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70" w:type="dxa"/>
          <w:right w:w="70" w:type="dxa"/>
        </w:tblCellMar>
        <w:tblLook w:val="0000" w:firstRow="0" w:lastRow="0" w:firstColumn="0" w:lastColumn="0" w:noHBand="0" w:noVBand="0"/>
      </w:tblPr>
      <w:tblGrid>
        <w:gridCol w:w="2055"/>
        <w:gridCol w:w="2410"/>
        <w:gridCol w:w="5528"/>
      </w:tblGrid>
      <w:tr xmlns:wp14="http://schemas.microsoft.com/office/word/2010/wordml" w:rsidR="004F6934" w:rsidTr="00681B97" w14:paraId="72BA64F5" wp14:textId="77777777">
        <w:tc>
          <w:tcPr>
            <w:tcW w:w="2055" w:type="dxa"/>
            <w:tcBorders>
              <w:bottom w:val="nil"/>
            </w:tcBorders>
          </w:tcPr>
          <w:p w:rsidR="004F6934" w:rsidP="00651C15" w:rsidRDefault="00173051" w14:paraId="672A6659" wp14:textId="77777777">
            <w:pPr>
              <w:pStyle w:val="Bodovseznam"/>
            </w:pPr>
            <w:r>
              <w:rPr>
                <w:noProof/>
              </w:rPr>
              <w:drawing>
                <wp:inline xmlns:wp14="http://schemas.microsoft.com/office/word/2010/wordprocessingDrawing" distT="0" distB="0" distL="0" distR="0" wp14:anchorId="60D56534" wp14:editId="75987708">
                  <wp:extent cx="923925" cy="923925"/>
                  <wp:effectExtent l="0" t="0" r="0" b="0"/>
                  <wp:docPr id="1" name="obrázek 1" descr="skola souz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la souzit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7938" w:type="dxa"/>
            <w:gridSpan w:val="2"/>
            <w:tcBorders>
              <w:bottom w:val="nil"/>
            </w:tcBorders>
            <w:vAlign w:val="center"/>
          </w:tcPr>
          <w:p w:rsidR="004F6934" w:rsidP="004F6934" w:rsidRDefault="004F6934" w14:paraId="1F99A0FD" wp14:textId="77777777">
            <w:pPr>
              <w:jc w:val="center"/>
              <w:rPr>
                <w:sz w:val="28"/>
              </w:rPr>
            </w:pPr>
            <w:r>
              <w:rPr>
                <w:sz w:val="28"/>
              </w:rPr>
              <w:t>Základní škola Ostrožská Nová Ves,</w:t>
            </w:r>
          </w:p>
          <w:p w:rsidR="004F6934" w:rsidP="004F6934" w:rsidRDefault="004F6934" w14:paraId="79D69CFA" wp14:textId="77777777">
            <w:pPr>
              <w:jc w:val="center"/>
              <w:rPr>
                <w:sz w:val="28"/>
              </w:rPr>
            </w:pPr>
            <w:r>
              <w:rPr>
                <w:sz w:val="28"/>
              </w:rPr>
              <w:t>okres Uherské Hradiště,</w:t>
            </w:r>
          </w:p>
          <w:p w:rsidR="004F6934" w:rsidP="004F6934" w:rsidRDefault="004F6934" w14:paraId="46F23270" wp14:textId="77777777">
            <w:pPr>
              <w:jc w:val="center"/>
              <w:rPr>
                <w:sz w:val="28"/>
              </w:rPr>
            </w:pPr>
            <w:r>
              <w:rPr>
                <w:sz w:val="28"/>
              </w:rPr>
              <w:t>příspěvková organizace</w:t>
            </w:r>
          </w:p>
        </w:tc>
      </w:tr>
      <w:tr xmlns:wp14="http://schemas.microsoft.com/office/word/2010/wordml" w:rsidR="00E861B6" w:rsidTr="00681B97" w14:paraId="7CE9DD7D" wp14:textId="77777777">
        <w:trPr>
          <w:cantSplit/>
        </w:trPr>
        <w:tc>
          <w:tcPr>
            <w:tcW w:w="9993" w:type="dxa"/>
            <w:gridSpan w:val="3"/>
          </w:tcPr>
          <w:p w:rsidR="00E861B6" w:rsidRDefault="00E861B6" w14:paraId="2D70E7B4" wp14:textId="77777777">
            <w:pPr>
              <w:spacing w:before="120" w:line="240" w:lineRule="atLeast"/>
              <w:jc w:val="center"/>
              <w:rPr>
                <w:sz w:val="28"/>
              </w:rPr>
            </w:pPr>
            <w:r>
              <w:rPr>
                <w:b/>
                <w:caps/>
                <w:sz w:val="40"/>
              </w:rPr>
              <w:t>ŠKOLNÍ ŘÁD</w:t>
            </w:r>
          </w:p>
        </w:tc>
      </w:tr>
      <w:tr xmlns:wp14="http://schemas.microsoft.com/office/word/2010/wordml" w:rsidR="00E861B6" w:rsidTr="00681B97" w14:paraId="22EBCD01" wp14:textId="77777777">
        <w:tc>
          <w:tcPr>
            <w:tcW w:w="4465" w:type="dxa"/>
            <w:gridSpan w:val="2"/>
          </w:tcPr>
          <w:p w:rsidR="00E861B6" w:rsidRDefault="00E861B6" w14:paraId="298DE3CB" wp14:textId="77777777">
            <w:pPr>
              <w:spacing w:before="120" w:line="240" w:lineRule="atLeast"/>
              <w:rPr>
                <w:sz w:val="28"/>
              </w:rPr>
            </w:pPr>
            <w:r>
              <w:rPr>
                <w:sz w:val="28"/>
              </w:rPr>
              <w:t>Č.</w:t>
            </w:r>
            <w:r w:rsidR="00302155">
              <w:rPr>
                <w:sz w:val="28"/>
              </w:rPr>
              <w:t xml:space="preserve"> </w:t>
            </w:r>
            <w:r>
              <w:rPr>
                <w:sz w:val="28"/>
              </w:rPr>
              <w:t>j.:</w:t>
            </w:r>
          </w:p>
        </w:tc>
        <w:tc>
          <w:tcPr>
            <w:tcW w:w="5528" w:type="dxa"/>
          </w:tcPr>
          <w:p w:rsidR="00E861B6" w:rsidP="00F7350A" w:rsidRDefault="00DC7FB6" w14:paraId="19820F3F" wp14:textId="77777777">
            <w:pPr>
              <w:spacing w:before="120" w:line="240" w:lineRule="atLeast"/>
              <w:rPr>
                <w:b/>
                <w:sz w:val="28"/>
              </w:rPr>
            </w:pPr>
            <w:r>
              <w:rPr>
                <w:b/>
                <w:sz w:val="28"/>
              </w:rPr>
              <w:t xml:space="preserve">ZŠ/ </w:t>
            </w:r>
            <w:r w:rsidR="00AF11C7">
              <w:rPr>
                <w:b/>
                <w:sz w:val="28"/>
              </w:rPr>
              <w:t>4</w:t>
            </w:r>
            <w:r w:rsidR="00F7350A">
              <w:rPr>
                <w:b/>
                <w:sz w:val="28"/>
              </w:rPr>
              <w:t>6</w:t>
            </w:r>
            <w:r w:rsidR="00AF11C7">
              <w:rPr>
                <w:b/>
                <w:sz w:val="28"/>
              </w:rPr>
              <w:t>7</w:t>
            </w:r>
            <w:r w:rsidR="007F5B6E">
              <w:rPr>
                <w:b/>
                <w:sz w:val="28"/>
              </w:rPr>
              <w:t>/202</w:t>
            </w:r>
            <w:r w:rsidR="00F7350A">
              <w:rPr>
                <w:b/>
                <w:sz w:val="28"/>
              </w:rPr>
              <w:t>3</w:t>
            </w:r>
            <w:bookmarkStart w:name="_GoBack" w:id="0"/>
            <w:bookmarkEnd w:id="0"/>
          </w:p>
        </w:tc>
      </w:tr>
      <w:tr xmlns:wp14="http://schemas.microsoft.com/office/word/2010/wordml" w:rsidR="00E861B6" w:rsidTr="00681B97" w14:paraId="23B0C663" wp14:textId="77777777">
        <w:tc>
          <w:tcPr>
            <w:tcW w:w="4465" w:type="dxa"/>
            <w:gridSpan w:val="2"/>
          </w:tcPr>
          <w:p w:rsidR="00E861B6" w:rsidRDefault="00E861B6" w14:paraId="035218B9" wp14:textId="77777777">
            <w:pPr>
              <w:spacing w:before="120" w:line="240" w:lineRule="atLeast"/>
              <w:rPr>
                <w:sz w:val="28"/>
              </w:rPr>
            </w:pPr>
            <w:r>
              <w:rPr>
                <w:sz w:val="28"/>
              </w:rPr>
              <w:t>Vypracoval</w:t>
            </w:r>
            <w:r w:rsidR="00FF71A2">
              <w:rPr>
                <w:sz w:val="28"/>
              </w:rPr>
              <w:t>a</w:t>
            </w:r>
            <w:r>
              <w:rPr>
                <w:sz w:val="28"/>
              </w:rPr>
              <w:t>:</w:t>
            </w:r>
          </w:p>
        </w:tc>
        <w:tc>
          <w:tcPr>
            <w:tcW w:w="5528" w:type="dxa"/>
          </w:tcPr>
          <w:p w:rsidR="00E861B6" w:rsidRDefault="00FF71A2" w14:paraId="222A0B0E" wp14:textId="77777777">
            <w:pPr>
              <w:pStyle w:val="DefinitionTerm"/>
              <w:widowControl/>
              <w:spacing w:before="120" w:line="240" w:lineRule="atLeast"/>
              <w:rPr>
                <w:sz w:val="28"/>
              </w:rPr>
            </w:pPr>
            <w:r>
              <w:rPr>
                <w:sz w:val="28"/>
              </w:rPr>
              <w:t>Mgr.</w:t>
            </w:r>
            <w:r w:rsidR="00302155">
              <w:rPr>
                <w:sz w:val="28"/>
              </w:rPr>
              <w:t xml:space="preserve"> </w:t>
            </w:r>
            <w:r w:rsidR="00BD2E63">
              <w:rPr>
                <w:sz w:val="28"/>
              </w:rPr>
              <w:t>Alena Horáková</w:t>
            </w:r>
            <w:r w:rsidR="00E861B6">
              <w:rPr>
                <w:sz w:val="28"/>
              </w:rPr>
              <w:t>, ředitel</w:t>
            </w:r>
            <w:r>
              <w:rPr>
                <w:sz w:val="28"/>
              </w:rPr>
              <w:t>ka</w:t>
            </w:r>
            <w:r w:rsidR="00E861B6">
              <w:rPr>
                <w:sz w:val="28"/>
              </w:rPr>
              <w:t xml:space="preserve"> školy </w:t>
            </w:r>
          </w:p>
        </w:tc>
      </w:tr>
      <w:tr xmlns:wp14="http://schemas.microsoft.com/office/word/2010/wordml" w:rsidR="00E861B6" w:rsidTr="00681B97" w14:paraId="7F969621" wp14:textId="77777777">
        <w:tc>
          <w:tcPr>
            <w:tcW w:w="4465" w:type="dxa"/>
            <w:gridSpan w:val="2"/>
          </w:tcPr>
          <w:p w:rsidR="00E861B6" w:rsidRDefault="00E861B6" w14:paraId="7B164A74" wp14:textId="77777777">
            <w:pPr>
              <w:spacing w:before="120" w:line="240" w:lineRule="atLeast"/>
              <w:rPr>
                <w:sz w:val="28"/>
              </w:rPr>
            </w:pPr>
            <w:r>
              <w:rPr>
                <w:sz w:val="28"/>
              </w:rPr>
              <w:t>Schválil</w:t>
            </w:r>
            <w:r w:rsidR="00FF71A2">
              <w:rPr>
                <w:sz w:val="28"/>
              </w:rPr>
              <w:t>a</w:t>
            </w:r>
            <w:r>
              <w:rPr>
                <w:sz w:val="28"/>
              </w:rPr>
              <w:t>:</w:t>
            </w:r>
          </w:p>
        </w:tc>
        <w:tc>
          <w:tcPr>
            <w:tcW w:w="5528" w:type="dxa"/>
          </w:tcPr>
          <w:p w:rsidR="00E861B6" w:rsidRDefault="00FF71A2" w14:paraId="4FADAE43" wp14:textId="77777777">
            <w:pPr>
              <w:spacing w:before="120" w:line="240" w:lineRule="atLeast"/>
              <w:rPr>
                <w:sz w:val="28"/>
              </w:rPr>
            </w:pPr>
            <w:r>
              <w:rPr>
                <w:sz w:val="28"/>
              </w:rPr>
              <w:t>Mgr.</w:t>
            </w:r>
            <w:r w:rsidR="00302155">
              <w:rPr>
                <w:sz w:val="28"/>
              </w:rPr>
              <w:t xml:space="preserve"> </w:t>
            </w:r>
            <w:r w:rsidR="00BD2E63">
              <w:rPr>
                <w:sz w:val="28"/>
              </w:rPr>
              <w:t>Alena Horáková</w:t>
            </w:r>
            <w:r w:rsidR="00E861B6">
              <w:rPr>
                <w:sz w:val="28"/>
              </w:rPr>
              <w:t>, ředitel</w:t>
            </w:r>
            <w:r>
              <w:rPr>
                <w:sz w:val="28"/>
              </w:rPr>
              <w:t>ka</w:t>
            </w:r>
            <w:r w:rsidR="00E861B6">
              <w:rPr>
                <w:sz w:val="28"/>
              </w:rPr>
              <w:t xml:space="preserve"> školy </w:t>
            </w:r>
          </w:p>
        </w:tc>
      </w:tr>
      <w:tr xmlns:wp14="http://schemas.microsoft.com/office/word/2010/wordml" w:rsidRPr="009D510D" w:rsidR="00E861B6" w:rsidTr="00681B97" w14:paraId="347DE2E2" wp14:textId="77777777">
        <w:tc>
          <w:tcPr>
            <w:tcW w:w="4465" w:type="dxa"/>
            <w:gridSpan w:val="2"/>
          </w:tcPr>
          <w:p w:rsidRPr="009D510D" w:rsidR="00E861B6" w:rsidRDefault="00E861B6" w14:paraId="7B1DBB18" wp14:textId="77777777">
            <w:pPr>
              <w:spacing w:before="120" w:line="240" w:lineRule="atLeast"/>
              <w:rPr>
                <w:sz w:val="28"/>
              </w:rPr>
            </w:pPr>
            <w:r w:rsidRPr="009D510D">
              <w:rPr>
                <w:sz w:val="28"/>
              </w:rPr>
              <w:t>Pedagogická rada projednala dne</w:t>
            </w:r>
          </w:p>
        </w:tc>
        <w:tc>
          <w:tcPr>
            <w:tcW w:w="5528" w:type="dxa"/>
          </w:tcPr>
          <w:p w:rsidRPr="009D510D" w:rsidR="00E861B6" w:rsidP="009548ED" w:rsidRDefault="00DC7FB6" w14:paraId="5266A439" wp14:textId="77777777">
            <w:pPr>
              <w:spacing w:before="120" w:line="240" w:lineRule="atLeast"/>
              <w:rPr>
                <w:sz w:val="28"/>
              </w:rPr>
            </w:pPr>
            <w:r>
              <w:rPr>
                <w:sz w:val="28"/>
              </w:rPr>
              <w:t xml:space="preserve">    </w:t>
            </w:r>
            <w:r w:rsidR="00700021">
              <w:rPr>
                <w:sz w:val="28"/>
              </w:rPr>
              <w:t xml:space="preserve"> </w:t>
            </w:r>
            <w:r w:rsidR="001D118F">
              <w:rPr>
                <w:sz w:val="28"/>
              </w:rPr>
              <w:t>30. 8. 2023</w:t>
            </w:r>
          </w:p>
        </w:tc>
      </w:tr>
      <w:tr xmlns:wp14="http://schemas.microsoft.com/office/word/2010/wordml" w:rsidRPr="009D510D" w:rsidR="00E861B6" w:rsidTr="00681B97" w14:paraId="64F7C882" wp14:textId="77777777">
        <w:tc>
          <w:tcPr>
            <w:tcW w:w="4465" w:type="dxa"/>
            <w:gridSpan w:val="2"/>
          </w:tcPr>
          <w:p w:rsidRPr="009D510D" w:rsidR="00E861B6" w:rsidRDefault="002C1F1A" w14:paraId="382615AA" wp14:textId="77777777">
            <w:pPr>
              <w:spacing w:before="120" w:line="240" w:lineRule="atLeast"/>
              <w:rPr>
                <w:sz w:val="28"/>
              </w:rPr>
            </w:pPr>
            <w:r w:rsidRPr="009D510D">
              <w:rPr>
                <w:sz w:val="28"/>
              </w:rPr>
              <w:t>Školská rada schválila dne</w:t>
            </w:r>
          </w:p>
        </w:tc>
        <w:tc>
          <w:tcPr>
            <w:tcW w:w="5528" w:type="dxa"/>
          </w:tcPr>
          <w:p w:rsidRPr="009D510D" w:rsidR="00E861B6" w:rsidP="009548ED" w:rsidRDefault="00A604BD" w14:paraId="7D64C56B" wp14:textId="77777777">
            <w:pPr>
              <w:spacing w:before="120" w:line="240" w:lineRule="atLeast"/>
              <w:rPr>
                <w:sz w:val="28"/>
              </w:rPr>
            </w:pPr>
            <w:r>
              <w:rPr>
                <w:sz w:val="28"/>
              </w:rPr>
              <w:t xml:space="preserve">     </w:t>
            </w:r>
            <w:r w:rsidR="001D118F">
              <w:rPr>
                <w:sz w:val="28"/>
              </w:rPr>
              <w:t>31. 8. 2023</w:t>
            </w:r>
          </w:p>
        </w:tc>
      </w:tr>
      <w:tr xmlns:wp14="http://schemas.microsoft.com/office/word/2010/wordml" w:rsidRPr="009D510D" w:rsidR="009842A5" w:rsidTr="00681B97" w14:paraId="76FED307" wp14:textId="77777777">
        <w:tc>
          <w:tcPr>
            <w:tcW w:w="4465" w:type="dxa"/>
            <w:gridSpan w:val="2"/>
          </w:tcPr>
          <w:p w:rsidRPr="009D510D" w:rsidR="009842A5" w:rsidP="002C1F1A" w:rsidRDefault="002C1F1A" w14:paraId="3F7EFBB4" wp14:textId="77777777">
            <w:pPr>
              <w:spacing w:before="120" w:line="240" w:lineRule="atLeast"/>
              <w:rPr>
                <w:sz w:val="28"/>
              </w:rPr>
            </w:pPr>
            <w:r>
              <w:rPr>
                <w:sz w:val="28"/>
              </w:rPr>
              <w:t>Směrnice nabývá platnosti</w:t>
            </w:r>
            <w:r w:rsidRPr="009D510D">
              <w:rPr>
                <w:sz w:val="28"/>
              </w:rPr>
              <w:t xml:space="preserve"> dne</w:t>
            </w:r>
          </w:p>
        </w:tc>
        <w:tc>
          <w:tcPr>
            <w:tcW w:w="5528" w:type="dxa"/>
          </w:tcPr>
          <w:p w:rsidRPr="009D510D" w:rsidR="009842A5" w:rsidP="007116C2" w:rsidRDefault="00700021" w14:paraId="6166DBD9" wp14:textId="77777777">
            <w:pPr>
              <w:numPr>
                <w:ilvl w:val="0"/>
                <w:numId w:val="17"/>
              </w:numPr>
              <w:spacing w:before="120" w:line="240" w:lineRule="atLeast"/>
              <w:rPr>
                <w:sz w:val="28"/>
              </w:rPr>
            </w:pPr>
            <w:r>
              <w:rPr>
                <w:sz w:val="28"/>
              </w:rPr>
              <w:t>9</w:t>
            </w:r>
            <w:r w:rsidR="00A604BD">
              <w:rPr>
                <w:sz w:val="28"/>
              </w:rPr>
              <w:t>.</w:t>
            </w:r>
            <w:r w:rsidR="00A4762B">
              <w:rPr>
                <w:sz w:val="28"/>
              </w:rPr>
              <w:t xml:space="preserve"> 20</w:t>
            </w:r>
            <w:r w:rsidR="00DC7FB6">
              <w:rPr>
                <w:sz w:val="28"/>
              </w:rPr>
              <w:t>2</w:t>
            </w:r>
            <w:r w:rsidR="00E37523">
              <w:rPr>
                <w:sz w:val="28"/>
              </w:rPr>
              <w:t>3</w:t>
            </w:r>
          </w:p>
        </w:tc>
      </w:tr>
      <w:tr xmlns:wp14="http://schemas.microsoft.com/office/word/2010/wordml" w:rsidRPr="009D510D" w:rsidR="00E861B6" w:rsidTr="00681B97" w14:paraId="7F88D00D" wp14:textId="77777777">
        <w:tc>
          <w:tcPr>
            <w:tcW w:w="9993" w:type="dxa"/>
            <w:gridSpan w:val="3"/>
          </w:tcPr>
          <w:p w:rsidRPr="009D510D" w:rsidR="00E861B6" w:rsidRDefault="00E861B6" w14:paraId="5EF9537C" wp14:textId="77777777">
            <w:pPr>
              <w:rPr>
                <w:sz w:val="28"/>
              </w:rPr>
            </w:pPr>
            <w:r w:rsidRPr="009D510D">
              <w:rPr>
                <w:sz w:val="28"/>
              </w:rPr>
              <w:t xml:space="preserve">Změny ve </w:t>
            </w:r>
            <w:r w:rsidRPr="009D510D" w:rsidR="00C3464E">
              <w:rPr>
                <w:sz w:val="28"/>
              </w:rPr>
              <w:t xml:space="preserve">směrnici jsou prováděny formou </w:t>
            </w:r>
            <w:r w:rsidRPr="009D510D">
              <w:rPr>
                <w:sz w:val="28"/>
              </w:rPr>
              <w:t>číslovaných písemných dodatků, které tvoří součást tohoto předpisu.</w:t>
            </w:r>
          </w:p>
        </w:tc>
      </w:tr>
    </w:tbl>
    <w:p xmlns:wp14="http://schemas.microsoft.com/office/word/2010/wordml" w:rsidR="007308AA" w:rsidP="007308AA" w:rsidRDefault="00E861B6" w14:paraId="48A7AA4D" wp14:textId="77777777">
      <w:pPr>
        <w:pStyle w:val="Nzev"/>
      </w:pPr>
      <w:r w:rsidRPr="009D510D">
        <w:t>Obecná ustanovení</w:t>
      </w:r>
    </w:p>
    <w:p xmlns:wp14="http://schemas.microsoft.com/office/word/2010/wordml" w:rsidRPr="009D510D" w:rsidR="00E861B6" w:rsidP="007308AA" w:rsidRDefault="00E861B6" w14:paraId="1085C457" wp14:textId="77777777">
      <w:r w:rsidRPr="009D510D">
        <w:t>Na základě ustanovení § 30, odst</w:t>
      </w:r>
      <w:r w:rsidR="00F10C71">
        <w:t xml:space="preserve">. 1) zákona č. 561/2004 Sb. </w:t>
      </w:r>
      <w:r w:rsidRPr="009D510D">
        <w:t>o předškolním, základním</w:t>
      </w:r>
      <w:r w:rsidR="00681B97">
        <w:t>,</w:t>
      </w:r>
      <w:r w:rsidRPr="009D510D">
        <w:t xml:space="preserve"> středním, vyšším odborném a jiném vzdělávání (školský zákon) v platném znění vydávám jako statutární orgán školy tuto směrnici. Směrnice je součástí organizačního řádu školy. </w:t>
      </w:r>
    </w:p>
    <w:p xmlns:wp14="http://schemas.microsoft.com/office/word/2010/wordml" w:rsidRPr="009D510D" w:rsidR="00E861B6" w:rsidRDefault="00302155" w14:paraId="4FCCE817" wp14:textId="77777777">
      <w:r>
        <w:t>Směrnice obsahuje tyto</w:t>
      </w:r>
      <w:r w:rsidRPr="009D510D" w:rsidR="00E861B6">
        <w:t xml:space="preserve"> kapitoly:</w:t>
      </w:r>
    </w:p>
    <w:p xmlns:wp14="http://schemas.microsoft.com/office/word/2010/wordml" w:rsidR="00E861B6" w:rsidP="00584A40" w:rsidRDefault="00584A40" w14:paraId="29019D7D" wp14:textId="77777777">
      <w:pPr>
        <w:pStyle w:val="Odstavecseseznamem"/>
        <w:numPr>
          <w:ilvl w:val="0"/>
          <w:numId w:val="18"/>
        </w:numPr>
      </w:pPr>
      <w:r>
        <w:t>V</w:t>
      </w:r>
      <w:r w:rsidRPr="009D510D" w:rsidR="00E861B6">
        <w:t>ýkon práv a povinností žáků a jejich zákonných</w:t>
      </w:r>
      <w:r w:rsidR="007308AA">
        <w:t xml:space="preserve"> zástupců ve škole a pravidla o </w:t>
      </w:r>
      <w:r w:rsidR="00313093">
        <w:t xml:space="preserve">vzájemných </w:t>
      </w:r>
      <w:r w:rsidRPr="009D510D" w:rsidR="00E861B6">
        <w:t xml:space="preserve">vztazích </w:t>
      </w:r>
      <w:r w:rsidRPr="009D510D" w:rsidR="00321CCE">
        <w:t>zaměstnanců školy</w:t>
      </w:r>
      <w:r w:rsidRPr="009D510D" w:rsidR="00E861B6">
        <w:t>, žáků</w:t>
      </w:r>
      <w:r w:rsidR="00E861B6">
        <w:t xml:space="preserve"> a jejich zákonných zástupců.</w:t>
      </w:r>
    </w:p>
    <w:p xmlns:wp14="http://schemas.microsoft.com/office/word/2010/wordml" w:rsidR="00E861B6" w:rsidP="00584A40" w:rsidRDefault="00584A40" w14:paraId="0B94B955" wp14:textId="77777777">
      <w:pPr>
        <w:pStyle w:val="Odstavecseseznamem"/>
        <w:numPr>
          <w:ilvl w:val="0"/>
          <w:numId w:val="18"/>
        </w:numPr>
      </w:pPr>
      <w:r>
        <w:t>P</w:t>
      </w:r>
      <w:r w:rsidR="00E861B6">
        <w:t>rovoz a vnitřní režim školy</w:t>
      </w:r>
      <w:r>
        <w:t>.</w:t>
      </w:r>
    </w:p>
    <w:p xmlns:wp14="http://schemas.microsoft.com/office/word/2010/wordml" w:rsidR="00E861B6" w:rsidP="00584A40" w:rsidRDefault="00584A40" w14:paraId="7D40A93F" wp14:textId="77777777">
      <w:pPr>
        <w:pStyle w:val="Odstavecseseznamem"/>
        <w:numPr>
          <w:ilvl w:val="0"/>
          <w:numId w:val="18"/>
        </w:numPr>
      </w:pPr>
      <w:r>
        <w:t>P</w:t>
      </w:r>
      <w:r w:rsidR="00E861B6">
        <w:t xml:space="preserve">odmínky zajištění ochrany </w:t>
      </w:r>
      <w:r w:rsidR="00237315">
        <w:t xml:space="preserve">žáků </w:t>
      </w:r>
      <w:r w:rsidR="00E861B6">
        <w:t>před sociálně patologickými jevy a před projevy diskriminace, nepřátelství nebo násilí</w:t>
      </w:r>
      <w:r>
        <w:t>.</w:t>
      </w:r>
    </w:p>
    <w:p xmlns:wp14="http://schemas.microsoft.com/office/word/2010/wordml" w:rsidR="00E861B6" w:rsidP="00584A40" w:rsidRDefault="00584A40" w14:paraId="52BF8283" wp14:textId="77777777">
      <w:pPr>
        <w:pStyle w:val="Odstavecseseznamem"/>
        <w:numPr>
          <w:ilvl w:val="0"/>
          <w:numId w:val="18"/>
        </w:numPr>
      </w:pPr>
      <w:r>
        <w:t>P</w:t>
      </w:r>
      <w:r w:rsidR="00E861B6">
        <w:t>odmínky zacházení s majetkem školy ze strany žáků</w:t>
      </w:r>
      <w:r>
        <w:t>.</w:t>
      </w:r>
    </w:p>
    <w:p xmlns:wp14="http://schemas.microsoft.com/office/word/2010/wordml" w:rsidR="00237315" w:rsidP="00584A40" w:rsidRDefault="00584A40" w14:paraId="3734EE33" wp14:textId="77777777">
      <w:pPr>
        <w:pStyle w:val="Odstavecseseznamem"/>
        <w:numPr>
          <w:ilvl w:val="0"/>
          <w:numId w:val="18"/>
        </w:numPr>
      </w:pPr>
      <w:r>
        <w:t>P</w:t>
      </w:r>
      <w:r w:rsidR="00E861B6">
        <w:t>ravidla pro hodnocení výsledků vzdělávání žáků</w:t>
      </w:r>
      <w:r>
        <w:t>.</w:t>
      </w:r>
    </w:p>
    <w:p xmlns:wp14="http://schemas.microsoft.com/office/word/2010/wordml" w:rsidR="00584A40" w:rsidP="00584A40" w:rsidRDefault="00584A40" w14:paraId="7A28667B" wp14:textId="77777777">
      <w:pPr>
        <w:pStyle w:val="Odstavecseseznamem"/>
        <w:numPr>
          <w:ilvl w:val="0"/>
          <w:numId w:val="18"/>
        </w:numPr>
      </w:pPr>
      <w:r>
        <w:t>Závěrečná ustanovení.</w:t>
      </w:r>
    </w:p>
    <w:p xmlns:wp14="http://schemas.microsoft.com/office/word/2010/wordml" w:rsidR="00584A40" w:rsidP="00584A40" w:rsidRDefault="00584A40" w14:paraId="1CFCF142" wp14:textId="77777777">
      <w:pPr>
        <w:pStyle w:val="Odstavecseseznamem"/>
        <w:ind w:left="0"/>
      </w:pPr>
      <w:r>
        <w:t>Přílohy:</w:t>
      </w:r>
      <w:r>
        <w:tab/>
      </w:r>
    </w:p>
    <w:p xmlns:wp14="http://schemas.microsoft.com/office/word/2010/wordml" w:rsidR="0048024C" w:rsidP="00584A40" w:rsidRDefault="00584A40" w14:paraId="7053D1A2" wp14:textId="77777777">
      <w:pPr>
        <w:pStyle w:val="Odstavecseseznamem"/>
        <w:ind w:left="0"/>
      </w:pPr>
      <w:r>
        <w:t>P</w:t>
      </w:r>
      <w:r w:rsidR="00237315">
        <w:t>odmínky zajiště</w:t>
      </w:r>
      <w:r>
        <w:t>ní bezpečnosti a ochrany zdraví.</w:t>
      </w:r>
    </w:p>
    <w:p xmlns:wp14="http://schemas.microsoft.com/office/word/2010/wordml" w:rsidRPr="00681B97" w:rsidR="00B53402" w:rsidP="00584A40" w:rsidRDefault="00B53402" w14:paraId="42F36CFC" wp14:textId="77777777">
      <w:pPr>
        <w:pStyle w:val="Odstavecseseznamem"/>
        <w:ind w:left="0"/>
        <w:rPr>
          <w:b/>
        </w:rPr>
      </w:pPr>
      <w:r>
        <w:t>Individuální vzdělávání žáka.</w:t>
      </w:r>
    </w:p>
    <w:p xmlns:wp14="http://schemas.microsoft.com/office/word/2010/wordml" w:rsidR="003804EA" w:rsidRDefault="00E861B6" w14:paraId="7036717E" wp14:textId="77777777">
      <w:r>
        <w:t>Školní řád a jeho dodržování se vztahuje na žáky školy, zákonné zá</w:t>
      </w:r>
      <w:r w:rsidR="007308AA">
        <w:t>stupce žáků a zaměstnance školy</w:t>
      </w:r>
      <w:r w:rsidR="00B14844">
        <w:t>.</w:t>
      </w:r>
    </w:p>
    <w:p xmlns:wp14="http://schemas.microsoft.com/office/word/2010/wordml" w:rsidRPr="00625BE8" w:rsidR="009842A5" w:rsidP="003804EA" w:rsidRDefault="003804EA" w14:paraId="346380E4" wp14:textId="77777777">
      <w:pPr>
        <w:pStyle w:val="Nadpis1"/>
      </w:pPr>
      <w:r>
        <w:br w:type="page"/>
      </w:r>
      <w:r>
        <w:t xml:space="preserve">I. </w:t>
      </w:r>
      <w:r w:rsidR="00625BE8">
        <w:t>PRÁVA A POVINNOSTI ŽÁKŮ A JEJICH ZÁKO</w:t>
      </w:r>
      <w:r>
        <w:t>N</w:t>
      </w:r>
      <w:r w:rsidR="00625BE8">
        <w:t xml:space="preserve">NÝCH ZÁSTUPCŮ VE ŠKOLE A PODROBNOSTI O </w:t>
      </w:r>
      <w:r w:rsidRPr="00F10C71" w:rsidR="00625BE8">
        <w:t>PRAVIDLECH</w:t>
      </w:r>
      <w:r w:rsidR="00625BE8">
        <w:t xml:space="preserve"> </w:t>
      </w:r>
      <w:r w:rsidRPr="0091064A" w:rsidR="00625BE8">
        <w:t>VZÁJEMNÝCH</w:t>
      </w:r>
      <w:r w:rsidR="00625BE8">
        <w:t xml:space="preserve"> VZTAHŮ S PEDAGOGICKÝMI PRACOVNÍKY</w:t>
      </w:r>
      <w:r w:rsidR="00E861B6">
        <w:t xml:space="preserve"> </w:t>
      </w:r>
    </w:p>
    <w:p xmlns:wp14="http://schemas.microsoft.com/office/word/2010/wordml" w:rsidRPr="001C34A6" w:rsidR="00A31278" w:rsidP="001C34A6" w:rsidRDefault="006558C3" w14:paraId="1B3039E9" wp14:textId="77777777">
      <w:pPr>
        <w:pStyle w:val="Nadpis2"/>
      </w:pPr>
      <w:r>
        <w:t>A.</w:t>
      </w:r>
      <w:r w:rsidR="00F10C71">
        <w:t xml:space="preserve"> </w:t>
      </w:r>
      <w:r w:rsidRPr="00B14844" w:rsidR="00625BE8">
        <w:t>Práva</w:t>
      </w:r>
      <w:r w:rsidRPr="00625BE8" w:rsidR="00625BE8">
        <w:t xml:space="preserve"> a povinnosti žáků</w:t>
      </w:r>
    </w:p>
    <w:p xmlns:wp14="http://schemas.microsoft.com/office/word/2010/wordml" w:rsidR="00E861B6" w:rsidP="00F60B3E" w:rsidRDefault="00E861B6" w14:paraId="02E9B0CC" wp14:textId="77777777">
      <w:pPr>
        <w:pStyle w:val="Nzev"/>
      </w:pPr>
      <w:r>
        <w:t>Žáci mají právo:</w:t>
      </w:r>
    </w:p>
    <w:tbl>
      <w:tblPr>
        <w:tblW w:w="0" w:type="auto"/>
        <w:tblInd w:w="817" w:type="dxa"/>
        <w:tblLook w:val="04A0" w:firstRow="1" w:lastRow="0" w:firstColumn="1" w:lastColumn="0" w:noHBand="0" w:noVBand="1"/>
      </w:tblPr>
      <w:tblGrid>
        <w:gridCol w:w="425"/>
        <w:gridCol w:w="8946"/>
      </w:tblGrid>
      <w:tr xmlns:wp14="http://schemas.microsoft.com/office/word/2010/wordml" w:rsidRPr="001C34A6" w:rsidR="001C34A6" w:rsidTr="009900D0" w14:paraId="23734FBD" wp14:textId="77777777">
        <w:tc>
          <w:tcPr>
            <w:tcW w:w="425" w:type="dxa"/>
            <w:shd w:val="clear" w:color="auto" w:fill="auto"/>
          </w:tcPr>
          <w:p w:rsidRPr="001C34A6" w:rsidR="001C34A6" w:rsidP="00AD3075" w:rsidRDefault="001C34A6" w14:paraId="0135CBF0" wp14:textId="77777777">
            <w:pPr>
              <w:pStyle w:val="Bodovseznam"/>
              <w:ind w:left="0"/>
            </w:pPr>
            <w:r w:rsidRPr="001C34A6">
              <w:t>1.</w:t>
            </w:r>
          </w:p>
        </w:tc>
        <w:tc>
          <w:tcPr>
            <w:tcW w:w="8946" w:type="dxa"/>
            <w:shd w:val="clear" w:color="auto" w:fill="auto"/>
          </w:tcPr>
          <w:p w:rsidRPr="001C34A6" w:rsidR="001C34A6" w:rsidP="00AD3075" w:rsidRDefault="001C34A6" w14:paraId="1AC23510" wp14:textId="77777777">
            <w:pPr>
              <w:pStyle w:val="Bodovseznam"/>
              <w:ind w:left="0"/>
            </w:pPr>
            <w:r w:rsidRPr="001C34A6">
              <w:t xml:space="preserve"> Na vzdělávání a školské služby podle školského zákona. </w:t>
            </w:r>
          </w:p>
        </w:tc>
      </w:tr>
      <w:tr xmlns:wp14="http://schemas.microsoft.com/office/word/2010/wordml" w:rsidRPr="001C34A6" w:rsidR="001C34A6" w:rsidTr="009900D0" w14:paraId="226E2413" wp14:textId="77777777">
        <w:tc>
          <w:tcPr>
            <w:tcW w:w="425" w:type="dxa"/>
            <w:shd w:val="clear" w:color="auto" w:fill="auto"/>
          </w:tcPr>
          <w:p w:rsidRPr="001C34A6" w:rsidR="001C34A6" w:rsidP="00AD3075" w:rsidRDefault="001C34A6" w14:paraId="47886996" wp14:textId="77777777">
            <w:pPr>
              <w:pStyle w:val="Bodovseznam"/>
              <w:ind w:left="0"/>
            </w:pPr>
            <w:r w:rsidRPr="001C34A6">
              <w:t>2.</w:t>
            </w:r>
          </w:p>
        </w:tc>
        <w:tc>
          <w:tcPr>
            <w:tcW w:w="8946" w:type="dxa"/>
            <w:shd w:val="clear" w:color="auto" w:fill="auto"/>
          </w:tcPr>
          <w:p w:rsidRPr="001C34A6" w:rsidR="001C34A6" w:rsidP="00AD3075" w:rsidRDefault="001C34A6" w14:paraId="29D8E124" wp14:textId="77777777">
            <w:pPr>
              <w:pStyle w:val="Bodovseznam"/>
              <w:ind w:left="0"/>
            </w:pPr>
            <w:r w:rsidRPr="001C34A6">
              <w:t xml:space="preserve"> Být informováni o průběhu a výsledcích svého vzdělávání. </w:t>
            </w:r>
          </w:p>
        </w:tc>
      </w:tr>
      <w:tr xmlns:wp14="http://schemas.microsoft.com/office/word/2010/wordml" w:rsidRPr="001C34A6" w:rsidR="001C34A6" w:rsidTr="009900D0" w14:paraId="00872E71" wp14:textId="77777777">
        <w:tc>
          <w:tcPr>
            <w:tcW w:w="425" w:type="dxa"/>
            <w:shd w:val="clear" w:color="auto" w:fill="auto"/>
          </w:tcPr>
          <w:p w:rsidRPr="001C34A6" w:rsidR="001C34A6" w:rsidP="00AD3075" w:rsidRDefault="001C34A6" w14:paraId="5FCD5EC4" wp14:textId="77777777">
            <w:pPr>
              <w:pStyle w:val="Bodovseznam"/>
              <w:ind w:left="0"/>
            </w:pPr>
            <w:r w:rsidRPr="001C34A6">
              <w:t>3</w:t>
            </w:r>
          </w:p>
        </w:tc>
        <w:tc>
          <w:tcPr>
            <w:tcW w:w="8946" w:type="dxa"/>
            <w:shd w:val="clear" w:color="auto" w:fill="auto"/>
          </w:tcPr>
          <w:p w:rsidRPr="001C34A6" w:rsidR="001C34A6" w:rsidP="00AD3075" w:rsidRDefault="001C34A6" w14:paraId="3EC846B3" wp14:textId="77777777">
            <w:pPr>
              <w:pStyle w:val="Bodovseznam"/>
              <w:ind w:left="0"/>
            </w:pPr>
            <w:r w:rsidRPr="001C34A6">
              <w:t xml:space="preserve">Zakládat v rámci školy samosprávné orgány žáků, volit a být do nich voleni, pracovat v nich a jejich prostřednictvím se obracet na ředitelku školy s tím, že ředitelka školy je povinna zabývat se stanovisky a vyjádřeními těchto samosprávných orgánů. </w:t>
            </w:r>
          </w:p>
        </w:tc>
      </w:tr>
      <w:tr xmlns:wp14="http://schemas.microsoft.com/office/word/2010/wordml" w:rsidRPr="001C34A6" w:rsidR="001C34A6" w:rsidTr="009900D0" w14:paraId="6F4354E3" wp14:textId="77777777">
        <w:tc>
          <w:tcPr>
            <w:tcW w:w="425" w:type="dxa"/>
            <w:shd w:val="clear" w:color="auto" w:fill="auto"/>
          </w:tcPr>
          <w:p w:rsidRPr="001C34A6" w:rsidR="001C34A6" w:rsidP="00AD3075" w:rsidRDefault="001C34A6" w14:paraId="0F9ABB3F" wp14:textId="77777777">
            <w:pPr>
              <w:pStyle w:val="Bodovseznam"/>
              <w:ind w:left="0"/>
            </w:pPr>
            <w:r w:rsidRPr="001C34A6">
              <w:t>4.</w:t>
            </w:r>
          </w:p>
        </w:tc>
        <w:tc>
          <w:tcPr>
            <w:tcW w:w="8946" w:type="dxa"/>
            <w:shd w:val="clear" w:color="auto" w:fill="auto"/>
          </w:tcPr>
          <w:p w:rsidRPr="001C34A6" w:rsidR="001C34A6" w:rsidP="00AD3075" w:rsidRDefault="001C34A6" w14:paraId="4EDBAA1B" wp14:textId="77777777">
            <w:pPr>
              <w:pStyle w:val="Bodovseznam"/>
              <w:ind w:left="0"/>
            </w:pPr>
            <w:r w:rsidRPr="001C34A6">
              <w:t>Vyjadřovat se ke všem rozhodnutím týkajícím se podstatných záležitostí jejich vzdělávání, přičemž jejich vyjádřením musí být věnována pozornost odpovídající jejich věku a stupni vývoje.</w:t>
            </w:r>
          </w:p>
        </w:tc>
      </w:tr>
      <w:tr xmlns:wp14="http://schemas.microsoft.com/office/word/2010/wordml" w:rsidRPr="001C34A6" w:rsidR="001C34A6" w:rsidTr="009900D0" w14:paraId="4F8D4222" wp14:textId="77777777">
        <w:tc>
          <w:tcPr>
            <w:tcW w:w="425" w:type="dxa"/>
            <w:shd w:val="clear" w:color="auto" w:fill="auto"/>
          </w:tcPr>
          <w:p w:rsidRPr="001C34A6" w:rsidR="001C34A6" w:rsidP="00AD3075" w:rsidRDefault="001C34A6" w14:paraId="56C72689" wp14:textId="77777777">
            <w:pPr>
              <w:pStyle w:val="Bodovseznam"/>
              <w:ind w:left="0"/>
            </w:pPr>
            <w:r w:rsidRPr="001C34A6">
              <w:t>5.</w:t>
            </w:r>
          </w:p>
        </w:tc>
        <w:tc>
          <w:tcPr>
            <w:tcW w:w="8946" w:type="dxa"/>
            <w:shd w:val="clear" w:color="auto" w:fill="auto"/>
          </w:tcPr>
          <w:p w:rsidRPr="001C34A6" w:rsidR="001C34A6" w:rsidP="00AD3075" w:rsidRDefault="001C34A6" w14:paraId="26324F68" wp14:textId="77777777">
            <w:pPr>
              <w:pStyle w:val="Bodovseznam"/>
              <w:ind w:left="0"/>
            </w:pPr>
            <w:r w:rsidRPr="001C34A6">
              <w:t>Na informace a poradenskou pomoc školy v záležitostech týkajících se vzdělávání.</w:t>
            </w:r>
          </w:p>
        </w:tc>
      </w:tr>
      <w:tr xmlns:wp14="http://schemas.microsoft.com/office/word/2010/wordml" w:rsidRPr="001C34A6" w:rsidR="001C34A6" w:rsidTr="009900D0" w14:paraId="0EC5C866" wp14:textId="77777777">
        <w:tc>
          <w:tcPr>
            <w:tcW w:w="425" w:type="dxa"/>
            <w:shd w:val="clear" w:color="auto" w:fill="auto"/>
          </w:tcPr>
          <w:p w:rsidRPr="001C34A6" w:rsidR="001C34A6" w:rsidP="00AD3075" w:rsidRDefault="001C34A6" w14:paraId="4BC6DBBF" wp14:textId="77777777">
            <w:pPr>
              <w:pStyle w:val="Bodovseznam"/>
              <w:ind w:left="0"/>
            </w:pPr>
            <w:r w:rsidRPr="001C34A6">
              <w:t>6.</w:t>
            </w:r>
          </w:p>
        </w:tc>
        <w:tc>
          <w:tcPr>
            <w:tcW w:w="8946" w:type="dxa"/>
            <w:shd w:val="clear" w:color="auto" w:fill="auto"/>
          </w:tcPr>
          <w:p w:rsidRPr="001C34A6" w:rsidR="001C34A6" w:rsidP="00AD3075" w:rsidRDefault="001C34A6" w14:paraId="4B4BF67A" wp14:textId="77777777">
            <w:pPr>
              <w:pStyle w:val="Bodovseznam"/>
              <w:ind w:left="0"/>
            </w:pPr>
            <w:r w:rsidRPr="001C34A6">
              <w:t>Na ochranu před jakoukoli formou diskriminace a násilí, na svobodu myšlení, projevu, shromažďování, náboženství, na odpočinek a dodržování základních psychohygienických podmínek.</w:t>
            </w:r>
          </w:p>
        </w:tc>
      </w:tr>
      <w:tr xmlns:wp14="http://schemas.microsoft.com/office/word/2010/wordml" w:rsidRPr="001C34A6" w:rsidR="001C34A6" w:rsidTr="009900D0" w14:paraId="671BE5C7" wp14:textId="77777777">
        <w:tc>
          <w:tcPr>
            <w:tcW w:w="425" w:type="dxa"/>
            <w:shd w:val="clear" w:color="auto" w:fill="auto"/>
          </w:tcPr>
          <w:p w:rsidRPr="001C34A6" w:rsidR="001C34A6" w:rsidP="00AD3075" w:rsidRDefault="001C34A6" w14:paraId="45CB103B" wp14:textId="77777777">
            <w:pPr>
              <w:pStyle w:val="Bodovseznam"/>
              <w:ind w:left="0"/>
            </w:pPr>
            <w:r w:rsidRPr="001C34A6">
              <w:t>7.</w:t>
            </w:r>
          </w:p>
        </w:tc>
        <w:tc>
          <w:tcPr>
            <w:tcW w:w="8946" w:type="dxa"/>
            <w:shd w:val="clear" w:color="auto" w:fill="auto"/>
          </w:tcPr>
          <w:p w:rsidRPr="001C34A6" w:rsidR="001C34A6" w:rsidP="00AD3075" w:rsidRDefault="001C34A6" w14:paraId="484318E3" wp14:textId="77777777">
            <w:pPr>
              <w:pStyle w:val="Bodovseznam"/>
              <w:ind w:left="0"/>
            </w:pPr>
            <w:r w:rsidRPr="001C34A6">
              <w:t>Být seznámeni se všemi předpisy se vztahem k jejich pobytu a činnosti ve škole.</w:t>
            </w:r>
          </w:p>
        </w:tc>
      </w:tr>
    </w:tbl>
    <w:p xmlns:wp14="http://schemas.microsoft.com/office/word/2010/wordml" w:rsidR="00F60B3E" w:rsidP="00F60B3E" w:rsidRDefault="00E861B6" w14:paraId="09E88F3D" wp14:textId="77777777">
      <w:pPr>
        <w:pStyle w:val="Nzev"/>
      </w:pPr>
      <w:r w:rsidRPr="00F10C71">
        <w:t>Žáci jsou povinni:</w:t>
      </w:r>
    </w:p>
    <w:tbl>
      <w:tblPr>
        <w:tblW w:w="0" w:type="auto"/>
        <w:tblInd w:w="817" w:type="dxa"/>
        <w:tblLook w:val="04A0" w:firstRow="1" w:lastRow="0" w:firstColumn="1" w:lastColumn="0" w:noHBand="0" w:noVBand="1"/>
      </w:tblPr>
      <w:tblGrid>
        <w:gridCol w:w="425"/>
        <w:gridCol w:w="8946"/>
      </w:tblGrid>
      <w:tr xmlns:wp14="http://schemas.microsoft.com/office/word/2010/wordml" w:rsidRPr="001C34A6" w:rsidR="001C34A6" w:rsidTr="009900D0" w14:paraId="32D6141F" wp14:textId="77777777">
        <w:tc>
          <w:tcPr>
            <w:tcW w:w="425" w:type="dxa"/>
            <w:shd w:val="clear" w:color="auto" w:fill="auto"/>
          </w:tcPr>
          <w:p w:rsidRPr="001C34A6" w:rsidR="001C34A6" w:rsidP="00AD3075" w:rsidRDefault="001C34A6" w14:paraId="21FA6016" wp14:textId="77777777">
            <w:pPr>
              <w:pStyle w:val="Bodovseznam"/>
              <w:ind w:left="0"/>
            </w:pPr>
            <w:r w:rsidRPr="001C34A6">
              <w:t>1.</w:t>
            </w:r>
          </w:p>
        </w:tc>
        <w:tc>
          <w:tcPr>
            <w:tcW w:w="8946" w:type="dxa"/>
            <w:shd w:val="clear" w:color="auto" w:fill="auto"/>
          </w:tcPr>
          <w:p w:rsidRPr="001C34A6" w:rsidR="001C34A6" w:rsidP="00AD3075" w:rsidRDefault="001C34A6" w14:paraId="3F870A05" wp14:textId="77777777">
            <w:pPr>
              <w:pStyle w:val="Bodovseznam"/>
              <w:ind w:left="0"/>
            </w:pPr>
            <w:r w:rsidRPr="001C34A6">
              <w:t xml:space="preserve">Řádně docházet do školy a řádně se </w:t>
            </w:r>
            <w:r w:rsidRPr="004A668E">
              <w:t>vzdělávat</w:t>
            </w:r>
            <w:r w:rsidRPr="004A668E" w:rsidR="00DC7FB6">
              <w:t xml:space="preserve"> jak prezenční, tak distanční formou výuky, při ní v míře odpovídající okolnostem</w:t>
            </w:r>
            <w:r w:rsidRPr="004A668E">
              <w:t>.</w:t>
            </w:r>
          </w:p>
        </w:tc>
      </w:tr>
      <w:tr xmlns:wp14="http://schemas.microsoft.com/office/word/2010/wordml" w:rsidRPr="001C34A6" w:rsidR="001C34A6" w:rsidTr="009900D0" w14:paraId="66784FB6" wp14:textId="77777777">
        <w:tc>
          <w:tcPr>
            <w:tcW w:w="425" w:type="dxa"/>
            <w:shd w:val="clear" w:color="auto" w:fill="auto"/>
          </w:tcPr>
          <w:p w:rsidRPr="001C34A6" w:rsidR="001C34A6" w:rsidP="00AD3075" w:rsidRDefault="001C34A6" w14:paraId="41BD3FC6" wp14:textId="77777777">
            <w:pPr>
              <w:pStyle w:val="Bodovseznam"/>
              <w:ind w:left="0"/>
            </w:pPr>
            <w:r w:rsidRPr="001C34A6">
              <w:t>2.</w:t>
            </w:r>
          </w:p>
        </w:tc>
        <w:tc>
          <w:tcPr>
            <w:tcW w:w="8946" w:type="dxa"/>
            <w:shd w:val="clear" w:color="auto" w:fill="auto"/>
          </w:tcPr>
          <w:p w:rsidRPr="001C34A6" w:rsidR="001C34A6" w:rsidP="00AD3075" w:rsidRDefault="001C34A6" w14:paraId="64CB48C6" wp14:textId="77777777">
            <w:pPr>
              <w:pStyle w:val="Bodovseznam"/>
              <w:ind w:left="0"/>
            </w:pPr>
            <w:r w:rsidRPr="001C34A6">
              <w:t>Dodržovat školní řád a předpisy a pokyny školy k ochraně zdraví a bezpečnosti, s nimiž byli seznámeni.</w:t>
            </w:r>
          </w:p>
        </w:tc>
      </w:tr>
      <w:tr xmlns:wp14="http://schemas.microsoft.com/office/word/2010/wordml" w:rsidRPr="001C34A6" w:rsidR="001C34A6" w:rsidTr="009900D0" w14:paraId="60D78F7D" wp14:textId="77777777">
        <w:tc>
          <w:tcPr>
            <w:tcW w:w="425" w:type="dxa"/>
            <w:shd w:val="clear" w:color="auto" w:fill="auto"/>
          </w:tcPr>
          <w:p w:rsidRPr="001C34A6" w:rsidR="001C34A6" w:rsidP="00AD3075" w:rsidRDefault="001C34A6" w14:paraId="1F75A9DD" wp14:textId="77777777">
            <w:pPr>
              <w:pStyle w:val="Bodovseznam"/>
              <w:ind w:left="0"/>
            </w:pPr>
            <w:r w:rsidRPr="001C34A6">
              <w:t>3.</w:t>
            </w:r>
          </w:p>
        </w:tc>
        <w:tc>
          <w:tcPr>
            <w:tcW w:w="8946" w:type="dxa"/>
            <w:shd w:val="clear" w:color="auto" w:fill="auto"/>
          </w:tcPr>
          <w:p w:rsidRPr="001C34A6" w:rsidR="001C34A6" w:rsidP="00AD3075" w:rsidRDefault="001C34A6" w14:paraId="47C7CC50" wp14:textId="77777777">
            <w:pPr>
              <w:pStyle w:val="Bodovseznam"/>
              <w:ind w:left="0"/>
            </w:pPr>
            <w:r w:rsidRPr="001C34A6">
              <w:t>Plnit pokyny všech pracovníků školy vydané v souladu s právními předpisy a školním řádem.</w:t>
            </w:r>
            <w:r w:rsidR="000C4235">
              <w:t xml:space="preserve"> </w:t>
            </w:r>
          </w:p>
        </w:tc>
      </w:tr>
    </w:tbl>
    <w:p xmlns:wp14="http://schemas.microsoft.com/office/word/2010/wordml" w:rsidRPr="00F60B3E" w:rsidR="00E861B6" w:rsidP="00F60B3E" w:rsidRDefault="00E861B6" w14:paraId="4D37B318" wp14:textId="77777777">
      <w:pPr>
        <w:pStyle w:val="Nzev"/>
      </w:pPr>
      <w:r>
        <w:t>Upřesnění povinností žáků:</w:t>
      </w:r>
    </w:p>
    <w:tbl>
      <w:tblPr>
        <w:tblW w:w="0" w:type="auto"/>
        <w:tblInd w:w="817" w:type="dxa"/>
        <w:tblLook w:val="04A0" w:firstRow="1" w:lastRow="0" w:firstColumn="1" w:lastColumn="0" w:noHBand="0" w:noVBand="1"/>
      </w:tblPr>
      <w:tblGrid>
        <w:gridCol w:w="425"/>
        <w:gridCol w:w="8946"/>
      </w:tblGrid>
      <w:tr xmlns:wp14="http://schemas.microsoft.com/office/word/2010/wordml" w:rsidRPr="00681B97" w:rsidR="00681B97" w:rsidTr="00BA3C2A" w14:paraId="46BD87E9" wp14:textId="77777777">
        <w:tc>
          <w:tcPr>
            <w:tcW w:w="425" w:type="dxa"/>
            <w:shd w:val="clear" w:color="auto" w:fill="auto"/>
          </w:tcPr>
          <w:p w:rsidRPr="00681B97" w:rsidR="00681B97" w:rsidP="00BA3C2A" w:rsidRDefault="00681B97" w14:paraId="06B67560" wp14:textId="77777777">
            <w:pPr>
              <w:pStyle w:val="Bodovseznam"/>
              <w:ind w:left="0"/>
            </w:pPr>
            <w:r w:rsidRPr="00681B97">
              <w:t>1.</w:t>
            </w:r>
          </w:p>
        </w:tc>
        <w:tc>
          <w:tcPr>
            <w:tcW w:w="8946" w:type="dxa"/>
            <w:shd w:val="clear" w:color="auto" w:fill="auto"/>
          </w:tcPr>
          <w:p w:rsidRPr="00681B97" w:rsidR="00681B97" w:rsidP="00BA3C2A" w:rsidRDefault="00681B97" w14:paraId="35110C69" wp14:textId="77777777">
            <w:pPr>
              <w:pStyle w:val="Bodovseznam"/>
              <w:ind w:left="0"/>
            </w:pPr>
            <w:r w:rsidRPr="00681B97">
              <w:t>Žáci se ve škole chovají slušně k dospělým i jiným žákům školy, dbají pokynů pedagogických a provozních pracovníků, dodržují školní řád školy a řády odborných učeben.</w:t>
            </w:r>
          </w:p>
        </w:tc>
      </w:tr>
      <w:tr xmlns:wp14="http://schemas.microsoft.com/office/word/2010/wordml" w:rsidRPr="00681B97" w:rsidR="00681B97" w:rsidTr="00BA3C2A" w14:paraId="23B91DC2" wp14:textId="77777777">
        <w:tc>
          <w:tcPr>
            <w:tcW w:w="425" w:type="dxa"/>
            <w:shd w:val="clear" w:color="auto" w:fill="auto"/>
          </w:tcPr>
          <w:p w:rsidRPr="00681B97" w:rsidR="00681B97" w:rsidP="00BA3C2A" w:rsidRDefault="00681B97" w14:paraId="01BF37A6" wp14:textId="77777777">
            <w:pPr>
              <w:pStyle w:val="Bodovseznam"/>
              <w:ind w:left="0"/>
            </w:pPr>
            <w:r w:rsidRPr="00681B97">
              <w:t>2.</w:t>
            </w:r>
          </w:p>
        </w:tc>
        <w:tc>
          <w:tcPr>
            <w:tcW w:w="8946" w:type="dxa"/>
            <w:shd w:val="clear" w:color="auto" w:fill="auto"/>
          </w:tcPr>
          <w:p w:rsidRPr="00681B97" w:rsidR="00681B97" w:rsidP="00BA3C2A" w:rsidRDefault="00681B97" w14:paraId="73DE1B0F" wp14:textId="77777777">
            <w:pPr>
              <w:pStyle w:val="Bodovseznam"/>
              <w:ind w:left="0"/>
            </w:pPr>
            <w:r w:rsidRPr="00681B97">
              <w:t>Žáci chodí do školy pravidelně a včas podle rozvrhu hodin nebo pokynů vyučujících a účastní se činností organizovaných školou. Účast na vyučování nepovinných předmětů a docházka do zájmových kroužků, do školní družiny a školního klubu je pro přihlášené žáky povinná. Odhlásit se mohou vždy ke konci pololetí.</w:t>
            </w:r>
          </w:p>
        </w:tc>
      </w:tr>
      <w:tr xmlns:wp14="http://schemas.microsoft.com/office/word/2010/wordml" w:rsidRPr="00681B97" w:rsidR="00681B97" w:rsidTr="00BA3C2A" w14:paraId="02BE0A2C" wp14:textId="77777777">
        <w:tc>
          <w:tcPr>
            <w:tcW w:w="425" w:type="dxa"/>
            <w:shd w:val="clear" w:color="auto" w:fill="auto"/>
          </w:tcPr>
          <w:p w:rsidRPr="00681B97" w:rsidR="00681B97" w:rsidP="00BA3C2A" w:rsidRDefault="00681B97" w14:paraId="41B07F09" wp14:textId="77777777">
            <w:pPr>
              <w:pStyle w:val="Bodovseznam"/>
              <w:ind w:left="0"/>
            </w:pPr>
            <w:r w:rsidRPr="00681B97">
              <w:t>3.</w:t>
            </w:r>
          </w:p>
        </w:tc>
        <w:tc>
          <w:tcPr>
            <w:tcW w:w="8946" w:type="dxa"/>
            <w:shd w:val="clear" w:color="auto" w:fill="auto"/>
          </w:tcPr>
          <w:p w:rsidRPr="00681B97" w:rsidR="00681B97" w:rsidP="00BA3C2A" w:rsidRDefault="00681B97" w14:paraId="05311D82" wp14:textId="77777777">
            <w:pPr>
              <w:pStyle w:val="Bodovseznam"/>
              <w:ind w:left="0"/>
            </w:pPr>
            <w:r w:rsidRPr="00681B97">
              <w:t>Žáci se řádně a systematicky připravují na vyučování, sledují výuku, neruší výuku nevhodným chováním, respektují pravidla třídy.</w:t>
            </w:r>
          </w:p>
        </w:tc>
      </w:tr>
      <w:tr xmlns:wp14="http://schemas.microsoft.com/office/word/2010/wordml" w:rsidRPr="00681B97" w:rsidR="00681B97" w:rsidTr="00BA3C2A" w14:paraId="46E88679" wp14:textId="77777777">
        <w:tc>
          <w:tcPr>
            <w:tcW w:w="425" w:type="dxa"/>
            <w:shd w:val="clear" w:color="auto" w:fill="auto"/>
          </w:tcPr>
          <w:p w:rsidRPr="00681B97" w:rsidR="00681B97" w:rsidP="00BA3C2A" w:rsidRDefault="00681B97" w14:paraId="5EECEDAA" wp14:textId="77777777">
            <w:pPr>
              <w:pStyle w:val="Bodovseznam"/>
              <w:ind w:left="0"/>
            </w:pPr>
            <w:r w:rsidRPr="00681B97">
              <w:t>4.</w:t>
            </w:r>
          </w:p>
        </w:tc>
        <w:tc>
          <w:tcPr>
            <w:tcW w:w="8946" w:type="dxa"/>
            <w:shd w:val="clear" w:color="auto" w:fill="auto"/>
          </w:tcPr>
          <w:p w:rsidRPr="00681B97" w:rsidR="00681B97" w:rsidP="00BA3C2A" w:rsidRDefault="00681B97" w14:paraId="74889AD8" wp14:textId="77777777">
            <w:pPr>
              <w:pStyle w:val="Bodovseznam"/>
              <w:ind w:left="0"/>
            </w:pPr>
            <w:r w:rsidRPr="00681B97">
              <w:t>Při komunikaci se vyjadřují způsobem, který neodporuje formám slušnosti a dobrého občanského soužití. Zvláště hrubé slovní a úmyslné fyzické útoky žáka vůči pracovníkům školy se vždy považují za závažné zaviněné porušení povinností.</w:t>
            </w:r>
          </w:p>
        </w:tc>
      </w:tr>
      <w:tr xmlns:wp14="http://schemas.microsoft.com/office/word/2010/wordml" w:rsidRPr="00681B97" w:rsidR="00681B97" w:rsidTr="00BA3C2A" w14:paraId="4FF219CC" wp14:textId="77777777">
        <w:tc>
          <w:tcPr>
            <w:tcW w:w="425" w:type="dxa"/>
            <w:shd w:val="clear" w:color="auto" w:fill="auto"/>
          </w:tcPr>
          <w:p w:rsidRPr="00681B97" w:rsidR="00681B97" w:rsidP="00BA3C2A" w:rsidRDefault="00681B97" w14:paraId="3127FDAC" wp14:textId="77777777">
            <w:pPr>
              <w:pStyle w:val="Bodovseznam"/>
              <w:ind w:left="0"/>
            </w:pPr>
            <w:r w:rsidRPr="00681B97">
              <w:t>5.</w:t>
            </w:r>
          </w:p>
        </w:tc>
        <w:tc>
          <w:tcPr>
            <w:tcW w:w="8946" w:type="dxa"/>
            <w:shd w:val="clear" w:color="auto" w:fill="auto"/>
          </w:tcPr>
          <w:p w:rsidRPr="00681B97" w:rsidR="00681B97" w:rsidP="00BA3C2A" w:rsidRDefault="00681B97" w14:paraId="49A6A2DB" wp14:textId="77777777">
            <w:pPr>
              <w:pStyle w:val="Bodovseznam"/>
              <w:ind w:left="0"/>
            </w:pPr>
            <w:r w:rsidRPr="00681B97">
              <w:t xml:space="preserve">Při porušení povinností stanovených tímto školním řádem lze podle závažnosti porušení </w:t>
            </w:r>
            <w:r w:rsidRPr="00681B97">
              <w:t>žákovi uložit výchovné opatření dle pravidel pro hodnocení žáků, které je součástí školního řádu.</w:t>
            </w:r>
          </w:p>
        </w:tc>
      </w:tr>
      <w:tr xmlns:wp14="http://schemas.microsoft.com/office/word/2010/wordml" w:rsidRPr="00681B97" w:rsidR="00681B97" w:rsidTr="00BA3C2A" w14:paraId="4068944C" wp14:textId="77777777">
        <w:tc>
          <w:tcPr>
            <w:tcW w:w="425" w:type="dxa"/>
            <w:shd w:val="clear" w:color="auto" w:fill="auto"/>
          </w:tcPr>
          <w:p w:rsidRPr="00681B97" w:rsidR="00681B97" w:rsidP="00BA3C2A" w:rsidRDefault="00681B97" w14:paraId="78212400" wp14:textId="77777777">
            <w:pPr>
              <w:pStyle w:val="Bodovseznam"/>
              <w:ind w:left="0"/>
            </w:pPr>
            <w:r w:rsidRPr="00681B97">
              <w:t>6.</w:t>
            </w:r>
          </w:p>
        </w:tc>
        <w:tc>
          <w:tcPr>
            <w:tcW w:w="8946" w:type="dxa"/>
            <w:shd w:val="clear" w:color="auto" w:fill="auto"/>
          </w:tcPr>
          <w:p w:rsidRPr="00681B97" w:rsidR="00681B97" w:rsidP="00BA3C2A" w:rsidRDefault="00681B97" w14:paraId="546EDAB4" wp14:textId="77777777">
            <w:pPr>
              <w:pStyle w:val="Bodovseznam"/>
              <w:ind w:left="0"/>
            </w:pPr>
            <w:r w:rsidRPr="00681B97">
              <w:t>Žáci se chovají slušně i mimo vyučování a ve volných dnech či o prázdninách. Za jejich chování či účast na akcích mimo vyučování zodpovídají zákonní zástupci žáka.</w:t>
            </w:r>
          </w:p>
        </w:tc>
      </w:tr>
    </w:tbl>
    <w:p xmlns:wp14="http://schemas.microsoft.com/office/word/2010/wordml" w:rsidR="00DC7FB6" w:rsidP="00F60B3E" w:rsidRDefault="00DC7FB6" w14:paraId="0A37501D" wp14:textId="77777777">
      <w:pPr>
        <w:pStyle w:val="Nadpis2"/>
      </w:pPr>
    </w:p>
    <w:p xmlns:wp14="http://schemas.microsoft.com/office/word/2010/wordml" w:rsidRPr="00F60B3E" w:rsidR="00F443B2" w:rsidP="00F60B3E" w:rsidRDefault="0002216C" w14:paraId="6B7E10B1" wp14:textId="77777777">
      <w:pPr>
        <w:pStyle w:val="Nadpis2"/>
      </w:pPr>
      <w:r w:rsidRPr="00625BE8">
        <w:t>B.</w:t>
      </w:r>
      <w:r w:rsidRPr="00625BE8" w:rsidR="00625BE8">
        <w:t xml:space="preserve"> </w:t>
      </w:r>
      <w:r w:rsidRPr="00625BE8">
        <w:t>Práva a povinnosti zákonných zástupců</w:t>
      </w:r>
      <w:r w:rsidRPr="00625BE8" w:rsidR="00F443B2">
        <w:t xml:space="preserve"> </w:t>
      </w:r>
    </w:p>
    <w:p xmlns:wp14="http://schemas.microsoft.com/office/word/2010/wordml" w:rsidRPr="00A31278" w:rsidR="00FF71A2" w:rsidP="00B14844" w:rsidRDefault="00F443B2" w14:paraId="1AB73D71" wp14:textId="77777777">
      <w:pPr>
        <w:pStyle w:val="Nzev"/>
      </w:pPr>
      <w:r w:rsidRPr="00B14844">
        <w:t>Zákonní</w:t>
      </w:r>
      <w:r w:rsidRPr="00A31278">
        <w:t xml:space="preserve"> zástupci nezletilých žáků jsou povinni:</w:t>
      </w:r>
    </w:p>
    <w:tbl>
      <w:tblPr>
        <w:tblW w:w="0" w:type="auto"/>
        <w:tblInd w:w="817" w:type="dxa"/>
        <w:tblLook w:val="04A0" w:firstRow="1" w:lastRow="0" w:firstColumn="1" w:lastColumn="0" w:noHBand="0" w:noVBand="1"/>
      </w:tblPr>
      <w:tblGrid>
        <w:gridCol w:w="425"/>
        <w:gridCol w:w="8946"/>
      </w:tblGrid>
      <w:tr xmlns:wp14="http://schemas.microsoft.com/office/word/2010/wordml" w:rsidRPr="00681B97" w:rsidR="00681B97" w:rsidTr="00BA3C2A" w14:paraId="59712EB3" wp14:textId="77777777">
        <w:tc>
          <w:tcPr>
            <w:tcW w:w="425" w:type="dxa"/>
            <w:shd w:val="clear" w:color="auto" w:fill="auto"/>
          </w:tcPr>
          <w:p w:rsidRPr="00681B97" w:rsidR="00681B97" w:rsidP="00BA3C2A" w:rsidRDefault="00681B97" w14:paraId="11361BD6" wp14:textId="77777777">
            <w:pPr>
              <w:pStyle w:val="Bodovseznam"/>
              <w:ind w:left="0"/>
            </w:pPr>
            <w:r w:rsidRPr="00681B97">
              <w:t>1.</w:t>
            </w:r>
          </w:p>
        </w:tc>
        <w:tc>
          <w:tcPr>
            <w:tcW w:w="8946" w:type="dxa"/>
            <w:shd w:val="clear" w:color="auto" w:fill="auto"/>
          </w:tcPr>
          <w:p w:rsidRPr="00681B97" w:rsidR="00681B97" w:rsidP="00BA3C2A" w:rsidRDefault="00584A40" w14:paraId="7175AF85" wp14:textId="77777777">
            <w:pPr>
              <w:pStyle w:val="Bodovseznam"/>
              <w:ind w:left="0"/>
            </w:pPr>
            <w:r>
              <w:t>Z</w:t>
            </w:r>
            <w:r w:rsidRPr="00681B97" w:rsidR="00681B97">
              <w:t xml:space="preserve">ajistit, </w:t>
            </w:r>
            <w:r>
              <w:t>aby žák docházel řádně do školy.</w:t>
            </w:r>
          </w:p>
        </w:tc>
      </w:tr>
      <w:tr xmlns:wp14="http://schemas.microsoft.com/office/word/2010/wordml" w:rsidRPr="00681B97" w:rsidR="00681B97" w:rsidTr="00BA3C2A" w14:paraId="1C0909C1" wp14:textId="77777777">
        <w:tc>
          <w:tcPr>
            <w:tcW w:w="425" w:type="dxa"/>
            <w:shd w:val="clear" w:color="auto" w:fill="auto"/>
          </w:tcPr>
          <w:p w:rsidRPr="00681B97" w:rsidR="00681B97" w:rsidP="00BA3C2A" w:rsidRDefault="00681B97" w14:paraId="66CBCBC9" wp14:textId="77777777">
            <w:pPr>
              <w:pStyle w:val="Bodovseznam"/>
              <w:ind w:left="0"/>
            </w:pPr>
            <w:r w:rsidRPr="00681B97">
              <w:t>2.</w:t>
            </w:r>
          </w:p>
        </w:tc>
        <w:tc>
          <w:tcPr>
            <w:tcW w:w="8946" w:type="dxa"/>
            <w:shd w:val="clear" w:color="auto" w:fill="auto"/>
          </w:tcPr>
          <w:p w:rsidRPr="00681B97" w:rsidR="00681B97" w:rsidP="00BA3C2A" w:rsidRDefault="00584A40" w14:paraId="1DBD0221" wp14:textId="77777777">
            <w:pPr>
              <w:pStyle w:val="Bodovseznam"/>
              <w:ind w:left="0"/>
            </w:pPr>
            <w:r>
              <w:t>N</w:t>
            </w:r>
            <w:r w:rsidRPr="00681B97" w:rsidR="00681B97">
              <w:t xml:space="preserve">a vyzvání ředitelky školy se osobně zúčastnit projednání závažných otázek týkajících se </w:t>
            </w:r>
            <w:r>
              <w:t xml:space="preserve">výchovy a </w:t>
            </w:r>
            <w:r w:rsidRPr="00681B97" w:rsidR="00681B97">
              <w:t>vzdělávání žáka</w:t>
            </w:r>
            <w:r>
              <w:t>.</w:t>
            </w:r>
          </w:p>
        </w:tc>
      </w:tr>
      <w:tr xmlns:wp14="http://schemas.microsoft.com/office/word/2010/wordml" w:rsidRPr="00681B97" w:rsidR="00681B97" w:rsidTr="00BA3C2A" w14:paraId="73C0FAD9" wp14:textId="77777777">
        <w:tc>
          <w:tcPr>
            <w:tcW w:w="425" w:type="dxa"/>
            <w:shd w:val="clear" w:color="auto" w:fill="auto"/>
          </w:tcPr>
          <w:p w:rsidRPr="00681B97" w:rsidR="00681B97" w:rsidP="00BA3C2A" w:rsidRDefault="00681B97" w14:paraId="407EEA5D" wp14:textId="77777777">
            <w:pPr>
              <w:pStyle w:val="Bodovseznam"/>
              <w:ind w:left="0"/>
            </w:pPr>
            <w:r w:rsidRPr="00681B97">
              <w:t>3.</w:t>
            </w:r>
          </w:p>
        </w:tc>
        <w:tc>
          <w:tcPr>
            <w:tcW w:w="8946" w:type="dxa"/>
            <w:shd w:val="clear" w:color="auto" w:fill="auto"/>
          </w:tcPr>
          <w:p w:rsidRPr="00681B97" w:rsidR="00681B97" w:rsidP="00BA3C2A" w:rsidRDefault="00584A40" w14:paraId="71ED8027" wp14:textId="77777777">
            <w:pPr>
              <w:pStyle w:val="Bodovseznam"/>
              <w:ind w:left="0"/>
            </w:pPr>
            <w:r>
              <w:t>I</w:t>
            </w:r>
            <w:r w:rsidRPr="00681B97" w:rsidR="00681B97">
              <w:t>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r>
              <w:t>í.</w:t>
            </w:r>
          </w:p>
        </w:tc>
      </w:tr>
      <w:tr xmlns:wp14="http://schemas.microsoft.com/office/word/2010/wordml" w:rsidRPr="00681B97" w:rsidR="00681B97" w:rsidTr="00BA3C2A" w14:paraId="6C8DC964" wp14:textId="77777777">
        <w:tc>
          <w:tcPr>
            <w:tcW w:w="425" w:type="dxa"/>
            <w:shd w:val="clear" w:color="auto" w:fill="auto"/>
          </w:tcPr>
          <w:p w:rsidRPr="00681B97" w:rsidR="00681B97" w:rsidP="00BA3C2A" w:rsidRDefault="00681B97" w14:paraId="19BF4E49" wp14:textId="77777777">
            <w:pPr>
              <w:pStyle w:val="Bodovseznam"/>
              <w:ind w:left="0"/>
            </w:pPr>
            <w:r w:rsidRPr="00681B97">
              <w:t>4.</w:t>
            </w:r>
          </w:p>
        </w:tc>
        <w:tc>
          <w:tcPr>
            <w:tcW w:w="8946" w:type="dxa"/>
            <w:shd w:val="clear" w:color="auto" w:fill="auto"/>
          </w:tcPr>
          <w:p w:rsidRPr="00681B97" w:rsidR="00681B97" w:rsidP="00BA3C2A" w:rsidRDefault="00584A40" w14:paraId="3AB7952D" wp14:textId="77777777">
            <w:pPr>
              <w:pStyle w:val="Bodovseznam"/>
              <w:ind w:left="0"/>
            </w:pPr>
            <w:r>
              <w:t>D</w:t>
            </w:r>
            <w:r w:rsidRPr="00681B97" w:rsidR="00681B97">
              <w:t>okládat důvody nepřítomnosti žáka ve vyučování v souladu s podmínkami stanovenými školním řádem</w:t>
            </w:r>
            <w:r>
              <w:t>.</w:t>
            </w:r>
          </w:p>
        </w:tc>
      </w:tr>
      <w:tr xmlns:wp14="http://schemas.microsoft.com/office/word/2010/wordml" w:rsidRPr="00681B97" w:rsidR="00681B97" w:rsidTr="00BA3C2A" w14:paraId="461ED13B" wp14:textId="77777777">
        <w:tc>
          <w:tcPr>
            <w:tcW w:w="425" w:type="dxa"/>
            <w:shd w:val="clear" w:color="auto" w:fill="auto"/>
          </w:tcPr>
          <w:p w:rsidRPr="00681B97" w:rsidR="00681B97" w:rsidP="00BA3C2A" w:rsidRDefault="00681B97" w14:paraId="60079244" wp14:textId="77777777">
            <w:pPr>
              <w:pStyle w:val="Bodovseznam"/>
              <w:ind w:left="0"/>
            </w:pPr>
            <w:r w:rsidRPr="00681B97">
              <w:t>5.</w:t>
            </w:r>
          </w:p>
        </w:tc>
        <w:tc>
          <w:tcPr>
            <w:tcW w:w="8946" w:type="dxa"/>
            <w:shd w:val="clear" w:color="auto" w:fill="auto"/>
          </w:tcPr>
          <w:p w:rsidRPr="00681B97" w:rsidR="00681B97" w:rsidP="00BA3C2A" w:rsidRDefault="00584A40" w14:paraId="4FEB9FE1" wp14:textId="77777777">
            <w:pPr>
              <w:pStyle w:val="Bodovseznam"/>
              <w:ind w:left="0"/>
            </w:pPr>
            <w:r>
              <w:t>O</w:t>
            </w:r>
            <w:r w:rsidRPr="00681B97" w:rsidR="00681B97">
              <w:t xml:space="preserve">znamovat škole údaje </w:t>
            </w:r>
            <w:r>
              <w:t xml:space="preserve">pro školní matriku </w:t>
            </w:r>
            <w:r w:rsidRPr="00681B97" w:rsidR="00681B97">
              <w:t>podle § 28 odst. 2 školského zákona č. 561/2004 Sb., a další údaje, které jsou podstatné pro průběh vzdělávání nebo bezpečnost žáka a změny v těchto údajích</w:t>
            </w:r>
            <w:r w:rsidR="00BB6F26">
              <w:t>.</w:t>
            </w:r>
          </w:p>
        </w:tc>
      </w:tr>
    </w:tbl>
    <w:p xmlns:wp14="http://schemas.microsoft.com/office/word/2010/wordml" w:rsidR="00BB6F26" w:rsidP="00BB6F26" w:rsidRDefault="00E97009" w14:paraId="5956AF24" wp14:textId="77777777">
      <w:pPr>
        <w:pStyle w:val="Nzev"/>
      </w:pPr>
      <w:r w:rsidRPr="00A31278">
        <w:t>Práva:</w:t>
      </w:r>
    </w:p>
    <w:p xmlns:wp14="http://schemas.microsoft.com/office/word/2010/wordml" w:rsidRPr="00BB6F26" w:rsidR="007E1713" w:rsidP="007E1713" w:rsidRDefault="00BB6F26" w14:paraId="069AE434" wp14:textId="77777777">
      <w:pPr>
        <w:numPr>
          <w:ilvl w:val="0"/>
          <w:numId w:val="8"/>
        </w:numPr>
      </w:pPr>
      <w:r w:rsidRPr="00BB6F26">
        <w:t>I</w:t>
      </w:r>
      <w:r w:rsidR="00584A40">
        <w:t xml:space="preserve">nformace jsou zákonným </w:t>
      </w:r>
      <w:r w:rsidRPr="00BB6F26" w:rsidR="008250C8">
        <w:t>zástupcům</w:t>
      </w:r>
      <w:r w:rsidRPr="00BB6F26" w:rsidR="000E547A">
        <w:t xml:space="preserve"> </w:t>
      </w:r>
      <w:r w:rsidR="00584A40">
        <w:t>předávány</w:t>
      </w:r>
      <w:r w:rsidRPr="00BB6F26" w:rsidR="000E5C31">
        <w:t xml:space="preserve"> při osobním jednání na třídních</w:t>
      </w:r>
      <w:r w:rsidRPr="00BB6F26">
        <w:t xml:space="preserve"> </w:t>
      </w:r>
      <w:r w:rsidR="007E1713">
        <w:t>schůzkách a</w:t>
      </w:r>
      <w:r w:rsidRPr="00BB6F26" w:rsidR="000E5C31">
        <w:t xml:space="preserve"> </w:t>
      </w:r>
      <w:r w:rsidRPr="00BB6F26" w:rsidR="001E5EED">
        <w:t>na konzultačních dnech</w:t>
      </w:r>
      <w:r w:rsidRPr="00BB6F26" w:rsidR="000E5C31">
        <w:t>,</w:t>
      </w:r>
      <w:r w:rsidRPr="00BB6F26">
        <w:t xml:space="preserve"> </w:t>
      </w:r>
      <w:r w:rsidRPr="00BB6F26" w:rsidR="001E5EED">
        <w:t xml:space="preserve">prostřednictvím </w:t>
      </w:r>
      <w:r w:rsidR="007E1713">
        <w:t>elektronického informačního systému školy a prostřednictvím elektronické žákovské knížky. Lze využít také telefonické</w:t>
      </w:r>
      <w:r w:rsidRPr="00BB6F26" w:rsidR="001E5EED">
        <w:t xml:space="preserve"> spojení</w:t>
      </w:r>
      <w:r w:rsidRPr="00BB6F26" w:rsidR="00910D57">
        <w:t xml:space="preserve"> </w:t>
      </w:r>
      <w:r w:rsidRPr="00BB6F26" w:rsidR="001E5EED">
        <w:t xml:space="preserve">a </w:t>
      </w:r>
      <w:r w:rsidR="007E1713">
        <w:t>elektronickou</w:t>
      </w:r>
      <w:r w:rsidRPr="00BB6F26">
        <w:t xml:space="preserve"> </w:t>
      </w:r>
      <w:r w:rsidR="007E1713">
        <w:t>korespondenci.</w:t>
      </w:r>
    </w:p>
    <w:p xmlns:wp14="http://schemas.microsoft.com/office/word/2010/wordml" w:rsidR="007E1713" w:rsidP="007E1713" w:rsidRDefault="00BB6F26" w14:paraId="423F73BF" wp14:textId="77777777">
      <w:pPr>
        <w:pStyle w:val="Bodovseznam"/>
        <w:numPr>
          <w:ilvl w:val="0"/>
          <w:numId w:val="8"/>
        </w:numPr>
      </w:pPr>
      <w:r w:rsidRPr="00BB6F26">
        <w:t>Z</w:t>
      </w:r>
      <w:r w:rsidRPr="00BB6F26" w:rsidR="008250C8">
        <w:t>ákonným zástupcům</w:t>
      </w:r>
      <w:r w:rsidRPr="00BB6F26" w:rsidR="000E5C31">
        <w:t>, kteří se nemohli dostavit na školou určený termín, poskytnou</w:t>
      </w:r>
      <w:r w:rsidRPr="00BB6F26">
        <w:t xml:space="preserve"> </w:t>
      </w:r>
      <w:r w:rsidRPr="00BB6F26" w:rsidR="000E5C31">
        <w:t>vyučující možnost individuální konzultace</w:t>
      </w:r>
      <w:r w:rsidR="007E1713">
        <w:t>.</w:t>
      </w:r>
    </w:p>
    <w:p xmlns:wp14="http://schemas.microsoft.com/office/word/2010/wordml" w:rsidR="007E1713" w:rsidP="007E1713" w:rsidRDefault="00BB6F26" w14:paraId="190B6B97" wp14:textId="77777777">
      <w:pPr>
        <w:numPr>
          <w:ilvl w:val="0"/>
          <w:numId w:val="8"/>
        </w:numPr>
      </w:pPr>
      <w:r w:rsidRPr="00BB6F26">
        <w:t>Ú</w:t>
      </w:r>
      <w:r w:rsidRPr="00BB6F26" w:rsidR="000E5C31">
        <w:t>daje o klasifikaci a hodnocení chování žáka jsou sdělovány pouze zástupcům žáka, nikoliv veře</w:t>
      </w:r>
      <w:r w:rsidRPr="00BB6F26">
        <w:t>jně</w:t>
      </w:r>
      <w:r w:rsidR="007E1713">
        <w:t>.</w:t>
      </w:r>
    </w:p>
    <w:p xmlns:wp14="http://schemas.microsoft.com/office/word/2010/wordml" w:rsidRPr="00BB6F26" w:rsidR="00BB6F26" w:rsidP="007E1713" w:rsidRDefault="00BB6F26" w14:paraId="1232B6D5" wp14:textId="77777777">
      <w:pPr>
        <w:numPr>
          <w:ilvl w:val="0"/>
          <w:numId w:val="8"/>
        </w:numPr>
      </w:pPr>
      <w:r w:rsidRPr="00BB6F26">
        <w:t>K</w:t>
      </w:r>
      <w:r w:rsidRPr="00BB6F26" w:rsidR="00A80387">
        <w:t xml:space="preserve">onzultační hodiny </w:t>
      </w:r>
      <w:r w:rsidR="00DC7FB6">
        <w:t>poskytuje</w:t>
      </w:r>
      <w:r w:rsidRPr="00BB6F26" w:rsidR="00A80387">
        <w:t xml:space="preserve"> pro zákon</w:t>
      </w:r>
      <w:r w:rsidR="00DC7FB6">
        <w:t xml:space="preserve">né zástupce každý </w:t>
      </w:r>
      <w:r w:rsidRPr="00BB6F26" w:rsidR="00DA2EBF">
        <w:t>učitel</w:t>
      </w:r>
      <w:r w:rsidR="00DC7FB6">
        <w:t xml:space="preserve"> dle domluvy se zákonným zástupcem</w:t>
      </w:r>
      <w:r w:rsidR="007E1713">
        <w:t>.</w:t>
      </w:r>
    </w:p>
    <w:p xmlns:wp14="http://schemas.microsoft.com/office/word/2010/wordml" w:rsidR="007E1713" w:rsidP="007E1713" w:rsidRDefault="00BB6F26" w14:paraId="3C6C9AF4" wp14:textId="77777777">
      <w:pPr>
        <w:pStyle w:val="Bodovseznam"/>
        <w:numPr>
          <w:ilvl w:val="0"/>
          <w:numId w:val="8"/>
        </w:numPr>
      </w:pPr>
      <w:r w:rsidRPr="00BB6F26">
        <w:t>Z</w:t>
      </w:r>
      <w:r w:rsidRPr="00BB6F26" w:rsidR="008250C8">
        <w:t>ákonní zástupci</w:t>
      </w:r>
      <w:r w:rsidRPr="00BB6F26" w:rsidR="00237315">
        <w:t xml:space="preserve"> mohou ke konzultaci </w:t>
      </w:r>
      <w:r w:rsidR="00730AD3">
        <w:t>o výukových a výchovných problémech</w:t>
      </w:r>
      <w:r w:rsidRPr="00BB6F26" w:rsidR="00237315">
        <w:t xml:space="preserve"> svých dětí </w:t>
      </w:r>
      <w:r w:rsidRPr="00BB6F26" w:rsidR="00A80387">
        <w:t>využívat</w:t>
      </w:r>
      <w:r w:rsidRPr="00BB6F26" w:rsidR="00302155">
        <w:t xml:space="preserve"> </w:t>
      </w:r>
      <w:r w:rsidR="00C81B99">
        <w:t>služby třídního učitele a služby výchovných poradců, na termínu konzultace se dohodnou písemně nebo telefonicky.</w:t>
      </w:r>
      <w:r w:rsidRPr="00BB6F26" w:rsidR="00237315">
        <w:t xml:space="preserve"> </w:t>
      </w:r>
    </w:p>
    <w:p xmlns:wp14="http://schemas.microsoft.com/office/word/2010/wordml" w:rsidRPr="00BB6F26" w:rsidR="00BB6F26" w:rsidP="007E1713" w:rsidRDefault="00BB6F26" w14:paraId="782AFA7C" wp14:textId="77777777">
      <w:pPr>
        <w:numPr>
          <w:ilvl w:val="0"/>
          <w:numId w:val="8"/>
        </w:numPr>
      </w:pPr>
      <w:r w:rsidRPr="00BB6F26">
        <w:t>Z</w:t>
      </w:r>
      <w:r w:rsidRPr="00BB6F26" w:rsidR="008250C8">
        <w:t>ákonní zástupci</w:t>
      </w:r>
      <w:r w:rsidRPr="00BB6F26" w:rsidR="00DF54AF">
        <w:t xml:space="preserve"> volí své zástupce do školské rady a m</w:t>
      </w:r>
      <w:r w:rsidRPr="00BB6F26" w:rsidR="00A410B8">
        <w:t>ohou být voleni do školské rady</w:t>
      </w:r>
    </w:p>
    <w:p xmlns:wp14="http://schemas.microsoft.com/office/word/2010/wordml" w:rsidR="003804EA" w:rsidP="007116C2" w:rsidRDefault="00BB6F26" w14:paraId="02C337A4" wp14:textId="77777777">
      <w:pPr>
        <w:pStyle w:val="Bodovseznam"/>
        <w:numPr>
          <w:ilvl w:val="0"/>
          <w:numId w:val="8"/>
        </w:numPr>
      </w:pPr>
      <w:r w:rsidRPr="00BB6F26">
        <w:t>Z</w:t>
      </w:r>
      <w:r w:rsidRPr="00BB6F26" w:rsidR="00DF54AF">
        <w:t>ákonní zástupci mohou vznášet své připomínky k pro</w:t>
      </w:r>
      <w:r w:rsidRPr="00BB6F26" w:rsidR="001C34A6">
        <w:t>vozu školy a k organizaci výuky.</w:t>
      </w:r>
    </w:p>
    <w:p xmlns:wp14="http://schemas.microsoft.com/office/word/2010/wordml" w:rsidRPr="00F60B3E" w:rsidR="0098627F" w:rsidP="0098627F" w:rsidRDefault="0098627F" w14:paraId="0E6BAA91" wp14:textId="77777777">
      <w:pPr>
        <w:pStyle w:val="Nadpis2"/>
      </w:pPr>
      <w:r>
        <w:br w:type="page"/>
      </w:r>
      <w:r>
        <w:t>C</w:t>
      </w:r>
      <w:r w:rsidRPr="00625BE8">
        <w:t xml:space="preserve">. </w:t>
      </w:r>
      <w:r>
        <w:t>Pravidla vzájemných vztahů se zaměstnanci ve škole</w:t>
      </w:r>
      <w:r w:rsidRPr="00625BE8">
        <w:t xml:space="preserve"> </w:t>
      </w:r>
    </w:p>
    <w:p xmlns:wp14="http://schemas.microsoft.com/office/word/2010/wordml" w:rsidR="0098627F" w:rsidP="003804EA" w:rsidRDefault="0098627F" w14:paraId="5DAB6C7B" wp14:textId="77777777">
      <w:pPr>
        <w:pStyle w:val="Nadpis2"/>
      </w:pPr>
    </w:p>
    <w:p xmlns:wp14="http://schemas.microsoft.com/office/word/2010/wordml" w:rsidR="00B53402" w:rsidP="00B53402" w:rsidRDefault="0098627F" w14:paraId="58D25C03" wp14:textId="77777777">
      <w:pPr>
        <w:numPr>
          <w:ilvl w:val="0"/>
          <w:numId w:val="23"/>
        </w:numPr>
      </w:pPr>
      <w:r>
        <w:t xml:space="preserve">Zaměstnanec školy je povinen vystupovat vůči žákovi vždy v jeho zájmu a jeho zájmy hájit. </w:t>
      </w:r>
    </w:p>
    <w:p xmlns:wp14="http://schemas.microsoft.com/office/word/2010/wordml" w:rsidR="00B53402" w:rsidP="00B53402" w:rsidRDefault="0098627F" w14:paraId="7C83C260" wp14:textId="77777777">
      <w:pPr>
        <w:numPr>
          <w:ilvl w:val="0"/>
          <w:numId w:val="23"/>
        </w:numPr>
      </w:pPr>
      <w:r>
        <w:t xml:space="preserve">Vzájemné vztahy mezi zaměstnanci školy a žáky, nepřímo i zákonnými zástupci žáků, musí vycházet ze zásad vzájemné úcty, respektu, názorové snášenlivosti, solidarity a důstojnosti. </w:t>
      </w:r>
    </w:p>
    <w:p xmlns:wp14="http://schemas.microsoft.com/office/word/2010/wordml" w:rsidR="00B53402" w:rsidP="00B53402" w:rsidRDefault="0098627F" w14:paraId="63556528" wp14:textId="77777777">
      <w:pPr>
        <w:numPr>
          <w:ilvl w:val="0"/>
          <w:numId w:val="23"/>
        </w:numPr>
      </w:pPr>
      <w:r>
        <w:t xml:space="preserve">Všichni zaměstnanci školy a žáci školy se vzájemně respektují, dbají o vytváření partnerských vztahů podložených vzájemnou úctou, důvěrou a spravedlností. </w:t>
      </w:r>
    </w:p>
    <w:p xmlns:wp14="http://schemas.microsoft.com/office/word/2010/wordml" w:rsidR="00B53402" w:rsidP="00C81B99" w:rsidRDefault="0098627F" w14:paraId="0447449E" wp14:textId="77777777">
      <w:pPr>
        <w:numPr>
          <w:ilvl w:val="0"/>
          <w:numId w:val="23"/>
        </w:numPr>
      </w:pPr>
      <w:r>
        <w:t xml:space="preserve">Všichni zaměstnanci školy a žáci školy dbají o dodržování základních společenských pravidel a pravidel slušné a zdvořilé komunikace. </w:t>
      </w:r>
    </w:p>
    <w:p xmlns:wp14="http://schemas.microsoft.com/office/word/2010/wordml" w:rsidR="00B53402" w:rsidP="00B53402" w:rsidRDefault="0098627F" w14:paraId="33EBC6CF" wp14:textId="77777777">
      <w:pPr>
        <w:numPr>
          <w:ilvl w:val="0"/>
          <w:numId w:val="23"/>
        </w:numPr>
      </w:pPr>
      <w:r>
        <w:t xml:space="preserve">Zaměstnanec školy musí usilovat o vytváření dobrého vztahu zákonných zástupců a veřejnosti ke škole. </w:t>
      </w:r>
    </w:p>
    <w:p xmlns:wp14="http://schemas.microsoft.com/office/word/2010/wordml" w:rsidR="00B53402" w:rsidP="00B53402" w:rsidRDefault="0098627F" w14:paraId="133F57DC" wp14:textId="77777777">
      <w:pPr>
        <w:numPr>
          <w:ilvl w:val="0"/>
          <w:numId w:val="23"/>
        </w:numPr>
      </w:pPr>
      <w:r>
        <w:t xml:space="preserve">Pedagogičtí pracovníci školy vydávají žákům a zákonným zástupcům žáků pouze takové pokyny, které bezprostředně souvisejí s plněním školního vzdělávacího programu, školního řádu a dalších nezbytných organizačních opatření. </w:t>
      </w:r>
    </w:p>
    <w:p xmlns:wp14="http://schemas.microsoft.com/office/word/2010/wordml" w:rsidR="00B53402" w:rsidP="00B53402" w:rsidRDefault="0098627F" w14:paraId="00C389D7" wp14:textId="77777777">
      <w:pPr>
        <w:numPr>
          <w:ilvl w:val="0"/>
          <w:numId w:val="23"/>
        </w:numPr>
      </w:pPr>
      <w:r>
        <w:t xml:space="preserve">Všichni zaměstnanci školy chrání žáky před všemi formami špatného zacházení, sexuálního násilí a zneužívání; dbají, aby žáci nepřicházeli do styku s materiály a informacemi pro ně nevhodnými; nevměšují se do jejich soukromí; zjistí-li, že je žák týrán, krutě trestán nebo je s ním jinak špatně zacházeno, spojí se s výchovnou poradkyní a orgány na pomoc dítěti; speciální pozornost věnují ochraně před návykovými látkami. </w:t>
      </w:r>
    </w:p>
    <w:p xmlns:wp14="http://schemas.microsoft.com/office/word/2010/wordml" w:rsidR="00B53402" w:rsidP="00B53402" w:rsidRDefault="0098627F" w14:paraId="0961AB10" wp14:textId="77777777">
      <w:pPr>
        <w:numPr>
          <w:ilvl w:val="0"/>
          <w:numId w:val="23"/>
        </w:numPr>
      </w:pPr>
      <w:r>
        <w:t xml:space="preserve">Informace, které zákonný zástupce žáka poskytne do školní matriky nebo jiné důležité informace o žákovi, jsou důvěrné; všichni pedagogičtí pracovníci se řídí zákonem č. 101/2000 Sb., o ochraně osobních údajů. </w:t>
      </w:r>
    </w:p>
    <w:p xmlns:wp14="http://schemas.microsoft.com/office/word/2010/wordml" w:rsidR="00B53402" w:rsidP="00B53402" w:rsidRDefault="0098627F" w14:paraId="01E37049" wp14:textId="77777777">
      <w:pPr>
        <w:numPr>
          <w:ilvl w:val="0"/>
          <w:numId w:val="23"/>
        </w:numPr>
      </w:pPr>
      <w:r>
        <w:t xml:space="preserve">Vyzve-li pedagogický pracovník zákonného zástupce k osobnímu projednání závažných otázek týkajících se vzdělávání a chování žáka, konzultuje termín schůzky se zákonným zástupcem žáka. </w:t>
      </w:r>
    </w:p>
    <w:p xmlns:wp14="http://schemas.microsoft.com/office/word/2010/wordml" w:rsidR="00B53402" w:rsidP="00B53402" w:rsidRDefault="0098627F" w14:paraId="2373655D" wp14:textId="77777777">
      <w:pPr>
        <w:numPr>
          <w:ilvl w:val="0"/>
          <w:numId w:val="23"/>
        </w:numPr>
      </w:pPr>
      <w:r>
        <w:t xml:space="preserve">Všichni pedagogičtí pracovníci se zúčastňují třídních schůzek a konzultačních dnů, na kterých informují zákonné zástupce žáků o výsledcích výchovy a vzdělávání; v případě omluvené nepřítomnosti pedagogického pracovníka dotyčný zajistí, aby zákonní zástupci byli informováni jiným způsobem. </w:t>
      </w:r>
    </w:p>
    <w:p xmlns:wp14="http://schemas.microsoft.com/office/word/2010/wordml" w:rsidR="00B53402" w:rsidP="00B53402" w:rsidRDefault="0098627F" w14:paraId="170DF71E" wp14:textId="77777777">
      <w:pPr>
        <w:numPr>
          <w:ilvl w:val="0"/>
          <w:numId w:val="23"/>
        </w:numPr>
      </w:pPr>
      <w:r>
        <w:t xml:space="preserve">Vyjadřuje-li žák své mínění a názory, činí tak vždy slušným způsobem. </w:t>
      </w:r>
    </w:p>
    <w:p xmlns:wp14="http://schemas.microsoft.com/office/word/2010/wordml" w:rsidR="00B53402" w:rsidP="00B53402" w:rsidRDefault="0098627F" w14:paraId="3A49DFD9" wp14:textId="77777777">
      <w:pPr>
        <w:numPr>
          <w:ilvl w:val="0"/>
          <w:numId w:val="23"/>
        </w:numPr>
      </w:pPr>
      <w:r>
        <w:t xml:space="preserve">Zvláště hrubé opakované slovní a úmyslné fyzické útoky žáka vůči zaměstnancům školy nebo vůči ostatním spolužákům se považují za zvláště závažné porušení povinností. </w:t>
      </w:r>
    </w:p>
    <w:p xmlns:wp14="http://schemas.microsoft.com/office/word/2010/wordml" w:rsidRPr="00BB6F26" w:rsidR="009842A5" w:rsidP="00B53402" w:rsidRDefault="009842A5" w14:paraId="02EB378F" wp14:textId="77777777">
      <w:pPr>
        <w:ind w:left="720"/>
      </w:pPr>
    </w:p>
    <w:p xmlns:wp14="http://schemas.microsoft.com/office/word/2010/wordml" w:rsidRPr="001C34A6" w:rsidR="00705AE2" w:rsidP="001C34A6" w:rsidRDefault="00B53402" w14:paraId="76F72613" wp14:textId="77777777">
      <w:pPr>
        <w:pStyle w:val="Nadpis1"/>
      </w:pPr>
      <w:r>
        <w:br w:type="page"/>
      </w:r>
      <w:r w:rsidRPr="00625BE8" w:rsidR="00705AE2">
        <w:t xml:space="preserve">II. </w:t>
      </w:r>
      <w:r w:rsidRPr="00625BE8" w:rsidR="00625BE8">
        <w:t>PROVOZ A VNITŘNÍ REŽIM ŠKOLY</w:t>
      </w:r>
    </w:p>
    <w:p xmlns:wp14="http://schemas.microsoft.com/office/word/2010/wordml" w:rsidRPr="009B7ACA" w:rsidR="009B7ACA" w:rsidP="001C34A6" w:rsidRDefault="00705AE2" w14:paraId="137CD51D" wp14:textId="77777777">
      <w:pPr>
        <w:pStyle w:val="Nadpis2"/>
      </w:pPr>
      <w:r w:rsidRPr="001E6BAD">
        <w:t xml:space="preserve"> </w:t>
      </w:r>
      <w:r w:rsidRPr="001E6BAD" w:rsidR="00B22B2C">
        <w:t>A.</w:t>
      </w:r>
      <w:r w:rsidRPr="001E6BAD" w:rsidR="00625BE8">
        <w:t xml:space="preserve"> </w:t>
      </w:r>
      <w:r w:rsidRPr="001E6BAD" w:rsidR="00B22B2C">
        <w:t>Režim činnosti ve škole</w:t>
      </w:r>
      <w:r w:rsidRPr="001E6BAD">
        <w:t xml:space="preserve"> </w:t>
      </w:r>
    </w:p>
    <w:tbl>
      <w:tblPr>
        <w:tblW w:w="0" w:type="auto"/>
        <w:tblInd w:w="675" w:type="dxa"/>
        <w:tblLayout w:type="fixed"/>
        <w:tblLook w:val="04A0" w:firstRow="1" w:lastRow="0" w:firstColumn="1" w:lastColumn="0" w:noHBand="0" w:noVBand="1"/>
      </w:tblPr>
      <w:tblGrid>
        <w:gridCol w:w="567"/>
        <w:gridCol w:w="8967"/>
        <w:gridCol w:w="36"/>
      </w:tblGrid>
      <w:tr xmlns:wp14="http://schemas.microsoft.com/office/word/2010/wordml" w:rsidRPr="00570B9B" w:rsidR="00570B9B" w:rsidTr="15DC44F6" w14:paraId="24A11A55" wp14:textId="77777777">
        <w:tc>
          <w:tcPr>
            <w:tcW w:w="567" w:type="dxa"/>
            <w:shd w:val="clear" w:color="auto" w:fill="auto"/>
            <w:tcMar/>
          </w:tcPr>
          <w:p w:rsidRPr="00570B9B" w:rsidR="00570B9B" w:rsidP="00BA3C2A" w:rsidRDefault="00570B9B" w14:paraId="6E1226D5" wp14:textId="77777777">
            <w:pPr>
              <w:pStyle w:val="Bodovseznam"/>
              <w:ind w:left="0"/>
            </w:pPr>
            <w:r w:rsidRPr="00570B9B">
              <w:t>1.</w:t>
            </w:r>
          </w:p>
        </w:tc>
        <w:tc>
          <w:tcPr>
            <w:tcW w:w="9003" w:type="dxa"/>
            <w:gridSpan w:val="2"/>
            <w:shd w:val="clear" w:color="auto" w:fill="auto"/>
            <w:tcMar/>
          </w:tcPr>
          <w:p w:rsidRPr="00570B9B" w:rsidR="00570B9B" w:rsidP="00C81B99" w:rsidRDefault="00570B9B" w14:paraId="74A622C7" wp14:textId="77777777">
            <w:pPr>
              <w:pStyle w:val="Bodovseznam"/>
              <w:ind w:left="0"/>
            </w:pPr>
            <w:r w:rsidRPr="00570B9B">
              <w:t xml:space="preserve">Školní budova je uzamčena, pouze od 7.40 </w:t>
            </w:r>
            <w:r w:rsidR="001D118F">
              <w:t>do 7.55</w:t>
            </w:r>
            <w:r w:rsidR="007E1713">
              <w:t xml:space="preserve"> hodin se </w:t>
            </w:r>
            <w:r w:rsidR="001504C7">
              <w:t>pro vstup žáků odemyká</w:t>
            </w:r>
            <w:r w:rsidR="00603907">
              <w:t xml:space="preserve"> vchod pro žáky (budova </w:t>
            </w:r>
            <w:r w:rsidRPr="00570B9B">
              <w:t xml:space="preserve">I. </w:t>
            </w:r>
            <w:r w:rsidR="00603907">
              <w:t>stupně)</w:t>
            </w:r>
            <w:r w:rsidRPr="00570B9B">
              <w:t>, během otevření šk</w:t>
            </w:r>
            <w:r w:rsidR="00603907">
              <w:t>oly je zajištěn dohled</w:t>
            </w:r>
            <w:r w:rsidRPr="00570B9B">
              <w:t xml:space="preserve"> zaměstnanci školy. </w:t>
            </w:r>
            <w:r w:rsidR="00113CCE">
              <w:t xml:space="preserve">Vstup do školy je povolen výhradně zaměstnancům a žákům školy. </w:t>
            </w:r>
            <w:r w:rsidRPr="00570B9B">
              <w:t xml:space="preserve">Cizím osobám </w:t>
            </w:r>
            <w:r w:rsidR="00603907">
              <w:t xml:space="preserve">(plus žákům přicházejícím se zpožděním) </w:t>
            </w:r>
            <w:r w:rsidRPr="00570B9B">
              <w:t>je</w:t>
            </w:r>
            <w:r w:rsidR="009828DD">
              <w:t xml:space="preserve"> v době provozu</w:t>
            </w:r>
            <w:r w:rsidRPr="00570B9B">
              <w:t xml:space="preserve"> vstup do budovy školy umo</w:t>
            </w:r>
            <w:r w:rsidR="004A668E">
              <w:t>žněn</w:t>
            </w:r>
            <w:r w:rsidR="009828DD">
              <w:t xml:space="preserve"> </w:t>
            </w:r>
            <w:r w:rsidR="00603907">
              <w:t xml:space="preserve">hlavním vchodem (budova </w:t>
            </w:r>
            <w:r w:rsidRPr="00570B9B" w:rsidR="00603907">
              <w:t xml:space="preserve">II. </w:t>
            </w:r>
            <w:r w:rsidR="00603907">
              <w:t>s</w:t>
            </w:r>
            <w:r w:rsidRPr="00570B9B" w:rsidR="00603907">
              <w:t>tupně</w:t>
            </w:r>
            <w:r w:rsidR="00603907">
              <w:t xml:space="preserve">), a to </w:t>
            </w:r>
            <w:r w:rsidR="00113CCE">
              <w:t xml:space="preserve">na zvonek po ohlášení. </w:t>
            </w:r>
            <w:r w:rsidRPr="00570B9B">
              <w:t xml:space="preserve">Otevřít cizí osobě může pouze zaměstnanec školy, který při vstupu cizí osoby </w:t>
            </w:r>
            <w:r w:rsidR="00C81B99">
              <w:t>ověří a eviduje</w:t>
            </w:r>
            <w:r w:rsidRPr="00570B9B">
              <w:t xml:space="preserve"> t</w:t>
            </w:r>
            <w:r w:rsidR="00B87A5F">
              <w:t xml:space="preserve">otožnost, účel a </w:t>
            </w:r>
            <w:r w:rsidRPr="00570B9B">
              <w:t xml:space="preserve">dobu návštěvy. </w:t>
            </w:r>
          </w:p>
        </w:tc>
      </w:tr>
      <w:tr xmlns:wp14="http://schemas.microsoft.com/office/word/2010/wordml" w:rsidRPr="00570B9B" w:rsidR="00570B9B" w:rsidTr="15DC44F6" w14:paraId="5C5EB3AE" wp14:textId="77777777">
        <w:tc>
          <w:tcPr>
            <w:tcW w:w="567" w:type="dxa"/>
            <w:shd w:val="clear" w:color="auto" w:fill="auto"/>
            <w:tcMar/>
          </w:tcPr>
          <w:p w:rsidRPr="00570B9B" w:rsidR="00570B9B" w:rsidP="00BA3C2A" w:rsidRDefault="00570B9B" w14:paraId="0EA49EC3" wp14:textId="77777777">
            <w:pPr>
              <w:pStyle w:val="Bodovseznam"/>
              <w:ind w:left="0"/>
            </w:pPr>
            <w:r w:rsidRPr="00570B9B">
              <w:t>2.</w:t>
            </w:r>
          </w:p>
        </w:tc>
        <w:tc>
          <w:tcPr>
            <w:tcW w:w="9003" w:type="dxa"/>
            <w:gridSpan w:val="2"/>
            <w:shd w:val="clear" w:color="auto" w:fill="auto"/>
            <w:tcMar/>
          </w:tcPr>
          <w:p w:rsidRPr="006426EA" w:rsidR="00570B9B" w:rsidP="00BA3C2A" w:rsidRDefault="00570B9B" w14:paraId="79F0791B" wp14:textId="77777777">
            <w:pPr>
              <w:pStyle w:val="Bodovseznam"/>
              <w:ind w:left="0"/>
            </w:pPr>
            <w:r w:rsidRPr="006426EA">
              <w:t>Žáci se před vyučováním shromažďují</w:t>
            </w:r>
            <w:r w:rsidR="00603907">
              <w:t xml:space="preserve"> na prostranství před budovou </w:t>
            </w:r>
            <w:r w:rsidRPr="006426EA">
              <w:t>školy. Do školy jsou vp</w:t>
            </w:r>
            <w:r w:rsidR="00E74CFA">
              <w:t>uštěni v 7.40 hodin. Žáci nesmí</w:t>
            </w:r>
            <w:r w:rsidR="009828DD">
              <w:t xml:space="preserve"> </w:t>
            </w:r>
            <w:r w:rsidRPr="006426EA">
              <w:t>po</w:t>
            </w:r>
            <w:r w:rsidR="00E74CFA">
              <w:t>užívat do školy jiný vstup</w:t>
            </w:r>
            <w:r w:rsidR="002D0B9B">
              <w:t>,</w:t>
            </w:r>
            <w:r w:rsidR="00E74CFA">
              <w:t xml:space="preserve"> než</w:t>
            </w:r>
            <w:r w:rsidR="002D0B9B">
              <w:t xml:space="preserve"> je uvedeno v bodě 1</w:t>
            </w:r>
            <w:r w:rsidRPr="006426EA">
              <w:t>.</w:t>
            </w:r>
            <w:r w:rsidR="00E74CFA">
              <w:t xml:space="preserve"> </w:t>
            </w:r>
            <w:r w:rsidRPr="006426EA">
              <w:t>Žáci nesmí do školy vstupovat na kolečkových bruslích, koloběžkách, skateboardech apod.</w:t>
            </w:r>
          </w:p>
        </w:tc>
      </w:tr>
      <w:tr xmlns:wp14="http://schemas.microsoft.com/office/word/2010/wordml" w:rsidRPr="00570B9B" w:rsidR="00570B9B" w:rsidTr="15DC44F6" w14:paraId="3BF8D1E0" wp14:textId="77777777">
        <w:tc>
          <w:tcPr>
            <w:tcW w:w="567" w:type="dxa"/>
            <w:shd w:val="clear" w:color="auto" w:fill="auto"/>
            <w:tcMar/>
          </w:tcPr>
          <w:p w:rsidRPr="00570B9B" w:rsidR="00570B9B" w:rsidP="00BA3C2A" w:rsidRDefault="00570B9B" w14:paraId="4AF02D9B" wp14:textId="77777777">
            <w:pPr>
              <w:pStyle w:val="Bodovseznam"/>
              <w:ind w:left="0"/>
            </w:pPr>
            <w:r w:rsidRPr="00570B9B">
              <w:t>3.</w:t>
            </w:r>
          </w:p>
        </w:tc>
        <w:tc>
          <w:tcPr>
            <w:tcW w:w="9003" w:type="dxa"/>
            <w:gridSpan w:val="2"/>
            <w:shd w:val="clear" w:color="auto" w:fill="auto"/>
            <w:tcMar/>
          </w:tcPr>
          <w:p w:rsidRPr="006426EA" w:rsidR="00570B9B" w:rsidP="00B87A5F" w:rsidRDefault="00570B9B" w14:paraId="0CAFA15F" wp14:textId="77777777">
            <w:pPr>
              <w:pStyle w:val="Bodovseznam"/>
              <w:ind w:left="0"/>
            </w:pPr>
            <w:r w:rsidRPr="006426EA">
              <w:t xml:space="preserve">Pokud žáci používají </w:t>
            </w:r>
            <w:r w:rsidRPr="006426EA" w:rsidR="00B87A5F">
              <w:t>při cestě do školy jízdní kolo nebo jiný dopravní prostředek, nesmí ho</w:t>
            </w:r>
            <w:r w:rsidRPr="006426EA">
              <w:t xml:space="preserve"> odkládat do stojanů pro pracovníky školy, opírat o budovu školy, či vnášet do budovy školy.</w:t>
            </w:r>
            <w:r w:rsidRPr="006426EA" w:rsidR="00B87A5F">
              <w:t xml:space="preserve"> Pro jejich parkování jsou určené stojany před budovou školy, škol</w:t>
            </w:r>
            <w:r w:rsidR="00DC7FB6">
              <w:t>a neodpovídá za ztrátu nebo zciz</w:t>
            </w:r>
            <w:r w:rsidRPr="006426EA" w:rsidR="00B87A5F">
              <w:t>ení.</w:t>
            </w:r>
          </w:p>
        </w:tc>
      </w:tr>
      <w:tr xmlns:wp14="http://schemas.microsoft.com/office/word/2010/wordml" w:rsidRPr="00570B9B" w:rsidR="00570B9B" w:rsidTr="15DC44F6" w14:paraId="7A42F11D" wp14:textId="77777777">
        <w:tc>
          <w:tcPr>
            <w:tcW w:w="567" w:type="dxa"/>
            <w:shd w:val="clear" w:color="auto" w:fill="auto"/>
            <w:tcMar/>
          </w:tcPr>
          <w:p w:rsidRPr="00570B9B" w:rsidR="00570B9B" w:rsidP="00BA3C2A" w:rsidRDefault="00570B9B" w14:paraId="5B6478ED" wp14:textId="77777777">
            <w:pPr>
              <w:pStyle w:val="Bodovseznam"/>
              <w:ind w:left="0"/>
            </w:pPr>
            <w:r w:rsidRPr="00570B9B">
              <w:t>4.</w:t>
            </w:r>
          </w:p>
        </w:tc>
        <w:tc>
          <w:tcPr>
            <w:tcW w:w="9003" w:type="dxa"/>
            <w:gridSpan w:val="2"/>
            <w:shd w:val="clear" w:color="auto" w:fill="auto"/>
            <w:tcMar/>
          </w:tcPr>
          <w:p w:rsidR="00651C15" w:rsidP="00BA3C2A" w:rsidRDefault="00570B9B" w14:paraId="4235779D" wp14:textId="77777777">
            <w:pPr>
              <w:pStyle w:val="Bodovseznam"/>
              <w:ind w:left="0"/>
            </w:pPr>
            <w:r w:rsidRPr="00570B9B">
              <w:t>O přestávce mezi dopoledním a odpoledním vyučováním je pro žáky ve škole zajištěn dohled na určeném místě</w:t>
            </w:r>
            <w:r w:rsidRPr="00BA3C2A">
              <w:rPr>
                <w:b/>
              </w:rPr>
              <w:t>.</w:t>
            </w:r>
            <w:r w:rsidRPr="00BA3C2A">
              <w:rPr>
                <w:b/>
                <w:color w:val="FF0000"/>
              </w:rPr>
              <w:t xml:space="preserve"> </w:t>
            </w:r>
            <w:r w:rsidRPr="00570B9B">
              <w:t>Žák může v tuto dobu školu opustit na</w:t>
            </w:r>
            <w:r w:rsidR="00651C15">
              <w:t xml:space="preserve"> z</w:t>
            </w:r>
            <w:r w:rsidR="00313093">
              <w:t>ákladě písemné žádosti rodičů. V</w:t>
            </w:r>
            <w:r w:rsidR="00651C15">
              <w:t> takové</w:t>
            </w:r>
            <w:r w:rsidR="00313093">
              <w:t xml:space="preserve">m případě </w:t>
            </w:r>
            <w:r w:rsidR="00651C15">
              <w:t xml:space="preserve">bude </w:t>
            </w:r>
            <w:r w:rsidR="00313093">
              <w:t xml:space="preserve">žákům umožněn vstup do školy na odpolední vyučování </w:t>
            </w:r>
            <w:proofErr w:type="gramStart"/>
            <w:r w:rsidR="00313093">
              <w:t>ve</w:t>
            </w:r>
            <w:proofErr w:type="gramEnd"/>
            <w:r w:rsidR="00313093">
              <w:t xml:space="preserve"> </w:t>
            </w:r>
            <w:r w:rsidR="00651C15">
              <w:t>13:30 hod.</w:t>
            </w:r>
          </w:p>
          <w:p w:rsidRPr="00570B9B" w:rsidR="00570B9B" w:rsidP="00BA3C2A" w:rsidRDefault="00570B9B" w14:paraId="7D341397" wp14:textId="77777777">
            <w:pPr>
              <w:pStyle w:val="Bodovseznam"/>
              <w:ind w:left="0"/>
            </w:pPr>
            <w:r w:rsidRPr="00570B9B">
              <w:t xml:space="preserve"> Na kroužky školního klubu žáci vstupují do školy pod dohledem vedoucího kroužku.</w:t>
            </w:r>
          </w:p>
        </w:tc>
      </w:tr>
      <w:tr xmlns:wp14="http://schemas.microsoft.com/office/word/2010/wordml" w:rsidRPr="00570B9B" w:rsidR="0047666D" w:rsidTr="15DC44F6" w14:paraId="118C2007" wp14:textId="77777777">
        <w:tc>
          <w:tcPr>
            <w:tcW w:w="567" w:type="dxa"/>
            <w:shd w:val="clear" w:color="auto" w:fill="auto"/>
            <w:tcMar/>
          </w:tcPr>
          <w:p w:rsidRPr="00570B9B" w:rsidR="0047666D" w:rsidP="00615DD1" w:rsidRDefault="0047666D" w14:paraId="2F71838D" wp14:textId="77777777">
            <w:pPr>
              <w:pStyle w:val="Bodovseznam"/>
              <w:ind w:left="0"/>
            </w:pPr>
            <w:r w:rsidRPr="00570B9B">
              <w:t>5.</w:t>
            </w:r>
          </w:p>
        </w:tc>
        <w:tc>
          <w:tcPr>
            <w:tcW w:w="9003" w:type="dxa"/>
            <w:gridSpan w:val="2"/>
            <w:shd w:val="clear" w:color="auto" w:fill="auto"/>
            <w:tcMar/>
          </w:tcPr>
          <w:p w:rsidR="0047666D" w:rsidP="00615DD1" w:rsidRDefault="0047666D" w14:paraId="301AA666" wp14:textId="77777777">
            <w:pPr>
              <w:pStyle w:val="Bodovseznam"/>
              <w:ind w:left="0"/>
            </w:pPr>
            <w:r w:rsidRPr="00570B9B">
              <w:t>Stanovení vyučov</w:t>
            </w:r>
            <w:r>
              <w:t>ací doby: přípravné zvonění v 7:55 a 9:</w:t>
            </w:r>
            <w:r w:rsidRPr="00570B9B">
              <w:t>55</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8"/>
              <w:gridCol w:w="1985"/>
              <w:gridCol w:w="709"/>
              <w:gridCol w:w="850"/>
              <w:gridCol w:w="2268"/>
            </w:tblGrid>
            <w:tr w:rsidR="0047666D" w:rsidTr="00615DD1" w14:paraId="48702C2E" wp14:textId="77777777">
              <w:tc>
                <w:tcPr>
                  <w:tcW w:w="868" w:type="dxa"/>
                  <w:shd w:val="clear" w:color="auto" w:fill="auto"/>
                </w:tcPr>
                <w:p w:rsidR="0047666D" w:rsidP="00615DD1" w:rsidRDefault="0047666D" w14:paraId="23BD70C3" wp14:textId="77777777">
                  <w:r>
                    <w:t>1. h</w:t>
                  </w:r>
                </w:p>
              </w:tc>
              <w:tc>
                <w:tcPr>
                  <w:tcW w:w="1985" w:type="dxa"/>
                  <w:shd w:val="clear" w:color="auto" w:fill="auto"/>
                </w:tcPr>
                <w:p w:rsidR="0047666D" w:rsidP="00615DD1" w:rsidRDefault="0047666D" w14:paraId="19EFDFC5" wp14:textId="77777777">
                  <w:pPr>
                    <w:jc w:val="right"/>
                  </w:pPr>
                  <w:r>
                    <w:t>8:00 – 8:45</w:t>
                  </w:r>
                </w:p>
              </w:tc>
              <w:tc>
                <w:tcPr>
                  <w:tcW w:w="709" w:type="dxa"/>
                  <w:shd w:val="clear" w:color="auto" w:fill="auto"/>
                </w:tcPr>
                <w:p w:rsidR="0047666D" w:rsidP="00615DD1" w:rsidRDefault="0047666D" w14:paraId="6A05A809" wp14:textId="77777777"/>
              </w:tc>
              <w:tc>
                <w:tcPr>
                  <w:tcW w:w="850" w:type="dxa"/>
                  <w:shd w:val="clear" w:color="auto" w:fill="auto"/>
                </w:tcPr>
                <w:p w:rsidR="0047666D" w:rsidP="00615DD1" w:rsidRDefault="0047666D" w14:paraId="758DFCC8" wp14:textId="77777777">
                  <w:r>
                    <w:t>7. h</w:t>
                  </w:r>
                </w:p>
              </w:tc>
              <w:tc>
                <w:tcPr>
                  <w:tcW w:w="2268" w:type="dxa"/>
                  <w:shd w:val="clear" w:color="auto" w:fill="auto"/>
                </w:tcPr>
                <w:p w:rsidR="0047666D" w:rsidP="00615DD1" w:rsidRDefault="0047666D" w14:paraId="151F7D0F" wp14:textId="77777777">
                  <w:pPr>
                    <w:jc w:val="right"/>
                  </w:pPr>
                  <w:r>
                    <w:t>13:40 – 14:25</w:t>
                  </w:r>
                </w:p>
              </w:tc>
            </w:tr>
            <w:tr w:rsidR="0047666D" w:rsidTr="00615DD1" w14:paraId="5DF78E4D" wp14:textId="77777777">
              <w:tc>
                <w:tcPr>
                  <w:tcW w:w="868" w:type="dxa"/>
                  <w:shd w:val="clear" w:color="auto" w:fill="auto"/>
                </w:tcPr>
                <w:p w:rsidR="0047666D" w:rsidP="00615DD1" w:rsidRDefault="0047666D" w14:paraId="6A6FF584" wp14:textId="77777777">
                  <w:r>
                    <w:t>2. h</w:t>
                  </w:r>
                </w:p>
              </w:tc>
              <w:tc>
                <w:tcPr>
                  <w:tcW w:w="1985" w:type="dxa"/>
                  <w:shd w:val="clear" w:color="auto" w:fill="auto"/>
                </w:tcPr>
                <w:p w:rsidR="0047666D" w:rsidP="00615DD1" w:rsidRDefault="0047666D" w14:paraId="62307203" wp14:textId="77777777">
                  <w:pPr>
                    <w:jc w:val="right"/>
                  </w:pPr>
                  <w:r>
                    <w:t>8:55 – 9:40</w:t>
                  </w:r>
                </w:p>
              </w:tc>
              <w:tc>
                <w:tcPr>
                  <w:tcW w:w="709" w:type="dxa"/>
                  <w:shd w:val="clear" w:color="auto" w:fill="auto"/>
                </w:tcPr>
                <w:p w:rsidR="0047666D" w:rsidP="00615DD1" w:rsidRDefault="0047666D" w14:paraId="5A39BBE3" wp14:textId="77777777"/>
              </w:tc>
              <w:tc>
                <w:tcPr>
                  <w:tcW w:w="850" w:type="dxa"/>
                  <w:shd w:val="clear" w:color="auto" w:fill="auto"/>
                </w:tcPr>
                <w:p w:rsidR="0047666D" w:rsidP="00615DD1" w:rsidRDefault="0047666D" w14:paraId="0D63BA1E" wp14:textId="77777777">
                  <w:r>
                    <w:t>8. h</w:t>
                  </w:r>
                </w:p>
              </w:tc>
              <w:tc>
                <w:tcPr>
                  <w:tcW w:w="2268" w:type="dxa"/>
                  <w:shd w:val="clear" w:color="auto" w:fill="auto"/>
                </w:tcPr>
                <w:p w:rsidR="0047666D" w:rsidP="00615DD1" w:rsidRDefault="0047666D" w14:paraId="2A7F2134" wp14:textId="77777777">
                  <w:pPr>
                    <w:jc w:val="right"/>
                  </w:pPr>
                  <w:r>
                    <w:t>14:35 – 15:20</w:t>
                  </w:r>
                </w:p>
              </w:tc>
            </w:tr>
            <w:tr w:rsidR="0047666D" w:rsidTr="00615DD1" w14:paraId="720CDE50" wp14:textId="77777777">
              <w:tc>
                <w:tcPr>
                  <w:tcW w:w="868" w:type="dxa"/>
                  <w:shd w:val="clear" w:color="auto" w:fill="auto"/>
                </w:tcPr>
                <w:p w:rsidR="0047666D" w:rsidP="00615DD1" w:rsidRDefault="0047666D" w14:paraId="0BB2DDC2" wp14:textId="77777777">
                  <w:r>
                    <w:t>3. h</w:t>
                  </w:r>
                </w:p>
              </w:tc>
              <w:tc>
                <w:tcPr>
                  <w:tcW w:w="1985" w:type="dxa"/>
                  <w:shd w:val="clear" w:color="auto" w:fill="auto"/>
                </w:tcPr>
                <w:p w:rsidR="0047666D" w:rsidP="00615DD1" w:rsidRDefault="0047666D" w14:paraId="7E3F5AA4" wp14:textId="77777777">
                  <w:pPr>
                    <w:jc w:val="right"/>
                  </w:pPr>
                  <w:r>
                    <w:t>10:00 – 10:45</w:t>
                  </w:r>
                </w:p>
              </w:tc>
              <w:tc>
                <w:tcPr>
                  <w:tcW w:w="709" w:type="dxa"/>
                  <w:shd w:val="clear" w:color="auto" w:fill="auto"/>
                </w:tcPr>
                <w:p w:rsidR="0047666D" w:rsidP="00615DD1" w:rsidRDefault="0047666D" w14:paraId="41C8F396" wp14:textId="77777777"/>
              </w:tc>
              <w:tc>
                <w:tcPr>
                  <w:tcW w:w="850" w:type="dxa"/>
                  <w:shd w:val="clear" w:color="auto" w:fill="auto"/>
                </w:tcPr>
                <w:p w:rsidR="0047666D" w:rsidP="00615DD1" w:rsidRDefault="0047666D" w14:paraId="79741F20" wp14:textId="77777777">
                  <w:r>
                    <w:t>9. h</w:t>
                  </w:r>
                </w:p>
              </w:tc>
              <w:tc>
                <w:tcPr>
                  <w:tcW w:w="2268" w:type="dxa"/>
                  <w:shd w:val="clear" w:color="auto" w:fill="auto"/>
                </w:tcPr>
                <w:p w:rsidR="0047666D" w:rsidP="00615DD1" w:rsidRDefault="0047666D" w14:paraId="7C923591" wp14:textId="77777777">
                  <w:pPr>
                    <w:jc w:val="right"/>
                  </w:pPr>
                  <w:r>
                    <w:t>15:30 – 16:15</w:t>
                  </w:r>
                </w:p>
              </w:tc>
            </w:tr>
            <w:tr w:rsidR="0047666D" w:rsidTr="00615DD1" w14:paraId="5161EF0A" wp14:textId="77777777">
              <w:tc>
                <w:tcPr>
                  <w:tcW w:w="868" w:type="dxa"/>
                  <w:shd w:val="clear" w:color="auto" w:fill="auto"/>
                </w:tcPr>
                <w:p w:rsidR="0047666D" w:rsidP="00615DD1" w:rsidRDefault="0047666D" w14:paraId="2EB8B5D7" wp14:textId="77777777">
                  <w:r>
                    <w:t>4. h</w:t>
                  </w:r>
                </w:p>
              </w:tc>
              <w:tc>
                <w:tcPr>
                  <w:tcW w:w="1985" w:type="dxa"/>
                  <w:shd w:val="clear" w:color="auto" w:fill="auto"/>
                </w:tcPr>
                <w:p w:rsidR="0047666D" w:rsidP="00615DD1" w:rsidRDefault="0047666D" w14:paraId="7DBDBFF1" wp14:textId="77777777">
                  <w:pPr>
                    <w:jc w:val="right"/>
                  </w:pPr>
                  <w:r>
                    <w:t>10:55 – 11:40</w:t>
                  </w:r>
                </w:p>
              </w:tc>
              <w:tc>
                <w:tcPr>
                  <w:tcW w:w="709" w:type="dxa"/>
                  <w:shd w:val="clear" w:color="auto" w:fill="auto"/>
                </w:tcPr>
                <w:p w:rsidR="0047666D" w:rsidP="00615DD1" w:rsidRDefault="0047666D" w14:paraId="72A3D3EC" wp14:textId="77777777"/>
              </w:tc>
              <w:tc>
                <w:tcPr>
                  <w:tcW w:w="850" w:type="dxa"/>
                  <w:shd w:val="clear" w:color="auto" w:fill="auto"/>
                </w:tcPr>
                <w:p w:rsidR="0047666D" w:rsidP="00615DD1" w:rsidRDefault="0047666D" w14:paraId="0D0B940D" wp14:textId="77777777"/>
              </w:tc>
              <w:tc>
                <w:tcPr>
                  <w:tcW w:w="2268" w:type="dxa"/>
                  <w:shd w:val="clear" w:color="auto" w:fill="auto"/>
                </w:tcPr>
                <w:p w:rsidR="0047666D" w:rsidP="00615DD1" w:rsidRDefault="0047666D" w14:paraId="0E27B00A" wp14:textId="77777777">
                  <w:pPr>
                    <w:jc w:val="right"/>
                  </w:pPr>
                </w:p>
              </w:tc>
            </w:tr>
            <w:tr w:rsidR="0047666D" w:rsidTr="00615DD1" w14:paraId="32334925" wp14:textId="77777777">
              <w:tc>
                <w:tcPr>
                  <w:tcW w:w="868" w:type="dxa"/>
                  <w:shd w:val="clear" w:color="auto" w:fill="auto"/>
                </w:tcPr>
                <w:p w:rsidR="0047666D" w:rsidP="00615DD1" w:rsidRDefault="0047666D" w14:paraId="37F60FDE" wp14:textId="77777777">
                  <w:r>
                    <w:t>5. h</w:t>
                  </w:r>
                </w:p>
              </w:tc>
              <w:tc>
                <w:tcPr>
                  <w:tcW w:w="1985" w:type="dxa"/>
                  <w:shd w:val="clear" w:color="auto" w:fill="auto"/>
                </w:tcPr>
                <w:p w:rsidR="0047666D" w:rsidP="00615DD1" w:rsidRDefault="0047666D" w14:paraId="771B917F" wp14:textId="77777777">
                  <w:pPr>
                    <w:jc w:val="right"/>
                  </w:pPr>
                  <w:r>
                    <w:t>11:50 – 12:35</w:t>
                  </w:r>
                </w:p>
              </w:tc>
              <w:tc>
                <w:tcPr>
                  <w:tcW w:w="709" w:type="dxa"/>
                  <w:shd w:val="clear" w:color="auto" w:fill="auto"/>
                </w:tcPr>
                <w:p w:rsidR="0047666D" w:rsidP="00615DD1" w:rsidRDefault="0047666D" w14:paraId="60061E4C" wp14:textId="77777777"/>
              </w:tc>
              <w:tc>
                <w:tcPr>
                  <w:tcW w:w="850" w:type="dxa"/>
                  <w:shd w:val="clear" w:color="auto" w:fill="auto"/>
                </w:tcPr>
                <w:p w:rsidR="0047666D" w:rsidP="00615DD1" w:rsidRDefault="0047666D" w14:paraId="44EAFD9C" wp14:textId="77777777">
                  <w:pPr>
                    <w:pStyle w:val="DefinitionTerm"/>
                    <w:widowControl/>
                  </w:pPr>
                </w:p>
              </w:tc>
              <w:tc>
                <w:tcPr>
                  <w:tcW w:w="2268" w:type="dxa"/>
                  <w:shd w:val="clear" w:color="auto" w:fill="auto"/>
                </w:tcPr>
                <w:p w:rsidR="0047666D" w:rsidP="00615DD1" w:rsidRDefault="0047666D" w14:paraId="4B94D5A5" wp14:textId="77777777">
                  <w:pPr>
                    <w:pStyle w:val="Bezmezer"/>
                    <w:numPr>
                      <w:ilvl w:val="0"/>
                      <w:numId w:val="0"/>
                    </w:numPr>
                  </w:pPr>
                </w:p>
              </w:tc>
            </w:tr>
            <w:tr w:rsidR="0047666D" w:rsidTr="00615DD1" w14:paraId="68F12381" wp14:textId="77777777">
              <w:tc>
                <w:tcPr>
                  <w:tcW w:w="868" w:type="dxa"/>
                  <w:shd w:val="clear" w:color="auto" w:fill="auto"/>
                </w:tcPr>
                <w:p w:rsidR="0047666D" w:rsidP="00615DD1" w:rsidRDefault="0047666D" w14:paraId="29C3E010" wp14:textId="77777777">
                  <w:r>
                    <w:t>6. h</w:t>
                  </w:r>
                </w:p>
              </w:tc>
              <w:tc>
                <w:tcPr>
                  <w:tcW w:w="1985" w:type="dxa"/>
                  <w:shd w:val="clear" w:color="auto" w:fill="auto"/>
                </w:tcPr>
                <w:p w:rsidR="0047666D" w:rsidP="00615DD1" w:rsidRDefault="0047666D" w14:paraId="5C88E577" wp14:textId="77777777">
                  <w:pPr>
                    <w:jc w:val="right"/>
                  </w:pPr>
                  <w:r>
                    <w:t>12:45 – 13:30</w:t>
                  </w:r>
                </w:p>
              </w:tc>
              <w:tc>
                <w:tcPr>
                  <w:tcW w:w="709" w:type="dxa"/>
                  <w:shd w:val="clear" w:color="auto" w:fill="auto"/>
                </w:tcPr>
                <w:p w:rsidR="0047666D" w:rsidP="00615DD1" w:rsidRDefault="0047666D" w14:paraId="3DEEC669" wp14:textId="77777777"/>
              </w:tc>
              <w:tc>
                <w:tcPr>
                  <w:tcW w:w="850" w:type="dxa"/>
                  <w:shd w:val="clear" w:color="auto" w:fill="auto"/>
                </w:tcPr>
                <w:p w:rsidR="0047666D" w:rsidP="00615DD1" w:rsidRDefault="0047666D" w14:paraId="3656B9AB" wp14:textId="77777777"/>
              </w:tc>
              <w:tc>
                <w:tcPr>
                  <w:tcW w:w="2268" w:type="dxa"/>
                  <w:shd w:val="clear" w:color="auto" w:fill="auto"/>
                </w:tcPr>
                <w:p w:rsidR="0047666D" w:rsidP="00615DD1" w:rsidRDefault="0047666D" w14:paraId="45FB0818" wp14:textId="77777777">
                  <w:pPr>
                    <w:jc w:val="right"/>
                  </w:pPr>
                </w:p>
              </w:tc>
            </w:tr>
          </w:tbl>
          <w:p w:rsidRPr="00570B9B" w:rsidR="0047666D" w:rsidP="00615DD1" w:rsidRDefault="0047666D" w14:paraId="049F31CB" wp14:textId="77777777">
            <w:pPr>
              <w:pStyle w:val="Bezmezer"/>
              <w:numPr>
                <w:ilvl w:val="0"/>
                <w:numId w:val="0"/>
              </w:numPr>
              <w:ind w:left="720"/>
            </w:pPr>
          </w:p>
        </w:tc>
      </w:tr>
      <w:tr xmlns:wp14="http://schemas.microsoft.com/office/word/2010/wordml" w:rsidRPr="009E71AC" w:rsidR="0047666D" w:rsidTr="15DC44F6" w14:paraId="195A5364" wp14:textId="77777777">
        <w:trPr>
          <w:gridAfter w:val="1"/>
          <w:wAfter w:w="36" w:type="dxa"/>
        </w:trPr>
        <w:tc>
          <w:tcPr>
            <w:tcW w:w="567" w:type="dxa"/>
            <w:shd w:val="clear" w:color="auto" w:fill="auto"/>
            <w:tcMar/>
          </w:tcPr>
          <w:p w:rsidRPr="009E71AC" w:rsidR="0047666D" w:rsidP="00615DD1" w:rsidRDefault="0047666D" w14:paraId="53128261" wp14:textId="77777777">
            <w:pPr>
              <w:pStyle w:val="Bodovseznam"/>
              <w:ind w:left="0"/>
            </w:pPr>
          </w:p>
        </w:tc>
        <w:tc>
          <w:tcPr>
            <w:tcW w:w="8967" w:type="dxa"/>
            <w:shd w:val="clear" w:color="auto" w:fill="auto"/>
            <w:tcMar/>
          </w:tcPr>
          <w:p w:rsidRPr="005F4CFD" w:rsidR="005F4CFD" w:rsidP="005F4CFD" w:rsidRDefault="005F4CFD" w14:paraId="62486C05" wp14:textId="77777777">
            <w:pPr>
              <w:pStyle w:val="Bezmezer"/>
              <w:numPr>
                <w:ilvl w:val="0"/>
                <w:numId w:val="0"/>
              </w:numPr>
              <w:ind w:left="720"/>
            </w:pPr>
          </w:p>
          <w:p w:rsidRPr="005F4CFD" w:rsidR="0031599A" w:rsidP="00BD05DC" w:rsidRDefault="00BD05DC" w14:paraId="10685EE2" wp14:textId="77777777">
            <w:pPr>
              <w:pStyle w:val="Bezmezer"/>
              <w:numPr>
                <w:ilvl w:val="0"/>
                <w:numId w:val="0"/>
              </w:numPr>
            </w:pPr>
            <w:r>
              <w:t>R</w:t>
            </w:r>
            <w:r w:rsidRPr="00D27474" w:rsidR="005F4CFD">
              <w:t xml:space="preserve">ežim vyučovacích hodin a </w:t>
            </w:r>
            <w:r>
              <w:t xml:space="preserve">délka </w:t>
            </w:r>
            <w:r w:rsidRPr="00D27474" w:rsidR="005F4CFD">
              <w:t xml:space="preserve">přestávek </w:t>
            </w:r>
            <w:r>
              <w:t>mohou</w:t>
            </w:r>
            <w:r w:rsidRPr="00D27474" w:rsidR="0031599A">
              <w:t xml:space="preserve"> být </w:t>
            </w:r>
            <w:r>
              <w:t xml:space="preserve">vedením školy podle charakteru činnosti nebo podle stanovené obědové přestávky upraveny, a to vždy s přihlédnutím k </w:t>
            </w:r>
            <w:r w:rsidRPr="005F4CFD">
              <w:t>základním fyziologickým potřebám žák</w:t>
            </w:r>
            <w:r>
              <w:t>ů, jejich schopnostem a reakcím, tzn., že mohou být odlišné</w:t>
            </w:r>
            <w:r w:rsidRPr="00D27474" w:rsidR="005F4CFD">
              <w:t xml:space="preserve"> pro jednotlivé ročníky </w:t>
            </w:r>
            <w:r>
              <w:t xml:space="preserve">a třídy </w:t>
            </w:r>
            <w:r w:rsidRPr="00D27474" w:rsidR="005F4CFD">
              <w:t>(viz rozvrh hodin).</w:t>
            </w:r>
          </w:p>
          <w:p w:rsidR="00BD05DC" w:rsidP="00615DD1" w:rsidRDefault="00BD05DC" w14:paraId="4101652C" wp14:textId="77777777">
            <w:pPr>
              <w:pStyle w:val="Bodovseznam"/>
              <w:ind w:left="0"/>
            </w:pPr>
          </w:p>
          <w:p w:rsidR="0047666D" w:rsidP="00615DD1" w:rsidRDefault="0047666D" w14:paraId="4D87A6C5" wp14:textId="77777777">
            <w:pPr>
              <w:pStyle w:val="Bodovseznam"/>
              <w:ind w:left="0"/>
            </w:pPr>
            <w:r w:rsidRPr="009E71AC">
              <w:t>V odůvodněných případech (doučování, laboratorní práce apod.) může být vyučování zahájeno</w:t>
            </w:r>
            <w:r>
              <w:t xml:space="preserve"> v 0. hodinu (7:00 – 7:</w:t>
            </w:r>
            <w:r w:rsidRPr="009E71AC">
              <w:t>45). V tomto případě si vyučující vyzvedává žáky před školou. Pokud je vyučování ukončeno v jinou dobu, než je stanoveno rozvrhem žáka, je toto oznámeno zákonným zástupcům písemně nejméně 1 den předem. Při organizaci výuky jinak než ve vyučovacích hodinách stanoví zařazení a délku přestávek pedagog pověřeným vedením akce podle charakteru činnosti a s přihlédnutím k základním fyziologickým potřebám žáků. Dohled nad žáky je zajištěn po celou dobu jejich pobytu ve školní budově, přehled dohled je vyvěšen na všech úsecích, kde dohled probíhá.</w:t>
            </w:r>
          </w:p>
          <w:p w:rsidRPr="005F4CFD" w:rsidR="0047666D" w:rsidP="00615DD1" w:rsidRDefault="0047666D" w14:paraId="0DC310F9" wp14:textId="77777777">
            <w:pPr>
              <w:pStyle w:val="Bezmezer"/>
              <w:numPr>
                <w:ilvl w:val="0"/>
                <w:numId w:val="0"/>
              </w:numPr>
            </w:pPr>
            <w:r w:rsidRPr="005F4CFD">
              <w:t xml:space="preserve">Režim vyučovacích hodin a přestávek </w:t>
            </w:r>
            <w:r w:rsidR="00615DD1">
              <w:t xml:space="preserve">v době </w:t>
            </w:r>
            <w:r w:rsidRPr="005F4CFD">
              <w:t>distanční</w:t>
            </w:r>
            <w:r w:rsidR="00615DD1">
              <w:t>ho</w:t>
            </w:r>
            <w:r w:rsidRPr="005F4CFD">
              <w:t xml:space="preserve"> vzdělávání a prezenční</w:t>
            </w:r>
            <w:r w:rsidR="00615DD1">
              <w:t>ho</w:t>
            </w:r>
            <w:r w:rsidRPr="005F4CFD">
              <w:t xml:space="preserve"> </w:t>
            </w:r>
            <w:r w:rsidRPr="005F4CFD">
              <w:t>vzdělává</w:t>
            </w:r>
            <w:r w:rsidR="005A4460">
              <w:t xml:space="preserve">ní v době mimořádných opatření stanovuje vedení školy. </w:t>
            </w:r>
            <w:r w:rsidRPr="005F4CFD">
              <w:t xml:space="preserve">Délka výuky a přestávek </w:t>
            </w:r>
            <w:r w:rsidR="005A4460">
              <w:t>může být upravena</w:t>
            </w:r>
            <w:r w:rsidRPr="005F4CFD">
              <w:t xml:space="preserve"> vedením školy, popřípadě pedagogem podle charakteru činnosti a s přihlédnutím k základním fyziologickým potřebám žáků, jejich schopnostem a reakcím.</w:t>
            </w:r>
          </w:p>
          <w:p w:rsidRPr="00DC7FB6" w:rsidR="0047666D" w:rsidP="00615DD1" w:rsidRDefault="0047666D" w14:paraId="4B99056E" wp14:textId="77777777">
            <w:pPr>
              <w:pStyle w:val="Bezmezer"/>
              <w:numPr>
                <w:ilvl w:val="0"/>
                <w:numId w:val="0"/>
              </w:numPr>
            </w:pPr>
          </w:p>
        </w:tc>
      </w:tr>
      <w:tr xmlns:wp14="http://schemas.microsoft.com/office/word/2010/wordml" w:rsidRPr="009E71AC" w:rsidR="0047666D" w:rsidTr="15DC44F6" w14:paraId="6A364E52" wp14:textId="77777777">
        <w:trPr>
          <w:gridAfter w:val="1"/>
          <w:wAfter w:w="36" w:type="dxa"/>
        </w:trPr>
        <w:tc>
          <w:tcPr>
            <w:tcW w:w="567" w:type="dxa"/>
            <w:shd w:val="clear" w:color="auto" w:fill="auto"/>
            <w:tcMar/>
          </w:tcPr>
          <w:p w:rsidRPr="009E71AC" w:rsidR="0047666D" w:rsidP="00615DD1" w:rsidRDefault="0047666D" w14:paraId="44E9243C" wp14:textId="77777777">
            <w:pPr>
              <w:pStyle w:val="Bodovseznam"/>
              <w:ind w:left="0"/>
            </w:pPr>
            <w:r w:rsidRPr="009E71AC">
              <w:t>6.</w:t>
            </w:r>
          </w:p>
        </w:tc>
        <w:tc>
          <w:tcPr>
            <w:tcW w:w="8967" w:type="dxa"/>
            <w:shd w:val="clear" w:color="auto" w:fill="auto"/>
            <w:tcMar/>
          </w:tcPr>
          <w:p w:rsidR="0047666D" w:rsidP="00615DD1" w:rsidRDefault="0047666D" w14:paraId="34B82EEE" wp14:textId="106FDB41">
            <w:pPr>
              <w:pStyle w:val="Bodovseznam"/>
              <w:ind w:left="0"/>
            </w:pPr>
            <w:r w:rsidR="0047666D">
              <w:rPr/>
              <w:t>Po přícho</w:t>
            </w:r>
            <w:r w:rsidR="00E74CFA">
              <w:rPr/>
              <w:t xml:space="preserve">du do budovy si žáci </w:t>
            </w:r>
            <w:r w:rsidR="0047666D">
              <w:rPr/>
              <w:t>obuv, oblečení (bundy, kabáty) a další věci (např. brusle, hokejky apod.)</w:t>
            </w:r>
            <w:r w:rsidR="0047666D">
              <w:rPr/>
              <w:t xml:space="preserve"> </w:t>
            </w:r>
            <w:r w:rsidR="0047666D">
              <w:rPr/>
              <w:t>odkládají</w:t>
            </w:r>
            <w:r w:rsidR="6959ED35">
              <w:rPr/>
              <w:t xml:space="preserve"> na lavice</w:t>
            </w:r>
            <w:r w:rsidR="7679BC12">
              <w:rPr/>
              <w:t xml:space="preserve">, </w:t>
            </w:r>
            <w:r w:rsidR="0047666D">
              <w:rPr/>
              <w:t>do sk</w:t>
            </w:r>
            <w:r w:rsidR="00E74CFA">
              <w:rPr/>
              <w:t xml:space="preserve">říněk </w:t>
            </w:r>
            <w:r w:rsidR="5371FD5B">
              <w:rPr/>
              <w:t>uzamykají ostatní osobní věci</w:t>
            </w:r>
            <w:r w:rsidR="6F046B9E">
              <w:rPr/>
              <w:t xml:space="preserve"> </w:t>
            </w:r>
            <w:r w:rsidR="00E74CFA">
              <w:rPr/>
              <w:t>a</w:t>
            </w:r>
            <w:r w:rsidR="377AF293">
              <w:rPr/>
              <w:t xml:space="preserve"> </w:t>
            </w:r>
            <w:r w:rsidR="0047666D">
              <w:rPr/>
              <w:t>ihned odcházejí do učeben. V</w:t>
            </w:r>
            <w:r w:rsidR="00651C15">
              <w:rPr/>
              <w:t> prostoru</w:t>
            </w:r>
            <w:r w:rsidR="0047666D">
              <w:rPr/>
              <w:t xml:space="preserve"> </w:t>
            </w:r>
            <w:r w:rsidR="00651C15">
              <w:rPr/>
              <w:t xml:space="preserve">šaten </w:t>
            </w:r>
            <w:r w:rsidR="0047666D">
              <w:rPr/>
              <w:t>se</w:t>
            </w:r>
            <w:r w:rsidR="001D0957">
              <w:rPr/>
              <w:t xml:space="preserve"> nezdržují.</w:t>
            </w:r>
            <w:r w:rsidR="00651C15">
              <w:rPr/>
              <w:t xml:space="preserve"> </w:t>
            </w:r>
            <w:r w:rsidR="0047666D">
              <w:rPr/>
              <w:t xml:space="preserve">Do tříd a dalších prostor školy žáci vstupují v přezůvkách, ne ve sportovní obuvi (mimo tělocvičnu). Při vyučování jsou žáci vhodně a čistě upraveni a oblečeni. </w:t>
            </w:r>
          </w:p>
          <w:p w:rsidR="001D0957" w:rsidP="001D0957" w:rsidRDefault="0047666D" w14:paraId="57F7BFE0" wp14:textId="77777777">
            <w:pPr>
              <w:pStyle w:val="Bodovseznam"/>
              <w:ind w:left="0"/>
            </w:pPr>
            <w:r w:rsidRPr="008F4AF8">
              <w:t>V průběhu vyučování vstupují žáci do šaten pouze ve výjimečných případech se svolením učitele.</w:t>
            </w:r>
          </w:p>
          <w:p w:rsidR="001D0957" w:rsidP="001D0957" w:rsidRDefault="001D0957" w14:paraId="577E3C83" wp14:textId="77777777">
            <w:pPr>
              <w:pStyle w:val="Bodovseznam"/>
              <w:ind w:left="0"/>
            </w:pPr>
            <w:r>
              <w:t>S mobilním vybavením šaten (s lavičkami) nesmí žáci manipulovat.</w:t>
            </w:r>
          </w:p>
          <w:p w:rsidRPr="001D0957" w:rsidR="001D0957" w:rsidP="001D0957" w:rsidRDefault="001D0957" w14:paraId="1299C43A" wp14:textId="77777777">
            <w:pPr>
              <w:pStyle w:val="Bezmezer"/>
              <w:numPr>
                <w:ilvl w:val="0"/>
                <w:numId w:val="0"/>
              </w:numPr>
            </w:pPr>
          </w:p>
        </w:tc>
      </w:tr>
      <w:tr xmlns:wp14="http://schemas.microsoft.com/office/word/2010/wordml" w:rsidRPr="009E71AC" w:rsidR="0047666D" w:rsidTr="15DC44F6" w14:paraId="23FA9F5D" wp14:textId="77777777">
        <w:trPr>
          <w:gridAfter w:val="1"/>
          <w:wAfter w:w="36" w:type="dxa"/>
        </w:trPr>
        <w:tc>
          <w:tcPr>
            <w:tcW w:w="567" w:type="dxa"/>
            <w:shd w:val="clear" w:color="auto" w:fill="auto"/>
            <w:tcMar/>
          </w:tcPr>
          <w:p w:rsidRPr="009E71AC" w:rsidR="0047666D" w:rsidP="00615DD1" w:rsidRDefault="0047666D" w14:paraId="669988BF" wp14:textId="77777777">
            <w:pPr>
              <w:pStyle w:val="Bodovseznam"/>
              <w:ind w:left="0"/>
            </w:pPr>
            <w:r w:rsidRPr="009E71AC">
              <w:t>7.</w:t>
            </w:r>
          </w:p>
        </w:tc>
        <w:tc>
          <w:tcPr>
            <w:tcW w:w="8967" w:type="dxa"/>
            <w:shd w:val="clear" w:color="auto" w:fill="auto"/>
            <w:tcMar/>
          </w:tcPr>
          <w:p w:rsidRPr="009E71AC" w:rsidR="0047666D" w:rsidP="00615DD1" w:rsidRDefault="0047666D" w14:paraId="0A799F9E" wp14:textId="77777777">
            <w:pPr>
              <w:pStyle w:val="Bodovseznam"/>
              <w:ind w:left="0"/>
            </w:pPr>
            <w:r w:rsidRPr="009E71AC">
              <w:t xml:space="preserve">Služba třídy dohlíží na pořádek po zazvonění na zahájení hodiny. Pokud se vyučující nedostaví do 5 minut, oznámí tuto skutečnost ředitelství školy. </w:t>
            </w:r>
          </w:p>
        </w:tc>
      </w:tr>
      <w:tr xmlns:wp14="http://schemas.microsoft.com/office/word/2010/wordml" w:rsidRPr="009E71AC" w:rsidR="0047666D" w:rsidTr="15DC44F6" w14:paraId="1B60B397" wp14:textId="77777777">
        <w:trPr>
          <w:gridAfter w:val="1"/>
          <w:wAfter w:w="36" w:type="dxa"/>
        </w:trPr>
        <w:tc>
          <w:tcPr>
            <w:tcW w:w="567" w:type="dxa"/>
            <w:shd w:val="clear" w:color="auto" w:fill="auto"/>
            <w:tcMar/>
          </w:tcPr>
          <w:p w:rsidRPr="009E71AC" w:rsidR="0047666D" w:rsidP="00615DD1" w:rsidRDefault="0047666D" w14:paraId="3DF6D3BA" wp14:textId="77777777">
            <w:pPr>
              <w:pStyle w:val="Bodovseznam"/>
              <w:ind w:left="0"/>
            </w:pPr>
            <w:r w:rsidRPr="009E71AC">
              <w:t>8.</w:t>
            </w:r>
          </w:p>
        </w:tc>
        <w:tc>
          <w:tcPr>
            <w:tcW w:w="8967" w:type="dxa"/>
            <w:shd w:val="clear" w:color="auto" w:fill="auto"/>
            <w:tcMar/>
          </w:tcPr>
          <w:p w:rsidRPr="009E71AC" w:rsidR="0047666D" w:rsidP="00615DD1" w:rsidRDefault="0047666D" w14:paraId="30B1920B" wp14:textId="77777777">
            <w:pPr>
              <w:pStyle w:val="Bodovseznam"/>
              <w:ind w:left="0"/>
            </w:pPr>
            <w:r w:rsidRPr="008F4AF8">
              <w:t>O přestávkách se žáci pohybují převážně jen ve svém podlaží, kde je zajištěn dohled, nepobýva</w:t>
            </w:r>
            <w:r>
              <w:t xml:space="preserve">jí v prostorech schodišť, šaten. </w:t>
            </w:r>
            <w:r w:rsidRPr="009E71AC">
              <w:t>Areál školního dvoru mohou žáci navštěvovat jenom pod dohledem učitelů či jiných pověřených pracovníků školy.</w:t>
            </w:r>
            <w:r>
              <w:t xml:space="preserve"> </w:t>
            </w:r>
            <w:r w:rsidRPr="009E71AC">
              <w:t>Před ukončením vyučování žáci z bezpečnostních důvodů neopouštějí školní budovu bez svolení vyučujících.</w:t>
            </w:r>
          </w:p>
        </w:tc>
      </w:tr>
      <w:tr xmlns:wp14="http://schemas.microsoft.com/office/word/2010/wordml" w:rsidRPr="009E71AC" w:rsidR="0047666D" w:rsidTr="15DC44F6" w14:paraId="1EA89A90" wp14:textId="77777777">
        <w:trPr>
          <w:gridAfter w:val="1"/>
          <w:wAfter w:w="36" w:type="dxa"/>
        </w:trPr>
        <w:tc>
          <w:tcPr>
            <w:tcW w:w="567" w:type="dxa"/>
            <w:shd w:val="clear" w:color="auto" w:fill="auto"/>
            <w:tcMar/>
          </w:tcPr>
          <w:p w:rsidRPr="009E71AC" w:rsidR="0047666D" w:rsidP="00615DD1" w:rsidRDefault="0047666D" w14:paraId="0F57406D" wp14:textId="77777777">
            <w:pPr>
              <w:pStyle w:val="Bodovseznam"/>
              <w:ind w:left="0"/>
            </w:pPr>
            <w:r w:rsidRPr="009E71AC">
              <w:t>9.</w:t>
            </w:r>
          </w:p>
        </w:tc>
        <w:tc>
          <w:tcPr>
            <w:tcW w:w="8967" w:type="dxa"/>
            <w:shd w:val="clear" w:color="auto" w:fill="auto"/>
            <w:tcMar/>
          </w:tcPr>
          <w:p w:rsidRPr="009E71AC" w:rsidR="0047666D" w:rsidP="00615DD1" w:rsidRDefault="0047666D" w14:paraId="37EAFE94" wp14:textId="77777777">
            <w:pPr>
              <w:pStyle w:val="Bodovseznam"/>
              <w:ind w:left="0"/>
            </w:pPr>
            <w:r w:rsidRPr="009E71AC">
              <w:t>Bez vyzvání žáci nevstupují do kabinetů učitelů.</w:t>
            </w:r>
          </w:p>
        </w:tc>
      </w:tr>
      <w:tr xmlns:wp14="http://schemas.microsoft.com/office/word/2010/wordml" w:rsidRPr="009E71AC" w:rsidR="0047666D" w:rsidTr="15DC44F6" w14:paraId="17C842DD" wp14:textId="77777777">
        <w:trPr>
          <w:gridAfter w:val="1"/>
          <w:wAfter w:w="36" w:type="dxa"/>
        </w:trPr>
        <w:tc>
          <w:tcPr>
            <w:tcW w:w="567" w:type="dxa"/>
            <w:shd w:val="clear" w:color="auto" w:fill="auto"/>
            <w:tcMar/>
          </w:tcPr>
          <w:p w:rsidRPr="009E71AC" w:rsidR="0047666D" w:rsidP="00615DD1" w:rsidRDefault="0047666D" w14:paraId="5F682803" wp14:textId="77777777">
            <w:pPr>
              <w:pStyle w:val="Bodovseznam"/>
              <w:ind w:left="0"/>
            </w:pPr>
            <w:r>
              <w:t>10.</w:t>
            </w:r>
          </w:p>
        </w:tc>
        <w:tc>
          <w:tcPr>
            <w:tcW w:w="8967" w:type="dxa"/>
            <w:shd w:val="clear" w:color="auto" w:fill="auto"/>
            <w:tcMar/>
          </w:tcPr>
          <w:p w:rsidRPr="00DB61E5" w:rsidR="0047666D" w:rsidP="00615DD1" w:rsidRDefault="0047666D" w14:paraId="2928DE78" wp14:textId="77777777">
            <w:pPr>
              <w:pStyle w:val="Bodovseznam"/>
              <w:ind w:left="0"/>
            </w:pPr>
            <w:r>
              <w:t xml:space="preserve">Ve školních budovách pobývají žáci pouze v době stanovené rozvrhem, </w:t>
            </w:r>
            <w:r w:rsidRPr="00BF1488">
              <w:t>po ukončení vyučování mohou zůstat žáci ve škole nebo v prostorách školy pouze se souhlasem ředitelky školy a pod dohledem učitele.</w:t>
            </w:r>
          </w:p>
        </w:tc>
      </w:tr>
      <w:tr xmlns:wp14="http://schemas.microsoft.com/office/word/2010/wordml" w:rsidRPr="009E71AC" w:rsidR="0047666D" w:rsidTr="15DC44F6" w14:paraId="5BFFC5E4" wp14:textId="77777777">
        <w:trPr>
          <w:gridAfter w:val="1"/>
          <w:wAfter w:w="36" w:type="dxa"/>
        </w:trPr>
        <w:tc>
          <w:tcPr>
            <w:tcW w:w="567" w:type="dxa"/>
            <w:shd w:val="clear" w:color="auto" w:fill="auto"/>
            <w:tcMar/>
          </w:tcPr>
          <w:p w:rsidR="0047666D" w:rsidP="00615DD1" w:rsidRDefault="0047666D" w14:paraId="6B7135B9" wp14:textId="77777777">
            <w:pPr>
              <w:pStyle w:val="Bodovseznam"/>
              <w:ind w:left="0"/>
            </w:pPr>
            <w:r>
              <w:t>11.</w:t>
            </w:r>
          </w:p>
        </w:tc>
        <w:tc>
          <w:tcPr>
            <w:tcW w:w="8967" w:type="dxa"/>
            <w:shd w:val="clear" w:color="auto" w:fill="auto"/>
            <w:tcMar/>
          </w:tcPr>
          <w:p w:rsidRPr="005A4460" w:rsidR="005A4460" w:rsidP="005A4460" w:rsidRDefault="0047666D" w14:paraId="2EE5B0FD" wp14:textId="77777777">
            <w:pPr>
              <w:pStyle w:val="Bodovseznam"/>
              <w:ind w:left="0"/>
            </w:pPr>
            <w:r>
              <w:t>Žáci se nesmí z bezpečnostních důvodů zdržovat na zábradlí před budovou I. stupně.</w:t>
            </w:r>
          </w:p>
        </w:tc>
      </w:tr>
      <w:tr xmlns:wp14="http://schemas.microsoft.com/office/word/2010/wordml" w:rsidRPr="009E71AC" w:rsidR="0047666D" w:rsidTr="15DC44F6" w14:paraId="06DC04AA" wp14:textId="77777777">
        <w:trPr>
          <w:gridAfter w:val="1"/>
          <w:wAfter w:w="36" w:type="dxa"/>
        </w:trPr>
        <w:tc>
          <w:tcPr>
            <w:tcW w:w="567" w:type="dxa"/>
            <w:shd w:val="clear" w:color="auto" w:fill="auto"/>
            <w:tcMar/>
          </w:tcPr>
          <w:p w:rsidR="005A4460" w:rsidP="00615DD1" w:rsidRDefault="0047666D" w14:paraId="6D6998CD" wp14:textId="77777777">
            <w:pPr>
              <w:pStyle w:val="Bodovseznam"/>
              <w:ind w:left="0"/>
            </w:pPr>
            <w:r>
              <w:t>12.</w:t>
            </w:r>
          </w:p>
          <w:p w:rsidR="005A4460" w:rsidP="005A4460" w:rsidRDefault="005A4460" w14:paraId="43ACE903" wp14:textId="77777777">
            <w:r>
              <w:t>13.</w:t>
            </w:r>
          </w:p>
          <w:p w:rsidR="0047666D" w:rsidP="005A4460" w:rsidRDefault="0047666D" w14:paraId="4DDBEF00" wp14:textId="77777777"/>
          <w:p w:rsidRPr="005A4460" w:rsidR="005A4460" w:rsidP="005A4460" w:rsidRDefault="005A4460" w14:paraId="3461D779" wp14:textId="77777777"/>
        </w:tc>
        <w:tc>
          <w:tcPr>
            <w:tcW w:w="8967" w:type="dxa"/>
            <w:shd w:val="clear" w:color="auto" w:fill="auto"/>
            <w:tcMar/>
          </w:tcPr>
          <w:p w:rsidR="005A4460" w:rsidP="005A4460" w:rsidRDefault="005A4460" w14:paraId="79FDEA16" wp14:textId="77777777">
            <w:r>
              <w:t>Žáci dbají na pořádek a čistotu v okolí školy.</w:t>
            </w:r>
          </w:p>
          <w:p w:rsidRPr="0031599A" w:rsidR="0047666D" w:rsidP="00615DD1" w:rsidRDefault="0047666D" w14:paraId="555E99CF" wp14:textId="77777777">
            <w:pPr>
              <w:pStyle w:val="Bodovseznam"/>
              <w:ind w:left="0"/>
            </w:pPr>
            <w:r w:rsidRPr="0031599A">
              <w:t>Žáci jsou povinni v případě mimořádných opatření dodržovat hygienická pravidla, být vybaveni ochrannými prostředky a používat je předepsaným způsobem.</w:t>
            </w:r>
          </w:p>
          <w:p w:rsidR="005A4460" w:rsidP="005A4460" w:rsidRDefault="005A4460" w14:paraId="3CF2D8B6" wp14:textId="77777777">
            <w:pPr>
              <w:pStyle w:val="Bodovseznam"/>
              <w:ind w:left="0"/>
            </w:pPr>
          </w:p>
          <w:p w:rsidRPr="005A4460" w:rsidR="005A4460" w:rsidP="005A4460" w:rsidRDefault="005A4460" w14:paraId="0FB78278" wp14:textId="77777777">
            <w:pPr>
              <w:pStyle w:val="Bodovseznam"/>
              <w:ind w:left="0"/>
            </w:pPr>
          </w:p>
        </w:tc>
      </w:tr>
      <w:tr xmlns:wp14="http://schemas.microsoft.com/office/word/2010/wordml" w:rsidRPr="009E71AC" w:rsidR="0047666D" w:rsidTr="15DC44F6" w14:paraId="34B1A2E4" wp14:textId="77777777">
        <w:trPr>
          <w:gridAfter w:val="1"/>
          <w:wAfter w:w="36" w:type="dxa"/>
        </w:trPr>
        <w:tc>
          <w:tcPr>
            <w:tcW w:w="567" w:type="dxa"/>
            <w:shd w:val="clear" w:color="auto" w:fill="auto"/>
            <w:tcMar/>
          </w:tcPr>
          <w:p w:rsidR="0047666D" w:rsidP="00615DD1" w:rsidRDefault="005A4460" w14:paraId="64FED937" wp14:textId="77777777">
            <w:pPr>
              <w:pStyle w:val="Bodovseznam"/>
              <w:ind w:left="0"/>
            </w:pPr>
            <w:r>
              <w:t>14</w:t>
            </w:r>
            <w:r w:rsidR="0047666D">
              <w:t>.</w:t>
            </w:r>
          </w:p>
        </w:tc>
        <w:tc>
          <w:tcPr>
            <w:tcW w:w="8967" w:type="dxa"/>
            <w:shd w:val="clear" w:color="auto" w:fill="auto"/>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89"/>
              <w:gridCol w:w="4962"/>
            </w:tblGrid>
            <w:tr w:rsidRPr="00DB61E5" w:rsidR="0047666D" w:rsidTr="0031599A" w14:paraId="191DA5CC" wp14:textId="77777777">
              <w:tc>
                <w:tcPr>
                  <w:tcW w:w="3289" w:type="dxa"/>
                  <w:shd w:val="clear" w:color="auto" w:fill="auto"/>
                </w:tcPr>
                <w:p w:rsidRPr="00DB61E5" w:rsidR="0047666D" w:rsidP="00615DD1" w:rsidRDefault="0047666D" w14:paraId="14A6AA35" wp14:textId="77777777">
                  <w:pPr>
                    <w:pStyle w:val="Bodovseznam"/>
                    <w:ind w:left="0"/>
                  </w:pPr>
                  <w:r w:rsidRPr="00DB61E5">
                    <w:t xml:space="preserve">Výdej obědů ve školní jídelně: </w:t>
                  </w:r>
                </w:p>
              </w:tc>
              <w:tc>
                <w:tcPr>
                  <w:tcW w:w="4962" w:type="dxa"/>
                  <w:shd w:val="clear" w:color="auto" w:fill="auto"/>
                </w:tcPr>
                <w:p w:rsidRPr="00DB61E5" w:rsidR="0047666D" w:rsidP="0031599A" w:rsidRDefault="0031599A" w14:paraId="2804E4FA" wp14:textId="77777777">
                  <w:pPr>
                    <w:pStyle w:val="Bodovseznam"/>
                    <w:ind w:left="0"/>
                  </w:pPr>
                  <w:r w:rsidRPr="0031599A">
                    <w:t>10</w:t>
                  </w:r>
                  <w:r w:rsidRPr="0031599A" w:rsidR="0047666D">
                    <w:t>:</w:t>
                  </w:r>
                  <w:r w:rsidRPr="0031599A">
                    <w:t>55</w:t>
                  </w:r>
                  <w:r w:rsidR="0047666D">
                    <w:rPr>
                      <w:color w:val="FF0000"/>
                    </w:rPr>
                    <w:t xml:space="preserve"> </w:t>
                  </w:r>
                  <w:r w:rsidR="0047666D">
                    <w:t xml:space="preserve">– </w:t>
                  </w:r>
                  <w:r>
                    <w:t>13:45</w:t>
                  </w:r>
                  <w:r w:rsidRPr="00DB61E5" w:rsidR="0047666D">
                    <w:t xml:space="preserve"> hodin </w:t>
                  </w:r>
                </w:p>
              </w:tc>
            </w:tr>
            <w:tr w:rsidRPr="00DB61E5" w:rsidR="0047666D" w:rsidTr="0031599A" w14:paraId="4B3F8CD9" wp14:textId="77777777">
              <w:tc>
                <w:tcPr>
                  <w:tcW w:w="3289" w:type="dxa"/>
                  <w:shd w:val="clear" w:color="auto" w:fill="auto"/>
                </w:tcPr>
                <w:p w:rsidRPr="00DB61E5" w:rsidR="0047666D" w:rsidP="00615DD1" w:rsidRDefault="00F8246C" w14:paraId="73F7F510" wp14:textId="77777777">
                  <w:pPr>
                    <w:pStyle w:val="Bodovseznam"/>
                    <w:ind w:left="0"/>
                  </w:pPr>
                  <w:r>
                    <w:t xml:space="preserve">Provoz </w:t>
                  </w:r>
                  <w:r w:rsidRPr="00DB61E5" w:rsidR="0047666D">
                    <w:t xml:space="preserve">školní družiny: </w:t>
                  </w:r>
                </w:p>
              </w:tc>
              <w:tc>
                <w:tcPr>
                  <w:tcW w:w="4962" w:type="dxa"/>
                  <w:shd w:val="clear" w:color="auto" w:fill="auto"/>
                </w:tcPr>
                <w:p w:rsidR="00F8246C" w:rsidP="00602A98" w:rsidRDefault="00F8246C" w14:paraId="478AA48A" wp14:textId="77777777">
                  <w:pPr>
                    <w:pStyle w:val="Bodovseznam"/>
                    <w:ind w:left="0"/>
                  </w:pPr>
                  <w:r>
                    <w:t>ranní oddělení: 6:40 – 7:40 hodin</w:t>
                  </w:r>
                </w:p>
                <w:p w:rsidRPr="00DB61E5" w:rsidR="0047666D" w:rsidP="00602A98" w:rsidRDefault="00F8246C" w14:paraId="792D682D" wp14:textId="77777777">
                  <w:pPr>
                    <w:pStyle w:val="Bodovseznam"/>
                    <w:ind w:left="0"/>
                  </w:pPr>
                  <w:r>
                    <w:t>odpolední oddělení: dle stanoveného rozvrhu</w:t>
                  </w:r>
                  <w:r w:rsidR="0031599A">
                    <w:t xml:space="preserve"> </w:t>
                  </w:r>
                </w:p>
              </w:tc>
            </w:tr>
            <w:tr w:rsidR="0047666D" w:rsidTr="0031599A" w14:paraId="696974A2" wp14:textId="77777777">
              <w:tc>
                <w:tcPr>
                  <w:tcW w:w="3289" w:type="dxa"/>
                  <w:shd w:val="clear" w:color="auto" w:fill="auto"/>
                </w:tcPr>
                <w:p w:rsidR="0047666D" w:rsidP="00615DD1" w:rsidRDefault="0047666D" w14:paraId="199543CE" wp14:textId="77777777">
                  <w:pPr>
                    <w:pStyle w:val="Bodovseznam"/>
                    <w:ind w:left="0"/>
                  </w:pPr>
                  <w:r w:rsidRPr="00DB61E5">
                    <w:t xml:space="preserve">Provoz školního klubu: </w:t>
                  </w:r>
                </w:p>
              </w:tc>
              <w:tc>
                <w:tcPr>
                  <w:tcW w:w="4962" w:type="dxa"/>
                  <w:shd w:val="clear" w:color="auto" w:fill="auto"/>
                </w:tcPr>
                <w:p w:rsidR="0047666D" w:rsidP="00615DD1" w:rsidRDefault="0047666D" w14:paraId="34C3A588" wp14:textId="77777777">
                  <w:pPr>
                    <w:pStyle w:val="Bodovseznam"/>
                    <w:ind w:left="0"/>
                  </w:pPr>
                  <w:r w:rsidRPr="00DB61E5">
                    <w:t>dle jednotlivých skupin</w:t>
                  </w:r>
                </w:p>
              </w:tc>
            </w:tr>
          </w:tbl>
          <w:p w:rsidR="0047666D" w:rsidP="00615DD1" w:rsidRDefault="0047666D" w14:paraId="1FC39945" wp14:textId="77777777">
            <w:pPr>
              <w:pStyle w:val="Bodovseznam"/>
              <w:ind w:left="0"/>
            </w:pPr>
          </w:p>
        </w:tc>
      </w:tr>
    </w:tbl>
    <w:p xmlns:wp14="http://schemas.microsoft.com/office/word/2010/wordml" w:rsidR="008250C8" w:rsidP="0002216C" w:rsidRDefault="008250C8" w14:paraId="0562CB0E" wp14:textId="77777777">
      <w:pPr>
        <w:pStyle w:val="Nadpis2"/>
        <w:rPr>
          <w:b w:val="0"/>
        </w:rPr>
      </w:pPr>
    </w:p>
    <w:p xmlns:wp14="http://schemas.microsoft.com/office/word/2010/wordml" w:rsidR="00DB61E5" w:rsidP="00DB61E5" w:rsidRDefault="0002216C" w14:paraId="7613EBC9" wp14:textId="77777777">
      <w:pPr>
        <w:pStyle w:val="Nadpis2"/>
      </w:pPr>
      <w:r w:rsidRPr="00625BE8">
        <w:t>B.</w:t>
      </w:r>
      <w:r w:rsidRPr="00625BE8" w:rsidR="00625BE8">
        <w:t xml:space="preserve"> </w:t>
      </w:r>
      <w:r w:rsidRPr="00625BE8">
        <w:t>Režim při akcích mimo školu</w:t>
      </w:r>
    </w:p>
    <w:p xmlns:wp14="http://schemas.microsoft.com/office/word/2010/wordml" w:rsidR="003D1045" w:rsidP="00B776B6" w:rsidRDefault="003D1045" w14:paraId="34CE0A41" wp14:textId="77777777">
      <w:pPr>
        <w:pStyle w:val="Bodovseznam"/>
      </w:pPr>
    </w:p>
    <w:tbl>
      <w:tblPr>
        <w:tblW w:w="0" w:type="auto"/>
        <w:tblInd w:w="817" w:type="dxa"/>
        <w:tblLook w:val="04A0" w:firstRow="1" w:lastRow="0" w:firstColumn="1" w:lastColumn="0" w:noHBand="0" w:noVBand="1"/>
      </w:tblPr>
      <w:tblGrid>
        <w:gridCol w:w="425"/>
        <w:gridCol w:w="8946"/>
      </w:tblGrid>
      <w:tr xmlns:wp14="http://schemas.microsoft.com/office/word/2010/wordml" w:rsidRPr="003D1045" w:rsidR="003D1045" w:rsidTr="00BA3C2A" w14:paraId="5981AA0C" wp14:textId="77777777">
        <w:tc>
          <w:tcPr>
            <w:tcW w:w="425" w:type="dxa"/>
            <w:shd w:val="clear" w:color="auto" w:fill="auto"/>
          </w:tcPr>
          <w:p w:rsidRPr="003D1045" w:rsidR="003D1045" w:rsidP="00BA3C2A" w:rsidRDefault="003D1045" w14:paraId="233E46A7" wp14:textId="77777777">
            <w:pPr>
              <w:pStyle w:val="Bodovseznam"/>
              <w:ind w:left="0"/>
            </w:pPr>
            <w:r w:rsidRPr="003D1045">
              <w:t>1.</w:t>
            </w:r>
          </w:p>
        </w:tc>
        <w:tc>
          <w:tcPr>
            <w:tcW w:w="8946" w:type="dxa"/>
            <w:shd w:val="clear" w:color="auto" w:fill="auto"/>
          </w:tcPr>
          <w:p w:rsidRPr="003D1045" w:rsidR="003D1045" w:rsidP="00BA3C2A" w:rsidRDefault="003D1045" w14:paraId="6628ACBE" wp14:textId="77777777">
            <w:pPr>
              <w:pStyle w:val="Bodovseznam"/>
              <w:ind w:left="0"/>
            </w:pPr>
            <w:r w:rsidRPr="003D1045">
              <w:t xml:space="preserve">Bezpečnost a </w:t>
            </w:r>
            <w:r w:rsidRPr="003D1045" w:rsidR="00003682">
              <w:t>ochranu zdraví</w:t>
            </w:r>
            <w:r w:rsidRPr="003D1045">
              <w:t xml:space="preserve"> žáků při akcích a vzdělávání mimo místo, kde se uskutečňuje vzdělávání, zajišťuje škola vždy nejméně jedním zaměstnancem školy - pedagogickým pracovníkem. Společně s ním může akci zajišťovat i zaměstnanec školy, který není pedagogickým pracovníkem, pokud je zletilý a způsobilý k právním úkonům. Počet osob, zajišťujících takovou akci, stanovuje s ohledem na náročnost zajištění bezpečnosti a ochrany zdraví žáků ředitelka školy.</w:t>
            </w:r>
          </w:p>
        </w:tc>
      </w:tr>
      <w:tr xmlns:wp14="http://schemas.microsoft.com/office/word/2010/wordml" w:rsidRPr="003D1045" w:rsidR="003D1045" w:rsidTr="00BA3C2A" w14:paraId="215F9C9E" wp14:textId="77777777">
        <w:tc>
          <w:tcPr>
            <w:tcW w:w="425" w:type="dxa"/>
            <w:shd w:val="clear" w:color="auto" w:fill="auto"/>
          </w:tcPr>
          <w:p w:rsidRPr="003D1045" w:rsidR="003D1045" w:rsidP="00BA3C2A" w:rsidRDefault="003D1045" w14:paraId="2AD5A35C" wp14:textId="77777777">
            <w:pPr>
              <w:pStyle w:val="Bodovseznam"/>
              <w:ind w:left="0"/>
            </w:pPr>
            <w:r w:rsidRPr="003D1045">
              <w:t>2.</w:t>
            </w:r>
          </w:p>
        </w:tc>
        <w:tc>
          <w:tcPr>
            <w:tcW w:w="8946" w:type="dxa"/>
            <w:shd w:val="clear" w:color="auto" w:fill="auto"/>
          </w:tcPr>
          <w:p w:rsidRPr="003D1045" w:rsidR="003D1045" w:rsidP="00BA3C2A" w:rsidRDefault="003D1045" w14:paraId="32727A83" wp14:textId="77777777">
            <w:pPr>
              <w:pStyle w:val="Bodovseznam"/>
              <w:ind w:left="0"/>
            </w:pPr>
            <w:r w:rsidRPr="003D1045">
              <w:t>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w:t>
            </w:r>
          </w:p>
        </w:tc>
      </w:tr>
      <w:tr xmlns:wp14="http://schemas.microsoft.com/office/word/2010/wordml" w:rsidRPr="003D1045" w:rsidR="003D1045" w:rsidTr="00BA3C2A" w14:paraId="6F153392" wp14:textId="77777777">
        <w:tc>
          <w:tcPr>
            <w:tcW w:w="425" w:type="dxa"/>
            <w:shd w:val="clear" w:color="auto" w:fill="auto"/>
          </w:tcPr>
          <w:p w:rsidRPr="003D1045" w:rsidR="003D1045" w:rsidP="00BA3C2A" w:rsidRDefault="003D1045" w14:paraId="5E26EE8C" wp14:textId="77777777">
            <w:pPr>
              <w:pStyle w:val="Bodovseznam"/>
              <w:ind w:left="0"/>
            </w:pPr>
            <w:r w:rsidRPr="003D1045">
              <w:t>3.</w:t>
            </w:r>
          </w:p>
        </w:tc>
        <w:tc>
          <w:tcPr>
            <w:tcW w:w="8946" w:type="dxa"/>
            <w:shd w:val="clear" w:color="auto" w:fill="auto"/>
          </w:tcPr>
          <w:p w:rsidRPr="003D1045" w:rsidR="003D1045" w:rsidP="00FF58C3" w:rsidRDefault="003D1045" w14:paraId="353F8656" wp14:textId="77777777">
            <w:pPr>
              <w:pStyle w:val="Bodovseznam"/>
              <w:ind w:left="0"/>
            </w:pPr>
            <w:r w:rsidRPr="003D1045">
              <w:t xml:space="preserve">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w:t>
            </w:r>
            <w:r w:rsidR="00FF58C3">
              <w:t>prostřednictvím elektronického informačního systému školy.</w:t>
            </w:r>
          </w:p>
        </w:tc>
      </w:tr>
      <w:tr xmlns:wp14="http://schemas.microsoft.com/office/word/2010/wordml" w:rsidRPr="003D1045" w:rsidR="003D1045" w:rsidTr="00BA3C2A" w14:paraId="032FBA95" wp14:textId="77777777">
        <w:tc>
          <w:tcPr>
            <w:tcW w:w="425" w:type="dxa"/>
            <w:shd w:val="clear" w:color="auto" w:fill="auto"/>
          </w:tcPr>
          <w:p w:rsidRPr="003D1045" w:rsidR="003D1045" w:rsidP="00BA3C2A" w:rsidRDefault="003D1045" w14:paraId="1EAA9A9D" wp14:textId="77777777">
            <w:pPr>
              <w:pStyle w:val="Bodovseznam"/>
              <w:ind w:left="0"/>
            </w:pPr>
            <w:r w:rsidRPr="003D1045">
              <w:t>4.</w:t>
            </w:r>
          </w:p>
        </w:tc>
        <w:tc>
          <w:tcPr>
            <w:tcW w:w="8946" w:type="dxa"/>
            <w:shd w:val="clear" w:color="auto" w:fill="auto"/>
          </w:tcPr>
          <w:p w:rsidRPr="003D1045" w:rsidR="003D1045" w:rsidP="00BA3C2A" w:rsidRDefault="003D1045" w14:paraId="5E6C6DF4" wp14:textId="77777777">
            <w:pPr>
              <w:pStyle w:val="Bodovseznam"/>
              <w:ind w:left="0"/>
            </w:pPr>
            <w:r w:rsidRPr="003D1045">
              <w:t>Při přecházení žáků na místa vyučování či jiných akcí mimo budovu školy se žáci řídí pravidly silničního provozu a pokyny doprovázejících osob. Před</w:t>
            </w:r>
            <w:r w:rsidRPr="00BA3C2A">
              <w:rPr>
                <w:b/>
              </w:rPr>
              <w:t xml:space="preserve"> </w:t>
            </w:r>
            <w:r w:rsidRPr="003D1045">
              <w:t>takovýmito akcemi doprovázející učitel žáky prokazatelně poučí o bezpečnosti, seznámí je s pravidly chování na akci. Pro společné zájezdy tříd, lyžařské, výchovně- vzdělávací zájezdy, školy v přírodě platí zvláštní bezpečnostní předpisy, se kterými jsou žáci předem seznámeni. Při pobytu v ubytovacích zařízeních se žáci podřizují vnitřnímu řádu tohoto zařízení a dbají všech pokynů pracovníků tohoto zařízení.</w:t>
            </w:r>
          </w:p>
        </w:tc>
      </w:tr>
      <w:tr xmlns:wp14="http://schemas.microsoft.com/office/word/2010/wordml" w:rsidRPr="003D1045" w:rsidR="003D1045" w:rsidTr="00BA3C2A" w14:paraId="69CC7F6A" wp14:textId="77777777">
        <w:tc>
          <w:tcPr>
            <w:tcW w:w="425" w:type="dxa"/>
            <w:shd w:val="clear" w:color="auto" w:fill="auto"/>
          </w:tcPr>
          <w:p w:rsidRPr="003D1045" w:rsidR="003D1045" w:rsidP="00BA3C2A" w:rsidRDefault="003D1045" w14:paraId="0C3A5C70" wp14:textId="77777777">
            <w:pPr>
              <w:pStyle w:val="Bodovseznam"/>
              <w:ind w:left="0"/>
            </w:pPr>
            <w:r w:rsidRPr="003D1045">
              <w:t>5.</w:t>
            </w:r>
          </w:p>
        </w:tc>
        <w:tc>
          <w:tcPr>
            <w:tcW w:w="8946" w:type="dxa"/>
            <w:shd w:val="clear" w:color="auto" w:fill="auto"/>
          </w:tcPr>
          <w:p w:rsidRPr="003D1045" w:rsidR="003D1045" w:rsidP="00BA3C2A" w:rsidRDefault="003D1045" w14:paraId="63AA2A8A" wp14:textId="77777777">
            <w:pPr>
              <w:pStyle w:val="Bodovseznam"/>
              <w:ind w:left="0"/>
            </w:pPr>
            <w:r w:rsidRPr="003D1045">
              <w:t>Pro pořádání mimoškolních akcí platí zvláštní směrnice školy zahrnující i oblast bezpečnosti a ochrany zdraví žáků. Za dodržování předpisů o BOZ odpovídá vedoucí akce, který je určen ředitelkou školy.</w:t>
            </w:r>
          </w:p>
        </w:tc>
      </w:tr>
      <w:tr xmlns:wp14="http://schemas.microsoft.com/office/word/2010/wordml" w:rsidRPr="003D1045" w:rsidR="003D1045" w:rsidTr="00BA3C2A" w14:paraId="250FB58E" wp14:textId="77777777">
        <w:tc>
          <w:tcPr>
            <w:tcW w:w="425" w:type="dxa"/>
            <w:shd w:val="clear" w:color="auto" w:fill="auto"/>
          </w:tcPr>
          <w:p w:rsidRPr="003D1045" w:rsidR="003D1045" w:rsidP="00BA3C2A" w:rsidRDefault="003D1045" w14:paraId="4212A139" wp14:textId="77777777">
            <w:pPr>
              <w:pStyle w:val="Bodovseznam"/>
              <w:ind w:left="0"/>
            </w:pPr>
            <w:r w:rsidRPr="003D1045">
              <w:t>6.</w:t>
            </w:r>
          </w:p>
        </w:tc>
        <w:tc>
          <w:tcPr>
            <w:tcW w:w="8946" w:type="dxa"/>
            <w:shd w:val="clear" w:color="auto" w:fill="auto"/>
          </w:tcPr>
          <w:p w:rsidRPr="003D1045" w:rsidR="003D1045" w:rsidP="00F8246C" w:rsidRDefault="003D1045" w14:paraId="5DAA7230" wp14:textId="77777777">
            <w:pPr>
              <w:pStyle w:val="Bodovseznam"/>
              <w:ind w:left="0"/>
            </w:pPr>
            <w:r w:rsidRPr="003D1045">
              <w:t>Součá</w:t>
            </w:r>
            <w:r w:rsidR="00F8246C">
              <w:t>stí výuky je také výuka plavání</w:t>
            </w:r>
            <w:r w:rsidRPr="003D1045">
              <w:t xml:space="preserve">. Do výuky mohou být zařazeny také další aktivity jako </w:t>
            </w:r>
            <w:r w:rsidR="005A4460">
              <w:t>b</w:t>
            </w:r>
            <w:r w:rsidRPr="003D1045" w:rsidR="005A4460">
              <w:t>ruslení, školy v</w:t>
            </w:r>
            <w:r w:rsidR="00F8246C">
              <w:t> </w:t>
            </w:r>
            <w:r w:rsidRPr="003D1045" w:rsidR="005A4460">
              <w:t>přírodě</w:t>
            </w:r>
            <w:r w:rsidR="00F8246C">
              <w:t xml:space="preserve"> nebo</w:t>
            </w:r>
            <w:r w:rsidRPr="003D1045" w:rsidR="005A4460">
              <w:t xml:space="preserve"> </w:t>
            </w:r>
            <w:r w:rsidRPr="003D1045">
              <w:t>nabídka lyžař</w:t>
            </w:r>
            <w:r w:rsidR="00F8246C">
              <w:t>ského kurzu.</w:t>
            </w:r>
            <w:r w:rsidRPr="003D1045">
              <w:t xml:space="preserve"> Těchto aktivit se mohou účastnit pouze žáci zdravotně způsobilí, jejichž rodiče o tom dodají škole písemné lékařské potvrzení ne starší jednoho roku.</w:t>
            </w:r>
          </w:p>
        </w:tc>
      </w:tr>
      <w:tr xmlns:wp14="http://schemas.microsoft.com/office/word/2010/wordml" w:rsidRPr="003D1045" w:rsidR="003D1045" w:rsidTr="00BA3C2A" w14:paraId="73958D8E" wp14:textId="77777777">
        <w:tc>
          <w:tcPr>
            <w:tcW w:w="425" w:type="dxa"/>
            <w:shd w:val="clear" w:color="auto" w:fill="auto"/>
          </w:tcPr>
          <w:p w:rsidRPr="003D1045" w:rsidR="003D1045" w:rsidP="00BA3C2A" w:rsidRDefault="003D1045" w14:paraId="7555861D" wp14:textId="77777777">
            <w:pPr>
              <w:pStyle w:val="Bodovseznam"/>
              <w:ind w:left="0"/>
            </w:pPr>
            <w:r w:rsidRPr="003D1045">
              <w:t>7.</w:t>
            </w:r>
          </w:p>
        </w:tc>
        <w:tc>
          <w:tcPr>
            <w:tcW w:w="8946" w:type="dxa"/>
            <w:shd w:val="clear" w:color="auto" w:fill="auto"/>
          </w:tcPr>
          <w:p w:rsidRPr="003D1045" w:rsidR="003D1045" w:rsidP="00BA3C2A" w:rsidRDefault="003D1045" w14:paraId="4EE79F6E" wp14:textId="77777777">
            <w:pPr>
              <w:pStyle w:val="Bodovseznam"/>
              <w:ind w:left="0"/>
            </w:pPr>
            <w:r w:rsidRPr="003D1045">
              <w:t xml:space="preserve">Chování žáka na mimoškolních akcích je součástí celkového hodnocení žáka včetně klasifikace na vysvědčení. </w:t>
            </w:r>
          </w:p>
        </w:tc>
      </w:tr>
    </w:tbl>
    <w:p xmlns:wp14="http://schemas.microsoft.com/office/word/2010/wordml" w:rsidRPr="00B776B6" w:rsidR="00E861B6" w:rsidP="00B776B6" w:rsidRDefault="00E861B6" w14:paraId="5A0F292B" wp14:textId="77777777">
      <w:pPr>
        <w:pStyle w:val="Nadpis2"/>
      </w:pPr>
      <w:r w:rsidRPr="00625BE8">
        <w:t>C. Docházka do školy</w:t>
      </w:r>
    </w:p>
    <w:p xmlns:wp14="http://schemas.microsoft.com/office/word/2010/wordml" w:rsidR="00E861B6" w:rsidP="00B776B6" w:rsidRDefault="00B776B6" w14:paraId="748A2536" wp14:textId="77777777">
      <w:pPr>
        <w:pStyle w:val="Nzev"/>
      </w:pPr>
      <w:r>
        <w:t>Omlouvání žáků</w:t>
      </w:r>
    </w:p>
    <w:p xmlns:wp14="http://schemas.microsoft.com/office/word/2010/wordml" w:rsidR="003D1045" w:rsidP="007116C2" w:rsidRDefault="00E861B6" w14:paraId="646AEE4F" wp14:textId="77777777">
      <w:pPr>
        <w:pStyle w:val="Bodovseznam"/>
        <w:numPr>
          <w:ilvl w:val="0"/>
          <w:numId w:val="9"/>
        </w:numPr>
      </w:pPr>
      <w:r>
        <w:t>Nemůže-li se žák zúčastnit vyučování z nepředvídanýc</w:t>
      </w:r>
      <w:r w:rsidR="00B776B6">
        <w:t xml:space="preserve">h důvodů (onemocnění apod.), je </w:t>
      </w:r>
      <w:r>
        <w:t>zákonný zástup</w:t>
      </w:r>
      <w:r w:rsidR="00FF58C3">
        <w:t xml:space="preserve">ce žáka povinen tuto skutečnost </w:t>
      </w:r>
      <w:r>
        <w:t>oznámit třídnímu učiteli do 2 dnů od zahájení n</w:t>
      </w:r>
      <w:r w:rsidR="0048024C">
        <w:t xml:space="preserve">epřítomnosti, </w:t>
      </w:r>
      <w:r w:rsidR="00792489">
        <w:t xml:space="preserve">a </w:t>
      </w:r>
      <w:r w:rsidRPr="00FF58C3" w:rsidR="00792489">
        <w:t>to jak při prezenční</w:t>
      </w:r>
      <w:r w:rsidRPr="00FF58C3" w:rsidR="00255A0A">
        <w:t>,</w:t>
      </w:r>
      <w:r w:rsidRPr="00FF58C3" w:rsidR="00792489">
        <w:t xml:space="preserve"> tak i při distanční formě vzdělávání.</w:t>
      </w:r>
      <w:r w:rsidR="00792489">
        <w:t xml:space="preserve"> </w:t>
      </w:r>
      <w:r w:rsidR="00FF58C3">
        <w:t>Nepřítomnost oznamuje</w:t>
      </w:r>
      <w:r w:rsidR="00E15E2F">
        <w:t xml:space="preserve"> </w:t>
      </w:r>
      <w:r w:rsidR="005A4460">
        <w:t xml:space="preserve">písemně nebo telefonicky </w:t>
      </w:r>
      <w:r w:rsidR="00E15E2F">
        <w:t>a omlouvá</w:t>
      </w:r>
      <w:r w:rsidR="005A4460">
        <w:t xml:space="preserve"> ji</w:t>
      </w:r>
      <w:r w:rsidR="00FF58C3">
        <w:t xml:space="preserve"> prostřednictvím elektronického informačního systému školy</w:t>
      </w:r>
      <w:r w:rsidR="003D4F6E">
        <w:t xml:space="preserve"> nejpozději do 3 dnů po návratu žáka do školy</w:t>
      </w:r>
      <w:r w:rsidR="001E054C">
        <w:t>.</w:t>
      </w:r>
    </w:p>
    <w:p xmlns:wp14="http://schemas.microsoft.com/office/word/2010/wordml" w:rsidR="00B776B6" w:rsidP="007116C2" w:rsidRDefault="00E861B6" w14:paraId="7CC5110F" wp14:textId="77777777">
      <w:pPr>
        <w:numPr>
          <w:ilvl w:val="0"/>
          <w:numId w:val="9"/>
        </w:numPr>
      </w:pPr>
      <w:r>
        <w:t>Při podezření na neomluvenou absenci si třídní učitel nebo ředitel</w:t>
      </w:r>
      <w:r w:rsidR="004029EB">
        <w:t>ka</w:t>
      </w:r>
      <w:r>
        <w:t xml:space="preserve"> školy může</w:t>
      </w:r>
      <w:r w:rsidR="0094204C">
        <w:t xml:space="preserve"> vyžádat doklady (např.</w:t>
      </w:r>
      <w:r w:rsidR="00B776B6">
        <w:t xml:space="preserve"> </w:t>
      </w:r>
      <w:r w:rsidR="0094204C">
        <w:t>lékařské</w:t>
      </w:r>
      <w:r w:rsidRPr="0094204C" w:rsidR="0094204C">
        <w:t xml:space="preserve"> </w:t>
      </w:r>
      <w:r w:rsidR="0094204C">
        <w:t>potvrzení) potvrzující oprávněnost absence.</w:t>
      </w:r>
      <w:r w:rsidR="00B776B6">
        <w:t xml:space="preserve"> P</w:t>
      </w:r>
      <w:r w:rsidR="0094204C">
        <w:t xml:space="preserve">ozdější </w:t>
      </w:r>
      <w:r w:rsidR="003D4F6E">
        <w:t>omluvení</w:t>
      </w:r>
      <w:r w:rsidR="0094204C">
        <w:t xml:space="preserve"> absence zákonným</w:t>
      </w:r>
      <w:r w:rsidR="00077AFF">
        <w:t xml:space="preserve"> </w:t>
      </w:r>
      <w:r w:rsidR="0094204C">
        <w:t>zástupcem</w:t>
      </w:r>
      <w:r w:rsidRPr="0094204C" w:rsidR="0094204C">
        <w:t xml:space="preserve"> </w:t>
      </w:r>
      <w:r w:rsidR="0094204C">
        <w:t>žáka neb</w:t>
      </w:r>
      <w:r w:rsidR="00B776B6">
        <w:t>o nedodání požadovaných doklad</w:t>
      </w:r>
      <w:r w:rsidR="003D4F6E">
        <w:t>ů</w:t>
      </w:r>
      <w:r w:rsidR="00B776B6">
        <w:t xml:space="preserve"> </w:t>
      </w:r>
      <w:r w:rsidR="0048024C">
        <w:t>p</w:t>
      </w:r>
      <w:r w:rsidR="0094204C">
        <w:t>ři podezření na neomluvenou absenci</w:t>
      </w:r>
      <w:r w:rsidR="00077AFF">
        <w:t xml:space="preserve"> </w:t>
      </w:r>
      <w:r w:rsidR="0094204C">
        <w:t>bude bráno jako absence neomluvená</w:t>
      </w:r>
      <w:r w:rsidR="00B60A96">
        <w:t>.</w:t>
      </w:r>
    </w:p>
    <w:p xmlns:wp14="http://schemas.microsoft.com/office/word/2010/wordml" w:rsidRPr="00B776B6" w:rsidR="00E861B6" w:rsidP="00B776B6" w:rsidRDefault="00602A98" w14:paraId="79B9F977" wp14:textId="77777777">
      <w:pPr>
        <w:pStyle w:val="Nzev"/>
      </w:pPr>
      <w:r>
        <w:br w:type="page"/>
      </w:r>
      <w:r w:rsidRPr="00B776B6" w:rsidR="00E861B6">
        <w:t>Uvolňování žáků:</w:t>
      </w:r>
    </w:p>
    <w:p xmlns:wp14="http://schemas.microsoft.com/office/word/2010/wordml" w:rsidR="003D4F6E" w:rsidP="003D4F6E" w:rsidRDefault="00E861B6" w14:paraId="00025D83" wp14:textId="77777777">
      <w:pPr>
        <w:numPr>
          <w:ilvl w:val="0"/>
          <w:numId w:val="10"/>
        </w:numPr>
      </w:pPr>
      <w:r>
        <w:t>Nemůže-li se žák zúčastnit vyučování z důvodů předem známých (např. celodenní lékařská prohlídka, dovole</w:t>
      </w:r>
      <w:r w:rsidR="008250C8">
        <w:t>ná s rodiči apod.), požádá zákonný zástupce</w:t>
      </w:r>
      <w:r w:rsidR="003D4F6E">
        <w:t xml:space="preserve"> o uvolnění</w:t>
      </w:r>
      <w:r w:rsidR="00FF58C3">
        <w:t xml:space="preserve"> </w:t>
      </w:r>
      <w:r w:rsidRPr="00D05FB1" w:rsidR="00FF58C3">
        <w:t>předem</w:t>
      </w:r>
      <w:r w:rsidR="003D4F6E">
        <w:t>.</w:t>
      </w:r>
      <w:r>
        <w:t xml:space="preserve"> </w:t>
      </w:r>
    </w:p>
    <w:p xmlns:wp14="http://schemas.microsoft.com/office/word/2010/wordml" w:rsidR="00D05FB1" w:rsidP="003D4F6E" w:rsidRDefault="00AA1164" w14:paraId="4F667F50" wp14:textId="77777777">
      <w:pPr>
        <w:pStyle w:val="Odstavecseseznamem"/>
        <w:numPr>
          <w:ilvl w:val="0"/>
          <w:numId w:val="25"/>
        </w:numPr>
      </w:pPr>
      <w:r>
        <w:t>P</w:t>
      </w:r>
      <w:r w:rsidR="00FF58C3">
        <w:t>ři uvolnění na jeden den</w:t>
      </w:r>
      <w:r w:rsidR="00D05FB1">
        <w:t>:</w:t>
      </w:r>
      <w:r w:rsidR="003D4F6E">
        <w:t xml:space="preserve"> žádá o uvolnění </w:t>
      </w:r>
      <w:r w:rsidR="00FF58C3">
        <w:t>tř</w:t>
      </w:r>
      <w:r w:rsidR="00D05FB1">
        <w:t>ídního učitele</w:t>
      </w:r>
      <w:r w:rsidR="00E861B6">
        <w:t xml:space="preserve"> </w:t>
      </w:r>
      <w:r w:rsidR="00FF58C3">
        <w:t xml:space="preserve">prostřednictvím elektronického informačního </w:t>
      </w:r>
      <w:r w:rsidR="001E054C">
        <w:t>systému školy, při odeslání avíza o absenci na jeden den uvede důvod absence.</w:t>
      </w:r>
      <w:r w:rsidR="00FF58C3">
        <w:t xml:space="preserve"> </w:t>
      </w:r>
    </w:p>
    <w:p xmlns:wp14="http://schemas.microsoft.com/office/word/2010/wordml" w:rsidRPr="008F4AF8" w:rsidR="003D1045" w:rsidP="003D4F6E" w:rsidRDefault="00AA1164" w14:paraId="7E4EF0B3" wp14:textId="77777777">
      <w:pPr>
        <w:pStyle w:val="Odstavecseseznamem"/>
        <w:numPr>
          <w:ilvl w:val="0"/>
          <w:numId w:val="25"/>
        </w:numPr>
      </w:pPr>
      <w:r>
        <w:t>P</w:t>
      </w:r>
      <w:r w:rsidR="00FF58C3">
        <w:t>ři uvolnění na 2 a více dní</w:t>
      </w:r>
      <w:r w:rsidR="00D05FB1">
        <w:t>:</w:t>
      </w:r>
      <w:r w:rsidRPr="008F4AF8" w:rsidR="00E861B6">
        <w:t xml:space="preserve"> </w:t>
      </w:r>
      <w:r w:rsidR="003D4F6E">
        <w:t xml:space="preserve">žádá o uvolnění </w:t>
      </w:r>
      <w:r w:rsidR="00D05FB1">
        <w:t xml:space="preserve">ředitelku školy </w:t>
      </w:r>
      <w:r w:rsidRPr="008F4AF8" w:rsidR="00E861B6">
        <w:t>na zvláštním t</w:t>
      </w:r>
      <w:r w:rsidR="00D05FB1">
        <w:t>iskopise</w:t>
      </w:r>
      <w:r w:rsidRPr="008F4AF8" w:rsidR="004029EB">
        <w:t xml:space="preserve"> (k dispozici </w:t>
      </w:r>
      <w:r w:rsidR="00FF58C3">
        <w:t>na stránkách školy</w:t>
      </w:r>
      <w:r w:rsidR="003D4F6E">
        <w:t xml:space="preserve"> nebo u třídního učitele</w:t>
      </w:r>
      <w:r w:rsidR="00D05FB1">
        <w:t xml:space="preserve">), </w:t>
      </w:r>
      <w:r w:rsidR="00FF58C3">
        <w:t>po schválení</w:t>
      </w:r>
      <w:r w:rsidR="00D05FB1">
        <w:t xml:space="preserve"> </w:t>
      </w:r>
      <w:r>
        <w:t>žádosti ředitelkou školy zadá třídní učitel</w:t>
      </w:r>
      <w:r w:rsidR="00D05FB1">
        <w:t xml:space="preserve"> </w:t>
      </w:r>
      <w:r>
        <w:t>omluvenou absenci do</w:t>
      </w:r>
      <w:r w:rsidR="00D05FB1">
        <w:t xml:space="preserve"> elektronic</w:t>
      </w:r>
      <w:r w:rsidR="001E054C">
        <w:t>kého informačního systému školy</w:t>
      </w:r>
      <w:r>
        <w:t xml:space="preserve">. </w:t>
      </w:r>
    </w:p>
    <w:p xmlns:wp14="http://schemas.microsoft.com/office/word/2010/wordml" w:rsidR="00602A98" w:rsidP="007116C2" w:rsidRDefault="00602A98" w14:paraId="531373CD" wp14:textId="77777777">
      <w:pPr>
        <w:numPr>
          <w:ilvl w:val="0"/>
          <w:numId w:val="10"/>
        </w:numPr>
      </w:pPr>
      <w:r>
        <w:t>Nemůže-li se žák zúčastnit vyučování</w:t>
      </w:r>
      <w:r w:rsidR="001E054C">
        <w:t xml:space="preserve"> </w:t>
      </w:r>
      <w:r>
        <w:t xml:space="preserve">z důvodů předem známých </w:t>
      </w:r>
      <w:r w:rsidR="001E054C">
        <w:t xml:space="preserve">jen </w:t>
      </w:r>
      <w:r>
        <w:t xml:space="preserve">v </w:t>
      </w:r>
      <w:r w:rsidR="001E054C">
        <w:t xml:space="preserve">určité hodiny v jenom dni (pozdní příchody, návštěvy u lékaře atd.) </w:t>
      </w:r>
      <w:r w:rsidR="00E861B6">
        <w:t>požá</w:t>
      </w:r>
      <w:r w:rsidR="0048024C">
        <w:t xml:space="preserve">dá </w:t>
      </w:r>
      <w:r>
        <w:t>zákonný zástupce o uvolnění</w:t>
      </w:r>
      <w:r w:rsidRPr="001F36E7" w:rsidR="0048024C">
        <w:t xml:space="preserve"> </w:t>
      </w:r>
      <w:r w:rsidR="00D05FB1">
        <w:t xml:space="preserve">vyučující </w:t>
      </w:r>
      <w:r w:rsidR="003D4F6E">
        <w:t>hodin</w:t>
      </w:r>
      <w:r w:rsidR="00D05FB1">
        <w:t>, v nichž bude žák chybět</w:t>
      </w:r>
      <w:r>
        <w:t>, prostřednictvím elektronického informačního systému školy.</w:t>
      </w:r>
      <w:r w:rsidR="00E861B6">
        <w:t xml:space="preserve"> </w:t>
      </w:r>
      <w:r>
        <w:t>Při odeslání avíza o absenci v jednotlivých hodinách</w:t>
      </w:r>
      <w:r w:rsidR="001E793E">
        <w:t xml:space="preserve"> </w:t>
      </w:r>
      <w:r w:rsidR="002F1391">
        <w:t>uvede důvod absence. V případě, že si zákonný zástupce žáka nevyzvedne osobně a žák bude opouštět školu bez doprovodu zákonného zástupce, mu</w:t>
      </w:r>
      <w:r w:rsidR="002A73F0">
        <w:t>sí být tato skutečnost uvedena.</w:t>
      </w:r>
    </w:p>
    <w:p xmlns:wp14="http://schemas.microsoft.com/office/word/2010/wordml" w:rsidR="009900D0" w:rsidP="007116C2" w:rsidRDefault="001F36E7" w14:paraId="04C91FDB" wp14:textId="77777777">
      <w:pPr>
        <w:numPr>
          <w:ilvl w:val="0"/>
          <w:numId w:val="10"/>
        </w:numPr>
      </w:pPr>
      <w:r>
        <w:t xml:space="preserve">Bez </w:t>
      </w:r>
      <w:r w:rsidR="00602A98">
        <w:t>zaslání avíza o absenci</w:t>
      </w:r>
      <w:r>
        <w:t xml:space="preserve"> nebude </w:t>
      </w:r>
      <w:r w:rsidR="00602A98">
        <w:t xml:space="preserve">žák uvolněn, </w:t>
      </w:r>
      <w:r>
        <w:t>po</w:t>
      </w:r>
      <w:r w:rsidR="00E861B6">
        <w:t xml:space="preserve">kud </w:t>
      </w:r>
      <w:r w:rsidR="00255A0A">
        <w:t>žák školu</w:t>
      </w:r>
      <w:r w:rsidR="00E861B6">
        <w:t xml:space="preserve"> přesto opustí, bude jeho absence brána jako</w:t>
      </w:r>
      <w:r w:rsidR="003D1045">
        <w:t xml:space="preserve"> </w:t>
      </w:r>
      <w:r w:rsidR="00602A98">
        <w:t>absence neomluvená</w:t>
      </w:r>
      <w:r w:rsidR="00E861B6">
        <w:t>.</w:t>
      </w:r>
    </w:p>
    <w:p xmlns:wp14="http://schemas.microsoft.com/office/word/2010/wordml" w:rsidR="009900D0" w:rsidP="007116C2" w:rsidRDefault="00E861B6" w14:paraId="688EB0DB" wp14:textId="77777777">
      <w:pPr>
        <w:numPr>
          <w:ilvl w:val="0"/>
          <w:numId w:val="10"/>
        </w:numPr>
      </w:pPr>
      <w:r>
        <w:t>Ředitel</w:t>
      </w:r>
      <w:r w:rsidR="005836EB">
        <w:t>ka</w:t>
      </w:r>
      <w:r>
        <w:t xml:space="preserve"> školy může ze zdravotních nebo jiných závažných důvodů uvolnit žáka na žádost</w:t>
      </w:r>
      <w:r w:rsidR="009900D0">
        <w:t xml:space="preserve"> </w:t>
      </w:r>
      <w:r>
        <w:t>jeho zákonného zástupce zcela nebo zčásti z vyučování n</w:t>
      </w:r>
      <w:r w:rsidR="00077AFF">
        <w:t>ěkterého předmětu. Zároveň určí</w:t>
      </w:r>
      <w:r w:rsidR="009900D0">
        <w:t xml:space="preserve"> </w:t>
      </w:r>
      <w:r>
        <w:t>náhradní způsob vzdělávání žáka v době vyučování tohoto předmětu.</w:t>
      </w:r>
    </w:p>
    <w:p xmlns:wp14="http://schemas.microsoft.com/office/word/2010/wordml" w:rsidR="00E861B6" w:rsidP="003804EA" w:rsidRDefault="00602A98" w14:paraId="7B599D5C" wp14:textId="77777777">
      <w:pPr>
        <w:pStyle w:val="Nadpis1"/>
      </w:pPr>
      <w:r>
        <w:br w:type="page"/>
      </w:r>
      <w:r w:rsidRPr="00625BE8" w:rsidR="00E861B6">
        <w:t xml:space="preserve">III. </w:t>
      </w:r>
      <w:r w:rsidRPr="00625BE8" w:rsidR="00625BE8">
        <w:t>PODMÍNKY ZAJIŠTĚNÍ BEZPEČNOSTI A OCHRANY ZDRAVÍ DĚTÍ A JEJICH OCHRANY PŘED SOCIÁLNĚ PATOLOGICKÝMI JEVY A PŘED PROJEVY DISKRIMINACE, NEPŘÁTELSTVÍ NEBO NÁSILÍ</w:t>
      </w:r>
    </w:p>
    <w:p xmlns:wp14="http://schemas.microsoft.com/office/word/2010/wordml" w:rsidRPr="003804EA" w:rsidR="003804EA" w:rsidP="003804EA" w:rsidRDefault="003804EA" w14:paraId="62EBF3C5" wp14:textId="77777777"/>
    <w:p xmlns:wp14="http://schemas.microsoft.com/office/word/2010/wordml" w:rsidR="003804EA" w:rsidP="007116C2" w:rsidRDefault="00E861B6" w14:paraId="514FC4B8" wp14:textId="77777777">
      <w:pPr>
        <w:numPr>
          <w:ilvl w:val="0"/>
          <w:numId w:val="11"/>
        </w:numPr>
      </w:pPr>
      <w:r>
        <w:t>Škola zajišťuje bezpečnost a ochranu zdraví žáků při vzdělávání a na akcích s ním přímo souvisejících. Škola poskytuje žákům nezbytné informace k zajištění bezpečnosti a ochrany zdraví.</w:t>
      </w:r>
    </w:p>
    <w:p xmlns:wp14="http://schemas.microsoft.com/office/word/2010/wordml" w:rsidR="003804EA" w:rsidP="007116C2" w:rsidRDefault="00E861B6" w14:paraId="6B673825" wp14:textId="77777777">
      <w:pPr>
        <w:numPr>
          <w:ilvl w:val="0"/>
          <w:numId w:val="11"/>
        </w:numPr>
      </w:pPr>
      <w:r>
        <w:t>Bezpečnost a ochranu zdraví žáků ve škole zajišťuje škola svými zaměstnanci, pedagogickými i nepedagogickými. Zaměstnance, který není pedagogickým pracovníkem, může ředitel</w:t>
      </w:r>
      <w:r w:rsidR="005836EB">
        <w:t>ka</w:t>
      </w:r>
      <w:r>
        <w:t xml:space="preserve"> školy k zajištění bezpečnosti a ochrany zdraví žáků určit pouze, pokud je zletilý </w:t>
      </w:r>
      <w:r w:rsidR="005836EB">
        <w:t>a způsobilý k právním úkonům.</w:t>
      </w:r>
    </w:p>
    <w:p xmlns:wp14="http://schemas.microsoft.com/office/word/2010/wordml" w:rsidR="003804EA" w:rsidP="007116C2" w:rsidRDefault="00E861B6" w14:paraId="075DB967" wp14:textId="77777777">
      <w:pPr>
        <w:numPr>
          <w:ilvl w:val="0"/>
          <w:numId w:val="11"/>
        </w:numPr>
      </w:pPr>
      <w:r>
        <w:t xml:space="preserve">Všichni zaměstnanci školy jsou při vzdělávání a během souvisejícího provozu školy </w:t>
      </w:r>
      <w:r w:rsidRPr="002F2AE1">
        <w:t>povinni</w:t>
      </w:r>
      <w:r w:rsidRPr="002F2AE1" w:rsidR="002C57F9">
        <w:t xml:space="preserve"> </w:t>
      </w:r>
      <w:r w:rsidRPr="002F2AE1" w:rsidR="00E05DDE">
        <w:t>přihlížet k základním fyziologickým potřebám žáků</w:t>
      </w:r>
      <w:r w:rsidR="003804EA">
        <w:t xml:space="preserve"> a vytvářet podmínky pro jejich </w:t>
      </w:r>
      <w:r w:rsidR="00E05DDE">
        <w:t>zdravý vývoj a pro předcházení vzn</w:t>
      </w:r>
      <w:r w:rsidR="00FC1D0A">
        <w:t>iku sociálně patologických jevů. V</w:t>
      </w:r>
      <w:r w:rsidR="00E05DDE">
        <w:t xml:space="preserve">e všech budovách </w:t>
      </w:r>
      <w:r w:rsidRPr="006426EA" w:rsidR="00E05DDE">
        <w:t>školy</w:t>
      </w:r>
      <w:r w:rsidRPr="006426EA" w:rsidR="00311F43">
        <w:t xml:space="preserve"> i při akcích pořádaných školou</w:t>
      </w:r>
      <w:r w:rsidR="00782162">
        <w:t xml:space="preserve"> platí zákaz kouření, </w:t>
      </w:r>
      <w:r w:rsidRPr="006426EA" w:rsidR="00E05DDE">
        <w:t>požívání alkoholických</w:t>
      </w:r>
      <w:r w:rsidRPr="006426EA" w:rsidR="00721BD0">
        <w:t xml:space="preserve"> nápojů</w:t>
      </w:r>
      <w:r w:rsidR="00782162">
        <w:t xml:space="preserve">, </w:t>
      </w:r>
      <w:r w:rsidRPr="006426EA" w:rsidR="00782162">
        <w:t>energetických nápojů</w:t>
      </w:r>
      <w:r w:rsidR="00782162">
        <w:t xml:space="preserve">, </w:t>
      </w:r>
      <w:r w:rsidRPr="006426EA" w:rsidR="00311F43">
        <w:t>návykových látek</w:t>
      </w:r>
      <w:r w:rsidR="00782162">
        <w:t xml:space="preserve">, jedů a takových látek, které je svým vzhledem, chutí a konzistencí napodobují. </w:t>
      </w:r>
      <w:r w:rsidRPr="006426EA" w:rsidR="00E05DDE">
        <w:t>Zákaz kouření se vztahuje</w:t>
      </w:r>
      <w:r w:rsidR="00E05DDE">
        <w:t xml:space="preserve"> i na školní dvůr</w:t>
      </w:r>
      <w:r w:rsidR="002A73F0">
        <w:t xml:space="preserve">, na objekt školy </w:t>
      </w:r>
      <w:r w:rsidR="00F8246C">
        <w:t xml:space="preserve">a </w:t>
      </w:r>
      <w:r w:rsidR="002A73F0">
        <w:t>na všechna sportoviště, která škola využívá při výuce.</w:t>
      </w:r>
    </w:p>
    <w:p xmlns:wp14="http://schemas.microsoft.com/office/word/2010/wordml" w:rsidR="00782162" w:rsidP="00782162" w:rsidRDefault="00782162" w14:paraId="2632AD65" wp14:textId="77777777">
      <w:pPr>
        <w:numPr>
          <w:ilvl w:val="0"/>
          <w:numId w:val="11"/>
        </w:numPr>
      </w:pPr>
      <w:r w:rsidRPr="002F2AE1">
        <w:t xml:space="preserve">Mobilní </w:t>
      </w:r>
      <w:r w:rsidR="00FC1D0A">
        <w:t>zařízení (např. mobilní telefony, chytré hodinky a jim podobná zařízení sloužící ke komunikaci)</w:t>
      </w:r>
      <w:r w:rsidRPr="002F2AE1">
        <w:t xml:space="preserve"> je zakázáno používat během vyučov</w:t>
      </w:r>
      <w:r w:rsidR="00FC1D0A">
        <w:t>ání.</w:t>
      </w:r>
      <w:r w:rsidRPr="002F2AE1">
        <w:t xml:space="preserve"> </w:t>
      </w:r>
      <w:r w:rsidR="00FC1D0A">
        <w:t>P</w:t>
      </w:r>
      <w:r w:rsidRPr="002F2AE1">
        <w:t>oužít</w:t>
      </w:r>
      <w:r w:rsidR="00FC1D0A">
        <w:t xml:space="preserve"> je</w:t>
      </w:r>
      <w:r w:rsidRPr="002F2AE1">
        <w:t xml:space="preserve"> lze pouze se souhlasem</w:t>
      </w:r>
      <w:r>
        <w:t xml:space="preserve"> </w:t>
      </w:r>
      <w:r w:rsidRPr="002F2AE1">
        <w:t xml:space="preserve">učitele. Žáci mají </w:t>
      </w:r>
      <w:r w:rsidR="00FC1D0A">
        <w:t>tato zařízení</w:t>
      </w:r>
      <w:r w:rsidRPr="002F2AE1">
        <w:t xml:space="preserve"> v průběhu celého vyučo</w:t>
      </w:r>
      <w:r w:rsidR="00FC1D0A">
        <w:t>vání i přestávek vypnuta</w:t>
      </w:r>
      <w:r w:rsidRPr="002F2AE1">
        <w:t>.</w:t>
      </w:r>
    </w:p>
    <w:p xmlns:wp14="http://schemas.microsoft.com/office/word/2010/wordml" w:rsidR="003804EA" w:rsidP="007116C2" w:rsidRDefault="00E861B6" w14:paraId="4809E550" wp14:textId="77777777">
      <w:pPr>
        <w:numPr>
          <w:ilvl w:val="0"/>
          <w:numId w:val="11"/>
        </w:numPr>
      </w:pPr>
      <w:r>
        <w:t xml:space="preserve">Pobyt žáků v odborných </w:t>
      </w:r>
      <w:r w:rsidR="002A73F0">
        <w:t>učebnách</w:t>
      </w:r>
      <w:r w:rsidR="005836EB">
        <w:t xml:space="preserve">, </w:t>
      </w:r>
      <w:r w:rsidR="002A73F0">
        <w:t xml:space="preserve">ve </w:t>
      </w:r>
      <w:r w:rsidR="00730AD3">
        <w:t>školní družině, ve</w:t>
      </w:r>
      <w:r w:rsidR="005836EB">
        <w:t xml:space="preserve"> výdejně</w:t>
      </w:r>
      <w:r w:rsidR="00730AD3">
        <w:t xml:space="preserve"> školní jídelny</w:t>
      </w:r>
      <w:r w:rsidR="00896432">
        <w:t xml:space="preserve">, </w:t>
      </w:r>
      <w:r w:rsidR="00730AD3">
        <w:t xml:space="preserve">v tělocvičně, na </w:t>
      </w:r>
      <w:r w:rsidR="00896432">
        <w:t>školním dvoře</w:t>
      </w:r>
      <w:r w:rsidR="00730AD3">
        <w:t xml:space="preserve"> či sportovištích mimo areál školy</w:t>
      </w:r>
      <w:r>
        <w:t xml:space="preserve"> se řídí řády těchto </w:t>
      </w:r>
      <w:r w:rsidR="00730AD3">
        <w:t>prostor a učeben</w:t>
      </w:r>
      <w:r>
        <w:t xml:space="preserve"> a pokyny pracovníků školy. O poučení žáků provede učitel záznam do třídní knihy. Poučení o BOZP a PO se provádí rovněž před každou akcí mimo školu a před každými prázdninami.</w:t>
      </w:r>
    </w:p>
    <w:p xmlns:wp14="http://schemas.microsoft.com/office/word/2010/wordml" w:rsidR="003804EA" w:rsidP="007116C2" w:rsidRDefault="00E861B6" w14:paraId="6BDDBC32" wp14:textId="77777777">
      <w:pPr>
        <w:numPr>
          <w:ilvl w:val="0"/>
          <w:numId w:val="11"/>
        </w:numPr>
      </w:pPr>
      <w:r>
        <w:t xml:space="preserve">Přesuny žáků </w:t>
      </w:r>
      <w:r w:rsidR="00896432">
        <w:t>(</w:t>
      </w:r>
      <w:r>
        <w:t>do odborný</w:t>
      </w:r>
      <w:r w:rsidR="00FF1B6E">
        <w:t>ch učeben</w:t>
      </w:r>
      <w:r w:rsidR="00896432">
        <w:t>, do tělocvičny, na školní dvůr, hřiště apod.)</w:t>
      </w:r>
      <w:r w:rsidR="00FF1B6E">
        <w:t xml:space="preserve"> se provádějí hromadně, pod </w:t>
      </w:r>
      <w:r w:rsidRPr="002F2AE1" w:rsidR="002C57F9">
        <w:t>dohledem</w:t>
      </w:r>
      <w:r w:rsidRPr="002F2AE1" w:rsidR="00FF1B6E">
        <w:t xml:space="preserve"> </w:t>
      </w:r>
      <w:r w:rsidR="00FF1B6E">
        <w:t>vyučujícího, který si žáky vyzvedne v kmenové třídě.</w:t>
      </w:r>
    </w:p>
    <w:p xmlns:wp14="http://schemas.microsoft.com/office/word/2010/wordml" w:rsidR="003804EA" w:rsidP="007116C2" w:rsidRDefault="00E861B6" w14:paraId="14FB85AC" wp14:textId="77777777">
      <w:pPr>
        <w:numPr>
          <w:ilvl w:val="0"/>
          <w:numId w:val="11"/>
        </w:numPr>
      </w:pPr>
      <w:r>
        <w:t>Žáci ch</w:t>
      </w:r>
      <w:r w:rsidR="005836EB">
        <w:t>odící na obědy do výdejny</w:t>
      </w:r>
      <w:r w:rsidR="00730AD3">
        <w:t xml:space="preserve"> školní jídelny a do šaten pod dohledem </w:t>
      </w:r>
      <w:r w:rsidR="00773C90">
        <w:t>vyučujících</w:t>
      </w:r>
      <w:r w:rsidR="004148BE">
        <w:t xml:space="preserve"> se </w:t>
      </w:r>
      <w:r>
        <w:t xml:space="preserve">řídí pokyny </w:t>
      </w:r>
      <w:r w:rsidRPr="002F2AE1" w:rsidR="00A565AA">
        <w:t>pracovníka pověřeného dohledem</w:t>
      </w:r>
      <w:r w:rsidRPr="002F2AE1">
        <w:t xml:space="preserve"> u šaten a v jídelně.</w:t>
      </w:r>
    </w:p>
    <w:p xmlns:wp14="http://schemas.microsoft.com/office/word/2010/wordml" w:rsidR="003804EA" w:rsidP="007116C2" w:rsidRDefault="00E861B6" w14:paraId="3F41127F" wp14:textId="77777777">
      <w:pPr>
        <w:numPr>
          <w:ilvl w:val="0"/>
          <w:numId w:val="11"/>
        </w:numPr>
      </w:pPr>
      <w:r>
        <w:t>Ve škole lze používat pouze evidované ele</w:t>
      </w:r>
      <w:r w:rsidR="003804EA">
        <w:t>ktrické spotřebiče.</w:t>
      </w:r>
    </w:p>
    <w:p xmlns:wp14="http://schemas.microsoft.com/office/word/2010/wordml" w:rsidR="003804EA" w:rsidP="007116C2" w:rsidRDefault="00E861B6" w14:paraId="507283DD" wp14:textId="77777777">
      <w:pPr>
        <w:numPr>
          <w:ilvl w:val="0"/>
          <w:numId w:val="11"/>
        </w:numPr>
      </w:pPr>
      <w:r>
        <w:t>Žáci se chovají při pobytu ve škole a na akcích pořádaných šk</w:t>
      </w:r>
      <w:r w:rsidR="003804EA">
        <w:t xml:space="preserve">olou tak, aby neohrozili zdraví a </w:t>
      </w:r>
      <w:r>
        <w:t>majetek svůj ani jiných osob. Žáci chrání zdraví své, zdraví spolužáků i zdraví pracovníků školy. Žákům jsou zakázány všechny činnosti, které jsou zdraví škodlivé (např. kouření, pití alkoholických nápojů, zneužívání návykových a zdraví škodlivých látek</w:t>
      </w:r>
      <w:r w:rsidR="0043670B">
        <w:t>.</w:t>
      </w:r>
      <w:r w:rsidR="00792489">
        <w:t xml:space="preserve"> </w:t>
      </w:r>
      <w:r>
        <w:t xml:space="preserve">Distribuce těchto látek </w:t>
      </w:r>
      <w:r w:rsidRPr="002F2AE1">
        <w:t>je trestný čin</w:t>
      </w:r>
      <w:r w:rsidR="003804EA">
        <w:t>.</w:t>
      </w:r>
    </w:p>
    <w:p xmlns:wp14="http://schemas.microsoft.com/office/word/2010/wordml" w:rsidR="003804EA" w:rsidP="007116C2" w:rsidRDefault="00E861B6" w14:paraId="7BD6E1AB" wp14:textId="77777777">
      <w:pPr>
        <w:numPr>
          <w:ilvl w:val="0"/>
          <w:numId w:val="11"/>
        </w:numPr>
      </w:pPr>
      <w:r>
        <w:t>Žáci</w:t>
      </w:r>
      <w:r w:rsidR="00725C78">
        <w:t xml:space="preserve"> dbají na osobní hygienu, </w:t>
      </w:r>
      <w:r>
        <w:t>dbají na pořádek a čistotu všech prostor školy. Pořádek a</w:t>
      </w:r>
      <w:r w:rsidR="003804EA">
        <w:t xml:space="preserve"> </w:t>
      </w:r>
      <w:r>
        <w:t>čistotu tříd zajišťují služby žáků, dohled nad pořádkem ve třídě provede vyučující poslední hodiny ve třídě.</w:t>
      </w:r>
    </w:p>
    <w:p xmlns:wp14="http://schemas.microsoft.com/office/word/2010/wordml" w:rsidR="00CA5ABD" w:rsidP="007116C2" w:rsidRDefault="00E861B6" w14:paraId="7EFB95E6" wp14:textId="77777777">
      <w:pPr>
        <w:numPr>
          <w:ilvl w:val="0"/>
          <w:numId w:val="11"/>
        </w:numPr>
      </w:pPr>
      <w:r>
        <w:t xml:space="preserve">Žákům je zakázáno manipulovat s elektrickými spotřebiči, vypínači a elektrickým vedením </w:t>
      </w:r>
      <w:r w:rsidR="008250C8">
        <w:t>bez dohledu</w:t>
      </w:r>
      <w:r>
        <w:t xml:space="preserve"> učitele. Větrání ve třídách se provádí jen </w:t>
      </w:r>
      <w:proofErr w:type="spellStart"/>
      <w:r w:rsidRPr="002F2AE1" w:rsidR="00730E7F">
        <w:t>ventilačkami</w:t>
      </w:r>
      <w:proofErr w:type="spellEnd"/>
      <w:r w:rsidR="00CA5ABD">
        <w:t xml:space="preserve"> dle pokynů vyučujících. </w:t>
      </w:r>
      <w:r>
        <w:t>Žáci běžně nem</w:t>
      </w:r>
      <w:r w:rsidR="00CA5ABD">
        <w:t>anipulují s okny ani žaluziemi.</w:t>
      </w:r>
    </w:p>
    <w:p xmlns:wp14="http://schemas.microsoft.com/office/word/2010/wordml" w:rsidR="00CA5ABD" w:rsidP="007116C2" w:rsidRDefault="008250C8" w14:paraId="6FFE40D9" wp14:textId="77777777">
      <w:pPr>
        <w:numPr>
          <w:ilvl w:val="0"/>
          <w:numId w:val="11"/>
        </w:numPr>
      </w:pPr>
      <w:r>
        <w:t>Žáci bezodkladně</w:t>
      </w:r>
      <w:r w:rsidR="00E861B6">
        <w:t xml:space="preserve"> hlásí třídnímu</w:t>
      </w:r>
      <w:r>
        <w:t xml:space="preserve"> učiteli či pedagogickému dohledu</w:t>
      </w:r>
      <w:r w:rsidR="00E861B6">
        <w:t xml:space="preserve"> jakékoliv závady, poruchy, úraz a</w:t>
      </w:r>
      <w:r w:rsidR="00CA5ABD">
        <w:t xml:space="preserve">pod. </w:t>
      </w:r>
      <w:r w:rsidR="00E861B6">
        <w:t>Při úrazu pracovník školy poskytne žákovi nebo j</w:t>
      </w:r>
      <w:r w:rsidR="00CA5ABD">
        <w:t>iné osobě první pomoc a zajistí</w:t>
      </w:r>
      <w:r w:rsidR="00E861B6">
        <w:t xml:space="preserve"> ošetření lékař</w:t>
      </w:r>
      <w:r>
        <w:t>em. Úraz bezodkladně</w:t>
      </w:r>
      <w:r w:rsidR="00E861B6">
        <w:t xml:space="preserve"> hlásí vedení školy a vyplní záznam do knihy úrazů.</w:t>
      </w:r>
    </w:p>
    <w:p xmlns:wp14="http://schemas.microsoft.com/office/word/2010/wordml" w:rsidR="00CA5ABD" w:rsidP="007116C2" w:rsidRDefault="008250C8" w14:paraId="256D5EDF" wp14:textId="77777777">
      <w:pPr>
        <w:numPr>
          <w:ilvl w:val="0"/>
          <w:numId w:val="11"/>
        </w:numPr>
      </w:pPr>
      <w:r>
        <w:t>Žáci bezodkladně</w:t>
      </w:r>
      <w:r w:rsidR="00E861B6">
        <w:t xml:space="preserve"> hlás</w:t>
      </w:r>
      <w:r w:rsidR="005D73DF">
        <w:t>í třídnímu učiteli</w:t>
      </w:r>
      <w:r w:rsidRPr="002F2AE1" w:rsidR="005D73DF">
        <w:t>,</w:t>
      </w:r>
      <w:r w:rsidRPr="002F2AE1" w:rsidR="00725C78">
        <w:t xml:space="preserve"> </w:t>
      </w:r>
      <w:r w:rsidRPr="002F2AE1" w:rsidR="005D73DF">
        <w:t>metodičce prevence nebo výchovné poradkyni</w:t>
      </w:r>
      <w:r w:rsidR="00CA5ABD">
        <w:t xml:space="preserve"> </w:t>
      </w:r>
      <w:r w:rsidRPr="002F2AE1" w:rsidR="00E861B6">
        <w:t>jakékoliv náznaky či projevy diskrimi</w:t>
      </w:r>
      <w:r w:rsidR="00CA5ABD">
        <w:t xml:space="preserve">nace, nepřátelství nebo násilí. </w:t>
      </w:r>
      <w:r w:rsidR="00255A0A">
        <w:t xml:space="preserve">Zaměstnanci </w:t>
      </w:r>
      <w:r w:rsidRPr="002F2AE1" w:rsidR="00255A0A">
        <w:t>školy</w:t>
      </w:r>
      <w:r w:rsidRPr="002F2AE1" w:rsidR="00E861B6">
        <w:t xml:space="preserve"> jsou povinni</w:t>
      </w:r>
      <w:r w:rsidRPr="002F2AE1" w:rsidR="002C57F9">
        <w:t xml:space="preserve"> </w:t>
      </w:r>
      <w:r w:rsidRPr="002F2AE1" w:rsidR="00E861B6">
        <w:t>se</w:t>
      </w:r>
      <w:r w:rsidRPr="002F2AE1" w:rsidR="005D73DF">
        <w:t xml:space="preserve"> </w:t>
      </w:r>
      <w:r w:rsidRPr="002F2AE1" w:rsidR="00E861B6">
        <w:t>těmito náznaky či projevy</w:t>
      </w:r>
      <w:r w:rsidRPr="002F2AE1" w:rsidR="002C57F9">
        <w:t xml:space="preserve"> </w:t>
      </w:r>
      <w:r w:rsidRPr="002F2AE1" w:rsidR="00555786">
        <w:t>vážně zabývat a postupovat v souladu s Krizovým plánem, který je součástí Školní preventivní strategie.</w:t>
      </w:r>
    </w:p>
    <w:p xmlns:wp14="http://schemas.microsoft.com/office/word/2010/wordml" w:rsidRPr="00CA5ABD" w:rsidR="000A1655" w:rsidP="00CA5ABD" w:rsidRDefault="00CA5ABD" w14:paraId="17EF8BA9" wp14:textId="77777777">
      <w:pPr>
        <w:pStyle w:val="Nadpis1"/>
      </w:pPr>
      <w:r>
        <w:br w:type="page"/>
      </w:r>
      <w:r w:rsidRPr="00CA5ABD" w:rsidR="00E861B6">
        <w:t xml:space="preserve">IV. </w:t>
      </w:r>
      <w:r w:rsidRPr="00CA5ABD" w:rsidR="00625BE8">
        <w:t>PODMÍNKY ZA</w:t>
      </w:r>
      <w:r w:rsidRPr="00CA5ABD" w:rsidR="00336F55">
        <w:t>C</w:t>
      </w:r>
      <w:r w:rsidRPr="00CA5ABD" w:rsidR="00625BE8">
        <w:t>HÁZENÍ S MAJETKEM ŠKOLY ZE STRANY ŽÁKŮ</w:t>
      </w:r>
    </w:p>
    <w:p xmlns:wp14="http://schemas.microsoft.com/office/word/2010/wordml" w:rsidR="00E861B6" w:rsidRDefault="00E861B6" w14:paraId="6D98A12B" wp14:textId="77777777"/>
    <w:p xmlns:wp14="http://schemas.microsoft.com/office/word/2010/wordml" w:rsidR="00CA5ABD" w:rsidP="007116C2" w:rsidRDefault="00E861B6" w14:paraId="2A8AA550" wp14:textId="77777777">
      <w:pPr>
        <w:numPr>
          <w:ilvl w:val="0"/>
          <w:numId w:val="12"/>
        </w:numPr>
      </w:pPr>
      <w:r>
        <w:t>Žákům základních škol jsou bezplatně poskytovány u</w:t>
      </w:r>
      <w:r w:rsidR="000E547A">
        <w:t xml:space="preserve">čebnice a učební texty </w:t>
      </w:r>
      <w:r>
        <w:t>podle školského</w:t>
      </w:r>
      <w:r w:rsidR="00CA5ABD">
        <w:t xml:space="preserve"> </w:t>
      </w:r>
      <w:r>
        <w:t xml:space="preserve">zákona. Žáci prvního ročníku základního vzdělávání tyto učebnice a učební texty nevracejí, žáci ostatních ročníků základního vzdělávání jsou povinni učebnice a učební texty vrátit nejpozději do konce příslušného školního roku. </w:t>
      </w:r>
      <w:r w:rsidRPr="002F2AE1">
        <w:t xml:space="preserve">Žáci jsou povinni řádně pečovat o takto propůjčený majetek školy, ochraňovat jej před ztrátou a poškozením a vrátit jej </w:t>
      </w:r>
      <w:r w:rsidRPr="002F2AE1" w:rsidR="0043670B">
        <w:t>na konci roku v řádném stavu.</w:t>
      </w:r>
    </w:p>
    <w:p xmlns:wp14="http://schemas.microsoft.com/office/word/2010/wordml" w:rsidR="00CA5ABD" w:rsidP="007116C2" w:rsidRDefault="00E861B6" w14:paraId="4B8CD53A" wp14:textId="77777777">
      <w:pPr>
        <w:numPr>
          <w:ilvl w:val="0"/>
          <w:numId w:val="12"/>
        </w:numPr>
      </w:pPr>
      <w:r>
        <w:t>Žáci zacházejí taktéž se školními potřebami a pomůckami šetrně, udržují své místo, třídu i ostatní školní prostory v čistotě a pořádku, chrání majetek před poškozením, šetří elektřinou a vodou.</w:t>
      </w:r>
    </w:p>
    <w:p xmlns:wp14="http://schemas.microsoft.com/office/word/2010/wordml" w:rsidR="00CA5ABD" w:rsidP="007116C2" w:rsidRDefault="00E861B6" w14:paraId="15AE4B2A" wp14:textId="77777777">
      <w:pPr>
        <w:numPr>
          <w:ilvl w:val="0"/>
          <w:numId w:val="12"/>
        </w:numPr>
      </w:pPr>
      <w:r>
        <w:t>Žáci nosí do školy učebnice a školní potřeby podle rozvrhu a pokynů učitelů.</w:t>
      </w:r>
    </w:p>
    <w:p xmlns:wp14="http://schemas.microsoft.com/office/word/2010/wordml" w:rsidR="00CA5ABD" w:rsidP="007116C2" w:rsidRDefault="00E861B6" w14:paraId="414A520C" wp14:textId="77777777">
      <w:pPr>
        <w:numPr>
          <w:ilvl w:val="0"/>
          <w:numId w:val="12"/>
        </w:numPr>
      </w:pPr>
      <w:r>
        <w:t xml:space="preserve">Žáci nenosí do školy předměty, které nesouvisí s výukou a mohly by ohrozit zdraví a bezpečnost jejich nebo jiných osob. </w:t>
      </w:r>
      <w:r w:rsidR="00A571FF">
        <w:t>Za c</w:t>
      </w:r>
      <w:r>
        <w:t xml:space="preserve">enné předměty, včetně šperků a mobilních telefonů, </w:t>
      </w:r>
      <w:r w:rsidR="00A571FF">
        <w:t>si žáci odpovídají sami, škola nenese</w:t>
      </w:r>
      <w:r w:rsidR="00CA5ABD">
        <w:t xml:space="preserve"> </w:t>
      </w:r>
      <w:r w:rsidR="00A571FF">
        <w:t>při ztrátě odpovědnost.</w:t>
      </w:r>
      <w:r>
        <w:t xml:space="preserve"> </w:t>
      </w:r>
      <w:r w:rsidRPr="002F2AE1">
        <w:t>Při vyučovacích činnostech, kde toto není možné (např. v tělesné výchově), odkládají tyto věci</w:t>
      </w:r>
      <w:r w:rsidR="00CA5ABD">
        <w:t xml:space="preserve"> </w:t>
      </w:r>
      <w:r w:rsidRPr="002F2AE1">
        <w:t>pouze na místa k tomu určená vyučujícím.</w:t>
      </w:r>
      <w:r w:rsidR="00CA5ABD">
        <w:t xml:space="preserve"> </w:t>
      </w:r>
      <w:r w:rsidR="00A571FF">
        <w:t>Jakoukoli ztrátu věci žáci oznámí neprodleně třídnímu učiteli a ten ředitelce školy.</w:t>
      </w:r>
      <w:r w:rsidR="00CA5ABD">
        <w:t xml:space="preserve"> </w:t>
      </w:r>
      <w:r w:rsidRPr="002F2AE1" w:rsidR="002C57F9">
        <w:t>Nalezené věci žáci odevzdají třídnímu učiteli nebo do kanceláře vedení školy</w:t>
      </w:r>
      <w:r w:rsidRPr="00CA5ABD" w:rsidR="002C57F9">
        <w:rPr>
          <w:color w:val="FF0000"/>
        </w:rPr>
        <w:t>.</w:t>
      </w:r>
    </w:p>
    <w:p xmlns:wp14="http://schemas.microsoft.com/office/word/2010/wordml" w:rsidR="00CA5ABD" w:rsidP="007116C2" w:rsidRDefault="00E861B6" w14:paraId="607502E4" wp14:textId="77777777">
      <w:pPr>
        <w:numPr>
          <w:ilvl w:val="0"/>
          <w:numId w:val="12"/>
        </w:numPr>
      </w:pPr>
      <w:r>
        <w:t>U každého svévolného poškození nebo zničení majetku školy, majetku žáků,</w:t>
      </w:r>
      <w:r w:rsidR="009D188C">
        <w:t xml:space="preserve"> </w:t>
      </w:r>
      <w:r>
        <w:t>učitelů či jiných osob žákem je vyžadována úhrada od rodičů žáka, který poškození způsobil. Při závažnější škodě nebo nemožnosti vyřešit náhradu škody s rodiči je vznik škody hlášen Policii ČR, případně orgánům sociální péče.</w:t>
      </w:r>
    </w:p>
    <w:p xmlns:wp14="http://schemas.microsoft.com/office/word/2010/wordml" w:rsidRPr="00773C90" w:rsidR="003700A5" w:rsidP="007116C2" w:rsidRDefault="003700A5" w14:paraId="65E0B501" wp14:textId="77777777">
      <w:pPr>
        <w:numPr>
          <w:ilvl w:val="0"/>
          <w:numId w:val="12"/>
        </w:numPr>
      </w:pPr>
      <w:r w:rsidRPr="00773C90">
        <w:t>V případě přechodu na vzdělávání distančním způsobem mohou být žákům zapůjčeny technické prostředky školy pro digitální vzdělávání, tento majetek je zapůjčen uzavřením smlouvy o výpůjčce.</w:t>
      </w:r>
    </w:p>
    <w:p xmlns:wp14="http://schemas.microsoft.com/office/word/2010/wordml" w:rsidRPr="00CA5ABD" w:rsidR="00797522" w:rsidP="00773C90" w:rsidRDefault="00CA5ABD" w14:paraId="3E091F61" wp14:textId="77777777">
      <w:pPr>
        <w:pStyle w:val="Nadpis1"/>
      </w:pPr>
      <w:r>
        <w:br w:type="page"/>
      </w:r>
      <w:r w:rsidRPr="009A0E1F" w:rsidR="009A0E1F">
        <w:t xml:space="preserve">V. </w:t>
      </w:r>
      <w:r w:rsidR="009A0E1F">
        <w:t>PRAVIDLA PRO HODNOCENÍ ŽÁKŮ</w:t>
      </w:r>
    </w:p>
    <w:p xmlns:wp14="http://schemas.microsoft.com/office/word/2010/wordml" w:rsidR="00797522" w:rsidP="00CA5ABD" w:rsidRDefault="00CA5ABD" w14:paraId="36DA33E7" wp14:textId="77777777">
      <w:pPr>
        <w:ind w:firstLine="708"/>
        <w:rPr>
          <w:color w:val="000000"/>
          <w:szCs w:val="24"/>
        </w:rPr>
      </w:pPr>
      <w:r>
        <w:rPr>
          <w:color w:val="000000"/>
          <w:szCs w:val="24"/>
        </w:rPr>
        <w:t>Pravidla pro hodnocení</w:t>
      </w:r>
      <w:r w:rsidRPr="009A0E1F" w:rsidR="00797522">
        <w:rPr>
          <w:color w:val="000000"/>
          <w:szCs w:val="24"/>
        </w:rPr>
        <w:t xml:space="preserve"> jsou zpracována na základě vyhlášky MŠMT č. 48/2005 Sb., o základním vzdělávání, která byla pozměněna vyhláškou MŠMT č. 454/2006 Sb. a na základě zákona č. 561/2004 Sb., o předškolním, základním, středním, vyšším odborném a jiném vzdělávání (školský zákon), ve znění pozdějších předpisů.</w:t>
      </w:r>
    </w:p>
    <w:p xmlns:wp14="http://schemas.microsoft.com/office/word/2010/wordml" w:rsidRPr="00CA5ABD" w:rsidR="00634F4E" w:rsidP="00CA5ABD" w:rsidRDefault="00634F4E" w14:paraId="2946DB82" wp14:textId="77777777">
      <w:pPr>
        <w:ind w:firstLine="708"/>
        <w:rPr>
          <w:color w:val="000000"/>
          <w:szCs w:val="24"/>
        </w:rPr>
      </w:pPr>
    </w:p>
    <w:p xmlns:wp14="http://schemas.microsoft.com/office/word/2010/wordml" w:rsidRPr="00CA5ABD" w:rsidR="00797522" w:rsidP="007116C2" w:rsidRDefault="00CA5ABD" w14:paraId="3B030268" wp14:textId="77777777">
      <w:pPr>
        <w:pStyle w:val="Nadpis2"/>
        <w:numPr>
          <w:ilvl w:val="0"/>
          <w:numId w:val="13"/>
        </w:numPr>
      </w:pPr>
      <w:r w:rsidRPr="00CA5ABD">
        <w:t>Základní východiska pro hodnocení a klasifikaci žáků</w:t>
      </w:r>
    </w:p>
    <w:p xmlns:wp14="http://schemas.microsoft.com/office/word/2010/wordml" w:rsidR="00896432" w:rsidP="00896432" w:rsidRDefault="00797522" w14:paraId="39B7EC98" wp14:textId="77777777">
      <w:pPr>
        <w:numPr>
          <w:ilvl w:val="0"/>
          <w:numId w:val="15"/>
        </w:numPr>
        <w:autoSpaceDE w:val="0"/>
        <w:autoSpaceDN w:val="0"/>
        <w:adjustRightInd w:val="0"/>
        <w:spacing w:before="100" w:beforeAutospacing="1" w:after="100" w:afterAutospacing="1"/>
        <w:rPr>
          <w:szCs w:val="24"/>
        </w:rPr>
      </w:pPr>
      <w:r w:rsidRPr="00896432">
        <w:rPr>
          <w:szCs w:val="24"/>
        </w:rPr>
        <w:t xml:space="preserve">Cílem hodnocení je </w:t>
      </w:r>
      <w:r w:rsidRPr="00896432">
        <w:rPr>
          <w:bCs/>
          <w:iCs/>
          <w:szCs w:val="24"/>
        </w:rPr>
        <w:t>poskytnout žákovi objektivní zpětnou vazbu</w:t>
      </w:r>
      <w:r w:rsidRPr="00896432">
        <w:rPr>
          <w:szCs w:val="24"/>
        </w:rPr>
        <w:t xml:space="preserve">, prostřednictvím které získává informace o tom, jak danou problematiku zvládá, jak dovede zacházet s tím, co se naučil, v čem se zlepšil a v čem ještě chybuje. </w:t>
      </w:r>
    </w:p>
    <w:p xmlns:wp14="http://schemas.microsoft.com/office/word/2010/wordml" w:rsidRPr="00896432" w:rsidR="00896432" w:rsidP="00896432" w:rsidRDefault="00797522" w14:paraId="1BAB024B" wp14:textId="77777777">
      <w:pPr>
        <w:numPr>
          <w:ilvl w:val="0"/>
          <w:numId w:val="15"/>
        </w:numPr>
        <w:autoSpaceDE w:val="0"/>
        <w:autoSpaceDN w:val="0"/>
        <w:adjustRightInd w:val="0"/>
        <w:spacing w:before="100" w:beforeAutospacing="1" w:after="100" w:afterAutospacing="1"/>
        <w:rPr>
          <w:szCs w:val="24"/>
        </w:rPr>
      </w:pPr>
      <w:r w:rsidRPr="00896432">
        <w:rPr>
          <w:szCs w:val="24"/>
        </w:rPr>
        <w:t xml:space="preserve">Při poskytování zpětné vazby je kladen důraz </w:t>
      </w:r>
      <w:r w:rsidRPr="00896432" w:rsidR="00792489">
        <w:rPr>
          <w:szCs w:val="24"/>
        </w:rPr>
        <w:t xml:space="preserve">na formativní hodnocení, </w:t>
      </w:r>
      <w:r w:rsidRPr="00896432">
        <w:rPr>
          <w:szCs w:val="24"/>
        </w:rPr>
        <w:t>na vhodnou formulaci – přednost musí být dávána pozitivnímu vyjádření a teprve následně se vyjadřovat ke konkrétním nedostatkům ve zvládnutí učiva. (Například – ovládáš bezchybně …, učivu rozumíš, ale občas chybuješ v …, je nutné j</w:t>
      </w:r>
      <w:r w:rsidRPr="00896432" w:rsidR="00CA5ABD">
        <w:rPr>
          <w:szCs w:val="24"/>
        </w:rPr>
        <w:t>eště procvičovat …</w:t>
      </w:r>
      <w:r w:rsidRPr="00896432">
        <w:rPr>
          <w:szCs w:val="24"/>
        </w:rPr>
        <w:t>)</w:t>
      </w:r>
    </w:p>
    <w:p xmlns:wp14="http://schemas.microsoft.com/office/word/2010/wordml" w:rsidRPr="009A0E1F" w:rsidR="00797522" w:rsidP="007116C2" w:rsidRDefault="00797522" w14:paraId="1D2586C7" wp14:textId="77777777">
      <w:pPr>
        <w:numPr>
          <w:ilvl w:val="0"/>
          <w:numId w:val="15"/>
        </w:numPr>
        <w:spacing w:before="100" w:beforeAutospacing="1" w:after="100" w:afterAutospacing="1"/>
        <w:rPr>
          <w:szCs w:val="24"/>
        </w:rPr>
      </w:pPr>
      <w:r w:rsidRPr="009A0E1F">
        <w:rPr>
          <w:szCs w:val="24"/>
        </w:rPr>
        <w:t xml:space="preserve">Součástí hodnocení je konkrétní návod, jak má žák postupovat, aby přetrvávající nedostatky odstranil. Důležitým prvkem procesu učení je práce s chybou. Žák má právo udělat chybu s vědomím toho, že chybovat je normální, protože je to nedílná součást procesu každého učení. Chyba  a následná práce s ní je příležitostí ke zlepšení. </w:t>
      </w:r>
    </w:p>
    <w:p xmlns:wp14="http://schemas.microsoft.com/office/word/2010/wordml" w:rsidRPr="009A0E1F" w:rsidR="00797522" w:rsidP="007116C2" w:rsidRDefault="00797522" w14:paraId="4EE756FE" wp14:textId="77777777">
      <w:pPr>
        <w:numPr>
          <w:ilvl w:val="0"/>
          <w:numId w:val="15"/>
        </w:numPr>
        <w:spacing w:before="100" w:beforeAutospacing="1" w:after="100" w:afterAutospacing="1"/>
        <w:rPr>
          <w:szCs w:val="24"/>
        </w:rPr>
      </w:pPr>
      <w:r w:rsidRPr="009A0E1F">
        <w:rPr>
          <w:szCs w:val="24"/>
        </w:rPr>
        <w:t>Každému hodnocení musí závazně předcházet jasné a srozumitelné seznámení žáka s cíli vzděl</w:t>
      </w:r>
      <w:r w:rsidR="00CA5ABD">
        <w:rPr>
          <w:szCs w:val="24"/>
        </w:rPr>
        <w:t>ávání a k nim náležejících krité</w:t>
      </w:r>
      <w:r w:rsidRPr="009A0E1F">
        <w:rPr>
          <w:szCs w:val="24"/>
        </w:rPr>
        <w:t xml:space="preserve">rií hodnocení. Žák má právo vědět, v čem a proč bude vzděláván a kdy, jakým způsobem a podle jakých pravidel bude v určité fázi vzdělávacího procesu hodnocen. </w:t>
      </w:r>
    </w:p>
    <w:p xmlns:wp14="http://schemas.microsoft.com/office/word/2010/wordml" w:rsidRPr="00730AD3" w:rsidR="00730AD3" w:rsidP="00730AD3" w:rsidRDefault="00797522" w14:paraId="0D933457" wp14:textId="77777777">
      <w:pPr>
        <w:numPr>
          <w:ilvl w:val="0"/>
          <w:numId w:val="15"/>
        </w:numPr>
        <w:spacing w:before="100" w:beforeAutospacing="1" w:after="100" w:afterAutospacing="1"/>
        <w:rPr>
          <w:szCs w:val="24"/>
        </w:rPr>
      </w:pPr>
      <w:r w:rsidRPr="009A0E1F">
        <w:rPr>
          <w:szCs w:val="24"/>
        </w:rPr>
        <w:t>Při hodnocení se vždy posuzuje individuální pokrok žáka, při respektování jeho individuálních předpokladů. Hodnocení nespočívá ve srovnávání výkonů žáka s výkony jeho spolužáků. Kritéria hodnocení pro děti se speciálními vzdělávacími potřebami upravuje individuální vzdělávací program žáka, jehož dodržování je pro všechny vyučující závazné.</w:t>
      </w:r>
    </w:p>
    <w:p xmlns:wp14="http://schemas.microsoft.com/office/word/2010/wordml" w:rsidR="00730AD3" w:rsidP="007116C2" w:rsidRDefault="00797522" w14:paraId="7A4BC6D4" wp14:textId="77777777">
      <w:pPr>
        <w:numPr>
          <w:ilvl w:val="0"/>
          <w:numId w:val="15"/>
        </w:numPr>
        <w:autoSpaceDE w:val="0"/>
        <w:autoSpaceDN w:val="0"/>
        <w:adjustRightInd w:val="0"/>
        <w:spacing w:before="100" w:beforeAutospacing="1" w:after="100" w:afterAutospacing="1"/>
        <w:rPr>
          <w:szCs w:val="24"/>
        </w:rPr>
      </w:pPr>
      <w:r w:rsidRPr="00730AD3">
        <w:rPr>
          <w:szCs w:val="24"/>
        </w:rPr>
        <w:t>Používané způsoby a metody posuzování výsledků práce žáků musí být v souladu se základní filosofií školního vzdělávacího programu, zejména s partnerským vztahem k žákům a soustavným vytvářením bezpečného prostředí. Způsob hodnocení nesmí vést ke snižování důstojnosti a sebedůvěry žáků.</w:t>
      </w:r>
    </w:p>
    <w:p xmlns:wp14="http://schemas.microsoft.com/office/word/2010/wordml" w:rsidRPr="00730AD3" w:rsidR="00797522" w:rsidP="007116C2" w:rsidRDefault="00797522" w14:paraId="08D323DF" wp14:textId="77777777">
      <w:pPr>
        <w:numPr>
          <w:ilvl w:val="0"/>
          <w:numId w:val="15"/>
        </w:numPr>
        <w:autoSpaceDE w:val="0"/>
        <w:autoSpaceDN w:val="0"/>
        <w:adjustRightInd w:val="0"/>
        <w:spacing w:before="100" w:beforeAutospacing="1" w:after="100" w:afterAutospacing="1"/>
        <w:rPr>
          <w:szCs w:val="24"/>
        </w:rPr>
      </w:pPr>
      <w:r w:rsidRPr="00730AD3">
        <w:rPr>
          <w:szCs w:val="24"/>
        </w:rPr>
        <w:t xml:space="preserve">Do procesu hodnocení kromě učitele zapojují i samotní žáci. Součástí hodnocení musí být i sebehodnocení žáka, jeho schopnost posoudit jak výsledek své práce, tak i vynaložené úsilí a osobní možnosti a rezervy. Sebehodnocení žáka je nejen nedílnou součástí procesu hodnocení, ale je současně považováno za jednu z významných kompetencí, kterou chceme žáky naučit. </w:t>
      </w:r>
    </w:p>
    <w:p xmlns:wp14="http://schemas.microsoft.com/office/word/2010/wordml" w:rsidRPr="009A0E1F" w:rsidR="00797522" w:rsidP="007116C2" w:rsidRDefault="00797522" w14:paraId="1C525F99" wp14:textId="77777777">
      <w:pPr>
        <w:numPr>
          <w:ilvl w:val="0"/>
          <w:numId w:val="15"/>
        </w:numPr>
        <w:spacing w:before="100" w:beforeAutospacing="1" w:after="100" w:afterAutospacing="1"/>
        <w:rPr>
          <w:szCs w:val="24"/>
        </w:rPr>
      </w:pPr>
      <w:r w:rsidRPr="009A0E1F">
        <w:rPr>
          <w:szCs w:val="24"/>
        </w:rPr>
        <w:t xml:space="preserve">Tradiční zkoušení žáků před celou třídou je nahrazeno efektivnějšími způsoby zjišťování vědomostí a dovedností žáka, protože je to kromě stresové složky, odporující výchozí filosofii vytváření bezpečného klimatu, výrazná ztráta času pro ostatní žáky. </w:t>
      </w:r>
    </w:p>
    <w:p xmlns:wp14="http://schemas.microsoft.com/office/word/2010/wordml" w:rsidRPr="009A0E1F" w:rsidR="00797522" w:rsidP="007116C2" w:rsidRDefault="00797522" w14:paraId="393B1E03" wp14:textId="77777777">
      <w:pPr>
        <w:numPr>
          <w:ilvl w:val="0"/>
          <w:numId w:val="15"/>
        </w:numPr>
        <w:spacing w:before="100" w:beforeAutospacing="1" w:after="100" w:afterAutospacing="1"/>
        <w:rPr>
          <w:szCs w:val="24"/>
        </w:rPr>
      </w:pPr>
      <w:r w:rsidRPr="009A0E1F">
        <w:rPr>
          <w:szCs w:val="24"/>
        </w:rPr>
        <w:t xml:space="preserve">Skupinová práce se zásadně nehodnotí známkou, ale jednotliví členové skupiny hodnotí sami sebe, svůj přínos pro skupinu a své zapojení do práce skupiny. Současně by mělo probíhat vzájemné hodnocení jednotlivých členů skupiny. Známku získává žák od vyučujícího pouze za individuální výkon. </w:t>
      </w:r>
    </w:p>
    <w:p xmlns:wp14="http://schemas.microsoft.com/office/word/2010/wordml" w:rsidRPr="009A0E1F" w:rsidR="00797522" w:rsidP="007116C2" w:rsidRDefault="00797522" w14:paraId="52208CCC" wp14:textId="77777777">
      <w:pPr>
        <w:numPr>
          <w:ilvl w:val="0"/>
          <w:numId w:val="15"/>
        </w:numPr>
        <w:autoSpaceDE w:val="0"/>
        <w:autoSpaceDN w:val="0"/>
        <w:adjustRightInd w:val="0"/>
        <w:rPr>
          <w:szCs w:val="24"/>
        </w:rPr>
      </w:pPr>
      <w:r w:rsidRPr="009A0E1F">
        <w:rPr>
          <w:szCs w:val="24"/>
        </w:rPr>
        <w:t xml:space="preserve">Písemné práce musí být rovnoměrně rozloženy v jednotlivých klasifikačních obdobích. Souhrnné písemné práce v rozsahu dvaceti minut a delší zapisují vyučující s patřičným předstihem do třídní knihy. Na jeden den je možno naplánovat jen jednu souhrnnou práci. Kontrolní práce v rozsahu pět až deset minut se do přehledu písemných prací nezaznamenávají. Za koordinaci písemných prací jsou ve svých třídách zodpovědní třídní učitelé. </w:t>
      </w:r>
    </w:p>
    <w:p xmlns:wp14="http://schemas.microsoft.com/office/word/2010/wordml" w:rsidRPr="009A0E1F" w:rsidR="00797522" w:rsidP="007116C2" w:rsidRDefault="00797522" w14:paraId="14DD0098" wp14:textId="77777777">
      <w:pPr>
        <w:numPr>
          <w:ilvl w:val="0"/>
          <w:numId w:val="15"/>
        </w:numPr>
        <w:spacing w:before="100" w:beforeAutospacing="1" w:after="100" w:afterAutospacing="1"/>
        <w:rPr>
          <w:szCs w:val="24"/>
        </w:rPr>
      </w:pPr>
      <w:r w:rsidRPr="009A0E1F">
        <w:rPr>
          <w:szCs w:val="24"/>
        </w:rPr>
        <w:t xml:space="preserve">Ačkoliv závěrečné rozhodnutí o známce je na vyučujícím, žáci by se měli od začátku přibírat k diskusi o známce, aby jim byla jasná hodnotící kritéria a dál se posilovala jejich dovednost sebehodnocení. </w:t>
      </w:r>
    </w:p>
    <w:p xmlns:wp14="http://schemas.microsoft.com/office/word/2010/wordml" w:rsidRPr="009A0E1F" w:rsidR="00797522" w:rsidP="007116C2" w:rsidRDefault="00797522" w14:paraId="7E47F7EE" wp14:textId="77777777">
      <w:pPr>
        <w:numPr>
          <w:ilvl w:val="0"/>
          <w:numId w:val="15"/>
        </w:numPr>
        <w:autoSpaceDE w:val="0"/>
        <w:autoSpaceDN w:val="0"/>
        <w:adjustRightInd w:val="0"/>
        <w:rPr>
          <w:szCs w:val="24"/>
        </w:rPr>
      </w:pPr>
      <w:r w:rsidRPr="009A0E1F">
        <w:rPr>
          <w:szCs w:val="24"/>
        </w:rPr>
        <w:t>Škola umožňuje způsoby hodnocení pěti klasifikačními stupni, slovní hodnocení popřípadě kombinaci obou způsobů hodnocení. Slovní hodnocení je plně převeditelné do pěti klasifikačních stupňů podle kritérií pro hodnocení jednotlivých předmětů (viz níže). Způsob hodnocení závisí na domluvě rodičů s učiteli a schválení ředitelkou školy. Po dohodě s rodiči je možno hodnotit děti se speciálními vzdělávacími potřebami slovně či kombinací známek a slovního hodnocení.</w:t>
      </w:r>
    </w:p>
    <w:p xmlns:wp14="http://schemas.microsoft.com/office/word/2010/wordml" w:rsidRPr="009A0E1F" w:rsidR="00797522" w:rsidP="007116C2" w:rsidRDefault="00797522" w14:paraId="01F3C151" wp14:textId="77777777">
      <w:pPr>
        <w:numPr>
          <w:ilvl w:val="0"/>
          <w:numId w:val="15"/>
        </w:numPr>
        <w:spacing w:before="100" w:beforeAutospacing="1" w:after="100" w:afterAutospacing="1"/>
        <w:rPr>
          <w:szCs w:val="24"/>
        </w:rPr>
      </w:pPr>
      <w:r w:rsidRPr="009A0E1F">
        <w:rPr>
          <w:szCs w:val="24"/>
        </w:rPr>
        <w:t>Stanovená základní východiska pro hodnocení a klasifikaci žáků jsou zcela závazná pro všechny vyučující a musí být všemi vyučujícími dodržována.</w:t>
      </w:r>
    </w:p>
    <w:p xmlns:wp14="http://schemas.microsoft.com/office/word/2010/wordml" w:rsidRPr="009A0E1F" w:rsidR="00797522" w:rsidP="007116C2" w:rsidRDefault="00797522" w14:paraId="6EE33506" wp14:textId="77777777">
      <w:pPr>
        <w:numPr>
          <w:ilvl w:val="0"/>
          <w:numId w:val="15"/>
        </w:numPr>
        <w:rPr>
          <w:szCs w:val="24"/>
        </w:rPr>
      </w:pPr>
      <w:r w:rsidRPr="009A0E1F">
        <w:rPr>
          <w:szCs w:val="24"/>
        </w:rPr>
        <w:t>Na konci klasifikačního období se hodnotí kvalita práce a učební výsledky, jichž žák dosáhl za celé klasifikační období – přihlíží se k systematičnosti v práci žáka, stupeň prospěchu se neurčuje na základě průměru z klasifikace za příslušné období.</w:t>
      </w:r>
    </w:p>
    <w:p xmlns:wp14="http://schemas.microsoft.com/office/word/2010/wordml" w:rsidRPr="009A0E1F" w:rsidR="00797522" w:rsidP="007116C2" w:rsidRDefault="00797522" w14:paraId="23629BFE" wp14:textId="77777777">
      <w:pPr>
        <w:numPr>
          <w:ilvl w:val="0"/>
          <w:numId w:val="15"/>
        </w:numPr>
        <w:rPr>
          <w:szCs w:val="24"/>
        </w:rPr>
      </w:pPr>
      <w:r w:rsidRPr="009A0E1F">
        <w:rPr>
          <w:szCs w:val="24"/>
        </w:rPr>
        <w:t xml:space="preserve">Klasifikační stupeň určí učitel, který vyučuje příslušnému předmětu. V předmětu, ve kterém vyučuje více učitelů, určí výsledný stupeň za klasifikační období příslušní učitelé po vzájemné dohodě. Při dlouhodobějším pobytu žáka mimo školu (lázeňské léčení, léčebné pobyty, dočasné umístění v ústavech, apod.) vyučující respektuje známky žáka, které škola sdělí škola při instituci, kde </w:t>
      </w:r>
      <w:proofErr w:type="gramStart"/>
      <w:r w:rsidRPr="009A0E1F">
        <w:rPr>
          <w:szCs w:val="24"/>
        </w:rPr>
        <w:t>byl</w:t>
      </w:r>
      <w:proofErr w:type="gramEnd"/>
      <w:r w:rsidRPr="009A0E1F">
        <w:rPr>
          <w:szCs w:val="24"/>
        </w:rPr>
        <w:t xml:space="preserve"> žák umístěn</w:t>
      </w:r>
      <w:r w:rsidRPr="009A0E1F">
        <w:rPr>
          <w:rFonts w:ascii="Symbol" w:hAnsi="Symbol" w:eastAsia="Symbol" w:cs="Symbol"/>
          <w:szCs w:val="24"/>
        </w:rPr>
        <w:t>;</w:t>
      </w:r>
      <w:r w:rsidRPr="009A0E1F">
        <w:rPr>
          <w:szCs w:val="24"/>
        </w:rPr>
        <w:t xml:space="preserve"> žák se znovu </w:t>
      </w:r>
      <w:proofErr w:type="gramStart"/>
      <w:r w:rsidRPr="009A0E1F">
        <w:rPr>
          <w:szCs w:val="24"/>
        </w:rPr>
        <w:t>nepřezkušuje</w:t>
      </w:r>
      <w:proofErr w:type="gramEnd"/>
      <w:r w:rsidRPr="009A0E1F">
        <w:rPr>
          <w:szCs w:val="24"/>
        </w:rPr>
        <w:t>.</w:t>
      </w:r>
    </w:p>
    <w:p xmlns:wp14="http://schemas.microsoft.com/office/word/2010/wordml" w:rsidRPr="009A0E1F" w:rsidR="00797522" w:rsidP="007116C2" w:rsidRDefault="00797522" w14:paraId="1CD34315" wp14:textId="77777777">
      <w:pPr>
        <w:numPr>
          <w:ilvl w:val="0"/>
          <w:numId w:val="15"/>
        </w:numPr>
        <w:rPr>
          <w:szCs w:val="24"/>
        </w:rPr>
      </w:pPr>
      <w:r w:rsidRPr="009A0E1F">
        <w:rPr>
          <w:szCs w:val="24"/>
        </w:rPr>
        <w:t xml:space="preserve">O prospěchu a chování žáka jsou rodiče (zákonní zástupci) informování průběžně prostřednictvím </w:t>
      </w:r>
      <w:r w:rsidR="00773C90">
        <w:rPr>
          <w:szCs w:val="24"/>
        </w:rPr>
        <w:t xml:space="preserve">elektronických </w:t>
      </w:r>
      <w:r w:rsidRPr="009A0E1F">
        <w:rPr>
          <w:szCs w:val="24"/>
        </w:rPr>
        <w:t>žákovských knížek, případně na třídních schůzkách a konzultacích. V případě mimořádného zhoršení prospěchu žáka informuje rodiče (zákonné zástupce) vyučující předmětu bezprostředně a prokazatelným způsobem. V případě mimořádného zhoršení chování žáka jsou rodiče (zákonní zástupci) informování třídním učitelem bezprostředně a prokazatelným způsobem. Rodiče (zákonní zástupci) žáka mohou být vyzváni k osobní návštěvě školy z důvodu projednávání prospěchu a/nebo chování.</w:t>
      </w:r>
    </w:p>
    <w:p xmlns:wp14="http://schemas.microsoft.com/office/word/2010/wordml" w:rsidRPr="009A0E1F" w:rsidR="00797522" w:rsidP="007116C2" w:rsidRDefault="00797522" w14:paraId="3A0DDE5F" wp14:textId="77777777">
      <w:pPr>
        <w:numPr>
          <w:ilvl w:val="0"/>
          <w:numId w:val="15"/>
        </w:numPr>
        <w:rPr>
          <w:szCs w:val="24"/>
        </w:rPr>
      </w:pPr>
      <w:r w:rsidRPr="009A0E1F">
        <w:rPr>
          <w:szCs w:val="24"/>
        </w:rPr>
        <w:t>Případy zaostávání žáků v </w:t>
      </w:r>
      <w:r w:rsidRPr="009A0E1F" w:rsidR="00255A0A">
        <w:rPr>
          <w:szCs w:val="24"/>
        </w:rPr>
        <w:t>učení a nedostatky</w:t>
      </w:r>
      <w:r w:rsidRPr="009A0E1F">
        <w:rPr>
          <w:szCs w:val="24"/>
        </w:rPr>
        <w:t xml:space="preserve"> v jejich chování se projednají v pedagogické radě.</w:t>
      </w:r>
    </w:p>
    <w:p xmlns:wp14="http://schemas.microsoft.com/office/word/2010/wordml" w:rsidR="00797522" w:rsidP="007116C2" w:rsidRDefault="00797522" w14:paraId="43A673C0" wp14:textId="77777777">
      <w:pPr>
        <w:numPr>
          <w:ilvl w:val="0"/>
          <w:numId w:val="15"/>
        </w:numPr>
        <w:rPr>
          <w:szCs w:val="24"/>
        </w:rPr>
      </w:pPr>
      <w:r w:rsidRPr="009A0E1F">
        <w:rPr>
          <w:szCs w:val="24"/>
        </w:rPr>
        <w:t>Třídní učitelé jsou povinni seznamovat ostatní učitele s doporučením psychologických vyšetření, které mají vztah ke způsobu hodnocení a klasifikace žáka a způsobů získávání podkladů.</w:t>
      </w:r>
    </w:p>
    <w:p xmlns:wp14="http://schemas.microsoft.com/office/word/2010/wordml" w:rsidRPr="00773C90" w:rsidR="00792489" w:rsidP="007116C2" w:rsidRDefault="00792489" w14:paraId="70093BFA" wp14:textId="77777777">
      <w:pPr>
        <w:numPr>
          <w:ilvl w:val="0"/>
          <w:numId w:val="15"/>
        </w:numPr>
        <w:rPr>
          <w:szCs w:val="24"/>
        </w:rPr>
      </w:pPr>
      <w:r w:rsidRPr="00773C90">
        <w:rPr>
          <w:szCs w:val="24"/>
        </w:rPr>
        <w:t>Při distančním vzdělávání žák dostává zpětnou vazbu o výsledcích svého vzdělávání a plnění zadaných úkolů, je uplatňováno především formativní hodnocení</w:t>
      </w:r>
      <w:r w:rsidRPr="00773C90" w:rsidR="003700A5">
        <w:rPr>
          <w:szCs w:val="24"/>
        </w:rPr>
        <w:t xml:space="preserve">. Při distanční výuce jsou výsledky práce žáků ukládány v listinné nebo digitální podobě. Zákonní zástupci jsou v průběhu distančního vzdělávání informováni prostřednictvím </w:t>
      </w:r>
      <w:r w:rsidR="00773C90">
        <w:rPr>
          <w:szCs w:val="24"/>
        </w:rPr>
        <w:t>elektronického informačního systému školy.</w:t>
      </w:r>
    </w:p>
    <w:p xmlns:wp14="http://schemas.microsoft.com/office/word/2010/wordml" w:rsidRPr="00DC4E93" w:rsidR="00797522" w:rsidP="009A0E1F" w:rsidRDefault="00797522" w14:paraId="39D1612B" wp14:textId="77777777">
      <w:pPr>
        <w:outlineLvl w:val="1"/>
        <w:rPr>
          <w:b/>
          <w:sz w:val="28"/>
          <w:szCs w:val="28"/>
        </w:rPr>
      </w:pPr>
      <w:r w:rsidRPr="009A0E1F">
        <w:rPr>
          <w:szCs w:val="24"/>
        </w:rPr>
        <w:br w:type="page"/>
      </w:r>
      <w:bookmarkStart w:name="_Toc242247825" w:id="1"/>
      <w:r w:rsidRPr="00DC4E93">
        <w:rPr>
          <w:b/>
          <w:sz w:val="28"/>
          <w:szCs w:val="28"/>
        </w:rPr>
        <w:t>PRAVIDLA PRO HODNOCENÍ ŽÁKA</w:t>
      </w:r>
      <w:bookmarkEnd w:id="1"/>
    </w:p>
    <w:p xmlns:wp14="http://schemas.microsoft.com/office/word/2010/wordml" w:rsidR="00797522" w:rsidP="00797522" w:rsidRDefault="00797522" w14:paraId="5997CC1D"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49"/>
        <w:gridCol w:w="2049"/>
        <w:gridCol w:w="2049"/>
        <w:gridCol w:w="2049"/>
        <w:gridCol w:w="2049"/>
      </w:tblGrid>
      <w:tr xmlns:wp14="http://schemas.microsoft.com/office/word/2010/wordml" w:rsidR="00797522" w:rsidTr="00057CB6" w14:paraId="7FD48F3C" wp14:textId="77777777">
        <w:tc>
          <w:tcPr>
            <w:tcW w:w="14142" w:type="dxa"/>
            <w:gridSpan w:val="5"/>
          </w:tcPr>
          <w:p w:rsidRPr="006651E6" w:rsidR="00797522" w:rsidP="00057CB6" w:rsidRDefault="00797522" w14:paraId="10035B45" wp14:textId="77777777">
            <w:pPr>
              <w:jc w:val="center"/>
              <w:rPr>
                <w:b/>
                <w:sz w:val="32"/>
                <w:szCs w:val="32"/>
              </w:rPr>
            </w:pPr>
            <w:r w:rsidRPr="006651E6">
              <w:rPr>
                <w:b/>
                <w:sz w:val="32"/>
                <w:szCs w:val="32"/>
              </w:rPr>
              <w:t>Hodnocení jazyků a naukových humanitních předmětů</w:t>
            </w:r>
          </w:p>
        </w:tc>
      </w:tr>
      <w:tr xmlns:wp14="http://schemas.microsoft.com/office/word/2010/wordml" w:rsidRPr="006651E6" w:rsidR="00797522" w:rsidTr="00057CB6" w14:paraId="226C25EF" wp14:textId="77777777">
        <w:tc>
          <w:tcPr>
            <w:tcW w:w="2828" w:type="dxa"/>
            <w:vAlign w:val="center"/>
          </w:tcPr>
          <w:p w:rsidRPr="006651E6" w:rsidR="00797522" w:rsidP="00057CB6" w:rsidRDefault="00797522" w14:paraId="649841BE" wp14:textId="77777777">
            <w:pPr>
              <w:jc w:val="center"/>
              <w:rPr>
                <w:b/>
              </w:rPr>
            </w:pPr>
            <w:r w:rsidRPr="006651E6">
              <w:rPr>
                <w:b/>
              </w:rPr>
              <w:t>1</w:t>
            </w:r>
          </w:p>
        </w:tc>
        <w:tc>
          <w:tcPr>
            <w:tcW w:w="2828" w:type="dxa"/>
            <w:vAlign w:val="center"/>
          </w:tcPr>
          <w:p w:rsidRPr="006651E6" w:rsidR="00797522" w:rsidP="00057CB6" w:rsidRDefault="00797522" w14:paraId="18F999B5" wp14:textId="77777777">
            <w:pPr>
              <w:jc w:val="center"/>
              <w:rPr>
                <w:b/>
              </w:rPr>
            </w:pPr>
            <w:r w:rsidRPr="006651E6">
              <w:rPr>
                <w:b/>
              </w:rPr>
              <w:t>2</w:t>
            </w:r>
          </w:p>
        </w:tc>
        <w:tc>
          <w:tcPr>
            <w:tcW w:w="2828" w:type="dxa"/>
            <w:vAlign w:val="center"/>
          </w:tcPr>
          <w:p w:rsidRPr="006651E6" w:rsidR="00797522" w:rsidP="00057CB6" w:rsidRDefault="00797522" w14:paraId="0B778152" wp14:textId="77777777">
            <w:pPr>
              <w:jc w:val="center"/>
              <w:rPr>
                <w:b/>
              </w:rPr>
            </w:pPr>
            <w:r w:rsidRPr="006651E6">
              <w:rPr>
                <w:b/>
              </w:rPr>
              <w:t>3</w:t>
            </w:r>
          </w:p>
        </w:tc>
        <w:tc>
          <w:tcPr>
            <w:tcW w:w="2829" w:type="dxa"/>
            <w:vAlign w:val="center"/>
          </w:tcPr>
          <w:p w:rsidRPr="006651E6" w:rsidR="00797522" w:rsidP="00057CB6" w:rsidRDefault="00797522" w14:paraId="2598DEE6" wp14:textId="77777777">
            <w:pPr>
              <w:jc w:val="center"/>
              <w:rPr>
                <w:b/>
              </w:rPr>
            </w:pPr>
            <w:r w:rsidRPr="006651E6">
              <w:rPr>
                <w:b/>
              </w:rPr>
              <w:t>4</w:t>
            </w:r>
          </w:p>
        </w:tc>
        <w:tc>
          <w:tcPr>
            <w:tcW w:w="2829" w:type="dxa"/>
            <w:vAlign w:val="center"/>
          </w:tcPr>
          <w:p w:rsidRPr="006651E6" w:rsidR="00797522" w:rsidP="00057CB6" w:rsidRDefault="00797522" w14:paraId="78941E47" wp14:textId="77777777">
            <w:pPr>
              <w:jc w:val="center"/>
              <w:rPr>
                <w:b/>
              </w:rPr>
            </w:pPr>
            <w:r w:rsidRPr="006651E6">
              <w:rPr>
                <w:b/>
              </w:rPr>
              <w:t>5</w:t>
            </w:r>
          </w:p>
        </w:tc>
      </w:tr>
      <w:tr xmlns:wp14="http://schemas.microsoft.com/office/word/2010/wordml" w:rsidRPr="006651E6" w:rsidR="00797522" w:rsidTr="00057CB6" w14:paraId="7977C951" wp14:textId="77777777">
        <w:tc>
          <w:tcPr>
            <w:tcW w:w="2828" w:type="dxa"/>
          </w:tcPr>
          <w:p w:rsidRPr="005A5374" w:rsidR="00797522" w:rsidP="00FC1D0A" w:rsidRDefault="00797522" w14:paraId="1FE2499B" wp14:textId="77777777">
            <w:pPr>
              <w:jc w:val="left"/>
              <w:rPr>
                <w:sz w:val="18"/>
                <w:szCs w:val="18"/>
              </w:rPr>
            </w:pPr>
            <w:r w:rsidRPr="005A5374">
              <w:rPr>
                <w:sz w:val="18"/>
                <w:szCs w:val="18"/>
              </w:rPr>
              <w:t>dokáže získat a použít informace pro samostatné řešení problému v procesu učení, tvůrčích činnostech a praktickém životě</w:t>
            </w:r>
          </w:p>
        </w:tc>
        <w:tc>
          <w:tcPr>
            <w:tcW w:w="2828" w:type="dxa"/>
          </w:tcPr>
          <w:p w:rsidRPr="005A5374" w:rsidR="00797522" w:rsidP="00FC1D0A" w:rsidRDefault="00797522" w14:paraId="746BA414" wp14:textId="77777777">
            <w:pPr>
              <w:jc w:val="left"/>
              <w:rPr>
                <w:sz w:val="18"/>
                <w:szCs w:val="18"/>
              </w:rPr>
            </w:pPr>
            <w:r w:rsidRPr="005A5374">
              <w:rPr>
                <w:sz w:val="18"/>
                <w:szCs w:val="18"/>
              </w:rPr>
              <w:t>dokáže získat a použít většinu informací pro samostatné řešení problému v procesu učení, tvůrčích činnostech a praktickém životě</w:t>
            </w:r>
          </w:p>
        </w:tc>
        <w:tc>
          <w:tcPr>
            <w:tcW w:w="2828" w:type="dxa"/>
          </w:tcPr>
          <w:p w:rsidRPr="005A5374" w:rsidR="00797522" w:rsidP="00FC1D0A" w:rsidRDefault="00797522" w14:paraId="2C747272" wp14:textId="77777777">
            <w:pPr>
              <w:jc w:val="left"/>
              <w:rPr>
                <w:sz w:val="18"/>
                <w:szCs w:val="18"/>
              </w:rPr>
            </w:pPr>
            <w:r w:rsidRPr="005A5374">
              <w:rPr>
                <w:sz w:val="18"/>
                <w:szCs w:val="18"/>
              </w:rPr>
              <w:t>s pomocí dokáže získat a použít většinu informací pro řešení problému v procesu učení, tvůrčích činnostech a praktickém životě</w:t>
            </w:r>
          </w:p>
        </w:tc>
        <w:tc>
          <w:tcPr>
            <w:tcW w:w="2829" w:type="dxa"/>
          </w:tcPr>
          <w:p w:rsidRPr="005A5374" w:rsidR="00797522" w:rsidP="00FC1D0A" w:rsidRDefault="00797522" w14:paraId="376DF4B1" wp14:textId="77777777">
            <w:pPr>
              <w:jc w:val="left"/>
              <w:rPr>
                <w:sz w:val="18"/>
                <w:szCs w:val="18"/>
              </w:rPr>
            </w:pPr>
            <w:r w:rsidRPr="005A5374">
              <w:rPr>
                <w:sz w:val="18"/>
                <w:szCs w:val="18"/>
              </w:rPr>
              <w:t xml:space="preserve">s pomocí dokáže získat a použít základní informace, také k řešení problému potřebuje pomoc </w:t>
            </w:r>
          </w:p>
        </w:tc>
        <w:tc>
          <w:tcPr>
            <w:tcW w:w="2829" w:type="dxa"/>
          </w:tcPr>
          <w:p w:rsidRPr="005A5374" w:rsidR="00797522" w:rsidP="00FC1D0A" w:rsidRDefault="00797522" w14:paraId="03E11711" wp14:textId="77777777">
            <w:pPr>
              <w:jc w:val="left"/>
              <w:rPr>
                <w:sz w:val="18"/>
                <w:szCs w:val="18"/>
              </w:rPr>
            </w:pPr>
            <w:r w:rsidRPr="005A5374">
              <w:rPr>
                <w:sz w:val="18"/>
                <w:szCs w:val="18"/>
              </w:rPr>
              <w:t>nedokáže získat a použít základní informace, problém nedokáže řešit ani s pomocí</w:t>
            </w:r>
          </w:p>
        </w:tc>
      </w:tr>
      <w:tr xmlns:wp14="http://schemas.microsoft.com/office/word/2010/wordml" w:rsidRPr="006651E6" w:rsidR="00797522" w:rsidTr="00057CB6" w14:paraId="7B389485" wp14:textId="77777777">
        <w:tc>
          <w:tcPr>
            <w:tcW w:w="2828" w:type="dxa"/>
          </w:tcPr>
          <w:p w:rsidRPr="005A5374" w:rsidR="00797522" w:rsidP="00FC1D0A" w:rsidRDefault="00797522" w14:paraId="1F5CF878" wp14:textId="77777777">
            <w:pPr>
              <w:jc w:val="left"/>
              <w:rPr>
                <w:sz w:val="18"/>
                <w:szCs w:val="18"/>
              </w:rPr>
            </w:pPr>
            <w:r w:rsidRPr="005A5374">
              <w:rPr>
                <w:sz w:val="18"/>
                <w:szCs w:val="18"/>
              </w:rPr>
              <w:t xml:space="preserve">dokáže řešit problémy s použitím vlastního úsudku a zkušeností  </w:t>
            </w:r>
          </w:p>
        </w:tc>
        <w:tc>
          <w:tcPr>
            <w:tcW w:w="2828" w:type="dxa"/>
          </w:tcPr>
          <w:p w:rsidRPr="005A5374" w:rsidR="00797522" w:rsidP="00FC1D0A" w:rsidRDefault="00797522" w14:paraId="2A145F84" wp14:textId="77777777">
            <w:pPr>
              <w:jc w:val="left"/>
              <w:rPr>
                <w:sz w:val="18"/>
                <w:szCs w:val="18"/>
              </w:rPr>
            </w:pPr>
            <w:r w:rsidRPr="005A5374">
              <w:rPr>
                <w:sz w:val="18"/>
                <w:szCs w:val="18"/>
              </w:rPr>
              <w:t xml:space="preserve">dokáže řešit problémy převážně s použitím vlastního úsudku a zkušeností </w:t>
            </w:r>
          </w:p>
        </w:tc>
        <w:tc>
          <w:tcPr>
            <w:tcW w:w="2828" w:type="dxa"/>
          </w:tcPr>
          <w:p w:rsidRPr="005A5374" w:rsidR="00797522" w:rsidP="00FC1D0A" w:rsidRDefault="00797522" w14:paraId="6A9C08BF" wp14:textId="77777777">
            <w:pPr>
              <w:jc w:val="left"/>
              <w:rPr>
                <w:sz w:val="18"/>
                <w:szCs w:val="18"/>
              </w:rPr>
            </w:pPr>
            <w:r w:rsidRPr="005A5374">
              <w:rPr>
                <w:sz w:val="18"/>
                <w:szCs w:val="18"/>
              </w:rPr>
              <w:t xml:space="preserve">dokáže řešit </w:t>
            </w:r>
            <w:r w:rsidRPr="005A5374" w:rsidR="00773C90">
              <w:rPr>
                <w:sz w:val="18"/>
                <w:szCs w:val="18"/>
              </w:rPr>
              <w:t>problémy s částečným</w:t>
            </w:r>
            <w:r w:rsidRPr="005A5374">
              <w:rPr>
                <w:sz w:val="18"/>
                <w:szCs w:val="18"/>
              </w:rPr>
              <w:t xml:space="preserve"> použitím vlastního úsudku a zkušeností </w:t>
            </w:r>
          </w:p>
        </w:tc>
        <w:tc>
          <w:tcPr>
            <w:tcW w:w="2829" w:type="dxa"/>
          </w:tcPr>
          <w:p w:rsidRPr="005A5374" w:rsidR="00797522" w:rsidP="00FC1D0A" w:rsidRDefault="00797522" w14:paraId="528610D4" wp14:textId="77777777">
            <w:pPr>
              <w:jc w:val="left"/>
              <w:rPr>
                <w:sz w:val="18"/>
                <w:szCs w:val="18"/>
              </w:rPr>
            </w:pPr>
            <w:r w:rsidRPr="005A5374">
              <w:rPr>
                <w:sz w:val="18"/>
                <w:szCs w:val="18"/>
              </w:rPr>
              <w:t xml:space="preserve">dokáže řešit problémy pouze částečně, převážně není schopen správného úsudku   </w:t>
            </w:r>
          </w:p>
        </w:tc>
        <w:tc>
          <w:tcPr>
            <w:tcW w:w="2829" w:type="dxa"/>
          </w:tcPr>
          <w:p w:rsidRPr="005A5374" w:rsidR="00797522" w:rsidP="00FC1D0A" w:rsidRDefault="00797522" w14:paraId="15BB5061" wp14:textId="77777777">
            <w:pPr>
              <w:jc w:val="left"/>
              <w:rPr>
                <w:sz w:val="18"/>
                <w:szCs w:val="18"/>
              </w:rPr>
            </w:pPr>
            <w:r w:rsidRPr="005A5374">
              <w:rPr>
                <w:sz w:val="18"/>
                <w:szCs w:val="18"/>
              </w:rPr>
              <w:t xml:space="preserve">nedokáže řešit problémy, není schopen správného úsudku   </w:t>
            </w:r>
          </w:p>
          <w:p w:rsidRPr="005A5374" w:rsidR="00797522" w:rsidP="00FC1D0A" w:rsidRDefault="00797522" w14:paraId="110FFD37" wp14:textId="77777777">
            <w:pPr>
              <w:jc w:val="left"/>
              <w:rPr>
                <w:sz w:val="18"/>
                <w:szCs w:val="18"/>
              </w:rPr>
            </w:pPr>
          </w:p>
        </w:tc>
      </w:tr>
      <w:tr xmlns:wp14="http://schemas.microsoft.com/office/word/2010/wordml" w:rsidRPr="006651E6" w:rsidR="00797522" w:rsidTr="00057CB6" w14:paraId="02857360" wp14:textId="77777777">
        <w:tc>
          <w:tcPr>
            <w:tcW w:w="2828" w:type="dxa"/>
          </w:tcPr>
          <w:p w:rsidRPr="005A5374" w:rsidR="00797522" w:rsidP="00FC1D0A" w:rsidRDefault="00797522" w14:paraId="31445048" wp14:textId="77777777">
            <w:pPr>
              <w:jc w:val="left"/>
              <w:rPr>
                <w:sz w:val="18"/>
                <w:szCs w:val="18"/>
              </w:rPr>
            </w:pPr>
            <w:r w:rsidRPr="005A5374">
              <w:rPr>
                <w:sz w:val="18"/>
                <w:szCs w:val="18"/>
              </w:rPr>
              <w:t>své řešení je schopen samostatně obhájit</w:t>
            </w:r>
          </w:p>
        </w:tc>
        <w:tc>
          <w:tcPr>
            <w:tcW w:w="2828" w:type="dxa"/>
          </w:tcPr>
          <w:p w:rsidRPr="005A5374" w:rsidR="00797522" w:rsidP="00FC1D0A" w:rsidRDefault="00797522" w14:paraId="199B473D" wp14:textId="77777777">
            <w:pPr>
              <w:jc w:val="left"/>
              <w:rPr>
                <w:sz w:val="18"/>
                <w:szCs w:val="18"/>
              </w:rPr>
            </w:pPr>
            <w:r w:rsidRPr="005A5374">
              <w:rPr>
                <w:sz w:val="18"/>
                <w:szCs w:val="18"/>
              </w:rPr>
              <w:t>své řešení je schopen obhájit</w:t>
            </w:r>
          </w:p>
          <w:p w:rsidRPr="005A5374" w:rsidR="00797522" w:rsidP="00FC1D0A" w:rsidRDefault="00797522" w14:paraId="6B699379" wp14:textId="77777777">
            <w:pPr>
              <w:jc w:val="left"/>
              <w:rPr>
                <w:sz w:val="18"/>
                <w:szCs w:val="18"/>
              </w:rPr>
            </w:pPr>
          </w:p>
        </w:tc>
        <w:tc>
          <w:tcPr>
            <w:tcW w:w="2828" w:type="dxa"/>
          </w:tcPr>
          <w:p w:rsidRPr="005A5374" w:rsidR="00797522" w:rsidP="00FC1D0A" w:rsidRDefault="00797522" w14:paraId="609E9AB9" wp14:textId="77777777">
            <w:pPr>
              <w:jc w:val="left"/>
              <w:rPr>
                <w:sz w:val="18"/>
                <w:szCs w:val="18"/>
              </w:rPr>
            </w:pPr>
            <w:r w:rsidRPr="005A5374">
              <w:rPr>
                <w:sz w:val="18"/>
                <w:szCs w:val="18"/>
              </w:rPr>
              <w:t xml:space="preserve">své řešení je částečně schopen obhájit </w:t>
            </w:r>
          </w:p>
        </w:tc>
        <w:tc>
          <w:tcPr>
            <w:tcW w:w="2829" w:type="dxa"/>
          </w:tcPr>
          <w:p w:rsidRPr="005A5374" w:rsidR="00797522" w:rsidP="00FC1D0A" w:rsidRDefault="00797522" w14:paraId="330AF685" wp14:textId="77777777">
            <w:pPr>
              <w:jc w:val="left"/>
              <w:rPr>
                <w:sz w:val="18"/>
                <w:szCs w:val="18"/>
              </w:rPr>
            </w:pPr>
            <w:r w:rsidRPr="005A5374">
              <w:rPr>
                <w:sz w:val="18"/>
                <w:szCs w:val="18"/>
              </w:rPr>
              <w:t xml:space="preserve">s pomocí </w:t>
            </w:r>
            <w:r w:rsidRPr="005A5374" w:rsidR="00773C90">
              <w:rPr>
                <w:sz w:val="18"/>
                <w:szCs w:val="18"/>
              </w:rPr>
              <w:t>je schopen</w:t>
            </w:r>
            <w:r w:rsidRPr="005A5374">
              <w:rPr>
                <w:sz w:val="18"/>
                <w:szCs w:val="18"/>
              </w:rPr>
              <w:t xml:space="preserve"> své řešení obhájit alespoň částečně</w:t>
            </w:r>
          </w:p>
        </w:tc>
        <w:tc>
          <w:tcPr>
            <w:tcW w:w="2829" w:type="dxa"/>
          </w:tcPr>
          <w:p w:rsidRPr="005A5374" w:rsidR="00797522" w:rsidP="00FC1D0A" w:rsidRDefault="00797522" w14:paraId="6D88E8B2" wp14:textId="77777777">
            <w:pPr>
              <w:jc w:val="left"/>
              <w:rPr>
                <w:sz w:val="18"/>
                <w:szCs w:val="18"/>
              </w:rPr>
            </w:pPr>
            <w:r w:rsidRPr="005A5374">
              <w:rPr>
                <w:sz w:val="18"/>
                <w:szCs w:val="18"/>
              </w:rPr>
              <w:t>není schopen své řešení obhájit</w:t>
            </w:r>
          </w:p>
        </w:tc>
      </w:tr>
      <w:tr xmlns:wp14="http://schemas.microsoft.com/office/word/2010/wordml" w:rsidRPr="006651E6" w:rsidR="00797522" w:rsidTr="00057CB6" w14:paraId="085CD79A" wp14:textId="77777777">
        <w:tc>
          <w:tcPr>
            <w:tcW w:w="2828" w:type="dxa"/>
          </w:tcPr>
          <w:p w:rsidRPr="005A5374" w:rsidR="00797522" w:rsidP="00FC1D0A" w:rsidRDefault="00797522" w14:paraId="2A327382" wp14:textId="77777777">
            <w:pPr>
              <w:jc w:val="left"/>
              <w:rPr>
                <w:sz w:val="18"/>
                <w:szCs w:val="18"/>
              </w:rPr>
            </w:pPr>
            <w:r w:rsidRPr="005A5374">
              <w:rPr>
                <w:sz w:val="18"/>
                <w:szCs w:val="18"/>
              </w:rPr>
              <w:t>dokonale rozumí různým typům textů a záznamů (audio, video, obraz, …)</w:t>
            </w:r>
          </w:p>
          <w:p w:rsidRPr="005A5374" w:rsidR="00797522" w:rsidP="00FC1D0A" w:rsidRDefault="00797522" w14:paraId="3FE9F23F" wp14:textId="77777777">
            <w:pPr>
              <w:jc w:val="left"/>
              <w:rPr>
                <w:sz w:val="18"/>
                <w:szCs w:val="18"/>
              </w:rPr>
            </w:pPr>
          </w:p>
        </w:tc>
        <w:tc>
          <w:tcPr>
            <w:tcW w:w="2828" w:type="dxa"/>
          </w:tcPr>
          <w:p w:rsidRPr="005A5374" w:rsidR="00797522" w:rsidP="00FC1D0A" w:rsidRDefault="00797522" w14:paraId="14A9E2A1" wp14:textId="77777777">
            <w:pPr>
              <w:jc w:val="left"/>
              <w:rPr>
                <w:sz w:val="18"/>
                <w:szCs w:val="18"/>
              </w:rPr>
            </w:pPr>
            <w:r w:rsidRPr="005A5374">
              <w:rPr>
                <w:sz w:val="18"/>
                <w:szCs w:val="18"/>
              </w:rPr>
              <w:t>rozumí různým typům textů a záznamů (audio, video, obraz, …)</w:t>
            </w:r>
          </w:p>
          <w:p w:rsidRPr="005A5374" w:rsidR="00797522" w:rsidP="00FC1D0A" w:rsidRDefault="00797522" w14:paraId="1F72F646" wp14:textId="77777777">
            <w:pPr>
              <w:jc w:val="left"/>
              <w:rPr>
                <w:sz w:val="18"/>
                <w:szCs w:val="18"/>
              </w:rPr>
            </w:pPr>
          </w:p>
        </w:tc>
        <w:tc>
          <w:tcPr>
            <w:tcW w:w="2828" w:type="dxa"/>
          </w:tcPr>
          <w:p w:rsidRPr="005A5374" w:rsidR="00797522" w:rsidP="00FC1D0A" w:rsidRDefault="00797522" w14:paraId="5E99C4B1" wp14:textId="77777777">
            <w:pPr>
              <w:jc w:val="left"/>
              <w:rPr>
                <w:sz w:val="18"/>
                <w:szCs w:val="18"/>
              </w:rPr>
            </w:pPr>
            <w:r w:rsidRPr="005A5374">
              <w:rPr>
                <w:sz w:val="18"/>
                <w:szCs w:val="18"/>
              </w:rPr>
              <w:t>rozumí většině různých typů textů a záznamů (audio, video, obraz, …)</w:t>
            </w:r>
          </w:p>
          <w:p w:rsidRPr="005A5374" w:rsidR="00797522" w:rsidP="00FC1D0A" w:rsidRDefault="00797522" w14:paraId="08CE6F91" wp14:textId="77777777">
            <w:pPr>
              <w:jc w:val="left"/>
              <w:rPr>
                <w:sz w:val="18"/>
                <w:szCs w:val="18"/>
              </w:rPr>
            </w:pPr>
          </w:p>
        </w:tc>
        <w:tc>
          <w:tcPr>
            <w:tcW w:w="2829" w:type="dxa"/>
          </w:tcPr>
          <w:p w:rsidRPr="005A5374" w:rsidR="00797522" w:rsidP="00FC1D0A" w:rsidRDefault="00797522" w14:paraId="4120EC6A" wp14:textId="77777777">
            <w:pPr>
              <w:jc w:val="left"/>
              <w:rPr>
                <w:sz w:val="18"/>
                <w:szCs w:val="18"/>
              </w:rPr>
            </w:pPr>
            <w:r w:rsidRPr="005A5374">
              <w:rPr>
                <w:sz w:val="18"/>
                <w:szCs w:val="18"/>
              </w:rPr>
              <w:t>rozumí alespoň základním typům textů a záznamů (audio, video, obraz, …)</w:t>
            </w:r>
          </w:p>
        </w:tc>
        <w:tc>
          <w:tcPr>
            <w:tcW w:w="2829" w:type="dxa"/>
          </w:tcPr>
          <w:p w:rsidRPr="005A5374" w:rsidR="00797522" w:rsidP="00FC1D0A" w:rsidRDefault="00FC1D0A" w14:paraId="6CC1108C" wp14:textId="77777777">
            <w:pPr>
              <w:jc w:val="left"/>
              <w:rPr>
                <w:sz w:val="18"/>
                <w:szCs w:val="18"/>
              </w:rPr>
            </w:pPr>
            <w:r>
              <w:rPr>
                <w:sz w:val="18"/>
                <w:szCs w:val="18"/>
              </w:rPr>
              <w:t xml:space="preserve">nerozumí </w:t>
            </w:r>
            <w:r w:rsidRPr="005A5374" w:rsidR="00797522">
              <w:rPr>
                <w:sz w:val="18"/>
                <w:szCs w:val="18"/>
              </w:rPr>
              <w:t>základním typům textů a záznamů (audio, video, obraz, …)</w:t>
            </w:r>
          </w:p>
        </w:tc>
      </w:tr>
      <w:tr xmlns:wp14="http://schemas.microsoft.com/office/word/2010/wordml" w:rsidRPr="006651E6" w:rsidR="00797522" w:rsidTr="00057CB6" w14:paraId="0223D283" wp14:textId="77777777">
        <w:tc>
          <w:tcPr>
            <w:tcW w:w="2828" w:type="dxa"/>
          </w:tcPr>
          <w:p w:rsidRPr="005A5374" w:rsidR="00797522" w:rsidP="00FC1D0A" w:rsidRDefault="00797522" w14:paraId="30746742" wp14:textId="77777777">
            <w:pPr>
              <w:jc w:val="left"/>
              <w:rPr>
                <w:sz w:val="18"/>
                <w:szCs w:val="18"/>
              </w:rPr>
            </w:pPr>
            <w:r w:rsidRPr="005A5374">
              <w:rPr>
                <w:sz w:val="18"/>
                <w:szCs w:val="18"/>
              </w:rPr>
              <w:t>dokonale zvládá techniku čtení v daném ročníku</w:t>
            </w:r>
          </w:p>
          <w:p w:rsidRPr="005A5374" w:rsidR="00797522" w:rsidP="00FC1D0A" w:rsidRDefault="00797522" w14:paraId="61CDCEAD" wp14:textId="77777777">
            <w:pPr>
              <w:jc w:val="left"/>
              <w:rPr>
                <w:sz w:val="18"/>
                <w:szCs w:val="18"/>
              </w:rPr>
            </w:pPr>
          </w:p>
        </w:tc>
        <w:tc>
          <w:tcPr>
            <w:tcW w:w="2828" w:type="dxa"/>
          </w:tcPr>
          <w:p w:rsidRPr="005A5374" w:rsidR="00797522" w:rsidP="00FC1D0A" w:rsidRDefault="00797522" w14:paraId="4C7BA0C1" wp14:textId="77777777">
            <w:pPr>
              <w:jc w:val="left"/>
              <w:rPr>
                <w:sz w:val="18"/>
                <w:szCs w:val="18"/>
              </w:rPr>
            </w:pPr>
            <w:r w:rsidRPr="005A5374">
              <w:rPr>
                <w:sz w:val="18"/>
                <w:szCs w:val="18"/>
              </w:rPr>
              <w:t>zvládá techniku čtení v daném ročníku</w:t>
            </w:r>
          </w:p>
          <w:p w:rsidRPr="005A5374" w:rsidR="00797522" w:rsidP="00FC1D0A" w:rsidRDefault="00797522" w14:paraId="6BB9E253" wp14:textId="77777777">
            <w:pPr>
              <w:jc w:val="left"/>
              <w:rPr>
                <w:sz w:val="18"/>
                <w:szCs w:val="18"/>
              </w:rPr>
            </w:pPr>
          </w:p>
        </w:tc>
        <w:tc>
          <w:tcPr>
            <w:tcW w:w="2828" w:type="dxa"/>
          </w:tcPr>
          <w:p w:rsidRPr="005A5374" w:rsidR="00797522" w:rsidP="00FC1D0A" w:rsidRDefault="00797522" w14:paraId="2E00DDA5" wp14:textId="77777777">
            <w:pPr>
              <w:jc w:val="left"/>
              <w:rPr>
                <w:sz w:val="18"/>
                <w:szCs w:val="18"/>
              </w:rPr>
            </w:pPr>
            <w:r w:rsidRPr="005A5374">
              <w:rPr>
                <w:sz w:val="18"/>
                <w:szCs w:val="18"/>
              </w:rPr>
              <w:t>zvládá techniku čtení v daném ročníku pouze s malými nedostatky</w:t>
            </w:r>
          </w:p>
        </w:tc>
        <w:tc>
          <w:tcPr>
            <w:tcW w:w="2829" w:type="dxa"/>
          </w:tcPr>
          <w:p w:rsidRPr="005A5374" w:rsidR="00797522" w:rsidP="00FC1D0A" w:rsidRDefault="00797522" w14:paraId="299D450D" wp14:textId="77777777">
            <w:pPr>
              <w:jc w:val="left"/>
              <w:rPr>
                <w:sz w:val="18"/>
                <w:szCs w:val="18"/>
              </w:rPr>
            </w:pPr>
            <w:r w:rsidRPr="005A5374">
              <w:rPr>
                <w:sz w:val="18"/>
                <w:szCs w:val="18"/>
              </w:rPr>
              <w:t>zvládá techniku čtení v daném ročníku s nedostatky</w:t>
            </w:r>
          </w:p>
          <w:p w:rsidRPr="005A5374" w:rsidR="00797522" w:rsidP="00FC1D0A" w:rsidRDefault="00797522" w14:paraId="23DE523C" wp14:textId="77777777">
            <w:pPr>
              <w:jc w:val="left"/>
              <w:rPr>
                <w:sz w:val="18"/>
                <w:szCs w:val="18"/>
              </w:rPr>
            </w:pPr>
          </w:p>
        </w:tc>
        <w:tc>
          <w:tcPr>
            <w:tcW w:w="2829" w:type="dxa"/>
          </w:tcPr>
          <w:p w:rsidRPr="005A5374" w:rsidR="00797522" w:rsidP="00FC1D0A" w:rsidRDefault="00797522" w14:paraId="219F0AEF" wp14:textId="77777777">
            <w:pPr>
              <w:jc w:val="left"/>
              <w:rPr>
                <w:sz w:val="18"/>
                <w:szCs w:val="18"/>
              </w:rPr>
            </w:pPr>
            <w:r w:rsidRPr="005A5374">
              <w:rPr>
                <w:sz w:val="18"/>
                <w:szCs w:val="18"/>
              </w:rPr>
              <w:t>s velkými nedostatky zvládá, případně vůbec nezvládá techniku čtení</w:t>
            </w:r>
          </w:p>
        </w:tc>
      </w:tr>
      <w:tr xmlns:wp14="http://schemas.microsoft.com/office/word/2010/wordml" w:rsidRPr="006651E6" w:rsidR="00797522" w:rsidTr="00057CB6" w14:paraId="05F51B0C" wp14:textId="77777777">
        <w:tc>
          <w:tcPr>
            <w:tcW w:w="2828" w:type="dxa"/>
          </w:tcPr>
          <w:p w:rsidRPr="005A5374" w:rsidR="00797522" w:rsidP="00FC1D0A" w:rsidRDefault="00797522" w14:paraId="25036716" wp14:textId="77777777">
            <w:pPr>
              <w:jc w:val="left"/>
              <w:rPr>
                <w:sz w:val="18"/>
                <w:szCs w:val="18"/>
              </w:rPr>
            </w:pPr>
            <w:r w:rsidRPr="005A5374">
              <w:rPr>
                <w:sz w:val="18"/>
                <w:szCs w:val="18"/>
              </w:rPr>
              <w:t>čte s dokonalým porozuměním a dokáže samostatně zpracovat informace v textu obsažené</w:t>
            </w:r>
          </w:p>
        </w:tc>
        <w:tc>
          <w:tcPr>
            <w:tcW w:w="2828" w:type="dxa"/>
          </w:tcPr>
          <w:p w:rsidRPr="005A5374" w:rsidR="00797522" w:rsidP="00FC1D0A" w:rsidRDefault="00797522" w14:paraId="5CB5EA6B" wp14:textId="77777777">
            <w:pPr>
              <w:jc w:val="left"/>
              <w:rPr>
                <w:sz w:val="18"/>
                <w:szCs w:val="18"/>
              </w:rPr>
            </w:pPr>
            <w:r w:rsidRPr="005A5374">
              <w:rPr>
                <w:sz w:val="18"/>
                <w:szCs w:val="18"/>
              </w:rPr>
              <w:t>čte s porozuměním a dokáže zpracovat informace v textu obsažené</w:t>
            </w:r>
          </w:p>
        </w:tc>
        <w:tc>
          <w:tcPr>
            <w:tcW w:w="2828" w:type="dxa"/>
          </w:tcPr>
          <w:p w:rsidRPr="005A5374" w:rsidR="00797522" w:rsidP="00FC1D0A" w:rsidRDefault="00797522" w14:paraId="6414E393" wp14:textId="77777777">
            <w:pPr>
              <w:jc w:val="left"/>
              <w:rPr>
                <w:sz w:val="18"/>
                <w:szCs w:val="18"/>
              </w:rPr>
            </w:pPr>
            <w:r w:rsidRPr="005A5374">
              <w:rPr>
                <w:sz w:val="18"/>
                <w:szCs w:val="18"/>
              </w:rPr>
              <w:t>Obsahu přečteného textu převážně rozumí a s částečnou pomocí dokáže zpracovat informace v textu obsažené</w:t>
            </w:r>
          </w:p>
        </w:tc>
        <w:tc>
          <w:tcPr>
            <w:tcW w:w="2829" w:type="dxa"/>
          </w:tcPr>
          <w:p w:rsidRPr="005A5374" w:rsidR="00797522" w:rsidP="00FC1D0A" w:rsidRDefault="00797522" w14:paraId="17B7597C" wp14:textId="77777777">
            <w:pPr>
              <w:jc w:val="left"/>
              <w:rPr>
                <w:sz w:val="18"/>
                <w:szCs w:val="18"/>
              </w:rPr>
            </w:pPr>
            <w:r w:rsidRPr="005A5374">
              <w:rPr>
                <w:sz w:val="18"/>
                <w:szCs w:val="18"/>
              </w:rPr>
              <w:t>Obsahu přečteného te</w:t>
            </w:r>
            <w:r w:rsidR="00FC1D0A">
              <w:rPr>
                <w:sz w:val="18"/>
                <w:szCs w:val="18"/>
              </w:rPr>
              <w:t xml:space="preserve">xtu částečně rozumí a s velkou </w:t>
            </w:r>
            <w:r w:rsidRPr="005A5374">
              <w:rPr>
                <w:sz w:val="18"/>
                <w:szCs w:val="18"/>
              </w:rPr>
              <w:t>pomocí dokáže zpracovat informace v textu obsažené</w:t>
            </w:r>
          </w:p>
        </w:tc>
        <w:tc>
          <w:tcPr>
            <w:tcW w:w="2829" w:type="dxa"/>
          </w:tcPr>
          <w:p w:rsidRPr="005A5374" w:rsidR="00797522" w:rsidP="00FC1D0A" w:rsidRDefault="00797522" w14:paraId="328878C5" wp14:textId="77777777">
            <w:pPr>
              <w:jc w:val="left"/>
              <w:rPr>
                <w:sz w:val="18"/>
                <w:szCs w:val="18"/>
              </w:rPr>
            </w:pPr>
            <w:r w:rsidRPr="005A5374">
              <w:rPr>
                <w:sz w:val="18"/>
                <w:szCs w:val="18"/>
              </w:rPr>
              <w:t>Obsahu přečteného textu nerozumí a nedokáže zpracovat informace v textu obsažené</w:t>
            </w:r>
          </w:p>
        </w:tc>
      </w:tr>
      <w:tr xmlns:wp14="http://schemas.microsoft.com/office/word/2010/wordml" w:rsidRPr="006651E6" w:rsidR="00797522" w:rsidTr="00057CB6" w14:paraId="4E6DBD4C" wp14:textId="77777777">
        <w:tc>
          <w:tcPr>
            <w:tcW w:w="2828" w:type="dxa"/>
          </w:tcPr>
          <w:p w:rsidRPr="005A5374" w:rsidR="00797522" w:rsidP="00FC1D0A" w:rsidRDefault="00797522" w14:paraId="5BA75F37" wp14:textId="77777777">
            <w:pPr>
              <w:jc w:val="left"/>
              <w:rPr>
                <w:sz w:val="18"/>
                <w:szCs w:val="18"/>
              </w:rPr>
            </w:pPr>
            <w:r w:rsidRPr="005A5374">
              <w:rPr>
                <w:sz w:val="18"/>
                <w:szCs w:val="18"/>
              </w:rPr>
              <w:t>dokonale využívá komunikační prostředky a technologie pro účinnou komunikaci s okolním světem (prosím, děkuji, …)</w:t>
            </w:r>
          </w:p>
        </w:tc>
        <w:tc>
          <w:tcPr>
            <w:tcW w:w="2828" w:type="dxa"/>
          </w:tcPr>
          <w:p w:rsidRPr="005A5374" w:rsidR="00797522" w:rsidP="00FC1D0A" w:rsidRDefault="00797522" w14:paraId="768EED22" wp14:textId="77777777">
            <w:pPr>
              <w:jc w:val="left"/>
              <w:rPr>
                <w:sz w:val="18"/>
                <w:szCs w:val="18"/>
              </w:rPr>
            </w:pPr>
            <w:r w:rsidRPr="005A5374">
              <w:rPr>
                <w:sz w:val="18"/>
                <w:szCs w:val="18"/>
              </w:rPr>
              <w:t xml:space="preserve">využívá komunikační prostředky a technologie pro účinnou komunikaci s okolním světem </w:t>
            </w:r>
          </w:p>
        </w:tc>
        <w:tc>
          <w:tcPr>
            <w:tcW w:w="2828" w:type="dxa"/>
          </w:tcPr>
          <w:p w:rsidRPr="005A5374" w:rsidR="00797522" w:rsidP="00FC1D0A" w:rsidRDefault="00797522" w14:paraId="5F281992" wp14:textId="77777777">
            <w:pPr>
              <w:jc w:val="left"/>
              <w:rPr>
                <w:sz w:val="18"/>
                <w:szCs w:val="18"/>
              </w:rPr>
            </w:pPr>
            <w:r w:rsidRPr="005A5374">
              <w:rPr>
                <w:sz w:val="18"/>
                <w:szCs w:val="18"/>
              </w:rPr>
              <w:t>dokáže vhodně využívat většinu komunikačních prostředků a technologií pro účinnou komunikaci s okolním světem</w:t>
            </w:r>
          </w:p>
        </w:tc>
        <w:tc>
          <w:tcPr>
            <w:tcW w:w="2829" w:type="dxa"/>
          </w:tcPr>
          <w:p w:rsidRPr="005A5374" w:rsidR="00797522" w:rsidP="00FC1D0A" w:rsidRDefault="00797522" w14:paraId="21272F43" wp14:textId="77777777">
            <w:pPr>
              <w:jc w:val="left"/>
              <w:rPr>
                <w:sz w:val="18"/>
                <w:szCs w:val="18"/>
              </w:rPr>
            </w:pPr>
            <w:r w:rsidRPr="005A5374">
              <w:rPr>
                <w:sz w:val="18"/>
                <w:szCs w:val="18"/>
              </w:rPr>
              <w:t>dokáže vhodně využívat základní komunikační prostředky a technologie pro účinnou komunikaci s okolním světem</w:t>
            </w:r>
          </w:p>
        </w:tc>
        <w:tc>
          <w:tcPr>
            <w:tcW w:w="2829" w:type="dxa"/>
          </w:tcPr>
          <w:p w:rsidRPr="005A5374" w:rsidR="00797522" w:rsidP="00FC1D0A" w:rsidRDefault="00797522" w14:paraId="3D058CB5" wp14:textId="77777777">
            <w:pPr>
              <w:jc w:val="left"/>
              <w:rPr>
                <w:sz w:val="18"/>
                <w:szCs w:val="18"/>
              </w:rPr>
            </w:pPr>
            <w:r w:rsidRPr="005A5374">
              <w:rPr>
                <w:sz w:val="18"/>
                <w:szCs w:val="18"/>
              </w:rPr>
              <w:t>má problémy s využíváním základních komunikačních prostředků a technologií pro účinnou komunikaci s okolním světem</w:t>
            </w:r>
          </w:p>
        </w:tc>
      </w:tr>
      <w:tr xmlns:wp14="http://schemas.microsoft.com/office/word/2010/wordml" w:rsidRPr="006651E6" w:rsidR="00797522" w:rsidTr="00057CB6" w14:paraId="56713FFD" wp14:textId="77777777">
        <w:tc>
          <w:tcPr>
            <w:tcW w:w="2828" w:type="dxa"/>
          </w:tcPr>
          <w:p w:rsidRPr="005A5374" w:rsidR="00797522" w:rsidP="00FC1D0A" w:rsidRDefault="00797522" w14:paraId="27AF14A6" wp14:textId="77777777">
            <w:pPr>
              <w:jc w:val="left"/>
              <w:rPr>
                <w:sz w:val="18"/>
                <w:szCs w:val="18"/>
              </w:rPr>
            </w:pPr>
            <w:r w:rsidRPr="005A5374">
              <w:rPr>
                <w:sz w:val="18"/>
                <w:szCs w:val="18"/>
              </w:rPr>
              <w:t>je schopen naslouchat promluvám druhých lidí, porozumět jim a vhodně na ně reagovat (empatická schopnost, ale také promluva jako referát, výklad, žádost, prosba, připomínka, …)</w:t>
            </w:r>
          </w:p>
        </w:tc>
        <w:tc>
          <w:tcPr>
            <w:tcW w:w="2828" w:type="dxa"/>
          </w:tcPr>
          <w:p w:rsidRPr="005A5374" w:rsidR="00797522" w:rsidP="00FC1D0A" w:rsidRDefault="00797522" w14:paraId="7E6E0353" wp14:textId="77777777">
            <w:pPr>
              <w:jc w:val="left"/>
              <w:rPr>
                <w:sz w:val="18"/>
                <w:szCs w:val="18"/>
              </w:rPr>
            </w:pPr>
            <w:r w:rsidRPr="005A5374">
              <w:rPr>
                <w:sz w:val="18"/>
                <w:szCs w:val="18"/>
              </w:rPr>
              <w:t>je schopen naslouchat promluvám druhých</w:t>
            </w:r>
            <w:r w:rsidRPr="005A5374" w:rsidR="005A5374">
              <w:rPr>
                <w:sz w:val="18"/>
                <w:szCs w:val="18"/>
              </w:rPr>
              <w:t xml:space="preserve"> lidí, porozumět jim a částečně</w:t>
            </w:r>
            <w:r w:rsidRPr="005A5374">
              <w:rPr>
                <w:sz w:val="18"/>
                <w:szCs w:val="18"/>
              </w:rPr>
              <w:t xml:space="preserve"> na ně reagovat </w:t>
            </w:r>
          </w:p>
        </w:tc>
        <w:tc>
          <w:tcPr>
            <w:tcW w:w="2828" w:type="dxa"/>
          </w:tcPr>
          <w:p w:rsidRPr="005A5374" w:rsidR="00797522" w:rsidP="00FC1D0A" w:rsidRDefault="00797522" w14:paraId="64C248BA" wp14:textId="77777777">
            <w:pPr>
              <w:jc w:val="left"/>
              <w:rPr>
                <w:sz w:val="18"/>
                <w:szCs w:val="18"/>
              </w:rPr>
            </w:pPr>
            <w:r w:rsidRPr="005A5374">
              <w:rPr>
                <w:sz w:val="18"/>
                <w:szCs w:val="18"/>
              </w:rPr>
              <w:t>je schopen naslouchat promluvám druhých lidí, v podstatných rysech chápe smysl sdělení a reaguje na ně</w:t>
            </w:r>
          </w:p>
        </w:tc>
        <w:tc>
          <w:tcPr>
            <w:tcW w:w="2829" w:type="dxa"/>
          </w:tcPr>
          <w:p w:rsidRPr="005A5374" w:rsidR="00797522" w:rsidP="00FC1D0A" w:rsidRDefault="00797522" w14:paraId="614F4381" wp14:textId="77777777">
            <w:pPr>
              <w:jc w:val="left"/>
              <w:rPr>
                <w:sz w:val="18"/>
                <w:szCs w:val="18"/>
              </w:rPr>
            </w:pPr>
            <w:r w:rsidRPr="005A5374">
              <w:rPr>
                <w:sz w:val="18"/>
                <w:szCs w:val="18"/>
              </w:rPr>
              <w:t xml:space="preserve">je schopen naslouchat promluvám druhých lidí, smysl sdělení chápe jen v hrubých rysech </w:t>
            </w:r>
          </w:p>
        </w:tc>
        <w:tc>
          <w:tcPr>
            <w:tcW w:w="2829" w:type="dxa"/>
          </w:tcPr>
          <w:p w:rsidRPr="005A5374" w:rsidR="00797522" w:rsidP="00FC1D0A" w:rsidRDefault="00797522" w14:paraId="6BB31988" wp14:textId="77777777">
            <w:pPr>
              <w:jc w:val="left"/>
              <w:rPr>
                <w:sz w:val="18"/>
                <w:szCs w:val="18"/>
              </w:rPr>
            </w:pPr>
            <w:r w:rsidRPr="005A5374">
              <w:rPr>
                <w:sz w:val="18"/>
                <w:szCs w:val="18"/>
              </w:rPr>
              <w:t>nerozumí dostatečně promluvám druhých lidí</w:t>
            </w:r>
          </w:p>
        </w:tc>
      </w:tr>
      <w:tr xmlns:wp14="http://schemas.microsoft.com/office/word/2010/wordml" w:rsidRPr="006651E6" w:rsidR="00797522" w:rsidTr="00057CB6" w14:paraId="563896A1" wp14:textId="77777777">
        <w:tc>
          <w:tcPr>
            <w:tcW w:w="2828" w:type="dxa"/>
          </w:tcPr>
          <w:p w:rsidRPr="005A5374" w:rsidR="00797522" w:rsidP="00FC1D0A" w:rsidRDefault="00797522" w14:paraId="6D812A34" wp14:textId="77777777">
            <w:pPr>
              <w:jc w:val="left"/>
              <w:rPr>
                <w:sz w:val="18"/>
                <w:szCs w:val="18"/>
              </w:rPr>
            </w:pPr>
            <w:r w:rsidRPr="005A5374">
              <w:rPr>
                <w:sz w:val="18"/>
                <w:szCs w:val="18"/>
              </w:rPr>
              <w:t>samostatně plní úkoly určené k samostatnému vypracování</w:t>
            </w:r>
          </w:p>
          <w:p w:rsidRPr="005A5374" w:rsidR="00797522" w:rsidP="00FC1D0A" w:rsidRDefault="00797522" w14:paraId="380D60F9" wp14:textId="77777777">
            <w:pPr>
              <w:jc w:val="left"/>
              <w:rPr>
                <w:sz w:val="18"/>
                <w:szCs w:val="18"/>
              </w:rPr>
            </w:pPr>
            <w:r w:rsidRPr="005A5374">
              <w:rPr>
                <w:sz w:val="18"/>
                <w:szCs w:val="18"/>
              </w:rPr>
              <w:t>a pravidelně a pečlivě se připravuje na vyučování</w:t>
            </w:r>
          </w:p>
        </w:tc>
        <w:tc>
          <w:tcPr>
            <w:tcW w:w="2828" w:type="dxa"/>
          </w:tcPr>
          <w:p w:rsidRPr="005A5374" w:rsidR="00797522" w:rsidP="00FC1D0A" w:rsidRDefault="00797522" w14:paraId="63BB4B64" wp14:textId="77777777">
            <w:pPr>
              <w:jc w:val="left"/>
              <w:rPr>
                <w:sz w:val="18"/>
                <w:szCs w:val="18"/>
              </w:rPr>
            </w:pPr>
            <w:r w:rsidRPr="005A5374">
              <w:rPr>
                <w:sz w:val="18"/>
                <w:szCs w:val="18"/>
              </w:rPr>
              <w:t>převážně samostatně plní úkoly určené k samostatnému vypracování a pravidelně a pečlivě se připravuje na vyučování</w:t>
            </w:r>
          </w:p>
        </w:tc>
        <w:tc>
          <w:tcPr>
            <w:tcW w:w="2828" w:type="dxa"/>
          </w:tcPr>
          <w:p w:rsidRPr="005A5374" w:rsidR="00797522" w:rsidP="00FC1D0A" w:rsidRDefault="00797522" w14:paraId="71167367" wp14:textId="77777777">
            <w:pPr>
              <w:jc w:val="left"/>
              <w:rPr>
                <w:sz w:val="18"/>
                <w:szCs w:val="18"/>
              </w:rPr>
            </w:pPr>
            <w:r w:rsidRPr="005A5374">
              <w:rPr>
                <w:sz w:val="18"/>
                <w:szCs w:val="18"/>
              </w:rPr>
              <w:t>s částečnou pomocí plní úkoly určené k samostatnému vypracování a připravuje se na vyučování</w:t>
            </w:r>
          </w:p>
        </w:tc>
        <w:tc>
          <w:tcPr>
            <w:tcW w:w="2829" w:type="dxa"/>
          </w:tcPr>
          <w:p w:rsidRPr="005A5374" w:rsidR="00797522" w:rsidP="00FC1D0A" w:rsidRDefault="00797522" w14:paraId="10F1C162" wp14:textId="77777777">
            <w:pPr>
              <w:jc w:val="left"/>
              <w:rPr>
                <w:sz w:val="18"/>
                <w:szCs w:val="18"/>
              </w:rPr>
            </w:pPr>
            <w:r w:rsidRPr="005A5374">
              <w:rPr>
                <w:sz w:val="18"/>
                <w:szCs w:val="18"/>
              </w:rPr>
              <w:t>s pomocí plní úkoly určené k samostatnému vypracování a nárazově se připravuje na vyučování</w:t>
            </w:r>
          </w:p>
        </w:tc>
        <w:tc>
          <w:tcPr>
            <w:tcW w:w="2829" w:type="dxa"/>
          </w:tcPr>
          <w:p w:rsidR="00797522" w:rsidP="00FC1D0A" w:rsidRDefault="00797522" w14:paraId="459DF04E" wp14:textId="77777777">
            <w:pPr>
              <w:jc w:val="left"/>
              <w:rPr>
                <w:sz w:val="18"/>
                <w:szCs w:val="18"/>
              </w:rPr>
            </w:pPr>
            <w:r w:rsidRPr="005A5374">
              <w:rPr>
                <w:sz w:val="18"/>
                <w:szCs w:val="18"/>
              </w:rPr>
              <w:t>není schopen plnit úkoly určené k samostatnému vypracování, na výuku se připravuje sporadicky nebo vůbec</w:t>
            </w:r>
          </w:p>
          <w:p w:rsidR="00FC1D0A" w:rsidP="00FC1D0A" w:rsidRDefault="00FC1D0A" w14:paraId="52E56223" wp14:textId="77777777">
            <w:pPr>
              <w:jc w:val="left"/>
              <w:rPr>
                <w:sz w:val="18"/>
                <w:szCs w:val="18"/>
              </w:rPr>
            </w:pPr>
          </w:p>
          <w:p w:rsidRPr="005A5374" w:rsidR="00FC1D0A" w:rsidP="00FC1D0A" w:rsidRDefault="00FC1D0A" w14:paraId="07547A01" wp14:textId="77777777">
            <w:pPr>
              <w:jc w:val="left"/>
              <w:rPr>
                <w:sz w:val="18"/>
                <w:szCs w:val="18"/>
              </w:rPr>
            </w:pPr>
          </w:p>
        </w:tc>
      </w:tr>
      <w:tr xmlns:wp14="http://schemas.microsoft.com/office/word/2010/wordml" w:rsidRPr="006651E6" w:rsidR="00797522" w:rsidTr="00057CB6" w14:paraId="0D036D81" wp14:textId="77777777">
        <w:tc>
          <w:tcPr>
            <w:tcW w:w="2828" w:type="dxa"/>
          </w:tcPr>
          <w:p w:rsidRPr="005A5374" w:rsidR="00797522" w:rsidP="00FC1D0A" w:rsidRDefault="00797522" w14:paraId="64AE109A" wp14:textId="77777777">
            <w:pPr>
              <w:jc w:val="left"/>
              <w:rPr>
                <w:sz w:val="18"/>
                <w:szCs w:val="18"/>
              </w:rPr>
            </w:pPr>
            <w:r w:rsidRPr="005A5374">
              <w:rPr>
                <w:sz w:val="18"/>
                <w:szCs w:val="18"/>
              </w:rPr>
              <w:t>dokáže správně používat obecně užívaná pravidla (pravidla systému českého jazyka), termíny, znaky a symboly</w:t>
            </w:r>
          </w:p>
        </w:tc>
        <w:tc>
          <w:tcPr>
            <w:tcW w:w="2828" w:type="dxa"/>
          </w:tcPr>
          <w:p w:rsidRPr="005A5374" w:rsidR="00797522" w:rsidP="00FC1D0A" w:rsidRDefault="00797522" w14:paraId="7537C951" wp14:textId="77777777">
            <w:pPr>
              <w:jc w:val="left"/>
              <w:rPr>
                <w:sz w:val="18"/>
                <w:szCs w:val="18"/>
              </w:rPr>
            </w:pPr>
            <w:r w:rsidRPr="005A5374">
              <w:rPr>
                <w:sz w:val="18"/>
                <w:szCs w:val="18"/>
              </w:rPr>
              <w:t>ve většině případů dokáže správně používat obecně užívaná pravidla, termíny, znaky a symboly</w:t>
            </w:r>
          </w:p>
        </w:tc>
        <w:tc>
          <w:tcPr>
            <w:tcW w:w="2828" w:type="dxa"/>
          </w:tcPr>
          <w:p w:rsidRPr="005A5374" w:rsidR="00797522" w:rsidP="00FC1D0A" w:rsidRDefault="00797522" w14:paraId="7F7F18F1" wp14:textId="77777777">
            <w:pPr>
              <w:jc w:val="left"/>
              <w:rPr>
                <w:sz w:val="18"/>
                <w:szCs w:val="18"/>
              </w:rPr>
            </w:pPr>
            <w:r w:rsidRPr="005A5374">
              <w:rPr>
                <w:sz w:val="18"/>
                <w:szCs w:val="18"/>
              </w:rPr>
              <w:t>pravidla, znaky, termíny, symboly zná, ale jejich správné použití je jen částečné</w:t>
            </w:r>
          </w:p>
        </w:tc>
        <w:tc>
          <w:tcPr>
            <w:tcW w:w="2829" w:type="dxa"/>
          </w:tcPr>
          <w:p w:rsidRPr="005A5374" w:rsidR="00797522" w:rsidP="00FC1D0A" w:rsidRDefault="00797522" w14:paraId="6D5E99DE" wp14:textId="77777777">
            <w:pPr>
              <w:jc w:val="left"/>
              <w:rPr>
                <w:sz w:val="18"/>
                <w:szCs w:val="18"/>
              </w:rPr>
            </w:pPr>
            <w:r w:rsidRPr="005A5374">
              <w:rPr>
                <w:sz w:val="18"/>
                <w:szCs w:val="18"/>
              </w:rPr>
              <w:t>zná základní prav</w:t>
            </w:r>
            <w:r w:rsidR="00FC1D0A">
              <w:rPr>
                <w:sz w:val="18"/>
                <w:szCs w:val="18"/>
              </w:rPr>
              <w:t xml:space="preserve">idla, znaky, termíny, symboly, </w:t>
            </w:r>
            <w:r w:rsidRPr="005A5374">
              <w:rPr>
                <w:sz w:val="18"/>
                <w:szCs w:val="18"/>
              </w:rPr>
              <w:t>dokáže</w:t>
            </w:r>
            <w:r w:rsidR="00FC1D0A">
              <w:rPr>
                <w:sz w:val="18"/>
                <w:szCs w:val="18"/>
              </w:rPr>
              <w:t xml:space="preserve"> je správně používat jen </w:t>
            </w:r>
            <w:r w:rsidRPr="005A5374">
              <w:rPr>
                <w:sz w:val="18"/>
                <w:szCs w:val="18"/>
              </w:rPr>
              <w:t>s pomocí</w:t>
            </w:r>
          </w:p>
        </w:tc>
        <w:tc>
          <w:tcPr>
            <w:tcW w:w="2829" w:type="dxa"/>
          </w:tcPr>
          <w:p w:rsidRPr="005A5374" w:rsidR="00797522" w:rsidP="00FC1D0A" w:rsidRDefault="00797522" w14:paraId="5F977CEE" wp14:textId="77777777">
            <w:pPr>
              <w:jc w:val="left"/>
              <w:rPr>
                <w:sz w:val="18"/>
                <w:szCs w:val="18"/>
              </w:rPr>
            </w:pPr>
            <w:r w:rsidRPr="005A5374">
              <w:rPr>
                <w:sz w:val="18"/>
                <w:szCs w:val="18"/>
              </w:rPr>
              <w:t>neosvojil si základní pr</w:t>
            </w:r>
            <w:r w:rsidR="00FC1D0A">
              <w:rPr>
                <w:sz w:val="18"/>
                <w:szCs w:val="18"/>
              </w:rPr>
              <w:t>avidla, znaky, termíny, symboly</w:t>
            </w:r>
            <w:r w:rsidRPr="005A5374">
              <w:rPr>
                <w:sz w:val="18"/>
                <w:szCs w:val="18"/>
              </w:rPr>
              <w:t xml:space="preserve">, nedokáže je správně používat </w:t>
            </w:r>
          </w:p>
        </w:tc>
      </w:tr>
      <w:tr xmlns:wp14="http://schemas.microsoft.com/office/word/2010/wordml" w:rsidRPr="006651E6" w:rsidR="00797522" w:rsidTr="00057CB6" w14:paraId="5E428CE0" wp14:textId="77777777">
        <w:tc>
          <w:tcPr>
            <w:tcW w:w="2828" w:type="dxa"/>
          </w:tcPr>
          <w:p w:rsidRPr="005A5374" w:rsidR="00797522" w:rsidP="00FC1D0A" w:rsidRDefault="00797522" w14:paraId="20DD02D4" wp14:textId="77777777">
            <w:pPr>
              <w:jc w:val="left"/>
              <w:rPr>
                <w:sz w:val="18"/>
                <w:szCs w:val="18"/>
              </w:rPr>
            </w:pPr>
            <w:r w:rsidRPr="005A5374">
              <w:rPr>
                <w:sz w:val="18"/>
                <w:szCs w:val="18"/>
              </w:rPr>
              <w:t>při týmové práci dokáže uplatnit klíčové kompetence (viz předešlé body)</w:t>
            </w:r>
          </w:p>
        </w:tc>
        <w:tc>
          <w:tcPr>
            <w:tcW w:w="2828" w:type="dxa"/>
          </w:tcPr>
          <w:p w:rsidRPr="005A5374" w:rsidR="00797522" w:rsidP="00FC1D0A" w:rsidRDefault="00797522" w14:paraId="52032E1F" wp14:textId="77777777">
            <w:pPr>
              <w:jc w:val="left"/>
              <w:rPr>
                <w:sz w:val="18"/>
                <w:szCs w:val="18"/>
              </w:rPr>
            </w:pPr>
            <w:r w:rsidRPr="005A5374">
              <w:rPr>
                <w:sz w:val="18"/>
                <w:szCs w:val="18"/>
              </w:rPr>
              <w:t xml:space="preserve">při týmové práci dokáže uplatnit většinu klíčových kompetencí </w:t>
            </w:r>
          </w:p>
        </w:tc>
        <w:tc>
          <w:tcPr>
            <w:tcW w:w="2828" w:type="dxa"/>
          </w:tcPr>
          <w:p w:rsidRPr="005A5374" w:rsidR="00797522" w:rsidP="00FC1D0A" w:rsidRDefault="00797522" w14:paraId="36001C50" wp14:textId="77777777">
            <w:pPr>
              <w:jc w:val="left"/>
              <w:rPr>
                <w:sz w:val="18"/>
                <w:szCs w:val="18"/>
              </w:rPr>
            </w:pPr>
            <w:r w:rsidRPr="005A5374">
              <w:rPr>
                <w:sz w:val="18"/>
                <w:szCs w:val="18"/>
              </w:rPr>
              <w:t>při týmové práci je schopen plnit zadané úkoly a uplatňuje pouze některé klíčové kompetence</w:t>
            </w:r>
          </w:p>
        </w:tc>
        <w:tc>
          <w:tcPr>
            <w:tcW w:w="2829" w:type="dxa"/>
          </w:tcPr>
          <w:p w:rsidRPr="005A5374" w:rsidR="00797522" w:rsidP="00FC1D0A" w:rsidRDefault="00797522" w14:paraId="4EA0E089" wp14:textId="77777777">
            <w:pPr>
              <w:jc w:val="left"/>
              <w:rPr>
                <w:sz w:val="18"/>
                <w:szCs w:val="18"/>
              </w:rPr>
            </w:pPr>
            <w:r w:rsidRPr="005A5374">
              <w:rPr>
                <w:sz w:val="18"/>
                <w:szCs w:val="18"/>
              </w:rPr>
              <w:t xml:space="preserve">při týmové práci je schopen plnit pouze dílčí zadané úkoly </w:t>
            </w:r>
          </w:p>
        </w:tc>
        <w:tc>
          <w:tcPr>
            <w:tcW w:w="2829" w:type="dxa"/>
          </w:tcPr>
          <w:p w:rsidRPr="005A5374" w:rsidR="00797522" w:rsidP="00FC1D0A" w:rsidRDefault="00797522" w14:paraId="214FAFBA" wp14:textId="77777777">
            <w:pPr>
              <w:jc w:val="left"/>
              <w:rPr>
                <w:sz w:val="18"/>
                <w:szCs w:val="18"/>
              </w:rPr>
            </w:pPr>
            <w:r w:rsidRPr="005A5374">
              <w:rPr>
                <w:sz w:val="18"/>
                <w:szCs w:val="18"/>
              </w:rPr>
              <w:t>není platným členem týmu</w:t>
            </w:r>
          </w:p>
        </w:tc>
      </w:tr>
    </w:tbl>
    <w:p xmlns:wp14="http://schemas.microsoft.com/office/word/2010/wordml" w:rsidR="00797522" w:rsidP="00797522" w:rsidRDefault="00797522" w14:paraId="5043CB0F" wp14:textId="77777777"/>
    <w:p xmlns:wp14="http://schemas.microsoft.com/office/word/2010/wordml" w:rsidR="00797522" w:rsidP="00797522" w:rsidRDefault="00797522" w14:paraId="07459315" wp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56"/>
        <w:gridCol w:w="2056"/>
        <w:gridCol w:w="2056"/>
        <w:gridCol w:w="2056"/>
        <w:gridCol w:w="2021"/>
      </w:tblGrid>
      <w:tr xmlns:wp14="http://schemas.microsoft.com/office/word/2010/wordml" w:rsidRPr="006651E6" w:rsidR="00797522" w:rsidTr="00057CB6" w14:paraId="38BF1B94" wp14:textId="77777777">
        <w:tc>
          <w:tcPr>
            <w:tcW w:w="14142" w:type="dxa"/>
            <w:gridSpan w:val="5"/>
            <w:vAlign w:val="center"/>
          </w:tcPr>
          <w:p w:rsidRPr="006651E6" w:rsidR="00797522" w:rsidP="00057CB6" w:rsidRDefault="00797522" w14:paraId="2E3FDCBD" wp14:textId="77777777">
            <w:pPr>
              <w:jc w:val="center"/>
              <w:rPr>
                <w:b/>
                <w:sz w:val="32"/>
                <w:szCs w:val="32"/>
              </w:rPr>
            </w:pPr>
            <w:r w:rsidRPr="006651E6">
              <w:rPr>
                <w:b/>
                <w:sz w:val="32"/>
                <w:szCs w:val="32"/>
              </w:rPr>
              <w:t>Hodnocení výchovných předmětů</w:t>
            </w:r>
          </w:p>
          <w:p w:rsidRPr="005A5374" w:rsidR="00797522" w:rsidP="00057CB6" w:rsidRDefault="00797522" w14:paraId="615876BE" wp14:textId="77777777">
            <w:pPr>
              <w:jc w:val="center"/>
              <w:rPr>
                <w:sz w:val="20"/>
              </w:rPr>
            </w:pPr>
            <w:r w:rsidRPr="005A5374">
              <w:rPr>
                <w:sz w:val="20"/>
              </w:rPr>
              <w:t>Prvotním kritériem pro hodnocení ve výchovách není pouze vrozený talent, ale osobnostní posun žáka v dané oblasti.</w:t>
            </w:r>
          </w:p>
        </w:tc>
      </w:tr>
      <w:tr xmlns:wp14="http://schemas.microsoft.com/office/word/2010/wordml" w:rsidRPr="006651E6" w:rsidR="00797522" w:rsidTr="00057CB6" w14:paraId="32AACF50" wp14:textId="77777777">
        <w:tc>
          <w:tcPr>
            <w:tcW w:w="2828" w:type="dxa"/>
            <w:vAlign w:val="center"/>
          </w:tcPr>
          <w:p w:rsidRPr="006651E6" w:rsidR="00797522" w:rsidP="00057CB6" w:rsidRDefault="00797522" w14:paraId="56B20A0C" wp14:textId="77777777">
            <w:pPr>
              <w:jc w:val="center"/>
              <w:rPr>
                <w:b/>
              </w:rPr>
            </w:pPr>
            <w:r w:rsidRPr="006651E6">
              <w:rPr>
                <w:b/>
              </w:rPr>
              <w:t>1</w:t>
            </w:r>
          </w:p>
        </w:tc>
        <w:tc>
          <w:tcPr>
            <w:tcW w:w="2828" w:type="dxa"/>
            <w:vAlign w:val="center"/>
          </w:tcPr>
          <w:p w:rsidRPr="006651E6" w:rsidR="00797522" w:rsidP="00057CB6" w:rsidRDefault="00797522" w14:paraId="7144751B" wp14:textId="77777777">
            <w:pPr>
              <w:jc w:val="center"/>
              <w:rPr>
                <w:b/>
              </w:rPr>
            </w:pPr>
            <w:r w:rsidRPr="006651E6">
              <w:rPr>
                <w:b/>
              </w:rPr>
              <w:t>2</w:t>
            </w:r>
          </w:p>
        </w:tc>
        <w:tc>
          <w:tcPr>
            <w:tcW w:w="2828" w:type="dxa"/>
            <w:vAlign w:val="center"/>
          </w:tcPr>
          <w:p w:rsidRPr="006651E6" w:rsidR="00797522" w:rsidP="00057CB6" w:rsidRDefault="00797522" w14:paraId="7A036E3D" wp14:textId="77777777">
            <w:pPr>
              <w:jc w:val="center"/>
              <w:rPr>
                <w:b/>
              </w:rPr>
            </w:pPr>
            <w:r w:rsidRPr="006651E6">
              <w:rPr>
                <w:b/>
              </w:rPr>
              <w:t>3</w:t>
            </w:r>
          </w:p>
        </w:tc>
        <w:tc>
          <w:tcPr>
            <w:tcW w:w="2829" w:type="dxa"/>
            <w:vAlign w:val="center"/>
          </w:tcPr>
          <w:p w:rsidRPr="006651E6" w:rsidR="00797522" w:rsidP="00057CB6" w:rsidRDefault="00797522" w14:paraId="279935FF" wp14:textId="77777777">
            <w:pPr>
              <w:jc w:val="center"/>
              <w:rPr>
                <w:b/>
              </w:rPr>
            </w:pPr>
            <w:r w:rsidRPr="006651E6">
              <w:rPr>
                <w:b/>
              </w:rPr>
              <w:t>4</w:t>
            </w:r>
          </w:p>
        </w:tc>
        <w:tc>
          <w:tcPr>
            <w:tcW w:w="2829" w:type="dxa"/>
            <w:vAlign w:val="center"/>
          </w:tcPr>
          <w:p w:rsidRPr="006651E6" w:rsidR="00797522" w:rsidP="00057CB6" w:rsidRDefault="00797522" w14:paraId="44240AAE" wp14:textId="77777777">
            <w:pPr>
              <w:jc w:val="center"/>
              <w:rPr>
                <w:b/>
              </w:rPr>
            </w:pPr>
            <w:r w:rsidRPr="006651E6">
              <w:rPr>
                <w:b/>
              </w:rPr>
              <w:t>5</w:t>
            </w:r>
          </w:p>
        </w:tc>
      </w:tr>
      <w:tr xmlns:wp14="http://schemas.microsoft.com/office/word/2010/wordml" w:rsidRPr="006651E6" w:rsidR="00797522" w:rsidTr="00057CB6" w14:paraId="04C6D2D7" wp14:textId="77777777">
        <w:tc>
          <w:tcPr>
            <w:tcW w:w="2828" w:type="dxa"/>
          </w:tcPr>
          <w:p w:rsidRPr="005A5374" w:rsidR="00797522" w:rsidP="00FC1D0A" w:rsidRDefault="00797522" w14:paraId="405AB1EB" wp14:textId="77777777">
            <w:pPr>
              <w:jc w:val="left"/>
              <w:rPr>
                <w:sz w:val="18"/>
                <w:szCs w:val="18"/>
              </w:rPr>
            </w:pPr>
            <w:r w:rsidRPr="005A5374">
              <w:rPr>
                <w:sz w:val="18"/>
                <w:szCs w:val="18"/>
              </w:rPr>
              <w:t xml:space="preserve">Žák je v činnostech plně aktivní. </w:t>
            </w:r>
          </w:p>
        </w:tc>
        <w:tc>
          <w:tcPr>
            <w:tcW w:w="2828" w:type="dxa"/>
          </w:tcPr>
          <w:p w:rsidRPr="005A5374" w:rsidR="00797522" w:rsidP="00FC1D0A" w:rsidRDefault="00797522" w14:paraId="0372EFDD" wp14:textId="77777777">
            <w:pPr>
              <w:jc w:val="left"/>
              <w:rPr>
                <w:sz w:val="18"/>
                <w:szCs w:val="18"/>
              </w:rPr>
            </w:pPr>
            <w:r w:rsidRPr="005A5374">
              <w:rPr>
                <w:sz w:val="18"/>
                <w:szCs w:val="18"/>
              </w:rPr>
              <w:t xml:space="preserve">Žák je v činnostech velmi aktivní. </w:t>
            </w:r>
          </w:p>
        </w:tc>
        <w:tc>
          <w:tcPr>
            <w:tcW w:w="2828" w:type="dxa"/>
          </w:tcPr>
          <w:p w:rsidRPr="005A5374" w:rsidR="00797522" w:rsidP="00FC1D0A" w:rsidRDefault="00797522" w14:paraId="5FA8D7C0" wp14:textId="77777777">
            <w:pPr>
              <w:jc w:val="left"/>
              <w:rPr>
                <w:sz w:val="18"/>
                <w:szCs w:val="18"/>
              </w:rPr>
            </w:pPr>
            <w:r w:rsidRPr="005A5374">
              <w:rPr>
                <w:sz w:val="18"/>
                <w:szCs w:val="18"/>
              </w:rPr>
              <w:t xml:space="preserve">Žák je v činnostech převážně aktivní. </w:t>
            </w:r>
          </w:p>
        </w:tc>
        <w:tc>
          <w:tcPr>
            <w:tcW w:w="2829" w:type="dxa"/>
          </w:tcPr>
          <w:p w:rsidRPr="005A5374" w:rsidR="00797522" w:rsidP="00FC1D0A" w:rsidRDefault="00797522" w14:paraId="4AF6C911" wp14:textId="77777777">
            <w:pPr>
              <w:jc w:val="left"/>
              <w:rPr>
                <w:sz w:val="18"/>
                <w:szCs w:val="18"/>
              </w:rPr>
            </w:pPr>
            <w:r w:rsidRPr="005A5374">
              <w:rPr>
                <w:sz w:val="18"/>
                <w:szCs w:val="18"/>
              </w:rPr>
              <w:t xml:space="preserve">Žák je v činnostech málo aktivní. </w:t>
            </w:r>
          </w:p>
        </w:tc>
        <w:tc>
          <w:tcPr>
            <w:tcW w:w="2829" w:type="dxa"/>
          </w:tcPr>
          <w:p w:rsidRPr="005A5374" w:rsidR="00797522" w:rsidP="00FC1D0A" w:rsidRDefault="00797522" w14:paraId="644AF59C" wp14:textId="77777777">
            <w:pPr>
              <w:jc w:val="left"/>
              <w:rPr>
                <w:sz w:val="18"/>
                <w:szCs w:val="18"/>
              </w:rPr>
            </w:pPr>
            <w:r w:rsidRPr="005A5374">
              <w:rPr>
                <w:sz w:val="18"/>
                <w:szCs w:val="18"/>
              </w:rPr>
              <w:t>Žák neprojevuje žádnou aktivitu.</w:t>
            </w:r>
          </w:p>
        </w:tc>
      </w:tr>
      <w:tr xmlns:wp14="http://schemas.microsoft.com/office/word/2010/wordml" w:rsidRPr="006651E6" w:rsidR="00797522" w:rsidTr="00057CB6" w14:paraId="45DDD043" wp14:textId="77777777">
        <w:tc>
          <w:tcPr>
            <w:tcW w:w="2828" w:type="dxa"/>
          </w:tcPr>
          <w:p w:rsidRPr="005A5374" w:rsidR="00797522" w:rsidP="00FC1D0A" w:rsidRDefault="00797522" w14:paraId="3575DB46" wp14:textId="77777777">
            <w:pPr>
              <w:jc w:val="left"/>
              <w:rPr>
                <w:sz w:val="18"/>
                <w:szCs w:val="18"/>
              </w:rPr>
            </w:pPr>
            <w:r w:rsidRPr="005A5374">
              <w:rPr>
                <w:sz w:val="18"/>
                <w:szCs w:val="18"/>
              </w:rPr>
              <w:t>Pracuje tvořivě, samostatně, plně využívá své osobní předpoklady a rozvíjí je v individuálních a kolektivních projevech.</w:t>
            </w:r>
          </w:p>
        </w:tc>
        <w:tc>
          <w:tcPr>
            <w:tcW w:w="2828" w:type="dxa"/>
          </w:tcPr>
          <w:p w:rsidRPr="005A5374" w:rsidR="00797522" w:rsidP="00FC1D0A" w:rsidRDefault="00797522" w14:paraId="289C0547" wp14:textId="77777777">
            <w:pPr>
              <w:jc w:val="left"/>
              <w:rPr>
                <w:sz w:val="18"/>
                <w:szCs w:val="18"/>
              </w:rPr>
            </w:pPr>
            <w:r w:rsidRPr="005A5374">
              <w:rPr>
                <w:sz w:val="18"/>
                <w:szCs w:val="18"/>
              </w:rPr>
              <w:t>Pracuje tvořivě, převážně samostatně, dokáže využít své osobní předpoklady a rozvíjet je v individuálních a kolektivních projevech.</w:t>
            </w:r>
          </w:p>
        </w:tc>
        <w:tc>
          <w:tcPr>
            <w:tcW w:w="2828" w:type="dxa"/>
          </w:tcPr>
          <w:p w:rsidRPr="005A5374" w:rsidR="00797522" w:rsidP="00FC1D0A" w:rsidRDefault="00797522" w14:paraId="49C13DBF" wp14:textId="77777777">
            <w:pPr>
              <w:jc w:val="left"/>
              <w:rPr>
                <w:sz w:val="18"/>
                <w:szCs w:val="18"/>
              </w:rPr>
            </w:pPr>
            <w:r w:rsidRPr="005A5374">
              <w:rPr>
                <w:sz w:val="18"/>
                <w:szCs w:val="18"/>
              </w:rPr>
              <w:t>Prac</w:t>
            </w:r>
            <w:r w:rsidR="00FC1D0A">
              <w:rPr>
                <w:sz w:val="18"/>
                <w:szCs w:val="18"/>
              </w:rPr>
              <w:t>uje tvořivě jen občas, s pomocí</w:t>
            </w:r>
            <w:r w:rsidRPr="005A5374">
              <w:rPr>
                <w:sz w:val="18"/>
                <w:szCs w:val="18"/>
              </w:rPr>
              <w:t xml:space="preserve"> (návodem) dokáže využít své osobní předpoklady a rozvíjet je v individuálních a kolektivních projevech.</w:t>
            </w:r>
          </w:p>
        </w:tc>
        <w:tc>
          <w:tcPr>
            <w:tcW w:w="2829" w:type="dxa"/>
          </w:tcPr>
          <w:p w:rsidRPr="005A5374" w:rsidR="00797522" w:rsidP="00FC1D0A" w:rsidRDefault="00797522" w14:paraId="449B71C5" wp14:textId="77777777">
            <w:pPr>
              <w:jc w:val="left"/>
              <w:rPr>
                <w:sz w:val="18"/>
                <w:szCs w:val="18"/>
              </w:rPr>
            </w:pPr>
            <w:r w:rsidRPr="005A5374">
              <w:rPr>
                <w:sz w:val="18"/>
                <w:szCs w:val="18"/>
              </w:rPr>
              <w:t xml:space="preserve">Jeho schopnosti tvořit jsou omezené, nesnaží se je rozvíjet v individuálních ani kolektivních projevech. </w:t>
            </w:r>
          </w:p>
        </w:tc>
        <w:tc>
          <w:tcPr>
            <w:tcW w:w="2829" w:type="dxa"/>
          </w:tcPr>
          <w:p w:rsidRPr="005A5374" w:rsidR="00797522" w:rsidP="00FC1D0A" w:rsidRDefault="00797522" w14:paraId="42F6E2FC" wp14:textId="77777777">
            <w:pPr>
              <w:jc w:val="left"/>
              <w:rPr>
                <w:sz w:val="18"/>
                <w:szCs w:val="18"/>
              </w:rPr>
            </w:pPr>
            <w:r w:rsidRPr="005A5374">
              <w:rPr>
                <w:sz w:val="18"/>
                <w:szCs w:val="18"/>
              </w:rPr>
              <w:t xml:space="preserve">Není schopen tvořivě, samostatně ani s pomocí pracovat. </w:t>
            </w:r>
          </w:p>
        </w:tc>
      </w:tr>
      <w:tr xmlns:wp14="http://schemas.microsoft.com/office/word/2010/wordml" w:rsidRPr="006651E6" w:rsidR="00797522" w:rsidTr="00057CB6" w14:paraId="4E1EF8C2" wp14:textId="77777777">
        <w:tc>
          <w:tcPr>
            <w:tcW w:w="2828" w:type="dxa"/>
          </w:tcPr>
          <w:p w:rsidRPr="005A5374" w:rsidR="00797522" w:rsidP="00FC1D0A" w:rsidRDefault="00797522" w14:paraId="5BA865B7" wp14:textId="77777777">
            <w:pPr>
              <w:jc w:val="left"/>
              <w:rPr>
                <w:sz w:val="18"/>
                <w:szCs w:val="18"/>
              </w:rPr>
            </w:pPr>
            <w:r w:rsidRPr="005A5374">
              <w:rPr>
                <w:sz w:val="18"/>
                <w:szCs w:val="18"/>
              </w:rPr>
              <w:t>Osvojené vědomosti, dovednosti a návyky aplikuje tvořivě.</w:t>
            </w:r>
          </w:p>
        </w:tc>
        <w:tc>
          <w:tcPr>
            <w:tcW w:w="2828" w:type="dxa"/>
          </w:tcPr>
          <w:p w:rsidRPr="005A5374" w:rsidR="00797522" w:rsidP="00FC1D0A" w:rsidRDefault="00797522" w14:paraId="2D7BAEA3" wp14:textId="77777777">
            <w:pPr>
              <w:jc w:val="left"/>
              <w:rPr>
                <w:sz w:val="18"/>
                <w:szCs w:val="18"/>
              </w:rPr>
            </w:pPr>
            <w:r w:rsidRPr="005A5374">
              <w:rPr>
                <w:sz w:val="18"/>
                <w:szCs w:val="18"/>
              </w:rPr>
              <w:t>Osvojené vědomosti, dovednosti a návyky dokáže aplikovat.</w:t>
            </w:r>
          </w:p>
        </w:tc>
        <w:tc>
          <w:tcPr>
            <w:tcW w:w="2828" w:type="dxa"/>
          </w:tcPr>
          <w:p w:rsidRPr="005A5374" w:rsidR="00797522" w:rsidP="00FC1D0A" w:rsidRDefault="00797522" w14:paraId="0E1FDB3D" wp14:textId="77777777">
            <w:pPr>
              <w:jc w:val="left"/>
              <w:rPr>
                <w:sz w:val="18"/>
                <w:szCs w:val="18"/>
              </w:rPr>
            </w:pPr>
            <w:r w:rsidRPr="005A5374">
              <w:rPr>
                <w:sz w:val="18"/>
                <w:szCs w:val="18"/>
              </w:rPr>
              <w:t>Osvojené vědomosti, dovednosti a návyky dokáže s pomocí aplikovat.</w:t>
            </w:r>
          </w:p>
        </w:tc>
        <w:tc>
          <w:tcPr>
            <w:tcW w:w="2829" w:type="dxa"/>
          </w:tcPr>
          <w:p w:rsidRPr="005A5374" w:rsidR="00797522" w:rsidP="00FC1D0A" w:rsidRDefault="00797522" w14:paraId="4D8544C7" wp14:textId="77777777">
            <w:pPr>
              <w:jc w:val="left"/>
              <w:rPr>
                <w:sz w:val="18"/>
                <w:szCs w:val="18"/>
              </w:rPr>
            </w:pPr>
            <w:r w:rsidRPr="005A5374">
              <w:rPr>
                <w:sz w:val="18"/>
                <w:szCs w:val="18"/>
              </w:rPr>
              <w:t xml:space="preserve">Projevuje malou </w:t>
            </w:r>
            <w:r w:rsidR="00FC1D0A">
              <w:rPr>
                <w:sz w:val="18"/>
                <w:szCs w:val="18"/>
              </w:rPr>
              <w:t>aktivitu při osvojování</w:t>
            </w:r>
            <w:r w:rsidRPr="005A5374">
              <w:rPr>
                <w:sz w:val="18"/>
                <w:szCs w:val="18"/>
              </w:rPr>
              <w:t xml:space="preserve"> </w:t>
            </w:r>
            <w:r w:rsidR="00FC1D0A">
              <w:rPr>
                <w:sz w:val="18"/>
                <w:szCs w:val="18"/>
              </w:rPr>
              <w:t>v</w:t>
            </w:r>
            <w:r w:rsidRPr="005A5374">
              <w:rPr>
                <w:sz w:val="18"/>
                <w:szCs w:val="18"/>
              </w:rPr>
              <w:t xml:space="preserve">ědomostí, dovedností a návyků. Schopnost aplikace je omezená. </w:t>
            </w:r>
          </w:p>
        </w:tc>
        <w:tc>
          <w:tcPr>
            <w:tcW w:w="2829" w:type="dxa"/>
          </w:tcPr>
          <w:p w:rsidRPr="005A5374" w:rsidR="00797522" w:rsidP="00FC1D0A" w:rsidRDefault="00FC1D0A" w14:paraId="1F40C1ED" wp14:textId="77777777">
            <w:pPr>
              <w:jc w:val="left"/>
              <w:rPr>
                <w:sz w:val="18"/>
                <w:szCs w:val="18"/>
              </w:rPr>
            </w:pPr>
            <w:r>
              <w:rPr>
                <w:sz w:val="18"/>
                <w:szCs w:val="18"/>
              </w:rPr>
              <w:t xml:space="preserve">Nemá snahu získat žádné </w:t>
            </w:r>
            <w:r w:rsidRPr="005A5374" w:rsidR="00797522">
              <w:rPr>
                <w:sz w:val="18"/>
                <w:szCs w:val="18"/>
              </w:rPr>
              <w:t>vědomosti, dovednosti ani návyky.</w:t>
            </w:r>
          </w:p>
        </w:tc>
      </w:tr>
      <w:tr xmlns:wp14="http://schemas.microsoft.com/office/word/2010/wordml" w:rsidRPr="006651E6" w:rsidR="00797522" w:rsidTr="00057CB6" w14:paraId="6B0713E2" wp14:textId="77777777">
        <w:trPr>
          <w:trHeight w:val="1645"/>
        </w:trPr>
        <w:tc>
          <w:tcPr>
            <w:tcW w:w="2828" w:type="dxa"/>
          </w:tcPr>
          <w:p w:rsidRPr="005A5374" w:rsidR="00797522" w:rsidP="00FC1D0A" w:rsidRDefault="00797522" w14:paraId="694768F3" wp14:textId="77777777">
            <w:pPr>
              <w:jc w:val="left"/>
              <w:rPr>
                <w:sz w:val="18"/>
                <w:szCs w:val="18"/>
              </w:rPr>
            </w:pPr>
            <w:r w:rsidRPr="005A5374">
              <w:rPr>
                <w:sz w:val="18"/>
                <w:szCs w:val="18"/>
              </w:rPr>
              <w:t>Projevuje aktivní vztah k umění, estetice, ekologii, tělesné kultuře.</w:t>
            </w:r>
          </w:p>
          <w:p w:rsidRPr="005A5374" w:rsidR="00797522" w:rsidP="00FC1D0A" w:rsidRDefault="00797522" w14:paraId="7DF56C42" wp14:textId="77777777">
            <w:pPr>
              <w:jc w:val="left"/>
              <w:rPr>
                <w:sz w:val="18"/>
                <w:szCs w:val="18"/>
              </w:rPr>
            </w:pPr>
            <w:r w:rsidRPr="005A5374">
              <w:rPr>
                <w:sz w:val="18"/>
                <w:szCs w:val="18"/>
              </w:rPr>
              <w:t>Úspěšně rozvíjí svůj estetický vkus, svou estetickou zdatnost a pohybové schopnosti.</w:t>
            </w:r>
          </w:p>
        </w:tc>
        <w:tc>
          <w:tcPr>
            <w:tcW w:w="2828" w:type="dxa"/>
          </w:tcPr>
          <w:p w:rsidRPr="005A5374" w:rsidR="00797522" w:rsidP="00FC1D0A" w:rsidRDefault="00797522" w14:paraId="2B754155" wp14:textId="77777777">
            <w:pPr>
              <w:jc w:val="left"/>
              <w:rPr>
                <w:sz w:val="18"/>
                <w:szCs w:val="18"/>
              </w:rPr>
            </w:pPr>
            <w:r w:rsidRPr="005A5374">
              <w:rPr>
                <w:sz w:val="18"/>
                <w:szCs w:val="18"/>
              </w:rPr>
              <w:t>Projevuje vztah k umění, estetice, ekologii, tělesné kultuře.</w:t>
            </w:r>
          </w:p>
          <w:p w:rsidRPr="005A5374" w:rsidR="00797522" w:rsidP="00FC1D0A" w:rsidRDefault="00797522" w14:paraId="25EA96D7" wp14:textId="77777777">
            <w:pPr>
              <w:jc w:val="left"/>
              <w:rPr>
                <w:sz w:val="18"/>
                <w:szCs w:val="18"/>
              </w:rPr>
            </w:pPr>
            <w:r w:rsidRPr="005A5374">
              <w:rPr>
                <w:sz w:val="18"/>
                <w:szCs w:val="18"/>
              </w:rPr>
              <w:t>Rozvíjí svůj estetický vkus, svou estetickou zdatnost a pohybové schopnosti.</w:t>
            </w:r>
          </w:p>
        </w:tc>
        <w:tc>
          <w:tcPr>
            <w:tcW w:w="2828" w:type="dxa"/>
          </w:tcPr>
          <w:p w:rsidRPr="005A5374" w:rsidR="00797522" w:rsidP="00FC1D0A" w:rsidRDefault="00797522" w14:paraId="6E18ED6F" wp14:textId="77777777">
            <w:pPr>
              <w:jc w:val="left"/>
              <w:rPr>
                <w:sz w:val="18"/>
                <w:szCs w:val="18"/>
              </w:rPr>
            </w:pPr>
            <w:r w:rsidRPr="005A5374">
              <w:rPr>
                <w:sz w:val="18"/>
                <w:szCs w:val="18"/>
              </w:rPr>
              <w:t>Schopnost projevit vztah k umění, estetice, ekologii, tělesné kultuře je málo patrná.</w:t>
            </w:r>
          </w:p>
          <w:p w:rsidRPr="005A5374" w:rsidR="00797522" w:rsidP="00FC1D0A" w:rsidRDefault="00797522" w14:paraId="575F0403" wp14:textId="77777777">
            <w:pPr>
              <w:jc w:val="left"/>
              <w:rPr>
                <w:sz w:val="18"/>
                <w:szCs w:val="18"/>
              </w:rPr>
            </w:pPr>
            <w:r w:rsidRPr="005A5374">
              <w:rPr>
                <w:sz w:val="18"/>
                <w:szCs w:val="18"/>
              </w:rPr>
              <w:t>Rozvíjí svůj estetický vkus, svou estetickou zdatnost a pohybové schopnosti.</w:t>
            </w:r>
          </w:p>
        </w:tc>
        <w:tc>
          <w:tcPr>
            <w:tcW w:w="2829" w:type="dxa"/>
          </w:tcPr>
          <w:p w:rsidRPr="005A5374" w:rsidR="00797522" w:rsidP="00FC1D0A" w:rsidRDefault="00797522" w14:paraId="7B092A2B" wp14:textId="77777777">
            <w:pPr>
              <w:jc w:val="left"/>
              <w:rPr>
                <w:sz w:val="18"/>
                <w:szCs w:val="18"/>
              </w:rPr>
            </w:pPr>
            <w:r w:rsidRPr="005A5374">
              <w:rPr>
                <w:sz w:val="18"/>
                <w:szCs w:val="18"/>
              </w:rPr>
              <w:t>Zájem o umění, estetiku, ekologii, tělesnou kulturu je mizivý.</w:t>
            </w:r>
          </w:p>
          <w:p w:rsidRPr="005A5374" w:rsidR="00797522" w:rsidP="00FC1D0A" w:rsidRDefault="00797522" w14:paraId="7941A53F" wp14:textId="77777777">
            <w:pPr>
              <w:jc w:val="left"/>
              <w:rPr>
                <w:sz w:val="18"/>
                <w:szCs w:val="18"/>
              </w:rPr>
            </w:pPr>
            <w:r w:rsidRPr="005A5374">
              <w:rPr>
                <w:sz w:val="18"/>
                <w:szCs w:val="18"/>
              </w:rPr>
              <w:t>Snaha rozvíjet svůj estetický vkus, svou estetickou zdatnost a pohybové schopnosti je sporadická.</w:t>
            </w:r>
          </w:p>
        </w:tc>
        <w:tc>
          <w:tcPr>
            <w:tcW w:w="2829" w:type="dxa"/>
          </w:tcPr>
          <w:p w:rsidRPr="005A5374" w:rsidR="00797522" w:rsidP="00FC1D0A" w:rsidRDefault="00797522" w14:paraId="3BACB89D" wp14:textId="77777777">
            <w:pPr>
              <w:jc w:val="left"/>
              <w:rPr>
                <w:sz w:val="18"/>
                <w:szCs w:val="18"/>
              </w:rPr>
            </w:pPr>
            <w:r w:rsidRPr="005A5374">
              <w:rPr>
                <w:sz w:val="18"/>
                <w:szCs w:val="18"/>
              </w:rPr>
              <w:t>Nemá jakýkoli zájem o umění, estetiku, ekologii, tělesnou kulturu.</w:t>
            </w:r>
          </w:p>
          <w:p w:rsidRPr="005A5374" w:rsidR="00797522" w:rsidP="00FC1D0A" w:rsidRDefault="00797522" w14:paraId="624D0A9E" wp14:textId="77777777">
            <w:pPr>
              <w:jc w:val="left"/>
              <w:rPr>
                <w:sz w:val="18"/>
                <w:szCs w:val="18"/>
              </w:rPr>
            </w:pPr>
            <w:r w:rsidRPr="005A5374">
              <w:rPr>
                <w:sz w:val="18"/>
                <w:szCs w:val="18"/>
              </w:rPr>
              <w:t>Nemá snahu rozvíjet svůj estetický vkus, svou estetickou zdatnost a pohybové schopnosti.</w:t>
            </w:r>
          </w:p>
        </w:tc>
      </w:tr>
      <w:tr xmlns:wp14="http://schemas.microsoft.com/office/word/2010/wordml" w:rsidRPr="006651E6" w:rsidR="00797522" w:rsidTr="00057CB6" w14:paraId="7BBC7767" wp14:textId="77777777">
        <w:tc>
          <w:tcPr>
            <w:tcW w:w="2828" w:type="dxa"/>
          </w:tcPr>
          <w:p w:rsidRPr="005A5374" w:rsidR="00797522" w:rsidP="00FC1D0A" w:rsidRDefault="00797522" w14:paraId="3E70764A" wp14:textId="77777777">
            <w:pPr>
              <w:jc w:val="left"/>
              <w:rPr>
                <w:sz w:val="18"/>
                <w:szCs w:val="18"/>
              </w:rPr>
            </w:pPr>
            <w:r w:rsidRPr="005A5374">
              <w:rPr>
                <w:sz w:val="18"/>
                <w:szCs w:val="18"/>
              </w:rPr>
              <w:t>dokáže získat a použít informace pro samostatné řešení problému v procesu učení, tvůrčích činnostech a praktickém životě</w:t>
            </w:r>
          </w:p>
        </w:tc>
        <w:tc>
          <w:tcPr>
            <w:tcW w:w="2828" w:type="dxa"/>
          </w:tcPr>
          <w:p w:rsidRPr="005A5374" w:rsidR="00797522" w:rsidP="00FC1D0A" w:rsidRDefault="00797522" w14:paraId="0B8B487A" wp14:textId="77777777">
            <w:pPr>
              <w:jc w:val="left"/>
              <w:rPr>
                <w:sz w:val="18"/>
                <w:szCs w:val="18"/>
              </w:rPr>
            </w:pPr>
            <w:r w:rsidRPr="005A5374">
              <w:rPr>
                <w:sz w:val="18"/>
                <w:szCs w:val="18"/>
              </w:rPr>
              <w:t>dokáže získat a použít většinu informací pro samostatné řešení problému v procesu učení, tvůrčích činnostech a praktickém životě</w:t>
            </w:r>
          </w:p>
        </w:tc>
        <w:tc>
          <w:tcPr>
            <w:tcW w:w="2828" w:type="dxa"/>
          </w:tcPr>
          <w:p w:rsidRPr="005A5374" w:rsidR="00797522" w:rsidP="00FC1D0A" w:rsidRDefault="00797522" w14:paraId="65771EF1" wp14:textId="77777777">
            <w:pPr>
              <w:jc w:val="left"/>
              <w:rPr>
                <w:sz w:val="18"/>
                <w:szCs w:val="18"/>
              </w:rPr>
            </w:pPr>
            <w:r w:rsidRPr="005A5374">
              <w:rPr>
                <w:sz w:val="18"/>
                <w:szCs w:val="18"/>
              </w:rPr>
              <w:t>s pomocí dokáže získat a použít většinu informací pro řešení problému v procesu učení, tvůrčích činnostech a praktickém životě</w:t>
            </w:r>
          </w:p>
        </w:tc>
        <w:tc>
          <w:tcPr>
            <w:tcW w:w="2829" w:type="dxa"/>
          </w:tcPr>
          <w:p w:rsidRPr="005A5374" w:rsidR="00797522" w:rsidP="00FC1D0A" w:rsidRDefault="00797522" w14:paraId="647DC5C7" wp14:textId="77777777">
            <w:pPr>
              <w:jc w:val="left"/>
              <w:rPr>
                <w:sz w:val="18"/>
                <w:szCs w:val="18"/>
              </w:rPr>
            </w:pPr>
            <w:r w:rsidRPr="005A5374">
              <w:rPr>
                <w:sz w:val="18"/>
                <w:szCs w:val="18"/>
              </w:rPr>
              <w:t xml:space="preserve">s pomocí dokáže získat a použít základní informace, také k řešení problému potřebuje pomoc </w:t>
            </w:r>
          </w:p>
        </w:tc>
        <w:tc>
          <w:tcPr>
            <w:tcW w:w="2829" w:type="dxa"/>
          </w:tcPr>
          <w:p w:rsidRPr="005A5374" w:rsidR="00797522" w:rsidP="00FC1D0A" w:rsidRDefault="00797522" w14:paraId="7A80DC5D" wp14:textId="77777777">
            <w:pPr>
              <w:jc w:val="left"/>
              <w:rPr>
                <w:sz w:val="18"/>
                <w:szCs w:val="18"/>
              </w:rPr>
            </w:pPr>
            <w:r w:rsidRPr="005A5374">
              <w:rPr>
                <w:sz w:val="18"/>
                <w:szCs w:val="18"/>
              </w:rPr>
              <w:t>nedokáže získat a použít základní informace, problém nedokáže řešit ani s pomocí</w:t>
            </w:r>
          </w:p>
        </w:tc>
      </w:tr>
      <w:tr xmlns:wp14="http://schemas.microsoft.com/office/word/2010/wordml" w:rsidRPr="006651E6" w:rsidR="00797522" w:rsidTr="00057CB6" w14:paraId="04812EE2" wp14:textId="77777777">
        <w:tc>
          <w:tcPr>
            <w:tcW w:w="2828" w:type="dxa"/>
          </w:tcPr>
          <w:p w:rsidRPr="005A5374" w:rsidR="00797522" w:rsidP="00FC1D0A" w:rsidRDefault="00797522" w14:paraId="7EEAE93E" wp14:textId="77777777">
            <w:pPr>
              <w:jc w:val="left"/>
              <w:rPr>
                <w:sz w:val="18"/>
                <w:szCs w:val="18"/>
              </w:rPr>
            </w:pPr>
            <w:r w:rsidRPr="005A5374">
              <w:rPr>
                <w:sz w:val="18"/>
                <w:szCs w:val="18"/>
              </w:rPr>
              <w:t>dokonale využívá komunikační prostředky a technologie pro účinnou komunikaci s okolním světem (prosím, děkuji, …)</w:t>
            </w:r>
          </w:p>
        </w:tc>
        <w:tc>
          <w:tcPr>
            <w:tcW w:w="2828" w:type="dxa"/>
          </w:tcPr>
          <w:p w:rsidRPr="005A5374" w:rsidR="00797522" w:rsidP="00FC1D0A" w:rsidRDefault="00797522" w14:paraId="5BCCA558" wp14:textId="77777777">
            <w:pPr>
              <w:jc w:val="left"/>
              <w:rPr>
                <w:sz w:val="18"/>
                <w:szCs w:val="18"/>
              </w:rPr>
            </w:pPr>
            <w:r w:rsidRPr="005A5374">
              <w:rPr>
                <w:sz w:val="18"/>
                <w:szCs w:val="18"/>
              </w:rPr>
              <w:t xml:space="preserve">využívá komunikační prostředky a technologie pro účinnou komunikaci s okolním světem </w:t>
            </w:r>
          </w:p>
        </w:tc>
        <w:tc>
          <w:tcPr>
            <w:tcW w:w="2828" w:type="dxa"/>
          </w:tcPr>
          <w:p w:rsidRPr="005A5374" w:rsidR="00797522" w:rsidP="00FC1D0A" w:rsidRDefault="00797522" w14:paraId="1412BFF9" wp14:textId="77777777">
            <w:pPr>
              <w:jc w:val="left"/>
              <w:rPr>
                <w:sz w:val="18"/>
                <w:szCs w:val="18"/>
              </w:rPr>
            </w:pPr>
            <w:r w:rsidRPr="005A5374">
              <w:rPr>
                <w:sz w:val="18"/>
                <w:szCs w:val="18"/>
              </w:rPr>
              <w:t>dokáže vhodně využívat většinu komunikačních prostředků a technologií pro účinnou komunikaci s okolním světem</w:t>
            </w:r>
          </w:p>
        </w:tc>
        <w:tc>
          <w:tcPr>
            <w:tcW w:w="2829" w:type="dxa"/>
          </w:tcPr>
          <w:p w:rsidRPr="005A5374" w:rsidR="00797522" w:rsidP="00FC1D0A" w:rsidRDefault="00797522" w14:paraId="58D1A970" wp14:textId="77777777">
            <w:pPr>
              <w:jc w:val="left"/>
              <w:rPr>
                <w:sz w:val="18"/>
                <w:szCs w:val="18"/>
              </w:rPr>
            </w:pPr>
            <w:r w:rsidRPr="005A5374">
              <w:rPr>
                <w:sz w:val="18"/>
                <w:szCs w:val="18"/>
              </w:rPr>
              <w:t>dokáže vhodně využívat základní komunikační prostředky a technologie pro účinnou komunikaci s okolním světem</w:t>
            </w:r>
          </w:p>
        </w:tc>
        <w:tc>
          <w:tcPr>
            <w:tcW w:w="2829" w:type="dxa"/>
          </w:tcPr>
          <w:p w:rsidRPr="005A5374" w:rsidR="00797522" w:rsidP="00FC1D0A" w:rsidRDefault="00797522" w14:paraId="2C977396" wp14:textId="77777777">
            <w:pPr>
              <w:jc w:val="left"/>
              <w:rPr>
                <w:sz w:val="18"/>
                <w:szCs w:val="18"/>
              </w:rPr>
            </w:pPr>
            <w:r w:rsidRPr="005A5374">
              <w:rPr>
                <w:sz w:val="18"/>
                <w:szCs w:val="18"/>
              </w:rPr>
              <w:t>má problémy s využíváním základních komunikačních prostředků a technologií pro účinnou komunikaci s okolním světem</w:t>
            </w:r>
          </w:p>
        </w:tc>
      </w:tr>
      <w:tr xmlns:wp14="http://schemas.microsoft.com/office/word/2010/wordml" w:rsidRPr="006651E6" w:rsidR="00797522" w:rsidTr="00057CB6" w14:paraId="50223186" wp14:textId="77777777">
        <w:tc>
          <w:tcPr>
            <w:tcW w:w="2828" w:type="dxa"/>
          </w:tcPr>
          <w:p w:rsidRPr="005A5374" w:rsidR="00797522" w:rsidP="00FC1D0A" w:rsidRDefault="00797522" w14:paraId="5E2B6EED" wp14:textId="77777777">
            <w:pPr>
              <w:jc w:val="left"/>
              <w:rPr>
                <w:sz w:val="18"/>
                <w:szCs w:val="18"/>
              </w:rPr>
            </w:pPr>
            <w:r w:rsidRPr="005A5374">
              <w:rPr>
                <w:sz w:val="18"/>
                <w:szCs w:val="18"/>
              </w:rPr>
              <w:t>dodržuje vždy pravidla bezpečné práce</w:t>
            </w:r>
          </w:p>
        </w:tc>
        <w:tc>
          <w:tcPr>
            <w:tcW w:w="2828" w:type="dxa"/>
          </w:tcPr>
          <w:p w:rsidRPr="005A5374" w:rsidR="00797522" w:rsidP="00FC1D0A" w:rsidRDefault="00797522" w14:paraId="6351654D" wp14:textId="77777777">
            <w:pPr>
              <w:jc w:val="left"/>
              <w:rPr>
                <w:sz w:val="18"/>
                <w:szCs w:val="18"/>
              </w:rPr>
            </w:pPr>
            <w:r w:rsidRPr="005A5374">
              <w:rPr>
                <w:sz w:val="18"/>
                <w:szCs w:val="18"/>
              </w:rPr>
              <w:t>převážně dodržuje pravidla bezpečné práce</w:t>
            </w:r>
          </w:p>
        </w:tc>
        <w:tc>
          <w:tcPr>
            <w:tcW w:w="2828" w:type="dxa"/>
          </w:tcPr>
          <w:p w:rsidRPr="005A5374" w:rsidR="00797522" w:rsidP="00FC1D0A" w:rsidRDefault="00797522" w14:paraId="3B2A92C1" wp14:textId="77777777">
            <w:pPr>
              <w:jc w:val="left"/>
              <w:rPr>
                <w:sz w:val="18"/>
                <w:szCs w:val="18"/>
              </w:rPr>
            </w:pPr>
            <w:r w:rsidRPr="005A5374">
              <w:rPr>
                <w:sz w:val="18"/>
                <w:szCs w:val="18"/>
              </w:rPr>
              <w:t>občas poruší pravidla bezpečné práce</w:t>
            </w:r>
          </w:p>
        </w:tc>
        <w:tc>
          <w:tcPr>
            <w:tcW w:w="2829" w:type="dxa"/>
          </w:tcPr>
          <w:p w:rsidRPr="005A5374" w:rsidR="00797522" w:rsidP="00FC1D0A" w:rsidRDefault="00797522" w14:paraId="275CDFC6" wp14:textId="77777777">
            <w:pPr>
              <w:jc w:val="left"/>
              <w:rPr>
                <w:sz w:val="18"/>
                <w:szCs w:val="18"/>
              </w:rPr>
            </w:pPr>
            <w:r w:rsidRPr="005A5374">
              <w:rPr>
                <w:sz w:val="18"/>
                <w:szCs w:val="18"/>
              </w:rPr>
              <w:t>porušuje pravidla bezpečné práce</w:t>
            </w:r>
          </w:p>
        </w:tc>
        <w:tc>
          <w:tcPr>
            <w:tcW w:w="2829" w:type="dxa"/>
          </w:tcPr>
          <w:p w:rsidRPr="005A5374" w:rsidR="00797522" w:rsidP="00FC1D0A" w:rsidRDefault="00797522" w14:paraId="6121BE92" wp14:textId="77777777">
            <w:pPr>
              <w:jc w:val="left"/>
              <w:rPr>
                <w:sz w:val="18"/>
                <w:szCs w:val="18"/>
              </w:rPr>
            </w:pPr>
            <w:r w:rsidRPr="005A5374">
              <w:rPr>
                <w:sz w:val="18"/>
                <w:szCs w:val="18"/>
              </w:rPr>
              <w:t>porušuje pravidla bezpečné práce</w:t>
            </w:r>
          </w:p>
        </w:tc>
      </w:tr>
    </w:tbl>
    <w:p xmlns:wp14="http://schemas.microsoft.com/office/word/2010/wordml" w:rsidR="00797522" w:rsidP="00797522" w:rsidRDefault="00797522" w14:paraId="6537F28F" wp14:textId="77777777"/>
    <w:p xmlns:wp14="http://schemas.microsoft.com/office/word/2010/wordml" w:rsidRPr="007B75A2" w:rsidR="00797522" w:rsidP="00797522" w:rsidRDefault="00797522" w14:paraId="6DFB9E20" wp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77"/>
        <w:gridCol w:w="2077"/>
        <w:gridCol w:w="2022"/>
        <w:gridCol w:w="2025"/>
        <w:gridCol w:w="2044"/>
      </w:tblGrid>
      <w:tr xmlns:wp14="http://schemas.microsoft.com/office/word/2010/wordml" w:rsidR="00797522" w:rsidTr="00057CB6" w14:paraId="7DD4B347" wp14:textId="77777777">
        <w:tc>
          <w:tcPr>
            <w:tcW w:w="14142" w:type="dxa"/>
            <w:gridSpan w:val="5"/>
          </w:tcPr>
          <w:p w:rsidRPr="006651E6" w:rsidR="00797522" w:rsidP="00057CB6" w:rsidRDefault="00797522" w14:paraId="7571640D" wp14:textId="77777777">
            <w:pPr>
              <w:jc w:val="center"/>
              <w:rPr>
                <w:b/>
                <w:sz w:val="32"/>
                <w:szCs w:val="32"/>
              </w:rPr>
            </w:pPr>
            <w:r w:rsidRPr="006651E6">
              <w:rPr>
                <w:b/>
                <w:sz w:val="32"/>
                <w:szCs w:val="32"/>
              </w:rPr>
              <w:t>Hodnocení matematiky a naukových přírodovědných předmětů</w:t>
            </w:r>
          </w:p>
        </w:tc>
      </w:tr>
      <w:tr xmlns:wp14="http://schemas.microsoft.com/office/word/2010/wordml" w:rsidRPr="006651E6" w:rsidR="00797522" w:rsidTr="00057CB6" w14:paraId="01853D5B" wp14:textId="77777777">
        <w:tc>
          <w:tcPr>
            <w:tcW w:w="2828" w:type="dxa"/>
            <w:vAlign w:val="center"/>
          </w:tcPr>
          <w:p w:rsidRPr="006651E6" w:rsidR="00797522" w:rsidP="00057CB6" w:rsidRDefault="00797522" w14:paraId="249FAAB8" wp14:textId="77777777">
            <w:pPr>
              <w:jc w:val="center"/>
              <w:rPr>
                <w:b/>
              </w:rPr>
            </w:pPr>
            <w:r w:rsidRPr="006651E6">
              <w:rPr>
                <w:b/>
              </w:rPr>
              <w:t>1</w:t>
            </w:r>
          </w:p>
        </w:tc>
        <w:tc>
          <w:tcPr>
            <w:tcW w:w="2828" w:type="dxa"/>
            <w:vAlign w:val="center"/>
          </w:tcPr>
          <w:p w:rsidRPr="006651E6" w:rsidR="00797522" w:rsidP="00057CB6" w:rsidRDefault="00797522" w14:paraId="78E884CA" wp14:textId="77777777">
            <w:pPr>
              <w:jc w:val="center"/>
              <w:rPr>
                <w:b/>
              </w:rPr>
            </w:pPr>
            <w:r w:rsidRPr="006651E6">
              <w:rPr>
                <w:b/>
              </w:rPr>
              <w:t>2</w:t>
            </w:r>
          </w:p>
        </w:tc>
        <w:tc>
          <w:tcPr>
            <w:tcW w:w="2828" w:type="dxa"/>
            <w:vAlign w:val="center"/>
          </w:tcPr>
          <w:p w:rsidRPr="006651E6" w:rsidR="00797522" w:rsidP="00057CB6" w:rsidRDefault="00797522" w14:paraId="68D9363B" wp14:textId="77777777">
            <w:pPr>
              <w:jc w:val="center"/>
              <w:rPr>
                <w:b/>
              </w:rPr>
            </w:pPr>
            <w:r w:rsidRPr="006651E6">
              <w:rPr>
                <w:b/>
              </w:rPr>
              <w:t>3</w:t>
            </w:r>
          </w:p>
        </w:tc>
        <w:tc>
          <w:tcPr>
            <w:tcW w:w="2829" w:type="dxa"/>
            <w:vAlign w:val="center"/>
          </w:tcPr>
          <w:p w:rsidRPr="006651E6" w:rsidR="00797522" w:rsidP="00057CB6" w:rsidRDefault="00797522" w14:paraId="7C964D78" wp14:textId="77777777">
            <w:pPr>
              <w:jc w:val="center"/>
              <w:rPr>
                <w:b/>
              </w:rPr>
            </w:pPr>
            <w:r w:rsidRPr="006651E6">
              <w:rPr>
                <w:b/>
              </w:rPr>
              <w:t>4</w:t>
            </w:r>
          </w:p>
        </w:tc>
        <w:tc>
          <w:tcPr>
            <w:tcW w:w="2829" w:type="dxa"/>
            <w:vAlign w:val="center"/>
          </w:tcPr>
          <w:p w:rsidRPr="006651E6" w:rsidR="00797522" w:rsidP="00057CB6" w:rsidRDefault="00797522" w14:paraId="76DB90EB" wp14:textId="77777777">
            <w:pPr>
              <w:jc w:val="center"/>
              <w:rPr>
                <w:b/>
              </w:rPr>
            </w:pPr>
            <w:r w:rsidRPr="006651E6">
              <w:rPr>
                <w:b/>
              </w:rPr>
              <w:t>5</w:t>
            </w:r>
          </w:p>
        </w:tc>
      </w:tr>
      <w:tr xmlns:wp14="http://schemas.microsoft.com/office/word/2010/wordml" w:rsidRPr="006651E6" w:rsidR="00797522" w:rsidTr="00057CB6" w14:paraId="007C268A" wp14:textId="77777777">
        <w:tc>
          <w:tcPr>
            <w:tcW w:w="2828" w:type="dxa"/>
          </w:tcPr>
          <w:p w:rsidRPr="005A5374" w:rsidR="00797522" w:rsidP="00FC1D0A" w:rsidRDefault="00797522" w14:paraId="388E8C60" wp14:textId="77777777">
            <w:pPr>
              <w:jc w:val="left"/>
              <w:rPr>
                <w:sz w:val="18"/>
                <w:szCs w:val="18"/>
              </w:rPr>
            </w:pPr>
            <w:r w:rsidRPr="005A5374">
              <w:rPr>
                <w:sz w:val="18"/>
                <w:szCs w:val="18"/>
              </w:rPr>
              <w:t>Žák ovládá požadované poznatky, fakta, pojmy, definice a zákonitosti uceleně, přesně, chápe vztahy mezi nimi</w:t>
            </w:r>
          </w:p>
        </w:tc>
        <w:tc>
          <w:tcPr>
            <w:tcW w:w="2828" w:type="dxa"/>
          </w:tcPr>
          <w:p w:rsidRPr="005A5374" w:rsidR="00797522" w:rsidP="00FC1D0A" w:rsidRDefault="00797522" w14:paraId="71CDBF7F" wp14:textId="77777777">
            <w:pPr>
              <w:jc w:val="left"/>
              <w:rPr>
                <w:sz w:val="18"/>
                <w:szCs w:val="18"/>
              </w:rPr>
            </w:pPr>
            <w:r w:rsidRPr="005A5374">
              <w:rPr>
                <w:sz w:val="18"/>
                <w:szCs w:val="18"/>
              </w:rPr>
              <w:t>Žák v podstatě ovládá požadované poznatky, fakta, pojmy, definice a zákonitosti, chápe vztahy mezi nimi</w:t>
            </w:r>
          </w:p>
        </w:tc>
        <w:tc>
          <w:tcPr>
            <w:tcW w:w="2828" w:type="dxa"/>
          </w:tcPr>
          <w:p w:rsidRPr="005A5374" w:rsidR="00797522" w:rsidP="00FC1D0A" w:rsidRDefault="00797522" w14:paraId="351A7091" wp14:textId="77777777">
            <w:pPr>
              <w:jc w:val="left"/>
              <w:rPr>
                <w:sz w:val="18"/>
                <w:szCs w:val="18"/>
              </w:rPr>
            </w:pPr>
            <w:r w:rsidRPr="005A5374">
              <w:rPr>
                <w:sz w:val="18"/>
                <w:szCs w:val="18"/>
              </w:rPr>
              <w:t>Žák ovládá učivo s mezerami, souvislosti mezi pojmy najde s pomocí</w:t>
            </w:r>
          </w:p>
        </w:tc>
        <w:tc>
          <w:tcPr>
            <w:tcW w:w="2829" w:type="dxa"/>
          </w:tcPr>
          <w:p w:rsidRPr="005A5374" w:rsidR="00797522" w:rsidP="00FC1D0A" w:rsidRDefault="00797522" w14:paraId="739B276D" wp14:textId="77777777">
            <w:pPr>
              <w:jc w:val="left"/>
              <w:rPr>
                <w:sz w:val="18"/>
                <w:szCs w:val="18"/>
              </w:rPr>
            </w:pPr>
            <w:r w:rsidRPr="005A5374">
              <w:rPr>
                <w:sz w:val="18"/>
                <w:szCs w:val="18"/>
              </w:rPr>
              <w:t xml:space="preserve">Žák ovládá učivo se závažnými mezerami, nechápe souvislosti mezi pojmy </w:t>
            </w:r>
          </w:p>
        </w:tc>
        <w:tc>
          <w:tcPr>
            <w:tcW w:w="2829" w:type="dxa"/>
          </w:tcPr>
          <w:p w:rsidRPr="005A5374" w:rsidR="00797522" w:rsidP="00FC1D0A" w:rsidRDefault="00797522" w14:paraId="216134BC" wp14:textId="77777777">
            <w:pPr>
              <w:jc w:val="left"/>
              <w:rPr>
                <w:sz w:val="18"/>
                <w:szCs w:val="18"/>
              </w:rPr>
            </w:pPr>
            <w:r w:rsidRPr="005A5374">
              <w:rPr>
                <w:sz w:val="18"/>
                <w:szCs w:val="18"/>
              </w:rPr>
              <w:t>Žák neovládá učivo</w:t>
            </w:r>
          </w:p>
        </w:tc>
      </w:tr>
      <w:tr xmlns:wp14="http://schemas.microsoft.com/office/word/2010/wordml" w:rsidRPr="006651E6" w:rsidR="00797522" w:rsidTr="00057CB6" w14:paraId="17607AA1" wp14:textId="77777777">
        <w:tc>
          <w:tcPr>
            <w:tcW w:w="2828" w:type="dxa"/>
          </w:tcPr>
          <w:p w:rsidRPr="005A5374" w:rsidR="00797522" w:rsidP="00FC1D0A" w:rsidRDefault="00797522" w14:paraId="0BEFF6F2" wp14:textId="77777777">
            <w:pPr>
              <w:jc w:val="left"/>
              <w:rPr>
                <w:sz w:val="18"/>
                <w:szCs w:val="18"/>
              </w:rPr>
            </w:pPr>
            <w:r w:rsidRPr="005A5374">
              <w:rPr>
                <w:sz w:val="18"/>
                <w:szCs w:val="18"/>
              </w:rPr>
              <w:t>dokonale se orientuje v </w:t>
            </w:r>
            <w:r w:rsidR="00FC1D0A">
              <w:rPr>
                <w:sz w:val="18"/>
                <w:szCs w:val="18"/>
              </w:rPr>
              <w:t>různých typech textů a záznamů (</w:t>
            </w:r>
            <w:r w:rsidRPr="005A5374">
              <w:rPr>
                <w:sz w:val="18"/>
                <w:szCs w:val="18"/>
              </w:rPr>
              <w:t>text,</w:t>
            </w:r>
            <w:r w:rsidR="00FC1D0A">
              <w:rPr>
                <w:sz w:val="18"/>
                <w:szCs w:val="18"/>
              </w:rPr>
              <w:t xml:space="preserve"> </w:t>
            </w:r>
            <w:r w:rsidRPr="005A5374">
              <w:rPr>
                <w:sz w:val="18"/>
                <w:szCs w:val="18"/>
              </w:rPr>
              <w:t>sl</w:t>
            </w:r>
            <w:r w:rsidR="00FC1D0A">
              <w:rPr>
                <w:sz w:val="18"/>
                <w:szCs w:val="18"/>
              </w:rPr>
              <w:t>ovní zadání úlohy, tabulka graf,…</w:t>
            </w:r>
            <w:r w:rsidRPr="005A5374">
              <w:rPr>
                <w:sz w:val="18"/>
                <w:szCs w:val="18"/>
              </w:rPr>
              <w:t>)</w:t>
            </w:r>
          </w:p>
        </w:tc>
        <w:tc>
          <w:tcPr>
            <w:tcW w:w="2828" w:type="dxa"/>
          </w:tcPr>
          <w:p w:rsidRPr="005A5374" w:rsidR="00797522" w:rsidP="00FC1D0A" w:rsidRDefault="00797522" w14:paraId="15AD09CA" wp14:textId="77777777">
            <w:pPr>
              <w:jc w:val="left"/>
              <w:rPr>
                <w:sz w:val="18"/>
                <w:szCs w:val="18"/>
              </w:rPr>
            </w:pPr>
            <w:r w:rsidRPr="005A5374">
              <w:rPr>
                <w:sz w:val="18"/>
                <w:szCs w:val="18"/>
              </w:rPr>
              <w:t>Při orientaci v</w:t>
            </w:r>
            <w:r w:rsidR="00FC1D0A">
              <w:rPr>
                <w:sz w:val="18"/>
                <w:szCs w:val="18"/>
              </w:rPr>
              <w:t> různých typech textů a záznamů (</w:t>
            </w:r>
            <w:r w:rsidRPr="005A5374">
              <w:rPr>
                <w:sz w:val="18"/>
                <w:szCs w:val="18"/>
              </w:rPr>
              <w:t>text,</w:t>
            </w:r>
            <w:r w:rsidR="00593318">
              <w:rPr>
                <w:sz w:val="18"/>
                <w:szCs w:val="18"/>
              </w:rPr>
              <w:t xml:space="preserve"> </w:t>
            </w:r>
            <w:r w:rsidRPr="005A5374">
              <w:rPr>
                <w:sz w:val="18"/>
                <w:szCs w:val="18"/>
              </w:rPr>
              <w:t>slovní zadání úlohy, tabulka graf…)</w:t>
            </w:r>
          </w:p>
          <w:p w:rsidRPr="005A5374" w:rsidR="00797522" w:rsidP="00FC1D0A" w:rsidRDefault="00797522" w14:paraId="22C34409" wp14:textId="77777777">
            <w:pPr>
              <w:jc w:val="left"/>
              <w:rPr>
                <w:sz w:val="18"/>
                <w:szCs w:val="18"/>
              </w:rPr>
            </w:pPr>
            <w:r w:rsidRPr="005A5374">
              <w:rPr>
                <w:sz w:val="18"/>
                <w:szCs w:val="18"/>
              </w:rPr>
              <w:t>Potřebuje drobnou pomoc</w:t>
            </w:r>
          </w:p>
        </w:tc>
        <w:tc>
          <w:tcPr>
            <w:tcW w:w="2828" w:type="dxa"/>
          </w:tcPr>
          <w:p w:rsidRPr="005A5374" w:rsidR="00797522" w:rsidP="00FC1D0A" w:rsidRDefault="00797522" w14:paraId="296399D8" wp14:textId="77777777">
            <w:pPr>
              <w:jc w:val="left"/>
              <w:rPr>
                <w:sz w:val="18"/>
                <w:szCs w:val="18"/>
              </w:rPr>
            </w:pPr>
            <w:r w:rsidRPr="005A5374">
              <w:rPr>
                <w:sz w:val="18"/>
                <w:szCs w:val="18"/>
              </w:rPr>
              <w:t>Při orientaci v různých typech textů a záznamů (text,</w:t>
            </w:r>
            <w:r w:rsidR="00593318">
              <w:rPr>
                <w:sz w:val="18"/>
                <w:szCs w:val="18"/>
              </w:rPr>
              <w:t xml:space="preserve"> </w:t>
            </w:r>
            <w:r w:rsidRPr="005A5374">
              <w:rPr>
                <w:sz w:val="18"/>
                <w:szCs w:val="18"/>
              </w:rPr>
              <w:t>slovní zadání úlohy, tabulka graf…)</w:t>
            </w:r>
          </w:p>
          <w:p w:rsidRPr="005A5374" w:rsidR="00797522" w:rsidP="00FC1D0A" w:rsidRDefault="00797522" w14:paraId="1E85EF38" wp14:textId="77777777">
            <w:pPr>
              <w:jc w:val="left"/>
              <w:rPr>
                <w:sz w:val="18"/>
                <w:szCs w:val="18"/>
              </w:rPr>
            </w:pPr>
            <w:r w:rsidRPr="005A5374">
              <w:rPr>
                <w:sz w:val="18"/>
                <w:szCs w:val="18"/>
              </w:rPr>
              <w:t>vyžaduje pomoc</w:t>
            </w:r>
          </w:p>
        </w:tc>
        <w:tc>
          <w:tcPr>
            <w:tcW w:w="2829" w:type="dxa"/>
          </w:tcPr>
          <w:p w:rsidRPr="005A5374" w:rsidR="00797522" w:rsidP="00FC1D0A" w:rsidRDefault="00797522" w14:paraId="52FD1843" wp14:textId="77777777">
            <w:pPr>
              <w:jc w:val="left"/>
              <w:rPr>
                <w:sz w:val="18"/>
                <w:szCs w:val="18"/>
              </w:rPr>
            </w:pPr>
            <w:r w:rsidRPr="005A5374">
              <w:rPr>
                <w:sz w:val="18"/>
                <w:szCs w:val="18"/>
              </w:rPr>
              <w:t>v různých typech textů a záznamů ( text,</w:t>
            </w:r>
            <w:r w:rsidR="00593318">
              <w:rPr>
                <w:sz w:val="18"/>
                <w:szCs w:val="18"/>
              </w:rPr>
              <w:t xml:space="preserve"> </w:t>
            </w:r>
            <w:r w:rsidRPr="005A5374">
              <w:rPr>
                <w:sz w:val="18"/>
                <w:szCs w:val="18"/>
              </w:rPr>
              <w:t xml:space="preserve">slovní zadání úlohy, tabulka </w:t>
            </w:r>
            <w:proofErr w:type="gramStart"/>
            <w:r w:rsidRPr="005A5374">
              <w:rPr>
                <w:sz w:val="18"/>
                <w:szCs w:val="18"/>
              </w:rPr>
              <w:t>graf..) se</w:t>
            </w:r>
            <w:proofErr w:type="gramEnd"/>
            <w:r w:rsidRPr="005A5374">
              <w:rPr>
                <w:sz w:val="18"/>
                <w:szCs w:val="18"/>
              </w:rPr>
              <w:t xml:space="preserve"> orientuje se značnými obtížemi</w:t>
            </w:r>
          </w:p>
        </w:tc>
        <w:tc>
          <w:tcPr>
            <w:tcW w:w="2829" w:type="dxa"/>
          </w:tcPr>
          <w:p w:rsidRPr="005A5374" w:rsidR="00797522" w:rsidP="00FC1D0A" w:rsidRDefault="00797522" w14:paraId="65EC33C5" wp14:textId="77777777">
            <w:pPr>
              <w:jc w:val="left"/>
              <w:rPr>
                <w:sz w:val="18"/>
                <w:szCs w:val="18"/>
              </w:rPr>
            </w:pPr>
            <w:r w:rsidRPr="005A5374">
              <w:rPr>
                <w:sz w:val="18"/>
                <w:szCs w:val="18"/>
              </w:rPr>
              <w:t>Ani s pomocí se neumí orientovat ve všech typech textů a záznamů</w:t>
            </w:r>
          </w:p>
        </w:tc>
      </w:tr>
      <w:tr xmlns:wp14="http://schemas.microsoft.com/office/word/2010/wordml" w:rsidRPr="006651E6" w:rsidR="00797522" w:rsidTr="00057CB6" w14:paraId="20CDF7DE" wp14:textId="77777777">
        <w:tc>
          <w:tcPr>
            <w:tcW w:w="2828" w:type="dxa"/>
          </w:tcPr>
          <w:p w:rsidRPr="005A5374" w:rsidR="00797522" w:rsidP="00FC1D0A" w:rsidRDefault="00593318" w14:paraId="1203346B" wp14:textId="77777777">
            <w:pPr>
              <w:jc w:val="left"/>
              <w:rPr>
                <w:sz w:val="18"/>
                <w:szCs w:val="18"/>
              </w:rPr>
            </w:pPr>
            <w:r>
              <w:rPr>
                <w:sz w:val="18"/>
                <w:szCs w:val="18"/>
              </w:rPr>
              <w:t>dokáže samostatně</w:t>
            </w:r>
            <w:r w:rsidRPr="005A5374" w:rsidR="00797522">
              <w:rPr>
                <w:sz w:val="18"/>
                <w:szCs w:val="18"/>
              </w:rPr>
              <w:t xml:space="preserve"> řešit problémy s použití</w:t>
            </w:r>
            <w:r>
              <w:rPr>
                <w:sz w:val="18"/>
                <w:szCs w:val="18"/>
              </w:rPr>
              <w:t>m vlastního úsudku a zkušeností</w:t>
            </w:r>
            <w:r w:rsidRPr="005A5374" w:rsidR="00797522">
              <w:rPr>
                <w:sz w:val="18"/>
                <w:szCs w:val="18"/>
              </w:rPr>
              <w:t xml:space="preserve">, </w:t>
            </w:r>
          </w:p>
        </w:tc>
        <w:tc>
          <w:tcPr>
            <w:tcW w:w="2828" w:type="dxa"/>
          </w:tcPr>
          <w:p w:rsidRPr="005A5374" w:rsidR="00797522" w:rsidP="00FC1D0A" w:rsidRDefault="00797522" w14:paraId="1E0F49B8" wp14:textId="77777777">
            <w:pPr>
              <w:jc w:val="left"/>
              <w:rPr>
                <w:sz w:val="18"/>
                <w:szCs w:val="18"/>
              </w:rPr>
            </w:pPr>
            <w:r w:rsidRPr="005A5374">
              <w:rPr>
                <w:sz w:val="18"/>
                <w:szCs w:val="18"/>
              </w:rPr>
              <w:t xml:space="preserve">Snaží se s drobnou pomocí řešit problémy </w:t>
            </w:r>
          </w:p>
        </w:tc>
        <w:tc>
          <w:tcPr>
            <w:tcW w:w="2828" w:type="dxa"/>
          </w:tcPr>
          <w:p w:rsidRPr="005A5374" w:rsidR="00797522" w:rsidP="00FC1D0A" w:rsidRDefault="00797522" w14:paraId="7FEE6D1A" wp14:textId="77777777">
            <w:pPr>
              <w:jc w:val="left"/>
              <w:rPr>
                <w:sz w:val="18"/>
                <w:szCs w:val="18"/>
              </w:rPr>
            </w:pPr>
            <w:r w:rsidRPr="005A5374">
              <w:rPr>
                <w:sz w:val="18"/>
                <w:szCs w:val="18"/>
              </w:rPr>
              <w:t>Problémy řeší s pomocí</w:t>
            </w:r>
          </w:p>
        </w:tc>
        <w:tc>
          <w:tcPr>
            <w:tcW w:w="2829" w:type="dxa"/>
          </w:tcPr>
          <w:p w:rsidRPr="005A5374" w:rsidR="00797522" w:rsidP="00FC1D0A" w:rsidRDefault="00797522" w14:paraId="3F3683BD" wp14:textId="77777777">
            <w:pPr>
              <w:jc w:val="left"/>
              <w:rPr>
                <w:sz w:val="18"/>
                <w:szCs w:val="18"/>
              </w:rPr>
            </w:pPr>
            <w:r w:rsidRPr="005A5374">
              <w:rPr>
                <w:sz w:val="18"/>
                <w:szCs w:val="18"/>
              </w:rPr>
              <w:t>Problémy řeší s výraznou pomocí</w:t>
            </w:r>
          </w:p>
        </w:tc>
        <w:tc>
          <w:tcPr>
            <w:tcW w:w="2829" w:type="dxa"/>
          </w:tcPr>
          <w:p w:rsidRPr="005A5374" w:rsidR="00797522" w:rsidP="00FC1D0A" w:rsidRDefault="00797522" w14:paraId="20340EFB" wp14:textId="77777777">
            <w:pPr>
              <w:jc w:val="left"/>
              <w:rPr>
                <w:sz w:val="18"/>
                <w:szCs w:val="18"/>
              </w:rPr>
            </w:pPr>
            <w:r w:rsidRPr="005A5374">
              <w:rPr>
                <w:sz w:val="18"/>
                <w:szCs w:val="18"/>
              </w:rPr>
              <w:t>Ani s pomocí nenajde řešení problému</w:t>
            </w:r>
          </w:p>
        </w:tc>
      </w:tr>
      <w:tr xmlns:wp14="http://schemas.microsoft.com/office/word/2010/wordml" w:rsidRPr="006651E6" w:rsidR="00797522" w:rsidTr="00057CB6" w14:paraId="3766486E" wp14:textId="77777777">
        <w:tc>
          <w:tcPr>
            <w:tcW w:w="2828" w:type="dxa"/>
          </w:tcPr>
          <w:p w:rsidRPr="005A5374" w:rsidR="00797522" w:rsidP="00FC1D0A" w:rsidRDefault="00797522" w14:paraId="6C49BA23" wp14:textId="77777777">
            <w:pPr>
              <w:jc w:val="left"/>
              <w:rPr>
                <w:sz w:val="18"/>
                <w:szCs w:val="18"/>
              </w:rPr>
            </w:pPr>
            <w:r w:rsidRPr="005A5374">
              <w:rPr>
                <w:sz w:val="18"/>
                <w:szCs w:val="18"/>
              </w:rPr>
              <w:t>Umí najít efektivní variantu řešení úlohy nebo problému</w:t>
            </w:r>
          </w:p>
        </w:tc>
        <w:tc>
          <w:tcPr>
            <w:tcW w:w="2828" w:type="dxa"/>
          </w:tcPr>
          <w:p w:rsidRPr="005A5374" w:rsidR="00797522" w:rsidP="00FC1D0A" w:rsidRDefault="00797522" w14:paraId="0D67C824" wp14:textId="77777777">
            <w:pPr>
              <w:jc w:val="left"/>
              <w:rPr>
                <w:sz w:val="18"/>
                <w:szCs w:val="18"/>
              </w:rPr>
            </w:pPr>
            <w:r w:rsidRPr="005A5374">
              <w:rPr>
                <w:sz w:val="18"/>
                <w:szCs w:val="18"/>
              </w:rPr>
              <w:t>snaží se najít efektivní variantu řešení úlohy nebo problému</w:t>
            </w:r>
          </w:p>
        </w:tc>
        <w:tc>
          <w:tcPr>
            <w:tcW w:w="2828" w:type="dxa"/>
          </w:tcPr>
          <w:p w:rsidRPr="005A5374" w:rsidR="00797522" w:rsidP="00FC1D0A" w:rsidRDefault="00797522" w14:paraId="56D27EC0" wp14:textId="77777777">
            <w:pPr>
              <w:jc w:val="left"/>
              <w:rPr>
                <w:sz w:val="18"/>
                <w:szCs w:val="18"/>
              </w:rPr>
            </w:pPr>
            <w:r w:rsidRPr="005A5374">
              <w:rPr>
                <w:sz w:val="18"/>
                <w:szCs w:val="18"/>
              </w:rPr>
              <w:t>S pomocí umí najít další řešení a poznat mezi nimi to nejefektivnější</w:t>
            </w:r>
          </w:p>
        </w:tc>
        <w:tc>
          <w:tcPr>
            <w:tcW w:w="2829" w:type="dxa"/>
          </w:tcPr>
          <w:p w:rsidRPr="005A5374" w:rsidR="00797522" w:rsidP="00FC1D0A" w:rsidRDefault="00797522" w14:paraId="63BA6E83" wp14:textId="77777777">
            <w:pPr>
              <w:jc w:val="left"/>
              <w:rPr>
                <w:sz w:val="18"/>
                <w:szCs w:val="18"/>
              </w:rPr>
            </w:pPr>
            <w:r w:rsidRPr="005A5374">
              <w:rPr>
                <w:sz w:val="18"/>
                <w:szCs w:val="18"/>
              </w:rPr>
              <w:t>S pomocí pozná mezi nabídnutými řešeními nejefektivnější</w:t>
            </w:r>
          </w:p>
        </w:tc>
        <w:tc>
          <w:tcPr>
            <w:tcW w:w="2829" w:type="dxa"/>
          </w:tcPr>
          <w:p w:rsidRPr="005A5374" w:rsidR="00797522" w:rsidP="00FC1D0A" w:rsidRDefault="00797522" w14:paraId="23C3E9A0" wp14:textId="77777777">
            <w:pPr>
              <w:jc w:val="left"/>
              <w:rPr>
                <w:sz w:val="18"/>
                <w:szCs w:val="18"/>
              </w:rPr>
            </w:pPr>
            <w:r w:rsidRPr="005A5374">
              <w:rPr>
                <w:sz w:val="18"/>
                <w:szCs w:val="18"/>
              </w:rPr>
              <w:t>Ani s pomocí nenajde řešení problému</w:t>
            </w:r>
          </w:p>
        </w:tc>
      </w:tr>
      <w:tr xmlns:wp14="http://schemas.microsoft.com/office/word/2010/wordml" w:rsidRPr="006651E6" w:rsidR="00797522" w:rsidTr="00057CB6" w14:paraId="154A6AAA" wp14:textId="77777777">
        <w:tc>
          <w:tcPr>
            <w:tcW w:w="2828" w:type="dxa"/>
          </w:tcPr>
          <w:p w:rsidRPr="005A5374" w:rsidR="00797522" w:rsidP="00593318" w:rsidRDefault="00593318" w14:paraId="371B8FC6" wp14:textId="77777777">
            <w:pPr>
              <w:jc w:val="left"/>
              <w:rPr>
                <w:sz w:val="18"/>
                <w:szCs w:val="18"/>
              </w:rPr>
            </w:pPr>
            <w:r>
              <w:rPr>
                <w:sz w:val="18"/>
                <w:szCs w:val="18"/>
              </w:rPr>
              <w:t>umí si ověřit správnost řešení (</w:t>
            </w:r>
            <w:r w:rsidRPr="005A5374" w:rsidR="00797522">
              <w:rPr>
                <w:sz w:val="18"/>
                <w:szCs w:val="18"/>
              </w:rPr>
              <w:t>kontrola podle výsledků), své řešení je schopen samostatně obhájit</w:t>
            </w:r>
          </w:p>
        </w:tc>
        <w:tc>
          <w:tcPr>
            <w:tcW w:w="2828" w:type="dxa"/>
          </w:tcPr>
          <w:p w:rsidRPr="005A5374" w:rsidR="00797522" w:rsidP="00FC1D0A" w:rsidRDefault="00797522" w14:paraId="4B5CABBB" wp14:textId="77777777">
            <w:pPr>
              <w:jc w:val="left"/>
              <w:rPr>
                <w:sz w:val="18"/>
                <w:szCs w:val="18"/>
              </w:rPr>
            </w:pPr>
            <w:r w:rsidRPr="005A5374">
              <w:rPr>
                <w:sz w:val="18"/>
                <w:szCs w:val="18"/>
              </w:rPr>
              <w:t xml:space="preserve">umí si </w:t>
            </w:r>
            <w:r w:rsidR="00593318">
              <w:rPr>
                <w:sz w:val="18"/>
                <w:szCs w:val="18"/>
              </w:rPr>
              <w:t>ověřit správnost řešení (</w:t>
            </w:r>
            <w:r w:rsidRPr="005A5374">
              <w:rPr>
                <w:sz w:val="18"/>
                <w:szCs w:val="18"/>
              </w:rPr>
              <w:t xml:space="preserve">kontrola podle výsledků), </w:t>
            </w:r>
            <w:r w:rsidR="00593318">
              <w:rPr>
                <w:sz w:val="18"/>
                <w:szCs w:val="18"/>
              </w:rPr>
              <w:t xml:space="preserve">své řešení je většinou schopen </w:t>
            </w:r>
            <w:r w:rsidRPr="005A5374">
              <w:rPr>
                <w:sz w:val="18"/>
                <w:szCs w:val="18"/>
              </w:rPr>
              <w:t>obhájit</w:t>
            </w:r>
          </w:p>
        </w:tc>
        <w:tc>
          <w:tcPr>
            <w:tcW w:w="2828" w:type="dxa"/>
          </w:tcPr>
          <w:p w:rsidRPr="005A5374" w:rsidR="00797522" w:rsidP="00FC1D0A" w:rsidRDefault="00797522" w14:paraId="39CEBACF" wp14:textId="77777777">
            <w:pPr>
              <w:jc w:val="left"/>
              <w:rPr>
                <w:sz w:val="18"/>
                <w:szCs w:val="18"/>
              </w:rPr>
            </w:pPr>
            <w:r w:rsidRPr="005A5374">
              <w:rPr>
                <w:sz w:val="18"/>
                <w:szCs w:val="18"/>
              </w:rPr>
              <w:t>S malou pomocí si umí ověřit správnost řešení,</w:t>
            </w:r>
            <w:r w:rsidR="00593318">
              <w:rPr>
                <w:sz w:val="18"/>
                <w:szCs w:val="18"/>
              </w:rPr>
              <w:t xml:space="preserve"> </w:t>
            </w:r>
            <w:r w:rsidRPr="005A5374">
              <w:rPr>
                <w:sz w:val="18"/>
                <w:szCs w:val="18"/>
              </w:rPr>
              <w:t>při obhajování si je nejistý</w:t>
            </w:r>
          </w:p>
        </w:tc>
        <w:tc>
          <w:tcPr>
            <w:tcW w:w="2829" w:type="dxa"/>
          </w:tcPr>
          <w:p w:rsidRPr="005A5374" w:rsidR="00797522" w:rsidP="00FC1D0A" w:rsidRDefault="00593318" w14:paraId="78633848" wp14:textId="77777777">
            <w:pPr>
              <w:jc w:val="left"/>
              <w:rPr>
                <w:sz w:val="18"/>
                <w:szCs w:val="18"/>
              </w:rPr>
            </w:pPr>
            <w:r>
              <w:rPr>
                <w:sz w:val="18"/>
                <w:szCs w:val="18"/>
              </w:rPr>
              <w:t xml:space="preserve">správnost řešení </w:t>
            </w:r>
            <w:r w:rsidRPr="005A5374" w:rsidR="00797522">
              <w:rPr>
                <w:sz w:val="18"/>
                <w:szCs w:val="18"/>
              </w:rPr>
              <w:t>si umí ověřit s výraznou pomocí</w:t>
            </w:r>
          </w:p>
        </w:tc>
        <w:tc>
          <w:tcPr>
            <w:tcW w:w="2829" w:type="dxa"/>
          </w:tcPr>
          <w:p w:rsidRPr="005A5374" w:rsidR="00797522" w:rsidP="00FC1D0A" w:rsidRDefault="00797522" w14:paraId="3A7D65F7" wp14:textId="77777777">
            <w:pPr>
              <w:jc w:val="left"/>
              <w:rPr>
                <w:sz w:val="18"/>
                <w:szCs w:val="18"/>
              </w:rPr>
            </w:pPr>
            <w:r w:rsidRPr="005A5374">
              <w:rPr>
                <w:sz w:val="18"/>
                <w:szCs w:val="18"/>
              </w:rPr>
              <w:t>Ani s pomocí si neumí ověřit správnost řešení</w:t>
            </w:r>
          </w:p>
        </w:tc>
      </w:tr>
      <w:tr xmlns:wp14="http://schemas.microsoft.com/office/word/2010/wordml" w:rsidRPr="006651E6" w:rsidR="00797522" w:rsidTr="00057CB6" w14:paraId="5D4275DD" wp14:textId="77777777">
        <w:tc>
          <w:tcPr>
            <w:tcW w:w="2828" w:type="dxa"/>
          </w:tcPr>
          <w:p w:rsidRPr="005A5374" w:rsidR="00797522" w:rsidP="00FC1D0A" w:rsidRDefault="00797522" w14:paraId="08E51323" wp14:textId="77777777">
            <w:pPr>
              <w:jc w:val="left"/>
              <w:rPr>
                <w:sz w:val="18"/>
                <w:szCs w:val="18"/>
              </w:rPr>
            </w:pPr>
            <w:r w:rsidRPr="005A5374">
              <w:rPr>
                <w:sz w:val="18"/>
                <w:szCs w:val="18"/>
              </w:rPr>
              <w:t>myslí logicky správně, je pohotový</w:t>
            </w:r>
          </w:p>
        </w:tc>
        <w:tc>
          <w:tcPr>
            <w:tcW w:w="2828" w:type="dxa"/>
          </w:tcPr>
          <w:p w:rsidRPr="005A5374" w:rsidR="00797522" w:rsidP="00FC1D0A" w:rsidRDefault="00797522" w14:paraId="217081CD" wp14:textId="77777777">
            <w:pPr>
              <w:jc w:val="left"/>
              <w:rPr>
                <w:sz w:val="18"/>
                <w:szCs w:val="18"/>
              </w:rPr>
            </w:pPr>
            <w:r w:rsidRPr="005A5374">
              <w:rPr>
                <w:sz w:val="18"/>
                <w:szCs w:val="18"/>
              </w:rPr>
              <w:t>Většinou myslí logicky správně</w:t>
            </w:r>
          </w:p>
        </w:tc>
        <w:tc>
          <w:tcPr>
            <w:tcW w:w="2828" w:type="dxa"/>
          </w:tcPr>
          <w:p w:rsidRPr="005A5374" w:rsidR="00797522" w:rsidP="00FC1D0A" w:rsidRDefault="00797522" w14:paraId="1ACCFA14" wp14:textId="77777777">
            <w:pPr>
              <w:jc w:val="left"/>
              <w:rPr>
                <w:sz w:val="18"/>
                <w:szCs w:val="18"/>
              </w:rPr>
            </w:pPr>
            <w:r w:rsidRPr="005A5374">
              <w:rPr>
                <w:sz w:val="18"/>
                <w:szCs w:val="18"/>
              </w:rPr>
              <w:t>S pomocí dokáže někdy logicky uvažovat</w:t>
            </w:r>
          </w:p>
        </w:tc>
        <w:tc>
          <w:tcPr>
            <w:tcW w:w="2829" w:type="dxa"/>
          </w:tcPr>
          <w:p w:rsidRPr="005A5374" w:rsidR="00797522" w:rsidP="00FC1D0A" w:rsidRDefault="00797522" w14:paraId="515E9495" wp14:textId="77777777">
            <w:pPr>
              <w:jc w:val="left"/>
              <w:rPr>
                <w:sz w:val="18"/>
                <w:szCs w:val="18"/>
              </w:rPr>
            </w:pPr>
            <w:r w:rsidRPr="005A5374">
              <w:rPr>
                <w:sz w:val="18"/>
                <w:szCs w:val="18"/>
              </w:rPr>
              <w:t>S výraznou pomocí dokáže sledovat logický způsob uvažování</w:t>
            </w:r>
          </w:p>
        </w:tc>
        <w:tc>
          <w:tcPr>
            <w:tcW w:w="2829" w:type="dxa"/>
          </w:tcPr>
          <w:p w:rsidRPr="005A5374" w:rsidR="00797522" w:rsidP="00FC1D0A" w:rsidRDefault="00797522" w14:paraId="0569A5F5" wp14:textId="77777777">
            <w:pPr>
              <w:jc w:val="left"/>
              <w:rPr>
                <w:sz w:val="18"/>
                <w:szCs w:val="18"/>
              </w:rPr>
            </w:pPr>
            <w:r w:rsidRPr="005A5374">
              <w:rPr>
                <w:sz w:val="18"/>
                <w:szCs w:val="18"/>
              </w:rPr>
              <w:t>Chybí logické uvažování</w:t>
            </w:r>
          </w:p>
        </w:tc>
      </w:tr>
      <w:tr xmlns:wp14="http://schemas.microsoft.com/office/word/2010/wordml" w:rsidRPr="006651E6" w:rsidR="00797522" w:rsidTr="00057CB6" w14:paraId="1606EB64" wp14:textId="77777777">
        <w:tc>
          <w:tcPr>
            <w:tcW w:w="2828" w:type="dxa"/>
          </w:tcPr>
          <w:p w:rsidRPr="005A5374" w:rsidR="00797522" w:rsidP="00FC1D0A" w:rsidRDefault="00593318" w14:paraId="26CFDE8D" wp14:textId="77777777">
            <w:pPr>
              <w:jc w:val="left"/>
              <w:rPr>
                <w:sz w:val="18"/>
                <w:szCs w:val="18"/>
              </w:rPr>
            </w:pPr>
            <w:r>
              <w:rPr>
                <w:sz w:val="18"/>
                <w:szCs w:val="18"/>
              </w:rPr>
              <w:t xml:space="preserve">jeho </w:t>
            </w:r>
            <w:r w:rsidRPr="005A5374" w:rsidR="00797522">
              <w:rPr>
                <w:sz w:val="18"/>
                <w:szCs w:val="18"/>
              </w:rPr>
              <w:t>písemný i grafický projev je přesný, výstižný a přehledný</w:t>
            </w:r>
          </w:p>
        </w:tc>
        <w:tc>
          <w:tcPr>
            <w:tcW w:w="2828" w:type="dxa"/>
          </w:tcPr>
          <w:p w:rsidRPr="005A5374" w:rsidR="00797522" w:rsidP="00FC1D0A" w:rsidRDefault="00797522" w14:paraId="7D7D288E" wp14:textId="77777777">
            <w:pPr>
              <w:jc w:val="left"/>
              <w:rPr>
                <w:sz w:val="18"/>
                <w:szCs w:val="18"/>
              </w:rPr>
            </w:pPr>
            <w:r w:rsidRPr="005A5374">
              <w:rPr>
                <w:sz w:val="18"/>
                <w:szCs w:val="18"/>
              </w:rPr>
              <w:t>jeho písemný i grafický projev je celkem přesný, výstižný a přehledný</w:t>
            </w:r>
          </w:p>
        </w:tc>
        <w:tc>
          <w:tcPr>
            <w:tcW w:w="2828" w:type="dxa"/>
          </w:tcPr>
          <w:p w:rsidRPr="005A5374" w:rsidR="00797522" w:rsidP="00FC1D0A" w:rsidRDefault="00593318" w14:paraId="6F7B2FCC" wp14:textId="77777777">
            <w:pPr>
              <w:jc w:val="left"/>
              <w:rPr>
                <w:sz w:val="18"/>
                <w:szCs w:val="18"/>
              </w:rPr>
            </w:pPr>
            <w:r>
              <w:rPr>
                <w:sz w:val="18"/>
                <w:szCs w:val="18"/>
              </w:rPr>
              <w:t xml:space="preserve"> jeho písemný </w:t>
            </w:r>
            <w:r w:rsidRPr="005A5374" w:rsidR="00797522">
              <w:rPr>
                <w:sz w:val="18"/>
                <w:szCs w:val="18"/>
              </w:rPr>
              <w:t>projev je nepřesný, objevují se chyby, je málo přehledný</w:t>
            </w:r>
          </w:p>
        </w:tc>
        <w:tc>
          <w:tcPr>
            <w:tcW w:w="2829" w:type="dxa"/>
          </w:tcPr>
          <w:p w:rsidRPr="005A5374" w:rsidR="00797522" w:rsidP="00FC1D0A" w:rsidRDefault="00797522" w14:paraId="379B9EE4" wp14:textId="77777777">
            <w:pPr>
              <w:jc w:val="left"/>
              <w:rPr>
                <w:sz w:val="18"/>
                <w:szCs w:val="18"/>
              </w:rPr>
            </w:pPr>
            <w:r w:rsidRPr="005A5374">
              <w:rPr>
                <w:sz w:val="18"/>
                <w:szCs w:val="18"/>
              </w:rPr>
              <w:t>V jeho písemném projevu jsou chyby, je nepřehledný</w:t>
            </w:r>
          </w:p>
        </w:tc>
        <w:tc>
          <w:tcPr>
            <w:tcW w:w="2829" w:type="dxa"/>
          </w:tcPr>
          <w:p w:rsidRPr="005A5374" w:rsidR="00797522" w:rsidP="00FC1D0A" w:rsidRDefault="00797522" w14:paraId="10604381" wp14:textId="77777777">
            <w:pPr>
              <w:jc w:val="left"/>
              <w:rPr>
                <w:sz w:val="18"/>
                <w:szCs w:val="18"/>
              </w:rPr>
            </w:pPr>
            <w:r w:rsidRPr="005A5374">
              <w:rPr>
                <w:sz w:val="18"/>
                <w:szCs w:val="18"/>
              </w:rPr>
              <w:t xml:space="preserve">I přes pomoc </w:t>
            </w:r>
            <w:proofErr w:type="gramStart"/>
            <w:r w:rsidRPr="005A5374">
              <w:rPr>
                <w:sz w:val="18"/>
                <w:szCs w:val="18"/>
              </w:rPr>
              <w:t>jsou v  jeho</w:t>
            </w:r>
            <w:proofErr w:type="gramEnd"/>
            <w:r w:rsidRPr="005A5374">
              <w:rPr>
                <w:sz w:val="18"/>
                <w:szCs w:val="18"/>
              </w:rPr>
              <w:t xml:space="preserve"> písemném projevu  zásadní chyby, je nepřehledný</w:t>
            </w:r>
          </w:p>
        </w:tc>
      </w:tr>
      <w:tr xmlns:wp14="http://schemas.microsoft.com/office/word/2010/wordml" w:rsidRPr="006651E6" w:rsidR="00797522" w:rsidTr="00057CB6" w14:paraId="1E1E306D" wp14:textId="77777777">
        <w:tc>
          <w:tcPr>
            <w:tcW w:w="2828" w:type="dxa"/>
          </w:tcPr>
          <w:p w:rsidRPr="005A5374" w:rsidR="00797522" w:rsidP="00FC1D0A" w:rsidRDefault="00593318" w14:paraId="029E9C14" wp14:textId="77777777">
            <w:pPr>
              <w:jc w:val="left"/>
              <w:rPr>
                <w:sz w:val="18"/>
                <w:szCs w:val="18"/>
              </w:rPr>
            </w:pPr>
            <w:r>
              <w:rPr>
                <w:sz w:val="18"/>
                <w:szCs w:val="18"/>
              </w:rPr>
              <w:t xml:space="preserve">Vyjadřuje se výstižně, </w:t>
            </w:r>
            <w:r w:rsidRPr="005A5374" w:rsidR="00797522">
              <w:rPr>
                <w:sz w:val="18"/>
                <w:szCs w:val="18"/>
              </w:rPr>
              <w:t>souvisle, svoje myšlenky a názory formuluje v logickém sledu</w:t>
            </w:r>
          </w:p>
        </w:tc>
        <w:tc>
          <w:tcPr>
            <w:tcW w:w="2828" w:type="dxa"/>
          </w:tcPr>
          <w:p w:rsidRPr="005A5374" w:rsidR="00797522" w:rsidP="00FC1D0A" w:rsidRDefault="00797522" w14:paraId="510CE7FE" wp14:textId="77777777">
            <w:pPr>
              <w:jc w:val="left"/>
              <w:rPr>
                <w:sz w:val="18"/>
                <w:szCs w:val="18"/>
              </w:rPr>
            </w:pPr>
            <w:r w:rsidRPr="005A5374">
              <w:rPr>
                <w:sz w:val="18"/>
                <w:szCs w:val="18"/>
              </w:rPr>
              <w:t>Vyjadřuje se celkem výstižně a souvisle, s</w:t>
            </w:r>
            <w:r w:rsidR="00593318">
              <w:rPr>
                <w:sz w:val="18"/>
                <w:szCs w:val="18"/>
              </w:rPr>
              <w:t>voje myšlenky a názory většinou</w:t>
            </w:r>
            <w:r w:rsidRPr="005A5374">
              <w:rPr>
                <w:sz w:val="18"/>
                <w:szCs w:val="18"/>
              </w:rPr>
              <w:t xml:space="preserve"> formuluje v logickém sledu</w:t>
            </w:r>
          </w:p>
        </w:tc>
        <w:tc>
          <w:tcPr>
            <w:tcW w:w="2828" w:type="dxa"/>
          </w:tcPr>
          <w:p w:rsidRPr="005A5374" w:rsidR="00797522" w:rsidP="00FC1D0A" w:rsidRDefault="00797522" w14:paraId="6FAE363E" wp14:textId="77777777">
            <w:pPr>
              <w:jc w:val="left"/>
              <w:rPr>
                <w:sz w:val="18"/>
                <w:szCs w:val="18"/>
              </w:rPr>
            </w:pPr>
            <w:r w:rsidRPr="005A5374">
              <w:rPr>
                <w:sz w:val="18"/>
                <w:szCs w:val="18"/>
              </w:rPr>
              <w:t>Vyjadřuje se nepřesně, nesouvisle, často dělá chyby</w:t>
            </w:r>
          </w:p>
        </w:tc>
        <w:tc>
          <w:tcPr>
            <w:tcW w:w="2829" w:type="dxa"/>
          </w:tcPr>
          <w:p w:rsidRPr="005A5374" w:rsidR="00797522" w:rsidP="00FC1D0A" w:rsidRDefault="00797522" w14:paraId="1B97FC81" wp14:textId="77777777">
            <w:pPr>
              <w:jc w:val="left"/>
              <w:rPr>
                <w:sz w:val="18"/>
                <w:szCs w:val="18"/>
              </w:rPr>
            </w:pPr>
            <w:r w:rsidRPr="005A5374">
              <w:rPr>
                <w:sz w:val="18"/>
                <w:szCs w:val="18"/>
              </w:rPr>
              <w:t>Vyjadřuje se se značnými obtížemi, nesouvisle</w:t>
            </w:r>
          </w:p>
        </w:tc>
        <w:tc>
          <w:tcPr>
            <w:tcW w:w="2829" w:type="dxa"/>
          </w:tcPr>
          <w:p w:rsidRPr="005A5374" w:rsidR="00797522" w:rsidP="00FC1D0A" w:rsidRDefault="00797522" w14:paraId="57956456" wp14:textId="77777777">
            <w:pPr>
              <w:jc w:val="left"/>
              <w:rPr>
                <w:sz w:val="18"/>
                <w:szCs w:val="18"/>
              </w:rPr>
            </w:pPr>
            <w:r w:rsidRPr="005A5374">
              <w:rPr>
                <w:sz w:val="18"/>
                <w:szCs w:val="18"/>
              </w:rPr>
              <w:t>Ani s pomocí se neumí vyjádřit, nebo se vyjadřuje velmi nejasně a nesrozumitelně</w:t>
            </w:r>
          </w:p>
        </w:tc>
      </w:tr>
      <w:tr xmlns:wp14="http://schemas.microsoft.com/office/word/2010/wordml" w:rsidRPr="006651E6" w:rsidR="00797522" w:rsidTr="00057CB6" w14:paraId="7F1CE81F" wp14:textId="77777777">
        <w:tc>
          <w:tcPr>
            <w:tcW w:w="2828" w:type="dxa"/>
          </w:tcPr>
          <w:p w:rsidRPr="005A5374" w:rsidR="00797522" w:rsidP="00FC1D0A" w:rsidRDefault="00797522" w14:paraId="00D1BC7B" wp14:textId="77777777">
            <w:pPr>
              <w:jc w:val="left"/>
              <w:rPr>
                <w:sz w:val="18"/>
                <w:szCs w:val="18"/>
              </w:rPr>
            </w:pPr>
            <w:r w:rsidRPr="005A5374">
              <w:rPr>
                <w:sz w:val="18"/>
                <w:szCs w:val="18"/>
              </w:rPr>
              <w:t>samostatně umí používat did</w:t>
            </w:r>
            <w:r w:rsidR="00593318">
              <w:rPr>
                <w:sz w:val="18"/>
                <w:szCs w:val="18"/>
              </w:rPr>
              <w:t xml:space="preserve">aktické pomůcky, </w:t>
            </w:r>
            <w:proofErr w:type="gramStart"/>
            <w:r w:rsidR="00593318">
              <w:rPr>
                <w:sz w:val="18"/>
                <w:szCs w:val="18"/>
              </w:rPr>
              <w:t>nástroje  lupa</w:t>
            </w:r>
            <w:proofErr w:type="gramEnd"/>
            <w:r w:rsidRPr="005A5374">
              <w:rPr>
                <w:sz w:val="18"/>
                <w:szCs w:val="18"/>
              </w:rPr>
              <w:t>,</w:t>
            </w:r>
            <w:r w:rsidR="00593318">
              <w:rPr>
                <w:sz w:val="18"/>
                <w:szCs w:val="18"/>
              </w:rPr>
              <w:t xml:space="preserve"> </w:t>
            </w:r>
            <w:r w:rsidRPr="005A5374">
              <w:rPr>
                <w:sz w:val="18"/>
                <w:szCs w:val="18"/>
              </w:rPr>
              <w:t>mikroskop, fy</w:t>
            </w:r>
            <w:r w:rsidR="00593318">
              <w:rPr>
                <w:sz w:val="18"/>
                <w:szCs w:val="18"/>
              </w:rPr>
              <w:t>zikální pomůcky, mapy, atlasy</w:t>
            </w:r>
            <w:r w:rsidRPr="005A5374">
              <w:rPr>
                <w:sz w:val="18"/>
                <w:szCs w:val="18"/>
              </w:rPr>
              <w:t>)</w:t>
            </w:r>
          </w:p>
        </w:tc>
        <w:tc>
          <w:tcPr>
            <w:tcW w:w="2828" w:type="dxa"/>
          </w:tcPr>
          <w:p w:rsidRPr="005A5374" w:rsidR="00797522" w:rsidP="00593318" w:rsidRDefault="00797522" w14:paraId="58B376F0" wp14:textId="77777777">
            <w:pPr>
              <w:jc w:val="left"/>
              <w:rPr>
                <w:sz w:val="18"/>
                <w:szCs w:val="18"/>
              </w:rPr>
            </w:pPr>
            <w:r w:rsidRPr="005A5374">
              <w:rPr>
                <w:sz w:val="18"/>
                <w:szCs w:val="18"/>
              </w:rPr>
              <w:t>při používání didakt</w:t>
            </w:r>
            <w:r w:rsidR="00593318">
              <w:rPr>
                <w:sz w:val="18"/>
                <w:szCs w:val="18"/>
              </w:rPr>
              <w:t>ických pomůcek, nástrojů (</w:t>
            </w:r>
            <w:r w:rsidRPr="005A5374">
              <w:rPr>
                <w:sz w:val="18"/>
                <w:szCs w:val="18"/>
              </w:rPr>
              <w:t>lupa,</w:t>
            </w:r>
            <w:r w:rsidR="00593318">
              <w:rPr>
                <w:sz w:val="18"/>
                <w:szCs w:val="18"/>
              </w:rPr>
              <w:t xml:space="preserve"> </w:t>
            </w:r>
            <w:r w:rsidRPr="005A5374">
              <w:rPr>
                <w:sz w:val="18"/>
                <w:szCs w:val="18"/>
              </w:rPr>
              <w:t>mikroskop, fyzikální pomůcky, mapy,</w:t>
            </w:r>
            <w:r w:rsidR="00593318">
              <w:rPr>
                <w:sz w:val="18"/>
                <w:szCs w:val="18"/>
              </w:rPr>
              <w:t xml:space="preserve"> atlasy</w:t>
            </w:r>
            <w:r w:rsidRPr="005A5374">
              <w:rPr>
                <w:sz w:val="18"/>
                <w:szCs w:val="18"/>
              </w:rPr>
              <w:t>) potřebuje drobnou pomoc</w:t>
            </w:r>
          </w:p>
        </w:tc>
        <w:tc>
          <w:tcPr>
            <w:tcW w:w="2828" w:type="dxa"/>
          </w:tcPr>
          <w:p w:rsidRPr="005A5374" w:rsidR="00797522" w:rsidP="00FC1D0A" w:rsidRDefault="00797522" w14:paraId="73AB4416" wp14:textId="77777777">
            <w:pPr>
              <w:jc w:val="left"/>
              <w:rPr>
                <w:sz w:val="18"/>
                <w:szCs w:val="18"/>
              </w:rPr>
            </w:pPr>
            <w:r w:rsidRPr="005A5374">
              <w:rPr>
                <w:sz w:val="18"/>
                <w:szCs w:val="18"/>
              </w:rPr>
              <w:t xml:space="preserve">při používání didaktických pomůcek, </w:t>
            </w:r>
            <w:proofErr w:type="gramStart"/>
            <w:r w:rsidRPr="005A5374">
              <w:rPr>
                <w:sz w:val="18"/>
                <w:szCs w:val="18"/>
              </w:rPr>
              <w:t>nástrojů ( lupa</w:t>
            </w:r>
            <w:proofErr w:type="gramEnd"/>
            <w:r w:rsidRPr="005A5374">
              <w:rPr>
                <w:sz w:val="18"/>
                <w:szCs w:val="18"/>
              </w:rPr>
              <w:t>,</w:t>
            </w:r>
            <w:r w:rsidR="00593318">
              <w:rPr>
                <w:sz w:val="18"/>
                <w:szCs w:val="18"/>
              </w:rPr>
              <w:t xml:space="preserve"> </w:t>
            </w:r>
            <w:r w:rsidRPr="005A5374">
              <w:rPr>
                <w:sz w:val="18"/>
                <w:szCs w:val="18"/>
              </w:rPr>
              <w:t>mikroskop, fyzikální pomůcky, mapy,</w:t>
            </w:r>
            <w:r w:rsidR="00593318">
              <w:rPr>
                <w:sz w:val="18"/>
                <w:szCs w:val="18"/>
              </w:rPr>
              <w:t xml:space="preserve"> atlasy</w:t>
            </w:r>
            <w:r w:rsidRPr="005A5374">
              <w:rPr>
                <w:sz w:val="18"/>
                <w:szCs w:val="18"/>
              </w:rPr>
              <w:t>.) potřebuje výraznou pomoc</w:t>
            </w:r>
          </w:p>
        </w:tc>
        <w:tc>
          <w:tcPr>
            <w:tcW w:w="2829" w:type="dxa"/>
          </w:tcPr>
          <w:p w:rsidRPr="005A5374" w:rsidR="00797522" w:rsidP="00FC1D0A" w:rsidRDefault="00797522" w14:paraId="526D5DEB" wp14:textId="77777777">
            <w:pPr>
              <w:jc w:val="left"/>
              <w:rPr>
                <w:sz w:val="18"/>
                <w:szCs w:val="18"/>
              </w:rPr>
            </w:pPr>
            <w:r w:rsidRPr="005A5374">
              <w:rPr>
                <w:sz w:val="18"/>
                <w:szCs w:val="18"/>
              </w:rPr>
              <w:t>Při práci s didaktickými pomůckami má výrazné potíže</w:t>
            </w:r>
          </w:p>
        </w:tc>
        <w:tc>
          <w:tcPr>
            <w:tcW w:w="2829" w:type="dxa"/>
          </w:tcPr>
          <w:p w:rsidRPr="005A5374" w:rsidR="00797522" w:rsidP="00FC1D0A" w:rsidRDefault="00797522" w14:paraId="7D96DD52" wp14:textId="77777777">
            <w:pPr>
              <w:jc w:val="left"/>
              <w:rPr>
                <w:sz w:val="18"/>
                <w:szCs w:val="18"/>
              </w:rPr>
            </w:pPr>
            <w:r w:rsidRPr="005A5374">
              <w:rPr>
                <w:sz w:val="18"/>
                <w:szCs w:val="18"/>
              </w:rPr>
              <w:t>I přes poskytovanou pomoc nedokáže pracovat s didaktickými pomůckami</w:t>
            </w:r>
          </w:p>
        </w:tc>
      </w:tr>
      <w:tr xmlns:wp14="http://schemas.microsoft.com/office/word/2010/wordml" w:rsidRPr="006651E6" w:rsidR="00797522" w:rsidTr="00057CB6" w14:paraId="426C69A6" wp14:textId="77777777">
        <w:tc>
          <w:tcPr>
            <w:tcW w:w="2828" w:type="dxa"/>
          </w:tcPr>
          <w:p w:rsidRPr="005A5374" w:rsidR="00797522" w:rsidP="00FC1D0A" w:rsidRDefault="00797522" w14:paraId="7FDC9213" wp14:textId="77777777">
            <w:pPr>
              <w:jc w:val="left"/>
              <w:rPr>
                <w:sz w:val="18"/>
                <w:szCs w:val="18"/>
              </w:rPr>
            </w:pPr>
            <w:r w:rsidRPr="005A5374">
              <w:rPr>
                <w:sz w:val="18"/>
                <w:szCs w:val="18"/>
              </w:rPr>
              <w:t xml:space="preserve">je schopen samostatně pracovat s informacemi </w:t>
            </w:r>
          </w:p>
        </w:tc>
        <w:tc>
          <w:tcPr>
            <w:tcW w:w="2828" w:type="dxa"/>
          </w:tcPr>
          <w:p w:rsidRPr="005A5374" w:rsidR="00797522" w:rsidP="00FC1D0A" w:rsidRDefault="00797522" w14:paraId="673325C6" wp14:textId="77777777">
            <w:pPr>
              <w:jc w:val="left"/>
              <w:rPr>
                <w:sz w:val="18"/>
                <w:szCs w:val="18"/>
              </w:rPr>
            </w:pPr>
            <w:r w:rsidRPr="005A5374">
              <w:rPr>
                <w:sz w:val="18"/>
                <w:szCs w:val="18"/>
              </w:rPr>
              <w:t>při práci s informacemi potřebuje drobnou pomoc s jejich interpretací nebo tříděním</w:t>
            </w:r>
          </w:p>
        </w:tc>
        <w:tc>
          <w:tcPr>
            <w:tcW w:w="2828" w:type="dxa"/>
          </w:tcPr>
          <w:p w:rsidRPr="005A5374" w:rsidR="00797522" w:rsidP="00FC1D0A" w:rsidRDefault="00797522" w14:paraId="32644239" wp14:textId="77777777">
            <w:pPr>
              <w:jc w:val="left"/>
              <w:rPr>
                <w:sz w:val="18"/>
                <w:szCs w:val="18"/>
              </w:rPr>
            </w:pPr>
            <w:r w:rsidRPr="005A5374">
              <w:rPr>
                <w:sz w:val="18"/>
                <w:szCs w:val="18"/>
              </w:rPr>
              <w:t xml:space="preserve">při práci s informacemi potřebuje pomoc  </w:t>
            </w:r>
          </w:p>
        </w:tc>
        <w:tc>
          <w:tcPr>
            <w:tcW w:w="2829" w:type="dxa"/>
          </w:tcPr>
          <w:p w:rsidRPr="005A5374" w:rsidR="00797522" w:rsidP="00FC1D0A" w:rsidRDefault="00593318" w14:paraId="6C572F1C" wp14:textId="77777777">
            <w:pPr>
              <w:jc w:val="left"/>
              <w:rPr>
                <w:sz w:val="18"/>
                <w:szCs w:val="18"/>
              </w:rPr>
            </w:pPr>
            <w:r>
              <w:rPr>
                <w:sz w:val="18"/>
                <w:szCs w:val="18"/>
              </w:rPr>
              <w:t>při práci s informacemi</w:t>
            </w:r>
            <w:r w:rsidRPr="005A5374" w:rsidR="00797522">
              <w:rPr>
                <w:sz w:val="18"/>
                <w:szCs w:val="18"/>
              </w:rPr>
              <w:t xml:space="preserve"> dělá zásadní chyby</w:t>
            </w:r>
          </w:p>
        </w:tc>
        <w:tc>
          <w:tcPr>
            <w:tcW w:w="2829" w:type="dxa"/>
          </w:tcPr>
          <w:p w:rsidRPr="005A5374" w:rsidR="00797522" w:rsidP="00FC1D0A" w:rsidRDefault="00797522" w14:paraId="5EC0F1D6" wp14:textId="77777777">
            <w:pPr>
              <w:jc w:val="left"/>
              <w:rPr>
                <w:sz w:val="18"/>
                <w:szCs w:val="18"/>
              </w:rPr>
            </w:pPr>
            <w:r w:rsidRPr="005A5374">
              <w:rPr>
                <w:sz w:val="18"/>
                <w:szCs w:val="18"/>
              </w:rPr>
              <w:t>I přes výraznou pomoc nedokáže pracovat s informacemi</w:t>
            </w:r>
          </w:p>
        </w:tc>
      </w:tr>
      <w:tr xmlns:wp14="http://schemas.microsoft.com/office/word/2010/wordml" w:rsidRPr="006651E6" w:rsidR="00797522" w:rsidTr="00057CB6" w14:paraId="07512D13" wp14:textId="77777777">
        <w:tc>
          <w:tcPr>
            <w:tcW w:w="2828" w:type="dxa"/>
          </w:tcPr>
          <w:p w:rsidRPr="005A5374" w:rsidR="00797522" w:rsidP="00FC1D0A" w:rsidRDefault="00797522" w14:paraId="0D57F61E" wp14:textId="77777777">
            <w:pPr>
              <w:jc w:val="left"/>
              <w:rPr>
                <w:sz w:val="18"/>
                <w:szCs w:val="18"/>
              </w:rPr>
            </w:pPr>
            <w:r w:rsidRPr="005A5374">
              <w:rPr>
                <w:sz w:val="18"/>
                <w:szCs w:val="18"/>
              </w:rPr>
              <w:t>samostatně plní úkoly určené k samostatnému vypracování</w:t>
            </w:r>
          </w:p>
        </w:tc>
        <w:tc>
          <w:tcPr>
            <w:tcW w:w="2828" w:type="dxa"/>
          </w:tcPr>
          <w:p w:rsidRPr="005A5374" w:rsidR="00797522" w:rsidP="00FC1D0A" w:rsidRDefault="00593318" w14:paraId="207FF84F" wp14:textId="77777777">
            <w:pPr>
              <w:jc w:val="left"/>
              <w:rPr>
                <w:sz w:val="18"/>
                <w:szCs w:val="18"/>
              </w:rPr>
            </w:pPr>
            <w:r>
              <w:rPr>
                <w:sz w:val="18"/>
                <w:szCs w:val="18"/>
              </w:rPr>
              <w:t xml:space="preserve">při </w:t>
            </w:r>
            <w:r w:rsidRPr="005A5374" w:rsidR="00797522">
              <w:rPr>
                <w:sz w:val="18"/>
                <w:szCs w:val="18"/>
              </w:rPr>
              <w:t>plnění úkolů určených k samostatnému vyp</w:t>
            </w:r>
            <w:r>
              <w:rPr>
                <w:sz w:val="18"/>
                <w:szCs w:val="18"/>
              </w:rPr>
              <w:t>racování potřebuje malou pomoc</w:t>
            </w:r>
            <w:r w:rsidRPr="005A5374" w:rsidR="00797522">
              <w:rPr>
                <w:sz w:val="18"/>
                <w:szCs w:val="18"/>
              </w:rPr>
              <w:t xml:space="preserve"> </w:t>
            </w:r>
          </w:p>
        </w:tc>
        <w:tc>
          <w:tcPr>
            <w:tcW w:w="2828" w:type="dxa"/>
          </w:tcPr>
          <w:p w:rsidRPr="005A5374" w:rsidR="00797522" w:rsidP="00FC1D0A" w:rsidRDefault="00797522" w14:paraId="10314E03" wp14:textId="77777777">
            <w:pPr>
              <w:jc w:val="left"/>
              <w:rPr>
                <w:sz w:val="18"/>
                <w:szCs w:val="18"/>
              </w:rPr>
            </w:pPr>
            <w:r w:rsidRPr="005A5374">
              <w:rPr>
                <w:sz w:val="18"/>
                <w:szCs w:val="18"/>
              </w:rPr>
              <w:t>se samostatným plněním povinnosti má někdy problémy, vyžaduje pomoc</w:t>
            </w:r>
          </w:p>
        </w:tc>
        <w:tc>
          <w:tcPr>
            <w:tcW w:w="2829" w:type="dxa"/>
          </w:tcPr>
          <w:p w:rsidRPr="005A5374" w:rsidR="00797522" w:rsidP="00FC1D0A" w:rsidRDefault="00797522" w14:paraId="397620A1" wp14:textId="77777777">
            <w:pPr>
              <w:jc w:val="left"/>
              <w:rPr>
                <w:sz w:val="18"/>
                <w:szCs w:val="18"/>
              </w:rPr>
            </w:pPr>
            <w:r w:rsidRPr="005A5374">
              <w:rPr>
                <w:sz w:val="18"/>
                <w:szCs w:val="18"/>
              </w:rPr>
              <w:t>se samostatným plněním povinnosti má značné problémy, vyžaduje pomoc</w:t>
            </w:r>
          </w:p>
        </w:tc>
        <w:tc>
          <w:tcPr>
            <w:tcW w:w="2829" w:type="dxa"/>
          </w:tcPr>
          <w:p w:rsidRPr="005A5374" w:rsidR="00FC1D0A" w:rsidP="00593318" w:rsidRDefault="00797522" w14:paraId="65FEEDBC" wp14:textId="77777777">
            <w:pPr>
              <w:jc w:val="left"/>
              <w:rPr>
                <w:sz w:val="18"/>
                <w:szCs w:val="18"/>
              </w:rPr>
            </w:pPr>
            <w:r w:rsidRPr="005A5374">
              <w:rPr>
                <w:sz w:val="18"/>
                <w:szCs w:val="18"/>
              </w:rPr>
              <w:t>i přes poskytovanou pomoc nedokáže plnit zadané úkoly</w:t>
            </w:r>
          </w:p>
        </w:tc>
      </w:tr>
      <w:tr xmlns:wp14="http://schemas.microsoft.com/office/word/2010/wordml" w:rsidRPr="006651E6" w:rsidR="00797522" w:rsidTr="00057CB6" w14:paraId="0BA3E1A4" wp14:textId="77777777">
        <w:tc>
          <w:tcPr>
            <w:tcW w:w="2828" w:type="dxa"/>
          </w:tcPr>
          <w:p w:rsidRPr="005A5374" w:rsidR="00797522" w:rsidP="00FC1D0A" w:rsidRDefault="00797522" w14:paraId="64A23984" wp14:textId="77777777">
            <w:pPr>
              <w:jc w:val="left"/>
              <w:rPr>
                <w:sz w:val="18"/>
                <w:szCs w:val="18"/>
              </w:rPr>
            </w:pPr>
            <w:r w:rsidRPr="005A5374">
              <w:rPr>
                <w:sz w:val="18"/>
                <w:szCs w:val="18"/>
              </w:rPr>
              <w:t>pravidelně a pečlivě se připravuje na vyučování</w:t>
            </w:r>
          </w:p>
        </w:tc>
        <w:tc>
          <w:tcPr>
            <w:tcW w:w="2828" w:type="dxa"/>
          </w:tcPr>
          <w:p w:rsidRPr="005A5374" w:rsidR="00797522" w:rsidP="00FC1D0A" w:rsidRDefault="00797522" w14:paraId="2584B236" wp14:textId="77777777">
            <w:pPr>
              <w:jc w:val="left"/>
              <w:rPr>
                <w:sz w:val="18"/>
                <w:szCs w:val="18"/>
              </w:rPr>
            </w:pPr>
            <w:r w:rsidRPr="005A5374">
              <w:rPr>
                <w:sz w:val="18"/>
                <w:szCs w:val="18"/>
              </w:rPr>
              <w:t>většinou je na vyučování pečlivě připraven, snaží se</w:t>
            </w:r>
          </w:p>
        </w:tc>
        <w:tc>
          <w:tcPr>
            <w:tcW w:w="2828" w:type="dxa"/>
          </w:tcPr>
          <w:p w:rsidRPr="005A5374" w:rsidR="00797522" w:rsidP="00FC1D0A" w:rsidRDefault="00797522" w14:paraId="2FF1EEF1" wp14:textId="77777777">
            <w:pPr>
              <w:jc w:val="left"/>
              <w:rPr>
                <w:sz w:val="18"/>
                <w:szCs w:val="18"/>
              </w:rPr>
            </w:pPr>
            <w:r w:rsidRPr="005A5374">
              <w:rPr>
                <w:sz w:val="18"/>
                <w:szCs w:val="18"/>
              </w:rPr>
              <w:t>na vyučování se při</w:t>
            </w:r>
            <w:r w:rsidR="00593318">
              <w:rPr>
                <w:sz w:val="18"/>
                <w:szCs w:val="18"/>
              </w:rPr>
              <w:t xml:space="preserve">pravuje nepravidelně, k plnění </w:t>
            </w:r>
            <w:r w:rsidRPr="005A5374">
              <w:rPr>
                <w:sz w:val="18"/>
                <w:szCs w:val="18"/>
              </w:rPr>
              <w:t>úkolů potřebuje podnět</w:t>
            </w:r>
          </w:p>
        </w:tc>
        <w:tc>
          <w:tcPr>
            <w:tcW w:w="2829" w:type="dxa"/>
          </w:tcPr>
          <w:p w:rsidRPr="005A5374" w:rsidR="00797522" w:rsidP="00FC1D0A" w:rsidRDefault="00797522" w14:paraId="574789B0" wp14:textId="77777777">
            <w:pPr>
              <w:jc w:val="left"/>
              <w:rPr>
                <w:sz w:val="18"/>
                <w:szCs w:val="18"/>
              </w:rPr>
            </w:pPr>
            <w:r w:rsidRPr="005A5374">
              <w:rPr>
                <w:sz w:val="18"/>
                <w:szCs w:val="18"/>
              </w:rPr>
              <w:t>na vyučování se připravuje nepravidelně, úkoly plní nedbale, malá píle</w:t>
            </w:r>
          </w:p>
        </w:tc>
        <w:tc>
          <w:tcPr>
            <w:tcW w:w="2829" w:type="dxa"/>
          </w:tcPr>
          <w:p w:rsidRPr="005A5374" w:rsidR="00797522" w:rsidP="00FC1D0A" w:rsidRDefault="00797522" w14:paraId="159306DF" wp14:textId="77777777">
            <w:pPr>
              <w:jc w:val="left"/>
              <w:rPr>
                <w:sz w:val="18"/>
                <w:szCs w:val="18"/>
              </w:rPr>
            </w:pPr>
            <w:r w:rsidRPr="005A5374">
              <w:rPr>
                <w:sz w:val="18"/>
                <w:szCs w:val="18"/>
              </w:rPr>
              <w:t>na vyučování je nepřipraven, neplní si domácí úkoly</w:t>
            </w:r>
          </w:p>
        </w:tc>
      </w:tr>
      <w:tr xmlns:wp14="http://schemas.microsoft.com/office/word/2010/wordml" w:rsidRPr="006651E6" w:rsidR="00797522" w:rsidTr="00057CB6" w14:paraId="516FD62F" wp14:textId="77777777">
        <w:tc>
          <w:tcPr>
            <w:tcW w:w="2828" w:type="dxa"/>
          </w:tcPr>
          <w:p w:rsidRPr="005A5374" w:rsidR="00797522" w:rsidP="00FC1D0A" w:rsidRDefault="00797522" w14:paraId="7ABF3DC2" wp14:textId="77777777">
            <w:pPr>
              <w:jc w:val="left"/>
              <w:rPr>
                <w:sz w:val="18"/>
                <w:szCs w:val="18"/>
              </w:rPr>
            </w:pPr>
            <w:r w:rsidRPr="005A5374">
              <w:rPr>
                <w:sz w:val="18"/>
                <w:szCs w:val="18"/>
              </w:rPr>
              <w:t xml:space="preserve">při týmové práci dokáže uplatnit klíčové kompetence </w:t>
            </w:r>
          </w:p>
        </w:tc>
        <w:tc>
          <w:tcPr>
            <w:tcW w:w="2828" w:type="dxa"/>
          </w:tcPr>
          <w:p w:rsidRPr="005A5374" w:rsidR="00797522" w:rsidP="00FC1D0A" w:rsidRDefault="00797522" w14:paraId="36982AAA" wp14:textId="77777777">
            <w:pPr>
              <w:jc w:val="left"/>
              <w:rPr>
                <w:sz w:val="18"/>
                <w:szCs w:val="18"/>
              </w:rPr>
            </w:pPr>
            <w:r w:rsidRPr="005A5374">
              <w:rPr>
                <w:sz w:val="18"/>
                <w:szCs w:val="18"/>
              </w:rPr>
              <w:t>při týmové práci občas potřebuje podporu, vedení</w:t>
            </w:r>
          </w:p>
        </w:tc>
        <w:tc>
          <w:tcPr>
            <w:tcW w:w="2828" w:type="dxa"/>
          </w:tcPr>
          <w:p w:rsidRPr="005A5374" w:rsidR="00797522" w:rsidP="00FC1D0A" w:rsidRDefault="00797522" w14:paraId="664CFCEC" wp14:textId="77777777">
            <w:pPr>
              <w:jc w:val="left"/>
              <w:rPr>
                <w:sz w:val="18"/>
                <w:szCs w:val="18"/>
              </w:rPr>
            </w:pPr>
            <w:r w:rsidRPr="005A5374">
              <w:rPr>
                <w:sz w:val="18"/>
                <w:szCs w:val="18"/>
              </w:rPr>
              <w:t>při týmové práci vyžaduje podporu a pomoc</w:t>
            </w:r>
          </w:p>
        </w:tc>
        <w:tc>
          <w:tcPr>
            <w:tcW w:w="2829" w:type="dxa"/>
          </w:tcPr>
          <w:p w:rsidRPr="005A5374" w:rsidR="00797522" w:rsidP="00FC1D0A" w:rsidRDefault="00797522" w14:paraId="0DA4EF3D" wp14:textId="77777777">
            <w:pPr>
              <w:jc w:val="left"/>
              <w:rPr>
                <w:sz w:val="18"/>
                <w:szCs w:val="18"/>
              </w:rPr>
            </w:pPr>
            <w:r w:rsidRPr="005A5374">
              <w:rPr>
                <w:sz w:val="18"/>
                <w:szCs w:val="18"/>
              </w:rPr>
              <w:t>při týmové práci vyžaduje výraznou podporu a pomoc</w:t>
            </w:r>
          </w:p>
        </w:tc>
        <w:tc>
          <w:tcPr>
            <w:tcW w:w="2829" w:type="dxa"/>
          </w:tcPr>
          <w:p w:rsidRPr="005A5374" w:rsidR="00797522" w:rsidP="00FC1D0A" w:rsidRDefault="00797522" w14:paraId="5FDEC02A" wp14:textId="77777777">
            <w:pPr>
              <w:jc w:val="left"/>
              <w:rPr>
                <w:sz w:val="18"/>
                <w:szCs w:val="18"/>
              </w:rPr>
            </w:pPr>
            <w:r w:rsidRPr="005A5374">
              <w:rPr>
                <w:sz w:val="18"/>
                <w:szCs w:val="18"/>
              </w:rPr>
              <w:t>i přes výraznou podporu a pomoc nedokáže spolupracovat s ostatními</w:t>
            </w:r>
          </w:p>
        </w:tc>
      </w:tr>
    </w:tbl>
    <w:p xmlns:wp14="http://schemas.microsoft.com/office/word/2010/wordml" w:rsidR="00797522" w:rsidP="00797522" w:rsidRDefault="00797522" w14:paraId="70DF9E56" wp14:textId="77777777"/>
    <w:p xmlns:wp14="http://schemas.microsoft.com/office/word/2010/wordml" w:rsidRPr="00534111" w:rsidR="00797522" w:rsidP="00797522" w:rsidRDefault="00797522" w14:paraId="743B9FFF" wp14:textId="77777777">
      <w:pPr>
        <w:spacing w:after="240"/>
        <w:rPr>
          <w:b/>
          <w:szCs w:val="24"/>
        </w:rPr>
      </w:pPr>
      <w:r>
        <w:br w:type="page"/>
      </w:r>
      <w:r w:rsidRPr="00534111">
        <w:rPr>
          <w:b/>
          <w:szCs w:val="24"/>
        </w:rPr>
        <w:t>Slovní hodnocení</w:t>
      </w:r>
    </w:p>
    <w:p xmlns:wp14="http://schemas.microsoft.com/office/word/2010/wordml" w:rsidRPr="009A0E1F" w:rsidR="00797522" w:rsidP="00797522" w:rsidRDefault="00797522" w14:paraId="24C56629" wp14:textId="77777777">
      <w:pPr>
        <w:rPr>
          <w:szCs w:val="24"/>
        </w:rPr>
      </w:pPr>
      <w:r w:rsidRPr="009A0E1F">
        <w:rPr>
          <w:szCs w:val="24"/>
        </w:rPr>
        <w:t>Viz vyhláška MŠMT č. 48/2005 Sb., upravená vyhláškou MŠMT č. 454/2005.</w:t>
      </w:r>
    </w:p>
    <w:p xmlns:wp14="http://schemas.microsoft.com/office/word/2010/wordml" w:rsidRPr="009A0E1F" w:rsidR="00797522" w:rsidP="00797522" w:rsidRDefault="00797522" w14:paraId="6A38F15B" wp14:textId="77777777">
      <w:pPr>
        <w:rPr>
          <w:szCs w:val="24"/>
        </w:rPr>
      </w:pPr>
      <w:r w:rsidRPr="009A0E1F">
        <w:rPr>
          <w:szCs w:val="24"/>
        </w:rPr>
        <w:t xml:space="preserve">§ 15, </w:t>
      </w:r>
      <w:r w:rsidR="00FC1D0A">
        <w:rPr>
          <w:szCs w:val="24"/>
        </w:rPr>
        <w:t>odst.</w:t>
      </w:r>
      <w:r w:rsidRPr="009A0E1F">
        <w:rPr>
          <w:szCs w:val="24"/>
        </w:rPr>
        <w:t xml:space="preserve"> 2</w:t>
      </w:r>
    </w:p>
    <w:p xmlns:wp14="http://schemas.microsoft.com/office/word/2010/wordml" w:rsidRPr="00C87B49" w:rsidR="00797522" w:rsidP="00797522" w:rsidRDefault="00797522" w14:paraId="44E871BC" wp14:textId="77777777">
      <w:pPr>
        <w:rPr>
          <w:sz w:val="18"/>
          <w:szCs w:val="24"/>
        </w:rPr>
      </w:pPr>
    </w:p>
    <w:p xmlns:wp14="http://schemas.microsoft.com/office/word/2010/wordml" w:rsidRPr="009A0E1F" w:rsidR="00797522" w:rsidP="00797522" w:rsidRDefault="00797522" w14:paraId="5FC0E3F1" wp14:textId="77777777">
      <w:pPr>
        <w:ind w:firstLine="708"/>
        <w:rPr>
          <w:color w:val="000000"/>
          <w:szCs w:val="24"/>
        </w:rPr>
      </w:pPr>
      <w:r w:rsidRPr="009A0E1F">
        <w:rPr>
          <w:color w:val="000000"/>
          <w:szCs w:val="24"/>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vzdělávání žáka, které dosáhl zejména ve vztahu k očekávaným výstupům formulovaným v učebních osnovách jednotlivých předmětů školního vzdělávacího programu, k jeho vzdělávacím a osobním předpokladům a k věku žáka. Slovní hodnocení zahrnuje posouzení výsledků vzdělávání žáka v jejich vývoji, ohodnocení píle žáka a jeho přístup ke vzdělávání i v souvislostech, které ovlivňují jeho výkon, a naznačení dalšího rozvoje žáka. Obsahuje tak zdůvodnění hodnocení a doporučení, jak předcházet případným neúspěchům žáka a jak je překonávat.“</w:t>
      </w:r>
    </w:p>
    <w:p xmlns:wp14="http://schemas.microsoft.com/office/word/2010/wordml" w:rsidRPr="00C87B49" w:rsidR="00797522" w:rsidP="00797522" w:rsidRDefault="00797522" w14:paraId="144A5D23" wp14:textId="77777777">
      <w:pPr>
        <w:rPr>
          <w:rFonts w:ascii="Arial" w:hAnsi="Arial" w:cs="Arial"/>
          <w:b/>
          <w:sz w:val="18"/>
        </w:rPr>
      </w:pPr>
    </w:p>
    <w:p xmlns:wp14="http://schemas.microsoft.com/office/word/2010/wordml" w:rsidRPr="00534111" w:rsidR="00797522" w:rsidP="00797522" w:rsidRDefault="00797522" w14:paraId="6C49A98F" wp14:textId="77777777">
      <w:pPr>
        <w:rPr>
          <w:b/>
          <w:szCs w:val="24"/>
        </w:rPr>
      </w:pPr>
      <w:r w:rsidRPr="00534111">
        <w:rPr>
          <w:b/>
          <w:szCs w:val="24"/>
        </w:rPr>
        <w:t>Hodno</w:t>
      </w:r>
      <w:r w:rsidR="00C87B49">
        <w:rPr>
          <w:b/>
          <w:szCs w:val="24"/>
        </w:rPr>
        <w:t>cení a klasifikace žáků se speciálními</w:t>
      </w:r>
      <w:r w:rsidRPr="00534111">
        <w:rPr>
          <w:b/>
          <w:szCs w:val="24"/>
        </w:rPr>
        <w:t xml:space="preserve"> vzdělávacími potřebami</w:t>
      </w:r>
      <w:r w:rsidR="00C87B49">
        <w:rPr>
          <w:b/>
          <w:szCs w:val="24"/>
        </w:rPr>
        <w:t xml:space="preserve"> a minimálními výstupy</w:t>
      </w:r>
    </w:p>
    <w:p xmlns:wp14="http://schemas.microsoft.com/office/word/2010/wordml" w:rsidRPr="00C87B49" w:rsidR="00797522" w:rsidP="00797522" w:rsidRDefault="00797522" w14:paraId="738610EB" wp14:textId="77777777">
      <w:pPr>
        <w:autoSpaceDE w:val="0"/>
        <w:autoSpaceDN w:val="0"/>
        <w:adjustRightInd w:val="0"/>
        <w:rPr>
          <w:rFonts w:ascii="Arial" w:hAnsi="Arial" w:cs="Arial"/>
          <w:b/>
          <w:sz w:val="18"/>
        </w:rPr>
      </w:pPr>
    </w:p>
    <w:p xmlns:wp14="http://schemas.microsoft.com/office/word/2010/wordml" w:rsidRPr="009A0E1F" w:rsidR="00797522" w:rsidP="00797522" w:rsidRDefault="00797522" w14:paraId="3CBB464A" wp14:textId="77777777">
      <w:pPr>
        <w:ind w:firstLine="708"/>
        <w:rPr>
          <w:color w:val="000000"/>
          <w:szCs w:val="24"/>
        </w:rPr>
      </w:pPr>
      <w:r w:rsidRPr="009A0E1F">
        <w:rPr>
          <w:color w:val="000000"/>
          <w:szCs w:val="24"/>
        </w:rPr>
        <w:t>Hodnocení a klasifikace žáků se speciálními vzdělávacími potřebami</w:t>
      </w:r>
      <w:r w:rsidR="00C87B49">
        <w:rPr>
          <w:color w:val="000000"/>
          <w:szCs w:val="24"/>
        </w:rPr>
        <w:t xml:space="preserve"> a minimálními výstupy </w:t>
      </w:r>
      <w:r w:rsidRPr="009A0E1F">
        <w:rPr>
          <w:color w:val="000000"/>
          <w:szCs w:val="24"/>
        </w:rPr>
        <w:t>je prováděna s přihlédnutím k obtížím žáka a doporučením PPP</w:t>
      </w:r>
      <w:r w:rsidR="00C87B49">
        <w:rPr>
          <w:color w:val="000000"/>
          <w:szCs w:val="24"/>
        </w:rPr>
        <w:t xml:space="preserve"> a SPC</w:t>
      </w:r>
      <w:r w:rsidRPr="009A0E1F">
        <w:rPr>
          <w:color w:val="000000"/>
          <w:szCs w:val="24"/>
        </w:rPr>
        <w:t>, která jsou zapracována do individuálního vzdělávacího plánu. V</w:t>
      </w:r>
      <w:r w:rsidR="00C87B49">
        <w:rPr>
          <w:color w:val="000000"/>
          <w:szCs w:val="24"/>
        </w:rPr>
        <w:t> </w:t>
      </w:r>
      <w:r w:rsidRPr="009A0E1F">
        <w:rPr>
          <w:color w:val="000000"/>
          <w:szCs w:val="24"/>
        </w:rPr>
        <w:t>odůvodněných</w:t>
      </w:r>
      <w:r w:rsidR="00C87B49">
        <w:rPr>
          <w:color w:val="000000"/>
          <w:szCs w:val="24"/>
        </w:rPr>
        <w:t xml:space="preserve"> </w:t>
      </w:r>
      <w:r w:rsidRPr="009A0E1F">
        <w:rPr>
          <w:color w:val="000000"/>
          <w:szCs w:val="24"/>
        </w:rPr>
        <w:t>případech a na základě písemné žádosti zákonného zástupce je na konci klasifikačního období při stanovování závěrečného hodnocení využívána možnost slovního hodnocení či kombinace klasifikace a slovního hodnocení ve vybraných předmětech.</w:t>
      </w:r>
    </w:p>
    <w:p xmlns:wp14="http://schemas.microsoft.com/office/word/2010/wordml" w:rsidRPr="009A0E1F" w:rsidR="00797522" w:rsidP="00797522" w:rsidRDefault="00797522" w14:paraId="0C77BD4F" wp14:textId="77777777">
      <w:pPr>
        <w:rPr>
          <w:szCs w:val="24"/>
        </w:rPr>
      </w:pPr>
      <w:r w:rsidRPr="009A0E1F">
        <w:rPr>
          <w:szCs w:val="24"/>
        </w:rPr>
        <w:t>Zohlednění žáka se může týkat:</w:t>
      </w:r>
    </w:p>
    <w:p xmlns:wp14="http://schemas.microsoft.com/office/word/2010/wordml" w:rsidRPr="009A0E1F" w:rsidR="00797522" w:rsidP="007116C2" w:rsidRDefault="00797522" w14:paraId="027F89DA" wp14:textId="77777777">
      <w:pPr>
        <w:numPr>
          <w:ilvl w:val="0"/>
          <w:numId w:val="6"/>
        </w:numPr>
        <w:tabs>
          <w:tab w:val="clear" w:pos="720"/>
          <w:tab w:val="num" w:pos="360"/>
        </w:tabs>
        <w:ind w:left="360"/>
        <w:rPr>
          <w:szCs w:val="24"/>
        </w:rPr>
      </w:pPr>
      <w:r w:rsidRPr="009A0E1F">
        <w:rPr>
          <w:szCs w:val="24"/>
        </w:rPr>
        <w:t>úpravy množství (objemu) zadané práce,</w:t>
      </w:r>
    </w:p>
    <w:p xmlns:wp14="http://schemas.microsoft.com/office/word/2010/wordml" w:rsidRPr="009A0E1F" w:rsidR="00797522" w:rsidP="007116C2" w:rsidRDefault="00797522" w14:paraId="084AF844" wp14:textId="77777777">
      <w:pPr>
        <w:numPr>
          <w:ilvl w:val="0"/>
          <w:numId w:val="6"/>
        </w:numPr>
        <w:tabs>
          <w:tab w:val="clear" w:pos="720"/>
          <w:tab w:val="num" w:pos="360"/>
        </w:tabs>
        <w:ind w:left="360"/>
        <w:rPr>
          <w:szCs w:val="24"/>
        </w:rPr>
      </w:pPr>
      <w:r w:rsidRPr="009A0E1F">
        <w:rPr>
          <w:szCs w:val="24"/>
        </w:rPr>
        <w:t>kombinace forem prověřování znalostí (např. písemné opakování doplněné o ústní přezkoušení),</w:t>
      </w:r>
    </w:p>
    <w:p xmlns:wp14="http://schemas.microsoft.com/office/word/2010/wordml" w:rsidRPr="009A0E1F" w:rsidR="00797522" w:rsidP="007116C2" w:rsidRDefault="00797522" w14:paraId="7BEA7CF3" wp14:textId="77777777">
      <w:pPr>
        <w:numPr>
          <w:ilvl w:val="0"/>
          <w:numId w:val="6"/>
        </w:numPr>
        <w:tabs>
          <w:tab w:val="clear" w:pos="720"/>
          <w:tab w:val="num" w:pos="360"/>
        </w:tabs>
        <w:ind w:left="360"/>
        <w:rPr>
          <w:szCs w:val="24"/>
        </w:rPr>
      </w:pPr>
      <w:r w:rsidRPr="009A0E1F">
        <w:rPr>
          <w:szCs w:val="24"/>
        </w:rPr>
        <w:t>dostatek času na práci s možností doplnění úkolu i mimo vyučovací hodinu (vymezený čas),</w:t>
      </w:r>
    </w:p>
    <w:p xmlns:wp14="http://schemas.microsoft.com/office/word/2010/wordml" w:rsidRPr="009A0E1F" w:rsidR="00797522" w:rsidP="007116C2" w:rsidRDefault="00797522" w14:paraId="57FD03F8" wp14:textId="77777777">
      <w:pPr>
        <w:numPr>
          <w:ilvl w:val="0"/>
          <w:numId w:val="6"/>
        </w:numPr>
        <w:tabs>
          <w:tab w:val="clear" w:pos="720"/>
          <w:tab w:val="num" w:pos="360"/>
        </w:tabs>
        <w:ind w:left="360"/>
        <w:rPr>
          <w:szCs w:val="24"/>
        </w:rPr>
      </w:pPr>
      <w:r w:rsidRPr="009A0E1F">
        <w:rPr>
          <w:szCs w:val="24"/>
        </w:rPr>
        <w:t>podle potřeby ověření pochopení zkoušeného učiva (zda tomu žák rozumí),</w:t>
      </w:r>
    </w:p>
    <w:p xmlns:wp14="http://schemas.microsoft.com/office/word/2010/wordml" w:rsidRPr="009A0E1F" w:rsidR="00797522" w:rsidP="007116C2" w:rsidRDefault="00797522" w14:paraId="758E1FA3" wp14:textId="77777777">
      <w:pPr>
        <w:numPr>
          <w:ilvl w:val="0"/>
          <w:numId w:val="6"/>
        </w:numPr>
        <w:tabs>
          <w:tab w:val="clear" w:pos="720"/>
          <w:tab w:val="num" w:pos="360"/>
        </w:tabs>
        <w:ind w:left="360"/>
        <w:rPr>
          <w:szCs w:val="24"/>
        </w:rPr>
      </w:pPr>
      <w:r w:rsidRPr="009A0E1F">
        <w:rPr>
          <w:szCs w:val="24"/>
        </w:rPr>
        <w:t>hodnocení přístupu, samostatnosti, aktivity a zájmu žáka o práci.</w:t>
      </w:r>
    </w:p>
    <w:p xmlns:wp14="http://schemas.microsoft.com/office/word/2010/wordml" w:rsidRPr="00C87B49" w:rsidR="00797522" w:rsidP="00797522" w:rsidRDefault="00797522" w14:paraId="637805D2" wp14:textId="77777777">
      <w:pPr>
        <w:rPr>
          <w:rFonts w:ascii="Arial" w:hAnsi="Arial" w:cs="Arial"/>
          <w:sz w:val="18"/>
        </w:rPr>
      </w:pPr>
    </w:p>
    <w:p xmlns:wp14="http://schemas.microsoft.com/office/word/2010/wordml" w:rsidRPr="00534111" w:rsidR="00797522" w:rsidP="00797522" w:rsidRDefault="00797522" w14:paraId="1952663F" wp14:textId="77777777">
      <w:pPr>
        <w:rPr>
          <w:b/>
          <w:szCs w:val="24"/>
        </w:rPr>
      </w:pPr>
      <w:r w:rsidRPr="00534111">
        <w:rPr>
          <w:b/>
          <w:szCs w:val="24"/>
        </w:rPr>
        <w:t>Sebehodnocení</w:t>
      </w:r>
    </w:p>
    <w:p xmlns:wp14="http://schemas.microsoft.com/office/word/2010/wordml" w:rsidRPr="00C87B49" w:rsidR="00797522" w:rsidP="00797522" w:rsidRDefault="00797522" w14:paraId="463F29E8" wp14:textId="77777777">
      <w:pPr>
        <w:rPr>
          <w:rFonts w:ascii="Arial" w:hAnsi="Arial" w:cs="Arial"/>
          <w:sz w:val="18"/>
        </w:rPr>
      </w:pPr>
    </w:p>
    <w:p xmlns:wp14="http://schemas.microsoft.com/office/word/2010/wordml" w:rsidRPr="009A0E1F" w:rsidR="00797522" w:rsidP="00797522" w:rsidRDefault="00797522" w14:paraId="244BC24A" wp14:textId="77777777">
      <w:pPr>
        <w:ind w:firstLine="708"/>
        <w:rPr>
          <w:color w:val="000000"/>
          <w:szCs w:val="24"/>
        </w:rPr>
      </w:pPr>
      <w:r w:rsidRPr="009A0E1F">
        <w:rPr>
          <w:color w:val="000000"/>
          <w:szCs w:val="24"/>
        </w:rPr>
        <w:t>Žák se prostřednictvím učitelova hodnocení postupně učí, jaké jsou meze a perspektivy jeho výkonu, sféry jeho úspěchů a úspěšného uplatnění. Vyučující vytváří vhodné prostředí a příležitosti, aby žák mohl poučeně a objektivně hodnotit sebe a svoji práci. Oba názory jsou průběžně konfrontovány. Učitel a žák na konci klasifikačního období společně hodnotí průběh výkonů žáka tak, aby se shodli na výsledné známce. Autonomní hodnocení se nesmí stát prostředkem nátlaku na učitele. Cílem je ideální shoda obou hodnocení tak, aby byla pro žáka motivační do dalšího období.</w:t>
      </w:r>
    </w:p>
    <w:p xmlns:wp14="http://schemas.microsoft.com/office/word/2010/wordml" w:rsidRPr="009A0E1F" w:rsidR="00797522" w:rsidP="00797522" w:rsidRDefault="00797522" w14:paraId="3B7B4B86" wp14:textId="77777777">
      <w:pPr>
        <w:pStyle w:val="Normlnweb"/>
        <w:rPr>
          <w:b/>
        </w:rPr>
      </w:pPr>
    </w:p>
    <w:p xmlns:wp14="http://schemas.microsoft.com/office/word/2010/wordml" w:rsidRPr="005A5374" w:rsidR="00797522" w:rsidP="005A5374" w:rsidRDefault="00797522" w14:paraId="4EE03D96" wp14:textId="77777777">
      <w:pPr>
        <w:pStyle w:val="Normlnweb"/>
        <w:rPr>
          <w:b/>
        </w:rPr>
      </w:pPr>
      <w:r w:rsidRPr="00534111">
        <w:rPr>
          <w:b/>
        </w:rPr>
        <w:t>Hodnocení žáků, kteří nejsou státními občany ČR</w:t>
      </w:r>
    </w:p>
    <w:p xmlns:wp14="http://schemas.microsoft.com/office/word/2010/wordml" w:rsidRPr="009A0E1F" w:rsidR="00797522" w:rsidP="00797522" w:rsidRDefault="00797522" w14:paraId="37126E07" wp14:textId="77777777">
      <w:pPr>
        <w:rPr>
          <w:szCs w:val="24"/>
        </w:rPr>
      </w:pPr>
      <w:r w:rsidRPr="009A0E1F">
        <w:rPr>
          <w:szCs w:val="24"/>
        </w:rPr>
        <w:t>Viz vyhláška MŠMT č. 48/2005 Sb., upravená vyhláškou MŠMT č. 454/2005.</w:t>
      </w:r>
    </w:p>
    <w:p xmlns:wp14="http://schemas.microsoft.com/office/word/2010/wordml" w:rsidRPr="009A0E1F" w:rsidR="00797522" w:rsidP="00797522" w:rsidRDefault="00797522" w14:paraId="76FB7F13" wp14:textId="77777777">
      <w:pPr>
        <w:rPr>
          <w:szCs w:val="24"/>
        </w:rPr>
      </w:pPr>
      <w:r w:rsidRPr="009A0E1F">
        <w:rPr>
          <w:szCs w:val="24"/>
        </w:rPr>
        <w:t xml:space="preserve">§ 15, </w:t>
      </w:r>
      <w:proofErr w:type="gramStart"/>
      <w:r w:rsidRPr="009A0E1F">
        <w:rPr>
          <w:szCs w:val="24"/>
        </w:rPr>
        <w:t>od</w:t>
      </w:r>
      <w:proofErr w:type="gramEnd"/>
      <w:r w:rsidRPr="009A0E1F">
        <w:rPr>
          <w:szCs w:val="24"/>
        </w:rPr>
        <w:t>. 9</w:t>
      </w:r>
    </w:p>
    <w:p xmlns:wp14="http://schemas.microsoft.com/office/word/2010/wordml" w:rsidRPr="005A5374" w:rsidR="00797522" w:rsidP="005A5374" w:rsidRDefault="00797522" w14:paraId="4DFC88DA" wp14:textId="77777777">
      <w:pPr>
        <w:ind w:firstLine="708"/>
        <w:rPr>
          <w:color w:val="000000"/>
          <w:szCs w:val="24"/>
        </w:rPr>
      </w:pPr>
      <w:r w:rsidRPr="009A0E1F">
        <w:rPr>
          <w:color w:val="000000"/>
          <w:szCs w:val="24"/>
        </w:rPr>
        <w:t>„Při hodnocení žáků, kteří nejsou občany České republiky a plní v České republice povinnou školní docházku, se dosažená úroveň znalosti českého jazyka považuje za závažnou souvislost podle odstavce 2 a 4,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podle odstavce 2 a 4, která ovlivňuje výkon žáka.“</w:t>
      </w:r>
    </w:p>
    <w:p xmlns:wp14="http://schemas.microsoft.com/office/word/2010/wordml" w:rsidR="00797522" w:rsidP="00797522" w:rsidRDefault="00797522" w14:paraId="3A0FF5F2" wp14:textId="77777777">
      <w:pPr>
        <w:rPr>
          <w:rFonts w:ascii="Arial" w:hAnsi="Arial" w:cs="Arial"/>
          <w:b/>
        </w:rPr>
      </w:pPr>
    </w:p>
    <w:p xmlns:wp14="http://schemas.microsoft.com/office/word/2010/wordml" w:rsidRPr="005A5374" w:rsidR="00797522" w:rsidP="00797522" w:rsidRDefault="00797522" w14:paraId="53D93110" wp14:textId="77777777">
      <w:pPr>
        <w:rPr>
          <w:b/>
          <w:szCs w:val="24"/>
        </w:rPr>
      </w:pPr>
      <w:r w:rsidRPr="00534111">
        <w:rPr>
          <w:b/>
          <w:szCs w:val="24"/>
        </w:rPr>
        <w:t>Celkové hodnocení</w:t>
      </w:r>
    </w:p>
    <w:p xmlns:wp14="http://schemas.microsoft.com/office/word/2010/wordml" w:rsidRPr="00534111" w:rsidR="00797522" w:rsidP="00797522" w:rsidRDefault="00797522" w14:paraId="14F3BF00" wp14:textId="77777777">
      <w:pPr>
        <w:rPr>
          <w:szCs w:val="24"/>
        </w:rPr>
      </w:pPr>
      <w:r w:rsidRPr="00534111">
        <w:rPr>
          <w:szCs w:val="24"/>
        </w:rPr>
        <w:t>Viz vyhláška MŠMT č. 48/2005 Sb., upravená vyhláškou MŠMT č. 454/2005.</w:t>
      </w:r>
    </w:p>
    <w:p xmlns:wp14="http://schemas.microsoft.com/office/word/2010/wordml" w:rsidRPr="00534111" w:rsidR="00797522" w:rsidP="00797522" w:rsidRDefault="00593318" w14:paraId="384F69DF" wp14:textId="77777777">
      <w:pPr>
        <w:rPr>
          <w:szCs w:val="24"/>
        </w:rPr>
      </w:pPr>
      <w:r>
        <w:rPr>
          <w:szCs w:val="24"/>
        </w:rPr>
        <w:t>§ 15, odst.</w:t>
      </w:r>
      <w:r w:rsidRPr="00534111" w:rsidR="00797522">
        <w:rPr>
          <w:szCs w:val="24"/>
        </w:rPr>
        <w:t xml:space="preserve"> 7</w:t>
      </w:r>
    </w:p>
    <w:p xmlns:wp14="http://schemas.microsoft.com/office/word/2010/wordml" w:rsidRPr="00534111" w:rsidR="00797522" w:rsidP="00797522" w:rsidRDefault="00797522" w14:paraId="65DCF667" wp14:textId="77777777">
      <w:pPr>
        <w:rPr>
          <w:szCs w:val="24"/>
        </w:rPr>
      </w:pPr>
      <w:r w:rsidRPr="00534111">
        <w:rPr>
          <w:szCs w:val="24"/>
        </w:rPr>
        <w:t>„Žák je hodnocen stupněm</w:t>
      </w:r>
    </w:p>
    <w:p xmlns:wp14="http://schemas.microsoft.com/office/word/2010/wordml" w:rsidRPr="00534111" w:rsidR="00797522" w:rsidP="00797522" w:rsidRDefault="00797522" w14:paraId="7F445A17" wp14:textId="77777777">
      <w:pPr>
        <w:rPr>
          <w:szCs w:val="24"/>
        </w:rPr>
      </w:pPr>
      <w:r w:rsidRPr="00534111">
        <w:rPr>
          <w:b/>
          <w:szCs w:val="24"/>
        </w:rPr>
        <w:t>a)</w:t>
      </w:r>
      <w:r w:rsidRPr="00534111">
        <w:rPr>
          <w:szCs w:val="24"/>
        </w:rPr>
        <w:t xml:space="preserve"> </w:t>
      </w:r>
      <w:r w:rsidR="00593318">
        <w:rPr>
          <w:b/>
          <w:szCs w:val="24"/>
        </w:rPr>
        <w:t>prospěl/a</w:t>
      </w:r>
      <w:r w:rsidRPr="00534111" w:rsidR="00255A0A">
        <w:rPr>
          <w:b/>
          <w:szCs w:val="24"/>
        </w:rPr>
        <w:t xml:space="preserve"> s vyznamenáním</w:t>
      </w:r>
      <w:r w:rsidRPr="00534111">
        <w:rPr>
          <w:szCs w:val="24"/>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r w:rsidRPr="00534111">
        <w:rPr>
          <w:rFonts w:ascii="Symbol" w:hAnsi="Symbol" w:eastAsia="Symbol" w:cs="Symbol"/>
          <w:szCs w:val="24"/>
        </w:rPr>
        <w:t>;</w:t>
      </w:r>
      <w:r w:rsidRPr="00534111">
        <w:rPr>
          <w:szCs w:val="24"/>
        </w:rPr>
        <w:t xml:space="preserve"> v případě použití slovního hodnocení nebo kombinace slovního hodnocení a klasifikace postupuje škola podle pravidel hodnocení žáků podle § 14 odst. 1 písm. e),</w:t>
      </w:r>
    </w:p>
    <w:p xmlns:wp14="http://schemas.microsoft.com/office/word/2010/wordml" w:rsidRPr="00534111" w:rsidR="00797522" w:rsidP="00797522" w:rsidRDefault="00797522" w14:paraId="5630AD66" wp14:textId="77777777">
      <w:pPr>
        <w:rPr>
          <w:szCs w:val="24"/>
        </w:rPr>
      </w:pPr>
    </w:p>
    <w:p xmlns:wp14="http://schemas.microsoft.com/office/word/2010/wordml" w:rsidRPr="00534111" w:rsidR="00797522" w:rsidP="00797522" w:rsidRDefault="00593318" w14:paraId="7722235B" wp14:textId="77777777">
      <w:pPr>
        <w:rPr>
          <w:szCs w:val="24"/>
        </w:rPr>
      </w:pPr>
      <w:r>
        <w:rPr>
          <w:b/>
          <w:szCs w:val="24"/>
        </w:rPr>
        <w:t>b) prospěl/a</w:t>
      </w:r>
      <w:r w:rsidR="00773C90">
        <w:rPr>
          <w:szCs w:val="24"/>
        </w:rPr>
        <w:t>,</w:t>
      </w:r>
      <w:r>
        <w:rPr>
          <w:szCs w:val="24"/>
        </w:rPr>
        <w:t xml:space="preserve"> </w:t>
      </w:r>
      <w:r w:rsidR="00773C90">
        <w:rPr>
          <w:szCs w:val="24"/>
        </w:rPr>
        <w:t xml:space="preserve">není-li </w:t>
      </w:r>
      <w:r w:rsidRPr="00534111" w:rsidR="00797522">
        <w:rPr>
          <w:szCs w:val="24"/>
        </w:rPr>
        <w:t>v žádném z povinných předmětů stanovených školním vzdělávacím programem hodnocen na vysvědčení stupněm prospěchu 5 – nedostatečný nebo odpovídajícím slovním hodnocením,</w:t>
      </w:r>
    </w:p>
    <w:p xmlns:wp14="http://schemas.microsoft.com/office/word/2010/wordml" w:rsidRPr="00534111" w:rsidR="00797522" w:rsidP="00797522" w:rsidRDefault="00797522" w14:paraId="61829076" wp14:textId="77777777">
      <w:pPr>
        <w:rPr>
          <w:szCs w:val="24"/>
        </w:rPr>
      </w:pPr>
    </w:p>
    <w:p xmlns:wp14="http://schemas.microsoft.com/office/word/2010/wordml" w:rsidRPr="00534111" w:rsidR="00797522" w:rsidP="00797522" w:rsidRDefault="00FC1D0A" w14:paraId="07E0CA4B" wp14:textId="77777777">
      <w:pPr>
        <w:rPr>
          <w:szCs w:val="24"/>
        </w:rPr>
      </w:pPr>
      <w:r>
        <w:rPr>
          <w:b/>
          <w:szCs w:val="24"/>
        </w:rPr>
        <w:t>c) neprospěl/</w:t>
      </w:r>
      <w:r w:rsidRPr="00534111" w:rsidR="00797522">
        <w:rPr>
          <w:b/>
          <w:szCs w:val="24"/>
        </w:rPr>
        <w:t>a</w:t>
      </w:r>
      <w:r w:rsidR="00773C90">
        <w:rPr>
          <w:szCs w:val="24"/>
        </w:rPr>
        <w:t>, je</w:t>
      </w:r>
      <w:r>
        <w:rPr>
          <w:szCs w:val="24"/>
        </w:rPr>
        <w:t xml:space="preserve">-li </w:t>
      </w:r>
      <w:r w:rsidRPr="00534111" w:rsidR="00797522">
        <w:rPr>
          <w:szCs w:val="24"/>
        </w:rPr>
        <w:t>v některém z povinných předmětů stanovených školním vzdělávacím programem hodnocen na vysvědčení stupněm prospěchu 5 – nedostatečný nebo odpovídajícím slovním hodnocením, nebo není-li z něho hodnocen na konci druhého pololetí,</w:t>
      </w:r>
    </w:p>
    <w:p xmlns:wp14="http://schemas.microsoft.com/office/word/2010/wordml" w:rsidRPr="00534111" w:rsidR="00797522" w:rsidP="00797522" w:rsidRDefault="00797522" w14:paraId="2BA226A1" wp14:textId="77777777">
      <w:pPr>
        <w:rPr>
          <w:szCs w:val="24"/>
        </w:rPr>
      </w:pPr>
    </w:p>
    <w:p xmlns:wp14="http://schemas.microsoft.com/office/word/2010/wordml" w:rsidRPr="00534111" w:rsidR="00797522" w:rsidP="00797522" w:rsidRDefault="00FC1D0A" w14:paraId="32D2367B" wp14:textId="77777777">
      <w:pPr>
        <w:rPr>
          <w:szCs w:val="24"/>
        </w:rPr>
      </w:pPr>
      <w:r>
        <w:rPr>
          <w:b/>
          <w:szCs w:val="24"/>
        </w:rPr>
        <w:t>d) nehodnocen/</w:t>
      </w:r>
      <w:r w:rsidRPr="00534111" w:rsidR="00797522">
        <w:rPr>
          <w:b/>
          <w:szCs w:val="24"/>
        </w:rPr>
        <w:t>a</w:t>
      </w:r>
      <w:r>
        <w:rPr>
          <w:szCs w:val="24"/>
        </w:rPr>
        <w:t xml:space="preserve">, </w:t>
      </w:r>
      <w:r w:rsidRPr="00534111" w:rsidR="00797522">
        <w:rPr>
          <w:szCs w:val="24"/>
        </w:rPr>
        <w:t>není-li možné žáka hodnotit z některého z povinných předmětů stanovených školním vzdělávacím programem na konci prvního pololetí.“</w:t>
      </w:r>
    </w:p>
    <w:p xmlns:wp14="http://schemas.microsoft.com/office/word/2010/wordml" w:rsidRPr="00534111" w:rsidR="00797522" w:rsidP="00797522" w:rsidRDefault="00797522" w14:paraId="17AD93B2" wp14:textId="77777777">
      <w:pPr>
        <w:rPr>
          <w:szCs w:val="24"/>
        </w:rPr>
      </w:pPr>
    </w:p>
    <w:p xmlns:wp14="http://schemas.microsoft.com/office/word/2010/wordml" w:rsidRPr="00534111" w:rsidR="00797522" w:rsidP="00797522" w:rsidRDefault="00797522" w14:paraId="71A4CFBB" wp14:textId="77777777">
      <w:pPr>
        <w:ind w:firstLine="708"/>
        <w:rPr>
          <w:color w:val="000000"/>
          <w:szCs w:val="24"/>
        </w:rPr>
      </w:pPr>
      <w:r w:rsidRPr="00534111">
        <w:rPr>
          <w:color w:val="000000"/>
          <w:szCs w:val="24"/>
        </w:rPr>
        <w:t xml:space="preserve">Při použití slovního hodnocení musí být zřejmé, jakému klasifikačnímu stupni odpovídá (viz charakteristiky klasifikačních stupňů) a podle toho pak bude stanoveno celkové hodnocení žáka. </w:t>
      </w:r>
    </w:p>
    <w:p xmlns:wp14="http://schemas.microsoft.com/office/word/2010/wordml" w:rsidRPr="00534111" w:rsidR="00797522" w:rsidP="00797522" w:rsidRDefault="00797522" w14:paraId="0DE4B5B7" wp14:textId="77777777">
      <w:pPr>
        <w:rPr>
          <w:b/>
          <w:szCs w:val="24"/>
        </w:rPr>
      </w:pPr>
    </w:p>
    <w:p xmlns:wp14="http://schemas.microsoft.com/office/word/2010/wordml" w:rsidR="00797522" w:rsidP="00797522" w:rsidRDefault="00797522" w14:paraId="66204FF1" wp14:textId="77777777"/>
    <w:p xmlns:wp14="http://schemas.microsoft.com/office/word/2010/wordml" w:rsidRPr="00534111" w:rsidR="00797522" w:rsidP="00797522" w:rsidRDefault="00797522" w14:paraId="6048E989" wp14:textId="77777777">
      <w:pPr>
        <w:rPr>
          <w:b/>
          <w:szCs w:val="24"/>
        </w:rPr>
      </w:pPr>
      <w:r w:rsidRPr="00534111">
        <w:rPr>
          <w:b/>
          <w:szCs w:val="24"/>
        </w:rPr>
        <w:t>Komisionální přezkoušení</w:t>
      </w:r>
    </w:p>
    <w:p xmlns:wp14="http://schemas.microsoft.com/office/word/2010/wordml" w:rsidR="00797522" w:rsidP="00797522" w:rsidRDefault="00797522" w14:paraId="2DBF0D7D" wp14:textId="77777777"/>
    <w:p xmlns:wp14="http://schemas.microsoft.com/office/word/2010/wordml" w:rsidRPr="00534111" w:rsidR="00797522" w:rsidP="00797522" w:rsidRDefault="00797522" w14:paraId="5C245A06" wp14:textId="77777777">
      <w:pPr>
        <w:rPr>
          <w:szCs w:val="24"/>
        </w:rPr>
      </w:pPr>
      <w:r w:rsidRPr="00534111">
        <w:rPr>
          <w:szCs w:val="24"/>
        </w:rPr>
        <w:t>(viz § 52 od</w:t>
      </w:r>
      <w:r w:rsidR="00593318">
        <w:rPr>
          <w:szCs w:val="24"/>
        </w:rPr>
        <w:t>st</w:t>
      </w:r>
      <w:r w:rsidRPr="00534111">
        <w:rPr>
          <w:szCs w:val="24"/>
        </w:rPr>
        <w:t>. 4 zákona č. 561/2004 Sb. a §22 vyhlášky MŠMT č. 48/2005 oboje ve znění pozdějších předpisů)</w:t>
      </w:r>
    </w:p>
    <w:p xmlns:wp14="http://schemas.microsoft.com/office/word/2010/wordml" w:rsidRPr="00534111" w:rsidR="00797522" w:rsidP="00797522" w:rsidRDefault="00797522" w14:paraId="6B62F1B3" wp14:textId="77777777">
      <w:pPr>
        <w:ind w:left="720"/>
        <w:rPr>
          <w:szCs w:val="24"/>
        </w:rPr>
      </w:pPr>
    </w:p>
    <w:p xmlns:wp14="http://schemas.microsoft.com/office/word/2010/wordml" w:rsidRPr="00534111" w:rsidR="00797522" w:rsidP="00797522" w:rsidRDefault="00797522" w14:paraId="03F776C6" wp14:textId="77777777">
      <w:pPr>
        <w:ind w:firstLine="708"/>
        <w:rPr>
          <w:color w:val="000000"/>
          <w:szCs w:val="24"/>
        </w:rPr>
      </w:pPr>
      <w:r w:rsidRPr="00534111">
        <w:rPr>
          <w:color w:val="000000"/>
          <w:szCs w:val="24"/>
        </w:rPr>
        <w:t xml:space="preserve">Má-li zákonný zástupce žáka pochybnosti o správnosti hodnocení v jednotlivých předmětech na konci prvního nebo druhého pololetí, může do 3 pracovních dnů ode dne, kdy se o hodnocení </w:t>
      </w:r>
      <w:r w:rsidRPr="00534111">
        <w:rPr>
          <w:color w:val="000000"/>
          <w:szCs w:val="24"/>
        </w:rPr>
        <w:t>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w:t>
      </w:r>
    </w:p>
    <w:p xmlns:wp14="http://schemas.microsoft.com/office/word/2010/wordml" w:rsidRPr="00534111" w:rsidR="00797522" w:rsidP="00797522" w:rsidRDefault="00797522" w14:paraId="02F2C34E" wp14:textId="77777777">
      <w:pPr>
        <w:pStyle w:val="Zkladntextodsazen"/>
        <w:rPr>
          <w:szCs w:val="24"/>
        </w:rPr>
      </w:pPr>
    </w:p>
    <w:p xmlns:wp14="http://schemas.microsoft.com/office/word/2010/wordml" w:rsidRPr="00534111" w:rsidR="00797522" w:rsidP="00797522" w:rsidRDefault="00797522" w14:paraId="0EFE4DB1" wp14:textId="77777777">
      <w:pPr>
        <w:ind w:firstLine="708"/>
        <w:rPr>
          <w:color w:val="000000"/>
          <w:szCs w:val="24"/>
        </w:rPr>
      </w:pPr>
      <w:r w:rsidRPr="00534111">
        <w:rPr>
          <w:color w:val="000000"/>
          <w:szCs w:val="24"/>
        </w:rPr>
        <w:t>Komisi pro komisionální přezkoušení jmenuje ředitel školy; v případě, že je vyučujícím daného předmětu ředitel školy, jmenuje komisi krajský úřad</w:t>
      </w:r>
    </w:p>
    <w:p xmlns:wp14="http://schemas.microsoft.com/office/word/2010/wordml" w:rsidRPr="00534111" w:rsidR="00797522" w:rsidP="00797522" w:rsidRDefault="00797522" w14:paraId="680A4E5D" wp14:textId="77777777">
      <w:pPr>
        <w:rPr>
          <w:szCs w:val="24"/>
        </w:rPr>
      </w:pPr>
    </w:p>
    <w:p xmlns:wp14="http://schemas.microsoft.com/office/word/2010/wordml" w:rsidRPr="00534111" w:rsidR="00797522" w:rsidP="00797522" w:rsidRDefault="00797522" w14:paraId="63F0FCCE" wp14:textId="77777777">
      <w:pPr>
        <w:ind w:firstLine="708"/>
        <w:rPr>
          <w:color w:val="000000"/>
          <w:szCs w:val="24"/>
        </w:rPr>
      </w:pPr>
      <w:r w:rsidRPr="00534111">
        <w:rPr>
          <w:color w:val="000000"/>
          <w:szCs w:val="24"/>
        </w:rPr>
        <w:t>Komise je tříčlenná a tvoří ji:</w:t>
      </w:r>
    </w:p>
    <w:p xmlns:wp14="http://schemas.microsoft.com/office/word/2010/wordml" w:rsidRPr="00534111" w:rsidR="00797522" w:rsidP="00797522" w:rsidRDefault="00797522" w14:paraId="19219836" wp14:textId="77777777">
      <w:pPr>
        <w:ind w:left="360" w:hanging="360"/>
        <w:rPr>
          <w:szCs w:val="24"/>
        </w:rPr>
      </w:pPr>
    </w:p>
    <w:p xmlns:wp14="http://schemas.microsoft.com/office/word/2010/wordml" w:rsidRPr="00534111" w:rsidR="00797522" w:rsidP="007116C2" w:rsidRDefault="00797522" w14:paraId="143E325E" wp14:textId="77777777">
      <w:pPr>
        <w:numPr>
          <w:ilvl w:val="0"/>
          <w:numId w:val="4"/>
        </w:numPr>
        <w:rPr>
          <w:szCs w:val="24"/>
        </w:rPr>
      </w:pPr>
      <w:r w:rsidRPr="00534111">
        <w:rPr>
          <w:szCs w:val="24"/>
        </w:rPr>
        <w:t>předseda, kterým je ředitel školy, popřípadě jím pověřený učitel, nebo v případě, že vyučujícím daného předmětu je ředitel školy, krajským úřadem jmenovaný jiný pedagogický pracovník školy,</w:t>
      </w:r>
    </w:p>
    <w:p xmlns:wp14="http://schemas.microsoft.com/office/word/2010/wordml" w:rsidRPr="00534111" w:rsidR="00797522" w:rsidP="007116C2" w:rsidRDefault="00797522" w14:paraId="31C53B9B" wp14:textId="77777777">
      <w:pPr>
        <w:numPr>
          <w:ilvl w:val="0"/>
          <w:numId w:val="4"/>
        </w:numPr>
        <w:rPr>
          <w:szCs w:val="24"/>
        </w:rPr>
      </w:pPr>
      <w:r w:rsidRPr="00534111">
        <w:rPr>
          <w:szCs w:val="24"/>
        </w:rPr>
        <w:t>zkoušející učitel, jímž je vyučující daného předmětu ve třídě, v níž je žák zařazen, popřípadě jiný vyučující daného předmětu,</w:t>
      </w:r>
    </w:p>
    <w:p xmlns:wp14="http://schemas.microsoft.com/office/word/2010/wordml" w:rsidRPr="00534111" w:rsidR="00797522" w:rsidP="007116C2" w:rsidRDefault="00797522" w14:paraId="6F013276" wp14:textId="77777777">
      <w:pPr>
        <w:numPr>
          <w:ilvl w:val="0"/>
          <w:numId w:val="4"/>
        </w:numPr>
        <w:rPr>
          <w:szCs w:val="24"/>
        </w:rPr>
      </w:pPr>
      <w:r w:rsidRPr="00534111">
        <w:rPr>
          <w:szCs w:val="24"/>
        </w:rPr>
        <w:t>přísedící, kterým je jiný vyučující daného předmětu nebo předmětu stejné vzdělávací oblasti stanovené Rámcovým vzdělávacím programem pro základní vzdělávání.</w:t>
      </w:r>
    </w:p>
    <w:p xmlns:wp14="http://schemas.microsoft.com/office/word/2010/wordml" w:rsidRPr="00534111" w:rsidR="00797522" w:rsidP="00797522" w:rsidRDefault="00797522" w14:paraId="296FEF7D" wp14:textId="77777777">
      <w:pPr>
        <w:rPr>
          <w:szCs w:val="24"/>
        </w:rPr>
      </w:pPr>
    </w:p>
    <w:p xmlns:wp14="http://schemas.microsoft.com/office/word/2010/wordml" w:rsidRPr="00534111" w:rsidR="00797522" w:rsidP="00797522" w:rsidRDefault="00797522" w14:paraId="613D269F" wp14:textId="77777777">
      <w:pPr>
        <w:ind w:firstLine="708"/>
        <w:rPr>
          <w:color w:val="000000"/>
          <w:szCs w:val="24"/>
        </w:rPr>
      </w:pPr>
      <w:r w:rsidRPr="00534111">
        <w:rPr>
          <w:color w:val="000000"/>
          <w:szCs w:val="24"/>
        </w:rPr>
        <w:t>Výsledek přezkoušení již nelze napadnout novou žádostí o přezkoušení. Výsledek přezkoušení stanoví komise hlasováním. Výsledek přezkoušení se vyjádří slovním hodnocením podle § 15 odst. 2 nebo stupněm prospěchu podle § 15 odst. 3 (vyhlášky č. 48/2005 Sb. ve znění pozdějších předpisů). Ředitel školy sdělí výsledek přezkoušení prokazatelným způsobem žákovi a zákonnému zástupci žáka. V případě změny hodnocení na konci prvního nebo druhého pololetí se žákovi vydá nové vysvědčení.</w:t>
      </w:r>
    </w:p>
    <w:p xmlns:wp14="http://schemas.microsoft.com/office/word/2010/wordml" w:rsidRPr="00534111" w:rsidR="00797522" w:rsidP="00797522" w:rsidRDefault="00797522" w14:paraId="7194DBDC" wp14:textId="77777777">
      <w:pPr>
        <w:ind w:firstLine="708"/>
        <w:rPr>
          <w:color w:val="000000"/>
          <w:szCs w:val="24"/>
        </w:rPr>
      </w:pPr>
    </w:p>
    <w:p xmlns:wp14="http://schemas.microsoft.com/office/word/2010/wordml" w:rsidRPr="00534111" w:rsidR="00797522" w:rsidP="00797522" w:rsidRDefault="00797522" w14:paraId="1320D78B" wp14:textId="77777777">
      <w:pPr>
        <w:ind w:firstLine="708"/>
        <w:rPr>
          <w:color w:val="000000"/>
          <w:szCs w:val="24"/>
        </w:rPr>
      </w:pPr>
      <w:r w:rsidRPr="00534111">
        <w:rPr>
          <w:color w:val="000000"/>
          <w:szCs w:val="24"/>
        </w:rPr>
        <w:t>O přezkoušení se pořizuje protokol, který se stává součástí dokumentace školy</w:t>
      </w:r>
    </w:p>
    <w:p xmlns:wp14="http://schemas.microsoft.com/office/word/2010/wordml" w:rsidRPr="00534111" w:rsidR="00797522" w:rsidP="00797522" w:rsidRDefault="00797522" w14:paraId="769D0D3C" wp14:textId="77777777">
      <w:pPr>
        <w:ind w:firstLine="708"/>
        <w:rPr>
          <w:color w:val="000000"/>
          <w:szCs w:val="24"/>
        </w:rPr>
      </w:pPr>
    </w:p>
    <w:p xmlns:wp14="http://schemas.microsoft.com/office/word/2010/wordml" w:rsidRPr="00534111" w:rsidR="00797522" w:rsidP="00797522" w:rsidRDefault="00797522" w14:paraId="3F952559" wp14:textId="77777777">
      <w:pPr>
        <w:ind w:firstLine="708"/>
        <w:rPr>
          <w:color w:val="000000"/>
          <w:szCs w:val="24"/>
        </w:rPr>
      </w:pPr>
      <w:r w:rsidRPr="00534111">
        <w:rPr>
          <w:color w:val="000000"/>
          <w:szCs w:val="24"/>
        </w:rPr>
        <w:t>Žák může v jednom dni vykonat přezkoušení pouze z jednoho předmětu. Není-li možné žáka ze závažných důvodů ve stanoveném termínu přezkoušet, stanoví orgán jmenující komisi náhradní termín přezkoušení.</w:t>
      </w:r>
    </w:p>
    <w:p xmlns:wp14="http://schemas.microsoft.com/office/word/2010/wordml" w:rsidRPr="00534111" w:rsidR="00797522" w:rsidP="00797522" w:rsidRDefault="00797522" w14:paraId="54CD245A" wp14:textId="77777777">
      <w:pPr>
        <w:ind w:firstLine="708"/>
        <w:rPr>
          <w:color w:val="000000"/>
          <w:szCs w:val="24"/>
        </w:rPr>
      </w:pPr>
    </w:p>
    <w:p xmlns:wp14="http://schemas.microsoft.com/office/word/2010/wordml" w:rsidRPr="00534111" w:rsidR="00797522" w:rsidP="00797522" w:rsidRDefault="00797522" w14:paraId="511B7828" wp14:textId="77777777">
      <w:pPr>
        <w:ind w:firstLine="708"/>
        <w:rPr>
          <w:color w:val="000000"/>
          <w:szCs w:val="24"/>
        </w:rPr>
      </w:pPr>
      <w:r w:rsidRPr="00534111">
        <w:rPr>
          <w:color w:val="000000"/>
          <w:szCs w:val="24"/>
        </w:rPr>
        <w:t>Konkrétní obsah a rozsah přezkoušení stanoví ředitel školy v souladu se školním vzdělávacím programem.</w:t>
      </w:r>
    </w:p>
    <w:p xmlns:wp14="http://schemas.microsoft.com/office/word/2010/wordml" w:rsidRPr="00534111" w:rsidR="00797522" w:rsidP="00797522" w:rsidRDefault="00797522" w14:paraId="1231BE67" wp14:textId="77777777">
      <w:pPr>
        <w:ind w:firstLine="708"/>
        <w:rPr>
          <w:color w:val="000000"/>
          <w:szCs w:val="24"/>
        </w:rPr>
      </w:pPr>
    </w:p>
    <w:p xmlns:wp14="http://schemas.microsoft.com/office/word/2010/wordml" w:rsidRPr="00534111" w:rsidR="00797522" w:rsidP="00797522" w:rsidRDefault="00797522" w14:paraId="32D5560C" wp14:textId="77777777">
      <w:pPr>
        <w:ind w:firstLine="708"/>
        <w:rPr>
          <w:color w:val="000000"/>
          <w:szCs w:val="24"/>
        </w:rPr>
      </w:pPr>
      <w:r w:rsidRPr="00534111">
        <w:rPr>
          <w:color w:val="000000"/>
          <w:szCs w:val="24"/>
        </w:rPr>
        <w:t>Vykonáním přezkoušení není dotčena možnost vykonat opravnou zkoušku.</w:t>
      </w:r>
    </w:p>
    <w:p xmlns:wp14="http://schemas.microsoft.com/office/word/2010/wordml" w:rsidRPr="00A934D0" w:rsidR="00797522" w:rsidP="00797522" w:rsidRDefault="00797522" w14:paraId="36FEB5B0" wp14:textId="77777777">
      <w:pPr>
        <w:rPr>
          <w:rFonts w:ascii="Arial" w:hAnsi="Arial" w:cs="Arial"/>
        </w:rPr>
      </w:pPr>
    </w:p>
    <w:p xmlns:wp14="http://schemas.microsoft.com/office/word/2010/wordml" w:rsidRPr="00534111" w:rsidR="00797522" w:rsidP="00797522" w:rsidRDefault="00797522" w14:paraId="10A10C1D" wp14:textId="77777777">
      <w:pPr>
        <w:pStyle w:val="Normlnweb"/>
        <w:rPr>
          <w:b/>
        </w:rPr>
      </w:pPr>
      <w:r w:rsidRPr="00534111">
        <w:rPr>
          <w:b/>
        </w:rPr>
        <w:t>Opravná zkouška</w:t>
      </w:r>
    </w:p>
    <w:p xmlns:wp14="http://schemas.microsoft.com/office/word/2010/wordml" w:rsidR="00797522" w:rsidP="00797522" w:rsidRDefault="00797522" w14:paraId="30D7AA69" wp14:textId="77777777"/>
    <w:p xmlns:wp14="http://schemas.microsoft.com/office/word/2010/wordml" w:rsidRPr="00534111" w:rsidR="00797522" w:rsidP="00797522" w:rsidRDefault="00797522" w14:paraId="193F8D2C" wp14:textId="77777777">
      <w:pPr>
        <w:rPr>
          <w:szCs w:val="24"/>
        </w:rPr>
      </w:pPr>
      <w:r w:rsidRPr="00534111">
        <w:rPr>
          <w:szCs w:val="24"/>
        </w:rPr>
        <w:t>(viz vyhláška MŠMT č. 48/2005 Sb., upravená vyhláškou MŠMT č. 454/2005. § 23</w:t>
      </w:r>
    </w:p>
    <w:p xmlns:wp14="http://schemas.microsoft.com/office/word/2010/wordml" w:rsidRPr="00534111" w:rsidR="00797522" w:rsidP="00797522" w:rsidRDefault="00797522" w14:paraId="158D35B6" wp14:textId="77777777">
      <w:pPr>
        <w:rPr>
          <w:szCs w:val="24"/>
        </w:rPr>
      </w:pPr>
      <w:r w:rsidRPr="00534111">
        <w:rPr>
          <w:szCs w:val="24"/>
        </w:rPr>
        <w:t>a zákon č. 561/2004 Sb., ve znění pozdějších předpisů, §53)</w:t>
      </w:r>
    </w:p>
    <w:p xmlns:wp14="http://schemas.microsoft.com/office/word/2010/wordml" w:rsidRPr="00534111" w:rsidR="00797522" w:rsidP="00797522" w:rsidRDefault="00797522" w14:paraId="1C21E7FF" wp14:textId="77777777">
      <w:pPr>
        <w:ind w:firstLine="708"/>
        <w:rPr>
          <w:color w:val="000000"/>
          <w:szCs w:val="24"/>
        </w:rPr>
      </w:pPr>
      <w:r w:rsidRPr="00534111">
        <w:rPr>
          <w:color w:val="000000"/>
          <w:szCs w:val="24"/>
        </w:rPr>
        <w:t>Opravná zkouška je zkouška komisionální. Komisi pro opravnou zkoušku jmenuje ředitel školy; v případě, že je vyučujícím daného předmětu ředitel školy, jmenuje komisi krajský úřad. Pro složení komise a její činnost platí obdobně ustanovení komisionálního přezkoušení § 22 odst. 2 až 6 vyhlášky č. 48/2005 Sb.</w:t>
      </w:r>
    </w:p>
    <w:p xmlns:wp14="http://schemas.microsoft.com/office/word/2010/wordml" w:rsidRPr="00534111" w:rsidR="00797522" w:rsidP="00797522" w:rsidRDefault="00797522" w14:paraId="7196D064" wp14:textId="77777777">
      <w:pPr>
        <w:ind w:firstLine="708"/>
        <w:rPr>
          <w:color w:val="000000"/>
          <w:szCs w:val="24"/>
        </w:rPr>
      </w:pPr>
    </w:p>
    <w:p xmlns:wp14="http://schemas.microsoft.com/office/word/2010/wordml" w:rsidRPr="00534111" w:rsidR="00797522" w:rsidP="00797522" w:rsidRDefault="00797522" w14:paraId="7E5B6CFC" wp14:textId="77777777">
      <w:pPr>
        <w:ind w:firstLine="708"/>
        <w:rPr>
          <w:color w:val="000000"/>
          <w:szCs w:val="24"/>
        </w:rPr>
      </w:pPr>
      <w:r w:rsidRPr="00534111">
        <w:rPr>
          <w:color w:val="000000"/>
          <w:szCs w:val="24"/>
        </w:rPr>
        <w:t>§ 53 zákona č. 561/2004 Sb.</w:t>
      </w:r>
    </w:p>
    <w:p xmlns:wp14="http://schemas.microsoft.com/office/word/2010/wordml" w:rsidRPr="00534111" w:rsidR="00797522" w:rsidP="00797522" w:rsidRDefault="00797522" w14:paraId="1C877913" wp14:textId="77777777">
      <w:pPr>
        <w:ind w:firstLine="708"/>
        <w:rPr>
          <w:color w:val="000000"/>
          <w:szCs w:val="24"/>
        </w:rPr>
      </w:pPr>
      <w:r w:rsidRPr="00534111">
        <w:rPr>
          <w:color w:val="000000"/>
          <w:szCs w:val="24"/>
        </w:rPr>
        <w:t>„(1) Žáci devátých ročníků a žáci, kteří na daném stupni školy dosud neopakovali ročník, kteří na konci druhého pololetí neprospěli nejvýše ze dvou povinných předmětů s výjimkou předmětů výchovného zaměření, konají opravné zkoušky.“</w:t>
      </w:r>
    </w:p>
    <w:p xmlns:wp14="http://schemas.microsoft.com/office/word/2010/wordml" w:rsidRPr="00534111" w:rsidR="00797522" w:rsidP="00797522" w:rsidRDefault="00797522" w14:paraId="0F863991" wp14:textId="77777777">
      <w:pPr>
        <w:ind w:firstLine="708"/>
        <w:rPr>
          <w:color w:val="000000"/>
          <w:szCs w:val="24"/>
        </w:rPr>
      </w:pPr>
      <w:r w:rsidRPr="00534111">
        <w:rPr>
          <w:color w:val="000000"/>
          <w:szCs w:val="24"/>
        </w:rPr>
        <w:t>Z toho vyplývá, že pokud žák již na daném stupni opakoval ročník, postoupí do vyššího ročníku bez ohledu na prospěch, opravné zkoušky nekoná. Také z toho vyplývá, že pokud žák neprospěl z předmětů výchovného zaměření, nekoná z těchto předmětů opravné zkoušky a rovněž to není důvod pro opakování ročníku.</w:t>
      </w:r>
    </w:p>
    <w:p xmlns:wp14="http://schemas.microsoft.com/office/word/2010/wordml" w:rsidRPr="00534111" w:rsidR="00797522" w:rsidP="00797522" w:rsidRDefault="00797522" w14:paraId="34FF1C98" wp14:textId="77777777">
      <w:pPr>
        <w:ind w:firstLine="708"/>
        <w:rPr>
          <w:color w:val="000000"/>
          <w:szCs w:val="24"/>
        </w:rPr>
      </w:pPr>
    </w:p>
    <w:p xmlns:wp14="http://schemas.microsoft.com/office/word/2010/wordml" w:rsidRPr="00534111" w:rsidR="00797522" w:rsidP="00797522" w:rsidRDefault="00797522" w14:paraId="56090D0A" wp14:textId="77777777">
      <w:pPr>
        <w:ind w:firstLine="708"/>
        <w:rPr>
          <w:color w:val="000000"/>
          <w:szCs w:val="24"/>
        </w:rPr>
      </w:pPr>
      <w:r w:rsidRPr="00534111">
        <w:rPr>
          <w:color w:val="000000"/>
          <w:szCs w:val="24"/>
        </w:rPr>
        <w:t>Termíny opravných zkoušek určí ředitel školy tak, aby byly vykonány nejpozději do 31. srpna. Pokud se žák v tomto termínu z vážných důvodů nemůže k opravné zkoušce dostavit, lze povolit vykonání opravné zkoušky nejpozději do 15. září. Do té doby žák navštěvuje nejbližší vyšší ročník, popřípadě znovu devátý ročník.</w:t>
      </w:r>
    </w:p>
    <w:p xmlns:wp14="http://schemas.microsoft.com/office/word/2010/wordml" w:rsidRPr="00534111" w:rsidR="00797522" w:rsidP="00797522" w:rsidRDefault="00797522" w14:paraId="6D072C0D" wp14:textId="77777777">
      <w:pPr>
        <w:ind w:firstLine="708"/>
        <w:rPr>
          <w:color w:val="000000"/>
          <w:szCs w:val="24"/>
        </w:rPr>
      </w:pPr>
    </w:p>
    <w:p xmlns:wp14="http://schemas.microsoft.com/office/word/2010/wordml" w:rsidRPr="00534111" w:rsidR="00797522" w:rsidP="00797522" w:rsidRDefault="00797522" w14:paraId="642C1900" wp14:textId="77777777">
      <w:pPr>
        <w:ind w:firstLine="708"/>
        <w:rPr>
          <w:color w:val="000000"/>
          <w:szCs w:val="24"/>
        </w:rPr>
      </w:pPr>
      <w:r w:rsidRPr="00534111">
        <w:rPr>
          <w:color w:val="000000"/>
          <w:szCs w:val="24"/>
        </w:rPr>
        <w:t>Žák může v jednom dnu skládat pouze jednu opravnou zkoušku</w:t>
      </w:r>
    </w:p>
    <w:p xmlns:wp14="http://schemas.microsoft.com/office/word/2010/wordml" w:rsidR="0098627F" w:rsidP="00797522" w:rsidRDefault="0098627F" w14:paraId="48A21919" wp14:textId="77777777">
      <w:pPr>
        <w:ind w:firstLine="708"/>
        <w:rPr>
          <w:color w:val="000000"/>
          <w:szCs w:val="24"/>
        </w:rPr>
      </w:pPr>
    </w:p>
    <w:p xmlns:wp14="http://schemas.microsoft.com/office/word/2010/wordml" w:rsidRPr="00534111" w:rsidR="00797522" w:rsidP="00797522" w:rsidRDefault="00797522" w14:paraId="5A739663" wp14:textId="77777777">
      <w:pPr>
        <w:ind w:firstLine="708"/>
        <w:rPr>
          <w:color w:val="000000"/>
          <w:szCs w:val="24"/>
        </w:rPr>
      </w:pPr>
      <w:r w:rsidRPr="00534111">
        <w:rPr>
          <w:color w:val="000000"/>
          <w:szCs w:val="24"/>
        </w:rPr>
        <w:t xml:space="preserve">O termínu konání opravné zkoušky informuje třídní učitel písemně zákonného zástupce. </w:t>
      </w:r>
    </w:p>
    <w:p xmlns:wp14="http://schemas.microsoft.com/office/word/2010/wordml" w:rsidRPr="00534111" w:rsidR="00797522" w:rsidP="00797522" w:rsidRDefault="00797522" w14:paraId="6BD18F9B" wp14:textId="77777777">
      <w:pPr>
        <w:ind w:firstLine="708"/>
        <w:rPr>
          <w:color w:val="000000"/>
          <w:szCs w:val="24"/>
        </w:rPr>
      </w:pPr>
    </w:p>
    <w:p xmlns:wp14="http://schemas.microsoft.com/office/word/2010/wordml" w:rsidRPr="00534111" w:rsidR="00797522" w:rsidP="00797522" w:rsidRDefault="00797522" w14:paraId="6EE60423" wp14:textId="77777777">
      <w:pPr>
        <w:ind w:firstLine="708"/>
        <w:rPr>
          <w:color w:val="000000"/>
          <w:szCs w:val="24"/>
        </w:rPr>
      </w:pPr>
      <w:r w:rsidRPr="00534111">
        <w:rPr>
          <w:color w:val="000000"/>
          <w:szCs w:val="24"/>
        </w:rPr>
        <w:t>Žák, který nevykoná opravnou zkoušku úspěšně nebo se k jejímu konání nedostaví, neprospěl.</w:t>
      </w:r>
    </w:p>
    <w:p xmlns:wp14="http://schemas.microsoft.com/office/word/2010/wordml" w:rsidRPr="00534111" w:rsidR="00797522" w:rsidP="00797522" w:rsidRDefault="00797522" w14:paraId="238601FE" wp14:textId="77777777">
      <w:pPr>
        <w:rPr>
          <w:szCs w:val="24"/>
        </w:rPr>
      </w:pPr>
    </w:p>
    <w:p xmlns:wp14="http://schemas.microsoft.com/office/word/2010/wordml" w:rsidRPr="00534111" w:rsidR="00797522" w:rsidP="00797522" w:rsidRDefault="00797522" w14:paraId="460B3CA2" wp14:textId="77777777">
      <w:pPr>
        <w:rPr>
          <w:b/>
          <w:szCs w:val="24"/>
        </w:rPr>
      </w:pPr>
      <w:r w:rsidRPr="00534111">
        <w:rPr>
          <w:b/>
          <w:szCs w:val="24"/>
        </w:rPr>
        <w:t>Hodnocení v náhradním termínu</w:t>
      </w:r>
    </w:p>
    <w:p xmlns:wp14="http://schemas.microsoft.com/office/word/2010/wordml" w:rsidRPr="00534111" w:rsidR="00797522" w:rsidP="00797522" w:rsidRDefault="00797522" w14:paraId="0F3CABC7" wp14:textId="77777777">
      <w:pPr>
        <w:rPr>
          <w:szCs w:val="24"/>
        </w:rPr>
      </w:pPr>
    </w:p>
    <w:p xmlns:wp14="http://schemas.microsoft.com/office/word/2010/wordml" w:rsidRPr="00534111" w:rsidR="00797522" w:rsidP="00797522" w:rsidRDefault="00797522" w14:paraId="314BB3F8" wp14:textId="77777777">
      <w:pPr>
        <w:rPr>
          <w:szCs w:val="24"/>
        </w:rPr>
      </w:pPr>
      <w:r w:rsidRPr="00534111">
        <w:rPr>
          <w:szCs w:val="24"/>
        </w:rPr>
        <w:t>(viz zákon č. 561/2004 S., ve znění pozdějších předpisů, § 52 odst. 2 a 3)</w:t>
      </w:r>
    </w:p>
    <w:p xmlns:wp14="http://schemas.microsoft.com/office/word/2010/wordml" w:rsidRPr="00534111" w:rsidR="00797522" w:rsidP="00797522" w:rsidRDefault="00797522" w14:paraId="5B08B5D1" wp14:textId="77777777">
      <w:pPr>
        <w:pStyle w:val="Zkladntextodsazen"/>
        <w:rPr>
          <w:szCs w:val="24"/>
        </w:rPr>
      </w:pPr>
    </w:p>
    <w:p xmlns:wp14="http://schemas.microsoft.com/office/word/2010/wordml" w:rsidRPr="00534111" w:rsidR="00797522" w:rsidP="00797522" w:rsidRDefault="00797522" w14:paraId="15536986" wp14:textId="77777777">
      <w:pPr>
        <w:ind w:firstLine="708"/>
        <w:rPr>
          <w:color w:val="000000"/>
          <w:szCs w:val="24"/>
        </w:rPr>
      </w:pPr>
      <w:r w:rsidRPr="00534111">
        <w:rPr>
          <w:color w:val="000000"/>
          <w:szCs w:val="24"/>
        </w:rPr>
        <w:t xml:space="preserve">Nelze-li žáka hodnotit na konci </w:t>
      </w:r>
      <w:r w:rsidRPr="00534111">
        <w:rPr>
          <w:b/>
          <w:color w:val="000000"/>
          <w:szCs w:val="24"/>
        </w:rPr>
        <w:t>1. pololetí</w:t>
      </w:r>
      <w:r w:rsidRPr="00534111">
        <w:rPr>
          <w:color w:val="000000"/>
          <w:szCs w:val="24"/>
        </w:rPr>
        <w:t>, určí ředitel školy pro jeho hodnocení náhradní termín tak, aby hodnocení za 1. pololetí bylo provedeno nejpozději do 2 měsíců po skončení 1. pololetí. Není-li možné hodnotit ani v náhradním termínu, žák se za 1. pololetí nehodnotí.</w:t>
      </w:r>
    </w:p>
    <w:p xmlns:wp14="http://schemas.microsoft.com/office/word/2010/wordml" w:rsidRPr="00534111" w:rsidR="00797522" w:rsidP="00797522" w:rsidRDefault="00797522" w14:paraId="16DEB4AB" wp14:textId="77777777">
      <w:pPr>
        <w:ind w:firstLine="708"/>
        <w:rPr>
          <w:color w:val="000000"/>
          <w:szCs w:val="24"/>
        </w:rPr>
      </w:pPr>
    </w:p>
    <w:p xmlns:wp14="http://schemas.microsoft.com/office/word/2010/wordml" w:rsidRPr="00534111" w:rsidR="00797522" w:rsidP="00797522" w:rsidRDefault="00797522" w14:paraId="78D3C666" wp14:textId="77777777">
      <w:pPr>
        <w:ind w:firstLine="708"/>
        <w:rPr>
          <w:color w:val="000000"/>
          <w:szCs w:val="24"/>
        </w:rPr>
      </w:pPr>
      <w:r w:rsidRPr="00534111">
        <w:rPr>
          <w:color w:val="000000"/>
          <w:szCs w:val="24"/>
        </w:rPr>
        <w:t xml:space="preserve">Nelze-li žáka hodnotit na konci </w:t>
      </w:r>
      <w:r w:rsidRPr="00534111">
        <w:rPr>
          <w:b/>
          <w:color w:val="000000"/>
          <w:szCs w:val="24"/>
        </w:rPr>
        <w:t>2. pololetí</w:t>
      </w:r>
      <w:r w:rsidRPr="00534111">
        <w:rPr>
          <w:color w:val="000000"/>
          <w:szCs w:val="24"/>
        </w:rPr>
        <w:t>, určí ředitel školy pro jeho hodnocení náhradní termín tak, aby hodnocení za 2. pololetí bylo provedeno do 31. srpna příslušného školního roku, nejpozději do konce září následujícího školního roku. V období měsíce září do doby hodnocení žák navštěvuje nejbližší vyšší ročník, popřípadě znovu devátý ročník. Žák, který plní povinnou školní docházku a neprospěl nebo nemohl být hodnocen na konci 2. pololetí, opakuje ročník (to neplatí pro žáka, který již na daném stupni již jednou ročník opakoval).</w:t>
      </w:r>
    </w:p>
    <w:p xmlns:wp14="http://schemas.microsoft.com/office/word/2010/wordml" w:rsidRPr="00534111" w:rsidR="00797522" w:rsidP="00797522" w:rsidRDefault="00797522" w14:paraId="0AD9C6F4" wp14:textId="77777777">
      <w:pPr>
        <w:ind w:firstLine="708"/>
        <w:rPr>
          <w:color w:val="000000"/>
          <w:szCs w:val="24"/>
        </w:rPr>
      </w:pPr>
    </w:p>
    <w:p xmlns:wp14="http://schemas.microsoft.com/office/word/2010/wordml" w:rsidRPr="00534111" w:rsidR="00797522" w:rsidP="00797522" w:rsidRDefault="00797522" w14:paraId="1BEEB516" wp14:textId="77777777">
      <w:pPr>
        <w:ind w:firstLine="708"/>
        <w:rPr>
          <w:color w:val="000000"/>
          <w:szCs w:val="24"/>
        </w:rPr>
      </w:pPr>
      <w:r w:rsidRPr="00534111">
        <w:rPr>
          <w:color w:val="000000"/>
          <w:szCs w:val="24"/>
        </w:rPr>
        <w:t>Žáka nelze hodnotit na konci pololetí, pokud podle posouzení vyučujícího nemá v daném předmětu dostatečný počet známek (např. ve srovnání s ostatními žáky třídy z důvodu vysoké absence). O dodatečné zkoušce rozhoduje pedagogická rada na návrh vyučujícího daného předmětu.</w:t>
      </w:r>
    </w:p>
    <w:p xmlns:wp14="http://schemas.microsoft.com/office/word/2010/wordml" w:rsidRPr="00534111" w:rsidR="00797522" w:rsidP="00797522" w:rsidRDefault="00797522" w14:paraId="4B1F511A" wp14:textId="77777777">
      <w:pPr>
        <w:pStyle w:val="Zkladntextodsazen"/>
        <w:rPr>
          <w:szCs w:val="24"/>
        </w:rPr>
      </w:pPr>
    </w:p>
    <w:p xmlns:wp14="http://schemas.microsoft.com/office/word/2010/wordml" w:rsidRPr="005A5374" w:rsidR="00797522" w:rsidP="00797522" w:rsidRDefault="00797522" w14:paraId="5A58C663" wp14:textId="77777777">
      <w:pPr>
        <w:rPr>
          <w:b/>
          <w:szCs w:val="24"/>
        </w:rPr>
      </w:pPr>
      <w:r w:rsidRPr="00534111">
        <w:rPr>
          <w:b/>
          <w:szCs w:val="24"/>
        </w:rPr>
        <w:t>Postup do dalšího ročníku</w:t>
      </w:r>
    </w:p>
    <w:p xmlns:wp14="http://schemas.microsoft.com/office/word/2010/wordml" w:rsidRPr="00534111" w:rsidR="00797522" w:rsidP="005A5374" w:rsidRDefault="00797522" w14:paraId="50396212" wp14:textId="77777777">
      <w:pPr>
        <w:rPr>
          <w:szCs w:val="24"/>
        </w:rPr>
      </w:pPr>
      <w:r w:rsidRPr="00534111">
        <w:rPr>
          <w:szCs w:val="24"/>
        </w:rPr>
        <w:t>(viz zákon č. 561/2004 S., ve znění pozdějších předpisů, § 52)</w:t>
      </w:r>
    </w:p>
    <w:p xmlns:wp14="http://schemas.microsoft.com/office/word/2010/wordml" w:rsidRPr="00534111" w:rsidR="00797522" w:rsidP="00797522" w:rsidRDefault="00797522" w14:paraId="074372C9" wp14:textId="77777777">
      <w:pPr>
        <w:ind w:firstLine="708"/>
        <w:rPr>
          <w:color w:val="000000"/>
          <w:szCs w:val="24"/>
        </w:rPr>
      </w:pPr>
      <w:r w:rsidRPr="00534111">
        <w:rPr>
          <w:color w:val="000000"/>
          <w:szCs w:val="24"/>
        </w:rPr>
        <w:t>„(1)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xmlns:wp14="http://schemas.microsoft.com/office/word/2010/wordml" w:rsidRPr="00534111" w:rsidR="00797522" w:rsidP="005A5374" w:rsidRDefault="00797522" w14:paraId="0502DAFA" wp14:textId="77777777">
      <w:pPr>
        <w:pStyle w:val="Nzev"/>
      </w:pPr>
      <w:r w:rsidRPr="00534111">
        <w:t>Hodnocení chování žáků a výchovná opatření</w:t>
      </w:r>
    </w:p>
    <w:p xmlns:wp14="http://schemas.microsoft.com/office/word/2010/wordml" w:rsidRPr="00534111" w:rsidR="00797522" w:rsidP="00797522" w:rsidRDefault="00797522" w14:paraId="6AAE6607" wp14:textId="77777777">
      <w:pPr>
        <w:rPr>
          <w:szCs w:val="24"/>
        </w:rPr>
      </w:pPr>
      <w:r w:rsidRPr="00534111">
        <w:rPr>
          <w:szCs w:val="24"/>
        </w:rPr>
        <w:t>(viz § 15 odst. 1 a § 17 vyhlášky 48/2005 Sb., ve znění pozdějších předpisů)</w:t>
      </w:r>
    </w:p>
    <w:p xmlns:wp14="http://schemas.microsoft.com/office/word/2010/wordml" w:rsidRPr="00534111" w:rsidR="00797522" w:rsidP="00797522" w:rsidRDefault="00797522" w14:paraId="65F9C3DC" wp14:textId="77777777">
      <w:pPr>
        <w:rPr>
          <w:szCs w:val="24"/>
        </w:rPr>
      </w:pPr>
    </w:p>
    <w:p xmlns:wp14="http://schemas.microsoft.com/office/word/2010/wordml" w:rsidRPr="00534111" w:rsidR="00797522" w:rsidP="00797522" w:rsidRDefault="00797522" w14:paraId="39D55AE9" wp14:textId="77777777">
      <w:pPr>
        <w:spacing w:after="240"/>
        <w:rPr>
          <w:b/>
          <w:szCs w:val="24"/>
        </w:rPr>
      </w:pPr>
      <w:r w:rsidRPr="00534111">
        <w:rPr>
          <w:b/>
          <w:szCs w:val="24"/>
        </w:rPr>
        <w:t>Hodnocení chování</w:t>
      </w:r>
    </w:p>
    <w:p xmlns:wp14="http://schemas.microsoft.com/office/word/2010/wordml" w:rsidRPr="00534111" w:rsidR="00797522" w:rsidP="00797522" w:rsidRDefault="00797522" w14:paraId="12026E97" wp14:textId="77777777">
      <w:pPr>
        <w:rPr>
          <w:szCs w:val="24"/>
        </w:rPr>
      </w:pPr>
      <w:r w:rsidRPr="00534111">
        <w:rPr>
          <w:szCs w:val="24"/>
        </w:rPr>
        <w:t>Chování žáka ve škole a na akcích pořádaných školou se na vysvědčení hodnotí stupni:</w:t>
      </w:r>
    </w:p>
    <w:p xmlns:wp14="http://schemas.microsoft.com/office/word/2010/wordml" w:rsidRPr="00534111" w:rsidR="00797522" w:rsidP="007116C2" w:rsidRDefault="00797522" w14:paraId="65682E0C" wp14:textId="77777777">
      <w:pPr>
        <w:numPr>
          <w:ilvl w:val="0"/>
          <w:numId w:val="5"/>
        </w:numPr>
        <w:rPr>
          <w:szCs w:val="24"/>
        </w:rPr>
      </w:pPr>
      <w:r w:rsidRPr="00534111">
        <w:rPr>
          <w:szCs w:val="24"/>
        </w:rPr>
        <w:t>1 – velmi dobré,</w:t>
      </w:r>
    </w:p>
    <w:p xmlns:wp14="http://schemas.microsoft.com/office/word/2010/wordml" w:rsidRPr="00534111" w:rsidR="00797522" w:rsidP="007116C2" w:rsidRDefault="00797522" w14:paraId="0F4217E2" wp14:textId="77777777">
      <w:pPr>
        <w:numPr>
          <w:ilvl w:val="0"/>
          <w:numId w:val="5"/>
        </w:numPr>
        <w:rPr>
          <w:szCs w:val="24"/>
        </w:rPr>
      </w:pPr>
      <w:r w:rsidRPr="00534111">
        <w:rPr>
          <w:szCs w:val="24"/>
        </w:rPr>
        <w:t>2 – uspokojivé,</w:t>
      </w:r>
    </w:p>
    <w:p xmlns:wp14="http://schemas.microsoft.com/office/word/2010/wordml" w:rsidRPr="00534111" w:rsidR="00797522" w:rsidP="007116C2" w:rsidRDefault="00797522" w14:paraId="5873856C" wp14:textId="77777777">
      <w:pPr>
        <w:numPr>
          <w:ilvl w:val="0"/>
          <w:numId w:val="5"/>
        </w:numPr>
        <w:rPr>
          <w:szCs w:val="24"/>
        </w:rPr>
      </w:pPr>
      <w:r w:rsidRPr="00534111">
        <w:rPr>
          <w:szCs w:val="24"/>
        </w:rPr>
        <w:t>3 – neuspokojivé.</w:t>
      </w:r>
    </w:p>
    <w:p xmlns:wp14="http://schemas.microsoft.com/office/word/2010/wordml" w:rsidRPr="00534111" w:rsidR="00797522" w:rsidP="00797522" w:rsidRDefault="00797522" w14:paraId="5023141B" wp14:textId="77777777">
      <w:pPr>
        <w:rPr>
          <w:szCs w:val="24"/>
        </w:rPr>
      </w:pPr>
    </w:p>
    <w:p xmlns:wp14="http://schemas.microsoft.com/office/word/2010/wordml" w:rsidRPr="00534111" w:rsidR="00797522" w:rsidP="00797522" w:rsidRDefault="00797522" w14:paraId="165137AB" wp14:textId="77777777">
      <w:pPr>
        <w:rPr>
          <w:b/>
          <w:szCs w:val="24"/>
        </w:rPr>
      </w:pPr>
      <w:r w:rsidRPr="00534111">
        <w:rPr>
          <w:b/>
          <w:szCs w:val="24"/>
        </w:rPr>
        <w:t>Stupeň 1 (velmi dobré)</w:t>
      </w:r>
    </w:p>
    <w:p xmlns:wp14="http://schemas.microsoft.com/office/word/2010/wordml" w:rsidRPr="00534111" w:rsidR="00797522" w:rsidP="00797522" w:rsidRDefault="00797522" w14:paraId="71FA49B4" wp14:textId="77777777">
      <w:pPr>
        <w:rPr>
          <w:szCs w:val="24"/>
        </w:rPr>
      </w:pPr>
      <w:r w:rsidRPr="00534111">
        <w:rPr>
          <w:szCs w:val="24"/>
        </w:rPr>
        <w:t>Žák uvědoměle dodržuje pravidla chování a ustanovení školního řádu. Méně závažných přestupků se dopouští ojediněle. Žák je však přístupný výchovnému působení a snaží se své chyby napravit.</w:t>
      </w:r>
    </w:p>
    <w:p xmlns:wp14="http://schemas.microsoft.com/office/word/2010/wordml" w:rsidRPr="00534111" w:rsidR="00797522" w:rsidP="00797522" w:rsidRDefault="00797522" w14:paraId="1F3B1409" wp14:textId="77777777">
      <w:pPr>
        <w:rPr>
          <w:szCs w:val="24"/>
        </w:rPr>
      </w:pPr>
    </w:p>
    <w:p xmlns:wp14="http://schemas.microsoft.com/office/word/2010/wordml" w:rsidRPr="00534111" w:rsidR="00797522" w:rsidP="00797522" w:rsidRDefault="00797522" w14:paraId="020FD097" wp14:textId="77777777">
      <w:pPr>
        <w:rPr>
          <w:b/>
          <w:szCs w:val="24"/>
        </w:rPr>
      </w:pPr>
      <w:r w:rsidRPr="00534111">
        <w:rPr>
          <w:b/>
          <w:szCs w:val="24"/>
        </w:rPr>
        <w:t>Stupeň 2 (uspokojivé)</w:t>
      </w:r>
    </w:p>
    <w:p xmlns:wp14="http://schemas.microsoft.com/office/word/2010/wordml" w:rsidRPr="00534111" w:rsidR="00797522" w:rsidP="00797522" w:rsidRDefault="00797522" w14:paraId="72A85D2C" wp14:textId="77777777">
      <w:pPr>
        <w:rPr>
          <w:szCs w:val="24"/>
        </w:rPr>
      </w:pPr>
      <w:r w:rsidRPr="00534111">
        <w:rPr>
          <w:szCs w:val="24"/>
        </w:rPr>
        <w:t>Chování žáka je v rozporu s pravidly chování a s ustanoveními školního řádu školy. Žák se dopustí závažného přestupku proti pravidlům slušného chování nebo školnímu řádu školy; nebo se opakovaně dopustí méně závažných přestupků. Zpravidla se přes důtku třídního nebo důtku ředitele školy dopouští dalších přestupků, narušuje výchovně vzdělávací činnost školy. Ohrožuje bezpečnost a zdraví svoje nebo jiných osob. Má 9 – 15 neomluvených hodin.</w:t>
      </w:r>
    </w:p>
    <w:p xmlns:wp14="http://schemas.microsoft.com/office/word/2010/wordml" w:rsidRPr="00534111" w:rsidR="00797522" w:rsidP="00797522" w:rsidRDefault="00797522" w14:paraId="562C75D1" wp14:textId="77777777">
      <w:pPr>
        <w:rPr>
          <w:szCs w:val="24"/>
        </w:rPr>
      </w:pPr>
    </w:p>
    <w:p xmlns:wp14="http://schemas.microsoft.com/office/word/2010/wordml" w:rsidRPr="00534111" w:rsidR="00797522" w:rsidP="00797522" w:rsidRDefault="00797522" w14:paraId="6CF011DE" wp14:textId="77777777">
      <w:pPr>
        <w:rPr>
          <w:b/>
          <w:szCs w:val="24"/>
        </w:rPr>
      </w:pPr>
      <w:r w:rsidRPr="00534111">
        <w:rPr>
          <w:b/>
          <w:szCs w:val="24"/>
        </w:rPr>
        <w:t>Stupeň 3 (neuspokojivé)</w:t>
      </w:r>
    </w:p>
    <w:p xmlns:wp14="http://schemas.microsoft.com/office/word/2010/wordml" w:rsidRPr="005A5374" w:rsidR="00797522" w:rsidP="005A5374" w:rsidRDefault="00797522" w14:paraId="7B8594F1" wp14:textId="77777777">
      <w:pPr>
        <w:rPr>
          <w:szCs w:val="24"/>
        </w:rPr>
      </w:pPr>
      <w:r w:rsidRPr="00534111">
        <w:rPr>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Má více než 16 neomluvených hodin.</w:t>
      </w:r>
    </w:p>
    <w:p xmlns:wp14="http://schemas.microsoft.com/office/word/2010/wordml" w:rsidRPr="00534111" w:rsidR="00797522" w:rsidP="005A5374" w:rsidRDefault="00797522" w14:paraId="73A1080C" wp14:textId="77777777">
      <w:pPr>
        <w:pStyle w:val="Nzev"/>
      </w:pPr>
      <w:r w:rsidRPr="00534111">
        <w:t>Pochvaly</w:t>
      </w:r>
    </w:p>
    <w:p xmlns:wp14="http://schemas.microsoft.com/office/word/2010/wordml" w:rsidRPr="00534111" w:rsidR="00797522" w:rsidP="00797522" w:rsidRDefault="00797522" w14:paraId="664355AD" wp14:textId="77777777">
      <w:pPr>
        <w:autoSpaceDE w:val="0"/>
        <w:autoSpaceDN w:val="0"/>
        <w:adjustRightInd w:val="0"/>
        <w:rPr>
          <w:b/>
          <w:bCs/>
          <w:color w:val="000000"/>
          <w:szCs w:val="24"/>
          <w:u w:val="single"/>
        </w:rPr>
      </w:pPr>
    </w:p>
    <w:p xmlns:wp14="http://schemas.microsoft.com/office/word/2010/wordml" w:rsidRPr="00534111" w:rsidR="00797522" w:rsidP="00797522" w:rsidRDefault="00797522" w14:paraId="5C1B9016" wp14:textId="77777777">
      <w:pPr>
        <w:autoSpaceDE w:val="0"/>
        <w:autoSpaceDN w:val="0"/>
        <w:adjustRightInd w:val="0"/>
        <w:rPr>
          <w:b/>
          <w:bCs/>
          <w:color w:val="000000"/>
          <w:szCs w:val="24"/>
        </w:rPr>
      </w:pPr>
      <w:r w:rsidRPr="00534111">
        <w:rPr>
          <w:b/>
          <w:bCs/>
          <w:color w:val="000000"/>
          <w:szCs w:val="24"/>
        </w:rPr>
        <w:t xml:space="preserve">Pochvala třídního učitele </w:t>
      </w:r>
    </w:p>
    <w:p xmlns:wp14="http://schemas.microsoft.com/office/word/2010/wordml" w:rsidRPr="00534111" w:rsidR="00797522" w:rsidP="007116C2" w:rsidRDefault="00797522" w14:paraId="225863C1" wp14:textId="77777777">
      <w:pPr>
        <w:numPr>
          <w:ilvl w:val="0"/>
          <w:numId w:val="2"/>
        </w:numPr>
        <w:autoSpaceDE w:val="0"/>
        <w:autoSpaceDN w:val="0"/>
        <w:adjustRightInd w:val="0"/>
        <w:rPr>
          <w:color w:val="000000"/>
          <w:szCs w:val="24"/>
        </w:rPr>
      </w:pPr>
      <w:r w:rsidRPr="00534111">
        <w:rPr>
          <w:color w:val="000000"/>
          <w:szCs w:val="24"/>
        </w:rPr>
        <w:t>ocenění plnění povinností, pomoci spolužákům, třídní služby, aktivit, spojených se třídou a s menšími celoškolními akcemi a soutěžemi</w:t>
      </w:r>
      <w:r w:rsidRPr="00534111">
        <w:rPr>
          <w:szCs w:val="24"/>
        </w:rPr>
        <w:t>, … atd.</w:t>
      </w:r>
    </w:p>
    <w:p xmlns:wp14="http://schemas.microsoft.com/office/word/2010/wordml" w:rsidRPr="00534111" w:rsidR="00797522" w:rsidP="00797522" w:rsidRDefault="00797522" w14:paraId="1A965116" wp14:textId="77777777">
      <w:pPr>
        <w:autoSpaceDE w:val="0"/>
        <w:autoSpaceDN w:val="0"/>
        <w:adjustRightInd w:val="0"/>
        <w:rPr>
          <w:b/>
          <w:bCs/>
          <w:color w:val="000000"/>
          <w:szCs w:val="24"/>
        </w:rPr>
      </w:pPr>
    </w:p>
    <w:p xmlns:wp14="http://schemas.microsoft.com/office/word/2010/wordml" w:rsidRPr="00534111" w:rsidR="00797522" w:rsidP="00797522" w:rsidRDefault="00797522" w14:paraId="4BC09502" wp14:textId="77777777">
      <w:pPr>
        <w:autoSpaceDE w:val="0"/>
        <w:autoSpaceDN w:val="0"/>
        <w:adjustRightInd w:val="0"/>
        <w:rPr>
          <w:b/>
          <w:bCs/>
          <w:color w:val="000000"/>
          <w:szCs w:val="24"/>
        </w:rPr>
      </w:pPr>
      <w:r w:rsidRPr="00534111">
        <w:rPr>
          <w:b/>
          <w:bCs/>
          <w:color w:val="000000"/>
          <w:szCs w:val="24"/>
        </w:rPr>
        <w:t>Pochvala ředitele školy</w:t>
      </w:r>
    </w:p>
    <w:p xmlns:wp14="http://schemas.microsoft.com/office/word/2010/wordml" w:rsidRPr="00534111" w:rsidR="00797522" w:rsidP="007116C2" w:rsidRDefault="00797522" w14:paraId="5D23C451" wp14:textId="77777777">
      <w:pPr>
        <w:numPr>
          <w:ilvl w:val="0"/>
          <w:numId w:val="1"/>
        </w:numPr>
        <w:autoSpaceDE w:val="0"/>
        <w:autoSpaceDN w:val="0"/>
        <w:adjustRightInd w:val="0"/>
        <w:rPr>
          <w:color w:val="000000"/>
          <w:szCs w:val="24"/>
        </w:rPr>
      </w:pPr>
      <w:r w:rsidRPr="00534111">
        <w:rPr>
          <w:color w:val="000000"/>
          <w:szCs w:val="24"/>
        </w:rPr>
        <w:t>ocenění plnění povinností, pomoci spolužákům, akcí, aktivit, spojených se školou, s většími celoškolními akcemi, soutěžemi a reprezentací školy</w:t>
      </w:r>
      <w:r w:rsidRPr="00534111">
        <w:rPr>
          <w:szCs w:val="24"/>
        </w:rPr>
        <w:t>, … atd.</w:t>
      </w:r>
    </w:p>
    <w:p xmlns:wp14="http://schemas.microsoft.com/office/word/2010/wordml" w:rsidRPr="00534111" w:rsidR="00797522" w:rsidP="007116C2" w:rsidRDefault="00797522" w14:paraId="0BFE61DE" wp14:textId="77777777">
      <w:pPr>
        <w:numPr>
          <w:ilvl w:val="0"/>
          <w:numId w:val="1"/>
        </w:numPr>
        <w:autoSpaceDE w:val="0"/>
        <w:autoSpaceDN w:val="0"/>
        <w:adjustRightInd w:val="0"/>
        <w:rPr>
          <w:szCs w:val="24"/>
        </w:rPr>
      </w:pPr>
      <w:r w:rsidRPr="00534111">
        <w:rPr>
          <w:color w:val="000000"/>
          <w:szCs w:val="24"/>
        </w:rPr>
        <w:t>odměna je spojena s předáním diplomu a věcného daru, je předávána před žáky školy, kde třídní učitel hodnotí odměňovaného. Pro tuto odměnu jsou vybíráni třídním učitelem nebo třídou ti žáci, kteří v uplynulém školním roce udělali největší pokrok, významný čin</w:t>
      </w:r>
      <w:r w:rsidRPr="00534111">
        <w:rPr>
          <w:szCs w:val="24"/>
        </w:rPr>
        <w:t>, … atd.</w:t>
      </w:r>
    </w:p>
    <w:p xmlns:wp14="http://schemas.microsoft.com/office/word/2010/wordml" w:rsidRPr="00534111" w:rsidR="00797522" w:rsidP="00797522" w:rsidRDefault="00797522" w14:paraId="7DF4E37C" wp14:textId="77777777">
      <w:pPr>
        <w:autoSpaceDE w:val="0"/>
        <w:autoSpaceDN w:val="0"/>
        <w:adjustRightInd w:val="0"/>
        <w:rPr>
          <w:b/>
          <w:bCs/>
          <w:color w:val="000000"/>
          <w:szCs w:val="24"/>
        </w:rPr>
      </w:pPr>
    </w:p>
    <w:p xmlns:wp14="http://schemas.microsoft.com/office/word/2010/wordml" w:rsidRPr="00534111" w:rsidR="00797522" w:rsidP="00797522" w:rsidRDefault="00797522" w14:paraId="31602869" wp14:textId="77777777">
      <w:pPr>
        <w:autoSpaceDE w:val="0"/>
        <w:autoSpaceDN w:val="0"/>
        <w:adjustRightInd w:val="0"/>
        <w:rPr>
          <w:b/>
          <w:bCs/>
          <w:color w:val="000000"/>
          <w:szCs w:val="24"/>
          <w:u w:val="single"/>
        </w:rPr>
      </w:pPr>
      <w:r w:rsidRPr="00534111">
        <w:rPr>
          <w:b/>
          <w:bCs/>
          <w:color w:val="000000"/>
          <w:szCs w:val="24"/>
          <w:u w:val="single"/>
        </w:rPr>
        <w:t>Kázeňská opatření</w:t>
      </w:r>
    </w:p>
    <w:p xmlns:wp14="http://schemas.microsoft.com/office/word/2010/wordml" w:rsidRPr="00534111" w:rsidR="00797522" w:rsidP="00797522" w:rsidRDefault="00797522" w14:paraId="44FB30F8" wp14:textId="77777777">
      <w:pPr>
        <w:autoSpaceDE w:val="0"/>
        <w:autoSpaceDN w:val="0"/>
        <w:adjustRightInd w:val="0"/>
        <w:rPr>
          <w:b/>
          <w:bCs/>
          <w:color w:val="000000"/>
          <w:szCs w:val="24"/>
        </w:rPr>
      </w:pPr>
    </w:p>
    <w:p xmlns:wp14="http://schemas.microsoft.com/office/word/2010/wordml" w:rsidRPr="00534111" w:rsidR="00797522" w:rsidP="00797522" w:rsidRDefault="00797522" w14:paraId="68B90173" wp14:textId="77777777">
      <w:pPr>
        <w:autoSpaceDE w:val="0"/>
        <w:autoSpaceDN w:val="0"/>
        <w:adjustRightInd w:val="0"/>
        <w:rPr>
          <w:b/>
          <w:bCs/>
          <w:color w:val="000000"/>
          <w:szCs w:val="24"/>
        </w:rPr>
      </w:pPr>
      <w:r w:rsidRPr="00534111">
        <w:rPr>
          <w:b/>
          <w:bCs/>
          <w:color w:val="000000"/>
          <w:szCs w:val="24"/>
        </w:rPr>
        <w:t>Napomenutí třídního učitele</w:t>
      </w:r>
    </w:p>
    <w:p xmlns:wp14="http://schemas.microsoft.com/office/word/2010/wordml" w:rsidRPr="00534111" w:rsidR="00797522" w:rsidP="007116C2" w:rsidRDefault="00797522" w14:paraId="3330F8A6" wp14:textId="77777777">
      <w:pPr>
        <w:numPr>
          <w:ilvl w:val="0"/>
          <w:numId w:val="1"/>
        </w:numPr>
        <w:autoSpaceDE w:val="0"/>
        <w:autoSpaceDN w:val="0"/>
        <w:adjustRightInd w:val="0"/>
        <w:rPr>
          <w:color w:val="000000"/>
          <w:szCs w:val="24"/>
        </w:rPr>
      </w:pPr>
      <w:r w:rsidRPr="00534111">
        <w:rPr>
          <w:color w:val="000000"/>
          <w:szCs w:val="24"/>
        </w:rPr>
        <w:t>ojedinělé drobné a neúmyslné porušení školního řádu</w:t>
      </w:r>
    </w:p>
    <w:p xmlns:wp14="http://schemas.microsoft.com/office/word/2010/wordml" w:rsidRPr="00534111" w:rsidR="00797522" w:rsidP="007116C2" w:rsidRDefault="00797522" w14:paraId="1959872B" wp14:textId="77777777">
      <w:pPr>
        <w:numPr>
          <w:ilvl w:val="0"/>
          <w:numId w:val="1"/>
        </w:numPr>
        <w:autoSpaceDE w:val="0"/>
        <w:autoSpaceDN w:val="0"/>
        <w:adjustRightInd w:val="0"/>
        <w:rPr>
          <w:color w:val="000000"/>
          <w:szCs w:val="24"/>
        </w:rPr>
      </w:pPr>
      <w:r w:rsidRPr="00534111">
        <w:rPr>
          <w:color w:val="000000"/>
          <w:szCs w:val="24"/>
        </w:rPr>
        <w:t xml:space="preserve">3 x zapomenutá žákovská knížka za čtvrtletí, zapomínání pomůcek na vyučování, na zadané úkoly – </w:t>
      </w:r>
      <w:r w:rsidRPr="00534111">
        <w:rPr>
          <w:szCs w:val="24"/>
        </w:rPr>
        <w:t>povinnosti, …</w:t>
      </w:r>
    </w:p>
    <w:p xmlns:wp14="http://schemas.microsoft.com/office/word/2010/wordml" w:rsidRPr="00534111" w:rsidR="00797522" w:rsidP="007116C2" w:rsidRDefault="00797522" w14:paraId="6918C82D" wp14:textId="77777777">
      <w:pPr>
        <w:numPr>
          <w:ilvl w:val="0"/>
          <w:numId w:val="1"/>
        </w:numPr>
        <w:autoSpaceDE w:val="0"/>
        <w:autoSpaceDN w:val="0"/>
        <w:adjustRightInd w:val="0"/>
        <w:rPr>
          <w:color w:val="000000"/>
          <w:szCs w:val="24"/>
        </w:rPr>
      </w:pPr>
      <w:r w:rsidRPr="00534111">
        <w:rPr>
          <w:szCs w:val="24"/>
        </w:rPr>
        <w:t>3</w:t>
      </w:r>
      <w:r w:rsidRPr="00534111">
        <w:rPr>
          <w:color w:val="000000"/>
          <w:szCs w:val="24"/>
        </w:rPr>
        <w:t xml:space="preserve"> pozdní příchody za čtvrtletí</w:t>
      </w:r>
    </w:p>
    <w:p xmlns:wp14="http://schemas.microsoft.com/office/word/2010/wordml" w:rsidRPr="00534111" w:rsidR="00797522" w:rsidP="007116C2" w:rsidRDefault="00797522" w14:paraId="6C2F30C6" wp14:textId="77777777">
      <w:pPr>
        <w:numPr>
          <w:ilvl w:val="0"/>
          <w:numId w:val="1"/>
        </w:numPr>
        <w:autoSpaceDE w:val="0"/>
        <w:autoSpaceDN w:val="0"/>
        <w:adjustRightInd w:val="0"/>
        <w:rPr>
          <w:color w:val="000000"/>
          <w:szCs w:val="24"/>
        </w:rPr>
      </w:pPr>
      <w:r w:rsidRPr="00534111">
        <w:rPr>
          <w:color w:val="000000"/>
          <w:szCs w:val="24"/>
        </w:rPr>
        <w:t>vlastní nepořádnost, špatný výkon třídní služby, …</w:t>
      </w:r>
    </w:p>
    <w:p xmlns:wp14="http://schemas.microsoft.com/office/word/2010/wordml" w:rsidRPr="00534111" w:rsidR="00797522" w:rsidP="007116C2" w:rsidRDefault="00797522" w14:paraId="736E1571" wp14:textId="77777777">
      <w:pPr>
        <w:numPr>
          <w:ilvl w:val="0"/>
          <w:numId w:val="1"/>
        </w:numPr>
        <w:autoSpaceDE w:val="0"/>
        <w:autoSpaceDN w:val="0"/>
        <w:adjustRightInd w:val="0"/>
        <w:rPr>
          <w:color w:val="000000"/>
          <w:szCs w:val="24"/>
        </w:rPr>
      </w:pPr>
      <w:r w:rsidRPr="00534111">
        <w:rPr>
          <w:color w:val="000000"/>
          <w:szCs w:val="24"/>
        </w:rPr>
        <w:t>činy nejsou závažné pro společnost, spíše se jedná o přestupky v rámci školního života</w:t>
      </w:r>
    </w:p>
    <w:p xmlns:wp14="http://schemas.microsoft.com/office/word/2010/wordml" w:rsidRPr="00534111" w:rsidR="00797522" w:rsidP="00797522" w:rsidRDefault="00797522" w14:paraId="1DA6542E" wp14:textId="77777777">
      <w:pPr>
        <w:autoSpaceDE w:val="0"/>
        <w:autoSpaceDN w:val="0"/>
        <w:adjustRightInd w:val="0"/>
        <w:rPr>
          <w:szCs w:val="24"/>
        </w:rPr>
      </w:pPr>
    </w:p>
    <w:p xmlns:wp14="http://schemas.microsoft.com/office/word/2010/wordml" w:rsidRPr="00534111" w:rsidR="00797522" w:rsidP="00797522" w:rsidRDefault="00797522" w14:paraId="35BF1A1C" wp14:textId="77777777">
      <w:pPr>
        <w:autoSpaceDE w:val="0"/>
        <w:autoSpaceDN w:val="0"/>
        <w:adjustRightInd w:val="0"/>
        <w:rPr>
          <w:b/>
          <w:bCs/>
          <w:szCs w:val="24"/>
        </w:rPr>
      </w:pPr>
      <w:r w:rsidRPr="00534111">
        <w:rPr>
          <w:b/>
          <w:bCs/>
          <w:szCs w:val="24"/>
        </w:rPr>
        <w:t>Důtka třídního učitele</w:t>
      </w:r>
    </w:p>
    <w:p xmlns:wp14="http://schemas.microsoft.com/office/word/2010/wordml" w:rsidRPr="00534111" w:rsidR="00797522" w:rsidP="007116C2" w:rsidRDefault="00797522" w14:paraId="49A5A131" wp14:textId="77777777">
      <w:pPr>
        <w:numPr>
          <w:ilvl w:val="0"/>
          <w:numId w:val="1"/>
        </w:numPr>
        <w:autoSpaceDE w:val="0"/>
        <w:autoSpaceDN w:val="0"/>
        <w:adjustRightInd w:val="0"/>
        <w:rPr>
          <w:szCs w:val="24"/>
        </w:rPr>
      </w:pPr>
      <w:r w:rsidRPr="00534111">
        <w:rPr>
          <w:szCs w:val="24"/>
        </w:rPr>
        <w:t>opakované drobné porušení školního řádu</w:t>
      </w:r>
    </w:p>
    <w:p xmlns:wp14="http://schemas.microsoft.com/office/word/2010/wordml" w:rsidRPr="00534111" w:rsidR="00797522" w:rsidP="007116C2" w:rsidRDefault="00797522" w14:paraId="004EB745" wp14:textId="77777777">
      <w:pPr>
        <w:numPr>
          <w:ilvl w:val="0"/>
          <w:numId w:val="1"/>
        </w:numPr>
        <w:autoSpaceDE w:val="0"/>
        <w:autoSpaceDN w:val="0"/>
        <w:adjustRightInd w:val="0"/>
        <w:rPr>
          <w:szCs w:val="24"/>
        </w:rPr>
      </w:pPr>
      <w:r w:rsidRPr="00534111">
        <w:rPr>
          <w:szCs w:val="24"/>
        </w:rPr>
        <w:t>nenošení</w:t>
      </w:r>
      <w:r w:rsidR="0098627F">
        <w:rPr>
          <w:szCs w:val="24"/>
        </w:rPr>
        <w:t xml:space="preserve"> přezutí, cvičebního úboru do TV</w:t>
      </w:r>
      <w:r w:rsidRPr="00534111">
        <w:rPr>
          <w:szCs w:val="24"/>
        </w:rPr>
        <w:t xml:space="preserve">, pomůcek na vyučování, vyhýbání se povinnostem, 6 x zapomenutá žákovská knížka za čtvrtletí, podvod </w:t>
      </w:r>
    </w:p>
    <w:p xmlns:wp14="http://schemas.microsoft.com/office/word/2010/wordml" w:rsidRPr="00534111" w:rsidR="00797522" w:rsidP="007116C2" w:rsidRDefault="00797522" w14:paraId="16597BA9" wp14:textId="77777777">
      <w:pPr>
        <w:numPr>
          <w:ilvl w:val="0"/>
          <w:numId w:val="1"/>
        </w:numPr>
        <w:autoSpaceDE w:val="0"/>
        <w:autoSpaceDN w:val="0"/>
        <w:adjustRightInd w:val="0"/>
        <w:rPr>
          <w:szCs w:val="24"/>
        </w:rPr>
      </w:pPr>
      <w:r w:rsidRPr="00534111">
        <w:rPr>
          <w:szCs w:val="24"/>
        </w:rPr>
        <w:t>nevhodné jednání v rámci vrstevnických vztahů – drobné slovní toky na spolužáky či dospělé, drobné ničení školního majetku,</w:t>
      </w:r>
    </w:p>
    <w:p xmlns:wp14="http://schemas.microsoft.com/office/word/2010/wordml" w:rsidRPr="00534111" w:rsidR="00797522" w:rsidP="007116C2" w:rsidRDefault="00797522" w14:paraId="78B89CF5" wp14:textId="77777777">
      <w:pPr>
        <w:numPr>
          <w:ilvl w:val="0"/>
          <w:numId w:val="1"/>
        </w:numPr>
        <w:autoSpaceDE w:val="0"/>
        <w:autoSpaceDN w:val="0"/>
        <w:adjustRightInd w:val="0"/>
        <w:rPr>
          <w:szCs w:val="24"/>
        </w:rPr>
      </w:pPr>
      <w:r w:rsidRPr="00534111">
        <w:rPr>
          <w:szCs w:val="24"/>
        </w:rPr>
        <w:t>vyhýbání se zadané třídní službě, vědomé neplnění zadaných úkolů a povinností</w:t>
      </w:r>
    </w:p>
    <w:p xmlns:wp14="http://schemas.microsoft.com/office/word/2010/wordml" w:rsidRPr="00534111" w:rsidR="00797522" w:rsidP="007116C2" w:rsidRDefault="00797522" w14:paraId="1450E760" wp14:textId="77777777">
      <w:pPr>
        <w:numPr>
          <w:ilvl w:val="0"/>
          <w:numId w:val="1"/>
        </w:numPr>
        <w:autoSpaceDE w:val="0"/>
        <w:autoSpaceDN w:val="0"/>
        <w:adjustRightInd w:val="0"/>
        <w:rPr>
          <w:szCs w:val="24"/>
        </w:rPr>
      </w:pPr>
      <w:r w:rsidRPr="00534111">
        <w:rPr>
          <w:szCs w:val="24"/>
        </w:rPr>
        <w:t>opakované 3 pozdní příchody za další čtvrtletí - individuálně třídní učitel posoudí žáka a vliv rodiče na pozdní příchod</w:t>
      </w:r>
    </w:p>
    <w:p xmlns:wp14="http://schemas.microsoft.com/office/word/2010/wordml" w:rsidRPr="00534111" w:rsidR="00797522" w:rsidP="007116C2" w:rsidRDefault="00797522" w14:paraId="4C24EE60" wp14:textId="77777777">
      <w:pPr>
        <w:numPr>
          <w:ilvl w:val="0"/>
          <w:numId w:val="1"/>
        </w:numPr>
        <w:autoSpaceDE w:val="0"/>
        <w:autoSpaceDN w:val="0"/>
        <w:adjustRightInd w:val="0"/>
        <w:rPr>
          <w:szCs w:val="24"/>
        </w:rPr>
      </w:pPr>
      <w:r w:rsidRPr="00534111">
        <w:rPr>
          <w:szCs w:val="24"/>
        </w:rPr>
        <w:t>1 – 2 neomluvené hodiny za pololetí – jedná se o nepřítomnost ve škole zaviněnou žákem a třídním učitelem neomluvenou, …</w:t>
      </w:r>
    </w:p>
    <w:p xmlns:wp14="http://schemas.microsoft.com/office/word/2010/wordml" w:rsidRPr="00534111" w:rsidR="00797522" w:rsidP="007116C2" w:rsidRDefault="00797522" w14:paraId="7972122B" wp14:textId="77777777">
      <w:pPr>
        <w:numPr>
          <w:ilvl w:val="0"/>
          <w:numId w:val="1"/>
        </w:numPr>
        <w:autoSpaceDE w:val="0"/>
        <w:autoSpaceDN w:val="0"/>
        <w:adjustRightInd w:val="0"/>
        <w:rPr>
          <w:szCs w:val="24"/>
        </w:rPr>
      </w:pPr>
      <w:r w:rsidRPr="00534111">
        <w:rPr>
          <w:szCs w:val="24"/>
        </w:rPr>
        <w:t>činy nejsou závažné pro společnost, spíše se jedná o přestupky v rámci školního života</w:t>
      </w:r>
    </w:p>
    <w:p xmlns:wp14="http://schemas.microsoft.com/office/word/2010/wordml" w:rsidRPr="00534111" w:rsidR="00797522" w:rsidP="00797522" w:rsidRDefault="00B50D98" w14:paraId="3041E394" wp14:textId="77777777">
      <w:pPr>
        <w:autoSpaceDE w:val="0"/>
        <w:autoSpaceDN w:val="0"/>
        <w:adjustRightInd w:val="0"/>
        <w:rPr>
          <w:szCs w:val="24"/>
        </w:rPr>
      </w:pPr>
      <w:r>
        <w:rPr>
          <w:szCs w:val="24"/>
        </w:rPr>
        <w:br w:type="page"/>
      </w:r>
    </w:p>
    <w:p xmlns:wp14="http://schemas.microsoft.com/office/word/2010/wordml" w:rsidRPr="00534111" w:rsidR="00797522" w:rsidP="00797522" w:rsidRDefault="00797522" w14:paraId="062FCC8C" wp14:textId="77777777">
      <w:pPr>
        <w:autoSpaceDE w:val="0"/>
        <w:autoSpaceDN w:val="0"/>
        <w:adjustRightInd w:val="0"/>
        <w:rPr>
          <w:b/>
          <w:bCs/>
          <w:szCs w:val="24"/>
        </w:rPr>
      </w:pPr>
      <w:r w:rsidRPr="00534111">
        <w:rPr>
          <w:b/>
          <w:bCs/>
          <w:szCs w:val="24"/>
        </w:rPr>
        <w:t>Důtka ředitele školy</w:t>
      </w:r>
    </w:p>
    <w:p xmlns:wp14="http://schemas.microsoft.com/office/word/2010/wordml" w:rsidRPr="00534111" w:rsidR="00797522" w:rsidP="007116C2" w:rsidRDefault="00797522" w14:paraId="208B0DE8" wp14:textId="77777777">
      <w:pPr>
        <w:numPr>
          <w:ilvl w:val="0"/>
          <w:numId w:val="1"/>
        </w:numPr>
        <w:autoSpaceDE w:val="0"/>
        <w:autoSpaceDN w:val="0"/>
        <w:adjustRightInd w:val="0"/>
        <w:rPr>
          <w:szCs w:val="24"/>
        </w:rPr>
      </w:pPr>
      <w:r w:rsidRPr="00534111">
        <w:rPr>
          <w:szCs w:val="24"/>
        </w:rPr>
        <w:t xml:space="preserve">ojedinělé hrubé porušení školního řádu – významná je ojedinělost počínání žáka – </w:t>
      </w:r>
      <w:r w:rsidRPr="00534111" w:rsidR="0098627F">
        <w:rPr>
          <w:szCs w:val="24"/>
        </w:rPr>
        <w:t>tzn.</w:t>
      </w:r>
      <w:r w:rsidR="0098627F">
        <w:rPr>
          <w:szCs w:val="24"/>
        </w:rPr>
        <w:t xml:space="preserve">, že </w:t>
      </w:r>
      <w:r w:rsidRPr="00534111">
        <w:rPr>
          <w:szCs w:val="24"/>
        </w:rPr>
        <w:t>chyba se v hodnoceném období – pololetí – školního roku neopakovala</w:t>
      </w:r>
    </w:p>
    <w:p xmlns:wp14="http://schemas.microsoft.com/office/word/2010/wordml" w:rsidRPr="00534111" w:rsidR="00797522" w:rsidP="007116C2" w:rsidRDefault="00797522" w14:paraId="16BC64EF" wp14:textId="77777777">
      <w:pPr>
        <w:numPr>
          <w:ilvl w:val="0"/>
          <w:numId w:val="1"/>
        </w:numPr>
        <w:autoSpaceDE w:val="0"/>
        <w:autoSpaceDN w:val="0"/>
        <w:adjustRightInd w:val="0"/>
        <w:rPr>
          <w:szCs w:val="24"/>
        </w:rPr>
      </w:pPr>
      <w:r w:rsidRPr="00534111">
        <w:rPr>
          <w:szCs w:val="24"/>
        </w:rPr>
        <w:t>čin je porušení i společenských pravidel – nevhodné jednání v rámci vrstevnických vztahů – slovní útok na spolužáka či dospělého – jednorázové agresivní chování nebo ničení školního majetku, časté vyhýbání se zadané třídní službě a vědomé</w:t>
      </w:r>
    </w:p>
    <w:p xmlns:wp14="http://schemas.microsoft.com/office/word/2010/wordml" w:rsidRPr="00534111" w:rsidR="00797522" w:rsidP="007116C2" w:rsidRDefault="00797522" w14:paraId="682E5D6C" wp14:textId="77777777">
      <w:pPr>
        <w:numPr>
          <w:ilvl w:val="0"/>
          <w:numId w:val="1"/>
        </w:numPr>
        <w:autoSpaceDE w:val="0"/>
        <w:autoSpaceDN w:val="0"/>
        <w:adjustRightInd w:val="0"/>
        <w:rPr>
          <w:szCs w:val="24"/>
        </w:rPr>
      </w:pPr>
      <w:r w:rsidRPr="00534111">
        <w:rPr>
          <w:szCs w:val="24"/>
        </w:rPr>
        <w:t>neplnění zadaných úkolů – povinností, ztráta a úmyslné poškození žákovské knížky</w:t>
      </w:r>
    </w:p>
    <w:p xmlns:wp14="http://schemas.microsoft.com/office/word/2010/wordml" w:rsidRPr="00534111" w:rsidR="00797522" w:rsidP="007116C2" w:rsidRDefault="00797522" w14:paraId="4EA4BAFA" wp14:textId="77777777">
      <w:pPr>
        <w:numPr>
          <w:ilvl w:val="0"/>
          <w:numId w:val="1"/>
        </w:numPr>
        <w:autoSpaceDE w:val="0"/>
        <w:autoSpaceDN w:val="0"/>
        <w:adjustRightInd w:val="0"/>
        <w:rPr>
          <w:szCs w:val="24"/>
        </w:rPr>
      </w:pPr>
      <w:r w:rsidRPr="00534111">
        <w:rPr>
          <w:szCs w:val="24"/>
        </w:rPr>
        <w:t>4 a více pozdních příchodů za čtvrtletí – individu</w:t>
      </w:r>
      <w:r w:rsidR="00302155">
        <w:rPr>
          <w:szCs w:val="24"/>
        </w:rPr>
        <w:t>álně třídní učitel posoudí žáka</w:t>
      </w:r>
      <w:r w:rsidRPr="00534111">
        <w:rPr>
          <w:szCs w:val="24"/>
        </w:rPr>
        <w:t xml:space="preserve"> a vliv rodiče na pozdní příchod</w:t>
      </w:r>
    </w:p>
    <w:p xmlns:wp14="http://schemas.microsoft.com/office/word/2010/wordml" w:rsidR="00E861B6" w:rsidP="007116C2" w:rsidRDefault="00311F43" w14:paraId="146AD1BF" wp14:textId="77777777">
      <w:pPr>
        <w:numPr>
          <w:ilvl w:val="0"/>
          <w:numId w:val="3"/>
        </w:numPr>
        <w:autoSpaceDE w:val="0"/>
        <w:autoSpaceDN w:val="0"/>
        <w:adjustRightInd w:val="0"/>
        <w:rPr>
          <w:szCs w:val="24"/>
        </w:rPr>
      </w:pPr>
      <w:r w:rsidRPr="003B21AA">
        <w:rPr>
          <w:szCs w:val="24"/>
        </w:rPr>
        <w:t>3 – 8</w:t>
      </w:r>
      <w:r w:rsidRPr="003B21AA" w:rsidR="00797522">
        <w:rPr>
          <w:szCs w:val="24"/>
        </w:rPr>
        <w:t xml:space="preserve"> neomluvených hodin</w:t>
      </w:r>
      <w:r w:rsidRPr="00534111" w:rsidR="00797522">
        <w:rPr>
          <w:szCs w:val="24"/>
        </w:rPr>
        <w:t xml:space="preserve"> – jedná se o nepřítomnost ve škole zaviněnou žákem a</w:t>
      </w:r>
      <w:r w:rsidR="00593318">
        <w:rPr>
          <w:szCs w:val="24"/>
        </w:rPr>
        <w:t xml:space="preserve"> třídním učitelem neomluvenou</w:t>
      </w:r>
    </w:p>
    <w:p xmlns:wp14="http://schemas.microsoft.com/office/word/2010/wordml" w:rsidRPr="007E1CC4" w:rsidR="00E861B6" w:rsidP="007E1CC4" w:rsidRDefault="007E1CC4" w14:paraId="722B00AE" wp14:textId="77777777">
      <w:pPr>
        <w:pStyle w:val="Nadpis1"/>
      </w:pPr>
      <w:r>
        <w:br w:type="page"/>
      </w:r>
    </w:p>
    <w:p xmlns:wp14="http://schemas.microsoft.com/office/word/2010/wordml" w:rsidRPr="00625BE8" w:rsidR="00E861B6" w:rsidP="007E1CC4" w:rsidRDefault="007E1CC4" w14:paraId="49BBF9E2" wp14:textId="77777777">
      <w:pPr>
        <w:pStyle w:val="Nadpis1"/>
      </w:pPr>
      <w:r>
        <w:t xml:space="preserve">VI. </w:t>
      </w:r>
      <w:r w:rsidRPr="007E1CC4" w:rsidR="005A5374">
        <w:t>Závěrečná ustanovení</w:t>
      </w:r>
    </w:p>
    <w:p xmlns:wp14="http://schemas.microsoft.com/office/word/2010/wordml" w:rsidR="00E861B6" w:rsidRDefault="00E861B6" w14:paraId="42C6D796" wp14:textId="77777777"/>
    <w:p xmlns:wp14="http://schemas.microsoft.com/office/word/2010/wordml" w:rsidR="00634F4E" w:rsidP="007116C2" w:rsidRDefault="00E861B6" w14:paraId="73C1BF43" wp14:textId="77777777">
      <w:pPr>
        <w:numPr>
          <w:ilvl w:val="0"/>
          <w:numId w:val="14"/>
        </w:numPr>
      </w:pPr>
      <w:r>
        <w:t>Zrušuje se předchozí znění této</w:t>
      </w:r>
      <w:r w:rsidR="00725C78">
        <w:t xml:space="preserve"> směrnice – Školní řád, č.</w:t>
      </w:r>
      <w:r w:rsidR="009548ED">
        <w:t xml:space="preserve"> </w:t>
      </w:r>
      <w:r w:rsidR="00725C78">
        <w:t xml:space="preserve">j. </w:t>
      </w:r>
      <w:r w:rsidR="009548ED">
        <w:t>ZŠ/</w:t>
      </w:r>
      <w:r w:rsidR="00E41E6C">
        <w:t>407/2022</w:t>
      </w:r>
      <w:r w:rsidR="00896432">
        <w:t xml:space="preserve">, který nabyl platnosti dne </w:t>
      </w:r>
      <w:r w:rsidR="003700A5">
        <w:t>1.</w:t>
      </w:r>
      <w:r w:rsidR="009548ED">
        <w:t xml:space="preserve"> 9</w:t>
      </w:r>
      <w:r w:rsidR="00896432">
        <w:t>.</w:t>
      </w:r>
      <w:r w:rsidR="00E41E6C">
        <w:t xml:space="preserve"> 2022</w:t>
      </w:r>
      <w:r w:rsidR="009548ED">
        <w:t>.</w:t>
      </w:r>
    </w:p>
    <w:p xmlns:wp14="http://schemas.microsoft.com/office/word/2010/wordml" w:rsidR="005A5374" w:rsidP="007116C2" w:rsidRDefault="00E861B6" w14:paraId="4357D0AC" wp14:textId="77777777">
      <w:pPr>
        <w:numPr>
          <w:ilvl w:val="0"/>
          <w:numId w:val="14"/>
        </w:numPr>
      </w:pPr>
      <w:r>
        <w:t>Uložení směrnice v archivu školy se řídí Skartačním řáde</w:t>
      </w:r>
      <w:r w:rsidR="005A5374">
        <w:t xml:space="preserve">m pro školy a školská zařízení </w:t>
      </w:r>
      <w:r>
        <w:t xml:space="preserve">(Věstník MŠMT 1986, sešit č. 6). </w:t>
      </w:r>
    </w:p>
    <w:p xmlns:wp14="http://schemas.microsoft.com/office/word/2010/wordml" w:rsidR="00E861B6" w:rsidP="007116C2" w:rsidRDefault="00E861B6" w14:paraId="125D1526" wp14:textId="77777777">
      <w:pPr>
        <w:numPr>
          <w:ilvl w:val="0"/>
          <w:numId w:val="14"/>
        </w:numPr>
      </w:pPr>
      <w:r>
        <w:t>Podle § 30 školského zákona č. 561/2004 Sb. zveřejňuje ředitel</w:t>
      </w:r>
      <w:r w:rsidR="00725C78">
        <w:t>ka</w:t>
      </w:r>
      <w:r>
        <w:t xml:space="preserve"> školy tento řád následujícím způsobem: v</w:t>
      </w:r>
      <w:r w:rsidR="00725C78">
        <w:t xml:space="preserve">yvěšením u </w:t>
      </w:r>
      <w:r w:rsidR="00E41E6C">
        <w:t xml:space="preserve">hlavního </w:t>
      </w:r>
      <w:r w:rsidR="00725C78">
        <w:t xml:space="preserve">vchodu </w:t>
      </w:r>
      <w:r w:rsidR="00E41E6C">
        <w:t xml:space="preserve">(budova </w:t>
      </w:r>
      <w:r w:rsidR="00725C78">
        <w:t>I</w:t>
      </w:r>
      <w:r w:rsidR="002F09E8">
        <w:t>I</w:t>
      </w:r>
      <w:r w:rsidR="00725C78">
        <w:t>.</w:t>
      </w:r>
      <w:r w:rsidR="005A5374">
        <w:t xml:space="preserve"> stupně</w:t>
      </w:r>
      <w:r w:rsidR="00E41E6C">
        <w:t>)</w:t>
      </w:r>
      <w:r w:rsidR="005A5374">
        <w:t xml:space="preserve">, ve třídách, </w:t>
      </w:r>
      <w:r w:rsidR="00725C78">
        <w:t>v odborných pracovnách</w:t>
      </w:r>
      <w:r w:rsidR="00B179F6">
        <w:t>, ve školní</w:t>
      </w:r>
      <w:r w:rsidR="005A5374">
        <w:t xml:space="preserve"> </w:t>
      </w:r>
      <w:r w:rsidR="00725C78">
        <w:t>družině, v</w:t>
      </w:r>
      <w:r w:rsidR="007E1CC4">
        <w:t xml:space="preserve">e </w:t>
      </w:r>
      <w:r w:rsidR="002F09E8">
        <w:t>výdejně jídla a ve sborovně</w:t>
      </w:r>
      <w:r>
        <w:t>.</w:t>
      </w:r>
      <w:r w:rsidR="005A5374">
        <w:t xml:space="preserve"> </w:t>
      </w:r>
      <w:r>
        <w:t>Pedagogičtí zaměstnanci školy s tímto řádem byli seznámeni na pedagogické radě, provozní zaměstnanci na provozní poradě.</w:t>
      </w:r>
      <w:r w:rsidR="005A5374">
        <w:t xml:space="preserve"> </w:t>
      </w:r>
      <w:r>
        <w:t xml:space="preserve">Žáci školy byli s tímto řádem seznámeni třídními učiteli, seznámení je zaznamenáno v třídních </w:t>
      </w:r>
      <w:r w:rsidR="00B179F6">
        <w:t>a žákovských knihách.</w:t>
      </w:r>
      <w:r>
        <w:t xml:space="preserve"> Zákonní zástupc</w:t>
      </w:r>
      <w:r w:rsidR="00B179F6">
        <w:t>i žáků byli informováni o změně</w:t>
      </w:r>
      <w:r>
        <w:t xml:space="preserve"> řádu školy n</w:t>
      </w:r>
      <w:r w:rsidR="004227F6">
        <w:t>a třídních schůzkách, řád je</w:t>
      </w:r>
      <w:r>
        <w:t xml:space="preserve"> zpřístupněn v budově školy a na webových stránkách školy.</w:t>
      </w:r>
    </w:p>
    <w:p xmlns:wp14="http://schemas.microsoft.com/office/word/2010/wordml" w:rsidR="00E861B6" w:rsidRDefault="00E861B6" w14:paraId="6E1831B3" wp14:textId="77777777"/>
    <w:p xmlns:wp14="http://schemas.microsoft.com/office/word/2010/wordml" w:rsidR="005F1986" w:rsidRDefault="005F1986" w14:paraId="54E11D2A" wp14:textId="77777777"/>
    <w:p xmlns:wp14="http://schemas.microsoft.com/office/word/2010/wordml" w:rsidR="005F1986" w:rsidRDefault="005F1986" w14:paraId="31126E5D" wp14:textId="77777777"/>
    <w:p xmlns:wp14="http://schemas.microsoft.com/office/word/2010/wordml" w:rsidR="00E861B6" w:rsidRDefault="00725C78" w14:paraId="1B25EFBC" wp14:textId="77777777">
      <w:r>
        <w:t>V Ostrožské Nové Vsi</w:t>
      </w:r>
      <w:r w:rsidR="00E0244A">
        <w:t xml:space="preserve"> dne</w:t>
      </w:r>
      <w:r w:rsidR="003700A5">
        <w:t xml:space="preserve"> </w:t>
      </w:r>
      <w:r w:rsidR="008374D7">
        <w:t>30. 8. 2023</w:t>
      </w:r>
      <w:r w:rsidR="0098627F">
        <w:tab/>
      </w:r>
      <w:r w:rsidR="0098627F">
        <w:tab/>
      </w:r>
      <w:r w:rsidR="0098627F">
        <w:tab/>
      </w:r>
      <w:r>
        <w:t>Mgr.</w:t>
      </w:r>
      <w:r w:rsidR="00311F43">
        <w:t xml:space="preserve"> </w:t>
      </w:r>
      <w:r w:rsidR="00BD2E63">
        <w:t>Alena Horáková</w:t>
      </w:r>
      <w:r w:rsidR="00E861B6">
        <w:t>,</w:t>
      </w:r>
      <w:r w:rsidR="00E37ED8">
        <w:t xml:space="preserve"> ředitelka školy</w:t>
      </w:r>
    </w:p>
    <w:p xmlns:wp14="http://schemas.microsoft.com/office/word/2010/wordml" w:rsidR="005F1986" w:rsidRDefault="005F1986" w14:paraId="2DE403A5" wp14:textId="77777777"/>
    <w:p xmlns:wp14="http://schemas.microsoft.com/office/word/2010/wordml" w:rsidR="005F1986" w:rsidRDefault="005F1986" w14:paraId="62431CDC" wp14:textId="77777777"/>
    <w:p xmlns:wp14="http://schemas.microsoft.com/office/word/2010/wordml" w:rsidR="005F1986" w:rsidRDefault="005F1986" w14:paraId="49E398E2" wp14:textId="77777777"/>
    <w:p xmlns:wp14="http://schemas.microsoft.com/office/word/2010/wordml" w:rsidR="004227F6" w:rsidRDefault="004227F6" w14:paraId="16287F21" wp14:textId="77777777"/>
    <w:p xmlns:wp14="http://schemas.microsoft.com/office/word/2010/wordml" w:rsidR="004227F6" w:rsidRDefault="004227F6" w14:paraId="18EEF5CA" wp14:textId="77777777">
      <w:r>
        <w:t>Škol</w:t>
      </w:r>
      <w:r w:rsidR="0098627F">
        <w:t xml:space="preserve">ská rada schválila dne </w:t>
      </w:r>
      <w:r w:rsidR="008374D7">
        <w:t>31. 8. 2023</w:t>
      </w:r>
      <w:r>
        <w:t xml:space="preserve">                     </w:t>
      </w:r>
      <w:r w:rsidR="003700A5">
        <w:t>Bc.</w:t>
      </w:r>
      <w:r w:rsidR="00255A0A">
        <w:t xml:space="preserve"> </w:t>
      </w:r>
      <w:r w:rsidR="003700A5">
        <w:t>Veronika Dostálová</w:t>
      </w:r>
      <w:r w:rsidR="00FE283F">
        <w:t xml:space="preserve">, </w:t>
      </w:r>
      <w:r w:rsidR="00255A0A">
        <w:t>předsedkyně Školské</w:t>
      </w:r>
      <w:r>
        <w:t xml:space="preserve"> rady</w:t>
      </w:r>
    </w:p>
    <w:sectPr w:rsidR="004227F6" w:rsidSect="0085145D">
      <w:footerReference w:type="default" r:id="rId10"/>
      <w:pgSz w:w="12240" w:h="15840" w:orient="portrait"/>
      <w:pgMar w:top="851" w:right="1134" w:bottom="624"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71344E" w:rsidRDefault="0071344E" w14:paraId="5BE93A62" wp14:textId="77777777">
      <w:r>
        <w:separator/>
      </w:r>
    </w:p>
  </w:endnote>
  <w:endnote w:type="continuationSeparator" w:id="0">
    <w:p xmlns:wp14="http://schemas.microsoft.com/office/word/2010/wordml" w:rsidR="0071344E" w:rsidRDefault="0071344E" w14:paraId="384BA73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13093" w:rsidRDefault="00313093" w14:paraId="29BE3193" wp14:textId="77777777">
    <w:pPr>
      <w:pStyle w:val="Zpat"/>
    </w:pPr>
    <w:r>
      <w:tab/>
    </w:r>
    <w:r>
      <w:t xml:space="preserve">- </w:t>
    </w:r>
    <w:r>
      <w:fldChar w:fldCharType="begin"/>
    </w:r>
    <w:r>
      <w:instrText xml:space="preserve"> PAGE </w:instrText>
    </w:r>
    <w:r>
      <w:fldChar w:fldCharType="separate"/>
    </w:r>
    <w:r w:rsidR="00F7350A">
      <w:rPr>
        <w:noProof/>
      </w:rPr>
      <w:t>26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71344E" w:rsidRDefault="0071344E" w14:paraId="34B3F2EB" wp14:textId="77777777">
      <w:r>
        <w:separator/>
      </w:r>
    </w:p>
  </w:footnote>
  <w:footnote w:type="continuationSeparator" w:id="0">
    <w:p xmlns:wp14="http://schemas.microsoft.com/office/word/2010/wordml" w:rsidR="0071344E" w:rsidRDefault="0071344E" w14:paraId="7D34F5C7"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0232"/>
    <w:multiLevelType w:val="hybridMultilevel"/>
    <w:tmpl w:val="0E60D9FE"/>
    <w:lvl w:ilvl="0" w:tplc="8AC88FCC">
      <w:start w:val="1"/>
      <w:numFmt w:val="decimal"/>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06383C1E"/>
    <w:multiLevelType w:val="hybridMultilevel"/>
    <w:tmpl w:val="8C203A4E"/>
    <w:lvl w:ilvl="0" w:tplc="FFFFFFFF">
      <w:numFmt w:val="bullet"/>
      <w:lvlText w:val="-"/>
      <w:lvlJc w:val="left"/>
      <w:pPr>
        <w:tabs>
          <w:tab w:val="num" w:pos="720"/>
        </w:tabs>
        <w:ind w:left="720" w:hanging="360"/>
      </w:pPr>
      <w:rPr>
        <w:rFonts w:hint="default" w:ascii="Times New Roman" w:hAnsi="Times New Roman" w:eastAsia="Times New Roman" w:cs="Times New Roman"/>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nsid w:val="0776595C"/>
    <w:multiLevelType w:val="hybridMultilevel"/>
    <w:tmpl w:val="BD72793E"/>
    <w:lvl w:ilvl="0" w:tplc="0405000F">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C3D40A2"/>
    <w:multiLevelType w:val="hybridMultilevel"/>
    <w:tmpl w:val="A5368012"/>
    <w:lvl w:ilvl="0" w:tplc="91B677A4">
      <w:numFmt w:val="bullet"/>
      <w:lvlText w:val="-"/>
      <w:lvlJc w:val="left"/>
      <w:pPr>
        <w:tabs>
          <w:tab w:val="num" w:pos="360"/>
        </w:tabs>
        <w:ind w:left="360" w:hanging="360"/>
      </w:pPr>
      <w:rPr>
        <w:rFonts w:hint="default" w:ascii="ArialNarrow" w:hAnsi="ArialNarrow" w:eastAsia="Times New Roman" w:cs="ArialNarrow"/>
      </w:rPr>
    </w:lvl>
    <w:lvl w:ilvl="1" w:tplc="04050003" w:tentative="1">
      <w:start w:val="1"/>
      <w:numFmt w:val="bullet"/>
      <w:lvlText w:val="o"/>
      <w:lvlJc w:val="left"/>
      <w:pPr>
        <w:tabs>
          <w:tab w:val="num" w:pos="1080"/>
        </w:tabs>
        <w:ind w:left="1080" w:hanging="360"/>
      </w:pPr>
      <w:rPr>
        <w:rFonts w:hint="default" w:ascii="Courier New" w:hAnsi="Courier New" w:cs="Courier New"/>
      </w:rPr>
    </w:lvl>
    <w:lvl w:ilvl="2" w:tplc="04050005" w:tentative="1">
      <w:start w:val="1"/>
      <w:numFmt w:val="bullet"/>
      <w:lvlText w:val=""/>
      <w:lvlJc w:val="left"/>
      <w:pPr>
        <w:tabs>
          <w:tab w:val="num" w:pos="1800"/>
        </w:tabs>
        <w:ind w:left="1800" w:hanging="360"/>
      </w:pPr>
      <w:rPr>
        <w:rFonts w:hint="default" w:ascii="Wingdings" w:hAnsi="Wingdings"/>
      </w:rPr>
    </w:lvl>
    <w:lvl w:ilvl="3" w:tplc="04050001" w:tentative="1">
      <w:start w:val="1"/>
      <w:numFmt w:val="bullet"/>
      <w:lvlText w:val=""/>
      <w:lvlJc w:val="left"/>
      <w:pPr>
        <w:tabs>
          <w:tab w:val="num" w:pos="2520"/>
        </w:tabs>
        <w:ind w:left="2520" w:hanging="360"/>
      </w:pPr>
      <w:rPr>
        <w:rFonts w:hint="default" w:ascii="Symbol" w:hAnsi="Symbol"/>
      </w:rPr>
    </w:lvl>
    <w:lvl w:ilvl="4" w:tplc="04050003" w:tentative="1">
      <w:start w:val="1"/>
      <w:numFmt w:val="bullet"/>
      <w:lvlText w:val="o"/>
      <w:lvlJc w:val="left"/>
      <w:pPr>
        <w:tabs>
          <w:tab w:val="num" w:pos="3240"/>
        </w:tabs>
        <w:ind w:left="3240" w:hanging="360"/>
      </w:pPr>
      <w:rPr>
        <w:rFonts w:hint="default" w:ascii="Courier New" w:hAnsi="Courier New" w:cs="Courier New"/>
      </w:rPr>
    </w:lvl>
    <w:lvl w:ilvl="5" w:tplc="04050005" w:tentative="1">
      <w:start w:val="1"/>
      <w:numFmt w:val="bullet"/>
      <w:lvlText w:val=""/>
      <w:lvlJc w:val="left"/>
      <w:pPr>
        <w:tabs>
          <w:tab w:val="num" w:pos="3960"/>
        </w:tabs>
        <w:ind w:left="3960" w:hanging="360"/>
      </w:pPr>
      <w:rPr>
        <w:rFonts w:hint="default" w:ascii="Wingdings" w:hAnsi="Wingdings"/>
      </w:rPr>
    </w:lvl>
    <w:lvl w:ilvl="6" w:tplc="04050001" w:tentative="1">
      <w:start w:val="1"/>
      <w:numFmt w:val="bullet"/>
      <w:lvlText w:val=""/>
      <w:lvlJc w:val="left"/>
      <w:pPr>
        <w:tabs>
          <w:tab w:val="num" w:pos="4680"/>
        </w:tabs>
        <w:ind w:left="4680" w:hanging="360"/>
      </w:pPr>
      <w:rPr>
        <w:rFonts w:hint="default" w:ascii="Symbol" w:hAnsi="Symbol"/>
      </w:rPr>
    </w:lvl>
    <w:lvl w:ilvl="7" w:tplc="04050003" w:tentative="1">
      <w:start w:val="1"/>
      <w:numFmt w:val="bullet"/>
      <w:lvlText w:val="o"/>
      <w:lvlJc w:val="left"/>
      <w:pPr>
        <w:tabs>
          <w:tab w:val="num" w:pos="5400"/>
        </w:tabs>
        <w:ind w:left="5400" w:hanging="360"/>
      </w:pPr>
      <w:rPr>
        <w:rFonts w:hint="default" w:ascii="Courier New" w:hAnsi="Courier New" w:cs="Courier New"/>
      </w:rPr>
    </w:lvl>
    <w:lvl w:ilvl="8" w:tplc="04050005" w:tentative="1">
      <w:start w:val="1"/>
      <w:numFmt w:val="bullet"/>
      <w:lvlText w:val=""/>
      <w:lvlJc w:val="left"/>
      <w:pPr>
        <w:tabs>
          <w:tab w:val="num" w:pos="6120"/>
        </w:tabs>
        <w:ind w:left="6120" w:hanging="360"/>
      </w:pPr>
      <w:rPr>
        <w:rFonts w:hint="default" w:ascii="Wingdings" w:hAnsi="Wingdings"/>
      </w:rPr>
    </w:lvl>
  </w:abstractNum>
  <w:abstractNum w:abstractNumId="4">
    <w:nsid w:val="13641C12"/>
    <w:multiLevelType w:val="hybridMultilevel"/>
    <w:tmpl w:val="3B84B590"/>
    <w:lvl w:ilvl="0" w:tplc="958CB47A">
      <w:start w:val="1"/>
      <w:numFmt w:val="bullet"/>
      <w:lvlText w:val="-"/>
      <w:lvlJc w:val="left"/>
      <w:pPr>
        <w:tabs>
          <w:tab w:val="num" w:pos="720"/>
        </w:tabs>
        <w:ind w:left="720" w:hanging="360"/>
      </w:pPr>
      <w:rPr>
        <w:rFonts w:hint="default" w:ascii="Times New Roman" w:hAnsi="Times New Roman" w:cs="Times New Roman"/>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5">
    <w:nsid w:val="17AD0D2E"/>
    <w:multiLevelType w:val="hybridMultilevel"/>
    <w:tmpl w:val="1CF8D3F6"/>
    <w:lvl w:ilvl="0" w:tplc="60F892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8602B5"/>
    <w:multiLevelType w:val="hybridMultilevel"/>
    <w:tmpl w:val="20745A04"/>
    <w:lvl w:ilvl="0" w:tplc="3E861040">
      <w:start w:val="1"/>
      <w:numFmt w:val="decimal"/>
      <w:pStyle w:val="Bezmez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DD05A2"/>
    <w:multiLevelType w:val="hybridMultilevel"/>
    <w:tmpl w:val="F1F28892"/>
    <w:lvl w:ilvl="0" w:tplc="F8489B9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37B312C3"/>
    <w:multiLevelType w:val="hybridMultilevel"/>
    <w:tmpl w:val="ED02E5E6"/>
    <w:lvl w:ilvl="0" w:tplc="04050001">
      <w:start w:val="1"/>
      <w:numFmt w:val="bullet"/>
      <w:lvlText w:val=""/>
      <w:lvlJc w:val="left"/>
      <w:pPr>
        <w:ind w:left="2007" w:hanging="360"/>
      </w:pPr>
      <w:rPr>
        <w:rFonts w:hint="default" w:ascii="Symbol" w:hAnsi="Symbol"/>
      </w:rPr>
    </w:lvl>
    <w:lvl w:ilvl="1" w:tplc="04050003" w:tentative="1">
      <w:start w:val="1"/>
      <w:numFmt w:val="bullet"/>
      <w:lvlText w:val="o"/>
      <w:lvlJc w:val="left"/>
      <w:pPr>
        <w:ind w:left="2727" w:hanging="360"/>
      </w:pPr>
      <w:rPr>
        <w:rFonts w:hint="default" w:ascii="Courier New" w:hAnsi="Courier New" w:cs="Courier New"/>
      </w:rPr>
    </w:lvl>
    <w:lvl w:ilvl="2" w:tplc="04050005" w:tentative="1">
      <w:start w:val="1"/>
      <w:numFmt w:val="bullet"/>
      <w:lvlText w:val=""/>
      <w:lvlJc w:val="left"/>
      <w:pPr>
        <w:ind w:left="3447" w:hanging="360"/>
      </w:pPr>
      <w:rPr>
        <w:rFonts w:hint="default" w:ascii="Wingdings" w:hAnsi="Wingdings"/>
      </w:rPr>
    </w:lvl>
    <w:lvl w:ilvl="3" w:tplc="04050001" w:tentative="1">
      <w:start w:val="1"/>
      <w:numFmt w:val="bullet"/>
      <w:lvlText w:val=""/>
      <w:lvlJc w:val="left"/>
      <w:pPr>
        <w:ind w:left="4167" w:hanging="360"/>
      </w:pPr>
      <w:rPr>
        <w:rFonts w:hint="default" w:ascii="Symbol" w:hAnsi="Symbol"/>
      </w:rPr>
    </w:lvl>
    <w:lvl w:ilvl="4" w:tplc="04050003" w:tentative="1">
      <w:start w:val="1"/>
      <w:numFmt w:val="bullet"/>
      <w:lvlText w:val="o"/>
      <w:lvlJc w:val="left"/>
      <w:pPr>
        <w:ind w:left="4887" w:hanging="360"/>
      </w:pPr>
      <w:rPr>
        <w:rFonts w:hint="default" w:ascii="Courier New" w:hAnsi="Courier New" w:cs="Courier New"/>
      </w:rPr>
    </w:lvl>
    <w:lvl w:ilvl="5" w:tplc="04050005" w:tentative="1">
      <w:start w:val="1"/>
      <w:numFmt w:val="bullet"/>
      <w:lvlText w:val=""/>
      <w:lvlJc w:val="left"/>
      <w:pPr>
        <w:ind w:left="5607" w:hanging="360"/>
      </w:pPr>
      <w:rPr>
        <w:rFonts w:hint="default" w:ascii="Wingdings" w:hAnsi="Wingdings"/>
      </w:rPr>
    </w:lvl>
    <w:lvl w:ilvl="6" w:tplc="04050001" w:tentative="1">
      <w:start w:val="1"/>
      <w:numFmt w:val="bullet"/>
      <w:lvlText w:val=""/>
      <w:lvlJc w:val="left"/>
      <w:pPr>
        <w:ind w:left="6327" w:hanging="360"/>
      </w:pPr>
      <w:rPr>
        <w:rFonts w:hint="default" w:ascii="Symbol" w:hAnsi="Symbol"/>
      </w:rPr>
    </w:lvl>
    <w:lvl w:ilvl="7" w:tplc="04050003" w:tentative="1">
      <w:start w:val="1"/>
      <w:numFmt w:val="bullet"/>
      <w:lvlText w:val="o"/>
      <w:lvlJc w:val="left"/>
      <w:pPr>
        <w:ind w:left="7047" w:hanging="360"/>
      </w:pPr>
      <w:rPr>
        <w:rFonts w:hint="default" w:ascii="Courier New" w:hAnsi="Courier New" w:cs="Courier New"/>
      </w:rPr>
    </w:lvl>
    <w:lvl w:ilvl="8" w:tplc="04050005" w:tentative="1">
      <w:start w:val="1"/>
      <w:numFmt w:val="bullet"/>
      <w:lvlText w:val=""/>
      <w:lvlJc w:val="left"/>
      <w:pPr>
        <w:ind w:left="7767" w:hanging="360"/>
      </w:pPr>
      <w:rPr>
        <w:rFonts w:hint="default" w:ascii="Wingdings" w:hAnsi="Wingdings"/>
      </w:rPr>
    </w:lvl>
  </w:abstractNum>
  <w:abstractNum w:abstractNumId="9">
    <w:nsid w:val="39D14005"/>
    <w:multiLevelType w:val="hybridMultilevel"/>
    <w:tmpl w:val="1BB44056"/>
    <w:lvl w:ilvl="0" w:tplc="3132B756">
      <w:start w:val="1"/>
      <w:numFmt w:val="decimal"/>
      <w:lvlText w:val="%1."/>
      <w:lvlJc w:val="left"/>
      <w:pPr>
        <w:ind w:left="1174" w:hanging="360"/>
      </w:pPr>
      <w:rPr>
        <w:rFonts w:ascii="Times New Roman" w:hAnsi="Times New Roman" w:eastAsia="Times New Roman" w:cs="Times New Roman"/>
        <w:b w:val="0"/>
        <w:i w:val="0"/>
        <w:sz w:val="24"/>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0">
    <w:nsid w:val="43B52932"/>
    <w:multiLevelType w:val="hybridMultilevel"/>
    <w:tmpl w:val="F57AFE26"/>
    <w:lvl w:ilvl="0" w:tplc="E6EC67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C4F2B73"/>
    <w:multiLevelType w:val="hybridMultilevel"/>
    <w:tmpl w:val="E1ECD5EE"/>
    <w:lvl w:ilvl="0" w:tplc="F4ACFAA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nsid w:val="4E420E23"/>
    <w:multiLevelType w:val="hybridMultilevel"/>
    <w:tmpl w:val="2146CA06"/>
    <w:lvl w:ilvl="0" w:tplc="04050001">
      <w:start w:val="1"/>
      <w:numFmt w:val="bullet"/>
      <w:lvlText w:val=""/>
      <w:lvlJc w:val="left"/>
      <w:pPr>
        <w:ind w:left="1647" w:hanging="360"/>
      </w:pPr>
      <w:rPr>
        <w:rFonts w:hint="default" w:ascii="Symbol" w:hAnsi="Symbol"/>
      </w:rPr>
    </w:lvl>
    <w:lvl w:ilvl="1" w:tplc="04050003" w:tentative="1">
      <w:start w:val="1"/>
      <w:numFmt w:val="bullet"/>
      <w:lvlText w:val="o"/>
      <w:lvlJc w:val="left"/>
      <w:pPr>
        <w:ind w:left="2367" w:hanging="360"/>
      </w:pPr>
      <w:rPr>
        <w:rFonts w:hint="default" w:ascii="Courier New" w:hAnsi="Courier New" w:cs="Courier New"/>
      </w:rPr>
    </w:lvl>
    <w:lvl w:ilvl="2" w:tplc="04050005" w:tentative="1">
      <w:start w:val="1"/>
      <w:numFmt w:val="bullet"/>
      <w:lvlText w:val=""/>
      <w:lvlJc w:val="left"/>
      <w:pPr>
        <w:ind w:left="3087" w:hanging="360"/>
      </w:pPr>
      <w:rPr>
        <w:rFonts w:hint="default" w:ascii="Wingdings" w:hAnsi="Wingdings"/>
      </w:rPr>
    </w:lvl>
    <w:lvl w:ilvl="3" w:tplc="04050001" w:tentative="1">
      <w:start w:val="1"/>
      <w:numFmt w:val="bullet"/>
      <w:lvlText w:val=""/>
      <w:lvlJc w:val="left"/>
      <w:pPr>
        <w:ind w:left="3807" w:hanging="360"/>
      </w:pPr>
      <w:rPr>
        <w:rFonts w:hint="default" w:ascii="Symbol" w:hAnsi="Symbol"/>
      </w:rPr>
    </w:lvl>
    <w:lvl w:ilvl="4" w:tplc="04050003" w:tentative="1">
      <w:start w:val="1"/>
      <w:numFmt w:val="bullet"/>
      <w:lvlText w:val="o"/>
      <w:lvlJc w:val="left"/>
      <w:pPr>
        <w:ind w:left="4527" w:hanging="360"/>
      </w:pPr>
      <w:rPr>
        <w:rFonts w:hint="default" w:ascii="Courier New" w:hAnsi="Courier New" w:cs="Courier New"/>
      </w:rPr>
    </w:lvl>
    <w:lvl w:ilvl="5" w:tplc="04050005" w:tentative="1">
      <w:start w:val="1"/>
      <w:numFmt w:val="bullet"/>
      <w:lvlText w:val=""/>
      <w:lvlJc w:val="left"/>
      <w:pPr>
        <w:ind w:left="5247" w:hanging="360"/>
      </w:pPr>
      <w:rPr>
        <w:rFonts w:hint="default" w:ascii="Wingdings" w:hAnsi="Wingdings"/>
      </w:rPr>
    </w:lvl>
    <w:lvl w:ilvl="6" w:tplc="04050001" w:tentative="1">
      <w:start w:val="1"/>
      <w:numFmt w:val="bullet"/>
      <w:lvlText w:val=""/>
      <w:lvlJc w:val="left"/>
      <w:pPr>
        <w:ind w:left="5967" w:hanging="360"/>
      </w:pPr>
      <w:rPr>
        <w:rFonts w:hint="default" w:ascii="Symbol" w:hAnsi="Symbol"/>
      </w:rPr>
    </w:lvl>
    <w:lvl w:ilvl="7" w:tplc="04050003" w:tentative="1">
      <w:start w:val="1"/>
      <w:numFmt w:val="bullet"/>
      <w:lvlText w:val="o"/>
      <w:lvlJc w:val="left"/>
      <w:pPr>
        <w:ind w:left="6687" w:hanging="360"/>
      </w:pPr>
      <w:rPr>
        <w:rFonts w:hint="default" w:ascii="Courier New" w:hAnsi="Courier New" w:cs="Courier New"/>
      </w:rPr>
    </w:lvl>
    <w:lvl w:ilvl="8" w:tplc="04050005" w:tentative="1">
      <w:start w:val="1"/>
      <w:numFmt w:val="bullet"/>
      <w:lvlText w:val=""/>
      <w:lvlJc w:val="left"/>
      <w:pPr>
        <w:ind w:left="7407" w:hanging="360"/>
      </w:pPr>
      <w:rPr>
        <w:rFonts w:hint="default" w:ascii="Wingdings" w:hAnsi="Wingdings"/>
      </w:rPr>
    </w:lvl>
  </w:abstractNum>
  <w:abstractNum w:abstractNumId="13">
    <w:nsid w:val="5B980E19"/>
    <w:multiLevelType w:val="hybridMultilevel"/>
    <w:tmpl w:val="210C46D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F6859B3"/>
    <w:multiLevelType w:val="hybridMultilevel"/>
    <w:tmpl w:val="3CC24546"/>
    <w:lvl w:ilvl="0" w:tplc="B57494D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00F675F"/>
    <w:multiLevelType w:val="hybridMultilevel"/>
    <w:tmpl w:val="1F404286"/>
    <w:lvl w:ilvl="0" w:tplc="91B677A4">
      <w:numFmt w:val="bullet"/>
      <w:lvlText w:val="-"/>
      <w:lvlJc w:val="left"/>
      <w:pPr>
        <w:tabs>
          <w:tab w:val="num" w:pos="360"/>
        </w:tabs>
        <w:ind w:left="360" w:hanging="360"/>
      </w:pPr>
      <w:rPr>
        <w:rFonts w:hint="default" w:ascii="ArialNarrow" w:hAnsi="ArialNarrow" w:eastAsia="Times New Roman" w:cs="ArialNarrow"/>
      </w:rPr>
    </w:lvl>
    <w:lvl w:ilvl="1" w:tplc="B42EC772">
      <w:start w:val="1"/>
      <w:numFmt w:val="lowerLetter"/>
      <w:lvlText w:val="%2)"/>
      <w:lvlJc w:val="left"/>
      <w:pPr>
        <w:tabs>
          <w:tab w:val="num" w:pos="1117"/>
        </w:tabs>
        <w:ind w:left="1117" w:hanging="397"/>
      </w:pPr>
      <w:rPr>
        <w:rFonts w:hint="default"/>
      </w:rPr>
    </w:lvl>
    <w:lvl w:ilvl="2" w:tplc="04050005" w:tentative="1">
      <w:start w:val="1"/>
      <w:numFmt w:val="bullet"/>
      <w:lvlText w:val=""/>
      <w:lvlJc w:val="left"/>
      <w:pPr>
        <w:tabs>
          <w:tab w:val="num" w:pos="1800"/>
        </w:tabs>
        <w:ind w:left="1800" w:hanging="360"/>
      </w:pPr>
      <w:rPr>
        <w:rFonts w:hint="default" w:ascii="Wingdings" w:hAnsi="Wingdings"/>
      </w:rPr>
    </w:lvl>
    <w:lvl w:ilvl="3" w:tplc="04050001" w:tentative="1">
      <w:start w:val="1"/>
      <w:numFmt w:val="bullet"/>
      <w:lvlText w:val=""/>
      <w:lvlJc w:val="left"/>
      <w:pPr>
        <w:tabs>
          <w:tab w:val="num" w:pos="2520"/>
        </w:tabs>
        <w:ind w:left="2520" w:hanging="360"/>
      </w:pPr>
      <w:rPr>
        <w:rFonts w:hint="default" w:ascii="Symbol" w:hAnsi="Symbol"/>
      </w:rPr>
    </w:lvl>
    <w:lvl w:ilvl="4" w:tplc="04050003" w:tentative="1">
      <w:start w:val="1"/>
      <w:numFmt w:val="bullet"/>
      <w:lvlText w:val="o"/>
      <w:lvlJc w:val="left"/>
      <w:pPr>
        <w:tabs>
          <w:tab w:val="num" w:pos="3240"/>
        </w:tabs>
        <w:ind w:left="3240" w:hanging="360"/>
      </w:pPr>
      <w:rPr>
        <w:rFonts w:hint="default" w:ascii="Courier New" w:hAnsi="Courier New" w:cs="Courier New"/>
      </w:rPr>
    </w:lvl>
    <w:lvl w:ilvl="5" w:tplc="04050005" w:tentative="1">
      <w:start w:val="1"/>
      <w:numFmt w:val="bullet"/>
      <w:lvlText w:val=""/>
      <w:lvlJc w:val="left"/>
      <w:pPr>
        <w:tabs>
          <w:tab w:val="num" w:pos="3960"/>
        </w:tabs>
        <w:ind w:left="3960" w:hanging="360"/>
      </w:pPr>
      <w:rPr>
        <w:rFonts w:hint="default" w:ascii="Wingdings" w:hAnsi="Wingdings"/>
      </w:rPr>
    </w:lvl>
    <w:lvl w:ilvl="6" w:tplc="04050001" w:tentative="1">
      <w:start w:val="1"/>
      <w:numFmt w:val="bullet"/>
      <w:lvlText w:val=""/>
      <w:lvlJc w:val="left"/>
      <w:pPr>
        <w:tabs>
          <w:tab w:val="num" w:pos="4680"/>
        </w:tabs>
        <w:ind w:left="4680" w:hanging="360"/>
      </w:pPr>
      <w:rPr>
        <w:rFonts w:hint="default" w:ascii="Symbol" w:hAnsi="Symbol"/>
      </w:rPr>
    </w:lvl>
    <w:lvl w:ilvl="7" w:tplc="04050003" w:tentative="1">
      <w:start w:val="1"/>
      <w:numFmt w:val="bullet"/>
      <w:lvlText w:val="o"/>
      <w:lvlJc w:val="left"/>
      <w:pPr>
        <w:tabs>
          <w:tab w:val="num" w:pos="5400"/>
        </w:tabs>
        <w:ind w:left="5400" w:hanging="360"/>
      </w:pPr>
      <w:rPr>
        <w:rFonts w:hint="default" w:ascii="Courier New" w:hAnsi="Courier New" w:cs="Courier New"/>
      </w:rPr>
    </w:lvl>
    <w:lvl w:ilvl="8" w:tplc="04050005" w:tentative="1">
      <w:start w:val="1"/>
      <w:numFmt w:val="bullet"/>
      <w:lvlText w:val=""/>
      <w:lvlJc w:val="left"/>
      <w:pPr>
        <w:tabs>
          <w:tab w:val="num" w:pos="6120"/>
        </w:tabs>
        <w:ind w:left="6120" w:hanging="360"/>
      </w:pPr>
      <w:rPr>
        <w:rFonts w:hint="default" w:ascii="Wingdings" w:hAnsi="Wingdings"/>
      </w:rPr>
    </w:lvl>
  </w:abstractNum>
  <w:abstractNum w:abstractNumId="16">
    <w:nsid w:val="67FC6AF9"/>
    <w:multiLevelType w:val="hybridMultilevel"/>
    <w:tmpl w:val="640CB570"/>
    <w:lvl w:ilvl="0" w:tplc="04050001">
      <w:start w:val="1"/>
      <w:numFmt w:val="bullet"/>
      <w:lvlText w:val=""/>
      <w:lvlJc w:val="left"/>
      <w:pPr>
        <w:ind w:left="1647" w:hanging="360"/>
      </w:pPr>
      <w:rPr>
        <w:rFonts w:hint="default" w:ascii="Symbol" w:hAnsi="Symbol"/>
      </w:rPr>
    </w:lvl>
    <w:lvl w:ilvl="1" w:tplc="04050003" w:tentative="1">
      <w:start w:val="1"/>
      <w:numFmt w:val="bullet"/>
      <w:lvlText w:val="o"/>
      <w:lvlJc w:val="left"/>
      <w:pPr>
        <w:ind w:left="2367" w:hanging="360"/>
      </w:pPr>
      <w:rPr>
        <w:rFonts w:hint="default" w:ascii="Courier New" w:hAnsi="Courier New" w:cs="Courier New"/>
      </w:rPr>
    </w:lvl>
    <w:lvl w:ilvl="2" w:tplc="04050005" w:tentative="1">
      <w:start w:val="1"/>
      <w:numFmt w:val="bullet"/>
      <w:lvlText w:val=""/>
      <w:lvlJc w:val="left"/>
      <w:pPr>
        <w:ind w:left="3087" w:hanging="360"/>
      </w:pPr>
      <w:rPr>
        <w:rFonts w:hint="default" w:ascii="Wingdings" w:hAnsi="Wingdings"/>
      </w:rPr>
    </w:lvl>
    <w:lvl w:ilvl="3" w:tplc="04050001" w:tentative="1">
      <w:start w:val="1"/>
      <w:numFmt w:val="bullet"/>
      <w:lvlText w:val=""/>
      <w:lvlJc w:val="left"/>
      <w:pPr>
        <w:ind w:left="3807" w:hanging="360"/>
      </w:pPr>
      <w:rPr>
        <w:rFonts w:hint="default" w:ascii="Symbol" w:hAnsi="Symbol"/>
      </w:rPr>
    </w:lvl>
    <w:lvl w:ilvl="4" w:tplc="04050003" w:tentative="1">
      <w:start w:val="1"/>
      <w:numFmt w:val="bullet"/>
      <w:lvlText w:val="o"/>
      <w:lvlJc w:val="left"/>
      <w:pPr>
        <w:ind w:left="4527" w:hanging="360"/>
      </w:pPr>
      <w:rPr>
        <w:rFonts w:hint="default" w:ascii="Courier New" w:hAnsi="Courier New" w:cs="Courier New"/>
      </w:rPr>
    </w:lvl>
    <w:lvl w:ilvl="5" w:tplc="04050005" w:tentative="1">
      <w:start w:val="1"/>
      <w:numFmt w:val="bullet"/>
      <w:lvlText w:val=""/>
      <w:lvlJc w:val="left"/>
      <w:pPr>
        <w:ind w:left="5247" w:hanging="360"/>
      </w:pPr>
      <w:rPr>
        <w:rFonts w:hint="default" w:ascii="Wingdings" w:hAnsi="Wingdings"/>
      </w:rPr>
    </w:lvl>
    <w:lvl w:ilvl="6" w:tplc="04050001" w:tentative="1">
      <w:start w:val="1"/>
      <w:numFmt w:val="bullet"/>
      <w:lvlText w:val=""/>
      <w:lvlJc w:val="left"/>
      <w:pPr>
        <w:ind w:left="5967" w:hanging="360"/>
      </w:pPr>
      <w:rPr>
        <w:rFonts w:hint="default" w:ascii="Symbol" w:hAnsi="Symbol"/>
      </w:rPr>
    </w:lvl>
    <w:lvl w:ilvl="7" w:tplc="04050003" w:tentative="1">
      <w:start w:val="1"/>
      <w:numFmt w:val="bullet"/>
      <w:lvlText w:val="o"/>
      <w:lvlJc w:val="left"/>
      <w:pPr>
        <w:ind w:left="6687" w:hanging="360"/>
      </w:pPr>
      <w:rPr>
        <w:rFonts w:hint="default" w:ascii="Courier New" w:hAnsi="Courier New" w:cs="Courier New"/>
      </w:rPr>
    </w:lvl>
    <w:lvl w:ilvl="8" w:tplc="04050005" w:tentative="1">
      <w:start w:val="1"/>
      <w:numFmt w:val="bullet"/>
      <w:lvlText w:val=""/>
      <w:lvlJc w:val="left"/>
      <w:pPr>
        <w:ind w:left="7407" w:hanging="360"/>
      </w:pPr>
      <w:rPr>
        <w:rFonts w:hint="default" w:ascii="Wingdings" w:hAnsi="Wingdings"/>
      </w:rPr>
    </w:lvl>
  </w:abstractNum>
  <w:abstractNum w:abstractNumId="17">
    <w:nsid w:val="6854384D"/>
    <w:multiLevelType w:val="hybridMultilevel"/>
    <w:tmpl w:val="02F4CB8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95E1110"/>
    <w:multiLevelType w:val="hybridMultilevel"/>
    <w:tmpl w:val="962CB774"/>
    <w:lvl w:ilvl="0" w:tplc="04050001">
      <w:start w:val="1"/>
      <w:numFmt w:val="bullet"/>
      <w:lvlText w:val=""/>
      <w:lvlJc w:val="left"/>
      <w:pPr>
        <w:ind w:left="1647" w:hanging="360"/>
      </w:pPr>
      <w:rPr>
        <w:rFonts w:hint="default" w:ascii="Symbol" w:hAnsi="Symbol"/>
      </w:rPr>
    </w:lvl>
    <w:lvl w:ilvl="1" w:tplc="04050003" w:tentative="1">
      <w:start w:val="1"/>
      <w:numFmt w:val="bullet"/>
      <w:lvlText w:val="o"/>
      <w:lvlJc w:val="left"/>
      <w:pPr>
        <w:ind w:left="2367" w:hanging="360"/>
      </w:pPr>
      <w:rPr>
        <w:rFonts w:hint="default" w:ascii="Courier New" w:hAnsi="Courier New" w:cs="Courier New"/>
      </w:rPr>
    </w:lvl>
    <w:lvl w:ilvl="2" w:tplc="04050005" w:tentative="1">
      <w:start w:val="1"/>
      <w:numFmt w:val="bullet"/>
      <w:lvlText w:val=""/>
      <w:lvlJc w:val="left"/>
      <w:pPr>
        <w:ind w:left="3087" w:hanging="360"/>
      </w:pPr>
      <w:rPr>
        <w:rFonts w:hint="default" w:ascii="Wingdings" w:hAnsi="Wingdings"/>
      </w:rPr>
    </w:lvl>
    <w:lvl w:ilvl="3" w:tplc="04050001" w:tentative="1">
      <w:start w:val="1"/>
      <w:numFmt w:val="bullet"/>
      <w:lvlText w:val=""/>
      <w:lvlJc w:val="left"/>
      <w:pPr>
        <w:ind w:left="3807" w:hanging="360"/>
      </w:pPr>
      <w:rPr>
        <w:rFonts w:hint="default" w:ascii="Symbol" w:hAnsi="Symbol"/>
      </w:rPr>
    </w:lvl>
    <w:lvl w:ilvl="4" w:tplc="04050003" w:tentative="1">
      <w:start w:val="1"/>
      <w:numFmt w:val="bullet"/>
      <w:lvlText w:val="o"/>
      <w:lvlJc w:val="left"/>
      <w:pPr>
        <w:ind w:left="4527" w:hanging="360"/>
      </w:pPr>
      <w:rPr>
        <w:rFonts w:hint="default" w:ascii="Courier New" w:hAnsi="Courier New" w:cs="Courier New"/>
      </w:rPr>
    </w:lvl>
    <w:lvl w:ilvl="5" w:tplc="04050005" w:tentative="1">
      <w:start w:val="1"/>
      <w:numFmt w:val="bullet"/>
      <w:lvlText w:val=""/>
      <w:lvlJc w:val="left"/>
      <w:pPr>
        <w:ind w:left="5247" w:hanging="360"/>
      </w:pPr>
      <w:rPr>
        <w:rFonts w:hint="default" w:ascii="Wingdings" w:hAnsi="Wingdings"/>
      </w:rPr>
    </w:lvl>
    <w:lvl w:ilvl="6" w:tplc="04050001" w:tentative="1">
      <w:start w:val="1"/>
      <w:numFmt w:val="bullet"/>
      <w:lvlText w:val=""/>
      <w:lvlJc w:val="left"/>
      <w:pPr>
        <w:ind w:left="5967" w:hanging="360"/>
      </w:pPr>
      <w:rPr>
        <w:rFonts w:hint="default" w:ascii="Symbol" w:hAnsi="Symbol"/>
      </w:rPr>
    </w:lvl>
    <w:lvl w:ilvl="7" w:tplc="04050003" w:tentative="1">
      <w:start w:val="1"/>
      <w:numFmt w:val="bullet"/>
      <w:lvlText w:val="o"/>
      <w:lvlJc w:val="left"/>
      <w:pPr>
        <w:ind w:left="6687" w:hanging="360"/>
      </w:pPr>
      <w:rPr>
        <w:rFonts w:hint="default" w:ascii="Courier New" w:hAnsi="Courier New" w:cs="Courier New"/>
      </w:rPr>
    </w:lvl>
    <w:lvl w:ilvl="8" w:tplc="04050005" w:tentative="1">
      <w:start w:val="1"/>
      <w:numFmt w:val="bullet"/>
      <w:lvlText w:val=""/>
      <w:lvlJc w:val="left"/>
      <w:pPr>
        <w:ind w:left="7407" w:hanging="360"/>
      </w:pPr>
      <w:rPr>
        <w:rFonts w:hint="default" w:ascii="Wingdings" w:hAnsi="Wingdings"/>
      </w:rPr>
    </w:lvl>
  </w:abstractNum>
  <w:abstractNum w:abstractNumId="19">
    <w:nsid w:val="6A285FB5"/>
    <w:multiLevelType w:val="hybridMultilevel"/>
    <w:tmpl w:val="E996A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E38394B"/>
    <w:multiLevelType w:val="hybridMultilevel"/>
    <w:tmpl w:val="439656B6"/>
    <w:lvl w:ilvl="0" w:tplc="DF54234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753C3F3B"/>
    <w:multiLevelType w:val="hybridMultilevel"/>
    <w:tmpl w:val="78FCF2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6961D07"/>
    <w:multiLevelType w:val="hybridMultilevel"/>
    <w:tmpl w:val="9A60E9E2"/>
    <w:lvl w:ilvl="0" w:tplc="91B677A4">
      <w:numFmt w:val="bullet"/>
      <w:lvlText w:val="-"/>
      <w:lvlJc w:val="left"/>
      <w:pPr>
        <w:tabs>
          <w:tab w:val="num" w:pos="360"/>
        </w:tabs>
        <w:ind w:left="360" w:hanging="360"/>
      </w:pPr>
      <w:rPr>
        <w:rFonts w:hint="default" w:ascii="ArialNarrow" w:hAnsi="ArialNarrow" w:eastAsia="Times New Roman" w:cs="ArialNarrow"/>
      </w:rPr>
    </w:lvl>
    <w:lvl w:ilvl="1" w:tplc="0272318E">
      <w:numFmt w:val="bullet"/>
      <w:lvlText w:val="–"/>
      <w:lvlJc w:val="left"/>
      <w:pPr>
        <w:tabs>
          <w:tab w:val="num" w:pos="1080"/>
        </w:tabs>
        <w:ind w:left="1080" w:hanging="360"/>
      </w:pPr>
      <w:rPr>
        <w:rFonts w:hint="default" w:ascii="ArialNarrow" w:hAnsi="ArialNarrow" w:eastAsia="Times New Roman" w:cs="ArialNarrow"/>
      </w:rPr>
    </w:lvl>
    <w:lvl w:ilvl="2" w:tplc="04050005" w:tentative="1">
      <w:start w:val="1"/>
      <w:numFmt w:val="bullet"/>
      <w:lvlText w:val=""/>
      <w:lvlJc w:val="left"/>
      <w:pPr>
        <w:tabs>
          <w:tab w:val="num" w:pos="1800"/>
        </w:tabs>
        <w:ind w:left="1800" w:hanging="360"/>
      </w:pPr>
      <w:rPr>
        <w:rFonts w:hint="default" w:ascii="Wingdings" w:hAnsi="Wingdings"/>
      </w:rPr>
    </w:lvl>
    <w:lvl w:ilvl="3" w:tplc="04050001" w:tentative="1">
      <w:start w:val="1"/>
      <w:numFmt w:val="bullet"/>
      <w:lvlText w:val=""/>
      <w:lvlJc w:val="left"/>
      <w:pPr>
        <w:tabs>
          <w:tab w:val="num" w:pos="2520"/>
        </w:tabs>
        <w:ind w:left="2520" w:hanging="360"/>
      </w:pPr>
      <w:rPr>
        <w:rFonts w:hint="default" w:ascii="Symbol" w:hAnsi="Symbol"/>
      </w:rPr>
    </w:lvl>
    <w:lvl w:ilvl="4" w:tplc="04050003" w:tentative="1">
      <w:start w:val="1"/>
      <w:numFmt w:val="bullet"/>
      <w:lvlText w:val="o"/>
      <w:lvlJc w:val="left"/>
      <w:pPr>
        <w:tabs>
          <w:tab w:val="num" w:pos="3240"/>
        </w:tabs>
        <w:ind w:left="3240" w:hanging="360"/>
      </w:pPr>
      <w:rPr>
        <w:rFonts w:hint="default" w:ascii="Courier New" w:hAnsi="Courier New" w:cs="Courier New"/>
      </w:rPr>
    </w:lvl>
    <w:lvl w:ilvl="5" w:tplc="04050005" w:tentative="1">
      <w:start w:val="1"/>
      <w:numFmt w:val="bullet"/>
      <w:lvlText w:val=""/>
      <w:lvlJc w:val="left"/>
      <w:pPr>
        <w:tabs>
          <w:tab w:val="num" w:pos="3960"/>
        </w:tabs>
        <w:ind w:left="3960" w:hanging="360"/>
      </w:pPr>
      <w:rPr>
        <w:rFonts w:hint="default" w:ascii="Wingdings" w:hAnsi="Wingdings"/>
      </w:rPr>
    </w:lvl>
    <w:lvl w:ilvl="6" w:tplc="04050001" w:tentative="1">
      <w:start w:val="1"/>
      <w:numFmt w:val="bullet"/>
      <w:lvlText w:val=""/>
      <w:lvlJc w:val="left"/>
      <w:pPr>
        <w:tabs>
          <w:tab w:val="num" w:pos="4680"/>
        </w:tabs>
        <w:ind w:left="4680" w:hanging="360"/>
      </w:pPr>
      <w:rPr>
        <w:rFonts w:hint="default" w:ascii="Symbol" w:hAnsi="Symbol"/>
      </w:rPr>
    </w:lvl>
    <w:lvl w:ilvl="7" w:tplc="04050003" w:tentative="1">
      <w:start w:val="1"/>
      <w:numFmt w:val="bullet"/>
      <w:lvlText w:val="o"/>
      <w:lvlJc w:val="left"/>
      <w:pPr>
        <w:tabs>
          <w:tab w:val="num" w:pos="5400"/>
        </w:tabs>
        <w:ind w:left="5400" w:hanging="360"/>
      </w:pPr>
      <w:rPr>
        <w:rFonts w:hint="default" w:ascii="Courier New" w:hAnsi="Courier New" w:cs="Courier New"/>
      </w:rPr>
    </w:lvl>
    <w:lvl w:ilvl="8" w:tplc="04050005" w:tentative="1">
      <w:start w:val="1"/>
      <w:numFmt w:val="bullet"/>
      <w:lvlText w:val=""/>
      <w:lvlJc w:val="left"/>
      <w:pPr>
        <w:tabs>
          <w:tab w:val="num" w:pos="6120"/>
        </w:tabs>
        <w:ind w:left="6120" w:hanging="360"/>
      </w:pPr>
      <w:rPr>
        <w:rFonts w:hint="default" w:ascii="Wingdings" w:hAnsi="Wingdings"/>
      </w:rPr>
    </w:lvl>
  </w:abstractNum>
  <w:abstractNum w:abstractNumId="23">
    <w:nsid w:val="777B0C39"/>
    <w:multiLevelType w:val="hybridMultilevel"/>
    <w:tmpl w:val="F34EA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9AB667D"/>
    <w:multiLevelType w:val="hybridMultilevel"/>
    <w:tmpl w:val="2326B1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3"/>
  </w:num>
  <w:num w:numId="3">
    <w:abstractNumId w:val="15"/>
  </w:num>
  <w:num w:numId="4">
    <w:abstractNumId w:val="1"/>
  </w:num>
  <w:num w:numId="5">
    <w:abstractNumId w:val="14"/>
  </w:num>
  <w:num w:numId="6">
    <w:abstractNumId w:val="4"/>
  </w:num>
  <w:num w:numId="7">
    <w:abstractNumId w:val="6"/>
  </w:num>
  <w:num w:numId="8">
    <w:abstractNumId w:val="9"/>
  </w:num>
  <w:num w:numId="9">
    <w:abstractNumId w:val="11"/>
  </w:num>
  <w:num w:numId="10">
    <w:abstractNumId w:val="20"/>
  </w:num>
  <w:num w:numId="11">
    <w:abstractNumId w:val="7"/>
  </w:num>
  <w:num w:numId="12">
    <w:abstractNumId w:val="5"/>
  </w:num>
  <w:num w:numId="13">
    <w:abstractNumId w:val="13"/>
  </w:num>
  <w:num w:numId="14">
    <w:abstractNumId w:val="10"/>
  </w:num>
  <w:num w:numId="15">
    <w:abstractNumId w:val="2"/>
  </w:num>
  <w:num w:numId="16">
    <w:abstractNumId w:val="21"/>
  </w:num>
  <w:num w:numId="17">
    <w:abstractNumId w:val="0"/>
  </w:num>
  <w:num w:numId="18">
    <w:abstractNumId w:val="17"/>
  </w:num>
  <w:num w:numId="19">
    <w:abstractNumId w:val="19"/>
  </w:num>
  <w:num w:numId="20">
    <w:abstractNumId w:val="23"/>
  </w:num>
  <w:num w:numId="21">
    <w:abstractNumId w:val="18"/>
  </w:num>
  <w:num w:numId="22">
    <w:abstractNumId w:val="12"/>
  </w:num>
  <w:num w:numId="23">
    <w:abstractNumId w:val="24"/>
  </w:num>
  <w:num w:numId="24">
    <w:abstractNumId w:val="8"/>
  </w:num>
  <w:num w:numId="25">
    <w:abstractNumId w:val="16"/>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E9"/>
    <w:rsid w:val="00003682"/>
    <w:rsid w:val="00016D16"/>
    <w:rsid w:val="0002216C"/>
    <w:rsid w:val="00023A0A"/>
    <w:rsid w:val="00030A5B"/>
    <w:rsid w:val="00036461"/>
    <w:rsid w:val="00057CB6"/>
    <w:rsid w:val="00062DFB"/>
    <w:rsid w:val="00073553"/>
    <w:rsid w:val="00074B34"/>
    <w:rsid w:val="00077AFF"/>
    <w:rsid w:val="00087582"/>
    <w:rsid w:val="000A1655"/>
    <w:rsid w:val="000B14D1"/>
    <w:rsid w:val="000C354E"/>
    <w:rsid w:val="000C4235"/>
    <w:rsid w:val="000E547A"/>
    <w:rsid w:val="000E5C31"/>
    <w:rsid w:val="00105B94"/>
    <w:rsid w:val="0011258D"/>
    <w:rsid w:val="00113CCE"/>
    <w:rsid w:val="00132BA8"/>
    <w:rsid w:val="00135E8C"/>
    <w:rsid w:val="001504C7"/>
    <w:rsid w:val="00173051"/>
    <w:rsid w:val="00173EF5"/>
    <w:rsid w:val="001776DB"/>
    <w:rsid w:val="001C2EF7"/>
    <w:rsid w:val="001C34A6"/>
    <w:rsid w:val="001D0957"/>
    <w:rsid w:val="001D118F"/>
    <w:rsid w:val="001D1CD3"/>
    <w:rsid w:val="001E054C"/>
    <w:rsid w:val="001E5142"/>
    <w:rsid w:val="001E54C2"/>
    <w:rsid w:val="001E5EED"/>
    <w:rsid w:val="001E6BAD"/>
    <w:rsid w:val="001E793E"/>
    <w:rsid w:val="001F36E7"/>
    <w:rsid w:val="00205BC1"/>
    <w:rsid w:val="00224ABB"/>
    <w:rsid w:val="0023260B"/>
    <w:rsid w:val="00237315"/>
    <w:rsid w:val="002453E3"/>
    <w:rsid w:val="00252668"/>
    <w:rsid w:val="00255A0A"/>
    <w:rsid w:val="00261CC4"/>
    <w:rsid w:val="002A73F0"/>
    <w:rsid w:val="002B4621"/>
    <w:rsid w:val="002C09ED"/>
    <w:rsid w:val="002C1F1A"/>
    <w:rsid w:val="002C5665"/>
    <w:rsid w:val="002C57F9"/>
    <w:rsid w:val="002D0B9B"/>
    <w:rsid w:val="002E0FCA"/>
    <w:rsid w:val="002F09E8"/>
    <w:rsid w:val="002F1391"/>
    <w:rsid w:val="002F2AE1"/>
    <w:rsid w:val="002F4F56"/>
    <w:rsid w:val="002F754F"/>
    <w:rsid w:val="00301A78"/>
    <w:rsid w:val="00302155"/>
    <w:rsid w:val="003039C6"/>
    <w:rsid w:val="00303C8A"/>
    <w:rsid w:val="00311F43"/>
    <w:rsid w:val="00313093"/>
    <w:rsid w:val="00313F05"/>
    <w:rsid w:val="0031599A"/>
    <w:rsid w:val="00321CCE"/>
    <w:rsid w:val="00327E2C"/>
    <w:rsid w:val="00336F55"/>
    <w:rsid w:val="00346CE9"/>
    <w:rsid w:val="00361B54"/>
    <w:rsid w:val="00361DF9"/>
    <w:rsid w:val="003634A2"/>
    <w:rsid w:val="003700A5"/>
    <w:rsid w:val="003804EA"/>
    <w:rsid w:val="00385A43"/>
    <w:rsid w:val="00392FCC"/>
    <w:rsid w:val="003A26FF"/>
    <w:rsid w:val="003B21AA"/>
    <w:rsid w:val="003B68B5"/>
    <w:rsid w:val="003C3692"/>
    <w:rsid w:val="003C61B2"/>
    <w:rsid w:val="003D1045"/>
    <w:rsid w:val="003D4F6E"/>
    <w:rsid w:val="003E71D9"/>
    <w:rsid w:val="004029EB"/>
    <w:rsid w:val="004148BE"/>
    <w:rsid w:val="004218AD"/>
    <w:rsid w:val="004227F6"/>
    <w:rsid w:val="0043670B"/>
    <w:rsid w:val="00455AA5"/>
    <w:rsid w:val="004579B8"/>
    <w:rsid w:val="004653B0"/>
    <w:rsid w:val="0047666D"/>
    <w:rsid w:val="0048024C"/>
    <w:rsid w:val="0049465E"/>
    <w:rsid w:val="004A668E"/>
    <w:rsid w:val="004A7283"/>
    <w:rsid w:val="004B4F3A"/>
    <w:rsid w:val="004D27EB"/>
    <w:rsid w:val="004F6934"/>
    <w:rsid w:val="00505102"/>
    <w:rsid w:val="00534111"/>
    <w:rsid w:val="00534239"/>
    <w:rsid w:val="00540421"/>
    <w:rsid w:val="00555786"/>
    <w:rsid w:val="00556B41"/>
    <w:rsid w:val="005674CF"/>
    <w:rsid w:val="00570B9B"/>
    <w:rsid w:val="00571134"/>
    <w:rsid w:val="00572B46"/>
    <w:rsid w:val="00583013"/>
    <w:rsid w:val="005836EB"/>
    <w:rsid w:val="00584A40"/>
    <w:rsid w:val="00593318"/>
    <w:rsid w:val="005A4460"/>
    <w:rsid w:val="005A5374"/>
    <w:rsid w:val="005B750A"/>
    <w:rsid w:val="005D348C"/>
    <w:rsid w:val="005D73DF"/>
    <w:rsid w:val="005E7859"/>
    <w:rsid w:val="005F1986"/>
    <w:rsid w:val="005F312A"/>
    <w:rsid w:val="005F4CFD"/>
    <w:rsid w:val="00602A98"/>
    <w:rsid w:val="00603907"/>
    <w:rsid w:val="00615DD1"/>
    <w:rsid w:val="00616CAA"/>
    <w:rsid w:val="006233AD"/>
    <w:rsid w:val="00625BE8"/>
    <w:rsid w:val="00634F4E"/>
    <w:rsid w:val="006426EA"/>
    <w:rsid w:val="006434AA"/>
    <w:rsid w:val="00646B4E"/>
    <w:rsid w:val="00651C15"/>
    <w:rsid w:val="006558C3"/>
    <w:rsid w:val="0065748F"/>
    <w:rsid w:val="00663AAE"/>
    <w:rsid w:val="00681A59"/>
    <w:rsid w:val="00681B97"/>
    <w:rsid w:val="00694B1A"/>
    <w:rsid w:val="006A36A0"/>
    <w:rsid w:val="006A3DD0"/>
    <w:rsid w:val="006B1906"/>
    <w:rsid w:val="006B4244"/>
    <w:rsid w:val="006C54A3"/>
    <w:rsid w:val="006C66D0"/>
    <w:rsid w:val="00700021"/>
    <w:rsid w:val="00702CA9"/>
    <w:rsid w:val="00705AE2"/>
    <w:rsid w:val="007116C2"/>
    <w:rsid w:val="0071344E"/>
    <w:rsid w:val="00717972"/>
    <w:rsid w:val="007212FF"/>
    <w:rsid w:val="00721BD0"/>
    <w:rsid w:val="00725C78"/>
    <w:rsid w:val="007308AA"/>
    <w:rsid w:val="00730AD3"/>
    <w:rsid w:val="00730E7F"/>
    <w:rsid w:val="00737B0F"/>
    <w:rsid w:val="007427D4"/>
    <w:rsid w:val="00756C72"/>
    <w:rsid w:val="00765716"/>
    <w:rsid w:val="00773C90"/>
    <w:rsid w:val="00781131"/>
    <w:rsid w:val="00782162"/>
    <w:rsid w:val="00786F0F"/>
    <w:rsid w:val="00792489"/>
    <w:rsid w:val="00792BC2"/>
    <w:rsid w:val="00793367"/>
    <w:rsid w:val="00794C9D"/>
    <w:rsid w:val="00796806"/>
    <w:rsid w:val="00797522"/>
    <w:rsid w:val="007A2CE8"/>
    <w:rsid w:val="007E1713"/>
    <w:rsid w:val="007E1CC4"/>
    <w:rsid w:val="007E1CD3"/>
    <w:rsid w:val="007F161C"/>
    <w:rsid w:val="007F5B6E"/>
    <w:rsid w:val="007F5BE3"/>
    <w:rsid w:val="00807CBA"/>
    <w:rsid w:val="008250C8"/>
    <w:rsid w:val="00826A0B"/>
    <w:rsid w:val="00834B53"/>
    <w:rsid w:val="008374D7"/>
    <w:rsid w:val="00837E9C"/>
    <w:rsid w:val="0085145D"/>
    <w:rsid w:val="00861C79"/>
    <w:rsid w:val="008843CD"/>
    <w:rsid w:val="00890964"/>
    <w:rsid w:val="008955A9"/>
    <w:rsid w:val="00896432"/>
    <w:rsid w:val="008A2A0C"/>
    <w:rsid w:val="008B4D41"/>
    <w:rsid w:val="008C36C4"/>
    <w:rsid w:val="008D1B6E"/>
    <w:rsid w:val="008D4897"/>
    <w:rsid w:val="008D4EE0"/>
    <w:rsid w:val="008F4096"/>
    <w:rsid w:val="008F4AF8"/>
    <w:rsid w:val="008F6138"/>
    <w:rsid w:val="0091064A"/>
    <w:rsid w:val="00910D57"/>
    <w:rsid w:val="009116EE"/>
    <w:rsid w:val="00912213"/>
    <w:rsid w:val="0093736B"/>
    <w:rsid w:val="0094204C"/>
    <w:rsid w:val="00947F8A"/>
    <w:rsid w:val="0095007F"/>
    <w:rsid w:val="0095435A"/>
    <w:rsid w:val="009548ED"/>
    <w:rsid w:val="0096457F"/>
    <w:rsid w:val="009748A3"/>
    <w:rsid w:val="0097623C"/>
    <w:rsid w:val="009828DD"/>
    <w:rsid w:val="009829CD"/>
    <w:rsid w:val="009842A5"/>
    <w:rsid w:val="00984370"/>
    <w:rsid w:val="0098627F"/>
    <w:rsid w:val="00986D0D"/>
    <w:rsid w:val="00986DE5"/>
    <w:rsid w:val="009900D0"/>
    <w:rsid w:val="009A0E1F"/>
    <w:rsid w:val="009A25B0"/>
    <w:rsid w:val="009B7ACA"/>
    <w:rsid w:val="009C21C5"/>
    <w:rsid w:val="009C4EB1"/>
    <w:rsid w:val="009C7936"/>
    <w:rsid w:val="009D188C"/>
    <w:rsid w:val="009D510D"/>
    <w:rsid w:val="009E71AC"/>
    <w:rsid w:val="00A02FA7"/>
    <w:rsid w:val="00A054C6"/>
    <w:rsid w:val="00A25AE3"/>
    <w:rsid w:val="00A31278"/>
    <w:rsid w:val="00A410B8"/>
    <w:rsid w:val="00A4762B"/>
    <w:rsid w:val="00A565AA"/>
    <w:rsid w:val="00A571FF"/>
    <w:rsid w:val="00A604BD"/>
    <w:rsid w:val="00A63FB9"/>
    <w:rsid w:val="00A80387"/>
    <w:rsid w:val="00AA1164"/>
    <w:rsid w:val="00AA310D"/>
    <w:rsid w:val="00AD3075"/>
    <w:rsid w:val="00AE2FA5"/>
    <w:rsid w:val="00AE7CB9"/>
    <w:rsid w:val="00AF11C7"/>
    <w:rsid w:val="00B14844"/>
    <w:rsid w:val="00B179F6"/>
    <w:rsid w:val="00B17C46"/>
    <w:rsid w:val="00B21F3B"/>
    <w:rsid w:val="00B22B2C"/>
    <w:rsid w:val="00B3246A"/>
    <w:rsid w:val="00B46EE4"/>
    <w:rsid w:val="00B50D98"/>
    <w:rsid w:val="00B53402"/>
    <w:rsid w:val="00B60A96"/>
    <w:rsid w:val="00B64167"/>
    <w:rsid w:val="00B6774C"/>
    <w:rsid w:val="00B776B6"/>
    <w:rsid w:val="00B84442"/>
    <w:rsid w:val="00B87A5F"/>
    <w:rsid w:val="00BA3C2A"/>
    <w:rsid w:val="00BB16E7"/>
    <w:rsid w:val="00BB6F26"/>
    <w:rsid w:val="00BD05DC"/>
    <w:rsid w:val="00BD2E63"/>
    <w:rsid w:val="00BD5A12"/>
    <w:rsid w:val="00BF1488"/>
    <w:rsid w:val="00C06982"/>
    <w:rsid w:val="00C3464E"/>
    <w:rsid w:val="00C43A53"/>
    <w:rsid w:val="00C75154"/>
    <w:rsid w:val="00C81B99"/>
    <w:rsid w:val="00C86EE3"/>
    <w:rsid w:val="00C87B49"/>
    <w:rsid w:val="00C9477F"/>
    <w:rsid w:val="00CA32C1"/>
    <w:rsid w:val="00CA497D"/>
    <w:rsid w:val="00CA5ABD"/>
    <w:rsid w:val="00CA7DEC"/>
    <w:rsid w:val="00CB54D1"/>
    <w:rsid w:val="00CC0B3D"/>
    <w:rsid w:val="00CC1CBF"/>
    <w:rsid w:val="00CD733A"/>
    <w:rsid w:val="00CE024E"/>
    <w:rsid w:val="00D05551"/>
    <w:rsid w:val="00D05FB1"/>
    <w:rsid w:val="00D27474"/>
    <w:rsid w:val="00D45716"/>
    <w:rsid w:val="00D74E71"/>
    <w:rsid w:val="00D83AA0"/>
    <w:rsid w:val="00D96D07"/>
    <w:rsid w:val="00DA2EBF"/>
    <w:rsid w:val="00DB61E5"/>
    <w:rsid w:val="00DC704A"/>
    <w:rsid w:val="00DC7FB6"/>
    <w:rsid w:val="00DD02C9"/>
    <w:rsid w:val="00DF0D47"/>
    <w:rsid w:val="00DF54AF"/>
    <w:rsid w:val="00E0244A"/>
    <w:rsid w:val="00E05DDE"/>
    <w:rsid w:val="00E15E2F"/>
    <w:rsid w:val="00E208E9"/>
    <w:rsid w:val="00E20D11"/>
    <w:rsid w:val="00E251CB"/>
    <w:rsid w:val="00E307CC"/>
    <w:rsid w:val="00E37523"/>
    <w:rsid w:val="00E37ED8"/>
    <w:rsid w:val="00E41E6C"/>
    <w:rsid w:val="00E52823"/>
    <w:rsid w:val="00E74CFA"/>
    <w:rsid w:val="00E74D62"/>
    <w:rsid w:val="00E770AC"/>
    <w:rsid w:val="00E861B6"/>
    <w:rsid w:val="00E967C7"/>
    <w:rsid w:val="00E97009"/>
    <w:rsid w:val="00EA35A6"/>
    <w:rsid w:val="00EB09C5"/>
    <w:rsid w:val="00EF1767"/>
    <w:rsid w:val="00F10C71"/>
    <w:rsid w:val="00F4157A"/>
    <w:rsid w:val="00F443B2"/>
    <w:rsid w:val="00F54F6E"/>
    <w:rsid w:val="00F60B3E"/>
    <w:rsid w:val="00F61F21"/>
    <w:rsid w:val="00F7350A"/>
    <w:rsid w:val="00F8246C"/>
    <w:rsid w:val="00F9091B"/>
    <w:rsid w:val="00FB1B45"/>
    <w:rsid w:val="00FC1D0A"/>
    <w:rsid w:val="00FC42AE"/>
    <w:rsid w:val="00FD7FB8"/>
    <w:rsid w:val="00FE283F"/>
    <w:rsid w:val="00FE622E"/>
    <w:rsid w:val="00FF1B6E"/>
    <w:rsid w:val="00FF58C3"/>
    <w:rsid w:val="00FF71A2"/>
    <w:rsid w:val="09EC7DC0"/>
    <w:rsid w:val="15DC44F6"/>
    <w:rsid w:val="234F5BF7"/>
    <w:rsid w:val="377AF293"/>
    <w:rsid w:val="5371FD5B"/>
    <w:rsid w:val="6959ED35"/>
    <w:rsid w:val="6F046B9E"/>
    <w:rsid w:val="7679B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EC1B7"/>
  <w15:docId w15:val="{69107910-30FB-40F5-80AD-EF1A414203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cs-CZ" w:eastAsia="cs-CZ"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ln" w:default="1">
    <w:name w:val="Normal"/>
    <w:qFormat/>
    <w:rsid w:val="001C34A6"/>
    <w:pPr>
      <w:spacing w:after="120"/>
      <w:jc w:val="both"/>
    </w:pPr>
    <w:rPr>
      <w:sz w:val="24"/>
    </w:rPr>
  </w:style>
  <w:style w:type="paragraph" w:styleId="Nadpis1">
    <w:name w:val="heading 1"/>
    <w:basedOn w:val="Normln"/>
    <w:next w:val="Normln"/>
    <w:qFormat/>
    <w:rsid w:val="003804EA"/>
    <w:pPr>
      <w:keepNext/>
      <w:jc w:val="center"/>
      <w:outlineLvl w:val="0"/>
    </w:pPr>
    <w:rPr>
      <w:b/>
      <w:smallCaps/>
      <w:color w:val="0000FF"/>
    </w:rPr>
  </w:style>
  <w:style w:type="paragraph" w:styleId="Nadpis2">
    <w:name w:val="heading 2"/>
    <w:basedOn w:val="Normln"/>
    <w:next w:val="Normln"/>
    <w:qFormat/>
    <w:rsid w:val="007308AA"/>
    <w:pPr>
      <w:keepNext/>
      <w:spacing w:before="120"/>
      <w:jc w:val="center"/>
      <w:outlineLvl w:val="1"/>
    </w:pPr>
    <w:rPr>
      <w:b/>
      <w:color w:val="0000FF"/>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kladntextodsazen">
    <w:name w:val="Body Text Indent"/>
    <w:basedOn w:val="Normln"/>
    <w:pPr>
      <w:spacing w:before="120" w:line="240" w:lineRule="atLeast"/>
    </w:pPr>
  </w:style>
  <w:style w:type="paragraph" w:styleId="Zkladntext">
    <w:name w:val="Body Text"/>
    <w:basedOn w:val="Normln"/>
  </w:style>
  <w:style w:type="paragraph" w:styleId="DefinitionTerm" w:customStyle="1">
    <w:name w:val="Definition Term"/>
    <w:basedOn w:val="Normln"/>
    <w:next w:val="Normln"/>
    <w:pPr>
      <w:widowControl w:val="0"/>
    </w:pPr>
  </w:style>
  <w:style w:type="paragraph" w:styleId="Prosttext">
    <w:name w:val="Plain Text"/>
    <w:basedOn w:val="Normln"/>
    <w:rPr>
      <w:rFonts w:ascii="Courier New" w:hAnsi="Courier New"/>
      <w:color w:val="000000"/>
    </w:rPr>
  </w:style>
  <w:style w:type="paragraph" w:styleId="Zkladntext21" w:customStyle="1">
    <w:name w:val="Základní text 21"/>
    <w:basedOn w:val="Normln"/>
    <w:pPr>
      <w:overflowPunct w:val="0"/>
      <w:autoSpaceDE w:val="0"/>
      <w:autoSpaceDN w:val="0"/>
      <w:adjustRightInd w:val="0"/>
      <w:spacing w:before="120" w:line="240" w:lineRule="atLeast"/>
    </w:pPr>
  </w:style>
  <w:style w:type="paragraph" w:styleId="Prosttext1" w:customStyle="1">
    <w:name w:val="Prostý text1"/>
    <w:basedOn w:val="Normln"/>
    <w:pPr>
      <w:overflowPunct w:val="0"/>
      <w:autoSpaceDE w:val="0"/>
      <w:autoSpaceDN w:val="0"/>
      <w:adjustRightInd w:val="0"/>
    </w:pPr>
    <w:rPr>
      <w:rFonts w:ascii="Courier New" w:hAnsi="Courier New"/>
      <w:color w:val="000000"/>
    </w:rPr>
  </w:style>
  <w:style w:type="paragraph" w:styleId="Zkladntext2">
    <w:name w:val="Body Text 2"/>
    <w:basedOn w:val="Normln"/>
    <w:pPr>
      <w:jc w:val="center"/>
    </w:pPr>
    <w:rPr>
      <w:color w:val="0000FF"/>
      <w:u w:val="single"/>
    </w:rPr>
  </w:style>
  <w:style w:type="paragraph" w:styleId="Zkladntext3">
    <w:name w:val="Body Text 3"/>
    <w:basedOn w:val="Normln"/>
    <w:pPr>
      <w:jc w:val="center"/>
    </w:pPr>
    <w:rPr>
      <w:color w:val="0000FF"/>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uiPriority w:val="34"/>
    <w:qFormat/>
    <w:rsid w:val="007308AA"/>
    <w:pPr>
      <w:ind w:left="454"/>
    </w:pPr>
  </w:style>
  <w:style w:type="paragraph" w:styleId="Normlnweb">
    <w:name w:val="Normal (Web)"/>
    <w:basedOn w:val="Normln"/>
    <w:rsid w:val="00797522"/>
    <w:rPr>
      <w:szCs w:val="24"/>
    </w:rPr>
  </w:style>
  <w:style w:type="paragraph" w:styleId="Textbubliny">
    <w:name w:val="Balloon Text"/>
    <w:basedOn w:val="Normln"/>
    <w:link w:val="TextbublinyChar"/>
    <w:uiPriority w:val="99"/>
    <w:semiHidden/>
    <w:unhideWhenUsed/>
    <w:rsid w:val="00A63FB9"/>
    <w:rPr>
      <w:rFonts w:ascii="Tahoma" w:hAnsi="Tahoma" w:cs="Tahoma"/>
      <w:sz w:val="16"/>
      <w:szCs w:val="16"/>
    </w:rPr>
  </w:style>
  <w:style w:type="character" w:styleId="TextbublinyChar" w:customStyle="1">
    <w:name w:val="Text bubliny Char"/>
    <w:link w:val="Textbubliny"/>
    <w:uiPriority w:val="99"/>
    <w:semiHidden/>
    <w:rsid w:val="00A63FB9"/>
    <w:rPr>
      <w:rFonts w:ascii="Tahoma" w:hAnsi="Tahoma" w:cs="Tahoma"/>
      <w:sz w:val="16"/>
      <w:szCs w:val="16"/>
    </w:rPr>
  </w:style>
  <w:style w:type="paragraph" w:styleId="Nzev">
    <w:name w:val="Title"/>
    <w:basedOn w:val="Normln"/>
    <w:next w:val="Bodovseznam"/>
    <w:link w:val="NzevChar"/>
    <w:uiPriority w:val="10"/>
    <w:qFormat/>
    <w:rsid w:val="00F60B3E"/>
    <w:pPr>
      <w:suppressLineNumbers/>
      <w:spacing w:before="240"/>
      <w:outlineLvl w:val="0"/>
    </w:pPr>
    <w:rPr>
      <w:b/>
      <w:bCs/>
      <w:kern w:val="28"/>
      <w:szCs w:val="32"/>
      <w:u w:val="single"/>
    </w:rPr>
  </w:style>
  <w:style w:type="character" w:styleId="NzevChar" w:customStyle="1">
    <w:name w:val="Název Char"/>
    <w:link w:val="Nzev"/>
    <w:uiPriority w:val="10"/>
    <w:rsid w:val="00F60B3E"/>
    <w:rPr>
      <w:rFonts w:eastAsia="Times New Roman" w:cs="Times New Roman"/>
      <w:b/>
      <w:bCs/>
      <w:kern w:val="28"/>
      <w:sz w:val="24"/>
      <w:szCs w:val="32"/>
      <w:u w:val="single"/>
    </w:rPr>
  </w:style>
  <w:style w:type="paragraph" w:styleId="Bodovseznam" w:customStyle="1">
    <w:name w:val="Bodový seznam"/>
    <w:basedOn w:val="Normln"/>
    <w:next w:val="Bezmezer"/>
    <w:link w:val="BodovseznamChar"/>
    <w:qFormat/>
    <w:rsid w:val="001C34A6"/>
    <w:pPr>
      <w:ind w:left="454"/>
      <w:contextualSpacing/>
    </w:pPr>
  </w:style>
  <w:style w:type="paragraph" w:styleId="Podtitul">
    <w:name w:val="Subtitle"/>
    <w:basedOn w:val="Zkladntext"/>
    <w:next w:val="Normln"/>
    <w:link w:val="PodtitulChar"/>
    <w:uiPriority w:val="11"/>
    <w:qFormat/>
    <w:rsid w:val="00F60B3E"/>
    <w:pPr>
      <w:suppressLineNumbers/>
      <w:spacing w:after="60"/>
      <w:outlineLvl w:val="1"/>
    </w:pPr>
    <w:rPr>
      <w:szCs w:val="24"/>
    </w:rPr>
  </w:style>
  <w:style w:type="character" w:styleId="BodovseznamChar" w:customStyle="1">
    <w:name w:val="Bodový seznam Char"/>
    <w:link w:val="Bodovseznam"/>
    <w:rsid w:val="001C34A6"/>
    <w:rPr>
      <w:sz w:val="24"/>
    </w:rPr>
  </w:style>
  <w:style w:type="character" w:styleId="PodtitulChar" w:customStyle="1">
    <w:name w:val="Podtitul Char"/>
    <w:link w:val="Podtitul"/>
    <w:uiPriority w:val="11"/>
    <w:rsid w:val="00F60B3E"/>
    <w:rPr>
      <w:rFonts w:eastAsia="Times New Roman" w:cs="Times New Roman"/>
      <w:sz w:val="24"/>
      <w:szCs w:val="24"/>
    </w:rPr>
  </w:style>
  <w:style w:type="paragraph" w:styleId="Bezmezer">
    <w:name w:val="No Spacing"/>
    <w:uiPriority w:val="1"/>
    <w:qFormat/>
    <w:rsid w:val="005D348C"/>
    <w:pPr>
      <w:numPr>
        <w:numId w:val="7"/>
      </w:numPr>
    </w:pPr>
    <w:rPr>
      <w:sz w:val="24"/>
    </w:rPr>
  </w:style>
  <w:style w:type="table" w:styleId="Mkatabulky">
    <w:name w:val="Table Grid"/>
    <w:basedOn w:val="Normlntabulka"/>
    <w:uiPriority w:val="59"/>
    <w:rsid w:val="001C34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4A6"/>
    <w:pPr>
      <w:spacing w:after="120"/>
      <w:jc w:val="both"/>
    </w:pPr>
    <w:rPr>
      <w:sz w:val="24"/>
    </w:rPr>
  </w:style>
  <w:style w:type="paragraph" w:styleId="Nadpis1">
    <w:name w:val="heading 1"/>
    <w:basedOn w:val="Normln"/>
    <w:next w:val="Normln"/>
    <w:qFormat/>
    <w:rsid w:val="003804EA"/>
    <w:pPr>
      <w:keepNext/>
      <w:jc w:val="center"/>
      <w:outlineLvl w:val="0"/>
    </w:pPr>
    <w:rPr>
      <w:b/>
      <w:smallCaps/>
      <w:color w:val="0000FF"/>
    </w:rPr>
  </w:style>
  <w:style w:type="paragraph" w:styleId="Nadpis2">
    <w:name w:val="heading 2"/>
    <w:basedOn w:val="Normln"/>
    <w:next w:val="Normln"/>
    <w:qFormat/>
    <w:rsid w:val="007308AA"/>
    <w:pPr>
      <w:keepNext/>
      <w:spacing w:before="120"/>
      <w:jc w:val="center"/>
      <w:outlineLvl w:val="1"/>
    </w:pPr>
    <w:rPr>
      <w:b/>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line="240" w:lineRule="atLeast"/>
    </w:pPr>
  </w:style>
  <w:style w:type="paragraph" w:styleId="Zkladntext">
    <w:name w:val="Body Text"/>
    <w:basedOn w:val="Normln"/>
  </w:style>
  <w:style w:type="paragraph" w:customStyle="1" w:styleId="DefinitionTerm">
    <w:name w:val="Definition Term"/>
    <w:basedOn w:val="Normln"/>
    <w:next w:val="Normln"/>
    <w:pPr>
      <w:widowControl w:val="0"/>
    </w:pPr>
  </w:style>
  <w:style w:type="paragraph" w:styleId="Prosttext">
    <w:name w:val="Plain Text"/>
    <w:basedOn w:val="Normln"/>
    <w:rPr>
      <w:rFonts w:ascii="Courier New" w:hAnsi="Courier New"/>
      <w:color w:val="000000"/>
    </w:rPr>
  </w:style>
  <w:style w:type="paragraph" w:customStyle="1" w:styleId="Zkladntext21">
    <w:name w:val="Základní text 21"/>
    <w:basedOn w:val="Normln"/>
    <w:pPr>
      <w:overflowPunct w:val="0"/>
      <w:autoSpaceDE w:val="0"/>
      <w:autoSpaceDN w:val="0"/>
      <w:adjustRightInd w:val="0"/>
      <w:spacing w:before="120" w:line="240" w:lineRule="atLeast"/>
    </w:pPr>
  </w:style>
  <w:style w:type="paragraph" w:customStyle="1" w:styleId="Prosttext1">
    <w:name w:val="Prostý text1"/>
    <w:basedOn w:val="Normln"/>
    <w:pPr>
      <w:overflowPunct w:val="0"/>
      <w:autoSpaceDE w:val="0"/>
      <w:autoSpaceDN w:val="0"/>
      <w:adjustRightInd w:val="0"/>
    </w:pPr>
    <w:rPr>
      <w:rFonts w:ascii="Courier New" w:hAnsi="Courier New"/>
      <w:color w:val="000000"/>
    </w:rPr>
  </w:style>
  <w:style w:type="paragraph" w:styleId="Zkladntext2">
    <w:name w:val="Body Text 2"/>
    <w:basedOn w:val="Normln"/>
    <w:pPr>
      <w:jc w:val="center"/>
    </w:pPr>
    <w:rPr>
      <w:color w:val="0000FF"/>
      <w:u w:val="single"/>
    </w:rPr>
  </w:style>
  <w:style w:type="paragraph" w:styleId="Zkladntext3">
    <w:name w:val="Body Text 3"/>
    <w:basedOn w:val="Normln"/>
    <w:pPr>
      <w:jc w:val="center"/>
    </w:pPr>
    <w:rPr>
      <w:color w:val="0000FF"/>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uiPriority w:val="34"/>
    <w:qFormat/>
    <w:rsid w:val="007308AA"/>
    <w:pPr>
      <w:ind w:left="454"/>
    </w:pPr>
  </w:style>
  <w:style w:type="paragraph" w:styleId="Normlnweb">
    <w:name w:val="Normal (Web)"/>
    <w:basedOn w:val="Normln"/>
    <w:rsid w:val="00797522"/>
    <w:rPr>
      <w:szCs w:val="24"/>
    </w:rPr>
  </w:style>
  <w:style w:type="paragraph" w:styleId="Textbubliny">
    <w:name w:val="Balloon Text"/>
    <w:basedOn w:val="Normln"/>
    <w:link w:val="TextbublinyChar"/>
    <w:uiPriority w:val="99"/>
    <w:semiHidden/>
    <w:unhideWhenUsed/>
    <w:rsid w:val="00A63FB9"/>
    <w:rPr>
      <w:rFonts w:ascii="Tahoma" w:hAnsi="Tahoma" w:cs="Tahoma"/>
      <w:sz w:val="16"/>
      <w:szCs w:val="16"/>
    </w:rPr>
  </w:style>
  <w:style w:type="character" w:customStyle="1" w:styleId="TextbublinyChar">
    <w:name w:val="Text bubliny Char"/>
    <w:link w:val="Textbubliny"/>
    <w:uiPriority w:val="99"/>
    <w:semiHidden/>
    <w:rsid w:val="00A63FB9"/>
    <w:rPr>
      <w:rFonts w:ascii="Tahoma" w:hAnsi="Tahoma" w:cs="Tahoma"/>
      <w:sz w:val="16"/>
      <w:szCs w:val="16"/>
    </w:rPr>
  </w:style>
  <w:style w:type="paragraph" w:styleId="Nzev">
    <w:name w:val="Title"/>
    <w:basedOn w:val="Normln"/>
    <w:next w:val="Bodovseznam"/>
    <w:link w:val="NzevChar"/>
    <w:uiPriority w:val="10"/>
    <w:qFormat/>
    <w:rsid w:val="00F60B3E"/>
    <w:pPr>
      <w:suppressLineNumbers/>
      <w:spacing w:before="240"/>
      <w:outlineLvl w:val="0"/>
    </w:pPr>
    <w:rPr>
      <w:b/>
      <w:bCs/>
      <w:kern w:val="28"/>
      <w:szCs w:val="32"/>
      <w:u w:val="single"/>
    </w:rPr>
  </w:style>
  <w:style w:type="character" w:customStyle="1" w:styleId="NzevChar">
    <w:name w:val="Název Char"/>
    <w:link w:val="Nzev"/>
    <w:uiPriority w:val="10"/>
    <w:rsid w:val="00F60B3E"/>
    <w:rPr>
      <w:rFonts w:eastAsia="Times New Roman" w:cs="Times New Roman"/>
      <w:b/>
      <w:bCs/>
      <w:kern w:val="28"/>
      <w:sz w:val="24"/>
      <w:szCs w:val="32"/>
      <w:u w:val="single"/>
    </w:rPr>
  </w:style>
  <w:style w:type="paragraph" w:customStyle="1" w:styleId="Bodovseznam">
    <w:name w:val="Bodový seznam"/>
    <w:basedOn w:val="Normln"/>
    <w:next w:val="Bezmezer"/>
    <w:link w:val="BodovseznamChar"/>
    <w:qFormat/>
    <w:rsid w:val="001C34A6"/>
    <w:pPr>
      <w:ind w:left="454"/>
      <w:contextualSpacing/>
    </w:pPr>
  </w:style>
  <w:style w:type="paragraph" w:styleId="Podtitul">
    <w:name w:val="Subtitle"/>
    <w:basedOn w:val="Zkladntext"/>
    <w:next w:val="Normln"/>
    <w:link w:val="PodtitulChar"/>
    <w:uiPriority w:val="11"/>
    <w:qFormat/>
    <w:rsid w:val="00F60B3E"/>
    <w:pPr>
      <w:suppressLineNumbers/>
      <w:spacing w:after="60"/>
      <w:outlineLvl w:val="1"/>
    </w:pPr>
    <w:rPr>
      <w:szCs w:val="24"/>
    </w:rPr>
  </w:style>
  <w:style w:type="character" w:customStyle="1" w:styleId="BodovseznamChar">
    <w:name w:val="Bodový seznam Char"/>
    <w:link w:val="Bodovseznam"/>
    <w:rsid w:val="001C34A6"/>
    <w:rPr>
      <w:sz w:val="24"/>
    </w:rPr>
  </w:style>
  <w:style w:type="character" w:customStyle="1" w:styleId="PodtitulChar">
    <w:name w:val="Podtitul Char"/>
    <w:link w:val="Podtitul"/>
    <w:uiPriority w:val="11"/>
    <w:rsid w:val="00F60B3E"/>
    <w:rPr>
      <w:rFonts w:eastAsia="Times New Roman" w:cs="Times New Roman"/>
      <w:sz w:val="24"/>
      <w:szCs w:val="24"/>
    </w:rPr>
  </w:style>
  <w:style w:type="paragraph" w:styleId="Bezmezer">
    <w:name w:val="No Spacing"/>
    <w:uiPriority w:val="1"/>
    <w:qFormat/>
    <w:rsid w:val="005D348C"/>
    <w:pPr>
      <w:numPr>
        <w:numId w:val="7"/>
      </w:numPr>
    </w:pPr>
    <w:rPr>
      <w:sz w:val="24"/>
    </w:rPr>
  </w:style>
  <w:style w:type="table" w:styleId="Mkatabulky">
    <w:name w:val="Table Grid"/>
    <w:basedOn w:val="Normlntabulka"/>
    <w:uiPriority w:val="59"/>
    <w:rsid w:val="001C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customXml" Target="../customXml/item4.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customXml" Target="../customXml/item3.xml" Id="rId14"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0FF81CB3B07B1469F4979E49095D237" ma:contentTypeVersion="7" ma:contentTypeDescription="Vytvoří nový dokument" ma:contentTypeScope="" ma:versionID="6b4d4290e4c78655ee54a0e4543b58d1">
  <xsd:schema xmlns:xsd="http://www.w3.org/2001/XMLSchema" xmlns:xs="http://www.w3.org/2001/XMLSchema" xmlns:p="http://schemas.microsoft.com/office/2006/metadata/properties" xmlns:ns2="d789a45d-a315-45eb-82cf-4f1c5917d644" targetNamespace="http://schemas.microsoft.com/office/2006/metadata/properties" ma:root="true" ma:fieldsID="eece7ae92511914370e00a5c2d8f9cac" ns2:_="">
    <xsd:import namespace="d789a45d-a315-45eb-82cf-4f1c5917d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a45d-a315-45eb-82cf-4f1c5917d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A9CC4-2C61-46BC-8806-A3738859477A}">
  <ds:schemaRefs>
    <ds:schemaRef ds:uri="http://schemas.openxmlformats.org/officeDocument/2006/bibliography"/>
  </ds:schemaRefs>
</ds:datastoreItem>
</file>

<file path=customXml/itemProps2.xml><?xml version="1.0" encoding="utf-8"?>
<ds:datastoreItem xmlns:ds="http://schemas.openxmlformats.org/officeDocument/2006/customXml" ds:itemID="{A2DBBB97-5D68-410C-8BC4-68F360DEC10C}"/>
</file>

<file path=customXml/itemProps3.xml><?xml version="1.0" encoding="utf-8"?>
<ds:datastoreItem xmlns:ds="http://schemas.openxmlformats.org/officeDocument/2006/customXml" ds:itemID="{B918A24C-0097-4640-A222-064729236638}"/>
</file>

<file path=customXml/itemProps4.xml><?xml version="1.0" encoding="utf-8"?>
<ds:datastoreItem xmlns:ds="http://schemas.openxmlformats.org/officeDocument/2006/customXml" ds:itemID="{6A20A0CC-9F62-41E9-BCF4-9751F5ECE7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Uherský Ostroh, okres Uherské Hradiště</dc:title>
  <dc:creator>PETR BĚLOHRAD</dc:creator>
  <cp:lastModifiedBy>Hanáčková Denisa</cp:lastModifiedBy>
  <cp:revision>20</cp:revision>
  <cp:lastPrinted>2023-08-31T08:54:00Z</cp:lastPrinted>
  <dcterms:created xsi:type="dcterms:W3CDTF">2022-06-24T12:24:00Z</dcterms:created>
  <dcterms:modified xsi:type="dcterms:W3CDTF">2024-08-30T09:37:51Z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0x01010090FF81CB3B07B1469F4979E49095D237</vt:lpwstr>
  </property>
</Properties>
</file>