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5C39" w14:textId="77777777" w:rsidR="00C21BF1" w:rsidRDefault="00C21BF1" w:rsidP="0047687A">
      <w:pPr>
        <w:pStyle w:val="Nadpis1"/>
        <w:pBdr>
          <w:bottom w:val="single" w:sz="4" w:space="1" w:color="auto"/>
        </w:pBdr>
        <w:jc w:val="center"/>
        <w:rPr>
          <w:szCs w:val="24"/>
        </w:rPr>
      </w:pPr>
      <w:r>
        <w:rPr>
          <w:szCs w:val="24"/>
        </w:rPr>
        <w:t>Mateřská škola Brno, Škrétova 2, příspěvková organizace</w:t>
      </w:r>
    </w:p>
    <w:p w14:paraId="39E5E560" w14:textId="77777777" w:rsidR="00C21BF1" w:rsidRDefault="00C21BF1" w:rsidP="00C21BF1"/>
    <w:p w14:paraId="439D7894" w14:textId="77777777" w:rsidR="00C21BF1" w:rsidRDefault="00C21BF1" w:rsidP="00C21BF1"/>
    <w:p w14:paraId="288E6D3B" w14:textId="77777777" w:rsidR="0047687A" w:rsidRDefault="0047687A" w:rsidP="00C21BF1"/>
    <w:p w14:paraId="7AD33960" w14:textId="77777777" w:rsidR="0047687A" w:rsidRDefault="0047687A" w:rsidP="00C21BF1"/>
    <w:p w14:paraId="0B27A467" w14:textId="77777777" w:rsidR="00C21BF1" w:rsidRPr="00D61FBA" w:rsidRDefault="00C21BF1" w:rsidP="00C21BF1"/>
    <w:p w14:paraId="0ADAC6B5" w14:textId="77777777" w:rsidR="00C21BF1" w:rsidRPr="00D61FBA" w:rsidRDefault="00C21BF1" w:rsidP="00C21BF1">
      <w:pPr>
        <w:pStyle w:val="Nadpis1"/>
        <w:jc w:val="center"/>
        <w:rPr>
          <w:b/>
          <w:sz w:val="44"/>
          <w:szCs w:val="44"/>
        </w:rPr>
      </w:pPr>
      <w:proofErr w:type="gramStart"/>
      <w:r w:rsidRPr="00D61FBA">
        <w:rPr>
          <w:b/>
          <w:sz w:val="44"/>
          <w:szCs w:val="44"/>
        </w:rPr>
        <w:t>ŠKOLNÍ  VZDĚLÁVACÍ</w:t>
      </w:r>
      <w:proofErr w:type="gramEnd"/>
      <w:r w:rsidRPr="00D61FBA">
        <w:rPr>
          <w:b/>
          <w:sz w:val="44"/>
          <w:szCs w:val="44"/>
        </w:rPr>
        <w:t xml:space="preserve">  PROGRAM</w:t>
      </w:r>
    </w:p>
    <w:p w14:paraId="0605C594" w14:textId="77777777" w:rsidR="00C21BF1" w:rsidRPr="004D16E6" w:rsidRDefault="00C21BF1" w:rsidP="00C21BF1">
      <w:pPr>
        <w:pStyle w:val="Nadpis1"/>
        <w:rPr>
          <w:b/>
          <w:sz w:val="36"/>
          <w:szCs w:val="36"/>
          <w:u w:val="single"/>
        </w:rPr>
      </w:pPr>
    </w:p>
    <w:p w14:paraId="26797E9B" w14:textId="77777777" w:rsidR="00C21BF1" w:rsidRDefault="00C21BF1" w:rsidP="00C21BF1">
      <w:pPr>
        <w:pStyle w:val="Nadpis1"/>
        <w:jc w:val="center"/>
        <w:rPr>
          <w:b/>
          <w:sz w:val="36"/>
          <w:szCs w:val="36"/>
        </w:rPr>
      </w:pPr>
      <w:r w:rsidRPr="00D61FBA">
        <w:rPr>
          <w:b/>
          <w:sz w:val="36"/>
          <w:szCs w:val="36"/>
        </w:rPr>
        <w:t>pro předškolní vzdělávání</w:t>
      </w:r>
    </w:p>
    <w:p w14:paraId="1DFAD0DC" w14:textId="77777777" w:rsidR="00C21BF1" w:rsidRPr="004D16E6" w:rsidRDefault="00C21BF1" w:rsidP="00C21BF1">
      <w:pPr>
        <w:rPr>
          <w:sz w:val="28"/>
          <w:szCs w:val="28"/>
        </w:rPr>
      </w:pPr>
    </w:p>
    <w:p w14:paraId="3A2B4583" w14:textId="597A9434" w:rsidR="00C21BF1" w:rsidRPr="00354B40" w:rsidRDefault="00C21BF1" w:rsidP="00C21BF1">
      <w:pPr>
        <w:pStyle w:val="Nadpis1"/>
        <w:jc w:val="center"/>
        <w:rPr>
          <w:sz w:val="28"/>
          <w:szCs w:val="28"/>
        </w:rPr>
      </w:pPr>
      <w:r>
        <w:rPr>
          <w:sz w:val="28"/>
          <w:szCs w:val="28"/>
        </w:rPr>
        <w:t xml:space="preserve">na období </w:t>
      </w:r>
      <w:proofErr w:type="gramStart"/>
      <w:r>
        <w:rPr>
          <w:sz w:val="28"/>
          <w:szCs w:val="28"/>
        </w:rPr>
        <w:t>20</w:t>
      </w:r>
      <w:r w:rsidR="0047687A">
        <w:rPr>
          <w:sz w:val="28"/>
          <w:szCs w:val="28"/>
        </w:rPr>
        <w:t>23</w:t>
      </w:r>
      <w:r>
        <w:rPr>
          <w:sz w:val="28"/>
          <w:szCs w:val="28"/>
        </w:rPr>
        <w:t xml:space="preserve"> - 202</w:t>
      </w:r>
      <w:r w:rsidR="0047687A">
        <w:rPr>
          <w:sz w:val="28"/>
          <w:szCs w:val="28"/>
        </w:rPr>
        <w:t>6</w:t>
      </w:r>
      <w:proofErr w:type="gramEnd"/>
    </w:p>
    <w:p w14:paraId="29169845" w14:textId="77777777" w:rsidR="00C21BF1" w:rsidRDefault="00C21BF1" w:rsidP="00C21BF1">
      <w:pPr>
        <w:jc w:val="center"/>
      </w:pPr>
      <w:r>
        <w:rPr>
          <w:noProof/>
        </w:rPr>
        <w:drawing>
          <wp:inline distT="0" distB="0" distL="0" distR="0" wp14:anchorId="61658B71" wp14:editId="0FA34E30">
            <wp:extent cx="2924175" cy="3905250"/>
            <wp:effectExtent l="0" t="0" r="9525" b="0"/>
            <wp:docPr id="1" name="Obrázek 1" descr="děti-s-knihou-omalov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ěti-s-knihou-omalován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3905250"/>
                    </a:xfrm>
                    <a:prstGeom prst="rect">
                      <a:avLst/>
                    </a:prstGeom>
                    <a:noFill/>
                    <a:ln>
                      <a:noFill/>
                    </a:ln>
                  </pic:spPr>
                </pic:pic>
              </a:graphicData>
            </a:graphic>
          </wp:inline>
        </w:drawing>
      </w:r>
    </w:p>
    <w:p w14:paraId="62DC5533" w14:textId="77777777" w:rsidR="00C21BF1" w:rsidRDefault="00C21BF1" w:rsidP="00C21BF1"/>
    <w:p w14:paraId="39BD5FF7" w14:textId="77777777" w:rsidR="00C21BF1" w:rsidRDefault="00C21BF1" w:rsidP="00C21BF1">
      <w:pPr>
        <w:jc w:val="center"/>
        <w:rPr>
          <w:b/>
          <w:sz w:val="44"/>
          <w:szCs w:val="44"/>
        </w:rPr>
      </w:pPr>
      <w:r w:rsidRPr="00354B40">
        <w:rPr>
          <w:b/>
          <w:sz w:val="44"/>
          <w:szCs w:val="44"/>
        </w:rPr>
        <w:t>„</w:t>
      </w:r>
      <w:r w:rsidR="00C23ACB">
        <w:rPr>
          <w:b/>
          <w:sz w:val="44"/>
          <w:szCs w:val="44"/>
        </w:rPr>
        <w:t>HRAJU SI A POZNÁVÁM SVĚT</w:t>
      </w:r>
      <w:r w:rsidRPr="00354B40">
        <w:rPr>
          <w:b/>
          <w:sz w:val="44"/>
          <w:szCs w:val="44"/>
        </w:rPr>
        <w:t>“</w:t>
      </w:r>
    </w:p>
    <w:p w14:paraId="311769C9" w14:textId="77777777" w:rsidR="00C21BF1" w:rsidRDefault="00C21BF1" w:rsidP="00C21BF1">
      <w:pPr>
        <w:jc w:val="center"/>
        <w:rPr>
          <w:sz w:val="24"/>
          <w:szCs w:val="24"/>
        </w:rPr>
      </w:pPr>
    </w:p>
    <w:p w14:paraId="6A4222CD" w14:textId="77777777" w:rsidR="00C21BF1" w:rsidRDefault="00C21BF1" w:rsidP="00C21BF1">
      <w:pPr>
        <w:jc w:val="center"/>
        <w:rPr>
          <w:sz w:val="24"/>
          <w:szCs w:val="24"/>
        </w:rPr>
      </w:pPr>
    </w:p>
    <w:p w14:paraId="063E0A10" w14:textId="77777777" w:rsidR="00C21BF1" w:rsidRDefault="00C21BF1" w:rsidP="00C21BF1">
      <w:pPr>
        <w:jc w:val="center"/>
        <w:rPr>
          <w:sz w:val="24"/>
          <w:szCs w:val="24"/>
        </w:rPr>
      </w:pPr>
    </w:p>
    <w:p w14:paraId="1514B765" w14:textId="77777777" w:rsidR="00C21BF1" w:rsidRDefault="00C21BF1" w:rsidP="00C21BF1">
      <w:pPr>
        <w:jc w:val="center"/>
        <w:rPr>
          <w:sz w:val="24"/>
          <w:szCs w:val="24"/>
        </w:rPr>
      </w:pPr>
    </w:p>
    <w:p w14:paraId="56CC5E47" w14:textId="77777777" w:rsidR="00C21BF1" w:rsidRDefault="00C21BF1" w:rsidP="00C21BF1">
      <w:pPr>
        <w:jc w:val="center"/>
        <w:rPr>
          <w:sz w:val="24"/>
          <w:szCs w:val="24"/>
        </w:rPr>
      </w:pPr>
    </w:p>
    <w:p w14:paraId="7949B9A8" w14:textId="7E172377" w:rsidR="00C21BF1" w:rsidRPr="0047687A" w:rsidRDefault="00C21BF1" w:rsidP="00C21BF1">
      <w:pPr>
        <w:rPr>
          <w:color w:val="000000" w:themeColor="text1"/>
          <w:sz w:val="24"/>
          <w:szCs w:val="24"/>
        </w:rPr>
      </w:pPr>
      <w:r w:rsidRPr="0047687A">
        <w:rPr>
          <w:color w:val="000000" w:themeColor="text1"/>
          <w:sz w:val="24"/>
          <w:szCs w:val="24"/>
        </w:rPr>
        <w:t xml:space="preserve">Č. j </w:t>
      </w:r>
      <w:r w:rsidR="00A0220B" w:rsidRPr="0047687A">
        <w:rPr>
          <w:color w:val="000000" w:themeColor="text1"/>
          <w:sz w:val="24"/>
          <w:szCs w:val="24"/>
        </w:rPr>
        <w:t>1</w:t>
      </w:r>
      <w:r w:rsidR="00E15B71" w:rsidRPr="0047687A">
        <w:rPr>
          <w:color w:val="000000" w:themeColor="text1"/>
          <w:sz w:val="24"/>
          <w:szCs w:val="24"/>
        </w:rPr>
        <w:t>05</w:t>
      </w:r>
      <w:r w:rsidR="00A0220B" w:rsidRPr="0047687A">
        <w:rPr>
          <w:color w:val="000000" w:themeColor="text1"/>
          <w:sz w:val="24"/>
          <w:szCs w:val="24"/>
        </w:rPr>
        <w:t>/20</w:t>
      </w:r>
      <w:r w:rsidR="00E15B71" w:rsidRPr="0047687A">
        <w:rPr>
          <w:color w:val="000000" w:themeColor="text1"/>
          <w:sz w:val="24"/>
          <w:szCs w:val="24"/>
        </w:rPr>
        <w:t>23</w:t>
      </w:r>
      <w:r w:rsidRPr="0047687A">
        <w:rPr>
          <w:color w:val="000000" w:themeColor="text1"/>
          <w:sz w:val="24"/>
          <w:szCs w:val="24"/>
        </w:rPr>
        <w:t xml:space="preserve">                                                  vypracovala Mgr. Blanka Sáčková a kolektiv MŠ</w:t>
      </w:r>
    </w:p>
    <w:p w14:paraId="1C646981" w14:textId="77777777" w:rsidR="00C21BF1" w:rsidRPr="00354B40" w:rsidRDefault="00C21BF1" w:rsidP="00C21BF1">
      <w:pPr>
        <w:rPr>
          <w:b/>
          <w:sz w:val="28"/>
          <w:szCs w:val="28"/>
        </w:rPr>
      </w:pPr>
    </w:p>
    <w:p w14:paraId="53303CEC" w14:textId="77777777" w:rsidR="00C21BF1" w:rsidRDefault="00C21BF1" w:rsidP="00C21BF1">
      <w:pPr>
        <w:pStyle w:val="Nadpis1"/>
      </w:pPr>
    </w:p>
    <w:p w14:paraId="7C9E1960" w14:textId="77777777" w:rsidR="00C21BF1" w:rsidRDefault="00C21BF1" w:rsidP="00C21BF1">
      <w:pPr>
        <w:pStyle w:val="Nadpis1"/>
      </w:pPr>
    </w:p>
    <w:p w14:paraId="58406A70" w14:textId="77777777" w:rsidR="00C21BF1" w:rsidRDefault="00C21BF1" w:rsidP="00C21BF1"/>
    <w:p w14:paraId="3A40408D" w14:textId="77777777" w:rsidR="00C21BF1" w:rsidRDefault="00C21BF1" w:rsidP="00C21BF1"/>
    <w:p w14:paraId="4DF93059" w14:textId="77777777" w:rsidR="00C21BF1" w:rsidRDefault="00C21BF1" w:rsidP="00C21BF1"/>
    <w:p w14:paraId="6BC098FA" w14:textId="77777777" w:rsidR="00C21BF1" w:rsidRPr="00A70EE3" w:rsidRDefault="00C21BF1" w:rsidP="00C21BF1"/>
    <w:p w14:paraId="56B99612" w14:textId="77777777" w:rsidR="00C21BF1" w:rsidRDefault="00C21BF1" w:rsidP="00C21BF1"/>
    <w:p w14:paraId="7E78171F" w14:textId="77777777" w:rsidR="00C21BF1" w:rsidRDefault="00C21BF1">
      <w:pPr>
        <w:rPr>
          <w:b/>
          <w:sz w:val="32"/>
          <w:szCs w:val="32"/>
        </w:rPr>
      </w:pPr>
      <w:r>
        <w:rPr>
          <w:b/>
          <w:sz w:val="32"/>
          <w:szCs w:val="32"/>
        </w:rPr>
        <w:lastRenderedPageBreak/>
        <w:t>OBSAH:</w:t>
      </w:r>
    </w:p>
    <w:p w14:paraId="601C0C73" w14:textId="77777777" w:rsidR="00C21BF1" w:rsidRDefault="00C21BF1">
      <w:pPr>
        <w:rPr>
          <w:b/>
          <w:sz w:val="32"/>
          <w:szCs w:val="32"/>
        </w:rPr>
      </w:pPr>
    </w:p>
    <w:p w14:paraId="2F169249" w14:textId="77777777" w:rsidR="00C21BF1" w:rsidRDefault="00C21BF1">
      <w:pPr>
        <w:rPr>
          <w:b/>
          <w:sz w:val="32"/>
          <w:szCs w:val="32"/>
        </w:rPr>
      </w:pPr>
    </w:p>
    <w:p w14:paraId="0FF6D3B0" w14:textId="77777777" w:rsidR="00C21BF1" w:rsidRDefault="00C21BF1" w:rsidP="00C21BF1">
      <w:pPr>
        <w:pStyle w:val="Odstavecseseznamem"/>
        <w:numPr>
          <w:ilvl w:val="0"/>
          <w:numId w:val="1"/>
        </w:numPr>
        <w:spacing w:line="276" w:lineRule="auto"/>
        <w:rPr>
          <w:sz w:val="24"/>
          <w:szCs w:val="24"/>
        </w:rPr>
      </w:pPr>
      <w:r>
        <w:rPr>
          <w:sz w:val="24"/>
          <w:szCs w:val="24"/>
        </w:rPr>
        <w:t>Identifikační údaje o mateřské škole</w:t>
      </w:r>
    </w:p>
    <w:p w14:paraId="0B23C043" w14:textId="77777777" w:rsidR="00C21BF1" w:rsidRDefault="00C21BF1" w:rsidP="00C21BF1">
      <w:pPr>
        <w:pStyle w:val="Odstavecseseznamem"/>
        <w:numPr>
          <w:ilvl w:val="0"/>
          <w:numId w:val="1"/>
        </w:numPr>
        <w:spacing w:line="276" w:lineRule="auto"/>
        <w:rPr>
          <w:sz w:val="24"/>
          <w:szCs w:val="24"/>
        </w:rPr>
      </w:pPr>
      <w:r>
        <w:rPr>
          <w:sz w:val="24"/>
          <w:szCs w:val="24"/>
        </w:rPr>
        <w:t>Obecná charakteristika školy</w:t>
      </w:r>
      <w:r>
        <w:rPr>
          <w:sz w:val="24"/>
          <w:szCs w:val="24"/>
        </w:rPr>
        <w:tab/>
      </w:r>
    </w:p>
    <w:p w14:paraId="75937C17" w14:textId="77777777" w:rsidR="00C21BF1" w:rsidRDefault="00C21BF1" w:rsidP="00C21BF1">
      <w:pPr>
        <w:spacing w:line="276" w:lineRule="auto"/>
        <w:ind w:left="720"/>
        <w:rPr>
          <w:sz w:val="24"/>
          <w:szCs w:val="24"/>
        </w:rPr>
      </w:pPr>
      <w:r>
        <w:rPr>
          <w:sz w:val="24"/>
          <w:szCs w:val="24"/>
        </w:rPr>
        <w:t>2.1. Historie školy</w:t>
      </w:r>
    </w:p>
    <w:p w14:paraId="360C6F93" w14:textId="77777777" w:rsidR="00C21BF1" w:rsidRDefault="00C21BF1" w:rsidP="00C21BF1">
      <w:pPr>
        <w:spacing w:line="276" w:lineRule="auto"/>
        <w:ind w:left="720"/>
        <w:rPr>
          <w:sz w:val="24"/>
          <w:szCs w:val="24"/>
        </w:rPr>
      </w:pPr>
      <w:r>
        <w:rPr>
          <w:sz w:val="24"/>
          <w:szCs w:val="24"/>
        </w:rPr>
        <w:t>2.2. Lokalita školy</w:t>
      </w:r>
    </w:p>
    <w:p w14:paraId="16211F90" w14:textId="77777777" w:rsidR="00C21BF1" w:rsidRDefault="00C21BF1" w:rsidP="00C21BF1">
      <w:pPr>
        <w:spacing w:line="276" w:lineRule="auto"/>
        <w:ind w:left="720"/>
        <w:rPr>
          <w:sz w:val="24"/>
          <w:szCs w:val="24"/>
        </w:rPr>
      </w:pPr>
      <w:r>
        <w:rPr>
          <w:sz w:val="24"/>
          <w:szCs w:val="24"/>
        </w:rPr>
        <w:t>2.3. Charakter a specifika školy</w:t>
      </w:r>
    </w:p>
    <w:p w14:paraId="0FC4A3E4" w14:textId="77777777" w:rsidR="00C21BF1" w:rsidRDefault="00C21BF1" w:rsidP="00C21BF1">
      <w:pPr>
        <w:spacing w:line="276" w:lineRule="auto"/>
        <w:ind w:left="720"/>
        <w:rPr>
          <w:sz w:val="24"/>
          <w:szCs w:val="24"/>
        </w:rPr>
      </w:pPr>
      <w:r>
        <w:rPr>
          <w:sz w:val="24"/>
          <w:szCs w:val="24"/>
        </w:rPr>
        <w:t>2.4. Velikost školy</w:t>
      </w:r>
    </w:p>
    <w:p w14:paraId="05D02DBC" w14:textId="77777777" w:rsidR="00C21BF1" w:rsidRDefault="00C21BF1" w:rsidP="00C21BF1">
      <w:pPr>
        <w:pStyle w:val="Odstavecseseznamem"/>
        <w:numPr>
          <w:ilvl w:val="0"/>
          <w:numId w:val="1"/>
        </w:numPr>
        <w:spacing w:line="276" w:lineRule="auto"/>
        <w:rPr>
          <w:sz w:val="24"/>
          <w:szCs w:val="24"/>
        </w:rPr>
      </w:pPr>
      <w:r>
        <w:rPr>
          <w:sz w:val="24"/>
          <w:szCs w:val="24"/>
        </w:rPr>
        <w:t>Podmínky předškolního vzdělávání</w:t>
      </w:r>
    </w:p>
    <w:p w14:paraId="1E7738DA" w14:textId="77777777" w:rsidR="00C21BF1" w:rsidRDefault="00C21BF1" w:rsidP="00C21BF1">
      <w:pPr>
        <w:spacing w:line="276" w:lineRule="auto"/>
        <w:ind w:left="720"/>
        <w:rPr>
          <w:sz w:val="24"/>
          <w:szCs w:val="24"/>
        </w:rPr>
      </w:pPr>
      <w:r>
        <w:rPr>
          <w:sz w:val="24"/>
          <w:szCs w:val="24"/>
        </w:rPr>
        <w:t>3.1. Věcné podmínky</w:t>
      </w:r>
    </w:p>
    <w:p w14:paraId="5ECCB578" w14:textId="77777777" w:rsidR="00C21BF1" w:rsidRDefault="00C21BF1" w:rsidP="00C21BF1">
      <w:pPr>
        <w:spacing w:line="276" w:lineRule="auto"/>
        <w:ind w:left="720"/>
        <w:rPr>
          <w:sz w:val="24"/>
          <w:szCs w:val="24"/>
        </w:rPr>
      </w:pPr>
      <w:r>
        <w:rPr>
          <w:sz w:val="24"/>
          <w:szCs w:val="24"/>
        </w:rPr>
        <w:t>3.2. Životospráva</w:t>
      </w:r>
    </w:p>
    <w:p w14:paraId="6E5AB839" w14:textId="77777777" w:rsidR="00C21BF1" w:rsidRDefault="00C21BF1" w:rsidP="00C21BF1">
      <w:pPr>
        <w:spacing w:line="276" w:lineRule="auto"/>
        <w:ind w:left="720"/>
        <w:rPr>
          <w:sz w:val="24"/>
          <w:szCs w:val="24"/>
        </w:rPr>
      </w:pPr>
      <w:r>
        <w:rPr>
          <w:sz w:val="24"/>
          <w:szCs w:val="24"/>
        </w:rPr>
        <w:t>3.3. Psychosociální podmínky</w:t>
      </w:r>
    </w:p>
    <w:p w14:paraId="295A57AC" w14:textId="77777777" w:rsidR="00C21BF1" w:rsidRDefault="00C21BF1" w:rsidP="00C21BF1">
      <w:pPr>
        <w:spacing w:line="276" w:lineRule="auto"/>
        <w:ind w:left="720"/>
        <w:rPr>
          <w:sz w:val="24"/>
          <w:szCs w:val="24"/>
        </w:rPr>
      </w:pPr>
      <w:r>
        <w:rPr>
          <w:sz w:val="24"/>
          <w:szCs w:val="24"/>
        </w:rPr>
        <w:t>3.4. Organizace</w:t>
      </w:r>
    </w:p>
    <w:p w14:paraId="09E229CB" w14:textId="77777777" w:rsidR="00C21BF1" w:rsidRDefault="00C21BF1" w:rsidP="00C21BF1">
      <w:pPr>
        <w:spacing w:line="276" w:lineRule="auto"/>
        <w:ind w:left="720"/>
        <w:rPr>
          <w:sz w:val="24"/>
          <w:szCs w:val="24"/>
        </w:rPr>
      </w:pPr>
      <w:r>
        <w:rPr>
          <w:sz w:val="24"/>
          <w:szCs w:val="24"/>
        </w:rPr>
        <w:t>3.5. Řízení mateřské školy</w:t>
      </w:r>
    </w:p>
    <w:p w14:paraId="446A0F16" w14:textId="77777777" w:rsidR="00C21BF1" w:rsidRDefault="00C21BF1" w:rsidP="00C21BF1">
      <w:pPr>
        <w:spacing w:line="276" w:lineRule="auto"/>
        <w:ind w:left="720"/>
        <w:rPr>
          <w:sz w:val="24"/>
          <w:szCs w:val="24"/>
        </w:rPr>
      </w:pPr>
      <w:r>
        <w:rPr>
          <w:sz w:val="24"/>
          <w:szCs w:val="24"/>
        </w:rPr>
        <w:t>3.6. Personální a pedagogické zajištění</w:t>
      </w:r>
    </w:p>
    <w:p w14:paraId="33D19DA1" w14:textId="77777777" w:rsidR="00C21BF1" w:rsidRDefault="00C21BF1" w:rsidP="00C21BF1">
      <w:pPr>
        <w:spacing w:line="276" w:lineRule="auto"/>
        <w:ind w:left="720"/>
        <w:rPr>
          <w:sz w:val="24"/>
          <w:szCs w:val="24"/>
        </w:rPr>
      </w:pPr>
      <w:r>
        <w:rPr>
          <w:sz w:val="24"/>
          <w:szCs w:val="24"/>
        </w:rPr>
        <w:t>3.7. Spoluúčast rodičů na předškolním vzdělávání</w:t>
      </w:r>
    </w:p>
    <w:p w14:paraId="0B98ECC7" w14:textId="77777777" w:rsidR="00C21BF1" w:rsidRDefault="00C21BF1" w:rsidP="00C21BF1">
      <w:pPr>
        <w:spacing w:line="276" w:lineRule="auto"/>
        <w:ind w:left="720"/>
        <w:rPr>
          <w:sz w:val="24"/>
          <w:szCs w:val="24"/>
        </w:rPr>
      </w:pPr>
      <w:r>
        <w:rPr>
          <w:sz w:val="24"/>
          <w:szCs w:val="24"/>
        </w:rPr>
        <w:t>3.8. Podmínky pro vzdělávání dětí se speciálními vzdělávacími potřebami</w:t>
      </w:r>
    </w:p>
    <w:p w14:paraId="04C0461E" w14:textId="77777777" w:rsidR="00C21BF1" w:rsidRDefault="00C21BF1" w:rsidP="00C21BF1">
      <w:pPr>
        <w:spacing w:line="276" w:lineRule="auto"/>
        <w:ind w:left="720"/>
        <w:rPr>
          <w:sz w:val="24"/>
          <w:szCs w:val="24"/>
        </w:rPr>
      </w:pPr>
      <w:r>
        <w:rPr>
          <w:sz w:val="24"/>
          <w:szCs w:val="24"/>
        </w:rPr>
        <w:t>3.9. Podmínky pro vzdělávání dětí nadaných</w:t>
      </w:r>
    </w:p>
    <w:p w14:paraId="5F4EACBC" w14:textId="77777777" w:rsidR="00C21BF1" w:rsidRDefault="00C21BF1" w:rsidP="00C21BF1">
      <w:pPr>
        <w:spacing w:line="276" w:lineRule="auto"/>
        <w:ind w:left="720"/>
        <w:rPr>
          <w:sz w:val="24"/>
          <w:szCs w:val="24"/>
        </w:rPr>
      </w:pPr>
      <w:r>
        <w:rPr>
          <w:sz w:val="24"/>
          <w:szCs w:val="24"/>
        </w:rPr>
        <w:t>3.10. Podmínky pro vzdělávání dětí od dvou do tří let</w:t>
      </w:r>
    </w:p>
    <w:p w14:paraId="68459F35" w14:textId="77777777" w:rsidR="00C21BF1" w:rsidRDefault="00C21BF1" w:rsidP="00C21BF1">
      <w:pPr>
        <w:pStyle w:val="Odstavecseseznamem"/>
        <w:numPr>
          <w:ilvl w:val="0"/>
          <w:numId w:val="1"/>
        </w:numPr>
        <w:spacing w:line="276" w:lineRule="auto"/>
        <w:rPr>
          <w:sz w:val="24"/>
          <w:szCs w:val="24"/>
        </w:rPr>
      </w:pPr>
      <w:r>
        <w:rPr>
          <w:sz w:val="24"/>
          <w:szCs w:val="24"/>
        </w:rPr>
        <w:t>Organizace vzdělávání</w:t>
      </w:r>
    </w:p>
    <w:p w14:paraId="51F99835" w14:textId="77777777" w:rsidR="00C21BF1" w:rsidRDefault="00C21BF1" w:rsidP="00C21BF1">
      <w:pPr>
        <w:pStyle w:val="Odstavecseseznamem"/>
        <w:numPr>
          <w:ilvl w:val="0"/>
          <w:numId w:val="1"/>
        </w:numPr>
        <w:spacing w:line="276" w:lineRule="auto"/>
        <w:rPr>
          <w:sz w:val="24"/>
          <w:szCs w:val="24"/>
        </w:rPr>
      </w:pPr>
      <w:r>
        <w:rPr>
          <w:sz w:val="24"/>
          <w:szCs w:val="24"/>
        </w:rPr>
        <w:t>Charakteristika vzdělávacího programu</w:t>
      </w:r>
    </w:p>
    <w:p w14:paraId="6F510EEE" w14:textId="77777777" w:rsidR="00C21BF1" w:rsidRDefault="00C21BF1" w:rsidP="00C21BF1">
      <w:pPr>
        <w:spacing w:line="276" w:lineRule="auto"/>
        <w:ind w:left="720"/>
        <w:rPr>
          <w:sz w:val="24"/>
          <w:szCs w:val="24"/>
        </w:rPr>
      </w:pPr>
      <w:r>
        <w:rPr>
          <w:sz w:val="24"/>
          <w:szCs w:val="24"/>
        </w:rPr>
        <w:t>5.1. Zaměření školy</w:t>
      </w:r>
    </w:p>
    <w:p w14:paraId="13B6ACF6" w14:textId="77777777" w:rsidR="00C21BF1" w:rsidRDefault="00C21BF1" w:rsidP="00C21BF1">
      <w:pPr>
        <w:spacing w:line="276" w:lineRule="auto"/>
        <w:ind w:left="720"/>
        <w:rPr>
          <w:sz w:val="24"/>
          <w:szCs w:val="24"/>
        </w:rPr>
      </w:pPr>
      <w:r>
        <w:rPr>
          <w:sz w:val="24"/>
          <w:szCs w:val="24"/>
        </w:rPr>
        <w:t>5.2. Dlouhodobé cíle</w:t>
      </w:r>
    </w:p>
    <w:p w14:paraId="62160D71" w14:textId="77777777" w:rsidR="00C21BF1" w:rsidRDefault="00C21BF1" w:rsidP="00C21BF1">
      <w:pPr>
        <w:spacing w:line="276" w:lineRule="auto"/>
        <w:ind w:left="720"/>
        <w:rPr>
          <w:sz w:val="24"/>
          <w:szCs w:val="24"/>
        </w:rPr>
      </w:pPr>
      <w:r>
        <w:rPr>
          <w:sz w:val="24"/>
          <w:szCs w:val="24"/>
        </w:rPr>
        <w:t>5.3. Metody a formy vzdělávání</w:t>
      </w:r>
    </w:p>
    <w:p w14:paraId="030E8B1C" w14:textId="77777777" w:rsidR="00C21BF1" w:rsidRDefault="00C21BF1" w:rsidP="00C21BF1">
      <w:pPr>
        <w:spacing w:line="276" w:lineRule="auto"/>
        <w:ind w:left="720"/>
        <w:rPr>
          <w:sz w:val="24"/>
          <w:szCs w:val="24"/>
        </w:rPr>
      </w:pPr>
      <w:r>
        <w:rPr>
          <w:sz w:val="24"/>
          <w:szCs w:val="24"/>
        </w:rPr>
        <w:t>5.4. Vzdělávání dětí se speciálními vzdělávacími potřebami, dětí nadaných</w:t>
      </w:r>
    </w:p>
    <w:p w14:paraId="5FFB6997" w14:textId="77777777" w:rsidR="00C21BF1" w:rsidRDefault="00C21BF1" w:rsidP="00C21BF1">
      <w:pPr>
        <w:spacing w:line="276" w:lineRule="auto"/>
        <w:ind w:left="720"/>
        <w:rPr>
          <w:sz w:val="24"/>
          <w:szCs w:val="24"/>
        </w:rPr>
      </w:pPr>
      <w:r>
        <w:rPr>
          <w:sz w:val="24"/>
          <w:szCs w:val="24"/>
        </w:rPr>
        <w:t>5.5. Vzdělávání dětí od dvou do tří let</w:t>
      </w:r>
    </w:p>
    <w:p w14:paraId="4B0EBD71" w14:textId="77777777" w:rsidR="00C21BF1" w:rsidRDefault="00C21BF1" w:rsidP="00C21BF1">
      <w:pPr>
        <w:pStyle w:val="Odstavecseseznamem"/>
        <w:numPr>
          <w:ilvl w:val="0"/>
          <w:numId w:val="1"/>
        </w:numPr>
        <w:spacing w:line="276" w:lineRule="auto"/>
        <w:rPr>
          <w:sz w:val="24"/>
          <w:szCs w:val="24"/>
        </w:rPr>
      </w:pPr>
      <w:r>
        <w:rPr>
          <w:sz w:val="24"/>
          <w:szCs w:val="24"/>
        </w:rPr>
        <w:t>Vzdělávací obsah</w:t>
      </w:r>
    </w:p>
    <w:p w14:paraId="0F868500" w14:textId="77777777" w:rsidR="00C21BF1" w:rsidRDefault="00C21BF1" w:rsidP="00C21BF1">
      <w:pPr>
        <w:spacing w:line="276" w:lineRule="auto"/>
        <w:ind w:left="720"/>
        <w:rPr>
          <w:sz w:val="24"/>
          <w:szCs w:val="24"/>
        </w:rPr>
      </w:pPr>
      <w:r>
        <w:rPr>
          <w:sz w:val="24"/>
          <w:szCs w:val="24"/>
        </w:rPr>
        <w:t>6.1. Hlavní smysl integrovaných bloků</w:t>
      </w:r>
    </w:p>
    <w:p w14:paraId="36A90886" w14:textId="77777777" w:rsidR="00C21BF1" w:rsidRDefault="00C21BF1" w:rsidP="00C21BF1">
      <w:pPr>
        <w:spacing w:line="276" w:lineRule="auto"/>
        <w:ind w:left="720"/>
        <w:rPr>
          <w:sz w:val="24"/>
          <w:szCs w:val="24"/>
        </w:rPr>
      </w:pPr>
      <w:r>
        <w:rPr>
          <w:sz w:val="24"/>
          <w:szCs w:val="24"/>
        </w:rPr>
        <w:t>6.2. Obsah integrovaných bloků</w:t>
      </w:r>
    </w:p>
    <w:p w14:paraId="0DB8C703" w14:textId="77777777" w:rsidR="00813252" w:rsidRDefault="00813252" w:rsidP="00C21BF1">
      <w:pPr>
        <w:spacing w:line="276" w:lineRule="auto"/>
        <w:ind w:left="720"/>
        <w:rPr>
          <w:sz w:val="24"/>
          <w:szCs w:val="24"/>
        </w:rPr>
      </w:pPr>
      <w:r>
        <w:rPr>
          <w:sz w:val="24"/>
          <w:szCs w:val="24"/>
        </w:rPr>
        <w:t>6.3. Doplňující aktivity</w:t>
      </w:r>
    </w:p>
    <w:p w14:paraId="04B778C3" w14:textId="77777777" w:rsidR="00C21BF1" w:rsidRDefault="00C21BF1" w:rsidP="00C21BF1">
      <w:pPr>
        <w:pStyle w:val="Odstavecseseznamem"/>
        <w:numPr>
          <w:ilvl w:val="0"/>
          <w:numId w:val="1"/>
        </w:numPr>
        <w:spacing w:line="276" w:lineRule="auto"/>
        <w:rPr>
          <w:sz w:val="24"/>
          <w:szCs w:val="24"/>
        </w:rPr>
      </w:pPr>
      <w:r>
        <w:rPr>
          <w:sz w:val="24"/>
          <w:szCs w:val="24"/>
        </w:rPr>
        <w:t>Evaluační systém</w:t>
      </w:r>
    </w:p>
    <w:p w14:paraId="0DA08CF0" w14:textId="77777777" w:rsidR="00C21BF1" w:rsidRDefault="00C21BF1" w:rsidP="00C21BF1">
      <w:pPr>
        <w:pStyle w:val="Odstavecseseznamem"/>
        <w:numPr>
          <w:ilvl w:val="0"/>
          <w:numId w:val="1"/>
        </w:numPr>
        <w:spacing w:line="276" w:lineRule="auto"/>
        <w:rPr>
          <w:sz w:val="24"/>
          <w:szCs w:val="24"/>
        </w:rPr>
      </w:pPr>
      <w:r>
        <w:rPr>
          <w:sz w:val="24"/>
          <w:szCs w:val="24"/>
        </w:rPr>
        <w:t>Závěr</w:t>
      </w:r>
    </w:p>
    <w:p w14:paraId="634B7A39" w14:textId="77777777" w:rsidR="00C21BF1" w:rsidRDefault="00C21BF1" w:rsidP="00C21BF1">
      <w:pPr>
        <w:spacing w:line="276" w:lineRule="auto"/>
        <w:rPr>
          <w:sz w:val="24"/>
          <w:szCs w:val="24"/>
        </w:rPr>
      </w:pPr>
    </w:p>
    <w:p w14:paraId="619CCEE5" w14:textId="77777777" w:rsidR="00C21BF1" w:rsidRDefault="00C21BF1" w:rsidP="00C21BF1">
      <w:pPr>
        <w:spacing w:line="276" w:lineRule="auto"/>
        <w:rPr>
          <w:sz w:val="24"/>
          <w:szCs w:val="24"/>
        </w:rPr>
      </w:pPr>
    </w:p>
    <w:p w14:paraId="57BA2080" w14:textId="4654A905" w:rsidR="00C21BF1" w:rsidRDefault="00C21BF1" w:rsidP="00C21BF1">
      <w:pPr>
        <w:spacing w:line="276" w:lineRule="auto"/>
        <w:rPr>
          <w:sz w:val="24"/>
          <w:szCs w:val="24"/>
        </w:rPr>
      </w:pPr>
      <w:r>
        <w:rPr>
          <w:sz w:val="24"/>
          <w:szCs w:val="24"/>
        </w:rPr>
        <w:t xml:space="preserve">Školní vzdělávací program byl vypracován za účasti celého pedagogického týmu naší mateřské školy, v souladu s Rámcovým vzdělávacím programem. </w:t>
      </w:r>
      <w:r w:rsidR="0047687A">
        <w:rPr>
          <w:sz w:val="24"/>
          <w:szCs w:val="24"/>
        </w:rPr>
        <w:t>20</w:t>
      </w:r>
      <w:r>
        <w:rPr>
          <w:sz w:val="24"/>
          <w:szCs w:val="24"/>
        </w:rPr>
        <w:t xml:space="preserve">. </w:t>
      </w:r>
      <w:r w:rsidR="0047687A">
        <w:rPr>
          <w:sz w:val="24"/>
          <w:szCs w:val="24"/>
        </w:rPr>
        <w:t>12</w:t>
      </w:r>
      <w:r>
        <w:rPr>
          <w:sz w:val="24"/>
          <w:szCs w:val="24"/>
        </w:rPr>
        <w:t>. 20</w:t>
      </w:r>
      <w:r w:rsidR="0047687A">
        <w:rPr>
          <w:sz w:val="24"/>
          <w:szCs w:val="24"/>
        </w:rPr>
        <w:t>22</w:t>
      </w:r>
      <w:r>
        <w:rPr>
          <w:sz w:val="24"/>
          <w:szCs w:val="24"/>
        </w:rPr>
        <w:t xml:space="preserve"> byl projednán </w:t>
      </w:r>
    </w:p>
    <w:p w14:paraId="1A7DAB44" w14:textId="77777777" w:rsidR="00C21BF1" w:rsidRDefault="00C21BF1" w:rsidP="00C21BF1">
      <w:pPr>
        <w:spacing w:line="276" w:lineRule="auto"/>
        <w:rPr>
          <w:sz w:val="24"/>
          <w:szCs w:val="24"/>
        </w:rPr>
      </w:pPr>
      <w:r>
        <w:rPr>
          <w:sz w:val="24"/>
          <w:szCs w:val="24"/>
        </w:rPr>
        <w:t>a schválen na pedagogické radě. Na školní vzdělávací program dále navazují podrobně rozpracované vzdělávací programy jednotlivých tříd.</w:t>
      </w:r>
    </w:p>
    <w:p w14:paraId="621FFE3B" w14:textId="77777777" w:rsidR="00C21BF1" w:rsidRDefault="00C21BF1" w:rsidP="00C21BF1">
      <w:pPr>
        <w:spacing w:line="276" w:lineRule="auto"/>
        <w:rPr>
          <w:sz w:val="24"/>
          <w:szCs w:val="24"/>
        </w:rPr>
      </w:pPr>
    </w:p>
    <w:p w14:paraId="006915EC" w14:textId="77777777" w:rsidR="00C23ACB" w:rsidRDefault="00C23ACB" w:rsidP="00C21BF1">
      <w:pPr>
        <w:spacing w:line="276" w:lineRule="auto"/>
        <w:rPr>
          <w:sz w:val="24"/>
          <w:szCs w:val="24"/>
        </w:rPr>
      </w:pPr>
    </w:p>
    <w:p w14:paraId="5A7AB535" w14:textId="77777777" w:rsidR="00C23ACB" w:rsidRDefault="00C23ACB" w:rsidP="00C21BF1">
      <w:pPr>
        <w:spacing w:line="276" w:lineRule="auto"/>
        <w:rPr>
          <w:sz w:val="24"/>
          <w:szCs w:val="24"/>
        </w:rPr>
      </w:pPr>
    </w:p>
    <w:p w14:paraId="30868E1E" w14:textId="77777777" w:rsidR="00C21BF1" w:rsidRDefault="00C21BF1" w:rsidP="00C21BF1">
      <w:pPr>
        <w:spacing w:line="276" w:lineRule="auto"/>
        <w:rPr>
          <w:sz w:val="24"/>
          <w:szCs w:val="24"/>
        </w:rPr>
      </w:pPr>
    </w:p>
    <w:p w14:paraId="3506F149" w14:textId="77777777" w:rsidR="00C21BF1" w:rsidRDefault="00DF66F6" w:rsidP="00C21BF1">
      <w:pPr>
        <w:spacing w:line="276" w:lineRule="auto"/>
        <w:rPr>
          <w:b/>
          <w:sz w:val="32"/>
          <w:szCs w:val="32"/>
        </w:rPr>
      </w:pPr>
      <w:r>
        <w:rPr>
          <w:b/>
          <w:sz w:val="32"/>
          <w:szCs w:val="32"/>
        </w:rPr>
        <w:lastRenderedPageBreak/>
        <w:t>1. Identifikační údaje o mateřské škole:</w:t>
      </w:r>
    </w:p>
    <w:p w14:paraId="666355EF" w14:textId="77777777" w:rsidR="00DF66F6" w:rsidRDefault="00DF66F6" w:rsidP="00C21BF1">
      <w:pPr>
        <w:spacing w:line="276" w:lineRule="auto"/>
        <w:rPr>
          <w:sz w:val="24"/>
          <w:szCs w:val="24"/>
        </w:rPr>
      </w:pPr>
    </w:p>
    <w:p w14:paraId="0BE4988E" w14:textId="77777777" w:rsidR="00DF66F6" w:rsidRDefault="00DF66F6" w:rsidP="00C21BF1">
      <w:pPr>
        <w:spacing w:line="276" w:lineRule="auto"/>
        <w:rPr>
          <w:sz w:val="24"/>
          <w:szCs w:val="24"/>
        </w:rPr>
      </w:pPr>
      <w:r>
        <w:rPr>
          <w:sz w:val="24"/>
          <w:szCs w:val="24"/>
        </w:rPr>
        <w:t xml:space="preserve">Název </w:t>
      </w:r>
      <w:proofErr w:type="gramStart"/>
      <w:r>
        <w:rPr>
          <w:sz w:val="24"/>
          <w:szCs w:val="24"/>
        </w:rPr>
        <w:t>školy:</w:t>
      </w:r>
      <w:r w:rsidR="00A17C7D">
        <w:rPr>
          <w:sz w:val="24"/>
          <w:szCs w:val="24"/>
        </w:rPr>
        <w:t xml:space="preserve">   </w:t>
      </w:r>
      <w:proofErr w:type="gramEnd"/>
      <w:r w:rsidR="00A17C7D">
        <w:rPr>
          <w:sz w:val="24"/>
          <w:szCs w:val="24"/>
        </w:rPr>
        <w:t xml:space="preserve">       Mateřská škola Brno, Škrétova 2, příspěvková organizace</w:t>
      </w:r>
    </w:p>
    <w:p w14:paraId="5BBD342F" w14:textId="77777777" w:rsidR="00A17C7D" w:rsidRDefault="00A17C7D" w:rsidP="00C21BF1">
      <w:pPr>
        <w:spacing w:line="276" w:lineRule="auto"/>
        <w:rPr>
          <w:sz w:val="24"/>
          <w:szCs w:val="24"/>
        </w:rPr>
      </w:pPr>
      <w:r>
        <w:rPr>
          <w:sz w:val="24"/>
          <w:szCs w:val="24"/>
        </w:rPr>
        <w:t xml:space="preserve">Sídlo </w:t>
      </w:r>
      <w:proofErr w:type="gramStart"/>
      <w:r>
        <w:rPr>
          <w:sz w:val="24"/>
          <w:szCs w:val="24"/>
        </w:rPr>
        <w:t xml:space="preserve">školy:   </w:t>
      </w:r>
      <w:proofErr w:type="gramEnd"/>
      <w:r>
        <w:rPr>
          <w:sz w:val="24"/>
          <w:szCs w:val="24"/>
        </w:rPr>
        <w:t xml:space="preserve">         Škrétova 2, 621 00 Brno</w:t>
      </w:r>
    </w:p>
    <w:p w14:paraId="0487DC8C" w14:textId="77777777" w:rsidR="00A17C7D" w:rsidRDefault="00A17C7D" w:rsidP="00C21BF1">
      <w:pPr>
        <w:spacing w:line="276" w:lineRule="auto"/>
        <w:rPr>
          <w:sz w:val="24"/>
          <w:szCs w:val="24"/>
        </w:rPr>
      </w:pPr>
      <w:proofErr w:type="gramStart"/>
      <w:r>
        <w:rPr>
          <w:sz w:val="24"/>
          <w:szCs w:val="24"/>
        </w:rPr>
        <w:t xml:space="preserve">Telefon:   </w:t>
      </w:r>
      <w:proofErr w:type="gramEnd"/>
      <w:r>
        <w:rPr>
          <w:sz w:val="24"/>
          <w:szCs w:val="24"/>
        </w:rPr>
        <w:t xml:space="preserve">               541 225 333</w:t>
      </w:r>
    </w:p>
    <w:p w14:paraId="6B24A8CB" w14:textId="77777777" w:rsidR="00A17C7D" w:rsidRDefault="00A17C7D" w:rsidP="00C21BF1">
      <w:pPr>
        <w:spacing w:line="276" w:lineRule="auto"/>
        <w:rPr>
          <w:sz w:val="24"/>
          <w:szCs w:val="24"/>
        </w:rPr>
      </w:pPr>
      <w:proofErr w:type="gramStart"/>
      <w:r>
        <w:rPr>
          <w:sz w:val="24"/>
          <w:szCs w:val="24"/>
        </w:rPr>
        <w:t xml:space="preserve">IČO:   </w:t>
      </w:r>
      <w:proofErr w:type="gramEnd"/>
      <w:r>
        <w:rPr>
          <w:sz w:val="24"/>
          <w:szCs w:val="24"/>
        </w:rPr>
        <w:t xml:space="preserve">                     70435359</w:t>
      </w:r>
    </w:p>
    <w:p w14:paraId="786C6DF3" w14:textId="77777777" w:rsidR="00A17C7D" w:rsidRDefault="00A17C7D" w:rsidP="00C21BF1">
      <w:pPr>
        <w:spacing w:line="276" w:lineRule="auto"/>
        <w:rPr>
          <w:sz w:val="24"/>
          <w:szCs w:val="24"/>
        </w:rPr>
      </w:pPr>
      <w:proofErr w:type="gramStart"/>
      <w:r>
        <w:rPr>
          <w:sz w:val="24"/>
          <w:szCs w:val="24"/>
        </w:rPr>
        <w:t xml:space="preserve">Email:   </w:t>
      </w:r>
      <w:proofErr w:type="gramEnd"/>
      <w:r>
        <w:rPr>
          <w:sz w:val="24"/>
          <w:szCs w:val="24"/>
        </w:rPr>
        <w:t xml:space="preserve">                  </w:t>
      </w:r>
      <w:hyperlink r:id="rId9" w:history="1">
        <w:r w:rsidRPr="003D41D1">
          <w:rPr>
            <w:rStyle w:val="Hypertextovodkaz"/>
            <w:sz w:val="24"/>
            <w:szCs w:val="24"/>
          </w:rPr>
          <w:t>msskretova@volny.cz</w:t>
        </w:r>
      </w:hyperlink>
    </w:p>
    <w:p w14:paraId="72C30D5E" w14:textId="77777777" w:rsidR="00A17C7D" w:rsidRDefault="00A17C7D" w:rsidP="00C21BF1">
      <w:pPr>
        <w:spacing w:line="276" w:lineRule="auto"/>
        <w:rPr>
          <w:sz w:val="24"/>
          <w:szCs w:val="24"/>
        </w:rPr>
      </w:pPr>
      <w:proofErr w:type="gramStart"/>
      <w:r>
        <w:rPr>
          <w:sz w:val="24"/>
          <w:szCs w:val="24"/>
        </w:rPr>
        <w:t xml:space="preserve">Web:   </w:t>
      </w:r>
      <w:proofErr w:type="gramEnd"/>
      <w:r>
        <w:rPr>
          <w:sz w:val="24"/>
          <w:szCs w:val="24"/>
        </w:rPr>
        <w:t xml:space="preserve">                    msskretova.cz</w:t>
      </w:r>
    </w:p>
    <w:p w14:paraId="3FE4C65C" w14:textId="77777777" w:rsidR="00A17C7D" w:rsidRDefault="00A17C7D" w:rsidP="00C21BF1">
      <w:pPr>
        <w:spacing w:line="276" w:lineRule="auto"/>
        <w:rPr>
          <w:sz w:val="24"/>
          <w:szCs w:val="24"/>
        </w:rPr>
      </w:pPr>
      <w:proofErr w:type="gramStart"/>
      <w:r>
        <w:rPr>
          <w:sz w:val="24"/>
          <w:szCs w:val="24"/>
        </w:rPr>
        <w:t xml:space="preserve">Zřizovatel:   </w:t>
      </w:r>
      <w:proofErr w:type="gramEnd"/>
      <w:r>
        <w:rPr>
          <w:sz w:val="24"/>
          <w:szCs w:val="24"/>
        </w:rPr>
        <w:t xml:space="preserve">           MČ Brno Řečkovice a Mokrá Hora, Palackého nám. 11, 621 00 Brno</w:t>
      </w:r>
    </w:p>
    <w:p w14:paraId="469A90F6" w14:textId="77777777" w:rsidR="00A17C7D" w:rsidRDefault="00A17C7D" w:rsidP="00C21BF1">
      <w:pPr>
        <w:spacing w:line="276" w:lineRule="auto"/>
        <w:rPr>
          <w:sz w:val="24"/>
          <w:szCs w:val="24"/>
        </w:rPr>
      </w:pPr>
      <w:r>
        <w:rPr>
          <w:sz w:val="24"/>
          <w:szCs w:val="24"/>
        </w:rPr>
        <w:t xml:space="preserve">Ředitelka </w:t>
      </w:r>
      <w:proofErr w:type="gramStart"/>
      <w:r>
        <w:rPr>
          <w:sz w:val="24"/>
          <w:szCs w:val="24"/>
        </w:rPr>
        <w:t xml:space="preserve">školy:   </w:t>
      </w:r>
      <w:proofErr w:type="gramEnd"/>
      <w:r>
        <w:rPr>
          <w:sz w:val="24"/>
          <w:szCs w:val="24"/>
        </w:rPr>
        <w:t xml:space="preserve">   Mgr. Blanka Sáčková</w:t>
      </w:r>
    </w:p>
    <w:p w14:paraId="32B80988" w14:textId="77777777" w:rsidR="00A17C7D" w:rsidRDefault="00A17C7D" w:rsidP="00C21BF1">
      <w:pPr>
        <w:spacing w:line="276" w:lineRule="auto"/>
        <w:rPr>
          <w:sz w:val="24"/>
          <w:szCs w:val="24"/>
        </w:rPr>
      </w:pPr>
      <w:r>
        <w:rPr>
          <w:sz w:val="24"/>
          <w:szCs w:val="24"/>
        </w:rPr>
        <w:t xml:space="preserve">Název </w:t>
      </w:r>
      <w:proofErr w:type="gramStart"/>
      <w:r>
        <w:rPr>
          <w:sz w:val="24"/>
          <w:szCs w:val="24"/>
        </w:rPr>
        <w:t xml:space="preserve">ŠVP:   </w:t>
      </w:r>
      <w:proofErr w:type="gramEnd"/>
      <w:r>
        <w:rPr>
          <w:sz w:val="24"/>
          <w:szCs w:val="24"/>
        </w:rPr>
        <w:t xml:space="preserve">         </w:t>
      </w:r>
      <w:r w:rsidR="00C23ACB">
        <w:rPr>
          <w:sz w:val="24"/>
          <w:szCs w:val="24"/>
        </w:rPr>
        <w:t>Hraju si a poznávám svět</w:t>
      </w:r>
    </w:p>
    <w:p w14:paraId="595269EA" w14:textId="503A2866" w:rsidR="00A17C7D" w:rsidRDefault="00A17C7D" w:rsidP="00C21BF1">
      <w:pPr>
        <w:spacing w:line="276" w:lineRule="auto"/>
        <w:rPr>
          <w:sz w:val="24"/>
          <w:szCs w:val="24"/>
        </w:rPr>
      </w:pPr>
      <w:r>
        <w:rPr>
          <w:sz w:val="24"/>
          <w:szCs w:val="24"/>
        </w:rPr>
        <w:t xml:space="preserve">Platnost </w:t>
      </w:r>
      <w:proofErr w:type="gramStart"/>
      <w:r>
        <w:rPr>
          <w:sz w:val="24"/>
          <w:szCs w:val="24"/>
        </w:rPr>
        <w:t xml:space="preserve">ŠVP:   </w:t>
      </w:r>
      <w:proofErr w:type="gramEnd"/>
      <w:r>
        <w:rPr>
          <w:sz w:val="24"/>
          <w:szCs w:val="24"/>
        </w:rPr>
        <w:t xml:space="preserve">       Od 1. 9. 20</w:t>
      </w:r>
      <w:r w:rsidR="0047687A">
        <w:rPr>
          <w:sz w:val="24"/>
          <w:szCs w:val="24"/>
        </w:rPr>
        <w:t>23</w:t>
      </w:r>
      <w:r w:rsidR="00C23ACB">
        <w:rPr>
          <w:sz w:val="24"/>
          <w:szCs w:val="24"/>
        </w:rPr>
        <w:t xml:space="preserve"> do 31. 8. 202</w:t>
      </w:r>
      <w:r w:rsidR="0047687A">
        <w:rPr>
          <w:sz w:val="24"/>
          <w:szCs w:val="24"/>
        </w:rPr>
        <w:t>6</w:t>
      </w:r>
    </w:p>
    <w:p w14:paraId="49B62919" w14:textId="77777777" w:rsidR="00A17C7D" w:rsidRDefault="00A17C7D" w:rsidP="00C21BF1">
      <w:pPr>
        <w:spacing w:line="276" w:lineRule="auto"/>
        <w:rPr>
          <w:sz w:val="24"/>
          <w:szCs w:val="24"/>
        </w:rPr>
      </w:pPr>
    </w:p>
    <w:p w14:paraId="6C537DEB" w14:textId="77777777" w:rsidR="00A17C7D" w:rsidRDefault="00A17C7D" w:rsidP="00C21BF1">
      <w:pPr>
        <w:spacing w:line="276" w:lineRule="auto"/>
        <w:rPr>
          <w:sz w:val="24"/>
          <w:szCs w:val="24"/>
        </w:rPr>
      </w:pPr>
      <w:r>
        <w:rPr>
          <w:sz w:val="24"/>
          <w:szCs w:val="24"/>
        </w:rPr>
        <w:t xml:space="preserve">Na tvorbě školního vzdělávacího programu spolupracovali všichni zaměstnanci školy. </w:t>
      </w:r>
    </w:p>
    <w:p w14:paraId="5A129868" w14:textId="77777777" w:rsidR="00A17C7D" w:rsidRDefault="00A17C7D" w:rsidP="00C21BF1">
      <w:pPr>
        <w:spacing w:line="276" w:lineRule="auto"/>
        <w:rPr>
          <w:sz w:val="24"/>
          <w:szCs w:val="24"/>
        </w:rPr>
      </w:pPr>
      <w:r>
        <w:rPr>
          <w:sz w:val="24"/>
          <w:szCs w:val="24"/>
        </w:rPr>
        <w:t>Do konečné podoby zpracovala a sepsala ředitelka školy.</w:t>
      </w:r>
    </w:p>
    <w:p w14:paraId="166DA753" w14:textId="77777777" w:rsidR="00A17C7D" w:rsidRDefault="00A17C7D" w:rsidP="00C21BF1">
      <w:pPr>
        <w:spacing w:line="276" w:lineRule="auto"/>
        <w:rPr>
          <w:sz w:val="24"/>
          <w:szCs w:val="24"/>
        </w:rPr>
      </w:pPr>
    </w:p>
    <w:p w14:paraId="07B8D0F4" w14:textId="77777777" w:rsidR="00A17C7D" w:rsidRDefault="00A17C7D" w:rsidP="00C21BF1">
      <w:pPr>
        <w:spacing w:line="276" w:lineRule="auto"/>
        <w:rPr>
          <w:sz w:val="24"/>
          <w:szCs w:val="24"/>
        </w:rPr>
      </w:pPr>
    </w:p>
    <w:p w14:paraId="5834E426" w14:textId="77777777" w:rsidR="00A17C7D" w:rsidRDefault="00A17C7D" w:rsidP="00C21BF1">
      <w:pPr>
        <w:spacing w:line="276" w:lineRule="auto"/>
        <w:rPr>
          <w:sz w:val="24"/>
          <w:szCs w:val="24"/>
        </w:rPr>
      </w:pPr>
    </w:p>
    <w:p w14:paraId="002178E6" w14:textId="77777777" w:rsidR="00A17C7D" w:rsidRDefault="00D31402" w:rsidP="00C21BF1">
      <w:pPr>
        <w:spacing w:line="276" w:lineRule="auto"/>
        <w:rPr>
          <w:b/>
          <w:sz w:val="32"/>
          <w:szCs w:val="32"/>
        </w:rPr>
      </w:pPr>
      <w:r>
        <w:rPr>
          <w:b/>
          <w:sz w:val="32"/>
          <w:szCs w:val="32"/>
        </w:rPr>
        <w:t>2. Obecná charakteristika školy</w:t>
      </w:r>
    </w:p>
    <w:p w14:paraId="1F27C308" w14:textId="77777777" w:rsidR="00D31402" w:rsidRDefault="00D31402" w:rsidP="00C21BF1">
      <w:pPr>
        <w:spacing w:line="276" w:lineRule="auto"/>
        <w:rPr>
          <w:sz w:val="24"/>
          <w:szCs w:val="24"/>
        </w:rPr>
      </w:pPr>
    </w:p>
    <w:p w14:paraId="5371DB94" w14:textId="77777777" w:rsidR="00D31402" w:rsidRDefault="00D31402" w:rsidP="00C21BF1">
      <w:pPr>
        <w:spacing w:line="276" w:lineRule="auto"/>
        <w:rPr>
          <w:sz w:val="24"/>
          <w:szCs w:val="24"/>
        </w:rPr>
      </w:pPr>
    </w:p>
    <w:p w14:paraId="5201A48A" w14:textId="77777777" w:rsidR="00D31402" w:rsidRDefault="00D31402" w:rsidP="00C21BF1">
      <w:pPr>
        <w:spacing w:line="276" w:lineRule="auto"/>
        <w:rPr>
          <w:b/>
          <w:sz w:val="28"/>
          <w:szCs w:val="28"/>
        </w:rPr>
      </w:pPr>
      <w:r>
        <w:rPr>
          <w:b/>
          <w:sz w:val="28"/>
          <w:szCs w:val="28"/>
        </w:rPr>
        <w:t>2.1. Historie školy</w:t>
      </w:r>
    </w:p>
    <w:p w14:paraId="241231EE" w14:textId="77777777" w:rsidR="00D31402" w:rsidRDefault="00D31402" w:rsidP="00C21BF1">
      <w:pPr>
        <w:spacing w:line="276" w:lineRule="auto"/>
        <w:rPr>
          <w:sz w:val="24"/>
          <w:szCs w:val="24"/>
        </w:rPr>
      </w:pPr>
    </w:p>
    <w:p w14:paraId="69122B3C" w14:textId="77777777" w:rsidR="00D31402" w:rsidRDefault="00D31402" w:rsidP="00C21BF1">
      <w:pPr>
        <w:spacing w:line="276" w:lineRule="auto"/>
        <w:rPr>
          <w:sz w:val="24"/>
          <w:szCs w:val="24"/>
        </w:rPr>
      </w:pPr>
      <w:r>
        <w:rPr>
          <w:sz w:val="24"/>
          <w:szCs w:val="24"/>
        </w:rPr>
        <w:t xml:space="preserve">Mateřská škola byla postavena v akci „Z“. Provoz byl zahájen 30. 11. 1977. Slavnostní otevření se uskutečnilo k 60. výročí VŘSR 29. 11. 1977. Školní kuchyně nebyla v provozu vzhledem k nedostatku technologického vybavení, zahrada se postupně dokončovala. </w:t>
      </w:r>
    </w:p>
    <w:p w14:paraId="79118A57" w14:textId="77777777" w:rsidR="00D31402" w:rsidRDefault="00D31402" w:rsidP="00C21BF1">
      <w:pPr>
        <w:spacing w:line="276" w:lineRule="auto"/>
        <w:rPr>
          <w:sz w:val="24"/>
          <w:szCs w:val="24"/>
        </w:rPr>
      </w:pPr>
      <w:r>
        <w:rPr>
          <w:sz w:val="24"/>
          <w:szCs w:val="24"/>
        </w:rPr>
        <w:t>Do školy bylo přihlášeno 105 dětí, po 35 v každé třídě.</w:t>
      </w:r>
    </w:p>
    <w:p w14:paraId="30F51AE0" w14:textId="77777777" w:rsidR="00CD4781" w:rsidRDefault="00D31402" w:rsidP="00C21BF1">
      <w:pPr>
        <w:spacing w:line="276" w:lineRule="auto"/>
        <w:rPr>
          <w:sz w:val="24"/>
          <w:szCs w:val="24"/>
        </w:rPr>
      </w:pPr>
      <w:r>
        <w:rPr>
          <w:sz w:val="24"/>
          <w:szCs w:val="24"/>
        </w:rPr>
        <w:t xml:space="preserve">Od 1. 1. 2001 je škola samostatným právním subjektem a vystupuje samostatně v právních </w:t>
      </w:r>
    </w:p>
    <w:p w14:paraId="4614D32C" w14:textId="77777777" w:rsidR="00D31402" w:rsidRDefault="00D31402" w:rsidP="00C21BF1">
      <w:pPr>
        <w:spacing w:line="276" w:lineRule="auto"/>
        <w:rPr>
          <w:sz w:val="24"/>
          <w:szCs w:val="24"/>
        </w:rPr>
      </w:pPr>
      <w:r>
        <w:rPr>
          <w:sz w:val="24"/>
          <w:szCs w:val="24"/>
        </w:rPr>
        <w:t>i ekonomických záležitostech.</w:t>
      </w:r>
    </w:p>
    <w:p w14:paraId="27F629FC" w14:textId="77777777" w:rsidR="00CD4781" w:rsidRDefault="00D31402" w:rsidP="00C21BF1">
      <w:pPr>
        <w:spacing w:line="276" w:lineRule="auto"/>
        <w:rPr>
          <w:sz w:val="24"/>
          <w:szCs w:val="24"/>
        </w:rPr>
      </w:pPr>
      <w:r>
        <w:rPr>
          <w:sz w:val="24"/>
          <w:szCs w:val="24"/>
        </w:rPr>
        <w:t>V roce 2014 prošla škola velkou reko</w:t>
      </w:r>
      <w:r w:rsidR="005973ED">
        <w:rPr>
          <w:sz w:val="24"/>
          <w:szCs w:val="24"/>
        </w:rPr>
        <w:t>nstrukcí, dostala nová okna, dve</w:t>
      </w:r>
      <w:r>
        <w:rPr>
          <w:sz w:val="24"/>
          <w:szCs w:val="24"/>
        </w:rPr>
        <w:t xml:space="preserve">ře, střechu, zateplení </w:t>
      </w:r>
    </w:p>
    <w:p w14:paraId="29B56AB6" w14:textId="77777777" w:rsidR="00D31402" w:rsidRDefault="00D31402" w:rsidP="00C21BF1">
      <w:pPr>
        <w:spacing w:line="276" w:lineRule="auto"/>
        <w:rPr>
          <w:sz w:val="24"/>
          <w:szCs w:val="24"/>
        </w:rPr>
      </w:pPr>
      <w:r>
        <w:rPr>
          <w:sz w:val="24"/>
          <w:szCs w:val="24"/>
        </w:rPr>
        <w:t>a kabát v podobě barevné fasády. Modernizací prošla také školní zahrada. Byly odstraněny nevhodné hrací prvky a zbudovány bezpečné dopadové plochy.</w:t>
      </w:r>
    </w:p>
    <w:p w14:paraId="2FCB8A81" w14:textId="77777777" w:rsidR="00D31402" w:rsidRDefault="00D31402" w:rsidP="00C21BF1">
      <w:pPr>
        <w:spacing w:line="276" w:lineRule="auto"/>
        <w:rPr>
          <w:sz w:val="24"/>
          <w:szCs w:val="24"/>
        </w:rPr>
      </w:pPr>
    </w:p>
    <w:p w14:paraId="2E8D4E28" w14:textId="77777777" w:rsidR="00D31402" w:rsidRDefault="00D31402" w:rsidP="00C21BF1">
      <w:pPr>
        <w:spacing w:line="276" w:lineRule="auto"/>
        <w:rPr>
          <w:sz w:val="24"/>
          <w:szCs w:val="24"/>
        </w:rPr>
      </w:pPr>
    </w:p>
    <w:p w14:paraId="7DFC1F75" w14:textId="77777777" w:rsidR="00D31402" w:rsidRDefault="00D31402" w:rsidP="00C21BF1">
      <w:pPr>
        <w:spacing w:line="276" w:lineRule="auto"/>
        <w:rPr>
          <w:b/>
          <w:sz w:val="28"/>
          <w:szCs w:val="28"/>
        </w:rPr>
      </w:pPr>
      <w:r>
        <w:rPr>
          <w:b/>
          <w:sz w:val="28"/>
          <w:szCs w:val="28"/>
        </w:rPr>
        <w:t>2.2. Lokalita školy</w:t>
      </w:r>
    </w:p>
    <w:p w14:paraId="4C4FBDEB" w14:textId="77777777" w:rsidR="00D31402" w:rsidRDefault="00D31402" w:rsidP="00C21BF1">
      <w:pPr>
        <w:spacing w:line="276" w:lineRule="auto"/>
        <w:rPr>
          <w:sz w:val="24"/>
          <w:szCs w:val="24"/>
        </w:rPr>
      </w:pPr>
    </w:p>
    <w:p w14:paraId="2A35C84C" w14:textId="77777777" w:rsidR="005842F6" w:rsidRDefault="005842F6" w:rsidP="00C21BF1">
      <w:pPr>
        <w:spacing w:line="276" w:lineRule="auto"/>
        <w:rPr>
          <w:sz w:val="24"/>
          <w:szCs w:val="24"/>
        </w:rPr>
      </w:pPr>
      <w:r>
        <w:rPr>
          <w:sz w:val="24"/>
          <w:szCs w:val="24"/>
        </w:rPr>
        <w:t xml:space="preserve">Mateřská škola se nachází v klidném prostředí městské části Brno Řečkovice. Je umístěna mezi paneláky a obytnými domy. Velkou zahradu lemuje z jihu a severu jednosměrná klidná vozovka, na severní komunikaci mohou vjíždět pouze dodavatelé a služby pro MŠ. </w:t>
      </w:r>
    </w:p>
    <w:p w14:paraId="6C51E2F9" w14:textId="77777777" w:rsidR="00D31402" w:rsidRDefault="005842F6" w:rsidP="00C21BF1">
      <w:pPr>
        <w:spacing w:line="276" w:lineRule="auto"/>
        <w:rPr>
          <w:sz w:val="24"/>
          <w:szCs w:val="24"/>
        </w:rPr>
      </w:pPr>
      <w:r>
        <w:rPr>
          <w:sz w:val="24"/>
          <w:szCs w:val="24"/>
        </w:rPr>
        <w:t>Na východní straně pozemku je samotná budova školy, západní část zahrady sousedí s chodníkem pro pěší. Výhodou je možnost vycházek do volné přírody (polní cesta a les), která začíná nedaleko bytové výstavby. Druhým směrem leží samotné centrum městské části, kam chodíme s dětmi na návštěvy základní školy, sokolovny, knihovny a dalších institucí.</w:t>
      </w:r>
    </w:p>
    <w:p w14:paraId="1C7D62B8" w14:textId="77777777" w:rsidR="005842F6" w:rsidRDefault="005634EF" w:rsidP="00C21BF1">
      <w:pPr>
        <w:spacing w:line="276" w:lineRule="auto"/>
        <w:rPr>
          <w:b/>
          <w:sz w:val="28"/>
          <w:szCs w:val="28"/>
        </w:rPr>
      </w:pPr>
      <w:r>
        <w:rPr>
          <w:b/>
          <w:sz w:val="28"/>
          <w:szCs w:val="28"/>
        </w:rPr>
        <w:lastRenderedPageBreak/>
        <w:t>2.3. Charakter a specifika školy</w:t>
      </w:r>
    </w:p>
    <w:p w14:paraId="1140F4DA" w14:textId="77777777" w:rsidR="005634EF" w:rsidRPr="005634EF" w:rsidRDefault="005634EF" w:rsidP="00C21BF1">
      <w:pPr>
        <w:spacing w:line="276" w:lineRule="auto"/>
        <w:rPr>
          <w:sz w:val="24"/>
          <w:szCs w:val="24"/>
        </w:rPr>
      </w:pPr>
    </w:p>
    <w:p w14:paraId="03FE1808" w14:textId="622CB30F" w:rsidR="00A17C7D" w:rsidRDefault="005634EF" w:rsidP="00C21BF1">
      <w:pPr>
        <w:spacing w:line="276" w:lineRule="auto"/>
        <w:rPr>
          <w:sz w:val="24"/>
          <w:szCs w:val="24"/>
        </w:rPr>
      </w:pPr>
      <w:r>
        <w:rPr>
          <w:sz w:val="24"/>
          <w:szCs w:val="24"/>
        </w:rPr>
        <w:t xml:space="preserve">Mateřská škola se skládá ze dvou budov. V jedné budově jsou tři třídy, ve druhé budově se nachází školní jídelna, kanceláře vedení, šatna kuchařek, kotelna a byt bývalé paní školnice, která je v důchodu. Podle zřizovací listiny jsme správci bytu. </w:t>
      </w:r>
    </w:p>
    <w:p w14:paraId="45EC8D4C" w14:textId="77777777" w:rsidR="005634EF" w:rsidRDefault="005634EF" w:rsidP="00C21BF1">
      <w:pPr>
        <w:spacing w:line="276" w:lineRule="auto"/>
        <w:rPr>
          <w:sz w:val="24"/>
          <w:szCs w:val="24"/>
        </w:rPr>
      </w:pPr>
      <w:r>
        <w:rPr>
          <w:sz w:val="24"/>
          <w:szCs w:val="24"/>
        </w:rPr>
        <w:t>Obě budovy jsou spojeny chodbou, ze které je přístup na školní zahradu. Součástí školy je dostatečně velká zahrada, kterou lze využívat celoročně.</w:t>
      </w:r>
    </w:p>
    <w:p w14:paraId="1EF584C3" w14:textId="77777777" w:rsidR="00CD4781" w:rsidRDefault="005634EF" w:rsidP="00C21BF1">
      <w:pPr>
        <w:spacing w:line="276" w:lineRule="auto"/>
        <w:rPr>
          <w:sz w:val="24"/>
          <w:szCs w:val="24"/>
        </w:rPr>
      </w:pPr>
      <w:r>
        <w:rPr>
          <w:sz w:val="24"/>
          <w:szCs w:val="24"/>
        </w:rPr>
        <w:t xml:space="preserve">Rodiče mají přístup do každé třídy samostatným vchodem. Ze severní strany je přístup do tříd Berušky a Sluníčka, z opačné strany budovy je vstup do třídy Koťátka a hlavní vstup </w:t>
      </w:r>
    </w:p>
    <w:p w14:paraId="4BF2F2BF" w14:textId="77777777" w:rsidR="005634EF" w:rsidRDefault="005634EF" w:rsidP="00C21BF1">
      <w:pPr>
        <w:spacing w:line="276" w:lineRule="auto"/>
        <w:rPr>
          <w:sz w:val="24"/>
          <w:szCs w:val="24"/>
        </w:rPr>
      </w:pPr>
      <w:r>
        <w:rPr>
          <w:sz w:val="24"/>
          <w:szCs w:val="24"/>
        </w:rPr>
        <w:t>do budovy.</w:t>
      </w:r>
    </w:p>
    <w:p w14:paraId="42577549" w14:textId="77777777" w:rsidR="00CD4781" w:rsidRDefault="005634EF" w:rsidP="00C21BF1">
      <w:pPr>
        <w:spacing w:line="276" w:lineRule="auto"/>
        <w:rPr>
          <w:sz w:val="24"/>
          <w:szCs w:val="24"/>
        </w:rPr>
      </w:pPr>
      <w:r>
        <w:rPr>
          <w:sz w:val="24"/>
          <w:szCs w:val="24"/>
        </w:rPr>
        <w:t xml:space="preserve">Vzdělávací proces probíhá ve třech třídách. V přízemí budovy jsou umístěny třídy Berušky </w:t>
      </w:r>
    </w:p>
    <w:p w14:paraId="303B3A93" w14:textId="77777777" w:rsidR="00CD4781" w:rsidRDefault="005634EF" w:rsidP="00C21BF1">
      <w:pPr>
        <w:spacing w:line="276" w:lineRule="auto"/>
        <w:rPr>
          <w:sz w:val="24"/>
          <w:szCs w:val="24"/>
        </w:rPr>
      </w:pPr>
      <w:r>
        <w:rPr>
          <w:sz w:val="24"/>
          <w:szCs w:val="24"/>
        </w:rPr>
        <w:t xml:space="preserve">a Koťátka, v prvním podlaží je třída Sluníčka. Každá třída má samostatný vchod do šatny </w:t>
      </w:r>
    </w:p>
    <w:p w14:paraId="6B42F70F" w14:textId="77777777" w:rsidR="005634EF" w:rsidRDefault="005634EF" w:rsidP="00C21BF1">
      <w:pPr>
        <w:spacing w:line="276" w:lineRule="auto"/>
        <w:rPr>
          <w:sz w:val="24"/>
          <w:szCs w:val="24"/>
        </w:rPr>
      </w:pPr>
      <w:r>
        <w:rPr>
          <w:sz w:val="24"/>
          <w:szCs w:val="24"/>
        </w:rPr>
        <w:t>a vlastní sociální zařízení, je prostorná a přehledná.</w:t>
      </w:r>
    </w:p>
    <w:p w14:paraId="030CFC9B" w14:textId="77777777" w:rsidR="005634EF" w:rsidRDefault="005634EF" w:rsidP="00C21BF1">
      <w:pPr>
        <w:spacing w:line="276" w:lineRule="auto"/>
        <w:rPr>
          <w:sz w:val="24"/>
          <w:szCs w:val="24"/>
        </w:rPr>
      </w:pPr>
    </w:p>
    <w:p w14:paraId="2443670E" w14:textId="77777777" w:rsidR="005634EF" w:rsidRDefault="005634EF" w:rsidP="00C21BF1">
      <w:pPr>
        <w:spacing w:line="276" w:lineRule="auto"/>
        <w:rPr>
          <w:sz w:val="24"/>
          <w:szCs w:val="24"/>
        </w:rPr>
      </w:pPr>
    </w:p>
    <w:p w14:paraId="48D54606" w14:textId="77777777" w:rsidR="005634EF" w:rsidRDefault="005634EF" w:rsidP="00C21BF1">
      <w:pPr>
        <w:spacing w:line="276" w:lineRule="auto"/>
        <w:rPr>
          <w:b/>
          <w:sz w:val="28"/>
          <w:szCs w:val="28"/>
        </w:rPr>
      </w:pPr>
      <w:r>
        <w:rPr>
          <w:b/>
          <w:sz w:val="28"/>
          <w:szCs w:val="28"/>
        </w:rPr>
        <w:t>2.4. Velikost školy</w:t>
      </w:r>
    </w:p>
    <w:p w14:paraId="38EC3F07" w14:textId="77777777" w:rsidR="005634EF" w:rsidRDefault="005634EF" w:rsidP="00C21BF1">
      <w:pPr>
        <w:spacing w:line="276" w:lineRule="auto"/>
        <w:rPr>
          <w:sz w:val="24"/>
          <w:szCs w:val="24"/>
        </w:rPr>
      </w:pPr>
    </w:p>
    <w:p w14:paraId="5A3ACA21" w14:textId="5929A9E0" w:rsidR="00CD4781" w:rsidRDefault="005634EF" w:rsidP="00C21BF1">
      <w:pPr>
        <w:spacing w:line="276" w:lineRule="auto"/>
        <w:rPr>
          <w:sz w:val="24"/>
          <w:szCs w:val="24"/>
        </w:rPr>
      </w:pPr>
      <w:r>
        <w:rPr>
          <w:sz w:val="24"/>
          <w:szCs w:val="24"/>
        </w:rPr>
        <w:t>Mateřská škola je trojtřídním účelovým zařízením, ve kterém se vzdělává 7</w:t>
      </w:r>
      <w:r w:rsidR="0047687A">
        <w:rPr>
          <w:sz w:val="24"/>
          <w:szCs w:val="24"/>
        </w:rPr>
        <w:t xml:space="preserve">2 </w:t>
      </w:r>
      <w:r>
        <w:rPr>
          <w:sz w:val="24"/>
          <w:szCs w:val="24"/>
        </w:rPr>
        <w:t xml:space="preserve">dětí ve věku </w:t>
      </w:r>
    </w:p>
    <w:p w14:paraId="1C6944FC" w14:textId="4902AAE7" w:rsidR="005634EF" w:rsidRDefault="005634EF" w:rsidP="00C21BF1">
      <w:pPr>
        <w:spacing w:line="276" w:lineRule="auto"/>
        <w:rPr>
          <w:sz w:val="24"/>
          <w:szCs w:val="24"/>
        </w:rPr>
      </w:pPr>
      <w:r>
        <w:rPr>
          <w:sz w:val="24"/>
          <w:szCs w:val="24"/>
        </w:rPr>
        <w:t xml:space="preserve">od 2 do 6 let (v případě OŠD do 7 let). Ve škole pracuje 6 kvalifikovaných učitelek, </w:t>
      </w:r>
      <w:r w:rsidR="0047687A">
        <w:rPr>
          <w:sz w:val="24"/>
          <w:szCs w:val="24"/>
        </w:rPr>
        <w:t>1</w:t>
      </w:r>
      <w:r>
        <w:rPr>
          <w:sz w:val="24"/>
          <w:szCs w:val="24"/>
        </w:rPr>
        <w:t xml:space="preserve"> školní asistentk</w:t>
      </w:r>
      <w:r w:rsidR="0047687A">
        <w:rPr>
          <w:sz w:val="24"/>
          <w:szCs w:val="24"/>
        </w:rPr>
        <w:t>a</w:t>
      </w:r>
      <w:r>
        <w:rPr>
          <w:sz w:val="24"/>
          <w:szCs w:val="24"/>
        </w:rPr>
        <w:t xml:space="preserve">, </w:t>
      </w:r>
      <w:r w:rsidR="0047687A">
        <w:rPr>
          <w:sz w:val="24"/>
          <w:szCs w:val="24"/>
        </w:rPr>
        <w:t xml:space="preserve">1 asistentka pedagoga, </w:t>
      </w:r>
      <w:r>
        <w:rPr>
          <w:sz w:val="24"/>
          <w:szCs w:val="24"/>
        </w:rPr>
        <w:t>2 provozní pracovnice a 3 pracovnice školní jídelny.</w:t>
      </w:r>
    </w:p>
    <w:p w14:paraId="0D8827BB" w14:textId="77777777" w:rsidR="005634EF" w:rsidRDefault="005634EF" w:rsidP="00C21BF1">
      <w:pPr>
        <w:spacing w:line="276" w:lineRule="auto"/>
        <w:rPr>
          <w:sz w:val="24"/>
          <w:szCs w:val="24"/>
        </w:rPr>
      </w:pPr>
    </w:p>
    <w:p w14:paraId="3B68DC8B" w14:textId="77777777" w:rsidR="005634EF" w:rsidRDefault="005634EF" w:rsidP="00C21BF1">
      <w:pPr>
        <w:spacing w:line="276" w:lineRule="auto"/>
        <w:rPr>
          <w:sz w:val="24"/>
          <w:szCs w:val="24"/>
        </w:rPr>
      </w:pPr>
    </w:p>
    <w:p w14:paraId="40E18F65" w14:textId="77777777" w:rsidR="005634EF" w:rsidRDefault="005634EF" w:rsidP="00C21BF1">
      <w:pPr>
        <w:spacing w:line="276" w:lineRule="auto"/>
        <w:rPr>
          <w:sz w:val="24"/>
          <w:szCs w:val="24"/>
        </w:rPr>
      </w:pPr>
    </w:p>
    <w:p w14:paraId="2846F9CC" w14:textId="77777777" w:rsidR="005634EF" w:rsidRDefault="005634EF" w:rsidP="00C21BF1">
      <w:pPr>
        <w:spacing w:line="276" w:lineRule="auto"/>
        <w:rPr>
          <w:b/>
          <w:sz w:val="32"/>
          <w:szCs w:val="32"/>
        </w:rPr>
      </w:pPr>
      <w:r>
        <w:rPr>
          <w:b/>
          <w:sz w:val="32"/>
          <w:szCs w:val="32"/>
        </w:rPr>
        <w:t>3. Podmínky předškolního vzdělávání</w:t>
      </w:r>
    </w:p>
    <w:p w14:paraId="45E9D45C" w14:textId="77777777" w:rsidR="005634EF" w:rsidRPr="005634EF" w:rsidRDefault="005634EF" w:rsidP="00C21BF1">
      <w:pPr>
        <w:spacing w:line="276" w:lineRule="auto"/>
        <w:rPr>
          <w:sz w:val="24"/>
          <w:szCs w:val="24"/>
        </w:rPr>
      </w:pPr>
    </w:p>
    <w:p w14:paraId="3684B1AD" w14:textId="77777777" w:rsidR="005634EF" w:rsidRDefault="005634EF" w:rsidP="00C21BF1">
      <w:pPr>
        <w:spacing w:line="276" w:lineRule="auto"/>
        <w:rPr>
          <w:sz w:val="24"/>
          <w:szCs w:val="24"/>
        </w:rPr>
      </w:pPr>
      <w:r>
        <w:rPr>
          <w:sz w:val="24"/>
          <w:szCs w:val="24"/>
        </w:rPr>
        <w:t>Podmínky předškolního vzdělávání jsou dány příslušnými právními normami. Jedná se zejména o Školský zákon č. 561/2004 Sb., vyhlášku č. 14/2005 Sb. o předškolním vzdělávání, zákon č. 258/2000 Sb. o ochraně veřejného zdraví aj. v novelizovaném znění.</w:t>
      </w:r>
    </w:p>
    <w:p w14:paraId="1BA1150A" w14:textId="77777777" w:rsidR="005634EF" w:rsidRDefault="005634EF" w:rsidP="00C21BF1">
      <w:pPr>
        <w:spacing w:line="276" w:lineRule="auto"/>
        <w:rPr>
          <w:sz w:val="24"/>
          <w:szCs w:val="24"/>
        </w:rPr>
      </w:pPr>
    </w:p>
    <w:p w14:paraId="0DB0D649" w14:textId="77777777" w:rsidR="005634EF" w:rsidRDefault="005634EF" w:rsidP="00C21BF1">
      <w:pPr>
        <w:spacing w:line="276" w:lineRule="auto"/>
        <w:rPr>
          <w:sz w:val="24"/>
          <w:szCs w:val="24"/>
        </w:rPr>
      </w:pPr>
    </w:p>
    <w:p w14:paraId="54196418" w14:textId="77777777" w:rsidR="005634EF" w:rsidRDefault="005634EF" w:rsidP="00C21BF1">
      <w:pPr>
        <w:spacing w:line="276" w:lineRule="auto"/>
        <w:rPr>
          <w:b/>
          <w:sz w:val="28"/>
          <w:szCs w:val="28"/>
        </w:rPr>
      </w:pPr>
      <w:r>
        <w:rPr>
          <w:b/>
          <w:sz w:val="28"/>
          <w:szCs w:val="28"/>
        </w:rPr>
        <w:t>3.1. Věcné podmínky</w:t>
      </w:r>
    </w:p>
    <w:p w14:paraId="6D21C1AF" w14:textId="77777777" w:rsidR="005634EF" w:rsidRPr="005634EF" w:rsidRDefault="005634EF" w:rsidP="00C21BF1">
      <w:pPr>
        <w:spacing w:line="276" w:lineRule="auto"/>
        <w:rPr>
          <w:sz w:val="24"/>
          <w:szCs w:val="24"/>
        </w:rPr>
      </w:pPr>
    </w:p>
    <w:p w14:paraId="43105607" w14:textId="2C4244AB" w:rsidR="00CD4781" w:rsidRDefault="005634EF" w:rsidP="00C21BF1">
      <w:pPr>
        <w:spacing w:line="276" w:lineRule="auto"/>
        <w:rPr>
          <w:sz w:val="24"/>
          <w:szCs w:val="24"/>
        </w:rPr>
      </w:pPr>
      <w:r>
        <w:rPr>
          <w:sz w:val="24"/>
          <w:szCs w:val="24"/>
        </w:rPr>
        <w:t>Mateřská škola je jednopatrová budova bez půdních prostor, částečně podsklepená. Uvnitř jsou tři třídy po 2</w:t>
      </w:r>
      <w:r w:rsidR="0047687A">
        <w:rPr>
          <w:sz w:val="24"/>
          <w:szCs w:val="24"/>
        </w:rPr>
        <w:t>5</w:t>
      </w:r>
      <w:r>
        <w:rPr>
          <w:sz w:val="24"/>
          <w:szCs w:val="24"/>
        </w:rPr>
        <w:t xml:space="preserve"> dětech. Prostory tříd jsou dostatečně veliké, prostorové uspořádání vyhovuje nejrůznějším skupinovým</w:t>
      </w:r>
      <w:r w:rsidR="00A44127">
        <w:rPr>
          <w:sz w:val="24"/>
          <w:szCs w:val="24"/>
        </w:rPr>
        <w:t xml:space="preserve"> i individuálním činnostem jednotlivých dětí. Dětský nábytek, tělocvičné nářadí, zdravotně hygienické zařízení, umývárny, toalety, vybavení </w:t>
      </w:r>
    </w:p>
    <w:p w14:paraId="64C12355" w14:textId="757091BD" w:rsidR="005634EF" w:rsidRDefault="00A44127" w:rsidP="00C21BF1">
      <w:pPr>
        <w:spacing w:line="276" w:lineRule="auto"/>
        <w:rPr>
          <w:sz w:val="24"/>
          <w:szCs w:val="24"/>
        </w:rPr>
      </w:pPr>
      <w:r>
        <w:rPr>
          <w:sz w:val="24"/>
          <w:szCs w:val="24"/>
        </w:rPr>
        <w:t>pro odpočinek dětí jsou nové, nezávadné a bezpečné, pravidelně revidované odborníky.</w:t>
      </w:r>
      <w:r w:rsidR="003669BB">
        <w:rPr>
          <w:sz w:val="24"/>
          <w:szCs w:val="24"/>
        </w:rPr>
        <w:t xml:space="preserve"> Stoly a židle jsou přizpůsobeny potřebám dětí různého věku. Pomůckami jsou třídy vybaveny velmi dobře, inventář hraček a pomůcek je dle potřeby postupně obnovován. Součástí školy je nově zrekonstruovaná zahrada, vybavená bezpečnými hracími prvky.</w:t>
      </w:r>
      <w:r w:rsidR="000C1006">
        <w:rPr>
          <w:sz w:val="24"/>
          <w:szCs w:val="24"/>
        </w:rPr>
        <w:t xml:space="preserve"> </w:t>
      </w:r>
    </w:p>
    <w:p w14:paraId="3999EDF0" w14:textId="01A61EE0" w:rsidR="0047687A" w:rsidRDefault="0047687A" w:rsidP="00C21BF1">
      <w:pPr>
        <w:spacing w:line="276" w:lineRule="auto"/>
        <w:rPr>
          <w:sz w:val="24"/>
          <w:szCs w:val="24"/>
        </w:rPr>
      </w:pPr>
      <w:r>
        <w:rPr>
          <w:sz w:val="24"/>
          <w:szCs w:val="24"/>
        </w:rPr>
        <w:t>Do školní jídelny byla pořízena nová digestoř, varný kotel a byla kompletně zrekonstruována kotelna mateřské školy.</w:t>
      </w:r>
    </w:p>
    <w:p w14:paraId="60755715" w14:textId="48301BA3" w:rsidR="003669BB" w:rsidRDefault="003669BB" w:rsidP="00C21BF1">
      <w:pPr>
        <w:spacing w:line="276" w:lineRule="auto"/>
        <w:rPr>
          <w:sz w:val="24"/>
          <w:szCs w:val="24"/>
        </w:rPr>
      </w:pPr>
      <w:r>
        <w:rPr>
          <w:b/>
          <w:sz w:val="24"/>
          <w:szCs w:val="24"/>
        </w:rPr>
        <w:lastRenderedPageBreak/>
        <w:t>Náš záměr:</w:t>
      </w:r>
      <w:r>
        <w:rPr>
          <w:sz w:val="24"/>
          <w:szCs w:val="24"/>
        </w:rPr>
        <w:t xml:space="preserve"> pokračovat v obnově a zkvalitňování věcných podmínek. Vymalovat interiér mateřské školy, dokoupit </w:t>
      </w:r>
      <w:r w:rsidR="0047687A">
        <w:rPr>
          <w:sz w:val="24"/>
          <w:szCs w:val="24"/>
        </w:rPr>
        <w:t>peřinky</w:t>
      </w:r>
      <w:r>
        <w:rPr>
          <w:sz w:val="24"/>
          <w:szCs w:val="24"/>
        </w:rPr>
        <w:t xml:space="preserve"> na dětské plastové postýlky, zpřístupnit mateřskou školu zřízením bezbariérových přístupů, zakoupit vhodný nábytek pro stolování dětí na terasách u třídy Berušky a Koťátka, průběžně obnovovat hračky a učební pomůcky pro děti.</w:t>
      </w:r>
      <w:r w:rsidR="0047687A">
        <w:rPr>
          <w:sz w:val="24"/>
          <w:szCs w:val="24"/>
        </w:rPr>
        <w:t xml:space="preserve"> Zkvalitnit a obnovit vybavení školní zahrady.</w:t>
      </w:r>
    </w:p>
    <w:p w14:paraId="109AAD5A" w14:textId="3464EEA3" w:rsidR="003669BB" w:rsidRDefault="003669BB" w:rsidP="00C21BF1">
      <w:pPr>
        <w:spacing w:line="276" w:lineRule="auto"/>
        <w:rPr>
          <w:sz w:val="24"/>
          <w:szCs w:val="24"/>
        </w:rPr>
      </w:pPr>
      <w:r>
        <w:rPr>
          <w:b/>
          <w:sz w:val="24"/>
          <w:szCs w:val="24"/>
        </w:rPr>
        <w:t>Časový plán:</w:t>
      </w:r>
      <w:r>
        <w:rPr>
          <w:sz w:val="24"/>
          <w:szCs w:val="24"/>
        </w:rPr>
        <w:t xml:space="preserve"> do konce roku 202</w:t>
      </w:r>
      <w:r w:rsidR="0047687A">
        <w:rPr>
          <w:sz w:val="24"/>
          <w:szCs w:val="24"/>
        </w:rPr>
        <w:t>5</w:t>
      </w:r>
      <w:r>
        <w:rPr>
          <w:sz w:val="24"/>
          <w:szCs w:val="24"/>
        </w:rPr>
        <w:t>.</w:t>
      </w:r>
    </w:p>
    <w:p w14:paraId="18F91EAE" w14:textId="77777777" w:rsidR="003669BB" w:rsidRDefault="003669BB" w:rsidP="00C21BF1">
      <w:pPr>
        <w:spacing w:line="276" w:lineRule="auto"/>
        <w:rPr>
          <w:sz w:val="24"/>
          <w:szCs w:val="24"/>
        </w:rPr>
      </w:pPr>
    </w:p>
    <w:p w14:paraId="281AA98B" w14:textId="77777777" w:rsidR="003669BB" w:rsidRDefault="003669BB" w:rsidP="00C21BF1">
      <w:pPr>
        <w:spacing w:line="276" w:lineRule="auto"/>
        <w:rPr>
          <w:sz w:val="24"/>
          <w:szCs w:val="24"/>
        </w:rPr>
      </w:pPr>
    </w:p>
    <w:p w14:paraId="21E6F30B" w14:textId="77777777" w:rsidR="003669BB" w:rsidRDefault="003669BB" w:rsidP="00C21BF1">
      <w:pPr>
        <w:spacing w:line="276" w:lineRule="auto"/>
        <w:rPr>
          <w:b/>
          <w:sz w:val="28"/>
          <w:szCs w:val="28"/>
        </w:rPr>
      </w:pPr>
      <w:r>
        <w:rPr>
          <w:b/>
          <w:sz w:val="28"/>
          <w:szCs w:val="28"/>
        </w:rPr>
        <w:t>3.2. Životospráva</w:t>
      </w:r>
    </w:p>
    <w:p w14:paraId="3406B3A8" w14:textId="77777777" w:rsidR="003669BB" w:rsidRDefault="003669BB" w:rsidP="00C21BF1">
      <w:pPr>
        <w:spacing w:line="276" w:lineRule="auto"/>
        <w:rPr>
          <w:sz w:val="24"/>
          <w:szCs w:val="24"/>
        </w:rPr>
      </w:pPr>
    </w:p>
    <w:p w14:paraId="0026F287" w14:textId="77777777" w:rsidR="00CD4781" w:rsidRDefault="003669BB" w:rsidP="00C21BF1">
      <w:pPr>
        <w:spacing w:line="276" w:lineRule="auto"/>
        <w:rPr>
          <w:sz w:val="24"/>
          <w:szCs w:val="24"/>
        </w:rPr>
      </w:pPr>
      <w:r>
        <w:rPr>
          <w:sz w:val="24"/>
          <w:szCs w:val="24"/>
        </w:rPr>
        <w:t xml:space="preserve">Velkou výhodou mateřské školy je vlastní školní jídelna. Díky tomu lze s pracovnicemi školní jídelny domluvit skladbu jídelníčku, pravidla stolování, můžeme pohotově reagovat </w:t>
      </w:r>
    </w:p>
    <w:p w14:paraId="7132C4E3" w14:textId="77777777" w:rsidR="00CD4781" w:rsidRDefault="003669BB" w:rsidP="00C21BF1">
      <w:pPr>
        <w:spacing w:line="276" w:lineRule="auto"/>
        <w:rPr>
          <w:sz w:val="24"/>
          <w:szCs w:val="24"/>
        </w:rPr>
      </w:pPr>
      <w:r>
        <w:rPr>
          <w:sz w:val="24"/>
          <w:szCs w:val="24"/>
        </w:rPr>
        <w:t xml:space="preserve">na vzniklé situace v průběhu dne. Dětem je poskytována plnohodnotná a vyvážená strava, </w:t>
      </w:r>
    </w:p>
    <w:p w14:paraId="43B819E0" w14:textId="77777777" w:rsidR="00CD4781" w:rsidRDefault="003669BB" w:rsidP="00C21BF1">
      <w:pPr>
        <w:spacing w:line="276" w:lineRule="auto"/>
        <w:rPr>
          <w:sz w:val="24"/>
          <w:szCs w:val="24"/>
        </w:rPr>
      </w:pPr>
      <w:r>
        <w:rPr>
          <w:sz w:val="24"/>
          <w:szCs w:val="24"/>
        </w:rPr>
        <w:t xml:space="preserve">za vhodnost potravin, spotřební koš, dodržování technologie přípravy odpovídá vedoucí školní jídelny. Dbáme na pravidelné intervaly tří hodin mezi jídly a dodržujeme pitný režim pravidelnými pobídkami. Při stravování respektujeme množství a tempo, které si dítě zvolí </w:t>
      </w:r>
    </w:p>
    <w:p w14:paraId="08C56D56" w14:textId="77777777" w:rsidR="003669BB" w:rsidRDefault="003669BB" w:rsidP="00C21BF1">
      <w:pPr>
        <w:spacing w:line="276" w:lineRule="auto"/>
        <w:rPr>
          <w:sz w:val="24"/>
          <w:szCs w:val="24"/>
        </w:rPr>
      </w:pPr>
      <w:r>
        <w:rPr>
          <w:sz w:val="24"/>
          <w:szCs w:val="24"/>
        </w:rPr>
        <w:t>při jídle, učíme děti správnému stolování a samostatnosti při obsluze.</w:t>
      </w:r>
    </w:p>
    <w:p w14:paraId="1900303F" w14:textId="77777777" w:rsidR="00CD4781" w:rsidRDefault="003669BB" w:rsidP="00C21BF1">
      <w:pPr>
        <w:spacing w:line="276" w:lineRule="auto"/>
        <w:rPr>
          <w:sz w:val="24"/>
          <w:szCs w:val="24"/>
        </w:rPr>
      </w:pPr>
      <w:r>
        <w:rPr>
          <w:sz w:val="24"/>
          <w:szCs w:val="24"/>
        </w:rPr>
        <w:t xml:space="preserve">Činnosti dětí jsou střídány tak, aby vyhovovaly dětskému biorytmu, volným činnostem </w:t>
      </w:r>
    </w:p>
    <w:p w14:paraId="3747969C" w14:textId="77777777" w:rsidR="003669BB" w:rsidRDefault="003669BB" w:rsidP="00C21BF1">
      <w:pPr>
        <w:spacing w:line="276" w:lineRule="auto"/>
        <w:rPr>
          <w:sz w:val="24"/>
          <w:szCs w:val="24"/>
        </w:rPr>
      </w:pPr>
      <w:r>
        <w:rPr>
          <w:sz w:val="24"/>
          <w:szCs w:val="24"/>
        </w:rPr>
        <w:t>se věnujeme ve třídě a zejména při pobytu venku. Dbáme na dostatečný pobyt venku, s výjimkou extrémního počasí.</w:t>
      </w:r>
    </w:p>
    <w:p w14:paraId="5069C194" w14:textId="77777777" w:rsidR="003669BB" w:rsidRDefault="003669BB" w:rsidP="00C21BF1">
      <w:pPr>
        <w:spacing w:line="276" w:lineRule="auto"/>
        <w:rPr>
          <w:sz w:val="24"/>
          <w:szCs w:val="24"/>
        </w:rPr>
      </w:pPr>
      <w:r>
        <w:rPr>
          <w:sz w:val="24"/>
          <w:szCs w:val="24"/>
        </w:rPr>
        <w:t>U dětí respektujeme individuální potřebu odpočinku. Dětem, které nemají potřebu spánku, jsou po krátkém odpočinku nabízeny klidové činnosti (kreslení, prohlížení knížek, klidné hry).</w:t>
      </w:r>
    </w:p>
    <w:p w14:paraId="04341B9E" w14:textId="77777777" w:rsidR="00CD4781" w:rsidRDefault="003669BB" w:rsidP="00C21BF1">
      <w:pPr>
        <w:spacing w:line="276" w:lineRule="auto"/>
        <w:rPr>
          <w:sz w:val="24"/>
          <w:szCs w:val="24"/>
        </w:rPr>
      </w:pPr>
      <w:r>
        <w:rPr>
          <w:b/>
          <w:sz w:val="24"/>
          <w:szCs w:val="24"/>
        </w:rPr>
        <w:t>Náš záměr:</w:t>
      </w:r>
      <w:r>
        <w:rPr>
          <w:sz w:val="24"/>
          <w:szCs w:val="24"/>
        </w:rPr>
        <w:t xml:space="preserve"> podporovat u dětí i dospělých zdravý životní styl, učit děti zejména vlastním příkladem, že zdravá strava, pohyb a pobyt na čerstvém vzduchu, stejně jako odpočinek </w:t>
      </w:r>
    </w:p>
    <w:p w14:paraId="5E142F7F" w14:textId="77777777" w:rsidR="00CD4781" w:rsidRDefault="003669BB" w:rsidP="00C21BF1">
      <w:pPr>
        <w:spacing w:line="276" w:lineRule="auto"/>
        <w:rPr>
          <w:sz w:val="24"/>
          <w:szCs w:val="24"/>
        </w:rPr>
      </w:pPr>
      <w:r>
        <w:rPr>
          <w:sz w:val="24"/>
          <w:szCs w:val="24"/>
        </w:rPr>
        <w:t xml:space="preserve">a pozitivní přístup k životu jsou velmi důležité a je třeba se jim učit, dbát na ně a dodržovat je. Učit děti správnému stolování, konkrétně správné držení lžíce a příboru a správné sezení </w:t>
      </w:r>
    </w:p>
    <w:p w14:paraId="476F16B1" w14:textId="77777777" w:rsidR="003669BB" w:rsidRDefault="003669BB" w:rsidP="00C21BF1">
      <w:pPr>
        <w:spacing w:line="276" w:lineRule="auto"/>
        <w:rPr>
          <w:sz w:val="24"/>
          <w:szCs w:val="24"/>
        </w:rPr>
      </w:pPr>
      <w:r>
        <w:rPr>
          <w:sz w:val="24"/>
          <w:szCs w:val="24"/>
        </w:rPr>
        <w:t>u jídla.</w:t>
      </w:r>
    </w:p>
    <w:p w14:paraId="0BC6724D" w14:textId="77777777" w:rsidR="003669BB" w:rsidRDefault="003669BB" w:rsidP="00C21BF1">
      <w:pPr>
        <w:spacing w:line="276" w:lineRule="auto"/>
        <w:rPr>
          <w:sz w:val="24"/>
          <w:szCs w:val="24"/>
        </w:rPr>
      </w:pPr>
      <w:r>
        <w:rPr>
          <w:b/>
          <w:sz w:val="24"/>
          <w:szCs w:val="24"/>
        </w:rPr>
        <w:t xml:space="preserve">Časový plán: </w:t>
      </w:r>
      <w:r>
        <w:rPr>
          <w:sz w:val="24"/>
          <w:szCs w:val="24"/>
        </w:rPr>
        <w:t>průběžně a stále.</w:t>
      </w:r>
    </w:p>
    <w:p w14:paraId="571B99F6" w14:textId="77777777" w:rsidR="003E2444" w:rsidRDefault="003E2444" w:rsidP="00C21BF1">
      <w:pPr>
        <w:spacing w:line="276" w:lineRule="auto"/>
        <w:rPr>
          <w:sz w:val="24"/>
          <w:szCs w:val="24"/>
        </w:rPr>
      </w:pPr>
    </w:p>
    <w:p w14:paraId="497578D9" w14:textId="77777777" w:rsidR="003E2444" w:rsidRDefault="003E2444" w:rsidP="00C21BF1">
      <w:pPr>
        <w:spacing w:line="276" w:lineRule="auto"/>
        <w:rPr>
          <w:sz w:val="24"/>
          <w:szCs w:val="24"/>
        </w:rPr>
      </w:pPr>
    </w:p>
    <w:p w14:paraId="3AA9F459" w14:textId="77777777" w:rsidR="003E2444" w:rsidRDefault="003E2444" w:rsidP="00C21BF1">
      <w:pPr>
        <w:spacing w:line="276" w:lineRule="auto"/>
        <w:rPr>
          <w:b/>
          <w:sz w:val="28"/>
          <w:szCs w:val="28"/>
        </w:rPr>
      </w:pPr>
      <w:r>
        <w:rPr>
          <w:b/>
          <w:sz w:val="28"/>
          <w:szCs w:val="28"/>
        </w:rPr>
        <w:t>3.3. Psychosociální podmínky</w:t>
      </w:r>
    </w:p>
    <w:p w14:paraId="250FDA2B" w14:textId="77777777" w:rsidR="003E2444" w:rsidRDefault="003E2444" w:rsidP="00C21BF1">
      <w:pPr>
        <w:spacing w:line="276" w:lineRule="auto"/>
        <w:rPr>
          <w:sz w:val="24"/>
          <w:szCs w:val="24"/>
        </w:rPr>
      </w:pPr>
    </w:p>
    <w:p w14:paraId="6C31634F" w14:textId="77777777" w:rsidR="003E2444" w:rsidRDefault="003E2444" w:rsidP="00C21BF1">
      <w:pPr>
        <w:spacing w:line="276" w:lineRule="auto"/>
        <w:rPr>
          <w:sz w:val="24"/>
          <w:szCs w:val="24"/>
        </w:rPr>
      </w:pPr>
      <w:r>
        <w:rPr>
          <w:sz w:val="24"/>
          <w:szCs w:val="24"/>
        </w:rPr>
        <w:t>V naší mateřské škole je dítě rovnocenným partnerem. To se projevuje už při přijímání dětí – rodiče nových dětí jsou na schůzce seznamováni se školou, jejími podmínkami, možnostmi. Aby nepřišly děti do zcela neznámého prostředí, mohou rodiče využívat Dne otevřených dveří ještě před vlastním nástupem do školy. Začátek školního roku rovněž přizpůsobujeme potřebám nových dětí tak, že po dohodě s rodiči postupně prodlužují pobyt v MŠ, rodiče mohou být zpočátku přítomni ve třídě spolu s dítětem.</w:t>
      </w:r>
    </w:p>
    <w:p w14:paraId="3DBBB6AD" w14:textId="77777777" w:rsidR="00CD4781" w:rsidRDefault="003E2444" w:rsidP="00C21BF1">
      <w:pPr>
        <w:spacing w:line="276" w:lineRule="auto"/>
        <w:rPr>
          <w:sz w:val="24"/>
          <w:szCs w:val="24"/>
        </w:rPr>
      </w:pPr>
      <w:r>
        <w:rPr>
          <w:sz w:val="24"/>
          <w:szCs w:val="24"/>
        </w:rPr>
        <w:t xml:space="preserve">Při zahájení docházky je uplatňován individuální adaptační režim. Učitelky se věnují dětem </w:t>
      </w:r>
    </w:p>
    <w:p w14:paraId="655BD0C1" w14:textId="5484E387" w:rsidR="00CD4781" w:rsidRDefault="003E2444" w:rsidP="00C21BF1">
      <w:pPr>
        <w:spacing w:line="276" w:lineRule="auto"/>
        <w:rPr>
          <w:sz w:val="24"/>
          <w:szCs w:val="24"/>
        </w:rPr>
      </w:pPr>
      <w:r>
        <w:rPr>
          <w:sz w:val="24"/>
          <w:szCs w:val="24"/>
        </w:rPr>
        <w:t xml:space="preserve">a jejich vzdělávání a poskytují jim potřebné zázemí, klid a bezpečí. Činnosti jsou plánované na základě individuálních vzdělávacích potřeb, zájmů a možností dětí. Během adaptačního procesu se snažíme ve zvýšené míře spolupracovat s rodiči tak, </w:t>
      </w:r>
      <w:r w:rsidR="0047687A">
        <w:rPr>
          <w:sz w:val="24"/>
          <w:szCs w:val="24"/>
        </w:rPr>
        <w:t>a</w:t>
      </w:r>
      <w:r>
        <w:rPr>
          <w:sz w:val="24"/>
          <w:szCs w:val="24"/>
        </w:rPr>
        <w:t xml:space="preserve">by docházelo k úspěšnému </w:t>
      </w:r>
      <w:r>
        <w:rPr>
          <w:sz w:val="24"/>
          <w:szCs w:val="24"/>
        </w:rPr>
        <w:lastRenderedPageBreak/>
        <w:t>začlenění dítěte do vzdělávacího procesu a chodu mateřské školy. Všechny děti jsou si rovny, žádné není diskriminováno</w:t>
      </w:r>
      <w:r w:rsidR="000C7870">
        <w:rPr>
          <w:sz w:val="24"/>
          <w:szCs w:val="24"/>
        </w:rPr>
        <w:t xml:space="preserve">. Až na výjimečné případy (personální změny, žádost rodičů), navštěvuje dítě po celou dobu docházky jednu třídu, kde má „svoje“ paní učitelky a známý kolektiv dětí. Učitelky tak mohou dítě dobře poznat a díky tomu systematicky pracovat </w:t>
      </w:r>
    </w:p>
    <w:p w14:paraId="0E646803" w14:textId="77777777" w:rsidR="00CD4781" w:rsidRDefault="000C7870" w:rsidP="00C21BF1">
      <w:pPr>
        <w:spacing w:line="276" w:lineRule="auto"/>
        <w:rPr>
          <w:sz w:val="24"/>
          <w:szCs w:val="24"/>
        </w:rPr>
      </w:pPr>
      <w:r>
        <w:rPr>
          <w:sz w:val="24"/>
          <w:szCs w:val="24"/>
        </w:rPr>
        <w:t xml:space="preserve">na jeho osobnostním rozvoji. Do tříd jsou děti zařazovány s ohledem na přátelské </w:t>
      </w:r>
    </w:p>
    <w:p w14:paraId="3CF70425" w14:textId="77777777" w:rsidR="00CD4781" w:rsidRDefault="000C7870" w:rsidP="00C21BF1">
      <w:pPr>
        <w:spacing w:line="276" w:lineRule="auto"/>
        <w:rPr>
          <w:sz w:val="24"/>
          <w:szCs w:val="24"/>
        </w:rPr>
      </w:pPr>
      <w:r>
        <w:rPr>
          <w:sz w:val="24"/>
          <w:szCs w:val="24"/>
        </w:rPr>
        <w:t xml:space="preserve">a sourozenecké vztahy. V průběhu roku zpracovávají učitelky individuální diagnostiky dětí, které slouží k mapování jejich vývoje a definování oblastí, na které je potřeba </w:t>
      </w:r>
    </w:p>
    <w:p w14:paraId="6B66DD19" w14:textId="77777777" w:rsidR="003E2444" w:rsidRDefault="000C7870" w:rsidP="00C21BF1">
      <w:pPr>
        <w:spacing w:line="276" w:lineRule="auto"/>
        <w:rPr>
          <w:sz w:val="24"/>
          <w:szCs w:val="24"/>
        </w:rPr>
      </w:pPr>
      <w:r>
        <w:rPr>
          <w:sz w:val="24"/>
          <w:szCs w:val="24"/>
        </w:rPr>
        <w:t>se ve vzdělávacím procesu zaměřit. Děti jsou respektovány, nemáme problém se zařazováním nebo nerespektováním dětí, které jsou „jiné“. Aby děti věděly, kde jsou hranice volnosti, připravují společně s učitelkami pravidla třídy, která výtvarně ztvární a snaží se je dodržovat. O této skutečnosti jsou informováni i rodiče. Na programu dne se mohou děti vlastním návrhem podílet, rozvíjet navržené téma, zvolit si jinou činnost. ŠVP i TVP umožňují věnovat zvýšenou péči dětem, které ji potřebují, mají momentální problém, přicházejí po delší nepřítomnosti apod.</w:t>
      </w:r>
    </w:p>
    <w:p w14:paraId="643D0A3B" w14:textId="77777777" w:rsidR="000C7870" w:rsidRDefault="000C7870" w:rsidP="00C21BF1">
      <w:pPr>
        <w:spacing w:line="276" w:lineRule="auto"/>
        <w:rPr>
          <w:sz w:val="24"/>
          <w:szCs w:val="24"/>
        </w:rPr>
      </w:pPr>
      <w:r>
        <w:rPr>
          <w:b/>
          <w:sz w:val="24"/>
          <w:szCs w:val="24"/>
        </w:rPr>
        <w:t>Náš záměr:</w:t>
      </w:r>
      <w:r>
        <w:rPr>
          <w:sz w:val="24"/>
          <w:szCs w:val="24"/>
        </w:rPr>
        <w:t xml:space="preserve"> </w:t>
      </w:r>
      <w:r w:rsidR="00C23ACB">
        <w:rPr>
          <w:sz w:val="24"/>
          <w:szCs w:val="24"/>
        </w:rPr>
        <w:t>udržova</w:t>
      </w:r>
      <w:r>
        <w:rPr>
          <w:sz w:val="24"/>
          <w:szCs w:val="24"/>
        </w:rPr>
        <w:t>t mezi učitelkami, rodiči a ostatními zaměstnanci školy partnerský vztah, založený na vzájemném respektu a toleranci, respektovat individuální, vývojová i sociální specifika dětí všemi pracovníky školy. Upevňovat pravidla vzájemného soužití s dětmi, s nezbytnou mírou omezení, kdy děti znají své hranice, posilovat a utužovat prosociální vztahy a spolupráci dětí mezi sebou i s dospělými.</w:t>
      </w:r>
    </w:p>
    <w:p w14:paraId="14BE66E8" w14:textId="77777777" w:rsidR="000C7870" w:rsidRDefault="000C7870" w:rsidP="00C21BF1">
      <w:pPr>
        <w:spacing w:line="276" w:lineRule="auto"/>
        <w:rPr>
          <w:sz w:val="24"/>
          <w:szCs w:val="24"/>
        </w:rPr>
      </w:pPr>
      <w:r>
        <w:rPr>
          <w:b/>
          <w:sz w:val="24"/>
          <w:szCs w:val="24"/>
        </w:rPr>
        <w:t xml:space="preserve">Časový plán: </w:t>
      </w:r>
      <w:r>
        <w:rPr>
          <w:sz w:val="24"/>
          <w:szCs w:val="24"/>
        </w:rPr>
        <w:t>průběžně, souvisle a stále.</w:t>
      </w:r>
    </w:p>
    <w:p w14:paraId="677E9437" w14:textId="77777777" w:rsidR="000C7870" w:rsidRDefault="000C7870" w:rsidP="00C21BF1">
      <w:pPr>
        <w:spacing w:line="276" w:lineRule="auto"/>
        <w:rPr>
          <w:sz w:val="24"/>
          <w:szCs w:val="24"/>
        </w:rPr>
      </w:pPr>
    </w:p>
    <w:p w14:paraId="7E08FC2F" w14:textId="77777777" w:rsidR="000C7870" w:rsidRDefault="000C7870" w:rsidP="00C21BF1">
      <w:pPr>
        <w:spacing w:line="276" w:lineRule="auto"/>
        <w:rPr>
          <w:sz w:val="24"/>
          <w:szCs w:val="24"/>
        </w:rPr>
      </w:pPr>
    </w:p>
    <w:p w14:paraId="39BFA118" w14:textId="77777777" w:rsidR="000C7870" w:rsidRDefault="000C7870" w:rsidP="00C21BF1">
      <w:pPr>
        <w:spacing w:line="276" w:lineRule="auto"/>
        <w:rPr>
          <w:b/>
          <w:sz w:val="28"/>
          <w:szCs w:val="28"/>
        </w:rPr>
      </w:pPr>
      <w:r>
        <w:rPr>
          <w:b/>
          <w:sz w:val="28"/>
          <w:szCs w:val="28"/>
        </w:rPr>
        <w:t>3.4. Organizace</w:t>
      </w:r>
    </w:p>
    <w:p w14:paraId="0793DFAD" w14:textId="77777777" w:rsidR="000C7870" w:rsidRDefault="000C7870" w:rsidP="00C21BF1">
      <w:pPr>
        <w:spacing w:line="276" w:lineRule="auto"/>
        <w:rPr>
          <w:sz w:val="24"/>
          <w:szCs w:val="24"/>
        </w:rPr>
      </w:pPr>
    </w:p>
    <w:p w14:paraId="4EF8AE0A" w14:textId="77777777" w:rsidR="00CD4781" w:rsidRDefault="0027287D" w:rsidP="00C21BF1">
      <w:pPr>
        <w:spacing w:line="276" w:lineRule="auto"/>
        <w:rPr>
          <w:sz w:val="24"/>
          <w:szCs w:val="24"/>
        </w:rPr>
      </w:pPr>
      <w:r>
        <w:rPr>
          <w:sz w:val="24"/>
          <w:szCs w:val="24"/>
        </w:rPr>
        <w:t xml:space="preserve">Denní režim ve všech třídách je stanoven tak, aby umožňoval reagovat na individuální potřeby a možnosti dětí. Řízené činnosti jsou dostatečně střídány činnostmi podle volby dětí, oddechovými činnostmi, pohybovými aktivitami. Pohybové aktivity, zejména zdravotně preventivní, zařazujeme pravidelně. Děti mají dostatek času dokončit hru, případně na ni navázat, respektujeme individuální tempo dětí, snažíme se, aby děti byly aktivní a zvídavé. </w:t>
      </w:r>
    </w:p>
    <w:p w14:paraId="35398655" w14:textId="77777777" w:rsidR="000C7870" w:rsidRDefault="0027287D" w:rsidP="00C21BF1">
      <w:pPr>
        <w:spacing w:line="276" w:lineRule="auto"/>
        <w:rPr>
          <w:sz w:val="24"/>
          <w:szCs w:val="24"/>
        </w:rPr>
      </w:pPr>
      <w:r>
        <w:rPr>
          <w:sz w:val="24"/>
          <w:szCs w:val="24"/>
        </w:rPr>
        <w:t>Při řízených činnostech vytváříme prostor pro individuální, skupinové i frontální činnosti, děti, které se do činností zapojit nechtějí, mají možnost soukromí v tzv. odpočívacím koutku. Při stolování se děti v případě svačinek scházejí postupně, u oběda dodržujeme rituál společného stolování, kdy se děti obsluhují samy.</w:t>
      </w:r>
    </w:p>
    <w:p w14:paraId="7AE33667" w14:textId="77777777" w:rsidR="00CD4781" w:rsidRDefault="0027287D" w:rsidP="00C21BF1">
      <w:pPr>
        <w:spacing w:line="276" w:lineRule="auto"/>
        <w:rPr>
          <w:sz w:val="24"/>
          <w:szCs w:val="24"/>
        </w:rPr>
      </w:pPr>
      <w:r>
        <w:rPr>
          <w:sz w:val="24"/>
          <w:szCs w:val="24"/>
        </w:rPr>
        <w:t xml:space="preserve">Ke spojování tříd dochází jen v nejnutnějších případech, nikdy není překročena kapacita třídy. V případě, že není přítomna některá z učitelek (DVPP, nemoc), pokračuje předem určená </w:t>
      </w:r>
    </w:p>
    <w:p w14:paraId="79AB1137" w14:textId="77777777" w:rsidR="0027287D" w:rsidRDefault="0027287D" w:rsidP="00C21BF1">
      <w:pPr>
        <w:spacing w:line="276" w:lineRule="auto"/>
        <w:rPr>
          <w:sz w:val="24"/>
          <w:szCs w:val="24"/>
        </w:rPr>
      </w:pPr>
      <w:r>
        <w:rPr>
          <w:sz w:val="24"/>
          <w:szCs w:val="24"/>
        </w:rPr>
        <w:t>a domluvená paní učitelka v přímé pedagogické činnosti tak, aby nemuselo dojít ke spojování tříd. V těchto případech nepřekračujeme stanovenou délku pracovní doby.</w:t>
      </w:r>
    </w:p>
    <w:p w14:paraId="32C0584D" w14:textId="77777777" w:rsidR="00CD4781" w:rsidRDefault="0027287D" w:rsidP="00C21BF1">
      <w:pPr>
        <w:spacing w:line="276" w:lineRule="auto"/>
        <w:rPr>
          <w:sz w:val="24"/>
          <w:szCs w:val="24"/>
        </w:rPr>
      </w:pPr>
      <w:r>
        <w:rPr>
          <w:b/>
          <w:sz w:val="24"/>
          <w:szCs w:val="24"/>
        </w:rPr>
        <w:t>Náš záměr:</w:t>
      </w:r>
      <w:r>
        <w:rPr>
          <w:sz w:val="24"/>
          <w:szCs w:val="24"/>
        </w:rPr>
        <w:t xml:space="preserve"> </w:t>
      </w:r>
      <w:r w:rsidR="00C23ACB">
        <w:rPr>
          <w:sz w:val="24"/>
          <w:szCs w:val="24"/>
        </w:rPr>
        <w:t>dodržovat</w:t>
      </w:r>
      <w:r>
        <w:rPr>
          <w:sz w:val="24"/>
          <w:szCs w:val="24"/>
        </w:rPr>
        <w:t xml:space="preserve"> plánování tak, aby vycházelo z potřeb a zájmů dětí, dbát </w:t>
      </w:r>
    </w:p>
    <w:p w14:paraId="18085C6A" w14:textId="77777777" w:rsidR="00C23ACB" w:rsidRDefault="0027287D" w:rsidP="00C21BF1">
      <w:pPr>
        <w:spacing w:line="276" w:lineRule="auto"/>
        <w:rPr>
          <w:sz w:val="24"/>
          <w:szCs w:val="24"/>
        </w:rPr>
      </w:pPr>
      <w:r>
        <w:rPr>
          <w:sz w:val="24"/>
          <w:szCs w:val="24"/>
        </w:rPr>
        <w:t xml:space="preserve">na individualizaci. </w:t>
      </w:r>
    </w:p>
    <w:p w14:paraId="13CE0B34" w14:textId="77777777" w:rsidR="0027287D" w:rsidRDefault="0027287D" w:rsidP="00C21BF1">
      <w:pPr>
        <w:spacing w:line="276" w:lineRule="auto"/>
        <w:rPr>
          <w:sz w:val="24"/>
          <w:szCs w:val="24"/>
        </w:rPr>
      </w:pPr>
      <w:r>
        <w:rPr>
          <w:b/>
          <w:sz w:val="24"/>
          <w:szCs w:val="24"/>
        </w:rPr>
        <w:t>Časový plán:</w:t>
      </w:r>
      <w:r>
        <w:rPr>
          <w:sz w:val="24"/>
          <w:szCs w:val="24"/>
        </w:rPr>
        <w:t xml:space="preserve"> </w:t>
      </w:r>
      <w:r w:rsidR="00C23ACB">
        <w:rPr>
          <w:sz w:val="24"/>
          <w:szCs w:val="24"/>
        </w:rPr>
        <w:t>průběžně a stále</w:t>
      </w:r>
    </w:p>
    <w:p w14:paraId="6290824F" w14:textId="77777777" w:rsidR="00C23ACB" w:rsidRDefault="00C23ACB" w:rsidP="00C21BF1">
      <w:pPr>
        <w:spacing w:line="276" w:lineRule="auto"/>
        <w:rPr>
          <w:sz w:val="24"/>
          <w:szCs w:val="24"/>
        </w:rPr>
      </w:pPr>
    </w:p>
    <w:p w14:paraId="5CE40849" w14:textId="77777777" w:rsidR="002738DE" w:rsidRDefault="002738DE" w:rsidP="00C21BF1">
      <w:pPr>
        <w:spacing w:line="276" w:lineRule="auto"/>
        <w:rPr>
          <w:sz w:val="24"/>
          <w:szCs w:val="24"/>
        </w:rPr>
      </w:pPr>
    </w:p>
    <w:p w14:paraId="331EAE77" w14:textId="77777777" w:rsidR="00A0220B" w:rsidRDefault="00A0220B" w:rsidP="00C21BF1">
      <w:pPr>
        <w:spacing w:line="276" w:lineRule="auto"/>
        <w:rPr>
          <w:sz w:val="24"/>
          <w:szCs w:val="24"/>
        </w:rPr>
      </w:pPr>
    </w:p>
    <w:p w14:paraId="3B17CBD2" w14:textId="77777777" w:rsidR="00A0220B" w:rsidRDefault="00A0220B" w:rsidP="00C21BF1">
      <w:pPr>
        <w:spacing w:line="276" w:lineRule="auto"/>
        <w:rPr>
          <w:sz w:val="24"/>
          <w:szCs w:val="24"/>
        </w:rPr>
      </w:pPr>
    </w:p>
    <w:p w14:paraId="1AF300CC" w14:textId="77777777" w:rsidR="002738DE" w:rsidRDefault="002738DE" w:rsidP="00C21BF1">
      <w:pPr>
        <w:spacing w:line="276" w:lineRule="auto"/>
        <w:rPr>
          <w:b/>
          <w:sz w:val="28"/>
          <w:szCs w:val="28"/>
        </w:rPr>
      </w:pPr>
      <w:r>
        <w:rPr>
          <w:b/>
          <w:sz w:val="28"/>
          <w:szCs w:val="28"/>
        </w:rPr>
        <w:lastRenderedPageBreak/>
        <w:t>3.5. Řízení mateřské školy</w:t>
      </w:r>
    </w:p>
    <w:p w14:paraId="77724CDA" w14:textId="77777777" w:rsidR="00A0220B" w:rsidRDefault="00A0220B" w:rsidP="00C21BF1">
      <w:pPr>
        <w:spacing w:line="276" w:lineRule="auto"/>
        <w:rPr>
          <w:b/>
          <w:sz w:val="28"/>
          <w:szCs w:val="28"/>
        </w:rPr>
      </w:pPr>
    </w:p>
    <w:p w14:paraId="76FB309E" w14:textId="77777777" w:rsidR="00CD4781" w:rsidRDefault="002738DE" w:rsidP="00C21BF1">
      <w:pPr>
        <w:spacing w:line="276" w:lineRule="auto"/>
        <w:rPr>
          <w:sz w:val="24"/>
          <w:szCs w:val="24"/>
        </w:rPr>
      </w:pPr>
      <w:r>
        <w:rPr>
          <w:sz w:val="24"/>
          <w:szCs w:val="24"/>
        </w:rPr>
        <w:t xml:space="preserve">Ředitelka mateřské školy vytváří při vedení školy prostředí vzájemné tolerance, empatie, respektu k názoru a individualitě jednotlivce a jasně stanovenými pravidly. Spolupracovníci jsou zapojeni do řízení školy, mají dostatek pravomocí. Jednotlivé pracovnice mají svoje kompetence, ručí za přidělenou oblast, informují o ní ostatní pracovnice, v případě potřeby </w:t>
      </w:r>
    </w:p>
    <w:p w14:paraId="1D850D1E" w14:textId="77777777" w:rsidR="00CD4781" w:rsidRDefault="002738DE" w:rsidP="00C21BF1">
      <w:pPr>
        <w:spacing w:line="276" w:lineRule="auto"/>
        <w:rPr>
          <w:sz w:val="24"/>
          <w:szCs w:val="24"/>
        </w:rPr>
      </w:pPr>
      <w:r>
        <w:rPr>
          <w:sz w:val="24"/>
          <w:szCs w:val="24"/>
        </w:rPr>
        <w:t xml:space="preserve">i rodiče, řádně plní své obecně platné povinnosti, jsou respektována jejich práva. Ředitelka </w:t>
      </w:r>
    </w:p>
    <w:p w14:paraId="14550B26" w14:textId="77777777" w:rsidR="00CD4781" w:rsidRDefault="002738DE" w:rsidP="00C21BF1">
      <w:pPr>
        <w:spacing w:line="276" w:lineRule="auto"/>
        <w:rPr>
          <w:sz w:val="24"/>
          <w:szCs w:val="24"/>
        </w:rPr>
      </w:pPr>
      <w:r>
        <w:rPr>
          <w:sz w:val="24"/>
          <w:szCs w:val="24"/>
        </w:rPr>
        <w:t xml:space="preserve">se zapojuje do všech činností školy, kompetence, které mají jednotlivé pracovnice, kontroluje podle potřeby. Pracovnice jsou o všech aktualitách včas informovány, je řádně promyšlen </w:t>
      </w:r>
    </w:p>
    <w:p w14:paraId="1D995CB7" w14:textId="77777777" w:rsidR="00CD4781" w:rsidRDefault="002738DE" w:rsidP="00C21BF1">
      <w:pPr>
        <w:spacing w:line="276" w:lineRule="auto"/>
        <w:rPr>
          <w:sz w:val="24"/>
          <w:szCs w:val="24"/>
        </w:rPr>
      </w:pPr>
      <w:r>
        <w:rPr>
          <w:sz w:val="24"/>
          <w:szCs w:val="24"/>
        </w:rPr>
        <w:t xml:space="preserve">a vypracován funkční informační systém, vnitřní (nástěnky u hlavního vchodu, maily, ústně) </w:t>
      </w:r>
    </w:p>
    <w:p w14:paraId="1F869CE4" w14:textId="77777777" w:rsidR="002738DE" w:rsidRDefault="002738DE" w:rsidP="00C21BF1">
      <w:pPr>
        <w:spacing w:line="276" w:lineRule="auto"/>
        <w:rPr>
          <w:sz w:val="24"/>
          <w:szCs w:val="24"/>
        </w:rPr>
      </w:pPr>
      <w:r>
        <w:rPr>
          <w:sz w:val="24"/>
          <w:szCs w:val="24"/>
        </w:rPr>
        <w:t>i vnější (webové stránky, nástěnky, maily). Podle finančních možností je práce jednotlivých pracovnic oceňována mimořádnou odměnou. Na pedagogických radách, jež probíhají několikrát ročně, se domlouváme na jednotlivých postupech, na vzájemné spolupráci zejména v jednotlivých třídách.</w:t>
      </w:r>
    </w:p>
    <w:p w14:paraId="0A3DAA74" w14:textId="77777777" w:rsidR="00CD4781" w:rsidRDefault="002738DE" w:rsidP="00C21BF1">
      <w:pPr>
        <w:spacing w:line="276" w:lineRule="auto"/>
        <w:rPr>
          <w:sz w:val="24"/>
          <w:szCs w:val="24"/>
        </w:rPr>
      </w:pPr>
      <w:r>
        <w:rPr>
          <w:sz w:val="24"/>
          <w:szCs w:val="24"/>
        </w:rPr>
        <w:t xml:space="preserve">Spolupráce se zřizovatelem je na velmi dobré úrovni, zřizovatel má o dění v MŠ zájem, snaží se pomoci při řešení problémů. Spolupráci se základní školou a dalšími organizacemi </w:t>
      </w:r>
    </w:p>
    <w:p w14:paraId="7AC0CC86" w14:textId="77777777" w:rsidR="002738DE" w:rsidRDefault="002738DE" w:rsidP="00C21BF1">
      <w:pPr>
        <w:spacing w:line="276" w:lineRule="auto"/>
        <w:rPr>
          <w:sz w:val="24"/>
          <w:szCs w:val="24"/>
        </w:rPr>
      </w:pPr>
      <w:r>
        <w:rPr>
          <w:sz w:val="24"/>
          <w:szCs w:val="24"/>
        </w:rPr>
        <w:t>a odborníky (logopedie, poradenská zařízení, ZUŠ) chceme nadále rozšiřovat a prohlubovat.</w:t>
      </w:r>
    </w:p>
    <w:p w14:paraId="51732D36" w14:textId="77777777" w:rsidR="00C23ACB" w:rsidRDefault="00684AB8" w:rsidP="00C21BF1">
      <w:pPr>
        <w:spacing w:line="276" w:lineRule="auto"/>
        <w:rPr>
          <w:sz w:val="24"/>
          <w:szCs w:val="24"/>
        </w:rPr>
      </w:pPr>
      <w:r>
        <w:rPr>
          <w:b/>
          <w:sz w:val="24"/>
          <w:szCs w:val="24"/>
        </w:rPr>
        <w:t>Náš záměr:</w:t>
      </w:r>
      <w:r>
        <w:rPr>
          <w:sz w:val="24"/>
          <w:szCs w:val="24"/>
        </w:rPr>
        <w:t xml:space="preserve"> vytv</w:t>
      </w:r>
      <w:r w:rsidR="00C23ACB">
        <w:rPr>
          <w:sz w:val="24"/>
          <w:szCs w:val="24"/>
        </w:rPr>
        <w:t>áře</w:t>
      </w:r>
      <w:r>
        <w:rPr>
          <w:sz w:val="24"/>
          <w:szCs w:val="24"/>
        </w:rPr>
        <w:t xml:space="preserve">t vlídné a přátelské prostředí, kde panuje vzájemná důvěra a respekt, jít zaměstnancům příkladem a být vzorem. </w:t>
      </w:r>
    </w:p>
    <w:p w14:paraId="4A9A4643" w14:textId="77777777" w:rsidR="00684AB8" w:rsidRDefault="00684AB8" w:rsidP="00C21BF1">
      <w:pPr>
        <w:spacing w:line="276" w:lineRule="auto"/>
        <w:rPr>
          <w:sz w:val="24"/>
          <w:szCs w:val="24"/>
        </w:rPr>
      </w:pPr>
      <w:r>
        <w:rPr>
          <w:b/>
          <w:sz w:val="24"/>
          <w:szCs w:val="24"/>
        </w:rPr>
        <w:t>Časový plán:</w:t>
      </w:r>
      <w:r>
        <w:rPr>
          <w:sz w:val="24"/>
          <w:szCs w:val="24"/>
        </w:rPr>
        <w:t xml:space="preserve"> soustavně.</w:t>
      </w:r>
    </w:p>
    <w:p w14:paraId="1B86436C" w14:textId="77777777" w:rsidR="00684AB8" w:rsidRDefault="00684AB8" w:rsidP="00C21BF1">
      <w:pPr>
        <w:spacing w:line="276" w:lineRule="auto"/>
        <w:rPr>
          <w:sz w:val="24"/>
          <w:szCs w:val="24"/>
        </w:rPr>
      </w:pPr>
    </w:p>
    <w:p w14:paraId="08D539DD" w14:textId="77777777" w:rsidR="00684AB8" w:rsidRDefault="00684AB8" w:rsidP="00C21BF1">
      <w:pPr>
        <w:spacing w:line="276" w:lineRule="auto"/>
        <w:rPr>
          <w:sz w:val="24"/>
          <w:szCs w:val="24"/>
        </w:rPr>
      </w:pPr>
    </w:p>
    <w:p w14:paraId="77198C87" w14:textId="77777777" w:rsidR="00684AB8" w:rsidRDefault="00684AB8" w:rsidP="00C21BF1">
      <w:pPr>
        <w:spacing w:line="276" w:lineRule="auto"/>
        <w:rPr>
          <w:b/>
          <w:sz w:val="28"/>
          <w:szCs w:val="28"/>
        </w:rPr>
      </w:pPr>
      <w:r>
        <w:rPr>
          <w:b/>
          <w:sz w:val="28"/>
          <w:szCs w:val="28"/>
        </w:rPr>
        <w:t>3.6. Personální a pedagogické zajištění</w:t>
      </w:r>
    </w:p>
    <w:p w14:paraId="2A310E8E" w14:textId="77777777" w:rsidR="00684AB8" w:rsidRDefault="00684AB8" w:rsidP="00C21BF1">
      <w:pPr>
        <w:spacing w:line="276" w:lineRule="auto"/>
        <w:rPr>
          <w:sz w:val="24"/>
          <w:szCs w:val="24"/>
        </w:rPr>
      </w:pPr>
    </w:p>
    <w:p w14:paraId="37082CA3" w14:textId="7C327F75" w:rsidR="00CD4781" w:rsidRDefault="0038746D" w:rsidP="00C21BF1">
      <w:pPr>
        <w:spacing w:line="276" w:lineRule="auto"/>
        <w:rPr>
          <w:sz w:val="24"/>
          <w:szCs w:val="24"/>
        </w:rPr>
      </w:pPr>
      <w:r>
        <w:rPr>
          <w:sz w:val="24"/>
          <w:szCs w:val="24"/>
        </w:rPr>
        <w:t xml:space="preserve">Vzdělávací proces zajišťuje </w:t>
      </w:r>
      <w:r w:rsidR="009850AE">
        <w:rPr>
          <w:sz w:val="24"/>
          <w:szCs w:val="24"/>
        </w:rPr>
        <w:t>šest</w:t>
      </w:r>
      <w:r>
        <w:rPr>
          <w:sz w:val="24"/>
          <w:szCs w:val="24"/>
        </w:rPr>
        <w:t xml:space="preserve"> kvalifikovaných učitelek ve spolupráci s ředitelkou mateřské školy. Všechny učitelky se dále vzdělávají, společně připravujeme obsah ŠVP i TVP. Ředitelka plně podporuje profesionální růst učitelek i ostatních pedagogických </w:t>
      </w:r>
    </w:p>
    <w:p w14:paraId="4C006953" w14:textId="77777777" w:rsidR="00FC53EA" w:rsidRDefault="0038746D" w:rsidP="00C21BF1">
      <w:pPr>
        <w:spacing w:line="276" w:lineRule="auto"/>
        <w:rPr>
          <w:sz w:val="24"/>
          <w:szCs w:val="24"/>
        </w:rPr>
      </w:pPr>
      <w:r>
        <w:rPr>
          <w:sz w:val="24"/>
          <w:szCs w:val="24"/>
        </w:rPr>
        <w:t>a nepedagogických zaměstnanců, sleduje potřeby školy, nabídku DVPP a vytváří podmínky pro jejich další vzdělávání.</w:t>
      </w:r>
      <w:r w:rsidR="007B5498">
        <w:rPr>
          <w:sz w:val="24"/>
          <w:szCs w:val="24"/>
        </w:rPr>
        <w:t xml:space="preserve"> </w:t>
      </w:r>
      <w:r w:rsidR="009850AE">
        <w:rPr>
          <w:sz w:val="24"/>
          <w:szCs w:val="24"/>
        </w:rPr>
        <w:t>J</w:t>
      </w:r>
      <w:r w:rsidR="007B5498">
        <w:rPr>
          <w:sz w:val="24"/>
          <w:szCs w:val="24"/>
        </w:rPr>
        <w:t>sme zapojeni v projektu OP VVV, tzv. Šablonách</w:t>
      </w:r>
      <w:r w:rsidR="00FC53EA">
        <w:rPr>
          <w:sz w:val="24"/>
          <w:szCs w:val="24"/>
        </w:rPr>
        <w:t xml:space="preserve"> a OP JAK,</w:t>
      </w:r>
      <w:r w:rsidR="007B5498">
        <w:rPr>
          <w:sz w:val="24"/>
          <w:szCs w:val="24"/>
        </w:rPr>
        <w:t xml:space="preserve"> </w:t>
      </w:r>
    </w:p>
    <w:p w14:paraId="4FA534E4" w14:textId="1CD900CD" w:rsidR="007B5498" w:rsidRDefault="00FC53EA" w:rsidP="00C21BF1">
      <w:pPr>
        <w:spacing w:line="276" w:lineRule="auto"/>
        <w:rPr>
          <w:sz w:val="24"/>
          <w:szCs w:val="24"/>
        </w:rPr>
      </w:pPr>
      <w:r>
        <w:rPr>
          <w:sz w:val="24"/>
          <w:szCs w:val="24"/>
        </w:rPr>
        <w:t>z</w:t>
      </w:r>
      <w:r w:rsidR="007B5498">
        <w:rPr>
          <w:sz w:val="24"/>
          <w:szCs w:val="24"/>
        </w:rPr>
        <w:t>e kterých jsou hrazena školení</w:t>
      </w:r>
      <w:r w:rsidR="009850AE">
        <w:rPr>
          <w:sz w:val="24"/>
          <w:szCs w:val="24"/>
        </w:rPr>
        <w:t xml:space="preserve">, projekty i personální podpora </w:t>
      </w:r>
      <w:proofErr w:type="gramStart"/>
      <w:r w:rsidR="009850AE">
        <w:rPr>
          <w:sz w:val="24"/>
          <w:szCs w:val="24"/>
        </w:rPr>
        <w:t>týmu -</w:t>
      </w:r>
      <w:r w:rsidR="007B5498">
        <w:rPr>
          <w:sz w:val="24"/>
          <w:szCs w:val="24"/>
        </w:rPr>
        <w:t xml:space="preserve"> školní</w:t>
      </w:r>
      <w:proofErr w:type="gramEnd"/>
      <w:r w:rsidR="007B5498">
        <w:rPr>
          <w:sz w:val="24"/>
          <w:szCs w:val="24"/>
        </w:rPr>
        <w:t xml:space="preserve"> asistentk</w:t>
      </w:r>
      <w:r w:rsidR="00C23ACB">
        <w:rPr>
          <w:sz w:val="24"/>
          <w:szCs w:val="24"/>
        </w:rPr>
        <w:t>a</w:t>
      </w:r>
      <w:r w:rsidR="007B5498">
        <w:rPr>
          <w:sz w:val="24"/>
          <w:szCs w:val="24"/>
        </w:rPr>
        <w:t xml:space="preserve">. Pracujeme i na zlepšení evaluace, aby nebyla jen formální, ale sloužila jako základ </w:t>
      </w:r>
      <w:r w:rsidR="00C23ACB">
        <w:rPr>
          <w:sz w:val="24"/>
          <w:szCs w:val="24"/>
        </w:rPr>
        <w:t>pro zlepšování další práce. Provozuje</w:t>
      </w:r>
      <w:r w:rsidR="007B5498">
        <w:rPr>
          <w:sz w:val="24"/>
          <w:szCs w:val="24"/>
        </w:rPr>
        <w:t>me odpolední zájmové kroužky relaxačního a pohybového charakteru, vedené učitelkami naší školy.</w:t>
      </w:r>
    </w:p>
    <w:p w14:paraId="0FEAFA34" w14:textId="77777777" w:rsidR="00CD4781" w:rsidRDefault="007B5498" w:rsidP="00C21BF1">
      <w:pPr>
        <w:spacing w:line="276" w:lineRule="auto"/>
        <w:rPr>
          <w:sz w:val="24"/>
          <w:szCs w:val="24"/>
        </w:rPr>
      </w:pPr>
      <w:r>
        <w:rPr>
          <w:sz w:val="24"/>
          <w:szCs w:val="24"/>
        </w:rPr>
        <w:t xml:space="preserve">Provoz MŠ vychází z potřeb rodičů a je respektován všemi pracovnicemi. Služby jednotlivých pracovnic jsou rozvrženy tak, aby byla vždy zajištěna bezpečnost dětí a možnost účasti </w:t>
      </w:r>
    </w:p>
    <w:p w14:paraId="448D5B88" w14:textId="77777777" w:rsidR="007B5498" w:rsidRDefault="007B5498" w:rsidP="00C21BF1">
      <w:pPr>
        <w:spacing w:line="276" w:lineRule="auto"/>
        <w:rPr>
          <w:sz w:val="24"/>
          <w:szCs w:val="24"/>
        </w:rPr>
      </w:pPr>
      <w:r>
        <w:rPr>
          <w:sz w:val="24"/>
          <w:szCs w:val="24"/>
        </w:rPr>
        <w:t>na bohatém životě školy, aby bylo umožněno překrývání přímé pedagogické činnosti</w:t>
      </w:r>
      <w:r w:rsidR="00316477">
        <w:rPr>
          <w:sz w:val="24"/>
          <w:szCs w:val="24"/>
        </w:rPr>
        <w:t>.</w:t>
      </w:r>
    </w:p>
    <w:p w14:paraId="7DFD448C" w14:textId="77777777" w:rsidR="00CD4781" w:rsidRDefault="00316477" w:rsidP="00C21BF1">
      <w:pPr>
        <w:spacing w:line="276" w:lineRule="auto"/>
        <w:rPr>
          <w:sz w:val="24"/>
          <w:szCs w:val="24"/>
        </w:rPr>
      </w:pPr>
      <w:r>
        <w:rPr>
          <w:b/>
          <w:sz w:val="24"/>
          <w:szCs w:val="24"/>
        </w:rPr>
        <w:t>Náš záměr:</w:t>
      </w:r>
      <w:r>
        <w:rPr>
          <w:sz w:val="24"/>
          <w:szCs w:val="24"/>
        </w:rPr>
        <w:t xml:space="preserve"> zajistit dostatek příležitostí a možností k dalšímu profesnímu růstu pracovnic, zejména aktivním vyhledáváním nabídek DVPP i jiných, adekvátních zájmům pracovnic, </w:t>
      </w:r>
    </w:p>
    <w:p w14:paraId="783BAE62" w14:textId="77777777" w:rsidR="00316477" w:rsidRDefault="00316477" w:rsidP="00C21BF1">
      <w:pPr>
        <w:spacing w:line="276" w:lineRule="auto"/>
        <w:rPr>
          <w:sz w:val="24"/>
          <w:szCs w:val="24"/>
        </w:rPr>
      </w:pPr>
      <w:r>
        <w:rPr>
          <w:sz w:val="24"/>
          <w:szCs w:val="24"/>
        </w:rPr>
        <w:t xml:space="preserve">ale </w:t>
      </w:r>
      <w:r w:rsidR="00B001DE">
        <w:rPr>
          <w:sz w:val="24"/>
          <w:szCs w:val="24"/>
        </w:rPr>
        <w:t>zejména potřebám kvalitního předškolního v</w:t>
      </w:r>
      <w:r w:rsidR="00C23ACB">
        <w:rPr>
          <w:sz w:val="24"/>
          <w:szCs w:val="24"/>
        </w:rPr>
        <w:t xml:space="preserve">zdělávání na naší škole. Pokračovat ve </w:t>
      </w:r>
      <w:r w:rsidR="00B001DE">
        <w:rPr>
          <w:sz w:val="24"/>
          <w:szCs w:val="24"/>
        </w:rPr>
        <w:t>vzájemn</w:t>
      </w:r>
      <w:r w:rsidR="00C23ACB">
        <w:rPr>
          <w:sz w:val="24"/>
          <w:szCs w:val="24"/>
        </w:rPr>
        <w:t>ých hospitacích</w:t>
      </w:r>
      <w:r w:rsidR="00B001DE">
        <w:rPr>
          <w:sz w:val="24"/>
          <w:szCs w:val="24"/>
        </w:rPr>
        <w:t xml:space="preserve"> učitelek.</w:t>
      </w:r>
    </w:p>
    <w:p w14:paraId="249DEBCD" w14:textId="77777777" w:rsidR="00B001DE" w:rsidRPr="003C6984" w:rsidRDefault="003C6984" w:rsidP="00C21BF1">
      <w:pPr>
        <w:spacing w:line="276" w:lineRule="auto"/>
        <w:rPr>
          <w:sz w:val="24"/>
          <w:szCs w:val="24"/>
        </w:rPr>
      </w:pPr>
      <w:r>
        <w:rPr>
          <w:b/>
          <w:sz w:val="24"/>
          <w:szCs w:val="24"/>
        </w:rPr>
        <w:t>Časový plán:</w:t>
      </w:r>
      <w:r>
        <w:rPr>
          <w:sz w:val="24"/>
          <w:szCs w:val="24"/>
        </w:rPr>
        <w:t xml:space="preserve"> DVPP – stále a průběžně.</w:t>
      </w:r>
    </w:p>
    <w:p w14:paraId="596BD73C" w14:textId="77777777" w:rsidR="00D171A9" w:rsidRDefault="00D171A9" w:rsidP="00C21BF1">
      <w:pPr>
        <w:spacing w:line="276" w:lineRule="auto"/>
        <w:rPr>
          <w:sz w:val="24"/>
          <w:szCs w:val="24"/>
        </w:rPr>
      </w:pPr>
    </w:p>
    <w:p w14:paraId="69906E69" w14:textId="77777777" w:rsidR="009850AE" w:rsidRDefault="009850AE" w:rsidP="00C21BF1">
      <w:pPr>
        <w:spacing w:line="276" w:lineRule="auto"/>
        <w:rPr>
          <w:sz w:val="24"/>
          <w:szCs w:val="24"/>
        </w:rPr>
      </w:pPr>
    </w:p>
    <w:p w14:paraId="192D08BE" w14:textId="77777777" w:rsidR="003C6984" w:rsidRDefault="003C6984" w:rsidP="00C21BF1">
      <w:pPr>
        <w:spacing w:line="276" w:lineRule="auto"/>
        <w:rPr>
          <w:b/>
          <w:sz w:val="28"/>
          <w:szCs w:val="28"/>
        </w:rPr>
      </w:pPr>
      <w:r>
        <w:rPr>
          <w:b/>
          <w:sz w:val="28"/>
          <w:szCs w:val="28"/>
        </w:rPr>
        <w:lastRenderedPageBreak/>
        <w:t>3. 7. Spoluúčast rodičů na předškolním vzdělávání</w:t>
      </w:r>
    </w:p>
    <w:p w14:paraId="6FB522BC" w14:textId="77777777" w:rsidR="003C6984" w:rsidRDefault="003C6984" w:rsidP="00C21BF1">
      <w:pPr>
        <w:spacing w:line="276" w:lineRule="auto"/>
        <w:rPr>
          <w:sz w:val="24"/>
          <w:szCs w:val="24"/>
        </w:rPr>
      </w:pPr>
    </w:p>
    <w:p w14:paraId="13026B9A" w14:textId="77777777" w:rsidR="00CD4781" w:rsidRDefault="003C6984" w:rsidP="00C21BF1">
      <w:pPr>
        <w:spacing w:line="276" w:lineRule="auto"/>
        <w:rPr>
          <w:sz w:val="24"/>
          <w:szCs w:val="24"/>
        </w:rPr>
      </w:pPr>
      <w:r>
        <w:rPr>
          <w:sz w:val="24"/>
          <w:szCs w:val="24"/>
        </w:rPr>
        <w:t xml:space="preserve">Mezi mateřskou školou a rodiči jsou dobré vztahy, panuje oboustranná důvěra, vstřícnost, otevřenost a spolupráce. Rodiče mají možnost se zúčastňovat třídních schůzek, třídních, školních i mimoškolních akcí, mohou volně vstupovat do tříd školy za podmínek daných školním řádem. Rodiče respektují potřeby školy, dbáme na jejich dobrou informovanost, </w:t>
      </w:r>
    </w:p>
    <w:p w14:paraId="5EE6BC99" w14:textId="77777777" w:rsidR="003C6984" w:rsidRDefault="003C6984" w:rsidP="00C21BF1">
      <w:pPr>
        <w:spacing w:line="276" w:lineRule="auto"/>
        <w:rPr>
          <w:sz w:val="24"/>
          <w:szCs w:val="24"/>
        </w:rPr>
      </w:pPr>
      <w:r>
        <w:rPr>
          <w:sz w:val="24"/>
          <w:szCs w:val="24"/>
        </w:rPr>
        <w:t>a to už před nástupem nových dětí d</w:t>
      </w:r>
      <w:r w:rsidR="00BD6234">
        <w:rPr>
          <w:sz w:val="24"/>
          <w:szCs w:val="24"/>
        </w:rPr>
        <w:t>o MŠ. Veškeré důvěrné informace</w:t>
      </w:r>
      <w:r>
        <w:rPr>
          <w:sz w:val="24"/>
          <w:szCs w:val="24"/>
        </w:rPr>
        <w:t xml:space="preserve"> jsou přísně střeženy podle GDPR. Rodiče mohou</w:t>
      </w:r>
      <w:r w:rsidR="00BD6234">
        <w:rPr>
          <w:sz w:val="24"/>
          <w:szCs w:val="24"/>
        </w:rPr>
        <w:t xml:space="preserve"> využít možnost informovat se na záležitosti školy podle zákona o zveřejňování informací. MŠ s rodiči konzultuje individuální potřeby dětí a společně s nimi hledá řešení. Pokud není v jejích možnostech pomoci, doporučuje rodičům odborné instituce. Formou individuální a skupinové práce se věnujeme předškolákům v průběhu denních činností přímo v jednotlivých třídách. Výsledky vystavujeme v šatně, kde je možno sledovat postup dítěte a konzultovat s rodiči. Informujeme je o školní zralosti, nabízíme konzultační hodiny.</w:t>
      </w:r>
    </w:p>
    <w:p w14:paraId="54DE28A0" w14:textId="77777777" w:rsidR="00BD6234" w:rsidRDefault="00BD6234" w:rsidP="00C21BF1">
      <w:pPr>
        <w:spacing w:line="276" w:lineRule="auto"/>
        <w:rPr>
          <w:sz w:val="24"/>
          <w:szCs w:val="24"/>
        </w:rPr>
      </w:pPr>
      <w:r>
        <w:rPr>
          <w:b/>
          <w:sz w:val="24"/>
          <w:szCs w:val="24"/>
        </w:rPr>
        <w:t>Náš záměr:</w:t>
      </w:r>
      <w:r>
        <w:rPr>
          <w:sz w:val="24"/>
          <w:szCs w:val="24"/>
        </w:rPr>
        <w:t xml:space="preserve"> nabídnout odpolední edukativně-stimulační skupiny, účast na neformálních akcích rodičů, dětí a zaměstnanců školy,</w:t>
      </w:r>
      <w:r w:rsidR="009C3268">
        <w:rPr>
          <w:sz w:val="24"/>
          <w:szCs w:val="24"/>
        </w:rPr>
        <w:t xml:space="preserve"> např.</w:t>
      </w:r>
      <w:r>
        <w:rPr>
          <w:sz w:val="24"/>
          <w:szCs w:val="24"/>
        </w:rPr>
        <w:t xml:space="preserve"> jarní úklid zahrady spojený s opékáním špekáčků, </w:t>
      </w:r>
      <w:r w:rsidR="009C3268">
        <w:rPr>
          <w:sz w:val="24"/>
          <w:szCs w:val="24"/>
        </w:rPr>
        <w:t xml:space="preserve">besídky, </w:t>
      </w:r>
      <w:r>
        <w:rPr>
          <w:sz w:val="24"/>
          <w:szCs w:val="24"/>
        </w:rPr>
        <w:t>společné výlety apod.</w:t>
      </w:r>
    </w:p>
    <w:p w14:paraId="69C9634E" w14:textId="77777777" w:rsidR="00BD6234" w:rsidRDefault="00BD6234" w:rsidP="00C21BF1">
      <w:pPr>
        <w:spacing w:line="276" w:lineRule="auto"/>
        <w:rPr>
          <w:sz w:val="24"/>
          <w:szCs w:val="24"/>
        </w:rPr>
      </w:pPr>
      <w:r>
        <w:rPr>
          <w:b/>
          <w:sz w:val="24"/>
          <w:szCs w:val="24"/>
        </w:rPr>
        <w:t>Časový plán:</w:t>
      </w:r>
      <w:r>
        <w:rPr>
          <w:sz w:val="24"/>
          <w:szCs w:val="24"/>
        </w:rPr>
        <w:t xml:space="preserve"> průběžně.</w:t>
      </w:r>
    </w:p>
    <w:p w14:paraId="6DF397BA" w14:textId="77777777" w:rsidR="001E2105" w:rsidRDefault="001E2105" w:rsidP="00C21BF1">
      <w:pPr>
        <w:spacing w:line="276" w:lineRule="auto"/>
        <w:rPr>
          <w:sz w:val="24"/>
          <w:szCs w:val="24"/>
        </w:rPr>
      </w:pPr>
    </w:p>
    <w:p w14:paraId="3510A618" w14:textId="77777777" w:rsidR="001E2105" w:rsidRDefault="001E2105" w:rsidP="00C21BF1">
      <w:pPr>
        <w:spacing w:line="276" w:lineRule="auto"/>
        <w:rPr>
          <w:sz w:val="24"/>
          <w:szCs w:val="24"/>
        </w:rPr>
      </w:pPr>
    </w:p>
    <w:p w14:paraId="2DAE1662" w14:textId="77777777" w:rsidR="001E2105" w:rsidRDefault="001E2105" w:rsidP="00C21BF1">
      <w:pPr>
        <w:spacing w:line="276" w:lineRule="auto"/>
        <w:rPr>
          <w:b/>
          <w:sz w:val="28"/>
          <w:szCs w:val="28"/>
        </w:rPr>
      </w:pPr>
      <w:r>
        <w:rPr>
          <w:b/>
          <w:sz w:val="28"/>
          <w:szCs w:val="28"/>
        </w:rPr>
        <w:t>3.8. Podmínky pro vzdělávání dětí se speciálními vzdělávacími potřebami</w:t>
      </w:r>
    </w:p>
    <w:p w14:paraId="0A9D8366" w14:textId="77777777" w:rsidR="001E2105" w:rsidRDefault="001E2105" w:rsidP="00C21BF1">
      <w:pPr>
        <w:spacing w:line="276" w:lineRule="auto"/>
        <w:rPr>
          <w:sz w:val="24"/>
          <w:szCs w:val="24"/>
        </w:rPr>
      </w:pPr>
    </w:p>
    <w:p w14:paraId="57C692B5" w14:textId="77777777" w:rsidR="00CD4781" w:rsidRDefault="001E2105" w:rsidP="00C21BF1">
      <w:pPr>
        <w:spacing w:line="276" w:lineRule="auto"/>
        <w:rPr>
          <w:sz w:val="24"/>
          <w:szCs w:val="24"/>
        </w:rPr>
      </w:pPr>
      <w:r>
        <w:rPr>
          <w:sz w:val="24"/>
          <w:szCs w:val="24"/>
        </w:rPr>
        <w:t xml:space="preserve">Děti se speciálními vzdělávacími potřebami potřebují k naplnění svých vzdělávacích možností poskytnout podpůrná opatření. Tato opatření realizuje mateřská škola. Kromě podmínek jmenovaných v §16 školského zákona je třeba, aby učitelky braly v úvahu také specifické podmínky, které ovlivňují kvalitu poskytovaného vzdělávání konkrétního dítěte </w:t>
      </w:r>
    </w:p>
    <w:p w14:paraId="721E8935" w14:textId="019F8C8D" w:rsidR="001B2E99" w:rsidRDefault="001E2105" w:rsidP="00C21BF1">
      <w:pPr>
        <w:spacing w:line="276" w:lineRule="auto"/>
        <w:rPr>
          <w:sz w:val="24"/>
          <w:szCs w:val="24"/>
        </w:rPr>
      </w:pPr>
      <w:r>
        <w:rPr>
          <w:sz w:val="24"/>
          <w:szCs w:val="24"/>
        </w:rPr>
        <w:t>se speciálními vzdělávacími potřebami.</w:t>
      </w:r>
    </w:p>
    <w:p w14:paraId="591B3DDB" w14:textId="77777777" w:rsidR="00CD4781" w:rsidRDefault="001E2105" w:rsidP="00C21BF1">
      <w:pPr>
        <w:spacing w:line="276" w:lineRule="auto"/>
        <w:rPr>
          <w:sz w:val="24"/>
          <w:szCs w:val="24"/>
        </w:rPr>
      </w:pPr>
      <w:r>
        <w:rPr>
          <w:sz w:val="24"/>
          <w:szCs w:val="24"/>
        </w:rPr>
        <w:t xml:space="preserve">Vzdělávání dětí s těžším tělesným a zrakovým postižením by bylo na naší škole náročné, vzhledem k tomu, že není bezbariérová. Společnou konzultací s odborníky bychom řešily, </w:t>
      </w:r>
    </w:p>
    <w:p w14:paraId="0520EB2E" w14:textId="77777777" w:rsidR="001E2105" w:rsidRDefault="001E2105" w:rsidP="00C21BF1">
      <w:pPr>
        <w:spacing w:line="276" w:lineRule="auto"/>
        <w:rPr>
          <w:sz w:val="24"/>
          <w:szCs w:val="24"/>
        </w:rPr>
      </w:pPr>
      <w:r>
        <w:rPr>
          <w:sz w:val="24"/>
          <w:szCs w:val="24"/>
        </w:rPr>
        <w:t>zda je škola schopna vytvořit optimální podmínky pro tyto děti.</w:t>
      </w:r>
    </w:p>
    <w:p w14:paraId="09F17BA6" w14:textId="77777777" w:rsidR="001B2E99" w:rsidRPr="001B2E99" w:rsidRDefault="001B2E99" w:rsidP="001B2E99">
      <w:pPr>
        <w:spacing w:line="276" w:lineRule="auto"/>
        <w:rPr>
          <w:rFonts w:eastAsiaTheme="minorHAnsi"/>
          <w:sz w:val="24"/>
          <w:szCs w:val="24"/>
          <w:lang w:eastAsia="en-US"/>
        </w:rPr>
      </w:pPr>
      <w:r w:rsidRPr="001B2E99">
        <w:rPr>
          <w:rFonts w:eastAsiaTheme="minorHAnsi"/>
          <w:sz w:val="24"/>
          <w:szCs w:val="24"/>
          <w:lang w:eastAsia="en-US"/>
        </w:rPr>
        <w:t xml:space="preserve">Mateřská škola poskytuje dětem s nedostatečnou znalostí jazyka podporu učitele. Pokud jsou v MŠ alespoň 4 předškoláci cizinci, zřídí ředitelka MŠ skupinu pro bezplatnou jazykovou přípravu, kde bude vzdělávání probíhat ve dvou, popř. více blocích během týdne. </w:t>
      </w:r>
    </w:p>
    <w:p w14:paraId="10213D17" w14:textId="77777777" w:rsidR="001B2E99" w:rsidRPr="001B2E99" w:rsidRDefault="001B2E99" w:rsidP="001B2E99">
      <w:pPr>
        <w:spacing w:line="276" w:lineRule="auto"/>
        <w:rPr>
          <w:rFonts w:eastAsiaTheme="minorHAnsi"/>
          <w:sz w:val="24"/>
          <w:szCs w:val="24"/>
          <w:lang w:eastAsia="en-US"/>
        </w:rPr>
      </w:pPr>
      <w:r w:rsidRPr="001B2E99">
        <w:rPr>
          <w:rFonts w:eastAsiaTheme="minorHAnsi"/>
          <w:sz w:val="24"/>
          <w:szCs w:val="24"/>
          <w:lang w:eastAsia="en-US"/>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5AEAF769" w14:textId="21EFB356" w:rsidR="001E2105" w:rsidRDefault="001E2105" w:rsidP="00C21BF1">
      <w:pPr>
        <w:spacing w:line="276" w:lineRule="auto"/>
        <w:rPr>
          <w:sz w:val="24"/>
          <w:szCs w:val="24"/>
        </w:rPr>
      </w:pPr>
      <w:r>
        <w:rPr>
          <w:b/>
          <w:sz w:val="24"/>
          <w:szCs w:val="24"/>
        </w:rPr>
        <w:t>Náš záměr:</w:t>
      </w:r>
      <w:r>
        <w:rPr>
          <w:sz w:val="24"/>
          <w:szCs w:val="24"/>
        </w:rPr>
        <w:t xml:space="preserve"> zajistit stavební úpravy školy tak, aby se stala čá</w:t>
      </w:r>
      <w:r w:rsidR="00C23ACB">
        <w:rPr>
          <w:sz w:val="24"/>
          <w:szCs w:val="24"/>
        </w:rPr>
        <w:t>stečně bezbariérovou (přízemí).</w:t>
      </w:r>
      <w:r w:rsidR="001B2E99" w:rsidRPr="001B2E99">
        <w:rPr>
          <w:rFonts w:eastAsiaTheme="minorHAnsi"/>
          <w:sz w:val="24"/>
          <w:szCs w:val="24"/>
          <w:lang w:eastAsia="en-US"/>
        </w:rPr>
        <w:t xml:space="preserve"> </w:t>
      </w:r>
      <w:r w:rsidR="001B2E99">
        <w:rPr>
          <w:rFonts w:eastAsiaTheme="minorHAnsi"/>
          <w:sz w:val="24"/>
          <w:szCs w:val="24"/>
          <w:lang w:eastAsia="en-US"/>
        </w:rPr>
        <w:t>P</w:t>
      </w:r>
      <w:r w:rsidR="001B2E99" w:rsidRPr="001B2E99">
        <w:rPr>
          <w:rFonts w:eastAsiaTheme="minorHAnsi"/>
          <w:sz w:val="24"/>
          <w:szCs w:val="24"/>
          <w:lang w:eastAsia="en-US"/>
        </w:rPr>
        <w:t>roškolit minimálně dvě učitelky v oblasti jazykové přípravy dětí s nedostatečnou znalostí českého jazyka.</w:t>
      </w:r>
    </w:p>
    <w:p w14:paraId="03225DBA" w14:textId="403C476A" w:rsidR="001E2105" w:rsidRDefault="001E2105" w:rsidP="00C21BF1">
      <w:pPr>
        <w:spacing w:line="276" w:lineRule="auto"/>
        <w:rPr>
          <w:sz w:val="24"/>
          <w:szCs w:val="24"/>
        </w:rPr>
      </w:pPr>
      <w:r>
        <w:rPr>
          <w:b/>
          <w:sz w:val="24"/>
          <w:szCs w:val="24"/>
        </w:rPr>
        <w:t>Časový plán:</w:t>
      </w:r>
      <w:r>
        <w:rPr>
          <w:sz w:val="24"/>
          <w:szCs w:val="24"/>
        </w:rPr>
        <w:t xml:space="preserve"> nejpozději v průběhu ro</w:t>
      </w:r>
      <w:r w:rsidR="00C23ACB">
        <w:rPr>
          <w:sz w:val="24"/>
          <w:szCs w:val="24"/>
        </w:rPr>
        <w:t>ku 202</w:t>
      </w:r>
      <w:r w:rsidR="009850AE">
        <w:rPr>
          <w:sz w:val="24"/>
          <w:szCs w:val="24"/>
        </w:rPr>
        <w:t>5</w:t>
      </w:r>
      <w:r>
        <w:rPr>
          <w:sz w:val="24"/>
          <w:szCs w:val="24"/>
        </w:rPr>
        <w:t>.</w:t>
      </w:r>
    </w:p>
    <w:p w14:paraId="58724F3B" w14:textId="77777777" w:rsidR="001E2105" w:rsidRDefault="001E2105" w:rsidP="00C21BF1">
      <w:pPr>
        <w:spacing w:line="276" w:lineRule="auto"/>
        <w:rPr>
          <w:sz w:val="24"/>
          <w:szCs w:val="24"/>
        </w:rPr>
      </w:pPr>
    </w:p>
    <w:p w14:paraId="34568026" w14:textId="77777777" w:rsidR="001E2105" w:rsidRDefault="001E2105" w:rsidP="00C21BF1">
      <w:pPr>
        <w:spacing w:line="276" w:lineRule="auto"/>
        <w:rPr>
          <w:sz w:val="24"/>
          <w:szCs w:val="24"/>
        </w:rPr>
      </w:pPr>
    </w:p>
    <w:p w14:paraId="25AF4D76" w14:textId="77777777" w:rsidR="001E2105" w:rsidRDefault="001E2105" w:rsidP="00C21BF1">
      <w:pPr>
        <w:spacing w:line="276" w:lineRule="auto"/>
        <w:rPr>
          <w:b/>
          <w:sz w:val="28"/>
          <w:szCs w:val="28"/>
        </w:rPr>
      </w:pPr>
      <w:r>
        <w:rPr>
          <w:b/>
          <w:sz w:val="28"/>
          <w:szCs w:val="28"/>
        </w:rPr>
        <w:lastRenderedPageBreak/>
        <w:t>3.9. Podmínky vzdělávání dětí nadaných</w:t>
      </w:r>
    </w:p>
    <w:p w14:paraId="513B68D4" w14:textId="77777777" w:rsidR="00C23ACB" w:rsidRDefault="00C23ACB" w:rsidP="00C21BF1">
      <w:pPr>
        <w:spacing w:line="276" w:lineRule="auto"/>
        <w:rPr>
          <w:sz w:val="24"/>
          <w:szCs w:val="24"/>
        </w:rPr>
      </w:pPr>
    </w:p>
    <w:p w14:paraId="6F31795C" w14:textId="77777777" w:rsidR="00CD4781" w:rsidRDefault="001E2105" w:rsidP="00C21BF1">
      <w:pPr>
        <w:spacing w:line="276" w:lineRule="auto"/>
        <w:rPr>
          <w:sz w:val="24"/>
          <w:szCs w:val="24"/>
        </w:rPr>
      </w:pPr>
      <w:r>
        <w:rPr>
          <w:sz w:val="24"/>
          <w:szCs w:val="24"/>
        </w:rPr>
        <w:t xml:space="preserve">Základní podmínkou pro vzdělávání nadaných dětí je učitelka schopná orientovat se v této problematice. Pro nadané děti máme v mateřské škole nejrůznější pomůcky a hry, které stimulují rozvoj jejich potenciálu a nadání, poskytujeme jim dostatek podnětů a činností </w:t>
      </w:r>
    </w:p>
    <w:p w14:paraId="5809B149" w14:textId="77777777" w:rsidR="001E2105" w:rsidRDefault="001E2105" w:rsidP="00C21BF1">
      <w:pPr>
        <w:spacing w:line="276" w:lineRule="auto"/>
        <w:rPr>
          <w:sz w:val="24"/>
          <w:szCs w:val="24"/>
        </w:rPr>
      </w:pPr>
      <w:r>
        <w:rPr>
          <w:sz w:val="24"/>
          <w:szCs w:val="24"/>
        </w:rPr>
        <w:t>pro jejich rozvoj, respektujeme jejich individuální zvláštnosti, tempo, zájem. Nezbytnou součástí je spolupráce s rodinou a vzájemná komunikace s rodiči.</w:t>
      </w:r>
    </w:p>
    <w:p w14:paraId="06E328E5" w14:textId="77777777" w:rsidR="00CD4781" w:rsidRDefault="001E2105" w:rsidP="00C21BF1">
      <w:pPr>
        <w:spacing w:line="276" w:lineRule="auto"/>
        <w:rPr>
          <w:sz w:val="24"/>
          <w:szCs w:val="24"/>
        </w:rPr>
      </w:pPr>
      <w:r>
        <w:rPr>
          <w:b/>
          <w:sz w:val="24"/>
          <w:szCs w:val="24"/>
        </w:rPr>
        <w:t>Náš záměr:</w:t>
      </w:r>
      <w:r>
        <w:rPr>
          <w:sz w:val="24"/>
          <w:szCs w:val="24"/>
        </w:rPr>
        <w:t xml:space="preserve"> poskytnout učitelkám DVPP zaměřené na tuto problematiku. Průběžně vybavovat školu pomůckami a hračkami, které budou nadané děti (a nejen je) rozvíjet </w:t>
      </w:r>
    </w:p>
    <w:p w14:paraId="53A497D5" w14:textId="77777777" w:rsidR="001E2105" w:rsidRDefault="001E2105" w:rsidP="00C21BF1">
      <w:pPr>
        <w:spacing w:line="276" w:lineRule="auto"/>
        <w:rPr>
          <w:sz w:val="24"/>
          <w:szCs w:val="24"/>
        </w:rPr>
      </w:pPr>
      <w:r>
        <w:rPr>
          <w:sz w:val="24"/>
          <w:szCs w:val="24"/>
        </w:rPr>
        <w:t>a podporovat jejich nadání.</w:t>
      </w:r>
    </w:p>
    <w:p w14:paraId="6C619A85" w14:textId="7F8D4A2E" w:rsidR="001E2105" w:rsidRDefault="001E2105" w:rsidP="00C21BF1">
      <w:pPr>
        <w:spacing w:line="276" w:lineRule="auto"/>
        <w:rPr>
          <w:sz w:val="24"/>
          <w:szCs w:val="24"/>
        </w:rPr>
      </w:pPr>
      <w:r>
        <w:rPr>
          <w:b/>
          <w:sz w:val="24"/>
          <w:szCs w:val="24"/>
        </w:rPr>
        <w:t>Časový plán:</w:t>
      </w:r>
      <w:r>
        <w:rPr>
          <w:sz w:val="24"/>
          <w:szCs w:val="24"/>
        </w:rPr>
        <w:t xml:space="preserve"> DVPP – do konce roku 202</w:t>
      </w:r>
      <w:r w:rsidR="00FC53EA">
        <w:rPr>
          <w:sz w:val="24"/>
          <w:szCs w:val="24"/>
        </w:rPr>
        <w:t>5</w:t>
      </w:r>
      <w:r>
        <w:rPr>
          <w:sz w:val="24"/>
          <w:szCs w:val="24"/>
        </w:rPr>
        <w:t>.</w:t>
      </w:r>
    </w:p>
    <w:p w14:paraId="7771DFD7" w14:textId="77777777" w:rsidR="001E2105" w:rsidRDefault="001E2105" w:rsidP="00C21BF1">
      <w:pPr>
        <w:spacing w:line="276" w:lineRule="auto"/>
        <w:rPr>
          <w:sz w:val="24"/>
          <w:szCs w:val="24"/>
        </w:rPr>
      </w:pPr>
    </w:p>
    <w:p w14:paraId="66A5414D" w14:textId="77777777" w:rsidR="001E2105" w:rsidRDefault="001E2105" w:rsidP="00C21BF1">
      <w:pPr>
        <w:spacing w:line="276" w:lineRule="auto"/>
        <w:rPr>
          <w:sz w:val="24"/>
          <w:szCs w:val="24"/>
        </w:rPr>
      </w:pPr>
    </w:p>
    <w:p w14:paraId="6CC70D19" w14:textId="77777777" w:rsidR="001E2105" w:rsidRDefault="001E2105" w:rsidP="00C21BF1">
      <w:pPr>
        <w:spacing w:line="276" w:lineRule="auto"/>
        <w:rPr>
          <w:b/>
          <w:sz w:val="28"/>
          <w:szCs w:val="28"/>
        </w:rPr>
      </w:pPr>
      <w:r>
        <w:rPr>
          <w:b/>
          <w:sz w:val="28"/>
          <w:szCs w:val="28"/>
        </w:rPr>
        <w:t>3.10. Podmínky vzdělávání dětí od dvou do tří let</w:t>
      </w:r>
    </w:p>
    <w:p w14:paraId="2B4E6807" w14:textId="77777777" w:rsidR="001E2105" w:rsidRDefault="001E2105" w:rsidP="00C21BF1">
      <w:pPr>
        <w:spacing w:line="276" w:lineRule="auto"/>
        <w:rPr>
          <w:sz w:val="24"/>
          <w:szCs w:val="24"/>
        </w:rPr>
      </w:pPr>
    </w:p>
    <w:p w14:paraId="79F99667" w14:textId="77777777" w:rsidR="00CD4781" w:rsidRDefault="001E2105" w:rsidP="00C21BF1">
      <w:pPr>
        <w:spacing w:line="276" w:lineRule="auto"/>
        <w:rPr>
          <w:sz w:val="24"/>
          <w:szCs w:val="24"/>
        </w:rPr>
      </w:pPr>
      <w:r>
        <w:rPr>
          <w:sz w:val="24"/>
          <w:szCs w:val="24"/>
        </w:rPr>
        <w:t xml:space="preserve">Pro vzdělávání dětí od dvou do tří let máme ve škole vhodné a bezpečné hračky. Protože </w:t>
      </w:r>
    </w:p>
    <w:p w14:paraId="770BE0A8" w14:textId="77777777" w:rsidR="00CD4781" w:rsidRDefault="001E2105" w:rsidP="00C21BF1">
      <w:pPr>
        <w:spacing w:line="276" w:lineRule="auto"/>
        <w:rPr>
          <w:sz w:val="24"/>
          <w:szCs w:val="24"/>
        </w:rPr>
      </w:pPr>
      <w:r>
        <w:rPr>
          <w:sz w:val="24"/>
          <w:szCs w:val="24"/>
        </w:rPr>
        <w:t>se děti v naší škole vzdělávají ve věkově smíšených třídách, jsou hračky určené pro děti starší tř</w:t>
      </w:r>
      <w:r w:rsidR="00F45D85">
        <w:rPr>
          <w:sz w:val="24"/>
          <w:szCs w:val="24"/>
        </w:rPr>
        <w:t>í</w:t>
      </w:r>
      <w:r>
        <w:rPr>
          <w:sz w:val="24"/>
          <w:szCs w:val="24"/>
        </w:rPr>
        <w:t xml:space="preserve"> let </w:t>
      </w:r>
      <w:r w:rsidR="00F45D85">
        <w:rPr>
          <w:sz w:val="24"/>
          <w:szCs w:val="24"/>
        </w:rPr>
        <w:t xml:space="preserve">umístěny ve vyšších policích a uzavřených skříňkách. Máme jasně stanovená </w:t>
      </w:r>
    </w:p>
    <w:p w14:paraId="1DB674F6" w14:textId="77777777" w:rsidR="001E2105" w:rsidRDefault="00F45D85" w:rsidP="00C21BF1">
      <w:pPr>
        <w:spacing w:line="276" w:lineRule="auto"/>
        <w:rPr>
          <w:sz w:val="24"/>
          <w:szCs w:val="24"/>
        </w:rPr>
      </w:pPr>
      <w:r>
        <w:rPr>
          <w:sz w:val="24"/>
          <w:szCs w:val="24"/>
        </w:rPr>
        <w:t>a dohodnutá pravidla pro používání hraček. Naše třídy jsou dostatečně prostorné, umožňují volný pohyb dětí. Pro děti mladší tří let obzvláště platí, že jim poskytujeme dostatek prostoru a času pro volné i řízené činnosti, pro sebeobsluhu. Adaptace i vzdělávací činnosti probíhají na základě individuálních potřeb dítěte.</w:t>
      </w:r>
    </w:p>
    <w:p w14:paraId="7BB1B271" w14:textId="77777777" w:rsidR="00F45D85" w:rsidRDefault="00F45D85" w:rsidP="00C21BF1">
      <w:pPr>
        <w:spacing w:line="276" w:lineRule="auto"/>
        <w:rPr>
          <w:sz w:val="24"/>
          <w:szCs w:val="24"/>
        </w:rPr>
      </w:pPr>
      <w:r>
        <w:rPr>
          <w:b/>
          <w:sz w:val="24"/>
          <w:szCs w:val="24"/>
        </w:rPr>
        <w:t>Náš záměr:</w:t>
      </w:r>
      <w:r>
        <w:rPr>
          <w:sz w:val="24"/>
          <w:szCs w:val="24"/>
        </w:rPr>
        <w:t xml:space="preserve"> doplnit vybavení tříd o zázemí potřebné pro hygienu dvou až tříletých dětí (přebalovací pult), zvětšit a rozšířit úložné prostory v šatnách, vzhledem k potřebě většího množství oblečení dvouletých dětí.</w:t>
      </w:r>
    </w:p>
    <w:p w14:paraId="6B179847" w14:textId="0E37EEC3" w:rsidR="00F45D85" w:rsidRDefault="00F45D85" w:rsidP="00C21BF1">
      <w:pPr>
        <w:spacing w:line="276" w:lineRule="auto"/>
        <w:rPr>
          <w:sz w:val="24"/>
          <w:szCs w:val="24"/>
        </w:rPr>
      </w:pPr>
      <w:r>
        <w:rPr>
          <w:b/>
          <w:sz w:val="24"/>
          <w:szCs w:val="24"/>
        </w:rPr>
        <w:t>Časový plán:</w:t>
      </w:r>
      <w:r>
        <w:rPr>
          <w:sz w:val="24"/>
          <w:szCs w:val="24"/>
        </w:rPr>
        <w:t xml:space="preserve"> do září 202</w:t>
      </w:r>
      <w:r w:rsidR="00FC53EA">
        <w:rPr>
          <w:sz w:val="24"/>
          <w:szCs w:val="24"/>
        </w:rPr>
        <w:t>6</w:t>
      </w:r>
      <w:r>
        <w:rPr>
          <w:sz w:val="24"/>
          <w:szCs w:val="24"/>
        </w:rPr>
        <w:t>.</w:t>
      </w:r>
    </w:p>
    <w:p w14:paraId="0339C61F" w14:textId="77777777" w:rsidR="00F45D85" w:rsidRDefault="00F45D85" w:rsidP="00C21BF1">
      <w:pPr>
        <w:spacing w:line="276" w:lineRule="auto"/>
        <w:rPr>
          <w:sz w:val="24"/>
          <w:szCs w:val="24"/>
        </w:rPr>
      </w:pPr>
    </w:p>
    <w:p w14:paraId="5A723D25" w14:textId="77777777" w:rsidR="00F45D85" w:rsidRDefault="00F45D85" w:rsidP="00C21BF1">
      <w:pPr>
        <w:spacing w:line="276" w:lineRule="auto"/>
        <w:rPr>
          <w:sz w:val="24"/>
          <w:szCs w:val="24"/>
        </w:rPr>
      </w:pPr>
    </w:p>
    <w:p w14:paraId="6BA0A2E3" w14:textId="77777777" w:rsidR="00F45D85" w:rsidRDefault="00F45D85" w:rsidP="00C21BF1">
      <w:pPr>
        <w:spacing w:line="276" w:lineRule="auto"/>
        <w:rPr>
          <w:sz w:val="24"/>
          <w:szCs w:val="24"/>
        </w:rPr>
      </w:pPr>
    </w:p>
    <w:p w14:paraId="0C95C545" w14:textId="77777777" w:rsidR="00F45D85" w:rsidRDefault="00F45D85" w:rsidP="00C21BF1">
      <w:pPr>
        <w:spacing w:line="276" w:lineRule="auto"/>
        <w:rPr>
          <w:b/>
          <w:sz w:val="32"/>
          <w:szCs w:val="32"/>
        </w:rPr>
      </w:pPr>
      <w:r>
        <w:rPr>
          <w:b/>
          <w:sz w:val="32"/>
          <w:szCs w:val="32"/>
        </w:rPr>
        <w:t>4. Organizace vzdělávání</w:t>
      </w:r>
    </w:p>
    <w:p w14:paraId="68BDA3A2" w14:textId="77777777" w:rsidR="00F45D85" w:rsidRDefault="00F45D85" w:rsidP="00C21BF1">
      <w:pPr>
        <w:spacing w:line="276" w:lineRule="auto"/>
        <w:rPr>
          <w:sz w:val="24"/>
          <w:szCs w:val="24"/>
        </w:rPr>
      </w:pPr>
    </w:p>
    <w:p w14:paraId="4E3B6733" w14:textId="77777777" w:rsidR="00F45D85" w:rsidRDefault="00F45D85" w:rsidP="00C21BF1">
      <w:pPr>
        <w:spacing w:line="276" w:lineRule="auto"/>
        <w:rPr>
          <w:sz w:val="24"/>
          <w:szCs w:val="24"/>
        </w:rPr>
      </w:pPr>
      <w:r>
        <w:rPr>
          <w:sz w:val="24"/>
          <w:szCs w:val="24"/>
        </w:rPr>
        <w:t>V mateřské škole jsou tři věkově smíšené třídy po 25 dětech. Každá třída má svůj režim dne, který je přiměřeně variabilní, reaguje na momentální dětské potřeby, jejich zájmy a vzniklé situace. V každé třídě pracují dvě kvalifikované učitelky, které při vzdělávání dětí uplatňují různé metody (prožitkové, kooperativní a situační učení, spontánní sociální učení) a formy vzdělávání (spontánní i řízené aktivity). Žádná třída nemá zvláštní profilaci, ve všech třídách se zaměřujeme na všestranný rozvoj dítěte, přičemž se při vzdělávání do výchovné práce promítají osobnosti učitelek, jejich potenciál a zájmy.</w:t>
      </w:r>
    </w:p>
    <w:p w14:paraId="57F2F833" w14:textId="77777777" w:rsidR="00F45D85" w:rsidRDefault="00F45D85" w:rsidP="00C21BF1">
      <w:pPr>
        <w:spacing w:line="276" w:lineRule="auto"/>
        <w:rPr>
          <w:sz w:val="24"/>
          <w:szCs w:val="24"/>
        </w:rPr>
      </w:pPr>
      <w:r>
        <w:rPr>
          <w:sz w:val="24"/>
          <w:szCs w:val="24"/>
        </w:rPr>
        <w:t>Všechny děti jsou dobře seznámeny s ostatními třídami, jejich pracovnicemi i všemi pracovnicemi školy, aby v případě potřeby věděly, kam jdou, kdo se o ně bude starat.</w:t>
      </w:r>
    </w:p>
    <w:p w14:paraId="1F28B337" w14:textId="77777777" w:rsidR="00F45D85" w:rsidRDefault="00F45D85" w:rsidP="00C21BF1">
      <w:pPr>
        <w:spacing w:line="276" w:lineRule="auto"/>
        <w:rPr>
          <w:sz w:val="24"/>
          <w:szCs w:val="24"/>
        </w:rPr>
      </w:pPr>
      <w:r>
        <w:rPr>
          <w:sz w:val="24"/>
          <w:szCs w:val="24"/>
        </w:rPr>
        <w:t>Ve všech třídách probíhá výchovně</w:t>
      </w:r>
      <w:r w:rsidR="00741132">
        <w:rPr>
          <w:sz w:val="24"/>
          <w:szCs w:val="24"/>
        </w:rPr>
        <w:t xml:space="preserve"> vzdělávací činnost podle třídních vzdělávacích programů, které jsou v souladu se ŠVP a RVP PV.</w:t>
      </w:r>
    </w:p>
    <w:p w14:paraId="77701407" w14:textId="77777777" w:rsidR="00741132" w:rsidRDefault="00741132" w:rsidP="00C21BF1">
      <w:pPr>
        <w:spacing w:line="276" w:lineRule="auto"/>
        <w:rPr>
          <w:sz w:val="24"/>
          <w:szCs w:val="24"/>
        </w:rPr>
      </w:pPr>
      <w:r>
        <w:rPr>
          <w:sz w:val="24"/>
          <w:szCs w:val="24"/>
        </w:rPr>
        <w:t xml:space="preserve">Provozní doba MŠ je od 6:30 do 16:30 hodin. Ráno se děti scházejí ve třídě Berušky, odkud </w:t>
      </w:r>
    </w:p>
    <w:p w14:paraId="21BD4296" w14:textId="77777777" w:rsidR="00CD4781" w:rsidRDefault="00741132" w:rsidP="00C21BF1">
      <w:pPr>
        <w:spacing w:line="276" w:lineRule="auto"/>
        <w:rPr>
          <w:sz w:val="24"/>
          <w:szCs w:val="24"/>
        </w:rPr>
      </w:pPr>
      <w:r>
        <w:rPr>
          <w:sz w:val="24"/>
          <w:szCs w:val="24"/>
        </w:rPr>
        <w:lastRenderedPageBreak/>
        <w:t xml:space="preserve">v 7:00 hodin odcházejí do Koťátek a v 7:15 hodin do Sluníček. Odpoledne přicházejí </w:t>
      </w:r>
    </w:p>
    <w:p w14:paraId="74B039A6" w14:textId="77777777" w:rsidR="00CD4781" w:rsidRDefault="00741132" w:rsidP="00C21BF1">
      <w:pPr>
        <w:spacing w:line="276" w:lineRule="auto"/>
        <w:rPr>
          <w:sz w:val="24"/>
          <w:szCs w:val="24"/>
        </w:rPr>
      </w:pPr>
      <w:r>
        <w:rPr>
          <w:sz w:val="24"/>
          <w:szCs w:val="24"/>
        </w:rPr>
        <w:t xml:space="preserve">do Berušek děti ze Sluníček v 15:30 hodin a z Koťátek v 15:45 hodin. Ráno přicházejí děti </w:t>
      </w:r>
    </w:p>
    <w:p w14:paraId="27A0883F" w14:textId="77777777" w:rsidR="00CD4781" w:rsidRDefault="00741132" w:rsidP="00C21BF1">
      <w:pPr>
        <w:spacing w:line="276" w:lineRule="auto"/>
        <w:rPr>
          <w:sz w:val="24"/>
          <w:szCs w:val="24"/>
        </w:rPr>
      </w:pPr>
      <w:r>
        <w:rPr>
          <w:sz w:val="24"/>
          <w:szCs w:val="24"/>
        </w:rPr>
        <w:t xml:space="preserve">do MŠ do 8:30 hodin. Po obědě je možné děti vyzvedávat mezi 12:30 a 12:45 hodinou, </w:t>
      </w:r>
    </w:p>
    <w:p w14:paraId="5497A4F0" w14:textId="77777777" w:rsidR="00741132" w:rsidRDefault="00741132" w:rsidP="00C21BF1">
      <w:pPr>
        <w:spacing w:line="276" w:lineRule="auto"/>
        <w:rPr>
          <w:sz w:val="24"/>
          <w:szCs w:val="24"/>
        </w:rPr>
      </w:pPr>
      <w:r>
        <w:rPr>
          <w:sz w:val="24"/>
          <w:szCs w:val="24"/>
        </w:rPr>
        <w:t>po spaní nejdříve ve 14:40 hodin.</w:t>
      </w:r>
    </w:p>
    <w:p w14:paraId="589F7309" w14:textId="77777777" w:rsidR="00741132" w:rsidRDefault="001A624D" w:rsidP="00C21BF1">
      <w:pPr>
        <w:spacing w:line="276" w:lineRule="auto"/>
        <w:rPr>
          <w:sz w:val="24"/>
          <w:szCs w:val="24"/>
        </w:rPr>
      </w:pPr>
      <w:r>
        <w:rPr>
          <w:sz w:val="24"/>
          <w:szCs w:val="24"/>
        </w:rPr>
        <w:t>Při zařazování dětí do jednotlivých tříd přihlíží ředitelka školy vyváženosti tříd z hlediska věku a pohlaví dětí, přání rodičů a také tomu, aby nebyli rozděleni kamarádi a sourozenci. V době, kdy je zajištěno ve třídách souběžné působení dvou učitelek, mají tyto prostor pro individuální práci s dětmi ohroženými školním neúspěchem, s odkladem školní docházky, sledují vybrané děti pro potřeby pedagogické diagnostiky. Obě učitelky se v této době mohou dle potřeby věnovat činnostem, při kterých je třeba zvýšený dozor (např. cvičení na nářadí) nebo spolupráce obou učitelek (nácvik na besídku).</w:t>
      </w:r>
    </w:p>
    <w:p w14:paraId="780D1707" w14:textId="77777777" w:rsidR="00CD4781" w:rsidRDefault="001A624D" w:rsidP="00C21BF1">
      <w:pPr>
        <w:spacing w:line="276" w:lineRule="auto"/>
        <w:rPr>
          <w:sz w:val="24"/>
          <w:szCs w:val="24"/>
        </w:rPr>
      </w:pPr>
      <w:r>
        <w:rPr>
          <w:sz w:val="24"/>
          <w:szCs w:val="24"/>
        </w:rPr>
        <w:t xml:space="preserve">Naše mateřská škola je zapojena do elektronického zápisu ve městě Brně, kdy jsou pevně stanoveny a dodržovány termíny pro přihlašování dětí do mateřských škol, pro vlastní zápisy </w:t>
      </w:r>
    </w:p>
    <w:p w14:paraId="293963ED" w14:textId="77777777" w:rsidR="001A624D" w:rsidRDefault="001A624D" w:rsidP="00C21BF1">
      <w:pPr>
        <w:spacing w:line="276" w:lineRule="auto"/>
        <w:rPr>
          <w:sz w:val="24"/>
          <w:szCs w:val="24"/>
        </w:rPr>
      </w:pPr>
      <w:r>
        <w:rPr>
          <w:sz w:val="24"/>
          <w:szCs w:val="24"/>
        </w:rPr>
        <w:t>i vydávání rozhodnutí o (ne)přijetí, jsou stanovena a obodována kritéria pro přijetí dětí i jasně daná forma zveřejnění (internet, anonymizovaná výsledková listina na budově školy).</w:t>
      </w:r>
    </w:p>
    <w:p w14:paraId="19BB42A8" w14:textId="77777777" w:rsidR="001A624D" w:rsidRDefault="001A624D" w:rsidP="00C21BF1">
      <w:pPr>
        <w:spacing w:line="276" w:lineRule="auto"/>
        <w:rPr>
          <w:sz w:val="24"/>
          <w:szCs w:val="24"/>
        </w:rPr>
      </w:pPr>
    </w:p>
    <w:p w14:paraId="3FF8EC6A" w14:textId="77777777" w:rsidR="001A624D" w:rsidRDefault="001A624D" w:rsidP="00C21BF1">
      <w:pPr>
        <w:spacing w:line="276" w:lineRule="auto"/>
        <w:rPr>
          <w:sz w:val="24"/>
          <w:szCs w:val="24"/>
        </w:rPr>
      </w:pPr>
    </w:p>
    <w:p w14:paraId="4B927FFD" w14:textId="77777777" w:rsidR="001A624D" w:rsidRDefault="001A624D" w:rsidP="00C21BF1">
      <w:pPr>
        <w:spacing w:line="276" w:lineRule="auto"/>
        <w:rPr>
          <w:sz w:val="24"/>
          <w:szCs w:val="24"/>
        </w:rPr>
      </w:pPr>
    </w:p>
    <w:p w14:paraId="4E44F2D0" w14:textId="77777777" w:rsidR="001A624D" w:rsidRDefault="001A624D" w:rsidP="00C21BF1">
      <w:pPr>
        <w:spacing w:line="276" w:lineRule="auto"/>
        <w:rPr>
          <w:b/>
          <w:sz w:val="32"/>
          <w:szCs w:val="32"/>
        </w:rPr>
      </w:pPr>
      <w:r>
        <w:rPr>
          <w:b/>
          <w:sz w:val="32"/>
          <w:szCs w:val="32"/>
        </w:rPr>
        <w:t>5. Charakteristika vzdělávacího programu</w:t>
      </w:r>
    </w:p>
    <w:p w14:paraId="4623F09A" w14:textId="77777777" w:rsidR="001A624D" w:rsidRDefault="001A624D" w:rsidP="00C21BF1">
      <w:pPr>
        <w:spacing w:line="276" w:lineRule="auto"/>
        <w:rPr>
          <w:sz w:val="24"/>
          <w:szCs w:val="24"/>
        </w:rPr>
      </w:pPr>
    </w:p>
    <w:p w14:paraId="6BD21205" w14:textId="77777777" w:rsidR="00B74297" w:rsidRDefault="00B74297" w:rsidP="00C21BF1">
      <w:pPr>
        <w:spacing w:line="276" w:lineRule="auto"/>
        <w:rPr>
          <w:sz w:val="24"/>
          <w:szCs w:val="24"/>
        </w:rPr>
      </w:pPr>
    </w:p>
    <w:p w14:paraId="750A2DFE" w14:textId="77777777" w:rsidR="001A624D" w:rsidRDefault="001A624D" w:rsidP="00C21BF1">
      <w:pPr>
        <w:spacing w:line="276" w:lineRule="auto"/>
        <w:rPr>
          <w:b/>
          <w:sz w:val="28"/>
          <w:szCs w:val="28"/>
        </w:rPr>
      </w:pPr>
      <w:r>
        <w:rPr>
          <w:b/>
          <w:sz w:val="28"/>
          <w:szCs w:val="28"/>
        </w:rPr>
        <w:t>5.1. Zaměření školy</w:t>
      </w:r>
    </w:p>
    <w:p w14:paraId="229363EF" w14:textId="77777777" w:rsidR="001A624D" w:rsidRDefault="001A624D" w:rsidP="00C21BF1">
      <w:pPr>
        <w:spacing w:line="276" w:lineRule="auto"/>
        <w:rPr>
          <w:sz w:val="24"/>
          <w:szCs w:val="24"/>
        </w:rPr>
      </w:pPr>
    </w:p>
    <w:p w14:paraId="0B6D88A4" w14:textId="77777777" w:rsidR="001A624D" w:rsidRDefault="001A624D" w:rsidP="00C21BF1">
      <w:pPr>
        <w:spacing w:line="276" w:lineRule="auto"/>
        <w:rPr>
          <w:sz w:val="24"/>
          <w:szCs w:val="24"/>
        </w:rPr>
      </w:pPr>
      <w:r>
        <w:rPr>
          <w:sz w:val="24"/>
          <w:szCs w:val="24"/>
        </w:rPr>
        <w:t>Při tvorbě školního vzdělávacího programu jsme vycházely z RVP PV.</w:t>
      </w:r>
    </w:p>
    <w:p w14:paraId="041FB3A1" w14:textId="77777777" w:rsidR="00CD4781" w:rsidRDefault="001A624D" w:rsidP="00C21BF1">
      <w:pPr>
        <w:spacing w:line="276" w:lineRule="auto"/>
        <w:rPr>
          <w:sz w:val="24"/>
          <w:szCs w:val="24"/>
        </w:rPr>
      </w:pPr>
      <w:r>
        <w:rPr>
          <w:sz w:val="24"/>
          <w:szCs w:val="24"/>
        </w:rPr>
        <w:t xml:space="preserve">Důraz klademe na vztah k přírodě, k ostatním lidem a zdravý životní styl. Máme možnost vycházet z bezprostředního pozorování, praktického ověřování poznatků, stavíme </w:t>
      </w:r>
    </w:p>
    <w:p w14:paraId="4F3AD5DE" w14:textId="77777777" w:rsidR="00CD4781" w:rsidRDefault="001A624D" w:rsidP="00C21BF1">
      <w:pPr>
        <w:spacing w:line="276" w:lineRule="auto"/>
        <w:rPr>
          <w:sz w:val="24"/>
          <w:szCs w:val="24"/>
        </w:rPr>
      </w:pPr>
      <w:r>
        <w:rPr>
          <w:sz w:val="24"/>
          <w:szCs w:val="24"/>
        </w:rPr>
        <w:t xml:space="preserve">na prožitcích dětí v každodenním životě. Tyto zkušenosti dětí jsou dále využívány </w:t>
      </w:r>
    </w:p>
    <w:p w14:paraId="1F2B9033" w14:textId="77777777" w:rsidR="001A624D" w:rsidRDefault="001A624D" w:rsidP="00C21BF1">
      <w:pPr>
        <w:spacing w:line="276" w:lineRule="auto"/>
        <w:rPr>
          <w:sz w:val="24"/>
          <w:szCs w:val="24"/>
        </w:rPr>
      </w:pPr>
      <w:r>
        <w:rPr>
          <w:sz w:val="24"/>
          <w:szCs w:val="24"/>
        </w:rPr>
        <w:t>i ve spolupráci s rodiči při našich školních aktivitách. Prioritou pro nás zůstává rozvoj osobnosti a samostatnosti každého dítěte a individuální přístup.</w:t>
      </w:r>
    </w:p>
    <w:p w14:paraId="6547B33E" w14:textId="77777777" w:rsidR="00CD4781" w:rsidRDefault="001A624D" w:rsidP="00C21BF1">
      <w:pPr>
        <w:spacing w:line="276" w:lineRule="auto"/>
        <w:rPr>
          <w:sz w:val="24"/>
          <w:szCs w:val="24"/>
        </w:rPr>
      </w:pPr>
      <w:r>
        <w:rPr>
          <w:sz w:val="24"/>
          <w:szCs w:val="24"/>
        </w:rPr>
        <w:t xml:space="preserve">Do oblasti plánování výchovně vzdělávací činnosti se snažíme zařazovat projektové učení </w:t>
      </w:r>
    </w:p>
    <w:p w14:paraId="0AB42CA4" w14:textId="77777777" w:rsidR="00CD4781" w:rsidRDefault="001A624D" w:rsidP="00C21BF1">
      <w:pPr>
        <w:spacing w:line="276" w:lineRule="auto"/>
        <w:rPr>
          <w:sz w:val="24"/>
          <w:szCs w:val="24"/>
        </w:rPr>
      </w:pPr>
      <w:r>
        <w:rPr>
          <w:sz w:val="24"/>
          <w:szCs w:val="24"/>
        </w:rPr>
        <w:t>a individu</w:t>
      </w:r>
      <w:r w:rsidR="00582266">
        <w:rPr>
          <w:sz w:val="24"/>
          <w:szCs w:val="24"/>
        </w:rPr>
        <w:t>a</w:t>
      </w:r>
      <w:r>
        <w:rPr>
          <w:sz w:val="24"/>
          <w:szCs w:val="24"/>
        </w:rPr>
        <w:t xml:space="preserve">lizaci. V dnešní době, kdy ekonomický rozvoj </w:t>
      </w:r>
      <w:r w:rsidR="00582266">
        <w:rPr>
          <w:sz w:val="24"/>
          <w:szCs w:val="24"/>
        </w:rPr>
        <w:t xml:space="preserve">přináší kromě pozitivních výsledků i řadu negativních důsledků, je čím dál víc nutné se zaměřovat na kladení základů v péči </w:t>
      </w:r>
    </w:p>
    <w:p w14:paraId="3D213E42" w14:textId="77777777" w:rsidR="001A624D" w:rsidRDefault="00582266" w:rsidP="00C21BF1">
      <w:pPr>
        <w:spacing w:line="276" w:lineRule="auto"/>
        <w:rPr>
          <w:sz w:val="24"/>
          <w:szCs w:val="24"/>
        </w:rPr>
      </w:pPr>
      <w:r>
        <w:rPr>
          <w:sz w:val="24"/>
          <w:szCs w:val="24"/>
        </w:rPr>
        <w:t>o životní prostředí už v předškolním věku. Jedním z dalších důsledků je ubývání přirozených pohybových aktivit. Děti pohyb potřebují ke svému zdravému vývoji.</w:t>
      </w:r>
    </w:p>
    <w:p w14:paraId="3F5E4A09" w14:textId="77777777" w:rsidR="00582266" w:rsidRDefault="00582266" w:rsidP="00C21BF1">
      <w:pPr>
        <w:spacing w:line="276" w:lineRule="auto"/>
        <w:rPr>
          <w:b/>
          <w:sz w:val="24"/>
          <w:szCs w:val="24"/>
        </w:rPr>
      </w:pPr>
      <w:r>
        <w:rPr>
          <w:b/>
          <w:sz w:val="24"/>
          <w:szCs w:val="24"/>
        </w:rPr>
        <w:t>Základní zásady:</w:t>
      </w:r>
    </w:p>
    <w:p w14:paraId="1F4B0FDE" w14:textId="77777777" w:rsidR="00582266" w:rsidRDefault="00582266" w:rsidP="00C21BF1">
      <w:pPr>
        <w:spacing w:line="276" w:lineRule="auto"/>
        <w:rPr>
          <w:sz w:val="24"/>
          <w:szCs w:val="24"/>
        </w:rPr>
      </w:pPr>
      <w:r>
        <w:rPr>
          <w:sz w:val="24"/>
          <w:szCs w:val="24"/>
        </w:rPr>
        <w:t>Klademe důraz na individuální přístup k dětem, proto dodržujeme tato základní pravidla:</w:t>
      </w:r>
    </w:p>
    <w:p w14:paraId="1DAC6DE6" w14:textId="77777777" w:rsidR="00CD4781" w:rsidRDefault="00582266" w:rsidP="00C21BF1">
      <w:pPr>
        <w:spacing w:line="276" w:lineRule="auto"/>
        <w:rPr>
          <w:sz w:val="24"/>
          <w:szCs w:val="24"/>
        </w:rPr>
      </w:pPr>
      <w:r>
        <w:rPr>
          <w:sz w:val="24"/>
          <w:szCs w:val="24"/>
        </w:rPr>
        <w:t xml:space="preserve">- Před nástupem dětí do MŠ jsou rodiče informováni o koncepci školy, organizaci dne, </w:t>
      </w:r>
    </w:p>
    <w:p w14:paraId="7B00D782" w14:textId="77777777" w:rsidR="00582266" w:rsidRDefault="00582266" w:rsidP="00C21BF1">
      <w:pPr>
        <w:spacing w:line="276" w:lineRule="auto"/>
        <w:rPr>
          <w:sz w:val="24"/>
          <w:szCs w:val="24"/>
        </w:rPr>
      </w:pPr>
      <w:r>
        <w:rPr>
          <w:sz w:val="24"/>
          <w:szCs w:val="24"/>
        </w:rPr>
        <w:t>o stravování, o platbách a specifikách školy.</w:t>
      </w:r>
    </w:p>
    <w:p w14:paraId="6A5896F3" w14:textId="77777777" w:rsidR="00582266" w:rsidRDefault="00582266" w:rsidP="00C21BF1">
      <w:pPr>
        <w:spacing w:line="276" w:lineRule="auto"/>
        <w:rPr>
          <w:sz w:val="24"/>
          <w:szCs w:val="24"/>
        </w:rPr>
      </w:pPr>
      <w:r>
        <w:rPr>
          <w:sz w:val="24"/>
          <w:szCs w:val="24"/>
        </w:rPr>
        <w:t>- Rodiče si mohou zvolit třídu pro své dítě podle toho, která jim lépe vyhovuje, škola jejich přání vyhoví podle kapacity tříd, případné potřebné změny s rodiči předem projedná.</w:t>
      </w:r>
    </w:p>
    <w:p w14:paraId="63A3EAE0" w14:textId="77777777" w:rsidR="00582266" w:rsidRDefault="00582266" w:rsidP="00C21BF1">
      <w:pPr>
        <w:spacing w:line="276" w:lineRule="auto"/>
        <w:rPr>
          <w:sz w:val="24"/>
          <w:szCs w:val="24"/>
        </w:rPr>
      </w:pPr>
      <w:r>
        <w:rPr>
          <w:sz w:val="24"/>
          <w:szCs w:val="24"/>
        </w:rPr>
        <w:t>- Na začátku školního roku se snažíme vyvarovat všech organizačních změn, aby se děti zbytečně nestresovaly a adaptace se zbytečně neprodlužovala.</w:t>
      </w:r>
    </w:p>
    <w:p w14:paraId="22768438" w14:textId="77777777" w:rsidR="00582266" w:rsidRDefault="00582266" w:rsidP="00C21BF1">
      <w:pPr>
        <w:spacing w:line="276" w:lineRule="auto"/>
        <w:rPr>
          <w:sz w:val="24"/>
          <w:szCs w:val="24"/>
        </w:rPr>
      </w:pPr>
      <w:r>
        <w:rPr>
          <w:sz w:val="24"/>
          <w:szCs w:val="24"/>
        </w:rPr>
        <w:lastRenderedPageBreak/>
        <w:t>- Učitelky se snaží poznat nejen děti ze své třídy, ale i ostatní děti, také děti poznávají ostatní učitelky, pracovnice školy, prostory celé MŠ.</w:t>
      </w:r>
    </w:p>
    <w:p w14:paraId="37BB20F3" w14:textId="77777777" w:rsidR="00582266" w:rsidRDefault="00582266" w:rsidP="00C21BF1">
      <w:pPr>
        <w:spacing w:line="276" w:lineRule="auto"/>
        <w:rPr>
          <w:sz w:val="24"/>
          <w:szCs w:val="24"/>
        </w:rPr>
      </w:pPr>
      <w:r>
        <w:rPr>
          <w:sz w:val="24"/>
          <w:szCs w:val="24"/>
        </w:rPr>
        <w:t>- Od začátku školního roku jsou připraveny pravidla a seznamy dětí tak, aby byl co nejvíce ulehčen vstup dětí do MŠ.</w:t>
      </w:r>
    </w:p>
    <w:p w14:paraId="20EBE47E" w14:textId="77777777" w:rsidR="00582266" w:rsidRDefault="00582266" w:rsidP="00C21BF1">
      <w:pPr>
        <w:spacing w:line="276" w:lineRule="auto"/>
        <w:rPr>
          <w:sz w:val="24"/>
          <w:szCs w:val="24"/>
        </w:rPr>
      </w:pPr>
      <w:r>
        <w:rPr>
          <w:sz w:val="24"/>
          <w:szCs w:val="24"/>
        </w:rPr>
        <w:t xml:space="preserve">- Vždy jsou citlivě respektovány individuální potřeby dítěte (jméno, jídlo, vlastní </w:t>
      </w:r>
      <w:proofErr w:type="gramStart"/>
      <w:r>
        <w:rPr>
          <w:sz w:val="24"/>
          <w:szCs w:val="24"/>
        </w:rPr>
        <w:t>hračka,..</w:t>
      </w:r>
      <w:proofErr w:type="gramEnd"/>
      <w:r>
        <w:rPr>
          <w:sz w:val="24"/>
          <w:szCs w:val="24"/>
        </w:rPr>
        <w:t>).</w:t>
      </w:r>
    </w:p>
    <w:p w14:paraId="14A983ED" w14:textId="77777777" w:rsidR="00A0220B" w:rsidRDefault="00A0220B" w:rsidP="00C21BF1">
      <w:pPr>
        <w:spacing w:line="276" w:lineRule="auto"/>
        <w:rPr>
          <w:b/>
          <w:sz w:val="28"/>
          <w:szCs w:val="28"/>
        </w:rPr>
      </w:pPr>
    </w:p>
    <w:p w14:paraId="4636DFE2" w14:textId="77777777" w:rsidR="00A0220B" w:rsidRDefault="00A0220B" w:rsidP="00C21BF1">
      <w:pPr>
        <w:spacing w:line="276" w:lineRule="auto"/>
        <w:rPr>
          <w:b/>
          <w:sz w:val="28"/>
          <w:szCs w:val="28"/>
        </w:rPr>
      </w:pPr>
    </w:p>
    <w:p w14:paraId="4237B133" w14:textId="77777777" w:rsidR="00A0220B" w:rsidRDefault="00A0220B" w:rsidP="00C21BF1">
      <w:pPr>
        <w:spacing w:line="276" w:lineRule="auto"/>
        <w:rPr>
          <w:b/>
          <w:sz w:val="28"/>
          <w:szCs w:val="28"/>
        </w:rPr>
      </w:pPr>
    </w:p>
    <w:p w14:paraId="07883B7F" w14:textId="77777777" w:rsidR="00FC53EA" w:rsidRDefault="00FC53EA" w:rsidP="00C21BF1">
      <w:pPr>
        <w:spacing w:line="276" w:lineRule="auto"/>
        <w:rPr>
          <w:b/>
          <w:sz w:val="28"/>
          <w:szCs w:val="28"/>
        </w:rPr>
      </w:pPr>
    </w:p>
    <w:p w14:paraId="6D95D208" w14:textId="77777777" w:rsidR="00582266" w:rsidRDefault="00582266" w:rsidP="00C21BF1">
      <w:pPr>
        <w:spacing w:line="276" w:lineRule="auto"/>
        <w:rPr>
          <w:b/>
          <w:sz w:val="28"/>
          <w:szCs w:val="28"/>
        </w:rPr>
      </w:pPr>
      <w:r>
        <w:rPr>
          <w:b/>
          <w:sz w:val="28"/>
          <w:szCs w:val="28"/>
        </w:rPr>
        <w:t>5.2. Dlouhodobé cíle</w:t>
      </w:r>
    </w:p>
    <w:p w14:paraId="27A77B50" w14:textId="77777777" w:rsidR="00582266" w:rsidRDefault="00582266" w:rsidP="00C21BF1">
      <w:pPr>
        <w:spacing w:line="276" w:lineRule="auto"/>
        <w:rPr>
          <w:sz w:val="24"/>
          <w:szCs w:val="24"/>
        </w:rPr>
      </w:pPr>
    </w:p>
    <w:p w14:paraId="5F327005" w14:textId="105F3841" w:rsidR="00582266" w:rsidRDefault="00582266" w:rsidP="00C21BF1">
      <w:pPr>
        <w:spacing w:line="276" w:lineRule="auto"/>
        <w:rPr>
          <w:sz w:val="24"/>
          <w:szCs w:val="24"/>
        </w:rPr>
      </w:pPr>
      <w:r>
        <w:rPr>
          <w:sz w:val="24"/>
          <w:szCs w:val="24"/>
        </w:rPr>
        <w:t>Naším cílem je vytvořit takové prostředí, kde budou děti poznávat okolní svět se všemi jeho zákonitostmi, učit se oceňovat krásu života, sebe, vzájemnou potřebnost, klást základy osobní zodpovědnosti za stav prostředí, ve kterém žijeme, učit je pochopení a toleranci</w:t>
      </w:r>
      <w:r w:rsidR="00FC53EA">
        <w:rPr>
          <w:sz w:val="24"/>
          <w:szCs w:val="24"/>
        </w:rPr>
        <w:t>,</w:t>
      </w:r>
      <w:r>
        <w:rPr>
          <w:sz w:val="24"/>
          <w:szCs w:val="24"/>
        </w:rPr>
        <w:t xml:space="preserve"> a to vše s ohledem na jejich věk, jejich individuální potřeby a možnosti.</w:t>
      </w:r>
    </w:p>
    <w:p w14:paraId="2D00665B" w14:textId="77777777" w:rsidR="00CD4781" w:rsidRDefault="00582266" w:rsidP="00C21BF1">
      <w:pPr>
        <w:spacing w:line="276" w:lineRule="auto"/>
        <w:rPr>
          <w:sz w:val="24"/>
          <w:szCs w:val="24"/>
        </w:rPr>
      </w:pPr>
      <w:r>
        <w:rPr>
          <w:sz w:val="24"/>
          <w:szCs w:val="24"/>
        </w:rPr>
        <w:t xml:space="preserve">Usilujeme o to, aby děti, které od nás budou odcházet do dalšího života, byly samostatné, zdravé, sebevědomé, vybavené potřebnými poznatky a dovednostmi pro </w:t>
      </w:r>
      <w:r w:rsidR="004947EA">
        <w:rPr>
          <w:sz w:val="24"/>
          <w:szCs w:val="24"/>
        </w:rPr>
        <w:t xml:space="preserve">život, s vědomím, </w:t>
      </w:r>
    </w:p>
    <w:p w14:paraId="0363722D" w14:textId="77777777" w:rsidR="00582266" w:rsidRDefault="004947EA" w:rsidP="00C21BF1">
      <w:pPr>
        <w:spacing w:line="276" w:lineRule="auto"/>
        <w:rPr>
          <w:sz w:val="24"/>
          <w:szCs w:val="24"/>
        </w:rPr>
      </w:pPr>
      <w:r>
        <w:rPr>
          <w:sz w:val="24"/>
          <w:szCs w:val="24"/>
        </w:rPr>
        <w:t xml:space="preserve">že jsou součástí přírody, kterou chrání a pečují o ni s ohledem na živé i neživé součásti světa. Chceme pokračovat a prohlubovat trend ekologické výchovy, společně vylepšujeme prostředí školní zahrady. Chceme také umožnit dětem vyrovnat podíl vzdělávacích a pohybových aktivit. Proto spolupracujeme se </w:t>
      </w:r>
      <w:proofErr w:type="spellStart"/>
      <w:r>
        <w:rPr>
          <w:sz w:val="24"/>
          <w:szCs w:val="24"/>
        </w:rPr>
        <w:t>Sportíkovou</w:t>
      </w:r>
      <w:proofErr w:type="spellEnd"/>
      <w:r>
        <w:rPr>
          <w:sz w:val="24"/>
          <w:szCs w:val="24"/>
        </w:rPr>
        <w:t xml:space="preserve"> akademií, kde si děti mohou zasportovat, organizujeme pohybové kroužky a aktivity.</w:t>
      </w:r>
    </w:p>
    <w:p w14:paraId="191FD5E8" w14:textId="77777777" w:rsidR="00CD4781" w:rsidRDefault="004947EA" w:rsidP="00C21BF1">
      <w:pPr>
        <w:spacing w:line="276" w:lineRule="auto"/>
        <w:rPr>
          <w:sz w:val="24"/>
          <w:szCs w:val="24"/>
        </w:rPr>
      </w:pPr>
      <w:r>
        <w:rPr>
          <w:sz w:val="24"/>
          <w:szCs w:val="24"/>
        </w:rPr>
        <w:t xml:space="preserve">V neposlední řadě máme za cíl stát se školou otevřenou rodičům i veřejnosti, nabízet spolupráci, komunikaci a pochopení tak, abychom byli příkladem nejen dětem, </w:t>
      </w:r>
    </w:p>
    <w:p w14:paraId="755DE98A" w14:textId="77777777" w:rsidR="004947EA" w:rsidRDefault="004947EA" w:rsidP="00C21BF1">
      <w:pPr>
        <w:spacing w:line="276" w:lineRule="auto"/>
        <w:rPr>
          <w:sz w:val="24"/>
          <w:szCs w:val="24"/>
        </w:rPr>
      </w:pPr>
      <w:r>
        <w:rPr>
          <w:sz w:val="24"/>
          <w:szCs w:val="24"/>
        </w:rPr>
        <w:t>ale i dospělým.</w:t>
      </w:r>
    </w:p>
    <w:p w14:paraId="2ED53F2E" w14:textId="77777777" w:rsidR="004947EA" w:rsidRDefault="004947EA" w:rsidP="00C21BF1">
      <w:pPr>
        <w:spacing w:line="276" w:lineRule="auto"/>
        <w:rPr>
          <w:sz w:val="24"/>
          <w:szCs w:val="24"/>
        </w:rPr>
      </w:pPr>
    </w:p>
    <w:p w14:paraId="45E59EDA" w14:textId="77777777" w:rsidR="00B74297" w:rsidRDefault="00B74297" w:rsidP="00C21BF1">
      <w:pPr>
        <w:spacing w:line="276" w:lineRule="auto"/>
        <w:rPr>
          <w:sz w:val="24"/>
          <w:szCs w:val="24"/>
        </w:rPr>
      </w:pPr>
    </w:p>
    <w:p w14:paraId="150BF48E" w14:textId="77777777" w:rsidR="004947EA" w:rsidRDefault="004947EA" w:rsidP="00C21BF1">
      <w:pPr>
        <w:spacing w:line="276" w:lineRule="auto"/>
        <w:rPr>
          <w:b/>
          <w:sz w:val="28"/>
          <w:szCs w:val="28"/>
        </w:rPr>
      </w:pPr>
      <w:r>
        <w:rPr>
          <w:b/>
          <w:sz w:val="28"/>
          <w:szCs w:val="28"/>
        </w:rPr>
        <w:t>5.3. Metody a formy vzdělávání</w:t>
      </w:r>
    </w:p>
    <w:p w14:paraId="06B19985" w14:textId="77777777" w:rsidR="004947EA" w:rsidRPr="004947EA" w:rsidRDefault="004947EA" w:rsidP="00C21BF1">
      <w:pPr>
        <w:spacing w:line="276" w:lineRule="auto"/>
        <w:rPr>
          <w:sz w:val="24"/>
          <w:szCs w:val="24"/>
        </w:rPr>
      </w:pPr>
    </w:p>
    <w:p w14:paraId="665B440D" w14:textId="2FFDC32C" w:rsidR="005944AA" w:rsidRDefault="00CD4781" w:rsidP="00C21BF1">
      <w:pPr>
        <w:spacing w:line="276" w:lineRule="auto"/>
        <w:rPr>
          <w:sz w:val="24"/>
          <w:szCs w:val="24"/>
        </w:rPr>
      </w:pPr>
      <w:r>
        <w:rPr>
          <w:sz w:val="24"/>
          <w:szCs w:val="24"/>
        </w:rPr>
        <w:t>Vzdělávání dětí je uskutečňováno ve všech</w:t>
      </w:r>
      <w:r w:rsidR="00337BCE">
        <w:rPr>
          <w:sz w:val="24"/>
          <w:szCs w:val="24"/>
        </w:rPr>
        <w:t xml:space="preserve"> činnostech a situacích, které se v průběhu dne vyskytují</w:t>
      </w:r>
      <w:r w:rsidR="00FC53EA">
        <w:rPr>
          <w:sz w:val="24"/>
          <w:szCs w:val="24"/>
        </w:rPr>
        <w:t>,</w:t>
      </w:r>
      <w:r w:rsidR="00337BCE">
        <w:rPr>
          <w:sz w:val="24"/>
          <w:szCs w:val="24"/>
        </w:rPr>
        <w:t xml:space="preserve"> a to vyváženým poměrem spontánních a řízených aktivit. Didaktický styl je založený na principu vzdělávací nabídky, vycházíme z osobní volby a aktivní účasti dítěte, z jeho zájmu. V souladu s RVP PV je vzdělávání rozděleno do vzdělávacích oblastí – dítě </w:t>
      </w:r>
    </w:p>
    <w:p w14:paraId="564EA487" w14:textId="77777777" w:rsidR="00741132" w:rsidRDefault="00337BCE" w:rsidP="00C21BF1">
      <w:pPr>
        <w:spacing w:line="276" w:lineRule="auto"/>
        <w:rPr>
          <w:sz w:val="24"/>
          <w:szCs w:val="24"/>
        </w:rPr>
      </w:pPr>
      <w:r>
        <w:rPr>
          <w:sz w:val="24"/>
          <w:szCs w:val="24"/>
        </w:rPr>
        <w:t>a jeho tělo, dítě a jeho psychika, dítě a ten druhý, dítě a společnost a dítě a svět. Učitelky připravují reálné a konkrétní aktivity tak, aby pokrývaly všech pět oblastí. Pro realizaci našich výchovných cílů využíváme metod prožitkového a kooperativního učení hrou a činnostmi dětí tak, aby byla naplněna:</w:t>
      </w:r>
    </w:p>
    <w:p w14:paraId="220AA7E9" w14:textId="77777777" w:rsidR="00337BCE" w:rsidRDefault="00337BCE" w:rsidP="00C21BF1">
      <w:pPr>
        <w:spacing w:line="276" w:lineRule="auto"/>
        <w:rPr>
          <w:sz w:val="24"/>
          <w:szCs w:val="24"/>
        </w:rPr>
      </w:pPr>
      <w:r>
        <w:rPr>
          <w:sz w:val="24"/>
          <w:szCs w:val="24"/>
        </w:rPr>
        <w:t>- spontaneita (aktivní činnost dětí z vlastního popudu)</w:t>
      </w:r>
    </w:p>
    <w:p w14:paraId="0DD85975" w14:textId="77777777" w:rsidR="00337BCE" w:rsidRDefault="00337BCE" w:rsidP="00C21BF1">
      <w:pPr>
        <w:spacing w:line="276" w:lineRule="auto"/>
        <w:rPr>
          <w:sz w:val="24"/>
          <w:szCs w:val="24"/>
        </w:rPr>
      </w:pPr>
      <w:r>
        <w:rPr>
          <w:sz w:val="24"/>
          <w:szCs w:val="24"/>
        </w:rPr>
        <w:t>- objevnost (připravujeme činnosti tak, aby dítě objevovalo samo, integrujeme nové poznatky do starých)</w:t>
      </w:r>
    </w:p>
    <w:p w14:paraId="3FEC9FBE" w14:textId="77777777" w:rsidR="00337BCE" w:rsidRDefault="00337BCE" w:rsidP="00C21BF1">
      <w:pPr>
        <w:spacing w:line="276" w:lineRule="auto"/>
        <w:rPr>
          <w:sz w:val="24"/>
          <w:szCs w:val="24"/>
        </w:rPr>
      </w:pPr>
      <w:r>
        <w:rPr>
          <w:sz w:val="24"/>
          <w:szCs w:val="24"/>
        </w:rPr>
        <w:t>- komunikativnost (vytváří prostor pro komunikaci)</w:t>
      </w:r>
    </w:p>
    <w:p w14:paraId="73B90560" w14:textId="77777777" w:rsidR="00337BCE" w:rsidRDefault="00337BCE" w:rsidP="00C21BF1">
      <w:pPr>
        <w:spacing w:line="276" w:lineRule="auto"/>
        <w:rPr>
          <w:sz w:val="24"/>
          <w:szCs w:val="24"/>
        </w:rPr>
      </w:pPr>
      <w:r>
        <w:rPr>
          <w:sz w:val="24"/>
          <w:szCs w:val="24"/>
        </w:rPr>
        <w:t>- aktivita a tvořivost (připravujeme prostředí tak, aby se děti mohly samy rozhodnout mezi činnostmi)</w:t>
      </w:r>
    </w:p>
    <w:p w14:paraId="1C102D69" w14:textId="77777777" w:rsidR="00337BCE" w:rsidRDefault="00337BCE" w:rsidP="00C21BF1">
      <w:pPr>
        <w:spacing w:line="276" w:lineRule="auto"/>
        <w:rPr>
          <w:sz w:val="24"/>
          <w:szCs w:val="24"/>
        </w:rPr>
      </w:pPr>
      <w:r>
        <w:rPr>
          <w:sz w:val="24"/>
          <w:szCs w:val="24"/>
        </w:rPr>
        <w:lastRenderedPageBreak/>
        <w:t>- konkrétnost (připravujeme konkrétní činnosti)</w:t>
      </w:r>
    </w:p>
    <w:p w14:paraId="33AAE099" w14:textId="77777777" w:rsidR="00337BCE" w:rsidRDefault="00337BCE" w:rsidP="00C21BF1">
      <w:pPr>
        <w:spacing w:line="276" w:lineRule="auto"/>
        <w:rPr>
          <w:sz w:val="24"/>
          <w:szCs w:val="24"/>
        </w:rPr>
      </w:pPr>
      <w:r>
        <w:rPr>
          <w:sz w:val="24"/>
          <w:szCs w:val="24"/>
        </w:rPr>
        <w:t>celostnost (volíme činnosti tak, aby procházely rukama dětí)</w:t>
      </w:r>
    </w:p>
    <w:p w14:paraId="3D77240D" w14:textId="77777777" w:rsidR="00A0220B" w:rsidRDefault="00A0220B" w:rsidP="00C21BF1">
      <w:pPr>
        <w:spacing w:line="276" w:lineRule="auto"/>
        <w:rPr>
          <w:b/>
          <w:sz w:val="24"/>
          <w:szCs w:val="24"/>
        </w:rPr>
      </w:pPr>
    </w:p>
    <w:p w14:paraId="1EAED1BA" w14:textId="77777777" w:rsidR="00337BCE" w:rsidRDefault="00337BCE" w:rsidP="00C21BF1">
      <w:pPr>
        <w:spacing w:line="276" w:lineRule="auto"/>
        <w:rPr>
          <w:b/>
          <w:sz w:val="24"/>
          <w:szCs w:val="24"/>
        </w:rPr>
      </w:pPr>
      <w:r>
        <w:rPr>
          <w:b/>
          <w:sz w:val="24"/>
          <w:szCs w:val="24"/>
        </w:rPr>
        <w:t>Pedagogičtí pracovníci:</w:t>
      </w:r>
    </w:p>
    <w:p w14:paraId="33B09F98" w14:textId="3535333F" w:rsidR="005944AA" w:rsidRDefault="00337BCE" w:rsidP="00C21BF1">
      <w:pPr>
        <w:spacing w:line="276" w:lineRule="auto"/>
        <w:rPr>
          <w:sz w:val="24"/>
          <w:szCs w:val="24"/>
        </w:rPr>
      </w:pPr>
      <w:r>
        <w:rPr>
          <w:sz w:val="24"/>
          <w:szCs w:val="24"/>
        </w:rPr>
        <w:t>- připravují prostředí a nabízejí dětem</w:t>
      </w:r>
      <w:r w:rsidR="00FC53EA">
        <w:rPr>
          <w:sz w:val="24"/>
          <w:szCs w:val="24"/>
        </w:rPr>
        <w:t>,</w:t>
      </w:r>
      <w:r>
        <w:rPr>
          <w:sz w:val="24"/>
          <w:szCs w:val="24"/>
        </w:rPr>
        <w:t xml:space="preserve"> jak poznávat</w:t>
      </w:r>
      <w:r w:rsidR="005944AA">
        <w:rPr>
          <w:sz w:val="24"/>
          <w:szCs w:val="24"/>
        </w:rPr>
        <w:t xml:space="preserve">, přemýšlet, chápat a porozumět sobě </w:t>
      </w:r>
    </w:p>
    <w:p w14:paraId="19E74796" w14:textId="77777777" w:rsidR="00337BCE" w:rsidRDefault="005944AA" w:rsidP="00C21BF1">
      <w:pPr>
        <w:spacing w:line="276" w:lineRule="auto"/>
        <w:rPr>
          <w:sz w:val="24"/>
          <w:szCs w:val="24"/>
        </w:rPr>
      </w:pPr>
      <w:r>
        <w:rPr>
          <w:sz w:val="24"/>
          <w:szCs w:val="24"/>
        </w:rPr>
        <w:t>i všem kolem sebe</w:t>
      </w:r>
    </w:p>
    <w:p w14:paraId="58B21644" w14:textId="77777777" w:rsidR="005944AA" w:rsidRDefault="005944AA" w:rsidP="00C21BF1">
      <w:pPr>
        <w:spacing w:line="276" w:lineRule="auto"/>
        <w:rPr>
          <w:sz w:val="24"/>
          <w:szCs w:val="24"/>
        </w:rPr>
      </w:pPr>
      <w:r>
        <w:rPr>
          <w:sz w:val="24"/>
          <w:szCs w:val="24"/>
        </w:rPr>
        <w:t>- reagují na vzniklé situace a snaží se improvizovat tak, aby činnosti byly v souladu s RVP PV</w:t>
      </w:r>
    </w:p>
    <w:p w14:paraId="430D0133" w14:textId="77777777" w:rsidR="005944AA" w:rsidRDefault="005944AA" w:rsidP="00C21BF1">
      <w:pPr>
        <w:spacing w:line="276" w:lineRule="auto"/>
        <w:rPr>
          <w:sz w:val="24"/>
          <w:szCs w:val="24"/>
        </w:rPr>
      </w:pPr>
      <w:r>
        <w:rPr>
          <w:sz w:val="24"/>
          <w:szCs w:val="24"/>
        </w:rPr>
        <w:t>- preferují hravé, hudební, tvořivé a pohybové činnosti</w:t>
      </w:r>
    </w:p>
    <w:p w14:paraId="64F3DAD7" w14:textId="77777777" w:rsidR="005944AA" w:rsidRDefault="005944AA" w:rsidP="00C21BF1">
      <w:pPr>
        <w:spacing w:line="276" w:lineRule="auto"/>
        <w:rPr>
          <w:sz w:val="24"/>
          <w:szCs w:val="24"/>
        </w:rPr>
      </w:pPr>
      <w:r>
        <w:rPr>
          <w:sz w:val="24"/>
          <w:szCs w:val="24"/>
        </w:rPr>
        <w:t>- poskytují dostatek prostoru pro samostatnost</w:t>
      </w:r>
    </w:p>
    <w:p w14:paraId="7A1F57B9" w14:textId="77777777" w:rsidR="005944AA" w:rsidRDefault="005944AA" w:rsidP="00C21BF1">
      <w:pPr>
        <w:spacing w:line="276" w:lineRule="auto"/>
        <w:rPr>
          <w:sz w:val="24"/>
          <w:szCs w:val="24"/>
        </w:rPr>
      </w:pPr>
      <w:r>
        <w:rPr>
          <w:sz w:val="24"/>
          <w:szCs w:val="24"/>
        </w:rPr>
        <w:t>- umožňují dětem ovlivňovat situaci a zasahovat do tvoření plánovaných aktivit</w:t>
      </w:r>
    </w:p>
    <w:p w14:paraId="1F754A72" w14:textId="77777777" w:rsidR="005944AA" w:rsidRDefault="005944AA" w:rsidP="00C21BF1">
      <w:pPr>
        <w:spacing w:line="276" w:lineRule="auto"/>
        <w:rPr>
          <w:sz w:val="24"/>
          <w:szCs w:val="24"/>
        </w:rPr>
      </w:pPr>
      <w:r>
        <w:rPr>
          <w:sz w:val="24"/>
          <w:szCs w:val="24"/>
        </w:rPr>
        <w:t>- nabízejí dětem činnosti tak, aby každé dítě mělo možnost a příležitost vlastní volby</w:t>
      </w:r>
    </w:p>
    <w:p w14:paraId="71B5C32A" w14:textId="77777777" w:rsidR="005944AA" w:rsidRDefault="005944AA" w:rsidP="00C21BF1">
      <w:pPr>
        <w:spacing w:line="276" w:lineRule="auto"/>
        <w:rPr>
          <w:sz w:val="24"/>
          <w:szCs w:val="24"/>
        </w:rPr>
      </w:pPr>
      <w:r>
        <w:rPr>
          <w:sz w:val="24"/>
          <w:szCs w:val="24"/>
        </w:rPr>
        <w:t>- pracují dle vzdělávacích plánů s dětmi, které mají odklad školní docházky</w:t>
      </w:r>
    </w:p>
    <w:p w14:paraId="650D1499" w14:textId="77777777" w:rsidR="005944AA" w:rsidRDefault="005944AA" w:rsidP="00C21BF1">
      <w:pPr>
        <w:spacing w:line="276" w:lineRule="auto"/>
        <w:rPr>
          <w:sz w:val="24"/>
          <w:szCs w:val="24"/>
        </w:rPr>
      </w:pPr>
      <w:r>
        <w:rPr>
          <w:sz w:val="24"/>
          <w:szCs w:val="24"/>
        </w:rPr>
        <w:t>- respektují individualitu každého dítěte</w:t>
      </w:r>
    </w:p>
    <w:p w14:paraId="41DC129D" w14:textId="77777777" w:rsidR="005944AA" w:rsidRDefault="005944AA" w:rsidP="00C21BF1">
      <w:pPr>
        <w:spacing w:line="276" w:lineRule="auto"/>
        <w:rPr>
          <w:sz w:val="24"/>
          <w:szCs w:val="24"/>
        </w:rPr>
      </w:pPr>
      <w:r>
        <w:rPr>
          <w:sz w:val="24"/>
          <w:szCs w:val="24"/>
        </w:rPr>
        <w:t>- respektují prioritu výchovného působení rodiny</w:t>
      </w:r>
    </w:p>
    <w:p w14:paraId="32C2F37E" w14:textId="77777777" w:rsidR="005944AA" w:rsidRDefault="005944AA" w:rsidP="00C21BF1">
      <w:pPr>
        <w:spacing w:line="276" w:lineRule="auto"/>
        <w:rPr>
          <w:sz w:val="24"/>
          <w:szCs w:val="24"/>
        </w:rPr>
      </w:pPr>
      <w:r>
        <w:rPr>
          <w:sz w:val="24"/>
          <w:szCs w:val="24"/>
        </w:rPr>
        <w:t xml:space="preserve">- zařazují často oblíbené formy vzdělávání, tj. pohybové hry, seznamování s TV náčiním </w:t>
      </w:r>
    </w:p>
    <w:p w14:paraId="7C03F62C" w14:textId="77777777" w:rsidR="005944AA" w:rsidRDefault="005944AA" w:rsidP="00C21BF1">
      <w:pPr>
        <w:spacing w:line="276" w:lineRule="auto"/>
        <w:rPr>
          <w:sz w:val="24"/>
          <w:szCs w:val="24"/>
        </w:rPr>
      </w:pPr>
      <w:r>
        <w:rPr>
          <w:sz w:val="24"/>
          <w:szCs w:val="24"/>
        </w:rPr>
        <w:t>a nářadím, zpěv, výtvarné činnosti, akce pro děti a jejich rodiče, návštěvy divadel apod.</w:t>
      </w:r>
    </w:p>
    <w:p w14:paraId="3F07E82D" w14:textId="77777777" w:rsidR="005944AA" w:rsidRDefault="005944AA" w:rsidP="00C21BF1">
      <w:pPr>
        <w:spacing w:line="276" w:lineRule="auto"/>
        <w:rPr>
          <w:sz w:val="24"/>
          <w:szCs w:val="24"/>
        </w:rPr>
      </w:pPr>
      <w:r>
        <w:rPr>
          <w:sz w:val="24"/>
          <w:szCs w:val="24"/>
        </w:rPr>
        <w:t>- mezi vzdělávání záměrně zařazují i nadstandartní aktivity (</w:t>
      </w:r>
      <w:proofErr w:type="spellStart"/>
      <w:r>
        <w:rPr>
          <w:sz w:val="24"/>
          <w:szCs w:val="24"/>
        </w:rPr>
        <w:t>Sportík</w:t>
      </w:r>
      <w:proofErr w:type="spellEnd"/>
      <w:r>
        <w:rPr>
          <w:sz w:val="24"/>
          <w:szCs w:val="24"/>
        </w:rPr>
        <w:t xml:space="preserve">, plavání, </w:t>
      </w:r>
      <w:proofErr w:type="gramStart"/>
      <w:r>
        <w:rPr>
          <w:sz w:val="24"/>
          <w:szCs w:val="24"/>
        </w:rPr>
        <w:t>aerobik,…</w:t>
      </w:r>
      <w:proofErr w:type="gramEnd"/>
      <w:r>
        <w:rPr>
          <w:sz w:val="24"/>
          <w:szCs w:val="24"/>
        </w:rPr>
        <w:t>)</w:t>
      </w:r>
    </w:p>
    <w:p w14:paraId="2D62D94B" w14:textId="77777777" w:rsidR="005944AA" w:rsidRDefault="005944AA" w:rsidP="00C21BF1">
      <w:pPr>
        <w:spacing w:line="276" w:lineRule="auto"/>
        <w:rPr>
          <w:sz w:val="24"/>
          <w:szCs w:val="24"/>
        </w:rPr>
      </w:pPr>
      <w:r>
        <w:rPr>
          <w:sz w:val="24"/>
          <w:szCs w:val="24"/>
        </w:rPr>
        <w:t>- respektují potřeby dětí (potřeba spánku, pohybu, lásky, úcty, bezpečí)</w:t>
      </w:r>
    </w:p>
    <w:p w14:paraId="4436EF02" w14:textId="77777777" w:rsidR="005944AA" w:rsidRDefault="005944AA" w:rsidP="00C21BF1">
      <w:pPr>
        <w:spacing w:line="276" w:lineRule="auto"/>
        <w:rPr>
          <w:sz w:val="24"/>
          <w:szCs w:val="24"/>
        </w:rPr>
      </w:pPr>
    </w:p>
    <w:p w14:paraId="0A7BF4A0" w14:textId="77777777" w:rsidR="005944AA" w:rsidRDefault="005944AA" w:rsidP="00C21BF1">
      <w:pPr>
        <w:spacing w:line="276" w:lineRule="auto"/>
        <w:rPr>
          <w:sz w:val="24"/>
          <w:szCs w:val="24"/>
        </w:rPr>
      </w:pPr>
    </w:p>
    <w:p w14:paraId="506449E2" w14:textId="77777777" w:rsidR="005944AA" w:rsidRDefault="005944AA" w:rsidP="00C21BF1">
      <w:pPr>
        <w:spacing w:line="276" w:lineRule="auto"/>
        <w:rPr>
          <w:b/>
          <w:sz w:val="28"/>
          <w:szCs w:val="28"/>
        </w:rPr>
      </w:pPr>
      <w:r>
        <w:rPr>
          <w:b/>
          <w:sz w:val="28"/>
          <w:szCs w:val="28"/>
        </w:rPr>
        <w:t>5.4. Vzdělávání dětí se speciálními vzdělávacími potřebami a dětí nadaných</w:t>
      </w:r>
    </w:p>
    <w:p w14:paraId="32733FF0" w14:textId="77777777" w:rsidR="005944AA" w:rsidRDefault="005944AA" w:rsidP="00C21BF1">
      <w:pPr>
        <w:spacing w:line="276" w:lineRule="auto"/>
        <w:rPr>
          <w:sz w:val="24"/>
          <w:szCs w:val="24"/>
        </w:rPr>
      </w:pPr>
    </w:p>
    <w:p w14:paraId="0A68B60E" w14:textId="77777777" w:rsidR="00B74297" w:rsidRDefault="005944AA" w:rsidP="00C21BF1">
      <w:pPr>
        <w:spacing w:line="276" w:lineRule="auto"/>
        <w:rPr>
          <w:sz w:val="24"/>
          <w:szCs w:val="24"/>
        </w:rPr>
      </w:pPr>
      <w:r>
        <w:rPr>
          <w:sz w:val="24"/>
          <w:szCs w:val="24"/>
        </w:rPr>
        <w:t xml:space="preserve">Vzdělávání dětí se speciálními vzdělávacími potřebami a dětí nadaných zajišťujeme dle stanovených pravidel v rámci tvorby, realizace a vyhodnocení plánu pedagogické podpory (PLPP) a individuálního vzdělávacího plánu (IVP). Zodpovědnou osobou za systém péče </w:t>
      </w:r>
    </w:p>
    <w:p w14:paraId="6E1CDEB8" w14:textId="77777777" w:rsidR="00B74297" w:rsidRDefault="005944AA" w:rsidP="00C21BF1">
      <w:pPr>
        <w:spacing w:line="276" w:lineRule="auto"/>
        <w:rPr>
          <w:sz w:val="24"/>
          <w:szCs w:val="24"/>
        </w:rPr>
      </w:pPr>
      <w:r>
        <w:rPr>
          <w:sz w:val="24"/>
          <w:szCs w:val="24"/>
        </w:rPr>
        <w:t>o děti se speciálními vzdělávacími potřebami je ředitelka školy, která pověří třídní učitelku sestavením PLPP a IVP a komunikací se zákonnými zástupci. PLPP má písemnou podobu. Před jeho zpracováním budou probíhat rozhovory mezi učitelkami s cílem stanovení metod práce s dítětem, způsobů osvojení potřebných dovedností</w:t>
      </w:r>
      <w:r w:rsidR="00B74297">
        <w:rPr>
          <w:sz w:val="24"/>
          <w:szCs w:val="24"/>
        </w:rPr>
        <w:t xml:space="preserve">, návyků a postojů. Stanovíme termín přípravy PLPP a třídní učitelka zorganizuje společnou schůzku se zákonnými zástupci dítěte. Dle individuálních speciálních potřeb dítěte budeme spolupracovat i s dalšími vzdělávacími institucemi. Vzdělávací obsah speciálně pedagogické péče přizpůsobíme vzdělávacím možnostem a předpokladům dítěte (např. logopedická péče pro děti </w:t>
      </w:r>
    </w:p>
    <w:p w14:paraId="64993C6A" w14:textId="77777777" w:rsidR="00B74297" w:rsidRDefault="00B74297" w:rsidP="00C21BF1">
      <w:pPr>
        <w:spacing w:line="276" w:lineRule="auto"/>
        <w:rPr>
          <w:sz w:val="24"/>
          <w:szCs w:val="24"/>
        </w:rPr>
      </w:pPr>
      <w:r>
        <w:rPr>
          <w:sz w:val="24"/>
          <w:szCs w:val="24"/>
        </w:rPr>
        <w:t xml:space="preserve">se závažnými poruchami </w:t>
      </w:r>
      <w:proofErr w:type="gramStart"/>
      <w:r>
        <w:rPr>
          <w:sz w:val="24"/>
          <w:szCs w:val="24"/>
        </w:rPr>
        <w:t>řeči,…</w:t>
      </w:r>
      <w:proofErr w:type="gramEnd"/>
      <w:r>
        <w:rPr>
          <w:sz w:val="24"/>
          <w:szCs w:val="24"/>
        </w:rPr>
        <w:t xml:space="preserve">). Při vzdělávání dětí v naší MŠ vytváříme v rámci integrovaných bloků podmínky, které podporují vzdělávací schopnosti všech dětí v různých oblastech. S ohledem na individuální možnosti dětí jsou jim v rámci pestré nabídky aktivit předkládány činnosti, které umožňují využití všech schopností a dovedností a tím podporujeme a rozvíjíme i všechny projevy a známky nadání. Všechny projevy nadání umožňujeme dětem smysluplně uplatňovat a dle individuálních možností také dále rozvíjet. V případě velmi výrazných projevů mimořádného nadání, které vyžadují značnou spolupráci a koordinaci s rodiči dětí, zpracováváme PLPP a doporučíme rodičům dítěte vyšetření </w:t>
      </w:r>
    </w:p>
    <w:p w14:paraId="65AFAD36" w14:textId="77777777" w:rsidR="005944AA" w:rsidRPr="005944AA" w:rsidRDefault="00B74297" w:rsidP="00C21BF1">
      <w:pPr>
        <w:spacing w:line="276" w:lineRule="auto"/>
        <w:rPr>
          <w:sz w:val="24"/>
          <w:szCs w:val="24"/>
        </w:rPr>
      </w:pPr>
      <w:r>
        <w:rPr>
          <w:sz w:val="24"/>
          <w:szCs w:val="24"/>
        </w:rPr>
        <w:t>ve školské, poradenském zařízení. Pokud toto zařízení identifikuje mimořádné nadání dítěte, doporučí vypracování IVP. Při jeho zpracování, realizaci a vyhodnocování postupujeme v úzké spolupráci s rodiči dítěte a školským poradenským zařízením.</w:t>
      </w:r>
    </w:p>
    <w:p w14:paraId="59259119" w14:textId="77777777" w:rsidR="00B74297" w:rsidRDefault="00B74297" w:rsidP="00C21BF1">
      <w:pPr>
        <w:spacing w:line="276" w:lineRule="auto"/>
        <w:rPr>
          <w:b/>
          <w:sz w:val="28"/>
          <w:szCs w:val="28"/>
        </w:rPr>
      </w:pPr>
      <w:r>
        <w:rPr>
          <w:b/>
          <w:sz w:val="28"/>
          <w:szCs w:val="28"/>
        </w:rPr>
        <w:lastRenderedPageBreak/>
        <w:t>5.5. Vzdělávání dětí od dvou do tří let</w:t>
      </w:r>
    </w:p>
    <w:p w14:paraId="113C57E8" w14:textId="77777777" w:rsidR="00B74297" w:rsidRDefault="00B74297" w:rsidP="00C21BF1">
      <w:pPr>
        <w:spacing w:line="276" w:lineRule="auto"/>
        <w:rPr>
          <w:sz w:val="24"/>
          <w:szCs w:val="24"/>
        </w:rPr>
      </w:pPr>
    </w:p>
    <w:p w14:paraId="5305215E" w14:textId="77777777" w:rsidR="00113B85" w:rsidRDefault="00B74297" w:rsidP="00C21BF1">
      <w:pPr>
        <w:spacing w:line="276" w:lineRule="auto"/>
        <w:rPr>
          <w:sz w:val="24"/>
          <w:szCs w:val="24"/>
        </w:rPr>
      </w:pPr>
      <w:r>
        <w:rPr>
          <w:sz w:val="24"/>
          <w:szCs w:val="24"/>
        </w:rPr>
        <w:t xml:space="preserve">Z důvodu silnější vazby na dospělou osobu je nutné navázat úzkou spolupráci s rodinou již </w:t>
      </w:r>
    </w:p>
    <w:p w14:paraId="06DDF4EF" w14:textId="77777777" w:rsidR="00113B85" w:rsidRDefault="00B74297" w:rsidP="00C21BF1">
      <w:pPr>
        <w:spacing w:line="276" w:lineRule="auto"/>
        <w:rPr>
          <w:sz w:val="24"/>
          <w:szCs w:val="24"/>
        </w:rPr>
      </w:pPr>
      <w:r>
        <w:rPr>
          <w:sz w:val="24"/>
          <w:szCs w:val="24"/>
        </w:rPr>
        <w:t xml:space="preserve">při přijetí dítěte. Dohodnout se na adaptaci, přiměřenosti doby pobytu v MŠ, upozornit </w:t>
      </w:r>
    </w:p>
    <w:p w14:paraId="0C0A29E0" w14:textId="77777777" w:rsidR="00B74297" w:rsidRDefault="00B74297" w:rsidP="00C21BF1">
      <w:pPr>
        <w:spacing w:line="276" w:lineRule="auto"/>
        <w:rPr>
          <w:sz w:val="24"/>
          <w:szCs w:val="24"/>
        </w:rPr>
      </w:pPr>
      <w:r>
        <w:rPr>
          <w:sz w:val="24"/>
          <w:szCs w:val="24"/>
        </w:rPr>
        <w:t>na vyšší náchylnost k nemocem, stravování, pravidelný režim (pravidla a řád) pro pocit bezpečí. Při práci s mladšími dětmi je nutné volit přiměřené metody a formy vzdělávání s ohledem na bezpečnost a možnosti každého dítěte, pracovat s menšími skupinami nebo individuálně, volit přiměřené činnosti a vzdělávací cíle se zapojením všech smyslů. Nejdůležitější je zajistit prostor pro volnou hru. Dvouleté dítě se nejvíce učí nápodobou, situačním učením, vlastním prožitkem a především hrou – potřebují pravidelné rituály, vyžadují opakování činností, udrží jen krátce pozornost, je proto nutné přizpůsobit organizaci se střídáním nabídky</w:t>
      </w:r>
      <w:r w:rsidR="00113B85">
        <w:rPr>
          <w:sz w:val="24"/>
          <w:szCs w:val="24"/>
        </w:rPr>
        <w:t xml:space="preserve"> činností, trénováním návyků a dovedností.</w:t>
      </w:r>
    </w:p>
    <w:p w14:paraId="7CF540ED" w14:textId="77777777" w:rsidR="00113B85" w:rsidRDefault="00113B85" w:rsidP="00C21BF1">
      <w:pPr>
        <w:spacing w:line="276" w:lineRule="auto"/>
        <w:rPr>
          <w:sz w:val="24"/>
          <w:szCs w:val="24"/>
        </w:rPr>
      </w:pPr>
      <w:r>
        <w:rPr>
          <w:sz w:val="24"/>
          <w:szCs w:val="24"/>
        </w:rPr>
        <w:t>Naše třídy jsou věkově smíšené, proto je třeba zabezpečit nebezpečné a drobné předměty, srozumitelně dohodnout pravidla pro používání a ukládání hraček, dbát na jejich dodržování. Musíme také doplnit vybavení tříd o hračky vhodné pro dvouleté děti, o dostatečné zázemí pro zajištění hygieny dítěte (např. přebalovací pult, úložný prostor pro čisté a použité pleny). Péče o děti od dvou do tří let je organizačně a provozně zajištěna v souladu s platnými právními předpisy.</w:t>
      </w:r>
    </w:p>
    <w:p w14:paraId="67C8BA08" w14:textId="77777777" w:rsidR="00113B85" w:rsidRDefault="00113B85" w:rsidP="00C21BF1">
      <w:pPr>
        <w:spacing w:line="276" w:lineRule="auto"/>
        <w:rPr>
          <w:sz w:val="24"/>
          <w:szCs w:val="24"/>
        </w:rPr>
      </w:pPr>
    </w:p>
    <w:p w14:paraId="1A95C184" w14:textId="77777777" w:rsidR="008C5F6D" w:rsidRDefault="008C5F6D" w:rsidP="00C21BF1">
      <w:pPr>
        <w:spacing w:line="276" w:lineRule="auto"/>
        <w:rPr>
          <w:sz w:val="24"/>
          <w:szCs w:val="24"/>
        </w:rPr>
      </w:pPr>
    </w:p>
    <w:p w14:paraId="7E2D9B0C" w14:textId="77777777" w:rsidR="00113B85" w:rsidRDefault="00113B85" w:rsidP="00C21BF1">
      <w:pPr>
        <w:spacing w:line="276" w:lineRule="auto"/>
        <w:rPr>
          <w:sz w:val="24"/>
          <w:szCs w:val="24"/>
        </w:rPr>
      </w:pPr>
    </w:p>
    <w:p w14:paraId="36A2211B" w14:textId="77777777" w:rsidR="00113B85" w:rsidRDefault="00113B85" w:rsidP="00C21BF1">
      <w:pPr>
        <w:spacing w:line="276" w:lineRule="auto"/>
        <w:rPr>
          <w:b/>
          <w:sz w:val="32"/>
          <w:szCs w:val="32"/>
        </w:rPr>
      </w:pPr>
      <w:r>
        <w:rPr>
          <w:b/>
          <w:sz w:val="32"/>
          <w:szCs w:val="32"/>
        </w:rPr>
        <w:t>6. Vzdělávací obsah</w:t>
      </w:r>
    </w:p>
    <w:p w14:paraId="04DCEB7E" w14:textId="77777777" w:rsidR="00A0220B" w:rsidRPr="00A0220B" w:rsidRDefault="00A0220B" w:rsidP="00C21BF1">
      <w:pPr>
        <w:spacing w:line="276" w:lineRule="auto"/>
        <w:rPr>
          <w:b/>
        </w:rPr>
      </w:pPr>
    </w:p>
    <w:p w14:paraId="2A42FCB8" w14:textId="77777777" w:rsidR="00113B85" w:rsidRDefault="00395494" w:rsidP="00C21BF1">
      <w:pPr>
        <w:spacing w:line="276" w:lineRule="auto"/>
        <w:rPr>
          <w:sz w:val="24"/>
          <w:szCs w:val="24"/>
        </w:rPr>
      </w:pPr>
      <w:r>
        <w:rPr>
          <w:sz w:val="24"/>
          <w:szCs w:val="24"/>
        </w:rPr>
        <w:t>Výchova a vzdělávání v naší mateřské škole se řídí školním vzdělávacím programem s názvem „Rok je dlouhý copánek“, který je v souladu s RVP PV.</w:t>
      </w:r>
    </w:p>
    <w:p w14:paraId="66E5DE4E" w14:textId="77777777" w:rsidR="00395494" w:rsidRDefault="00395494" w:rsidP="00C21BF1">
      <w:pPr>
        <w:spacing w:line="276" w:lineRule="auto"/>
        <w:rPr>
          <w:sz w:val="24"/>
          <w:szCs w:val="24"/>
        </w:rPr>
      </w:pPr>
    </w:p>
    <w:p w14:paraId="1B8E50C5" w14:textId="77777777" w:rsidR="00395494" w:rsidRDefault="00395494" w:rsidP="00C21BF1">
      <w:pPr>
        <w:spacing w:line="276" w:lineRule="auto"/>
        <w:rPr>
          <w:b/>
          <w:sz w:val="32"/>
          <w:szCs w:val="32"/>
        </w:rPr>
      </w:pPr>
      <w:r>
        <w:rPr>
          <w:b/>
          <w:sz w:val="32"/>
          <w:szCs w:val="32"/>
        </w:rPr>
        <w:t>Integrované bloky:</w:t>
      </w:r>
    </w:p>
    <w:p w14:paraId="3DBD67C3" w14:textId="77777777" w:rsidR="00395494" w:rsidRDefault="00395494" w:rsidP="00E045CB">
      <w:pPr>
        <w:spacing w:line="276" w:lineRule="auto"/>
        <w:rPr>
          <w:b/>
          <w:sz w:val="24"/>
          <w:szCs w:val="24"/>
          <w:u w:val="single"/>
        </w:rPr>
      </w:pPr>
      <w:r>
        <w:rPr>
          <w:b/>
          <w:sz w:val="24"/>
          <w:szCs w:val="24"/>
          <w:u w:val="single"/>
        </w:rPr>
        <w:t xml:space="preserve">1. </w:t>
      </w:r>
      <w:r w:rsidR="00E045CB">
        <w:rPr>
          <w:b/>
          <w:sz w:val="24"/>
          <w:szCs w:val="24"/>
          <w:u w:val="single"/>
        </w:rPr>
        <w:t>To jsem já</w:t>
      </w:r>
    </w:p>
    <w:p w14:paraId="264287A5" w14:textId="77777777" w:rsidR="00395494" w:rsidRDefault="00395494" w:rsidP="00E045CB">
      <w:pPr>
        <w:spacing w:line="276" w:lineRule="auto"/>
        <w:rPr>
          <w:b/>
          <w:sz w:val="24"/>
          <w:szCs w:val="24"/>
          <w:u w:val="single"/>
        </w:rPr>
      </w:pPr>
      <w:r>
        <w:rPr>
          <w:b/>
          <w:sz w:val="24"/>
          <w:szCs w:val="24"/>
          <w:u w:val="single"/>
        </w:rPr>
        <w:t xml:space="preserve">2. </w:t>
      </w:r>
      <w:r w:rsidR="00E045CB">
        <w:rPr>
          <w:b/>
          <w:sz w:val="24"/>
          <w:szCs w:val="24"/>
          <w:u w:val="single"/>
        </w:rPr>
        <w:t>Cítím, vnímám, prožívám</w:t>
      </w:r>
    </w:p>
    <w:p w14:paraId="615A9CAE" w14:textId="77777777" w:rsidR="00395494" w:rsidRDefault="00395494" w:rsidP="00E045CB">
      <w:pPr>
        <w:spacing w:line="276" w:lineRule="auto"/>
        <w:rPr>
          <w:b/>
          <w:sz w:val="24"/>
          <w:szCs w:val="24"/>
          <w:u w:val="single"/>
        </w:rPr>
      </w:pPr>
      <w:r>
        <w:rPr>
          <w:b/>
          <w:sz w:val="24"/>
          <w:szCs w:val="24"/>
          <w:u w:val="single"/>
        </w:rPr>
        <w:t xml:space="preserve">3. </w:t>
      </w:r>
      <w:r w:rsidR="00E045CB">
        <w:rPr>
          <w:b/>
          <w:sz w:val="24"/>
          <w:szCs w:val="24"/>
          <w:u w:val="single"/>
        </w:rPr>
        <w:t>Patřím mezi ostatní</w:t>
      </w:r>
    </w:p>
    <w:p w14:paraId="6C39B3F2" w14:textId="77777777" w:rsidR="00E045CB" w:rsidRDefault="00395494" w:rsidP="00E045CB">
      <w:pPr>
        <w:spacing w:line="276" w:lineRule="auto"/>
        <w:rPr>
          <w:b/>
          <w:sz w:val="24"/>
          <w:szCs w:val="24"/>
          <w:u w:val="single"/>
        </w:rPr>
      </w:pPr>
      <w:r>
        <w:rPr>
          <w:b/>
          <w:sz w:val="24"/>
          <w:szCs w:val="24"/>
          <w:u w:val="single"/>
        </w:rPr>
        <w:t xml:space="preserve">4. </w:t>
      </w:r>
      <w:r w:rsidR="00E045CB">
        <w:rPr>
          <w:b/>
          <w:sz w:val="24"/>
          <w:szCs w:val="24"/>
          <w:u w:val="single"/>
        </w:rPr>
        <w:t>Chci vědět, proč</w:t>
      </w:r>
    </w:p>
    <w:p w14:paraId="7CB94AF7" w14:textId="77777777" w:rsidR="00E045CB" w:rsidRDefault="00E045CB" w:rsidP="00E045CB">
      <w:pPr>
        <w:spacing w:line="276" w:lineRule="auto"/>
        <w:rPr>
          <w:sz w:val="24"/>
          <w:szCs w:val="24"/>
        </w:rPr>
      </w:pPr>
      <w:r>
        <w:rPr>
          <w:b/>
          <w:sz w:val="24"/>
          <w:szCs w:val="24"/>
          <w:u w:val="single"/>
        </w:rPr>
        <w:t>5. Jsem na světě rád</w:t>
      </w:r>
    </w:p>
    <w:p w14:paraId="6B7DCFE7" w14:textId="77777777" w:rsidR="00F70B32" w:rsidRDefault="00F70B32" w:rsidP="00E045CB">
      <w:pPr>
        <w:pStyle w:val="Odstavecseseznamem"/>
        <w:spacing w:line="276" w:lineRule="auto"/>
        <w:rPr>
          <w:sz w:val="24"/>
          <w:szCs w:val="24"/>
        </w:rPr>
      </w:pPr>
    </w:p>
    <w:p w14:paraId="549DB998" w14:textId="77777777" w:rsidR="00F70B32" w:rsidRDefault="00F70B32" w:rsidP="00F70B32">
      <w:pPr>
        <w:spacing w:line="276" w:lineRule="auto"/>
        <w:rPr>
          <w:sz w:val="24"/>
          <w:szCs w:val="24"/>
        </w:rPr>
      </w:pPr>
    </w:p>
    <w:p w14:paraId="41E5CC9E" w14:textId="77777777" w:rsidR="00F70B32" w:rsidRDefault="00F70B32" w:rsidP="00F70B32">
      <w:pPr>
        <w:spacing w:line="276" w:lineRule="auto"/>
        <w:rPr>
          <w:b/>
          <w:sz w:val="28"/>
          <w:szCs w:val="28"/>
        </w:rPr>
      </w:pPr>
      <w:r>
        <w:rPr>
          <w:b/>
          <w:sz w:val="28"/>
          <w:szCs w:val="28"/>
        </w:rPr>
        <w:t>6.1. Hlavní smysl integrovaných bloků</w:t>
      </w:r>
    </w:p>
    <w:p w14:paraId="27E79F6B" w14:textId="77777777" w:rsidR="00F75ADA" w:rsidRDefault="00F43D58" w:rsidP="00F70B32">
      <w:pPr>
        <w:spacing w:line="276" w:lineRule="auto"/>
        <w:rPr>
          <w:sz w:val="24"/>
          <w:szCs w:val="24"/>
        </w:rPr>
      </w:pPr>
      <w:r>
        <w:rPr>
          <w:sz w:val="24"/>
          <w:szCs w:val="24"/>
        </w:rPr>
        <w:t xml:space="preserve">Hlavním smyslem je vytvořit u dětí základní hygienické a sociálně kulturní dovednosti </w:t>
      </w:r>
    </w:p>
    <w:p w14:paraId="7BDB936D" w14:textId="77777777" w:rsidR="00F75ADA" w:rsidRDefault="00F43D58" w:rsidP="00F70B32">
      <w:pPr>
        <w:spacing w:line="276" w:lineRule="auto"/>
        <w:rPr>
          <w:sz w:val="24"/>
          <w:szCs w:val="24"/>
        </w:rPr>
      </w:pPr>
      <w:r>
        <w:rPr>
          <w:sz w:val="24"/>
          <w:szCs w:val="24"/>
        </w:rPr>
        <w:t xml:space="preserve">a návyky ve vztahu k životnímu prostředí, probouzet citový vztah k přírodě, k výtvorům lidské práce, k lidem i k sobě samotným. Pochopit správné a nesprávné chování člověka k životnímu prostředí – k přírodě. Získat povědomí a chuť chránit přírodu, umět hledět </w:t>
      </w:r>
    </w:p>
    <w:p w14:paraId="31B3A859" w14:textId="77777777" w:rsidR="00F70B32" w:rsidRDefault="00F43D58" w:rsidP="00F70B32">
      <w:pPr>
        <w:spacing w:line="276" w:lineRule="auto"/>
        <w:rPr>
          <w:sz w:val="24"/>
          <w:szCs w:val="24"/>
        </w:rPr>
      </w:pPr>
      <w:r>
        <w:rPr>
          <w:sz w:val="24"/>
          <w:szCs w:val="24"/>
        </w:rPr>
        <w:t>do budoucnosti. Naší snahou je naplnit tyto výchovné úkoly podnětným prostředím, které dětem umožňuje přímé pozorování a dělání.</w:t>
      </w:r>
    </w:p>
    <w:p w14:paraId="544E1999" w14:textId="77777777" w:rsidR="00F43D58" w:rsidRDefault="00F43D58" w:rsidP="00F70B32">
      <w:pPr>
        <w:spacing w:line="276" w:lineRule="auto"/>
        <w:rPr>
          <w:sz w:val="24"/>
          <w:szCs w:val="24"/>
        </w:rPr>
      </w:pPr>
    </w:p>
    <w:p w14:paraId="5338F66C" w14:textId="77777777" w:rsidR="00706D5E" w:rsidRDefault="00706D5E" w:rsidP="00F70B32">
      <w:pPr>
        <w:spacing w:line="276" w:lineRule="auto"/>
        <w:rPr>
          <w:b/>
          <w:sz w:val="28"/>
          <w:szCs w:val="28"/>
        </w:rPr>
      </w:pPr>
    </w:p>
    <w:p w14:paraId="4B526008" w14:textId="77777777" w:rsidR="00F43D58" w:rsidRDefault="00F43D58" w:rsidP="00F70B32">
      <w:pPr>
        <w:spacing w:line="276" w:lineRule="auto"/>
        <w:rPr>
          <w:b/>
          <w:sz w:val="28"/>
          <w:szCs w:val="28"/>
        </w:rPr>
      </w:pPr>
      <w:r>
        <w:rPr>
          <w:b/>
          <w:sz w:val="28"/>
          <w:szCs w:val="28"/>
        </w:rPr>
        <w:lastRenderedPageBreak/>
        <w:t>6.2. Obsah integrovaných bloků</w:t>
      </w:r>
    </w:p>
    <w:p w14:paraId="323AE1BB" w14:textId="77777777" w:rsidR="0039626F" w:rsidRDefault="0039626F" w:rsidP="00F70B32">
      <w:pPr>
        <w:spacing w:line="276" w:lineRule="auto"/>
        <w:rPr>
          <w:b/>
          <w:sz w:val="28"/>
          <w:szCs w:val="28"/>
        </w:rPr>
      </w:pPr>
    </w:p>
    <w:p w14:paraId="17F2A012" w14:textId="77777777" w:rsidR="000B16A5" w:rsidRDefault="00F43D58" w:rsidP="000B16A5">
      <w:pPr>
        <w:jc w:val="both"/>
        <w:rPr>
          <w:rFonts w:eastAsia="Calibri"/>
          <w:b/>
          <w:bCs/>
          <w:sz w:val="24"/>
          <w:szCs w:val="24"/>
          <w:u w:val="single"/>
          <w:lang w:eastAsia="en-US"/>
        </w:rPr>
      </w:pPr>
      <w:r w:rsidRPr="000B16A5">
        <w:rPr>
          <w:b/>
          <w:sz w:val="24"/>
          <w:szCs w:val="24"/>
          <w:u w:val="single"/>
        </w:rPr>
        <w:t>1</w:t>
      </w:r>
      <w:r w:rsidR="000B16A5">
        <w:rPr>
          <w:b/>
          <w:sz w:val="24"/>
          <w:szCs w:val="24"/>
          <w:u w:val="single"/>
        </w:rPr>
        <w:t>)</w:t>
      </w:r>
      <w:r w:rsidRPr="000B16A5">
        <w:rPr>
          <w:b/>
          <w:sz w:val="24"/>
          <w:szCs w:val="24"/>
          <w:u w:val="single"/>
        </w:rPr>
        <w:t xml:space="preserve"> </w:t>
      </w:r>
      <w:r w:rsidR="000B16A5" w:rsidRPr="000B16A5">
        <w:rPr>
          <w:rFonts w:eastAsia="Calibri"/>
          <w:b/>
          <w:bCs/>
          <w:sz w:val="24"/>
          <w:szCs w:val="24"/>
          <w:u w:val="single"/>
          <w:lang w:eastAsia="en-US"/>
        </w:rPr>
        <w:t>To jsem já</w:t>
      </w:r>
    </w:p>
    <w:p w14:paraId="51F3A3E9" w14:textId="77777777" w:rsidR="00706D5E" w:rsidRDefault="00706D5E" w:rsidP="00706D5E">
      <w:pPr>
        <w:spacing w:line="259" w:lineRule="auto"/>
        <w:jc w:val="both"/>
        <w:rPr>
          <w:rFonts w:eastAsia="Calibri"/>
          <w:b/>
          <w:bCs/>
          <w:sz w:val="24"/>
          <w:szCs w:val="24"/>
          <w:lang w:eastAsia="en-US"/>
        </w:rPr>
      </w:pPr>
    </w:p>
    <w:p w14:paraId="0AE40587" w14:textId="77777777" w:rsidR="000B16A5" w:rsidRDefault="000B16A5" w:rsidP="00706D5E">
      <w:pPr>
        <w:spacing w:line="259" w:lineRule="auto"/>
        <w:jc w:val="both"/>
        <w:rPr>
          <w:rFonts w:eastAsia="Calibri"/>
          <w:sz w:val="24"/>
          <w:szCs w:val="24"/>
          <w:lang w:eastAsia="en-US"/>
        </w:rPr>
      </w:pPr>
      <w:r w:rsidRPr="000B16A5">
        <w:rPr>
          <w:rFonts w:eastAsia="Calibri"/>
          <w:b/>
          <w:bCs/>
          <w:sz w:val="24"/>
          <w:szCs w:val="24"/>
          <w:lang w:eastAsia="en-US"/>
        </w:rPr>
        <w:t>Charakteristika</w:t>
      </w:r>
      <w:r w:rsidR="00114A7D">
        <w:rPr>
          <w:rFonts w:eastAsia="Calibri"/>
          <w:sz w:val="24"/>
          <w:szCs w:val="24"/>
          <w:lang w:eastAsia="en-US"/>
        </w:rPr>
        <w:t>:</w:t>
      </w:r>
      <w:r w:rsidRPr="000B16A5">
        <w:rPr>
          <w:rFonts w:eastAsia="Calibri"/>
          <w:sz w:val="24"/>
          <w:szCs w:val="24"/>
          <w:lang w:eastAsia="en-US"/>
        </w:rPr>
        <w:t xml:space="preserve"> tento integrovaný blok je zaměřen na to, aby si dítě uvědomilo svoji identitu, byla v něm podporována tělesná i duševní pohoda, rozvíjeny pohybové i manipulační dovednosti. V tomto bloku jsou také rozvíjeny komunikační schopnosti a dovednosti. Díky zdravé komunikaci je dítěti usnadněna cesta k poznávání nejen sebe, ale i ostatních.</w:t>
      </w:r>
    </w:p>
    <w:p w14:paraId="68B4C463" w14:textId="77777777" w:rsidR="0039626F" w:rsidRDefault="0039626F" w:rsidP="00706D5E">
      <w:pPr>
        <w:spacing w:line="259" w:lineRule="auto"/>
        <w:jc w:val="both"/>
        <w:rPr>
          <w:rFonts w:eastAsia="Calibri"/>
          <w:sz w:val="24"/>
          <w:szCs w:val="24"/>
          <w:lang w:eastAsia="en-US"/>
        </w:rPr>
      </w:pPr>
    </w:p>
    <w:p w14:paraId="79DEFA94" w14:textId="77777777" w:rsidR="000B16A5" w:rsidRPr="000B16A5" w:rsidRDefault="000B16A5" w:rsidP="000B16A5">
      <w:pPr>
        <w:spacing w:line="259" w:lineRule="auto"/>
        <w:jc w:val="both"/>
        <w:rPr>
          <w:rFonts w:eastAsia="Calibri"/>
          <w:b/>
          <w:bCs/>
          <w:sz w:val="24"/>
          <w:szCs w:val="24"/>
          <w:lang w:eastAsia="en-US"/>
        </w:rPr>
      </w:pPr>
      <w:r w:rsidRPr="000B16A5">
        <w:rPr>
          <w:rFonts w:eastAsia="Calibri"/>
          <w:b/>
          <w:bCs/>
          <w:sz w:val="24"/>
          <w:szCs w:val="24"/>
          <w:lang w:eastAsia="en-US"/>
        </w:rPr>
        <w:t>Klíčové kompetence:</w:t>
      </w:r>
    </w:p>
    <w:p w14:paraId="7A400031" w14:textId="77777777" w:rsidR="000B16A5" w:rsidRPr="000B16A5" w:rsidRDefault="000B16A5" w:rsidP="000B16A5">
      <w:pPr>
        <w:numPr>
          <w:ilvl w:val="0"/>
          <w:numId w:val="12"/>
        </w:numPr>
        <w:spacing w:line="259" w:lineRule="auto"/>
        <w:contextualSpacing/>
        <w:jc w:val="both"/>
        <w:rPr>
          <w:rFonts w:eastAsia="Calibri"/>
          <w:sz w:val="24"/>
          <w:szCs w:val="24"/>
          <w:lang w:eastAsia="en-US"/>
        </w:rPr>
      </w:pPr>
      <w:r w:rsidRPr="000B16A5">
        <w:rPr>
          <w:rFonts w:eastAsia="Calibri"/>
          <w:sz w:val="24"/>
          <w:szCs w:val="24"/>
          <w:lang w:eastAsia="en-US"/>
        </w:rPr>
        <w:t>dítě se učí nejen spontánně, ale i vědomě, vyvine úsilí, soustředí se na činnost a záměrně si zapamatuje; při zadané práci dokončí, co započalo; dovede postupovat podle instrukcí a pokynů, je schopno dobrat se k výsledkům</w:t>
      </w:r>
    </w:p>
    <w:p w14:paraId="04543E88" w14:textId="77777777" w:rsidR="000B16A5" w:rsidRPr="000B16A5" w:rsidRDefault="000B16A5" w:rsidP="000B16A5">
      <w:pPr>
        <w:numPr>
          <w:ilvl w:val="0"/>
          <w:numId w:val="12"/>
        </w:numPr>
        <w:spacing w:after="160" w:line="259" w:lineRule="auto"/>
        <w:contextualSpacing/>
        <w:jc w:val="both"/>
        <w:rPr>
          <w:rFonts w:eastAsia="Calibri"/>
          <w:sz w:val="24"/>
          <w:szCs w:val="24"/>
          <w:lang w:eastAsia="en-US"/>
        </w:rPr>
      </w:pPr>
      <w:r w:rsidRPr="000B16A5">
        <w:rPr>
          <w:rFonts w:eastAsia="Calibri"/>
          <w:sz w:val="24"/>
          <w:szCs w:val="24"/>
          <w:lang w:eastAsia="en-US"/>
        </w:rPr>
        <w:t>odhaduje svoje síly, učí se hodnotit svoje osobní pokroky i oceňovat výkony druhých</w:t>
      </w:r>
    </w:p>
    <w:p w14:paraId="2EEF9C15" w14:textId="77777777" w:rsidR="000B16A5" w:rsidRDefault="000B16A5" w:rsidP="000B16A5">
      <w:pPr>
        <w:numPr>
          <w:ilvl w:val="0"/>
          <w:numId w:val="12"/>
        </w:numPr>
        <w:spacing w:after="160" w:line="259" w:lineRule="auto"/>
        <w:contextualSpacing/>
        <w:jc w:val="both"/>
        <w:rPr>
          <w:rFonts w:eastAsia="Calibri"/>
          <w:sz w:val="24"/>
          <w:szCs w:val="24"/>
          <w:lang w:eastAsia="en-US"/>
        </w:rPr>
      </w:pPr>
      <w:r w:rsidRPr="000B16A5">
        <w:rPr>
          <w:rFonts w:eastAsia="Calibri"/>
          <w:sz w:val="24"/>
          <w:szCs w:val="24"/>
          <w:lang w:eastAsia="en-US"/>
        </w:rPr>
        <w:t>řeší problémy, na které stačí; známé a opakující se situace se snaží řešit samostatně (na základě nápodoby či opakování), náročnější s oporou a pomocí dospělého</w:t>
      </w:r>
    </w:p>
    <w:p w14:paraId="39439FB4" w14:textId="77777777" w:rsidR="0047667B" w:rsidRDefault="0047667B" w:rsidP="000B16A5">
      <w:pPr>
        <w:numPr>
          <w:ilvl w:val="0"/>
          <w:numId w:val="12"/>
        </w:numPr>
        <w:spacing w:after="160" w:line="259" w:lineRule="auto"/>
        <w:contextualSpacing/>
        <w:jc w:val="both"/>
        <w:rPr>
          <w:rFonts w:eastAsia="Calibri"/>
          <w:sz w:val="24"/>
          <w:szCs w:val="24"/>
          <w:lang w:eastAsia="en-US"/>
        </w:rPr>
      </w:pPr>
      <w:r>
        <w:rPr>
          <w:rFonts w:eastAsia="Calibri"/>
          <w:sz w:val="24"/>
          <w:szCs w:val="24"/>
          <w:lang w:eastAsia="en-US"/>
        </w:rPr>
        <w:t>ovládá řeč, hovoří ve vhodně formulovaných větách, samostatně vyjadřuje své myšlenky, sdělení, otázky i odpovědi, rozumí slyšenému, slovně reaguje a vede smysluplný dialog</w:t>
      </w:r>
    </w:p>
    <w:p w14:paraId="7252A091" w14:textId="77777777" w:rsidR="0047667B" w:rsidRPr="000B16A5" w:rsidRDefault="0047667B" w:rsidP="000B16A5">
      <w:pPr>
        <w:numPr>
          <w:ilvl w:val="0"/>
          <w:numId w:val="12"/>
        </w:numPr>
        <w:spacing w:after="160" w:line="259" w:lineRule="auto"/>
        <w:contextualSpacing/>
        <w:jc w:val="both"/>
        <w:rPr>
          <w:rFonts w:eastAsia="Calibri"/>
          <w:sz w:val="24"/>
          <w:szCs w:val="24"/>
          <w:lang w:eastAsia="en-US"/>
        </w:rPr>
      </w:pPr>
      <w:r>
        <w:rPr>
          <w:rFonts w:eastAsia="Calibri"/>
          <w:sz w:val="24"/>
          <w:szCs w:val="24"/>
          <w:lang w:eastAsia="en-US"/>
        </w:rPr>
        <w:t>průběžně rozšiřuje slovní zásobu a aktivně ji používá k dokonalejší komunikaci s okolím</w:t>
      </w:r>
    </w:p>
    <w:p w14:paraId="66E6D542" w14:textId="77777777" w:rsidR="000B16A5" w:rsidRPr="000B16A5" w:rsidRDefault="00114A7D" w:rsidP="000B16A5">
      <w:pPr>
        <w:numPr>
          <w:ilvl w:val="0"/>
          <w:numId w:val="12"/>
        </w:numPr>
        <w:spacing w:after="160" w:line="259" w:lineRule="auto"/>
        <w:contextualSpacing/>
        <w:jc w:val="both"/>
        <w:rPr>
          <w:rFonts w:eastAsia="Calibri"/>
          <w:sz w:val="24"/>
          <w:szCs w:val="24"/>
          <w:lang w:eastAsia="en-US"/>
        </w:rPr>
      </w:pPr>
      <w:r>
        <w:rPr>
          <w:rFonts w:eastAsia="Calibri"/>
          <w:sz w:val="24"/>
          <w:szCs w:val="24"/>
          <w:lang w:eastAsia="en-US"/>
        </w:rPr>
        <w:t xml:space="preserve">dítě </w:t>
      </w:r>
      <w:r w:rsidR="000B16A5" w:rsidRPr="000B16A5">
        <w:rPr>
          <w:rFonts w:eastAsia="Calibri"/>
          <w:sz w:val="24"/>
          <w:szCs w:val="24"/>
          <w:lang w:eastAsia="en-US"/>
        </w:rPr>
        <w:t>si uvědomuje, že za sebe i své jednání odpovídá a nese důsledky</w:t>
      </w:r>
    </w:p>
    <w:p w14:paraId="4090251C" w14:textId="77777777" w:rsidR="000B16A5" w:rsidRDefault="000B16A5" w:rsidP="000B16A5">
      <w:pPr>
        <w:numPr>
          <w:ilvl w:val="0"/>
          <w:numId w:val="12"/>
        </w:numPr>
        <w:spacing w:after="160" w:line="259" w:lineRule="auto"/>
        <w:contextualSpacing/>
        <w:jc w:val="both"/>
        <w:rPr>
          <w:rFonts w:eastAsia="Calibri"/>
          <w:sz w:val="24"/>
          <w:szCs w:val="24"/>
          <w:lang w:eastAsia="en-US"/>
        </w:rPr>
      </w:pPr>
      <w:r w:rsidRPr="000B16A5">
        <w:rPr>
          <w:rFonts w:eastAsia="Calibri"/>
          <w:sz w:val="24"/>
          <w:szCs w:val="24"/>
          <w:lang w:eastAsia="en-US"/>
        </w:rPr>
        <w:t>učí</w:t>
      </w:r>
      <w:r w:rsidR="00114A7D">
        <w:rPr>
          <w:rFonts w:eastAsia="Calibri"/>
          <w:sz w:val="24"/>
          <w:szCs w:val="24"/>
          <w:lang w:eastAsia="en-US"/>
        </w:rPr>
        <w:t xml:space="preserve"> se</w:t>
      </w:r>
      <w:r w:rsidRPr="000B16A5">
        <w:rPr>
          <w:rFonts w:eastAsia="Calibri"/>
          <w:sz w:val="24"/>
          <w:szCs w:val="24"/>
          <w:lang w:eastAsia="en-US"/>
        </w:rPr>
        <w:t xml:space="preserve"> svoje činnosti a hry plánovat, organizovat, řídit a vyhodnocovat</w:t>
      </w:r>
    </w:p>
    <w:p w14:paraId="74EC7EBB" w14:textId="77777777" w:rsidR="000B16A5" w:rsidRPr="000B16A5" w:rsidRDefault="000B16A5" w:rsidP="000B16A5">
      <w:pPr>
        <w:spacing w:after="160" w:line="259" w:lineRule="auto"/>
        <w:ind w:left="720"/>
        <w:contextualSpacing/>
        <w:jc w:val="both"/>
        <w:rPr>
          <w:rFonts w:eastAsia="Calibri"/>
          <w:sz w:val="24"/>
          <w:szCs w:val="24"/>
          <w:lang w:eastAsia="en-US"/>
        </w:rPr>
      </w:pPr>
    </w:p>
    <w:p w14:paraId="2FC6CACA" w14:textId="77777777" w:rsidR="000B16A5" w:rsidRPr="000B16A5" w:rsidRDefault="000B16A5" w:rsidP="000B16A5">
      <w:pPr>
        <w:spacing w:line="259" w:lineRule="auto"/>
        <w:jc w:val="both"/>
        <w:rPr>
          <w:rFonts w:eastAsia="Calibri"/>
          <w:b/>
          <w:bCs/>
          <w:sz w:val="24"/>
          <w:szCs w:val="24"/>
          <w:lang w:eastAsia="en-US"/>
        </w:rPr>
      </w:pPr>
      <w:r w:rsidRPr="000B16A5">
        <w:rPr>
          <w:rFonts w:eastAsia="Calibri"/>
          <w:b/>
          <w:bCs/>
          <w:sz w:val="24"/>
          <w:szCs w:val="24"/>
          <w:lang w:eastAsia="en-US"/>
        </w:rPr>
        <w:t>Témata, která mohou být využita pro tvorbu tematického bloku:</w:t>
      </w:r>
    </w:p>
    <w:p w14:paraId="785E6EC9" w14:textId="77777777" w:rsidR="000B16A5" w:rsidRPr="000B16A5" w:rsidRDefault="000B16A5" w:rsidP="000B16A5">
      <w:pPr>
        <w:numPr>
          <w:ilvl w:val="0"/>
          <w:numId w:val="13"/>
        </w:numPr>
        <w:spacing w:line="259" w:lineRule="auto"/>
        <w:contextualSpacing/>
        <w:jc w:val="both"/>
        <w:rPr>
          <w:rFonts w:eastAsia="Calibri"/>
          <w:sz w:val="24"/>
          <w:szCs w:val="24"/>
          <w:lang w:eastAsia="en-US"/>
        </w:rPr>
      </w:pPr>
      <w:r w:rsidRPr="000B16A5">
        <w:rPr>
          <w:rFonts w:eastAsia="Calibri"/>
          <w:sz w:val="24"/>
          <w:szCs w:val="24"/>
          <w:lang w:eastAsia="en-US"/>
        </w:rPr>
        <w:t>Jak funguje moje tělo</w:t>
      </w:r>
    </w:p>
    <w:p w14:paraId="59CD1931" w14:textId="77777777" w:rsidR="000B16A5" w:rsidRP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Umím říct ne</w:t>
      </w:r>
    </w:p>
    <w:p w14:paraId="2C4C5687" w14:textId="77777777" w:rsidR="000B16A5" w:rsidRP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Rostu a měním se</w:t>
      </w:r>
    </w:p>
    <w:p w14:paraId="07A037D6" w14:textId="77777777" w:rsidR="000B16A5" w:rsidRP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Moje tělo</w:t>
      </w:r>
    </w:p>
    <w:p w14:paraId="288AC876" w14:textId="77777777" w:rsidR="000B16A5" w:rsidRP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Pusťte na nás zimu, kdo sportuje, nemá rýmu</w:t>
      </w:r>
    </w:p>
    <w:p w14:paraId="6F3927CA" w14:textId="77777777" w:rsidR="000B16A5" w:rsidRP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Co už umím a co bych se chtěl naučit</w:t>
      </w:r>
    </w:p>
    <w:p w14:paraId="7EB850D0" w14:textId="77777777" w:rsidR="000B16A5" w:rsidRP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Čím bych chtěl být</w:t>
      </w:r>
    </w:p>
    <w:p w14:paraId="00013314" w14:textId="77777777" w:rsidR="000B16A5" w:rsidRDefault="000B16A5" w:rsidP="000B16A5">
      <w:pPr>
        <w:numPr>
          <w:ilvl w:val="0"/>
          <w:numId w:val="13"/>
        </w:numPr>
        <w:spacing w:after="160" w:line="259" w:lineRule="auto"/>
        <w:contextualSpacing/>
        <w:jc w:val="both"/>
        <w:rPr>
          <w:rFonts w:eastAsia="Calibri"/>
          <w:sz w:val="24"/>
          <w:szCs w:val="24"/>
          <w:lang w:eastAsia="en-US"/>
        </w:rPr>
      </w:pPr>
      <w:r w:rsidRPr="000B16A5">
        <w:rPr>
          <w:rFonts w:eastAsia="Calibri"/>
          <w:sz w:val="24"/>
          <w:szCs w:val="24"/>
          <w:lang w:eastAsia="en-US"/>
        </w:rPr>
        <w:t>Kdo jsem a co o sobě vím</w:t>
      </w:r>
    </w:p>
    <w:p w14:paraId="49112EF4" w14:textId="77777777" w:rsidR="000B16A5" w:rsidRPr="000B16A5" w:rsidRDefault="000B16A5" w:rsidP="000B16A5">
      <w:pPr>
        <w:spacing w:after="160" w:line="259" w:lineRule="auto"/>
        <w:ind w:left="720"/>
        <w:contextualSpacing/>
        <w:jc w:val="both"/>
        <w:rPr>
          <w:rFonts w:eastAsia="Calibri"/>
          <w:sz w:val="24"/>
          <w:szCs w:val="24"/>
          <w:lang w:eastAsia="en-US"/>
        </w:rPr>
      </w:pPr>
    </w:p>
    <w:p w14:paraId="33431252" w14:textId="77777777" w:rsidR="000B16A5" w:rsidRPr="000B16A5" w:rsidRDefault="000B16A5" w:rsidP="000B16A5">
      <w:pPr>
        <w:spacing w:line="259" w:lineRule="auto"/>
        <w:jc w:val="both"/>
        <w:rPr>
          <w:rFonts w:eastAsia="Calibri"/>
          <w:b/>
          <w:bCs/>
          <w:sz w:val="24"/>
          <w:szCs w:val="24"/>
          <w:lang w:eastAsia="en-US"/>
        </w:rPr>
      </w:pPr>
      <w:r w:rsidRPr="000B16A5">
        <w:rPr>
          <w:rFonts w:eastAsia="Calibri"/>
          <w:b/>
          <w:bCs/>
          <w:sz w:val="24"/>
          <w:szCs w:val="24"/>
          <w:lang w:eastAsia="en-US"/>
        </w:rPr>
        <w:t>Očekávané výstupy:</w:t>
      </w:r>
    </w:p>
    <w:p w14:paraId="2F22A6A9" w14:textId="77777777" w:rsidR="000B16A5" w:rsidRPr="000B16A5" w:rsidRDefault="000B16A5" w:rsidP="000B16A5">
      <w:pPr>
        <w:numPr>
          <w:ilvl w:val="0"/>
          <w:numId w:val="14"/>
        </w:numPr>
        <w:spacing w:line="259" w:lineRule="auto"/>
        <w:contextualSpacing/>
        <w:jc w:val="both"/>
        <w:rPr>
          <w:rFonts w:eastAsia="Calibri"/>
          <w:sz w:val="24"/>
          <w:szCs w:val="24"/>
          <w:lang w:eastAsia="en-US"/>
        </w:rPr>
      </w:pPr>
      <w:r w:rsidRPr="000B16A5">
        <w:rPr>
          <w:rFonts w:eastAsia="Calibri"/>
          <w:sz w:val="24"/>
          <w:szCs w:val="24"/>
          <w:lang w:eastAsia="en-US"/>
        </w:rPr>
        <w:t>zachovávat správné držení těla</w:t>
      </w:r>
    </w:p>
    <w:p w14:paraId="5F607730" w14:textId="77777777" w:rsidR="000B16A5" w:rsidRPr="000B16A5" w:rsidRDefault="000B16A5" w:rsidP="000B16A5">
      <w:pPr>
        <w:numPr>
          <w:ilvl w:val="0"/>
          <w:numId w:val="14"/>
        </w:numPr>
        <w:spacing w:line="259" w:lineRule="auto"/>
        <w:contextualSpacing/>
        <w:jc w:val="both"/>
        <w:rPr>
          <w:rFonts w:eastAsia="Calibri"/>
          <w:sz w:val="24"/>
          <w:szCs w:val="24"/>
          <w:lang w:eastAsia="en-US"/>
        </w:rPr>
      </w:pPr>
      <w:r w:rsidRPr="000B16A5">
        <w:rPr>
          <w:rFonts w:eastAsia="Calibri"/>
          <w:sz w:val="24"/>
          <w:szCs w:val="24"/>
          <w:lang w:eastAsia="en-US"/>
        </w:rPr>
        <w:t>zvládat základní pohybové dovednosti a prostorovou orientaci, běžné způsoby pohybu v různém prostředí</w:t>
      </w:r>
    </w:p>
    <w:p w14:paraId="12C94575" w14:textId="77777777" w:rsidR="000B16A5" w:rsidRPr="000B16A5" w:rsidRDefault="000B16A5" w:rsidP="000B16A5">
      <w:pPr>
        <w:numPr>
          <w:ilvl w:val="0"/>
          <w:numId w:val="14"/>
        </w:numPr>
        <w:spacing w:after="160" w:line="259" w:lineRule="auto"/>
        <w:contextualSpacing/>
        <w:jc w:val="both"/>
        <w:rPr>
          <w:rFonts w:eastAsia="Calibri"/>
          <w:sz w:val="24"/>
          <w:szCs w:val="24"/>
          <w:lang w:eastAsia="en-US"/>
        </w:rPr>
      </w:pPr>
      <w:r w:rsidRPr="000B16A5">
        <w:rPr>
          <w:rFonts w:eastAsia="Calibri"/>
          <w:sz w:val="24"/>
          <w:szCs w:val="24"/>
          <w:lang w:eastAsia="en-US"/>
        </w:rPr>
        <w:t>zvládat sebeobsluhu, uplatňovat základní kulturně hygienické a zdravotně preventivní návyky</w:t>
      </w:r>
    </w:p>
    <w:p w14:paraId="4E7A44E3" w14:textId="77777777" w:rsidR="000B16A5" w:rsidRPr="000B16A5" w:rsidRDefault="000B16A5" w:rsidP="000B16A5">
      <w:pPr>
        <w:numPr>
          <w:ilvl w:val="0"/>
          <w:numId w:val="14"/>
        </w:numPr>
        <w:spacing w:after="160" w:line="259" w:lineRule="auto"/>
        <w:contextualSpacing/>
        <w:jc w:val="both"/>
        <w:rPr>
          <w:rFonts w:eastAsia="Calibri"/>
          <w:sz w:val="24"/>
          <w:szCs w:val="24"/>
          <w:lang w:eastAsia="en-US"/>
        </w:rPr>
      </w:pPr>
      <w:r w:rsidRPr="000B16A5">
        <w:rPr>
          <w:rFonts w:eastAsia="Calibri"/>
          <w:sz w:val="24"/>
          <w:szCs w:val="24"/>
          <w:lang w:eastAsia="en-US"/>
        </w:rPr>
        <w:t>pojmenovat části těla, některé orgány, znát jejich funkce, mít povědomí o těle a jeho vývoji, znát základní pojmy užívané ve spojení se zdravím, s pohybem a sportem</w:t>
      </w:r>
    </w:p>
    <w:p w14:paraId="43B198D3" w14:textId="77777777" w:rsidR="00114A7D" w:rsidRDefault="00114A7D" w:rsidP="000B16A5">
      <w:pPr>
        <w:spacing w:line="276" w:lineRule="auto"/>
        <w:rPr>
          <w:rFonts w:eastAsia="Calibri"/>
          <w:sz w:val="24"/>
          <w:szCs w:val="24"/>
          <w:lang w:eastAsia="en-US"/>
        </w:rPr>
      </w:pPr>
      <w:r>
        <w:rPr>
          <w:rFonts w:eastAsia="Calibri"/>
          <w:sz w:val="24"/>
          <w:szCs w:val="24"/>
          <w:lang w:eastAsia="en-US"/>
        </w:rPr>
        <w:t xml:space="preserve">            </w:t>
      </w:r>
      <w:r w:rsidR="000B16A5" w:rsidRPr="000B16A5">
        <w:rPr>
          <w:rFonts w:eastAsia="Calibri"/>
          <w:sz w:val="24"/>
          <w:szCs w:val="24"/>
          <w:lang w:eastAsia="en-US"/>
        </w:rPr>
        <w:t xml:space="preserve">rozlišovat, co prospívá zdraví a co mu škodí; chovat se tak, aby v situacích pro dítě </w:t>
      </w:r>
      <w:r>
        <w:rPr>
          <w:rFonts w:eastAsia="Calibri"/>
          <w:sz w:val="24"/>
          <w:szCs w:val="24"/>
          <w:lang w:eastAsia="en-US"/>
        </w:rPr>
        <w:t xml:space="preserve"> </w:t>
      </w:r>
    </w:p>
    <w:p w14:paraId="0F40A0C2" w14:textId="77777777" w:rsidR="00C534E9" w:rsidRDefault="00114A7D" w:rsidP="000B16A5">
      <w:pPr>
        <w:spacing w:line="276" w:lineRule="auto"/>
        <w:rPr>
          <w:rFonts w:eastAsia="Calibri"/>
          <w:sz w:val="24"/>
          <w:szCs w:val="24"/>
          <w:lang w:eastAsia="en-US"/>
        </w:rPr>
      </w:pPr>
      <w:r>
        <w:rPr>
          <w:rFonts w:eastAsia="Calibri"/>
          <w:sz w:val="24"/>
          <w:szCs w:val="24"/>
          <w:lang w:eastAsia="en-US"/>
        </w:rPr>
        <w:t xml:space="preserve">            </w:t>
      </w:r>
      <w:r w:rsidR="000B16A5" w:rsidRPr="000B16A5">
        <w:rPr>
          <w:rFonts w:eastAsia="Calibri"/>
          <w:sz w:val="24"/>
          <w:szCs w:val="24"/>
          <w:lang w:eastAsia="en-US"/>
        </w:rPr>
        <w:t>běžných a jemu známých neohrožovalo zdraví, bezpečí a pohodu svou ani druhých</w:t>
      </w:r>
    </w:p>
    <w:p w14:paraId="3D63FE9B" w14:textId="77777777" w:rsidR="00114A7D" w:rsidRDefault="00114A7D" w:rsidP="000B16A5">
      <w:pPr>
        <w:spacing w:line="276" w:lineRule="auto"/>
        <w:rPr>
          <w:sz w:val="24"/>
          <w:szCs w:val="24"/>
        </w:rPr>
      </w:pPr>
    </w:p>
    <w:p w14:paraId="402B48C4" w14:textId="77777777" w:rsidR="0039626F" w:rsidRDefault="0039626F" w:rsidP="000B16A5">
      <w:pPr>
        <w:spacing w:line="276" w:lineRule="auto"/>
        <w:rPr>
          <w:sz w:val="24"/>
          <w:szCs w:val="24"/>
        </w:rPr>
      </w:pPr>
    </w:p>
    <w:p w14:paraId="5793537B" w14:textId="77777777" w:rsidR="000B16A5" w:rsidRDefault="000B16A5" w:rsidP="0039626F">
      <w:pPr>
        <w:spacing w:line="259" w:lineRule="auto"/>
        <w:jc w:val="both"/>
        <w:rPr>
          <w:rFonts w:eastAsia="Calibri"/>
          <w:b/>
          <w:bCs/>
          <w:sz w:val="24"/>
          <w:szCs w:val="24"/>
          <w:u w:val="single"/>
          <w:lang w:eastAsia="en-US"/>
        </w:rPr>
      </w:pPr>
      <w:r w:rsidRPr="000B16A5">
        <w:rPr>
          <w:rFonts w:eastAsia="Calibri"/>
          <w:b/>
          <w:bCs/>
          <w:sz w:val="24"/>
          <w:szCs w:val="24"/>
          <w:u w:val="single"/>
          <w:lang w:eastAsia="en-US"/>
        </w:rPr>
        <w:t>2) Cítím, vnímám, prožívám</w:t>
      </w:r>
    </w:p>
    <w:p w14:paraId="49F66C13" w14:textId="77777777" w:rsidR="0039626F" w:rsidRPr="000B16A5" w:rsidRDefault="0039626F" w:rsidP="0039626F">
      <w:pPr>
        <w:spacing w:line="259" w:lineRule="auto"/>
        <w:jc w:val="both"/>
        <w:rPr>
          <w:rFonts w:eastAsia="Calibri"/>
          <w:b/>
          <w:bCs/>
          <w:sz w:val="24"/>
          <w:szCs w:val="24"/>
          <w:u w:val="single"/>
          <w:lang w:eastAsia="en-US"/>
        </w:rPr>
      </w:pPr>
    </w:p>
    <w:p w14:paraId="0D9CFF4E" w14:textId="77777777" w:rsidR="000B16A5" w:rsidRPr="000B16A5" w:rsidRDefault="000B16A5" w:rsidP="000B16A5">
      <w:pPr>
        <w:spacing w:after="160" w:line="259" w:lineRule="auto"/>
        <w:jc w:val="both"/>
        <w:rPr>
          <w:rFonts w:eastAsia="Calibri"/>
          <w:sz w:val="24"/>
          <w:szCs w:val="24"/>
          <w:lang w:eastAsia="en-US"/>
        </w:rPr>
      </w:pPr>
      <w:r w:rsidRPr="000B16A5">
        <w:rPr>
          <w:rFonts w:eastAsia="Calibri"/>
          <w:b/>
          <w:bCs/>
          <w:sz w:val="24"/>
          <w:szCs w:val="24"/>
          <w:lang w:eastAsia="en-US"/>
        </w:rPr>
        <w:t>Charakteristika</w:t>
      </w:r>
      <w:r w:rsidR="00114A7D">
        <w:rPr>
          <w:rFonts w:eastAsia="Calibri"/>
          <w:sz w:val="24"/>
          <w:szCs w:val="24"/>
          <w:lang w:eastAsia="en-US"/>
        </w:rPr>
        <w:t>:</w:t>
      </w:r>
      <w:r w:rsidRPr="000B16A5">
        <w:rPr>
          <w:rFonts w:eastAsia="Calibri"/>
          <w:sz w:val="24"/>
          <w:szCs w:val="24"/>
          <w:lang w:eastAsia="en-US"/>
        </w:rPr>
        <w:t xml:space="preserve"> v tomto bloku se dítě učí vnímat svoje tělo a potřeby. Snaží se orientovat ve svých pocitech a dokáže pospat jejich příčiny. Učí se vědomě ovládat svoje emoce a vytváří si povědomí o morálních hodnotách. Dále se učí být zodpovědné za svoje nevhodné chování a vědět, že je důležité umět prožívat nejen pozitivní, ale i negativní emoce.</w:t>
      </w:r>
    </w:p>
    <w:p w14:paraId="5AFB041D" w14:textId="77777777" w:rsidR="000B16A5" w:rsidRPr="000B16A5" w:rsidRDefault="000B16A5" w:rsidP="000B16A5">
      <w:pPr>
        <w:spacing w:line="259" w:lineRule="auto"/>
        <w:jc w:val="both"/>
        <w:rPr>
          <w:rFonts w:eastAsia="Calibri"/>
          <w:b/>
          <w:bCs/>
          <w:sz w:val="24"/>
          <w:szCs w:val="24"/>
          <w:lang w:eastAsia="en-US"/>
        </w:rPr>
      </w:pPr>
      <w:r w:rsidRPr="000B16A5">
        <w:rPr>
          <w:rFonts w:eastAsia="Calibri"/>
          <w:b/>
          <w:bCs/>
          <w:sz w:val="24"/>
          <w:szCs w:val="24"/>
          <w:lang w:eastAsia="en-US"/>
        </w:rPr>
        <w:t>Klíčové kompetence:</w:t>
      </w:r>
    </w:p>
    <w:p w14:paraId="6AD9AFE3" w14:textId="77777777" w:rsidR="000B16A5" w:rsidRPr="000B16A5" w:rsidRDefault="000B16A5" w:rsidP="000B16A5">
      <w:pPr>
        <w:numPr>
          <w:ilvl w:val="0"/>
          <w:numId w:val="15"/>
        </w:numPr>
        <w:spacing w:line="259" w:lineRule="auto"/>
        <w:contextualSpacing/>
        <w:jc w:val="both"/>
        <w:rPr>
          <w:rFonts w:eastAsia="Calibri"/>
          <w:sz w:val="24"/>
          <w:szCs w:val="24"/>
          <w:lang w:eastAsia="en-US"/>
        </w:rPr>
      </w:pPr>
      <w:r w:rsidRPr="000B16A5">
        <w:rPr>
          <w:rFonts w:eastAsia="Calibri"/>
          <w:sz w:val="24"/>
          <w:szCs w:val="24"/>
          <w:lang w:eastAsia="en-US"/>
        </w:rPr>
        <w:t>dítě se učí s chutí, pokud se mu dostává uznání a ocenění</w:t>
      </w:r>
    </w:p>
    <w:p w14:paraId="3C3D921F" w14:textId="77777777" w:rsidR="000B16A5" w:rsidRPr="000B16A5" w:rsidRDefault="000B16A5" w:rsidP="000B16A5">
      <w:pPr>
        <w:numPr>
          <w:ilvl w:val="0"/>
          <w:numId w:val="15"/>
        </w:numPr>
        <w:spacing w:line="259" w:lineRule="auto"/>
        <w:contextualSpacing/>
        <w:jc w:val="both"/>
        <w:rPr>
          <w:rFonts w:eastAsia="Calibri"/>
          <w:sz w:val="24"/>
          <w:szCs w:val="24"/>
          <w:lang w:eastAsia="en-US"/>
        </w:rPr>
      </w:pPr>
      <w:r w:rsidRPr="000B16A5">
        <w:rPr>
          <w:rFonts w:eastAsia="Calibri"/>
          <w:sz w:val="24"/>
          <w:szCs w:val="24"/>
          <w:lang w:eastAsia="en-US"/>
        </w:rPr>
        <w:t>chápe, že vyhýbat se řešení nevede k cíli, ale že jejich včasné a uvážlivé řešení je naopak výhodou; uvědomuje si, že svou aktivitou a iniciativou může situaci ovlivnit</w:t>
      </w:r>
    </w:p>
    <w:p w14:paraId="211B9671" w14:textId="77777777" w:rsidR="000B16A5" w:rsidRDefault="00114A7D" w:rsidP="000B16A5">
      <w:pPr>
        <w:numPr>
          <w:ilvl w:val="0"/>
          <w:numId w:val="15"/>
        </w:numPr>
        <w:spacing w:after="160" w:line="259" w:lineRule="auto"/>
        <w:contextualSpacing/>
        <w:jc w:val="both"/>
        <w:rPr>
          <w:rFonts w:eastAsia="Calibri"/>
          <w:sz w:val="24"/>
          <w:szCs w:val="24"/>
          <w:lang w:eastAsia="en-US"/>
        </w:rPr>
      </w:pPr>
      <w:r>
        <w:rPr>
          <w:rFonts w:eastAsia="Calibri"/>
          <w:sz w:val="24"/>
          <w:szCs w:val="24"/>
          <w:lang w:eastAsia="en-US"/>
        </w:rPr>
        <w:t xml:space="preserve">dítě </w:t>
      </w:r>
      <w:r w:rsidR="000B16A5" w:rsidRPr="000B16A5">
        <w:rPr>
          <w:rFonts w:eastAsia="Calibri"/>
          <w:sz w:val="24"/>
          <w:szCs w:val="24"/>
          <w:lang w:eastAsia="en-US"/>
        </w:rPr>
        <w:t>se nebojí chybovat, pokud nachází pozitivní ocenění nejen za úspěch, ale také za snahu</w:t>
      </w:r>
    </w:p>
    <w:p w14:paraId="3A672519" w14:textId="77777777" w:rsidR="0047667B" w:rsidRPr="000B16A5" w:rsidRDefault="0047667B" w:rsidP="000B16A5">
      <w:pPr>
        <w:numPr>
          <w:ilvl w:val="0"/>
          <w:numId w:val="15"/>
        </w:numPr>
        <w:spacing w:after="160" w:line="259" w:lineRule="auto"/>
        <w:contextualSpacing/>
        <w:jc w:val="both"/>
        <w:rPr>
          <w:rFonts w:eastAsia="Calibri"/>
          <w:sz w:val="24"/>
          <w:szCs w:val="24"/>
          <w:lang w:eastAsia="en-US"/>
        </w:rPr>
      </w:pPr>
      <w:r>
        <w:rPr>
          <w:rFonts w:eastAsia="Calibri"/>
          <w:sz w:val="24"/>
          <w:szCs w:val="24"/>
          <w:lang w:eastAsia="en-US"/>
        </w:rPr>
        <w:t>komunikuje v běžných situacích bez zábran a ostychu s dětmi i s dospělými; chápe, že být komunikativní, vstřícné, iniciativní a aktivní je výhodou</w:t>
      </w:r>
    </w:p>
    <w:p w14:paraId="220704D4" w14:textId="77777777" w:rsidR="000B16A5" w:rsidRPr="000B16A5" w:rsidRDefault="000B16A5" w:rsidP="000B16A5">
      <w:pPr>
        <w:numPr>
          <w:ilvl w:val="0"/>
          <w:numId w:val="15"/>
        </w:numPr>
        <w:spacing w:after="160" w:line="259" w:lineRule="auto"/>
        <w:contextualSpacing/>
        <w:jc w:val="both"/>
        <w:rPr>
          <w:rFonts w:eastAsia="Calibri"/>
          <w:sz w:val="24"/>
          <w:szCs w:val="24"/>
          <w:lang w:eastAsia="en-US"/>
        </w:rPr>
      </w:pPr>
      <w:r w:rsidRPr="000B16A5">
        <w:rPr>
          <w:rFonts w:eastAsia="Calibri"/>
          <w:sz w:val="24"/>
          <w:szCs w:val="24"/>
          <w:lang w:eastAsia="en-US"/>
        </w:rPr>
        <w:t>projevuje dětským způsobem citlivost a ohleduplnost k druhým, pomoc slabším, rozpozná nevhodné chování; vnímá nespravedlnost, ubližování, agresivitu a lhostejnost</w:t>
      </w:r>
    </w:p>
    <w:p w14:paraId="0250FD34" w14:textId="77777777" w:rsidR="000B16A5" w:rsidRPr="000B16A5" w:rsidRDefault="000B16A5" w:rsidP="000B16A5">
      <w:pPr>
        <w:numPr>
          <w:ilvl w:val="0"/>
          <w:numId w:val="15"/>
        </w:numPr>
        <w:spacing w:after="160" w:line="259" w:lineRule="auto"/>
        <w:contextualSpacing/>
        <w:jc w:val="both"/>
        <w:rPr>
          <w:rFonts w:eastAsia="Calibri"/>
          <w:sz w:val="24"/>
          <w:szCs w:val="24"/>
          <w:lang w:eastAsia="en-US"/>
        </w:rPr>
      </w:pPr>
      <w:r w:rsidRPr="000B16A5">
        <w:rPr>
          <w:rFonts w:eastAsia="Calibri"/>
          <w:sz w:val="24"/>
          <w:szCs w:val="24"/>
          <w:lang w:eastAsia="en-US"/>
        </w:rPr>
        <w:t xml:space="preserve">chová </w:t>
      </w:r>
      <w:r w:rsidR="00114A7D">
        <w:rPr>
          <w:rFonts w:eastAsia="Calibri"/>
          <w:sz w:val="24"/>
          <w:szCs w:val="24"/>
          <w:lang w:eastAsia="en-US"/>
        </w:rPr>
        <w:t xml:space="preserve">se </w:t>
      </w:r>
      <w:r w:rsidRPr="000B16A5">
        <w:rPr>
          <w:rFonts w:eastAsia="Calibri"/>
          <w:sz w:val="24"/>
          <w:szCs w:val="24"/>
          <w:lang w:eastAsia="en-US"/>
        </w:rPr>
        <w:t>při setkání s neznámými lidmi či v neznámých situacích obezřetně; nevhodné chování i komunikaci, která je mu nepříjemná, umí odmítnout</w:t>
      </w:r>
    </w:p>
    <w:p w14:paraId="780E729A" w14:textId="77777777" w:rsidR="000B16A5" w:rsidRDefault="000B16A5" w:rsidP="000B16A5">
      <w:pPr>
        <w:numPr>
          <w:ilvl w:val="0"/>
          <w:numId w:val="15"/>
        </w:numPr>
        <w:spacing w:after="160" w:line="259" w:lineRule="auto"/>
        <w:contextualSpacing/>
        <w:jc w:val="both"/>
        <w:rPr>
          <w:rFonts w:eastAsia="Calibri"/>
          <w:sz w:val="24"/>
          <w:szCs w:val="24"/>
          <w:lang w:eastAsia="en-US"/>
        </w:rPr>
      </w:pPr>
      <w:r w:rsidRPr="000B16A5">
        <w:rPr>
          <w:rFonts w:eastAsia="Calibri"/>
          <w:sz w:val="24"/>
          <w:szCs w:val="24"/>
          <w:lang w:eastAsia="en-US"/>
        </w:rPr>
        <w:t>chápe, že nespravedlnost, ubližování, ponižování, lhostejnost, agresivita a násilí se nevyplácí a že vzniklé konflikty je lepší řešit dohodou; dokáže se bránit projevům násilí jiného dítěte, ponižování a ubližování</w:t>
      </w:r>
    </w:p>
    <w:p w14:paraId="5D4F7F6C" w14:textId="77777777" w:rsidR="000B16A5" w:rsidRPr="000B16A5" w:rsidRDefault="000B16A5" w:rsidP="000B16A5">
      <w:pPr>
        <w:spacing w:after="160" w:line="259" w:lineRule="auto"/>
        <w:ind w:left="720"/>
        <w:contextualSpacing/>
        <w:jc w:val="both"/>
        <w:rPr>
          <w:rFonts w:eastAsia="Calibri"/>
          <w:sz w:val="24"/>
          <w:szCs w:val="24"/>
          <w:lang w:eastAsia="en-US"/>
        </w:rPr>
      </w:pPr>
    </w:p>
    <w:p w14:paraId="4DD83E5B" w14:textId="77777777" w:rsidR="000B16A5" w:rsidRPr="000B16A5" w:rsidRDefault="000B16A5" w:rsidP="000B16A5">
      <w:pPr>
        <w:spacing w:line="259" w:lineRule="auto"/>
        <w:jc w:val="both"/>
        <w:rPr>
          <w:rFonts w:eastAsia="Calibri"/>
          <w:b/>
          <w:bCs/>
          <w:sz w:val="24"/>
          <w:szCs w:val="24"/>
          <w:lang w:eastAsia="en-US"/>
        </w:rPr>
      </w:pPr>
      <w:r w:rsidRPr="000B16A5">
        <w:rPr>
          <w:rFonts w:eastAsia="Calibri"/>
          <w:b/>
          <w:bCs/>
          <w:sz w:val="24"/>
          <w:szCs w:val="24"/>
          <w:lang w:eastAsia="en-US"/>
        </w:rPr>
        <w:t>Témata, která mohou být využita při plánování tematického bloku:</w:t>
      </w:r>
    </w:p>
    <w:p w14:paraId="7BDD0704" w14:textId="77777777" w:rsidR="000B16A5" w:rsidRPr="000B16A5" w:rsidRDefault="000B16A5" w:rsidP="000B16A5">
      <w:pPr>
        <w:numPr>
          <w:ilvl w:val="0"/>
          <w:numId w:val="16"/>
        </w:numPr>
        <w:spacing w:line="259" w:lineRule="auto"/>
        <w:contextualSpacing/>
        <w:jc w:val="both"/>
        <w:rPr>
          <w:rFonts w:eastAsia="Calibri"/>
          <w:sz w:val="24"/>
          <w:szCs w:val="24"/>
          <w:lang w:eastAsia="en-US"/>
        </w:rPr>
      </w:pPr>
      <w:r w:rsidRPr="000B16A5">
        <w:rPr>
          <w:rFonts w:eastAsia="Calibri"/>
          <w:sz w:val="24"/>
          <w:szCs w:val="24"/>
          <w:lang w:eastAsia="en-US"/>
        </w:rPr>
        <w:t>Co dělám, abych byl spokojený</w:t>
      </w:r>
    </w:p>
    <w:p w14:paraId="69631C1D" w14:textId="77777777" w:rsidR="000B16A5" w:rsidRPr="000B16A5" w:rsidRDefault="000B16A5" w:rsidP="000B16A5">
      <w:pPr>
        <w:numPr>
          <w:ilvl w:val="0"/>
          <w:numId w:val="16"/>
        </w:numPr>
        <w:spacing w:after="160" w:line="259" w:lineRule="auto"/>
        <w:contextualSpacing/>
        <w:jc w:val="both"/>
        <w:rPr>
          <w:rFonts w:eastAsia="Calibri"/>
          <w:sz w:val="24"/>
          <w:szCs w:val="24"/>
          <w:lang w:eastAsia="en-US"/>
        </w:rPr>
      </w:pPr>
      <w:r w:rsidRPr="000B16A5">
        <w:rPr>
          <w:rFonts w:eastAsia="Calibri"/>
          <w:sz w:val="24"/>
          <w:szCs w:val="24"/>
          <w:lang w:eastAsia="en-US"/>
        </w:rPr>
        <w:t>Vše, co je mi blízké</w:t>
      </w:r>
    </w:p>
    <w:p w14:paraId="1A3A6186" w14:textId="77777777" w:rsidR="000B16A5" w:rsidRPr="000B16A5" w:rsidRDefault="000B16A5" w:rsidP="000B16A5">
      <w:pPr>
        <w:numPr>
          <w:ilvl w:val="0"/>
          <w:numId w:val="16"/>
        </w:numPr>
        <w:spacing w:after="160" w:line="259" w:lineRule="auto"/>
        <w:contextualSpacing/>
        <w:jc w:val="both"/>
        <w:rPr>
          <w:rFonts w:eastAsia="Calibri"/>
          <w:sz w:val="24"/>
          <w:szCs w:val="24"/>
          <w:lang w:eastAsia="en-US"/>
        </w:rPr>
      </w:pPr>
      <w:r w:rsidRPr="000B16A5">
        <w:rPr>
          <w:rFonts w:eastAsia="Calibri"/>
          <w:sz w:val="24"/>
          <w:szCs w:val="24"/>
          <w:lang w:eastAsia="en-US"/>
        </w:rPr>
        <w:t>Radostné těšení</w:t>
      </w:r>
    </w:p>
    <w:p w14:paraId="4CBC151D" w14:textId="77777777" w:rsidR="000B16A5" w:rsidRPr="000B16A5" w:rsidRDefault="000B16A5" w:rsidP="000B16A5">
      <w:pPr>
        <w:numPr>
          <w:ilvl w:val="0"/>
          <w:numId w:val="16"/>
        </w:numPr>
        <w:spacing w:after="160" w:line="259" w:lineRule="auto"/>
        <w:contextualSpacing/>
        <w:jc w:val="both"/>
        <w:rPr>
          <w:rFonts w:eastAsia="Calibri"/>
          <w:sz w:val="24"/>
          <w:szCs w:val="24"/>
          <w:lang w:eastAsia="en-US"/>
        </w:rPr>
      </w:pPr>
      <w:r w:rsidRPr="000B16A5">
        <w:rPr>
          <w:rFonts w:eastAsia="Calibri"/>
          <w:sz w:val="24"/>
          <w:szCs w:val="24"/>
          <w:lang w:eastAsia="en-US"/>
        </w:rPr>
        <w:t>Z pohádky do pohádky</w:t>
      </w:r>
    </w:p>
    <w:p w14:paraId="6682E5A8" w14:textId="77777777" w:rsidR="000B16A5" w:rsidRPr="000B16A5" w:rsidRDefault="000B16A5" w:rsidP="000B16A5">
      <w:pPr>
        <w:numPr>
          <w:ilvl w:val="0"/>
          <w:numId w:val="16"/>
        </w:numPr>
        <w:spacing w:after="160" w:line="259" w:lineRule="auto"/>
        <w:contextualSpacing/>
        <w:jc w:val="both"/>
        <w:rPr>
          <w:rFonts w:eastAsia="Calibri"/>
          <w:sz w:val="24"/>
          <w:szCs w:val="24"/>
          <w:lang w:eastAsia="en-US"/>
        </w:rPr>
      </w:pPr>
      <w:r w:rsidRPr="000B16A5">
        <w:rPr>
          <w:rFonts w:eastAsia="Calibri"/>
          <w:sz w:val="24"/>
          <w:szCs w:val="24"/>
          <w:lang w:eastAsia="en-US"/>
        </w:rPr>
        <w:t>Směju se rád</w:t>
      </w:r>
    </w:p>
    <w:p w14:paraId="46B13BFE" w14:textId="77777777" w:rsidR="000B16A5" w:rsidRDefault="000B16A5" w:rsidP="000B16A5">
      <w:pPr>
        <w:numPr>
          <w:ilvl w:val="0"/>
          <w:numId w:val="16"/>
        </w:numPr>
        <w:spacing w:after="160" w:line="259" w:lineRule="auto"/>
        <w:contextualSpacing/>
        <w:jc w:val="both"/>
        <w:rPr>
          <w:rFonts w:eastAsia="Calibri"/>
          <w:sz w:val="24"/>
          <w:szCs w:val="24"/>
          <w:lang w:eastAsia="en-US"/>
        </w:rPr>
      </w:pPr>
      <w:r w:rsidRPr="000B16A5">
        <w:rPr>
          <w:rFonts w:eastAsia="Calibri"/>
          <w:sz w:val="24"/>
          <w:szCs w:val="24"/>
          <w:lang w:eastAsia="en-US"/>
        </w:rPr>
        <w:t>Celý rok je zábava</w:t>
      </w:r>
    </w:p>
    <w:p w14:paraId="18575093" w14:textId="77777777" w:rsidR="00114A7D" w:rsidRDefault="00114A7D" w:rsidP="00114A7D">
      <w:pPr>
        <w:numPr>
          <w:ilvl w:val="0"/>
          <w:numId w:val="16"/>
        </w:numPr>
        <w:spacing w:after="160" w:line="259" w:lineRule="auto"/>
        <w:contextualSpacing/>
        <w:jc w:val="both"/>
        <w:rPr>
          <w:rFonts w:eastAsia="Calibri"/>
          <w:sz w:val="24"/>
          <w:szCs w:val="24"/>
          <w:lang w:eastAsia="en-US"/>
        </w:rPr>
      </w:pPr>
      <w:r>
        <w:rPr>
          <w:rFonts w:eastAsia="Calibri"/>
          <w:sz w:val="24"/>
          <w:szCs w:val="24"/>
          <w:lang w:eastAsia="en-US"/>
        </w:rPr>
        <w:t>Co mě dokáže rozzlobit</w:t>
      </w:r>
    </w:p>
    <w:p w14:paraId="68BACDF3" w14:textId="77777777" w:rsidR="004E4829" w:rsidRPr="000B16A5" w:rsidRDefault="004E4829" w:rsidP="00114A7D">
      <w:pPr>
        <w:numPr>
          <w:ilvl w:val="0"/>
          <w:numId w:val="16"/>
        </w:numPr>
        <w:spacing w:after="160" w:line="259" w:lineRule="auto"/>
        <w:contextualSpacing/>
        <w:jc w:val="both"/>
        <w:rPr>
          <w:rFonts w:eastAsia="Calibri"/>
          <w:sz w:val="24"/>
          <w:szCs w:val="24"/>
          <w:lang w:eastAsia="en-US"/>
        </w:rPr>
      </w:pPr>
      <w:r>
        <w:rPr>
          <w:rFonts w:eastAsia="Calibri"/>
          <w:sz w:val="24"/>
          <w:szCs w:val="24"/>
          <w:lang w:eastAsia="en-US"/>
        </w:rPr>
        <w:t>Brzy budu školákem</w:t>
      </w:r>
    </w:p>
    <w:p w14:paraId="617BC61B" w14:textId="77777777" w:rsidR="000B16A5" w:rsidRPr="000B16A5" w:rsidRDefault="000B16A5" w:rsidP="00114A7D">
      <w:pPr>
        <w:spacing w:after="160" w:line="259" w:lineRule="auto"/>
        <w:contextualSpacing/>
        <w:jc w:val="both"/>
        <w:rPr>
          <w:rFonts w:eastAsia="Calibri"/>
          <w:sz w:val="24"/>
          <w:szCs w:val="24"/>
          <w:lang w:eastAsia="en-US"/>
        </w:rPr>
      </w:pPr>
    </w:p>
    <w:p w14:paraId="646BEA0D" w14:textId="77777777" w:rsidR="000B16A5" w:rsidRPr="000B16A5" w:rsidRDefault="000B16A5" w:rsidP="000B16A5">
      <w:pPr>
        <w:spacing w:line="259" w:lineRule="auto"/>
        <w:jc w:val="both"/>
        <w:rPr>
          <w:rFonts w:eastAsia="Calibri"/>
          <w:b/>
          <w:bCs/>
          <w:sz w:val="24"/>
          <w:szCs w:val="24"/>
          <w:lang w:eastAsia="en-US"/>
        </w:rPr>
      </w:pPr>
      <w:r w:rsidRPr="000B16A5">
        <w:rPr>
          <w:rFonts w:eastAsia="Calibri"/>
          <w:b/>
          <w:bCs/>
          <w:sz w:val="24"/>
          <w:szCs w:val="24"/>
          <w:lang w:eastAsia="en-US"/>
        </w:rPr>
        <w:t>Očekávané výstupy:</w:t>
      </w:r>
    </w:p>
    <w:p w14:paraId="1AFED250" w14:textId="77777777" w:rsidR="000B16A5" w:rsidRPr="000B16A5" w:rsidRDefault="000B16A5" w:rsidP="000B16A5">
      <w:pPr>
        <w:numPr>
          <w:ilvl w:val="0"/>
          <w:numId w:val="17"/>
        </w:numPr>
        <w:spacing w:line="259" w:lineRule="auto"/>
        <w:contextualSpacing/>
        <w:jc w:val="both"/>
        <w:rPr>
          <w:rFonts w:eastAsia="Calibri"/>
          <w:sz w:val="24"/>
          <w:szCs w:val="24"/>
          <w:lang w:eastAsia="en-US"/>
        </w:rPr>
      </w:pPr>
      <w:r w:rsidRPr="000B16A5">
        <w:rPr>
          <w:rFonts w:eastAsia="Calibri"/>
          <w:sz w:val="24"/>
          <w:szCs w:val="24"/>
          <w:lang w:eastAsia="en-US"/>
        </w:rPr>
        <w:t>uvědomovat si svou samostatnost, zaujímat vlastní názory a postoje a vyjadřovat je</w:t>
      </w:r>
    </w:p>
    <w:p w14:paraId="3CD6F585"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t>rozhodovat o svých činnostech</w:t>
      </w:r>
    </w:p>
    <w:p w14:paraId="1D95BA79"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t>ve známých a opakujících se situacích a v situacích, kterým rozumí, ovládat svoje city a přizpůsobovat jim své chování</w:t>
      </w:r>
    </w:p>
    <w:p w14:paraId="141F6E8E"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t>vyjadřovat souhlas i nesouhlas, říci „ne“ v situacích, které to vyžadují, odmítnout se podílet na nedovolených či zakázaných činnostech</w:t>
      </w:r>
    </w:p>
    <w:p w14:paraId="14E0F2B7"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t>uvědomovat si své možnosti a limity</w:t>
      </w:r>
    </w:p>
    <w:p w14:paraId="14CC01A4"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t>uvědomovat si příjemné a nepříjemné citové prožitky, rozlišovat citové projevy v důvěrném a cizím prostředí</w:t>
      </w:r>
    </w:p>
    <w:p w14:paraId="7167BC07"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lastRenderedPageBreak/>
        <w:t>těšit se z hezkých a příjemných zážitků, z přírodních i kulturních krás i setkávání se s uměním</w:t>
      </w:r>
    </w:p>
    <w:p w14:paraId="33A55560" w14:textId="77777777" w:rsidR="000B16A5" w:rsidRPr="000B16A5" w:rsidRDefault="000B16A5" w:rsidP="000B16A5">
      <w:pPr>
        <w:numPr>
          <w:ilvl w:val="0"/>
          <w:numId w:val="17"/>
        </w:numPr>
        <w:spacing w:after="160" w:line="259" w:lineRule="auto"/>
        <w:contextualSpacing/>
        <w:jc w:val="both"/>
        <w:rPr>
          <w:rFonts w:eastAsia="Calibri"/>
          <w:sz w:val="24"/>
          <w:szCs w:val="24"/>
          <w:lang w:eastAsia="en-US"/>
        </w:rPr>
      </w:pPr>
      <w:r w:rsidRPr="000B16A5">
        <w:rPr>
          <w:rFonts w:eastAsia="Calibri"/>
          <w:sz w:val="24"/>
          <w:szCs w:val="24"/>
          <w:lang w:eastAsia="en-US"/>
        </w:rPr>
        <w:t>prožívat a dětským způsobem projevovat, co cítí, snažit se ovládat své afektivní chování</w:t>
      </w:r>
    </w:p>
    <w:p w14:paraId="68C90F07" w14:textId="77777777" w:rsidR="00C90C24" w:rsidRDefault="00C90C24" w:rsidP="00F70B32">
      <w:pPr>
        <w:spacing w:line="276" w:lineRule="auto"/>
        <w:rPr>
          <w:sz w:val="24"/>
          <w:szCs w:val="24"/>
        </w:rPr>
      </w:pPr>
    </w:p>
    <w:p w14:paraId="04526081" w14:textId="77777777" w:rsidR="0039626F" w:rsidRDefault="0039626F" w:rsidP="00F70B32">
      <w:pPr>
        <w:spacing w:line="276" w:lineRule="auto"/>
        <w:rPr>
          <w:sz w:val="24"/>
          <w:szCs w:val="24"/>
        </w:rPr>
      </w:pPr>
    </w:p>
    <w:p w14:paraId="674CE9FC" w14:textId="77777777" w:rsidR="000B16A5" w:rsidRDefault="000B16A5" w:rsidP="000B16A5">
      <w:pPr>
        <w:jc w:val="both"/>
        <w:rPr>
          <w:rFonts w:eastAsia="Calibri"/>
          <w:b/>
          <w:sz w:val="24"/>
          <w:szCs w:val="24"/>
          <w:u w:val="single"/>
          <w:lang w:eastAsia="en-US"/>
        </w:rPr>
      </w:pPr>
      <w:r w:rsidRPr="000B16A5">
        <w:rPr>
          <w:rFonts w:eastAsia="Calibri"/>
          <w:b/>
          <w:sz w:val="24"/>
          <w:szCs w:val="24"/>
          <w:u w:val="single"/>
          <w:lang w:eastAsia="en-US"/>
        </w:rPr>
        <w:t>3) Patřím mezi ostatní</w:t>
      </w:r>
    </w:p>
    <w:p w14:paraId="0CB96070" w14:textId="77777777" w:rsidR="000B16A5" w:rsidRPr="000B16A5" w:rsidRDefault="000B16A5" w:rsidP="000B16A5">
      <w:pPr>
        <w:jc w:val="both"/>
        <w:rPr>
          <w:rFonts w:eastAsia="Calibri"/>
          <w:b/>
          <w:sz w:val="24"/>
          <w:szCs w:val="24"/>
          <w:u w:val="single"/>
          <w:lang w:eastAsia="en-US"/>
        </w:rPr>
      </w:pPr>
    </w:p>
    <w:p w14:paraId="3EB54DC7" w14:textId="77777777" w:rsidR="000B16A5" w:rsidRPr="000B16A5" w:rsidRDefault="000B16A5" w:rsidP="000B16A5">
      <w:pPr>
        <w:spacing w:after="160" w:line="259" w:lineRule="auto"/>
        <w:jc w:val="both"/>
        <w:rPr>
          <w:rFonts w:eastAsia="Calibri"/>
          <w:sz w:val="24"/>
          <w:szCs w:val="24"/>
          <w:lang w:eastAsia="en-US"/>
        </w:rPr>
      </w:pPr>
      <w:r w:rsidRPr="000B16A5">
        <w:rPr>
          <w:rFonts w:eastAsia="Calibri"/>
          <w:b/>
          <w:sz w:val="24"/>
          <w:szCs w:val="24"/>
          <w:lang w:eastAsia="en-US"/>
        </w:rPr>
        <w:t>Charakteristika</w:t>
      </w:r>
      <w:r w:rsidR="00114A7D">
        <w:rPr>
          <w:rFonts w:eastAsia="Calibri"/>
          <w:b/>
          <w:sz w:val="24"/>
          <w:szCs w:val="24"/>
          <w:lang w:eastAsia="en-US"/>
        </w:rPr>
        <w:t>:</w:t>
      </w:r>
      <w:r w:rsidRPr="000B16A5">
        <w:rPr>
          <w:rFonts w:eastAsia="Calibri"/>
          <w:sz w:val="24"/>
          <w:szCs w:val="24"/>
          <w:lang w:eastAsia="en-US"/>
        </w:rPr>
        <w:t xml:space="preserve"> v tomto bloku jsou zařazeny činnosti zaměřené na rozvoj sociálních a komunikačních dovedností dítěte. Děti se učí soužití ve skupině a uvědomují si, že je třeba respektovat její pravidla. V tomto bloku se dítě učí úctě k druhému i k sobě samému a umění respektovat a ocenit druhého. Děti jsou vedeny ke spolupráci, domluvě, vyjednávání i hledání kompromisů. Je důležité zajistit dítěti pocit bezpečí.</w:t>
      </w:r>
    </w:p>
    <w:p w14:paraId="4C75A1C3" w14:textId="77777777" w:rsidR="000B16A5" w:rsidRPr="000B16A5" w:rsidRDefault="000B16A5" w:rsidP="000B16A5">
      <w:pPr>
        <w:tabs>
          <w:tab w:val="left" w:pos="3435"/>
        </w:tabs>
        <w:spacing w:line="259" w:lineRule="auto"/>
        <w:jc w:val="both"/>
        <w:rPr>
          <w:rFonts w:eastAsia="Calibri"/>
          <w:b/>
          <w:sz w:val="24"/>
          <w:szCs w:val="24"/>
          <w:lang w:eastAsia="en-US"/>
        </w:rPr>
      </w:pPr>
      <w:r w:rsidRPr="000B16A5">
        <w:rPr>
          <w:rFonts w:eastAsia="Calibri"/>
          <w:b/>
          <w:sz w:val="24"/>
          <w:szCs w:val="24"/>
          <w:lang w:eastAsia="en-US"/>
        </w:rPr>
        <w:t>Klíčové kompetence:</w:t>
      </w:r>
      <w:r w:rsidRPr="000B16A5">
        <w:rPr>
          <w:rFonts w:eastAsia="Calibri"/>
          <w:b/>
          <w:sz w:val="24"/>
          <w:szCs w:val="24"/>
          <w:lang w:eastAsia="en-US"/>
        </w:rPr>
        <w:tab/>
      </w:r>
    </w:p>
    <w:p w14:paraId="57CB80D8" w14:textId="77777777" w:rsidR="000B16A5" w:rsidRDefault="009A4ACE" w:rsidP="000B16A5">
      <w:pPr>
        <w:numPr>
          <w:ilvl w:val="0"/>
          <w:numId w:val="18"/>
        </w:numPr>
        <w:spacing w:line="259" w:lineRule="auto"/>
        <w:contextualSpacing/>
        <w:jc w:val="both"/>
        <w:rPr>
          <w:rFonts w:eastAsia="Calibri"/>
          <w:sz w:val="24"/>
          <w:szCs w:val="24"/>
          <w:lang w:eastAsia="en-US"/>
        </w:rPr>
      </w:pPr>
      <w:r>
        <w:rPr>
          <w:rFonts w:eastAsia="Calibri"/>
          <w:sz w:val="24"/>
          <w:szCs w:val="24"/>
          <w:lang w:eastAsia="en-US"/>
        </w:rPr>
        <w:t>soustředěně pozoruje, zkoumá, objevuje, všímá si souvislostí, experimentuje a užívá při tom jednoduchých pojmů, znaků a symbolů</w:t>
      </w:r>
    </w:p>
    <w:p w14:paraId="351AB17E" w14:textId="77777777" w:rsidR="009A4ACE" w:rsidRPr="000B16A5" w:rsidRDefault="009A4ACE" w:rsidP="000B16A5">
      <w:pPr>
        <w:numPr>
          <w:ilvl w:val="0"/>
          <w:numId w:val="18"/>
        </w:numPr>
        <w:spacing w:line="259" w:lineRule="auto"/>
        <w:contextualSpacing/>
        <w:jc w:val="both"/>
        <w:rPr>
          <w:rFonts w:eastAsia="Calibri"/>
          <w:sz w:val="24"/>
          <w:szCs w:val="24"/>
          <w:lang w:eastAsia="en-US"/>
        </w:rPr>
      </w:pPr>
      <w:r w:rsidRPr="000B16A5">
        <w:rPr>
          <w:rFonts w:eastAsia="Calibri"/>
          <w:sz w:val="24"/>
          <w:szCs w:val="24"/>
          <w:lang w:eastAsia="en-US"/>
        </w:rPr>
        <w:t>dítě si všímá dění i problémů v bezprostředním okolí; přirozenou motivací k řešení dalších problémů a situací je pro něj pozitivní odezva na aktivní zájem</w:t>
      </w:r>
    </w:p>
    <w:p w14:paraId="5C17EC23"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domlouvá</w:t>
      </w:r>
      <w:r w:rsidR="00114A7D">
        <w:rPr>
          <w:rFonts w:eastAsia="Calibri"/>
          <w:sz w:val="24"/>
          <w:szCs w:val="24"/>
          <w:lang w:eastAsia="en-US"/>
        </w:rPr>
        <w:t xml:space="preserve"> se</w:t>
      </w:r>
      <w:r w:rsidRPr="000B16A5">
        <w:rPr>
          <w:rFonts w:eastAsia="Calibri"/>
          <w:sz w:val="24"/>
          <w:szCs w:val="24"/>
          <w:lang w:eastAsia="en-US"/>
        </w:rPr>
        <w:t xml:space="preserve"> gesty i slovy, rozlišuje některé symboly, rozumí jejich významu i funkci</w:t>
      </w:r>
    </w:p>
    <w:p w14:paraId="1CCAF1DA"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ví, že se lidé dorozumívají i jinými jazyky a že je možno se jim učit; má vytvořeny elementární předpoklady k učení se cizímu jazyku</w:t>
      </w:r>
    </w:p>
    <w:p w14:paraId="30AD0AB1"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 xml:space="preserve">dokáže </w:t>
      </w:r>
      <w:r w:rsidR="00114A7D">
        <w:rPr>
          <w:rFonts w:eastAsia="Calibri"/>
          <w:sz w:val="24"/>
          <w:szCs w:val="24"/>
          <w:lang w:eastAsia="en-US"/>
        </w:rPr>
        <w:t xml:space="preserve">se </w:t>
      </w:r>
      <w:r w:rsidRPr="000B16A5">
        <w:rPr>
          <w:rFonts w:eastAsia="Calibri"/>
          <w:sz w:val="24"/>
          <w:szCs w:val="24"/>
          <w:lang w:eastAsia="en-US"/>
        </w:rPr>
        <w:t>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7980019D"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napodobuje modely prosociálního chování a mezilidských vztahů, které nachází ve svém okolí</w:t>
      </w:r>
    </w:p>
    <w:p w14:paraId="3ECAD1A8"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 xml:space="preserve">spolupodílí </w:t>
      </w:r>
      <w:r w:rsidR="00114A7D">
        <w:rPr>
          <w:rFonts w:eastAsia="Calibri"/>
          <w:sz w:val="24"/>
          <w:szCs w:val="24"/>
          <w:lang w:eastAsia="en-US"/>
        </w:rPr>
        <w:t xml:space="preserve">se </w:t>
      </w:r>
      <w:r w:rsidRPr="000B16A5">
        <w:rPr>
          <w:rFonts w:eastAsia="Calibri"/>
          <w:sz w:val="24"/>
          <w:szCs w:val="24"/>
          <w:lang w:eastAsia="en-US"/>
        </w:rPr>
        <w:t>na společných rozhodnutích; přijímá vyjasněné a zdůvodněné povinnosti; dodržuje dohodnutá a pochopená pravidla a přizpůsobuje se jim</w:t>
      </w:r>
    </w:p>
    <w:p w14:paraId="05D9E9FC"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je schopno chápat, že lidé jsou různí, a umí být tolerantní k jejich odlišnostem a jedinečnostem</w:t>
      </w:r>
    </w:p>
    <w:p w14:paraId="13F214C2"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odhaduje rizika svých nápadů, jde za svým záměrem, ale také dokáže měnit cesty a přizpůsobovat se daným okolnostem</w:t>
      </w:r>
    </w:p>
    <w:p w14:paraId="49131065"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má smysl pro povinnost ve hře, práci i učení; k úkolům a povinnostem přistupuje odpovědně; váží si práce i úsilí druhých</w:t>
      </w:r>
    </w:p>
    <w:p w14:paraId="7B68DC30"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má základní dětskou představu o tom, co je v souladu se základními lidskými hodnotami a normami i co je s nimi v rozporu, a snaží se podle toho chovat</w:t>
      </w:r>
    </w:p>
    <w:p w14:paraId="00D4140E" w14:textId="77777777" w:rsidR="000B16A5" w:rsidRP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spoluvytváří pravidla společného soužití mezi vrstevníky, rozumí jejich smyslu a chápe potřebu je zachovávat</w:t>
      </w:r>
    </w:p>
    <w:p w14:paraId="6311FEE0" w14:textId="77777777" w:rsidR="000B16A5" w:rsidRDefault="000B16A5" w:rsidP="000B16A5">
      <w:pPr>
        <w:numPr>
          <w:ilvl w:val="0"/>
          <w:numId w:val="18"/>
        </w:numPr>
        <w:spacing w:after="160" w:line="259" w:lineRule="auto"/>
        <w:contextualSpacing/>
        <w:jc w:val="both"/>
        <w:rPr>
          <w:rFonts w:eastAsia="Calibri"/>
          <w:sz w:val="24"/>
          <w:szCs w:val="24"/>
          <w:lang w:eastAsia="en-US"/>
        </w:rPr>
      </w:pPr>
      <w:r w:rsidRPr="000B16A5">
        <w:rPr>
          <w:rFonts w:eastAsia="Calibri"/>
          <w:sz w:val="24"/>
          <w:szCs w:val="24"/>
          <w:lang w:eastAsia="en-US"/>
        </w:rPr>
        <w:t xml:space="preserve">uvědomuje </w:t>
      </w:r>
      <w:r w:rsidR="00114A7D">
        <w:rPr>
          <w:rFonts w:eastAsia="Calibri"/>
          <w:sz w:val="24"/>
          <w:szCs w:val="24"/>
          <w:lang w:eastAsia="en-US"/>
        </w:rPr>
        <w:t xml:space="preserve">si </w:t>
      </w:r>
      <w:r w:rsidRPr="000B16A5">
        <w:rPr>
          <w:rFonts w:eastAsia="Calibri"/>
          <w:sz w:val="24"/>
          <w:szCs w:val="24"/>
          <w:lang w:eastAsia="en-US"/>
        </w:rPr>
        <w:t>svá práva i práva druhých, učí se je hájit a respektovat; chápe, že všichni lidé mají stejnou hodnotu</w:t>
      </w:r>
    </w:p>
    <w:p w14:paraId="446BD482" w14:textId="77777777" w:rsidR="000B16A5" w:rsidRPr="000B16A5" w:rsidRDefault="000B16A5" w:rsidP="000B16A5">
      <w:pPr>
        <w:spacing w:after="160" w:line="259" w:lineRule="auto"/>
        <w:ind w:left="768"/>
        <w:contextualSpacing/>
        <w:jc w:val="both"/>
        <w:rPr>
          <w:rFonts w:eastAsia="Calibri"/>
          <w:sz w:val="24"/>
          <w:szCs w:val="24"/>
          <w:lang w:eastAsia="en-US"/>
        </w:rPr>
      </w:pPr>
    </w:p>
    <w:p w14:paraId="77C44B33"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t>Témata, která mohou být využita při plánování tematických bloků:</w:t>
      </w:r>
    </w:p>
    <w:p w14:paraId="4085EAC6" w14:textId="77777777" w:rsidR="000B16A5" w:rsidRPr="000B16A5" w:rsidRDefault="000B16A5" w:rsidP="000B16A5">
      <w:pPr>
        <w:numPr>
          <w:ilvl w:val="0"/>
          <w:numId w:val="20"/>
        </w:numPr>
        <w:spacing w:line="259" w:lineRule="auto"/>
        <w:contextualSpacing/>
        <w:jc w:val="both"/>
        <w:rPr>
          <w:rFonts w:eastAsia="Calibri"/>
          <w:sz w:val="24"/>
          <w:szCs w:val="24"/>
          <w:lang w:eastAsia="en-US"/>
        </w:rPr>
      </w:pPr>
      <w:r w:rsidRPr="000B16A5">
        <w:rPr>
          <w:rFonts w:eastAsia="Calibri"/>
          <w:sz w:val="24"/>
          <w:szCs w:val="24"/>
          <w:lang w:eastAsia="en-US"/>
        </w:rPr>
        <w:t>Kluci a holky, jdeme do školky</w:t>
      </w:r>
    </w:p>
    <w:p w14:paraId="6C8C8285" w14:textId="77777777" w:rsidR="000B16A5" w:rsidRPr="000B16A5" w:rsidRDefault="000B16A5" w:rsidP="000B16A5">
      <w:pPr>
        <w:numPr>
          <w:ilvl w:val="0"/>
          <w:numId w:val="20"/>
        </w:numPr>
        <w:spacing w:after="160" w:line="259" w:lineRule="auto"/>
        <w:contextualSpacing/>
        <w:jc w:val="both"/>
        <w:rPr>
          <w:rFonts w:eastAsia="Calibri"/>
          <w:sz w:val="24"/>
          <w:szCs w:val="24"/>
          <w:lang w:eastAsia="en-US"/>
        </w:rPr>
      </w:pPr>
      <w:r w:rsidRPr="000B16A5">
        <w:rPr>
          <w:rFonts w:eastAsia="Calibri"/>
          <w:sz w:val="24"/>
          <w:szCs w:val="24"/>
          <w:lang w:eastAsia="en-US"/>
        </w:rPr>
        <w:t>Sešli jsme se po prázdninách</w:t>
      </w:r>
    </w:p>
    <w:p w14:paraId="65782B4A" w14:textId="77777777" w:rsidR="000B16A5" w:rsidRPr="000B16A5" w:rsidRDefault="000B16A5" w:rsidP="000B16A5">
      <w:pPr>
        <w:numPr>
          <w:ilvl w:val="0"/>
          <w:numId w:val="20"/>
        </w:numPr>
        <w:spacing w:after="160" w:line="259" w:lineRule="auto"/>
        <w:contextualSpacing/>
        <w:jc w:val="both"/>
        <w:rPr>
          <w:rFonts w:eastAsia="Calibri"/>
          <w:sz w:val="24"/>
          <w:szCs w:val="24"/>
          <w:lang w:eastAsia="en-US"/>
        </w:rPr>
      </w:pPr>
      <w:r w:rsidRPr="000B16A5">
        <w:rPr>
          <w:rFonts w:eastAsia="Calibri"/>
          <w:sz w:val="24"/>
          <w:szCs w:val="24"/>
          <w:lang w:eastAsia="en-US"/>
        </w:rPr>
        <w:lastRenderedPageBreak/>
        <w:t>Každý je doma tam, kde bydlí</w:t>
      </w:r>
    </w:p>
    <w:p w14:paraId="4E21A334" w14:textId="77777777" w:rsidR="000B16A5" w:rsidRPr="000B16A5" w:rsidRDefault="000B16A5" w:rsidP="000B16A5">
      <w:pPr>
        <w:numPr>
          <w:ilvl w:val="0"/>
          <w:numId w:val="20"/>
        </w:numPr>
        <w:spacing w:after="160" w:line="259" w:lineRule="auto"/>
        <w:contextualSpacing/>
        <w:jc w:val="both"/>
        <w:rPr>
          <w:rFonts w:eastAsia="Calibri"/>
          <w:sz w:val="24"/>
          <w:szCs w:val="24"/>
          <w:lang w:eastAsia="en-US"/>
        </w:rPr>
      </w:pPr>
      <w:r w:rsidRPr="000B16A5">
        <w:rPr>
          <w:rFonts w:eastAsia="Calibri"/>
          <w:sz w:val="24"/>
          <w:szCs w:val="24"/>
          <w:lang w:eastAsia="en-US"/>
        </w:rPr>
        <w:t>Pomáháme si</w:t>
      </w:r>
    </w:p>
    <w:p w14:paraId="7B7EDC40" w14:textId="77777777" w:rsidR="000B16A5" w:rsidRDefault="000B16A5" w:rsidP="000B16A5">
      <w:pPr>
        <w:numPr>
          <w:ilvl w:val="0"/>
          <w:numId w:val="20"/>
        </w:numPr>
        <w:spacing w:after="160" w:line="259" w:lineRule="auto"/>
        <w:contextualSpacing/>
        <w:jc w:val="both"/>
        <w:rPr>
          <w:rFonts w:eastAsia="Calibri"/>
          <w:sz w:val="24"/>
          <w:szCs w:val="24"/>
          <w:lang w:eastAsia="en-US"/>
        </w:rPr>
      </w:pPr>
      <w:r w:rsidRPr="000B16A5">
        <w:rPr>
          <w:rFonts w:eastAsia="Calibri"/>
          <w:sz w:val="24"/>
          <w:szCs w:val="24"/>
          <w:lang w:eastAsia="en-US"/>
        </w:rPr>
        <w:t>Nejsme všichni stejní</w:t>
      </w:r>
    </w:p>
    <w:p w14:paraId="4CD485B3" w14:textId="77777777" w:rsidR="00706D5E" w:rsidRDefault="00706D5E" w:rsidP="00706D5E">
      <w:pPr>
        <w:spacing w:after="160" w:line="259" w:lineRule="auto"/>
        <w:ind w:left="720"/>
        <w:contextualSpacing/>
        <w:jc w:val="both"/>
        <w:rPr>
          <w:rFonts w:eastAsia="Calibri"/>
          <w:sz w:val="24"/>
          <w:szCs w:val="24"/>
          <w:lang w:eastAsia="en-US"/>
        </w:rPr>
      </w:pPr>
    </w:p>
    <w:p w14:paraId="101A0703"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t>Očekávané výstupy:</w:t>
      </w:r>
    </w:p>
    <w:p w14:paraId="518BAF8B" w14:textId="77777777" w:rsidR="000B16A5" w:rsidRPr="000B16A5" w:rsidRDefault="000B16A5" w:rsidP="000B16A5">
      <w:pPr>
        <w:numPr>
          <w:ilvl w:val="0"/>
          <w:numId w:val="19"/>
        </w:numPr>
        <w:spacing w:line="259" w:lineRule="auto"/>
        <w:contextualSpacing/>
        <w:jc w:val="both"/>
        <w:rPr>
          <w:rFonts w:eastAsia="Calibri"/>
          <w:sz w:val="24"/>
          <w:szCs w:val="24"/>
          <w:lang w:eastAsia="en-US"/>
        </w:rPr>
      </w:pPr>
      <w:r w:rsidRPr="000B16A5">
        <w:rPr>
          <w:rFonts w:eastAsia="Calibri"/>
          <w:sz w:val="24"/>
          <w:szCs w:val="24"/>
          <w:lang w:eastAsia="en-US"/>
        </w:rPr>
        <w:t>pochopit, že každý má ve společenství svou roli, podle které je třeba se chovat</w:t>
      </w:r>
    </w:p>
    <w:p w14:paraId="76DA3CD6" w14:textId="77777777" w:rsidR="000B16A5" w:rsidRPr="000B16A5" w:rsidRDefault="000B16A5" w:rsidP="000B16A5">
      <w:pPr>
        <w:numPr>
          <w:ilvl w:val="0"/>
          <w:numId w:val="19"/>
        </w:numPr>
        <w:spacing w:after="160" w:line="259" w:lineRule="auto"/>
        <w:contextualSpacing/>
        <w:jc w:val="both"/>
        <w:rPr>
          <w:rFonts w:eastAsia="Calibri"/>
          <w:sz w:val="24"/>
          <w:szCs w:val="24"/>
          <w:lang w:eastAsia="en-US"/>
        </w:rPr>
      </w:pPr>
      <w:r w:rsidRPr="000B16A5">
        <w:rPr>
          <w:rFonts w:eastAsia="Calibri"/>
          <w:sz w:val="24"/>
          <w:szCs w:val="24"/>
          <w:lang w:eastAsia="en-US"/>
        </w:rPr>
        <w:t>začlenit se do třídy a zařadit se mezi své vrstevníky, respektovat jejich rozdílné vlastnosti, schopnosti a dovednosti</w:t>
      </w:r>
    </w:p>
    <w:p w14:paraId="2D5CD9AD" w14:textId="77777777" w:rsidR="000B16A5" w:rsidRPr="000B16A5" w:rsidRDefault="000B16A5" w:rsidP="000B16A5">
      <w:pPr>
        <w:numPr>
          <w:ilvl w:val="0"/>
          <w:numId w:val="19"/>
        </w:numPr>
        <w:spacing w:after="160" w:line="259" w:lineRule="auto"/>
        <w:contextualSpacing/>
        <w:jc w:val="both"/>
        <w:rPr>
          <w:rFonts w:eastAsia="Calibri"/>
          <w:sz w:val="24"/>
          <w:szCs w:val="24"/>
          <w:lang w:eastAsia="en-US"/>
        </w:rPr>
      </w:pPr>
      <w:r w:rsidRPr="000B16A5">
        <w:rPr>
          <w:rFonts w:eastAsia="Calibri"/>
          <w:sz w:val="24"/>
          <w:szCs w:val="24"/>
          <w:lang w:eastAsia="en-US"/>
        </w:rPr>
        <w:t>porozumět běžným neverbálním projevům citových prožitků a nálad druhých</w:t>
      </w:r>
    </w:p>
    <w:p w14:paraId="5E17861B" w14:textId="77777777" w:rsidR="000B16A5" w:rsidRPr="000B16A5" w:rsidRDefault="000B16A5" w:rsidP="000B16A5">
      <w:pPr>
        <w:numPr>
          <w:ilvl w:val="0"/>
          <w:numId w:val="19"/>
        </w:numPr>
        <w:spacing w:after="160" w:line="259" w:lineRule="auto"/>
        <w:contextualSpacing/>
        <w:jc w:val="both"/>
        <w:rPr>
          <w:rFonts w:eastAsia="Calibri"/>
          <w:sz w:val="24"/>
          <w:szCs w:val="24"/>
          <w:lang w:eastAsia="en-US"/>
        </w:rPr>
      </w:pPr>
      <w:r w:rsidRPr="000B16A5">
        <w:rPr>
          <w:rFonts w:eastAsia="Calibri"/>
          <w:sz w:val="24"/>
          <w:szCs w:val="24"/>
          <w:lang w:eastAsia="en-US"/>
        </w:rPr>
        <w:t>vyjednávat s dětmi i dospělými ve svém okolí, domluvit se na společném řešení</w:t>
      </w:r>
    </w:p>
    <w:p w14:paraId="4780A5DB" w14:textId="77777777" w:rsidR="000B16A5" w:rsidRPr="000B16A5" w:rsidRDefault="000B16A5" w:rsidP="000B16A5">
      <w:pPr>
        <w:numPr>
          <w:ilvl w:val="0"/>
          <w:numId w:val="19"/>
        </w:numPr>
        <w:spacing w:after="160" w:line="259" w:lineRule="auto"/>
        <w:contextualSpacing/>
        <w:jc w:val="both"/>
        <w:rPr>
          <w:rFonts w:eastAsia="Calibri"/>
          <w:sz w:val="24"/>
          <w:szCs w:val="24"/>
          <w:lang w:eastAsia="en-US"/>
        </w:rPr>
      </w:pPr>
      <w:r w:rsidRPr="000B16A5">
        <w:rPr>
          <w:rFonts w:eastAsia="Calibri"/>
          <w:sz w:val="24"/>
          <w:szCs w:val="24"/>
          <w:lang w:eastAsia="en-US"/>
        </w:rPr>
        <w:t>utvořit si základní dětskou představu o pravidlech chování a společenských normách, co je v souladu s nimi a co proti nim a ve vývojově odpovídajících situacích se podle této představy chovat</w:t>
      </w:r>
    </w:p>
    <w:p w14:paraId="2D67998D" w14:textId="77777777" w:rsidR="000B16A5" w:rsidRPr="000B16A5" w:rsidRDefault="000B16A5" w:rsidP="000B16A5">
      <w:pPr>
        <w:numPr>
          <w:ilvl w:val="0"/>
          <w:numId w:val="19"/>
        </w:numPr>
        <w:spacing w:after="160" w:line="259" w:lineRule="auto"/>
        <w:contextualSpacing/>
        <w:jc w:val="both"/>
        <w:rPr>
          <w:rFonts w:eastAsia="Calibri"/>
          <w:sz w:val="24"/>
          <w:szCs w:val="24"/>
          <w:lang w:eastAsia="en-US"/>
        </w:rPr>
      </w:pPr>
      <w:r w:rsidRPr="000B16A5">
        <w:rPr>
          <w:rFonts w:eastAsia="Calibri"/>
          <w:sz w:val="24"/>
          <w:szCs w:val="24"/>
          <w:lang w:eastAsia="en-US"/>
        </w:rPr>
        <w:t>dodržovat pravidla her a jiných činností, jednat spravedlivě, hrát férově</w:t>
      </w:r>
    </w:p>
    <w:p w14:paraId="7A7A8BA3" w14:textId="77777777" w:rsidR="000B16A5" w:rsidRPr="000B16A5" w:rsidRDefault="000B16A5" w:rsidP="000B16A5">
      <w:pPr>
        <w:numPr>
          <w:ilvl w:val="0"/>
          <w:numId w:val="19"/>
        </w:numPr>
        <w:spacing w:after="160" w:line="259" w:lineRule="auto"/>
        <w:contextualSpacing/>
        <w:jc w:val="both"/>
        <w:rPr>
          <w:rFonts w:eastAsia="Calibri"/>
          <w:sz w:val="24"/>
          <w:szCs w:val="24"/>
          <w:lang w:eastAsia="en-US"/>
        </w:rPr>
      </w:pPr>
      <w:r w:rsidRPr="000B16A5">
        <w:rPr>
          <w:rFonts w:eastAsia="Calibri"/>
          <w:sz w:val="24"/>
          <w:szCs w:val="24"/>
          <w:lang w:eastAsia="en-US"/>
        </w:rPr>
        <w:t>zacházet šetrně s vlastními i cizími pomůckami, hračkami, věcmi denní potřeby, s knížkami, s penězi apod.</w:t>
      </w:r>
    </w:p>
    <w:p w14:paraId="4A4BEF1D" w14:textId="77777777" w:rsidR="00027C55" w:rsidRDefault="00027C55" w:rsidP="000B16A5">
      <w:pPr>
        <w:spacing w:line="276" w:lineRule="auto"/>
        <w:rPr>
          <w:color w:val="000000" w:themeColor="text1"/>
          <w:sz w:val="24"/>
          <w:szCs w:val="24"/>
        </w:rPr>
      </w:pPr>
    </w:p>
    <w:p w14:paraId="5E2111F6" w14:textId="77777777" w:rsidR="0039626F" w:rsidRDefault="0039626F" w:rsidP="000B16A5">
      <w:pPr>
        <w:spacing w:line="276" w:lineRule="auto"/>
        <w:rPr>
          <w:color w:val="000000" w:themeColor="text1"/>
          <w:sz w:val="24"/>
          <w:szCs w:val="24"/>
        </w:rPr>
      </w:pPr>
    </w:p>
    <w:p w14:paraId="35BAEFD2" w14:textId="77777777" w:rsidR="000B16A5" w:rsidRPr="000B16A5" w:rsidRDefault="000B16A5" w:rsidP="000B16A5">
      <w:pPr>
        <w:jc w:val="both"/>
        <w:rPr>
          <w:rFonts w:eastAsia="Calibri"/>
          <w:b/>
          <w:sz w:val="24"/>
          <w:szCs w:val="24"/>
          <w:u w:val="single"/>
          <w:lang w:eastAsia="en-US"/>
        </w:rPr>
      </w:pPr>
      <w:r w:rsidRPr="000B16A5">
        <w:rPr>
          <w:rFonts w:eastAsia="Calibri"/>
          <w:b/>
          <w:sz w:val="24"/>
          <w:szCs w:val="24"/>
          <w:u w:val="single"/>
          <w:lang w:eastAsia="en-US"/>
        </w:rPr>
        <w:t>4) Chci vědět, proč</w:t>
      </w:r>
    </w:p>
    <w:p w14:paraId="5F8F22E1" w14:textId="77777777" w:rsidR="000B16A5" w:rsidRPr="000B16A5" w:rsidRDefault="000B16A5" w:rsidP="000B16A5">
      <w:pPr>
        <w:jc w:val="both"/>
        <w:rPr>
          <w:rFonts w:eastAsia="Calibri"/>
          <w:b/>
          <w:sz w:val="24"/>
          <w:szCs w:val="24"/>
          <w:lang w:eastAsia="en-US"/>
        </w:rPr>
      </w:pPr>
    </w:p>
    <w:p w14:paraId="1139F88B" w14:textId="77777777" w:rsidR="000B16A5" w:rsidRPr="000B16A5" w:rsidRDefault="000B16A5" w:rsidP="000B16A5">
      <w:pPr>
        <w:spacing w:after="160" w:line="259" w:lineRule="auto"/>
        <w:jc w:val="both"/>
        <w:rPr>
          <w:rFonts w:eastAsia="Calibri"/>
          <w:sz w:val="24"/>
          <w:szCs w:val="24"/>
          <w:lang w:eastAsia="en-US"/>
        </w:rPr>
      </w:pPr>
      <w:r w:rsidRPr="000B16A5">
        <w:rPr>
          <w:rFonts w:eastAsia="Calibri"/>
          <w:b/>
          <w:sz w:val="24"/>
          <w:szCs w:val="24"/>
          <w:lang w:eastAsia="en-US"/>
        </w:rPr>
        <w:t>Charakteristika</w:t>
      </w:r>
      <w:r w:rsidR="00114A7D">
        <w:rPr>
          <w:rFonts w:eastAsia="Calibri"/>
          <w:b/>
          <w:sz w:val="24"/>
          <w:szCs w:val="24"/>
          <w:lang w:eastAsia="en-US"/>
        </w:rPr>
        <w:t>:</w:t>
      </w:r>
      <w:r w:rsidRPr="000B16A5">
        <w:rPr>
          <w:rFonts w:eastAsia="Calibri"/>
          <w:sz w:val="24"/>
          <w:szCs w:val="24"/>
          <w:lang w:eastAsia="en-US"/>
        </w:rPr>
        <w:t xml:space="preserve"> v tomto bloku je u dítěte podporována a rozvíjena přirozená zvídavost. Děti se seznamují se svým blízkým okolím, všímají si dějů kolem sebe, v rodině, ve škole na ulici. Děti se dozvídají informace o okolním světě, skrze pozorování, tvoření, kladení otázek, se dozvídají nové poznatky ze světa techniky, logických a matematických představ, přírodních dějů.</w:t>
      </w:r>
    </w:p>
    <w:p w14:paraId="7800A810" w14:textId="77777777" w:rsidR="000B16A5" w:rsidRPr="000B16A5" w:rsidRDefault="000B16A5" w:rsidP="000B16A5">
      <w:pPr>
        <w:tabs>
          <w:tab w:val="left" w:pos="3690"/>
        </w:tabs>
        <w:spacing w:line="259" w:lineRule="auto"/>
        <w:jc w:val="both"/>
        <w:rPr>
          <w:rFonts w:eastAsia="Calibri"/>
          <w:b/>
          <w:sz w:val="24"/>
          <w:szCs w:val="24"/>
          <w:lang w:eastAsia="en-US"/>
        </w:rPr>
      </w:pPr>
      <w:r w:rsidRPr="000B16A5">
        <w:rPr>
          <w:rFonts w:eastAsia="Calibri"/>
          <w:b/>
          <w:sz w:val="24"/>
          <w:szCs w:val="24"/>
          <w:lang w:eastAsia="en-US"/>
        </w:rPr>
        <w:t>Klíčové kompetence:</w:t>
      </w:r>
      <w:r w:rsidRPr="000B16A5">
        <w:rPr>
          <w:rFonts w:eastAsia="Calibri"/>
          <w:b/>
          <w:sz w:val="24"/>
          <w:szCs w:val="24"/>
          <w:lang w:eastAsia="en-US"/>
        </w:rPr>
        <w:tab/>
      </w:r>
    </w:p>
    <w:p w14:paraId="4C3C5729" w14:textId="77777777" w:rsidR="000B16A5" w:rsidRPr="000B16A5" w:rsidRDefault="000B16A5" w:rsidP="000B16A5">
      <w:pPr>
        <w:numPr>
          <w:ilvl w:val="0"/>
          <w:numId w:val="21"/>
        </w:numPr>
        <w:spacing w:line="259" w:lineRule="auto"/>
        <w:contextualSpacing/>
        <w:jc w:val="both"/>
        <w:rPr>
          <w:rFonts w:eastAsia="Calibri"/>
          <w:sz w:val="24"/>
          <w:szCs w:val="24"/>
          <w:lang w:eastAsia="en-US"/>
        </w:rPr>
      </w:pPr>
      <w:r w:rsidRPr="000B16A5">
        <w:rPr>
          <w:rFonts w:eastAsia="Calibri"/>
          <w:sz w:val="24"/>
          <w:szCs w:val="24"/>
          <w:lang w:eastAsia="en-US"/>
        </w:rPr>
        <w:t>uplatňuje získanou zkušenost v praktických situacích a v dalším učení</w:t>
      </w:r>
    </w:p>
    <w:p w14:paraId="41E8A8B8" w14:textId="77777777" w:rsidR="000B16A5" w:rsidRPr="000B16A5" w:rsidRDefault="000B16A5" w:rsidP="000B16A5">
      <w:pPr>
        <w:numPr>
          <w:ilvl w:val="0"/>
          <w:numId w:val="21"/>
        </w:numPr>
        <w:spacing w:line="259" w:lineRule="auto"/>
        <w:contextualSpacing/>
        <w:jc w:val="both"/>
        <w:rPr>
          <w:rFonts w:eastAsia="Calibri"/>
          <w:sz w:val="24"/>
          <w:szCs w:val="24"/>
          <w:lang w:eastAsia="en-US"/>
        </w:rPr>
      </w:pPr>
      <w:r w:rsidRPr="000B16A5">
        <w:rPr>
          <w:rFonts w:eastAsia="Calibri"/>
          <w:sz w:val="24"/>
          <w:szCs w:val="24"/>
          <w:lang w:eastAsia="en-US"/>
        </w:rPr>
        <w:t>klade otázky a hledá na ně odpovědi, aktivně i všímá, co se kolem něho děje; chce porozumět věcem, jevům a dějům, které kolem sebe vidí; poznává, že se může mnohému naučit, raduje se z toho, co samo dokázalo a zvládlo</w:t>
      </w:r>
    </w:p>
    <w:p w14:paraId="159D791B" w14:textId="77777777" w:rsidR="000B16A5" w:rsidRPr="000B16A5" w:rsidRDefault="000B16A5" w:rsidP="000B16A5">
      <w:pPr>
        <w:numPr>
          <w:ilvl w:val="0"/>
          <w:numId w:val="21"/>
        </w:numPr>
        <w:spacing w:after="160" w:line="259" w:lineRule="auto"/>
        <w:contextualSpacing/>
        <w:jc w:val="both"/>
        <w:rPr>
          <w:rFonts w:eastAsia="Calibri"/>
          <w:sz w:val="24"/>
          <w:szCs w:val="24"/>
          <w:lang w:eastAsia="en-US"/>
        </w:rPr>
      </w:pPr>
      <w:r w:rsidRPr="000B16A5">
        <w:rPr>
          <w:rFonts w:eastAsia="Calibri"/>
          <w:sz w:val="24"/>
          <w:szCs w:val="24"/>
          <w:lang w:eastAsia="en-US"/>
        </w:rPr>
        <w:t>řeší problémy na základě bezprostřední zkušenosti; postupuje cestou pokusu a omylu, zkouší, experimentuje; spontánně vymýšlí nová řešení problémů a situací; hledá různé možnosti a varianty; využívá při tom dosavadní zkušenosti, fantazii a představivost</w:t>
      </w:r>
    </w:p>
    <w:p w14:paraId="553BC79D" w14:textId="77777777" w:rsidR="000B16A5" w:rsidRPr="000B16A5" w:rsidRDefault="000B16A5" w:rsidP="000B16A5">
      <w:pPr>
        <w:numPr>
          <w:ilvl w:val="0"/>
          <w:numId w:val="21"/>
        </w:numPr>
        <w:spacing w:after="160" w:line="259" w:lineRule="auto"/>
        <w:contextualSpacing/>
        <w:jc w:val="both"/>
        <w:rPr>
          <w:rFonts w:eastAsia="Calibri"/>
          <w:sz w:val="24"/>
          <w:szCs w:val="24"/>
          <w:lang w:eastAsia="en-US"/>
        </w:rPr>
      </w:pPr>
      <w:r w:rsidRPr="000B16A5">
        <w:rPr>
          <w:rFonts w:eastAsia="Calibri"/>
          <w:sz w:val="24"/>
          <w:szCs w:val="24"/>
          <w:lang w:eastAsia="en-US"/>
        </w:rPr>
        <w:t>užívá při řešení myšlenkových i praktických problémů logických, matematických i empirických postupů; pochopí jednoduché algoritmy řešení různých úloha situací a využívá je v dalších situacích</w:t>
      </w:r>
    </w:p>
    <w:p w14:paraId="7165C4D3" w14:textId="77777777" w:rsidR="000B16A5" w:rsidRPr="000B16A5" w:rsidRDefault="000B16A5" w:rsidP="000B16A5">
      <w:pPr>
        <w:numPr>
          <w:ilvl w:val="0"/>
          <w:numId w:val="21"/>
        </w:numPr>
        <w:spacing w:after="160" w:line="259" w:lineRule="auto"/>
        <w:contextualSpacing/>
        <w:jc w:val="both"/>
        <w:rPr>
          <w:rFonts w:eastAsia="Calibri"/>
          <w:sz w:val="24"/>
          <w:szCs w:val="24"/>
          <w:lang w:eastAsia="en-US"/>
        </w:rPr>
      </w:pPr>
      <w:r w:rsidRPr="000B16A5">
        <w:rPr>
          <w:rFonts w:eastAsia="Calibri"/>
          <w:sz w:val="24"/>
          <w:szCs w:val="24"/>
          <w:lang w:eastAsia="en-US"/>
        </w:rPr>
        <w:t>zpřesňuje si početní představy, užívá číselných a matematických pojmů, vnímá elementární matematické souvislosti</w:t>
      </w:r>
    </w:p>
    <w:p w14:paraId="683CB6FB" w14:textId="77777777" w:rsidR="000B16A5" w:rsidRPr="000B16A5" w:rsidRDefault="000B16A5" w:rsidP="000B16A5">
      <w:pPr>
        <w:numPr>
          <w:ilvl w:val="0"/>
          <w:numId w:val="21"/>
        </w:numPr>
        <w:spacing w:after="160" w:line="259" w:lineRule="auto"/>
        <w:contextualSpacing/>
        <w:jc w:val="both"/>
        <w:rPr>
          <w:rFonts w:eastAsia="Calibri"/>
          <w:sz w:val="24"/>
          <w:szCs w:val="24"/>
          <w:lang w:eastAsia="en-US"/>
        </w:rPr>
      </w:pPr>
      <w:r w:rsidRPr="000B16A5">
        <w:rPr>
          <w:rFonts w:eastAsia="Calibri"/>
          <w:sz w:val="24"/>
          <w:szCs w:val="24"/>
          <w:lang w:eastAsia="en-US"/>
        </w:rPr>
        <w:t>rozlišuje řešení, která jsou funkční, a řešení, která funkční nejsou; dokáže mezi nimi volit</w:t>
      </w:r>
    </w:p>
    <w:p w14:paraId="7C449D69" w14:textId="77777777" w:rsidR="000B16A5" w:rsidRDefault="000B16A5" w:rsidP="000B16A5">
      <w:pPr>
        <w:numPr>
          <w:ilvl w:val="0"/>
          <w:numId w:val="21"/>
        </w:numPr>
        <w:spacing w:after="160" w:line="259" w:lineRule="auto"/>
        <w:contextualSpacing/>
        <w:jc w:val="both"/>
        <w:rPr>
          <w:rFonts w:eastAsia="Calibri"/>
          <w:sz w:val="24"/>
          <w:szCs w:val="24"/>
          <w:lang w:eastAsia="en-US"/>
        </w:rPr>
      </w:pPr>
      <w:r w:rsidRPr="000B16A5">
        <w:rPr>
          <w:rFonts w:eastAsia="Calibri"/>
          <w:sz w:val="24"/>
          <w:szCs w:val="24"/>
          <w:lang w:eastAsia="en-US"/>
        </w:rPr>
        <w:t>ovládá dovednosti předcházející čtení a psaní</w:t>
      </w:r>
    </w:p>
    <w:p w14:paraId="6F57CA5D" w14:textId="77777777" w:rsidR="009A4ACE" w:rsidRDefault="009A4ACE" w:rsidP="000B16A5">
      <w:pPr>
        <w:numPr>
          <w:ilvl w:val="0"/>
          <w:numId w:val="21"/>
        </w:numPr>
        <w:spacing w:after="160" w:line="259" w:lineRule="auto"/>
        <w:contextualSpacing/>
        <w:jc w:val="both"/>
        <w:rPr>
          <w:rFonts w:eastAsia="Calibri"/>
          <w:sz w:val="24"/>
          <w:szCs w:val="24"/>
          <w:lang w:eastAsia="en-US"/>
        </w:rPr>
      </w:pPr>
      <w:r>
        <w:rPr>
          <w:rFonts w:eastAsia="Calibri"/>
          <w:sz w:val="24"/>
          <w:szCs w:val="24"/>
          <w:lang w:eastAsia="en-US"/>
        </w:rPr>
        <w:t>dokáže rozpoznat a využívat vlastní silné stránky, poznávat svoje slabé stránky</w:t>
      </w:r>
    </w:p>
    <w:p w14:paraId="15FB507E" w14:textId="77777777" w:rsidR="009A4ACE" w:rsidRDefault="009A4ACE" w:rsidP="000B16A5">
      <w:pPr>
        <w:numPr>
          <w:ilvl w:val="0"/>
          <w:numId w:val="21"/>
        </w:numPr>
        <w:spacing w:after="160" w:line="259" w:lineRule="auto"/>
        <w:contextualSpacing/>
        <w:jc w:val="both"/>
        <w:rPr>
          <w:rFonts w:eastAsia="Calibri"/>
          <w:sz w:val="24"/>
          <w:szCs w:val="24"/>
          <w:lang w:eastAsia="en-US"/>
        </w:rPr>
      </w:pPr>
      <w:r>
        <w:rPr>
          <w:rFonts w:eastAsia="Calibri"/>
          <w:sz w:val="24"/>
          <w:szCs w:val="24"/>
          <w:lang w:eastAsia="en-US"/>
        </w:rPr>
        <w:t>chápe, že se může o tom, co udělá, rozhodovat svobodně, ale že za svá rozhodnutí také odpovídá</w:t>
      </w:r>
    </w:p>
    <w:p w14:paraId="654BAB3E" w14:textId="77777777" w:rsidR="000B16A5" w:rsidRPr="00706D5E" w:rsidRDefault="000B16A5" w:rsidP="000B16A5">
      <w:pPr>
        <w:spacing w:after="160" w:line="259" w:lineRule="auto"/>
        <w:ind w:left="720"/>
        <w:contextualSpacing/>
        <w:jc w:val="both"/>
        <w:rPr>
          <w:rFonts w:eastAsia="Calibri"/>
          <w:sz w:val="18"/>
          <w:szCs w:val="18"/>
          <w:lang w:eastAsia="en-US"/>
        </w:rPr>
      </w:pPr>
    </w:p>
    <w:p w14:paraId="22F54F94"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lastRenderedPageBreak/>
        <w:t>Témata, která mohou být využita při plánování tematické části:</w:t>
      </w:r>
    </w:p>
    <w:p w14:paraId="37FAA361" w14:textId="77777777" w:rsidR="000B16A5" w:rsidRPr="000B16A5" w:rsidRDefault="000B16A5" w:rsidP="000B16A5">
      <w:pPr>
        <w:numPr>
          <w:ilvl w:val="0"/>
          <w:numId w:val="23"/>
        </w:numPr>
        <w:spacing w:line="259" w:lineRule="auto"/>
        <w:contextualSpacing/>
        <w:jc w:val="both"/>
        <w:rPr>
          <w:rFonts w:eastAsia="Calibri"/>
          <w:sz w:val="24"/>
          <w:szCs w:val="24"/>
          <w:lang w:eastAsia="en-US"/>
        </w:rPr>
      </w:pPr>
      <w:r w:rsidRPr="000B16A5">
        <w:rPr>
          <w:rFonts w:eastAsia="Calibri"/>
          <w:sz w:val="24"/>
          <w:szCs w:val="24"/>
          <w:lang w:eastAsia="en-US"/>
        </w:rPr>
        <w:t xml:space="preserve">Co se děje v </w:t>
      </w:r>
      <w:proofErr w:type="gramStart"/>
      <w:r w:rsidRPr="000B16A5">
        <w:rPr>
          <w:rFonts w:eastAsia="Calibri"/>
          <w:sz w:val="24"/>
          <w:szCs w:val="24"/>
          <w:lang w:eastAsia="en-US"/>
        </w:rPr>
        <w:t>…(</w:t>
      </w:r>
      <w:proofErr w:type="gramEnd"/>
      <w:r w:rsidRPr="000B16A5">
        <w:rPr>
          <w:rFonts w:eastAsia="Calibri"/>
          <w:sz w:val="24"/>
          <w:szCs w:val="24"/>
          <w:lang w:eastAsia="en-US"/>
        </w:rPr>
        <w:t>lese, na zahrádce, na poli…)</w:t>
      </w:r>
    </w:p>
    <w:p w14:paraId="255A8613" w14:textId="77777777" w:rsidR="000B16A5" w:rsidRPr="000B16A5" w:rsidRDefault="000B16A5" w:rsidP="000B16A5">
      <w:pPr>
        <w:numPr>
          <w:ilvl w:val="0"/>
          <w:numId w:val="23"/>
        </w:numPr>
        <w:spacing w:after="160" w:line="259" w:lineRule="auto"/>
        <w:contextualSpacing/>
        <w:jc w:val="both"/>
        <w:rPr>
          <w:rFonts w:eastAsia="Calibri"/>
          <w:sz w:val="24"/>
          <w:szCs w:val="24"/>
          <w:lang w:eastAsia="en-US"/>
        </w:rPr>
      </w:pPr>
      <w:r w:rsidRPr="000B16A5">
        <w:rPr>
          <w:rFonts w:eastAsia="Calibri"/>
          <w:sz w:val="24"/>
          <w:szCs w:val="24"/>
          <w:lang w:eastAsia="en-US"/>
        </w:rPr>
        <w:t>Jak věci fungují</w:t>
      </w:r>
    </w:p>
    <w:p w14:paraId="1CD64578" w14:textId="77777777" w:rsidR="000B16A5" w:rsidRPr="000B16A5" w:rsidRDefault="000B16A5" w:rsidP="000B16A5">
      <w:pPr>
        <w:numPr>
          <w:ilvl w:val="0"/>
          <w:numId w:val="23"/>
        </w:numPr>
        <w:spacing w:after="160" w:line="259" w:lineRule="auto"/>
        <w:contextualSpacing/>
        <w:jc w:val="both"/>
        <w:rPr>
          <w:rFonts w:eastAsia="Calibri"/>
          <w:sz w:val="24"/>
          <w:szCs w:val="24"/>
          <w:lang w:eastAsia="en-US"/>
        </w:rPr>
      </w:pPr>
      <w:r w:rsidRPr="000B16A5">
        <w:rPr>
          <w:rFonts w:eastAsia="Calibri"/>
          <w:sz w:val="24"/>
          <w:szCs w:val="24"/>
          <w:lang w:eastAsia="en-US"/>
        </w:rPr>
        <w:t>Proč se mění počasí</w:t>
      </w:r>
    </w:p>
    <w:p w14:paraId="6333D9C5" w14:textId="77777777" w:rsidR="000B16A5" w:rsidRPr="000B16A5" w:rsidRDefault="000B16A5" w:rsidP="000B16A5">
      <w:pPr>
        <w:numPr>
          <w:ilvl w:val="0"/>
          <w:numId w:val="23"/>
        </w:numPr>
        <w:spacing w:after="160" w:line="259" w:lineRule="auto"/>
        <w:contextualSpacing/>
        <w:jc w:val="both"/>
        <w:rPr>
          <w:rFonts w:eastAsia="Calibri"/>
          <w:sz w:val="24"/>
          <w:szCs w:val="24"/>
          <w:lang w:eastAsia="en-US"/>
        </w:rPr>
      </w:pPr>
      <w:r w:rsidRPr="000B16A5">
        <w:rPr>
          <w:rFonts w:eastAsia="Calibri"/>
          <w:sz w:val="24"/>
          <w:szCs w:val="24"/>
          <w:lang w:eastAsia="en-US"/>
        </w:rPr>
        <w:t>Doprava</w:t>
      </w:r>
    </w:p>
    <w:p w14:paraId="573637DA" w14:textId="77777777" w:rsidR="000B16A5" w:rsidRDefault="000B16A5" w:rsidP="000B16A5">
      <w:pPr>
        <w:numPr>
          <w:ilvl w:val="0"/>
          <w:numId w:val="23"/>
        </w:numPr>
        <w:spacing w:after="160" w:line="259" w:lineRule="auto"/>
        <w:contextualSpacing/>
        <w:jc w:val="both"/>
        <w:rPr>
          <w:rFonts w:eastAsia="Calibri"/>
          <w:sz w:val="24"/>
          <w:szCs w:val="24"/>
          <w:lang w:eastAsia="en-US"/>
        </w:rPr>
      </w:pPr>
      <w:r w:rsidRPr="000B16A5">
        <w:rPr>
          <w:rFonts w:eastAsia="Calibri"/>
          <w:sz w:val="24"/>
          <w:szCs w:val="24"/>
          <w:lang w:eastAsia="en-US"/>
        </w:rPr>
        <w:t>Jaký býval svět</w:t>
      </w:r>
    </w:p>
    <w:p w14:paraId="56098581" w14:textId="77777777" w:rsidR="004E4829" w:rsidRDefault="004E4829" w:rsidP="000B16A5">
      <w:pPr>
        <w:numPr>
          <w:ilvl w:val="0"/>
          <w:numId w:val="23"/>
        </w:numPr>
        <w:spacing w:after="160" w:line="259" w:lineRule="auto"/>
        <w:contextualSpacing/>
        <w:jc w:val="both"/>
        <w:rPr>
          <w:rFonts w:eastAsia="Calibri"/>
          <w:sz w:val="24"/>
          <w:szCs w:val="24"/>
          <w:lang w:eastAsia="en-US"/>
        </w:rPr>
      </w:pPr>
      <w:r>
        <w:rPr>
          <w:rFonts w:eastAsia="Calibri"/>
          <w:sz w:val="24"/>
          <w:szCs w:val="24"/>
          <w:lang w:eastAsia="en-US"/>
        </w:rPr>
        <w:t>Kniha je můj kamarád</w:t>
      </w:r>
    </w:p>
    <w:p w14:paraId="46538180" w14:textId="77777777" w:rsidR="000B16A5" w:rsidRPr="00706D5E" w:rsidRDefault="000B16A5" w:rsidP="000B16A5">
      <w:pPr>
        <w:spacing w:after="160" w:line="259" w:lineRule="auto"/>
        <w:ind w:left="720"/>
        <w:contextualSpacing/>
        <w:jc w:val="both"/>
        <w:rPr>
          <w:rFonts w:eastAsia="Calibri"/>
          <w:sz w:val="18"/>
          <w:szCs w:val="18"/>
          <w:lang w:eastAsia="en-US"/>
        </w:rPr>
      </w:pPr>
    </w:p>
    <w:p w14:paraId="0C9BEAF6"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t>Očekávané výstupy:</w:t>
      </w:r>
    </w:p>
    <w:p w14:paraId="5491A294" w14:textId="77777777" w:rsidR="000B16A5" w:rsidRPr="000B16A5" w:rsidRDefault="000B16A5" w:rsidP="000B16A5">
      <w:pPr>
        <w:numPr>
          <w:ilvl w:val="0"/>
          <w:numId w:val="22"/>
        </w:numPr>
        <w:spacing w:line="259" w:lineRule="auto"/>
        <w:contextualSpacing/>
        <w:jc w:val="both"/>
        <w:rPr>
          <w:rFonts w:eastAsia="Calibri"/>
          <w:sz w:val="24"/>
          <w:szCs w:val="24"/>
          <w:lang w:eastAsia="en-US"/>
        </w:rPr>
      </w:pPr>
      <w:r w:rsidRPr="000B16A5">
        <w:rPr>
          <w:rFonts w:eastAsia="Calibri"/>
          <w:sz w:val="24"/>
          <w:szCs w:val="24"/>
          <w:lang w:eastAsia="en-US"/>
        </w:rPr>
        <w:t>osvojovat si elementární poznatky o okolním prostředí, které jsou dítěti blízké, pro ně smysluplné a přínosné, zajímavé a jemu pochopitelné a využitelné pro další učení a životní praxi</w:t>
      </w:r>
    </w:p>
    <w:p w14:paraId="7216DEFB" w14:textId="77777777" w:rsidR="000B16A5" w:rsidRPr="000B16A5" w:rsidRDefault="000B16A5" w:rsidP="000B16A5">
      <w:pPr>
        <w:numPr>
          <w:ilvl w:val="0"/>
          <w:numId w:val="22"/>
        </w:numPr>
        <w:spacing w:after="160" w:line="259" w:lineRule="auto"/>
        <w:contextualSpacing/>
        <w:jc w:val="both"/>
        <w:rPr>
          <w:rFonts w:eastAsia="Calibri"/>
          <w:sz w:val="24"/>
          <w:szCs w:val="24"/>
          <w:lang w:eastAsia="en-US"/>
        </w:rPr>
      </w:pPr>
      <w:r w:rsidRPr="000B16A5">
        <w:rPr>
          <w:rFonts w:eastAsia="Calibri"/>
          <w:sz w:val="24"/>
          <w:szCs w:val="24"/>
          <w:lang w:eastAsia="en-US"/>
        </w:rPr>
        <w:t>chápat základní číselné a matematické pojmy, elementární matematické souvislosti a podle potřeb je prakticky využívat</w:t>
      </w:r>
    </w:p>
    <w:p w14:paraId="72752D81" w14:textId="77777777" w:rsidR="000B16A5" w:rsidRPr="000B16A5" w:rsidRDefault="000B16A5" w:rsidP="000B16A5">
      <w:pPr>
        <w:numPr>
          <w:ilvl w:val="0"/>
          <w:numId w:val="22"/>
        </w:numPr>
        <w:spacing w:after="160" w:line="259" w:lineRule="auto"/>
        <w:contextualSpacing/>
        <w:jc w:val="both"/>
        <w:rPr>
          <w:rFonts w:eastAsia="Calibri"/>
          <w:sz w:val="24"/>
          <w:szCs w:val="24"/>
          <w:lang w:eastAsia="en-US"/>
        </w:rPr>
      </w:pPr>
      <w:r w:rsidRPr="000B16A5">
        <w:rPr>
          <w:rFonts w:eastAsia="Calibri"/>
          <w:sz w:val="24"/>
          <w:szCs w:val="24"/>
          <w:lang w:eastAsia="en-US"/>
        </w:rPr>
        <w:t>nalézat nová řešení nebo alternativní k běžným</w:t>
      </w:r>
    </w:p>
    <w:p w14:paraId="145FA47A" w14:textId="77777777" w:rsidR="000B16A5" w:rsidRPr="000B16A5" w:rsidRDefault="000B16A5" w:rsidP="000B16A5">
      <w:pPr>
        <w:numPr>
          <w:ilvl w:val="0"/>
          <w:numId w:val="22"/>
        </w:numPr>
        <w:spacing w:after="160" w:line="259" w:lineRule="auto"/>
        <w:contextualSpacing/>
        <w:jc w:val="both"/>
        <w:rPr>
          <w:rFonts w:eastAsia="Calibri"/>
          <w:sz w:val="24"/>
          <w:szCs w:val="24"/>
          <w:lang w:eastAsia="en-US"/>
        </w:rPr>
      </w:pPr>
      <w:r w:rsidRPr="000B16A5">
        <w:rPr>
          <w:rFonts w:eastAsia="Calibri"/>
          <w:sz w:val="24"/>
          <w:szCs w:val="24"/>
          <w:lang w:eastAsia="en-US"/>
        </w:rPr>
        <w:t>vnímat, že je zajímavé dozvídat se nové věci, využívat zkušenosti k učení</w:t>
      </w:r>
    </w:p>
    <w:p w14:paraId="3435A47A" w14:textId="77777777" w:rsidR="000B16A5" w:rsidRPr="000B16A5" w:rsidRDefault="000B16A5" w:rsidP="000B16A5">
      <w:pPr>
        <w:numPr>
          <w:ilvl w:val="0"/>
          <w:numId w:val="22"/>
        </w:numPr>
        <w:spacing w:after="160" w:line="259" w:lineRule="auto"/>
        <w:contextualSpacing/>
        <w:jc w:val="both"/>
        <w:rPr>
          <w:rFonts w:eastAsia="Calibri"/>
          <w:sz w:val="24"/>
          <w:szCs w:val="24"/>
          <w:lang w:eastAsia="en-US"/>
        </w:rPr>
      </w:pPr>
      <w:r w:rsidRPr="000B16A5">
        <w:rPr>
          <w:rFonts w:eastAsia="Calibri"/>
          <w:sz w:val="24"/>
          <w:szCs w:val="24"/>
          <w:lang w:eastAsia="en-US"/>
        </w:rPr>
        <w:t>vědomě využívat všechny smysly, záměrně pozorovat, postřehovat, všímat si</w:t>
      </w:r>
    </w:p>
    <w:p w14:paraId="08F3B317" w14:textId="77777777" w:rsidR="00E54C89" w:rsidRPr="000B16A5" w:rsidRDefault="000B16A5" w:rsidP="000B16A5">
      <w:pPr>
        <w:numPr>
          <w:ilvl w:val="0"/>
          <w:numId w:val="22"/>
        </w:numPr>
        <w:spacing w:after="160" w:line="276" w:lineRule="auto"/>
        <w:contextualSpacing/>
        <w:jc w:val="both"/>
        <w:rPr>
          <w:color w:val="000000" w:themeColor="text1"/>
          <w:sz w:val="24"/>
          <w:szCs w:val="24"/>
        </w:rPr>
      </w:pPr>
      <w:r w:rsidRPr="000B16A5">
        <w:rPr>
          <w:rFonts w:eastAsia="Calibri"/>
          <w:sz w:val="24"/>
          <w:szCs w:val="24"/>
          <w:lang w:eastAsia="en-US"/>
        </w:rPr>
        <w:t>záměrně se soustředit na činnost a udržet pozornost</w:t>
      </w:r>
      <w:r>
        <w:rPr>
          <w:rFonts w:eastAsia="Calibri"/>
          <w:sz w:val="24"/>
          <w:szCs w:val="24"/>
          <w:lang w:eastAsia="en-US"/>
        </w:rPr>
        <w:t xml:space="preserve">, </w:t>
      </w:r>
      <w:r w:rsidRPr="000B16A5">
        <w:rPr>
          <w:rFonts w:eastAsia="Calibri"/>
          <w:sz w:val="24"/>
          <w:szCs w:val="24"/>
          <w:lang w:eastAsia="en-US"/>
        </w:rPr>
        <w:t>poznat a pojmenovat většinu toho, čím je obklopeno</w:t>
      </w:r>
    </w:p>
    <w:p w14:paraId="082A39DF" w14:textId="77777777" w:rsidR="000B16A5" w:rsidRDefault="000B16A5" w:rsidP="00F70B32">
      <w:pPr>
        <w:spacing w:line="276" w:lineRule="auto"/>
        <w:rPr>
          <w:color w:val="000000" w:themeColor="text1"/>
          <w:sz w:val="24"/>
          <w:szCs w:val="24"/>
        </w:rPr>
      </w:pPr>
    </w:p>
    <w:p w14:paraId="56FAE28C" w14:textId="77777777" w:rsidR="0039626F" w:rsidRDefault="0039626F" w:rsidP="00F70B32">
      <w:pPr>
        <w:spacing w:line="276" w:lineRule="auto"/>
        <w:rPr>
          <w:color w:val="000000" w:themeColor="text1"/>
          <w:sz w:val="24"/>
          <w:szCs w:val="24"/>
        </w:rPr>
      </w:pPr>
    </w:p>
    <w:p w14:paraId="71D1FA16" w14:textId="77777777" w:rsidR="000B16A5" w:rsidRPr="000B16A5" w:rsidRDefault="000B16A5" w:rsidP="000B16A5">
      <w:pPr>
        <w:spacing w:after="160" w:line="259" w:lineRule="auto"/>
        <w:jc w:val="both"/>
        <w:rPr>
          <w:rFonts w:eastAsia="Calibri"/>
          <w:b/>
          <w:sz w:val="24"/>
          <w:szCs w:val="24"/>
          <w:u w:val="single"/>
          <w:lang w:eastAsia="en-US"/>
        </w:rPr>
      </w:pPr>
      <w:r w:rsidRPr="000B16A5">
        <w:rPr>
          <w:rFonts w:eastAsia="Calibri"/>
          <w:b/>
          <w:sz w:val="24"/>
          <w:szCs w:val="24"/>
          <w:u w:val="single"/>
          <w:lang w:eastAsia="en-US"/>
        </w:rPr>
        <w:t>5) Jsem na světě rád</w:t>
      </w:r>
    </w:p>
    <w:p w14:paraId="1F74070B" w14:textId="77777777" w:rsidR="000B16A5" w:rsidRPr="000B16A5" w:rsidRDefault="000B16A5" w:rsidP="000B16A5">
      <w:pPr>
        <w:spacing w:after="160" w:line="259" w:lineRule="auto"/>
        <w:jc w:val="both"/>
        <w:rPr>
          <w:rFonts w:eastAsia="Calibri"/>
          <w:sz w:val="24"/>
          <w:szCs w:val="24"/>
          <w:lang w:eastAsia="en-US"/>
        </w:rPr>
      </w:pPr>
      <w:r w:rsidRPr="000B16A5">
        <w:rPr>
          <w:rFonts w:eastAsia="Calibri"/>
          <w:b/>
          <w:sz w:val="24"/>
          <w:szCs w:val="24"/>
          <w:lang w:eastAsia="en-US"/>
        </w:rPr>
        <w:t>Charakteristika</w:t>
      </w:r>
      <w:r w:rsidR="00114A7D">
        <w:rPr>
          <w:rFonts w:eastAsia="Calibri"/>
          <w:b/>
          <w:sz w:val="24"/>
          <w:szCs w:val="24"/>
          <w:lang w:eastAsia="en-US"/>
        </w:rPr>
        <w:t>:</w:t>
      </w:r>
      <w:r w:rsidRPr="000B16A5">
        <w:rPr>
          <w:rFonts w:eastAsia="Calibri"/>
          <w:sz w:val="24"/>
          <w:szCs w:val="24"/>
          <w:lang w:eastAsia="en-US"/>
        </w:rPr>
        <w:t xml:space="preserve"> v tomto bloku je u dítěte rozvíjeno povědomí a o okolním světě, o vliv</w:t>
      </w:r>
      <w:r w:rsidR="00114A7D">
        <w:rPr>
          <w:rFonts w:eastAsia="Calibri"/>
          <w:sz w:val="24"/>
          <w:szCs w:val="24"/>
          <w:lang w:eastAsia="en-US"/>
        </w:rPr>
        <w:t>u člověka na životní prostředí, důležitosti tradic a sounáležitosti se světem. Děti se dozvídají o kulturním a společenském dění, jsou jeho aktivní součástí</w:t>
      </w:r>
      <w:r w:rsidR="00C347B8">
        <w:rPr>
          <w:rFonts w:eastAsia="Calibri"/>
          <w:sz w:val="24"/>
          <w:szCs w:val="24"/>
          <w:lang w:eastAsia="en-US"/>
        </w:rPr>
        <w:t>. Seznamují se s mnohostrannou tváří světa, různými kulturami, národnostmi, ekosystémy a prostředími.</w:t>
      </w:r>
    </w:p>
    <w:p w14:paraId="413EFDF3"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t>Klíčové kompetence:</w:t>
      </w:r>
    </w:p>
    <w:p w14:paraId="28A11BA9" w14:textId="77777777" w:rsidR="000B16A5" w:rsidRPr="000B16A5" w:rsidRDefault="000B16A5" w:rsidP="000B16A5">
      <w:pPr>
        <w:numPr>
          <w:ilvl w:val="0"/>
          <w:numId w:val="24"/>
        </w:numPr>
        <w:spacing w:line="259" w:lineRule="auto"/>
        <w:contextualSpacing/>
        <w:jc w:val="both"/>
        <w:rPr>
          <w:rFonts w:eastAsia="Calibri"/>
          <w:sz w:val="24"/>
          <w:szCs w:val="24"/>
          <w:lang w:eastAsia="en-US"/>
        </w:rPr>
      </w:pPr>
      <w:r w:rsidRPr="000B16A5">
        <w:rPr>
          <w:rFonts w:eastAsia="Calibri"/>
          <w:sz w:val="24"/>
          <w:szCs w:val="24"/>
          <w:lang w:eastAsia="en-US"/>
        </w:rPr>
        <w:t>má elementární poznatky o světě lidí, kultury, přírody i techniky, který dítě obklopuje, o jeho rozmanitostech a proměnách; orientuje se v řádu a dění v prostředí, ve kterém žije</w:t>
      </w:r>
    </w:p>
    <w:p w14:paraId="47AEE7B4" w14:textId="77777777" w:rsidR="000B16A5" w:rsidRPr="000B16A5"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dokáže</w:t>
      </w:r>
      <w:r w:rsidR="00C347B8">
        <w:rPr>
          <w:rFonts w:eastAsia="Calibri"/>
          <w:sz w:val="24"/>
          <w:szCs w:val="24"/>
          <w:lang w:eastAsia="en-US"/>
        </w:rPr>
        <w:t xml:space="preserve"> se</w:t>
      </w:r>
      <w:r w:rsidRPr="000B16A5">
        <w:rPr>
          <w:rFonts w:eastAsia="Calibri"/>
          <w:sz w:val="24"/>
          <w:szCs w:val="24"/>
          <w:lang w:eastAsia="en-US"/>
        </w:rPr>
        <w:t xml:space="preserve"> vyjadřovat a sdělovat své prožitky, pocity a nálady různými prostředky</w:t>
      </w:r>
    </w:p>
    <w:p w14:paraId="1BFBBEE8" w14:textId="77777777" w:rsidR="000B16A5"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dovede využít informativní a komunikativní prostředky, se kterými se běžně setkává</w:t>
      </w:r>
    </w:p>
    <w:p w14:paraId="23D78DF2" w14:textId="77777777" w:rsidR="00706D5E" w:rsidRPr="00706D5E" w:rsidRDefault="009A4ACE" w:rsidP="00706D5E">
      <w:pPr>
        <w:numPr>
          <w:ilvl w:val="0"/>
          <w:numId w:val="24"/>
        </w:numPr>
        <w:spacing w:after="160" w:line="259" w:lineRule="auto"/>
        <w:contextualSpacing/>
        <w:jc w:val="both"/>
        <w:rPr>
          <w:rFonts w:eastAsia="Calibri"/>
          <w:sz w:val="24"/>
          <w:szCs w:val="24"/>
          <w:lang w:eastAsia="en-US"/>
        </w:rPr>
      </w:pPr>
      <w:r>
        <w:rPr>
          <w:rFonts w:eastAsia="Calibri"/>
          <w:sz w:val="24"/>
          <w:szCs w:val="24"/>
          <w:lang w:eastAsia="en-US"/>
        </w:rPr>
        <w:t>samostatně rozhoduje o svých činnostech; umí si vytvořit svůj názor a vyjádřit jej</w:t>
      </w:r>
    </w:p>
    <w:p w14:paraId="1F6D3137" w14:textId="77777777" w:rsidR="000B16A5" w:rsidRPr="000B16A5"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zajímá</w:t>
      </w:r>
      <w:r w:rsidR="00C347B8">
        <w:rPr>
          <w:rFonts w:eastAsia="Calibri"/>
          <w:sz w:val="24"/>
          <w:szCs w:val="24"/>
          <w:lang w:eastAsia="en-US"/>
        </w:rPr>
        <w:t xml:space="preserve"> se</w:t>
      </w:r>
      <w:r w:rsidRPr="000B16A5">
        <w:rPr>
          <w:rFonts w:eastAsia="Calibri"/>
          <w:sz w:val="24"/>
          <w:szCs w:val="24"/>
          <w:lang w:eastAsia="en-US"/>
        </w:rPr>
        <w:t xml:space="preserve"> o druhé i o to, co se kolem děje; je otevřené aktuálnímu dění</w:t>
      </w:r>
    </w:p>
    <w:p w14:paraId="3B05DC94" w14:textId="77777777" w:rsidR="000B16A5" w:rsidRPr="000B16A5"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chápe, že zájem o to, co se kolem děje, činorodost, pracovitost a podnikavost jsou přínosem a že naopak lhostejnost, nevšímavost, pohodlnost a nízká aktivita mají svoje nepříznivé důsledky</w:t>
      </w:r>
    </w:p>
    <w:p w14:paraId="6AEBEC2F" w14:textId="77777777" w:rsidR="0047667B"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ví, že není jedno, v jakém prostředí žije, uvědomuje si,</w:t>
      </w:r>
    </w:p>
    <w:p w14:paraId="77D0BFC8" w14:textId="77777777" w:rsidR="000B16A5" w:rsidRPr="000B16A5"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 xml:space="preserve"> že svým chováním se na něm podílí a že je může ovlivnit</w:t>
      </w:r>
    </w:p>
    <w:p w14:paraId="1E5A4D7A" w14:textId="77777777" w:rsidR="000B16A5" w:rsidRDefault="000B16A5" w:rsidP="000B16A5">
      <w:pPr>
        <w:numPr>
          <w:ilvl w:val="0"/>
          <w:numId w:val="24"/>
        </w:numPr>
        <w:spacing w:after="160" w:line="259" w:lineRule="auto"/>
        <w:contextualSpacing/>
        <w:jc w:val="both"/>
        <w:rPr>
          <w:rFonts w:eastAsia="Calibri"/>
          <w:sz w:val="24"/>
          <w:szCs w:val="24"/>
          <w:lang w:eastAsia="en-US"/>
        </w:rPr>
      </w:pPr>
      <w:r w:rsidRPr="000B16A5">
        <w:rPr>
          <w:rFonts w:eastAsia="Calibri"/>
          <w:sz w:val="24"/>
          <w:szCs w:val="24"/>
          <w:lang w:eastAsia="en-US"/>
        </w:rPr>
        <w:t xml:space="preserve">dbá na osobní zdraví a bezpečí svoje i druhých, chová se odpovědně s ohledem na zdravé a bezpečné okolní prostředí </w:t>
      </w:r>
    </w:p>
    <w:p w14:paraId="095AF181" w14:textId="77777777" w:rsidR="000B16A5" w:rsidRPr="000B16A5" w:rsidRDefault="000B16A5" w:rsidP="000B16A5">
      <w:pPr>
        <w:spacing w:after="160" w:line="259" w:lineRule="auto"/>
        <w:ind w:left="720"/>
        <w:contextualSpacing/>
        <w:jc w:val="both"/>
        <w:rPr>
          <w:rFonts w:eastAsia="Calibri"/>
          <w:sz w:val="24"/>
          <w:szCs w:val="24"/>
          <w:lang w:eastAsia="en-US"/>
        </w:rPr>
      </w:pPr>
    </w:p>
    <w:p w14:paraId="00EF8D7A"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t>Témata, která mohou být využita při plánování tematické části:</w:t>
      </w:r>
    </w:p>
    <w:p w14:paraId="011329DC" w14:textId="77777777" w:rsidR="000B16A5" w:rsidRPr="000B16A5" w:rsidRDefault="000B16A5" w:rsidP="000B16A5">
      <w:pPr>
        <w:numPr>
          <w:ilvl w:val="0"/>
          <w:numId w:val="25"/>
        </w:numPr>
        <w:spacing w:line="259" w:lineRule="auto"/>
        <w:contextualSpacing/>
        <w:jc w:val="both"/>
        <w:rPr>
          <w:rFonts w:eastAsia="Calibri"/>
          <w:sz w:val="24"/>
          <w:szCs w:val="24"/>
          <w:lang w:eastAsia="en-US"/>
        </w:rPr>
      </w:pPr>
      <w:r w:rsidRPr="000B16A5">
        <w:rPr>
          <w:rFonts w:eastAsia="Calibri"/>
          <w:sz w:val="24"/>
          <w:szCs w:val="24"/>
          <w:lang w:eastAsia="en-US"/>
        </w:rPr>
        <w:t>Moje město, moje vlast</w:t>
      </w:r>
    </w:p>
    <w:p w14:paraId="57399AAA" w14:textId="77777777" w:rsidR="000B16A5" w:rsidRPr="000B16A5" w:rsidRDefault="000B16A5" w:rsidP="000B16A5">
      <w:pPr>
        <w:numPr>
          <w:ilvl w:val="0"/>
          <w:numId w:val="25"/>
        </w:numPr>
        <w:spacing w:after="160" w:line="259" w:lineRule="auto"/>
        <w:contextualSpacing/>
        <w:jc w:val="both"/>
        <w:rPr>
          <w:rFonts w:eastAsia="Calibri"/>
          <w:sz w:val="24"/>
          <w:szCs w:val="24"/>
          <w:lang w:eastAsia="en-US"/>
        </w:rPr>
      </w:pPr>
      <w:r w:rsidRPr="000B16A5">
        <w:rPr>
          <w:rFonts w:eastAsia="Calibri"/>
          <w:sz w:val="24"/>
          <w:szCs w:val="24"/>
          <w:lang w:eastAsia="en-US"/>
        </w:rPr>
        <w:lastRenderedPageBreak/>
        <w:t>Cesta kolem světa, cesta do vesmíru</w:t>
      </w:r>
    </w:p>
    <w:p w14:paraId="57EF4482" w14:textId="77777777" w:rsidR="00C347B8" w:rsidRPr="00A0220B" w:rsidRDefault="00A0220B" w:rsidP="00A0220B">
      <w:pPr>
        <w:numPr>
          <w:ilvl w:val="0"/>
          <w:numId w:val="25"/>
        </w:numPr>
        <w:spacing w:after="160" w:line="259" w:lineRule="auto"/>
        <w:contextualSpacing/>
        <w:jc w:val="both"/>
        <w:rPr>
          <w:rFonts w:eastAsia="Calibri"/>
          <w:sz w:val="24"/>
          <w:szCs w:val="24"/>
          <w:lang w:eastAsia="en-US"/>
        </w:rPr>
      </w:pPr>
      <w:r>
        <w:rPr>
          <w:rFonts w:eastAsia="Calibri"/>
          <w:sz w:val="24"/>
          <w:szCs w:val="24"/>
          <w:lang w:eastAsia="en-US"/>
        </w:rPr>
        <w:t xml:space="preserve">Tradice naší země (Vánoce, </w:t>
      </w:r>
      <w:proofErr w:type="gramStart"/>
      <w:r>
        <w:rPr>
          <w:rFonts w:eastAsia="Calibri"/>
          <w:sz w:val="24"/>
          <w:szCs w:val="24"/>
          <w:lang w:eastAsia="en-US"/>
        </w:rPr>
        <w:t>Velikonoce,…</w:t>
      </w:r>
      <w:proofErr w:type="gramEnd"/>
      <w:r>
        <w:rPr>
          <w:rFonts w:eastAsia="Calibri"/>
          <w:sz w:val="24"/>
          <w:szCs w:val="24"/>
          <w:lang w:eastAsia="en-US"/>
        </w:rPr>
        <w:t>)</w:t>
      </w:r>
    </w:p>
    <w:p w14:paraId="11240B2B" w14:textId="77777777" w:rsidR="00C347B8" w:rsidRPr="00C347B8" w:rsidRDefault="00C347B8" w:rsidP="00C347B8">
      <w:pPr>
        <w:numPr>
          <w:ilvl w:val="0"/>
          <w:numId w:val="25"/>
        </w:numPr>
        <w:spacing w:after="160" w:line="259" w:lineRule="auto"/>
        <w:contextualSpacing/>
        <w:jc w:val="both"/>
        <w:rPr>
          <w:rFonts w:eastAsia="Calibri"/>
          <w:sz w:val="24"/>
          <w:szCs w:val="24"/>
          <w:lang w:eastAsia="en-US"/>
        </w:rPr>
      </w:pPr>
      <w:r>
        <w:rPr>
          <w:rFonts w:eastAsia="Calibri"/>
          <w:sz w:val="24"/>
          <w:szCs w:val="24"/>
          <w:lang w:eastAsia="en-US"/>
        </w:rPr>
        <w:t>Otvírání studánek</w:t>
      </w:r>
    </w:p>
    <w:p w14:paraId="2ECD1F3A" w14:textId="77777777" w:rsidR="000B16A5" w:rsidRDefault="004E4829" w:rsidP="000B16A5">
      <w:pPr>
        <w:numPr>
          <w:ilvl w:val="0"/>
          <w:numId w:val="25"/>
        </w:numPr>
        <w:spacing w:after="160" w:line="259" w:lineRule="auto"/>
        <w:contextualSpacing/>
        <w:jc w:val="both"/>
        <w:rPr>
          <w:rFonts w:eastAsia="Calibri"/>
          <w:sz w:val="24"/>
          <w:szCs w:val="24"/>
          <w:lang w:eastAsia="en-US"/>
        </w:rPr>
      </w:pPr>
      <w:r>
        <w:rPr>
          <w:rFonts w:eastAsia="Calibri"/>
          <w:sz w:val="24"/>
          <w:szCs w:val="24"/>
          <w:lang w:eastAsia="en-US"/>
        </w:rPr>
        <w:t xml:space="preserve">Jdeme do divadla (na </w:t>
      </w:r>
      <w:proofErr w:type="gramStart"/>
      <w:r>
        <w:rPr>
          <w:rFonts w:eastAsia="Calibri"/>
          <w:sz w:val="24"/>
          <w:szCs w:val="24"/>
          <w:lang w:eastAsia="en-US"/>
        </w:rPr>
        <w:t>výstavu,…</w:t>
      </w:r>
      <w:proofErr w:type="gramEnd"/>
      <w:r>
        <w:rPr>
          <w:rFonts w:eastAsia="Calibri"/>
          <w:sz w:val="24"/>
          <w:szCs w:val="24"/>
          <w:lang w:eastAsia="en-US"/>
        </w:rPr>
        <w:t>)</w:t>
      </w:r>
    </w:p>
    <w:p w14:paraId="0E33CD2A" w14:textId="77777777" w:rsidR="004E4829" w:rsidRDefault="004E4829" w:rsidP="000B16A5">
      <w:pPr>
        <w:numPr>
          <w:ilvl w:val="0"/>
          <w:numId w:val="25"/>
        </w:numPr>
        <w:spacing w:after="160" w:line="259" w:lineRule="auto"/>
        <w:contextualSpacing/>
        <w:jc w:val="both"/>
        <w:rPr>
          <w:rFonts w:eastAsia="Calibri"/>
          <w:sz w:val="24"/>
          <w:szCs w:val="24"/>
          <w:lang w:eastAsia="en-US"/>
        </w:rPr>
      </w:pPr>
      <w:r>
        <w:rPr>
          <w:rFonts w:eastAsia="Calibri"/>
          <w:sz w:val="24"/>
          <w:szCs w:val="24"/>
          <w:lang w:eastAsia="en-US"/>
        </w:rPr>
        <w:t>Zelená planeta Země</w:t>
      </w:r>
    </w:p>
    <w:p w14:paraId="7452769B" w14:textId="77777777" w:rsidR="00A0220B" w:rsidRPr="00A0220B" w:rsidRDefault="00A0220B" w:rsidP="00A0220B">
      <w:pPr>
        <w:numPr>
          <w:ilvl w:val="0"/>
          <w:numId w:val="25"/>
        </w:numPr>
        <w:spacing w:after="160" w:line="259" w:lineRule="auto"/>
        <w:contextualSpacing/>
        <w:jc w:val="both"/>
        <w:rPr>
          <w:rFonts w:eastAsia="Calibri"/>
          <w:sz w:val="24"/>
          <w:szCs w:val="24"/>
          <w:lang w:eastAsia="en-US"/>
        </w:rPr>
      </w:pPr>
      <w:r>
        <w:rPr>
          <w:rFonts w:eastAsia="Calibri"/>
          <w:sz w:val="24"/>
          <w:szCs w:val="24"/>
          <w:lang w:eastAsia="en-US"/>
        </w:rPr>
        <w:t xml:space="preserve">Svět hudby (sportu, </w:t>
      </w:r>
      <w:proofErr w:type="gramStart"/>
      <w:r>
        <w:rPr>
          <w:rFonts w:eastAsia="Calibri"/>
          <w:sz w:val="24"/>
          <w:szCs w:val="24"/>
          <w:lang w:eastAsia="en-US"/>
        </w:rPr>
        <w:t>dopravy,…</w:t>
      </w:r>
      <w:proofErr w:type="gramEnd"/>
      <w:r>
        <w:rPr>
          <w:rFonts w:eastAsia="Calibri"/>
          <w:sz w:val="24"/>
          <w:szCs w:val="24"/>
          <w:lang w:eastAsia="en-US"/>
        </w:rPr>
        <w:t>)</w:t>
      </w:r>
    </w:p>
    <w:p w14:paraId="1A9D1AE9" w14:textId="77777777" w:rsidR="000B16A5" w:rsidRPr="000B16A5" w:rsidRDefault="000B16A5" w:rsidP="000B16A5">
      <w:pPr>
        <w:spacing w:line="259" w:lineRule="auto"/>
        <w:jc w:val="both"/>
        <w:rPr>
          <w:rFonts w:eastAsia="Calibri"/>
          <w:b/>
          <w:sz w:val="24"/>
          <w:szCs w:val="24"/>
          <w:lang w:eastAsia="en-US"/>
        </w:rPr>
      </w:pPr>
      <w:r w:rsidRPr="000B16A5">
        <w:rPr>
          <w:rFonts w:eastAsia="Calibri"/>
          <w:b/>
          <w:sz w:val="24"/>
          <w:szCs w:val="24"/>
          <w:lang w:eastAsia="en-US"/>
        </w:rPr>
        <w:t>Očekávané výstupy:</w:t>
      </w:r>
    </w:p>
    <w:p w14:paraId="181E2733" w14:textId="77777777" w:rsidR="000B16A5" w:rsidRPr="000B16A5" w:rsidRDefault="000B16A5" w:rsidP="000B16A5">
      <w:pPr>
        <w:numPr>
          <w:ilvl w:val="0"/>
          <w:numId w:val="26"/>
        </w:numPr>
        <w:spacing w:line="259" w:lineRule="auto"/>
        <w:contextualSpacing/>
        <w:jc w:val="both"/>
        <w:rPr>
          <w:rFonts w:eastAsia="Calibri"/>
          <w:sz w:val="24"/>
          <w:szCs w:val="24"/>
          <w:lang w:eastAsia="en-US"/>
        </w:rPr>
      </w:pPr>
      <w:r w:rsidRPr="000B16A5">
        <w:rPr>
          <w:rFonts w:eastAsia="Calibri"/>
          <w:sz w:val="24"/>
          <w:szCs w:val="24"/>
          <w:lang w:eastAsia="en-US"/>
        </w:rPr>
        <w:t>rozvoj schopnosti žít ve společenství ostatních lidí a vnímat a přijímat základní hodnoty v tomto společenství uznávané</w:t>
      </w:r>
    </w:p>
    <w:p w14:paraId="57D29F1A" w14:textId="77777777" w:rsidR="000B16A5" w:rsidRPr="000B16A5" w:rsidRDefault="000B16A5" w:rsidP="000B16A5">
      <w:pPr>
        <w:numPr>
          <w:ilvl w:val="0"/>
          <w:numId w:val="26"/>
        </w:numPr>
        <w:spacing w:after="160" w:line="259" w:lineRule="auto"/>
        <w:contextualSpacing/>
        <w:jc w:val="both"/>
        <w:rPr>
          <w:rFonts w:eastAsia="Calibri"/>
          <w:sz w:val="24"/>
          <w:szCs w:val="24"/>
          <w:lang w:eastAsia="en-US"/>
        </w:rPr>
      </w:pPr>
      <w:r w:rsidRPr="000B16A5">
        <w:rPr>
          <w:rFonts w:eastAsia="Calibri"/>
          <w:sz w:val="24"/>
          <w:szCs w:val="24"/>
          <w:lang w:eastAsia="en-US"/>
        </w:rPr>
        <w:t>seznamování se se světem lidí, kultury, a umění, osvojení si základních poznatků o prostředí, v němž dítě žije</w:t>
      </w:r>
    </w:p>
    <w:p w14:paraId="462E7E8A" w14:textId="77777777" w:rsidR="000B16A5" w:rsidRPr="000B16A5" w:rsidRDefault="000B16A5" w:rsidP="000B16A5">
      <w:pPr>
        <w:numPr>
          <w:ilvl w:val="0"/>
          <w:numId w:val="26"/>
        </w:numPr>
        <w:spacing w:after="160" w:line="259" w:lineRule="auto"/>
        <w:contextualSpacing/>
        <w:jc w:val="both"/>
        <w:rPr>
          <w:rFonts w:eastAsia="Calibri"/>
          <w:sz w:val="24"/>
          <w:szCs w:val="24"/>
          <w:lang w:eastAsia="en-US"/>
        </w:rPr>
      </w:pPr>
      <w:r w:rsidRPr="000B16A5">
        <w:rPr>
          <w:rFonts w:eastAsia="Calibri"/>
          <w:sz w:val="24"/>
          <w:szCs w:val="24"/>
          <w:lang w:eastAsia="en-US"/>
        </w:rPr>
        <w:t>vytvářet povědomí o existenci ostatních kultur a národností</w:t>
      </w:r>
    </w:p>
    <w:p w14:paraId="00B942A9" w14:textId="77777777" w:rsidR="000B16A5" w:rsidRPr="000B16A5" w:rsidRDefault="000B16A5" w:rsidP="000B16A5">
      <w:pPr>
        <w:numPr>
          <w:ilvl w:val="0"/>
          <w:numId w:val="26"/>
        </w:numPr>
        <w:spacing w:after="160" w:line="259" w:lineRule="auto"/>
        <w:contextualSpacing/>
        <w:jc w:val="both"/>
        <w:rPr>
          <w:rFonts w:eastAsia="Calibri"/>
          <w:sz w:val="24"/>
          <w:szCs w:val="24"/>
          <w:lang w:eastAsia="en-US"/>
        </w:rPr>
      </w:pPr>
      <w:r w:rsidRPr="000B16A5">
        <w:rPr>
          <w:rFonts w:eastAsia="Calibri"/>
          <w:sz w:val="24"/>
          <w:szCs w:val="24"/>
          <w:lang w:eastAsia="en-US"/>
        </w:rPr>
        <w:t>mít povědomí o významu životního prostředí pro člověka, uvědomovat si, že způsobem, jakým se dítě i ostatní v jeho okolí chovají, ovlivňují vlastní zdraví i životní prostředí</w:t>
      </w:r>
    </w:p>
    <w:p w14:paraId="5E3F0EA8" w14:textId="77777777" w:rsidR="000B16A5" w:rsidRPr="000B16A5" w:rsidRDefault="000B16A5" w:rsidP="000B16A5">
      <w:pPr>
        <w:numPr>
          <w:ilvl w:val="0"/>
          <w:numId w:val="26"/>
        </w:numPr>
        <w:spacing w:after="160" w:line="259" w:lineRule="auto"/>
        <w:contextualSpacing/>
        <w:jc w:val="both"/>
        <w:rPr>
          <w:rFonts w:eastAsia="Calibri"/>
          <w:sz w:val="24"/>
          <w:szCs w:val="24"/>
          <w:lang w:eastAsia="en-US"/>
        </w:rPr>
      </w:pPr>
      <w:r w:rsidRPr="000B16A5">
        <w:rPr>
          <w:rFonts w:eastAsia="Calibri"/>
          <w:sz w:val="24"/>
          <w:szCs w:val="24"/>
          <w:lang w:eastAsia="en-US"/>
        </w:rPr>
        <w:t>pomáhat pečovat o okolní životní prostředí</w:t>
      </w:r>
    </w:p>
    <w:p w14:paraId="342224E4" w14:textId="77777777" w:rsidR="000B16A5" w:rsidRPr="000B16A5" w:rsidRDefault="000B16A5" w:rsidP="000B16A5">
      <w:pPr>
        <w:numPr>
          <w:ilvl w:val="0"/>
          <w:numId w:val="26"/>
        </w:numPr>
        <w:spacing w:after="160" w:line="259" w:lineRule="auto"/>
        <w:contextualSpacing/>
        <w:jc w:val="both"/>
        <w:rPr>
          <w:rFonts w:eastAsia="Calibri"/>
          <w:sz w:val="24"/>
          <w:szCs w:val="24"/>
          <w:lang w:eastAsia="en-US"/>
        </w:rPr>
      </w:pPr>
      <w:r w:rsidRPr="000B16A5">
        <w:rPr>
          <w:rFonts w:eastAsia="Calibri"/>
          <w:sz w:val="24"/>
          <w:szCs w:val="24"/>
          <w:lang w:eastAsia="en-US"/>
        </w:rPr>
        <w:t>vytvoření povědomí o vlastní sounáležitosti se světem, se živou a neživou přírodou, lidmi, společností, planetou Zemí</w:t>
      </w:r>
    </w:p>
    <w:p w14:paraId="1CEE0650" w14:textId="77777777" w:rsidR="000B16A5" w:rsidRPr="000B16A5" w:rsidRDefault="000B16A5" w:rsidP="000B16A5">
      <w:pPr>
        <w:spacing w:after="160" w:line="259" w:lineRule="auto"/>
        <w:jc w:val="both"/>
        <w:rPr>
          <w:rFonts w:eastAsia="Calibri"/>
          <w:sz w:val="24"/>
          <w:szCs w:val="24"/>
          <w:lang w:eastAsia="en-US"/>
        </w:rPr>
      </w:pPr>
    </w:p>
    <w:p w14:paraId="7274E97A" w14:textId="77777777" w:rsidR="00706D5E" w:rsidRDefault="00706D5E" w:rsidP="00F70B32">
      <w:pPr>
        <w:spacing w:line="276" w:lineRule="auto"/>
        <w:rPr>
          <w:color w:val="000000" w:themeColor="text1"/>
          <w:sz w:val="24"/>
          <w:szCs w:val="24"/>
        </w:rPr>
      </w:pPr>
    </w:p>
    <w:p w14:paraId="0A2DD2ED" w14:textId="77777777" w:rsidR="008C5F6D" w:rsidRDefault="008C5F6D" w:rsidP="00F70B32">
      <w:pPr>
        <w:spacing w:line="276" w:lineRule="auto"/>
        <w:rPr>
          <w:color w:val="000000" w:themeColor="text1"/>
          <w:sz w:val="24"/>
          <w:szCs w:val="24"/>
        </w:rPr>
      </w:pPr>
    </w:p>
    <w:p w14:paraId="1B018D44" w14:textId="77777777" w:rsidR="00E54C89" w:rsidRDefault="00813252" w:rsidP="00F70B32">
      <w:pPr>
        <w:spacing w:line="276" w:lineRule="auto"/>
        <w:rPr>
          <w:b/>
          <w:color w:val="000000" w:themeColor="text1"/>
          <w:sz w:val="28"/>
          <w:szCs w:val="28"/>
        </w:rPr>
      </w:pPr>
      <w:r>
        <w:rPr>
          <w:b/>
          <w:color w:val="000000" w:themeColor="text1"/>
          <w:sz w:val="28"/>
          <w:szCs w:val="28"/>
        </w:rPr>
        <w:t xml:space="preserve">6.3. </w:t>
      </w:r>
      <w:r w:rsidR="00944648">
        <w:rPr>
          <w:b/>
          <w:color w:val="000000" w:themeColor="text1"/>
          <w:sz w:val="28"/>
          <w:szCs w:val="28"/>
        </w:rPr>
        <w:t>Doplňující aktivity</w:t>
      </w:r>
    </w:p>
    <w:p w14:paraId="259521E7" w14:textId="77777777" w:rsidR="00706D5E" w:rsidRDefault="00706D5E" w:rsidP="00F70B32">
      <w:pPr>
        <w:spacing w:line="276" w:lineRule="auto"/>
        <w:rPr>
          <w:color w:val="000000" w:themeColor="text1"/>
          <w:sz w:val="24"/>
          <w:szCs w:val="24"/>
        </w:rPr>
      </w:pPr>
    </w:p>
    <w:p w14:paraId="6542573C" w14:textId="77777777" w:rsidR="00690047" w:rsidRDefault="00944648" w:rsidP="00F70B32">
      <w:pPr>
        <w:spacing w:line="276" w:lineRule="auto"/>
        <w:rPr>
          <w:b/>
          <w:color w:val="000000" w:themeColor="text1"/>
          <w:sz w:val="24"/>
          <w:szCs w:val="24"/>
        </w:rPr>
      </w:pPr>
      <w:r w:rsidRPr="00944648">
        <w:rPr>
          <w:b/>
          <w:color w:val="000000" w:themeColor="text1"/>
          <w:sz w:val="24"/>
          <w:szCs w:val="24"/>
        </w:rPr>
        <w:t>Edukativně-stimulační skupiny</w:t>
      </w:r>
      <w:r>
        <w:rPr>
          <w:b/>
          <w:color w:val="000000" w:themeColor="text1"/>
          <w:sz w:val="24"/>
          <w:szCs w:val="24"/>
        </w:rPr>
        <w:t xml:space="preserve"> </w:t>
      </w:r>
    </w:p>
    <w:p w14:paraId="3D197B1A" w14:textId="77777777" w:rsidR="00944648" w:rsidRDefault="00944648" w:rsidP="00F70B32">
      <w:pPr>
        <w:spacing w:line="276" w:lineRule="auto"/>
        <w:rPr>
          <w:color w:val="000000"/>
          <w:sz w:val="24"/>
          <w:szCs w:val="24"/>
        </w:rPr>
      </w:pPr>
      <w:r>
        <w:rPr>
          <w:color w:val="000000" w:themeColor="text1"/>
          <w:sz w:val="24"/>
          <w:szCs w:val="24"/>
        </w:rPr>
        <w:t>-</w:t>
      </w:r>
      <w:r w:rsidRPr="00944648">
        <w:rPr>
          <w:color w:val="000000"/>
          <w:sz w:val="24"/>
          <w:szCs w:val="24"/>
        </w:rPr>
        <w:t xml:space="preserve"> program určený předškolním dětem. Do skupiny osmi až deseti účastníků jsou děti zařazeny na základě zájmu rodičů a je zde rozvíjeno několik základních oblastí, které je potřeba před nástupem do první třídy posílit – zrak, sluch, jemná motorika a grafomotorika, řeč, paměť a předmatematické dovednosti. Rodič se účastní lekce společně s dítětem, aby získal dovednosti k následné domácí přípravě.</w:t>
      </w:r>
    </w:p>
    <w:p w14:paraId="15947A47" w14:textId="77777777" w:rsidR="00944648" w:rsidRDefault="00944648" w:rsidP="00F70B32">
      <w:pPr>
        <w:spacing w:line="276" w:lineRule="auto"/>
        <w:rPr>
          <w:color w:val="000000"/>
          <w:sz w:val="24"/>
          <w:szCs w:val="24"/>
        </w:rPr>
      </w:pPr>
      <w:r>
        <w:rPr>
          <w:color w:val="000000"/>
          <w:sz w:val="24"/>
          <w:szCs w:val="24"/>
        </w:rPr>
        <w:t xml:space="preserve">V naší MŠ probíhá na základě zájmu rodičů vždy na podzim 10 lekcí tohoto programu pod vedením p. uč. </w:t>
      </w:r>
      <w:proofErr w:type="spellStart"/>
      <w:r>
        <w:rPr>
          <w:color w:val="000000"/>
          <w:sz w:val="24"/>
          <w:szCs w:val="24"/>
        </w:rPr>
        <w:t>Kachlířové</w:t>
      </w:r>
      <w:proofErr w:type="spellEnd"/>
      <w:r>
        <w:rPr>
          <w:color w:val="000000"/>
          <w:sz w:val="24"/>
          <w:szCs w:val="24"/>
        </w:rPr>
        <w:t xml:space="preserve"> a Hoffmannové.</w:t>
      </w:r>
    </w:p>
    <w:p w14:paraId="7C23A37F" w14:textId="77777777" w:rsidR="00944648" w:rsidRDefault="00944648" w:rsidP="00F70B32">
      <w:pPr>
        <w:spacing w:line="276" w:lineRule="auto"/>
        <w:rPr>
          <w:color w:val="000000"/>
          <w:sz w:val="24"/>
          <w:szCs w:val="24"/>
        </w:rPr>
      </w:pPr>
    </w:p>
    <w:p w14:paraId="7E4437B1" w14:textId="77777777" w:rsidR="00690047" w:rsidRDefault="00944648" w:rsidP="00F70B32">
      <w:pPr>
        <w:spacing w:line="276" w:lineRule="auto"/>
        <w:rPr>
          <w:b/>
          <w:color w:val="000000"/>
          <w:sz w:val="24"/>
          <w:szCs w:val="24"/>
        </w:rPr>
      </w:pPr>
      <w:r>
        <w:rPr>
          <w:b/>
          <w:color w:val="000000"/>
          <w:sz w:val="24"/>
          <w:szCs w:val="24"/>
        </w:rPr>
        <w:t xml:space="preserve">Aerobik a cvičení na velkých míčích </w:t>
      </w:r>
    </w:p>
    <w:p w14:paraId="1A198B8C" w14:textId="77777777" w:rsidR="00944648" w:rsidRDefault="00944648" w:rsidP="00F70B32">
      <w:pPr>
        <w:spacing w:line="276" w:lineRule="auto"/>
        <w:rPr>
          <w:color w:val="000000"/>
          <w:sz w:val="24"/>
          <w:szCs w:val="24"/>
        </w:rPr>
      </w:pPr>
      <w:r>
        <w:rPr>
          <w:color w:val="000000"/>
          <w:sz w:val="24"/>
          <w:szCs w:val="24"/>
        </w:rPr>
        <w:t>– kroužek pro maximálně 14 přihlášených dětí, kde děti hravou formou rozvíjí hrubou motoriku, tělesnou zdatnost a obratnost</w:t>
      </w:r>
      <w:r w:rsidR="00690047">
        <w:rPr>
          <w:color w:val="000000"/>
          <w:sz w:val="24"/>
          <w:szCs w:val="24"/>
        </w:rPr>
        <w:t xml:space="preserve">, vytrvalost a spolupráci s kamarády. Vede p. </w:t>
      </w:r>
      <w:proofErr w:type="spellStart"/>
      <w:r w:rsidR="00690047">
        <w:rPr>
          <w:color w:val="000000"/>
          <w:sz w:val="24"/>
          <w:szCs w:val="24"/>
        </w:rPr>
        <w:t>řed</w:t>
      </w:r>
      <w:proofErr w:type="spellEnd"/>
      <w:r w:rsidR="00690047">
        <w:rPr>
          <w:color w:val="000000"/>
          <w:sz w:val="24"/>
          <w:szCs w:val="24"/>
        </w:rPr>
        <w:t>. Sáčková. Každé liché úterý od 15:30 do 16:15 hodin.</w:t>
      </w:r>
    </w:p>
    <w:p w14:paraId="610B3247" w14:textId="77777777" w:rsidR="008C5F6D" w:rsidRDefault="008C5F6D" w:rsidP="00F70B32">
      <w:pPr>
        <w:spacing w:line="276" w:lineRule="auto"/>
        <w:rPr>
          <w:color w:val="000000"/>
          <w:sz w:val="24"/>
          <w:szCs w:val="24"/>
        </w:rPr>
      </w:pPr>
    </w:p>
    <w:p w14:paraId="0594C562" w14:textId="77777777" w:rsidR="00690047" w:rsidRDefault="00944648" w:rsidP="00F70B32">
      <w:pPr>
        <w:spacing w:line="276" w:lineRule="auto"/>
        <w:rPr>
          <w:b/>
          <w:color w:val="000000"/>
          <w:sz w:val="24"/>
          <w:szCs w:val="24"/>
        </w:rPr>
      </w:pPr>
      <w:r>
        <w:rPr>
          <w:b/>
          <w:color w:val="000000"/>
          <w:sz w:val="24"/>
          <w:szCs w:val="24"/>
        </w:rPr>
        <w:t xml:space="preserve">Tvořivá dílnička </w:t>
      </w:r>
    </w:p>
    <w:p w14:paraId="3764F02F" w14:textId="77777777" w:rsidR="00944648" w:rsidRDefault="00690047" w:rsidP="00F70B32">
      <w:pPr>
        <w:spacing w:line="276" w:lineRule="auto"/>
        <w:rPr>
          <w:color w:val="000000"/>
          <w:sz w:val="24"/>
          <w:szCs w:val="24"/>
        </w:rPr>
      </w:pPr>
      <w:r>
        <w:rPr>
          <w:color w:val="000000"/>
          <w:sz w:val="24"/>
          <w:szCs w:val="24"/>
        </w:rPr>
        <w:t>–</w:t>
      </w:r>
      <w:r w:rsidR="00944648">
        <w:rPr>
          <w:color w:val="000000"/>
          <w:sz w:val="24"/>
          <w:szCs w:val="24"/>
        </w:rPr>
        <w:t xml:space="preserve"> </w:t>
      </w:r>
      <w:r>
        <w:rPr>
          <w:color w:val="000000"/>
          <w:sz w:val="24"/>
          <w:szCs w:val="24"/>
        </w:rPr>
        <w:t>pod vedením p. uč. Říhové tvoří max. 8 přihlášených dětí každé sudé úterý svá díla nejrůznějšími metodami a technikami. Vždy od 15:30 do 16:15 hodin.</w:t>
      </w:r>
    </w:p>
    <w:p w14:paraId="365EFBAA" w14:textId="77777777" w:rsidR="00690047" w:rsidRDefault="00690047" w:rsidP="00F70B32">
      <w:pPr>
        <w:spacing w:line="276" w:lineRule="auto"/>
        <w:rPr>
          <w:color w:val="000000"/>
          <w:sz w:val="24"/>
          <w:szCs w:val="24"/>
        </w:rPr>
      </w:pPr>
    </w:p>
    <w:p w14:paraId="74E97242" w14:textId="77777777" w:rsidR="008C5F6D" w:rsidRDefault="008C5F6D" w:rsidP="00F70B32">
      <w:pPr>
        <w:spacing w:line="276" w:lineRule="auto"/>
        <w:rPr>
          <w:color w:val="000000"/>
          <w:sz w:val="24"/>
          <w:szCs w:val="24"/>
        </w:rPr>
      </w:pPr>
    </w:p>
    <w:p w14:paraId="3AD15573" w14:textId="77777777" w:rsidR="008C5F6D" w:rsidRDefault="008C5F6D" w:rsidP="00F70B32">
      <w:pPr>
        <w:spacing w:line="276" w:lineRule="auto"/>
        <w:rPr>
          <w:color w:val="000000"/>
          <w:sz w:val="24"/>
          <w:szCs w:val="24"/>
        </w:rPr>
      </w:pPr>
    </w:p>
    <w:p w14:paraId="0BC7DFD7" w14:textId="77777777" w:rsidR="008C5F6D" w:rsidRDefault="008C5F6D" w:rsidP="00F70B32">
      <w:pPr>
        <w:spacing w:line="276" w:lineRule="auto"/>
        <w:rPr>
          <w:color w:val="000000"/>
          <w:sz w:val="24"/>
          <w:szCs w:val="24"/>
        </w:rPr>
      </w:pPr>
    </w:p>
    <w:p w14:paraId="2A2C4EB9" w14:textId="77777777" w:rsidR="00E54C89" w:rsidRDefault="00E54C89" w:rsidP="00F70B32">
      <w:pPr>
        <w:spacing w:line="276" w:lineRule="auto"/>
        <w:rPr>
          <w:b/>
          <w:color w:val="000000" w:themeColor="text1"/>
          <w:sz w:val="32"/>
          <w:szCs w:val="32"/>
        </w:rPr>
      </w:pPr>
      <w:r>
        <w:rPr>
          <w:b/>
          <w:color w:val="000000" w:themeColor="text1"/>
          <w:sz w:val="32"/>
          <w:szCs w:val="32"/>
        </w:rPr>
        <w:lastRenderedPageBreak/>
        <w:t>7. Evaluační systém</w:t>
      </w:r>
    </w:p>
    <w:p w14:paraId="00D4D1BF" w14:textId="77777777" w:rsidR="008C5F6D" w:rsidRDefault="008C5F6D" w:rsidP="00F70B32">
      <w:pPr>
        <w:spacing w:line="276" w:lineRule="auto"/>
        <w:rPr>
          <w:b/>
          <w:color w:val="000000" w:themeColor="text1"/>
          <w:sz w:val="32"/>
          <w:szCs w:val="32"/>
        </w:rPr>
      </w:pPr>
    </w:p>
    <w:p w14:paraId="7F7F4B3F" w14:textId="77777777" w:rsidR="00E54C89" w:rsidRDefault="00E54C89" w:rsidP="00F70B32">
      <w:pPr>
        <w:spacing w:line="276" w:lineRule="auto"/>
        <w:rPr>
          <w:color w:val="000000" w:themeColor="text1"/>
          <w:sz w:val="24"/>
          <w:szCs w:val="24"/>
        </w:rPr>
      </w:pPr>
      <w:r>
        <w:rPr>
          <w:color w:val="000000" w:themeColor="text1"/>
          <w:sz w:val="24"/>
          <w:szCs w:val="24"/>
        </w:rPr>
        <w:t xml:space="preserve">V RVP PV je evaluace definována jako proces vyhodnocování vzdělávacích činností, situací </w:t>
      </w:r>
    </w:p>
    <w:p w14:paraId="5176BF4D" w14:textId="77777777" w:rsidR="00E54C89" w:rsidRDefault="00E54C89" w:rsidP="00F70B32">
      <w:pPr>
        <w:spacing w:line="276" w:lineRule="auto"/>
        <w:rPr>
          <w:color w:val="000000" w:themeColor="text1"/>
          <w:sz w:val="24"/>
          <w:szCs w:val="24"/>
        </w:rPr>
      </w:pPr>
      <w:r>
        <w:rPr>
          <w:color w:val="000000" w:themeColor="text1"/>
          <w:sz w:val="24"/>
          <w:szCs w:val="24"/>
        </w:rPr>
        <w:t>a podmínek i výsledků předškolního vzdělávání. Smysl evaluace spočívá ve zkvalitňování činnosti školy. Evaluaci provádíme v oblastech stanovených RVP PV a využíváme k tomu různé nástroje.</w:t>
      </w:r>
    </w:p>
    <w:tbl>
      <w:tblPr>
        <w:tblStyle w:val="Mkatabulky"/>
        <w:tblW w:w="0" w:type="auto"/>
        <w:tblLook w:val="04A0" w:firstRow="1" w:lastRow="0" w:firstColumn="1" w:lastColumn="0" w:noHBand="0" w:noVBand="1"/>
      </w:tblPr>
      <w:tblGrid>
        <w:gridCol w:w="2235"/>
        <w:gridCol w:w="1304"/>
        <w:gridCol w:w="1276"/>
        <w:gridCol w:w="1023"/>
        <w:gridCol w:w="2127"/>
        <w:gridCol w:w="1307"/>
      </w:tblGrid>
      <w:tr w:rsidR="00E54C89" w:rsidRPr="00B1162E" w14:paraId="33BF6DD2" w14:textId="77777777" w:rsidTr="00B1162E">
        <w:tc>
          <w:tcPr>
            <w:tcW w:w="9272" w:type="dxa"/>
            <w:gridSpan w:val="6"/>
            <w:shd w:val="clear" w:color="auto" w:fill="D99594" w:themeFill="accent2" w:themeFillTint="99"/>
          </w:tcPr>
          <w:p w14:paraId="5395C550" w14:textId="77777777" w:rsidR="00E54C89" w:rsidRPr="00B1162E" w:rsidRDefault="00E54C89" w:rsidP="00B1162E">
            <w:pPr>
              <w:jc w:val="center"/>
              <w:rPr>
                <w:b/>
                <w:color w:val="000000" w:themeColor="text1"/>
                <w:sz w:val="22"/>
                <w:szCs w:val="22"/>
              </w:rPr>
            </w:pPr>
            <w:r w:rsidRPr="00B1162E">
              <w:rPr>
                <w:b/>
                <w:color w:val="000000" w:themeColor="text1"/>
                <w:sz w:val="22"/>
                <w:szCs w:val="22"/>
              </w:rPr>
              <w:t>EVALUACE</w:t>
            </w:r>
          </w:p>
        </w:tc>
      </w:tr>
      <w:tr w:rsidR="00E54C89" w:rsidRPr="00B1162E" w14:paraId="460A5948" w14:textId="77777777" w:rsidTr="00B1162E">
        <w:tc>
          <w:tcPr>
            <w:tcW w:w="2235" w:type="dxa"/>
            <w:shd w:val="clear" w:color="auto" w:fill="E5B8B7" w:themeFill="accent2" w:themeFillTint="66"/>
          </w:tcPr>
          <w:p w14:paraId="51E4F05F" w14:textId="77777777" w:rsidR="00E54C89" w:rsidRPr="00B1162E" w:rsidRDefault="00E54C89" w:rsidP="00B1162E">
            <w:pPr>
              <w:jc w:val="center"/>
              <w:rPr>
                <w:b/>
                <w:color w:val="000000" w:themeColor="text1"/>
                <w:sz w:val="22"/>
                <w:szCs w:val="22"/>
              </w:rPr>
            </w:pPr>
            <w:r w:rsidRPr="00B1162E">
              <w:rPr>
                <w:b/>
                <w:color w:val="000000" w:themeColor="text1"/>
                <w:sz w:val="22"/>
                <w:szCs w:val="22"/>
              </w:rPr>
              <w:t>Co</w:t>
            </w:r>
          </w:p>
        </w:tc>
        <w:tc>
          <w:tcPr>
            <w:tcW w:w="1304" w:type="dxa"/>
            <w:shd w:val="clear" w:color="auto" w:fill="E5B8B7" w:themeFill="accent2" w:themeFillTint="66"/>
          </w:tcPr>
          <w:p w14:paraId="56E6599B" w14:textId="77777777" w:rsidR="00E54C89" w:rsidRPr="00B1162E" w:rsidRDefault="00E54C89" w:rsidP="00B1162E">
            <w:pPr>
              <w:jc w:val="center"/>
              <w:rPr>
                <w:b/>
                <w:color w:val="000000" w:themeColor="text1"/>
                <w:sz w:val="22"/>
                <w:szCs w:val="22"/>
              </w:rPr>
            </w:pPr>
            <w:r w:rsidRPr="00B1162E">
              <w:rPr>
                <w:b/>
                <w:color w:val="000000" w:themeColor="text1"/>
                <w:sz w:val="22"/>
                <w:szCs w:val="22"/>
              </w:rPr>
              <w:t>Kdo</w:t>
            </w:r>
          </w:p>
        </w:tc>
        <w:tc>
          <w:tcPr>
            <w:tcW w:w="1276" w:type="dxa"/>
            <w:shd w:val="clear" w:color="auto" w:fill="E5B8B7" w:themeFill="accent2" w:themeFillTint="66"/>
          </w:tcPr>
          <w:p w14:paraId="5E087B21" w14:textId="77777777" w:rsidR="00E54C89" w:rsidRPr="00B1162E" w:rsidRDefault="00E54C89" w:rsidP="00B1162E">
            <w:pPr>
              <w:jc w:val="center"/>
              <w:rPr>
                <w:b/>
                <w:color w:val="000000" w:themeColor="text1"/>
                <w:sz w:val="22"/>
                <w:szCs w:val="22"/>
              </w:rPr>
            </w:pPr>
            <w:r w:rsidRPr="00B1162E">
              <w:rPr>
                <w:b/>
                <w:color w:val="000000" w:themeColor="text1"/>
                <w:sz w:val="22"/>
                <w:szCs w:val="22"/>
              </w:rPr>
              <w:t>Jak často</w:t>
            </w:r>
          </w:p>
        </w:tc>
        <w:tc>
          <w:tcPr>
            <w:tcW w:w="1023" w:type="dxa"/>
            <w:shd w:val="clear" w:color="auto" w:fill="E5B8B7" w:themeFill="accent2" w:themeFillTint="66"/>
          </w:tcPr>
          <w:p w14:paraId="06688971" w14:textId="77777777" w:rsidR="00E54C89" w:rsidRPr="00B1162E" w:rsidRDefault="00E54C89" w:rsidP="00B1162E">
            <w:pPr>
              <w:jc w:val="center"/>
              <w:rPr>
                <w:b/>
                <w:color w:val="000000" w:themeColor="text1"/>
                <w:sz w:val="22"/>
                <w:szCs w:val="22"/>
              </w:rPr>
            </w:pPr>
            <w:r w:rsidRPr="00B1162E">
              <w:rPr>
                <w:b/>
                <w:color w:val="000000" w:themeColor="text1"/>
                <w:sz w:val="22"/>
                <w:szCs w:val="22"/>
              </w:rPr>
              <w:t>Kdy</w:t>
            </w:r>
          </w:p>
        </w:tc>
        <w:tc>
          <w:tcPr>
            <w:tcW w:w="2127" w:type="dxa"/>
            <w:shd w:val="clear" w:color="auto" w:fill="E5B8B7" w:themeFill="accent2" w:themeFillTint="66"/>
          </w:tcPr>
          <w:p w14:paraId="736D6F77" w14:textId="77777777" w:rsidR="00E54C89" w:rsidRPr="00B1162E" w:rsidRDefault="00E54C89" w:rsidP="00B1162E">
            <w:pPr>
              <w:jc w:val="center"/>
              <w:rPr>
                <w:b/>
                <w:color w:val="000000" w:themeColor="text1"/>
                <w:sz w:val="22"/>
                <w:szCs w:val="22"/>
              </w:rPr>
            </w:pPr>
            <w:r w:rsidRPr="00B1162E">
              <w:rPr>
                <w:b/>
                <w:color w:val="000000" w:themeColor="text1"/>
                <w:sz w:val="22"/>
                <w:szCs w:val="22"/>
              </w:rPr>
              <w:t>Metody a techniky</w:t>
            </w:r>
          </w:p>
        </w:tc>
        <w:tc>
          <w:tcPr>
            <w:tcW w:w="1307" w:type="dxa"/>
            <w:shd w:val="clear" w:color="auto" w:fill="E5B8B7" w:themeFill="accent2" w:themeFillTint="66"/>
          </w:tcPr>
          <w:p w14:paraId="485A2A02" w14:textId="77777777" w:rsidR="00E54C89" w:rsidRPr="00B1162E" w:rsidRDefault="00E54C89" w:rsidP="00B1162E">
            <w:pPr>
              <w:jc w:val="center"/>
              <w:rPr>
                <w:b/>
                <w:color w:val="000000" w:themeColor="text1"/>
                <w:sz w:val="22"/>
                <w:szCs w:val="22"/>
              </w:rPr>
            </w:pPr>
            <w:r w:rsidRPr="00B1162E">
              <w:rPr>
                <w:b/>
                <w:color w:val="000000" w:themeColor="text1"/>
                <w:sz w:val="22"/>
                <w:szCs w:val="22"/>
              </w:rPr>
              <w:t>Dokument</w:t>
            </w:r>
          </w:p>
        </w:tc>
      </w:tr>
      <w:tr w:rsidR="00E54C89" w:rsidRPr="00B1162E" w14:paraId="7C465206" w14:textId="77777777" w:rsidTr="00B1162E">
        <w:tc>
          <w:tcPr>
            <w:tcW w:w="9272" w:type="dxa"/>
            <w:gridSpan w:val="6"/>
            <w:shd w:val="clear" w:color="auto" w:fill="F2DBDB" w:themeFill="accent2" w:themeFillTint="33"/>
          </w:tcPr>
          <w:p w14:paraId="160FEEBC" w14:textId="77777777" w:rsidR="00E54C89" w:rsidRPr="00B1162E" w:rsidRDefault="00E54C89" w:rsidP="00B1162E">
            <w:pPr>
              <w:jc w:val="center"/>
              <w:rPr>
                <w:b/>
                <w:color w:val="000000" w:themeColor="text1"/>
                <w:sz w:val="22"/>
                <w:szCs w:val="22"/>
              </w:rPr>
            </w:pPr>
            <w:r w:rsidRPr="00B1162E">
              <w:rPr>
                <w:b/>
                <w:color w:val="000000" w:themeColor="text1"/>
                <w:sz w:val="22"/>
                <w:szCs w:val="22"/>
              </w:rPr>
              <w:t xml:space="preserve">Hodnocení </w:t>
            </w:r>
            <w:r w:rsidR="00B1162E">
              <w:rPr>
                <w:b/>
                <w:color w:val="000000" w:themeColor="text1"/>
                <w:sz w:val="22"/>
                <w:szCs w:val="22"/>
              </w:rPr>
              <w:t>vzdělávacího programu a podmínek vzdělávání</w:t>
            </w:r>
          </w:p>
        </w:tc>
      </w:tr>
      <w:tr w:rsidR="00E54C89" w:rsidRPr="00B1162E" w14:paraId="301D8A7F" w14:textId="77777777" w:rsidTr="00B1162E">
        <w:tc>
          <w:tcPr>
            <w:tcW w:w="2235" w:type="dxa"/>
          </w:tcPr>
          <w:p w14:paraId="30C5A512" w14:textId="77777777" w:rsidR="00E54C89" w:rsidRPr="00B1162E" w:rsidRDefault="00B1162E" w:rsidP="00B1162E">
            <w:pPr>
              <w:jc w:val="center"/>
              <w:rPr>
                <w:color w:val="000000" w:themeColor="text1"/>
                <w:sz w:val="22"/>
                <w:szCs w:val="22"/>
              </w:rPr>
            </w:pPr>
            <w:r>
              <w:rPr>
                <w:color w:val="000000" w:themeColor="text1"/>
                <w:sz w:val="22"/>
                <w:szCs w:val="22"/>
              </w:rPr>
              <w:t>ŠVP a podmínky vzdělávání</w:t>
            </w:r>
          </w:p>
        </w:tc>
        <w:tc>
          <w:tcPr>
            <w:tcW w:w="1304" w:type="dxa"/>
          </w:tcPr>
          <w:p w14:paraId="295A64CE" w14:textId="77777777" w:rsidR="00E54C89" w:rsidRPr="00B1162E" w:rsidRDefault="00B1162E" w:rsidP="00B1162E">
            <w:pPr>
              <w:jc w:val="center"/>
              <w:rPr>
                <w:color w:val="000000" w:themeColor="text1"/>
                <w:sz w:val="22"/>
                <w:szCs w:val="22"/>
              </w:rPr>
            </w:pPr>
            <w:r>
              <w:rPr>
                <w:color w:val="000000" w:themeColor="text1"/>
                <w:sz w:val="22"/>
                <w:szCs w:val="22"/>
              </w:rPr>
              <w:t>učitelky + ředitelka</w:t>
            </w:r>
          </w:p>
        </w:tc>
        <w:tc>
          <w:tcPr>
            <w:tcW w:w="1276" w:type="dxa"/>
          </w:tcPr>
          <w:p w14:paraId="0BD9EE55" w14:textId="77777777" w:rsidR="00E54C89" w:rsidRPr="00B1162E" w:rsidRDefault="00B1162E" w:rsidP="00B1162E">
            <w:pPr>
              <w:jc w:val="center"/>
              <w:rPr>
                <w:color w:val="000000" w:themeColor="text1"/>
                <w:sz w:val="22"/>
                <w:szCs w:val="22"/>
              </w:rPr>
            </w:pPr>
            <w:r>
              <w:rPr>
                <w:color w:val="000000" w:themeColor="text1"/>
                <w:sz w:val="22"/>
                <w:szCs w:val="22"/>
              </w:rPr>
              <w:t>1 x 2 roky</w:t>
            </w:r>
          </w:p>
        </w:tc>
        <w:tc>
          <w:tcPr>
            <w:tcW w:w="1023" w:type="dxa"/>
          </w:tcPr>
          <w:p w14:paraId="4298EEE6" w14:textId="77777777" w:rsidR="00E54C89" w:rsidRPr="00B1162E" w:rsidRDefault="00B1162E" w:rsidP="00B1162E">
            <w:pPr>
              <w:jc w:val="center"/>
              <w:rPr>
                <w:color w:val="000000" w:themeColor="text1"/>
                <w:sz w:val="22"/>
                <w:szCs w:val="22"/>
              </w:rPr>
            </w:pPr>
            <w:r>
              <w:rPr>
                <w:color w:val="000000" w:themeColor="text1"/>
                <w:sz w:val="22"/>
                <w:szCs w:val="22"/>
              </w:rPr>
              <w:t>7, 8</w:t>
            </w:r>
          </w:p>
        </w:tc>
        <w:tc>
          <w:tcPr>
            <w:tcW w:w="2127" w:type="dxa"/>
          </w:tcPr>
          <w:p w14:paraId="0011B3FE" w14:textId="77777777" w:rsidR="00E54C89" w:rsidRPr="00B1162E" w:rsidRDefault="00B1162E" w:rsidP="00B1162E">
            <w:pPr>
              <w:jc w:val="center"/>
              <w:rPr>
                <w:color w:val="000000" w:themeColor="text1"/>
                <w:sz w:val="22"/>
                <w:szCs w:val="22"/>
              </w:rPr>
            </w:pPr>
            <w:r>
              <w:rPr>
                <w:color w:val="000000" w:themeColor="text1"/>
                <w:sz w:val="22"/>
                <w:szCs w:val="22"/>
              </w:rPr>
              <w:t>Hodnotící škály</w:t>
            </w:r>
          </w:p>
        </w:tc>
        <w:tc>
          <w:tcPr>
            <w:tcW w:w="1307" w:type="dxa"/>
          </w:tcPr>
          <w:p w14:paraId="4232C0DC" w14:textId="77777777" w:rsidR="00E54C89" w:rsidRPr="00B1162E" w:rsidRDefault="00E54C89" w:rsidP="00B1162E">
            <w:pPr>
              <w:pStyle w:val="Odstavecseseznamem"/>
              <w:numPr>
                <w:ilvl w:val="0"/>
                <w:numId w:val="11"/>
              </w:numPr>
              <w:jc w:val="center"/>
              <w:rPr>
                <w:color w:val="000000" w:themeColor="text1"/>
                <w:sz w:val="22"/>
                <w:szCs w:val="22"/>
              </w:rPr>
            </w:pPr>
          </w:p>
        </w:tc>
      </w:tr>
      <w:tr w:rsidR="00B1162E" w:rsidRPr="00B1162E" w14:paraId="3A82FF0C" w14:textId="77777777" w:rsidTr="00B1162E">
        <w:tc>
          <w:tcPr>
            <w:tcW w:w="9272" w:type="dxa"/>
            <w:gridSpan w:val="6"/>
            <w:shd w:val="clear" w:color="auto" w:fill="F2DBDB" w:themeFill="accent2" w:themeFillTint="33"/>
          </w:tcPr>
          <w:p w14:paraId="7856F1B1" w14:textId="77777777" w:rsidR="00B1162E" w:rsidRPr="00B1162E" w:rsidRDefault="00B1162E" w:rsidP="00B1162E">
            <w:pPr>
              <w:jc w:val="center"/>
              <w:rPr>
                <w:b/>
                <w:color w:val="000000" w:themeColor="text1"/>
                <w:sz w:val="22"/>
                <w:szCs w:val="22"/>
              </w:rPr>
            </w:pPr>
            <w:r>
              <w:rPr>
                <w:b/>
                <w:color w:val="000000" w:themeColor="text1"/>
                <w:sz w:val="22"/>
                <w:szCs w:val="22"/>
              </w:rPr>
              <w:t>Průběh vzdělávání – práce zaměstnanců</w:t>
            </w:r>
          </w:p>
        </w:tc>
      </w:tr>
      <w:tr w:rsidR="00E54C89" w:rsidRPr="00B1162E" w14:paraId="6DA7AE49" w14:textId="77777777" w:rsidTr="00B1162E">
        <w:tc>
          <w:tcPr>
            <w:tcW w:w="2235" w:type="dxa"/>
          </w:tcPr>
          <w:p w14:paraId="4E7F50FE" w14:textId="77777777" w:rsidR="00E54C89" w:rsidRPr="00B1162E" w:rsidRDefault="00B1162E" w:rsidP="00B1162E">
            <w:pPr>
              <w:jc w:val="center"/>
              <w:rPr>
                <w:color w:val="000000" w:themeColor="text1"/>
                <w:sz w:val="22"/>
                <w:szCs w:val="22"/>
              </w:rPr>
            </w:pPr>
            <w:r>
              <w:rPr>
                <w:color w:val="000000" w:themeColor="text1"/>
                <w:sz w:val="22"/>
                <w:szCs w:val="22"/>
              </w:rPr>
              <w:t>DVPP</w:t>
            </w:r>
          </w:p>
        </w:tc>
        <w:tc>
          <w:tcPr>
            <w:tcW w:w="1304" w:type="dxa"/>
          </w:tcPr>
          <w:p w14:paraId="0552EDC1" w14:textId="77777777" w:rsidR="00E54C89" w:rsidRPr="00B1162E" w:rsidRDefault="00B1162E" w:rsidP="00B1162E">
            <w:pPr>
              <w:jc w:val="center"/>
              <w:rPr>
                <w:color w:val="000000" w:themeColor="text1"/>
                <w:sz w:val="22"/>
                <w:szCs w:val="22"/>
              </w:rPr>
            </w:pPr>
            <w:r>
              <w:rPr>
                <w:color w:val="000000" w:themeColor="text1"/>
                <w:sz w:val="22"/>
                <w:szCs w:val="22"/>
              </w:rPr>
              <w:t>učitelky</w:t>
            </w:r>
          </w:p>
        </w:tc>
        <w:tc>
          <w:tcPr>
            <w:tcW w:w="1276" w:type="dxa"/>
          </w:tcPr>
          <w:p w14:paraId="5977B18B" w14:textId="77777777" w:rsidR="00E54C89" w:rsidRPr="00B1162E" w:rsidRDefault="00B1162E" w:rsidP="00B1162E">
            <w:pPr>
              <w:jc w:val="center"/>
              <w:rPr>
                <w:color w:val="000000" w:themeColor="text1"/>
                <w:sz w:val="22"/>
                <w:szCs w:val="22"/>
              </w:rPr>
            </w:pPr>
            <w:r>
              <w:rPr>
                <w:color w:val="000000" w:themeColor="text1"/>
                <w:sz w:val="22"/>
                <w:szCs w:val="22"/>
              </w:rPr>
              <w:t>1 x ročně</w:t>
            </w:r>
          </w:p>
        </w:tc>
        <w:tc>
          <w:tcPr>
            <w:tcW w:w="1023" w:type="dxa"/>
          </w:tcPr>
          <w:p w14:paraId="5FE316AF" w14:textId="77777777" w:rsidR="00E54C89" w:rsidRPr="00B1162E" w:rsidRDefault="00B1162E" w:rsidP="00B1162E">
            <w:pPr>
              <w:jc w:val="center"/>
              <w:rPr>
                <w:color w:val="000000" w:themeColor="text1"/>
                <w:sz w:val="22"/>
                <w:szCs w:val="22"/>
              </w:rPr>
            </w:pPr>
            <w:r>
              <w:rPr>
                <w:color w:val="000000" w:themeColor="text1"/>
                <w:sz w:val="22"/>
                <w:szCs w:val="22"/>
              </w:rPr>
              <w:t>po ukončení</w:t>
            </w:r>
          </w:p>
        </w:tc>
        <w:tc>
          <w:tcPr>
            <w:tcW w:w="2127" w:type="dxa"/>
          </w:tcPr>
          <w:p w14:paraId="25EA14B6" w14:textId="77777777" w:rsidR="00E54C89" w:rsidRPr="00B1162E" w:rsidRDefault="00B1162E" w:rsidP="00B1162E">
            <w:pPr>
              <w:jc w:val="center"/>
              <w:rPr>
                <w:color w:val="000000" w:themeColor="text1"/>
                <w:sz w:val="22"/>
                <w:szCs w:val="22"/>
              </w:rPr>
            </w:pPr>
            <w:r>
              <w:rPr>
                <w:color w:val="000000" w:themeColor="text1"/>
                <w:sz w:val="22"/>
                <w:szCs w:val="22"/>
              </w:rPr>
              <w:t xml:space="preserve">Zhodnocení kurzu na </w:t>
            </w:r>
            <w:proofErr w:type="spellStart"/>
            <w:r>
              <w:rPr>
                <w:color w:val="000000" w:themeColor="text1"/>
                <w:sz w:val="22"/>
                <w:szCs w:val="22"/>
              </w:rPr>
              <w:t>pg</w:t>
            </w:r>
            <w:proofErr w:type="spellEnd"/>
            <w:r>
              <w:rPr>
                <w:color w:val="000000" w:themeColor="text1"/>
                <w:sz w:val="22"/>
                <w:szCs w:val="22"/>
              </w:rPr>
              <w:t>. radě</w:t>
            </w:r>
          </w:p>
        </w:tc>
        <w:tc>
          <w:tcPr>
            <w:tcW w:w="1307" w:type="dxa"/>
          </w:tcPr>
          <w:p w14:paraId="20295B7E" w14:textId="77777777" w:rsidR="00E54C89" w:rsidRPr="00B1162E" w:rsidRDefault="00B1162E" w:rsidP="00B1162E">
            <w:pPr>
              <w:jc w:val="center"/>
              <w:rPr>
                <w:color w:val="000000" w:themeColor="text1"/>
                <w:sz w:val="22"/>
                <w:szCs w:val="22"/>
              </w:rPr>
            </w:pPr>
            <w:r>
              <w:rPr>
                <w:color w:val="000000" w:themeColor="text1"/>
                <w:sz w:val="22"/>
                <w:szCs w:val="22"/>
              </w:rPr>
              <w:t>x</w:t>
            </w:r>
          </w:p>
        </w:tc>
      </w:tr>
      <w:tr w:rsidR="00E54C89" w:rsidRPr="00B1162E" w14:paraId="3E94EA5A" w14:textId="77777777" w:rsidTr="00B1162E">
        <w:tc>
          <w:tcPr>
            <w:tcW w:w="2235" w:type="dxa"/>
          </w:tcPr>
          <w:p w14:paraId="54D62B97" w14:textId="77777777" w:rsidR="00E54C89" w:rsidRPr="00B1162E" w:rsidRDefault="00B1162E" w:rsidP="00B1162E">
            <w:pPr>
              <w:jc w:val="center"/>
              <w:rPr>
                <w:color w:val="000000" w:themeColor="text1"/>
                <w:sz w:val="22"/>
                <w:szCs w:val="22"/>
              </w:rPr>
            </w:pPr>
            <w:r>
              <w:rPr>
                <w:color w:val="000000" w:themeColor="text1"/>
                <w:sz w:val="22"/>
                <w:szCs w:val="22"/>
              </w:rPr>
              <w:t>Práce učitelky</w:t>
            </w:r>
          </w:p>
        </w:tc>
        <w:tc>
          <w:tcPr>
            <w:tcW w:w="1304" w:type="dxa"/>
          </w:tcPr>
          <w:p w14:paraId="37533079" w14:textId="77777777" w:rsidR="00E54C89" w:rsidRPr="00B1162E" w:rsidRDefault="00B1162E" w:rsidP="00B1162E">
            <w:pPr>
              <w:jc w:val="center"/>
              <w:rPr>
                <w:color w:val="000000" w:themeColor="text1"/>
                <w:sz w:val="22"/>
                <w:szCs w:val="22"/>
              </w:rPr>
            </w:pPr>
            <w:r>
              <w:rPr>
                <w:color w:val="000000" w:themeColor="text1"/>
                <w:sz w:val="22"/>
                <w:szCs w:val="22"/>
              </w:rPr>
              <w:t>ředitelka</w:t>
            </w:r>
          </w:p>
        </w:tc>
        <w:tc>
          <w:tcPr>
            <w:tcW w:w="1276" w:type="dxa"/>
          </w:tcPr>
          <w:p w14:paraId="0D776C06" w14:textId="77777777" w:rsidR="00E54C89" w:rsidRPr="00B1162E" w:rsidRDefault="00B1162E" w:rsidP="009C3268">
            <w:pPr>
              <w:jc w:val="center"/>
              <w:rPr>
                <w:color w:val="000000" w:themeColor="text1"/>
                <w:sz w:val="22"/>
                <w:szCs w:val="22"/>
              </w:rPr>
            </w:pPr>
            <w:r>
              <w:rPr>
                <w:color w:val="000000" w:themeColor="text1"/>
                <w:sz w:val="22"/>
                <w:szCs w:val="22"/>
              </w:rPr>
              <w:t xml:space="preserve">1 x </w:t>
            </w:r>
            <w:r w:rsidR="009C3268">
              <w:rPr>
                <w:color w:val="000000" w:themeColor="text1"/>
                <w:sz w:val="22"/>
                <w:szCs w:val="22"/>
              </w:rPr>
              <w:t>4</w:t>
            </w:r>
            <w:r>
              <w:rPr>
                <w:color w:val="000000" w:themeColor="text1"/>
                <w:sz w:val="22"/>
                <w:szCs w:val="22"/>
              </w:rPr>
              <w:t xml:space="preserve"> měsíce</w:t>
            </w:r>
          </w:p>
        </w:tc>
        <w:tc>
          <w:tcPr>
            <w:tcW w:w="1023" w:type="dxa"/>
          </w:tcPr>
          <w:p w14:paraId="3977E265" w14:textId="77777777" w:rsidR="00E54C89" w:rsidRPr="00B1162E" w:rsidRDefault="00B1162E" w:rsidP="00B1162E">
            <w:pPr>
              <w:jc w:val="center"/>
              <w:rPr>
                <w:color w:val="000000" w:themeColor="text1"/>
                <w:sz w:val="22"/>
                <w:szCs w:val="22"/>
              </w:rPr>
            </w:pPr>
            <w:r>
              <w:rPr>
                <w:color w:val="000000" w:themeColor="text1"/>
                <w:sz w:val="22"/>
                <w:szCs w:val="22"/>
              </w:rPr>
              <w:t>x</w:t>
            </w:r>
          </w:p>
        </w:tc>
        <w:tc>
          <w:tcPr>
            <w:tcW w:w="2127" w:type="dxa"/>
          </w:tcPr>
          <w:p w14:paraId="473509B8" w14:textId="77777777" w:rsidR="00E54C89" w:rsidRPr="00B1162E" w:rsidRDefault="00B1162E" w:rsidP="00B1162E">
            <w:pPr>
              <w:jc w:val="center"/>
              <w:rPr>
                <w:color w:val="000000" w:themeColor="text1"/>
                <w:sz w:val="22"/>
                <w:szCs w:val="22"/>
              </w:rPr>
            </w:pPr>
            <w:r>
              <w:rPr>
                <w:color w:val="000000" w:themeColor="text1"/>
                <w:sz w:val="22"/>
                <w:szCs w:val="22"/>
              </w:rPr>
              <w:t>hospitace</w:t>
            </w:r>
          </w:p>
        </w:tc>
        <w:tc>
          <w:tcPr>
            <w:tcW w:w="1307" w:type="dxa"/>
          </w:tcPr>
          <w:p w14:paraId="58C2A731" w14:textId="77777777" w:rsidR="00E54C89" w:rsidRPr="00B1162E" w:rsidRDefault="00E54C89" w:rsidP="00B1162E">
            <w:pPr>
              <w:pStyle w:val="Odstavecseseznamem"/>
              <w:numPr>
                <w:ilvl w:val="0"/>
                <w:numId w:val="11"/>
              </w:numPr>
              <w:jc w:val="center"/>
              <w:rPr>
                <w:color w:val="000000" w:themeColor="text1"/>
                <w:sz w:val="22"/>
                <w:szCs w:val="22"/>
              </w:rPr>
            </w:pPr>
          </w:p>
        </w:tc>
      </w:tr>
      <w:tr w:rsidR="00E54C89" w:rsidRPr="00B1162E" w14:paraId="2A717FCA" w14:textId="77777777" w:rsidTr="00B1162E">
        <w:tc>
          <w:tcPr>
            <w:tcW w:w="2235" w:type="dxa"/>
          </w:tcPr>
          <w:p w14:paraId="71EF5995" w14:textId="77777777" w:rsidR="00E54C89" w:rsidRPr="00B1162E" w:rsidRDefault="00B1162E" w:rsidP="00B1162E">
            <w:pPr>
              <w:jc w:val="center"/>
              <w:rPr>
                <w:color w:val="000000" w:themeColor="text1"/>
                <w:sz w:val="22"/>
                <w:szCs w:val="22"/>
              </w:rPr>
            </w:pPr>
            <w:r>
              <w:rPr>
                <w:color w:val="000000" w:themeColor="text1"/>
                <w:sz w:val="22"/>
                <w:szCs w:val="22"/>
              </w:rPr>
              <w:t>Práce učitelky</w:t>
            </w:r>
          </w:p>
        </w:tc>
        <w:tc>
          <w:tcPr>
            <w:tcW w:w="1304" w:type="dxa"/>
          </w:tcPr>
          <w:p w14:paraId="064C8FA2" w14:textId="77777777" w:rsidR="00E54C89" w:rsidRPr="00B1162E" w:rsidRDefault="00B1162E" w:rsidP="00B1162E">
            <w:pPr>
              <w:jc w:val="center"/>
              <w:rPr>
                <w:color w:val="000000" w:themeColor="text1"/>
                <w:sz w:val="22"/>
                <w:szCs w:val="22"/>
              </w:rPr>
            </w:pPr>
            <w:r>
              <w:rPr>
                <w:color w:val="000000" w:themeColor="text1"/>
                <w:sz w:val="22"/>
                <w:szCs w:val="22"/>
              </w:rPr>
              <w:t>učitelka + ředitelka</w:t>
            </w:r>
          </w:p>
        </w:tc>
        <w:tc>
          <w:tcPr>
            <w:tcW w:w="1276" w:type="dxa"/>
          </w:tcPr>
          <w:p w14:paraId="422EFFE9" w14:textId="77777777" w:rsidR="00E54C89" w:rsidRPr="00B1162E" w:rsidRDefault="00B1162E" w:rsidP="00B1162E">
            <w:pPr>
              <w:jc w:val="center"/>
              <w:rPr>
                <w:color w:val="000000" w:themeColor="text1"/>
                <w:sz w:val="22"/>
                <w:szCs w:val="22"/>
              </w:rPr>
            </w:pPr>
            <w:r>
              <w:rPr>
                <w:color w:val="000000" w:themeColor="text1"/>
                <w:sz w:val="22"/>
                <w:szCs w:val="22"/>
              </w:rPr>
              <w:t>1 x ročně</w:t>
            </w:r>
          </w:p>
        </w:tc>
        <w:tc>
          <w:tcPr>
            <w:tcW w:w="1023" w:type="dxa"/>
          </w:tcPr>
          <w:p w14:paraId="201C611E" w14:textId="77777777" w:rsidR="00E54C89" w:rsidRPr="00B1162E" w:rsidRDefault="00B1162E" w:rsidP="00B1162E">
            <w:pPr>
              <w:jc w:val="center"/>
              <w:rPr>
                <w:color w:val="000000" w:themeColor="text1"/>
                <w:sz w:val="22"/>
                <w:szCs w:val="22"/>
              </w:rPr>
            </w:pPr>
            <w:r>
              <w:rPr>
                <w:color w:val="000000" w:themeColor="text1"/>
                <w:sz w:val="22"/>
                <w:szCs w:val="22"/>
              </w:rPr>
              <w:t>6</w:t>
            </w:r>
          </w:p>
        </w:tc>
        <w:tc>
          <w:tcPr>
            <w:tcW w:w="2127" w:type="dxa"/>
          </w:tcPr>
          <w:p w14:paraId="7BC67CB5" w14:textId="77777777" w:rsidR="00E54C89" w:rsidRPr="00B1162E" w:rsidRDefault="00B1162E" w:rsidP="00B1162E">
            <w:pPr>
              <w:jc w:val="center"/>
              <w:rPr>
                <w:color w:val="000000" w:themeColor="text1"/>
                <w:sz w:val="22"/>
                <w:szCs w:val="22"/>
              </w:rPr>
            </w:pPr>
            <w:r>
              <w:rPr>
                <w:color w:val="000000" w:themeColor="text1"/>
                <w:sz w:val="22"/>
                <w:szCs w:val="22"/>
              </w:rPr>
              <w:t xml:space="preserve">Evaluace, </w:t>
            </w:r>
            <w:proofErr w:type="spellStart"/>
            <w:r>
              <w:rPr>
                <w:color w:val="000000" w:themeColor="text1"/>
                <w:sz w:val="22"/>
                <w:szCs w:val="22"/>
              </w:rPr>
              <w:t>autoev</w:t>
            </w:r>
            <w:proofErr w:type="spellEnd"/>
            <w:r>
              <w:rPr>
                <w:color w:val="000000" w:themeColor="text1"/>
                <w:sz w:val="22"/>
                <w:szCs w:val="22"/>
              </w:rPr>
              <w:t>., vzájemné hodnocení</w:t>
            </w:r>
          </w:p>
        </w:tc>
        <w:tc>
          <w:tcPr>
            <w:tcW w:w="1307" w:type="dxa"/>
          </w:tcPr>
          <w:p w14:paraId="08AB3088" w14:textId="77777777" w:rsidR="00E54C89" w:rsidRPr="00B1162E" w:rsidRDefault="00E54C89" w:rsidP="00B1162E">
            <w:pPr>
              <w:pStyle w:val="Odstavecseseznamem"/>
              <w:numPr>
                <w:ilvl w:val="0"/>
                <w:numId w:val="11"/>
              </w:numPr>
              <w:jc w:val="center"/>
              <w:rPr>
                <w:color w:val="000000" w:themeColor="text1"/>
                <w:sz w:val="22"/>
                <w:szCs w:val="22"/>
              </w:rPr>
            </w:pPr>
          </w:p>
        </w:tc>
      </w:tr>
      <w:tr w:rsidR="00E54C89" w:rsidRPr="00B1162E" w14:paraId="101DA2FE" w14:textId="77777777" w:rsidTr="00B1162E">
        <w:tc>
          <w:tcPr>
            <w:tcW w:w="2235" w:type="dxa"/>
          </w:tcPr>
          <w:p w14:paraId="5F402C91" w14:textId="77777777" w:rsidR="00E54C89" w:rsidRPr="00B1162E" w:rsidRDefault="00B1162E" w:rsidP="00B1162E">
            <w:pPr>
              <w:jc w:val="center"/>
              <w:rPr>
                <w:color w:val="000000" w:themeColor="text1"/>
                <w:sz w:val="22"/>
                <w:szCs w:val="22"/>
              </w:rPr>
            </w:pPr>
            <w:r>
              <w:rPr>
                <w:color w:val="000000" w:themeColor="text1"/>
                <w:sz w:val="22"/>
                <w:szCs w:val="22"/>
              </w:rPr>
              <w:t>Práce provozního pracovníka</w:t>
            </w:r>
          </w:p>
        </w:tc>
        <w:tc>
          <w:tcPr>
            <w:tcW w:w="1304" w:type="dxa"/>
          </w:tcPr>
          <w:p w14:paraId="3BFA9BC1" w14:textId="77777777" w:rsidR="00E54C89" w:rsidRPr="00B1162E" w:rsidRDefault="00B1162E" w:rsidP="00B1162E">
            <w:pPr>
              <w:jc w:val="center"/>
              <w:rPr>
                <w:color w:val="000000" w:themeColor="text1"/>
                <w:sz w:val="22"/>
                <w:szCs w:val="22"/>
              </w:rPr>
            </w:pPr>
            <w:r>
              <w:rPr>
                <w:color w:val="000000" w:themeColor="text1"/>
                <w:sz w:val="22"/>
                <w:szCs w:val="22"/>
              </w:rPr>
              <w:t>provozní + ředitelka</w:t>
            </w:r>
          </w:p>
        </w:tc>
        <w:tc>
          <w:tcPr>
            <w:tcW w:w="1276" w:type="dxa"/>
          </w:tcPr>
          <w:p w14:paraId="1836163B" w14:textId="77777777" w:rsidR="00E54C89" w:rsidRPr="00B1162E" w:rsidRDefault="00B1162E" w:rsidP="00B1162E">
            <w:pPr>
              <w:jc w:val="center"/>
              <w:rPr>
                <w:color w:val="000000" w:themeColor="text1"/>
                <w:sz w:val="22"/>
                <w:szCs w:val="22"/>
              </w:rPr>
            </w:pPr>
            <w:r>
              <w:rPr>
                <w:color w:val="000000" w:themeColor="text1"/>
                <w:sz w:val="22"/>
                <w:szCs w:val="22"/>
              </w:rPr>
              <w:t>1 x ročně</w:t>
            </w:r>
          </w:p>
        </w:tc>
        <w:tc>
          <w:tcPr>
            <w:tcW w:w="1023" w:type="dxa"/>
          </w:tcPr>
          <w:p w14:paraId="6DFF841D" w14:textId="77777777" w:rsidR="00E54C89" w:rsidRPr="00B1162E" w:rsidRDefault="00B1162E" w:rsidP="00B1162E">
            <w:pPr>
              <w:jc w:val="center"/>
              <w:rPr>
                <w:color w:val="000000" w:themeColor="text1"/>
                <w:sz w:val="22"/>
                <w:szCs w:val="22"/>
              </w:rPr>
            </w:pPr>
            <w:r>
              <w:rPr>
                <w:color w:val="000000" w:themeColor="text1"/>
                <w:sz w:val="22"/>
                <w:szCs w:val="22"/>
              </w:rPr>
              <w:t>6</w:t>
            </w:r>
          </w:p>
        </w:tc>
        <w:tc>
          <w:tcPr>
            <w:tcW w:w="2127" w:type="dxa"/>
          </w:tcPr>
          <w:p w14:paraId="7E7C2C97" w14:textId="77777777" w:rsidR="00E54C89" w:rsidRPr="00B1162E" w:rsidRDefault="00B1162E" w:rsidP="00B1162E">
            <w:pPr>
              <w:jc w:val="center"/>
              <w:rPr>
                <w:color w:val="000000" w:themeColor="text1"/>
                <w:sz w:val="22"/>
                <w:szCs w:val="22"/>
              </w:rPr>
            </w:pPr>
            <w:r>
              <w:rPr>
                <w:color w:val="000000" w:themeColor="text1"/>
                <w:sz w:val="22"/>
                <w:szCs w:val="22"/>
              </w:rPr>
              <w:t xml:space="preserve">Evaluace, </w:t>
            </w:r>
            <w:proofErr w:type="spellStart"/>
            <w:r>
              <w:rPr>
                <w:color w:val="000000" w:themeColor="text1"/>
                <w:sz w:val="22"/>
                <w:szCs w:val="22"/>
              </w:rPr>
              <w:t>autoev</w:t>
            </w:r>
            <w:proofErr w:type="spellEnd"/>
            <w:r>
              <w:rPr>
                <w:color w:val="000000" w:themeColor="text1"/>
                <w:sz w:val="22"/>
                <w:szCs w:val="22"/>
              </w:rPr>
              <w:t>., vzájemné hodnocení</w:t>
            </w:r>
          </w:p>
        </w:tc>
        <w:tc>
          <w:tcPr>
            <w:tcW w:w="1307" w:type="dxa"/>
          </w:tcPr>
          <w:p w14:paraId="7CC797F6" w14:textId="77777777" w:rsidR="00E54C89" w:rsidRPr="00B1162E" w:rsidRDefault="00B1162E" w:rsidP="00B1162E">
            <w:pPr>
              <w:jc w:val="center"/>
              <w:rPr>
                <w:color w:val="000000" w:themeColor="text1"/>
                <w:sz w:val="22"/>
                <w:szCs w:val="22"/>
              </w:rPr>
            </w:pPr>
            <w:r>
              <w:rPr>
                <w:color w:val="000000" w:themeColor="text1"/>
                <w:sz w:val="22"/>
                <w:szCs w:val="22"/>
              </w:rPr>
              <w:t>x</w:t>
            </w:r>
          </w:p>
        </w:tc>
      </w:tr>
      <w:tr w:rsidR="00E54C89" w:rsidRPr="00B1162E" w14:paraId="1013E5E4" w14:textId="77777777" w:rsidTr="00B1162E">
        <w:tc>
          <w:tcPr>
            <w:tcW w:w="2235" w:type="dxa"/>
          </w:tcPr>
          <w:p w14:paraId="5C02B008" w14:textId="77777777" w:rsidR="00E54C89" w:rsidRPr="00B1162E" w:rsidRDefault="00B1162E" w:rsidP="00B1162E">
            <w:pPr>
              <w:jc w:val="center"/>
              <w:rPr>
                <w:color w:val="000000" w:themeColor="text1"/>
                <w:sz w:val="22"/>
                <w:szCs w:val="22"/>
              </w:rPr>
            </w:pPr>
            <w:r>
              <w:rPr>
                <w:color w:val="000000" w:themeColor="text1"/>
                <w:sz w:val="22"/>
                <w:szCs w:val="22"/>
              </w:rPr>
              <w:t>Práce ředitelky – řízení MŠ</w:t>
            </w:r>
          </w:p>
        </w:tc>
        <w:tc>
          <w:tcPr>
            <w:tcW w:w="1304" w:type="dxa"/>
          </w:tcPr>
          <w:p w14:paraId="6E2800DD" w14:textId="77777777" w:rsidR="00E54C89" w:rsidRPr="00B1162E" w:rsidRDefault="00B1162E" w:rsidP="00B1162E">
            <w:pPr>
              <w:jc w:val="center"/>
              <w:rPr>
                <w:color w:val="000000" w:themeColor="text1"/>
                <w:sz w:val="22"/>
                <w:szCs w:val="22"/>
              </w:rPr>
            </w:pPr>
            <w:r>
              <w:rPr>
                <w:color w:val="000000" w:themeColor="text1"/>
                <w:sz w:val="22"/>
                <w:szCs w:val="22"/>
              </w:rPr>
              <w:t>všichni zaměstnanci</w:t>
            </w:r>
          </w:p>
        </w:tc>
        <w:tc>
          <w:tcPr>
            <w:tcW w:w="1276" w:type="dxa"/>
          </w:tcPr>
          <w:p w14:paraId="0FB615F3" w14:textId="77777777" w:rsidR="00E54C89" w:rsidRPr="00B1162E" w:rsidRDefault="00B1162E" w:rsidP="00B1162E">
            <w:pPr>
              <w:jc w:val="center"/>
              <w:rPr>
                <w:color w:val="000000" w:themeColor="text1"/>
                <w:sz w:val="22"/>
                <w:szCs w:val="22"/>
              </w:rPr>
            </w:pPr>
            <w:r>
              <w:rPr>
                <w:color w:val="000000" w:themeColor="text1"/>
                <w:sz w:val="22"/>
                <w:szCs w:val="22"/>
              </w:rPr>
              <w:t>1 x ročně</w:t>
            </w:r>
          </w:p>
        </w:tc>
        <w:tc>
          <w:tcPr>
            <w:tcW w:w="1023" w:type="dxa"/>
          </w:tcPr>
          <w:p w14:paraId="5774C1E6" w14:textId="77777777" w:rsidR="00E54C89" w:rsidRPr="00B1162E" w:rsidRDefault="00B1162E" w:rsidP="00B1162E">
            <w:pPr>
              <w:jc w:val="center"/>
              <w:rPr>
                <w:color w:val="000000" w:themeColor="text1"/>
                <w:sz w:val="22"/>
                <w:szCs w:val="22"/>
              </w:rPr>
            </w:pPr>
            <w:r>
              <w:rPr>
                <w:color w:val="000000" w:themeColor="text1"/>
                <w:sz w:val="22"/>
                <w:szCs w:val="22"/>
              </w:rPr>
              <w:t>6</w:t>
            </w:r>
          </w:p>
        </w:tc>
        <w:tc>
          <w:tcPr>
            <w:tcW w:w="2127" w:type="dxa"/>
          </w:tcPr>
          <w:p w14:paraId="353F7E5B" w14:textId="77777777" w:rsidR="00E54C89" w:rsidRPr="00B1162E" w:rsidRDefault="00B1162E" w:rsidP="00B1162E">
            <w:pPr>
              <w:jc w:val="center"/>
              <w:rPr>
                <w:color w:val="000000" w:themeColor="text1"/>
                <w:sz w:val="22"/>
                <w:szCs w:val="22"/>
              </w:rPr>
            </w:pPr>
            <w:r>
              <w:rPr>
                <w:color w:val="000000" w:themeColor="text1"/>
                <w:sz w:val="22"/>
                <w:szCs w:val="22"/>
              </w:rPr>
              <w:t>Hodnotící škály</w:t>
            </w:r>
          </w:p>
        </w:tc>
        <w:tc>
          <w:tcPr>
            <w:tcW w:w="1307" w:type="dxa"/>
          </w:tcPr>
          <w:p w14:paraId="5FDF2ED1" w14:textId="77777777" w:rsidR="00E54C89" w:rsidRPr="00B1162E" w:rsidRDefault="00E54C89" w:rsidP="00B1162E">
            <w:pPr>
              <w:pStyle w:val="Odstavecseseznamem"/>
              <w:numPr>
                <w:ilvl w:val="0"/>
                <w:numId w:val="11"/>
              </w:numPr>
              <w:jc w:val="center"/>
              <w:rPr>
                <w:color w:val="000000" w:themeColor="text1"/>
                <w:sz w:val="22"/>
                <w:szCs w:val="22"/>
              </w:rPr>
            </w:pPr>
          </w:p>
        </w:tc>
      </w:tr>
      <w:tr w:rsidR="00B1162E" w:rsidRPr="00B1162E" w14:paraId="197B43C1" w14:textId="77777777" w:rsidTr="00C23ACB">
        <w:tc>
          <w:tcPr>
            <w:tcW w:w="9272" w:type="dxa"/>
            <w:gridSpan w:val="6"/>
            <w:shd w:val="clear" w:color="auto" w:fill="F2DBDB" w:themeFill="accent2" w:themeFillTint="33"/>
          </w:tcPr>
          <w:p w14:paraId="666706C3" w14:textId="77777777" w:rsidR="00B1162E" w:rsidRPr="00B1162E" w:rsidRDefault="00B1162E" w:rsidP="00B1162E">
            <w:pPr>
              <w:jc w:val="center"/>
              <w:rPr>
                <w:b/>
                <w:color w:val="000000" w:themeColor="text1"/>
                <w:sz w:val="22"/>
                <w:szCs w:val="22"/>
              </w:rPr>
            </w:pPr>
            <w:r>
              <w:rPr>
                <w:b/>
                <w:color w:val="000000" w:themeColor="text1"/>
                <w:sz w:val="22"/>
                <w:szCs w:val="22"/>
              </w:rPr>
              <w:t>Průběh vzdělávání – vzdělávací nabídka</w:t>
            </w:r>
          </w:p>
        </w:tc>
      </w:tr>
      <w:tr w:rsidR="00E54C89" w:rsidRPr="00B1162E" w14:paraId="3484DF87" w14:textId="77777777" w:rsidTr="00B1162E">
        <w:tc>
          <w:tcPr>
            <w:tcW w:w="2235" w:type="dxa"/>
          </w:tcPr>
          <w:p w14:paraId="28E2FF95" w14:textId="77777777" w:rsidR="00E54C89" w:rsidRPr="00B1162E" w:rsidRDefault="00B1162E" w:rsidP="00B1162E">
            <w:pPr>
              <w:jc w:val="center"/>
              <w:rPr>
                <w:color w:val="000000" w:themeColor="text1"/>
                <w:sz w:val="22"/>
                <w:szCs w:val="22"/>
              </w:rPr>
            </w:pPr>
            <w:r>
              <w:rPr>
                <w:color w:val="000000" w:themeColor="text1"/>
                <w:sz w:val="22"/>
                <w:szCs w:val="22"/>
              </w:rPr>
              <w:t xml:space="preserve">Každodenní </w:t>
            </w:r>
            <w:proofErr w:type="spellStart"/>
            <w:r>
              <w:rPr>
                <w:color w:val="000000" w:themeColor="text1"/>
                <w:sz w:val="22"/>
                <w:szCs w:val="22"/>
              </w:rPr>
              <w:t>vzděl</w:t>
            </w:r>
            <w:proofErr w:type="spellEnd"/>
            <w:r>
              <w:rPr>
                <w:color w:val="000000" w:themeColor="text1"/>
                <w:sz w:val="22"/>
                <w:szCs w:val="22"/>
              </w:rPr>
              <w:t>.</w:t>
            </w:r>
          </w:p>
        </w:tc>
        <w:tc>
          <w:tcPr>
            <w:tcW w:w="1304" w:type="dxa"/>
          </w:tcPr>
          <w:p w14:paraId="2773C103" w14:textId="77777777" w:rsidR="00E54C89" w:rsidRPr="00B1162E" w:rsidRDefault="00B1162E" w:rsidP="00B1162E">
            <w:pPr>
              <w:jc w:val="center"/>
              <w:rPr>
                <w:color w:val="000000" w:themeColor="text1"/>
                <w:sz w:val="22"/>
                <w:szCs w:val="22"/>
              </w:rPr>
            </w:pPr>
            <w:r>
              <w:rPr>
                <w:color w:val="000000" w:themeColor="text1"/>
                <w:sz w:val="22"/>
                <w:szCs w:val="22"/>
              </w:rPr>
              <w:t>všichni</w:t>
            </w:r>
          </w:p>
        </w:tc>
        <w:tc>
          <w:tcPr>
            <w:tcW w:w="1276" w:type="dxa"/>
          </w:tcPr>
          <w:p w14:paraId="1EC04750" w14:textId="77777777" w:rsidR="00E54C89" w:rsidRPr="00B1162E" w:rsidRDefault="00B1162E" w:rsidP="00B1162E">
            <w:pPr>
              <w:jc w:val="center"/>
              <w:rPr>
                <w:color w:val="000000" w:themeColor="text1"/>
                <w:sz w:val="22"/>
                <w:szCs w:val="22"/>
              </w:rPr>
            </w:pPr>
            <w:r>
              <w:rPr>
                <w:color w:val="000000" w:themeColor="text1"/>
                <w:sz w:val="22"/>
                <w:szCs w:val="22"/>
              </w:rPr>
              <w:t>pravidelně</w:t>
            </w:r>
          </w:p>
        </w:tc>
        <w:tc>
          <w:tcPr>
            <w:tcW w:w="1023" w:type="dxa"/>
          </w:tcPr>
          <w:p w14:paraId="517C9CE1" w14:textId="77777777" w:rsidR="00E54C89" w:rsidRPr="00B1162E" w:rsidRDefault="00B1162E" w:rsidP="00B1162E">
            <w:pPr>
              <w:jc w:val="center"/>
              <w:rPr>
                <w:color w:val="000000" w:themeColor="text1"/>
                <w:sz w:val="22"/>
                <w:szCs w:val="22"/>
              </w:rPr>
            </w:pPr>
            <w:r>
              <w:rPr>
                <w:color w:val="000000" w:themeColor="text1"/>
                <w:sz w:val="22"/>
                <w:szCs w:val="22"/>
              </w:rPr>
              <w:t>po</w:t>
            </w:r>
          </w:p>
        </w:tc>
        <w:tc>
          <w:tcPr>
            <w:tcW w:w="2127" w:type="dxa"/>
          </w:tcPr>
          <w:p w14:paraId="349B5541" w14:textId="77777777" w:rsidR="00E54C89" w:rsidRPr="00B1162E" w:rsidRDefault="00B1162E" w:rsidP="00B1162E">
            <w:pPr>
              <w:jc w:val="center"/>
              <w:rPr>
                <w:color w:val="000000" w:themeColor="text1"/>
                <w:sz w:val="22"/>
                <w:szCs w:val="22"/>
              </w:rPr>
            </w:pPr>
            <w:r>
              <w:rPr>
                <w:color w:val="000000" w:themeColor="text1"/>
                <w:sz w:val="22"/>
                <w:szCs w:val="22"/>
              </w:rPr>
              <w:t>diskuze s kolegy</w:t>
            </w:r>
          </w:p>
        </w:tc>
        <w:tc>
          <w:tcPr>
            <w:tcW w:w="1307" w:type="dxa"/>
          </w:tcPr>
          <w:p w14:paraId="46227F92" w14:textId="77777777" w:rsidR="00E54C89" w:rsidRPr="00B1162E" w:rsidRDefault="00B1162E" w:rsidP="00B1162E">
            <w:pPr>
              <w:jc w:val="center"/>
              <w:rPr>
                <w:color w:val="000000" w:themeColor="text1"/>
                <w:sz w:val="22"/>
                <w:szCs w:val="22"/>
              </w:rPr>
            </w:pPr>
            <w:r>
              <w:rPr>
                <w:color w:val="000000" w:themeColor="text1"/>
                <w:sz w:val="22"/>
                <w:szCs w:val="22"/>
              </w:rPr>
              <w:t>x</w:t>
            </w:r>
          </w:p>
        </w:tc>
      </w:tr>
      <w:tr w:rsidR="00E54C89" w:rsidRPr="00B1162E" w14:paraId="1627AC2D" w14:textId="77777777" w:rsidTr="00B1162E">
        <w:tc>
          <w:tcPr>
            <w:tcW w:w="2235" w:type="dxa"/>
          </w:tcPr>
          <w:p w14:paraId="68800F90" w14:textId="77777777" w:rsidR="00E54C89" w:rsidRPr="00B1162E" w:rsidRDefault="00B1162E" w:rsidP="00B1162E">
            <w:pPr>
              <w:jc w:val="center"/>
              <w:rPr>
                <w:color w:val="000000" w:themeColor="text1"/>
                <w:sz w:val="22"/>
                <w:szCs w:val="22"/>
              </w:rPr>
            </w:pPr>
            <w:r>
              <w:rPr>
                <w:color w:val="000000" w:themeColor="text1"/>
                <w:sz w:val="22"/>
                <w:szCs w:val="22"/>
              </w:rPr>
              <w:t>Tematické plány</w:t>
            </w:r>
          </w:p>
        </w:tc>
        <w:tc>
          <w:tcPr>
            <w:tcW w:w="1304" w:type="dxa"/>
          </w:tcPr>
          <w:p w14:paraId="13E1F922" w14:textId="77777777" w:rsidR="00E54C89" w:rsidRPr="00B1162E" w:rsidRDefault="00B1162E" w:rsidP="00B1162E">
            <w:pPr>
              <w:jc w:val="center"/>
              <w:rPr>
                <w:color w:val="000000" w:themeColor="text1"/>
                <w:sz w:val="22"/>
                <w:szCs w:val="22"/>
              </w:rPr>
            </w:pPr>
            <w:r>
              <w:rPr>
                <w:color w:val="000000" w:themeColor="text1"/>
                <w:sz w:val="22"/>
                <w:szCs w:val="22"/>
              </w:rPr>
              <w:t>učitelky</w:t>
            </w:r>
          </w:p>
        </w:tc>
        <w:tc>
          <w:tcPr>
            <w:tcW w:w="1276" w:type="dxa"/>
          </w:tcPr>
          <w:p w14:paraId="5F1F3D74" w14:textId="77777777" w:rsidR="00E54C89" w:rsidRPr="00B1162E" w:rsidRDefault="00B1162E" w:rsidP="00B1162E">
            <w:pPr>
              <w:jc w:val="center"/>
              <w:rPr>
                <w:color w:val="000000" w:themeColor="text1"/>
                <w:sz w:val="22"/>
                <w:szCs w:val="22"/>
              </w:rPr>
            </w:pPr>
            <w:r>
              <w:rPr>
                <w:color w:val="000000" w:themeColor="text1"/>
                <w:sz w:val="22"/>
                <w:szCs w:val="22"/>
              </w:rPr>
              <w:t>pravidelně</w:t>
            </w:r>
          </w:p>
        </w:tc>
        <w:tc>
          <w:tcPr>
            <w:tcW w:w="1023" w:type="dxa"/>
          </w:tcPr>
          <w:p w14:paraId="4C857C82" w14:textId="77777777" w:rsidR="00E54C89" w:rsidRPr="00B1162E" w:rsidRDefault="00B1162E" w:rsidP="00B1162E">
            <w:pPr>
              <w:jc w:val="center"/>
              <w:rPr>
                <w:color w:val="000000" w:themeColor="text1"/>
                <w:sz w:val="22"/>
                <w:szCs w:val="22"/>
              </w:rPr>
            </w:pPr>
            <w:r>
              <w:rPr>
                <w:color w:val="000000" w:themeColor="text1"/>
                <w:sz w:val="22"/>
                <w:szCs w:val="22"/>
              </w:rPr>
              <w:t>po ukončení</w:t>
            </w:r>
          </w:p>
        </w:tc>
        <w:tc>
          <w:tcPr>
            <w:tcW w:w="2127" w:type="dxa"/>
          </w:tcPr>
          <w:p w14:paraId="38065A3F" w14:textId="77777777" w:rsidR="00E54C89" w:rsidRPr="00B1162E" w:rsidRDefault="00B1162E" w:rsidP="00B1162E">
            <w:pPr>
              <w:jc w:val="center"/>
              <w:rPr>
                <w:color w:val="000000" w:themeColor="text1"/>
                <w:sz w:val="22"/>
                <w:szCs w:val="22"/>
              </w:rPr>
            </w:pPr>
            <w:r>
              <w:rPr>
                <w:color w:val="000000" w:themeColor="text1"/>
                <w:sz w:val="22"/>
                <w:szCs w:val="22"/>
              </w:rPr>
              <w:t>diskuze</w:t>
            </w:r>
          </w:p>
        </w:tc>
        <w:tc>
          <w:tcPr>
            <w:tcW w:w="1307" w:type="dxa"/>
          </w:tcPr>
          <w:p w14:paraId="66C1069D" w14:textId="77777777" w:rsidR="00E54C89" w:rsidRPr="00B1162E" w:rsidRDefault="00B1162E" w:rsidP="00B1162E">
            <w:pPr>
              <w:jc w:val="center"/>
              <w:rPr>
                <w:color w:val="000000" w:themeColor="text1"/>
                <w:sz w:val="22"/>
                <w:szCs w:val="22"/>
              </w:rPr>
            </w:pPr>
            <w:r>
              <w:rPr>
                <w:color w:val="000000" w:themeColor="text1"/>
                <w:sz w:val="22"/>
                <w:szCs w:val="22"/>
              </w:rPr>
              <w:t>x</w:t>
            </w:r>
          </w:p>
        </w:tc>
      </w:tr>
      <w:tr w:rsidR="00E54C89" w:rsidRPr="00B1162E" w14:paraId="31C3F6A6" w14:textId="77777777" w:rsidTr="00B1162E">
        <w:tc>
          <w:tcPr>
            <w:tcW w:w="2235" w:type="dxa"/>
          </w:tcPr>
          <w:p w14:paraId="0B04E67C" w14:textId="77777777" w:rsidR="00E54C89" w:rsidRPr="00B1162E" w:rsidRDefault="00B1162E" w:rsidP="00B1162E">
            <w:pPr>
              <w:jc w:val="center"/>
              <w:rPr>
                <w:color w:val="000000" w:themeColor="text1"/>
                <w:sz w:val="22"/>
                <w:szCs w:val="22"/>
              </w:rPr>
            </w:pPr>
            <w:r>
              <w:rPr>
                <w:color w:val="000000" w:themeColor="text1"/>
                <w:sz w:val="22"/>
                <w:szCs w:val="22"/>
              </w:rPr>
              <w:t>Akce</w:t>
            </w:r>
          </w:p>
        </w:tc>
        <w:tc>
          <w:tcPr>
            <w:tcW w:w="1304" w:type="dxa"/>
          </w:tcPr>
          <w:p w14:paraId="560AD5FF" w14:textId="77777777" w:rsidR="00E54C89" w:rsidRPr="00B1162E" w:rsidRDefault="00B1162E" w:rsidP="00B1162E">
            <w:pPr>
              <w:jc w:val="center"/>
              <w:rPr>
                <w:color w:val="000000" w:themeColor="text1"/>
                <w:sz w:val="22"/>
                <w:szCs w:val="22"/>
              </w:rPr>
            </w:pPr>
            <w:r>
              <w:rPr>
                <w:color w:val="000000" w:themeColor="text1"/>
                <w:sz w:val="22"/>
                <w:szCs w:val="22"/>
              </w:rPr>
              <w:t>učitelky + ředitelka</w:t>
            </w:r>
          </w:p>
        </w:tc>
        <w:tc>
          <w:tcPr>
            <w:tcW w:w="1276" w:type="dxa"/>
          </w:tcPr>
          <w:p w14:paraId="78C08541" w14:textId="77777777" w:rsidR="00E54C89" w:rsidRPr="00B1162E" w:rsidRDefault="00B1162E" w:rsidP="00B1162E">
            <w:pPr>
              <w:jc w:val="center"/>
              <w:rPr>
                <w:color w:val="000000" w:themeColor="text1"/>
                <w:sz w:val="22"/>
                <w:szCs w:val="22"/>
              </w:rPr>
            </w:pPr>
            <w:r>
              <w:rPr>
                <w:color w:val="000000" w:themeColor="text1"/>
                <w:sz w:val="22"/>
                <w:szCs w:val="22"/>
              </w:rPr>
              <w:t>pravidelně</w:t>
            </w:r>
          </w:p>
        </w:tc>
        <w:tc>
          <w:tcPr>
            <w:tcW w:w="1023" w:type="dxa"/>
          </w:tcPr>
          <w:p w14:paraId="0CC504DB" w14:textId="77777777" w:rsidR="00E54C89" w:rsidRPr="00B1162E" w:rsidRDefault="00B1162E" w:rsidP="00B1162E">
            <w:pPr>
              <w:jc w:val="center"/>
              <w:rPr>
                <w:color w:val="000000" w:themeColor="text1"/>
                <w:sz w:val="22"/>
                <w:szCs w:val="22"/>
              </w:rPr>
            </w:pPr>
            <w:r>
              <w:rPr>
                <w:color w:val="000000" w:themeColor="text1"/>
                <w:sz w:val="22"/>
                <w:szCs w:val="22"/>
              </w:rPr>
              <w:t>po ukončení</w:t>
            </w:r>
          </w:p>
        </w:tc>
        <w:tc>
          <w:tcPr>
            <w:tcW w:w="2127" w:type="dxa"/>
          </w:tcPr>
          <w:p w14:paraId="7D57EAF2" w14:textId="77777777" w:rsidR="00E54C89" w:rsidRPr="00B1162E" w:rsidRDefault="00B1162E" w:rsidP="00B1162E">
            <w:pPr>
              <w:jc w:val="center"/>
              <w:rPr>
                <w:color w:val="000000" w:themeColor="text1"/>
                <w:sz w:val="22"/>
                <w:szCs w:val="22"/>
              </w:rPr>
            </w:pPr>
            <w:r>
              <w:rPr>
                <w:color w:val="000000" w:themeColor="text1"/>
                <w:sz w:val="22"/>
                <w:szCs w:val="22"/>
              </w:rPr>
              <w:t>diskuze</w:t>
            </w:r>
          </w:p>
        </w:tc>
        <w:tc>
          <w:tcPr>
            <w:tcW w:w="1307" w:type="dxa"/>
          </w:tcPr>
          <w:p w14:paraId="30DD3842" w14:textId="77777777" w:rsidR="00E54C89" w:rsidRPr="00B1162E" w:rsidRDefault="00B1162E" w:rsidP="00B1162E">
            <w:pPr>
              <w:jc w:val="center"/>
              <w:rPr>
                <w:color w:val="000000" w:themeColor="text1"/>
                <w:sz w:val="22"/>
                <w:szCs w:val="22"/>
              </w:rPr>
            </w:pPr>
            <w:r>
              <w:rPr>
                <w:color w:val="000000" w:themeColor="text1"/>
                <w:sz w:val="22"/>
                <w:szCs w:val="22"/>
              </w:rPr>
              <w:t>x</w:t>
            </w:r>
          </w:p>
        </w:tc>
      </w:tr>
      <w:tr w:rsidR="00B1162E" w:rsidRPr="00B1162E" w14:paraId="480EE06E" w14:textId="77777777" w:rsidTr="00B1162E">
        <w:tc>
          <w:tcPr>
            <w:tcW w:w="2235" w:type="dxa"/>
          </w:tcPr>
          <w:p w14:paraId="45D9FA66" w14:textId="77777777" w:rsidR="00B1162E" w:rsidRPr="00B1162E" w:rsidRDefault="00B1162E" w:rsidP="00B1162E">
            <w:pPr>
              <w:jc w:val="center"/>
              <w:rPr>
                <w:color w:val="000000" w:themeColor="text1"/>
                <w:sz w:val="22"/>
                <w:szCs w:val="22"/>
              </w:rPr>
            </w:pPr>
            <w:r>
              <w:rPr>
                <w:color w:val="000000" w:themeColor="text1"/>
                <w:sz w:val="22"/>
                <w:szCs w:val="22"/>
              </w:rPr>
              <w:t>Vzdělávací proces a klima školy</w:t>
            </w:r>
          </w:p>
        </w:tc>
        <w:tc>
          <w:tcPr>
            <w:tcW w:w="1304" w:type="dxa"/>
          </w:tcPr>
          <w:p w14:paraId="5667E874" w14:textId="77777777" w:rsidR="00B1162E" w:rsidRPr="00B1162E" w:rsidRDefault="00B1162E" w:rsidP="00B1162E">
            <w:pPr>
              <w:jc w:val="center"/>
              <w:rPr>
                <w:color w:val="000000" w:themeColor="text1"/>
                <w:sz w:val="22"/>
                <w:szCs w:val="22"/>
              </w:rPr>
            </w:pPr>
            <w:r>
              <w:rPr>
                <w:color w:val="000000" w:themeColor="text1"/>
                <w:sz w:val="22"/>
                <w:szCs w:val="22"/>
              </w:rPr>
              <w:t>učitelky + ředitelka</w:t>
            </w:r>
          </w:p>
        </w:tc>
        <w:tc>
          <w:tcPr>
            <w:tcW w:w="1276" w:type="dxa"/>
          </w:tcPr>
          <w:p w14:paraId="6B4D9C54" w14:textId="77777777" w:rsidR="00B1162E" w:rsidRPr="00B1162E" w:rsidRDefault="00B1162E" w:rsidP="00B1162E">
            <w:pPr>
              <w:jc w:val="center"/>
              <w:rPr>
                <w:color w:val="000000" w:themeColor="text1"/>
                <w:sz w:val="22"/>
                <w:szCs w:val="22"/>
              </w:rPr>
            </w:pPr>
            <w:r>
              <w:rPr>
                <w:color w:val="000000" w:themeColor="text1"/>
                <w:sz w:val="22"/>
                <w:szCs w:val="22"/>
              </w:rPr>
              <w:t>1 x 2 měsíce</w:t>
            </w:r>
          </w:p>
        </w:tc>
        <w:tc>
          <w:tcPr>
            <w:tcW w:w="1023" w:type="dxa"/>
          </w:tcPr>
          <w:p w14:paraId="1B733BD4" w14:textId="77777777" w:rsidR="00B1162E" w:rsidRPr="00B1162E" w:rsidRDefault="00B1162E" w:rsidP="00B1162E">
            <w:pPr>
              <w:jc w:val="center"/>
              <w:rPr>
                <w:color w:val="000000" w:themeColor="text1"/>
                <w:sz w:val="22"/>
                <w:szCs w:val="22"/>
              </w:rPr>
            </w:pPr>
            <w:r>
              <w:rPr>
                <w:color w:val="000000" w:themeColor="text1"/>
                <w:sz w:val="22"/>
                <w:szCs w:val="22"/>
              </w:rPr>
              <w:t>x</w:t>
            </w:r>
          </w:p>
        </w:tc>
        <w:tc>
          <w:tcPr>
            <w:tcW w:w="2127" w:type="dxa"/>
          </w:tcPr>
          <w:p w14:paraId="2ECAEA7D" w14:textId="77777777" w:rsidR="00B1162E" w:rsidRPr="00B1162E" w:rsidRDefault="00B1162E" w:rsidP="00B1162E">
            <w:pPr>
              <w:jc w:val="center"/>
              <w:rPr>
                <w:color w:val="000000" w:themeColor="text1"/>
                <w:sz w:val="22"/>
                <w:szCs w:val="22"/>
              </w:rPr>
            </w:pPr>
            <w:r>
              <w:rPr>
                <w:color w:val="000000" w:themeColor="text1"/>
                <w:sz w:val="22"/>
                <w:szCs w:val="22"/>
              </w:rPr>
              <w:t>pedagogické rady</w:t>
            </w:r>
          </w:p>
        </w:tc>
        <w:tc>
          <w:tcPr>
            <w:tcW w:w="1307" w:type="dxa"/>
          </w:tcPr>
          <w:p w14:paraId="39929946" w14:textId="77777777" w:rsidR="00B1162E" w:rsidRPr="00B1162E" w:rsidRDefault="001A249F" w:rsidP="00B1162E">
            <w:pPr>
              <w:jc w:val="center"/>
              <w:rPr>
                <w:color w:val="000000" w:themeColor="text1"/>
                <w:sz w:val="22"/>
                <w:szCs w:val="22"/>
              </w:rPr>
            </w:pPr>
            <w:r>
              <w:rPr>
                <w:color w:val="000000" w:themeColor="text1"/>
                <w:sz w:val="22"/>
                <w:szCs w:val="22"/>
              </w:rPr>
              <w:t>x</w:t>
            </w:r>
          </w:p>
        </w:tc>
      </w:tr>
      <w:tr w:rsidR="00B1162E" w:rsidRPr="00B1162E" w14:paraId="43D35340" w14:textId="77777777" w:rsidTr="00B1162E">
        <w:tc>
          <w:tcPr>
            <w:tcW w:w="2235" w:type="dxa"/>
          </w:tcPr>
          <w:p w14:paraId="7DC4B92B" w14:textId="77777777" w:rsidR="00B1162E" w:rsidRPr="00B1162E" w:rsidRDefault="001A249F" w:rsidP="00B1162E">
            <w:pPr>
              <w:jc w:val="center"/>
              <w:rPr>
                <w:color w:val="000000" w:themeColor="text1"/>
                <w:sz w:val="22"/>
                <w:szCs w:val="22"/>
              </w:rPr>
            </w:pPr>
            <w:r>
              <w:rPr>
                <w:color w:val="000000" w:themeColor="text1"/>
                <w:sz w:val="22"/>
                <w:szCs w:val="22"/>
              </w:rPr>
              <w:t xml:space="preserve">Průběh </w:t>
            </w:r>
            <w:proofErr w:type="spellStart"/>
            <w:r>
              <w:rPr>
                <w:color w:val="000000" w:themeColor="text1"/>
                <w:sz w:val="22"/>
                <w:szCs w:val="22"/>
              </w:rPr>
              <w:t>předšk</w:t>
            </w:r>
            <w:proofErr w:type="spellEnd"/>
            <w:r>
              <w:rPr>
                <w:color w:val="000000" w:themeColor="text1"/>
                <w:sz w:val="22"/>
                <w:szCs w:val="22"/>
              </w:rPr>
              <w:t>. vzdělávání dítěte</w:t>
            </w:r>
          </w:p>
        </w:tc>
        <w:tc>
          <w:tcPr>
            <w:tcW w:w="1304" w:type="dxa"/>
          </w:tcPr>
          <w:p w14:paraId="7F00A552" w14:textId="77777777" w:rsidR="00B1162E" w:rsidRPr="00B1162E" w:rsidRDefault="001A249F" w:rsidP="00B1162E">
            <w:pPr>
              <w:jc w:val="center"/>
              <w:rPr>
                <w:color w:val="000000" w:themeColor="text1"/>
                <w:sz w:val="22"/>
                <w:szCs w:val="22"/>
              </w:rPr>
            </w:pPr>
            <w:r>
              <w:rPr>
                <w:color w:val="000000" w:themeColor="text1"/>
                <w:sz w:val="22"/>
                <w:szCs w:val="22"/>
              </w:rPr>
              <w:t>učitelka + rodiče</w:t>
            </w:r>
          </w:p>
        </w:tc>
        <w:tc>
          <w:tcPr>
            <w:tcW w:w="1276" w:type="dxa"/>
          </w:tcPr>
          <w:p w14:paraId="56D340FC" w14:textId="77777777" w:rsidR="00B1162E" w:rsidRPr="00B1162E" w:rsidRDefault="001A249F" w:rsidP="00B1162E">
            <w:pPr>
              <w:jc w:val="center"/>
              <w:rPr>
                <w:color w:val="000000" w:themeColor="text1"/>
                <w:sz w:val="22"/>
                <w:szCs w:val="22"/>
              </w:rPr>
            </w:pPr>
            <w:r>
              <w:rPr>
                <w:color w:val="000000" w:themeColor="text1"/>
                <w:sz w:val="22"/>
                <w:szCs w:val="22"/>
              </w:rPr>
              <w:t>2 x ročně</w:t>
            </w:r>
          </w:p>
        </w:tc>
        <w:tc>
          <w:tcPr>
            <w:tcW w:w="1023" w:type="dxa"/>
          </w:tcPr>
          <w:p w14:paraId="0170E9AE" w14:textId="77777777" w:rsidR="00B1162E" w:rsidRPr="00B1162E" w:rsidRDefault="001A249F" w:rsidP="00B1162E">
            <w:pPr>
              <w:jc w:val="center"/>
              <w:rPr>
                <w:color w:val="000000" w:themeColor="text1"/>
                <w:sz w:val="22"/>
                <w:szCs w:val="22"/>
              </w:rPr>
            </w:pPr>
            <w:r>
              <w:rPr>
                <w:color w:val="000000" w:themeColor="text1"/>
                <w:sz w:val="22"/>
                <w:szCs w:val="22"/>
              </w:rPr>
              <w:t>11, 6</w:t>
            </w:r>
          </w:p>
        </w:tc>
        <w:tc>
          <w:tcPr>
            <w:tcW w:w="2127" w:type="dxa"/>
          </w:tcPr>
          <w:p w14:paraId="63C15B6D" w14:textId="77777777" w:rsidR="00B1162E" w:rsidRPr="00B1162E" w:rsidRDefault="001A249F" w:rsidP="00B1162E">
            <w:pPr>
              <w:jc w:val="center"/>
              <w:rPr>
                <w:color w:val="000000" w:themeColor="text1"/>
                <w:sz w:val="22"/>
                <w:szCs w:val="22"/>
              </w:rPr>
            </w:pPr>
            <w:r>
              <w:rPr>
                <w:color w:val="000000" w:themeColor="text1"/>
                <w:sz w:val="22"/>
                <w:szCs w:val="22"/>
              </w:rPr>
              <w:t>hovorové hodiny</w:t>
            </w:r>
          </w:p>
        </w:tc>
        <w:tc>
          <w:tcPr>
            <w:tcW w:w="1307" w:type="dxa"/>
          </w:tcPr>
          <w:p w14:paraId="0BDD4CAD" w14:textId="77777777" w:rsidR="00B1162E" w:rsidRPr="00B1162E" w:rsidRDefault="001A249F" w:rsidP="00B1162E">
            <w:pPr>
              <w:jc w:val="center"/>
              <w:rPr>
                <w:color w:val="000000" w:themeColor="text1"/>
                <w:sz w:val="22"/>
                <w:szCs w:val="22"/>
              </w:rPr>
            </w:pPr>
            <w:r>
              <w:rPr>
                <w:color w:val="000000" w:themeColor="text1"/>
                <w:sz w:val="22"/>
                <w:szCs w:val="22"/>
              </w:rPr>
              <w:t>x</w:t>
            </w:r>
          </w:p>
        </w:tc>
      </w:tr>
      <w:tr w:rsidR="00B1162E" w:rsidRPr="00B1162E" w14:paraId="4DB71017" w14:textId="77777777" w:rsidTr="00B1162E">
        <w:tc>
          <w:tcPr>
            <w:tcW w:w="2235" w:type="dxa"/>
          </w:tcPr>
          <w:p w14:paraId="1D2DA641" w14:textId="77777777" w:rsidR="00B1162E" w:rsidRPr="00B1162E" w:rsidRDefault="001A249F" w:rsidP="00B1162E">
            <w:pPr>
              <w:jc w:val="center"/>
              <w:rPr>
                <w:color w:val="000000" w:themeColor="text1"/>
                <w:sz w:val="22"/>
                <w:szCs w:val="22"/>
              </w:rPr>
            </w:pPr>
            <w:r>
              <w:rPr>
                <w:color w:val="000000" w:themeColor="text1"/>
                <w:sz w:val="22"/>
                <w:szCs w:val="22"/>
              </w:rPr>
              <w:t>Vstupní úroveň zákl. schopností dítěte</w:t>
            </w:r>
          </w:p>
        </w:tc>
        <w:tc>
          <w:tcPr>
            <w:tcW w:w="1304" w:type="dxa"/>
          </w:tcPr>
          <w:p w14:paraId="7B4FC395" w14:textId="77777777" w:rsidR="00B1162E" w:rsidRPr="00B1162E" w:rsidRDefault="001A249F" w:rsidP="00B1162E">
            <w:pPr>
              <w:jc w:val="center"/>
              <w:rPr>
                <w:color w:val="000000" w:themeColor="text1"/>
                <w:sz w:val="22"/>
                <w:szCs w:val="22"/>
              </w:rPr>
            </w:pPr>
            <w:r>
              <w:rPr>
                <w:color w:val="000000" w:themeColor="text1"/>
                <w:sz w:val="22"/>
                <w:szCs w:val="22"/>
              </w:rPr>
              <w:t>učitelka</w:t>
            </w:r>
          </w:p>
        </w:tc>
        <w:tc>
          <w:tcPr>
            <w:tcW w:w="1276" w:type="dxa"/>
          </w:tcPr>
          <w:p w14:paraId="3E0F1F45" w14:textId="77777777" w:rsidR="00B1162E" w:rsidRPr="00B1162E" w:rsidRDefault="001A249F" w:rsidP="00B1162E">
            <w:pPr>
              <w:jc w:val="center"/>
              <w:rPr>
                <w:color w:val="000000" w:themeColor="text1"/>
                <w:sz w:val="22"/>
                <w:szCs w:val="22"/>
              </w:rPr>
            </w:pPr>
            <w:r>
              <w:rPr>
                <w:color w:val="000000" w:themeColor="text1"/>
                <w:sz w:val="22"/>
                <w:szCs w:val="22"/>
              </w:rPr>
              <w:t>1x ročně</w:t>
            </w:r>
          </w:p>
        </w:tc>
        <w:tc>
          <w:tcPr>
            <w:tcW w:w="1023" w:type="dxa"/>
          </w:tcPr>
          <w:p w14:paraId="652F6285" w14:textId="77777777" w:rsidR="00B1162E" w:rsidRPr="00B1162E" w:rsidRDefault="001A249F" w:rsidP="00B1162E">
            <w:pPr>
              <w:jc w:val="center"/>
              <w:rPr>
                <w:color w:val="000000" w:themeColor="text1"/>
                <w:sz w:val="22"/>
                <w:szCs w:val="22"/>
              </w:rPr>
            </w:pPr>
            <w:r>
              <w:rPr>
                <w:color w:val="000000" w:themeColor="text1"/>
                <w:sz w:val="22"/>
                <w:szCs w:val="22"/>
              </w:rPr>
              <w:t>9</w:t>
            </w:r>
          </w:p>
        </w:tc>
        <w:tc>
          <w:tcPr>
            <w:tcW w:w="2127" w:type="dxa"/>
          </w:tcPr>
          <w:p w14:paraId="65E37AF4" w14:textId="77777777" w:rsidR="00B1162E" w:rsidRPr="00B1162E" w:rsidRDefault="001A249F" w:rsidP="00B1162E">
            <w:pPr>
              <w:jc w:val="center"/>
              <w:rPr>
                <w:color w:val="000000" w:themeColor="text1"/>
                <w:sz w:val="22"/>
                <w:szCs w:val="22"/>
              </w:rPr>
            </w:pPr>
            <w:proofErr w:type="spellStart"/>
            <w:r>
              <w:rPr>
                <w:color w:val="000000" w:themeColor="text1"/>
                <w:sz w:val="22"/>
                <w:szCs w:val="22"/>
              </w:rPr>
              <w:t>ped</w:t>
            </w:r>
            <w:proofErr w:type="spellEnd"/>
            <w:r>
              <w:rPr>
                <w:color w:val="000000" w:themeColor="text1"/>
                <w:sz w:val="22"/>
                <w:szCs w:val="22"/>
              </w:rPr>
              <w:t>. diagnostika</w:t>
            </w:r>
          </w:p>
        </w:tc>
        <w:tc>
          <w:tcPr>
            <w:tcW w:w="1307" w:type="dxa"/>
          </w:tcPr>
          <w:p w14:paraId="62F0DF65" w14:textId="77777777" w:rsidR="00B1162E" w:rsidRPr="001A249F" w:rsidRDefault="00B1162E" w:rsidP="001A249F">
            <w:pPr>
              <w:pStyle w:val="Odstavecseseznamem"/>
              <w:numPr>
                <w:ilvl w:val="0"/>
                <w:numId w:val="11"/>
              </w:numPr>
              <w:jc w:val="center"/>
              <w:rPr>
                <w:color w:val="000000" w:themeColor="text1"/>
                <w:sz w:val="22"/>
                <w:szCs w:val="22"/>
              </w:rPr>
            </w:pPr>
          </w:p>
        </w:tc>
      </w:tr>
      <w:tr w:rsidR="001A249F" w:rsidRPr="00B1162E" w14:paraId="766C007D" w14:textId="77777777" w:rsidTr="00C23ACB">
        <w:tc>
          <w:tcPr>
            <w:tcW w:w="9272" w:type="dxa"/>
            <w:gridSpan w:val="6"/>
            <w:shd w:val="clear" w:color="auto" w:fill="F2DBDB" w:themeFill="accent2" w:themeFillTint="33"/>
          </w:tcPr>
          <w:p w14:paraId="02F11980" w14:textId="77777777" w:rsidR="001A249F" w:rsidRPr="001A249F" w:rsidRDefault="001A249F" w:rsidP="00B1162E">
            <w:pPr>
              <w:jc w:val="center"/>
              <w:rPr>
                <w:b/>
                <w:color w:val="000000" w:themeColor="text1"/>
                <w:sz w:val="22"/>
                <w:szCs w:val="22"/>
              </w:rPr>
            </w:pPr>
            <w:r>
              <w:rPr>
                <w:b/>
                <w:color w:val="000000" w:themeColor="text1"/>
                <w:sz w:val="22"/>
                <w:szCs w:val="22"/>
              </w:rPr>
              <w:t>Výsledky vzdělávání</w:t>
            </w:r>
          </w:p>
        </w:tc>
      </w:tr>
      <w:tr w:rsidR="00B1162E" w:rsidRPr="00B1162E" w14:paraId="66B20550" w14:textId="77777777" w:rsidTr="00B1162E">
        <w:tc>
          <w:tcPr>
            <w:tcW w:w="2235" w:type="dxa"/>
          </w:tcPr>
          <w:p w14:paraId="285BB612" w14:textId="77777777" w:rsidR="00B1162E" w:rsidRPr="00B1162E" w:rsidRDefault="001A249F" w:rsidP="00B1162E">
            <w:pPr>
              <w:jc w:val="center"/>
              <w:rPr>
                <w:color w:val="000000" w:themeColor="text1"/>
                <w:sz w:val="22"/>
                <w:szCs w:val="22"/>
              </w:rPr>
            </w:pPr>
            <w:r>
              <w:rPr>
                <w:color w:val="000000" w:themeColor="text1"/>
                <w:sz w:val="22"/>
                <w:szCs w:val="22"/>
              </w:rPr>
              <w:t>Vstupní informace o dítěti</w:t>
            </w:r>
          </w:p>
        </w:tc>
        <w:tc>
          <w:tcPr>
            <w:tcW w:w="1304" w:type="dxa"/>
          </w:tcPr>
          <w:p w14:paraId="6164A847" w14:textId="77777777" w:rsidR="00B1162E" w:rsidRPr="00B1162E" w:rsidRDefault="001A249F" w:rsidP="00B1162E">
            <w:pPr>
              <w:jc w:val="center"/>
              <w:rPr>
                <w:color w:val="000000" w:themeColor="text1"/>
                <w:sz w:val="22"/>
                <w:szCs w:val="22"/>
              </w:rPr>
            </w:pPr>
            <w:r>
              <w:rPr>
                <w:color w:val="000000" w:themeColor="text1"/>
                <w:sz w:val="22"/>
                <w:szCs w:val="22"/>
              </w:rPr>
              <w:t>rodiče</w:t>
            </w:r>
          </w:p>
        </w:tc>
        <w:tc>
          <w:tcPr>
            <w:tcW w:w="1276" w:type="dxa"/>
          </w:tcPr>
          <w:p w14:paraId="6D98A087" w14:textId="77777777" w:rsidR="00B1162E" w:rsidRPr="00B1162E" w:rsidRDefault="001A249F" w:rsidP="00B1162E">
            <w:pPr>
              <w:jc w:val="center"/>
              <w:rPr>
                <w:color w:val="000000" w:themeColor="text1"/>
                <w:sz w:val="22"/>
                <w:szCs w:val="22"/>
              </w:rPr>
            </w:pPr>
            <w:r>
              <w:rPr>
                <w:color w:val="000000" w:themeColor="text1"/>
                <w:sz w:val="22"/>
                <w:szCs w:val="22"/>
              </w:rPr>
              <w:t>1 x ročně</w:t>
            </w:r>
          </w:p>
        </w:tc>
        <w:tc>
          <w:tcPr>
            <w:tcW w:w="1023" w:type="dxa"/>
          </w:tcPr>
          <w:p w14:paraId="13535B19" w14:textId="77777777" w:rsidR="00B1162E" w:rsidRPr="00B1162E" w:rsidRDefault="001A249F" w:rsidP="00B1162E">
            <w:pPr>
              <w:jc w:val="center"/>
              <w:rPr>
                <w:color w:val="000000" w:themeColor="text1"/>
                <w:sz w:val="22"/>
                <w:szCs w:val="22"/>
              </w:rPr>
            </w:pPr>
            <w:r>
              <w:rPr>
                <w:color w:val="000000" w:themeColor="text1"/>
                <w:sz w:val="22"/>
                <w:szCs w:val="22"/>
              </w:rPr>
              <w:t>9</w:t>
            </w:r>
          </w:p>
        </w:tc>
        <w:tc>
          <w:tcPr>
            <w:tcW w:w="2127" w:type="dxa"/>
          </w:tcPr>
          <w:p w14:paraId="7FDA91E3" w14:textId="77777777" w:rsidR="00B1162E" w:rsidRPr="00B1162E" w:rsidRDefault="001A249F" w:rsidP="00B1162E">
            <w:pPr>
              <w:jc w:val="center"/>
              <w:rPr>
                <w:color w:val="000000" w:themeColor="text1"/>
                <w:sz w:val="22"/>
                <w:szCs w:val="22"/>
              </w:rPr>
            </w:pPr>
            <w:r>
              <w:rPr>
                <w:color w:val="000000" w:themeColor="text1"/>
                <w:sz w:val="22"/>
                <w:szCs w:val="22"/>
              </w:rPr>
              <w:t>vstupní záznam</w:t>
            </w:r>
          </w:p>
        </w:tc>
        <w:tc>
          <w:tcPr>
            <w:tcW w:w="1307" w:type="dxa"/>
          </w:tcPr>
          <w:p w14:paraId="7F1BC06D" w14:textId="77777777" w:rsidR="00B1162E" w:rsidRPr="001A249F" w:rsidRDefault="00B1162E" w:rsidP="001A249F">
            <w:pPr>
              <w:pStyle w:val="Odstavecseseznamem"/>
              <w:numPr>
                <w:ilvl w:val="0"/>
                <w:numId w:val="11"/>
              </w:numPr>
              <w:jc w:val="center"/>
              <w:rPr>
                <w:color w:val="000000" w:themeColor="text1"/>
                <w:sz w:val="22"/>
                <w:szCs w:val="22"/>
              </w:rPr>
            </w:pPr>
          </w:p>
        </w:tc>
      </w:tr>
      <w:tr w:rsidR="00B1162E" w:rsidRPr="00B1162E" w14:paraId="73AEAF7E" w14:textId="77777777" w:rsidTr="00B1162E">
        <w:tc>
          <w:tcPr>
            <w:tcW w:w="2235" w:type="dxa"/>
          </w:tcPr>
          <w:p w14:paraId="5682C7AC" w14:textId="77777777" w:rsidR="00B1162E" w:rsidRPr="00B1162E" w:rsidRDefault="001A249F" w:rsidP="00B1162E">
            <w:pPr>
              <w:jc w:val="center"/>
              <w:rPr>
                <w:color w:val="000000" w:themeColor="text1"/>
                <w:sz w:val="22"/>
                <w:szCs w:val="22"/>
              </w:rPr>
            </w:pPr>
            <w:r>
              <w:rPr>
                <w:color w:val="000000" w:themeColor="text1"/>
                <w:sz w:val="22"/>
                <w:szCs w:val="22"/>
              </w:rPr>
              <w:t>Vývoj dítěte a důležité poznatky</w:t>
            </w:r>
          </w:p>
        </w:tc>
        <w:tc>
          <w:tcPr>
            <w:tcW w:w="1304" w:type="dxa"/>
          </w:tcPr>
          <w:p w14:paraId="7232E3C1" w14:textId="77777777" w:rsidR="00B1162E" w:rsidRPr="00B1162E" w:rsidRDefault="001A249F" w:rsidP="00B1162E">
            <w:pPr>
              <w:jc w:val="center"/>
              <w:rPr>
                <w:color w:val="000000" w:themeColor="text1"/>
                <w:sz w:val="22"/>
                <w:szCs w:val="22"/>
              </w:rPr>
            </w:pPr>
            <w:r>
              <w:rPr>
                <w:color w:val="000000" w:themeColor="text1"/>
                <w:sz w:val="22"/>
                <w:szCs w:val="22"/>
              </w:rPr>
              <w:t>učitelky</w:t>
            </w:r>
          </w:p>
        </w:tc>
        <w:tc>
          <w:tcPr>
            <w:tcW w:w="1276" w:type="dxa"/>
          </w:tcPr>
          <w:p w14:paraId="25584DE3" w14:textId="77777777" w:rsidR="00B1162E" w:rsidRPr="00B1162E" w:rsidRDefault="001A249F" w:rsidP="00B1162E">
            <w:pPr>
              <w:jc w:val="center"/>
              <w:rPr>
                <w:color w:val="000000" w:themeColor="text1"/>
                <w:sz w:val="22"/>
                <w:szCs w:val="22"/>
              </w:rPr>
            </w:pPr>
            <w:r>
              <w:rPr>
                <w:color w:val="000000" w:themeColor="text1"/>
                <w:sz w:val="22"/>
                <w:szCs w:val="22"/>
              </w:rPr>
              <w:t>pravidelně</w:t>
            </w:r>
          </w:p>
        </w:tc>
        <w:tc>
          <w:tcPr>
            <w:tcW w:w="1023" w:type="dxa"/>
          </w:tcPr>
          <w:p w14:paraId="47B0D129" w14:textId="77777777" w:rsidR="00B1162E" w:rsidRPr="00B1162E" w:rsidRDefault="001A249F" w:rsidP="00B1162E">
            <w:pPr>
              <w:jc w:val="center"/>
              <w:rPr>
                <w:color w:val="000000" w:themeColor="text1"/>
                <w:sz w:val="22"/>
                <w:szCs w:val="22"/>
              </w:rPr>
            </w:pPr>
            <w:r>
              <w:rPr>
                <w:color w:val="000000" w:themeColor="text1"/>
                <w:sz w:val="22"/>
                <w:szCs w:val="22"/>
              </w:rPr>
              <w:t>x</w:t>
            </w:r>
          </w:p>
        </w:tc>
        <w:tc>
          <w:tcPr>
            <w:tcW w:w="2127" w:type="dxa"/>
          </w:tcPr>
          <w:p w14:paraId="6554E79C" w14:textId="77777777" w:rsidR="00B1162E" w:rsidRPr="00B1162E" w:rsidRDefault="001A249F" w:rsidP="00B1162E">
            <w:pPr>
              <w:jc w:val="center"/>
              <w:rPr>
                <w:color w:val="000000" w:themeColor="text1"/>
                <w:sz w:val="22"/>
                <w:szCs w:val="22"/>
              </w:rPr>
            </w:pPr>
            <w:proofErr w:type="spellStart"/>
            <w:r>
              <w:rPr>
                <w:color w:val="000000" w:themeColor="text1"/>
                <w:sz w:val="22"/>
                <w:szCs w:val="22"/>
              </w:rPr>
              <w:t>pg</w:t>
            </w:r>
            <w:proofErr w:type="spellEnd"/>
            <w:r>
              <w:rPr>
                <w:color w:val="000000" w:themeColor="text1"/>
                <w:sz w:val="22"/>
                <w:szCs w:val="22"/>
              </w:rPr>
              <w:t>. diagnostika</w:t>
            </w:r>
          </w:p>
        </w:tc>
        <w:tc>
          <w:tcPr>
            <w:tcW w:w="1307" w:type="dxa"/>
          </w:tcPr>
          <w:p w14:paraId="05464416" w14:textId="77777777" w:rsidR="00B1162E" w:rsidRPr="001A249F" w:rsidRDefault="00B1162E" w:rsidP="001A249F">
            <w:pPr>
              <w:pStyle w:val="Odstavecseseznamem"/>
              <w:numPr>
                <w:ilvl w:val="0"/>
                <w:numId w:val="11"/>
              </w:numPr>
              <w:jc w:val="center"/>
              <w:rPr>
                <w:color w:val="000000" w:themeColor="text1"/>
                <w:sz w:val="22"/>
                <w:szCs w:val="22"/>
              </w:rPr>
            </w:pPr>
          </w:p>
        </w:tc>
      </w:tr>
      <w:tr w:rsidR="00B1162E" w:rsidRPr="00B1162E" w14:paraId="6114CE1F" w14:textId="77777777" w:rsidTr="00B1162E">
        <w:tc>
          <w:tcPr>
            <w:tcW w:w="2235" w:type="dxa"/>
          </w:tcPr>
          <w:p w14:paraId="0F8F7B20" w14:textId="77777777" w:rsidR="00B1162E" w:rsidRPr="00B1162E" w:rsidRDefault="001A249F" w:rsidP="00B1162E">
            <w:pPr>
              <w:jc w:val="center"/>
              <w:rPr>
                <w:color w:val="000000" w:themeColor="text1"/>
                <w:sz w:val="22"/>
                <w:szCs w:val="22"/>
              </w:rPr>
            </w:pPr>
            <w:r>
              <w:rPr>
                <w:color w:val="000000" w:themeColor="text1"/>
                <w:sz w:val="22"/>
                <w:szCs w:val="22"/>
              </w:rPr>
              <w:t>Osobnost dítěte</w:t>
            </w:r>
          </w:p>
        </w:tc>
        <w:tc>
          <w:tcPr>
            <w:tcW w:w="1304" w:type="dxa"/>
          </w:tcPr>
          <w:p w14:paraId="0E7321F7" w14:textId="77777777" w:rsidR="00B1162E" w:rsidRPr="00B1162E" w:rsidRDefault="001A249F" w:rsidP="00B1162E">
            <w:pPr>
              <w:jc w:val="center"/>
              <w:rPr>
                <w:color w:val="000000" w:themeColor="text1"/>
                <w:sz w:val="22"/>
                <w:szCs w:val="22"/>
              </w:rPr>
            </w:pPr>
            <w:r>
              <w:rPr>
                <w:color w:val="000000" w:themeColor="text1"/>
                <w:sz w:val="22"/>
                <w:szCs w:val="22"/>
              </w:rPr>
              <w:t>učitelky</w:t>
            </w:r>
          </w:p>
        </w:tc>
        <w:tc>
          <w:tcPr>
            <w:tcW w:w="1276" w:type="dxa"/>
          </w:tcPr>
          <w:p w14:paraId="71EAC211" w14:textId="77777777" w:rsidR="00B1162E" w:rsidRPr="00B1162E" w:rsidRDefault="001A249F" w:rsidP="00B1162E">
            <w:pPr>
              <w:jc w:val="center"/>
              <w:rPr>
                <w:color w:val="000000" w:themeColor="text1"/>
                <w:sz w:val="22"/>
                <w:szCs w:val="22"/>
              </w:rPr>
            </w:pPr>
            <w:r>
              <w:rPr>
                <w:color w:val="000000" w:themeColor="text1"/>
                <w:sz w:val="22"/>
                <w:szCs w:val="22"/>
              </w:rPr>
              <w:t>2 x ročně</w:t>
            </w:r>
          </w:p>
        </w:tc>
        <w:tc>
          <w:tcPr>
            <w:tcW w:w="1023" w:type="dxa"/>
          </w:tcPr>
          <w:p w14:paraId="5623EF00" w14:textId="77777777" w:rsidR="00B1162E" w:rsidRPr="00B1162E" w:rsidRDefault="001A249F" w:rsidP="00B1162E">
            <w:pPr>
              <w:jc w:val="center"/>
              <w:rPr>
                <w:color w:val="000000" w:themeColor="text1"/>
                <w:sz w:val="22"/>
                <w:szCs w:val="22"/>
              </w:rPr>
            </w:pPr>
            <w:r>
              <w:rPr>
                <w:color w:val="000000" w:themeColor="text1"/>
                <w:sz w:val="22"/>
                <w:szCs w:val="22"/>
              </w:rPr>
              <w:t>11, 5</w:t>
            </w:r>
          </w:p>
        </w:tc>
        <w:tc>
          <w:tcPr>
            <w:tcW w:w="2127" w:type="dxa"/>
          </w:tcPr>
          <w:p w14:paraId="3B94B156" w14:textId="77777777" w:rsidR="00B1162E" w:rsidRPr="00B1162E" w:rsidRDefault="001A249F" w:rsidP="00B1162E">
            <w:pPr>
              <w:jc w:val="center"/>
              <w:rPr>
                <w:color w:val="000000" w:themeColor="text1"/>
                <w:sz w:val="22"/>
                <w:szCs w:val="22"/>
              </w:rPr>
            </w:pPr>
            <w:proofErr w:type="spellStart"/>
            <w:r>
              <w:rPr>
                <w:color w:val="000000" w:themeColor="text1"/>
                <w:sz w:val="22"/>
                <w:szCs w:val="22"/>
              </w:rPr>
              <w:t>pg</w:t>
            </w:r>
            <w:proofErr w:type="spellEnd"/>
            <w:r>
              <w:rPr>
                <w:color w:val="000000" w:themeColor="text1"/>
                <w:sz w:val="22"/>
                <w:szCs w:val="22"/>
              </w:rPr>
              <w:t>. diagnostika</w:t>
            </w:r>
          </w:p>
        </w:tc>
        <w:tc>
          <w:tcPr>
            <w:tcW w:w="1307" w:type="dxa"/>
          </w:tcPr>
          <w:p w14:paraId="5263FE04" w14:textId="77777777" w:rsidR="00B1162E" w:rsidRPr="001A249F" w:rsidRDefault="00B1162E" w:rsidP="001A249F">
            <w:pPr>
              <w:pStyle w:val="Odstavecseseznamem"/>
              <w:numPr>
                <w:ilvl w:val="0"/>
                <w:numId w:val="11"/>
              </w:numPr>
              <w:jc w:val="center"/>
              <w:rPr>
                <w:color w:val="000000" w:themeColor="text1"/>
                <w:sz w:val="22"/>
                <w:szCs w:val="22"/>
              </w:rPr>
            </w:pPr>
          </w:p>
        </w:tc>
      </w:tr>
      <w:tr w:rsidR="00B1162E" w:rsidRPr="00B1162E" w14:paraId="67F8258C" w14:textId="77777777" w:rsidTr="00B1162E">
        <w:tc>
          <w:tcPr>
            <w:tcW w:w="2235" w:type="dxa"/>
          </w:tcPr>
          <w:p w14:paraId="76345FF6" w14:textId="77777777" w:rsidR="00B1162E" w:rsidRPr="00B1162E" w:rsidRDefault="001A249F" w:rsidP="001A249F">
            <w:pPr>
              <w:jc w:val="center"/>
              <w:rPr>
                <w:color w:val="000000" w:themeColor="text1"/>
                <w:sz w:val="22"/>
                <w:szCs w:val="22"/>
              </w:rPr>
            </w:pPr>
            <w:r>
              <w:rPr>
                <w:color w:val="000000" w:themeColor="text1"/>
                <w:sz w:val="22"/>
                <w:szCs w:val="22"/>
              </w:rPr>
              <w:t xml:space="preserve">Vývoj dítěte ve výt. projevu a </w:t>
            </w:r>
            <w:proofErr w:type="spellStart"/>
            <w:proofErr w:type="gramStart"/>
            <w:r>
              <w:rPr>
                <w:color w:val="000000" w:themeColor="text1"/>
                <w:sz w:val="22"/>
                <w:szCs w:val="22"/>
              </w:rPr>
              <w:t>prac.činností</w:t>
            </w:r>
            <w:proofErr w:type="spellEnd"/>
            <w:proofErr w:type="gramEnd"/>
          </w:p>
        </w:tc>
        <w:tc>
          <w:tcPr>
            <w:tcW w:w="1304" w:type="dxa"/>
          </w:tcPr>
          <w:p w14:paraId="5252655D" w14:textId="77777777" w:rsidR="00B1162E" w:rsidRPr="00B1162E" w:rsidRDefault="001A249F" w:rsidP="00B1162E">
            <w:pPr>
              <w:jc w:val="center"/>
              <w:rPr>
                <w:color w:val="000000" w:themeColor="text1"/>
                <w:sz w:val="22"/>
                <w:szCs w:val="22"/>
              </w:rPr>
            </w:pPr>
            <w:r>
              <w:rPr>
                <w:color w:val="000000" w:themeColor="text1"/>
                <w:sz w:val="22"/>
                <w:szCs w:val="22"/>
              </w:rPr>
              <w:t>učitelky</w:t>
            </w:r>
          </w:p>
        </w:tc>
        <w:tc>
          <w:tcPr>
            <w:tcW w:w="1276" w:type="dxa"/>
          </w:tcPr>
          <w:p w14:paraId="3E078A82" w14:textId="77777777" w:rsidR="00B1162E" w:rsidRPr="00B1162E" w:rsidRDefault="001A249F" w:rsidP="00B1162E">
            <w:pPr>
              <w:jc w:val="center"/>
              <w:rPr>
                <w:color w:val="000000" w:themeColor="text1"/>
                <w:sz w:val="22"/>
                <w:szCs w:val="22"/>
              </w:rPr>
            </w:pPr>
            <w:r>
              <w:rPr>
                <w:color w:val="000000" w:themeColor="text1"/>
                <w:sz w:val="22"/>
                <w:szCs w:val="22"/>
              </w:rPr>
              <w:t>pravidelně</w:t>
            </w:r>
          </w:p>
        </w:tc>
        <w:tc>
          <w:tcPr>
            <w:tcW w:w="1023" w:type="dxa"/>
          </w:tcPr>
          <w:p w14:paraId="42598261" w14:textId="77777777" w:rsidR="00B1162E" w:rsidRPr="00B1162E" w:rsidRDefault="001A249F" w:rsidP="00B1162E">
            <w:pPr>
              <w:jc w:val="center"/>
              <w:rPr>
                <w:color w:val="000000" w:themeColor="text1"/>
                <w:sz w:val="22"/>
                <w:szCs w:val="22"/>
              </w:rPr>
            </w:pPr>
            <w:r>
              <w:rPr>
                <w:color w:val="000000" w:themeColor="text1"/>
                <w:sz w:val="22"/>
                <w:szCs w:val="22"/>
              </w:rPr>
              <w:t>x</w:t>
            </w:r>
          </w:p>
        </w:tc>
        <w:tc>
          <w:tcPr>
            <w:tcW w:w="2127" w:type="dxa"/>
          </w:tcPr>
          <w:p w14:paraId="7EEBA551" w14:textId="77777777" w:rsidR="00B1162E" w:rsidRPr="00B1162E" w:rsidRDefault="001A249F" w:rsidP="00B1162E">
            <w:pPr>
              <w:jc w:val="center"/>
              <w:rPr>
                <w:color w:val="000000" w:themeColor="text1"/>
                <w:sz w:val="22"/>
                <w:szCs w:val="22"/>
              </w:rPr>
            </w:pPr>
            <w:proofErr w:type="spellStart"/>
            <w:r>
              <w:rPr>
                <w:color w:val="000000" w:themeColor="text1"/>
                <w:sz w:val="22"/>
                <w:szCs w:val="22"/>
              </w:rPr>
              <w:t>pg</w:t>
            </w:r>
            <w:proofErr w:type="spellEnd"/>
            <w:r>
              <w:rPr>
                <w:color w:val="000000" w:themeColor="text1"/>
                <w:sz w:val="22"/>
                <w:szCs w:val="22"/>
              </w:rPr>
              <w:t>. diagnostika</w:t>
            </w:r>
          </w:p>
        </w:tc>
        <w:tc>
          <w:tcPr>
            <w:tcW w:w="1307" w:type="dxa"/>
          </w:tcPr>
          <w:p w14:paraId="31320BB6" w14:textId="77777777" w:rsidR="00B1162E" w:rsidRPr="001A249F" w:rsidRDefault="00B1162E" w:rsidP="001A249F">
            <w:pPr>
              <w:pStyle w:val="Odstavecseseznamem"/>
              <w:numPr>
                <w:ilvl w:val="0"/>
                <w:numId w:val="11"/>
              </w:numPr>
              <w:jc w:val="center"/>
              <w:rPr>
                <w:color w:val="000000" w:themeColor="text1"/>
                <w:sz w:val="22"/>
                <w:szCs w:val="22"/>
              </w:rPr>
            </w:pPr>
          </w:p>
        </w:tc>
      </w:tr>
      <w:tr w:rsidR="001A249F" w:rsidRPr="00B1162E" w14:paraId="77C1838D" w14:textId="77777777" w:rsidTr="00B1162E">
        <w:tc>
          <w:tcPr>
            <w:tcW w:w="2235" w:type="dxa"/>
          </w:tcPr>
          <w:p w14:paraId="35C5634C" w14:textId="77777777" w:rsidR="001A249F" w:rsidRPr="00B1162E" w:rsidRDefault="001A249F" w:rsidP="00B1162E">
            <w:pPr>
              <w:jc w:val="center"/>
              <w:rPr>
                <w:color w:val="000000" w:themeColor="text1"/>
                <w:sz w:val="22"/>
                <w:szCs w:val="22"/>
              </w:rPr>
            </w:pPr>
            <w:r>
              <w:rPr>
                <w:color w:val="000000" w:themeColor="text1"/>
                <w:sz w:val="22"/>
                <w:szCs w:val="22"/>
              </w:rPr>
              <w:t>Kresba postavy a její vývoj</w:t>
            </w:r>
          </w:p>
        </w:tc>
        <w:tc>
          <w:tcPr>
            <w:tcW w:w="1304" w:type="dxa"/>
          </w:tcPr>
          <w:p w14:paraId="707F229D" w14:textId="77777777" w:rsidR="001A249F" w:rsidRPr="00B1162E" w:rsidRDefault="001A249F" w:rsidP="00B1162E">
            <w:pPr>
              <w:jc w:val="center"/>
              <w:rPr>
                <w:color w:val="000000" w:themeColor="text1"/>
                <w:sz w:val="22"/>
                <w:szCs w:val="22"/>
              </w:rPr>
            </w:pPr>
            <w:r>
              <w:rPr>
                <w:color w:val="000000" w:themeColor="text1"/>
                <w:sz w:val="22"/>
                <w:szCs w:val="22"/>
              </w:rPr>
              <w:t>učitelky</w:t>
            </w:r>
          </w:p>
        </w:tc>
        <w:tc>
          <w:tcPr>
            <w:tcW w:w="1276" w:type="dxa"/>
          </w:tcPr>
          <w:p w14:paraId="585FD03A" w14:textId="77777777" w:rsidR="001A249F" w:rsidRPr="00B1162E" w:rsidRDefault="001A249F" w:rsidP="00B1162E">
            <w:pPr>
              <w:jc w:val="center"/>
              <w:rPr>
                <w:color w:val="000000" w:themeColor="text1"/>
                <w:sz w:val="22"/>
                <w:szCs w:val="22"/>
              </w:rPr>
            </w:pPr>
            <w:r>
              <w:rPr>
                <w:color w:val="000000" w:themeColor="text1"/>
                <w:sz w:val="22"/>
                <w:szCs w:val="22"/>
              </w:rPr>
              <w:t>2 x ročně</w:t>
            </w:r>
          </w:p>
        </w:tc>
        <w:tc>
          <w:tcPr>
            <w:tcW w:w="1023" w:type="dxa"/>
          </w:tcPr>
          <w:p w14:paraId="6EC43030" w14:textId="77777777" w:rsidR="001A249F" w:rsidRPr="00B1162E" w:rsidRDefault="001A249F" w:rsidP="00B1162E">
            <w:pPr>
              <w:jc w:val="center"/>
              <w:rPr>
                <w:color w:val="000000" w:themeColor="text1"/>
                <w:sz w:val="22"/>
                <w:szCs w:val="22"/>
              </w:rPr>
            </w:pPr>
            <w:r>
              <w:rPr>
                <w:color w:val="000000" w:themeColor="text1"/>
                <w:sz w:val="22"/>
                <w:szCs w:val="22"/>
              </w:rPr>
              <w:t>10, 4</w:t>
            </w:r>
          </w:p>
        </w:tc>
        <w:tc>
          <w:tcPr>
            <w:tcW w:w="2127" w:type="dxa"/>
          </w:tcPr>
          <w:p w14:paraId="77798996" w14:textId="77777777" w:rsidR="001A249F" w:rsidRPr="00B1162E" w:rsidRDefault="001A249F" w:rsidP="00B1162E">
            <w:pPr>
              <w:jc w:val="center"/>
              <w:rPr>
                <w:color w:val="000000" w:themeColor="text1"/>
                <w:sz w:val="22"/>
                <w:szCs w:val="22"/>
              </w:rPr>
            </w:pPr>
            <w:proofErr w:type="spellStart"/>
            <w:r>
              <w:rPr>
                <w:color w:val="000000" w:themeColor="text1"/>
                <w:sz w:val="22"/>
                <w:szCs w:val="22"/>
              </w:rPr>
              <w:t>pg</w:t>
            </w:r>
            <w:proofErr w:type="spellEnd"/>
            <w:r>
              <w:rPr>
                <w:color w:val="000000" w:themeColor="text1"/>
                <w:sz w:val="22"/>
                <w:szCs w:val="22"/>
              </w:rPr>
              <w:t>. diagnostika</w:t>
            </w:r>
          </w:p>
        </w:tc>
        <w:tc>
          <w:tcPr>
            <w:tcW w:w="1307" w:type="dxa"/>
          </w:tcPr>
          <w:p w14:paraId="0CA02BEB" w14:textId="77777777" w:rsidR="001A249F" w:rsidRPr="001A249F" w:rsidRDefault="001A249F" w:rsidP="001A249F">
            <w:pPr>
              <w:pStyle w:val="Odstavecseseznamem"/>
              <w:numPr>
                <w:ilvl w:val="0"/>
                <w:numId w:val="11"/>
              </w:numPr>
              <w:jc w:val="center"/>
              <w:rPr>
                <w:color w:val="000000" w:themeColor="text1"/>
                <w:sz w:val="22"/>
                <w:szCs w:val="22"/>
              </w:rPr>
            </w:pPr>
          </w:p>
        </w:tc>
      </w:tr>
      <w:tr w:rsidR="001A249F" w:rsidRPr="00B1162E" w14:paraId="03823B8F" w14:textId="77777777" w:rsidTr="00B1162E">
        <w:tc>
          <w:tcPr>
            <w:tcW w:w="2235" w:type="dxa"/>
          </w:tcPr>
          <w:p w14:paraId="55E0A65E" w14:textId="77777777" w:rsidR="001A249F" w:rsidRPr="00B1162E" w:rsidRDefault="001A249F" w:rsidP="00B1162E">
            <w:pPr>
              <w:jc w:val="center"/>
              <w:rPr>
                <w:color w:val="000000" w:themeColor="text1"/>
                <w:sz w:val="22"/>
                <w:szCs w:val="22"/>
              </w:rPr>
            </w:pPr>
            <w:r>
              <w:rPr>
                <w:color w:val="000000" w:themeColor="text1"/>
                <w:sz w:val="22"/>
                <w:szCs w:val="22"/>
              </w:rPr>
              <w:t>Diagnostika rozvoje v průběhu roku</w:t>
            </w:r>
          </w:p>
        </w:tc>
        <w:tc>
          <w:tcPr>
            <w:tcW w:w="1304" w:type="dxa"/>
          </w:tcPr>
          <w:p w14:paraId="265B3E97" w14:textId="77777777" w:rsidR="001A249F" w:rsidRPr="00B1162E" w:rsidRDefault="001A249F" w:rsidP="00B1162E">
            <w:pPr>
              <w:jc w:val="center"/>
              <w:rPr>
                <w:color w:val="000000" w:themeColor="text1"/>
                <w:sz w:val="22"/>
                <w:szCs w:val="22"/>
              </w:rPr>
            </w:pPr>
            <w:r>
              <w:rPr>
                <w:color w:val="000000" w:themeColor="text1"/>
                <w:sz w:val="22"/>
                <w:szCs w:val="22"/>
              </w:rPr>
              <w:t>učitelky</w:t>
            </w:r>
          </w:p>
        </w:tc>
        <w:tc>
          <w:tcPr>
            <w:tcW w:w="1276" w:type="dxa"/>
          </w:tcPr>
          <w:p w14:paraId="157CE38D" w14:textId="77777777" w:rsidR="001A249F" w:rsidRPr="00B1162E" w:rsidRDefault="001A249F" w:rsidP="00B1162E">
            <w:pPr>
              <w:jc w:val="center"/>
              <w:rPr>
                <w:color w:val="000000" w:themeColor="text1"/>
                <w:sz w:val="22"/>
                <w:szCs w:val="22"/>
              </w:rPr>
            </w:pPr>
            <w:r>
              <w:rPr>
                <w:color w:val="000000" w:themeColor="text1"/>
                <w:sz w:val="22"/>
                <w:szCs w:val="22"/>
              </w:rPr>
              <w:t>pravidelně</w:t>
            </w:r>
          </w:p>
        </w:tc>
        <w:tc>
          <w:tcPr>
            <w:tcW w:w="1023" w:type="dxa"/>
          </w:tcPr>
          <w:p w14:paraId="733250A4" w14:textId="77777777" w:rsidR="001A249F" w:rsidRPr="00B1162E" w:rsidRDefault="001A249F" w:rsidP="00B1162E">
            <w:pPr>
              <w:jc w:val="center"/>
              <w:rPr>
                <w:color w:val="000000" w:themeColor="text1"/>
                <w:sz w:val="22"/>
                <w:szCs w:val="22"/>
              </w:rPr>
            </w:pPr>
            <w:r>
              <w:rPr>
                <w:color w:val="000000" w:themeColor="text1"/>
                <w:sz w:val="22"/>
                <w:szCs w:val="22"/>
              </w:rPr>
              <w:t>x</w:t>
            </w:r>
          </w:p>
        </w:tc>
        <w:tc>
          <w:tcPr>
            <w:tcW w:w="2127" w:type="dxa"/>
          </w:tcPr>
          <w:p w14:paraId="6C4C9B29" w14:textId="77777777" w:rsidR="001A249F" w:rsidRPr="00B1162E" w:rsidRDefault="001A249F" w:rsidP="00B1162E">
            <w:pPr>
              <w:jc w:val="center"/>
              <w:rPr>
                <w:color w:val="000000" w:themeColor="text1"/>
                <w:sz w:val="22"/>
                <w:szCs w:val="22"/>
              </w:rPr>
            </w:pPr>
            <w:r>
              <w:rPr>
                <w:color w:val="000000" w:themeColor="text1"/>
                <w:sz w:val="22"/>
                <w:szCs w:val="22"/>
              </w:rPr>
              <w:t>diagnostika</w:t>
            </w:r>
          </w:p>
        </w:tc>
        <w:tc>
          <w:tcPr>
            <w:tcW w:w="1307" w:type="dxa"/>
          </w:tcPr>
          <w:p w14:paraId="51E97033" w14:textId="77777777" w:rsidR="001A249F" w:rsidRPr="001A249F" w:rsidRDefault="001A249F" w:rsidP="001A249F">
            <w:pPr>
              <w:pStyle w:val="Odstavecseseznamem"/>
              <w:numPr>
                <w:ilvl w:val="0"/>
                <w:numId w:val="11"/>
              </w:numPr>
              <w:jc w:val="center"/>
              <w:rPr>
                <w:color w:val="000000" w:themeColor="text1"/>
                <w:sz w:val="22"/>
                <w:szCs w:val="22"/>
              </w:rPr>
            </w:pPr>
          </w:p>
        </w:tc>
      </w:tr>
      <w:tr w:rsidR="001A249F" w:rsidRPr="00B1162E" w14:paraId="15FA497A" w14:textId="77777777" w:rsidTr="00B1162E">
        <w:tc>
          <w:tcPr>
            <w:tcW w:w="2235" w:type="dxa"/>
          </w:tcPr>
          <w:p w14:paraId="3633870F" w14:textId="77777777" w:rsidR="001A249F" w:rsidRPr="00B1162E" w:rsidRDefault="001A249F" w:rsidP="00B1162E">
            <w:pPr>
              <w:jc w:val="center"/>
              <w:rPr>
                <w:color w:val="000000" w:themeColor="text1"/>
                <w:sz w:val="22"/>
                <w:szCs w:val="22"/>
              </w:rPr>
            </w:pPr>
            <w:r>
              <w:rPr>
                <w:color w:val="000000" w:themeColor="text1"/>
                <w:sz w:val="22"/>
                <w:szCs w:val="22"/>
              </w:rPr>
              <w:t xml:space="preserve">Jemná motorika, barvy, prostor. </w:t>
            </w:r>
            <w:proofErr w:type="gramStart"/>
            <w:r>
              <w:rPr>
                <w:color w:val="000000" w:themeColor="text1"/>
                <w:sz w:val="22"/>
                <w:szCs w:val="22"/>
              </w:rPr>
              <w:t>vnímání,…</w:t>
            </w:r>
            <w:proofErr w:type="gramEnd"/>
          </w:p>
        </w:tc>
        <w:tc>
          <w:tcPr>
            <w:tcW w:w="1304" w:type="dxa"/>
          </w:tcPr>
          <w:p w14:paraId="71D1276F" w14:textId="77777777" w:rsidR="001A249F" w:rsidRPr="00B1162E" w:rsidRDefault="001A249F" w:rsidP="00B1162E">
            <w:pPr>
              <w:jc w:val="center"/>
              <w:rPr>
                <w:color w:val="000000" w:themeColor="text1"/>
                <w:sz w:val="22"/>
                <w:szCs w:val="22"/>
              </w:rPr>
            </w:pPr>
            <w:r>
              <w:rPr>
                <w:color w:val="000000" w:themeColor="text1"/>
                <w:sz w:val="22"/>
                <w:szCs w:val="22"/>
              </w:rPr>
              <w:t>učitelky</w:t>
            </w:r>
          </w:p>
        </w:tc>
        <w:tc>
          <w:tcPr>
            <w:tcW w:w="1276" w:type="dxa"/>
          </w:tcPr>
          <w:p w14:paraId="7FE2B71F" w14:textId="77777777" w:rsidR="001A249F" w:rsidRPr="00B1162E" w:rsidRDefault="001A249F" w:rsidP="00B1162E">
            <w:pPr>
              <w:jc w:val="center"/>
              <w:rPr>
                <w:color w:val="000000" w:themeColor="text1"/>
                <w:sz w:val="22"/>
                <w:szCs w:val="22"/>
              </w:rPr>
            </w:pPr>
            <w:r>
              <w:rPr>
                <w:color w:val="000000" w:themeColor="text1"/>
                <w:sz w:val="22"/>
                <w:szCs w:val="22"/>
              </w:rPr>
              <w:t>pravidelně</w:t>
            </w:r>
          </w:p>
        </w:tc>
        <w:tc>
          <w:tcPr>
            <w:tcW w:w="1023" w:type="dxa"/>
          </w:tcPr>
          <w:p w14:paraId="37980C62" w14:textId="77777777" w:rsidR="001A249F" w:rsidRPr="00B1162E" w:rsidRDefault="001A249F" w:rsidP="00B1162E">
            <w:pPr>
              <w:jc w:val="center"/>
              <w:rPr>
                <w:color w:val="000000" w:themeColor="text1"/>
                <w:sz w:val="22"/>
                <w:szCs w:val="22"/>
              </w:rPr>
            </w:pPr>
            <w:r>
              <w:rPr>
                <w:color w:val="000000" w:themeColor="text1"/>
                <w:sz w:val="22"/>
                <w:szCs w:val="22"/>
              </w:rPr>
              <w:t>x</w:t>
            </w:r>
          </w:p>
        </w:tc>
        <w:tc>
          <w:tcPr>
            <w:tcW w:w="2127" w:type="dxa"/>
          </w:tcPr>
          <w:p w14:paraId="5F1FE9A3" w14:textId="77777777" w:rsidR="001A249F" w:rsidRPr="00B1162E" w:rsidRDefault="001A249F" w:rsidP="00B1162E">
            <w:pPr>
              <w:jc w:val="center"/>
              <w:rPr>
                <w:color w:val="000000" w:themeColor="text1"/>
                <w:sz w:val="22"/>
                <w:szCs w:val="22"/>
              </w:rPr>
            </w:pPr>
            <w:r>
              <w:rPr>
                <w:color w:val="000000" w:themeColor="text1"/>
                <w:sz w:val="22"/>
                <w:szCs w:val="22"/>
              </w:rPr>
              <w:t>didaktické pomůcky</w:t>
            </w:r>
          </w:p>
        </w:tc>
        <w:tc>
          <w:tcPr>
            <w:tcW w:w="1307" w:type="dxa"/>
          </w:tcPr>
          <w:p w14:paraId="6652EA7A" w14:textId="77777777" w:rsidR="001A249F" w:rsidRPr="00B1162E" w:rsidRDefault="001A249F" w:rsidP="00B1162E">
            <w:pPr>
              <w:jc w:val="center"/>
              <w:rPr>
                <w:color w:val="000000" w:themeColor="text1"/>
                <w:sz w:val="22"/>
                <w:szCs w:val="22"/>
              </w:rPr>
            </w:pPr>
          </w:p>
        </w:tc>
      </w:tr>
      <w:tr w:rsidR="001A249F" w:rsidRPr="00B1162E" w14:paraId="029C2F7B" w14:textId="77777777" w:rsidTr="00B1162E">
        <w:tc>
          <w:tcPr>
            <w:tcW w:w="2235" w:type="dxa"/>
          </w:tcPr>
          <w:p w14:paraId="3DE18A2A" w14:textId="77777777" w:rsidR="001A249F" w:rsidRPr="00B1162E" w:rsidRDefault="001A249F" w:rsidP="00B1162E">
            <w:pPr>
              <w:jc w:val="center"/>
              <w:rPr>
                <w:color w:val="000000" w:themeColor="text1"/>
                <w:sz w:val="22"/>
                <w:szCs w:val="22"/>
              </w:rPr>
            </w:pPr>
            <w:r>
              <w:rPr>
                <w:color w:val="000000" w:themeColor="text1"/>
                <w:sz w:val="22"/>
                <w:szCs w:val="22"/>
              </w:rPr>
              <w:t>Spokojenost v MŠ</w:t>
            </w:r>
          </w:p>
        </w:tc>
        <w:tc>
          <w:tcPr>
            <w:tcW w:w="1304" w:type="dxa"/>
          </w:tcPr>
          <w:p w14:paraId="107E339E" w14:textId="77777777" w:rsidR="001A249F" w:rsidRPr="00B1162E" w:rsidRDefault="001A249F" w:rsidP="00B1162E">
            <w:pPr>
              <w:jc w:val="center"/>
              <w:rPr>
                <w:color w:val="000000" w:themeColor="text1"/>
                <w:sz w:val="22"/>
                <w:szCs w:val="22"/>
              </w:rPr>
            </w:pPr>
            <w:r>
              <w:rPr>
                <w:color w:val="000000" w:themeColor="text1"/>
                <w:sz w:val="22"/>
                <w:szCs w:val="22"/>
              </w:rPr>
              <w:t>rodiče</w:t>
            </w:r>
          </w:p>
        </w:tc>
        <w:tc>
          <w:tcPr>
            <w:tcW w:w="1276" w:type="dxa"/>
          </w:tcPr>
          <w:p w14:paraId="548EFD61" w14:textId="77777777" w:rsidR="001A249F" w:rsidRPr="00B1162E" w:rsidRDefault="001A249F" w:rsidP="00B1162E">
            <w:pPr>
              <w:jc w:val="center"/>
              <w:rPr>
                <w:color w:val="000000" w:themeColor="text1"/>
                <w:sz w:val="22"/>
                <w:szCs w:val="22"/>
              </w:rPr>
            </w:pPr>
            <w:r>
              <w:rPr>
                <w:color w:val="000000" w:themeColor="text1"/>
                <w:sz w:val="22"/>
                <w:szCs w:val="22"/>
              </w:rPr>
              <w:t>1 x ročně</w:t>
            </w:r>
          </w:p>
        </w:tc>
        <w:tc>
          <w:tcPr>
            <w:tcW w:w="1023" w:type="dxa"/>
          </w:tcPr>
          <w:p w14:paraId="0C9B48EF" w14:textId="77777777" w:rsidR="001A249F" w:rsidRPr="00B1162E" w:rsidRDefault="001A249F" w:rsidP="00B1162E">
            <w:pPr>
              <w:jc w:val="center"/>
              <w:rPr>
                <w:color w:val="000000" w:themeColor="text1"/>
                <w:sz w:val="22"/>
                <w:szCs w:val="22"/>
              </w:rPr>
            </w:pPr>
            <w:r>
              <w:rPr>
                <w:color w:val="000000" w:themeColor="text1"/>
                <w:sz w:val="22"/>
                <w:szCs w:val="22"/>
              </w:rPr>
              <w:t>6</w:t>
            </w:r>
          </w:p>
        </w:tc>
        <w:tc>
          <w:tcPr>
            <w:tcW w:w="2127" w:type="dxa"/>
          </w:tcPr>
          <w:p w14:paraId="3C49B25F" w14:textId="77777777" w:rsidR="001A249F" w:rsidRPr="00B1162E" w:rsidRDefault="001A249F" w:rsidP="00B1162E">
            <w:pPr>
              <w:jc w:val="center"/>
              <w:rPr>
                <w:color w:val="000000" w:themeColor="text1"/>
                <w:sz w:val="22"/>
                <w:szCs w:val="22"/>
              </w:rPr>
            </w:pPr>
            <w:r>
              <w:rPr>
                <w:color w:val="000000" w:themeColor="text1"/>
                <w:sz w:val="22"/>
                <w:szCs w:val="22"/>
              </w:rPr>
              <w:t>dotazník</w:t>
            </w:r>
          </w:p>
        </w:tc>
        <w:tc>
          <w:tcPr>
            <w:tcW w:w="1307" w:type="dxa"/>
          </w:tcPr>
          <w:p w14:paraId="724CAD2B" w14:textId="77777777" w:rsidR="001A249F" w:rsidRPr="00B1162E" w:rsidRDefault="001A249F" w:rsidP="00B1162E">
            <w:pPr>
              <w:jc w:val="center"/>
              <w:rPr>
                <w:color w:val="000000" w:themeColor="text1"/>
                <w:sz w:val="22"/>
                <w:szCs w:val="22"/>
              </w:rPr>
            </w:pPr>
          </w:p>
        </w:tc>
      </w:tr>
    </w:tbl>
    <w:p w14:paraId="3CD621AE" w14:textId="77777777" w:rsidR="00E54C89" w:rsidRPr="00E54C89" w:rsidRDefault="00E54C89" w:rsidP="00F70B32">
      <w:pPr>
        <w:spacing w:line="276" w:lineRule="auto"/>
        <w:rPr>
          <w:color w:val="000000" w:themeColor="text1"/>
          <w:sz w:val="24"/>
          <w:szCs w:val="24"/>
        </w:rPr>
      </w:pPr>
    </w:p>
    <w:p w14:paraId="36571A7F" w14:textId="77777777" w:rsidR="001A249F" w:rsidRDefault="001A249F" w:rsidP="00F70B32">
      <w:pPr>
        <w:spacing w:line="276" w:lineRule="auto"/>
        <w:rPr>
          <w:b/>
          <w:color w:val="000000" w:themeColor="text1"/>
          <w:sz w:val="32"/>
          <w:szCs w:val="32"/>
        </w:rPr>
      </w:pPr>
      <w:r>
        <w:rPr>
          <w:b/>
          <w:color w:val="000000" w:themeColor="text1"/>
          <w:sz w:val="32"/>
          <w:szCs w:val="32"/>
        </w:rPr>
        <w:lastRenderedPageBreak/>
        <w:t>8. Závěr</w:t>
      </w:r>
    </w:p>
    <w:p w14:paraId="46A050FB" w14:textId="77777777" w:rsidR="001A249F" w:rsidRDefault="001A249F" w:rsidP="00F70B32">
      <w:pPr>
        <w:spacing w:line="276" w:lineRule="auto"/>
        <w:rPr>
          <w:b/>
          <w:color w:val="000000" w:themeColor="text1"/>
          <w:sz w:val="32"/>
          <w:szCs w:val="32"/>
        </w:rPr>
      </w:pPr>
    </w:p>
    <w:p w14:paraId="0F4F74AB" w14:textId="287C708B" w:rsidR="001A249F" w:rsidRDefault="001A249F" w:rsidP="00F70B32">
      <w:pPr>
        <w:spacing w:line="276" w:lineRule="auto"/>
        <w:rPr>
          <w:color w:val="000000" w:themeColor="text1"/>
          <w:sz w:val="24"/>
          <w:szCs w:val="24"/>
        </w:rPr>
      </w:pPr>
      <w:r>
        <w:rPr>
          <w:color w:val="000000" w:themeColor="text1"/>
          <w:sz w:val="24"/>
          <w:szCs w:val="24"/>
        </w:rPr>
        <w:t xml:space="preserve">Po </w:t>
      </w:r>
      <w:r w:rsidR="00FC53EA">
        <w:rPr>
          <w:color w:val="000000" w:themeColor="text1"/>
          <w:sz w:val="24"/>
          <w:szCs w:val="24"/>
        </w:rPr>
        <w:t xml:space="preserve">několika náročných a nestandardních letech </w:t>
      </w:r>
      <w:r>
        <w:rPr>
          <w:color w:val="000000" w:themeColor="text1"/>
          <w:sz w:val="24"/>
          <w:szCs w:val="24"/>
        </w:rPr>
        <w:t>(</w:t>
      </w:r>
      <w:r w:rsidR="00B160A0">
        <w:rPr>
          <w:color w:val="000000" w:themeColor="text1"/>
          <w:sz w:val="24"/>
          <w:szCs w:val="24"/>
        </w:rPr>
        <w:t>Covid, situace v Ukrajině) doufáme, že</w:t>
      </w:r>
      <w:r>
        <w:rPr>
          <w:color w:val="000000" w:themeColor="text1"/>
          <w:sz w:val="24"/>
          <w:szCs w:val="24"/>
        </w:rPr>
        <w:t xml:space="preserve"> nás čeká především stabilizování </w:t>
      </w:r>
      <w:r w:rsidR="00B160A0">
        <w:rPr>
          <w:color w:val="000000" w:themeColor="text1"/>
          <w:sz w:val="24"/>
          <w:szCs w:val="24"/>
        </w:rPr>
        <w:t>nejen výchovně-</w:t>
      </w:r>
      <w:r>
        <w:rPr>
          <w:color w:val="000000" w:themeColor="text1"/>
          <w:sz w:val="24"/>
          <w:szCs w:val="24"/>
        </w:rPr>
        <w:t>vzděláv</w:t>
      </w:r>
      <w:r w:rsidR="00B160A0">
        <w:rPr>
          <w:color w:val="000000" w:themeColor="text1"/>
          <w:sz w:val="24"/>
          <w:szCs w:val="24"/>
        </w:rPr>
        <w:t>ací práce</w:t>
      </w:r>
      <w:r>
        <w:rPr>
          <w:color w:val="000000" w:themeColor="text1"/>
          <w:sz w:val="24"/>
          <w:szCs w:val="24"/>
        </w:rPr>
        <w:t>.</w:t>
      </w:r>
    </w:p>
    <w:p w14:paraId="763B8289" w14:textId="6D74BFF3" w:rsidR="001A249F" w:rsidRDefault="001A249F" w:rsidP="00F70B32">
      <w:pPr>
        <w:spacing w:line="276" w:lineRule="auto"/>
        <w:rPr>
          <w:color w:val="000000" w:themeColor="text1"/>
          <w:sz w:val="24"/>
          <w:szCs w:val="24"/>
        </w:rPr>
      </w:pPr>
      <w:r>
        <w:rPr>
          <w:color w:val="000000" w:themeColor="text1"/>
          <w:sz w:val="24"/>
          <w:szCs w:val="24"/>
        </w:rPr>
        <w:t xml:space="preserve">Budeme sledovat a kontrolovat vazby mezi RVP PV, ŠVP a jednotlivými TVP. Nadále budeme pracovat ve skupinách i individuálně, zapojovat prožitkové učení, individualizaci, chceme upravit třídy podle potřeb dětí (různé hrací koutky), </w:t>
      </w:r>
      <w:r w:rsidR="00B160A0">
        <w:rPr>
          <w:color w:val="000000" w:themeColor="text1"/>
          <w:sz w:val="24"/>
          <w:szCs w:val="24"/>
        </w:rPr>
        <w:t>nadále organizovat</w:t>
      </w:r>
      <w:r>
        <w:rPr>
          <w:color w:val="000000" w:themeColor="text1"/>
          <w:sz w:val="24"/>
          <w:szCs w:val="24"/>
        </w:rPr>
        <w:t xml:space="preserve"> kroužky vedené učitelkami</w:t>
      </w:r>
      <w:r w:rsidR="00F35A3D">
        <w:rPr>
          <w:color w:val="000000" w:themeColor="text1"/>
          <w:sz w:val="24"/>
          <w:szCs w:val="24"/>
        </w:rPr>
        <w:t>, modernizovat vybavení školy.</w:t>
      </w:r>
    </w:p>
    <w:p w14:paraId="640BA75F" w14:textId="77777777" w:rsidR="00F35A3D" w:rsidRDefault="00F35A3D" w:rsidP="00F70B32">
      <w:pPr>
        <w:spacing w:line="276" w:lineRule="auto"/>
        <w:rPr>
          <w:color w:val="000000" w:themeColor="text1"/>
          <w:sz w:val="24"/>
          <w:szCs w:val="24"/>
        </w:rPr>
      </w:pPr>
      <w:r>
        <w:rPr>
          <w:color w:val="000000" w:themeColor="text1"/>
          <w:sz w:val="24"/>
          <w:szCs w:val="24"/>
        </w:rPr>
        <w:t>Vždy budeme vycházet z potřeb dětí, neboť naším cílem je šťastné, vyrovnané a sebevědomé dítě.</w:t>
      </w:r>
    </w:p>
    <w:p w14:paraId="2E20CD0A" w14:textId="77777777" w:rsidR="00F35A3D" w:rsidRDefault="00F35A3D" w:rsidP="00F70B32">
      <w:pPr>
        <w:spacing w:line="276" w:lineRule="auto"/>
        <w:rPr>
          <w:color w:val="000000" w:themeColor="text1"/>
          <w:sz w:val="24"/>
          <w:szCs w:val="24"/>
        </w:rPr>
      </w:pPr>
      <w:r>
        <w:rPr>
          <w:color w:val="000000" w:themeColor="text1"/>
          <w:sz w:val="24"/>
          <w:szCs w:val="24"/>
        </w:rPr>
        <w:t>Součástí ŠVP jsou třídní vzdělávací programy, podle kterých plánují a realizují paní učitelky činnosti s dětmi. Jednotlivé bloky se mohou vzájemně prolínat, doplňovat a obohacovat, a to v každé třídě individuálně, podle dané situace.</w:t>
      </w:r>
    </w:p>
    <w:p w14:paraId="3B66D731" w14:textId="77777777" w:rsidR="00F35A3D" w:rsidRDefault="00F35A3D" w:rsidP="00F70B32">
      <w:pPr>
        <w:spacing w:line="276" w:lineRule="auto"/>
        <w:rPr>
          <w:color w:val="000000" w:themeColor="text1"/>
          <w:sz w:val="24"/>
          <w:szCs w:val="24"/>
        </w:rPr>
      </w:pPr>
    </w:p>
    <w:p w14:paraId="735A557B" w14:textId="77777777" w:rsidR="005C1059" w:rsidRDefault="005C1059" w:rsidP="00F70B32">
      <w:pPr>
        <w:spacing w:line="276" w:lineRule="auto"/>
        <w:rPr>
          <w:color w:val="000000" w:themeColor="text1"/>
          <w:sz w:val="24"/>
          <w:szCs w:val="24"/>
        </w:rPr>
      </w:pPr>
    </w:p>
    <w:p w14:paraId="6B8E31FD" w14:textId="77777777" w:rsidR="005C1059" w:rsidRDefault="005C1059" w:rsidP="00F70B32">
      <w:pPr>
        <w:spacing w:line="276" w:lineRule="auto"/>
        <w:rPr>
          <w:color w:val="000000" w:themeColor="text1"/>
          <w:sz w:val="24"/>
          <w:szCs w:val="24"/>
        </w:rPr>
      </w:pPr>
    </w:p>
    <w:p w14:paraId="011E99B1" w14:textId="77777777" w:rsidR="00F35A3D" w:rsidRDefault="00F35A3D" w:rsidP="00F70B32">
      <w:pPr>
        <w:spacing w:line="276" w:lineRule="auto"/>
        <w:rPr>
          <w:color w:val="000000" w:themeColor="text1"/>
          <w:sz w:val="24"/>
          <w:szCs w:val="24"/>
        </w:rPr>
      </w:pPr>
    </w:p>
    <w:p w14:paraId="0DFABDB2" w14:textId="77777777" w:rsidR="00F35A3D" w:rsidRDefault="00F35A3D" w:rsidP="00F70B32">
      <w:pPr>
        <w:spacing w:line="276" w:lineRule="auto"/>
        <w:rPr>
          <w:color w:val="000000" w:themeColor="text1"/>
          <w:sz w:val="24"/>
          <w:szCs w:val="24"/>
        </w:rPr>
      </w:pPr>
    </w:p>
    <w:p w14:paraId="674C1773" w14:textId="2B6DAF4E" w:rsidR="00F35A3D" w:rsidRDefault="009C3268" w:rsidP="00F70B32">
      <w:pPr>
        <w:spacing w:line="276" w:lineRule="auto"/>
        <w:rPr>
          <w:color w:val="000000" w:themeColor="text1"/>
          <w:sz w:val="24"/>
          <w:szCs w:val="24"/>
        </w:rPr>
      </w:pPr>
      <w:r>
        <w:rPr>
          <w:color w:val="000000" w:themeColor="text1"/>
          <w:sz w:val="24"/>
          <w:szCs w:val="24"/>
        </w:rPr>
        <w:t>V Brně dne 2</w:t>
      </w:r>
      <w:r w:rsidR="00B160A0">
        <w:rPr>
          <w:color w:val="000000" w:themeColor="text1"/>
          <w:sz w:val="24"/>
          <w:szCs w:val="24"/>
        </w:rPr>
        <w:t>2</w:t>
      </w:r>
      <w:r>
        <w:rPr>
          <w:color w:val="000000" w:themeColor="text1"/>
          <w:sz w:val="24"/>
          <w:szCs w:val="24"/>
        </w:rPr>
        <w:t xml:space="preserve">. </w:t>
      </w:r>
      <w:r w:rsidR="00B160A0">
        <w:rPr>
          <w:color w:val="000000" w:themeColor="text1"/>
          <w:sz w:val="24"/>
          <w:szCs w:val="24"/>
        </w:rPr>
        <w:t>6</w:t>
      </w:r>
      <w:r>
        <w:rPr>
          <w:color w:val="000000" w:themeColor="text1"/>
          <w:sz w:val="24"/>
          <w:szCs w:val="24"/>
        </w:rPr>
        <w:t>. 20</w:t>
      </w:r>
      <w:r w:rsidR="00B160A0">
        <w:rPr>
          <w:color w:val="000000" w:themeColor="text1"/>
          <w:sz w:val="24"/>
          <w:szCs w:val="24"/>
        </w:rPr>
        <w:t>23</w:t>
      </w:r>
    </w:p>
    <w:p w14:paraId="6978B402" w14:textId="77777777" w:rsidR="00786246" w:rsidRDefault="00786246" w:rsidP="00F70B32">
      <w:pPr>
        <w:spacing w:line="276" w:lineRule="auto"/>
        <w:rPr>
          <w:color w:val="000000" w:themeColor="text1"/>
          <w:sz w:val="24"/>
          <w:szCs w:val="24"/>
        </w:rPr>
      </w:pPr>
    </w:p>
    <w:p w14:paraId="6D2C8E8C" w14:textId="77777777" w:rsidR="00F35A3D" w:rsidRPr="00F35A3D" w:rsidRDefault="00F35A3D" w:rsidP="00F70B32">
      <w:pPr>
        <w:spacing w:line="276" w:lineRule="auto"/>
        <w:rPr>
          <w:color w:val="000000" w:themeColor="text1"/>
          <w:sz w:val="24"/>
          <w:szCs w:val="24"/>
        </w:rPr>
      </w:pPr>
      <w:r>
        <w:rPr>
          <w:color w:val="000000" w:themeColor="text1"/>
          <w:sz w:val="24"/>
          <w:szCs w:val="24"/>
        </w:rPr>
        <w:t>Vydala: Mgr. Blanka Sáčková</w:t>
      </w:r>
    </w:p>
    <w:sectPr w:rsidR="00F35A3D" w:rsidRPr="00F35A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3B63" w14:textId="77777777" w:rsidR="001B2E99" w:rsidRDefault="001B2E99" w:rsidP="001B2E99">
      <w:r>
        <w:separator/>
      </w:r>
    </w:p>
  </w:endnote>
  <w:endnote w:type="continuationSeparator" w:id="0">
    <w:p w14:paraId="0F0E73B9" w14:textId="77777777" w:rsidR="001B2E99" w:rsidRDefault="001B2E99" w:rsidP="001B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68CE" w14:textId="77777777" w:rsidR="001B2E99" w:rsidRDefault="001B2E99" w:rsidP="001B2E99">
      <w:r>
        <w:separator/>
      </w:r>
    </w:p>
  </w:footnote>
  <w:footnote w:type="continuationSeparator" w:id="0">
    <w:p w14:paraId="51C45C74" w14:textId="77777777" w:rsidR="001B2E99" w:rsidRDefault="001B2E99" w:rsidP="001B2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BCF"/>
    <w:multiLevelType w:val="hybridMultilevel"/>
    <w:tmpl w:val="79261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51218"/>
    <w:multiLevelType w:val="hybridMultilevel"/>
    <w:tmpl w:val="AA807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816BE"/>
    <w:multiLevelType w:val="hybridMultilevel"/>
    <w:tmpl w:val="56B23E1A"/>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D11C86"/>
    <w:multiLevelType w:val="hybridMultilevel"/>
    <w:tmpl w:val="E2E86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D853E1"/>
    <w:multiLevelType w:val="hybridMultilevel"/>
    <w:tmpl w:val="34B21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E34085"/>
    <w:multiLevelType w:val="hybridMultilevel"/>
    <w:tmpl w:val="F56A7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CD512C"/>
    <w:multiLevelType w:val="hybridMultilevel"/>
    <w:tmpl w:val="7FFA0038"/>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874669"/>
    <w:multiLevelType w:val="hybridMultilevel"/>
    <w:tmpl w:val="E1C6153C"/>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F82DB9"/>
    <w:multiLevelType w:val="hybridMultilevel"/>
    <w:tmpl w:val="AA8A1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E452FD"/>
    <w:multiLevelType w:val="hybridMultilevel"/>
    <w:tmpl w:val="18863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C77F8C"/>
    <w:multiLevelType w:val="hybridMultilevel"/>
    <w:tmpl w:val="F19A5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9D5006"/>
    <w:multiLevelType w:val="hybridMultilevel"/>
    <w:tmpl w:val="71A4F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B028E3"/>
    <w:multiLevelType w:val="hybridMultilevel"/>
    <w:tmpl w:val="710A1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AF393F"/>
    <w:multiLevelType w:val="hybridMultilevel"/>
    <w:tmpl w:val="B3F43A82"/>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E25305"/>
    <w:multiLevelType w:val="hybridMultilevel"/>
    <w:tmpl w:val="E79C114A"/>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4F0790"/>
    <w:multiLevelType w:val="hybridMultilevel"/>
    <w:tmpl w:val="AB101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A30C87"/>
    <w:multiLevelType w:val="hybridMultilevel"/>
    <w:tmpl w:val="B0227514"/>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7" w15:restartNumberingAfterBreak="0">
    <w:nsid w:val="5A8C71CA"/>
    <w:multiLevelType w:val="hybridMultilevel"/>
    <w:tmpl w:val="54966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B0328F"/>
    <w:multiLevelType w:val="hybridMultilevel"/>
    <w:tmpl w:val="261415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D0684C"/>
    <w:multiLevelType w:val="hybridMultilevel"/>
    <w:tmpl w:val="184EC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F572F0"/>
    <w:multiLevelType w:val="hybridMultilevel"/>
    <w:tmpl w:val="73A4F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4366D3"/>
    <w:multiLevelType w:val="hybridMultilevel"/>
    <w:tmpl w:val="F32453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62538E"/>
    <w:multiLevelType w:val="hybridMultilevel"/>
    <w:tmpl w:val="6596B8A8"/>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0C6491"/>
    <w:multiLevelType w:val="hybridMultilevel"/>
    <w:tmpl w:val="CB749F20"/>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4A2776"/>
    <w:multiLevelType w:val="hybridMultilevel"/>
    <w:tmpl w:val="44165316"/>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C47F70"/>
    <w:multiLevelType w:val="hybridMultilevel"/>
    <w:tmpl w:val="9B521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A1833EC"/>
    <w:multiLevelType w:val="hybridMultilevel"/>
    <w:tmpl w:val="3EF46D86"/>
    <w:lvl w:ilvl="0" w:tplc="73B66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9946353">
    <w:abstractNumId w:val="21"/>
  </w:num>
  <w:num w:numId="2" w16cid:durableId="1446071987">
    <w:abstractNumId w:val="22"/>
  </w:num>
  <w:num w:numId="3" w16cid:durableId="189534993">
    <w:abstractNumId w:val="26"/>
  </w:num>
  <w:num w:numId="4" w16cid:durableId="1632130043">
    <w:abstractNumId w:val="13"/>
  </w:num>
  <w:num w:numId="5" w16cid:durableId="1739477126">
    <w:abstractNumId w:val="24"/>
  </w:num>
  <w:num w:numId="6" w16cid:durableId="43330850">
    <w:abstractNumId w:val="6"/>
  </w:num>
  <w:num w:numId="7" w16cid:durableId="1573198370">
    <w:abstractNumId w:val="7"/>
  </w:num>
  <w:num w:numId="8" w16cid:durableId="1572693525">
    <w:abstractNumId w:val="2"/>
  </w:num>
  <w:num w:numId="9" w16cid:durableId="863443795">
    <w:abstractNumId w:val="23"/>
  </w:num>
  <w:num w:numId="10" w16cid:durableId="892082191">
    <w:abstractNumId w:val="14"/>
  </w:num>
  <w:num w:numId="11" w16cid:durableId="1510364060">
    <w:abstractNumId w:val="18"/>
  </w:num>
  <w:num w:numId="12" w16cid:durableId="2092921368">
    <w:abstractNumId w:val="5"/>
  </w:num>
  <w:num w:numId="13" w16cid:durableId="1358854109">
    <w:abstractNumId w:val="4"/>
  </w:num>
  <w:num w:numId="14" w16cid:durableId="1679380422">
    <w:abstractNumId w:val="9"/>
  </w:num>
  <w:num w:numId="15" w16cid:durableId="392583944">
    <w:abstractNumId w:val="17"/>
  </w:num>
  <w:num w:numId="16" w16cid:durableId="2046828368">
    <w:abstractNumId w:val="10"/>
  </w:num>
  <w:num w:numId="17" w16cid:durableId="134835592">
    <w:abstractNumId w:val="0"/>
  </w:num>
  <w:num w:numId="18" w16cid:durableId="1189639018">
    <w:abstractNumId w:val="16"/>
  </w:num>
  <w:num w:numId="19" w16cid:durableId="1710229000">
    <w:abstractNumId w:val="3"/>
  </w:num>
  <w:num w:numId="20" w16cid:durableId="1511916680">
    <w:abstractNumId w:val="12"/>
  </w:num>
  <w:num w:numId="21" w16cid:durableId="1403289250">
    <w:abstractNumId w:val="20"/>
  </w:num>
  <w:num w:numId="22" w16cid:durableId="1841773261">
    <w:abstractNumId w:val="8"/>
  </w:num>
  <w:num w:numId="23" w16cid:durableId="137571689">
    <w:abstractNumId w:val="25"/>
  </w:num>
  <w:num w:numId="24" w16cid:durableId="1341086200">
    <w:abstractNumId w:val="1"/>
  </w:num>
  <w:num w:numId="25" w16cid:durableId="777024356">
    <w:abstractNumId w:val="11"/>
  </w:num>
  <w:num w:numId="26" w16cid:durableId="919753998">
    <w:abstractNumId w:val="19"/>
  </w:num>
  <w:num w:numId="27" w16cid:durableId="1775855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BF1"/>
    <w:rsid w:val="00027C55"/>
    <w:rsid w:val="000B16A5"/>
    <w:rsid w:val="000C1006"/>
    <w:rsid w:val="000C7870"/>
    <w:rsid w:val="00113B85"/>
    <w:rsid w:val="00114A7D"/>
    <w:rsid w:val="001240AB"/>
    <w:rsid w:val="001A249F"/>
    <w:rsid w:val="001A624D"/>
    <w:rsid w:val="001B2E99"/>
    <w:rsid w:val="001E2105"/>
    <w:rsid w:val="002149C1"/>
    <w:rsid w:val="002421E2"/>
    <w:rsid w:val="0027287D"/>
    <w:rsid w:val="002738DE"/>
    <w:rsid w:val="00316477"/>
    <w:rsid w:val="00337BCE"/>
    <w:rsid w:val="003669BB"/>
    <w:rsid w:val="0038746D"/>
    <w:rsid w:val="00395494"/>
    <w:rsid w:val="0039626F"/>
    <w:rsid w:val="003C6984"/>
    <w:rsid w:val="003E2444"/>
    <w:rsid w:val="003E3D8F"/>
    <w:rsid w:val="00437649"/>
    <w:rsid w:val="0047667B"/>
    <w:rsid w:val="0047687A"/>
    <w:rsid w:val="004947EA"/>
    <w:rsid w:val="004D16E6"/>
    <w:rsid w:val="004E4829"/>
    <w:rsid w:val="005634EF"/>
    <w:rsid w:val="00582266"/>
    <w:rsid w:val="005842F6"/>
    <w:rsid w:val="005944AA"/>
    <w:rsid w:val="005973ED"/>
    <w:rsid w:val="005C1059"/>
    <w:rsid w:val="00622807"/>
    <w:rsid w:val="00684AB8"/>
    <w:rsid w:val="00690047"/>
    <w:rsid w:val="00706D5E"/>
    <w:rsid w:val="00741132"/>
    <w:rsid w:val="00786246"/>
    <w:rsid w:val="007935A3"/>
    <w:rsid w:val="007B5498"/>
    <w:rsid w:val="00813252"/>
    <w:rsid w:val="008C5F6D"/>
    <w:rsid w:val="00944648"/>
    <w:rsid w:val="009850AE"/>
    <w:rsid w:val="009A4ACE"/>
    <w:rsid w:val="009C3268"/>
    <w:rsid w:val="00A0220B"/>
    <w:rsid w:val="00A17C7D"/>
    <w:rsid w:val="00A437B4"/>
    <w:rsid w:val="00A44127"/>
    <w:rsid w:val="00B001DE"/>
    <w:rsid w:val="00B1162E"/>
    <w:rsid w:val="00B160A0"/>
    <w:rsid w:val="00B20DBB"/>
    <w:rsid w:val="00B306EC"/>
    <w:rsid w:val="00B74297"/>
    <w:rsid w:val="00B94A55"/>
    <w:rsid w:val="00BD6234"/>
    <w:rsid w:val="00C21BF1"/>
    <w:rsid w:val="00C23ACB"/>
    <w:rsid w:val="00C347B8"/>
    <w:rsid w:val="00C534E9"/>
    <w:rsid w:val="00C90C24"/>
    <w:rsid w:val="00CD4781"/>
    <w:rsid w:val="00D171A9"/>
    <w:rsid w:val="00D31402"/>
    <w:rsid w:val="00DF66F6"/>
    <w:rsid w:val="00E045CB"/>
    <w:rsid w:val="00E15B71"/>
    <w:rsid w:val="00E54C89"/>
    <w:rsid w:val="00EE2093"/>
    <w:rsid w:val="00F35A3D"/>
    <w:rsid w:val="00F43D58"/>
    <w:rsid w:val="00F45D85"/>
    <w:rsid w:val="00F70B32"/>
    <w:rsid w:val="00F75ADA"/>
    <w:rsid w:val="00FC53EA"/>
    <w:rsid w:val="00FE4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11B4"/>
  <w15:docId w15:val="{F24AC2DE-B1EE-4A39-A2E7-AE499D29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BF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21BF1"/>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1BF1"/>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C21BF1"/>
    <w:rPr>
      <w:rFonts w:ascii="Tahoma" w:hAnsi="Tahoma" w:cs="Tahoma"/>
      <w:sz w:val="16"/>
      <w:szCs w:val="16"/>
    </w:rPr>
  </w:style>
  <w:style w:type="character" w:customStyle="1" w:styleId="TextbublinyChar">
    <w:name w:val="Text bubliny Char"/>
    <w:basedOn w:val="Standardnpsmoodstavce"/>
    <w:link w:val="Textbubliny"/>
    <w:uiPriority w:val="99"/>
    <w:semiHidden/>
    <w:rsid w:val="00C21BF1"/>
    <w:rPr>
      <w:rFonts w:ascii="Tahoma" w:eastAsia="Times New Roman" w:hAnsi="Tahoma" w:cs="Tahoma"/>
      <w:sz w:val="16"/>
      <w:szCs w:val="16"/>
      <w:lang w:eastAsia="cs-CZ"/>
    </w:rPr>
  </w:style>
  <w:style w:type="paragraph" w:styleId="Odstavecseseznamem">
    <w:name w:val="List Paragraph"/>
    <w:basedOn w:val="Normln"/>
    <w:uiPriority w:val="34"/>
    <w:qFormat/>
    <w:rsid w:val="00C21BF1"/>
    <w:pPr>
      <w:ind w:left="720"/>
      <w:contextualSpacing/>
    </w:pPr>
  </w:style>
  <w:style w:type="character" w:styleId="Hypertextovodkaz">
    <w:name w:val="Hyperlink"/>
    <w:basedOn w:val="Standardnpsmoodstavce"/>
    <w:uiPriority w:val="99"/>
    <w:unhideWhenUsed/>
    <w:rsid w:val="00A17C7D"/>
    <w:rPr>
      <w:color w:val="0000FF" w:themeColor="hyperlink"/>
      <w:u w:val="single"/>
    </w:rPr>
  </w:style>
  <w:style w:type="table" w:styleId="Mkatabulky">
    <w:name w:val="Table Grid"/>
    <w:basedOn w:val="Normlntabulka"/>
    <w:uiPriority w:val="59"/>
    <w:rsid w:val="00E54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B2E99"/>
    <w:pPr>
      <w:tabs>
        <w:tab w:val="center" w:pos="4536"/>
        <w:tab w:val="right" w:pos="9072"/>
      </w:tabs>
    </w:pPr>
  </w:style>
  <w:style w:type="character" w:customStyle="1" w:styleId="ZhlavChar">
    <w:name w:val="Záhlaví Char"/>
    <w:basedOn w:val="Standardnpsmoodstavce"/>
    <w:link w:val="Zhlav"/>
    <w:uiPriority w:val="99"/>
    <w:rsid w:val="001B2E9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B2E99"/>
    <w:pPr>
      <w:tabs>
        <w:tab w:val="center" w:pos="4536"/>
        <w:tab w:val="right" w:pos="9072"/>
      </w:tabs>
    </w:pPr>
  </w:style>
  <w:style w:type="character" w:customStyle="1" w:styleId="ZpatChar">
    <w:name w:val="Zápatí Char"/>
    <w:basedOn w:val="Standardnpsmoodstavce"/>
    <w:link w:val="Zpat"/>
    <w:uiPriority w:val="99"/>
    <w:rsid w:val="001B2E9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skretova@vol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91C4F-4E79-44B9-92D9-CC2DA2F5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21</Pages>
  <Words>6703</Words>
  <Characters>39552</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Sáčková Blanka</cp:lastModifiedBy>
  <cp:revision>10</cp:revision>
  <cp:lastPrinted>2023-08-31T10:00:00Z</cp:lastPrinted>
  <dcterms:created xsi:type="dcterms:W3CDTF">2019-05-31T10:41:00Z</dcterms:created>
  <dcterms:modified xsi:type="dcterms:W3CDTF">2023-08-31T10:00:00Z</dcterms:modified>
</cp:coreProperties>
</file>