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58A6" w14:textId="77777777" w:rsidR="002A78CE" w:rsidRDefault="002A78CE">
      <w:pPr>
        <w:jc w:val="center"/>
        <w:rPr>
          <w:b/>
          <w:bCs/>
          <w:sz w:val="40"/>
        </w:rPr>
      </w:pPr>
    </w:p>
    <w:p w14:paraId="7CB5960B" w14:textId="77777777" w:rsidR="002A78CE" w:rsidRDefault="002A78CE">
      <w:pPr>
        <w:jc w:val="center"/>
        <w:rPr>
          <w:b/>
          <w:bCs/>
          <w:sz w:val="40"/>
        </w:rPr>
      </w:pPr>
    </w:p>
    <w:p w14:paraId="5D4A179C" w14:textId="77777777" w:rsidR="002A78CE" w:rsidRDefault="002A78CE">
      <w:pPr>
        <w:jc w:val="center"/>
        <w:rPr>
          <w:b/>
          <w:bCs/>
          <w:sz w:val="40"/>
        </w:rPr>
      </w:pPr>
    </w:p>
    <w:p w14:paraId="7E789FFF" w14:textId="77777777" w:rsidR="002A78CE" w:rsidRDefault="002A78CE">
      <w:pPr>
        <w:jc w:val="center"/>
        <w:rPr>
          <w:b/>
          <w:bCs/>
          <w:sz w:val="40"/>
        </w:rPr>
      </w:pPr>
    </w:p>
    <w:p w14:paraId="749F0227" w14:textId="77777777" w:rsidR="002A78CE" w:rsidRDefault="002A78CE">
      <w:pPr>
        <w:jc w:val="center"/>
        <w:rPr>
          <w:b/>
          <w:bCs/>
          <w:sz w:val="40"/>
        </w:rPr>
      </w:pPr>
    </w:p>
    <w:p w14:paraId="13229093" w14:textId="77777777" w:rsidR="002A78CE" w:rsidRDefault="002A78CE">
      <w:pPr>
        <w:jc w:val="center"/>
        <w:rPr>
          <w:b/>
          <w:bCs/>
          <w:sz w:val="40"/>
        </w:rPr>
      </w:pPr>
    </w:p>
    <w:p w14:paraId="30111B5D" w14:textId="77777777" w:rsidR="002A78CE" w:rsidRDefault="002A78CE">
      <w:pPr>
        <w:jc w:val="center"/>
        <w:rPr>
          <w:b/>
          <w:bCs/>
          <w:sz w:val="40"/>
        </w:rPr>
      </w:pPr>
    </w:p>
    <w:p w14:paraId="1B538EF6" w14:textId="77777777" w:rsidR="002A78CE" w:rsidRDefault="00000000">
      <w:pPr>
        <w:pStyle w:val="Nadpis1"/>
        <w:numPr>
          <w:ilvl w:val="0"/>
          <w:numId w:val="2"/>
        </w:numPr>
        <w:jc w:val="center"/>
      </w:pPr>
      <w:r>
        <w:t xml:space="preserve">Školní vzdělávací program </w:t>
      </w:r>
    </w:p>
    <w:p w14:paraId="6FA0347A" w14:textId="77777777" w:rsidR="002A78CE" w:rsidRDefault="00000000">
      <w:pPr>
        <w:pStyle w:val="Nadpis1"/>
        <w:numPr>
          <w:ilvl w:val="0"/>
          <w:numId w:val="2"/>
        </w:numPr>
        <w:jc w:val="center"/>
        <w:rPr>
          <w:szCs w:val="72"/>
        </w:rPr>
      </w:pPr>
      <w:r>
        <w:rPr>
          <w:szCs w:val="72"/>
        </w:rPr>
        <w:t>pro předškolní vzdělávání</w:t>
      </w:r>
    </w:p>
    <w:p w14:paraId="700A269A" w14:textId="77777777" w:rsidR="002A78CE" w:rsidRDefault="002A78CE">
      <w:pPr>
        <w:jc w:val="center"/>
        <w:rPr>
          <w:b/>
          <w:bCs/>
          <w:sz w:val="40"/>
        </w:rPr>
      </w:pPr>
    </w:p>
    <w:p w14:paraId="5077CC91" w14:textId="77777777" w:rsidR="002A78CE" w:rsidRDefault="002A78CE">
      <w:pPr>
        <w:jc w:val="center"/>
        <w:rPr>
          <w:b/>
          <w:bCs/>
          <w:sz w:val="40"/>
        </w:rPr>
      </w:pPr>
    </w:p>
    <w:p w14:paraId="1EEFC2CD" w14:textId="77777777" w:rsidR="002A78CE" w:rsidRDefault="00000000">
      <w:pPr>
        <w:jc w:val="center"/>
      </w:pPr>
      <w:r>
        <w:rPr>
          <w:b/>
          <w:bCs/>
          <w:i/>
          <w:iCs/>
          <w:sz w:val="56"/>
          <w:szCs w:val="56"/>
        </w:rPr>
        <w:t>„Pohybem za zdravím a poznáním“</w:t>
      </w:r>
    </w:p>
    <w:p w14:paraId="6F10EA11" w14:textId="77777777" w:rsidR="002A78CE" w:rsidRDefault="002A78CE">
      <w:pPr>
        <w:jc w:val="center"/>
        <w:rPr>
          <w:b/>
          <w:bCs/>
          <w:sz w:val="40"/>
        </w:rPr>
      </w:pPr>
    </w:p>
    <w:p w14:paraId="76F085D5" w14:textId="77777777" w:rsidR="002A78CE" w:rsidRDefault="002A78CE">
      <w:pPr>
        <w:jc w:val="center"/>
        <w:rPr>
          <w:b/>
          <w:bCs/>
          <w:sz w:val="40"/>
        </w:rPr>
      </w:pPr>
    </w:p>
    <w:p w14:paraId="044B3FBB" w14:textId="77777777" w:rsidR="002A78CE" w:rsidRDefault="00000000">
      <w:pPr>
        <w:jc w:val="center"/>
      </w:pPr>
      <w:r>
        <w:rPr>
          <w:b/>
          <w:bCs/>
          <w:sz w:val="40"/>
        </w:rPr>
        <w:t>Mateřské školy Brno, Bílého 24</w:t>
      </w:r>
    </w:p>
    <w:p w14:paraId="55D8AC71" w14:textId="77777777" w:rsidR="002A78CE" w:rsidRDefault="002A78CE">
      <w:pPr>
        <w:jc w:val="center"/>
        <w:rPr>
          <w:b/>
          <w:bCs/>
          <w:sz w:val="40"/>
        </w:rPr>
      </w:pPr>
    </w:p>
    <w:p w14:paraId="745C5E23" w14:textId="77777777" w:rsidR="002A78CE" w:rsidRDefault="002A78CE">
      <w:pPr>
        <w:jc w:val="center"/>
        <w:rPr>
          <w:sz w:val="32"/>
        </w:rPr>
      </w:pPr>
    </w:p>
    <w:p w14:paraId="169464EC" w14:textId="77777777" w:rsidR="002A78CE" w:rsidRDefault="002A78CE">
      <w:pPr>
        <w:jc w:val="center"/>
        <w:rPr>
          <w:sz w:val="32"/>
        </w:rPr>
      </w:pPr>
    </w:p>
    <w:p w14:paraId="55F05D1E" w14:textId="77777777" w:rsidR="002A78CE" w:rsidRDefault="002A78CE">
      <w:pPr>
        <w:jc w:val="center"/>
        <w:rPr>
          <w:sz w:val="32"/>
        </w:rPr>
      </w:pPr>
    </w:p>
    <w:p w14:paraId="01312843" w14:textId="77777777" w:rsidR="002A78CE" w:rsidRDefault="002A78CE">
      <w:pPr>
        <w:jc w:val="center"/>
        <w:rPr>
          <w:sz w:val="32"/>
        </w:rPr>
      </w:pPr>
    </w:p>
    <w:p w14:paraId="55E23614" w14:textId="77777777" w:rsidR="002A78CE" w:rsidRDefault="002A78CE">
      <w:pPr>
        <w:jc w:val="center"/>
        <w:rPr>
          <w:sz w:val="32"/>
        </w:rPr>
      </w:pPr>
    </w:p>
    <w:p w14:paraId="62418FC1" w14:textId="77777777" w:rsidR="002A78CE" w:rsidRDefault="002A78CE">
      <w:pPr>
        <w:jc w:val="center"/>
        <w:rPr>
          <w:sz w:val="32"/>
        </w:rPr>
      </w:pPr>
    </w:p>
    <w:p w14:paraId="0834D966" w14:textId="77777777" w:rsidR="002A78CE" w:rsidRDefault="002A78CE">
      <w:pPr>
        <w:jc w:val="center"/>
        <w:rPr>
          <w:sz w:val="32"/>
        </w:rPr>
      </w:pPr>
    </w:p>
    <w:p w14:paraId="6E84E250" w14:textId="77777777" w:rsidR="002A78CE" w:rsidRDefault="002A78CE">
      <w:pPr>
        <w:rPr>
          <w:sz w:val="32"/>
        </w:rPr>
      </w:pPr>
    </w:p>
    <w:p w14:paraId="7AEB031B" w14:textId="77777777" w:rsidR="002A78CE" w:rsidRDefault="002A78CE"/>
    <w:p w14:paraId="24E32051" w14:textId="261DE254" w:rsidR="002A78CE" w:rsidRDefault="00000000">
      <w:pPr>
        <w:jc w:val="center"/>
        <w:rPr>
          <w:sz w:val="28"/>
        </w:rPr>
      </w:pPr>
      <w:r>
        <w:rPr>
          <w:sz w:val="28"/>
        </w:rPr>
        <w:t xml:space="preserve">Program zpracovala ředitelka Mgr. Jaroslava Dobšáková a kolektiv </w:t>
      </w:r>
      <w:r w:rsidR="00756E0D">
        <w:rPr>
          <w:sz w:val="28"/>
        </w:rPr>
        <w:t xml:space="preserve">učitelek </w:t>
      </w:r>
      <w:r>
        <w:rPr>
          <w:sz w:val="28"/>
        </w:rPr>
        <w:t>MŠ</w:t>
      </w:r>
    </w:p>
    <w:p w14:paraId="385B807E" w14:textId="77777777" w:rsidR="002A78CE" w:rsidRDefault="002A78CE">
      <w:pPr>
        <w:jc w:val="center"/>
        <w:rPr>
          <w:sz w:val="28"/>
        </w:rPr>
      </w:pPr>
    </w:p>
    <w:p w14:paraId="295D3D0A" w14:textId="71AF84C4" w:rsidR="002A78CE" w:rsidRDefault="00000000">
      <w:pPr>
        <w:jc w:val="center"/>
      </w:pPr>
      <w:r>
        <w:rPr>
          <w:sz w:val="28"/>
        </w:rPr>
        <w:t xml:space="preserve">Program byl </w:t>
      </w:r>
      <w:proofErr w:type="gramStart"/>
      <w:r>
        <w:rPr>
          <w:sz w:val="28"/>
        </w:rPr>
        <w:t>projednán  na</w:t>
      </w:r>
      <w:proofErr w:type="gramEnd"/>
      <w:r>
        <w:rPr>
          <w:sz w:val="28"/>
        </w:rPr>
        <w:t xml:space="preserve"> pedagogické radě dne:  </w:t>
      </w:r>
      <w:r w:rsidR="00756E0D">
        <w:rPr>
          <w:sz w:val="28"/>
        </w:rPr>
        <w:t>30</w:t>
      </w:r>
      <w:r>
        <w:rPr>
          <w:sz w:val="28"/>
        </w:rPr>
        <w:t>. 8. 202</w:t>
      </w:r>
      <w:r w:rsidR="00756E0D">
        <w:rPr>
          <w:sz w:val="28"/>
        </w:rPr>
        <w:t>3</w:t>
      </w:r>
      <w:r>
        <w:rPr>
          <w:sz w:val="28"/>
        </w:rPr>
        <w:tab/>
      </w:r>
    </w:p>
    <w:p w14:paraId="78FB653F" w14:textId="77777777" w:rsidR="002A78CE" w:rsidRDefault="002A78CE">
      <w:pPr>
        <w:jc w:val="center"/>
        <w:rPr>
          <w:sz w:val="28"/>
        </w:rPr>
      </w:pPr>
    </w:p>
    <w:p w14:paraId="5F682010" w14:textId="29C4506E" w:rsidR="002A78CE" w:rsidRDefault="00000000">
      <w:pPr>
        <w:jc w:val="center"/>
        <w:rPr>
          <w:sz w:val="28"/>
        </w:rPr>
      </w:pPr>
      <w:r>
        <w:rPr>
          <w:sz w:val="28"/>
        </w:rPr>
        <w:t xml:space="preserve">Program je </w:t>
      </w:r>
      <w:proofErr w:type="gramStart"/>
      <w:r>
        <w:rPr>
          <w:sz w:val="28"/>
        </w:rPr>
        <w:t>platný:  1.</w:t>
      </w:r>
      <w:proofErr w:type="gramEnd"/>
      <w:r>
        <w:rPr>
          <w:sz w:val="28"/>
        </w:rPr>
        <w:t xml:space="preserve"> 9. 202</w:t>
      </w:r>
      <w:r w:rsidR="00756E0D">
        <w:rPr>
          <w:sz w:val="28"/>
        </w:rPr>
        <w:t>3</w:t>
      </w:r>
      <w:r>
        <w:rPr>
          <w:sz w:val="28"/>
        </w:rPr>
        <w:t xml:space="preserve"> -  31. 8. 202</w:t>
      </w:r>
      <w:r w:rsidR="00756E0D">
        <w:rPr>
          <w:sz w:val="28"/>
        </w:rPr>
        <w:t>6</w:t>
      </w:r>
    </w:p>
    <w:p w14:paraId="38A30185" w14:textId="77777777" w:rsidR="002A78CE" w:rsidRDefault="002A78CE">
      <w:pPr>
        <w:jc w:val="center"/>
        <w:rPr>
          <w:sz w:val="28"/>
        </w:rPr>
      </w:pPr>
    </w:p>
    <w:p w14:paraId="607E20E2" w14:textId="77777777" w:rsidR="002A78CE" w:rsidRDefault="002A78CE">
      <w:pPr>
        <w:rPr>
          <w:sz w:val="28"/>
        </w:rPr>
      </w:pPr>
    </w:p>
    <w:p w14:paraId="61C06893" w14:textId="191D20B7" w:rsidR="002A78CE" w:rsidRDefault="00000000">
      <w:r>
        <w:rPr>
          <w:color w:val="00B050"/>
          <w:sz w:val="28"/>
        </w:rPr>
        <w:tab/>
      </w:r>
      <w:r>
        <w:rPr>
          <w:color w:val="00B050"/>
          <w:sz w:val="28"/>
        </w:rPr>
        <w:tab/>
      </w:r>
      <w:r>
        <w:rPr>
          <w:color w:val="00B050"/>
          <w:sz w:val="28"/>
        </w:rPr>
        <w:tab/>
      </w:r>
      <w:r>
        <w:rPr>
          <w:color w:val="00B050"/>
          <w:sz w:val="28"/>
        </w:rPr>
        <w:tab/>
      </w:r>
      <w:r>
        <w:rPr>
          <w:color w:val="00B050"/>
          <w:sz w:val="28"/>
        </w:rPr>
        <w:tab/>
      </w:r>
      <w:r>
        <w:rPr>
          <w:color w:val="00B050"/>
          <w:sz w:val="28"/>
        </w:rPr>
        <w:tab/>
      </w:r>
      <w:r>
        <w:rPr>
          <w:color w:val="00B050"/>
          <w:sz w:val="28"/>
        </w:rPr>
        <w:tab/>
      </w:r>
      <w:r>
        <w:rPr>
          <w:color w:val="00B050"/>
          <w:sz w:val="28"/>
        </w:rPr>
        <w:tab/>
      </w:r>
      <w:r>
        <w:rPr>
          <w:color w:val="00B050"/>
          <w:sz w:val="28"/>
        </w:rPr>
        <w:tab/>
      </w:r>
      <w:r>
        <w:rPr>
          <w:sz w:val="28"/>
        </w:rPr>
        <w:tab/>
        <w:t xml:space="preserve">Čj.: </w:t>
      </w:r>
      <w:r w:rsidR="00C8246A">
        <w:rPr>
          <w:sz w:val="28"/>
        </w:rPr>
        <w:t>79/2023</w:t>
      </w:r>
    </w:p>
    <w:p w14:paraId="2D78AD84" w14:textId="77777777" w:rsidR="002A78CE" w:rsidRDefault="002A78CE">
      <w:pPr>
        <w:jc w:val="center"/>
        <w:rPr>
          <w:sz w:val="32"/>
        </w:rPr>
      </w:pPr>
    </w:p>
    <w:p w14:paraId="09A559D4" w14:textId="77777777" w:rsidR="002A78CE" w:rsidRDefault="002A78CE">
      <w:pPr>
        <w:rPr>
          <w:sz w:val="32"/>
        </w:rPr>
      </w:pPr>
    </w:p>
    <w:p w14:paraId="2773C853" w14:textId="77777777" w:rsidR="002A78CE" w:rsidRDefault="00000000">
      <w:pPr>
        <w:rPr>
          <w:sz w:val="28"/>
        </w:rPr>
      </w:pPr>
      <w:r>
        <w:rPr>
          <w:sz w:val="28"/>
        </w:rPr>
        <w:t>Obsah:</w:t>
      </w:r>
    </w:p>
    <w:p w14:paraId="1FD8D55F" w14:textId="77777777" w:rsidR="002A78CE" w:rsidRDefault="002A78CE">
      <w:pPr>
        <w:rPr>
          <w:sz w:val="28"/>
        </w:rPr>
      </w:pPr>
    </w:p>
    <w:p w14:paraId="5C7E6059" w14:textId="77777777" w:rsidR="002A78CE" w:rsidRDefault="002A78CE">
      <w:pPr>
        <w:rPr>
          <w:sz w:val="28"/>
        </w:rPr>
      </w:pPr>
    </w:p>
    <w:p w14:paraId="77431111" w14:textId="77777777" w:rsidR="002A78CE" w:rsidRDefault="00000000">
      <w:r>
        <w:rPr>
          <w:sz w:val="28"/>
        </w:rPr>
        <w:t xml:space="preserve">          1. Identifikační údaje o mateřské škole</w:t>
      </w:r>
    </w:p>
    <w:p w14:paraId="62F2B81A" w14:textId="77777777" w:rsidR="002A78CE" w:rsidRDefault="002A78CE">
      <w:pPr>
        <w:rPr>
          <w:sz w:val="28"/>
        </w:rPr>
      </w:pPr>
    </w:p>
    <w:p w14:paraId="148DB243" w14:textId="77777777" w:rsidR="002A78CE" w:rsidRDefault="00000000">
      <w:pPr>
        <w:ind w:firstLine="708"/>
        <w:rPr>
          <w:sz w:val="28"/>
          <w:szCs w:val="28"/>
        </w:rPr>
      </w:pPr>
      <w:r>
        <w:rPr>
          <w:sz w:val="28"/>
          <w:szCs w:val="28"/>
        </w:rPr>
        <w:t xml:space="preserve">2. Obecná charakteristika školy </w:t>
      </w:r>
      <w:r>
        <w:rPr>
          <w:sz w:val="28"/>
          <w:szCs w:val="28"/>
        </w:rPr>
        <w:tab/>
      </w:r>
      <w:r>
        <w:rPr>
          <w:sz w:val="28"/>
          <w:szCs w:val="28"/>
        </w:rPr>
        <w:tab/>
      </w:r>
    </w:p>
    <w:p w14:paraId="1AFC6EA3" w14:textId="77777777" w:rsidR="002A78CE" w:rsidRDefault="002A78CE">
      <w:pPr>
        <w:ind w:firstLine="708"/>
        <w:rPr>
          <w:sz w:val="28"/>
          <w:szCs w:val="28"/>
        </w:rPr>
      </w:pPr>
    </w:p>
    <w:p w14:paraId="612D22D4" w14:textId="77777777" w:rsidR="002A78CE" w:rsidRDefault="00000000">
      <w:pPr>
        <w:ind w:firstLine="708"/>
        <w:rPr>
          <w:sz w:val="28"/>
          <w:szCs w:val="28"/>
        </w:rPr>
      </w:pPr>
      <w:r>
        <w:rPr>
          <w:sz w:val="28"/>
          <w:szCs w:val="28"/>
        </w:rPr>
        <w:t>3. Podmínky vzdělávání</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B9E0106" w14:textId="77777777" w:rsidR="002A78CE" w:rsidRDefault="002A78CE">
      <w:pPr>
        <w:ind w:firstLine="708"/>
        <w:rPr>
          <w:sz w:val="28"/>
          <w:szCs w:val="28"/>
        </w:rPr>
      </w:pPr>
    </w:p>
    <w:p w14:paraId="179A0D23" w14:textId="77777777" w:rsidR="002A78CE" w:rsidRDefault="00000000">
      <w:pPr>
        <w:ind w:firstLine="708"/>
        <w:rPr>
          <w:sz w:val="28"/>
          <w:szCs w:val="28"/>
        </w:rPr>
      </w:pPr>
      <w:r>
        <w:rPr>
          <w:sz w:val="28"/>
          <w:szCs w:val="28"/>
        </w:rPr>
        <w:t>4. Organizace vzdělávání</w:t>
      </w:r>
    </w:p>
    <w:p w14:paraId="0BF6B5E9" w14:textId="77777777" w:rsidR="002A78CE" w:rsidRDefault="002A78CE">
      <w:pPr>
        <w:ind w:firstLine="708"/>
        <w:rPr>
          <w:sz w:val="28"/>
          <w:szCs w:val="28"/>
        </w:rPr>
      </w:pPr>
    </w:p>
    <w:p w14:paraId="12AD55FB" w14:textId="77777777" w:rsidR="002A78CE" w:rsidRDefault="00000000">
      <w:pPr>
        <w:ind w:firstLine="708"/>
      </w:pPr>
      <w:r>
        <w:rPr>
          <w:sz w:val="28"/>
          <w:szCs w:val="28"/>
        </w:rPr>
        <w:t>5. Charakteristika vzdělávacího programu – koncepce MŠ</w:t>
      </w:r>
    </w:p>
    <w:p w14:paraId="1EC849B7" w14:textId="77777777" w:rsidR="002A78CE" w:rsidRDefault="00000000">
      <w:pPr>
        <w:ind w:firstLine="708"/>
        <w:rPr>
          <w:sz w:val="28"/>
          <w:szCs w:val="28"/>
        </w:rPr>
      </w:pPr>
      <w:r>
        <w:rPr>
          <w:sz w:val="28"/>
          <w:szCs w:val="28"/>
        </w:rPr>
        <w:tab/>
      </w:r>
      <w:r>
        <w:rPr>
          <w:sz w:val="28"/>
          <w:szCs w:val="28"/>
        </w:rPr>
        <w:tab/>
      </w:r>
      <w:r>
        <w:rPr>
          <w:sz w:val="28"/>
          <w:szCs w:val="28"/>
        </w:rPr>
        <w:tab/>
      </w:r>
    </w:p>
    <w:p w14:paraId="04C0A88F" w14:textId="77777777" w:rsidR="002A78CE" w:rsidRDefault="00000000">
      <w:pPr>
        <w:ind w:left="708"/>
      </w:pPr>
      <w:r>
        <w:rPr>
          <w:sz w:val="28"/>
          <w:szCs w:val="28"/>
        </w:rPr>
        <w:t xml:space="preserve">6. Vzdělávací obsah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E0F1677" w14:textId="77777777" w:rsidR="002A78CE" w:rsidRDefault="00000000">
      <w:pPr>
        <w:ind w:left="708"/>
        <w:rPr>
          <w:sz w:val="28"/>
          <w:szCs w:val="28"/>
        </w:rPr>
      </w:pPr>
      <w:r>
        <w:rPr>
          <w:sz w:val="28"/>
          <w:szCs w:val="28"/>
        </w:rPr>
        <w:t xml:space="preserve"> </w:t>
      </w:r>
    </w:p>
    <w:p w14:paraId="53DDCCFD" w14:textId="77777777" w:rsidR="002A78CE" w:rsidRDefault="00000000">
      <w:pPr>
        <w:ind w:left="708"/>
        <w:rPr>
          <w:sz w:val="28"/>
          <w:szCs w:val="28"/>
        </w:rPr>
      </w:pPr>
      <w:r>
        <w:rPr>
          <w:sz w:val="28"/>
          <w:szCs w:val="28"/>
        </w:rPr>
        <w:t>7. Evaluační systém a pedagogická diagnostika</w:t>
      </w:r>
      <w:r>
        <w:rPr>
          <w:sz w:val="28"/>
          <w:szCs w:val="28"/>
        </w:rPr>
        <w:tab/>
      </w:r>
      <w:r>
        <w:rPr>
          <w:sz w:val="28"/>
          <w:szCs w:val="28"/>
        </w:rPr>
        <w:tab/>
      </w:r>
      <w:r>
        <w:rPr>
          <w:sz w:val="28"/>
          <w:szCs w:val="28"/>
        </w:rPr>
        <w:tab/>
      </w:r>
      <w:r>
        <w:rPr>
          <w:sz w:val="28"/>
          <w:szCs w:val="28"/>
        </w:rPr>
        <w:tab/>
      </w:r>
    </w:p>
    <w:p w14:paraId="7F0DE631" w14:textId="77777777" w:rsidR="002A78CE" w:rsidRDefault="002A78CE">
      <w:pPr>
        <w:rPr>
          <w:sz w:val="28"/>
          <w:szCs w:val="28"/>
        </w:rPr>
      </w:pPr>
    </w:p>
    <w:p w14:paraId="5344CF4D" w14:textId="77777777" w:rsidR="002A78CE" w:rsidRDefault="002A78CE">
      <w:pPr>
        <w:rPr>
          <w:sz w:val="28"/>
          <w:szCs w:val="28"/>
        </w:rPr>
      </w:pPr>
    </w:p>
    <w:p w14:paraId="11D18D39" w14:textId="77777777" w:rsidR="002A78CE" w:rsidRDefault="002A78CE">
      <w:pPr>
        <w:rPr>
          <w:sz w:val="28"/>
          <w:szCs w:val="28"/>
        </w:rPr>
      </w:pPr>
    </w:p>
    <w:p w14:paraId="2F238BCA" w14:textId="77777777" w:rsidR="002A78CE" w:rsidRDefault="002A78CE">
      <w:pPr>
        <w:rPr>
          <w:sz w:val="28"/>
          <w:szCs w:val="28"/>
        </w:rPr>
      </w:pPr>
    </w:p>
    <w:p w14:paraId="01B69430" w14:textId="77777777" w:rsidR="002A78CE" w:rsidRDefault="002A78CE">
      <w:pPr>
        <w:rPr>
          <w:sz w:val="28"/>
          <w:szCs w:val="28"/>
        </w:rPr>
      </w:pPr>
    </w:p>
    <w:p w14:paraId="545F93B5" w14:textId="77777777" w:rsidR="002A78CE" w:rsidRDefault="002A78CE">
      <w:pPr>
        <w:rPr>
          <w:sz w:val="28"/>
        </w:rPr>
      </w:pPr>
    </w:p>
    <w:p w14:paraId="71B26F47" w14:textId="77777777" w:rsidR="002A78CE" w:rsidRDefault="002A78CE">
      <w:pPr>
        <w:rPr>
          <w:sz w:val="28"/>
        </w:rPr>
      </w:pPr>
    </w:p>
    <w:p w14:paraId="6563F68B" w14:textId="77777777" w:rsidR="002A78CE" w:rsidRDefault="002A78CE">
      <w:pPr>
        <w:rPr>
          <w:sz w:val="28"/>
        </w:rPr>
      </w:pPr>
    </w:p>
    <w:p w14:paraId="46F62729" w14:textId="77777777" w:rsidR="002A78CE" w:rsidRDefault="002A78CE">
      <w:pPr>
        <w:rPr>
          <w:sz w:val="28"/>
        </w:rPr>
      </w:pPr>
    </w:p>
    <w:p w14:paraId="6C49229D" w14:textId="77777777" w:rsidR="002A78CE" w:rsidRDefault="002A78CE">
      <w:pPr>
        <w:rPr>
          <w:sz w:val="28"/>
        </w:rPr>
      </w:pPr>
    </w:p>
    <w:p w14:paraId="4CC1CF41" w14:textId="77777777" w:rsidR="002A78CE" w:rsidRDefault="002A78CE">
      <w:pPr>
        <w:rPr>
          <w:sz w:val="28"/>
        </w:rPr>
      </w:pPr>
    </w:p>
    <w:p w14:paraId="4238D1F2" w14:textId="77777777" w:rsidR="002A78CE" w:rsidRDefault="002A78CE">
      <w:pPr>
        <w:rPr>
          <w:sz w:val="28"/>
        </w:rPr>
      </w:pPr>
    </w:p>
    <w:p w14:paraId="18DB08E2" w14:textId="77777777" w:rsidR="002A78CE" w:rsidRDefault="002A78CE">
      <w:pPr>
        <w:rPr>
          <w:sz w:val="28"/>
        </w:rPr>
      </w:pPr>
    </w:p>
    <w:p w14:paraId="25F08305" w14:textId="77777777" w:rsidR="002A78CE" w:rsidRDefault="002A78CE">
      <w:pPr>
        <w:rPr>
          <w:sz w:val="28"/>
        </w:rPr>
      </w:pPr>
    </w:p>
    <w:p w14:paraId="16DF2425" w14:textId="77777777" w:rsidR="002A78CE" w:rsidRDefault="002A78CE">
      <w:pPr>
        <w:rPr>
          <w:sz w:val="28"/>
        </w:rPr>
      </w:pPr>
    </w:p>
    <w:p w14:paraId="097A644E" w14:textId="77777777" w:rsidR="002A78CE" w:rsidRDefault="002A78CE">
      <w:pPr>
        <w:rPr>
          <w:sz w:val="28"/>
        </w:rPr>
      </w:pPr>
    </w:p>
    <w:p w14:paraId="3766B50A" w14:textId="77777777" w:rsidR="002A78CE" w:rsidRDefault="002A78CE">
      <w:pPr>
        <w:rPr>
          <w:sz w:val="28"/>
        </w:rPr>
      </w:pPr>
    </w:p>
    <w:p w14:paraId="7A3C1D04" w14:textId="77777777" w:rsidR="002A78CE" w:rsidRDefault="002A78CE">
      <w:pPr>
        <w:rPr>
          <w:sz w:val="28"/>
        </w:rPr>
      </w:pPr>
    </w:p>
    <w:p w14:paraId="6F32213B" w14:textId="77777777" w:rsidR="002A78CE" w:rsidRDefault="002A78CE">
      <w:pPr>
        <w:rPr>
          <w:sz w:val="28"/>
        </w:rPr>
      </w:pPr>
    </w:p>
    <w:p w14:paraId="7131BB28" w14:textId="77777777" w:rsidR="002A78CE" w:rsidRDefault="002A78CE">
      <w:pPr>
        <w:rPr>
          <w:sz w:val="28"/>
        </w:rPr>
      </w:pPr>
    </w:p>
    <w:p w14:paraId="1BE5EEEF" w14:textId="77777777" w:rsidR="002A78CE" w:rsidRDefault="002A78CE">
      <w:pPr>
        <w:rPr>
          <w:sz w:val="28"/>
        </w:rPr>
      </w:pPr>
    </w:p>
    <w:p w14:paraId="5F0C14F9" w14:textId="77777777" w:rsidR="002A78CE" w:rsidRDefault="002A78CE">
      <w:pPr>
        <w:rPr>
          <w:sz w:val="28"/>
        </w:rPr>
      </w:pPr>
    </w:p>
    <w:p w14:paraId="6D8D7F9A" w14:textId="77777777" w:rsidR="002A78CE" w:rsidRDefault="002A78CE">
      <w:pPr>
        <w:rPr>
          <w:sz w:val="28"/>
        </w:rPr>
      </w:pPr>
    </w:p>
    <w:p w14:paraId="68652D68" w14:textId="77777777" w:rsidR="002A78CE" w:rsidRDefault="002A78CE">
      <w:pPr>
        <w:rPr>
          <w:sz w:val="28"/>
        </w:rPr>
      </w:pPr>
    </w:p>
    <w:p w14:paraId="0C8BCF5E" w14:textId="77777777" w:rsidR="002A78CE" w:rsidRDefault="002A78CE">
      <w:pPr>
        <w:rPr>
          <w:sz w:val="28"/>
        </w:rPr>
      </w:pPr>
    </w:p>
    <w:p w14:paraId="6A9F01CB" w14:textId="77777777" w:rsidR="002A78CE" w:rsidRDefault="002A78CE">
      <w:pPr>
        <w:rPr>
          <w:sz w:val="28"/>
        </w:rPr>
      </w:pPr>
    </w:p>
    <w:p w14:paraId="7114AEDF" w14:textId="77777777" w:rsidR="002A78CE" w:rsidRDefault="002A78CE">
      <w:pPr>
        <w:rPr>
          <w:sz w:val="28"/>
        </w:rPr>
      </w:pPr>
    </w:p>
    <w:p w14:paraId="418590F4" w14:textId="77777777" w:rsidR="002A78CE" w:rsidRDefault="002A78CE">
      <w:pPr>
        <w:rPr>
          <w:sz w:val="28"/>
        </w:rPr>
      </w:pPr>
    </w:p>
    <w:p w14:paraId="3C16C8DE" w14:textId="77777777" w:rsidR="002A78CE" w:rsidRDefault="002A78CE">
      <w:pPr>
        <w:rPr>
          <w:sz w:val="28"/>
        </w:rPr>
      </w:pPr>
    </w:p>
    <w:p w14:paraId="5124B986" w14:textId="77777777" w:rsidR="002A78CE" w:rsidRDefault="00000000">
      <w:pPr>
        <w:jc w:val="center"/>
        <w:rPr>
          <w:b/>
          <w:bCs/>
          <w:sz w:val="28"/>
          <w:szCs w:val="28"/>
        </w:rPr>
      </w:pPr>
      <w:r>
        <w:rPr>
          <w:b/>
          <w:bCs/>
          <w:sz w:val="36"/>
          <w:szCs w:val="36"/>
        </w:rPr>
        <w:t>1. Identifikační údaje o mateřské škole</w:t>
      </w:r>
    </w:p>
    <w:p w14:paraId="08EE3176" w14:textId="77777777" w:rsidR="002A78CE" w:rsidRDefault="002A78CE">
      <w:pPr>
        <w:jc w:val="center"/>
        <w:rPr>
          <w:b/>
          <w:bCs/>
          <w:sz w:val="36"/>
          <w:szCs w:val="36"/>
        </w:rPr>
      </w:pPr>
    </w:p>
    <w:p w14:paraId="34EC1EEF" w14:textId="77777777" w:rsidR="002A78CE" w:rsidRDefault="002A78CE">
      <w:pPr>
        <w:jc w:val="center"/>
        <w:rPr>
          <w:sz w:val="28"/>
          <w:szCs w:val="28"/>
        </w:rPr>
      </w:pPr>
    </w:p>
    <w:p w14:paraId="616B90F6" w14:textId="77777777" w:rsidR="002A78CE" w:rsidRDefault="00000000">
      <w:pPr>
        <w:rPr>
          <w:sz w:val="28"/>
          <w:szCs w:val="28"/>
        </w:rPr>
      </w:pPr>
      <w:r>
        <w:rPr>
          <w:sz w:val="28"/>
          <w:szCs w:val="28"/>
        </w:rPr>
        <w:t xml:space="preserve">Název </w:t>
      </w:r>
      <w:proofErr w:type="gramStart"/>
      <w:r>
        <w:rPr>
          <w:sz w:val="28"/>
          <w:szCs w:val="28"/>
        </w:rPr>
        <w:t>školy:  Mateřská</w:t>
      </w:r>
      <w:proofErr w:type="gramEnd"/>
      <w:r>
        <w:rPr>
          <w:sz w:val="28"/>
          <w:szCs w:val="28"/>
        </w:rPr>
        <w:t xml:space="preserve"> škola  Brno, Bílého 24, příspěvková organizace</w:t>
      </w:r>
    </w:p>
    <w:p w14:paraId="76A51AE9" w14:textId="77777777" w:rsidR="002A78CE" w:rsidRDefault="002A78CE">
      <w:pPr>
        <w:rPr>
          <w:sz w:val="28"/>
          <w:szCs w:val="28"/>
        </w:rPr>
      </w:pPr>
    </w:p>
    <w:p w14:paraId="37064BEA" w14:textId="77777777" w:rsidR="002A78CE" w:rsidRDefault="00000000">
      <w:pPr>
        <w:rPr>
          <w:sz w:val="28"/>
          <w:szCs w:val="28"/>
        </w:rPr>
      </w:pPr>
      <w:r>
        <w:rPr>
          <w:sz w:val="28"/>
          <w:szCs w:val="28"/>
        </w:rPr>
        <w:t>Adresa školy: Bílého 98/24 Brno, 602 00</w:t>
      </w:r>
    </w:p>
    <w:p w14:paraId="079B1FCF" w14:textId="77777777" w:rsidR="002A78CE" w:rsidRDefault="002A78CE">
      <w:pPr>
        <w:rPr>
          <w:sz w:val="28"/>
          <w:szCs w:val="28"/>
        </w:rPr>
      </w:pPr>
    </w:p>
    <w:p w14:paraId="65200CD5" w14:textId="77777777" w:rsidR="002A78CE" w:rsidRDefault="00000000">
      <w:r>
        <w:rPr>
          <w:sz w:val="28"/>
          <w:szCs w:val="28"/>
        </w:rPr>
        <w:t xml:space="preserve">E mail: </w:t>
      </w:r>
      <w:r>
        <w:rPr>
          <w:rStyle w:val="Internetovodkaz"/>
          <w:sz w:val="28"/>
          <w:szCs w:val="28"/>
        </w:rPr>
        <w:t>msbileho@seznam.cz</w:t>
      </w:r>
    </w:p>
    <w:p w14:paraId="19992FE8" w14:textId="77777777" w:rsidR="002A78CE" w:rsidRDefault="002A78CE">
      <w:pPr>
        <w:rPr>
          <w:sz w:val="28"/>
          <w:szCs w:val="28"/>
        </w:rPr>
      </w:pPr>
    </w:p>
    <w:p w14:paraId="24CF99AB" w14:textId="77777777" w:rsidR="002A78CE" w:rsidRDefault="00000000">
      <w:pPr>
        <w:rPr>
          <w:sz w:val="28"/>
          <w:szCs w:val="28"/>
        </w:rPr>
      </w:pPr>
      <w:r>
        <w:rPr>
          <w:sz w:val="28"/>
          <w:szCs w:val="28"/>
        </w:rPr>
        <w:t>Telefon: 543 242 916</w:t>
      </w:r>
    </w:p>
    <w:p w14:paraId="4B470C6A" w14:textId="77777777" w:rsidR="002A78CE" w:rsidRDefault="002A78CE">
      <w:pPr>
        <w:rPr>
          <w:sz w:val="28"/>
          <w:szCs w:val="28"/>
        </w:rPr>
      </w:pPr>
    </w:p>
    <w:p w14:paraId="7FB4096F" w14:textId="77777777" w:rsidR="002A78CE" w:rsidRDefault="00000000">
      <w:pPr>
        <w:rPr>
          <w:sz w:val="28"/>
          <w:szCs w:val="28"/>
        </w:rPr>
      </w:pPr>
      <w:r>
        <w:rPr>
          <w:sz w:val="28"/>
          <w:szCs w:val="28"/>
        </w:rPr>
        <w:t>Číslo organizace: 2174</w:t>
      </w:r>
    </w:p>
    <w:p w14:paraId="38DAD9BE" w14:textId="77777777" w:rsidR="002A78CE" w:rsidRDefault="002A78CE">
      <w:pPr>
        <w:rPr>
          <w:sz w:val="28"/>
          <w:szCs w:val="28"/>
        </w:rPr>
      </w:pPr>
    </w:p>
    <w:p w14:paraId="3EE00F96" w14:textId="77777777" w:rsidR="002A78CE" w:rsidRDefault="00000000">
      <w:pPr>
        <w:rPr>
          <w:sz w:val="28"/>
          <w:szCs w:val="28"/>
        </w:rPr>
      </w:pPr>
      <w:r>
        <w:rPr>
          <w:sz w:val="28"/>
          <w:szCs w:val="28"/>
        </w:rPr>
        <w:t>IČ: 70888019</w:t>
      </w:r>
    </w:p>
    <w:p w14:paraId="34C2C4DC" w14:textId="77777777" w:rsidR="002A78CE" w:rsidRDefault="002A78CE">
      <w:pPr>
        <w:rPr>
          <w:sz w:val="28"/>
          <w:szCs w:val="28"/>
        </w:rPr>
      </w:pPr>
    </w:p>
    <w:p w14:paraId="2F06FDD2" w14:textId="3E7A9517" w:rsidR="002A78CE" w:rsidRDefault="00000000">
      <w:pPr>
        <w:rPr>
          <w:sz w:val="28"/>
          <w:szCs w:val="28"/>
        </w:rPr>
      </w:pPr>
      <w:r>
        <w:rPr>
          <w:sz w:val="28"/>
          <w:szCs w:val="28"/>
        </w:rPr>
        <w:t xml:space="preserve">Číslo bankovního účtu: </w:t>
      </w:r>
      <w:r w:rsidR="00756E0D">
        <w:rPr>
          <w:sz w:val="28"/>
          <w:szCs w:val="28"/>
        </w:rPr>
        <w:t>2702132402/2010</w:t>
      </w:r>
    </w:p>
    <w:p w14:paraId="3A442939" w14:textId="77777777" w:rsidR="002A78CE" w:rsidRDefault="002A78CE">
      <w:pPr>
        <w:jc w:val="center"/>
        <w:rPr>
          <w:sz w:val="28"/>
          <w:szCs w:val="28"/>
        </w:rPr>
      </w:pPr>
    </w:p>
    <w:p w14:paraId="63EE3191" w14:textId="77777777" w:rsidR="002A78CE" w:rsidRDefault="00000000">
      <w:pPr>
        <w:rPr>
          <w:sz w:val="28"/>
          <w:szCs w:val="28"/>
        </w:rPr>
      </w:pPr>
      <w:r>
        <w:rPr>
          <w:sz w:val="28"/>
          <w:szCs w:val="28"/>
        </w:rPr>
        <w:t>Statutární zástupce MŠ: Mgr. Jaroslava Dobšáková, ředitelka</w:t>
      </w:r>
    </w:p>
    <w:p w14:paraId="1317F965" w14:textId="77777777" w:rsidR="00756E0D" w:rsidRDefault="00756E0D">
      <w:pPr>
        <w:rPr>
          <w:sz w:val="28"/>
          <w:szCs w:val="28"/>
        </w:rPr>
      </w:pPr>
    </w:p>
    <w:p w14:paraId="0C20135E" w14:textId="14904339" w:rsidR="00756E0D" w:rsidRDefault="00756E0D">
      <w:r>
        <w:rPr>
          <w:sz w:val="28"/>
          <w:szCs w:val="28"/>
        </w:rPr>
        <w:t>Zpracovatelé programu: ředitelka a učitelky mateřské školy</w:t>
      </w:r>
    </w:p>
    <w:p w14:paraId="43F07AEA" w14:textId="77777777" w:rsidR="002A78CE" w:rsidRDefault="002A78CE">
      <w:pPr>
        <w:rPr>
          <w:b/>
          <w:bCs/>
          <w:sz w:val="28"/>
          <w:szCs w:val="28"/>
        </w:rPr>
      </w:pPr>
    </w:p>
    <w:p w14:paraId="7BA84AC8" w14:textId="77777777" w:rsidR="002A78CE" w:rsidRDefault="00000000">
      <w:pPr>
        <w:rPr>
          <w:sz w:val="28"/>
          <w:szCs w:val="28"/>
        </w:rPr>
      </w:pPr>
      <w:r>
        <w:rPr>
          <w:sz w:val="28"/>
          <w:szCs w:val="28"/>
        </w:rPr>
        <w:t xml:space="preserve">Zřizovatel </w:t>
      </w:r>
      <w:proofErr w:type="gramStart"/>
      <w:r>
        <w:rPr>
          <w:sz w:val="28"/>
          <w:szCs w:val="28"/>
        </w:rPr>
        <w:t xml:space="preserve">MŠ:   </w:t>
      </w:r>
      <w:proofErr w:type="gramEnd"/>
      <w:r>
        <w:rPr>
          <w:sz w:val="28"/>
          <w:szCs w:val="28"/>
        </w:rPr>
        <w:t xml:space="preserve">  Statutární město Brno, Městská část Brno-střed</w:t>
      </w:r>
    </w:p>
    <w:p w14:paraId="0249CA74" w14:textId="77777777" w:rsidR="002A78CE" w:rsidRDefault="00000000">
      <w:r>
        <w:rPr>
          <w:sz w:val="28"/>
          <w:szCs w:val="28"/>
        </w:rPr>
        <w:t xml:space="preserve">                             Dominikánská 2/264</w:t>
      </w:r>
    </w:p>
    <w:p w14:paraId="63E877EA" w14:textId="77777777" w:rsidR="002A78CE" w:rsidRDefault="00000000">
      <w:r>
        <w:rPr>
          <w:sz w:val="28"/>
          <w:szCs w:val="28"/>
        </w:rPr>
        <w:t xml:space="preserve">                             601 </w:t>
      </w:r>
      <w:proofErr w:type="gramStart"/>
      <w:r>
        <w:rPr>
          <w:sz w:val="28"/>
          <w:szCs w:val="28"/>
        </w:rPr>
        <w:t>69  Brno</w:t>
      </w:r>
      <w:proofErr w:type="gramEnd"/>
    </w:p>
    <w:p w14:paraId="684D398E" w14:textId="77777777" w:rsidR="002A78CE" w:rsidRDefault="002A78CE">
      <w:pPr>
        <w:rPr>
          <w:sz w:val="28"/>
          <w:szCs w:val="28"/>
        </w:rPr>
      </w:pPr>
    </w:p>
    <w:p w14:paraId="7708BACB" w14:textId="192F9BA1" w:rsidR="002A78CE" w:rsidRDefault="00756E0D">
      <w:pPr>
        <w:rPr>
          <w:sz w:val="28"/>
          <w:szCs w:val="28"/>
        </w:rPr>
      </w:pPr>
      <w:r>
        <w:rPr>
          <w:sz w:val="28"/>
          <w:szCs w:val="28"/>
        </w:rPr>
        <w:t xml:space="preserve">Čj.: </w:t>
      </w:r>
      <w:r w:rsidR="009E2C9B">
        <w:rPr>
          <w:sz w:val="28"/>
          <w:szCs w:val="28"/>
        </w:rPr>
        <w:t>79/2023</w:t>
      </w:r>
    </w:p>
    <w:p w14:paraId="454BEE98" w14:textId="77777777" w:rsidR="00756E0D" w:rsidRDefault="00756E0D">
      <w:pPr>
        <w:rPr>
          <w:sz w:val="28"/>
        </w:rPr>
      </w:pPr>
    </w:p>
    <w:p w14:paraId="47A17CC7" w14:textId="77777777" w:rsidR="00756E0D" w:rsidRDefault="00756E0D" w:rsidP="00756E0D">
      <w:pPr>
        <w:rPr>
          <w:sz w:val="28"/>
        </w:rPr>
      </w:pPr>
      <w:r>
        <w:rPr>
          <w:sz w:val="28"/>
        </w:rPr>
        <w:t xml:space="preserve">Program je </w:t>
      </w:r>
      <w:proofErr w:type="gramStart"/>
      <w:r>
        <w:rPr>
          <w:sz w:val="28"/>
        </w:rPr>
        <w:t>platný:  1.</w:t>
      </w:r>
      <w:proofErr w:type="gramEnd"/>
      <w:r>
        <w:rPr>
          <w:sz w:val="28"/>
        </w:rPr>
        <w:t xml:space="preserve"> 9. 2023 -  31. 8. 2026</w:t>
      </w:r>
    </w:p>
    <w:p w14:paraId="24F2E2AD" w14:textId="77777777" w:rsidR="002A78CE" w:rsidRDefault="002A78CE">
      <w:pPr>
        <w:rPr>
          <w:sz w:val="28"/>
        </w:rPr>
      </w:pPr>
    </w:p>
    <w:p w14:paraId="14EED41A" w14:textId="77777777" w:rsidR="002A78CE" w:rsidRDefault="002A78CE">
      <w:pPr>
        <w:rPr>
          <w:sz w:val="28"/>
        </w:rPr>
      </w:pPr>
    </w:p>
    <w:p w14:paraId="294BA756" w14:textId="77777777" w:rsidR="002A78CE" w:rsidRDefault="002A78CE">
      <w:pPr>
        <w:rPr>
          <w:sz w:val="28"/>
        </w:rPr>
      </w:pPr>
    </w:p>
    <w:p w14:paraId="565F696E" w14:textId="77777777" w:rsidR="002A78CE" w:rsidRDefault="002A78CE">
      <w:pPr>
        <w:rPr>
          <w:sz w:val="28"/>
        </w:rPr>
      </w:pPr>
    </w:p>
    <w:p w14:paraId="255C7CFA" w14:textId="77777777" w:rsidR="002A78CE" w:rsidRDefault="002A78CE">
      <w:pPr>
        <w:rPr>
          <w:sz w:val="28"/>
        </w:rPr>
      </w:pPr>
    </w:p>
    <w:p w14:paraId="68333864" w14:textId="77777777" w:rsidR="002A78CE" w:rsidRDefault="002A78CE">
      <w:pPr>
        <w:rPr>
          <w:sz w:val="28"/>
        </w:rPr>
      </w:pPr>
    </w:p>
    <w:p w14:paraId="10074FAA" w14:textId="77777777" w:rsidR="002A78CE" w:rsidRDefault="002A78CE">
      <w:pPr>
        <w:rPr>
          <w:sz w:val="28"/>
        </w:rPr>
      </w:pPr>
    </w:p>
    <w:p w14:paraId="0387DF7D" w14:textId="77777777" w:rsidR="002A78CE" w:rsidRDefault="002A78CE">
      <w:pPr>
        <w:rPr>
          <w:sz w:val="28"/>
        </w:rPr>
      </w:pPr>
    </w:p>
    <w:p w14:paraId="0E9570C4" w14:textId="77777777" w:rsidR="002A78CE" w:rsidRDefault="002A78CE">
      <w:pPr>
        <w:rPr>
          <w:sz w:val="28"/>
        </w:rPr>
      </w:pPr>
    </w:p>
    <w:p w14:paraId="1613C514" w14:textId="77777777" w:rsidR="002A78CE" w:rsidRDefault="002A78CE">
      <w:pPr>
        <w:rPr>
          <w:sz w:val="28"/>
        </w:rPr>
      </w:pPr>
    </w:p>
    <w:p w14:paraId="0F7C5ABF" w14:textId="77777777" w:rsidR="002A78CE" w:rsidRDefault="002A78CE">
      <w:pPr>
        <w:rPr>
          <w:sz w:val="28"/>
        </w:rPr>
      </w:pPr>
    </w:p>
    <w:p w14:paraId="30B219FE" w14:textId="77777777" w:rsidR="002A78CE" w:rsidRDefault="002A78CE">
      <w:pPr>
        <w:rPr>
          <w:sz w:val="28"/>
        </w:rPr>
      </w:pPr>
    </w:p>
    <w:p w14:paraId="3B9BFF7D" w14:textId="77777777" w:rsidR="002A78CE" w:rsidRDefault="002A78CE">
      <w:pPr>
        <w:rPr>
          <w:sz w:val="28"/>
        </w:rPr>
      </w:pPr>
    </w:p>
    <w:p w14:paraId="6AA52C8F" w14:textId="77777777" w:rsidR="002A78CE" w:rsidRDefault="002A78CE">
      <w:pPr>
        <w:rPr>
          <w:sz w:val="28"/>
        </w:rPr>
      </w:pPr>
    </w:p>
    <w:p w14:paraId="5DAB5518" w14:textId="77777777" w:rsidR="002A78CE" w:rsidRDefault="002A78CE">
      <w:pPr>
        <w:rPr>
          <w:sz w:val="28"/>
        </w:rPr>
      </w:pPr>
    </w:p>
    <w:p w14:paraId="10EC702F" w14:textId="77777777" w:rsidR="002A78CE" w:rsidRDefault="002A78CE">
      <w:pPr>
        <w:rPr>
          <w:sz w:val="28"/>
        </w:rPr>
      </w:pPr>
    </w:p>
    <w:p w14:paraId="59987538" w14:textId="77777777" w:rsidR="002A78CE" w:rsidRDefault="002A78CE">
      <w:pPr>
        <w:rPr>
          <w:sz w:val="28"/>
        </w:rPr>
      </w:pPr>
    </w:p>
    <w:p w14:paraId="48D5BD62" w14:textId="77777777" w:rsidR="002A78CE" w:rsidRDefault="002A78CE">
      <w:pPr>
        <w:rPr>
          <w:b/>
          <w:bCs/>
          <w:sz w:val="28"/>
        </w:rPr>
      </w:pPr>
    </w:p>
    <w:p w14:paraId="4ACF42D9" w14:textId="77777777" w:rsidR="002A78CE" w:rsidRDefault="00000000">
      <w:pPr>
        <w:jc w:val="center"/>
        <w:rPr>
          <w:b/>
          <w:bCs/>
          <w:sz w:val="28"/>
        </w:rPr>
      </w:pPr>
      <w:r>
        <w:rPr>
          <w:b/>
          <w:bCs/>
          <w:sz w:val="36"/>
          <w:szCs w:val="36"/>
        </w:rPr>
        <w:t xml:space="preserve">2. Obecná charakteristika školy </w:t>
      </w:r>
    </w:p>
    <w:p w14:paraId="0C446E67" w14:textId="77777777" w:rsidR="002A78CE" w:rsidRDefault="002A78CE">
      <w:pPr>
        <w:jc w:val="both"/>
        <w:rPr>
          <w:b/>
          <w:bCs/>
        </w:rPr>
      </w:pPr>
    </w:p>
    <w:p w14:paraId="384C2AA7" w14:textId="77777777" w:rsidR="002A78CE" w:rsidRDefault="00000000">
      <w:pPr>
        <w:ind w:firstLine="708"/>
        <w:jc w:val="both"/>
      </w:pPr>
      <w:r>
        <w:t xml:space="preserve">Naše trojtřídní mateřská škola je umístěna v jedné z nejčistších částí města Brna – v Masarykově čtvrti, v prostředí zeleně – parků, hřišť a lesa, což se výrazně odráží v celém výchovném procesu. Je to rekonstruovaná rodinná vila v tiché ulici s přilehlou zahradou standardně vybavenou jedním pískovištěm, moderními hracími prvky, prolézací lodí a houpadly. V každém podlaží jsou prostory pro jednu věkově smíšenou třídu (tj. děti od 3 do 7 let) – třída, šatna, hygienické zařízení </w:t>
      </w:r>
      <w:proofErr w:type="gramStart"/>
      <w:r>
        <w:t>a  výdejna</w:t>
      </w:r>
      <w:proofErr w:type="gramEnd"/>
      <w:r>
        <w:t xml:space="preserve"> stravy. Kapacita MŠ je 70 dětí. Stravu dovážíme ze Školní jídelny Pellicova. </w:t>
      </w:r>
    </w:p>
    <w:p w14:paraId="5D0D1C36" w14:textId="77777777" w:rsidR="002A78CE" w:rsidRDefault="00000000">
      <w:pPr>
        <w:pStyle w:val="Zkladntext"/>
        <w:ind w:firstLine="708"/>
        <w:jc w:val="both"/>
      </w:pPr>
      <w:r>
        <w:t xml:space="preserve">Kolektiv zaměstnanců tvoří </w:t>
      </w:r>
      <w:proofErr w:type="gramStart"/>
      <w:r>
        <w:t>6  plně</w:t>
      </w:r>
      <w:proofErr w:type="gramEnd"/>
      <w:r>
        <w:t xml:space="preserve"> kvalifikovaných učitelek s bohatými zkušenostmi a 3 provozní pracovnice. S dětmi pracují s velkou obětavostí a opravdovým zájmem. MŠ je zaměřena na všestranný harmonický vývoj osobnosti každého dítěte. Klademe </w:t>
      </w:r>
      <w:proofErr w:type="gramStart"/>
      <w:r>
        <w:t>důraz  na</w:t>
      </w:r>
      <w:proofErr w:type="gramEnd"/>
      <w:r>
        <w:t xml:space="preserve">  rozvoj pohybových dovedností.</w:t>
      </w:r>
    </w:p>
    <w:p w14:paraId="63D20D67" w14:textId="6F0C3814" w:rsidR="001D3054" w:rsidRDefault="001D3054" w:rsidP="001D3054">
      <w:pPr>
        <w:pStyle w:val="Zkladntext"/>
        <w:jc w:val="both"/>
      </w:pPr>
    </w:p>
    <w:p w14:paraId="5B0031C3" w14:textId="77777777" w:rsidR="002A78CE" w:rsidRDefault="002A78CE">
      <w:pPr>
        <w:pStyle w:val="Nadpis1"/>
        <w:numPr>
          <w:ilvl w:val="0"/>
          <w:numId w:val="3"/>
        </w:numPr>
        <w:jc w:val="both"/>
        <w:rPr>
          <w:b w:val="0"/>
          <w:sz w:val="24"/>
        </w:rPr>
      </w:pPr>
    </w:p>
    <w:p w14:paraId="3181E021" w14:textId="77777777" w:rsidR="002A78CE" w:rsidRDefault="002A78CE">
      <w:pPr>
        <w:rPr>
          <w:b/>
          <w:sz w:val="28"/>
        </w:rPr>
      </w:pPr>
    </w:p>
    <w:p w14:paraId="5E80271B" w14:textId="77777777" w:rsidR="002A78CE" w:rsidRDefault="00000000">
      <w:pPr>
        <w:pStyle w:val="Nadpis1"/>
        <w:numPr>
          <w:ilvl w:val="0"/>
          <w:numId w:val="3"/>
        </w:numPr>
        <w:jc w:val="center"/>
        <w:rPr>
          <w:sz w:val="28"/>
        </w:rPr>
      </w:pPr>
      <w:r>
        <w:rPr>
          <w:sz w:val="36"/>
          <w:szCs w:val="36"/>
        </w:rPr>
        <w:t>3. Podmínky vzdělávání</w:t>
      </w:r>
      <w:r>
        <w:rPr>
          <w:sz w:val="36"/>
          <w:szCs w:val="36"/>
        </w:rPr>
        <w:tab/>
      </w:r>
    </w:p>
    <w:p w14:paraId="75691DD5" w14:textId="77777777" w:rsidR="002A78CE" w:rsidRDefault="002A78CE">
      <w:pPr>
        <w:rPr>
          <w:sz w:val="28"/>
        </w:rPr>
      </w:pPr>
    </w:p>
    <w:p w14:paraId="5CAA6B37" w14:textId="77777777" w:rsidR="002A78CE" w:rsidRDefault="00000000">
      <w:pPr>
        <w:pStyle w:val="Zhlav"/>
        <w:tabs>
          <w:tab w:val="clear" w:pos="4536"/>
          <w:tab w:val="clear" w:pos="9072"/>
        </w:tabs>
        <w:ind w:firstLine="708"/>
        <w:jc w:val="both"/>
      </w:pPr>
      <w:r>
        <w:t>Důležitost podmínek z hlediska předškolního vzdělávání pochopíme, když se zamyslíme nad kompetencemi, které by mělo dítě na konci předškolního vzdělávání dosáhnout. Naučit se organizovat svoje činnosti, chovat se zodpovědně, dodržovat pravidla soužití, samostatně řešit problémy, spolupracovat s ostatními a respektovat jejich názory. Všechny tyto dovednosti by děti hůře zvládaly, kdyby jim mateřská škola nevytvořila vhodné podmínky.</w:t>
      </w:r>
    </w:p>
    <w:p w14:paraId="10DFFA1F" w14:textId="77777777" w:rsidR="002A78CE" w:rsidRDefault="002A78CE">
      <w:pPr>
        <w:pStyle w:val="Nadpis1"/>
        <w:numPr>
          <w:ilvl w:val="0"/>
          <w:numId w:val="3"/>
        </w:numPr>
        <w:jc w:val="both"/>
        <w:rPr>
          <w:sz w:val="24"/>
        </w:rPr>
      </w:pPr>
    </w:p>
    <w:p w14:paraId="7B8B2244" w14:textId="77777777" w:rsidR="002A78CE" w:rsidRDefault="00000000" w:rsidP="00CB7C90">
      <w:pPr>
        <w:jc w:val="both"/>
        <w:rPr>
          <w:b/>
          <w:bCs/>
        </w:rPr>
      </w:pPr>
      <w:r>
        <w:rPr>
          <w:b/>
          <w:bCs/>
        </w:rPr>
        <w:t>Věcné podmínky:</w:t>
      </w:r>
    </w:p>
    <w:p w14:paraId="00F3ACA8" w14:textId="77777777" w:rsidR="00E63543" w:rsidRDefault="00000000" w:rsidP="00CB7C90">
      <w:pPr>
        <w:ind w:firstLine="708"/>
        <w:jc w:val="both"/>
      </w:pPr>
      <w:r>
        <w:t xml:space="preserve">Zařízení MŠ je účelné, vše </w:t>
      </w:r>
      <w:proofErr w:type="gramStart"/>
      <w:r>
        <w:t>slouží</w:t>
      </w:r>
      <w:proofErr w:type="gramEnd"/>
      <w:r>
        <w:t xml:space="preserve"> dětem a je uzpůsobeno jejich potřebám i požadavkům. </w:t>
      </w:r>
    </w:p>
    <w:p w14:paraId="6D9BCB24" w14:textId="05EF5143" w:rsidR="00E63543" w:rsidRDefault="00E63543" w:rsidP="00CB7C90">
      <w:pPr>
        <w:jc w:val="both"/>
      </w:pPr>
      <w:r>
        <w:t xml:space="preserve">Nábytek všech tříd </w:t>
      </w:r>
      <w:r w:rsidR="00A45C19">
        <w:t xml:space="preserve">a šaten </w:t>
      </w:r>
      <w:r>
        <w:t>byl postupně vyměněn za moderní a funkční.</w:t>
      </w:r>
    </w:p>
    <w:p w14:paraId="23AE94F3" w14:textId="4D3645AA" w:rsidR="002A78CE" w:rsidRDefault="00000000" w:rsidP="00CB7C90">
      <w:pPr>
        <w:jc w:val="both"/>
      </w:pPr>
      <w:r>
        <w:t>Hračky a pomůcky jsou umístěny tak, aby je děti dobře viděly a mohly si je samostatně brát</w:t>
      </w:r>
      <w:r w:rsidR="00E63543">
        <w:t>. Místa pro ukládání hraček jsou opatřena piktogramy pro snazší orientaci dětí při úklidu.</w:t>
      </w:r>
    </w:p>
    <w:p w14:paraId="5E8FEACF" w14:textId="21D60BD4" w:rsidR="00BE71F1" w:rsidRDefault="00BE71F1" w:rsidP="00CB7C90">
      <w:pPr>
        <w:ind w:firstLine="708"/>
        <w:jc w:val="both"/>
      </w:pPr>
      <w:r>
        <w:t xml:space="preserve">Děti se podílejí svými výtvory na úpravě interiéru budovy tak, aby jejich práce mohli shlédnout </w:t>
      </w:r>
      <w:proofErr w:type="gramStart"/>
      <w:r>
        <w:t>i  rodiče</w:t>
      </w:r>
      <w:proofErr w:type="gramEnd"/>
      <w:r>
        <w:t>.</w:t>
      </w:r>
    </w:p>
    <w:p w14:paraId="04CF456C" w14:textId="77777777" w:rsidR="00BE71F1" w:rsidRDefault="00E63543" w:rsidP="00CB7C90">
      <w:pPr>
        <w:ind w:firstLine="708"/>
        <w:jc w:val="both"/>
      </w:pPr>
      <w:r>
        <w:t xml:space="preserve">Zahrada bezprostředně navazuje na budovu MŠ v její zadní části. Je vybavena pískovištěm, prolézačkami, houpadly, </w:t>
      </w:r>
      <w:r w:rsidR="00BE71F1">
        <w:t xml:space="preserve">senzorickými a motorickými tabulemi, zahradním nábytkem a závěsnými kreslícími tabulemi. Pro sportovní aktivity je určeno hřiště s basketbalovým košem a brankami. </w:t>
      </w:r>
    </w:p>
    <w:p w14:paraId="597EEC96" w14:textId="2A601C5A" w:rsidR="00E63543" w:rsidRDefault="00BE71F1" w:rsidP="00CB7C90">
      <w:pPr>
        <w:jc w:val="both"/>
      </w:pPr>
      <w:r>
        <w:t xml:space="preserve">K pěstování ovoce, zeleniny a dalších rostlin slouží dřevěné vyvýšené </w:t>
      </w:r>
      <w:proofErr w:type="gramStart"/>
      <w:r>
        <w:t>záhony  a</w:t>
      </w:r>
      <w:proofErr w:type="gramEnd"/>
      <w:r>
        <w:t xml:space="preserve">  okrasné truhlíky.</w:t>
      </w:r>
    </w:p>
    <w:p w14:paraId="6C40F12C" w14:textId="325C9966" w:rsidR="00A45C19" w:rsidRDefault="00A45C19" w:rsidP="00CB7C90">
      <w:pPr>
        <w:jc w:val="both"/>
      </w:pPr>
      <w:r>
        <w:t xml:space="preserve">            Ve dvou třídách proběhla rekonstrukce přípraven stravy s novými funkčními spotřebiči a moderním nábytkem.</w:t>
      </w:r>
    </w:p>
    <w:p w14:paraId="6A8B9731" w14:textId="4823D3E1" w:rsidR="002A78CE" w:rsidRDefault="00000000" w:rsidP="00CB7C90">
      <w:pPr>
        <w:ind w:firstLine="708"/>
        <w:jc w:val="both"/>
      </w:pPr>
      <w:r>
        <w:t>Všechny vnitřní i venkovní prostory splňují bezpečnostní a hygienické normy.</w:t>
      </w:r>
    </w:p>
    <w:p w14:paraId="30339CD4" w14:textId="77777777" w:rsidR="00A45C19" w:rsidRDefault="00A45C19" w:rsidP="00CB7C90">
      <w:pPr>
        <w:ind w:firstLine="708"/>
        <w:jc w:val="both"/>
      </w:pPr>
    </w:p>
    <w:p w14:paraId="27C577E7" w14:textId="4C804B18" w:rsidR="00316CF9" w:rsidRDefault="00316CF9" w:rsidP="00316CF9">
      <w:pPr>
        <w:jc w:val="both"/>
      </w:pPr>
      <w:r>
        <w:t>V</w:t>
      </w:r>
      <w:r w:rsidR="00A45C19">
        <w:t xml:space="preserve"> následujícím </w:t>
      </w:r>
      <w:r>
        <w:t>tříletém období plánujeme:</w:t>
      </w:r>
    </w:p>
    <w:p w14:paraId="1222436F" w14:textId="21D54193" w:rsidR="00316CF9" w:rsidRDefault="00A45C19" w:rsidP="00316CF9">
      <w:pPr>
        <w:pStyle w:val="Odstavecseseznamem"/>
        <w:numPr>
          <w:ilvl w:val="0"/>
          <w:numId w:val="17"/>
        </w:numPr>
        <w:jc w:val="both"/>
      </w:pPr>
      <w:r>
        <w:t>r</w:t>
      </w:r>
      <w:r w:rsidR="00316CF9">
        <w:t>ekonstrukce přípravny stravy 1.</w:t>
      </w:r>
      <w:r>
        <w:t>třídy</w:t>
      </w:r>
    </w:p>
    <w:p w14:paraId="2F35612A" w14:textId="36BF79D3" w:rsidR="00A45C19" w:rsidRDefault="00A45C19" w:rsidP="00316CF9">
      <w:pPr>
        <w:pStyle w:val="Odstavecseseznamem"/>
        <w:numPr>
          <w:ilvl w:val="0"/>
          <w:numId w:val="17"/>
        </w:numPr>
        <w:jc w:val="both"/>
      </w:pPr>
      <w:r>
        <w:t>výměna obložení stěn v 1. třídě</w:t>
      </w:r>
    </w:p>
    <w:p w14:paraId="30DCADD0" w14:textId="0DCF1164" w:rsidR="00A45C19" w:rsidRDefault="00A45C19" w:rsidP="00316CF9">
      <w:pPr>
        <w:pStyle w:val="Odstavecseseznamem"/>
        <w:numPr>
          <w:ilvl w:val="0"/>
          <w:numId w:val="17"/>
        </w:numPr>
        <w:jc w:val="both"/>
      </w:pPr>
      <w:r>
        <w:t>výměna krytů radiátorů ve všech prostorách</w:t>
      </w:r>
    </w:p>
    <w:p w14:paraId="76B4783D" w14:textId="522CC45D" w:rsidR="00A45C19" w:rsidRDefault="00A45C19" w:rsidP="00316CF9">
      <w:pPr>
        <w:pStyle w:val="Odstavecseseznamem"/>
        <w:numPr>
          <w:ilvl w:val="0"/>
          <w:numId w:val="17"/>
        </w:numPr>
        <w:jc w:val="both"/>
      </w:pPr>
      <w:r>
        <w:t>výměna botníku, věšáků na bundy a vestavěné knihovny ve 2. třídě</w:t>
      </w:r>
    </w:p>
    <w:p w14:paraId="2A96EC3C" w14:textId="3836EBB0" w:rsidR="009978A3" w:rsidRDefault="009978A3" w:rsidP="009978A3">
      <w:pPr>
        <w:pStyle w:val="Odstavecseseznamem"/>
        <w:jc w:val="both"/>
      </w:pPr>
    </w:p>
    <w:p w14:paraId="6464D431" w14:textId="77777777" w:rsidR="00A45C19" w:rsidRDefault="00A45C19" w:rsidP="00A45C19">
      <w:pPr>
        <w:ind w:left="360"/>
        <w:jc w:val="both"/>
      </w:pPr>
    </w:p>
    <w:p w14:paraId="3885F082" w14:textId="77777777" w:rsidR="002A78CE" w:rsidRDefault="002A78CE">
      <w:pPr>
        <w:ind w:firstLine="708"/>
        <w:jc w:val="both"/>
      </w:pPr>
    </w:p>
    <w:p w14:paraId="7999ACDF" w14:textId="78C6A6C9" w:rsidR="009978A3" w:rsidRPr="009978A3" w:rsidRDefault="00000000" w:rsidP="009978A3">
      <w:pPr>
        <w:rPr>
          <w:b/>
          <w:bCs/>
        </w:rPr>
      </w:pPr>
      <w:r>
        <w:rPr>
          <w:b/>
          <w:bCs/>
        </w:rPr>
        <w:lastRenderedPageBreak/>
        <w:t>Životospráva:</w:t>
      </w:r>
      <w:r>
        <w:tab/>
      </w:r>
    </w:p>
    <w:p w14:paraId="125BD62A" w14:textId="76FC166E" w:rsidR="002A78CE" w:rsidRDefault="009978A3">
      <w:pPr>
        <w:jc w:val="both"/>
      </w:pPr>
      <w:r>
        <w:t xml:space="preserve">        Dětem je poskytována plnohodnotná a vyvážená strava, kterou dovážíme ze školní jídelny </w:t>
      </w:r>
      <w:proofErr w:type="gramStart"/>
      <w:r>
        <w:t>Pellicova .</w:t>
      </w:r>
      <w:proofErr w:type="gramEnd"/>
      <w:r>
        <w:t xml:space="preserve"> Je zachována vhodná </w:t>
      </w:r>
      <w:proofErr w:type="gramStart"/>
      <w:r>
        <w:t>skladba  jídelníčku</w:t>
      </w:r>
      <w:proofErr w:type="gramEnd"/>
      <w:r>
        <w:t xml:space="preserve"> s přihlédnutím k racionální výživě. Každý den je zařazeno ovoce nebo zelenina, pitný režim je přístupný v průběhu celého dne. Strava je podávána v pravidelných tříhodinových intervalech. Děti si samy připravují dopolední svačinu, do jídla nejsou nuceny, mají možnost ovlivnit množství jídla.</w:t>
      </w:r>
    </w:p>
    <w:p w14:paraId="6833D575" w14:textId="66864383" w:rsidR="002A78CE" w:rsidRDefault="00000000">
      <w:pPr>
        <w:jc w:val="both"/>
      </w:pPr>
      <w:r>
        <w:t xml:space="preserve">        V denním režimu je respektována individuální potřeba spánku a odpočinku jednotlivých dětí</w:t>
      </w:r>
      <w:r w:rsidR="009978A3">
        <w:t>. Dětem, které do určité doby neusnou, je nabídnuta alternativa klidných činností.</w:t>
      </w:r>
    </w:p>
    <w:p w14:paraId="2790DF4B" w14:textId="0C343188" w:rsidR="002A78CE" w:rsidRDefault="00000000">
      <w:pPr>
        <w:jc w:val="both"/>
      </w:pPr>
      <w:r>
        <w:t xml:space="preserve">      </w:t>
      </w:r>
      <w:r w:rsidR="009978A3">
        <w:t xml:space="preserve"> </w:t>
      </w:r>
      <w:r>
        <w:t xml:space="preserve"> </w:t>
      </w:r>
      <w:r w:rsidR="009978A3">
        <w:t xml:space="preserve">Pobyt venku zajišťujeme každodenně v dopoledních hodinách za každého počasí </w:t>
      </w:r>
      <w:r w:rsidR="00264807">
        <w:t xml:space="preserve">a v případě příznivého i odpoledne. (výjimku </w:t>
      </w:r>
      <w:proofErr w:type="gramStart"/>
      <w:r w:rsidR="00264807">
        <w:t>tvoří</w:t>
      </w:r>
      <w:proofErr w:type="gramEnd"/>
      <w:r w:rsidR="00264807">
        <w:t xml:space="preserve"> silný déšť, mráz a vítr.)</w:t>
      </w:r>
    </w:p>
    <w:p w14:paraId="69F62E2F" w14:textId="0D5169CA" w:rsidR="002A78CE" w:rsidRDefault="00000000">
      <w:pPr>
        <w:jc w:val="both"/>
      </w:pPr>
      <w:r>
        <w:t xml:space="preserve">        Učitelky jsou přirozeným vzorem pro děti při dodržování zásad zdravého životního stylu</w:t>
      </w:r>
      <w:r w:rsidR="00264807">
        <w:t>.</w:t>
      </w:r>
    </w:p>
    <w:p w14:paraId="2456A81A" w14:textId="454FA2A2" w:rsidR="002A78CE" w:rsidRDefault="00000000">
      <w:pPr>
        <w:jc w:val="both"/>
      </w:pPr>
      <w:r>
        <w:t xml:space="preserve">        Pohybové aktivity vyžadující velké prostory přesun</w:t>
      </w:r>
      <w:r w:rsidR="009978A3">
        <w:t>uje</w:t>
      </w:r>
      <w:r>
        <w:t>me na školní zahradu</w:t>
      </w:r>
      <w:r w:rsidR="00264807">
        <w:t>,</w:t>
      </w:r>
      <w:r>
        <w:t xml:space="preserve"> okolní hřiště</w:t>
      </w:r>
      <w:r w:rsidR="00264807">
        <w:t xml:space="preserve"> a </w:t>
      </w:r>
      <w:proofErr w:type="gramStart"/>
      <w:r w:rsidR="00264807">
        <w:t>využíváme  možnost</w:t>
      </w:r>
      <w:proofErr w:type="gramEnd"/>
      <w:r w:rsidR="00264807">
        <w:t xml:space="preserve"> cvičení v tělocvičně střední pedagogické školy.</w:t>
      </w:r>
    </w:p>
    <w:p w14:paraId="0BFD0836" w14:textId="77777777" w:rsidR="005812A4" w:rsidRDefault="005812A4">
      <w:pPr>
        <w:jc w:val="both"/>
      </w:pPr>
    </w:p>
    <w:p w14:paraId="2B7BBDEB" w14:textId="77777777" w:rsidR="002A78CE" w:rsidRDefault="002A78CE"/>
    <w:p w14:paraId="4531BD5B" w14:textId="77777777" w:rsidR="002A78CE" w:rsidRDefault="00000000">
      <w:pPr>
        <w:rPr>
          <w:b/>
          <w:bCs/>
        </w:rPr>
      </w:pPr>
      <w:r>
        <w:rPr>
          <w:b/>
          <w:bCs/>
        </w:rPr>
        <w:t>Psychosociální podmínky:</w:t>
      </w:r>
    </w:p>
    <w:p w14:paraId="203A35DC" w14:textId="5A6CFE58" w:rsidR="002A78CE" w:rsidRDefault="00000000">
      <w:pPr>
        <w:jc w:val="both"/>
      </w:pPr>
      <w:r>
        <w:tab/>
      </w:r>
      <w:r w:rsidR="00264807">
        <w:t xml:space="preserve">Pro </w:t>
      </w:r>
      <w:proofErr w:type="gramStart"/>
      <w:r w:rsidR="00264807">
        <w:t>děti  vytváříme</w:t>
      </w:r>
      <w:proofErr w:type="gramEnd"/>
      <w:r w:rsidR="00264807">
        <w:t xml:space="preserve"> prostředí, kde</w:t>
      </w:r>
      <w:r>
        <w:t xml:space="preserve"> se cítí </w:t>
      </w:r>
      <w:r w:rsidR="00264807">
        <w:t> bezpečně, příjemně, vědí, že se vždy mají s důvěrou na koho obrátit o pomoc, radu, mají komu sdělit své pocity, zážitky,  nápady. V</w:t>
      </w:r>
      <w:r>
        <w:t xml:space="preserve">e škole panuje klidná a příznivá atmosféra. Je uplatňována vzdělávací nabídka odpovídající mentalitě předškolního dítěte a jeho potřebám, která počítá s aktivní spoluúčastí a samostatným rozhodováním dítěte. </w:t>
      </w:r>
    </w:p>
    <w:p w14:paraId="16A7372D" w14:textId="1CA3DF0D" w:rsidR="002A78CE" w:rsidRDefault="00000000">
      <w:pPr>
        <w:jc w:val="both"/>
      </w:pPr>
      <w:r>
        <w:tab/>
        <w:t>Spolu s dětmi si vytváříme pravidla společného soužití</w:t>
      </w:r>
      <w:r w:rsidR="00264807">
        <w:t xml:space="preserve">, respektujeme přání dětí, </w:t>
      </w:r>
      <w:r w:rsidR="00C67004">
        <w:t xml:space="preserve">společně zjišťujeme, proč je které pravidlo </w:t>
      </w:r>
      <w:proofErr w:type="gramStart"/>
      <w:r w:rsidR="00C67004">
        <w:t>důležité .</w:t>
      </w:r>
      <w:proofErr w:type="gramEnd"/>
      <w:r w:rsidR="00C67004">
        <w:t xml:space="preserve"> Podporujeme pozitivní vztahy mezi dětmi, vzájemný respekt a úctu k sobě navzájem. Děti </w:t>
      </w:r>
      <w:r w:rsidR="00264807">
        <w:t>se t</w:t>
      </w:r>
      <w:r w:rsidR="00C67004">
        <w:t>ímto způsobem</w:t>
      </w:r>
      <w:r w:rsidR="00264807">
        <w:t xml:space="preserve"> s </w:t>
      </w:r>
      <w:r w:rsidR="00C67004">
        <w:t>pravidly</w:t>
      </w:r>
      <w:r w:rsidR="00264807">
        <w:t xml:space="preserve"> lépe ztotožn</w:t>
      </w:r>
      <w:r w:rsidR="00C67004">
        <w:t xml:space="preserve">í, porozumí </w:t>
      </w:r>
      <w:proofErr w:type="gramStart"/>
      <w:r w:rsidR="00C67004">
        <w:t xml:space="preserve">jim </w:t>
      </w:r>
      <w:r w:rsidR="00264807">
        <w:t xml:space="preserve"> a</w:t>
      </w:r>
      <w:proofErr w:type="gramEnd"/>
      <w:r w:rsidR="00264807">
        <w:t xml:space="preserve"> respektují je.</w:t>
      </w:r>
      <w:r w:rsidR="00C67004">
        <w:t xml:space="preserve"> </w:t>
      </w:r>
    </w:p>
    <w:p w14:paraId="27FC646F" w14:textId="757BE82D" w:rsidR="002A78CE" w:rsidRDefault="00000000">
      <w:pPr>
        <w:jc w:val="both"/>
      </w:pPr>
      <w:r>
        <w:t xml:space="preserve">           Zaměříme </w:t>
      </w:r>
      <w:proofErr w:type="gramStart"/>
      <w:r>
        <w:t>se  na</w:t>
      </w:r>
      <w:proofErr w:type="gramEnd"/>
      <w:r>
        <w:t xml:space="preserve"> budování prosociálních vztahů mezi dětmi, prevenci šikany a dalších sociálně patologických jevů.</w:t>
      </w:r>
      <w:r w:rsidR="00C67004">
        <w:t xml:space="preserve"> Nikdo není zvýhodňován ani znevýhodňován. Oceňujeme pokrok každého dítěte individuálně.</w:t>
      </w:r>
    </w:p>
    <w:p w14:paraId="78F200E0" w14:textId="0168310A" w:rsidR="00C67004" w:rsidRDefault="00C67004">
      <w:pPr>
        <w:jc w:val="both"/>
      </w:pPr>
      <w:r>
        <w:t xml:space="preserve">  </w:t>
      </w:r>
    </w:p>
    <w:p w14:paraId="18A5BAD0" w14:textId="77777777" w:rsidR="002A78CE" w:rsidRDefault="002A78CE">
      <w:pPr>
        <w:jc w:val="both"/>
      </w:pPr>
    </w:p>
    <w:p w14:paraId="28FC71CA" w14:textId="77777777" w:rsidR="002A78CE" w:rsidRDefault="00000000">
      <w:pPr>
        <w:jc w:val="both"/>
        <w:rPr>
          <w:b/>
          <w:bCs/>
        </w:rPr>
      </w:pPr>
      <w:r>
        <w:rPr>
          <w:b/>
          <w:bCs/>
        </w:rPr>
        <w:t>Organizace:</w:t>
      </w:r>
    </w:p>
    <w:p w14:paraId="77A61D02" w14:textId="3960EAAF" w:rsidR="002A78CE" w:rsidRDefault="00000000">
      <w:pPr>
        <w:jc w:val="both"/>
      </w:pPr>
      <w:r>
        <w:t xml:space="preserve">        Dětem je umožněna postupná, nenásilná adaptace</w:t>
      </w:r>
      <w:r w:rsidR="005812A4">
        <w:t xml:space="preserve"> po domluvě s rodiči tak, aby si děti co nejdříve zvykly a do MŠ chodily rády. </w:t>
      </w:r>
    </w:p>
    <w:p w14:paraId="3AB3D2A2" w14:textId="561811D1" w:rsidR="002A78CE" w:rsidRDefault="00000000">
      <w:pPr>
        <w:jc w:val="both"/>
      </w:pPr>
      <w:r>
        <w:t xml:space="preserve">       Denní řád je přizpůsoben individuálním potřebám a schopnostem dětí. Spontánní a řízené činnosti jsou vyvážené. Děti mají možnost účasti i neúčasti při aktivitách, respektujeme jejich osobní soukromí. </w:t>
      </w:r>
    </w:p>
    <w:p w14:paraId="156EC45A" w14:textId="28803F8C" w:rsidR="005812A4" w:rsidRDefault="005812A4">
      <w:pPr>
        <w:jc w:val="both"/>
      </w:pPr>
      <w:r>
        <w:t xml:space="preserve">       </w:t>
      </w:r>
      <w:r w:rsidR="00DE632C">
        <w:t>Vždy</w:t>
      </w:r>
      <w:r>
        <w:t xml:space="preserve"> jsou pro děti připraveny nepřímo řízené činnosti, které je podněcují k aktivitě a experimentování.</w:t>
      </w:r>
    </w:p>
    <w:p w14:paraId="3CB183AF" w14:textId="78D33C37" w:rsidR="005812A4" w:rsidRDefault="005812A4">
      <w:pPr>
        <w:jc w:val="both"/>
      </w:pPr>
      <w:r>
        <w:t xml:space="preserve">       Dopolední svačina je postupná, děti se mohou najíst podle svých potřeb </w:t>
      </w:r>
      <w:r w:rsidR="00DE632C">
        <w:t xml:space="preserve">(svačinu si chystají samy) </w:t>
      </w:r>
      <w:r>
        <w:t xml:space="preserve">a potom pokračovat v započaté činnosti. </w:t>
      </w:r>
    </w:p>
    <w:p w14:paraId="3C755EF0" w14:textId="3129CA5E" w:rsidR="00DE632C" w:rsidRDefault="00DE632C">
      <w:pPr>
        <w:jc w:val="both"/>
      </w:pPr>
      <w:r>
        <w:t xml:space="preserve">       </w:t>
      </w:r>
      <w:proofErr w:type="gramStart"/>
      <w:r>
        <w:t>Každodenně  jsou</w:t>
      </w:r>
      <w:proofErr w:type="gramEnd"/>
      <w:r>
        <w:t xml:space="preserve"> zařazovány zdravotně preventivní pohybové aktivity.</w:t>
      </w:r>
    </w:p>
    <w:p w14:paraId="2C1D364E" w14:textId="1CE5CE67" w:rsidR="00DE632C" w:rsidRDefault="00DE632C">
      <w:pPr>
        <w:jc w:val="both"/>
      </w:pPr>
      <w:r>
        <w:t xml:space="preserve">       Na pobyt venku </w:t>
      </w:r>
      <w:proofErr w:type="gramStart"/>
      <w:r>
        <w:t>odchází  děti</w:t>
      </w:r>
      <w:proofErr w:type="gramEnd"/>
      <w:r>
        <w:t xml:space="preserve"> postupně zadním vchodem na školní zahradu za učitelkou z odpolední směny.  </w:t>
      </w:r>
    </w:p>
    <w:p w14:paraId="0072E76D" w14:textId="66DDB824" w:rsidR="002A78CE" w:rsidRDefault="00DE632C">
      <w:pPr>
        <w:jc w:val="both"/>
      </w:pPr>
      <w:r>
        <w:t xml:space="preserve">       Při osobní hygieně je zcela respektováno soukromí dítěte zavedením diskrétní zóny.  </w:t>
      </w:r>
    </w:p>
    <w:p w14:paraId="5324FA37" w14:textId="62EE2454" w:rsidR="002A78CE" w:rsidRDefault="00000000">
      <w:pPr>
        <w:jc w:val="both"/>
      </w:pPr>
      <w:r>
        <w:t xml:space="preserve">       Průběžně </w:t>
      </w:r>
      <w:r w:rsidR="00DE632C">
        <w:t>jsou</w:t>
      </w:r>
      <w:r>
        <w:t xml:space="preserve"> třídy vybavovány novými pomůckami a hračkami.</w:t>
      </w:r>
    </w:p>
    <w:p w14:paraId="4CA003F8" w14:textId="77777777" w:rsidR="002A78CE" w:rsidRDefault="002A78CE">
      <w:pPr>
        <w:jc w:val="both"/>
      </w:pPr>
    </w:p>
    <w:p w14:paraId="31C52D4B" w14:textId="77777777" w:rsidR="002A78CE" w:rsidRDefault="00000000">
      <w:pPr>
        <w:pStyle w:val="Nadpis3"/>
        <w:numPr>
          <w:ilvl w:val="2"/>
          <w:numId w:val="3"/>
        </w:numPr>
        <w:jc w:val="both"/>
      </w:pPr>
      <w:r>
        <w:t>Řízení mateřské školy:</w:t>
      </w:r>
    </w:p>
    <w:p w14:paraId="746754CF" w14:textId="2CC6C866" w:rsidR="002A78CE" w:rsidRDefault="00000000">
      <w:pPr>
        <w:jc w:val="both"/>
      </w:pPr>
      <w:r>
        <w:tab/>
        <w:t xml:space="preserve">Při vedení zaměstnanců ředitelka vytváří </w:t>
      </w:r>
      <w:r w:rsidR="00E715FE">
        <w:t xml:space="preserve">prostředí </w:t>
      </w:r>
      <w:proofErr w:type="gramStart"/>
      <w:r w:rsidR="00E715FE">
        <w:t xml:space="preserve">plné </w:t>
      </w:r>
      <w:r>
        <w:t xml:space="preserve"> vzájemné</w:t>
      </w:r>
      <w:proofErr w:type="gramEnd"/>
      <w:r>
        <w:t xml:space="preserve"> důvěry a tolerance, zapojuje spolupracovníky do řízení a respektuje jejich názor</w:t>
      </w:r>
      <w:r w:rsidR="00E715FE">
        <w:t>.</w:t>
      </w:r>
      <w:r>
        <w:t xml:space="preserve"> </w:t>
      </w:r>
      <w:r w:rsidR="00E715FE">
        <w:t>V</w:t>
      </w:r>
      <w:r>
        <w:t>yhodnocuje práci všech zaměstnanců,</w:t>
      </w:r>
      <w:r w:rsidR="00E715FE">
        <w:t xml:space="preserve"> </w:t>
      </w:r>
      <w:r>
        <w:t>motivuje</w:t>
      </w:r>
      <w:r w:rsidR="00E715FE">
        <w:t xml:space="preserve"> </w:t>
      </w:r>
      <w:proofErr w:type="gramStart"/>
      <w:r w:rsidR="00E715FE">
        <w:t xml:space="preserve">je </w:t>
      </w:r>
      <w:r>
        <w:t xml:space="preserve"> a</w:t>
      </w:r>
      <w:proofErr w:type="gramEnd"/>
      <w:r>
        <w:t xml:space="preserve"> podporuje jejich vzájemnou spolupráci. Pedagogický sbor pracuje jako tým, </w:t>
      </w:r>
      <w:r w:rsidR="00E715FE">
        <w:t xml:space="preserve">silné stránky jednotlivců jsou využívány pro práci všech. </w:t>
      </w:r>
    </w:p>
    <w:p w14:paraId="3B2D7CBD" w14:textId="0FE496FE" w:rsidR="002A78CE" w:rsidRDefault="00000000" w:rsidP="00CB7C90">
      <w:pPr>
        <w:ind w:firstLine="708"/>
        <w:jc w:val="both"/>
      </w:pPr>
      <w:r>
        <w:t xml:space="preserve">Spolupracujeme se zřizovatelem a dalšími orgány státní správy a samosprávy. Dále pak se ZŠ nám. Míru a </w:t>
      </w:r>
      <w:proofErr w:type="spellStart"/>
      <w:r>
        <w:t>CMcZŠ</w:t>
      </w:r>
      <w:proofErr w:type="spellEnd"/>
      <w:r>
        <w:t xml:space="preserve"> Lerchova, </w:t>
      </w:r>
      <w:r w:rsidR="002804B1">
        <w:t xml:space="preserve">Střední odbornou pedagogickou školou, </w:t>
      </w:r>
      <w:r>
        <w:t xml:space="preserve">Centrem volného </w:t>
      </w:r>
      <w:proofErr w:type="gramStart"/>
      <w:r>
        <w:t xml:space="preserve">času  </w:t>
      </w:r>
      <w:r>
        <w:lastRenderedPageBreak/>
        <w:t>Helceletova</w:t>
      </w:r>
      <w:proofErr w:type="gramEnd"/>
      <w:r>
        <w:t xml:space="preserve">, </w:t>
      </w:r>
      <w:proofErr w:type="spellStart"/>
      <w:r>
        <w:t>Sportíkovou</w:t>
      </w:r>
      <w:proofErr w:type="spellEnd"/>
      <w:r>
        <w:t xml:space="preserve"> akademií, knihovnou J. Mahena a dalšími subjekty, což přináší dětem mnoho podnětů a inspirací. Využíváme služeb PPP a SPC. </w:t>
      </w:r>
    </w:p>
    <w:p w14:paraId="5B173C18" w14:textId="77777777" w:rsidR="002A78CE" w:rsidRDefault="002A78CE" w:rsidP="00CB7C90">
      <w:pPr>
        <w:ind w:firstLine="708"/>
        <w:jc w:val="both"/>
      </w:pPr>
    </w:p>
    <w:p w14:paraId="256951F7" w14:textId="1265EB6E" w:rsidR="002A78CE" w:rsidRDefault="00000000" w:rsidP="00CB7C90">
      <w:pPr>
        <w:ind w:firstLine="708"/>
        <w:jc w:val="both"/>
      </w:pPr>
      <w:r>
        <w:t xml:space="preserve">Pro kvalitnější informovanost rodičů a veřejnosti </w:t>
      </w:r>
      <w:r w:rsidR="002804B1">
        <w:t xml:space="preserve">byly zřízeny nové </w:t>
      </w:r>
      <w:r>
        <w:t>webové stránky školy</w:t>
      </w:r>
      <w:r w:rsidR="002804B1">
        <w:t>.</w:t>
      </w:r>
      <w:r>
        <w:t xml:space="preserve"> </w:t>
      </w:r>
    </w:p>
    <w:p w14:paraId="547A4420" w14:textId="77777777" w:rsidR="002A78CE" w:rsidRDefault="002A78CE" w:rsidP="00CB7C90">
      <w:pPr>
        <w:ind w:firstLine="708"/>
        <w:jc w:val="both"/>
      </w:pPr>
    </w:p>
    <w:p w14:paraId="71945FD5" w14:textId="77777777" w:rsidR="002A78CE" w:rsidRDefault="00000000" w:rsidP="00CB7C90">
      <w:pPr>
        <w:jc w:val="both"/>
        <w:rPr>
          <w:b/>
          <w:bCs/>
        </w:rPr>
      </w:pPr>
      <w:r>
        <w:rPr>
          <w:b/>
          <w:bCs/>
        </w:rPr>
        <w:t>Personální a pedagogické zajištění:</w:t>
      </w:r>
    </w:p>
    <w:p w14:paraId="5D9DC820" w14:textId="77777777" w:rsidR="0044689C" w:rsidRDefault="00000000" w:rsidP="00CB7C90">
      <w:pPr>
        <w:jc w:val="both"/>
      </w:pPr>
      <w:r>
        <w:tab/>
      </w:r>
      <w:r w:rsidR="0044689C">
        <w:t xml:space="preserve">Celkem máme 9 zaměstnanců, z toho 6 pedagogických a 3 provozní. </w:t>
      </w:r>
      <w:r>
        <w:t xml:space="preserve">Všechny pedagogické pracovnice </w:t>
      </w:r>
      <w:r w:rsidR="00E715FE">
        <w:t>jsou plně kvalifikované</w:t>
      </w:r>
      <w:r>
        <w:t xml:space="preserve">. Ředitelka </w:t>
      </w:r>
      <w:proofErr w:type="gramStart"/>
      <w:r>
        <w:t>vytváří</w:t>
      </w:r>
      <w:proofErr w:type="gramEnd"/>
      <w:r>
        <w:t xml:space="preserve"> podmínky pro jejich další systematické vzdělávání</w:t>
      </w:r>
      <w:r w:rsidR="00E715FE">
        <w:t xml:space="preserve"> a profesionalizaci. </w:t>
      </w:r>
    </w:p>
    <w:p w14:paraId="3985CF17" w14:textId="71B2B12A" w:rsidR="002A78CE" w:rsidRDefault="0044689C" w:rsidP="00CB7C90">
      <w:pPr>
        <w:jc w:val="both"/>
      </w:pPr>
      <w:r>
        <w:t xml:space="preserve">            </w:t>
      </w:r>
      <w:r w:rsidR="00E715FE">
        <w:t>Rozložení přímé pedagogické činnosti</w:t>
      </w:r>
      <w:r>
        <w:t xml:space="preserve"> </w:t>
      </w:r>
      <w:r w:rsidR="00E715FE">
        <w:t>je</w:t>
      </w:r>
      <w:r>
        <w:t xml:space="preserve"> organizován</w:t>
      </w:r>
      <w:r w:rsidR="00E715FE">
        <w:t>o</w:t>
      </w:r>
      <w:r>
        <w:t xml:space="preserve"> tak, aby byla vždy a při všech činnostech dětem zajištěna optimální pedagogická péče a překrývání</w:t>
      </w:r>
      <w:r w:rsidR="00E715FE">
        <w:t>.</w:t>
      </w:r>
    </w:p>
    <w:p w14:paraId="42EDC4AE" w14:textId="6F4399A8" w:rsidR="00E715FE" w:rsidRDefault="00E715FE" w:rsidP="00CB7C90">
      <w:pPr>
        <w:jc w:val="both"/>
      </w:pPr>
      <w:r>
        <w:t xml:space="preserve">           Celý tým MŠ pracuje podle </w:t>
      </w:r>
      <w:r w:rsidR="007F0B04">
        <w:t>nastavených, společně vytvořených pravidel.</w:t>
      </w:r>
    </w:p>
    <w:p w14:paraId="5D667407" w14:textId="6788AD9B" w:rsidR="002A78CE" w:rsidRDefault="00000000" w:rsidP="00CB7C90">
      <w:pPr>
        <w:jc w:val="both"/>
      </w:pPr>
      <w:r>
        <w:t xml:space="preserve">           Pro děti s rizikem neúspěchu v 1. třídě </w:t>
      </w:r>
      <w:r w:rsidR="00E715FE">
        <w:t>zajišťujeme</w:t>
      </w:r>
      <w:r>
        <w:t xml:space="preserve"> edukativně stimulační skupiny.</w:t>
      </w:r>
    </w:p>
    <w:p w14:paraId="3E7E261B" w14:textId="77777777" w:rsidR="002A78CE" w:rsidRDefault="002A78CE" w:rsidP="00CB7C90">
      <w:pPr>
        <w:jc w:val="both"/>
      </w:pPr>
    </w:p>
    <w:p w14:paraId="0888B36D" w14:textId="77777777" w:rsidR="002A78CE" w:rsidRDefault="00000000" w:rsidP="00CB7C90">
      <w:pPr>
        <w:jc w:val="both"/>
        <w:rPr>
          <w:b/>
          <w:bCs/>
        </w:rPr>
      </w:pPr>
      <w:r>
        <w:rPr>
          <w:b/>
          <w:bCs/>
        </w:rPr>
        <w:t>Spoluúčast rodičů:</w:t>
      </w:r>
    </w:p>
    <w:p w14:paraId="68697F81" w14:textId="77777777" w:rsidR="0044689C" w:rsidRDefault="0044689C" w:rsidP="00CB7C90">
      <w:pPr>
        <w:jc w:val="both"/>
      </w:pPr>
      <w:r>
        <w:t xml:space="preserve">           Rodiče a škola jsou partneři, které spojuje jediný cíl a tím je zdravý fyzický a duševní vývoj dětí. </w:t>
      </w:r>
    </w:p>
    <w:p w14:paraId="3EA5EF74" w14:textId="77777777" w:rsidR="005958DE" w:rsidRDefault="0044689C" w:rsidP="00CB7C90">
      <w:pPr>
        <w:jc w:val="both"/>
      </w:pPr>
      <w:r>
        <w:t xml:space="preserve">           Při MŠ působí Spolek rodičů, jehož členy jsou rodiče dětí navštěvujících MŠ. Zastupuje ho předsedkyně a </w:t>
      </w:r>
      <w:proofErr w:type="gramStart"/>
      <w:r>
        <w:t>v  každé</w:t>
      </w:r>
      <w:proofErr w:type="gramEnd"/>
      <w:r>
        <w:t xml:space="preserve"> třídě  jeden zvolený zástupce. Rodiče mají možnost své nápady, názory a požadavky směřovat nejen na vedení školy, ale i prostřednictvím spolku. Spolek úzce spolupracuje se školou při přípravě společných aktivit a spolupodílí se tak na výchově a vzdělávání. </w:t>
      </w:r>
    </w:p>
    <w:p w14:paraId="7F58195C" w14:textId="2A265116" w:rsidR="002A78CE" w:rsidRDefault="005958DE" w:rsidP="00CB7C90">
      <w:pPr>
        <w:jc w:val="both"/>
      </w:pPr>
      <w:r>
        <w:t xml:space="preserve">          Komunikace s rodiči probíhá formou nástěnek, webu, každode</w:t>
      </w:r>
      <w:r w:rsidR="00E715FE">
        <w:t>n</w:t>
      </w:r>
      <w:r>
        <w:t xml:space="preserve">ními </w:t>
      </w:r>
      <w:proofErr w:type="spellStart"/>
      <w:r>
        <w:t>ind</w:t>
      </w:r>
      <w:proofErr w:type="spellEnd"/>
      <w:r>
        <w:t xml:space="preserve">. konzultacemi </w:t>
      </w:r>
      <w:proofErr w:type="gramStart"/>
      <w:r>
        <w:t>a  schůzkami</w:t>
      </w:r>
      <w:proofErr w:type="gramEnd"/>
      <w:r>
        <w:t>.</w:t>
      </w:r>
    </w:p>
    <w:p w14:paraId="71D1EA89" w14:textId="3C8CEE01" w:rsidR="002A78CE" w:rsidRDefault="002A78CE" w:rsidP="00CB7C90">
      <w:pPr>
        <w:jc w:val="both"/>
      </w:pPr>
    </w:p>
    <w:p w14:paraId="1D1F7D63" w14:textId="77777777" w:rsidR="002A78CE" w:rsidRDefault="002A78CE" w:rsidP="00CB7C90">
      <w:pPr>
        <w:jc w:val="both"/>
      </w:pPr>
    </w:p>
    <w:p w14:paraId="5C19FCEE" w14:textId="77777777" w:rsidR="002A78CE" w:rsidRDefault="00000000" w:rsidP="00CB7C90">
      <w:pPr>
        <w:jc w:val="both"/>
        <w:rPr>
          <w:b/>
        </w:rPr>
      </w:pPr>
      <w:r>
        <w:rPr>
          <w:b/>
        </w:rPr>
        <w:t>Podmínky pro vzdělávání dětí se speciálními vzdělávacími potřebami:</w:t>
      </w:r>
    </w:p>
    <w:p w14:paraId="02E014F3" w14:textId="628C2D7A" w:rsidR="005958DE" w:rsidRDefault="005958DE" w:rsidP="00CB7C90">
      <w:pPr>
        <w:jc w:val="both"/>
        <w:rPr>
          <w:b/>
        </w:rPr>
      </w:pPr>
      <w:r>
        <w:rPr>
          <w:b/>
        </w:rPr>
        <w:t xml:space="preserve">      </w:t>
      </w:r>
    </w:p>
    <w:p w14:paraId="6C09189D" w14:textId="77777777" w:rsidR="002A78CE" w:rsidRDefault="00000000" w:rsidP="00CB7C90">
      <w:pPr>
        <w:numPr>
          <w:ilvl w:val="0"/>
          <w:numId w:val="9"/>
        </w:numPr>
        <w:jc w:val="both"/>
      </w:pPr>
      <w:r>
        <w:t>podmínky pro vzdělávání dětí s přiznanými podpůrnými opatřeními stanovuje školský zákon a vyhláška č. 27/2016 Sb., o vzdělávání žáků se specifickými vzdělávacími potřebami a žáků nadaných</w:t>
      </w:r>
    </w:p>
    <w:p w14:paraId="0D8441DD" w14:textId="77777777" w:rsidR="003F7698" w:rsidRDefault="003F7698" w:rsidP="00CB7C90">
      <w:pPr>
        <w:ind w:left="720"/>
        <w:jc w:val="both"/>
      </w:pPr>
    </w:p>
    <w:p w14:paraId="07518791" w14:textId="4198C0C7" w:rsidR="005958DE" w:rsidRDefault="005958DE" w:rsidP="00CB7C90">
      <w:pPr>
        <w:jc w:val="both"/>
      </w:pPr>
      <w:r>
        <w:t xml:space="preserve">        V případě zjištění, že dítě v některé oblasti výrazně zaostává, n</w:t>
      </w:r>
      <w:r w:rsidR="00A44873">
        <w:t>av</w:t>
      </w:r>
      <w:r>
        <w:t xml:space="preserve">ážeme okamžitě úzkou spolupráci s rodinou a snažíme se </w:t>
      </w:r>
      <w:r w:rsidR="00A44873">
        <w:t xml:space="preserve">společně </w:t>
      </w:r>
      <w:r>
        <w:t xml:space="preserve">odhalit příčinu. </w:t>
      </w:r>
      <w:r w:rsidR="00A44873">
        <w:t xml:space="preserve">Následně doporučíme vyšetření u specialistů. Na základě zprávy z těchto zařízení (PPP, SPC, odborní lékaři) zvolíme další postup. Pokud jsou dítěti přiznána podpůrná opatření od </w:t>
      </w:r>
      <w:r w:rsidR="003F7698">
        <w:t>3. stupně, zajistíme přítomnost asistenta pedagoga.</w:t>
      </w:r>
    </w:p>
    <w:p w14:paraId="34023D4A" w14:textId="45E6F6EA" w:rsidR="002A78CE" w:rsidRDefault="003F7698" w:rsidP="00CB7C90">
      <w:pPr>
        <w:jc w:val="both"/>
      </w:pPr>
      <w:r>
        <w:t xml:space="preserve">IVP </w:t>
      </w:r>
      <w:proofErr w:type="gramStart"/>
      <w:r>
        <w:t>a  PLPP</w:t>
      </w:r>
      <w:proofErr w:type="gramEnd"/>
      <w:r>
        <w:t xml:space="preserve">  bude vypracován na základě doporučení SPC a žádosti rodičů.</w:t>
      </w:r>
    </w:p>
    <w:p w14:paraId="532E87BE" w14:textId="2A5D85C9" w:rsidR="00CB7C90" w:rsidRDefault="00CB7C90" w:rsidP="00CB7C90">
      <w:pPr>
        <w:jc w:val="both"/>
      </w:pPr>
      <w:r>
        <w:t xml:space="preserve">         Následně jsou upraveny všechny podmínky individuálním potřebám dítěte.</w:t>
      </w:r>
    </w:p>
    <w:p w14:paraId="732B0CCF" w14:textId="6B592147" w:rsidR="003F7698" w:rsidRDefault="00CB7C90" w:rsidP="00CB7C90">
      <w:pPr>
        <w:jc w:val="both"/>
      </w:pPr>
      <w:r>
        <w:t xml:space="preserve">         Také pro děti, jejichž mateřským jazykem není čeština (OMJ)</w:t>
      </w:r>
      <w:r w:rsidR="00382F1F">
        <w:t>,</w:t>
      </w:r>
      <w:r>
        <w:t xml:space="preserve"> poskytujeme zvýšenou péči k osvojení znalostí českého jazyka. Nástrojem pro tuto práci je </w:t>
      </w:r>
      <w:r w:rsidR="00564574" w:rsidRPr="00564574">
        <w:rPr>
          <w:sz w:val="23"/>
        </w:rPr>
        <w:t>„Kurikulum češtiny jako druhého jazyka pro povinné předškolní vzdělávání</w:t>
      </w:r>
      <w:proofErr w:type="gramStart"/>
      <w:r w:rsidR="00564574" w:rsidRPr="00564574">
        <w:rPr>
          <w:sz w:val="23"/>
        </w:rPr>
        <w:t xml:space="preserve">“, </w:t>
      </w:r>
      <w:r w:rsidRPr="00564574">
        <w:t xml:space="preserve"> obrázkové</w:t>
      </w:r>
      <w:proofErr w:type="gramEnd"/>
      <w:r w:rsidRPr="00564574">
        <w:t xml:space="preserve"> encyklopedie, Albi tužka a jiné didaktické</w:t>
      </w:r>
      <w:r>
        <w:t xml:space="preserve"> materiály.</w:t>
      </w:r>
    </w:p>
    <w:p w14:paraId="72C8A7FF" w14:textId="77777777" w:rsidR="00564574" w:rsidRDefault="00564574" w:rsidP="00564574">
      <w:pPr>
        <w:jc w:val="both"/>
      </w:pPr>
      <w:r>
        <w:t xml:space="preserve">        Pokud budou v </w:t>
      </w:r>
      <w:proofErr w:type="gramStart"/>
      <w:r>
        <w:t>MŠ  alespoň</w:t>
      </w:r>
      <w:proofErr w:type="gramEnd"/>
      <w:r>
        <w:t xml:space="preserve"> 4 cizinci v povinném předškolním vzdělávání, zřídí ředitelka mateřské školy skupinu pro bezplatnou jazykovou přípravu pro zajištění plynulého přechodu do základního vzdělávání v souladu s vyhláškou č.</w:t>
      </w:r>
      <w:r>
        <w:rPr>
          <w:sz w:val="23"/>
        </w:rPr>
        <w:t xml:space="preserve"> 14/2005 Sb., o předškolním vzdělávání, ve znění pozdějších předpisů. </w:t>
      </w:r>
    </w:p>
    <w:p w14:paraId="107D0709" w14:textId="77777777" w:rsidR="00564574" w:rsidRDefault="00564574" w:rsidP="00564574"/>
    <w:p w14:paraId="27839DF7" w14:textId="77777777" w:rsidR="00564574" w:rsidRDefault="00564574" w:rsidP="009E2C9B">
      <w:pPr>
        <w:pStyle w:val="Nadpis1"/>
        <w:numPr>
          <w:ilvl w:val="0"/>
          <w:numId w:val="0"/>
        </w:numPr>
      </w:pPr>
    </w:p>
    <w:p w14:paraId="16D93C9A" w14:textId="77777777" w:rsidR="009E2C9B" w:rsidRDefault="009E2C9B" w:rsidP="009E2C9B"/>
    <w:p w14:paraId="60061F6D" w14:textId="77777777" w:rsidR="009E2C9B" w:rsidRPr="009E2C9B" w:rsidRDefault="009E2C9B" w:rsidP="009E2C9B"/>
    <w:p w14:paraId="2F6D6469" w14:textId="77777777" w:rsidR="002A78CE" w:rsidRDefault="002A78CE" w:rsidP="00CB7C90">
      <w:pPr>
        <w:jc w:val="both"/>
        <w:rPr>
          <w:b/>
          <w:color w:val="00B050"/>
        </w:rPr>
      </w:pPr>
    </w:p>
    <w:p w14:paraId="12B1EB1D" w14:textId="77777777" w:rsidR="002A78CE" w:rsidRDefault="002A78CE" w:rsidP="00CB7C90">
      <w:pPr>
        <w:jc w:val="both"/>
        <w:rPr>
          <w:b/>
          <w:color w:val="00B050"/>
        </w:rPr>
      </w:pPr>
    </w:p>
    <w:p w14:paraId="4E9563C8" w14:textId="77777777" w:rsidR="002A78CE" w:rsidRDefault="00000000" w:rsidP="00CB7C90">
      <w:pPr>
        <w:jc w:val="both"/>
        <w:rPr>
          <w:b/>
        </w:rPr>
      </w:pPr>
      <w:r>
        <w:rPr>
          <w:b/>
        </w:rPr>
        <w:lastRenderedPageBreak/>
        <w:t>Podmínky vzdělávání dětí nadaných:</w:t>
      </w:r>
    </w:p>
    <w:p w14:paraId="78B48682" w14:textId="77777777" w:rsidR="00382F1F" w:rsidRDefault="00382F1F" w:rsidP="00382F1F">
      <w:pPr>
        <w:jc w:val="both"/>
      </w:pPr>
    </w:p>
    <w:p w14:paraId="5421C03E" w14:textId="201A56CE" w:rsidR="002A78CE" w:rsidRDefault="00382F1F" w:rsidP="00382F1F">
      <w:pPr>
        <w:jc w:val="both"/>
      </w:pPr>
      <w:r>
        <w:t xml:space="preserve">       Pokud se nám některé dítě jeví nadané v určité oblasti, vytvoříme podmínky k co největšímu využití a rozvoji tohoto potenciálu. Postupně rozšiřujeme nabídku pohybových, výtvarných a didaktických pomůcek, aby byla možnost </w:t>
      </w:r>
      <w:r w:rsidR="00564574">
        <w:t xml:space="preserve">je </w:t>
      </w:r>
      <w:r>
        <w:t>těmto dětem je nabídnout.</w:t>
      </w:r>
    </w:p>
    <w:p w14:paraId="2DD8DEBF" w14:textId="4E472518" w:rsidR="002A78CE" w:rsidRDefault="00382F1F" w:rsidP="00382F1F">
      <w:pPr>
        <w:jc w:val="both"/>
      </w:pPr>
      <w:r>
        <w:t xml:space="preserve">      </w:t>
      </w:r>
    </w:p>
    <w:p w14:paraId="00528832" w14:textId="77777777" w:rsidR="00382F1F" w:rsidRDefault="00382F1F" w:rsidP="00CB7C90">
      <w:pPr>
        <w:jc w:val="both"/>
        <w:rPr>
          <w:b/>
          <w:color w:val="00B050"/>
        </w:rPr>
      </w:pPr>
    </w:p>
    <w:p w14:paraId="190CCDB6" w14:textId="77777777" w:rsidR="00382F1F" w:rsidRDefault="00382F1F" w:rsidP="00CB7C90">
      <w:pPr>
        <w:jc w:val="both"/>
        <w:rPr>
          <w:b/>
          <w:color w:val="00B050"/>
        </w:rPr>
      </w:pPr>
    </w:p>
    <w:p w14:paraId="597A7D18" w14:textId="77777777" w:rsidR="002A78CE" w:rsidRDefault="00000000" w:rsidP="00CB7C90">
      <w:pPr>
        <w:jc w:val="both"/>
      </w:pPr>
      <w:r>
        <w:rPr>
          <w:b/>
        </w:rPr>
        <w:t>Podmínky vzdělávání dětí o</w:t>
      </w:r>
      <w:r>
        <w:rPr>
          <w:rFonts w:eastAsia="Times New Roman" w:cs="Times New Roman"/>
          <w:b/>
          <w:lang w:bidi="ar-SA"/>
        </w:rPr>
        <w:t xml:space="preserve">d </w:t>
      </w:r>
      <w:r>
        <w:rPr>
          <w:b/>
        </w:rPr>
        <w:t>dvou do tří let:</w:t>
      </w:r>
    </w:p>
    <w:p w14:paraId="4B1DDA5C" w14:textId="2D2A7524" w:rsidR="002A78CE" w:rsidRDefault="00000000" w:rsidP="00CB7C90">
      <w:pPr>
        <w:numPr>
          <w:ilvl w:val="0"/>
          <w:numId w:val="11"/>
        </w:numPr>
        <w:jc w:val="both"/>
      </w:pPr>
      <w:r>
        <w:t>v případě přijetí dítěte mladšího tří let zajistíme vhodné materiální zázemí dítěti</w:t>
      </w:r>
      <w:r w:rsidR="0069624F">
        <w:t>,</w:t>
      </w:r>
      <w:r>
        <w:t xml:space="preserve"> umožníme používání specifických pomůcek pro zajištění pocitu bezpečí a jistoty</w:t>
      </w:r>
    </w:p>
    <w:p w14:paraId="534ED0B0" w14:textId="77777777" w:rsidR="002A78CE" w:rsidRDefault="00000000" w:rsidP="00CB7C90">
      <w:pPr>
        <w:numPr>
          <w:ilvl w:val="0"/>
          <w:numId w:val="11"/>
        </w:numPr>
        <w:jc w:val="both"/>
      </w:pPr>
      <w:r>
        <w:t>adaptace musí probíhat postupně, bez tlaku na dítě s ohledem na jeho individuální potřeby</w:t>
      </w:r>
    </w:p>
    <w:p w14:paraId="11A8E4E7" w14:textId="3C433401" w:rsidR="002A78CE" w:rsidRDefault="00000000">
      <w:pPr>
        <w:ind w:left="720"/>
      </w:pPr>
      <w:r>
        <w:rPr>
          <w:bCs/>
        </w:rPr>
        <w:t xml:space="preserve">Přesto, </w:t>
      </w:r>
      <w:proofErr w:type="gramStart"/>
      <w:r>
        <w:rPr>
          <w:bCs/>
        </w:rPr>
        <w:t>že  nepředpokládáme</w:t>
      </w:r>
      <w:proofErr w:type="gramEnd"/>
      <w:r>
        <w:rPr>
          <w:bCs/>
        </w:rPr>
        <w:t xml:space="preserve"> přijetí dětí od dvou do tří let (pro velký počet dětí starších 3let), připravujeme se postupně na jejich zařazení do předškolního vzdělávání.</w:t>
      </w:r>
    </w:p>
    <w:p w14:paraId="17623A27" w14:textId="77777777" w:rsidR="002A78CE" w:rsidRDefault="00000000">
      <w:pPr>
        <w:ind w:left="725"/>
        <w:jc w:val="both"/>
      </w:pPr>
      <w:r>
        <w:rPr>
          <w:bCs/>
        </w:rPr>
        <w:t xml:space="preserve">             </w:t>
      </w:r>
    </w:p>
    <w:p w14:paraId="2E5DA18B" w14:textId="77777777" w:rsidR="002A78CE" w:rsidRDefault="00000000">
      <w:pPr>
        <w:ind w:left="725"/>
        <w:jc w:val="both"/>
      </w:pPr>
      <w:r>
        <w:rPr>
          <w:bCs/>
        </w:rPr>
        <w:t xml:space="preserve">                Uvědomujeme si specifika související s dosahovanou úrovní ve všech oblastech vývoje dítěte – touha po poznání, experimentování, objevování, poznávání všemi smysly, egocentrické projevy – vymezování vůči ostatním, menší obratnost, neorientuje se v čase ani </w:t>
      </w:r>
      <w:proofErr w:type="gramStart"/>
      <w:r>
        <w:rPr>
          <w:bCs/>
        </w:rPr>
        <w:t>prostoru,…</w:t>
      </w:r>
      <w:proofErr w:type="gramEnd"/>
      <w:r>
        <w:rPr>
          <w:bCs/>
        </w:rPr>
        <w:t xml:space="preserve"> - výrazné rozdíly vývoje. Z důvodu silnější vazby na dospělou osobu je nutné navázat úzkou spolupráci s rodinou již při přijetí dítěte. Dohodnout se na adaptaci, přiměřenosti doby pobytu v MŠ, upozornit na vyšší náchylnost k nemocem, stravování, pravidelný režim (pravidla a řád) pro pocit bezpečí…</w:t>
      </w:r>
    </w:p>
    <w:p w14:paraId="590B0DE3" w14:textId="5F08E5D3" w:rsidR="002A78CE" w:rsidRDefault="00000000">
      <w:pPr>
        <w:ind w:left="725"/>
        <w:jc w:val="both"/>
      </w:pPr>
      <w:r>
        <w:rPr>
          <w:bCs/>
        </w:rPr>
        <w:t xml:space="preserve">      </w:t>
      </w:r>
      <w:r>
        <w:rPr>
          <w:bCs/>
        </w:rPr>
        <w:tab/>
        <w:t xml:space="preserve">Při práci s mladšími dětmi je nutné volit přiměřené metody a formy vzdělávání s ohledem na bezpečnost a možnosti každého dítěte, pracovat s menšími skupinami nebo individuálně, volit přiměřené činnosti a vzdělávací cíle se zapojením všech smyslů. Nejdůležitější je zajistit prostor pro volnou hru. Dvouleté dítě se nejvíce </w:t>
      </w:r>
      <w:proofErr w:type="gramStart"/>
      <w:r>
        <w:rPr>
          <w:bCs/>
        </w:rPr>
        <w:t>učí</w:t>
      </w:r>
      <w:proofErr w:type="gramEnd"/>
      <w:r>
        <w:rPr>
          <w:bCs/>
        </w:rPr>
        <w:t xml:space="preserve"> nápodobou, situačním učením, vlastním prožitkem a především hrou – potřebují pravidelné rituály, vyžadují opakování činností, udrží jen krátkou pozornost, je proto nutné přizpůsobit organizaci se střídáním nabídky činností, trénováním návyků a dovedností.</w:t>
      </w:r>
    </w:p>
    <w:p w14:paraId="1820A6BE" w14:textId="77777777" w:rsidR="002A78CE" w:rsidRDefault="002A78CE">
      <w:pPr>
        <w:ind w:left="1065"/>
        <w:jc w:val="both"/>
        <w:rPr>
          <w:bCs/>
          <w:color w:val="31849B"/>
        </w:rPr>
      </w:pPr>
    </w:p>
    <w:p w14:paraId="37A9825E" w14:textId="77777777" w:rsidR="002A78CE" w:rsidRDefault="002A78CE">
      <w:pPr>
        <w:rPr>
          <w:bCs/>
          <w:color w:val="31849B"/>
        </w:rPr>
      </w:pPr>
    </w:p>
    <w:p w14:paraId="7CFB2497" w14:textId="77777777" w:rsidR="002A78CE" w:rsidRDefault="002A78CE">
      <w:pPr>
        <w:rPr>
          <w:b/>
          <w:bCs/>
          <w:color w:val="31849B"/>
        </w:rPr>
      </w:pPr>
    </w:p>
    <w:p w14:paraId="49B7A9E5" w14:textId="77777777" w:rsidR="002A78CE" w:rsidRDefault="002A78CE">
      <w:pPr>
        <w:rPr>
          <w:b/>
          <w:bCs/>
          <w:color w:val="31849B"/>
        </w:rPr>
      </w:pPr>
    </w:p>
    <w:p w14:paraId="25FD858B" w14:textId="77777777" w:rsidR="002A78CE" w:rsidRDefault="002A78CE">
      <w:pPr>
        <w:rPr>
          <w:b/>
          <w:bCs/>
          <w:color w:val="31849B"/>
        </w:rPr>
      </w:pPr>
    </w:p>
    <w:p w14:paraId="09F8E6B0" w14:textId="77777777" w:rsidR="002A78CE" w:rsidRDefault="002A78CE">
      <w:pPr>
        <w:rPr>
          <w:b/>
          <w:bCs/>
          <w:color w:val="31849B"/>
        </w:rPr>
      </w:pPr>
    </w:p>
    <w:p w14:paraId="2CB6A277" w14:textId="77777777" w:rsidR="002A78CE" w:rsidRDefault="002A78CE">
      <w:pPr>
        <w:rPr>
          <w:b/>
          <w:bCs/>
          <w:color w:val="31849B"/>
        </w:rPr>
      </w:pPr>
    </w:p>
    <w:p w14:paraId="75836F5E" w14:textId="77777777" w:rsidR="002A78CE" w:rsidRDefault="002A78CE">
      <w:pPr>
        <w:rPr>
          <w:b/>
          <w:bCs/>
          <w:color w:val="31849B"/>
        </w:rPr>
      </w:pPr>
    </w:p>
    <w:p w14:paraId="4E545592" w14:textId="77777777" w:rsidR="002A78CE" w:rsidRDefault="002A78CE">
      <w:pPr>
        <w:rPr>
          <w:b/>
          <w:bCs/>
          <w:color w:val="31849B"/>
        </w:rPr>
      </w:pPr>
    </w:p>
    <w:p w14:paraId="14639596" w14:textId="77777777" w:rsidR="002A78CE" w:rsidRDefault="002A78CE">
      <w:pPr>
        <w:rPr>
          <w:b/>
          <w:bCs/>
          <w:color w:val="31849B"/>
        </w:rPr>
      </w:pPr>
    </w:p>
    <w:p w14:paraId="4B6E6346" w14:textId="77777777" w:rsidR="002A78CE" w:rsidRDefault="002A78CE">
      <w:pPr>
        <w:rPr>
          <w:b/>
          <w:bCs/>
          <w:color w:val="31849B"/>
        </w:rPr>
      </w:pPr>
    </w:p>
    <w:p w14:paraId="64E34EB7" w14:textId="77777777" w:rsidR="002A78CE" w:rsidRDefault="002A78CE">
      <w:pPr>
        <w:rPr>
          <w:b/>
          <w:bCs/>
          <w:color w:val="31849B"/>
        </w:rPr>
      </w:pPr>
    </w:p>
    <w:p w14:paraId="7F4FBDF5" w14:textId="77777777" w:rsidR="002A78CE" w:rsidRDefault="002A78CE">
      <w:pPr>
        <w:rPr>
          <w:b/>
          <w:bCs/>
          <w:color w:val="31849B"/>
        </w:rPr>
      </w:pPr>
    </w:p>
    <w:p w14:paraId="31376D65" w14:textId="77777777" w:rsidR="002A78CE" w:rsidRDefault="002A78CE">
      <w:pPr>
        <w:rPr>
          <w:b/>
          <w:bCs/>
          <w:color w:val="31849B"/>
        </w:rPr>
      </w:pPr>
    </w:p>
    <w:p w14:paraId="366C8C3D" w14:textId="77777777" w:rsidR="002A78CE" w:rsidRDefault="002A78CE">
      <w:pPr>
        <w:rPr>
          <w:b/>
          <w:bCs/>
          <w:color w:val="31849B"/>
        </w:rPr>
      </w:pPr>
    </w:p>
    <w:p w14:paraId="7D4CE41C" w14:textId="77777777" w:rsidR="002A78CE" w:rsidRDefault="002A78CE">
      <w:pPr>
        <w:rPr>
          <w:b/>
          <w:bCs/>
          <w:color w:val="31849B"/>
        </w:rPr>
      </w:pPr>
    </w:p>
    <w:p w14:paraId="09D81237" w14:textId="77777777" w:rsidR="002A78CE" w:rsidRDefault="002A78CE">
      <w:pPr>
        <w:rPr>
          <w:b/>
          <w:bCs/>
          <w:color w:val="31849B"/>
        </w:rPr>
      </w:pPr>
    </w:p>
    <w:p w14:paraId="413F8E30" w14:textId="77777777" w:rsidR="002A78CE" w:rsidRDefault="002A78CE">
      <w:pPr>
        <w:rPr>
          <w:b/>
          <w:bCs/>
          <w:color w:val="31849B"/>
        </w:rPr>
      </w:pPr>
    </w:p>
    <w:p w14:paraId="3E3EA8D8" w14:textId="77777777" w:rsidR="002A78CE" w:rsidRDefault="002A78CE">
      <w:pPr>
        <w:rPr>
          <w:b/>
          <w:bCs/>
          <w:color w:val="31849B"/>
        </w:rPr>
      </w:pPr>
    </w:p>
    <w:p w14:paraId="04E04568" w14:textId="77777777" w:rsidR="002A78CE" w:rsidRDefault="002A78CE">
      <w:pPr>
        <w:rPr>
          <w:b/>
          <w:bCs/>
          <w:color w:val="31849B"/>
        </w:rPr>
      </w:pPr>
    </w:p>
    <w:p w14:paraId="2AD35F94" w14:textId="77777777" w:rsidR="002A78CE" w:rsidRDefault="002A78CE">
      <w:pPr>
        <w:rPr>
          <w:b/>
          <w:bCs/>
          <w:color w:val="31849B"/>
        </w:rPr>
      </w:pPr>
    </w:p>
    <w:p w14:paraId="3161CD49" w14:textId="77777777" w:rsidR="002A78CE" w:rsidRDefault="002A78CE">
      <w:pPr>
        <w:rPr>
          <w:b/>
          <w:bCs/>
          <w:color w:val="31849B"/>
        </w:rPr>
      </w:pPr>
    </w:p>
    <w:p w14:paraId="1369858D" w14:textId="77777777" w:rsidR="00EF3E37" w:rsidRDefault="00EF3E37" w:rsidP="009E2C9B">
      <w:pPr>
        <w:pStyle w:val="Nadpis4"/>
        <w:numPr>
          <w:ilvl w:val="0"/>
          <w:numId w:val="0"/>
        </w:numPr>
        <w:rPr>
          <w:sz w:val="36"/>
          <w:szCs w:val="36"/>
        </w:rPr>
      </w:pPr>
    </w:p>
    <w:p w14:paraId="100D47C8" w14:textId="6A2E75C9" w:rsidR="002A78CE" w:rsidRDefault="00000000">
      <w:pPr>
        <w:pStyle w:val="Nadpis4"/>
        <w:numPr>
          <w:ilvl w:val="3"/>
          <w:numId w:val="3"/>
        </w:numPr>
        <w:jc w:val="center"/>
        <w:rPr>
          <w:sz w:val="36"/>
          <w:szCs w:val="36"/>
        </w:rPr>
      </w:pPr>
      <w:r>
        <w:rPr>
          <w:sz w:val="36"/>
          <w:szCs w:val="36"/>
        </w:rPr>
        <w:t>4. Organizace vzdělávání</w:t>
      </w:r>
    </w:p>
    <w:p w14:paraId="68878A76" w14:textId="77777777" w:rsidR="002A78CE" w:rsidRDefault="002A78CE">
      <w:pPr>
        <w:jc w:val="both"/>
      </w:pPr>
    </w:p>
    <w:p w14:paraId="32D7C3A9" w14:textId="77777777" w:rsidR="002A78CE" w:rsidRDefault="00000000">
      <w:pPr>
        <w:jc w:val="both"/>
      </w:pPr>
      <w:r>
        <w:t xml:space="preserve">            V mateřské škole máme tři heterogenní třídy, každá se nachází v jednom podlaží a má svoji hernu, sociální zázemí, </w:t>
      </w:r>
      <w:proofErr w:type="gramStart"/>
      <w:r>
        <w:t>šatnu  a</w:t>
      </w:r>
      <w:proofErr w:type="gramEnd"/>
      <w:r>
        <w:t xml:space="preserve"> výdejnu stravy. Celková kapacita je 70 dětí ve věku od 2 do7 let. V každé třídě působí dvě učitelky, které se během práce s předškoláky, při pobytu venku a v době podávání oběda překrývají.</w:t>
      </w:r>
    </w:p>
    <w:p w14:paraId="1A79E85D" w14:textId="77777777" w:rsidR="002A78CE" w:rsidRDefault="002A78CE">
      <w:pPr>
        <w:jc w:val="both"/>
        <w:rPr>
          <w:b/>
          <w:bCs/>
        </w:rPr>
      </w:pPr>
    </w:p>
    <w:p w14:paraId="44E20DBB" w14:textId="4CF880F9" w:rsidR="0069624F" w:rsidRDefault="00000000">
      <w:pPr>
        <w:jc w:val="both"/>
      </w:pPr>
      <w:r>
        <w:rPr>
          <w:b/>
          <w:bCs/>
        </w:rPr>
        <w:tab/>
      </w:r>
      <w:r>
        <w:t xml:space="preserve">Zápis do MŠ probíhá </w:t>
      </w:r>
      <w:r w:rsidR="0069624F">
        <w:t xml:space="preserve">elektronicky </w:t>
      </w:r>
      <w:r>
        <w:t xml:space="preserve">po projednání se zřizovatelem v měsíci </w:t>
      </w:r>
      <w:proofErr w:type="gramStart"/>
      <w:r>
        <w:t xml:space="preserve">květnu </w:t>
      </w:r>
      <w:r w:rsidR="0069624F">
        <w:t>.</w:t>
      </w:r>
      <w:proofErr w:type="gramEnd"/>
      <w:r w:rsidR="0069624F">
        <w:t xml:space="preserve"> I</w:t>
      </w:r>
      <w:r>
        <w:t>nformace o něm bývají vyvěšeny</w:t>
      </w:r>
      <w:r w:rsidR="00EF3E37">
        <w:t xml:space="preserve"> </w:t>
      </w:r>
      <w:r>
        <w:t>na webových stránkách školy a</w:t>
      </w:r>
      <w:r w:rsidR="0069624F">
        <w:t xml:space="preserve"> Magistrátu města Brna (www.zapisdoms.brno.cz</w:t>
      </w:r>
      <w:proofErr w:type="gramStart"/>
      <w:r w:rsidR="0069624F">
        <w:t>),</w:t>
      </w:r>
      <w:r>
        <w:t xml:space="preserve">  na</w:t>
      </w:r>
      <w:proofErr w:type="gramEnd"/>
      <w:r>
        <w:t xml:space="preserve"> budově MŠ</w:t>
      </w:r>
      <w:r w:rsidR="0069624F">
        <w:t>.</w:t>
      </w:r>
      <w:r>
        <w:t xml:space="preserve"> </w:t>
      </w:r>
      <w:r w:rsidR="0069624F">
        <w:t>Odpovědnou osobou je ředitelka MŠ.</w:t>
      </w:r>
    </w:p>
    <w:p w14:paraId="306DA558" w14:textId="7CBBAC98" w:rsidR="002A78CE" w:rsidRPr="005B0F68" w:rsidRDefault="0069624F" w:rsidP="005B0F68">
      <w:pPr>
        <w:jc w:val="both"/>
      </w:pPr>
      <w:r>
        <w:t xml:space="preserve">           V případě volné kapacity MŠ mohou být děti   přijímány i během školního roku. Rodičům je nabídnuta možnost adaptace dle individuálních potřeb dítěte. V MŠ máme všechny třídy věkově smíšené, což umožňuje dětem snazší adaptaci – v jedné třídě mohou být umístěni sourozenci, kamarádi či děti, které se znají</w:t>
      </w:r>
      <w:r w:rsidR="005B0F68">
        <w:t>.</w:t>
      </w:r>
    </w:p>
    <w:p w14:paraId="796CF26A" w14:textId="77777777" w:rsidR="002A78CE" w:rsidRDefault="002A78CE">
      <w:pPr>
        <w:jc w:val="both"/>
        <w:rPr>
          <w:b/>
          <w:bCs/>
        </w:rPr>
      </w:pPr>
    </w:p>
    <w:p w14:paraId="639CB75B" w14:textId="1604B3F8" w:rsidR="002A78CE" w:rsidRDefault="00000000">
      <w:pPr>
        <w:ind w:firstLine="708"/>
        <w:jc w:val="both"/>
      </w:pPr>
      <w:r>
        <w:t xml:space="preserve">Vzdělávání se uskutečňuje po celý den pobytu dětí v MŠ – tj. při všech činnostech. Dopolední činnosti probíhají formou plánovaných tematických celků, které na sebe navazují. Využíváme </w:t>
      </w:r>
      <w:r w:rsidR="005B0F68">
        <w:t xml:space="preserve">nepřímo řízené činnosti, </w:t>
      </w:r>
      <w:r>
        <w:t>situační moment</w:t>
      </w:r>
      <w:r w:rsidR="005B0F68">
        <w:t>y</w:t>
      </w:r>
      <w:r>
        <w:t xml:space="preserve">, respektujeme přání, potřeby a zájmy jedince. Usilujeme o to, aby byly děti vzdělávány neformálně, hravými činnostmi, ve kterých se prolínají všechny vzdělávací okruhy. Rovněž se snažíme zajistit rovnováhu činností řízených, spontánních i relaxačních. Cíle plníme průběžně již od ranních hodin. Preferujeme metody a formy, které respektují specifika předškolního vzdělávání. </w:t>
      </w:r>
    </w:p>
    <w:p w14:paraId="0E32F8CD" w14:textId="77777777" w:rsidR="002A78CE" w:rsidRDefault="00000000">
      <w:pPr>
        <w:ind w:firstLine="708"/>
        <w:jc w:val="both"/>
      </w:pPr>
      <w:r>
        <w:t xml:space="preserve">Součástí vzdělávání jsou akce školní i mimoškolní (kulturní a sportovní akce, akce s rodiči), které cíleně doplňují, obohacují a zpestřují vzdělávací proces. Značný přínos pro rozvoj osobnosti dítěte má spolupráce s nejrůznějšími institucemi a organizacemi. </w:t>
      </w:r>
    </w:p>
    <w:p w14:paraId="547F82AC" w14:textId="77777777" w:rsidR="002A78CE" w:rsidRDefault="00000000">
      <w:pPr>
        <w:ind w:firstLine="708"/>
        <w:jc w:val="both"/>
      </w:pPr>
      <w:r>
        <w:t xml:space="preserve">Vzdělávání dětí v mateřské škole realizujeme prostřednictvím třídního plánu, který je zpracován v návaznosti na ŠVP a společný pro všechny třídy s možností úprav dle situací </w:t>
      </w:r>
    </w:p>
    <w:p w14:paraId="3AC4F526" w14:textId="77777777" w:rsidR="002A78CE" w:rsidRDefault="00000000">
      <w:pPr>
        <w:jc w:val="both"/>
      </w:pPr>
      <w:r>
        <w:t xml:space="preserve">a individuálních schopností a dovedností dětí v jednotlivých třídách. </w:t>
      </w:r>
    </w:p>
    <w:p w14:paraId="30FD8587" w14:textId="77777777" w:rsidR="002A78CE" w:rsidRDefault="002A78CE">
      <w:pPr>
        <w:jc w:val="both"/>
      </w:pPr>
    </w:p>
    <w:p w14:paraId="08F853E7" w14:textId="77777777" w:rsidR="002A78CE" w:rsidRDefault="00000000">
      <w:pPr>
        <w:jc w:val="both"/>
      </w:pPr>
      <w:r>
        <w:t xml:space="preserve">            Individuální vzdělávání dle § 34b školského zákona se uskutečňuje v rámci MŠ na žádost rodičů podanou nejpozději k 31. 8. ředitelce školy. Řídí se dohodou uzavřenou se zákonnými zástupci a plánem práce s termíny individuálních pohovorů k ověření dosažených výsledků znalostí, schopností a dovedností dětí.</w:t>
      </w:r>
    </w:p>
    <w:p w14:paraId="39B77FD0" w14:textId="77777777" w:rsidR="002A78CE" w:rsidRDefault="00000000">
      <w:pPr>
        <w:jc w:val="both"/>
        <w:rPr>
          <w:bCs/>
        </w:rPr>
      </w:pPr>
      <w:r>
        <w:rPr>
          <w:bCs/>
        </w:rPr>
        <w:tab/>
      </w:r>
    </w:p>
    <w:p w14:paraId="4FAF1F8F" w14:textId="77777777" w:rsidR="002A78CE" w:rsidRDefault="00000000">
      <w:r>
        <w:rPr>
          <w:b/>
          <w:bCs/>
        </w:rPr>
        <w:t xml:space="preserve">Obvyklý denní program: </w:t>
      </w:r>
    </w:p>
    <w:p w14:paraId="0C5A985B" w14:textId="77777777" w:rsidR="002A78CE" w:rsidRDefault="00000000">
      <w:pPr>
        <w:numPr>
          <w:ilvl w:val="0"/>
          <w:numId w:val="16"/>
        </w:numPr>
      </w:pPr>
      <w:r>
        <w:t xml:space="preserve">spontánní </w:t>
      </w:r>
      <w:proofErr w:type="gramStart"/>
      <w:r>
        <w:t>hry - uplatňované</w:t>
      </w:r>
      <w:proofErr w:type="gramEnd"/>
      <w:r>
        <w:t xml:space="preserve"> v dopoledních i v odpoledních hodinách dávají dostatečný</w:t>
      </w:r>
    </w:p>
    <w:p w14:paraId="0A9381A6" w14:textId="77777777" w:rsidR="002A78CE" w:rsidRDefault="00000000">
      <w:r>
        <w:t xml:space="preserve">            prostor pro individuální péči. </w:t>
      </w:r>
    </w:p>
    <w:p w14:paraId="57E185AF" w14:textId="77777777" w:rsidR="002A78CE" w:rsidRDefault="00000000">
      <w:pPr>
        <w:numPr>
          <w:ilvl w:val="0"/>
          <w:numId w:val="12"/>
        </w:numPr>
      </w:pPr>
      <w:r>
        <w:t>řízené činnosti – skupinové i individuální činnosti během dopoledne (s využitím celého   denního režimu k individuální práci s dětmi)</w:t>
      </w:r>
    </w:p>
    <w:p w14:paraId="01D27640" w14:textId="77777777" w:rsidR="002A78CE" w:rsidRDefault="00000000">
      <w:pPr>
        <w:numPr>
          <w:ilvl w:val="0"/>
          <w:numId w:val="12"/>
        </w:numPr>
      </w:pPr>
      <w:r>
        <w:t xml:space="preserve">pohybové aktivity – ve třídě během her a ranního cvičení, při pobytu venku (s využitím souběžného působení dvou učitelek dle provozních možností </w:t>
      </w:r>
      <w:proofErr w:type="gramStart"/>
      <w:r>
        <w:t>školy - využití</w:t>
      </w:r>
      <w:proofErr w:type="gramEnd"/>
      <w:r>
        <w:t xml:space="preserve"> zahrady, blízkého hřiště, přírody), během celého dne jsou zařazovány pohybové chvilky.  </w:t>
      </w:r>
    </w:p>
    <w:p w14:paraId="020F2967" w14:textId="77777777" w:rsidR="002A78CE" w:rsidRDefault="00000000">
      <w:pPr>
        <w:numPr>
          <w:ilvl w:val="0"/>
          <w:numId w:val="12"/>
        </w:numPr>
      </w:pPr>
      <w:r>
        <w:t xml:space="preserve">odpočinek, spánek – podle individuálních potřeb dítěte. </w:t>
      </w:r>
    </w:p>
    <w:p w14:paraId="1AB41815" w14:textId="77777777" w:rsidR="002A78CE" w:rsidRDefault="00000000">
      <w:r>
        <w:t xml:space="preserve">Všechny činnosti jsou přizpůsobovány okolnostem a potřebám dětí. </w:t>
      </w:r>
    </w:p>
    <w:p w14:paraId="0A0CA8EE" w14:textId="77777777" w:rsidR="002A78CE" w:rsidRDefault="002A78CE">
      <w:pPr>
        <w:ind w:firstLine="708"/>
      </w:pPr>
    </w:p>
    <w:p w14:paraId="22B9735A" w14:textId="77777777" w:rsidR="002A78CE" w:rsidRDefault="002A78CE">
      <w:pPr>
        <w:rPr>
          <w:sz w:val="28"/>
        </w:rPr>
      </w:pPr>
    </w:p>
    <w:p w14:paraId="3F8B02B6" w14:textId="77777777" w:rsidR="002A78CE" w:rsidRDefault="002A78CE">
      <w:pPr>
        <w:rPr>
          <w:sz w:val="28"/>
        </w:rPr>
      </w:pPr>
    </w:p>
    <w:p w14:paraId="52F3D0BD" w14:textId="77777777" w:rsidR="002A78CE" w:rsidRDefault="002A78CE">
      <w:pPr>
        <w:rPr>
          <w:sz w:val="28"/>
        </w:rPr>
      </w:pPr>
    </w:p>
    <w:p w14:paraId="77F91812" w14:textId="77777777" w:rsidR="002A78CE" w:rsidRDefault="002A78CE">
      <w:pPr>
        <w:rPr>
          <w:sz w:val="28"/>
        </w:rPr>
      </w:pPr>
    </w:p>
    <w:p w14:paraId="6515A89E" w14:textId="4A218255" w:rsidR="002A78CE" w:rsidRPr="00EF3E37" w:rsidRDefault="00000000" w:rsidP="00EF3E37">
      <w:pPr>
        <w:pStyle w:val="Nadpis1"/>
        <w:numPr>
          <w:ilvl w:val="0"/>
          <w:numId w:val="3"/>
        </w:numPr>
        <w:jc w:val="center"/>
        <w:rPr>
          <w:bCs w:val="0"/>
          <w:sz w:val="28"/>
        </w:rPr>
      </w:pPr>
      <w:r>
        <w:rPr>
          <w:bCs w:val="0"/>
          <w:sz w:val="36"/>
          <w:szCs w:val="36"/>
        </w:rPr>
        <w:lastRenderedPageBreak/>
        <w:t xml:space="preserve">5. Charakteristika vzdělávacího programu </w:t>
      </w:r>
    </w:p>
    <w:p w14:paraId="0AF2A964" w14:textId="77777777" w:rsidR="002A78CE" w:rsidRDefault="00000000">
      <w:pPr>
        <w:jc w:val="both"/>
        <w:rPr>
          <w:szCs w:val="20"/>
        </w:rPr>
      </w:pPr>
      <w:r>
        <w:rPr>
          <w:szCs w:val="20"/>
        </w:rPr>
        <w:t xml:space="preserve">          </w:t>
      </w:r>
    </w:p>
    <w:p w14:paraId="1A591BB3" w14:textId="77777777" w:rsidR="002A78CE" w:rsidRDefault="00000000">
      <w:pPr>
        <w:jc w:val="both"/>
      </w:pPr>
      <w:r>
        <w:t xml:space="preserve">          Hlavním posláním mateřské školy je nejen pečovat o dítě v nepřítomnosti rodičů, ale také usnadnit dítěti jeho socializaci a vytváření si zdravých sociálních vztahů a mravních hodnot. </w:t>
      </w:r>
    </w:p>
    <w:p w14:paraId="6788689C" w14:textId="77777777" w:rsidR="002A78CE" w:rsidRDefault="00000000">
      <w:pPr>
        <w:jc w:val="both"/>
      </w:pPr>
      <w:r>
        <w:t xml:space="preserve">          Podporujeme harmonický rozvoj dětské osobnosti se zaměřením na pohybové aktivity během celého pobytu dětí v MŠ. Pohyb sehrává velkou roli v životě dětí. Získávají a zdokonalují pohybové dovednosti, posilují tělesnou a psychickou zdatnost, rozvíjí pozitivní vztah k pohybu, k zdravému životnímu stylu a vedou děti k samostatnosti. </w:t>
      </w:r>
    </w:p>
    <w:p w14:paraId="7722068E" w14:textId="77777777" w:rsidR="002A78CE" w:rsidRDefault="00000000">
      <w:pPr>
        <w:jc w:val="both"/>
      </w:pPr>
      <w:r>
        <w:t xml:space="preserve">          Cílem celého kolektivu zaměstnanců naší školy je tvořivá a aktivní práce s citlivým </w:t>
      </w:r>
      <w:proofErr w:type="gramStart"/>
      <w:r>
        <w:t>přístupem  a</w:t>
      </w:r>
      <w:proofErr w:type="gramEnd"/>
      <w:r>
        <w:t xml:space="preserve"> vstřícností při spolupráci s rodiči a ostatními subjekty.  Tím kladně působíme na citový </w:t>
      </w:r>
      <w:proofErr w:type="gramStart"/>
      <w:r>
        <w:t>rozvoj  dětí</w:t>
      </w:r>
      <w:proofErr w:type="gramEnd"/>
      <w:r>
        <w:t xml:space="preserve"> . </w:t>
      </w:r>
      <w:r>
        <w:rPr>
          <w:szCs w:val="20"/>
        </w:rPr>
        <w:t xml:space="preserve">Pracovníci MŠ respektují prioritu výchovného působení rodiny. </w:t>
      </w:r>
    </w:p>
    <w:p w14:paraId="6F626647" w14:textId="33AE0368" w:rsidR="002A78CE" w:rsidRDefault="00000000">
      <w:pPr>
        <w:jc w:val="both"/>
      </w:pPr>
      <w:r>
        <w:t xml:space="preserve">        Jde nám především o změnu pojetí výchovy a vzdělávání. Neklademe důraz na množství vědomostí, ale na </w:t>
      </w:r>
      <w:proofErr w:type="gramStart"/>
      <w:r>
        <w:t xml:space="preserve">schopnosti,  </w:t>
      </w:r>
      <w:r w:rsidR="00773631">
        <w:t>j</w:t>
      </w:r>
      <w:r>
        <w:t>ejich</w:t>
      </w:r>
      <w:proofErr w:type="gramEnd"/>
      <w:r>
        <w:t xml:space="preserve"> využití a uvádění do vztahů a propojování souvislostí.</w:t>
      </w:r>
    </w:p>
    <w:p w14:paraId="2CFA92D4" w14:textId="3B33D26D" w:rsidR="002A78CE" w:rsidRDefault="00000000">
      <w:pPr>
        <w:jc w:val="both"/>
      </w:pPr>
      <w:r>
        <w:rPr>
          <w:szCs w:val="20"/>
        </w:rPr>
        <w:t xml:space="preserve">        Výchovné působení je chápáno jako integrační proces: rodiče + dítě + pedagog. Zkušenosti a poznatky získává dítě při každé činnosti. Učitelka připravuje a nabízí dětem reálné a konkrétní aktivity, využívá vzniklých situací k přirozenému rozvoji všech stránek osobnosti dítěte. Dítě i učitelka mají možnost výběru materiálu, činnosti i času. Ve výchově respektujeme individuální zvláštnosti dětí. Podporujeme zdravý vývoj dítěte založený na citovosti a mravnosti. Využíváme lidových tradic a zvyků k rozvíjení národní hrdosti.   </w:t>
      </w:r>
    </w:p>
    <w:p w14:paraId="23DF8B2F" w14:textId="77777777" w:rsidR="002A78CE" w:rsidRDefault="002A78CE"/>
    <w:p w14:paraId="51EB5E71" w14:textId="77777777" w:rsidR="002A78CE" w:rsidRDefault="00000000">
      <w:pPr>
        <w:numPr>
          <w:ilvl w:val="0"/>
          <w:numId w:val="13"/>
        </w:numPr>
        <w:jc w:val="both"/>
      </w:pPr>
      <w:r>
        <w:rPr>
          <w:bCs/>
          <w:szCs w:val="20"/>
        </w:rPr>
        <w:t xml:space="preserve">v rámci uplatňování našeho hesla „Hýbeme se celý den, pak je každý spokojen“ jsme se zapojili do projektu České obce sokolské „Svět nekončí za vrátky, </w:t>
      </w:r>
      <w:proofErr w:type="gramStart"/>
      <w:r>
        <w:rPr>
          <w:bCs/>
          <w:szCs w:val="20"/>
        </w:rPr>
        <w:t>cvičíme  se</w:t>
      </w:r>
      <w:proofErr w:type="gramEnd"/>
      <w:r>
        <w:rPr>
          <w:bCs/>
          <w:szCs w:val="20"/>
        </w:rPr>
        <w:t xml:space="preserve"> zvířátky“ Každodenním zdravotním cvičením a dalšími aktivitami tak přispíváme ke sportovní všestrannosti a zdravému růstu dětí</w:t>
      </w:r>
    </w:p>
    <w:p w14:paraId="1BEB8F96" w14:textId="77777777" w:rsidR="002A78CE" w:rsidRDefault="00000000">
      <w:pPr>
        <w:numPr>
          <w:ilvl w:val="0"/>
          <w:numId w:val="13"/>
        </w:numPr>
        <w:jc w:val="both"/>
      </w:pPr>
      <w:r>
        <w:t>ekologie je součástí každodenního pobytu venku, ale i přímé vzdělávací práce učitelky. Jsme zapojeni do projektu „</w:t>
      </w:r>
      <w:proofErr w:type="gramStart"/>
      <w:r>
        <w:t>Tonda - obal</w:t>
      </w:r>
      <w:proofErr w:type="gramEnd"/>
      <w:r>
        <w:t>“ a třídíme odpad.</w:t>
      </w:r>
    </w:p>
    <w:p w14:paraId="36F0205F" w14:textId="6E1D6F87" w:rsidR="002A78CE" w:rsidRDefault="00000000">
      <w:pPr>
        <w:numPr>
          <w:ilvl w:val="0"/>
          <w:numId w:val="13"/>
        </w:numPr>
        <w:jc w:val="both"/>
      </w:pPr>
      <w:r>
        <w:t>součástí zahrady MŠ j</w:t>
      </w:r>
      <w:r w:rsidR="00FE0E3B">
        <w:t>sou</w:t>
      </w:r>
      <w:r>
        <w:t xml:space="preserve"> vyvýšen</w:t>
      </w:r>
      <w:r w:rsidR="00FE0E3B">
        <w:t>é</w:t>
      </w:r>
      <w:r>
        <w:t xml:space="preserve"> záhon</w:t>
      </w:r>
      <w:r w:rsidR="00FE0E3B">
        <w:t>y</w:t>
      </w:r>
      <w:r>
        <w:t>, kde si děti pěstují drobné plodiny</w:t>
      </w:r>
      <w:r w:rsidR="00FE0E3B">
        <w:t xml:space="preserve">, </w:t>
      </w:r>
      <w:proofErr w:type="gramStart"/>
      <w:r w:rsidR="00FE0E3B">
        <w:t>kompostér  a</w:t>
      </w:r>
      <w:proofErr w:type="gramEnd"/>
      <w:r w:rsidR="00FE0E3B">
        <w:t xml:space="preserve"> tím </w:t>
      </w:r>
      <w:r>
        <w:t xml:space="preserve"> uvádíme teorii do praxe</w:t>
      </w:r>
    </w:p>
    <w:p w14:paraId="35169CCD" w14:textId="77777777" w:rsidR="002A78CE" w:rsidRDefault="002A78CE">
      <w:pPr>
        <w:ind w:left="720"/>
        <w:jc w:val="both"/>
      </w:pPr>
    </w:p>
    <w:p w14:paraId="3F8A3878" w14:textId="77777777" w:rsidR="002A78CE" w:rsidRDefault="00000000">
      <w:pPr>
        <w:jc w:val="both"/>
      </w:pPr>
      <w:r>
        <w:t>Nadstandartní aktivity v MŠ nabízené nad rámec ŠVP dle zájmu dětí a rodičů:</w:t>
      </w:r>
    </w:p>
    <w:p w14:paraId="34A51ED3" w14:textId="2472ECA7" w:rsidR="002A78CE" w:rsidRDefault="00000000">
      <w:pPr>
        <w:numPr>
          <w:ilvl w:val="0"/>
          <w:numId w:val="14"/>
        </w:numPr>
        <w:jc w:val="both"/>
      </w:pPr>
      <w:r>
        <w:t xml:space="preserve">Škola plavání a </w:t>
      </w:r>
      <w:proofErr w:type="spellStart"/>
      <w:r>
        <w:t>Sportík</w:t>
      </w:r>
      <w:proofErr w:type="spellEnd"/>
      <w:r>
        <w:t xml:space="preserve"> – organizujeme v rámci předškolní přípravy se smluvními organizacemi mimo budovu školy z důvodu menších prostor MŠ využitelných k pohybovým aktivitám.</w:t>
      </w:r>
    </w:p>
    <w:p w14:paraId="3D9C4637" w14:textId="50A83233" w:rsidR="002A78CE" w:rsidRDefault="00000000">
      <w:pPr>
        <w:numPr>
          <w:ilvl w:val="0"/>
          <w:numId w:val="14"/>
        </w:numPr>
        <w:jc w:val="both"/>
      </w:pPr>
      <w:r>
        <w:t>keramický kroužek zajišťujeme v odpoledních hodinách ve spolupráci s SCVČ Helceletova, kde mohou děti plně využít k rozv</w:t>
      </w:r>
      <w:r w:rsidR="00773631">
        <w:t>oji</w:t>
      </w:r>
      <w:r>
        <w:t xml:space="preserve"> své zručnosti a tvořivosti veškeré vybavení.</w:t>
      </w:r>
    </w:p>
    <w:p w14:paraId="2F3E8359" w14:textId="77777777" w:rsidR="002A78CE" w:rsidRDefault="00000000">
      <w:pPr>
        <w:numPr>
          <w:ilvl w:val="0"/>
          <w:numId w:val="14"/>
        </w:numPr>
        <w:jc w:val="both"/>
      </w:pPr>
      <w:r>
        <w:t>spolupracujeme se sportovním klubem Lemur a umožňujeme dětem kurzy bruslení, lyžování, inline bruslení.</w:t>
      </w:r>
    </w:p>
    <w:p w14:paraId="0C41BF3B" w14:textId="77777777" w:rsidR="002A78CE" w:rsidRDefault="00000000">
      <w:pPr>
        <w:numPr>
          <w:ilvl w:val="0"/>
          <w:numId w:val="14"/>
        </w:numPr>
        <w:jc w:val="both"/>
      </w:pPr>
      <w:r>
        <w:t xml:space="preserve">se </w:t>
      </w:r>
      <w:proofErr w:type="spellStart"/>
      <w:r>
        <w:t>Sportíkovou</w:t>
      </w:r>
      <w:proofErr w:type="spellEnd"/>
      <w:r>
        <w:t xml:space="preserve"> akademií mají děti možnost vyjet na lyžařský kurz.</w:t>
      </w:r>
    </w:p>
    <w:p w14:paraId="52319202" w14:textId="77777777" w:rsidR="002A78CE" w:rsidRDefault="002A78CE">
      <w:pPr>
        <w:jc w:val="both"/>
      </w:pPr>
    </w:p>
    <w:p w14:paraId="52BB49F7" w14:textId="77777777" w:rsidR="002A78CE" w:rsidRDefault="002A78CE">
      <w:pPr>
        <w:jc w:val="both"/>
      </w:pPr>
    </w:p>
    <w:p w14:paraId="76117081" w14:textId="77777777" w:rsidR="002A78CE" w:rsidRDefault="00000000">
      <w:pPr>
        <w:jc w:val="both"/>
        <w:rPr>
          <w:szCs w:val="20"/>
        </w:rPr>
      </w:pPr>
      <w:r>
        <w:rPr>
          <w:szCs w:val="20"/>
        </w:rPr>
        <w:t>Dlouhodobé cíle:</w:t>
      </w:r>
    </w:p>
    <w:p w14:paraId="1615F4A9" w14:textId="77777777" w:rsidR="002A78CE" w:rsidRDefault="00000000">
      <w:pPr>
        <w:numPr>
          <w:ilvl w:val="0"/>
          <w:numId w:val="15"/>
        </w:numPr>
        <w:jc w:val="both"/>
        <w:rPr>
          <w:szCs w:val="20"/>
        </w:rPr>
      </w:pPr>
      <w:r>
        <w:rPr>
          <w:szCs w:val="20"/>
        </w:rPr>
        <w:t>zlepšovat tělesnou zdatnost, podporovat rozvoj pohybových dovedností, učit sebeobslužným dovednostem, vést děti ke zdravému životnímu stylu</w:t>
      </w:r>
    </w:p>
    <w:p w14:paraId="6357AB2B" w14:textId="167E1A7D" w:rsidR="002A78CE" w:rsidRDefault="00000000">
      <w:pPr>
        <w:numPr>
          <w:ilvl w:val="0"/>
          <w:numId w:val="15"/>
        </w:numPr>
        <w:jc w:val="both"/>
      </w:pPr>
      <w:r>
        <w:rPr>
          <w:szCs w:val="20"/>
        </w:rPr>
        <w:t>podporovat duševní pohodu dětí, rozvíjet jejich intelekt, poznávací procesy a funkce, schopnost učit se v souvislostech a vytvářet si strategie řešení úkolů. Celkově rozvíjet inteligenční potenciál dítěte</w:t>
      </w:r>
      <w:r w:rsidR="005B1EA2">
        <w:rPr>
          <w:szCs w:val="20"/>
        </w:rPr>
        <w:t>, podporovat chuť poznávat, tvořit a být samo sebou</w:t>
      </w:r>
    </w:p>
    <w:p w14:paraId="354E7E2B" w14:textId="453B3D9C" w:rsidR="002A78CE" w:rsidRDefault="00000000">
      <w:pPr>
        <w:numPr>
          <w:ilvl w:val="0"/>
          <w:numId w:val="15"/>
        </w:numPr>
        <w:jc w:val="both"/>
      </w:pPr>
      <w:r>
        <w:rPr>
          <w:szCs w:val="20"/>
        </w:rPr>
        <w:t>učit děti vnímat svět kolem sebe, dění v tomto světě a vytvořit základy pro odpovědný postoj dítěte ke společenskému a přírodnímu prostředí</w:t>
      </w:r>
    </w:p>
    <w:p w14:paraId="1F4B0087" w14:textId="5668E551" w:rsidR="002A78CE" w:rsidRPr="00773631" w:rsidRDefault="00000000">
      <w:pPr>
        <w:numPr>
          <w:ilvl w:val="0"/>
          <w:numId w:val="15"/>
        </w:numPr>
        <w:jc w:val="both"/>
      </w:pPr>
      <w:r>
        <w:rPr>
          <w:szCs w:val="20"/>
        </w:rPr>
        <w:t>pěstovat odpovědnost za své jednání, učit se na základě vlastního prožitku, podporovat utváření vztahu dítěte k</w:t>
      </w:r>
      <w:r w:rsidR="005B1EA2">
        <w:rPr>
          <w:szCs w:val="20"/>
        </w:rPr>
        <w:t> </w:t>
      </w:r>
      <w:r>
        <w:rPr>
          <w:szCs w:val="20"/>
        </w:rPr>
        <w:t>druhým</w:t>
      </w:r>
      <w:r w:rsidR="005B1EA2">
        <w:rPr>
          <w:szCs w:val="20"/>
        </w:rPr>
        <w:t>, maximálně podporovat rozvoj komunikativních dovedností</w:t>
      </w:r>
    </w:p>
    <w:p w14:paraId="4EEBA545" w14:textId="027E8F89" w:rsidR="00773631" w:rsidRDefault="00773631">
      <w:pPr>
        <w:numPr>
          <w:ilvl w:val="0"/>
          <w:numId w:val="15"/>
        </w:numPr>
        <w:jc w:val="both"/>
      </w:pPr>
      <w:r>
        <w:rPr>
          <w:szCs w:val="20"/>
        </w:rPr>
        <w:t>zaměřovat se na bezproblémový přechod dětí z MŠ do ZŠ</w:t>
      </w:r>
    </w:p>
    <w:p w14:paraId="1B600AC5" w14:textId="77777777" w:rsidR="002A78CE" w:rsidRDefault="00000000">
      <w:pPr>
        <w:jc w:val="both"/>
        <w:rPr>
          <w:szCs w:val="20"/>
        </w:rPr>
      </w:pPr>
      <w:r>
        <w:rPr>
          <w:szCs w:val="20"/>
        </w:rPr>
        <w:lastRenderedPageBreak/>
        <w:t xml:space="preserve"> </w:t>
      </w:r>
    </w:p>
    <w:p w14:paraId="4E89E53B" w14:textId="77777777" w:rsidR="002A78CE" w:rsidRDefault="00000000">
      <w:pPr>
        <w:jc w:val="both"/>
        <w:rPr>
          <w:szCs w:val="20"/>
        </w:rPr>
      </w:pPr>
      <w:r>
        <w:rPr>
          <w:szCs w:val="20"/>
        </w:rPr>
        <w:t>Metody a formy vzdělávání:</w:t>
      </w:r>
    </w:p>
    <w:p w14:paraId="1B2BF515" w14:textId="77777777" w:rsidR="002A78CE" w:rsidRDefault="00000000">
      <w:pPr>
        <w:jc w:val="both"/>
      </w:pPr>
      <w:r>
        <w:rPr>
          <w:szCs w:val="20"/>
        </w:rPr>
        <w:t xml:space="preserve">        Vzdělávání je uskutečňováno ve všech činnostech a situacích formou spontánních a řízených činností, které jsou vzájemně provázané a vyvážené.</w:t>
      </w:r>
    </w:p>
    <w:p w14:paraId="0065E8A5" w14:textId="5B6D9C54" w:rsidR="002A78CE" w:rsidRDefault="00000000">
      <w:pPr>
        <w:jc w:val="both"/>
      </w:pPr>
      <w:r>
        <w:rPr>
          <w:szCs w:val="20"/>
        </w:rPr>
        <w:t xml:space="preserve">      Specifickou formu představuje didakticky cílená činnost, ve které učitelka naplňuje konkrétní vzdělávací cíle formou záměrného i spontánního učení za aktivní účasti dítěte a to v menší skupině nebo </w:t>
      </w:r>
      <w:proofErr w:type="gramStart"/>
      <w:r>
        <w:rPr>
          <w:szCs w:val="20"/>
        </w:rPr>
        <w:t>individuálně  (</w:t>
      </w:r>
      <w:proofErr w:type="gramEnd"/>
      <w:r w:rsidR="00902A3F">
        <w:rPr>
          <w:szCs w:val="20"/>
        </w:rPr>
        <w:t xml:space="preserve">nepřímo řízené činnosti, </w:t>
      </w:r>
      <w:r>
        <w:rPr>
          <w:szCs w:val="20"/>
        </w:rPr>
        <w:t>prožitkové činnosti, experimentování, apod.)  Všechny činnosti obsahují prvky hry, tvořivosti a fantazie.</w:t>
      </w:r>
    </w:p>
    <w:p w14:paraId="609AB664" w14:textId="404430E9" w:rsidR="002A78CE" w:rsidRDefault="00000000">
      <w:pPr>
        <w:jc w:val="both"/>
      </w:pPr>
      <w:r>
        <w:rPr>
          <w:szCs w:val="20"/>
        </w:rPr>
        <w:t xml:space="preserve">       Škola uplatňuje individuální, skupinovou a hromadnou</w:t>
      </w:r>
      <w:r w:rsidR="00512F14">
        <w:rPr>
          <w:szCs w:val="20"/>
        </w:rPr>
        <w:t xml:space="preserve"> (frontální)</w:t>
      </w:r>
      <w:r>
        <w:rPr>
          <w:szCs w:val="20"/>
        </w:rPr>
        <w:t xml:space="preserve"> formu vzdělávání. Vzdělávací program je individualizovaný, učitelka hledá optimální pedagogické cesty ke každému dítěti, </w:t>
      </w:r>
      <w:proofErr w:type="gramStart"/>
      <w:r>
        <w:rPr>
          <w:szCs w:val="20"/>
        </w:rPr>
        <w:t>snaží</w:t>
      </w:r>
      <w:proofErr w:type="gramEnd"/>
      <w:r>
        <w:rPr>
          <w:szCs w:val="20"/>
        </w:rPr>
        <w:t xml:space="preserve"> se najít a vyzdvihnout jeho silné stránky a posílit či rozvinout ty slabší.   Je třeba dbát na to, aby dítě zažívalo pocit úspěchu, ocenění okolím a důležitosti pro ostatní. </w:t>
      </w:r>
    </w:p>
    <w:p w14:paraId="2A53F9DD" w14:textId="77777777" w:rsidR="002A78CE" w:rsidRDefault="00000000">
      <w:pPr>
        <w:jc w:val="both"/>
      </w:pPr>
      <w:r>
        <w:rPr>
          <w:szCs w:val="20"/>
        </w:rPr>
        <w:t xml:space="preserve">       Snahou je respektovat individuální potřeby dětí. Využívat především herních forem a metod práce jako např. metody prožitkového a kooperativního učení hrou, situační a spontánní sociální učení. </w:t>
      </w:r>
    </w:p>
    <w:p w14:paraId="72A56BD9" w14:textId="77777777" w:rsidR="002A78CE" w:rsidRDefault="002A78CE">
      <w:pPr>
        <w:jc w:val="both"/>
        <w:rPr>
          <w:szCs w:val="20"/>
        </w:rPr>
      </w:pPr>
    </w:p>
    <w:p w14:paraId="4F27587F" w14:textId="77777777" w:rsidR="002A78CE" w:rsidRDefault="00000000">
      <w:r>
        <w:rPr>
          <w:szCs w:val="20"/>
        </w:rPr>
        <w:t xml:space="preserve">       Uvědomujeme si, že většina toho, co dítě prožije v prvních letech života a co z podnětů okolního prostředí přijme, má trvalou hodnotu.</w:t>
      </w:r>
    </w:p>
    <w:p w14:paraId="337AD2EF" w14:textId="77777777" w:rsidR="002A78CE" w:rsidRDefault="002A78CE">
      <w:pPr>
        <w:rPr>
          <w:szCs w:val="20"/>
        </w:rPr>
      </w:pPr>
    </w:p>
    <w:p w14:paraId="09FAE9A7" w14:textId="77777777" w:rsidR="002A78CE" w:rsidRDefault="002A78CE">
      <w:pPr>
        <w:rPr>
          <w:szCs w:val="20"/>
        </w:rPr>
      </w:pPr>
    </w:p>
    <w:p w14:paraId="79E26270" w14:textId="77777777" w:rsidR="002A78CE" w:rsidRDefault="00000000">
      <w:r>
        <w:rPr>
          <w:b/>
          <w:bCs/>
        </w:rPr>
        <w:t>Vzdělávání dětí se speciálními vzdělávacími potřebami a dětí nadaných:</w:t>
      </w:r>
    </w:p>
    <w:p w14:paraId="7CE75A6B" w14:textId="77777777" w:rsidR="002A78CE" w:rsidRDefault="00000000">
      <w:pPr>
        <w:jc w:val="both"/>
      </w:pPr>
      <w:r>
        <w:rPr>
          <w:b/>
          <w:bCs/>
        </w:rPr>
        <w:t xml:space="preserve">          </w:t>
      </w:r>
      <w:r>
        <w:t xml:space="preserve"> Z</w:t>
      </w:r>
      <w:r>
        <w:rPr>
          <w:bCs/>
        </w:rPr>
        <w:t xml:space="preserve">ajišťujeme dle stanovených pravidel v rámci tvorby, realizace a vyhodnocení plánu pedagogické podpory (PLPP) případně individuálního vzdělávacího plánu (IVP): </w:t>
      </w:r>
    </w:p>
    <w:p w14:paraId="5475E32C" w14:textId="77777777" w:rsidR="00642F3A" w:rsidRDefault="00000000" w:rsidP="00642F3A">
      <w:pPr>
        <w:jc w:val="both"/>
        <w:rPr>
          <w:bCs/>
        </w:rPr>
      </w:pPr>
      <w:r>
        <w:rPr>
          <w:bCs/>
        </w:rPr>
        <w:t xml:space="preserve">Zodpovědnou osobou za systém péče o děti se speciálními vzdělávacími potřebami je ředitelka školy, která pověří </w:t>
      </w:r>
      <w:r w:rsidR="005F554A">
        <w:rPr>
          <w:bCs/>
        </w:rPr>
        <w:t>konkrétní</w:t>
      </w:r>
      <w:r>
        <w:rPr>
          <w:bCs/>
        </w:rPr>
        <w:t xml:space="preserve"> učitelku sestavením </w:t>
      </w:r>
      <w:proofErr w:type="gramStart"/>
      <w:r>
        <w:rPr>
          <w:bCs/>
        </w:rPr>
        <w:t>PLPP  a</w:t>
      </w:r>
      <w:proofErr w:type="gramEnd"/>
      <w:r>
        <w:rPr>
          <w:bCs/>
        </w:rPr>
        <w:t xml:space="preserve"> komunikací se zákonnými zástupci. PLPP má písemnou podobu. Před jeho zpracováním budou probíhat rozhovory mezi učitelkami s cílem stanovení metod práce s dítětem, způsobů osvojení potřebných dovedností, návyků a postojů. Stanovíme termín přípravy PLPP a tř. učitelka zorganizuje společnou schůzku se zákonnými zástupci dítěte. Dle individuálních speciálních potřeb dítěte budeme spolupracovat i s dalšími vzdělávacími institucemi. Vzdělávací obsah speciálně pedagogické péče přizpůsobíme vzdělávacím možnostem a předpokladům dítěte (např. logopedická péče pro děti se závažnými poruchami řeči, ...). V případě, že přijatá opatření nejsou dostatečná, případně se míjí účinkem, </w:t>
      </w:r>
      <w:proofErr w:type="gramStart"/>
      <w:r>
        <w:rPr>
          <w:bCs/>
        </w:rPr>
        <w:t>doporučí  MŠ</w:t>
      </w:r>
      <w:proofErr w:type="gramEnd"/>
      <w:r>
        <w:rPr>
          <w:bCs/>
        </w:rPr>
        <w:t xml:space="preserve">  rodičům využití poradenské pomoci ŠPZ. Na základě vypracované zprávy zaujme škola příslušná doporučení. IVP vypracov</w:t>
      </w:r>
      <w:r w:rsidR="00315593">
        <w:rPr>
          <w:bCs/>
        </w:rPr>
        <w:t>á</w:t>
      </w:r>
      <w:r>
        <w:rPr>
          <w:bCs/>
        </w:rPr>
        <w:t xml:space="preserve">vá pouze v případě, že ŠPZ toto výslovně </w:t>
      </w:r>
      <w:proofErr w:type="gramStart"/>
      <w:r>
        <w:rPr>
          <w:bCs/>
        </w:rPr>
        <w:t>doporuč</w:t>
      </w:r>
      <w:r w:rsidR="00315593">
        <w:rPr>
          <w:bCs/>
        </w:rPr>
        <w:t>í</w:t>
      </w:r>
      <w:proofErr w:type="gramEnd"/>
      <w:r>
        <w:rPr>
          <w:bCs/>
        </w:rPr>
        <w:t xml:space="preserve"> a rodiče o něj požádají. </w:t>
      </w:r>
    </w:p>
    <w:p w14:paraId="0AA172E5" w14:textId="77777777" w:rsidR="00642F3A" w:rsidRDefault="00642F3A" w:rsidP="00642F3A">
      <w:pPr>
        <w:jc w:val="both"/>
        <w:rPr>
          <w:bCs/>
        </w:rPr>
      </w:pPr>
    </w:p>
    <w:p w14:paraId="6A8F626F" w14:textId="2E9EE3FA" w:rsidR="00642F3A" w:rsidRDefault="00642F3A" w:rsidP="00642F3A">
      <w:pPr>
        <w:jc w:val="both"/>
      </w:pPr>
      <w:r>
        <w:rPr>
          <w:bCs/>
        </w:rPr>
        <w:t xml:space="preserve">           </w:t>
      </w:r>
      <w:r>
        <w:t xml:space="preserve">Dětem, jejichž mateřským jazykem není čeština (OMJ), poskytujeme individuální péči k osvojení znalostí českého jazyka. Nástrojem pro tuto práci je </w:t>
      </w:r>
      <w:r w:rsidRPr="00564574">
        <w:rPr>
          <w:sz w:val="23"/>
        </w:rPr>
        <w:t xml:space="preserve">„Kurikulum češtiny jako druhého jazyka pro povinné předškolní vzdělávání“, </w:t>
      </w:r>
      <w:r w:rsidRPr="00564574">
        <w:t>obrázkové encyklopedie, Albi tužka a jiné didaktické</w:t>
      </w:r>
      <w:r>
        <w:t xml:space="preserve"> materiály.</w:t>
      </w:r>
    </w:p>
    <w:p w14:paraId="5284C543" w14:textId="19C02873" w:rsidR="002A78CE" w:rsidRDefault="002A78CE">
      <w:pPr>
        <w:ind w:firstLine="708"/>
        <w:jc w:val="both"/>
        <w:rPr>
          <w:bCs/>
        </w:rPr>
      </w:pPr>
    </w:p>
    <w:p w14:paraId="771B3A10" w14:textId="77777777" w:rsidR="00642F3A" w:rsidRDefault="00642F3A">
      <w:pPr>
        <w:ind w:firstLine="708"/>
        <w:jc w:val="both"/>
      </w:pPr>
    </w:p>
    <w:p w14:paraId="25C096CB" w14:textId="209CAD96" w:rsidR="002A78CE" w:rsidRDefault="00000000" w:rsidP="00642F3A">
      <w:pPr>
        <w:ind w:firstLine="708"/>
        <w:jc w:val="both"/>
        <w:rPr>
          <w:bCs/>
        </w:rPr>
      </w:pPr>
      <w:r>
        <w:rPr>
          <w:bCs/>
        </w:rPr>
        <w:t xml:space="preserve">Při vzdělávání dětí naší MŠ vytváříme v rámci integrovaných bloků podmínky, které podporují vzdělávací schopnosti všech dětí v různých oblastech. S ohledem na individuální možnosti dětí jsou jim v rámci pestré nabídky aktivit předkládány činnosti, které umožňují využití všech schopností a dovedností a tím podporujeme a rozvíjíme i všechny projevy a známky nadání.  Umožňujeme je dětem smysluplně uplatňovat a dle individuálních možností také dále rozvíjet. V případě velmi výrazných projevů mimořádného nadání, které vyžadují značnou spolupráci a koordinaci s rodiči dětí zpracováváme PLPP a doporučíme rodičům dítěte vyšetření ve školském poradenském zařízení. Pokud toto zařízení identifikuje mimořádné nadání dítěte, </w:t>
      </w:r>
      <w:proofErr w:type="gramStart"/>
      <w:r>
        <w:rPr>
          <w:bCs/>
        </w:rPr>
        <w:t>doporučí</w:t>
      </w:r>
      <w:proofErr w:type="gramEnd"/>
      <w:r>
        <w:rPr>
          <w:bCs/>
        </w:rPr>
        <w:t xml:space="preserve"> vypracování IVP. Při jeho zpracování, realizaci a vyhodnocování postupujeme v úzké spolupráci s rodiči dítěte a školským poradenským zařízením. </w:t>
      </w:r>
    </w:p>
    <w:p w14:paraId="567C8C2D" w14:textId="77777777" w:rsidR="009E2C9B" w:rsidRDefault="009E2C9B" w:rsidP="00642F3A">
      <w:pPr>
        <w:ind w:firstLine="708"/>
        <w:jc w:val="both"/>
        <w:rPr>
          <w:bCs/>
        </w:rPr>
      </w:pPr>
    </w:p>
    <w:p w14:paraId="28558DB5" w14:textId="77777777" w:rsidR="009E2C9B" w:rsidRDefault="009E2C9B" w:rsidP="00642F3A">
      <w:pPr>
        <w:ind w:firstLine="708"/>
        <w:jc w:val="both"/>
        <w:rPr>
          <w:bCs/>
        </w:rPr>
      </w:pPr>
    </w:p>
    <w:p w14:paraId="6BD31D32" w14:textId="77777777" w:rsidR="009E2C9B" w:rsidRDefault="009E2C9B" w:rsidP="00642F3A">
      <w:pPr>
        <w:ind w:firstLine="708"/>
        <w:jc w:val="both"/>
        <w:rPr>
          <w:bCs/>
        </w:rPr>
      </w:pPr>
    </w:p>
    <w:p w14:paraId="6865C070" w14:textId="77777777" w:rsidR="002A78CE" w:rsidRDefault="00000000">
      <w:pPr>
        <w:rPr>
          <w:b/>
          <w:bCs/>
        </w:rPr>
      </w:pPr>
      <w:r>
        <w:rPr>
          <w:b/>
          <w:bCs/>
        </w:rPr>
        <w:lastRenderedPageBreak/>
        <w:t>Zajištění průběhu vzdělávání dětí od dvou do tří let:</w:t>
      </w:r>
    </w:p>
    <w:p w14:paraId="22946899" w14:textId="77777777" w:rsidR="002A78CE" w:rsidRDefault="00000000">
      <w:pPr>
        <w:jc w:val="both"/>
        <w:rPr>
          <w:bCs/>
        </w:rPr>
      </w:pPr>
      <w:r>
        <w:rPr>
          <w:bCs/>
        </w:rPr>
        <w:tab/>
        <w:t>Uvědomujeme si specifika související s dosahovanou úrovní ve všech oblastech vývoje dítěte – touha po poznání, experimentování, objevování, poznávání všemi smysly, egocentrické projevy, menší obratnost, neorientuje se v čase ani prostoru. Z důvodu silnější vazby na dospělou osobu je nutné navázat úzkou spolupráci s rodinou již při přijetí dítěte. Dohodnout se na adaptaci, přiměřenosti doby pobytu v MŠ, upozornit na vyšší náchylnost k nemocem, stravování, pravidelný režim pro pocit bezpečí.</w:t>
      </w:r>
    </w:p>
    <w:p w14:paraId="327D7C3E" w14:textId="351E63BB" w:rsidR="002A78CE" w:rsidRDefault="00000000">
      <w:pPr>
        <w:jc w:val="both"/>
        <w:rPr>
          <w:bCs/>
          <w:szCs w:val="20"/>
        </w:rPr>
      </w:pPr>
      <w:r>
        <w:rPr>
          <w:bCs/>
          <w:szCs w:val="20"/>
        </w:rPr>
        <w:tab/>
        <w:t xml:space="preserve">Při práci s mladšími dětmi je nutné volit přiměřené metody a formy vzdělávání s ohledem na bezpečnost a možnosti každého dítěte, pracovat s menšími skupinami nebo individuálně, volit přiměřené činnosti a vzdělávací cíle se zapojením všech smyslů. Nejdůležitější je zajistit prostor pro volnou hru. Dvouleté dítě se nejvíce </w:t>
      </w:r>
      <w:proofErr w:type="gramStart"/>
      <w:r>
        <w:rPr>
          <w:bCs/>
          <w:szCs w:val="20"/>
        </w:rPr>
        <w:t>učí</w:t>
      </w:r>
      <w:proofErr w:type="gramEnd"/>
      <w:r>
        <w:rPr>
          <w:bCs/>
          <w:szCs w:val="20"/>
        </w:rPr>
        <w:t xml:space="preserve"> n</w:t>
      </w:r>
      <w:r w:rsidR="00774D44">
        <w:rPr>
          <w:bCs/>
          <w:szCs w:val="20"/>
        </w:rPr>
        <w:t>a</w:t>
      </w:r>
      <w:r>
        <w:rPr>
          <w:bCs/>
          <w:szCs w:val="20"/>
        </w:rPr>
        <w:t>podob</w:t>
      </w:r>
      <w:r w:rsidR="00774D44">
        <w:rPr>
          <w:bCs/>
          <w:szCs w:val="20"/>
        </w:rPr>
        <w:t>ováním</w:t>
      </w:r>
      <w:r>
        <w:rPr>
          <w:bCs/>
          <w:szCs w:val="20"/>
        </w:rPr>
        <w:t>, situačním učením, vlastním prožitkem a především hrou – potřebují pravidelné rituály, vyžadují opakování činností,</w:t>
      </w:r>
      <w:r w:rsidR="00A63E0C">
        <w:rPr>
          <w:bCs/>
          <w:szCs w:val="20"/>
        </w:rPr>
        <w:t xml:space="preserve"> </w:t>
      </w:r>
      <w:r>
        <w:rPr>
          <w:bCs/>
          <w:szCs w:val="20"/>
        </w:rPr>
        <w:t>pozornost</w:t>
      </w:r>
      <w:r w:rsidR="00A63E0C">
        <w:rPr>
          <w:bCs/>
          <w:szCs w:val="20"/>
        </w:rPr>
        <w:t xml:space="preserve"> udrží jen krátkodobě</w:t>
      </w:r>
      <w:r>
        <w:rPr>
          <w:bCs/>
          <w:szCs w:val="20"/>
        </w:rPr>
        <w:t>, je proto nutné přizpůsobit organizaci se střídáním nabídky činností, trénováním návyků a dovedností.</w:t>
      </w:r>
    </w:p>
    <w:p w14:paraId="13141504" w14:textId="77777777" w:rsidR="002A78CE" w:rsidRDefault="002A78CE">
      <w:pPr>
        <w:jc w:val="both"/>
        <w:rPr>
          <w:sz w:val="28"/>
          <w:szCs w:val="20"/>
        </w:rPr>
      </w:pPr>
    </w:p>
    <w:p w14:paraId="047700AA" w14:textId="77777777" w:rsidR="002A78CE" w:rsidRDefault="002A78CE">
      <w:pPr>
        <w:jc w:val="both"/>
        <w:rPr>
          <w:sz w:val="28"/>
          <w:szCs w:val="20"/>
        </w:rPr>
      </w:pPr>
    </w:p>
    <w:p w14:paraId="43BF13A0" w14:textId="77777777" w:rsidR="002A78CE" w:rsidRDefault="002A78CE">
      <w:pPr>
        <w:jc w:val="both"/>
        <w:rPr>
          <w:sz w:val="28"/>
          <w:szCs w:val="20"/>
        </w:rPr>
      </w:pPr>
    </w:p>
    <w:p w14:paraId="1460B413" w14:textId="77777777" w:rsidR="002A78CE" w:rsidRDefault="00000000">
      <w:pPr>
        <w:pStyle w:val="Nadpis2"/>
        <w:numPr>
          <w:ilvl w:val="1"/>
          <w:numId w:val="3"/>
        </w:numPr>
        <w:jc w:val="center"/>
        <w:rPr>
          <w:b/>
          <w:bCs/>
        </w:rPr>
      </w:pPr>
      <w:r>
        <w:rPr>
          <w:b/>
          <w:bCs/>
          <w:sz w:val="36"/>
          <w:szCs w:val="36"/>
        </w:rPr>
        <w:t>6.Vzdělávací obsah ŠVP</w:t>
      </w:r>
    </w:p>
    <w:p w14:paraId="5CE8F34D" w14:textId="77777777" w:rsidR="002A78CE" w:rsidRDefault="002A78CE">
      <w:pPr>
        <w:ind w:firstLine="708"/>
        <w:jc w:val="both"/>
        <w:rPr>
          <w:b/>
          <w:bCs/>
          <w:sz w:val="36"/>
          <w:szCs w:val="36"/>
        </w:rPr>
      </w:pPr>
    </w:p>
    <w:p w14:paraId="6FCAA5DD" w14:textId="77777777" w:rsidR="002A78CE" w:rsidRDefault="00000000">
      <w:pPr>
        <w:ind w:firstLine="708"/>
        <w:jc w:val="both"/>
      </w:pPr>
      <w:r>
        <w:t xml:space="preserve">Obsah vzdělávání je ve školním vzdělávacím programu s názvem „Pohybem za zdravím a poznáním“ rozdělen do tří integrovaných bloků a dále rozpracován do </w:t>
      </w:r>
      <w:proofErr w:type="spellStart"/>
      <w:r>
        <w:t>tématických</w:t>
      </w:r>
      <w:proofErr w:type="spellEnd"/>
      <w:r>
        <w:t xml:space="preserve"> částí. Nástin vzdělávací nabídky ze ŠVP je dále konkretizován ve třídním vzdělávacím programu s ohledem na přání a možnosti dětí. Časový prostor k realizaci zůstává otevřený, flexibilní, dostatečně volný s prostorem pro aktuální situace, pro aktivní vstup dětí i tvořivost učitelky. ŠVP je dokument, který se stále vyvíjí, a který úzce souvisí s postupným získáváním nových zkušeností, poznatků z autoevaluace, se stálým sebevzděláváním pedagogů a s postupnými změnami podmínek, které jej ovlivňují.</w:t>
      </w:r>
    </w:p>
    <w:p w14:paraId="4C4A07C5" w14:textId="77777777" w:rsidR="002A78CE" w:rsidRDefault="002A78CE"/>
    <w:p w14:paraId="4F18ED67" w14:textId="77777777" w:rsidR="002A78CE" w:rsidRDefault="00000000">
      <w:r>
        <w:t>Rámcové cíle předškolního vzdělávání:</w:t>
      </w:r>
    </w:p>
    <w:p w14:paraId="0A586449" w14:textId="77777777" w:rsidR="002A78CE" w:rsidRDefault="00000000">
      <w:pPr>
        <w:numPr>
          <w:ilvl w:val="0"/>
          <w:numId w:val="4"/>
        </w:numPr>
      </w:pPr>
      <w:r>
        <w:t>Rozvíjení dítěte a jeho schopnosti učení a poznání</w:t>
      </w:r>
    </w:p>
    <w:p w14:paraId="7C0BEC27" w14:textId="77777777" w:rsidR="002A78CE" w:rsidRDefault="00000000">
      <w:pPr>
        <w:numPr>
          <w:ilvl w:val="0"/>
          <w:numId w:val="4"/>
        </w:numPr>
      </w:pPr>
      <w:r>
        <w:t>Osvojení si základů hodnot, na nichž je založena naše společnost</w:t>
      </w:r>
    </w:p>
    <w:p w14:paraId="706F97BD" w14:textId="77777777" w:rsidR="002A78CE" w:rsidRDefault="00000000">
      <w:pPr>
        <w:numPr>
          <w:ilvl w:val="0"/>
          <w:numId w:val="4"/>
        </w:numPr>
      </w:pPr>
      <w:r>
        <w:t>Získání osobní samostatnosti a schopnosti se projevovat jako samostatná osobnost působící na své okolí</w:t>
      </w:r>
    </w:p>
    <w:p w14:paraId="041D2C5E" w14:textId="77777777" w:rsidR="002A78CE" w:rsidRDefault="002A78CE"/>
    <w:p w14:paraId="6E3BCB9E" w14:textId="77777777" w:rsidR="002A78CE" w:rsidRDefault="002A78CE"/>
    <w:p w14:paraId="06FF5274" w14:textId="77777777" w:rsidR="002A78CE" w:rsidRDefault="00000000">
      <w:r>
        <w:t>Klíčové kompetence: k učení (U), k řešení problémů (ŘP), komunikativní (K), sociální</w:t>
      </w:r>
    </w:p>
    <w:p w14:paraId="0C0AEEE8" w14:textId="77777777" w:rsidR="002A78CE" w:rsidRDefault="00000000">
      <w:pPr>
        <w:ind w:left="1416" w:firstLine="708"/>
      </w:pPr>
      <w:r>
        <w:t>a personální (P), činnostní a občanské (O)</w:t>
      </w:r>
    </w:p>
    <w:p w14:paraId="1A7BE7B1" w14:textId="77777777" w:rsidR="002A78CE" w:rsidRDefault="002A78CE">
      <w:pPr>
        <w:pStyle w:val="Zhlav"/>
        <w:tabs>
          <w:tab w:val="clear" w:pos="4536"/>
          <w:tab w:val="clear" w:pos="9072"/>
        </w:tabs>
        <w:rPr>
          <w:b/>
          <w:bCs/>
        </w:rPr>
      </w:pPr>
    </w:p>
    <w:p w14:paraId="1E7427A0" w14:textId="77777777" w:rsidR="002A78CE" w:rsidRDefault="002A78CE">
      <w:pPr>
        <w:pStyle w:val="Zhlav"/>
        <w:tabs>
          <w:tab w:val="clear" w:pos="4536"/>
          <w:tab w:val="clear" w:pos="9072"/>
        </w:tabs>
        <w:rPr>
          <w:b/>
          <w:bCs/>
        </w:rPr>
      </w:pPr>
    </w:p>
    <w:p w14:paraId="6920F30C" w14:textId="77777777" w:rsidR="002A78CE" w:rsidRDefault="00000000">
      <w:pPr>
        <w:pStyle w:val="Zhlav"/>
        <w:tabs>
          <w:tab w:val="clear" w:pos="4536"/>
          <w:tab w:val="clear" w:pos="9072"/>
        </w:tabs>
        <w:ind w:left="3540" w:hanging="3540"/>
        <w:rPr>
          <w:sz w:val="28"/>
          <w:szCs w:val="28"/>
        </w:rPr>
      </w:pPr>
      <w:r>
        <w:rPr>
          <w:b/>
          <w:bCs/>
          <w:sz w:val="28"/>
          <w:szCs w:val="28"/>
        </w:rPr>
        <w:t>Vím, kdo jsem, nejsem na světě sám</w:t>
      </w:r>
    </w:p>
    <w:p w14:paraId="30190FF7" w14:textId="77777777" w:rsidR="002A78CE" w:rsidRDefault="002A78CE">
      <w:pPr>
        <w:pStyle w:val="Zhlav"/>
        <w:tabs>
          <w:tab w:val="clear" w:pos="4536"/>
          <w:tab w:val="clear" w:pos="9072"/>
        </w:tabs>
        <w:ind w:left="3540" w:hanging="3540"/>
        <w:rPr>
          <w:b/>
          <w:bCs/>
        </w:rPr>
      </w:pPr>
    </w:p>
    <w:p w14:paraId="4C865331" w14:textId="77777777" w:rsidR="002A78CE" w:rsidRDefault="00000000">
      <w:pPr>
        <w:pStyle w:val="Zhlav"/>
        <w:tabs>
          <w:tab w:val="clear" w:pos="4536"/>
          <w:tab w:val="clear" w:pos="9072"/>
        </w:tabs>
        <w:ind w:left="3540" w:hanging="3540"/>
        <w:jc w:val="both"/>
      </w:pPr>
      <w:r>
        <w:t xml:space="preserve">         Prostřednictvím běžných situací, plánovaných a řízených činností se dítě </w:t>
      </w:r>
      <w:proofErr w:type="gramStart"/>
      <w:r>
        <w:t>učí</w:t>
      </w:r>
      <w:proofErr w:type="gramEnd"/>
      <w:r>
        <w:t xml:space="preserve"> poznávat samo</w:t>
      </w:r>
    </w:p>
    <w:p w14:paraId="4FA4A91E" w14:textId="77777777" w:rsidR="002962E9" w:rsidRDefault="00000000">
      <w:pPr>
        <w:pStyle w:val="Zhlav"/>
        <w:tabs>
          <w:tab w:val="clear" w:pos="4536"/>
          <w:tab w:val="clear" w:pos="9072"/>
          <w:tab w:val="left" w:pos="1536"/>
        </w:tabs>
        <w:ind w:left="283" w:hanging="3515"/>
        <w:jc w:val="both"/>
      </w:pPr>
      <w:r>
        <w:t xml:space="preserve">                                                     </w:t>
      </w:r>
      <w:r w:rsidR="0023010E">
        <w:t xml:space="preserve">     </w:t>
      </w:r>
      <w:r>
        <w:t xml:space="preserve">sebe, rozvíjet kamarádské vztahy, komunikovat s vrstevníky i dospělými, řešit vzniklé situace  </w:t>
      </w:r>
    </w:p>
    <w:p w14:paraId="58325E2F" w14:textId="62D01D7E" w:rsidR="002A78CE" w:rsidRDefault="002962E9">
      <w:pPr>
        <w:pStyle w:val="Zhlav"/>
        <w:tabs>
          <w:tab w:val="clear" w:pos="4536"/>
          <w:tab w:val="clear" w:pos="9072"/>
          <w:tab w:val="left" w:pos="1536"/>
        </w:tabs>
        <w:ind w:left="283" w:hanging="3515"/>
        <w:jc w:val="both"/>
      </w:pPr>
      <w:r>
        <w:t xml:space="preserve">                                                          </w:t>
      </w:r>
      <w:r w:rsidR="00CE6513">
        <w:t xml:space="preserve"> </w:t>
      </w:r>
      <w:r>
        <w:t xml:space="preserve">s ohledem na práva a přání druhých. </w:t>
      </w:r>
      <w:proofErr w:type="gramStart"/>
      <w:r>
        <w:t>Učí</w:t>
      </w:r>
      <w:proofErr w:type="gramEnd"/>
      <w:r>
        <w:t xml:space="preserve"> se být tolerantní, respektovat společná pravidla soužití, poznávat život ve společnosti a orientovat se v něm.</w:t>
      </w:r>
    </w:p>
    <w:p w14:paraId="1F5413AF" w14:textId="77777777" w:rsidR="002A78CE" w:rsidRDefault="002A78CE">
      <w:pPr>
        <w:pStyle w:val="Zhlav"/>
        <w:tabs>
          <w:tab w:val="clear" w:pos="4536"/>
          <w:tab w:val="clear" w:pos="9072"/>
        </w:tabs>
        <w:ind w:left="3540" w:hanging="3540"/>
      </w:pPr>
    </w:p>
    <w:p w14:paraId="7783D58C" w14:textId="77777777" w:rsidR="002A78CE" w:rsidRDefault="002A78CE">
      <w:pPr>
        <w:pStyle w:val="Zhlav"/>
        <w:tabs>
          <w:tab w:val="clear" w:pos="4536"/>
          <w:tab w:val="clear" w:pos="9072"/>
        </w:tabs>
        <w:ind w:left="3540" w:hanging="3540"/>
      </w:pPr>
    </w:p>
    <w:p w14:paraId="17A445D0" w14:textId="77777777" w:rsidR="002A78CE" w:rsidRDefault="00000000">
      <w:r>
        <w:t>Naším záměrem je dovést dítě:</w:t>
      </w:r>
    </w:p>
    <w:p w14:paraId="1416EA0C" w14:textId="77777777" w:rsidR="002A78CE" w:rsidRDefault="00000000">
      <w:r>
        <w:t xml:space="preserve">-          </w:t>
      </w:r>
      <w:r>
        <w:tab/>
        <w:t xml:space="preserve">k tomu, aby odhadlo své síly, učí se hodnotit svoje osobní </w:t>
      </w:r>
      <w:proofErr w:type="gramStart"/>
      <w:r>
        <w:t>pokroky - U</w:t>
      </w:r>
      <w:proofErr w:type="gramEnd"/>
    </w:p>
    <w:p w14:paraId="4E1D8BA6" w14:textId="77777777" w:rsidR="002A78CE" w:rsidRDefault="00000000">
      <w:r>
        <w:t>-</w:t>
      </w:r>
      <w:r>
        <w:tab/>
        <w:t xml:space="preserve">k uvědomění si, že za sebe i své jednání odpovídá a nese </w:t>
      </w:r>
      <w:proofErr w:type="gramStart"/>
      <w:r>
        <w:t>důsledky - P</w:t>
      </w:r>
      <w:proofErr w:type="gramEnd"/>
    </w:p>
    <w:p w14:paraId="5E834F79" w14:textId="77777777" w:rsidR="002A78CE" w:rsidRDefault="00000000">
      <w:r>
        <w:t>-</w:t>
      </w:r>
      <w:r>
        <w:tab/>
        <w:t>k projevení citlivosti a ohleduplnosti k druhým, pomoci slabším, rozpoznání</w:t>
      </w:r>
    </w:p>
    <w:p w14:paraId="6E8CAB92" w14:textId="77777777" w:rsidR="002A78CE" w:rsidRDefault="00000000">
      <w:pPr>
        <w:ind w:firstLine="708"/>
      </w:pPr>
      <w:r>
        <w:t>nevhodného chování; vnímání nespravedlnosti, ubližování, agresivity a lhostejnosti P</w:t>
      </w:r>
    </w:p>
    <w:p w14:paraId="259EFF58" w14:textId="77777777" w:rsidR="002A78CE" w:rsidRDefault="00000000">
      <w:r>
        <w:lastRenderedPageBreak/>
        <w:t>-</w:t>
      </w:r>
      <w:r>
        <w:tab/>
        <w:t>k obezřetnému chování při setkání s neznámými lidmi či v neznámých situacích;</w:t>
      </w:r>
    </w:p>
    <w:p w14:paraId="5FB69DD2" w14:textId="77777777" w:rsidR="002A78CE" w:rsidRDefault="00000000">
      <w:pPr>
        <w:ind w:firstLine="708"/>
      </w:pPr>
      <w:r>
        <w:t>nevhodné chování i komunikaci, která je mu nepříjemná umět odmítnout – P</w:t>
      </w:r>
    </w:p>
    <w:p w14:paraId="7BD16CBC" w14:textId="77777777" w:rsidR="002A78CE" w:rsidRDefault="00000000">
      <w:r>
        <w:t>-</w:t>
      </w:r>
      <w:r>
        <w:tab/>
        <w:t xml:space="preserve">k plánování, řízení a vyhodnocování svých her a </w:t>
      </w:r>
      <w:proofErr w:type="gramStart"/>
      <w:r>
        <w:t>činností - O</w:t>
      </w:r>
      <w:proofErr w:type="gramEnd"/>
    </w:p>
    <w:p w14:paraId="2C455445" w14:textId="77777777" w:rsidR="002A78CE" w:rsidRDefault="00000000">
      <w:r>
        <w:t>-</w:t>
      </w:r>
      <w:r>
        <w:tab/>
        <w:t xml:space="preserve">k umění rozpoznat a využívat vlastní silné stránky a poznávat svoje slabé </w:t>
      </w:r>
      <w:proofErr w:type="gramStart"/>
      <w:r>
        <w:t>stránky - O</w:t>
      </w:r>
      <w:proofErr w:type="gramEnd"/>
    </w:p>
    <w:p w14:paraId="7ABEAB29" w14:textId="77777777" w:rsidR="002A78CE" w:rsidRDefault="00000000">
      <w:r>
        <w:t>-</w:t>
      </w:r>
      <w:r>
        <w:tab/>
        <w:t>k pochopení, že může o tom, co udělá, rozhodovat svobodně, ale že za svá rozhodnutí</w:t>
      </w:r>
    </w:p>
    <w:p w14:paraId="7FB94AC3" w14:textId="77777777" w:rsidR="002A78CE" w:rsidRDefault="00000000">
      <w:pPr>
        <w:ind w:firstLine="708"/>
      </w:pPr>
      <w:r>
        <w:t xml:space="preserve">také </w:t>
      </w:r>
      <w:proofErr w:type="gramStart"/>
      <w:r>
        <w:t>odpovídá - O</w:t>
      </w:r>
      <w:proofErr w:type="gramEnd"/>
    </w:p>
    <w:p w14:paraId="0276193F" w14:textId="77777777" w:rsidR="002A78CE" w:rsidRDefault="00000000">
      <w:r>
        <w:t>-</w:t>
      </w:r>
      <w:r>
        <w:tab/>
        <w:t>ke smyslu pro povinnost ve hře, práci i učení; k odpovědnému přístupu k úkolům</w:t>
      </w:r>
    </w:p>
    <w:p w14:paraId="07B349DA" w14:textId="77777777" w:rsidR="002A78CE" w:rsidRDefault="00000000">
      <w:pPr>
        <w:ind w:firstLine="708"/>
      </w:pPr>
      <w:r>
        <w:t>a povinnostem; k vážení si práce i úsilí druhých – O</w:t>
      </w:r>
    </w:p>
    <w:p w14:paraId="0424DA03" w14:textId="77777777" w:rsidR="002A78CE" w:rsidRDefault="00000000">
      <w:r>
        <w:t>-</w:t>
      </w:r>
      <w:r>
        <w:tab/>
        <w:t xml:space="preserve">k tomu, aby dokázalo oceňovat i výkony </w:t>
      </w:r>
      <w:proofErr w:type="gramStart"/>
      <w:r>
        <w:t>druhých - U</w:t>
      </w:r>
      <w:proofErr w:type="gramEnd"/>
    </w:p>
    <w:p w14:paraId="14CC56D6" w14:textId="77777777" w:rsidR="002A78CE" w:rsidRDefault="00000000">
      <w:r>
        <w:t xml:space="preserve">- </w:t>
      </w:r>
      <w:r>
        <w:tab/>
        <w:t>k vyjádření a sdělení svých prožitků, pocitů a nálady různými prostředky</w:t>
      </w:r>
    </w:p>
    <w:p w14:paraId="7E2C0B56" w14:textId="77777777" w:rsidR="002A78CE" w:rsidRDefault="00000000">
      <w:pPr>
        <w:ind w:firstLine="708"/>
      </w:pPr>
      <w:r>
        <w:t>(</w:t>
      </w:r>
      <w:proofErr w:type="spellStart"/>
      <w:proofErr w:type="gramStart"/>
      <w:r>
        <w:t>řečovými,výtvarnými</w:t>
      </w:r>
      <w:proofErr w:type="spellEnd"/>
      <w:proofErr w:type="gramEnd"/>
      <w:r>
        <w:t>, hudebními, dramatickými apod.) – K</w:t>
      </w:r>
    </w:p>
    <w:p w14:paraId="7ABBD302" w14:textId="77777777" w:rsidR="002A78CE" w:rsidRDefault="00000000">
      <w:r>
        <w:t>-</w:t>
      </w:r>
      <w:r>
        <w:tab/>
        <w:t>k domluvě gesty i slovy, rozlišování některých symbolů a porozumění jejich významu</w:t>
      </w:r>
    </w:p>
    <w:p w14:paraId="129ADBCE" w14:textId="77777777" w:rsidR="002A78CE" w:rsidRDefault="00000000">
      <w:pPr>
        <w:ind w:firstLine="708"/>
      </w:pPr>
      <w:r>
        <w:t>i funkci – K</w:t>
      </w:r>
    </w:p>
    <w:p w14:paraId="59EF2CD9" w14:textId="77777777" w:rsidR="002A78CE" w:rsidRDefault="00000000">
      <w:r>
        <w:t>-</w:t>
      </w:r>
      <w:r>
        <w:tab/>
        <w:t>k tomu, že lidé se dorozumívají i jinými jazyky a že je možné se jim učit; vytvoření</w:t>
      </w:r>
    </w:p>
    <w:p w14:paraId="479877D1" w14:textId="77777777" w:rsidR="002A78CE" w:rsidRDefault="00000000">
      <w:pPr>
        <w:ind w:firstLine="708"/>
      </w:pPr>
      <w:r>
        <w:t xml:space="preserve">základních předpokladů k učení se cizímu </w:t>
      </w:r>
      <w:proofErr w:type="gramStart"/>
      <w:r>
        <w:t>jazyku - K</w:t>
      </w:r>
      <w:proofErr w:type="gramEnd"/>
    </w:p>
    <w:p w14:paraId="3F3977D9" w14:textId="77777777" w:rsidR="002A78CE" w:rsidRDefault="00000000">
      <w:r>
        <w:t>-</w:t>
      </w:r>
      <w:r>
        <w:tab/>
        <w:t>k prosazení se ve skupině, ale i podřízení, při společných činnostech se domlouvá</w:t>
      </w:r>
    </w:p>
    <w:p w14:paraId="1AB7A164" w14:textId="77777777" w:rsidR="002A78CE" w:rsidRDefault="00000000">
      <w:pPr>
        <w:ind w:left="708"/>
      </w:pPr>
      <w:r>
        <w:t>a spolupracuje; v běžných situacích uplatňovat základní společenské návyky a pravidla společenského styku; ke schopnosti respektovat druhé, vyjednávat, přijímat a uzavírat kompromisy – P</w:t>
      </w:r>
    </w:p>
    <w:p w14:paraId="11B73FD7" w14:textId="77777777" w:rsidR="002A78CE" w:rsidRDefault="00000000">
      <w:r>
        <w:t>-</w:t>
      </w:r>
      <w:r>
        <w:tab/>
        <w:t>k napodobování modelů prosociálního chování a mezilidských vztahů, které nachází</w:t>
      </w:r>
    </w:p>
    <w:p w14:paraId="3E18CBA9" w14:textId="77777777" w:rsidR="002A78CE" w:rsidRDefault="00000000">
      <w:pPr>
        <w:ind w:firstLine="708"/>
      </w:pPr>
      <w:r>
        <w:t xml:space="preserve">ve svém </w:t>
      </w:r>
      <w:proofErr w:type="gramStart"/>
      <w:r>
        <w:t>okolí - P</w:t>
      </w:r>
      <w:proofErr w:type="gramEnd"/>
    </w:p>
    <w:p w14:paraId="5849E0D8" w14:textId="77777777" w:rsidR="002A78CE" w:rsidRDefault="00000000">
      <w:r>
        <w:t>-</w:t>
      </w:r>
      <w:r>
        <w:tab/>
        <w:t>k pochopení, že lidé se různí a umění být tolerantní k jejich odlišnostem</w:t>
      </w:r>
    </w:p>
    <w:p w14:paraId="25439F21" w14:textId="77777777" w:rsidR="002A78CE" w:rsidRDefault="00000000">
      <w:pPr>
        <w:ind w:firstLine="708"/>
      </w:pPr>
      <w:r>
        <w:t>a jedinečnostem – P</w:t>
      </w:r>
    </w:p>
    <w:p w14:paraId="2E3C749B" w14:textId="77777777" w:rsidR="002A78CE" w:rsidRDefault="00000000">
      <w:r>
        <w:t>-</w:t>
      </w:r>
      <w:r>
        <w:tab/>
        <w:t>k chápání, že nespravedlnost, ubližování, ponižování, lhostejnost, agresivita a násilí se</w:t>
      </w:r>
    </w:p>
    <w:p w14:paraId="605219F3" w14:textId="77777777" w:rsidR="002A78CE" w:rsidRDefault="00000000">
      <w:pPr>
        <w:ind w:firstLine="708"/>
      </w:pPr>
      <w:r>
        <w:t>nevyplácí a že vzniklé konflikty je lépe řešit dohodou; k umění se bránit projevům</w:t>
      </w:r>
    </w:p>
    <w:p w14:paraId="48BA6F98" w14:textId="77777777" w:rsidR="002A78CE" w:rsidRDefault="00000000">
      <w:pPr>
        <w:ind w:firstLine="708"/>
      </w:pPr>
      <w:r>
        <w:t xml:space="preserve">násilí jiného dítěte, ponižování a </w:t>
      </w:r>
      <w:proofErr w:type="gramStart"/>
      <w:r>
        <w:t>ubližování - P</w:t>
      </w:r>
      <w:proofErr w:type="gramEnd"/>
    </w:p>
    <w:p w14:paraId="3357FEC6" w14:textId="77777777" w:rsidR="002A78CE" w:rsidRDefault="00000000">
      <w:r>
        <w:t>-</w:t>
      </w:r>
      <w:r>
        <w:tab/>
        <w:t xml:space="preserve">k zájmu o druhé i o to, co se kolem děje; k otevřenosti aktuálnímu </w:t>
      </w:r>
      <w:proofErr w:type="gramStart"/>
      <w:r>
        <w:t>dění - O</w:t>
      </w:r>
      <w:proofErr w:type="gramEnd"/>
    </w:p>
    <w:p w14:paraId="51D5C2A0" w14:textId="77777777" w:rsidR="002A78CE" w:rsidRDefault="00000000">
      <w:r>
        <w:t>-</w:t>
      </w:r>
      <w:r>
        <w:tab/>
        <w:t>k základní dětské představě o tom, co je v souladu se základními lidskými hodnotami</w:t>
      </w:r>
    </w:p>
    <w:p w14:paraId="10986605" w14:textId="77777777" w:rsidR="002A78CE" w:rsidRDefault="00000000">
      <w:pPr>
        <w:ind w:firstLine="708"/>
      </w:pPr>
      <w:r>
        <w:t>a normami, i co je s nimi v rozporu, a snaze se podle toho chovat – O</w:t>
      </w:r>
    </w:p>
    <w:p w14:paraId="418E84E4" w14:textId="77777777" w:rsidR="002A78CE" w:rsidRDefault="00000000">
      <w:r>
        <w:t xml:space="preserve">- </w:t>
      </w:r>
      <w:r>
        <w:tab/>
        <w:t>ke spoluvytváření pravidel společného soužití mezi vrstevníky, porozumění jejich</w:t>
      </w:r>
    </w:p>
    <w:p w14:paraId="138CE5B7" w14:textId="77777777" w:rsidR="002A78CE" w:rsidRDefault="00000000">
      <w:pPr>
        <w:ind w:firstLine="708"/>
      </w:pPr>
      <w:r>
        <w:t>smyslu a chápání potřeby je zachovávat – O</w:t>
      </w:r>
    </w:p>
    <w:p w14:paraId="1F554A84" w14:textId="77777777" w:rsidR="002A78CE" w:rsidRDefault="00000000">
      <w:r>
        <w:t xml:space="preserve">- </w:t>
      </w:r>
      <w:r>
        <w:tab/>
        <w:t>k uvědomění si svých práv i práv druhých, hájit je a respektovat; k chápání, že všichni</w:t>
      </w:r>
    </w:p>
    <w:p w14:paraId="261863CD" w14:textId="77777777" w:rsidR="002A78CE" w:rsidRDefault="00000000">
      <w:pPr>
        <w:ind w:firstLine="708"/>
      </w:pPr>
      <w:r>
        <w:t>lidé mají stejnou hodnotu – O</w:t>
      </w:r>
    </w:p>
    <w:p w14:paraId="10B96BA5" w14:textId="77777777" w:rsidR="002A78CE" w:rsidRDefault="00000000">
      <w:r>
        <w:t>-</w:t>
      </w:r>
      <w:r>
        <w:tab/>
        <w:t>k péči o své zdraví a bezpečí svoje i druhých, k odpovědnému chování s ohledem na</w:t>
      </w:r>
    </w:p>
    <w:p w14:paraId="346346F3" w14:textId="77777777" w:rsidR="002A78CE" w:rsidRDefault="00000000">
      <w:pPr>
        <w:ind w:firstLine="708"/>
      </w:pPr>
      <w:r>
        <w:t>zdravé a bezpečné okolní přírodní i společenské prostředí – O</w:t>
      </w:r>
    </w:p>
    <w:p w14:paraId="5FA59FFB" w14:textId="77777777" w:rsidR="002A78CE" w:rsidRDefault="002A78CE">
      <w:pPr>
        <w:ind w:firstLine="708"/>
      </w:pPr>
    </w:p>
    <w:p w14:paraId="6FF759DD" w14:textId="77777777" w:rsidR="002A78CE" w:rsidRDefault="00000000">
      <w:r>
        <w:t>Dílčí témata (tematické části)</w:t>
      </w:r>
    </w:p>
    <w:p w14:paraId="7F3F72E2" w14:textId="77777777" w:rsidR="002A78CE" w:rsidRDefault="00000000">
      <w:pPr>
        <w:numPr>
          <w:ilvl w:val="0"/>
          <w:numId w:val="5"/>
        </w:numPr>
      </w:pPr>
      <w:r>
        <w:t>Pojď si se mnou hrát</w:t>
      </w:r>
    </w:p>
    <w:p w14:paraId="40275531" w14:textId="77777777" w:rsidR="002A78CE" w:rsidRDefault="00000000">
      <w:pPr>
        <w:numPr>
          <w:ilvl w:val="0"/>
          <w:numId w:val="5"/>
        </w:numPr>
      </w:pPr>
      <w:r>
        <w:t>Pravidla soužití</w:t>
      </w:r>
    </w:p>
    <w:p w14:paraId="3FFC13D7" w14:textId="77777777" w:rsidR="002A78CE" w:rsidRDefault="00000000">
      <w:pPr>
        <w:numPr>
          <w:ilvl w:val="0"/>
          <w:numId w:val="5"/>
        </w:numPr>
      </w:pPr>
      <w:r>
        <w:t>Hlavně žádná boule</w:t>
      </w:r>
    </w:p>
    <w:p w14:paraId="4491ED2E" w14:textId="10D1EAA0" w:rsidR="002A78CE" w:rsidRDefault="00CE6513">
      <w:pPr>
        <w:numPr>
          <w:ilvl w:val="0"/>
          <w:numId w:val="5"/>
        </w:numPr>
      </w:pPr>
      <w:r>
        <w:t>Poznáváme kamarádi</w:t>
      </w:r>
    </w:p>
    <w:p w14:paraId="2D44E1E4" w14:textId="77777777" w:rsidR="002A78CE" w:rsidRDefault="00000000">
      <w:pPr>
        <w:numPr>
          <w:ilvl w:val="0"/>
          <w:numId w:val="5"/>
        </w:numPr>
      </w:pPr>
      <w:r>
        <w:t>Hádej, čím jsem</w:t>
      </w:r>
    </w:p>
    <w:p w14:paraId="469ABC0C" w14:textId="77777777" w:rsidR="002A78CE" w:rsidRDefault="00000000">
      <w:pPr>
        <w:numPr>
          <w:ilvl w:val="0"/>
          <w:numId w:val="5"/>
        </w:numPr>
      </w:pPr>
      <w:r>
        <w:t>Maminka má svátek</w:t>
      </w:r>
    </w:p>
    <w:p w14:paraId="392CF87E" w14:textId="77777777" w:rsidR="002A78CE" w:rsidRDefault="00000000">
      <w:pPr>
        <w:numPr>
          <w:ilvl w:val="0"/>
          <w:numId w:val="5"/>
        </w:numPr>
      </w:pPr>
      <w:r>
        <w:t>Všechny děti světa</w:t>
      </w:r>
    </w:p>
    <w:p w14:paraId="0D45D557" w14:textId="77777777" w:rsidR="002A78CE" w:rsidRDefault="00000000">
      <w:pPr>
        <w:numPr>
          <w:ilvl w:val="0"/>
          <w:numId w:val="5"/>
        </w:numPr>
      </w:pPr>
      <w:r>
        <w:t>Hurá, prázdniny</w:t>
      </w:r>
    </w:p>
    <w:p w14:paraId="4B161CBB" w14:textId="77777777" w:rsidR="002A78CE" w:rsidRDefault="002A78CE">
      <w:pPr>
        <w:ind w:left="720"/>
      </w:pPr>
    </w:p>
    <w:p w14:paraId="2A591FA1" w14:textId="77777777" w:rsidR="002A78CE" w:rsidRDefault="002A78CE">
      <w:pPr>
        <w:rPr>
          <w:b/>
          <w:bCs/>
        </w:rPr>
      </w:pPr>
    </w:p>
    <w:p w14:paraId="381F3A55" w14:textId="77777777" w:rsidR="002A78CE" w:rsidRDefault="00000000">
      <w:pPr>
        <w:ind w:left="3540" w:hanging="3540"/>
        <w:rPr>
          <w:b/>
          <w:bCs/>
        </w:rPr>
      </w:pPr>
      <w:r>
        <w:rPr>
          <w:b/>
          <w:bCs/>
          <w:sz w:val="28"/>
          <w:szCs w:val="28"/>
        </w:rPr>
        <w:t>Chci vědět víc</w:t>
      </w:r>
    </w:p>
    <w:p w14:paraId="210D965D" w14:textId="77777777" w:rsidR="002A78CE" w:rsidRDefault="002A78CE">
      <w:pPr>
        <w:ind w:left="3540" w:hanging="3540"/>
        <w:jc w:val="both"/>
      </w:pPr>
    </w:p>
    <w:p w14:paraId="214E2C34" w14:textId="77777777" w:rsidR="002A78CE" w:rsidRDefault="00000000">
      <w:pPr>
        <w:tabs>
          <w:tab w:val="left" w:pos="912"/>
        </w:tabs>
        <w:ind w:hanging="3515"/>
        <w:jc w:val="both"/>
      </w:pPr>
      <w:r>
        <w:t xml:space="preserve">                                                              Na základě praktických činností a vlastních zkušeností se dítě učí chápat svět kolem sebe poznávat      vše, co ho obklopuje </w:t>
      </w:r>
      <w:proofErr w:type="gramStart"/>
      <w:r>
        <w:t>( živá</w:t>
      </w:r>
      <w:proofErr w:type="gramEnd"/>
      <w:r>
        <w:t xml:space="preserve"> i neživá příroda ), pochopit souvislosti toho, co se kolem něho děje. Při řešení myšlenkových i praktických problémů užívá logických a matematických postupů.</w:t>
      </w:r>
    </w:p>
    <w:p w14:paraId="4F028621" w14:textId="77777777" w:rsidR="002A78CE" w:rsidRDefault="00000000">
      <w:r>
        <w:lastRenderedPageBreak/>
        <w:t>Naším záměrem je dovést dítě:</w:t>
      </w:r>
    </w:p>
    <w:p w14:paraId="2EE08584" w14:textId="77777777" w:rsidR="002A78CE" w:rsidRDefault="00000000">
      <w:pPr>
        <w:ind w:left="3540" w:hanging="3540"/>
      </w:pPr>
      <w:r>
        <w:t>-          k soustředěnému pozorování, zkoumání a objevování, dítě si všímá souvislostí,</w:t>
      </w:r>
    </w:p>
    <w:p w14:paraId="766EF782" w14:textId="77777777" w:rsidR="002A78CE" w:rsidRDefault="00000000">
      <w:pPr>
        <w:ind w:left="3540" w:hanging="2832"/>
      </w:pPr>
      <w:r>
        <w:t xml:space="preserve">experimentuje a užívá při tom jednoduchých pojmů, znaků a </w:t>
      </w:r>
      <w:proofErr w:type="gramStart"/>
      <w:r>
        <w:t>symbolů - U</w:t>
      </w:r>
      <w:proofErr w:type="gramEnd"/>
    </w:p>
    <w:p w14:paraId="1A1A3F46" w14:textId="77777777" w:rsidR="002A78CE" w:rsidRDefault="00000000">
      <w:pPr>
        <w:ind w:left="705" w:hanging="705"/>
      </w:pPr>
      <w:r>
        <w:t>-</w:t>
      </w:r>
      <w:r>
        <w:tab/>
        <w:t xml:space="preserve">k získání elementárních poznatků o světě lidí, kultury, přírody i techniky, který dítě obklopuje, o jeho rozmanitostech a proměnách; k jeho orientaci v řádu a dění v prostředí ve kterém </w:t>
      </w:r>
      <w:proofErr w:type="gramStart"/>
      <w:r>
        <w:t>žije - U</w:t>
      </w:r>
      <w:proofErr w:type="gramEnd"/>
    </w:p>
    <w:p w14:paraId="7BFA1C72" w14:textId="77777777" w:rsidR="002A78CE" w:rsidRDefault="00000000">
      <w:pPr>
        <w:ind w:left="705" w:hanging="705"/>
      </w:pPr>
      <w:r>
        <w:t>-</w:t>
      </w:r>
      <w:r>
        <w:tab/>
        <w:t xml:space="preserve">ke kladení otázek a hledání odpovědí na ně, aktivnímu vnímání toho, co se kolem něho děje; snaze porozumět věcem, jevům i dějům, které kolem sebe vidí; poznání, že se může mnohému naučit a radovat se z toho, co samo zvládlo a </w:t>
      </w:r>
      <w:proofErr w:type="gramStart"/>
      <w:r>
        <w:t>dokázalo - U</w:t>
      </w:r>
      <w:proofErr w:type="gramEnd"/>
    </w:p>
    <w:p w14:paraId="45222E36" w14:textId="77777777" w:rsidR="002A78CE" w:rsidRDefault="00000000">
      <w:r>
        <w:t>-</w:t>
      </w:r>
      <w:r>
        <w:tab/>
        <w:t xml:space="preserve">k tomu, aby se učilo s chutí, pokud se mu dostává uznání a </w:t>
      </w:r>
      <w:proofErr w:type="gramStart"/>
      <w:r>
        <w:t>ocenění - U</w:t>
      </w:r>
      <w:proofErr w:type="gramEnd"/>
    </w:p>
    <w:p w14:paraId="4B539D91" w14:textId="77777777" w:rsidR="002A78CE" w:rsidRDefault="00000000">
      <w:r>
        <w:t>-</w:t>
      </w:r>
      <w:r>
        <w:tab/>
        <w:t>ke zpřesnění početních představ, užívání číselných a matematických pojmů, vnímání</w:t>
      </w:r>
    </w:p>
    <w:p w14:paraId="61D0963F" w14:textId="77777777" w:rsidR="002A78CE" w:rsidRDefault="00000000">
      <w:pPr>
        <w:ind w:firstLine="708"/>
      </w:pPr>
      <w:r>
        <w:t>základních matematických souvislostí –ŘP</w:t>
      </w:r>
    </w:p>
    <w:p w14:paraId="1A20CF2C" w14:textId="77777777" w:rsidR="002A78CE" w:rsidRDefault="00000000">
      <w:r>
        <w:t>-</w:t>
      </w:r>
      <w:r>
        <w:tab/>
        <w:t>k rozlišování řešení funkčních (vedoucích k cíli) a nefunkčních; dokázat mezi nimi</w:t>
      </w:r>
    </w:p>
    <w:p w14:paraId="77B88E1E" w14:textId="77777777" w:rsidR="002A78CE" w:rsidRDefault="00000000">
      <w:pPr>
        <w:ind w:firstLine="708"/>
      </w:pPr>
      <w:r>
        <w:t>volit – ŘP</w:t>
      </w:r>
    </w:p>
    <w:p w14:paraId="7E310B82" w14:textId="77777777" w:rsidR="002A78CE" w:rsidRDefault="00000000">
      <w:r>
        <w:t>-</w:t>
      </w:r>
      <w:r>
        <w:tab/>
        <w:t>ke zvládnutí řeči, hovoru ve vhodně formulovaných větách, samostatnému vyjádření</w:t>
      </w:r>
    </w:p>
    <w:p w14:paraId="3A9368BF" w14:textId="77777777" w:rsidR="002A78CE" w:rsidRDefault="00000000">
      <w:pPr>
        <w:ind w:firstLine="708"/>
      </w:pPr>
      <w:r>
        <w:t>své myšlenky, sdělení, otázky i odpovědi, porozumění slyšenému, slovní reakci</w:t>
      </w:r>
    </w:p>
    <w:p w14:paraId="44263E3B" w14:textId="77777777" w:rsidR="002A78CE" w:rsidRDefault="00000000">
      <w:pPr>
        <w:ind w:firstLine="708"/>
      </w:pPr>
      <w:r>
        <w:t>a vedení smysluplného dialogu – K</w:t>
      </w:r>
    </w:p>
    <w:p w14:paraId="0A2E24EB" w14:textId="77777777" w:rsidR="002A78CE" w:rsidRDefault="00000000">
      <w:r>
        <w:t>-</w:t>
      </w:r>
      <w:r>
        <w:tab/>
        <w:t xml:space="preserve">k ovládnutí dovedností předcházejících čtení a </w:t>
      </w:r>
      <w:proofErr w:type="gramStart"/>
      <w:r>
        <w:t>psaní - K</w:t>
      </w:r>
      <w:proofErr w:type="gramEnd"/>
    </w:p>
    <w:p w14:paraId="274B09CA" w14:textId="77777777" w:rsidR="002A78CE" w:rsidRDefault="00000000">
      <w:r>
        <w:t>-          k průběžnému rozšiřování slovní zásoby a aktivnímu používání k dokonalejší</w:t>
      </w:r>
    </w:p>
    <w:p w14:paraId="04C349A0" w14:textId="77777777" w:rsidR="002A78CE" w:rsidRDefault="00000000">
      <w:pPr>
        <w:ind w:firstLine="708"/>
      </w:pPr>
      <w:r>
        <w:t>komunikaci s okolím</w:t>
      </w:r>
    </w:p>
    <w:p w14:paraId="52EC3E4A" w14:textId="77777777" w:rsidR="002A78CE" w:rsidRDefault="00000000">
      <w:r>
        <w:t>-          k využití informativních a komunikativních prostředků, se kterými se běžně setkává</w:t>
      </w:r>
    </w:p>
    <w:p w14:paraId="4C1E7B71" w14:textId="77777777" w:rsidR="002A78CE" w:rsidRDefault="00000000">
      <w:pPr>
        <w:ind w:firstLine="708"/>
      </w:pPr>
      <w:r>
        <w:t xml:space="preserve">(knížky, encyklopedie, počítač, audiovizuální technika, </w:t>
      </w:r>
      <w:proofErr w:type="gramStart"/>
      <w:r>
        <w:t>telefon,..</w:t>
      </w:r>
      <w:proofErr w:type="gramEnd"/>
      <w:r>
        <w:t>)</w:t>
      </w:r>
    </w:p>
    <w:p w14:paraId="487280BB" w14:textId="77777777" w:rsidR="002A78CE" w:rsidRDefault="002A78CE">
      <w:pPr>
        <w:pStyle w:val="Zkladntextodsazen"/>
        <w:ind w:left="0" w:firstLine="0"/>
        <w:rPr>
          <w:b/>
          <w:bCs/>
        </w:rPr>
      </w:pPr>
    </w:p>
    <w:p w14:paraId="6BC1683D" w14:textId="77777777" w:rsidR="002A78CE" w:rsidRDefault="00000000">
      <w:pPr>
        <w:pStyle w:val="Zkladntextodsazen"/>
        <w:ind w:left="0" w:firstLine="0"/>
      </w:pPr>
      <w:r>
        <w:t>Dílčí témata (tematické části)</w:t>
      </w:r>
    </w:p>
    <w:p w14:paraId="75C8D1FC" w14:textId="46772B4A" w:rsidR="002A78CE" w:rsidRDefault="00E91890">
      <w:pPr>
        <w:pStyle w:val="Zkladntextodsazen"/>
        <w:numPr>
          <w:ilvl w:val="0"/>
          <w:numId w:val="6"/>
        </w:numPr>
      </w:pPr>
      <w:r>
        <w:t>Není drak jako drak</w:t>
      </w:r>
    </w:p>
    <w:p w14:paraId="342CAB0E" w14:textId="77777777" w:rsidR="002A78CE" w:rsidRDefault="00000000">
      <w:pPr>
        <w:pStyle w:val="Zkladntextodsazen"/>
        <w:numPr>
          <w:ilvl w:val="0"/>
          <w:numId w:val="7"/>
        </w:numPr>
      </w:pPr>
      <w:r>
        <w:t>Tajemství mého těla</w:t>
      </w:r>
    </w:p>
    <w:p w14:paraId="30AB1154" w14:textId="77777777" w:rsidR="002A78CE" w:rsidRDefault="00000000">
      <w:pPr>
        <w:pStyle w:val="Zkladntextodsazen"/>
        <w:numPr>
          <w:ilvl w:val="0"/>
          <w:numId w:val="7"/>
        </w:numPr>
      </w:pPr>
      <w:r>
        <w:t>Magický svět smyslů</w:t>
      </w:r>
    </w:p>
    <w:p w14:paraId="2DC483CE" w14:textId="536BA6DF" w:rsidR="002A78CE" w:rsidRDefault="00517A64">
      <w:pPr>
        <w:pStyle w:val="Zkladntextodsazen"/>
        <w:numPr>
          <w:ilvl w:val="0"/>
          <w:numId w:val="7"/>
        </w:numPr>
      </w:pPr>
      <w:r>
        <w:t xml:space="preserve">Doktor </w:t>
      </w:r>
      <w:proofErr w:type="spellStart"/>
      <w:r>
        <w:t>Bolíto</w:t>
      </w:r>
      <w:proofErr w:type="spellEnd"/>
    </w:p>
    <w:p w14:paraId="670149D4" w14:textId="77777777" w:rsidR="002A78CE" w:rsidRDefault="00000000">
      <w:pPr>
        <w:pStyle w:val="Zkladntextodsazen"/>
        <w:numPr>
          <w:ilvl w:val="0"/>
          <w:numId w:val="7"/>
        </w:numPr>
      </w:pPr>
      <w:r>
        <w:t>Můj přítel kniha</w:t>
      </w:r>
    </w:p>
    <w:p w14:paraId="377A3B9C" w14:textId="486E8941" w:rsidR="002A78CE" w:rsidRDefault="00B421B7">
      <w:pPr>
        <w:pStyle w:val="Zkladntextodsazen"/>
        <w:numPr>
          <w:ilvl w:val="0"/>
          <w:numId w:val="7"/>
        </w:numPr>
      </w:pPr>
      <w:r>
        <w:t>Království pohádek</w:t>
      </w:r>
    </w:p>
    <w:p w14:paraId="674D913B" w14:textId="77777777" w:rsidR="002A78CE" w:rsidRDefault="00000000">
      <w:pPr>
        <w:pStyle w:val="Zkladntextodsazen"/>
        <w:numPr>
          <w:ilvl w:val="0"/>
          <w:numId w:val="7"/>
        </w:numPr>
      </w:pPr>
      <w:r>
        <w:t>Čím cestujeme</w:t>
      </w:r>
    </w:p>
    <w:p w14:paraId="25C9822A" w14:textId="77777777" w:rsidR="002A78CE" w:rsidRDefault="00000000">
      <w:pPr>
        <w:pStyle w:val="Zkladntextodsazen"/>
        <w:numPr>
          <w:ilvl w:val="0"/>
          <w:numId w:val="7"/>
        </w:numPr>
      </w:pPr>
      <w:r>
        <w:t>Včera, dnes a zítra – časové vztahy</w:t>
      </w:r>
    </w:p>
    <w:p w14:paraId="0C1A0BBB" w14:textId="0590FD1B" w:rsidR="00B559AF" w:rsidRDefault="00B559AF">
      <w:pPr>
        <w:pStyle w:val="Zkladntextodsazen"/>
        <w:numPr>
          <w:ilvl w:val="0"/>
          <w:numId w:val="7"/>
        </w:numPr>
      </w:pPr>
      <w:r>
        <w:t>Sportování to nás baví</w:t>
      </w:r>
    </w:p>
    <w:p w14:paraId="3E935728" w14:textId="77777777" w:rsidR="002A78CE" w:rsidRDefault="00000000">
      <w:pPr>
        <w:pStyle w:val="Zkladntextodsazen"/>
        <w:numPr>
          <w:ilvl w:val="0"/>
          <w:numId w:val="7"/>
        </w:numPr>
      </w:pPr>
      <w:r>
        <w:t>Cestou nezabloudíš – Brno, ČR</w:t>
      </w:r>
    </w:p>
    <w:p w14:paraId="691E1ED9" w14:textId="5BEDA1B7" w:rsidR="00865749" w:rsidRDefault="00865749">
      <w:pPr>
        <w:pStyle w:val="Zkladntextodsazen"/>
        <w:numPr>
          <w:ilvl w:val="0"/>
          <w:numId w:val="7"/>
        </w:numPr>
      </w:pPr>
      <w:r>
        <w:t>Týden bystrých hlaviček</w:t>
      </w:r>
    </w:p>
    <w:p w14:paraId="35836177" w14:textId="77777777" w:rsidR="002A78CE" w:rsidRDefault="00000000">
      <w:pPr>
        <w:pStyle w:val="Zkladntextodsazen"/>
        <w:numPr>
          <w:ilvl w:val="0"/>
          <w:numId w:val="7"/>
        </w:numPr>
      </w:pPr>
      <w:r>
        <w:t>Připravte si deštníky</w:t>
      </w:r>
    </w:p>
    <w:p w14:paraId="0C3ED419" w14:textId="77777777" w:rsidR="002A78CE" w:rsidRDefault="002A78CE">
      <w:pPr>
        <w:pStyle w:val="Zkladntextodsazen"/>
      </w:pPr>
    </w:p>
    <w:p w14:paraId="615B6998" w14:textId="77777777" w:rsidR="002A78CE" w:rsidRDefault="002A78CE">
      <w:pPr>
        <w:pStyle w:val="Zkladntextodsazen"/>
        <w:ind w:left="0" w:firstLine="0"/>
      </w:pPr>
    </w:p>
    <w:p w14:paraId="0747A712" w14:textId="77777777" w:rsidR="002A78CE" w:rsidRDefault="00000000">
      <w:pPr>
        <w:pStyle w:val="Zkladntextodsazen"/>
        <w:ind w:left="0" w:firstLine="0"/>
        <w:rPr>
          <w:sz w:val="28"/>
          <w:szCs w:val="28"/>
        </w:rPr>
      </w:pPr>
      <w:r>
        <w:rPr>
          <w:b/>
          <w:bCs/>
          <w:sz w:val="28"/>
          <w:szCs w:val="28"/>
        </w:rPr>
        <w:t>Chci tvořit hezčí svět</w:t>
      </w:r>
      <w:r>
        <w:rPr>
          <w:sz w:val="28"/>
          <w:szCs w:val="28"/>
        </w:rPr>
        <w:tab/>
      </w:r>
    </w:p>
    <w:p w14:paraId="62E11150" w14:textId="77777777" w:rsidR="002A78CE" w:rsidRDefault="002A78CE">
      <w:pPr>
        <w:pStyle w:val="Zkladntextodsazen"/>
        <w:ind w:left="0" w:firstLine="0"/>
        <w:rPr>
          <w:sz w:val="28"/>
          <w:szCs w:val="28"/>
        </w:rPr>
      </w:pPr>
    </w:p>
    <w:p w14:paraId="6F62179B" w14:textId="446E9B20" w:rsidR="002A78CE" w:rsidRDefault="00000000">
      <w:pPr>
        <w:pStyle w:val="Zkladntextodsazen"/>
        <w:suppressAutoHyphens/>
        <w:ind w:left="0" w:hanging="3515"/>
      </w:pPr>
      <w:r>
        <w:t xml:space="preserve">                                                                    Děti získávají povědomí o světě lidí (kultura, tradice) a o vztahu člověka k přírodě a jeho možnostech aktivně přírodu chránit a změny v přírodě ovlivňovat.  Dítě se </w:t>
      </w:r>
      <w:proofErr w:type="gramStart"/>
      <w:r>
        <w:t>učí</w:t>
      </w:r>
      <w:proofErr w:type="gramEnd"/>
      <w:r>
        <w:t xml:space="preserve"> vlastním přičiněním ovlivňovat prostředí kolem sebe, kvalitu života a řešit vzniklé situace</w:t>
      </w:r>
    </w:p>
    <w:p w14:paraId="21308494" w14:textId="77777777" w:rsidR="002A78CE" w:rsidRDefault="002A78CE">
      <w:pPr>
        <w:pStyle w:val="Zkladntextodsazen"/>
      </w:pPr>
    </w:p>
    <w:p w14:paraId="5D5AF190" w14:textId="77777777" w:rsidR="002A78CE" w:rsidRDefault="002A78CE"/>
    <w:p w14:paraId="04F20C50" w14:textId="77777777" w:rsidR="002A78CE" w:rsidRDefault="00000000">
      <w:r>
        <w:t>Naším záměrem je dovést dítě:</w:t>
      </w:r>
    </w:p>
    <w:p w14:paraId="54CF1B39" w14:textId="77777777" w:rsidR="002A78CE" w:rsidRDefault="00000000">
      <w:pPr>
        <w:pStyle w:val="Zkladntextodsazen"/>
      </w:pPr>
      <w:r>
        <w:t xml:space="preserve">-          k uplatňování získaných zkušeností v praktických situacích i v dalším </w:t>
      </w:r>
      <w:proofErr w:type="gramStart"/>
      <w:r>
        <w:t>učení - U</w:t>
      </w:r>
      <w:proofErr w:type="gramEnd"/>
    </w:p>
    <w:p w14:paraId="28544275" w14:textId="77777777" w:rsidR="002A78CE" w:rsidRDefault="00000000">
      <w:pPr>
        <w:ind w:left="705" w:hanging="705"/>
      </w:pPr>
      <w:r>
        <w:t>-</w:t>
      </w:r>
      <w:r>
        <w:tab/>
        <w:t xml:space="preserve">nejen ke spontánnímu ale i k vědomému učení, k vyvinutí úsilí, soustředění se na činnost a záměrně si zapamatovat; při zadané práci k dokončení toho, co </w:t>
      </w:r>
      <w:proofErr w:type="gramStart"/>
      <w:r>
        <w:t>započalo;  postupu</w:t>
      </w:r>
      <w:proofErr w:type="gramEnd"/>
      <w:r>
        <w:t xml:space="preserve"> podle instrukcí a pokynů a schopnosti dobrat se k výsledkům - U</w:t>
      </w:r>
    </w:p>
    <w:p w14:paraId="438659CC" w14:textId="77777777" w:rsidR="002A78CE" w:rsidRDefault="00000000">
      <w:pPr>
        <w:ind w:left="3540" w:hanging="3540"/>
      </w:pPr>
      <w:r>
        <w:t>-          k všímání si dění a problémů v bezprostředním okolí; přirozenou motivací k řešení</w:t>
      </w:r>
    </w:p>
    <w:p w14:paraId="142FB20A" w14:textId="77777777" w:rsidR="002A78CE" w:rsidRDefault="00000000">
      <w:pPr>
        <w:ind w:left="3540" w:hanging="2832"/>
      </w:pPr>
      <w:r>
        <w:lastRenderedPageBreak/>
        <w:t>dalších problémů a situací je pro něj pozitivní odezva na aktivní zájem – ŘP</w:t>
      </w:r>
    </w:p>
    <w:p w14:paraId="04CDF5B0" w14:textId="77777777" w:rsidR="002A78CE" w:rsidRDefault="00000000">
      <w:r>
        <w:t>-</w:t>
      </w:r>
      <w:r>
        <w:tab/>
        <w:t xml:space="preserve">k řešení problémů, na které </w:t>
      </w:r>
      <w:proofErr w:type="gramStart"/>
      <w:r>
        <w:t>stačí</w:t>
      </w:r>
      <w:proofErr w:type="gramEnd"/>
      <w:r>
        <w:t>; známé a opakující se situace se snaží řešit</w:t>
      </w:r>
    </w:p>
    <w:p w14:paraId="6C57226C" w14:textId="77777777" w:rsidR="002A78CE" w:rsidRDefault="00000000">
      <w:pPr>
        <w:ind w:firstLine="708"/>
      </w:pPr>
      <w:r>
        <w:t>samostatně (na základě nápodoby či opakování), náročnější s oporou a pomocí</w:t>
      </w:r>
    </w:p>
    <w:p w14:paraId="65D07FFE" w14:textId="77777777" w:rsidR="002A78CE" w:rsidRDefault="00000000">
      <w:pPr>
        <w:ind w:firstLine="708"/>
      </w:pPr>
      <w:r>
        <w:t>dospělého – ŘP</w:t>
      </w:r>
    </w:p>
    <w:p w14:paraId="0ACB2FBC" w14:textId="77777777" w:rsidR="002A78CE" w:rsidRDefault="00000000">
      <w:r>
        <w:t>-</w:t>
      </w:r>
      <w:r>
        <w:tab/>
        <w:t>k řešení problému na základě bezprostřední zkušenosti; postupu cestou pokusu</w:t>
      </w:r>
    </w:p>
    <w:p w14:paraId="2FF2E776" w14:textId="77777777" w:rsidR="002A78CE" w:rsidRDefault="00000000">
      <w:pPr>
        <w:ind w:firstLine="708"/>
      </w:pPr>
      <w:r>
        <w:t xml:space="preserve">a omylu, </w:t>
      </w:r>
      <w:proofErr w:type="spellStart"/>
      <w:proofErr w:type="gramStart"/>
      <w:r>
        <w:t>zkoušení,experimentu</w:t>
      </w:r>
      <w:proofErr w:type="spellEnd"/>
      <w:proofErr w:type="gramEnd"/>
      <w:r>
        <w:t>; ke spontánnímu vymýšlení nových řešení problémů</w:t>
      </w:r>
    </w:p>
    <w:p w14:paraId="14A65B22" w14:textId="77777777" w:rsidR="002A78CE" w:rsidRDefault="00000000">
      <w:pPr>
        <w:ind w:firstLine="708"/>
      </w:pPr>
      <w:r>
        <w:t>a situací; hledání různých možností a variant (vlastní a originální nápady) a při tom</w:t>
      </w:r>
    </w:p>
    <w:p w14:paraId="4D02E2D8" w14:textId="77777777" w:rsidR="002A78CE" w:rsidRDefault="00000000">
      <w:pPr>
        <w:ind w:firstLine="708"/>
      </w:pPr>
      <w:r>
        <w:t>využít dosavadní zkušeností, fantazii i představivost – ŘP</w:t>
      </w:r>
    </w:p>
    <w:p w14:paraId="02C55ADB" w14:textId="77777777" w:rsidR="002A78CE" w:rsidRDefault="00000000">
      <w:r>
        <w:t>-</w:t>
      </w:r>
      <w:r>
        <w:tab/>
        <w:t>k řešení myšlenkových i praktických problémů užíváním logických, matematických</w:t>
      </w:r>
    </w:p>
    <w:p w14:paraId="683B23A0" w14:textId="77777777" w:rsidR="002A78CE" w:rsidRDefault="00000000">
      <w:pPr>
        <w:ind w:firstLine="708"/>
      </w:pPr>
      <w:r>
        <w:t xml:space="preserve">i empirických postupů; pochopení jednoduchých pravidel řešení různých úloh a                 </w:t>
      </w:r>
    </w:p>
    <w:p w14:paraId="0F6E5D44" w14:textId="02E94573" w:rsidR="002A78CE" w:rsidRDefault="00000000" w:rsidP="00DF5F19">
      <w:pPr>
        <w:ind w:firstLine="708"/>
      </w:pPr>
      <w:r>
        <w:t>situací</w:t>
      </w:r>
      <w:r w:rsidR="00DF5F19">
        <w:t xml:space="preserve"> </w:t>
      </w:r>
      <w:r>
        <w:t xml:space="preserve">a jejich využití v situacích </w:t>
      </w:r>
      <w:proofErr w:type="gramStart"/>
      <w:r>
        <w:t>dalších- ŘP</w:t>
      </w:r>
      <w:proofErr w:type="gramEnd"/>
    </w:p>
    <w:p w14:paraId="17FCAA8F" w14:textId="77777777" w:rsidR="002A78CE" w:rsidRDefault="00000000">
      <w:pPr>
        <w:ind w:left="3540" w:hanging="3540"/>
      </w:pPr>
      <w:r>
        <w:t>-          k pochopení, že vyhýbat se řešení problému nevede k cíli, ale že jejich včasné</w:t>
      </w:r>
    </w:p>
    <w:p w14:paraId="5327F3E9" w14:textId="77777777" w:rsidR="002A78CE" w:rsidRDefault="00000000">
      <w:pPr>
        <w:ind w:left="3540" w:hanging="2832"/>
      </w:pPr>
      <w:r>
        <w:t>a uvážlivé řešení je naopak výhodou; k uvědomění si, že svou aktivitou a iniciativou</w:t>
      </w:r>
    </w:p>
    <w:p w14:paraId="3EC501D1" w14:textId="77777777" w:rsidR="002A78CE" w:rsidRDefault="00000000">
      <w:pPr>
        <w:ind w:left="3540" w:hanging="2832"/>
      </w:pPr>
      <w:r>
        <w:t>může situaci ovlivnit – ŘP</w:t>
      </w:r>
    </w:p>
    <w:p w14:paraId="26E39667" w14:textId="77777777" w:rsidR="002A78CE" w:rsidRDefault="00000000">
      <w:r>
        <w:t>-</w:t>
      </w:r>
      <w:r>
        <w:tab/>
        <w:t>nebát se chybovat, pokud nachází pozitivní ocenění nejen za úspěch, ale i za snahu ŘP</w:t>
      </w:r>
    </w:p>
    <w:p w14:paraId="040DC157" w14:textId="77777777" w:rsidR="002A78CE" w:rsidRDefault="00000000">
      <w:pPr>
        <w:ind w:left="3540" w:hanging="3540"/>
      </w:pPr>
      <w:r>
        <w:t>-          v běžných situacích komunikovat bez zábran a ostychu s dětmi i dospělými;</w:t>
      </w:r>
    </w:p>
    <w:p w14:paraId="1EBEEADE" w14:textId="77777777" w:rsidR="002A78CE" w:rsidRDefault="00000000">
      <w:pPr>
        <w:ind w:left="3540" w:hanging="2832"/>
      </w:pPr>
      <w:r>
        <w:t xml:space="preserve">k pochopení, že být komunikativní, vstřícné, iniciativní a aktivní je vlastně </w:t>
      </w:r>
      <w:proofErr w:type="gramStart"/>
      <w:r>
        <w:t>výhodou  K</w:t>
      </w:r>
      <w:proofErr w:type="gramEnd"/>
    </w:p>
    <w:p w14:paraId="1D450C56" w14:textId="77777777" w:rsidR="002A78CE" w:rsidRDefault="00000000">
      <w:pPr>
        <w:ind w:left="3540" w:hanging="3540"/>
      </w:pPr>
      <w:r>
        <w:t>-          k samostatnému rozhodování o svých činnostech; k vytvoření svého názoru a jeho</w:t>
      </w:r>
    </w:p>
    <w:p w14:paraId="7CF6EFDE" w14:textId="77777777" w:rsidR="002A78CE" w:rsidRDefault="00000000">
      <w:pPr>
        <w:ind w:left="3540" w:hanging="2832"/>
      </w:pPr>
      <w:proofErr w:type="gramStart"/>
      <w:r>
        <w:t>vyjádření - P</w:t>
      </w:r>
      <w:proofErr w:type="gramEnd"/>
    </w:p>
    <w:p w14:paraId="285D136F" w14:textId="77777777" w:rsidR="002A78CE" w:rsidRDefault="00000000">
      <w:pPr>
        <w:ind w:left="3540" w:hanging="3540"/>
      </w:pPr>
      <w:r>
        <w:t>-          spolupodílet se na společných rozhodnutích; k přijetí vyjasněných a zdůvodněných</w:t>
      </w:r>
    </w:p>
    <w:p w14:paraId="15BF3F80" w14:textId="77777777" w:rsidR="002A78CE" w:rsidRDefault="00000000">
      <w:pPr>
        <w:ind w:left="3540" w:hanging="2832"/>
      </w:pPr>
      <w:proofErr w:type="spellStart"/>
      <w:proofErr w:type="gramStart"/>
      <w:r>
        <w:t>povinností;k</w:t>
      </w:r>
      <w:proofErr w:type="spellEnd"/>
      <w:proofErr w:type="gramEnd"/>
      <w:r>
        <w:t> dodržování dohodnutých a pochopených pravidel a přizpůsobit se jim P</w:t>
      </w:r>
    </w:p>
    <w:p w14:paraId="64F3D17D" w14:textId="77777777" w:rsidR="002A78CE" w:rsidRDefault="00000000">
      <w:r>
        <w:t>-</w:t>
      </w:r>
      <w:r>
        <w:tab/>
        <w:t>k odhadu rizika svých nápadů, jít za svým záměrem, ale také dokázat změnit cestu</w:t>
      </w:r>
    </w:p>
    <w:p w14:paraId="78B886E4" w14:textId="77777777" w:rsidR="002A78CE" w:rsidRDefault="00000000">
      <w:pPr>
        <w:ind w:firstLine="708"/>
      </w:pPr>
      <w:r>
        <w:t xml:space="preserve">a přizpůsobovat se daným </w:t>
      </w:r>
      <w:proofErr w:type="gramStart"/>
      <w:r>
        <w:t>okolnostem - O</w:t>
      </w:r>
      <w:proofErr w:type="gramEnd"/>
    </w:p>
    <w:p w14:paraId="5A1BDAE7" w14:textId="77777777" w:rsidR="002A78CE" w:rsidRDefault="00000000">
      <w:r>
        <w:t>-</w:t>
      </w:r>
      <w:r>
        <w:tab/>
        <w:t>k chápaní, že zájem o to, co se kolem děje, činorodost, pracovitost a podnikavost jsou</w:t>
      </w:r>
    </w:p>
    <w:p w14:paraId="79A9B657" w14:textId="77777777" w:rsidR="002A78CE" w:rsidRDefault="00000000">
      <w:pPr>
        <w:ind w:firstLine="708"/>
      </w:pPr>
      <w:r>
        <w:t>přínosem a že naopak lhostejnost, nevšímavost, pohodlnost a nízká aktivita mají svoje</w:t>
      </w:r>
    </w:p>
    <w:p w14:paraId="7EC5336B" w14:textId="77777777" w:rsidR="002A78CE" w:rsidRDefault="00000000">
      <w:pPr>
        <w:ind w:firstLine="708"/>
      </w:pPr>
      <w:r>
        <w:t xml:space="preserve">nepříznivé </w:t>
      </w:r>
      <w:proofErr w:type="gramStart"/>
      <w:r>
        <w:t>důsledky - O</w:t>
      </w:r>
      <w:proofErr w:type="gramEnd"/>
    </w:p>
    <w:p w14:paraId="6E528DF9" w14:textId="77777777" w:rsidR="002A78CE" w:rsidRDefault="00000000">
      <w:r>
        <w:t>-</w:t>
      </w:r>
      <w:r>
        <w:tab/>
        <w:t>k vědomí, že není jedno, v jakém prostředí žije, k uvědomění si, že svým chováním se</w:t>
      </w:r>
    </w:p>
    <w:p w14:paraId="701D7E45" w14:textId="77777777" w:rsidR="002A78CE" w:rsidRDefault="00000000">
      <w:pPr>
        <w:ind w:firstLine="708"/>
      </w:pPr>
      <w:r>
        <w:t xml:space="preserve">na něm podílí a že je může </w:t>
      </w:r>
      <w:proofErr w:type="gramStart"/>
      <w:r>
        <w:t>ovlivnit - O</w:t>
      </w:r>
      <w:proofErr w:type="gramEnd"/>
    </w:p>
    <w:p w14:paraId="3681FDCD" w14:textId="77777777" w:rsidR="002A78CE" w:rsidRDefault="002A78CE"/>
    <w:p w14:paraId="33F26822" w14:textId="77777777" w:rsidR="002A78CE" w:rsidRDefault="002A78CE"/>
    <w:p w14:paraId="75919ED7" w14:textId="77777777" w:rsidR="002A78CE" w:rsidRDefault="00000000">
      <w:pPr>
        <w:pStyle w:val="Zkladntextodsazen"/>
        <w:ind w:left="0" w:firstLine="0"/>
      </w:pPr>
      <w:r>
        <w:t>Dílčí témata (tematické části)</w:t>
      </w:r>
    </w:p>
    <w:p w14:paraId="6E878AAD" w14:textId="77777777" w:rsidR="002A78CE" w:rsidRDefault="00000000">
      <w:pPr>
        <w:pStyle w:val="Zkladntextodsazen"/>
        <w:numPr>
          <w:ilvl w:val="0"/>
          <w:numId w:val="8"/>
        </w:numPr>
      </w:pPr>
      <w:r>
        <w:t>Z políčka do sklípku</w:t>
      </w:r>
    </w:p>
    <w:p w14:paraId="60DFF054" w14:textId="175CE9F2" w:rsidR="002A78CE" w:rsidRDefault="00426A3F">
      <w:pPr>
        <w:pStyle w:val="Zkladntextodsazen"/>
        <w:numPr>
          <w:ilvl w:val="0"/>
          <w:numId w:val="8"/>
        </w:numPr>
      </w:pPr>
      <w:r>
        <w:t>Podzim maluje</w:t>
      </w:r>
    </w:p>
    <w:p w14:paraId="0A13AC7F" w14:textId="6D3955AB" w:rsidR="002A78CE" w:rsidRDefault="00000000">
      <w:pPr>
        <w:pStyle w:val="Zkladntextodsazen"/>
        <w:numPr>
          <w:ilvl w:val="0"/>
          <w:numId w:val="8"/>
        </w:numPr>
      </w:pPr>
      <w:r>
        <w:t>Kdo to dupe v</w:t>
      </w:r>
      <w:r w:rsidR="00426A3F">
        <w:t> </w:t>
      </w:r>
      <w:r>
        <w:t>lese</w:t>
      </w:r>
    </w:p>
    <w:p w14:paraId="00A26E1C" w14:textId="72320F2B" w:rsidR="00426A3F" w:rsidRDefault="00426A3F">
      <w:pPr>
        <w:pStyle w:val="Zkladntextodsazen"/>
        <w:numPr>
          <w:ilvl w:val="0"/>
          <w:numId w:val="8"/>
        </w:numPr>
      </w:pPr>
      <w:r>
        <w:t>Dušičkový čas</w:t>
      </w:r>
    </w:p>
    <w:p w14:paraId="2FCD3FC8" w14:textId="1936FAA8" w:rsidR="002A78CE" w:rsidRDefault="00426A3F">
      <w:pPr>
        <w:pStyle w:val="Zkladntextodsazen"/>
        <w:numPr>
          <w:ilvl w:val="0"/>
          <w:numId w:val="8"/>
        </w:numPr>
      </w:pPr>
      <w:r>
        <w:t>S čerty nejsou žerty</w:t>
      </w:r>
    </w:p>
    <w:p w14:paraId="7014A59C" w14:textId="6287A12F" w:rsidR="002A78CE" w:rsidRDefault="00000000">
      <w:pPr>
        <w:pStyle w:val="Zkladntextodsazen"/>
        <w:numPr>
          <w:ilvl w:val="0"/>
          <w:numId w:val="8"/>
        </w:numPr>
      </w:pPr>
      <w:r>
        <w:t>Míchám,</w:t>
      </w:r>
      <w:r w:rsidR="00426A3F">
        <w:t xml:space="preserve"> </w:t>
      </w:r>
      <w:r>
        <w:t>válím, peču</w:t>
      </w:r>
    </w:p>
    <w:p w14:paraId="63223639" w14:textId="77777777" w:rsidR="002A78CE" w:rsidRDefault="00000000">
      <w:pPr>
        <w:pStyle w:val="Zkladntextodsazen"/>
        <w:numPr>
          <w:ilvl w:val="0"/>
          <w:numId w:val="8"/>
        </w:numPr>
      </w:pPr>
      <w:r>
        <w:t>Vánoce přicházejí</w:t>
      </w:r>
    </w:p>
    <w:p w14:paraId="32871FEB" w14:textId="77777777" w:rsidR="002A78CE" w:rsidRDefault="00000000">
      <w:pPr>
        <w:pStyle w:val="Zkladntextodsazen"/>
        <w:numPr>
          <w:ilvl w:val="0"/>
          <w:numId w:val="8"/>
        </w:numPr>
      </w:pPr>
      <w:r>
        <w:t>My tři králové</w:t>
      </w:r>
    </w:p>
    <w:p w14:paraId="04E053D7" w14:textId="77777777" w:rsidR="002A78CE" w:rsidRDefault="00000000">
      <w:pPr>
        <w:pStyle w:val="Zkladntextodsazen"/>
        <w:numPr>
          <w:ilvl w:val="0"/>
          <w:numId w:val="8"/>
        </w:numPr>
      </w:pPr>
      <w:r>
        <w:t>Za zvířátky pod peřinu</w:t>
      </w:r>
    </w:p>
    <w:p w14:paraId="3EFB6735" w14:textId="7530B3C0" w:rsidR="00160D1A" w:rsidRDefault="00160D1A">
      <w:pPr>
        <w:pStyle w:val="Zkladntextodsazen"/>
        <w:numPr>
          <w:ilvl w:val="0"/>
          <w:numId w:val="8"/>
        </w:numPr>
      </w:pPr>
      <w:r>
        <w:t>Zimní radovánky</w:t>
      </w:r>
    </w:p>
    <w:p w14:paraId="2CFD0DF0" w14:textId="691197D4" w:rsidR="002A78CE" w:rsidRDefault="00000000">
      <w:pPr>
        <w:pStyle w:val="Zkladntextodsazen"/>
        <w:numPr>
          <w:ilvl w:val="0"/>
          <w:numId w:val="8"/>
        </w:numPr>
      </w:pPr>
      <w:r>
        <w:t xml:space="preserve">Masopustní </w:t>
      </w:r>
      <w:r w:rsidR="00160D1A">
        <w:t>veselice</w:t>
      </w:r>
    </w:p>
    <w:p w14:paraId="030C77D3" w14:textId="77777777" w:rsidR="002A78CE" w:rsidRDefault="00000000">
      <w:pPr>
        <w:pStyle w:val="Zkladntextodsazen"/>
        <w:numPr>
          <w:ilvl w:val="0"/>
          <w:numId w:val="8"/>
        </w:numPr>
      </w:pPr>
      <w:r>
        <w:t>Na našem dvoře</w:t>
      </w:r>
    </w:p>
    <w:p w14:paraId="105D7FA5" w14:textId="77777777" w:rsidR="002A78CE" w:rsidRDefault="00000000">
      <w:pPr>
        <w:pStyle w:val="Zkladntextodsazen"/>
        <w:numPr>
          <w:ilvl w:val="0"/>
          <w:numId w:val="8"/>
        </w:numPr>
      </w:pPr>
      <w:r>
        <w:t>Když jaro zaťuká</w:t>
      </w:r>
    </w:p>
    <w:p w14:paraId="6DF693F0" w14:textId="77777777" w:rsidR="002A78CE" w:rsidRDefault="00000000">
      <w:pPr>
        <w:pStyle w:val="Zkladntextodsazen"/>
        <w:numPr>
          <w:ilvl w:val="0"/>
          <w:numId w:val="8"/>
        </w:numPr>
      </w:pPr>
      <w:r>
        <w:t>Svátky jara – Velikonoce</w:t>
      </w:r>
    </w:p>
    <w:p w14:paraId="19FE2BDE" w14:textId="69EDC6D3" w:rsidR="000E7ABF" w:rsidRDefault="000E7ABF">
      <w:pPr>
        <w:pStyle w:val="Zkladntextodsazen"/>
        <w:numPr>
          <w:ilvl w:val="0"/>
          <w:numId w:val="8"/>
        </w:numPr>
      </w:pPr>
      <w:r>
        <w:t>Rej čarodějnic</w:t>
      </w:r>
    </w:p>
    <w:p w14:paraId="27965B78" w14:textId="77777777" w:rsidR="002A78CE" w:rsidRDefault="00000000">
      <w:pPr>
        <w:pStyle w:val="Zkladntextodsazen"/>
        <w:numPr>
          <w:ilvl w:val="0"/>
          <w:numId w:val="8"/>
        </w:numPr>
      </w:pPr>
      <w:r>
        <w:t>Naše krásná planeta</w:t>
      </w:r>
    </w:p>
    <w:p w14:paraId="4E3FD90B" w14:textId="77777777" w:rsidR="002A78CE" w:rsidRDefault="00000000">
      <w:pPr>
        <w:pStyle w:val="Zkladntextodsazen"/>
        <w:numPr>
          <w:ilvl w:val="0"/>
          <w:numId w:val="8"/>
        </w:numPr>
      </w:pPr>
      <w:r>
        <w:t>Co se děje v trávě</w:t>
      </w:r>
    </w:p>
    <w:p w14:paraId="02765BA8" w14:textId="77777777" w:rsidR="002A78CE" w:rsidRDefault="00000000">
      <w:pPr>
        <w:pStyle w:val="Zkladntextodsazen"/>
        <w:numPr>
          <w:ilvl w:val="0"/>
          <w:numId w:val="8"/>
        </w:numPr>
      </w:pPr>
      <w:r>
        <w:t>Putování kapky vody</w:t>
      </w:r>
    </w:p>
    <w:p w14:paraId="608955E4" w14:textId="4BD4EA20" w:rsidR="002A78CE" w:rsidRDefault="00000000" w:rsidP="00517A64">
      <w:pPr>
        <w:pStyle w:val="Zkladntextodsazen"/>
        <w:numPr>
          <w:ilvl w:val="0"/>
          <w:numId w:val="8"/>
        </w:numPr>
      </w:pPr>
      <w:r>
        <w:t>Na návštěvě v ZOO</w:t>
      </w:r>
    </w:p>
    <w:p w14:paraId="0FB100A5" w14:textId="77777777" w:rsidR="002A78CE" w:rsidRDefault="00000000">
      <w:pPr>
        <w:pStyle w:val="Nadpis2"/>
        <w:numPr>
          <w:ilvl w:val="1"/>
          <w:numId w:val="3"/>
        </w:numPr>
        <w:jc w:val="center"/>
        <w:rPr>
          <w:sz w:val="36"/>
          <w:szCs w:val="36"/>
        </w:rPr>
      </w:pPr>
      <w:r>
        <w:rPr>
          <w:b/>
          <w:bCs/>
          <w:sz w:val="36"/>
          <w:szCs w:val="36"/>
        </w:rPr>
        <w:lastRenderedPageBreak/>
        <w:t>8.Evaluační systém a pedagogická diagnostika</w:t>
      </w:r>
    </w:p>
    <w:p w14:paraId="1472743D" w14:textId="77777777" w:rsidR="002A78CE" w:rsidRDefault="002A78CE">
      <w:pPr>
        <w:jc w:val="center"/>
        <w:rPr>
          <w:b/>
          <w:bCs/>
          <w:sz w:val="36"/>
          <w:szCs w:val="36"/>
        </w:rPr>
      </w:pPr>
    </w:p>
    <w:p w14:paraId="05E207C7" w14:textId="77777777" w:rsidR="002A78CE" w:rsidRDefault="00000000">
      <w:pPr>
        <w:ind w:firstLine="708"/>
      </w:pPr>
      <w:r>
        <w:t xml:space="preserve"> Hodnocení není cílem, ale prostředkem ke hledání optimálních cest vzdělávání dětí. Na základě výsledků se dále rozhodneme, co budeme měnit. </w:t>
      </w:r>
    </w:p>
    <w:p w14:paraId="4B5118EF" w14:textId="77777777" w:rsidR="002A78CE" w:rsidRDefault="002A78CE"/>
    <w:p w14:paraId="01367925" w14:textId="77777777" w:rsidR="002A78CE" w:rsidRDefault="00000000">
      <w:pPr>
        <w:rPr>
          <w:b/>
          <w:bCs/>
        </w:rPr>
      </w:pPr>
      <w:r>
        <w:rPr>
          <w:b/>
          <w:bCs/>
        </w:rPr>
        <w:t xml:space="preserve">Struktura hodnocení: </w:t>
      </w:r>
    </w:p>
    <w:p w14:paraId="21D23EA2" w14:textId="77777777" w:rsidR="002A78CE" w:rsidRDefault="002A78CE">
      <w:pPr>
        <w:rPr>
          <w:b/>
          <w:bCs/>
        </w:rPr>
      </w:pPr>
    </w:p>
    <w:p w14:paraId="19B99D8E" w14:textId="32C350B6" w:rsidR="002A78CE" w:rsidRDefault="00000000">
      <w:r>
        <w:t>Oblast</w:t>
      </w:r>
      <w:r w:rsidR="007340A1">
        <w:t xml:space="preserve">             </w:t>
      </w:r>
      <w:r>
        <w:t xml:space="preserve"> </w:t>
      </w:r>
      <w:r w:rsidR="007340A1">
        <w:t xml:space="preserve">     </w:t>
      </w:r>
      <w:r>
        <w:t xml:space="preserve">- vymezení oblastí, které chceme hodnotit a dále s nimi pracovat. </w:t>
      </w:r>
    </w:p>
    <w:p w14:paraId="00DE0142" w14:textId="000AA0B1" w:rsidR="002A78CE" w:rsidRDefault="00000000">
      <w:r>
        <w:t>Kritéria</w:t>
      </w:r>
      <w:r w:rsidR="007340A1">
        <w:t xml:space="preserve">                </w:t>
      </w:r>
      <w:r>
        <w:t xml:space="preserve"> - stanovení kritérií, které budeme pro hodnocení a vyhodnocování využívat. </w:t>
      </w:r>
    </w:p>
    <w:p w14:paraId="5FE2E055" w14:textId="354A577A" w:rsidR="002A78CE" w:rsidRDefault="00000000">
      <w:r>
        <w:t xml:space="preserve">Nástroje/ </w:t>
      </w:r>
      <w:proofErr w:type="gramStart"/>
      <w:r>
        <w:t>metody</w:t>
      </w:r>
      <w:r w:rsidR="007340A1">
        <w:t xml:space="preserve"> </w:t>
      </w:r>
      <w:r>
        <w:t xml:space="preserve"> -</w:t>
      </w:r>
      <w:proofErr w:type="gramEnd"/>
      <w:r>
        <w:t xml:space="preserve"> stanovení nástrojů, kterými budeme hodnotit. </w:t>
      </w:r>
    </w:p>
    <w:p w14:paraId="1DC50A8A" w14:textId="77D80525" w:rsidR="002A78CE" w:rsidRDefault="00000000">
      <w:r>
        <w:t>Četnost</w:t>
      </w:r>
      <w:r w:rsidR="007340A1">
        <w:t xml:space="preserve">               </w:t>
      </w:r>
      <w:r>
        <w:t xml:space="preserve"> </w:t>
      </w:r>
      <w:r w:rsidR="007340A1">
        <w:t xml:space="preserve"> </w:t>
      </w:r>
      <w:proofErr w:type="gramStart"/>
      <w:r>
        <w:t>-  jak</w:t>
      </w:r>
      <w:proofErr w:type="gramEnd"/>
      <w:r>
        <w:t xml:space="preserve"> často budeme hodnotit. </w:t>
      </w:r>
    </w:p>
    <w:p w14:paraId="2B321BD0" w14:textId="77777777" w:rsidR="002A78CE" w:rsidRDefault="00000000">
      <w:r>
        <w:t xml:space="preserve">Odpovědná </w:t>
      </w:r>
      <w:proofErr w:type="gramStart"/>
      <w:r>
        <w:t>osoba - kdo</w:t>
      </w:r>
      <w:proofErr w:type="gramEnd"/>
      <w:r>
        <w:t xml:space="preserve"> bude proces sledovat. </w:t>
      </w:r>
    </w:p>
    <w:p w14:paraId="3C61BF92" w14:textId="77777777" w:rsidR="002A78CE" w:rsidRDefault="00000000">
      <w:r>
        <w:t xml:space="preserve">Analýza a vyhodnocení získaných dat vzhledem ke stanoveným kritériím. </w:t>
      </w:r>
    </w:p>
    <w:p w14:paraId="0CFF290C" w14:textId="77777777" w:rsidR="002A78CE" w:rsidRDefault="00000000">
      <w:r>
        <w:t xml:space="preserve">Evaluační zpráva </w:t>
      </w:r>
      <w:proofErr w:type="gramStart"/>
      <w:r>
        <w:t>-  na</w:t>
      </w:r>
      <w:proofErr w:type="gramEnd"/>
      <w:r>
        <w:t xml:space="preserve"> jejím základě přehodnotíme, upravíme a naplánujeme s využitím </w:t>
      </w:r>
    </w:p>
    <w:p w14:paraId="33D65F24" w14:textId="693DB972" w:rsidR="002A78CE" w:rsidRDefault="00000000">
      <w:pPr>
        <w:ind w:left="1416"/>
      </w:pPr>
      <w:r>
        <w:t xml:space="preserve">        zjištěných informací </w:t>
      </w:r>
      <w:r w:rsidR="007340A1">
        <w:t>danou oblast</w:t>
      </w:r>
      <w:r>
        <w:t xml:space="preserve">– zpětná vazba. </w:t>
      </w:r>
    </w:p>
    <w:p w14:paraId="420CC13E" w14:textId="77777777" w:rsidR="002A78CE" w:rsidRDefault="002A78CE">
      <w:pPr>
        <w:rPr>
          <w:b/>
          <w:bCs/>
        </w:rPr>
      </w:pPr>
    </w:p>
    <w:p w14:paraId="7E5E4734" w14:textId="77777777" w:rsidR="002A78CE" w:rsidRDefault="00000000">
      <w:pPr>
        <w:rPr>
          <w:b/>
          <w:bCs/>
        </w:rPr>
      </w:pPr>
      <w:r>
        <w:rPr>
          <w:b/>
          <w:bCs/>
        </w:rPr>
        <w:t xml:space="preserve">Oblasti evaluace – co budeme v průběhu roku vyhodnocovat: </w:t>
      </w:r>
    </w:p>
    <w:p w14:paraId="01DE9460" w14:textId="77777777" w:rsidR="002A78CE" w:rsidRDefault="002A78CE">
      <w:pPr>
        <w:rPr>
          <w:b/>
          <w:bCs/>
        </w:rPr>
      </w:pPr>
    </w:p>
    <w:p w14:paraId="52EECB5D" w14:textId="77777777" w:rsidR="002A78CE" w:rsidRDefault="00000000">
      <w:pPr>
        <w:jc w:val="both"/>
      </w:pPr>
      <w:r>
        <w:t xml:space="preserve">• hodnocení </w:t>
      </w:r>
      <w:proofErr w:type="gramStart"/>
      <w:r>
        <w:t>ŠVP  -</w:t>
      </w:r>
      <w:proofErr w:type="gramEnd"/>
      <w:r>
        <w:t xml:space="preserve">  soulad s RVP PV, funkčnost </w:t>
      </w:r>
    </w:p>
    <w:p w14:paraId="2DFC9A3C" w14:textId="77777777" w:rsidR="002A78CE" w:rsidRDefault="00000000">
      <w:r>
        <w:t xml:space="preserve">• hodnocení </w:t>
      </w:r>
      <w:proofErr w:type="gramStart"/>
      <w:r>
        <w:t>TVP - výchovně</w:t>
      </w:r>
      <w:proofErr w:type="gramEnd"/>
      <w:r>
        <w:t xml:space="preserve"> vzdělávacího procesu (prožitkové učení, spontánnost dětí, </w:t>
      </w:r>
    </w:p>
    <w:p w14:paraId="4EB5CC68" w14:textId="77777777" w:rsidR="002A78CE" w:rsidRDefault="00000000">
      <w:r>
        <w:t xml:space="preserve">  komunikativnost, tvořivost, převažující aktivita dětí, konkrétnost, situační učení, </w:t>
      </w:r>
    </w:p>
    <w:p w14:paraId="2F6F9F1A" w14:textId="77777777" w:rsidR="002A78CE" w:rsidRDefault="00000000">
      <w:r>
        <w:t xml:space="preserve">  každodenní prolínání vzdělávacích oblastí)</w:t>
      </w:r>
    </w:p>
    <w:p w14:paraId="683782CF" w14:textId="2D306BA2" w:rsidR="002A78CE" w:rsidRDefault="00000000">
      <w:r>
        <w:t>• hodnocení t</w:t>
      </w:r>
      <w:r w:rsidR="00927089">
        <w:t>e</w:t>
      </w:r>
      <w:r>
        <w:t xml:space="preserve">matických částí (zda jsou vhodně připraveny, umožňují dostatečně </w:t>
      </w:r>
    </w:p>
    <w:p w14:paraId="34A21B49" w14:textId="77777777" w:rsidR="002A78CE" w:rsidRDefault="00000000">
      <w:r>
        <w:t xml:space="preserve">  využívat metod prožitkového a situačního učení, přinášejí výsledky, co chybělo, k čemu </w:t>
      </w:r>
    </w:p>
    <w:p w14:paraId="49FDA26D" w14:textId="77777777" w:rsidR="002A78CE" w:rsidRDefault="00000000">
      <w:r>
        <w:t xml:space="preserve">  je třeba se vrátit, kolik dětí je </w:t>
      </w:r>
      <w:proofErr w:type="gramStart"/>
      <w:r>
        <w:t>nenaplnilo,..</w:t>
      </w:r>
      <w:proofErr w:type="gramEnd"/>
      <w:r>
        <w:t xml:space="preserve">) </w:t>
      </w:r>
    </w:p>
    <w:p w14:paraId="224D0073" w14:textId="77777777" w:rsidR="002A78CE" w:rsidRDefault="00000000">
      <w:r>
        <w:t>• hodnocení podmínek vzdělávání (do jaké míry jsou podmínky naplňovány)</w:t>
      </w:r>
    </w:p>
    <w:p w14:paraId="7F16EEE0" w14:textId="77777777" w:rsidR="002A78CE" w:rsidRDefault="00000000">
      <w:r>
        <w:t xml:space="preserve">• hodnocení a sebehodnocení pedagogů (pedagogický styl, cíle a postupy, tvořivost </w:t>
      </w:r>
    </w:p>
    <w:p w14:paraId="2DD702EF" w14:textId="77777777" w:rsidR="002A78CE" w:rsidRDefault="00000000">
      <w:r>
        <w:t xml:space="preserve">  a improvizace)</w:t>
      </w:r>
    </w:p>
    <w:p w14:paraId="2C985288" w14:textId="77777777" w:rsidR="002A78CE" w:rsidRDefault="00000000">
      <w:r>
        <w:t xml:space="preserve">• hodnocení individuálního vývoje každého </w:t>
      </w:r>
      <w:proofErr w:type="gramStart"/>
      <w:r>
        <w:t>dítěte - individuálních</w:t>
      </w:r>
      <w:proofErr w:type="gramEnd"/>
      <w:r>
        <w:t xml:space="preserve"> pokroků </w:t>
      </w:r>
    </w:p>
    <w:p w14:paraId="6AA2FEB9" w14:textId="77777777" w:rsidR="002A78CE" w:rsidRDefault="00000000">
      <w:r>
        <w:t xml:space="preserve">• hodnocení výsledků vzdělávání (kam jsme </w:t>
      </w:r>
      <w:proofErr w:type="gramStart"/>
      <w:r>
        <w:t>došli - změna</w:t>
      </w:r>
      <w:proofErr w:type="gramEnd"/>
      <w:r>
        <w:t xml:space="preserve"> kvality podmínek </w:t>
      </w:r>
    </w:p>
    <w:p w14:paraId="0A12FED0" w14:textId="77777777" w:rsidR="002A78CE" w:rsidRDefault="00000000">
      <w:r>
        <w:t xml:space="preserve">  a vzdělávacího procesu, získané kompetence, vzdělávací cíle)</w:t>
      </w:r>
    </w:p>
    <w:p w14:paraId="15C631DB" w14:textId="77777777" w:rsidR="002A78CE" w:rsidRDefault="002A78CE"/>
    <w:p w14:paraId="6F734C30" w14:textId="77777777" w:rsidR="002A78CE" w:rsidRDefault="00000000">
      <w:r>
        <w:t xml:space="preserve">Při sebereflexi si denně odpovídáme na otázky: </w:t>
      </w:r>
    </w:p>
    <w:p w14:paraId="353EBF08" w14:textId="77777777" w:rsidR="002A78CE" w:rsidRDefault="00000000">
      <w:r>
        <w:t xml:space="preserve">Co se děti (hodnotíme děti) naučily nebo dověděly nového (hodnocení výsledků) a čím </w:t>
      </w:r>
    </w:p>
    <w:p w14:paraId="43335778" w14:textId="77777777" w:rsidR="002A78CE" w:rsidRDefault="00000000">
      <w:r>
        <w:t xml:space="preserve">(hodnocení procesů) se mi (hodnocení učitelky) podařilo k tomu přispět. </w:t>
      </w:r>
    </w:p>
    <w:p w14:paraId="23AF6DF6" w14:textId="77777777" w:rsidR="002A78CE" w:rsidRDefault="002A78CE"/>
    <w:p w14:paraId="1C1A4844" w14:textId="77777777" w:rsidR="002A78CE" w:rsidRDefault="00000000">
      <w:pPr>
        <w:pStyle w:val="Nadpis3"/>
        <w:numPr>
          <w:ilvl w:val="2"/>
          <w:numId w:val="3"/>
        </w:numPr>
      </w:pPr>
      <w:r>
        <w:t xml:space="preserve">Nástroje hodnocení </w:t>
      </w:r>
    </w:p>
    <w:p w14:paraId="375320A3" w14:textId="77777777" w:rsidR="002A78CE" w:rsidRDefault="002A78CE"/>
    <w:p w14:paraId="0B17CF15" w14:textId="0B7DAC39" w:rsidR="002A78CE" w:rsidRDefault="00000000">
      <w:r>
        <w:t>• pozorování, výsledky práce dítěte, konzultace s</w:t>
      </w:r>
      <w:r w:rsidR="00927089">
        <w:t> </w:t>
      </w:r>
      <w:r>
        <w:t>rodiči</w:t>
      </w:r>
      <w:r w:rsidR="00927089">
        <w:t>..</w:t>
      </w:r>
      <w:r>
        <w:t xml:space="preserve">. </w:t>
      </w:r>
    </w:p>
    <w:p w14:paraId="2B6FFF25" w14:textId="77777777" w:rsidR="002A78CE" w:rsidRDefault="00000000">
      <w:r>
        <w:t>• rozhovory, diskuse, rozbory</w:t>
      </w:r>
    </w:p>
    <w:p w14:paraId="029BEFDC" w14:textId="2B09247F" w:rsidR="002A78CE" w:rsidRDefault="00000000">
      <w:r>
        <w:t xml:space="preserve">• kontrolní </w:t>
      </w:r>
      <w:r w:rsidR="00927089">
        <w:t>činnosti – pedagogických</w:t>
      </w:r>
      <w:r>
        <w:t xml:space="preserve"> a provozních pracovníků, třídní a školní dokumentace</w:t>
      </w:r>
    </w:p>
    <w:p w14:paraId="334D6DFD" w14:textId="77777777" w:rsidR="002A78CE" w:rsidRDefault="00000000">
      <w:r>
        <w:t>• hospitace a následné rozbory</w:t>
      </w:r>
    </w:p>
    <w:p w14:paraId="3C815D0D" w14:textId="5D84E6F5" w:rsidR="002A78CE" w:rsidRDefault="00000000">
      <w:r>
        <w:t>• rozbory t</w:t>
      </w:r>
      <w:r w:rsidR="00927089">
        <w:t>e</w:t>
      </w:r>
      <w:r>
        <w:t xml:space="preserve">matických </w:t>
      </w:r>
      <w:proofErr w:type="gramStart"/>
      <w:r>
        <w:t>částí - porovnávání</w:t>
      </w:r>
      <w:proofErr w:type="gramEnd"/>
      <w:r>
        <w:t xml:space="preserve"> výsledků s plánovanými cíli</w:t>
      </w:r>
    </w:p>
    <w:p w14:paraId="49DB99E8" w14:textId="77777777" w:rsidR="002A78CE" w:rsidRDefault="00000000">
      <w:r>
        <w:t>• analýza vlastní pedagogické a řídící práce</w:t>
      </w:r>
    </w:p>
    <w:p w14:paraId="08AC3F7D" w14:textId="77777777" w:rsidR="002A78CE" w:rsidRDefault="00000000">
      <w:r>
        <w:t xml:space="preserve">• dotazníky, ankety závěry ze společných akcí, pomoc rodičů </w:t>
      </w:r>
      <w:proofErr w:type="gramStart"/>
      <w:r>
        <w:t>škole ,</w:t>
      </w:r>
      <w:proofErr w:type="gramEnd"/>
      <w:r>
        <w:t xml:space="preserve"> ..</w:t>
      </w:r>
    </w:p>
    <w:p w14:paraId="530C4898" w14:textId="77777777" w:rsidR="002A78CE" w:rsidRDefault="002A78CE"/>
    <w:p w14:paraId="1949D32D" w14:textId="77777777" w:rsidR="002A78CE" w:rsidRDefault="002A78CE"/>
    <w:p w14:paraId="403724AA" w14:textId="77777777" w:rsidR="002A78CE" w:rsidRDefault="002A78CE"/>
    <w:p w14:paraId="1E8653E5" w14:textId="77777777" w:rsidR="002A78CE" w:rsidRDefault="002A78CE"/>
    <w:p w14:paraId="224D2C45" w14:textId="77777777" w:rsidR="002A78CE" w:rsidRDefault="002A78CE"/>
    <w:p w14:paraId="05A80FC3" w14:textId="77777777" w:rsidR="002A78CE" w:rsidRDefault="002A78CE"/>
    <w:p w14:paraId="1B716443" w14:textId="77777777" w:rsidR="002A78CE" w:rsidRDefault="00000000">
      <w:pPr>
        <w:rPr>
          <w:b/>
          <w:bCs/>
        </w:rPr>
      </w:pPr>
      <w:r>
        <w:rPr>
          <w:b/>
          <w:bCs/>
        </w:rPr>
        <w:lastRenderedPageBreak/>
        <w:t xml:space="preserve">Systém hodnocení: </w:t>
      </w:r>
    </w:p>
    <w:p w14:paraId="68202F8F" w14:textId="77777777" w:rsidR="002A78CE" w:rsidRDefault="002A78CE">
      <w:pPr>
        <w:rPr>
          <w:b/>
          <w:bCs/>
        </w:rPr>
      </w:pPr>
    </w:p>
    <w:tbl>
      <w:tblPr>
        <w:tblW w:w="9120" w:type="dxa"/>
        <w:tblInd w:w="-95" w:type="dxa"/>
        <w:tblCellMar>
          <w:left w:w="70" w:type="dxa"/>
          <w:right w:w="70" w:type="dxa"/>
        </w:tblCellMar>
        <w:tblLook w:val="04A0" w:firstRow="1" w:lastRow="0" w:firstColumn="1" w:lastColumn="0" w:noHBand="0" w:noVBand="1"/>
      </w:tblPr>
      <w:tblGrid>
        <w:gridCol w:w="1683"/>
        <w:gridCol w:w="2157"/>
        <w:gridCol w:w="2157"/>
        <w:gridCol w:w="1435"/>
        <w:gridCol w:w="1688"/>
      </w:tblGrid>
      <w:tr w:rsidR="002A78CE" w14:paraId="123192FA" w14:textId="77777777">
        <w:tc>
          <w:tcPr>
            <w:tcW w:w="1683" w:type="dxa"/>
            <w:tcBorders>
              <w:top w:val="single" w:sz="4" w:space="0" w:color="000000"/>
              <w:left w:val="single" w:sz="4" w:space="0" w:color="000000"/>
              <w:bottom w:val="single" w:sz="4" w:space="0" w:color="000000"/>
            </w:tcBorders>
            <w:shd w:val="clear" w:color="auto" w:fill="auto"/>
          </w:tcPr>
          <w:p w14:paraId="35CD7D42" w14:textId="77777777" w:rsidR="002A78CE" w:rsidRDefault="00000000">
            <w:r>
              <w:t>Oblast</w:t>
            </w:r>
          </w:p>
        </w:tc>
        <w:tc>
          <w:tcPr>
            <w:tcW w:w="2157" w:type="dxa"/>
            <w:tcBorders>
              <w:top w:val="single" w:sz="4" w:space="0" w:color="000000"/>
              <w:left w:val="single" w:sz="4" w:space="0" w:color="000000"/>
              <w:bottom w:val="single" w:sz="4" w:space="0" w:color="000000"/>
            </w:tcBorders>
            <w:shd w:val="clear" w:color="auto" w:fill="auto"/>
          </w:tcPr>
          <w:p w14:paraId="274B0D91" w14:textId="77777777" w:rsidR="002A78CE" w:rsidRDefault="00000000">
            <w:r>
              <w:t>Kritérium</w:t>
            </w:r>
          </w:p>
        </w:tc>
        <w:tc>
          <w:tcPr>
            <w:tcW w:w="2157" w:type="dxa"/>
            <w:tcBorders>
              <w:top w:val="single" w:sz="4" w:space="0" w:color="000000"/>
              <w:left w:val="single" w:sz="4" w:space="0" w:color="000000"/>
              <w:bottom w:val="single" w:sz="4" w:space="0" w:color="000000"/>
            </w:tcBorders>
            <w:shd w:val="clear" w:color="auto" w:fill="auto"/>
          </w:tcPr>
          <w:p w14:paraId="05543D2F" w14:textId="77777777" w:rsidR="002A78CE" w:rsidRDefault="00000000">
            <w:r>
              <w:t>Nástroje</w:t>
            </w:r>
          </w:p>
        </w:tc>
        <w:tc>
          <w:tcPr>
            <w:tcW w:w="1435" w:type="dxa"/>
            <w:tcBorders>
              <w:top w:val="single" w:sz="4" w:space="0" w:color="000000"/>
              <w:left w:val="single" w:sz="4" w:space="0" w:color="000000"/>
              <w:bottom w:val="single" w:sz="4" w:space="0" w:color="000000"/>
            </w:tcBorders>
            <w:shd w:val="clear" w:color="auto" w:fill="auto"/>
          </w:tcPr>
          <w:p w14:paraId="0BBBEED2" w14:textId="77777777" w:rsidR="002A78CE" w:rsidRDefault="00000000">
            <w:r>
              <w:t>Četnost</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43C5B15A" w14:textId="77777777" w:rsidR="002A78CE" w:rsidRDefault="00000000">
            <w:r>
              <w:t xml:space="preserve">Hodnotí </w:t>
            </w:r>
          </w:p>
        </w:tc>
      </w:tr>
      <w:tr w:rsidR="002A78CE" w14:paraId="06CB4206" w14:textId="77777777" w:rsidTr="00C62433">
        <w:trPr>
          <w:trHeight w:val="993"/>
        </w:trPr>
        <w:tc>
          <w:tcPr>
            <w:tcW w:w="1683" w:type="dxa"/>
            <w:tcBorders>
              <w:top w:val="single" w:sz="4" w:space="0" w:color="000000"/>
              <w:left w:val="single" w:sz="4" w:space="0" w:color="000000"/>
              <w:bottom w:val="single" w:sz="4" w:space="0" w:color="000000"/>
            </w:tcBorders>
            <w:shd w:val="clear" w:color="auto" w:fill="auto"/>
          </w:tcPr>
          <w:p w14:paraId="12E04D07" w14:textId="77777777" w:rsidR="002A78CE" w:rsidRDefault="00000000">
            <w:r>
              <w:t xml:space="preserve">ŠVP </w:t>
            </w:r>
          </w:p>
          <w:p w14:paraId="41F7AE9B"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55F23877" w14:textId="40D015A3" w:rsidR="002A78CE" w:rsidRDefault="00226442">
            <w:r>
              <w:t>-</w:t>
            </w:r>
            <w:r w:rsidR="00000000">
              <w:t xml:space="preserve"> soulad s RVP </w:t>
            </w:r>
          </w:p>
          <w:p w14:paraId="28CE6E7E" w14:textId="743AA6B7" w:rsidR="002A78CE" w:rsidRDefault="00226442">
            <w:r>
              <w:t>-</w:t>
            </w:r>
            <w:r w:rsidR="00000000">
              <w:t xml:space="preserve"> funkčnost </w:t>
            </w:r>
          </w:p>
          <w:p w14:paraId="2AACD444" w14:textId="360E50B1" w:rsidR="002A78CE" w:rsidRDefault="00000000">
            <w:r>
              <w:t xml:space="preserve">ŠVP (viz dotazník) </w:t>
            </w:r>
          </w:p>
        </w:tc>
        <w:tc>
          <w:tcPr>
            <w:tcW w:w="2157" w:type="dxa"/>
            <w:tcBorders>
              <w:top w:val="single" w:sz="4" w:space="0" w:color="000000"/>
              <w:left w:val="single" w:sz="4" w:space="0" w:color="000000"/>
              <w:bottom w:val="single" w:sz="4" w:space="0" w:color="000000"/>
            </w:tcBorders>
            <w:shd w:val="clear" w:color="auto" w:fill="auto"/>
          </w:tcPr>
          <w:p w14:paraId="43580181" w14:textId="77777777" w:rsidR="002A78CE" w:rsidRDefault="00000000">
            <w:r>
              <w:t xml:space="preserve">dotazník, </w:t>
            </w:r>
          </w:p>
          <w:p w14:paraId="14E99314" w14:textId="4424E9B1" w:rsidR="002A78CE" w:rsidRDefault="00000000">
            <w:r>
              <w:t xml:space="preserve">pozorování </w:t>
            </w:r>
          </w:p>
          <w:p w14:paraId="4CEF8E4F" w14:textId="57260A15" w:rsidR="00C62433" w:rsidRDefault="00C62433">
            <w:r>
              <w:t>analýza</w:t>
            </w:r>
          </w:p>
          <w:p w14:paraId="6967C979" w14:textId="77777777" w:rsidR="00C62433" w:rsidRDefault="00C62433"/>
          <w:p w14:paraId="34F49909" w14:textId="792A2780" w:rsidR="00C62433" w:rsidRDefault="00C62433"/>
        </w:tc>
        <w:tc>
          <w:tcPr>
            <w:tcW w:w="1435" w:type="dxa"/>
            <w:tcBorders>
              <w:top w:val="single" w:sz="4" w:space="0" w:color="000000"/>
              <w:left w:val="single" w:sz="4" w:space="0" w:color="000000"/>
              <w:bottom w:val="single" w:sz="4" w:space="0" w:color="000000"/>
            </w:tcBorders>
            <w:shd w:val="clear" w:color="auto" w:fill="auto"/>
          </w:tcPr>
          <w:p w14:paraId="269FB8FA" w14:textId="77777777" w:rsidR="002A78CE" w:rsidRDefault="00000000">
            <w:r>
              <w:t xml:space="preserve">1 x ročně </w:t>
            </w:r>
          </w:p>
          <w:p w14:paraId="588805F7" w14:textId="77777777" w:rsidR="002A78CE" w:rsidRDefault="002A78CE"/>
          <w:p w14:paraId="7559C8F1" w14:textId="77777777" w:rsidR="002A78CE" w:rsidRDefault="002A78CE"/>
          <w:p w14:paraId="107EBB31" w14:textId="63020D8F" w:rsidR="002A78CE" w:rsidRDefault="00000000">
            <w:r>
              <w:t xml:space="preserve"> </w:t>
            </w:r>
          </w:p>
          <w:p w14:paraId="68E0012B" w14:textId="77777777" w:rsidR="002A78CE" w:rsidRDefault="002A78CE"/>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7499BB90" w14:textId="77777777" w:rsidR="002A78CE" w:rsidRDefault="00000000">
            <w:r>
              <w:t>ředitelka (Ř)</w:t>
            </w:r>
          </w:p>
          <w:p w14:paraId="48BD8790" w14:textId="61813D02" w:rsidR="002A78CE" w:rsidRDefault="00000000">
            <w:r>
              <w:t>učitelk</w:t>
            </w:r>
            <w:r w:rsidR="00226442">
              <w:t>y</w:t>
            </w:r>
            <w:r>
              <w:t xml:space="preserve"> (U) </w:t>
            </w:r>
          </w:p>
          <w:p w14:paraId="2A0669B8" w14:textId="77777777" w:rsidR="002A78CE" w:rsidRDefault="002A78CE"/>
          <w:p w14:paraId="5312797B" w14:textId="4D207B9B" w:rsidR="002A78CE" w:rsidRDefault="002A78CE"/>
        </w:tc>
      </w:tr>
      <w:tr w:rsidR="002A78CE" w14:paraId="1301750B" w14:textId="77777777">
        <w:tc>
          <w:tcPr>
            <w:tcW w:w="1683" w:type="dxa"/>
            <w:tcBorders>
              <w:top w:val="single" w:sz="4" w:space="0" w:color="000000"/>
              <w:left w:val="single" w:sz="4" w:space="0" w:color="000000"/>
              <w:bottom w:val="single" w:sz="4" w:space="0" w:color="000000"/>
            </w:tcBorders>
            <w:shd w:val="clear" w:color="auto" w:fill="auto"/>
          </w:tcPr>
          <w:p w14:paraId="3EB08798" w14:textId="77777777" w:rsidR="002A78CE" w:rsidRDefault="00000000">
            <w:proofErr w:type="spellStart"/>
            <w:r>
              <w:t>Vých</w:t>
            </w:r>
            <w:proofErr w:type="spellEnd"/>
            <w:r>
              <w:t xml:space="preserve">. </w:t>
            </w:r>
            <w:proofErr w:type="spellStart"/>
            <w:r>
              <w:t>vzděl</w:t>
            </w:r>
            <w:proofErr w:type="spellEnd"/>
            <w:r>
              <w:t>. proces</w:t>
            </w:r>
          </w:p>
        </w:tc>
        <w:tc>
          <w:tcPr>
            <w:tcW w:w="2157" w:type="dxa"/>
            <w:tcBorders>
              <w:top w:val="single" w:sz="4" w:space="0" w:color="000000"/>
              <w:left w:val="single" w:sz="4" w:space="0" w:color="000000"/>
              <w:bottom w:val="single" w:sz="4" w:space="0" w:color="000000"/>
            </w:tcBorders>
            <w:shd w:val="clear" w:color="auto" w:fill="auto"/>
          </w:tcPr>
          <w:p w14:paraId="7D0D1630" w14:textId="5ED2C871" w:rsidR="00C62433" w:rsidRDefault="00C62433">
            <w:r>
              <w:t>- přístup k dětem</w:t>
            </w:r>
          </w:p>
          <w:p w14:paraId="0655C9A2" w14:textId="014C1022" w:rsidR="00C62433" w:rsidRDefault="00C62433">
            <w:r>
              <w:t>- pedagogický styl</w:t>
            </w:r>
          </w:p>
          <w:p w14:paraId="5CEA64B9" w14:textId="77777777" w:rsidR="00C62433" w:rsidRDefault="00C62433" w:rsidP="00C62433">
            <w:r>
              <w:t xml:space="preserve">- </w:t>
            </w:r>
            <w:proofErr w:type="spellStart"/>
            <w:proofErr w:type="gramStart"/>
            <w:r>
              <w:t>vzděl.nabídka</w:t>
            </w:r>
            <w:proofErr w:type="spellEnd"/>
            <w:proofErr w:type="gramEnd"/>
          </w:p>
          <w:p w14:paraId="154E9A87" w14:textId="6CAC5528" w:rsidR="002A78CE" w:rsidRDefault="00C62433" w:rsidP="00C62433">
            <w:r>
              <w:t xml:space="preserve">  (</w:t>
            </w:r>
            <w:r w:rsidR="00000000">
              <w:t>viz dotazník</w:t>
            </w:r>
            <w:r>
              <w:t>)</w:t>
            </w:r>
          </w:p>
        </w:tc>
        <w:tc>
          <w:tcPr>
            <w:tcW w:w="2157" w:type="dxa"/>
            <w:tcBorders>
              <w:top w:val="single" w:sz="4" w:space="0" w:color="000000"/>
              <w:left w:val="single" w:sz="4" w:space="0" w:color="000000"/>
              <w:bottom w:val="single" w:sz="4" w:space="0" w:color="000000"/>
            </w:tcBorders>
            <w:shd w:val="clear" w:color="auto" w:fill="auto"/>
          </w:tcPr>
          <w:p w14:paraId="038AEB63" w14:textId="77777777" w:rsidR="002A78CE" w:rsidRDefault="00000000">
            <w:r>
              <w:t xml:space="preserve">rozhovory, </w:t>
            </w:r>
            <w:proofErr w:type="gramStart"/>
            <w:r>
              <w:t>diskuze</w:t>
            </w:r>
            <w:proofErr w:type="gramEnd"/>
            <w:r>
              <w:t xml:space="preserve"> zhodnocení </w:t>
            </w:r>
          </w:p>
          <w:p w14:paraId="244F52CC" w14:textId="77777777" w:rsidR="002A78CE" w:rsidRDefault="002A78CE"/>
          <w:p w14:paraId="0374ED3D" w14:textId="4D51ECC2" w:rsidR="00C62433" w:rsidRDefault="00C62433">
            <w:r>
              <w:t>analýza</w:t>
            </w:r>
          </w:p>
        </w:tc>
        <w:tc>
          <w:tcPr>
            <w:tcW w:w="1435" w:type="dxa"/>
            <w:tcBorders>
              <w:top w:val="single" w:sz="4" w:space="0" w:color="000000"/>
              <w:left w:val="single" w:sz="4" w:space="0" w:color="000000"/>
              <w:bottom w:val="single" w:sz="4" w:space="0" w:color="000000"/>
            </w:tcBorders>
            <w:shd w:val="clear" w:color="auto" w:fill="auto"/>
          </w:tcPr>
          <w:p w14:paraId="37BE0072" w14:textId="77777777" w:rsidR="002A78CE" w:rsidRDefault="00000000">
            <w:proofErr w:type="gramStart"/>
            <w:r>
              <w:t>denně - ústně</w:t>
            </w:r>
            <w:proofErr w:type="gramEnd"/>
            <w:r>
              <w:t xml:space="preserve"> </w:t>
            </w:r>
          </w:p>
          <w:p w14:paraId="49E60811" w14:textId="77777777" w:rsidR="002A78CE" w:rsidRDefault="002A78CE"/>
          <w:p w14:paraId="0B113856" w14:textId="77777777" w:rsidR="00C62433" w:rsidRDefault="00C62433"/>
          <w:p w14:paraId="0F23F39A" w14:textId="2EAAE295" w:rsidR="00C62433" w:rsidRDefault="00C62433">
            <w:r>
              <w:t>1x ročně</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71451AC8" w14:textId="77777777" w:rsidR="002A78CE" w:rsidRDefault="00000000">
            <w:r>
              <w:t xml:space="preserve">U, Ř </w:t>
            </w:r>
          </w:p>
          <w:p w14:paraId="03216192" w14:textId="77777777" w:rsidR="002A78CE" w:rsidRDefault="00000000">
            <w:r>
              <w:t xml:space="preserve">děti (D) </w:t>
            </w:r>
          </w:p>
          <w:p w14:paraId="759FB440" w14:textId="77777777" w:rsidR="002A78CE" w:rsidRDefault="002A78CE"/>
          <w:p w14:paraId="32A8DBB5" w14:textId="5ACBC4E0" w:rsidR="00C62433" w:rsidRDefault="00C62433">
            <w:r>
              <w:t>U</w:t>
            </w:r>
          </w:p>
        </w:tc>
      </w:tr>
      <w:tr w:rsidR="002A78CE" w14:paraId="50592EF9" w14:textId="77777777">
        <w:tc>
          <w:tcPr>
            <w:tcW w:w="1683" w:type="dxa"/>
            <w:tcBorders>
              <w:top w:val="single" w:sz="4" w:space="0" w:color="000000"/>
              <w:left w:val="single" w:sz="4" w:space="0" w:color="000000"/>
              <w:bottom w:val="single" w:sz="4" w:space="0" w:color="000000"/>
            </w:tcBorders>
            <w:shd w:val="clear" w:color="auto" w:fill="auto"/>
          </w:tcPr>
          <w:p w14:paraId="39F3D9A6" w14:textId="0D25EEE7" w:rsidR="002A78CE" w:rsidRDefault="00D15FEE">
            <w:r>
              <w:t>Tematické části</w:t>
            </w:r>
          </w:p>
        </w:tc>
        <w:tc>
          <w:tcPr>
            <w:tcW w:w="2157" w:type="dxa"/>
            <w:tcBorders>
              <w:top w:val="single" w:sz="4" w:space="0" w:color="000000"/>
              <w:left w:val="single" w:sz="4" w:space="0" w:color="000000"/>
              <w:bottom w:val="single" w:sz="4" w:space="0" w:color="000000"/>
            </w:tcBorders>
            <w:shd w:val="clear" w:color="auto" w:fill="auto"/>
          </w:tcPr>
          <w:p w14:paraId="01EE0F1B" w14:textId="77777777" w:rsidR="002A78CE" w:rsidRDefault="00C62433" w:rsidP="00C62433">
            <w:r>
              <w:t>- co děti zaujalo</w:t>
            </w:r>
          </w:p>
          <w:p w14:paraId="0509D9EB" w14:textId="77777777" w:rsidR="00C62433" w:rsidRDefault="00C62433" w:rsidP="00C62433">
            <w:r>
              <w:t>- co se naučily</w:t>
            </w:r>
          </w:p>
          <w:p w14:paraId="05198BC8" w14:textId="77777777" w:rsidR="00C62433" w:rsidRDefault="00C62433" w:rsidP="00C62433">
            <w:r>
              <w:t>- co se nepovedlo</w:t>
            </w:r>
          </w:p>
          <w:p w14:paraId="5AF1870D" w14:textId="1D6E6050" w:rsidR="00C62433" w:rsidRDefault="00C62433" w:rsidP="00C62433">
            <w:r>
              <w:t>- závěry pro další práci</w:t>
            </w:r>
          </w:p>
        </w:tc>
        <w:tc>
          <w:tcPr>
            <w:tcW w:w="2157" w:type="dxa"/>
            <w:tcBorders>
              <w:top w:val="single" w:sz="4" w:space="0" w:color="000000"/>
              <w:left w:val="single" w:sz="4" w:space="0" w:color="000000"/>
              <w:bottom w:val="single" w:sz="4" w:space="0" w:color="000000"/>
            </w:tcBorders>
            <w:shd w:val="clear" w:color="auto" w:fill="auto"/>
          </w:tcPr>
          <w:p w14:paraId="7ED6DE14" w14:textId="0F89B907" w:rsidR="002A78CE" w:rsidRDefault="00000000">
            <w:r>
              <w:t>rozbor, rozhovory –hodno</w:t>
            </w:r>
            <w:r w:rsidR="00B90CAE">
              <w:t>tící listy</w:t>
            </w:r>
          </w:p>
        </w:tc>
        <w:tc>
          <w:tcPr>
            <w:tcW w:w="1435" w:type="dxa"/>
            <w:tcBorders>
              <w:top w:val="single" w:sz="4" w:space="0" w:color="000000"/>
              <w:left w:val="single" w:sz="4" w:space="0" w:color="000000"/>
              <w:bottom w:val="single" w:sz="4" w:space="0" w:color="000000"/>
            </w:tcBorders>
            <w:shd w:val="clear" w:color="auto" w:fill="auto"/>
          </w:tcPr>
          <w:p w14:paraId="141295BC" w14:textId="77777777" w:rsidR="002A78CE" w:rsidRDefault="00000000">
            <w:proofErr w:type="gramStart"/>
            <w:r>
              <w:t>týdně - dílčí</w:t>
            </w:r>
            <w:proofErr w:type="gramEnd"/>
            <w:r>
              <w:t xml:space="preserve"> </w:t>
            </w:r>
          </w:p>
          <w:p w14:paraId="28071980" w14:textId="77777777" w:rsidR="002A78CE" w:rsidRDefault="002A78CE"/>
          <w:p w14:paraId="30CF5370" w14:textId="194A7DD9" w:rsidR="002A78CE" w:rsidRDefault="00C62433">
            <w:r>
              <w:t>m</w:t>
            </w:r>
            <w:r w:rsidR="00000000">
              <w:t xml:space="preserve">ěsíčně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1CC0AE8E" w14:textId="77777777" w:rsidR="002A78CE" w:rsidRDefault="00000000">
            <w:r>
              <w:t>U</w:t>
            </w:r>
          </w:p>
          <w:p w14:paraId="26F54046" w14:textId="77777777" w:rsidR="002A78CE" w:rsidRDefault="002A78CE"/>
          <w:p w14:paraId="29AF8A3C" w14:textId="77777777" w:rsidR="002A78CE" w:rsidRDefault="00000000">
            <w:r>
              <w:t>U</w:t>
            </w:r>
          </w:p>
          <w:p w14:paraId="4E56DA3E" w14:textId="77777777" w:rsidR="002A78CE" w:rsidRDefault="002A78CE"/>
          <w:p w14:paraId="74FF4A12" w14:textId="77777777" w:rsidR="002A78CE" w:rsidRDefault="002A78CE"/>
          <w:p w14:paraId="00C994AC" w14:textId="616D24A5" w:rsidR="002A78CE" w:rsidRDefault="002A78CE"/>
        </w:tc>
      </w:tr>
      <w:tr w:rsidR="002A78CE" w14:paraId="14B37B16" w14:textId="77777777">
        <w:tc>
          <w:tcPr>
            <w:tcW w:w="1683" w:type="dxa"/>
            <w:tcBorders>
              <w:top w:val="single" w:sz="4" w:space="0" w:color="000000"/>
              <w:left w:val="single" w:sz="4" w:space="0" w:color="000000"/>
              <w:bottom w:val="single" w:sz="4" w:space="0" w:color="000000"/>
            </w:tcBorders>
            <w:shd w:val="clear" w:color="auto" w:fill="auto"/>
          </w:tcPr>
          <w:p w14:paraId="086BF1E9" w14:textId="77777777" w:rsidR="002A78CE" w:rsidRDefault="00000000">
            <w:r>
              <w:t xml:space="preserve">Podmínky </w:t>
            </w:r>
          </w:p>
          <w:p w14:paraId="302C225B"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596625E7" w14:textId="77777777" w:rsidR="00C62433" w:rsidRDefault="00000000">
            <w:r>
              <w:t xml:space="preserve">viz dotazníky </w:t>
            </w:r>
          </w:p>
          <w:p w14:paraId="3DA45FFE" w14:textId="77777777" w:rsidR="00C62433" w:rsidRDefault="00C62433"/>
          <w:p w14:paraId="282EC511" w14:textId="3EC8EFCD" w:rsidR="002A78CE" w:rsidRDefault="00000000">
            <w:r>
              <w:t>hodnocení řízení</w:t>
            </w:r>
          </w:p>
        </w:tc>
        <w:tc>
          <w:tcPr>
            <w:tcW w:w="2157" w:type="dxa"/>
            <w:tcBorders>
              <w:top w:val="single" w:sz="4" w:space="0" w:color="000000"/>
              <w:left w:val="single" w:sz="4" w:space="0" w:color="000000"/>
              <w:bottom w:val="single" w:sz="4" w:space="0" w:color="000000"/>
            </w:tcBorders>
            <w:shd w:val="clear" w:color="auto" w:fill="auto"/>
          </w:tcPr>
          <w:p w14:paraId="254AE602" w14:textId="77777777" w:rsidR="002A78CE" w:rsidRDefault="00000000">
            <w:r>
              <w:t xml:space="preserve">pozorování </w:t>
            </w:r>
          </w:p>
          <w:p w14:paraId="4566A37B" w14:textId="77777777" w:rsidR="002A78CE" w:rsidRDefault="00000000">
            <w:r>
              <w:t>dotazníky</w:t>
            </w:r>
          </w:p>
        </w:tc>
        <w:tc>
          <w:tcPr>
            <w:tcW w:w="1435" w:type="dxa"/>
            <w:tcBorders>
              <w:top w:val="single" w:sz="4" w:space="0" w:color="000000"/>
              <w:left w:val="single" w:sz="4" w:space="0" w:color="000000"/>
              <w:bottom w:val="single" w:sz="4" w:space="0" w:color="000000"/>
            </w:tcBorders>
            <w:shd w:val="clear" w:color="auto" w:fill="auto"/>
          </w:tcPr>
          <w:p w14:paraId="0D9A8DD6" w14:textId="13B279D1" w:rsidR="002A78CE" w:rsidRDefault="00C62433">
            <w:r>
              <w:t>1x</w:t>
            </w:r>
            <w:r w:rsidR="007F575B">
              <w:t xml:space="preserve"> ročně</w:t>
            </w:r>
          </w:p>
          <w:p w14:paraId="1DCB9C34" w14:textId="77777777" w:rsidR="002A78CE" w:rsidRDefault="002A78CE"/>
          <w:p w14:paraId="27343FF3" w14:textId="77777777" w:rsidR="002A78CE" w:rsidRDefault="00000000">
            <w:r>
              <w:t>ročně</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1A860494" w14:textId="77777777" w:rsidR="002A78CE" w:rsidRDefault="00000000">
            <w:r>
              <w:t>U</w:t>
            </w:r>
          </w:p>
          <w:p w14:paraId="649FB9D5" w14:textId="77777777" w:rsidR="002A78CE" w:rsidRDefault="002A78CE"/>
          <w:p w14:paraId="5EA901B6" w14:textId="77777777" w:rsidR="002A78CE" w:rsidRDefault="00000000">
            <w:r>
              <w:t>zaměstnanci</w:t>
            </w:r>
          </w:p>
        </w:tc>
      </w:tr>
      <w:tr w:rsidR="002A78CE" w14:paraId="419B4037" w14:textId="77777777">
        <w:tc>
          <w:tcPr>
            <w:tcW w:w="1683" w:type="dxa"/>
            <w:tcBorders>
              <w:top w:val="single" w:sz="4" w:space="0" w:color="000000"/>
              <w:left w:val="single" w:sz="4" w:space="0" w:color="000000"/>
              <w:bottom w:val="single" w:sz="4" w:space="0" w:color="000000"/>
            </w:tcBorders>
            <w:shd w:val="clear" w:color="auto" w:fill="auto"/>
          </w:tcPr>
          <w:p w14:paraId="4485B7E9" w14:textId="77777777" w:rsidR="002A78CE" w:rsidRDefault="00000000">
            <w:r>
              <w:t xml:space="preserve">Pedagog. </w:t>
            </w:r>
            <w:proofErr w:type="spellStart"/>
            <w:r>
              <w:t>prac</w:t>
            </w:r>
            <w:proofErr w:type="spellEnd"/>
            <w:r>
              <w:t xml:space="preserve">. </w:t>
            </w:r>
          </w:p>
          <w:p w14:paraId="58ED32F8"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1EC93F52" w14:textId="77777777" w:rsidR="002A78CE" w:rsidRDefault="00000000">
            <w:r>
              <w:t xml:space="preserve">pedagogický </w:t>
            </w:r>
          </w:p>
          <w:p w14:paraId="298EDD7F" w14:textId="77777777" w:rsidR="002A78CE" w:rsidRDefault="00000000">
            <w:r>
              <w:t xml:space="preserve">styl, cíle, </w:t>
            </w:r>
          </w:p>
          <w:p w14:paraId="68D40728" w14:textId="77777777" w:rsidR="002A78CE" w:rsidRDefault="00000000">
            <w:r>
              <w:t>postupy, tvořivost</w:t>
            </w:r>
          </w:p>
          <w:p w14:paraId="29238850"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5331256D" w14:textId="77777777" w:rsidR="002A78CE" w:rsidRDefault="00000000">
            <w:r>
              <w:t xml:space="preserve">rozhovory, </w:t>
            </w:r>
            <w:proofErr w:type="gramStart"/>
            <w:r>
              <w:t>diskuze</w:t>
            </w:r>
            <w:proofErr w:type="gramEnd"/>
            <w:r>
              <w:t xml:space="preserve">, </w:t>
            </w:r>
          </w:p>
          <w:p w14:paraId="1F75A190" w14:textId="77777777" w:rsidR="002A78CE" w:rsidRDefault="00000000">
            <w:r>
              <w:t xml:space="preserve">pozorování, </w:t>
            </w:r>
          </w:p>
          <w:p w14:paraId="7EC3D86A" w14:textId="77777777" w:rsidR="002A78CE" w:rsidRDefault="00000000">
            <w:r>
              <w:t xml:space="preserve">hospitace </w:t>
            </w:r>
          </w:p>
          <w:p w14:paraId="3A52692C" w14:textId="77777777" w:rsidR="002A78CE" w:rsidRDefault="002A78CE"/>
          <w:p w14:paraId="069990D5" w14:textId="77777777" w:rsidR="002A78CE" w:rsidRDefault="00000000">
            <w:r>
              <w:t xml:space="preserve">sebehodnocení </w:t>
            </w:r>
          </w:p>
          <w:p w14:paraId="4C55F8AB" w14:textId="77777777" w:rsidR="002A78CE" w:rsidRDefault="002A78CE"/>
        </w:tc>
        <w:tc>
          <w:tcPr>
            <w:tcW w:w="1435" w:type="dxa"/>
            <w:tcBorders>
              <w:top w:val="single" w:sz="4" w:space="0" w:color="000000"/>
              <w:left w:val="single" w:sz="4" w:space="0" w:color="000000"/>
              <w:bottom w:val="single" w:sz="4" w:space="0" w:color="000000"/>
            </w:tcBorders>
            <w:shd w:val="clear" w:color="auto" w:fill="auto"/>
          </w:tcPr>
          <w:p w14:paraId="1931A84B" w14:textId="77777777" w:rsidR="002A78CE" w:rsidRDefault="00000000">
            <w:r>
              <w:t xml:space="preserve">průběžně </w:t>
            </w:r>
          </w:p>
          <w:p w14:paraId="2111F581" w14:textId="2C6B2E5B" w:rsidR="002A78CE" w:rsidRDefault="00D1670B">
            <w:r>
              <w:t>ústně</w:t>
            </w:r>
          </w:p>
          <w:p w14:paraId="49040871" w14:textId="77777777" w:rsidR="002A78CE" w:rsidRDefault="002A78CE"/>
          <w:p w14:paraId="3AC4A1D4" w14:textId="77777777" w:rsidR="002A78CE" w:rsidRDefault="002A78CE"/>
          <w:p w14:paraId="2481267F" w14:textId="60E14DB5" w:rsidR="002A78CE" w:rsidRDefault="00D1670B">
            <w:r>
              <w:t>průběžně</w:t>
            </w:r>
            <w:r w:rsidR="00000000">
              <w:t xml:space="preserve">, </w:t>
            </w:r>
            <w:r>
              <w:t>ústně</w:t>
            </w:r>
            <w:r w:rsidR="00000000">
              <w:t xml:space="preserve"> </w:t>
            </w:r>
          </w:p>
          <w:p w14:paraId="09AE9FDF" w14:textId="77777777" w:rsidR="002A78CE" w:rsidRDefault="002A78CE"/>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0B37D74D" w14:textId="77777777" w:rsidR="002A78CE" w:rsidRDefault="00000000">
            <w:r>
              <w:t>Ř, U</w:t>
            </w:r>
          </w:p>
          <w:p w14:paraId="784B5BAB" w14:textId="77777777" w:rsidR="002A78CE" w:rsidRDefault="002A78CE"/>
          <w:p w14:paraId="7E089FE2" w14:textId="77777777" w:rsidR="002A78CE" w:rsidRDefault="002A78CE"/>
          <w:p w14:paraId="2BEAAF8B" w14:textId="77777777" w:rsidR="002A78CE" w:rsidRDefault="002A78CE"/>
          <w:p w14:paraId="655D2682" w14:textId="77777777" w:rsidR="002A78CE" w:rsidRDefault="00000000">
            <w:r>
              <w:t>U</w:t>
            </w:r>
          </w:p>
        </w:tc>
      </w:tr>
      <w:tr w:rsidR="002A78CE" w14:paraId="6AB7494D" w14:textId="77777777">
        <w:tc>
          <w:tcPr>
            <w:tcW w:w="1683" w:type="dxa"/>
            <w:tcBorders>
              <w:top w:val="single" w:sz="4" w:space="0" w:color="000000"/>
              <w:left w:val="single" w:sz="4" w:space="0" w:color="000000"/>
              <w:bottom w:val="single" w:sz="4" w:space="0" w:color="000000"/>
            </w:tcBorders>
            <w:shd w:val="clear" w:color="auto" w:fill="auto"/>
          </w:tcPr>
          <w:p w14:paraId="7BFB4289" w14:textId="77777777" w:rsidR="002A78CE" w:rsidRDefault="00000000">
            <w:r>
              <w:t xml:space="preserve">Děti </w:t>
            </w:r>
          </w:p>
          <w:p w14:paraId="713489B0"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079311F6" w14:textId="77777777" w:rsidR="002A78CE" w:rsidRDefault="00000000">
            <w:r>
              <w:t xml:space="preserve">získané kompetence, </w:t>
            </w:r>
          </w:p>
          <w:p w14:paraId="3024C8EF" w14:textId="77777777" w:rsidR="002A78CE" w:rsidRDefault="00000000">
            <w:r>
              <w:t xml:space="preserve">aktivita, tvořivost </w:t>
            </w:r>
          </w:p>
          <w:p w14:paraId="0E3D4601"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5FB34B49" w14:textId="77777777" w:rsidR="002A78CE" w:rsidRDefault="00000000">
            <w:r>
              <w:t>sebehodnocení dětí</w:t>
            </w:r>
          </w:p>
          <w:p w14:paraId="7C5C0ED3" w14:textId="77777777" w:rsidR="002A78CE" w:rsidRDefault="002A78CE"/>
          <w:p w14:paraId="26B90434" w14:textId="77777777" w:rsidR="002A78CE" w:rsidRDefault="00000000">
            <w:r>
              <w:t>hodnocení učitelky</w:t>
            </w:r>
          </w:p>
          <w:p w14:paraId="22E30926" w14:textId="77777777" w:rsidR="002A78CE" w:rsidRDefault="00000000">
            <w:r>
              <w:t xml:space="preserve">– záznamy o dětech </w:t>
            </w:r>
          </w:p>
          <w:p w14:paraId="7AE2AA80" w14:textId="77777777" w:rsidR="002A78CE" w:rsidRDefault="002A78CE"/>
        </w:tc>
        <w:tc>
          <w:tcPr>
            <w:tcW w:w="1435" w:type="dxa"/>
            <w:tcBorders>
              <w:top w:val="single" w:sz="4" w:space="0" w:color="000000"/>
              <w:left w:val="single" w:sz="4" w:space="0" w:color="000000"/>
              <w:bottom w:val="single" w:sz="4" w:space="0" w:color="000000"/>
            </w:tcBorders>
            <w:shd w:val="clear" w:color="auto" w:fill="auto"/>
          </w:tcPr>
          <w:p w14:paraId="64B3FD70" w14:textId="4F38F56D" w:rsidR="002A78CE" w:rsidRDefault="007F575B">
            <w:r>
              <w:t>denně</w:t>
            </w:r>
          </w:p>
          <w:p w14:paraId="14E29F7D" w14:textId="77777777" w:rsidR="002A78CE" w:rsidRDefault="002A78CE"/>
          <w:p w14:paraId="550D3B7A" w14:textId="77777777" w:rsidR="002A78CE" w:rsidRDefault="00000000">
            <w:r>
              <w:t>průběžně</w:t>
            </w:r>
          </w:p>
          <w:p w14:paraId="77AF9294" w14:textId="77777777" w:rsidR="002A78CE" w:rsidRDefault="002A78CE"/>
          <w:p w14:paraId="2597411C" w14:textId="77777777" w:rsidR="002A78CE" w:rsidRDefault="00000000">
            <w:r>
              <w:t>pololetně</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36A9A710" w14:textId="77777777" w:rsidR="002A78CE" w:rsidRDefault="00000000">
            <w:r>
              <w:t xml:space="preserve">D, U </w:t>
            </w:r>
          </w:p>
          <w:p w14:paraId="257AED20" w14:textId="77777777" w:rsidR="002A78CE" w:rsidRDefault="002A78CE"/>
          <w:p w14:paraId="77E7B612" w14:textId="77777777" w:rsidR="002A78CE" w:rsidRDefault="002A78CE"/>
          <w:p w14:paraId="0F40BB64" w14:textId="77777777" w:rsidR="002A78CE" w:rsidRDefault="00000000">
            <w:r>
              <w:t>U</w:t>
            </w:r>
          </w:p>
          <w:p w14:paraId="41619FB4" w14:textId="77777777" w:rsidR="002A78CE" w:rsidRDefault="002A78CE"/>
          <w:p w14:paraId="593894F4" w14:textId="77777777" w:rsidR="002A78CE" w:rsidRDefault="00000000">
            <w:r>
              <w:t>U, Ř</w:t>
            </w:r>
          </w:p>
        </w:tc>
      </w:tr>
      <w:tr w:rsidR="002A78CE" w14:paraId="4D71E809" w14:textId="77777777">
        <w:tc>
          <w:tcPr>
            <w:tcW w:w="1683" w:type="dxa"/>
            <w:tcBorders>
              <w:top w:val="single" w:sz="4" w:space="0" w:color="000000"/>
              <w:left w:val="single" w:sz="4" w:space="0" w:color="000000"/>
              <w:bottom w:val="single" w:sz="4" w:space="0" w:color="000000"/>
            </w:tcBorders>
            <w:shd w:val="clear" w:color="auto" w:fill="auto"/>
          </w:tcPr>
          <w:p w14:paraId="1484080F" w14:textId="77777777" w:rsidR="002A78CE" w:rsidRDefault="00000000">
            <w:r>
              <w:t xml:space="preserve">Výsledky </w:t>
            </w:r>
          </w:p>
          <w:p w14:paraId="2835EF4F" w14:textId="77777777" w:rsidR="002A78CE" w:rsidRDefault="002A78CE"/>
        </w:tc>
        <w:tc>
          <w:tcPr>
            <w:tcW w:w="2157" w:type="dxa"/>
            <w:tcBorders>
              <w:top w:val="single" w:sz="4" w:space="0" w:color="000000"/>
              <w:left w:val="single" w:sz="4" w:space="0" w:color="000000"/>
              <w:bottom w:val="single" w:sz="4" w:space="0" w:color="000000"/>
            </w:tcBorders>
            <w:shd w:val="clear" w:color="auto" w:fill="auto"/>
          </w:tcPr>
          <w:p w14:paraId="382A6498" w14:textId="77777777" w:rsidR="002A78CE" w:rsidRDefault="00000000">
            <w:r>
              <w:t>změny – kam jsme</w:t>
            </w:r>
          </w:p>
          <w:p w14:paraId="4D61EC37" w14:textId="77777777" w:rsidR="002A78CE" w:rsidRDefault="00000000">
            <w:r>
              <w:t xml:space="preserve">              došli</w:t>
            </w:r>
          </w:p>
        </w:tc>
        <w:tc>
          <w:tcPr>
            <w:tcW w:w="2157" w:type="dxa"/>
            <w:tcBorders>
              <w:top w:val="single" w:sz="4" w:space="0" w:color="000000"/>
              <w:left w:val="single" w:sz="4" w:space="0" w:color="000000"/>
              <w:bottom w:val="single" w:sz="4" w:space="0" w:color="000000"/>
            </w:tcBorders>
            <w:shd w:val="clear" w:color="auto" w:fill="auto"/>
          </w:tcPr>
          <w:p w14:paraId="3666398E" w14:textId="5FAAE230" w:rsidR="002A78CE" w:rsidRDefault="00A70B3A">
            <w:r>
              <w:t>pololetní a roční hodnocení</w:t>
            </w:r>
          </w:p>
          <w:p w14:paraId="4FEFBBFD" w14:textId="2121B746" w:rsidR="00A70B3A" w:rsidRDefault="00A70B3A">
            <w:r>
              <w:t>dotazník pro rodiče</w:t>
            </w:r>
          </w:p>
          <w:p w14:paraId="0ABAC4F8" w14:textId="77777777" w:rsidR="002A78CE" w:rsidRDefault="00000000">
            <w:r>
              <w:t xml:space="preserve">hodnotící zpráva </w:t>
            </w:r>
          </w:p>
          <w:p w14:paraId="58188420" w14:textId="31A5DFBD" w:rsidR="002A78CE" w:rsidRDefault="00052CF0">
            <w:r>
              <w:t>SWOT analýza</w:t>
            </w:r>
          </w:p>
          <w:p w14:paraId="3A232367" w14:textId="77777777" w:rsidR="007F575B" w:rsidRDefault="007F575B"/>
        </w:tc>
        <w:tc>
          <w:tcPr>
            <w:tcW w:w="1435" w:type="dxa"/>
            <w:tcBorders>
              <w:top w:val="single" w:sz="4" w:space="0" w:color="000000"/>
              <w:left w:val="single" w:sz="4" w:space="0" w:color="000000"/>
              <w:bottom w:val="single" w:sz="4" w:space="0" w:color="000000"/>
            </w:tcBorders>
            <w:shd w:val="clear" w:color="auto" w:fill="auto"/>
          </w:tcPr>
          <w:p w14:paraId="711200EE" w14:textId="12DA7BD0" w:rsidR="002A78CE" w:rsidRDefault="00A70B3A">
            <w:pPr>
              <w:snapToGrid w:val="0"/>
            </w:pPr>
            <w:r>
              <w:t>2 x ročně</w:t>
            </w:r>
          </w:p>
          <w:p w14:paraId="53231496" w14:textId="77777777" w:rsidR="007F575B" w:rsidRDefault="007F575B"/>
          <w:p w14:paraId="4C7BCE69" w14:textId="3295C00F" w:rsidR="00A70B3A" w:rsidRDefault="00A70B3A">
            <w:r>
              <w:t>1x ročně</w:t>
            </w:r>
          </w:p>
          <w:p w14:paraId="5ABA947C" w14:textId="3F91B03E" w:rsidR="002A78CE" w:rsidRDefault="00000000">
            <w:r>
              <w:t xml:space="preserve">1x ročně </w:t>
            </w:r>
          </w:p>
          <w:p w14:paraId="42DF33C9" w14:textId="0E231A23" w:rsidR="002A78CE" w:rsidRDefault="00052CF0">
            <w:r>
              <w:t>1x za 3 roky</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74DF4CEF" w14:textId="67283209" w:rsidR="00052CF0" w:rsidRDefault="00A70B3A" w:rsidP="00052CF0">
            <w:r>
              <w:t>U</w:t>
            </w:r>
          </w:p>
          <w:p w14:paraId="07D27E97" w14:textId="453DAE5B" w:rsidR="002A78CE" w:rsidRDefault="002A78CE"/>
          <w:p w14:paraId="5A1FC728" w14:textId="2D7736B0" w:rsidR="00A70B3A" w:rsidRDefault="00A70B3A">
            <w:r>
              <w:t>rodiče</w:t>
            </w:r>
          </w:p>
          <w:p w14:paraId="40F75478" w14:textId="77777777" w:rsidR="002A78CE" w:rsidRDefault="00000000">
            <w:r>
              <w:t xml:space="preserve">Ř </w:t>
            </w:r>
          </w:p>
          <w:p w14:paraId="59547434" w14:textId="3E6F0ED7" w:rsidR="002A78CE" w:rsidRDefault="00052CF0">
            <w:r>
              <w:t>U,</w:t>
            </w:r>
            <w:r w:rsidR="00D1670B">
              <w:t xml:space="preserve"> </w:t>
            </w:r>
            <w:r>
              <w:t>Ř</w:t>
            </w:r>
          </w:p>
          <w:p w14:paraId="6B704773" w14:textId="77777777" w:rsidR="007F575B" w:rsidRDefault="007F575B" w:rsidP="00052CF0"/>
        </w:tc>
      </w:tr>
    </w:tbl>
    <w:p w14:paraId="25DF726B" w14:textId="77777777" w:rsidR="002A78CE" w:rsidRDefault="00000000">
      <w:r>
        <w:t xml:space="preserve"> </w:t>
      </w:r>
    </w:p>
    <w:p w14:paraId="083541D9" w14:textId="77777777" w:rsidR="002A78CE" w:rsidRDefault="002A78CE"/>
    <w:p w14:paraId="7E2BE68A" w14:textId="77777777" w:rsidR="002A78CE" w:rsidRDefault="00000000">
      <w:r>
        <w:t xml:space="preserve">Škála hodnocení: </w:t>
      </w:r>
    </w:p>
    <w:p w14:paraId="75382BA0" w14:textId="77777777" w:rsidR="002A78CE" w:rsidRDefault="00000000">
      <w:r>
        <w:t xml:space="preserve">při evaluaci používáme </w:t>
      </w:r>
      <w:proofErr w:type="gramStart"/>
      <w:r>
        <w:t xml:space="preserve">ohodnocení:   </w:t>
      </w:r>
      <w:proofErr w:type="gramEnd"/>
      <w:r>
        <w:t xml:space="preserve"> ++  pravidelně   +  často    -  občas      -- nikdy</w:t>
      </w:r>
    </w:p>
    <w:p w14:paraId="06EE7DC2" w14:textId="77777777" w:rsidR="002A78CE" w:rsidRDefault="002A78CE"/>
    <w:p w14:paraId="065B2CDC" w14:textId="77777777" w:rsidR="002A78CE" w:rsidRDefault="002A78CE"/>
    <w:p w14:paraId="72D49BEE" w14:textId="77777777" w:rsidR="002A78CE" w:rsidRDefault="00000000">
      <w:r>
        <w:t xml:space="preserve">Vzdělávací výsledky u jednotlivých dětí zaznamenáváme průběžně. </w:t>
      </w:r>
    </w:p>
    <w:p w14:paraId="616EF983" w14:textId="77777777" w:rsidR="002A78CE" w:rsidRDefault="002A78CE"/>
    <w:sectPr w:rsidR="002A78CE">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OpenSymbol;Arial Unicode MS">
    <w:panose1 w:val="00000000000000000000"/>
    <w:charset w:val="00"/>
    <w:family w:val="roman"/>
    <w:notTrueType/>
    <w:pitch w:val="default"/>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45A80"/>
    <w:multiLevelType w:val="multilevel"/>
    <w:tmpl w:val="564ADF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47E588C"/>
    <w:multiLevelType w:val="multilevel"/>
    <w:tmpl w:val="9D74D9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8B74AE8"/>
    <w:multiLevelType w:val="multilevel"/>
    <w:tmpl w:val="BC8A707C"/>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D3C2D0E"/>
    <w:multiLevelType w:val="multilevel"/>
    <w:tmpl w:val="4CF0F6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8452AF2"/>
    <w:multiLevelType w:val="multilevel"/>
    <w:tmpl w:val="82707E6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849328C"/>
    <w:multiLevelType w:val="multilevel"/>
    <w:tmpl w:val="A732D8CA"/>
    <w:lvl w:ilvl="0">
      <w:start w:val="1"/>
      <w:numFmt w:val="bullet"/>
      <w:lvlText w:val=""/>
      <w:lvlJc w:val="left"/>
      <w:pPr>
        <w:tabs>
          <w:tab w:val="num" w:pos="720"/>
        </w:tabs>
        <w:ind w:left="720" w:hanging="360"/>
      </w:pPr>
      <w:rPr>
        <w:rFonts w:ascii="Symbol" w:hAnsi="Symbol" w:cs="OpenSymbol;Arial Unicode MS" w:hint="default"/>
        <w:b w:val="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 w15:restartNumberingAfterBreak="0">
    <w:nsid w:val="28C0775C"/>
    <w:multiLevelType w:val="multilevel"/>
    <w:tmpl w:val="CA3E2B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E057CE2"/>
    <w:multiLevelType w:val="multilevel"/>
    <w:tmpl w:val="9C10A7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8107E4"/>
    <w:multiLevelType w:val="multilevel"/>
    <w:tmpl w:val="DB8065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54110A7"/>
    <w:multiLevelType w:val="multilevel"/>
    <w:tmpl w:val="F6D853C4"/>
    <w:lvl w:ilvl="0">
      <w:start w:val="1"/>
      <w:numFmt w:val="bullet"/>
      <w:lvlText w:val=""/>
      <w:lvlJc w:val="left"/>
      <w:pPr>
        <w:tabs>
          <w:tab w:val="num" w:pos="720"/>
        </w:tabs>
        <w:ind w:left="720" w:hanging="360"/>
      </w:pPr>
      <w:rPr>
        <w:rFonts w:ascii="Symbol" w:hAnsi="Symbol" w:cs="OpenSymbol;Arial Unicode MS" w:hint="default"/>
        <w:b w:val="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1" w15:restartNumberingAfterBreak="0">
    <w:nsid w:val="4A3F0AE5"/>
    <w:multiLevelType w:val="multilevel"/>
    <w:tmpl w:val="650011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4476C19"/>
    <w:multiLevelType w:val="multilevel"/>
    <w:tmpl w:val="A6408562"/>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3" w15:restartNumberingAfterBreak="0">
    <w:nsid w:val="6446212D"/>
    <w:multiLevelType w:val="multilevel"/>
    <w:tmpl w:val="D6EA774C"/>
    <w:lvl w:ilvl="0">
      <w:start w:val="1"/>
      <w:numFmt w:val="bullet"/>
      <w:lvlText w:val=""/>
      <w:lvlJc w:val="left"/>
      <w:pPr>
        <w:tabs>
          <w:tab w:val="num" w:pos="720"/>
        </w:tabs>
        <w:ind w:left="720" w:hanging="360"/>
      </w:pPr>
      <w:rPr>
        <w:rFonts w:ascii="Symbol" w:hAnsi="Symbol" w:cs="OpenSymbol;Arial Unicode MS" w:hint="default"/>
        <w:b w:val="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4" w15:restartNumberingAfterBreak="0">
    <w:nsid w:val="6F5448AF"/>
    <w:multiLevelType w:val="multilevel"/>
    <w:tmpl w:val="517A0612"/>
    <w:lvl w:ilvl="0">
      <w:start w:val="1"/>
      <w:numFmt w:val="bullet"/>
      <w:lvlText w:val="-"/>
      <w:lvlJc w:val="left"/>
      <w:pPr>
        <w:tabs>
          <w:tab w:val="num" w:pos="1065"/>
        </w:tabs>
        <w:ind w:left="1065"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51D2989"/>
    <w:multiLevelType w:val="multilevel"/>
    <w:tmpl w:val="6AD4D8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6FD105C"/>
    <w:multiLevelType w:val="multilevel"/>
    <w:tmpl w:val="B718BA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B204CDD"/>
    <w:multiLevelType w:val="hybridMultilevel"/>
    <w:tmpl w:val="6C1AA0C8"/>
    <w:lvl w:ilvl="0" w:tplc="A44EC6A0">
      <w:start w:val="601"/>
      <w:numFmt w:val="bullet"/>
      <w:lvlText w:val="-"/>
      <w:lvlJc w:val="left"/>
      <w:pPr>
        <w:ind w:left="720" w:hanging="360"/>
      </w:pPr>
      <w:rPr>
        <w:rFonts w:ascii="Liberation Serif" w:eastAsia="NSimSun"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3121981">
    <w:abstractNumId w:val="3"/>
  </w:num>
  <w:num w:numId="2" w16cid:durableId="903565442">
    <w:abstractNumId w:val="8"/>
  </w:num>
  <w:num w:numId="3" w16cid:durableId="769660714">
    <w:abstractNumId w:val="11"/>
  </w:num>
  <w:num w:numId="4" w16cid:durableId="1648708668">
    <w:abstractNumId w:val="14"/>
  </w:num>
  <w:num w:numId="5" w16cid:durableId="1653833223">
    <w:abstractNumId w:val="12"/>
  </w:num>
  <w:num w:numId="6" w16cid:durableId="1801604080">
    <w:abstractNumId w:val="6"/>
  </w:num>
  <w:num w:numId="7" w16cid:durableId="305210441">
    <w:abstractNumId w:val="10"/>
  </w:num>
  <w:num w:numId="8" w16cid:durableId="1373504935">
    <w:abstractNumId w:val="13"/>
  </w:num>
  <w:num w:numId="9" w16cid:durableId="879319679">
    <w:abstractNumId w:val="16"/>
  </w:num>
  <w:num w:numId="10" w16cid:durableId="1787966097">
    <w:abstractNumId w:val="9"/>
  </w:num>
  <w:num w:numId="11" w16cid:durableId="409500103">
    <w:abstractNumId w:val="5"/>
  </w:num>
  <w:num w:numId="12" w16cid:durableId="2037534568">
    <w:abstractNumId w:val="1"/>
  </w:num>
  <w:num w:numId="13" w16cid:durableId="384108433">
    <w:abstractNumId w:val="15"/>
  </w:num>
  <w:num w:numId="14" w16cid:durableId="1043947767">
    <w:abstractNumId w:val="2"/>
  </w:num>
  <w:num w:numId="15" w16cid:durableId="162429601">
    <w:abstractNumId w:val="4"/>
  </w:num>
  <w:num w:numId="16" w16cid:durableId="1080635803">
    <w:abstractNumId w:val="7"/>
  </w:num>
  <w:num w:numId="17" w16cid:durableId="1982495870">
    <w:abstractNumId w:val="17"/>
  </w:num>
  <w:num w:numId="18" w16cid:durableId="166547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CE"/>
    <w:rsid w:val="00011CDC"/>
    <w:rsid w:val="00051389"/>
    <w:rsid w:val="00052CF0"/>
    <w:rsid w:val="000C293C"/>
    <w:rsid w:val="000E7ABF"/>
    <w:rsid w:val="00160D1A"/>
    <w:rsid w:val="001D3054"/>
    <w:rsid w:val="0022544A"/>
    <w:rsid w:val="00226442"/>
    <w:rsid w:val="0023010E"/>
    <w:rsid w:val="00264807"/>
    <w:rsid w:val="002804B1"/>
    <w:rsid w:val="002962E9"/>
    <w:rsid w:val="002A78CE"/>
    <w:rsid w:val="00315593"/>
    <w:rsid w:val="00316CF9"/>
    <w:rsid w:val="00382F1F"/>
    <w:rsid w:val="003F7698"/>
    <w:rsid w:val="00426A3F"/>
    <w:rsid w:val="0044689C"/>
    <w:rsid w:val="00512F14"/>
    <w:rsid w:val="00517A64"/>
    <w:rsid w:val="00564574"/>
    <w:rsid w:val="005812A4"/>
    <w:rsid w:val="005958DE"/>
    <w:rsid w:val="005B0F68"/>
    <w:rsid w:val="005B1EA2"/>
    <w:rsid w:val="005B3825"/>
    <w:rsid w:val="005F554A"/>
    <w:rsid w:val="00642F3A"/>
    <w:rsid w:val="0069624F"/>
    <w:rsid w:val="00713C78"/>
    <w:rsid w:val="007340A1"/>
    <w:rsid w:val="00756E0D"/>
    <w:rsid w:val="00773631"/>
    <w:rsid w:val="00774D44"/>
    <w:rsid w:val="007F0B04"/>
    <w:rsid w:val="007F575B"/>
    <w:rsid w:val="00865749"/>
    <w:rsid w:val="008D6360"/>
    <w:rsid w:val="00902A3F"/>
    <w:rsid w:val="0090647F"/>
    <w:rsid w:val="00927089"/>
    <w:rsid w:val="009978A3"/>
    <w:rsid w:val="009E2C9B"/>
    <w:rsid w:val="00A32DE5"/>
    <w:rsid w:val="00A44873"/>
    <w:rsid w:val="00A45C19"/>
    <w:rsid w:val="00A63E0C"/>
    <w:rsid w:val="00A70B3A"/>
    <w:rsid w:val="00B421B7"/>
    <w:rsid w:val="00B559AF"/>
    <w:rsid w:val="00B90CAE"/>
    <w:rsid w:val="00BE71F1"/>
    <w:rsid w:val="00C4177B"/>
    <w:rsid w:val="00C62433"/>
    <w:rsid w:val="00C67004"/>
    <w:rsid w:val="00C8246A"/>
    <w:rsid w:val="00CB7C90"/>
    <w:rsid w:val="00CE6513"/>
    <w:rsid w:val="00D04790"/>
    <w:rsid w:val="00D15FEE"/>
    <w:rsid w:val="00D1670B"/>
    <w:rsid w:val="00DE632C"/>
    <w:rsid w:val="00DF5F19"/>
    <w:rsid w:val="00E63543"/>
    <w:rsid w:val="00E715FE"/>
    <w:rsid w:val="00E9057E"/>
    <w:rsid w:val="00E91890"/>
    <w:rsid w:val="00EF3E37"/>
    <w:rsid w:val="00F3151F"/>
    <w:rsid w:val="00FE0E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2170"/>
  <w15:docId w15:val="{3BBE4DF4-5296-46D3-B7A2-6E447980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6E0D"/>
    <w:rPr>
      <w:sz w:val="24"/>
    </w:rPr>
  </w:style>
  <w:style w:type="paragraph" w:styleId="Nadpis1">
    <w:name w:val="heading 1"/>
    <w:basedOn w:val="Normln"/>
    <w:next w:val="Normln"/>
    <w:uiPriority w:val="9"/>
    <w:qFormat/>
    <w:pPr>
      <w:keepNext/>
      <w:numPr>
        <w:numId w:val="1"/>
      </w:numPr>
      <w:outlineLvl w:val="0"/>
    </w:pPr>
    <w:rPr>
      <w:b/>
      <w:bCs/>
      <w:sz w:val="72"/>
    </w:rPr>
  </w:style>
  <w:style w:type="paragraph" w:styleId="Nadpis2">
    <w:name w:val="heading 2"/>
    <w:basedOn w:val="Normln"/>
    <w:next w:val="Normln"/>
    <w:uiPriority w:val="9"/>
    <w:unhideWhenUsed/>
    <w:qFormat/>
    <w:pPr>
      <w:keepNext/>
      <w:numPr>
        <w:ilvl w:val="1"/>
        <w:numId w:val="1"/>
      </w:numPr>
      <w:outlineLvl w:val="1"/>
    </w:pPr>
    <w:rPr>
      <w:sz w:val="28"/>
    </w:rPr>
  </w:style>
  <w:style w:type="paragraph" w:styleId="Nadpis3">
    <w:name w:val="heading 3"/>
    <w:basedOn w:val="Normln"/>
    <w:next w:val="Normln"/>
    <w:uiPriority w:val="9"/>
    <w:unhideWhenUsed/>
    <w:qFormat/>
    <w:pPr>
      <w:keepNext/>
      <w:numPr>
        <w:ilvl w:val="2"/>
        <w:numId w:val="1"/>
      </w:numPr>
      <w:outlineLvl w:val="2"/>
    </w:pPr>
    <w:rPr>
      <w:b/>
      <w:bCs/>
    </w:rPr>
  </w:style>
  <w:style w:type="paragraph" w:styleId="Nadpis4">
    <w:name w:val="heading 4"/>
    <w:basedOn w:val="Normln"/>
    <w:next w:val="Normln"/>
    <w:uiPriority w:val="9"/>
    <w:unhideWhenUsed/>
    <w:qFormat/>
    <w:pPr>
      <w:keepNext/>
      <w:numPr>
        <w:ilvl w:val="3"/>
        <w:numId w:val="1"/>
      </w:numPr>
      <w:outlineLvl w:val="3"/>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Times New Roman" w:hAnsi="Times New Roman" w:cs="Times New Roman"/>
    </w:rPr>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3z0">
    <w:name w:val="WW8Num3z0"/>
    <w:qFormat/>
    <w:rPr>
      <w:rFonts w:ascii="Times New Roman" w:hAnsi="Times New Roman" w:cs="Times New Roman"/>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Internetovodkaz">
    <w:name w:val="Internetový odkaz"/>
    <w:rPr>
      <w:color w:val="000080"/>
      <w:u w:val="single"/>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kladntextodsazen">
    <w:name w:val="Body Text Indent"/>
    <w:basedOn w:val="Normln"/>
    <w:pPr>
      <w:ind w:left="3540" w:hanging="3540"/>
    </w:pPr>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6">
    <w:name w:val="WW8Num6"/>
    <w:qFormat/>
  </w:style>
  <w:style w:type="numbering" w:customStyle="1" w:styleId="WW8Num8">
    <w:name w:val="WW8Num8"/>
    <w:qFormat/>
  </w:style>
  <w:style w:type="numbering" w:customStyle="1" w:styleId="WW8Num7">
    <w:name w:val="WW8Num7"/>
    <w:qFormat/>
  </w:style>
  <w:style w:type="numbering" w:customStyle="1" w:styleId="WW8Num9">
    <w:name w:val="WW8Num9"/>
    <w:qFormat/>
  </w:style>
  <w:style w:type="paragraph" w:styleId="Odstavecseseznamem">
    <w:name w:val="List Paragraph"/>
    <w:basedOn w:val="Normln"/>
    <w:uiPriority w:val="34"/>
    <w:qFormat/>
    <w:rsid w:val="00316CF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D8D4-D2D5-4880-A3D1-9E77028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5355</Words>
  <Characters>31596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Dobšáková</dc:creator>
  <dc:description/>
  <cp:lastModifiedBy>Jaroslava Dobšáková</cp:lastModifiedBy>
  <cp:revision>7</cp:revision>
  <cp:lastPrinted>2023-09-12T09:19:00Z</cp:lastPrinted>
  <dcterms:created xsi:type="dcterms:W3CDTF">2023-09-01T12:37:00Z</dcterms:created>
  <dcterms:modified xsi:type="dcterms:W3CDTF">2023-09-12T09:20:00Z</dcterms:modified>
  <dc:language>cs-CZ</dc:language>
</cp:coreProperties>
</file>