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B95" w:rsidRPr="002A4868" w:rsidRDefault="00383B95" w:rsidP="00383B95">
      <w:pPr>
        <w:tabs>
          <w:tab w:val="left" w:pos="7950"/>
        </w:tabs>
        <w:jc w:val="both"/>
      </w:pPr>
    </w:p>
    <w:p w:rsidR="00383B95" w:rsidRPr="00E12369" w:rsidRDefault="00383B95" w:rsidP="0038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both"/>
        <w:rPr>
          <w:b/>
          <w:color w:val="00CC00"/>
          <w:sz w:val="28"/>
          <w:szCs w:val="28"/>
        </w:rPr>
      </w:pPr>
      <w:r w:rsidRPr="00E12369">
        <w:rPr>
          <w:b/>
          <w:color w:val="00CC00"/>
          <w:sz w:val="28"/>
          <w:szCs w:val="28"/>
        </w:rPr>
        <w:t>Koncepce školního roku</w:t>
      </w:r>
    </w:p>
    <w:p w:rsidR="00383B95" w:rsidRPr="00BF3A97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t>Vize školy</w:t>
      </w:r>
    </w:p>
    <w:p w:rsidR="00383B95" w:rsidRDefault="00383B95" w:rsidP="00383B95">
      <w:r w:rsidRPr="00780C81">
        <w:t>„Budujeme školu, která poskytuje žákům vzdělání pro uplatnění v běžné</w:t>
      </w:r>
      <w:r>
        <w:t>m životě. Školu</w:t>
      </w:r>
      <w:r w:rsidRPr="005E7662">
        <w:t xml:space="preserve"> poskytující žákům kvalitní vzdělání v příjemné atmosféře, ve které pracují profesně zdatní zaměstnanci. Š</w:t>
      </w:r>
      <w:r>
        <w:t>kolu</w:t>
      </w:r>
      <w:r w:rsidRPr="005E7662">
        <w:t>, kde pedagogové vhodně a cíleně využívají inovativní metody ve vzdělávání žáků, uplatňují individuální přístup k žákům se speciálními vzdělávacími potřebami a k žákům nadaným.</w:t>
      </w:r>
      <w:r>
        <w:t>“</w:t>
      </w:r>
    </w:p>
    <w:p w:rsidR="00383B95" w:rsidRPr="005E7662" w:rsidRDefault="00383B95" w:rsidP="00383B95"/>
    <w:p w:rsidR="00383B95" w:rsidRPr="00EA2736" w:rsidRDefault="00383B95" w:rsidP="00383B95">
      <w:pPr>
        <w:rPr>
          <w:color w:val="000000"/>
        </w:rPr>
      </w:pPr>
      <w:r w:rsidRPr="00EA2736">
        <w:rPr>
          <w:color w:val="000000"/>
        </w:rPr>
        <w:t>Plán dalšího rozvoje školy respektuje aktuální situaci školy podmíněnou</w:t>
      </w:r>
    </w:p>
    <w:p w:rsidR="00383B95" w:rsidRPr="00EA2736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v</w:t>
      </w:r>
      <w:r w:rsidRPr="00EA2736">
        <w:rPr>
          <w:color w:val="000000"/>
        </w:rPr>
        <w:t>ýsledky práce školy, pedagogického sboru a zaměstnanců v uplynulých letech</w:t>
      </w:r>
    </w:p>
    <w:p w:rsidR="00383B95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EA2736">
        <w:rPr>
          <w:color w:val="000000"/>
        </w:rPr>
        <w:t>rudkým technologickým rozvojem</w:t>
      </w:r>
    </w:p>
    <w:p w:rsidR="00383B95" w:rsidRPr="00EA2736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daným rozpočtem školy</w:t>
      </w:r>
    </w:p>
    <w:p w:rsidR="00383B95" w:rsidRPr="00EA2736" w:rsidRDefault="00383B95" w:rsidP="00383B95">
      <w:pPr>
        <w:numPr>
          <w:ilvl w:val="0"/>
          <w:numId w:val="8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EA2736">
        <w:rPr>
          <w:color w:val="000000"/>
        </w:rPr>
        <w:t>rávními změnami, trendy ve vzdělávání a vývojem vzdělávací politiky</w:t>
      </w:r>
    </w:p>
    <w:p w:rsidR="00383B95" w:rsidRPr="00EB3E20" w:rsidRDefault="00383B95" w:rsidP="00383B95">
      <w:pPr>
        <w:numPr>
          <w:ilvl w:val="0"/>
          <w:numId w:val="9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d</w:t>
      </w:r>
      <w:r w:rsidRPr="00EA2736">
        <w:rPr>
          <w:color w:val="000000"/>
        </w:rPr>
        <w:t>emografickými daty a plány územního rozvoje</w:t>
      </w:r>
    </w:p>
    <w:p w:rsidR="00383B95" w:rsidRPr="00BF3A97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t>Hlavní strategické cíle a realizační plán</w:t>
      </w:r>
    </w:p>
    <w:p w:rsidR="00383B95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A2736">
        <w:rPr>
          <w:color w:val="000000"/>
        </w:rPr>
        <w:t>Provádět pravidelně 1x ročně revizi  ŠVP</w:t>
      </w:r>
      <w:r>
        <w:rPr>
          <w:color w:val="000000"/>
        </w:rPr>
        <w:t xml:space="preserve"> ZV, ŠVP SŠ</w:t>
      </w:r>
      <w:r w:rsidRPr="00EA2736">
        <w:rPr>
          <w:color w:val="000000"/>
        </w:rPr>
        <w:t xml:space="preserve"> (včetně</w:t>
      </w:r>
      <w:r>
        <w:rPr>
          <w:color w:val="000000"/>
        </w:rPr>
        <w:t xml:space="preserve"> ŠVP</w:t>
      </w:r>
      <w:r w:rsidRPr="00EA2736">
        <w:rPr>
          <w:color w:val="000000"/>
        </w:rPr>
        <w:t xml:space="preserve"> pro školní družinu) s ohledem na změny Rámcového vzdělávacího programu</w:t>
      </w:r>
      <w:r>
        <w:rPr>
          <w:color w:val="000000"/>
        </w:rPr>
        <w:t xml:space="preserve"> a s ohledem na požadavky výuky, revizi ŠVP PV.</w:t>
      </w:r>
      <w:r w:rsidRPr="00EA2736">
        <w:rPr>
          <w:color w:val="000000"/>
        </w:rPr>
        <w:t xml:space="preserve"> </w:t>
      </w:r>
    </w:p>
    <w:p w:rsidR="00383B95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Dle finančních možností postupně inovovat materiálně-technické vybavení ZŠ, MŠ, ŠJ, ŠD.</w:t>
      </w:r>
    </w:p>
    <w:p w:rsidR="00383B95" w:rsidRDefault="00383B95" w:rsidP="00383B95">
      <w:pPr>
        <w:pStyle w:val="Odstavecseseznamem"/>
        <w:numPr>
          <w:ilvl w:val="0"/>
          <w:numId w:val="1"/>
        </w:numPr>
        <w:spacing w:after="200" w:line="360" w:lineRule="auto"/>
        <w:contextualSpacing/>
        <w:jc w:val="both"/>
      </w:pPr>
      <w:r>
        <w:t xml:space="preserve">Pokračovat v programu </w:t>
      </w:r>
      <w:proofErr w:type="spellStart"/>
      <w:r>
        <w:t>Ekoškola</w:t>
      </w:r>
      <w:proofErr w:type="spellEnd"/>
      <w:r>
        <w:t xml:space="preserve">, </w:t>
      </w:r>
      <w:r w:rsidRPr="00985029">
        <w:t>podporovat společné projekty a tematické činnosti 1. a 2. stupně</w:t>
      </w:r>
      <w:r>
        <w:t>, MŠ.</w:t>
      </w:r>
    </w:p>
    <w:p w:rsidR="00383B95" w:rsidRPr="00B85BB1" w:rsidRDefault="00383B95" w:rsidP="00383B95">
      <w:pPr>
        <w:pStyle w:val="Odstavecseseznamem"/>
        <w:numPr>
          <w:ilvl w:val="0"/>
          <w:numId w:val="1"/>
        </w:numPr>
        <w:spacing w:after="200" w:line="360" w:lineRule="auto"/>
        <w:contextualSpacing/>
        <w:jc w:val="both"/>
      </w:pPr>
      <w:r>
        <w:t>Poskytovat kvalitní vzdělání</w:t>
      </w:r>
      <w:r w:rsidRPr="00B85BB1">
        <w:t> žákům se speciálními vzdělávacími potřebami a žákům nadaným</w:t>
      </w:r>
      <w:r>
        <w:t>.</w:t>
      </w:r>
    </w:p>
    <w:p w:rsidR="00383B95" w:rsidRDefault="00383B95" w:rsidP="00383B95">
      <w:pPr>
        <w:pStyle w:val="Odstavecseseznamem"/>
        <w:numPr>
          <w:ilvl w:val="0"/>
          <w:numId w:val="1"/>
        </w:numPr>
        <w:spacing w:after="200" w:line="360" w:lineRule="auto"/>
        <w:contextualSpacing/>
        <w:jc w:val="both"/>
      </w:pPr>
      <w:r>
        <w:t>P</w:t>
      </w:r>
      <w:r w:rsidRPr="00EB3E20">
        <w:t>odporovat pedagogické pracovníky v jejich profesním rozvoji, neopomíjet prevenci syndromu vyhoření</w:t>
      </w:r>
      <w:r>
        <w:t>.</w:t>
      </w:r>
    </w:p>
    <w:p w:rsidR="00383B95" w:rsidRPr="002A1018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A2736">
        <w:rPr>
          <w:color w:val="000000"/>
        </w:rPr>
        <w:t xml:space="preserve">Udržovat naplněnost </w:t>
      </w:r>
      <w:r>
        <w:rPr>
          <w:color w:val="000000"/>
        </w:rPr>
        <w:t xml:space="preserve">základní </w:t>
      </w:r>
      <w:r w:rsidRPr="00EA2736">
        <w:rPr>
          <w:color w:val="000000"/>
        </w:rPr>
        <w:t>školy</w:t>
      </w:r>
      <w:r w:rsidRPr="00780C81">
        <w:rPr>
          <w:color w:val="000000"/>
        </w:rPr>
        <w:t xml:space="preserve"> a mateřské školy</w:t>
      </w:r>
      <w:r>
        <w:rPr>
          <w:color w:val="000000"/>
        </w:rPr>
        <w:t>.</w:t>
      </w:r>
    </w:p>
    <w:p w:rsidR="00383B95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A2736">
        <w:rPr>
          <w:color w:val="000000"/>
        </w:rPr>
        <w:t>Pokračovat ve zkvalitňování v oblasti řízení školy z hlediska aspektů organizačních, personálních, ekonomických a materiálně technických, zvyšovat aktivní podíl pracovníků na řízení a zlepšování práce školy.</w:t>
      </w:r>
    </w:p>
    <w:p w:rsidR="00383B95" w:rsidRPr="00EB3E20" w:rsidRDefault="00383B95" w:rsidP="00383B95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</w:rPr>
      </w:pPr>
      <w:r w:rsidRPr="00EB3E20">
        <w:t>Vytvářet žádoucí image školy, prezentovat školu a její aktivity na veřejnosti</w:t>
      </w:r>
      <w:r>
        <w:t>.</w:t>
      </w:r>
    </w:p>
    <w:p w:rsidR="00383B95" w:rsidRPr="00BF3A97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lastRenderedPageBreak/>
        <w:t>Prostředky k dosažení cílů</w:t>
      </w:r>
    </w:p>
    <w:p w:rsidR="00383B95" w:rsidRDefault="00383B95" w:rsidP="00383B95">
      <w:pPr>
        <w:rPr>
          <w:b/>
        </w:rPr>
      </w:pPr>
      <w:r w:rsidRPr="0061730F">
        <w:rPr>
          <w:b/>
        </w:rPr>
        <w:t>Oblast pedagogická</w:t>
      </w:r>
    </w:p>
    <w:p w:rsidR="00383B95" w:rsidRPr="00100853" w:rsidRDefault="00383B95" w:rsidP="00383B95">
      <w:pPr>
        <w:numPr>
          <w:ilvl w:val="0"/>
          <w:numId w:val="6"/>
        </w:numPr>
        <w:spacing w:line="360" w:lineRule="auto"/>
        <w:jc w:val="both"/>
      </w:pPr>
      <w:r w:rsidRPr="00100853">
        <w:rPr>
          <w:color w:val="000000"/>
        </w:rPr>
        <w:t xml:space="preserve">provádět vzájemnou hospitační činnost učitelů – zejména učitelů 5. ročníků u učitelů 2. stupně – inovativní metody a formy práce, motivace žáků </w:t>
      </w:r>
    </w:p>
    <w:p w:rsidR="00383B95" w:rsidRPr="00100853" w:rsidRDefault="00383B95" w:rsidP="00383B95">
      <w:pPr>
        <w:numPr>
          <w:ilvl w:val="0"/>
          <w:numId w:val="6"/>
        </w:numPr>
        <w:spacing w:line="360" w:lineRule="auto"/>
        <w:jc w:val="both"/>
      </w:pPr>
      <w:r w:rsidRPr="00100853">
        <w:rPr>
          <w:color w:val="000000"/>
        </w:rPr>
        <w:t xml:space="preserve">ve vyučovacím </w:t>
      </w:r>
      <w:r>
        <w:rPr>
          <w:color w:val="000000"/>
        </w:rPr>
        <w:t>procesu účelně využívat dataprojektory, počítače, interaktivní tabule, v</w:t>
      </w:r>
      <w:r w:rsidRPr="00100853">
        <w:rPr>
          <w:color w:val="000000"/>
        </w:rPr>
        <w:t>ýuku spojovat s názorem, využívat aktivizujících metod a forem práce, žáky podporovat v samostatném vyhledávání a třídění informací</w:t>
      </w:r>
    </w:p>
    <w:p w:rsidR="00383B95" w:rsidRPr="00632CA2" w:rsidRDefault="00383B95" w:rsidP="00383B95">
      <w:pPr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>zkvalitnit vzdělávání žáků se speciálními vzdělávacími potřebami – podpůrná opatření</w:t>
      </w:r>
    </w:p>
    <w:p w:rsidR="00383B95" w:rsidRPr="003E2CD4" w:rsidRDefault="00383B95" w:rsidP="00383B95">
      <w:pPr>
        <w:numPr>
          <w:ilvl w:val="0"/>
          <w:numId w:val="6"/>
        </w:numPr>
        <w:spacing w:line="360" w:lineRule="auto"/>
        <w:jc w:val="both"/>
      </w:pPr>
      <w:r w:rsidRPr="00100853">
        <w:rPr>
          <w:color w:val="000000"/>
        </w:rPr>
        <w:t>společně plánovat aktivity</w:t>
      </w:r>
      <w:r>
        <w:rPr>
          <w:color w:val="000000"/>
        </w:rPr>
        <w:t>, projekty</w:t>
      </w:r>
      <w:r w:rsidRPr="00100853">
        <w:rPr>
          <w:color w:val="000000"/>
        </w:rPr>
        <w:t xml:space="preserve"> </w:t>
      </w:r>
      <w:r>
        <w:rPr>
          <w:color w:val="000000"/>
        </w:rPr>
        <w:t xml:space="preserve">školy </w:t>
      </w:r>
      <w:r w:rsidRPr="00100853">
        <w:rPr>
          <w:color w:val="000000"/>
        </w:rPr>
        <w:t xml:space="preserve">v rámci projektu </w:t>
      </w:r>
      <w:proofErr w:type="spellStart"/>
      <w:r w:rsidRPr="00100853">
        <w:rPr>
          <w:color w:val="000000"/>
        </w:rPr>
        <w:t>Ekoškola</w:t>
      </w:r>
      <w:proofErr w:type="spellEnd"/>
      <w:r w:rsidRPr="00100853">
        <w:rPr>
          <w:color w:val="000000"/>
        </w:rPr>
        <w:t xml:space="preserve"> </w:t>
      </w:r>
    </w:p>
    <w:p w:rsidR="00383B95" w:rsidRPr="00C479B1" w:rsidRDefault="00383B95" w:rsidP="00383B95">
      <w:pPr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 xml:space="preserve">využívat školní knihovnu, plánovat výuku ve školní knihovně a motivovat žáky využívat knihovnu i po vyučování </w:t>
      </w:r>
    </w:p>
    <w:p w:rsidR="00383B95" w:rsidRPr="00423813" w:rsidRDefault="00383B95" w:rsidP="00383B95">
      <w:pPr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>využívat pro vlastní výuku školní zahradu</w:t>
      </w:r>
    </w:p>
    <w:p w:rsidR="00383B95" w:rsidRPr="00224290" w:rsidRDefault="00383B95" w:rsidP="00383B95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b/>
              </w:rPr>
            </w:pPr>
            <w:r w:rsidRPr="00E055CE">
              <w:rPr>
                <w:b/>
              </w:rPr>
              <w:t>Nástroje, organizace, termíny:</w:t>
            </w:r>
          </w:p>
          <w:p w:rsidR="00383B95" w:rsidRPr="00E055CE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hospitační činnost, rozbory – zástupce ředitele</w:t>
            </w:r>
          </w:p>
          <w:p w:rsidR="00383B95" w:rsidRPr="00E055CE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všichni učitelé – předmětové komise – konzultace a sdílení, sebehodnocení – zkušenosti využívání IT</w:t>
            </w:r>
          </w:p>
          <w:p w:rsidR="00383B95" w:rsidRPr="00E055CE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DVPP – projekt INKLUZE – školení všech pedagogů ZŠ - ředitel</w:t>
            </w:r>
          </w:p>
          <w:p w:rsidR="00383B95" w:rsidRPr="00C479B1" w:rsidRDefault="00383B95" w:rsidP="00383B95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 xml:space="preserve">jednání – aktivity </w:t>
            </w:r>
            <w:proofErr w:type="spellStart"/>
            <w:r w:rsidRPr="00E055CE">
              <w:rPr>
                <w:i/>
              </w:rPr>
              <w:t>Ekoškoly</w:t>
            </w:r>
            <w:proofErr w:type="spellEnd"/>
            <w:r w:rsidRPr="00E055CE">
              <w:rPr>
                <w:i/>
              </w:rPr>
              <w:t xml:space="preserve"> – předmětové komise, vedoucí učitelka MŠ, koordinátor EVVO, zástupce „</w:t>
            </w:r>
            <w:proofErr w:type="spellStart"/>
            <w:r w:rsidRPr="00E055CE">
              <w:rPr>
                <w:i/>
              </w:rPr>
              <w:t>ekotýmu</w:t>
            </w:r>
            <w:proofErr w:type="spellEnd"/>
            <w:r w:rsidRPr="00E055CE">
              <w:rPr>
                <w:i/>
              </w:rPr>
              <w:t xml:space="preserve">“, ředitel </w:t>
            </w:r>
          </w:p>
        </w:tc>
      </w:tr>
    </w:tbl>
    <w:p w:rsidR="00383B95" w:rsidRPr="00B85BB1" w:rsidRDefault="00383B95" w:rsidP="00383B95"/>
    <w:p w:rsidR="00383B95" w:rsidRPr="0061730F" w:rsidRDefault="00383B95" w:rsidP="00383B95">
      <w:pPr>
        <w:rPr>
          <w:b/>
        </w:rPr>
      </w:pPr>
      <w:r w:rsidRPr="0061730F">
        <w:rPr>
          <w:b/>
        </w:rPr>
        <w:t>Oblast personální</w:t>
      </w:r>
    </w:p>
    <w:p w:rsidR="00383B95" w:rsidRPr="00780C81" w:rsidRDefault="00383B95" w:rsidP="00383B95">
      <w:pPr>
        <w:numPr>
          <w:ilvl w:val="0"/>
          <w:numId w:val="2"/>
        </w:numPr>
        <w:spacing w:line="360" w:lineRule="auto"/>
        <w:jc w:val="both"/>
      </w:pPr>
      <w:r>
        <w:rPr>
          <w:color w:val="000000"/>
        </w:rPr>
        <w:t>zahájit jednání – obměna pedagogického sboru 1. stupně – odchody do důchodu, vytvoření nové pracovní pozice asistenta pedagoga v ZŠ, MŠ</w:t>
      </w:r>
    </w:p>
    <w:p w:rsidR="00383B95" w:rsidRPr="009924FF" w:rsidRDefault="00383B95" w:rsidP="00383B95">
      <w:pPr>
        <w:numPr>
          <w:ilvl w:val="0"/>
          <w:numId w:val="2"/>
        </w:numPr>
        <w:spacing w:line="360" w:lineRule="auto"/>
        <w:jc w:val="both"/>
      </w:pPr>
      <w:r w:rsidRPr="00780C81">
        <w:rPr>
          <w:color w:val="000000"/>
        </w:rPr>
        <w:t>podporovat iniciativu a motivaci pedagogických i správních zaměstnanců, oceňovat náměty a návrhy, ale i realizaci nových postupů</w:t>
      </w:r>
    </w:p>
    <w:p w:rsidR="00383B95" w:rsidRDefault="00383B95" w:rsidP="00383B9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9924FF">
        <w:t>podporovat získávání předepsané kvalifikace pro výkon zaměstnání u</w:t>
      </w:r>
      <w:r>
        <w:t xml:space="preserve"> </w:t>
      </w:r>
      <w:r w:rsidRPr="009924FF">
        <w:t>nekvalifikovaných učitelů</w:t>
      </w:r>
    </w:p>
    <w:p w:rsidR="00383B95" w:rsidRPr="006C6606" w:rsidRDefault="00383B95" w:rsidP="00383B95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B0C28">
        <w:rPr>
          <w:color w:val="000000"/>
        </w:rPr>
        <w:t>zajištění optimalizace říz</w:t>
      </w:r>
      <w:r>
        <w:rPr>
          <w:color w:val="000000"/>
        </w:rPr>
        <w:t>e</w:t>
      </w:r>
      <w:r w:rsidRPr="007B0C28">
        <w:rPr>
          <w:color w:val="000000"/>
        </w:rPr>
        <w:t>ní, předávání kompetencí dalším pracovníkům (přizpůsobení organizační struktury školy, upravení pracovních náplní a posílení zodpovědnosti jednotliv</w:t>
      </w:r>
      <w:r>
        <w:rPr>
          <w:color w:val="000000"/>
        </w:rPr>
        <w:t>ých pracovníků</w:t>
      </w:r>
      <w:r w:rsidRPr="007B0C28">
        <w:rPr>
          <w:color w:val="000000"/>
        </w:rPr>
        <w:t>)</w:t>
      </w:r>
    </w:p>
    <w:p w:rsidR="00383B95" w:rsidRPr="005424A3" w:rsidRDefault="00383B95" w:rsidP="00383B9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rPr>
          <w:color w:val="000000"/>
        </w:rPr>
        <w:t>posílení spolupráce mezi pracovníky jednotlivých pracovišť formou pravidelných setkání, porad, organizací společných akcí a projektů výuky</w:t>
      </w:r>
    </w:p>
    <w:p w:rsidR="00383B95" w:rsidRPr="009924FF" w:rsidRDefault="00383B95" w:rsidP="00383B95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bookmarkStart w:id="0" w:name="_GoBack"/>
      <w:r>
        <w:rPr>
          <w:color w:val="000000"/>
        </w:rPr>
        <w:lastRenderedPageBreak/>
        <w:t xml:space="preserve">plánovat a organizovat akce pro pedagogické pracovníky – prevence syndromu </w:t>
      </w:r>
      <w:bookmarkEnd w:id="0"/>
      <w:r>
        <w:rPr>
          <w:color w:val="000000"/>
        </w:rPr>
        <w:t>vyhoření (tvořivé dílny, sportovní aktivity, výlety apod.)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014B1C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 w:rsidRPr="00E055CE">
              <w:rPr>
                <w:i/>
              </w:rPr>
              <w:t>jednání s úřadem práce – ředitel</w:t>
            </w:r>
          </w:p>
          <w:p w:rsidR="00383B95" w:rsidRPr="003F6E8E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 w:rsidRPr="00E055CE">
              <w:rPr>
                <w:i/>
              </w:rPr>
              <w:t>jednání s učiteli – podpora DVPP – zástupce ředitele, ředitel</w:t>
            </w:r>
          </w:p>
          <w:p w:rsidR="00383B95" w:rsidRPr="00DA4028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>
              <w:rPr>
                <w:i/>
              </w:rPr>
              <w:t xml:space="preserve">jednání s vedoucími pracovníky (zástupcem ředitele, vedoucí učitelkou MŠ, vedoucí kuchařkou, školníkem)- předávání kompetencí, podíl zodpovědnosti </w:t>
            </w:r>
          </w:p>
          <w:p w:rsidR="00383B95" w:rsidRDefault="00383B95" w:rsidP="00383B95">
            <w:pPr>
              <w:numPr>
                <w:ilvl w:val="0"/>
                <w:numId w:val="12"/>
              </w:numPr>
              <w:spacing w:line="360" w:lineRule="auto"/>
              <w:jc w:val="both"/>
            </w:pPr>
            <w:r>
              <w:rPr>
                <w:i/>
              </w:rPr>
              <w:t>jednání s vedoucími pracovníky – plánování společných akcí pro zaměstnance - ředitel</w:t>
            </w:r>
          </w:p>
        </w:tc>
      </w:tr>
    </w:tbl>
    <w:p w:rsidR="00383B95" w:rsidRPr="0061730F" w:rsidRDefault="00383B95" w:rsidP="00383B95">
      <w:pPr>
        <w:rPr>
          <w:b/>
        </w:rPr>
      </w:pPr>
      <w:r w:rsidRPr="0061730F">
        <w:rPr>
          <w:b/>
        </w:rPr>
        <w:t>Oblast řízení a organizace</w:t>
      </w:r>
    </w:p>
    <w:p w:rsidR="00383B95" w:rsidRDefault="00383B95" w:rsidP="00383B95">
      <w:pPr>
        <w:pStyle w:val="Default"/>
        <w:numPr>
          <w:ilvl w:val="0"/>
          <w:numId w:val="7"/>
        </w:numPr>
        <w:spacing w:after="42" w:line="360" w:lineRule="auto"/>
        <w:jc w:val="both"/>
      </w:pPr>
      <w:r>
        <w:t>s</w:t>
      </w:r>
      <w:r w:rsidRPr="005E7662">
        <w:t xml:space="preserve">polupracovat se zřizovatelem a </w:t>
      </w:r>
      <w:r>
        <w:t>Š</w:t>
      </w:r>
      <w:r w:rsidRPr="005E7662">
        <w:t xml:space="preserve">kolskou radou jako s partnery, kteří se podílí na </w:t>
      </w:r>
      <w:r>
        <w:t>chodu</w:t>
      </w:r>
      <w:r w:rsidRPr="005E7662">
        <w:t xml:space="preserve"> š</w:t>
      </w:r>
      <w:r>
        <w:t>koly</w:t>
      </w:r>
      <w:r w:rsidRPr="005E7662">
        <w:t xml:space="preserve"> </w:t>
      </w:r>
    </w:p>
    <w:p w:rsidR="00383B95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rozpracování koncepčních záměrů do souboru krátkodobých, střednědobých </w:t>
      </w:r>
      <w:r>
        <w:rPr>
          <w:color w:val="000000"/>
        </w:rPr>
        <w:br/>
        <w:t>a dlouhodobých plánů činnosti školy</w:t>
      </w:r>
    </w:p>
    <w:p w:rsidR="00383B95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zajištění pravidelných provozních porad všech zaměstnanců a pedagogicko- metodických porad pedagogických pracovníků</w:t>
      </w:r>
    </w:p>
    <w:p w:rsidR="00383B95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aktualizace dokumentace školy dle platné legislativy a organizačních změn uvnitř školy (organizační řád, školní řád, provozní řád apod.)</w:t>
      </w:r>
    </w:p>
    <w:p w:rsidR="00383B95" w:rsidRPr="007319B2" w:rsidRDefault="00383B95" w:rsidP="00383B95">
      <w:pPr>
        <w:pStyle w:val="Default"/>
        <w:numPr>
          <w:ilvl w:val="0"/>
          <w:numId w:val="7"/>
        </w:numPr>
        <w:spacing w:line="360" w:lineRule="auto"/>
        <w:jc w:val="both"/>
      </w:pPr>
      <w:r>
        <w:t>i</w:t>
      </w:r>
      <w:r w:rsidRPr="005E7662">
        <w:t>novovat vnitřní organizační normy a směrnice vzhledem ke změněným podmínká</w:t>
      </w:r>
      <w:r>
        <w:t>m</w:t>
      </w:r>
      <w:r w:rsidRPr="005E7662">
        <w:t xml:space="preserve"> </w:t>
      </w:r>
    </w:p>
    <w:p w:rsidR="00383B95" w:rsidRPr="007319B2" w:rsidRDefault="00383B95" w:rsidP="00383B95">
      <w:pPr>
        <w:numPr>
          <w:ilvl w:val="0"/>
          <w:numId w:val="7"/>
        </w:numPr>
        <w:autoSpaceDE w:val="0"/>
        <w:autoSpaceDN w:val="0"/>
        <w:adjustRightInd w:val="0"/>
        <w:spacing w:after="42" w:line="360" w:lineRule="auto"/>
        <w:jc w:val="both"/>
        <w:rPr>
          <w:color w:val="000000"/>
        </w:rPr>
      </w:pPr>
      <w:r>
        <w:rPr>
          <w:color w:val="000000"/>
        </w:rPr>
        <w:t xml:space="preserve">trvalé sledování kvality práce školy, zajištění objektivního hodnocení práce a výsledků vzdělávání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jednání se zřizovatelem a Školskou radou – plánování činnosti školy, konzultace, hodnocení – červen, listopad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vydání harmonogramu pravidelných porad – organizace školního roku – ředitel, zástupce ředitele – srpen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jednání pedagogické rady – aktualizace dokumentů školy – ředitel – červen-srpen</w:t>
            </w:r>
          </w:p>
          <w:p w:rsidR="00383B95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provozní porada provozních zaměstnanců – aktualizace dokumentů – zástupce ředitele – červen – srpen</w:t>
            </w:r>
          </w:p>
          <w:p w:rsidR="00383B95" w:rsidRPr="00E055CE" w:rsidRDefault="00383B95" w:rsidP="00383B9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i/>
              </w:rPr>
            </w:pPr>
            <w:r>
              <w:rPr>
                <w:i/>
              </w:rPr>
              <w:t>hospitační činnost – ředitel, zástupce ředitele – celý školní rok</w:t>
            </w:r>
          </w:p>
          <w:p w:rsidR="00383B95" w:rsidRDefault="00383B95" w:rsidP="007F0702">
            <w:pPr>
              <w:pStyle w:val="Default"/>
              <w:spacing w:line="360" w:lineRule="auto"/>
              <w:ind w:left="720"/>
            </w:pPr>
          </w:p>
        </w:tc>
      </w:tr>
    </w:tbl>
    <w:p w:rsidR="00383B95" w:rsidRPr="00780C81" w:rsidRDefault="00383B95" w:rsidP="00383B95">
      <w:pPr>
        <w:pStyle w:val="Default"/>
        <w:spacing w:line="360" w:lineRule="auto"/>
      </w:pPr>
      <w:r>
        <w:t xml:space="preserve"> </w:t>
      </w:r>
    </w:p>
    <w:p w:rsidR="00383B95" w:rsidRPr="0061730F" w:rsidRDefault="00383B95" w:rsidP="00383B95">
      <w:pPr>
        <w:rPr>
          <w:b/>
        </w:rPr>
      </w:pPr>
      <w:r w:rsidRPr="0061730F">
        <w:rPr>
          <w:b/>
        </w:rPr>
        <w:t>Oblast materiálně-technického zabezpečení</w:t>
      </w:r>
    </w:p>
    <w:p w:rsidR="00383B95" w:rsidRPr="007A39CD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zkvalitnit vybavení tříd – zakoupení nového nábytku do učeben 2. stupně, podlahových krytin, </w:t>
      </w:r>
      <w:r w:rsidRPr="00780C81">
        <w:rPr>
          <w:color w:val="000000"/>
        </w:rPr>
        <w:t>dovybavit</w:t>
      </w:r>
      <w:r>
        <w:rPr>
          <w:color w:val="000000"/>
        </w:rPr>
        <w:t xml:space="preserve"> učebny 2. stupně dataprojektory (zdroje – příspěvek od zřizovatele, projekt, sponzorské dary)</w:t>
      </w:r>
    </w:p>
    <w:p w:rsidR="00383B95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zkvalitnit vybavení kabinetů – zakoupení účelně uzpůsobeného nábytku (zdroje – příspěvek od zřizovatele)</w:t>
      </w:r>
    </w:p>
    <w:p w:rsidR="00383B95" w:rsidRPr="00985029" w:rsidRDefault="00383B95" w:rsidP="00383B95">
      <w:pPr>
        <w:pStyle w:val="Odstavecseseznamem"/>
        <w:numPr>
          <w:ilvl w:val="0"/>
          <w:numId w:val="4"/>
        </w:numPr>
        <w:spacing w:after="200" w:line="360" w:lineRule="auto"/>
        <w:contextualSpacing/>
        <w:jc w:val="both"/>
      </w:pPr>
      <w:r w:rsidRPr="00985029">
        <w:t>zlepš</w:t>
      </w:r>
      <w:r>
        <w:t>it regulaci vytápění učeben – pokračovat v montáži termostatických hlavic a termostatů (zdroje – příspěvek od zřizovatele)</w:t>
      </w:r>
    </w:p>
    <w:p w:rsidR="00383B95" w:rsidRPr="00780C81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780C81">
        <w:rPr>
          <w:color w:val="000000"/>
        </w:rPr>
        <w:t>pokračovat v</w:t>
      </w:r>
      <w:r>
        <w:rPr>
          <w:color w:val="000000"/>
        </w:rPr>
        <w:t xml:space="preserve"> zahájené </w:t>
      </w:r>
      <w:r w:rsidRPr="00780C81">
        <w:rPr>
          <w:color w:val="000000"/>
        </w:rPr>
        <w:t>údržbě a inovaci elektroinstalace ve škole a školce</w:t>
      </w:r>
    </w:p>
    <w:p w:rsidR="00383B95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ve spolupráci se zřizovatelem a KHS Středočeského pokračovat v jednání – rekonstrukce, přístavba MŠ – navýšení kapacity</w:t>
      </w:r>
    </w:p>
    <w:p w:rsidR="00383B95" w:rsidRPr="009924FF" w:rsidRDefault="00383B95" w:rsidP="00383B95">
      <w:pPr>
        <w:numPr>
          <w:ilvl w:val="0"/>
          <w:numId w:val="4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zvýšení prostředků z vlastní hospodářské činnosti (cizí strávníci, pronájem prostor, sběrové akce, realizace besed, kulturních akcí apod.)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E055CE" w:rsidRDefault="00383B95" w:rsidP="00383B95">
            <w:pPr>
              <w:pStyle w:val="Odstavecseseznamem"/>
              <w:numPr>
                <w:ilvl w:val="0"/>
                <w:numId w:val="11"/>
              </w:numPr>
              <w:spacing w:after="200" w:line="360" w:lineRule="auto"/>
              <w:contextualSpacing/>
              <w:jc w:val="both"/>
            </w:pPr>
            <w:r w:rsidRPr="00E055CE">
              <w:rPr>
                <w:i/>
              </w:rPr>
              <w:t>jednání se zřizovatelem o opravách a investicích – ředitel</w:t>
            </w:r>
          </w:p>
          <w:p w:rsidR="00383B95" w:rsidRPr="001856BE" w:rsidRDefault="00383B95" w:rsidP="00383B95">
            <w:pPr>
              <w:pStyle w:val="Odstavecseseznamem"/>
              <w:numPr>
                <w:ilvl w:val="0"/>
                <w:numId w:val="11"/>
              </w:numPr>
              <w:spacing w:after="200" w:line="360" w:lineRule="auto"/>
              <w:contextualSpacing/>
              <w:jc w:val="both"/>
            </w:pPr>
            <w:r w:rsidRPr="00E055CE">
              <w:rPr>
                <w:i/>
              </w:rPr>
              <w:t xml:space="preserve">zahájení jednání se zřizovatelem a KHS – kapacita MŠ </w:t>
            </w:r>
            <w:r>
              <w:rPr>
                <w:i/>
              </w:rPr>
              <w:t>–</w:t>
            </w:r>
            <w:r w:rsidRPr="00E055CE">
              <w:rPr>
                <w:i/>
              </w:rPr>
              <w:t xml:space="preserve"> ředitel</w:t>
            </w:r>
            <w:r>
              <w:rPr>
                <w:i/>
              </w:rPr>
              <w:t>, zřizovatel</w:t>
            </w:r>
          </w:p>
          <w:p w:rsidR="00383B95" w:rsidRPr="00256D14" w:rsidRDefault="00383B95" w:rsidP="00383B95">
            <w:pPr>
              <w:pStyle w:val="Odstavecseseznamem"/>
              <w:numPr>
                <w:ilvl w:val="0"/>
                <w:numId w:val="11"/>
              </w:numPr>
              <w:spacing w:after="200" w:line="360" w:lineRule="auto"/>
              <w:contextualSpacing/>
              <w:jc w:val="both"/>
              <w:rPr>
                <w:i/>
              </w:rPr>
            </w:pPr>
            <w:r w:rsidRPr="00256D14">
              <w:rPr>
                <w:i/>
              </w:rPr>
              <w:t>jednání se zřizovatelem</w:t>
            </w:r>
            <w:r>
              <w:rPr>
                <w:i/>
              </w:rPr>
              <w:t xml:space="preserve"> – pronájem malé tělocvičny, plánování akcí pro veřejnost na školní zahradě – ředitel – červen - srpen</w:t>
            </w:r>
          </w:p>
        </w:tc>
      </w:tr>
    </w:tbl>
    <w:p w:rsidR="00383B95" w:rsidRPr="0061730F" w:rsidRDefault="00383B95" w:rsidP="00383B95">
      <w:pPr>
        <w:rPr>
          <w:b/>
        </w:rPr>
      </w:pPr>
      <w:r w:rsidRPr="0061730F">
        <w:rPr>
          <w:b/>
        </w:rPr>
        <w:t>Oblast spolupráce s mateřskou školou</w:t>
      </w:r>
    </w:p>
    <w:p w:rsidR="00383B95" w:rsidRPr="00BE1775" w:rsidRDefault="00383B95" w:rsidP="00383B95">
      <w:pPr>
        <w:numPr>
          <w:ilvl w:val="0"/>
          <w:numId w:val="5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780C81">
        <w:rPr>
          <w:color w:val="000000"/>
        </w:rPr>
        <w:t>v</w:t>
      </w:r>
      <w:r w:rsidRPr="00BE1775">
        <w:rPr>
          <w:color w:val="000000"/>
        </w:rPr>
        <w:t>ytvářet podmínky pro plynulý přestup dítěte z mateřské školy do základní školy</w:t>
      </w:r>
      <w:r w:rsidRPr="00780C81">
        <w:rPr>
          <w:color w:val="000000"/>
        </w:rPr>
        <w:t xml:space="preserve"> – organizovat i nadále adaptační kurzy pro předškoláky, informační schůzku pro zákonné zástupce předškoláků</w:t>
      </w:r>
    </w:p>
    <w:p w:rsidR="00383B95" w:rsidRPr="009B0BED" w:rsidRDefault="00383B95" w:rsidP="00383B95">
      <w:pPr>
        <w:numPr>
          <w:ilvl w:val="0"/>
          <w:numId w:val="5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BE1775">
        <w:rPr>
          <w:color w:val="000000"/>
        </w:rPr>
        <w:t>pokračovat ve spolupráci pedagogů</w:t>
      </w:r>
      <w:r w:rsidRPr="00780C81">
        <w:rPr>
          <w:color w:val="000000"/>
        </w:rPr>
        <w:t xml:space="preserve"> a žáků</w:t>
      </w:r>
      <w:r w:rsidRPr="00BE1775">
        <w:rPr>
          <w:color w:val="000000"/>
        </w:rPr>
        <w:t xml:space="preserve"> z MŠ a ZŠ, vzájemně si předávat zkušenosti</w:t>
      </w:r>
      <w:r w:rsidRPr="00780C81">
        <w:rPr>
          <w:color w:val="000000"/>
        </w:rPr>
        <w:t>,</w:t>
      </w:r>
      <w:r>
        <w:rPr>
          <w:color w:val="000000"/>
        </w:rPr>
        <w:t xml:space="preserve"> pořádat</w:t>
      </w:r>
      <w:r w:rsidRPr="00780C81">
        <w:rPr>
          <w:color w:val="000000"/>
        </w:rPr>
        <w:t xml:space="preserve"> sp</w:t>
      </w:r>
      <w:r>
        <w:rPr>
          <w:color w:val="000000"/>
        </w:rPr>
        <w:t>olečné kulturní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RPr="00E055CE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 vedoucí učitelkou MŠ – adaptační kurzy pro předškoláky – učitelka budoucího 1. ročníku, ředitel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– společné kulturní akce ZŠ a MŠ – akademie, Den Země, Den dětí, zahájení školního roku, divadelní představení – všechny učitelky MŠ, ředitel, zástupce ředitele, koordinátor EVVO, speciální pedagog</w:t>
            </w:r>
          </w:p>
        </w:tc>
      </w:tr>
    </w:tbl>
    <w:p w:rsidR="00383B95" w:rsidRPr="005E7662" w:rsidRDefault="00383B95" w:rsidP="00383B95">
      <w:pPr>
        <w:shd w:val="clear" w:color="auto" w:fill="FFFFFF"/>
        <w:spacing w:before="72"/>
        <w:rPr>
          <w:color w:val="000000"/>
        </w:rPr>
      </w:pPr>
    </w:p>
    <w:p w:rsidR="00383B95" w:rsidRDefault="00383B95" w:rsidP="00383B95">
      <w:pPr>
        <w:rPr>
          <w:b/>
        </w:rPr>
      </w:pPr>
    </w:p>
    <w:p w:rsidR="00383B95" w:rsidRPr="00224290" w:rsidRDefault="00383B95" w:rsidP="00383B95">
      <w:pPr>
        <w:rPr>
          <w:b/>
        </w:rPr>
      </w:pPr>
      <w:r w:rsidRPr="00224290">
        <w:rPr>
          <w:b/>
        </w:rPr>
        <w:t>Oblast spolupráce s veřejností</w:t>
      </w:r>
    </w:p>
    <w:p w:rsidR="00383B95" w:rsidRPr="00A4238B" w:rsidRDefault="00383B95" w:rsidP="00383B95">
      <w:pPr>
        <w:numPr>
          <w:ilvl w:val="0"/>
          <w:numId w:val="3"/>
        </w:numPr>
        <w:spacing w:line="360" w:lineRule="auto"/>
        <w:jc w:val="both"/>
      </w:pPr>
      <w:r w:rsidRPr="00780C81">
        <w:rPr>
          <w:color w:val="000000"/>
        </w:rPr>
        <w:lastRenderedPageBreak/>
        <w:t>zprostředkovávat poznatky a vzdělání rodičům i širší veřejnosti v obl</w:t>
      </w:r>
      <w:r>
        <w:rPr>
          <w:color w:val="000000"/>
        </w:rPr>
        <w:t>asti počítačové gramotnosti (</w:t>
      </w:r>
      <w:r w:rsidRPr="00780C81">
        <w:rPr>
          <w:color w:val="000000"/>
        </w:rPr>
        <w:t>vzdělávací kurzy pro veřejnost)</w:t>
      </w:r>
    </w:p>
    <w:p w:rsidR="00383B95" w:rsidRPr="00780C81" w:rsidRDefault="00383B95" w:rsidP="00383B95">
      <w:pPr>
        <w:numPr>
          <w:ilvl w:val="0"/>
          <w:numId w:val="3"/>
        </w:numPr>
        <w:spacing w:line="360" w:lineRule="auto"/>
        <w:jc w:val="both"/>
      </w:pPr>
      <w:r>
        <w:rPr>
          <w:color w:val="000000"/>
        </w:rPr>
        <w:t>pokračovat v partnerství s Domovem pod lípou v Lipníku (poskytovatel sociálních služeb)</w:t>
      </w:r>
    </w:p>
    <w:p w:rsidR="00383B95" w:rsidRPr="00EA2736" w:rsidRDefault="00383B95" w:rsidP="00383B95">
      <w:pPr>
        <w:numPr>
          <w:ilvl w:val="0"/>
          <w:numId w:val="3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EA2736">
        <w:rPr>
          <w:color w:val="000000"/>
        </w:rPr>
        <w:t>pokračovat v realizaci společných dílen rodičů s dětmi</w:t>
      </w:r>
    </w:p>
    <w:p w:rsidR="00383B95" w:rsidRDefault="00383B95" w:rsidP="00383B95">
      <w:pPr>
        <w:numPr>
          <w:ilvl w:val="0"/>
          <w:numId w:val="3"/>
        </w:numPr>
        <w:shd w:val="clear" w:color="auto" w:fill="FFFFFF"/>
        <w:spacing w:before="72" w:line="360" w:lineRule="auto"/>
        <w:jc w:val="both"/>
        <w:rPr>
          <w:color w:val="000000"/>
        </w:rPr>
      </w:pPr>
      <w:r w:rsidRPr="00780C81">
        <w:rPr>
          <w:color w:val="000000"/>
        </w:rPr>
        <w:t>spolupracovat se zřizovatelem, Š</w:t>
      </w:r>
      <w:r w:rsidRPr="00EA2736">
        <w:rPr>
          <w:color w:val="000000"/>
        </w:rPr>
        <w:t>kolskou radou</w:t>
      </w:r>
      <w:r w:rsidRPr="00780C81">
        <w:rPr>
          <w:color w:val="000000"/>
        </w:rPr>
        <w:t>, Sdružením rodičů a přátel školy</w:t>
      </w:r>
      <w:r w:rsidRPr="00EA2736">
        <w:rPr>
          <w:color w:val="000000"/>
        </w:rPr>
        <w:t>, Městskou policií a dalšími subjekty</w:t>
      </w:r>
    </w:p>
    <w:p w:rsidR="00383B95" w:rsidRDefault="00383B95" w:rsidP="00383B95">
      <w:pPr>
        <w:numPr>
          <w:ilvl w:val="0"/>
          <w:numId w:val="3"/>
        </w:numPr>
        <w:shd w:val="clear" w:color="auto" w:fill="FFFFFF"/>
        <w:spacing w:before="72" w:line="360" w:lineRule="auto"/>
        <w:jc w:val="both"/>
        <w:rPr>
          <w:color w:val="000000"/>
        </w:rPr>
      </w:pPr>
      <w:r>
        <w:rPr>
          <w:color w:val="000000"/>
        </w:rPr>
        <w:t>pokračovat v tradici akademií, výstav, školního plesu (jarmark, výstavy, akademie)</w:t>
      </w:r>
    </w:p>
    <w:p w:rsidR="00383B95" w:rsidRPr="006C6606" w:rsidRDefault="00383B95" w:rsidP="00383B9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umožnit využívání školních prostor pro mimoškolní akce (sport, herní dny, besedy apod.),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383B95" w:rsidTr="007F0702">
        <w:tc>
          <w:tcPr>
            <w:tcW w:w="8644" w:type="dxa"/>
            <w:shd w:val="clear" w:color="auto" w:fill="auto"/>
          </w:tcPr>
          <w:p w:rsidR="00383B95" w:rsidRPr="00E055CE" w:rsidRDefault="00383B95" w:rsidP="007F0702">
            <w:pPr>
              <w:rPr>
                <w:i/>
              </w:rPr>
            </w:pPr>
            <w:r w:rsidRPr="00E055CE">
              <w:rPr>
                <w:i/>
              </w:rPr>
              <w:t>Nástroje, organizace, termíny: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se členy SRPŠ a zastupitelstvem obce – kurzy pro seniory a veřejnost – učitel IT, ředitel, zástupce ředitele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 ředitelkou domova v Lipníku – plánování společných akcí (Den dětí, akademie, škola v přírodě) – ředitel, výchovný poradce, metodik prevence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se členy SRPŠ – dílny pro rodiče s dětmi – keramika – ředitel</w:t>
            </w:r>
          </w:p>
          <w:p w:rsidR="00383B95" w:rsidRPr="00E055CE" w:rsidRDefault="00383B95" w:rsidP="00383B95">
            <w:pPr>
              <w:numPr>
                <w:ilvl w:val="0"/>
                <w:numId w:val="9"/>
              </w:numPr>
              <w:spacing w:line="360" w:lineRule="auto"/>
              <w:jc w:val="both"/>
              <w:rPr>
                <w:i/>
              </w:rPr>
            </w:pPr>
            <w:r w:rsidRPr="00E055CE">
              <w:rPr>
                <w:i/>
              </w:rPr>
              <w:t>jednání se zřizovatelem, SRPŠ – mimoškolní akce – tým učitelů, ředitel, zástupce ředitele</w:t>
            </w:r>
          </w:p>
        </w:tc>
      </w:tr>
    </w:tbl>
    <w:p w:rsidR="00383B95" w:rsidRDefault="00383B95" w:rsidP="00383B95"/>
    <w:p w:rsidR="00383B95" w:rsidRDefault="00383B95" w:rsidP="00383B95">
      <w:pPr>
        <w:pStyle w:val="Nadpis4"/>
        <w:widowControl w:val="0"/>
        <w:numPr>
          <w:ilvl w:val="3"/>
          <w:numId w:val="0"/>
        </w:numPr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r w:rsidRPr="00BF3A97">
        <w:rPr>
          <w:rFonts w:ascii="Times New Roman" w:hAnsi="Times New Roman"/>
        </w:rPr>
        <w:t>Technicko-organizační zajištění koncepce rozvoje školy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přijetí a podpora zaměstnanci,</w:t>
      </w:r>
      <w:r>
        <w:t xml:space="preserve"> zajištění jejich sounáležitosti</w:t>
      </w:r>
      <w:r w:rsidRPr="00374F95">
        <w:t xml:space="preserve"> s rozvojem školy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přijetí a podpora koncepce rodiči, zřizovatelem, školskou radou</w:t>
      </w:r>
      <w:r>
        <w:t xml:space="preserve">, </w:t>
      </w:r>
      <w:r w:rsidRPr="00374F95">
        <w:t>sponzory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 xml:space="preserve">propojení koncepce </w:t>
      </w:r>
      <w:r>
        <w:t>s ročním</w:t>
      </w:r>
      <w:r w:rsidRPr="00374F95">
        <w:t xml:space="preserve"> plánem školy a dalšími plány (DVPP,</w:t>
      </w:r>
      <w:r>
        <w:t xml:space="preserve"> </w:t>
      </w:r>
      <w:r w:rsidRPr="00374F95">
        <w:t xml:space="preserve">plánem kontrol </w:t>
      </w:r>
      <w:r>
        <w:t xml:space="preserve">a hospitací </w:t>
      </w:r>
      <w:r w:rsidRPr="00374F95">
        <w:t>apod.)</w:t>
      </w:r>
    </w:p>
    <w:p w:rsidR="00383B95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prezentace koncepce</w:t>
      </w:r>
      <w:r>
        <w:t xml:space="preserve">, </w:t>
      </w:r>
      <w:r w:rsidRPr="00374F95">
        <w:t>publikování a zabezpečení informací o koncepci</w:t>
      </w:r>
      <w:r>
        <w:t xml:space="preserve"> (webové stránky)</w:t>
      </w:r>
    </w:p>
    <w:p w:rsidR="00383B95" w:rsidRPr="002A4868" w:rsidRDefault="00383B95" w:rsidP="00383B95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</w:pPr>
      <w:r w:rsidRPr="00374F95">
        <w:t>každoroční v</w:t>
      </w:r>
      <w:r>
        <w:t xml:space="preserve">yhodnocování plnění cílů </w:t>
      </w:r>
      <w:r w:rsidRPr="00374F95">
        <w:t>koncepčního rozvoje školy</w:t>
      </w:r>
      <w:r>
        <w:t xml:space="preserve"> (webové stránky)</w:t>
      </w:r>
    </w:p>
    <w:p w:rsidR="00383B95" w:rsidRDefault="00383B95" w:rsidP="00383B95">
      <w:r>
        <w:rPr>
          <w:b/>
        </w:rPr>
        <w:t xml:space="preserve">      </w:t>
      </w:r>
    </w:p>
    <w:p w:rsidR="00383B95" w:rsidRPr="00117782" w:rsidRDefault="00383B95" w:rsidP="00383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jc w:val="both"/>
        <w:rPr>
          <w:b/>
          <w:color w:val="00CC00"/>
          <w:sz w:val="28"/>
          <w:szCs w:val="28"/>
        </w:rPr>
      </w:pPr>
      <w:r w:rsidRPr="00117782">
        <w:rPr>
          <w:b/>
          <w:color w:val="00CC00"/>
          <w:sz w:val="28"/>
          <w:szCs w:val="28"/>
        </w:rPr>
        <w:t>Plán údržby a oprav</w:t>
      </w:r>
    </w:p>
    <w:p w:rsidR="00383B95" w:rsidRDefault="00383B95" w:rsidP="00383B95">
      <w:pPr>
        <w:jc w:val="both"/>
        <w:rPr>
          <w:b/>
        </w:rPr>
      </w:pPr>
    </w:p>
    <w:p w:rsidR="00383B95" w:rsidRPr="008D25A9" w:rsidRDefault="00383B95" w:rsidP="00383B95">
      <w:pPr>
        <w:jc w:val="both"/>
        <w:rPr>
          <w:b/>
        </w:rPr>
      </w:pPr>
      <w:r w:rsidRPr="00650487">
        <w:rPr>
          <w:b/>
        </w:rPr>
        <w:t xml:space="preserve">Školní </w:t>
      </w:r>
      <w:r>
        <w:rPr>
          <w:b/>
        </w:rPr>
        <w:t xml:space="preserve">kuchyň + </w:t>
      </w:r>
      <w:r w:rsidRPr="00650487">
        <w:rPr>
          <w:b/>
        </w:rPr>
        <w:t>jídelna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výměna výdejového pultu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žaluzie do školní jídelny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 xml:space="preserve">nákup </w:t>
      </w:r>
      <w:proofErr w:type="spellStart"/>
      <w:r>
        <w:t>konvektomatu</w:t>
      </w:r>
      <w:proofErr w:type="spellEnd"/>
      <w:r w:rsidRPr="006F2495">
        <w:tab/>
      </w:r>
      <w:r w:rsidRPr="006F2495">
        <w:tab/>
      </w:r>
      <w:r>
        <w:tab/>
        <w:t xml:space="preserve">                    </w:t>
      </w:r>
    </w:p>
    <w:p w:rsidR="00383B95" w:rsidRPr="002A4868" w:rsidRDefault="00383B95" w:rsidP="00383B95">
      <w:pPr>
        <w:ind w:left="708"/>
        <w:jc w:val="both"/>
      </w:pPr>
      <w:r>
        <w:lastRenderedPageBreak/>
        <w:tab/>
      </w:r>
    </w:p>
    <w:p w:rsidR="00383B95" w:rsidRDefault="00383B95" w:rsidP="00383B95">
      <w:pPr>
        <w:jc w:val="both"/>
        <w:rPr>
          <w:b/>
        </w:rPr>
      </w:pPr>
      <w:r>
        <w:rPr>
          <w:b/>
        </w:rPr>
        <w:t>M</w:t>
      </w:r>
      <w:r w:rsidRPr="002A4868">
        <w:rPr>
          <w:b/>
        </w:rPr>
        <w:t>ateřská škola</w:t>
      </w:r>
    </w:p>
    <w:p w:rsidR="00383B95" w:rsidRPr="00AD798A" w:rsidRDefault="00383B95" w:rsidP="00383B95">
      <w:pPr>
        <w:numPr>
          <w:ilvl w:val="0"/>
          <w:numId w:val="16"/>
        </w:numPr>
        <w:jc w:val="both"/>
      </w:pPr>
      <w:r>
        <w:t>rekonstrukce výdejny jídel</w:t>
      </w:r>
    </w:p>
    <w:p w:rsidR="00383B95" w:rsidRPr="002A4868" w:rsidRDefault="00383B95" w:rsidP="00383B95">
      <w:pPr>
        <w:ind w:left="720"/>
        <w:jc w:val="both"/>
      </w:pPr>
      <w:r w:rsidRPr="0073401E">
        <w:tab/>
      </w:r>
      <w:r w:rsidRPr="0073401E">
        <w:tab/>
      </w:r>
      <w:r w:rsidRPr="0073401E">
        <w:tab/>
      </w:r>
    </w:p>
    <w:p w:rsidR="00383B95" w:rsidRDefault="00383B95" w:rsidP="00383B95">
      <w:pPr>
        <w:jc w:val="both"/>
        <w:rPr>
          <w:b/>
        </w:rPr>
      </w:pPr>
      <w:r w:rsidRPr="002A4868">
        <w:rPr>
          <w:b/>
        </w:rPr>
        <w:t>Základní škola</w:t>
      </w:r>
      <w:r>
        <w:rPr>
          <w:b/>
        </w:rPr>
        <w:t>, školní družina</w:t>
      </w:r>
    </w:p>
    <w:p w:rsidR="00383B95" w:rsidRDefault="00383B95" w:rsidP="00383B95">
      <w:pPr>
        <w:numPr>
          <w:ilvl w:val="0"/>
          <w:numId w:val="15"/>
        </w:numPr>
        <w:jc w:val="both"/>
      </w:pPr>
      <w:proofErr w:type="gramStart"/>
      <w:r>
        <w:t>malování –  učebna</w:t>
      </w:r>
      <w:proofErr w:type="gramEnd"/>
      <w:r>
        <w:t xml:space="preserve"> INF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rekonstrukce sociálního zařízení v pavilonu P1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rekonstrukce dvou učeben 2. stupně (stropní krytina, osvětlení, podlahová krytina, malování, nátěr obložení stěn)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rekonstrukce – rozvod vody v P2</w:t>
      </w:r>
    </w:p>
    <w:p w:rsidR="00383B95" w:rsidRDefault="00383B95" w:rsidP="00383B95">
      <w:pPr>
        <w:numPr>
          <w:ilvl w:val="0"/>
          <w:numId w:val="15"/>
        </w:numPr>
        <w:jc w:val="both"/>
      </w:pPr>
      <w:r>
        <w:t>oprava hřiště</w:t>
      </w:r>
    </w:p>
    <w:p w:rsidR="00383B95" w:rsidRDefault="00383B95" w:rsidP="00383B95">
      <w:pPr>
        <w:jc w:val="both"/>
        <w:rPr>
          <w:b/>
        </w:rPr>
      </w:pPr>
    </w:p>
    <w:p w:rsidR="00383B95" w:rsidRDefault="00383B95" w:rsidP="00383B95">
      <w:pPr>
        <w:jc w:val="both"/>
      </w:pPr>
    </w:p>
    <w:p w:rsidR="00D8785F" w:rsidRDefault="00D8785F"/>
    <w:sectPr w:rsidR="00D87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9EB"/>
    <w:multiLevelType w:val="hybridMultilevel"/>
    <w:tmpl w:val="597C8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05D4"/>
    <w:multiLevelType w:val="hybridMultilevel"/>
    <w:tmpl w:val="B1C4360C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4094"/>
    <w:multiLevelType w:val="hybridMultilevel"/>
    <w:tmpl w:val="469C39CE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402ED"/>
    <w:multiLevelType w:val="hybridMultilevel"/>
    <w:tmpl w:val="F76EC850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021B7"/>
    <w:multiLevelType w:val="hybridMultilevel"/>
    <w:tmpl w:val="70C2361E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1A7"/>
    <w:multiLevelType w:val="hybridMultilevel"/>
    <w:tmpl w:val="AEE2A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128"/>
    <w:multiLevelType w:val="hybridMultilevel"/>
    <w:tmpl w:val="0268A9EC"/>
    <w:lvl w:ilvl="0" w:tplc="70AE36B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9E5F31"/>
    <w:multiLevelType w:val="hybridMultilevel"/>
    <w:tmpl w:val="14EE3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D1036"/>
    <w:multiLevelType w:val="hybridMultilevel"/>
    <w:tmpl w:val="A8928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879F5"/>
    <w:multiLevelType w:val="hybridMultilevel"/>
    <w:tmpl w:val="DF00BF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262D"/>
    <w:multiLevelType w:val="hybridMultilevel"/>
    <w:tmpl w:val="B15CB904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155E9"/>
    <w:multiLevelType w:val="hybridMultilevel"/>
    <w:tmpl w:val="848669F2"/>
    <w:lvl w:ilvl="0" w:tplc="70AE36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66EDC"/>
    <w:multiLevelType w:val="hybridMultilevel"/>
    <w:tmpl w:val="BDD2C72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A1AA6"/>
    <w:multiLevelType w:val="hybridMultilevel"/>
    <w:tmpl w:val="DD943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A2E39"/>
    <w:multiLevelType w:val="hybridMultilevel"/>
    <w:tmpl w:val="D5C80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56CFB"/>
    <w:multiLevelType w:val="hybridMultilevel"/>
    <w:tmpl w:val="6624D2BA"/>
    <w:lvl w:ilvl="0" w:tplc="F3CC8F2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1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3"/>
  </w:num>
  <w:num w:numId="10">
    <w:abstractNumId w:val="4"/>
  </w:num>
  <w:num w:numId="11">
    <w:abstractNumId w:val="2"/>
  </w:num>
  <w:num w:numId="12">
    <w:abstractNumId w:val="6"/>
  </w:num>
  <w:num w:numId="13">
    <w:abstractNumId w:val="15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B6"/>
    <w:rsid w:val="00383B95"/>
    <w:rsid w:val="00CD3DB6"/>
    <w:rsid w:val="00D8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6CACB-6D88-4379-8D76-CE09671C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83B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83B9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83B95"/>
    <w:pPr>
      <w:ind w:left="708"/>
    </w:pPr>
  </w:style>
  <w:style w:type="paragraph" w:customStyle="1" w:styleId="Default">
    <w:name w:val="Default"/>
    <w:rsid w:val="00383B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1285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Kapounová</dc:creator>
  <cp:keywords/>
  <dc:description/>
  <cp:lastModifiedBy>Eva Kapounová</cp:lastModifiedBy>
  <cp:revision>2</cp:revision>
  <dcterms:created xsi:type="dcterms:W3CDTF">2020-09-01T18:21:00Z</dcterms:created>
  <dcterms:modified xsi:type="dcterms:W3CDTF">2020-09-01T18:21:00Z</dcterms:modified>
</cp:coreProperties>
</file>