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07" w:rsidRPr="00762107" w:rsidRDefault="00762107" w:rsidP="00762107">
      <w:pPr>
        <w:spacing w:after="0" w:line="240" w:lineRule="auto"/>
        <w:rPr>
          <w:rFonts w:ascii="Arial" w:eastAsia="Times New Roman" w:hAnsi="Arial" w:cs="Arial"/>
          <w:b/>
          <w:bCs/>
          <w:color w:val="515151"/>
          <w:sz w:val="56"/>
          <w:szCs w:val="56"/>
          <w:u w:val="single"/>
          <w:lang w:eastAsia="cs-CZ"/>
        </w:rPr>
      </w:pPr>
      <w:r w:rsidRPr="00762107">
        <w:rPr>
          <w:rFonts w:ascii="Arial" w:eastAsia="Times New Roman" w:hAnsi="Arial" w:cs="Arial"/>
          <w:b/>
          <w:bCs/>
          <w:color w:val="515151"/>
          <w:sz w:val="56"/>
          <w:szCs w:val="56"/>
          <w:u w:val="single"/>
          <w:lang w:eastAsia="cs-CZ"/>
        </w:rPr>
        <w:t xml:space="preserve">Zápis do MŠ </w:t>
      </w:r>
      <w:r>
        <w:rPr>
          <w:rFonts w:ascii="Arial" w:eastAsia="Times New Roman" w:hAnsi="Arial" w:cs="Arial"/>
          <w:b/>
          <w:bCs/>
          <w:color w:val="515151"/>
          <w:sz w:val="56"/>
          <w:szCs w:val="56"/>
          <w:u w:val="single"/>
          <w:lang w:eastAsia="cs-CZ"/>
        </w:rPr>
        <w:t>:</w:t>
      </w:r>
    </w:p>
    <w:p w:rsidR="00762107" w:rsidRPr="00762107" w:rsidRDefault="00762107" w:rsidP="00762107">
      <w:pPr>
        <w:spacing w:after="150" w:line="240" w:lineRule="auto"/>
        <w:rPr>
          <w:rFonts w:ascii="Arial" w:eastAsia="Times New Roman" w:hAnsi="Arial" w:cs="Arial"/>
          <w:color w:val="515151"/>
          <w:sz w:val="18"/>
          <w:szCs w:val="18"/>
          <w:lang w:eastAsia="cs-CZ"/>
        </w:rPr>
      </w:pPr>
      <w:r w:rsidRPr="00762107">
        <w:rPr>
          <w:rFonts w:ascii="Arial" w:eastAsia="Times New Roman" w:hAnsi="Arial" w:cs="Arial"/>
          <w:noProof/>
          <w:color w:val="515151"/>
          <w:sz w:val="18"/>
          <w:szCs w:val="18"/>
          <w:lang w:eastAsia="cs-CZ"/>
        </w:rPr>
        <w:drawing>
          <wp:inline distT="0" distB="0" distL="0" distR="0">
            <wp:extent cx="2381250" cy="2143125"/>
            <wp:effectExtent l="0" t="0" r="0" b="9525"/>
            <wp:docPr id="1" name="Obrázek 1" descr="https://skolaseiferta.cz/ms/JPSYS/foto_novinky/2_16012018_113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kolaseiferta.cz/ms/JPSYS/foto_novinky/2_16012018_1136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143125"/>
                    </a:xfrm>
                    <a:prstGeom prst="rect">
                      <a:avLst/>
                    </a:prstGeom>
                    <a:noFill/>
                    <a:ln>
                      <a:noFill/>
                    </a:ln>
                  </pic:spPr>
                </pic:pic>
              </a:graphicData>
            </a:graphic>
          </wp:inline>
        </w:drawing>
      </w:r>
    </w:p>
    <w:p w:rsidR="00762107" w:rsidRPr="00762107" w:rsidRDefault="00183B20" w:rsidP="00762107">
      <w:pPr>
        <w:spacing w:after="0" w:line="300" w:lineRule="atLeast"/>
        <w:rPr>
          <w:rFonts w:ascii="Arial" w:eastAsia="Times New Roman" w:hAnsi="Arial" w:cs="Arial"/>
          <w:b/>
          <w:color w:val="515151"/>
          <w:sz w:val="18"/>
          <w:szCs w:val="18"/>
          <w:u w:val="single"/>
          <w:lang w:eastAsia="cs-CZ"/>
        </w:rPr>
      </w:pPr>
      <w:r>
        <w:rPr>
          <w:rFonts w:ascii="Arial" w:eastAsia="Times New Roman" w:hAnsi="Arial" w:cs="Arial"/>
          <w:b/>
          <w:color w:val="515151"/>
          <w:sz w:val="18"/>
          <w:szCs w:val="18"/>
          <w:u w:val="single"/>
          <w:lang w:eastAsia="cs-CZ"/>
        </w:rPr>
        <w:t>ZÁPIS do MŠ proběhne ve dnech 6. a 7. května 2019</w:t>
      </w:r>
      <w:r w:rsidR="00762107" w:rsidRPr="00762107">
        <w:rPr>
          <w:rFonts w:ascii="Arial" w:eastAsia="Times New Roman" w:hAnsi="Arial" w:cs="Arial"/>
          <w:b/>
          <w:color w:val="515151"/>
          <w:sz w:val="18"/>
          <w:szCs w:val="18"/>
          <w:u w:val="single"/>
          <w:lang w:eastAsia="cs-CZ"/>
        </w:rPr>
        <w:t>, od 13.00 do 17.00 hodin.</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S sebou: OP zákonného zástupce a rodný list dítěte.</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 xml:space="preserve">Dny otevřených dveří budou v termínech: </w:t>
      </w:r>
      <w:bookmarkStart w:id="0" w:name="_GoBack"/>
      <w:bookmarkEnd w:id="0"/>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b/>
          <w:color w:val="515151"/>
          <w:sz w:val="18"/>
          <w:szCs w:val="18"/>
          <w:u w:val="single"/>
          <w:lang w:eastAsia="cs-CZ"/>
        </w:rPr>
      </w:pPr>
      <w:r w:rsidRPr="00762107">
        <w:rPr>
          <w:rFonts w:ascii="Arial" w:eastAsia="Times New Roman" w:hAnsi="Arial" w:cs="Arial"/>
          <w:b/>
          <w:color w:val="515151"/>
          <w:sz w:val="18"/>
          <w:szCs w:val="18"/>
          <w:u w:val="single"/>
          <w:lang w:eastAsia="cs-CZ"/>
        </w:rPr>
        <w:t>Kritéria pro přijetí:</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 xml:space="preserve">1. Dítě, na které se vztahuje povinné předškolní vzdělávání pod § 34a školského zákona s místem trvalého pobytu, v případě cizinců s místem pobytu, v příslušném školském obvodu* mateřské školy. Povinnost předškolního vzdělávání nastává od 1. září školního roku následujícího po datu, kdy dítě dosáhne pěti let věku, až do doby, kdy dítě zahájí povinnou školní docházku. Zákonný zástupce je povinen přihlásit </w:t>
      </w:r>
      <w:r w:rsidR="00183B20">
        <w:rPr>
          <w:rFonts w:ascii="Arial" w:eastAsia="Times New Roman" w:hAnsi="Arial" w:cs="Arial"/>
          <w:color w:val="515151"/>
          <w:sz w:val="18"/>
          <w:szCs w:val="18"/>
          <w:lang w:eastAsia="cs-CZ"/>
        </w:rPr>
        <w:t xml:space="preserve">dítě, které dosáhne do </w:t>
      </w:r>
      <w:proofErr w:type="gramStart"/>
      <w:r w:rsidR="00183B20">
        <w:rPr>
          <w:rFonts w:ascii="Arial" w:eastAsia="Times New Roman" w:hAnsi="Arial" w:cs="Arial"/>
          <w:color w:val="515151"/>
          <w:sz w:val="18"/>
          <w:szCs w:val="18"/>
          <w:lang w:eastAsia="cs-CZ"/>
        </w:rPr>
        <w:t>31.8.2019</w:t>
      </w:r>
      <w:proofErr w:type="gramEnd"/>
      <w:r w:rsidRPr="00762107">
        <w:rPr>
          <w:rFonts w:ascii="Arial" w:eastAsia="Times New Roman" w:hAnsi="Arial" w:cs="Arial"/>
          <w:color w:val="515151"/>
          <w:sz w:val="18"/>
          <w:szCs w:val="18"/>
          <w:lang w:eastAsia="cs-CZ"/>
        </w:rPr>
        <w:t xml:space="preserve"> pěti let k zápisu k předškolnímu vzdělávání.</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2. Přednostní přijetí dítěte s místem trvalého pobytu, v případě cizinců s místem pobytu, v příslušném školském obvodu mateřské školy, které před začátkem</w:t>
      </w:r>
      <w:r w:rsidR="00183B20">
        <w:rPr>
          <w:rFonts w:ascii="Arial" w:eastAsia="Times New Roman" w:hAnsi="Arial" w:cs="Arial"/>
          <w:color w:val="515151"/>
          <w:sz w:val="18"/>
          <w:szCs w:val="18"/>
          <w:lang w:eastAsia="cs-CZ"/>
        </w:rPr>
        <w:t xml:space="preserve"> školního roku (tj. do </w:t>
      </w:r>
      <w:proofErr w:type="gramStart"/>
      <w:r w:rsidR="00183B20">
        <w:rPr>
          <w:rFonts w:ascii="Arial" w:eastAsia="Times New Roman" w:hAnsi="Arial" w:cs="Arial"/>
          <w:color w:val="515151"/>
          <w:sz w:val="18"/>
          <w:szCs w:val="18"/>
          <w:lang w:eastAsia="cs-CZ"/>
        </w:rPr>
        <w:t>31.8.2019</w:t>
      </w:r>
      <w:proofErr w:type="gramEnd"/>
      <w:r w:rsidRPr="00762107">
        <w:rPr>
          <w:rFonts w:ascii="Arial" w:eastAsia="Times New Roman" w:hAnsi="Arial" w:cs="Arial"/>
          <w:color w:val="515151"/>
          <w:sz w:val="18"/>
          <w:szCs w:val="18"/>
          <w:lang w:eastAsia="cs-CZ"/>
        </w:rPr>
        <w:t>) dosáhne nejméně čtvrtého roku věku, seřazené podle data narození od nejstarších po nejmladší, a to do výše povoleného počtu dětí uvedeného v rejstříku škol a školských zařízení.</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3. Přednostní přijetí dítěte s místem trvalého pobytu, v případě cizinců s místem pobytu, v příslušném školském obvodu mateřské školy, které před začátkem školního roku (</w:t>
      </w:r>
      <w:r w:rsidR="00183B20">
        <w:rPr>
          <w:rFonts w:ascii="Arial" w:eastAsia="Times New Roman" w:hAnsi="Arial" w:cs="Arial"/>
          <w:color w:val="515151"/>
          <w:sz w:val="18"/>
          <w:szCs w:val="18"/>
          <w:lang w:eastAsia="cs-CZ"/>
        </w:rPr>
        <w:t xml:space="preserve">tj. do </w:t>
      </w:r>
      <w:proofErr w:type="gramStart"/>
      <w:r w:rsidR="00183B20">
        <w:rPr>
          <w:rFonts w:ascii="Arial" w:eastAsia="Times New Roman" w:hAnsi="Arial" w:cs="Arial"/>
          <w:color w:val="515151"/>
          <w:sz w:val="18"/>
          <w:szCs w:val="18"/>
          <w:lang w:eastAsia="cs-CZ"/>
        </w:rPr>
        <w:t>31.8.2019</w:t>
      </w:r>
      <w:proofErr w:type="gramEnd"/>
      <w:r w:rsidRPr="00762107">
        <w:rPr>
          <w:rFonts w:ascii="Arial" w:eastAsia="Times New Roman" w:hAnsi="Arial" w:cs="Arial"/>
          <w:color w:val="515151"/>
          <w:sz w:val="18"/>
          <w:szCs w:val="18"/>
          <w:lang w:eastAsia="cs-CZ"/>
        </w:rPr>
        <w:t>) dosáhne nejméně třetího roku věku, seřazené podle data narození od nejstarších po nejmladší, a to do výše povoleného počtu dětí uvedeného v rejstříku škol a školských zařízení. </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Případně:</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4) Dvouleté dítě s místem trvalého pobytu, v případě cizinců s místem pobytu, v příslušném školském obvodu mateřské školy, které dosáhne nejméně</w:t>
      </w:r>
      <w:r w:rsidR="00183B20">
        <w:rPr>
          <w:rFonts w:ascii="Arial" w:eastAsia="Times New Roman" w:hAnsi="Arial" w:cs="Arial"/>
          <w:color w:val="515151"/>
          <w:sz w:val="18"/>
          <w:szCs w:val="18"/>
          <w:lang w:eastAsia="cs-CZ"/>
        </w:rPr>
        <w:t xml:space="preserve"> třetího roku věku do </w:t>
      </w:r>
      <w:proofErr w:type="gramStart"/>
      <w:r w:rsidR="00183B20">
        <w:rPr>
          <w:rFonts w:ascii="Arial" w:eastAsia="Times New Roman" w:hAnsi="Arial" w:cs="Arial"/>
          <w:color w:val="515151"/>
          <w:sz w:val="18"/>
          <w:szCs w:val="18"/>
          <w:lang w:eastAsia="cs-CZ"/>
        </w:rPr>
        <w:t>31.12.2019</w:t>
      </w:r>
      <w:proofErr w:type="gramEnd"/>
      <w:r w:rsidRPr="00762107">
        <w:rPr>
          <w:rFonts w:ascii="Arial" w:eastAsia="Times New Roman" w:hAnsi="Arial" w:cs="Arial"/>
          <w:color w:val="515151"/>
          <w:sz w:val="18"/>
          <w:szCs w:val="18"/>
          <w:lang w:eastAsia="cs-CZ"/>
        </w:rPr>
        <w:t>, seřazené podle data narození od nejstarších po nejmladší, a to do výše povoleného počtu dětí uvedeného v rejstříku škol a školských zařízení.</w:t>
      </w:r>
    </w:p>
    <w:p w:rsidR="00762107" w:rsidRPr="00762107" w:rsidRDefault="00762107" w:rsidP="00762107">
      <w:pPr>
        <w:spacing w:after="0" w:line="300" w:lineRule="atLeast"/>
        <w:rPr>
          <w:rFonts w:ascii="Arial" w:eastAsia="Times New Roman" w:hAnsi="Arial" w:cs="Arial"/>
          <w:color w:val="515151"/>
          <w:sz w:val="18"/>
          <w:szCs w:val="18"/>
          <w:lang w:eastAsia="cs-CZ"/>
        </w:rPr>
      </w:pPr>
    </w:p>
    <w:p w:rsidR="00762107" w:rsidRPr="00762107" w:rsidRDefault="00762107" w:rsidP="00762107">
      <w:pPr>
        <w:spacing w:after="0" w:line="300" w:lineRule="atLeast"/>
        <w:rPr>
          <w:rFonts w:ascii="Arial" w:eastAsia="Times New Roman" w:hAnsi="Arial" w:cs="Arial"/>
          <w:color w:val="515151"/>
          <w:sz w:val="18"/>
          <w:szCs w:val="18"/>
          <w:lang w:eastAsia="cs-CZ"/>
        </w:rPr>
      </w:pPr>
      <w:r w:rsidRPr="00762107">
        <w:rPr>
          <w:rFonts w:ascii="Arial" w:eastAsia="Times New Roman" w:hAnsi="Arial" w:cs="Arial"/>
          <w:color w:val="515151"/>
          <w:sz w:val="18"/>
          <w:szCs w:val="18"/>
          <w:lang w:eastAsia="cs-CZ"/>
        </w:rPr>
        <w:t>* Obecně závazná vyhláška hl. m. Prahy o školských obvodech mateřských škol č. 7/2017</w:t>
      </w:r>
    </w:p>
    <w:p w:rsidR="009A48D1" w:rsidRDefault="009A48D1"/>
    <w:sectPr w:rsidR="009A48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07"/>
    <w:rsid w:val="00183B20"/>
    <w:rsid w:val="00206E05"/>
    <w:rsid w:val="00762107"/>
    <w:rsid w:val="009A4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3B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3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3B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3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707909">
      <w:bodyDiv w:val="1"/>
      <w:marLeft w:val="0"/>
      <w:marRight w:val="0"/>
      <w:marTop w:val="0"/>
      <w:marBottom w:val="0"/>
      <w:divBdr>
        <w:top w:val="none" w:sz="0" w:space="0" w:color="auto"/>
        <w:left w:val="none" w:sz="0" w:space="0" w:color="auto"/>
        <w:bottom w:val="none" w:sz="0" w:space="0" w:color="auto"/>
        <w:right w:val="none" w:sz="0" w:space="0" w:color="auto"/>
      </w:divBdr>
      <w:divsChild>
        <w:div w:id="1168398532">
          <w:marLeft w:val="0"/>
          <w:marRight w:val="0"/>
          <w:marTop w:val="75"/>
          <w:marBottom w:val="0"/>
          <w:divBdr>
            <w:top w:val="none" w:sz="0" w:space="0" w:color="auto"/>
            <w:left w:val="none" w:sz="0" w:space="0" w:color="auto"/>
            <w:bottom w:val="single" w:sz="6" w:space="0" w:color="CFDFE9"/>
            <w:right w:val="none" w:sz="0" w:space="0" w:color="auto"/>
          </w:divBdr>
        </w:div>
        <w:div w:id="197768495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1583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Lucie Haklová</cp:lastModifiedBy>
  <cp:revision>2</cp:revision>
  <dcterms:created xsi:type="dcterms:W3CDTF">2018-10-04T17:50:00Z</dcterms:created>
  <dcterms:modified xsi:type="dcterms:W3CDTF">2018-10-04T17:50:00Z</dcterms:modified>
</cp:coreProperties>
</file>