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04AC6" w14:textId="48280F37" w:rsidR="006717B8" w:rsidRDefault="006717B8" w:rsidP="006717B8">
      <w:r>
        <w:rPr>
          <w:noProof/>
        </w:rPr>
        <w:drawing>
          <wp:inline distT="0" distB="0" distL="0" distR="0" wp14:anchorId="050169B0" wp14:editId="77A320A3">
            <wp:extent cx="1729740" cy="891540"/>
            <wp:effectExtent l="0" t="0" r="3810" b="3810"/>
            <wp:docPr id="1" name="Obrázek 1" descr="Přijetí dětí do MŠ od šk. roku 2020/2021 - Základní škola a Mateřská škola  Bystřice pod Lopeník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řijetí dětí do MŠ od šk. roku 2020/2021 - Základní škola a Mateřská škola  Bystřice pod Lopeník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9740" cy="891540"/>
                    </a:xfrm>
                    <a:prstGeom prst="rect">
                      <a:avLst/>
                    </a:prstGeom>
                    <a:noFill/>
                    <a:ln>
                      <a:noFill/>
                    </a:ln>
                  </pic:spPr>
                </pic:pic>
              </a:graphicData>
            </a:graphic>
          </wp:inline>
        </w:drawing>
      </w:r>
      <w:r>
        <w:t xml:space="preserve">   </w:t>
      </w:r>
    </w:p>
    <w:p w14:paraId="6A13F79A" w14:textId="77777777" w:rsidR="008858E7" w:rsidRDefault="008858E7" w:rsidP="008858E7">
      <w:pPr>
        <w:rPr>
          <w:b/>
          <w:sz w:val="28"/>
          <w:szCs w:val="28"/>
          <w:u w:val="single"/>
        </w:rPr>
      </w:pPr>
    </w:p>
    <w:p w14:paraId="772532E9" w14:textId="2B800A32" w:rsidR="0037402E" w:rsidRDefault="001E51B0" w:rsidP="008858E7">
      <w:pPr>
        <w:rPr>
          <w:b/>
          <w:sz w:val="28"/>
          <w:szCs w:val="28"/>
          <w:u w:val="single"/>
        </w:rPr>
      </w:pPr>
      <w:r w:rsidRPr="0037402E">
        <w:rPr>
          <w:b/>
          <w:sz w:val="28"/>
          <w:szCs w:val="28"/>
          <w:u w:val="single"/>
        </w:rPr>
        <w:t>Základní škola na Mateřská škola Dražovice, okres Vyškov,</w:t>
      </w:r>
    </w:p>
    <w:p w14:paraId="691F0A94" w14:textId="77777777" w:rsidR="00651FE2" w:rsidRPr="0037402E" w:rsidRDefault="001E51B0" w:rsidP="006717B8">
      <w:pPr>
        <w:ind w:left="1416"/>
        <w:jc w:val="center"/>
        <w:rPr>
          <w:b/>
          <w:sz w:val="28"/>
          <w:szCs w:val="28"/>
          <w:u w:val="single"/>
        </w:rPr>
      </w:pPr>
      <w:r w:rsidRPr="0037402E">
        <w:rPr>
          <w:b/>
          <w:sz w:val="28"/>
          <w:szCs w:val="28"/>
          <w:u w:val="single"/>
        </w:rPr>
        <w:t xml:space="preserve"> příspěvková organizace</w:t>
      </w:r>
    </w:p>
    <w:p w14:paraId="66E5CC5F" w14:textId="77777777" w:rsidR="001E51B0" w:rsidRDefault="001E51B0"/>
    <w:p w14:paraId="18DE34FA" w14:textId="51248E18" w:rsidR="001E51B0" w:rsidRPr="0037402E" w:rsidRDefault="001E51B0" w:rsidP="0037402E">
      <w:pPr>
        <w:jc w:val="center"/>
        <w:rPr>
          <w:sz w:val="32"/>
          <w:szCs w:val="32"/>
        </w:rPr>
      </w:pPr>
      <w:r w:rsidRPr="0037402E">
        <w:rPr>
          <w:sz w:val="32"/>
          <w:szCs w:val="32"/>
        </w:rPr>
        <w:t>Kritéria pro přijímání k předškolnímu vzdělávání pro školní rok 202</w:t>
      </w:r>
      <w:r w:rsidR="0019561A">
        <w:rPr>
          <w:sz w:val="32"/>
          <w:szCs w:val="32"/>
        </w:rPr>
        <w:t>1</w:t>
      </w:r>
      <w:r w:rsidRPr="0037402E">
        <w:rPr>
          <w:sz w:val="32"/>
          <w:szCs w:val="32"/>
        </w:rPr>
        <w:t>/202</w:t>
      </w:r>
      <w:r w:rsidR="0019561A">
        <w:rPr>
          <w:sz w:val="32"/>
          <w:szCs w:val="32"/>
        </w:rPr>
        <w:t>2</w:t>
      </w:r>
    </w:p>
    <w:p w14:paraId="1FA313D8" w14:textId="77777777" w:rsidR="001E51B0" w:rsidRDefault="001E51B0"/>
    <w:p w14:paraId="4E3D01B6" w14:textId="77777777" w:rsidR="00D62AE4" w:rsidRDefault="001E51B0">
      <w:r>
        <w:t>V</w:t>
      </w:r>
      <w:r w:rsidR="00D62AE4">
        <w:t> </w:t>
      </w:r>
      <w:r>
        <w:t>souladu</w:t>
      </w:r>
      <w:r w:rsidR="00D62AE4">
        <w:t xml:space="preserve"> </w:t>
      </w:r>
      <w:r>
        <w:t xml:space="preserve">s </w:t>
      </w:r>
      <w:r w:rsidR="00D62AE4">
        <w:t>§ 34 Školského zákona se předškolní vzdělávání organizuje pro děti ve věku zpravidla od 3 do 6 let, nejdříve však pro děti od 2 let. Od počátku školního roku, který následuje po dni, kdy dosáhne pátého roku věku do zahájení povinné školní docházky dítěte, je předškolní vzdělávání povinné.</w:t>
      </w:r>
    </w:p>
    <w:p w14:paraId="15777E75" w14:textId="4F78A2C7" w:rsidR="00D62AE4" w:rsidRDefault="00D62AE4">
      <w:r>
        <w:t>Ředitelka Základní školy a Mateřské školy</w:t>
      </w:r>
      <w:r w:rsidR="00BC36D6">
        <w:t xml:space="preserve"> Dražovice stanovila následující kritéria, podle nichž bude postupovat při rozhodování na základě § 165 odst. 2 písm. b) zákona 561/2004 Sb., o předškolním, základním, středním, vyšším odborném a jiném vzdělávání</w:t>
      </w:r>
      <w:r w:rsidR="005F4368">
        <w:t xml:space="preserve"> </w:t>
      </w:r>
      <w:r w:rsidR="00BC36D6">
        <w:t xml:space="preserve"> ( Školský zákon), ve znění pozdějších předpisů, o přijetí dítěte k předškolnímu vzdělávání v mateřské škole v případě, kdy počet žádostí</w:t>
      </w:r>
      <w:r w:rsidR="00FC58C2">
        <w:t xml:space="preserve"> o přijetí dítěte k předškolnímu vzděláván</w:t>
      </w:r>
      <w:r w:rsidR="0011066B">
        <w:t>í</w:t>
      </w:r>
      <w:r w:rsidR="00FC58C2">
        <w:t xml:space="preserve"> v daném roce překročí stanovenou kapacitu maximálního počtu pro mateřskou školu.</w:t>
      </w:r>
    </w:p>
    <w:p w14:paraId="243B1217" w14:textId="64BA05AD" w:rsidR="00FC58C2" w:rsidRDefault="00FC58C2">
      <w:r>
        <w:t xml:space="preserve">Při přijímání k předškolnímu vzdělávání je třeba dodržet podmínky stanovené </w:t>
      </w:r>
      <w:proofErr w:type="spellStart"/>
      <w:r>
        <w:t>ust</w:t>
      </w:r>
      <w:proofErr w:type="spellEnd"/>
      <w:r>
        <w:t>. § 50 zákona 258/2000 Sb., o ochraně veřejného zdraví, v platném znění. Podle tohoto ustanovení může předškolní zařízení přijmout dítě, které se podrobilo stanoveným lékařským očkováním (příp. má doklad, že je proti nákaze imunní nebo se nemůže očkování podrobit pro trvalou kontraindikaci). Netýká se dětí, pro které je předškolní vzdělává</w:t>
      </w:r>
      <w:r w:rsidR="0011066B">
        <w:t>ní</w:t>
      </w:r>
      <w:r>
        <w:t xml:space="preserve"> povinné.</w:t>
      </w:r>
    </w:p>
    <w:p w14:paraId="0931D00E" w14:textId="77777777" w:rsidR="00044F3C" w:rsidRDefault="00044F3C"/>
    <w:p w14:paraId="57075871" w14:textId="4CF6DADE" w:rsidR="00044F3C" w:rsidRDefault="00044F3C">
      <w:pPr>
        <w:rPr>
          <w:sz w:val="32"/>
          <w:szCs w:val="32"/>
        </w:rPr>
      </w:pPr>
      <w:r w:rsidRPr="00044F3C">
        <w:rPr>
          <w:sz w:val="32"/>
          <w:szCs w:val="32"/>
        </w:rPr>
        <w:t>Kritéria při přijímání k předškolnímu vzdělávání:</w:t>
      </w:r>
    </w:p>
    <w:p w14:paraId="4FD8B919" w14:textId="77777777" w:rsidR="00044F3C" w:rsidRDefault="003152E0">
      <w:pPr>
        <w:rPr>
          <w:b/>
          <w:sz w:val="28"/>
          <w:szCs w:val="28"/>
        </w:rPr>
      </w:pPr>
      <w:r>
        <w:rPr>
          <w:b/>
          <w:sz w:val="28"/>
          <w:szCs w:val="28"/>
        </w:rPr>
        <w:t>1. Věk dítěte</w:t>
      </w:r>
    </w:p>
    <w:p w14:paraId="4841C9F3" w14:textId="3537634C" w:rsidR="003152E0" w:rsidRPr="00682634" w:rsidRDefault="00682634" w:rsidP="003152E0">
      <w:pPr>
        <w:pStyle w:val="Odstavecseseznamem"/>
        <w:numPr>
          <w:ilvl w:val="0"/>
          <w:numId w:val="2"/>
        </w:numPr>
        <w:rPr>
          <w:b/>
        </w:rPr>
      </w:pPr>
      <w:r>
        <w:t>5, 6 let (povinnost předškolního vzdělávání dosáhne do 31. 8. 2021</w:t>
      </w:r>
    </w:p>
    <w:p w14:paraId="1EED4F43" w14:textId="05FD18F1" w:rsidR="00682634" w:rsidRPr="00682634" w:rsidRDefault="00682634" w:rsidP="003152E0">
      <w:pPr>
        <w:pStyle w:val="Odstavecseseznamem"/>
        <w:numPr>
          <w:ilvl w:val="0"/>
          <w:numId w:val="2"/>
        </w:numPr>
        <w:rPr>
          <w:b/>
        </w:rPr>
      </w:pPr>
      <w:r>
        <w:t>4 roky (dítě dosáhne do 31. 8. 2021)</w:t>
      </w:r>
    </w:p>
    <w:p w14:paraId="11068AF8" w14:textId="59B2795E" w:rsidR="00682634" w:rsidRPr="00682634" w:rsidRDefault="00682634" w:rsidP="003152E0">
      <w:pPr>
        <w:pStyle w:val="Odstavecseseznamem"/>
        <w:numPr>
          <w:ilvl w:val="0"/>
          <w:numId w:val="2"/>
        </w:numPr>
        <w:rPr>
          <w:b/>
        </w:rPr>
      </w:pPr>
      <w:r>
        <w:t>3 roky (dítě dosáhne do 31. 8. 2021)</w:t>
      </w:r>
    </w:p>
    <w:p w14:paraId="430E0677" w14:textId="77777777" w:rsidR="00682634" w:rsidRDefault="00682634" w:rsidP="00682634">
      <w:pPr>
        <w:rPr>
          <w:b/>
          <w:sz w:val="28"/>
          <w:szCs w:val="28"/>
        </w:rPr>
      </w:pPr>
      <w:r>
        <w:rPr>
          <w:b/>
          <w:sz w:val="28"/>
          <w:szCs w:val="28"/>
        </w:rPr>
        <w:lastRenderedPageBreak/>
        <w:t>2. Trvalý pobyt dítěte</w:t>
      </w:r>
    </w:p>
    <w:p w14:paraId="0C1AC9D1" w14:textId="77777777" w:rsidR="00682634" w:rsidRDefault="00682634" w:rsidP="00682634">
      <w:pPr>
        <w:pStyle w:val="Odstavecseseznamem"/>
        <w:numPr>
          <w:ilvl w:val="0"/>
          <w:numId w:val="4"/>
        </w:numPr>
        <w:jc w:val="both"/>
        <w:rPr>
          <w:sz w:val="24"/>
          <w:szCs w:val="24"/>
        </w:rPr>
      </w:pPr>
      <w:r>
        <w:rPr>
          <w:sz w:val="24"/>
          <w:szCs w:val="24"/>
        </w:rPr>
        <w:t>Bydliště Dražovice</w:t>
      </w:r>
    </w:p>
    <w:p w14:paraId="7ABD0E72" w14:textId="77777777" w:rsidR="00682634" w:rsidRDefault="00682634" w:rsidP="00682634">
      <w:pPr>
        <w:jc w:val="both"/>
        <w:rPr>
          <w:b/>
          <w:sz w:val="28"/>
          <w:szCs w:val="28"/>
        </w:rPr>
      </w:pPr>
      <w:r>
        <w:rPr>
          <w:b/>
          <w:sz w:val="28"/>
          <w:szCs w:val="28"/>
        </w:rPr>
        <w:t>3. Individuální situace dítěte</w:t>
      </w:r>
    </w:p>
    <w:p w14:paraId="41E01C1B" w14:textId="77777777" w:rsidR="00682634" w:rsidRPr="00682634" w:rsidRDefault="00682634" w:rsidP="00682634">
      <w:pPr>
        <w:pStyle w:val="Odstavecseseznamem"/>
        <w:numPr>
          <w:ilvl w:val="0"/>
          <w:numId w:val="4"/>
        </w:numPr>
        <w:jc w:val="both"/>
        <w:rPr>
          <w:b/>
          <w:sz w:val="24"/>
          <w:szCs w:val="24"/>
        </w:rPr>
      </w:pPr>
      <w:r>
        <w:rPr>
          <w:sz w:val="24"/>
          <w:szCs w:val="24"/>
        </w:rPr>
        <w:t>Rodiče přihlašují děti k celodennímu vzdělávání</w:t>
      </w:r>
    </w:p>
    <w:p w14:paraId="4DA318D7" w14:textId="77777777" w:rsidR="00682634" w:rsidRPr="00682634" w:rsidRDefault="00682634" w:rsidP="00682634">
      <w:pPr>
        <w:pStyle w:val="Odstavecseseznamem"/>
        <w:numPr>
          <w:ilvl w:val="0"/>
          <w:numId w:val="4"/>
        </w:numPr>
        <w:jc w:val="both"/>
        <w:rPr>
          <w:b/>
          <w:sz w:val="24"/>
          <w:szCs w:val="24"/>
        </w:rPr>
      </w:pPr>
      <w:r>
        <w:rPr>
          <w:sz w:val="24"/>
          <w:szCs w:val="24"/>
        </w:rPr>
        <w:t>Přijetí dítěte doporučuje OSPOD</w:t>
      </w:r>
    </w:p>
    <w:p w14:paraId="04FCD291" w14:textId="512A5AE1" w:rsidR="00682634" w:rsidRDefault="00682634" w:rsidP="00682634">
      <w:pPr>
        <w:jc w:val="both"/>
      </w:pPr>
      <w:r w:rsidRPr="00682634">
        <w:t>Podle § 34 odst</w:t>
      </w:r>
      <w:r>
        <w:t>. 4 Školského zákona je vždy přednostně přijato rok před nástupem školní docházky (povinné předškolní vzdělávání).</w:t>
      </w:r>
    </w:p>
    <w:p w14:paraId="7226ABB6" w14:textId="77777777" w:rsidR="00682634" w:rsidRDefault="00682634" w:rsidP="00682634">
      <w:pPr>
        <w:jc w:val="both"/>
      </w:pPr>
      <w:r>
        <w:t>Upřednostnění se týká i občanů Evropské unie a třetích zemí, kteří nemají v</w:t>
      </w:r>
      <w:r w:rsidR="00867726">
        <w:t> </w:t>
      </w:r>
      <w:r>
        <w:t>době</w:t>
      </w:r>
      <w:r w:rsidR="00867726">
        <w:t xml:space="preserve"> podání přihlášky, hlášeno místo pobytu na území Dražovice. Občané třetích zemí jsou povinni doložit oprávnění k pobytu na území České republiky, ve smyslu ustanovení § 20 odst. 2 písm. d) Školského zákona.</w:t>
      </w:r>
    </w:p>
    <w:p w14:paraId="32A044A5" w14:textId="371FA4A0" w:rsidR="00867726" w:rsidRDefault="00867726" w:rsidP="00682634">
      <w:pPr>
        <w:jc w:val="both"/>
      </w:pPr>
      <w:r>
        <w:t>V případě vyššího počtu žádostí o přijetí, které naplňují kritéria přijetí. Rozhoduje o přijetí věk dítět</w:t>
      </w:r>
      <w:r w:rsidR="00BE1F88">
        <w:t>e</w:t>
      </w:r>
      <w:r>
        <w:t xml:space="preserve"> (tzn. řazení od nejstaršího po nejmladší dítě věkové kategorie).</w:t>
      </w:r>
    </w:p>
    <w:p w14:paraId="49764AB4" w14:textId="77777777" w:rsidR="00867726" w:rsidRDefault="00867726" w:rsidP="00682634">
      <w:pPr>
        <w:jc w:val="both"/>
      </w:pPr>
      <w:r>
        <w:t>Ředitelka vytvoří pořadí přijatých dětí podle počtu splněných kritérií každého dítěte.</w:t>
      </w:r>
    </w:p>
    <w:p w14:paraId="5A1CB048" w14:textId="77777777" w:rsidR="00867726" w:rsidRDefault="00867726" w:rsidP="00682634">
      <w:pPr>
        <w:jc w:val="both"/>
      </w:pPr>
    </w:p>
    <w:p w14:paraId="19A3B2A5" w14:textId="77777777" w:rsidR="00867726" w:rsidRDefault="00867726" w:rsidP="00682634">
      <w:pPr>
        <w:jc w:val="both"/>
      </w:pPr>
    </w:p>
    <w:p w14:paraId="38091A6A" w14:textId="757CAFE1" w:rsidR="00867726" w:rsidRDefault="00867726" w:rsidP="00682634">
      <w:pPr>
        <w:jc w:val="both"/>
      </w:pPr>
      <w:r>
        <w:t xml:space="preserve">Dražovice </w:t>
      </w:r>
      <w:r w:rsidR="0049432D">
        <w:t>16. 3. 2021</w:t>
      </w:r>
    </w:p>
    <w:p w14:paraId="5047305F" w14:textId="77777777" w:rsidR="00867726" w:rsidRDefault="00867726" w:rsidP="00682634">
      <w:pPr>
        <w:jc w:val="both"/>
      </w:pPr>
      <w:r>
        <w:t>Mgr. Jana Adamcová</w:t>
      </w:r>
    </w:p>
    <w:p w14:paraId="56177A83" w14:textId="77777777" w:rsidR="00867726" w:rsidRDefault="00867726" w:rsidP="00682634">
      <w:pPr>
        <w:jc w:val="both"/>
      </w:pPr>
    </w:p>
    <w:p w14:paraId="5DC3D0CD" w14:textId="77777777" w:rsidR="00867726" w:rsidRDefault="00867726" w:rsidP="00682634">
      <w:pPr>
        <w:jc w:val="both"/>
      </w:pPr>
      <w:r>
        <w:t>……………………………………..</w:t>
      </w:r>
    </w:p>
    <w:p w14:paraId="3C2E20D0" w14:textId="77777777" w:rsidR="00867726" w:rsidRDefault="00867726" w:rsidP="00682634">
      <w:pPr>
        <w:jc w:val="both"/>
      </w:pPr>
      <w:r>
        <w:t>Ředitelka školy</w:t>
      </w:r>
    </w:p>
    <w:p w14:paraId="50ADAB52" w14:textId="77777777" w:rsidR="00682634" w:rsidRPr="00682634" w:rsidRDefault="00682634" w:rsidP="00682634">
      <w:pPr>
        <w:jc w:val="both"/>
      </w:pPr>
    </w:p>
    <w:sectPr w:rsidR="00682634" w:rsidRPr="00682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2DDE"/>
    <w:multiLevelType w:val="hybridMultilevel"/>
    <w:tmpl w:val="928A317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C005394"/>
    <w:multiLevelType w:val="hybridMultilevel"/>
    <w:tmpl w:val="5D1443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62300533"/>
    <w:multiLevelType w:val="hybridMultilevel"/>
    <w:tmpl w:val="55D417C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7D4F2409"/>
    <w:multiLevelType w:val="hybridMultilevel"/>
    <w:tmpl w:val="67EAF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1B0"/>
    <w:rsid w:val="00044F3C"/>
    <w:rsid w:val="0011066B"/>
    <w:rsid w:val="0019561A"/>
    <w:rsid w:val="001E51B0"/>
    <w:rsid w:val="002E1348"/>
    <w:rsid w:val="003152E0"/>
    <w:rsid w:val="0037402E"/>
    <w:rsid w:val="0049432D"/>
    <w:rsid w:val="005F4368"/>
    <w:rsid w:val="00651FE2"/>
    <w:rsid w:val="006717B8"/>
    <w:rsid w:val="00682634"/>
    <w:rsid w:val="006F1A12"/>
    <w:rsid w:val="00867726"/>
    <w:rsid w:val="008858E7"/>
    <w:rsid w:val="00A0763F"/>
    <w:rsid w:val="00BC36D6"/>
    <w:rsid w:val="00BE1F88"/>
    <w:rsid w:val="00C8170E"/>
    <w:rsid w:val="00D62AE4"/>
    <w:rsid w:val="00FC58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231B"/>
  <w15:docId w15:val="{5309330A-3DEB-4B16-A8E6-0B8AC2F3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5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37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366</Words>
  <Characters>2161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 Coufalová</cp:lastModifiedBy>
  <cp:revision>15</cp:revision>
  <dcterms:created xsi:type="dcterms:W3CDTF">2021-02-05T10:01:00Z</dcterms:created>
  <dcterms:modified xsi:type="dcterms:W3CDTF">2021-03-16T08:29:00Z</dcterms:modified>
</cp:coreProperties>
</file>