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735D2" w14:textId="554B1B32" w:rsidR="005D2CF8" w:rsidRDefault="005D2CF8" w:rsidP="00803B7B">
      <w:pPr>
        <w:keepNext/>
        <w:spacing w:after="0" w:line="240" w:lineRule="auto"/>
        <w:jc w:val="both"/>
        <w:outlineLvl w:val="1"/>
        <w:rPr>
          <w:rFonts w:ascii="Times New Roman" w:eastAsia="Arial Unicode MS" w:hAnsi="Times New Roman" w:cs="Times New Roman"/>
          <w:b/>
          <w:bCs/>
          <w:color w:val="0000FF"/>
          <w:sz w:val="24"/>
          <w:szCs w:val="28"/>
          <w:lang w:eastAsia="cs-CZ"/>
        </w:rPr>
      </w:pPr>
      <w:r w:rsidRPr="005D2CF8">
        <w:rPr>
          <w:rFonts w:ascii="Calibri" w:eastAsia="Calibri" w:hAnsi="Calibri" w:cs="Times New Roman"/>
          <w:noProof/>
        </w:rPr>
        <w:drawing>
          <wp:anchor distT="0" distB="0" distL="114300" distR="114300" simplePos="0" relativeHeight="251659264" behindDoc="1" locked="0" layoutInCell="1" allowOverlap="1" wp14:anchorId="284C5914" wp14:editId="03DC596F">
            <wp:simplePos x="0" y="0"/>
            <wp:positionH relativeFrom="margin">
              <wp:posOffset>-581025</wp:posOffset>
            </wp:positionH>
            <wp:positionV relativeFrom="paragraph">
              <wp:posOffset>-588010</wp:posOffset>
            </wp:positionV>
            <wp:extent cx="7032848" cy="10082513"/>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32848" cy="1008251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0DEE83F" w14:textId="77777777" w:rsidR="005D2CF8" w:rsidRPr="005D2CF8" w:rsidRDefault="005D2CF8" w:rsidP="005D2CF8">
      <w:pPr>
        <w:spacing w:after="0" w:line="240" w:lineRule="auto"/>
        <w:jc w:val="center"/>
        <w:rPr>
          <w:rFonts w:ascii="Calibri" w:eastAsia="Times New Roman" w:hAnsi="Calibri" w:cs="Times New Roman"/>
          <w:b/>
          <w:bCs/>
          <w:sz w:val="56"/>
          <w:szCs w:val="24"/>
          <w:lang w:eastAsia="cs-CZ"/>
        </w:rPr>
      </w:pPr>
      <w:r w:rsidRPr="005D2CF8">
        <w:rPr>
          <w:rFonts w:ascii="Calibri" w:eastAsia="Times New Roman" w:hAnsi="Calibri" w:cs="Times New Roman"/>
          <w:b/>
          <w:bCs/>
          <w:sz w:val="56"/>
          <w:szCs w:val="24"/>
          <w:lang w:eastAsia="cs-CZ"/>
        </w:rPr>
        <w:t>Křesťanská základní škola Jihlava</w:t>
      </w:r>
    </w:p>
    <w:p w14:paraId="5AD93ACD" w14:textId="77777777" w:rsidR="005D2CF8" w:rsidRDefault="005D2CF8" w:rsidP="005D2CF8">
      <w:pPr>
        <w:keepNext/>
        <w:spacing w:after="0" w:line="240" w:lineRule="auto"/>
        <w:jc w:val="center"/>
        <w:outlineLvl w:val="0"/>
        <w:rPr>
          <w:rFonts w:ascii="Calibri" w:eastAsia="Times New Roman" w:hAnsi="Calibri" w:cs="Times New Roman"/>
          <w:b/>
          <w:bCs/>
          <w:sz w:val="36"/>
          <w:szCs w:val="24"/>
          <w:lang w:eastAsia="cs-CZ"/>
        </w:rPr>
      </w:pPr>
      <w:r w:rsidRPr="005D2CF8">
        <w:rPr>
          <w:rFonts w:ascii="Calibri" w:eastAsia="Times New Roman" w:hAnsi="Calibri" w:cs="Times New Roman"/>
          <w:b/>
          <w:bCs/>
          <w:sz w:val="36"/>
          <w:szCs w:val="24"/>
          <w:lang w:eastAsia="cs-CZ"/>
        </w:rPr>
        <w:t xml:space="preserve">                   nám. Svobody 1369/3, 586 01 Jihlava</w:t>
      </w:r>
    </w:p>
    <w:p w14:paraId="769417CB" w14:textId="77777777" w:rsidR="00207E35" w:rsidRDefault="00207E35" w:rsidP="005D2CF8">
      <w:pPr>
        <w:keepNext/>
        <w:spacing w:after="0" w:line="240" w:lineRule="auto"/>
        <w:jc w:val="center"/>
        <w:outlineLvl w:val="0"/>
        <w:rPr>
          <w:rFonts w:ascii="Calibri" w:eastAsia="Times New Roman" w:hAnsi="Calibri" w:cs="Times New Roman"/>
          <w:b/>
          <w:bCs/>
          <w:sz w:val="36"/>
          <w:szCs w:val="24"/>
          <w:lang w:eastAsia="cs-CZ"/>
        </w:rPr>
      </w:pPr>
    </w:p>
    <w:p w14:paraId="67001CF0" w14:textId="77777777" w:rsidR="00207E35" w:rsidRDefault="00207E35" w:rsidP="005D2CF8">
      <w:pPr>
        <w:keepNext/>
        <w:spacing w:after="0" w:line="240" w:lineRule="auto"/>
        <w:jc w:val="center"/>
        <w:outlineLvl w:val="0"/>
        <w:rPr>
          <w:rFonts w:ascii="Calibri" w:eastAsia="Times New Roman" w:hAnsi="Calibri" w:cs="Times New Roman"/>
          <w:b/>
          <w:bCs/>
          <w:sz w:val="36"/>
          <w:szCs w:val="24"/>
          <w:lang w:eastAsia="cs-CZ"/>
        </w:rPr>
      </w:pPr>
    </w:p>
    <w:p w14:paraId="139FFB10" w14:textId="77777777" w:rsidR="00207E35" w:rsidRDefault="00207E35" w:rsidP="005D2CF8">
      <w:pPr>
        <w:keepNext/>
        <w:spacing w:after="0" w:line="240" w:lineRule="auto"/>
        <w:jc w:val="center"/>
        <w:outlineLvl w:val="0"/>
        <w:rPr>
          <w:rFonts w:ascii="Calibri" w:eastAsia="Times New Roman" w:hAnsi="Calibri" w:cs="Times New Roman"/>
          <w:b/>
          <w:bCs/>
          <w:sz w:val="36"/>
          <w:szCs w:val="24"/>
          <w:lang w:eastAsia="cs-CZ"/>
        </w:rPr>
      </w:pPr>
    </w:p>
    <w:p w14:paraId="0F9BC37A" w14:textId="1379159D" w:rsidR="005D2CF8" w:rsidRPr="00FC55F9" w:rsidRDefault="005D2CF8" w:rsidP="005D2CF8">
      <w:pPr>
        <w:keepNext/>
        <w:spacing w:after="0" w:line="240" w:lineRule="auto"/>
        <w:jc w:val="center"/>
        <w:outlineLvl w:val="0"/>
        <w:rPr>
          <w:rFonts w:ascii="Calibri" w:eastAsia="Arial Unicode MS" w:hAnsi="Calibri" w:cs="Times New Roman"/>
          <w:b/>
          <w:bCs/>
          <w:i/>
          <w:iCs/>
          <w:sz w:val="96"/>
          <w:szCs w:val="36"/>
          <w:lang w:eastAsia="cs-CZ"/>
        </w:rPr>
      </w:pPr>
      <w:r w:rsidRPr="00FC55F9">
        <w:rPr>
          <w:rFonts w:ascii="Calibri" w:eastAsia="Times New Roman" w:hAnsi="Calibri" w:cs="Times New Roman"/>
          <w:b/>
          <w:bCs/>
          <w:i/>
          <w:iCs/>
          <w:sz w:val="96"/>
          <w:szCs w:val="36"/>
          <w:lang w:eastAsia="cs-CZ"/>
        </w:rPr>
        <w:t>Školní rok 202</w:t>
      </w:r>
      <w:r w:rsidR="0033131D">
        <w:rPr>
          <w:rFonts w:ascii="Calibri" w:eastAsia="Times New Roman" w:hAnsi="Calibri" w:cs="Times New Roman"/>
          <w:b/>
          <w:bCs/>
          <w:i/>
          <w:iCs/>
          <w:sz w:val="96"/>
          <w:szCs w:val="36"/>
          <w:lang w:eastAsia="cs-CZ"/>
        </w:rPr>
        <w:t>4</w:t>
      </w:r>
      <w:r w:rsidRPr="00FC55F9">
        <w:rPr>
          <w:rFonts w:ascii="Calibri" w:eastAsia="Times New Roman" w:hAnsi="Calibri" w:cs="Times New Roman"/>
          <w:b/>
          <w:bCs/>
          <w:i/>
          <w:iCs/>
          <w:sz w:val="96"/>
          <w:szCs w:val="36"/>
          <w:lang w:eastAsia="cs-CZ"/>
        </w:rPr>
        <w:t>/202</w:t>
      </w:r>
      <w:r w:rsidR="0033131D">
        <w:rPr>
          <w:rFonts w:ascii="Calibri" w:eastAsia="Times New Roman" w:hAnsi="Calibri" w:cs="Times New Roman"/>
          <w:b/>
          <w:bCs/>
          <w:i/>
          <w:iCs/>
          <w:sz w:val="96"/>
          <w:szCs w:val="36"/>
          <w:lang w:eastAsia="cs-CZ"/>
        </w:rPr>
        <w:t>5</w:t>
      </w:r>
    </w:p>
    <w:p w14:paraId="65A6CFF2" w14:textId="77777777" w:rsidR="005D2CF8" w:rsidRPr="00FC55F9" w:rsidRDefault="005D2CF8" w:rsidP="005D2CF8">
      <w:pPr>
        <w:spacing w:after="0" w:line="240" w:lineRule="auto"/>
        <w:rPr>
          <w:rFonts w:ascii="Calibri" w:eastAsia="Times New Roman" w:hAnsi="Calibri" w:cs="Times New Roman"/>
          <w:b/>
          <w:bCs/>
          <w:sz w:val="36"/>
          <w:szCs w:val="24"/>
          <w:lang w:eastAsia="cs-CZ"/>
        </w:rPr>
      </w:pPr>
    </w:p>
    <w:p w14:paraId="4B8472B2" w14:textId="77777777" w:rsidR="005D2CF8" w:rsidRPr="00FC55F9" w:rsidRDefault="005D2CF8" w:rsidP="005D2CF8">
      <w:pPr>
        <w:spacing w:after="0" w:line="240" w:lineRule="auto"/>
        <w:jc w:val="center"/>
        <w:rPr>
          <w:rFonts w:ascii="Calibri" w:eastAsia="Times New Roman" w:hAnsi="Calibri" w:cs="Times New Roman"/>
          <w:b/>
          <w:bCs/>
          <w:sz w:val="36"/>
          <w:szCs w:val="24"/>
          <w:lang w:eastAsia="cs-CZ"/>
        </w:rPr>
      </w:pPr>
      <w:r w:rsidRPr="00FC55F9">
        <w:rPr>
          <w:rFonts w:ascii="Calibri" w:eastAsia="Times New Roman" w:hAnsi="Calibri" w:cs="Times New Roman"/>
          <w:b/>
          <w:bCs/>
          <w:sz w:val="36"/>
          <w:szCs w:val="24"/>
          <w:lang w:eastAsia="cs-CZ"/>
        </w:rPr>
        <w:t>Školní řád</w:t>
      </w:r>
    </w:p>
    <w:p w14:paraId="3330F334" w14:textId="77777777" w:rsidR="005D2CF8" w:rsidRPr="00FC55F9" w:rsidRDefault="005D2CF8" w:rsidP="005D2CF8">
      <w:pPr>
        <w:spacing w:after="0" w:line="240" w:lineRule="auto"/>
        <w:jc w:val="center"/>
        <w:rPr>
          <w:rFonts w:ascii="Calibri" w:eastAsia="Times New Roman" w:hAnsi="Calibri" w:cs="Times New Roman"/>
          <w:b/>
          <w:bCs/>
          <w:sz w:val="36"/>
          <w:szCs w:val="24"/>
          <w:lang w:eastAsia="cs-CZ"/>
        </w:rPr>
      </w:pPr>
      <w:r w:rsidRPr="00FC55F9">
        <w:rPr>
          <w:rFonts w:ascii="Calibri" w:eastAsia="Times New Roman" w:hAnsi="Calibri" w:cs="Times New Roman"/>
          <w:b/>
          <w:bCs/>
          <w:sz w:val="36"/>
          <w:szCs w:val="24"/>
          <w:lang w:eastAsia="cs-CZ"/>
        </w:rPr>
        <w:t>Pravidla pro hodnocení výsledků vzdělávání žáků</w:t>
      </w:r>
    </w:p>
    <w:p w14:paraId="77EED1E0" w14:textId="77777777" w:rsidR="005D2CF8" w:rsidRPr="00FC55F9" w:rsidRDefault="005D2CF8" w:rsidP="005D2CF8">
      <w:pPr>
        <w:spacing w:after="0" w:line="240" w:lineRule="auto"/>
        <w:jc w:val="center"/>
        <w:rPr>
          <w:rFonts w:ascii="Calibri" w:eastAsia="Times New Roman" w:hAnsi="Calibri" w:cs="Times New Roman"/>
          <w:b/>
          <w:bCs/>
          <w:sz w:val="36"/>
          <w:szCs w:val="24"/>
          <w:lang w:eastAsia="cs-CZ"/>
        </w:rPr>
      </w:pPr>
      <w:r w:rsidRPr="00FC55F9">
        <w:rPr>
          <w:rFonts w:ascii="Calibri" w:eastAsia="Times New Roman" w:hAnsi="Calibri" w:cs="Times New Roman"/>
          <w:b/>
          <w:bCs/>
          <w:sz w:val="36"/>
          <w:szCs w:val="24"/>
          <w:lang w:eastAsia="cs-CZ"/>
        </w:rPr>
        <w:t>Kritéria pro udělování výchovných opatření</w:t>
      </w:r>
    </w:p>
    <w:p w14:paraId="1FF6833A" w14:textId="77777777" w:rsidR="005D2CF8" w:rsidRPr="00FC55F9" w:rsidRDefault="005D2CF8" w:rsidP="005D2CF8">
      <w:pPr>
        <w:spacing w:after="0" w:line="240" w:lineRule="auto"/>
        <w:jc w:val="center"/>
        <w:rPr>
          <w:rFonts w:ascii="Times New Roman" w:eastAsia="Times New Roman" w:hAnsi="Times New Roman" w:cs="Times New Roman"/>
          <w:b/>
          <w:bCs/>
          <w:sz w:val="36"/>
          <w:szCs w:val="24"/>
          <w:lang w:eastAsia="cs-CZ"/>
        </w:rPr>
      </w:pPr>
    </w:p>
    <w:p w14:paraId="4F14FD7E" w14:textId="77777777" w:rsidR="005D2CF8" w:rsidRPr="00FC55F9" w:rsidRDefault="005D2CF8" w:rsidP="005D2CF8">
      <w:pPr>
        <w:spacing w:after="0" w:line="240" w:lineRule="auto"/>
        <w:jc w:val="center"/>
        <w:rPr>
          <w:rFonts w:ascii="Calibri" w:eastAsia="Times New Roman" w:hAnsi="Calibri" w:cs="Calibri"/>
          <w:b/>
          <w:bCs/>
          <w:sz w:val="36"/>
          <w:szCs w:val="24"/>
          <w:lang w:eastAsia="cs-CZ"/>
        </w:rPr>
      </w:pPr>
      <w:r w:rsidRPr="00FC55F9">
        <w:rPr>
          <w:rFonts w:ascii="Calibri" w:eastAsia="Times New Roman" w:hAnsi="Calibri" w:cs="Calibri"/>
          <w:b/>
          <w:bCs/>
          <w:sz w:val="36"/>
          <w:szCs w:val="24"/>
          <w:lang w:eastAsia="cs-CZ"/>
        </w:rPr>
        <w:t>Dokument č. 11</w:t>
      </w:r>
    </w:p>
    <w:p w14:paraId="734DB82A" w14:textId="77777777" w:rsidR="005D2CF8" w:rsidRPr="00FC55F9" w:rsidRDefault="005D2CF8" w:rsidP="005D2CF8">
      <w:pPr>
        <w:keepNext/>
        <w:spacing w:after="0" w:line="240" w:lineRule="auto"/>
        <w:jc w:val="both"/>
        <w:outlineLvl w:val="1"/>
        <w:rPr>
          <w:rFonts w:ascii="Calibri" w:eastAsia="Arial Unicode MS" w:hAnsi="Calibri" w:cs="Calibri"/>
          <w:b/>
          <w:bCs/>
          <w:sz w:val="24"/>
          <w:szCs w:val="28"/>
          <w:lang w:eastAsia="cs-CZ"/>
        </w:rPr>
      </w:pPr>
    </w:p>
    <w:p w14:paraId="079F2AF5" w14:textId="77777777" w:rsidR="005D2CF8" w:rsidRPr="00803B7B" w:rsidRDefault="005D2CF8" w:rsidP="005D2CF8">
      <w:pPr>
        <w:keepNext/>
        <w:spacing w:after="0" w:line="240" w:lineRule="auto"/>
        <w:jc w:val="both"/>
        <w:outlineLvl w:val="1"/>
        <w:rPr>
          <w:rFonts w:ascii="Calibri" w:eastAsia="Arial Unicode MS" w:hAnsi="Calibri" w:cs="Calibri"/>
          <w:b/>
          <w:bCs/>
          <w:color w:val="0000FF"/>
          <w:sz w:val="24"/>
          <w:szCs w:val="28"/>
          <w:lang w:eastAsia="cs-CZ"/>
        </w:rPr>
      </w:pPr>
    </w:p>
    <w:p w14:paraId="003FAAB0" w14:textId="77777777" w:rsidR="005D2CF8" w:rsidRDefault="005D2CF8" w:rsidP="005D2CF8">
      <w:pPr>
        <w:keepNext/>
        <w:spacing w:after="0" w:line="240" w:lineRule="auto"/>
        <w:jc w:val="both"/>
        <w:outlineLvl w:val="1"/>
        <w:rPr>
          <w:rFonts w:ascii="Calibri" w:eastAsia="Arial Unicode MS" w:hAnsi="Calibri" w:cs="Calibri"/>
          <w:b/>
          <w:bCs/>
          <w:color w:val="0000FF"/>
          <w:sz w:val="24"/>
          <w:szCs w:val="28"/>
          <w:lang w:eastAsia="cs-CZ"/>
        </w:rPr>
      </w:pPr>
    </w:p>
    <w:p w14:paraId="2583BF76" w14:textId="77777777" w:rsidR="005D2CF8" w:rsidRPr="00803B7B" w:rsidRDefault="005D2CF8" w:rsidP="005D2CF8">
      <w:pPr>
        <w:keepNext/>
        <w:spacing w:after="0" w:line="240" w:lineRule="auto"/>
        <w:jc w:val="both"/>
        <w:outlineLvl w:val="1"/>
        <w:rPr>
          <w:rFonts w:ascii="Calibri" w:eastAsia="Arial Unicode MS" w:hAnsi="Calibri" w:cs="Calibri"/>
          <w:b/>
          <w:bCs/>
          <w:color w:val="0000FF"/>
          <w:sz w:val="24"/>
          <w:szCs w:val="28"/>
          <w:lang w:eastAsia="cs-CZ"/>
        </w:rPr>
      </w:pPr>
    </w:p>
    <w:p w14:paraId="4A54DB13" w14:textId="77777777" w:rsidR="005D2CF8" w:rsidRPr="00803B7B" w:rsidRDefault="005D2CF8" w:rsidP="005D2CF8">
      <w:pPr>
        <w:keepNext/>
        <w:spacing w:after="0" w:line="240" w:lineRule="auto"/>
        <w:outlineLvl w:val="2"/>
        <w:rPr>
          <w:rFonts w:ascii="Calibri" w:eastAsia="Times New Roman" w:hAnsi="Calibri" w:cs="Calibri"/>
          <w:bCs/>
          <w:sz w:val="24"/>
          <w:szCs w:val="24"/>
          <w:lang w:eastAsia="cs-CZ"/>
        </w:rPr>
      </w:pPr>
    </w:p>
    <w:p w14:paraId="34653B86" w14:textId="4AAF2707" w:rsidR="005D2CF8" w:rsidRDefault="005D2CF8" w:rsidP="005D2CF8">
      <w:pPr>
        <w:keepNext/>
        <w:spacing w:after="0" w:line="360" w:lineRule="auto"/>
        <w:outlineLvl w:val="2"/>
        <w:rPr>
          <w:rFonts w:ascii="Calibri" w:eastAsia="Times New Roman" w:hAnsi="Calibri" w:cs="Calibri"/>
          <w:bCs/>
          <w:sz w:val="24"/>
          <w:szCs w:val="24"/>
          <w:lang w:eastAsia="cs-CZ"/>
        </w:rPr>
      </w:pPr>
      <w:r w:rsidRPr="00EA59BD">
        <w:rPr>
          <w:rFonts w:ascii="Calibri" w:eastAsia="Times New Roman" w:hAnsi="Calibri" w:cs="Calibri"/>
          <w:b/>
          <w:bCs/>
          <w:sz w:val="24"/>
          <w:szCs w:val="24"/>
          <w:lang w:eastAsia="cs-CZ"/>
        </w:rPr>
        <w:t>Pro školní rok 20</w:t>
      </w:r>
      <w:r>
        <w:rPr>
          <w:rFonts w:ascii="Calibri" w:eastAsia="Times New Roman" w:hAnsi="Calibri" w:cs="Calibri"/>
          <w:b/>
          <w:bCs/>
          <w:sz w:val="24"/>
          <w:szCs w:val="24"/>
          <w:lang w:eastAsia="cs-CZ"/>
        </w:rPr>
        <w:t>2</w:t>
      </w:r>
      <w:r w:rsidR="007442EF">
        <w:rPr>
          <w:rFonts w:ascii="Calibri" w:eastAsia="Times New Roman" w:hAnsi="Calibri" w:cs="Calibri"/>
          <w:b/>
          <w:bCs/>
          <w:sz w:val="24"/>
          <w:szCs w:val="24"/>
          <w:lang w:eastAsia="cs-CZ"/>
        </w:rPr>
        <w:t>4</w:t>
      </w:r>
      <w:r w:rsidRPr="00EA59BD">
        <w:rPr>
          <w:rFonts w:ascii="Calibri" w:eastAsia="Times New Roman" w:hAnsi="Calibri" w:cs="Calibri"/>
          <w:b/>
          <w:bCs/>
          <w:sz w:val="24"/>
          <w:szCs w:val="24"/>
          <w:lang w:eastAsia="cs-CZ"/>
        </w:rPr>
        <w:t>/20</w:t>
      </w:r>
      <w:r>
        <w:rPr>
          <w:rFonts w:ascii="Calibri" w:eastAsia="Times New Roman" w:hAnsi="Calibri" w:cs="Calibri"/>
          <w:b/>
          <w:bCs/>
          <w:sz w:val="24"/>
          <w:szCs w:val="24"/>
          <w:lang w:eastAsia="cs-CZ"/>
        </w:rPr>
        <w:t>2</w:t>
      </w:r>
      <w:r w:rsidR="007442EF">
        <w:rPr>
          <w:rFonts w:ascii="Calibri" w:eastAsia="Times New Roman" w:hAnsi="Calibri" w:cs="Calibri"/>
          <w:b/>
          <w:bCs/>
          <w:sz w:val="24"/>
          <w:szCs w:val="24"/>
          <w:lang w:eastAsia="cs-CZ"/>
        </w:rPr>
        <w:t>5</w:t>
      </w:r>
      <w:r w:rsidRPr="00803B7B">
        <w:rPr>
          <w:rFonts w:ascii="Calibri" w:eastAsia="Times New Roman" w:hAnsi="Calibri" w:cs="Calibri"/>
          <w:bCs/>
          <w:sz w:val="24"/>
          <w:szCs w:val="24"/>
          <w:lang w:eastAsia="cs-CZ"/>
        </w:rPr>
        <w:t xml:space="preserve"> </w:t>
      </w:r>
    </w:p>
    <w:p w14:paraId="2AA9526E" w14:textId="1C0B6496" w:rsidR="005D2CF8" w:rsidRDefault="005D2CF8" w:rsidP="005D2CF8">
      <w:pPr>
        <w:keepNext/>
        <w:spacing w:after="0" w:line="360" w:lineRule="auto"/>
        <w:outlineLvl w:val="2"/>
        <w:rPr>
          <w:rFonts w:ascii="Calibri" w:eastAsia="Times New Roman" w:hAnsi="Calibri" w:cs="Calibri"/>
          <w:bCs/>
          <w:sz w:val="24"/>
          <w:szCs w:val="24"/>
          <w:lang w:eastAsia="cs-CZ"/>
        </w:rPr>
      </w:pPr>
      <w:r>
        <w:rPr>
          <w:rFonts w:ascii="Calibri" w:eastAsia="Times New Roman" w:hAnsi="Calibri" w:cs="Calibri"/>
          <w:bCs/>
          <w:sz w:val="24"/>
          <w:szCs w:val="24"/>
          <w:lang w:eastAsia="cs-CZ"/>
        </w:rPr>
        <w:t>v</w:t>
      </w:r>
      <w:r w:rsidRPr="00803B7B">
        <w:rPr>
          <w:rFonts w:ascii="Calibri" w:eastAsia="Times New Roman" w:hAnsi="Calibri" w:cs="Calibri"/>
          <w:bCs/>
          <w:sz w:val="24"/>
          <w:szCs w:val="24"/>
          <w:lang w:eastAsia="cs-CZ"/>
        </w:rPr>
        <w:t>ypracovala Mgr. Šárka Skasko,</w:t>
      </w:r>
      <w:r w:rsidR="000F53E0">
        <w:rPr>
          <w:rFonts w:ascii="Calibri" w:eastAsia="Times New Roman" w:hAnsi="Calibri" w:cs="Calibri"/>
          <w:bCs/>
          <w:sz w:val="24"/>
          <w:szCs w:val="24"/>
          <w:lang w:eastAsia="cs-CZ"/>
        </w:rPr>
        <w:t xml:space="preserve"> DiS., </w:t>
      </w:r>
      <w:r w:rsidRPr="00803B7B">
        <w:rPr>
          <w:rFonts w:ascii="Calibri" w:eastAsia="Times New Roman" w:hAnsi="Calibri" w:cs="Calibri"/>
          <w:sz w:val="24"/>
          <w:szCs w:val="24"/>
          <w:lang w:eastAsia="cs-CZ"/>
        </w:rPr>
        <w:t>zástupkyně ředitelky</w:t>
      </w:r>
      <w:r w:rsidRPr="00803B7B">
        <w:rPr>
          <w:rFonts w:ascii="Calibri" w:eastAsia="Times New Roman" w:hAnsi="Calibri" w:cs="Calibri"/>
          <w:bCs/>
          <w:sz w:val="24"/>
          <w:szCs w:val="24"/>
          <w:lang w:eastAsia="cs-CZ"/>
        </w:rPr>
        <w:t xml:space="preserve"> školy</w:t>
      </w:r>
      <w:r>
        <w:rPr>
          <w:rFonts w:ascii="Calibri" w:eastAsia="Times New Roman" w:hAnsi="Calibri" w:cs="Calibri"/>
          <w:bCs/>
          <w:sz w:val="24"/>
          <w:szCs w:val="24"/>
          <w:lang w:eastAsia="cs-CZ"/>
        </w:rPr>
        <w:t>,</w:t>
      </w:r>
      <w:r w:rsidRPr="00803B7B">
        <w:rPr>
          <w:rFonts w:ascii="Calibri" w:eastAsia="Times New Roman" w:hAnsi="Calibri" w:cs="Calibri"/>
          <w:bCs/>
          <w:sz w:val="24"/>
          <w:szCs w:val="24"/>
          <w:lang w:eastAsia="cs-CZ"/>
        </w:rPr>
        <w:t xml:space="preserve"> </w:t>
      </w:r>
    </w:p>
    <w:p w14:paraId="3CCC1C21" w14:textId="52FB6421" w:rsidR="005D2CF8" w:rsidRPr="00803B7B" w:rsidRDefault="005D2CF8" w:rsidP="005D2CF8">
      <w:pPr>
        <w:keepNext/>
        <w:spacing w:after="0" w:line="360" w:lineRule="auto"/>
        <w:outlineLvl w:val="2"/>
        <w:rPr>
          <w:rFonts w:ascii="Calibri" w:eastAsia="Times New Roman" w:hAnsi="Calibri" w:cs="Calibri"/>
          <w:bCs/>
          <w:sz w:val="24"/>
          <w:szCs w:val="24"/>
          <w:lang w:eastAsia="cs-CZ"/>
        </w:rPr>
      </w:pPr>
      <w:r>
        <w:rPr>
          <w:rFonts w:ascii="Calibri" w:eastAsia="Times New Roman" w:hAnsi="Calibri" w:cs="Calibri"/>
          <w:bCs/>
          <w:sz w:val="24"/>
          <w:szCs w:val="24"/>
          <w:lang w:eastAsia="cs-CZ"/>
        </w:rPr>
        <w:t>k</w:t>
      </w:r>
      <w:r w:rsidRPr="00803B7B">
        <w:rPr>
          <w:rFonts w:ascii="Calibri" w:eastAsia="Times New Roman" w:hAnsi="Calibri" w:cs="Calibri"/>
          <w:bCs/>
          <w:sz w:val="24"/>
          <w:szCs w:val="24"/>
          <w:lang w:eastAsia="cs-CZ"/>
        </w:rPr>
        <w:t>ontrolu provedla Mgr. Leona Šímová, zástupkyně ředitelky školy</w:t>
      </w:r>
      <w:r>
        <w:rPr>
          <w:rFonts w:ascii="Calibri" w:eastAsia="Times New Roman" w:hAnsi="Calibri" w:cs="Calibri"/>
          <w:bCs/>
          <w:sz w:val="24"/>
          <w:szCs w:val="24"/>
          <w:lang w:eastAsia="cs-CZ"/>
        </w:rPr>
        <w:t>.</w:t>
      </w:r>
    </w:p>
    <w:p w14:paraId="7D5FF37A" w14:textId="77777777" w:rsidR="005D2CF8" w:rsidRPr="00803B7B" w:rsidRDefault="005D2CF8" w:rsidP="005D2CF8">
      <w:pPr>
        <w:spacing w:after="0"/>
        <w:jc w:val="both"/>
        <w:rPr>
          <w:rFonts w:ascii="Calibri" w:eastAsia="Times New Roman" w:hAnsi="Calibri" w:cs="Calibri"/>
          <w:b/>
          <w:bCs/>
          <w:sz w:val="24"/>
          <w:szCs w:val="24"/>
          <w:lang w:eastAsia="cs-CZ"/>
        </w:rPr>
      </w:pPr>
    </w:p>
    <w:p w14:paraId="650C9930" w14:textId="77777777" w:rsidR="005D2CF8" w:rsidRPr="00803B7B" w:rsidRDefault="005D2CF8" w:rsidP="005D2CF8">
      <w:pPr>
        <w:spacing w:after="0"/>
        <w:jc w:val="both"/>
        <w:rPr>
          <w:rFonts w:ascii="Calibri" w:eastAsia="Times New Roman" w:hAnsi="Calibri" w:cs="Calibri"/>
          <w:b/>
          <w:bCs/>
          <w:sz w:val="24"/>
          <w:szCs w:val="24"/>
          <w:lang w:eastAsia="cs-CZ"/>
        </w:rPr>
      </w:pPr>
    </w:p>
    <w:p w14:paraId="2F5DA8AB" w14:textId="77777777" w:rsidR="005D2CF8" w:rsidRPr="00803B7B" w:rsidRDefault="005D2CF8" w:rsidP="005D2CF8">
      <w:pPr>
        <w:keepNext/>
        <w:spacing w:after="0" w:line="360" w:lineRule="auto"/>
        <w:outlineLvl w:val="2"/>
        <w:rPr>
          <w:rFonts w:ascii="Calibri" w:eastAsia="Times New Roman" w:hAnsi="Calibri" w:cs="Calibri"/>
          <w:bCs/>
          <w:sz w:val="24"/>
          <w:szCs w:val="24"/>
          <w:lang w:eastAsia="cs-CZ"/>
        </w:rPr>
      </w:pPr>
    </w:p>
    <w:p w14:paraId="371C86FB" w14:textId="77777777" w:rsidR="005D2CF8" w:rsidRPr="00803B7B" w:rsidRDefault="005D2CF8" w:rsidP="005D2CF8">
      <w:pPr>
        <w:keepNext/>
        <w:spacing w:after="0" w:line="240" w:lineRule="auto"/>
        <w:outlineLvl w:val="2"/>
        <w:rPr>
          <w:rFonts w:ascii="Calibri" w:eastAsia="Times New Roman" w:hAnsi="Calibri" w:cs="Calibri"/>
          <w:bCs/>
          <w:sz w:val="24"/>
          <w:szCs w:val="24"/>
          <w:lang w:eastAsia="cs-CZ"/>
        </w:rPr>
      </w:pPr>
    </w:p>
    <w:p w14:paraId="5C73235F" w14:textId="3F396123" w:rsidR="005D2CF8" w:rsidRPr="00B614AD" w:rsidRDefault="005D2CF8" w:rsidP="005D2CF8">
      <w:pPr>
        <w:keepNext/>
        <w:spacing w:after="0" w:line="240" w:lineRule="auto"/>
        <w:outlineLvl w:val="2"/>
        <w:rPr>
          <w:rFonts w:ascii="Calibri" w:eastAsia="Times New Roman" w:hAnsi="Calibri" w:cs="Calibri"/>
          <w:sz w:val="24"/>
          <w:szCs w:val="24"/>
          <w:lang w:eastAsia="cs-CZ"/>
        </w:rPr>
      </w:pPr>
      <w:r w:rsidRPr="00803B7B">
        <w:rPr>
          <w:rFonts w:ascii="Calibri" w:eastAsia="Times New Roman" w:hAnsi="Calibri" w:cs="Calibri"/>
          <w:b/>
          <w:bCs/>
          <w:sz w:val="24"/>
          <w:szCs w:val="24"/>
          <w:lang w:eastAsia="cs-CZ"/>
        </w:rPr>
        <w:t xml:space="preserve">Mgr. Šárka Glösslová, ředitelka školy </w:t>
      </w:r>
      <w:r w:rsidRPr="00803B7B">
        <w:rPr>
          <w:rFonts w:ascii="Calibri" w:eastAsia="Times New Roman" w:hAnsi="Calibri" w:cs="Calibri"/>
          <w:b/>
          <w:bCs/>
          <w:sz w:val="24"/>
          <w:szCs w:val="24"/>
          <w:lang w:eastAsia="cs-CZ"/>
        </w:rPr>
        <w:tab/>
      </w:r>
      <w:r w:rsidRPr="00803B7B">
        <w:rPr>
          <w:rFonts w:ascii="Calibri" w:eastAsia="Times New Roman" w:hAnsi="Calibri" w:cs="Calibri"/>
          <w:b/>
          <w:bCs/>
          <w:sz w:val="24"/>
          <w:szCs w:val="24"/>
          <w:u w:val="single"/>
          <w:lang w:eastAsia="cs-CZ"/>
        </w:rPr>
        <w:tab/>
      </w:r>
      <w:r w:rsidRPr="00803B7B">
        <w:rPr>
          <w:rFonts w:ascii="Calibri" w:eastAsia="Times New Roman" w:hAnsi="Calibri" w:cs="Calibri"/>
          <w:b/>
          <w:bCs/>
          <w:sz w:val="24"/>
          <w:szCs w:val="24"/>
          <w:u w:val="single"/>
          <w:lang w:eastAsia="cs-CZ"/>
        </w:rPr>
        <w:tab/>
      </w:r>
      <w:r w:rsidRPr="00803B7B">
        <w:rPr>
          <w:rFonts w:ascii="Calibri" w:eastAsia="Times New Roman" w:hAnsi="Calibri" w:cs="Calibri"/>
          <w:b/>
          <w:bCs/>
          <w:sz w:val="24"/>
          <w:szCs w:val="24"/>
          <w:u w:val="single"/>
          <w:lang w:eastAsia="cs-CZ"/>
        </w:rPr>
        <w:tab/>
      </w:r>
      <w:r w:rsidRPr="00803B7B">
        <w:rPr>
          <w:rFonts w:ascii="Calibri" w:eastAsia="Times New Roman" w:hAnsi="Calibri" w:cs="Calibri"/>
          <w:b/>
          <w:bCs/>
          <w:sz w:val="24"/>
          <w:szCs w:val="24"/>
          <w:u w:val="single"/>
          <w:lang w:eastAsia="cs-CZ"/>
        </w:rPr>
        <w:tab/>
      </w:r>
      <w:r w:rsidRPr="00803B7B">
        <w:rPr>
          <w:rFonts w:ascii="Calibri" w:eastAsia="Times New Roman" w:hAnsi="Calibri" w:cs="Calibri"/>
          <w:b/>
          <w:bCs/>
          <w:sz w:val="24"/>
          <w:szCs w:val="24"/>
          <w:u w:val="single"/>
          <w:lang w:eastAsia="cs-CZ"/>
        </w:rPr>
        <w:tab/>
      </w:r>
      <w:r w:rsidRPr="00803B7B">
        <w:rPr>
          <w:rFonts w:ascii="Calibri" w:eastAsia="Times New Roman" w:hAnsi="Calibri" w:cs="Calibri"/>
          <w:b/>
          <w:bCs/>
          <w:sz w:val="24"/>
          <w:szCs w:val="24"/>
          <w:u w:val="single"/>
          <w:lang w:eastAsia="cs-CZ"/>
        </w:rPr>
        <w:tab/>
      </w:r>
      <w:r w:rsidR="00B614AD">
        <w:rPr>
          <w:rFonts w:ascii="Calibri" w:eastAsia="Times New Roman" w:hAnsi="Calibri" w:cs="Calibri"/>
          <w:sz w:val="24"/>
          <w:szCs w:val="24"/>
          <w:lang w:eastAsia="cs-CZ"/>
        </w:rPr>
        <w:t>___</w:t>
      </w:r>
    </w:p>
    <w:p w14:paraId="4820EBB2" w14:textId="77777777" w:rsidR="005D2CF8" w:rsidRPr="00803B7B" w:rsidRDefault="005D2CF8" w:rsidP="005D2CF8">
      <w:pPr>
        <w:spacing w:after="0" w:line="240" w:lineRule="auto"/>
        <w:rPr>
          <w:rFonts w:ascii="Calibri" w:eastAsia="Times New Roman" w:hAnsi="Calibri" w:cs="Calibri"/>
          <w:b/>
          <w:bCs/>
          <w:sz w:val="24"/>
          <w:szCs w:val="24"/>
          <w:lang w:eastAsia="cs-CZ"/>
        </w:rPr>
      </w:pPr>
    </w:p>
    <w:p w14:paraId="31FEF2FE" w14:textId="77777777" w:rsidR="005D2CF8" w:rsidRPr="00803B7B" w:rsidRDefault="005D2CF8" w:rsidP="005D2CF8">
      <w:pPr>
        <w:spacing w:after="0" w:line="240" w:lineRule="auto"/>
        <w:rPr>
          <w:rFonts w:ascii="Calibri" w:eastAsia="Times New Roman" w:hAnsi="Calibri" w:cs="Calibri"/>
          <w:sz w:val="24"/>
          <w:szCs w:val="24"/>
          <w:lang w:eastAsia="cs-CZ"/>
        </w:rPr>
      </w:pPr>
    </w:p>
    <w:p w14:paraId="1CBCC042" w14:textId="3387C3F2" w:rsidR="005D2CF8" w:rsidRPr="00803B7B" w:rsidRDefault="005D2CF8" w:rsidP="005D2CF8">
      <w:pPr>
        <w:spacing w:after="0" w:line="720" w:lineRule="auto"/>
        <w:rPr>
          <w:rFonts w:ascii="Times New Roman" w:eastAsia="Times New Roman" w:hAnsi="Times New Roman" w:cs="Times New Roman"/>
          <w:bCs/>
          <w:sz w:val="24"/>
          <w:szCs w:val="24"/>
          <w:u w:val="single"/>
          <w:lang w:eastAsia="cs-CZ"/>
        </w:rPr>
      </w:pPr>
      <w:r w:rsidRPr="00803B7B">
        <w:rPr>
          <w:rFonts w:ascii="Calibri" w:eastAsia="Times New Roman" w:hAnsi="Calibri" w:cs="Calibri"/>
          <w:b/>
          <w:bCs/>
          <w:sz w:val="24"/>
          <w:szCs w:val="24"/>
          <w:lang w:eastAsia="cs-CZ"/>
        </w:rPr>
        <w:t xml:space="preserve">Mgr. Šárka Skasko, </w:t>
      </w:r>
      <w:r w:rsidR="000F53E0">
        <w:rPr>
          <w:rFonts w:ascii="Calibri" w:eastAsia="Times New Roman" w:hAnsi="Calibri" w:cs="Calibri"/>
          <w:b/>
          <w:bCs/>
          <w:sz w:val="24"/>
          <w:szCs w:val="24"/>
          <w:lang w:eastAsia="cs-CZ"/>
        </w:rPr>
        <w:t xml:space="preserve">DiS., </w:t>
      </w:r>
      <w:r w:rsidRPr="00803B7B">
        <w:rPr>
          <w:rFonts w:ascii="Calibri" w:eastAsia="Times New Roman" w:hAnsi="Calibri" w:cs="Calibri"/>
          <w:b/>
          <w:bCs/>
          <w:sz w:val="24"/>
          <w:szCs w:val="24"/>
          <w:lang w:eastAsia="cs-CZ"/>
        </w:rPr>
        <w:t>zástupkyně ředitelky</w:t>
      </w:r>
      <w:r w:rsidR="007442EF">
        <w:rPr>
          <w:rFonts w:ascii="Calibri" w:eastAsia="Times New Roman" w:hAnsi="Calibri" w:cs="Calibri"/>
          <w:b/>
          <w:bCs/>
          <w:sz w:val="24"/>
          <w:szCs w:val="24"/>
          <w:lang w:eastAsia="cs-CZ"/>
        </w:rPr>
        <w:t xml:space="preserve"> školy</w:t>
      </w:r>
      <w:r w:rsidR="000F53E0">
        <w:rPr>
          <w:rFonts w:ascii="Calibri" w:eastAsia="Times New Roman" w:hAnsi="Calibri" w:cs="Calibri"/>
          <w:b/>
          <w:bCs/>
          <w:sz w:val="24"/>
          <w:szCs w:val="24"/>
          <w:lang w:eastAsia="cs-CZ"/>
        </w:rPr>
        <w:t xml:space="preserve">  </w:t>
      </w:r>
      <w:r w:rsidR="000F53E0">
        <w:rPr>
          <w:rFonts w:ascii="Calibri" w:eastAsia="Times New Roman" w:hAnsi="Calibri" w:cs="Calibri"/>
          <w:sz w:val="24"/>
          <w:szCs w:val="24"/>
          <w:lang w:eastAsia="cs-CZ"/>
        </w:rPr>
        <w:t>_______</w:t>
      </w:r>
      <w:r w:rsidRPr="00803B7B">
        <w:rPr>
          <w:rFonts w:ascii="Times New Roman" w:eastAsia="Times New Roman" w:hAnsi="Times New Roman" w:cs="Times New Roman"/>
          <w:bCs/>
          <w:sz w:val="24"/>
          <w:szCs w:val="24"/>
          <w:u w:val="single"/>
          <w:lang w:eastAsia="cs-CZ"/>
        </w:rPr>
        <w:tab/>
      </w:r>
      <w:r w:rsidRPr="00803B7B">
        <w:rPr>
          <w:rFonts w:ascii="Times New Roman" w:eastAsia="Times New Roman" w:hAnsi="Times New Roman" w:cs="Times New Roman"/>
          <w:bCs/>
          <w:sz w:val="24"/>
          <w:szCs w:val="24"/>
          <w:u w:val="single"/>
          <w:lang w:eastAsia="cs-CZ"/>
        </w:rPr>
        <w:tab/>
      </w:r>
      <w:r w:rsidRPr="00803B7B">
        <w:rPr>
          <w:rFonts w:ascii="Times New Roman" w:eastAsia="Times New Roman" w:hAnsi="Times New Roman" w:cs="Times New Roman"/>
          <w:bCs/>
          <w:sz w:val="24"/>
          <w:szCs w:val="24"/>
          <w:u w:val="single"/>
          <w:lang w:eastAsia="cs-CZ"/>
        </w:rPr>
        <w:tab/>
      </w:r>
      <w:r w:rsidRPr="00803B7B">
        <w:rPr>
          <w:rFonts w:ascii="Times New Roman" w:eastAsia="Times New Roman" w:hAnsi="Times New Roman" w:cs="Times New Roman"/>
          <w:bCs/>
          <w:sz w:val="24"/>
          <w:szCs w:val="24"/>
          <w:u w:val="single"/>
          <w:lang w:eastAsia="cs-CZ"/>
        </w:rPr>
        <w:tab/>
      </w:r>
      <w:r w:rsidR="00185CF2">
        <w:rPr>
          <w:rFonts w:ascii="Times New Roman" w:eastAsia="Times New Roman" w:hAnsi="Times New Roman" w:cs="Times New Roman"/>
          <w:bCs/>
          <w:sz w:val="24"/>
          <w:szCs w:val="24"/>
          <w:u w:val="single"/>
          <w:lang w:eastAsia="cs-CZ"/>
        </w:rPr>
        <w:t>___</w:t>
      </w:r>
    </w:p>
    <w:p w14:paraId="428081F1" w14:textId="70665761" w:rsidR="005D2CF8" w:rsidRPr="005D2CF8" w:rsidRDefault="005D2CF8" w:rsidP="005D2CF8">
      <w:pPr>
        <w:spacing w:after="0" w:line="240" w:lineRule="auto"/>
        <w:rPr>
          <w:rFonts w:ascii="Calibri" w:eastAsia="Times New Roman" w:hAnsi="Calibri" w:cs="Times New Roman"/>
          <w:sz w:val="24"/>
          <w:szCs w:val="24"/>
          <w:lang w:eastAsia="cs-CZ"/>
        </w:rPr>
      </w:pPr>
      <w:r w:rsidRPr="00803B7B">
        <w:rPr>
          <w:rFonts w:ascii="Calibri" w:eastAsia="Times New Roman" w:hAnsi="Calibri" w:cs="Calibri"/>
          <w:b/>
          <w:bCs/>
          <w:sz w:val="24"/>
          <w:szCs w:val="24"/>
          <w:lang w:eastAsia="cs-CZ"/>
        </w:rPr>
        <w:t>Mgr. Leona Šímová,</w:t>
      </w:r>
      <w:r>
        <w:rPr>
          <w:rFonts w:ascii="Calibri" w:eastAsia="Times New Roman" w:hAnsi="Calibri" w:cs="Calibri"/>
          <w:b/>
          <w:bCs/>
          <w:sz w:val="24"/>
          <w:szCs w:val="24"/>
          <w:lang w:eastAsia="cs-CZ"/>
        </w:rPr>
        <w:t xml:space="preserve"> </w:t>
      </w:r>
      <w:r w:rsidRPr="00803B7B">
        <w:rPr>
          <w:rFonts w:ascii="Calibri" w:eastAsia="Times New Roman" w:hAnsi="Calibri" w:cs="Calibri"/>
          <w:b/>
          <w:bCs/>
          <w:sz w:val="24"/>
          <w:szCs w:val="24"/>
          <w:lang w:eastAsia="cs-CZ"/>
        </w:rPr>
        <w:t xml:space="preserve">zástupkyně ředitelky </w:t>
      </w:r>
      <w:r w:rsidR="007442EF">
        <w:rPr>
          <w:rFonts w:ascii="Calibri" w:eastAsia="Times New Roman" w:hAnsi="Calibri" w:cs="Calibri"/>
          <w:b/>
          <w:bCs/>
          <w:sz w:val="24"/>
          <w:szCs w:val="24"/>
          <w:lang w:eastAsia="cs-CZ"/>
        </w:rPr>
        <w:t xml:space="preserve">školy </w:t>
      </w:r>
      <w:r w:rsidR="00F3052D">
        <w:rPr>
          <w:rFonts w:ascii="Calibri" w:eastAsia="Times New Roman" w:hAnsi="Calibri" w:cs="Calibri"/>
          <w:b/>
          <w:bCs/>
          <w:sz w:val="24"/>
          <w:szCs w:val="24"/>
          <w:lang w:eastAsia="cs-CZ"/>
        </w:rPr>
        <w:t xml:space="preserve">       </w:t>
      </w:r>
      <w:r w:rsidRPr="003B0971">
        <w:rPr>
          <w:rFonts w:ascii="Calibri" w:eastAsia="Times New Roman" w:hAnsi="Calibri" w:cs="Calibri"/>
          <w:bCs/>
          <w:sz w:val="24"/>
          <w:szCs w:val="24"/>
          <w:lang w:eastAsia="cs-CZ"/>
        </w:rPr>
        <w:t>________________________________</w:t>
      </w:r>
    </w:p>
    <w:p w14:paraId="2BE1BC87" w14:textId="77777777" w:rsidR="005D2CF8" w:rsidRDefault="005D2CF8" w:rsidP="00803B7B">
      <w:pPr>
        <w:keepNext/>
        <w:spacing w:after="0" w:line="240" w:lineRule="auto"/>
        <w:jc w:val="both"/>
        <w:outlineLvl w:val="1"/>
        <w:rPr>
          <w:rFonts w:ascii="Times New Roman" w:eastAsia="Arial Unicode MS" w:hAnsi="Times New Roman" w:cs="Times New Roman"/>
          <w:b/>
          <w:bCs/>
          <w:color w:val="0000FF"/>
          <w:sz w:val="24"/>
          <w:szCs w:val="28"/>
          <w:lang w:eastAsia="cs-CZ"/>
        </w:rPr>
      </w:pPr>
    </w:p>
    <w:p w14:paraId="210C2E33" w14:textId="16FE1113" w:rsidR="00803B7B" w:rsidRPr="00803B7B" w:rsidRDefault="006F6BE3" w:rsidP="00803B7B">
      <w:pPr>
        <w:keepNext/>
        <w:spacing w:after="0" w:line="240" w:lineRule="auto"/>
        <w:jc w:val="both"/>
        <w:outlineLvl w:val="1"/>
        <w:rPr>
          <w:rFonts w:ascii="Times New Roman" w:eastAsia="Arial Unicode MS" w:hAnsi="Times New Roman" w:cs="Times New Roman"/>
          <w:b/>
          <w:bCs/>
          <w:color w:val="0000FF"/>
          <w:sz w:val="24"/>
          <w:szCs w:val="28"/>
          <w:lang w:eastAsia="cs-CZ"/>
        </w:rPr>
      </w:pPr>
      <w:r>
        <w:rPr>
          <w:rFonts w:ascii="Times New Roman" w:eastAsia="Arial Unicode MS" w:hAnsi="Times New Roman" w:cs="Times New Roman"/>
          <w:b/>
          <w:bCs/>
          <w:color w:val="0000FF"/>
          <w:sz w:val="24"/>
          <w:szCs w:val="28"/>
          <w:lang w:eastAsia="cs-CZ"/>
        </w:rPr>
        <w:t xml:space="preserve"> </w:t>
      </w:r>
    </w:p>
    <w:p w14:paraId="12046340" w14:textId="77777777" w:rsidR="00155D0F" w:rsidRDefault="00803B7B" w:rsidP="0038234F">
      <w:pPr>
        <w:spacing w:after="0" w:line="720" w:lineRule="auto"/>
        <w:rPr>
          <w:rFonts w:ascii="Calibri" w:eastAsia="Times New Roman" w:hAnsi="Calibri" w:cs="Calibri"/>
          <w:b/>
          <w:bCs/>
          <w:sz w:val="24"/>
          <w:szCs w:val="24"/>
          <w:lang w:eastAsia="cs-CZ"/>
        </w:rPr>
      </w:pPr>
      <w:r w:rsidRPr="00803B7B">
        <w:rPr>
          <w:rFonts w:ascii="Calibri" w:eastAsia="Times New Roman" w:hAnsi="Calibri" w:cs="Calibri"/>
          <w:bCs/>
          <w:sz w:val="24"/>
          <w:szCs w:val="24"/>
          <w:lang w:eastAsia="cs-CZ"/>
        </w:rPr>
        <w:t xml:space="preserve"> </w:t>
      </w:r>
      <w:r w:rsidRPr="00803B7B">
        <w:rPr>
          <w:rFonts w:ascii="Calibri" w:eastAsia="Times New Roman" w:hAnsi="Calibri" w:cs="Calibri"/>
          <w:b/>
          <w:bCs/>
          <w:sz w:val="24"/>
          <w:szCs w:val="24"/>
          <w:lang w:eastAsia="cs-CZ"/>
        </w:rPr>
        <w:t xml:space="preserve">    </w:t>
      </w:r>
    </w:p>
    <w:p w14:paraId="210C2E87" w14:textId="530C1813" w:rsidR="00E06808" w:rsidRPr="00387B1D" w:rsidRDefault="00803B7B" w:rsidP="0038234F">
      <w:pPr>
        <w:spacing w:after="0" w:line="720" w:lineRule="auto"/>
        <w:rPr>
          <w:rFonts w:asciiTheme="majorHAnsi" w:hAnsiTheme="majorHAnsi"/>
          <w:b/>
          <w:bCs/>
          <w:sz w:val="24"/>
          <w:szCs w:val="24"/>
          <w:u w:val="single"/>
        </w:rPr>
      </w:pPr>
      <w:r w:rsidRPr="00803B7B">
        <w:rPr>
          <w:rFonts w:ascii="Calibri" w:eastAsia="Times New Roman" w:hAnsi="Calibri" w:cs="Calibri"/>
          <w:b/>
          <w:bCs/>
          <w:sz w:val="24"/>
          <w:szCs w:val="24"/>
          <w:lang w:eastAsia="cs-CZ"/>
        </w:rPr>
        <w:lastRenderedPageBreak/>
        <w:t xml:space="preserve"> </w:t>
      </w:r>
      <w:r w:rsidR="00E06808" w:rsidRPr="00387B1D">
        <w:rPr>
          <w:rFonts w:asciiTheme="majorHAnsi" w:hAnsiTheme="majorHAnsi"/>
          <w:b/>
          <w:bCs/>
          <w:sz w:val="28"/>
          <w:szCs w:val="24"/>
          <w:u w:val="single"/>
        </w:rPr>
        <w:t>OBSAH</w:t>
      </w:r>
    </w:p>
    <w:p w14:paraId="210C2E89" w14:textId="77777777" w:rsidR="00E06808" w:rsidRPr="00E06808" w:rsidRDefault="00E06808" w:rsidP="00387B1D">
      <w:pPr>
        <w:spacing w:after="0" w:line="240" w:lineRule="auto"/>
        <w:rPr>
          <w:b/>
          <w:bCs/>
          <w:caps/>
          <w:sz w:val="24"/>
          <w:szCs w:val="24"/>
        </w:rPr>
      </w:pPr>
      <w:r w:rsidRPr="00E06808">
        <w:rPr>
          <w:b/>
          <w:bCs/>
          <w:caps/>
          <w:sz w:val="24"/>
          <w:szCs w:val="24"/>
        </w:rPr>
        <w:t xml:space="preserve">I. </w:t>
      </w:r>
      <w:r w:rsidRPr="00E06808">
        <w:rPr>
          <w:b/>
          <w:bCs/>
          <w:caps/>
          <w:sz w:val="24"/>
          <w:szCs w:val="24"/>
        </w:rPr>
        <w:tab/>
        <w:t>Obecná ustanovení</w:t>
      </w:r>
    </w:p>
    <w:p w14:paraId="210C2E8A" w14:textId="77777777" w:rsidR="00387B1D" w:rsidRDefault="00387B1D" w:rsidP="00387B1D">
      <w:pPr>
        <w:spacing w:after="0" w:line="240" w:lineRule="auto"/>
        <w:ind w:left="705" w:hanging="705"/>
        <w:rPr>
          <w:b/>
          <w:bCs/>
          <w:caps/>
          <w:sz w:val="24"/>
          <w:szCs w:val="24"/>
        </w:rPr>
      </w:pPr>
    </w:p>
    <w:p w14:paraId="210C2E8B" w14:textId="77777777" w:rsidR="00E06808" w:rsidRPr="00E06808" w:rsidRDefault="00E06808" w:rsidP="00387B1D">
      <w:pPr>
        <w:spacing w:after="0" w:line="240" w:lineRule="auto"/>
        <w:ind w:left="705" w:hanging="705"/>
        <w:rPr>
          <w:b/>
          <w:bCs/>
          <w:caps/>
          <w:sz w:val="24"/>
          <w:szCs w:val="24"/>
        </w:rPr>
      </w:pPr>
      <w:r w:rsidRPr="00E06808">
        <w:rPr>
          <w:b/>
          <w:bCs/>
          <w:caps/>
          <w:sz w:val="24"/>
          <w:szCs w:val="24"/>
        </w:rPr>
        <w:t xml:space="preserve">II. </w:t>
      </w:r>
      <w:r w:rsidRPr="00E06808">
        <w:rPr>
          <w:b/>
          <w:bCs/>
          <w:caps/>
          <w:sz w:val="24"/>
          <w:szCs w:val="24"/>
        </w:rPr>
        <w:tab/>
        <w:t>Základní práva a povinnosti zúčastněných na vzdělávání a výchově</w:t>
      </w:r>
    </w:p>
    <w:p w14:paraId="210C2E8C" w14:textId="77777777" w:rsidR="00E06808" w:rsidRPr="00E06808" w:rsidRDefault="00E06808" w:rsidP="00387B1D">
      <w:pPr>
        <w:spacing w:after="0" w:line="240" w:lineRule="auto"/>
        <w:rPr>
          <w:b/>
          <w:bCs/>
          <w:sz w:val="24"/>
          <w:szCs w:val="24"/>
        </w:rPr>
      </w:pPr>
      <w:r w:rsidRPr="00E06808">
        <w:rPr>
          <w:b/>
          <w:bCs/>
          <w:sz w:val="24"/>
          <w:szCs w:val="24"/>
        </w:rPr>
        <w:tab/>
        <w:t>1. Základní práva a povinnosti žáků a postup pro vyřizování podnět žáků</w:t>
      </w:r>
    </w:p>
    <w:p w14:paraId="210C2E8D" w14:textId="77777777" w:rsidR="00E06808" w:rsidRPr="00E06808" w:rsidRDefault="00E06808" w:rsidP="00387B1D">
      <w:pPr>
        <w:spacing w:after="0" w:line="240" w:lineRule="auto"/>
        <w:rPr>
          <w:b/>
          <w:bCs/>
          <w:sz w:val="24"/>
          <w:szCs w:val="24"/>
        </w:rPr>
      </w:pPr>
      <w:r w:rsidRPr="00E06808">
        <w:rPr>
          <w:b/>
          <w:bCs/>
          <w:sz w:val="24"/>
          <w:szCs w:val="24"/>
        </w:rPr>
        <w:tab/>
        <w:t>2. Základní práva a povinnosti zákonných zástupců žáků</w:t>
      </w:r>
    </w:p>
    <w:p w14:paraId="210C2E8E" w14:textId="77777777" w:rsidR="00E06808" w:rsidRPr="00E06808" w:rsidRDefault="00E06808" w:rsidP="00387B1D">
      <w:pPr>
        <w:spacing w:after="0" w:line="240" w:lineRule="auto"/>
        <w:rPr>
          <w:b/>
          <w:bCs/>
          <w:sz w:val="24"/>
          <w:szCs w:val="24"/>
        </w:rPr>
      </w:pPr>
      <w:r w:rsidRPr="00E06808">
        <w:rPr>
          <w:b/>
          <w:bCs/>
          <w:sz w:val="24"/>
          <w:szCs w:val="24"/>
        </w:rPr>
        <w:tab/>
        <w:t>3. Základní práva a povinnosti školy</w:t>
      </w:r>
    </w:p>
    <w:p w14:paraId="210C2E8F" w14:textId="77777777" w:rsidR="00E06808" w:rsidRPr="00E06808" w:rsidRDefault="00E06808" w:rsidP="00387B1D">
      <w:pPr>
        <w:spacing w:after="0" w:line="240" w:lineRule="auto"/>
        <w:ind w:firstLine="708"/>
        <w:rPr>
          <w:b/>
          <w:bCs/>
          <w:sz w:val="24"/>
          <w:szCs w:val="24"/>
        </w:rPr>
      </w:pPr>
      <w:r w:rsidRPr="00E06808">
        <w:rPr>
          <w:b/>
          <w:bCs/>
          <w:sz w:val="24"/>
          <w:szCs w:val="24"/>
        </w:rPr>
        <w:t>4. Základní práva a povinnosti zaměstnanců školy</w:t>
      </w:r>
    </w:p>
    <w:p w14:paraId="210C2E90" w14:textId="77777777" w:rsidR="00E06808" w:rsidRPr="00E06808" w:rsidRDefault="00E06808" w:rsidP="00387B1D">
      <w:pPr>
        <w:spacing w:after="0" w:line="240" w:lineRule="auto"/>
        <w:rPr>
          <w:b/>
          <w:bCs/>
          <w:sz w:val="24"/>
          <w:szCs w:val="24"/>
        </w:rPr>
      </w:pPr>
      <w:r w:rsidRPr="00E06808">
        <w:rPr>
          <w:b/>
          <w:bCs/>
          <w:sz w:val="24"/>
          <w:szCs w:val="24"/>
        </w:rPr>
        <w:tab/>
        <w:t>5. Základní pravidla vzájemných vztahů ve škole</w:t>
      </w:r>
    </w:p>
    <w:p w14:paraId="210C2E91" w14:textId="77777777" w:rsidR="00387B1D" w:rsidRDefault="00387B1D" w:rsidP="00387B1D">
      <w:pPr>
        <w:spacing w:after="0" w:line="240" w:lineRule="auto"/>
        <w:ind w:left="705" w:hanging="705"/>
        <w:rPr>
          <w:b/>
          <w:bCs/>
          <w:caps/>
          <w:sz w:val="24"/>
          <w:szCs w:val="24"/>
        </w:rPr>
      </w:pPr>
    </w:p>
    <w:p w14:paraId="210C2E92" w14:textId="77777777" w:rsidR="00E06808" w:rsidRPr="00E06808" w:rsidRDefault="00E06808" w:rsidP="00387B1D">
      <w:pPr>
        <w:spacing w:after="0" w:line="240" w:lineRule="auto"/>
        <w:ind w:left="705" w:hanging="705"/>
        <w:rPr>
          <w:b/>
          <w:bCs/>
          <w:caps/>
          <w:sz w:val="24"/>
          <w:szCs w:val="24"/>
        </w:rPr>
      </w:pPr>
      <w:r w:rsidRPr="00E06808">
        <w:rPr>
          <w:b/>
          <w:bCs/>
          <w:caps/>
          <w:sz w:val="24"/>
          <w:szCs w:val="24"/>
        </w:rPr>
        <w:t xml:space="preserve">III. </w:t>
      </w:r>
      <w:r w:rsidRPr="00E06808">
        <w:rPr>
          <w:b/>
          <w:bCs/>
          <w:caps/>
          <w:sz w:val="24"/>
          <w:szCs w:val="24"/>
        </w:rPr>
        <w:tab/>
        <w:t>Provoz a vnitřní režim školy</w:t>
      </w:r>
    </w:p>
    <w:p w14:paraId="210C2E93" w14:textId="77777777" w:rsidR="00E06808" w:rsidRPr="00E06808" w:rsidRDefault="00E06808" w:rsidP="00387B1D">
      <w:pPr>
        <w:spacing w:after="0" w:line="240" w:lineRule="auto"/>
        <w:rPr>
          <w:b/>
          <w:bCs/>
          <w:sz w:val="24"/>
          <w:szCs w:val="24"/>
        </w:rPr>
      </w:pPr>
      <w:r w:rsidRPr="00E06808">
        <w:rPr>
          <w:b/>
          <w:bCs/>
          <w:sz w:val="24"/>
          <w:szCs w:val="24"/>
        </w:rPr>
        <w:tab/>
        <w:t>1. Docházka do školy</w:t>
      </w:r>
    </w:p>
    <w:p w14:paraId="210C2E94" w14:textId="77777777" w:rsidR="00E06808" w:rsidRPr="00E06808" w:rsidRDefault="00E06808" w:rsidP="00387B1D">
      <w:pPr>
        <w:overflowPunct w:val="0"/>
        <w:autoSpaceDE w:val="0"/>
        <w:autoSpaceDN w:val="0"/>
        <w:adjustRightInd w:val="0"/>
        <w:spacing w:after="0" w:line="240" w:lineRule="auto"/>
        <w:rPr>
          <w:b/>
          <w:bCs/>
          <w:i/>
          <w:sz w:val="24"/>
          <w:szCs w:val="24"/>
          <w:u w:val="single"/>
        </w:rPr>
      </w:pPr>
      <w:r w:rsidRPr="00E06808">
        <w:rPr>
          <w:b/>
          <w:bCs/>
          <w:sz w:val="24"/>
          <w:szCs w:val="24"/>
        </w:rPr>
        <w:tab/>
        <w:t>2. Podmínky pro omlouvání a uvolňování žáků z vyučování</w:t>
      </w:r>
    </w:p>
    <w:p w14:paraId="210C2E95" w14:textId="1B955697" w:rsidR="00E06808" w:rsidRDefault="00E06808" w:rsidP="00387B1D">
      <w:pPr>
        <w:spacing w:after="0" w:line="240" w:lineRule="auto"/>
        <w:ind w:firstLine="705"/>
        <w:rPr>
          <w:b/>
          <w:bCs/>
          <w:sz w:val="24"/>
          <w:szCs w:val="24"/>
        </w:rPr>
      </w:pPr>
      <w:r w:rsidRPr="00E06808">
        <w:rPr>
          <w:b/>
          <w:bCs/>
          <w:sz w:val="24"/>
          <w:szCs w:val="24"/>
        </w:rPr>
        <w:t>3. Chování žáků ve škole</w:t>
      </w:r>
    </w:p>
    <w:p w14:paraId="4B27A5F6" w14:textId="2FA16893" w:rsidR="00B75CF6" w:rsidRPr="00836072" w:rsidRDefault="00B75CF6" w:rsidP="00387B1D">
      <w:pPr>
        <w:spacing w:after="0" w:line="240" w:lineRule="auto"/>
        <w:ind w:firstLine="705"/>
        <w:rPr>
          <w:b/>
          <w:bCs/>
          <w:sz w:val="24"/>
          <w:szCs w:val="24"/>
        </w:rPr>
      </w:pPr>
      <w:r w:rsidRPr="00836072">
        <w:rPr>
          <w:b/>
          <w:bCs/>
          <w:sz w:val="24"/>
          <w:szCs w:val="24"/>
        </w:rPr>
        <w:t>4.</w:t>
      </w:r>
      <w:r w:rsidR="00BD6FD8" w:rsidRPr="00836072">
        <w:rPr>
          <w:b/>
          <w:bCs/>
          <w:sz w:val="24"/>
          <w:szCs w:val="24"/>
        </w:rPr>
        <w:t xml:space="preserve"> Chování žáků ve školní jídelně</w:t>
      </w:r>
    </w:p>
    <w:p w14:paraId="210C2E96" w14:textId="49DE95E3" w:rsidR="00E06808" w:rsidRPr="00E06808" w:rsidRDefault="00BD6FD8" w:rsidP="00387B1D">
      <w:pPr>
        <w:spacing w:after="0" w:line="240" w:lineRule="auto"/>
        <w:ind w:firstLine="705"/>
        <w:rPr>
          <w:b/>
          <w:bCs/>
          <w:sz w:val="24"/>
          <w:szCs w:val="24"/>
        </w:rPr>
      </w:pPr>
      <w:r>
        <w:rPr>
          <w:b/>
          <w:bCs/>
          <w:sz w:val="24"/>
          <w:szCs w:val="24"/>
        </w:rPr>
        <w:t>5</w:t>
      </w:r>
      <w:r w:rsidR="00E06808" w:rsidRPr="00E06808">
        <w:rPr>
          <w:b/>
          <w:bCs/>
          <w:sz w:val="24"/>
          <w:szCs w:val="24"/>
        </w:rPr>
        <w:t>. Vnitřní režim školy</w:t>
      </w:r>
    </w:p>
    <w:p w14:paraId="210C2E97" w14:textId="77777777" w:rsidR="00387B1D" w:rsidRDefault="00387B1D" w:rsidP="00387B1D">
      <w:pPr>
        <w:spacing w:after="0" w:line="240" w:lineRule="auto"/>
        <w:ind w:left="705" w:hanging="705"/>
        <w:rPr>
          <w:b/>
          <w:bCs/>
          <w:sz w:val="24"/>
          <w:szCs w:val="24"/>
        </w:rPr>
      </w:pPr>
    </w:p>
    <w:p w14:paraId="210C2E98" w14:textId="77777777" w:rsidR="00E06808" w:rsidRPr="00E06808" w:rsidRDefault="00E06808" w:rsidP="00387B1D">
      <w:pPr>
        <w:spacing w:after="0" w:line="240" w:lineRule="auto"/>
        <w:ind w:left="705" w:hanging="705"/>
        <w:rPr>
          <w:b/>
          <w:bCs/>
          <w:sz w:val="24"/>
          <w:szCs w:val="24"/>
        </w:rPr>
      </w:pPr>
      <w:r w:rsidRPr="00E06808">
        <w:rPr>
          <w:b/>
          <w:bCs/>
          <w:sz w:val="24"/>
          <w:szCs w:val="24"/>
        </w:rPr>
        <w:t xml:space="preserve">IV. </w:t>
      </w:r>
      <w:r w:rsidRPr="00E06808">
        <w:rPr>
          <w:b/>
          <w:bCs/>
          <w:sz w:val="24"/>
          <w:szCs w:val="24"/>
        </w:rPr>
        <w:tab/>
      </w:r>
      <w:r w:rsidRPr="00E06808">
        <w:rPr>
          <w:b/>
          <w:bCs/>
          <w:caps/>
          <w:sz w:val="24"/>
          <w:szCs w:val="24"/>
        </w:rPr>
        <w:t>Podmínky zajištění bezpečnosti a ochrany zdraví žáků, jejich ochrany před sociálně patologickými jevy a před projevy diskriminace nepřátelství nebo násilí</w:t>
      </w:r>
    </w:p>
    <w:p w14:paraId="210C2E99" w14:textId="77777777" w:rsidR="00387B1D" w:rsidRDefault="00387B1D" w:rsidP="00387B1D">
      <w:pPr>
        <w:spacing w:after="0" w:line="240" w:lineRule="auto"/>
        <w:ind w:left="705" w:hanging="705"/>
        <w:rPr>
          <w:b/>
          <w:bCs/>
          <w:sz w:val="24"/>
          <w:szCs w:val="24"/>
        </w:rPr>
      </w:pPr>
    </w:p>
    <w:p w14:paraId="210C2E9A" w14:textId="77777777" w:rsidR="00E06808" w:rsidRPr="00E06808" w:rsidRDefault="00E06808" w:rsidP="00387B1D">
      <w:pPr>
        <w:spacing w:after="0" w:line="240" w:lineRule="auto"/>
        <w:ind w:left="705" w:hanging="705"/>
        <w:rPr>
          <w:b/>
          <w:bCs/>
          <w:caps/>
          <w:sz w:val="24"/>
          <w:szCs w:val="24"/>
        </w:rPr>
      </w:pPr>
      <w:r w:rsidRPr="00E06808">
        <w:rPr>
          <w:b/>
          <w:bCs/>
          <w:sz w:val="24"/>
          <w:szCs w:val="24"/>
        </w:rPr>
        <w:t xml:space="preserve">V. </w:t>
      </w:r>
      <w:r w:rsidRPr="00E06808">
        <w:rPr>
          <w:b/>
          <w:bCs/>
          <w:sz w:val="24"/>
          <w:szCs w:val="24"/>
        </w:rPr>
        <w:tab/>
      </w:r>
      <w:r w:rsidRPr="00E06808">
        <w:rPr>
          <w:b/>
          <w:bCs/>
          <w:caps/>
          <w:sz w:val="24"/>
          <w:szCs w:val="24"/>
        </w:rPr>
        <w:t xml:space="preserve">Pravidla pro zacházení s majetkem školy </w:t>
      </w:r>
      <w:r w:rsidRPr="00E06808">
        <w:rPr>
          <w:b/>
          <w:bCs/>
          <w:caps/>
          <w:sz w:val="24"/>
          <w:szCs w:val="24"/>
        </w:rPr>
        <w:br/>
        <w:t>ze strany žáků</w:t>
      </w:r>
    </w:p>
    <w:p w14:paraId="210C2E9B" w14:textId="77777777" w:rsidR="00E06808" w:rsidRPr="00E06808" w:rsidRDefault="00E06808" w:rsidP="00387B1D">
      <w:pPr>
        <w:spacing w:after="0" w:line="240" w:lineRule="auto"/>
        <w:ind w:left="705" w:hanging="705"/>
        <w:rPr>
          <w:b/>
          <w:bCs/>
          <w:caps/>
          <w:sz w:val="24"/>
          <w:szCs w:val="24"/>
        </w:rPr>
      </w:pPr>
    </w:p>
    <w:p w14:paraId="210C2E9C" w14:textId="77777777" w:rsidR="00E06808" w:rsidRPr="00E06808" w:rsidRDefault="00E06808" w:rsidP="00387B1D">
      <w:pPr>
        <w:spacing w:after="0" w:line="240" w:lineRule="auto"/>
        <w:ind w:left="705" w:hanging="705"/>
        <w:rPr>
          <w:b/>
          <w:bCs/>
          <w:caps/>
          <w:sz w:val="24"/>
          <w:szCs w:val="24"/>
        </w:rPr>
      </w:pPr>
      <w:r w:rsidRPr="00E06808">
        <w:rPr>
          <w:b/>
          <w:bCs/>
          <w:caps/>
          <w:sz w:val="24"/>
          <w:szCs w:val="24"/>
        </w:rPr>
        <w:t>VI.</w:t>
      </w:r>
      <w:r w:rsidRPr="00E06808">
        <w:rPr>
          <w:b/>
          <w:bCs/>
          <w:caps/>
          <w:sz w:val="24"/>
          <w:szCs w:val="24"/>
        </w:rPr>
        <w:tab/>
        <w:t>Pravidla pro hodnocení výsledků vzdělávání žáků</w:t>
      </w:r>
    </w:p>
    <w:p w14:paraId="210C2E9D" w14:textId="77777777" w:rsidR="00E06808" w:rsidRPr="00E06808" w:rsidRDefault="00E06808" w:rsidP="00387B1D">
      <w:pPr>
        <w:spacing w:after="0" w:line="240" w:lineRule="auto"/>
        <w:ind w:left="705" w:hanging="705"/>
        <w:rPr>
          <w:b/>
          <w:bCs/>
          <w:caps/>
          <w:sz w:val="24"/>
          <w:szCs w:val="24"/>
        </w:rPr>
      </w:pPr>
    </w:p>
    <w:p w14:paraId="210C2E9E" w14:textId="77777777" w:rsidR="00E06808" w:rsidRPr="00E06808" w:rsidRDefault="00E06808" w:rsidP="00387B1D">
      <w:pPr>
        <w:spacing w:after="0" w:line="240" w:lineRule="auto"/>
        <w:ind w:left="705" w:hanging="705"/>
        <w:rPr>
          <w:b/>
          <w:bCs/>
          <w:caps/>
          <w:sz w:val="24"/>
          <w:szCs w:val="24"/>
        </w:rPr>
      </w:pPr>
      <w:r w:rsidRPr="00E06808">
        <w:rPr>
          <w:b/>
          <w:bCs/>
          <w:caps/>
          <w:sz w:val="24"/>
          <w:szCs w:val="24"/>
        </w:rPr>
        <w:t>VII.</w:t>
      </w:r>
      <w:r w:rsidRPr="00E06808">
        <w:rPr>
          <w:b/>
          <w:bCs/>
          <w:caps/>
          <w:sz w:val="24"/>
          <w:szCs w:val="24"/>
        </w:rPr>
        <w:tab/>
        <w:t>Podmínky ukládání výchovných opatření</w:t>
      </w:r>
    </w:p>
    <w:p w14:paraId="210C2E9F" w14:textId="77777777" w:rsidR="00E06808" w:rsidRPr="00E06808" w:rsidRDefault="00E06808" w:rsidP="00387B1D">
      <w:pPr>
        <w:spacing w:after="0" w:line="240" w:lineRule="auto"/>
        <w:ind w:left="705" w:hanging="705"/>
        <w:rPr>
          <w:b/>
          <w:bCs/>
          <w:caps/>
          <w:sz w:val="24"/>
          <w:szCs w:val="24"/>
        </w:rPr>
      </w:pPr>
    </w:p>
    <w:p w14:paraId="210C2EA0" w14:textId="77777777" w:rsidR="00E06808" w:rsidRPr="00E06808" w:rsidRDefault="00E06808" w:rsidP="00387B1D">
      <w:pPr>
        <w:spacing w:after="0" w:line="240" w:lineRule="auto"/>
        <w:ind w:left="705" w:hanging="705"/>
        <w:rPr>
          <w:b/>
          <w:bCs/>
          <w:caps/>
          <w:sz w:val="24"/>
          <w:szCs w:val="24"/>
        </w:rPr>
      </w:pPr>
      <w:r w:rsidRPr="00E06808">
        <w:rPr>
          <w:b/>
          <w:bCs/>
          <w:caps/>
          <w:sz w:val="24"/>
          <w:szCs w:val="24"/>
        </w:rPr>
        <w:t>VIII.</w:t>
      </w:r>
      <w:r w:rsidRPr="00E06808">
        <w:rPr>
          <w:b/>
          <w:bCs/>
          <w:caps/>
          <w:sz w:val="24"/>
          <w:szCs w:val="24"/>
        </w:rPr>
        <w:tab/>
        <w:t>Závěrečná ustanovení</w:t>
      </w:r>
    </w:p>
    <w:p w14:paraId="210C2EA1" w14:textId="77777777" w:rsidR="00E06808" w:rsidRPr="00E06808" w:rsidRDefault="00E06808" w:rsidP="00387B1D">
      <w:pPr>
        <w:spacing w:after="0" w:line="240" w:lineRule="auto"/>
        <w:jc w:val="both"/>
        <w:rPr>
          <w:b/>
          <w:bCs/>
          <w:sz w:val="24"/>
          <w:szCs w:val="24"/>
        </w:rPr>
      </w:pPr>
      <w:r w:rsidRPr="00E06808">
        <w:rPr>
          <w:b/>
          <w:bCs/>
          <w:sz w:val="24"/>
          <w:szCs w:val="24"/>
        </w:rPr>
        <w:tab/>
      </w:r>
      <w:r w:rsidRPr="00E06808">
        <w:rPr>
          <w:b/>
          <w:sz w:val="24"/>
          <w:szCs w:val="24"/>
        </w:rPr>
        <w:t>Poučení o povinnosti dodržovat školní řád</w:t>
      </w:r>
    </w:p>
    <w:p w14:paraId="210C2EA2" w14:textId="77777777" w:rsidR="00E06808" w:rsidRPr="00E06808" w:rsidRDefault="00E06808" w:rsidP="00387B1D">
      <w:pPr>
        <w:spacing w:after="0" w:line="240" w:lineRule="auto"/>
        <w:jc w:val="both"/>
        <w:rPr>
          <w:b/>
          <w:bCs/>
          <w:sz w:val="24"/>
          <w:szCs w:val="24"/>
        </w:rPr>
      </w:pPr>
    </w:p>
    <w:p w14:paraId="210C2EA3" w14:textId="77777777" w:rsidR="00E06808" w:rsidRPr="00E06808" w:rsidRDefault="00E06808" w:rsidP="00387B1D">
      <w:pPr>
        <w:overflowPunct w:val="0"/>
        <w:autoSpaceDE w:val="0"/>
        <w:autoSpaceDN w:val="0"/>
        <w:adjustRightInd w:val="0"/>
        <w:spacing w:after="0" w:line="240" w:lineRule="auto"/>
        <w:ind w:right="103"/>
        <w:jc w:val="both"/>
        <w:rPr>
          <w:b/>
          <w:bCs/>
          <w:sz w:val="24"/>
          <w:szCs w:val="24"/>
        </w:rPr>
      </w:pPr>
    </w:p>
    <w:p w14:paraId="210C2EA4" w14:textId="77777777" w:rsidR="00E06808" w:rsidRPr="00E06808" w:rsidRDefault="00E06808" w:rsidP="00387B1D">
      <w:pPr>
        <w:overflowPunct w:val="0"/>
        <w:autoSpaceDE w:val="0"/>
        <w:autoSpaceDN w:val="0"/>
        <w:adjustRightInd w:val="0"/>
        <w:spacing w:after="0" w:line="240" w:lineRule="auto"/>
        <w:ind w:right="103"/>
        <w:jc w:val="both"/>
        <w:rPr>
          <w:b/>
          <w:bCs/>
          <w:sz w:val="24"/>
          <w:szCs w:val="24"/>
        </w:rPr>
      </w:pPr>
      <w:r w:rsidRPr="00E06808">
        <w:rPr>
          <w:b/>
          <w:bCs/>
          <w:sz w:val="24"/>
          <w:szCs w:val="24"/>
        </w:rPr>
        <w:t>Příloha č. 1</w:t>
      </w:r>
    </w:p>
    <w:p w14:paraId="210C2EA5" w14:textId="77777777" w:rsidR="00E06808" w:rsidRPr="00E06808" w:rsidRDefault="00E06808" w:rsidP="00387B1D">
      <w:pPr>
        <w:overflowPunct w:val="0"/>
        <w:autoSpaceDE w:val="0"/>
        <w:autoSpaceDN w:val="0"/>
        <w:adjustRightInd w:val="0"/>
        <w:spacing w:after="0" w:line="240" w:lineRule="auto"/>
        <w:ind w:right="103"/>
        <w:jc w:val="both"/>
        <w:rPr>
          <w:b/>
          <w:bCs/>
          <w:sz w:val="24"/>
          <w:szCs w:val="24"/>
        </w:rPr>
      </w:pPr>
      <w:r w:rsidRPr="00E06808">
        <w:rPr>
          <w:b/>
          <w:bCs/>
          <w:sz w:val="24"/>
          <w:szCs w:val="24"/>
        </w:rPr>
        <w:tab/>
      </w:r>
      <w:r w:rsidR="003926C9">
        <w:rPr>
          <w:b/>
          <w:bCs/>
          <w:sz w:val="24"/>
          <w:szCs w:val="24"/>
        </w:rPr>
        <w:t xml:space="preserve">PRAVIDLA PRO HODNOCENÍ </w:t>
      </w:r>
      <w:r w:rsidR="007E6E75">
        <w:rPr>
          <w:b/>
          <w:bCs/>
          <w:sz w:val="24"/>
          <w:szCs w:val="24"/>
        </w:rPr>
        <w:t xml:space="preserve">VÝSLEDKŮ VZDĚLÁVÁNÍ </w:t>
      </w:r>
      <w:r w:rsidR="003926C9">
        <w:rPr>
          <w:b/>
          <w:bCs/>
          <w:sz w:val="24"/>
          <w:szCs w:val="24"/>
        </w:rPr>
        <w:t>ŽÁKŮ</w:t>
      </w:r>
      <w:r w:rsidRPr="00E06808">
        <w:rPr>
          <w:b/>
          <w:bCs/>
          <w:caps/>
          <w:sz w:val="24"/>
          <w:szCs w:val="24"/>
        </w:rPr>
        <w:tab/>
      </w:r>
      <w:r w:rsidRPr="00E06808">
        <w:rPr>
          <w:b/>
          <w:bCs/>
          <w:caps/>
          <w:sz w:val="24"/>
          <w:szCs w:val="24"/>
        </w:rPr>
        <w:tab/>
      </w:r>
      <w:r w:rsidRPr="00E06808">
        <w:rPr>
          <w:b/>
          <w:bCs/>
          <w:caps/>
          <w:sz w:val="24"/>
          <w:szCs w:val="24"/>
        </w:rPr>
        <w:tab/>
        <w:t xml:space="preserve">    </w:t>
      </w:r>
    </w:p>
    <w:p w14:paraId="210C2EA6" w14:textId="77777777" w:rsidR="00E06808" w:rsidRPr="00E06808" w:rsidRDefault="00E06808" w:rsidP="00387B1D">
      <w:pPr>
        <w:spacing w:after="0" w:line="240" w:lineRule="auto"/>
        <w:jc w:val="both"/>
        <w:rPr>
          <w:b/>
          <w:sz w:val="24"/>
          <w:szCs w:val="24"/>
        </w:rPr>
      </w:pPr>
      <w:r w:rsidRPr="00E06808">
        <w:rPr>
          <w:b/>
          <w:sz w:val="24"/>
          <w:szCs w:val="24"/>
        </w:rPr>
        <w:tab/>
        <w:t>I.</w:t>
      </w:r>
      <w:r w:rsidRPr="00E06808">
        <w:rPr>
          <w:b/>
          <w:sz w:val="24"/>
          <w:szCs w:val="24"/>
        </w:rPr>
        <w:tab/>
        <w:t xml:space="preserve">Hodnocení výsledků </w:t>
      </w:r>
      <w:r w:rsidR="00F773D1">
        <w:rPr>
          <w:b/>
          <w:sz w:val="24"/>
          <w:szCs w:val="24"/>
        </w:rPr>
        <w:t xml:space="preserve">základního </w:t>
      </w:r>
      <w:r w:rsidRPr="00E06808">
        <w:rPr>
          <w:b/>
          <w:sz w:val="24"/>
          <w:szCs w:val="24"/>
        </w:rPr>
        <w:t xml:space="preserve">vzdělávání žáků </w:t>
      </w:r>
    </w:p>
    <w:p w14:paraId="210C2EA7" w14:textId="77777777" w:rsidR="00E06808" w:rsidRPr="00E06808" w:rsidRDefault="00E06808" w:rsidP="00387B1D">
      <w:pPr>
        <w:spacing w:after="0" w:line="240" w:lineRule="auto"/>
        <w:jc w:val="both"/>
        <w:rPr>
          <w:b/>
          <w:sz w:val="24"/>
          <w:szCs w:val="24"/>
        </w:rPr>
      </w:pPr>
      <w:r w:rsidRPr="00E06808">
        <w:rPr>
          <w:b/>
          <w:sz w:val="24"/>
          <w:szCs w:val="24"/>
        </w:rPr>
        <w:tab/>
        <w:t>II.</w:t>
      </w:r>
      <w:r w:rsidRPr="00E06808">
        <w:rPr>
          <w:b/>
          <w:sz w:val="24"/>
          <w:szCs w:val="24"/>
        </w:rPr>
        <w:tab/>
        <w:t>Hodnocení žáka – ŠVP ZŠ</w:t>
      </w:r>
    </w:p>
    <w:p w14:paraId="210C2EA8" w14:textId="77777777" w:rsidR="00E06808" w:rsidRPr="00E06808" w:rsidRDefault="00E06808" w:rsidP="00387B1D">
      <w:pPr>
        <w:spacing w:after="0" w:line="240" w:lineRule="auto"/>
        <w:jc w:val="both"/>
        <w:rPr>
          <w:b/>
          <w:sz w:val="24"/>
          <w:szCs w:val="24"/>
        </w:rPr>
      </w:pPr>
      <w:r w:rsidRPr="00E06808">
        <w:rPr>
          <w:b/>
          <w:sz w:val="24"/>
          <w:szCs w:val="24"/>
        </w:rPr>
        <w:tab/>
        <w:t>III.</w:t>
      </w:r>
      <w:r w:rsidRPr="00E06808">
        <w:rPr>
          <w:b/>
          <w:sz w:val="24"/>
          <w:szCs w:val="24"/>
        </w:rPr>
        <w:tab/>
        <w:t>Hodnocení žáka – ŠVP ZŠS</w:t>
      </w:r>
    </w:p>
    <w:p w14:paraId="210C2EA9" w14:textId="77777777" w:rsidR="00E06808" w:rsidRPr="00E06808" w:rsidRDefault="00E06808" w:rsidP="00387B1D">
      <w:pPr>
        <w:spacing w:after="0" w:line="240" w:lineRule="auto"/>
        <w:jc w:val="both"/>
        <w:rPr>
          <w:b/>
          <w:sz w:val="24"/>
          <w:szCs w:val="24"/>
        </w:rPr>
      </w:pPr>
      <w:r w:rsidRPr="00E06808">
        <w:rPr>
          <w:b/>
          <w:sz w:val="24"/>
          <w:szCs w:val="24"/>
        </w:rPr>
        <w:tab/>
        <w:t>IV.</w:t>
      </w:r>
      <w:r w:rsidRPr="00E06808">
        <w:rPr>
          <w:b/>
          <w:sz w:val="24"/>
          <w:szCs w:val="24"/>
        </w:rPr>
        <w:tab/>
        <w:t>Kritéria hodnocení žáků ve výchovných předmětech – STMP A TMP</w:t>
      </w:r>
    </w:p>
    <w:p w14:paraId="210C2EAA" w14:textId="77777777" w:rsidR="00E06808" w:rsidRPr="00E06808" w:rsidRDefault="00E06808" w:rsidP="00387B1D">
      <w:pPr>
        <w:spacing w:after="0" w:line="240" w:lineRule="auto"/>
        <w:jc w:val="both"/>
        <w:rPr>
          <w:b/>
          <w:sz w:val="24"/>
          <w:szCs w:val="24"/>
        </w:rPr>
      </w:pPr>
      <w:r w:rsidRPr="00E06808">
        <w:rPr>
          <w:b/>
          <w:sz w:val="24"/>
          <w:szCs w:val="24"/>
        </w:rPr>
        <w:tab/>
        <w:t>V.</w:t>
      </w:r>
      <w:r w:rsidRPr="00E06808">
        <w:rPr>
          <w:b/>
          <w:sz w:val="24"/>
          <w:szCs w:val="24"/>
        </w:rPr>
        <w:tab/>
        <w:t>Kritéria hodnocení žáků v naukových předmětech - STMP A TMP</w:t>
      </w:r>
    </w:p>
    <w:p w14:paraId="210C2EAB" w14:textId="77777777" w:rsidR="00E06808" w:rsidRPr="00E06808" w:rsidRDefault="00E06808" w:rsidP="00387B1D">
      <w:pPr>
        <w:spacing w:after="0" w:line="240" w:lineRule="auto"/>
        <w:jc w:val="both"/>
        <w:rPr>
          <w:b/>
          <w:bCs/>
          <w:sz w:val="24"/>
          <w:szCs w:val="24"/>
        </w:rPr>
      </w:pPr>
    </w:p>
    <w:p w14:paraId="210C2EAC" w14:textId="77777777" w:rsidR="00E06808" w:rsidRPr="00E06808" w:rsidRDefault="00E06808" w:rsidP="00387B1D">
      <w:pPr>
        <w:spacing w:after="0" w:line="240" w:lineRule="auto"/>
        <w:jc w:val="both"/>
        <w:rPr>
          <w:b/>
          <w:sz w:val="24"/>
          <w:szCs w:val="24"/>
        </w:rPr>
      </w:pPr>
      <w:r w:rsidRPr="00E06808">
        <w:rPr>
          <w:b/>
          <w:bCs/>
          <w:sz w:val="24"/>
          <w:szCs w:val="24"/>
        </w:rPr>
        <w:t xml:space="preserve">Příloha č. 2 </w:t>
      </w:r>
    </w:p>
    <w:p w14:paraId="210C2EAD" w14:textId="77777777" w:rsidR="00E06808" w:rsidRPr="00E06808" w:rsidRDefault="00E06808" w:rsidP="00387B1D">
      <w:pPr>
        <w:overflowPunct w:val="0"/>
        <w:autoSpaceDE w:val="0"/>
        <w:autoSpaceDN w:val="0"/>
        <w:adjustRightInd w:val="0"/>
        <w:spacing w:after="0" w:line="240" w:lineRule="auto"/>
        <w:ind w:right="103"/>
        <w:jc w:val="both"/>
        <w:rPr>
          <w:b/>
          <w:bCs/>
          <w:caps/>
          <w:sz w:val="24"/>
          <w:szCs w:val="24"/>
        </w:rPr>
      </w:pPr>
      <w:r w:rsidRPr="00E06808">
        <w:rPr>
          <w:b/>
          <w:bCs/>
          <w:sz w:val="24"/>
          <w:szCs w:val="24"/>
        </w:rPr>
        <w:tab/>
      </w:r>
      <w:r w:rsidRPr="00E06808">
        <w:rPr>
          <w:b/>
          <w:bCs/>
          <w:caps/>
          <w:sz w:val="24"/>
          <w:szCs w:val="24"/>
        </w:rPr>
        <w:t>Kritéria pro udělování výchovných opatření</w:t>
      </w:r>
    </w:p>
    <w:p w14:paraId="210C2EAE" w14:textId="77777777" w:rsidR="00E06808" w:rsidRPr="00E06808" w:rsidRDefault="00E06808" w:rsidP="00387B1D">
      <w:pPr>
        <w:spacing w:after="0" w:line="240" w:lineRule="auto"/>
        <w:jc w:val="both"/>
        <w:rPr>
          <w:b/>
          <w:sz w:val="24"/>
          <w:szCs w:val="24"/>
        </w:rPr>
      </w:pPr>
      <w:r w:rsidRPr="00E06808">
        <w:rPr>
          <w:b/>
          <w:sz w:val="24"/>
          <w:szCs w:val="24"/>
        </w:rPr>
        <w:tab/>
        <w:t xml:space="preserve">I. </w:t>
      </w:r>
      <w:r w:rsidRPr="00E06808">
        <w:rPr>
          <w:b/>
          <w:sz w:val="24"/>
          <w:szCs w:val="24"/>
        </w:rPr>
        <w:tab/>
        <w:t>Pochvaly</w:t>
      </w:r>
    </w:p>
    <w:p w14:paraId="210C2EAF" w14:textId="77777777" w:rsidR="00E06808" w:rsidRPr="00E06808" w:rsidRDefault="00E06808" w:rsidP="00387B1D">
      <w:pPr>
        <w:spacing w:after="0" w:line="240" w:lineRule="auto"/>
        <w:jc w:val="both"/>
        <w:rPr>
          <w:b/>
          <w:sz w:val="24"/>
          <w:szCs w:val="24"/>
        </w:rPr>
      </w:pPr>
      <w:r w:rsidRPr="00E06808">
        <w:rPr>
          <w:b/>
          <w:sz w:val="24"/>
          <w:szCs w:val="24"/>
        </w:rPr>
        <w:tab/>
        <w:t>II.</w:t>
      </w:r>
      <w:r w:rsidRPr="00E06808">
        <w:rPr>
          <w:b/>
          <w:sz w:val="24"/>
          <w:szCs w:val="24"/>
        </w:rPr>
        <w:tab/>
        <w:t>Opatření k posílení kázně</w:t>
      </w:r>
    </w:p>
    <w:p w14:paraId="210C2EB0" w14:textId="77777777" w:rsidR="00E06808" w:rsidRPr="00E06808" w:rsidRDefault="00E06808" w:rsidP="00387B1D">
      <w:pPr>
        <w:spacing w:after="0" w:line="240" w:lineRule="auto"/>
        <w:jc w:val="both"/>
        <w:rPr>
          <w:b/>
          <w:sz w:val="24"/>
          <w:szCs w:val="24"/>
        </w:rPr>
      </w:pPr>
      <w:r w:rsidRPr="00E06808">
        <w:rPr>
          <w:b/>
          <w:sz w:val="24"/>
          <w:szCs w:val="24"/>
        </w:rPr>
        <w:tab/>
        <w:t>III.</w:t>
      </w:r>
      <w:r w:rsidRPr="00E06808">
        <w:rPr>
          <w:b/>
          <w:sz w:val="24"/>
          <w:szCs w:val="24"/>
        </w:rPr>
        <w:tab/>
        <w:t>Hodnocení chování</w:t>
      </w:r>
    </w:p>
    <w:p w14:paraId="210C2EB2" w14:textId="69253381" w:rsidR="00E06808" w:rsidRPr="000C0561" w:rsidRDefault="00E06808" w:rsidP="00E06808">
      <w:pPr>
        <w:ind w:left="705" w:hanging="705"/>
        <w:jc w:val="both"/>
        <w:rPr>
          <w:b/>
          <w:bCs/>
          <w:caps/>
        </w:rPr>
      </w:pPr>
      <w:r w:rsidRPr="00977D2E">
        <w:rPr>
          <w:b/>
          <w:bCs/>
          <w:caps/>
          <w:sz w:val="28"/>
          <w:szCs w:val="28"/>
        </w:rPr>
        <w:lastRenderedPageBreak/>
        <w:t>I.</w:t>
      </w:r>
      <w:r w:rsidRPr="000C0561">
        <w:rPr>
          <w:b/>
          <w:bCs/>
          <w:caps/>
        </w:rPr>
        <w:t xml:space="preserve"> </w:t>
      </w:r>
      <w:r w:rsidRPr="000C0561">
        <w:rPr>
          <w:b/>
          <w:bCs/>
          <w:caps/>
        </w:rPr>
        <w:tab/>
      </w:r>
      <w:r w:rsidRPr="000C0561">
        <w:rPr>
          <w:rFonts w:asciiTheme="majorHAnsi" w:hAnsiTheme="majorHAnsi"/>
          <w:b/>
          <w:bCs/>
          <w:caps/>
          <w:sz w:val="28"/>
          <w:szCs w:val="28"/>
        </w:rPr>
        <w:t>Obecná ustanovení</w:t>
      </w:r>
    </w:p>
    <w:p w14:paraId="210C2EB4" w14:textId="77777777" w:rsidR="00802056" w:rsidRPr="00977D2E" w:rsidRDefault="00802056" w:rsidP="00802056">
      <w:pPr>
        <w:autoSpaceDE w:val="0"/>
        <w:autoSpaceDN w:val="0"/>
        <w:adjustRightInd w:val="0"/>
        <w:jc w:val="both"/>
        <w:rPr>
          <w:rFonts w:ascii="Calibri" w:eastAsia="Calibri" w:hAnsi="Calibri"/>
          <w:sz w:val="24"/>
          <w:szCs w:val="24"/>
        </w:rPr>
      </w:pPr>
      <w:r w:rsidRPr="00977D2E">
        <w:rPr>
          <w:rFonts w:ascii="Calibri" w:eastAsia="Calibri" w:hAnsi="Calibri"/>
          <w:sz w:val="24"/>
          <w:szCs w:val="24"/>
        </w:rPr>
        <w:t xml:space="preserve">Školní řád upravuje podmínky soužití na Křesťanské základní škole Jihlava, nám. Svobody 1369/3, 586 01 Jihlava ve smyslu § 30 zákona č. 561/2004 Sb., školského zákona. Upravuje podrobnosti k výkonu práv a povinností žáků, jejich zákonných zástupců a pravidla vzájemných vztahů mezi všemi osobami, které se podílí na vzdělávání a výchově. </w:t>
      </w:r>
    </w:p>
    <w:p w14:paraId="210C2EB5" w14:textId="77777777" w:rsidR="00802056" w:rsidRPr="00977D2E" w:rsidRDefault="00802056" w:rsidP="00802056">
      <w:pPr>
        <w:autoSpaceDE w:val="0"/>
        <w:autoSpaceDN w:val="0"/>
        <w:adjustRightInd w:val="0"/>
        <w:jc w:val="both"/>
        <w:rPr>
          <w:rFonts w:ascii="Calibri" w:eastAsia="Calibri" w:hAnsi="Calibri"/>
          <w:sz w:val="24"/>
          <w:szCs w:val="24"/>
        </w:rPr>
      </w:pPr>
      <w:r w:rsidRPr="00977D2E">
        <w:rPr>
          <w:rFonts w:ascii="Calibri" w:eastAsia="Calibri" w:hAnsi="Calibri"/>
          <w:sz w:val="24"/>
          <w:szCs w:val="24"/>
        </w:rPr>
        <w:t xml:space="preserve">Všem osobám (žákům, zaměstnancům, zákonným zástupcům) je v rámci školního vyučování a v rámci činností, které spadají do působení školy, poskytnuta veškerá možná ochrana </w:t>
      </w:r>
      <w:r w:rsidRPr="00977D2E">
        <w:rPr>
          <w:rFonts w:ascii="Calibri" w:eastAsia="Calibri" w:hAnsi="Calibri"/>
          <w:sz w:val="24"/>
          <w:szCs w:val="24"/>
        </w:rPr>
        <w:br/>
        <w:t>před všemi formami rasismu, národnostní, náboženské a veškeré další netolerance ve smyslu Listiny základních práv a svobod, Úmluvy o právech dítěte a dalších právních norem ČR.</w:t>
      </w:r>
    </w:p>
    <w:p w14:paraId="210C2EB6" w14:textId="2C1CC3D6" w:rsidR="00802056" w:rsidRDefault="00802056" w:rsidP="00802056">
      <w:pPr>
        <w:autoSpaceDE w:val="0"/>
        <w:autoSpaceDN w:val="0"/>
        <w:adjustRightInd w:val="0"/>
        <w:jc w:val="both"/>
        <w:rPr>
          <w:rFonts w:ascii="Calibri" w:eastAsia="Calibri" w:hAnsi="Calibri"/>
          <w:sz w:val="24"/>
          <w:szCs w:val="24"/>
        </w:rPr>
      </w:pPr>
      <w:r w:rsidRPr="00977D2E">
        <w:rPr>
          <w:rFonts w:ascii="Calibri" w:eastAsia="Calibri" w:hAnsi="Calibri"/>
          <w:sz w:val="24"/>
          <w:szCs w:val="24"/>
        </w:rPr>
        <w:t xml:space="preserve">Škola respektuje všechna práva dětí, která stanoví Úmluva o právech dítěte a dbá na jejich dodržování (ochrana před diskriminací, respektování práva na svobodu myšlení, svědomí </w:t>
      </w:r>
      <w:r w:rsidRPr="00977D2E">
        <w:rPr>
          <w:rFonts w:ascii="Calibri" w:eastAsia="Calibri" w:hAnsi="Calibri"/>
          <w:sz w:val="24"/>
          <w:szCs w:val="24"/>
        </w:rPr>
        <w:br/>
        <w:t xml:space="preserve">a náboženství, ochrana před vměšováním do soukromí dítěte, do jeho korespondence, </w:t>
      </w:r>
      <w:r w:rsidRPr="00977D2E">
        <w:rPr>
          <w:rFonts w:ascii="Calibri" w:eastAsia="Calibri" w:hAnsi="Calibri"/>
          <w:sz w:val="24"/>
          <w:szCs w:val="24"/>
        </w:rPr>
        <w:br/>
        <w:t>na ochranu před nezákonnými útoky na jeho pověst).</w:t>
      </w:r>
    </w:p>
    <w:p w14:paraId="0526E944" w14:textId="4FD93338" w:rsidR="00E96208" w:rsidRPr="0052554F" w:rsidRDefault="003F2DB5" w:rsidP="00E96208">
      <w:pPr>
        <w:jc w:val="both"/>
        <w:rPr>
          <w:rFonts w:cstheme="minorHAnsi"/>
          <w:sz w:val="24"/>
          <w:szCs w:val="24"/>
        </w:rPr>
      </w:pPr>
      <w:r w:rsidRPr="0052554F">
        <w:rPr>
          <w:rFonts w:cstheme="minorHAnsi"/>
          <w:sz w:val="24"/>
          <w:szCs w:val="24"/>
        </w:rPr>
        <w:t>Za účelem</w:t>
      </w:r>
      <w:r w:rsidR="00E96208" w:rsidRPr="0052554F">
        <w:rPr>
          <w:rFonts w:cstheme="minorHAnsi"/>
          <w:sz w:val="24"/>
          <w:szCs w:val="24"/>
        </w:rPr>
        <w:t xml:space="preserve"> ochrany </w:t>
      </w:r>
      <w:r w:rsidR="0035729C" w:rsidRPr="0052554F">
        <w:rPr>
          <w:rFonts w:cstheme="minorHAnsi"/>
          <w:sz w:val="24"/>
          <w:szCs w:val="24"/>
        </w:rPr>
        <w:t xml:space="preserve">majetku školy před poškozením a krádeží, jakož i majetku žáků </w:t>
      </w:r>
      <w:r w:rsidR="00A5660C" w:rsidRPr="0052554F">
        <w:rPr>
          <w:rFonts w:cstheme="minorHAnsi"/>
          <w:sz w:val="24"/>
          <w:szCs w:val="24"/>
        </w:rPr>
        <w:br/>
      </w:r>
      <w:r w:rsidR="0035729C" w:rsidRPr="0052554F">
        <w:rPr>
          <w:rFonts w:cstheme="minorHAnsi"/>
          <w:sz w:val="24"/>
          <w:szCs w:val="24"/>
        </w:rPr>
        <w:t>a zaměstnanců před poškozením a krádeží, bezpečnost</w:t>
      </w:r>
      <w:r w:rsidR="00CE6D7E" w:rsidRPr="0052554F">
        <w:rPr>
          <w:rFonts w:cstheme="minorHAnsi"/>
          <w:sz w:val="24"/>
          <w:szCs w:val="24"/>
        </w:rPr>
        <w:t>i</w:t>
      </w:r>
      <w:r w:rsidR="0035729C" w:rsidRPr="0052554F">
        <w:rPr>
          <w:rFonts w:cstheme="minorHAnsi"/>
          <w:sz w:val="24"/>
          <w:szCs w:val="24"/>
        </w:rPr>
        <w:t xml:space="preserve"> a ochran</w:t>
      </w:r>
      <w:r w:rsidR="00CE6D7E" w:rsidRPr="0052554F">
        <w:rPr>
          <w:rFonts w:cstheme="minorHAnsi"/>
          <w:sz w:val="24"/>
          <w:szCs w:val="24"/>
        </w:rPr>
        <w:t>y</w:t>
      </w:r>
      <w:r w:rsidR="0035729C" w:rsidRPr="0052554F">
        <w:rPr>
          <w:rFonts w:cstheme="minorHAnsi"/>
          <w:sz w:val="24"/>
          <w:szCs w:val="24"/>
        </w:rPr>
        <w:t xml:space="preserve"> života a zdraví dětí, žáků zaměstnanců školy a dalších osob nacházejících se v prostorách školy</w:t>
      </w:r>
      <w:r w:rsidR="00A5660C" w:rsidRPr="0052554F">
        <w:rPr>
          <w:rFonts w:cstheme="minorHAnsi"/>
          <w:sz w:val="24"/>
          <w:szCs w:val="24"/>
        </w:rPr>
        <w:t xml:space="preserve"> je </w:t>
      </w:r>
      <w:r w:rsidR="00361817" w:rsidRPr="0052554F">
        <w:rPr>
          <w:rFonts w:cstheme="minorHAnsi"/>
          <w:sz w:val="24"/>
          <w:szCs w:val="24"/>
        </w:rPr>
        <w:t xml:space="preserve">v budově </w:t>
      </w:r>
      <w:r w:rsidR="00A5660C" w:rsidRPr="0052554F">
        <w:rPr>
          <w:rFonts w:cstheme="minorHAnsi"/>
          <w:sz w:val="24"/>
          <w:szCs w:val="24"/>
        </w:rPr>
        <w:t>instalován kamerový systém</w:t>
      </w:r>
      <w:r w:rsidR="0035729C" w:rsidRPr="0052554F">
        <w:rPr>
          <w:rFonts w:cstheme="minorHAnsi"/>
          <w:sz w:val="24"/>
          <w:szCs w:val="24"/>
        </w:rPr>
        <w:t>.</w:t>
      </w:r>
    </w:p>
    <w:p w14:paraId="210C2EB8" w14:textId="7606FD0E" w:rsidR="00802056" w:rsidRPr="00977D2E" w:rsidRDefault="00802056" w:rsidP="00E96208">
      <w:pPr>
        <w:jc w:val="both"/>
        <w:rPr>
          <w:rFonts w:ascii="Calibri" w:eastAsia="Calibri" w:hAnsi="Calibri"/>
          <w:b/>
          <w:sz w:val="24"/>
          <w:szCs w:val="24"/>
        </w:rPr>
      </w:pPr>
      <w:r w:rsidRPr="00977D2E">
        <w:rPr>
          <w:rFonts w:ascii="Calibri" w:eastAsia="Calibri" w:hAnsi="Calibri"/>
          <w:b/>
          <w:sz w:val="24"/>
          <w:szCs w:val="24"/>
        </w:rPr>
        <w:t xml:space="preserve">Školní řád je závazný pro všechny žáky školy, jejich zákonné zástupce a všechny pracovníky školy. </w:t>
      </w:r>
    </w:p>
    <w:p w14:paraId="210C2EBA" w14:textId="77777777" w:rsidR="00802056" w:rsidRPr="00A50F03" w:rsidRDefault="00802056" w:rsidP="00802056">
      <w:pPr>
        <w:jc w:val="both"/>
        <w:rPr>
          <w:rFonts w:ascii="Cambria" w:eastAsia="Calibri" w:hAnsi="Cambria"/>
          <w:b/>
          <w:bCs/>
          <w:caps/>
          <w:sz w:val="28"/>
          <w:szCs w:val="28"/>
        </w:rPr>
      </w:pPr>
      <w:r w:rsidRPr="00EF042F">
        <w:rPr>
          <w:rFonts w:asciiTheme="majorHAnsi" w:eastAsia="Calibri" w:hAnsiTheme="majorHAnsi"/>
          <w:b/>
          <w:bCs/>
          <w:caps/>
          <w:sz w:val="28"/>
          <w:szCs w:val="28"/>
        </w:rPr>
        <w:t>II.</w:t>
      </w:r>
      <w:r w:rsidRPr="00A50F03">
        <w:rPr>
          <w:rFonts w:ascii="Calibri" w:eastAsia="Calibri" w:hAnsi="Calibri"/>
          <w:b/>
          <w:bCs/>
          <w:caps/>
        </w:rPr>
        <w:tab/>
      </w:r>
      <w:r w:rsidRPr="00A50F03">
        <w:rPr>
          <w:rFonts w:ascii="Cambria" w:eastAsia="Calibri" w:hAnsi="Cambria"/>
          <w:b/>
          <w:bCs/>
          <w:caps/>
          <w:sz w:val="28"/>
          <w:szCs w:val="28"/>
        </w:rPr>
        <w:t xml:space="preserve">Základní práva a povinnosti osob zúčastněných </w:t>
      </w:r>
      <w:r w:rsidRPr="00A50F03">
        <w:rPr>
          <w:rFonts w:ascii="Cambria" w:eastAsia="Calibri" w:hAnsi="Cambria"/>
          <w:b/>
          <w:bCs/>
          <w:caps/>
          <w:sz w:val="28"/>
          <w:szCs w:val="28"/>
        </w:rPr>
        <w:br/>
        <w:t>na vyučování</w:t>
      </w:r>
    </w:p>
    <w:p w14:paraId="210C2EBC" w14:textId="77777777" w:rsidR="00802056" w:rsidRPr="00977D2E" w:rsidRDefault="00802056" w:rsidP="00802056">
      <w:pPr>
        <w:tabs>
          <w:tab w:val="center" w:pos="4536"/>
        </w:tabs>
        <w:jc w:val="both"/>
        <w:rPr>
          <w:rFonts w:ascii="Calibri" w:eastAsia="Calibri" w:hAnsi="Calibri" w:cs="Calibri"/>
          <w:b/>
          <w:bCs/>
          <w:sz w:val="24"/>
          <w:szCs w:val="24"/>
        </w:rPr>
      </w:pPr>
      <w:r w:rsidRPr="00977D2E">
        <w:rPr>
          <w:rFonts w:ascii="Calibri" w:eastAsia="Calibri" w:hAnsi="Calibri" w:cs="Calibri"/>
          <w:b/>
          <w:bCs/>
          <w:sz w:val="24"/>
          <w:szCs w:val="24"/>
        </w:rPr>
        <w:t>1. Základní práva a povinnosti žáků a postup při vyřizování podnětů žáků</w:t>
      </w:r>
      <w:r w:rsidRPr="00977D2E">
        <w:rPr>
          <w:rFonts w:ascii="Calibri" w:eastAsia="Calibri" w:hAnsi="Calibri" w:cs="Calibri"/>
          <w:b/>
          <w:bCs/>
          <w:sz w:val="24"/>
          <w:szCs w:val="24"/>
        </w:rPr>
        <w:tab/>
      </w:r>
    </w:p>
    <w:p w14:paraId="210C2EBD" w14:textId="77777777" w:rsidR="00802056" w:rsidRPr="00977D2E" w:rsidRDefault="00802056" w:rsidP="00802056">
      <w:pPr>
        <w:jc w:val="both"/>
        <w:rPr>
          <w:rFonts w:ascii="Calibri" w:eastAsia="Calibri" w:hAnsi="Calibri" w:cs="Calibri"/>
          <w:sz w:val="24"/>
          <w:szCs w:val="24"/>
          <w:u w:val="single"/>
        </w:rPr>
      </w:pPr>
      <w:r w:rsidRPr="00977D2E">
        <w:rPr>
          <w:rFonts w:ascii="Calibri" w:eastAsia="Calibri" w:hAnsi="Calibri" w:cs="Calibri"/>
          <w:bCs/>
          <w:sz w:val="24"/>
          <w:szCs w:val="24"/>
          <w:u w:val="single"/>
        </w:rPr>
        <w:t>Žáci mají právo</w:t>
      </w:r>
    </w:p>
    <w:p w14:paraId="210C2EBE" w14:textId="77777777" w:rsidR="00802056" w:rsidRPr="00977D2E" w:rsidRDefault="00802056" w:rsidP="00802056">
      <w:pPr>
        <w:numPr>
          <w:ilvl w:val="0"/>
          <w:numId w:val="1"/>
        </w:numPr>
        <w:contextualSpacing/>
        <w:jc w:val="both"/>
        <w:rPr>
          <w:rFonts w:ascii="Calibri" w:hAnsi="Calibri" w:cs="Calibri"/>
          <w:sz w:val="24"/>
          <w:szCs w:val="24"/>
        </w:rPr>
      </w:pPr>
      <w:r w:rsidRPr="00977D2E">
        <w:rPr>
          <w:rFonts w:ascii="Calibri" w:hAnsi="Calibri" w:cs="Calibri"/>
          <w:sz w:val="24"/>
          <w:szCs w:val="24"/>
        </w:rPr>
        <w:t xml:space="preserve">na vzdělávání a školské služby podle školního vzdělávacího programu,  </w:t>
      </w:r>
    </w:p>
    <w:p w14:paraId="210C2EBF" w14:textId="77777777" w:rsidR="00802056" w:rsidRPr="00977D2E" w:rsidRDefault="00802056" w:rsidP="00802056">
      <w:pPr>
        <w:numPr>
          <w:ilvl w:val="0"/>
          <w:numId w:val="1"/>
        </w:numPr>
        <w:contextualSpacing/>
        <w:jc w:val="both"/>
        <w:rPr>
          <w:rFonts w:ascii="Calibri" w:hAnsi="Calibri" w:cs="Calibri"/>
          <w:sz w:val="24"/>
          <w:szCs w:val="24"/>
        </w:rPr>
      </w:pPr>
      <w:r w:rsidRPr="00977D2E">
        <w:rPr>
          <w:rFonts w:ascii="Calibri" w:hAnsi="Calibri" w:cs="Calibri"/>
          <w:sz w:val="24"/>
          <w:szCs w:val="24"/>
        </w:rPr>
        <w:t>na speciální péči, jedná-li se o žáky se speciálními vzdělávacími potřebami,</w:t>
      </w:r>
    </w:p>
    <w:p w14:paraId="210C2EC0" w14:textId="77777777" w:rsidR="00802056" w:rsidRPr="00977D2E" w:rsidRDefault="00802056" w:rsidP="00802056">
      <w:pPr>
        <w:numPr>
          <w:ilvl w:val="0"/>
          <w:numId w:val="1"/>
        </w:numPr>
        <w:contextualSpacing/>
        <w:jc w:val="both"/>
        <w:rPr>
          <w:rFonts w:ascii="Calibri" w:hAnsi="Calibri" w:cs="Calibri"/>
          <w:sz w:val="24"/>
          <w:szCs w:val="24"/>
        </w:rPr>
      </w:pPr>
      <w:r w:rsidRPr="00977D2E">
        <w:rPr>
          <w:rFonts w:ascii="Calibri" w:hAnsi="Calibri" w:cs="Calibri"/>
          <w:sz w:val="24"/>
          <w:szCs w:val="24"/>
        </w:rPr>
        <w:t>na informace o průběhu a výsledcích svého vzdělávání,</w:t>
      </w:r>
    </w:p>
    <w:p w14:paraId="210C2EC1" w14:textId="77777777" w:rsidR="00802056" w:rsidRPr="00977D2E" w:rsidRDefault="00802056" w:rsidP="00802056">
      <w:pPr>
        <w:numPr>
          <w:ilvl w:val="0"/>
          <w:numId w:val="1"/>
        </w:numPr>
        <w:contextualSpacing/>
        <w:jc w:val="both"/>
        <w:rPr>
          <w:rFonts w:ascii="Calibri" w:hAnsi="Calibri" w:cs="Calibri"/>
          <w:sz w:val="24"/>
          <w:szCs w:val="24"/>
        </w:rPr>
      </w:pPr>
      <w:r w:rsidRPr="00977D2E">
        <w:rPr>
          <w:rFonts w:ascii="Calibri" w:hAnsi="Calibri" w:cs="Calibri"/>
          <w:sz w:val="24"/>
          <w:szCs w:val="24"/>
        </w:rPr>
        <w:t>zakládat v rámci školy samosprávné orgány žáků,</w:t>
      </w:r>
    </w:p>
    <w:p w14:paraId="210C2EC2" w14:textId="77777777" w:rsidR="00802056" w:rsidRPr="00977D2E" w:rsidRDefault="00802056" w:rsidP="00802056">
      <w:pPr>
        <w:numPr>
          <w:ilvl w:val="0"/>
          <w:numId w:val="1"/>
        </w:numPr>
        <w:contextualSpacing/>
        <w:jc w:val="both"/>
        <w:rPr>
          <w:rFonts w:ascii="Calibri" w:hAnsi="Calibri" w:cs="Calibri"/>
          <w:sz w:val="24"/>
          <w:szCs w:val="24"/>
        </w:rPr>
      </w:pPr>
      <w:r w:rsidRPr="00977D2E">
        <w:rPr>
          <w:rFonts w:ascii="Calibri" w:hAnsi="Calibri" w:cs="Calibri"/>
          <w:sz w:val="24"/>
          <w:szCs w:val="24"/>
        </w:rPr>
        <w:t>vyjadřovat se ke všem rozhodnutím týkajícím se jejich vzdělávání,</w:t>
      </w:r>
    </w:p>
    <w:p w14:paraId="210C2EC3" w14:textId="77777777" w:rsidR="00802056" w:rsidRPr="00977D2E" w:rsidRDefault="00802056" w:rsidP="00802056">
      <w:pPr>
        <w:numPr>
          <w:ilvl w:val="0"/>
          <w:numId w:val="1"/>
        </w:numPr>
        <w:contextualSpacing/>
        <w:jc w:val="both"/>
        <w:rPr>
          <w:rFonts w:ascii="Calibri" w:hAnsi="Calibri" w:cs="Calibri"/>
          <w:sz w:val="24"/>
          <w:szCs w:val="24"/>
        </w:rPr>
      </w:pPr>
      <w:r w:rsidRPr="00977D2E">
        <w:rPr>
          <w:rFonts w:ascii="Calibri" w:hAnsi="Calibri" w:cs="Calibri"/>
          <w:sz w:val="24"/>
          <w:szCs w:val="24"/>
        </w:rPr>
        <w:t>na informace a pomoc školy před všemi formami diskriminace, násilí a zneužívání,</w:t>
      </w:r>
    </w:p>
    <w:p w14:paraId="210C2EC4" w14:textId="77777777" w:rsidR="00802056" w:rsidRPr="00977D2E" w:rsidRDefault="00802056" w:rsidP="00802056">
      <w:pPr>
        <w:numPr>
          <w:ilvl w:val="0"/>
          <w:numId w:val="1"/>
        </w:numPr>
        <w:contextualSpacing/>
        <w:jc w:val="both"/>
        <w:rPr>
          <w:rFonts w:ascii="Calibri" w:hAnsi="Calibri" w:cs="Calibri"/>
          <w:sz w:val="24"/>
          <w:szCs w:val="24"/>
        </w:rPr>
      </w:pPr>
      <w:r w:rsidRPr="00977D2E">
        <w:rPr>
          <w:rFonts w:ascii="Calibri" w:hAnsi="Calibri" w:cs="Calibri"/>
          <w:sz w:val="24"/>
          <w:szCs w:val="24"/>
        </w:rPr>
        <w:t>na respektování soukromého života žáka i jeho rodiny a na zachování důstojnosti,</w:t>
      </w:r>
    </w:p>
    <w:p w14:paraId="210C2EC5" w14:textId="77777777" w:rsidR="00802056" w:rsidRPr="00977D2E" w:rsidRDefault="00802056" w:rsidP="00802056">
      <w:pPr>
        <w:numPr>
          <w:ilvl w:val="0"/>
          <w:numId w:val="1"/>
        </w:numPr>
        <w:contextualSpacing/>
        <w:jc w:val="both"/>
        <w:rPr>
          <w:rFonts w:ascii="Calibri" w:hAnsi="Calibri" w:cs="Calibri"/>
          <w:sz w:val="24"/>
          <w:szCs w:val="24"/>
        </w:rPr>
      </w:pPr>
      <w:r w:rsidRPr="00977D2E">
        <w:rPr>
          <w:rFonts w:ascii="Calibri" w:hAnsi="Calibri" w:cs="Calibri"/>
          <w:sz w:val="24"/>
          <w:szCs w:val="24"/>
        </w:rPr>
        <w:t>na pomoc nebo radu formou pohovoru s učitelem a vedením školy,</w:t>
      </w:r>
    </w:p>
    <w:p w14:paraId="210C2EC6" w14:textId="77777777" w:rsidR="00802056" w:rsidRPr="00977D2E" w:rsidRDefault="00802056" w:rsidP="00802056">
      <w:pPr>
        <w:numPr>
          <w:ilvl w:val="0"/>
          <w:numId w:val="1"/>
        </w:numPr>
        <w:contextualSpacing/>
        <w:jc w:val="both"/>
        <w:rPr>
          <w:rFonts w:ascii="Calibri" w:hAnsi="Calibri" w:cs="Calibri"/>
          <w:sz w:val="24"/>
          <w:szCs w:val="24"/>
        </w:rPr>
      </w:pPr>
      <w:r w:rsidRPr="00977D2E">
        <w:rPr>
          <w:rFonts w:ascii="Calibri" w:hAnsi="Calibri" w:cs="Calibri"/>
          <w:sz w:val="24"/>
          <w:szCs w:val="24"/>
        </w:rPr>
        <w:t>na využití schránky důvěry či e-mailových adres vyučujících,</w:t>
      </w:r>
    </w:p>
    <w:p w14:paraId="19E56712" w14:textId="77777777" w:rsidR="00CE30D7" w:rsidRDefault="00802056" w:rsidP="00802056">
      <w:pPr>
        <w:numPr>
          <w:ilvl w:val="0"/>
          <w:numId w:val="1"/>
        </w:numPr>
        <w:contextualSpacing/>
        <w:jc w:val="both"/>
        <w:rPr>
          <w:rFonts w:ascii="Calibri" w:hAnsi="Calibri" w:cs="Calibri"/>
          <w:bCs/>
          <w:sz w:val="24"/>
          <w:szCs w:val="24"/>
          <w:u w:val="single"/>
        </w:rPr>
      </w:pPr>
      <w:r w:rsidRPr="00977D2E">
        <w:rPr>
          <w:rFonts w:ascii="Calibri" w:hAnsi="Calibri" w:cs="Calibri"/>
          <w:sz w:val="24"/>
          <w:szCs w:val="24"/>
        </w:rPr>
        <w:t xml:space="preserve">ústní nebo písemné podněty žáků jsou řešeny dle závažnosti třídní učitelem, pedagogickou radou nebo vedením školy v soukromí nebo v kolektivu spolužáků. </w:t>
      </w:r>
      <w:r w:rsidRPr="00977D2E">
        <w:rPr>
          <w:rFonts w:ascii="Calibri" w:hAnsi="Calibri" w:cs="Calibri"/>
          <w:bCs/>
          <w:sz w:val="24"/>
          <w:szCs w:val="24"/>
          <w:u w:val="single"/>
        </w:rPr>
        <w:t xml:space="preserve"> </w:t>
      </w:r>
    </w:p>
    <w:p w14:paraId="210C2EC7" w14:textId="2087EEEB" w:rsidR="00802056" w:rsidRPr="00977D2E" w:rsidRDefault="00802056" w:rsidP="00CE30D7">
      <w:pPr>
        <w:contextualSpacing/>
        <w:jc w:val="both"/>
        <w:rPr>
          <w:rFonts w:ascii="Calibri" w:hAnsi="Calibri" w:cs="Calibri"/>
          <w:bCs/>
          <w:sz w:val="24"/>
          <w:szCs w:val="24"/>
          <w:u w:val="single"/>
        </w:rPr>
      </w:pPr>
      <w:r w:rsidRPr="00977D2E">
        <w:rPr>
          <w:rFonts w:ascii="Calibri" w:hAnsi="Calibri" w:cs="Calibri"/>
          <w:bCs/>
          <w:sz w:val="24"/>
          <w:szCs w:val="24"/>
          <w:u w:val="single"/>
        </w:rPr>
        <w:t xml:space="preserve"> </w:t>
      </w:r>
    </w:p>
    <w:p w14:paraId="210C2EC9" w14:textId="77777777" w:rsidR="00802056" w:rsidRPr="00977D2E" w:rsidRDefault="00802056" w:rsidP="00802056">
      <w:pPr>
        <w:jc w:val="both"/>
        <w:rPr>
          <w:rFonts w:eastAsia="Calibri" w:cstheme="minorHAnsi"/>
          <w:bCs/>
          <w:sz w:val="24"/>
          <w:szCs w:val="24"/>
          <w:u w:val="single"/>
        </w:rPr>
      </w:pPr>
      <w:r w:rsidRPr="00977D2E">
        <w:rPr>
          <w:rFonts w:eastAsia="Calibri" w:cstheme="minorHAnsi"/>
          <w:bCs/>
          <w:sz w:val="24"/>
          <w:szCs w:val="24"/>
          <w:u w:val="single"/>
        </w:rPr>
        <w:lastRenderedPageBreak/>
        <w:t>Žáci jsou povinni</w:t>
      </w:r>
    </w:p>
    <w:p w14:paraId="210C2ECA"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řádně a pravidelně docházet do školy a vzdělávat se podle svého nejlepšího svědomí,</w:t>
      </w:r>
    </w:p>
    <w:p w14:paraId="210C2ECB"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průběžně spolupracovat s třídním učitelem a dalšími pracovníky školy,</w:t>
      </w:r>
    </w:p>
    <w:p w14:paraId="210C2ECC"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 xml:space="preserve">dodržovat školní řád, další vnitřní směrnice a pokyny školy k ochraně zdraví </w:t>
      </w:r>
      <w:r w:rsidRPr="00977D2E">
        <w:rPr>
          <w:rFonts w:cstheme="minorHAnsi"/>
          <w:sz w:val="24"/>
          <w:szCs w:val="24"/>
        </w:rPr>
        <w:br/>
        <w:t>a bezpečnosti, s nimiž byli seznámeni,</w:t>
      </w:r>
    </w:p>
    <w:p w14:paraId="210C2ECD"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 xml:space="preserve">plnit pokyny pedagogických pracovníků školy vydané v souladu s právními předpisy </w:t>
      </w:r>
      <w:r w:rsidRPr="00977D2E">
        <w:rPr>
          <w:rFonts w:cstheme="minorHAnsi"/>
          <w:sz w:val="24"/>
          <w:szCs w:val="24"/>
        </w:rPr>
        <w:br/>
        <w:t>a školním řádem nebo vnitřními směrnicemi,</w:t>
      </w:r>
    </w:p>
    <w:p w14:paraId="210C2ECE" w14:textId="7AA567DC" w:rsidR="00802056" w:rsidRDefault="00802056" w:rsidP="00802056">
      <w:pPr>
        <w:numPr>
          <w:ilvl w:val="0"/>
          <w:numId w:val="1"/>
        </w:numPr>
        <w:contextualSpacing/>
        <w:jc w:val="both"/>
        <w:rPr>
          <w:rFonts w:cstheme="minorHAnsi"/>
          <w:sz w:val="24"/>
          <w:szCs w:val="24"/>
        </w:rPr>
      </w:pPr>
      <w:r w:rsidRPr="00977D2E">
        <w:rPr>
          <w:rFonts w:cstheme="minorHAnsi"/>
          <w:sz w:val="24"/>
          <w:szCs w:val="24"/>
        </w:rPr>
        <w:t>respektovat veškeré bezpečnostní pokyny vydané pracovníkem školy aktuálně v reakci na okamžitou situaci.</w:t>
      </w:r>
    </w:p>
    <w:p w14:paraId="368E51BE" w14:textId="77777777" w:rsidR="00E969E8" w:rsidRPr="00E969E8" w:rsidRDefault="00E969E8" w:rsidP="00E969E8">
      <w:pPr>
        <w:contextualSpacing/>
        <w:jc w:val="both"/>
        <w:rPr>
          <w:rFonts w:cstheme="minorHAnsi"/>
          <w:sz w:val="16"/>
          <w:szCs w:val="16"/>
        </w:rPr>
      </w:pPr>
    </w:p>
    <w:p w14:paraId="210C2ED0" w14:textId="77777777" w:rsidR="00802056" w:rsidRPr="00977D2E" w:rsidRDefault="00802056" w:rsidP="00802056">
      <w:pPr>
        <w:jc w:val="both"/>
        <w:rPr>
          <w:rFonts w:eastAsia="Calibri" w:cstheme="minorHAnsi"/>
          <w:b/>
          <w:bCs/>
          <w:sz w:val="24"/>
          <w:szCs w:val="24"/>
        </w:rPr>
      </w:pPr>
      <w:r w:rsidRPr="00977D2E">
        <w:rPr>
          <w:rFonts w:eastAsia="Calibri" w:cstheme="minorHAnsi"/>
          <w:b/>
          <w:bCs/>
          <w:sz w:val="24"/>
          <w:szCs w:val="24"/>
        </w:rPr>
        <w:t>2. Základní práva a povinnosti zákonných zástupců žáků</w:t>
      </w:r>
    </w:p>
    <w:p w14:paraId="210C2ED1" w14:textId="77777777" w:rsidR="00802056" w:rsidRPr="00977D2E" w:rsidRDefault="00802056" w:rsidP="00802056">
      <w:pPr>
        <w:jc w:val="both"/>
        <w:rPr>
          <w:rFonts w:eastAsia="Calibri" w:cstheme="minorHAnsi"/>
          <w:bCs/>
          <w:sz w:val="24"/>
          <w:szCs w:val="24"/>
          <w:u w:val="single"/>
        </w:rPr>
      </w:pPr>
      <w:r w:rsidRPr="00977D2E">
        <w:rPr>
          <w:rFonts w:eastAsia="Calibri" w:cstheme="minorHAnsi"/>
          <w:bCs/>
          <w:sz w:val="24"/>
          <w:szCs w:val="24"/>
          <w:u w:val="single"/>
        </w:rPr>
        <w:t>Zákonní zástupci žáka mají právo</w:t>
      </w:r>
    </w:p>
    <w:p w14:paraId="210C2ED2"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na informace o průběhu a výsledcích vzdělávání a výchovy svého dítěte,</w:t>
      </w:r>
    </w:p>
    <w:p w14:paraId="210C2ED3"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na schůzku s vedením školy, třídní učitelkou a ostatními vyučujícími po předchozí telefonické nebo písemné domluvě,</w:t>
      </w:r>
    </w:p>
    <w:p w14:paraId="210C2ED4"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vyjadřovat se ke všem rozhodnutím, které se týkají vzdělávání jejich dětí,</w:t>
      </w:r>
    </w:p>
    <w:p w14:paraId="210C2ED5"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na přítomnost ve vyučování po dohodě s vyučujícím nebo vedením školy,</w:t>
      </w:r>
    </w:p>
    <w:p w14:paraId="210C2ED6"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na ochranu osobních údajů,</w:t>
      </w:r>
    </w:p>
    <w:p w14:paraId="210C2ED7"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 xml:space="preserve">být voleni do školské rady, </w:t>
      </w:r>
    </w:p>
    <w:p w14:paraId="210C2ED8" w14:textId="2C5D9D2D" w:rsidR="00802056" w:rsidRDefault="00802056" w:rsidP="00802056">
      <w:pPr>
        <w:numPr>
          <w:ilvl w:val="0"/>
          <w:numId w:val="1"/>
        </w:numPr>
        <w:contextualSpacing/>
        <w:jc w:val="both"/>
        <w:rPr>
          <w:rFonts w:cstheme="minorHAnsi"/>
          <w:sz w:val="24"/>
          <w:szCs w:val="24"/>
        </w:rPr>
      </w:pPr>
      <w:r w:rsidRPr="00977D2E">
        <w:rPr>
          <w:rFonts w:cstheme="minorHAnsi"/>
          <w:sz w:val="24"/>
          <w:szCs w:val="24"/>
        </w:rPr>
        <w:t xml:space="preserve">písemně požádat o všechny změny a úpravy ve vzdělávání, pokud k nim dá poradenské zařízení doporučení.  </w:t>
      </w:r>
    </w:p>
    <w:p w14:paraId="1E638F5B" w14:textId="77777777" w:rsidR="00DB7CBD" w:rsidRPr="00DB7CBD" w:rsidRDefault="00DB7CBD" w:rsidP="00DB7CBD">
      <w:pPr>
        <w:contextualSpacing/>
        <w:jc w:val="both"/>
        <w:rPr>
          <w:rFonts w:cstheme="minorHAnsi"/>
          <w:sz w:val="16"/>
          <w:szCs w:val="16"/>
        </w:rPr>
      </w:pPr>
    </w:p>
    <w:p w14:paraId="210C2EDA" w14:textId="77777777" w:rsidR="00802056" w:rsidRPr="00977D2E" w:rsidRDefault="00802056" w:rsidP="00802056">
      <w:pPr>
        <w:jc w:val="both"/>
        <w:rPr>
          <w:rFonts w:eastAsia="Calibri" w:cstheme="minorHAnsi"/>
          <w:sz w:val="24"/>
          <w:szCs w:val="24"/>
        </w:rPr>
      </w:pPr>
      <w:r w:rsidRPr="00977D2E">
        <w:rPr>
          <w:rFonts w:eastAsia="Calibri" w:cstheme="minorHAnsi"/>
          <w:bCs/>
          <w:sz w:val="24"/>
          <w:szCs w:val="24"/>
        </w:rPr>
        <w:t>Zákonný</w:t>
      </w:r>
      <w:r w:rsidRPr="00977D2E">
        <w:rPr>
          <w:rFonts w:eastAsia="Calibri" w:cstheme="minorHAnsi"/>
          <w:sz w:val="24"/>
          <w:szCs w:val="24"/>
        </w:rPr>
        <w:t xml:space="preserve"> zástupce nemá právo pořizovat ve škole fotografie, audio nebo video záznamy žáků </w:t>
      </w:r>
      <w:r w:rsidRPr="00977D2E">
        <w:rPr>
          <w:rFonts w:eastAsia="Calibri" w:cstheme="minorHAnsi"/>
          <w:sz w:val="24"/>
          <w:szCs w:val="24"/>
        </w:rPr>
        <w:br/>
        <w:t xml:space="preserve">a zaměstnanců bez předchozí dohody s ředitelkou školy. </w:t>
      </w:r>
    </w:p>
    <w:p w14:paraId="210C2EDC" w14:textId="77777777" w:rsidR="00802056" w:rsidRPr="00977D2E" w:rsidRDefault="00802056" w:rsidP="00802056">
      <w:pPr>
        <w:jc w:val="both"/>
        <w:rPr>
          <w:rFonts w:eastAsia="Calibri" w:cstheme="minorHAnsi"/>
          <w:bCs/>
          <w:sz w:val="24"/>
          <w:szCs w:val="24"/>
          <w:u w:val="single"/>
        </w:rPr>
      </w:pPr>
      <w:r w:rsidRPr="00977D2E">
        <w:rPr>
          <w:rFonts w:eastAsia="Calibri" w:cstheme="minorHAnsi"/>
          <w:bCs/>
          <w:sz w:val="24"/>
          <w:szCs w:val="24"/>
          <w:u w:val="single"/>
        </w:rPr>
        <w:t>Zákonní zástupci žáka jsou povinni</w:t>
      </w:r>
    </w:p>
    <w:p w14:paraId="210C2EDD"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přijmout rodičovskou odpovědnost i při pobytu dítěte ve škole a řešit případné problémy, které se v průběhu vzdělávání a výchovy vyskytnou,</w:t>
      </w:r>
    </w:p>
    <w:p w14:paraId="210C2EDE"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zajistit žákovu řádnou a pravidelnou docházku do školy dle rozvrhu,</w:t>
      </w:r>
    </w:p>
    <w:p w14:paraId="210C2EDF"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 xml:space="preserve">v případě žákovy nepřítomnosti zajistit jeho řádnou omluvu a informovat školu </w:t>
      </w:r>
      <w:r w:rsidRPr="00977D2E">
        <w:rPr>
          <w:rFonts w:cstheme="minorHAnsi"/>
          <w:sz w:val="24"/>
          <w:szCs w:val="24"/>
        </w:rPr>
        <w:br/>
        <w:t>o důvodech takové nepřítomnosti v souladu s podmínkami stanovenými tímto školním řádem,</w:t>
      </w:r>
    </w:p>
    <w:p w14:paraId="210C2EE0" w14:textId="28CE4D31" w:rsidR="00802056" w:rsidRPr="00896FC9" w:rsidRDefault="00802056" w:rsidP="00802056">
      <w:pPr>
        <w:numPr>
          <w:ilvl w:val="0"/>
          <w:numId w:val="1"/>
        </w:numPr>
        <w:contextualSpacing/>
        <w:jc w:val="both"/>
        <w:rPr>
          <w:rFonts w:cstheme="minorHAnsi"/>
          <w:sz w:val="24"/>
          <w:szCs w:val="24"/>
        </w:rPr>
      </w:pPr>
      <w:r w:rsidRPr="00977D2E">
        <w:rPr>
          <w:rFonts w:cstheme="minorHAnsi"/>
          <w:sz w:val="24"/>
          <w:szCs w:val="24"/>
        </w:rPr>
        <w:t>dbát na domácí přípravu a pravidelně kontrolovat školní práci,</w:t>
      </w:r>
      <w:r w:rsidR="007C44A0">
        <w:rPr>
          <w:rFonts w:cstheme="minorHAnsi"/>
          <w:color w:val="FF0000"/>
          <w:sz w:val="24"/>
          <w:szCs w:val="24"/>
        </w:rPr>
        <w:t xml:space="preserve"> </w:t>
      </w:r>
      <w:r w:rsidR="007C44A0" w:rsidRPr="00896FC9">
        <w:rPr>
          <w:rFonts w:cstheme="minorHAnsi"/>
          <w:sz w:val="24"/>
          <w:szCs w:val="24"/>
        </w:rPr>
        <w:t>prospěch a chování v IS Bakaláři</w:t>
      </w:r>
    </w:p>
    <w:p w14:paraId="210C2EE1"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pravidelně spolupracovat s třídním učitelem a dalšími pracovníky školy,</w:t>
      </w:r>
    </w:p>
    <w:p w14:paraId="210C2EE2"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 xml:space="preserve">na výzvu se dostavit do školy k projednání skutečností týkajících se vzdělávání </w:t>
      </w:r>
      <w:r w:rsidRPr="00977D2E">
        <w:rPr>
          <w:rFonts w:cstheme="minorHAnsi"/>
          <w:sz w:val="24"/>
          <w:szCs w:val="24"/>
        </w:rPr>
        <w:br/>
        <w:t xml:space="preserve">a chování žáka, </w:t>
      </w:r>
    </w:p>
    <w:p w14:paraId="210C2EE3" w14:textId="0B512075"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 xml:space="preserve">informovat školu o zdravotním stavu žáka, specifických zdravotních obtížích nebo jiných závažných skutečnostech, které by mohly mít vliv na průběh vzdělávání </w:t>
      </w:r>
      <w:r w:rsidRPr="00977D2E">
        <w:rPr>
          <w:rFonts w:cstheme="minorHAnsi"/>
          <w:sz w:val="24"/>
          <w:szCs w:val="24"/>
        </w:rPr>
        <w:br/>
      </w:r>
      <w:r w:rsidRPr="00977D2E">
        <w:rPr>
          <w:rFonts w:cstheme="minorHAnsi"/>
          <w:sz w:val="24"/>
          <w:szCs w:val="24"/>
        </w:rPr>
        <w:lastRenderedPageBreak/>
        <w:t>a zejména o všech změnách, které v průběhu školního roku nastaly</w:t>
      </w:r>
      <w:r w:rsidR="00F516EF">
        <w:rPr>
          <w:rFonts w:cstheme="minorHAnsi"/>
          <w:sz w:val="24"/>
          <w:szCs w:val="24"/>
        </w:rPr>
        <w:t>,</w:t>
      </w:r>
      <w:r w:rsidRPr="00977D2E">
        <w:rPr>
          <w:rFonts w:cstheme="minorHAnsi"/>
          <w:sz w:val="24"/>
          <w:szCs w:val="24"/>
        </w:rPr>
        <w:t xml:space="preserve"> a to neprodleně poté, co se o takových změnách dozví,</w:t>
      </w:r>
    </w:p>
    <w:p w14:paraId="210C2EE4"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 xml:space="preserve">v případě onemocnění žáka infekčním onemocněním nebo podezření z nákazy dbát </w:t>
      </w:r>
      <w:r w:rsidRPr="00977D2E">
        <w:rPr>
          <w:rFonts w:cstheme="minorHAnsi"/>
          <w:sz w:val="24"/>
          <w:szCs w:val="24"/>
        </w:rPr>
        <w:br/>
        <w:t>na to, aby se žák zdržel činnosti, která by mohla vést k dalšímu šíření infekčního onemocnění,</w:t>
      </w:r>
    </w:p>
    <w:p w14:paraId="210C2EE5"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při zjištění výskytu vší u dítěte bezodkladně informovat třídního učitele a zabezpečit odvšivení žáka,</w:t>
      </w:r>
    </w:p>
    <w:p w14:paraId="210C2EE6"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 xml:space="preserve">oznámit škole údaje, které jsou důležité pro průběh vzdělávání nebo bezpečnost žáka </w:t>
      </w:r>
      <w:r w:rsidRPr="00977D2E">
        <w:rPr>
          <w:rFonts w:cstheme="minorHAnsi"/>
          <w:sz w:val="24"/>
          <w:szCs w:val="24"/>
        </w:rPr>
        <w:br/>
        <w:t xml:space="preserve">a údaje, které škola vyžaduje na základě dalších právních předpisů (jedná se zejména </w:t>
      </w:r>
      <w:r w:rsidRPr="00977D2E">
        <w:rPr>
          <w:rFonts w:cstheme="minorHAnsi"/>
          <w:sz w:val="24"/>
          <w:szCs w:val="24"/>
        </w:rPr>
        <w:br/>
        <w:t xml:space="preserve">o jméno a příjmení, rodné číslo, státní občanství a místo trvalého pobytu, údaje </w:t>
      </w:r>
      <w:r w:rsidRPr="00977D2E">
        <w:rPr>
          <w:rFonts w:cstheme="minorHAnsi"/>
          <w:sz w:val="24"/>
          <w:szCs w:val="24"/>
        </w:rPr>
        <w:br/>
        <w:t>o zdravotní způsobilosti; o jméno a příjmení zákonného zástupce, místo trvalého pobytu a adresa pro doručování písemností, telefonické a e-mailové spojení),</w:t>
      </w:r>
    </w:p>
    <w:p w14:paraId="210C2EE7"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řídit se školním řádem a respektovat další vnitřní předpisy školy.</w:t>
      </w:r>
    </w:p>
    <w:p w14:paraId="28BEB011" w14:textId="77777777" w:rsidR="005C1069" w:rsidRPr="005C1069" w:rsidRDefault="005C1069" w:rsidP="00802056">
      <w:pPr>
        <w:overflowPunct w:val="0"/>
        <w:autoSpaceDE w:val="0"/>
        <w:autoSpaceDN w:val="0"/>
        <w:adjustRightInd w:val="0"/>
        <w:jc w:val="both"/>
        <w:rPr>
          <w:rFonts w:eastAsia="Calibri" w:cstheme="minorHAnsi"/>
          <w:b/>
          <w:bCs/>
          <w:sz w:val="16"/>
          <w:szCs w:val="16"/>
        </w:rPr>
      </w:pPr>
    </w:p>
    <w:p w14:paraId="210C2EE9" w14:textId="6B013798" w:rsidR="00802056" w:rsidRPr="00977D2E" w:rsidRDefault="00802056" w:rsidP="00802056">
      <w:pPr>
        <w:overflowPunct w:val="0"/>
        <w:autoSpaceDE w:val="0"/>
        <w:autoSpaceDN w:val="0"/>
        <w:adjustRightInd w:val="0"/>
        <w:jc w:val="both"/>
        <w:rPr>
          <w:rFonts w:eastAsia="Calibri" w:cstheme="minorHAnsi"/>
          <w:b/>
          <w:bCs/>
          <w:sz w:val="24"/>
          <w:szCs w:val="24"/>
        </w:rPr>
      </w:pPr>
      <w:r w:rsidRPr="00977D2E">
        <w:rPr>
          <w:rFonts w:eastAsia="Calibri" w:cstheme="minorHAnsi"/>
          <w:b/>
          <w:bCs/>
          <w:sz w:val="24"/>
          <w:szCs w:val="24"/>
        </w:rPr>
        <w:t>3. Základní práva a povinnosti školy</w:t>
      </w:r>
    </w:p>
    <w:p w14:paraId="210C2EEA" w14:textId="77777777" w:rsidR="00802056" w:rsidRPr="00977D2E" w:rsidRDefault="00802056" w:rsidP="00802056">
      <w:pPr>
        <w:jc w:val="both"/>
        <w:rPr>
          <w:rFonts w:eastAsia="Calibri" w:cstheme="minorHAnsi"/>
          <w:bCs/>
          <w:sz w:val="24"/>
          <w:szCs w:val="24"/>
          <w:u w:val="single"/>
        </w:rPr>
      </w:pPr>
      <w:r w:rsidRPr="00977D2E">
        <w:rPr>
          <w:rFonts w:eastAsia="Calibri" w:cstheme="minorHAnsi"/>
          <w:bCs/>
          <w:sz w:val="24"/>
          <w:szCs w:val="24"/>
          <w:u w:val="single"/>
        </w:rPr>
        <w:t xml:space="preserve">Škola má právo </w:t>
      </w:r>
    </w:p>
    <w:p w14:paraId="210C2EEB"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na zájem rodičů o práci jejich dětí a aktivní spolupráci rodičů v případě řešení problému jejich dětí jak kázeňských, tak prospěchových,</w:t>
      </w:r>
    </w:p>
    <w:p w14:paraId="210C2EEC"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 xml:space="preserve">na slušné jednání a chování ze strany žáků a rodičů; jednání musí být vedeno </w:t>
      </w:r>
      <w:r w:rsidRPr="00977D2E">
        <w:rPr>
          <w:rFonts w:cstheme="minorHAnsi"/>
          <w:sz w:val="24"/>
          <w:szCs w:val="24"/>
        </w:rPr>
        <w:br/>
        <w:t xml:space="preserve">na rovnoprávné úrovni, </w:t>
      </w:r>
    </w:p>
    <w:p w14:paraId="210C2EED"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na plnění povinností žáků souvisejících se vzděláním,</w:t>
      </w:r>
    </w:p>
    <w:p w14:paraId="210C2EEE"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na udělení výchovného opatření žákovi za porušení školního řádu, za neplnění povinností a za nevhodné chování vůči spolužákům a zaměstnancům školy,</w:t>
      </w:r>
    </w:p>
    <w:p w14:paraId="210C2EEF"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 xml:space="preserve">na nepřijetí žákovy omluvenky, je-li důvod absence v ní uvedený v přímém rozporu </w:t>
      </w:r>
      <w:r w:rsidRPr="00977D2E">
        <w:rPr>
          <w:rFonts w:cstheme="minorHAnsi"/>
          <w:sz w:val="24"/>
          <w:szCs w:val="24"/>
        </w:rPr>
        <w:br/>
        <w:t>se zjištěnou skutečností,</w:t>
      </w:r>
    </w:p>
    <w:p w14:paraId="210C2EF0"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na vyloučení žáka ze školní družiny a školního klubu z důvodu chování, které je v rozporu se školním řádem,</w:t>
      </w:r>
    </w:p>
    <w:p w14:paraId="210C2EF1"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 xml:space="preserve">na uhrazení náhrady škody od zákonných zástupců žáka v případech, kdy bylo dokázáno, že žák úmyslně poškodil školní majetek nebo způsobil škodu na majetku </w:t>
      </w:r>
      <w:r w:rsidRPr="00977D2E">
        <w:rPr>
          <w:rFonts w:cstheme="minorHAnsi"/>
          <w:sz w:val="24"/>
          <w:szCs w:val="24"/>
        </w:rPr>
        <w:br/>
        <w:t>v dočasném užívání (školy v přírodě, lyžařské kurzy, výlety apod.).</w:t>
      </w:r>
    </w:p>
    <w:p w14:paraId="210C2EF2" w14:textId="65E7E3FE" w:rsidR="00802056" w:rsidRDefault="00802056" w:rsidP="00802056">
      <w:pPr>
        <w:contextualSpacing/>
        <w:jc w:val="both"/>
        <w:rPr>
          <w:rFonts w:cstheme="minorHAnsi"/>
          <w:sz w:val="16"/>
          <w:szCs w:val="16"/>
        </w:rPr>
      </w:pPr>
    </w:p>
    <w:p w14:paraId="210C2EF3" w14:textId="77777777" w:rsidR="00802056" w:rsidRPr="00977D2E" w:rsidRDefault="00802056" w:rsidP="00802056">
      <w:pPr>
        <w:jc w:val="both"/>
        <w:rPr>
          <w:rFonts w:eastAsia="Calibri" w:cstheme="minorHAnsi"/>
          <w:bCs/>
          <w:sz w:val="24"/>
          <w:szCs w:val="24"/>
          <w:u w:val="single"/>
        </w:rPr>
      </w:pPr>
      <w:r w:rsidRPr="00977D2E">
        <w:rPr>
          <w:rFonts w:eastAsia="Calibri" w:cstheme="minorHAnsi"/>
          <w:bCs/>
          <w:sz w:val="24"/>
          <w:szCs w:val="24"/>
          <w:u w:val="single"/>
        </w:rPr>
        <w:t>Škola je povinna</w:t>
      </w:r>
    </w:p>
    <w:p w14:paraId="210C2EF4"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poskytnout každému žákovi vzdělání v nejvyšší možné kvalitě,</w:t>
      </w:r>
    </w:p>
    <w:p w14:paraId="210C2EF5"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 xml:space="preserve">zachovávat mlčenlivost v soukromých záležitostech žáků, zákonných zástupců </w:t>
      </w:r>
      <w:r w:rsidRPr="00977D2E">
        <w:rPr>
          <w:rFonts w:cstheme="minorHAnsi"/>
          <w:sz w:val="24"/>
          <w:szCs w:val="24"/>
        </w:rPr>
        <w:br/>
        <w:t>a zaměstnanců školy,</w:t>
      </w:r>
    </w:p>
    <w:p w14:paraId="210C2EF6"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řešit případy související s ohrožením dětí během návštěvy školy – úraz, šikana, krádeže, ublížení na zdraví, ztráty atd.,</w:t>
      </w:r>
    </w:p>
    <w:p w14:paraId="210C2EF7"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lastRenderedPageBreak/>
        <w:t>informovat dle dohodnutých pravidel zákonné zástupce o prospěchu a chování jejich dětí a upozornit na dlouhodobé výchovné a prospěchové problémy dětí, náhlé zhoršení chování či prospěchu atd.,</w:t>
      </w:r>
    </w:p>
    <w:p w14:paraId="210C2EF8"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nabídnout zákonným zástupcům pomoc při řešení výchovných a vzdělávacích problémů jejich dětí,</w:t>
      </w:r>
    </w:p>
    <w:p w14:paraId="210C2EF9" w14:textId="77777777" w:rsidR="00802056" w:rsidRPr="00977D2E" w:rsidRDefault="00802056" w:rsidP="00802056">
      <w:pPr>
        <w:numPr>
          <w:ilvl w:val="0"/>
          <w:numId w:val="1"/>
        </w:numPr>
        <w:contextualSpacing/>
        <w:jc w:val="both"/>
        <w:rPr>
          <w:rFonts w:cstheme="minorHAnsi"/>
          <w:sz w:val="24"/>
          <w:szCs w:val="24"/>
        </w:rPr>
      </w:pPr>
      <w:r w:rsidRPr="00977D2E">
        <w:rPr>
          <w:rFonts w:cstheme="minorHAnsi"/>
          <w:sz w:val="24"/>
          <w:szCs w:val="24"/>
        </w:rPr>
        <w:t xml:space="preserve">spolupracovat s odborem péče o dítě v případě, že žák dlouhodobě vykazuje podprůměrné učební výsledky nebo dlouhodobě porušuje pravidla školního řádu </w:t>
      </w:r>
      <w:r w:rsidRPr="00977D2E">
        <w:rPr>
          <w:rFonts w:cstheme="minorHAnsi"/>
          <w:sz w:val="24"/>
          <w:szCs w:val="24"/>
        </w:rPr>
        <w:br/>
        <w:t>a jeho zákonní zástupci se školou nespolupracují.</w:t>
      </w:r>
    </w:p>
    <w:p w14:paraId="210C2EFA" w14:textId="77777777" w:rsidR="00802056" w:rsidRPr="00DA6C92" w:rsidRDefault="00802056" w:rsidP="00802056">
      <w:pPr>
        <w:jc w:val="both"/>
        <w:rPr>
          <w:rFonts w:eastAsia="Calibri" w:cstheme="minorHAnsi"/>
          <w:sz w:val="16"/>
          <w:szCs w:val="16"/>
        </w:rPr>
      </w:pPr>
    </w:p>
    <w:p w14:paraId="210C2EFB" w14:textId="77777777" w:rsidR="00802056" w:rsidRPr="00977D2E" w:rsidRDefault="00802056" w:rsidP="00802056">
      <w:pPr>
        <w:jc w:val="both"/>
        <w:rPr>
          <w:rFonts w:eastAsia="Calibri" w:cstheme="minorHAnsi"/>
          <w:b/>
          <w:bCs/>
          <w:sz w:val="24"/>
          <w:szCs w:val="24"/>
        </w:rPr>
      </w:pPr>
      <w:r w:rsidRPr="00977D2E">
        <w:rPr>
          <w:rFonts w:eastAsia="Calibri" w:cstheme="minorHAnsi"/>
          <w:b/>
          <w:bCs/>
          <w:sz w:val="24"/>
          <w:szCs w:val="24"/>
        </w:rPr>
        <w:t>4. Základní práva a povinnosti zaměstnanců školy</w:t>
      </w:r>
    </w:p>
    <w:p w14:paraId="210C2EFC" w14:textId="77777777" w:rsidR="00802056" w:rsidRPr="00977D2E" w:rsidRDefault="00802056" w:rsidP="00802056">
      <w:pPr>
        <w:autoSpaceDE w:val="0"/>
        <w:autoSpaceDN w:val="0"/>
        <w:adjustRightInd w:val="0"/>
        <w:jc w:val="both"/>
        <w:rPr>
          <w:rFonts w:eastAsia="Calibri" w:cstheme="minorHAnsi"/>
          <w:sz w:val="24"/>
          <w:szCs w:val="24"/>
        </w:rPr>
      </w:pPr>
      <w:r w:rsidRPr="00977D2E">
        <w:rPr>
          <w:rFonts w:eastAsia="Calibri" w:cstheme="minorHAnsi"/>
          <w:sz w:val="24"/>
          <w:szCs w:val="24"/>
        </w:rPr>
        <w:t xml:space="preserve">Práva a povinnosti zaměstnanců vyplývají z uzavřené pracovní smlouvy, zákoníku práce </w:t>
      </w:r>
      <w:r w:rsidRPr="00977D2E">
        <w:rPr>
          <w:rFonts w:eastAsia="Calibri" w:cstheme="minorHAnsi"/>
          <w:sz w:val="24"/>
          <w:szCs w:val="24"/>
        </w:rPr>
        <w:br/>
        <w:t xml:space="preserve">a dalších obecně závazných právních předpisů, z vnitřních směrnic (Dokument č. 3). Zaměstnanci mají právo na rovné zacházení, pokud jde o pracovní podmínky, odměňování, odbornou přípravu a funkční postup, na zajištění těch základních potřeb, které jsou nezbytné pro kvalitní práci. Jestliže se pracovník školy cítí poškozen v důsledku nerovného zacházení zaměstnavatelem, má právo se domáhat, aby bylo upuštěno od porušování práv nebo povinností vázaných na rovné zacházení. Zaměstnanci se musí vyvarovat nežádoucího chování sexuální povahy nejen ve vztahu k ostatním zaměstnancům, ale i ve vztahu k žákům. Jsou povinni dodržovat školní řád a další vnitřní směrnice školy. V zájmu ochrany vlastního zdraví a zdraví žáků jsou povinni se pravidelně účastnit školení PO a BOZP a dodržovat veškeré zásady bezpečnosti. Všichni zaměstnanci školy jsou povinni dodržovat a respektovat žákova práva, poskytnout žákovi pomoc a ochranu v případě, že jsou o to žákem požádáni. </w:t>
      </w:r>
      <w:r w:rsidRPr="00977D2E">
        <w:rPr>
          <w:rFonts w:eastAsia="Calibri" w:cstheme="minorHAnsi"/>
          <w:sz w:val="24"/>
          <w:szCs w:val="24"/>
        </w:rPr>
        <w:br/>
        <w:t>V ostatních případech postupují podle svého nejlepšího vědomí a svědomí.</w:t>
      </w:r>
    </w:p>
    <w:p w14:paraId="210C2EFD" w14:textId="77777777" w:rsidR="00802056" w:rsidRPr="00977D2E" w:rsidRDefault="00802056" w:rsidP="00802056">
      <w:pPr>
        <w:tabs>
          <w:tab w:val="left" w:pos="6229"/>
        </w:tabs>
        <w:overflowPunct w:val="0"/>
        <w:autoSpaceDE w:val="0"/>
        <w:autoSpaceDN w:val="0"/>
        <w:adjustRightInd w:val="0"/>
        <w:jc w:val="both"/>
        <w:rPr>
          <w:rFonts w:cstheme="minorHAnsi"/>
          <w:sz w:val="24"/>
          <w:szCs w:val="24"/>
        </w:rPr>
      </w:pPr>
      <w:r w:rsidRPr="00977D2E">
        <w:rPr>
          <w:rFonts w:eastAsia="Calibri" w:cstheme="minorHAnsi"/>
          <w:sz w:val="24"/>
          <w:szCs w:val="24"/>
        </w:rPr>
        <w:t xml:space="preserve">Všichni pedagogičtí pracovníci působí na žáky jednotným způsobem, žáka považují za svého partnera, kterému jsou nápomocni dle svých možností. Mají právo na další vzdělávání </w:t>
      </w:r>
      <w:r w:rsidRPr="00977D2E">
        <w:rPr>
          <w:rFonts w:eastAsia="Calibri" w:cstheme="minorHAnsi"/>
          <w:sz w:val="24"/>
          <w:szCs w:val="24"/>
        </w:rPr>
        <w:br/>
        <w:t>a současně jsou povinni sledovat odbornou literaturu, právní předpisy a vnitřní školní směrnice. Mají právo na přímé a slušné jednání ze strany zaměstnavatele, informační zdroje nutné pro svou práci, odpovídající provozní podmínky a technické zabezpečení odpovídající odborným a didaktickým potřebám učitele. Všichni pedagogičtí pracovníci školy jsou povinni poskytnout základní poradenskou pomoc. Specifickou poradenskou pomoc poskytují zejména třídní učitelé, speciální pedagogové, výchovná poradkyně a školní metodička prevence.</w:t>
      </w:r>
      <w:r w:rsidRPr="00977D2E">
        <w:rPr>
          <w:rFonts w:cstheme="minorHAnsi"/>
          <w:sz w:val="24"/>
          <w:szCs w:val="24"/>
        </w:rPr>
        <w:t xml:space="preserve"> </w:t>
      </w:r>
    </w:p>
    <w:p w14:paraId="210C2EFE" w14:textId="77777777" w:rsidR="00802056" w:rsidRPr="00977D2E" w:rsidRDefault="00802056" w:rsidP="00802056">
      <w:pPr>
        <w:tabs>
          <w:tab w:val="left" w:pos="6229"/>
        </w:tabs>
        <w:overflowPunct w:val="0"/>
        <w:autoSpaceDE w:val="0"/>
        <w:autoSpaceDN w:val="0"/>
        <w:adjustRightInd w:val="0"/>
        <w:jc w:val="both"/>
        <w:rPr>
          <w:rFonts w:cstheme="minorHAnsi"/>
          <w:sz w:val="24"/>
          <w:szCs w:val="24"/>
        </w:rPr>
      </w:pPr>
      <w:r w:rsidRPr="00977D2E">
        <w:rPr>
          <w:rFonts w:cstheme="minorHAnsi"/>
          <w:sz w:val="24"/>
          <w:szCs w:val="24"/>
        </w:rPr>
        <w:t>Všichni pedagogičtí pracovníci se povinně zúčastňují pedagogických rad a provozních porad. Na třídních schůzkách a konzultačních dnech informují zákonné zástupce žáků o výsledcích výchovy a vzdělávání. V případě omluvené nepřítomnosti pedagogického pracovníka zajistí, aby zákonní zástupci byli informováni jiným způsobem.</w:t>
      </w:r>
    </w:p>
    <w:p w14:paraId="5E3315F8" w14:textId="77777777" w:rsidR="009F0561" w:rsidRDefault="009F0561" w:rsidP="00802056">
      <w:pPr>
        <w:jc w:val="both"/>
        <w:rPr>
          <w:rFonts w:eastAsia="Calibri" w:cstheme="minorHAnsi"/>
          <w:b/>
          <w:bCs/>
          <w:sz w:val="24"/>
          <w:szCs w:val="24"/>
        </w:rPr>
      </w:pPr>
    </w:p>
    <w:p w14:paraId="4075B5FB" w14:textId="77777777" w:rsidR="009F0561" w:rsidRDefault="009F0561" w:rsidP="00802056">
      <w:pPr>
        <w:jc w:val="both"/>
        <w:rPr>
          <w:rFonts w:eastAsia="Calibri" w:cstheme="minorHAnsi"/>
          <w:b/>
          <w:bCs/>
          <w:sz w:val="24"/>
          <w:szCs w:val="24"/>
        </w:rPr>
      </w:pPr>
    </w:p>
    <w:p w14:paraId="210C2F01" w14:textId="68DEA53B" w:rsidR="00802056" w:rsidRPr="00977D2E" w:rsidRDefault="00802056" w:rsidP="00802056">
      <w:pPr>
        <w:jc w:val="both"/>
        <w:rPr>
          <w:rFonts w:eastAsia="Calibri" w:cstheme="minorHAnsi"/>
          <w:b/>
          <w:bCs/>
          <w:sz w:val="24"/>
          <w:szCs w:val="24"/>
        </w:rPr>
      </w:pPr>
      <w:r w:rsidRPr="00977D2E">
        <w:rPr>
          <w:rFonts w:eastAsia="Calibri" w:cstheme="minorHAnsi"/>
          <w:b/>
          <w:bCs/>
          <w:sz w:val="24"/>
          <w:szCs w:val="24"/>
        </w:rPr>
        <w:lastRenderedPageBreak/>
        <w:t>5. Základní pravidla vzájemných vztahů ve škole</w:t>
      </w:r>
    </w:p>
    <w:p w14:paraId="210C2F02" w14:textId="4571D23A" w:rsidR="00802056" w:rsidRPr="00977D2E" w:rsidRDefault="00802056" w:rsidP="00802056">
      <w:pPr>
        <w:tabs>
          <w:tab w:val="left" w:pos="6229"/>
        </w:tabs>
        <w:overflowPunct w:val="0"/>
        <w:autoSpaceDE w:val="0"/>
        <w:autoSpaceDN w:val="0"/>
        <w:adjustRightInd w:val="0"/>
        <w:jc w:val="both"/>
        <w:rPr>
          <w:rFonts w:cstheme="minorHAnsi"/>
          <w:sz w:val="24"/>
          <w:szCs w:val="24"/>
        </w:rPr>
      </w:pPr>
      <w:r w:rsidRPr="00977D2E">
        <w:rPr>
          <w:rFonts w:cstheme="minorHAnsi"/>
          <w:sz w:val="24"/>
          <w:szCs w:val="24"/>
        </w:rPr>
        <w:t xml:space="preserve">Všichni pracovníci a žáci školy se vzájemně respektují, dbají na vytváření partnerských vztahů podložených vzájemnou úctou, důvěrou a spravedlností. Dbají na dodržování základních společenských pravidel a pravidel slušné a zdvořilé komunikace, dále na udržování pořádku </w:t>
      </w:r>
      <w:r w:rsidRPr="00977D2E">
        <w:rPr>
          <w:rFonts w:cstheme="minorHAnsi"/>
          <w:sz w:val="24"/>
          <w:szCs w:val="24"/>
        </w:rPr>
        <w:br/>
        <w:t xml:space="preserve">a čistoty ve všech prostorách školy. Všichni zaměstnanci školy chrání žáky před všemi formami špatného zacházení, sexuálním násilím, využíváním, před nezákonnými útoky na jejich pověst. Dbají o to, aby nepřicházeli do styku s materiály a informacemi pro ně nevhodnými. Nevměšují se do jejich soukromí a jejich korespondence. Zjistí-li, že dítě je vychováváno v nevhodném sociálním prostředí, nebo mají podezření, že je týráno nebo je </w:t>
      </w:r>
      <w:r w:rsidR="002051CF">
        <w:rPr>
          <w:rFonts w:cstheme="minorHAnsi"/>
          <w:sz w:val="24"/>
          <w:szCs w:val="24"/>
        </w:rPr>
        <w:br/>
      </w:r>
      <w:r w:rsidRPr="00977D2E">
        <w:rPr>
          <w:rFonts w:cstheme="minorHAnsi"/>
          <w:sz w:val="24"/>
          <w:szCs w:val="24"/>
        </w:rPr>
        <w:t xml:space="preserve">s ním jinak špatně zacházeno, spojí se se všemi orgány na pomoc dítěti. Speciální pozornost věnují ochraně před návykovými látkami. Zvláště hrubé slovní a úmyslné fyzické útoky žáků vůči pracovníkům školy nebo naopak je považováno za závažné porušení školního řádu </w:t>
      </w:r>
      <w:r w:rsidRPr="00977D2E">
        <w:rPr>
          <w:rFonts w:cstheme="minorHAnsi"/>
          <w:sz w:val="24"/>
          <w:szCs w:val="24"/>
        </w:rPr>
        <w:br/>
        <w:t xml:space="preserve">a vedení školy z takového jednání vyvodí důsledky v souladu s pracovně právními předpisy </w:t>
      </w:r>
      <w:r w:rsidRPr="00977D2E">
        <w:rPr>
          <w:rFonts w:cstheme="minorHAnsi"/>
          <w:sz w:val="24"/>
          <w:szCs w:val="24"/>
        </w:rPr>
        <w:br/>
        <w:t>a ustanoveními zákona č. 561/2004 Sb., školského zákona (§ 31 odst. 3).</w:t>
      </w:r>
    </w:p>
    <w:p w14:paraId="210C2F03" w14:textId="77777777" w:rsidR="00802056" w:rsidRPr="00977D2E" w:rsidRDefault="00802056" w:rsidP="00802056">
      <w:pPr>
        <w:tabs>
          <w:tab w:val="left" w:pos="6229"/>
        </w:tabs>
        <w:overflowPunct w:val="0"/>
        <w:autoSpaceDE w:val="0"/>
        <w:autoSpaceDN w:val="0"/>
        <w:adjustRightInd w:val="0"/>
        <w:jc w:val="both"/>
        <w:rPr>
          <w:rFonts w:cstheme="minorHAnsi"/>
          <w:sz w:val="24"/>
          <w:szCs w:val="24"/>
        </w:rPr>
      </w:pPr>
      <w:r w:rsidRPr="00977D2E">
        <w:rPr>
          <w:rFonts w:cstheme="minorHAnsi"/>
          <w:sz w:val="24"/>
          <w:szCs w:val="24"/>
        </w:rPr>
        <w:t xml:space="preserve">Pedagogičtí pracovníci školy vydávají žákům a zákonným zástupcům žáků pouze takové pokyny, které bezprostředně souvisí s plněním školního vzdělávacího programu, školního řádu, dalších nezbytných organizačních opatření a vnitřních směrnic školy. Vyzve-li ředitelka školy nebo jiný pedagogický pracovník zákonného zástupce k osobnímu projednání závažných otázek týkajících se vzdělávání žáka, konzultuje termín schůzky se zákonným zástupcem žáka. Veškeré informace o žákovi jsou důvěrné a všichni zúčastnění se řídí zákonem o ochraně osobních údajů, č. 101/2000 Sb. </w:t>
      </w:r>
    </w:p>
    <w:p w14:paraId="210C2F05" w14:textId="77777777" w:rsidR="00802056" w:rsidRPr="00A50F03" w:rsidRDefault="00802056" w:rsidP="00802056">
      <w:pPr>
        <w:jc w:val="both"/>
        <w:rPr>
          <w:rFonts w:ascii="Cambria" w:eastAsia="Calibri" w:hAnsi="Cambria"/>
          <w:b/>
          <w:bCs/>
          <w:caps/>
          <w:sz w:val="28"/>
          <w:szCs w:val="28"/>
        </w:rPr>
      </w:pPr>
      <w:r w:rsidRPr="00A50F03">
        <w:rPr>
          <w:rFonts w:ascii="Cambria" w:eastAsia="Calibri" w:hAnsi="Cambria"/>
          <w:b/>
          <w:bCs/>
          <w:caps/>
          <w:sz w:val="28"/>
          <w:szCs w:val="28"/>
        </w:rPr>
        <w:t xml:space="preserve">III. </w:t>
      </w:r>
      <w:r w:rsidRPr="00A50F03">
        <w:rPr>
          <w:rFonts w:ascii="Cambria" w:eastAsia="Calibri" w:hAnsi="Cambria"/>
          <w:b/>
          <w:bCs/>
          <w:caps/>
          <w:sz w:val="28"/>
          <w:szCs w:val="28"/>
        </w:rPr>
        <w:tab/>
        <w:t>Provoz a vnitřní režim školy</w:t>
      </w:r>
    </w:p>
    <w:p w14:paraId="210C2F06" w14:textId="77777777" w:rsidR="00802056" w:rsidRPr="00977D2E" w:rsidRDefault="00802056" w:rsidP="00802056">
      <w:pPr>
        <w:jc w:val="both"/>
        <w:rPr>
          <w:rFonts w:eastAsia="Calibri" w:cstheme="minorHAnsi"/>
          <w:b/>
          <w:bCs/>
          <w:sz w:val="24"/>
          <w:szCs w:val="24"/>
        </w:rPr>
      </w:pPr>
      <w:r w:rsidRPr="00977D2E">
        <w:rPr>
          <w:rFonts w:eastAsia="Calibri" w:cstheme="minorHAnsi"/>
          <w:b/>
          <w:bCs/>
          <w:sz w:val="24"/>
          <w:szCs w:val="24"/>
        </w:rPr>
        <w:t>1. Docházka do školy</w:t>
      </w:r>
    </w:p>
    <w:p w14:paraId="210C2F07" w14:textId="77777777" w:rsidR="00802056" w:rsidRPr="00977D2E" w:rsidRDefault="00802056" w:rsidP="00802056">
      <w:pPr>
        <w:tabs>
          <w:tab w:val="left" w:pos="6229"/>
        </w:tabs>
        <w:overflowPunct w:val="0"/>
        <w:autoSpaceDE w:val="0"/>
        <w:autoSpaceDN w:val="0"/>
        <w:adjustRightInd w:val="0"/>
        <w:jc w:val="both"/>
        <w:rPr>
          <w:rFonts w:cstheme="minorHAnsi"/>
          <w:sz w:val="24"/>
          <w:szCs w:val="24"/>
        </w:rPr>
      </w:pPr>
      <w:r w:rsidRPr="00977D2E">
        <w:rPr>
          <w:rFonts w:cstheme="minorHAnsi"/>
          <w:sz w:val="24"/>
          <w:szCs w:val="24"/>
        </w:rPr>
        <w:t>Žák chodí do školy pravidelně a včas podle rozvrhu hodin. Do zájmových kroužků, školní družiny a školního klubu se hlásí na začátku školního roku se souhlasem rodičů, proto musí zákonný zástupce případnou neúčast písemně omluvit vedoucímu zájmového kroužku. Zákonným zástupcem je odhlášení možné pouze na konci I. pololetí písemnou formou.</w:t>
      </w:r>
    </w:p>
    <w:p w14:paraId="210C2F08" w14:textId="77777777" w:rsidR="00802056" w:rsidRPr="00977D2E" w:rsidRDefault="00802056" w:rsidP="00802056">
      <w:pPr>
        <w:jc w:val="both"/>
        <w:rPr>
          <w:rFonts w:eastAsia="Calibri" w:cstheme="minorHAnsi"/>
          <w:b/>
          <w:bCs/>
          <w:sz w:val="24"/>
          <w:szCs w:val="24"/>
        </w:rPr>
      </w:pPr>
      <w:r w:rsidRPr="00977D2E">
        <w:rPr>
          <w:rFonts w:eastAsia="Calibri" w:cstheme="minorHAnsi"/>
          <w:b/>
          <w:bCs/>
          <w:sz w:val="24"/>
          <w:szCs w:val="24"/>
        </w:rPr>
        <w:t>2. Podmínky pro omlouvání a uvolňování žáků z vyučování</w:t>
      </w:r>
    </w:p>
    <w:p w14:paraId="56A70AF0" w14:textId="483CF54E" w:rsidR="004B26A8" w:rsidRPr="00F41860" w:rsidRDefault="004B26A8" w:rsidP="004B26A8">
      <w:pPr>
        <w:jc w:val="both"/>
        <w:rPr>
          <w:sz w:val="24"/>
          <w:szCs w:val="24"/>
        </w:rPr>
      </w:pPr>
      <w:r w:rsidRPr="00F41860">
        <w:rPr>
          <w:sz w:val="24"/>
          <w:szCs w:val="24"/>
        </w:rPr>
        <w:t xml:space="preserve">Veškerá komunikace s pedagogy probíhá se zákonnými zástupci. Pouze zákonní zástupci omlouvají všechny absence žáka, a to v elektronickém informačním systému Bakaláři – Komens, výhradně prostřednictvím „rodičovských účtů“. Zde je zákonný zástupce povinen oznámit nepřítomnost žáka první den jeho absence s udáním důvodu a poté nejpozději </w:t>
      </w:r>
      <w:r w:rsidR="00F41860">
        <w:rPr>
          <w:sz w:val="24"/>
          <w:szCs w:val="24"/>
        </w:rPr>
        <w:br/>
      </w:r>
      <w:r w:rsidRPr="00F41860">
        <w:rPr>
          <w:sz w:val="24"/>
          <w:szCs w:val="24"/>
        </w:rPr>
        <w:t xml:space="preserve">do 3 kalendářních dnů od počátku nepřítomnosti žáka upřesnit důvody a pravděpodobnou délku nepřítomnosti dítěte ve vyučování (tzn. žáka omluvit). Pokud tomu tak není, bude absence žáka označena jako neomluvená. </w:t>
      </w:r>
    </w:p>
    <w:p w14:paraId="652118A7" w14:textId="194DA35E" w:rsidR="004B26A8" w:rsidRPr="004B26A8" w:rsidRDefault="004B26A8" w:rsidP="00987178">
      <w:pPr>
        <w:jc w:val="both"/>
        <w:rPr>
          <w:sz w:val="24"/>
          <w:szCs w:val="24"/>
        </w:rPr>
      </w:pPr>
      <w:r w:rsidRPr="004B26A8">
        <w:rPr>
          <w:sz w:val="24"/>
          <w:szCs w:val="24"/>
        </w:rPr>
        <w:lastRenderedPageBreak/>
        <w:t>V případě, že chce zákonný zástupce uvolnit své dítě v průběhu vyučování, využije v IS Bakaláři „Omluvení absence“, kde označí nepřítomnost svého dítěte a v textu zprávy specifikuje</w:t>
      </w:r>
      <w:r w:rsidR="009F0561">
        <w:rPr>
          <w:sz w:val="24"/>
          <w:szCs w:val="24"/>
        </w:rPr>
        <w:t xml:space="preserve"> č</w:t>
      </w:r>
      <w:r w:rsidRPr="004B26A8">
        <w:rPr>
          <w:sz w:val="24"/>
          <w:szCs w:val="24"/>
        </w:rPr>
        <w:t xml:space="preserve">as a důvod dřívějšího odchodu. Tímto omluvením, které musí být odesláno nejpozději do 7.30 v den uvolnění, přebírá zákonný zástupce za své dítě veškerou zodpovědnost. Žák 1. stupně může být během vyučování uvolněn pouze při vyzvednutí zákonným zástupcem. Na jeden den může uvolnit žáka třídní učitel. Žádá-li zákonný zástupce o uvolnění na dva a více dnů, z jiných než zdravotních důvodů, požádá o souhlas ředitelky školy. </w:t>
      </w:r>
    </w:p>
    <w:p w14:paraId="41BB99A2" w14:textId="77777777" w:rsidR="004B26A8" w:rsidRPr="004B26A8" w:rsidRDefault="004B26A8" w:rsidP="004B26A8">
      <w:pPr>
        <w:overflowPunct w:val="0"/>
        <w:autoSpaceDE w:val="0"/>
        <w:autoSpaceDN w:val="0"/>
        <w:jc w:val="both"/>
        <w:rPr>
          <w:sz w:val="24"/>
          <w:szCs w:val="24"/>
        </w:rPr>
      </w:pPr>
      <w:r w:rsidRPr="004B26A8">
        <w:rPr>
          <w:sz w:val="24"/>
          <w:szCs w:val="24"/>
        </w:rPr>
        <w:t>Před ukončením vyučování neopouští žák školu bez souhlasu vyučujícího. Svévolné opuštění školy je posuzováno jako závažné porušení řádu školy. Žák se v době mimo vyučování nezdržuje v prostorách školy a v přilehlých částech areálu školy. Za žáka nenesou vyučující žádnou odpovědnost mezi dopoledním a odpoledním vyučováním, pokud dal rodič souhlas k opuštění školy.</w:t>
      </w:r>
    </w:p>
    <w:p w14:paraId="3AD5794E" w14:textId="771A3551" w:rsidR="004B26A8" w:rsidRPr="004B26A8" w:rsidRDefault="004B26A8" w:rsidP="004B26A8">
      <w:pPr>
        <w:jc w:val="both"/>
        <w:rPr>
          <w:sz w:val="24"/>
          <w:szCs w:val="24"/>
        </w:rPr>
      </w:pPr>
      <w:r w:rsidRPr="004B26A8">
        <w:rPr>
          <w:sz w:val="24"/>
          <w:szCs w:val="24"/>
        </w:rPr>
        <w:t>Neúměrně opakované absence z důvodu návštěv lékařů v době vyučování nebo v určitých dnech může škola řešit jako projev záškoláctví.</w:t>
      </w:r>
      <w:r w:rsidR="006349C9">
        <w:rPr>
          <w:sz w:val="24"/>
          <w:szCs w:val="24"/>
        </w:rPr>
        <w:t xml:space="preserve"> </w:t>
      </w:r>
      <w:r w:rsidRPr="004B26A8">
        <w:rPr>
          <w:sz w:val="24"/>
          <w:szCs w:val="24"/>
        </w:rPr>
        <w:t>V případě opakovaných pozdních příchodů žáka do výuky, kdy nedojde po upozornění zákonných zástupců třídním učitelem k nápravě, bude tato skutečnost pokládána za neomluvenou absenci.</w:t>
      </w:r>
    </w:p>
    <w:p w14:paraId="2A9B792F" w14:textId="77777777" w:rsidR="004B26A8" w:rsidRPr="004B26A8" w:rsidRDefault="004B26A8" w:rsidP="004B26A8">
      <w:pPr>
        <w:overflowPunct w:val="0"/>
        <w:autoSpaceDE w:val="0"/>
        <w:autoSpaceDN w:val="0"/>
        <w:jc w:val="both"/>
        <w:rPr>
          <w:sz w:val="24"/>
          <w:szCs w:val="24"/>
        </w:rPr>
      </w:pPr>
      <w:r w:rsidRPr="00F41860">
        <w:rPr>
          <w:sz w:val="24"/>
          <w:szCs w:val="24"/>
        </w:rPr>
        <w:t>V případě pochybností (především v případě časté nepřítomnosti žáka nasvědčující zanedbávání školní docházky, a to více než 100 hodin za pololetí) může třídní učitel vyžadovat lékařské potvrzení nepřítomnosti žáka a škola bude o těchto absencích informovat OSPOD. V případě prokázaných neomluvených absencí bude škola postupovat</w:t>
      </w:r>
      <w:r w:rsidRPr="004B26A8">
        <w:rPr>
          <w:sz w:val="24"/>
          <w:szCs w:val="24"/>
        </w:rPr>
        <w:t xml:space="preserve"> podle platné legislativy a kritérií pro udělování výchovných opatření.</w:t>
      </w:r>
    </w:p>
    <w:p w14:paraId="210C2F0D" w14:textId="77777777" w:rsidR="00802056" w:rsidRPr="00977D2E" w:rsidRDefault="00802056" w:rsidP="00802056">
      <w:pPr>
        <w:jc w:val="both"/>
        <w:rPr>
          <w:rFonts w:eastAsia="Calibri" w:cstheme="minorHAnsi"/>
          <w:b/>
          <w:bCs/>
          <w:sz w:val="24"/>
          <w:szCs w:val="24"/>
        </w:rPr>
      </w:pPr>
      <w:r w:rsidRPr="00977D2E">
        <w:rPr>
          <w:rFonts w:eastAsia="Calibri" w:cstheme="minorHAnsi"/>
          <w:b/>
          <w:bCs/>
          <w:sz w:val="24"/>
          <w:szCs w:val="24"/>
        </w:rPr>
        <w:t>3. Chování žáků ve škole</w:t>
      </w:r>
    </w:p>
    <w:p w14:paraId="210C2F0E" w14:textId="3B0FFFA4" w:rsidR="00802056" w:rsidRPr="00977D2E" w:rsidRDefault="00802056" w:rsidP="00802056">
      <w:pPr>
        <w:tabs>
          <w:tab w:val="left" w:pos="6229"/>
        </w:tabs>
        <w:overflowPunct w:val="0"/>
        <w:autoSpaceDE w:val="0"/>
        <w:autoSpaceDN w:val="0"/>
        <w:adjustRightInd w:val="0"/>
        <w:jc w:val="both"/>
        <w:rPr>
          <w:rFonts w:cstheme="minorHAnsi"/>
          <w:sz w:val="24"/>
          <w:szCs w:val="24"/>
        </w:rPr>
      </w:pPr>
      <w:r w:rsidRPr="00977D2E">
        <w:rPr>
          <w:rFonts w:cstheme="minorHAnsi"/>
          <w:sz w:val="24"/>
          <w:szCs w:val="24"/>
        </w:rPr>
        <w:t xml:space="preserve">Žáci školy dodržují pravidla slušného chování ve vztahu ke všem pracovníkům školy </w:t>
      </w:r>
      <w:r w:rsidRPr="00977D2E">
        <w:rPr>
          <w:rFonts w:cstheme="minorHAnsi"/>
          <w:sz w:val="24"/>
          <w:szCs w:val="24"/>
        </w:rPr>
        <w:br/>
        <w:t xml:space="preserve">i spolužákům. Dbají důsledně pokynů pedagogických pracovníků (popř. pověřených správních zaměstnanců). Zodpovědně se připravují na vyučování a dodržují všechna uvedená ustanovení tohoto řádu. Žáci jsou si vědomi, že žáky školy zůstávají i v době mimoškolní - </w:t>
      </w:r>
      <w:r w:rsidR="00987178">
        <w:rPr>
          <w:rFonts w:cstheme="minorHAnsi"/>
          <w:sz w:val="24"/>
          <w:szCs w:val="24"/>
        </w:rPr>
        <w:t>d</w:t>
      </w:r>
      <w:r w:rsidRPr="00977D2E">
        <w:rPr>
          <w:rFonts w:cstheme="minorHAnsi"/>
          <w:sz w:val="24"/>
          <w:szCs w:val="24"/>
        </w:rPr>
        <w:t xml:space="preserve">održují nepsané normy slušného chování a mezilidských vztahů platných v demokratické společnosti a dodržují deklaraci žáků KZŠ Jihlava. </w:t>
      </w:r>
    </w:p>
    <w:p w14:paraId="210C2F0F" w14:textId="77777777" w:rsidR="00802056" w:rsidRPr="00977D2E" w:rsidRDefault="00802056" w:rsidP="00802056">
      <w:pPr>
        <w:tabs>
          <w:tab w:val="left" w:pos="6229"/>
        </w:tabs>
        <w:overflowPunct w:val="0"/>
        <w:autoSpaceDE w:val="0"/>
        <w:autoSpaceDN w:val="0"/>
        <w:adjustRightInd w:val="0"/>
        <w:jc w:val="both"/>
        <w:rPr>
          <w:rFonts w:cstheme="minorHAnsi"/>
          <w:sz w:val="24"/>
          <w:szCs w:val="24"/>
        </w:rPr>
      </w:pPr>
      <w:r w:rsidRPr="00977D2E">
        <w:rPr>
          <w:rFonts w:cstheme="minorHAnsi"/>
          <w:sz w:val="24"/>
          <w:szCs w:val="24"/>
        </w:rPr>
        <w:t xml:space="preserve">Do školy přicházejí žáci vhodně a čistě upraveni. Do šatních skříní a šatny si odkládají svrchní oděv a obuv. Škola neručí za ztrátu cenných věcí, které nejsou určeny pro výuku. Žáci se zodpovědně připravují na vyučování, zpracovávají zadané úkoly, na vyučování mají připravené potřebné pomůcky dle rozvrhu hodin a pokynů učitelů. Z důvodu bezpečnosti nosí na hodiny tělesné výchovy a školní akce odpovídající oděv a obuv. </w:t>
      </w:r>
    </w:p>
    <w:p w14:paraId="210C2F10" w14:textId="77777777" w:rsidR="00802056" w:rsidRPr="00977D2E" w:rsidRDefault="00802056" w:rsidP="00802056">
      <w:pPr>
        <w:tabs>
          <w:tab w:val="left" w:pos="6229"/>
        </w:tabs>
        <w:overflowPunct w:val="0"/>
        <w:autoSpaceDE w:val="0"/>
        <w:autoSpaceDN w:val="0"/>
        <w:adjustRightInd w:val="0"/>
        <w:jc w:val="both"/>
        <w:rPr>
          <w:rFonts w:cstheme="minorHAnsi"/>
          <w:sz w:val="24"/>
          <w:szCs w:val="24"/>
        </w:rPr>
      </w:pPr>
      <w:r w:rsidRPr="00977D2E">
        <w:rPr>
          <w:rFonts w:cstheme="minorHAnsi"/>
          <w:sz w:val="24"/>
          <w:szCs w:val="24"/>
        </w:rPr>
        <w:t xml:space="preserve">Žáci udržují své pracovní místo a jeho okolí v čistotě a pořádku. Průběh vyučovací hodiny nenarušují chováním a činnostmi, které se neslučují se školním řádem a nemají žádný vztah </w:t>
      </w:r>
      <w:r w:rsidRPr="00977D2E">
        <w:rPr>
          <w:rFonts w:cstheme="minorHAnsi"/>
          <w:sz w:val="24"/>
          <w:szCs w:val="24"/>
        </w:rPr>
        <w:br/>
        <w:t xml:space="preserve">k vyučování. Přestávek využívají k přípravě na vyučování nebo k přechodu </w:t>
      </w:r>
      <w:r w:rsidRPr="00977D2E">
        <w:rPr>
          <w:rFonts w:cstheme="minorHAnsi"/>
          <w:sz w:val="24"/>
          <w:szCs w:val="24"/>
        </w:rPr>
        <w:br/>
      </w:r>
      <w:r w:rsidRPr="00977D2E">
        <w:rPr>
          <w:rFonts w:cstheme="minorHAnsi"/>
          <w:sz w:val="24"/>
          <w:szCs w:val="24"/>
        </w:rPr>
        <w:lastRenderedPageBreak/>
        <w:t xml:space="preserve">do jiných učeben a odpočinku. Při vstupu pracovníka školy nebo jiné oprávněné osoby </w:t>
      </w:r>
      <w:r w:rsidRPr="00977D2E">
        <w:rPr>
          <w:rFonts w:cstheme="minorHAnsi"/>
          <w:sz w:val="24"/>
          <w:szCs w:val="24"/>
        </w:rPr>
        <w:br/>
        <w:t xml:space="preserve">do učebny a při jeho odchodu zdraví žáci povstáním. Není-li vyučující 5 minut </w:t>
      </w:r>
      <w:r w:rsidRPr="00977D2E">
        <w:rPr>
          <w:rFonts w:cstheme="minorHAnsi"/>
          <w:sz w:val="24"/>
          <w:szCs w:val="24"/>
        </w:rPr>
        <w:br/>
        <w:t>po zahájení vyučovací hodiny ve třídě, hlásí služba nepřítomnost vyučujícího vedení školy nebo jinému učiteli.</w:t>
      </w:r>
    </w:p>
    <w:p w14:paraId="1A9ADCDC" w14:textId="26A9037F" w:rsidR="00783FA3" w:rsidRDefault="00802056" w:rsidP="00783FA3">
      <w:pPr>
        <w:tabs>
          <w:tab w:val="left" w:pos="6229"/>
        </w:tabs>
        <w:overflowPunct w:val="0"/>
        <w:autoSpaceDE w:val="0"/>
        <w:autoSpaceDN w:val="0"/>
        <w:adjustRightInd w:val="0"/>
        <w:jc w:val="both"/>
        <w:rPr>
          <w:rFonts w:cstheme="minorHAnsi"/>
          <w:sz w:val="24"/>
          <w:szCs w:val="24"/>
        </w:rPr>
      </w:pPr>
      <w:r w:rsidRPr="00977D2E">
        <w:rPr>
          <w:rFonts w:cstheme="minorHAnsi"/>
          <w:sz w:val="24"/>
          <w:szCs w:val="24"/>
        </w:rPr>
        <w:t>Během vyučovací hodiny mají žáci vypnuté mobilní telefony a není dovoleno je během hodiny používat. Toto nařízení se netýká žáků zdravotně postižených, kteří mohou mít telefon zapnutý v průběhu vyučování v tichém režimu. Ve škole je zakázáno pořizovat fotografie, zvukové či obrazové záznamy. Při porušení těchto povinností bude mobilní telefon předán vedení školy k osobnímu vyzvednutí zákonným zástupcem. Nepřijatelné jsou rovněž útoky prostřednictvím e-mailů, SMS</w:t>
      </w:r>
      <w:r w:rsidR="00C31264">
        <w:rPr>
          <w:rFonts w:cstheme="minorHAnsi"/>
          <w:sz w:val="24"/>
          <w:szCs w:val="24"/>
        </w:rPr>
        <w:t xml:space="preserve">, </w:t>
      </w:r>
      <w:r w:rsidR="00261B78" w:rsidRPr="00FD6DAB">
        <w:rPr>
          <w:rFonts w:cstheme="minorHAnsi"/>
          <w:sz w:val="24"/>
          <w:szCs w:val="24"/>
        </w:rPr>
        <w:t>sociálních sítí</w:t>
      </w:r>
      <w:r w:rsidRPr="00FD6DAB">
        <w:rPr>
          <w:rFonts w:cstheme="minorHAnsi"/>
          <w:sz w:val="24"/>
          <w:szCs w:val="24"/>
        </w:rPr>
        <w:t xml:space="preserve"> a jiných zpráv, vyvěšování urážlivých materiálů </w:t>
      </w:r>
      <w:r w:rsidR="00783FA3" w:rsidRPr="00FD6DAB">
        <w:rPr>
          <w:rFonts w:cstheme="minorHAnsi"/>
          <w:sz w:val="24"/>
          <w:szCs w:val="24"/>
        </w:rPr>
        <w:t>na internetové stránky</w:t>
      </w:r>
      <w:r w:rsidR="003534C7" w:rsidRPr="00FD6DAB">
        <w:rPr>
          <w:rFonts w:cstheme="minorHAnsi"/>
          <w:sz w:val="24"/>
          <w:szCs w:val="24"/>
        </w:rPr>
        <w:t xml:space="preserve"> či komunikační platformy</w:t>
      </w:r>
      <w:r w:rsidR="006D77E6" w:rsidRPr="00FD6DAB">
        <w:rPr>
          <w:rFonts w:cstheme="minorHAnsi"/>
          <w:sz w:val="24"/>
          <w:szCs w:val="24"/>
        </w:rPr>
        <w:t xml:space="preserve">, aplikace </w:t>
      </w:r>
      <w:r w:rsidR="00783FA3" w:rsidRPr="00977D2E">
        <w:rPr>
          <w:rFonts w:cstheme="minorHAnsi"/>
          <w:sz w:val="24"/>
          <w:szCs w:val="24"/>
        </w:rPr>
        <w:t xml:space="preserve">atd. </w:t>
      </w:r>
    </w:p>
    <w:p w14:paraId="46035E52" w14:textId="4532C4B5" w:rsidR="00860A38" w:rsidRPr="0052554F" w:rsidRDefault="00860A38" w:rsidP="00860A38">
      <w:pPr>
        <w:tabs>
          <w:tab w:val="left" w:pos="6229"/>
        </w:tabs>
        <w:overflowPunct w:val="0"/>
        <w:autoSpaceDE w:val="0"/>
        <w:autoSpaceDN w:val="0"/>
        <w:adjustRightInd w:val="0"/>
        <w:jc w:val="both"/>
        <w:rPr>
          <w:rFonts w:cstheme="minorHAnsi"/>
          <w:b/>
          <w:bCs/>
          <w:sz w:val="24"/>
          <w:szCs w:val="24"/>
        </w:rPr>
      </w:pPr>
      <w:r w:rsidRPr="0052554F">
        <w:rPr>
          <w:rFonts w:cstheme="minorHAnsi"/>
          <w:b/>
          <w:bCs/>
          <w:sz w:val="24"/>
          <w:szCs w:val="24"/>
        </w:rPr>
        <w:t>4. Chování žáků ve školní jídelně</w:t>
      </w:r>
    </w:p>
    <w:p w14:paraId="0A464F07" w14:textId="77777777" w:rsidR="00860A38" w:rsidRPr="0052554F" w:rsidRDefault="00860A38" w:rsidP="00860A38">
      <w:pPr>
        <w:tabs>
          <w:tab w:val="left" w:pos="6229"/>
        </w:tabs>
        <w:overflowPunct w:val="0"/>
        <w:autoSpaceDE w:val="0"/>
        <w:autoSpaceDN w:val="0"/>
        <w:adjustRightInd w:val="0"/>
        <w:jc w:val="both"/>
        <w:rPr>
          <w:rFonts w:cstheme="minorHAnsi"/>
          <w:sz w:val="24"/>
          <w:szCs w:val="24"/>
        </w:rPr>
      </w:pPr>
      <w:r w:rsidRPr="0052554F">
        <w:rPr>
          <w:rFonts w:cstheme="minorHAnsi"/>
          <w:sz w:val="24"/>
          <w:szCs w:val="24"/>
        </w:rPr>
        <w:t>Ve školní jídelně platí Vnitřní řád školní jídelny dostupný na web.sosmb.cz či ve školní jídelně. Žáci (strávníci) jsou povinni se řídit pokyny pedagogického dozoru a zaměstnanců školní jídelny. Zdržují se zde pouze po dobu nezbytně nutnou ke konzumaci jídla. Žáci (strávníci) jsou povinni odkládat tašky a osobní věci ve vyhrazeném prostoru, chovat se slušně, ohleduplně v souladu s hygienickými a společenskými pravidly při stravování. V případě závažného porušení povinností stanovených školským zákonem (§ 31) nebo vnitřním řádem školní jídelny a rovněž za zvlášť nevhodné chování vůči pracovníkům školského zařízení mohou být žáci i podmíněně vyloučeni nebo vyloučeni ze školního stravování.</w:t>
      </w:r>
    </w:p>
    <w:p w14:paraId="210C2F12" w14:textId="5D4A232D" w:rsidR="00802056" w:rsidRPr="00977D2E" w:rsidRDefault="000042A5" w:rsidP="00802056">
      <w:pPr>
        <w:jc w:val="both"/>
        <w:rPr>
          <w:rFonts w:eastAsia="Calibri" w:cstheme="minorHAnsi"/>
          <w:b/>
          <w:bCs/>
          <w:sz w:val="24"/>
          <w:szCs w:val="24"/>
        </w:rPr>
      </w:pPr>
      <w:r w:rsidRPr="0052554F">
        <w:rPr>
          <w:rFonts w:eastAsia="Calibri" w:cstheme="minorHAnsi"/>
          <w:b/>
          <w:bCs/>
          <w:sz w:val="24"/>
          <w:szCs w:val="24"/>
        </w:rPr>
        <w:t>5</w:t>
      </w:r>
      <w:r w:rsidR="00802056" w:rsidRPr="00977D2E">
        <w:rPr>
          <w:rFonts w:eastAsia="Calibri" w:cstheme="minorHAnsi"/>
          <w:b/>
          <w:bCs/>
          <w:sz w:val="24"/>
          <w:szCs w:val="24"/>
        </w:rPr>
        <w:t>. Vnitřní režim školy</w:t>
      </w:r>
    </w:p>
    <w:p w14:paraId="210C2F13" w14:textId="77777777" w:rsidR="00802056" w:rsidRPr="00977D2E" w:rsidRDefault="00802056" w:rsidP="00802056">
      <w:pPr>
        <w:tabs>
          <w:tab w:val="left" w:pos="6229"/>
        </w:tabs>
        <w:overflowPunct w:val="0"/>
        <w:autoSpaceDE w:val="0"/>
        <w:autoSpaceDN w:val="0"/>
        <w:adjustRightInd w:val="0"/>
        <w:jc w:val="both"/>
        <w:rPr>
          <w:rFonts w:cstheme="minorHAnsi"/>
          <w:sz w:val="24"/>
          <w:szCs w:val="24"/>
        </w:rPr>
      </w:pPr>
      <w:r w:rsidRPr="00977D2E">
        <w:rPr>
          <w:rFonts w:cstheme="minorHAnsi"/>
          <w:sz w:val="24"/>
          <w:szCs w:val="24"/>
        </w:rPr>
        <w:t xml:space="preserve">Žáci se shromažďují před budovou školy nejdříve v 7:35 a vstup je žákům umožněn v 7:40.               Žáci vstupují do svých učeben přezutí. K přezutí nesmí sloužit z důvodů hygienických </w:t>
      </w:r>
      <w:r w:rsidRPr="00977D2E">
        <w:rPr>
          <w:rFonts w:cstheme="minorHAnsi"/>
          <w:sz w:val="24"/>
          <w:szCs w:val="24"/>
        </w:rPr>
        <w:br/>
        <w:t xml:space="preserve">a provozních sportovní obuv a žádný druh obuvi s černou podešví. </w:t>
      </w:r>
    </w:p>
    <w:p w14:paraId="210C2F14" w14:textId="77777777" w:rsidR="00802056" w:rsidRPr="00977D2E" w:rsidRDefault="00802056" w:rsidP="00802056">
      <w:pPr>
        <w:tabs>
          <w:tab w:val="left" w:pos="6229"/>
        </w:tabs>
        <w:overflowPunct w:val="0"/>
        <w:autoSpaceDE w:val="0"/>
        <w:autoSpaceDN w:val="0"/>
        <w:adjustRightInd w:val="0"/>
        <w:jc w:val="both"/>
        <w:rPr>
          <w:rFonts w:cstheme="minorHAnsi"/>
          <w:sz w:val="24"/>
          <w:szCs w:val="24"/>
        </w:rPr>
      </w:pPr>
      <w:r w:rsidRPr="00977D2E">
        <w:rPr>
          <w:rFonts w:cstheme="minorHAnsi"/>
          <w:sz w:val="24"/>
          <w:szCs w:val="24"/>
        </w:rPr>
        <w:t xml:space="preserve">Pořadí a čas vyučovacích hodin stanovuje rozvrh hodin. Každá hodina začíná a končí pokynem vyučujícího. </w:t>
      </w:r>
    </w:p>
    <w:p w14:paraId="210C2F15" w14:textId="77777777" w:rsidR="00802056" w:rsidRPr="00977D2E" w:rsidRDefault="00802056" w:rsidP="00802056">
      <w:pPr>
        <w:tabs>
          <w:tab w:val="left" w:pos="6229"/>
        </w:tabs>
        <w:overflowPunct w:val="0"/>
        <w:autoSpaceDE w:val="0"/>
        <w:autoSpaceDN w:val="0"/>
        <w:adjustRightInd w:val="0"/>
        <w:jc w:val="both"/>
        <w:rPr>
          <w:rFonts w:cstheme="minorHAnsi"/>
          <w:sz w:val="24"/>
          <w:szCs w:val="24"/>
          <w:u w:val="single"/>
        </w:rPr>
      </w:pPr>
      <w:r w:rsidRPr="00977D2E">
        <w:rPr>
          <w:rFonts w:cstheme="minorHAnsi"/>
          <w:sz w:val="24"/>
          <w:szCs w:val="24"/>
          <w:u w:val="single"/>
        </w:rPr>
        <w:t>Rozvržení vyučovacích hodin a přestávek</w:t>
      </w:r>
    </w:p>
    <w:tbl>
      <w:tblPr>
        <w:tblStyle w:val="Mkatabulky1"/>
        <w:tblW w:w="9090" w:type="dxa"/>
        <w:tblInd w:w="108" w:type="dxa"/>
        <w:tblLook w:val="04A0" w:firstRow="1" w:lastRow="0" w:firstColumn="1" w:lastColumn="0" w:noHBand="0" w:noVBand="1"/>
      </w:tblPr>
      <w:tblGrid>
        <w:gridCol w:w="2272"/>
        <w:gridCol w:w="2273"/>
        <w:gridCol w:w="2272"/>
        <w:gridCol w:w="2273"/>
      </w:tblGrid>
      <w:tr w:rsidR="00802056" w:rsidRPr="00977D2E" w14:paraId="210C2F1C" w14:textId="77777777" w:rsidTr="00802056">
        <w:trPr>
          <w:trHeight w:val="364"/>
        </w:trPr>
        <w:tc>
          <w:tcPr>
            <w:tcW w:w="2272" w:type="dxa"/>
            <w:vAlign w:val="center"/>
            <w:hideMark/>
          </w:tcPr>
          <w:p w14:paraId="210C2F16" w14:textId="77777777" w:rsidR="00802056" w:rsidRPr="00977D2E" w:rsidRDefault="00802056" w:rsidP="00802056">
            <w:pPr>
              <w:spacing w:line="276" w:lineRule="auto"/>
              <w:jc w:val="center"/>
              <w:rPr>
                <w:rFonts w:eastAsia="Calibri" w:cstheme="minorHAnsi"/>
                <w:b/>
                <w:bCs/>
                <w:sz w:val="24"/>
                <w:szCs w:val="24"/>
              </w:rPr>
            </w:pPr>
            <w:r w:rsidRPr="00977D2E">
              <w:rPr>
                <w:rFonts w:eastAsia="Calibri" w:cstheme="minorHAnsi"/>
                <w:b/>
                <w:bCs/>
                <w:sz w:val="24"/>
                <w:szCs w:val="24"/>
              </w:rPr>
              <w:t>Vyučovací</w:t>
            </w:r>
            <w:r w:rsidRPr="00977D2E">
              <w:rPr>
                <w:rFonts w:eastAsia="Calibri" w:cstheme="minorHAnsi"/>
                <w:b/>
                <w:bCs/>
                <w:sz w:val="24"/>
                <w:szCs w:val="24"/>
              </w:rPr>
              <w:br/>
              <w:t>hodina</w:t>
            </w:r>
          </w:p>
        </w:tc>
        <w:tc>
          <w:tcPr>
            <w:tcW w:w="2273" w:type="dxa"/>
            <w:vAlign w:val="center"/>
            <w:hideMark/>
          </w:tcPr>
          <w:p w14:paraId="210C2F17" w14:textId="77777777" w:rsidR="00802056" w:rsidRPr="00977D2E" w:rsidRDefault="00802056" w:rsidP="00802056">
            <w:pPr>
              <w:spacing w:line="276" w:lineRule="auto"/>
              <w:jc w:val="center"/>
              <w:rPr>
                <w:rFonts w:eastAsia="Calibri" w:cstheme="minorHAnsi"/>
                <w:b/>
                <w:bCs/>
                <w:sz w:val="24"/>
                <w:szCs w:val="24"/>
              </w:rPr>
            </w:pPr>
            <w:r w:rsidRPr="00977D2E">
              <w:rPr>
                <w:rFonts w:eastAsia="Calibri" w:cstheme="minorHAnsi"/>
                <w:b/>
                <w:bCs/>
                <w:sz w:val="24"/>
                <w:szCs w:val="24"/>
              </w:rPr>
              <w:t xml:space="preserve">Začátek </w:t>
            </w:r>
          </w:p>
          <w:p w14:paraId="210C2F18" w14:textId="77777777" w:rsidR="00802056" w:rsidRPr="00977D2E" w:rsidRDefault="00802056" w:rsidP="00802056">
            <w:pPr>
              <w:spacing w:line="276" w:lineRule="auto"/>
              <w:jc w:val="center"/>
              <w:rPr>
                <w:rFonts w:eastAsia="Calibri" w:cstheme="minorHAnsi"/>
                <w:b/>
                <w:bCs/>
                <w:sz w:val="24"/>
                <w:szCs w:val="24"/>
              </w:rPr>
            </w:pPr>
            <w:r w:rsidRPr="00977D2E">
              <w:rPr>
                <w:rFonts w:eastAsia="Calibri" w:cstheme="minorHAnsi"/>
                <w:b/>
                <w:bCs/>
                <w:sz w:val="24"/>
                <w:szCs w:val="24"/>
              </w:rPr>
              <w:t>vyučovací hodiny</w:t>
            </w:r>
          </w:p>
        </w:tc>
        <w:tc>
          <w:tcPr>
            <w:tcW w:w="2272" w:type="dxa"/>
            <w:vAlign w:val="center"/>
            <w:hideMark/>
          </w:tcPr>
          <w:p w14:paraId="210C2F19" w14:textId="77777777" w:rsidR="00802056" w:rsidRPr="00977D2E" w:rsidRDefault="00802056" w:rsidP="00802056">
            <w:pPr>
              <w:spacing w:line="276" w:lineRule="auto"/>
              <w:jc w:val="center"/>
              <w:rPr>
                <w:rFonts w:eastAsia="Calibri" w:cstheme="minorHAnsi"/>
                <w:b/>
                <w:bCs/>
                <w:sz w:val="24"/>
                <w:szCs w:val="24"/>
              </w:rPr>
            </w:pPr>
            <w:r w:rsidRPr="00977D2E">
              <w:rPr>
                <w:rFonts w:eastAsia="Calibri" w:cstheme="minorHAnsi"/>
                <w:b/>
                <w:bCs/>
                <w:sz w:val="24"/>
                <w:szCs w:val="24"/>
              </w:rPr>
              <w:t>Konec</w:t>
            </w:r>
          </w:p>
          <w:p w14:paraId="210C2F1A" w14:textId="77777777" w:rsidR="00802056" w:rsidRPr="00977D2E" w:rsidRDefault="00802056" w:rsidP="00802056">
            <w:pPr>
              <w:spacing w:line="276" w:lineRule="auto"/>
              <w:jc w:val="center"/>
              <w:rPr>
                <w:rFonts w:eastAsia="Calibri" w:cstheme="minorHAnsi"/>
                <w:b/>
                <w:bCs/>
                <w:sz w:val="24"/>
                <w:szCs w:val="24"/>
              </w:rPr>
            </w:pPr>
            <w:r w:rsidRPr="00977D2E">
              <w:rPr>
                <w:rFonts w:eastAsia="Calibri" w:cstheme="minorHAnsi"/>
                <w:b/>
                <w:bCs/>
                <w:sz w:val="24"/>
                <w:szCs w:val="24"/>
              </w:rPr>
              <w:t>vyučovací hodiny</w:t>
            </w:r>
          </w:p>
        </w:tc>
        <w:tc>
          <w:tcPr>
            <w:tcW w:w="2273" w:type="dxa"/>
            <w:vAlign w:val="center"/>
            <w:hideMark/>
          </w:tcPr>
          <w:p w14:paraId="210C2F1B" w14:textId="77777777" w:rsidR="00802056" w:rsidRPr="00977D2E" w:rsidRDefault="00802056" w:rsidP="00802056">
            <w:pPr>
              <w:spacing w:line="276" w:lineRule="auto"/>
              <w:jc w:val="center"/>
              <w:rPr>
                <w:rFonts w:eastAsia="Calibri" w:cstheme="minorHAnsi"/>
                <w:b/>
                <w:bCs/>
                <w:sz w:val="24"/>
                <w:szCs w:val="24"/>
              </w:rPr>
            </w:pPr>
            <w:r w:rsidRPr="00977D2E">
              <w:rPr>
                <w:rFonts w:eastAsia="Calibri" w:cstheme="minorHAnsi"/>
                <w:b/>
                <w:bCs/>
                <w:sz w:val="24"/>
                <w:szCs w:val="24"/>
              </w:rPr>
              <w:t>Délka následující přestávky</w:t>
            </w:r>
            <w:r w:rsidRPr="00977D2E">
              <w:rPr>
                <w:rFonts w:eastAsia="Calibri" w:cstheme="minorHAnsi"/>
                <w:b/>
                <w:bCs/>
                <w:sz w:val="24"/>
                <w:szCs w:val="24"/>
              </w:rPr>
              <w:br/>
              <w:t>(min)</w:t>
            </w:r>
          </w:p>
        </w:tc>
      </w:tr>
      <w:tr w:rsidR="00802056" w:rsidRPr="00977D2E" w14:paraId="210C2F21" w14:textId="77777777" w:rsidTr="00802056">
        <w:trPr>
          <w:trHeight w:val="321"/>
        </w:trPr>
        <w:tc>
          <w:tcPr>
            <w:tcW w:w="2272" w:type="dxa"/>
            <w:vAlign w:val="center"/>
            <w:hideMark/>
          </w:tcPr>
          <w:p w14:paraId="210C2F1D"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0.</w:t>
            </w:r>
          </w:p>
        </w:tc>
        <w:tc>
          <w:tcPr>
            <w:tcW w:w="2273" w:type="dxa"/>
            <w:vAlign w:val="center"/>
            <w:hideMark/>
          </w:tcPr>
          <w:p w14:paraId="210C2F1E"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7:00</w:t>
            </w:r>
          </w:p>
        </w:tc>
        <w:tc>
          <w:tcPr>
            <w:tcW w:w="2272" w:type="dxa"/>
            <w:vAlign w:val="center"/>
            <w:hideMark/>
          </w:tcPr>
          <w:p w14:paraId="210C2F1F"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7:45</w:t>
            </w:r>
          </w:p>
        </w:tc>
        <w:tc>
          <w:tcPr>
            <w:tcW w:w="2273" w:type="dxa"/>
            <w:vAlign w:val="center"/>
            <w:hideMark/>
          </w:tcPr>
          <w:p w14:paraId="210C2F20"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15</w:t>
            </w:r>
          </w:p>
        </w:tc>
      </w:tr>
      <w:tr w:rsidR="00802056" w:rsidRPr="00977D2E" w14:paraId="210C2F26" w14:textId="77777777" w:rsidTr="00802056">
        <w:trPr>
          <w:trHeight w:val="304"/>
        </w:trPr>
        <w:tc>
          <w:tcPr>
            <w:tcW w:w="2272" w:type="dxa"/>
            <w:vAlign w:val="center"/>
            <w:hideMark/>
          </w:tcPr>
          <w:p w14:paraId="210C2F22"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w:t>
            </w:r>
          </w:p>
        </w:tc>
        <w:tc>
          <w:tcPr>
            <w:tcW w:w="2273" w:type="dxa"/>
            <w:vAlign w:val="center"/>
            <w:hideMark/>
          </w:tcPr>
          <w:p w14:paraId="210C2F23"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8:00</w:t>
            </w:r>
          </w:p>
        </w:tc>
        <w:tc>
          <w:tcPr>
            <w:tcW w:w="2272" w:type="dxa"/>
            <w:vAlign w:val="center"/>
            <w:hideMark/>
          </w:tcPr>
          <w:p w14:paraId="210C2F24"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8:45</w:t>
            </w:r>
          </w:p>
        </w:tc>
        <w:tc>
          <w:tcPr>
            <w:tcW w:w="2273" w:type="dxa"/>
            <w:vAlign w:val="center"/>
            <w:hideMark/>
          </w:tcPr>
          <w:p w14:paraId="210C2F25"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10</w:t>
            </w:r>
          </w:p>
        </w:tc>
      </w:tr>
      <w:tr w:rsidR="00802056" w:rsidRPr="00977D2E" w14:paraId="210C2F2B" w14:textId="77777777" w:rsidTr="00802056">
        <w:trPr>
          <w:trHeight w:val="321"/>
        </w:trPr>
        <w:tc>
          <w:tcPr>
            <w:tcW w:w="2272" w:type="dxa"/>
            <w:vAlign w:val="center"/>
            <w:hideMark/>
          </w:tcPr>
          <w:p w14:paraId="210C2F27"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2.</w:t>
            </w:r>
          </w:p>
        </w:tc>
        <w:tc>
          <w:tcPr>
            <w:tcW w:w="2273" w:type="dxa"/>
            <w:vAlign w:val="center"/>
            <w:hideMark/>
          </w:tcPr>
          <w:p w14:paraId="210C2F28"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8:55</w:t>
            </w:r>
          </w:p>
        </w:tc>
        <w:tc>
          <w:tcPr>
            <w:tcW w:w="2272" w:type="dxa"/>
            <w:vAlign w:val="center"/>
            <w:hideMark/>
          </w:tcPr>
          <w:p w14:paraId="210C2F29"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9:40</w:t>
            </w:r>
          </w:p>
        </w:tc>
        <w:tc>
          <w:tcPr>
            <w:tcW w:w="2273" w:type="dxa"/>
            <w:vAlign w:val="center"/>
            <w:hideMark/>
          </w:tcPr>
          <w:p w14:paraId="210C2F2A"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20</w:t>
            </w:r>
          </w:p>
        </w:tc>
      </w:tr>
      <w:tr w:rsidR="00802056" w:rsidRPr="00977D2E" w14:paraId="210C2F30" w14:textId="77777777" w:rsidTr="00802056">
        <w:trPr>
          <w:trHeight w:val="321"/>
        </w:trPr>
        <w:tc>
          <w:tcPr>
            <w:tcW w:w="2272" w:type="dxa"/>
            <w:vAlign w:val="center"/>
            <w:hideMark/>
          </w:tcPr>
          <w:p w14:paraId="210C2F2C"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3.</w:t>
            </w:r>
          </w:p>
        </w:tc>
        <w:tc>
          <w:tcPr>
            <w:tcW w:w="2273" w:type="dxa"/>
            <w:vAlign w:val="center"/>
            <w:hideMark/>
          </w:tcPr>
          <w:p w14:paraId="210C2F2D"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10:00</w:t>
            </w:r>
          </w:p>
        </w:tc>
        <w:tc>
          <w:tcPr>
            <w:tcW w:w="2272" w:type="dxa"/>
            <w:vAlign w:val="center"/>
            <w:hideMark/>
          </w:tcPr>
          <w:p w14:paraId="210C2F2E"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10:45</w:t>
            </w:r>
          </w:p>
        </w:tc>
        <w:tc>
          <w:tcPr>
            <w:tcW w:w="2273" w:type="dxa"/>
            <w:vAlign w:val="center"/>
            <w:hideMark/>
          </w:tcPr>
          <w:p w14:paraId="210C2F2F"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10</w:t>
            </w:r>
          </w:p>
        </w:tc>
      </w:tr>
      <w:tr w:rsidR="00802056" w:rsidRPr="00977D2E" w14:paraId="210C2F35" w14:textId="77777777" w:rsidTr="00802056">
        <w:trPr>
          <w:trHeight w:val="304"/>
        </w:trPr>
        <w:tc>
          <w:tcPr>
            <w:tcW w:w="2272" w:type="dxa"/>
            <w:vAlign w:val="center"/>
            <w:hideMark/>
          </w:tcPr>
          <w:p w14:paraId="210C2F31"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4.</w:t>
            </w:r>
          </w:p>
        </w:tc>
        <w:tc>
          <w:tcPr>
            <w:tcW w:w="2273" w:type="dxa"/>
            <w:vAlign w:val="center"/>
            <w:hideMark/>
          </w:tcPr>
          <w:p w14:paraId="210C2F32"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10:55</w:t>
            </w:r>
          </w:p>
        </w:tc>
        <w:tc>
          <w:tcPr>
            <w:tcW w:w="2272" w:type="dxa"/>
            <w:vAlign w:val="center"/>
            <w:hideMark/>
          </w:tcPr>
          <w:p w14:paraId="210C2F33"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11:40</w:t>
            </w:r>
          </w:p>
        </w:tc>
        <w:tc>
          <w:tcPr>
            <w:tcW w:w="2273" w:type="dxa"/>
            <w:vAlign w:val="center"/>
            <w:hideMark/>
          </w:tcPr>
          <w:p w14:paraId="210C2F34"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10</w:t>
            </w:r>
          </w:p>
        </w:tc>
      </w:tr>
      <w:tr w:rsidR="00802056" w:rsidRPr="00977D2E" w14:paraId="210C2F3A" w14:textId="77777777" w:rsidTr="00802056">
        <w:trPr>
          <w:trHeight w:val="321"/>
        </w:trPr>
        <w:tc>
          <w:tcPr>
            <w:tcW w:w="2272" w:type="dxa"/>
            <w:vAlign w:val="center"/>
            <w:hideMark/>
          </w:tcPr>
          <w:p w14:paraId="210C2F36"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5.</w:t>
            </w:r>
          </w:p>
        </w:tc>
        <w:tc>
          <w:tcPr>
            <w:tcW w:w="2273" w:type="dxa"/>
            <w:vAlign w:val="center"/>
            <w:hideMark/>
          </w:tcPr>
          <w:p w14:paraId="210C2F37"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11:50</w:t>
            </w:r>
          </w:p>
        </w:tc>
        <w:tc>
          <w:tcPr>
            <w:tcW w:w="2272" w:type="dxa"/>
            <w:vAlign w:val="center"/>
            <w:hideMark/>
          </w:tcPr>
          <w:p w14:paraId="210C2F38"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12:35</w:t>
            </w:r>
          </w:p>
        </w:tc>
        <w:tc>
          <w:tcPr>
            <w:tcW w:w="2273" w:type="dxa"/>
            <w:vAlign w:val="center"/>
            <w:hideMark/>
          </w:tcPr>
          <w:p w14:paraId="210C2F39"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10</w:t>
            </w:r>
          </w:p>
        </w:tc>
      </w:tr>
      <w:tr w:rsidR="00802056" w:rsidRPr="00977D2E" w14:paraId="210C2F3F" w14:textId="77777777" w:rsidTr="00802056">
        <w:trPr>
          <w:trHeight w:val="304"/>
        </w:trPr>
        <w:tc>
          <w:tcPr>
            <w:tcW w:w="2272" w:type="dxa"/>
            <w:vAlign w:val="center"/>
            <w:hideMark/>
          </w:tcPr>
          <w:p w14:paraId="210C2F3B"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lastRenderedPageBreak/>
              <w:t>6.</w:t>
            </w:r>
          </w:p>
        </w:tc>
        <w:tc>
          <w:tcPr>
            <w:tcW w:w="2273" w:type="dxa"/>
            <w:vAlign w:val="center"/>
            <w:hideMark/>
          </w:tcPr>
          <w:p w14:paraId="210C2F3C"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12:45</w:t>
            </w:r>
          </w:p>
        </w:tc>
        <w:tc>
          <w:tcPr>
            <w:tcW w:w="2272" w:type="dxa"/>
            <w:vAlign w:val="center"/>
            <w:hideMark/>
          </w:tcPr>
          <w:p w14:paraId="210C2F3D"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13:30</w:t>
            </w:r>
          </w:p>
        </w:tc>
        <w:tc>
          <w:tcPr>
            <w:tcW w:w="2273" w:type="dxa"/>
            <w:vAlign w:val="center"/>
            <w:hideMark/>
          </w:tcPr>
          <w:p w14:paraId="210C2F3E"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10</w:t>
            </w:r>
          </w:p>
        </w:tc>
      </w:tr>
      <w:tr w:rsidR="00802056" w:rsidRPr="00977D2E" w14:paraId="210C2F44" w14:textId="77777777" w:rsidTr="00802056">
        <w:trPr>
          <w:trHeight w:val="321"/>
        </w:trPr>
        <w:tc>
          <w:tcPr>
            <w:tcW w:w="2272" w:type="dxa"/>
            <w:vAlign w:val="center"/>
            <w:hideMark/>
          </w:tcPr>
          <w:p w14:paraId="210C2F40"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7.</w:t>
            </w:r>
          </w:p>
        </w:tc>
        <w:tc>
          <w:tcPr>
            <w:tcW w:w="2273" w:type="dxa"/>
            <w:vAlign w:val="center"/>
            <w:hideMark/>
          </w:tcPr>
          <w:p w14:paraId="210C2F41"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13:40</w:t>
            </w:r>
          </w:p>
        </w:tc>
        <w:tc>
          <w:tcPr>
            <w:tcW w:w="2272" w:type="dxa"/>
            <w:vAlign w:val="center"/>
            <w:hideMark/>
          </w:tcPr>
          <w:p w14:paraId="210C2F42"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14:25</w:t>
            </w:r>
          </w:p>
        </w:tc>
        <w:tc>
          <w:tcPr>
            <w:tcW w:w="2273" w:type="dxa"/>
            <w:vAlign w:val="center"/>
            <w:hideMark/>
          </w:tcPr>
          <w:p w14:paraId="210C2F43"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5</w:t>
            </w:r>
          </w:p>
        </w:tc>
      </w:tr>
      <w:tr w:rsidR="00802056" w:rsidRPr="00977D2E" w14:paraId="210C2F49" w14:textId="77777777" w:rsidTr="00802056">
        <w:trPr>
          <w:trHeight w:val="304"/>
        </w:trPr>
        <w:tc>
          <w:tcPr>
            <w:tcW w:w="2272" w:type="dxa"/>
            <w:vAlign w:val="center"/>
            <w:hideMark/>
          </w:tcPr>
          <w:p w14:paraId="210C2F45"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8.</w:t>
            </w:r>
          </w:p>
        </w:tc>
        <w:tc>
          <w:tcPr>
            <w:tcW w:w="2273" w:type="dxa"/>
            <w:vAlign w:val="center"/>
            <w:hideMark/>
          </w:tcPr>
          <w:p w14:paraId="210C2F46"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14:30</w:t>
            </w:r>
          </w:p>
        </w:tc>
        <w:tc>
          <w:tcPr>
            <w:tcW w:w="2272" w:type="dxa"/>
            <w:vAlign w:val="center"/>
            <w:hideMark/>
          </w:tcPr>
          <w:p w14:paraId="210C2F47"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15:15</w:t>
            </w:r>
          </w:p>
        </w:tc>
        <w:tc>
          <w:tcPr>
            <w:tcW w:w="2273" w:type="dxa"/>
            <w:vAlign w:val="center"/>
            <w:hideMark/>
          </w:tcPr>
          <w:p w14:paraId="210C2F48"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5</w:t>
            </w:r>
          </w:p>
        </w:tc>
      </w:tr>
      <w:tr w:rsidR="00802056" w:rsidRPr="00977D2E" w14:paraId="210C2F4E" w14:textId="77777777" w:rsidTr="00802056">
        <w:trPr>
          <w:trHeight w:val="321"/>
        </w:trPr>
        <w:tc>
          <w:tcPr>
            <w:tcW w:w="2272" w:type="dxa"/>
            <w:vAlign w:val="center"/>
            <w:hideMark/>
          </w:tcPr>
          <w:p w14:paraId="210C2F4A"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9.</w:t>
            </w:r>
          </w:p>
        </w:tc>
        <w:tc>
          <w:tcPr>
            <w:tcW w:w="2273" w:type="dxa"/>
            <w:vAlign w:val="center"/>
            <w:hideMark/>
          </w:tcPr>
          <w:p w14:paraId="210C2F4B"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15:20</w:t>
            </w:r>
          </w:p>
        </w:tc>
        <w:tc>
          <w:tcPr>
            <w:tcW w:w="2272" w:type="dxa"/>
            <w:vAlign w:val="center"/>
            <w:hideMark/>
          </w:tcPr>
          <w:p w14:paraId="210C2F4C" w14:textId="77777777" w:rsidR="00802056" w:rsidRPr="00977D2E" w:rsidRDefault="00802056" w:rsidP="00802056">
            <w:pPr>
              <w:spacing w:line="276" w:lineRule="auto"/>
              <w:jc w:val="center"/>
              <w:rPr>
                <w:rFonts w:eastAsia="Calibri" w:cstheme="minorHAnsi"/>
                <w:sz w:val="24"/>
                <w:szCs w:val="24"/>
              </w:rPr>
            </w:pPr>
            <w:r w:rsidRPr="00977D2E">
              <w:rPr>
                <w:rFonts w:eastAsia="Calibri" w:cstheme="minorHAnsi"/>
                <w:sz w:val="24"/>
                <w:szCs w:val="24"/>
              </w:rPr>
              <w:t>16:05</w:t>
            </w:r>
          </w:p>
        </w:tc>
        <w:tc>
          <w:tcPr>
            <w:tcW w:w="2273" w:type="dxa"/>
            <w:vAlign w:val="center"/>
            <w:hideMark/>
          </w:tcPr>
          <w:p w14:paraId="210C2F4D" w14:textId="77777777" w:rsidR="00802056" w:rsidRPr="00977D2E" w:rsidRDefault="00802056" w:rsidP="00802056">
            <w:pPr>
              <w:spacing w:line="276" w:lineRule="auto"/>
              <w:jc w:val="center"/>
              <w:rPr>
                <w:rFonts w:eastAsia="Calibri" w:cstheme="minorHAnsi"/>
                <w:sz w:val="24"/>
                <w:szCs w:val="24"/>
              </w:rPr>
            </w:pPr>
          </w:p>
        </w:tc>
      </w:tr>
    </w:tbl>
    <w:p w14:paraId="210C2F4F" w14:textId="77777777" w:rsidR="00802056" w:rsidRPr="00977D2E" w:rsidRDefault="00802056" w:rsidP="00802056">
      <w:pPr>
        <w:autoSpaceDE w:val="0"/>
        <w:autoSpaceDN w:val="0"/>
        <w:adjustRightInd w:val="0"/>
        <w:jc w:val="both"/>
        <w:rPr>
          <w:rFonts w:eastAsia="Calibri" w:cstheme="minorHAnsi"/>
          <w:sz w:val="24"/>
          <w:szCs w:val="24"/>
        </w:rPr>
      </w:pPr>
    </w:p>
    <w:p w14:paraId="210C2F50" w14:textId="71534F2C" w:rsidR="00802056" w:rsidRPr="00977D2E" w:rsidRDefault="00802056" w:rsidP="00802056">
      <w:pPr>
        <w:autoSpaceDE w:val="0"/>
        <w:autoSpaceDN w:val="0"/>
        <w:adjustRightInd w:val="0"/>
        <w:jc w:val="both"/>
        <w:rPr>
          <w:rFonts w:eastAsia="Calibri" w:cstheme="minorHAnsi"/>
          <w:sz w:val="24"/>
          <w:szCs w:val="24"/>
        </w:rPr>
      </w:pPr>
      <w:r w:rsidRPr="00977D2E">
        <w:rPr>
          <w:rFonts w:eastAsia="Calibri" w:cstheme="minorHAnsi"/>
          <w:sz w:val="24"/>
          <w:szCs w:val="24"/>
        </w:rPr>
        <w:t xml:space="preserve">Během vyučovací hodiny smí žák opustit své místo v učebně jen se souhlasem vyučujícího. Odchod žáka ze školy během přestávek či během vyučování je možný jen na základě písemné žádosti zákonného zástupce nezletilého žáka. Při výuce ve třídách i odborných učebnách se žáci řídí provozními řády těchto učeben, které jsou součástí vnitřních směrnic. </w:t>
      </w:r>
      <w:r w:rsidR="005D26BC">
        <w:rPr>
          <w:rFonts w:eastAsia="Calibri" w:cstheme="minorHAnsi"/>
          <w:sz w:val="24"/>
          <w:szCs w:val="24"/>
        </w:rPr>
        <w:br/>
      </w:r>
      <w:r w:rsidRPr="00977D2E">
        <w:rPr>
          <w:rFonts w:eastAsia="Calibri" w:cstheme="minorHAnsi"/>
          <w:sz w:val="24"/>
          <w:szCs w:val="24"/>
        </w:rPr>
        <w:t xml:space="preserve">Do všech učeben žák přechází s vyučujícím. Během přestávek jsou zajištěny dozory pedagogickými pracovníky. Rozpis dozorů je zveřejněn ve sborovnách a na chodbách </w:t>
      </w:r>
      <w:r w:rsidR="005D26BC">
        <w:rPr>
          <w:rFonts w:eastAsia="Calibri" w:cstheme="minorHAnsi"/>
          <w:sz w:val="24"/>
          <w:szCs w:val="24"/>
        </w:rPr>
        <w:br/>
      </w:r>
      <w:r w:rsidR="00D67FD3">
        <w:rPr>
          <w:rFonts w:eastAsia="Calibri" w:cstheme="minorHAnsi"/>
          <w:sz w:val="24"/>
          <w:szCs w:val="24"/>
        </w:rPr>
        <w:t>v</w:t>
      </w:r>
      <w:r w:rsidRPr="00977D2E">
        <w:rPr>
          <w:rFonts w:eastAsia="Calibri" w:cstheme="minorHAnsi"/>
          <w:sz w:val="24"/>
          <w:szCs w:val="24"/>
        </w:rPr>
        <w:t xml:space="preserve"> každém patře. V případě nepřítomnosti pedagoga je určen jiný pedagogický pracovník, který bude dozor za něj vykonávat. Všichni dozorující jsou o výkonu dohledu řádně poučeni. </w:t>
      </w:r>
    </w:p>
    <w:p w14:paraId="210C2F51" w14:textId="77777777" w:rsidR="00802056" w:rsidRPr="00977D2E" w:rsidRDefault="00802056" w:rsidP="00802056">
      <w:pPr>
        <w:autoSpaceDE w:val="0"/>
        <w:autoSpaceDN w:val="0"/>
        <w:adjustRightInd w:val="0"/>
        <w:jc w:val="both"/>
        <w:rPr>
          <w:rFonts w:cstheme="minorHAnsi"/>
          <w:sz w:val="24"/>
          <w:szCs w:val="24"/>
        </w:rPr>
      </w:pPr>
      <w:r w:rsidRPr="00977D2E">
        <w:rPr>
          <w:rFonts w:eastAsia="Calibri" w:cstheme="minorHAnsi"/>
          <w:sz w:val="24"/>
          <w:szCs w:val="24"/>
        </w:rPr>
        <w:t xml:space="preserve">Vyučující v poslední hodině odvádí žáky do šaten a vyčkává, než žáci opustí budovu školy. Zůstávají pouze žáci, kteří jsou řádně zapsáni do školní družiny nebo školního klubu. </w:t>
      </w:r>
      <w:r w:rsidRPr="00977D2E">
        <w:rPr>
          <w:rFonts w:eastAsia="Calibri" w:cstheme="minorHAnsi"/>
          <w:sz w:val="24"/>
          <w:szCs w:val="24"/>
        </w:rPr>
        <w:br/>
        <w:t xml:space="preserve">Po odchodu ze školy zůstávají šatny a skříňky prázdné, škola neručí za odložené věci žáků </w:t>
      </w:r>
      <w:r w:rsidRPr="00977D2E">
        <w:rPr>
          <w:rFonts w:eastAsia="Calibri" w:cstheme="minorHAnsi"/>
          <w:sz w:val="24"/>
          <w:szCs w:val="24"/>
        </w:rPr>
        <w:br/>
        <w:t xml:space="preserve">po skončení vyučování. Pokud jsou žáci zapsáni do školního klubu, mohou zde pod dohledem pedagoga strávit volný čas v polední přestávce mezi dopoledním a odpoledním vyučováním. </w:t>
      </w:r>
    </w:p>
    <w:p w14:paraId="210C2F52" w14:textId="77777777" w:rsidR="00802056" w:rsidRPr="00977D2E" w:rsidRDefault="00802056" w:rsidP="00802056">
      <w:pPr>
        <w:autoSpaceDE w:val="0"/>
        <w:autoSpaceDN w:val="0"/>
        <w:adjustRightInd w:val="0"/>
        <w:jc w:val="both"/>
        <w:rPr>
          <w:rFonts w:cstheme="minorHAnsi"/>
          <w:sz w:val="24"/>
          <w:szCs w:val="24"/>
        </w:rPr>
      </w:pPr>
      <w:r w:rsidRPr="00977D2E">
        <w:rPr>
          <w:rFonts w:cstheme="minorHAnsi"/>
          <w:sz w:val="24"/>
          <w:szCs w:val="24"/>
        </w:rPr>
        <w:t>Pravidla příchodu žáka do školní družiny i školního klubu a odchod žáka jsou součástí provozních řádů školní družiny a školního klubu.</w:t>
      </w:r>
    </w:p>
    <w:p w14:paraId="210C2F53" w14:textId="77777777" w:rsidR="00802056" w:rsidRPr="00A50F03" w:rsidRDefault="00802056" w:rsidP="00802056">
      <w:pPr>
        <w:jc w:val="both"/>
        <w:rPr>
          <w:rFonts w:ascii="Cambria" w:eastAsia="Calibri" w:hAnsi="Cambria"/>
          <w:b/>
          <w:bCs/>
          <w:caps/>
          <w:sz w:val="28"/>
          <w:szCs w:val="28"/>
        </w:rPr>
      </w:pPr>
      <w:r w:rsidRPr="00977D2E">
        <w:rPr>
          <w:rFonts w:eastAsia="Calibri" w:cstheme="minorHAnsi"/>
          <w:b/>
          <w:bCs/>
          <w:caps/>
          <w:sz w:val="28"/>
          <w:szCs w:val="28"/>
        </w:rPr>
        <w:t xml:space="preserve">IV. </w:t>
      </w:r>
      <w:r w:rsidRPr="00977D2E">
        <w:rPr>
          <w:rFonts w:eastAsia="Calibri" w:cstheme="minorHAnsi"/>
          <w:b/>
          <w:bCs/>
          <w:caps/>
          <w:sz w:val="28"/>
          <w:szCs w:val="28"/>
        </w:rPr>
        <w:tab/>
        <w:t>Podmínky zajištění bezpečnosti a ochrany zdraví žáků,</w:t>
      </w:r>
      <w:r w:rsidRPr="00A50F03">
        <w:rPr>
          <w:rFonts w:ascii="Cambria" w:eastAsia="Calibri" w:hAnsi="Cambria"/>
          <w:b/>
          <w:bCs/>
          <w:caps/>
          <w:sz w:val="28"/>
          <w:szCs w:val="28"/>
        </w:rPr>
        <w:t xml:space="preserve"> jejich ochrany před sociálně patologickými jevy a před projevy diskriminace nepřátelství nebo násilí</w:t>
      </w:r>
    </w:p>
    <w:p w14:paraId="210C2F54" w14:textId="77777777" w:rsidR="00802056" w:rsidRPr="00977D2E" w:rsidRDefault="00802056" w:rsidP="00802056">
      <w:pPr>
        <w:autoSpaceDE w:val="0"/>
        <w:autoSpaceDN w:val="0"/>
        <w:adjustRightInd w:val="0"/>
        <w:jc w:val="both"/>
        <w:rPr>
          <w:rFonts w:ascii="Calibri" w:eastAsia="Calibri" w:hAnsi="Calibri"/>
          <w:sz w:val="24"/>
          <w:szCs w:val="24"/>
        </w:rPr>
      </w:pPr>
      <w:r w:rsidRPr="00977D2E">
        <w:rPr>
          <w:rFonts w:ascii="Calibri" w:eastAsia="Calibri" w:hAnsi="Calibri"/>
          <w:sz w:val="24"/>
          <w:szCs w:val="24"/>
        </w:rPr>
        <w:t>Všechny osoby, které se podílí na vzdělávání a výchově, jsou povinny dodržovat pravidla bezpečnosti a ochrany vlastního zdraví i zdraví ostatních osob a řídit se protipožárními předpisy a evakuačním plánem budovy. Zaměstnanci školy mají povinnost se účastnit pravidelných školení v problematice PO a BOZP a dbát bezpečnostních pokynů vedení školy. Žáci jsou pravidelně seznamováni s pravidly bezpečnosti a o jejich informování je proveden záznam v třídní knize.</w:t>
      </w:r>
    </w:p>
    <w:p w14:paraId="210C2F55" w14:textId="77777777" w:rsidR="00802056" w:rsidRPr="00977D2E" w:rsidRDefault="00802056" w:rsidP="00802056">
      <w:pPr>
        <w:autoSpaceDE w:val="0"/>
        <w:autoSpaceDN w:val="0"/>
        <w:adjustRightInd w:val="0"/>
        <w:jc w:val="both"/>
        <w:rPr>
          <w:rFonts w:ascii="Calibri" w:eastAsia="Calibri" w:hAnsi="Calibri"/>
          <w:sz w:val="24"/>
          <w:szCs w:val="24"/>
        </w:rPr>
      </w:pPr>
      <w:r w:rsidRPr="00977D2E">
        <w:rPr>
          <w:rFonts w:ascii="Calibri" w:eastAsia="Calibri" w:hAnsi="Calibri"/>
          <w:sz w:val="24"/>
          <w:szCs w:val="24"/>
        </w:rPr>
        <w:t xml:space="preserve">Žák dodržuje principy bezpečného školního prostředí </w:t>
      </w:r>
    </w:p>
    <w:p w14:paraId="210C2F56" w14:textId="77777777" w:rsidR="00802056" w:rsidRPr="00977D2E" w:rsidRDefault="00802056" w:rsidP="00802056">
      <w:pPr>
        <w:numPr>
          <w:ilvl w:val="0"/>
          <w:numId w:val="2"/>
        </w:numPr>
        <w:autoSpaceDE w:val="0"/>
        <w:autoSpaceDN w:val="0"/>
        <w:adjustRightInd w:val="0"/>
        <w:contextualSpacing/>
        <w:jc w:val="both"/>
        <w:rPr>
          <w:rFonts w:ascii="Calibri" w:hAnsi="Calibri"/>
          <w:sz w:val="24"/>
          <w:szCs w:val="24"/>
        </w:rPr>
      </w:pPr>
      <w:r w:rsidRPr="00977D2E">
        <w:rPr>
          <w:rFonts w:ascii="Calibri" w:hAnsi="Calibri"/>
          <w:sz w:val="24"/>
          <w:szCs w:val="24"/>
        </w:rPr>
        <w:t>při vstupu do školy i při opouštění školy mimo pravidelný čas nepouští do budovy cizí osoby,</w:t>
      </w:r>
    </w:p>
    <w:p w14:paraId="210C2F57" w14:textId="77777777" w:rsidR="00802056" w:rsidRPr="00977D2E" w:rsidRDefault="00802056" w:rsidP="00802056">
      <w:pPr>
        <w:numPr>
          <w:ilvl w:val="0"/>
          <w:numId w:val="2"/>
        </w:numPr>
        <w:autoSpaceDE w:val="0"/>
        <w:autoSpaceDN w:val="0"/>
        <w:adjustRightInd w:val="0"/>
        <w:contextualSpacing/>
        <w:jc w:val="both"/>
        <w:rPr>
          <w:rFonts w:ascii="Calibri" w:hAnsi="Calibri"/>
          <w:sz w:val="24"/>
          <w:szCs w:val="24"/>
        </w:rPr>
      </w:pPr>
      <w:r w:rsidRPr="00977D2E">
        <w:rPr>
          <w:rFonts w:ascii="Calibri" w:hAnsi="Calibri"/>
          <w:sz w:val="24"/>
          <w:szCs w:val="24"/>
        </w:rPr>
        <w:t>hlásí cizí osobu, která se pohybuje ve škole bez doprovodu známé dospělé osoby,</w:t>
      </w:r>
    </w:p>
    <w:p w14:paraId="210C2F58" w14:textId="77777777" w:rsidR="00802056" w:rsidRPr="00977D2E" w:rsidRDefault="00802056" w:rsidP="00802056">
      <w:pPr>
        <w:numPr>
          <w:ilvl w:val="0"/>
          <w:numId w:val="2"/>
        </w:numPr>
        <w:autoSpaceDE w:val="0"/>
        <w:autoSpaceDN w:val="0"/>
        <w:adjustRightInd w:val="0"/>
        <w:contextualSpacing/>
        <w:jc w:val="both"/>
        <w:rPr>
          <w:rFonts w:ascii="Calibri" w:hAnsi="Calibri"/>
          <w:sz w:val="24"/>
          <w:szCs w:val="24"/>
        </w:rPr>
      </w:pPr>
      <w:r w:rsidRPr="00977D2E">
        <w:rPr>
          <w:rFonts w:ascii="Calibri" w:hAnsi="Calibri"/>
          <w:sz w:val="24"/>
          <w:szCs w:val="24"/>
        </w:rPr>
        <w:t>hlásí podezřelé chování i ze strany spolužáků (držení zbraní, násilí, výhrůžky a jiné podezřelé aktivity),</w:t>
      </w:r>
    </w:p>
    <w:p w14:paraId="210C2F59" w14:textId="77777777" w:rsidR="00802056" w:rsidRPr="00977D2E" w:rsidRDefault="00802056" w:rsidP="00802056">
      <w:pPr>
        <w:numPr>
          <w:ilvl w:val="0"/>
          <w:numId w:val="2"/>
        </w:numPr>
        <w:autoSpaceDE w:val="0"/>
        <w:autoSpaceDN w:val="0"/>
        <w:adjustRightInd w:val="0"/>
        <w:contextualSpacing/>
        <w:jc w:val="both"/>
        <w:rPr>
          <w:rFonts w:ascii="Calibri" w:hAnsi="Calibri"/>
          <w:sz w:val="24"/>
          <w:szCs w:val="24"/>
        </w:rPr>
      </w:pPr>
      <w:r w:rsidRPr="00977D2E">
        <w:rPr>
          <w:rFonts w:ascii="Calibri" w:hAnsi="Calibri"/>
          <w:sz w:val="24"/>
          <w:szCs w:val="24"/>
        </w:rPr>
        <w:t>v každé krizové situaci se obrací na třídního učitele nebo vedení školy.</w:t>
      </w:r>
    </w:p>
    <w:p w14:paraId="210C2F5B" w14:textId="77777777" w:rsidR="00802056" w:rsidRPr="00977D2E" w:rsidRDefault="00802056" w:rsidP="00802056">
      <w:pPr>
        <w:tabs>
          <w:tab w:val="left" w:pos="0"/>
          <w:tab w:val="left" w:pos="567"/>
        </w:tabs>
        <w:overflowPunct w:val="0"/>
        <w:autoSpaceDE w:val="0"/>
        <w:autoSpaceDN w:val="0"/>
        <w:adjustRightInd w:val="0"/>
        <w:jc w:val="both"/>
        <w:rPr>
          <w:rFonts w:ascii="Calibri" w:hAnsi="Calibri"/>
          <w:sz w:val="24"/>
          <w:szCs w:val="24"/>
        </w:rPr>
      </w:pPr>
      <w:r w:rsidRPr="00977D2E">
        <w:rPr>
          <w:rFonts w:ascii="Calibri" w:hAnsi="Calibri"/>
          <w:sz w:val="24"/>
          <w:szCs w:val="24"/>
        </w:rPr>
        <w:lastRenderedPageBreak/>
        <w:t xml:space="preserve">Při všech školních činnostech se chová tak, aby neohrozil zdraví své, svých spolužáků či jiných osob, a nenosí do školy předměty, kterými by mohl ohrozit zdraví své i ostatních. Žák plně respektuje vnitřní řády odborných pracoven a učeben. Chová se dle platných zásad bezpečnosti a ochrany zdraví při všech školních činnostech. V případě zranění či nevolnosti žák okamžitě informuje vyučujícího, který ho odvede do sborovny nebo ředitelny, provede základní ošetření a neprodleně informuje zákonného zástupce. Do vyzvednutí zákonným zástupcem je žák pod dohledem pedagogického pracovníka. Žáci dodržují při příchodu </w:t>
      </w:r>
      <w:r w:rsidRPr="00977D2E">
        <w:rPr>
          <w:rFonts w:ascii="Calibri" w:hAnsi="Calibri"/>
          <w:sz w:val="24"/>
          <w:szCs w:val="24"/>
        </w:rPr>
        <w:br/>
        <w:t xml:space="preserve">i odchodu ze školy, při přechodech na akce mimo budovu školy pravidla silničního provozu </w:t>
      </w:r>
      <w:r w:rsidRPr="00977D2E">
        <w:rPr>
          <w:rFonts w:ascii="Calibri" w:hAnsi="Calibri"/>
          <w:sz w:val="24"/>
          <w:szCs w:val="24"/>
        </w:rPr>
        <w:br/>
        <w:t xml:space="preserve">a pokyny doprovázejících osob. Před začátkem a po skončení vyučování se nezdržují před budovou školy déle, než je nezbytně nutné. Do školní jídelny odcházejí samostatně </w:t>
      </w:r>
      <w:r w:rsidRPr="00977D2E">
        <w:rPr>
          <w:rFonts w:ascii="Calibri" w:hAnsi="Calibri"/>
          <w:sz w:val="24"/>
          <w:szCs w:val="24"/>
        </w:rPr>
        <w:br/>
        <w:t>po skončení vyučování přímou cestou, pokud nejdou se školní družinou nebo školním klubem. V jídelně se řídí základními pravidly stolování a slušného chování.</w:t>
      </w:r>
    </w:p>
    <w:p w14:paraId="210C2F5C" w14:textId="3AB75536" w:rsidR="00802056" w:rsidRPr="00977D2E" w:rsidRDefault="00802056" w:rsidP="00802056">
      <w:pPr>
        <w:tabs>
          <w:tab w:val="left" w:pos="0"/>
          <w:tab w:val="left" w:pos="567"/>
        </w:tabs>
        <w:overflowPunct w:val="0"/>
        <w:autoSpaceDE w:val="0"/>
        <w:autoSpaceDN w:val="0"/>
        <w:adjustRightInd w:val="0"/>
        <w:jc w:val="both"/>
        <w:rPr>
          <w:rFonts w:ascii="Calibri" w:hAnsi="Calibri"/>
          <w:sz w:val="24"/>
          <w:szCs w:val="24"/>
        </w:rPr>
      </w:pPr>
      <w:r w:rsidRPr="00977D2E">
        <w:rPr>
          <w:rFonts w:ascii="Calibri" w:hAnsi="Calibri"/>
          <w:sz w:val="24"/>
          <w:szCs w:val="24"/>
        </w:rPr>
        <w:t>Žáci jsou povinni dbát na ochranu svého zdraví a zdraví a životy svých spolužáků, neprodleně informovat zaměstnance školy o případech zranění, úrazu, fyzického napadení, nebo jiné formy útisku vlastní osoby, nebo jiné osoby, jehož byl</w:t>
      </w:r>
      <w:r w:rsidR="00BE03D3">
        <w:rPr>
          <w:rFonts w:ascii="Calibri" w:hAnsi="Calibri"/>
          <w:sz w:val="24"/>
          <w:szCs w:val="24"/>
        </w:rPr>
        <w:t>i</w:t>
      </w:r>
      <w:r w:rsidRPr="00977D2E">
        <w:rPr>
          <w:rFonts w:ascii="Calibri" w:hAnsi="Calibri"/>
          <w:sz w:val="24"/>
          <w:szCs w:val="24"/>
        </w:rPr>
        <w:t xml:space="preserve"> přítomni. Zaměstnanci školy účinně preventivně působí na žáky i jejich zákonné zástupce s cílem zamezit šíření infekčních onemocnění (např.</w:t>
      </w:r>
      <w:r w:rsidR="001962D2">
        <w:rPr>
          <w:rFonts w:ascii="Calibri" w:hAnsi="Calibri"/>
          <w:sz w:val="24"/>
          <w:szCs w:val="24"/>
        </w:rPr>
        <w:t xml:space="preserve"> </w:t>
      </w:r>
      <w:r w:rsidR="00D771B4">
        <w:rPr>
          <w:rFonts w:ascii="Calibri" w:hAnsi="Calibri"/>
          <w:sz w:val="24"/>
          <w:szCs w:val="24"/>
        </w:rPr>
        <w:t>p</w:t>
      </w:r>
      <w:r w:rsidRPr="00977D2E">
        <w:rPr>
          <w:rFonts w:ascii="Calibri" w:hAnsi="Calibri"/>
          <w:sz w:val="24"/>
          <w:szCs w:val="24"/>
        </w:rPr>
        <w:t>edikulózy) mezi žáky. Při zjištění výskytu vší u žáka bezodkladně informují o zjištění zákonného zástupce žáka a požádají ho o vyzvednutí žáka z výchovně vzdělávací činnosti a zajištění léčení.</w:t>
      </w:r>
    </w:p>
    <w:p w14:paraId="210C2F5D" w14:textId="77777777" w:rsidR="00802056" w:rsidRPr="00977D2E" w:rsidRDefault="00802056" w:rsidP="00802056">
      <w:pPr>
        <w:autoSpaceDE w:val="0"/>
        <w:autoSpaceDN w:val="0"/>
        <w:adjustRightInd w:val="0"/>
        <w:jc w:val="both"/>
        <w:rPr>
          <w:rFonts w:ascii="Calibri" w:eastAsia="Calibri" w:hAnsi="Calibri"/>
          <w:sz w:val="24"/>
          <w:szCs w:val="24"/>
        </w:rPr>
      </w:pPr>
      <w:r w:rsidRPr="00977D2E">
        <w:rPr>
          <w:rFonts w:ascii="Calibri" w:eastAsia="Calibri" w:hAnsi="Calibri"/>
          <w:sz w:val="24"/>
          <w:szCs w:val="24"/>
        </w:rPr>
        <w:t xml:space="preserve">Ve všech prostorách školy a při akcích pořádaných školou je zakázáno </w:t>
      </w:r>
    </w:p>
    <w:p w14:paraId="210C2F5E" w14:textId="77777777" w:rsidR="00802056" w:rsidRPr="00977D2E" w:rsidRDefault="00802056" w:rsidP="00802056">
      <w:pPr>
        <w:numPr>
          <w:ilvl w:val="0"/>
          <w:numId w:val="3"/>
        </w:numPr>
        <w:autoSpaceDE w:val="0"/>
        <w:autoSpaceDN w:val="0"/>
        <w:adjustRightInd w:val="0"/>
        <w:contextualSpacing/>
        <w:jc w:val="both"/>
        <w:rPr>
          <w:rFonts w:ascii="Calibri" w:hAnsi="Calibri"/>
          <w:sz w:val="24"/>
          <w:szCs w:val="24"/>
        </w:rPr>
      </w:pPr>
      <w:r w:rsidRPr="00977D2E">
        <w:rPr>
          <w:rFonts w:ascii="Calibri" w:hAnsi="Calibri"/>
          <w:sz w:val="24"/>
          <w:szCs w:val="24"/>
        </w:rPr>
        <w:t>kouřit. Porušení zákazu kouření je porušením zákona č. 379/2005 Sb., a je tedy považováno za hrubé porušení školního řádu.</w:t>
      </w:r>
    </w:p>
    <w:p w14:paraId="210C2F5F" w14:textId="77777777" w:rsidR="00802056" w:rsidRPr="00977D2E" w:rsidRDefault="00802056" w:rsidP="00802056">
      <w:pPr>
        <w:numPr>
          <w:ilvl w:val="0"/>
          <w:numId w:val="3"/>
        </w:numPr>
        <w:autoSpaceDE w:val="0"/>
        <w:autoSpaceDN w:val="0"/>
        <w:adjustRightInd w:val="0"/>
        <w:contextualSpacing/>
        <w:jc w:val="both"/>
        <w:rPr>
          <w:rFonts w:ascii="Calibri" w:hAnsi="Calibri"/>
          <w:sz w:val="24"/>
          <w:szCs w:val="24"/>
        </w:rPr>
      </w:pPr>
      <w:r w:rsidRPr="00977D2E">
        <w:rPr>
          <w:rFonts w:ascii="Calibri" w:hAnsi="Calibri"/>
          <w:sz w:val="24"/>
          <w:szCs w:val="24"/>
        </w:rPr>
        <w:t xml:space="preserve">užívat alkohol, omamné a psychotropní látky a pod vlivem alkoholu nebo těchto látek do školy a školních prostor vstupovat. Porušení tohoto zákazu je považováno </w:t>
      </w:r>
      <w:r w:rsidRPr="00977D2E">
        <w:rPr>
          <w:rFonts w:ascii="Calibri" w:hAnsi="Calibri"/>
          <w:sz w:val="24"/>
          <w:szCs w:val="24"/>
        </w:rPr>
        <w:br/>
        <w:t>za zvláště hrubé porušení školního řádu a bude předáno k šetření orgánu sociálně - právní ochrany dětí a Policii ČR.</w:t>
      </w:r>
    </w:p>
    <w:p w14:paraId="210C2F60" w14:textId="21DEF933" w:rsidR="00802056" w:rsidRPr="00977D2E" w:rsidRDefault="000A1FD1" w:rsidP="00802056">
      <w:pPr>
        <w:numPr>
          <w:ilvl w:val="0"/>
          <w:numId w:val="3"/>
        </w:numPr>
        <w:autoSpaceDE w:val="0"/>
        <w:autoSpaceDN w:val="0"/>
        <w:adjustRightInd w:val="0"/>
        <w:contextualSpacing/>
        <w:jc w:val="both"/>
        <w:rPr>
          <w:rFonts w:ascii="Calibri" w:hAnsi="Calibri"/>
          <w:sz w:val="24"/>
          <w:szCs w:val="24"/>
        </w:rPr>
      </w:pPr>
      <w:r w:rsidRPr="00A56960">
        <w:rPr>
          <w:rStyle w:val="Siln"/>
          <w:rFonts w:cstheme="minorHAnsi"/>
          <w:b w:val="0"/>
          <w:bCs w:val="0"/>
          <w:sz w:val="24"/>
          <w:szCs w:val="24"/>
          <w:bdr w:val="none" w:sz="0" w:space="0" w:color="auto" w:frame="1"/>
        </w:rPr>
        <w:t>vnášet, prodávat, podávat, anebo zde užívat návykové látky anebo takové látky, které napodobují tvar, vzhled návykových látek anebo evokují jejich chuť</w:t>
      </w:r>
      <w:r w:rsidR="002F749F">
        <w:rPr>
          <w:rStyle w:val="Siln"/>
          <w:rFonts w:cstheme="minorHAnsi"/>
          <w:b w:val="0"/>
          <w:bCs w:val="0"/>
          <w:sz w:val="24"/>
          <w:szCs w:val="24"/>
          <w:bdr w:val="none" w:sz="0" w:space="0" w:color="auto" w:frame="1"/>
        </w:rPr>
        <w:t>.</w:t>
      </w:r>
      <w:r w:rsidR="00802056" w:rsidRPr="00977D2E">
        <w:rPr>
          <w:rFonts w:ascii="Calibri" w:hAnsi="Calibri"/>
          <w:sz w:val="24"/>
          <w:szCs w:val="24"/>
        </w:rPr>
        <w:t xml:space="preserve"> Porušení tohoto nařízení je porušením trestního zákona a bude předáno k šetření orgánům činným </w:t>
      </w:r>
      <w:r w:rsidR="002F749F">
        <w:rPr>
          <w:rFonts w:ascii="Calibri" w:hAnsi="Calibri"/>
          <w:sz w:val="24"/>
          <w:szCs w:val="24"/>
        </w:rPr>
        <w:br/>
      </w:r>
      <w:r w:rsidR="00802056" w:rsidRPr="00977D2E">
        <w:rPr>
          <w:rFonts w:ascii="Calibri" w:hAnsi="Calibri"/>
          <w:sz w:val="24"/>
          <w:szCs w:val="24"/>
        </w:rPr>
        <w:t>v trestním řízení.</w:t>
      </w:r>
    </w:p>
    <w:p w14:paraId="210C2F61" w14:textId="77777777" w:rsidR="00802056" w:rsidRPr="00977D2E" w:rsidRDefault="00802056" w:rsidP="00802056">
      <w:pPr>
        <w:numPr>
          <w:ilvl w:val="0"/>
          <w:numId w:val="3"/>
        </w:numPr>
        <w:autoSpaceDE w:val="0"/>
        <w:autoSpaceDN w:val="0"/>
        <w:adjustRightInd w:val="0"/>
        <w:contextualSpacing/>
        <w:jc w:val="both"/>
        <w:rPr>
          <w:rFonts w:ascii="Calibri" w:hAnsi="Calibri"/>
          <w:sz w:val="24"/>
          <w:szCs w:val="24"/>
        </w:rPr>
      </w:pPr>
      <w:r w:rsidRPr="00977D2E">
        <w:rPr>
          <w:rFonts w:ascii="Calibri" w:hAnsi="Calibri"/>
          <w:sz w:val="24"/>
          <w:szCs w:val="24"/>
        </w:rPr>
        <w:t>používat zbraně, výbušniny, střelivo nebo pyrotechniku a je rovněž zakázáno tyto předměty do všech prostor školy přinášet. Porušení tohoto zákazu je posuzováno jako zvlášť hrubé porušení školního řádu.</w:t>
      </w:r>
    </w:p>
    <w:p w14:paraId="210C2F62" w14:textId="77777777" w:rsidR="00802056" w:rsidRPr="00977D2E" w:rsidRDefault="00802056" w:rsidP="00802056">
      <w:pPr>
        <w:numPr>
          <w:ilvl w:val="0"/>
          <w:numId w:val="3"/>
        </w:numPr>
        <w:autoSpaceDE w:val="0"/>
        <w:autoSpaceDN w:val="0"/>
        <w:adjustRightInd w:val="0"/>
        <w:contextualSpacing/>
        <w:jc w:val="both"/>
        <w:rPr>
          <w:rFonts w:ascii="Calibri" w:hAnsi="Calibri"/>
          <w:sz w:val="24"/>
          <w:szCs w:val="24"/>
        </w:rPr>
      </w:pPr>
      <w:r w:rsidRPr="00977D2E">
        <w:rPr>
          <w:rFonts w:ascii="Calibri" w:hAnsi="Calibri"/>
          <w:sz w:val="24"/>
          <w:szCs w:val="24"/>
        </w:rPr>
        <w:t>manipulovat s otevřeným ohněm. Při zjištění požáru jsou žáci povinni ihned uvědomit kteréhokoliv zaměstnance školy.</w:t>
      </w:r>
    </w:p>
    <w:p w14:paraId="210C2F63" w14:textId="77777777" w:rsidR="00802056" w:rsidRPr="00977D2E" w:rsidRDefault="00802056" w:rsidP="00802056">
      <w:pPr>
        <w:numPr>
          <w:ilvl w:val="0"/>
          <w:numId w:val="3"/>
        </w:numPr>
        <w:autoSpaceDE w:val="0"/>
        <w:autoSpaceDN w:val="0"/>
        <w:adjustRightInd w:val="0"/>
        <w:contextualSpacing/>
        <w:jc w:val="both"/>
        <w:rPr>
          <w:rFonts w:ascii="Calibri" w:hAnsi="Calibri"/>
          <w:sz w:val="24"/>
          <w:szCs w:val="24"/>
        </w:rPr>
      </w:pPr>
      <w:r w:rsidRPr="00977D2E">
        <w:rPr>
          <w:rFonts w:ascii="Calibri" w:hAnsi="Calibri"/>
          <w:sz w:val="24"/>
          <w:szCs w:val="24"/>
        </w:rPr>
        <w:t>používat chemické prostředky k čistění oděvů a přechovávání jakýchkoliv chemikálií, hořlavin a těkavých látek, manipulovat se spreji, různými agresivními vůněmi apod.</w:t>
      </w:r>
    </w:p>
    <w:p w14:paraId="210C2F64" w14:textId="3893122F" w:rsidR="007C7C3A" w:rsidRPr="00B76807" w:rsidRDefault="007C7C3A" w:rsidP="00802056">
      <w:pPr>
        <w:autoSpaceDE w:val="0"/>
        <w:autoSpaceDN w:val="0"/>
        <w:adjustRightInd w:val="0"/>
        <w:jc w:val="both"/>
        <w:rPr>
          <w:rFonts w:ascii="Calibri" w:eastAsia="Calibri" w:hAnsi="Calibri"/>
          <w:color w:val="FF0000"/>
          <w:sz w:val="16"/>
          <w:szCs w:val="16"/>
        </w:rPr>
      </w:pPr>
    </w:p>
    <w:p w14:paraId="210C2F65" w14:textId="77777777" w:rsidR="00802056" w:rsidRPr="00977D2E" w:rsidRDefault="00802056" w:rsidP="00802056">
      <w:pPr>
        <w:autoSpaceDE w:val="0"/>
        <w:autoSpaceDN w:val="0"/>
        <w:adjustRightInd w:val="0"/>
        <w:jc w:val="both"/>
        <w:rPr>
          <w:rFonts w:ascii="Calibri" w:eastAsia="Calibri" w:hAnsi="Calibri"/>
          <w:sz w:val="24"/>
          <w:szCs w:val="24"/>
        </w:rPr>
      </w:pPr>
      <w:r w:rsidRPr="00977D2E">
        <w:rPr>
          <w:rFonts w:ascii="Calibri" w:eastAsia="Calibri" w:hAnsi="Calibri"/>
          <w:sz w:val="24"/>
          <w:szCs w:val="24"/>
        </w:rPr>
        <w:lastRenderedPageBreak/>
        <w:t xml:space="preserve">Při porušení těchto zákazů využije ředitelka školy všech možností daných jí příslušnými zákony včetně možnosti dát podnět k zahájení trestního stíhání osob, které se na porušení tohoto zákazu podílely. Ředitelka školy nebo pověřený pracovník bude informovat zákonné zástupce žáků, u nichž bylo zjištěno porušení tohoto zákazu, o zjištěních v tomto směru </w:t>
      </w:r>
      <w:r w:rsidRPr="00977D2E">
        <w:rPr>
          <w:rFonts w:ascii="Calibri" w:eastAsia="Calibri" w:hAnsi="Calibri"/>
          <w:sz w:val="24"/>
          <w:szCs w:val="24"/>
        </w:rPr>
        <w:br/>
        <w:t>a zároveň je seznámí s možnostmi odborné pomoci.</w:t>
      </w:r>
    </w:p>
    <w:p w14:paraId="210C2F66" w14:textId="77777777" w:rsidR="00802056" w:rsidRPr="00977D2E" w:rsidRDefault="00802056" w:rsidP="00802056">
      <w:pPr>
        <w:autoSpaceDE w:val="0"/>
        <w:autoSpaceDN w:val="0"/>
        <w:adjustRightInd w:val="0"/>
        <w:jc w:val="both"/>
        <w:rPr>
          <w:rFonts w:ascii="Calibri" w:eastAsia="Calibri" w:hAnsi="Calibri"/>
          <w:sz w:val="24"/>
          <w:szCs w:val="24"/>
        </w:rPr>
      </w:pPr>
      <w:r w:rsidRPr="00977D2E">
        <w:rPr>
          <w:rFonts w:ascii="Calibri" w:eastAsia="Calibri" w:hAnsi="Calibri"/>
          <w:sz w:val="24"/>
          <w:szCs w:val="24"/>
        </w:rPr>
        <w:t xml:space="preserve">Projevy šikanování mezi žáky, tj. násilí, omezování osobní svobody, ponižování, kterých by se dopouštěli jednotliví žáci nebo skupiny žáků vůči jiným žákům nebo skupinám (zejména </w:t>
      </w:r>
      <w:r w:rsidRPr="00977D2E">
        <w:rPr>
          <w:rFonts w:ascii="Calibri" w:eastAsia="Calibri" w:hAnsi="Calibri"/>
          <w:sz w:val="24"/>
          <w:szCs w:val="24"/>
        </w:rPr>
        <w:br/>
        <w:t>v situacích, kdy jsou takto postiženi žáci mladší a slabší), jsou v prostorách školy a při školních akcích přísně zakázány a jsou považovány za hrubý přestupek proti řádu školy. Podle okolností ředitelka školy uváží postih žáků, kteří tento zákaz přestoupí. O svých zjištěních bude informovat jejich zákonné zástupce a příslušné orgány.</w:t>
      </w:r>
    </w:p>
    <w:p w14:paraId="210C2F67" w14:textId="77777777" w:rsidR="00802056" w:rsidRPr="00977D2E" w:rsidRDefault="00802056" w:rsidP="00802056">
      <w:pPr>
        <w:autoSpaceDE w:val="0"/>
        <w:autoSpaceDN w:val="0"/>
        <w:adjustRightInd w:val="0"/>
        <w:jc w:val="both"/>
        <w:rPr>
          <w:rFonts w:ascii="Calibri" w:eastAsia="Calibri" w:hAnsi="Calibri"/>
          <w:sz w:val="24"/>
          <w:szCs w:val="24"/>
        </w:rPr>
      </w:pPr>
      <w:r w:rsidRPr="00977D2E">
        <w:rPr>
          <w:rFonts w:ascii="Calibri" w:eastAsia="Calibri" w:hAnsi="Calibri"/>
          <w:sz w:val="24"/>
          <w:szCs w:val="24"/>
        </w:rPr>
        <w:t xml:space="preserve">Všichni žáci školy jsou povinni zabránit výskytu šikany, vandalismu, brutality, rasismu </w:t>
      </w:r>
      <w:r w:rsidRPr="00977D2E">
        <w:rPr>
          <w:rFonts w:ascii="Calibri" w:eastAsia="Calibri" w:hAnsi="Calibri"/>
          <w:sz w:val="24"/>
          <w:szCs w:val="24"/>
        </w:rPr>
        <w:br/>
        <w:t xml:space="preserve">a kriminality. Při jejich výskytu jsou povinni okamžitě informovat třídního učitele nebo vedení školy. Ve škole je zakázáno propagovat strany a hnutí, směřující k potlačování lidských práv či rasové nesnášenlivosti. Je zakázáno přinášet do školy předměty, které rozptylují pozornost, ohrožují zdraví nebo narušují dobré mravy. </w:t>
      </w:r>
    </w:p>
    <w:p w14:paraId="210C2F68" w14:textId="77777777" w:rsidR="00802056" w:rsidRPr="00977D2E" w:rsidRDefault="00802056" w:rsidP="00802056">
      <w:pPr>
        <w:autoSpaceDE w:val="0"/>
        <w:autoSpaceDN w:val="0"/>
        <w:adjustRightInd w:val="0"/>
        <w:jc w:val="both"/>
        <w:rPr>
          <w:rFonts w:ascii="Calibri" w:eastAsia="Calibri" w:hAnsi="Calibri"/>
          <w:sz w:val="24"/>
          <w:szCs w:val="24"/>
        </w:rPr>
      </w:pPr>
      <w:r w:rsidRPr="00977D2E">
        <w:rPr>
          <w:rFonts w:ascii="Calibri" w:eastAsia="Calibri" w:hAnsi="Calibri"/>
          <w:sz w:val="24"/>
          <w:szCs w:val="24"/>
        </w:rPr>
        <w:t xml:space="preserve">Pro žáky platí přísný zákaz jakékoliv manipulace s elektrickými spotřebiči a elektroinstalací. Z bezpečnostních důvodů se žákům zakazuje otevírání oken. Je přísně zakázáno vylézání </w:t>
      </w:r>
      <w:r w:rsidRPr="00977D2E">
        <w:rPr>
          <w:rFonts w:ascii="Calibri" w:eastAsia="Calibri" w:hAnsi="Calibri"/>
          <w:sz w:val="24"/>
          <w:szCs w:val="24"/>
        </w:rPr>
        <w:br/>
        <w:t>a vyklánění se z oken, sedání do oken, vyhazování různých předmětů a vylévání vody z oken nebo házení sněhu do oken.</w:t>
      </w:r>
    </w:p>
    <w:p w14:paraId="210C2F69" w14:textId="77777777" w:rsidR="00802056" w:rsidRPr="00977D2E" w:rsidRDefault="00802056" w:rsidP="00802056">
      <w:pPr>
        <w:autoSpaceDE w:val="0"/>
        <w:autoSpaceDN w:val="0"/>
        <w:adjustRightInd w:val="0"/>
        <w:jc w:val="both"/>
        <w:rPr>
          <w:rFonts w:ascii="Calibri" w:eastAsia="Calibri" w:hAnsi="Calibri"/>
          <w:sz w:val="24"/>
          <w:szCs w:val="24"/>
        </w:rPr>
      </w:pPr>
      <w:r w:rsidRPr="00977D2E">
        <w:rPr>
          <w:rFonts w:ascii="Calibri" w:eastAsia="Calibri" w:hAnsi="Calibri"/>
          <w:sz w:val="24"/>
          <w:szCs w:val="24"/>
        </w:rPr>
        <w:t>Žákům se nedoporučuje přinášet do školy hodnotné předměty a větší obnosy peněz</w:t>
      </w:r>
      <w:r w:rsidRPr="00977D2E">
        <w:rPr>
          <w:rFonts w:ascii="Calibri" w:eastAsia="Calibri" w:hAnsi="Calibri"/>
          <w:sz w:val="24"/>
          <w:szCs w:val="24"/>
        </w:rPr>
        <w:br/>
        <w:t xml:space="preserve">z důvodu možného odcizení, za případnou ztrátu škola nezodpovídá. Peníze a cenné věci je možné si uložit u třídního učitele nebo vedení školy. Zjistí-li žák ztrátu osobní věci, je povinen tuto skutečnost okamžitě ohlásit. </w:t>
      </w:r>
    </w:p>
    <w:p w14:paraId="210C2F6A" w14:textId="77777777" w:rsidR="00802056" w:rsidRPr="00977D2E" w:rsidRDefault="00802056" w:rsidP="00802056">
      <w:pPr>
        <w:autoSpaceDE w:val="0"/>
        <w:autoSpaceDN w:val="0"/>
        <w:adjustRightInd w:val="0"/>
        <w:jc w:val="both"/>
        <w:rPr>
          <w:rFonts w:ascii="Calibri" w:eastAsia="Calibri" w:hAnsi="Calibri"/>
          <w:sz w:val="24"/>
          <w:szCs w:val="24"/>
        </w:rPr>
      </w:pPr>
      <w:r w:rsidRPr="00977D2E">
        <w:rPr>
          <w:rFonts w:ascii="Calibri" w:eastAsia="Calibri" w:hAnsi="Calibri"/>
          <w:sz w:val="24"/>
          <w:szCs w:val="24"/>
        </w:rPr>
        <w:t xml:space="preserve">Při výjezdu třídy do školy v přírodě, na lyžařský výcvik, na školní výlet či zájezd jsou žáci povinni dodržovat organizační a bezpečnostní pokyny, které jsou jim v souvislosti s danou akcí vydány, stanovený režim dne a pokyny pro dobu nočního klidu. Při pobytu v ubytovacím zařízení dodržují žáci předpisy k zajištění bezpečnosti a ochrany zdraví předpisy o požární ochraně platné v tomto objektu, respektují pokyny vydané odpovědným pracovníkem tohoto zařízení v souvislosti s bezpečností, ochranou zdraví a požární ochranou. </w:t>
      </w:r>
      <w:r w:rsidRPr="00977D2E">
        <w:rPr>
          <w:rFonts w:ascii="Calibri" w:eastAsia="Calibri" w:hAnsi="Calibri"/>
          <w:sz w:val="24"/>
          <w:szCs w:val="24"/>
        </w:rPr>
        <w:br/>
        <w:t>Za dodržování požadavků bezpečnosti a ochrany zdraví odpovídá vedoucí akce, který je určen ředitelkou školy. Pro pořádání mimoškolních akcí jako je škola v přírodě, lyžařský výcvik a zahraniční zájezd platí pokyn ředitelky školy, ve kterém je zahrnuta i oblast bezpečnosti a ochrany zdraví.</w:t>
      </w:r>
    </w:p>
    <w:p w14:paraId="210C2F6B" w14:textId="77777777" w:rsidR="00802056" w:rsidRPr="00977D2E" w:rsidRDefault="00802056" w:rsidP="00802056">
      <w:pPr>
        <w:autoSpaceDE w:val="0"/>
        <w:autoSpaceDN w:val="0"/>
        <w:adjustRightInd w:val="0"/>
        <w:jc w:val="both"/>
        <w:rPr>
          <w:rFonts w:ascii="Calibri" w:eastAsia="Calibri" w:hAnsi="Calibri"/>
          <w:sz w:val="24"/>
          <w:szCs w:val="24"/>
        </w:rPr>
      </w:pPr>
      <w:r w:rsidRPr="00977D2E">
        <w:rPr>
          <w:rFonts w:ascii="Calibri" w:eastAsia="Calibri" w:hAnsi="Calibri"/>
          <w:sz w:val="24"/>
          <w:szCs w:val="24"/>
        </w:rPr>
        <w:t xml:space="preserve">Žák má právo na pomoc při řešení problémů souvisejících se vztahy s ostatními žáky nebo zaměstnanci školy, má právo žádat o řešení takových problémů přímo ředitelkou školy. Žák, který se stal obětí šikany nebo jiného násilného, ponižujícího nebo protiprávního jednání (vandalismus, rasismus, brutalita apod.) má právo oznámit takovou skutečnost kterémukoliv </w:t>
      </w:r>
      <w:r w:rsidRPr="00977D2E">
        <w:rPr>
          <w:rFonts w:ascii="Calibri" w:eastAsia="Calibri" w:hAnsi="Calibri"/>
          <w:sz w:val="24"/>
          <w:szCs w:val="24"/>
        </w:rPr>
        <w:lastRenderedPageBreak/>
        <w:t xml:space="preserve">zaměstnanci školy a na základě tohoto oznámení má právo na okamžitou pomoc a ochranu. Škola má vypracovaný minimální preventivní program, školní metodička prevence sleduje jeho plnění, průběh a zpracovává hodnotící zprávy. Program je aktualizován tak, aby odpovídal současným trendům v oblasti rizikového chování. </w:t>
      </w:r>
    </w:p>
    <w:p w14:paraId="210C2F6C" w14:textId="44090C9B" w:rsidR="00802056" w:rsidRPr="00347589" w:rsidRDefault="00802056" w:rsidP="00802056">
      <w:pPr>
        <w:jc w:val="both"/>
        <w:rPr>
          <w:rFonts w:ascii="Cambria" w:eastAsia="Calibri" w:hAnsi="Cambria"/>
          <w:b/>
          <w:bCs/>
          <w:caps/>
          <w:strike/>
          <w:color w:val="00B050"/>
          <w:sz w:val="18"/>
          <w:szCs w:val="18"/>
        </w:rPr>
      </w:pPr>
      <w:r w:rsidRPr="00A50F03">
        <w:rPr>
          <w:rFonts w:ascii="Cambria" w:eastAsia="Calibri" w:hAnsi="Cambria"/>
          <w:b/>
          <w:bCs/>
          <w:caps/>
          <w:sz w:val="28"/>
          <w:szCs w:val="28"/>
        </w:rPr>
        <w:t xml:space="preserve">V. </w:t>
      </w:r>
      <w:r w:rsidRPr="00A50F03">
        <w:rPr>
          <w:rFonts w:ascii="Cambria" w:eastAsia="Calibri" w:hAnsi="Cambria"/>
          <w:b/>
          <w:bCs/>
          <w:caps/>
          <w:sz w:val="28"/>
          <w:szCs w:val="28"/>
        </w:rPr>
        <w:tab/>
        <w:t>Pravidla pro zacházení s majetkem školy</w:t>
      </w:r>
      <w:r>
        <w:rPr>
          <w:rFonts w:ascii="Cambria" w:eastAsia="Calibri" w:hAnsi="Cambria"/>
          <w:b/>
          <w:bCs/>
          <w:caps/>
          <w:sz w:val="28"/>
          <w:szCs w:val="28"/>
        </w:rPr>
        <w:t xml:space="preserve"> </w:t>
      </w:r>
    </w:p>
    <w:p w14:paraId="210C2F6D" w14:textId="77777777" w:rsidR="00802056" w:rsidRPr="007C7C3A" w:rsidRDefault="00802056" w:rsidP="00802056">
      <w:pPr>
        <w:tabs>
          <w:tab w:val="left" w:pos="0"/>
          <w:tab w:val="left" w:pos="567"/>
          <w:tab w:val="left" w:pos="6229"/>
        </w:tabs>
        <w:overflowPunct w:val="0"/>
        <w:autoSpaceDE w:val="0"/>
        <w:autoSpaceDN w:val="0"/>
        <w:adjustRightInd w:val="0"/>
        <w:spacing w:after="240"/>
        <w:jc w:val="both"/>
        <w:rPr>
          <w:rFonts w:ascii="Calibri" w:hAnsi="Calibri"/>
          <w:sz w:val="24"/>
          <w:szCs w:val="24"/>
        </w:rPr>
      </w:pPr>
      <w:r w:rsidRPr="007C7C3A">
        <w:rPr>
          <w:rFonts w:ascii="Calibri" w:hAnsi="Calibri"/>
          <w:sz w:val="24"/>
          <w:szCs w:val="24"/>
        </w:rPr>
        <w:t xml:space="preserve">Žák šetrně zachází se svěřenými učebnicemi, školními potřebami a školním majetkem. Žákům je zakázáno manipulovat s technickým vybavením všech tříd i odborných učeben. Každé svévolné poškození nebo zničení majetku školy, žáků, učitelů či jiných osob hradí </w:t>
      </w:r>
      <w:r w:rsidRPr="007C7C3A">
        <w:rPr>
          <w:rFonts w:ascii="Calibri" w:hAnsi="Calibri"/>
          <w:sz w:val="24"/>
          <w:szCs w:val="24"/>
        </w:rPr>
        <w:br/>
        <w:t xml:space="preserve">v plném rozsahu zákonní zástupci žáka, který poškození způsobil. Každý žák odpovídá </w:t>
      </w:r>
      <w:r w:rsidRPr="007C7C3A">
        <w:rPr>
          <w:rFonts w:ascii="Calibri" w:hAnsi="Calibri"/>
          <w:sz w:val="24"/>
          <w:szCs w:val="24"/>
        </w:rPr>
        <w:br/>
        <w:t xml:space="preserve">za čistotu a pořádek svého pracovního místa a nejbližšího okolí, udržuje čistotu a pořádek </w:t>
      </w:r>
      <w:r w:rsidRPr="007C7C3A">
        <w:rPr>
          <w:rFonts w:ascii="Calibri" w:hAnsi="Calibri"/>
          <w:sz w:val="24"/>
          <w:szCs w:val="24"/>
        </w:rPr>
        <w:br/>
        <w:t xml:space="preserve">ve své skříňce. Před odchodem ze třídy každý žák uklidí své pracovní místo a jeho okolí. Služba odpovídá za čistotu prostoru kolem tabule a za pořádek ve třídě. Žák nesmí manipulovat s elektrickými rozvody a spotřebiči, s vybavením odborných pracoven </w:t>
      </w:r>
      <w:r w:rsidRPr="007C7C3A">
        <w:rPr>
          <w:rFonts w:ascii="Calibri" w:hAnsi="Calibri"/>
          <w:sz w:val="24"/>
          <w:szCs w:val="24"/>
        </w:rPr>
        <w:br/>
        <w:t xml:space="preserve">a s uloženými exponáty a modely. </w:t>
      </w:r>
    </w:p>
    <w:p w14:paraId="210C2F6E" w14:textId="77777777" w:rsidR="00802056" w:rsidRPr="00A50F03" w:rsidRDefault="00802056" w:rsidP="00802056">
      <w:pPr>
        <w:jc w:val="both"/>
        <w:rPr>
          <w:rFonts w:ascii="Cambria" w:eastAsia="Calibri" w:hAnsi="Cambria"/>
          <w:b/>
          <w:bCs/>
          <w:caps/>
          <w:sz w:val="28"/>
          <w:szCs w:val="28"/>
        </w:rPr>
      </w:pPr>
      <w:r w:rsidRPr="00A50F03">
        <w:rPr>
          <w:rFonts w:ascii="Cambria" w:eastAsia="Calibri" w:hAnsi="Cambria"/>
          <w:b/>
          <w:bCs/>
          <w:caps/>
          <w:sz w:val="28"/>
          <w:szCs w:val="28"/>
        </w:rPr>
        <w:t>VI.</w:t>
      </w:r>
      <w:r w:rsidRPr="00A50F03">
        <w:rPr>
          <w:rFonts w:ascii="Cambria" w:eastAsia="Calibri" w:hAnsi="Cambria"/>
          <w:b/>
          <w:bCs/>
          <w:caps/>
          <w:sz w:val="28"/>
          <w:szCs w:val="28"/>
        </w:rPr>
        <w:tab/>
        <w:t>Pravidla pro hodnocení výsledků vzdělávání žáků</w:t>
      </w:r>
    </w:p>
    <w:p w14:paraId="210C2F6F" w14:textId="77777777" w:rsidR="00802056" w:rsidRPr="007C7C3A" w:rsidRDefault="00802056" w:rsidP="00802056">
      <w:pPr>
        <w:overflowPunct w:val="0"/>
        <w:autoSpaceDE w:val="0"/>
        <w:autoSpaceDN w:val="0"/>
        <w:adjustRightInd w:val="0"/>
        <w:jc w:val="both"/>
        <w:rPr>
          <w:rFonts w:ascii="Calibri" w:eastAsia="Calibri" w:hAnsi="Calibri"/>
          <w:sz w:val="24"/>
          <w:szCs w:val="24"/>
        </w:rPr>
      </w:pPr>
      <w:r w:rsidRPr="007C7C3A">
        <w:rPr>
          <w:rFonts w:ascii="Calibri" w:eastAsia="Calibri" w:hAnsi="Calibri"/>
          <w:sz w:val="24"/>
          <w:szCs w:val="24"/>
        </w:rPr>
        <w:t>Tato pravidla jsou pro svoji rozsáhlost uvedena v dílčí, samostatné části školního řádu, v příloze č. 1 – „Pravidla pro hodnocení výsledků vzdělávání žáků“.</w:t>
      </w:r>
    </w:p>
    <w:p w14:paraId="210C2F70" w14:textId="77777777" w:rsidR="00802056" w:rsidRPr="00A50F03" w:rsidRDefault="00802056" w:rsidP="00802056">
      <w:pPr>
        <w:jc w:val="both"/>
        <w:rPr>
          <w:rFonts w:ascii="Cambria" w:eastAsia="Calibri" w:hAnsi="Cambria"/>
          <w:b/>
          <w:bCs/>
          <w:caps/>
          <w:sz w:val="28"/>
          <w:szCs w:val="28"/>
        </w:rPr>
      </w:pPr>
      <w:r w:rsidRPr="00A50F03">
        <w:rPr>
          <w:rFonts w:ascii="Cambria" w:eastAsia="Calibri" w:hAnsi="Cambria"/>
          <w:b/>
          <w:bCs/>
          <w:caps/>
          <w:sz w:val="28"/>
          <w:szCs w:val="28"/>
        </w:rPr>
        <w:t>VII.</w:t>
      </w:r>
      <w:r w:rsidRPr="00A50F03">
        <w:rPr>
          <w:rFonts w:ascii="Cambria" w:eastAsia="Calibri" w:hAnsi="Cambria"/>
          <w:b/>
          <w:bCs/>
          <w:caps/>
          <w:sz w:val="28"/>
          <w:szCs w:val="28"/>
        </w:rPr>
        <w:tab/>
        <w:t>Podmínky ukládání výchovných opatření</w:t>
      </w:r>
    </w:p>
    <w:p w14:paraId="210C2F71" w14:textId="77777777" w:rsidR="00802056" w:rsidRPr="007C7C3A" w:rsidRDefault="00802056" w:rsidP="00802056">
      <w:pPr>
        <w:overflowPunct w:val="0"/>
        <w:autoSpaceDE w:val="0"/>
        <w:autoSpaceDN w:val="0"/>
        <w:adjustRightInd w:val="0"/>
        <w:jc w:val="both"/>
        <w:rPr>
          <w:rFonts w:ascii="Calibri" w:eastAsia="Calibri" w:hAnsi="Calibri"/>
          <w:sz w:val="24"/>
          <w:szCs w:val="24"/>
        </w:rPr>
      </w:pPr>
      <w:r w:rsidRPr="007C7C3A">
        <w:rPr>
          <w:rFonts w:ascii="Calibri" w:eastAsia="Calibri" w:hAnsi="Calibri"/>
          <w:sz w:val="24"/>
          <w:szCs w:val="24"/>
        </w:rPr>
        <w:t>Tyto podmínky jsou pro svoji rozsáhlost uvedeny v dílčí, samostatné části školního řádu – v příloze č. 2 – „Kritéria pro udělování výchovných opatření“.</w:t>
      </w:r>
    </w:p>
    <w:p w14:paraId="210C2F72" w14:textId="77777777" w:rsidR="00802056" w:rsidRPr="00A50F03" w:rsidRDefault="00802056" w:rsidP="00802056">
      <w:pPr>
        <w:jc w:val="both"/>
        <w:rPr>
          <w:rFonts w:ascii="Cambria" w:eastAsia="Calibri" w:hAnsi="Cambria"/>
          <w:b/>
          <w:bCs/>
          <w:sz w:val="28"/>
          <w:szCs w:val="28"/>
        </w:rPr>
      </w:pPr>
      <w:r w:rsidRPr="00A50F03">
        <w:rPr>
          <w:rFonts w:ascii="Cambria" w:eastAsia="Calibri" w:hAnsi="Cambria"/>
          <w:b/>
          <w:bCs/>
          <w:sz w:val="28"/>
          <w:szCs w:val="28"/>
        </w:rPr>
        <w:t>VIII.</w:t>
      </w:r>
      <w:r w:rsidRPr="00A50F03">
        <w:rPr>
          <w:rFonts w:ascii="Cambria" w:eastAsia="Calibri" w:hAnsi="Cambria"/>
          <w:b/>
          <w:bCs/>
          <w:sz w:val="28"/>
          <w:szCs w:val="28"/>
        </w:rPr>
        <w:tab/>
      </w:r>
      <w:r w:rsidRPr="00A50F03">
        <w:rPr>
          <w:rFonts w:ascii="Cambria" w:eastAsia="Calibri" w:hAnsi="Cambria"/>
          <w:b/>
          <w:bCs/>
          <w:caps/>
          <w:sz w:val="28"/>
          <w:szCs w:val="28"/>
        </w:rPr>
        <w:t>Závěrečná ustanovení</w:t>
      </w:r>
    </w:p>
    <w:p w14:paraId="210C2F73" w14:textId="77777777" w:rsidR="00802056" w:rsidRPr="007C7C3A" w:rsidRDefault="00802056" w:rsidP="00802056">
      <w:pPr>
        <w:overflowPunct w:val="0"/>
        <w:autoSpaceDE w:val="0"/>
        <w:autoSpaceDN w:val="0"/>
        <w:adjustRightInd w:val="0"/>
        <w:jc w:val="both"/>
        <w:rPr>
          <w:rFonts w:ascii="Calibri" w:eastAsia="Calibri" w:hAnsi="Calibri"/>
          <w:b/>
          <w:sz w:val="24"/>
          <w:szCs w:val="24"/>
        </w:rPr>
      </w:pPr>
      <w:r w:rsidRPr="007C7C3A">
        <w:rPr>
          <w:rFonts w:ascii="Calibri" w:eastAsia="Calibri" w:hAnsi="Calibri"/>
          <w:b/>
          <w:sz w:val="24"/>
          <w:szCs w:val="24"/>
        </w:rPr>
        <w:t>Poučení o povinnosti dodržovat školní řád</w:t>
      </w:r>
    </w:p>
    <w:p w14:paraId="210C2F74" w14:textId="77777777" w:rsidR="00802056" w:rsidRPr="007C7C3A" w:rsidRDefault="00802056" w:rsidP="00802056">
      <w:pPr>
        <w:overflowPunct w:val="0"/>
        <w:autoSpaceDE w:val="0"/>
        <w:autoSpaceDN w:val="0"/>
        <w:adjustRightInd w:val="0"/>
        <w:jc w:val="both"/>
        <w:rPr>
          <w:rFonts w:ascii="Calibri" w:eastAsia="Calibri" w:hAnsi="Calibri"/>
          <w:sz w:val="24"/>
          <w:szCs w:val="24"/>
        </w:rPr>
      </w:pPr>
      <w:r w:rsidRPr="007C7C3A">
        <w:rPr>
          <w:rFonts w:ascii="Calibri" w:eastAsia="Calibri" w:hAnsi="Calibri"/>
          <w:sz w:val="24"/>
          <w:szCs w:val="24"/>
        </w:rPr>
        <w:t xml:space="preserve">Podle § 30 školského zákona č. 561/2004 Sb. je školní řád zveřejněn na chodbách </w:t>
      </w:r>
      <w:r w:rsidRPr="007C7C3A">
        <w:rPr>
          <w:rFonts w:ascii="Calibri" w:eastAsia="Calibri" w:hAnsi="Calibri"/>
          <w:sz w:val="24"/>
          <w:szCs w:val="24"/>
        </w:rPr>
        <w:br/>
        <w:t xml:space="preserve">I. a II. stupně. Dále je součástí třídní knihy každé třídy. Žáci školy jsou s tímto řádem seznámeni třídními učiteli při jejich nástupu do školy. Toto poučení o povinnosti dodržovat školní řád je vždy zaznamenáno v třídních knihách. Zákonní zástupci žáků jsou informováni </w:t>
      </w:r>
      <w:r w:rsidRPr="007C7C3A">
        <w:rPr>
          <w:rFonts w:ascii="Calibri" w:eastAsia="Calibri" w:hAnsi="Calibri"/>
          <w:sz w:val="24"/>
          <w:szCs w:val="24"/>
        </w:rPr>
        <w:br/>
        <w:t>o vydání řádu školy dopisem ředitelky školy. Svým podpisem stvrzují, že školní řád četli a jsou si vědomi svých práv a povinností, stejně jako práv a povinností svých dětí. Řád je zpřístupněn rovněž na webových stránkách školy – www.krestanka.cz.</w:t>
      </w:r>
    </w:p>
    <w:p w14:paraId="210C2F76" w14:textId="77777777" w:rsidR="00802056" w:rsidRPr="007C7C3A" w:rsidRDefault="00802056" w:rsidP="00802056">
      <w:pPr>
        <w:overflowPunct w:val="0"/>
        <w:autoSpaceDE w:val="0"/>
        <w:autoSpaceDN w:val="0"/>
        <w:adjustRightInd w:val="0"/>
        <w:jc w:val="both"/>
        <w:rPr>
          <w:rFonts w:ascii="Calibri" w:eastAsia="Calibri" w:hAnsi="Calibri"/>
          <w:sz w:val="24"/>
          <w:szCs w:val="24"/>
        </w:rPr>
      </w:pPr>
      <w:r w:rsidRPr="007C7C3A">
        <w:rPr>
          <w:rFonts w:ascii="Calibri" w:eastAsia="Calibri" w:hAnsi="Calibri"/>
          <w:sz w:val="24"/>
          <w:szCs w:val="24"/>
        </w:rPr>
        <w:t xml:space="preserve">Školní řád schvaluje pedagogická rada a školská rada. </w:t>
      </w:r>
    </w:p>
    <w:p w14:paraId="210C2F77" w14:textId="77777777" w:rsidR="00802056" w:rsidRPr="007C7C3A" w:rsidRDefault="00802056" w:rsidP="00802056">
      <w:pPr>
        <w:overflowPunct w:val="0"/>
        <w:autoSpaceDE w:val="0"/>
        <w:autoSpaceDN w:val="0"/>
        <w:adjustRightInd w:val="0"/>
        <w:jc w:val="both"/>
        <w:rPr>
          <w:rFonts w:ascii="Calibri" w:eastAsia="Calibri" w:hAnsi="Calibri"/>
          <w:sz w:val="24"/>
          <w:szCs w:val="24"/>
        </w:rPr>
      </w:pPr>
      <w:r w:rsidRPr="007C7C3A">
        <w:rPr>
          <w:rFonts w:ascii="Calibri" w:eastAsia="Calibri" w:hAnsi="Calibri"/>
          <w:sz w:val="24"/>
          <w:szCs w:val="24"/>
        </w:rPr>
        <w:t xml:space="preserve">Změny lze navrhovat průběžně s ohledem na naléhavost. Všechny změny ve školním řádu podléhají schválení. </w:t>
      </w:r>
    </w:p>
    <w:p w14:paraId="210C2F78" w14:textId="77777777" w:rsidR="00802056" w:rsidRPr="007C7C3A" w:rsidRDefault="00802056" w:rsidP="00802056">
      <w:pPr>
        <w:overflowPunct w:val="0"/>
        <w:autoSpaceDE w:val="0"/>
        <w:autoSpaceDN w:val="0"/>
        <w:adjustRightInd w:val="0"/>
        <w:jc w:val="both"/>
        <w:rPr>
          <w:rFonts w:ascii="Calibri" w:eastAsia="Calibri" w:hAnsi="Calibri"/>
          <w:sz w:val="24"/>
          <w:szCs w:val="24"/>
        </w:rPr>
      </w:pPr>
      <w:r w:rsidRPr="007C7C3A">
        <w:rPr>
          <w:rFonts w:ascii="Calibri" w:eastAsia="Calibri" w:hAnsi="Calibri"/>
          <w:sz w:val="24"/>
          <w:szCs w:val="24"/>
        </w:rPr>
        <w:lastRenderedPageBreak/>
        <w:t>Školní řád KZŠ Jihlava je součástí vnitřních směrnic školy a vydán v souladu doporučením MŠMT – čj. MSMT-10862/2015.</w:t>
      </w:r>
    </w:p>
    <w:p w14:paraId="210C2F79" w14:textId="686574AE" w:rsidR="00802056" w:rsidRDefault="00802056" w:rsidP="00802056">
      <w:pPr>
        <w:overflowPunct w:val="0"/>
        <w:autoSpaceDE w:val="0"/>
        <w:autoSpaceDN w:val="0"/>
        <w:adjustRightInd w:val="0"/>
        <w:jc w:val="both"/>
        <w:rPr>
          <w:rFonts w:ascii="Calibri" w:eastAsia="Calibri" w:hAnsi="Calibri"/>
          <w:color w:val="FF0000"/>
          <w:sz w:val="24"/>
          <w:szCs w:val="24"/>
        </w:rPr>
      </w:pPr>
      <w:r w:rsidRPr="007C7C3A">
        <w:rPr>
          <w:rFonts w:ascii="Calibri" w:eastAsia="Calibri" w:hAnsi="Calibri"/>
          <w:sz w:val="24"/>
          <w:szCs w:val="24"/>
        </w:rPr>
        <w:t xml:space="preserve">Směrnice nabývá účinnosti </w:t>
      </w:r>
      <w:r w:rsidRPr="000F77BF">
        <w:rPr>
          <w:rFonts w:ascii="Calibri" w:eastAsia="Calibri" w:hAnsi="Calibri"/>
          <w:sz w:val="24"/>
          <w:szCs w:val="24"/>
        </w:rPr>
        <w:t xml:space="preserve">dne </w:t>
      </w:r>
      <w:r w:rsidR="00D771B4" w:rsidRPr="000F77BF">
        <w:rPr>
          <w:rFonts w:ascii="Calibri" w:eastAsia="Calibri" w:hAnsi="Calibri"/>
          <w:sz w:val="24"/>
          <w:szCs w:val="24"/>
        </w:rPr>
        <w:t>1</w:t>
      </w:r>
      <w:r w:rsidRPr="000F77BF">
        <w:rPr>
          <w:rFonts w:ascii="Calibri" w:eastAsia="Calibri" w:hAnsi="Calibri"/>
          <w:sz w:val="24"/>
          <w:szCs w:val="24"/>
        </w:rPr>
        <w:t>. 9. 20</w:t>
      </w:r>
      <w:r w:rsidR="00D771B4" w:rsidRPr="000F77BF">
        <w:rPr>
          <w:rFonts w:ascii="Calibri" w:eastAsia="Calibri" w:hAnsi="Calibri"/>
          <w:sz w:val="24"/>
          <w:szCs w:val="24"/>
        </w:rPr>
        <w:t>2</w:t>
      </w:r>
      <w:r w:rsidR="009F0561">
        <w:rPr>
          <w:rFonts w:ascii="Calibri" w:eastAsia="Calibri" w:hAnsi="Calibri"/>
          <w:sz w:val="24"/>
          <w:szCs w:val="24"/>
        </w:rPr>
        <w:t>4</w:t>
      </w:r>
      <w:r w:rsidRPr="000F77BF">
        <w:rPr>
          <w:rFonts w:ascii="Calibri" w:eastAsia="Calibri" w:hAnsi="Calibri"/>
          <w:sz w:val="24"/>
          <w:szCs w:val="24"/>
        </w:rPr>
        <w:t>.</w:t>
      </w:r>
    </w:p>
    <w:p w14:paraId="36EA910E" w14:textId="5FCBA95D" w:rsidR="003D2334" w:rsidRDefault="003D2334" w:rsidP="00802056">
      <w:pPr>
        <w:overflowPunct w:val="0"/>
        <w:autoSpaceDE w:val="0"/>
        <w:autoSpaceDN w:val="0"/>
        <w:adjustRightInd w:val="0"/>
        <w:jc w:val="both"/>
        <w:rPr>
          <w:rFonts w:ascii="Calibri" w:eastAsia="Calibri" w:hAnsi="Calibri"/>
          <w:color w:val="FF0000"/>
          <w:sz w:val="24"/>
          <w:szCs w:val="24"/>
        </w:rPr>
      </w:pPr>
    </w:p>
    <w:p w14:paraId="232D487A" w14:textId="77777777" w:rsidR="003D2334" w:rsidRPr="007C7C3A" w:rsidRDefault="003D2334" w:rsidP="00802056">
      <w:pPr>
        <w:overflowPunct w:val="0"/>
        <w:autoSpaceDE w:val="0"/>
        <w:autoSpaceDN w:val="0"/>
        <w:adjustRightInd w:val="0"/>
        <w:jc w:val="both"/>
        <w:rPr>
          <w:rFonts w:ascii="Calibri" w:eastAsia="Calibri" w:hAnsi="Calibri"/>
          <w:sz w:val="24"/>
          <w:szCs w:val="24"/>
        </w:rPr>
      </w:pPr>
    </w:p>
    <w:p w14:paraId="210C2F7A" w14:textId="42062511" w:rsidR="00802056" w:rsidRPr="007C7C3A" w:rsidRDefault="00361817" w:rsidP="00802056">
      <w:pPr>
        <w:overflowPunct w:val="0"/>
        <w:autoSpaceDE w:val="0"/>
        <w:autoSpaceDN w:val="0"/>
        <w:adjustRightInd w:val="0"/>
        <w:ind w:left="4956"/>
        <w:jc w:val="both"/>
        <w:rPr>
          <w:rFonts w:ascii="Calibri" w:eastAsia="Calibri" w:hAnsi="Calibri"/>
          <w:sz w:val="24"/>
          <w:szCs w:val="24"/>
        </w:rPr>
      </w:pPr>
      <w:r>
        <w:rPr>
          <w:rFonts w:ascii="Calibri" w:eastAsia="Calibri" w:hAnsi="Calibri"/>
          <w:sz w:val="24"/>
          <w:szCs w:val="24"/>
        </w:rPr>
        <w:t xml:space="preserve"> </w:t>
      </w:r>
      <w:r w:rsidR="00802056" w:rsidRPr="007C7C3A">
        <w:rPr>
          <w:rFonts w:ascii="Calibri" w:eastAsia="Calibri" w:hAnsi="Calibri"/>
          <w:sz w:val="24"/>
          <w:szCs w:val="24"/>
        </w:rPr>
        <w:t xml:space="preserve">     Mgr. Šárka Glösslová, ředitelka školy</w:t>
      </w:r>
    </w:p>
    <w:p w14:paraId="37D6BC78" w14:textId="77777777" w:rsidR="00D91B42" w:rsidRDefault="00D91B42" w:rsidP="00977D2E">
      <w:pPr>
        <w:overflowPunct w:val="0"/>
        <w:autoSpaceDE w:val="0"/>
        <w:autoSpaceDN w:val="0"/>
        <w:adjustRightInd w:val="0"/>
        <w:ind w:right="103"/>
        <w:jc w:val="right"/>
        <w:rPr>
          <w:rFonts w:ascii="Calibri" w:eastAsia="Calibri" w:hAnsi="Calibri" w:cs="Times New Roman"/>
          <w:b/>
          <w:bCs/>
          <w:sz w:val="24"/>
          <w:szCs w:val="28"/>
        </w:rPr>
      </w:pPr>
    </w:p>
    <w:p w14:paraId="210C2F7F" w14:textId="01ABD353" w:rsidR="00977D2E" w:rsidRPr="00977D2E" w:rsidRDefault="00977D2E" w:rsidP="00977D2E">
      <w:pPr>
        <w:overflowPunct w:val="0"/>
        <w:autoSpaceDE w:val="0"/>
        <w:autoSpaceDN w:val="0"/>
        <w:adjustRightInd w:val="0"/>
        <w:ind w:right="103"/>
        <w:jc w:val="right"/>
        <w:rPr>
          <w:rFonts w:ascii="Calibri" w:eastAsia="Calibri" w:hAnsi="Calibri" w:cs="Times New Roman"/>
          <w:b/>
          <w:bCs/>
          <w:sz w:val="24"/>
          <w:szCs w:val="28"/>
        </w:rPr>
      </w:pPr>
      <w:r w:rsidRPr="00977D2E">
        <w:rPr>
          <w:rFonts w:ascii="Calibri" w:eastAsia="Calibri" w:hAnsi="Calibri" w:cs="Times New Roman"/>
          <w:b/>
          <w:bCs/>
          <w:sz w:val="24"/>
          <w:szCs w:val="28"/>
        </w:rPr>
        <w:t>Příloha č. 1</w:t>
      </w:r>
    </w:p>
    <w:p w14:paraId="210C2F80" w14:textId="77777777" w:rsidR="00977D2E" w:rsidRPr="00977D2E" w:rsidRDefault="00977D2E" w:rsidP="00977D2E">
      <w:pPr>
        <w:overflowPunct w:val="0"/>
        <w:autoSpaceDE w:val="0"/>
        <w:autoSpaceDN w:val="0"/>
        <w:adjustRightInd w:val="0"/>
        <w:ind w:right="103"/>
        <w:jc w:val="center"/>
        <w:rPr>
          <w:rFonts w:ascii="Calibri" w:eastAsia="Calibri" w:hAnsi="Calibri" w:cs="Times New Roman"/>
          <w:b/>
          <w:bCs/>
          <w:caps/>
          <w:sz w:val="16"/>
          <w:szCs w:val="16"/>
        </w:rPr>
      </w:pPr>
      <w:r w:rsidRPr="00977D2E">
        <w:rPr>
          <w:rFonts w:ascii="Cambria" w:eastAsia="Calibri" w:hAnsi="Cambria" w:cs="Times New Roman"/>
          <w:b/>
          <w:bCs/>
          <w:caps/>
          <w:sz w:val="28"/>
          <w:szCs w:val="28"/>
        </w:rPr>
        <w:t>pravidla pro hodnocení výsledků VZDĚLÁVÁNÍ žáků</w:t>
      </w:r>
    </w:p>
    <w:p w14:paraId="210C2F81" w14:textId="77777777" w:rsidR="00977D2E" w:rsidRPr="00977D2E" w:rsidRDefault="00977D2E" w:rsidP="00977D2E">
      <w:pPr>
        <w:jc w:val="both"/>
        <w:rPr>
          <w:rFonts w:ascii="Cambria" w:eastAsia="Calibri" w:hAnsi="Cambria" w:cs="Times New Roman"/>
          <w:b/>
          <w:bCs/>
          <w:caps/>
          <w:sz w:val="28"/>
          <w:szCs w:val="28"/>
        </w:rPr>
      </w:pPr>
      <w:r w:rsidRPr="00977D2E">
        <w:rPr>
          <w:rFonts w:ascii="Cambria" w:eastAsia="Calibri" w:hAnsi="Cambria" w:cs="Times New Roman"/>
          <w:b/>
          <w:bCs/>
          <w:caps/>
          <w:sz w:val="28"/>
          <w:szCs w:val="28"/>
        </w:rPr>
        <w:t>I.</w:t>
      </w:r>
      <w:r w:rsidRPr="00977D2E">
        <w:rPr>
          <w:rFonts w:ascii="Cambria" w:eastAsia="Calibri" w:hAnsi="Cambria" w:cs="Times New Roman"/>
          <w:b/>
          <w:bCs/>
          <w:caps/>
          <w:sz w:val="28"/>
          <w:szCs w:val="28"/>
        </w:rPr>
        <w:tab/>
        <w:t xml:space="preserve">Hodnocení výsledků základního vzdělávání žáků </w:t>
      </w:r>
    </w:p>
    <w:p w14:paraId="210C2F82" w14:textId="77777777" w:rsidR="00977D2E" w:rsidRPr="00977D2E" w:rsidRDefault="00977D2E" w:rsidP="00977D2E">
      <w:pPr>
        <w:overflowPunct w:val="0"/>
        <w:autoSpaceDE w:val="0"/>
        <w:autoSpaceDN w:val="0"/>
        <w:adjustRightInd w:val="0"/>
        <w:ind w:right="103"/>
        <w:jc w:val="both"/>
        <w:rPr>
          <w:rFonts w:ascii="Calibri" w:eastAsia="Calibri" w:hAnsi="Calibri" w:cs="Calibri"/>
          <w:sz w:val="24"/>
          <w:szCs w:val="24"/>
        </w:rPr>
      </w:pPr>
      <w:r w:rsidRPr="00977D2E">
        <w:rPr>
          <w:rFonts w:ascii="Calibri" w:eastAsia="Calibri" w:hAnsi="Calibri" w:cs="Calibri"/>
          <w:sz w:val="24"/>
          <w:szCs w:val="24"/>
        </w:rPr>
        <w:t xml:space="preserve">V souladu s ustanoveními zákona č. 561/2004 Sb., o předškolním, základním, středním, vyšším odborném a jiném vzdělávání (školský zákon) a na základě vyhlášky č. 48/2005 Sb., </w:t>
      </w:r>
      <w:r w:rsidRPr="00977D2E">
        <w:rPr>
          <w:rFonts w:ascii="Calibri" w:eastAsia="Calibri" w:hAnsi="Calibri" w:cs="Calibri"/>
          <w:sz w:val="24"/>
          <w:szCs w:val="24"/>
        </w:rPr>
        <w:br/>
        <w:t xml:space="preserve">o základním vzdělávání a některých náležitostech plnění povinné školní docházky vydávám po projednání v pedagogické radě školy pravidla pro hodnocení výsledků vzdělávání žáků. </w:t>
      </w:r>
    </w:p>
    <w:p w14:paraId="210C2F83" w14:textId="77777777" w:rsidR="00977D2E" w:rsidRPr="00977D2E" w:rsidRDefault="00977D2E" w:rsidP="00977D2E">
      <w:pPr>
        <w:jc w:val="both"/>
        <w:rPr>
          <w:rFonts w:ascii="Calibri" w:eastAsia="Calibri" w:hAnsi="Calibri" w:cs="Calibri"/>
          <w:b/>
          <w:bCs/>
          <w:sz w:val="24"/>
          <w:szCs w:val="24"/>
        </w:rPr>
      </w:pPr>
      <w:r w:rsidRPr="00977D2E">
        <w:rPr>
          <w:rFonts w:ascii="Calibri" w:eastAsia="Calibri" w:hAnsi="Calibri" w:cs="Calibri"/>
          <w:b/>
          <w:bCs/>
          <w:sz w:val="24"/>
          <w:szCs w:val="24"/>
        </w:rPr>
        <w:t xml:space="preserve">1. Hodnocení žáků </w:t>
      </w:r>
    </w:p>
    <w:p w14:paraId="210C2F84" w14:textId="77777777" w:rsidR="00977D2E" w:rsidRPr="00977D2E" w:rsidRDefault="00977D2E" w:rsidP="00977D2E">
      <w:pPr>
        <w:overflowPunct w:val="0"/>
        <w:autoSpaceDE w:val="0"/>
        <w:autoSpaceDN w:val="0"/>
        <w:adjustRightInd w:val="0"/>
        <w:ind w:right="103"/>
        <w:jc w:val="both"/>
        <w:rPr>
          <w:rFonts w:ascii="Calibri" w:eastAsia="Calibri" w:hAnsi="Calibri" w:cs="Calibri"/>
          <w:sz w:val="24"/>
          <w:szCs w:val="24"/>
        </w:rPr>
      </w:pPr>
      <w:r w:rsidRPr="00977D2E">
        <w:rPr>
          <w:rFonts w:ascii="Calibri" w:eastAsia="Calibri" w:hAnsi="Calibri" w:cs="Calibri"/>
          <w:sz w:val="24"/>
          <w:szCs w:val="24"/>
        </w:rPr>
        <w:t>Hodnocení průběhu a výsledků vzdělávání a chování žáků je jednoznačné, srozumitelné, srovnatelné s předem stanovenými kritérii, věcné, všestranné. Hodnocení vychází z posouzení míry dosažení očekávaných výstupů formulovaných v učebních osnovách jednotlivých předmětů školního vzdělávacího programu. Hodnocení je pedagogicky zdůvodněné, odborně správné a doložitelné.</w:t>
      </w:r>
    </w:p>
    <w:p w14:paraId="210C2F85" w14:textId="77777777" w:rsidR="00977D2E" w:rsidRPr="00977D2E" w:rsidRDefault="00977D2E" w:rsidP="00977D2E">
      <w:pPr>
        <w:jc w:val="both"/>
        <w:rPr>
          <w:rFonts w:ascii="Calibri" w:eastAsia="Calibri" w:hAnsi="Calibri" w:cs="Calibri"/>
          <w:b/>
          <w:bCs/>
          <w:sz w:val="24"/>
          <w:szCs w:val="24"/>
        </w:rPr>
      </w:pPr>
      <w:r w:rsidRPr="00977D2E">
        <w:rPr>
          <w:rFonts w:ascii="Calibri" w:eastAsia="Calibri" w:hAnsi="Calibri" w:cs="Calibri"/>
          <w:b/>
          <w:bCs/>
          <w:sz w:val="24"/>
          <w:szCs w:val="24"/>
        </w:rPr>
        <w:t>2. Zásady klasifikace a způsob získávání podkladů pro klasifikaci</w:t>
      </w:r>
    </w:p>
    <w:p w14:paraId="210C2F86" w14:textId="77777777" w:rsidR="00977D2E" w:rsidRPr="00977D2E" w:rsidRDefault="00977D2E" w:rsidP="00977D2E">
      <w:pPr>
        <w:numPr>
          <w:ilvl w:val="0"/>
          <w:numId w:val="9"/>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Při hodnocení a při průběžné i celkové klasifikaci pedagogický pracovník (dále jen učitel) uplatňuje přiměřenou náročnost a pedagogický takt vůči žákovi.</w:t>
      </w:r>
    </w:p>
    <w:p w14:paraId="210C2F87" w14:textId="77777777" w:rsidR="00977D2E" w:rsidRPr="00977D2E" w:rsidRDefault="00977D2E" w:rsidP="00977D2E">
      <w:pPr>
        <w:numPr>
          <w:ilvl w:val="0"/>
          <w:numId w:val="9"/>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Při celkové klasifikaci přihlíží učitel k věkovým zvláštnostem žáka i k tomu, že žák mohl v průběhu klasifikačního období zakolísat v učebních výkonech pro určitou indispozici.</w:t>
      </w:r>
    </w:p>
    <w:p w14:paraId="210C2F88" w14:textId="77777777" w:rsidR="00977D2E" w:rsidRPr="00977D2E" w:rsidRDefault="00977D2E" w:rsidP="00977D2E">
      <w:pPr>
        <w:numPr>
          <w:ilvl w:val="0"/>
          <w:numId w:val="9"/>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Klasifikační stupeň určí učitel, který vyučuje příslušnému předmětu, výjimkou jsou komisionální zkoušky.</w:t>
      </w:r>
    </w:p>
    <w:p w14:paraId="210C2F89" w14:textId="77777777" w:rsidR="00977D2E" w:rsidRPr="00977D2E" w:rsidRDefault="00977D2E" w:rsidP="00977D2E">
      <w:pPr>
        <w:numPr>
          <w:ilvl w:val="0"/>
          <w:numId w:val="9"/>
        </w:numPr>
        <w:overflowPunct w:val="0"/>
        <w:autoSpaceDE w:val="0"/>
        <w:autoSpaceDN w:val="0"/>
        <w:adjustRightInd w:val="0"/>
        <w:spacing w:after="0" w:line="240" w:lineRule="auto"/>
        <w:ind w:right="103"/>
        <w:contextualSpacing/>
        <w:jc w:val="both"/>
        <w:rPr>
          <w:rFonts w:ascii="Calibri" w:eastAsia="Times New Roman" w:hAnsi="Calibri" w:cs="Calibri"/>
          <w:b/>
          <w:bCs/>
          <w:sz w:val="24"/>
          <w:szCs w:val="24"/>
          <w:lang w:eastAsia="cs-CZ"/>
        </w:rPr>
      </w:pPr>
      <w:r w:rsidRPr="00977D2E">
        <w:rPr>
          <w:rFonts w:ascii="Calibri" w:eastAsia="Times New Roman" w:hAnsi="Calibri" w:cs="Calibri"/>
          <w:sz w:val="24"/>
          <w:szCs w:val="24"/>
          <w:lang w:eastAsia="cs-CZ"/>
        </w:rPr>
        <w:t xml:space="preserve">Při určování stupně prospěchu v jednotlivých předmětech na konci klasifikačního období se hodnotí kvalita práce a učební výsledky, jichž žák dosáhl za celé klasifikační období. Potom se přihlíží k systematičnosti v práci žáka po klasifikační období. </w:t>
      </w:r>
      <w:r w:rsidRPr="00977D2E">
        <w:rPr>
          <w:rFonts w:ascii="Calibri" w:eastAsia="Times New Roman" w:hAnsi="Calibri" w:cs="Calibri"/>
          <w:bCs/>
          <w:sz w:val="24"/>
          <w:szCs w:val="24"/>
          <w:lang w:eastAsia="cs-CZ"/>
        </w:rPr>
        <w:t xml:space="preserve">Stupeň prospěchu se neurčuje na základě průměru z klasifikace </w:t>
      </w:r>
      <w:r w:rsidRPr="00977D2E">
        <w:rPr>
          <w:rFonts w:ascii="Calibri" w:eastAsia="Times New Roman" w:hAnsi="Calibri" w:cs="Calibri"/>
          <w:bCs/>
          <w:sz w:val="24"/>
          <w:szCs w:val="24"/>
          <w:lang w:eastAsia="cs-CZ"/>
        </w:rPr>
        <w:br/>
        <w:t>za příslušné období.</w:t>
      </w:r>
    </w:p>
    <w:p w14:paraId="210C2F8A" w14:textId="77777777" w:rsidR="00977D2E" w:rsidRPr="00977D2E" w:rsidRDefault="00977D2E" w:rsidP="00977D2E">
      <w:pPr>
        <w:numPr>
          <w:ilvl w:val="0"/>
          <w:numId w:val="9"/>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Učitel je povinen vést evidenci základní klasifikace žáka.</w:t>
      </w:r>
    </w:p>
    <w:p w14:paraId="210C2F8B" w14:textId="77777777" w:rsidR="00977D2E" w:rsidRPr="00977D2E" w:rsidRDefault="00977D2E" w:rsidP="00977D2E">
      <w:pPr>
        <w:numPr>
          <w:ilvl w:val="0"/>
          <w:numId w:val="9"/>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lastRenderedPageBreak/>
        <w:t>Hodnocení chování žáka ve škole i při akcích školy je nedílnou součástí celkového hodnocení žáka. Všechny projevy porušování norem chování, agresivity (včetně verbálních forem), netolerance či xenofobie je povinen řešit okamžitě ten pedagogický pracovník, který je projevu přítomen. V co nejkratší době informuje třídního učitele a v případě závažnějších přestupků ředitele školy.</w:t>
      </w:r>
    </w:p>
    <w:p w14:paraId="210C2F8C" w14:textId="77777777" w:rsidR="00977D2E" w:rsidRPr="00977D2E" w:rsidRDefault="00977D2E" w:rsidP="00977D2E">
      <w:pPr>
        <w:numPr>
          <w:ilvl w:val="0"/>
          <w:numId w:val="9"/>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 xml:space="preserve">Případy zaostávání žáků v učení a nedostatky v jejich chování se projednávají </w:t>
      </w:r>
      <w:r w:rsidRPr="00977D2E">
        <w:rPr>
          <w:rFonts w:ascii="Calibri" w:eastAsia="Times New Roman" w:hAnsi="Calibri" w:cs="Calibri"/>
          <w:sz w:val="24"/>
          <w:szCs w:val="24"/>
          <w:lang w:eastAsia="cs-CZ"/>
        </w:rPr>
        <w:br/>
        <w:t>v pedagogické radě.</w:t>
      </w:r>
    </w:p>
    <w:p w14:paraId="210C2F8D" w14:textId="77777777" w:rsidR="00977D2E" w:rsidRDefault="00977D2E" w:rsidP="00977D2E">
      <w:pPr>
        <w:numPr>
          <w:ilvl w:val="0"/>
          <w:numId w:val="9"/>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 xml:space="preserve">Na konci klasifikačního období, v termínu, který určí ředitelka školy, nejpozději však 24 hodin před jednáním pedagogické rady o klasifikaci, zapíší učitelé příslušných předmětů číslicí výsledky celkové klasifikace do </w:t>
      </w:r>
      <w:r w:rsidRPr="007C7C3A">
        <w:rPr>
          <w:rFonts w:ascii="Calibri" w:eastAsia="Times New Roman" w:hAnsi="Calibri" w:cs="Calibri"/>
          <w:sz w:val="24"/>
          <w:szCs w:val="24"/>
          <w:lang w:eastAsia="cs-CZ"/>
        </w:rPr>
        <w:t xml:space="preserve">dokumentace žáka a připraví návrhy na umožnění opravných zkoušek, na klasifikaci v náhradním termínu. Ve třídách </w:t>
      </w:r>
      <w:r w:rsidRPr="007C7C3A">
        <w:rPr>
          <w:rFonts w:ascii="Calibri" w:eastAsia="Times New Roman" w:hAnsi="Calibri" w:cs="Calibri"/>
          <w:sz w:val="24"/>
          <w:szCs w:val="24"/>
          <w:lang w:eastAsia="cs-CZ"/>
        </w:rPr>
        <w:br/>
        <w:t>se slovním hodnocením se výsledek celkové klasifikace zapíše do upravené dokumentace žáka slovně.</w:t>
      </w:r>
    </w:p>
    <w:p w14:paraId="4BAC05EF" w14:textId="728E8E95" w:rsidR="00864C76" w:rsidRPr="00BE4C72" w:rsidRDefault="001B2D09" w:rsidP="00E53EBE">
      <w:pPr>
        <w:overflowPunct w:val="0"/>
        <w:autoSpaceDE w:val="0"/>
        <w:autoSpaceDN w:val="0"/>
        <w:adjustRightInd w:val="0"/>
        <w:spacing w:after="0"/>
        <w:ind w:left="360" w:right="103"/>
        <w:jc w:val="both"/>
        <w:rPr>
          <w:rFonts w:ascii="Calibri" w:hAnsi="Calibri" w:cs="Calibri"/>
        </w:rPr>
      </w:pPr>
      <w:r w:rsidRPr="005C2087">
        <w:t>ch)</w:t>
      </w:r>
      <w:r w:rsidRPr="00BE4C72">
        <w:rPr>
          <w:color w:val="FF0000"/>
        </w:rPr>
        <w:t xml:space="preserve"> </w:t>
      </w:r>
      <w:r w:rsidR="00D968F4" w:rsidRPr="00BE4C72">
        <w:rPr>
          <w:rFonts w:ascii="Calibri" w:hAnsi="Calibri" w:cs="Calibri"/>
        </w:rPr>
        <w:t xml:space="preserve">Domácí úkoly </w:t>
      </w:r>
    </w:p>
    <w:p w14:paraId="3F9969B1" w14:textId="7E931B2E" w:rsidR="003B77E4" w:rsidRPr="00BE4C72" w:rsidRDefault="00D968F4" w:rsidP="000929D8">
      <w:pPr>
        <w:pStyle w:val="Odstavecseseznamem"/>
        <w:numPr>
          <w:ilvl w:val="0"/>
          <w:numId w:val="27"/>
        </w:numPr>
        <w:overflowPunct w:val="0"/>
        <w:autoSpaceDE w:val="0"/>
        <w:autoSpaceDN w:val="0"/>
        <w:adjustRightInd w:val="0"/>
        <w:ind w:left="709" w:right="103" w:hanging="283"/>
        <w:jc w:val="both"/>
        <w:rPr>
          <w:rFonts w:ascii="Calibri" w:hAnsi="Calibri" w:cs="Calibri"/>
        </w:rPr>
      </w:pPr>
      <w:r w:rsidRPr="00BE4C72">
        <w:rPr>
          <w:rFonts w:ascii="Calibri" w:hAnsi="Calibri" w:cs="Calibri"/>
        </w:rPr>
        <w:t>učitelé jsou oprávněni zadávat domácí úkoly</w:t>
      </w:r>
      <w:r w:rsidR="00DB1CD6" w:rsidRPr="00BE4C72">
        <w:rPr>
          <w:rFonts w:ascii="Calibri" w:hAnsi="Calibri" w:cs="Calibri"/>
        </w:rPr>
        <w:t>, p</w:t>
      </w:r>
      <w:r w:rsidR="00077A55" w:rsidRPr="00BE4C72">
        <w:rPr>
          <w:rFonts w:ascii="Calibri" w:hAnsi="Calibri" w:cs="Calibri"/>
        </w:rPr>
        <w:t>řičemž hodnocení je v jejich kompetenci</w:t>
      </w:r>
    </w:p>
    <w:p w14:paraId="0B1FC122" w14:textId="624F6596" w:rsidR="000073A8" w:rsidRPr="00BE4C72" w:rsidRDefault="003B77E4" w:rsidP="00815BFA">
      <w:pPr>
        <w:pStyle w:val="Odstavecseseznamem"/>
        <w:numPr>
          <w:ilvl w:val="0"/>
          <w:numId w:val="27"/>
        </w:numPr>
        <w:overflowPunct w:val="0"/>
        <w:autoSpaceDE w:val="0"/>
        <w:autoSpaceDN w:val="0"/>
        <w:adjustRightInd w:val="0"/>
        <w:ind w:left="709" w:right="103" w:hanging="283"/>
        <w:jc w:val="both"/>
        <w:rPr>
          <w:rFonts w:ascii="Calibri" w:hAnsi="Calibri" w:cs="Calibri"/>
        </w:rPr>
      </w:pPr>
      <w:r w:rsidRPr="00BE4C72">
        <w:rPr>
          <w:rFonts w:ascii="Calibri" w:hAnsi="Calibri" w:cs="Calibri"/>
        </w:rPr>
        <w:t>domácí úkoly slouží k procvičení a upevnění látky vysvětlené a pochopené</w:t>
      </w:r>
      <w:r w:rsidR="000073A8" w:rsidRPr="00BE4C72">
        <w:rPr>
          <w:rFonts w:ascii="Calibri" w:hAnsi="Calibri" w:cs="Calibri"/>
        </w:rPr>
        <w:t xml:space="preserve"> ve škole</w:t>
      </w:r>
      <w:r w:rsidR="00D44914">
        <w:rPr>
          <w:rFonts w:ascii="Calibri" w:hAnsi="Calibri" w:cs="Calibri"/>
        </w:rPr>
        <w:t>, neboť</w:t>
      </w:r>
      <w:r w:rsidR="00254351">
        <w:rPr>
          <w:rFonts w:ascii="Calibri" w:hAnsi="Calibri" w:cs="Calibri"/>
        </w:rPr>
        <w:t xml:space="preserve"> žák je povinen se</w:t>
      </w:r>
      <w:r w:rsidR="00BC73AF">
        <w:rPr>
          <w:rFonts w:ascii="Calibri" w:hAnsi="Calibri" w:cs="Calibri"/>
        </w:rPr>
        <w:t xml:space="preserve"> řádně vzdělá</w:t>
      </w:r>
      <w:r w:rsidR="00A14B04">
        <w:rPr>
          <w:rFonts w:ascii="Calibri" w:hAnsi="Calibri" w:cs="Calibri"/>
        </w:rPr>
        <w:t>vat</w:t>
      </w:r>
    </w:p>
    <w:p w14:paraId="16670BD0" w14:textId="68614A91" w:rsidR="00545A94" w:rsidRPr="00BE4C72" w:rsidRDefault="00D51B3E" w:rsidP="00815BFA">
      <w:pPr>
        <w:pStyle w:val="Odstavecseseznamem"/>
        <w:numPr>
          <w:ilvl w:val="0"/>
          <w:numId w:val="27"/>
        </w:numPr>
        <w:overflowPunct w:val="0"/>
        <w:autoSpaceDE w:val="0"/>
        <w:autoSpaceDN w:val="0"/>
        <w:adjustRightInd w:val="0"/>
        <w:ind w:left="709" w:right="103" w:hanging="283"/>
        <w:jc w:val="both"/>
        <w:rPr>
          <w:rFonts w:ascii="Calibri" w:hAnsi="Calibri" w:cs="Calibri"/>
        </w:rPr>
      </w:pPr>
      <w:r w:rsidRPr="00BE4C72">
        <w:rPr>
          <w:rFonts w:ascii="Calibri" w:hAnsi="Calibri" w:cs="Calibri"/>
        </w:rPr>
        <w:t xml:space="preserve">při </w:t>
      </w:r>
      <w:r w:rsidR="000073A8" w:rsidRPr="00BE4C72">
        <w:rPr>
          <w:rFonts w:ascii="Calibri" w:hAnsi="Calibri" w:cs="Calibri"/>
        </w:rPr>
        <w:t>zadávání domácí</w:t>
      </w:r>
      <w:r w:rsidRPr="00BE4C72">
        <w:rPr>
          <w:rFonts w:ascii="Calibri" w:hAnsi="Calibri" w:cs="Calibri"/>
        </w:rPr>
        <w:t>c</w:t>
      </w:r>
      <w:r w:rsidR="000073A8" w:rsidRPr="00BE4C72">
        <w:rPr>
          <w:rFonts w:ascii="Calibri" w:hAnsi="Calibri" w:cs="Calibri"/>
        </w:rPr>
        <w:t>h</w:t>
      </w:r>
      <w:r w:rsidRPr="00BE4C72">
        <w:rPr>
          <w:rFonts w:ascii="Calibri" w:hAnsi="Calibri" w:cs="Calibri"/>
        </w:rPr>
        <w:t xml:space="preserve"> úkolů</w:t>
      </w:r>
      <w:r w:rsidR="00CE69B0" w:rsidRPr="00BE4C72">
        <w:rPr>
          <w:rFonts w:ascii="Calibri" w:hAnsi="Calibri" w:cs="Calibri"/>
        </w:rPr>
        <w:t xml:space="preserve"> budou </w:t>
      </w:r>
      <w:r w:rsidR="00CC172D" w:rsidRPr="00BE4C72">
        <w:rPr>
          <w:rFonts w:ascii="Calibri" w:hAnsi="Calibri" w:cs="Calibri"/>
        </w:rPr>
        <w:t>vyučující přihlížet k základním fyziologickým potřebám žáků</w:t>
      </w:r>
    </w:p>
    <w:p w14:paraId="0649C860" w14:textId="7B07EF17" w:rsidR="00D968F4" w:rsidRPr="00BE4C72" w:rsidRDefault="00545A94" w:rsidP="00E53EBE">
      <w:pPr>
        <w:pStyle w:val="Odstavecseseznamem"/>
        <w:numPr>
          <w:ilvl w:val="0"/>
          <w:numId w:val="27"/>
        </w:numPr>
        <w:overflowPunct w:val="0"/>
        <w:autoSpaceDE w:val="0"/>
        <w:autoSpaceDN w:val="0"/>
        <w:adjustRightInd w:val="0"/>
        <w:ind w:left="709" w:right="103" w:hanging="283"/>
        <w:jc w:val="both"/>
        <w:rPr>
          <w:rFonts w:ascii="Calibri" w:hAnsi="Calibri" w:cs="Calibri"/>
        </w:rPr>
      </w:pPr>
      <w:r w:rsidRPr="00BE4C72">
        <w:rPr>
          <w:rFonts w:ascii="Calibri" w:hAnsi="Calibri" w:cs="Calibri"/>
        </w:rPr>
        <w:t>hodnocení úkolů nebude mít rozhodující vliv na výslednou známku z daného předmětu</w:t>
      </w:r>
      <w:r w:rsidR="00077A55" w:rsidRPr="00BE4C72">
        <w:rPr>
          <w:rFonts w:ascii="Calibri" w:hAnsi="Calibri" w:cs="Calibri"/>
        </w:rPr>
        <w:t xml:space="preserve"> </w:t>
      </w:r>
    </w:p>
    <w:p w14:paraId="210C2F8E" w14:textId="77777777" w:rsidR="00977D2E" w:rsidRPr="00977D2E" w:rsidRDefault="00977D2E" w:rsidP="00977D2E">
      <w:pPr>
        <w:overflowPunct w:val="0"/>
        <w:autoSpaceDE w:val="0"/>
        <w:autoSpaceDN w:val="0"/>
        <w:adjustRightInd w:val="0"/>
        <w:ind w:right="103"/>
        <w:jc w:val="both"/>
        <w:rPr>
          <w:rFonts w:ascii="Calibri" w:eastAsia="Calibri" w:hAnsi="Calibri" w:cs="Calibri"/>
          <w:b/>
          <w:bCs/>
          <w:sz w:val="24"/>
          <w:szCs w:val="24"/>
        </w:rPr>
      </w:pPr>
      <w:r w:rsidRPr="00977D2E">
        <w:rPr>
          <w:rFonts w:ascii="Calibri" w:eastAsia="Calibri" w:hAnsi="Calibri" w:cs="Calibri"/>
          <w:b/>
          <w:bCs/>
          <w:sz w:val="24"/>
          <w:szCs w:val="24"/>
        </w:rPr>
        <w:t>3. Podklady pro hodnocení a klasifikaci výchovně vzdělávacích výsledků a chování žáka získává učitel zejména těmito metodami, formami a prostředky:</w:t>
      </w:r>
    </w:p>
    <w:p w14:paraId="210C2F8F"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soustavným diagnostickým pozorováním žáka,</w:t>
      </w:r>
    </w:p>
    <w:p w14:paraId="210C2F90"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soustavným sledováním výkonů žáka a jeho připravenosti na vyučování,</w:t>
      </w:r>
    </w:p>
    <w:p w14:paraId="210C2F91"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různými druhy zkoušek (písemné, ústní, grafické, praktické, pohybové), didaktické testy,</w:t>
      </w:r>
    </w:p>
    <w:p w14:paraId="210C2F92"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kontrolními písemnými pracemi a praktickými zkouškami předepsanými učebními osnovami,</w:t>
      </w:r>
    </w:p>
    <w:p w14:paraId="210C2F93"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analýzou různých činností žáka,</w:t>
      </w:r>
    </w:p>
    <w:p w14:paraId="210C2F94"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konzultacemi s ostatními učiteli a podle potřeby s pracovníky PPP,</w:t>
      </w:r>
    </w:p>
    <w:p w14:paraId="210C2F95"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rozhovory se žákem a zákonnými zástupci žáka.</w:t>
      </w:r>
    </w:p>
    <w:p w14:paraId="210C2F96" w14:textId="77777777" w:rsidR="00977D2E" w:rsidRPr="00F36E9D" w:rsidRDefault="00977D2E" w:rsidP="00977D2E">
      <w:pPr>
        <w:overflowPunct w:val="0"/>
        <w:autoSpaceDE w:val="0"/>
        <w:autoSpaceDN w:val="0"/>
        <w:adjustRightInd w:val="0"/>
        <w:ind w:right="103"/>
        <w:jc w:val="both"/>
        <w:rPr>
          <w:rFonts w:ascii="Calibri" w:eastAsia="Calibri" w:hAnsi="Calibri" w:cs="Calibri"/>
          <w:b/>
          <w:sz w:val="16"/>
          <w:szCs w:val="16"/>
        </w:rPr>
      </w:pPr>
    </w:p>
    <w:p w14:paraId="210C2F97" w14:textId="77777777" w:rsidR="00977D2E" w:rsidRPr="00977D2E" w:rsidRDefault="00977D2E" w:rsidP="00977D2E">
      <w:pPr>
        <w:overflowPunct w:val="0"/>
        <w:autoSpaceDE w:val="0"/>
        <w:autoSpaceDN w:val="0"/>
        <w:adjustRightInd w:val="0"/>
        <w:ind w:right="103"/>
        <w:jc w:val="both"/>
        <w:rPr>
          <w:rFonts w:ascii="Calibri" w:eastAsia="Calibri" w:hAnsi="Calibri" w:cs="Calibri"/>
          <w:sz w:val="24"/>
          <w:szCs w:val="24"/>
        </w:rPr>
      </w:pPr>
      <w:r w:rsidRPr="00977D2E">
        <w:rPr>
          <w:rFonts w:ascii="Calibri" w:eastAsia="Calibri" w:hAnsi="Calibri" w:cs="Calibri"/>
          <w:b/>
          <w:sz w:val="24"/>
          <w:szCs w:val="24"/>
        </w:rPr>
        <w:t xml:space="preserve">4. </w:t>
      </w:r>
      <w:r w:rsidRPr="00977D2E">
        <w:rPr>
          <w:rFonts w:ascii="Calibri" w:eastAsia="Calibri" w:hAnsi="Calibri" w:cs="Calibri"/>
          <w:sz w:val="24"/>
          <w:szCs w:val="24"/>
        </w:rPr>
        <w:t xml:space="preserve">Žák II. stupně musí být z předmětu vyzkoušen ústně nebo písemně alespoň dvakrát </w:t>
      </w:r>
      <w:r w:rsidRPr="00977D2E">
        <w:rPr>
          <w:rFonts w:ascii="Calibri" w:eastAsia="Calibri" w:hAnsi="Calibri" w:cs="Calibri"/>
          <w:sz w:val="24"/>
          <w:szCs w:val="24"/>
        </w:rPr>
        <w:br/>
        <w:t xml:space="preserve">za každé pololetí, z toho nejméně jednou ústně. Učitel musí mít dostatečné podklady </w:t>
      </w:r>
      <w:r w:rsidRPr="00977D2E">
        <w:rPr>
          <w:rFonts w:ascii="Calibri" w:eastAsia="Calibri" w:hAnsi="Calibri" w:cs="Calibri"/>
          <w:sz w:val="24"/>
          <w:szCs w:val="24"/>
        </w:rPr>
        <w:br/>
        <w:t>pro hodnocení a klasifikaci žáka (např. bodovací systém, popř. jiné metody a formy hodnocení).</w:t>
      </w:r>
    </w:p>
    <w:p w14:paraId="210C2F98" w14:textId="77777777" w:rsidR="00977D2E" w:rsidRPr="00977D2E" w:rsidRDefault="00977D2E" w:rsidP="00977D2E">
      <w:pPr>
        <w:overflowPunct w:val="0"/>
        <w:autoSpaceDE w:val="0"/>
        <w:autoSpaceDN w:val="0"/>
        <w:adjustRightInd w:val="0"/>
        <w:ind w:right="103"/>
        <w:jc w:val="both"/>
        <w:rPr>
          <w:rFonts w:ascii="Calibri" w:eastAsia="Calibri" w:hAnsi="Calibri" w:cs="Calibri"/>
          <w:sz w:val="24"/>
          <w:szCs w:val="24"/>
        </w:rPr>
      </w:pPr>
      <w:r w:rsidRPr="00977D2E">
        <w:rPr>
          <w:rFonts w:ascii="Calibri" w:eastAsia="Calibri" w:hAnsi="Calibri" w:cs="Calibri"/>
          <w:b/>
          <w:sz w:val="24"/>
          <w:szCs w:val="24"/>
        </w:rPr>
        <w:t xml:space="preserve">5. </w:t>
      </w:r>
      <w:r w:rsidRPr="00977D2E">
        <w:rPr>
          <w:rFonts w:ascii="Calibri" w:eastAsia="Calibri" w:hAnsi="Calibri" w:cs="Calibri"/>
          <w:sz w:val="24"/>
          <w:szCs w:val="24"/>
        </w:rPr>
        <w:t>Po ústním vyzkoušení oznámí učitel žákovi výsledek hodnocení okamžitě. Učitel slovně zdůvodní své hodnocení. Výsledky hodnocení písemných zkoušek, prací a praktických činností oznámí žákovi nejpozději do 7 dnů.</w:t>
      </w:r>
    </w:p>
    <w:p w14:paraId="210C2F99" w14:textId="77777777" w:rsidR="00977D2E" w:rsidRPr="00977D2E" w:rsidRDefault="00977D2E" w:rsidP="00977D2E">
      <w:pPr>
        <w:overflowPunct w:val="0"/>
        <w:autoSpaceDE w:val="0"/>
        <w:autoSpaceDN w:val="0"/>
        <w:adjustRightInd w:val="0"/>
        <w:ind w:right="103"/>
        <w:jc w:val="both"/>
        <w:rPr>
          <w:rFonts w:ascii="Calibri" w:eastAsia="Calibri" w:hAnsi="Calibri" w:cs="Calibri"/>
          <w:sz w:val="24"/>
          <w:szCs w:val="24"/>
        </w:rPr>
      </w:pPr>
      <w:r w:rsidRPr="00977D2E">
        <w:rPr>
          <w:rFonts w:ascii="Calibri" w:eastAsia="Calibri" w:hAnsi="Calibri" w:cs="Calibri"/>
          <w:b/>
          <w:sz w:val="24"/>
          <w:szCs w:val="24"/>
        </w:rPr>
        <w:t xml:space="preserve">6. </w:t>
      </w:r>
      <w:r w:rsidRPr="00977D2E">
        <w:rPr>
          <w:rFonts w:ascii="Calibri" w:eastAsia="Calibri" w:hAnsi="Calibri" w:cs="Calibri"/>
          <w:sz w:val="24"/>
          <w:szCs w:val="24"/>
        </w:rPr>
        <w:t>Kontrolní a písemné práce a další druhy zkoušek se doporučují zadávat častěji a v kratším rozsahu (do 25 minut).</w:t>
      </w:r>
    </w:p>
    <w:p w14:paraId="210C2F9A" w14:textId="77777777" w:rsidR="00977D2E" w:rsidRPr="00977D2E" w:rsidRDefault="00977D2E" w:rsidP="00977D2E">
      <w:pPr>
        <w:overflowPunct w:val="0"/>
        <w:autoSpaceDE w:val="0"/>
        <w:autoSpaceDN w:val="0"/>
        <w:adjustRightInd w:val="0"/>
        <w:ind w:right="103"/>
        <w:jc w:val="both"/>
        <w:rPr>
          <w:rFonts w:ascii="Calibri" w:eastAsia="Calibri" w:hAnsi="Calibri" w:cs="Calibri"/>
          <w:sz w:val="24"/>
          <w:szCs w:val="24"/>
        </w:rPr>
      </w:pPr>
      <w:r w:rsidRPr="00977D2E">
        <w:rPr>
          <w:rFonts w:ascii="Calibri" w:eastAsia="Calibri" w:hAnsi="Calibri" w:cs="Calibri"/>
          <w:b/>
          <w:sz w:val="24"/>
          <w:szCs w:val="24"/>
        </w:rPr>
        <w:lastRenderedPageBreak/>
        <w:t xml:space="preserve">7. </w:t>
      </w:r>
      <w:r w:rsidRPr="00977D2E">
        <w:rPr>
          <w:rFonts w:ascii="Calibri" w:eastAsia="Calibri" w:hAnsi="Calibri" w:cs="Calibri"/>
          <w:sz w:val="24"/>
          <w:szCs w:val="24"/>
        </w:rPr>
        <w:t xml:space="preserve">Termín písemné zkoušky, která má trvat déle než 25 minut, termín kontrolní písemné práce prokonzultuje učitel s třídním učitelem, který koordinuje plán zkoušení. V jednom dni mohou žáci konat pouze jednu zkoušku uvedeného charakteru. Žáci budou </w:t>
      </w:r>
      <w:r w:rsidRPr="00977D2E">
        <w:rPr>
          <w:rFonts w:ascii="Calibri" w:eastAsia="Calibri" w:hAnsi="Calibri" w:cs="Calibri"/>
          <w:sz w:val="24"/>
          <w:szCs w:val="24"/>
        </w:rPr>
        <w:br/>
        <w:t>s dostatečným předstihem seznámeni s rámcovým obsahem a přibližným termínem zkoušky.</w:t>
      </w:r>
    </w:p>
    <w:p w14:paraId="210C2F9B" w14:textId="77777777" w:rsidR="00977D2E" w:rsidRPr="00977D2E" w:rsidRDefault="00977D2E" w:rsidP="00977D2E">
      <w:pPr>
        <w:jc w:val="both"/>
        <w:rPr>
          <w:rFonts w:ascii="Calibri" w:eastAsia="Calibri" w:hAnsi="Calibri" w:cs="Calibri"/>
          <w:b/>
          <w:bCs/>
          <w:sz w:val="24"/>
          <w:szCs w:val="24"/>
        </w:rPr>
      </w:pPr>
      <w:r w:rsidRPr="00977D2E">
        <w:rPr>
          <w:rFonts w:ascii="Calibri" w:eastAsia="Calibri" w:hAnsi="Calibri" w:cs="Calibri"/>
          <w:b/>
          <w:bCs/>
          <w:sz w:val="24"/>
          <w:szCs w:val="24"/>
        </w:rPr>
        <w:t>8. Zásady a pravidla pro sebehodnocení žáků (autoevaluace)</w:t>
      </w:r>
    </w:p>
    <w:p w14:paraId="210C2F9C" w14:textId="77777777" w:rsidR="00977D2E" w:rsidRPr="00977D2E" w:rsidRDefault="00977D2E" w:rsidP="00977D2E">
      <w:pPr>
        <w:overflowPunct w:val="0"/>
        <w:autoSpaceDE w:val="0"/>
        <w:autoSpaceDN w:val="0"/>
        <w:adjustRightInd w:val="0"/>
        <w:ind w:right="103"/>
        <w:jc w:val="both"/>
        <w:rPr>
          <w:rFonts w:ascii="Calibri" w:eastAsia="Calibri" w:hAnsi="Calibri" w:cs="Calibri"/>
          <w:sz w:val="24"/>
          <w:szCs w:val="24"/>
        </w:rPr>
      </w:pPr>
      <w:r w:rsidRPr="00977D2E">
        <w:rPr>
          <w:rFonts w:ascii="Calibri" w:eastAsia="Calibri" w:hAnsi="Calibri" w:cs="Calibri"/>
          <w:sz w:val="24"/>
          <w:szCs w:val="24"/>
        </w:rPr>
        <w:t xml:space="preserve">Kromě forem hodnocení práce žáků ze strany pedagogických pracovníků mají žáci možnost používat také formy sebehodnocení. Škola jim pro tyto formy vytváří odpovídající podmínky. Tím je zajišťována také zpětná vazba objektivity hodnocení </w:t>
      </w:r>
      <w:r w:rsidRPr="00977D2E">
        <w:rPr>
          <w:rFonts w:ascii="Calibri" w:eastAsia="Calibri" w:hAnsi="Calibri" w:cs="Calibri"/>
          <w:sz w:val="24"/>
          <w:szCs w:val="24"/>
        </w:rPr>
        <w:br/>
        <w:t>ze strany školy jako vzdělávací instituce.</w:t>
      </w:r>
    </w:p>
    <w:p w14:paraId="210C2F9D" w14:textId="77777777" w:rsidR="00977D2E" w:rsidRPr="00977D2E" w:rsidRDefault="00977D2E" w:rsidP="00977D2E">
      <w:pPr>
        <w:overflowPunct w:val="0"/>
        <w:autoSpaceDE w:val="0"/>
        <w:autoSpaceDN w:val="0"/>
        <w:adjustRightInd w:val="0"/>
        <w:ind w:right="103"/>
        <w:jc w:val="both"/>
        <w:rPr>
          <w:rFonts w:ascii="Calibri" w:eastAsia="Calibri" w:hAnsi="Calibri" w:cs="Calibri"/>
          <w:sz w:val="24"/>
          <w:szCs w:val="24"/>
        </w:rPr>
      </w:pPr>
      <w:r w:rsidRPr="00977D2E">
        <w:rPr>
          <w:rFonts w:ascii="Calibri" w:eastAsia="Calibri" w:hAnsi="Calibri" w:cs="Calibri"/>
          <w:sz w:val="24"/>
          <w:szCs w:val="24"/>
        </w:rPr>
        <w:t>Žák by měl být veden k tomu, aby byl schopen posoudit úroveň následujících kompetencí (včetně kompetencí sociálních):</w:t>
      </w:r>
    </w:p>
    <w:p w14:paraId="210C2F9E"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schopnost přímé aplikace získaných kompetencí v praxi,</w:t>
      </w:r>
    </w:p>
    <w:p w14:paraId="210C2F9F"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schopnost orientace v daném problému s využitím získaných vědomostí, znalostí, dovedností,</w:t>
      </w:r>
    </w:p>
    <w:p w14:paraId="210C2FA0"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schopnost žáka prosadit se v třídním kolektivu při řešení týmového úkolu,</w:t>
      </w:r>
    </w:p>
    <w:p w14:paraId="210C2FA1"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schopnost samostatné prezentace svých znalostí formou otevřených mluvních cvičení, psaných textů ve formě úvah, zamyšlení se atd.,</w:t>
      </w:r>
    </w:p>
    <w:p w14:paraId="210C2FA2"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schopnost výběru – pochopení významu jednotlivých částí rozsáhlejších testovacích souborů, selekce nepodstatných částí a schopnost řešení dominantních část úloh,</w:t>
      </w:r>
    </w:p>
    <w:p w14:paraId="210C2FA3"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schopnost změny své sociální role v kolektivu vrstevníků,</w:t>
      </w:r>
    </w:p>
    <w:p w14:paraId="210C2FA4"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schopnost využívání mezipředmětových vazeb,</w:t>
      </w:r>
    </w:p>
    <w:p w14:paraId="210C2FA5"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schopnost aplikovat etické principy v praxi,</w:t>
      </w:r>
    </w:p>
    <w:p w14:paraId="210C2FA6"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schopnost pochopení rovnováhy práv a povinností,</w:t>
      </w:r>
    </w:p>
    <w:p w14:paraId="210C2FA7"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pochopení své role v kolektivu.</w:t>
      </w:r>
    </w:p>
    <w:p w14:paraId="210C2FA8" w14:textId="77777777" w:rsidR="00977D2E" w:rsidRPr="00F36E9D" w:rsidRDefault="00977D2E" w:rsidP="00977D2E">
      <w:pPr>
        <w:overflowPunct w:val="0"/>
        <w:autoSpaceDE w:val="0"/>
        <w:autoSpaceDN w:val="0"/>
        <w:adjustRightInd w:val="0"/>
        <w:ind w:right="103"/>
        <w:jc w:val="both"/>
        <w:rPr>
          <w:rFonts w:ascii="Calibri" w:eastAsia="Calibri" w:hAnsi="Calibri" w:cs="Calibri"/>
          <w:b/>
          <w:bCs/>
          <w:sz w:val="16"/>
          <w:szCs w:val="16"/>
          <w:u w:val="single"/>
        </w:rPr>
      </w:pPr>
    </w:p>
    <w:p w14:paraId="210C2FA9" w14:textId="77777777" w:rsidR="00977D2E" w:rsidRPr="00977D2E" w:rsidRDefault="00977D2E" w:rsidP="00977D2E">
      <w:pPr>
        <w:overflowPunct w:val="0"/>
        <w:autoSpaceDE w:val="0"/>
        <w:autoSpaceDN w:val="0"/>
        <w:adjustRightInd w:val="0"/>
        <w:ind w:right="103"/>
        <w:jc w:val="both"/>
        <w:rPr>
          <w:rFonts w:ascii="Calibri" w:eastAsia="Calibri" w:hAnsi="Calibri" w:cs="Calibri"/>
          <w:b/>
          <w:bCs/>
          <w:sz w:val="24"/>
          <w:szCs w:val="24"/>
        </w:rPr>
      </w:pPr>
      <w:r w:rsidRPr="00977D2E">
        <w:rPr>
          <w:rFonts w:ascii="Calibri" w:eastAsia="Calibri" w:hAnsi="Calibri" w:cs="Calibri"/>
          <w:b/>
          <w:bCs/>
          <w:sz w:val="24"/>
          <w:szCs w:val="24"/>
        </w:rPr>
        <w:t>9. Hodnocení výsledků vzdělávání žáků</w:t>
      </w:r>
    </w:p>
    <w:p w14:paraId="210C2FAA" w14:textId="77777777" w:rsidR="00977D2E" w:rsidRPr="00977D2E" w:rsidRDefault="00977D2E" w:rsidP="00977D2E">
      <w:pPr>
        <w:numPr>
          <w:ilvl w:val="0"/>
          <w:numId w:val="10"/>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Každé pololetí se vydává žákovi vysvědčení; za první pololetí lze místo vysvědčení vydat žákovi výpis z vysvědčení.</w:t>
      </w:r>
    </w:p>
    <w:p w14:paraId="210C2FAB" w14:textId="77777777" w:rsidR="00977D2E" w:rsidRPr="00977D2E" w:rsidRDefault="00977D2E" w:rsidP="00977D2E">
      <w:pPr>
        <w:numPr>
          <w:ilvl w:val="0"/>
          <w:numId w:val="10"/>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Hodnocení výsledků vzdělávání žáka na vysvědčení je vyjádřeno klasifikačním stupněm (dále jen "klasifikace"), slovně nebo kombinací obou způsobů. O způsobu hodnocení rozhoduje ředitelka školy se souhlasem školské rady.</w:t>
      </w:r>
    </w:p>
    <w:p w14:paraId="210C2FAC" w14:textId="77777777" w:rsidR="00977D2E" w:rsidRPr="00977D2E" w:rsidRDefault="00977D2E" w:rsidP="00977D2E">
      <w:pPr>
        <w:numPr>
          <w:ilvl w:val="0"/>
          <w:numId w:val="10"/>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 xml:space="preserve">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w:t>
      </w:r>
      <w:r w:rsidRPr="00977D2E">
        <w:rPr>
          <w:rFonts w:ascii="Calibri" w:eastAsia="Times New Roman" w:hAnsi="Calibri" w:cs="Calibri"/>
          <w:sz w:val="24"/>
          <w:szCs w:val="24"/>
          <w:lang w:eastAsia="cs-CZ"/>
        </w:rPr>
        <w:br/>
        <w:t>do klasifikace.</w:t>
      </w:r>
    </w:p>
    <w:p w14:paraId="210C2FAD" w14:textId="77777777" w:rsidR="00977D2E" w:rsidRPr="00977D2E" w:rsidRDefault="00977D2E" w:rsidP="00977D2E">
      <w:pPr>
        <w:numPr>
          <w:ilvl w:val="0"/>
          <w:numId w:val="10"/>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 xml:space="preserve">U žáka s vývojovou poruchou učení rozhodne ředitelka školy o použití slovního hodnocení na základě žádosti zákonného zástupce žáka. Výsledky vzdělávání žáka </w:t>
      </w:r>
      <w:r w:rsidRPr="00977D2E">
        <w:rPr>
          <w:rFonts w:ascii="Calibri" w:eastAsia="Times New Roman" w:hAnsi="Calibri" w:cs="Calibri"/>
          <w:sz w:val="24"/>
          <w:szCs w:val="24"/>
          <w:lang w:eastAsia="cs-CZ"/>
        </w:rPr>
        <w:br/>
        <w:t>v základní škole speciální se hodnotí slovně.</w:t>
      </w:r>
    </w:p>
    <w:p w14:paraId="210C2FAE" w14:textId="77777777" w:rsidR="00977D2E" w:rsidRPr="00977D2E" w:rsidRDefault="00977D2E" w:rsidP="00977D2E">
      <w:pPr>
        <w:numPr>
          <w:ilvl w:val="0"/>
          <w:numId w:val="10"/>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Výstupní hodnocení škola nevydává.</w:t>
      </w:r>
    </w:p>
    <w:p w14:paraId="210C2FAF" w14:textId="77777777" w:rsidR="00977D2E" w:rsidRPr="00F36E9D" w:rsidRDefault="00977D2E" w:rsidP="00977D2E">
      <w:pPr>
        <w:overflowPunct w:val="0"/>
        <w:autoSpaceDE w:val="0"/>
        <w:autoSpaceDN w:val="0"/>
        <w:adjustRightInd w:val="0"/>
        <w:ind w:right="103"/>
        <w:jc w:val="both"/>
        <w:rPr>
          <w:rFonts w:ascii="Calibri" w:eastAsia="Calibri" w:hAnsi="Calibri" w:cs="Calibri"/>
          <w:sz w:val="16"/>
          <w:szCs w:val="16"/>
        </w:rPr>
      </w:pPr>
    </w:p>
    <w:p w14:paraId="210C2FB0" w14:textId="77777777" w:rsidR="00977D2E" w:rsidRPr="00977D2E" w:rsidRDefault="00977D2E" w:rsidP="00977D2E">
      <w:pPr>
        <w:overflowPunct w:val="0"/>
        <w:autoSpaceDE w:val="0"/>
        <w:autoSpaceDN w:val="0"/>
        <w:adjustRightInd w:val="0"/>
        <w:ind w:right="103"/>
        <w:jc w:val="both"/>
        <w:rPr>
          <w:rFonts w:ascii="Calibri" w:eastAsia="Calibri" w:hAnsi="Calibri" w:cs="Calibri"/>
          <w:b/>
          <w:bCs/>
          <w:sz w:val="24"/>
          <w:szCs w:val="24"/>
        </w:rPr>
      </w:pPr>
      <w:r w:rsidRPr="00977D2E">
        <w:rPr>
          <w:rFonts w:ascii="Calibri" w:eastAsia="Calibri" w:hAnsi="Calibri" w:cs="Calibri"/>
          <w:b/>
          <w:bCs/>
          <w:sz w:val="24"/>
          <w:szCs w:val="24"/>
        </w:rPr>
        <w:lastRenderedPageBreak/>
        <w:t>10. Stupně hodnocení a klasifikace v souladu s ustanovením §15 vyhlášky č. 48/2005 Sb.</w:t>
      </w:r>
    </w:p>
    <w:p w14:paraId="210C2FB1" w14:textId="77777777" w:rsidR="00977D2E" w:rsidRPr="00977D2E" w:rsidRDefault="00977D2E" w:rsidP="00977D2E">
      <w:pPr>
        <w:numPr>
          <w:ilvl w:val="0"/>
          <w:numId w:val="11"/>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b/>
          <w:bCs/>
          <w:sz w:val="24"/>
          <w:szCs w:val="24"/>
          <w:lang w:eastAsia="cs-CZ"/>
        </w:rPr>
        <w:t>Chování žáka</w:t>
      </w:r>
      <w:r w:rsidRPr="00977D2E">
        <w:rPr>
          <w:rFonts w:ascii="Calibri" w:eastAsia="Times New Roman" w:hAnsi="Calibri" w:cs="Calibri"/>
          <w:sz w:val="24"/>
          <w:szCs w:val="24"/>
          <w:lang w:eastAsia="cs-CZ"/>
        </w:rPr>
        <w:t xml:space="preserve"> ve škole a na akcích pořádaných školou se v případě použití klasifikace hodnotí na vysvědčení stupni:</w:t>
      </w:r>
    </w:p>
    <w:p w14:paraId="210C2FB2" w14:textId="77777777" w:rsidR="00977D2E" w:rsidRPr="00977D2E" w:rsidRDefault="00977D2E" w:rsidP="00977D2E">
      <w:pPr>
        <w:overflowPunct w:val="0"/>
        <w:autoSpaceDE w:val="0"/>
        <w:autoSpaceDN w:val="0"/>
        <w:adjustRightInd w:val="0"/>
        <w:ind w:right="103"/>
        <w:jc w:val="center"/>
        <w:rPr>
          <w:rFonts w:ascii="Calibri" w:eastAsia="Calibri" w:hAnsi="Calibri" w:cs="Calibri"/>
          <w:sz w:val="24"/>
          <w:szCs w:val="24"/>
        </w:rPr>
      </w:pPr>
      <w:r w:rsidRPr="00977D2E">
        <w:rPr>
          <w:rFonts w:ascii="Calibri" w:eastAsia="Calibri" w:hAnsi="Calibri" w:cs="Calibri"/>
          <w:sz w:val="24"/>
          <w:szCs w:val="24"/>
        </w:rPr>
        <w:t xml:space="preserve">1 – velmi dobré, </w:t>
      </w:r>
      <w:r w:rsidRPr="00977D2E">
        <w:rPr>
          <w:rFonts w:ascii="Calibri" w:eastAsia="Calibri" w:hAnsi="Calibri" w:cs="Calibri"/>
          <w:sz w:val="24"/>
          <w:szCs w:val="24"/>
        </w:rPr>
        <w:tab/>
        <w:t xml:space="preserve">2 – uspokojivé, </w:t>
      </w:r>
      <w:r w:rsidRPr="00977D2E">
        <w:rPr>
          <w:rFonts w:ascii="Calibri" w:eastAsia="Calibri" w:hAnsi="Calibri" w:cs="Calibri"/>
          <w:sz w:val="24"/>
          <w:szCs w:val="24"/>
        </w:rPr>
        <w:tab/>
        <w:t>3 – neuspokojivé.</w:t>
      </w:r>
    </w:p>
    <w:p w14:paraId="210C2FB3" w14:textId="77777777" w:rsidR="00977D2E" w:rsidRPr="00977D2E" w:rsidRDefault="00977D2E" w:rsidP="00977D2E">
      <w:pPr>
        <w:numPr>
          <w:ilvl w:val="0"/>
          <w:numId w:val="11"/>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b/>
          <w:bCs/>
          <w:sz w:val="24"/>
          <w:szCs w:val="24"/>
          <w:lang w:eastAsia="cs-CZ"/>
        </w:rPr>
        <w:t>Výsledky vzdělávání</w:t>
      </w:r>
      <w:r w:rsidRPr="00977D2E">
        <w:rPr>
          <w:rFonts w:ascii="Calibri" w:eastAsia="Times New Roman" w:hAnsi="Calibri" w:cs="Calibri"/>
          <w:sz w:val="24"/>
          <w:szCs w:val="24"/>
          <w:lang w:eastAsia="cs-CZ"/>
        </w:rPr>
        <w:t xml:space="preserve"> žáka v jednotlivých povinných a nepovinných předmětech stanovených školním vzdělávacím programem se v případě použití klasifikace hodnotí na vysvědčení stupni prospěchu:</w:t>
      </w:r>
    </w:p>
    <w:p w14:paraId="210C2FB4" w14:textId="77777777" w:rsidR="00977D2E" w:rsidRPr="00977D2E" w:rsidRDefault="00977D2E" w:rsidP="00977D2E">
      <w:pPr>
        <w:overflowPunct w:val="0"/>
        <w:autoSpaceDE w:val="0"/>
        <w:autoSpaceDN w:val="0"/>
        <w:adjustRightInd w:val="0"/>
        <w:ind w:right="103"/>
        <w:jc w:val="center"/>
        <w:rPr>
          <w:rFonts w:ascii="Calibri" w:eastAsia="Calibri" w:hAnsi="Calibri" w:cs="Calibri"/>
          <w:sz w:val="24"/>
          <w:szCs w:val="24"/>
        </w:rPr>
      </w:pPr>
      <w:r w:rsidRPr="00977D2E">
        <w:rPr>
          <w:rFonts w:ascii="Calibri" w:eastAsia="Calibri" w:hAnsi="Calibri" w:cs="Calibri"/>
          <w:sz w:val="24"/>
          <w:szCs w:val="24"/>
        </w:rPr>
        <w:t>1 – výborný, 2 – chvalitebný, 3 – dobrý, 4 – dostatečný, 5 – nedostatečný.</w:t>
      </w:r>
    </w:p>
    <w:p w14:paraId="210C2FB5" w14:textId="77777777" w:rsidR="00977D2E" w:rsidRPr="00977D2E" w:rsidRDefault="00977D2E" w:rsidP="00977D2E">
      <w:pPr>
        <w:numPr>
          <w:ilvl w:val="0"/>
          <w:numId w:val="11"/>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b/>
          <w:bCs/>
          <w:sz w:val="24"/>
          <w:szCs w:val="24"/>
          <w:lang w:eastAsia="cs-CZ"/>
        </w:rPr>
        <w:t>Výsledky vzdělávání žáka v jednotlivých povinných předmětech</w:t>
      </w:r>
      <w:r w:rsidRPr="00977D2E">
        <w:rPr>
          <w:rFonts w:ascii="Calibri" w:eastAsia="Times New Roman" w:hAnsi="Calibri" w:cs="Calibri"/>
          <w:sz w:val="24"/>
          <w:szCs w:val="24"/>
          <w:lang w:eastAsia="cs-CZ"/>
        </w:rPr>
        <w:t xml:space="preserve">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w:t>
      </w:r>
      <w:r w:rsidR="007C7C3A">
        <w:rPr>
          <w:rFonts w:ascii="Calibri" w:eastAsia="Times New Roman" w:hAnsi="Calibri" w:cs="Calibri"/>
          <w:sz w:val="24"/>
          <w:szCs w:val="24"/>
          <w:lang w:eastAsia="cs-CZ"/>
        </w:rPr>
        <w:br/>
      </w:r>
      <w:r w:rsidRPr="00977D2E">
        <w:rPr>
          <w:rFonts w:ascii="Calibri" w:eastAsia="Times New Roman" w:hAnsi="Calibri" w:cs="Calibri"/>
          <w:sz w:val="24"/>
          <w:szCs w:val="24"/>
          <w:lang w:eastAsia="cs-CZ"/>
        </w:rPr>
        <w:t xml:space="preserve">a naznačení dalšího rozvoje žáka. Obsahuje také zdůvodnění hodnocení </w:t>
      </w:r>
      <w:r w:rsidRPr="00977D2E">
        <w:rPr>
          <w:rFonts w:ascii="Calibri" w:eastAsia="Times New Roman" w:hAnsi="Calibri" w:cs="Calibri"/>
          <w:sz w:val="24"/>
          <w:szCs w:val="24"/>
          <w:lang w:eastAsia="cs-CZ"/>
        </w:rPr>
        <w:br/>
        <w:t>a doporučení, jak předcházet případným neúspěchům žáka a jak je překonávat.</w:t>
      </w:r>
    </w:p>
    <w:p w14:paraId="210C2FB6" w14:textId="77777777" w:rsidR="00977D2E" w:rsidRPr="00977D2E" w:rsidRDefault="00977D2E" w:rsidP="00977D2E">
      <w:pPr>
        <w:overflowPunct w:val="0"/>
        <w:autoSpaceDE w:val="0"/>
        <w:autoSpaceDN w:val="0"/>
        <w:adjustRightInd w:val="0"/>
        <w:spacing w:after="0"/>
        <w:ind w:right="103"/>
        <w:contextualSpacing/>
        <w:jc w:val="both"/>
        <w:rPr>
          <w:rFonts w:ascii="Calibri" w:eastAsia="Times New Roman" w:hAnsi="Calibri" w:cs="Calibri"/>
          <w:sz w:val="24"/>
          <w:szCs w:val="24"/>
          <w:lang w:eastAsia="cs-CZ"/>
        </w:rPr>
      </w:pPr>
    </w:p>
    <w:p w14:paraId="210C2FB7" w14:textId="77777777" w:rsidR="00977D2E" w:rsidRPr="00977D2E" w:rsidRDefault="00977D2E" w:rsidP="00977D2E">
      <w:pPr>
        <w:numPr>
          <w:ilvl w:val="0"/>
          <w:numId w:val="11"/>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 xml:space="preserve">Při hodnocení podle odstavce c) jsou výsledky vzdělávání žáka a chování žáka </w:t>
      </w:r>
      <w:r w:rsidRPr="00977D2E">
        <w:rPr>
          <w:rFonts w:ascii="Calibri" w:eastAsia="Times New Roman" w:hAnsi="Calibri" w:cs="Calibri"/>
          <w:sz w:val="24"/>
          <w:szCs w:val="24"/>
          <w:lang w:eastAsia="cs-CZ"/>
        </w:rPr>
        <w:br/>
        <w:t xml:space="preserve">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w:t>
      </w:r>
      <w:r w:rsidRPr="00977D2E">
        <w:rPr>
          <w:rFonts w:ascii="Calibri" w:eastAsia="Times New Roman" w:hAnsi="Calibri" w:cs="Calibri"/>
          <w:sz w:val="24"/>
          <w:szCs w:val="24"/>
          <w:lang w:eastAsia="cs-CZ"/>
        </w:rPr>
        <w:br/>
        <w:t>i v souvislostech, které ovlivňují jeho výkon.</w:t>
      </w:r>
    </w:p>
    <w:p w14:paraId="210C2FB8" w14:textId="77777777" w:rsidR="00977D2E" w:rsidRPr="00977D2E" w:rsidRDefault="00977D2E" w:rsidP="00977D2E">
      <w:pPr>
        <w:overflowPunct w:val="0"/>
        <w:autoSpaceDE w:val="0"/>
        <w:autoSpaceDN w:val="0"/>
        <w:adjustRightInd w:val="0"/>
        <w:spacing w:after="0"/>
        <w:ind w:right="103"/>
        <w:contextualSpacing/>
        <w:jc w:val="both"/>
        <w:rPr>
          <w:rFonts w:ascii="Calibri" w:eastAsia="Times New Roman" w:hAnsi="Calibri" w:cs="Calibri"/>
          <w:sz w:val="24"/>
          <w:szCs w:val="24"/>
          <w:lang w:eastAsia="cs-CZ"/>
        </w:rPr>
      </w:pPr>
    </w:p>
    <w:p w14:paraId="210C2FB9" w14:textId="77777777" w:rsidR="00977D2E" w:rsidRPr="00977D2E" w:rsidRDefault="00977D2E" w:rsidP="00977D2E">
      <w:pPr>
        <w:numPr>
          <w:ilvl w:val="0"/>
          <w:numId w:val="11"/>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Při hodnocení žáka podle odstavců a) a b) se na prvním stupni použije pro zápis stupně hodnocení číslice, na druhém stupni se použije slovní označení stupně hodnocení podle odstavců a) a b).</w:t>
      </w:r>
    </w:p>
    <w:p w14:paraId="210C2FBA" w14:textId="77777777" w:rsidR="00977D2E" w:rsidRPr="00977D2E" w:rsidRDefault="00977D2E" w:rsidP="00977D2E">
      <w:pPr>
        <w:overflowPunct w:val="0"/>
        <w:autoSpaceDE w:val="0"/>
        <w:autoSpaceDN w:val="0"/>
        <w:adjustRightInd w:val="0"/>
        <w:spacing w:after="0"/>
        <w:ind w:right="103"/>
        <w:contextualSpacing/>
        <w:jc w:val="both"/>
        <w:rPr>
          <w:rFonts w:ascii="Calibri" w:eastAsia="Times New Roman" w:hAnsi="Calibri" w:cs="Calibri"/>
          <w:sz w:val="24"/>
          <w:szCs w:val="24"/>
          <w:lang w:eastAsia="cs-CZ"/>
        </w:rPr>
      </w:pPr>
    </w:p>
    <w:p w14:paraId="210C2FBB" w14:textId="77777777" w:rsidR="00977D2E" w:rsidRPr="00977D2E" w:rsidRDefault="00977D2E" w:rsidP="00977D2E">
      <w:pPr>
        <w:overflowPunct w:val="0"/>
        <w:autoSpaceDE w:val="0"/>
        <w:autoSpaceDN w:val="0"/>
        <w:adjustRightInd w:val="0"/>
        <w:ind w:right="103"/>
        <w:jc w:val="both"/>
        <w:rPr>
          <w:rFonts w:ascii="Calibri" w:eastAsia="Calibri" w:hAnsi="Calibri" w:cs="Calibri"/>
          <w:b/>
          <w:bCs/>
          <w:sz w:val="24"/>
          <w:szCs w:val="24"/>
        </w:rPr>
      </w:pPr>
      <w:r w:rsidRPr="00977D2E">
        <w:rPr>
          <w:rFonts w:ascii="Calibri" w:eastAsia="Calibri" w:hAnsi="Calibri" w:cs="Calibri"/>
          <w:b/>
          <w:bCs/>
          <w:sz w:val="24"/>
          <w:szCs w:val="24"/>
        </w:rPr>
        <w:t>11. Slovní hodnocení v souladu s dikcí § 15 odst. 2) vyhlášky č. 48/2005 Sb.</w:t>
      </w:r>
    </w:p>
    <w:p w14:paraId="210C2FBC" w14:textId="77777777" w:rsidR="00977D2E" w:rsidRPr="00977D2E" w:rsidRDefault="00977D2E" w:rsidP="00977D2E">
      <w:pPr>
        <w:overflowPunct w:val="0"/>
        <w:autoSpaceDE w:val="0"/>
        <w:autoSpaceDN w:val="0"/>
        <w:adjustRightInd w:val="0"/>
        <w:ind w:right="103"/>
        <w:jc w:val="both"/>
        <w:rPr>
          <w:rFonts w:ascii="Calibri" w:eastAsia="Calibri" w:hAnsi="Calibri" w:cs="Calibri"/>
          <w:sz w:val="24"/>
          <w:szCs w:val="24"/>
        </w:rPr>
      </w:pPr>
      <w:r w:rsidRPr="00977D2E">
        <w:rPr>
          <w:rFonts w:ascii="Calibri" w:eastAsia="Calibri" w:hAnsi="Calibri" w:cs="Calibri"/>
          <w:sz w:val="24"/>
          <w:szCs w:val="24"/>
        </w:rPr>
        <w:t xml:space="preserve">Používá se v průběhu roku před vystavením vysvědčení - kompletní hodnotící škála plyne </w:t>
      </w:r>
      <w:r w:rsidR="007C7C3A">
        <w:rPr>
          <w:rFonts w:ascii="Calibri" w:eastAsia="Calibri" w:hAnsi="Calibri" w:cs="Calibri"/>
          <w:sz w:val="24"/>
          <w:szCs w:val="24"/>
        </w:rPr>
        <w:br/>
      </w:r>
      <w:r w:rsidRPr="00977D2E">
        <w:rPr>
          <w:rFonts w:ascii="Calibri" w:eastAsia="Calibri" w:hAnsi="Calibri" w:cs="Calibri"/>
          <w:sz w:val="24"/>
          <w:szCs w:val="24"/>
        </w:rPr>
        <w:t xml:space="preserve">z tabulky pro slovní hodnocení. </w:t>
      </w:r>
    </w:p>
    <w:p w14:paraId="210C2FBD" w14:textId="77777777" w:rsidR="00977D2E" w:rsidRPr="00977D2E" w:rsidRDefault="00977D2E" w:rsidP="00977D2E">
      <w:pPr>
        <w:overflowPunct w:val="0"/>
        <w:autoSpaceDE w:val="0"/>
        <w:autoSpaceDN w:val="0"/>
        <w:adjustRightInd w:val="0"/>
        <w:spacing w:after="0"/>
        <w:ind w:right="103"/>
        <w:jc w:val="both"/>
        <w:rPr>
          <w:rFonts w:ascii="Calibri" w:eastAsia="Calibri" w:hAnsi="Calibri" w:cs="Calibri"/>
          <w:sz w:val="24"/>
          <w:szCs w:val="24"/>
        </w:rPr>
      </w:pPr>
      <w:r w:rsidRPr="00977D2E">
        <w:rPr>
          <w:rFonts w:ascii="Calibri" w:eastAsia="Calibri" w:hAnsi="Calibri" w:cs="Calibri"/>
          <w:sz w:val="24"/>
          <w:szCs w:val="24"/>
        </w:rPr>
        <w:t>Žák:</w:t>
      </w:r>
    </w:p>
    <w:p w14:paraId="210C2FBE"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 xml:space="preserve">je pohotový, bystrý, vyjadřuje se výstižně a přesně, je aktivní, učí se svědomitě </w:t>
      </w:r>
      <w:r w:rsidRPr="00977D2E">
        <w:rPr>
          <w:rFonts w:ascii="Calibri" w:eastAsia="Calibri" w:hAnsi="Calibri" w:cs="Calibri"/>
          <w:sz w:val="24"/>
          <w:szCs w:val="24"/>
        </w:rPr>
        <w:br/>
        <w:t xml:space="preserve">a se zájmem, bezpečně ovládá základní učivo daného ročníku, projevuje zájem </w:t>
      </w:r>
      <w:r w:rsidRPr="00977D2E">
        <w:rPr>
          <w:rFonts w:ascii="Calibri" w:eastAsia="Calibri" w:hAnsi="Calibri" w:cs="Calibri"/>
          <w:sz w:val="24"/>
          <w:szCs w:val="24"/>
        </w:rPr>
        <w:br/>
        <w:t xml:space="preserve">o daný předmět, samostatně si rozšiřuje vědomostní obzor; </w:t>
      </w:r>
    </w:p>
    <w:p w14:paraId="210C2FBF"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 xml:space="preserve">uvažuje celkem samostatně, vyjadřuje se výstižně, při aplikaci osvojeného učiva </w:t>
      </w:r>
      <w:r w:rsidRPr="00977D2E">
        <w:rPr>
          <w:rFonts w:ascii="Calibri" w:eastAsia="Calibri" w:hAnsi="Calibri" w:cs="Calibri"/>
          <w:sz w:val="24"/>
          <w:szCs w:val="24"/>
        </w:rPr>
        <w:br/>
        <w:t>se dopouští jen menších (drobných) chyb, učí se svědomitě, zájem o předmět je kolísavý;</w:t>
      </w:r>
    </w:p>
    <w:p w14:paraId="210C2FC0"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lastRenderedPageBreak/>
        <w:t>je méně samostatný v myšlení, vyjadřuje se ne dost přesně, zvládá základní učivo daného ročníku s drobnými nedostatky, které odstraňuje s pomocí učitele, neprojevuje větší zájem o předmět;</w:t>
      </w:r>
    </w:p>
    <w:p w14:paraId="210C2FC1"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je nesamostatný v myšlení, vyjadřuje se se značnými obtížemi, při zvládání základního učiva se dopouští podstatných chyb, které nesnadno překonává, má malý zájem o učení, potřebuje stálé podněty;</w:t>
      </w:r>
    </w:p>
    <w:p w14:paraId="210C2FC2"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je nesamostatný v myšlení, své myšlenky vyjadřuje se značnými obtížemi, dělá podstatné chyby v základním učivu, které nesnadno překonává, potřebuje časté vedení a pomoc učitele, má malý zájem o učení, potřebuje stálé podněty;</w:t>
      </w:r>
    </w:p>
    <w:p w14:paraId="210C2FC3"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 xml:space="preserve">jeho samostatnost myšlení je velmi omezena, není schopen vyjádřit samostatně </w:t>
      </w:r>
      <w:r w:rsidRPr="00977D2E">
        <w:rPr>
          <w:rFonts w:ascii="Calibri" w:eastAsia="Calibri" w:hAnsi="Calibri" w:cs="Calibri"/>
          <w:sz w:val="24"/>
          <w:szCs w:val="24"/>
        </w:rPr>
        <w:br/>
        <w:t>bez pomoci učitele své myšlenky;</w:t>
      </w:r>
    </w:p>
    <w:p w14:paraId="210C2FC4"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základní učivo nezvládá a praktické úkoly nedokáže splnit ani za pomoci učitele, nemá zájem o učení.</w:t>
      </w:r>
    </w:p>
    <w:p w14:paraId="72662972" w14:textId="77777777" w:rsidR="000E4A04" w:rsidRDefault="000E4A04" w:rsidP="00977D2E">
      <w:pPr>
        <w:overflowPunct w:val="0"/>
        <w:autoSpaceDE w:val="0"/>
        <w:autoSpaceDN w:val="0"/>
        <w:adjustRightInd w:val="0"/>
        <w:ind w:right="103"/>
        <w:jc w:val="both"/>
        <w:rPr>
          <w:rFonts w:ascii="Calibri" w:eastAsia="Calibri" w:hAnsi="Calibri" w:cs="Calibri"/>
          <w:b/>
          <w:bCs/>
          <w:sz w:val="24"/>
          <w:szCs w:val="24"/>
        </w:rPr>
      </w:pPr>
    </w:p>
    <w:p w14:paraId="210C2FC6" w14:textId="43E990D6" w:rsidR="00977D2E" w:rsidRPr="00977D2E" w:rsidRDefault="00977D2E" w:rsidP="00977D2E">
      <w:pPr>
        <w:overflowPunct w:val="0"/>
        <w:autoSpaceDE w:val="0"/>
        <w:autoSpaceDN w:val="0"/>
        <w:adjustRightInd w:val="0"/>
        <w:ind w:right="103"/>
        <w:jc w:val="both"/>
        <w:rPr>
          <w:rFonts w:ascii="Calibri" w:eastAsia="Calibri" w:hAnsi="Calibri" w:cs="Calibri"/>
          <w:b/>
          <w:bCs/>
          <w:sz w:val="24"/>
          <w:szCs w:val="24"/>
        </w:rPr>
      </w:pPr>
      <w:r w:rsidRPr="00977D2E">
        <w:rPr>
          <w:rFonts w:ascii="Calibri" w:eastAsia="Calibri" w:hAnsi="Calibri" w:cs="Calibri"/>
          <w:b/>
          <w:bCs/>
          <w:sz w:val="24"/>
          <w:szCs w:val="24"/>
        </w:rPr>
        <w:t>12. Celkové hodnocení žáka se na vysvědčení vyjadřuje stupni</w:t>
      </w:r>
    </w:p>
    <w:p w14:paraId="210C2FC7" w14:textId="77777777" w:rsidR="00977D2E" w:rsidRPr="00977D2E" w:rsidRDefault="00977D2E" w:rsidP="00977D2E">
      <w:pPr>
        <w:numPr>
          <w:ilvl w:val="0"/>
          <w:numId w:val="6"/>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prospěl (a) s vyznamenáním, prospěl (a), neprospěl (a), nehodnocen</w:t>
      </w:r>
    </w:p>
    <w:p w14:paraId="09E3B9F5" w14:textId="77777777" w:rsidR="007C2884" w:rsidRPr="007C2884" w:rsidRDefault="007C2884" w:rsidP="00977D2E">
      <w:pPr>
        <w:overflowPunct w:val="0"/>
        <w:autoSpaceDE w:val="0"/>
        <w:autoSpaceDN w:val="0"/>
        <w:adjustRightInd w:val="0"/>
        <w:ind w:right="103"/>
        <w:jc w:val="both"/>
        <w:rPr>
          <w:rFonts w:ascii="Calibri" w:eastAsia="Calibri" w:hAnsi="Calibri" w:cs="Calibri"/>
          <w:b/>
          <w:sz w:val="16"/>
          <w:szCs w:val="16"/>
        </w:rPr>
      </w:pPr>
    </w:p>
    <w:p w14:paraId="210C2FC9" w14:textId="5013279E" w:rsidR="00977D2E" w:rsidRPr="00977D2E" w:rsidRDefault="00977D2E" w:rsidP="00977D2E">
      <w:pPr>
        <w:overflowPunct w:val="0"/>
        <w:autoSpaceDE w:val="0"/>
        <w:autoSpaceDN w:val="0"/>
        <w:adjustRightInd w:val="0"/>
        <w:ind w:right="103"/>
        <w:jc w:val="both"/>
        <w:rPr>
          <w:rFonts w:ascii="Calibri" w:eastAsia="Calibri" w:hAnsi="Calibri" w:cs="Calibri"/>
          <w:b/>
          <w:sz w:val="24"/>
          <w:szCs w:val="24"/>
        </w:rPr>
      </w:pPr>
      <w:r w:rsidRPr="00977D2E">
        <w:rPr>
          <w:rFonts w:ascii="Calibri" w:eastAsia="Calibri" w:hAnsi="Calibri" w:cs="Calibri"/>
          <w:b/>
          <w:sz w:val="24"/>
          <w:szCs w:val="24"/>
        </w:rPr>
        <w:t>Žák je hodnocen stupněm</w:t>
      </w:r>
    </w:p>
    <w:p w14:paraId="210C2FCA" w14:textId="77777777" w:rsidR="00977D2E" w:rsidRPr="00977D2E" w:rsidRDefault="00977D2E" w:rsidP="00977D2E">
      <w:pPr>
        <w:numPr>
          <w:ilvl w:val="0"/>
          <w:numId w:val="7"/>
        </w:numPr>
        <w:overflowPunct w:val="0"/>
        <w:autoSpaceDE w:val="0"/>
        <w:autoSpaceDN w:val="0"/>
        <w:adjustRightInd w:val="0"/>
        <w:spacing w:after="0" w:line="240" w:lineRule="auto"/>
        <w:ind w:right="103"/>
        <w:contextualSpacing/>
        <w:jc w:val="both"/>
        <w:rPr>
          <w:rFonts w:ascii="Calibri" w:eastAsia="Calibri" w:hAnsi="Calibri" w:cs="Calibri"/>
          <w:b/>
          <w:sz w:val="24"/>
          <w:szCs w:val="24"/>
        </w:rPr>
      </w:pPr>
      <w:r w:rsidRPr="00977D2E">
        <w:rPr>
          <w:rFonts w:ascii="Calibri" w:eastAsia="Calibri" w:hAnsi="Calibri" w:cs="Calibri"/>
          <w:b/>
          <w:sz w:val="24"/>
          <w:szCs w:val="24"/>
        </w:rPr>
        <w:t>prospěl (a) s vyznamenáním</w:t>
      </w:r>
      <w:r w:rsidRPr="00977D2E">
        <w:rPr>
          <w:rFonts w:ascii="Calibri" w:eastAsia="Calibri" w:hAnsi="Calibri" w:cs="Calibri"/>
          <w:sz w:val="24"/>
          <w:szCs w:val="24"/>
        </w:rPr>
        <w:t>, není-li v žádném z povinných předmětů stanovených školním vzdělávacím programem hodnocen na vysvědčení stupněm prospěchu horším než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1 písm. e);</w:t>
      </w:r>
    </w:p>
    <w:p w14:paraId="210C2FCB" w14:textId="77777777" w:rsidR="00977D2E" w:rsidRPr="00977D2E" w:rsidRDefault="00977D2E" w:rsidP="00977D2E">
      <w:pPr>
        <w:numPr>
          <w:ilvl w:val="0"/>
          <w:numId w:val="7"/>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b/>
          <w:sz w:val="24"/>
          <w:szCs w:val="24"/>
        </w:rPr>
        <w:t>prospěl (a)</w:t>
      </w:r>
      <w:r w:rsidRPr="00977D2E">
        <w:rPr>
          <w:rFonts w:ascii="Calibri" w:eastAsia="Calibri" w:hAnsi="Calibri" w:cs="Calibri"/>
          <w:sz w:val="24"/>
          <w:szCs w:val="24"/>
        </w:rPr>
        <w:t xml:space="preserve">, není-li v žádném z povinných předmětů stanovených školním vzdělávacím programem hodnocen na vysvědčení stupněm prospěchu </w:t>
      </w:r>
      <w:r w:rsidRPr="00977D2E">
        <w:rPr>
          <w:rFonts w:ascii="Calibri" w:eastAsia="Calibri" w:hAnsi="Calibri" w:cs="Calibri"/>
          <w:sz w:val="24"/>
          <w:szCs w:val="24"/>
        </w:rPr>
        <w:br/>
        <w:t>5 - nedostatečný nebo odpovídajícím slovním hodnocením;</w:t>
      </w:r>
    </w:p>
    <w:p w14:paraId="210C2FCC" w14:textId="77777777" w:rsidR="00977D2E" w:rsidRPr="00977D2E" w:rsidRDefault="00977D2E" w:rsidP="00977D2E">
      <w:pPr>
        <w:numPr>
          <w:ilvl w:val="0"/>
          <w:numId w:val="7"/>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b/>
          <w:sz w:val="24"/>
          <w:szCs w:val="24"/>
        </w:rPr>
        <w:t>neprospěl (a)</w:t>
      </w:r>
      <w:r w:rsidRPr="00977D2E">
        <w:rPr>
          <w:rFonts w:ascii="Calibri" w:eastAsia="Calibri" w:hAnsi="Calibri" w:cs="Calibri"/>
          <w:sz w:val="24"/>
          <w:szCs w:val="24"/>
        </w:rPr>
        <w:t xml:space="preserve">, je-li v některém z povinných předmětů stanovených školním vzdělávacím programem hodnocen na vysvědčení stupněm prospěchu </w:t>
      </w:r>
      <w:r w:rsidRPr="00977D2E">
        <w:rPr>
          <w:rFonts w:ascii="Calibri" w:eastAsia="Calibri" w:hAnsi="Calibri" w:cs="Calibri"/>
          <w:sz w:val="24"/>
          <w:szCs w:val="24"/>
        </w:rPr>
        <w:br/>
        <w:t>5 - nedostatečný nebo odpovídajícím slovním hodnocením;</w:t>
      </w:r>
    </w:p>
    <w:p w14:paraId="210C2FCD" w14:textId="77777777" w:rsidR="00977D2E" w:rsidRPr="00977D2E" w:rsidRDefault="00977D2E" w:rsidP="00977D2E">
      <w:pPr>
        <w:numPr>
          <w:ilvl w:val="0"/>
          <w:numId w:val="7"/>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b/>
          <w:sz w:val="24"/>
          <w:szCs w:val="24"/>
        </w:rPr>
        <w:t xml:space="preserve">nehodnocen (a), </w:t>
      </w:r>
      <w:r w:rsidRPr="00977D2E">
        <w:rPr>
          <w:rFonts w:ascii="Calibri" w:eastAsia="Calibri" w:hAnsi="Calibri" w:cs="Calibri"/>
          <w:sz w:val="24"/>
          <w:szCs w:val="24"/>
        </w:rPr>
        <w:t xml:space="preserve">nelze-li žáka z některého nebo ze všech předmětů v I. nebo </w:t>
      </w:r>
      <w:r w:rsidRPr="00977D2E">
        <w:rPr>
          <w:rFonts w:ascii="Calibri" w:eastAsia="Calibri" w:hAnsi="Calibri" w:cs="Calibri"/>
          <w:sz w:val="24"/>
          <w:szCs w:val="24"/>
        </w:rPr>
        <w:br/>
        <w:t xml:space="preserve">II. pololetí hodnotit ani v náhradním termínu, vyplní se nehodnocen nebo nehodnocena.  </w:t>
      </w:r>
    </w:p>
    <w:p w14:paraId="210C2FCE" w14:textId="77777777" w:rsidR="00977D2E" w:rsidRPr="00977D2E" w:rsidRDefault="00977D2E" w:rsidP="00977D2E">
      <w:pPr>
        <w:numPr>
          <w:ilvl w:val="0"/>
          <w:numId w:val="7"/>
        </w:numPr>
        <w:overflowPunct w:val="0"/>
        <w:autoSpaceDE w:val="0"/>
        <w:autoSpaceDN w:val="0"/>
        <w:adjustRightInd w:val="0"/>
        <w:spacing w:after="0" w:line="240" w:lineRule="auto"/>
        <w:ind w:right="103"/>
        <w:contextualSpacing/>
        <w:jc w:val="both"/>
        <w:rPr>
          <w:rFonts w:ascii="Calibri" w:eastAsia="Calibri" w:hAnsi="Calibri" w:cs="Calibri"/>
          <w:sz w:val="24"/>
          <w:szCs w:val="24"/>
        </w:rPr>
      </w:pPr>
      <w:r w:rsidRPr="00977D2E">
        <w:rPr>
          <w:rFonts w:ascii="Calibri" w:eastAsia="Calibri" w:hAnsi="Calibri" w:cs="Calibri"/>
          <w:sz w:val="24"/>
          <w:szCs w:val="24"/>
        </w:rPr>
        <w:t xml:space="preserve">hodnocení </w:t>
      </w:r>
      <w:r w:rsidRPr="00977D2E">
        <w:rPr>
          <w:rFonts w:ascii="Calibri" w:eastAsia="Calibri" w:hAnsi="Calibri" w:cs="Calibri"/>
          <w:b/>
          <w:sz w:val="24"/>
          <w:szCs w:val="24"/>
        </w:rPr>
        <w:t>zájmových útvarů</w:t>
      </w:r>
      <w:r w:rsidRPr="00977D2E">
        <w:rPr>
          <w:rFonts w:ascii="Calibri" w:eastAsia="Calibri" w:hAnsi="Calibri" w:cs="Calibri"/>
          <w:sz w:val="24"/>
          <w:szCs w:val="24"/>
        </w:rPr>
        <w:t xml:space="preserve"> se na vysvědčení neuvádí. </w:t>
      </w:r>
    </w:p>
    <w:p w14:paraId="210C2FCF" w14:textId="77777777" w:rsidR="00977D2E" w:rsidRPr="00F36E9D" w:rsidRDefault="00977D2E" w:rsidP="00977D2E">
      <w:pPr>
        <w:overflowPunct w:val="0"/>
        <w:autoSpaceDE w:val="0"/>
        <w:autoSpaceDN w:val="0"/>
        <w:adjustRightInd w:val="0"/>
        <w:ind w:right="103"/>
        <w:jc w:val="both"/>
        <w:rPr>
          <w:rFonts w:ascii="Calibri" w:eastAsia="Calibri" w:hAnsi="Calibri" w:cs="Calibri"/>
          <w:sz w:val="16"/>
          <w:szCs w:val="16"/>
        </w:rPr>
      </w:pPr>
    </w:p>
    <w:p w14:paraId="210C2FD0" w14:textId="77777777" w:rsidR="00977D2E" w:rsidRPr="00977D2E" w:rsidRDefault="00977D2E" w:rsidP="00977D2E">
      <w:pPr>
        <w:overflowPunct w:val="0"/>
        <w:autoSpaceDE w:val="0"/>
        <w:autoSpaceDN w:val="0"/>
        <w:adjustRightInd w:val="0"/>
        <w:ind w:right="103"/>
        <w:jc w:val="both"/>
        <w:rPr>
          <w:rFonts w:ascii="Calibri" w:eastAsia="Calibri" w:hAnsi="Calibri" w:cs="Calibri"/>
          <w:b/>
          <w:bCs/>
          <w:sz w:val="24"/>
          <w:szCs w:val="24"/>
        </w:rPr>
      </w:pPr>
      <w:r w:rsidRPr="00977D2E">
        <w:rPr>
          <w:rFonts w:ascii="Calibri" w:eastAsia="Calibri" w:hAnsi="Calibri" w:cs="Calibri"/>
          <w:b/>
          <w:bCs/>
          <w:sz w:val="24"/>
          <w:szCs w:val="24"/>
        </w:rPr>
        <w:t>13. Výstupní hodnocení</w:t>
      </w:r>
    </w:p>
    <w:p w14:paraId="210C2FD1" w14:textId="77777777" w:rsidR="00977D2E" w:rsidRPr="00977D2E" w:rsidRDefault="00977D2E" w:rsidP="00977D2E">
      <w:pPr>
        <w:overflowPunct w:val="0"/>
        <w:autoSpaceDE w:val="0"/>
        <w:autoSpaceDN w:val="0"/>
        <w:adjustRightInd w:val="0"/>
        <w:ind w:right="103"/>
        <w:jc w:val="both"/>
        <w:rPr>
          <w:rFonts w:ascii="Calibri" w:eastAsia="Calibri" w:hAnsi="Calibri" w:cs="Calibri"/>
          <w:sz w:val="24"/>
          <w:szCs w:val="24"/>
        </w:rPr>
      </w:pPr>
      <w:r w:rsidRPr="00977D2E">
        <w:rPr>
          <w:rFonts w:ascii="Calibri" w:eastAsia="Calibri" w:hAnsi="Calibri" w:cs="Calibri"/>
          <w:sz w:val="24"/>
          <w:szCs w:val="24"/>
        </w:rPr>
        <w:t xml:space="preserve">Podle §51 se ruší výstupní hodnocení v posledním roce plnění povinné školní docházky, popř. v pátém a sedmém ročníku základního vzdělávání. </w:t>
      </w:r>
    </w:p>
    <w:p w14:paraId="0194D946" w14:textId="77777777" w:rsidR="00D64759" w:rsidRDefault="00D64759" w:rsidP="00977D2E">
      <w:pPr>
        <w:overflowPunct w:val="0"/>
        <w:autoSpaceDE w:val="0"/>
        <w:autoSpaceDN w:val="0"/>
        <w:adjustRightInd w:val="0"/>
        <w:ind w:right="103"/>
        <w:jc w:val="both"/>
        <w:rPr>
          <w:rFonts w:ascii="Calibri" w:eastAsia="Calibri" w:hAnsi="Calibri" w:cs="Calibri"/>
          <w:b/>
          <w:bCs/>
          <w:sz w:val="24"/>
          <w:szCs w:val="24"/>
        </w:rPr>
      </w:pPr>
    </w:p>
    <w:p w14:paraId="6D50C122" w14:textId="77777777" w:rsidR="00D64759" w:rsidRDefault="00D64759" w:rsidP="00977D2E">
      <w:pPr>
        <w:overflowPunct w:val="0"/>
        <w:autoSpaceDE w:val="0"/>
        <w:autoSpaceDN w:val="0"/>
        <w:adjustRightInd w:val="0"/>
        <w:ind w:right="103"/>
        <w:jc w:val="both"/>
        <w:rPr>
          <w:rFonts w:ascii="Calibri" w:eastAsia="Calibri" w:hAnsi="Calibri" w:cs="Calibri"/>
          <w:b/>
          <w:bCs/>
          <w:sz w:val="24"/>
          <w:szCs w:val="24"/>
        </w:rPr>
      </w:pPr>
    </w:p>
    <w:p w14:paraId="210C2FD3" w14:textId="2D9AC563" w:rsidR="00977D2E" w:rsidRDefault="00977D2E" w:rsidP="00977D2E">
      <w:pPr>
        <w:overflowPunct w:val="0"/>
        <w:autoSpaceDE w:val="0"/>
        <w:autoSpaceDN w:val="0"/>
        <w:adjustRightInd w:val="0"/>
        <w:ind w:right="103"/>
        <w:jc w:val="both"/>
        <w:rPr>
          <w:rFonts w:ascii="Calibri" w:eastAsia="Calibri" w:hAnsi="Calibri" w:cs="Calibri"/>
          <w:b/>
          <w:bCs/>
          <w:sz w:val="24"/>
          <w:szCs w:val="24"/>
        </w:rPr>
      </w:pPr>
      <w:r w:rsidRPr="00977D2E">
        <w:rPr>
          <w:rFonts w:ascii="Calibri" w:eastAsia="Calibri" w:hAnsi="Calibri" w:cs="Calibri"/>
          <w:b/>
          <w:bCs/>
          <w:sz w:val="24"/>
          <w:szCs w:val="24"/>
        </w:rPr>
        <w:lastRenderedPageBreak/>
        <w:t>14. Postup do vyššího ročníku, opakování ročníku</w:t>
      </w:r>
      <w:r w:rsidR="003834C0">
        <w:rPr>
          <w:rFonts w:ascii="Calibri" w:eastAsia="Calibri" w:hAnsi="Calibri" w:cs="Calibri"/>
          <w:b/>
          <w:bCs/>
          <w:sz w:val="24"/>
          <w:szCs w:val="24"/>
        </w:rPr>
        <w:t>, odložená klasifikace</w:t>
      </w:r>
    </w:p>
    <w:p w14:paraId="210C2FD4" w14:textId="77777777" w:rsidR="00977D2E" w:rsidRPr="00977D2E" w:rsidRDefault="00977D2E" w:rsidP="00977D2E">
      <w:pPr>
        <w:numPr>
          <w:ilvl w:val="0"/>
          <w:numId w:val="12"/>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w:t>
      </w:r>
      <w:r w:rsidRPr="00977D2E">
        <w:rPr>
          <w:rFonts w:ascii="Calibri" w:eastAsia="Times New Roman" w:hAnsi="Calibri" w:cs="Calibri"/>
          <w:sz w:val="24"/>
          <w:szCs w:val="24"/>
          <w:lang w:eastAsia="cs-CZ"/>
        </w:rPr>
        <w:br/>
        <w:t>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210C2FD5" w14:textId="77777777" w:rsidR="00977D2E" w:rsidRPr="00977D2E" w:rsidRDefault="00977D2E" w:rsidP="00977D2E">
      <w:pPr>
        <w:numPr>
          <w:ilvl w:val="0"/>
          <w:numId w:val="12"/>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Nelze-li žáka hodnotit na konci prvního pololetí, určí ředitelka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210C2FD6" w14:textId="77777777" w:rsidR="00977D2E" w:rsidRPr="00977D2E" w:rsidRDefault="00977D2E" w:rsidP="00977D2E">
      <w:pPr>
        <w:numPr>
          <w:ilvl w:val="0"/>
          <w:numId w:val="12"/>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38E741B0" w14:textId="77777777" w:rsidR="0095440B" w:rsidRPr="0095440B" w:rsidRDefault="0095440B" w:rsidP="0095440B">
      <w:pPr>
        <w:numPr>
          <w:ilvl w:val="0"/>
          <w:numId w:val="12"/>
        </w:numPr>
        <w:overflowPunct w:val="0"/>
        <w:autoSpaceDE w:val="0"/>
        <w:autoSpaceDN w:val="0"/>
        <w:spacing w:after="0"/>
        <w:ind w:right="103"/>
        <w:contextualSpacing/>
        <w:jc w:val="both"/>
        <w:rPr>
          <w:rFonts w:eastAsia="Times New Roman"/>
          <w:sz w:val="24"/>
          <w:szCs w:val="24"/>
        </w:rPr>
      </w:pPr>
      <w:r w:rsidRPr="0095440B">
        <w:rPr>
          <w:rFonts w:eastAsia="Times New Roman"/>
          <w:sz w:val="24"/>
          <w:szCs w:val="24"/>
        </w:rPr>
        <w:t>Na základě vysoké neúčasti žáka ve výuce daného předmětu (50 % a více), či při nedostatečné klasifikaci, může ředitelka školy rozhodnout o odložené klasifikaci, případně o opravných zkouškách.</w:t>
      </w:r>
    </w:p>
    <w:p w14:paraId="210C2FD7" w14:textId="77777777" w:rsidR="00977D2E" w:rsidRPr="00977D2E" w:rsidRDefault="00977D2E" w:rsidP="00977D2E">
      <w:pPr>
        <w:numPr>
          <w:ilvl w:val="0"/>
          <w:numId w:val="12"/>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w:t>
      </w:r>
      <w:r w:rsidRPr="00977D2E">
        <w:rPr>
          <w:rFonts w:ascii="Calibri" w:eastAsia="Times New Roman" w:hAnsi="Calibri" w:cs="Calibri"/>
          <w:sz w:val="24"/>
          <w:szCs w:val="24"/>
          <w:lang w:eastAsia="cs-CZ"/>
        </w:rPr>
        <w:br/>
        <w:t>v daném předmětu ředitelka školy, krajský úřad. Komisionální přezkoušení se koná nejpozději do 14 dnů od doručení žádosti nebo v termínu dohodnutém se zákonným zástupcem žáka.</w:t>
      </w:r>
    </w:p>
    <w:p w14:paraId="210C2FD8" w14:textId="77777777" w:rsidR="00977D2E" w:rsidRPr="00977D2E" w:rsidRDefault="00977D2E" w:rsidP="00977D2E">
      <w:pPr>
        <w:numPr>
          <w:ilvl w:val="0"/>
          <w:numId w:val="12"/>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Žák, který plní povinnou školní docházku, opakuje ročník, pokud na konci druhého pololetí neprospěl nebo nemohl být hodnocen. To neplatí o žákovi, který na daném stupni základní školy již jednou ročník opakoval; tomuto žákovi může ředitelka školy na žádost jeho zákonného zástupce povolit opakování ročníku pouze z vážných zdravotních důvodů.</w:t>
      </w:r>
    </w:p>
    <w:p w14:paraId="210C2FD9" w14:textId="77777777" w:rsidR="00977D2E" w:rsidRPr="00977D2E" w:rsidRDefault="00977D2E" w:rsidP="00977D2E">
      <w:pPr>
        <w:numPr>
          <w:ilvl w:val="0"/>
          <w:numId w:val="12"/>
        </w:numPr>
        <w:overflowPunct w:val="0"/>
        <w:autoSpaceDE w:val="0"/>
        <w:autoSpaceDN w:val="0"/>
        <w:adjustRightInd w:val="0"/>
        <w:spacing w:after="0" w:line="240" w:lineRule="auto"/>
        <w:ind w:right="103"/>
        <w:contextualSpacing/>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Ředitelka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210C2FDA" w14:textId="77777777" w:rsidR="00977D2E" w:rsidRPr="007C2884" w:rsidRDefault="00977D2E" w:rsidP="00977D2E">
      <w:pPr>
        <w:overflowPunct w:val="0"/>
        <w:autoSpaceDE w:val="0"/>
        <w:autoSpaceDN w:val="0"/>
        <w:adjustRightInd w:val="0"/>
        <w:spacing w:after="0"/>
        <w:ind w:right="103"/>
        <w:contextualSpacing/>
        <w:jc w:val="both"/>
        <w:rPr>
          <w:rFonts w:ascii="Calibri" w:eastAsia="Times New Roman" w:hAnsi="Calibri" w:cs="Calibri"/>
          <w:sz w:val="16"/>
          <w:szCs w:val="16"/>
          <w:lang w:eastAsia="cs-CZ"/>
        </w:rPr>
      </w:pPr>
    </w:p>
    <w:p w14:paraId="210C2FDB" w14:textId="77777777" w:rsidR="00977D2E" w:rsidRPr="00977D2E" w:rsidRDefault="00977D2E" w:rsidP="00977D2E">
      <w:pPr>
        <w:overflowPunct w:val="0"/>
        <w:autoSpaceDE w:val="0"/>
        <w:autoSpaceDN w:val="0"/>
        <w:adjustRightInd w:val="0"/>
        <w:ind w:right="103"/>
        <w:jc w:val="both"/>
        <w:rPr>
          <w:rFonts w:ascii="Calibri" w:eastAsia="Calibri" w:hAnsi="Calibri" w:cs="Calibri"/>
          <w:b/>
          <w:bCs/>
          <w:sz w:val="24"/>
          <w:szCs w:val="24"/>
        </w:rPr>
      </w:pPr>
      <w:r w:rsidRPr="00977D2E">
        <w:rPr>
          <w:rFonts w:ascii="Calibri" w:eastAsia="Calibri" w:hAnsi="Calibri" w:cs="Calibri"/>
          <w:b/>
          <w:bCs/>
          <w:sz w:val="24"/>
          <w:szCs w:val="24"/>
        </w:rPr>
        <w:t xml:space="preserve">15. Klasifikace chování   </w:t>
      </w:r>
    </w:p>
    <w:p w14:paraId="210C2FDC" w14:textId="77777777" w:rsidR="00977D2E" w:rsidRPr="00977D2E" w:rsidRDefault="00977D2E" w:rsidP="00977D2E">
      <w:pPr>
        <w:overflowPunct w:val="0"/>
        <w:autoSpaceDE w:val="0"/>
        <w:autoSpaceDN w:val="0"/>
        <w:adjustRightInd w:val="0"/>
        <w:ind w:right="103"/>
        <w:jc w:val="both"/>
        <w:rPr>
          <w:rFonts w:ascii="Calibri" w:eastAsia="Calibri" w:hAnsi="Calibri" w:cs="Calibri"/>
          <w:bCs/>
          <w:sz w:val="24"/>
          <w:szCs w:val="24"/>
          <w:u w:val="single"/>
        </w:rPr>
      </w:pPr>
      <w:r w:rsidRPr="00977D2E">
        <w:rPr>
          <w:rFonts w:ascii="Calibri" w:eastAsia="Calibri" w:hAnsi="Calibri" w:cs="Calibri"/>
          <w:sz w:val="24"/>
          <w:szCs w:val="24"/>
        </w:rPr>
        <w:t xml:space="preserve">Výchovná opatření jsou pochvaly a jiná ocenění, opatření k posílení kázně – </w:t>
      </w:r>
      <w:r w:rsidRPr="00977D2E">
        <w:rPr>
          <w:rFonts w:ascii="Calibri" w:eastAsia="Calibri" w:hAnsi="Calibri" w:cs="Calibri"/>
          <w:sz w:val="24"/>
          <w:szCs w:val="24"/>
        </w:rPr>
        <w:br/>
        <w:t>viz „</w:t>
      </w:r>
      <w:r w:rsidRPr="00977D2E">
        <w:rPr>
          <w:rFonts w:ascii="Calibri" w:eastAsia="Calibri" w:hAnsi="Calibri" w:cs="Calibri"/>
          <w:bCs/>
          <w:sz w:val="24"/>
          <w:szCs w:val="24"/>
        </w:rPr>
        <w:t>Kritéria pro udělování výchovných opatření“</w:t>
      </w:r>
      <w:r w:rsidRPr="00977D2E">
        <w:rPr>
          <w:rFonts w:ascii="Calibri" w:eastAsia="Calibri" w:hAnsi="Calibri" w:cs="Calibri"/>
          <w:sz w:val="24"/>
          <w:szCs w:val="24"/>
        </w:rPr>
        <w:t>.</w:t>
      </w:r>
    </w:p>
    <w:p w14:paraId="210C2FDD" w14:textId="77777777" w:rsidR="00977D2E" w:rsidRPr="00977D2E" w:rsidRDefault="00977D2E" w:rsidP="00977D2E">
      <w:pPr>
        <w:overflowPunct w:val="0"/>
        <w:autoSpaceDE w:val="0"/>
        <w:autoSpaceDN w:val="0"/>
        <w:adjustRightInd w:val="0"/>
        <w:ind w:right="103"/>
        <w:jc w:val="both"/>
        <w:rPr>
          <w:rFonts w:ascii="Calibri" w:eastAsia="Calibri" w:hAnsi="Calibri" w:cs="Calibri"/>
          <w:b/>
          <w:bCs/>
          <w:sz w:val="24"/>
          <w:szCs w:val="24"/>
        </w:rPr>
      </w:pPr>
      <w:r w:rsidRPr="00977D2E">
        <w:rPr>
          <w:rFonts w:ascii="Calibri" w:eastAsia="Calibri" w:hAnsi="Calibri" w:cs="Calibri"/>
          <w:b/>
          <w:bCs/>
          <w:sz w:val="24"/>
          <w:szCs w:val="24"/>
        </w:rPr>
        <w:t>16. Klasifikace ve vyučovacích předmětech</w:t>
      </w:r>
    </w:p>
    <w:p w14:paraId="210C2FDE" w14:textId="77777777" w:rsidR="00977D2E" w:rsidRPr="00977D2E" w:rsidRDefault="00977D2E" w:rsidP="00977D2E">
      <w:pPr>
        <w:overflowPunct w:val="0"/>
        <w:autoSpaceDE w:val="0"/>
        <w:autoSpaceDN w:val="0"/>
        <w:adjustRightInd w:val="0"/>
        <w:ind w:right="103"/>
        <w:jc w:val="both"/>
        <w:rPr>
          <w:rFonts w:ascii="Calibri" w:eastAsia="Calibri" w:hAnsi="Calibri" w:cs="Calibri"/>
          <w:sz w:val="24"/>
          <w:szCs w:val="24"/>
        </w:rPr>
      </w:pPr>
      <w:r w:rsidRPr="00977D2E">
        <w:rPr>
          <w:rFonts w:ascii="Calibri" w:eastAsia="Calibri" w:hAnsi="Calibri" w:cs="Calibri"/>
          <w:sz w:val="24"/>
          <w:szCs w:val="24"/>
        </w:rPr>
        <w:t>Při klasifikaci výsledků ve vyučovacích předmětech se hodnotí v souladu s požadavky učebních osnov.</w:t>
      </w:r>
    </w:p>
    <w:p w14:paraId="210C2FDF" w14:textId="77777777" w:rsidR="00977D2E" w:rsidRPr="00977D2E" w:rsidRDefault="00977D2E" w:rsidP="00977D2E">
      <w:pPr>
        <w:overflowPunct w:val="0"/>
        <w:autoSpaceDE w:val="0"/>
        <w:autoSpaceDN w:val="0"/>
        <w:adjustRightInd w:val="0"/>
        <w:ind w:right="103"/>
        <w:jc w:val="center"/>
        <w:rPr>
          <w:rFonts w:ascii="Calibri" w:eastAsia="Calibri" w:hAnsi="Calibri" w:cs="Calibri"/>
          <w:sz w:val="24"/>
          <w:szCs w:val="24"/>
          <w:u w:val="single"/>
        </w:rPr>
      </w:pPr>
      <w:r w:rsidRPr="00977D2E">
        <w:rPr>
          <w:rFonts w:ascii="Calibri" w:eastAsia="Calibri" w:hAnsi="Calibri" w:cs="Calibri"/>
          <w:sz w:val="24"/>
          <w:szCs w:val="24"/>
          <w:u w:val="single"/>
        </w:rPr>
        <w:lastRenderedPageBreak/>
        <w:t>Stupeň 1 (výborný)</w:t>
      </w:r>
    </w:p>
    <w:p w14:paraId="210C2FE0" w14:textId="77777777" w:rsidR="00977D2E" w:rsidRPr="00977D2E" w:rsidRDefault="00977D2E" w:rsidP="00977D2E">
      <w:pPr>
        <w:overflowPunct w:val="0"/>
        <w:autoSpaceDE w:val="0"/>
        <w:autoSpaceDN w:val="0"/>
        <w:adjustRightInd w:val="0"/>
        <w:ind w:right="103"/>
        <w:jc w:val="both"/>
        <w:rPr>
          <w:rFonts w:ascii="Calibri" w:eastAsia="Calibri" w:hAnsi="Calibri" w:cs="Calibri"/>
          <w:sz w:val="24"/>
          <w:szCs w:val="24"/>
          <w:u w:val="single"/>
        </w:rPr>
      </w:pPr>
      <w:r w:rsidRPr="00977D2E">
        <w:rPr>
          <w:rFonts w:ascii="Calibri" w:eastAsia="Calibri" w:hAnsi="Calibri" w:cs="Calibri"/>
          <w:sz w:val="24"/>
          <w:szCs w:val="24"/>
        </w:rPr>
        <w:t xml:space="preserve">Žák ovládá požadované poznatky, fakta, pojmy, definice a zákonitosti uceleně, přesně </w:t>
      </w:r>
      <w:r w:rsidRPr="00977D2E">
        <w:rPr>
          <w:rFonts w:ascii="Calibri" w:eastAsia="Calibri" w:hAnsi="Calibri" w:cs="Calibri"/>
          <w:sz w:val="24"/>
          <w:szCs w:val="24"/>
        </w:rPr>
        <w:br/>
        <w:t xml:space="preserve">a úplně a chápe vztahy mezi nimi. Pohotově vykonává požadované intelektuální </w:t>
      </w:r>
      <w:r w:rsidRPr="00977D2E">
        <w:rPr>
          <w:rFonts w:ascii="Calibri" w:eastAsia="Calibri" w:hAnsi="Calibri" w:cs="Calibri"/>
          <w:sz w:val="24"/>
          <w:szCs w:val="24"/>
        </w:rPr>
        <w:br/>
        <w:t xml:space="preserve">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w:t>
      </w:r>
      <w:r w:rsidRPr="00977D2E">
        <w:rPr>
          <w:rFonts w:ascii="Calibri" w:eastAsia="Calibri" w:hAnsi="Calibri" w:cs="Calibri"/>
          <w:sz w:val="24"/>
          <w:szCs w:val="24"/>
        </w:rPr>
        <w:br/>
        <w:t>a písemný projev je správný, přesný a výstižný. Grafický projev je přesný a estetický. Výsledky jeho činnosti jsou kvalitní, pouze s menšími nedostatky. Je schopen samostatně studovat vhodné texty.</w:t>
      </w:r>
    </w:p>
    <w:p w14:paraId="210C2FE1" w14:textId="77777777" w:rsidR="00977D2E" w:rsidRPr="00977D2E" w:rsidRDefault="00977D2E" w:rsidP="00977D2E">
      <w:pPr>
        <w:overflowPunct w:val="0"/>
        <w:autoSpaceDE w:val="0"/>
        <w:autoSpaceDN w:val="0"/>
        <w:adjustRightInd w:val="0"/>
        <w:ind w:right="103"/>
        <w:jc w:val="center"/>
        <w:rPr>
          <w:rFonts w:ascii="Calibri" w:eastAsia="Calibri" w:hAnsi="Calibri" w:cs="Calibri"/>
          <w:sz w:val="24"/>
          <w:szCs w:val="24"/>
          <w:u w:val="single"/>
        </w:rPr>
      </w:pPr>
      <w:r w:rsidRPr="00977D2E">
        <w:rPr>
          <w:rFonts w:ascii="Calibri" w:eastAsia="Calibri" w:hAnsi="Calibri" w:cs="Calibri"/>
          <w:sz w:val="24"/>
          <w:szCs w:val="24"/>
          <w:u w:val="single"/>
        </w:rPr>
        <w:t>Stupeň 2 (chvalitebný)</w:t>
      </w:r>
    </w:p>
    <w:p w14:paraId="210C2FE2" w14:textId="77777777" w:rsidR="00977D2E" w:rsidRPr="00977D2E" w:rsidRDefault="00977D2E" w:rsidP="00977D2E">
      <w:pPr>
        <w:overflowPunct w:val="0"/>
        <w:autoSpaceDE w:val="0"/>
        <w:autoSpaceDN w:val="0"/>
        <w:adjustRightInd w:val="0"/>
        <w:ind w:right="103"/>
        <w:jc w:val="both"/>
        <w:rPr>
          <w:rFonts w:ascii="Calibri" w:eastAsia="Calibri" w:hAnsi="Calibri" w:cs="Calibri"/>
          <w:sz w:val="24"/>
          <w:szCs w:val="24"/>
        </w:rPr>
      </w:pPr>
      <w:r w:rsidRPr="00977D2E">
        <w:rPr>
          <w:rFonts w:ascii="Calibri" w:eastAsia="Calibri" w:hAnsi="Calibri" w:cs="Calibri"/>
          <w:sz w:val="24"/>
          <w:szCs w:val="24"/>
        </w:rP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w:t>
      </w:r>
      <w:r w:rsidRPr="00977D2E">
        <w:rPr>
          <w:rFonts w:ascii="Calibri" w:eastAsia="Calibri" w:hAnsi="Calibri" w:cs="Calibri"/>
          <w:sz w:val="24"/>
          <w:szCs w:val="24"/>
        </w:rPr>
        <w:br/>
        <w:t>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210C2FE3" w14:textId="77777777" w:rsidR="00977D2E" w:rsidRPr="00977D2E" w:rsidRDefault="00977D2E" w:rsidP="00977D2E">
      <w:pPr>
        <w:overflowPunct w:val="0"/>
        <w:autoSpaceDE w:val="0"/>
        <w:autoSpaceDN w:val="0"/>
        <w:adjustRightInd w:val="0"/>
        <w:ind w:right="103"/>
        <w:jc w:val="center"/>
        <w:rPr>
          <w:rFonts w:ascii="Calibri" w:eastAsia="Calibri" w:hAnsi="Calibri" w:cs="Calibri"/>
          <w:sz w:val="24"/>
          <w:szCs w:val="24"/>
          <w:u w:val="single"/>
        </w:rPr>
      </w:pPr>
      <w:r w:rsidRPr="00977D2E">
        <w:rPr>
          <w:rFonts w:ascii="Calibri" w:eastAsia="Calibri" w:hAnsi="Calibri" w:cs="Calibri"/>
          <w:sz w:val="24"/>
          <w:szCs w:val="24"/>
          <w:u w:val="single"/>
        </w:rPr>
        <w:t>Stupeň 3 (dobrý)</w:t>
      </w:r>
    </w:p>
    <w:p w14:paraId="210C2FE4" w14:textId="77777777" w:rsidR="00977D2E" w:rsidRPr="00977D2E" w:rsidRDefault="00977D2E" w:rsidP="00977D2E">
      <w:pPr>
        <w:overflowPunct w:val="0"/>
        <w:autoSpaceDE w:val="0"/>
        <w:autoSpaceDN w:val="0"/>
        <w:adjustRightInd w:val="0"/>
        <w:ind w:right="103"/>
        <w:jc w:val="both"/>
        <w:rPr>
          <w:rFonts w:ascii="Calibri" w:eastAsia="Calibri" w:hAnsi="Calibri" w:cs="Calibri"/>
          <w:sz w:val="24"/>
          <w:szCs w:val="24"/>
          <w:u w:val="single"/>
        </w:rPr>
      </w:pPr>
      <w:r w:rsidRPr="00977D2E">
        <w:rPr>
          <w:rFonts w:ascii="Calibri" w:eastAsia="Calibri" w:hAnsi="Calibri" w:cs="Calibri"/>
          <w:sz w:val="24"/>
          <w:szCs w:val="24"/>
        </w:rPr>
        <w:t xml:space="preserve">Žák má v ucelenosti, přesnosti a úplnosti osvojení si požadovaných poznatků, pojmů, definic a zákonitostí nepodstatné mezery. Při vykonávání požadovaných intelektuálních </w:t>
      </w:r>
      <w:r w:rsidRPr="00977D2E">
        <w:rPr>
          <w:rFonts w:ascii="Calibri" w:eastAsia="Calibri" w:hAnsi="Calibri" w:cs="Calibri"/>
          <w:sz w:val="24"/>
          <w:szCs w:val="24"/>
        </w:rPr>
        <w:br/>
        <w:t xml:space="preserve">a motorických činností projevuje nedostatky. Podstatnější nepřesnosti a chyby dovede </w:t>
      </w:r>
      <w:r w:rsidRPr="00977D2E">
        <w:rPr>
          <w:rFonts w:ascii="Calibri" w:eastAsia="Calibri" w:hAnsi="Calibri" w:cs="Calibri"/>
          <w:sz w:val="24"/>
          <w:szCs w:val="24"/>
        </w:rPr>
        <w:br/>
        <w:t xml:space="preserve">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w:t>
      </w:r>
      <w:r w:rsidRPr="00977D2E">
        <w:rPr>
          <w:rFonts w:ascii="Calibri" w:eastAsia="Calibri" w:hAnsi="Calibri" w:cs="Calibri"/>
          <w:sz w:val="24"/>
          <w:szCs w:val="24"/>
        </w:rPr>
        <w:br/>
        <w:t>v jeho logice se projevují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210C2FE5" w14:textId="77777777" w:rsidR="00977D2E" w:rsidRPr="00977D2E" w:rsidRDefault="00977D2E" w:rsidP="00977D2E">
      <w:pPr>
        <w:overflowPunct w:val="0"/>
        <w:autoSpaceDE w:val="0"/>
        <w:autoSpaceDN w:val="0"/>
        <w:adjustRightInd w:val="0"/>
        <w:ind w:right="103"/>
        <w:jc w:val="center"/>
        <w:rPr>
          <w:rFonts w:ascii="Calibri" w:eastAsia="Calibri" w:hAnsi="Calibri" w:cs="Calibri"/>
          <w:sz w:val="24"/>
          <w:szCs w:val="24"/>
          <w:u w:val="single"/>
        </w:rPr>
      </w:pPr>
      <w:r w:rsidRPr="00977D2E">
        <w:rPr>
          <w:rFonts w:ascii="Calibri" w:eastAsia="Calibri" w:hAnsi="Calibri" w:cs="Calibri"/>
          <w:sz w:val="24"/>
          <w:szCs w:val="24"/>
          <w:u w:val="single"/>
        </w:rPr>
        <w:t>Stupeň 4 (dostatečný)</w:t>
      </w:r>
    </w:p>
    <w:p w14:paraId="210C2FE6" w14:textId="77777777" w:rsidR="00977D2E" w:rsidRPr="00977D2E" w:rsidRDefault="00977D2E" w:rsidP="00977D2E">
      <w:pPr>
        <w:overflowPunct w:val="0"/>
        <w:autoSpaceDE w:val="0"/>
        <w:autoSpaceDN w:val="0"/>
        <w:adjustRightInd w:val="0"/>
        <w:ind w:right="103"/>
        <w:jc w:val="both"/>
        <w:rPr>
          <w:rFonts w:ascii="Calibri" w:eastAsia="Calibri" w:hAnsi="Calibri" w:cs="Calibri"/>
          <w:sz w:val="24"/>
          <w:szCs w:val="24"/>
        </w:rPr>
      </w:pPr>
      <w:r w:rsidRPr="00977D2E">
        <w:rPr>
          <w:rFonts w:ascii="Calibri" w:eastAsia="Calibri" w:hAnsi="Calibri" w:cs="Calibri"/>
          <w:sz w:val="24"/>
          <w:szCs w:val="24"/>
        </w:rPr>
        <w:t xml:space="preserve">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w:t>
      </w:r>
      <w:r w:rsidRPr="00977D2E">
        <w:rPr>
          <w:rFonts w:ascii="Calibri" w:eastAsia="Calibri" w:hAnsi="Calibri" w:cs="Calibri"/>
          <w:sz w:val="24"/>
          <w:szCs w:val="24"/>
        </w:rPr>
        <w:lastRenderedPageBreak/>
        <w:t xml:space="preserve">nedostatky, grafický projev je málo estetický. Závažné nedostatky a chyby dovede žák </w:t>
      </w:r>
      <w:r w:rsidRPr="00977D2E">
        <w:rPr>
          <w:rFonts w:ascii="Calibri" w:eastAsia="Calibri" w:hAnsi="Calibri" w:cs="Calibri"/>
          <w:sz w:val="24"/>
          <w:szCs w:val="24"/>
        </w:rPr>
        <w:br/>
        <w:t>s pomocí učitele opravit. Při samostatném studiu má velké těžkosti.</w:t>
      </w:r>
    </w:p>
    <w:p w14:paraId="210C2FE7" w14:textId="77777777" w:rsidR="00977D2E" w:rsidRPr="00977D2E" w:rsidRDefault="00977D2E" w:rsidP="00977D2E">
      <w:pPr>
        <w:overflowPunct w:val="0"/>
        <w:autoSpaceDE w:val="0"/>
        <w:autoSpaceDN w:val="0"/>
        <w:adjustRightInd w:val="0"/>
        <w:ind w:right="103"/>
        <w:jc w:val="center"/>
        <w:rPr>
          <w:rFonts w:ascii="Calibri" w:eastAsia="Calibri" w:hAnsi="Calibri" w:cs="Calibri"/>
          <w:sz w:val="24"/>
          <w:szCs w:val="24"/>
          <w:u w:val="single"/>
        </w:rPr>
      </w:pPr>
      <w:r w:rsidRPr="00977D2E">
        <w:rPr>
          <w:rFonts w:ascii="Calibri" w:eastAsia="Calibri" w:hAnsi="Calibri" w:cs="Calibri"/>
          <w:sz w:val="24"/>
          <w:szCs w:val="24"/>
          <w:u w:val="single"/>
        </w:rPr>
        <w:t>Stupeň 5 (nedostatečný)</w:t>
      </w:r>
    </w:p>
    <w:p w14:paraId="210C2FE8" w14:textId="77777777" w:rsidR="00977D2E" w:rsidRPr="00977D2E" w:rsidRDefault="00977D2E" w:rsidP="00977D2E">
      <w:pPr>
        <w:overflowPunct w:val="0"/>
        <w:autoSpaceDE w:val="0"/>
        <w:autoSpaceDN w:val="0"/>
        <w:adjustRightInd w:val="0"/>
        <w:ind w:right="103"/>
        <w:jc w:val="both"/>
        <w:rPr>
          <w:rFonts w:ascii="Calibri" w:eastAsia="Calibri" w:hAnsi="Calibri" w:cs="Calibri"/>
          <w:sz w:val="24"/>
          <w:szCs w:val="24"/>
        </w:rPr>
      </w:pPr>
      <w:r w:rsidRPr="00977D2E">
        <w:rPr>
          <w:rFonts w:ascii="Calibri" w:eastAsia="Calibri" w:hAnsi="Calibri" w:cs="Calibri"/>
          <w:sz w:val="24"/>
          <w:szCs w:val="24"/>
        </w:rP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pomocí učitele. Neprojevuje samostatnost v myšlení, vyskytují se u něho časté logické nedostatky. V ústním a písemném projevu má závažné nedostatky ve správnosti, přesnosti a výstižnosti. Kvalita výsledků jeho činnosti a grafický projev mají vážné nedostatky. Závažné chyby a nedostatky není schopen opravit ani s pomocí učitele. Nedovede samostatně studovat. Úroveň jeho vědomostí není předpokladem pro práci ve vyšším ročníku. </w:t>
      </w:r>
    </w:p>
    <w:p w14:paraId="1BE59B42" w14:textId="77777777" w:rsidR="003D2334" w:rsidRDefault="003D2334" w:rsidP="00977D2E">
      <w:pPr>
        <w:overflowPunct w:val="0"/>
        <w:autoSpaceDE w:val="0"/>
        <w:autoSpaceDN w:val="0"/>
        <w:adjustRightInd w:val="0"/>
        <w:ind w:right="103"/>
        <w:jc w:val="both"/>
        <w:rPr>
          <w:rFonts w:ascii="Calibri" w:eastAsia="Calibri" w:hAnsi="Calibri" w:cs="Calibri"/>
          <w:b/>
          <w:bCs/>
          <w:sz w:val="24"/>
          <w:szCs w:val="24"/>
        </w:rPr>
      </w:pPr>
    </w:p>
    <w:p w14:paraId="7678BE78" w14:textId="77777777" w:rsidR="001300EC" w:rsidRDefault="001300EC" w:rsidP="00977D2E">
      <w:pPr>
        <w:overflowPunct w:val="0"/>
        <w:autoSpaceDE w:val="0"/>
        <w:autoSpaceDN w:val="0"/>
        <w:adjustRightInd w:val="0"/>
        <w:ind w:right="103"/>
        <w:jc w:val="both"/>
        <w:rPr>
          <w:rFonts w:ascii="Calibri" w:eastAsia="Calibri" w:hAnsi="Calibri" w:cs="Calibri"/>
          <w:b/>
          <w:bCs/>
          <w:sz w:val="24"/>
          <w:szCs w:val="24"/>
        </w:rPr>
      </w:pPr>
    </w:p>
    <w:p w14:paraId="210C2FE9" w14:textId="129B9A3D" w:rsidR="00977D2E" w:rsidRPr="00977D2E" w:rsidRDefault="00977D2E" w:rsidP="00977D2E">
      <w:pPr>
        <w:overflowPunct w:val="0"/>
        <w:autoSpaceDE w:val="0"/>
        <w:autoSpaceDN w:val="0"/>
        <w:adjustRightInd w:val="0"/>
        <w:ind w:right="103"/>
        <w:jc w:val="both"/>
        <w:rPr>
          <w:rFonts w:ascii="Calibri" w:eastAsia="Calibri" w:hAnsi="Calibri" w:cs="Calibri"/>
          <w:b/>
          <w:bCs/>
          <w:sz w:val="24"/>
          <w:szCs w:val="24"/>
        </w:rPr>
      </w:pPr>
      <w:r w:rsidRPr="00977D2E">
        <w:rPr>
          <w:rFonts w:ascii="Calibri" w:eastAsia="Calibri" w:hAnsi="Calibri" w:cs="Calibri"/>
          <w:b/>
          <w:bCs/>
          <w:sz w:val="24"/>
          <w:szCs w:val="24"/>
        </w:rPr>
        <w:t>17. Komisionální zkoušky</w:t>
      </w:r>
    </w:p>
    <w:p w14:paraId="210C2FEA" w14:textId="77777777" w:rsidR="00977D2E" w:rsidRPr="00977D2E" w:rsidRDefault="00977D2E" w:rsidP="00977D2E">
      <w:pPr>
        <w:numPr>
          <w:ilvl w:val="1"/>
          <w:numId w:val="13"/>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Calibri"/>
          <w:sz w:val="24"/>
          <w:szCs w:val="24"/>
          <w:lang w:eastAsia="cs-CZ"/>
        </w:rPr>
        <w:t>Žáci devátých ročníků a žáci, kteří na</w:t>
      </w:r>
      <w:r w:rsidRPr="00977D2E">
        <w:rPr>
          <w:rFonts w:ascii="Calibri" w:eastAsia="Times New Roman" w:hAnsi="Calibri" w:cs="Times New Roman"/>
          <w:sz w:val="24"/>
          <w:szCs w:val="24"/>
          <w:lang w:eastAsia="cs-CZ"/>
        </w:rPr>
        <w:t xml:space="preserve"> daném stupni základní školy dosud neopakovali ročník, kteří na konci druhého pololetí neprospěli nejvýše ze dvou povinných předmětů s výjimkou předmětů výchovného zaměření, konají opravné zkoušky.</w:t>
      </w:r>
    </w:p>
    <w:p w14:paraId="210C2FEB" w14:textId="77777777" w:rsidR="00977D2E" w:rsidRPr="00977D2E" w:rsidRDefault="00977D2E" w:rsidP="00977D2E">
      <w:pPr>
        <w:numPr>
          <w:ilvl w:val="1"/>
          <w:numId w:val="13"/>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Opravné zkoušky se konají nejpozději do konce příslušného školního roku v termínu stanoveném ředitelkou školy. Žák může v jednom dni skládat pouze jednu opravnou zkoušku. Opravné zkoušky jsou komisionální.</w:t>
      </w:r>
    </w:p>
    <w:p w14:paraId="210C2FEC" w14:textId="77777777" w:rsidR="00977D2E" w:rsidRPr="00977D2E" w:rsidRDefault="00977D2E" w:rsidP="00977D2E">
      <w:pPr>
        <w:numPr>
          <w:ilvl w:val="1"/>
          <w:numId w:val="13"/>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 xml:space="preserve">Žák, který nevykoná opravnou zkoušku úspěšně nebo se k jejímu konání nedostaví, neprospěl. Ze závažných důvodů může ředitelka školy žákovi stanovit náhradní termín opravné zkoušky nejpozději do 15. září následujícího školního roku. </w:t>
      </w:r>
      <w:r w:rsidRPr="00977D2E">
        <w:rPr>
          <w:rFonts w:ascii="Calibri" w:eastAsia="Times New Roman" w:hAnsi="Calibri" w:cs="Times New Roman"/>
          <w:sz w:val="24"/>
          <w:szCs w:val="24"/>
          <w:lang w:eastAsia="cs-CZ"/>
        </w:rPr>
        <w:br/>
        <w:t xml:space="preserve">Do té doby je žák zařazen do nejbližšího vyššího ročníku, popřípadě znovu </w:t>
      </w:r>
      <w:r w:rsidRPr="00977D2E">
        <w:rPr>
          <w:rFonts w:ascii="Calibri" w:eastAsia="Times New Roman" w:hAnsi="Calibri" w:cs="Times New Roman"/>
          <w:sz w:val="24"/>
          <w:szCs w:val="24"/>
          <w:lang w:eastAsia="cs-CZ"/>
        </w:rPr>
        <w:br/>
        <w:t>do devátého ročníku.</w:t>
      </w:r>
    </w:p>
    <w:p w14:paraId="210C2FED" w14:textId="77777777" w:rsidR="00977D2E" w:rsidRPr="00977D2E" w:rsidRDefault="00977D2E" w:rsidP="00977D2E">
      <w:pPr>
        <w:numPr>
          <w:ilvl w:val="1"/>
          <w:numId w:val="13"/>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V odůvodněných případech může krajský úřad rozhodnout o konání opravné zkoušky a komisionálního přezkoušení podle § 52 odst. 4 na jiné základní škole. Zkoušky se na žádost krajského úřadu účastní školní inspektor.</w:t>
      </w:r>
    </w:p>
    <w:p w14:paraId="210C2FEE" w14:textId="6133F43D" w:rsidR="00977D2E" w:rsidRPr="00977D2E" w:rsidRDefault="00977D2E" w:rsidP="00977D2E">
      <w:pPr>
        <w:numPr>
          <w:ilvl w:val="1"/>
          <w:numId w:val="13"/>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Komisi pro komisionální přezkoušení (dále jen „přezkoušení“) jmenuje ředitelka školy; v případě, že je vyučujícím daného předmětu ředitelka školy, jmenuje komisi krajský úřad.</w:t>
      </w:r>
    </w:p>
    <w:p w14:paraId="210C2FEF" w14:textId="77777777" w:rsidR="00977D2E" w:rsidRPr="00977D2E" w:rsidRDefault="00977D2E" w:rsidP="00977D2E">
      <w:pPr>
        <w:numPr>
          <w:ilvl w:val="1"/>
          <w:numId w:val="13"/>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Komise je tříčlenná a tvoří ji:</w:t>
      </w:r>
    </w:p>
    <w:p w14:paraId="210C2FF0" w14:textId="77777777" w:rsidR="00977D2E" w:rsidRPr="00977D2E" w:rsidRDefault="00977D2E" w:rsidP="00977D2E">
      <w:pPr>
        <w:numPr>
          <w:ilvl w:val="0"/>
          <w:numId w:val="14"/>
        </w:numPr>
        <w:overflowPunct w:val="0"/>
        <w:autoSpaceDE w:val="0"/>
        <w:autoSpaceDN w:val="0"/>
        <w:adjustRightInd w:val="0"/>
        <w:spacing w:after="0" w:line="240" w:lineRule="auto"/>
        <w:ind w:left="1134"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předseda, kterým je ředitelka školy, popřípadě jí pověřený učitel, nebo v případě, že vyučujícím daného předmětu je ředitelka školy, krajským úřadem jmenovaný jiný pedagogický pracovník školy;</w:t>
      </w:r>
    </w:p>
    <w:p w14:paraId="210C2FF1" w14:textId="77777777" w:rsidR="00977D2E" w:rsidRPr="00977D2E" w:rsidRDefault="00977D2E" w:rsidP="00977D2E">
      <w:pPr>
        <w:numPr>
          <w:ilvl w:val="0"/>
          <w:numId w:val="14"/>
        </w:numPr>
        <w:overflowPunct w:val="0"/>
        <w:autoSpaceDE w:val="0"/>
        <w:autoSpaceDN w:val="0"/>
        <w:adjustRightInd w:val="0"/>
        <w:spacing w:after="0" w:line="240" w:lineRule="auto"/>
        <w:ind w:left="1134"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zkoušející učitel, jímž je vyučující daného předmětu ve třídě, v níž je žák zařazen, popřípadě jiný vyučující daného předmětu;</w:t>
      </w:r>
    </w:p>
    <w:p w14:paraId="210C2FF2" w14:textId="77777777" w:rsidR="00977D2E" w:rsidRPr="00977D2E" w:rsidRDefault="00977D2E" w:rsidP="00977D2E">
      <w:pPr>
        <w:numPr>
          <w:ilvl w:val="0"/>
          <w:numId w:val="14"/>
        </w:numPr>
        <w:overflowPunct w:val="0"/>
        <w:autoSpaceDE w:val="0"/>
        <w:autoSpaceDN w:val="0"/>
        <w:adjustRightInd w:val="0"/>
        <w:spacing w:after="0" w:line="240" w:lineRule="auto"/>
        <w:ind w:left="1134"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lastRenderedPageBreak/>
        <w:t>přísedící, kterým je jiný vyučující daného předmětu nebo předmětu stejné vzdělávací oblasti stanovené Rámcovým vzdělávacím programem pro základní vzdělávání.</w:t>
      </w:r>
    </w:p>
    <w:p w14:paraId="210C2FF3" w14:textId="77777777" w:rsidR="00977D2E" w:rsidRPr="00977D2E" w:rsidRDefault="00977D2E" w:rsidP="00977D2E">
      <w:pPr>
        <w:numPr>
          <w:ilvl w:val="1"/>
          <w:numId w:val="13"/>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 xml:space="preserve">Výsledek přezkoušení již nelze napadnout novou žádostí o přezkoušení. Výsledek přezkoušení stanoví komise hlasováním. Výsledek přezkoušení se vyjádří slovním hodnocením podle § 15 odst. 2 nebo stupněm prospěchu podle § 15 odst. 3. Ředitelka školy sdělí výsledek přezkoušení prokazatelným způsobem žákovi </w:t>
      </w:r>
      <w:r w:rsidRPr="00977D2E">
        <w:rPr>
          <w:rFonts w:ascii="Calibri" w:eastAsia="Times New Roman" w:hAnsi="Calibri" w:cs="Times New Roman"/>
          <w:sz w:val="24"/>
          <w:szCs w:val="24"/>
          <w:lang w:eastAsia="cs-CZ"/>
        </w:rPr>
        <w:br/>
        <w:t>a zákonnému zástupci žáka. V případě změny hodnocení na konci prvního nebo druhého pololetí se žákovi vydá nové vysvědčení.</w:t>
      </w:r>
    </w:p>
    <w:p w14:paraId="210C2FF4" w14:textId="77777777" w:rsidR="00977D2E" w:rsidRPr="00977D2E" w:rsidRDefault="00977D2E" w:rsidP="00977D2E">
      <w:pPr>
        <w:numPr>
          <w:ilvl w:val="1"/>
          <w:numId w:val="13"/>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O přezkoušení se pořizuje protokol, který se stává součástí dokumentace školy.</w:t>
      </w:r>
    </w:p>
    <w:p w14:paraId="210C2FF5" w14:textId="77777777" w:rsidR="00977D2E" w:rsidRPr="00977D2E" w:rsidRDefault="00977D2E" w:rsidP="00977D2E">
      <w:pPr>
        <w:numPr>
          <w:ilvl w:val="1"/>
          <w:numId w:val="13"/>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Žák může v jednom dni vykonat přezkoušení pouze z jednoho předmětu. Není-li možné žáka ze závažných důvodů ve stanoveném termínu přezkoušet, stanoví orgán jmenující komisi náhradní termín přezkoušení.</w:t>
      </w:r>
    </w:p>
    <w:p w14:paraId="210C2FF6" w14:textId="77777777" w:rsidR="00977D2E" w:rsidRPr="00977D2E" w:rsidRDefault="00977D2E" w:rsidP="00977D2E">
      <w:pPr>
        <w:numPr>
          <w:ilvl w:val="1"/>
          <w:numId w:val="13"/>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Konkrétní obsah a rozsah přezkoušení stanoví ředitelka školy v souladu se školním vzdělávacím programem.</w:t>
      </w:r>
    </w:p>
    <w:p w14:paraId="210C2FF7" w14:textId="77777777" w:rsidR="00977D2E" w:rsidRPr="00977D2E" w:rsidRDefault="00977D2E" w:rsidP="00977D2E">
      <w:pPr>
        <w:numPr>
          <w:ilvl w:val="1"/>
          <w:numId w:val="13"/>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Vykonáním přezkoušení není dotčena možnost vykonat opravnou zkoušku.</w:t>
      </w:r>
    </w:p>
    <w:p w14:paraId="210C2FF8" w14:textId="5281E973" w:rsidR="007C7C3A" w:rsidRDefault="007C7C3A" w:rsidP="00977D2E">
      <w:pPr>
        <w:overflowPunct w:val="0"/>
        <w:autoSpaceDE w:val="0"/>
        <w:autoSpaceDN w:val="0"/>
        <w:adjustRightInd w:val="0"/>
        <w:ind w:right="103"/>
        <w:jc w:val="both"/>
        <w:rPr>
          <w:rFonts w:ascii="Calibri" w:eastAsia="Calibri" w:hAnsi="Calibri" w:cs="Times New Roman"/>
          <w:b/>
          <w:bCs/>
          <w:sz w:val="16"/>
          <w:szCs w:val="16"/>
        </w:rPr>
      </w:pPr>
    </w:p>
    <w:p w14:paraId="3ADBB24E" w14:textId="77777777" w:rsidR="00AA0389" w:rsidRDefault="00AA0389" w:rsidP="00977D2E">
      <w:pPr>
        <w:overflowPunct w:val="0"/>
        <w:autoSpaceDE w:val="0"/>
        <w:autoSpaceDN w:val="0"/>
        <w:adjustRightInd w:val="0"/>
        <w:ind w:right="103"/>
        <w:jc w:val="both"/>
        <w:rPr>
          <w:rFonts w:ascii="Calibri" w:eastAsia="Calibri" w:hAnsi="Calibri" w:cs="Times New Roman"/>
          <w:b/>
          <w:bCs/>
          <w:sz w:val="24"/>
          <w:szCs w:val="24"/>
        </w:rPr>
      </w:pPr>
    </w:p>
    <w:p w14:paraId="210C2FF9" w14:textId="51A17A3F" w:rsidR="00977D2E" w:rsidRPr="00977D2E" w:rsidRDefault="00977D2E" w:rsidP="00977D2E">
      <w:pPr>
        <w:overflowPunct w:val="0"/>
        <w:autoSpaceDE w:val="0"/>
        <w:autoSpaceDN w:val="0"/>
        <w:adjustRightInd w:val="0"/>
        <w:ind w:right="103"/>
        <w:jc w:val="both"/>
        <w:rPr>
          <w:rFonts w:ascii="Calibri" w:eastAsia="Calibri" w:hAnsi="Calibri" w:cs="Times New Roman"/>
          <w:b/>
          <w:bCs/>
          <w:sz w:val="24"/>
          <w:szCs w:val="24"/>
        </w:rPr>
      </w:pPr>
      <w:r w:rsidRPr="00977D2E">
        <w:rPr>
          <w:rFonts w:ascii="Calibri" w:eastAsia="Calibri" w:hAnsi="Calibri" w:cs="Times New Roman"/>
          <w:b/>
          <w:bCs/>
          <w:sz w:val="24"/>
          <w:szCs w:val="24"/>
        </w:rPr>
        <w:t>18. Klasifikace v předmětech s převahou výchovného zaměření</w:t>
      </w:r>
    </w:p>
    <w:p w14:paraId="210C2FFA" w14:textId="77777777" w:rsidR="00977D2E" w:rsidRPr="00977D2E" w:rsidRDefault="00977D2E" w:rsidP="00977D2E">
      <w:pPr>
        <w:overflowPunct w:val="0"/>
        <w:autoSpaceDE w:val="0"/>
        <w:autoSpaceDN w:val="0"/>
        <w:adjustRightInd w:val="0"/>
        <w:ind w:right="103"/>
        <w:jc w:val="both"/>
        <w:rPr>
          <w:rFonts w:ascii="Calibri" w:eastAsia="Calibri" w:hAnsi="Calibri" w:cs="Times New Roman"/>
          <w:sz w:val="24"/>
          <w:szCs w:val="24"/>
        </w:rPr>
      </w:pPr>
      <w:r w:rsidRPr="00977D2E">
        <w:rPr>
          <w:rFonts w:ascii="Calibri" w:eastAsia="Calibri" w:hAnsi="Calibri" w:cs="Times New Roman"/>
          <w:sz w:val="24"/>
          <w:szCs w:val="24"/>
        </w:rPr>
        <w:t>V souladu s dikcí vyhlášky MŠMT, v případě souhlasu rodičů může být nahrazena slovním hodnocením.</w:t>
      </w:r>
    </w:p>
    <w:p w14:paraId="210C2FFB" w14:textId="77777777" w:rsidR="00977D2E" w:rsidRPr="00977D2E" w:rsidRDefault="00977D2E" w:rsidP="00977D2E">
      <w:pPr>
        <w:numPr>
          <w:ilvl w:val="0"/>
          <w:numId w:val="15"/>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Vyučovací předměty s převahou výchovného zaměření jsou:</w:t>
      </w:r>
    </w:p>
    <w:p w14:paraId="210C2FFC" w14:textId="77777777" w:rsidR="00977D2E" w:rsidRPr="00977D2E" w:rsidRDefault="00977D2E" w:rsidP="00977D2E">
      <w:pPr>
        <w:numPr>
          <w:ilvl w:val="1"/>
          <w:numId w:val="16"/>
        </w:numPr>
        <w:overflowPunct w:val="0"/>
        <w:autoSpaceDE w:val="0"/>
        <w:autoSpaceDN w:val="0"/>
        <w:adjustRightInd w:val="0"/>
        <w:spacing w:after="0" w:line="240" w:lineRule="auto"/>
        <w:ind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výtvarná a pracovní výchova, hudební výchova,</w:t>
      </w:r>
    </w:p>
    <w:p w14:paraId="210C2FFD" w14:textId="77777777" w:rsidR="00977D2E" w:rsidRPr="00977D2E" w:rsidRDefault="00977D2E" w:rsidP="00977D2E">
      <w:pPr>
        <w:numPr>
          <w:ilvl w:val="1"/>
          <w:numId w:val="16"/>
        </w:numPr>
        <w:overflowPunct w:val="0"/>
        <w:autoSpaceDE w:val="0"/>
        <w:autoSpaceDN w:val="0"/>
        <w:adjustRightInd w:val="0"/>
        <w:spacing w:after="0" w:line="240" w:lineRule="auto"/>
        <w:ind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 xml:space="preserve">tělesná výchova.          </w:t>
      </w:r>
    </w:p>
    <w:p w14:paraId="210C2FFE" w14:textId="77777777" w:rsidR="00977D2E" w:rsidRPr="00977D2E" w:rsidRDefault="00977D2E" w:rsidP="00977D2E">
      <w:pPr>
        <w:numPr>
          <w:ilvl w:val="0"/>
          <w:numId w:val="15"/>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Stupeň slovního hodnocení:</w:t>
      </w:r>
    </w:p>
    <w:p w14:paraId="210C2FFF" w14:textId="77777777" w:rsidR="00977D2E" w:rsidRPr="00977D2E" w:rsidRDefault="00977D2E" w:rsidP="00977D2E">
      <w:pPr>
        <w:numPr>
          <w:ilvl w:val="1"/>
          <w:numId w:val="17"/>
        </w:numPr>
        <w:overflowPunct w:val="0"/>
        <w:autoSpaceDE w:val="0"/>
        <w:autoSpaceDN w:val="0"/>
        <w:adjustRightInd w:val="0"/>
        <w:spacing w:after="0" w:line="240" w:lineRule="auto"/>
        <w:ind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pracoval výborně,</w:t>
      </w:r>
    </w:p>
    <w:p w14:paraId="210C3000" w14:textId="77777777" w:rsidR="00977D2E" w:rsidRPr="00977D2E" w:rsidRDefault="00977D2E" w:rsidP="00977D2E">
      <w:pPr>
        <w:numPr>
          <w:ilvl w:val="1"/>
          <w:numId w:val="17"/>
        </w:numPr>
        <w:overflowPunct w:val="0"/>
        <w:autoSpaceDE w:val="0"/>
        <w:autoSpaceDN w:val="0"/>
        <w:adjustRightInd w:val="0"/>
        <w:spacing w:after="0" w:line="240" w:lineRule="auto"/>
        <w:ind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pracoval dobře,</w:t>
      </w:r>
    </w:p>
    <w:p w14:paraId="210C3001" w14:textId="77777777" w:rsidR="00977D2E" w:rsidRDefault="00977D2E" w:rsidP="00977D2E">
      <w:pPr>
        <w:numPr>
          <w:ilvl w:val="1"/>
          <w:numId w:val="17"/>
        </w:numPr>
        <w:overflowPunct w:val="0"/>
        <w:autoSpaceDE w:val="0"/>
        <w:autoSpaceDN w:val="0"/>
        <w:adjustRightInd w:val="0"/>
        <w:spacing w:after="0" w:line="240" w:lineRule="auto"/>
        <w:ind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pracoval uspokojivě.</w:t>
      </w:r>
    </w:p>
    <w:p w14:paraId="210C3002" w14:textId="77777777" w:rsidR="007C7C3A" w:rsidRPr="00977D2E" w:rsidRDefault="007C7C3A" w:rsidP="007C7C3A">
      <w:pPr>
        <w:overflowPunct w:val="0"/>
        <w:autoSpaceDE w:val="0"/>
        <w:autoSpaceDN w:val="0"/>
        <w:adjustRightInd w:val="0"/>
        <w:spacing w:after="0" w:line="240" w:lineRule="auto"/>
        <w:ind w:right="103"/>
        <w:contextualSpacing/>
        <w:jc w:val="both"/>
        <w:rPr>
          <w:rFonts w:ascii="Calibri" w:eastAsia="Times New Roman" w:hAnsi="Calibri" w:cs="Times New Roman"/>
          <w:sz w:val="24"/>
          <w:szCs w:val="24"/>
          <w:lang w:eastAsia="cs-CZ"/>
        </w:rPr>
      </w:pPr>
    </w:p>
    <w:p w14:paraId="210C3003" w14:textId="77777777" w:rsidR="00977D2E" w:rsidRPr="00977D2E" w:rsidRDefault="00977D2E" w:rsidP="00977D2E">
      <w:pPr>
        <w:numPr>
          <w:ilvl w:val="0"/>
          <w:numId w:val="15"/>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Žák je hodnocen „pracoval výborně“,</w:t>
      </w:r>
    </w:p>
    <w:p w14:paraId="210C3004" w14:textId="77777777" w:rsidR="00977D2E" w:rsidRPr="00977D2E" w:rsidRDefault="00977D2E" w:rsidP="00977D2E">
      <w:pPr>
        <w:overflowPunct w:val="0"/>
        <w:autoSpaceDE w:val="0"/>
        <w:autoSpaceDN w:val="0"/>
        <w:adjustRightInd w:val="0"/>
        <w:ind w:right="103"/>
        <w:jc w:val="both"/>
        <w:rPr>
          <w:rFonts w:ascii="Calibri" w:eastAsia="Calibri" w:hAnsi="Calibri" w:cs="Times New Roman"/>
          <w:sz w:val="24"/>
          <w:szCs w:val="24"/>
        </w:rPr>
      </w:pPr>
      <w:r w:rsidRPr="00977D2E">
        <w:rPr>
          <w:rFonts w:ascii="Calibri" w:eastAsia="Calibri" w:hAnsi="Calibri" w:cs="Times New Roman"/>
          <w:sz w:val="24"/>
          <w:szCs w:val="24"/>
        </w:rPr>
        <w:t xml:space="preserve">je-li v činnostech velmi aktivní, pracuje tvořivě, samostatně, plně využívá své osobní předpoklady a velmi úspěšně, podle požadavků osnov je rozvíjí v individuálních </w:t>
      </w:r>
      <w:r w:rsidRPr="00977D2E">
        <w:rPr>
          <w:rFonts w:ascii="Calibri" w:eastAsia="Calibri" w:hAnsi="Calibri" w:cs="Times New Roman"/>
          <w:sz w:val="24"/>
          <w:szCs w:val="24"/>
        </w:rPr>
        <w:br/>
        <w:t xml:space="preserve">a kolektivních projevech. Jeho projev je esteticky působivý, originální, procítěný, </w:t>
      </w:r>
      <w:r w:rsidRPr="00977D2E">
        <w:rPr>
          <w:rFonts w:ascii="Calibri" w:eastAsia="Calibri" w:hAnsi="Calibri" w:cs="Times New Roman"/>
          <w:sz w:val="24"/>
          <w:szCs w:val="24"/>
        </w:rPr>
        <w:br/>
        <w:t xml:space="preserve">v hudební a tělesné výchově přesný. Osvojené vědomosti, dovednosti a návyky aplikuje tvořivě. Má výrazně aktivní zájem o umění, estetiku, tělesnou kulturu </w:t>
      </w:r>
      <w:r w:rsidRPr="00977D2E">
        <w:rPr>
          <w:rFonts w:ascii="Calibri" w:eastAsia="Calibri" w:hAnsi="Calibri" w:cs="Times New Roman"/>
          <w:sz w:val="24"/>
          <w:szCs w:val="24"/>
        </w:rPr>
        <w:br/>
        <w:t>a projevuje k nim aktivní vztah.</w:t>
      </w:r>
    </w:p>
    <w:p w14:paraId="210C3005" w14:textId="77777777" w:rsidR="00977D2E" w:rsidRPr="00977D2E" w:rsidRDefault="00977D2E" w:rsidP="00977D2E">
      <w:pPr>
        <w:numPr>
          <w:ilvl w:val="0"/>
          <w:numId w:val="15"/>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Žák je hodnocen „pracoval dobře“,</w:t>
      </w:r>
    </w:p>
    <w:p w14:paraId="210C3006" w14:textId="77777777" w:rsidR="00977D2E" w:rsidRPr="00977D2E" w:rsidRDefault="00977D2E" w:rsidP="00977D2E">
      <w:pPr>
        <w:overflowPunct w:val="0"/>
        <w:autoSpaceDE w:val="0"/>
        <w:autoSpaceDN w:val="0"/>
        <w:adjustRightInd w:val="0"/>
        <w:ind w:right="103"/>
        <w:jc w:val="both"/>
        <w:rPr>
          <w:rFonts w:ascii="Calibri" w:eastAsia="Calibri" w:hAnsi="Calibri" w:cs="Times New Roman"/>
          <w:sz w:val="24"/>
          <w:szCs w:val="24"/>
        </w:rPr>
      </w:pPr>
      <w:r w:rsidRPr="00977D2E">
        <w:rPr>
          <w:rFonts w:ascii="Calibri" w:eastAsia="Calibri" w:hAnsi="Calibri" w:cs="Times New Roman"/>
          <w:sz w:val="24"/>
          <w:szCs w:val="24"/>
        </w:rPr>
        <w:t>je-li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dostatečný aktivní zájem o umění, o estetiku a tělesnou kulturu.</w:t>
      </w:r>
    </w:p>
    <w:p w14:paraId="210C3007" w14:textId="77777777" w:rsidR="00977D2E" w:rsidRPr="00977D2E" w:rsidRDefault="00977D2E" w:rsidP="00977D2E">
      <w:pPr>
        <w:numPr>
          <w:ilvl w:val="0"/>
          <w:numId w:val="15"/>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lastRenderedPageBreak/>
        <w:t>Žák je hodnocen „pracoval uspokojivě“,</w:t>
      </w:r>
    </w:p>
    <w:p w14:paraId="210C3008" w14:textId="77777777" w:rsidR="00977D2E" w:rsidRPr="00977D2E" w:rsidRDefault="00977D2E" w:rsidP="00977D2E">
      <w:pPr>
        <w:overflowPunct w:val="0"/>
        <w:autoSpaceDE w:val="0"/>
        <w:autoSpaceDN w:val="0"/>
        <w:adjustRightInd w:val="0"/>
        <w:ind w:right="103"/>
        <w:jc w:val="both"/>
        <w:rPr>
          <w:rFonts w:ascii="Calibri" w:eastAsia="Calibri" w:hAnsi="Calibri" w:cs="Times New Roman"/>
          <w:sz w:val="24"/>
          <w:szCs w:val="24"/>
        </w:rPr>
      </w:pPr>
      <w:r w:rsidRPr="00977D2E">
        <w:rPr>
          <w:rFonts w:ascii="Calibri" w:eastAsia="Calibri" w:hAnsi="Calibri" w:cs="Times New Roman"/>
          <w:sz w:val="24"/>
          <w:szCs w:val="24"/>
        </w:rPr>
        <w:t xml:space="preserve">je-li v činnostech převážně pasivní. Rozvoj jeho schopností je málo uspokojivý. Úkoly řeší </w:t>
      </w:r>
      <w:r w:rsidRPr="00977D2E">
        <w:rPr>
          <w:rFonts w:ascii="Calibri" w:eastAsia="Calibri" w:hAnsi="Calibri" w:cs="Times New Roman"/>
          <w:sz w:val="24"/>
          <w:szCs w:val="24"/>
        </w:rPr>
        <w:br/>
        <w:t xml:space="preserve">s častými chybami. Vědomosti a dovednosti aplikuje jen se značnou pomocí učitele. Projevuje jen velmi malou snahu a zájem o činnosti, nerozvíjí dostatečně svůj estetický vkus a tělesnou zdatnost. </w:t>
      </w:r>
    </w:p>
    <w:p w14:paraId="210C3009" w14:textId="77777777" w:rsidR="00977D2E" w:rsidRPr="00977D2E" w:rsidRDefault="00977D2E" w:rsidP="00977D2E">
      <w:pPr>
        <w:numPr>
          <w:ilvl w:val="0"/>
          <w:numId w:val="15"/>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 xml:space="preserve">Při hodnocení těchto předmětů se postupuje podle požadavků obsažených </w:t>
      </w:r>
      <w:r w:rsidRPr="00977D2E">
        <w:rPr>
          <w:rFonts w:ascii="Calibri" w:eastAsia="Times New Roman" w:hAnsi="Calibri" w:cs="Times New Roman"/>
          <w:sz w:val="24"/>
          <w:szCs w:val="24"/>
          <w:lang w:eastAsia="cs-CZ"/>
        </w:rPr>
        <w:br/>
        <w:t>v učebních osnovách.</w:t>
      </w:r>
    </w:p>
    <w:p w14:paraId="210C300A" w14:textId="77777777" w:rsidR="00977D2E" w:rsidRPr="00977D2E" w:rsidRDefault="00977D2E" w:rsidP="00977D2E">
      <w:pPr>
        <w:numPr>
          <w:ilvl w:val="0"/>
          <w:numId w:val="15"/>
        </w:numPr>
        <w:overflowPunct w:val="0"/>
        <w:autoSpaceDE w:val="0"/>
        <w:autoSpaceDN w:val="0"/>
        <w:adjustRightInd w:val="0"/>
        <w:spacing w:after="0" w:line="240" w:lineRule="auto"/>
        <w:ind w:left="709" w:right="10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V tělesné výchově se žák hodnotí s přihlédnutím k jeho zdravotnímu stavu, všeobecné tělesné zdatnosti, výkonnosti a péče o vlastní zdraví.</w:t>
      </w:r>
    </w:p>
    <w:p w14:paraId="210C300B" w14:textId="77777777" w:rsidR="00977D2E" w:rsidRPr="001300EC" w:rsidRDefault="00977D2E" w:rsidP="00977D2E">
      <w:pPr>
        <w:overflowPunct w:val="0"/>
        <w:autoSpaceDE w:val="0"/>
        <w:autoSpaceDN w:val="0"/>
        <w:adjustRightInd w:val="0"/>
        <w:ind w:right="103"/>
        <w:jc w:val="both"/>
        <w:rPr>
          <w:rFonts w:ascii="Calibri" w:eastAsia="Calibri" w:hAnsi="Calibri" w:cs="Times New Roman"/>
          <w:sz w:val="16"/>
          <w:szCs w:val="16"/>
        </w:rPr>
      </w:pPr>
    </w:p>
    <w:p w14:paraId="210C300C" w14:textId="77777777" w:rsidR="00977D2E" w:rsidRPr="00977D2E" w:rsidRDefault="00977D2E" w:rsidP="00977D2E">
      <w:pPr>
        <w:overflowPunct w:val="0"/>
        <w:autoSpaceDE w:val="0"/>
        <w:autoSpaceDN w:val="0"/>
        <w:adjustRightInd w:val="0"/>
        <w:ind w:right="103"/>
        <w:jc w:val="both"/>
        <w:rPr>
          <w:rFonts w:ascii="Calibri" w:eastAsia="Calibri" w:hAnsi="Calibri" w:cs="Times New Roman"/>
          <w:b/>
          <w:bCs/>
          <w:sz w:val="24"/>
          <w:szCs w:val="24"/>
        </w:rPr>
      </w:pPr>
      <w:r w:rsidRPr="00977D2E">
        <w:rPr>
          <w:rFonts w:ascii="Calibri" w:eastAsia="Calibri" w:hAnsi="Calibri" w:cs="Times New Roman"/>
          <w:b/>
          <w:bCs/>
          <w:sz w:val="24"/>
          <w:szCs w:val="24"/>
        </w:rPr>
        <w:t>19. Hodnocení a klasifikace žáků s lehkým mentálním postižením</w:t>
      </w:r>
    </w:p>
    <w:p w14:paraId="210C300D" w14:textId="77777777" w:rsidR="00977D2E" w:rsidRPr="00977D2E" w:rsidRDefault="00977D2E" w:rsidP="00977D2E">
      <w:pPr>
        <w:overflowPunct w:val="0"/>
        <w:autoSpaceDE w:val="0"/>
        <w:autoSpaceDN w:val="0"/>
        <w:adjustRightInd w:val="0"/>
        <w:ind w:right="103"/>
        <w:jc w:val="both"/>
        <w:rPr>
          <w:rFonts w:ascii="Calibri" w:eastAsia="Calibri" w:hAnsi="Calibri" w:cs="Times New Roman"/>
          <w:sz w:val="24"/>
          <w:szCs w:val="24"/>
        </w:rPr>
      </w:pPr>
      <w:r w:rsidRPr="00977D2E">
        <w:rPr>
          <w:rFonts w:ascii="Calibri" w:eastAsia="Calibri" w:hAnsi="Calibri" w:cs="Times New Roman"/>
          <w:sz w:val="24"/>
          <w:szCs w:val="24"/>
        </w:rPr>
        <w:t>Vzdělávací program předpokládá i jiný přístup k hodnocení a klasifikaci žáků. Úplné zvládnutí osnov a témat především na nižším stupni praktické školy není předvídatelné vzhledem k stupni postižení žáků. Žáci potřebují za to, že se něčemu naučili, odměnu. Ta by měla následovat co nejdříve po správné reakci dítěte. Každé dítě potřebuje zažít úspěch, zažít radost z pochvaly. Pro žáky na nižším stupni lze proto doporučit používání širšího slovního hodnocení žáka vyjádřené formou několika slov nebo několika vět.</w:t>
      </w:r>
    </w:p>
    <w:p w14:paraId="210C300E" w14:textId="26FB376C" w:rsidR="00977D2E" w:rsidRPr="00977D2E" w:rsidRDefault="00977D2E" w:rsidP="00977D2E">
      <w:pPr>
        <w:overflowPunct w:val="0"/>
        <w:autoSpaceDE w:val="0"/>
        <w:autoSpaceDN w:val="0"/>
        <w:adjustRightInd w:val="0"/>
        <w:ind w:right="103"/>
        <w:jc w:val="both"/>
        <w:rPr>
          <w:rFonts w:ascii="Calibri" w:eastAsia="Calibri" w:hAnsi="Calibri" w:cs="Times New Roman"/>
          <w:sz w:val="24"/>
          <w:szCs w:val="24"/>
        </w:rPr>
      </w:pPr>
      <w:r w:rsidRPr="00977D2E">
        <w:rPr>
          <w:rFonts w:ascii="Calibri" w:eastAsia="Calibri" w:hAnsi="Calibri" w:cs="Times New Roman"/>
          <w:sz w:val="24"/>
          <w:szCs w:val="24"/>
        </w:rPr>
        <w:t xml:space="preserve">Širším slovním hodnocením můžeme motivovat přinejmenším stejně dobře i více </w:t>
      </w:r>
      <w:r w:rsidRPr="00977D2E">
        <w:rPr>
          <w:rFonts w:ascii="Calibri" w:eastAsia="Calibri" w:hAnsi="Calibri" w:cs="Times New Roman"/>
          <w:sz w:val="24"/>
          <w:szCs w:val="24"/>
        </w:rPr>
        <w:br/>
        <w:t xml:space="preserve">a přitom se můžeme vyhnout nežádoucím stresům a dalším úskalím, která jsou spojena </w:t>
      </w:r>
      <w:r w:rsidRPr="00977D2E">
        <w:rPr>
          <w:rFonts w:ascii="Calibri" w:eastAsia="Calibri" w:hAnsi="Calibri" w:cs="Times New Roman"/>
          <w:sz w:val="24"/>
          <w:szCs w:val="24"/>
        </w:rPr>
        <w:br/>
        <w:t xml:space="preserve">s klasickým známkováním. Ze zkušeností plyne, že mentálně postižení žáci se postupně </w:t>
      </w:r>
      <w:r w:rsidR="00376770">
        <w:rPr>
          <w:rFonts w:ascii="Calibri" w:eastAsia="Calibri" w:hAnsi="Calibri" w:cs="Times New Roman"/>
          <w:sz w:val="24"/>
          <w:szCs w:val="24"/>
        </w:rPr>
        <w:br/>
      </w:r>
      <w:r w:rsidRPr="00977D2E">
        <w:rPr>
          <w:rFonts w:ascii="Calibri" w:eastAsia="Calibri" w:hAnsi="Calibri" w:cs="Times New Roman"/>
          <w:sz w:val="24"/>
          <w:szCs w:val="24"/>
        </w:rPr>
        <w:t xml:space="preserve">a vlivem opakovaných úspěchů zlepšují a není zpravidla třeba, aby proto, že nezvládli učivo dané osnovami, opakovali ročník. Často je pro ně výhodnější pokračovat dále </w:t>
      </w:r>
      <w:r w:rsidRPr="00977D2E">
        <w:rPr>
          <w:rFonts w:ascii="Calibri" w:eastAsia="Calibri" w:hAnsi="Calibri" w:cs="Times New Roman"/>
          <w:sz w:val="24"/>
          <w:szCs w:val="24"/>
        </w:rPr>
        <w:br/>
        <w:t>se svými vrstevníky a postupně zvládnou předepsané učivo.</w:t>
      </w:r>
    </w:p>
    <w:p w14:paraId="210C300F" w14:textId="77777777" w:rsidR="00977D2E" w:rsidRPr="00977D2E" w:rsidRDefault="00977D2E" w:rsidP="00977D2E">
      <w:pPr>
        <w:overflowPunct w:val="0"/>
        <w:autoSpaceDE w:val="0"/>
        <w:autoSpaceDN w:val="0"/>
        <w:adjustRightInd w:val="0"/>
        <w:ind w:right="103"/>
        <w:jc w:val="both"/>
        <w:rPr>
          <w:rFonts w:ascii="Calibri" w:eastAsia="Calibri" w:hAnsi="Calibri" w:cs="Times New Roman"/>
          <w:b/>
          <w:bCs/>
          <w:sz w:val="24"/>
          <w:szCs w:val="24"/>
        </w:rPr>
      </w:pPr>
      <w:r w:rsidRPr="00977D2E">
        <w:rPr>
          <w:rFonts w:ascii="Calibri" w:eastAsia="Calibri" w:hAnsi="Calibri" w:cs="Times New Roman"/>
          <w:b/>
          <w:bCs/>
          <w:sz w:val="24"/>
          <w:szCs w:val="24"/>
        </w:rPr>
        <w:t>20. Hodnocení a klasifikace žáků speciální školy</w:t>
      </w:r>
    </w:p>
    <w:p w14:paraId="210C3010" w14:textId="77777777" w:rsidR="00977D2E" w:rsidRPr="00977D2E" w:rsidRDefault="00977D2E" w:rsidP="00977D2E">
      <w:pPr>
        <w:overflowPunct w:val="0"/>
        <w:autoSpaceDE w:val="0"/>
        <w:autoSpaceDN w:val="0"/>
        <w:adjustRightInd w:val="0"/>
        <w:ind w:right="103"/>
        <w:jc w:val="both"/>
        <w:rPr>
          <w:rFonts w:ascii="Calibri" w:eastAsia="Calibri" w:hAnsi="Calibri" w:cs="Times New Roman"/>
          <w:sz w:val="24"/>
          <w:szCs w:val="24"/>
        </w:rPr>
      </w:pPr>
      <w:r w:rsidRPr="00977D2E">
        <w:rPr>
          <w:rFonts w:ascii="Calibri" w:eastAsia="Calibri" w:hAnsi="Calibri" w:cs="Times New Roman"/>
          <w:sz w:val="24"/>
          <w:szCs w:val="24"/>
        </w:rPr>
        <w:t>Prospěch žáka speciální školy se v jednotlivých předmětech hodnotí formou širšího slovního hodnocení. Formou širšího slovního hodnocení se hodnotí i celkový prospěch žáka.</w:t>
      </w:r>
    </w:p>
    <w:p w14:paraId="210C3011" w14:textId="77777777" w:rsidR="00977D2E" w:rsidRPr="00977D2E" w:rsidRDefault="00977D2E" w:rsidP="00977D2E">
      <w:pPr>
        <w:jc w:val="both"/>
        <w:rPr>
          <w:rFonts w:ascii="Cambria" w:eastAsia="Calibri" w:hAnsi="Cambria" w:cs="Times New Roman"/>
          <w:b/>
          <w:bCs/>
          <w:caps/>
          <w:sz w:val="28"/>
          <w:szCs w:val="28"/>
        </w:rPr>
      </w:pPr>
      <w:r w:rsidRPr="00977D2E">
        <w:rPr>
          <w:rFonts w:ascii="Cambria" w:eastAsia="Calibri" w:hAnsi="Cambria" w:cs="Times New Roman"/>
          <w:b/>
          <w:bCs/>
          <w:caps/>
          <w:sz w:val="28"/>
          <w:szCs w:val="28"/>
        </w:rPr>
        <w:t xml:space="preserve">II. Hodnocení žáka – ŠVP ZŠ </w:t>
      </w:r>
      <w:r w:rsidRPr="00977D2E">
        <w:rPr>
          <w:rFonts w:ascii="Cambria" w:eastAsia="Calibri" w:hAnsi="Cambria" w:cs="Times New Roman"/>
          <w:b/>
          <w:bCs/>
          <w:caps/>
          <w:sz w:val="24"/>
          <w:szCs w:val="28"/>
        </w:rPr>
        <w:t>(</w:t>
      </w:r>
      <w:r w:rsidRPr="00977D2E">
        <w:rPr>
          <w:rFonts w:ascii="Cambria" w:eastAsia="Calibri" w:hAnsi="Cambria" w:cs="Times New Roman"/>
          <w:b/>
          <w:bCs/>
          <w:sz w:val="24"/>
          <w:szCs w:val="28"/>
        </w:rPr>
        <w:t xml:space="preserve">včetně žáků s potřebou </w:t>
      </w:r>
      <w:r w:rsidRPr="00977D2E">
        <w:rPr>
          <w:rFonts w:ascii="Cambria" w:eastAsia="Calibri" w:hAnsi="Cambria" w:cs="Times New Roman"/>
          <w:b/>
          <w:bCs/>
          <w:caps/>
          <w:sz w:val="24"/>
          <w:szCs w:val="28"/>
        </w:rPr>
        <w:t>PO)</w:t>
      </w:r>
    </w:p>
    <w:p w14:paraId="210C3012" w14:textId="77777777" w:rsidR="00977D2E" w:rsidRPr="00977D2E" w:rsidRDefault="00977D2E" w:rsidP="00977D2E">
      <w:pPr>
        <w:ind w:right="103"/>
        <w:jc w:val="both"/>
        <w:rPr>
          <w:rFonts w:ascii="Calibri" w:eastAsia="Calibri" w:hAnsi="Calibri" w:cs="Times New Roman"/>
          <w:b/>
          <w:sz w:val="24"/>
          <w:u w:val="single"/>
        </w:rPr>
      </w:pPr>
      <w:r w:rsidRPr="00977D2E">
        <w:rPr>
          <w:rFonts w:ascii="Calibri" w:eastAsia="Calibri" w:hAnsi="Calibri" w:cs="Times New Roman"/>
          <w:b/>
          <w:sz w:val="24"/>
          <w:u w:val="single"/>
        </w:rPr>
        <w:t>Hodnocení žáků</w:t>
      </w:r>
    </w:p>
    <w:p w14:paraId="210C3013" w14:textId="77777777" w:rsidR="00977D2E" w:rsidRPr="00977D2E" w:rsidRDefault="00977D2E" w:rsidP="00973327">
      <w:pPr>
        <w:overflowPunct w:val="0"/>
        <w:autoSpaceDE w:val="0"/>
        <w:autoSpaceDN w:val="0"/>
        <w:adjustRightInd w:val="0"/>
        <w:ind w:right="103"/>
        <w:jc w:val="both"/>
        <w:rPr>
          <w:rFonts w:ascii="Calibri" w:eastAsia="Calibri" w:hAnsi="Calibri" w:cs="Times New Roman"/>
          <w:sz w:val="24"/>
        </w:rPr>
      </w:pPr>
      <w:r w:rsidRPr="00977D2E">
        <w:rPr>
          <w:rFonts w:ascii="Calibri" w:eastAsia="Calibri" w:hAnsi="Calibri" w:cs="Times New Roman"/>
          <w:sz w:val="24"/>
        </w:rPr>
        <w:t xml:space="preserve">Hodnocení žáků je běžnou činností, kterou pedagog vykonává průběžně po celý školní rok. Cílem je poskytnout žákovi zpětnou vazbu, kdy získává informace, jak učivo zvládá, co se naučil, v čem dělá chyby. Nedílnou součástí hodnocení musí být postup, jak má žák přetrvávající nedostatky odstranit. Hodnocení nemůže být zaměřeno pouze na srovnávání </w:t>
      </w:r>
      <w:r w:rsidRPr="00977D2E">
        <w:rPr>
          <w:rFonts w:ascii="Calibri" w:eastAsia="Calibri" w:hAnsi="Calibri" w:cs="Times New Roman"/>
          <w:sz w:val="24"/>
        </w:rPr>
        <w:br/>
        <w:t>se spolužáky, ale především na individuální pokroky každého žáka. Neméně důležité je hodnocení chování, které nesmí vést ke snižování důstojnosti a sebedůvěry žáka. Naopak by mělo docházet k posilování vnitřní motivace, která je podporována žákovým vlastním sebehodnocením. Je nutné, aby byli žáci seznámeni s výukovými cíli a očekávanými výstupy pro daný ročník, ale i se způsoby hodnocení.</w:t>
      </w:r>
    </w:p>
    <w:p w14:paraId="210C3014" w14:textId="77777777" w:rsidR="00977D2E" w:rsidRPr="00977D2E" w:rsidRDefault="00977D2E" w:rsidP="00977D2E">
      <w:pPr>
        <w:ind w:right="103"/>
        <w:jc w:val="both"/>
        <w:rPr>
          <w:rFonts w:ascii="Calibri" w:eastAsia="Calibri" w:hAnsi="Calibri" w:cs="Times New Roman"/>
          <w:b/>
          <w:bCs/>
          <w:sz w:val="24"/>
          <w:u w:val="single"/>
        </w:rPr>
      </w:pPr>
      <w:r w:rsidRPr="00977D2E">
        <w:rPr>
          <w:rFonts w:ascii="Calibri" w:eastAsia="Calibri" w:hAnsi="Calibri" w:cs="Times New Roman"/>
          <w:b/>
          <w:bCs/>
          <w:sz w:val="24"/>
          <w:u w:val="single"/>
        </w:rPr>
        <w:lastRenderedPageBreak/>
        <w:t xml:space="preserve">Kritéria a pravidla pro hodnocení a chování </w:t>
      </w:r>
    </w:p>
    <w:p w14:paraId="210C3015" w14:textId="77777777" w:rsidR="00977D2E" w:rsidRPr="00977D2E" w:rsidRDefault="00977D2E" w:rsidP="00B51FFD">
      <w:pPr>
        <w:numPr>
          <w:ilvl w:val="0"/>
          <w:numId w:val="5"/>
        </w:numPr>
        <w:tabs>
          <w:tab w:val="num" w:pos="284"/>
        </w:tabs>
        <w:spacing w:after="0" w:line="240" w:lineRule="auto"/>
        <w:ind w:right="103" w:hanging="502"/>
        <w:jc w:val="both"/>
        <w:rPr>
          <w:rFonts w:ascii="Calibri" w:eastAsia="Calibri" w:hAnsi="Calibri" w:cs="Times New Roman"/>
          <w:b/>
          <w:bCs/>
          <w:sz w:val="24"/>
        </w:rPr>
      </w:pPr>
      <w:r w:rsidRPr="00977D2E">
        <w:rPr>
          <w:rFonts w:ascii="Calibri" w:eastAsia="Calibri" w:hAnsi="Calibri" w:cs="Times New Roman"/>
          <w:b/>
          <w:bCs/>
          <w:sz w:val="24"/>
        </w:rPr>
        <w:t>Klasifikace (známky)</w:t>
      </w:r>
    </w:p>
    <w:p w14:paraId="210C3016" w14:textId="77777777" w:rsidR="00977D2E" w:rsidRPr="00977D2E" w:rsidRDefault="00977D2E" w:rsidP="00B51FFD">
      <w:pPr>
        <w:numPr>
          <w:ilvl w:val="0"/>
          <w:numId w:val="6"/>
        </w:numPr>
        <w:tabs>
          <w:tab w:val="num" w:pos="284"/>
        </w:tabs>
        <w:overflowPunct w:val="0"/>
        <w:autoSpaceDE w:val="0"/>
        <w:autoSpaceDN w:val="0"/>
        <w:adjustRightInd w:val="0"/>
        <w:spacing w:after="0" w:line="240" w:lineRule="auto"/>
        <w:ind w:left="567" w:right="103" w:hanging="502"/>
        <w:contextualSpacing/>
        <w:jc w:val="both"/>
        <w:rPr>
          <w:rFonts w:ascii="Calibri" w:eastAsia="Calibri" w:hAnsi="Calibri" w:cs="Times New Roman"/>
          <w:sz w:val="24"/>
        </w:rPr>
      </w:pPr>
      <w:r w:rsidRPr="00977D2E">
        <w:rPr>
          <w:rFonts w:ascii="Calibri" w:eastAsia="Calibri" w:hAnsi="Calibri" w:cs="Times New Roman"/>
          <w:sz w:val="24"/>
        </w:rPr>
        <w:t>způsob, pravidla a kritéria klasifikace žáka vychází z klasifikačního řádu.</w:t>
      </w:r>
    </w:p>
    <w:p w14:paraId="210C3017" w14:textId="77777777" w:rsidR="00977D2E" w:rsidRPr="00977D2E" w:rsidRDefault="00977D2E" w:rsidP="00B51FFD">
      <w:pPr>
        <w:numPr>
          <w:ilvl w:val="0"/>
          <w:numId w:val="5"/>
        </w:numPr>
        <w:tabs>
          <w:tab w:val="num" w:pos="284"/>
        </w:tabs>
        <w:spacing w:after="0" w:line="240" w:lineRule="auto"/>
        <w:ind w:right="103" w:hanging="502"/>
        <w:jc w:val="both"/>
        <w:rPr>
          <w:rFonts w:ascii="Calibri" w:eastAsia="Calibri" w:hAnsi="Calibri" w:cs="Times New Roman"/>
          <w:b/>
          <w:bCs/>
          <w:sz w:val="24"/>
        </w:rPr>
      </w:pPr>
      <w:r w:rsidRPr="00977D2E">
        <w:rPr>
          <w:rFonts w:ascii="Calibri" w:eastAsia="Calibri" w:hAnsi="Calibri" w:cs="Times New Roman"/>
          <w:b/>
          <w:bCs/>
          <w:sz w:val="24"/>
        </w:rPr>
        <w:t>Slovní hodnocení</w:t>
      </w:r>
    </w:p>
    <w:p w14:paraId="210C3018" w14:textId="77777777" w:rsidR="00977D2E" w:rsidRPr="00977D2E" w:rsidRDefault="00977D2E" w:rsidP="00B51FFD">
      <w:pPr>
        <w:numPr>
          <w:ilvl w:val="0"/>
          <w:numId w:val="6"/>
        </w:numPr>
        <w:overflowPunct w:val="0"/>
        <w:autoSpaceDE w:val="0"/>
        <w:autoSpaceDN w:val="0"/>
        <w:adjustRightInd w:val="0"/>
        <w:spacing w:after="0" w:line="240" w:lineRule="auto"/>
        <w:ind w:left="284" w:right="103" w:hanging="219"/>
        <w:contextualSpacing/>
        <w:jc w:val="both"/>
        <w:rPr>
          <w:rFonts w:ascii="Calibri" w:eastAsia="Calibri" w:hAnsi="Calibri" w:cs="Times New Roman"/>
          <w:sz w:val="24"/>
        </w:rPr>
      </w:pPr>
      <w:r w:rsidRPr="00977D2E">
        <w:rPr>
          <w:rFonts w:ascii="Calibri" w:eastAsia="Calibri" w:hAnsi="Calibri" w:cs="Times New Roman"/>
          <w:sz w:val="24"/>
        </w:rPr>
        <w:t>slovní hodnocení používá pedagog na základě doporučení PPP a SPC,</w:t>
      </w:r>
    </w:p>
    <w:p w14:paraId="210C3019" w14:textId="77777777" w:rsidR="00977D2E" w:rsidRPr="00977D2E" w:rsidRDefault="00977D2E" w:rsidP="00B51FFD">
      <w:pPr>
        <w:numPr>
          <w:ilvl w:val="0"/>
          <w:numId w:val="6"/>
        </w:numPr>
        <w:overflowPunct w:val="0"/>
        <w:autoSpaceDE w:val="0"/>
        <w:autoSpaceDN w:val="0"/>
        <w:adjustRightInd w:val="0"/>
        <w:spacing w:after="0" w:line="240" w:lineRule="auto"/>
        <w:ind w:left="284" w:right="103" w:hanging="219"/>
        <w:contextualSpacing/>
        <w:jc w:val="both"/>
        <w:rPr>
          <w:rFonts w:ascii="Calibri" w:eastAsia="Calibri" w:hAnsi="Calibri" w:cs="Times New Roman"/>
          <w:sz w:val="24"/>
        </w:rPr>
      </w:pPr>
      <w:r w:rsidRPr="00977D2E">
        <w:rPr>
          <w:rFonts w:ascii="Calibri" w:eastAsia="Calibri" w:hAnsi="Calibri" w:cs="Times New Roman"/>
          <w:sz w:val="24"/>
        </w:rPr>
        <w:t>výchovná poradkyně předkládá žádost rodičů o slovní hodnocení ředitelce školy, která vydá rozhodnutí.</w:t>
      </w:r>
    </w:p>
    <w:p w14:paraId="210C301A" w14:textId="0D3BA399" w:rsidR="00977D2E" w:rsidRDefault="00977D2E" w:rsidP="00517BB3">
      <w:pPr>
        <w:spacing w:line="240" w:lineRule="auto"/>
        <w:ind w:left="-142" w:right="103"/>
        <w:jc w:val="both"/>
        <w:rPr>
          <w:rFonts w:ascii="Calibri" w:eastAsia="Calibri" w:hAnsi="Calibri" w:cs="Times New Roman"/>
          <w:sz w:val="24"/>
        </w:rPr>
      </w:pPr>
      <w:r w:rsidRPr="00977D2E">
        <w:rPr>
          <w:rFonts w:ascii="Calibri" w:eastAsia="Calibri" w:hAnsi="Calibri" w:cs="Times New Roman"/>
          <w:b/>
          <w:sz w:val="24"/>
        </w:rPr>
        <w:t>Slovní hodnocení</w:t>
      </w:r>
      <w:r w:rsidRPr="00977D2E">
        <w:rPr>
          <w:rFonts w:ascii="Calibri" w:eastAsia="Calibri" w:hAnsi="Calibri" w:cs="Times New Roman"/>
          <w:sz w:val="24"/>
        </w:rPr>
        <w:t xml:space="preserve"> zahrnuje posouzení výsledků vzdělávání žáka v jejich vývoji, ohodnocení píle žáka a jeho přístup ke vzdělávání i v souvislostech, které ovlivňují jeho výkon, </w:t>
      </w:r>
      <w:r w:rsidR="00F36E9D">
        <w:rPr>
          <w:rFonts w:ascii="Calibri" w:eastAsia="Calibri" w:hAnsi="Calibri" w:cs="Times New Roman"/>
          <w:sz w:val="24"/>
        </w:rPr>
        <w:br/>
      </w:r>
      <w:r w:rsidRPr="00977D2E">
        <w:rPr>
          <w:rFonts w:ascii="Calibri" w:eastAsia="Calibri" w:hAnsi="Calibri" w:cs="Times New Roman"/>
          <w:sz w:val="24"/>
        </w:rPr>
        <w:t xml:space="preserve">a naznačení dalšího rozvoje žáka. Obsahuje tak zdůvodnění hodnocení </w:t>
      </w:r>
      <w:r w:rsidRPr="00977D2E">
        <w:rPr>
          <w:rFonts w:ascii="Calibri" w:eastAsia="Calibri" w:hAnsi="Calibri" w:cs="Times New Roman"/>
          <w:sz w:val="24"/>
        </w:rPr>
        <w:br/>
        <w:t>a doporučení, jak předcházet případným neúspěchům žáka a jak je překonávat. Hodnocení je adresné, podporující osobní pokrok žáka.</w:t>
      </w:r>
    </w:p>
    <w:p w14:paraId="210C301B" w14:textId="77777777" w:rsidR="00977D2E" w:rsidRPr="00977D2E" w:rsidRDefault="00977D2E" w:rsidP="00517BB3">
      <w:pPr>
        <w:spacing w:after="0"/>
        <w:ind w:left="426" w:right="103" w:hanging="568"/>
        <w:jc w:val="both"/>
        <w:rPr>
          <w:rFonts w:ascii="Calibri" w:eastAsia="Calibri" w:hAnsi="Calibri" w:cs="Times New Roman"/>
          <w:b/>
          <w:sz w:val="24"/>
        </w:rPr>
      </w:pPr>
      <w:r w:rsidRPr="00977D2E">
        <w:rPr>
          <w:rFonts w:ascii="Calibri" w:eastAsia="Calibri" w:hAnsi="Calibri" w:cs="Times New Roman"/>
          <w:b/>
          <w:sz w:val="24"/>
        </w:rPr>
        <w:t xml:space="preserve">Kritéria pro hodnocení prospěchu </w:t>
      </w:r>
    </w:p>
    <w:p w14:paraId="210C301C" w14:textId="77777777" w:rsidR="00977D2E" w:rsidRPr="00977D2E" w:rsidRDefault="00977D2E" w:rsidP="00517BB3">
      <w:pPr>
        <w:numPr>
          <w:ilvl w:val="0"/>
          <w:numId w:val="6"/>
        </w:numPr>
        <w:overflowPunct w:val="0"/>
        <w:autoSpaceDE w:val="0"/>
        <w:autoSpaceDN w:val="0"/>
        <w:adjustRightInd w:val="0"/>
        <w:spacing w:after="0" w:line="240" w:lineRule="auto"/>
        <w:ind w:left="426" w:right="103" w:hanging="284"/>
        <w:contextualSpacing/>
        <w:jc w:val="both"/>
        <w:rPr>
          <w:rFonts w:ascii="Calibri" w:eastAsia="Calibri" w:hAnsi="Calibri" w:cs="Times New Roman"/>
          <w:sz w:val="24"/>
        </w:rPr>
      </w:pPr>
      <w:r w:rsidRPr="00977D2E">
        <w:rPr>
          <w:rFonts w:ascii="Calibri" w:eastAsia="Calibri" w:hAnsi="Calibri" w:cs="Times New Roman"/>
          <w:sz w:val="24"/>
        </w:rPr>
        <w:t xml:space="preserve">úroveň dosahování určitého stupně klíčových kompetencí dle ŠVP, </w:t>
      </w:r>
    </w:p>
    <w:p w14:paraId="210C301D" w14:textId="77777777" w:rsidR="00977D2E" w:rsidRPr="00977D2E" w:rsidRDefault="00977D2E" w:rsidP="00517BB3">
      <w:pPr>
        <w:numPr>
          <w:ilvl w:val="0"/>
          <w:numId w:val="6"/>
        </w:numPr>
        <w:overflowPunct w:val="0"/>
        <w:autoSpaceDE w:val="0"/>
        <w:autoSpaceDN w:val="0"/>
        <w:adjustRightInd w:val="0"/>
        <w:spacing w:after="0" w:line="240" w:lineRule="auto"/>
        <w:ind w:left="426" w:right="103" w:hanging="284"/>
        <w:contextualSpacing/>
        <w:jc w:val="both"/>
        <w:rPr>
          <w:rFonts w:ascii="Calibri" w:eastAsia="Calibri" w:hAnsi="Calibri" w:cs="Times New Roman"/>
          <w:sz w:val="24"/>
        </w:rPr>
      </w:pPr>
      <w:r w:rsidRPr="00977D2E">
        <w:rPr>
          <w:rFonts w:ascii="Calibri" w:eastAsia="Calibri" w:hAnsi="Calibri" w:cs="Times New Roman"/>
          <w:sz w:val="24"/>
        </w:rPr>
        <w:t xml:space="preserve">úroveň dosahování očekávaných výstupů stanovených v daných předmětech </w:t>
      </w:r>
      <w:r w:rsidRPr="00977D2E">
        <w:rPr>
          <w:rFonts w:ascii="Calibri" w:eastAsia="Calibri" w:hAnsi="Calibri" w:cs="Times New Roman"/>
          <w:sz w:val="24"/>
        </w:rPr>
        <w:br/>
        <w:t xml:space="preserve">pro daný ročník v ŠVP, </w:t>
      </w:r>
    </w:p>
    <w:p w14:paraId="210C301E" w14:textId="77777777" w:rsidR="00977D2E" w:rsidRPr="00977D2E" w:rsidRDefault="00977D2E" w:rsidP="00517BB3">
      <w:pPr>
        <w:numPr>
          <w:ilvl w:val="0"/>
          <w:numId w:val="6"/>
        </w:numPr>
        <w:overflowPunct w:val="0"/>
        <w:autoSpaceDE w:val="0"/>
        <w:autoSpaceDN w:val="0"/>
        <w:adjustRightInd w:val="0"/>
        <w:spacing w:after="0" w:line="240" w:lineRule="auto"/>
        <w:ind w:left="426" w:right="103" w:hanging="284"/>
        <w:contextualSpacing/>
        <w:jc w:val="both"/>
        <w:rPr>
          <w:rFonts w:ascii="Calibri" w:eastAsia="Calibri" w:hAnsi="Calibri" w:cs="Times New Roman"/>
          <w:sz w:val="24"/>
        </w:rPr>
      </w:pPr>
      <w:r w:rsidRPr="00977D2E">
        <w:rPr>
          <w:rFonts w:ascii="Calibri" w:eastAsia="Calibri" w:hAnsi="Calibri" w:cs="Times New Roman"/>
          <w:sz w:val="24"/>
        </w:rPr>
        <w:t xml:space="preserve">průběh činnosti a úsilí vyvíjené při činnosti, míra zájmu o činnost, </w:t>
      </w:r>
    </w:p>
    <w:p w14:paraId="210C301F" w14:textId="77777777" w:rsidR="00977D2E" w:rsidRPr="00977D2E" w:rsidRDefault="00977D2E" w:rsidP="00517BB3">
      <w:pPr>
        <w:numPr>
          <w:ilvl w:val="0"/>
          <w:numId w:val="6"/>
        </w:numPr>
        <w:overflowPunct w:val="0"/>
        <w:autoSpaceDE w:val="0"/>
        <w:autoSpaceDN w:val="0"/>
        <w:adjustRightInd w:val="0"/>
        <w:spacing w:after="0" w:line="240" w:lineRule="auto"/>
        <w:ind w:left="426" w:right="103" w:hanging="284"/>
        <w:contextualSpacing/>
        <w:jc w:val="both"/>
        <w:rPr>
          <w:rFonts w:ascii="Calibri" w:eastAsia="Calibri" w:hAnsi="Calibri" w:cs="Times New Roman"/>
          <w:sz w:val="24"/>
        </w:rPr>
      </w:pPr>
      <w:r w:rsidRPr="00977D2E">
        <w:rPr>
          <w:rFonts w:ascii="Calibri" w:eastAsia="Calibri" w:hAnsi="Calibri" w:cs="Times New Roman"/>
          <w:sz w:val="24"/>
        </w:rPr>
        <w:t xml:space="preserve">míra vstřícnosti a spolupráce s pedagogem, </w:t>
      </w:r>
    </w:p>
    <w:p w14:paraId="210C3020" w14:textId="77777777" w:rsidR="00977D2E" w:rsidRPr="00977D2E" w:rsidRDefault="00977D2E" w:rsidP="00517BB3">
      <w:pPr>
        <w:numPr>
          <w:ilvl w:val="0"/>
          <w:numId w:val="6"/>
        </w:numPr>
        <w:overflowPunct w:val="0"/>
        <w:autoSpaceDE w:val="0"/>
        <w:autoSpaceDN w:val="0"/>
        <w:adjustRightInd w:val="0"/>
        <w:spacing w:after="0" w:line="240" w:lineRule="auto"/>
        <w:ind w:left="426" w:right="103" w:hanging="284"/>
        <w:contextualSpacing/>
        <w:jc w:val="both"/>
        <w:rPr>
          <w:rFonts w:ascii="Calibri" w:eastAsia="Calibri" w:hAnsi="Calibri" w:cs="Times New Roman"/>
          <w:sz w:val="24"/>
        </w:rPr>
      </w:pPr>
      <w:r w:rsidRPr="00977D2E">
        <w:rPr>
          <w:rFonts w:ascii="Calibri" w:eastAsia="Calibri" w:hAnsi="Calibri" w:cs="Times New Roman"/>
          <w:sz w:val="24"/>
        </w:rPr>
        <w:t xml:space="preserve">míra pokroku vzhledem k sobě samému a přihlédnutí ke specifickým potřebám jednotlivce. </w:t>
      </w:r>
    </w:p>
    <w:p w14:paraId="210C3021" w14:textId="77777777" w:rsidR="00977D2E" w:rsidRPr="00977D2E" w:rsidRDefault="00977D2E" w:rsidP="00517BB3">
      <w:pPr>
        <w:numPr>
          <w:ilvl w:val="0"/>
          <w:numId w:val="5"/>
        </w:numPr>
        <w:tabs>
          <w:tab w:val="clear" w:pos="360"/>
          <w:tab w:val="num" w:pos="567"/>
        </w:tabs>
        <w:spacing w:after="0" w:line="240" w:lineRule="auto"/>
        <w:ind w:right="103" w:hanging="502"/>
        <w:jc w:val="both"/>
        <w:rPr>
          <w:rFonts w:ascii="Calibri" w:eastAsia="Calibri" w:hAnsi="Calibri" w:cs="Times New Roman"/>
          <w:b/>
          <w:bCs/>
          <w:sz w:val="24"/>
        </w:rPr>
      </w:pPr>
      <w:r w:rsidRPr="00977D2E">
        <w:rPr>
          <w:rFonts w:ascii="Calibri" w:eastAsia="Calibri" w:hAnsi="Calibri" w:cs="Times New Roman"/>
          <w:b/>
          <w:bCs/>
          <w:sz w:val="24"/>
        </w:rPr>
        <w:t>Hodnocení v 1. třídě – vysvědčení – klasifikace a slovní hodnocení</w:t>
      </w:r>
    </w:p>
    <w:p w14:paraId="210C3022" w14:textId="77777777" w:rsidR="00977D2E" w:rsidRPr="00977D2E" w:rsidRDefault="00977D2E" w:rsidP="00F33322">
      <w:pPr>
        <w:numPr>
          <w:ilvl w:val="0"/>
          <w:numId w:val="6"/>
        </w:numPr>
        <w:overflowPunct w:val="0"/>
        <w:autoSpaceDE w:val="0"/>
        <w:autoSpaceDN w:val="0"/>
        <w:adjustRightInd w:val="0"/>
        <w:spacing w:after="0" w:line="240" w:lineRule="auto"/>
        <w:ind w:left="567" w:right="103" w:hanging="425"/>
        <w:contextualSpacing/>
        <w:jc w:val="both"/>
        <w:rPr>
          <w:rFonts w:ascii="Calibri" w:eastAsia="Calibri" w:hAnsi="Calibri" w:cs="Times New Roman"/>
          <w:sz w:val="24"/>
        </w:rPr>
      </w:pPr>
      <w:r w:rsidRPr="00977D2E">
        <w:rPr>
          <w:rFonts w:ascii="Calibri" w:eastAsia="Calibri" w:hAnsi="Calibri" w:cs="Times New Roman"/>
          <w:sz w:val="24"/>
        </w:rPr>
        <w:t>žáci v 1. třídě budou hodnoceni za I. a II. pololetí známkami v jednotlivých předmětech,</w:t>
      </w:r>
    </w:p>
    <w:p w14:paraId="210C3023" w14:textId="77777777" w:rsidR="00977D2E" w:rsidRPr="00977D2E" w:rsidRDefault="00977D2E" w:rsidP="00F33322">
      <w:pPr>
        <w:numPr>
          <w:ilvl w:val="0"/>
          <w:numId w:val="6"/>
        </w:numPr>
        <w:tabs>
          <w:tab w:val="num" w:pos="567"/>
        </w:tabs>
        <w:overflowPunct w:val="0"/>
        <w:autoSpaceDE w:val="0"/>
        <w:autoSpaceDN w:val="0"/>
        <w:adjustRightInd w:val="0"/>
        <w:spacing w:after="0" w:line="240" w:lineRule="auto"/>
        <w:ind w:left="567" w:right="103" w:hanging="425"/>
        <w:contextualSpacing/>
        <w:jc w:val="both"/>
        <w:rPr>
          <w:rFonts w:ascii="Calibri" w:eastAsia="Calibri" w:hAnsi="Calibri" w:cs="Times New Roman"/>
          <w:sz w:val="24"/>
        </w:rPr>
      </w:pPr>
      <w:r w:rsidRPr="00977D2E">
        <w:rPr>
          <w:rFonts w:ascii="Calibri" w:eastAsia="Calibri" w:hAnsi="Calibri" w:cs="Times New Roman"/>
          <w:sz w:val="24"/>
        </w:rPr>
        <w:t>zároveň obdrží zprávu, kde bude hodnocena jejich práce slovní formou, která odpovídá jejich věku.</w:t>
      </w:r>
    </w:p>
    <w:p w14:paraId="210C3024" w14:textId="77777777" w:rsidR="00977D2E" w:rsidRPr="00977D2E" w:rsidRDefault="00977D2E" w:rsidP="00517BB3">
      <w:pPr>
        <w:numPr>
          <w:ilvl w:val="0"/>
          <w:numId w:val="5"/>
        </w:numPr>
        <w:tabs>
          <w:tab w:val="clear" w:pos="360"/>
          <w:tab w:val="num" w:pos="567"/>
        </w:tabs>
        <w:spacing w:after="0" w:line="240" w:lineRule="auto"/>
        <w:ind w:right="103" w:hanging="502"/>
        <w:jc w:val="both"/>
        <w:rPr>
          <w:rFonts w:ascii="Calibri" w:eastAsia="Calibri" w:hAnsi="Calibri" w:cs="Times New Roman"/>
          <w:b/>
          <w:bCs/>
          <w:sz w:val="24"/>
        </w:rPr>
      </w:pPr>
      <w:r w:rsidRPr="00977D2E">
        <w:rPr>
          <w:rFonts w:ascii="Calibri" w:eastAsia="Calibri" w:hAnsi="Calibri" w:cs="Times New Roman"/>
          <w:b/>
          <w:bCs/>
          <w:sz w:val="24"/>
        </w:rPr>
        <w:t>Čtvrtletní práce</w:t>
      </w:r>
    </w:p>
    <w:p w14:paraId="210C3025" w14:textId="77777777" w:rsidR="00977D2E" w:rsidRPr="00977D2E" w:rsidRDefault="00977D2E" w:rsidP="00D841CE">
      <w:pPr>
        <w:numPr>
          <w:ilvl w:val="0"/>
          <w:numId w:val="6"/>
        </w:numPr>
        <w:tabs>
          <w:tab w:val="num" w:pos="567"/>
        </w:tabs>
        <w:overflowPunct w:val="0"/>
        <w:autoSpaceDE w:val="0"/>
        <w:autoSpaceDN w:val="0"/>
        <w:adjustRightInd w:val="0"/>
        <w:spacing w:after="0" w:line="240" w:lineRule="auto"/>
        <w:ind w:left="567" w:right="103" w:hanging="425"/>
        <w:contextualSpacing/>
        <w:jc w:val="both"/>
        <w:rPr>
          <w:rFonts w:ascii="Calibri" w:eastAsia="Calibri" w:hAnsi="Calibri" w:cs="Times New Roman"/>
          <w:sz w:val="24"/>
        </w:rPr>
      </w:pPr>
      <w:r w:rsidRPr="00977D2E">
        <w:rPr>
          <w:rFonts w:ascii="Calibri" w:eastAsia="Calibri" w:hAnsi="Calibri" w:cs="Times New Roman"/>
          <w:sz w:val="24"/>
        </w:rPr>
        <w:t xml:space="preserve">čtvrtletní práce nejsou používány v 1. třídě a ve speciálních třídách, </w:t>
      </w:r>
    </w:p>
    <w:p w14:paraId="210C3026" w14:textId="77777777" w:rsidR="00977D2E" w:rsidRPr="00977D2E" w:rsidRDefault="00977D2E" w:rsidP="00D841CE">
      <w:pPr>
        <w:numPr>
          <w:ilvl w:val="0"/>
          <w:numId w:val="6"/>
        </w:numPr>
        <w:tabs>
          <w:tab w:val="num" w:pos="567"/>
        </w:tabs>
        <w:overflowPunct w:val="0"/>
        <w:autoSpaceDE w:val="0"/>
        <w:autoSpaceDN w:val="0"/>
        <w:adjustRightInd w:val="0"/>
        <w:spacing w:after="0" w:line="240" w:lineRule="auto"/>
        <w:ind w:left="567" w:right="103" w:hanging="425"/>
        <w:contextualSpacing/>
        <w:jc w:val="both"/>
        <w:rPr>
          <w:rFonts w:ascii="Calibri" w:eastAsia="Calibri" w:hAnsi="Calibri" w:cs="Times New Roman"/>
          <w:sz w:val="24"/>
        </w:rPr>
      </w:pPr>
      <w:r w:rsidRPr="00977D2E">
        <w:rPr>
          <w:rFonts w:ascii="Calibri" w:eastAsia="Calibri" w:hAnsi="Calibri" w:cs="Times New Roman"/>
          <w:sz w:val="24"/>
        </w:rPr>
        <w:t>jsou zařazeny od 2. třídy v Českém jazyce a v Matematice,</w:t>
      </w:r>
    </w:p>
    <w:p w14:paraId="210C3027" w14:textId="77777777" w:rsidR="00977D2E" w:rsidRPr="00977D2E" w:rsidRDefault="00977D2E" w:rsidP="00D841CE">
      <w:pPr>
        <w:numPr>
          <w:ilvl w:val="0"/>
          <w:numId w:val="6"/>
        </w:numPr>
        <w:tabs>
          <w:tab w:val="num" w:pos="567"/>
        </w:tabs>
        <w:overflowPunct w:val="0"/>
        <w:autoSpaceDE w:val="0"/>
        <w:autoSpaceDN w:val="0"/>
        <w:adjustRightInd w:val="0"/>
        <w:spacing w:after="0" w:line="240" w:lineRule="auto"/>
        <w:ind w:left="567" w:right="103" w:hanging="425"/>
        <w:contextualSpacing/>
        <w:jc w:val="both"/>
        <w:rPr>
          <w:rFonts w:ascii="Calibri" w:eastAsia="Calibri" w:hAnsi="Calibri" w:cs="Times New Roman"/>
          <w:sz w:val="24"/>
        </w:rPr>
      </w:pPr>
      <w:r w:rsidRPr="00977D2E">
        <w:rPr>
          <w:rFonts w:ascii="Calibri" w:eastAsia="Calibri" w:hAnsi="Calibri" w:cs="Times New Roman"/>
          <w:sz w:val="24"/>
        </w:rPr>
        <w:t xml:space="preserve">hodnocení známkou, </w:t>
      </w:r>
    </w:p>
    <w:p w14:paraId="210C3028" w14:textId="77777777" w:rsidR="00977D2E" w:rsidRPr="00977D2E" w:rsidRDefault="00977D2E" w:rsidP="00D841CE">
      <w:pPr>
        <w:numPr>
          <w:ilvl w:val="0"/>
          <w:numId w:val="6"/>
        </w:numPr>
        <w:tabs>
          <w:tab w:val="num" w:pos="567"/>
        </w:tabs>
        <w:overflowPunct w:val="0"/>
        <w:autoSpaceDE w:val="0"/>
        <w:autoSpaceDN w:val="0"/>
        <w:adjustRightInd w:val="0"/>
        <w:spacing w:after="0" w:line="240" w:lineRule="auto"/>
        <w:ind w:left="567" w:right="103" w:hanging="425"/>
        <w:contextualSpacing/>
        <w:jc w:val="both"/>
        <w:rPr>
          <w:rFonts w:ascii="Calibri" w:eastAsia="Calibri" w:hAnsi="Calibri" w:cs="Times New Roman"/>
          <w:sz w:val="24"/>
        </w:rPr>
      </w:pPr>
      <w:r w:rsidRPr="00977D2E">
        <w:rPr>
          <w:rFonts w:ascii="Calibri" w:eastAsia="Calibri" w:hAnsi="Calibri" w:cs="Times New Roman"/>
          <w:sz w:val="24"/>
        </w:rPr>
        <w:t>není dána ustálená forma,</w:t>
      </w:r>
    </w:p>
    <w:p w14:paraId="210C3029" w14:textId="77777777" w:rsidR="00977D2E" w:rsidRPr="00977D2E" w:rsidRDefault="00977D2E" w:rsidP="00D841CE">
      <w:pPr>
        <w:numPr>
          <w:ilvl w:val="0"/>
          <w:numId w:val="6"/>
        </w:numPr>
        <w:tabs>
          <w:tab w:val="num" w:pos="567"/>
        </w:tabs>
        <w:overflowPunct w:val="0"/>
        <w:autoSpaceDE w:val="0"/>
        <w:autoSpaceDN w:val="0"/>
        <w:adjustRightInd w:val="0"/>
        <w:spacing w:after="0" w:line="240" w:lineRule="auto"/>
        <w:ind w:left="567" w:right="103" w:hanging="425"/>
        <w:contextualSpacing/>
        <w:jc w:val="both"/>
        <w:rPr>
          <w:rFonts w:ascii="Calibri" w:eastAsia="Calibri" w:hAnsi="Calibri" w:cs="Times New Roman"/>
          <w:sz w:val="24"/>
        </w:rPr>
      </w:pPr>
      <w:r w:rsidRPr="00977D2E">
        <w:rPr>
          <w:rFonts w:ascii="Calibri" w:eastAsia="Calibri" w:hAnsi="Calibri" w:cs="Times New Roman"/>
          <w:sz w:val="24"/>
        </w:rPr>
        <w:t xml:space="preserve">způsob zpracování závisí na vyučujícím, </w:t>
      </w:r>
    </w:p>
    <w:p w14:paraId="210C302A" w14:textId="77777777" w:rsidR="00977D2E" w:rsidRPr="00977D2E" w:rsidRDefault="00977D2E" w:rsidP="00D841CE">
      <w:pPr>
        <w:numPr>
          <w:ilvl w:val="0"/>
          <w:numId w:val="6"/>
        </w:numPr>
        <w:tabs>
          <w:tab w:val="num" w:pos="567"/>
        </w:tabs>
        <w:overflowPunct w:val="0"/>
        <w:autoSpaceDE w:val="0"/>
        <w:autoSpaceDN w:val="0"/>
        <w:adjustRightInd w:val="0"/>
        <w:spacing w:after="0" w:line="240" w:lineRule="auto"/>
        <w:ind w:left="567" w:right="103" w:hanging="425"/>
        <w:contextualSpacing/>
        <w:jc w:val="both"/>
        <w:rPr>
          <w:rFonts w:ascii="Calibri" w:eastAsia="Calibri" w:hAnsi="Calibri" w:cs="Times New Roman"/>
          <w:sz w:val="24"/>
        </w:rPr>
      </w:pPr>
      <w:r w:rsidRPr="00977D2E">
        <w:rPr>
          <w:rFonts w:ascii="Calibri" w:eastAsia="Calibri" w:hAnsi="Calibri" w:cs="Times New Roman"/>
          <w:sz w:val="24"/>
        </w:rPr>
        <w:t>zohledňuje především schopnosti a individualitu žáků,</w:t>
      </w:r>
    </w:p>
    <w:p w14:paraId="210C302B" w14:textId="77777777" w:rsidR="00977D2E" w:rsidRPr="00977D2E" w:rsidRDefault="00977D2E" w:rsidP="00D841CE">
      <w:pPr>
        <w:numPr>
          <w:ilvl w:val="0"/>
          <w:numId w:val="6"/>
        </w:numPr>
        <w:tabs>
          <w:tab w:val="num" w:pos="567"/>
        </w:tabs>
        <w:overflowPunct w:val="0"/>
        <w:autoSpaceDE w:val="0"/>
        <w:autoSpaceDN w:val="0"/>
        <w:adjustRightInd w:val="0"/>
        <w:spacing w:after="0" w:line="240" w:lineRule="auto"/>
        <w:ind w:left="567" w:right="103" w:hanging="425"/>
        <w:contextualSpacing/>
        <w:jc w:val="both"/>
        <w:rPr>
          <w:rFonts w:ascii="Calibri" w:eastAsia="Calibri" w:hAnsi="Calibri" w:cs="Times New Roman"/>
          <w:sz w:val="24"/>
        </w:rPr>
      </w:pPr>
      <w:r w:rsidRPr="00977D2E">
        <w:rPr>
          <w:rFonts w:ascii="Calibri" w:eastAsia="Calibri" w:hAnsi="Calibri" w:cs="Times New Roman"/>
          <w:sz w:val="24"/>
        </w:rPr>
        <w:t>vyučující musí vždy zvážit motivační dopad na žáka.</w:t>
      </w:r>
    </w:p>
    <w:p w14:paraId="210C302C" w14:textId="77777777" w:rsidR="00977D2E" w:rsidRPr="00977D2E" w:rsidRDefault="00977D2E" w:rsidP="00517BB3">
      <w:pPr>
        <w:numPr>
          <w:ilvl w:val="0"/>
          <w:numId w:val="5"/>
        </w:numPr>
        <w:tabs>
          <w:tab w:val="clear" w:pos="360"/>
          <w:tab w:val="num" w:pos="567"/>
        </w:tabs>
        <w:spacing w:after="0" w:line="240" w:lineRule="auto"/>
        <w:ind w:right="103" w:hanging="502"/>
        <w:jc w:val="both"/>
        <w:rPr>
          <w:rFonts w:ascii="Calibri" w:eastAsia="Calibri" w:hAnsi="Calibri" w:cs="Times New Roman"/>
          <w:b/>
          <w:bCs/>
          <w:sz w:val="24"/>
        </w:rPr>
      </w:pPr>
      <w:r w:rsidRPr="00977D2E">
        <w:rPr>
          <w:rFonts w:ascii="Calibri" w:eastAsia="Calibri" w:hAnsi="Calibri" w:cs="Times New Roman"/>
          <w:b/>
          <w:bCs/>
          <w:sz w:val="24"/>
        </w:rPr>
        <w:t>Portfolia</w:t>
      </w:r>
    </w:p>
    <w:p w14:paraId="210C302D" w14:textId="77777777" w:rsidR="00977D2E" w:rsidRPr="00977D2E" w:rsidRDefault="00977D2E" w:rsidP="00D841CE">
      <w:pPr>
        <w:numPr>
          <w:ilvl w:val="0"/>
          <w:numId w:val="6"/>
        </w:numPr>
        <w:tabs>
          <w:tab w:val="num" w:pos="567"/>
        </w:tabs>
        <w:overflowPunct w:val="0"/>
        <w:autoSpaceDE w:val="0"/>
        <w:autoSpaceDN w:val="0"/>
        <w:adjustRightInd w:val="0"/>
        <w:spacing w:after="0" w:line="240" w:lineRule="auto"/>
        <w:ind w:left="567" w:right="103" w:hanging="425"/>
        <w:contextualSpacing/>
        <w:jc w:val="both"/>
        <w:rPr>
          <w:rFonts w:ascii="Calibri" w:eastAsia="Calibri" w:hAnsi="Calibri" w:cs="Times New Roman"/>
          <w:sz w:val="24"/>
        </w:rPr>
      </w:pPr>
      <w:r w:rsidRPr="00977D2E">
        <w:rPr>
          <w:rFonts w:ascii="Calibri" w:eastAsia="Calibri" w:hAnsi="Calibri" w:cs="Times New Roman"/>
          <w:sz w:val="24"/>
        </w:rPr>
        <w:t>jsou užívány v 1. - 9. ročníku v běžných i speciálních třídách,</w:t>
      </w:r>
    </w:p>
    <w:p w14:paraId="210C302E" w14:textId="77777777" w:rsidR="00977D2E" w:rsidRPr="00977D2E" w:rsidRDefault="00977D2E" w:rsidP="00D841CE">
      <w:pPr>
        <w:numPr>
          <w:ilvl w:val="0"/>
          <w:numId w:val="6"/>
        </w:numPr>
        <w:tabs>
          <w:tab w:val="num" w:pos="567"/>
        </w:tabs>
        <w:overflowPunct w:val="0"/>
        <w:autoSpaceDE w:val="0"/>
        <w:autoSpaceDN w:val="0"/>
        <w:adjustRightInd w:val="0"/>
        <w:spacing w:after="0" w:line="240" w:lineRule="auto"/>
        <w:ind w:left="567" w:right="103" w:hanging="425"/>
        <w:contextualSpacing/>
        <w:jc w:val="both"/>
        <w:rPr>
          <w:rFonts w:ascii="Calibri" w:eastAsia="Calibri" w:hAnsi="Calibri" w:cs="Times New Roman"/>
          <w:sz w:val="24"/>
        </w:rPr>
      </w:pPr>
      <w:r w:rsidRPr="00977D2E">
        <w:rPr>
          <w:rFonts w:ascii="Calibri" w:eastAsia="Calibri" w:hAnsi="Calibri" w:cs="Times New Roman"/>
          <w:sz w:val="24"/>
        </w:rPr>
        <w:t>vyučující zváží založení testů a písemných prací,</w:t>
      </w:r>
    </w:p>
    <w:p w14:paraId="210C302F" w14:textId="77777777" w:rsidR="00977D2E" w:rsidRPr="00977D2E" w:rsidRDefault="00977D2E" w:rsidP="00D841CE">
      <w:pPr>
        <w:numPr>
          <w:ilvl w:val="0"/>
          <w:numId w:val="6"/>
        </w:numPr>
        <w:tabs>
          <w:tab w:val="num" w:pos="567"/>
        </w:tabs>
        <w:overflowPunct w:val="0"/>
        <w:autoSpaceDE w:val="0"/>
        <w:autoSpaceDN w:val="0"/>
        <w:adjustRightInd w:val="0"/>
        <w:spacing w:after="0" w:line="240" w:lineRule="auto"/>
        <w:ind w:left="567" w:right="103" w:hanging="425"/>
        <w:contextualSpacing/>
        <w:jc w:val="both"/>
        <w:rPr>
          <w:rFonts w:ascii="Calibri" w:eastAsia="Calibri" w:hAnsi="Calibri" w:cs="Times New Roman"/>
          <w:sz w:val="24"/>
        </w:rPr>
      </w:pPr>
      <w:r w:rsidRPr="00977D2E">
        <w:rPr>
          <w:rFonts w:ascii="Calibri" w:eastAsia="Calibri" w:hAnsi="Calibri" w:cs="Times New Roman"/>
          <w:sz w:val="24"/>
        </w:rPr>
        <w:t>mohou být založeny výtvarné a literární práce, referáty, diplomy,</w:t>
      </w:r>
    </w:p>
    <w:p w14:paraId="210C3030" w14:textId="77777777" w:rsidR="00977D2E" w:rsidRPr="00977D2E" w:rsidRDefault="00977D2E" w:rsidP="00D841CE">
      <w:pPr>
        <w:numPr>
          <w:ilvl w:val="0"/>
          <w:numId w:val="6"/>
        </w:numPr>
        <w:tabs>
          <w:tab w:val="num" w:pos="567"/>
        </w:tabs>
        <w:overflowPunct w:val="0"/>
        <w:autoSpaceDE w:val="0"/>
        <w:autoSpaceDN w:val="0"/>
        <w:adjustRightInd w:val="0"/>
        <w:spacing w:after="0" w:line="240" w:lineRule="auto"/>
        <w:ind w:left="567" w:right="103" w:hanging="425"/>
        <w:contextualSpacing/>
        <w:jc w:val="both"/>
        <w:rPr>
          <w:rFonts w:ascii="Calibri" w:eastAsia="Calibri" w:hAnsi="Calibri" w:cs="Times New Roman"/>
          <w:sz w:val="24"/>
        </w:rPr>
      </w:pPr>
      <w:r w:rsidRPr="00977D2E">
        <w:rPr>
          <w:rFonts w:ascii="Calibri" w:eastAsia="Calibri" w:hAnsi="Calibri" w:cs="Times New Roman"/>
          <w:sz w:val="24"/>
        </w:rPr>
        <w:t>založení ostatních dokumentů ponechá vyučující na žákovi,</w:t>
      </w:r>
    </w:p>
    <w:p w14:paraId="210C3031" w14:textId="77777777" w:rsidR="00977D2E" w:rsidRPr="00977D2E" w:rsidRDefault="00977D2E" w:rsidP="00D841CE">
      <w:pPr>
        <w:numPr>
          <w:ilvl w:val="0"/>
          <w:numId w:val="6"/>
        </w:numPr>
        <w:tabs>
          <w:tab w:val="num" w:pos="567"/>
        </w:tabs>
        <w:overflowPunct w:val="0"/>
        <w:autoSpaceDE w:val="0"/>
        <w:autoSpaceDN w:val="0"/>
        <w:adjustRightInd w:val="0"/>
        <w:spacing w:after="0" w:line="240" w:lineRule="auto"/>
        <w:ind w:left="567" w:right="103" w:hanging="425"/>
        <w:contextualSpacing/>
        <w:jc w:val="both"/>
        <w:rPr>
          <w:rFonts w:ascii="Calibri" w:eastAsia="Calibri" w:hAnsi="Calibri" w:cs="Times New Roman"/>
          <w:sz w:val="24"/>
        </w:rPr>
      </w:pPr>
      <w:r w:rsidRPr="00977D2E">
        <w:rPr>
          <w:rFonts w:ascii="Calibri" w:eastAsia="Calibri" w:hAnsi="Calibri" w:cs="Times New Roman"/>
          <w:sz w:val="24"/>
        </w:rPr>
        <w:t>portfolio si žák vyzvedne na konci školního roku a ponechá pro svoji vlastní potřebu.</w:t>
      </w:r>
    </w:p>
    <w:p w14:paraId="210C3032" w14:textId="77777777" w:rsidR="00977D2E" w:rsidRPr="003A6B57" w:rsidRDefault="00977D2E" w:rsidP="00517BB3">
      <w:pPr>
        <w:numPr>
          <w:ilvl w:val="0"/>
          <w:numId w:val="5"/>
        </w:numPr>
        <w:tabs>
          <w:tab w:val="clear" w:pos="360"/>
          <w:tab w:val="num" w:pos="567"/>
        </w:tabs>
        <w:spacing w:after="0" w:line="240" w:lineRule="auto"/>
        <w:ind w:right="103" w:hanging="502"/>
        <w:jc w:val="both"/>
        <w:rPr>
          <w:rFonts w:ascii="Calibri" w:eastAsia="Calibri" w:hAnsi="Calibri" w:cs="Times New Roman"/>
          <w:b/>
          <w:bCs/>
          <w:sz w:val="24"/>
        </w:rPr>
      </w:pPr>
      <w:r w:rsidRPr="003A6B57">
        <w:rPr>
          <w:rFonts w:ascii="Calibri" w:eastAsia="Calibri" w:hAnsi="Calibri" w:cs="Times New Roman"/>
          <w:b/>
          <w:bCs/>
          <w:sz w:val="24"/>
        </w:rPr>
        <w:t>Záznamový list a sebehodnocení žáka</w:t>
      </w:r>
    </w:p>
    <w:p w14:paraId="210C3033" w14:textId="77777777" w:rsidR="00977D2E" w:rsidRPr="003A6B57" w:rsidRDefault="00977D2E" w:rsidP="00D841CE">
      <w:pPr>
        <w:numPr>
          <w:ilvl w:val="0"/>
          <w:numId w:val="6"/>
        </w:numPr>
        <w:tabs>
          <w:tab w:val="num" w:pos="567"/>
        </w:tabs>
        <w:overflowPunct w:val="0"/>
        <w:autoSpaceDE w:val="0"/>
        <w:autoSpaceDN w:val="0"/>
        <w:adjustRightInd w:val="0"/>
        <w:spacing w:after="0" w:line="240" w:lineRule="auto"/>
        <w:ind w:left="567" w:right="103" w:hanging="425"/>
        <w:contextualSpacing/>
        <w:jc w:val="both"/>
        <w:rPr>
          <w:rFonts w:ascii="Calibri" w:eastAsia="Calibri" w:hAnsi="Calibri" w:cs="Times New Roman"/>
          <w:sz w:val="24"/>
        </w:rPr>
      </w:pPr>
      <w:r w:rsidRPr="003A6B57">
        <w:rPr>
          <w:rFonts w:ascii="Calibri" w:eastAsia="Calibri" w:hAnsi="Calibri" w:cs="Times New Roman"/>
          <w:sz w:val="24"/>
        </w:rPr>
        <w:t>záznamový list obsahuje chování žáka (pochvaly, řešení nevhodného chování, zapomínání atd.) a je průběžně vyplňován,</w:t>
      </w:r>
    </w:p>
    <w:p w14:paraId="210C3034" w14:textId="225A4F58" w:rsidR="00977D2E" w:rsidRPr="003A6B57" w:rsidRDefault="00977D2E" w:rsidP="00D841CE">
      <w:pPr>
        <w:numPr>
          <w:ilvl w:val="0"/>
          <w:numId w:val="6"/>
        </w:numPr>
        <w:tabs>
          <w:tab w:val="num" w:pos="567"/>
        </w:tabs>
        <w:overflowPunct w:val="0"/>
        <w:autoSpaceDE w:val="0"/>
        <w:autoSpaceDN w:val="0"/>
        <w:adjustRightInd w:val="0"/>
        <w:spacing w:after="0" w:line="240" w:lineRule="auto"/>
        <w:ind w:left="567" w:right="103" w:hanging="425"/>
        <w:contextualSpacing/>
        <w:jc w:val="both"/>
        <w:rPr>
          <w:rFonts w:ascii="Calibri" w:eastAsia="Calibri" w:hAnsi="Calibri" w:cs="Times New Roman"/>
          <w:sz w:val="24"/>
        </w:rPr>
      </w:pPr>
      <w:r w:rsidRPr="003A6B57">
        <w:rPr>
          <w:rFonts w:ascii="Calibri" w:eastAsia="Calibri" w:hAnsi="Calibri" w:cs="Times New Roman"/>
          <w:sz w:val="24"/>
        </w:rPr>
        <w:t xml:space="preserve">záznamovému listu </w:t>
      </w:r>
      <w:r w:rsidRPr="00977D2E">
        <w:rPr>
          <w:rFonts w:ascii="Calibri" w:eastAsia="Calibri" w:hAnsi="Calibri" w:cs="Times New Roman"/>
          <w:sz w:val="24"/>
        </w:rPr>
        <w:t xml:space="preserve">je každé čtvrtletí přiložen dodatek obsahující sebehodnocení žáka, jeho hodnocení třídním učitelem v oblasti klíčových kompetencí a 1x za čtvrtletí je </w:t>
      </w:r>
      <w:r w:rsidRPr="003A6B57">
        <w:rPr>
          <w:rFonts w:ascii="Calibri" w:eastAsia="Calibri" w:hAnsi="Calibri" w:cs="Times New Roman"/>
          <w:sz w:val="24"/>
        </w:rPr>
        <w:t>záznamový list včetně dodatků předložen zákonným zástupcům a v závěru školního roku je archivován,</w:t>
      </w:r>
    </w:p>
    <w:p w14:paraId="210C3035" w14:textId="77777777" w:rsidR="00977D2E" w:rsidRPr="00977D2E" w:rsidRDefault="00977D2E" w:rsidP="00517BB3">
      <w:pPr>
        <w:numPr>
          <w:ilvl w:val="0"/>
          <w:numId w:val="6"/>
        </w:numPr>
        <w:tabs>
          <w:tab w:val="num" w:pos="567"/>
        </w:tabs>
        <w:overflowPunct w:val="0"/>
        <w:autoSpaceDE w:val="0"/>
        <w:autoSpaceDN w:val="0"/>
        <w:adjustRightInd w:val="0"/>
        <w:spacing w:after="0" w:line="240" w:lineRule="auto"/>
        <w:ind w:left="567" w:right="103" w:hanging="502"/>
        <w:contextualSpacing/>
        <w:jc w:val="both"/>
        <w:rPr>
          <w:rFonts w:ascii="Calibri" w:eastAsia="Calibri" w:hAnsi="Calibri" w:cs="Times New Roman"/>
          <w:color w:val="FF0000"/>
          <w:sz w:val="24"/>
        </w:rPr>
      </w:pPr>
      <w:r w:rsidRPr="003A6B57">
        <w:rPr>
          <w:rFonts w:ascii="Calibri" w:eastAsia="Calibri" w:hAnsi="Calibri" w:cs="Times New Roman"/>
          <w:sz w:val="24"/>
        </w:rPr>
        <w:lastRenderedPageBreak/>
        <w:t xml:space="preserve">záznamový list nemusí </w:t>
      </w:r>
      <w:r w:rsidRPr="00977D2E">
        <w:rPr>
          <w:rFonts w:ascii="Calibri" w:eastAsia="Calibri" w:hAnsi="Calibri" w:cs="Times New Roman"/>
          <w:sz w:val="24"/>
        </w:rPr>
        <w:t>být používán v 1. třídě.</w:t>
      </w:r>
    </w:p>
    <w:p w14:paraId="210C3036" w14:textId="77777777" w:rsidR="00977D2E" w:rsidRPr="00977D2E" w:rsidRDefault="00977D2E" w:rsidP="00435A05">
      <w:pPr>
        <w:numPr>
          <w:ilvl w:val="0"/>
          <w:numId w:val="5"/>
        </w:numPr>
        <w:tabs>
          <w:tab w:val="num" w:pos="284"/>
        </w:tabs>
        <w:spacing w:after="0" w:line="240" w:lineRule="auto"/>
        <w:ind w:right="103"/>
        <w:jc w:val="both"/>
        <w:rPr>
          <w:rFonts w:ascii="Calibri" w:eastAsia="Calibri" w:hAnsi="Calibri" w:cs="Times New Roman"/>
          <w:b/>
          <w:bCs/>
          <w:sz w:val="24"/>
        </w:rPr>
      </w:pPr>
      <w:r w:rsidRPr="00977D2E">
        <w:rPr>
          <w:rFonts w:ascii="Calibri" w:eastAsia="Calibri" w:hAnsi="Calibri" w:cs="Times New Roman"/>
          <w:b/>
          <w:bCs/>
          <w:sz w:val="24"/>
        </w:rPr>
        <w:t>Žákovská knížka</w:t>
      </w:r>
    </w:p>
    <w:p w14:paraId="210C3037" w14:textId="43F21F01" w:rsidR="00977D2E" w:rsidRPr="001A2A33" w:rsidRDefault="001A2A33" w:rsidP="001A2A33">
      <w:pPr>
        <w:pStyle w:val="Odstavecseseznamem"/>
        <w:numPr>
          <w:ilvl w:val="0"/>
          <w:numId w:val="6"/>
        </w:numPr>
        <w:tabs>
          <w:tab w:val="clear" w:pos="780"/>
          <w:tab w:val="num" w:pos="567"/>
          <w:tab w:val="left" w:pos="993"/>
        </w:tabs>
        <w:overflowPunct w:val="0"/>
        <w:autoSpaceDE w:val="0"/>
        <w:autoSpaceDN w:val="0"/>
        <w:adjustRightInd w:val="0"/>
        <w:ind w:left="567" w:right="103" w:hanging="283"/>
        <w:jc w:val="both"/>
        <w:rPr>
          <w:rFonts w:ascii="Calibri" w:eastAsia="Calibri" w:hAnsi="Calibri"/>
        </w:rPr>
      </w:pPr>
      <w:r>
        <w:rPr>
          <w:rFonts w:ascii="Calibri" w:eastAsia="Calibri" w:hAnsi="Calibri"/>
        </w:rPr>
        <w:t>e</w:t>
      </w:r>
      <w:r w:rsidR="00977D2E" w:rsidRPr="001A2A33">
        <w:rPr>
          <w:rFonts w:ascii="Calibri" w:eastAsia="Calibri" w:hAnsi="Calibri"/>
        </w:rPr>
        <w:t xml:space="preserve">lektronická žákovská knížka (EŽK), která umožňuje předávat průběžně informace rodičům. </w:t>
      </w:r>
    </w:p>
    <w:p w14:paraId="210C3039" w14:textId="59A0B66F" w:rsidR="00977D2E" w:rsidRPr="003A6B57" w:rsidRDefault="00977D2E" w:rsidP="00435A05">
      <w:pPr>
        <w:numPr>
          <w:ilvl w:val="0"/>
          <w:numId w:val="5"/>
        </w:numPr>
        <w:tabs>
          <w:tab w:val="num" w:pos="284"/>
        </w:tabs>
        <w:spacing w:after="0" w:line="240" w:lineRule="auto"/>
        <w:ind w:right="103"/>
        <w:jc w:val="both"/>
        <w:rPr>
          <w:rFonts w:ascii="Calibri" w:eastAsia="Calibri" w:hAnsi="Calibri" w:cs="Times New Roman"/>
          <w:b/>
          <w:sz w:val="24"/>
        </w:rPr>
      </w:pPr>
      <w:r w:rsidRPr="003A6B57">
        <w:rPr>
          <w:rFonts w:ascii="Calibri" w:eastAsia="Calibri" w:hAnsi="Calibri" w:cs="Times New Roman"/>
          <w:b/>
          <w:sz w:val="24"/>
        </w:rPr>
        <w:t xml:space="preserve">Chování </w:t>
      </w:r>
    </w:p>
    <w:p w14:paraId="210C303A" w14:textId="77777777" w:rsidR="00977D2E" w:rsidRDefault="00977D2E" w:rsidP="00435A05">
      <w:pPr>
        <w:numPr>
          <w:ilvl w:val="0"/>
          <w:numId w:val="6"/>
        </w:numPr>
        <w:overflowPunct w:val="0"/>
        <w:autoSpaceDE w:val="0"/>
        <w:autoSpaceDN w:val="0"/>
        <w:adjustRightInd w:val="0"/>
        <w:spacing w:after="0" w:line="240" w:lineRule="auto"/>
        <w:ind w:left="709" w:right="103"/>
        <w:contextualSpacing/>
        <w:jc w:val="both"/>
        <w:rPr>
          <w:rFonts w:ascii="Calibri" w:eastAsia="Calibri" w:hAnsi="Calibri" w:cs="Times New Roman"/>
          <w:sz w:val="24"/>
        </w:rPr>
      </w:pPr>
      <w:r w:rsidRPr="00977D2E">
        <w:rPr>
          <w:rFonts w:ascii="Calibri" w:eastAsia="Calibri" w:hAnsi="Calibri" w:cs="Times New Roman"/>
          <w:sz w:val="24"/>
        </w:rPr>
        <w:t>viz „Kritéria pro udělování výchovných opatření“.</w:t>
      </w:r>
    </w:p>
    <w:p w14:paraId="210C303B" w14:textId="77777777" w:rsidR="00977D2E" w:rsidRPr="00977D2E" w:rsidRDefault="00977D2E" w:rsidP="00435A05">
      <w:pPr>
        <w:numPr>
          <w:ilvl w:val="0"/>
          <w:numId w:val="5"/>
        </w:numPr>
        <w:tabs>
          <w:tab w:val="num" w:pos="284"/>
        </w:tabs>
        <w:overflowPunct w:val="0"/>
        <w:autoSpaceDE w:val="0"/>
        <w:autoSpaceDN w:val="0"/>
        <w:adjustRightInd w:val="0"/>
        <w:spacing w:after="0" w:line="240" w:lineRule="auto"/>
        <w:ind w:right="103"/>
        <w:contextualSpacing/>
        <w:jc w:val="both"/>
        <w:rPr>
          <w:rFonts w:ascii="Calibri" w:eastAsia="Times New Roman" w:hAnsi="Calibri" w:cs="Times New Roman"/>
          <w:b/>
          <w:sz w:val="24"/>
          <w:szCs w:val="24"/>
          <w:lang w:eastAsia="cs-CZ"/>
        </w:rPr>
      </w:pPr>
      <w:r w:rsidRPr="00977D2E">
        <w:rPr>
          <w:rFonts w:ascii="Calibri" w:eastAsia="Times New Roman" w:hAnsi="Calibri" w:cs="Times New Roman"/>
          <w:b/>
          <w:sz w:val="24"/>
          <w:szCs w:val="24"/>
          <w:lang w:eastAsia="cs-CZ"/>
        </w:rPr>
        <w:t>Hodnocení předmětů speciálně pedagogické péče (PSPP)</w:t>
      </w:r>
    </w:p>
    <w:p w14:paraId="210C303C" w14:textId="77777777" w:rsidR="00977D2E" w:rsidRPr="00977D2E" w:rsidRDefault="00977D2E" w:rsidP="00E74682">
      <w:pPr>
        <w:numPr>
          <w:ilvl w:val="0"/>
          <w:numId w:val="23"/>
        </w:numPr>
        <w:overflowPunct w:val="0"/>
        <w:autoSpaceDE w:val="0"/>
        <w:autoSpaceDN w:val="0"/>
        <w:adjustRightInd w:val="0"/>
        <w:spacing w:after="0" w:line="240" w:lineRule="auto"/>
        <w:ind w:left="567" w:right="103" w:hanging="283"/>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souhrnné hodnocení výsledků vzdělávání v PSPP je realizováno klasifikačním stupněm,</w:t>
      </w:r>
    </w:p>
    <w:p w14:paraId="210C303D" w14:textId="77777777" w:rsidR="00977D2E" w:rsidRPr="00977D2E" w:rsidRDefault="00977D2E" w:rsidP="00E74682">
      <w:pPr>
        <w:numPr>
          <w:ilvl w:val="0"/>
          <w:numId w:val="24"/>
        </w:numPr>
        <w:spacing w:after="0" w:line="240" w:lineRule="auto"/>
        <w:ind w:left="567" w:hanging="283"/>
        <w:jc w:val="both"/>
        <w:rPr>
          <w:rFonts w:ascii="Calibri" w:eastAsia="Times New Roman" w:hAnsi="Calibri" w:cs="Calibri"/>
          <w:sz w:val="24"/>
          <w:szCs w:val="24"/>
          <w:lang w:eastAsia="cs-CZ"/>
        </w:rPr>
      </w:pPr>
      <w:r w:rsidRPr="00977D2E">
        <w:rPr>
          <w:rFonts w:ascii="Calibri" w:eastAsia="Times New Roman" w:hAnsi="Calibri" w:cs="Calibri"/>
          <w:sz w:val="24"/>
          <w:szCs w:val="24"/>
          <w:lang w:eastAsia="cs-CZ"/>
        </w:rPr>
        <w:t xml:space="preserve">v hodnocení dosahovaných dovedností žáka se zohledňuje jeho individualita </w:t>
      </w:r>
      <w:r w:rsidRPr="00977D2E">
        <w:rPr>
          <w:rFonts w:ascii="Calibri" w:eastAsia="Times New Roman" w:hAnsi="Calibri" w:cs="Calibri"/>
          <w:sz w:val="24"/>
          <w:szCs w:val="24"/>
          <w:lang w:eastAsia="cs-CZ"/>
        </w:rPr>
        <w:br/>
        <w:t xml:space="preserve">a schopnosti. </w:t>
      </w:r>
    </w:p>
    <w:p w14:paraId="0C81E3B1" w14:textId="77777777" w:rsidR="008164E9" w:rsidRPr="008164E9" w:rsidRDefault="008164E9" w:rsidP="00977D2E">
      <w:pPr>
        <w:jc w:val="both"/>
        <w:rPr>
          <w:rFonts w:ascii="Cambria" w:eastAsia="Calibri" w:hAnsi="Cambria" w:cs="Times New Roman"/>
          <w:b/>
          <w:bCs/>
          <w:caps/>
          <w:sz w:val="16"/>
          <w:szCs w:val="16"/>
        </w:rPr>
      </w:pPr>
    </w:p>
    <w:p w14:paraId="210C3046" w14:textId="1ED60D0D" w:rsidR="00977D2E" w:rsidRPr="00977D2E" w:rsidRDefault="00977D2E" w:rsidP="00977D2E">
      <w:pPr>
        <w:jc w:val="both"/>
        <w:rPr>
          <w:rFonts w:ascii="Cambria" w:eastAsia="Calibri" w:hAnsi="Cambria" w:cs="Times New Roman"/>
          <w:b/>
          <w:bCs/>
          <w:caps/>
          <w:sz w:val="28"/>
          <w:szCs w:val="28"/>
        </w:rPr>
      </w:pPr>
      <w:r w:rsidRPr="00977D2E">
        <w:rPr>
          <w:rFonts w:ascii="Cambria" w:eastAsia="Calibri" w:hAnsi="Cambria" w:cs="Times New Roman"/>
          <w:b/>
          <w:bCs/>
          <w:caps/>
          <w:sz w:val="28"/>
          <w:szCs w:val="28"/>
        </w:rPr>
        <w:t>III. Hodnocení žáka – ŠVP ZŠS</w:t>
      </w:r>
    </w:p>
    <w:p w14:paraId="210C3047" w14:textId="77777777" w:rsidR="00977D2E" w:rsidRPr="00977D2E" w:rsidRDefault="00977D2E" w:rsidP="00977D2E">
      <w:pPr>
        <w:ind w:right="103"/>
        <w:jc w:val="both"/>
        <w:rPr>
          <w:rFonts w:ascii="Calibri" w:eastAsia="Calibri" w:hAnsi="Calibri" w:cs="Times New Roman"/>
          <w:b/>
          <w:sz w:val="24"/>
          <w:u w:val="single"/>
        </w:rPr>
      </w:pPr>
      <w:r w:rsidRPr="00977D2E">
        <w:rPr>
          <w:rFonts w:ascii="Calibri" w:eastAsia="Calibri" w:hAnsi="Calibri" w:cs="Times New Roman"/>
          <w:b/>
          <w:sz w:val="24"/>
          <w:u w:val="single"/>
        </w:rPr>
        <w:t>Hodnocení žáků</w:t>
      </w:r>
    </w:p>
    <w:p w14:paraId="210C3048" w14:textId="77777777" w:rsidR="00977D2E" w:rsidRPr="00977D2E" w:rsidRDefault="00977D2E" w:rsidP="00435A05">
      <w:pPr>
        <w:autoSpaceDE w:val="0"/>
        <w:autoSpaceDN w:val="0"/>
        <w:adjustRightInd w:val="0"/>
        <w:spacing w:line="240" w:lineRule="auto"/>
        <w:ind w:right="103"/>
        <w:jc w:val="both"/>
        <w:rPr>
          <w:rFonts w:ascii="Calibri" w:eastAsia="Calibri" w:hAnsi="Calibri" w:cs="Times New Roman"/>
          <w:sz w:val="24"/>
        </w:rPr>
      </w:pPr>
      <w:r w:rsidRPr="00977D2E">
        <w:rPr>
          <w:rFonts w:ascii="Calibri" w:eastAsia="Calibri" w:hAnsi="Calibri" w:cs="Times New Roman"/>
          <w:sz w:val="24"/>
        </w:rPr>
        <w:t xml:space="preserve">Při školní práci vedeme žáka, aby komentoval svoje výkony a výsledky tak, aby známky nebyly jediným zdrojem motivace. Cílem je poskytnout žákovi zpětnou vazbu, kdy získává informace, jak učivo zvládá, co se naučil, v čem dělá chyby. Nedílnou součástí hodnocení musí být postup, jak má žák přetrvávající nedostatky odstranit. </w:t>
      </w:r>
    </w:p>
    <w:p w14:paraId="210C3049" w14:textId="77777777" w:rsidR="00977D2E" w:rsidRPr="00977D2E" w:rsidRDefault="00977D2E" w:rsidP="00435A05">
      <w:pPr>
        <w:spacing w:line="240" w:lineRule="auto"/>
        <w:ind w:right="103"/>
        <w:jc w:val="both"/>
        <w:rPr>
          <w:rFonts w:ascii="Calibri" w:eastAsia="Calibri" w:hAnsi="Calibri" w:cs="Times New Roman"/>
          <w:sz w:val="24"/>
        </w:rPr>
      </w:pPr>
      <w:r w:rsidRPr="00977D2E">
        <w:rPr>
          <w:rFonts w:ascii="Calibri" w:eastAsia="Calibri" w:hAnsi="Calibri" w:cs="Times New Roman"/>
          <w:sz w:val="24"/>
        </w:rPr>
        <w:t xml:space="preserve">Hodnocení nemůže být zaměřeno pouze na srovnávání se spolužáky, ale především </w:t>
      </w:r>
      <w:r w:rsidRPr="00977D2E">
        <w:rPr>
          <w:rFonts w:ascii="Calibri" w:eastAsia="Calibri" w:hAnsi="Calibri" w:cs="Times New Roman"/>
          <w:sz w:val="24"/>
        </w:rPr>
        <w:br/>
        <w:t xml:space="preserve">na individuální mentální předpoklady a schopnosti každého žáka. Neméně důležité je hodnocení chování, které nesmí vést ke snižování důstojnosti a sebedůvěry žáka. Naopak by mělo docházet k posilování vnitřní motivace. Je nutné, aby byli žáci opakovaně </w:t>
      </w:r>
      <w:r w:rsidRPr="00977D2E">
        <w:rPr>
          <w:rFonts w:ascii="Calibri" w:eastAsia="Calibri" w:hAnsi="Calibri" w:cs="Times New Roman"/>
          <w:sz w:val="24"/>
        </w:rPr>
        <w:br/>
        <w:t>a systematicky seznámeni se způsoby hodnocení před každou činností.</w:t>
      </w:r>
    </w:p>
    <w:p w14:paraId="210C304A" w14:textId="77777777" w:rsidR="00977D2E" w:rsidRPr="00977D2E" w:rsidRDefault="00977D2E" w:rsidP="00977D2E">
      <w:pPr>
        <w:ind w:right="103"/>
        <w:jc w:val="both"/>
        <w:rPr>
          <w:rFonts w:ascii="Calibri" w:eastAsia="Calibri" w:hAnsi="Calibri" w:cs="Times New Roman"/>
          <w:b/>
          <w:sz w:val="24"/>
          <w:u w:val="single"/>
        </w:rPr>
      </w:pPr>
      <w:r w:rsidRPr="00977D2E">
        <w:rPr>
          <w:rFonts w:ascii="Calibri" w:eastAsia="Calibri" w:hAnsi="Calibri" w:cs="Times New Roman"/>
          <w:b/>
          <w:sz w:val="24"/>
          <w:u w:val="single"/>
        </w:rPr>
        <w:t xml:space="preserve">Kritéria a pravidla pro hodnocení a chování </w:t>
      </w:r>
    </w:p>
    <w:p w14:paraId="210C304B" w14:textId="77777777" w:rsidR="00977D2E" w:rsidRPr="00977D2E" w:rsidRDefault="00977D2E" w:rsidP="004C04E8">
      <w:pPr>
        <w:numPr>
          <w:ilvl w:val="0"/>
          <w:numId w:val="8"/>
        </w:numPr>
        <w:tabs>
          <w:tab w:val="clear" w:pos="720"/>
        </w:tabs>
        <w:spacing w:after="0" w:line="240" w:lineRule="auto"/>
        <w:ind w:left="284" w:right="103" w:hanging="284"/>
        <w:jc w:val="both"/>
        <w:rPr>
          <w:rFonts w:ascii="Calibri" w:eastAsia="Calibri" w:hAnsi="Calibri" w:cs="Times New Roman"/>
          <w:b/>
          <w:bCs/>
          <w:sz w:val="24"/>
        </w:rPr>
      </w:pPr>
      <w:r w:rsidRPr="00977D2E">
        <w:rPr>
          <w:rFonts w:ascii="Calibri" w:eastAsia="Calibri" w:hAnsi="Calibri" w:cs="Times New Roman"/>
          <w:b/>
          <w:bCs/>
          <w:sz w:val="24"/>
        </w:rPr>
        <w:t>Slovní hodnocení</w:t>
      </w:r>
    </w:p>
    <w:p w14:paraId="210C304C" w14:textId="77777777" w:rsidR="00977D2E" w:rsidRPr="00977D2E" w:rsidRDefault="00977D2E" w:rsidP="001508E6">
      <w:pPr>
        <w:numPr>
          <w:ilvl w:val="0"/>
          <w:numId w:val="6"/>
        </w:numPr>
        <w:overflowPunct w:val="0"/>
        <w:autoSpaceDE w:val="0"/>
        <w:autoSpaceDN w:val="0"/>
        <w:adjustRightInd w:val="0"/>
        <w:spacing w:after="0" w:line="240" w:lineRule="auto"/>
        <w:ind w:left="567" w:right="103" w:hanging="283"/>
        <w:contextualSpacing/>
        <w:jc w:val="both"/>
        <w:rPr>
          <w:rFonts w:ascii="Calibri" w:eastAsia="Calibri" w:hAnsi="Calibri" w:cs="Times New Roman"/>
          <w:sz w:val="24"/>
        </w:rPr>
      </w:pPr>
      <w:r w:rsidRPr="00977D2E">
        <w:rPr>
          <w:rFonts w:ascii="Calibri" w:eastAsia="Calibri" w:hAnsi="Calibri" w:cs="Times New Roman"/>
          <w:sz w:val="24"/>
        </w:rPr>
        <w:t>slovní hodnocení se používá ve všech předmětech 1. – 10. r., včetně chování,</w:t>
      </w:r>
    </w:p>
    <w:p w14:paraId="210C304D" w14:textId="77777777" w:rsidR="00977D2E" w:rsidRPr="00977D2E" w:rsidRDefault="00977D2E" w:rsidP="001508E6">
      <w:pPr>
        <w:numPr>
          <w:ilvl w:val="0"/>
          <w:numId w:val="6"/>
        </w:numPr>
        <w:overflowPunct w:val="0"/>
        <w:autoSpaceDE w:val="0"/>
        <w:autoSpaceDN w:val="0"/>
        <w:adjustRightInd w:val="0"/>
        <w:spacing w:after="0" w:line="240" w:lineRule="auto"/>
        <w:ind w:left="567" w:right="103" w:hanging="283"/>
        <w:contextualSpacing/>
        <w:jc w:val="both"/>
        <w:rPr>
          <w:rFonts w:ascii="Calibri" w:eastAsia="Calibri" w:hAnsi="Calibri" w:cs="Times New Roman"/>
          <w:sz w:val="24"/>
        </w:rPr>
      </w:pPr>
      <w:r w:rsidRPr="00977D2E">
        <w:rPr>
          <w:rFonts w:ascii="Calibri" w:eastAsia="Calibri" w:hAnsi="Calibri" w:cs="Times New Roman"/>
          <w:sz w:val="24"/>
        </w:rPr>
        <w:t>výchovná poradkyně předkládá žádost rodičů o slovní hodnocení ředitelce školy, která vydá rozhodnutí.</w:t>
      </w:r>
    </w:p>
    <w:p w14:paraId="210C304E" w14:textId="77777777" w:rsidR="00977D2E" w:rsidRPr="00977D2E" w:rsidRDefault="00977D2E" w:rsidP="001508E6">
      <w:pPr>
        <w:numPr>
          <w:ilvl w:val="0"/>
          <w:numId w:val="8"/>
        </w:numPr>
        <w:tabs>
          <w:tab w:val="clear" w:pos="720"/>
          <w:tab w:val="num" w:pos="284"/>
        </w:tabs>
        <w:spacing w:after="0" w:line="240" w:lineRule="auto"/>
        <w:ind w:right="103" w:hanging="720"/>
        <w:jc w:val="both"/>
        <w:rPr>
          <w:rFonts w:ascii="Calibri" w:eastAsia="Calibri" w:hAnsi="Calibri" w:cs="Times New Roman"/>
          <w:b/>
          <w:bCs/>
          <w:sz w:val="24"/>
        </w:rPr>
      </w:pPr>
      <w:r w:rsidRPr="00977D2E">
        <w:rPr>
          <w:rFonts w:ascii="Calibri" w:eastAsia="Calibri" w:hAnsi="Calibri" w:cs="Times New Roman"/>
          <w:b/>
          <w:bCs/>
          <w:sz w:val="24"/>
        </w:rPr>
        <w:t>Portfolia</w:t>
      </w:r>
    </w:p>
    <w:p w14:paraId="210C304F" w14:textId="77777777" w:rsidR="00977D2E" w:rsidRPr="00977D2E" w:rsidRDefault="00977D2E" w:rsidP="001508E6">
      <w:pPr>
        <w:numPr>
          <w:ilvl w:val="0"/>
          <w:numId w:val="6"/>
        </w:numPr>
        <w:overflowPunct w:val="0"/>
        <w:autoSpaceDE w:val="0"/>
        <w:autoSpaceDN w:val="0"/>
        <w:adjustRightInd w:val="0"/>
        <w:spacing w:after="0" w:line="240" w:lineRule="auto"/>
        <w:ind w:left="567" w:right="103" w:hanging="283"/>
        <w:contextualSpacing/>
        <w:jc w:val="both"/>
        <w:rPr>
          <w:rFonts w:ascii="Calibri" w:eastAsia="Calibri" w:hAnsi="Calibri" w:cs="Times New Roman"/>
          <w:sz w:val="24"/>
        </w:rPr>
      </w:pPr>
      <w:r w:rsidRPr="00977D2E">
        <w:rPr>
          <w:rFonts w:ascii="Calibri" w:eastAsia="Calibri" w:hAnsi="Calibri" w:cs="Times New Roman"/>
          <w:sz w:val="24"/>
        </w:rPr>
        <w:t>jsou užívány v 1. - 10. ročníku speciálních tříd,</w:t>
      </w:r>
    </w:p>
    <w:p w14:paraId="210C3050" w14:textId="77777777" w:rsidR="00977D2E" w:rsidRPr="00977D2E" w:rsidRDefault="00977D2E" w:rsidP="001508E6">
      <w:pPr>
        <w:numPr>
          <w:ilvl w:val="0"/>
          <w:numId w:val="6"/>
        </w:numPr>
        <w:overflowPunct w:val="0"/>
        <w:autoSpaceDE w:val="0"/>
        <w:autoSpaceDN w:val="0"/>
        <w:adjustRightInd w:val="0"/>
        <w:spacing w:after="0" w:line="240" w:lineRule="auto"/>
        <w:ind w:left="567" w:right="103" w:hanging="283"/>
        <w:contextualSpacing/>
        <w:jc w:val="both"/>
        <w:rPr>
          <w:rFonts w:ascii="Calibri" w:eastAsia="Calibri" w:hAnsi="Calibri" w:cs="Times New Roman"/>
          <w:sz w:val="24"/>
        </w:rPr>
      </w:pPr>
      <w:r w:rsidRPr="00977D2E">
        <w:rPr>
          <w:rFonts w:ascii="Calibri" w:eastAsia="Calibri" w:hAnsi="Calibri" w:cs="Times New Roman"/>
          <w:sz w:val="24"/>
        </w:rPr>
        <w:t xml:space="preserve">vyučující zváží založení písemných prací, </w:t>
      </w:r>
    </w:p>
    <w:p w14:paraId="210C3051" w14:textId="77777777" w:rsidR="00977D2E" w:rsidRPr="00977D2E" w:rsidRDefault="00977D2E" w:rsidP="001508E6">
      <w:pPr>
        <w:numPr>
          <w:ilvl w:val="0"/>
          <w:numId w:val="6"/>
        </w:numPr>
        <w:overflowPunct w:val="0"/>
        <w:autoSpaceDE w:val="0"/>
        <w:autoSpaceDN w:val="0"/>
        <w:adjustRightInd w:val="0"/>
        <w:spacing w:after="0" w:line="240" w:lineRule="auto"/>
        <w:ind w:left="567" w:right="103" w:hanging="283"/>
        <w:contextualSpacing/>
        <w:jc w:val="both"/>
        <w:rPr>
          <w:rFonts w:ascii="Calibri" w:eastAsia="Calibri" w:hAnsi="Calibri" w:cs="Times New Roman"/>
          <w:sz w:val="24"/>
        </w:rPr>
      </w:pPr>
      <w:r w:rsidRPr="00977D2E">
        <w:rPr>
          <w:rFonts w:ascii="Calibri" w:eastAsia="Calibri" w:hAnsi="Calibri" w:cs="Times New Roman"/>
          <w:sz w:val="24"/>
        </w:rPr>
        <w:t>mohou být založeny všechny výtvarné práce a výrobky z manuálních činností,</w:t>
      </w:r>
    </w:p>
    <w:p w14:paraId="210C3052" w14:textId="77777777" w:rsidR="00977D2E" w:rsidRPr="00977D2E" w:rsidRDefault="00977D2E" w:rsidP="001508E6">
      <w:pPr>
        <w:numPr>
          <w:ilvl w:val="0"/>
          <w:numId w:val="6"/>
        </w:numPr>
        <w:overflowPunct w:val="0"/>
        <w:autoSpaceDE w:val="0"/>
        <w:autoSpaceDN w:val="0"/>
        <w:adjustRightInd w:val="0"/>
        <w:spacing w:after="0" w:line="240" w:lineRule="auto"/>
        <w:ind w:left="567" w:right="103" w:hanging="283"/>
        <w:contextualSpacing/>
        <w:jc w:val="both"/>
        <w:rPr>
          <w:rFonts w:ascii="Calibri" w:eastAsia="Calibri" w:hAnsi="Calibri" w:cs="Times New Roman"/>
          <w:sz w:val="24"/>
        </w:rPr>
      </w:pPr>
      <w:r w:rsidRPr="00977D2E">
        <w:rPr>
          <w:rFonts w:ascii="Calibri" w:eastAsia="Calibri" w:hAnsi="Calibri" w:cs="Times New Roman"/>
          <w:sz w:val="24"/>
        </w:rPr>
        <w:t>založení ostatních dokumentů ponechá vyučující na žákovi,</w:t>
      </w:r>
    </w:p>
    <w:p w14:paraId="210C3053" w14:textId="77777777" w:rsidR="00977D2E" w:rsidRPr="00977D2E" w:rsidRDefault="00977D2E" w:rsidP="001508E6">
      <w:pPr>
        <w:numPr>
          <w:ilvl w:val="0"/>
          <w:numId w:val="6"/>
        </w:numPr>
        <w:overflowPunct w:val="0"/>
        <w:autoSpaceDE w:val="0"/>
        <w:autoSpaceDN w:val="0"/>
        <w:adjustRightInd w:val="0"/>
        <w:spacing w:after="0" w:line="240" w:lineRule="auto"/>
        <w:ind w:left="567" w:right="103" w:hanging="283"/>
        <w:contextualSpacing/>
        <w:jc w:val="both"/>
        <w:rPr>
          <w:rFonts w:ascii="Calibri" w:eastAsia="Calibri" w:hAnsi="Calibri" w:cs="Times New Roman"/>
          <w:sz w:val="24"/>
        </w:rPr>
      </w:pPr>
      <w:r w:rsidRPr="00977D2E">
        <w:rPr>
          <w:rFonts w:ascii="Calibri" w:eastAsia="Calibri" w:hAnsi="Calibri" w:cs="Times New Roman"/>
          <w:sz w:val="24"/>
        </w:rPr>
        <w:t>portfolio si žák vyzvedne na konci školního roku a ponechá pro svoji potřebu,</w:t>
      </w:r>
    </w:p>
    <w:p w14:paraId="210C3054" w14:textId="77777777" w:rsidR="00977D2E" w:rsidRPr="00977D2E" w:rsidRDefault="00977D2E" w:rsidP="001508E6">
      <w:pPr>
        <w:numPr>
          <w:ilvl w:val="0"/>
          <w:numId w:val="6"/>
        </w:numPr>
        <w:overflowPunct w:val="0"/>
        <w:autoSpaceDE w:val="0"/>
        <w:autoSpaceDN w:val="0"/>
        <w:adjustRightInd w:val="0"/>
        <w:spacing w:after="0" w:line="240" w:lineRule="auto"/>
        <w:ind w:left="567" w:right="103" w:hanging="283"/>
        <w:contextualSpacing/>
        <w:jc w:val="both"/>
        <w:rPr>
          <w:rFonts w:ascii="Calibri" w:eastAsia="Calibri" w:hAnsi="Calibri" w:cs="Times New Roman"/>
          <w:sz w:val="24"/>
        </w:rPr>
      </w:pPr>
      <w:r w:rsidRPr="00977D2E">
        <w:rPr>
          <w:rFonts w:ascii="Calibri" w:eastAsia="Calibri" w:hAnsi="Calibri" w:cs="Times New Roman"/>
          <w:sz w:val="24"/>
        </w:rPr>
        <w:t xml:space="preserve">zároveň obdrží zprávu, kde bude hodnocena jejich práce slovní formou, která odpovídá jejich věku, </w:t>
      </w:r>
    </w:p>
    <w:p w14:paraId="210C3055" w14:textId="77777777" w:rsidR="00977D2E" w:rsidRPr="00977D2E" w:rsidRDefault="00977D2E" w:rsidP="001508E6">
      <w:pPr>
        <w:numPr>
          <w:ilvl w:val="0"/>
          <w:numId w:val="6"/>
        </w:numPr>
        <w:overflowPunct w:val="0"/>
        <w:autoSpaceDE w:val="0"/>
        <w:autoSpaceDN w:val="0"/>
        <w:adjustRightInd w:val="0"/>
        <w:spacing w:after="0" w:line="240" w:lineRule="auto"/>
        <w:ind w:left="567" w:right="103" w:hanging="283"/>
        <w:contextualSpacing/>
        <w:jc w:val="both"/>
        <w:rPr>
          <w:rFonts w:ascii="Calibri" w:eastAsia="Calibri" w:hAnsi="Calibri" w:cs="Times New Roman"/>
          <w:sz w:val="24"/>
        </w:rPr>
      </w:pPr>
      <w:r w:rsidRPr="00977D2E">
        <w:rPr>
          <w:rFonts w:ascii="Calibri" w:eastAsia="Calibri" w:hAnsi="Calibri" w:cs="Times New Roman"/>
          <w:sz w:val="24"/>
        </w:rPr>
        <w:t xml:space="preserve">není dána ustálená forma, způsob zpracování závisí na vyučujícím, </w:t>
      </w:r>
    </w:p>
    <w:p w14:paraId="210C3056" w14:textId="77777777" w:rsidR="00977D2E" w:rsidRPr="00977D2E" w:rsidRDefault="00977D2E" w:rsidP="001508E6">
      <w:pPr>
        <w:numPr>
          <w:ilvl w:val="0"/>
          <w:numId w:val="6"/>
        </w:numPr>
        <w:overflowPunct w:val="0"/>
        <w:autoSpaceDE w:val="0"/>
        <w:autoSpaceDN w:val="0"/>
        <w:adjustRightInd w:val="0"/>
        <w:spacing w:after="0" w:line="240" w:lineRule="auto"/>
        <w:ind w:left="567" w:right="103" w:hanging="283"/>
        <w:contextualSpacing/>
        <w:jc w:val="both"/>
        <w:rPr>
          <w:rFonts w:ascii="Calibri" w:eastAsia="Calibri" w:hAnsi="Calibri" w:cs="Times New Roman"/>
          <w:sz w:val="24"/>
        </w:rPr>
      </w:pPr>
      <w:r w:rsidRPr="00977D2E">
        <w:rPr>
          <w:rFonts w:ascii="Calibri" w:eastAsia="Calibri" w:hAnsi="Calibri" w:cs="Times New Roman"/>
          <w:sz w:val="24"/>
        </w:rPr>
        <w:t>zohledňuje především schopnosti a individualitu žáků,</w:t>
      </w:r>
    </w:p>
    <w:p w14:paraId="210C3057" w14:textId="77777777" w:rsidR="00977D2E" w:rsidRPr="00977D2E" w:rsidRDefault="00977D2E" w:rsidP="001508E6">
      <w:pPr>
        <w:numPr>
          <w:ilvl w:val="0"/>
          <w:numId w:val="6"/>
        </w:numPr>
        <w:overflowPunct w:val="0"/>
        <w:autoSpaceDE w:val="0"/>
        <w:autoSpaceDN w:val="0"/>
        <w:adjustRightInd w:val="0"/>
        <w:spacing w:after="0" w:line="240" w:lineRule="auto"/>
        <w:ind w:left="567" w:right="103" w:hanging="283"/>
        <w:contextualSpacing/>
        <w:jc w:val="both"/>
        <w:rPr>
          <w:rFonts w:ascii="Calibri" w:eastAsia="Calibri" w:hAnsi="Calibri" w:cs="Times New Roman"/>
          <w:sz w:val="24"/>
        </w:rPr>
      </w:pPr>
      <w:r w:rsidRPr="00977D2E">
        <w:rPr>
          <w:rFonts w:ascii="Calibri" w:eastAsia="Calibri" w:hAnsi="Calibri" w:cs="Times New Roman"/>
          <w:sz w:val="24"/>
        </w:rPr>
        <w:t>vyučující musí vždy zvážit motivační dopad na žáka.</w:t>
      </w:r>
    </w:p>
    <w:p w14:paraId="210C3058" w14:textId="77777777" w:rsidR="00977D2E" w:rsidRPr="00501B8E" w:rsidRDefault="00977D2E" w:rsidP="001508E6">
      <w:pPr>
        <w:numPr>
          <w:ilvl w:val="0"/>
          <w:numId w:val="8"/>
        </w:numPr>
        <w:tabs>
          <w:tab w:val="clear" w:pos="720"/>
          <w:tab w:val="num" w:pos="284"/>
        </w:tabs>
        <w:spacing w:after="0" w:line="240" w:lineRule="auto"/>
        <w:ind w:right="103" w:hanging="720"/>
        <w:jc w:val="both"/>
        <w:rPr>
          <w:rFonts w:ascii="Calibri" w:eastAsia="Calibri" w:hAnsi="Calibri" w:cs="Times New Roman"/>
          <w:b/>
          <w:bCs/>
          <w:sz w:val="24"/>
        </w:rPr>
      </w:pPr>
      <w:r w:rsidRPr="00501B8E">
        <w:rPr>
          <w:rFonts w:ascii="Calibri" w:eastAsia="Calibri" w:hAnsi="Calibri" w:cs="Times New Roman"/>
          <w:b/>
          <w:bCs/>
          <w:sz w:val="24"/>
        </w:rPr>
        <w:t xml:space="preserve">Záznamový list </w:t>
      </w:r>
    </w:p>
    <w:p w14:paraId="210C3059" w14:textId="77777777" w:rsidR="00977D2E" w:rsidRPr="00501B8E" w:rsidRDefault="00977D2E" w:rsidP="00E74682">
      <w:pPr>
        <w:numPr>
          <w:ilvl w:val="0"/>
          <w:numId w:val="6"/>
        </w:numPr>
        <w:overflowPunct w:val="0"/>
        <w:autoSpaceDE w:val="0"/>
        <w:autoSpaceDN w:val="0"/>
        <w:adjustRightInd w:val="0"/>
        <w:spacing w:after="0" w:line="240" w:lineRule="auto"/>
        <w:ind w:left="567" w:right="103" w:hanging="283"/>
        <w:contextualSpacing/>
        <w:jc w:val="both"/>
        <w:rPr>
          <w:rFonts w:ascii="Calibri" w:eastAsia="Calibri" w:hAnsi="Calibri" w:cs="Times New Roman"/>
          <w:sz w:val="24"/>
        </w:rPr>
      </w:pPr>
      <w:r w:rsidRPr="00501B8E">
        <w:rPr>
          <w:rFonts w:ascii="Calibri" w:eastAsia="Calibri" w:hAnsi="Calibri" w:cs="Times New Roman"/>
          <w:sz w:val="24"/>
        </w:rPr>
        <w:t>záznamový list je průběžně vyplňován,</w:t>
      </w:r>
    </w:p>
    <w:p w14:paraId="210C305A" w14:textId="77777777" w:rsidR="00977D2E" w:rsidRPr="00501B8E" w:rsidRDefault="00977D2E" w:rsidP="00435A05">
      <w:pPr>
        <w:numPr>
          <w:ilvl w:val="0"/>
          <w:numId w:val="6"/>
        </w:numPr>
        <w:tabs>
          <w:tab w:val="clear" w:pos="780"/>
          <w:tab w:val="num" w:pos="567"/>
        </w:tabs>
        <w:overflowPunct w:val="0"/>
        <w:autoSpaceDE w:val="0"/>
        <w:autoSpaceDN w:val="0"/>
        <w:adjustRightInd w:val="0"/>
        <w:spacing w:after="0" w:line="240" w:lineRule="auto"/>
        <w:ind w:left="709" w:right="103" w:hanging="425"/>
        <w:contextualSpacing/>
        <w:jc w:val="both"/>
        <w:rPr>
          <w:rFonts w:ascii="Calibri" w:eastAsia="Calibri" w:hAnsi="Calibri" w:cs="Times New Roman"/>
          <w:sz w:val="24"/>
        </w:rPr>
      </w:pPr>
      <w:r w:rsidRPr="00501B8E">
        <w:rPr>
          <w:rFonts w:ascii="Calibri" w:eastAsia="Calibri" w:hAnsi="Calibri" w:cs="Times New Roman"/>
          <w:sz w:val="24"/>
        </w:rPr>
        <w:t xml:space="preserve">obsahuje pochvaly, řešení nevhodného chování, zapomínání atd.,  </w:t>
      </w:r>
    </w:p>
    <w:p w14:paraId="210C305B" w14:textId="77777777" w:rsidR="00977D2E" w:rsidRPr="00501B8E" w:rsidRDefault="00977D2E" w:rsidP="00435A05">
      <w:pPr>
        <w:numPr>
          <w:ilvl w:val="0"/>
          <w:numId w:val="6"/>
        </w:numPr>
        <w:tabs>
          <w:tab w:val="clear" w:pos="780"/>
          <w:tab w:val="num" w:pos="567"/>
        </w:tabs>
        <w:overflowPunct w:val="0"/>
        <w:autoSpaceDE w:val="0"/>
        <w:autoSpaceDN w:val="0"/>
        <w:adjustRightInd w:val="0"/>
        <w:spacing w:after="0" w:line="240" w:lineRule="auto"/>
        <w:ind w:left="567" w:right="103" w:hanging="283"/>
        <w:contextualSpacing/>
        <w:jc w:val="both"/>
        <w:rPr>
          <w:rFonts w:ascii="Calibri" w:eastAsia="Calibri" w:hAnsi="Calibri" w:cs="Times New Roman"/>
          <w:sz w:val="24"/>
        </w:rPr>
      </w:pPr>
      <w:r w:rsidRPr="00501B8E">
        <w:rPr>
          <w:rFonts w:ascii="Calibri" w:eastAsia="Calibri" w:hAnsi="Calibri" w:cs="Times New Roman"/>
          <w:sz w:val="24"/>
        </w:rPr>
        <w:t>záznamový list je včetně dodatků předložen zákonným zástupcům kdykoli během školního roku,</w:t>
      </w:r>
    </w:p>
    <w:p w14:paraId="210C305C" w14:textId="77777777" w:rsidR="00977D2E" w:rsidRDefault="00977D2E" w:rsidP="00E74682">
      <w:pPr>
        <w:numPr>
          <w:ilvl w:val="0"/>
          <w:numId w:val="6"/>
        </w:numPr>
        <w:overflowPunct w:val="0"/>
        <w:autoSpaceDE w:val="0"/>
        <w:autoSpaceDN w:val="0"/>
        <w:adjustRightInd w:val="0"/>
        <w:spacing w:after="0" w:line="240" w:lineRule="auto"/>
        <w:ind w:left="709" w:right="103" w:hanging="283"/>
        <w:contextualSpacing/>
        <w:jc w:val="both"/>
        <w:rPr>
          <w:rFonts w:ascii="Calibri" w:eastAsia="Calibri" w:hAnsi="Calibri" w:cs="Times New Roman"/>
          <w:sz w:val="24"/>
        </w:rPr>
      </w:pPr>
      <w:r w:rsidRPr="00977D2E">
        <w:rPr>
          <w:rFonts w:ascii="Calibri" w:eastAsia="Calibri" w:hAnsi="Calibri" w:cs="Times New Roman"/>
          <w:sz w:val="24"/>
        </w:rPr>
        <w:lastRenderedPageBreak/>
        <w:t>v závěru školního roku je archivován.</w:t>
      </w:r>
    </w:p>
    <w:p w14:paraId="210C305D" w14:textId="77777777" w:rsidR="00977D2E" w:rsidRPr="00977D2E" w:rsidRDefault="00977D2E" w:rsidP="00E74682">
      <w:pPr>
        <w:numPr>
          <w:ilvl w:val="0"/>
          <w:numId w:val="8"/>
        </w:numPr>
        <w:tabs>
          <w:tab w:val="clear" w:pos="720"/>
          <w:tab w:val="num" w:pos="284"/>
        </w:tabs>
        <w:spacing w:after="0" w:line="240" w:lineRule="auto"/>
        <w:ind w:right="103" w:hanging="720"/>
        <w:jc w:val="both"/>
        <w:rPr>
          <w:rFonts w:ascii="Calibri" w:eastAsia="Calibri" w:hAnsi="Calibri" w:cs="Times New Roman"/>
          <w:b/>
          <w:bCs/>
          <w:sz w:val="24"/>
        </w:rPr>
      </w:pPr>
      <w:r w:rsidRPr="00977D2E">
        <w:rPr>
          <w:rFonts w:ascii="Calibri" w:eastAsia="Calibri" w:hAnsi="Calibri" w:cs="Times New Roman"/>
          <w:b/>
          <w:bCs/>
          <w:sz w:val="24"/>
        </w:rPr>
        <w:t>Žákovská knížka</w:t>
      </w:r>
    </w:p>
    <w:p w14:paraId="210C305E" w14:textId="6B0FE27D" w:rsidR="00977D2E" w:rsidRDefault="00E90F01" w:rsidP="00E90F01">
      <w:pPr>
        <w:tabs>
          <w:tab w:val="num" w:pos="284"/>
          <w:tab w:val="left" w:pos="993"/>
        </w:tabs>
        <w:overflowPunct w:val="0"/>
        <w:autoSpaceDE w:val="0"/>
        <w:autoSpaceDN w:val="0"/>
        <w:adjustRightInd w:val="0"/>
        <w:spacing w:after="0" w:line="240" w:lineRule="auto"/>
        <w:ind w:left="720" w:right="103" w:hanging="294"/>
        <w:contextualSpacing/>
        <w:jc w:val="both"/>
        <w:rPr>
          <w:rFonts w:ascii="Calibri" w:eastAsia="Calibri" w:hAnsi="Calibri" w:cs="Times New Roman"/>
          <w:sz w:val="24"/>
        </w:rPr>
      </w:pPr>
      <w:r>
        <w:rPr>
          <w:rFonts w:ascii="Calibri" w:eastAsia="Calibri" w:hAnsi="Calibri" w:cs="Times New Roman"/>
          <w:sz w:val="24"/>
        </w:rPr>
        <w:t>-  e</w:t>
      </w:r>
      <w:r w:rsidR="00977D2E" w:rsidRPr="00501B8E">
        <w:rPr>
          <w:rFonts w:ascii="Calibri" w:eastAsia="Calibri" w:hAnsi="Calibri" w:cs="Times New Roman"/>
          <w:sz w:val="24"/>
        </w:rPr>
        <w:t xml:space="preserve">lektronická žákovská knížka (EŽK), která umožňuje předávat průběžně informace rodičům. </w:t>
      </w:r>
    </w:p>
    <w:p w14:paraId="210C3060" w14:textId="77777777" w:rsidR="00977D2E" w:rsidRPr="00977D2E" w:rsidRDefault="00977D2E" w:rsidP="00E74682">
      <w:pPr>
        <w:numPr>
          <w:ilvl w:val="0"/>
          <w:numId w:val="8"/>
        </w:numPr>
        <w:tabs>
          <w:tab w:val="clear" w:pos="720"/>
          <w:tab w:val="num" w:pos="284"/>
        </w:tabs>
        <w:spacing w:after="0" w:line="240" w:lineRule="auto"/>
        <w:ind w:right="103" w:hanging="720"/>
        <w:jc w:val="both"/>
        <w:rPr>
          <w:rFonts w:ascii="Calibri" w:eastAsia="Calibri" w:hAnsi="Calibri" w:cs="Times New Roman"/>
          <w:b/>
          <w:bCs/>
          <w:sz w:val="24"/>
        </w:rPr>
      </w:pPr>
      <w:r w:rsidRPr="00977D2E">
        <w:rPr>
          <w:rFonts w:ascii="Calibri" w:eastAsia="Calibri" w:hAnsi="Calibri" w:cs="Times New Roman"/>
          <w:b/>
          <w:bCs/>
          <w:sz w:val="24"/>
        </w:rPr>
        <w:t xml:space="preserve">Chování </w:t>
      </w:r>
    </w:p>
    <w:p w14:paraId="210C3061" w14:textId="77777777" w:rsidR="00977D2E" w:rsidRPr="00977D2E" w:rsidRDefault="00977D2E" w:rsidP="00E90F01">
      <w:pPr>
        <w:numPr>
          <w:ilvl w:val="0"/>
          <w:numId w:val="6"/>
        </w:numPr>
        <w:overflowPunct w:val="0"/>
        <w:autoSpaceDE w:val="0"/>
        <w:autoSpaceDN w:val="0"/>
        <w:adjustRightInd w:val="0"/>
        <w:spacing w:after="0" w:line="240" w:lineRule="auto"/>
        <w:ind w:left="993" w:right="103" w:hanging="567"/>
        <w:contextualSpacing/>
        <w:jc w:val="both"/>
        <w:rPr>
          <w:rFonts w:ascii="Calibri" w:eastAsia="Calibri" w:hAnsi="Calibri" w:cs="Times New Roman"/>
          <w:sz w:val="24"/>
        </w:rPr>
      </w:pPr>
      <w:r w:rsidRPr="00977D2E">
        <w:rPr>
          <w:rFonts w:ascii="Calibri" w:eastAsia="Calibri" w:hAnsi="Calibri" w:cs="Times New Roman"/>
          <w:sz w:val="24"/>
        </w:rPr>
        <w:t>viz „Kritéria pro udělování výchovných opatření“.</w:t>
      </w:r>
    </w:p>
    <w:p w14:paraId="210C3062" w14:textId="77777777" w:rsidR="00977D2E" w:rsidRPr="00BD4F03" w:rsidRDefault="00977D2E" w:rsidP="00977D2E">
      <w:pPr>
        <w:rPr>
          <w:rFonts w:ascii="Cambria" w:eastAsia="Calibri" w:hAnsi="Cambria" w:cs="Times New Roman"/>
          <w:b/>
          <w:bCs/>
          <w:caps/>
          <w:sz w:val="16"/>
          <w:szCs w:val="16"/>
        </w:rPr>
      </w:pPr>
    </w:p>
    <w:p w14:paraId="210C3063" w14:textId="77777777" w:rsidR="00977D2E" w:rsidRPr="00977D2E" w:rsidRDefault="00977D2E" w:rsidP="00977D2E">
      <w:pPr>
        <w:rPr>
          <w:rFonts w:ascii="Cambria" w:eastAsia="Calibri" w:hAnsi="Cambria" w:cs="Times New Roman"/>
          <w:b/>
          <w:bCs/>
          <w:caps/>
          <w:sz w:val="24"/>
        </w:rPr>
      </w:pPr>
      <w:r w:rsidRPr="00977D2E">
        <w:rPr>
          <w:rFonts w:ascii="Cambria" w:eastAsia="Calibri" w:hAnsi="Cambria" w:cs="Times New Roman"/>
          <w:b/>
          <w:bCs/>
          <w:caps/>
          <w:sz w:val="24"/>
        </w:rPr>
        <w:t>IV. Kritéria hodnocení žáků ve výchovných předmětech – STMP A TMP</w:t>
      </w:r>
    </w:p>
    <w:p w14:paraId="210C3064" w14:textId="77777777" w:rsidR="00977D2E" w:rsidRPr="00977D2E" w:rsidRDefault="00977D2E" w:rsidP="00977D2E">
      <w:pPr>
        <w:autoSpaceDE w:val="0"/>
        <w:autoSpaceDN w:val="0"/>
        <w:adjustRightInd w:val="0"/>
        <w:ind w:right="103"/>
        <w:jc w:val="both"/>
        <w:rPr>
          <w:rFonts w:ascii="Calibri" w:eastAsia="Calibri" w:hAnsi="Calibri" w:cs="Times New Roman"/>
          <w:sz w:val="24"/>
        </w:rPr>
      </w:pPr>
      <w:r w:rsidRPr="00977D2E">
        <w:rPr>
          <w:rFonts w:ascii="Calibri" w:eastAsia="Calibri" w:hAnsi="Calibri" w:cs="Times New Roman"/>
          <w:sz w:val="24"/>
        </w:rPr>
        <w:t>V rámci všech vyučovacích výchovných předmětů budou žáci hodnoceni podle čtyř základních kritérií, která vycházejí z daných osnov a klíčových kompetencí.</w:t>
      </w:r>
    </w:p>
    <w:tbl>
      <w:tblPr>
        <w:tblW w:w="96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35"/>
        <w:gridCol w:w="1935"/>
        <w:gridCol w:w="1935"/>
        <w:gridCol w:w="1935"/>
        <w:gridCol w:w="1936"/>
      </w:tblGrid>
      <w:tr w:rsidR="00977D2E" w:rsidRPr="00977D2E" w14:paraId="210C306B" w14:textId="77777777" w:rsidTr="00977D2E">
        <w:trPr>
          <w:trHeight w:val="552"/>
        </w:trPr>
        <w:tc>
          <w:tcPr>
            <w:tcW w:w="1935" w:type="dxa"/>
            <w:vAlign w:val="center"/>
          </w:tcPr>
          <w:p w14:paraId="210C3065"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Závěrečné hodnocení</w:t>
            </w:r>
          </w:p>
        </w:tc>
        <w:tc>
          <w:tcPr>
            <w:tcW w:w="1935" w:type="dxa"/>
            <w:vAlign w:val="center"/>
          </w:tcPr>
          <w:p w14:paraId="210C3066"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Očekávané výstupy</w:t>
            </w:r>
          </w:p>
        </w:tc>
        <w:tc>
          <w:tcPr>
            <w:tcW w:w="1935" w:type="dxa"/>
            <w:vAlign w:val="center"/>
          </w:tcPr>
          <w:p w14:paraId="210C3067"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Osobní přístup žáka k předmětu</w:t>
            </w:r>
          </w:p>
        </w:tc>
        <w:tc>
          <w:tcPr>
            <w:tcW w:w="1935" w:type="dxa"/>
            <w:vAlign w:val="center"/>
          </w:tcPr>
          <w:p w14:paraId="210C3068"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 xml:space="preserve">Aktivní práce žáka </w:t>
            </w:r>
          </w:p>
          <w:p w14:paraId="210C3069"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v hodinách</w:t>
            </w:r>
          </w:p>
        </w:tc>
        <w:tc>
          <w:tcPr>
            <w:tcW w:w="1936" w:type="dxa"/>
            <w:vAlign w:val="center"/>
          </w:tcPr>
          <w:p w14:paraId="210C306A"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Práce podle pokynů učitele</w:t>
            </w:r>
          </w:p>
        </w:tc>
      </w:tr>
      <w:tr w:rsidR="00977D2E" w:rsidRPr="00977D2E" w14:paraId="210C3073" w14:textId="77777777" w:rsidTr="00977D2E">
        <w:trPr>
          <w:trHeight w:val="1811"/>
        </w:trPr>
        <w:tc>
          <w:tcPr>
            <w:tcW w:w="1935" w:type="dxa"/>
            <w:vAlign w:val="center"/>
          </w:tcPr>
          <w:p w14:paraId="210C306C" w14:textId="77777777" w:rsidR="00977D2E" w:rsidRPr="00977D2E" w:rsidRDefault="00977D2E" w:rsidP="00977D2E">
            <w:pPr>
              <w:jc w:val="center"/>
              <w:rPr>
                <w:rFonts w:ascii="Calibri" w:eastAsia="Calibri" w:hAnsi="Calibri" w:cs="Times New Roman"/>
                <w:b/>
                <w:sz w:val="18"/>
                <w:szCs w:val="18"/>
              </w:rPr>
            </w:pPr>
            <w:r w:rsidRPr="00977D2E">
              <w:rPr>
                <w:rFonts w:ascii="Calibri" w:eastAsia="Calibri" w:hAnsi="Calibri" w:cs="Times New Roman"/>
                <w:b/>
                <w:sz w:val="18"/>
                <w:szCs w:val="18"/>
              </w:rPr>
              <w:t>1 – výborný</w:t>
            </w:r>
          </w:p>
        </w:tc>
        <w:tc>
          <w:tcPr>
            <w:tcW w:w="1935" w:type="dxa"/>
            <w:vAlign w:val="center"/>
          </w:tcPr>
          <w:p w14:paraId="210C306D"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úkoly plní zcela samostatně</w:t>
            </w:r>
          </w:p>
          <w:p w14:paraId="210C306E"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a/ viz dodatek</w:t>
            </w:r>
          </w:p>
          <w:p w14:paraId="210C306F"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b/ viz dodatek</w:t>
            </w:r>
          </w:p>
        </w:tc>
        <w:tc>
          <w:tcPr>
            <w:tcW w:w="1935" w:type="dxa"/>
            <w:vAlign w:val="center"/>
          </w:tcPr>
          <w:p w14:paraId="210C3070"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projevu kladný vztah k předmětu, aktivitám a práci</w:t>
            </w:r>
          </w:p>
        </w:tc>
        <w:tc>
          <w:tcPr>
            <w:tcW w:w="1935" w:type="dxa"/>
            <w:vAlign w:val="center"/>
          </w:tcPr>
          <w:p w14:paraId="210C3071"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samostatně uplatňuje osvojené dovednosti, vědomosti a návyky; v činnostech je velmi aktivní a tvořivý</w:t>
            </w:r>
          </w:p>
        </w:tc>
        <w:tc>
          <w:tcPr>
            <w:tcW w:w="1936" w:type="dxa"/>
            <w:vAlign w:val="center"/>
          </w:tcPr>
          <w:p w14:paraId="210C3072"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pracuje dle pokynů učitele, je aktivní při řešení problémů; spolupracuje s ostatními žáky</w:t>
            </w:r>
          </w:p>
        </w:tc>
      </w:tr>
      <w:tr w:rsidR="00977D2E" w:rsidRPr="00977D2E" w14:paraId="210C307C" w14:textId="77777777" w:rsidTr="00977D2E">
        <w:trPr>
          <w:trHeight w:val="1811"/>
        </w:trPr>
        <w:tc>
          <w:tcPr>
            <w:tcW w:w="1935" w:type="dxa"/>
            <w:vAlign w:val="center"/>
          </w:tcPr>
          <w:p w14:paraId="210C3074" w14:textId="77777777" w:rsidR="00977D2E" w:rsidRPr="00977D2E" w:rsidRDefault="00977D2E" w:rsidP="00977D2E">
            <w:pPr>
              <w:jc w:val="center"/>
              <w:rPr>
                <w:rFonts w:ascii="Calibri" w:eastAsia="Calibri" w:hAnsi="Calibri" w:cs="Times New Roman"/>
                <w:b/>
                <w:sz w:val="18"/>
                <w:szCs w:val="18"/>
              </w:rPr>
            </w:pPr>
            <w:r w:rsidRPr="00977D2E">
              <w:rPr>
                <w:rFonts w:ascii="Calibri" w:eastAsia="Calibri" w:hAnsi="Calibri" w:cs="Times New Roman"/>
                <w:b/>
                <w:sz w:val="18"/>
                <w:szCs w:val="18"/>
              </w:rPr>
              <w:t>2 – chvalitebný</w:t>
            </w:r>
          </w:p>
        </w:tc>
        <w:tc>
          <w:tcPr>
            <w:tcW w:w="1935" w:type="dxa"/>
            <w:vAlign w:val="center"/>
          </w:tcPr>
          <w:p w14:paraId="210C3075" w14:textId="77777777" w:rsidR="00977D2E" w:rsidRPr="00977D2E" w:rsidRDefault="00977D2E" w:rsidP="00977D2E">
            <w:pPr>
              <w:jc w:val="center"/>
              <w:rPr>
                <w:rFonts w:ascii="Calibri" w:eastAsia="Calibri" w:hAnsi="Calibri" w:cs="Times New Roman"/>
                <w:i/>
                <w:sz w:val="18"/>
                <w:szCs w:val="18"/>
              </w:rPr>
            </w:pPr>
          </w:p>
          <w:p w14:paraId="210C3076"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úkoly plní s malou dopomocí</w:t>
            </w:r>
          </w:p>
          <w:p w14:paraId="210C3077"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a/ viz dodatek</w:t>
            </w:r>
          </w:p>
          <w:p w14:paraId="210C3078"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b/ viz dodatek</w:t>
            </w:r>
          </w:p>
        </w:tc>
        <w:tc>
          <w:tcPr>
            <w:tcW w:w="1935" w:type="dxa"/>
            <w:vAlign w:val="center"/>
          </w:tcPr>
          <w:p w14:paraId="210C3079"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projevuje kladný vztah k předmětu, o práci a aktivity jeví zájem</w:t>
            </w:r>
          </w:p>
        </w:tc>
        <w:tc>
          <w:tcPr>
            <w:tcW w:w="1935" w:type="dxa"/>
            <w:vAlign w:val="center"/>
          </w:tcPr>
          <w:p w14:paraId="210C307A"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využívá své osobní předpoklady, pokouší se samostatně uplatňovat osvojené dovednosti, vědomosti a návyky</w:t>
            </w:r>
          </w:p>
        </w:tc>
        <w:tc>
          <w:tcPr>
            <w:tcW w:w="1936" w:type="dxa"/>
            <w:vAlign w:val="center"/>
          </w:tcPr>
          <w:p w14:paraId="210C307B"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 xml:space="preserve">pracuje tvořivě </w:t>
            </w:r>
            <w:r w:rsidRPr="00977D2E">
              <w:rPr>
                <w:rFonts w:ascii="Calibri" w:eastAsia="Calibri" w:hAnsi="Calibri" w:cs="Times New Roman"/>
                <w:i/>
                <w:sz w:val="18"/>
                <w:szCs w:val="18"/>
              </w:rPr>
              <w:br/>
              <w:t>a převážně samostatně dle pokynů; zapojuje se do řešení problémů</w:t>
            </w:r>
          </w:p>
        </w:tc>
      </w:tr>
      <w:tr w:rsidR="00977D2E" w:rsidRPr="00977D2E" w14:paraId="210C3085" w14:textId="77777777" w:rsidTr="00977D2E">
        <w:trPr>
          <w:trHeight w:val="1811"/>
        </w:trPr>
        <w:tc>
          <w:tcPr>
            <w:tcW w:w="1935" w:type="dxa"/>
            <w:vAlign w:val="center"/>
          </w:tcPr>
          <w:p w14:paraId="210C307D" w14:textId="77777777" w:rsidR="00977D2E" w:rsidRPr="00977D2E" w:rsidRDefault="00977D2E" w:rsidP="00977D2E">
            <w:pPr>
              <w:jc w:val="center"/>
              <w:rPr>
                <w:rFonts w:ascii="Calibri" w:eastAsia="Calibri" w:hAnsi="Calibri" w:cs="Times New Roman"/>
                <w:b/>
                <w:sz w:val="18"/>
                <w:szCs w:val="18"/>
              </w:rPr>
            </w:pPr>
            <w:r w:rsidRPr="00977D2E">
              <w:rPr>
                <w:rFonts w:ascii="Calibri" w:eastAsia="Calibri" w:hAnsi="Calibri" w:cs="Times New Roman"/>
                <w:b/>
                <w:sz w:val="18"/>
                <w:szCs w:val="18"/>
              </w:rPr>
              <w:t>3 – dobrý</w:t>
            </w:r>
          </w:p>
        </w:tc>
        <w:tc>
          <w:tcPr>
            <w:tcW w:w="1935" w:type="dxa"/>
            <w:vAlign w:val="center"/>
          </w:tcPr>
          <w:p w14:paraId="210C307E"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úkoly plní s větší pomocí s podporou řešení úkolu</w:t>
            </w:r>
          </w:p>
          <w:p w14:paraId="210C307F"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a/ viz dodatek</w:t>
            </w:r>
          </w:p>
          <w:p w14:paraId="210C3080"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b/ viz dodatek</w:t>
            </w:r>
          </w:p>
        </w:tc>
        <w:tc>
          <w:tcPr>
            <w:tcW w:w="1935" w:type="dxa"/>
            <w:vAlign w:val="center"/>
          </w:tcPr>
          <w:p w14:paraId="210C3081"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projevuje částečný zájem o předmět, méně aktivní</w:t>
            </w:r>
          </w:p>
        </w:tc>
        <w:tc>
          <w:tcPr>
            <w:tcW w:w="1935" w:type="dxa"/>
            <w:vAlign w:val="center"/>
          </w:tcPr>
          <w:p w14:paraId="210C3082" w14:textId="77777777" w:rsidR="00977D2E" w:rsidRPr="00977D2E" w:rsidRDefault="00977D2E" w:rsidP="00977D2E">
            <w:pPr>
              <w:jc w:val="center"/>
              <w:rPr>
                <w:rFonts w:ascii="Calibri" w:eastAsia="Calibri" w:hAnsi="Calibri" w:cs="Times New Roman"/>
                <w:i/>
                <w:sz w:val="18"/>
                <w:szCs w:val="18"/>
              </w:rPr>
            </w:pPr>
          </w:p>
          <w:p w14:paraId="210C3083"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osvojené dovednosti, vědomosti a návyky uplatňuje s chybami a méně samostatně</w:t>
            </w:r>
          </w:p>
        </w:tc>
        <w:tc>
          <w:tcPr>
            <w:tcW w:w="1936" w:type="dxa"/>
            <w:vAlign w:val="center"/>
          </w:tcPr>
          <w:p w14:paraId="210C3084"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pracuje podle pokynů pod vedením učitele, málo samostatný</w:t>
            </w:r>
          </w:p>
        </w:tc>
      </w:tr>
      <w:tr w:rsidR="00977D2E" w:rsidRPr="00977D2E" w14:paraId="210C308D" w14:textId="77777777" w:rsidTr="00977D2E">
        <w:trPr>
          <w:trHeight w:val="1811"/>
        </w:trPr>
        <w:tc>
          <w:tcPr>
            <w:tcW w:w="1935" w:type="dxa"/>
            <w:vAlign w:val="center"/>
          </w:tcPr>
          <w:p w14:paraId="210C3086" w14:textId="77777777" w:rsidR="00977D2E" w:rsidRPr="00977D2E" w:rsidRDefault="00977D2E" w:rsidP="00977D2E">
            <w:pPr>
              <w:jc w:val="center"/>
              <w:rPr>
                <w:rFonts w:ascii="Calibri" w:eastAsia="Calibri" w:hAnsi="Calibri" w:cs="Times New Roman"/>
                <w:b/>
                <w:sz w:val="18"/>
                <w:szCs w:val="18"/>
              </w:rPr>
            </w:pPr>
            <w:r w:rsidRPr="00977D2E">
              <w:rPr>
                <w:rFonts w:ascii="Calibri" w:eastAsia="Calibri" w:hAnsi="Calibri" w:cs="Times New Roman"/>
                <w:b/>
                <w:sz w:val="18"/>
                <w:szCs w:val="18"/>
              </w:rPr>
              <w:t>4 – dostatečný</w:t>
            </w:r>
          </w:p>
        </w:tc>
        <w:tc>
          <w:tcPr>
            <w:tcW w:w="1935" w:type="dxa"/>
            <w:vAlign w:val="center"/>
          </w:tcPr>
          <w:p w14:paraId="210C3087"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úkoly plní pod stálým vedením učitele</w:t>
            </w:r>
          </w:p>
          <w:p w14:paraId="210C3088"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a/ viz dodatek</w:t>
            </w:r>
          </w:p>
          <w:p w14:paraId="210C3089"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b/ viz dodatek</w:t>
            </w:r>
          </w:p>
        </w:tc>
        <w:tc>
          <w:tcPr>
            <w:tcW w:w="1935" w:type="dxa"/>
            <w:vAlign w:val="center"/>
          </w:tcPr>
          <w:p w14:paraId="210C308A"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pracuje téměř bez zájmu a vztahu k předmětu, spíše pasivní</w:t>
            </w:r>
          </w:p>
        </w:tc>
        <w:tc>
          <w:tcPr>
            <w:tcW w:w="1935" w:type="dxa"/>
            <w:vAlign w:val="center"/>
          </w:tcPr>
          <w:p w14:paraId="210C308B"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velmi málo tvořivý a aktivní; osvojené dovednosti, vědomosti a návyky uplatňuje s častými chybami</w:t>
            </w:r>
          </w:p>
        </w:tc>
        <w:tc>
          <w:tcPr>
            <w:tcW w:w="1936" w:type="dxa"/>
            <w:vAlign w:val="center"/>
          </w:tcPr>
          <w:p w14:paraId="210C308C"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není schopen pracovat samostatně, nerozumí pokynům, pracuje pouze pod přímým vedením učitele</w:t>
            </w:r>
          </w:p>
        </w:tc>
      </w:tr>
      <w:tr w:rsidR="00977D2E" w:rsidRPr="00977D2E" w14:paraId="210C3095" w14:textId="77777777" w:rsidTr="00977D2E">
        <w:trPr>
          <w:trHeight w:val="1811"/>
        </w:trPr>
        <w:tc>
          <w:tcPr>
            <w:tcW w:w="1935" w:type="dxa"/>
            <w:vAlign w:val="center"/>
          </w:tcPr>
          <w:p w14:paraId="210C308E" w14:textId="77777777" w:rsidR="00977D2E" w:rsidRPr="00977D2E" w:rsidRDefault="00977D2E" w:rsidP="00977D2E">
            <w:pPr>
              <w:jc w:val="center"/>
              <w:rPr>
                <w:rFonts w:ascii="Calibri" w:eastAsia="Calibri" w:hAnsi="Calibri" w:cs="Times New Roman"/>
                <w:b/>
                <w:sz w:val="18"/>
                <w:szCs w:val="18"/>
              </w:rPr>
            </w:pPr>
            <w:r w:rsidRPr="00977D2E">
              <w:rPr>
                <w:rFonts w:ascii="Calibri" w:eastAsia="Calibri" w:hAnsi="Calibri" w:cs="Times New Roman"/>
                <w:b/>
                <w:sz w:val="18"/>
                <w:szCs w:val="18"/>
              </w:rPr>
              <w:t>5 – nedostatečný</w:t>
            </w:r>
          </w:p>
        </w:tc>
        <w:tc>
          <w:tcPr>
            <w:tcW w:w="1935" w:type="dxa"/>
            <w:vAlign w:val="center"/>
          </w:tcPr>
          <w:p w14:paraId="210C308F"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úkol nesplní ani při stálém vedení učitele</w:t>
            </w:r>
          </w:p>
          <w:p w14:paraId="210C3090"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a/ viz dodatek</w:t>
            </w:r>
          </w:p>
          <w:p w14:paraId="210C3091"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b/ viz dodatek</w:t>
            </w:r>
          </w:p>
        </w:tc>
        <w:tc>
          <w:tcPr>
            <w:tcW w:w="1935" w:type="dxa"/>
            <w:vAlign w:val="center"/>
          </w:tcPr>
          <w:p w14:paraId="210C3092"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neprojevuje zájem o předmět a práci, je pasivní</w:t>
            </w:r>
          </w:p>
        </w:tc>
        <w:tc>
          <w:tcPr>
            <w:tcW w:w="1935" w:type="dxa"/>
            <w:vAlign w:val="center"/>
          </w:tcPr>
          <w:p w14:paraId="210C3093" w14:textId="77777777" w:rsidR="00977D2E" w:rsidRPr="00977D2E" w:rsidRDefault="00977D2E" w:rsidP="00977D2E">
            <w:pPr>
              <w:jc w:val="center"/>
              <w:rPr>
                <w:rFonts w:ascii="Calibri" w:eastAsia="Calibri" w:hAnsi="Calibri" w:cs="Times New Roman"/>
                <w:i/>
                <w:sz w:val="18"/>
                <w:szCs w:val="18"/>
              </w:rPr>
            </w:pPr>
            <w:r w:rsidRPr="00977D2E">
              <w:rPr>
                <w:rFonts w:ascii="Calibri" w:eastAsia="Calibri" w:hAnsi="Calibri" w:cs="Times New Roman"/>
                <w:i/>
                <w:sz w:val="18"/>
                <w:szCs w:val="18"/>
              </w:rPr>
              <w:t>neprojevuje aktivitu a tvořivost</w:t>
            </w:r>
          </w:p>
        </w:tc>
        <w:tc>
          <w:tcPr>
            <w:tcW w:w="1936" w:type="dxa"/>
            <w:vAlign w:val="center"/>
          </w:tcPr>
          <w:p w14:paraId="210C3094"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učivo si není schopen osvojit ani se soustavnou dopomocí učitele, není schopen řešit problémy</w:t>
            </w:r>
          </w:p>
        </w:tc>
      </w:tr>
    </w:tbl>
    <w:p w14:paraId="210C3096" w14:textId="77777777" w:rsidR="00977D2E" w:rsidRPr="004C1269" w:rsidRDefault="00977D2E" w:rsidP="00977D2E">
      <w:pPr>
        <w:spacing w:after="0"/>
        <w:jc w:val="both"/>
        <w:rPr>
          <w:rFonts w:ascii="Calibri" w:eastAsia="Calibri" w:hAnsi="Calibri" w:cs="Times New Roman"/>
          <w:b/>
          <w:sz w:val="16"/>
          <w:szCs w:val="16"/>
        </w:rPr>
      </w:pPr>
    </w:p>
    <w:p w14:paraId="210C3097" w14:textId="7691AA23" w:rsidR="00977D2E" w:rsidRPr="00977D2E" w:rsidRDefault="00977D2E" w:rsidP="00977D2E">
      <w:pPr>
        <w:spacing w:after="0"/>
        <w:jc w:val="both"/>
        <w:rPr>
          <w:rFonts w:ascii="Calibri" w:eastAsia="Calibri" w:hAnsi="Calibri" w:cs="Times New Roman"/>
          <w:b/>
        </w:rPr>
      </w:pPr>
      <w:r w:rsidRPr="00977D2E">
        <w:rPr>
          <w:rFonts w:ascii="Calibri" w:eastAsia="Calibri" w:hAnsi="Calibri" w:cs="Times New Roman"/>
          <w:b/>
        </w:rPr>
        <w:lastRenderedPageBreak/>
        <w:t>Dodatek:</w:t>
      </w:r>
    </w:p>
    <w:p w14:paraId="210C3098" w14:textId="77777777" w:rsidR="00977D2E" w:rsidRPr="00977D2E" w:rsidRDefault="00977D2E" w:rsidP="00977D2E">
      <w:pPr>
        <w:numPr>
          <w:ilvl w:val="0"/>
          <w:numId w:val="20"/>
        </w:numPr>
        <w:spacing w:after="0" w:line="240" w:lineRule="auto"/>
        <w:contextualSpacing/>
        <w:jc w:val="both"/>
        <w:rPr>
          <w:rFonts w:ascii="Calibri" w:eastAsia="Times New Roman" w:hAnsi="Calibri" w:cs="Times New Roman"/>
          <w:i/>
          <w:sz w:val="24"/>
          <w:szCs w:val="24"/>
          <w:lang w:eastAsia="cs-CZ"/>
        </w:rPr>
      </w:pPr>
      <w:r w:rsidRPr="00977D2E">
        <w:rPr>
          <w:rFonts w:ascii="Calibri" w:eastAsia="Times New Roman" w:hAnsi="Calibri" w:cs="Times New Roman"/>
          <w:sz w:val="24"/>
          <w:szCs w:val="24"/>
          <w:lang w:eastAsia="cs-CZ"/>
        </w:rPr>
        <w:t>Pokud žák pracuje v daném předmětu dle IVP, doplní se do dané formulace zkratka IVP (</w:t>
      </w:r>
      <w:r w:rsidRPr="00977D2E">
        <w:rPr>
          <w:rFonts w:ascii="Calibri" w:eastAsia="Times New Roman" w:hAnsi="Calibri" w:cs="Times New Roman"/>
          <w:i/>
          <w:sz w:val="24"/>
          <w:szCs w:val="24"/>
          <w:lang w:eastAsia="cs-CZ"/>
        </w:rPr>
        <w:t>Učivo IVP zvládá …).</w:t>
      </w:r>
    </w:p>
    <w:p w14:paraId="210C3099" w14:textId="22567FFE" w:rsidR="00977D2E" w:rsidRDefault="00977D2E" w:rsidP="00977D2E">
      <w:pPr>
        <w:numPr>
          <w:ilvl w:val="0"/>
          <w:numId w:val="20"/>
        </w:numPr>
        <w:spacing w:after="0" w:line="240" w:lineRule="auto"/>
        <w:contextualSpacing/>
        <w:jc w:val="both"/>
        <w:rPr>
          <w:rFonts w:ascii="Calibri" w:eastAsia="Times New Roman" w:hAnsi="Calibri" w:cs="Times New Roman"/>
          <w:sz w:val="24"/>
          <w:szCs w:val="24"/>
          <w:lang w:eastAsia="cs-CZ"/>
        </w:rPr>
      </w:pPr>
      <w:r w:rsidRPr="00977D2E">
        <w:rPr>
          <w:rFonts w:ascii="Calibri" w:eastAsia="Times New Roman" w:hAnsi="Calibri" w:cs="Times New Roman"/>
          <w:sz w:val="24"/>
          <w:szCs w:val="24"/>
          <w:lang w:eastAsia="cs-CZ"/>
        </w:rPr>
        <w:t>Zákonní zástupci žáka se středně těžkým a těžkým mentálním postižením jsou pravidelně v rámci rodičovských schůzek seznamováni s vědomostmi a dovednostmi dítěte formou širšího slovního hodnocení, které konkretizuje obsah formalizovaného slovního hodnocení.</w:t>
      </w:r>
    </w:p>
    <w:p w14:paraId="6B78E5EC" w14:textId="77777777" w:rsidR="00E5182F" w:rsidRPr="00E5182F" w:rsidRDefault="00E5182F" w:rsidP="00E5182F">
      <w:pPr>
        <w:spacing w:after="0" w:line="240" w:lineRule="auto"/>
        <w:contextualSpacing/>
        <w:jc w:val="both"/>
        <w:rPr>
          <w:rFonts w:ascii="Calibri" w:eastAsia="Times New Roman" w:hAnsi="Calibri" w:cs="Times New Roman"/>
          <w:sz w:val="16"/>
          <w:szCs w:val="16"/>
          <w:lang w:eastAsia="cs-CZ"/>
        </w:rPr>
      </w:pPr>
    </w:p>
    <w:p w14:paraId="210C309A" w14:textId="77777777" w:rsidR="00977D2E" w:rsidRPr="00977D2E" w:rsidRDefault="00977D2E" w:rsidP="00977D2E">
      <w:pPr>
        <w:rPr>
          <w:rFonts w:ascii="Cambria" w:eastAsia="Calibri" w:hAnsi="Cambria" w:cs="Times New Roman"/>
          <w:b/>
          <w:bCs/>
          <w:caps/>
          <w:sz w:val="24"/>
        </w:rPr>
      </w:pPr>
      <w:r w:rsidRPr="00977D2E">
        <w:rPr>
          <w:rFonts w:ascii="Cambria" w:eastAsia="Calibri" w:hAnsi="Cambria" w:cs="Times New Roman"/>
          <w:b/>
          <w:bCs/>
          <w:caps/>
          <w:sz w:val="24"/>
        </w:rPr>
        <w:t>V. Kritéria hodnocení žáků v naukových předmětech - STMP A TMP</w:t>
      </w:r>
    </w:p>
    <w:p w14:paraId="210C309B" w14:textId="77777777" w:rsidR="00977D2E" w:rsidRPr="00977D2E" w:rsidRDefault="00977D2E" w:rsidP="00977D2E">
      <w:pPr>
        <w:ind w:right="103"/>
        <w:jc w:val="both"/>
        <w:rPr>
          <w:rFonts w:ascii="Calibri" w:eastAsia="Calibri" w:hAnsi="Calibri" w:cs="Times New Roman"/>
        </w:rPr>
      </w:pPr>
      <w:r w:rsidRPr="00977D2E">
        <w:rPr>
          <w:rFonts w:ascii="Calibri" w:eastAsia="Calibri" w:hAnsi="Calibri" w:cs="Times New Roman"/>
        </w:rPr>
        <w:t>V rámci všech vyučovacích naukových předmětů budou žáci hodnoceni podle čtyř základních kritérií, která vycházejí z daných osnov a klíčových kompetencí:</w:t>
      </w:r>
    </w:p>
    <w:tbl>
      <w:tblPr>
        <w:tblW w:w="96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29"/>
        <w:gridCol w:w="1929"/>
        <w:gridCol w:w="1929"/>
        <w:gridCol w:w="1929"/>
        <w:gridCol w:w="1930"/>
      </w:tblGrid>
      <w:tr w:rsidR="00977D2E" w:rsidRPr="00977D2E" w14:paraId="210C30A4" w14:textId="77777777" w:rsidTr="00977D2E">
        <w:trPr>
          <w:trHeight w:val="725"/>
        </w:trPr>
        <w:tc>
          <w:tcPr>
            <w:tcW w:w="1929" w:type="dxa"/>
            <w:vAlign w:val="center"/>
          </w:tcPr>
          <w:p w14:paraId="210C309C"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Závěrečné</w:t>
            </w:r>
          </w:p>
          <w:p w14:paraId="210C309D"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hodnocení</w:t>
            </w:r>
          </w:p>
        </w:tc>
        <w:tc>
          <w:tcPr>
            <w:tcW w:w="1929" w:type="dxa"/>
            <w:vAlign w:val="center"/>
          </w:tcPr>
          <w:p w14:paraId="210C309E"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Očekávané</w:t>
            </w:r>
          </w:p>
          <w:p w14:paraId="210C309F"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výstupy</w:t>
            </w:r>
          </w:p>
        </w:tc>
        <w:tc>
          <w:tcPr>
            <w:tcW w:w="1929" w:type="dxa"/>
            <w:vAlign w:val="center"/>
          </w:tcPr>
          <w:p w14:paraId="210C30A0"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Osobní přístup žáka k předmětu</w:t>
            </w:r>
          </w:p>
        </w:tc>
        <w:tc>
          <w:tcPr>
            <w:tcW w:w="1929" w:type="dxa"/>
            <w:vAlign w:val="center"/>
          </w:tcPr>
          <w:p w14:paraId="210C30A1"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Aktivní práce žáka v hodinách</w:t>
            </w:r>
          </w:p>
        </w:tc>
        <w:tc>
          <w:tcPr>
            <w:tcW w:w="1930" w:type="dxa"/>
            <w:vAlign w:val="center"/>
          </w:tcPr>
          <w:p w14:paraId="210C30A2"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Práce podle</w:t>
            </w:r>
          </w:p>
          <w:p w14:paraId="210C30A3"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pokynů učitele</w:t>
            </w:r>
          </w:p>
        </w:tc>
      </w:tr>
      <w:tr w:rsidR="00977D2E" w:rsidRPr="00977D2E" w14:paraId="210C30B9" w14:textId="77777777" w:rsidTr="00977D2E">
        <w:trPr>
          <w:trHeight w:val="1726"/>
        </w:trPr>
        <w:tc>
          <w:tcPr>
            <w:tcW w:w="1929" w:type="dxa"/>
            <w:vAlign w:val="center"/>
          </w:tcPr>
          <w:p w14:paraId="210C30A5"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1 – výborný</w:t>
            </w:r>
          </w:p>
        </w:tc>
        <w:tc>
          <w:tcPr>
            <w:tcW w:w="1929" w:type="dxa"/>
            <w:vAlign w:val="center"/>
          </w:tcPr>
          <w:p w14:paraId="210C30A6" w14:textId="77777777" w:rsidR="00977D2E" w:rsidRPr="00977D2E" w:rsidRDefault="00977D2E" w:rsidP="00977D2E">
            <w:pPr>
              <w:spacing w:after="0"/>
              <w:jc w:val="center"/>
              <w:rPr>
                <w:rFonts w:ascii="Calibri" w:eastAsia="Calibri" w:hAnsi="Calibri" w:cs="Times New Roman"/>
                <w:i/>
                <w:sz w:val="18"/>
                <w:szCs w:val="18"/>
              </w:rPr>
            </w:pPr>
          </w:p>
          <w:p w14:paraId="210C30A7"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učivo zvládá s velmi drobnými nedostatky.</w:t>
            </w:r>
          </w:p>
          <w:p w14:paraId="210C30A8"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a/ viz dodatek</w:t>
            </w:r>
          </w:p>
          <w:p w14:paraId="210C30A9"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b/viz dodatek</w:t>
            </w:r>
          </w:p>
          <w:p w14:paraId="210C30AA" w14:textId="77777777" w:rsidR="00977D2E" w:rsidRPr="00977D2E" w:rsidRDefault="00977D2E" w:rsidP="00977D2E">
            <w:pPr>
              <w:spacing w:after="0"/>
              <w:jc w:val="center"/>
              <w:rPr>
                <w:rFonts w:ascii="Calibri" w:eastAsia="Calibri" w:hAnsi="Calibri" w:cs="Times New Roman"/>
                <w:i/>
                <w:sz w:val="18"/>
                <w:szCs w:val="18"/>
              </w:rPr>
            </w:pPr>
          </w:p>
          <w:p w14:paraId="210C30AB" w14:textId="77777777" w:rsidR="00977D2E" w:rsidRPr="00977D2E" w:rsidRDefault="00977D2E" w:rsidP="00977D2E">
            <w:pPr>
              <w:spacing w:after="0"/>
              <w:jc w:val="center"/>
              <w:rPr>
                <w:rFonts w:ascii="Calibri" w:eastAsia="Calibri" w:hAnsi="Calibri" w:cs="Times New Roman"/>
                <w:i/>
                <w:sz w:val="18"/>
                <w:szCs w:val="18"/>
              </w:rPr>
            </w:pPr>
          </w:p>
        </w:tc>
        <w:tc>
          <w:tcPr>
            <w:tcW w:w="1929" w:type="dxa"/>
            <w:vAlign w:val="center"/>
          </w:tcPr>
          <w:p w14:paraId="210C30AC" w14:textId="77777777" w:rsidR="00977D2E" w:rsidRPr="00977D2E" w:rsidRDefault="00977D2E" w:rsidP="00977D2E">
            <w:pPr>
              <w:spacing w:after="0"/>
              <w:jc w:val="center"/>
              <w:rPr>
                <w:rFonts w:ascii="Calibri" w:eastAsia="Calibri" w:hAnsi="Calibri" w:cs="Times New Roman"/>
                <w:i/>
                <w:sz w:val="18"/>
                <w:szCs w:val="18"/>
              </w:rPr>
            </w:pPr>
          </w:p>
          <w:p w14:paraId="210C30AD"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pravidelně a pečlivě se</w:t>
            </w:r>
          </w:p>
          <w:p w14:paraId="210C30AE"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připravuje na vyučování,</w:t>
            </w:r>
          </w:p>
          <w:p w14:paraId="210C30AF"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jeví zájem o předmět</w:t>
            </w:r>
          </w:p>
        </w:tc>
        <w:tc>
          <w:tcPr>
            <w:tcW w:w="1929" w:type="dxa"/>
            <w:vAlign w:val="center"/>
          </w:tcPr>
          <w:p w14:paraId="210C30B0" w14:textId="77777777" w:rsidR="00977D2E" w:rsidRPr="00977D2E" w:rsidRDefault="00977D2E" w:rsidP="00977D2E">
            <w:pPr>
              <w:spacing w:after="0"/>
              <w:jc w:val="center"/>
              <w:rPr>
                <w:rFonts w:ascii="Calibri" w:eastAsia="Calibri" w:hAnsi="Calibri" w:cs="Times New Roman"/>
                <w:i/>
                <w:sz w:val="18"/>
                <w:szCs w:val="18"/>
              </w:rPr>
            </w:pPr>
          </w:p>
          <w:p w14:paraId="210C30B1"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je aktivní,</w:t>
            </w:r>
          </w:p>
          <w:p w14:paraId="210C30B2"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samostatný, dobře</w:t>
            </w:r>
          </w:p>
          <w:p w14:paraId="210C30B3"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spolupracuje</w:t>
            </w:r>
          </w:p>
          <w:p w14:paraId="210C30B4"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s vyučujícími i</w:t>
            </w:r>
          </w:p>
          <w:p w14:paraId="210C30B5"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ostatními spolužáky</w:t>
            </w:r>
          </w:p>
        </w:tc>
        <w:tc>
          <w:tcPr>
            <w:tcW w:w="1930" w:type="dxa"/>
            <w:vAlign w:val="center"/>
          </w:tcPr>
          <w:p w14:paraId="210C30B6" w14:textId="77777777" w:rsidR="00977D2E" w:rsidRPr="00977D2E" w:rsidRDefault="00977D2E" w:rsidP="00977D2E">
            <w:pPr>
              <w:spacing w:after="0"/>
              <w:jc w:val="center"/>
              <w:rPr>
                <w:rFonts w:ascii="Calibri" w:eastAsia="Calibri" w:hAnsi="Calibri" w:cs="Times New Roman"/>
                <w:i/>
                <w:sz w:val="18"/>
                <w:szCs w:val="18"/>
              </w:rPr>
            </w:pPr>
          </w:p>
          <w:p w14:paraId="210C30B7"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pracuje</w:t>
            </w:r>
          </w:p>
          <w:p w14:paraId="210C30B8"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samostatně a tvořivě podle pokynů učitele, pouze výjimečně s jeho podporou</w:t>
            </w:r>
          </w:p>
        </w:tc>
      </w:tr>
      <w:tr w:rsidR="00977D2E" w:rsidRPr="00977D2E" w14:paraId="210C30CE" w14:textId="77777777" w:rsidTr="00977D2E">
        <w:trPr>
          <w:trHeight w:val="1738"/>
        </w:trPr>
        <w:tc>
          <w:tcPr>
            <w:tcW w:w="1929" w:type="dxa"/>
            <w:vAlign w:val="center"/>
          </w:tcPr>
          <w:p w14:paraId="210C30BA"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2 – chvalitebný</w:t>
            </w:r>
          </w:p>
        </w:tc>
        <w:tc>
          <w:tcPr>
            <w:tcW w:w="1929" w:type="dxa"/>
            <w:vAlign w:val="center"/>
          </w:tcPr>
          <w:p w14:paraId="210C30BB"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učivo zvládá s drobnými nedostatky.</w:t>
            </w:r>
          </w:p>
          <w:p w14:paraId="210C30BC"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a/ viz dodatek</w:t>
            </w:r>
          </w:p>
          <w:p w14:paraId="210C30BD"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b/viz dodatek</w:t>
            </w:r>
          </w:p>
          <w:p w14:paraId="210C30BE" w14:textId="77777777" w:rsidR="00977D2E" w:rsidRPr="00977D2E" w:rsidRDefault="00977D2E" w:rsidP="00977D2E">
            <w:pPr>
              <w:spacing w:after="0"/>
              <w:jc w:val="center"/>
              <w:rPr>
                <w:rFonts w:ascii="Calibri" w:eastAsia="Calibri" w:hAnsi="Calibri" w:cs="Times New Roman"/>
                <w:i/>
                <w:sz w:val="18"/>
                <w:szCs w:val="18"/>
              </w:rPr>
            </w:pPr>
          </w:p>
        </w:tc>
        <w:tc>
          <w:tcPr>
            <w:tcW w:w="1929" w:type="dxa"/>
            <w:vAlign w:val="center"/>
          </w:tcPr>
          <w:p w14:paraId="210C30BF" w14:textId="77777777" w:rsidR="00977D2E" w:rsidRPr="00977D2E" w:rsidRDefault="00977D2E" w:rsidP="00977D2E">
            <w:pPr>
              <w:spacing w:after="0"/>
              <w:jc w:val="center"/>
              <w:rPr>
                <w:rFonts w:ascii="Calibri" w:eastAsia="Calibri" w:hAnsi="Calibri" w:cs="Times New Roman"/>
                <w:i/>
                <w:sz w:val="18"/>
                <w:szCs w:val="18"/>
              </w:rPr>
            </w:pPr>
          </w:p>
          <w:p w14:paraId="210C30C0"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většinou se pravidelně</w:t>
            </w:r>
          </w:p>
          <w:p w14:paraId="210C30C1"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a pečlivě připravuje na</w:t>
            </w:r>
          </w:p>
          <w:p w14:paraId="210C30C2"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vyučování, jeví zájem</w:t>
            </w:r>
          </w:p>
          <w:p w14:paraId="210C30C3"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o předmět</w:t>
            </w:r>
          </w:p>
          <w:p w14:paraId="210C30C4" w14:textId="77777777" w:rsidR="00977D2E" w:rsidRPr="00977D2E" w:rsidRDefault="00977D2E" w:rsidP="00977D2E">
            <w:pPr>
              <w:spacing w:after="0"/>
              <w:jc w:val="center"/>
              <w:rPr>
                <w:rFonts w:ascii="Calibri" w:eastAsia="Calibri" w:hAnsi="Calibri" w:cs="Times New Roman"/>
                <w:i/>
                <w:sz w:val="18"/>
                <w:szCs w:val="18"/>
              </w:rPr>
            </w:pPr>
          </w:p>
        </w:tc>
        <w:tc>
          <w:tcPr>
            <w:tcW w:w="1929" w:type="dxa"/>
            <w:vAlign w:val="center"/>
          </w:tcPr>
          <w:p w14:paraId="210C30C5" w14:textId="77777777" w:rsidR="00977D2E" w:rsidRPr="00977D2E" w:rsidRDefault="00977D2E" w:rsidP="00977D2E">
            <w:pPr>
              <w:spacing w:after="0"/>
              <w:jc w:val="center"/>
              <w:rPr>
                <w:rFonts w:ascii="Calibri" w:eastAsia="Calibri" w:hAnsi="Calibri" w:cs="Times New Roman"/>
                <w:i/>
                <w:sz w:val="18"/>
                <w:szCs w:val="18"/>
              </w:rPr>
            </w:pPr>
          </w:p>
          <w:p w14:paraId="210C30C6"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je většinou aktivní,</w:t>
            </w:r>
          </w:p>
          <w:p w14:paraId="210C30C7"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samostatný, dobře</w:t>
            </w:r>
          </w:p>
          <w:p w14:paraId="210C30C8"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spolupracuje</w:t>
            </w:r>
          </w:p>
          <w:p w14:paraId="210C30C9"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s vyučujícími i</w:t>
            </w:r>
          </w:p>
          <w:p w14:paraId="210C30CA"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ostatními spolužáky</w:t>
            </w:r>
          </w:p>
          <w:p w14:paraId="210C30CB" w14:textId="77777777" w:rsidR="00977D2E" w:rsidRPr="00977D2E" w:rsidRDefault="00977D2E" w:rsidP="00977D2E">
            <w:pPr>
              <w:spacing w:after="0"/>
              <w:jc w:val="center"/>
              <w:rPr>
                <w:rFonts w:ascii="Calibri" w:eastAsia="Calibri" w:hAnsi="Calibri" w:cs="Times New Roman"/>
                <w:i/>
                <w:sz w:val="18"/>
                <w:szCs w:val="18"/>
              </w:rPr>
            </w:pPr>
          </w:p>
        </w:tc>
        <w:tc>
          <w:tcPr>
            <w:tcW w:w="1930" w:type="dxa"/>
            <w:vAlign w:val="center"/>
          </w:tcPr>
          <w:p w14:paraId="210C30CC"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 xml:space="preserve">pracuje samostatně </w:t>
            </w:r>
          </w:p>
          <w:p w14:paraId="210C30CD"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a tvořivě podle pokynů učitele za jeho občasné podpory</w:t>
            </w:r>
          </w:p>
        </w:tc>
      </w:tr>
      <w:tr w:rsidR="00977D2E" w:rsidRPr="00977D2E" w14:paraId="210C30E0" w14:textId="77777777" w:rsidTr="00977D2E">
        <w:trPr>
          <w:trHeight w:val="1726"/>
        </w:trPr>
        <w:tc>
          <w:tcPr>
            <w:tcW w:w="1929" w:type="dxa"/>
            <w:vAlign w:val="center"/>
          </w:tcPr>
          <w:p w14:paraId="210C30CF"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3 – dobrý</w:t>
            </w:r>
          </w:p>
        </w:tc>
        <w:tc>
          <w:tcPr>
            <w:tcW w:w="1929" w:type="dxa"/>
            <w:vAlign w:val="center"/>
          </w:tcPr>
          <w:p w14:paraId="210C30D0" w14:textId="77777777" w:rsidR="00977D2E" w:rsidRPr="00977D2E" w:rsidRDefault="00977D2E" w:rsidP="00977D2E">
            <w:pPr>
              <w:spacing w:after="0"/>
              <w:jc w:val="center"/>
              <w:rPr>
                <w:rFonts w:ascii="Calibri" w:eastAsia="Calibri" w:hAnsi="Calibri" w:cs="Times New Roman"/>
                <w:i/>
                <w:sz w:val="18"/>
                <w:szCs w:val="18"/>
              </w:rPr>
            </w:pPr>
          </w:p>
          <w:p w14:paraId="210C30D1"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učivo zvládá s chybami</w:t>
            </w:r>
          </w:p>
          <w:p w14:paraId="210C30D2"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a nedostatky.</w:t>
            </w:r>
          </w:p>
          <w:p w14:paraId="210C30D3"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a/ viz dodatek</w:t>
            </w:r>
          </w:p>
          <w:p w14:paraId="210C30D4"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b/viz dodatek</w:t>
            </w:r>
          </w:p>
        </w:tc>
        <w:tc>
          <w:tcPr>
            <w:tcW w:w="1929" w:type="dxa"/>
            <w:vAlign w:val="center"/>
          </w:tcPr>
          <w:p w14:paraId="210C30D5" w14:textId="77777777" w:rsidR="00977D2E" w:rsidRPr="00977D2E" w:rsidRDefault="00977D2E" w:rsidP="00977D2E">
            <w:pPr>
              <w:spacing w:after="0"/>
              <w:jc w:val="center"/>
              <w:rPr>
                <w:rFonts w:ascii="Calibri" w:eastAsia="Calibri" w:hAnsi="Calibri" w:cs="Times New Roman"/>
                <w:i/>
                <w:sz w:val="18"/>
                <w:szCs w:val="18"/>
              </w:rPr>
            </w:pPr>
          </w:p>
          <w:p w14:paraId="210C30D6"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na vyučování se připravuje nepravidelně a</w:t>
            </w:r>
          </w:p>
          <w:p w14:paraId="210C30D7"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jeho zájem o předmět není stálý</w:t>
            </w:r>
          </w:p>
        </w:tc>
        <w:tc>
          <w:tcPr>
            <w:tcW w:w="1929" w:type="dxa"/>
            <w:vAlign w:val="center"/>
          </w:tcPr>
          <w:p w14:paraId="210C30D8" w14:textId="77777777" w:rsidR="00977D2E" w:rsidRPr="00977D2E" w:rsidRDefault="00977D2E" w:rsidP="00977D2E">
            <w:pPr>
              <w:spacing w:after="0"/>
              <w:jc w:val="center"/>
              <w:rPr>
                <w:rFonts w:ascii="Calibri" w:eastAsia="Calibri" w:hAnsi="Calibri" w:cs="Times New Roman"/>
                <w:i/>
                <w:sz w:val="18"/>
                <w:szCs w:val="18"/>
              </w:rPr>
            </w:pPr>
          </w:p>
          <w:p w14:paraId="210C30D9"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je jen občas aktivní,</w:t>
            </w:r>
          </w:p>
          <w:p w14:paraId="210C30DA"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méně samostatný,</w:t>
            </w:r>
          </w:p>
          <w:p w14:paraId="210C30DB"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ale spolupracuje s</w:t>
            </w:r>
          </w:p>
          <w:p w14:paraId="210C30DC"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vyučujícími i</w:t>
            </w:r>
          </w:p>
          <w:p w14:paraId="210C30DD"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ostatními spolužáky</w:t>
            </w:r>
          </w:p>
          <w:p w14:paraId="210C30DE" w14:textId="77777777" w:rsidR="00977D2E" w:rsidRPr="00977D2E" w:rsidRDefault="00977D2E" w:rsidP="00977D2E">
            <w:pPr>
              <w:spacing w:after="0"/>
              <w:jc w:val="center"/>
              <w:rPr>
                <w:rFonts w:ascii="Calibri" w:eastAsia="Calibri" w:hAnsi="Calibri" w:cs="Times New Roman"/>
                <w:i/>
                <w:sz w:val="18"/>
                <w:szCs w:val="18"/>
              </w:rPr>
            </w:pPr>
          </w:p>
        </w:tc>
        <w:tc>
          <w:tcPr>
            <w:tcW w:w="1930" w:type="dxa"/>
            <w:vAlign w:val="center"/>
          </w:tcPr>
          <w:p w14:paraId="210C30DF"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pracuje s podporou učitele, většinou se řídí jeho pokyny</w:t>
            </w:r>
          </w:p>
        </w:tc>
      </w:tr>
      <w:tr w:rsidR="00977D2E" w:rsidRPr="00977D2E" w14:paraId="210C30F2" w14:textId="77777777" w:rsidTr="00977D2E">
        <w:trPr>
          <w:trHeight w:val="1977"/>
        </w:trPr>
        <w:tc>
          <w:tcPr>
            <w:tcW w:w="1929" w:type="dxa"/>
            <w:vAlign w:val="center"/>
          </w:tcPr>
          <w:p w14:paraId="210C30E1"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4 – dostatečný</w:t>
            </w:r>
          </w:p>
        </w:tc>
        <w:tc>
          <w:tcPr>
            <w:tcW w:w="1929" w:type="dxa"/>
            <w:vAlign w:val="center"/>
          </w:tcPr>
          <w:p w14:paraId="210C30E2" w14:textId="77777777" w:rsidR="00977D2E" w:rsidRPr="00977D2E" w:rsidRDefault="00977D2E" w:rsidP="00977D2E">
            <w:pPr>
              <w:spacing w:after="0"/>
              <w:jc w:val="center"/>
              <w:rPr>
                <w:rFonts w:ascii="Calibri" w:eastAsia="Calibri" w:hAnsi="Calibri" w:cs="Times New Roman"/>
                <w:i/>
                <w:sz w:val="18"/>
                <w:szCs w:val="18"/>
              </w:rPr>
            </w:pPr>
          </w:p>
          <w:p w14:paraId="210C30E3"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učivo zvládá se</w:t>
            </w:r>
          </w:p>
          <w:p w14:paraId="210C30E4"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závažnějšími</w:t>
            </w:r>
          </w:p>
          <w:p w14:paraId="210C30E5"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chybami a</w:t>
            </w:r>
          </w:p>
          <w:p w14:paraId="210C30E6"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nedostatky.</w:t>
            </w:r>
          </w:p>
          <w:p w14:paraId="210C30E7"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a/ viz dodatek</w:t>
            </w:r>
          </w:p>
          <w:p w14:paraId="210C30E8"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b/viz dodatek</w:t>
            </w:r>
          </w:p>
          <w:p w14:paraId="210C30E9" w14:textId="77777777" w:rsidR="00977D2E" w:rsidRPr="00977D2E" w:rsidRDefault="00977D2E" w:rsidP="00977D2E">
            <w:pPr>
              <w:spacing w:after="0"/>
              <w:jc w:val="center"/>
              <w:rPr>
                <w:rFonts w:ascii="Calibri" w:eastAsia="Calibri" w:hAnsi="Calibri" w:cs="Times New Roman"/>
                <w:i/>
                <w:sz w:val="18"/>
                <w:szCs w:val="18"/>
              </w:rPr>
            </w:pPr>
          </w:p>
        </w:tc>
        <w:tc>
          <w:tcPr>
            <w:tcW w:w="1929" w:type="dxa"/>
            <w:vAlign w:val="center"/>
          </w:tcPr>
          <w:p w14:paraId="210C30EA"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na vyučování se připravuje nepravidelně,</w:t>
            </w:r>
          </w:p>
          <w:p w14:paraId="210C30EB"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ojediněle jeví zájem o předmět</w:t>
            </w:r>
          </w:p>
        </w:tc>
        <w:tc>
          <w:tcPr>
            <w:tcW w:w="1929" w:type="dxa"/>
            <w:vAlign w:val="center"/>
          </w:tcPr>
          <w:p w14:paraId="210C30EC"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je převážně pasivní,</w:t>
            </w:r>
          </w:p>
          <w:p w14:paraId="210C30ED"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nesamostatný,</w:t>
            </w:r>
          </w:p>
          <w:p w14:paraId="210C30EE"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špatně spolupracuje</w:t>
            </w:r>
          </w:p>
          <w:p w14:paraId="210C30EF"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s vyučujícími i</w:t>
            </w:r>
          </w:p>
          <w:p w14:paraId="210C30F0"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ostatními spolužáky</w:t>
            </w:r>
          </w:p>
        </w:tc>
        <w:tc>
          <w:tcPr>
            <w:tcW w:w="1930" w:type="dxa"/>
            <w:vAlign w:val="center"/>
          </w:tcPr>
          <w:p w14:paraId="210C30F1"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pracuje jen s trvalou podporou a pomocí učitele, často se neřídí jeho pokyny</w:t>
            </w:r>
          </w:p>
        </w:tc>
      </w:tr>
      <w:tr w:rsidR="00977D2E" w:rsidRPr="00977D2E" w14:paraId="210C3102" w14:textId="77777777" w:rsidTr="00977D2E">
        <w:trPr>
          <w:trHeight w:val="1711"/>
        </w:trPr>
        <w:tc>
          <w:tcPr>
            <w:tcW w:w="1929" w:type="dxa"/>
            <w:vAlign w:val="center"/>
          </w:tcPr>
          <w:p w14:paraId="210C30F3" w14:textId="77777777" w:rsidR="00977D2E" w:rsidRPr="00977D2E" w:rsidRDefault="00977D2E" w:rsidP="00977D2E">
            <w:pPr>
              <w:spacing w:after="0"/>
              <w:jc w:val="center"/>
              <w:rPr>
                <w:rFonts w:ascii="Calibri" w:eastAsia="Calibri" w:hAnsi="Calibri" w:cs="Times New Roman"/>
                <w:b/>
                <w:sz w:val="18"/>
                <w:szCs w:val="18"/>
              </w:rPr>
            </w:pPr>
            <w:r w:rsidRPr="00977D2E">
              <w:rPr>
                <w:rFonts w:ascii="Calibri" w:eastAsia="Calibri" w:hAnsi="Calibri" w:cs="Times New Roman"/>
                <w:b/>
                <w:sz w:val="18"/>
                <w:szCs w:val="18"/>
              </w:rPr>
              <w:t>5 – nedostatečný</w:t>
            </w:r>
          </w:p>
        </w:tc>
        <w:tc>
          <w:tcPr>
            <w:tcW w:w="1929" w:type="dxa"/>
            <w:vAlign w:val="center"/>
          </w:tcPr>
          <w:p w14:paraId="210C30F4" w14:textId="77777777" w:rsidR="00977D2E" w:rsidRPr="00977D2E" w:rsidRDefault="00977D2E" w:rsidP="00977D2E">
            <w:pPr>
              <w:spacing w:after="0"/>
              <w:jc w:val="center"/>
              <w:rPr>
                <w:rFonts w:ascii="Calibri" w:eastAsia="Calibri" w:hAnsi="Calibri" w:cs="Times New Roman"/>
                <w:i/>
                <w:sz w:val="18"/>
                <w:szCs w:val="18"/>
              </w:rPr>
            </w:pPr>
          </w:p>
          <w:p w14:paraId="210C30F5"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učivo nezvládá.</w:t>
            </w:r>
          </w:p>
          <w:p w14:paraId="210C30F6"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a/ viz dodatek</w:t>
            </w:r>
          </w:p>
          <w:p w14:paraId="210C30F7"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b/viz dodatek</w:t>
            </w:r>
          </w:p>
          <w:p w14:paraId="210C30F8" w14:textId="77777777" w:rsidR="00977D2E" w:rsidRPr="00977D2E" w:rsidRDefault="00977D2E" w:rsidP="00977D2E">
            <w:pPr>
              <w:spacing w:after="0"/>
              <w:jc w:val="center"/>
              <w:rPr>
                <w:rFonts w:ascii="Calibri" w:eastAsia="Calibri" w:hAnsi="Calibri" w:cs="Times New Roman"/>
                <w:i/>
                <w:sz w:val="18"/>
                <w:szCs w:val="18"/>
              </w:rPr>
            </w:pPr>
          </w:p>
          <w:p w14:paraId="210C30F9" w14:textId="77777777" w:rsidR="00977D2E" w:rsidRPr="00977D2E" w:rsidRDefault="00977D2E" w:rsidP="00977D2E">
            <w:pPr>
              <w:spacing w:after="0"/>
              <w:jc w:val="center"/>
              <w:rPr>
                <w:rFonts w:ascii="Calibri" w:eastAsia="Calibri" w:hAnsi="Calibri" w:cs="Times New Roman"/>
                <w:i/>
                <w:sz w:val="18"/>
                <w:szCs w:val="18"/>
              </w:rPr>
            </w:pPr>
          </w:p>
        </w:tc>
        <w:tc>
          <w:tcPr>
            <w:tcW w:w="1929" w:type="dxa"/>
            <w:vAlign w:val="center"/>
          </w:tcPr>
          <w:p w14:paraId="210C30FA"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chybí úplná příprava na vyučování, nejeví zájem o předmět</w:t>
            </w:r>
          </w:p>
        </w:tc>
        <w:tc>
          <w:tcPr>
            <w:tcW w:w="1929" w:type="dxa"/>
            <w:vAlign w:val="center"/>
          </w:tcPr>
          <w:p w14:paraId="210C30FB" w14:textId="77777777" w:rsidR="00977D2E" w:rsidRPr="00977D2E" w:rsidRDefault="00977D2E" w:rsidP="00977D2E">
            <w:pPr>
              <w:spacing w:after="0"/>
              <w:jc w:val="center"/>
              <w:rPr>
                <w:rFonts w:ascii="Calibri" w:eastAsia="Calibri" w:hAnsi="Calibri" w:cs="Times New Roman"/>
                <w:i/>
                <w:sz w:val="18"/>
                <w:szCs w:val="18"/>
              </w:rPr>
            </w:pPr>
          </w:p>
          <w:p w14:paraId="210C30FC"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samostatně nepracuje,</w:t>
            </w:r>
          </w:p>
          <w:p w14:paraId="210C30FD"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s ostatními nespolupracuje</w:t>
            </w:r>
          </w:p>
          <w:p w14:paraId="210C30FE" w14:textId="77777777" w:rsidR="00977D2E" w:rsidRPr="00977D2E" w:rsidRDefault="00977D2E" w:rsidP="00977D2E">
            <w:pPr>
              <w:spacing w:after="0"/>
              <w:jc w:val="center"/>
              <w:rPr>
                <w:rFonts w:ascii="Calibri" w:eastAsia="Calibri" w:hAnsi="Calibri" w:cs="Times New Roman"/>
                <w:i/>
                <w:sz w:val="18"/>
                <w:szCs w:val="18"/>
              </w:rPr>
            </w:pPr>
          </w:p>
        </w:tc>
        <w:tc>
          <w:tcPr>
            <w:tcW w:w="1930" w:type="dxa"/>
            <w:vAlign w:val="center"/>
          </w:tcPr>
          <w:p w14:paraId="210C30FF" w14:textId="77777777" w:rsidR="00977D2E" w:rsidRPr="00977D2E" w:rsidRDefault="00977D2E" w:rsidP="00977D2E">
            <w:pPr>
              <w:spacing w:after="0"/>
              <w:jc w:val="center"/>
              <w:rPr>
                <w:rFonts w:ascii="Calibri" w:eastAsia="Calibri" w:hAnsi="Calibri" w:cs="Times New Roman"/>
                <w:i/>
                <w:sz w:val="18"/>
                <w:szCs w:val="18"/>
              </w:rPr>
            </w:pPr>
          </w:p>
          <w:p w14:paraId="210C3100" w14:textId="77777777" w:rsidR="00977D2E" w:rsidRPr="00977D2E" w:rsidRDefault="00977D2E" w:rsidP="00977D2E">
            <w:pPr>
              <w:spacing w:after="0"/>
              <w:jc w:val="center"/>
              <w:rPr>
                <w:rFonts w:ascii="Calibri" w:eastAsia="Calibri" w:hAnsi="Calibri" w:cs="Times New Roman"/>
                <w:i/>
                <w:sz w:val="18"/>
                <w:szCs w:val="18"/>
              </w:rPr>
            </w:pPr>
            <w:r w:rsidRPr="00977D2E">
              <w:rPr>
                <w:rFonts w:ascii="Calibri" w:eastAsia="Calibri" w:hAnsi="Calibri" w:cs="Times New Roman"/>
                <w:i/>
                <w:sz w:val="18"/>
                <w:szCs w:val="18"/>
              </w:rPr>
              <w:t>není schopen pracovat ani s trvalou podporou a pomocí učitele, neřídí se jeho pokyny</w:t>
            </w:r>
          </w:p>
          <w:p w14:paraId="210C3101" w14:textId="77777777" w:rsidR="00977D2E" w:rsidRPr="00977D2E" w:rsidRDefault="00977D2E" w:rsidP="00977D2E">
            <w:pPr>
              <w:spacing w:after="0"/>
              <w:jc w:val="center"/>
              <w:rPr>
                <w:rFonts w:ascii="Calibri" w:eastAsia="Calibri" w:hAnsi="Calibri" w:cs="Times New Roman"/>
                <w:i/>
                <w:sz w:val="18"/>
                <w:szCs w:val="18"/>
              </w:rPr>
            </w:pPr>
          </w:p>
        </w:tc>
      </w:tr>
    </w:tbl>
    <w:p w14:paraId="210C3103" w14:textId="77777777" w:rsidR="00501B8E" w:rsidRPr="004C1269" w:rsidRDefault="00501B8E" w:rsidP="00977D2E">
      <w:pPr>
        <w:spacing w:after="0" w:line="240" w:lineRule="auto"/>
        <w:jc w:val="both"/>
        <w:rPr>
          <w:rFonts w:ascii="Calibri" w:eastAsia="Calibri" w:hAnsi="Calibri" w:cs="Times New Roman"/>
          <w:b/>
          <w:sz w:val="16"/>
          <w:szCs w:val="16"/>
        </w:rPr>
      </w:pPr>
    </w:p>
    <w:p w14:paraId="210C3104" w14:textId="697C3736" w:rsidR="00977D2E" w:rsidRPr="00977D2E" w:rsidRDefault="00977D2E" w:rsidP="00977D2E">
      <w:pPr>
        <w:spacing w:after="0" w:line="240" w:lineRule="auto"/>
        <w:jc w:val="both"/>
        <w:rPr>
          <w:rFonts w:ascii="Calibri" w:eastAsia="Calibri" w:hAnsi="Calibri" w:cs="Times New Roman"/>
          <w:b/>
        </w:rPr>
      </w:pPr>
      <w:r w:rsidRPr="00977D2E">
        <w:rPr>
          <w:rFonts w:ascii="Calibri" w:eastAsia="Calibri" w:hAnsi="Calibri" w:cs="Times New Roman"/>
          <w:b/>
        </w:rPr>
        <w:lastRenderedPageBreak/>
        <w:t>Dodatek:</w:t>
      </w:r>
    </w:p>
    <w:p w14:paraId="210C3105" w14:textId="77777777" w:rsidR="00977D2E" w:rsidRPr="004C1269" w:rsidRDefault="00977D2E" w:rsidP="004C1269">
      <w:pPr>
        <w:numPr>
          <w:ilvl w:val="0"/>
          <w:numId w:val="22"/>
        </w:numPr>
        <w:spacing w:after="0" w:line="240" w:lineRule="auto"/>
        <w:contextualSpacing/>
        <w:jc w:val="both"/>
        <w:rPr>
          <w:rFonts w:ascii="Times New Roman" w:eastAsia="Times New Roman" w:hAnsi="Times New Roman" w:cs="Times New Roman"/>
          <w:i/>
          <w:sz w:val="24"/>
          <w:szCs w:val="24"/>
          <w:lang w:eastAsia="cs-CZ"/>
        </w:rPr>
      </w:pPr>
      <w:r w:rsidRPr="00977D2E">
        <w:rPr>
          <w:rFonts w:ascii="Calibri" w:eastAsia="Times New Roman" w:hAnsi="Calibri" w:cs="Times New Roman"/>
          <w:sz w:val="24"/>
          <w:szCs w:val="24"/>
          <w:lang w:eastAsia="cs-CZ"/>
        </w:rPr>
        <w:t>Pokud žák pracuje v daném předmětu dle IVP, doplní se do dané formulace zkratka IVP (</w:t>
      </w:r>
      <w:r w:rsidRPr="00977D2E">
        <w:rPr>
          <w:rFonts w:ascii="Calibri" w:eastAsia="Times New Roman" w:hAnsi="Calibri" w:cs="Times New Roman"/>
          <w:i/>
          <w:sz w:val="24"/>
          <w:szCs w:val="24"/>
          <w:lang w:eastAsia="cs-CZ"/>
        </w:rPr>
        <w:t>Učivo IVP zvládá …).</w:t>
      </w:r>
      <w:r w:rsidRPr="004C1269">
        <w:rPr>
          <w:rFonts w:ascii="Calibri" w:eastAsia="Times New Roman" w:hAnsi="Calibri" w:cs="Times New Roman"/>
          <w:i/>
          <w:sz w:val="24"/>
          <w:szCs w:val="24"/>
          <w:lang w:eastAsia="cs-CZ"/>
        </w:rPr>
        <w:t xml:space="preserve"> </w:t>
      </w:r>
    </w:p>
    <w:p w14:paraId="210C3106" w14:textId="77777777" w:rsidR="004C1269" w:rsidRPr="00977D2E" w:rsidRDefault="004C1269" w:rsidP="004C1269">
      <w:pPr>
        <w:keepNext/>
        <w:numPr>
          <w:ilvl w:val="0"/>
          <w:numId w:val="22"/>
        </w:numPr>
        <w:spacing w:after="0" w:line="240" w:lineRule="auto"/>
        <w:contextualSpacing/>
        <w:jc w:val="both"/>
        <w:outlineLvl w:val="2"/>
        <w:rPr>
          <w:rFonts w:ascii="Calibri" w:eastAsia="Calibri" w:hAnsi="Calibri" w:cs="Calibri"/>
          <w:bCs/>
          <w:sz w:val="24"/>
          <w:szCs w:val="24"/>
        </w:rPr>
      </w:pPr>
      <w:r w:rsidRPr="00977D2E">
        <w:rPr>
          <w:rFonts w:ascii="Calibri" w:eastAsia="Times New Roman" w:hAnsi="Calibri" w:cs="Times New Roman"/>
          <w:sz w:val="24"/>
          <w:szCs w:val="24"/>
          <w:lang w:eastAsia="cs-CZ"/>
        </w:rPr>
        <w:t>Zákonní zástupci žáka jsou pravidelně v rámci rodičovských schůzek seznamováni s vědomostmi a dovednostmi dítěte formou širšího slovního hodnocení, které konkretizuje formalizované slovní hodnocení.</w:t>
      </w:r>
    </w:p>
    <w:p w14:paraId="210C3107" w14:textId="77777777" w:rsidR="004C1269" w:rsidRDefault="004C1269" w:rsidP="004C1269">
      <w:pPr>
        <w:spacing w:before="240" w:after="0" w:line="240" w:lineRule="auto"/>
        <w:contextualSpacing/>
        <w:jc w:val="both"/>
        <w:rPr>
          <w:rFonts w:eastAsia="Times New Roman" w:cstheme="minorHAnsi"/>
          <w:sz w:val="24"/>
          <w:szCs w:val="24"/>
          <w:lang w:eastAsia="cs-CZ"/>
        </w:rPr>
      </w:pPr>
    </w:p>
    <w:p w14:paraId="210C3108" w14:textId="7684158F" w:rsidR="00501B8E" w:rsidRDefault="004C1269" w:rsidP="004C1269">
      <w:pPr>
        <w:spacing w:before="240" w:after="0" w:line="240" w:lineRule="auto"/>
        <w:contextualSpacing/>
        <w:jc w:val="both"/>
        <w:rPr>
          <w:rFonts w:cstheme="minorHAnsi"/>
          <w:sz w:val="24"/>
          <w:szCs w:val="24"/>
        </w:rPr>
      </w:pPr>
      <w:r w:rsidRPr="004C1269">
        <w:rPr>
          <w:rFonts w:eastAsia="Times New Roman" w:cstheme="minorHAnsi"/>
          <w:sz w:val="24"/>
          <w:szCs w:val="24"/>
          <w:lang w:eastAsia="cs-CZ"/>
        </w:rPr>
        <w:t xml:space="preserve">Směrnice nabývá účinnosti dnem </w:t>
      </w:r>
      <w:r w:rsidR="000E4A04">
        <w:rPr>
          <w:rFonts w:eastAsia="Times New Roman" w:cstheme="minorHAnsi"/>
          <w:sz w:val="24"/>
          <w:szCs w:val="24"/>
          <w:lang w:eastAsia="cs-CZ"/>
        </w:rPr>
        <w:t>1</w:t>
      </w:r>
      <w:r w:rsidRPr="004C1269">
        <w:rPr>
          <w:rFonts w:eastAsia="Times New Roman" w:cstheme="minorHAnsi"/>
          <w:sz w:val="24"/>
          <w:szCs w:val="24"/>
          <w:lang w:eastAsia="cs-CZ"/>
        </w:rPr>
        <w:t>. 9. 20</w:t>
      </w:r>
      <w:r w:rsidR="000E4A04">
        <w:rPr>
          <w:rFonts w:eastAsia="Times New Roman" w:cstheme="minorHAnsi"/>
          <w:sz w:val="24"/>
          <w:szCs w:val="24"/>
          <w:lang w:eastAsia="cs-CZ"/>
        </w:rPr>
        <w:t>2</w:t>
      </w:r>
      <w:r w:rsidR="00521123">
        <w:rPr>
          <w:rFonts w:eastAsia="Times New Roman" w:cstheme="minorHAnsi"/>
          <w:sz w:val="24"/>
          <w:szCs w:val="24"/>
          <w:lang w:eastAsia="cs-CZ"/>
        </w:rPr>
        <w:t>4</w:t>
      </w:r>
      <w:r w:rsidRPr="004C1269">
        <w:rPr>
          <w:rFonts w:eastAsia="Times New Roman" w:cstheme="minorHAnsi"/>
          <w:sz w:val="24"/>
          <w:szCs w:val="24"/>
          <w:lang w:eastAsia="cs-CZ"/>
        </w:rPr>
        <w:tab/>
      </w:r>
      <w:r w:rsidRPr="004C1269">
        <w:rPr>
          <w:rFonts w:eastAsia="Times New Roman" w:cstheme="minorHAnsi"/>
          <w:sz w:val="24"/>
          <w:szCs w:val="24"/>
          <w:lang w:eastAsia="cs-CZ"/>
        </w:rPr>
        <w:tab/>
      </w:r>
      <w:r>
        <w:rPr>
          <w:rFonts w:eastAsia="Times New Roman" w:cstheme="minorHAnsi"/>
          <w:sz w:val="24"/>
          <w:szCs w:val="24"/>
          <w:lang w:eastAsia="cs-CZ"/>
        </w:rPr>
        <w:t xml:space="preserve">        </w:t>
      </w:r>
      <w:r w:rsidRPr="004C1269">
        <w:rPr>
          <w:rFonts w:eastAsia="Times New Roman" w:cstheme="minorHAnsi"/>
          <w:sz w:val="24"/>
          <w:szCs w:val="24"/>
          <w:lang w:eastAsia="cs-CZ"/>
        </w:rPr>
        <w:t>Mgr. Šárka Gl</w:t>
      </w:r>
      <w:r>
        <w:rPr>
          <w:rFonts w:eastAsia="Times New Roman" w:cstheme="minorHAnsi"/>
          <w:sz w:val="24"/>
          <w:szCs w:val="24"/>
          <w:lang w:eastAsia="cs-CZ"/>
        </w:rPr>
        <w:t>össlová, ředitelka školy</w:t>
      </w:r>
    </w:p>
    <w:p w14:paraId="049D068A" w14:textId="77777777" w:rsidR="00E5182F" w:rsidRDefault="00E5182F" w:rsidP="00977D2E">
      <w:pPr>
        <w:overflowPunct w:val="0"/>
        <w:autoSpaceDE w:val="0"/>
        <w:autoSpaceDN w:val="0"/>
        <w:adjustRightInd w:val="0"/>
        <w:ind w:right="103"/>
        <w:jc w:val="right"/>
        <w:rPr>
          <w:rFonts w:ascii="Calibri" w:eastAsia="Calibri" w:hAnsi="Calibri" w:cs="Times New Roman"/>
          <w:b/>
          <w:bCs/>
          <w:sz w:val="24"/>
        </w:rPr>
      </w:pPr>
    </w:p>
    <w:p w14:paraId="210C3109" w14:textId="23260510" w:rsidR="00977D2E" w:rsidRPr="00977D2E" w:rsidRDefault="00977D2E" w:rsidP="00977D2E">
      <w:pPr>
        <w:overflowPunct w:val="0"/>
        <w:autoSpaceDE w:val="0"/>
        <w:autoSpaceDN w:val="0"/>
        <w:adjustRightInd w:val="0"/>
        <w:ind w:right="103"/>
        <w:jc w:val="right"/>
        <w:rPr>
          <w:rFonts w:ascii="Calibri" w:eastAsia="Calibri" w:hAnsi="Calibri" w:cs="Times New Roman"/>
          <w:b/>
          <w:bCs/>
          <w:sz w:val="24"/>
        </w:rPr>
      </w:pPr>
      <w:r w:rsidRPr="00977D2E">
        <w:rPr>
          <w:rFonts w:ascii="Calibri" w:eastAsia="Calibri" w:hAnsi="Calibri" w:cs="Times New Roman"/>
          <w:b/>
          <w:bCs/>
          <w:sz w:val="24"/>
        </w:rPr>
        <w:t>Příloha č. 2</w:t>
      </w:r>
    </w:p>
    <w:p w14:paraId="210C310A" w14:textId="77777777" w:rsidR="00977D2E" w:rsidRPr="00977D2E" w:rsidRDefault="00977D2E" w:rsidP="00977D2E">
      <w:pPr>
        <w:overflowPunct w:val="0"/>
        <w:autoSpaceDE w:val="0"/>
        <w:autoSpaceDN w:val="0"/>
        <w:adjustRightInd w:val="0"/>
        <w:ind w:right="103"/>
        <w:jc w:val="both"/>
        <w:rPr>
          <w:rFonts w:ascii="Cambria" w:eastAsia="Calibri" w:hAnsi="Cambria" w:cs="Times New Roman"/>
          <w:b/>
          <w:bCs/>
          <w:caps/>
          <w:sz w:val="28"/>
          <w:szCs w:val="28"/>
        </w:rPr>
      </w:pPr>
      <w:r w:rsidRPr="00977D2E">
        <w:rPr>
          <w:rFonts w:ascii="Cambria" w:eastAsia="Calibri" w:hAnsi="Cambria" w:cs="Times New Roman"/>
          <w:b/>
          <w:bCs/>
          <w:caps/>
          <w:sz w:val="28"/>
          <w:szCs w:val="28"/>
        </w:rPr>
        <w:t>Kritéria pro udělování výchovných opatření</w:t>
      </w:r>
    </w:p>
    <w:p w14:paraId="210C310B" w14:textId="77777777" w:rsidR="00977D2E" w:rsidRPr="00977D2E" w:rsidRDefault="00977D2E" w:rsidP="00977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Arial Unicode MS" w:hAnsi="Calibri" w:cs="Times New Roman"/>
        </w:rPr>
      </w:pPr>
      <w:r w:rsidRPr="00977D2E">
        <w:rPr>
          <w:rFonts w:ascii="Calibri" w:eastAsia="Arial Unicode MS" w:hAnsi="Calibri" w:cs="Times New Roman"/>
        </w:rPr>
        <w:t>Výchovná opatření jsou pochvaly a jiná ocenění, opatření k posílení kázně.</w:t>
      </w:r>
    </w:p>
    <w:p w14:paraId="210C310C" w14:textId="77777777" w:rsidR="00977D2E" w:rsidRPr="00977D2E" w:rsidRDefault="00977D2E" w:rsidP="00977D2E">
      <w:pPr>
        <w:rPr>
          <w:rFonts w:ascii="Calibri" w:eastAsia="Calibri" w:hAnsi="Calibri" w:cs="Calibri"/>
          <w:b/>
          <w:bCs/>
          <w:caps/>
          <w:sz w:val="24"/>
          <w:szCs w:val="24"/>
        </w:rPr>
      </w:pPr>
      <w:r w:rsidRPr="00977D2E">
        <w:rPr>
          <w:rFonts w:ascii="Calibri" w:eastAsia="Calibri" w:hAnsi="Calibri" w:cs="Calibri"/>
          <w:b/>
          <w:bCs/>
          <w:caps/>
          <w:sz w:val="24"/>
          <w:szCs w:val="24"/>
        </w:rPr>
        <w:t>I. Pochvaly</w:t>
      </w:r>
    </w:p>
    <w:p w14:paraId="210C310D" w14:textId="77777777" w:rsidR="00977D2E" w:rsidRPr="00977D2E" w:rsidRDefault="00977D2E" w:rsidP="00977D2E">
      <w:pPr>
        <w:numPr>
          <w:ilvl w:val="1"/>
          <w:numId w:val="4"/>
        </w:numPr>
        <w:tabs>
          <w:tab w:val="left" w:pos="916"/>
          <w:tab w:val="left" w:pos="1832"/>
          <w:tab w:val="left" w:pos="2748"/>
          <w:tab w:val="left" w:pos="3119"/>
          <w:tab w:val="left" w:pos="3664"/>
          <w:tab w:val="left" w:pos="4580"/>
          <w:tab w:val="left" w:pos="5496"/>
          <w:tab w:val="left" w:pos="6412"/>
          <w:tab w:val="left" w:pos="7328"/>
          <w:tab w:val="left" w:pos="8244"/>
          <w:tab w:val="left" w:pos="9160"/>
          <w:tab w:val="left" w:pos="9540"/>
          <w:tab w:val="left" w:pos="10992"/>
          <w:tab w:val="left" w:pos="11908"/>
          <w:tab w:val="left" w:pos="12824"/>
          <w:tab w:val="left" w:pos="13740"/>
          <w:tab w:val="left" w:pos="14656"/>
        </w:tabs>
        <w:spacing w:after="0" w:line="240" w:lineRule="auto"/>
        <w:ind w:left="426" w:hanging="426"/>
        <w:contextualSpacing/>
        <w:jc w:val="both"/>
        <w:rPr>
          <w:rFonts w:ascii="Calibri" w:eastAsia="Arial Unicode MS" w:hAnsi="Calibri" w:cs="Calibri"/>
          <w:b/>
          <w:bCs/>
          <w:sz w:val="24"/>
          <w:szCs w:val="24"/>
          <w:lang w:eastAsia="cs-CZ"/>
        </w:rPr>
      </w:pPr>
      <w:r w:rsidRPr="00977D2E">
        <w:rPr>
          <w:rFonts w:ascii="Calibri" w:eastAsia="Arial Unicode MS" w:hAnsi="Calibri" w:cs="Calibri"/>
          <w:b/>
          <w:sz w:val="24"/>
          <w:szCs w:val="24"/>
          <w:lang w:eastAsia="cs-CZ"/>
        </w:rPr>
        <w:t>Třídní učitel</w:t>
      </w:r>
      <w:r w:rsidRPr="00977D2E">
        <w:rPr>
          <w:rFonts w:ascii="Calibri" w:eastAsia="Arial Unicode MS" w:hAnsi="Calibri" w:cs="Calibri"/>
          <w:sz w:val="24"/>
          <w:szCs w:val="24"/>
          <w:lang w:eastAsia="cs-CZ"/>
        </w:rPr>
        <w:t xml:space="preserve"> může na základě vlastního rozhodnutí nebo na základě podnětu </w:t>
      </w:r>
      <w:r w:rsidRPr="00977D2E">
        <w:rPr>
          <w:rFonts w:ascii="Calibri" w:eastAsia="Arial Unicode MS" w:hAnsi="Calibri" w:cs="Calibri"/>
          <w:b/>
          <w:sz w:val="24"/>
          <w:szCs w:val="24"/>
          <w:lang w:eastAsia="cs-CZ"/>
        </w:rPr>
        <w:t>ostatních</w:t>
      </w:r>
      <w:r w:rsidRPr="00977D2E">
        <w:rPr>
          <w:rFonts w:ascii="Calibri" w:eastAsia="Arial Unicode MS" w:hAnsi="Calibri" w:cs="Calibri"/>
          <w:sz w:val="24"/>
          <w:szCs w:val="24"/>
          <w:lang w:eastAsia="cs-CZ"/>
        </w:rPr>
        <w:t xml:space="preserve"> </w:t>
      </w:r>
      <w:r w:rsidRPr="00977D2E">
        <w:rPr>
          <w:rFonts w:ascii="Calibri" w:eastAsia="Arial Unicode MS" w:hAnsi="Calibri" w:cs="Calibri"/>
          <w:b/>
          <w:sz w:val="24"/>
          <w:szCs w:val="24"/>
          <w:lang w:eastAsia="cs-CZ"/>
        </w:rPr>
        <w:t>vyučujících</w:t>
      </w:r>
      <w:r w:rsidRPr="00977D2E">
        <w:rPr>
          <w:rFonts w:ascii="Calibri" w:eastAsia="Arial Unicode MS" w:hAnsi="Calibri" w:cs="Calibri"/>
          <w:sz w:val="24"/>
          <w:szCs w:val="24"/>
          <w:lang w:eastAsia="cs-CZ"/>
        </w:rPr>
        <w:t xml:space="preserve"> po projednání s </w:t>
      </w:r>
      <w:r w:rsidRPr="00977D2E">
        <w:rPr>
          <w:rFonts w:ascii="Calibri" w:eastAsia="Arial Unicode MS" w:hAnsi="Calibri" w:cs="Calibri"/>
          <w:b/>
          <w:sz w:val="24"/>
          <w:szCs w:val="24"/>
          <w:lang w:eastAsia="cs-CZ"/>
        </w:rPr>
        <w:t>ředitelkou školy</w:t>
      </w:r>
      <w:r w:rsidRPr="00977D2E">
        <w:rPr>
          <w:rFonts w:ascii="Calibri" w:eastAsia="Arial Unicode MS" w:hAnsi="Calibri" w:cs="Calibri"/>
          <w:sz w:val="24"/>
          <w:szCs w:val="24"/>
          <w:lang w:eastAsia="cs-CZ"/>
        </w:rPr>
        <w:t xml:space="preserve"> udělit žákovi pochvalu nebo jiné ocenění </w:t>
      </w:r>
      <w:r w:rsidRPr="00977D2E">
        <w:rPr>
          <w:rFonts w:ascii="Calibri" w:eastAsia="Arial Unicode MS" w:hAnsi="Calibri" w:cs="Calibri"/>
          <w:sz w:val="24"/>
          <w:szCs w:val="24"/>
          <w:lang w:eastAsia="cs-CZ"/>
        </w:rPr>
        <w:br/>
        <w:t xml:space="preserve">za výrazný projev školní iniciativy nebo za déle trvající úspěšnou práci, např.:   </w:t>
      </w:r>
    </w:p>
    <w:p w14:paraId="210C310E"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za účast ve školním kole sportovních a předmětových soutěží,</w:t>
      </w:r>
    </w:p>
    <w:p w14:paraId="210C310F"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za aktivní přístup k plnění školních povinností, </w:t>
      </w:r>
    </w:p>
    <w:p w14:paraId="210C3110"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za vylepšování třídního a školního prostředí, </w:t>
      </w:r>
    </w:p>
    <w:p w14:paraId="210C3111"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za jednorázovou pomoc při organizaci školních akcí (soutěže, výlety, exkurze).  </w:t>
      </w:r>
    </w:p>
    <w:p w14:paraId="210C3112" w14:textId="77777777" w:rsidR="00977D2E" w:rsidRPr="00BD33AC" w:rsidRDefault="00977D2E" w:rsidP="00977D2E">
      <w:pPr>
        <w:overflowPunct w:val="0"/>
        <w:autoSpaceDE w:val="0"/>
        <w:autoSpaceDN w:val="0"/>
        <w:adjustRightInd w:val="0"/>
        <w:contextualSpacing/>
        <w:jc w:val="both"/>
        <w:rPr>
          <w:rFonts w:ascii="Calibri" w:eastAsia="Calibri" w:hAnsi="Calibri" w:cs="Calibri"/>
          <w:sz w:val="16"/>
          <w:szCs w:val="16"/>
        </w:rPr>
      </w:pPr>
    </w:p>
    <w:p w14:paraId="210C3113" w14:textId="77777777" w:rsidR="00977D2E" w:rsidRPr="00977D2E" w:rsidRDefault="00977D2E" w:rsidP="00977D2E">
      <w:pPr>
        <w:numPr>
          <w:ilvl w:val="1"/>
          <w:numId w:val="4"/>
        </w:numPr>
        <w:tabs>
          <w:tab w:val="left" w:pos="916"/>
          <w:tab w:val="left" w:pos="1832"/>
          <w:tab w:val="left" w:pos="2748"/>
          <w:tab w:val="left" w:pos="3119"/>
          <w:tab w:val="left" w:pos="3664"/>
          <w:tab w:val="left" w:pos="4580"/>
          <w:tab w:val="left" w:pos="5496"/>
          <w:tab w:val="left" w:pos="6412"/>
          <w:tab w:val="left" w:pos="7328"/>
          <w:tab w:val="left" w:pos="8244"/>
          <w:tab w:val="left" w:pos="9160"/>
          <w:tab w:val="left" w:pos="9540"/>
          <w:tab w:val="left" w:pos="10992"/>
          <w:tab w:val="left" w:pos="11908"/>
          <w:tab w:val="left" w:pos="12824"/>
          <w:tab w:val="left" w:pos="13740"/>
          <w:tab w:val="left" w:pos="14656"/>
        </w:tabs>
        <w:spacing w:after="0" w:line="240" w:lineRule="auto"/>
        <w:ind w:left="426" w:hanging="426"/>
        <w:contextualSpacing/>
        <w:jc w:val="both"/>
        <w:rPr>
          <w:rFonts w:ascii="Calibri" w:eastAsia="Arial Unicode MS" w:hAnsi="Calibri" w:cs="Calibri"/>
          <w:sz w:val="24"/>
          <w:szCs w:val="24"/>
          <w:lang w:eastAsia="cs-CZ"/>
        </w:rPr>
      </w:pPr>
      <w:r w:rsidRPr="00977D2E">
        <w:rPr>
          <w:rFonts w:ascii="Calibri" w:eastAsia="Arial Unicode MS" w:hAnsi="Calibri" w:cs="Calibri"/>
          <w:b/>
          <w:sz w:val="24"/>
          <w:szCs w:val="24"/>
          <w:lang w:eastAsia="cs-CZ"/>
        </w:rPr>
        <w:t>Ředitelka školy</w:t>
      </w:r>
      <w:r w:rsidRPr="00977D2E">
        <w:rPr>
          <w:rFonts w:ascii="Calibri" w:eastAsia="Arial Unicode MS" w:hAnsi="Calibri" w:cs="Calibri"/>
          <w:sz w:val="24"/>
          <w:szCs w:val="24"/>
          <w:lang w:eastAsia="cs-CZ"/>
        </w:rPr>
        <w:t xml:space="preserve"> může žákovi po projednání v pedagogické radě udělit pochvalu</w:t>
      </w:r>
      <w:r w:rsidRPr="00977D2E">
        <w:rPr>
          <w:rFonts w:ascii="Calibri" w:eastAsia="Arial Unicode MS" w:hAnsi="Calibri" w:cs="Calibri"/>
          <w:sz w:val="24"/>
          <w:szCs w:val="24"/>
          <w:lang w:eastAsia="cs-CZ"/>
        </w:rPr>
        <w:br/>
        <w:t xml:space="preserve">za mimořádný projev humánnosti, občanské a školní iniciativy, za záslužný nebo statečný čin, za dlouhodobou úspěšnou práci např.:   </w:t>
      </w:r>
    </w:p>
    <w:p w14:paraId="210C3114"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za výtečné výsledky v okresních a krajských kolech sportovních a předmětových soutěží a olympiád,</w:t>
      </w:r>
    </w:p>
    <w:p w14:paraId="210C3115"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za samostatnou celoroční práci ve prospěch dobrého jména školy,</w:t>
      </w:r>
    </w:p>
    <w:p w14:paraId="210C3116"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za zvlášť významné činy ve prospěch města (ekologické aktivity, protidrogová prevence, individuální sportovní úspěchy v celostátním měřítku).</w:t>
      </w:r>
    </w:p>
    <w:p w14:paraId="210C3117" w14:textId="77777777" w:rsidR="00977D2E" w:rsidRPr="00BD33AC" w:rsidRDefault="00977D2E" w:rsidP="00977D2E">
      <w:pPr>
        <w:rPr>
          <w:rFonts w:ascii="Calibri" w:eastAsia="Calibri" w:hAnsi="Calibri" w:cs="Calibri"/>
          <w:b/>
          <w:bCs/>
          <w:caps/>
          <w:sz w:val="16"/>
          <w:szCs w:val="16"/>
        </w:rPr>
      </w:pPr>
    </w:p>
    <w:p w14:paraId="210C3118" w14:textId="77777777" w:rsidR="00977D2E" w:rsidRPr="00977D2E" w:rsidRDefault="00977D2E" w:rsidP="00977D2E">
      <w:pPr>
        <w:rPr>
          <w:rFonts w:ascii="Calibri" w:eastAsia="Calibri" w:hAnsi="Calibri" w:cs="Calibri"/>
          <w:b/>
          <w:bCs/>
          <w:caps/>
          <w:sz w:val="24"/>
          <w:szCs w:val="24"/>
        </w:rPr>
      </w:pPr>
      <w:r w:rsidRPr="00977D2E">
        <w:rPr>
          <w:rFonts w:ascii="Calibri" w:eastAsia="Calibri" w:hAnsi="Calibri" w:cs="Calibri"/>
          <w:b/>
          <w:bCs/>
          <w:caps/>
          <w:sz w:val="24"/>
          <w:szCs w:val="24"/>
        </w:rPr>
        <w:t>II. Opatření k posílení kázně</w:t>
      </w:r>
    </w:p>
    <w:p w14:paraId="210C3119" w14:textId="77777777" w:rsidR="00977D2E" w:rsidRPr="00977D2E" w:rsidRDefault="00977D2E" w:rsidP="00977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Arial Unicode MS" w:hAnsi="Calibri" w:cs="Calibri"/>
          <w:b/>
          <w:sz w:val="24"/>
          <w:szCs w:val="24"/>
        </w:rPr>
      </w:pPr>
      <w:r w:rsidRPr="00977D2E">
        <w:rPr>
          <w:rFonts w:ascii="Calibri" w:eastAsia="Arial Unicode MS" w:hAnsi="Calibri" w:cs="Calibri"/>
          <w:b/>
          <w:sz w:val="24"/>
          <w:szCs w:val="24"/>
        </w:rPr>
        <w:t>Při porušení povinností stanovených školním řádem:</w:t>
      </w:r>
    </w:p>
    <w:p w14:paraId="210C311A" w14:textId="77777777" w:rsidR="00977D2E" w:rsidRPr="00977D2E" w:rsidRDefault="00977D2E" w:rsidP="00977D2E">
      <w:pPr>
        <w:numPr>
          <w:ilvl w:val="0"/>
          <w:numId w:val="18"/>
        </w:numPr>
        <w:tabs>
          <w:tab w:val="left" w:pos="916"/>
          <w:tab w:val="left" w:pos="1832"/>
          <w:tab w:val="left" w:pos="2748"/>
          <w:tab w:val="left" w:pos="3119"/>
          <w:tab w:val="left" w:pos="3664"/>
          <w:tab w:val="left" w:pos="4580"/>
          <w:tab w:val="left" w:pos="5496"/>
          <w:tab w:val="left" w:pos="6412"/>
          <w:tab w:val="left" w:pos="7328"/>
          <w:tab w:val="left" w:pos="8244"/>
          <w:tab w:val="left" w:pos="9160"/>
          <w:tab w:val="left" w:pos="9540"/>
          <w:tab w:val="left" w:pos="10992"/>
          <w:tab w:val="left" w:pos="11908"/>
          <w:tab w:val="left" w:pos="12824"/>
          <w:tab w:val="left" w:pos="13740"/>
          <w:tab w:val="left" w:pos="14656"/>
        </w:tabs>
        <w:spacing w:after="0" w:line="240" w:lineRule="auto"/>
        <w:ind w:left="426" w:hanging="426"/>
        <w:contextualSpacing/>
        <w:jc w:val="both"/>
        <w:rPr>
          <w:rFonts w:ascii="Calibri" w:eastAsia="Arial Unicode MS" w:hAnsi="Calibri" w:cs="Calibri"/>
          <w:sz w:val="24"/>
          <w:szCs w:val="24"/>
          <w:lang w:eastAsia="cs-CZ"/>
        </w:rPr>
      </w:pPr>
      <w:r w:rsidRPr="00977D2E">
        <w:rPr>
          <w:rFonts w:ascii="Calibri" w:eastAsia="Arial Unicode MS" w:hAnsi="Calibri" w:cs="Calibri"/>
          <w:b/>
          <w:sz w:val="24"/>
          <w:szCs w:val="24"/>
          <w:lang w:eastAsia="cs-CZ"/>
        </w:rPr>
        <w:t>Třídní učitel</w:t>
      </w:r>
      <w:r w:rsidRPr="00977D2E">
        <w:rPr>
          <w:rFonts w:ascii="Calibri" w:eastAsia="Arial Unicode MS" w:hAnsi="Calibri" w:cs="Calibri"/>
          <w:sz w:val="24"/>
          <w:szCs w:val="24"/>
          <w:lang w:eastAsia="cs-CZ"/>
        </w:rPr>
        <w:t xml:space="preserve"> může žákovi po projednání s ředitelkou školy udělit: </w:t>
      </w:r>
    </w:p>
    <w:p w14:paraId="210C311B" w14:textId="77777777" w:rsidR="00977D2E" w:rsidRPr="00977D2E" w:rsidRDefault="00977D2E" w:rsidP="00977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Arial Unicode MS" w:hAnsi="Calibri" w:cs="Calibri"/>
          <w:b/>
          <w:bCs/>
          <w:sz w:val="24"/>
          <w:szCs w:val="24"/>
        </w:rPr>
      </w:pPr>
      <w:r w:rsidRPr="00977D2E">
        <w:rPr>
          <w:rFonts w:ascii="Calibri" w:eastAsia="Arial Unicode MS" w:hAnsi="Calibri" w:cs="Calibri"/>
          <w:b/>
          <w:bCs/>
          <w:sz w:val="24"/>
          <w:szCs w:val="24"/>
          <w:u w:val="single"/>
        </w:rPr>
        <w:t>Napomenutí třídního učitele:</w:t>
      </w:r>
      <w:r w:rsidRPr="00977D2E">
        <w:rPr>
          <w:rFonts w:ascii="Calibri" w:eastAsia="Arial Unicode MS" w:hAnsi="Calibri" w:cs="Calibri"/>
          <w:b/>
          <w:bCs/>
          <w:sz w:val="24"/>
          <w:szCs w:val="24"/>
        </w:rPr>
        <w:t xml:space="preserve"> </w:t>
      </w:r>
    </w:p>
    <w:p w14:paraId="210C311C"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za opakované zapomínání domácích úkolů a pomůcek na vyučování, </w:t>
      </w:r>
      <w:r w:rsidRPr="00977D2E">
        <w:rPr>
          <w:rFonts w:ascii="Calibri" w:eastAsia="Calibri" w:hAnsi="Calibri" w:cs="Calibri"/>
          <w:sz w:val="24"/>
          <w:szCs w:val="24"/>
        </w:rPr>
        <w:br/>
        <w:t xml:space="preserve">za zapomínání přílohy elektronické žákovské knížky, </w:t>
      </w:r>
    </w:p>
    <w:p w14:paraId="210C311D" w14:textId="4DF8E64A"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za neslušné chování vůči spolužákům a zaměstnancům školy </w:t>
      </w:r>
      <w:r w:rsidR="00F15650" w:rsidRPr="000D67A3">
        <w:rPr>
          <w:rFonts w:ascii="Calibri" w:eastAsia="Calibri" w:hAnsi="Calibri" w:cs="Calibri"/>
        </w:rPr>
        <w:t xml:space="preserve">i </w:t>
      </w:r>
      <w:r w:rsidR="00F15650" w:rsidRPr="00CE506D">
        <w:rPr>
          <w:rFonts w:ascii="Calibri" w:eastAsia="Calibri" w:hAnsi="Calibri" w:cs="Calibri"/>
          <w:sz w:val="24"/>
          <w:szCs w:val="24"/>
        </w:rPr>
        <w:t>školní jídelny</w:t>
      </w:r>
    </w:p>
    <w:p w14:paraId="210C311E"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za neplnění povinností služby (tabule, pořádek ve třídě), </w:t>
      </w:r>
    </w:p>
    <w:p w14:paraId="210C311F"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používání mobilů a MP3 ve vyučování a pořizování fotografických, audio či video záznamů z vyučovacích hodin,</w:t>
      </w:r>
    </w:p>
    <w:p w14:paraId="210C3120"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za opakované pozdní příchody,</w:t>
      </w:r>
    </w:p>
    <w:p w14:paraId="210C3121" w14:textId="79F9FC96"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lastRenderedPageBreak/>
        <w:t>za neukázněné chování v</w:t>
      </w:r>
      <w:r w:rsidR="00420142">
        <w:rPr>
          <w:rFonts w:ascii="Calibri" w:eastAsia="Calibri" w:hAnsi="Calibri" w:cs="Calibri"/>
          <w:sz w:val="24"/>
          <w:szCs w:val="24"/>
        </w:rPr>
        <w:t> </w:t>
      </w:r>
      <w:r w:rsidRPr="00977D2E">
        <w:rPr>
          <w:rFonts w:ascii="Calibri" w:eastAsia="Calibri" w:hAnsi="Calibri" w:cs="Calibri"/>
          <w:sz w:val="24"/>
          <w:szCs w:val="24"/>
        </w:rPr>
        <w:t>hodinách</w:t>
      </w:r>
      <w:r w:rsidR="00420142">
        <w:rPr>
          <w:rFonts w:ascii="Calibri" w:eastAsia="Calibri" w:hAnsi="Calibri" w:cs="Calibri"/>
          <w:sz w:val="24"/>
          <w:szCs w:val="24"/>
        </w:rPr>
        <w:t>,</w:t>
      </w:r>
      <w:r w:rsidRPr="00977D2E">
        <w:rPr>
          <w:rFonts w:ascii="Calibri" w:eastAsia="Calibri" w:hAnsi="Calibri" w:cs="Calibri"/>
          <w:sz w:val="24"/>
          <w:szCs w:val="24"/>
        </w:rPr>
        <w:t xml:space="preserve"> o přestávkách </w:t>
      </w:r>
      <w:r w:rsidR="0019127D">
        <w:rPr>
          <w:rFonts w:ascii="Calibri" w:eastAsia="Calibri" w:hAnsi="Calibri" w:cs="Calibri"/>
          <w:sz w:val="24"/>
          <w:szCs w:val="24"/>
        </w:rPr>
        <w:t xml:space="preserve">a </w:t>
      </w:r>
      <w:r w:rsidR="00420142" w:rsidRPr="00897904">
        <w:rPr>
          <w:rFonts w:ascii="Calibri" w:eastAsia="Calibri" w:hAnsi="Calibri" w:cs="Calibri"/>
        </w:rPr>
        <w:t xml:space="preserve">ve školní jídelně </w:t>
      </w:r>
      <w:r w:rsidRPr="00977D2E">
        <w:rPr>
          <w:rFonts w:ascii="Calibri" w:eastAsia="Calibri" w:hAnsi="Calibri" w:cs="Calibri"/>
          <w:sz w:val="24"/>
          <w:szCs w:val="24"/>
        </w:rPr>
        <w:t>(není v souladu se školním řádem).</w:t>
      </w:r>
    </w:p>
    <w:p w14:paraId="5CBE6B75" w14:textId="77777777" w:rsidR="00F62279" w:rsidRDefault="00F62279" w:rsidP="00977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Arial Unicode MS" w:hAnsi="Calibri" w:cs="Calibri"/>
          <w:b/>
          <w:bCs/>
          <w:sz w:val="24"/>
          <w:szCs w:val="24"/>
          <w:u w:val="single"/>
        </w:rPr>
      </w:pPr>
    </w:p>
    <w:p w14:paraId="210C3122" w14:textId="2B5AFD91" w:rsidR="00977D2E" w:rsidRPr="00977D2E" w:rsidRDefault="00977D2E" w:rsidP="00977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Arial Unicode MS" w:hAnsi="Calibri" w:cs="Calibri"/>
          <w:b/>
          <w:bCs/>
          <w:sz w:val="24"/>
          <w:szCs w:val="24"/>
          <w:u w:val="single"/>
        </w:rPr>
      </w:pPr>
      <w:r w:rsidRPr="00977D2E">
        <w:rPr>
          <w:rFonts w:ascii="Calibri" w:eastAsia="Arial Unicode MS" w:hAnsi="Calibri" w:cs="Calibri"/>
          <w:b/>
          <w:bCs/>
          <w:sz w:val="24"/>
          <w:szCs w:val="24"/>
          <w:u w:val="single"/>
        </w:rPr>
        <w:t xml:space="preserve">Důtku třídního učitele: </w:t>
      </w:r>
    </w:p>
    <w:p w14:paraId="210C3123"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za časté opakování přestupků, za které již bylo uděleno napomenutí třídního učitele,</w:t>
      </w:r>
    </w:p>
    <w:p w14:paraId="210C3124"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za neomluvenou absenci – do 10 hodin,</w:t>
      </w:r>
    </w:p>
    <w:p w14:paraId="210C3125" w14:textId="370902BE" w:rsidR="00977D2E" w:rsidRPr="00CE506D"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za opakované nevhodné chování vůči spolužákům, zaměstnancům školy i </w:t>
      </w:r>
      <w:r w:rsidR="009D30F9" w:rsidRPr="00CE506D">
        <w:rPr>
          <w:rFonts w:ascii="Calibri" w:eastAsia="Calibri" w:hAnsi="Calibri" w:cs="Calibri"/>
          <w:sz w:val="24"/>
          <w:szCs w:val="24"/>
        </w:rPr>
        <w:t xml:space="preserve">školní jídelny a </w:t>
      </w:r>
      <w:r w:rsidRPr="00CE506D">
        <w:rPr>
          <w:rFonts w:ascii="Calibri" w:eastAsia="Calibri" w:hAnsi="Calibri" w:cs="Calibri"/>
          <w:sz w:val="24"/>
          <w:szCs w:val="24"/>
        </w:rPr>
        <w:t>ostatním dospělým osobám ve škole,</w:t>
      </w:r>
    </w:p>
    <w:p w14:paraId="210C3126"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b/>
          <w:bCs/>
          <w:sz w:val="24"/>
          <w:szCs w:val="24"/>
        </w:rPr>
      </w:pPr>
      <w:r w:rsidRPr="00977D2E">
        <w:rPr>
          <w:rFonts w:ascii="Calibri" w:eastAsia="Calibri" w:hAnsi="Calibri" w:cs="Calibri"/>
          <w:sz w:val="24"/>
          <w:szCs w:val="24"/>
        </w:rPr>
        <w:t>za podvody a lhaní.</w:t>
      </w:r>
    </w:p>
    <w:p w14:paraId="210C3127" w14:textId="77777777" w:rsidR="00977D2E" w:rsidRPr="00977D2E" w:rsidRDefault="00977D2E" w:rsidP="00977D2E">
      <w:pPr>
        <w:overflowPunct w:val="0"/>
        <w:autoSpaceDE w:val="0"/>
        <w:autoSpaceDN w:val="0"/>
        <w:adjustRightInd w:val="0"/>
        <w:contextualSpacing/>
        <w:jc w:val="both"/>
        <w:rPr>
          <w:rFonts w:ascii="Calibri" w:eastAsia="Calibri" w:hAnsi="Calibri" w:cs="Calibri"/>
          <w:b/>
          <w:bCs/>
          <w:sz w:val="24"/>
          <w:szCs w:val="24"/>
        </w:rPr>
      </w:pPr>
      <w:r w:rsidRPr="00977D2E">
        <w:rPr>
          <w:rFonts w:ascii="Calibri" w:eastAsia="Calibri" w:hAnsi="Calibri" w:cs="Calibri"/>
          <w:sz w:val="24"/>
          <w:szCs w:val="24"/>
        </w:rPr>
        <w:t xml:space="preserve"> </w:t>
      </w:r>
    </w:p>
    <w:p w14:paraId="210C3128" w14:textId="77777777" w:rsidR="00977D2E" w:rsidRPr="00977D2E" w:rsidRDefault="00977D2E" w:rsidP="00977D2E">
      <w:pPr>
        <w:numPr>
          <w:ilvl w:val="0"/>
          <w:numId w:val="18"/>
        </w:numPr>
        <w:tabs>
          <w:tab w:val="left" w:pos="916"/>
          <w:tab w:val="left" w:pos="1832"/>
          <w:tab w:val="left" w:pos="2748"/>
          <w:tab w:val="left" w:pos="3119"/>
          <w:tab w:val="left" w:pos="3664"/>
          <w:tab w:val="left" w:pos="4580"/>
          <w:tab w:val="left" w:pos="5496"/>
          <w:tab w:val="left" w:pos="6412"/>
          <w:tab w:val="left" w:pos="7328"/>
          <w:tab w:val="left" w:pos="8244"/>
          <w:tab w:val="left" w:pos="9160"/>
          <w:tab w:val="left" w:pos="9540"/>
          <w:tab w:val="left" w:pos="10992"/>
          <w:tab w:val="left" w:pos="11908"/>
          <w:tab w:val="left" w:pos="12824"/>
          <w:tab w:val="left" w:pos="13740"/>
          <w:tab w:val="left" w:pos="14656"/>
        </w:tabs>
        <w:spacing w:after="0" w:line="240" w:lineRule="auto"/>
        <w:ind w:left="426" w:hanging="426"/>
        <w:contextualSpacing/>
        <w:jc w:val="both"/>
        <w:rPr>
          <w:rFonts w:ascii="Calibri" w:eastAsia="Arial Unicode MS" w:hAnsi="Calibri" w:cs="Calibri"/>
          <w:sz w:val="24"/>
          <w:szCs w:val="24"/>
          <w:lang w:eastAsia="cs-CZ"/>
        </w:rPr>
      </w:pPr>
      <w:r w:rsidRPr="00977D2E">
        <w:rPr>
          <w:rFonts w:ascii="Calibri" w:eastAsia="Arial Unicode MS" w:hAnsi="Calibri" w:cs="Calibri"/>
          <w:b/>
          <w:sz w:val="24"/>
          <w:szCs w:val="24"/>
          <w:lang w:eastAsia="cs-CZ"/>
        </w:rPr>
        <w:t>Ředitelka školy</w:t>
      </w:r>
      <w:r w:rsidRPr="00977D2E">
        <w:rPr>
          <w:rFonts w:ascii="Calibri" w:eastAsia="Arial Unicode MS" w:hAnsi="Calibri" w:cs="Calibri"/>
          <w:sz w:val="24"/>
          <w:szCs w:val="24"/>
          <w:lang w:eastAsia="cs-CZ"/>
        </w:rPr>
        <w:t xml:space="preserve"> může žákovi po projednání v pedagogické radě udělit:  </w:t>
      </w:r>
    </w:p>
    <w:p w14:paraId="210C3129" w14:textId="77777777" w:rsidR="00977D2E" w:rsidRPr="00977D2E" w:rsidRDefault="00977D2E" w:rsidP="00977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Arial Unicode MS" w:hAnsi="Calibri" w:cs="Calibri"/>
          <w:b/>
          <w:bCs/>
          <w:sz w:val="24"/>
          <w:szCs w:val="24"/>
          <w:u w:val="single"/>
        </w:rPr>
      </w:pPr>
      <w:r w:rsidRPr="00977D2E">
        <w:rPr>
          <w:rFonts w:ascii="Calibri" w:eastAsia="Arial Unicode MS" w:hAnsi="Calibri" w:cs="Calibri"/>
          <w:b/>
          <w:bCs/>
          <w:sz w:val="24"/>
          <w:szCs w:val="24"/>
          <w:u w:val="single"/>
        </w:rPr>
        <w:t xml:space="preserve">Důtku ředitelky školy: </w:t>
      </w:r>
    </w:p>
    <w:p w14:paraId="210C312A"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b/>
          <w:bCs/>
          <w:sz w:val="24"/>
          <w:szCs w:val="24"/>
        </w:rPr>
      </w:pPr>
      <w:r w:rsidRPr="00977D2E">
        <w:rPr>
          <w:rFonts w:ascii="Calibri" w:eastAsia="Calibri" w:hAnsi="Calibri" w:cs="Calibri"/>
          <w:sz w:val="24"/>
          <w:szCs w:val="24"/>
        </w:rPr>
        <w:t xml:space="preserve">za vědomé a záměrné ničení školního majetku, </w:t>
      </w:r>
    </w:p>
    <w:p w14:paraId="210C312B" w14:textId="489EBD09"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za nepřístojné a nevhodné chování, které by mohlo v konečném důsledku ohrozit zdraví žáka a spolužáků, či poškodit vybavení a majetek školy</w:t>
      </w:r>
      <w:r w:rsidR="00606E16" w:rsidRPr="00606E16">
        <w:rPr>
          <w:rFonts w:ascii="Calibri" w:eastAsia="Calibri" w:hAnsi="Calibri" w:cs="Calibri"/>
        </w:rPr>
        <w:t xml:space="preserve"> </w:t>
      </w:r>
      <w:r w:rsidR="00606E16" w:rsidRPr="00715E0E">
        <w:rPr>
          <w:rFonts w:ascii="Calibri" w:eastAsia="Calibri" w:hAnsi="Calibri" w:cs="Calibri"/>
        </w:rPr>
        <w:t xml:space="preserve">i </w:t>
      </w:r>
      <w:r w:rsidR="00606E16" w:rsidRPr="00CE506D">
        <w:rPr>
          <w:rFonts w:ascii="Calibri" w:eastAsia="Calibri" w:hAnsi="Calibri" w:cs="Calibri"/>
          <w:sz w:val="24"/>
          <w:szCs w:val="24"/>
        </w:rPr>
        <w:t>školní jídelny</w:t>
      </w:r>
      <w:r w:rsidRPr="00977D2E">
        <w:rPr>
          <w:rFonts w:ascii="Calibri" w:eastAsia="Calibri" w:hAnsi="Calibri" w:cs="Calibri"/>
          <w:sz w:val="24"/>
          <w:szCs w:val="24"/>
        </w:rPr>
        <w:t xml:space="preserve"> </w:t>
      </w:r>
    </w:p>
    <w:p w14:paraId="210C312C"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za šikanu v počátečních stadiích (ostrakismus),</w:t>
      </w:r>
    </w:p>
    <w:p w14:paraId="210C312D"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za porušení zákazu nošení pyrotechniky a dalších nebezpečných předmětů ohrožujících zdraví, </w:t>
      </w:r>
    </w:p>
    <w:p w14:paraId="210C312E"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za krádeže menšího rozsahu, </w:t>
      </w:r>
    </w:p>
    <w:p w14:paraId="210C312F" w14:textId="72A0A2CF"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za neuposlechnutí pokynů učitele při školních akcích, při nichž je třeba dbát na zvýšenou opatrnost a ochranu zdraví (TV, plavecký výcvik, výlet, exkurze, LV</w:t>
      </w:r>
      <w:r w:rsidR="001D7280">
        <w:rPr>
          <w:rFonts w:ascii="Calibri" w:eastAsia="Calibri" w:hAnsi="Calibri" w:cs="Calibri"/>
          <w:sz w:val="24"/>
          <w:szCs w:val="24"/>
        </w:rPr>
        <w:t>K</w:t>
      </w:r>
      <w:r w:rsidRPr="00977D2E">
        <w:rPr>
          <w:rFonts w:ascii="Calibri" w:eastAsia="Calibri" w:hAnsi="Calibri" w:cs="Calibri"/>
          <w:sz w:val="24"/>
          <w:szCs w:val="24"/>
        </w:rPr>
        <w:t>, kulturní akce mimo budovu školy, přesun po komunikacích atp.),</w:t>
      </w:r>
    </w:p>
    <w:p w14:paraId="210C3130"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za neomluvenou absenci – od 11 do 20 hodin, </w:t>
      </w:r>
    </w:p>
    <w:p w14:paraId="210C3131"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za nepovolené opuštění budovy nebo školní akce.</w:t>
      </w:r>
    </w:p>
    <w:p w14:paraId="210C3132" w14:textId="77777777" w:rsidR="00977D2E" w:rsidRPr="00977D2E" w:rsidRDefault="00977D2E" w:rsidP="00977D2E">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00" w:beforeAutospacing="1" w:after="100" w:afterAutospacing="1"/>
        <w:jc w:val="both"/>
        <w:rPr>
          <w:rFonts w:ascii="Calibri" w:eastAsia="Arial Unicode MS" w:hAnsi="Calibri" w:cs="Calibri"/>
          <w:b/>
          <w:bCs/>
          <w:sz w:val="24"/>
          <w:szCs w:val="24"/>
        </w:rPr>
      </w:pPr>
      <w:r w:rsidRPr="00977D2E">
        <w:rPr>
          <w:rFonts w:ascii="Calibri" w:eastAsia="Arial Unicode MS" w:hAnsi="Calibri" w:cs="Calibri"/>
          <w:b/>
          <w:i/>
          <w:sz w:val="24"/>
          <w:szCs w:val="24"/>
        </w:rPr>
        <w:t>Ředitelka školy nebo třídní učitel oznámí důvody udělení pochvaly, napomenutí nebo důtky prokazatelným způsobem žákovi a jeho zákonnému zástupci. Třídní učitel zaznamená udělení výchovného opatření do dokumentace školy</w:t>
      </w:r>
      <w:r w:rsidRPr="00977D2E">
        <w:rPr>
          <w:rFonts w:ascii="Calibri" w:eastAsia="Arial Unicode MS" w:hAnsi="Calibri" w:cs="Calibri"/>
          <w:b/>
          <w:sz w:val="24"/>
          <w:szCs w:val="24"/>
        </w:rPr>
        <w:t xml:space="preserve">. </w:t>
      </w:r>
    </w:p>
    <w:p w14:paraId="210C3133" w14:textId="77777777" w:rsidR="00977D2E" w:rsidRPr="00977D2E" w:rsidRDefault="00977D2E" w:rsidP="00977D2E">
      <w:pPr>
        <w:rPr>
          <w:rFonts w:ascii="Calibri" w:eastAsia="Calibri" w:hAnsi="Calibri" w:cs="Calibri"/>
          <w:b/>
          <w:bCs/>
          <w:caps/>
          <w:sz w:val="24"/>
          <w:szCs w:val="24"/>
        </w:rPr>
      </w:pPr>
      <w:r w:rsidRPr="00977D2E">
        <w:rPr>
          <w:rFonts w:ascii="Calibri" w:eastAsia="Calibri" w:hAnsi="Calibri" w:cs="Calibri"/>
          <w:b/>
          <w:bCs/>
          <w:caps/>
          <w:sz w:val="24"/>
          <w:szCs w:val="24"/>
        </w:rPr>
        <w:t>III. Hodnocení chování</w:t>
      </w:r>
    </w:p>
    <w:p w14:paraId="210C3134" w14:textId="77777777" w:rsidR="00977D2E" w:rsidRPr="00977D2E" w:rsidRDefault="00977D2E" w:rsidP="00977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Calibri" w:hAnsi="Calibri" w:cs="Calibri"/>
          <w:b/>
          <w:bCs/>
          <w:sz w:val="24"/>
          <w:szCs w:val="24"/>
        </w:rPr>
      </w:pPr>
      <w:r w:rsidRPr="00977D2E">
        <w:rPr>
          <w:rFonts w:ascii="Calibri" w:eastAsia="Calibri" w:hAnsi="Calibri" w:cs="Calibri"/>
          <w:b/>
          <w:bCs/>
          <w:sz w:val="24"/>
          <w:szCs w:val="24"/>
        </w:rPr>
        <w:t xml:space="preserve">Velmi dobré </w:t>
      </w:r>
    </w:p>
    <w:p w14:paraId="210C3135"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chování žáka je v souladu se školním řádem školy, </w:t>
      </w:r>
    </w:p>
    <w:p w14:paraId="210C3136"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má pěkný vztah ke spolužákům, vyučujícím a ostatním pracovníkům školy,</w:t>
      </w:r>
    </w:p>
    <w:p w14:paraId="210C3137"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svým chováním přispívá k přátelské atmosféře ve škole. </w:t>
      </w:r>
    </w:p>
    <w:p w14:paraId="210C3138" w14:textId="77777777" w:rsidR="00977D2E" w:rsidRPr="00977D2E" w:rsidRDefault="00977D2E" w:rsidP="00977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Calibri" w:hAnsi="Calibri" w:cs="Calibri"/>
          <w:b/>
          <w:bCs/>
          <w:sz w:val="24"/>
          <w:szCs w:val="24"/>
        </w:rPr>
      </w:pPr>
    </w:p>
    <w:p w14:paraId="210C3139" w14:textId="77777777" w:rsidR="00977D2E" w:rsidRPr="00977D2E" w:rsidRDefault="00977D2E" w:rsidP="00977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Calibri" w:hAnsi="Calibri" w:cs="Calibri"/>
          <w:sz w:val="24"/>
          <w:szCs w:val="24"/>
        </w:rPr>
      </w:pPr>
      <w:r w:rsidRPr="00977D2E">
        <w:rPr>
          <w:rFonts w:ascii="Calibri" w:eastAsia="Calibri" w:hAnsi="Calibri" w:cs="Calibri"/>
          <w:b/>
          <w:bCs/>
          <w:sz w:val="24"/>
          <w:szCs w:val="24"/>
        </w:rPr>
        <w:t xml:space="preserve">Uspokojivé </w:t>
      </w:r>
    </w:p>
    <w:p w14:paraId="210C313A"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žák se opakovaně dopouští závažného porušení školního řádu, </w:t>
      </w:r>
    </w:p>
    <w:p w14:paraId="210C313B"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chování žáka narušuje kolektiv třídy a zhoršuje podmínky pro práci spolužáků </w:t>
      </w:r>
      <w:r w:rsidRPr="00977D2E">
        <w:rPr>
          <w:rFonts w:ascii="Calibri" w:eastAsia="Calibri" w:hAnsi="Calibri" w:cs="Calibri"/>
          <w:sz w:val="24"/>
          <w:szCs w:val="24"/>
        </w:rPr>
        <w:br/>
        <w:t>a vyučujících,</w:t>
      </w:r>
    </w:p>
    <w:p w14:paraId="210C313C"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za psychickou a fyzickou šikanu spolužáků nebo vyučujících,</w:t>
      </w:r>
    </w:p>
    <w:p w14:paraId="5923E1B2" w14:textId="0656F1AC" w:rsidR="009B7173" w:rsidRPr="00D90934" w:rsidRDefault="00977D2E" w:rsidP="009B7173">
      <w:pPr>
        <w:numPr>
          <w:ilvl w:val="0"/>
          <w:numId w:val="6"/>
        </w:numPr>
        <w:overflowPunct w:val="0"/>
        <w:autoSpaceDE w:val="0"/>
        <w:autoSpaceDN w:val="0"/>
        <w:adjustRightInd w:val="0"/>
        <w:ind w:left="993" w:hanging="284"/>
        <w:contextualSpacing/>
        <w:jc w:val="both"/>
        <w:rPr>
          <w:rFonts w:ascii="Calibri" w:eastAsia="Calibri" w:hAnsi="Calibri" w:cs="Calibri"/>
        </w:rPr>
      </w:pPr>
      <w:r w:rsidRPr="00977D2E">
        <w:rPr>
          <w:rFonts w:ascii="Calibri" w:eastAsia="Calibri" w:hAnsi="Calibri" w:cs="Calibri"/>
          <w:sz w:val="24"/>
          <w:szCs w:val="24"/>
        </w:rPr>
        <w:t>za hrubé slovní a úmyslné fyzické útoky vůči pracovníkům školy</w:t>
      </w:r>
      <w:r w:rsidR="009B7173">
        <w:rPr>
          <w:rFonts w:ascii="Calibri" w:eastAsia="Calibri" w:hAnsi="Calibri" w:cs="Calibri"/>
          <w:sz w:val="24"/>
          <w:szCs w:val="24"/>
        </w:rPr>
        <w:t>,</w:t>
      </w:r>
      <w:r w:rsidRPr="00977D2E">
        <w:rPr>
          <w:rFonts w:ascii="Calibri" w:eastAsia="Calibri" w:hAnsi="Calibri" w:cs="Calibri"/>
          <w:sz w:val="24"/>
          <w:szCs w:val="24"/>
        </w:rPr>
        <w:t xml:space="preserve"> </w:t>
      </w:r>
      <w:r w:rsidR="009B7173" w:rsidRPr="00CE506D">
        <w:rPr>
          <w:rFonts w:ascii="Calibri" w:eastAsia="Calibri" w:hAnsi="Calibri" w:cs="Calibri"/>
          <w:sz w:val="24"/>
          <w:szCs w:val="24"/>
        </w:rPr>
        <w:t>školní jídelny</w:t>
      </w:r>
      <w:r w:rsidR="009B7173" w:rsidRPr="00D90934">
        <w:rPr>
          <w:rFonts w:ascii="Calibri" w:eastAsia="Calibri" w:hAnsi="Calibri" w:cs="Calibri"/>
        </w:rPr>
        <w:t xml:space="preserve"> </w:t>
      </w:r>
    </w:p>
    <w:p w14:paraId="210C313D" w14:textId="509652CA"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a spolužákům,</w:t>
      </w:r>
    </w:p>
    <w:p w14:paraId="210C313E"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za opakované krádeže,</w:t>
      </w:r>
    </w:p>
    <w:p w14:paraId="210C313F"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za neomluvenou absenci – od 21 hodin do 30 hodin,</w:t>
      </w:r>
    </w:p>
    <w:p w14:paraId="210C3140" w14:textId="74529923" w:rsidR="00977D2E" w:rsidRPr="00FA25CC" w:rsidRDefault="00977D2E" w:rsidP="00977D2E">
      <w:pPr>
        <w:numPr>
          <w:ilvl w:val="0"/>
          <w:numId w:val="6"/>
        </w:numPr>
        <w:overflowPunct w:val="0"/>
        <w:autoSpaceDE w:val="0"/>
        <w:autoSpaceDN w:val="0"/>
        <w:adjustRightInd w:val="0"/>
        <w:spacing w:after="0" w:line="240" w:lineRule="auto"/>
        <w:ind w:left="993" w:hanging="284"/>
        <w:contextualSpacing/>
        <w:jc w:val="both"/>
        <w:rPr>
          <w:rFonts w:eastAsia="Calibri" w:cstheme="minorHAnsi"/>
          <w:sz w:val="24"/>
          <w:szCs w:val="24"/>
        </w:rPr>
      </w:pPr>
      <w:r w:rsidRPr="00977D2E">
        <w:rPr>
          <w:rFonts w:ascii="Calibri" w:eastAsia="Calibri" w:hAnsi="Calibri" w:cs="Calibri"/>
          <w:sz w:val="24"/>
          <w:szCs w:val="24"/>
        </w:rPr>
        <w:lastRenderedPageBreak/>
        <w:t xml:space="preserve">za porušení zákazu </w:t>
      </w:r>
      <w:r w:rsidR="00FA25CC" w:rsidRPr="001E552A">
        <w:rPr>
          <w:rStyle w:val="Siln"/>
          <w:rFonts w:cstheme="minorHAnsi"/>
          <w:b w:val="0"/>
          <w:bCs w:val="0"/>
          <w:sz w:val="24"/>
          <w:szCs w:val="24"/>
          <w:bdr w:val="none" w:sz="0" w:space="0" w:color="auto" w:frame="1"/>
        </w:rPr>
        <w:t>vnášení, prodeje, podávání, anebo užívání návykové látky anebo takové látky, které napodobují tvar, vzhled návykových látek anebo</w:t>
      </w:r>
      <w:r w:rsidR="00FA25CC" w:rsidRPr="00F62279">
        <w:rPr>
          <w:rStyle w:val="Siln"/>
          <w:rFonts w:cstheme="minorHAnsi"/>
          <w:sz w:val="24"/>
          <w:szCs w:val="24"/>
          <w:bdr w:val="none" w:sz="0" w:space="0" w:color="auto" w:frame="1"/>
        </w:rPr>
        <w:t xml:space="preserve"> </w:t>
      </w:r>
      <w:r w:rsidR="00FA25CC" w:rsidRPr="001E552A">
        <w:rPr>
          <w:rStyle w:val="Siln"/>
          <w:rFonts w:cstheme="minorHAnsi"/>
          <w:b w:val="0"/>
          <w:bCs w:val="0"/>
          <w:sz w:val="24"/>
          <w:szCs w:val="24"/>
          <w:bdr w:val="none" w:sz="0" w:space="0" w:color="auto" w:frame="1"/>
        </w:rPr>
        <w:t>evokují jejich chuť</w:t>
      </w:r>
      <w:r w:rsidR="0079411F">
        <w:rPr>
          <w:rStyle w:val="Siln"/>
          <w:rFonts w:cstheme="minorHAnsi"/>
          <w:sz w:val="24"/>
          <w:szCs w:val="24"/>
          <w:bdr w:val="none" w:sz="0" w:space="0" w:color="auto" w:frame="1"/>
        </w:rPr>
        <w:t xml:space="preserve"> </w:t>
      </w:r>
      <w:r w:rsidR="0079411F" w:rsidRPr="007F4789">
        <w:rPr>
          <w:rStyle w:val="Siln"/>
          <w:rFonts w:cstheme="minorHAnsi"/>
          <w:b w:val="0"/>
          <w:bCs w:val="0"/>
          <w:sz w:val="24"/>
          <w:szCs w:val="24"/>
          <w:bdr w:val="none" w:sz="0" w:space="0" w:color="auto" w:frame="1"/>
        </w:rPr>
        <w:t>b</w:t>
      </w:r>
      <w:r w:rsidRPr="00977D2E">
        <w:rPr>
          <w:rFonts w:ascii="Calibri" w:eastAsia="Calibri" w:hAnsi="Calibri" w:cs="Calibri"/>
          <w:sz w:val="24"/>
          <w:szCs w:val="24"/>
        </w:rPr>
        <w:t>ěhem školního vyučování nebo v prostorách školy</w:t>
      </w:r>
      <w:r w:rsidR="00480113">
        <w:rPr>
          <w:rFonts w:ascii="Calibri" w:eastAsia="Calibri" w:hAnsi="Calibri" w:cs="Calibri"/>
          <w:sz w:val="24"/>
          <w:szCs w:val="24"/>
        </w:rPr>
        <w:t>,</w:t>
      </w:r>
      <w:r w:rsidRPr="00977D2E">
        <w:rPr>
          <w:rFonts w:ascii="Calibri" w:eastAsia="Calibri" w:hAnsi="Calibri" w:cs="Calibri"/>
          <w:sz w:val="24"/>
          <w:szCs w:val="24"/>
        </w:rPr>
        <w:t xml:space="preserve"> </w:t>
      </w:r>
      <w:r w:rsidR="00480113" w:rsidRPr="00CE506D">
        <w:rPr>
          <w:rFonts w:ascii="Calibri" w:eastAsia="Calibri" w:hAnsi="Calibri" w:cs="Calibri"/>
          <w:sz w:val="24"/>
          <w:szCs w:val="24"/>
        </w:rPr>
        <w:t>školní jídelny</w:t>
      </w:r>
      <w:r w:rsidR="00480113" w:rsidRPr="009F3494">
        <w:rPr>
          <w:rFonts w:ascii="Calibri" w:eastAsia="Calibri" w:hAnsi="Calibri" w:cs="Calibri"/>
        </w:rPr>
        <w:t xml:space="preserve"> </w:t>
      </w:r>
      <w:r w:rsidRPr="00977D2E">
        <w:rPr>
          <w:rFonts w:ascii="Calibri" w:eastAsia="Calibri" w:hAnsi="Calibri" w:cs="Calibri"/>
          <w:sz w:val="24"/>
          <w:szCs w:val="24"/>
        </w:rPr>
        <w:t xml:space="preserve">a při akcích pořádaných školou, </w:t>
      </w:r>
    </w:p>
    <w:p w14:paraId="210C3141"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za porušení zákazu vstupu do školy i na všechny akce pořádané školou pod vlivem návykových látek, </w:t>
      </w:r>
    </w:p>
    <w:p w14:paraId="210C3142"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za porušení zákazu nošení nebezpečných předmětů do školy a na školní akce.</w:t>
      </w:r>
    </w:p>
    <w:p w14:paraId="210C3143" w14:textId="77777777" w:rsidR="00977D2E" w:rsidRDefault="00977D2E" w:rsidP="00977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Calibri" w:hAnsi="Calibri" w:cs="Calibri"/>
          <w:b/>
          <w:bCs/>
          <w:sz w:val="24"/>
          <w:szCs w:val="24"/>
        </w:rPr>
      </w:pPr>
    </w:p>
    <w:p w14:paraId="210C3148" w14:textId="77777777" w:rsidR="00977D2E" w:rsidRPr="00977D2E" w:rsidRDefault="00977D2E" w:rsidP="00977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Calibri" w:hAnsi="Calibri" w:cs="Calibri"/>
          <w:i/>
          <w:sz w:val="24"/>
          <w:szCs w:val="24"/>
        </w:rPr>
      </w:pPr>
      <w:r w:rsidRPr="00977D2E">
        <w:rPr>
          <w:rFonts w:ascii="Calibri" w:eastAsia="Calibri" w:hAnsi="Calibri" w:cs="Calibri"/>
          <w:b/>
          <w:bCs/>
          <w:sz w:val="24"/>
          <w:szCs w:val="24"/>
        </w:rPr>
        <w:t>Neuspokojivé</w:t>
      </w:r>
      <w:r w:rsidRPr="00977D2E">
        <w:rPr>
          <w:rFonts w:ascii="Calibri" w:eastAsia="Calibri" w:hAnsi="Calibri" w:cs="Calibri"/>
          <w:sz w:val="24"/>
          <w:szCs w:val="24"/>
        </w:rPr>
        <w:t xml:space="preserve">  -  </w:t>
      </w:r>
      <w:r w:rsidRPr="00977D2E">
        <w:rPr>
          <w:rFonts w:ascii="Calibri" w:eastAsia="Calibri" w:hAnsi="Calibri" w:cs="Calibri"/>
          <w:i/>
          <w:sz w:val="24"/>
          <w:szCs w:val="24"/>
        </w:rPr>
        <w:t>(je oznámeno odboru sociálních věcí)</w:t>
      </w:r>
    </w:p>
    <w:p w14:paraId="210C3149"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soustavně se dopouští závažných i méně závažných přestupků – opakované přestupky, za které se uděluje 2. stupeň z chování, </w:t>
      </w:r>
    </w:p>
    <w:p w14:paraId="210C314A"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svým chováním závažným způsobem narušuje činnost kolektivu, dopouští se přestupků v mravním chování a ohrožuje výchovu ostatních žáků,</w:t>
      </w:r>
    </w:p>
    <w:p w14:paraId="210C314B"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úmyslné ublížení s následky a za pokročilou nebo opakovanou šikanu spolužáků nebo vyučujících,</w:t>
      </w:r>
    </w:p>
    <w:p w14:paraId="210C314C"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za neomluvenou absenci – od 30 hodin,</w:t>
      </w:r>
    </w:p>
    <w:p w14:paraId="210C314D" w14:textId="2D2ED8DF" w:rsidR="00977D2E" w:rsidRPr="00CE506D"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žák opakovaně porušuje zákaz kouření, požívání alkoholu, nošení, držení, distribuci, manipulaci a zneužívání návykových látek a zákaz nošení nebezpečných předmětů během školního vyučování nebo v prostorách školy</w:t>
      </w:r>
      <w:r w:rsidR="007776DF">
        <w:rPr>
          <w:rFonts w:ascii="Calibri" w:eastAsia="Calibri" w:hAnsi="Calibri" w:cs="Calibri"/>
          <w:sz w:val="24"/>
          <w:szCs w:val="24"/>
        </w:rPr>
        <w:t>,</w:t>
      </w:r>
      <w:r w:rsidRPr="00977D2E">
        <w:rPr>
          <w:rFonts w:ascii="Calibri" w:eastAsia="Calibri" w:hAnsi="Calibri" w:cs="Calibri"/>
          <w:sz w:val="24"/>
          <w:szCs w:val="24"/>
        </w:rPr>
        <w:t xml:space="preserve"> </w:t>
      </w:r>
      <w:r w:rsidR="007776DF" w:rsidRPr="00CE506D">
        <w:rPr>
          <w:rFonts w:ascii="Calibri" w:eastAsia="Calibri" w:hAnsi="Calibri" w:cs="Calibri"/>
          <w:sz w:val="24"/>
          <w:szCs w:val="24"/>
        </w:rPr>
        <w:t xml:space="preserve">školní jídelny </w:t>
      </w:r>
      <w:r w:rsidRPr="00CE506D">
        <w:rPr>
          <w:rFonts w:ascii="Calibri" w:eastAsia="Calibri" w:hAnsi="Calibri" w:cs="Calibri"/>
          <w:sz w:val="24"/>
          <w:szCs w:val="24"/>
        </w:rPr>
        <w:t xml:space="preserve">a při akcích pořádaných školou, </w:t>
      </w:r>
    </w:p>
    <w:p w14:paraId="210C314E" w14:textId="77777777" w:rsidR="00977D2E" w:rsidRPr="00977D2E" w:rsidRDefault="00977D2E" w:rsidP="00977D2E">
      <w:pPr>
        <w:numPr>
          <w:ilvl w:val="0"/>
          <w:numId w:val="6"/>
        </w:numPr>
        <w:overflowPunct w:val="0"/>
        <w:autoSpaceDE w:val="0"/>
        <w:autoSpaceDN w:val="0"/>
        <w:adjustRightInd w:val="0"/>
        <w:spacing w:after="0" w:line="240" w:lineRule="auto"/>
        <w:ind w:left="993" w:hanging="284"/>
        <w:contextualSpacing/>
        <w:jc w:val="both"/>
        <w:rPr>
          <w:rFonts w:ascii="Calibri" w:eastAsia="Calibri" w:hAnsi="Calibri" w:cs="Calibri"/>
          <w:sz w:val="24"/>
          <w:szCs w:val="24"/>
        </w:rPr>
      </w:pPr>
      <w:r w:rsidRPr="00977D2E">
        <w:rPr>
          <w:rFonts w:ascii="Calibri" w:eastAsia="Calibri" w:hAnsi="Calibri" w:cs="Calibri"/>
          <w:sz w:val="24"/>
          <w:szCs w:val="24"/>
        </w:rPr>
        <w:t xml:space="preserve">za opakované porušení zákazu vstupu do školy i na všechny akce pořádané školou pod vlivem návykových látek. </w:t>
      </w:r>
    </w:p>
    <w:p w14:paraId="210C314F" w14:textId="77777777" w:rsidR="00977D2E" w:rsidRPr="00977D2E" w:rsidRDefault="00977D2E" w:rsidP="00977D2E">
      <w:pPr>
        <w:overflowPunct w:val="0"/>
        <w:autoSpaceDE w:val="0"/>
        <w:autoSpaceDN w:val="0"/>
        <w:adjustRightInd w:val="0"/>
        <w:spacing w:after="0"/>
        <w:contextualSpacing/>
        <w:jc w:val="both"/>
        <w:rPr>
          <w:rFonts w:ascii="Calibri" w:eastAsia="Calibri" w:hAnsi="Calibri" w:cs="Calibri"/>
          <w:sz w:val="24"/>
          <w:szCs w:val="24"/>
        </w:rPr>
      </w:pPr>
    </w:p>
    <w:p w14:paraId="210C3150" w14:textId="77777777" w:rsidR="00977D2E" w:rsidRPr="00977D2E" w:rsidRDefault="00977D2E" w:rsidP="00977D2E">
      <w:pPr>
        <w:keepNext/>
        <w:numPr>
          <w:ilvl w:val="0"/>
          <w:numId w:val="19"/>
        </w:numPr>
        <w:spacing w:after="0" w:line="240" w:lineRule="auto"/>
        <w:ind w:left="426" w:hanging="426"/>
        <w:contextualSpacing/>
        <w:jc w:val="both"/>
        <w:outlineLvl w:val="2"/>
        <w:rPr>
          <w:rFonts w:ascii="Calibri" w:eastAsia="Times New Roman" w:hAnsi="Calibri" w:cs="Calibri"/>
          <w:b/>
          <w:bCs/>
          <w:i/>
          <w:sz w:val="24"/>
          <w:szCs w:val="24"/>
          <w:lang w:eastAsia="cs-CZ"/>
        </w:rPr>
      </w:pPr>
      <w:r w:rsidRPr="00977D2E">
        <w:rPr>
          <w:rFonts w:ascii="Calibri" w:eastAsia="Times New Roman" w:hAnsi="Calibri" w:cs="Calibri"/>
          <w:b/>
          <w:bCs/>
          <w:i/>
          <w:sz w:val="24"/>
          <w:szCs w:val="24"/>
          <w:lang w:eastAsia="cs-CZ"/>
        </w:rPr>
        <w:t xml:space="preserve">Tato pravidla mohou být změněna pouze usnesením řádné pedagogické rady na návrh jednotlivých pedagogických pracovníků. </w:t>
      </w:r>
    </w:p>
    <w:p w14:paraId="210C3151" w14:textId="77777777" w:rsidR="00977D2E" w:rsidRPr="00977D2E" w:rsidRDefault="00977D2E" w:rsidP="00977D2E">
      <w:pPr>
        <w:keepNext/>
        <w:numPr>
          <w:ilvl w:val="0"/>
          <w:numId w:val="19"/>
        </w:numPr>
        <w:spacing w:after="0" w:line="240" w:lineRule="auto"/>
        <w:ind w:left="426" w:hanging="426"/>
        <w:contextualSpacing/>
        <w:jc w:val="both"/>
        <w:outlineLvl w:val="2"/>
        <w:rPr>
          <w:rFonts w:ascii="Calibri" w:eastAsia="Times New Roman" w:hAnsi="Calibri" w:cs="Calibri"/>
          <w:b/>
          <w:bCs/>
          <w:i/>
          <w:sz w:val="24"/>
          <w:szCs w:val="24"/>
          <w:lang w:eastAsia="cs-CZ"/>
        </w:rPr>
      </w:pPr>
      <w:r w:rsidRPr="00977D2E">
        <w:rPr>
          <w:rFonts w:ascii="Calibri" w:eastAsia="Times New Roman" w:hAnsi="Calibri" w:cs="Calibri"/>
          <w:b/>
          <w:bCs/>
          <w:i/>
          <w:sz w:val="24"/>
          <w:szCs w:val="24"/>
          <w:lang w:eastAsia="cs-CZ"/>
        </w:rPr>
        <w:t>Při hrubém porušení školního řádu nemusí snížené známce z chování předcházet jiné výchovné opatření k posílení kázně.</w:t>
      </w:r>
    </w:p>
    <w:p w14:paraId="210C3152" w14:textId="7942A53F" w:rsidR="00977D2E" w:rsidRPr="00977D2E" w:rsidRDefault="00977D2E" w:rsidP="00977D2E">
      <w:pPr>
        <w:keepNext/>
        <w:numPr>
          <w:ilvl w:val="0"/>
          <w:numId w:val="19"/>
        </w:numPr>
        <w:spacing w:after="0" w:line="240" w:lineRule="auto"/>
        <w:ind w:left="426" w:hanging="426"/>
        <w:contextualSpacing/>
        <w:jc w:val="both"/>
        <w:outlineLvl w:val="2"/>
        <w:rPr>
          <w:rFonts w:ascii="Calibri" w:eastAsia="Times New Roman" w:hAnsi="Calibri" w:cs="Calibri"/>
          <w:b/>
          <w:bCs/>
          <w:i/>
          <w:sz w:val="24"/>
          <w:szCs w:val="24"/>
          <w:lang w:eastAsia="cs-CZ"/>
        </w:rPr>
      </w:pPr>
      <w:r w:rsidRPr="00977D2E">
        <w:rPr>
          <w:rFonts w:ascii="Calibri" w:eastAsia="Times New Roman" w:hAnsi="Calibri" w:cs="Calibri"/>
          <w:b/>
          <w:bCs/>
          <w:i/>
          <w:sz w:val="24"/>
          <w:szCs w:val="24"/>
          <w:lang w:eastAsia="cs-CZ"/>
        </w:rPr>
        <w:t xml:space="preserve">Při hodnocení chování se přihlíží k věku, k diagnostikované specifické poruše chování </w:t>
      </w:r>
      <w:r w:rsidR="007776DF">
        <w:rPr>
          <w:rFonts w:ascii="Calibri" w:eastAsia="Times New Roman" w:hAnsi="Calibri" w:cs="Calibri"/>
          <w:b/>
          <w:bCs/>
          <w:i/>
          <w:sz w:val="24"/>
          <w:szCs w:val="24"/>
          <w:lang w:eastAsia="cs-CZ"/>
        </w:rPr>
        <w:br/>
      </w:r>
      <w:r w:rsidRPr="00977D2E">
        <w:rPr>
          <w:rFonts w:ascii="Calibri" w:eastAsia="Times New Roman" w:hAnsi="Calibri" w:cs="Calibri"/>
          <w:b/>
          <w:bCs/>
          <w:i/>
          <w:sz w:val="24"/>
          <w:szCs w:val="24"/>
          <w:lang w:eastAsia="cs-CZ"/>
        </w:rPr>
        <w:t xml:space="preserve">a všechna opatření k posílení kázně se posuzují individuálně. </w:t>
      </w:r>
    </w:p>
    <w:p w14:paraId="210C3153" w14:textId="77777777" w:rsidR="00977D2E" w:rsidRPr="00977D2E" w:rsidRDefault="00977D2E" w:rsidP="00977D2E">
      <w:pPr>
        <w:keepNext/>
        <w:numPr>
          <w:ilvl w:val="0"/>
          <w:numId w:val="19"/>
        </w:numPr>
        <w:spacing w:after="0" w:line="240" w:lineRule="auto"/>
        <w:ind w:left="426" w:hanging="426"/>
        <w:contextualSpacing/>
        <w:jc w:val="both"/>
        <w:outlineLvl w:val="2"/>
        <w:rPr>
          <w:rFonts w:ascii="Calibri" w:eastAsia="Times New Roman" w:hAnsi="Calibri" w:cs="Calibri"/>
          <w:b/>
          <w:bCs/>
          <w:i/>
          <w:sz w:val="24"/>
          <w:szCs w:val="24"/>
          <w:lang w:eastAsia="cs-CZ"/>
        </w:rPr>
      </w:pPr>
      <w:r w:rsidRPr="00977D2E">
        <w:rPr>
          <w:rFonts w:ascii="Calibri" w:eastAsia="Times New Roman" w:hAnsi="Calibri" w:cs="Calibri"/>
          <w:b/>
          <w:bCs/>
          <w:i/>
          <w:sz w:val="24"/>
          <w:szCs w:val="24"/>
          <w:lang w:eastAsia="cs-CZ"/>
        </w:rPr>
        <w:t xml:space="preserve">O udělení a důvodech sníženého stupně z chování informuje třídní učitel žáka a jeho zákonného zástupce. </w:t>
      </w:r>
    </w:p>
    <w:p w14:paraId="210C3154" w14:textId="77777777" w:rsidR="00977D2E" w:rsidRPr="00977D2E" w:rsidRDefault="00977D2E" w:rsidP="00977D2E">
      <w:pPr>
        <w:keepNext/>
        <w:numPr>
          <w:ilvl w:val="0"/>
          <w:numId w:val="19"/>
        </w:numPr>
        <w:spacing w:after="0" w:line="240" w:lineRule="auto"/>
        <w:ind w:left="426" w:hanging="426"/>
        <w:contextualSpacing/>
        <w:jc w:val="both"/>
        <w:outlineLvl w:val="2"/>
        <w:rPr>
          <w:rFonts w:ascii="Calibri" w:eastAsia="Times New Roman" w:hAnsi="Calibri" w:cs="Calibri"/>
          <w:b/>
          <w:bCs/>
          <w:i/>
          <w:sz w:val="24"/>
          <w:szCs w:val="24"/>
          <w:lang w:eastAsia="cs-CZ"/>
        </w:rPr>
      </w:pPr>
      <w:r w:rsidRPr="00977D2E">
        <w:rPr>
          <w:rFonts w:ascii="Calibri" w:eastAsia="Times New Roman" w:hAnsi="Calibri" w:cs="Calibri"/>
          <w:b/>
          <w:bCs/>
          <w:i/>
          <w:sz w:val="24"/>
          <w:szCs w:val="24"/>
          <w:lang w:eastAsia="cs-CZ"/>
        </w:rPr>
        <w:t xml:space="preserve">Důvody udělení sníženého stupně z chování zaznamená třídní učitel do dokumentace školy. </w:t>
      </w:r>
    </w:p>
    <w:p w14:paraId="210C3155" w14:textId="77777777" w:rsidR="00977D2E" w:rsidRPr="00977D2E" w:rsidRDefault="00977D2E" w:rsidP="00977D2E">
      <w:pPr>
        <w:keepNext/>
        <w:numPr>
          <w:ilvl w:val="0"/>
          <w:numId w:val="19"/>
        </w:numPr>
        <w:spacing w:after="0" w:line="240" w:lineRule="auto"/>
        <w:ind w:left="426" w:hanging="426"/>
        <w:contextualSpacing/>
        <w:jc w:val="both"/>
        <w:outlineLvl w:val="2"/>
        <w:rPr>
          <w:rFonts w:ascii="Calibri" w:eastAsia="Times New Roman" w:hAnsi="Calibri" w:cs="Calibri"/>
          <w:b/>
          <w:bCs/>
          <w:i/>
          <w:sz w:val="24"/>
          <w:szCs w:val="24"/>
          <w:lang w:eastAsia="cs-CZ"/>
        </w:rPr>
      </w:pPr>
      <w:r w:rsidRPr="00977D2E">
        <w:rPr>
          <w:rFonts w:ascii="Calibri" w:eastAsia="Times New Roman" w:hAnsi="Calibri" w:cs="Calibri"/>
          <w:b/>
          <w:bCs/>
          <w:i/>
          <w:sz w:val="24"/>
          <w:szCs w:val="24"/>
          <w:lang w:eastAsia="cs-CZ"/>
        </w:rPr>
        <w:t>Ja</w:t>
      </w:r>
      <w:r w:rsidRPr="00977D2E">
        <w:rPr>
          <w:rFonts w:ascii="Calibri" w:eastAsia="Times New Roman" w:hAnsi="Calibri" w:cs="Calibri"/>
          <w:b/>
          <w:i/>
          <w:sz w:val="24"/>
          <w:szCs w:val="24"/>
          <w:lang w:eastAsia="cs-CZ"/>
        </w:rPr>
        <w:t>kákoliv známka z chování (případně slovní hodnocení chování) není výchovným opatřením, ale vyjadřuje hodnocení chování žáka v průběhu pololetí školního roku. Typ uloženého kázeňského opatření je dán závažností jednání, neplatí pravidlo posloupnosti od „napomenutí k důtkám“.</w:t>
      </w:r>
    </w:p>
    <w:p w14:paraId="210C3156" w14:textId="77777777" w:rsidR="00977D2E" w:rsidRDefault="00977D2E" w:rsidP="00977D2E">
      <w:pPr>
        <w:keepNext/>
        <w:spacing w:after="0"/>
        <w:contextualSpacing/>
        <w:jc w:val="both"/>
        <w:outlineLvl w:val="2"/>
        <w:rPr>
          <w:rFonts w:ascii="Calibri" w:eastAsia="Times New Roman" w:hAnsi="Calibri" w:cs="Calibri"/>
          <w:b/>
          <w:bCs/>
          <w:i/>
          <w:sz w:val="24"/>
          <w:szCs w:val="24"/>
          <w:lang w:eastAsia="cs-CZ"/>
        </w:rPr>
      </w:pPr>
    </w:p>
    <w:p w14:paraId="210C3157" w14:textId="77777777" w:rsidR="00C52201" w:rsidRDefault="00C52201" w:rsidP="00977D2E">
      <w:pPr>
        <w:keepNext/>
        <w:spacing w:after="0"/>
        <w:contextualSpacing/>
        <w:jc w:val="both"/>
        <w:outlineLvl w:val="2"/>
        <w:rPr>
          <w:rFonts w:ascii="Calibri" w:eastAsia="Times New Roman" w:hAnsi="Calibri" w:cs="Calibri"/>
          <w:b/>
          <w:bCs/>
          <w:i/>
          <w:sz w:val="24"/>
          <w:szCs w:val="24"/>
          <w:lang w:eastAsia="cs-CZ"/>
        </w:rPr>
      </w:pPr>
    </w:p>
    <w:p w14:paraId="210C3158" w14:textId="77777777" w:rsidR="00C52201" w:rsidRDefault="00C52201" w:rsidP="00977D2E">
      <w:pPr>
        <w:keepNext/>
        <w:spacing w:after="0"/>
        <w:contextualSpacing/>
        <w:jc w:val="both"/>
        <w:outlineLvl w:val="2"/>
        <w:rPr>
          <w:rFonts w:ascii="Calibri" w:eastAsia="Times New Roman" w:hAnsi="Calibri" w:cs="Calibri"/>
          <w:b/>
          <w:bCs/>
          <w:i/>
          <w:sz w:val="24"/>
          <w:szCs w:val="24"/>
          <w:lang w:eastAsia="cs-CZ"/>
        </w:rPr>
      </w:pPr>
    </w:p>
    <w:p w14:paraId="210C3159" w14:textId="77777777" w:rsidR="00C52201" w:rsidRPr="00977D2E" w:rsidRDefault="00C52201" w:rsidP="00977D2E">
      <w:pPr>
        <w:keepNext/>
        <w:spacing w:after="0"/>
        <w:contextualSpacing/>
        <w:jc w:val="both"/>
        <w:outlineLvl w:val="2"/>
        <w:rPr>
          <w:rFonts w:ascii="Calibri" w:eastAsia="Times New Roman" w:hAnsi="Calibri" w:cs="Calibri"/>
          <w:b/>
          <w:bCs/>
          <w:i/>
          <w:sz w:val="24"/>
          <w:szCs w:val="24"/>
          <w:lang w:eastAsia="cs-CZ"/>
        </w:rPr>
      </w:pPr>
    </w:p>
    <w:p w14:paraId="210C315A" w14:textId="04663B35" w:rsidR="00977D2E" w:rsidRPr="00977D2E" w:rsidRDefault="00977D2E" w:rsidP="00977D2E">
      <w:pPr>
        <w:keepNext/>
        <w:jc w:val="both"/>
        <w:outlineLvl w:val="2"/>
        <w:rPr>
          <w:rFonts w:ascii="Calibri" w:eastAsia="Times New Roman" w:hAnsi="Calibri" w:cs="Calibri"/>
          <w:b/>
          <w:sz w:val="24"/>
          <w:szCs w:val="24"/>
          <w:lang w:eastAsia="cs-CZ"/>
        </w:rPr>
      </w:pPr>
      <w:r w:rsidRPr="00977D2E">
        <w:rPr>
          <w:rFonts w:ascii="Calibri" w:eastAsia="Calibri" w:hAnsi="Calibri" w:cs="Calibri"/>
          <w:bCs/>
          <w:sz w:val="24"/>
          <w:szCs w:val="24"/>
        </w:rPr>
        <w:t xml:space="preserve">Směrnice nabývá účinnosti dnem </w:t>
      </w:r>
      <w:r w:rsidR="00334A82">
        <w:rPr>
          <w:rFonts w:ascii="Calibri" w:eastAsia="Calibri" w:hAnsi="Calibri" w:cs="Calibri"/>
          <w:bCs/>
          <w:sz w:val="24"/>
          <w:szCs w:val="24"/>
        </w:rPr>
        <w:t>1</w:t>
      </w:r>
      <w:r w:rsidRPr="00977D2E">
        <w:rPr>
          <w:rFonts w:ascii="Calibri" w:eastAsia="Calibri" w:hAnsi="Calibri" w:cs="Calibri"/>
          <w:bCs/>
          <w:sz w:val="24"/>
          <w:szCs w:val="24"/>
        </w:rPr>
        <w:t>. 9. 20</w:t>
      </w:r>
      <w:r w:rsidR="00334A82">
        <w:rPr>
          <w:rFonts w:ascii="Calibri" w:eastAsia="Calibri" w:hAnsi="Calibri" w:cs="Calibri"/>
          <w:bCs/>
          <w:sz w:val="24"/>
          <w:szCs w:val="24"/>
        </w:rPr>
        <w:t>2</w:t>
      </w:r>
      <w:r w:rsidR="00E643D1">
        <w:rPr>
          <w:rFonts w:ascii="Calibri" w:eastAsia="Calibri" w:hAnsi="Calibri" w:cs="Calibri"/>
          <w:bCs/>
          <w:sz w:val="24"/>
          <w:szCs w:val="24"/>
        </w:rPr>
        <w:t>4</w:t>
      </w:r>
      <w:r w:rsidRPr="00484899">
        <w:rPr>
          <w:rFonts w:ascii="Calibri" w:eastAsia="Calibri" w:hAnsi="Calibri" w:cs="Calibri"/>
          <w:bCs/>
          <w:color w:val="FF0000"/>
          <w:sz w:val="24"/>
          <w:szCs w:val="24"/>
        </w:rPr>
        <w:t xml:space="preserve">    </w:t>
      </w:r>
      <w:r w:rsidRPr="00977D2E">
        <w:rPr>
          <w:rFonts w:ascii="Calibri" w:eastAsia="Calibri" w:hAnsi="Calibri" w:cs="Calibri"/>
          <w:bCs/>
          <w:sz w:val="24"/>
          <w:szCs w:val="24"/>
        </w:rPr>
        <w:tab/>
        <w:t xml:space="preserve">       Mgr. Šárka Glösslová, ředitelka školy</w:t>
      </w:r>
    </w:p>
    <w:p w14:paraId="210C315B" w14:textId="77777777" w:rsidR="00977D2E" w:rsidRPr="00977D2E" w:rsidRDefault="00977D2E" w:rsidP="00977D2E">
      <w:pPr>
        <w:spacing w:after="0" w:line="240" w:lineRule="auto"/>
        <w:rPr>
          <w:rFonts w:ascii="Times New Roman" w:eastAsia="Times New Roman" w:hAnsi="Times New Roman" w:cs="Times New Roman"/>
          <w:sz w:val="24"/>
          <w:szCs w:val="24"/>
          <w:lang w:eastAsia="cs-CZ"/>
        </w:rPr>
      </w:pPr>
    </w:p>
    <w:p w14:paraId="210C315C" w14:textId="77777777" w:rsidR="00977D2E" w:rsidRDefault="00977D2E" w:rsidP="00E06808">
      <w:pPr>
        <w:overflowPunct w:val="0"/>
        <w:autoSpaceDE w:val="0"/>
        <w:autoSpaceDN w:val="0"/>
        <w:adjustRightInd w:val="0"/>
        <w:ind w:left="284" w:right="103" w:hanging="284"/>
        <w:jc w:val="both"/>
        <w:rPr>
          <w:rFonts w:cstheme="minorHAnsi"/>
          <w:sz w:val="24"/>
          <w:szCs w:val="24"/>
        </w:rPr>
      </w:pPr>
    </w:p>
    <w:sectPr w:rsidR="00977D2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A3A46" w14:textId="77777777" w:rsidR="00304637" w:rsidRDefault="00304637" w:rsidP="00183212">
      <w:pPr>
        <w:spacing w:after="0" w:line="240" w:lineRule="auto"/>
      </w:pPr>
      <w:r>
        <w:separator/>
      </w:r>
    </w:p>
  </w:endnote>
  <w:endnote w:type="continuationSeparator" w:id="0">
    <w:p w14:paraId="76387853" w14:textId="77777777" w:rsidR="00304637" w:rsidRDefault="00304637" w:rsidP="0018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5603515"/>
      <w:docPartObj>
        <w:docPartGallery w:val="Page Numbers (Bottom of Page)"/>
        <w:docPartUnique/>
      </w:docPartObj>
    </w:sdtPr>
    <w:sdtEndPr/>
    <w:sdtContent>
      <w:p w14:paraId="210C3166" w14:textId="77777777" w:rsidR="00E50769" w:rsidRDefault="00E50769">
        <w:pPr>
          <w:pStyle w:val="Zpat"/>
          <w:jc w:val="center"/>
        </w:pPr>
        <w:r>
          <w:fldChar w:fldCharType="begin"/>
        </w:r>
        <w:r>
          <w:instrText>PAGE   \* MERGEFORMAT</w:instrText>
        </w:r>
        <w:r>
          <w:fldChar w:fldCharType="separate"/>
        </w:r>
        <w:r w:rsidR="001B33CC">
          <w:rPr>
            <w:noProof/>
          </w:rPr>
          <w:t>3</w:t>
        </w:r>
        <w:r>
          <w:fldChar w:fldCharType="end"/>
        </w:r>
      </w:p>
    </w:sdtContent>
  </w:sdt>
  <w:p w14:paraId="210C3167" w14:textId="77777777" w:rsidR="00E50769" w:rsidRDefault="00E5076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379F6" w14:textId="77777777" w:rsidR="00304637" w:rsidRDefault="00304637" w:rsidP="00183212">
      <w:pPr>
        <w:spacing w:after="0" w:line="240" w:lineRule="auto"/>
      </w:pPr>
      <w:r>
        <w:separator/>
      </w:r>
    </w:p>
  </w:footnote>
  <w:footnote w:type="continuationSeparator" w:id="0">
    <w:p w14:paraId="5BB6DB8C" w14:textId="77777777" w:rsidR="00304637" w:rsidRDefault="00304637" w:rsidP="001832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074E"/>
    <w:multiLevelType w:val="hybridMultilevel"/>
    <w:tmpl w:val="D9C264C4"/>
    <w:lvl w:ilvl="0" w:tplc="35D20268">
      <w:start w:val="1"/>
      <w:numFmt w:val="decimal"/>
      <w:lvlText w:val="%1."/>
      <w:lvlJc w:val="left"/>
      <w:pPr>
        <w:tabs>
          <w:tab w:val="num" w:pos="720"/>
        </w:tabs>
        <w:ind w:left="720" w:hanging="360"/>
      </w:pPr>
      <w:rPr>
        <w:rFonts w:hint="default"/>
        <w:b/>
        <w:bCs/>
        <w:color w:val="auto"/>
      </w:rPr>
    </w:lvl>
    <w:lvl w:ilvl="1" w:tplc="8DA8D6C2">
      <w:start w:val="1"/>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5CE4F5D"/>
    <w:multiLevelType w:val="multilevel"/>
    <w:tmpl w:val="A0D81940"/>
    <w:lvl w:ilvl="0">
      <w:start w:val="1"/>
      <w:numFmt w:val="decimal"/>
      <w:lvlText w:val="%1"/>
      <w:lvlJc w:val="left"/>
      <w:pPr>
        <w:ind w:left="360" w:hanging="360"/>
      </w:pPr>
      <w:rPr>
        <w:rFonts w:hint="default"/>
      </w:rPr>
    </w:lvl>
    <w:lvl w:ilvl="1">
      <w:start w:val="1"/>
      <w:numFmt w:val="lowerLetter"/>
      <w:lvlText w:val="%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07CF5003"/>
    <w:multiLevelType w:val="hybridMultilevel"/>
    <w:tmpl w:val="9EBE6622"/>
    <w:lvl w:ilvl="0" w:tplc="742E6DE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956421"/>
    <w:multiLevelType w:val="hybridMultilevel"/>
    <w:tmpl w:val="3ABE156E"/>
    <w:lvl w:ilvl="0" w:tplc="742E6DE2">
      <w:numFmt w:val="bullet"/>
      <w:lvlText w:val="-"/>
      <w:lvlJc w:val="left"/>
      <w:pPr>
        <w:ind w:left="1140" w:hanging="360"/>
      </w:pPr>
      <w:rPr>
        <w:rFonts w:ascii="Times New Roman" w:eastAsia="Times New Roman" w:hAnsi="Times New Roman" w:cs="Times New Roman"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4" w15:restartNumberingAfterBreak="0">
    <w:nsid w:val="0D883D42"/>
    <w:multiLevelType w:val="hybridMultilevel"/>
    <w:tmpl w:val="827AEDF4"/>
    <w:lvl w:ilvl="0" w:tplc="AC56CF6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B015A1"/>
    <w:multiLevelType w:val="hybridMultilevel"/>
    <w:tmpl w:val="2C028E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740386"/>
    <w:multiLevelType w:val="hybridMultilevel"/>
    <w:tmpl w:val="C84A580C"/>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40B6872"/>
    <w:multiLevelType w:val="hybridMultilevel"/>
    <w:tmpl w:val="4A10BC6E"/>
    <w:lvl w:ilvl="0" w:tplc="AC56CF68">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4685D63"/>
    <w:multiLevelType w:val="hybridMultilevel"/>
    <w:tmpl w:val="CC706FCA"/>
    <w:lvl w:ilvl="0" w:tplc="04050017">
      <w:start w:val="1"/>
      <w:numFmt w:val="lowerLetter"/>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645325C"/>
    <w:multiLevelType w:val="hybridMultilevel"/>
    <w:tmpl w:val="CC706FCA"/>
    <w:lvl w:ilvl="0" w:tplc="04050017">
      <w:start w:val="1"/>
      <w:numFmt w:val="lowerLetter"/>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8846F8"/>
    <w:multiLevelType w:val="hybridMultilevel"/>
    <w:tmpl w:val="CC4880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9C13C9"/>
    <w:multiLevelType w:val="hybridMultilevel"/>
    <w:tmpl w:val="57F81C7E"/>
    <w:lvl w:ilvl="0" w:tplc="C66A5F8E">
      <w:start w:val="1"/>
      <w:numFmt w:val="decimal"/>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7943A39"/>
    <w:multiLevelType w:val="hybridMultilevel"/>
    <w:tmpl w:val="977270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FD732C5"/>
    <w:multiLevelType w:val="hybridMultilevel"/>
    <w:tmpl w:val="C4FED9BC"/>
    <w:lvl w:ilvl="0" w:tplc="04050017">
      <w:start w:val="1"/>
      <w:numFmt w:val="lowerLetter"/>
      <w:lvlText w:val="%1)"/>
      <w:lvlJc w:val="left"/>
      <w:pPr>
        <w:ind w:left="720" w:hanging="360"/>
      </w:pPr>
    </w:lvl>
    <w:lvl w:ilvl="1" w:tplc="9B2A1314">
      <w:start w:val="1"/>
      <w:numFmt w:val="decimal"/>
      <w:lvlText w:val="%2."/>
      <w:lvlJc w:val="left"/>
      <w:pPr>
        <w:ind w:left="1500" w:hanging="4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53341A5"/>
    <w:multiLevelType w:val="hybridMultilevel"/>
    <w:tmpl w:val="57ACC47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57337E2D"/>
    <w:multiLevelType w:val="hybridMultilevel"/>
    <w:tmpl w:val="CC4880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AFA62D0"/>
    <w:multiLevelType w:val="hybridMultilevel"/>
    <w:tmpl w:val="6B1684C4"/>
    <w:lvl w:ilvl="0" w:tplc="F38CF108">
      <w:numFmt w:val="bullet"/>
      <w:lvlText w:val="-"/>
      <w:lvlJc w:val="left"/>
      <w:pPr>
        <w:tabs>
          <w:tab w:val="num" w:pos="780"/>
        </w:tabs>
        <w:ind w:left="780" w:hanging="360"/>
      </w:pPr>
      <w:rPr>
        <w:rFonts w:ascii="Times New Roman" w:eastAsia="Times New Roman" w:hAnsi="Times New Roman" w:cs="Times New Roman" w:hint="default"/>
        <w:color w:val="auto"/>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5AFB20FA"/>
    <w:multiLevelType w:val="hybridMultilevel"/>
    <w:tmpl w:val="278C8548"/>
    <w:lvl w:ilvl="0" w:tplc="742E6DE2">
      <w:numFmt w:val="bullet"/>
      <w:lvlText w:val="-"/>
      <w:lvlJc w:val="left"/>
      <w:pPr>
        <w:tabs>
          <w:tab w:val="num" w:pos="720"/>
        </w:tabs>
        <w:ind w:left="720" w:hanging="360"/>
      </w:pPr>
      <w:rPr>
        <w:rFonts w:ascii="Times New Roman" w:eastAsia="Times New Roman" w:hAnsi="Times New Roman" w:cs="Times New Roman" w:hint="default"/>
      </w:rPr>
    </w:lvl>
    <w:lvl w:ilvl="1" w:tplc="A63CE4A0">
      <w:start w:val="1"/>
      <w:numFmt w:val="decimal"/>
      <w:lvlText w:val="%2."/>
      <w:lvlJc w:val="left"/>
      <w:pPr>
        <w:tabs>
          <w:tab w:val="num" w:pos="1440"/>
        </w:tabs>
        <w:ind w:left="1440" w:hanging="360"/>
      </w:pPr>
      <w:rPr>
        <w:b w:val="0"/>
        <w:bCs w:val="0"/>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765C40"/>
    <w:multiLevelType w:val="hybridMultilevel"/>
    <w:tmpl w:val="0D4445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50658B9"/>
    <w:multiLevelType w:val="hybridMultilevel"/>
    <w:tmpl w:val="84E4BF0A"/>
    <w:lvl w:ilvl="0" w:tplc="0122D262">
      <w:start w:val="1"/>
      <w:numFmt w:val="decimal"/>
      <w:lvlText w:val="%1."/>
      <w:lvlJc w:val="left"/>
      <w:pPr>
        <w:tabs>
          <w:tab w:val="num" w:pos="4330"/>
        </w:tabs>
        <w:ind w:left="4330" w:hanging="360"/>
      </w:pPr>
      <w:rPr>
        <w:rFonts w:hint="default"/>
        <w:color w:val="auto"/>
      </w:rPr>
    </w:lvl>
    <w:lvl w:ilvl="1" w:tplc="8DA8D6C2">
      <w:start w:val="1"/>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AB57B13"/>
    <w:multiLevelType w:val="hybridMultilevel"/>
    <w:tmpl w:val="881E538A"/>
    <w:lvl w:ilvl="0" w:tplc="AC56CF68">
      <w:numFmt w:val="bullet"/>
      <w:lvlText w:val="-"/>
      <w:lvlJc w:val="left"/>
      <w:pPr>
        <w:ind w:left="578" w:hanging="360"/>
      </w:pPr>
      <w:rPr>
        <w:rFonts w:ascii="Times New Roman" w:eastAsia="Times New Roman" w:hAnsi="Times New Roman" w:cs="Times New Roman" w:hint="default"/>
      </w:rPr>
    </w:lvl>
    <w:lvl w:ilvl="1" w:tplc="04050003" w:tentative="1">
      <w:start w:val="1"/>
      <w:numFmt w:val="bullet"/>
      <w:lvlText w:val="o"/>
      <w:lvlJc w:val="left"/>
      <w:pPr>
        <w:ind w:left="1298" w:hanging="360"/>
      </w:pPr>
      <w:rPr>
        <w:rFonts w:ascii="Courier New" w:hAnsi="Courier New" w:cs="Courier New" w:hint="default"/>
      </w:rPr>
    </w:lvl>
    <w:lvl w:ilvl="2" w:tplc="04050005" w:tentative="1">
      <w:start w:val="1"/>
      <w:numFmt w:val="bullet"/>
      <w:lvlText w:val=""/>
      <w:lvlJc w:val="left"/>
      <w:pPr>
        <w:ind w:left="2018" w:hanging="360"/>
      </w:pPr>
      <w:rPr>
        <w:rFonts w:ascii="Wingdings" w:hAnsi="Wingdings" w:hint="default"/>
      </w:rPr>
    </w:lvl>
    <w:lvl w:ilvl="3" w:tplc="04050001" w:tentative="1">
      <w:start w:val="1"/>
      <w:numFmt w:val="bullet"/>
      <w:lvlText w:val=""/>
      <w:lvlJc w:val="left"/>
      <w:pPr>
        <w:ind w:left="2738" w:hanging="360"/>
      </w:pPr>
      <w:rPr>
        <w:rFonts w:ascii="Symbol" w:hAnsi="Symbol" w:hint="default"/>
      </w:rPr>
    </w:lvl>
    <w:lvl w:ilvl="4" w:tplc="04050003" w:tentative="1">
      <w:start w:val="1"/>
      <w:numFmt w:val="bullet"/>
      <w:lvlText w:val="o"/>
      <w:lvlJc w:val="left"/>
      <w:pPr>
        <w:ind w:left="3458" w:hanging="360"/>
      </w:pPr>
      <w:rPr>
        <w:rFonts w:ascii="Courier New" w:hAnsi="Courier New" w:cs="Courier New" w:hint="default"/>
      </w:rPr>
    </w:lvl>
    <w:lvl w:ilvl="5" w:tplc="04050005" w:tentative="1">
      <w:start w:val="1"/>
      <w:numFmt w:val="bullet"/>
      <w:lvlText w:val=""/>
      <w:lvlJc w:val="left"/>
      <w:pPr>
        <w:ind w:left="4178" w:hanging="360"/>
      </w:pPr>
      <w:rPr>
        <w:rFonts w:ascii="Wingdings" w:hAnsi="Wingdings" w:hint="default"/>
      </w:rPr>
    </w:lvl>
    <w:lvl w:ilvl="6" w:tplc="04050001" w:tentative="1">
      <w:start w:val="1"/>
      <w:numFmt w:val="bullet"/>
      <w:lvlText w:val=""/>
      <w:lvlJc w:val="left"/>
      <w:pPr>
        <w:ind w:left="4898" w:hanging="360"/>
      </w:pPr>
      <w:rPr>
        <w:rFonts w:ascii="Symbol" w:hAnsi="Symbol" w:hint="default"/>
      </w:rPr>
    </w:lvl>
    <w:lvl w:ilvl="7" w:tplc="04050003" w:tentative="1">
      <w:start w:val="1"/>
      <w:numFmt w:val="bullet"/>
      <w:lvlText w:val="o"/>
      <w:lvlJc w:val="left"/>
      <w:pPr>
        <w:ind w:left="5618" w:hanging="360"/>
      </w:pPr>
      <w:rPr>
        <w:rFonts w:ascii="Courier New" w:hAnsi="Courier New" w:cs="Courier New" w:hint="default"/>
      </w:rPr>
    </w:lvl>
    <w:lvl w:ilvl="8" w:tplc="04050005" w:tentative="1">
      <w:start w:val="1"/>
      <w:numFmt w:val="bullet"/>
      <w:lvlText w:val=""/>
      <w:lvlJc w:val="left"/>
      <w:pPr>
        <w:ind w:left="6338" w:hanging="360"/>
      </w:pPr>
      <w:rPr>
        <w:rFonts w:ascii="Wingdings" w:hAnsi="Wingdings" w:hint="default"/>
      </w:rPr>
    </w:lvl>
  </w:abstractNum>
  <w:abstractNum w:abstractNumId="21" w15:restartNumberingAfterBreak="0">
    <w:nsid w:val="6B52086B"/>
    <w:multiLevelType w:val="hybridMultilevel"/>
    <w:tmpl w:val="2C028E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990E78"/>
    <w:multiLevelType w:val="hybridMultilevel"/>
    <w:tmpl w:val="277052CA"/>
    <w:lvl w:ilvl="0" w:tplc="0405000F">
      <w:start w:val="1"/>
      <w:numFmt w:val="decimal"/>
      <w:lvlText w:val="%1."/>
      <w:lvlJc w:val="left"/>
      <w:pPr>
        <w:ind w:left="720" w:hanging="360"/>
      </w:pPr>
    </w:lvl>
    <w:lvl w:ilvl="1" w:tplc="C66A5F8E">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6707A4B"/>
    <w:multiLevelType w:val="multilevel"/>
    <w:tmpl w:val="3F923606"/>
    <w:lvl w:ilvl="0">
      <w:start w:val="1"/>
      <w:numFmt w:val="decimal"/>
      <w:lvlText w:val="%1"/>
      <w:lvlJc w:val="left"/>
      <w:pPr>
        <w:ind w:left="360" w:hanging="360"/>
      </w:pPr>
      <w:rPr>
        <w:rFonts w:hint="default"/>
      </w:rPr>
    </w:lvl>
    <w:lvl w:ilvl="1">
      <w:start w:val="1"/>
      <w:numFmt w:val="lowerLetter"/>
      <w:lvlText w:val="%2)"/>
      <w:lvlJc w:val="left"/>
      <w:pPr>
        <w:ind w:left="1068" w:hanging="360"/>
      </w:pPr>
      <w:rPr>
        <w:rFonts w:hint="default"/>
        <w:color w:val="auto"/>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4" w15:restartNumberingAfterBreak="0">
    <w:nsid w:val="76C65B04"/>
    <w:multiLevelType w:val="hybridMultilevel"/>
    <w:tmpl w:val="CC706FCA"/>
    <w:lvl w:ilvl="0" w:tplc="04050017">
      <w:start w:val="1"/>
      <w:numFmt w:val="lowerLetter"/>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EDC058A"/>
    <w:multiLevelType w:val="hybridMultilevel"/>
    <w:tmpl w:val="840C1FD8"/>
    <w:lvl w:ilvl="0" w:tplc="F77616B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F1643B9"/>
    <w:multiLevelType w:val="hybridMultilevel"/>
    <w:tmpl w:val="3F30A7EE"/>
    <w:lvl w:ilvl="0" w:tplc="0764D2D8">
      <w:start w:val="1"/>
      <w:numFmt w:val="lowerLetter"/>
      <w:lvlText w:val="%1)"/>
      <w:lvlJc w:val="left"/>
      <w:pPr>
        <w:ind w:left="1080" w:hanging="360"/>
      </w:pPr>
      <w:rPr>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20"/>
  </w:num>
  <w:num w:numId="2">
    <w:abstractNumId w:val="15"/>
  </w:num>
  <w:num w:numId="3">
    <w:abstractNumId w:val="10"/>
  </w:num>
  <w:num w:numId="4">
    <w:abstractNumId w:val="17"/>
  </w:num>
  <w:num w:numId="5">
    <w:abstractNumId w:val="6"/>
  </w:num>
  <w:num w:numId="6">
    <w:abstractNumId w:val="16"/>
  </w:num>
  <w:num w:numId="7">
    <w:abstractNumId w:val="4"/>
  </w:num>
  <w:num w:numId="8">
    <w:abstractNumId w:val="18"/>
  </w:num>
  <w:num w:numId="9">
    <w:abstractNumId w:val="25"/>
  </w:num>
  <w:num w:numId="10">
    <w:abstractNumId w:val="13"/>
  </w:num>
  <w:num w:numId="11">
    <w:abstractNumId w:val="12"/>
  </w:num>
  <w:num w:numId="12">
    <w:abstractNumId w:val="21"/>
  </w:num>
  <w:num w:numId="13">
    <w:abstractNumId w:val="22"/>
  </w:num>
  <w:num w:numId="14">
    <w:abstractNumId w:val="5"/>
  </w:num>
  <w:num w:numId="15">
    <w:abstractNumId w:val="11"/>
  </w:num>
  <w:num w:numId="16">
    <w:abstractNumId w:val="23"/>
  </w:num>
  <w:num w:numId="17">
    <w:abstractNumId w:val="1"/>
  </w:num>
  <w:num w:numId="18">
    <w:abstractNumId w:val="0"/>
  </w:num>
  <w:num w:numId="19">
    <w:abstractNumId w:val="19"/>
  </w:num>
  <w:num w:numId="20">
    <w:abstractNumId w:val="24"/>
  </w:num>
  <w:num w:numId="21">
    <w:abstractNumId w:val="8"/>
  </w:num>
  <w:num w:numId="22">
    <w:abstractNumId w:val="9"/>
  </w:num>
  <w:num w:numId="23">
    <w:abstractNumId w:val="3"/>
  </w:num>
  <w:num w:numId="24">
    <w:abstractNumId w:val="2"/>
  </w:num>
  <w:num w:numId="25">
    <w:abstractNumId w:val="26"/>
  </w:num>
  <w:num w:numId="26">
    <w:abstractNumId w:val="14"/>
  </w:num>
  <w:num w:numId="27">
    <w:abstractNumId w:val="7"/>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3B7B"/>
    <w:rsid w:val="000042A5"/>
    <w:rsid w:val="000073A8"/>
    <w:rsid w:val="000103D2"/>
    <w:rsid w:val="00012562"/>
    <w:rsid w:val="00061984"/>
    <w:rsid w:val="00077A55"/>
    <w:rsid w:val="000811B4"/>
    <w:rsid w:val="000855F6"/>
    <w:rsid w:val="000856CD"/>
    <w:rsid w:val="000929D8"/>
    <w:rsid w:val="000A1FD1"/>
    <w:rsid w:val="000A216F"/>
    <w:rsid w:val="000B7D4A"/>
    <w:rsid w:val="000E4A04"/>
    <w:rsid w:val="000F53E0"/>
    <w:rsid w:val="000F6C8A"/>
    <w:rsid w:val="000F77BF"/>
    <w:rsid w:val="0011037E"/>
    <w:rsid w:val="001300EC"/>
    <w:rsid w:val="001458AC"/>
    <w:rsid w:val="001508E6"/>
    <w:rsid w:val="00155D0F"/>
    <w:rsid w:val="00165C2F"/>
    <w:rsid w:val="00176850"/>
    <w:rsid w:val="00183212"/>
    <w:rsid w:val="00185C83"/>
    <w:rsid w:val="00185CF2"/>
    <w:rsid w:val="0019127D"/>
    <w:rsid w:val="001962D2"/>
    <w:rsid w:val="001A2A33"/>
    <w:rsid w:val="001B205F"/>
    <w:rsid w:val="001B2D09"/>
    <w:rsid w:val="001B33CC"/>
    <w:rsid w:val="001B776C"/>
    <w:rsid w:val="001D06CE"/>
    <w:rsid w:val="001D7280"/>
    <w:rsid w:val="001E552A"/>
    <w:rsid w:val="001F7B24"/>
    <w:rsid w:val="00203CB4"/>
    <w:rsid w:val="002051CF"/>
    <w:rsid w:val="00207E35"/>
    <w:rsid w:val="002220CD"/>
    <w:rsid w:val="002224ED"/>
    <w:rsid w:val="00224A3B"/>
    <w:rsid w:val="002506A0"/>
    <w:rsid w:val="00253D2C"/>
    <w:rsid w:val="00254351"/>
    <w:rsid w:val="00261B78"/>
    <w:rsid w:val="00266329"/>
    <w:rsid w:val="002802FF"/>
    <w:rsid w:val="00281831"/>
    <w:rsid w:val="0029099F"/>
    <w:rsid w:val="002C5B8C"/>
    <w:rsid w:val="002F749F"/>
    <w:rsid w:val="00304637"/>
    <w:rsid w:val="00306BBB"/>
    <w:rsid w:val="0033131D"/>
    <w:rsid w:val="00334A82"/>
    <w:rsid w:val="00340AD9"/>
    <w:rsid w:val="003534C7"/>
    <w:rsid w:val="0035729C"/>
    <w:rsid w:val="003606C0"/>
    <w:rsid w:val="00361817"/>
    <w:rsid w:val="00371793"/>
    <w:rsid w:val="00376770"/>
    <w:rsid w:val="00381BE1"/>
    <w:rsid w:val="0038234F"/>
    <w:rsid w:val="003834C0"/>
    <w:rsid w:val="00387B1D"/>
    <w:rsid w:val="003926C9"/>
    <w:rsid w:val="00396E91"/>
    <w:rsid w:val="003A6B57"/>
    <w:rsid w:val="003B0971"/>
    <w:rsid w:val="003B77E4"/>
    <w:rsid w:val="003B7F71"/>
    <w:rsid w:val="003D2334"/>
    <w:rsid w:val="003D77D7"/>
    <w:rsid w:val="003F2DB5"/>
    <w:rsid w:val="00403006"/>
    <w:rsid w:val="00407E22"/>
    <w:rsid w:val="00411A07"/>
    <w:rsid w:val="00412303"/>
    <w:rsid w:val="00412BCE"/>
    <w:rsid w:val="004162C1"/>
    <w:rsid w:val="00420142"/>
    <w:rsid w:val="004359A4"/>
    <w:rsid w:val="00435A05"/>
    <w:rsid w:val="00480113"/>
    <w:rsid w:val="004804AE"/>
    <w:rsid w:val="00484899"/>
    <w:rsid w:val="004B26A8"/>
    <w:rsid w:val="004C04E8"/>
    <w:rsid w:val="004C1269"/>
    <w:rsid w:val="004C4CD4"/>
    <w:rsid w:val="004E0DA2"/>
    <w:rsid w:val="004E3860"/>
    <w:rsid w:val="00501B8E"/>
    <w:rsid w:val="00517BB3"/>
    <w:rsid w:val="00521123"/>
    <w:rsid w:val="0052554F"/>
    <w:rsid w:val="00545A94"/>
    <w:rsid w:val="00554936"/>
    <w:rsid w:val="00596410"/>
    <w:rsid w:val="005B31C7"/>
    <w:rsid w:val="005B653A"/>
    <w:rsid w:val="005B7093"/>
    <w:rsid w:val="005C1069"/>
    <w:rsid w:val="005C2087"/>
    <w:rsid w:val="005C6B71"/>
    <w:rsid w:val="005C7663"/>
    <w:rsid w:val="005D1ED2"/>
    <w:rsid w:val="005D26BC"/>
    <w:rsid w:val="005D2CF8"/>
    <w:rsid w:val="005E4F35"/>
    <w:rsid w:val="005F054A"/>
    <w:rsid w:val="00606E16"/>
    <w:rsid w:val="006177AF"/>
    <w:rsid w:val="00623381"/>
    <w:rsid w:val="006270C6"/>
    <w:rsid w:val="006349C9"/>
    <w:rsid w:val="006424A8"/>
    <w:rsid w:val="00645586"/>
    <w:rsid w:val="00656133"/>
    <w:rsid w:val="00663CC2"/>
    <w:rsid w:val="006915B0"/>
    <w:rsid w:val="006974CE"/>
    <w:rsid w:val="006C1B56"/>
    <w:rsid w:val="006D0D52"/>
    <w:rsid w:val="006D77E6"/>
    <w:rsid w:val="006F6BE3"/>
    <w:rsid w:val="007030DC"/>
    <w:rsid w:val="00715ECE"/>
    <w:rsid w:val="00723940"/>
    <w:rsid w:val="00741BC5"/>
    <w:rsid w:val="007442EF"/>
    <w:rsid w:val="00754CA0"/>
    <w:rsid w:val="00756830"/>
    <w:rsid w:val="007776DF"/>
    <w:rsid w:val="00780165"/>
    <w:rsid w:val="00783FA3"/>
    <w:rsid w:val="0079411F"/>
    <w:rsid w:val="007A6D65"/>
    <w:rsid w:val="007B57ED"/>
    <w:rsid w:val="007C229C"/>
    <w:rsid w:val="007C2884"/>
    <w:rsid w:val="007C44A0"/>
    <w:rsid w:val="007C7C3A"/>
    <w:rsid w:val="007D52D4"/>
    <w:rsid w:val="007D6437"/>
    <w:rsid w:val="007D681F"/>
    <w:rsid w:val="007E6E75"/>
    <w:rsid w:val="007F4789"/>
    <w:rsid w:val="00802056"/>
    <w:rsid w:val="00803B7B"/>
    <w:rsid w:val="00811108"/>
    <w:rsid w:val="00815BFA"/>
    <w:rsid w:val="008164E9"/>
    <w:rsid w:val="00825C6F"/>
    <w:rsid w:val="00836072"/>
    <w:rsid w:val="00856C1F"/>
    <w:rsid w:val="00860A38"/>
    <w:rsid w:val="00864C76"/>
    <w:rsid w:val="00866058"/>
    <w:rsid w:val="00896FC9"/>
    <w:rsid w:val="00897C01"/>
    <w:rsid w:val="008C14BD"/>
    <w:rsid w:val="008D6BE0"/>
    <w:rsid w:val="00903184"/>
    <w:rsid w:val="009061D7"/>
    <w:rsid w:val="0091624B"/>
    <w:rsid w:val="00921CB3"/>
    <w:rsid w:val="009320BF"/>
    <w:rsid w:val="0095440B"/>
    <w:rsid w:val="009637F7"/>
    <w:rsid w:val="00973327"/>
    <w:rsid w:val="00977D2E"/>
    <w:rsid w:val="00987178"/>
    <w:rsid w:val="00990D02"/>
    <w:rsid w:val="009A6EE9"/>
    <w:rsid w:val="009B6EA6"/>
    <w:rsid w:val="009B7173"/>
    <w:rsid w:val="009D30F9"/>
    <w:rsid w:val="009E7311"/>
    <w:rsid w:val="009F0561"/>
    <w:rsid w:val="009F20BF"/>
    <w:rsid w:val="009F7331"/>
    <w:rsid w:val="00A0131F"/>
    <w:rsid w:val="00A14B04"/>
    <w:rsid w:val="00A15084"/>
    <w:rsid w:val="00A253BE"/>
    <w:rsid w:val="00A55258"/>
    <w:rsid w:val="00A5660C"/>
    <w:rsid w:val="00A56960"/>
    <w:rsid w:val="00AA0389"/>
    <w:rsid w:val="00AB0F2A"/>
    <w:rsid w:val="00AE4675"/>
    <w:rsid w:val="00AF11D8"/>
    <w:rsid w:val="00AF1871"/>
    <w:rsid w:val="00B51FFD"/>
    <w:rsid w:val="00B57C04"/>
    <w:rsid w:val="00B614AD"/>
    <w:rsid w:val="00B70437"/>
    <w:rsid w:val="00B75CF6"/>
    <w:rsid w:val="00B76807"/>
    <w:rsid w:val="00BA0F9E"/>
    <w:rsid w:val="00BA4422"/>
    <w:rsid w:val="00BC73AF"/>
    <w:rsid w:val="00BD33AC"/>
    <w:rsid w:val="00BD4F03"/>
    <w:rsid w:val="00BD6639"/>
    <w:rsid w:val="00BD6FD8"/>
    <w:rsid w:val="00BE03D3"/>
    <w:rsid w:val="00BE4C72"/>
    <w:rsid w:val="00C02F9A"/>
    <w:rsid w:val="00C043FF"/>
    <w:rsid w:val="00C05BC4"/>
    <w:rsid w:val="00C13316"/>
    <w:rsid w:val="00C1764B"/>
    <w:rsid w:val="00C17FBF"/>
    <w:rsid w:val="00C21C42"/>
    <w:rsid w:val="00C31264"/>
    <w:rsid w:val="00C40277"/>
    <w:rsid w:val="00C52201"/>
    <w:rsid w:val="00C64A98"/>
    <w:rsid w:val="00C76C6B"/>
    <w:rsid w:val="00CB119E"/>
    <w:rsid w:val="00CB4C7D"/>
    <w:rsid w:val="00CB5252"/>
    <w:rsid w:val="00CC172D"/>
    <w:rsid w:val="00CE30D7"/>
    <w:rsid w:val="00CE506D"/>
    <w:rsid w:val="00CE69B0"/>
    <w:rsid w:val="00CE6D7E"/>
    <w:rsid w:val="00CF0086"/>
    <w:rsid w:val="00CF2DB9"/>
    <w:rsid w:val="00D0208E"/>
    <w:rsid w:val="00D151A0"/>
    <w:rsid w:val="00D41536"/>
    <w:rsid w:val="00D44914"/>
    <w:rsid w:val="00D51B3E"/>
    <w:rsid w:val="00D55E0B"/>
    <w:rsid w:val="00D64759"/>
    <w:rsid w:val="00D64823"/>
    <w:rsid w:val="00D67FD3"/>
    <w:rsid w:val="00D771B4"/>
    <w:rsid w:val="00D841CE"/>
    <w:rsid w:val="00D84E32"/>
    <w:rsid w:val="00D91B42"/>
    <w:rsid w:val="00D93A32"/>
    <w:rsid w:val="00D968F4"/>
    <w:rsid w:val="00D97FE4"/>
    <w:rsid w:val="00DA48EB"/>
    <w:rsid w:val="00DA6C92"/>
    <w:rsid w:val="00DA76F3"/>
    <w:rsid w:val="00DB1CD6"/>
    <w:rsid w:val="00DB7CBD"/>
    <w:rsid w:val="00E06808"/>
    <w:rsid w:val="00E50769"/>
    <w:rsid w:val="00E5182F"/>
    <w:rsid w:val="00E53EBE"/>
    <w:rsid w:val="00E643D1"/>
    <w:rsid w:val="00E74682"/>
    <w:rsid w:val="00E83913"/>
    <w:rsid w:val="00E90F01"/>
    <w:rsid w:val="00E96208"/>
    <w:rsid w:val="00E969E8"/>
    <w:rsid w:val="00EA4349"/>
    <w:rsid w:val="00EA59BD"/>
    <w:rsid w:val="00EC35B6"/>
    <w:rsid w:val="00ED7594"/>
    <w:rsid w:val="00EE12EE"/>
    <w:rsid w:val="00EF2C11"/>
    <w:rsid w:val="00F12552"/>
    <w:rsid w:val="00F15650"/>
    <w:rsid w:val="00F21F3A"/>
    <w:rsid w:val="00F27F33"/>
    <w:rsid w:val="00F3052D"/>
    <w:rsid w:val="00F33322"/>
    <w:rsid w:val="00F36E9D"/>
    <w:rsid w:val="00F370B8"/>
    <w:rsid w:val="00F41860"/>
    <w:rsid w:val="00F516EF"/>
    <w:rsid w:val="00F62279"/>
    <w:rsid w:val="00F66C0D"/>
    <w:rsid w:val="00F700BB"/>
    <w:rsid w:val="00F773D1"/>
    <w:rsid w:val="00F83DCD"/>
    <w:rsid w:val="00F86C90"/>
    <w:rsid w:val="00F922EF"/>
    <w:rsid w:val="00FA1277"/>
    <w:rsid w:val="00FA25CC"/>
    <w:rsid w:val="00FB0B01"/>
    <w:rsid w:val="00FC02B4"/>
    <w:rsid w:val="00FC55F9"/>
    <w:rsid w:val="00FD6DAB"/>
    <w:rsid w:val="00FE691F"/>
    <w:rsid w:val="00FE7E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C2E33"/>
  <w15:docId w15:val="{D3AB0DC9-7FDC-4257-88A2-D9433E264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E06808"/>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06808"/>
    <w:rPr>
      <w:rFonts w:asciiTheme="majorHAnsi" w:eastAsiaTheme="majorEastAsia" w:hAnsiTheme="majorHAnsi" w:cstheme="majorBidi"/>
      <w:b/>
      <w:bCs/>
      <w:color w:val="365F91" w:themeColor="accent1" w:themeShade="BF"/>
      <w:sz w:val="28"/>
      <w:szCs w:val="28"/>
      <w:lang w:eastAsia="cs-CZ"/>
    </w:rPr>
  </w:style>
  <w:style w:type="table" w:styleId="Mkatabulky">
    <w:name w:val="Table Grid"/>
    <w:basedOn w:val="Normlntabulka"/>
    <w:uiPriority w:val="59"/>
    <w:rsid w:val="00E06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qFormat/>
    <w:rsid w:val="00E06808"/>
    <w:pPr>
      <w:spacing w:after="0" w:line="240" w:lineRule="auto"/>
      <w:ind w:left="720"/>
      <w:contextualSpacing/>
    </w:pPr>
    <w:rPr>
      <w:rFonts w:ascii="Times New Roman" w:eastAsia="Times New Roman" w:hAnsi="Times New Roman" w:cs="Times New Roman"/>
      <w:sz w:val="24"/>
      <w:szCs w:val="24"/>
      <w:lang w:eastAsia="cs-CZ"/>
    </w:rPr>
  </w:style>
  <w:style w:type="paragraph" w:customStyle="1" w:styleId="10">
    <w:name w:val="10"/>
    <w:basedOn w:val="Normln"/>
    <w:rsid w:val="00E06808"/>
    <w:pPr>
      <w:spacing w:before="120" w:after="0" w:line="240" w:lineRule="atLeast"/>
      <w:jc w:val="both"/>
    </w:pPr>
    <w:rPr>
      <w:rFonts w:ascii="Times New Roman" w:eastAsia="Times New Roman" w:hAnsi="Times New Roman" w:cs="Times New Roman"/>
      <w:lang w:eastAsia="cs-CZ"/>
    </w:rPr>
  </w:style>
  <w:style w:type="paragraph" w:styleId="Seznam">
    <w:name w:val="List"/>
    <w:basedOn w:val="Normln"/>
    <w:rsid w:val="00E06808"/>
    <w:pPr>
      <w:overflowPunct w:val="0"/>
      <w:autoSpaceDE w:val="0"/>
      <w:autoSpaceDN w:val="0"/>
      <w:adjustRightInd w:val="0"/>
      <w:spacing w:after="0" w:line="240" w:lineRule="auto"/>
      <w:ind w:left="283" w:hanging="283"/>
    </w:pPr>
    <w:rPr>
      <w:rFonts w:ascii="Times New Roman" w:eastAsia="Times New Roman" w:hAnsi="Times New Roman" w:cs="Times New Roman"/>
      <w:sz w:val="20"/>
      <w:szCs w:val="20"/>
      <w:lang w:eastAsia="cs-CZ"/>
    </w:rPr>
  </w:style>
  <w:style w:type="paragraph" w:customStyle="1" w:styleId="Default">
    <w:name w:val="Default"/>
    <w:rsid w:val="00E06808"/>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18321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83212"/>
  </w:style>
  <w:style w:type="paragraph" w:styleId="Zpat">
    <w:name w:val="footer"/>
    <w:basedOn w:val="Normln"/>
    <w:link w:val="ZpatChar"/>
    <w:uiPriority w:val="99"/>
    <w:unhideWhenUsed/>
    <w:rsid w:val="00183212"/>
    <w:pPr>
      <w:tabs>
        <w:tab w:val="center" w:pos="4536"/>
        <w:tab w:val="right" w:pos="9072"/>
      </w:tabs>
      <w:spacing w:after="0" w:line="240" w:lineRule="auto"/>
    </w:pPr>
  </w:style>
  <w:style w:type="character" w:customStyle="1" w:styleId="ZpatChar">
    <w:name w:val="Zápatí Char"/>
    <w:basedOn w:val="Standardnpsmoodstavce"/>
    <w:link w:val="Zpat"/>
    <w:uiPriority w:val="99"/>
    <w:rsid w:val="00183212"/>
  </w:style>
  <w:style w:type="paragraph" w:styleId="Bezmezer">
    <w:name w:val="No Spacing"/>
    <w:uiPriority w:val="1"/>
    <w:qFormat/>
    <w:rsid w:val="00DA48EB"/>
    <w:pPr>
      <w:spacing w:after="0" w:line="240" w:lineRule="auto"/>
    </w:pPr>
    <w:rPr>
      <w:rFonts w:ascii="Times New Roman" w:eastAsia="Times New Roman" w:hAnsi="Times New Roman" w:cs="Times New Roman"/>
      <w:sz w:val="24"/>
      <w:szCs w:val="24"/>
      <w:lang w:eastAsia="cs-CZ"/>
    </w:rPr>
  </w:style>
  <w:style w:type="table" w:customStyle="1" w:styleId="Mkatabulky1">
    <w:name w:val="Mřížka tabulky1"/>
    <w:basedOn w:val="Normlntabulka"/>
    <w:next w:val="Mkatabulky"/>
    <w:uiPriority w:val="59"/>
    <w:rsid w:val="00802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B7680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B76807"/>
    <w:rPr>
      <w:color w:val="0000FF"/>
      <w:u w:val="single"/>
    </w:rPr>
  </w:style>
  <w:style w:type="character" w:styleId="Siln">
    <w:name w:val="Strong"/>
    <w:basedOn w:val="Standardnpsmoodstavce"/>
    <w:uiPriority w:val="22"/>
    <w:qFormat/>
    <w:rsid w:val="00B76807"/>
    <w:rPr>
      <w:b/>
      <w:bCs/>
    </w:rPr>
  </w:style>
  <w:style w:type="paragraph" w:customStyle="1" w:styleId="has-background">
    <w:name w:val="has-background"/>
    <w:basedOn w:val="Normln"/>
    <w:rsid w:val="00B76807"/>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69564">
      <w:bodyDiv w:val="1"/>
      <w:marLeft w:val="0"/>
      <w:marRight w:val="0"/>
      <w:marTop w:val="0"/>
      <w:marBottom w:val="0"/>
      <w:divBdr>
        <w:top w:val="none" w:sz="0" w:space="0" w:color="auto"/>
        <w:left w:val="none" w:sz="0" w:space="0" w:color="auto"/>
        <w:bottom w:val="none" w:sz="0" w:space="0" w:color="auto"/>
        <w:right w:val="none" w:sz="0" w:space="0" w:color="auto"/>
      </w:divBdr>
    </w:div>
    <w:div w:id="1460689096">
      <w:bodyDiv w:val="1"/>
      <w:marLeft w:val="0"/>
      <w:marRight w:val="0"/>
      <w:marTop w:val="0"/>
      <w:marBottom w:val="0"/>
      <w:divBdr>
        <w:top w:val="none" w:sz="0" w:space="0" w:color="auto"/>
        <w:left w:val="none" w:sz="0" w:space="0" w:color="auto"/>
        <w:bottom w:val="none" w:sz="0" w:space="0" w:color="auto"/>
        <w:right w:val="none" w:sz="0" w:space="0" w:color="auto"/>
      </w:divBdr>
    </w:div>
    <w:div w:id="164924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DA7A8-0B7F-4492-99B6-6E786E861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30</Pages>
  <Words>10132</Words>
  <Characters>59783</Characters>
  <Application>Microsoft Office Word</Application>
  <DocSecurity>0</DocSecurity>
  <Lines>498</Lines>
  <Paragraphs>139</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69776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Šímová</dc:creator>
  <cp:lastModifiedBy>Šárka Skasko</cp:lastModifiedBy>
  <cp:revision>264</cp:revision>
  <cp:lastPrinted>2023-08-31T06:01:00Z</cp:lastPrinted>
  <dcterms:created xsi:type="dcterms:W3CDTF">2018-05-29T04:57:00Z</dcterms:created>
  <dcterms:modified xsi:type="dcterms:W3CDTF">2024-10-11T12:56:00Z</dcterms:modified>
</cp:coreProperties>
</file>