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3A53" w:rsidRDefault="00183D06">
      <w:pPr>
        <w:pStyle w:val="Bezmezer"/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9901555</wp:posOffset>
                </wp:positionV>
                <wp:extent cx="7916545" cy="791210"/>
                <wp:effectExtent l="0" t="0" r="27305" b="2794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6545" cy="79121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398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779.65pt;width:623.35pt;height:62.3pt;z-index:251656192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" fillcolor="yellow" strokecolor="yellow" strokeweight=".74pt">
                <v:fill opacity="19789f"/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-183515</wp:posOffset>
                </wp:positionH>
                <wp:positionV relativeFrom="page">
                  <wp:posOffset>5080</wp:posOffset>
                </wp:positionV>
                <wp:extent cx="7925435" cy="791210"/>
                <wp:effectExtent l="0" t="0" r="18415" b="279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5435" cy="79121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398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4.45pt;margin-top:.4pt;width:624.05pt;height:62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" fillcolor="yellow" strokecolor="yellow" strokeweight=".74pt">
                <v:fill opacity="19789f"/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7064375</wp:posOffset>
                </wp:positionH>
                <wp:positionV relativeFrom="page">
                  <wp:posOffset>-262255</wp:posOffset>
                </wp:positionV>
                <wp:extent cx="90805" cy="11200130"/>
                <wp:effectExtent l="0" t="0" r="23495" b="203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56.25pt;margin-top:-20.65pt;width:7.15pt;height:881.9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" strokecolor="yellow" strokeweight=".26mm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-262255</wp:posOffset>
                </wp:positionV>
                <wp:extent cx="90805" cy="11200130"/>
                <wp:effectExtent l="0" t="0" r="23495" b="203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.8pt;margin-top:-20.65pt;width:7.15pt;height:881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" strokecolor="yellow" strokeweight=".26mm">
                <w10:wrap anchorx="page" anchory="page"/>
              </v:rect>
            </w:pict>
          </mc:Fallback>
        </mc:AlternateContent>
      </w:r>
    </w:p>
    <w:p w:rsidR="006F3A53" w:rsidRDefault="006F3A53">
      <w:pPr>
        <w:pStyle w:val="Bezmez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Mateřská škola Zvoneček, Mělník,</w:t>
      </w:r>
    </w:p>
    <w:p w:rsidR="006F3A53" w:rsidRDefault="006F3A53">
      <w:pPr>
        <w:pStyle w:val="Bezmez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příspěvková organizace</w:t>
      </w:r>
    </w:p>
    <w:p w:rsidR="006F3A53" w:rsidRDefault="006F3A53">
      <w:pPr>
        <w:pStyle w:val="Bezmez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Dukelská 2598, Mělník 276 01</w:t>
      </w:r>
    </w:p>
    <w:p w:rsidR="006F3A53" w:rsidRDefault="006F3A53">
      <w:pPr>
        <w:pStyle w:val="Bezmez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IČO: 750 33 500</w:t>
      </w:r>
    </w:p>
    <w:p w:rsidR="006F3A53" w:rsidRDefault="006F3A53">
      <w:pPr>
        <w:pStyle w:val="Bezmezer"/>
        <w:rPr>
          <w:rFonts w:ascii="Calibri" w:hAnsi="Calibri" w:cs="Calibri"/>
          <w:sz w:val="24"/>
          <w:szCs w:val="24"/>
        </w:rPr>
      </w:pPr>
    </w:p>
    <w:p w:rsidR="006F3A53" w:rsidRDefault="009155DE">
      <w:pPr>
        <w:pStyle w:val="Bezmezer"/>
        <w:rPr>
          <w:rFonts w:ascii="Calibri" w:hAnsi="Calibri" w:cs="Calibri"/>
          <w:sz w:val="24"/>
          <w:szCs w:val="24"/>
        </w:rPr>
      </w:pPr>
      <w:r>
        <w:rPr>
          <w:noProof/>
          <w:sz w:val="18"/>
          <w:szCs w:val="18"/>
          <w:lang w:eastAsia="cs-CZ"/>
        </w:rPr>
        <w:drawing>
          <wp:inline distT="0" distB="0" distL="0" distR="0">
            <wp:extent cx="1338580" cy="10636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6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Pr="00D504C0" w:rsidRDefault="006F3A53">
      <w:pPr>
        <w:pStyle w:val="Bezmezer"/>
        <w:rPr>
          <w:rFonts w:ascii="Calibri" w:hAnsi="Calibri" w:cs="Calibri"/>
          <w:sz w:val="72"/>
          <w:szCs w:val="72"/>
        </w:rPr>
      </w:pPr>
      <w:r w:rsidRPr="00D504C0">
        <w:rPr>
          <w:rFonts w:ascii="Calibri" w:hAnsi="Calibri" w:cs="Calibri"/>
          <w:sz w:val="72"/>
          <w:szCs w:val="72"/>
        </w:rPr>
        <w:t>VLASTNÍ HODNOCENÍ ŠKOLY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93"/>
        <w:gridCol w:w="157"/>
        <w:gridCol w:w="2551"/>
        <w:gridCol w:w="2962"/>
        <w:gridCol w:w="1484"/>
      </w:tblGrid>
      <w:tr w:rsidR="006F3A53" w:rsidTr="00D86DC9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 období:</w:t>
            </w:r>
          </w:p>
        </w:tc>
        <w:tc>
          <w:tcPr>
            <w:tcW w:w="7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Default="008E7E23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školní rok 2019/2020</w:t>
            </w:r>
          </w:p>
        </w:tc>
      </w:tr>
      <w:tr w:rsidR="006F3A53" w:rsidTr="00D86DC9">
        <w:trPr>
          <w:trHeight w:val="397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Návrh struktury vlastního hodnocení byl projednán na pedagogické radě dne: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Pr="00A131BB" w:rsidRDefault="008E7E2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="00D504C0" w:rsidRPr="00A131BB">
              <w:rPr>
                <w:rFonts w:ascii="Calibri" w:hAnsi="Calibri" w:cs="Calibri"/>
                <w:sz w:val="24"/>
                <w:szCs w:val="24"/>
              </w:rPr>
              <w:t>. 8. 201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  <w:tr w:rsidR="006F3A53" w:rsidTr="00D86DC9">
        <w:trPr>
          <w:trHeight w:val="397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Pr="002C3D1D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C3D1D">
              <w:rPr>
                <w:rFonts w:ascii="Calibri" w:hAnsi="Calibri" w:cs="Calibri"/>
                <w:sz w:val="24"/>
                <w:szCs w:val="24"/>
              </w:rPr>
              <w:t>Vlastní hodnocení školy bylo projednáno na pedagogické radě dne: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Pr="002C3D1D" w:rsidRDefault="008E7E2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25. 8. 2020</w:t>
            </w:r>
          </w:p>
        </w:tc>
      </w:tr>
      <w:tr w:rsidR="006F3A53" w:rsidTr="00D86DC9">
        <w:trPr>
          <w:trHeight w:val="397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Vypracovala:</w:t>
            </w:r>
          </w:p>
        </w:tc>
        <w:tc>
          <w:tcPr>
            <w:tcW w:w="6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ředitelka MŠ Bc. Ivana Hořejší</w:t>
            </w:r>
          </w:p>
        </w:tc>
      </w:tr>
      <w:tr w:rsidR="006F3A53" w:rsidTr="00D86DC9">
        <w:trPr>
          <w:trHeight w:val="397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Pr="003D6733" w:rsidRDefault="00E17905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D673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Č. j.</w:t>
            </w:r>
            <w:r w:rsidR="006F3A53" w:rsidRPr="003D673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="0071204B" w:rsidRPr="003D673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71204B" w:rsidRPr="00404060">
              <w:rPr>
                <w:rFonts w:ascii="Calibri" w:hAnsi="Calibri" w:cs="Calibri"/>
                <w:sz w:val="24"/>
                <w:szCs w:val="24"/>
              </w:rPr>
              <w:t xml:space="preserve">MŠZ </w:t>
            </w:r>
            <w:r w:rsidR="00FD0D7F" w:rsidRPr="00404060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04060" w:rsidRPr="00404060">
              <w:rPr>
                <w:rFonts w:ascii="Calibri" w:hAnsi="Calibri" w:cs="Calibri"/>
                <w:sz w:val="24"/>
                <w:szCs w:val="24"/>
              </w:rPr>
              <w:t>47/2020</w:t>
            </w:r>
            <w:r w:rsidR="0071204B" w:rsidRPr="00404060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Spisový znak:</w:t>
            </w:r>
            <w:proofErr w:type="gramStart"/>
            <w:r w:rsidR="00855A93">
              <w:rPr>
                <w:rFonts w:ascii="Calibri" w:hAnsi="Calibri" w:cs="Calibri"/>
                <w:sz w:val="24"/>
                <w:szCs w:val="24"/>
              </w:rPr>
              <w:t>A.4</w:t>
            </w:r>
            <w:proofErr w:type="gramEnd"/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Skartační znak:</w:t>
            </w:r>
            <w:r w:rsidR="00855A93">
              <w:rPr>
                <w:rFonts w:ascii="Calibri" w:hAnsi="Calibri" w:cs="Calibri"/>
                <w:sz w:val="24"/>
                <w:szCs w:val="24"/>
              </w:rPr>
              <w:t xml:space="preserve"> A 10</w:t>
            </w:r>
          </w:p>
        </w:tc>
      </w:tr>
      <w:tr w:rsidR="006F3A53" w:rsidTr="00D86DC9">
        <w:trPr>
          <w:trHeight w:val="397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Počet stran:</w:t>
            </w:r>
            <w:r w:rsidR="007120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4060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Počet příloh:</w:t>
            </w:r>
            <w:r w:rsidR="00B947B8" w:rsidRPr="002C3D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3D1D" w:rsidRPr="002C3D1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53" w:rsidRDefault="006F3A53">
            <w:pPr>
              <w:pStyle w:val="Bezmezer"/>
              <w:snapToGrid w:val="0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Druh dokumentu:</w:t>
            </w:r>
            <w:r w:rsidR="00855A93">
              <w:rPr>
                <w:rFonts w:ascii="Calibri" w:hAnsi="Calibri" w:cs="Calibri"/>
                <w:sz w:val="24"/>
                <w:szCs w:val="24"/>
              </w:rPr>
              <w:t xml:space="preserve"> vlastní</w:t>
            </w:r>
          </w:p>
        </w:tc>
      </w:tr>
    </w:tbl>
    <w:p w:rsidR="006F3A53" w:rsidRDefault="006F3A53">
      <w:pPr>
        <w:pStyle w:val="Bezmezer"/>
        <w:spacing w:line="360" w:lineRule="auto"/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>
      <w:pPr>
        <w:pStyle w:val="Bezmezer"/>
        <w:spacing w:line="360" w:lineRule="auto"/>
        <w:rPr>
          <w:rFonts w:ascii="Calibri" w:hAnsi="Calibri" w:cs="Calibri"/>
          <w:sz w:val="24"/>
          <w:szCs w:val="24"/>
        </w:rP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13B9A" w:rsidRDefault="00613B9A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32923" w:rsidRDefault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  <w:r>
        <w:br w:type="page"/>
      </w:r>
    </w:p>
    <w:p w:rsidR="0010620D" w:rsidRDefault="00D2210C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46313449" w:history="1">
        <w:r w:rsidR="0010620D" w:rsidRPr="0077113E">
          <w:rPr>
            <w:rStyle w:val="Hypertextovodkaz"/>
            <w:noProof/>
          </w:rPr>
          <w:t>Úvod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_Toc46313449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3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0" w:history="1">
        <w:r w:rsidR="0010620D" w:rsidRPr="0077113E">
          <w:rPr>
            <w:rStyle w:val="Hypertextovodkaz"/>
            <w:noProof/>
          </w:rPr>
          <w:t>1  Podmínky ke vzdělání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_Toc46313450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00"/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1" w:history="1">
        <w:r w:rsidR="0010620D" w:rsidRPr="0077113E">
          <w:rPr>
            <w:rStyle w:val="Hypertextovodkaz"/>
            <w:noProof/>
          </w:rPr>
          <w:t>1.1</w:t>
        </w:r>
        <w:r w:rsidR="0010620D">
          <w:rPr>
            <w:rFonts w:eastAsiaTheme="minorEastAsia" w:cstheme="minorBidi"/>
            <w:noProof/>
            <w:sz w:val="22"/>
            <w:szCs w:val="22"/>
            <w:lang w:eastAsia="cs-CZ"/>
          </w:rPr>
          <w:tab/>
        </w:r>
        <w:r w:rsidR="0010620D" w:rsidRPr="0077113E">
          <w:rPr>
            <w:rStyle w:val="Hypertextovodkaz"/>
            <w:noProof/>
          </w:rPr>
          <w:t>Údaje o zařízení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_Toc46313451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2" w:history="1">
        <w:r w:rsidR="0010620D" w:rsidRPr="0077113E">
          <w:rPr>
            <w:rStyle w:val="Hypertextovodkaz"/>
            <w:noProof/>
          </w:rPr>
          <w:t>1.2 Personální podmínky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_Toc46313452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7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3" w:history="1">
        <w:r w:rsidR="0010620D" w:rsidRPr="0077113E">
          <w:rPr>
            <w:rStyle w:val="Hypertextovodkaz"/>
            <w:noProof/>
          </w:rPr>
          <w:t>1.3 Materiálně-technické podmínky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_Toc46313453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12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4" w:history="1">
        <w:r w:rsidR="0010620D" w:rsidRPr="0077113E">
          <w:rPr>
            <w:rStyle w:val="Hypertextovodkaz"/>
            <w:noProof/>
          </w:rPr>
          <w:t>1.4 Finanční podmínky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_Toc46313454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13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5" w:history="1">
        <w:r w:rsidR="0010620D" w:rsidRPr="0077113E">
          <w:rPr>
            <w:rStyle w:val="Hypertextovodkaz"/>
            <w:noProof/>
          </w:rPr>
          <w:t>1.5 Životospráva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_Toc46313455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6" w:history="1">
        <w:r w:rsidR="0010620D" w:rsidRPr="0077113E">
          <w:rPr>
            <w:rStyle w:val="Hypertextovodkaz"/>
            <w:noProof/>
          </w:rPr>
          <w:t>1.6 Psychosociální podmínky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_Toc46313456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15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7" w:history="1">
        <w:r w:rsidR="0010620D" w:rsidRPr="0077113E">
          <w:rPr>
            <w:rStyle w:val="Hypertextovodkaz"/>
            <w:noProof/>
          </w:rPr>
          <w:t>2 Průběh vzdělávání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_Toc46313457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17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8" w:history="1">
        <w:r w:rsidR="0010620D" w:rsidRPr="0077113E">
          <w:rPr>
            <w:rStyle w:val="Hypertextovodkaz"/>
            <w:noProof/>
          </w:rPr>
          <w:t>2.1 Školní vzdělávací program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_Toc46313458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18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59" w:history="1">
        <w:r w:rsidR="0010620D" w:rsidRPr="0077113E">
          <w:rPr>
            <w:rStyle w:val="Hypertextovodkaz"/>
            <w:noProof/>
          </w:rPr>
          <w:t>2.2 Přijímací řízení na nový školní rok 2020/2021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_Toc46313459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20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0" w:history="1">
        <w:r w:rsidR="0010620D" w:rsidRPr="0077113E">
          <w:rPr>
            <w:rStyle w:val="Hypertextovodkaz"/>
            <w:noProof/>
          </w:rPr>
          <w:t>3 Podpora školy žákům, spolupráce s rodiči, vliv vzájemných vztahů školy, žáků, rodičů a dalších osob na vzdělávání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_Toc46313460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21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1" w:history="1">
        <w:r w:rsidR="0010620D" w:rsidRPr="0077113E">
          <w:rPr>
            <w:rStyle w:val="Hypertextovodkaz"/>
            <w:noProof/>
          </w:rPr>
          <w:t>3.1 Spolupráce s rodiči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_Toc46313461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21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2" w:history="1">
        <w:r w:rsidR="0010620D" w:rsidRPr="0077113E">
          <w:rPr>
            <w:rStyle w:val="Hypertextovodkaz"/>
            <w:noProof/>
          </w:rPr>
          <w:t>3.2 Spolupráce školy dalšími subjekty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_Toc46313462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22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3" w:history="1">
        <w:r w:rsidR="0010620D" w:rsidRPr="0077113E">
          <w:rPr>
            <w:rStyle w:val="Hypertextovodkaz"/>
            <w:noProof/>
          </w:rPr>
          <w:t>4 Výsledky vzdělávání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_Toc46313463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4" w:history="1">
        <w:r w:rsidR="0010620D" w:rsidRPr="0077113E">
          <w:rPr>
            <w:rStyle w:val="Hypertextovodkaz"/>
            <w:noProof/>
          </w:rPr>
          <w:t>4.1 Cíle vzdělávání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_Toc46313464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5" w:history="1">
        <w:r w:rsidR="0010620D" w:rsidRPr="0077113E">
          <w:rPr>
            <w:rStyle w:val="Hypertextovodkaz"/>
            <w:noProof/>
          </w:rPr>
          <w:t>4.2 Údaje o vzdělávání žáků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_Toc46313465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24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6" w:history="1">
        <w:r w:rsidR="0010620D" w:rsidRPr="0077113E">
          <w:rPr>
            <w:rStyle w:val="Hypertextovodkaz"/>
            <w:noProof/>
          </w:rPr>
          <w:t>5  Řízení školy, kvalita personální práce, kvalita DVPP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_Toc46313466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25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7" w:history="1">
        <w:r w:rsidR="0010620D" w:rsidRPr="0077113E">
          <w:rPr>
            <w:rStyle w:val="Hypertextovodkaz"/>
            <w:noProof/>
          </w:rPr>
          <w:t>5.1 Kvalita řízení a plánování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_Toc46313467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25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8" w:history="1">
        <w:r w:rsidR="0010620D" w:rsidRPr="0077113E">
          <w:rPr>
            <w:rStyle w:val="Hypertextovodkaz"/>
            <w:noProof/>
          </w:rPr>
          <w:t>5.2 Hospitační a kontrolní činnost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_Toc46313468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26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69" w:history="1">
        <w:r w:rsidR="0010620D" w:rsidRPr="0077113E">
          <w:rPr>
            <w:rStyle w:val="Hypertextovodkaz"/>
            <w:noProof/>
          </w:rPr>
          <w:t>5.3 Další vzdělávání pedagogických pracovníků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_Toc46313469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28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70" w:history="1">
        <w:r w:rsidR="0010620D" w:rsidRPr="0077113E">
          <w:rPr>
            <w:rStyle w:val="Hypertextovodkaz"/>
            <w:noProof/>
          </w:rPr>
          <w:t>6 Úroveň výsledků práce, zejména vzhledem k podmínkám vzdělávání a ekonomickým zdrojům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_Toc46313470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30</w:t>
        </w:r>
        <w:r w:rsidR="0010620D">
          <w:rPr>
            <w:noProof/>
            <w:webHidden/>
          </w:rPr>
          <w:fldChar w:fldCharType="end"/>
        </w:r>
      </w:hyperlink>
    </w:p>
    <w:p w:rsidR="0010620D" w:rsidRDefault="00404060" w:rsidP="0010620D">
      <w:pPr>
        <w:pStyle w:val="Obsah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061"/>
        </w:tabs>
        <w:rPr>
          <w:rFonts w:eastAsiaTheme="minorEastAsia" w:cstheme="minorBidi"/>
          <w:noProof/>
          <w:sz w:val="22"/>
          <w:szCs w:val="22"/>
          <w:lang w:eastAsia="cs-CZ"/>
        </w:rPr>
      </w:pPr>
      <w:hyperlink w:anchor="_Toc46313471" w:history="1">
        <w:r w:rsidR="0010620D" w:rsidRPr="0077113E">
          <w:rPr>
            <w:rStyle w:val="Hypertextovodkaz"/>
            <w:noProof/>
          </w:rPr>
          <w:t>6.1 Koncepční záměry školy</w:t>
        </w:r>
        <w:r w:rsidR="0010620D">
          <w:rPr>
            <w:noProof/>
            <w:webHidden/>
          </w:rPr>
          <w:tab/>
        </w:r>
        <w:r w:rsidR="0010620D">
          <w:rPr>
            <w:noProof/>
            <w:webHidden/>
          </w:rPr>
          <w:fldChar w:fldCharType="begin"/>
        </w:r>
        <w:r w:rsidR="0010620D">
          <w:rPr>
            <w:noProof/>
            <w:webHidden/>
          </w:rPr>
          <w:instrText xml:space="preserve"> PAGEREF _Toc46313471 \h </w:instrText>
        </w:r>
        <w:r w:rsidR="0010620D">
          <w:rPr>
            <w:noProof/>
            <w:webHidden/>
          </w:rPr>
        </w:r>
        <w:r w:rsidR="0010620D">
          <w:rPr>
            <w:noProof/>
            <w:webHidden/>
          </w:rPr>
          <w:fldChar w:fldCharType="separate"/>
        </w:r>
        <w:r w:rsidR="0010620D">
          <w:rPr>
            <w:noProof/>
            <w:webHidden/>
          </w:rPr>
          <w:t>30</w:t>
        </w:r>
        <w:r w:rsidR="0010620D">
          <w:rPr>
            <w:noProof/>
            <w:webHidden/>
          </w:rPr>
          <w:fldChar w:fldCharType="end"/>
        </w:r>
      </w:hyperlink>
    </w:p>
    <w:p w:rsidR="006F3A53" w:rsidRDefault="00D2210C" w:rsidP="001062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fldChar w:fldCharType="end"/>
      </w:r>
    </w:p>
    <w:p w:rsidR="00B32923" w:rsidRDefault="00B32923" w:rsidP="00D8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6F3A53" w:rsidRDefault="006F3A53" w:rsidP="00B3292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" w:name="_Toc46313449"/>
      <w:r>
        <w:lastRenderedPageBreak/>
        <w:t>Úvod</w:t>
      </w:r>
      <w:bookmarkEnd w:id="1"/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Právní vymezení</w:t>
      </w:r>
    </w:p>
    <w:p w:rsidR="006F3A53" w:rsidRDefault="006F3A53" w:rsidP="004606CF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zákon č. 561/2004 Sb., školský zákon</w:t>
      </w:r>
    </w:p>
    <w:p w:rsidR="006F3A53" w:rsidRDefault="006F3A53" w:rsidP="004606CF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vyhláška MŠMT ČR č. 15/2005 Sb., kterou se stanoví náležitosti dlouhodobých záměrů, výročních zpráv a vlastního hodnocení školy</w:t>
      </w:r>
    </w:p>
    <w:p w:rsidR="00415872" w:rsidRDefault="00305239" w:rsidP="004606CF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sbírka zákonů 472/2011 Sb. s účinností od 1. 1. 2012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Toto vlastní hodnocení školy je zpracováno za období jednoho školního </w:t>
      </w:r>
      <w:r w:rsidR="00FD0D7F">
        <w:t xml:space="preserve">roku </w:t>
      </w:r>
      <w:r w:rsidR="008E7E23">
        <w:t>2019/2020</w:t>
      </w:r>
      <w:r>
        <w:t>.</w:t>
      </w:r>
    </w:p>
    <w:p w:rsidR="006F3A53" w:rsidRPr="00A131BB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Návrh struktury vlastního hodnocení školy byl projednán na pedagogické radě </w:t>
      </w:r>
      <w:r w:rsidR="008E7E23">
        <w:t>28</w:t>
      </w:r>
      <w:r w:rsidR="00D504C0">
        <w:t>. 8. 201</w:t>
      </w:r>
      <w:r w:rsidR="008E7E23">
        <w:t>9</w:t>
      </w:r>
      <w:r>
        <w:t xml:space="preserve">. Vlastní hodnocení školy bylo projednáno na  pedagogické </w:t>
      </w:r>
      <w:r w:rsidRPr="003C20A0">
        <w:t xml:space="preserve">radě </w:t>
      </w:r>
      <w:r w:rsidR="004401E8" w:rsidRPr="00A131BB">
        <w:t xml:space="preserve">dne </w:t>
      </w:r>
      <w:r w:rsidR="008E7E23">
        <w:t>25. 8. 2020</w:t>
      </w:r>
      <w:r w:rsidR="00A131BB" w:rsidRPr="00A131BB">
        <w:t>.</w:t>
      </w:r>
    </w:p>
    <w:p w:rsidR="006F3A53" w:rsidRPr="00A131BB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Vlastní hodnocení školy je zpracováno podle vyhlášky č. 15/2005 Sb., kterou se stanoví náležitosti dlouhodobých záměrů, výročních zpráv a vlastního hodnocení školy a je zaměřeno na tyto oblasti:</w:t>
      </w:r>
    </w:p>
    <w:p w:rsidR="00B3292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podmínky ke vzdělávání</w:t>
      </w:r>
    </w:p>
    <w:p w:rsidR="00B3292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průběh vzdělávání</w:t>
      </w:r>
    </w:p>
    <w:p w:rsidR="00B3292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podpora školy žákům, spolupráce s rodiči, vliv vzájemných vztahů školy, žáků, rodičů a dalších osob na vzdělávání</w:t>
      </w:r>
    </w:p>
    <w:p w:rsidR="00B3292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výsledky vzdělávání žáků</w:t>
      </w:r>
    </w:p>
    <w:p w:rsidR="00B3292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řízení školy, kvalita personální práce, kvalita dalšího vzdělávání pedagogických pracovníků</w:t>
      </w:r>
    </w:p>
    <w:p w:rsidR="006F3A53" w:rsidRDefault="006F3A53" w:rsidP="001016DF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úroveň výsledků práce školy, zejména vzhledem k podmínkám vzdělávání a ekonomickým zdrojům</w:t>
      </w:r>
    </w:p>
    <w:p w:rsidR="006F3A53" w:rsidRDefault="006F3A53" w:rsidP="00B3292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Vlastní hodnocení školy zpracovala ředitelka školy na základě informací, které během ročního období čerpala hlavně z následujících zdrojů:</w:t>
      </w:r>
    </w:p>
    <w:p w:rsidR="00B32923" w:rsidRDefault="006F3A53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z pedagogické dokumentace</w:t>
      </w:r>
    </w:p>
    <w:p w:rsidR="00B32923" w:rsidRDefault="006F3A53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z průběžných pohovorů a debat s pedagog</w:t>
      </w:r>
      <w:r w:rsidR="00152608">
        <w:t>ickými a provozními zaměstnanci</w:t>
      </w:r>
    </w:p>
    <w:p w:rsidR="00B32923" w:rsidRDefault="00152608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 xml:space="preserve">z konzultací </w:t>
      </w:r>
      <w:r w:rsidR="006F3A53">
        <w:t>s</w:t>
      </w:r>
      <w:r>
        <w:t xml:space="preserve">e zákonnými zástupci </w:t>
      </w:r>
      <w:r w:rsidR="008F4C15">
        <w:t>dětí</w:t>
      </w:r>
    </w:p>
    <w:p w:rsidR="00B32923" w:rsidRDefault="006F3A53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z vlastní kontrolní a hospitační činnosti</w:t>
      </w:r>
    </w:p>
    <w:p w:rsidR="00B32923" w:rsidRDefault="00152608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152608">
        <w:t>z </w:t>
      </w:r>
      <w:proofErr w:type="spellStart"/>
      <w:r w:rsidRPr="00152608">
        <w:t>autoevaluačních</w:t>
      </w:r>
      <w:proofErr w:type="spellEnd"/>
      <w:r w:rsidRPr="00152608">
        <w:t xml:space="preserve"> a evaluačních záznamů jednotlivých zaměstnanců za školní rok</w:t>
      </w:r>
      <w:r w:rsidR="004606CF">
        <w:t xml:space="preserve"> a </w:t>
      </w:r>
      <w:r>
        <w:t>z</w:t>
      </w:r>
      <w:r w:rsidR="006F3A53" w:rsidRPr="00152608">
        <w:t xml:space="preserve"> podkladů (další ho</w:t>
      </w:r>
      <w:r>
        <w:t>dnotící zprávy</w:t>
      </w:r>
      <w:r w:rsidR="006F3A53" w:rsidRPr="00152608">
        <w:t>, záznamy z kontrol, apod.)</w:t>
      </w:r>
    </w:p>
    <w:p w:rsidR="00B32923" w:rsidRDefault="0071204B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71204B">
        <w:t xml:space="preserve">z konzultací </w:t>
      </w:r>
      <w:r>
        <w:t>se zřizovatelem a dalšími spolupracujícími organizacemi</w:t>
      </w:r>
    </w:p>
    <w:p w:rsidR="008E7E23" w:rsidRDefault="008E7E23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z dokumentů MŠMT, MPSV, MZ a OHS</w:t>
      </w:r>
    </w:p>
    <w:p w:rsidR="0071204B" w:rsidRPr="00B32923" w:rsidRDefault="0071204B" w:rsidP="001016DF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z tiskových informací v regionálním tisku</w:t>
      </w:r>
    </w:p>
    <w:p w:rsidR="001A07FA" w:rsidRDefault="001A07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6F3A53" w:rsidRDefault="006F3A53" w:rsidP="000730CF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2" w:name="_Toc46313450"/>
      <w:proofErr w:type="gramStart"/>
      <w:r>
        <w:lastRenderedPageBreak/>
        <w:t>1  Podmínky</w:t>
      </w:r>
      <w:proofErr w:type="gramEnd"/>
      <w:r>
        <w:t xml:space="preserve"> ke vzdělání</w:t>
      </w:r>
      <w:bookmarkEnd w:id="2"/>
    </w:p>
    <w:p w:rsidR="006F3A53" w:rsidRDefault="006F3A53" w:rsidP="001016DF">
      <w:pPr>
        <w:pStyle w:val="Nadpis3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3" w:name="_Toc46313451"/>
      <w:r>
        <w:t>Údaje o zařízení</w:t>
      </w:r>
      <w:bookmarkEnd w:id="3"/>
      <w: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6"/>
      </w:tblGrid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Název a adresa školy</w:t>
            </w:r>
          </w:p>
        </w:tc>
        <w:tc>
          <w:tcPr>
            <w:tcW w:w="6266" w:type="dxa"/>
            <w:vAlign w:val="center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Mateřská škola Zvoneček, Mělník, příspěvková organizace,</w:t>
            </w:r>
          </w:p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Dukelská 2598, Mělník 276 01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Zřizovatel školy</w:t>
            </w:r>
          </w:p>
        </w:tc>
        <w:tc>
          <w:tcPr>
            <w:tcW w:w="6266" w:type="dxa"/>
          </w:tcPr>
          <w:p w:rsidR="00063C56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Město Mělník, Náměstí Míru 1, Mělník 276 01, </w:t>
            </w:r>
          </w:p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tel. 315 635 111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IČO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750 33 500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Typ školy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mateřská škola s celodenní péčí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Stanovená kapacita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70 dětí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Provozní doba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6:30 – 16:30 hodin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Telefon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313 118 228, mobil 731 110 933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Email</w:t>
            </w:r>
          </w:p>
        </w:tc>
        <w:tc>
          <w:tcPr>
            <w:tcW w:w="6266" w:type="dxa"/>
          </w:tcPr>
          <w:p w:rsidR="000730CF" w:rsidRDefault="00404060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hyperlink r:id="rId10" w:history="1">
              <w:r w:rsidR="00D86DC9" w:rsidRPr="00B72858">
                <w:rPr>
                  <w:rStyle w:val="Hypertextovodkaz"/>
                </w:rPr>
                <w:t>mszvonecek@email.cz</w:t>
              </w:r>
            </w:hyperlink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Webové stránky</w:t>
            </w:r>
          </w:p>
        </w:tc>
        <w:tc>
          <w:tcPr>
            <w:tcW w:w="6266" w:type="dxa"/>
          </w:tcPr>
          <w:p w:rsidR="000730CF" w:rsidRDefault="00404060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hyperlink r:id="rId11" w:history="1">
              <w:r w:rsidR="000730CF">
                <w:rPr>
                  <w:rStyle w:val="Hypertextovodkaz"/>
                  <w:rFonts w:ascii="Calibri" w:hAnsi="Calibri"/>
                </w:rPr>
                <w:t>www.mszvonecek-melnik.cz</w:t>
              </w:r>
            </w:hyperlink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Ředitelka školy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Bc. Ivana Hořejší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Zástupce ředitele</w:t>
            </w:r>
          </w:p>
        </w:tc>
        <w:tc>
          <w:tcPr>
            <w:tcW w:w="6266" w:type="dxa"/>
          </w:tcPr>
          <w:p w:rsidR="000730CF" w:rsidRDefault="00C75A8A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Mgr. Jana Šrytrová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Vedoucí školní jídelny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Alena Vítková</w:t>
            </w:r>
          </w:p>
        </w:tc>
      </w:tr>
      <w:tr w:rsidR="000730CF" w:rsidTr="001A07FA">
        <w:tc>
          <w:tcPr>
            <w:tcW w:w="2835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Telefon vedoucí ŠJ</w:t>
            </w:r>
          </w:p>
        </w:tc>
        <w:tc>
          <w:tcPr>
            <w:tcW w:w="6266" w:type="dxa"/>
          </w:tcPr>
          <w:p w:rsidR="000730CF" w:rsidRDefault="000730CF" w:rsidP="00073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B45F72">
              <w:t>732 976 286</w:t>
            </w:r>
          </w:p>
        </w:tc>
      </w:tr>
    </w:tbl>
    <w:p w:rsidR="000730CF" w:rsidRPr="000730CF" w:rsidRDefault="000730CF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W w:w="93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04"/>
      </w:tblGrid>
      <w:tr w:rsidR="006F3A53" w:rsidTr="008F0AFB">
        <w:trPr>
          <w:trHeight w:val="348"/>
        </w:trPr>
        <w:tc>
          <w:tcPr>
            <w:tcW w:w="9304" w:type="dxa"/>
            <w:vAlign w:val="center"/>
          </w:tcPr>
          <w:p w:rsidR="000730CF" w:rsidRDefault="006F3A53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Součástí organizace je odloučené pracoviště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6207"/>
            </w:tblGrid>
            <w:tr w:rsidR="000730CF" w:rsidTr="008F0AFB">
              <w:trPr>
                <w:trHeight w:val="515"/>
              </w:trPr>
              <w:tc>
                <w:tcPr>
                  <w:tcW w:w="2864" w:type="dxa"/>
                </w:tcPr>
                <w:p w:rsidR="000730CF" w:rsidRDefault="004606CF" w:rsidP="004606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left"/>
                  </w:pPr>
                  <w:r>
                    <w:t xml:space="preserve">Název </w:t>
                  </w:r>
                  <w:r w:rsidR="000730CF">
                    <w:t>a adresa odloučeného pracoviště</w:t>
                  </w:r>
                </w:p>
              </w:tc>
              <w:tc>
                <w:tcPr>
                  <w:tcW w:w="6207" w:type="dxa"/>
                </w:tcPr>
                <w:p w:rsidR="008F0AFB" w:rsidRDefault="008F0AFB" w:rsidP="008F0AF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Mateřská škola Zvoneček, Mělník, příspěvková organizace,</w:t>
                  </w:r>
                </w:p>
                <w:p w:rsidR="000730CF" w:rsidRDefault="008F0AFB" w:rsidP="008F0AF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Kokořínská 1616, Mělník 276 01</w:t>
                  </w:r>
                </w:p>
              </w:tc>
            </w:tr>
            <w:tr w:rsidR="000730CF" w:rsidTr="008F0AFB">
              <w:trPr>
                <w:trHeight w:val="258"/>
              </w:trPr>
              <w:tc>
                <w:tcPr>
                  <w:tcW w:w="2864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Stanovená kapacita</w:t>
                  </w:r>
                </w:p>
              </w:tc>
              <w:tc>
                <w:tcPr>
                  <w:tcW w:w="6207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23 dětí</w:t>
                  </w:r>
                </w:p>
              </w:tc>
            </w:tr>
            <w:tr w:rsidR="000730CF" w:rsidTr="008F0AFB">
              <w:trPr>
                <w:trHeight w:val="258"/>
              </w:trPr>
              <w:tc>
                <w:tcPr>
                  <w:tcW w:w="2864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Provozní doba</w:t>
                  </w:r>
                </w:p>
              </w:tc>
              <w:tc>
                <w:tcPr>
                  <w:tcW w:w="6207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6:30 – 16:30 hodin</w:t>
                  </w:r>
                </w:p>
              </w:tc>
            </w:tr>
            <w:tr w:rsidR="000730CF" w:rsidTr="008F0AFB">
              <w:trPr>
                <w:trHeight w:val="258"/>
              </w:trPr>
              <w:tc>
                <w:tcPr>
                  <w:tcW w:w="2864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Email</w:t>
                  </w:r>
                </w:p>
              </w:tc>
              <w:tc>
                <w:tcPr>
                  <w:tcW w:w="6207" w:type="dxa"/>
                </w:tcPr>
                <w:p w:rsidR="000730CF" w:rsidRDefault="00404060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hyperlink r:id="rId12" w:history="1">
                    <w:r w:rsidR="00D86DC9" w:rsidRPr="00B72858">
                      <w:rPr>
                        <w:rStyle w:val="Hypertextovodkaz"/>
                      </w:rPr>
                      <w:t>mszvonecekchloumek@email.cz</w:t>
                    </w:r>
                  </w:hyperlink>
                </w:p>
              </w:tc>
            </w:tr>
            <w:tr w:rsidR="000730CF" w:rsidTr="008F0AFB">
              <w:trPr>
                <w:trHeight w:val="258"/>
              </w:trPr>
              <w:tc>
                <w:tcPr>
                  <w:tcW w:w="2864" w:type="dxa"/>
                </w:tcPr>
                <w:p w:rsidR="000730CF" w:rsidRDefault="008F0AFB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>Vedoucí učitelka</w:t>
                  </w:r>
                </w:p>
              </w:tc>
              <w:tc>
                <w:tcPr>
                  <w:tcW w:w="6207" w:type="dxa"/>
                </w:tcPr>
                <w:p w:rsidR="000730CF" w:rsidRDefault="00C75A8A" w:rsidP="00B329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</w:pPr>
                  <w:r>
                    <w:t xml:space="preserve">Bc. </w:t>
                  </w:r>
                  <w:r w:rsidR="008F0AFB">
                    <w:t>Anita Veselá</w:t>
                  </w:r>
                </w:p>
              </w:tc>
            </w:tr>
          </w:tbl>
          <w:p w:rsidR="000730CF" w:rsidRDefault="000730CF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Cel</w:t>
      </w:r>
      <w:r w:rsidR="00BB0D0D">
        <w:t xml:space="preserve">ková </w:t>
      </w:r>
      <w:r w:rsidR="008E7E23">
        <w:t xml:space="preserve">skutečná </w:t>
      </w:r>
      <w:r w:rsidR="00BB0D0D">
        <w:t>kapacita školy k 1. 9</w:t>
      </w:r>
      <w:r w:rsidR="00BB0D0D" w:rsidRPr="0034266B">
        <w:t xml:space="preserve">. </w:t>
      </w:r>
      <w:r w:rsidR="008E7E23">
        <w:t>2019 byla 92</w:t>
      </w:r>
      <w:r>
        <w:t xml:space="preserve"> dětí</w:t>
      </w:r>
      <w:r w:rsidR="00B32923">
        <w:t>.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Škola byla zařazena do sítě škol, předškolních a školských zařízení s účinností od 1. 1. 2003 KÚ Středočeského kraje na základě žádosti ze dne 22. 10. 2002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Zřizovatelem školy jako příspěvkov</w:t>
      </w:r>
      <w:r w:rsidR="009517DD">
        <w:t>é organizace je od 1. 1. 2003</w:t>
      </w:r>
      <w:r>
        <w:t xml:space="preserve"> město Mělník dle zřizovací listiny ze dne 1. 10. 2002, která nahrazuje zřizovací listinu ze dne 21. 6. 2001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Statutárním orgánem školy je ředitelka školy: </w:t>
      </w:r>
      <w:r>
        <w:tab/>
      </w:r>
      <w:r w:rsidR="009517DD">
        <w:tab/>
      </w:r>
      <w:r>
        <w:t>Bc. Ivana Hořejší</w:t>
      </w:r>
    </w:p>
    <w:p w:rsidR="00337437" w:rsidRPr="00AF7A2C" w:rsidRDefault="00337437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AF7A2C">
        <w:t>Zástupce ředitele školy</w:t>
      </w:r>
      <w:r w:rsidRPr="00AF7A2C">
        <w:tab/>
      </w:r>
      <w:r w:rsidRPr="00AF7A2C">
        <w:tab/>
      </w:r>
      <w:r w:rsidRPr="00AF7A2C">
        <w:tab/>
      </w:r>
      <w:r w:rsidRPr="00AF7A2C">
        <w:tab/>
      </w:r>
      <w:r w:rsidR="009517DD">
        <w:tab/>
      </w:r>
      <w:r w:rsidR="00C75A8A">
        <w:t>Mgr. Jana Šrytrová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Vedoucí odloučeného</w:t>
      </w:r>
      <w:r w:rsidR="009D1C31">
        <w:t xml:space="preserve"> pracoviště:</w:t>
      </w:r>
      <w:r w:rsidR="009D1C31">
        <w:tab/>
      </w:r>
      <w:r w:rsidR="009D1C31">
        <w:tab/>
      </w:r>
      <w:r w:rsidR="009D1C31">
        <w:tab/>
      </w:r>
      <w:r w:rsidR="009517DD">
        <w:tab/>
      </w:r>
      <w:r w:rsidR="00C75A8A">
        <w:t xml:space="preserve">Bc. Anita </w:t>
      </w:r>
      <w:r w:rsidR="009D1C31">
        <w:t>Veselá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Vedoucí školní jídelny:</w:t>
      </w:r>
      <w:r>
        <w:tab/>
      </w:r>
      <w:r>
        <w:tab/>
      </w:r>
      <w:r>
        <w:tab/>
      </w:r>
      <w:r>
        <w:tab/>
      </w:r>
      <w:r w:rsidR="009517DD">
        <w:tab/>
      </w:r>
      <w:r>
        <w:t>Alena Vítková</w:t>
      </w:r>
    </w:p>
    <w:p w:rsidR="000B4F46" w:rsidRDefault="000B4F46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753298" w:rsidRDefault="006F3A53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1.1.1 Organizační členění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Mateřská škola Zvoneček, Mělník, příspěvková organizace je čtyřtřídní. Tři třídy sídlí v hlavní budově na Mělníku, jedna třída na odloučeném pracovišti v ulici Kokořínská 1616 Mělník, Chloumek. Každá třída má svou pracovnu se stolky např. pro didaktickou činnost a stolování, hernu (ložnici na rozkládání lehátek), kuchyňku na vydávání jídla, větratelnou </w:t>
      </w:r>
      <w:proofErr w:type="spellStart"/>
      <w:r>
        <w:t>lůžkárnu</w:t>
      </w:r>
      <w:proofErr w:type="spellEnd"/>
      <w:r>
        <w:t>, šatnu a sociální zařízení.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Součástí MŠ je školní kuchyně. </w:t>
      </w:r>
      <w:r w:rsidRPr="00E642D7">
        <w:t xml:space="preserve">Její </w:t>
      </w:r>
      <w:r w:rsidR="00BC7616" w:rsidRPr="00E642D7">
        <w:t xml:space="preserve">maximální </w:t>
      </w:r>
      <w:r w:rsidRPr="00E642D7">
        <w:t xml:space="preserve">kapacita </w:t>
      </w:r>
      <w:r w:rsidR="00BC7616" w:rsidRPr="00E642D7">
        <w:t xml:space="preserve">je </w:t>
      </w:r>
      <w:r w:rsidR="004021F4" w:rsidRPr="00E642D7">
        <w:t>250 jídel</w:t>
      </w:r>
      <w:r w:rsidR="004021F4">
        <w:t xml:space="preserve"> </w:t>
      </w:r>
      <w:r w:rsidR="00BC7616">
        <w:t xml:space="preserve">a </w:t>
      </w:r>
      <w:r>
        <w:t>umožňuje vaření a rozvoz (vývařovna a výdejna) jí</w:t>
      </w:r>
      <w:r w:rsidR="004C399C">
        <w:t>dla pro</w:t>
      </w:r>
      <w:r>
        <w:t xml:space="preserve"> odlo</w:t>
      </w:r>
      <w:r w:rsidR="004C399C">
        <w:t>učené pracoviště naší školy a</w:t>
      </w:r>
      <w:r>
        <w:t xml:space="preserve"> </w:t>
      </w:r>
      <w:r w:rsidR="004C399C">
        <w:t xml:space="preserve">pro </w:t>
      </w:r>
      <w:r>
        <w:t xml:space="preserve">ZŠ </w:t>
      </w:r>
      <w:r w:rsidR="004C399C">
        <w:t>se speciálními třídami Mělník.</w:t>
      </w:r>
    </w:p>
    <w:p w:rsidR="0071204B" w:rsidRDefault="009517D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lastRenderedPageBreak/>
        <w:t>Součástí budovy na Mělníku</w:t>
      </w:r>
      <w:r w:rsidR="0071204B">
        <w:t xml:space="preserve"> je plně vybavená multifunkční </w:t>
      </w:r>
      <w:r w:rsidR="008E7E23">
        <w:t>dílna pro manuální a badatelské</w:t>
      </w:r>
      <w:r w:rsidR="0071204B">
        <w:t xml:space="preserve"> aktivity dětí. Je zde plně vybavená i keramická dílna včetně keramické pece pro tvořivé aktivity dětí.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Obě MŠ jsou dostatečně vybaveny množstvím hraček, didaktických pomůcek apod., kte</w:t>
      </w:r>
      <w:r w:rsidR="0071204B">
        <w:t>ré jsou dětem stále k dispozici a které jsou průběžně doplňovány.</w:t>
      </w:r>
    </w:p>
    <w:p w:rsidR="006F3A53" w:rsidRPr="00B45F72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Školní zahrada je u hlavní budovy i na odloučeném pracovišti vybavena průlezkami,</w:t>
      </w:r>
      <w:r w:rsidR="00FD314C">
        <w:t xml:space="preserve"> houpačkami,</w:t>
      </w:r>
      <w:r w:rsidR="00FC1D3C">
        <w:t xml:space="preserve"> lanovým centrem,</w:t>
      </w:r>
      <w:r w:rsidR="00FD314C">
        <w:t xml:space="preserve"> pískovišti</w:t>
      </w:r>
      <w:r>
        <w:t xml:space="preserve">, skluzavkou, sportovním hřištěm se speciálním povrchem pro míčové hry. Pod hracími prvky </w:t>
      </w:r>
      <w:r w:rsidR="00BD0F0A">
        <w:t xml:space="preserve">jsou </w:t>
      </w:r>
      <w:r>
        <w:t>vybudované speciální dopadové plochy.</w:t>
      </w:r>
      <w:r w:rsidR="00BD0F0A">
        <w:t xml:space="preserve"> Na ŠZ je </w:t>
      </w:r>
      <w:r w:rsidR="009517DD">
        <w:t xml:space="preserve">k dispozici </w:t>
      </w:r>
      <w:r w:rsidR="00BD0F0A" w:rsidRPr="00B45F72">
        <w:t>samostatné sociální</w:t>
      </w:r>
      <w:r w:rsidR="00D43FBF" w:rsidRPr="00B45F72">
        <w:t xml:space="preserve"> zařízení pro děti MŠ Mělník</w:t>
      </w:r>
      <w:r w:rsidR="00BD0F0A" w:rsidRPr="00B45F72">
        <w:t xml:space="preserve">. Pro dodržení </w:t>
      </w:r>
      <w:r w:rsidR="009517DD">
        <w:t>pitného režimu je dětem</w:t>
      </w:r>
      <w:r w:rsidR="00BD0F0A" w:rsidRPr="00B45F72">
        <w:t xml:space="preserve"> na ŠZ </w:t>
      </w:r>
      <w:r w:rsidR="009517DD">
        <w:t>k dispozici</w:t>
      </w:r>
      <w:r w:rsidR="00BD0F0A" w:rsidRPr="00B45F72">
        <w:t xml:space="preserve"> „pítko“, které je napojeno na veřejný vodovod.</w:t>
      </w:r>
    </w:p>
    <w:p w:rsidR="004335E3" w:rsidRPr="002A0175" w:rsidRDefault="004335E3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2A0175">
        <w:t>1.1.2</w:t>
      </w:r>
      <w:r w:rsidR="008E7E23" w:rsidRPr="002A0175">
        <w:t xml:space="preserve"> Zápis na školní rok 2019/2020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070"/>
        <w:gridCol w:w="6252"/>
      </w:tblGrid>
      <w:tr w:rsidR="002A0175" w:rsidRPr="002A0175" w:rsidTr="00631F6F">
        <w:tc>
          <w:tcPr>
            <w:tcW w:w="3070" w:type="dxa"/>
          </w:tcPr>
          <w:p w:rsidR="00911FF4" w:rsidRPr="002A0175" w:rsidRDefault="00911FF4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6252" w:type="dxa"/>
          </w:tcPr>
          <w:p w:rsidR="00911FF4" w:rsidRPr="002A0175" w:rsidRDefault="00911FF4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2A0175">
              <w:t>MŠ Dukelská + MŠ Kokořínská (odloučené pracoviště)</w:t>
            </w:r>
          </w:p>
        </w:tc>
      </w:tr>
      <w:tr w:rsidR="002A0175" w:rsidRPr="002A0175" w:rsidTr="00631F6F">
        <w:tc>
          <w:tcPr>
            <w:tcW w:w="3070" w:type="dxa"/>
          </w:tcPr>
          <w:p w:rsidR="00911FF4" w:rsidRPr="002A0175" w:rsidRDefault="00911FF4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2A0175">
              <w:t>Počet podaných žádostí</w:t>
            </w:r>
          </w:p>
        </w:tc>
        <w:tc>
          <w:tcPr>
            <w:tcW w:w="6252" w:type="dxa"/>
          </w:tcPr>
          <w:p w:rsidR="00911FF4" w:rsidRPr="002A0175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2A0175">
              <w:t>101</w:t>
            </w:r>
          </w:p>
        </w:tc>
      </w:tr>
      <w:tr w:rsidR="002A0175" w:rsidRPr="002A0175" w:rsidTr="00631F6F">
        <w:tc>
          <w:tcPr>
            <w:tcW w:w="3070" w:type="dxa"/>
          </w:tcPr>
          <w:p w:rsidR="00911FF4" w:rsidRPr="002A0175" w:rsidRDefault="00911FF4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2A0175">
              <w:t>Počet přijatých dětí</w:t>
            </w:r>
          </w:p>
        </w:tc>
        <w:tc>
          <w:tcPr>
            <w:tcW w:w="6252" w:type="dxa"/>
          </w:tcPr>
          <w:p w:rsidR="00911FF4" w:rsidRPr="002A0175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2A0175">
              <w:t>23</w:t>
            </w:r>
          </w:p>
        </w:tc>
      </w:tr>
      <w:tr w:rsidR="002A0175" w:rsidRPr="002A0175" w:rsidTr="00631F6F">
        <w:tc>
          <w:tcPr>
            <w:tcW w:w="3070" w:type="dxa"/>
          </w:tcPr>
          <w:p w:rsidR="00911FF4" w:rsidRPr="002A0175" w:rsidRDefault="00911FF4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2A0175">
              <w:t>Zastavené Správní řízení</w:t>
            </w:r>
          </w:p>
        </w:tc>
        <w:tc>
          <w:tcPr>
            <w:tcW w:w="6252" w:type="dxa"/>
          </w:tcPr>
          <w:p w:rsidR="00911FF4" w:rsidRPr="002A0175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2A0175">
              <w:t>26</w:t>
            </w:r>
          </w:p>
        </w:tc>
      </w:tr>
      <w:tr w:rsidR="002A0175" w:rsidRPr="002A0175" w:rsidTr="00631F6F">
        <w:tc>
          <w:tcPr>
            <w:tcW w:w="3070" w:type="dxa"/>
          </w:tcPr>
          <w:p w:rsidR="00911FF4" w:rsidRPr="002A0175" w:rsidRDefault="00911FF4" w:rsidP="00B32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2A0175">
              <w:t>Počet zamítnutých žádostí</w:t>
            </w:r>
          </w:p>
        </w:tc>
        <w:tc>
          <w:tcPr>
            <w:tcW w:w="6252" w:type="dxa"/>
          </w:tcPr>
          <w:p w:rsidR="00911FF4" w:rsidRPr="002A0175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2A0175">
              <w:t>52</w:t>
            </w:r>
          </w:p>
        </w:tc>
      </w:tr>
    </w:tbl>
    <w:p w:rsidR="004335E3" w:rsidRPr="008E7E23" w:rsidRDefault="004335E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</w:p>
    <w:p w:rsidR="006F3A53" w:rsidRPr="00535F36" w:rsidRDefault="00145497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35F36">
        <w:t>1.1.</w:t>
      </w:r>
      <w:r w:rsidR="0067401C" w:rsidRPr="00535F36">
        <w:t>3</w:t>
      </w:r>
      <w:r w:rsidR="006F3A53" w:rsidRPr="00535F36">
        <w:t xml:space="preserve"> Provoz škol a počty dětí</w:t>
      </w:r>
      <w:r w:rsidR="004335E3" w:rsidRPr="00535F36">
        <w:t xml:space="preserve"> ve školním</w:t>
      </w:r>
      <w:r w:rsidR="008E7E23" w:rsidRPr="00535F36">
        <w:t xml:space="preserve"> roce 2019/2020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69"/>
        <w:gridCol w:w="3070"/>
        <w:gridCol w:w="3183"/>
      </w:tblGrid>
      <w:tr w:rsidR="008F0AFB" w:rsidRPr="00535F36" w:rsidTr="008F0AFB">
        <w:tc>
          <w:tcPr>
            <w:tcW w:w="3069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070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MŠ Dukelská</w:t>
            </w:r>
          </w:p>
        </w:tc>
        <w:tc>
          <w:tcPr>
            <w:tcW w:w="3183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MŠ Kokořínská (odloučené p.)</w:t>
            </w:r>
          </w:p>
        </w:tc>
      </w:tr>
      <w:tr w:rsidR="008F0AFB" w:rsidRPr="00535F36" w:rsidTr="008F0AFB">
        <w:tc>
          <w:tcPr>
            <w:tcW w:w="3069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Celodenní provoz</w:t>
            </w:r>
          </w:p>
        </w:tc>
        <w:tc>
          <w:tcPr>
            <w:tcW w:w="3070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6:30 – 16:30</w:t>
            </w:r>
          </w:p>
        </w:tc>
        <w:tc>
          <w:tcPr>
            <w:tcW w:w="3183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6:30 – 16:30</w:t>
            </w:r>
          </w:p>
        </w:tc>
      </w:tr>
      <w:tr w:rsidR="008F0AFB" w:rsidRPr="00535F36" w:rsidTr="008F0AFB">
        <w:tc>
          <w:tcPr>
            <w:tcW w:w="3069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Kapacita školy</w:t>
            </w:r>
          </w:p>
        </w:tc>
        <w:tc>
          <w:tcPr>
            <w:tcW w:w="3070" w:type="dxa"/>
          </w:tcPr>
          <w:p w:rsidR="008F0AFB" w:rsidRPr="00535F36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69 (1 d. s PO</w:t>
            </w:r>
            <w:r w:rsidR="008E7E23" w:rsidRPr="00535F36">
              <w:t xml:space="preserve"> 3)</w:t>
            </w:r>
          </w:p>
        </w:tc>
        <w:tc>
          <w:tcPr>
            <w:tcW w:w="3183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23</w:t>
            </w:r>
          </w:p>
        </w:tc>
      </w:tr>
      <w:tr w:rsidR="008F0AFB" w:rsidRPr="00535F36" w:rsidTr="008F0AFB">
        <w:tc>
          <w:tcPr>
            <w:tcW w:w="3069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Obsazenost školy</w:t>
            </w:r>
          </w:p>
        </w:tc>
        <w:tc>
          <w:tcPr>
            <w:tcW w:w="3070" w:type="dxa"/>
          </w:tcPr>
          <w:p w:rsidR="008F0AFB" w:rsidRPr="00535F36" w:rsidRDefault="008E7E23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 xml:space="preserve">100 % </w:t>
            </w:r>
          </w:p>
        </w:tc>
        <w:tc>
          <w:tcPr>
            <w:tcW w:w="3183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100 % (23 dětí)</w:t>
            </w:r>
          </w:p>
        </w:tc>
      </w:tr>
      <w:tr w:rsidR="008F0AFB" w:rsidRPr="00535F36" w:rsidTr="008F0AFB">
        <w:tc>
          <w:tcPr>
            <w:tcW w:w="3069" w:type="dxa"/>
          </w:tcPr>
          <w:p w:rsidR="008F0AFB" w:rsidRPr="00535F36" w:rsidRDefault="008F0AF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Nástup do ZŠ</w:t>
            </w:r>
          </w:p>
        </w:tc>
        <w:tc>
          <w:tcPr>
            <w:tcW w:w="3070" w:type="dxa"/>
          </w:tcPr>
          <w:p w:rsidR="008F0AFB" w:rsidRPr="00535F36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16</w:t>
            </w:r>
          </w:p>
        </w:tc>
        <w:tc>
          <w:tcPr>
            <w:tcW w:w="3183" w:type="dxa"/>
          </w:tcPr>
          <w:p w:rsidR="008F0AFB" w:rsidRPr="00535F36" w:rsidRDefault="00911FF4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9</w:t>
            </w:r>
          </w:p>
        </w:tc>
      </w:tr>
      <w:tr w:rsidR="00BC3EBB" w:rsidRPr="00535F36" w:rsidTr="008F0AFB">
        <w:tc>
          <w:tcPr>
            <w:tcW w:w="3069" w:type="dxa"/>
          </w:tcPr>
          <w:p w:rsidR="00BC3EBB" w:rsidRPr="00535F36" w:rsidRDefault="00BC3EBB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Odklad školní docházky pro školní rok 2019/2020</w:t>
            </w:r>
            <w:r w:rsidR="002A0175" w:rsidRPr="00535F36">
              <w:t xml:space="preserve"> (v MŠ zůstaly děti starší 6 let)</w:t>
            </w:r>
          </w:p>
        </w:tc>
        <w:tc>
          <w:tcPr>
            <w:tcW w:w="3070" w:type="dxa"/>
          </w:tcPr>
          <w:p w:rsidR="00BC3EBB" w:rsidRPr="00535F36" w:rsidRDefault="002A0175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3</w:t>
            </w:r>
          </w:p>
        </w:tc>
        <w:tc>
          <w:tcPr>
            <w:tcW w:w="3183" w:type="dxa"/>
          </w:tcPr>
          <w:p w:rsidR="00BC3EBB" w:rsidRPr="00535F36" w:rsidRDefault="00535F36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1</w:t>
            </w:r>
          </w:p>
        </w:tc>
      </w:tr>
      <w:tr w:rsidR="002A0175" w:rsidRPr="00535F36" w:rsidTr="008F0AFB">
        <w:tc>
          <w:tcPr>
            <w:tcW w:w="3069" w:type="dxa"/>
          </w:tcPr>
          <w:p w:rsidR="002A0175" w:rsidRPr="00535F36" w:rsidRDefault="002A0175" w:rsidP="002A01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Odklad školní docházky pro školní rok 2020/2021 (podané žádosti o odklad)</w:t>
            </w:r>
          </w:p>
        </w:tc>
        <w:tc>
          <w:tcPr>
            <w:tcW w:w="3070" w:type="dxa"/>
          </w:tcPr>
          <w:p w:rsidR="002A0175" w:rsidRPr="00535F36" w:rsidRDefault="00535F36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8</w:t>
            </w:r>
          </w:p>
        </w:tc>
        <w:tc>
          <w:tcPr>
            <w:tcW w:w="3183" w:type="dxa"/>
          </w:tcPr>
          <w:p w:rsidR="002A0175" w:rsidRPr="00535F36" w:rsidRDefault="00535F36" w:rsidP="008F0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535F36">
              <w:t>0</w:t>
            </w:r>
          </w:p>
        </w:tc>
      </w:tr>
    </w:tbl>
    <w:p w:rsidR="008F0AFB" w:rsidRPr="00534DE3" w:rsidRDefault="008F0AFB" w:rsidP="008F0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</w:p>
    <w:p w:rsidR="00413263" w:rsidRPr="0023023D" w:rsidRDefault="0041326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>
        <w:t>, evaluace</w:t>
      </w:r>
    </w:p>
    <w:p w:rsidR="00534DE3" w:rsidRDefault="00534DE3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 pozici pedagoga pracovalo 8 učitelek plně kvalifikovaných učitelek a na úvazek 0,2 nekvalifikovaná učitelka. P</w:t>
      </w:r>
      <w:r w:rsidR="00690B47">
        <w:t xml:space="preserve">o celý školní rok jsme využívali služby </w:t>
      </w:r>
      <w:r>
        <w:t>dvou školních asistentů</w:t>
      </w:r>
      <w:r w:rsidR="003123A5">
        <w:t xml:space="preserve"> z projektu na podporu</w:t>
      </w:r>
      <w:r w:rsidR="008C5EBB" w:rsidRPr="0034266B">
        <w:t xml:space="preserve"> škol formou </w:t>
      </w:r>
      <w:r w:rsidR="0034266B" w:rsidRPr="0034266B">
        <w:t xml:space="preserve">zjednodušeného vykazování </w:t>
      </w:r>
      <w:r w:rsidR="00F25712" w:rsidRPr="0034266B">
        <w:t>KOMPLEXNÍ ROZVOJ MŠ ZVONEČEK MĚLNÍK</w:t>
      </w:r>
      <w:r w:rsidR="003A000D">
        <w:t xml:space="preserve"> II.</w:t>
      </w:r>
      <w:r w:rsidR="00F25712" w:rsidRPr="0034266B">
        <w:t>, (ŠABLONY</w:t>
      </w:r>
      <w:r w:rsidR="003A000D">
        <w:t xml:space="preserve"> II.</w:t>
      </w:r>
      <w:r>
        <w:t>) – L. Veltruská a I. Daňková</w:t>
      </w:r>
      <w:r w:rsidR="00E03BC9" w:rsidRPr="0034266B">
        <w:t>.</w:t>
      </w:r>
      <w:r w:rsidR="00F25712" w:rsidRPr="0034266B">
        <w:t xml:space="preserve"> </w:t>
      </w:r>
      <w:r w:rsidR="003A000D">
        <w:t>Po celý školní rok pokračuje v práci AP</w:t>
      </w:r>
      <w:r w:rsidR="003123A5">
        <w:t xml:space="preserve"> Miroslava Krapfová</w:t>
      </w:r>
      <w:r w:rsidR="00662E35">
        <w:t>. K</w:t>
      </w:r>
      <w:r w:rsidR="00535F36">
        <w:t>rátkodobě pracovala na odloučen</w:t>
      </w:r>
      <w:r w:rsidR="00662E35">
        <w:t>ém pracovišti v pozici AP Soňa Mocová, která byla z organizačních důvodů</w:t>
      </w:r>
      <w:r w:rsidR="00535F36">
        <w:t xml:space="preserve"> propuštěna ve zkušební době. Asistenti </w:t>
      </w:r>
      <w:proofErr w:type="gramStart"/>
      <w:r w:rsidR="00535F36">
        <w:t>pedagoga i  školní</w:t>
      </w:r>
      <w:proofErr w:type="gramEnd"/>
      <w:r w:rsidR="00535F36">
        <w:t xml:space="preserve"> </w:t>
      </w:r>
      <w:proofErr w:type="spellStart"/>
      <w:r w:rsidR="00535F36">
        <w:t>asistetni</w:t>
      </w:r>
      <w:proofErr w:type="spellEnd"/>
      <w:r w:rsidR="00535F36">
        <w:t xml:space="preserve"> m</w:t>
      </w:r>
      <w:r w:rsidR="00662E35">
        <w:t>aj</w:t>
      </w:r>
      <w:r w:rsidR="00535F36">
        <w:t>í odborné vzdělání – kurz pro asistenta pedagoga</w:t>
      </w:r>
      <w:r w:rsidR="00662E35">
        <w:t>.</w:t>
      </w:r>
    </w:p>
    <w:p w:rsidR="007E68BB" w:rsidRPr="00487F2B" w:rsidRDefault="00911FF4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535F36">
        <w:t>ersonální obsazení p</w:t>
      </w:r>
      <w:r>
        <w:t>rovozní</w:t>
      </w:r>
      <w:r w:rsidR="00535F36">
        <w:t xml:space="preserve">ch zaměstnanců školní </w:t>
      </w:r>
      <w:proofErr w:type="gramStart"/>
      <w:r w:rsidR="00535F36">
        <w:t>jídelny</w:t>
      </w:r>
      <w:r w:rsidR="003123A5">
        <w:t xml:space="preserve">  </w:t>
      </w:r>
      <w:r w:rsidR="00535F36">
        <w:t>i mateřské</w:t>
      </w:r>
      <w:proofErr w:type="gramEnd"/>
      <w:r w:rsidR="00535F36">
        <w:t xml:space="preserve"> školy zůstávalo</w:t>
      </w:r>
      <w:r w:rsidR="003A000D">
        <w:t xml:space="preserve"> beze změn.</w:t>
      </w:r>
    </w:p>
    <w:p w:rsidR="003A000D" w:rsidRDefault="0088674D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tomt</w:t>
      </w:r>
      <w:r w:rsidR="003123A5">
        <w:t>o š</w:t>
      </w:r>
      <w:r w:rsidR="00534DE3">
        <w:t xml:space="preserve">kolním roce k 31. 8. 2020 </w:t>
      </w:r>
      <w:r w:rsidR="00535F36">
        <w:t xml:space="preserve">končí </w:t>
      </w:r>
      <w:r w:rsidR="00534DE3">
        <w:t>projekt</w:t>
      </w:r>
      <w:r>
        <w:t xml:space="preserve"> </w:t>
      </w:r>
      <w:proofErr w:type="gramStart"/>
      <w:r>
        <w:t>CZ.02.3</w:t>
      </w:r>
      <w:proofErr w:type="gramEnd"/>
      <w:r>
        <w:t>.</w:t>
      </w:r>
      <w:r w:rsidR="003A000D">
        <w:t xml:space="preserve"> X/0.0/0.0/18</w:t>
      </w:r>
    </w:p>
    <w:p w:rsidR="0010620D" w:rsidRDefault="008B2691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_063/0008918</w:t>
      </w:r>
      <w:r w:rsidR="0088674D">
        <w:t xml:space="preserve"> KOMPLEXNÍ ROZVOJ MŠ ZVONEČEK MĚLNÍK</w:t>
      </w:r>
      <w:r>
        <w:t xml:space="preserve"> II.</w:t>
      </w:r>
      <w:r w:rsidR="00534DE3">
        <w:t>, který byl</w:t>
      </w:r>
      <w:r w:rsidR="0088674D">
        <w:t xml:space="preserve"> pod záštitou MŠMT spolufin</w:t>
      </w:r>
      <w:r w:rsidR="00534DE3">
        <w:t>ancován Evropskou unií a byl</w:t>
      </w:r>
      <w:r w:rsidR="0088674D">
        <w:t xml:space="preserve"> zaměřen na zvýšení kvality předškolního vzdělávání včetně usnadnění přechodu dětí do ZŠ. C</w:t>
      </w:r>
      <w:r w:rsidR="00534DE3">
        <w:t>elková výše podpory činila</w:t>
      </w:r>
      <w:r>
        <w:t xml:space="preserve"> 531 854</w:t>
      </w:r>
      <w:r w:rsidR="0088674D">
        <w:t>,- Kč.</w:t>
      </w:r>
      <w:r w:rsidR="004A7305">
        <w:t xml:space="preserve"> </w:t>
      </w:r>
    </w:p>
    <w:p w:rsidR="0088674D" w:rsidRDefault="00534DE3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Škola </w:t>
      </w:r>
      <w:proofErr w:type="gramStart"/>
      <w:r>
        <w:t>výsledky  projektu</w:t>
      </w:r>
      <w:proofErr w:type="gramEnd"/>
      <w:r>
        <w:t xml:space="preserve"> vyhodnotí a bude na základě výzvy MŠMT podávat </w:t>
      </w:r>
      <w:r w:rsidR="00535F36">
        <w:t>se souhlasem</w:t>
      </w:r>
      <w:r>
        <w:t xml:space="preserve"> zřizovatele žádost o Šablony III.</w:t>
      </w:r>
    </w:p>
    <w:p w:rsidR="00671063" w:rsidRDefault="0088674D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Probíhá i aktivní spolupráce s organizací MAS </w:t>
      </w:r>
      <w:proofErr w:type="gramStart"/>
      <w:r>
        <w:t xml:space="preserve">Vyhlídky, </w:t>
      </w:r>
      <w:proofErr w:type="spellStart"/>
      <w:r>
        <w:t>z.s</w:t>
      </w:r>
      <w:proofErr w:type="spellEnd"/>
      <w:r>
        <w:t>.</w:t>
      </w:r>
      <w:proofErr w:type="gramEnd"/>
      <w:r>
        <w:t xml:space="preserve"> na projektu MÍSTNÍ AKČNÍ PLÁN ROZVOJE VZDĚLÁNÍ V ORP MĚLNÍK za</w:t>
      </w:r>
      <w:r w:rsidR="004A7305">
        <w:t xml:space="preserve"> sekci předškolního vzdělávání.</w:t>
      </w:r>
      <w:r w:rsidR="008B2691">
        <w:t xml:space="preserve"> Probíhá spolupráce</w:t>
      </w:r>
      <w:r w:rsidR="00535F36">
        <w:t xml:space="preserve"> s o.p.s. H- Mat, Hejného metoda</w:t>
      </w:r>
      <w:r w:rsidR="008B2691">
        <w:t xml:space="preserve">. </w:t>
      </w:r>
      <w:proofErr w:type="gramStart"/>
      <w:r w:rsidR="0050641E">
        <w:t>Pokračujeme</w:t>
      </w:r>
      <w:proofErr w:type="gramEnd"/>
      <w:r w:rsidR="0050641E">
        <w:t xml:space="preserve"> v projektu ZDRAVÁ ŠKOLNÍ </w:t>
      </w:r>
      <w:proofErr w:type="gramStart"/>
      <w:r w:rsidR="0050641E">
        <w:t>JÍDELNA</w:t>
      </w:r>
      <w:proofErr w:type="gramEnd"/>
      <w:r w:rsidR="0050641E">
        <w:t xml:space="preserve">. Pokračujeme v projektu RODIČE VÍTÁNI ve spolupráci se </w:t>
      </w:r>
      <w:proofErr w:type="spellStart"/>
      <w:r w:rsidR="0050641E">
        <w:t>společnostím</w:t>
      </w:r>
      <w:proofErr w:type="spellEnd"/>
      <w:r w:rsidR="0050641E">
        <w:t xml:space="preserve"> </w:t>
      </w:r>
      <w:proofErr w:type="spellStart"/>
      <w:r w:rsidR="0050641E">
        <w:t>EDUin</w:t>
      </w:r>
      <w:proofErr w:type="spellEnd"/>
      <w:r w:rsidR="0050641E">
        <w:t xml:space="preserve">, o.p.s. </w:t>
      </w:r>
      <w:r w:rsidR="008B2691">
        <w:t>Zapojili jsme se do projektu TADY JSME DOMA v rámci spolupráce s Národním ústavem lidové kultury.</w:t>
      </w:r>
      <w:r w:rsidR="0050641E">
        <w:t xml:space="preserve"> </w:t>
      </w:r>
      <w:r w:rsidR="00535F36">
        <w:t xml:space="preserve">V projektech nadále pokračujeme. </w:t>
      </w:r>
      <w:proofErr w:type="gramStart"/>
      <w:r w:rsidR="00534DE3">
        <w:t>Zapojili</w:t>
      </w:r>
      <w:proofErr w:type="gramEnd"/>
      <w:r w:rsidR="00534DE3">
        <w:t xml:space="preserve"> jsme se do</w:t>
      </w:r>
      <w:r w:rsidR="00911FF4">
        <w:t xml:space="preserve"> projektu Svět </w:t>
      </w:r>
      <w:proofErr w:type="gramStart"/>
      <w:r w:rsidR="00911FF4">
        <w:t>nekončí</w:t>
      </w:r>
      <w:proofErr w:type="gramEnd"/>
      <w:r w:rsidR="00911FF4">
        <w:t xml:space="preserve"> za vrátky – sportujte se zvířátky (Sokol)</w:t>
      </w:r>
      <w:r w:rsidR="00535F36">
        <w:t>. V tomto projektu dále pokračuje jedna třída.</w:t>
      </w:r>
    </w:p>
    <w:p w:rsidR="00845AC3" w:rsidRDefault="0088674D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</w:t>
      </w:r>
      <w:r w:rsidR="00E80432">
        <w:t> tomto školním roce neproběhla kontrola ČŠI.</w:t>
      </w:r>
      <w:r w:rsidR="00845B34">
        <w:t xml:space="preserve"> </w:t>
      </w:r>
    </w:p>
    <w:p w:rsidR="00845AC3" w:rsidRDefault="00882BC6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tomto školním roce se podařilo oslovit sponzory a získat fin</w:t>
      </w:r>
      <w:r w:rsidR="002040C0">
        <w:t xml:space="preserve">anční </w:t>
      </w:r>
      <w:r w:rsidR="004A7305">
        <w:t>i drobné hmotné dary, které byly v</w:t>
      </w:r>
      <w:r w:rsidR="009F36A1">
        <w:t>yužity ve prospěch aktivit dětí</w:t>
      </w:r>
      <w:r w:rsidR="00911FF4">
        <w:t xml:space="preserve"> </w:t>
      </w:r>
      <w:r w:rsidR="004A7305">
        <w:t>nebo do</w:t>
      </w:r>
      <w:r>
        <w:t xml:space="preserve"> </w:t>
      </w:r>
      <w:r w:rsidR="002040C0">
        <w:t>dovybavení tříd a heren.</w:t>
      </w:r>
      <w:r w:rsidR="004E796F">
        <w:t xml:space="preserve"> </w:t>
      </w:r>
    </w:p>
    <w:p w:rsidR="006F3A53" w:rsidRDefault="00E03BC9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</w:t>
      </w:r>
      <w:r w:rsidR="00063C56">
        <w:t>z</w:t>
      </w:r>
      <w:r w:rsidR="001A07FA" w:rsidRPr="00063C56">
        <w:t>ávěr</w:t>
      </w:r>
      <w:r>
        <w:t xml:space="preserve">u </w:t>
      </w:r>
      <w:r w:rsidR="00535F36">
        <w:t xml:space="preserve">školního </w:t>
      </w:r>
      <w:r>
        <w:t xml:space="preserve">roku proběhla konzultace a kontrola ze společnosti </w:t>
      </w:r>
      <w:proofErr w:type="spellStart"/>
      <w:r>
        <w:t>EDUin</w:t>
      </w:r>
      <w:proofErr w:type="spellEnd"/>
      <w:r>
        <w:t>, o. p. s. v rámci pokračování certifikátu RODIČE VÍTÁNI pro MŠ, který je poskytován dle naplňování příslušných kritérií.</w:t>
      </w:r>
    </w:p>
    <w:p w:rsidR="004A7305" w:rsidRPr="00487F2B" w:rsidRDefault="004A7305" w:rsidP="0010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</w:t>
      </w:r>
      <w:r w:rsidR="00911FF4">
        <w:t> druhém pololetí</w:t>
      </w:r>
      <w:r>
        <w:t xml:space="preserve"> </w:t>
      </w:r>
      <w:r w:rsidR="00535F36">
        <w:t>školní</w:t>
      </w:r>
      <w:r w:rsidR="00662E35">
        <w:t>ho</w:t>
      </w:r>
      <w:r w:rsidR="00807316">
        <w:t xml:space="preserve"> roku</w:t>
      </w:r>
      <w:r>
        <w:t xml:space="preserve"> </w:t>
      </w:r>
      <w:r w:rsidR="00807316">
        <w:t>došlo z důvodu pandemie nemoci C</w:t>
      </w:r>
      <w:r w:rsidR="00662E35">
        <w:t>ovid-19 k vyhlášení nouzového stavu v ČR a následně k uzavření všech</w:t>
      </w:r>
      <w:r w:rsidR="00535F36">
        <w:t xml:space="preserve"> mělnických mateřských škol</w:t>
      </w:r>
      <w:r w:rsidR="00662E35">
        <w:t xml:space="preserve"> na zákla</w:t>
      </w:r>
      <w:r w:rsidR="00535F36">
        <w:t>dě rozhodnutí starosty města. Mateřská škola</w:t>
      </w:r>
      <w:r w:rsidR="00662E35">
        <w:t xml:space="preserve"> musela přerušit svůj provoz </w:t>
      </w:r>
      <w:r w:rsidR="00DD25F8">
        <w:t xml:space="preserve">dne 12. 3. 2020 </w:t>
      </w:r>
      <w:r w:rsidR="00662E35">
        <w:t>a nás</w:t>
      </w:r>
      <w:r w:rsidR="009F36A1">
        <w:t xml:space="preserve">ledně jsme museli zabezpečit majetek školy, </w:t>
      </w:r>
      <w:r w:rsidR="00662E35">
        <w:t xml:space="preserve">zaměstnance </w:t>
      </w:r>
      <w:r w:rsidR="009F36A1">
        <w:t>školy, k</w:t>
      </w:r>
      <w:r w:rsidR="00662E35">
        <w:t xml:space="preserve">lienty školy. </w:t>
      </w:r>
      <w:proofErr w:type="spellStart"/>
      <w:r w:rsidR="00662E35">
        <w:t>Managemet</w:t>
      </w:r>
      <w:proofErr w:type="spellEnd"/>
      <w:r w:rsidR="00662E35">
        <w:t xml:space="preserve"> školy vytvořil krizový plán pro následující období a vyčkával dalších informací ze strany MŠMT, M</w:t>
      </w:r>
      <w:r w:rsidR="00535F36">
        <w:t>inisterstva zdravotnictví</w:t>
      </w:r>
      <w:r w:rsidR="00662E35">
        <w:t xml:space="preserve"> </w:t>
      </w:r>
      <w:r w:rsidR="00EA0EE4">
        <w:t xml:space="preserve">(MZ) </w:t>
      </w:r>
      <w:r w:rsidR="00662E35">
        <w:t xml:space="preserve">a zřizovatele. Vzhledem k nepřehledné situaci škola nastavila </w:t>
      </w:r>
      <w:r w:rsidR="00535F36">
        <w:t>plán aktivit (služby v mateřské škole</w:t>
      </w:r>
      <w:r w:rsidR="00DD25F8">
        <w:t xml:space="preserve">, </w:t>
      </w:r>
      <w:proofErr w:type="spellStart"/>
      <w:r w:rsidR="00DD25F8">
        <w:t>home</w:t>
      </w:r>
      <w:proofErr w:type="spellEnd"/>
      <w:r w:rsidR="00DD25F8">
        <w:t xml:space="preserve"> </w:t>
      </w:r>
      <w:proofErr w:type="spellStart"/>
      <w:r w:rsidR="00DD25F8">
        <w:t>ofice</w:t>
      </w:r>
      <w:proofErr w:type="spellEnd"/>
      <w:r w:rsidR="00DD25F8">
        <w:t>, studijní volno,</w:t>
      </w:r>
      <w:r w:rsidR="00535F36">
        <w:t xml:space="preserve"> čerpání </w:t>
      </w:r>
      <w:r w:rsidR="00DD25F8">
        <w:t>dovolené,</w:t>
      </w:r>
      <w:r w:rsidR="00600B09">
        <w:t xml:space="preserve"> rekonstrukce, dezinfekce a úklid</w:t>
      </w:r>
      <w:r w:rsidR="00807316">
        <w:t xml:space="preserve"> budov</w:t>
      </w:r>
      <w:r w:rsidR="004608F8">
        <w:t xml:space="preserve">, online školení </w:t>
      </w:r>
      <w:proofErr w:type="spellStart"/>
      <w:proofErr w:type="gramStart"/>
      <w:r w:rsidR="004608F8">
        <w:t>zaměstanaců</w:t>
      </w:r>
      <w:proofErr w:type="spellEnd"/>
      <w:r w:rsidR="004608F8">
        <w:t>,...</w:t>
      </w:r>
      <w:r w:rsidR="00DD25F8">
        <w:t>) pro</w:t>
      </w:r>
      <w:proofErr w:type="gramEnd"/>
      <w:r w:rsidR="00DD25F8">
        <w:t xml:space="preserve"> zaměstnance které nevyužili možnosti čerpání OČR</w:t>
      </w:r>
      <w:r w:rsidR="00535F36">
        <w:t xml:space="preserve"> (sociální dávka „ošetřování člena rodiny“)</w:t>
      </w:r>
      <w:r w:rsidR="00DD25F8">
        <w:t xml:space="preserve"> nebo jiného podpůrného prog</w:t>
      </w:r>
      <w:r w:rsidR="00535F36">
        <w:t>ramu ze strany MPSV. OČR čerpali 4 zaměstnanci</w:t>
      </w:r>
      <w:r w:rsidR="00DD25F8">
        <w:t xml:space="preserve">. Po celou dobu jsme byli ve spojení online se zřizovatelem, s MŠMT, s dětmi, rodiči našich dětí </w:t>
      </w:r>
      <w:r w:rsidR="00EA0EE4">
        <w:t xml:space="preserve">i </w:t>
      </w:r>
      <w:r w:rsidR="00DD25F8">
        <w:t>se zaměstnanci na OČR. V dalším období jsme post</w:t>
      </w:r>
      <w:r w:rsidR="00600B09">
        <w:t>upovali dle aktuálních doporučení z</w:t>
      </w:r>
      <w:r w:rsidR="00DD25F8">
        <w:t xml:space="preserve"> MŠMT, MZ nebo OHS</w:t>
      </w:r>
      <w:r w:rsidR="009F36A1">
        <w:t>.</w:t>
      </w:r>
      <w:r w:rsidR="00600B09">
        <w:t xml:space="preserve"> MŠ se za přísných hygienických podmínek otevřela pro děti dne 25. 5. 2020 v plnohodnotném provozu.</w:t>
      </w:r>
      <w:r w:rsidR="00DD25F8">
        <w:t xml:space="preserve"> </w:t>
      </w:r>
    </w:p>
    <w:p w:rsidR="00A23F3D" w:rsidRDefault="00A23F3D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</w:p>
    <w:p w:rsidR="006F3A53" w:rsidRPr="00B45F72" w:rsidRDefault="001A07FA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  <w:r w:rsidRPr="001A07FA">
        <w:rPr>
          <w:b/>
        </w:rPr>
        <w:t>Závěr</w:t>
      </w:r>
    </w:p>
    <w:p w:rsidR="009F36A1" w:rsidRDefault="009F36A1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Vyhodnotit si a využít všech získaných pozitivních informací a možností pro další práci v MŠ, které jsme získali v době nouzového stavu v ČR.</w:t>
      </w:r>
    </w:p>
    <w:p w:rsidR="00EB762B" w:rsidRDefault="004021F4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34A73">
        <w:t>Při</w:t>
      </w:r>
      <w:r w:rsidR="004608F8">
        <w:t xml:space="preserve"> vyhledávání nových zaměstnanců</w:t>
      </w:r>
      <w:r w:rsidR="004A7305">
        <w:t xml:space="preserve"> zohlednit</w:t>
      </w:r>
      <w:r w:rsidR="00671063">
        <w:t xml:space="preserve"> </w:t>
      </w:r>
      <w:r w:rsidR="0050641E">
        <w:t xml:space="preserve">nejen </w:t>
      </w:r>
      <w:r w:rsidR="004A7305">
        <w:t>plné odborné vzdělání,</w:t>
      </w:r>
      <w:r w:rsidR="004608F8">
        <w:t xml:space="preserve"> </w:t>
      </w:r>
      <w:r w:rsidR="004A7305">
        <w:t>zájem o práci</w:t>
      </w:r>
      <w:r w:rsidR="004608F8">
        <w:t xml:space="preserve"> ale i praxi či zkušenosti zájemce o práci. </w:t>
      </w:r>
      <w:r w:rsidR="004A7305">
        <w:t>Využívat i vlas</w:t>
      </w:r>
      <w:r w:rsidR="003D4BBF">
        <w:t>tní databázi s žádostmi o práci, nutno respektovat směrnici GDPR.</w:t>
      </w:r>
      <w:r w:rsidR="009F36A1">
        <w:t xml:space="preserve"> Využít potenciál odborný či časový svých stávajících zaměstnanců pro zkvalitnění pedagogické individuální práce, pro plnohodnotné a</w:t>
      </w:r>
      <w:r w:rsidR="0096438C">
        <w:t xml:space="preserve"> bezpečné pokrytí provozu školy, využití souběhu pracovních poměrů.</w:t>
      </w:r>
    </w:p>
    <w:p w:rsidR="00671063" w:rsidRPr="00A34A73" w:rsidRDefault="004A7305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 využitím externích služeb pracovat na zkvalitnění týmové spolupráce a více se věnovat možnostem sdílení v týmu.</w:t>
      </w:r>
      <w:r w:rsidR="004608F8">
        <w:t xml:space="preserve"> Více využívat pro vzdělávání zaměstnanců jednotlivců i celého </w:t>
      </w:r>
      <w:proofErr w:type="gramStart"/>
      <w:r w:rsidR="004608F8">
        <w:t>kolektivu  nabídek</w:t>
      </w:r>
      <w:proofErr w:type="gramEnd"/>
      <w:r w:rsidR="004608F8">
        <w:t xml:space="preserve"> </w:t>
      </w:r>
      <w:r w:rsidR="00EB7DC3">
        <w:t xml:space="preserve">online nabídek a </w:t>
      </w:r>
      <w:r w:rsidR="00EA0EE4">
        <w:t>web</w:t>
      </w:r>
      <w:r w:rsidR="004608F8">
        <w:t xml:space="preserve">inářů. </w:t>
      </w:r>
    </w:p>
    <w:p w:rsidR="004608F8" w:rsidRDefault="003D4BBF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Pokračov</w:t>
      </w:r>
      <w:r w:rsidR="00911FF4">
        <w:t>a</w:t>
      </w:r>
      <w:r>
        <w:t>t v podpoře</w:t>
      </w:r>
      <w:r w:rsidR="006F1D48" w:rsidRPr="00A34A73">
        <w:t xml:space="preserve"> </w:t>
      </w:r>
      <w:r w:rsidR="00845AC3">
        <w:t>směrem ke</w:t>
      </w:r>
      <w:r w:rsidR="004F7C91">
        <w:t xml:space="preserve"> zkvalitnění</w:t>
      </w:r>
      <w:r w:rsidR="00882BC6">
        <w:t xml:space="preserve"> stylu</w:t>
      </w:r>
      <w:r w:rsidR="006F1D48" w:rsidRPr="00A34A73">
        <w:t xml:space="preserve"> </w:t>
      </w:r>
      <w:r w:rsidR="004F7C91">
        <w:t xml:space="preserve">vzájemné </w:t>
      </w:r>
      <w:r w:rsidR="006F1D48" w:rsidRPr="00A34A73">
        <w:t xml:space="preserve">komunikace </w:t>
      </w:r>
      <w:r w:rsidR="004F7C91">
        <w:t>v rámci celého kolektivu</w:t>
      </w:r>
      <w:r w:rsidR="00911FF4">
        <w:t xml:space="preserve"> (</w:t>
      </w:r>
      <w:r>
        <w:t>děti, zaměstnanci) a</w:t>
      </w:r>
      <w:r w:rsidR="004F7C91">
        <w:t xml:space="preserve"> i směrem k zákonným zástupcům dětí. Maximálně podpořit</w:t>
      </w:r>
      <w:r w:rsidR="006F1D48" w:rsidRPr="00A34A73">
        <w:t xml:space="preserve"> vzdělávání pedagogických </w:t>
      </w:r>
      <w:r w:rsidR="00671063">
        <w:t xml:space="preserve">i </w:t>
      </w:r>
      <w:r w:rsidR="00671063" w:rsidRPr="0034266B">
        <w:t>sociálních</w:t>
      </w:r>
      <w:r w:rsidR="00911FF4">
        <w:t xml:space="preserve"> a nepedagogických</w:t>
      </w:r>
      <w:r w:rsidR="00671063">
        <w:t xml:space="preserve"> </w:t>
      </w:r>
      <w:r w:rsidR="006F1D48" w:rsidRPr="00A34A73">
        <w:t>zaměstnanců</w:t>
      </w:r>
      <w:r w:rsidR="00391B14" w:rsidRPr="00A34A73">
        <w:t>.</w:t>
      </w:r>
      <w:r w:rsidR="004F7C91">
        <w:t xml:space="preserve"> </w:t>
      </w:r>
    </w:p>
    <w:p w:rsidR="004608F8" w:rsidRDefault="004608F8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Zajistit </w:t>
      </w:r>
      <w:r w:rsidR="00EB7DC3">
        <w:t>uvádě</w:t>
      </w:r>
      <w:r w:rsidR="00EA0EE4">
        <w:t xml:space="preserve">jícího pedagoga pro stávající </w:t>
      </w:r>
      <w:proofErr w:type="spellStart"/>
      <w:r w:rsidR="00EA0EE4">
        <w:t>asistentk</w:t>
      </w:r>
      <w:proofErr w:type="spellEnd"/>
      <w:r w:rsidR="00EA0EE4">
        <w:t xml:space="preserve"> pedagoga z důvodu uzavření souběžného pracovního poměru</w:t>
      </w:r>
      <w:r w:rsidR="00EB7DC3">
        <w:t xml:space="preserve"> na </w:t>
      </w:r>
      <w:r w:rsidR="0096438C">
        <w:t xml:space="preserve">zkrácený </w:t>
      </w:r>
      <w:proofErr w:type="gramStart"/>
      <w:r w:rsidR="0096438C">
        <w:t>úvazek  pedagoga</w:t>
      </w:r>
      <w:proofErr w:type="gramEnd"/>
      <w:r w:rsidR="0096438C">
        <w:t xml:space="preserve"> – 0,2 a 0,3.</w:t>
      </w:r>
      <w:r w:rsidR="00EB7DC3">
        <w:t xml:space="preserve"> </w:t>
      </w:r>
    </w:p>
    <w:p w:rsidR="002347BB" w:rsidRDefault="00EA0EE4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Odborná podpora </w:t>
      </w:r>
      <w:proofErr w:type="gramStart"/>
      <w:r>
        <w:t>začínajícímu  asistentovi</w:t>
      </w:r>
      <w:proofErr w:type="gramEnd"/>
      <w:r>
        <w:t xml:space="preserve"> pedagoga na </w:t>
      </w:r>
      <w:r w:rsidR="002347BB">
        <w:t>odloučeném pracovišti ze strany zaměstnanců i kolegyň</w:t>
      </w:r>
      <w:r>
        <w:t xml:space="preserve"> asistentů pedagoga</w:t>
      </w:r>
      <w:r w:rsidR="002347BB">
        <w:t xml:space="preserve"> z druhého pracoviště.</w:t>
      </w:r>
    </w:p>
    <w:p w:rsidR="00391B14" w:rsidRDefault="0067106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</w:t>
      </w:r>
      <w:r w:rsidR="00EB7DC3">
        <w:t xml:space="preserve">ajistit </w:t>
      </w:r>
      <w:r w:rsidR="002347BB">
        <w:t xml:space="preserve">další </w:t>
      </w:r>
      <w:r w:rsidR="00EB7DC3">
        <w:t>prohlubující</w:t>
      </w:r>
      <w:r w:rsidR="00C57953">
        <w:t xml:space="preserve"> vzdělávání</w:t>
      </w:r>
      <w:r w:rsidR="004F7C91">
        <w:t xml:space="preserve"> asi</w:t>
      </w:r>
      <w:r w:rsidR="00C57953">
        <w:t>stentům</w:t>
      </w:r>
      <w:r w:rsidR="00845AC3">
        <w:t xml:space="preserve"> pedagoga, školní</w:t>
      </w:r>
      <w:r w:rsidR="004608F8">
        <w:t>ch</w:t>
      </w:r>
      <w:r w:rsidR="003D4BBF">
        <w:t xml:space="preserve"> asistentů,</w:t>
      </w:r>
      <w:r w:rsidR="004F7C91">
        <w:t xml:space="preserve"> apod. - pro </w:t>
      </w:r>
      <w:r w:rsidR="00C57953">
        <w:t>zvýšení b</w:t>
      </w:r>
      <w:r w:rsidR="00EB7DC3">
        <w:t>ezpečnosti dětí, v rámci specializace</w:t>
      </w:r>
      <w:r w:rsidR="00C57953">
        <w:t xml:space="preserve">, </w:t>
      </w:r>
      <w:r w:rsidR="004F7C91">
        <w:t>zkvalitnění výchovně vzdělávacího procesu v jednotlivých třídách.</w:t>
      </w:r>
      <w:r w:rsidR="00655448">
        <w:t xml:space="preserve"> </w:t>
      </w:r>
      <w:r w:rsidR="003D4BBF" w:rsidRPr="00A34A73">
        <w:t xml:space="preserve">Zajistit sponzory a finanční prostředky </w:t>
      </w:r>
      <w:r w:rsidR="003D4BBF">
        <w:t>nejen od zřizovatele pro zkvalitnění poskytovaných služeb</w:t>
      </w:r>
      <w:r w:rsidR="0028551B">
        <w:t xml:space="preserve"> a pro realizaci dalších renovací.</w:t>
      </w:r>
      <w:r w:rsidR="00EB7DC3">
        <w:t xml:space="preserve"> </w:t>
      </w:r>
    </w:p>
    <w:p w:rsidR="00A34A73" w:rsidRDefault="00A34A7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E46D3E" w:rsidRPr="00E46D3E" w:rsidRDefault="006F3A53" w:rsidP="00D414A9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4" w:name="_Toc46313452"/>
      <w:r>
        <w:t xml:space="preserve">1.2 </w:t>
      </w:r>
      <w:r w:rsidRPr="00D414A9">
        <w:t>Personální</w:t>
      </w:r>
      <w:r>
        <w:t xml:space="preserve"> podmínky</w:t>
      </w:r>
      <w:bookmarkEnd w:id="4"/>
    </w:p>
    <w:p w:rsidR="006F3A53" w:rsidRDefault="006F3A53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1.2.1 Pedagogičtí zaměstnanci</w:t>
      </w:r>
    </w:p>
    <w:p w:rsidR="006F3A53" w:rsidRPr="0041326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>Ředitelka Bc. Ivana Hořejší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jmenování do funkce 1. 9. 2010</w:t>
      </w:r>
    </w:p>
    <w:p w:rsidR="006F3A53" w:rsidRDefault="0057310E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kvalifikovaná učitelka - VŠ, 3</w:t>
      </w:r>
      <w:r w:rsidR="005B0387">
        <w:t>5</w:t>
      </w:r>
      <w:r w:rsidR="00E2356B">
        <w:t xml:space="preserve"> </w:t>
      </w:r>
      <w:r w:rsidR="006F3A53">
        <w:t>let praxe</w:t>
      </w:r>
      <w:r w:rsidR="0008276C">
        <w:t xml:space="preserve"> v oboru</w:t>
      </w:r>
      <w:r w:rsidR="006F3A53">
        <w:t>, úvazek 1,00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F1808">
        <w:t>pracovní smlouva na dobu neurčitou</w:t>
      </w:r>
    </w:p>
    <w:p w:rsidR="003E3382" w:rsidRDefault="003E338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logopedická asistentka </w:t>
      </w:r>
    </w:p>
    <w:p w:rsidR="003568D0" w:rsidRDefault="003568D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84676B" w:rsidRPr="00413263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b/>
        </w:rPr>
      </w:pPr>
      <w:r w:rsidRPr="00413263">
        <w:rPr>
          <w:b/>
        </w:rPr>
        <w:t xml:space="preserve">Učitelka Mgr. Jana Šrytrová, </w:t>
      </w:r>
      <w:proofErr w:type="spellStart"/>
      <w:r w:rsidRPr="00413263">
        <w:rPr>
          <w:b/>
        </w:rPr>
        <w:t>DiS</w:t>
      </w:r>
      <w:proofErr w:type="spellEnd"/>
      <w:r w:rsidRPr="00413263">
        <w:rPr>
          <w:b/>
        </w:rPr>
        <w:t>.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5371D">
        <w:t>kvalifi</w:t>
      </w:r>
      <w:r w:rsidR="005B0387">
        <w:t>kovaná učitelka, 12</w:t>
      </w:r>
      <w:r>
        <w:t xml:space="preserve"> let praxe</w:t>
      </w:r>
      <w:r w:rsidR="0008276C">
        <w:t xml:space="preserve"> v oboru</w:t>
      </w:r>
      <w:r>
        <w:t>, úvazek 1,00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pracovní smlouva na dobu neurčitou</w:t>
      </w:r>
    </w:p>
    <w:p w:rsidR="0084676B" w:rsidRPr="00845AC3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zastupování ředitelky v době její nepřítomnosti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správce rozpočtu školy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vnější a vnitřní komunikaci školy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internetové stránky školy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vydávání školního časopisu</w:t>
      </w:r>
    </w:p>
    <w:p w:rsidR="0084676B" w:rsidRP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elektronickou Školní matriku – Správa MŠ</w:t>
      </w:r>
    </w:p>
    <w:p w:rsidR="0084676B" w:rsidRPr="00C30BCC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30BCC">
        <w:t>zajišťuje divadelní představení pro děti</w:t>
      </w:r>
    </w:p>
    <w:p w:rsidR="0084676B" w:rsidRDefault="0096438C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kooperuje při zajištění prezentace </w:t>
      </w:r>
      <w:r w:rsidR="0084676B" w:rsidRPr="00C30BCC">
        <w:t>školy na veřejnosti – v</w:t>
      </w:r>
      <w:r w:rsidR="00EA0EE4">
        <w:t> </w:t>
      </w:r>
      <w:r w:rsidR="0084676B" w:rsidRPr="00C30BCC">
        <w:t>tisku</w:t>
      </w:r>
    </w:p>
    <w:p w:rsidR="00EA0EE4" w:rsidRPr="00C30BCC" w:rsidRDefault="00EA0EE4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spolupracuje na vedení školní kroniky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30BCC">
        <w:t xml:space="preserve">vede projektovou dokumentaci k projektu </w:t>
      </w:r>
      <w:r>
        <w:t>„</w:t>
      </w:r>
      <w:r w:rsidRPr="00E75FCC">
        <w:t>Š</w:t>
      </w:r>
      <w:r>
        <w:t>ablony</w:t>
      </w:r>
      <w:r w:rsidR="0057310E">
        <w:t xml:space="preserve"> II.</w:t>
      </w:r>
      <w:r>
        <w:t>“</w:t>
      </w:r>
    </w:p>
    <w:p w:rsidR="0084676B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75FCC">
        <w:t>logopedická asistentka</w:t>
      </w:r>
    </w:p>
    <w:p w:rsidR="000B4F46" w:rsidRDefault="000B4F46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413263" w:rsidRDefault="00BD777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 xml:space="preserve">Učitelka </w:t>
      </w:r>
      <w:r w:rsidR="002076ED" w:rsidRPr="00413263">
        <w:rPr>
          <w:b/>
        </w:rPr>
        <w:t>Saskia Havlová</w:t>
      </w:r>
    </w:p>
    <w:p w:rsidR="006F3A53" w:rsidRPr="00046C2C" w:rsidRDefault="002076E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046C2C">
        <w:t>kvalifikovaná učitelka</w:t>
      </w:r>
      <w:r w:rsidR="005B0387">
        <w:t>, 24</w:t>
      </w:r>
      <w:r w:rsidR="006F3A53" w:rsidRPr="00046C2C">
        <w:t xml:space="preserve"> let praxe</w:t>
      </w:r>
      <w:r w:rsidR="0008276C">
        <w:t xml:space="preserve"> v oboru</w:t>
      </w:r>
      <w:r w:rsidR="006F3A53" w:rsidRPr="00046C2C">
        <w:t>, úvazek 1,0</w:t>
      </w:r>
      <w:r w:rsidR="00845AC3">
        <w:t>0</w:t>
      </w:r>
    </w:p>
    <w:p w:rsidR="006F3A53" w:rsidRPr="00E46D3E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46D3E">
        <w:t>pracovní smlouva na dobu neurčitou</w:t>
      </w:r>
    </w:p>
    <w:p w:rsidR="006F3A53" w:rsidRDefault="002076E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46D3E">
        <w:t>zajišťuje sportovní aktivity mimo MŠ</w:t>
      </w:r>
    </w:p>
    <w:p w:rsidR="0084676B" w:rsidRDefault="0084676B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spolupráci s dalšími organizacemi – ZŠ, RC apod.</w:t>
      </w:r>
    </w:p>
    <w:p w:rsidR="006F3A53" w:rsidRDefault="00845AC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spolupracuje na vydávání </w:t>
      </w:r>
      <w:r w:rsidR="006F3A53" w:rsidRPr="00E46D3E">
        <w:t>školní</w:t>
      </w:r>
      <w:r>
        <w:t>ho</w:t>
      </w:r>
      <w:r w:rsidR="006F3A53" w:rsidRPr="00E46D3E">
        <w:t xml:space="preserve"> časopis</w:t>
      </w:r>
      <w:r>
        <w:t>u</w:t>
      </w:r>
    </w:p>
    <w:p w:rsidR="0096438C" w:rsidRDefault="00845AC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spolupracuje při zajišťování akcí školy</w:t>
      </w:r>
    </w:p>
    <w:p w:rsidR="00EF1808" w:rsidRPr="00E46D3E" w:rsidRDefault="00845AC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správa</w:t>
      </w:r>
      <w:r w:rsidR="00DE54F8">
        <w:t xml:space="preserve"> </w:t>
      </w:r>
      <w:r>
        <w:t>keramické dílny</w:t>
      </w:r>
      <w:r w:rsidR="00EE0D0D">
        <w:t xml:space="preserve"> </w:t>
      </w:r>
    </w:p>
    <w:p w:rsidR="00803BC9" w:rsidRDefault="0084676B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logopedická asistentka</w:t>
      </w:r>
    </w:p>
    <w:p w:rsidR="001117D9" w:rsidRPr="00E46D3E" w:rsidRDefault="001117D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413263" w:rsidRDefault="00DE54F8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 xml:space="preserve">Učitelka </w:t>
      </w:r>
      <w:r w:rsidR="003E3382" w:rsidRPr="00413263">
        <w:rPr>
          <w:b/>
        </w:rPr>
        <w:t xml:space="preserve">Bc. </w:t>
      </w:r>
      <w:r w:rsidRPr="00413263">
        <w:rPr>
          <w:b/>
        </w:rPr>
        <w:t xml:space="preserve">Andrea Väterová  </w:t>
      </w:r>
    </w:p>
    <w:p w:rsidR="006F3A53" w:rsidRPr="003E3382" w:rsidRDefault="00072AC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E3382">
        <w:t>kvalifikovaná učite</w:t>
      </w:r>
      <w:r w:rsidR="005B0387">
        <w:t>lka, 26</w:t>
      </w:r>
      <w:r w:rsidR="0085371D" w:rsidRPr="003E3382">
        <w:t xml:space="preserve"> let</w:t>
      </w:r>
      <w:r w:rsidR="00D43FBF" w:rsidRPr="003E3382">
        <w:t xml:space="preserve"> praxe, </w:t>
      </w:r>
      <w:r w:rsidR="005B0387">
        <w:t>12</w:t>
      </w:r>
      <w:r w:rsidR="0008276C">
        <w:t xml:space="preserve"> let praxe v oboru, </w:t>
      </w:r>
      <w:r w:rsidR="00D43FBF" w:rsidRPr="003E3382">
        <w:t>úvazek 1,00</w:t>
      </w:r>
    </w:p>
    <w:p w:rsidR="006F3A53" w:rsidRPr="003E3382" w:rsidRDefault="00305A5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E3382">
        <w:t xml:space="preserve">pracovní smlouva na dobu </w:t>
      </w:r>
      <w:r w:rsidR="003E3382">
        <w:t>ne</w:t>
      </w:r>
      <w:r w:rsidR="006F3A53" w:rsidRPr="003E3382">
        <w:t>určitou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E3382">
        <w:t>preventista požární ochrany</w:t>
      </w:r>
    </w:p>
    <w:p w:rsidR="0084676B" w:rsidRPr="00C30BCC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30BCC">
        <w:t>zajišťuje rozvrhy služeb</w:t>
      </w:r>
    </w:p>
    <w:p w:rsidR="0084676B" w:rsidRPr="00C30BCC" w:rsidRDefault="0084676B" w:rsidP="00846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30BCC">
        <w:t>vede pedagogickou a školní knihovnu</w:t>
      </w:r>
    </w:p>
    <w:p w:rsidR="00413263" w:rsidRPr="001117D9" w:rsidRDefault="0041326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</w:p>
    <w:p w:rsidR="003E3382" w:rsidRPr="00413263" w:rsidRDefault="003E338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 xml:space="preserve">Učitelka </w:t>
      </w:r>
      <w:r w:rsidR="0057310E">
        <w:rPr>
          <w:b/>
        </w:rPr>
        <w:t>Světlana Štajncová</w:t>
      </w:r>
    </w:p>
    <w:p w:rsidR="003E3382" w:rsidRDefault="005B0387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kvalifikovaná učitelka, 6</w:t>
      </w:r>
      <w:r w:rsidR="0008276C">
        <w:t xml:space="preserve"> let</w:t>
      </w:r>
      <w:r w:rsidR="003E3382" w:rsidRPr="003E3382">
        <w:t xml:space="preserve"> praxe</w:t>
      </w:r>
      <w:r w:rsidR="0008276C">
        <w:t xml:space="preserve"> v oboru</w:t>
      </w:r>
      <w:r w:rsidR="0084676B">
        <w:t>, úvazek 1,0</w:t>
      </w:r>
    </w:p>
    <w:p w:rsidR="003E3382" w:rsidRDefault="003E3382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pracovní smlouva na dobu určitou</w:t>
      </w:r>
    </w:p>
    <w:p w:rsidR="0057310E" w:rsidRDefault="0057310E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zajištuje školní lékárnu</w:t>
      </w:r>
    </w:p>
    <w:p w:rsidR="00F85E9E" w:rsidRDefault="00F85E9E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F85E9E" w:rsidRPr="00413263" w:rsidRDefault="00F85E9E" w:rsidP="00F85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>Učitelka Martina Jindráková</w:t>
      </w:r>
    </w:p>
    <w:p w:rsidR="00F85E9E" w:rsidRPr="00617F49" w:rsidRDefault="005B0387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kvalifikovaná učitelka, 5</w:t>
      </w:r>
      <w:r w:rsidR="00F85E9E">
        <w:t xml:space="preserve"> roky</w:t>
      </w:r>
      <w:r w:rsidR="00F85E9E" w:rsidRPr="00617F49">
        <w:t xml:space="preserve"> praxe</w:t>
      </w:r>
      <w:r w:rsidR="0008276C">
        <w:t xml:space="preserve"> v oboru</w:t>
      </w:r>
      <w:r w:rsidR="00F85E9E" w:rsidRPr="00617F49">
        <w:t>, úvazek 1,00</w:t>
      </w:r>
    </w:p>
    <w:p w:rsidR="00F85E9E" w:rsidRDefault="00F85E9E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pracovní smlouva na dobu neu</w:t>
      </w:r>
      <w:r w:rsidRPr="00617F49">
        <w:t>rčitou</w:t>
      </w:r>
    </w:p>
    <w:p w:rsidR="00F85E9E" w:rsidRDefault="00F85E9E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spolupráce s podporujícími organizacemi</w:t>
      </w:r>
    </w:p>
    <w:p w:rsidR="00F85E9E" w:rsidRDefault="0096438C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 xml:space="preserve">zajišťuje </w:t>
      </w:r>
      <w:r w:rsidR="00EA0EE4">
        <w:t xml:space="preserve">fotodokumentaci školy </w:t>
      </w:r>
    </w:p>
    <w:p w:rsidR="00F85E9E" w:rsidRDefault="0096438C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kooperuje na propagaci</w:t>
      </w:r>
      <w:r w:rsidR="00F85E9E">
        <w:t xml:space="preserve"> školy</w:t>
      </w:r>
      <w:r>
        <w:t xml:space="preserve"> online </w:t>
      </w:r>
    </w:p>
    <w:p w:rsidR="00F85E9E" w:rsidRDefault="0096438C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zajišťuje elektronickou komunikaci s veřejností</w:t>
      </w:r>
      <w:r w:rsidR="00F85E9E">
        <w:t xml:space="preserve"> </w:t>
      </w:r>
    </w:p>
    <w:p w:rsidR="003568D0" w:rsidRDefault="003568D0" w:rsidP="00F85E9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3568D0" w:rsidRPr="00413263" w:rsidRDefault="003568D0" w:rsidP="00356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b/>
        </w:rPr>
        <w:t>Učitelka Ilona Daňková</w:t>
      </w:r>
    </w:p>
    <w:p w:rsidR="003568D0" w:rsidRPr="00617F49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nekvalifikovaná učitelka, úvazek 0,2</w:t>
      </w:r>
    </w:p>
    <w:p w:rsidR="003568D0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pracovní smlouva na dobu u</w:t>
      </w:r>
      <w:r w:rsidRPr="00617F49">
        <w:t>rčitou</w:t>
      </w:r>
      <w:r>
        <w:t xml:space="preserve"> do 31.</w:t>
      </w:r>
      <w:r w:rsidR="00EA0EE4">
        <w:t xml:space="preserve"> </w:t>
      </w:r>
      <w:r>
        <w:t>8. 2020</w:t>
      </w:r>
    </w:p>
    <w:p w:rsidR="002D0527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z organiza</w:t>
      </w:r>
      <w:r w:rsidR="00EA0EE4">
        <w:t xml:space="preserve">čních důvodů změna PS od 1. 6. </w:t>
      </w:r>
      <w:r w:rsidR="0096438C">
        <w:t xml:space="preserve">na AP, úvazek 0,5 </w:t>
      </w:r>
      <w:r w:rsidR="002D0527">
        <w:t>do 31. 8. 2021</w:t>
      </w:r>
    </w:p>
    <w:p w:rsidR="003568D0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3568D0" w:rsidRDefault="003568D0" w:rsidP="00356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b/>
        </w:rPr>
        <w:t>Asistent pedagoga</w:t>
      </w:r>
      <w:r w:rsidRPr="00413263">
        <w:rPr>
          <w:b/>
        </w:rPr>
        <w:t xml:space="preserve"> Miroslava Krapfová</w:t>
      </w:r>
      <w:r>
        <w:rPr>
          <w:b/>
        </w:rPr>
        <w:t xml:space="preserve"> </w:t>
      </w:r>
    </w:p>
    <w:p w:rsidR="003568D0" w:rsidRPr="00F85E9E" w:rsidRDefault="003568D0" w:rsidP="00356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</w:t>
      </w:r>
      <w:r w:rsidRPr="00F85E9E">
        <w:t>edagog</w:t>
      </w:r>
      <w:r>
        <w:t>ický pracovník</w:t>
      </w:r>
      <w:r w:rsidR="002D73C7">
        <w:t>, katalog prací 2.16.05</w:t>
      </w:r>
    </w:p>
    <w:p w:rsidR="003568D0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 w:rsidRPr="00E1567F">
        <w:t>nevyučená</w:t>
      </w:r>
      <w:r>
        <w:t>, 2</w:t>
      </w:r>
      <w:r w:rsidRPr="00E1567F">
        <w:t xml:space="preserve"> let praxe v</w:t>
      </w:r>
      <w:r w:rsidR="00EA0EE4">
        <w:t> </w:t>
      </w:r>
      <w:r w:rsidRPr="00E1567F">
        <w:t>oboru</w:t>
      </w:r>
      <w:r w:rsidR="00EA0EE4">
        <w:t>,</w:t>
      </w:r>
      <w:r w:rsidR="0073554F" w:rsidRPr="0073554F">
        <w:t xml:space="preserve"> </w:t>
      </w:r>
      <w:r w:rsidR="0073554F">
        <w:t xml:space="preserve">osvědčení pro asistenty pedagoga, </w:t>
      </w:r>
    </w:p>
    <w:p w:rsidR="003568D0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 w:rsidRPr="00E1567F">
        <w:t>pracovní sml</w:t>
      </w:r>
      <w:r>
        <w:t>ouva na dobu určitou, úvazek 0,75 do 31. 8. 2021</w:t>
      </w:r>
    </w:p>
    <w:p w:rsidR="005F452A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5F452A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 w:rsidRPr="005F452A">
        <w:rPr>
          <w:b/>
        </w:rPr>
        <w:t>Asistent pedagoga Soňa Mocová</w:t>
      </w:r>
    </w:p>
    <w:p w:rsidR="005F452A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</w:t>
      </w:r>
      <w:r w:rsidRPr="005F452A">
        <w:t>edagogický pracovník</w:t>
      </w:r>
      <w:r w:rsidR="002D73C7">
        <w:t>, katalog prací 2.16.05</w:t>
      </w:r>
    </w:p>
    <w:p w:rsidR="005F452A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 xml:space="preserve">vyučená s výučním listem, bez praxe, </w:t>
      </w:r>
      <w:r w:rsidR="0073554F">
        <w:t>bez osvědčení,</w:t>
      </w:r>
    </w:p>
    <w:p w:rsidR="005F452A" w:rsidRPr="005F452A" w:rsidRDefault="005F452A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</w:t>
      </w:r>
      <w:r w:rsidR="00EA0EE4">
        <w:t>racovní smlouva na dobu určitou, z organizačních důvodů pracovní smlouva</w:t>
      </w:r>
      <w:r>
        <w:t xml:space="preserve"> ukončena ve zkušební době</w:t>
      </w:r>
    </w:p>
    <w:p w:rsidR="003568D0" w:rsidRDefault="003568D0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3E3382" w:rsidRPr="00413263" w:rsidRDefault="003E338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>Školní asistent</w:t>
      </w:r>
      <w:r w:rsidR="00812762" w:rsidRPr="00413263">
        <w:rPr>
          <w:b/>
        </w:rPr>
        <w:t xml:space="preserve"> </w:t>
      </w:r>
      <w:r w:rsidR="005B0387">
        <w:rPr>
          <w:b/>
        </w:rPr>
        <w:t>Libu</w:t>
      </w:r>
      <w:r w:rsidR="0084676B">
        <w:rPr>
          <w:b/>
        </w:rPr>
        <w:t>še Veltruská</w:t>
      </w:r>
    </w:p>
    <w:p w:rsidR="00812762" w:rsidRDefault="00812762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proofErr w:type="spellStart"/>
      <w:r>
        <w:t>nepedagog</w:t>
      </w:r>
      <w:proofErr w:type="spellEnd"/>
      <w:r>
        <w:t>, pracovník soc. služby-pečovatelka, katalog prací 2.08</w:t>
      </w:r>
    </w:p>
    <w:p w:rsidR="005B0387" w:rsidRPr="00812762" w:rsidRDefault="005B0387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>
        <w:t>praxe v místní dětské skupině</w:t>
      </w:r>
      <w:r w:rsidR="0073554F">
        <w:t>, osvědčení pro asistenty pedagoga,</w:t>
      </w:r>
    </w:p>
    <w:p w:rsidR="00812762" w:rsidRPr="00812762" w:rsidRDefault="00812762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>
        <w:t>úvazek 0,5</w:t>
      </w:r>
    </w:p>
    <w:p w:rsidR="00812762" w:rsidRPr="00812762" w:rsidRDefault="00812762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>
        <w:t xml:space="preserve">financováno z projektu školy </w:t>
      </w:r>
      <w:r w:rsidR="00E75FCC">
        <w:t>„Šablony</w:t>
      </w:r>
      <w:r w:rsidR="0057310E">
        <w:t xml:space="preserve"> II.</w:t>
      </w:r>
      <w:r w:rsidR="00E75FCC">
        <w:t>“</w:t>
      </w:r>
    </w:p>
    <w:p w:rsidR="00812762" w:rsidRDefault="00812762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prac</w:t>
      </w:r>
      <w:r w:rsidR="005B0387">
        <w:t>ovní smlouva na dobu určitou do 31. 8. 2020</w:t>
      </w:r>
    </w:p>
    <w:p w:rsidR="009F36A1" w:rsidRDefault="009F36A1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:rsidR="009F36A1" w:rsidRDefault="009F36A1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 w:rsidRPr="009F36A1">
        <w:rPr>
          <w:b/>
        </w:rPr>
        <w:t>Školní asistent Ilona Daňková</w:t>
      </w:r>
    </w:p>
    <w:p w:rsidR="009F36A1" w:rsidRDefault="009F36A1" w:rsidP="009F36A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proofErr w:type="spellStart"/>
      <w:proofErr w:type="gramStart"/>
      <w:r>
        <w:t>n</w:t>
      </w:r>
      <w:r w:rsidRPr="009F36A1">
        <w:t>epedagog</w:t>
      </w:r>
      <w:proofErr w:type="spellEnd"/>
      <w:r>
        <w:rPr>
          <w:b/>
        </w:rPr>
        <w:t xml:space="preserve">, </w:t>
      </w:r>
      <w:r>
        <w:t>, pracovník</w:t>
      </w:r>
      <w:proofErr w:type="gramEnd"/>
      <w:r>
        <w:t xml:space="preserve"> soc. služby-pečovatelka, katalog prací 2.08</w:t>
      </w:r>
    </w:p>
    <w:p w:rsidR="0073554F" w:rsidRDefault="0073554F" w:rsidP="009F36A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osvědčení pro asistenty pedagoga,</w:t>
      </w:r>
    </w:p>
    <w:p w:rsidR="003568D0" w:rsidRDefault="003568D0" w:rsidP="009F36A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úvazek 0,3</w:t>
      </w:r>
    </w:p>
    <w:p w:rsidR="003568D0" w:rsidRPr="00812762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  <w:r>
        <w:t>financováno z projektu školy „Šablony II.“</w:t>
      </w:r>
    </w:p>
    <w:p w:rsidR="003568D0" w:rsidRDefault="003568D0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pracovní smlouva na dobu určitou do 31. 8. 2020</w:t>
      </w:r>
    </w:p>
    <w:p w:rsidR="002D0527" w:rsidRDefault="002D0527" w:rsidP="003568D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>
        <w:t>z organizačních důvodů PS dle dohody ukončena k 31. 5. 2020</w:t>
      </w:r>
    </w:p>
    <w:p w:rsidR="00CA32BE" w:rsidRPr="009F36A1" w:rsidRDefault="00CA32BE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b/>
        </w:rPr>
      </w:pPr>
    </w:p>
    <w:p w:rsidR="00D414A9" w:rsidRDefault="00D41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b/>
        </w:rPr>
      </w:pPr>
      <w:r>
        <w:rPr>
          <w:b/>
        </w:rPr>
        <w:br w:type="page"/>
      </w:r>
    </w:p>
    <w:p w:rsidR="006F3A53" w:rsidRPr="001A07FA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1A07FA">
        <w:rPr>
          <w:b/>
        </w:rPr>
        <w:lastRenderedPageBreak/>
        <w:t>Odloučené pracoviště Kokořínská 1616</w:t>
      </w:r>
    </w:p>
    <w:p w:rsidR="006F3A53" w:rsidRPr="0041326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  <w:bCs/>
        </w:rPr>
        <w:t>Vedoucí u</w:t>
      </w:r>
      <w:r w:rsidR="00812762" w:rsidRPr="00413263">
        <w:rPr>
          <w:b/>
        </w:rPr>
        <w:t xml:space="preserve">čitelka Anita </w:t>
      </w:r>
      <w:r w:rsidR="007F33CC" w:rsidRPr="00413263">
        <w:rPr>
          <w:b/>
        </w:rPr>
        <w:t>Veselá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kva</w:t>
      </w:r>
      <w:r w:rsidR="00F85E9E">
        <w:t>lifikovaná učitelka, 34</w:t>
      </w:r>
      <w:r>
        <w:t xml:space="preserve"> let praxe</w:t>
      </w:r>
      <w:r w:rsidR="0008276C">
        <w:t xml:space="preserve"> v oboru</w:t>
      </w:r>
      <w:r>
        <w:t>, úvazek 1,00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pracovní smlouva na dobu neurčitou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pověřená vedením odloučeného pracoviště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zdravotnice školy, vede lékárnu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vydávání školního časopisu na odloučeném pracovišti</w:t>
      </w:r>
    </w:p>
    <w:p w:rsidR="00812762" w:rsidRDefault="0081276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provádí zápisy z porad v</w:t>
      </w:r>
      <w:r w:rsidR="001117D9">
        <w:t> </w:t>
      </w:r>
      <w:r>
        <w:t>MŠ</w:t>
      </w:r>
    </w:p>
    <w:p w:rsidR="001117D9" w:rsidRDefault="001117D9" w:rsidP="00111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</w:t>
      </w:r>
      <w:r w:rsidRPr="00E46D3E">
        <w:t xml:space="preserve"> aktivity mimo MŠ</w:t>
      </w:r>
    </w:p>
    <w:p w:rsidR="001117D9" w:rsidRDefault="001117D9" w:rsidP="00111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zajišťuje spolupráci s dalšími organizacemi – ZŠ, RC apod.</w:t>
      </w:r>
    </w:p>
    <w:p w:rsidR="001117D9" w:rsidRDefault="001117D9" w:rsidP="00111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logopedická asistentka</w:t>
      </w:r>
    </w:p>
    <w:p w:rsidR="006F3A53" w:rsidRPr="0041326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13263">
        <w:rPr>
          <w:b/>
        </w:rPr>
        <w:t xml:space="preserve">Učitelka </w:t>
      </w:r>
      <w:r w:rsidR="00160805" w:rsidRPr="00413263">
        <w:rPr>
          <w:b/>
        </w:rPr>
        <w:t>Bc.</w:t>
      </w:r>
      <w:r w:rsidR="00046C2C" w:rsidRPr="00413263">
        <w:rPr>
          <w:b/>
        </w:rPr>
        <w:t xml:space="preserve"> </w:t>
      </w:r>
      <w:r w:rsidRPr="00413263">
        <w:rPr>
          <w:b/>
        </w:rPr>
        <w:t>Jana Svítková</w:t>
      </w:r>
      <w:r w:rsidR="00160805" w:rsidRPr="00413263">
        <w:rPr>
          <w:b/>
        </w:rPr>
        <w:t>, Dis.</w:t>
      </w:r>
      <w:r w:rsidR="001117D9">
        <w:t xml:space="preserve"> 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kvali</w:t>
      </w:r>
      <w:r w:rsidR="001117D9">
        <w:t>fikovaná učitelka, 10</w:t>
      </w:r>
      <w:r w:rsidR="0085371D">
        <w:t xml:space="preserve"> let</w:t>
      </w:r>
      <w:r>
        <w:t xml:space="preserve"> praxe, úvazek 1,00</w:t>
      </w: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pracovní smlouva na dobu neurčitou</w:t>
      </w:r>
    </w:p>
    <w:p w:rsidR="0084676B" w:rsidRDefault="00F85E9E" w:rsidP="00F85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vede školní kroniku</w:t>
      </w:r>
    </w:p>
    <w:p w:rsidR="00072AC0" w:rsidRPr="00617F49" w:rsidRDefault="00072AC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>
        <w:t>, evaluace</w:t>
      </w:r>
    </w:p>
    <w:p w:rsidR="006F3A53" w:rsidRPr="00413263" w:rsidRDefault="006F3A5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13263">
        <w:rPr>
          <w:b/>
        </w:rPr>
        <w:t>Klady</w:t>
      </w:r>
    </w:p>
    <w:p w:rsidR="008E76B0" w:rsidRDefault="003568D0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100% </w:t>
      </w:r>
      <w:r w:rsidR="00A5483D" w:rsidRPr="00E46D3E">
        <w:t>kvalifikovanost pedagog</w:t>
      </w:r>
      <w:r>
        <w:t>ického kolektivu učitelek s plným úvazkem, nekvalifikovaná učitelka na úvazek 0,2.</w:t>
      </w:r>
    </w:p>
    <w:p w:rsidR="003568D0" w:rsidRDefault="003568D0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druhém pololetí došlo z důvodu vyhlášení nouzo</w:t>
      </w:r>
      <w:r w:rsidR="00EA0EE4">
        <w:t>vého stavu pro ohrožení nemocí</w:t>
      </w:r>
      <w:r w:rsidR="005F3185">
        <w:t xml:space="preserve"> C</w:t>
      </w:r>
      <w:r>
        <w:t>ovid-19 k přerušení provozu a následně škola musela řešit i změny v personální ob</w:t>
      </w:r>
      <w:r w:rsidR="005F3185">
        <w:t>lasti. Z </w:t>
      </w:r>
      <w:proofErr w:type="gramStart"/>
      <w:r w:rsidR="005F3185">
        <w:t xml:space="preserve">důvodu </w:t>
      </w:r>
      <w:r>
        <w:t xml:space="preserve"> doporučení</w:t>
      </w:r>
      <w:proofErr w:type="gramEnd"/>
      <w:r>
        <w:t xml:space="preserve"> z</w:t>
      </w:r>
      <w:r w:rsidR="00EA0EE4">
        <w:t> </w:t>
      </w:r>
      <w:proofErr w:type="spellStart"/>
      <w:r w:rsidR="00EA0EE4">
        <w:t>Pedagogickopsychologické</w:t>
      </w:r>
      <w:proofErr w:type="spellEnd"/>
      <w:r w:rsidR="00EA0EE4">
        <w:t xml:space="preserve"> poradny</w:t>
      </w:r>
      <w:r w:rsidR="005F3185">
        <w:t xml:space="preserve"> jsme v měsíci únoru pomocí inzerátu hledali pro jedno</w:t>
      </w:r>
      <w:r w:rsidR="00EA0EE4">
        <w:t xml:space="preserve"> dítě na odloučené pracovišti asistenta pedagoga.</w:t>
      </w:r>
      <w:r w:rsidR="005F3185">
        <w:t xml:space="preserve"> Přihlásil se jediný zájemce</w:t>
      </w:r>
      <w:r w:rsidR="00EA0EE4">
        <w:t xml:space="preserve"> - </w:t>
      </w:r>
      <w:r w:rsidR="005F3185">
        <w:t xml:space="preserve"> Soňa Mocová, která si měla dokončit odborné vzdělání v následujících měsících. Získala </w:t>
      </w:r>
      <w:r w:rsidR="005A029F">
        <w:t>pracovní smlouvu na dobu určitou s 3</w:t>
      </w:r>
      <w:r w:rsidR="005F3185">
        <w:t xml:space="preserve">měsíční </w:t>
      </w:r>
      <w:r w:rsidR="005F452A">
        <w:t>zkušební dobou. Z organizačních důvodů</w:t>
      </w:r>
      <w:r w:rsidR="005A029F">
        <w:t xml:space="preserve"> byla pracovní smlouva</w:t>
      </w:r>
      <w:r w:rsidR="005F452A">
        <w:t xml:space="preserve"> s tímto zaměstnancem ukonče</w:t>
      </w:r>
      <w:r w:rsidR="005A029F">
        <w:t>na ve zkušební době a na post asistenta pedagoga</w:t>
      </w:r>
      <w:r w:rsidR="005F452A">
        <w:t xml:space="preserve"> byla </w:t>
      </w:r>
      <w:proofErr w:type="spellStart"/>
      <w:r w:rsidR="005F452A">
        <w:t>převeda</w:t>
      </w:r>
      <w:proofErr w:type="spellEnd"/>
      <w:r w:rsidR="005F452A">
        <w:t xml:space="preserve"> zaměstnankyně Ilona Daňková od 1. 6. 2020 do 31. 8. 2021</w:t>
      </w:r>
    </w:p>
    <w:p w:rsidR="00D7425D" w:rsidRDefault="003568D0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Škola pokračovala v</w:t>
      </w:r>
      <w:r w:rsidR="00D7425D">
        <w:t xml:space="preserve"> projektu s pracovním názvem ŠABLONY</w:t>
      </w:r>
      <w:r w:rsidR="00F85E9E">
        <w:t xml:space="preserve"> II</w:t>
      </w:r>
      <w:r w:rsidR="00D7425D">
        <w:t>. P</w:t>
      </w:r>
      <w:r w:rsidR="005F3185">
        <w:t xml:space="preserve">rojektovým manažerem </w:t>
      </w:r>
      <w:proofErr w:type="gramStart"/>
      <w:r w:rsidR="005F3185">
        <w:t xml:space="preserve">byla </w:t>
      </w:r>
      <w:r w:rsidR="00D7425D">
        <w:t xml:space="preserve"> Mgr.</w:t>
      </w:r>
      <w:proofErr w:type="gramEnd"/>
      <w:r w:rsidR="00D7425D">
        <w:t xml:space="preserve"> Jana Šrytrová. Dle navolených aktivit s</w:t>
      </w:r>
      <w:r w:rsidR="00E75FCC">
        <w:t>e postupně zúčastňují jednotliví zaměstnanci různých seminářů, spolupracují</w:t>
      </w:r>
      <w:r w:rsidR="00D7425D">
        <w:t xml:space="preserve"> s</w:t>
      </w:r>
      <w:r w:rsidR="005A029F">
        <w:t> jinou mateřskou školou</w:t>
      </w:r>
      <w:r w:rsidR="00E75FCC">
        <w:t xml:space="preserve"> ve smyslu sdílení dobré praxe, podporují tematická setkávání s rodiči – </w:t>
      </w:r>
      <w:r w:rsidR="00E75FCC" w:rsidRPr="0034266B">
        <w:t xml:space="preserve">viz </w:t>
      </w:r>
      <w:r w:rsidR="0034266B" w:rsidRPr="0034266B">
        <w:t xml:space="preserve">metodika </w:t>
      </w:r>
      <w:r w:rsidR="0034266B">
        <w:t>Šablon</w:t>
      </w:r>
      <w:r w:rsidR="00F85E9E">
        <w:t xml:space="preserve"> II.</w:t>
      </w:r>
      <w:r w:rsidR="005A029F">
        <w:t xml:space="preserve"> a z tohoto projektu financujeme pracovní pozici „školní asistent“.</w:t>
      </w:r>
    </w:p>
    <w:p w:rsidR="00172D36" w:rsidRDefault="00172D36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Zaměstnanci se zapojili do projektu </w:t>
      </w:r>
      <w:r w:rsidR="00683D55">
        <w:t>RODIČE VÍTÁNI, TADY JSME DOMA</w:t>
      </w:r>
      <w:r>
        <w:t xml:space="preserve"> - podporující vizi školy</w:t>
      </w:r>
      <w:r w:rsidR="003568D0">
        <w:t xml:space="preserve"> a do projektu obce Sokolské SVĚT NEKONČÍ ZA VRÁTKY – SPORTUJTE SE ZVÍŘÁTKY.</w:t>
      </w:r>
    </w:p>
    <w:p w:rsidR="008E76B0" w:rsidRDefault="008F0771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6D3E">
        <w:t xml:space="preserve">Ředitelka </w:t>
      </w:r>
      <w:r w:rsidR="00D7425D" w:rsidRPr="00E46D3E">
        <w:t xml:space="preserve">školy </w:t>
      </w:r>
      <w:r w:rsidR="00D7425D">
        <w:t>v</w:t>
      </w:r>
      <w:r w:rsidR="008E76B0">
        <w:t> </w:t>
      </w:r>
      <w:r w:rsidR="002D73C7">
        <w:t>průběhu roku absolvovala cyklus</w:t>
      </w:r>
      <w:r w:rsidR="008E76B0">
        <w:t xml:space="preserve"> </w:t>
      </w:r>
      <w:r w:rsidR="002D73C7">
        <w:t xml:space="preserve">8 </w:t>
      </w:r>
      <w:r w:rsidR="008E76B0">
        <w:t>seminářů:</w:t>
      </w:r>
    </w:p>
    <w:p w:rsidR="002D73C7" w:rsidRPr="002D73C7" w:rsidRDefault="00BB0988" w:rsidP="002D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 w:rsidR="005A029F">
        <w:t>k</w:t>
      </w:r>
      <w:r w:rsidR="002D73C7">
        <w:t>oučink</w:t>
      </w:r>
      <w:proofErr w:type="spellEnd"/>
      <w:r w:rsidR="002D73C7">
        <w:t xml:space="preserve"> a mentorinku pro pedagogické pracovníky</w:t>
      </w:r>
    </w:p>
    <w:p w:rsidR="00BB0988" w:rsidRPr="00172D36" w:rsidRDefault="00BB0988" w:rsidP="00BB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- </w:t>
      </w:r>
      <w:r w:rsidR="00C05338" w:rsidRPr="00172D36">
        <w:rPr>
          <w:bCs/>
        </w:rPr>
        <w:t xml:space="preserve">novinky ve školství </w:t>
      </w:r>
      <w:r w:rsidR="00172D36" w:rsidRPr="00172D36">
        <w:rPr>
          <w:bCs/>
        </w:rPr>
        <w:t>P. Ing. Zeman</w:t>
      </w:r>
    </w:p>
    <w:p w:rsidR="00BB0988" w:rsidRDefault="00BB0988" w:rsidP="00BB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172D36">
        <w:rPr>
          <w:bCs/>
        </w:rPr>
        <w:t xml:space="preserve">- </w:t>
      </w:r>
      <w:r w:rsidR="005A029F">
        <w:rPr>
          <w:bCs/>
        </w:rPr>
        <w:t>j</w:t>
      </w:r>
      <w:r w:rsidR="00F65DC3">
        <w:rPr>
          <w:bCs/>
        </w:rPr>
        <w:t>ak pracovat s metodikou dopravní výchovy pro MŠ</w:t>
      </w:r>
    </w:p>
    <w:p w:rsidR="00F65DC3" w:rsidRDefault="005A029F" w:rsidP="00BB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- o</w:t>
      </w:r>
      <w:r w:rsidR="00F65DC3">
        <w:rPr>
          <w:bCs/>
        </w:rPr>
        <w:t>tevřená škola – metoda badatelství ve výuce</w:t>
      </w:r>
    </w:p>
    <w:p w:rsidR="00F65DC3" w:rsidRDefault="00F65DC3" w:rsidP="00BB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- soulad RVP PV s ŠVP</w:t>
      </w:r>
    </w:p>
    <w:p w:rsidR="00413263" w:rsidRDefault="00EC57B1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Zástupkyně ředitelky</w:t>
      </w:r>
      <w:r w:rsidR="002563AA" w:rsidRPr="00E46D3E">
        <w:t xml:space="preserve"> </w:t>
      </w:r>
      <w:r w:rsidR="00BB1890">
        <w:t>Jana Šrytrová a Martina Jindráková pokračují ve spolupráci</w:t>
      </w:r>
      <w:r w:rsidR="00AE397C">
        <w:t xml:space="preserve"> s H-matem, Hejného </w:t>
      </w:r>
      <w:r w:rsidR="00C05338">
        <w:t>metoda matematiky</w:t>
      </w:r>
      <w:r w:rsidR="00BB1890">
        <w:t>.</w:t>
      </w:r>
      <w:r w:rsidR="00C05338">
        <w:t xml:space="preserve"> </w:t>
      </w:r>
      <w:r w:rsidR="005A029F">
        <w:t>Jana Šrytrová je interním mentorem této metody. P</w:t>
      </w:r>
      <w:r w:rsidR="00AE397C">
        <w:t xml:space="preserve">racuje </w:t>
      </w:r>
      <w:r w:rsidR="00BB1890">
        <w:t>jako koordinátor</w:t>
      </w:r>
      <w:r w:rsidR="00AE397C">
        <w:t xml:space="preserve"> Šablon </w:t>
      </w:r>
      <w:r w:rsidR="00172D36">
        <w:t xml:space="preserve">II. </w:t>
      </w:r>
    </w:p>
    <w:p w:rsidR="00413263" w:rsidRDefault="00DA4465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Ze strany učitelek je zájem o rozšíření</w:t>
      </w:r>
      <w:r w:rsidR="006F3A53" w:rsidRPr="00E46D3E">
        <w:t xml:space="preserve"> kvalifikace a i další studium </w:t>
      </w:r>
      <w:r w:rsidR="00497BD1">
        <w:t xml:space="preserve">v rámci celoživotního studia. Nabídka v rámci DVPP je </w:t>
      </w:r>
      <w:r w:rsidR="00C05338">
        <w:t xml:space="preserve">zčásti </w:t>
      </w:r>
      <w:r w:rsidR="00497BD1">
        <w:t>ovlivněna naplňováním projektu ŠABLONY</w:t>
      </w:r>
      <w:r w:rsidR="00172D36">
        <w:t xml:space="preserve"> II</w:t>
      </w:r>
      <w:r w:rsidR="00497BD1">
        <w:t>.</w:t>
      </w:r>
      <w:r w:rsidR="00E75FCC">
        <w:t xml:space="preserve"> </w:t>
      </w:r>
    </w:p>
    <w:p w:rsidR="00AE397C" w:rsidRDefault="005A029F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Z důvodu přerušení provozu mateřské školy</w:t>
      </w:r>
      <w:r w:rsidR="00111D88">
        <w:t xml:space="preserve"> v druhém pololetí a z důvodu no</w:t>
      </w:r>
      <w:r>
        <w:t>uzového stavu v České republice</w:t>
      </w:r>
      <w:r w:rsidR="00111D88">
        <w:t xml:space="preserve"> neproběhly všechny semináře a kurzy pedagogických zaměstnanců dle plánu DVPP. V t</w:t>
      </w:r>
      <w:r>
        <w:t>éto době jsme jako škola využili nabídky web</w:t>
      </w:r>
      <w:r w:rsidR="00111D88">
        <w:t>inářů pro proško</w:t>
      </w:r>
      <w:r>
        <w:t xml:space="preserve">lení celého kolektivu. </w:t>
      </w:r>
      <w:proofErr w:type="gramStart"/>
      <w:r>
        <w:t>Pracovali</w:t>
      </w:r>
      <w:proofErr w:type="gramEnd"/>
      <w:r w:rsidR="00111D88">
        <w:t xml:space="preserve"> </w:t>
      </w:r>
      <w:proofErr w:type="gramStart"/>
      <w:r w:rsidR="00111D88">
        <w:t>jsem</w:t>
      </w:r>
      <w:proofErr w:type="gramEnd"/>
      <w:r w:rsidR="00111D88">
        <w:t xml:space="preserve"> jako tým na revitalizaci našeho ŠVP a následně TVP p</w:t>
      </w:r>
      <w:r w:rsidR="005F3185">
        <w:t xml:space="preserve">od vedením lektora </w:t>
      </w:r>
      <w:proofErr w:type="spellStart"/>
      <w:r w:rsidR="005F3185">
        <w:t>PeadDr</w:t>
      </w:r>
      <w:proofErr w:type="spellEnd"/>
      <w:r w:rsidR="005F3185">
        <w:t>. Lenky</w:t>
      </w:r>
      <w:r w:rsidR="00111D88">
        <w:t xml:space="preserve"> </w:t>
      </w:r>
      <w:proofErr w:type="spellStart"/>
      <w:r w:rsidR="00111D88">
        <w:t>Burdíkov</w:t>
      </w:r>
      <w:r w:rsidR="005F3185">
        <w:t>é</w:t>
      </w:r>
      <w:proofErr w:type="spellEnd"/>
      <w:r w:rsidR="00111D88">
        <w:t>.</w:t>
      </w:r>
    </w:p>
    <w:p w:rsidR="006B0387" w:rsidRPr="00E46D3E" w:rsidRDefault="005F3185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v tomto roce pokračuje s</w:t>
      </w:r>
      <w:r w:rsidR="005A029F">
        <w:t>polečná aktivita zaměstnanců mateřské školy</w:t>
      </w:r>
      <w:r w:rsidR="006B0387">
        <w:t xml:space="preserve"> v rámci psychohygieny – rehabilitační cvičení na pracovišti po</w:t>
      </w:r>
      <w:r w:rsidR="005A029F">
        <w:t>d vedením fyzioterapeutky Mgr.</w:t>
      </w:r>
      <w:r w:rsidR="00C05338">
        <w:t xml:space="preserve"> Ivany</w:t>
      </w:r>
      <w:r w:rsidR="006B0387">
        <w:t xml:space="preserve"> Slavíkové.</w:t>
      </w:r>
    </w:p>
    <w:p w:rsidR="004A714F" w:rsidRDefault="006F3A5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6D3E">
        <w:t>Pedagogická čin</w:t>
      </w:r>
      <w:r w:rsidR="00111D88">
        <w:t xml:space="preserve">nost odpovídala poslání školy. </w:t>
      </w:r>
    </w:p>
    <w:p w:rsidR="00111D88" w:rsidRPr="00E46D3E" w:rsidRDefault="00111D88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Pr="001A07FA" w:rsidRDefault="006F3A5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Zápory</w:t>
      </w:r>
    </w:p>
    <w:p w:rsidR="005A029F" w:rsidRDefault="00111D88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Upřednostnění svých osobních požadavků a cílů nad potřeby školy. </w:t>
      </w:r>
    </w:p>
    <w:p w:rsidR="005A029F" w:rsidRDefault="006F3A5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6D3E">
        <w:t>Velká administrativní zátěž pedagogů a vedení školy.</w:t>
      </w:r>
      <w:r w:rsidR="00A5483D" w:rsidRPr="00E46D3E">
        <w:t xml:space="preserve"> </w:t>
      </w:r>
    </w:p>
    <w:p w:rsidR="006F3A53" w:rsidRDefault="009125E7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Nepřipravený krizový plán v případě </w:t>
      </w:r>
      <w:proofErr w:type="spellStart"/>
      <w:r>
        <w:t>nepředvídalné</w:t>
      </w:r>
      <w:proofErr w:type="spellEnd"/>
      <w:r>
        <w:t xml:space="preserve"> události ve společnosti – </w:t>
      </w:r>
      <w:proofErr w:type="spellStart"/>
      <w:r>
        <w:t>pandemiie</w:t>
      </w:r>
      <w:proofErr w:type="spellEnd"/>
      <w:r>
        <w:t>, katastrofa,…</w:t>
      </w:r>
      <w:r w:rsidR="005A029F">
        <w:t xml:space="preserve"> </w:t>
      </w:r>
      <w:r>
        <w:t>Nejednotnost v pokynech při těchto událostech ze s</w:t>
      </w:r>
      <w:r w:rsidR="005F3185">
        <w:t>trany nadřízených orgánů – MŠMT, MZ, OHS,…</w:t>
      </w:r>
    </w:p>
    <w:p w:rsidR="00497BD1" w:rsidRPr="00E46D3E" w:rsidRDefault="004648E5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Nekomplexní informace, špatná informovanost, </w:t>
      </w:r>
      <w:r w:rsidR="005A029F">
        <w:t>nejednoznačný výklad</w:t>
      </w:r>
      <w:r>
        <w:t xml:space="preserve"> legislativních změn, časové špatné sladění </w:t>
      </w:r>
      <w:r w:rsidR="00FB77C5">
        <w:t>naplnění</w:t>
      </w:r>
      <w:r>
        <w:t xml:space="preserve"> požadavků a </w:t>
      </w:r>
      <w:proofErr w:type="spellStart"/>
      <w:r>
        <w:t>zafinancování</w:t>
      </w:r>
      <w:proofErr w:type="spellEnd"/>
      <w:r>
        <w:t xml:space="preserve"> naplnění těchto požadavků.</w:t>
      </w:r>
    </w:p>
    <w:p w:rsidR="006F3A53" w:rsidRDefault="003A3877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Absence </w:t>
      </w:r>
      <w:r w:rsidR="00BA4D8A">
        <w:t xml:space="preserve">možnosti </w:t>
      </w:r>
      <w:r>
        <w:t>pravidelné spolupráce s</w:t>
      </w:r>
      <w:r w:rsidR="009125E7">
        <w:t>e specializovaným zařízením, psychologem,</w:t>
      </w:r>
      <w:r w:rsidR="00D414A9">
        <w:t xml:space="preserve"> a především</w:t>
      </w:r>
      <w:r w:rsidR="009125E7">
        <w:t xml:space="preserve"> </w:t>
      </w:r>
      <w:r w:rsidR="009125E7" w:rsidRPr="00D414A9">
        <w:t>klinickým logopedem.</w:t>
      </w:r>
    </w:p>
    <w:p w:rsidR="00413263" w:rsidRPr="00E46D3E" w:rsidRDefault="0041326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 důvodu velkých legislativních změn v předškolním vzdělávání docházelo k častým dezinformacím a nepřehlednosti. Byl navrhnut zřizovateli návrh na zlepšení poskytování komplexnějších informací ze strany Odboru školství s případným návrhem komplex</w:t>
      </w:r>
      <w:r w:rsidR="00683D55">
        <w:t>nějšího řešení pro město Mělník i ve spolupráci s MAP ORP.</w:t>
      </w:r>
    </w:p>
    <w:p w:rsidR="00DA4465" w:rsidRDefault="00DA446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A5483D" w:rsidRDefault="001A07FA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83D55" w:rsidRDefault="00A7665F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6560">
        <w:t>Vyhledávat cílená škole</w:t>
      </w:r>
      <w:r w:rsidR="009125E7">
        <w:t>ní či semináře dle potřeb školy – využití nových nabídek v online režimu nebo proškolení současně celého kolektivu-sborovny.</w:t>
      </w:r>
    </w:p>
    <w:p w:rsidR="005A029F" w:rsidRDefault="00546F37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Dokončit a vyhodnotit</w:t>
      </w:r>
      <w:r w:rsidR="00683D55">
        <w:t xml:space="preserve"> </w:t>
      </w:r>
      <w:r w:rsidR="001E7A82">
        <w:t xml:space="preserve">projekt </w:t>
      </w:r>
      <w:r w:rsidR="00683D55">
        <w:t>ŠABLON</w:t>
      </w:r>
      <w:r w:rsidR="001E7A82">
        <w:t>Y</w:t>
      </w:r>
      <w:r w:rsidR="00683D55">
        <w:t xml:space="preserve"> II.</w:t>
      </w:r>
      <w:r>
        <w:t xml:space="preserve"> a připravit po</w:t>
      </w:r>
      <w:r w:rsidR="005A029F">
        <w:t>dklady pro žádost o Šablony II.</w:t>
      </w:r>
    </w:p>
    <w:p w:rsidR="00491957" w:rsidRDefault="005A029F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Vyhledat klinického logopeda a zahájit s ním </w:t>
      </w:r>
      <w:proofErr w:type="gramStart"/>
      <w:r>
        <w:t xml:space="preserve">spolupráci </w:t>
      </w:r>
      <w:r w:rsidR="00491957">
        <w:t xml:space="preserve"> jako</w:t>
      </w:r>
      <w:proofErr w:type="gramEnd"/>
      <w:r w:rsidR="00491957">
        <w:t xml:space="preserve"> </w:t>
      </w:r>
      <w:r>
        <w:t xml:space="preserve">se </w:t>
      </w:r>
      <w:r w:rsidR="00491957">
        <w:t xml:space="preserve">supervizorem pro intenzivnější individuální práci s logopedickými asistenty, s dětmi s logopedickou vadou. </w:t>
      </w:r>
    </w:p>
    <w:p w:rsidR="00DA4465" w:rsidRDefault="00270D12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Spolupracovat</w:t>
      </w:r>
      <w:r w:rsidR="00BA4D8A">
        <w:t xml:space="preserve"> </w:t>
      </w:r>
      <w:r w:rsidR="00BA4D8A" w:rsidRPr="0034266B">
        <w:t>s </w:t>
      </w:r>
      <w:r w:rsidR="0034266B" w:rsidRPr="0034266B">
        <w:t>odb</w:t>
      </w:r>
      <w:r w:rsidR="00BA4D8A" w:rsidRPr="0034266B">
        <w:t>orným</w:t>
      </w:r>
      <w:r w:rsidR="00BA4D8A">
        <w:t xml:space="preserve"> pracovišt</w:t>
      </w:r>
      <w:r w:rsidR="00491957">
        <w:t>ěm při řešení problémů v dětském kolektivu</w:t>
      </w:r>
      <w:r w:rsidR="00D00978" w:rsidRPr="007C6560">
        <w:t xml:space="preserve">. </w:t>
      </w:r>
    </w:p>
    <w:p w:rsidR="00F368D9" w:rsidRDefault="00F368D9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Více využívat vzájemných hos</w:t>
      </w:r>
      <w:r w:rsidR="001E7A82">
        <w:t>p</w:t>
      </w:r>
      <w:r>
        <w:t>itací-náslechů jako přenos a zís</w:t>
      </w:r>
      <w:r w:rsidR="00627A8D">
        <w:t>kávání dobrých příkladů z praxe</w:t>
      </w:r>
      <w:r w:rsidR="005A029F">
        <w:t>, zejména noví</w:t>
      </w:r>
      <w:r w:rsidR="001E7A82">
        <w:t xml:space="preserve"> pedag</w:t>
      </w:r>
      <w:r w:rsidR="005A029F">
        <w:t>ogičtí</w:t>
      </w:r>
      <w:r w:rsidR="001E7A82">
        <w:t xml:space="preserve"> zaměstnan</w:t>
      </w:r>
      <w:r w:rsidR="00627A8D">
        <w:t>ci na zkrácený úvazek.</w:t>
      </w:r>
    </w:p>
    <w:p w:rsidR="00CA32BE" w:rsidRDefault="00BA4D8A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Cíleně </w:t>
      </w:r>
      <w:r w:rsidR="005A029F">
        <w:t xml:space="preserve">a účelně </w:t>
      </w:r>
      <w:r>
        <w:t>rozdělit</w:t>
      </w:r>
      <w:r w:rsidR="00DA4465">
        <w:t xml:space="preserve"> </w:t>
      </w:r>
      <w:r w:rsidR="005A029F">
        <w:t>(</w:t>
      </w:r>
      <w:r>
        <w:t>delegovat</w:t>
      </w:r>
      <w:r w:rsidR="005A029F">
        <w:t>)</w:t>
      </w:r>
      <w:r>
        <w:t xml:space="preserve"> </w:t>
      </w:r>
      <w:r w:rsidR="006F3A53" w:rsidRPr="007C6560">
        <w:t xml:space="preserve">kompetence </w:t>
      </w:r>
      <w:r w:rsidR="00D00978" w:rsidRPr="007C6560">
        <w:t xml:space="preserve">a úkoly </w:t>
      </w:r>
      <w:r w:rsidR="007C6560" w:rsidRPr="007C6560">
        <w:t>na jednotlivé pedagogy – zvýšit jejich profesionální rozvoj</w:t>
      </w:r>
      <w:r w:rsidR="00D00978" w:rsidRPr="007C6560">
        <w:t>.</w:t>
      </w:r>
    </w:p>
    <w:p w:rsidR="00627A8D" w:rsidRDefault="00627A8D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Příkladem chování a jednání managementu školy zvyšovat u ostatních zaměstnanců potřebu loajálnosti ke škole.</w:t>
      </w:r>
    </w:p>
    <w:p w:rsidR="004648E5" w:rsidRDefault="00CA32BE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Efektivně pracovat s</w:t>
      </w:r>
      <w:r w:rsidR="004648E5">
        <w:t xml:space="preserve"> adaptační</w:t>
      </w:r>
      <w:r>
        <w:t>m</w:t>
      </w:r>
      <w:r w:rsidR="004648E5">
        <w:t xml:space="preserve"> plán</w:t>
      </w:r>
      <w:r>
        <w:t>em</w:t>
      </w:r>
      <w:r w:rsidR="004648E5">
        <w:t xml:space="preserve"> pro začínajícího učitele</w:t>
      </w:r>
      <w:r w:rsidR="00270D12">
        <w:t>, asistenty, apod</w:t>
      </w:r>
      <w:r w:rsidR="004648E5">
        <w:t xml:space="preserve">. </w:t>
      </w:r>
    </w:p>
    <w:p w:rsidR="00491957" w:rsidRDefault="00491957" w:rsidP="0034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36"/>
        </w:tabs>
      </w:pPr>
      <w:r>
        <w:t>Spolupráce se zřizovatelem v rámci projektu města SMART CITY</w:t>
      </w:r>
      <w:r w:rsidR="004648E5">
        <w:t>.</w:t>
      </w:r>
    </w:p>
    <w:p w:rsidR="004648E5" w:rsidRPr="007C6560" w:rsidRDefault="00CA32BE" w:rsidP="0034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36"/>
        </w:tabs>
      </w:pPr>
      <w:r>
        <w:t>Komunikace s pověřence</w:t>
      </w:r>
      <w:r w:rsidR="00C05338">
        <w:t>m</w:t>
      </w:r>
      <w:r>
        <w:t xml:space="preserve"> – GDPR.</w:t>
      </w:r>
      <w:r w:rsidR="0034266B">
        <w:tab/>
      </w:r>
    </w:p>
    <w:p w:rsidR="006F3A53" w:rsidRDefault="006F3A53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6560">
        <w:t>Akce školy zařazo</w:t>
      </w:r>
      <w:r w:rsidR="00D2654A" w:rsidRPr="007C6560">
        <w:t>vat v době překrývání učitelek.</w:t>
      </w:r>
    </w:p>
    <w:p w:rsidR="00491957" w:rsidRPr="007C6560" w:rsidRDefault="005A029F" w:rsidP="0041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Využívat </w:t>
      </w:r>
      <w:r w:rsidR="00491957">
        <w:t>pedagogických pracovníků v době překrývání při odpočinku dětí pro individuální práci s předškolními dětmi nebo s dětmi s odkladem školní docházky.</w:t>
      </w:r>
    </w:p>
    <w:p w:rsidR="001A07FA" w:rsidRDefault="006F3A53" w:rsidP="00627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6560">
        <w:t>Personáln</w:t>
      </w:r>
      <w:r w:rsidR="00A7665F" w:rsidRPr="007C6560">
        <w:t>í politika –</w:t>
      </w:r>
      <w:r w:rsidRPr="007C6560">
        <w:t xml:space="preserve"> nemocnost</w:t>
      </w:r>
      <w:r w:rsidR="00A7665F" w:rsidRPr="007C6560">
        <w:t xml:space="preserve"> zaměstnanců</w:t>
      </w:r>
      <w:r w:rsidR="00A5483D" w:rsidRPr="007C6560">
        <w:t>, vzá</w:t>
      </w:r>
      <w:r w:rsidR="00CA32BE">
        <w:t>jemná zastupitelnost na tří</w:t>
      </w:r>
      <w:r w:rsidR="00491957">
        <w:t>dách, pracovištích, využití zástupnosti kolegyň s nižším úvazkem.</w:t>
      </w:r>
    </w:p>
    <w:p w:rsidR="006F3A53" w:rsidRDefault="006F3A53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C6560">
        <w:lastRenderedPageBreak/>
        <w:t>1.2.2 Provozní zaměstnanci</w:t>
      </w:r>
    </w:p>
    <w:p w:rsidR="006F3A53" w:rsidRDefault="00641FEB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b/>
        </w:rPr>
        <w:t>Školnice</w:t>
      </w:r>
      <w:r w:rsidR="00FB77C5" w:rsidRPr="00413263">
        <w:rPr>
          <w:b/>
        </w:rPr>
        <w:t xml:space="preserve"> Jitka Rychtaříková</w:t>
      </w:r>
    </w:p>
    <w:p w:rsidR="006F3A53" w:rsidRDefault="00627A8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nevyučena, 25</w:t>
      </w:r>
      <w:r w:rsidR="00FB77C5">
        <w:t xml:space="preserve"> let praxe v oboru</w:t>
      </w:r>
    </w:p>
    <w:p w:rsidR="006F3A53" w:rsidRDefault="00FB77C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pracovní smlouva na dobu </w:t>
      </w:r>
      <w:r w:rsidR="00641FEB">
        <w:t>ne</w:t>
      </w:r>
      <w:r w:rsidR="006F3A53">
        <w:t>určitou</w:t>
      </w:r>
      <w:r w:rsidR="00641FEB">
        <w:t>, úvazek 1,0</w:t>
      </w:r>
    </w:p>
    <w:p w:rsidR="00F368D9" w:rsidRDefault="00F368D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F368D9" w:rsidRDefault="00F368D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b/>
        </w:rPr>
        <w:t>Uklízečka Markéta Rathouská</w:t>
      </w:r>
    </w:p>
    <w:p w:rsidR="00F368D9" w:rsidRDefault="00627A8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vyučena, 2</w:t>
      </w:r>
      <w:r w:rsidR="00A23A9C">
        <w:t xml:space="preserve"> rok praxe</w:t>
      </w:r>
    </w:p>
    <w:p w:rsidR="00F368D9" w:rsidRPr="00F368D9" w:rsidRDefault="00F368D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pracovní doba na dobu určitou</w:t>
      </w:r>
      <w:r w:rsidR="00A23A9C">
        <w:t xml:space="preserve"> do 31. 8. 2020</w:t>
      </w:r>
      <w:r>
        <w:t>, úvazek 0,88</w:t>
      </w:r>
    </w:p>
    <w:p w:rsidR="001E7A82" w:rsidRDefault="001E7A8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41326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>Vedoucí školní jídelny Alena Vítková</w:t>
      </w:r>
    </w:p>
    <w:p w:rsidR="006F3A53" w:rsidRDefault="00627A8D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vyučena, 18</w:t>
      </w:r>
      <w:r w:rsidR="006F3A53">
        <w:t xml:space="preserve"> let praxe v</w:t>
      </w:r>
      <w:r w:rsidR="00FB77C5">
        <w:t>e školním stravování,</w:t>
      </w:r>
    </w:p>
    <w:p w:rsidR="006F3A53" w:rsidRDefault="00FB77C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pracovní doba na dobu neurčitou</w:t>
      </w:r>
      <w:r w:rsidR="00A23A9C">
        <w:t>,</w:t>
      </w:r>
      <w:r w:rsidRPr="00FB77C5">
        <w:t xml:space="preserve"> </w:t>
      </w:r>
      <w:r>
        <w:t>úvazek 0,7</w:t>
      </w:r>
      <w:r w:rsidR="004F4C85">
        <w:t>0</w:t>
      </w:r>
    </w:p>
    <w:p w:rsidR="00F368D9" w:rsidRDefault="00F368D9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F368D9" w:rsidRDefault="00BF37E6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F368D9">
        <w:rPr>
          <w:b/>
        </w:rPr>
        <w:t>Vedoucí k</w:t>
      </w:r>
      <w:r w:rsidR="00FB77C5" w:rsidRPr="00F368D9">
        <w:rPr>
          <w:b/>
        </w:rPr>
        <w:t xml:space="preserve">uchařka </w:t>
      </w:r>
      <w:r w:rsidRPr="00F368D9">
        <w:rPr>
          <w:b/>
        </w:rPr>
        <w:t>ŠJ -</w:t>
      </w:r>
      <w:r w:rsidR="00FB77C5" w:rsidRPr="00F368D9">
        <w:rPr>
          <w:b/>
        </w:rPr>
        <w:t xml:space="preserve"> Andrea Prejzová</w:t>
      </w:r>
    </w:p>
    <w:p w:rsidR="004F4C85" w:rsidRDefault="00FB77C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F38DD">
        <w:t xml:space="preserve">vyučená, </w:t>
      </w:r>
      <w:r w:rsidR="00A23A9C">
        <w:t>2</w:t>
      </w:r>
      <w:r w:rsidR="00627A8D">
        <w:t>1 let praxe v oboru, úvazek 0,9</w:t>
      </w:r>
      <w:r w:rsidR="005A029F">
        <w:t xml:space="preserve">, od </w:t>
      </w:r>
      <w:proofErr w:type="gramStart"/>
      <w:r w:rsidR="005A029F">
        <w:t>1.1.2020</w:t>
      </w:r>
      <w:proofErr w:type="gramEnd"/>
      <w:r w:rsidR="005A029F">
        <w:t xml:space="preserve"> úvazek 1,0</w:t>
      </w:r>
    </w:p>
    <w:p w:rsidR="00FB77C5" w:rsidRPr="004F4C85" w:rsidRDefault="00FB77C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</w:rPr>
      </w:pPr>
      <w:r w:rsidRPr="004F4C85">
        <w:t>pracovní smlouva na dobu neurčitou</w:t>
      </w:r>
    </w:p>
    <w:p w:rsidR="00FB77C5" w:rsidRDefault="00FB77C5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E73954" w:rsidRPr="00413263" w:rsidRDefault="00E73954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>Pracovnice provozu školní jídelny Drahomíra Glaserová</w:t>
      </w:r>
    </w:p>
    <w:p w:rsidR="00E73954" w:rsidRPr="00E73954" w:rsidRDefault="00E73954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73954">
        <w:t xml:space="preserve">vyučená, </w:t>
      </w:r>
      <w:r w:rsidR="00A23A9C">
        <w:t>úvazek 0,8</w:t>
      </w:r>
    </w:p>
    <w:p w:rsidR="00E73954" w:rsidRDefault="00E73954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A6714">
        <w:t>p</w:t>
      </w:r>
      <w:r w:rsidR="007A6714" w:rsidRPr="007A6714">
        <w:t>racovní smlouva na dobu neurčitou</w:t>
      </w:r>
    </w:p>
    <w:p w:rsidR="00DC359C" w:rsidRPr="007A6714" w:rsidRDefault="00DC359C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DC359C" w:rsidRDefault="00DC359C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13263">
        <w:rPr>
          <w:b/>
        </w:rPr>
        <w:t xml:space="preserve">Pracovnice provozu školní jídelny </w:t>
      </w:r>
      <w:r w:rsidR="00F368D9">
        <w:rPr>
          <w:b/>
        </w:rPr>
        <w:t>Eva Lásková</w:t>
      </w:r>
      <w:r w:rsidR="00F368D9">
        <w:t xml:space="preserve"> </w:t>
      </w:r>
    </w:p>
    <w:p w:rsidR="00DC359C" w:rsidRPr="00E1567F" w:rsidRDefault="00E1567F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 w:rsidRPr="00E1567F">
        <w:t>vyučená</w:t>
      </w:r>
      <w:r w:rsidR="004F4C85">
        <w:t xml:space="preserve"> (personální zaměření)</w:t>
      </w:r>
      <w:r w:rsidR="00BF37E6">
        <w:t xml:space="preserve"> </w:t>
      </w:r>
    </w:p>
    <w:p w:rsidR="00E1567F" w:rsidRPr="00E1567F" w:rsidRDefault="00E1567F" w:rsidP="0041326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  <w:r w:rsidRPr="00E1567F">
        <w:t xml:space="preserve">pracovní smlouva na dobu </w:t>
      </w:r>
      <w:r w:rsidR="00A23A9C">
        <w:t>ne</w:t>
      </w:r>
      <w:r w:rsidRPr="00E1567F">
        <w:t>určitou, úvazek 0,5</w:t>
      </w:r>
      <w:r w:rsidR="004F4C85">
        <w:t>0</w:t>
      </w:r>
    </w:p>
    <w:p w:rsidR="00E73954" w:rsidRPr="00E1567F" w:rsidRDefault="00E73954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1A07FA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1A07FA">
        <w:rPr>
          <w:b/>
        </w:rPr>
        <w:t>Odloučené pracoviště Kokořínská 1616</w:t>
      </w:r>
    </w:p>
    <w:p w:rsidR="006F3A53" w:rsidRPr="0041326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413263">
        <w:rPr>
          <w:b/>
        </w:rPr>
        <w:t xml:space="preserve">Školnice </w:t>
      </w:r>
      <w:r w:rsidR="00017245" w:rsidRPr="00413263">
        <w:rPr>
          <w:b/>
        </w:rPr>
        <w:t>Marta Hanušová</w:t>
      </w:r>
    </w:p>
    <w:p w:rsidR="006F3A53" w:rsidRPr="00046C2C" w:rsidRDefault="00F50852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C6560">
        <w:t>vyučena</w:t>
      </w:r>
      <w:r w:rsidR="004D1A5B" w:rsidRPr="007C6560">
        <w:t xml:space="preserve"> </w:t>
      </w:r>
      <w:r w:rsidR="004F4C85">
        <w:t>(</w:t>
      </w:r>
      <w:r w:rsidR="004D1A5B" w:rsidRPr="007C6560">
        <w:t>technické zaměření</w:t>
      </w:r>
      <w:r w:rsidR="004F4C85">
        <w:t>)</w:t>
      </w:r>
      <w:r w:rsidRPr="007C6560">
        <w:t xml:space="preserve">, </w:t>
      </w:r>
      <w:r w:rsidR="006F3A53" w:rsidRPr="007C6560">
        <w:t>úvazek</w:t>
      </w:r>
      <w:r w:rsidR="00046C2C">
        <w:rPr>
          <w:color w:val="FF0000"/>
        </w:rPr>
        <w:t xml:space="preserve"> </w:t>
      </w:r>
      <w:r w:rsidR="00046C2C" w:rsidRPr="00046C2C">
        <w:t>0,7</w:t>
      </w:r>
      <w:r w:rsidR="004F4C85">
        <w:t>0</w:t>
      </w:r>
    </w:p>
    <w:p w:rsidR="006F3A53" w:rsidRPr="00B4009C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6F3A53" w:rsidRPr="00B4009C" w:rsidRDefault="006F3A53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b/>
        </w:rPr>
      </w:pPr>
      <w:r w:rsidRPr="00B4009C">
        <w:rPr>
          <w:b/>
        </w:rPr>
        <w:t xml:space="preserve">Pracovnice provozu ŠJ </w:t>
      </w:r>
      <w:r w:rsidR="004D1A5B" w:rsidRPr="00B4009C">
        <w:rPr>
          <w:b/>
        </w:rPr>
        <w:t>Marta Hanušová</w:t>
      </w:r>
    </w:p>
    <w:p w:rsidR="006F3A53" w:rsidRPr="00046C2C" w:rsidRDefault="004D1A5B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C6560">
        <w:t xml:space="preserve">vyučena, proškolena, </w:t>
      </w:r>
      <w:r w:rsidR="006F3A53" w:rsidRPr="007C6560">
        <w:t>úvazek</w:t>
      </w:r>
      <w:r w:rsidR="00046C2C">
        <w:rPr>
          <w:color w:val="FF0000"/>
        </w:rPr>
        <w:t xml:space="preserve"> </w:t>
      </w:r>
      <w:r w:rsidR="00046C2C" w:rsidRPr="00046C2C">
        <w:t>0,3</w:t>
      </w:r>
      <w:r w:rsidR="002C1C2F">
        <w:t>0</w:t>
      </w:r>
    </w:p>
    <w:p w:rsidR="00EB0FBD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C6560">
        <w:t>Obě pracovní smlouvy na dobu neurčitou.</w:t>
      </w:r>
    </w:p>
    <w:p w:rsidR="00562808" w:rsidRPr="00EB0FBD" w:rsidRDefault="00562808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824CB" w:rsidRPr="002C1C2F" w:rsidRDefault="006F3A53" w:rsidP="002C1C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 w:rsidRPr="007F7C38">
        <w:t>Autoevaluace</w:t>
      </w:r>
      <w:proofErr w:type="spellEnd"/>
      <w:r w:rsidRPr="007F7C38">
        <w:t>, evaluace</w:t>
      </w:r>
      <w:r w:rsidR="001A07FA">
        <w:t xml:space="preserve"> </w:t>
      </w:r>
    </w:p>
    <w:p w:rsidR="0010620D" w:rsidRPr="0010620D" w:rsidRDefault="0010620D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0620D">
        <w:rPr>
          <w:b/>
        </w:rPr>
        <w:t>Klady</w:t>
      </w:r>
    </w:p>
    <w:p w:rsidR="004F4C85" w:rsidRDefault="00811EFB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0FBD">
        <w:t xml:space="preserve">Dodržování řádů a směrnic. </w:t>
      </w:r>
    </w:p>
    <w:p w:rsidR="0057675B" w:rsidRDefault="006824CB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</w:t>
      </w:r>
      <w:r w:rsidR="00E1567F">
        <w:t xml:space="preserve">držení vyučené a proškolené kuchařky na pozici </w:t>
      </w:r>
      <w:r w:rsidR="0057675B">
        <w:t>hlavní</w:t>
      </w:r>
      <w:r w:rsidR="00E1567F">
        <w:t xml:space="preserve"> kuchařky.</w:t>
      </w:r>
    </w:p>
    <w:p w:rsidR="00562808" w:rsidRDefault="00562808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Aktivita, vstřícnost a pozit</w:t>
      </w:r>
      <w:r w:rsidR="00BF37E6">
        <w:t>ivní vztah</w:t>
      </w:r>
      <w:r w:rsidR="006824CB">
        <w:t xml:space="preserve"> provozních zaměstnanců</w:t>
      </w:r>
      <w:r w:rsidR="005A029F">
        <w:t xml:space="preserve"> ke kolektivu školní jídelny a mateřské školy </w:t>
      </w:r>
      <w:r w:rsidR="00BF37E6">
        <w:t>a opačně.</w:t>
      </w:r>
    </w:p>
    <w:p w:rsidR="00A23A9C" w:rsidRDefault="00F368D9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Zájem ze strany provozních zaměstnanců o </w:t>
      </w:r>
      <w:r w:rsidR="00A23A9C">
        <w:t xml:space="preserve">novinky ve svém oboru a </w:t>
      </w:r>
      <w:r w:rsidR="006824CB">
        <w:t xml:space="preserve">aktivní </w:t>
      </w:r>
      <w:r w:rsidR="00A23A9C">
        <w:t xml:space="preserve">zapojení se v rámci </w:t>
      </w:r>
      <w:r w:rsidR="006824CB">
        <w:t>projektů školy do projektů</w:t>
      </w:r>
      <w:r w:rsidR="00A23A9C">
        <w:t>.</w:t>
      </w:r>
      <w:r w:rsidR="006D5AA5">
        <w:t xml:space="preserve"> Tyto aktivity jsou zcela podporovány vedením školy.</w:t>
      </w:r>
    </w:p>
    <w:p w:rsidR="009B12B0" w:rsidRDefault="006824CB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Spolupracovat na akcích školy </w:t>
      </w:r>
      <w:proofErr w:type="spellStart"/>
      <w:r>
        <w:t>vrámci</w:t>
      </w:r>
      <w:proofErr w:type="spellEnd"/>
      <w:r>
        <w:t xml:space="preserve"> naplnění vize školy. Zaměstnanci jsou aktivní a přicháze</w:t>
      </w:r>
      <w:r w:rsidR="009B12B0">
        <w:t>jí s vlastními nápady a návrhy.</w:t>
      </w:r>
    </w:p>
    <w:p w:rsidR="009B12B0" w:rsidRDefault="009B12B0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2B0" w:rsidRDefault="009B12B0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2B0" w:rsidRDefault="009B12B0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2B0" w:rsidRDefault="009B12B0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2B0" w:rsidRPr="006824CB" w:rsidRDefault="009B12B0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824CB">
        <w:rPr>
          <w:b/>
        </w:rPr>
        <w:lastRenderedPageBreak/>
        <w:t>Zápory</w:t>
      </w:r>
    </w:p>
    <w:p w:rsidR="00BF37E6" w:rsidRPr="00BF37E6" w:rsidRDefault="00BF37E6" w:rsidP="009B1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37E6">
        <w:t xml:space="preserve">Nízké finanční ohodnocení </w:t>
      </w:r>
      <w:r w:rsidR="004F4C85">
        <w:t xml:space="preserve">provozních zaměstnanců </w:t>
      </w:r>
      <w:r w:rsidRPr="00BF37E6">
        <w:t xml:space="preserve">– nezájem </w:t>
      </w:r>
      <w:r>
        <w:t xml:space="preserve">o tyto pozice!!! </w:t>
      </w:r>
      <w:r w:rsidR="004F4C85">
        <w:t>To vede k nestabilitě</w:t>
      </w:r>
      <w:r>
        <w:t xml:space="preserve"> kolektivu provozních z</w:t>
      </w:r>
      <w:r w:rsidR="004F4C85">
        <w:t>aměstnanců</w:t>
      </w:r>
      <w:r w:rsidR="00D16783">
        <w:t xml:space="preserve"> </w:t>
      </w:r>
      <w:r>
        <w:t xml:space="preserve">- </w:t>
      </w:r>
      <w:r w:rsidR="004F4C85">
        <w:t>stálé změny, nárůst administrat</w:t>
      </w:r>
      <w:r w:rsidR="005A029F">
        <w:t>ivy související s ukončováním pracovních smluv</w:t>
      </w:r>
      <w:r w:rsidR="004F4C85">
        <w:t xml:space="preserve">, </w:t>
      </w:r>
      <w:r w:rsidR="005A029F">
        <w:t xml:space="preserve">dohod o provedení práce </w:t>
      </w:r>
      <w:r w:rsidR="004F4C85">
        <w:t>a uzavíráním nových</w:t>
      </w:r>
      <w:r w:rsidR="00D16783">
        <w:t>.</w:t>
      </w:r>
    </w:p>
    <w:p w:rsidR="00562808" w:rsidRPr="00EB0FBD" w:rsidRDefault="00562808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1A07FA" w:rsidRDefault="001A07FA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Závěr</w:t>
      </w:r>
    </w:p>
    <w:p w:rsidR="00627A8D" w:rsidRDefault="00627A8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Vedoucí kuchařka informovala vedení</w:t>
      </w:r>
      <w:r w:rsidR="005A029F">
        <w:t xml:space="preserve"> školy v září 2019 o ukončení pracovní smlouvy</w:t>
      </w:r>
      <w:r>
        <w:t xml:space="preserve"> formou dohody k 31. 8. 2020. Od 1.</w:t>
      </w:r>
      <w:r w:rsidR="005A029F">
        <w:t xml:space="preserve"> 1. 2020 </w:t>
      </w:r>
      <w:proofErr w:type="gramStart"/>
      <w:r w:rsidR="005A029F">
        <w:t>má  pracovnice</w:t>
      </w:r>
      <w:proofErr w:type="gramEnd"/>
      <w:r w:rsidR="005A029F">
        <w:t xml:space="preserve"> úvazek</w:t>
      </w:r>
      <w:r>
        <w:t xml:space="preserve"> 1,00. Z důvodu </w:t>
      </w:r>
      <w:r w:rsidR="005A029F">
        <w:t>změny ve společnosti v druhém</w:t>
      </w:r>
      <w:r>
        <w:t xml:space="preserve"> pololetí </w:t>
      </w:r>
      <w:r w:rsidR="005A029F">
        <w:t>(</w:t>
      </w:r>
      <w:r>
        <w:t xml:space="preserve">vyhlášení nouzového stavu a následných </w:t>
      </w:r>
      <w:r w:rsidR="005A029F">
        <w:t xml:space="preserve">možných </w:t>
      </w:r>
      <w:r>
        <w:t>důsledků ve společnosti</w:t>
      </w:r>
      <w:r w:rsidR="005A029F">
        <w:t>)</w:t>
      </w:r>
      <w:r>
        <w:t xml:space="preserve"> vedoucí kuchařka s</w:t>
      </w:r>
      <w:r w:rsidR="005A029F">
        <w:t xml:space="preserve">táhla svoji žádost o ukončení pracovního poměru </w:t>
      </w:r>
      <w:r>
        <w:t>a ve své práci na své pozici pokračuje i do dalšího školního roku.</w:t>
      </w:r>
      <w:r w:rsidR="0012079E">
        <w:t xml:space="preserve"> </w:t>
      </w:r>
      <w:r w:rsidR="002323FB">
        <w:t>Řešení této situace s vedením školní jídelny</w:t>
      </w:r>
      <w:r w:rsidR="0012079E">
        <w:t xml:space="preserve"> – zajištění případných zájemců s odborným vzděláním pro pozici hlavní kuchařky. </w:t>
      </w:r>
    </w:p>
    <w:p w:rsidR="004C7066" w:rsidRDefault="001E7A82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Stotožnění</w:t>
      </w:r>
      <w:proofErr w:type="spellEnd"/>
      <w:r>
        <w:t xml:space="preserve"> se</w:t>
      </w:r>
      <w:r w:rsidR="004C7066">
        <w:t xml:space="preserve"> </w:t>
      </w:r>
      <w:r w:rsidR="00644531">
        <w:t>s vizí</w:t>
      </w:r>
      <w:r w:rsidR="004C7066">
        <w:t xml:space="preserve"> a poslání</w:t>
      </w:r>
      <w:r w:rsidR="00644531">
        <w:t>m</w:t>
      </w:r>
      <w:r w:rsidR="004C7066">
        <w:t xml:space="preserve"> školy p</w:t>
      </w:r>
      <w:r>
        <w:t>ři své práci a zejména při konta</w:t>
      </w:r>
      <w:r w:rsidR="004C7066">
        <w:t>ktu s veřejností – být příkladem, vzorem.</w:t>
      </w:r>
    </w:p>
    <w:p w:rsidR="004F4C85" w:rsidRDefault="00627A8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Dobrým zacházení</w:t>
      </w:r>
      <w:r w:rsidR="002323FB">
        <w:t>m</w:t>
      </w:r>
      <w:r>
        <w:t>, finančním ohodnocení</w:t>
      </w:r>
      <w:r w:rsidR="002323FB">
        <w:t>m</w:t>
      </w:r>
      <w:r>
        <w:t xml:space="preserve"> a vlastním příkladem udržet</w:t>
      </w:r>
      <w:r w:rsidR="006D5AA5">
        <w:t xml:space="preserve"> na pozicích</w:t>
      </w:r>
      <w:r w:rsidR="004F4C85" w:rsidRPr="00BF37E6">
        <w:t xml:space="preserve"> provozních zaměstnanců </w:t>
      </w:r>
      <w:r>
        <w:t>i</w:t>
      </w:r>
      <w:r w:rsidR="006D5AA5">
        <w:t xml:space="preserve"> na zkrácené úvazky pracovité, </w:t>
      </w:r>
      <w:r w:rsidR="004F4C85" w:rsidRPr="00BF37E6">
        <w:t xml:space="preserve">spolupracující </w:t>
      </w:r>
      <w:r w:rsidR="006D5AA5">
        <w:t xml:space="preserve">a loajální </w:t>
      </w:r>
      <w:r w:rsidR="004F4C85" w:rsidRPr="00BF37E6">
        <w:t xml:space="preserve">zaměstnance. </w:t>
      </w:r>
    </w:p>
    <w:p w:rsidR="004F4C85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2AF8">
        <w:t>Dbát n</w:t>
      </w:r>
      <w:r w:rsidR="008F2705" w:rsidRPr="002E2AF8">
        <w:t>a čistotu ve škole i na zahradě</w:t>
      </w:r>
      <w:r w:rsidR="00D16783">
        <w:t xml:space="preserve"> – </w:t>
      </w:r>
      <w:r w:rsidR="001E7A82">
        <w:t xml:space="preserve">dbát zvýšených hygienických požadavků jako prevenci před nemocí a i jako </w:t>
      </w:r>
      <w:r w:rsidR="00D16783">
        <w:t xml:space="preserve">podpora dobrého dojmu již při </w:t>
      </w:r>
      <w:r w:rsidR="002323FB">
        <w:t>vstupu do mateřské školy</w:t>
      </w:r>
      <w:r w:rsidR="001E7A82">
        <w:t xml:space="preserve"> – bezpečný prostor.</w:t>
      </w:r>
      <w:r w:rsidR="00213C5B" w:rsidRPr="002E2AF8">
        <w:t xml:space="preserve"> Implementovat nové receptury a technologické postup</w:t>
      </w:r>
      <w:r w:rsidR="00562808">
        <w:t>y do stravovacího systému školy s ohledem na stravování</w:t>
      </w:r>
      <w:r w:rsidR="006824CB">
        <w:t xml:space="preserve"> dětí se specifickými potřebami.</w:t>
      </w:r>
    </w:p>
    <w:p w:rsidR="008F2705" w:rsidRPr="002E2AF8" w:rsidRDefault="002323F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Zapojení </w:t>
      </w:r>
      <w:r w:rsidR="004F4C85">
        <w:t>rodičů</w:t>
      </w:r>
      <w:r w:rsidR="00D16783">
        <w:t xml:space="preserve"> do plánování nových jídel,</w:t>
      </w:r>
      <w:r>
        <w:t xml:space="preserve"> vést konstruktivní diskusi,</w:t>
      </w:r>
      <w:r w:rsidR="00D16783">
        <w:t xml:space="preserve"> více informovat, </w:t>
      </w:r>
      <w:r>
        <w:t xml:space="preserve">prohloubit </w:t>
      </w:r>
      <w:proofErr w:type="spellStart"/>
      <w:r>
        <w:t>osvětoou</w:t>
      </w:r>
      <w:proofErr w:type="spellEnd"/>
      <w:r w:rsidR="00D16783">
        <w:t xml:space="preserve"> činnost směrem k rodičům.</w:t>
      </w:r>
    </w:p>
    <w:p w:rsidR="00D16783" w:rsidRPr="007F7C38" w:rsidRDefault="008F2705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7C38">
        <w:t>S</w:t>
      </w:r>
      <w:r w:rsidR="006F3A53" w:rsidRPr="007F7C38">
        <w:t>polupracovat s pedagogy, zejména při akcích školy</w:t>
      </w:r>
      <w:r w:rsidRPr="007F7C38">
        <w:t>,</w:t>
      </w:r>
      <w:r w:rsidR="006F3A53" w:rsidRPr="007F7C38">
        <w:t xml:space="preserve"> při </w:t>
      </w:r>
      <w:proofErr w:type="spellStart"/>
      <w:r w:rsidR="00EB0FBD" w:rsidRPr="007F7C38">
        <w:t>sebe</w:t>
      </w:r>
      <w:r w:rsidR="00811EFB" w:rsidRPr="007F7C38">
        <w:t>obslužných</w:t>
      </w:r>
      <w:proofErr w:type="spellEnd"/>
      <w:r w:rsidR="006F3A53" w:rsidRPr="007F7C38">
        <w:t xml:space="preserve"> aktivitách dětí v šatnách apod.</w:t>
      </w:r>
      <w:r w:rsidRPr="007F7C38">
        <w:t xml:space="preserve"> </w:t>
      </w:r>
    </w:p>
    <w:p w:rsidR="005708C1" w:rsidRPr="003D14AC" w:rsidRDefault="008F2705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7C38">
        <w:t>Komunikovat o</w:t>
      </w:r>
      <w:r w:rsidRPr="002E2AF8">
        <w:t xml:space="preserve"> problémech nepedagogických zaměstnanců v rámci politiky státu se zaměstnanci školy. </w:t>
      </w:r>
      <w:r w:rsidR="006D5AA5">
        <w:t>Podporovat je v jejich snaze v rámci celoživotního vzdělání získat</w:t>
      </w:r>
      <w:r w:rsidR="002323FB">
        <w:t xml:space="preserve"> </w:t>
      </w:r>
      <w:proofErr w:type="spellStart"/>
      <w:r w:rsidR="002323FB">
        <w:t>dlaší</w:t>
      </w:r>
      <w:proofErr w:type="spellEnd"/>
      <w:r w:rsidR="002323FB">
        <w:t xml:space="preserve"> vzdělání pro prospěch mateřské školy</w:t>
      </w:r>
      <w:r w:rsidR="004C7066">
        <w:t xml:space="preserve">, podpora odbornosti nebo změna pracovního uplatnění v rámci školy. </w:t>
      </w:r>
    </w:p>
    <w:p w:rsidR="00044E11" w:rsidRDefault="00044E11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A411DE" w:rsidRDefault="006F3A53" w:rsidP="00413263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5" w:name="_Toc46313453"/>
      <w:r w:rsidRPr="00D04831">
        <w:t>1.</w:t>
      </w:r>
      <w:r w:rsidR="00A411DE">
        <w:t>3 Materiálně-technické podmínky</w:t>
      </w:r>
      <w:bookmarkEnd w:id="5"/>
    </w:p>
    <w:p w:rsidR="00D16783" w:rsidRDefault="006F3A53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2E2AF8">
        <w:t>Do</w:t>
      </w:r>
      <w:r w:rsidR="008B7B78">
        <w:t>bré výsledky školy nejsou možné</w:t>
      </w:r>
      <w:r w:rsidR="00A411DE">
        <w:t xml:space="preserve"> </w:t>
      </w:r>
      <w:r w:rsidRPr="002E2AF8">
        <w:t xml:space="preserve">bez kvalitního materiálního zázemí. </w:t>
      </w:r>
    </w:p>
    <w:p w:rsidR="006824CB" w:rsidRDefault="00044E11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tomt</w:t>
      </w:r>
      <w:r w:rsidR="006D5AA5">
        <w:t xml:space="preserve">o roce se v budově na Mělníku </w:t>
      </w:r>
      <w:r>
        <w:t>prováděly</w:t>
      </w:r>
      <w:r w:rsidR="00D16783">
        <w:t xml:space="preserve"> </w:t>
      </w:r>
      <w:r w:rsidR="006D5AA5">
        <w:t>re</w:t>
      </w:r>
      <w:r w:rsidR="00644531">
        <w:t>konstru</w:t>
      </w:r>
      <w:r w:rsidR="002323FB">
        <w:t>kce v době nouzového uzavření mateřské školy</w:t>
      </w:r>
      <w:r w:rsidR="00644531">
        <w:t xml:space="preserve">. Vedení školy zajistilo firmu pro celkovou rekonstrukci elektroinstalace v modré třídě. Bylo provedeno snížení stropů a výmalba třídy, herny a sociálního zařízení. Svépomocí jsme zajistili rekonstrukci skladu na </w:t>
      </w:r>
      <w:r w:rsidR="001E7A82">
        <w:t>drogerii a nátěr některých zárubní</w:t>
      </w:r>
      <w:r w:rsidR="00644531">
        <w:t xml:space="preserve"> dveří. Na dobu uzavření v letním období se zajistila oprava odpadů ve vestibulu školy. Tato akce je naplánovaná ve spolupráci se zřizovatelem a je hlášena již od února</w:t>
      </w:r>
      <w:r w:rsidR="002323FB">
        <w:t>, kdy došlo k havárii odpadního potrubí</w:t>
      </w:r>
      <w:r w:rsidR="00644531">
        <w:t xml:space="preserve">. </w:t>
      </w:r>
      <w:r w:rsidR="006D5AA5">
        <w:t xml:space="preserve"> </w:t>
      </w:r>
    </w:p>
    <w:p w:rsidR="00D16783" w:rsidRDefault="00644531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Průběžně v roce docházel</w:t>
      </w:r>
      <w:r w:rsidR="007A2B33">
        <w:t xml:space="preserve">o k </w:t>
      </w:r>
      <w:r w:rsidR="006D5AA5">
        <w:t> dro</w:t>
      </w:r>
      <w:r w:rsidR="007A2B33">
        <w:t>bným opravám na hracích prvcích a zázemí obou budov.</w:t>
      </w:r>
      <w:r w:rsidR="006D5AA5">
        <w:t xml:space="preserve"> </w:t>
      </w:r>
    </w:p>
    <w:p w:rsidR="001B6E0B" w:rsidRDefault="002323F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V době nuceného uzavření mateřské školy </w:t>
      </w:r>
      <w:r w:rsidR="00644531">
        <w:t>na odloučeném pracovišti n</w:t>
      </w:r>
      <w:r w:rsidR="007A2B33">
        <w:t xml:space="preserve">atřeli </w:t>
      </w:r>
      <w:r w:rsidR="00644531">
        <w:t xml:space="preserve">zaměstnanci </w:t>
      </w:r>
      <w:r w:rsidR="007A2B33">
        <w:t>dřevěné hra</w:t>
      </w:r>
      <w:r w:rsidR="00644531">
        <w:t>cí prvky, lavičky a</w:t>
      </w:r>
      <w:r w:rsidR="002C1C2F">
        <w:t xml:space="preserve"> dřevěný</w:t>
      </w:r>
      <w:r w:rsidR="007A2B33">
        <w:t xml:space="preserve"> domek</w:t>
      </w:r>
      <w:r w:rsidR="002C1C2F">
        <w:t xml:space="preserve"> (sklad hraček a nářadí a domečky pro děti)</w:t>
      </w:r>
      <w:r>
        <w:t>, nově vymalovali část jídelny</w:t>
      </w:r>
      <w:r w:rsidR="007A2B33">
        <w:t>.</w:t>
      </w:r>
      <w:r w:rsidR="008B7B78">
        <w:t xml:space="preserve"> </w:t>
      </w:r>
    </w:p>
    <w:p w:rsidR="007A2B33" w:rsidRDefault="002C1C2F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 důvodu změny klimatu dochází</w:t>
      </w:r>
      <w:r w:rsidR="007A2B33">
        <w:t xml:space="preserve"> v letních měsících k vysokým teplotám zejména v horních třídách. V budoucnu se budeme muset společně se zřizovatelem zaměřit na tento problém, neboť teploty ve třídách mohou v budoucnu ohrožovat zdraví a bezpečí dětí, zaměstnanců.</w:t>
      </w:r>
    </w:p>
    <w:p w:rsidR="002C1C2F" w:rsidRDefault="002C1C2F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9658B8" w:rsidRPr="002E2A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 w:rsidRPr="00811EFB">
        <w:t>Autoeval</w:t>
      </w:r>
      <w:r w:rsidR="001A07FA">
        <w:t>uace</w:t>
      </w:r>
      <w:proofErr w:type="spellEnd"/>
      <w:r w:rsidR="00063C56">
        <w:t>, evaluace</w:t>
      </w:r>
    </w:p>
    <w:p w:rsidR="006F3A53" w:rsidRPr="00B4009C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Klady</w:t>
      </w:r>
    </w:p>
    <w:p w:rsidR="002550E4" w:rsidRPr="00811EFB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11EFB">
        <w:t xml:space="preserve">Nové vybavení: </w:t>
      </w:r>
    </w:p>
    <w:p w:rsidR="00644531" w:rsidRDefault="007A2B33" w:rsidP="007A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="00644531">
        <w:t>nová elektroinstalace modrá třída</w:t>
      </w:r>
    </w:p>
    <w:p w:rsidR="001B6E0B" w:rsidRDefault="00644531" w:rsidP="007A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snížení stropů – zlepšená akustika ve třídě</w:t>
      </w:r>
      <w:r w:rsidR="007A2B33">
        <w:t xml:space="preserve"> </w:t>
      </w:r>
    </w:p>
    <w:p w:rsidR="00BF774D" w:rsidRDefault="00644531" w:rsidP="007A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výmalba modré třídy</w:t>
      </w:r>
    </w:p>
    <w:p w:rsidR="001E7A82" w:rsidRDefault="002323FB" w:rsidP="007A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rekonstrukce skladu droge</w:t>
      </w:r>
      <w:r w:rsidR="001E7A82">
        <w:t>rie</w:t>
      </w:r>
    </w:p>
    <w:p w:rsidR="007A2B33" w:rsidRDefault="00BF774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instalac</w:t>
      </w:r>
      <w:r w:rsidR="007A2B33">
        <w:t>e nového prvku</w:t>
      </w:r>
      <w:r w:rsidR="002323FB">
        <w:t xml:space="preserve"> </w:t>
      </w:r>
      <w:proofErr w:type="gramStart"/>
      <w:r w:rsidR="002323FB">
        <w:t>na  školní</w:t>
      </w:r>
      <w:proofErr w:type="gramEnd"/>
      <w:r w:rsidR="002323FB">
        <w:t xml:space="preserve"> zahradě - kl</w:t>
      </w:r>
      <w:r w:rsidR="00CB27F2">
        <w:t>ouzačka ve svahu</w:t>
      </w:r>
    </w:p>
    <w:p w:rsidR="00011F1B" w:rsidRDefault="002323F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nový</w:t>
      </w:r>
      <w:r w:rsidR="00011F1B">
        <w:t xml:space="preserve"> nátěr </w:t>
      </w:r>
      <w:r>
        <w:t>(</w:t>
      </w:r>
      <w:r w:rsidR="00011F1B">
        <w:t>hrací prvky odloučené pracoviště</w:t>
      </w:r>
      <w:r>
        <w:t>)</w:t>
      </w:r>
    </w:p>
    <w:p w:rsidR="00011F1B" w:rsidRPr="002E2AF8" w:rsidRDefault="00011F1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oprava plotu (reklamace) odloučené pracoviště</w:t>
      </w:r>
    </w:p>
    <w:p w:rsidR="002C1C2F" w:rsidRDefault="002C1C2F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F3A53" w:rsidRPr="00B4009C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Zápory</w:t>
      </w:r>
    </w:p>
    <w:p w:rsidR="002323FB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09C">
        <w:t>Přetrvávající závady</w:t>
      </w:r>
      <w:r w:rsidR="001B6E0B" w:rsidRPr="00B4009C">
        <w:t>:</w:t>
      </w:r>
      <w:r w:rsidR="00044E11">
        <w:t xml:space="preserve"> rekonstrukce topení na Mělníku</w:t>
      </w:r>
      <w:r w:rsidR="00B644AB" w:rsidRPr="002E2AF8">
        <w:t>, rekonstrukce stavební elektroinstalac</w:t>
      </w:r>
      <w:r w:rsidR="00BF774D">
        <w:t>e v</w:t>
      </w:r>
      <w:r w:rsidR="00044E11">
        <w:t xml:space="preserve"> prvním patře </w:t>
      </w:r>
      <w:r w:rsidR="002323FB">
        <w:t>ve žluté třídě</w:t>
      </w:r>
      <w:r w:rsidR="00CB27F2">
        <w:t xml:space="preserve"> </w:t>
      </w:r>
      <w:r w:rsidR="00044E11">
        <w:t>na Mělníku</w:t>
      </w:r>
      <w:r w:rsidR="00011F1B">
        <w:t>, oprava plotu.</w:t>
      </w:r>
      <w:r w:rsidR="00755125">
        <w:t xml:space="preserve"> </w:t>
      </w:r>
    </w:p>
    <w:p w:rsidR="006F3A53" w:rsidRDefault="00BF774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</w:t>
      </w:r>
      <w:r w:rsidR="009658B8" w:rsidRPr="002E2AF8">
        <w:t>ateplení</w:t>
      </w:r>
      <w:r w:rsidR="006F3A53" w:rsidRPr="002E2AF8">
        <w:t xml:space="preserve"> budov</w:t>
      </w:r>
      <w:r>
        <w:t>y</w:t>
      </w:r>
      <w:r w:rsidR="00673141" w:rsidRPr="002E2AF8">
        <w:t xml:space="preserve"> </w:t>
      </w:r>
      <w:r w:rsidR="00044E11">
        <w:t>na odloučeném pracovišti</w:t>
      </w:r>
      <w:r w:rsidR="006F3A53" w:rsidRPr="002E2AF8">
        <w:t xml:space="preserve">, nátěry </w:t>
      </w:r>
      <w:r w:rsidR="00B644AB" w:rsidRPr="002E2AF8">
        <w:t xml:space="preserve">a oprava </w:t>
      </w:r>
      <w:r>
        <w:t>plotů</w:t>
      </w:r>
      <w:r w:rsidR="005D2C15" w:rsidRPr="002E2AF8">
        <w:t>, oprava chodníků v areálu školy</w:t>
      </w:r>
      <w:r>
        <w:t>.</w:t>
      </w:r>
      <w:r w:rsidR="00CB27F2">
        <w:t xml:space="preserve"> Nové plynové kotle na vytápění odloučeného pracoviště.</w:t>
      </w:r>
    </w:p>
    <w:p w:rsidR="00044E11" w:rsidRDefault="007A2B3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Vysoké teploty v interiéru školy v době letních měsíců – pozor na hygienické normy</w:t>
      </w:r>
      <w:r w:rsidR="001750E1">
        <w:t>!</w:t>
      </w:r>
    </w:p>
    <w:p w:rsidR="002323FB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09C">
        <w:t>Přetrvávající potřeby:</w:t>
      </w:r>
      <w:r w:rsidR="00297E23">
        <w:t xml:space="preserve"> </w:t>
      </w:r>
      <w:r w:rsidRPr="002E2AF8">
        <w:t xml:space="preserve">nové podlahové krytiny </w:t>
      </w:r>
      <w:r w:rsidR="002F55A8">
        <w:t>v jedné třídě</w:t>
      </w:r>
      <w:r w:rsidRPr="002E2AF8">
        <w:t xml:space="preserve">, vybavení </w:t>
      </w:r>
      <w:r w:rsidR="002F55A8">
        <w:t xml:space="preserve">jedné </w:t>
      </w:r>
      <w:r w:rsidRPr="002E2AF8">
        <w:t>tříd</w:t>
      </w:r>
      <w:r w:rsidR="002F55A8">
        <w:t>y</w:t>
      </w:r>
      <w:r w:rsidRPr="002E2AF8">
        <w:t xml:space="preserve"> novým nábytkem, vytvoření</w:t>
      </w:r>
      <w:r w:rsidR="002323FB">
        <w:t xml:space="preserve"> bezbariérového přístupu do mateřské školy</w:t>
      </w:r>
      <w:r w:rsidR="000B4F46">
        <w:t>.</w:t>
      </w:r>
      <w:r w:rsidR="001B6E0B">
        <w:t xml:space="preserve"> </w:t>
      </w:r>
    </w:p>
    <w:p w:rsidR="00044E11" w:rsidRDefault="001B6E0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Vybudování únikových východů z budov.</w:t>
      </w:r>
    </w:p>
    <w:p w:rsidR="00044E11" w:rsidRDefault="00044E11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2E2AF8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F3A53" w:rsidRPr="00297E2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97E23">
        <w:t xml:space="preserve">Přetrvávající závady a potřeby odstranit dle </w:t>
      </w:r>
      <w:r w:rsidR="002323FB">
        <w:t xml:space="preserve">jejich závažnosti a </w:t>
      </w:r>
      <w:r w:rsidRPr="00297E23">
        <w:t>finančních možností. Průběžná konzul</w:t>
      </w:r>
      <w:r w:rsidR="00044E11">
        <w:t>tace se zástupci zřizovatele s Odborem správy</w:t>
      </w:r>
      <w:r w:rsidRPr="00297E23">
        <w:t xml:space="preserve"> majetku města (p. Neubauerovou), vytvoření harmonogramu aktivit</w:t>
      </w:r>
      <w:r w:rsidR="00755125">
        <w:t xml:space="preserve"> – karta budov.</w:t>
      </w:r>
      <w:r w:rsidR="00B644AB" w:rsidRPr="00297E23">
        <w:t xml:space="preserve"> </w:t>
      </w:r>
      <w:r w:rsidRPr="00297E23">
        <w:t>Vyhledávat možnosti získání finanč</w:t>
      </w:r>
      <w:r w:rsidR="002F55A8" w:rsidRPr="00297E23">
        <w:t>ních prostředků formou grantů, projektů a sponzorů.</w:t>
      </w:r>
    </w:p>
    <w:p w:rsidR="005757E2" w:rsidRDefault="005757E2" w:rsidP="005757E2">
      <w:pPr>
        <w:pStyle w:val="-wm-msonormal"/>
        <w:spacing w:before="0" w:beforeAutospacing="0" w:after="0" w:afterAutospacing="0"/>
        <w:jc w:val="both"/>
      </w:pPr>
      <w:r>
        <w:rPr>
          <w:color w:val="FF0000"/>
          <w:lang w:eastAsia="ar-SA"/>
        </w:rPr>
        <w:t> </w:t>
      </w:r>
    </w:p>
    <w:p w:rsidR="006F3A53" w:rsidRPr="005757E2" w:rsidRDefault="006F3A53" w:rsidP="00D414A9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6" w:name="_Toc46313454"/>
      <w:r w:rsidRPr="005757E2">
        <w:t>1.4 Finanční podmínky</w:t>
      </w:r>
      <w:bookmarkEnd w:id="6"/>
    </w:p>
    <w:p w:rsidR="006F3A53" w:rsidRPr="005757E2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>S finančními prostředky školy bylo hospodařeno maximálně účelně a dle zákonů a vyhlášek.</w:t>
      </w:r>
    </w:p>
    <w:p w:rsidR="006F3A53" w:rsidRPr="005757E2" w:rsidRDefault="00F50852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 xml:space="preserve">Mzdové náklady za rok </w:t>
      </w:r>
      <w:r w:rsidR="005757E2" w:rsidRPr="005757E2">
        <w:t>2019</w:t>
      </w:r>
      <w:r w:rsidR="00DE2BF6" w:rsidRPr="005757E2">
        <w:t xml:space="preserve"> </w:t>
      </w:r>
      <w:r w:rsidR="001C3D06" w:rsidRPr="005757E2">
        <w:tab/>
      </w:r>
      <w:r w:rsidR="001C3D06" w:rsidRPr="005757E2">
        <w:tab/>
      </w:r>
      <w:r w:rsidR="00DE2BF6" w:rsidRPr="005757E2">
        <w:tab/>
      </w:r>
      <w:r w:rsidR="005757E2" w:rsidRPr="005757E2">
        <w:t>7 320 558,-</w:t>
      </w:r>
      <w:r w:rsidR="00D63529" w:rsidRPr="005757E2">
        <w:t xml:space="preserve"> </w:t>
      </w:r>
      <w:r w:rsidR="006F3A53" w:rsidRPr="005757E2">
        <w:t>Kč.</w:t>
      </w:r>
    </w:p>
    <w:p w:rsidR="006F3A53" w:rsidRPr="005757E2" w:rsidRDefault="005757E2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>Provozní výdaje za rok 2019</w:t>
      </w:r>
      <w:r w:rsidR="00DE2BF6" w:rsidRPr="005757E2">
        <w:tab/>
      </w:r>
      <w:r w:rsidR="00DE2BF6" w:rsidRPr="005757E2">
        <w:tab/>
      </w:r>
      <w:r w:rsidR="006463CB" w:rsidRPr="005757E2">
        <w:t xml:space="preserve"> </w:t>
      </w:r>
      <w:r w:rsidR="00DE2BF6" w:rsidRPr="005757E2">
        <w:tab/>
      </w:r>
      <w:r w:rsidRPr="005757E2">
        <w:t>2.297.336,57</w:t>
      </w:r>
      <w:r w:rsidR="007B0EC0" w:rsidRPr="005757E2">
        <w:t>,-</w:t>
      </w:r>
      <w:r w:rsidR="008A1F5A" w:rsidRPr="005757E2">
        <w:t xml:space="preserve">Kč </w:t>
      </w:r>
    </w:p>
    <w:p w:rsidR="006463CB" w:rsidRPr="005757E2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>Účetní hospodářský výsledek</w:t>
      </w:r>
      <w:r w:rsidR="005757E2" w:rsidRPr="005757E2">
        <w:t xml:space="preserve"> za r. 2019</w:t>
      </w:r>
      <w:r w:rsidR="00DE2BF6" w:rsidRPr="005757E2">
        <w:tab/>
      </w:r>
      <w:r w:rsidR="005757E2" w:rsidRPr="005757E2">
        <w:t>10 660</w:t>
      </w:r>
      <w:r w:rsidR="002076ED" w:rsidRPr="005757E2">
        <w:t>,-</w:t>
      </w:r>
      <w:r w:rsidR="006463CB" w:rsidRPr="005757E2">
        <w:t>Kč</w:t>
      </w:r>
      <w:r w:rsidR="00B45F72" w:rsidRPr="005757E2">
        <w:t xml:space="preserve"> </w:t>
      </w:r>
      <w:r w:rsidR="00DE2BF6" w:rsidRPr="005757E2">
        <w:t>(doplňková činnost</w:t>
      </w:r>
      <w:r w:rsidR="00B45F72" w:rsidRPr="005757E2">
        <w:t>)</w:t>
      </w:r>
    </w:p>
    <w:p w:rsidR="0056417B" w:rsidRPr="005757E2" w:rsidRDefault="001C3D06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ab/>
      </w:r>
      <w:r w:rsidRPr="005757E2">
        <w:tab/>
      </w:r>
      <w:r w:rsidRPr="005757E2">
        <w:tab/>
      </w:r>
      <w:r w:rsidRPr="005757E2">
        <w:tab/>
      </w:r>
      <w:r w:rsidRPr="005757E2">
        <w:tab/>
      </w:r>
      <w:r w:rsidRPr="005757E2">
        <w:tab/>
      </w:r>
      <w:r w:rsidR="00BE19D3" w:rsidRPr="005757E2">
        <w:t>0</w:t>
      </w:r>
      <w:r w:rsidR="00DE2BF6" w:rsidRPr="005757E2">
        <w:t>,-Kč (běžná činnost</w:t>
      </w:r>
      <w:r w:rsidR="0056417B" w:rsidRPr="005757E2">
        <w:t>)</w:t>
      </w:r>
    </w:p>
    <w:p w:rsidR="00105898" w:rsidRPr="005757E2" w:rsidRDefault="00105898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463CB" w:rsidRPr="005757E2" w:rsidRDefault="006463C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>Do</w:t>
      </w:r>
      <w:r w:rsidR="00B45F72" w:rsidRPr="005757E2">
        <w:t xml:space="preserve"> rezervního fondu </w:t>
      </w:r>
      <w:r w:rsidR="00DE2BF6" w:rsidRPr="005757E2">
        <w:t>(</w:t>
      </w:r>
      <w:r w:rsidR="0056417B" w:rsidRPr="005757E2">
        <w:t>účet 413</w:t>
      </w:r>
      <w:r w:rsidR="00DE2BF6" w:rsidRPr="005757E2">
        <w:t>)</w:t>
      </w:r>
      <w:r w:rsidR="0056417B" w:rsidRPr="005757E2">
        <w:t xml:space="preserve"> </w:t>
      </w:r>
      <w:r w:rsidR="00B45F72" w:rsidRPr="005757E2">
        <w:t>byla přijata</w:t>
      </w:r>
      <w:r w:rsidRPr="005757E2">
        <w:t xml:space="preserve"> částka </w:t>
      </w:r>
      <w:r w:rsidR="00367CDB" w:rsidRPr="005757E2">
        <w:t>za rok 201</w:t>
      </w:r>
      <w:r w:rsidR="005757E2" w:rsidRPr="005757E2">
        <w:t>9</w:t>
      </w:r>
      <w:r w:rsidR="00B45F72" w:rsidRPr="005757E2">
        <w:t xml:space="preserve"> </w:t>
      </w:r>
      <w:r w:rsidR="00DE2BF6" w:rsidRPr="005757E2">
        <w:tab/>
      </w:r>
      <w:r w:rsidR="00DE2BF6" w:rsidRPr="005757E2">
        <w:tab/>
      </w:r>
      <w:r w:rsidR="005757E2" w:rsidRPr="005757E2">
        <w:t>4 640</w:t>
      </w:r>
      <w:r w:rsidR="002076ED" w:rsidRPr="005757E2">
        <w:t>,-</w:t>
      </w:r>
      <w:r w:rsidR="00B45F72" w:rsidRPr="005757E2">
        <w:t xml:space="preserve"> Kč</w:t>
      </w:r>
    </w:p>
    <w:p w:rsidR="0056417B" w:rsidRPr="005757E2" w:rsidRDefault="0056417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 xml:space="preserve">Do rezervního fondu </w:t>
      </w:r>
      <w:r w:rsidR="00DE2BF6" w:rsidRPr="005757E2">
        <w:t>(</w:t>
      </w:r>
      <w:r w:rsidRPr="005757E2">
        <w:t>účet 414</w:t>
      </w:r>
      <w:r w:rsidR="00DE2BF6" w:rsidRPr="005757E2">
        <w:t>)</w:t>
      </w:r>
      <w:r w:rsidR="00105898" w:rsidRPr="005757E2">
        <w:t xml:space="preserve"> b</w:t>
      </w:r>
      <w:r w:rsidR="005757E2" w:rsidRPr="005757E2">
        <w:t>yla přijata částka za rok 2019</w:t>
      </w:r>
      <w:r w:rsidR="00DE2BF6" w:rsidRPr="005757E2">
        <w:tab/>
      </w:r>
      <w:r w:rsidR="00DE2BF6" w:rsidRPr="005757E2">
        <w:tab/>
      </w:r>
      <w:r w:rsidR="005757E2" w:rsidRPr="005757E2">
        <w:t>83 292</w:t>
      </w:r>
      <w:r w:rsidRPr="005757E2">
        <w:t>,- Kč</w:t>
      </w:r>
    </w:p>
    <w:p w:rsidR="00D63529" w:rsidRPr="005757E2" w:rsidRDefault="00D63529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</w:rPr>
      </w:pPr>
      <w:r w:rsidRPr="005757E2">
        <w:rPr>
          <w:i/>
        </w:rPr>
        <w:t xml:space="preserve">Do rezervního fondu (účet </w:t>
      </w:r>
      <w:r w:rsidR="005757E2" w:rsidRPr="005757E2">
        <w:rPr>
          <w:i/>
        </w:rPr>
        <w:t xml:space="preserve">414700) byla přijata za rok 2019 částka </w:t>
      </w:r>
      <w:r w:rsidR="005757E2" w:rsidRPr="005757E2">
        <w:rPr>
          <w:i/>
        </w:rPr>
        <w:tab/>
        <w:t>0</w:t>
      </w:r>
      <w:r w:rsidRPr="005757E2">
        <w:rPr>
          <w:i/>
        </w:rPr>
        <w:t>,- Kč</w:t>
      </w:r>
    </w:p>
    <w:p w:rsidR="00D63529" w:rsidRPr="005757E2" w:rsidRDefault="00D63529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rPr>
          <w:i/>
        </w:rPr>
        <w:t>jako převod nevyčerpané části dotace ESF Šablony do dalšího roku</w:t>
      </w:r>
      <w:r w:rsidRPr="005757E2">
        <w:tab/>
      </w:r>
      <w:r w:rsidRPr="005757E2">
        <w:tab/>
      </w:r>
      <w:r w:rsidRPr="005757E2">
        <w:tab/>
      </w:r>
    </w:p>
    <w:p w:rsidR="006463CB" w:rsidRPr="005757E2" w:rsidRDefault="006463C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 xml:space="preserve">Do fondu odměn </w:t>
      </w:r>
      <w:r w:rsidR="00DE2BF6" w:rsidRPr="005757E2">
        <w:t>(</w:t>
      </w:r>
      <w:r w:rsidR="0056417B" w:rsidRPr="005757E2">
        <w:t>účet 411</w:t>
      </w:r>
      <w:r w:rsidR="00DE2BF6" w:rsidRPr="005757E2">
        <w:t>)</w:t>
      </w:r>
      <w:r w:rsidR="0056417B" w:rsidRPr="005757E2">
        <w:t xml:space="preserve"> </w:t>
      </w:r>
      <w:r w:rsidR="00DE2BF6" w:rsidRPr="005757E2">
        <w:t xml:space="preserve">byla převedena částka </w:t>
      </w:r>
      <w:r w:rsidR="00DE2BF6" w:rsidRPr="005757E2">
        <w:tab/>
      </w:r>
      <w:r w:rsidR="00DE2BF6" w:rsidRPr="005757E2">
        <w:tab/>
      </w:r>
      <w:r w:rsidR="00DE2BF6" w:rsidRPr="005757E2">
        <w:tab/>
      </w:r>
      <w:r w:rsidR="005757E2" w:rsidRPr="005757E2">
        <w:t>0</w:t>
      </w:r>
      <w:r w:rsidR="002076ED" w:rsidRPr="005757E2">
        <w:t>,-</w:t>
      </w:r>
      <w:r w:rsidRPr="005757E2">
        <w:t xml:space="preserve"> Kč</w:t>
      </w:r>
    </w:p>
    <w:p w:rsidR="00F56C82" w:rsidRPr="005757E2" w:rsidRDefault="00DE2BF6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757E2">
        <w:t>Z doplňkové činnosti</w:t>
      </w:r>
      <w:r w:rsidR="006463CB" w:rsidRPr="005757E2">
        <w:t xml:space="preserve"> školy jsme získali </w:t>
      </w:r>
      <w:r w:rsidR="005757E2" w:rsidRPr="005757E2">
        <w:t>za rok 2019</w:t>
      </w:r>
      <w:r w:rsidRPr="005757E2">
        <w:tab/>
      </w:r>
      <w:r w:rsidRPr="005757E2">
        <w:tab/>
      </w:r>
      <w:r w:rsidRPr="005757E2">
        <w:tab/>
      </w:r>
      <w:r w:rsidR="005757E2" w:rsidRPr="005757E2">
        <w:tab/>
        <w:t>10 660</w:t>
      </w:r>
      <w:r w:rsidR="002076ED" w:rsidRPr="005757E2">
        <w:t>,-</w:t>
      </w:r>
      <w:r w:rsidR="006463CB" w:rsidRPr="005757E2">
        <w:t xml:space="preserve"> Kč</w:t>
      </w:r>
    </w:p>
    <w:p w:rsidR="00D63529" w:rsidRPr="005757E2" w:rsidRDefault="00D63529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DE2BF6" w:rsidRPr="005757E2" w:rsidRDefault="00DE2BF6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266C0" w:rsidRDefault="00B266C0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  <w:r>
        <w:br/>
      </w:r>
      <w:r>
        <w:br/>
      </w:r>
    </w:p>
    <w:p w:rsidR="00B266C0" w:rsidRDefault="00B266C0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</w:p>
    <w:p w:rsidR="006F3A53" w:rsidRPr="00811EFB" w:rsidRDefault="001A07FA" w:rsidP="00A2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  <w:proofErr w:type="spellStart"/>
      <w:r>
        <w:t>Autoevaluace</w:t>
      </w:r>
      <w:proofErr w:type="spellEnd"/>
      <w:r w:rsidR="00063C56">
        <w:t>, evaluace</w:t>
      </w:r>
    </w:p>
    <w:p w:rsidR="006F3A53" w:rsidRPr="001A07FA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Klady</w:t>
      </w:r>
    </w:p>
    <w:p w:rsidR="00941F3B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2AF8">
        <w:t xml:space="preserve">Dostatečný přísun finančních prostředků od </w:t>
      </w:r>
      <w:r w:rsidR="007D022A">
        <w:t>státu v rámci nového financ</w:t>
      </w:r>
      <w:r w:rsidR="001E7A82">
        <w:t xml:space="preserve">ování regionálního školství – </w:t>
      </w:r>
      <w:proofErr w:type="spellStart"/>
      <w:r w:rsidR="001E7A82">
        <w:t>PH</w:t>
      </w:r>
      <w:r w:rsidR="007D022A">
        <w:t>max</w:t>
      </w:r>
      <w:proofErr w:type="spellEnd"/>
      <w:r w:rsidR="007D022A" w:rsidRPr="007D022A">
        <w:t xml:space="preserve"> </w:t>
      </w:r>
      <w:r w:rsidR="007D022A">
        <w:t xml:space="preserve">i od </w:t>
      </w:r>
      <w:r w:rsidR="007D022A" w:rsidRPr="002E2AF8">
        <w:t>zřizovatele</w:t>
      </w:r>
      <w:r w:rsidR="007D022A">
        <w:t>. S</w:t>
      </w:r>
      <w:r w:rsidRPr="002E2AF8">
        <w:t>ponzorské dary od rodičů a organizací, nashromážděné finanční prostředky na rezervním fondu školy.</w:t>
      </w:r>
      <w:r w:rsidR="00B16F02">
        <w:t xml:space="preserve"> </w:t>
      </w:r>
    </w:p>
    <w:p w:rsidR="00D74A76" w:rsidRDefault="00941F3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Získání finančních prostředků v rámci dotačního projektu ŠABLONY</w:t>
      </w:r>
      <w:r w:rsidR="000E7079">
        <w:t xml:space="preserve"> II</w:t>
      </w:r>
      <w:r>
        <w:t>.</w:t>
      </w:r>
      <w:r w:rsidR="00D74A76">
        <w:t xml:space="preserve"> </w:t>
      </w:r>
      <w:r w:rsidR="000E7079">
        <w:t xml:space="preserve">nebo </w:t>
      </w:r>
      <w:r w:rsidR="002C1C2F">
        <w:t xml:space="preserve">materiální a didaktická podpora </w:t>
      </w:r>
      <w:r w:rsidR="000E7079">
        <w:t>z jiných dotačních projektů</w:t>
      </w:r>
      <w:r w:rsidR="002C1C2F">
        <w:t xml:space="preserve"> (Medvídek Nivea</w:t>
      </w:r>
      <w:r w:rsidR="002323FB">
        <w:t>, S</w:t>
      </w:r>
      <w:r w:rsidR="000E65D8">
        <w:t>vět nekončí za vrátky</w:t>
      </w:r>
      <w:r w:rsidR="002C1C2F">
        <w:t>)</w:t>
      </w:r>
      <w:r w:rsidR="007D022A">
        <w:t>. Pokračujeme v dobré spolupráci s</w:t>
      </w:r>
      <w:r w:rsidR="000E7079">
        <w:t xml:space="preserve"> f</w:t>
      </w:r>
      <w:r w:rsidR="007D022A">
        <w:t>irmou</w:t>
      </w:r>
      <w:r w:rsidR="000E7079">
        <w:t xml:space="preserve">: Jaroslava Šebestová, vedení mzdového účetnictví a zpracování personální agendy. V oblasti účetnictví (provoz, </w:t>
      </w:r>
      <w:proofErr w:type="gramStart"/>
      <w:r w:rsidR="000E7079">
        <w:t>projekty,..) pokračujeme</w:t>
      </w:r>
      <w:proofErr w:type="gramEnd"/>
      <w:r w:rsidR="000E7079">
        <w:t xml:space="preserve"> ve spolupráci s firmou Ing. Olga Šestáková.</w:t>
      </w:r>
      <w:r w:rsidR="007D022A">
        <w:t xml:space="preserve"> Spolupráce se zřizovatelem v projektu </w:t>
      </w:r>
      <w:proofErr w:type="spellStart"/>
      <w:r w:rsidR="007D022A">
        <w:t>ene</w:t>
      </w:r>
      <w:r w:rsidR="0060094F">
        <w:t>r</w:t>
      </w:r>
      <w:r w:rsidR="007D022A">
        <w:t>gmanažer</w:t>
      </w:r>
      <w:proofErr w:type="spellEnd"/>
      <w:r w:rsidR="007D022A">
        <w:t xml:space="preserve"> </w:t>
      </w:r>
      <w:r w:rsidR="0060094F">
        <w:t>– s</w:t>
      </w:r>
      <w:r w:rsidR="00623F5B">
        <w:t>leva na služby v energiích. Navá</w:t>
      </w:r>
      <w:r w:rsidR="0060094F">
        <w:t>zaná spolupráce v rámci projektu SMART CITY p</w:t>
      </w:r>
      <w:r w:rsidR="00623F5B">
        <w:t>ro získání další spolupráce např</w:t>
      </w:r>
      <w:r w:rsidR="0060094F">
        <w:t>íklad v IAT službách.</w:t>
      </w:r>
    </w:p>
    <w:p w:rsidR="00D86DC9" w:rsidRDefault="00D86DC9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E2BF6" w:rsidRPr="00D74A76" w:rsidRDefault="00811EF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Zápory</w:t>
      </w:r>
      <w:r w:rsidR="005D2C15" w:rsidRPr="002E2AF8">
        <w:t xml:space="preserve"> </w:t>
      </w:r>
    </w:p>
    <w:p w:rsidR="006F3A53" w:rsidRPr="002E2AF8" w:rsidRDefault="00DE2BF6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5D2C15" w:rsidRPr="002E2AF8">
        <w:t xml:space="preserve">eperspektivní finanční nárůst při odpracovaných letech či při dalším vzdělávání zaměstnance </w:t>
      </w:r>
      <w:r>
        <w:t>–</w:t>
      </w:r>
      <w:r w:rsidR="005D2C15" w:rsidRPr="002E2AF8">
        <w:t xml:space="preserve"> demotivující</w:t>
      </w:r>
      <w:r>
        <w:t>.</w:t>
      </w:r>
      <w:r w:rsidR="007D022A">
        <w:t xml:space="preserve"> </w:t>
      </w:r>
      <w:r w:rsidR="000E7079">
        <w:t>Stále se zvyšuje míra administrace, výkaznictví, průzkumů, dotazníků a tím j</w:t>
      </w:r>
      <w:r w:rsidR="002374AF">
        <w:t>sou spojené i zvýšené náklady za</w:t>
      </w:r>
      <w:r w:rsidR="000E7079">
        <w:t xml:space="preserve"> tyto služby. P</w:t>
      </w:r>
      <w:r w:rsidR="00D74A76">
        <w:t>ři výběrovém řízení zohlednění pouze finanční oblasti pro výběr dodavatele služby, zboží.</w:t>
      </w:r>
      <w:r w:rsidR="000E7079">
        <w:t xml:space="preserve"> </w:t>
      </w:r>
    </w:p>
    <w:p w:rsidR="007D022A" w:rsidRDefault="007D022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DE2BF6" w:rsidRPr="002E2AF8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DE2BF6" w:rsidRPr="002E2AF8" w:rsidRDefault="00DE2BF6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2AF8">
        <w:t>Dobrá spolupráce se zřizovatelem školy v oblasti ekonomické a s účetní</w:t>
      </w:r>
      <w:r w:rsidR="002374AF">
        <w:t>mi</w:t>
      </w:r>
      <w:r w:rsidRPr="002E2AF8">
        <w:t xml:space="preserve"> školy při hledání optimálních řešení </w:t>
      </w:r>
      <w:r w:rsidR="000E65D8">
        <w:t xml:space="preserve">event. </w:t>
      </w:r>
      <w:r w:rsidRPr="002E2AF8">
        <w:t xml:space="preserve">finančních problémů školy. Sledování grantových nabídek ze strany MŠMT či jiných organizací. </w:t>
      </w:r>
      <w:r w:rsidR="002374AF">
        <w:t>Vyhledat banku pro školu s optimálními poplatky za služby, ale s ohledem na bezpečnost vkladů a profesionalitu nabízených služeb.</w:t>
      </w:r>
    </w:p>
    <w:p w:rsidR="00063C56" w:rsidRDefault="00063C56" w:rsidP="00063C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063C56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7" w:name="_Toc46313455"/>
      <w:r>
        <w:t>1.5 Životospráva</w:t>
      </w:r>
      <w:bookmarkEnd w:id="7"/>
    </w:p>
    <w:p w:rsidR="005708C1" w:rsidRDefault="000E65D8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mateřské škole</w:t>
      </w:r>
      <w:r w:rsidR="006F3A53" w:rsidRPr="002E2AF8">
        <w:t xml:space="preserve"> je podávána plnohodnotná a vyvážená strava dle patřičných norem, technologií a jsou naplňovány spotřební koše. V rámci stolování jsou děti vedeny k návykům, sebeobsluze a samostatnosti. Pitný režim </w:t>
      </w:r>
      <w:r>
        <w:t>je zajišťován ve třídách i na školní zahradě (pítko)</w:t>
      </w:r>
      <w:r w:rsidR="006F3A53" w:rsidRPr="002E2AF8">
        <w:t>.</w:t>
      </w:r>
      <w:r w:rsidR="003D00BF">
        <w:t xml:space="preserve"> Škola je dlouhodobě zapojena do</w:t>
      </w:r>
      <w:r w:rsidR="002374AF">
        <w:t xml:space="preserve"> projektu Zdravá školní jídelna. T</w:t>
      </w:r>
      <w:r w:rsidR="0060094F">
        <w:t>ento projekt zcela koresponduje</w:t>
      </w:r>
      <w:r w:rsidR="002374AF">
        <w:t xml:space="preserve"> s vizí školy a aktivně se do něj zapojil celý kolektiv školy i s rodiči dětí.</w:t>
      </w:r>
      <w:r w:rsidR="006F3A53" w:rsidRPr="002E2AF8">
        <w:t xml:space="preserve"> Děti mají zajištěn dostatek pohybu dle povětrnostních podmínek </w:t>
      </w:r>
      <w:r>
        <w:t>i venku, nejvíce je využívána školní zahrada a okolí mateřské školy (vč. parku Na Polabí, hřiště u ZŠ J. Matiegky a DDM). Pro</w:t>
      </w:r>
      <w:r w:rsidR="00941F3B">
        <w:t xml:space="preserve"> obohacení pohybové aktivity je pravidelně zajišťován pobyt v DDM – skákání na trampolínách.</w:t>
      </w:r>
      <w:r w:rsidR="002C1C2F">
        <w:t xml:space="preserve"> </w:t>
      </w:r>
      <w:r>
        <w:t xml:space="preserve">V rámci zpracování své bakalářské práce do třídy U Červeného zvonečku docházela paní A. Hlaváčková a vedla několik lekcí dětské jógy. </w:t>
      </w:r>
      <w:r w:rsidR="00DE2BF6">
        <w:t xml:space="preserve">Dětem je zajištěn </w:t>
      </w:r>
      <w:r w:rsidR="006F3A53" w:rsidRPr="002E2AF8">
        <w:t xml:space="preserve">dostatek odpočinku dle jejich </w:t>
      </w:r>
      <w:r w:rsidR="00DE2BF6">
        <w:t>individuálních potřeb</w:t>
      </w:r>
      <w:r w:rsidR="006F3A53" w:rsidRPr="002E2AF8">
        <w:t>.</w:t>
      </w:r>
      <w:r w:rsidR="00941F3B">
        <w:t xml:space="preserve"> V rámci r</w:t>
      </w:r>
      <w:r w:rsidR="002374AF">
        <w:t>ozšíření nabídky je využívána</w:t>
      </w:r>
      <w:r>
        <w:t xml:space="preserve"> na školní zahradě</w:t>
      </w:r>
      <w:r w:rsidR="00941F3B">
        <w:t xml:space="preserve"> smyslová stezka pro rehabilitačn</w:t>
      </w:r>
      <w:r>
        <w:t>í, terapeutický pobyt dětí na školní zahradě</w:t>
      </w:r>
      <w:r w:rsidR="00941F3B">
        <w:t>.</w:t>
      </w:r>
      <w:r w:rsidR="00D74A76">
        <w:t xml:space="preserve"> Pro možnost většího výběru byly instalovány na ŠZ další sportovní prvky</w:t>
      </w:r>
      <w:r w:rsidR="002374AF">
        <w:t xml:space="preserve"> – lanové centrum</w:t>
      </w:r>
      <w:r w:rsidR="005159FC">
        <w:t xml:space="preserve"> pro sportovní aktivity dětí, </w:t>
      </w:r>
      <w:proofErr w:type="spellStart"/>
      <w:r w:rsidR="005159FC">
        <w:t>dovybudován</w:t>
      </w:r>
      <w:proofErr w:type="spellEnd"/>
      <w:r w:rsidR="005159FC">
        <w:t xml:space="preserve"> chodník-jízdní dráha pro jízdu na koloběžkách.</w:t>
      </w:r>
      <w:r w:rsidR="002374AF">
        <w:t xml:space="preserve"> Pro </w:t>
      </w:r>
      <w:r w:rsidR="005159FC">
        <w:t xml:space="preserve">zdravý rozvoj dětí jsme využili nabídky pro </w:t>
      </w:r>
      <w:proofErr w:type="spellStart"/>
      <w:r w:rsidR="005159FC">
        <w:t>předplavecký</w:t>
      </w:r>
      <w:proofErr w:type="spellEnd"/>
      <w:r w:rsidR="005159FC">
        <w:t xml:space="preserve"> výcvik Roudnické plavecké školy, který </w:t>
      </w:r>
      <w:r w:rsidR="0060094F">
        <w:t>využily zejmén</w:t>
      </w:r>
      <w:r>
        <w:t>a předškolní děti ale který</w:t>
      </w:r>
      <w:r w:rsidR="0060094F">
        <w:t xml:space="preserve"> z</w:t>
      </w:r>
      <w:r w:rsidR="00623F5B">
        <w:t> důvodu pandemie C</w:t>
      </w:r>
      <w:r>
        <w:t>ovid-19 nedokončily</w:t>
      </w:r>
      <w:r w:rsidR="0060094F">
        <w:t>. V období II. pololetí došlo v důsle</w:t>
      </w:r>
      <w:r>
        <w:t>dku pandemie k z</w:t>
      </w:r>
      <w:r w:rsidR="0060094F">
        <w:t>přísnění všech hygienických norem pro fungová</w:t>
      </w:r>
      <w:r w:rsidR="00623F5B">
        <w:t xml:space="preserve">ní školy. Škola měla od 12. 3. do 25. 5. </w:t>
      </w:r>
      <w:r>
        <w:t xml:space="preserve">2020 </w:t>
      </w:r>
      <w:r w:rsidR="00623F5B">
        <w:t>p</w:t>
      </w:r>
      <w:r w:rsidR="0060094F">
        <w:t xml:space="preserve">řerušený provoz. </w:t>
      </w:r>
      <w:r>
        <w:t xml:space="preserve">Po opětovném otevření školy jsme všechny zaměstnance </w:t>
      </w:r>
      <w:r w:rsidR="0060094F">
        <w:t xml:space="preserve">proškolili a v tomto režimu </w:t>
      </w:r>
      <w:r w:rsidR="000669D8">
        <w:t xml:space="preserve">(zvýšená hygienická </w:t>
      </w:r>
      <w:r w:rsidR="000669D8">
        <w:lastRenderedPageBreak/>
        <w:t xml:space="preserve">opatření) </w:t>
      </w:r>
      <w:r w:rsidR="0060094F">
        <w:t>škola pracuje od 25. 5. do odvolání. Spolupracujeme s MŠMT, s MZ případně s místní OHS.</w:t>
      </w:r>
      <w:r w:rsidR="005159FC">
        <w:t xml:space="preserve"> </w:t>
      </w:r>
    </w:p>
    <w:p w:rsidR="000669D8" w:rsidRPr="002E2AF8" w:rsidRDefault="000669D8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2641C7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>, evaluace</w:t>
      </w:r>
    </w:p>
    <w:p w:rsidR="006F3A5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Klady</w:t>
      </w:r>
    </w:p>
    <w:p w:rsidR="0060094F" w:rsidRPr="0060094F" w:rsidRDefault="0060094F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094F">
        <w:t xml:space="preserve">Zvládnutí kritické situace ve společnosti – nouzový stav. Zajištění </w:t>
      </w:r>
      <w:proofErr w:type="spellStart"/>
      <w:r w:rsidRPr="0060094F">
        <w:t>dostečného</w:t>
      </w:r>
      <w:proofErr w:type="spellEnd"/>
      <w:r w:rsidRPr="0060094F">
        <w:t xml:space="preserve"> množství vhodných dezinfekčních a hygienických </w:t>
      </w:r>
      <w:r>
        <w:t>pomůcek a prostředků pro zajištění bezpečného chodu školy. Zajištění koordinace ve spolupráci s ostatními organizacemi – MŠMT, MZ, OHS, zřizo</w:t>
      </w:r>
      <w:r w:rsidR="000669D8">
        <w:t>v</w:t>
      </w:r>
      <w:r>
        <w:t>atel a zaměstnanci školy.</w:t>
      </w:r>
    </w:p>
    <w:p w:rsidR="00941F3B" w:rsidRDefault="003D00BF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Škola pokračuje v projektu Zdravá školní jídelna.</w:t>
      </w:r>
      <w:r w:rsidR="00715DEE" w:rsidRPr="002E2AF8">
        <w:t xml:space="preserve"> Získané poznatky jsou implementovány do provozu školy.</w:t>
      </w:r>
      <w:r w:rsidR="00FB7D80" w:rsidRPr="002E2AF8">
        <w:t xml:space="preserve"> </w:t>
      </w:r>
      <w:r w:rsidR="000669D8">
        <w:t xml:space="preserve">Na </w:t>
      </w:r>
      <w:r w:rsidR="00AE3F97">
        <w:t>webu školy</w:t>
      </w:r>
      <w:r w:rsidR="000669D8">
        <w:t xml:space="preserve"> sdílíme recepty jídel, která dětem školní jídelna připravuje</w:t>
      </w:r>
      <w:r w:rsidR="00AE3F97">
        <w:t>.</w:t>
      </w:r>
      <w:r w:rsidR="00623F5B">
        <w:t xml:space="preserve"> </w:t>
      </w:r>
      <w:r w:rsidR="00941F3B">
        <w:t>Spolupráce s DDM – trampolíny.</w:t>
      </w:r>
    </w:p>
    <w:p w:rsidR="005159FC" w:rsidRDefault="005159FC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Spolupráce s rodiči, kteří jsou aktivní</w:t>
      </w:r>
      <w:r w:rsidR="000669D8">
        <w:t>,</w:t>
      </w:r>
      <w:r>
        <w:t xml:space="preserve"> v některých sportech a nabídnou nám spolupráci</w:t>
      </w:r>
      <w:r w:rsidR="000669D8">
        <w:t xml:space="preserve"> (např. horolezecká stěna)</w:t>
      </w:r>
      <w:r>
        <w:t>.</w:t>
      </w:r>
      <w:r w:rsidR="0060094F">
        <w:t xml:space="preserve"> Rodiče zajišťují vhodné oblečení i obutí i pro případnou nepřízeň počasí.</w:t>
      </w:r>
      <w:r w:rsidR="00AE3F97">
        <w:t xml:space="preserve"> </w:t>
      </w:r>
      <w:r w:rsidR="000669D8">
        <w:t xml:space="preserve">Při jízdě na koloběžkách, odstrkovadlech apod. děti používají vlastní přilbu, kterou mají </w:t>
      </w:r>
      <w:proofErr w:type="spellStart"/>
      <w:r w:rsidR="000669D8">
        <w:t>uskladěnou</w:t>
      </w:r>
      <w:proofErr w:type="spellEnd"/>
      <w:r w:rsidR="000669D8">
        <w:t xml:space="preserve"> v šatně.</w:t>
      </w:r>
    </w:p>
    <w:p w:rsidR="00A23F3D" w:rsidRDefault="00A23F3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Pr="001A07FA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07FA">
        <w:rPr>
          <w:b/>
        </w:rPr>
        <w:t>Zápory</w:t>
      </w:r>
    </w:p>
    <w:p w:rsidR="00A72A8B" w:rsidRPr="00D312F8" w:rsidRDefault="00A72A8B" w:rsidP="00A72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Děti nejsou vedeny ze strany rodiny k aktivnějšímu pobytu venku – fyzicky nezvládnou vycházky do vzdálenějšího okolí MŠ.</w:t>
      </w:r>
    </w:p>
    <w:p w:rsidR="006F3A53" w:rsidRPr="002E2AF8" w:rsidRDefault="005159FC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Zajištění </w:t>
      </w:r>
      <w:r w:rsidR="00B67025">
        <w:t>dos</w:t>
      </w:r>
      <w:r w:rsidR="000669D8">
        <w:t>tatečné bez</w:t>
      </w:r>
      <w:r>
        <w:t>pečnosti dětí při různých netradičních sportovních aktivitách</w:t>
      </w:r>
      <w:r w:rsidR="00AE3F97">
        <w:t>. Některé děti nemají upevněné základní hygienické principy osobní hygieny – mytí rukou po použití WC, správné mytí rukou, používání kapesníku, apod. Rodiče předávají dítě nemocné nebo pod vlivem léků na začínající nemoc.</w:t>
      </w:r>
    </w:p>
    <w:p w:rsidR="002C1C2F" w:rsidRDefault="002C1C2F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6F3A53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F3A53" w:rsidRDefault="006C7D8E" w:rsidP="00D8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Upevňovat u dětí</w:t>
      </w:r>
      <w:r w:rsidR="000669D8">
        <w:t xml:space="preserve"> základní hygienické návyky. P</w:t>
      </w:r>
      <w:r>
        <w:t xml:space="preserve">rovádět osvětu i u rodičů dětí jako prevenci </w:t>
      </w:r>
      <w:r w:rsidR="000669D8">
        <w:t xml:space="preserve">nežádoucích a nedostatečných návyků. </w:t>
      </w:r>
      <w:r w:rsidR="006F3A53" w:rsidRPr="002E2AF8">
        <w:t>Pok</w:t>
      </w:r>
      <w:r w:rsidR="002E2AF8" w:rsidRPr="002E2AF8">
        <w:t>račovat ve výchově k zdravému</w:t>
      </w:r>
      <w:r w:rsidR="006F3A53" w:rsidRPr="002E2AF8">
        <w:t xml:space="preserve"> životnímu </w:t>
      </w:r>
      <w:proofErr w:type="gramStart"/>
      <w:r w:rsidR="006F3A53" w:rsidRPr="002E2AF8">
        <w:t xml:space="preserve">stylu – </w:t>
      </w:r>
      <w:r w:rsidR="000669D8">
        <w:t xml:space="preserve"> vhodnému</w:t>
      </w:r>
      <w:proofErr w:type="gramEnd"/>
      <w:r w:rsidR="000669D8">
        <w:t xml:space="preserve"> </w:t>
      </w:r>
      <w:r w:rsidR="006F3A53" w:rsidRPr="002E2AF8">
        <w:t xml:space="preserve">stravování </w:t>
      </w:r>
      <w:r w:rsidR="000669D8">
        <w:t xml:space="preserve">a pohybu, </w:t>
      </w:r>
      <w:r w:rsidR="006F3A53" w:rsidRPr="002E2AF8">
        <w:t>a to i u</w:t>
      </w:r>
      <w:r w:rsidR="00506F9D">
        <w:t xml:space="preserve"> rodičů</w:t>
      </w:r>
      <w:r w:rsidR="00715DEE" w:rsidRPr="002E2AF8">
        <w:t>.</w:t>
      </w:r>
      <w:r w:rsidR="00673141" w:rsidRPr="002E2AF8">
        <w:t xml:space="preserve"> </w:t>
      </w:r>
      <w:r w:rsidR="006F3A53" w:rsidRPr="002E2AF8">
        <w:t>Rozvíjet samostatnost dětí při stolování se zaji</w:t>
      </w:r>
      <w:r w:rsidR="002641C7" w:rsidRPr="002E2AF8">
        <w:t>štění</w:t>
      </w:r>
      <w:r w:rsidR="002E2AF8" w:rsidRPr="002E2AF8">
        <w:t>m</w:t>
      </w:r>
      <w:r w:rsidR="00506F9D">
        <w:t xml:space="preserve"> nácviku správných návyků – použ</w:t>
      </w:r>
      <w:r w:rsidR="00AE3F97">
        <w:t>ití celého příboru.</w:t>
      </w:r>
      <w:r>
        <w:t xml:space="preserve"> </w:t>
      </w:r>
      <w:r w:rsidR="006F3A53" w:rsidRPr="002E2AF8">
        <w:t>Poskytovat dětem dostatek</w:t>
      </w:r>
      <w:r w:rsidR="005159FC">
        <w:t xml:space="preserve"> </w:t>
      </w:r>
      <w:r w:rsidR="006F3A53" w:rsidRPr="002E2AF8">
        <w:t>prostoru k pohybu nejen při pobytu venku, ale i v prostorách školy.</w:t>
      </w:r>
      <w:r w:rsidR="003D00BF">
        <w:t xml:space="preserve"> Využít spolupráci s okolními tělocvičnami – ZŠ, SŠ,…</w:t>
      </w:r>
    </w:p>
    <w:p w:rsidR="006F3A53" w:rsidRPr="002641C7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4009C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8" w:name="_Toc46313456"/>
      <w:r>
        <w:t>1.6 Psychosociální podmínky</w:t>
      </w:r>
      <w:bookmarkEnd w:id="8"/>
    </w:p>
    <w:p w:rsidR="006F3A53" w:rsidRDefault="000669D8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mateřské škole</w:t>
      </w:r>
      <w:r w:rsidR="006F3A53" w:rsidRPr="00D312F8">
        <w:t xml:space="preserve"> probíhá adapt</w:t>
      </w:r>
      <w:r w:rsidR="002E2AF8" w:rsidRPr="00D312F8">
        <w:t xml:space="preserve">ace dětí s maximálním respektem a podporou </w:t>
      </w:r>
      <w:r w:rsidR="006F3A53" w:rsidRPr="00D312F8">
        <w:t xml:space="preserve">k individuálním potřebám dětí. Je respektováno rovné postavení všech dětí, je zařazováno vyvážené množství řízených a </w:t>
      </w:r>
      <w:r w:rsidR="002641C7" w:rsidRPr="00D312F8">
        <w:t>spontánních</w:t>
      </w:r>
      <w:r w:rsidR="006F3A53" w:rsidRPr="00D312F8">
        <w:t xml:space="preserve"> či</w:t>
      </w:r>
      <w:r w:rsidR="002E2AF8" w:rsidRPr="00D312F8">
        <w:t>nností dětí. Postoj pedagoga podporuje</w:t>
      </w:r>
      <w:r w:rsidR="006F3A53" w:rsidRPr="00D312F8">
        <w:t xml:space="preserve"> zdravé sebevědomí dítěte s ohledem na společenské normy společnosti. V práci pedagoga převažuje </w:t>
      </w:r>
      <w:r>
        <w:t>popisné hodnocení, popř. vyzdvižení silných stránek dítěte</w:t>
      </w:r>
      <w:r w:rsidR="006F3A53" w:rsidRPr="00D312F8">
        <w:t>.</w:t>
      </w:r>
    </w:p>
    <w:p w:rsidR="003D00BF" w:rsidRPr="00D312F8" w:rsidRDefault="003D00BF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případě pot</w:t>
      </w:r>
      <w:r w:rsidR="000669D8">
        <w:t xml:space="preserve">řeby a na základě doporučení </w:t>
      </w:r>
      <w:proofErr w:type="spellStart"/>
      <w:r w:rsidR="000669D8">
        <w:t>pedagogickopsychologické</w:t>
      </w:r>
      <w:proofErr w:type="spellEnd"/>
      <w:r w:rsidR="000669D8">
        <w:t xml:space="preserve"> poradny nebo </w:t>
      </w:r>
      <w:proofErr w:type="spellStart"/>
      <w:r w:rsidR="000669D8">
        <w:t>speciálněporadenského</w:t>
      </w:r>
      <w:proofErr w:type="spellEnd"/>
      <w:r w:rsidR="000669D8">
        <w:t xml:space="preserve"> centra</w:t>
      </w:r>
      <w:r>
        <w:t xml:space="preserve"> bylo zajištěno poskytnutí asistenta pedagoga nebo zajištění vhodných pomůcek.</w:t>
      </w:r>
      <w:r w:rsidR="00B67025">
        <w:t xml:space="preserve"> Pro svou práci v oblasti emoční inteligence využíváme mnohé pomů</w:t>
      </w:r>
      <w:r w:rsidR="000669D8">
        <w:t xml:space="preserve">cky, např. od firmy SCIO - </w:t>
      </w:r>
      <w:proofErr w:type="spellStart"/>
      <w:r w:rsidR="000669D8">
        <w:t>Emušák</w:t>
      </w:r>
      <w:proofErr w:type="spellEnd"/>
      <w:r w:rsidR="00B67025">
        <w:t xml:space="preserve"> a jeho mouchy, nebo </w:t>
      </w:r>
      <w:r w:rsidR="002C1C2F">
        <w:t>knihu Děti a jejich sociální dovednosti + pracovní karty (</w:t>
      </w:r>
      <w:hyperlink r:id="rId13" w:history="1">
        <w:r w:rsidR="002C1C2F" w:rsidRPr="00D414A9">
          <w:rPr>
            <w:rStyle w:val="Hypertextovodkaz"/>
            <w:color w:val="auto"/>
          </w:rPr>
          <w:t>www.bezvapartak.cz</w:t>
        </w:r>
      </w:hyperlink>
      <w:r w:rsidR="002C1C2F" w:rsidRPr="00D414A9">
        <w:t xml:space="preserve">), </w:t>
      </w:r>
      <w:r w:rsidR="00B67025">
        <w:t>různou literaturu, atd.</w:t>
      </w:r>
      <w:r w:rsidR="006C7D8E">
        <w:t xml:space="preserve"> Škola si vypracovala praktický manuál pro rodiče pro snadnější adaptaci dětí před a při nástupu do školy.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D312F8" w:rsidRDefault="00D414A9" w:rsidP="00D41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  <w:r>
        <w:br w:type="page"/>
      </w:r>
      <w:proofErr w:type="spellStart"/>
      <w:r>
        <w:lastRenderedPageBreak/>
        <w:t>A</w:t>
      </w:r>
      <w:r w:rsidR="001A07FA">
        <w:t>utoevaluace</w:t>
      </w:r>
      <w:proofErr w:type="spellEnd"/>
      <w:r w:rsidR="00063C56">
        <w:t>, evaluace</w:t>
      </w:r>
    </w:p>
    <w:p w:rsidR="006F3A53" w:rsidRPr="00B4009C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Klady</w:t>
      </w:r>
    </w:p>
    <w:p w:rsidR="00054F5D" w:rsidRPr="003A7994" w:rsidRDefault="000669D8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mateřské škole</w:t>
      </w:r>
      <w:r w:rsidR="001C7576">
        <w:t xml:space="preserve"> je</w:t>
      </w:r>
      <w:r w:rsidR="00054F5D" w:rsidRPr="003A7994">
        <w:t xml:space="preserve"> zohledňován každý klient dle svých individuálních potřeb. Děti jsou vedeny k ohleduplnosti</w:t>
      </w:r>
      <w:r w:rsidR="00D312F8" w:rsidRPr="003A7994">
        <w:t xml:space="preserve"> a toleranci k odlišnostem, m</w:t>
      </w:r>
      <w:r w:rsidR="00054F5D" w:rsidRPr="003A7994">
        <w:t xml:space="preserve">ají důvěru ve svého pedagoga, často se mu svěřují. Pedagog </w:t>
      </w:r>
      <w:r w:rsidR="00425D22">
        <w:t>je veden</w:t>
      </w:r>
      <w:r>
        <w:t>,</w:t>
      </w:r>
      <w:r w:rsidR="00425D22">
        <w:t xml:space="preserve"> aby </w:t>
      </w:r>
      <w:r w:rsidR="00054F5D" w:rsidRPr="003A7994">
        <w:t>citliv</w:t>
      </w:r>
      <w:r w:rsidR="00425D22">
        <w:t>ou formou profesionálně komunikoval</w:t>
      </w:r>
      <w:r w:rsidR="0075352B">
        <w:t>, řeši</w:t>
      </w:r>
      <w:r w:rsidR="00425D22">
        <w:t>l</w:t>
      </w:r>
      <w:r w:rsidR="00054F5D" w:rsidRPr="003A7994">
        <w:t xml:space="preserve"> případný problé</w:t>
      </w:r>
      <w:r w:rsidR="0075352B">
        <w:t>m dítěte se zákonným zástupcem.</w:t>
      </w:r>
      <w:r>
        <w:t xml:space="preserve"> Asistenti pedagoga</w:t>
      </w:r>
      <w:r w:rsidR="00B67025">
        <w:t xml:space="preserve"> </w:t>
      </w:r>
      <w:r w:rsidR="0075352B">
        <w:t>pracovali dle plánů a dle doporučení z PPP nebo SPC. Pro zkvalitnění zejména individuální práce s dětmi škola využila z </w:t>
      </w:r>
      <w:proofErr w:type="spellStart"/>
      <w:r w:rsidR="0075352B">
        <w:t>projektku</w:t>
      </w:r>
      <w:proofErr w:type="spellEnd"/>
      <w:r w:rsidR="0075352B">
        <w:t xml:space="preserve"> Šablony II. školní </w:t>
      </w:r>
      <w:proofErr w:type="spellStart"/>
      <w:r w:rsidR="0075352B">
        <w:t>asitenty</w:t>
      </w:r>
      <w:proofErr w:type="spellEnd"/>
      <w:r w:rsidR="0075352B">
        <w:t xml:space="preserve"> do tříd.</w:t>
      </w:r>
    </w:p>
    <w:p w:rsidR="002F4EE2" w:rsidRDefault="00673141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>Zaměstnanci školy pokládají</w:t>
      </w:r>
      <w:r w:rsidR="002F4EE2" w:rsidRPr="00D312F8">
        <w:t xml:space="preserve"> </w:t>
      </w:r>
      <w:r w:rsidR="000669D8">
        <w:t>mateřskou školu</w:t>
      </w:r>
      <w:r w:rsidRPr="00D312F8">
        <w:t xml:space="preserve"> </w:t>
      </w:r>
      <w:r w:rsidR="002F4EE2" w:rsidRPr="00D312F8">
        <w:t xml:space="preserve">za otevřenou, vstřícnou, s otevřenou komunikací směrem </w:t>
      </w:r>
      <w:r w:rsidR="0099261F" w:rsidRPr="00D312F8">
        <w:t>vně, škola</w:t>
      </w:r>
      <w:r w:rsidR="002F4EE2" w:rsidRPr="00D312F8">
        <w:t xml:space="preserve"> je ochotná naslouchat, respektuje děti a jejich r</w:t>
      </w:r>
      <w:r w:rsidR="00D312F8" w:rsidRPr="00D312F8">
        <w:t>odiče, vede je k samostatnosti.</w:t>
      </w:r>
    </w:p>
    <w:p w:rsidR="003D00BF" w:rsidRDefault="003D00BF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Rodičům jsou nabízeny konzultační chvilky dle potřeb</w:t>
      </w:r>
      <w:r w:rsidR="000669D8">
        <w:t xml:space="preserve"> rodičů nebo potřeb za strany mateřské školy</w:t>
      </w:r>
      <w:r>
        <w:t>.</w:t>
      </w:r>
    </w:p>
    <w:p w:rsidR="0042157E" w:rsidRPr="00D312F8" w:rsidRDefault="0042157E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Rodiče nových dětí využívají a respektují požadavky školy </w:t>
      </w:r>
      <w:r w:rsidR="000669D8">
        <w:t xml:space="preserve">za účelem dobré </w:t>
      </w:r>
      <w:proofErr w:type="spellStart"/>
      <w:r w:rsidR="000669D8">
        <w:t>adptace</w:t>
      </w:r>
      <w:proofErr w:type="spellEnd"/>
      <w:r>
        <w:t xml:space="preserve"> jejich dětí – pracují s manuálem a doporučeními školy</w:t>
      </w:r>
      <w:r w:rsidR="000669D8">
        <w:t>, konzultují s třídními učitelkami</w:t>
      </w:r>
      <w:r>
        <w:t>.</w:t>
      </w:r>
    </w:p>
    <w:p w:rsidR="006F3A53" w:rsidRDefault="00673141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>Čas</w:t>
      </w:r>
      <w:r w:rsidR="000669D8">
        <w:t>to v průběhu docházky dětí do mateřské školy</w:t>
      </w:r>
      <w:r w:rsidRPr="00D312F8">
        <w:t xml:space="preserve"> d</w:t>
      </w:r>
      <w:r w:rsidR="00D312F8" w:rsidRPr="00D312F8">
        <w:t>ochází k navázá</w:t>
      </w:r>
      <w:r w:rsidR="006F3A53" w:rsidRPr="00D312F8">
        <w:t xml:space="preserve">ní neformálních vztahů rodičů </w:t>
      </w:r>
      <w:r w:rsidR="00D312F8" w:rsidRPr="00D312F8">
        <w:t xml:space="preserve">a </w:t>
      </w:r>
      <w:r w:rsidR="006F3A53" w:rsidRPr="00D312F8">
        <w:t>dě</w:t>
      </w:r>
      <w:r w:rsidR="008014F1" w:rsidRPr="00D312F8">
        <w:t xml:space="preserve">tí s pedagogickými zaměstnanci. Dětem jsou nastaveny hranice – pravidla </w:t>
      </w:r>
      <w:r w:rsidR="000669D8">
        <w:t>třídy, která si při vstupu do mateřské školy</w:t>
      </w:r>
      <w:r w:rsidR="008014F1" w:rsidRPr="00D312F8">
        <w:t xml:space="preserve"> tvo</w:t>
      </w:r>
      <w:r w:rsidR="00D312F8" w:rsidRPr="00D312F8">
        <w:t>ří společně s učitelkou,</w:t>
      </w:r>
      <w:r w:rsidR="008014F1" w:rsidRPr="00D312F8">
        <w:t xml:space="preserve"> učí </w:t>
      </w:r>
      <w:r w:rsidR="00D312F8" w:rsidRPr="00D312F8">
        <w:t xml:space="preserve">se </w:t>
      </w:r>
      <w:r w:rsidR="008014F1" w:rsidRPr="00D312F8">
        <w:t>hodnotit situace a řešit kladné i záporné</w:t>
      </w:r>
      <w:r w:rsidR="000669D8">
        <w:t xml:space="preserve"> dění v mateřské škole</w:t>
      </w:r>
      <w:r w:rsidR="008F46DC" w:rsidRPr="00D312F8">
        <w:t>.</w:t>
      </w:r>
      <w:r w:rsidR="0075352B">
        <w:t xml:space="preserve"> Děti se učí hodnotit pomocí hodnotící škály </w:t>
      </w:r>
      <w:r w:rsidR="000669D8">
        <w:t xml:space="preserve">(barvy, </w:t>
      </w:r>
      <w:proofErr w:type="spellStart"/>
      <w:r w:rsidR="000669D8">
        <w:t>smajlíci</w:t>
      </w:r>
      <w:proofErr w:type="spellEnd"/>
      <w:r w:rsidR="000669D8">
        <w:t xml:space="preserve"> apod.) </w:t>
      </w:r>
      <w:r w:rsidR="0075352B">
        <w:t>i své chování či chování ostatních.</w:t>
      </w:r>
    </w:p>
    <w:p w:rsidR="003D19E3" w:rsidRDefault="001C7576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Probíhá dobrá </w:t>
      </w:r>
      <w:r w:rsidR="003D19E3">
        <w:t xml:space="preserve">spolupráce mezi odloučeným pracovištěm </w:t>
      </w:r>
      <w:r w:rsidR="00A72A8B">
        <w:t>a třídami v hlavní budově a s okolními mateřskými školami</w:t>
      </w:r>
      <w:r w:rsidR="003D19E3">
        <w:t>, společná sdílení, výjezdní sdílení, třídní sdílení, apod.</w:t>
      </w:r>
    </w:p>
    <w:p w:rsidR="006D21CD" w:rsidRDefault="006D21C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Probíhala mezigenerační setkávání –</w:t>
      </w:r>
      <w:r w:rsidR="009C1E4D">
        <w:t xml:space="preserve"> spolupráce s DDM</w:t>
      </w:r>
      <w:r>
        <w:t>, se ZŠ J. Matiegky</w:t>
      </w:r>
      <w:r w:rsidR="0075352B">
        <w:t xml:space="preserve">. Z důvodu </w:t>
      </w:r>
      <w:r w:rsidR="0042157E">
        <w:t xml:space="preserve">pandemie neproběhla setkání </w:t>
      </w:r>
      <w:r w:rsidR="0075352B">
        <w:t>se seniory</w:t>
      </w:r>
      <w:r w:rsidR="00A72A8B">
        <w:t xml:space="preserve"> a spolupráce se ZUŠ Mělník</w:t>
      </w:r>
      <w:r w:rsidR="0042157E">
        <w:t>.</w:t>
      </w:r>
    </w:p>
    <w:p w:rsidR="0027433A" w:rsidRPr="00D312F8" w:rsidRDefault="0027433A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Pr="00B4009C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Zápory</w:t>
      </w:r>
    </w:p>
    <w:p w:rsidR="008F46DC" w:rsidRDefault="008F46DC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 xml:space="preserve">Nesoulad při výchově </w:t>
      </w:r>
      <w:r w:rsidR="00A72A8B">
        <w:t>mezi mateřskou školou</w:t>
      </w:r>
      <w:r w:rsidR="0027433A">
        <w:t xml:space="preserve"> a</w:t>
      </w:r>
      <w:r w:rsidRPr="00D312F8">
        <w:t> rodinou – nestejná pravidla</w:t>
      </w:r>
      <w:r w:rsidR="0027433A">
        <w:t xml:space="preserve"> a hranice v chování dítěte</w:t>
      </w:r>
      <w:r w:rsidR="00A72A8B">
        <w:t>, výše kladených požadavků na dítě</w:t>
      </w:r>
      <w:r w:rsidRPr="00D312F8">
        <w:t>.</w:t>
      </w:r>
    </w:p>
    <w:p w:rsidR="0042157E" w:rsidRDefault="0042157E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 zaměstnanců prosazování soukromých potřeb nad potřeby školy – zhoršení klimatu ve škole. Profesionálněji a podrobněji vyhodnocovat jednotlivé děti – portfolio dítěte.</w:t>
      </w:r>
      <w:r w:rsidR="006C7D8E">
        <w:t xml:space="preserve"> Uplatňování „svého“ názoru na výchovu dítěte nad rodičovskou výchovou – poskytování nevyžádaných rad, nerespektování výchovy </w:t>
      </w:r>
      <w:proofErr w:type="gramStart"/>
      <w:r w:rsidR="006C7D8E">
        <w:t>rodičů,...</w:t>
      </w:r>
      <w:proofErr w:type="gramEnd"/>
    </w:p>
    <w:p w:rsidR="00594705" w:rsidRDefault="00594705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D21CD" w:rsidRDefault="006F3A53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>Pok</w:t>
      </w:r>
      <w:r w:rsidR="00D312F8" w:rsidRPr="00D312F8">
        <w:t>račovat ve výchově k zdravému</w:t>
      </w:r>
      <w:r w:rsidR="00FB7504">
        <w:t xml:space="preserve"> životnímu stylu a naplňování vize školy.</w:t>
      </w:r>
      <w:r w:rsidRPr="00D312F8">
        <w:t xml:space="preserve"> </w:t>
      </w:r>
      <w:r w:rsidR="00F56C82" w:rsidRPr="00D312F8">
        <w:t>Aktivně vyhledávat a sledovat nové trendy v této oblasti. Spolupracovat, z</w:t>
      </w:r>
      <w:r w:rsidRPr="00D312F8">
        <w:t>apojovat rodiče při t</w:t>
      </w:r>
      <w:r w:rsidR="00D312F8" w:rsidRPr="00D312F8">
        <w:t>vorbě třídních pravidel. Využít</w:t>
      </w:r>
      <w:r w:rsidR="00A72A8B">
        <w:t xml:space="preserve"> rodičů, jejich přátel pro výpomoc při</w:t>
      </w:r>
      <w:r w:rsidRPr="00D312F8">
        <w:t xml:space="preserve"> </w:t>
      </w:r>
      <w:r w:rsidR="00A72A8B">
        <w:t>rekonstrukci</w:t>
      </w:r>
      <w:r w:rsidR="00D60FDB" w:rsidRPr="00D312F8">
        <w:t xml:space="preserve"> a </w:t>
      </w:r>
      <w:r w:rsidR="00A72A8B">
        <w:t>drobných opravách např. na školní zahradě</w:t>
      </w:r>
      <w:r w:rsidR="0027433A">
        <w:t>.</w:t>
      </w:r>
    </w:p>
    <w:p w:rsidR="0042157E" w:rsidRDefault="0042157E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Zapojit se do příprav nového proj</w:t>
      </w:r>
      <w:r w:rsidR="00A72A8B">
        <w:t>e</w:t>
      </w:r>
      <w:r>
        <w:t>ktu Šablony III.</w:t>
      </w:r>
    </w:p>
    <w:p w:rsidR="0042157E" w:rsidRDefault="00A72A8B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Vyhledat materiály, vhodné pomůcky a zajistit </w:t>
      </w:r>
      <w:proofErr w:type="spellStart"/>
      <w:r w:rsidR="0042157E">
        <w:t>profesiálnější</w:t>
      </w:r>
      <w:proofErr w:type="spellEnd"/>
      <w:r w:rsidR="0042157E">
        <w:t xml:space="preserve"> </w:t>
      </w:r>
      <w:r>
        <w:t xml:space="preserve">a efektivnější </w:t>
      </w:r>
      <w:r w:rsidR="0042157E">
        <w:t>způsob hodnocení dětí, jejich vývoje a pokroku – portfoli</w:t>
      </w:r>
      <w:r>
        <w:t>o dětí. Proškolení pedagogů a asistentů pedagoga</w:t>
      </w:r>
      <w:r w:rsidR="0042157E">
        <w:t xml:space="preserve"> v diagnostice dětí.</w:t>
      </w:r>
      <w:r w:rsidR="0042157E" w:rsidRPr="0042157E">
        <w:t xml:space="preserve"> </w:t>
      </w:r>
      <w:r w:rsidR="0042157E">
        <w:t>Stále je nutné více zapracovat v portfoliu dětí pokrok/stagnaci u dětí - nutno zdůvodnit proč? Co jsem udělal pro to, aby to šlo?</w:t>
      </w:r>
    </w:p>
    <w:p w:rsidR="00B266C0" w:rsidRDefault="0027433A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 xml:space="preserve">Zvýšit profesionalitu </w:t>
      </w:r>
      <w:r w:rsidR="0042157E">
        <w:t xml:space="preserve">vedení školy i ostatních zaměstnanců </w:t>
      </w:r>
      <w:r w:rsidRPr="00D312F8">
        <w:t>při komunikaci</w:t>
      </w:r>
      <w:r w:rsidR="00FB7504">
        <w:t xml:space="preserve"> s kolegy a s rodiči</w:t>
      </w:r>
      <w:r w:rsidRPr="00D312F8">
        <w:t xml:space="preserve"> – dokázat odborně a přeci srozumitelně vysvětlit problém, doporučit odborníka v dané problematice, konzultovat odděleně od ostatních rodičů, respektovat ochranu osobnosti.</w:t>
      </w:r>
      <w:r w:rsidR="00144A0C">
        <w:t xml:space="preserve"> </w:t>
      </w:r>
    </w:p>
    <w:p w:rsidR="003D19E3" w:rsidRDefault="00144A0C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Nedávat nevyžádané rady, nepoučovat, ale konzultovat s rodiči, kolegyněmi, s odborníky a hledat společnou cestu k řešení.</w:t>
      </w:r>
    </w:p>
    <w:p w:rsidR="00D414A9" w:rsidRDefault="00D414A9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Default="006F3A53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 xml:space="preserve">Vytvářet projekty, které </w:t>
      </w:r>
      <w:r w:rsidR="009C1E4D">
        <w:t xml:space="preserve">ještě více </w:t>
      </w:r>
      <w:r w:rsidRPr="00D312F8">
        <w:t>otevřou školu a vytvoří z ní jádro komunitního života, centrum sociální aktivity společenství: dítě + rodič + učitel.</w:t>
      </w:r>
      <w:r w:rsidR="00F26D98" w:rsidRPr="00D312F8">
        <w:t xml:space="preserve"> </w:t>
      </w:r>
      <w:r w:rsidR="00D60FDB" w:rsidRPr="00D312F8">
        <w:t>Vyhledávat možnosti společného setkávání i</w:t>
      </w:r>
      <w:r w:rsidR="00A72A8B">
        <w:t xml:space="preserve"> </w:t>
      </w:r>
      <w:proofErr w:type="gramStart"/>
      <w:r w:rsidR="00A72A8B">
        <w:t>mimo  mateřskou</w:t>
      </w:r>
      <w:proofErr w:type="gramEnd"/>
      <w:r w:rsidR="00A72A8B">
        <w:t xml:space="preserve"> školu - n</w:t>
      </w:r>
      <w:r w:rsidR="00362042">
        <w:t>eformální setkávání, společné pohybové aktivity, apod.</w:t>
      </w:r>
    </w:p>
    <w:p w:rsidR="009B22EC" w:rsidRDefault="009B22EC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 zlepšení klimatu v kolektivu využít spolupráci s odborníky.</w:t>
      </w:r>
    </w:p>
    <w:p w:rsidR="001E7411" w:rsidRDefault="001E7411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Stále je nutné zaměřovat se na sebehodnocení u dětí – nejen </w:t>
      </w:r>
      <w:r w:rsidRPr="00887C17">
        <w:t>v</w:t>
      </w:r>
      <w:r>
        <w:t> komunitním a komunikačním kruhu, ale i v individuálních rozhovorech</w:t>
      </w:r>
      <w:r w:rsidR="00001ED9">
        <w:t xml:space="preserve">, využít pomůcky, </w:t>
      </w:r>
      <w:r w:rsidR="00A72A8B">
        <w:t>neverbální vyjádření, např. pomocí hodnotící škály</w:t>
      </w:r>
      <w:r w:rsidR="00001ED9">
        <w:t xml:space="preserve"> apod.</w:t>
      </w:r>
      <w:r>
        <w:t xml:space="preserve"> </w:t>
      </w:r>
    </w:p>
    <w:p w:rsidR="003B7EDF" w:rsidRPr="00D312F8" w:rsidRDefault="003B7EDF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Zajistit komplexnější vybavení (materiály a podklady) pro sledování a vyhodnocování výchovně vzdělávacího procesu u dětí – portfolio.</w:t>
      </w:r>
    </w:p>
    <w:p w:rsidR="006F3A53" w:rsidRPr="00B266C0" w:rsidRDefault="00594705" w:rsidP="00B266C0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9" w:name="_Toc46313457"/>
      <w:r w:rsidRPr="00B266C0">
        <w:t>2 Průběh</w:t>
      </w:r>
      <w:r w:rsidR="00265D43" w:rsidRPr="00B266C0">
        <w:t xml:space="preserve"> vzdělávání</w:t>
      </w:r>
      <w:bookmarkEnd w:id="9"/>
    </w:p>
    <w:p w:rsidR="00594705" w:rsidRDefault="00594705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 w:rsidRPr="00EA4D98">
        <w:rPr>
          <w:color w:val="000000" w:themeColor="text1"/>
        </w:rPr>
        <w:t>V</w:t>
      </w:r>
      <w:r w:rsidR="000D3193" w:rsidRPr="00EA4D98">
        <w:rPr>
          <w:color w:val="000000" w:themeColor="text1"/>
        </w:rPr>
        <w:t> tomto školní</w:t>
      </w:r>
      <w:r w:rsidR="00641CA4">
        <w:rPr>
          <w:color w:val="000000" w:themeColor="text1"/>
        </w:rPr>
        <w:t>m roce se pracovalo podle inovovaného</w:t>
      </w:r>
      <w:r w:rsidR="000D3193" w:rsidRPr="00EA4D98">
        <w:rPr>
          <w:color w:val="000000" w:themeColor="text1"/>
        </w:rPr>
        <w:t xml:space="preserve"> ŠVP DUHOVÝ ZVONEČEK, který byl vypracován na období 1. 9. 2017 – 31. 8. 2021</w:t>
      </w:r>
    </w:p>
    <w:p w:rsidR="00F37C57" w:rsidRDefault="00BC0835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 xml:space="preserve">První pololetí probíhalo </w:t>
      </w:r>
      <w:proofErr w:type="spellStart"/>
      <w:r>
        <w:rPr>
          <w:color w:val="000000" w:themeColor="text1"/>
        </w:rPr>
        <w:t>sta</w:t>
      </w:r>
      <w:r w:rsidR="00F37C57">
        <w:rPr>
          <w:color w:val="000000" w:themeColor="text1"/>
        </w:rPr>
        <w:t>ndartně</w:t>
      </w:r>
      <w:proofErr w:type="spellEnd"/>
      <w:r w:rsidR="00F37C57">
        <w:rPr>
          <w:color w:val="000000" w:themeColor="text1"/>
        </w:rPr>
        <w:t xml:space="preserve"> a bez nutných změn ve vzdělávací nabídce. </w:t>
      </w:r>
      <w:r>
        <w:rPr>
          <w:color w:val="000000" w:themeColor="text1"/>
        </w:rPr>
        <w:t>Vzdělávání v mateřské škole</w:t>
      </w:r>
      <w:r w:rsidR="00F37C57" w:rsidRPr="00EA4D98">
        <w:rPr>
          <w:color w:val="000000" w:themeColor="text1"/>
        </w:rPr>
        <w:t xml:space="preserve"> vede děti ke kritickému myšlení, k připravenosti zvládat změny, které je v životě čekají, ale učí je zároveň i posilovat jejich schopnosti tyto změny ovlivňovat, usměrňovat případně je vytvářet. Vedeme děti k proaktivnímu chování a jednání. Naše vzdělávání je zejména zaměřeno na rozvoj obecných dovedností, samostatnosti</w:t>
      </w:r>
      <w:r>
        <w:rPr>
          <w:color w:val="000000" w:themeColor="text1"/>
        </w:rPr>
        <w:t>, prosociálního cítění</w:t>
      </w:r>
      <w:r w:rsidR="00F37C57" w:rsidRPr="00EA4D98">
        <w:rPr>
          <w:color w:val="000000" w:themeColor="text1"/>
        </w:rPr>
        <w:t xml:space="preserve"> a individuálních schopností každého dítěte. Snažíme se využívat takových metod a pedagogických přístupů</w:t>
      </w:r>
      <w:r w:rsidR="00F37C57">
        <w:rPr>
          <w:color w:val="000000" w:themeColor="text1"/>
        </w:rPr>
        <w:t>,</w:t>
      </w:r>
      <w:r w:rsidR="00F37C57" w:rsidRPr="00EA4D98">
        <w:rPr>
          <w:color w:val="000000" w:themeColor="text1"/>
        </w:rPr>
        <w:t xml:space="preserve"> aby vzdělávání děti bavilo a aby probíhalo v co nejpřirozenějším prostředí.</w:t>
      </w:r>
      <w:r w:rsidR="009E0684">
        <w:rPr>
          <w:color w:val="000000" w:themeColor="text1"/>
        </w:rPr>
        <w:t xml:space="preserve"> V tomto školním roce jsme v rámci pedagogického pozorování a vyhodnocování neidentifikovali nadané dítě a nepracovali jsme s dětmi mladšími 3 let. </w:t>
      </w:r>
    </w:p>
    <w:p w:rsidR="00530F7B" w:rsidRPr="00EA4D98" w:rsidRDefault="00530F7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 xml:space="preserve">V průběhu školního roku v II. pololetí došlo ve světě k pandemii </w:t>
      </w:r>
      <w:proofErr w:type="spellStart"/>
      <w:r>
        <w:rPr>
          <w:color w:val="000000" w:themeColor="text1"/>
        </w:rPr>
        <w:t>koronavirov</w:t>
      </w:r>
      <w:r w:rsidR="00F37C57">
        <w:rPr>
          <w:color w:val="000000" w:themeColor="text1"/>
        </w:rPr>
        <w:t>ého</w:t>
      </w:r>
      <w:proofErr w:type="spellEnd"/>
      <w:r w:rsidR="00F37C57">
        <w:rPr>
          <w:color w:val="000000" w:themeColor="text1"/>
        </w:rPr>
        <w:t xml:space="preserve"> onemocnění označeného jako C</w:t>
      </w:r>
      <w:r>
        <w:rPr>
          <w:color w:val="000000" w:themeColor="text1"/>
        </w:rPr>
        <w:t>ovid-19 a v důsledku této pandemie byl i v ČR vyhlášen stav nouze. Z tohoto důvodu dne 11. 3. 2020 rozhodl starosta města Mělník</w:t>
      </w:r>
      <w:r w:rsidR="00BC0835">
        <w:rPr>
          <w:color w:val="000000" w:themeColor="text1"/>
        </w:rPr>
        <w:t>a o uzavření všech mělnických mateřských škol</w:t>
      </w:r>
      <w:r>
        <w:rPr>
          <w:color w:val="000000" w:themeColor="text1"/>
        </w:rPr>
        <w:t xml:space="preserve"> od 12.</w:t>
      </w:r>
      <w:r w:rsidR="00F37C57">
        <w:rPr>
          <w:color w:val="000000" w:themeColor="text1"/>
        </w:rPr>
        <w:t xml:space="preserve"> </w:t>
      </w:r>
      <w:r>
        <w:rPr>
          <w:color w:val="000000" w:themeColor="text1"/>
        </w:rPr>
        <w:t>3. 2020 do odvolání. Tato situace byla pro všechny ve státě nová a nikdo v prvních dnech n</w:t>
      </w:r>
      <w:r w:rsidR="002F2588">
        <w:rPr>
          <w:color w:val="000000" w:themeColor="text1"/>
        </w:rPr>
        <w:t xml:space="preserve">edokázal </w:t>
      </w:r>
      <w:proofErr w:type="gramStart"/>
      <w:r w:rsidR="002F2588">
        <w:rPr>
          <w:color w:val="000000" w:themeColor="text1"/>
        </w:rPr>
        <w:t xml:space="preserve">určit </w:t>
      </w:r>
      <w:r w:rsidR="00F37C57">
        <w:rPr>
          <w:color w:val="000000" w:themeColor="text1"/>
        </w:rPr>
        <w:t xml:space="preserve"> postup</w:t>
      </w:r>
      <w:proofErr w:type="gramEnd"/>
      <w:r>
        <w:rPr>
          <w:color w:val="000000" w:themeColor="text1"/>
        </w:rPr>
        <w:t xml:space="preserve"> jednání jednotlivých složek státu. Po dvou dnech uzavření školy pro děti jsme měli vytvořený krizový plán</w:t>
      </w:r>
      <w:r w:rsidR="00BC0835">
        <w:rPr>
          <w:color w:val="000000" w:themeColor="text1"/>
        </w:rPr>
        <w:t>, jak budeme v mateřské škole</w:t>
      </w:r>
      <w:r>
        <w:rPr>
          <w:color w:val="000000" w:themeColor="text1"/>
        </w:rPr>
        <w:t xml:space="preserve"> postupovat v oblasti personální i pedagogické. Po celou dobu přerušení provozu přítomný pedagogický kolektiv zajišťoval kontakt s rodiči dětí a připravoval nabídku </w:t>
      </w:r>
      <w:r w:rsidR="00BC0835">
        <w:rPr>
          <w:color w:val="000000" w:themeColor="text1"/>
        </w:rPr>
        <w:t>aktivit k tématům z ŠVP upravenou</w:t>
      </w:r>
      <w:r>
        <w:rPr>
          <w:color w:val="000000" w:themeColor="text1"/>
        </w:rPr>
        <w:t xml:space="preserve"> tak, aby aktivity mohli rodiče, sourozenci, prarodiče s dětmi vykonávat i v d</w:t>
      </w:r>
      <w:r w:rsidR="00F37C57">
        <w:rPr>
          <w:color w:val="000000" w:themeColor="text1"/>
        </w:rPr>
        <w:t xml:space="preserve">omácím prostředí. </w:t>
      </w:r>
      <w:proofErr w:type="gramStart"/>
      <w:r w:rsidR="00F37C57">
        <w:rPr>
          <w:color w:val="000000" w:themeColor="text1"/>
        </w:rPr>
        <w:t>Bylo  umožněn</w:t>
      </w:r>
      <w:proofErr w:type="gramEnd"/>
      <w:r w:rsidR="00F37C57">
        <w:rPr>
          <w:color w:val="000000" w:themeColor="text1"/>
        </w:rPr>
        <w:t xml:space="preserve"> rodičům vzájemný konta</w:t>
      </w:r>
      <w:r w:rsidR="00BC0835">
        <w:rPr>
          <w:color w:val="000000" w:themeColor="text1"/>
        </w:rPr>
        <w:t>kt (prostřednictvím mateřské školy a za zachování ochrany osobních dat)</w:t>
      </w:r>
      <w:r>
        <w:rPr>
          <w:color w:val="000000" w:themeColor="text1"/>
        </w:rPr>
        <w:t xml:space="preserve"> a </w:t>
      </w:r>
      <w:r w:rsidR="002F2588">
        <w:rPr>
          <w:color w:val="000000" w:themeColor="text1"/>
        </w:rPr>
        <w:t>nab</w:t>
      </w:r>
      <w:r w:rsidR="00BC0835">
        <w:rPr>
          <w:color w:val="000000" w:themeColor="text1"/>
        </w:rPr>
        <w:t>ídnuty případné konzultace dálkovou formou</w:t>
      </w:r>
      <w:r w:rsidR="002F2588">
        <w:rPr>
          <w:color w:val="000000" w:themeColor="text1"/>
        </w:rPr>
        <w:t xml:space="preserve"> nebo osobně za přísných hygienických podmínek. Proběhla i online schůzka pro rodiče předškolních dětí ze st</w:t>
      </w:r>
      <w:r w:rsidR="00BC0835">
        <w:rPr>
          <w:color w:val="000000" w:themeColor="text1"/>
        </w:rPr>
        <w:t>rany učitelky ze základní školy</w:t>
      </w:r>
      <w:r w:rsidR="002F2588">
        <w:rPr>
          <w:color w:val="000000" w:themeColor="text1"/>
        </w:rPr>
        <w:t xml:space="preserve">. Rodiče byli v kontaktu i pomocí fotografií či videí, které jsme s jejich souhlasem umístili na web školy jako inspiraci pro ostatní. </w:t>
      </w:r>
      <w:r w:rsidR="00BC0835">
        <w:rPr>
          <w:color w:val="000000" w:themeColor="text1"/>
        </w:rPr>
        <w:t xml:space="preserve">Směrem k rodičům a zaměstnancům školy jsme vydali výzvu „živé obrazy“, která proběhla úspěšně a výstupem je PDF prezentace. </w:t>
      </w:r>
      <w:r w:rsidR="002F2588">
        <w:rPr>
          <w:color w:val="000000" w:themeColor="text1"/>
        </w:rPr>
        <w:t xml:space="preserve">K opětovnému otevření školy došlo za přísných hygienických podmínek dne 25. 5. 2020. Školu znovu navštěvovalo cca 70% dětí, ostatní rodiče využili možnost pokračovat v OČR do konce června 2020. Všichni zaměstnanci také </w:t>
      </w:r>
      <w:r w:rsidR="00F37C57">
        <w:rPr>
          <w:color w:val="000000" w:themeColor="text1"/>
        </w:rPr>
        <w:t xml:space="preserve">dne 25. 5. </w:t>
      </w:r>
      <w:r w:rsidR="009E0684">
        <w:rPr>
          <w:color w:val="000000" w:themeColor="text1"/>
        </w:rPr>
        <w:t xml:space="preserve">2020 </w:t>
      </w:r>
      <w:r w:rsidR="002F2588">
        <w:rPr>
          <w:color w:val="000000" w:themeColor="text1"/>
        </w:rPr>
        <w:t>nastoupili do školy a zaji</w:t>
      </w:r>
      <w:r w:rsidR="00BC0835">
        <w:rPr>
          <w:color w:val="000000" w:themeColor="text1"/>
        </w:rPr>
        <w:t>s</w:t>
      </w:r>
      <w:r w:rsidR="002F2588">
        <w:rPr>
          <w:color w:val="000000" w:themeColor="text1"/>
        </w:rPr>
        <w:t xml:space="preserve">tili bezproblémový chod školy. Otevřená škola zůstala i v měsíci červenci a první týden v srpnu. Následně na dalších 14 dní byl rodičům </w:t>
      </w:r>
      <w:proofErr w:type="gramStart"/>
      <w:r w:rsidR="002F2588">
        <w:rPr>
          <w:color w:val="000000" w:themeColor="text1"/>
        </w:rPr>
        <w:t>nabízen  poby</w:t>
      </w:r>
      <w:r w:rsidR="00F37C57">
        <w:rPr>
          <w:color w:val="000000" w:themeColor="text1"/>
        </w:rPr>
        <w:t>t</w:t>
      </w:r>
      <w:proofErr w:type="gramEnd"/>
      <w:r w:rsidR="002F2588">
        <w:rPr>
          <w:color w:val="000000" w:themeColor="text1"/>
        </w:rPr>
        <w:t xml:space="preserve"> v MŠ Čtyřlístek a</w:t>
      </w:r>
      <w:r w:rsidR="009E0684">
        <w:rPr>
          <w:color w:val="000000" w:themeColor="text1"/>
        </w:rPr>
        <w:t xml:space="preserve"> </w:t>
      </w:r>
      <w:r w:rsidR="00F37C57">
        <w:rPr>
          <w:color w:val="000000" w:themeColor="text1"/>
        </w:rPr>
        <w:t xml:space="preserve">v </w:t>
      </w:r>
      <w:r w:rsidR="00BC0835">
        <w:rPr>
          <w:color w:val="000000" w:themeColor="text1"/>
        </w:rPr>
        <w:t xml:space="preserve"> MŠ Pohádka</w:t>
      </w:r>
      <w:r w:rsidR="002F2588">
        <w:rPr>
          <w:color w:val="000000" w:themeColor="text1"/>
        </w:rPr>
        <w:t xml:space="preserve">. </w:t>
      </w:r>
      <w:r w:rsidR="00BC0835">
        <w:rPr>
          <w:color w:val="000000" w:themeColor="text1"/>
        </w:rPr>
        <w:t xml:space="preserve">Z jiných mateřských škol se </w:t>
      </w:r>
      <w:r w:rsidR="00BC0835">
        <w:rPr>
          <w:color w:val="000000" w:themeColor="text1"/>
        </w:rPr>
        <w:lastRenderedPageBreak/>
        <w:t xml:space="preserve">k docházce </w:t>
      </w:r>
      <w:r w:rsidR="001E46FB">
        <w:rPr>
          <w:color w:val="000000" w:themeColor="text1"/>
        </w:rPr>
        <w:t>do naší mateřské školy přihlásilo 18 dětí. Z našich dětí mají zájem o docházku v jiné mateřské škole 2 děti.</w:t>
      </w:r>
    </w:p>
    <w:p w:rsidR="00EA4D98" w:rsidRPr="00EA4D98" w:rsidRDefault="00970377" w:rsidP="00EA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 w:rsidRPr="00EA4D98">
        <w:rPr>
          <w:color w:val="000000" w:themeColor="text1"/>
        </w:rPr>
        <w:t>Dalším ovlivň</w:t>
      </w:r>
      <w:r w:rsidR="000D3193" w:rsidRPr="00EA4D98">
        <w:rPr>
          <w:color w:val="000000" w:themeColor="text1"/>
        </w:rPr>
        <w:t>ujícím</w:t>
      </w:r>
      <w:r w:rsidR="001E46FB">
        <w:rPr>
          <w:color w:val="000000" w:themeColor="text1"/>
        </w:rPr>
        <w:t xml:space="preserve"> činitelem bylo i pokračování mateřské školy</w:t>
      </w:r>
      <w:r w:rsidR="000D3193" w:rsidRPr="00EA4D98">
        <w:rPr>
          <w:color w:val="000000" w:themeColor="text1"/>
        </w:rPr>
        <w:t xml:space="preserve"> v ŠABLONÁCH </w:t>
      </w:r>
      <w:r w:rsidR="00EA4D98" w:rsidRPr="00EA4D98">
        <w:rPr>
          <w:color w:val="000000" w:themeColor="text1"/>
        </w:rPr>
        <w:t>I</w:t>
      </w:r>
      <w:r w:rsidR="000D3193" w:rsidRPr="00EA4D98">
        <w:rPr>
          <w:color w:val="000000" w:themeColor="text1"/>
        </w:rPr>
        <w:t xml:space="preserve">I. </w:t>
      </w:r>
      <w:r w:rsidR="00EA4D98" w:rsidRPr="00EA4D98">
        <w:rPr>
          <w:color w:val="000000" w:themeColor="text1"/>
        </w:rPr>
        <w:t>Byla započata spolupráce s projektem TADY JSME DOMA v rámci spolupráce s Národním ústavem lidové kultury</w:t>
      </w:r>
      <w:r w:rsidR="001E46FB">
        <w:rPr>
          <w:color w:val="000000" w:themeColor="text1"/>
        </w:rPr>
        <w:t xml:space="preserve"> a učitelkou </w:t>
      </w:r>
      <w:proofErr w:type="spellStart"/>
      <w:r w:rsidR="001E46FB">
        <w:rPr>
          <w:color w:val="000000" w:themeColor="text1"/>
        </w:rPr>
        <w:t>Raduší</w:t>
      </w:r>
      <w:proofErr w:type="spellEnd"/>
      <w:r w:rsidR="001E46FB">
        <w:rPr>
          <w:color w:val="000000" w:themeColor="text1"/>
        </w:rPr>
        <w:t xml:space="preserve"> Čermákovou ze ZŠ J. </w:t>
      </w:r>
      <w:proofErr w:type="gramStart"/>
      <w:r w:rsidR="001E46FB">
        <w:rPr>
          <w:color w:val="000000" w:themeColor="text1"/>
        </w:rPr>
        <w:t>Seiferta.</w:t>
      </w:r>
      <w:r w:rsidR="00EA4D98" w:rsidRPr="00EA4D98">
        <w:rPr>
          <w:color w:val="000000" w:themeColor="text1"/>
        </w:rPr>
        <w:t>.</w:t>
      </w:r>
      <w:proofErr w:type="gramEnd"/>
      <w:r w:rsidR="00EA4D98" w:rsidRPr="00EA4D98">
        <w:rPr>
          <w:color w:val="000000" w:themeColor="text1"/>
        </w:rPr>
        <w:t xml:space="preserve"> Pro</w:t>
      </w:r>
      <w:r w:rsidR="00641CA4">
        <w:rPr>
          <w:color w:val="000000" w:themeColor="text1"/>
        </w:rPr>
        <w:t>bíhá spolupráce s</w:t>
      </w:r>
      <w:r w:rsidR="001E46FB">
        <w:rPr>
          <w:color w:val="000000" w:themeColor="text1"/>
        </w:rPr>
        <w:t xml:space="preserve"> H-</w:t>
      </w:r>
      <w:r w:rsidR="00EA4D98" w:rsidRPr="00EA4D98">
        <w:rPr>
          <w:color w:val="000000" w:themeColor="text1"/>
        </w:rPr>
        <w:t xml:space="preserve">Mat, </w:t>
      </w:r>
      <w:r w:rsidR="00641CA4" w:rsidRPr="00EA4D98">
        <w:rPr>
          <w:color w:val="000000" w:themeColor="text1"/>
        </w:rPr>
        <w:t>o.</w:t>
      </w:r>
      <w:proofErr w:type="gramStart"/>
      <w:r w:rsidR="00641CA4" w:rsidRPr="00EA4D98">
        <w:rPr>
          <w:color w:val="000000" w:themeColor="text1"/>
        </w:rPr>
        <w:t>p</w:t>
      </w:r>
      <w:r w:rsidR="00641CA4">
        <w:rPr>
          <w:color w:val="000000" w:themeColor="text1"/>
        </w:rPr>
        <w:t>.s.</w:t>
      </w:r>
      <w:r w:rsidR="00EA4D98" w:rsidRPr="00EA4D98">
        <w:rPr>
          <w:color w:val="000000" w:themeColor="text1"/>
        </w:rPr>
        <w:t>.</w:t>
      </w:r>
      <w:proofErr w:type="gramEnd"/>
      <w:r w:rsidR="00EA4D98" w:rsidRPr="00EA4D98">
        <w:rPr>
          <w:color w:val="000000" w:themeColor="text1"/>
        </w:rPr>
        <w:t xml:space="preserve"> </w:t>
      </w:r>
      <w:proofErr w:type="gramStart"/>
      <w:r w:rsidR="00EA4D98" w:rsidRPr="00EA4D98">
        <w:rPr>
          <w:color w:val="000000" w:themeColor="text1"/>
        </w:rPr>
        <w:t>Pokračujeme</w:t>
      </w:r>
      <w:proofErr w:type="gramEnd"/>
      <w:r w:rsidR="00EA4D98" w:rsidRPr="00EA4D98">
        <w:rPr>
          <w:color w:val="000000" w:themeColor="text1"/>
        </w:rPr>
        <w:t xml:space="preserve"> v projektu ZDRAVÁ ŠKOLNÍ </w:t>
      </w:r>
      <w:proofErr w:type="gramStart"/>
      <w:r w:rsidR="00EA4D98" w:rsidRPr="00EA4D98">
        <w:rPr>
          <w:color w:val="000000" w:themeColor="text1"/>
        </w:rPr>
        <w:t>JÍDELNA</w:t>
      </w:r>
      <w:proofErr w:type="gramEnd"/>
      <w:r w:rsidR="00EA4D98" w:rsidRPr="00EA4D98">
        <w:rPr>
          <w:color w:val="000000" w:themeColor="text1"/>
        </w:rPr>
        <w:t>. Pokračujeme v proje</w:t>
      </w:r>
      <w:r w:rsidR="001E46FB">
        <w:rPr>
          <w:color w:val="000000" w:themeColor="text1"/>
        </w:rPr>
        <w:t>ktu RODIČE VÍTÁNI za podpory společnosti</w:t>
      </w:r>
      <w:r w:rsidR="00EA4D98" w:rsidRPr="00EA4D98">
        <w:rPr>
          <w:color w:val="000000" w:themeColor="text1"/>
        </w:rPr>
        <w:t xml:space="preserve"> </w:t>
      </w:r>
      <w:proofErr w:type="spellStart"/>
      <w:r w:rsidR="00EA4D98" w:rsidRPr="00EA4D98">
        <w:rPr>
          <w:color w:val="000000" w:themeColor="text1"/>
        </w:rPr>
        <w:t>EDUin</w:t>
      </w:r>
      <w:proofErr w:type="spellEnd"/>
      <w:r w:rsidR="00EA4D98" w:rsidRPr="00EA4D98">
        <w:rPr>
          <w:color w:val="000000" w:themeColor="text1"/>
        </w:rPr>
        <w:t>, o.p.s.</w:t>
      </w:r>
    </w:p>
    <w:p w:rsidR="002C2494" w:rsidRDefault="002C2494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 xml:space="preserve">V tomto školním roce byly </w:t>
      </w:r>
      <w:r w:rsidR="008C1467">
        <w:rPr>
          <w:color w:val="000000" w:themeColor="text1"/>
        </w:rPr>
        <w:t xml:space="preserve">aktuálně </w:t>
      </w:r>
      <w:r>
        <w:rPr>
          <w:color w:val="000000" w:themeColor="text1"/>
        </w:rPr>
        <w:t>zařazeny v rámci jednotli</w:t>
      </w:r>
      <w:r w:rsidR="008C1467">
        <w:rPr>
          <w:color w:val="000000" w:themeColor="text1"/>
        </w:rPr>
        <w:t>vých integrovaných bloků témata, která reflektovala na aktuální situaci.</w:t>
      </w:r>
    </w:p>
    <w:p w:rsidR="00641CA4" w:rsidRDefault="00641CA4" w:rsidP="002C2494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 xml:space="preserve">Já a moje </w:t>
      </w:r>
      <w:proofErr w:type="gramStart"/>
      <w:r>
        <w:rPr>
          <w:color w:val="000000" w:themeColor="text1"/>
        </w:rPr>
        <w:t>rodina</w:t>
      </w:r>
      <w:r w:rsidR="00786E25">
        <w:rPr>
          <w:color w:val="000000" w:themeColor="text1"/>
        </w:rPr>
        <w:t xml:space="preserve"> ( proběhla</w:t>
      </w:r>
      <w:proofErr w:type="gramEnd"/>
      <w:r w:rsidR="00786E25">
        <w:rPr>
          <w:color w:val="000000" w:themeColor="text1"/>
        </w:rPr>
        <w:t xml:space="preserve"> náhrada: Můj domov)</w:t>
      </w:r>
    </w:p>
    <w:p w:rsidR="00786E25" w:rsidRDefault="00786E25" w:rsidP="002C2494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 xml:space="preserve">Foukej, foukej </w:t>
      </w:r>
      <w:proofErr w:type="gramStart"/>
      <w:r>
        <w:rPr>
          <w:color w:val="000000" w:themeColor="text1"/>
        </w:rPr>
        <w:t>větříčku ( proběhla</w:t>
      </w:r>
      <w:proofErr w:type="gramEnd"/>
      <w:r>
        <w:rPr>
          <w:color w:val="000000" w:themeColor="text1"/>
        </w:rPr>
        <w:t xml:space="preserve"> náhrada: Šel zahradník do zahrady)</w:t>
      </w:r>
    </w:p>
    <w:p w:rsidR="00A1684F" w:rsidRDefault="00A1684F" w:rsidP="002C2494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Čertí rej (</w:t>
      </w:r>
      <w:r w:rsidR="00786E25">
        <w:rPr>
          <w:color w:val="000000" w:themeColor="text1"/>
        </w:rPr>
        <w:t xml:space="preserve">proběhla </w:t>
      </w:r>
      <w:r w:rsidR="00A63A3A">
        <w:rPr>
          <w:color w:val="000000" w:themeColor="text1"/>
        </w:rPr>
        <w:t xml:space="preserve">náhrada: </w:t>
      </w:r>
      <w:r>
        <w:rPr>
          <w:color w:val="000000" w:themeColor="text1"/>
        </w:rPr>
        <w:t>Andělské zvonění)</w:t>
      </w:r>
    </w:p>
    <w:p w:rsidR="00786E25" w:rsidRDefault="00786E25" w:rsidP="002C2494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My tři králové</w:t>
      </w:r>
    </w:p>
    <w:p w:rsidR="00786E25" w:rsidRP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Dvanáct měsíčků + Z pohádky do pohádky</w:t>
      </w:r>
    </w:p>
    <w:p w:rsidR="00A1684F" w:rsidRDefault="00A1684F" w:rsidP="00A1684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</w:p>
    <w:p w:rsidR="00786E25" w:rsidRDefault="00786E25" w:rsidP="00A1684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Doporučená témata v době přerušení provozu MŠ pro domácí vzdělávání: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Zaťukalo jaro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Hody, hody doprovody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Ten dělá to a ten zas tohle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Země má svátek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Maminka má svátek</w:t>
      </w:r>
    </w:p>
    <w:p w:rsidR="00786E25" w:rsidRDefault="00786E25" w:rsidP="00786E25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>
        <w:rPr>
          <w:color w:val="000000" w:themeColor="text1"/>
        </w:rPr>
        <w:t>Máme rádi zvířata</w:t>
      </w:r>
    </w:p>
    <w:p w:rsidR="00786E25" w:rsidRPr="00641CA4" w:rsidRDefault="00786E25" w:rsidP="00A63A3A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</w:p>
    <w:p w:rsidR="000B4F46" w:rsidRPr="00EA4D9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 w:themeColor="text1"/>
        </w:rPr>
      </w:pPr>
      <w:r w:rsidRPr="00EA4D98">
        <w:rPr>
          <w:color w:val="000000" w:themeColor="text1"/>
        </w:rPr>
        <w:t>Plánování a bezprostřední příprav</w:t>
      </w:r>
      <w:r w:rsidR="00594705" w:rsidRPr="00EA4D98">
        <w:rPr>
          <w:color w:val="000000" w:themeColor="text1"/>
        </w:rPr>
        <w:t>a výchovně vzdělávací práce byla</w:t>
      </w:r>
      <w:r w:rsidRPr="00EA4D98">
        <w:rPr>
          <w:color w:val="000000" w:themeColor="text1"/>
        </w:rPr>
        <w:t xml:space="preserve"> prom</w:t>
      </w:r>
      <w:r w:rsidR="00594705" w:rsidRPr="00EA4D98">
        <w:rPr>
          <w:color w:val="000000" w:themeColor="text1"/>
        </w:rPr>
        <w:t>yšlená. Stanovené cíle respektovaly</w:t>
      </w:r>
      <w:r w:rsidRPr="00EA4D98">
        <w:rPr>
          <w:color w:val="000000" w:themeColor="text1"/>
        </w:rPr>
        <w:t xml:space="preserve"> věkové a vývojové zvláštno</w:t>
      </w:r>
      <w:r w:rsidR="00594705" w:rsidRPr="00EA4D98">
        <w:rPr>
          <w:color w:val="000000" w:themeColor="text1"/>
        </w:rPr>
        <w:t>sti dětí i jejich osobní tempo. D</w:t>
      </w:r>
      <w:r w:rsidRPr="00EA4D98">
        <w:rPr>
          <w:color w:val="000000" w:themeColor="text1"/>
        </w:rPr>
        <w:t>ětem s odloženo</w:t>
      </w:r>
      <w:r w:rsidR="001E46FB">
        <w:rPr>
          <w:color w:val="000000" w:themeColor="text1"/>
        </w:rPr>
        <w:t>u školní docházkou vytváříme individuální vzdělávací plán, se kterým jsou seznámeni i rodiče</w:t>
      </w:r>
      <w:r w:rsidRPr="00EA4D98">
        <w:rPr>
          <w:color w:val="000000" w:themeColor="text1"/>
        </w:rPr>
        <w:t xml:space="preserve">. </w:t>
      </w:r>
      <w:r w:rsidR="000D3193" w:rsidRPr="00EA4D98">
        <w:rPr>
          <w:color w:val="000000" w:themeColor="text1"/>
        </w:rPr>
        <w:t xml:space="preserve">Dětem s podpůrnými opatřeními zajišťujeme dle doporučení školních poradních zařízení vše potřebné. </w:t>
      </w:r>
      <w:r w:rsidRPr="00EA4D98">
        <w:rPr>
          <w:color w:val="000000" w:themeColor="text1"/>
        </w:rPr>
        <w:t>Spontánní a řízené aktivity se přirozeně prolínají</w:t>
      </w:r>
      <w:r w:rsidR="001E46FB">
        <w:rPr>
          <w:color w:val="000000" w:themeColor="text1"/>
        </w:rPr>
        <w:t>, probíhají ve třídě i při pobyt</w:t>
      </w:r>
      <w:r w:rsidRPr="00EA4D98">
        <w:rPr>
          <w:color w:val="000000" w:themeColor="text1"/>
        </w:rPr>
        <w:t>u venku. Forma provedení odpovídá danému tématu. Učitelky s dětmi pracují skupinově i individuálně. Kvalitu výchovně vzdělávací práce příznivě ovlivňuje las</w:t>
      </w:r>
      <w:r w:rsidR="00A23F3D" w:rsidRPr="00EA4D98">
        <w:rPr>
          <w:color w:val="000000" w:themeColor="text1"/>
        </w:rPr>
        <w:t xml:space="preserve">kavý vstřícný </w:t>
      </w:r>
      <w:r w:rsidR="000D3193" w:rsidRPr="00EA4D98">
        <w:rPr>
          <w:color w:val="000000" w:themeColor="text1"/>
        </w:rPr>
        <w:t xml:space="preserve">a odborný </w:t>
      </w:r>
      <w:r w:rsidR="00A23F3D" w:rsidRPr="00EA4D98">
        <w:rPr>
          <w:color w:val="000000" w:themeColor="text1"/>
        </w:rPr>
        <w:t>přístup učitelek.</w:t>
      </w:r>
    </w:p>
    <w:p w:rsidR="006F3A53" w:rsidRPr="00D312F8" w:rsidRDefault="006F3A53" w:rsidP="00B4009C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0" w:name="_Toc46313458"/>
      <w:r w:rsidRPr="00D312F8">
        <w:t>2.1 Školní vzdělávací program</w:t>
      </w:r>
      <w:bookmarkEnd w:id="10"/>
    </w:p>
    <w:p w:rsidR="0027433A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V</w:t>
      </w:r>
      <w:r w:rsidR="001E46FB">
        <w:t>zdělávání dětí probíhalo podle Š</w:t>
      </w:r>
      <w:r w:rsidRPr="00D312F8">
        <w:t>kolního vzdělávacího programu</w:t>
      </w:r>
      <w:r w:rsidR="001E46FB">
        <w:t xml:space="preserve"> Duhový zvoneček (dále jen ŠVP)</w:t>
      </w:r>
      <w:r w:rsidRPr="00D312F8">
        <w:t xml:space="preserve">, který vychází z cílů a pěti oblastí Rámcového vzdělávacího programu pro předškolní vzdělávání. Na třídách pracovaly učitelky podle třídních </w:t>
      </w:r>
      <w:r w:rsidR="00735A7D">
        <w:t>vzděláva</w:t>
      </w:r>
      <w:r w:rsidR="002C2494">
        <w:t xml:space="preserve">cích </w:t>
      </w:r>
      <w:r w:rsidRPr="00D312F8">
        <w:t>plánů.</w:t>
      </w:r>
      <w:r w:rsidR="00595D80">
        <w:t xml:space="preserve"> Společně </w:t>
      </w:r>
      <w:r w:rsidR="001E46FB">
        <w:t xml:space="preserve">jsme v době přerušení </w:t>
      </w:r>
      <w:proofErr w:type="gramStart"/>
      <w:r w:rsidR="001E46FB">
        <w:t>provozu  mateřské</w:t>
      </w:r>
      <w:proofErr w:type="gramEnd"/>
      <w:r w:rsidR="001E46FB">
        <w:t xml:space="preserve"> školy vy</w:t>
      </w:r>
      <w:r w:rsidR="00595D80">
        <w:t xml:space="preserve">užili čas pro proškolení managementu školy pomocí </w:t>
      </w:r>
      <w:proofErr w:type="spellStart"/>
      <w:r w:rsidR="00595D80">
        <w:t>webináře</w:t>
      </w:r>
      <w:proofErr w:type="spellEnd"/>
      <w:r w:rsidR="00595D80">
        <w:t xml:space="preserve"> – Soulad RVP PV s ŠVP pod vedením zkušené lektorky. Následně celý pedagogický kolektiv prostudoval RVP PV a KOVY</w:t>
      </w:r>
      <w:r w:rsidR="001E46FB">
        <w:t xml:space="preserve"> (konkretizované očekávané výstupy)</w:t>
      </w:r>
      <w:r w:rsidR="00595D80">
        <w:t xml:space="preserve"> a aktivně spolupracoval na inov</w:t>
      </w:r>
      <w:r w:rsidR="001E46FB">
        <w:t>aci ŠVP pro další školní roky</w:t>
      </w:r>
      <w:r w:rsidR="00595D80">
        <w:t>.</w:t>
      </w:r>
    </w:p>
    <w:p w:rsidR="006F3A53" w:rsidRPr="00D2210C" w:rsidRDefault="006F3A53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  <w:r>
        <w:t>2.1.1 Základní cíle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Cílem našeho ŠVP je rozvíjení nejdůležitějších klíčových kompetencí, které připraví d</w:t>
      </w:r>
      <w:r w:rsidR="001E46FB">
        <w:t xml:space="preserve">ítě na bezproblémový vstup </w:t>
      </w:r>
      <w:proofErr w:type="gramStart"/>
      <w:r w:rsidR="001E46FB">
        <w:t>do  základní</w:t>
      </w:r>
      <w:proofErr w:type="gramEnd"/>
      <w:r w:rsidR="001E46FB">
        <w:t xml:space="preserve"> školy i d</w:t>
      </w:r>
      <w:r w:rsidRPr="00D312F8">
        <w:t>o dalšího života.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Mateřská škola v rámci předškolní výchovy a vzdělávání (dále jen vzdělávání)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podporuje rozvoj osobnosti dítěte předškolního věku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podílí se na jeho zdravém citovém, rozumovém a tělesném rozvoji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lastRenderedPageBreak/>
        <w:t>- podílí se na osvojování základních pravidel chování dítětem</w:t>
      </w:r>
    </w:p>
    <w:p w:rsidR="006F3A53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podporuje získávání základních životních hodnot a mezilidských vztahů dítěte</w:t>
      </w:r>
    </w:p>
    <w:p w:rsidR="00CC68B8" w:rsidRPr="00D312F8" w:rsidRDefault="00CC68B8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- podporuje kritické myšlení a </w:t>
      </w:r>
      <w:proofErr w:type="spellStart"/>
      <w:r>
        <w:t>smaostatnost</w:t>
      </w:r>
      <w:proofErr w:type="spellEnd"/>
      <w:r>
        <w:t xml:space="preserve"> u dětí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napomáhá vyrovnávat nerovnosti vývoje dětí před vstupem do základní školy</w:t>
      </w:r>
    </w:p>
    <w:p w:rsidR="006F3A53" w:rsidRPr="00D312F8" w:rsidRDefault="001513BC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poskytuje</w:t>
      </w:r>
      <w:r w:rsidR="005A5406">
        <w:t xml:space="preserve"> pedagogickou péči dětem s podpůrným i opatřeními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- vytváří podmínky pro rozvoj nadaných dětí</w:t>
      </w:r>
    </w:p>
    <w:p w:rsidR="005D13EE" w:rsidRPr="00D312F8" w:rsidRDefault="005D13EE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 xml:space="preserve">Školní vzdělávací program </w:t>
      </w:r>
      <w:r w:rsidR="00803141">
        <w:rPr>
          <w:b/>
        </w:rPr>
        <w:t>„DUHOVÝ</w:t>
      </w:r>
      <w:r w:rsidRPr="00D312F8">
        <w:rPr>
          <w:b/>
        </w:rPr>
        <w:t xml:space="preserve"> ZVONEČEK“</w:t>
      </w:r>
      <w:r w:rsidRPr="00D312F8">
        <w:t xml:space="preserve"> upřesňuje cíle, zaměření, formy a obsah vzdělávání podle konkrétních podmínek uplatněných v mateřské škole.</w:t>
      </w:r>
    </w:p>
    <w:p w:rsidR="006F3A53" w:rsidRPr="00D312F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ŠVP klade důraz na vytvoření kompetencí pro skutečný život, na získání zkušeností formou prožitkového učení, vytváří základy pro celoživotní učení</w:t>
      </w:r>
      <w:r w:rsidR="002C2494">
        <w:t>.</w:t>
      </w:r>
    </w:p>
    <w:p w:rsidR="003C45EE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D312F8">
        <w:t>Škola je dobře vybavena množstvím pomůcek a materiálů. Velkým přínosem zejména pro d</w:t>
      </w:r>
      <w:r w:rsidR="00A63A3A">
        <w:t>idaktickou práci byla například instalace</w:t>
      </w:r>
      <w:r w:rsidR="001513BC" w:rsidRPr="00D312F8">
        <w:t xml:space="preserve"> druhé </w:t>
      </w:r>
      <w:r w:rsidRPr="00D312F8">
        <w:t>interaktivní tabule</w:t>
      </w:r>
      <w:r w:rsidR="00A63A3A">
        <w:t>, badatelská dílna, školní knihovna</w:t>
      </w:r>
      <w:r w:rsidRPr="00D312F8">
        <w:t>. MŠ zajišťuje pohodlné a motivující prostředí dětem i zaměstnancům.</w:t>
      </w:r>
    </w:p>
    <w:p w:rsidR="00735A7D" w:rsidRPr="00D312F8" w:rsidRDefault="00735A7D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D312F8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 xml:space="preserve"> evaluace</w:t>
      </w:r>
    </w:p>
    <w:p w:rsidR="002C2494" w:rsidRDefault="002C2494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Klady</w:t>
      </w:r>
    </w:p>
    <w:p w:rsidR="005D13EE" w:rsidRPr="00131F97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312F8">
        <w:t xml:space="preserve">ŠVP </w:t>
      </w:r>
      <w:r w:rsidR="001E46FB">
        <w:t>je orientován</w:t>
      </w:r>
      <w:r w:rsidR="00803141">
        <w:t xml:space="preserve"> dle přirozenosti koloběhu v přírodě a s událostmi které jsou v okolí dítěte. ŠVP je utvářen tak</w:t>
      </w:r>
      <w:r w:rsidR="00735A7D">
        <w:t>,</w:t>
      </w:r>
      <w:r w:rsidR="00803141">
        <w:t xml:space="preserve"> aby zohledňoval nové poznatky a přínosy z oblasti vzdělávání předškolního věku.</w:t>
      </w:r>
      <w:r w:rsidR="0016245A">
        <w:t xml:space="preserve"> Cíle a aktivity ŠVP vedou děti ke kritickému myšlení, k připravenosti zvládat změny, které je v životě čekají, ale učí je zároveň i posilovat jejich schopnosti tyto změny ovlivňovat, usměrňovat případně je vytvářet. Vedeme děti k proaktivnímu chování a jednání. </w:t>
      </w:r>
    </w:p>
    <w:p w:rsidR="009530E4" w:rsidRDefault="001E46F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ŠVP je</w:t>
      </w:r>
      <w:r w:rsidR="006F3A53" w:rsidRPr="00D312F8">
        <w:t xml:space="preserve"> srozumitelný, respektuje speci</w:t>
      </w:r>
      <w:r w:rsidR="00A63A3A">
        <w:t>fické podmínky jednotlivých budov</w:t>
      </w:r>
      <w:r w:rsidR="006F3A53" w:rsidRPr="00D312F8">
        <w:t xml:space="preserve"> a jejich okolí, je smysluplný s příležitostmi pro tvořivost, vzdělání i spontánní hru dětí, využívá prožitkové učení s ohledem na individualitu dítěte – podpora dětí ze soc</w:t>
      </w:r>
      <w:r w:rsidR="00692B73" w:rsidRPr="00D312F8">
        <w:t xml:space="preserve">iálně znevýhodněného prostředí. </w:t>
      </w:r>
      <w:r w:rsidR="001564CD" w:rsidRPr="00D312F8">
        <w:t>ŠVP je otevřený dokument</w:t>
      </w:r>
      <w:r w:rsidR="00D312F8" w:rsidRPr="00D312F8">
        <w:t>,</w:t>
      </w:r>
      <w:r w:rsidR="001564CD" w:rsidRPr="00D312F8">
        <w:t xml:space="preserve"> který </w:t>
      </w:r>
      <w:r w:rsidR="00055F1F" w:rsidRPr="00D312F8">
        <w:t xml:space="preserve">se </w:t>
      </w:r>
      <w:r w:rsidR="001564CD" w:rsidRPr="00D312F8">
        <w:t xml:space="preserve">v průběhu roku </w:t>
      </w:r>
      <w:r w:rsidR="00055F1F" w:rsidRPr="00D312F8">
        <w:t xml:space="preserve">doplňuje </w:t>
      </w:r>
      <w:r w:rsidR="001564CD" w:rsidRPr="00D312F8">
        <w:t>dle aktuálních</w:t>
      </w:r>
      <w:r w:rsidR="00055F1F" w:rsidRPr="00D312F8">
        <w:t xml:space="preserve"> podmínek a situací</w:t>
      </w:r>
      <w:r>
        <w:t>,</w:t>
      </w:r>
      <w:r w:rsidR="008C1467">
        <w:t xml:space="preserve"> čehož pedagogové využívají.</w:t>
      </w:r>
    </w:p>
    <w:p w:rsidR="00CC68B8" w:rsidRDefault="001E46FB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ŠVP se ukázal</w:t>
      </w:r>
      <w:r w:rsidR="00CC68B8">
        <w:t xml:space="preserve"> jako srozumitelný pro veřejnost a škola jej použila i v době mimořádných událostí ve společnosti – v době nouzového stavu. V naplňování cílů nám ve velké míře zejména v II. pololetí pomáhala spolupráce s rodinou – domácí vzdělávání.</w:t>
      </w:r>
    </w:p>
    <w:p w:rsidR="00CC68B8" w:rsidRDefault="00970377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Naplňování ŠVP ovlivnilo i zapojení MŠ do ŠABLON</w:t>
      </w:r>
      <w:r w:rsidR="0027433A">
        <w:t xml:space="preserve"> </w:t>
      </w:r>
      <w:proofErr w:type="gramStart"/>
      <w:r w:rsidR="002C2494">
        <w:t>II.</w:t>
      </w:r>
      <w:r w:rsidR="00CC68B8">
        <w:t>– přítomnost</w:t>
      </w:r>
      <w:proofErr w:type="gramEnd"/>
      <w:r w:rsidR="00CC68B8">
        <w:t xml:space="preserve"> školních asistentů a asistentů p</w:t>
      </w:r>
      <w:r w:rsidR="001E46FB">
        <w:t>edagoga u dětí s přiznanými podpůrnými opatřeními.</w:t>
      </w:r>
    </w:p>
    <w:p w:rsidR="001513BC" w:rsidRPr="00D312F8" w:rsidRDefault="00747F32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 xml:space="preserve">V tomto školním roce byly všechny třídy </w:t>
      </w:r>
      <w:r w:rsidR="00EC333D" w:rsidRPr="00D312F8">
        <w:t>heterogenní</w:t>
      </w:r>
      <w:r w:rsidR="001513BC" w:rsidRPr="00D312F8">
        <w:t xml:space="preserve"> – věkově smíšené.</w:t>
      </w:r>
    </w:p>
    <w:p w:rsidR="00747F32" w:rsidRDefault="00D43FBF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 xml:space="preserve">Cca </w:t>
      </w:r>
      <w:r w:rsidR="00A63A3A">
        <w:t>80</w:t>
      </w:r>
      <w:r w:rsidR="00747F32" w:rsidRPr="00D312F8">
        <w:t>% činností byla v rámci řízených i spontánních činností prováděna s různou úrovní náročnosti, tak aby docházelo k naplňování příslušných kompetencí u dětí všech věkových skupin.</w:t>
      </w:r>
    </w:p>
    <w:p w:rsidR="00290980" w:rsidRPr="00D312F8" w:rsidRDefault="00290980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 naplňování cílů se využila spolupráce s da</w:t>
      </w:r>
      <w:r w:rsidR="00970377">
        <w:t xml:space="preserve">lšími </w:t>
      </w:r>
      <w:r w:rsidR="00735A7D">
        <w:t xml:space="preserve">vzdělávacími a kulturními </w:t>
      </w:r>
      <w:r w:rsidR="00970377">
        <w:t>organizacemi – DDM</w:t>
      </w:r>
      <w:r>
        <w:t xml:space="preserve">, ZŠ, </w:t>
      </w:r>
      <w:r w:rsidR="00714BB9">
        <w:t xml:space="preserve">Regionální </w:t>
      </w:r>
      <w:r>
        <w:t>muzeum</w:t>
      </w:r>
      <w:r w:rsidR="00714BB9">
        <w:t xml:space="preserve"> Mělník</w:t>
      </w:r>
      <w:r w:rsidR="00970377">
        <w:t xml:space="preserve">, </w:t>
      </w:r>
      <w:proofErr w:type="spellStart"/>
      <w:r w:rsidR="001E46FB">
        <w:t>Mekuc</w:t>
      </w:r>
      <w:proofErr w:type="spellEnd"/>
      <w:r w:rsidR="001E46FB">
        <w:t xml:space="preserve">, </w:t>
      </w:r>
      <w:r>
        <w:t>atd.</w:t>
      </w:r>
    </w:p>
    <w:p w:rsidR="00290980" w:rsidRPr="00D312F8" w:rsidRDefault="00EC333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Zaměřili jsme se na </w:t>
      </w:r>
      <w:r w:rsidR="00CC68B8">
        <w:t>bezpečnost a vše</w:t>
      </w:r>
      <w:r w:rsidR="001E46FB">
        <w:t>,</w:t>
      </w:r>
      <w:r w:rsidR="00CC68B8">
        <w:t xml:space="preserve"> co s touto tématikou souvisí. Podporovali jsme </w:t>
      </w:r>
      <w:r>
        <w:t xml:space="preserve">rozvoj </w:t>
      </w:r>
      <w:r w:rsidR="00CC68B8">
        <w:t xml:space="preserve">zdravého životního stylu, </w:t>
      </w:r>
      <w:r w:rsidR="002C2494">
        <w:t>vytváření vztahů k vlasti, regionu, domovu (vlastenectví)</w:t>
      </w:r>
      <w:r w:rsidR="0058608E">
        <w:t xml:space="preserve">, vztahu k živé i neživé přírodě, </w:t>
      </w:r>
      <w:proofErr w:type="spellStart"/>
      <w:r w:rsidR="0058608E">
        <w:t>předmatematické</w:t>
      </w:r>
      <w:proofErr w:type="spellEnd"/>
      <w:r w:rsidR="0058608E">
        <w:t xml:space="preserve"> gramotnosti a mezigenerační spolupráci</w:t>
      </w:r>
      <w:r w:rsidR="00E75FC9">
        <w:t xml:space="preserve">. Mj. jsme k tomu </w:t>
      </w:r>
      <w:r w:rsidR="005B42A3">
        <w:t>využívali</w:t>
      </w:r>
      <w:r w:rsidR="00970377">
        <w:t xml:space="preserve"> </w:t>
      </w:r>
      <w:r w:rsidR="0058608E">
        <w:t xml:space="preserve">spolupráci s H-matem, projekt CELÉ ČESKO ČTE DĚTEM – Čtení pod lampou, </w:t>
      </w:r>
      <w:r w:rsidR="001E46FB">
        <w:t xml:space="preserve">Tady jsme doma, </w:t>
      </w:r>
      <w:r w:rsidR="0058608E">
        <w:t xml:space="preserve">vycházky do </w:t>
      </w:r>
      <w:r w:rsidR="00CC68B8">
        <w:t xml:space="preserve">okolí, </w:t>
      </w:r>
      <w:r w:rsidR="008C1467">
        <w:t>atd.</w:t>
      </w:r>
      <w:r w:rsidR="002C2494">
        <w:t xml:space="preserve"> </w:t>
      </w:r>
    </w:p>
    <w:p w:rsidR="006F3A53" w:rsidRPr="00D312F8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2F8">
        <w:t>V rámci naplňování ŠVP děti získ</w:t>
      </w:r>
      <w:r w:rsidR="00D312F8" w:rsidRPr="00D312F8">
        <w:t xml:space="preserve">aly kompetence, které jim </w:t>
      </w:r>
      <w:r w:rsidR="00735A7D">
        <w:t>usnadňují</w:t>
      </w:r>
      <w:r w:rsidR="001E46FB">
        <w:t xml:space="preserve"> plynulý nástup do základní školy</w:t>
      </w:r>
      <w:r w:rsidRPr="00D312F8">
        <w:t>.</w:t>
      </w:r>
    </w:p>
    <w:p w:rsidR="00B266C0" w:rsidRDefault="00B266C0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lastRenderedPageBreak/>
        <w:t>Zápory</w:t>
      </w:r>
    </w:p>
    <w:p w:rsidR="00CC68B8" w:rsidRPr="00CC68B8" w:rsidRDefault="00CC68B8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C68B8">
        <w:t>Zjištění</w:t>
      </w:r>
      <w:r w:rsidR="001E46FB">
        <w:t>,</w:t>
      </w:r>
      <w:r w:rsidRPr="00CC68B8">
        <w:t xml:space="preserve"> </w:t>
      </w:r>
      <w:r>
        <w:t xml:space="preserve">že u pedagogických pracovníků dochází k </w:t>
      </w:r>
      <w:proofErr w:type="gramStart"/>
      <w:r w:rsidRPr="00CC68B8">
        <w:t>přílišného</w:t>
      </w:r>
      <w:proofErr w:type="gramEnd"/>
      <w:r w:rsidRPr="00CC68B8">
        <w:t xml:space="preserve"> zautomatizování použití ŠVP</w:t>
      </w:r>
      <w:r w:rsidR="00321EB0">
        <w:t xml:space="preserve"> bez pochopení souvislostí</w:t>
      </w:r>
      <w:r w:rsidRPr="00CC68B8">
        <w:t xml:space="preserve"> s jednotlivými oblastmi v RVP PV</w:t>
      </w:r>
      <w:r w:rsidR="00321EB0">
        <w:t xml:space="preserve">. </w:t>
      </w:r>
    </w:p>
    <w:p w:rsidR="00B03D87" w:rsidRPr="00692B73" w:rsidRDefault="00321EB0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1E06F9">
        <w:t xml:space="preserve">ebát se improvizace, která by vycházela z aktuální změny či potřeby ve třídě, v okolí, apod. Neřídit se striktně a vždy jen plánem </w:t>
      </w:r>
      <w:r w:rsidR="001E06F9">
        <w:sym w:font="Wingdings" w:char="F04A"/>
      </w:r>
    </w:p>
    <w:p w:rsidR="00D23C2B" w:rsidRDefault="00D23C2B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970377" w:rsidRPr="00663603" w:rsidRDefault="00321EB0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>Dokončení a</w:t>
      </w:r>
      <w:r w:rsidR="001E06F9" w:rsidRPr="00663603">
        <w:t>ktualizac</w:t>
      </w:r>
      <w:r w:rsidR="008C1467" w:rsidRPr="00663603">
        <w:t xml:space="preserve">e </w:t>
      </w:r>
      <w:r w:rsidR="005A5341" w:rsidRPr="00663603">
        <w:t xml:space="preserve">a revitalizace </w:t>
      </w:r>
      <w:r w:rsidR="008C1467" w:rsidRPr="00663603">
        <w:t>ŠVP pro další š</w:t>
      </w:r>
      <w:r w:rsidR="005A5341" w:rsidRPr="00663603">
        <w:t>kolní rok</w:t>
      </w:r>
      <w:r w:rsidR="001E46FB">
        <w:t>y</w:t>
      </w:r>
      <w:r w:rsidR="005A5341" w:rsidRPr="00663603">
        <w:t>.</w:t>
      </w:r>
    </w:p>
    <w:p w:rsidR="005A5341" w:rsidRPr="00663603" w:rsidRDefault="005A5341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>Proškolení pedagogů se zaměřením na diagnostiku</w:t>
      </w:r>
      <w:r w:rsidR="001E46FB">
        <w:t xml:space="preserve"> dětí, zapojit do spolupráce a pedagogického pozorování asistenty pedagoga</w:t>
      </w:r>
      <w:r w:rsidRPr="00663603">
        <w:t xml:space="preserve">. Zpracovávat smysluplněji a důsledněji získané informace do nových formulářů </w:t>
      </w:r>
      <w:r w:rsidR="001E46FB">
        <w:t xml:space="preserve">(Klokanův kufr) </w:t>
      </w:r>
      <w:r w:rsidRPr="00663603">
        <w:t>s ohledem na vývoj dítěte.</w:t>
      </w:r>
    </w:p>
    <w:p w:rsidR="00970377" w:rsidRPr="00663603" w:rsidRDefault="00970377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>Reali</w:t>
      </w:r>
      <w:r w:rsidR="005B42A3" w:rsidRPr="00663603">
        <w:t>zovat aktivity s ohledem na individuální</w:t>
      </w:r>
      <w:r w:rsidRPr="00663603">
        <w:t xml:space="preserve"> potřeby d</w:t>
      </w:r>
      <w:r w:rsidR="005B42A3" w:rsidRPr="00663603">
        <w:t>ětí</w:t>
      </w:r>
      <w:r w:rsidRPr="00663603">
        <w:t xml:space="preserve">. </w:t>
      </w:r>
    </w:p>
    <w:p w:rsidR="008C1467" w:rsidRPr="00663603" w:rsidRDefault="008C1467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>Podporovat spolupráci jednotlivých tříd s odloučeným pracovištěm nebo s</w:t>
      </w:r>
      <w:r w:rsidR="001E46FB">
        <w:t> třídou z okolní mateřské školy</w:t>
      </w:r>
      <w:r w:rsidRPr="00663603">
        <w:t>.</w:t>
      </w:r>
    </w:p>
    <w:p w:rsidR="001E06F9" w:rsidRPr="00663603" w:rsidRDefault="006F3A53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>Průběžné vzdělávací cíle – zaměřit se na získávání schopnosti řídit chování vůlí</w:t>
      </w:r>
      <w:r w:rsidR="0098013E" w:rsidRPr="00663603">
        <w:t xml:space="preserve"> – sebeřízení,</w:t>
      </w:r>
      <w:r w:rsidR="00E7748A" w:rsidRPr="00663603">
        <w:t xml:space="preserve"> posilovat prosociální chování, zaměřit se na proaktivní jednání</w:t>
      </w:r>
      <w:r w:rsidR="0098013E" w:rsidRPr="00663603">
        <w:t>,</w:t>
      </w:r>
      <w:r w:rsidRPr="00663603">
        <w:t xml:space="preserve"> vytvářet</w:t>
      </w:r>
      <w:r w:rsidR="00E7748A" w:rsidRPr="00663603">
        <w:t xml:space="preserve"> a upevňovat</w:t>
      </w:r>
      <w:r w:rsidR="005A5341" w:rsidRPr="00663603">
        <w:t xml:space="preserve"> zdravé životní návyky a hygienické návyky.</w:t>
      </w:r>
    </w:p>
    <w:p w:rsidR="001E06F9" w:rsidRDefault="001E06F9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663603">
        <w:t xml:space="preserve">Více </w:t>
      </w:r>
      <w:proofErr w:type="gramStart"/>
      <w:r w:rsidRPr="00663603">
        <w:t xml:space="preserve">podpořit </w:t>
      </w:r>
      <w:r w:rsidR="00EC333D" w:rsidRPr="00663603">
        <w:t xml:space="preserve"> </w:t>
      </w:r>
      <w:r w:rsidR="00E7748A" w:rsidRPr="00663603">
        <w:t>další</w:t>
      </w:r>
      <w:proofErr w:type="gramEnd"/>
      <w:r w:rsidR="00E7748A" w:rsidRPr="00663603">
        <w:t xml:space="preserve"> dovzdělávání asistentů pedagoga se zaměřením na </w:t>
      </w:r>
      <w:r w:rsidR="005A5341">
        <w:t>specifičnost postiženého dítěte a podporovat jejich vzdělávání i jako pedagogy s nízkým úvazkem.</w:t>
      </w:r>
    </w:p>
    <w:p w:rsidR="006F3A53" w:rsidRPr="00D312F8" w:rsidRDefault="006F3A53" w:rsidP="00B40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D312F8">
        <w:t>Zajistit intenzivnější spolup</w:t>
      </w:r>
      <w:r w:rsidR="0098013E" w:rsidRPr="00D312F8">
        <w:t>ráci s</w:t>
      </w:r>
      <w:r w:rsidR="005A5341">
        <w:t> klinickou logopedkou, s</w:t>
      </w:r>
      <w:r w:rsidR="0098013E" w:rsidRPr="00D312F8">
        <w:t xml:space="preserve"> PPP, dětskou </w:t>
      </w:r>
      <w:proofErr w:type="gramStart"/>
      <w:r w:rsidR="0098013E" w:rsidRPr="00D312F8">
        <w:t>psycholožkou</w:t>
      </w:r>
      <w:r w:rsidR="00E7748A">
        <w:t>, s SPC</w:t>
      </w:r>
      <w:proofErr w:type="gramEnd"/>
      <w:r w:rsidR="00E7748A">
        <w:t>.</w:t>
      </w:r>
    </w:p>
    <w:p w:rsidR="00970377" w:rsidRPr="00D312F8" w:rsidRDefault="00970377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692B73" w:rsidRDefault="006F3A53" w:rsidP="00B4009C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1" w:name="_Toc46313459"/>
      <w:r w:rsidRPr="00692B73">
        <w:t>2.2 Přijímací řízení</w:t>
      </w:r>
      <w:r w:rsidR="008C1467">
        <w:t xml:space="preserve"> na nový školní</w:t>
      </w:r>
      <w:r w:rsidR="00663603">
        <w:t xml:space="preserve"> rok 2020</w:t>
      </w:r>
      <w:r w:rsidR="0098013E" w:rsidRPr="00692B73">
        <w:t>/20</w:t>
      </w:r>
      <w:r w:rsidR="008C1467">
        <w:t>2</w:t>
      </w:r>
      <w:r w:rsidR="00663603">
        <w:t>1</w:t>
      </w:r>
      <w:bookmarkEnd w:id="11"/>
    </w:p>
    <w:p w:rsidR="0016024F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046C2C">
        <w:t>Zápis</w:t>
      </w:r>
      <w:r w:rsidR="001A4D86">
        <w:t xml:space="preserve"> </w:t>
      </w:r>
      <w:r w:rsidR="00316488">
        <w:t>-</w:t>
      </w:r>
      <w:r w:rsidR="001A4D86">
        <w:t xml:space="preserve"> </w:t>
      </w:r>
      <w:r w:rsidR="00316488">
        <w:t>přijímací řízení</w:t>
      </w:r>
      <w:r w:rsidRPr="00046C2C">
        <w:t xml:space="preserve"> dětí do mateřské škol</w:t>
      </w:r>
      <w:r w:rsidR="00BF4977" w:rsidRPr="00046C2C">
        <w:t>y na</w:t>
      </w:r>
      <w:r w:rsidR="00663603">
        <w:t xml:space="preserve"> školní rok 2020/2021</w:t>
      </w:r>
      <w:r w:rsidR="008C1467">
        <w:t xml:space="preserve"> proběhl </w:t>
      </w:r>
      <w:r w:rsidR="00663603">
        <w:t>v důsledku vyhlášeného nouzového stavu v ČR a přerušení provozu MŠ</w:t>
      </w:r>
      <w:r w:rsidR="0016024F">
        <w:t xml:space="preserve"> nestandartní </w:t>
      </w:r>
      <w:r w:rsidR="00663603">
        <w:t>formou.</w:t>
      </w:r>
      <w:r w:rsidR="0016024F">
        <w:t xml:space="preserve"> Po dohodě se zřizovatelem a na základě doporučení MŠMT byl termín stanoven na 11. 5. – 15. 5. 2020. Veškeré informace a formuláře k zápisu záko</w:t>
      </w:r>
      <w:r w:rsidR="001E46FB">
        <w:t>n</w:t>
      </w:r>
      <w:r w:rsidR="0016024F">
        <w:t>ní zástupci získali z webových stránek školy, zřizo</w:t>
      </w:r>
      <w:r w:rsidR="001E46FB">
        <w:t>vatele nebo si je vyzvedli přímo v mateřské škole</w:t>
      </w:r>
      <w:r w:rsidR="0016024F">
        <w:t>. Vyplněné je odevzdávali prostřednictvím datových schránek školy, emailem s elektronickým podpisem, do speciální schránky v areálu školy ne</w:t>
      </w:r>
      <w:r w:rsidR="001E46FB">
        <w:t>bo je odeslali prostřednictvím Č</w:t>
      </w:r>
      <w:r w:rsidR="0016024F">
        <w:t>eské pošty.</w:t>
      </w:r>
      <w:r w:rsidR="007C0242">
        <w:t xml:space="preserve"> </w:t>
      </w:r>
      <w:r w:rsidR="00BF4977" w:rsidRPr="00046C2C">
        <w:t>V</w:t>
      </w:r>
      <w:r w:rsidRPr="00046C2C">
        <w:t>eřejnost byla informována</w:t>
      </w:r>
      <w:r w:rsidR="00BF4977" w:rsidRPr="00046C2C">
        <w:t xml:space="preserve"> o termínu a kritériích přijímacího řízení</w:t>
      </w:r>
      <w:r w:rsidR="000A5AFC" w:rsidRPr="00046C2C">
        <w:t xml:space="preserve"> </w:t>
      </w:r>
      <w:r w:rsidR="00BF4977" w:rsidRPr="00046C2C">
        <w:t xml:space="preserve">v </w:t>
      </w:r>
      <w:r w:rsidRPr="00046C2C">
        <w:t>místním tis</w:t>
      </w:r>
      <w:r w:rsidR="0016024F">
        <w:t>ku a na webových stránkách školy.</w:t>
      </w:r>
    </w:p>
    <w:p w:rsidR="006F3A53" w:rsidRPr="0034092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40928">
        <w:t xml:space="preserve">K zápisu </w:t>
      </w:r>
      <w:r w:rsidR="00D312F8" w:rsidRPr="00340928">
        <w:t xml:space="preserve">se </w:t>
      </w:r>
      <w:r w:rsidR="00C713BA" w:rsidRPr="00340928">
        <w:t xml:space="preserve">dostavilo celkem </w:t>
      </w:r>
      <w:r w:rsidR="00340928" w:rsidRPr="00340928">
        <w:t>113</w:t>
      </w:r>
      <w:r w:rsidR="009A5C67" w:rsidRPr="00340928">
        <w:t xml:space="preserve"> zá</w:t>
      </w:r>
      <w:r w:rsidR="00C713BA" w:rsidRPr="00340928">
        <w:t xml:space="preserve">konných </w:t>
      </w:r>
      <w:r w:rsidR="00316488" w:rsidRPr="00340928">
        <w:t>zástupců</w:t>
      </w:r>
      <w:r w:rsidR="00AF7A2C" w:rsidRPr="00340928">
        <w:t>.</w:t>
      </w:r>
    </w:p>
    <w:p w:rsidR="006F3A53" w:rsidRPr="00340928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40928">
        <w:t xml:space="preserve">Počet volných </w:t>
      </w:r>
      <w:r w:rsidR="009A5C67" w:rsidRPr="00340928">
        <w:t>míst v MŠ j</w:t>
      </w:r>
      <w:r w:rsidR="00340928" w:rsidRPr="00340928">
        <w:t xml:space="preserve">e pro školní rok </w:t>
      </w:r>
      <w:r w:rsidR="008C1467" w:rsidRPr="00340928">
        <w:t>2020</w:t>
      </w:r>
      <w:r w:rsidR="00340928" w:rsidRPr="00340928">
        <w:t>/2021 celkem 35</w:t>
      </w:r>
      <w:r w:rsidR="007C0242" w:rsidRPr="00340928">
        <w:t xml:space="preserve"> (MŠ Duk</w:t>
      </w:r>
      <w:r w:rsidR="00340928" w:rsidRPr="00340928">
        <w:t>elská 25 míst,  MŠ Kokořínská 10</w:t>
      </w:r>
      <w:r w:rsidRPr="00340928">
        <w:t xml:space="preserve"> míst</w:t>
      </w:r>
      <w:r w:rsidR="00316488" w:rsidRPr="00340928">
        <w:t>a</w:t>
      </w:r>
      <w:r w:rsidRPr="00340928">
        <w:t>).</w:t>
      </w:r>
      <w:r w:rsidR="003A7994" w:rsidRPr="00340928">
        <w:t xml:space="preserve"> </w:t>
      </w:r>
      <w:r w:rsidR="00570575" w:rsidRPr="00340928">
        <w:t>Z důvodu změny v legislativě škola musí pro nový školní rok snížit počet dětí ve třídě</w:t>
      </w:r>
      <w:r w:rsidR="00340928" w:rsidRPr="00340928">
        <w:t>.</w:t>
      </w:r>
      <w:r w:rsidR="001E0F27" w:rsidRPr="00340928">
        <w:t xml:space="preserve"> </w:t>
      </w:r>
    </w:p>
    <w:p w:rsidR="0067401C" w:rsidRPr="00340928" w:rsidRDefault="0067401C" w:rsidP="009B12B0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40928">
        <w:t>2.2</w:t>
      </w:r>
      <w:r w:rsidR="0016024F" w:rsidRPr="00340928">
        <w:t>.1 Zápis na nový školní rok 2020/2021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070"/>
        <w:gridCol w:w="6252"/>
      </w:tblGrid>
      <w:tr w:rsidR="0067401C" w:rsidRPr="00340928" w:rsidTr="008E7E23">
        <w:tc>
          <w:tcPr>
            <w:tcW w:w="3070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6252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40928">
              <w:t>MŠ Dukelská + MŠ Kokořínská (odloučené pracoviště)</w:t>
            </w:r>
          </w:p>
        </w:tc>
      </w:tr>
      <w:tr w:rsidR="0067401C" w:rsidRPr="00340928" w:rsidTr="008E7E23">
        <w:tc>
          <w:tcPr>
            <w:tcW w:w="3070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340928">
              <w:t>Počet podaných žádostí</w:t>
            </w:r>
          </w:p>
        </w:tc>
        <w:tc>
          <w:tcPr>
            <w:tcW w:w="6252" w:type="dxa"/>
          </w:tcPr>
          <w:p w:rsidR="0067401C" w:rsidRPr="00340928" w:rsidRDefault="00340928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40928">
              <w:t>113</w:t>
            </w:r>
          </w:p>
        </w:tc>
      </w:tr>
      <w:tr w:rsidR="0067401C" w:rsidRPr="00340928" w:rsidTr="008E7E23">
        <w:tc>
          <w:tcPr>
            <w:tcW w:w="3070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340928">
              <w:t>Počet přijatých dětí</w:t>
            </w:r>
          </w:p>
        </w:tc>
        <w:tc>
          <w:tcPr>
            <w:tcW w:w="6252" w:type="dxa"/>
          </w:tcPr>
          <w:p w:rsidR="0067401C" w:rsidRPr="00340928" w:rsidRDefault="00340928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40928">
              <w:t>35</w:t>
            </w:r>
          </w:p>
        </w:tc>
      </w:tr>
      <w:tr w:rsidR="0067401C" w:rsidRPr="00340928" w:rsidTr="008E7E23">
        <w:tc>
          <w:tcPr>
            <w:tcW w:w="3070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340928">
              <w:t>Zastavené Správní řízení</w:t>
            </w:r>
          </w:p>
        </w:tc>
        <w:tc>
          <w:tcPr>
            <w:tcW w:w="6252" w:type="dxa"/>
          </w:tcPr>
          <w:p w:rsidR="0067401C" w:rsidRPr="00340928" w:rsidRDefault="00340928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40928">
              <w:t>39</w:t>
            </w:r>
          </w:p>
        </w:tc>
      </w:tr>
      <w:tr w:rsidR="0067401C" w:rsidRPr="00340928" w:rsidTr="008E7E23">
        <w:tc>
          <w:tcPr>
            <w:tcW w:w="3070" w:type="dxa"/>
          </w:tcPr>
          <w:p w:rsidR="0067401C" w:rsidRPr="00340928" w:rsidRDefault="0067401C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340928">
              <w:t>Počet zamítnutých žádostí</w:t>
            </w:r>
          </w:p>
        </w:tc>
        <w:tc>
          <w:tcPr>
            <w:tcW w:w="6252" w:type="dxa"/>
          </w:tcPr>
          <w:p w:rsidR="0067401C" w:rsidRPr="00340928" w:rsidRDefault="00340928" w:rsidP="008E7E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40928">
              <w:t>39</w:t>
            </w:r>
          </w:p>
        </w:tc>
      </w:tr>
    </w:tbl>
    <w:p w:rsidR="0067401C" w:rsidRPr="00340928" w:rsidRDefault="0067401C" w:rsidP="00674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7401C" w:rsidRPr="00340928" w:rsidRDefault="0067401C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E0F27" w:rsidRPr="00340928" w:rsidRDefault="001E0F27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6024F" w:rsidRPr="00692B73" w:rsidRDefault="0016024F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1A07FA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proofErr w:type="spellStart"/>
      <w:r w:rsidRPr="001A07FA">
        <w:rPr>
          <w:b/>
        </w:rPr>
        <w:lastRenderedPageBreak/>
        <w:t>A</w:t>
      </w:r>
      <w:r w:rsidR="006F3A53" w:rsidRPr="001A07FA">
        <w:rPr>
          <w:b/>
        </w:rPr>
        <w:t>utoevaluace</w:t>
      </w:r>
      <w:proofErr w:type="spellEnd"/>
      <w:r w:rsidRPr="001A07FA">
        <w:rPr>
          <w:b/>
        </w:rPr>
        <w:t xml:space="preserve"> a závěr</w:t>
      </w:r>
    </w:p>
    <w:p w:rsidR="00DA1B91" w:rsidRPr="00FC043D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7251">
        <w:t>Všechny žádosti o přijetí dítěte k předškolnímu</w:t>
      </w:r>
      <w:r w:rsidR="00A63A3A">
        <w:t xml:space="preserve"> vzdělávání byly vyřízeny dle spisového řádu</w:t>
      </w:r>
      <w:r w:rsidRPr="00C47251">
        <w:t xml:space="preserve">. </w:t>
      </w:r>
      <w:r w:rsidR="0016024F">
        <w:t>Celá příprava a průběh byl konzult</w:t>
      </w:r>
      <w:r w:rsidR="00340928">
        <w:t>ován v rámci všech mělnických mateřských škol</w:t>
      </w:r>
      <w:r w:rsidR="0016024F">
        <w:t xml:space="preserve"> i se zřizovatelem na </w:t>
      </w:r>
      <w:proofErr w:type="spellStart"/>
      <w:r w:rsidR="0016024F">
        <w:t>na</w:t>
      </w:r>
      <w:proofErr w:type="spellEnd"/>
      <w:r w:rsidR="0016024F">
        <w:t xml:space="preserve"> základě doporučení z MŠMT tak, aby byl postup jednotný a pro veřejnost srozumitelný.</w:t>
      </w:r>
      <w:r w:rsidR="00A63A3A">
        <w:t xml:space="preserve"> </w:t>
      </w:r>
      <w:r w:rsidRPr="00C47251">
        <w:t xml:space="preserve">Kapacita školy byla </w:t>
      </w:r>
      <w:r w:rsidR="00B340D9" w:rsidRPr="00C47251">
        <w:t>naplněna</w:t>
      </w:r>
      <w:r w:rsidR="0003736C">
        <w:t>. Z</w:t>
      </w:r>
      <w:r w:rsidR="00CC0A26">
        <w:t xml:space="preserve">ápis </w:t>
      </w:r>
      <w:proofErr w:type="gramStart"/>
      <w:r w:rsidR="0003736C">
        <w:t>probíhal</w:t>
      </w:r>
      <w:proofErr w:type="gramEnd"/>
      <w:r w:rsidR="0003736C">
        <w:t xml:space="preserve"> </w:t>
      </w:r>
      <w:r w:rsidR="00CC0A26">
        <w:t>s využitím softwarového programu SPRÁVA MŠ</w:t>
      </w:r>
      <w:r w:rsidR="0003736C">
        <w:t>.</w:t>
      </w:r>
      <w:r w:rsidR="00CC0A26">
        <w:t xml:space="preserve"> </w:t>
      </w:r>
      <w:r w:rsidR="00950EAB">
        <w:t xml:space="preserve">V zákonné lhůtě </w:t>
      </w:r>
      <w:proofErr w:type="gramStart"/>
      <w:r w:rsidR="00950EAB">
        <w:t>n</w:t>
      </w:r>
      <w:r w:rsidR="00CC0A26">
        <w:t xml:space="preserve">ebylo </w:t>
      </w:r>
      <w:r w:rsidR="000A5AFC" w:rsidRPr="00FC043D">
        <w:t xml:space="preserve"> </w:t>
      </w:r>
      <w:r w:rsidR="00950EAB">
        <w:t>podáno</w:t>
      </w:r>
      <w:proofErr w:type="gramEnd"/>
      <w:r w:rsidR="00950EAB">
        <w:t xml:space="preserve"> žádné odvolání.</w:t>
      </w:r>
    </w:p>
    <w:p w:rsidR="006F3A53" w:rsidRPr="00C47251" w:rsidRDefault="00B266C0" w:rsidP="00B266C0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2" w:name="_Toc46313460"/>
      <w:r>
        <w:t xml:space="preserve">3 </w:t>
      </w:r>
      <w:r w:rsidR="006F3A53" w:rsidRPr="00C47251">
        <w:t>Podpora školy žákům, spolupráce s rodiči, vliv vzájemných vztahů školy, žáků, rodi</w:t>
      </w:r>
      <w:r w:rsidR="00D2654A" w:rsidRPr="00C47251">
        <w:t>čů a dalších osob na vzdělávání</w:t>
      </w:r>
      <w:bookmarkEnd w:id="12"/>
    </w:p>
    <w:p w:rsidR="006F3A53" w:rsidRPr="00C47251" w:rsidRDefault="006F3A53" w:rsidP="00B4009C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3" w:name="_Toc46313461"/>
      <w:r w:rsidRPr="00C47251">
        <w:t>3.1 Spolupráce s</w:t>
      </w:r>
      <w:r w:rsidR="00D2654A" w:rsidRPr="00C47251">
        <w:t> </w:t>
      </w:r>
      <w:r w:rsidRPr="00C47251">
        <w:t>rodiči</w:t>
      </w:r>
      <w:bookmarkEnd w:id="13"/>
    </w:p>
    <w:p w:rsidR="006F3A53" w:rsidRPr="00C47251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47251">
        <w:t>Kvalitní oboustranná spolupráce mezi rodinou a školou je základní a nezbytnou podmínkou pro vytvoření atmosféry vzájemné důvěry a tím následně dobré výchovně vzdělávací výsledky a fungování školy. Rodiče měli možnost zapojit se do tvorby plánu školy, aktivně se podílet n</w:t>
      </w:r>
      <w:r w:rsidR="007C0242">
        <w:t>a zlepšování školního prost</w:t>
      </w:r>
      <w:r w:rsidR="00CC0A26">
        <w:t xml:space="preserve">ředí a aktivně spolupracovali </w:t>
      </w:r>
      <w:r w:rsidR="007C0242">
        <w:t xml:space="preserve">při </w:t>
      </w:r>
      <w:r w:rsidR="00CC0A26">
        <w:t>některých akcích školy.</w:t>
      </w:r>
      <w:r w:rsidRPr="00C47251">
        <w:t xml:space="preserve"> </w:t>
      </w:r>
      <w:r w:rsidR="00CC0A26">
        <w:t>Rodiče b</w:t>
      </w:r>
      <w:r w:rsidRPr="00C47251">
        <w:t xml:space="preserve">yli pravidelně informováni o úspěších i problémech svých dětí na </w:t>
      </w:r>
      <w:r w:rsidR="004C2F21">
        <w:t xml:space="preserve">pravidelných schůzkách </w:t>
      </w:r>
      <w:r w:rsidR="0003736C">
        <w:t>rodičů (4</w:t>
      </w:r>
      <w:r w:rsidRPr="00F9327A">
        <w:t>x ročně)</w:t>
      </w:r>
      <w:r w:rsidRPr="00C47251">
        <w:t xml:space="preserve"> a při individuálních pohovor</w:t>
      </w:r>
      <w:r w:rsidR="00142EB0" w:rsidRPr="00C47251">
        <w:t>ech</w:t>
      </w:r>
      <w:r w:rsidR="001A4D86">
        <w:t xml:space="preserve"> </w:t>
      </w:r>
      <w:r w:rsidR="00CC0A26">
        <w:t>- konzultacích</w:t>
      </w:r>
      <w:r w:rsidR="00C47251" w:rsidRPr="00C47251">
        <w:t>,</w:t>
      </w:r>
      <w:r w:rsidR="00142EB0" w:rsidRPr="00C47251">
        <w:t xml:space="preserve"> které byly nabízeny ze stran </w:t>
      </w:r>
      <w:r w:rsidR="00C47251" w:rsidRPr="00C47251">
        <w:t>pedagogů, či</w:t>
      </w:r>
      <w:r w:rsidR="00142EB0" w:rsidRPr="00C47251">
        <w:t xml:space="preserve"> si je vyžádal zákonný zástupce dítěte.</w:t>
      </w:r>
    </w:p>
    <w:p w:rsidR="006F3A53" w:rsidRPr="00C47251" w:rsidRDefault="006F3A53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47251">
        <w:t>Jsme ško</w:t>
      </w:r>
      <w:r w:rsidR="00CC0A26">
        <w:t>la otevřená, rodič může</w:t>
      </w:r>
      <w:r w:rsidRPr="00C47251">
        <w:t xml:space="preserve"> vstoupit, </w:t>
      </w:r>
      <w:r w:rsidR="00CC0A26">
        <w:t xml:space="preserve">může </w:t>
      </w:r>
      <w:r w:rsidRPr="00C47251">
        <w:t>pozorovat a být se sv</w:t>
      </w:r>
      <w:r w:rsidR="00CC0A26">
        <w:t>ým dítětem, hovořit s učitelkou apod.</w:t>
      </w:r>
      <w:r w:rsidR="00A63A3A">
        <w:t xml:space="preserve"> za dodržení přísných hygienických podmínek.</w:t>
      </w:r>
    </w:p>
    <w:p w:rsidR="000E0E5A" w:rsidRDefault="000E0E5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47251">
        <w:t xml:space="preserve">Rodičům byla nabízena osvětová činnost v oblasti </w:t>
      </w:r>
      <w:r w:rsidR="005B42A3">
        <w:t>výchovy, vzdělávání a</w:t>
      </w:r>
      <w:r w:rsidR="00532396">
        <w:t xml:space="preserve"> bez</w:t>
      </w:r>
      <w:r w:rsidR="0003736C">
        <w:t>pečí.</w:t>
      </w:r>
      <w:r w:rsidR="005B42A3">
        <w:t xml:space="preserve"> </w:t>
      </w:r>
    </w:p>
    <w:p w:rsidR="00DF5294" w:rsidRPr="00C47251" w:rsidRDefault="00DF5294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Rodičům je poskytnut „přístup“ do školní knihovny – výpůjčka odborné i oddechové literatury.</w:t>
      </w:r>
    </w:p>
    <w:p w:rsidR="00C47251" w:rsidRDefault="00DF5294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průběhu roku jsou dle aktuálních problémů ve společnosti směrem k předškolním dětem poskytovány informace – osvěta na nástěnkách ve vestibulu školy, nebo je jim materiál poskytnut např. formou odkazu na příslušné stránky.</w:t>
      </w:r>
    </w:p>
    <w:p w:rsidR="0003736C" w:rsidRDefault="0003736C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 období nouzového stavu ve státě</w:t>
      </w:r>
      <w:r w:rsidR="00532396">
        <w:t>,</w:t>
      </w:r>
      <w:r>
        <w:t xml:space="preserve"> </w:t>
      </w:r>
      <w:r w:rsidR="00532396">
        <w:t>kdy došlo k přerušení provozu mateřské školy,</w:t>
      </w:r>
      <w:r>
        <w:t xml:space="preserve"> probíhal</w:t>
      </w:r>
      <w:r w:rsidR="006C70FE">
        <w:t>a velmi dobrá spolupráce s cca 7</w:t>
      </w:r>
      <w:r>
        <w:t xml:space="preserve">0% rodičů našich dětí formou emailové komunikace nebo </w:t>
      </w:r>
      <w:r w:rsidR="00532396">
        <w:t>formou fot</w:t>
      </w:r>
      <w:r>
        <w:t>ografií či vhazováním dětských</w:t>
      </w:r>
      <w:r w:rsidR="00532396">
        <w:t xml:space="preserve"> obrázků do schránky u budovy mateřské školy</w:t>
      </w:r>
      <w:r>
        <w:t>. Někteří rodiče telefonovali a vyjadřovali slova povzbuzení pro zaměstnance nebo naopak vyhledávali možnost odborné konzultace. V této době se projevila silná stránka školy právě v tomto směru – komunikace a podpora rodičům, dětem.</w:t>
      </w:r>
    </w:p>
    <w:p w:rsidR="00DF5294" w:rsidRDefault="00532396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Mateřská škola</w:t>
      </w:r>
      <w:r w:rsidR="00F867B3">
        <w:t xml:space="preserve"> se pokusí, jako již minulé roky, rodičům nabídnout vy</w:t>
      </w:r>
      <w:r>
        <w:t>tvoření „spolupracující skupiny</w:t>
      </w:r>
      <w:r w:rsidR="00F867B3">
        <w:t>“</w:t>
      </w:r>
      <w:r>
        <w:t xml:space="preserve">, </w:t>
      </w:r>
      <w:r w:rsidR="00F867B3">
        <w:t xml:space="preserve">v které by byly přítomni, dle zájmu, zástupci rodičů z jednotlivých </w:t>
      </w:r>
      <w:proofErr w:type="gramStart"/>
      <w:r w:rsidR="00F867B3">
        <w:t>tříd,  pedagogové</w:t>
      </w:r>
      <w:proofErr w:type="gramEnd"/>
      <w:r w:rsidR="00F867B3">
        <w:t xml:space="preserve"> a vedení školy. Toto společenství by se mohlo nef</w:t>
      </w:r>
      <w:r>
        <w:t>ormálně setkávat v prostorech mateřské školy</w:t>
      </w:r>
      <w:r w:rsidR="00F867B3">
        <w:t xml:space="preserve"> a spolupracovat</w:t>
      </w:r>
      <w:r>
        <w:t>, rozvíjet a podporovat naplňování vize školy. Mateřská škola</w:t>
      </w:r>
      <w:r w:rsidR="00F867B3">
        <w:t xml:space="preserve"> by se ještě více otevřela místní komunitě a stala prostorem pro setkávání.</w:t>
      </w:r>
    </w:p>
    <w:p w:rsidR="001A4D86" w:rsidRDefault="001A4D86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40FCD" w:rsidRDefault="001A07FA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>, evaluace</w:t>
      </w:r>
    </w:p>
    <w:p w:rsidR="00F40FCD" w:rsidRPr="00B4009C" w:rsidRDefault="00F40FCD" w:rsidP="00B4009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  <w:r w:rsidRPr="00B4009C">
        <w:rPr>
          <w:rFonts w:asciiTheme="minorHAnsi" w:hAnsiTheme="minorHAnsi"/>
          <w:b/>
        </w:rPr>
        <w:t>Klady</w:t>
      </w:r>
    </w:p>
    <w:p w:rsidR="00D2210C" w:rsidRDefault="00F61A32" w:rsidP="001016DF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2210C">
        <w:rPr>
          <w:rFonts w:asciiTheme="minorHAnsi" w:hAnsiTheme="minorHAnsi"/>
        </w:rPr>
        <w:t xml:space="preserve">spolupráce </w:t>
      </w:r>
      <w:r w:rsidR="00532396">
        <w:rPr>
          <w:rFonts w:asciiTheme="minorHAnsi" w:hAnsiTheme="minorHAnsi"/>
        </w:rPr>
        <w:t xml:space="preserve">s rodiči, pedagogy, </w:t>
      </w:r>
      <w:r w:rsidR="00291749">
        <w:rPr>
          <w:rFonts w:asciiTheme="minorHAnsi" w:hAnsiTheme="minorHAnsi"/>
        </w:rPr>
        <w:t>H</w:t>
      </w:r>
      <w:r w:rsidR="00CC0A26">
        <w:rPr>
          <w:rFonts w:asciiTheme="minorHAnsi" w:hAnsiTheme="minorHAnsi"/>
        </w:rPr>
        <w:t>ejného</w:t>
      </w:r>
      <w:r w:rsidR="001A4D86">
        <w:rPr>
          <w:rFonts w:asciiTheme="minorHAnsi" w:hAnsiTheme="minorHAnsi"/>
        </w:rPr>
        <w:t xml:space="preserve"> metoda matematiky</w:t>
      </w:r>
      <w:r w:rsidR="00CC0A26">
        <w:rPr>
          <w:rFonts w:asciiTheme="minorHAnsi" w:hAnsiTheme="minorHAnsi"/>
        </w:rPr>
        <w:t xml:space="preserve">, </w:t>
      </w:r>
      <w:r w:rsidR="00291749">
        <w:rPr>
          <w:rFonts w:asciiTheme="minorHAnsi" w:hAnsiTheme="minorHAnsi"/>
        </w:rPr>
        <w:t>arteterapie</w:t>
      </w:r>
      <w:r w:rsidR="001A4D86">
        <w:rPr>
          <w:rFonts w:asciiTheme="minorHAnsi" w:hAnsiTheme="minorHAnsi"/>
        </w:rPr>
        <w:t xml:space="preserve"> (</w:t>
      </w:r>
      <w:proofErr w:type="spellStart"/>
      <w:r w:rsidR="001A4D86">
        <w:rPr>
          <w:rFonts w:asciiTheme="minorHAnsi" w:hAnsiTheme="minorHAnsi"/>
        </w:rPr>
        <w:t>Dýňohraní</w:t>
      </w:r>
      <w:proofErr w:type="spellEnd"/>
      <w:r w:rsidR="001A4D86">
        <w:rPr>
          <w:rFonts w:asciiTheme="minorHAnsi" w:hAnsiTheme="minorHAnsi"/>
        </w:rPr>
        <w:t>)</w:t>
      </w:r>
      <w:r w:rsidR="00F867B3">
        <w:rPr>
          <w:rFonts w:asciiTheme="minorHAnsi" w:hAnsiTheme="minorHAnsi"/>
        </w:rPr>
        <w:t xml:space="preserve">, Celé </w:t>
      </w:r>
      <w:proofErr w:type="spellStart"/>
      <w:r w:rsidR="00F867B3">
        <w:rPr>
          <w:rFonts w:asciiTheme="minorHAnsi" w:hAnsiTheme="minorHAnsi"/>
        </w:rPr>
        <w:t>česko</w:t>
      </w:r>
      <w:proofErr w:type="spellEnd"/>
      <w:r w:rsidR="00F867B3">
        <w:rPr>
          <w:rFonts w:asciiTheme="minorHAnsi" w:hAnsiTheme="minorHAnsi"/>
        </w:rPr>
        <w:t xml:space="preserve"> čte dětem, Tady jsem doma,…</w:t>
      </w:r>
      <w:r w:rsidR="00291749">
        <w:rPr>
          <w:rFonts w:asciiTheme="minorHAnsi" w:hAnsiTheme="minorHAnsi"/>
        </w:rPr>
        <w:t xml:space="preserve"> </w:t>
      </w:r>
      <w:r w:rsidR="00CC0A26">
        <w:rPr>
          <w:rFonts w:asciiTheme="minorHAnsi" w:hAnsiTheme="minorHAnsi"/>
        </w:rPr>
        <w:t>apod.</w:t>
      </w:r>
      <w:r w:rsidR="00291749">
        <w:rPr>
          <w:rFonts w:asciiTheme="minorHAnsi" w:hAnsiTheme="minorHAnsi"/>
        </w:rPr>
        <w:t xml:space="preserve"> podporováno </w:t>
      </w:r>
      <w:r w:rsidR="001A4D86">
        <w:rPr>
          <w:rFonts w:asciiTheme="minorHAnsi" w:hAnsiTheme="minorHAnsi"/>
        </w:rPr>
        <w:t xml:space="preserve">především </w:t>
      </w:r>
      <w:r w:rsidR="00291749">
        <w:rPr>
          <w:rFonts w:asciiTheme="minorHAnsi" w:hAnsiTheme="minorHAnsi"/>
        </w:rPr>
        <w:t xml:space="preserve">ze ŠABLON </w:t>
      </w:r>
      <w:r w:rsidR="00F867B3">
        <w:rPr>
          <w:rFonts w:asciiTheme="minorHAnsi" w:hAnsiTheme="minorHAnsi"/>
        </w:rPr>
        <w:t>I</w:t>
      </w:r>
      <w:r w:rsidR="00291749">
        <w:rPr>
          <w:rFonts w:asciiTheme="minorHAnsi" w:hAnsiTheme="minorHAnsi"/>
        </w:rPr>
        <w:t>I.</w:t>
      </w:r>
    </w:p>
    <w:p w:rsidR="007B361A" w:rsidRDefault="00F61A32" w:rsidP="001016DF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2210C">
        <w:rPr>
          <w:rFonts w:asciiTheme="minorHAnsi" w:hAnsiTheme="minorHAnsi"/>
        </w:rPr>
        <w:t xml:space="preserve">rodiče nás podpořili </w:t>
      </w:r>
      <w:r w:rsidR="00532396">
        <w:rPr>
          <w:rFonts w:asciiTheme="minorHAnsi" w:hAnsiTheme="minorHAnsi"/>
        </w:rPr>
        <w:t>(</w:t>
      </w:r>
      <w:r w:rsidR="0003736C">
        <w:rPr>
          <w:rFonts w:asciiTheme="minorHAnsi" w:hAnsiTheme="minorHAnsi"/>
        </w:rPr>
        <w:t>n</w:t>
      </w:r>
      <w:r w:rsidRPr="00D2210C">
        <w:rPr>
          <w:rFonts w:asciiTheme="minorHAnsi" w:hAnsiTheme="minorHAnsi"/>
        </w:rPr>
        <w:t xml:space="preserve">apsali jste </w:t>
      </w:r>
      <w:r w:rsidR="0003736C">
        <w:rPr>
          <w:rFonts w:asciiTheme="minorHAnsi" w:hAnsiTheme="minorHAnsi"/>
        </w:rPr>
        <w:t xml:space="preserve">nám nebo </w:t>
      </w:r>
      <w:r w:rsidRPr="00D2210C">
        <w:rPr>
          <w:rFonts w:asciiTheme="minorHAnsi" w:hAnsiTheme="minorHAnsi"/>
        </w:rPr>
        <w:t>o nás….</w:t>
      </w:r>
      <w:r w:rsidR="00532396">
        <w:rPr>
          <w:rFonts w:asciiTheme="minorHAnsi" w:hAnsiTheme="minorHAnsi"/>
        </w:rPr>
        <w:t>)</w:t>
      </w:r>
      <w:r w:rsidR="007B361A" w:rsidRPr="00D2210C">
        <w:rPr>
          <w:rFonts w:asciiTheme="minorHAnsi" w:hAnsiTheme="minorHAnsi"/>
        </w:rPr>
        <w:t xml:space="preserve">, </w:t>
      </w:r>
      <w:r w:rsidR="001A4D86">
        <w:rPr>
          <w:rFonts w:asciiTheme="minorHAnsi" w:hAnsiTheme="minorHAnsi"/>
        </w:rPr>
        <w:t>případnými emailovými vzkazy</w:t>
      </w:r>
      <w:r w:rsidR="00532396">
        <w:rPr>
          <w:rFonts w:asciiTheme="minorHAnsi" w:hAnsiTheme="minorHAnsi"/>
        </w:rPr>
        <w:t xml:space="preserve"> mateřské škole</w:t>
      </w:r>
      <w:r w:rsidR="001A4D86">
        <w:rPr>
          <w:rFonts w:asciiTheme="minorHAnsi" w:hAnsiTheme="minorHAnsi"/>
        </w:rPr>
        <w:t xml:space="preserve"> a v zápisech v kronice</w:t>
      </w:r>
    </w:p>
    <w:p w:rsidR="004960E8" w:rsidRPr="0003736C" w:rsidRDefault="00291749" w:rsidP="0003736C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spolupráce při organizačním zajištění školních </w:t>
      </w:r>
      <w:proofErr w:type="gramStart"/>
      <w:r w:rsidR="0003736C">
        <w:rPr>
          <w:rFonts w:asciiTheme="minorHAnsi" w:hAnsiTheme="minorHAnsi"/>
        </w:rPr>
        <w:t>aktivit ( trampolíny</w:t>
      </w:r>
      <w:proofErr w:type="gramEnd"/>
      <w:r w:rsidR="0003736C">
        <w:rPr>
          <w:rFonts w:asciiTheme="minorHAnsi" w:hAnsiTheme="minorHAnsi"/>
        </w:rPr>
        <w:t>, výlety,</w:t>
      </w:r>
      <w:r w:rsidR="00532396">
        <w:rPr>
          <w:rFonts w:asciiTheme="minorHAnsi" w:hAnsiTheme="minorHAnsi"/>
        </w:rPr>
        <w:t xml:space="preserve"> podpora při rodinném dnu a jiných společných akcích…</w:t>
      </w:r>
    </w:p>
    <w:p w:rsidR="004960E8" w:rsidRPr="00F40FCD" w:rsidRDefault="0003736C" w:rsidP="001016DF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využití</w:t>
      </w:r>
      <w:r w:rsidR="004960E8">
        <w:rPr>
          <w:rFonts w:asciiTheme="minorHAnsi" w:hAnsiTheme="minorHAnsi"/>
        </w:rPr>
        <w:t xml:space="preserve"> elektronického způsobu odh</w:t>
      </w:r>
      <w:r w:rsidR="00532396">
        <w:rPr>
          <w:rFonts w:asciiTheme="minorHAnsi" w:hAnsiTheme="minorHAnsi"/>
        </w:rPr>
        <w:t>lašování dětí ze stravování v mateřské škole</w:t>
      </w:r>
    </w:p>
    <w:p w:rsidR="00F40FCD" w:rsidRPr="007C0242" w:rsidRDefault="00F40FC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Rodiče, prarodiče, sourozenci i zaměstnanci školy se </w:t>
      </w:r>
      <w:proofErr w:type="gramStart"/>
      <w:r>
        <w:t>zapojovali</w:t>
      </w:r>
      <w:proofErr w:type="gramEnd"/>
      <w:r>
        <w:t xml:space="preserve"> v rámci projektu Cel</w:t>
      </w:r>
      <w:r w:rsidR="00532396">
        <w:t xml:space="preserve">é Česko </w:t>
      </w:r>
      <w:proofErr w:type="gramStart"/>
      <w:r w:rsidR="00532396">
        <w:t>čte</w:t>
      </w:r>
      <w:proofErr w:type="gramEnd"/>
      <w:r w:rsidR="00532396">
        <w:t xml:space="preserve"> dětem do projektu mateřské školy</w:t>
      </w:r>
      <w:r>
        <w:t>: ČTENÍ POD LAMPOU</w:t>
      </w:r>
      <w:r w:rsidR="006C70FE">
        <w:t>.</w:t>
      </w:r>
      <w:r w:rsidRPr="00F40FCD">
        <w:t xml:space="preserve"> </w:t>
      </w:r>
      <w:r>
        <w:t>Rodiče se z</w:t>
      </w:r>
      <w:r w:rsidR="00532396">
        <w:t>ajímají se o dění v mateřské škole</w:t>
      </w:r>
      <w:r w:rsidRPr="007C0242">
        <w:t xml:space="preserve"> a v jednotlivých třídách, zapojují se radou, přinesením vhodných pomůcek k tématu apod. Jsou o všem průběžně informováni ze strany školy a vedení školy velmi oceňuje jejich vstřícnost. </w:t>
      </w:r>
    </w:p>
    <w:p w:rsidR="00F40FCD" w:rsidRPr="00887C17" w:rsidRDefault="00F40FC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Velký počet se zúčastňuje neformálního setkáv</w:t>
      </w:r>
      <w:r w:rsidR="00532396">
        <w:t>ání v mateřské škole</w:t>
      </w:r>
      <w:r w:rsidRPr="00887C17">
        <w:t xml:space="preserve"> při konání rodinných dnů</w:t>
      </w:r>
      <w:r w:rsidR="00532396">
        <w:t xml:space="preserve"> nebo setkání určených i </w:t>
      </w:r>
      <w:r w:rsidR="009B7E9C">
        <w:t>pro širší veřejnost (především na odloučeném pracovišti)</w:t>
      </w:r>
      <w:r w:rsidRPr="00887C17">
        <w:t>.</w:t>
      </w:r>
    </w:p>
    <w:p w:rsidR="00F40FCD" w:rsidRPr="00887C17" w:rsidRDefault="0003736C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Využívají</w:t>
      </w:r>
      <w:r w:rsidR="00F40FCD" w:rsidRPr="00887C17">
        <w:t xml:space="preserve"> model OTEVŘENÝCH DVEŘÍ v ředitelně – přicházejí konzultovat problémy či přicházejí s návrhy na případné aktivity pro děti za vedením školy, s návrhy na vlastní pomoc škole apod. </w:t>
      </w:r>
    </w:p>
    <w:p w:rsidR="00F40FCD" w:rsidRPr="00F40FCD" w:rsidRDefault="00F40FCD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Škola se prezentuje certifikátem:</w:t>
      </w:r>
      <w:r w:rsidR="009B7E9C">
        <w:t xml:space="preserve"> Mateřská škola</w:t>
      </w:r>
      <w:r w:rsidR="006C70FE">
        <w:t xml:space="preserve"> přátelská dětem i rodičům, Bezpečné místo pro život, Rodiče vítáni, Tady jsme doma, Zdravá školní jídelna.</w:t>
      </w:r>
    </w:p>
    <w:p w:rsidR="005B42A3" w:rsidRDefault="005B42A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Pr="00B4009C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Zápory</w:t>
      </w:r>
    </w:p>
    <w:p w:rsidR="006F3A53" w:rsidRDefault="007A4969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Stále přetrvává neefektivní komunikace</w:t>
      </w:r>
      <w:r w:rsidR="00CE019E">
        <w:t xml:space="preserve"> s některými rodiči</w:t>
      </w:r>
      <w:r w:rsidRPr="00887C17">
        <w:t xml:space="preserve"> dětí – časová zaneprázdněnost rodičů, jiný ná</w:t>
      </w:r>
      <w:r w:rsidR="00587063" w:rsidRPr="00887C17">
        <w:t>hled a názor na výchovu dítěte,…</w:t>
      </w:r>
    </w:p>
    <w:p w:rsidR="00CE019E" w:rsidRDefault="009B7E9C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 důvodů přerušení provozu mateřské školy</w:t>
      </w:r>
      <w:r w:rsidR="00CE019E">
        <w:t xml:space="preserve"> (Covid-19) neproběhly některé plánované aktivity pro </w:t>
      </w:r>
      <w:proofErr w:type="gramStart"/>
      <w:r w:rsidR="00CE019E">
        <w:t>rodiče  a Den</w:t>
      </w:r>
      <w:proofErr w:type="gramEnd"/>
      <w:r w:rsidR="00CE019E">
        <w:t xml:space="preserve"> otevřených dveří.</w:t>
      </w:r>
    </w:p>
    <w:p w:rsidR="006F3A53" w:rsidRPr="00887C17" w:rsidRDefault="006F3A53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692B73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F3A53" w:rsidRPr="00887C17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Z</w:t>
      </w:r>
      <w:r w:rsidR="00CC0175" w:rsidRPr="00887C17">
        <w:t>apojit do spolupráce „nové“ rodiče</w:t>
      </w:r>
      <w:r w:rsidRPr="00887C17">
        <w:t xml:space="preserve"> a zároveň jim zajistit větší informovanost o dětech.</w:t>
      </w:r>
    </w:p>
    <w:p w:rsidR="005B42A3" w:rsidRDefault="00CC0175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Pokračovat v dobré komunikaci pomocí </w:t>
      </w:r>
      <w:r w:rsidR="006F3A53" w:rsidRPr="00887C17">
        <w:t xml:space="preserve">školních webových stránek s pravidelnou aktualizací akcí školy. </w:t>
      </w:r>
    </w:p>
    <w:p w:rsidR="00297098" w:rsidRDefault="00297098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Zajištění dle GDPR všechny komunikační zp</w:t>
      </w:r>
      <w:r w:rsidR="00DF5294">
        <w:t xml:space="preserve">ůsoby školy </w:t>
      </w:r>
      <w:r w:rsidR="009B7E9C">
        <w:t>(</w:t>
      </w:r>
      <w:r w:rsidR="00DF5294">
        <w:t>webové stránky, nástěnky, třídní emaily, atd.</w:t>
      </w:r>
      <w:r w:rsidR="009B7E9C">
        <w:t>)</w:t>
      </w:r>
    </w:p>
    <w:p w:rsidR="005B42A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Pokračovat v zasílání i</w:t>
      </w:r>
      <w:r w:rsidR="001A4D86">
        <w:t>nformací pomocí emailů rodičům a duplicitně zveřejňovat informace na nástěnce v šatně nebo vestibulu školy</w:t>
      </w:r>
      <w:r w:rsidR="00291846">
        <w:t xml:space="preserve"> a </w:t>
      </w:r>
      <w:r w:rsidR="009B7E9C">
        <w:t xml:space="preserve">některé i </w:t>
      </w:r>
      <w:r w:rsidR="00291846">
        <w:t>na facebooku školy.</w:t>
      </w:r>
    </w:p>
    <w:p w:rsidR="005B42A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Pokračovat v realizaci Konzult</w:t>
      </w:r>
      <w:r w:rsidR="001A4D86">
        <w:t>ačních odpolední jako prostředku</w:t>
      </w:r>
      <w:r w:rsidRPr="00887C17">
        <w:t xml:space="preserve"> pro vzájemné předávání informací o dítěti i o práci zaměstnanců školy. </w:t>
      </w:r>
    </w:p>
    <w:p w:rsidR="006F3A53" w:rsidRPr="00887C17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Nab</w:t>
      </w:r>
      <w:r w:rsidR="00CC0175" w:rsidRPr="00887C17">
        <w:t xml:space="preserve">ídka osvěty pro rodiče v oblasti </w:t>
      </w:r>
      <w:r w:rsidR="007B361A">
        <w:t>stravování dě</w:t>
      </w:r>
      <w:r w:rsidR="00297098">
        <w:t xml:space="preserve">tí, inkluze, Hejného </w:t>
      </w:r>
      <w:r w:rsidR="009B7E9C">
        <w:t>metody matematiky, logopedické</w:t>
      </w:r>
      <w:r w:rsidR="001A4D86">
        <w:t xml:space="preserve"> prevence – např. nabídnout rodičům účast na přímé vzdělávací činnosti, tzv. Otevřené tříd</w:t>
      </w:r>
      <w:r w:rsidR="009B7E9C">
        <w:t>y.</w:t>
      </w:r>
    </w:p>
    <w:p w:rsidR="007A4969" w:rsidRDefault="007A4969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Využí</w:t>
      </w:r>
      <w:r w:rsidR="00297098">
        <w:t>t spolupráci s</w:t>
      </w:r>
      <w:r w:rsidR="00291846">
        <w:t xml:space="preserve"> klinickou logopedkou, </w:t>
      </w:r>
      <w:r w:rsidR="00297098">
        <w:t>psycholožkou</w:t>
      </w:r>
      <w:r w:rsidRPr="00887C17">
        <w:t>,</w:t>
      </w:r>
      <w:r w:rsidR="008A05C1" w:rsidRPr="00887C17">
        <w:t xml:space="preserve"> fyzioterapeutkou, </w:t>
      </w:r>
      <w:proofErr w:type="spellStart"/>
      <w:r w:rsidR="00297098">
        <w:t>videotr</w:t>
      </w:r>
      <w:r w:rsidR="001A4D86">
        <w:t>e</w:t>
      </w:r>
      <w:r w:rsidR="00297098">
        <w:t>nérkou</w:t>
      </w:r>
      <w:proofErr w:type="spellEnd"/>
      <w:r w:rsidR="00297098">
        <w:t xml:space="preserve">, </w:t>
      </w:r>
      <w:r w:rsidR="008A05C1" w:rsidRPr="00887C17">
        <w:t>koučem</w:t>
      </w:r>
      <w:r w:rsidRPr="00887C17">
        <w:t xml:space="preserve"> ve vztazích směrem k</w:t>
      </w:r>
      <w:r w:rsidR="00297098">
        <w:t xml:space="preserve"> dětem, k </w:t>
      </w:r>
      <w:r w:rsidRPr="00887C17">
        <w:t xml:space="preserve">rodičům. </w:t>
      </w:r>
    </w:p>
    <w:p w:rsidR="004960E8" w:rsidRPr="00887C17" w:rsidRDefault="004960E8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Vytvoření spolupracující skupiny: rodiče</w:t>
      </w:r>
      <w:r w:rsidR="001A4D86">
        <w:t xml:space="preserve"> </w:t>
      </w:r>
      <w:r>
        <w:t>+</w:t>
      </w:r>
      <w:r w:rsidR="001A4D86">
        <w:t xml:space="preserve"> učitelé </w:t>
      </w:r>
      <w:r>
        <w:t>+</w:t>
      </w:r>
      <w:r w:rsidR="001A4D86">
        <w:t xml:space="preserve"> </w:t>
      </w:r>
      <w:r>
        <w:t>vedení školy.</w:t>
      </w:r>
    </w:p>
    <w:p w:rsidR="003C45EE" w:rsidRPr="00887C17" w:rsidRDefault="003C45EE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887C17" w:rsidRDefault="006F3A53" w:rsidP="00F40FC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4" w:name="_Toc46313462"/>
      <w:r w:rsidRPr="00887C17">
        <w:t>3.2 Spolupráce škol</w:t>
      </w:r>
      <w:r w:rsidRPr="00F40FCD">
        <w:t>y dalšími subjekty</w:t>
      </w:r>
      <w:bookmarkEnd w:id="14"/>
    </w:p>
    <w:p w:rsidR="006F3A53" w:rsidRPr="00917D0D" w:rsidRDefault="006F3A53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 xml:space="preserve">Škola při plnění svých hlavních úkolů v posledním školním roce spolupracovala hlavně s </w:t>
      </w:r>
      <w:r w:rsidRPr="00917D0D">
        <w:t>následujícími dalšími subjekty:</w:t>
      </w:r>
    </w:p>
    <w:p w:rsidR="00B4009C" w:rsidRDefault="008A0B87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t>Město Mělník – akce města</w:t>
      </w:r>
    </w:p>
    <w:p w:rsidR="00291846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MAP Mělník</w:t>
      </w:r>
      <w:r w:rsidR="00291846">
        <w:t xml:space="preserve"> – skupina čtenářské gramotnosti</w:t>
      </w:r>
    </w:p>
    <w:p w:rsidR="000748E9" w:rsidRDefault="000748E9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Besip</w:t>
      </w:r>
      <w:proofErr w:type="spellEnd"/>
      <w:r>
        <w:t>, s.r.o.</w:t>
      </w:r>
    </w:p>
    <w:p w:rsidR="00291846" w:rsidRPr="00917D0D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Česká </w:t>
      </w:r>
      <w:r w:rsidR="00291846">
        <w:t>obec Sokol</w:t>
      </w:r>
      <w:r>
        <w:t>ská</w:t>
      </w:r>
    </w:p>
    <w:p w:rsidR="00C34182" w:rsidRPr="00917D0D" w:rsidRDefault="00C34182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t xml:space="preserve">META, </w:t>
      </w:r>
      <w:r w:rsidR="001A4D86">
        <w:rPr>
          <w:rStyle w:val="st"/>
        </w:rPr>
        <w:t>o.p.s. -</w:t>
      </w:r>
      <w:r w:rsidR="00917D0D" w:rsidRPr="00917D0D">
        <w:rPr>
          <w:rStyle w:val="st"/>
        </w:rPr>
        <w:t xml:space="preserve"> nezisková organizace, podporuje cizince ve vzdělávání a pracovní integraci</w:t>
      </w:r>
    </w:p>
    <w:p w:rsidR="00C34182" w:rsidRPr="00917D0D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Tady jsem doma, Národní ústav</w:t>
      </w:r>
      <w:r w:rsidR="00C34182" w:rsidRPr="00917D0D">
        <w:t xml:space="preserve"> lidové kultury</w:t>
      </w:r>
    </w:p>
    <w:p w:rsidR="00C34182" w:rsidRPr="00917D0D" w:rsidRDefault="00C34182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lastRenderedPageBreak/>
        <w:t xml:space="preserve">H-mat, </w:t>
      </w:r>
      <w:r w:rsidR="009B7E9C">
        <w:t xml:space="preserve">o.p.s., </w:t>
      </w:r>
      <w:r w:rsidRPr="00917D0D">
        <w:t>Hejného metoda</w:t>
      </w:r>
      <w:r w:rsidR="009B7E9C">
        <w:t xml:space="preserve"> matematiky</w:t>
      </w:r>
    </w:p>
    <w:p w:rsidR="00291846" w:rsidRDefault="004F0561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t>ZŠ J. Matiegky</w:t>
      </w:r>
      <w:r w:rsidR="00291846">
        <w:t xml:space="preserve"> – mezigenerační setkávání</w:t>
      </w:r>
    </w:p>
    <w:p w:rsidR="001A4D86" w:rsidRPr="00917D0D" w:rsidRDefault="001A4D86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ZŠ J. Seiferta – mezige</w:t>
      </w:r>
      <w:r w:rsidR="009B7E9C">
        <w:t>nerační setkávání</w:t>
      </w:r>
      <w:r>
        <w:t xml:space="preserve"> a spolupráce v projektu Tady jsme doma</w:t>
      </w:r>
    </w:p>
    <w:p w:rsidR="001A4D86" w:rsidRDefault="005B42A3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t xml:space="preserve">Regionální muzeum Mělník </w:t>
      </w:r>
      <w:r w:rsidR="006F3A53" w:rsidRPr="00917D0D">
        <w:t xml:space="preserve">– </w:t>
      </w:r>
      <w:r w:rsidR="000E665D" w:rsidRPr="00917D0D">
        <w:t>interaktiv</w:t>
      </w:r>
      <w:r w:rsidR="001A4D86">
        <w:t>ní tematicky zaměřené programy</w:t>
      </w:r>
    </w:p>
    <w:p w:rsidR="00B4009C" w:rsidRDefault="006F3A53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17D0D">
        <w:t>R</w:t>
      </w:r>
      <w:r w:rsidR="009B7E9C">
        <w:t>odinné centrum C</w:t>
      </w:r>
      <w:r w:rsidRPr="00917D0D">
        <w:t>hloumek – návštěvy tematických akcí a divadelních představení</w:t>
      </w:r>
      <w:r w:rsidR="005B42A3" w:rsidRPr="00917D0D">
        <w:t xml:space="preserve">, vícegenerační </w:t>
      </w:r>
      <w:r w:rsidR="005B42A3">
        <w:t>setkávání</w:t>
      </w:r>
      <w:r w:rsidR="009B7E9C">
        <w:t>, komunitní setkávání</w:t>
      </w:r>
    </w:p>
    <w:p w:rsidR="003F50A2" w:rsidRDefault="003F50A2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EDUin</w:t>
      </w:r>
      <w:proofErr w:type="spellEnd"/>
      <w:r w:rsidR="001A4D86">
        <w:t xml:space="preserve"> </w:t>
      </w:r>
      <w:r>
        <w:t>-</w:t>
      </w:r>
      <w:r w:rsidR="001A4D86">
        <w:t xml:space="preserve"> </w:t>
      </w:r>
      <w:r>
        <w:t>přísun inovátorství do školy</w:t>
      </w:r>
      <w:r w:rsidR="009B7E9C">
        <w:t xml:space="preserve"> (plánování, průběh a evaluace </w:t>
      </w:r>
      <w:proofErr w:type="spellStart"/>
      <w:r w:rsidR="009B7E9C">
        <w:t>výchovněvzdělávacího</w:t>
      </w:r>
      <w:proofErr w:type="spellEnd"/>
      <w:r w:rsidR="009B7E9C">
        <w:t xml:space="preserve"> procesu) </w:t>
      </w:r>
      <w:r>
        <w:t>-</w:t>
      </w:r>
      <w:r w:rsidR="009B7E9C">
        <w:t xml:space="preserve"> nápady, metody, způsoby</w:t>
      </w:r>
      <w:r>
        <w:t>…</w:t>
      </w:r>
    </w:p>
    <w:p w:rsidR="00B4009C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Dům dětí a mládeže Mělník</w:t>
      </w:r>
      <w:r w:rsidR="008A05C1" w:rsidRPr="005B42A3">
        <w:t xml:space="preserve"> – sportovní aktivity</w:t>
      </w:r>
      <w:r w:rsidR="003C172D">
        <w:t xml:space="preserve"> - trampolíny</w:t>
      </w:r>
      <w:r w:rsidR="008A05C1" w:rsidRPr="005B42A3">
        <w:t>, interaktivní dopoledne s různým zaměřením</w:t>
      </w:r>
      <w:r w:rsidR="005B42A3">
        <w:t>, divadelní představení, zápůjčka sportovních pomůcek</w:t>
      </w:r>
      <w:r>
        <w:t>, kostýmů</w:t>
      </w:r>
    </w:p>
    <w:p w:rsidR="00B4009C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Mateřská škola</w:t>
      </w:r>
      <w:r w:rsidR="000E665D" w:rsidRPr="005B42A3">
        <w:t xml:space="preserve"> Motýlek – spolupráce mezi jednotlivými třídami obou MŠ</w:t>
      </w:r>
    </w:p>
    <w:p w:rsidR="00B4009C" w:rsidRPr="00F9327A" w:rsidRDefault="001A4D86" w:rsidP="00291846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Městská </w:t>
      </w:r>
      <w:r w:rsidR="000E665D" w:rsidRPr="00F9327A">
        <w:t>policie – bezpečnostní preventivní program pro děti</w:t>
      </w:r>
    </w:p>
    <w:p w:rsidR="006F3A53" w:rsidRPr="00B4009C" w:rsidRDefault="009B7E9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Město Mělník (z</w:t>
      </w:r>
      <w:r w:rsidR="006F3A53" w:rsidRPr="00F9327A">
        <w:t>řizovatel</w:t>
      </w:r>
      <w:r>
        <w:t>)</w:t>
      </w:r>
      <w:r w:rsidR="006F3A53" w:rsidRPr="00F9327A">
        <w:t xml:space="preserve"> </w:t>
      </w:r>
      <w:r w:rsidR="000E665D" w:rsidRPr="00F9327A">
        <w:t>–</w:t>
      </w:r>
      <w:r w:rsidR="006F3A53" w:rsidRPr="00F9327A">
        <w:t xml:space="preserve"> </w:t>
      </w:r>
      <w:r w:rsidR="000E665D" w:rsidRPr="00F9327A">
        <w:t xml:space="preserve">velmi dobrá a efektivní </w:t>
      </w:r>
      <w:r w:rsidR="006F3A53" w:rsidRPr="00F9327A">
        <w:t xml:space="preserve">spolupráce se </w:t>
      </w:r>
      <w:r w:rsidR="000E665D" w:rsidRPr="00F9327A">
        <w:t>zřizovatelem</w:t>
      </w:r>
      <w:r w:rsidR="000E665D" w:rsidRPr="00C87813">
        <w:t xml:space="preserve"> (odbor školství)</w:t>
      </w:r>
      <w:r w:rsidR="00C87813">
        <w:t>.</w:t>
      </w:r>
      <w:r w:rsidR="000E665D" w:rsidRPr="00C87813">
        <w:t xml:space="preserve"> </w:t>
      </w:r>
      <w:r w:rsidR="006F3A53" w:rsidRPr="00C87813">
        <w:t>Je prováděna konzultace k zabezpečení školy finančními prostředky na provoz, údržbu a drobné opravy školy. Akce investičního charakteru jsou řešené za přítomnosti ředitelky školy</w:t>
      </w:r>
      <w:r w:rsidR="000E665D" w:rsidRPr="00C87813">
        <w:t>. Je brán zřetel na</w:t>
      </w:r>
      <w:r w:rsidR="006F3A53" w:rsidRPr="00C87813">
        <w:t xml:space="preserve"> její </w:t>
      </w:r>
      <w:r w:rsidR="000E665D" w:rsidRPr="00C87813">
        <w:t>návrhy a</w:t>
      </w:r>
      <w:r w:rsidR="006F3A53" w:rsidRPr="00C87813">
        <w:t xml:space="preserve"> připomínky. </w:t>
      </w:r>
      <w:r w:rsidR="008A0B87" w:rsidRPr="00C87813">
        <w:t>Je zde však znát omezení finanč</w:t>
      </w:r>
      <w:r w:rsidR="000E665D" w:rsidRPr="00C87813">
        <w:t>ních možností zřizovatele a proto jsou často</w:t>
      </w:r>
      <w:r w:rsidR="008A0B87" w:rsidRPr="00C87813">
        <w:t xml:space="preserve"> řešeny pouze nezbytné </w:t>
      </w:r>
      <w:r w:rsidR="00D2654A" w:rsidRPr="00C87813">
        <w:t>opravy. Zřizovatel</w:t>
      </w:r>
      <w:r w:rsidR="006F3A53" w:rsidRPr="00C87813">
        <w:t xml:space="preserve"> nezasahuje do personálního obsazení školy ani do oblasti mzdového přerozdělování peněz.</w:t>
      </w:r>
    </w:p>
    <w:p w:rsidR="006F3A53" w:rsidRPr="00887C17" w:rsidRDefault="006F3A53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887C17" w:rsidRDefault="001A07FA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>, evaluace</w:t>
      </w:r>
    </w:p>
    <w:p w:rsidR="006F3A53" w:rsidRPr="00B4009C" w:rsidRDefault="006F3A5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Klady</w:t>
      </w:r>
    </w:p>
    <w:p w:rsidR="006F3A53" w:rsidRPr="00887C17" w:rsidRDefault="006F3A5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Dobrá spolupráce se zřizovatelem.</w:t>
      </w:r>
    </w:p>
    <w:p w:rsidR="008A05C1" w:rsidRDefault="00C8781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Široká nabídka</w:t>
      </w:r>
      <w:r w:rsidR="008A05C1" w:rsidRPr="00887C17">
        <w:t xml:space="preserve"> vzdělávací</w:t>
      </w:r>
      <w:r>
        <w:t xml:space="preserve">ch </w:t>
      </w:r>
      <w:r w:rsidR="003C172D">
        <w:t>organizací</w:t>
      </w:r>
    </w:p>
    <w:p w:rsidR="002B3476" w:rsidRDefault="002B3476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Dobrá spolupráce s MAP ORP.</w:t>
      </w:r>
    </w:p>
    <w:p w:rsidR="003C172D" w:rsidRPr="00887C17" w:rsidRDefault="003C172D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Využití ŠABLON </w:t>
      </w:r>
      <w:r w:rsidR="008949F2">
        <w:t>I</w:t>
      </w:r>
      <w:r>
        <w:t xml:space="preserve">I. pro sdílení </w:t>
      </w:r>
      <w:r w:rsidR="009B7E9C">
        <w:t xml:space="preserve">zkušeností a dobré </w:t>
      </w:r>
      <w:proofErr w:type="spellStart"/>
      <w:r w:rsidR="009B7E9C">
        <w:t>praxce</w:t>
      </w:r>
      <w:proofErr w:type="spellEnd"/>
      <w:r w:rsidR="009B7E9C">
        <w:t xml:space="preserve"> </w:t>
      </w:r>
      <w:r>
        <w:t>s ostatními vybranými subjekty</w:t>
      </w:r>
      <w:r w:rsidR="009B7E9C">
        <w:t xml:space="preserve"> </w:t>
      </w:r>
      <w:r>
        <w:t>-</w:t>
      </w:r>
      <w:r w:rsidR="009B7E9C">
        <w:t xml:space="preserve"> </w:t>
      </w:r>
      <w:r>
        <w:t>MŠ</w:t>
      </w:r>
    </w:p>
    <w:p w:rsidR="006F3A53" w:rsidRDefault="006F3A5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Efektivní spo</w:t>
      </w:r>
      <w:r w:rsidR="008A0B87" w:rsidRPr="00887C17">
        <w:t>lupráce s organizacemi</w:t>
      </w:r>
      <w:r w:rsidRPr="00887C17">
        <w:t xml:space="preserve"> z Mělníka a </w:t>
      </w:r>
      <w:r w:rsidR="00EF5609" w:rsidRPr="00887C17">
        <w:t xml:space="preserve">jeho </w:t>
      </w:r>
      <w:r w:rsidR="00887C17" w:rsidRPr="00887C17">
        <w:t>okolí (M</w:t>
      </w:r>
      <w:r w:rsidR="00D2654A" w:rsidRPr="00887C17">
        <w:t>uzeum</w:t>
      </w:r>
      <w:r w:rsidR="00EF5609" w:rsidRPr="00887C17">
        <w:t>,</w:t>
      </w:r>
      <w:r w:rsidR="008A05C1" w:rsidRPr="00887C17">
        <w:t xml:space="preserve"> DDM,</w:t>
      </w:r>
      <w:r w:rsidR="00EF5609" w:rsidRPr="00887C17">
        <w:t xml:space="preserve"> ZŠ, </w:t>
      </w:r>
      <w:r w:rsidR="00D2654A" w:rsidRPr="00887C17">
        <w:t>RC,…)</w:t>
      </w:r>
    </w:p>
    <w:p w:rsidR="000748E9" w:rsidRDefault="000748E9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Využití přístupné formy pro sebevzdělávání nebo vzdělávání skupiny zaměstnanců - </w:t>
      </w:r>
      <w:proofErr w:type="spellStart"/>
      <w:r>
        <w:t>webináře</w:t>
      </w:r>
      <w:proofErr w:type="spellEnd"/>
    </w:p>
    <w:p w:rsidR="00C87813" w:rsidRPr="00887C17" w:rsidRDefault="00C8781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3A53" w:rsidRPr="00B4009C" w:rsidRDefault="006F3A5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09C">
        <w:rPr>
          <w:b/>
        </w:rPr>
        <w:t>Zápory</w:t>
      </w:r>
    </w:p>
    <w:p w:rsidR="00587063" w:rsidRDefault="000748E9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587063" w:rsidRPr="00887C17">
        <w:t>estabilita v politickém názoru na vzdělání v ČR.</w:t>
      </w:r>
    </w:p>
    <w:p w:rsidR="000748E9" w:rsidRPr="00887C17" w:rsidRDefault="000748E9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Náhlé krizové situace ve státě – pandemie, přírodní katastrofy, apod.</w:t>
      </w:r>
    </w:p>
    <w:p w:rsidR="00587063" w:rsidRPr="00887C17" w:rsidRDefault="0058706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Nesoulad mezi sociální politikou státu a s politikou vzdělávání.</w:t>
      </w:r>
    </w:p>
    <w:p w:rsidR="006F3A53" w:rsidRPr="00887C17" w:rsidRDefault="006F3A53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Stále se měnící legislativa ve všech sférách ovlivňující c</w:t>
      </w:r>
      <w:r w:rsidR="00587063" w:rsidRPr="00887C17">
        <w:t>hod a funkce školy.</w:t>
      </w:r>
    </w:p>
    <w:p w:rsidR="006F3A53" w:rsidRDefault="000748E9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Zhoršená</w:t>
      </w:r>
      <w:r w:rsidR="008A0B87" w:rsidRPr="00887C17">
        <w:t xml:space="preserve"> </w:t>
      </w:r>
      <w:proofErr w:type="gramStart"/>
      <w:r w:rsidR="00F40FCD">
        <w:t xml:space="preserve">ekonomická </w:t>
      </w:r>
      <w:r w:rsidR="008A0B87" w:rsidRPr="00887C17">
        <w:t xml:space="preserve"> situace</w:t>
      </w:r>
      <w:proofErr w:type="gramEnd"/>
      <w:r w:rsidR="008A0B87" w:rsidRPr="00887C17">
        <w:t xml:space="preserve"> místních podniků – málo sponzorských možností.</w:t>
      </w:r>
    </w:p>
    <w:p w:rsidR="009B7E9C" w:rsidRDefault="009B7E9C" w:rsidP="00F4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Nová výzva MŠMT a OP VVV nepodporuje vzájemnou spolupráci škol (Šablony III)</w:t>
      </w:r>
    </w:p>
    <w:p w:rsidR="00C87813" w:rsidRPr="00887C17" w:rsidRDefault="00C87813" w:rsidP="00F40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887C17" w:rsidRDefault="001A07FA" w:rsidP="00B40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C87813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Pokračovat ve stávající </w:t>
      </w:r>
      <w:r w:rsidR="00C87813">
        <w:t>a fungující</w:t>
      </w:r>
      <w:r w:rsidR="008A0B87" w:rsidRPr="00887C17">
        <w:t xml:space="preserve"> spolupráci</w:t>
      </w:r>
      <w:r w:rsidR="00C87813">
        <w:t xml:space="preserve"> s výše uvedenými partnery</w:t>
      </w:r>
      <w:r w:rsidR="008A0B87" w:rsidRPr="00887C17">
        <w:t xml:space="preserve">. </w:t>
      </w:r>
    </w:p>
    <w:p w:rsidR="00C87813" w:rsidRPr="00B266C0" w:rsidRDefault="006F3A5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Navázat užší spolupr</w:t>
      </w:r>
      <w:r w:rsidR="00777A2C" w:rsidRPr="00887C17">
        <w:t>áci s</w:t>
      </w:r>
      <w:r w:rsidR="00587063" w:rsidRPr="00887C17">
        <w:t> </w:t>
      </w:r>
      <w:r w:rsidR="00777A2C" w:rsidRPr="00887C17">
        <w:t>PPP</w:t>
      </w:r>
      <w:r w:rsidR="00587063" w:rsidRPr="00887C17">
        <w:t xml:space="preserve">, </w:t>
      </w:r>
      <w:r w:rsidR="003309AC">
        <w:t xml:space="preserve">SPC, </w:t>
      </w:r>
      <w:r w:rsidR="00587063" w:rsidRPr="00887C17">
        <w:t>s dětskou psycholožkou</w:t>
      </w:r>
      <w:r w:rsidR="00B266C0">
        <w:t xml:space="preserve"> a především </w:t>
      </w:r>
      <w:r w:rsidR="00B266C0" w:rsidRPr="00B266C0">
        <w:t>s</w:t>
      </w:r>
      <w:r w:rsidR="008949F2" w:rsidRPr="00B266C0">
        <w:t> klinickou logopedkou.</w:t>
      </w:r>
      <w:r w:rsidR="00777A2C" w:rsidRPr="00B266C0">
        <w:t xml:space="preserve"> </w:t>
      </w:r>
    </w:p>
    <w:p w:rsidR="000748E9" w:rsidRDefault="000748E9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Využití přístupnější formy pro vzdělávání – </w:t>
      </w:r>
      <w:proofErr w:type="spellStart"/>
      <w:r>
        <w:t>webináře</w:t>
      </w:r>
      <w:proofErr w:type="spellEnd"/>
      <w:r>
        <w:t>.</w:t>
      </w:r>
    </w:p>
    <w:p w:rsidR="006F3A53" w:rsidRPr="00887C17" w:rsidRDefault="00587063" w:rsidP="00B4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Pokračovat ve </w:t>
      </w:r>
      <w:r w:rsidR="003C172D">
        <w:t>s</w:t>
      </w:r>
      <w:r w:rsidR="00777A2C" w:rsidRPr="00887C17">
        <w:t>polu</w:t>
      </w:r>
      <w:r w:rsidRPr="00887C17">
        <w:t>práci</w:t>
      </w:r>
      <w:r w:rsidR="00777A2C" w:rsidRPr="00887C17">
        <w:t xml:space="preserve"> s ostatními MŠ v okolí pro společné aktivity – </w:t>
      </w:r>
      <w:r w:rsidR="003C172D">
        <w:t xml:space="preserve">sdílení </w:t>
      </w:r>
      <w:r w:rsidR="00777A2C" w:rsidRPr="00887C17">
        <w:t>semináře, proškolení, dětské olympiád</w:t>
      </w:r>
      <w:r w:rsidR="003C172D">
        <w:t>y apod.</w:t>
      </w:r>
    </w:p>
    <w:p w:rsidR="006F3A53" w:rsidRPr="00CA161B" w:rsidRDefault="007A738A" w:rsidP="009B12B0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5" w:name="_Toc46313463"/>
      <w:r w:rsidRPr="00CA161B">
        <w:lastRenderedPageBreak/>
        <w:t>4 Výsledky</w:t>
      </w:r>
      <w:r w:rsidR="006F3A53" w:rsidRPr="00CA161B">
        <w:t xml:space="preserve"> </w:t>
      </w:r>
      <w:r w:rsidR="006F3A53" w:rsidRPr="009B7E9C">
        <w:t>vzdělávání</w:t>
      </w:r>
      <w:bookmarkEnd w:id="15"/>
    </w:p>
    <w:p w:rsidR="006F3A53" w:rsidRPr="00CA161B" w:rsidRDefault="006F3A53" w:rsidP="009B7E9C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6" w:name="_Toc46313464"/>
      <w:r w:rsidRPr="00CA161B">
        <w:t xml:space="preserve">4.1 Cíle </w:t>
      </w:r>
      <w:r w:rsidRPr="009B7E9C">
        <w:t>vzdělávání</w:t>
      </w:r>
      <w:bookmarkEnd w:id="16"/>
    </w:p>
    <w:p w:rsidR="002B621E" w:rsidRPr="00CA161B" w:rsidRDefault="00C8781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A161B">
        <w:t>Hlavním cílem bylo vytvářet</w:t>
      </w:r>
      <w:r w:rsidR="00CA161B" w:rsidRPr="00CA161B">
        <w:t xml:space="preserve"> dětem</w:t>
      </w:r>
      <w:r w:rsidR="009B7E9C">
        <w:t>, učitelkám i ostatním pracovníkům školy</w:t>
      </w:r>
      <w:r w:rsidR="00CA161B" w:rsidRPr="00CA161B">
        <w:t xml:space="preserve"> laskavé,</w:t>
      </w:r>
      <w:r w:rsidR="00950632">
        <w:t xml:space="preserve"> </w:t>
      </w:r>
      <w:r w:rsidR="006F3A53" w:rsidRPr="00CA161B">
        <w:t>podnětné</w:t>
      </w:r>
      <w:r w:rsidR="00CA161B" w:rsidRPr="00CA161B">
        <w:t>, bezkonfliktní, vstřícné a vzdělávací prostředí</w:t>
      </w:r>
      <w:r w:rsidR="005A32DA">
        <w:t xml:space="preserve">. </w:t>
      </w:r>
      <w:r w:rsidR="00CA161B" w:rsidRPr="00CA161B">
        <w:t>V</w:t>
      </w:r>
      <w:r w:rsidR="006F3A53" w:rsidRPr="00CA161B">
        <w:t xml:space="preserve">ytvářet </w:t>
      </w:r>
      <w:r w:rsidR="00CA161B" w:rsidRPr="00CA161B">
        <w:t xml:space="preserve">motivující </w:t>
      </w:r>
      <w:r w:rsidR="006F3A53" w:rsidRPr="00CA161B">
        <w:t>podm</w:t>
      </w:r>
      <w:r w:rsidR="002B3476">
        <w:t xml:space="preserve">ínky pro jejich celkový rozvoj a pro efektivní získávání a upevňování jednotlivých kompetencí. </w:t>
      </w:r>
      <w:r w:rsidR="006F3A53" w:rsidRPr="00CA161B">
        <w:t>Vést zaměstnance ke zkvalitnění jejich výchovné a vzdělávací práce</w:t>
      </w:r>
      <w:r w:rsidR="00CA161B" w:rsidRPr="00CA161B">
        <w:t xml:space="preserve">. I nadále  </w:t>
      </w:r>
      <w:proofErr w:type="spellStart"/>
      <w:r w:rsidR="00CA161B" w:rsidRPr="00CA161B">
        <w:t>udržt</w:t>
      </w:r>
      <w:proofErr w:type="spellEnd"/>
      <w:r w:rsidR="006F3A53" w:rsidRPr="00CA161B">
        <w:t xml:space="preserve"> statut moderní a nestresující, nápadité a tvořivé školy, kd</w:t>
      </w:r>
      <w:r w:rsidR="00CA161B" w:rsidRPr="00CA161B">
        <w:t>e vládne pozitivní klima a tím předávat dětem hodnoty do jejich života.</w:t>
      </w:r>
    </w:p>
    <w:p w:rsidR="006F3A53" w:rsidRPr="00105898" w:rsidRDefault="006F3A53" w:rsidP="00BF16A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7" w:name="_Toc46313465"/>
      <w:r w:rsidRPr="00105898">
        <w:t>4.2 Údaje o vzdělávání žáků</w:t>
      </w:r>
      <w:bookmarkEnd w:id="17"/>
    </w:p>
    <w:p w:rsidR="00950632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05898">
        <w:t>Vzděláván</w:t>
      </w:r>
      <w:r w:rsidR="005A32DA">
        <w:t>í probíhalo v souladu s cíli Rámcového vzdělávacího programu pro předškolní vzdělávání, uzpůsobených na míru Mateřské škole Zvoneček a formulovaných ve Školním vzdělávacím programu Duhový zvoneček (ŠVP), dále konkretizovanými v třídních vzdělávacích programech (TVP)</w:t>
      </w:r>
      <w:r w:rsidRPr="00105898">
        <w:t>. Nabídka byla pestrá a přiměřená a vše na sebe navazovalo. Byl prostor i pro improvizaci. Učitelky reagovaly na přání a potřeby dětí. Ke všem dětem bylo přistup</w:t>
      </w:r>
      <w:r w:rsidR="0091261A" w:rsidRPr="00105898">
        <w:t>ováno rovnocenně. Klima ve třídách</w:t>
      </w:r>
      <w:r w:rsidR="003309AC">
        <w:t xml:space="preserve"> bylo pozitivní. K</w:t>
      </w:r>
      <w:r w:rsidRPr="00105898">
        <w:t>omunikace mezi učitelkami a dětmi, mezi dětmi navzájem</w:t>
      </w:r>
      <w:r w:rsidR="003309AC">
        <w:t xml:space="preserve"> byla na dobré úrovni. Dětem byl poskytován dostatečný prostor pro řečový projev</w:t>
      </w:r>
      <w:r w:rsidRPr="00105898">
        <w:t>.</w:t>
      </w:r>
      <w:r w:rsidR="0091261A" w:rsidRPr="00105898">
        <w:t xml:space="preserve"> Hlavn</w:t>
      </w:r>
      <w:r w:rsidR="00887C17" w:rsidRPr="00105898">
        <w:t>í metodou byl aktivní prožitek</w:t>
      </w:r>
      <w:r w:rsidR="002B3476">
        <w:t>, kriti</w:t>
      </w:r>
      <w:r w:rsidR="00950632">
        <w:t>cké myšlení, experimentování.</w:t>
      </w:r>
      <w:r w:rsidR="008A05C1" w:rsidRPr="00105898">
        <w:t xml:space="preserve"> </w:t>
      </w:r>
      <w:r w:rsidRPr="00105898">
        <w:t>Děti byly dostatečně chváleny, chyba byla prezentována jako p</w:t>
      </w:r>
      <w:r w:rsidR="003309AC">
        <w:t xml:space="preserve">řirozenost </w:t>
      </w:r>
      <w:r w:rsidR="00ED66DE">
        <w:t>a příležitost k </w:t>
      </w:r>
      <w:proofErr w:type="spellStart"/>
      <w:r w:rsidR="00ED66DE">
        <w:t>seberozvoji</w:t>
      </w:r>
      <w:proofErr w:type="spellEnd"/>
      <w:r w:rsidR="00ED66DE">
        <w:t xml:space="preserve"> </w:t>
      </w:r>
      <w:r w:rsidR="003309AC">
        <w:t xml:space="preserve">a ne </w:t>
      </w:r>
      <w:r w:rsidR="005A32DA">
        <w:t xml:space="preserve">jako </w:t>
      </w:r>
      <w:r w:rsidR="003309AC">
        <w:t>nedostatek.</w:t>
      </w:r>
      <w:r w:rsidRPr="00887C17">
        <w:t xml:space="preserve"> </w:t>
      </w:r>
      <w:r w:rsidR="00105898">
        <w:t>Učitelky</w:t>
      </w:r>
      <w:r w:rsidR="003309AC">
        <w:t xml:space="preserve"> a asistentky</w:t>
      </w:r>
      <w:r w:rsidR="00105898">
        <w:t xml:space="preserve"> si získaly</w:t>
      </w:r>
      <w:r w:rsidRPr="00887C17">
        <w:t xml:space="preserve"> důvěru a zájem dětí. Dostatečně se individuálně věnovaly dle vytvořeného plánu dětem s</w:t>
      </w:r>
      <w:r w:rsidR="003309AC">
        <w:t> odloženou školní docházkou a dětem s podpůrnými o</w:t>
      </w:r>
      <w:r w:rsidR="002B3476">
        <w:t>p</w:t>
      </w:r>
      <w:r w:rsidR="003309AC">
        <w:t>atřeními.</w:t>
      </w:r>
      <w:r w:rsidR="00C57C9A">
        <w:t xml:space="preserve"> </w:t>
      </w:r>
      <w:r w:rsidR="005A32DA">
        <w:t xml:space="preserve">Výhodou byla přítomnost školních asistentů. </w:t>
      </w:r>
      <w:r w:rsidR="00C57C9A">
        <w:t>Hry</w:t>
      </w:r>
      <w:r w:rsidRPr="00887C17">
        <w:t xml:space="preserve"> </w:t>
      </w:r>
      <w:r w:rsidR="00C57C9A">
        <w:t xml:space="preserve">a činnosti </w:t>
      </w:r>
      <w:r w:rsidRPr="00887C17">
        <w:t>s</w:t>
      </w:r>
      <w:r w:rsidR="00C57C9A">
        <w:t> interaktivní tabulí se staly</w:t>
      </w:r>
      <w:r w:rsidRPr="00887C17">
        <w:t xml:space="preserve"> nedílnou součástí den</w:t>
      </w:r>
      <w:r w:rsidR="00C57C9A">
        <w:t xml:space="preserve">ních činností dětí </w:t>
      </w:r>
      <w:r w:rsidR="005A32DA">
        <w:t xml:space="preserve">(ve třídách, kde je interaktivní tabule </w:t>
      </w:r>
      <w:r w:rsidR="00ED66DE">
        <w:t xml:space="preserve">k dispozici) </w:t>
      </w:r>
      <w:r w:rsidR="00C57C9A">
        <w:t>a do ŠVP je začleňována pravidelně s ohledem na naplňování jednotlivých kompetencí a cílů TVP.</w:t>
      </w:r>
      <w:r w:rsidR="00105898">
        <w:t xml:space="preserve"> </w:t>
      </w:r>
      <w:r w:rsidR="00950632">
        <w:t>Pravidelně byla</w:t>
      </w:r>
      <w:r w:rsidR="003309AC">
        <w:t xml:space="preserve"> využívána polytechnická dílna</w:t>
      </w:r>
      <w:r w:rsidR="00950632">
        <w:t>,</w:t>
      </w:r>
      <w:r w:rsidR="003309AC">
        <w:t> keramická dílna</w:t>
      </w:r>
      <w:r w:rsidR="00C87813">
        <w:t>.</w:t>
      </w:r>
      <w:r w:rsidR="003309AC">
        <w:t xml:space="preserve"> </w:t>
      </w:r>
      <w:r w:rsidR="00950632">
        <w:t xml:space="preserve">Tyto aktivity často kopírovaly </w:t>
      </w:r>
      <w:r w:rsidR="005A32DA">
        <w:t>průběh a smysl práce</w:t>
      </w:r>
      <w:r w:rsidR="00950632">
        <w:t xml:space="preserve"> dospělých, děti pracovaly s chybou, s hypotézou, experimentovaly, prověřovaly, hledaly další řešení, vytvářely konkrétní praktické výrobky, které měly využití pro další činnosti v</w:t>
      </w:r>
      <w:r w:rsidR="005A32DA">
        <w:t> </w:t>
      </w:r>
      <w:r w:rsidR="00950632">
        <w:t>MŠ</w:t>
      </w:r>
      <w:r w:rsidR="005A32DA">
        <w:t>, prožívaly radost a hrdost z provedené činnosti, sdílely zkušenosti mezi sebou, podporovaly se, hodnotily</w:t>
      </w:r>
      <w:r w:rsidR="00950632">
        <w:t xml:space="preserve">. </w:t>
      </w:r>
      <w:r w:rsidR="008949F2">
        <w:t xml:space="preserve">Pokračovala </w:t>
      </w:r>
      <w:r w:rsidR="005A32DA">
        <w:t>spolupráce s dětmi z okolních mateřských škol</w:t>
      </w:r>
      <w:r w:rsidR="008949F2">
        <w:t>, s odloučeným pracovištěm,</w:t>
      </w:r>
      <w:r w:rsidR="003309AC">
        <w:t xml:space="preserve"> s kolektivem dětí z cizí země – Japonsko, školka v Tokiu.</w:t>
      </w:r>
      <w:r w:rsidR="00950632">
        <w:t xml:space="preserve"> </w:t>
      </w:r>
    </w:p>
    <w:p w:rsidR="006F3A53" w:rsidRPr="00887C17" w:rsidRDefault="00157D07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</w:t>
      </w:r>
      <w:r w:rsidR="00950632">
        <w:t> březn</w:t>
      </w:r>
      <w:r>
        <w:t>u z důvodu nouzového stavu v ČR</w:t>
      </w:r>
      <w:r w:rsidR="00950632">
        <w:t xml:space="preserve"> </w:t>
      </w:r>
      <w:r>
        <w:t>(</w:t>
      </w:r>
      <w:r w:rsidR="00950632">
        <w:t>Covid-19</w:t>
      </w:r>
      <w:r>
        <w:t>),</w:t>
      </w:r>
      <w:r w:rsidR="005A32DA">
        <w:t xml:space="preserve"> byl provoz mateřské školy</w:t>
      </w:r>
      <w:r w:rsidR="00950632">
        <w:t xml:space="preserve"> přerušen do 25. 5. 2020. V tomto období probíhala výchovně-vzd</w:t>
      </w:r>
      <w:r>
        <w:t>ělá</w:t>
      </w:r>
      <w:r w:rsidR="005A32DA">
        <w:t>vací činnost v online režimu. Mateřská škola</w:t>
      </w:r>
      <w:r>
        <w:t xml:space="preserve"> předávala informace a nabídku aktivit pro děti či celé rodiny v domácím </w:t>
      </w:r>
      <w:proofErr w:type="gramStart"/>
      <w:r>
        <w:t xml:space="preserve">prostředí </w:t>
      </w:r>
      <w:r w:rsidR="00950632">
        <w:t xml:space="preserve"> </w:t>
      </w:r>
      <w:r>
        <w:t>pomocí</w:t>
      </w:r>
      <w:proofErr w:type="gramEnd"/>
      <w:r>
        <w:t xml:space="preserve"> třídních emailů nebo na webových stránkách školy. Zpětnou vazbou o zapojení dětí a celých rodin nám byl obrazový materiál na webu školy nebo výsledky svých aktivit </w:t>
      </w:r>
      <w:r w:rsidR="005B008F">
        <w:t xml:space="preserve">děti odevzdávaly </w:t>
      </w:r>
      <w:r>
        <w:t>pomocí obrázků</w:t>
      </w:r>
      <w:r w:rsidR="00954A9A">
        <w:t xml:space="preserve"> či pracovních listů</w:t>
      </w:r>
      <w:r>
        <w:t xml:space="preserve"> do schránky u školy. Do t</w:t>
      </w:r>
      <w:r w:rsidR="005B008F">
        <w:t>ěchto aktivit se zapojilo přes 6</w:t>
      </w:r>
      <w:r>
        <w:t xml:space="preserve">0% </w:t>
      </w:r>
      <w:proofErr w:type="gramStart"/>
      <w:r>
        <w:t>dětí</w:t>
      </w:r>
      <w:proofErr w:type="gramEnd"/>
      <w:r>
        <w:t>. Nabídka aktivit korespondo</w:t>
      </w:r>
      <w:r w:rsidR="005A32DA">
        <w:t>vala s ŠVP školy. Po otevření mateřské školy</w:t>
      </w:r>
      <w:r>
        <w:t xml:space="preserve"> </w:t>
      </w:r>
      <w:r w:rsidR="005A32DA">
        <w:t>docházku obnovilo</w:t>
      </w:r>
      <w:r w:rsidR="00954A9A">
        <w:t xml:space="preserve"> cca 65</w:t>
      </w:r>
      <w:r>
        <w:t>%</w:t>
      </w:r>
      <w:r w:rsidR="005A32DA">
        <w:t xml:space="preserve"> zapsaných dětí</w:t>
      </w:r>
      <w:r w:rsidR="00954A9A">
        <w:t>. Děti</w:t>
      </w:r>
      <w:r>
        <w:t xml:space="preserve"> </w:t>
      </w:r>
      <w:r w:rsidR="00954A9A">
        <w:t xml:space="preserve">se </w:t>
      </w:r>
      <w:r>
        <w:t xml:space="preserve">do normálního režimu a </w:t>
      </w:r>
      <w:r w:rsidR="00954A9A">
        <w:t>do pravidelné docházky adaptovaly velmi rychle.</w:t>
      </w:r>
      <w:r>
        <w:t xml:space="preserve"> V</w:t>
      </w:r>
      <w:r w:rsidR="00954A9A">
        <w:t> </w:t>
      </w:r>
      <w:proofErr w:type="gramStart"/>
      <w:r w:rsidR="00954A9A">
        <w:t xml:space="preserve">počátečním </w:t>
      </w:r>
      <w:r>
        <w:t xml:space="preserve"> období</w:t>
      </w:r>
      <w:proofErr w:type="gramEnd"/>
      <w:r>
        <w:t xml:space="preserve"> jsme</w:t>
      </w:r>
      <w:r w:rsidR="00954A9A">
        <w:t xml:space="preserve"> s dětmi intenzivně pracovali na</w:t>
      </w:r>
      <w:r w:rsidR="005A32DA">
        <w:t xml:space="preserve"> znovuzískání</w:t>
      </w:r>
      <w:r w:rsidR="00954A9A">
        <w:t xml:space="preserve"> a upevnění běžných</w:t>
      </w:r>
      <w:r w:rsidR="005B008F">
        <w:t xml:space="preserve"> </w:t>
      </w:r>
      <w:r w:rsidR="005A32DA">
        <w:t xml:space="preserve">i nových (zpřísněných) </w:t>
      </w:r>
      <w:r w:rsidR="005B008F">
        <w:t xml:space="preserve">hygienických požadavků a norem </w:t>
      </w:r>
      <w:r w:rsidR="00954A9A">
        <w:t>s ohledem na jejich zkušenosti z období nouzového stavu. Následně jsme si u dětí ověřovali získané kompetence z jednotlivých témat z domácího vzdělávání a využívali jsme možnosti vzdělávání jeden na jednoho. V dalším období jsme pokračovali dle ŠVP. V letošním školním roce byl na základě dohody se zřizovatelem prodloužen prázdninový provoz školy do 7. 8. 2020. První srpnový týden nav</w:t>
      </w:r>
      <w:r w:rsidR="005A32DA">
        <w:t>štěvovali naši mateřskou školu i děti z ostatních mělnických mateřských škol</w:t>
      </w:r>
      <w:r w:rsidR="00954A9A">
        <w:t>.</w:t>
      </w:r>
    </w:p>
    <w:p w:rsidR="006F3A53" w:rsidRPr="00B03D87" w:rsidRDefault="001A07FA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lastRenderedPageBreak/>
        <w:t>Autoevaluace</w:t>
      </w:r>
      <w:proofErr w:type="spellEnd"/>
      <w:r w:rsidR="00063C56">
        <w:t>, evaluace</w:t>
      </w:r>
    </w:p>
    <w:p w:rsidR="00BF16AD" w:rsidRPr="00A00298" w:rsidRDefault="00BF16AD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A00298">
        <w:rPr>
          <w:b/>
        </w:rPr>
        <w:t>Klady</w:t>
      </w:r>
    </w:p>
    <w:p w:rsidR="004B44A0" w:rsidRPr="00A00298" w:rsidRDefault="00BF16AD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00298">
        <w:t xml:space="preserve">Děti, které od nás odcházejí z důvodu nástupu do povinné školní </w:t>
      </w:r>
      <w:proofErr w:type="gramStart"/>
      <w:r w:rsidRPr="00A00298">
        <w:t xml:space="preserve">docházky, </w:t>
      </w:r>
      <w:r w:rsidR="00954A9A" w:rsidRPr="00A00298">
        <w:t xml:space="preserve"> </w:t>
      </w:r>
      <w:r w:rsidRPr="00A00298">
        <w:t>jsou</w:t>
      </w:r>
      <w:proofErr w:type="gramEnd"/>
      <w:r w:rsidRPr="00A00298">
        <w:t xml:space="preserve"> na vstup do základní školy </w:t>
      </w:r>
      <w:r w:rsidR="00A00298">
        <w:t>připraveny</w:t>
      </w:r>
      <w:r w:rsidR="005A32DA">
        <w:t>. Průběžná příprava probíhala již od počátku školního roku formou individuální a skupinové činnosti, intenzivnější příprava probíhala v mateřské škole na počátku</w:t>
      </w:r>
      <w:r w:rsidR="00A00298">
        <w:t> </w:t>
      </w:r>
      <w:r w:rsidR="005A32DA">
        <w:t>I</w:t>
      </w:r>
      <w:r w:rsidR="00A00298">
        <w:t xml:space="preserve">I. pololetí a </w:t>
      </w:r>
      <w:r w:rsidR="005A32DA">
        <w:t>poté</w:t>
      </w:r>
      <w:r w:rsidR="00A00298">
        <w:t xml:space="preserve"> v rámci online vzdělávání ve spolupráci s rodinou dítěte v době nouzového stavu ve státě. </w:t>
      </w:r>
      <w:r w:rsidRPr="00A00298">
        <w:t xml:space="preserve">V tomto školním roce </w:t>
      </w:r>
      <w:r w:rsidR="004B44A0" w:rsidRPr="00A00298">
        <w:t xml:space="preserve">jsme vzdělávali </w:t>
      </w:r>
      <w:proofErr w:type="gramStart"/>
      <w:r w:rsidR="004B44A0" w:rsidRPr="00A00298">
        <w:t>dvě  děti</w:t>
      </w:r>
      <w:proofErr w:type="gramEnd"/>
      <w:r w:rsidRPr="00A00298">
        <w:t xml:space="preserve"> se specifickými vzdělávacími potřebami (podpůrnými opatřeními </w:t>
      </w:r>
      <w:r w:rsidR="004B44A0" w:rsidRPr="00A00298">
        <w:t>vyššími než 2. stupeň)</w:t>
      </w:r>
      <w:r w:rsidR="00A00298">
        <w:t>. Jedno dítě od září</w:t>
      </w:r>
      <w:r w:rsidR="005A32DA">
        <w:t xml:space="preserve"> v budově na Mělníku</w:t>
      </w:r>
      <w:r w:rsidR="00A00298">
        <w:t xml:space="preserve"> a druhé od března na odloučeném pracovišti.</w:t>
      </w:r>
    </w:p>
    <w:p w:rsidR="00BF16AD" w:rsidRPr="00A00298" w:rsidRDefault="00BF16AD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00298">
        <w:t xml:space="preserve">Pro zkvalitnění našich služeb jsme využívali </w:t>
      </w:r>
      <w:r w:rsidR="00A00298">
        <w:t>2 školní asistenty</w:t>
      </w:r>
      <w:r w:rsidRPr="00A00298">
        <w:t xml:space="preserve"> v rámci </w:t>
      </w:r>
      <w:r w:rsidR="005A32DA">
        <w:t>projektu Š</w:t>
      </w:r>
      <w:r w:rsidRPr="00A00298">
        <w:t>ablon</w:t>
      </w:r>
      <w:r w:rsidR="005A32DA">
        <w:t>y II</w:t>
      </w:r>
      <w:r w:rsidRPr="00A00298">
        <w:t>.</w:t>
      </w:r>
      <w:r w:rsidR="00A00298">
        <w:t xml:space="preserve"> </w:t>
      </w:r>
      <w:r w:rsidRPr="00A00298">
        <w:t>Ve škole vzděláváme děti ve všech oblastech zájmů a činností – sociální, tělesné, pracovní, estetické (hudební, výtvarné, dramatické), rozumové (poznávací, jazykové, matematické, přírodovědné) a mravní, přiměřeně jejich věku, vývoji a schopnostem.</w:t>
      </w:r>
    </w:p>
    <w:p w:rsidR="00BF16AD" w:rsidRDefault="003309AC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00298">
        <w:t>Z</w:t>
      </w:r>
      <w:r w:rsidR="00BF16AD" w:rsidRPr="00A00298">
        <w:t xml:space="preserve">lepšila </w:t>
      </w:r>
      <w:r w:rsidRPr="00A00298">
        <w:t xml:space="preserve">se </w:t>
      </w:r>
      <w:proofErr w:type="spellStart"/>
      <w:r w:rsidRPr="00A00298">
        <w:t>předmatematická</w:t>
      </w:r>
      <w:proofErr w:type="spellEnd"/>
      <w:r w:rsidR="00BF16AD" w:rsidRPr="00A00298">
        <w:t xml:space="preserve"> gramotnost</w:t>
      </w:r>
      <w:r w:rsidR="004B44A0">
        <w:t>, polytechnická gramotnost, přírodovědná gramotnost</w:t>
      </w:r>
      <w:r w:rsidR="006B7865">
        <w:t>,</w:t>
      </w:r>
      <w:r w:rsidR="00BF16AD">
        <w:t xml:space="preserve"> </w:t>
      </w:r>
      <w:r w:rsidR="004B44A0">
        <w:t>ICT a sociální gramotnost.</w:t>
      </w:r>
    </w:p>
    <w:p w:rsidR="00BF16AD" w:rsidRPr="00887C17" w:rsidRDefault="004B44A0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Praktické a</w:t>
      </w:r>
      <w:r w:rsidR="00BF16AD">
        <w:t>ktivity jsou podporovány ze strany vedení školy a jsou využívány i jako podpůrný prostředek pro posílení sebevědomí dětí, seznámení s reálným životem</w:t>
      </w:r>
      <w:r w:rsidR="003309AC">
        <w:t>, pro proaktivní učení</w:t>
      </w:r>
      <w:r w:rsidR="006B7865">
        <w:t xml:space="preserve"> a nácvik</w:t>
      </w:r>
      <w:r w:rsidR="00BF16AD">
        <w:t xml:space="preserve"> praktických</w:t>
      </w:r>
      <w:r w:rsidR="006B7865">
        <w:t xml:space="preserve">, </w:t>
      </w:r>
      <w:proofErr w:type="spellStart"/>
      <w:r w:rsidR="006B7865">
        <w:t>sebeobslužných</w:t>
      </w:r>
      <w:proofErr w:type="spellEnd"/>
      <w:r w:rsidR="006B7865">
        <w:t xml:space="preserve"> a manuálních</w:t>
      </w:r>
      <w:r w:rsidR="00BF16AD">
        <w:t xml:space="preserve"> dovedností.</w:t>
      </w:r>
    </w:p>
    <w:p w:rsidR="000730CF" w:rsidRDefault="000730CF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6F3A53" w:rsidRPr="000730CF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0730CF">
        <w:rPr>
          <w:b/>
        </w:rPr>
        <w:t>Zápory</w:t>
      </w:r>
    </w:p>
    <w:p w:rsidR="006F3A53" w:rsidRDefault="00306135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Stále přetrvávají p</w:t>
      </w:r>
      <w:r w:rsidR="006F3A53" w:rsidRPr="00887C17">
        <w:t xml:space="preserve">roblémy ve výslovnosti </w:t>
      </w:r>
      <w:r w:rsidR="005A32DA">
        <w:t xml:space="preserve">mnoha dětí </w:t>
      </w:r>
      <w:r w:rsidR="006F3A53" w:rsidRPr="00887C17">
        <w:t xml:space="preserve">a </w:t>
      </w:r>
      <w:r w:rsidR="00C87813">
        <w:t xml:space="preserve">klesá </w:t>
      </w:r>
      <w:r w:rsidR="006F3A53" w:rsidRPr="00887C17">
        <w:t>úroveň vyjadřovacích sch</w:t>
      </w:r>
      <w:r w:rsidR="00C87813">
        <w:t>opností dětí (logopedické vady). Jednu z příčin vidíme v menší komunikaci</w:t>
      </w:r>
      <w:r w:rsidR="006F3A53" w:rsidRPr="00887C17">
        <w:t xml:space="preserve"> v rodinách mnohdy způsobené větší pracovní zaneprázdněnosti rodičů, vlivem působení audiovizuální a počítačové techniky.</w:t>
      </w:r>
      <w:r w:rsidR="006B7865">
        <w:t xml:space="preserve"> Škola v </w:t>
      </w:r>
      <w:r w:rsidR="00A00298">
        <w:t xml:space="preserve">tomto roce </w:t>
      </w:r>
      <w:r w:rsidR="004B44A0">
        <w:t xml:space="preserve">spolupracovala s klinickým logopedem </w:t>
      </w:r>
      <w:r w:rsidR="005A32DA">
        <w:t>ve formě jednorázového konzultačního</w:t>
      </w:r>
      <w:r w:rsidR="00A00298">
        <w:t xml:space="preserve"> odpoledne.</w:t>
      </w:r>
      <w:r w:rsidR="004B44A0">
        <w:t xml:space="preserve"> Vzhledem k celkovému nedostatku těchto</w:t>
      </w:r>
      <w:r w:rsidR="00A00298">
        <w:t xml:space="preserve"> specialistů je pro školu velmi náročné a často nemožné domluvit spolupráci.</w:t>
      </w:r>
      <w:r w:rsidR="004B44A0">
        <w:t xml:space="preserve"> </w:t>
      </w:r>
    </w:p>
    <w:p w:rsidR="006F3A53" w:rsidRPr="00887C17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2776B" w:rsidRPr="002B621E" w:rsidRDefault="001A07FA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F3A53" w:rsidRPr="00887C17" w:rsidRDefault="006F3A53" w:rsidP="00FC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Sledovat nové trendy v předškolní pedagogice, hledat nové cesty a způsoby, jak zvyšovat kvalitu výuky a aplikovat je do každodenního výchovně vzdělávacího působení ve škole.</w:t>
      </w:r>
    </w:p>
    <w:p w:rsidR="006F3A53" w:rsidRPr="00887C17" w:rsidRDefault="006F3A53" w:rsidP="00FC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Zkvalit</w:t>
      </w:r>
      <w:r w:rsidR="0023074D" w:rsidRPr="00887C17">
        <w:t>nit komunikační dovednosti dětí</w:t>
      </w:r>
      <w:r w:rsidR="00C87813">
        <w:t xml:space="preserve"> </w:t>
      </w:r>
      <w:r w:rsidR="00BE6AC3">
        <w:t xml:space="preserve">zvýšenou </w:t>
      </w:r>
      <w:r w:rsidR="00C87813">
        <w:t>logopedickou péčí</w:t>
      </w:r>
      <w:r w:rsidRPr="00887C17">
        <w:t xml:space="preserve"> na škole.</w:t>
      </w:r>
      <w:r w:rsidR="00FC60F5" w:rsidRPr="00FC60F5">
        <w:t xml:space="preserve"> </w:t>
      </w:r>
      <w:r w:rsidR="00FC60F5">
        <w:t>Škola bude i nadále intenzivně hledat a kontaktovat odborníky z tohoto oboru pro spolupráci.</w:t>
      </w:r>
    </w:p>
    <w:p w:rsidR="006F3A53" w:rsidRPr="00887C17" w:rsidRDefault="006F3A53" w:rsidP="00FC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Pravidelně </w:t>
      </w:r>
      <w:r w:rsidR="00B676B0">
        <w:t>vyhodnocovat</w:t>
      </w:r>
      <w:r w:rsidRPr="00887C17">
        <w:t xml:space="preserve"> individuální vzdělávací potřeby dětí </w:t>
      </w:r>
      <w:r w:rsidR="00B676B0">
        <w:t>ve více oblastech. Pracovat s dítětem více cíleně na rozvoji jeho silných stránek a na postupné</w:t>
      </w:r>
      <w:r w:rsidR="00BE6AC3">
        <w:t>m</w:t>
      </w:r>
      <w:r w:rsidR="00B676B0">
        <w:t xml:space="preserve"> posilování jeho slabých stránek </w:t>
      </w:r>
      <w:r w:rsidRPr="00887C17">
        <w:t xml:space="preserve">(portfolio dítěte). </w:t>
      </w:r>
      <w:r w:rsidR="00BE6AC3">
        <w:t>Průběžnou evaluaci TVP a ŠVP na konci školního roku vyhodnotit a na jejím základě provést</w:t>
      </w:r>
      <w:r w:rsidRPr="00887C17">
        <w:t xml:space="preserve"> na konci školního roku </w:t>
      </w:r>
      <w:r w:rsidR="00BE6AC3">
        <w:t>úpravy</w:t>
      </w:r>
      <w:r w:rsidRPr="00887C17">
        <w:t xml:space="preserve"> pro příští školní rok.</w:t>
      </w:r>
    </w:p>
    <w:p w:rsidR="006F3A53" w:rsidRPr="00887C17" w:rsidRDefault="006F3A53" w:rsidP="00BF16AD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8" w:name="_Toc46313466"/>
      <w:proofErr w:type="gramStart"/>
      <w:r w:rsidRPr="00887C17">
        <w:t>5  Řízení</w:t>
      </w:r>
      <w:proofErr w:type="gramEnd"/>
      <w:r w:rsidRPr="00887C17">
        <w:t xml:space="preserve"> školy, kvalita pers</w:t>
      </w:r>
      <w:r w:rsidR="00887C17" w:rsidRPr="00887C17">
        <w:t>onální práce, kvalita DVPP</w:t>
      </w:r>
      <w:bookmarkEnd w:id="18"/>
    </w:p>
    <w:p w:rsidR="006F3A53" w:rsidRPr="00887C17" w:rsidRDefault="006F3A53" w:rsidP="00BF16A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19" w:name="_Toc46313467"/>
      <w:r w:rsidRPr="00887C17">
        <w:t>5.1 Kvalita řízení a plánování</w:t>
      </w:r>
      <w:bookmarkEnd w:id="19"/>
    </w:p>
    <w:p w:rsidR="006F3A53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V čele školy stojí ředitelka</w:t>
      </w:r>
      <w:r w:rsidR="003F50A2">
        <w:t>, která je statutárním orgánem</w:t>
      </w:r>
      <w:r w:rsidRPr="00887C17">
        <w:t>. Zodpovídá za řízení, provoz, plnění výchovně vzdělávacích úkolů školy a dodržování BOZP a hygienických zásad. Ředitelka zpracovává dlouhodobý výhled školy a na základě něj pak roční plán práce. Dále zpracovává plán kontrolní činnosti, hospitační činnosti, personálního rozvoje pedagogických pracovníků (DVPP) a vydává vnitřní organizační směrnice školy. Jejím dalším úkolem je</w:t>
      </w:r>
      <w:r w:rsidRPr="006A5D4F">
        <w:rPr>
          <w:color w:val="FF0000"/>
        </w:rPr>
        <w:t xml:space="preserve"> </w:t>
      </w:r>
      <w:r w:rsidRPr="00887C17">
        <w:t xml:space="preserve">koordinovat práci </w:t>
      </w:r>
      <w:r w:rsidRPr="00887C17">
        <w:lastRenderedPageBreak/>
        <w:t>všech zaměstnanců školy, posuzovat úroveň a kvalitu jejich práce, přijímat opatření k odstraňování vzniklých nedostatků a sledovat jejich účinnost a efektivitu.</w:t>
      </w:r>
    </w:p>
    <w:p w:rsidR="003F50A2" w:rsidRPr="00887C17" w:rsidRDefault="003F50A2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Ředitelka je: </w:t>
      </w:r>
      <w:r w:rsidR="009F37F6">
        <w:t xml:space="preserve">pedagog, manažer, kouč, mentor, </w:t>
      </w:r>
      <w:r>
        <w:t>archivář,</w:t>
      </w:r>
      <w:r w:rsidR="006B7865">
        <w:t xml:space="preserve"> </w:t>
      </w:r>
      <w:r w:rsidR="009F37F6">
        <w:t>ekonom</w:t>
      </w:r>
      <w:r>
        <w:t xml:space="preserve">, inovátor, marketinkový pracovník, personalista, politik, právník, </w:t>
      </w:r>
      <w:proofErr w:type="gramStart"/>
      <w:r>
        <w:t>atd.(viz</w:t>
      </w:r>
      <w:proofErr w:type="gramEnd"/>
      <w:r>
        <w:t xml:space="preserve"> dokument </w:t>
      </w:r>
      <w:proofErr w:type="spellStart"/>
      <w:r>
        <w:t>EDUin</w:t>
      </w:r>
      <w:proofErr w:type="spellEnd"/>
      <w:r w:rsidR="006B7865">
        <w:t xml:space="preserve"> </w:t>
      </w:r>
      <w:r>
        <w:t>-</w:t>
      </w:r>
      <w:r w:rsidR="006B7865">
        <w:t xml:space="preserve"> </w:t>
      </w:r>
      <w:r>
        <w:t>Jaké role musí ředitel-</w:t>
      </w:r>
      <w:proofErr w:type="spellStart"/>
      <w:r>
        <w:t>ka</w:t>
      </w:r>
      <w:proofErr w:type="spellEnd"/>
      <w:r>
        <w:t xml:space="preserve"> vykonávat)</w:t>
      </w:r>
    </w:p>
    <w:p w:rsidR="006F3A53" w:rsidRPr="00887C17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887C17" w:rsidRDefault="00967C5A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Vnitřní k</w:t>
      </w:r>
      <w:r w:rsidR="006F3A53" w:rsidRPr="00887C17">
        <w:t xml:space="preserve">omunikační systém má jasná pravidla, aktuální zprávy jsou zveřejněny </w:t>
      </w:r>
      <w:r w:rsidR="005708C1">
        <w:t>na stránkách Správy MŠ, v třídních emailech nebo ř</w:t>
      </w:r>
      <w:r w:rsidR="006F3A53" w:rsidRPr="00887C17">
        <w:t>editelka využ</w:t>
      </w:r>
      <w:r w:rsidR="005708C1">
        <w:t>ívá osobní kontakt s učitelkami a ostatními zaměstnanci školy.</w:t>
      </w:r>
    </w:p>
    <w:p w:rsidR="006F3A53" w:rsidRPr="00887C17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4A20DE" w:rsidRDefault="001A07FA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 xml:space="preserve"> evaluace</w:t>
      </w:r>
    </w:p>
    <w:p w:rsidR="006F3A53" w:rsidRPr="000730CF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0730CF">
        <w:rPr>
          <w:b/>
        </w:rPr>
        <w:t>Klady</w:t>
      </w:r>
    </w:p>
    <w:p w:rsidR="006F3A53" w:rsidRPr="00887C17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887C17">
        <w:t>Vytvořený funkční informační systém uvnitř školy, včasná reakce na aktuální změny</w:t>
      </w:r>
      <w:r w:rsidR="006B7865">
        <w:t>, ovšem je nutná participace všech zaměstnanců</w:t>
      </w:r>
      <w:r w:rsidRPr="00887C17">
        <w:t>.</w:t>
      </w:r>
    </w:p>
    <w:p w:rsidR="006F3A53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887C17">
        <w:t>Vedením pedagogických i provozních porad</w:t>
      </w:r>
      <w:r w:rsidR="00B03851" w:rsidRPr="00887C17">
        <w:t xml:space="preserve"> či brífinků s vedením školy dle aktuální situace</w:t>
      </w:r>
      <w:r w:rsidR="006A5D4F" w:rsidRPr="00887C17">
        <w:t xml:space="preserve"> </w:t>
      </w:r>
      <w:r w:rsidR="00B03851" w:rsidRPr="00887C17">
        <w:t>je</w:t>
      </w:r>
      <w:r w:rsidR="006A5D4F" w:rsidRPr="00887C17">
        <w:t xml:space="preserve"> </w:t>
      </w:r>
      <w:r w:rsidR="009C6FB7" w:rsidRPr="00887C17">
        <w:t>dosahováno potřebných cílů a řešena aktuální prob</w:t>
      </w:r>
      <w:r w:rsidR="00C87813">
        <w:t xml:space="preserve">lematika – organizační, </w:t>
      </w:r>
      <w:proofErr w:type="spellStart"/>
      <w:r w:rsidR="00C87813">
        <w:t>výchovně</w:t>
      </w:r>
      <w:r w:rsidR="009C6FB7" w:rsidRPr="00887C17">
        <w:t>pedagogická</w:t>
      </w:r>
      <w:proofErr w:type="spellEnd"/>
      <w:r w:rsidR="009C6FB7" w:rsidRPr="00887C17">
        <w:t>,…)</w:t>
      </w:r>
    </w:p>
    <w:p w:rsidR="009F37F6" w:rsidRPr="00887C17" w:rsidRDefault="009F37F6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Stálé vzdělávání se v oblastech manažerských a odborných. Sledování nových trendů ve vzdělávání a vyhledávání nových pedagogických způsobů pro práci v MŠ.</w:t>
      </w:r>
    </w:p>
    <w:p w:rsidR="006F3A53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887C17">
        <w:t>Zaměstnanci naplňují svou prací</w:t>
      </w:r>
      <w:r w:rsidR="00101F54">
        <w:t xml:space="preserve"> strategické i dílčí cíle ŠVP a vize školy.</w:t>
      </w:r>
    </w:p>
    <w:p w:rsidR="00063C56" w:rsidRPr="00887C17" w:rsidRDefault="00063C56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6F3A53" w:rsidRPr="000730CF" w:rsidRDefault="006F3A53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0730CF">
        <w:rPr>
          <w:b/>
        </w:rPr>
        <w:t>Zápory</w:t>
      </w:r>
    </w:p>
    <w:p w:rsidR="00B7439B" w:rsidRDefault="00B7439B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B7439B">
        <w:t>Stále se měnící legislativa s možností více právnických vý</w:t>
      </w:r>
      <w:r w:rsidR="00C87813">
        <w:t>kladů, nerespektující realitu (</w:t>
      </w:r>
      <w:r w:rsidRPr="00B7439B">
        <w:t>i</w:t>
      </w:r>
      <w:r w:rsidR="00BE6AC3">
        <w:t>nkluze – nedostatek</w:t>
      </w:r>
      <w:r w:rsidRPr="00B7439B">
        <w:t xml:space="preserve"> zaměstnanců </w:t>
      </w:r>
      <w:r w:rsidR="00BE6AC3">
        <w:t>splňujících kvalifikační předpoklady na trhu práce</w:t>
      </w:r>
      <w:r w:rsidRPr="00B7439B">
        <w:t>)</w:t>
      </w:r>
    </w:p>
    <w:p w:rsidR="00B7439B" w:rsidRPr="00B7439B" w:rsidRDefault="0030416F" w:rsidP="00BF1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</w:t>
      </w:r>
      <w:r w:rsidR="00101F54">
        <w:t>esoulad v pedagogickém kolektivu ohrožuje klima školy, nutná spolupráce s odborníky.</w:t>
      </w:r>
    </w:p>
    <w:p w:rsidR="006F3A53" w:rsidRPr="00887C17" w:rsidRDefault="00691E4E" w:rsidP="00967C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887C17">
        <w:t>Nedostatek časových možností pro</w:t>
      </w:r>
      <w:r w:rsidR="006A5D4F" w:rsidRPr="00887C17">
        <w:t xml:space="preserve"> DVPP pedagogických zaměstnanců – nemocnost zaměstnanců</w:t>
      </w:r>
      <w:r w:rsidR="005708C1">
        <w:t>, překrývání učitelek.</w:t>
      </w:r>
    </w:p>
    <w:p w:rsidR="00D86DC9" w:rsidRDefault="00D86DC9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6F3A53" w:rsidRPr="00887C17" w:rsidRDefault="001A07FA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A07FA">
        <w:rPr>
          <w:b/>
        </w:rPr>
        <w:t>Závěr</w:t>
      </w:r>
    </w:p>
    <w:p w:rsidR="006A5D4F" w:rsidRDefault="00DA2C65" w:rsidP="00073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Efektivnější</w:t>
      </w:r>
      <w:r w:rsidR="00BE6AC3">
        <w:t xml:space="preserve"> předávání (</w:t>
      </w:r>
      <w:r w:rsidR="00AF753E">
        <w:t>delegování</w:t>
      </w:r>
      <w:r w:rsidR="00BE6AC3">
        <w:t>)</w:t>
      </w:r>
      <w:r w:rsidR="00AF753E">
        <w:t xml:space="preserve"> jednotlivých kompetencí a úkolů na další zaměstnance školy.</w:t>
      </w:r>
    </w:p>
    <w:p w:rsidR="00101F54" w:rsidRDefault="00101F54" w:rsidP="00073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Spo</w:t>
      </w:r>
      <w:r w:rsidR="0030416F">
        <w:t>lupráce s odborníky pro zlepšování</w:t>
      </w:r>
      <w:r>
        <w:t xml:space="preserve"> klimatu školy.</w:t>
      </w:r>
    </w:p>
    <w:p w:rsidR="00210FD5" w:rsidRDefault="006F3A53" w:rsidP="00073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Rozdělit kompetence zaměstnancům,</w:t>
      </w:r>
      <w:r w:rsidR="00BE6AC3">
        <w:t xml:space="preserve"> koordinovat činnost školy (např. časový harmonogram </w:t>
      </w:r>
      <w:proofErr w:type="spellStart"/>
      <w:r w:rsidR="00BE6AC3">
        <w:t>výchovněvzdělávací</w:t>
      </w:r>
      <w:proofErr w:type="spellEnd"/>
      <w:r w:rsidR="00BE6AC3">
        <w:t xml:space="preserve"> práce) </w:t>
      </w:r>
      <w:r w:rsidR="00691E4E" w:rsidRPr="00887C17">
        <w:t>s nepedagogickými zaměstnanci. Provádět</w:t>
      </w:r>
      <w:r w:rsidRPr="00887C17">
        <w:t xml:space="preserve"> průběžné kontroly a evaluační činnost. </w:t>
      </w:r>
    </w:p>
    <w:p w:rsidR="00063C56" w:rsidRDefault="00B7439B" w:rsidP="00A2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Podporovat zaměstnance při nap</w:t>
      </w:r>
      <w:r w:rsidR="0030416F">
        <w:t>lňování svých osobních i profesionálních cílů</w:t>
      </w:r>
      <w:r w:rsidR="00583A58">
        <w:t>.</w:t>
      </w:r>
    </w:p>
    <w:p w:rsidR="006F3A53" w:rsidRDefault="006F3A53" w:rsidP="00BF16A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20" w:name="_Toc46313468"/>
      <w:r>
        <w:t>5.2 Hospitační a kontrolní činnost</w:t>
      </w:r>
      <w:bookmarkEnd w:id="20"/>
    </w:p>
    <w:p w:rsidR="006F3A53" w:rsidRDefault="006F3A53" w:rsidP="00BF16AD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5.2.1 Hospitace, ČŠI, kontrola jinými organizacemi</w:t>
      </w:r>
    </w:p>
    <w:p w:rsidR="006F3A53" w:rsidRPr="00887C17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V průběhu roku probíhaly hospit</w:t>
      </w:r>
      <w:r w:rsidR="00101F54">
        <w:t xml:space="preserve">ace a kontroly dle kontrolního, hospitačního </w:t>
      </w:r>
      <w:r w:rsidRPr="00887C17">
        <w:t>p</w:t>
      </w:r>
      <w:r w:rsidR="00101F54">
        <w:t xml:space="preserve">lánu a dle časových </w:t>
      </w:r>
      <w:r w:rsidR="001117EE">
        <w:t xml:space="preserve">a organizačních </w:t>
      </w:r>
      <w:r w:rsidR="00101F54">
        <w:t>možností.</w:t>
      </w:r>
    </w:p>
    <w:p w:rsidR="006F3A53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Zápisy jsou uloženy v dokumentech školy.</w:t>
      </w:r>
    </w:p>
    <w:p w:rsidR="0030416F" w:rsidRDefault="0030416F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</w:t>
      </w:r>
      <w:r w:rsidR="001117EE">
        <w:t>e zaměstnanci školy proběhlo</w:t>
      </w:r>
      <w:r>
        <w:t xml:space="preserve"> hodnocení </w:t>
      </w:r>
      <w:r w:rsidR="001117EE">
        <w:t xml:space="preserve">na závěr školního roku </w:t>
      </w:r>
      <w:r>
        <w:t>pomocí koučovacích technik – hodnotící kruh a škála na vyhodnocení osobního naplňování vize školy a naplňování vize školy jako organizace. V průběhu provozu školy v </w:t>
      </w:r>
      <w:r w:rsidR="001117EE">
        <w:t>do</w:t>
      </w:r>
      <w:r>
        <w:t xml:space="preserve">bě nouzového stavu docházelo v průběhu a v důsledku neustálých změn k průběžnému vyhodnocování situace </w:t>
      </w:r>
      <w:r>
        <w:lastRenderedPageBreak/>
        <w:t>managementem š</w:t>
      </w:r>
      <w:r w:rsidR="001117EE">
        <w:t xml:space="preserve">koly a na základě těchto vyhodnocení </w:t>
      </w:r>
      <w:proofErr w:type="gramStart"/>
      <w:r w:rsidR="001117EE">
        <w:t xml:space="preserve">byl </w:t>
      </w:r>
      <w:r>
        <w:t xml:space="preserve"> vypracován</w:t>
      </w:r>
      <w:proofErr w:type="gramEnd"/>
      <w:r>
        <w:t xml:space="preserve"> krátkodobý plán pro následující období.</w:t>
      </w:r>
      <w:r w:rsidR="001117EE" w:rsidRPr="001117EE">
        <w:t xml:space="preserve"> </w:t>
      </w:r>
      <w:r w:rsidR="001117EE">
        <w:t>Z organizačních důvodů (Covid-19) v závěru letošního roku neproběhlo dotazníkové šetření směrem k rodičům</w:t>
      </w:r>
    </w:p>
    <w:p w:rsidR="008F1471" w:rsidRDefault="008F1471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887C17" w:rsidRDefault="006A1F25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V</w:t>
      </w:r>
      <w:r w:rsidR="006F3A53" w:rsidRPr="00887C17">
        <w:t> tomto š</w:t>
      </w:r>
      <w:r w:rsidRPr="00887C17">
        <w:t xml:space="preserve">kolním roce </w:t>
      </w:r>
      <w:r w:rsidR="00A44BEF">
        <w:t>ne</w:t>
      </w:r>
      <w:r w:rsidR="00BE6AC3">
        <w:t xml:space="preserve">proběhla v mateřské škole </w:t>
      </w:r>
      <w:r w:rsidR="00887C17" w:rsidRPr="00887C17">
        <w:t xml:space="preserve">kontrola </w:t>
      </w:r>
      <w:r w:rsidR="00BE6AC3">
        <w:t>České školní inspekce</w:t>
      </w:r>
      <w:r w:rsidR="00A44BEF">
        <w:t>.</w:t>
      </w:r>
    </w:p>
    <w:p w:rsidR="003E16C8" w:rsidRDefault="003E16C8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3E16C8" w:rsidRPr="00887C17" w:rsidRDefault="0030416F" w:rsidP="003E1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Dne 7. 4. 2020</w:t>
      </w:r>
      <w:r w:rsidR="003E16C8" w:rsidRPr="00887C17">
        <w:t xml:space="preserve"> proběhla kontrola Hospodaření s veřejnými prostředky a tvorba vnitřního</w:t>
      </w:r>
      <w:r w:rsidR="00E103A5">
        <w:t xml:space="preserve"> kontrolního systému za rok 2018</w:t>
      </w:r>
      <w:r w:rsidR="003E16C8" w:rsidRPr="00887C17">
        <w:t>. Kon</w:t>
      </w:r>
      <w:r>
        <w:t>trolu provedla Ing. Eva Pokorná</w:t>
      </w:r>
      <w:r w:rsidR="003E16C8" w:rsidRPr="00887C17">
        <w:t xml:space="preserve"> z  MÚ Mělník a neshledal</w:t>
      </w:r>
      <w:r w:rsidR="00BE6AC3">
        <w:t>a</w:t>
      </w:r>
      <w:r w:rsidR="003E16C8" w:rsidRPr="00887C17">
        <w:t xml:space="preserve"> vážná pochybení a nedostatky</w:t>
      </w:r>
      <w:r w:rsidR="003E16C8" w:rsidRPr="00EF591D">
        <w:t>. Opatření ani doporučení nebyly formulovány.</w:t>
      </w:r>
      <w:r w:rsidR="003E16C8">
        <w:t xml:space="preserve"> </w:t>
      </w:r>
    </w:p>
    <w:p w:rsidR="00F52F70" w:rsidRPr="00887C17" w:rsidRDefault="00F52F70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F16AD" w:rsidRDefault="006F3A53" w:rsidP="00BF16AD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 xml:space="preserve">5.2.2 Kontrola provozních zaměstnanců </w:t>
      </w:r>
    </w:p>
    <w:p w:rsidR="006F3A53" w:rsidRDefault="00BF16AD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Kontrola provozních zaměstnanců je </w:t>
      </w:r>
      <w:r w:rsidR="006F3A53" w:rsidRPr="00887C17">
        <w:t>prováděna každý měsíc s jiným zaměřením</w:t>
      </w:r>
    </w:p>
    <w:p w:rsidR="001117EE" w:rsidRPr="00887C17" w:rsidRDefault="001117EE" w:rsidP="00BF16A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dodržování bezpečnostních a hygienických norem</w:t>
      </w:r>
    </w:p>
    <w:p w:rsidR="00BF16AD" w:rsidRDefault="006F3A53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připravenost na zahájení školního roku (úklid všech prostor)</w:t>
      </w:r>
    </w:p>
    <w:p w:rsidR="00BE6AC3" w:rsidRDefault="00BE6AC3" w:rsidP="00BE6AC3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nak</w:t>
      </w:r>
      <w:r w:rsidRPr="00887C17">
        <w:t xml:space="preserve">ládání s čisticími prostředky </w:t>
      </w:r>
      <w:r>
        <w:t>–</w:t>
      </w:r>
      <w:r w:rsidRPr="00887C17">
        <w:t xml:space="preserve"> drogerie</w:t>
      </w:r>
    </w:p>
    <w:p w:rsidR="00BF16AD" w:rsidRDefault="007924E2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dodržování spotřebního koše</w:t>
      </w:r>
      <w:r w:rsidR="00E45FAD" w:rsidRPr="00887C17">
        <w:t>, teploty jídel</w:t>
      </w:r>
    </w:p>
    <w:p w:rsidR="00BF16AD" w:rsidRDefault="00E45FAD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zajištění pitného režimu v průběhu celého dne</w:t>
      </w:r>
    </w:p>
    <w:p w:rsidR="00BF16AD" w:rsidRDefault="009063A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dodržování řádů a směrnic školy</w:t>
      </w:r>
    </w:p>
    <w:p w:rsidR="00BF16AD" w:rsidRDefault="00A440AC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dodržování BOZP</w:t>
      </w:r>
    </w:p>
    <w:p w:rsidR="00BF16AD" w:rsidRDefault="006F3A53" w:rsidP="001016DF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sanitace kuchyně, kuchyněk a ostatních prostor školy</w:t>
      </w:r>
    </w:p>
    <w:p w:rsidR="006F3A53" w:rsidRDefault="00BE6AC3" w:rsidP="00BF16AD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používání ochranných osobních pracovních pomůcek</w:t>
      </w:r>
    </w:p>
    <w:p w:rsidR="00A23F3D" w:rsidRPr="00887C17" w:rsidRDefault="00A23F3D" w:rsidP="00A23F3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</w:pPr>
    </w:p>
    <w:p w:rsidR="006F3A53" w:rsidRPr="00887C17" w:rsidRDefault="006F3A53" w:rsidP="00BF16AD">
      <w:pPr>
        <w:pStyle w:val="Nadpis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>5.2.3 Kontrola zaměřená na ekonomiku, účetnictví, správu majetku</w:t>
      </w:r>
    </w:p>
    <w:p w:rsidR="00BF16AD" w:rsidRDefault="00BF16AD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Kontroly byly orientovány </w:t>
      </w:r>
      <w:proofErr w:type="gramStart"/>
      <w:r>
        <w:t>na</w:t>
      </w:r>
      <w:proofErr w:type="gramEnd"/>
      <w:r>
        <w:t>:</w:t>
      </w:r>
    </w:p>
    <w:p w:rsidR="00BF16AD" w:rsidRDefault="006F3A53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887C17">
        <w:t>úroveň správy majetku, nakládání s majetkem, zajištění a ochrana majetku</w:t>
      </w:r>
    </w:p>
    <w:p w:rsidR="00BF16AD" w:rsidRDefault="006F3A53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887C17">
        <w:t>vedení účetní a majetkové evidence</w:t>
      </w:r>
    </w:p>
    <w:p w:rsidR="00BF16AD" w:rsidRDefault="006F3A53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887C17">
        <w:t>výsledky inventarizace</w:t>
      </w:r>
    </w:p>
    <w:p w:rsidR="008F1471" w:rsidRDefault="008F1471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>
        <w:t>čerpání rozpočtu</w:t>
      </w:r>
      <w:r w:rsidR="00BE6AC3">
        <w:t xml:space="preserve"> </w:t>
      </w:r>
      <w:r>
        <w:t>-</w:t>
      </w:r>
      <w:r w:rsidR="00BE6AC3">
        <w:t xml:space="preserve"> </w:t>
      </w:r>
      <w:r>
        <w:t>investice, provoz, mzdové prostředky</w:t>
      </w:r>
    </w:p>
    <w:p w:rsidR="008F1471" w:rsidRDefault="008F1471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>
        <w:t>kontrola personální a platové agendy - GDPR</w:t>
      </w:r>
    </w:p>
    <w:p w:rsidR="00BF16AD" w:rsidRDefault="006F3A53" w:rsidP="001016DF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887C17">
        <w:t>čerpání mzdových, provozních prostředků, dodržování rozpočtové kázně, zachovávání účelovosti vynakládání prostředků, efektivnost jejich čerpání</w:t>
      </w:r>
    </w:p>
    <w:p w:rsidR="00BF16AD" w:rsidRPr="00EF591D" w:rsidRDefault="00844FF7" w:rsidP="008F147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>
        <w:t xml:space="preserve">kontrola </w:t>
      </w:r>
      <w:r w:rsidRPr="00EF591D">
        <w:t>če</w:t>
      </w:r>
      <w:r w:rsidR="00BE6AC3">
        <w:t>rpání akcí školy</w:t>
      </w:r>
      <w:r w:rsidRPr="00EF591D">
        <w:t>, individualizace na jednotlivého klienta</w:t>
      </w:r>
    </w:p>
    <w:p w:rsidR="005708C1" w:rsidRDefault="006F3A53" w:rsidP="00BF16AD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887C17">
        <w:t>finanční kontrola (zákon č. 320/2001 Sb., o finanční kontrole ve veřejné správě)</w:t>
      </w:r>
    </w:p>
    <w:p w:rsidR="001117EE" w:rsidRDefault="001117EE" w:rsidP="00B266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1A07FA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t>Autoevaluace</w:t>
      </w:r>
      <w:proofErr w:type="spellEnd"/>
      <w:r w:rsidR="00063C56">
        <w:t>, evaluace</w:t>
      </w:r>
    </w:p>
    <w:p w:rsidR="006F3A53" w:rsidRPr="00BF16AD" w:rsidRDefault="006F3A53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F16AD">
        <w:rPr>
          <w:b/>
        </w:rPr>
        <w:t>Klady</w:t>
      </w:r>
    </w:p>
    <w:p w:rsidR="006F3A53" w:rsidRPr="00887C17" w:rsidRDefault="006F3A53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Dobré hodnocení ško</w:t>
      </w:r>
      <w:r w:rsidR="00A440AC" w:rsidRPr="00887C17">
        <w:t>ly v rámci prováděných kontrol.</w:t>
      </w:r>
    </w:p>
    <w:p w:rsidR="00583A58" w:rsidRDefault="00524CF1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Případné z</w:t>
      </w:r>
      <w:r w:rsidR="004C72C1" w:rsidRPr="00887C17">
        <w:t>jištěné</w:t>
      </w:r>
      <w:r w:rsidR="00A440AC" w:rsidRPr="00887C17">
        <w:t xml:space="preserve"> nedostatky jsou operativně </w:t>
      </w:r>
      <w:r w:rsidR="00515F5D" w:rsidRPr="00887C17">
        <w:t>řešeny.</w:t>
      </w:r>
    </w:p>
    <w:p w:rsidR="00583A58" w:rsidRDefault="006F3A53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Orientační kontroly ne</w:t>
      </w:r>
      <w:r w:rsidR="009063AC">
        <w:t>prokázaly chyby ve</w:t>
      </w:r>
      <w:r w:rsidR="00E45FAD" w:rsidRPr="00887C17">
        <w:t xml:space="preserve"> spotřebě a vedení </w:t>
      </w:r>
      <w:r w:rsidR="00583A58">
        <w:t>droge</w:t>
      </w:r>
      <w:r w:rsidR="00515F5D" w:rsidRPr="00887C17">
        <w:t>rie a prádla.</w:t>
      </w:r>
      <w:r w:rsidR="006E1C33" w:rsidRPr="00887C17">
        <w:t xml:space="preserve"> </w:t>
      </w:r>
      <w:r w:rsidR="00BE6AC3">
        <w:t xml:space="preserve">Kontroly ze strany vedoucí školní </w:t>
      </w:r>
      <w:proofErr w:type="gramStart"/>
      <w:r w:rsidR="00BE6AC3">
        <w:t>jídelny</w:t>
      </w:r>
      <w:r w:rsidR="00E45FAD" w:rsidRPr="00887C17">
        <w:t xml:space="preserve"> </w:t>
      </w:r>
      <w:r w:rsidRPr="00887C17">
        <w:t xml:space="preserve"> – nebyly</w:t>
      </w:r>
      <w:proofErr w:type="gramEnd"/>
      <w:r w:rsidRPr="00887C17">
        <w:t xml:space="preserve"> zjištěny vážné </w:t>
      </w:r>
      <w:r w:rsidR="00A50639" w:rsidRPr="00887C17">
        <w:t>nedostatky.</w:t>
      </w:r>
      <w:r w:rsidR="00844FF7">
        <w:t xml:space="preserve"> </w:t>
      </w:r>
    </w:p>
    <w:p w:rsidR="00A50639" w:rsidRDefault="00A50639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Jsou správně zapisovány stavy dětí v jednotlivých třídách a nedochází k nadbytečnému spojování tříd.</w:t>
      </w:r>
      <w:r w:rsidR="00BE6AC3">
        <w:t xml:space="preserve"> Je využíván softwarový program pro mateřské školy</w:t>
      </w:r>
      <w:r>
        <w:t xml:space="preserve"> </w:t>
      </w:r>
      <w:r w:rsidR="00BE6AC3">
        <w:t>(www.spravams.cz)</w:t>
      </w:r>
      <w:r w:rsidR="001A2F56">
        <w:t xml:space="preserve"> v oblasti docházky dětí, komu</w:t>
      </w:r>
      <w:r w:rsidR="00BE6AC3">
        <w:t>nikace mezi třídami a vedením mateřské školy</w:t>
      </w:r>
      <w:r w:rsidR="001A2F56">
        <w:t>, pokladna, matrika, atd.</w:t>
      </w:r>
    </w:p>
    <w:p w:rsidR="00B16D0E" w:rsidRDefault="001117EE" w:rsidP="00BF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Je využíván </w:t>
      </w:r>
      <w:r w:rsidR="00BE6AC3">
        <w:t xml:space="preserve">softwarový </w:t>
      </w:r>
      <w:r w:rsidR="00B16D0E">
        <w:t xml:space="preserve">systém </w:t>
      </w:r>
      <w:r w:rsidR="00BE6AC3">
        <w:t>(</w:t>
      </w:r>
      <w:hyperlink r:id="rId14" w:history="1">
        <w:r w:rsidR="00BE6AC3" w:rsidRPr="00BE6AC3">
          <w:rPr>
            <w:rStyle w:val="Hypertextovodkaz"/>
            <w:color w:val="auto"/>
          </w:rPr>
          <w:t>www.jidelny.me.cz/skolka</w:t>
        </w:r>
      </w:hyperlink>
      <w:r w:rsidR="00BE6AC3" w:rsidRPr="00BE6AC3">
        <w:t xml:space="preserve">) </w:t>
      </w:r>
      <w:r w:rsidR="00B16D0E">
        <w:t>k odhlašování dětí, zaměstnanců ze stravování.</w:t>
      </w:r>
    </w:p>
    <w:p w:rsidR="006F3A53" w:rsidRPr="006817D9" w:rsidRDefault="006F3A53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817D9">
        <w:rPr>
          <w:b/>
        </w:rPr>
        <w:lastRenderedPageBreak/>
        <w:t>Zápory</w:t>
      </w:r>
    </w:p>
    <w:p w:rsidR="006817D9" w:rsidRPr="006817D9" w:rsidRDefault="006817D9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Více vést děti k ohleduplnějšímu zacházení s hračkou, knihou, předměty a vybavením školy.</w:t>
      </w:r>
    </w:p>
    <w:p w:rsidR="006F3A53" w:rsidRPr="006817D9" w:rsidRDefault="00B128BC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17D9">
        <w:t>Více respektovat individualitu u d</w:t>
      </w:r>
      <w:r w:rsidR="00583A58" w:rsidRPr="006817D9">
        <w:t>ětí a</w:t>
      </w:r>
      <w:r w:rsidRPr="006817D9">
        <w:t xml:space="preserve"> umožnit všem dětem v rámci pestré nabídky činností zažít úspěch, radost z dokončené práce</w:t>
      </w:r>
      <w:r w:rsidR="00873E89">
        <w:t>, dávat více časového prostoru (u „pomalých“ dětí s jejich potřebou počítat při plánování práce)</w:t>
      </w:r>
      <w:r w:rsidRPr="006817D9">
        <w:t xml:space="preserve"> apod.</w:t>
      </w:r>
    </w:p>
    <w:p w:rsidR="00D40207" w:rsidRDefault="00844FF7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17D9">
        <w:t>Stále je nutné zaměřov</w:t>
      </w:r>
      <w:r w:rsidR="00583A58" w:rsidRPr="006817D9">
        <w:t>a</w:t>
      </w:r>
      <w:r w:rsidRPr="006817D9">
        <w:t xml:space="preserve">t se na sebehodnocení u dětí </w:t>
      </w:r>
      <w:r w:rsidR="00583A58" w:rsidRPr="006817D9">
        <w:t>–</w:t>
      </w:r>
      <w:r w:rsidRPr="006817D9">
        <w:t xml:space="preserve"> </w:t>
      </w:r>
      <w:r w:rsidR="00583A58" w:rsidRPr="006817D9">
        <w:t xml:space="preserve">nejen </w:t>
      </w:r>
      <w:r w:rsidRPr="006817D9">
        <w:t>v</w:t>
      </w:r>
      <w:r w:rsidR="00583A58" w:rsidRPr="006817D9">
        <w:t> </w:t>
      </w:r>
      <w:r w:rsidRPr="006817D9">
        <w:t>komunitním</w:t>
      </w:r>
      <w:r w:rsidR="00583A58" w:rsidRPr="006817D9">
        <w:t xml:space="preserve"> a komunikačním</w:t>
      </w:r>
      <w:r w:rsidRPr="006817D9">
        <w:t xml:space="preserve"> kruhu</w:t>
      </w:r>
      <w:r w:rsidR="00583A58" w:rsidRPr="006817D9">
        <w:t>, ale i v individuálních rozhovorech</w:t>
      </w:r>
      <w:r w:rsidRPr="006817D9">
        <w:t xml:space="preserve">. </w:t>
      </w:r>
      <w:r w:rsidR="00B128BC" w:rsidRPr="006817D9">
        <w:t>Stále j</w:t>
      </w:r>
      <w:r w:rsidRPr="006817D9">
        <w:t xml:space="preserve">e nutné více zapracovat v portfoliu dětí </w:t>
      </w:r>
      <w:r w:rsidR="001A2F56" w:rsidRPr="006817D9">
        <w:t>pokrok</w:t>
      </w:r>
      <w:r w:rsidRPr="006817D9">
        <w:t>/stagnaci u dětí -</w:t>
      </w:r>
      <w:r w:rsidR="001A2F56" w:rsidRPr="006817D9">
        <w:t xml:space="preserve"> nutno zdůvo</w:t>
      </w:r>
      <w:r w:rsidR="00583A58" w:rsidRPr="006817D9">
        <w:t>dnit proč? Co jsem udělal pro to,</w:t>
      </w:r>
      <w:r w:rsidR="00E84D67" w:rsidRPr="006817D9">
        <w:t xml:space="preserve"> aby to šlo</w:t>
      </w:r>
      <w:r w:rsidR="001A2F56">
        <w:t xml:space="preserve">? </w:t>
      </w:r>
    </w:p>
    <w:p w:rsidR="00583A58" w:rsidRDefault="00583A58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63C56" w:rsidRPr="00BF16AD" w:rsidRDefault="00063C56" w:rsidP="00063C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1A07FA">
        <w:rPr>
          <w:b/>
        </w:rPr>
        <w:t>Závěr</w:t>
      </w:r>
    </w:p>
    <w:p w:rsidR="006817D9" w:rsidRDefault="00004662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Dbát</w:t>
      </w:r>
      <w:r w:rsidR="006F3A53" w:rsidRPr="00887C17">
        <w:t xml:space="preserve"> na </w:t>
      </w:r>
      <w:r w:rsidRPr="00887C17">
        <w:t xml:space="preserve">sebehodnocení dětí v rámci aktivit dne. </w:t>
      </w:r>
      <w:r w:rsidR="00B128BC">
        <w:t>Vhodně zapojit dítě s podpůrnými opatřeními</w:t>
      </w:r>
      <w:r w:rsidR="008F1471">
        <w:t xml:space="preserve"> ve spolupráci s asistentem pedagoga do dění ve třídě. </w:t>
      </w:r>
    </w:p>
    <w:p w:rsidR="003D4663" w:rsidRDefault="003D4663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rPr>
          <w:rFonts w:ascii="Calibri" w:hAnsi="Calibri" w:cs="Calibri"/>
        </w:rPr>
        <w:t xml:space="preserve">Do přehledu výchovné práce psát konkrétní konané činnosti a rozdělené </w:t>
      </w:r>
      <w:r w:rsidR="00873E89">
        <w:rPr>
          <w:rFonts w:ascii="Calibri" w:hAnsi="Calibri" w:cs="Calibri"/>
        </w:rPr>
        <w:t xml:space="preserve">v ideálním případě </w:t>
      </w:r>
      <w:r w:rsidRPr="00887C17">
        <w:rPr>
          <w:rFonts w:ascii="Calibri" w:hAnsi="Calibri" w:cs="Calibri"/>
        </w:rPr>
        <w:t>na dvě skupiny – mladší a starší děti</w:t>
      </w:r>
      <w:r w:rsidR="00873E89">
        <w:rPr>
          <w:rFonts w:ascii="Calibri" w:hAnsi="Calibri" w:cs="Calibri"/>
        </w:rPr>
        <w:t xml:space="preserve"> (méně a více vyspělé děti)</w:t>
      </w:r>
      <w:r w:rsidRPr="00887C17">
        <w:rPr>
          <w:rFonts w:ascii="Calibri" w:hAnsi="Calibri" w:cs="Calibri"/>
        </w:rPr>
        <w:t xml:space="preserve">, </w:t>
      </w:r>
      <w:r w:rsidR="00D40207">
        <w:rPr>
          <w:rFonts w:ascii="Calibri" w:hAnsi="Calibri" w:cs="Calibri"/>
        </w:rPr>
        <w:t>zohledňovat</w:t>
      </w:r>
      <w:r w:rsidRPr="00887C17">
        <w:rPr>
          <w:rFonts w:ascii="Calibri" w:hAnsi="Calibri" w:cs="Calibri"/>
        </w:rPr>
        <w:t xml:space="preserve"> počet dětí v dopolední i odpolední části dne. Aktivity pro děti volit dle jejich skutečných možností – zohlednit </w:t>
      </w:r>
      <w:r w:rsidR="00EA04CA">
        <w:rPr>
          <w:rFonts w:ascii="Calibri" w:hAnsi="Calibri" w:cs="Calibri"/>
        </w:rPr>
        <w:t>nejen věkovou skupinu, ale i individuální možnosti dětí.</w:t>
      </w:r>
    </w:p>
    <w:p w:rsidR="006817D9" w:rsidRDefault="006F3A53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Všechny učitelky se seznámí se</w:t>
      </w:r>
      <w:r w:rsidR="003D4663">
        <w:t xml:space="preserve"> směrnicemi</w:t>
      </w:r>
      <w:r w:rsidR="006817D9">
        <w:t xml:space="preserve"> a řády školy. </w:t>
      </w:r>
    </w:p>
    <w:p w:rsidR="006F3A53" w:rsidRDefault="006817D9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Všichni zaměstnanci budou ve svém chování dodržovat profesionální přístup k dětem, rodičům ale i k ostatním </w:t>
      </w:r>
      <w:r w:rsidR="00873E89">
        <w:t>zaměstnancům (</w:t>
      </w:r>
      <w:r w:rsidR="003D4663">
        <w:t>v komunikaci i chování)</w:t>
      </w:r>
      <w:r w:rsidR="00EA04CA">
        <w:t xml:space="preserve"> a naplňovat vizi školy</w:t>
      </w:r>
      <w:r w:rsidR="00D40207">
        <w:t>, šetrně hospodařit a zacházet se spotřebním materiálem a pomůckami)</w:t>
      </w:r>
      <w:r w:rsidR="00EA04CA">
        <w:t>.</w:t>
      </w:r>
    </w:p>
    <w:p w:rsidR="00BF16AD" w:rsidRPr="00887C17" w:rsidRDefault="00BF16AD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Stále sledovat a vyhodnocovat rizika</w:t>
      </w:r>
      <w:r w:rsidR="00D40207">
        <w:t xml:space="preserve"> bezpečnosti dětí v mateřské škole i mimo objekt mateřské školy</w:t>
      </w:r>
      <w:r w:rsidRPr="00887C17">
        <w:t>.</w:t>
      </w:r>
    </w:p>
    <w:p w:rsidR="006817D9" w:rsidRPr="006817D9" w:rsidRDefault="00D40207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t>Zvýšit úsilí při</w:t>
      </w:r>
      <w:r w:rsidR="004F4DA7" w:rsidRPr="00887C17">
        <w:t xml:space="preserve"> působení na rodiče s ohledem na vhodné vybavení dětí pro pobyt venku za každého počasí.</w:t>
      </w:r>
      <w:r w:rsidR="006817D9" w:rsidRPr="006817D9">
        <w:rPr>
          <w:rFonts w:ascii="Calibri" w:hAnsi="Calibri" w:cs="Calibri"/>
        </w:rPr>
        <w:t xml:space="preserve"> Zajistit spolupráci s PPP, SPC</w:t>
      </w:r>
      <w:r w:rsidR="006817D9">
        <w:rPr>
          <w:rFonts w:ascii="Calibri" w:hAnsi="Calibri" w:cs="Calibri"/>
        </w:rPr>
        <w:t>, klinickým logopedem</w:t>
      </w:r>
      <w:r w:rsidR="006817D9" w:rsidRPr="006817D9">
        <w:rPr>
          <w:rFonts w:ascii="Calibri" w:hAnsi="Calibri" w:cs="Calibri"/>
        </w:rPr>
        <w:t xml:space="preserve"> v r</w:t>
      </w:r>
      <w:r w:rsidR="00767E47">
        <w:rPr>
          <w:rFonts w:ascii="Calibri" w:hAnsi="Calibri" w:cs="Calibri"/>
        </w:rPr>
        <w:t>ámci konzultace při vytvoření individuálního plánu</w:t>
      </w:r>
      <w:r w:rsidR="006817D9" w:rsidRPr="006817D9">
        <w:rPr>
          <w:rFonts w:ascii="Calibri" w:hAnsi="Calibri" w:cs="Calibri"/>
        </w:rPr>
        <w:t xml:space="preserve"> dětem s odloženou školní docházkou.</w:t>
      </w:r>
    </w:p>
    <w:p w:rsidR="004F4DA7" w:rsidRPr="00EA04CA" w:rsidRDefault="006817D9" w:rsidP="0068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817D9">
        <w:rPr>
          <w:rFonts w:ascii="Calibri" w:hAnsi="Calibri" w:cs="Calibri"/>
        </w:rPr>
        <w:t xml:space="preserve">Zaměřit se na </w:t>
      </w:r>
      <w:r>
        <w:rPr>
          <w:rFonts w:ascii="Calibri" w:hAnsi="Calibri" w:cs="Calibri"/>
        </w:rPr>
        <w:t xml:space="preserve">dodržování </w:t>
      </w:r>
      <w:r w:rsidRPr="006817D9">
        <w:rPr>
          <w:rFonts w:ascii="Calibri" w:hAnsi="Calibri" w:cs="Calibri"/>
        </w:rPr>
        <w:t>spotřební</w:t>
      </w:r>
      <w:r>
        <w:rPr>
          <w:rFonts w:ascii="Calibri" w:hAnsi="Calibri" w:cs="Calibri"/>
        </w:rPr>
        <w:t>ho</w:t>
      </w:r>
      <w:r w:rsidRPr="006817D9">
        <w:rPr>
          <w:rFonts w:ascii="Calibri" w:hAnsi="Calibri" w:cs="Calibri"/>
        </w:rPr>
        <w:t xml:space="preserve"> koš</w:t>
      </w:r>
      <w:r>
        <w:rPr>
          <w:rFonts w:ascii="Calibri" w:hAnsi="Calibri" w:cs="Calibri"/>
        </w:rPr>
        <w:t>e</w:t>
      </w:r>
      <w:r w:rsidRPr="006817D9">
        <w:rPr>
          <w:rFonts w:ascii="Calibri" w:hAnsi="Calibri" w:cs="Calibri"/>
        </w:rPr>
        <w:t xml:space="preserve"> ve str</w:t>
      </w:r>
      <w:r w:rsidR="00EA04CA">
        <w:rPr>
          <w:rFonts w:ascii="Calibri" w:hAnsi="Calibri" w:cs="Calibri"/>
        </w:rPr>
        <w:t xml:space="preserve">avování s ohledem na zdravý rozum </w:t>
      </w:r>
      <w:r w:rsidR="00EA04CA" w:rsidRPr="00EA04CA">
        <w:rPr>
          <w:rFonts w:ascii="Calibri" w:hAnsi="Calibri" w:cs="Calibri"/>
        </w:rPr>
        <w:sym w:font="Wingdings" w:char="F04A"/>
      </w:r>
    </w:p>
    <w:p w:rsidR="000117E2" w:rsidRPr="003927C7" w:rsidRDefault="000117E2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3F4333" w:rsidRDefault="006F3A53" w:rsidP="003F4333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21" w:name="_Toc46313469"/>
      <w:r w:rsidRPr="00887C17">
        <w:t>5.3 Další vzdělávání pedagogických pracovníků</w:t>
      </w:r>
      <w:bookmarkEnd w:id="21"/>
    </w:p>
    <w:p w:rsidR="00B128BC" w:rsidRDefault="006F3A53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87C17">
        <w:t xml:space="preserve">Vzdělávání </w:t>
      </w:r>
      <w:r w:rsidR="006910B4">
        <w:t>neprobíhalo zcela dle</w:t>
      </w:r>
      <w:r w:rsidRPr="00887C17">
        <w:t xml:space="preserve"> stan</w:t>
      </w:r>
      <w:r w:rsidR="0019526F" w:rsidRPr="00887C17">
        <w:t xml:space="preserve">oveného plánu </w:t>
      </w:r>
      <w:r w:rsidR="00E36FDE">
        <w:t>z důvodu Covid-19. Byly aktuálně zařazeny semináře a školení z důvodu ne</w:t>
      </w:r>
      <w:r w:rsidR="00767E47">
        <w:t>plánovaného přerušení provozu mateřské školy</w:t>
      </w:r>
      <w:r w:rsidR="00E36FDE">
        <w:t xml:space="preserve"> s využitím online nabídek.</w:t>
      </w:r>
      <w:r w:rsidR="00E84D67">
        <w:t xml:space="preserve"> </w:t>
      </w:r>
      <w:r w:rsidR="00E36FDE">
        <w:t xml:space="preserve">Všichni </w:t>
      </w:r>
      <w:r w:rsidR="00767E47">
        <w:t xml:space="preserve">pedagogičtí </w:t>
      </w:r>
      <w:r w:rsidR="00E36FDE">
        <w:t>zaměstnanc</w:t>
      </w:r>
      <w:r w:rsidR="00767E47">
        <w:t>i vč. školních asistentů v době přerušení provozu mateřské školy</w:t>
      </w:r>
      <w:r w:rsidR="00E36FDE">
        <w:t xml:space="preserve"> stud</w:t>
      </w:r>
      <w:r w:rsidR="00767E47">
        <w:t>ovali jednotlivé metodiky pro mateřskou školu, RVP PV, Konkretizované očekávané výstupy</w:t>
      </w:r>
      <w:r w:rsidR="00E36FDE">
        <w:t>, odborné časopisy</w:t>
      </w:r>
      <w:r w:rsidR="00767E47">
        <w:t xml:space="preserve"> </w:t>
      </w:r>
      <w:r w:rsidR="00E36FDE">
        <w:t>-</w:t>
      </w:r>
      <w:r w:rsidR="00767E47">
        <w:t xml:space="preserve"> </w:t>
      </w:r>
      <w:r w:rsidR="00E36FDE">
        <w:t>Informatorium, Řízení školy, Moje psychologie apod. Vzájemně si zaměstnanci doporučovali odkazy na zajímavé odborné knihy nebo internetové příspěvky.</w:t>
      </w:r>
    </w:p>
    <w:p w:rsidR="00E36FDE" w:rsidRDefault="00E36FDE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Ředitelka úspěšně dokončila odborný dlouho</w:t>
      </w:r>
      <w:r w:rsidR="00767E47">
        <w:t xml:space="preserve">dobý kurz – Koučink a </w:t>
      </w:r>
      <w:proofErr w:type="spellStart"/>
      <w:r w:rsidR="00767E47">
        <w:t>mentorink</w:t>
      </w:r>
      <w:proofErr w:type="spellEnd"/>
      <w:r>
        <w:t xml:space="preserve"> pro pedagogy.</w:t>
      </w:r>
    </w:p>
    <w:p w:rsidR="00B128BC" w:rsidRDefault="00501E2C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Zá</w:t>
      </w:r>
      <w:r w:rsidR="00B128BC">
        <w:t xml:space="preserve">stupkyně ředitelky </w:t>
      </w:r>
      <w:r w:rsidR="00E36FDE">
        <w:t>pokračovala</w:t>
      </w:r>
      <w:r>
        <w:t xml:space="preserve"> ve funkci projektového manažera</w:t>
      </w:r>
      <w:r w:rsidR="00583A58">
        <w:t xml:space="preserve"> projektu „Komplexní rozvoj MŠ Zvoneček Mělník </w:t>
      </w:r>
      <w:r w:rsidR="00767E47">
        <w:t xml:space="preserve">II. </w:t>
      </w:r>
      <w:r w:rsidR="00583A58">
        <w:t>(OP VVV)</w:t>
      </w:r>
      <w:r w:rsidR="00144CE1">
        <w:t xml:space="preserve"> ŠABLONY II.</w:t>
      </w:r>
      <w:r w:rsidR="00767E47">
        <w:t xml:space="preserve"> a jako interní mentor H-mat.</w:t>
      </w:r>
    </w:p>
    <w:p w:rsidR="00A318FA" w:rsidRDefault="00B128BC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Jednotlivé aktivity </w:t>
      </w:r>
      <w:r w:rsidR="00501E2C">
        <w:t xml:space="preserve">pedagogických </w:t>
      </w:r>
      <w:r>
        <w:t xml:space="preserve">zaměstnanců </w:t>
      </w:r>
      <w:r w:rsidR="00E36FDE">
        <w:t>a ředitelky</w:t>
      </w:r>
      <w:r w:rsidR="00A318FA">
        <w:t xml:space="preserve"> školy </w:t>
      </w:r>
      <w:r>
        <w:t xml:space="preserve">jsou zdokumentovány v plánu DVPP </w:t>
      </w:r>
      <w:r w:rsidR="00501E2C">
        <w:t>v samost</w:t>
      </w:r>
      <w:r w:rsidR="00C53C06">
        <w:t>atných profesních portfoliích a</w:t>
      </w:r>
      <w:r>
        <w:t xml:space="preserve"> jako </w:t>
      </w:r>
      <w:r w:rsidR="00144CE1">
        <w:t>součást dokumentace k Šablonám II.</w:t>
      </w:r>
      <w:r w:rsidR="00A318FA">
        <w:t xml:space="preserve"> </w:t>
      </w:r>
    </w:p>
    <w:p w:rsidR="005708C1" w:rsidRDefault="00B128BC" w:rsidP="00BF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Ce</w:t>
      </w:r>
      <w:r w:rsidR="00501E2C">
        <w:t xml:space="preserve">lý projekt </w:t>
      </w:r>
      <w:r w:rsidR="003F4333">
        <w:t xml:space="preserve">ŠABLONY </w:t>
      </w:r>
      <w:r w:rsidR="00144CE1">
        <w:t>I</w:t>
      </w:r>
      <w:r w:rsidR="00A318FA">
        <w:t xml:space="preserve">I. </w:t>
      </w:r>
      <w:r w:rsidR="00767E47">
        <w:t>byl</w:t>
      </w:r>
      <w:r w:rsidR="0097783D">
        <w:t xml:space="preserve"> dvouletý</w:t>
      </w:r>
      <w:r w:rsidR="00767E47">
        <w:t xml:space="preserve"> (září 2018 – srpen 2020)</w:t>
      </w:r>
      <w:r w:rsidR="0097783D">
        <w:t xml:space="preserve"> a jeho </w:t>
      </w:r>
      <w:r w:rsidR="00767E47">
        <w:t xml:space="preserve">obsahové zpracování vycházelo </w:t>
      </w:r>
      <w:r w:rsidR="0097783D">
        <w:t>z</w:t>
      </w:r>
      <w:r w:rsidR="00D51936">
        <w:t> </w:t>
      </w:r>
      <w:r w:rsidR="00C53C06">
        <w:t>dotaz</w:t>
      </w:r>
      <w:r w:rsidR="00D51936">
        <w:t>níkového šetření MŠMT</w:t>
      </w:r>
      <w:r w:rsidR="00767E47">
        <w:t>, které reflektovalo</w:t>
      </w:r>
      <w:r w:rsidR="00D51936">
        <w:t> potřeb</w:t>
      </w:r>
      <w:r w:rsidR="00767E47">
        <w:t>y</w:t>
      </w:r>
      <w:r w:rsidR="00D51936">
        <w:t xml:space="preserve"> školy</w:t>
      </w:r>
      <w:r w:rsidR="00767E47">
        <w:t xml:space="preserve"> v horizontu dvou let</w:t>
      </w:r>
      <w:r w:rsidR="0097783D">
        <w:t>. Cílené oblasti byly</w:t>
      </w:r>
      <w:r w:rsidR="00501E2C">
        <w:t>:</w:t>
      </w:r>
    </w:p>
    <w:p w:rsidR="00B32923" w:rsidRPr="00CD40D0" w:rsidRDefault="00D51936" w:rsidP="001016D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CD40D0">
        <w:t xml:space="preserve">inkluze, reflektujeme stav ve společnosti a zaměření na individuální potřeby </w:t>
      </w:r>
      <w:proofErr w:type="gramStart"/>
      <w:r w:rsidRPr="00CD40D0">
        <w:t>dětí ( cizinci</w:t>
      </w:r>
      <w:proofErr w:type="gramEnd"/>
      <w:r w:rsidRPr="00CD40D0">
        <w:t xml:space="preserve">, děti s podpůrným opatřením, nadané, d. ze </w:t>
      </w:r>
      <w:proofErr w:type="spellStart"/>
      <w:r w:rsidRPr="00CD40D0">
        <w:t>sociokulturně</w:t>
      </w:r>
      <w:proofErr w:type="spellEnd"/>
      <w:r w:rsidRPr="00CD40D0">
        <w:t xml:space="preserve"> znevýhodněné,…)</w:t>
      </w:r>
    </w:p>
    <w:p w:rsidR="007D6386" w:rsidRPr="00CD40D0" w:rsidRDefault="008C7157" w:rsidP="00501E2C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CD40D0">
        <w:lastRenderedPageBreak/>
        <w:t>potřeba vzájemného předávání zkušeností a po</w:t>
      </w:r>
      <w:r w:rsidR="00583A58" w:rsidRPr="00CD40D0">
        <w:t>znatků-sdílení mezi MŠ</w:t>
      </w:r>
    </w:p>
    <w:p w:rsidR="00873E89" w:rsidRDefault="008C7157" w:rsidP="00873E89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CD40D0">
        <w:t xml:space="preserve">spolupráce s rodiči </w:t>
      </w:r>
      <w:r w:rsidR="00873E89">
        <w:t>a komunitou (</w:t>
      </w:r>
      <w:r w:rsidR="00D51936" w:rsidRPr="00CD40D0">
        <w:t>neziskové organ</w:t>
      </w:r>
      <w:r w:rsidR="00873E89">
        <w:t>izace, komunita v okolí školy,…)</w:t>
      </w:r>
    </w:p>
    <w:p w:rsidR="008C7157" w:rsidRPr="00CD40D0" w:rsidRDefault="00583A58" w:rsidP="00873E89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CD40D0">
        <w:t>další odborné vz</w:t>
      </w:r>
      <w:r w:rsidR="008C7157" w:rsidRPr="00CD40D0">
        <w:t>dě</w:t>
      </w:r>
      <w:r w:rsidRPr="00CD40D0">
        <w:t xml:space="preserve">lávání pedagogů např. v oblasti  </w:t>
      </w:r>
      <w:proofErr w:type="spellStart"/>
      <w:r w:rsidR="008C7157" w:rsidRPr="00CD40D0">
        <w:t>osobnostně</w:t>
      </w:r>
      <w:r w:rsidRPr="00CD40D0">
        <w:t>sociálního</w:t>
      </w:r>
      <w:proofErr w:type="spellEnd"/>
      <w:r w:rsidRPr="00CD40D0">
        <w:t xml:space="preserve"> rozvoje </w:t>
      </w:r>
      <w:r w:rsidR="00767E47">
        <w:t xml:space="preserve">a inkluze </w:t>
      </w:r>
    </w:p>
    <w:p w:rsidR="005708C1" w:rsidRPr="00CD40D0" w:rsidRDefault="005708C1" w:rsidP="00B3292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7D6386" w:rsidRPr="00016611" w:rsidRDefault="008C7157" w:rsidP="007D6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016611">
        <w:t xml:space="preserve">V tomto školním roce </w:t>
      </w:r>
      <w:r w:rsidR="00A318FA" w:rsidRPr="00016611">
        <w:t xml:space="preserve">bylo </w:t>
      </w:r>
      <w:r w:rsidR="00565FF3" w:rsidRPr="00016611">
        <w:t>realizováno:</w:t>
      </w:r>
    </w:p>
    <w:p w:rsidR="00B32923" w:rsidRPr="00016611" w:rsidRDefault="007D6386" w:rsidP="00767E47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Sdílení zkušeností pedagogů z různých škol (hodinová dotace 16</w:t>
      </w:r>
      <w:r w:rsidR="00767E47" w:rsidRPr="00016611">
        <w:t xml:space="preserve"> hodin, 3 pedagogové</w:t>
      </w:r>
      <w:r w:rsidR="00D51936" w:rsidRPr="00016611">
        <w:t>, zapojeny 3 různé MŠ – Obříství</w:t>
      </w:r>
      <w:r w:rsidRPr="00016611">
        <w:t>, Motýlek Mělník</w:t>
      </w:r>
      <w:r w:rsidR="00D51936" w:rsidRPr="00016611">
        <w:t xml:space="preserve">, </w:t>
      </w:r>
      <w:r w:rsidR="00767E47" w:rsidRPr="00016611">
        <w:t>MŠ Vrbice</w:t>
      </w:r>
      <w:r w:rsidRPr="00016611">
        <w:t>)</w:t>
      </w:r>
    </w:p>
    <w:p w:rsidR="007D6386" w:rsidRPr="00016611" w:rsidRDefault="007D6386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Osobnostně sociální rozvoj pedagogů mateřských š</w:t>
      </w:r>
      <w:r w:rsidR="00535AE1" w:rsidRPr="00016611">
        <w:t>kol (hodinová dotace 16</w:t>
      </w:r>
      <w:r w:rsidR="00D51936" w:rsidRPr="00016611">
        <w:t xml:space="preserve"> hodin, </w:t>
      </w:r>
      <w:r w:rsidR="00535AE1" w:rsidRPr="00016611">
        <w:t>1 pedagog)</w:t>
      </w:r>
    </w:p>
    <w:p w:rsidR="00535AE1" w:rsidRPr="00016611" w:rsidRDefault="00535AE1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Online školení o bezpečnosti v dopravní výchově (všichni pedagogové, asistenti pedagoga a školní asistenti)</w:t>
      </w:r>
    </w:p>
    <w:p w:rsidR="00535AE1" w:rsidRPr="00016611" w:rsidRDefault="00535AE1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Online seminář o zpracování ŠVP (ředitelka MŠ, zástupce ředitele, vedoucí odloučeného pracoviště)</w:t>
      </w:r>
    </w:p>
    <w:p w:rsidR="00535AE1" w:rsidRPr="00016611" w:rsidRDefault="00535AE1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Otevřená škola – kolegiální podpora, cesta k individuálnímu rozvoji pedagogů (2 osoby)</w:t>
      </w:r>
    </w:p>
    <w:p w:rsidR="00535AE1" w:rsidRPr="00016611" w:rsidRDefault="00535AE1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Metodické postupy ve výtvarných činnostech (6 pedagogů a asistenti pedagoga, školní asistenti)</w:t>
      </w:r>
    </w:p>
    <w:p w:rsidR="00D51936" w:rsidRDefault="00D51936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 w:rsidRPr="00016611">
        <w:t>Spolupráce s rodiči, komunitou – zákonní zástupci dětí, přátelé MŠ Zvoneček, RC Chloumek, Klub seniorů Chloumek,</w:t>
      </w:r>
      <w:r w:rsidR="00CD40D0" w:rsidRPr="00016611">
        <w:t xml:space="preserve"> regionální komunita v okolí škol</w:t>
      </w:r>
      <w:r w:rsidRPr="00016611">
        <w:t xml:space="preserve"> (</w:t>
      </w:r>
      <w:r w:rsidR="00535AE1" w:rsidRPr="00016611">
        <w:t>výčet akcí uveden v Ročním plánu školy, cca 500 zapojených</w:t>
      </w:r>
      <w:r w:rsidR="00CD40D0" w:rsidRPr="00016611">
        <w:t xml:space="preserve"> účastníků)</w:t>
      </w:r>
    </w:p>
    <w:p w:rsidR="00016611" w:rsidRPr="00016611" w:rsidRDefault="00016611" w:rsidP="001016DF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  <w:r>
        <w:t>Další semináře dle osobních potřeb, preferencí a zájmu zaměstnanců (</w:t>
      </w:r>
      <w:r w:rsidRPr="00016611">
        <w:t>výčet akcí uveden v Ročním plánu školy</w:t>
      </w:r>
      <w:r>
        <w:t>, v portfoliích DVPP jednotlivých zaměstnanců)</w:t>
      </w:r>
    </w:p>
    <w:p w:rsidR="00525256" w:rsidRPr="00CD40D0" w:rsidRDefault="005708C1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016611">
        <w:t>Probíhal dostatečný</w:t>
      </w:r>
      <w:r w:rsidR="00525256" w:rsidRPr="00016611">
        <w:t xml:space="preserve"> přenos</w:t>
      </w:r>
      <w:r w:rsidR="00565FF3" w:rsidRPr="00016611">
        <w:t xml:space="preserve"> informací</w:t>
      </w:r>
      <w:r w:rsidR="00525256" w:rsidRPr="00016611">
        <w:t xml:space="preserve"> z jednotlivých seminářů</w:t>
      </w:r>
      <w:r w:rsidR="00565FF3" w:rsidRPr="00016611">
        <w:t xml:space="preserve"> </w:t>
      </w:r>
      <w:r w:rsidR="00565FF3" w:rsidRPr="00CD40D0">
        <w:t>i sdílení zkušeností</w:t>
      </w:r>
      <w:r w:rsidR="00525256" w:rsidRPr="00CD40D0">
        <w:t xml:space="preserve"> mezi ped</w:t>
      </w:r>
      <w:r w:rsidR="00565FF3" w:rsidRPr="00CD40D0">
        <w:t>agogickým</w:t>
      </w:r>
      <w:r w:rsidR="00525256" w:rsidRPr="00CD40D0">
        <w:t xml:space="preserve"> kolektivem při jednotlivých pedagogických radách nebo neformálních setkáních zaměstnanců.</w:t>
      </w:r>
      <w:r w:rsidR="00F54992" w:rsidRPr="00CD40D0">
        <w:t xml:space="preserve"> </w:t>
      </w:r>
    </w:p>
    <w:p w:rsidR="000730CF" w:rsidRDefault="0019526F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D40D0">
        <w:t>Škola využívá dle nabídek bezplatných projektů z n</w:t>
      </w:r>
      <w:r w:rsidR="00B266C0">
        <w:t xml:space="preserve">abídek vzdělávacích institucí. </w:t>
      </w:r>
    </w:p>
    <w:p w:rsidR="00A2624A" w:rsidRPr="007D6386" w:rsidRDefault="00A2624A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730CF" w:rsidRPr="00063C56" w:rsidRDefault="000730CF" w:rsidP="00073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063C56">
        <w:rPr>
          <w:b/>
        </w:rPr>
        <w:t>Provozní zaměstnanci</w:t>
      </w:r>
      <w:r w:rsidR="001271FD">
        <w:rPr>
          <w:b/>
        </w:rPr>
        <w:t xml:space="preserve"> - vzdělávání</w:t>
      </w:r>
    </w:p>
    <w:p w:rsidR="000730CF" w:rsidRPr="00EF591D" w:rsidRDefault="000730CF" w:rsidP="00063C56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EF591D">
        <w:t>BOZP</w:t>
      </w:r>
      <w:r w:rsidR="00144CE1">
        <w:t>, PO</w:t>
      </w:r>
    </w:p>
    <w:p w:rsidR="0097783D" w:rsidRDefault="0097783D" w:rsidP="0097783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</w:pPr>
    </w:p>
    <w:p w:rsidR="00B266C0" w:rsidRDefault="00B266C0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 w:rsidRPr="00B266C0">
        <w:t>Autoevaluace</w:t>
      </w:r>
      <w:proofErr w:type="spellEnd"/>
      <w:r w:rsidRPr="00B266C0">
        <w:t xml:space="preserve"> a evaluace</w:t>
      </w:r>
    </w:p>
    <w:p w:rsidR="00B266C0" w:rsidRDefault="00B266C0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266C0">
        <w:rPr>
          <w:b/>
        </w:rPr>
        <w:t>Klady</w:t>
      </w:r>
    </w:p>
    <w:p w:rsidR="00B266C0" w:rsidRPr="009B12B0" w:rsidRDefault="00B266C0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B12B0">
        <w:t>Většina zaměstnanců má aktivní zájem o další vzdělávání a prohlubování svých dovedností a znalostí. Nabídka seminářů a dalších vzdělávacích aktivit je široká.</w:t>
      </w:r>
      <w:r w:rsidR="009B12B0" w:rsidRPr="009B12B0">
        <w:t xml:space="preserve"> Využití online způsobů vzdělávání, </w:t>
      </w:r>
      <w:proofErr w:type="spellStart"/>
      <w:r w:rsidR="009B12B0" w:rsidRPr="009B12B0">
        <w:t>webináře</w:t>
      </w:r>
      <w:proofErr w:type="spellEnd"/>
      <w:r w:rsidR="009B12B0" w:rsidRPr="009B12B0">
        <w:t>.</w:t>
      </w:r>
    </w:p>
    <w:p w:rsidR="00B266C0" w:rsidRDefault="00B266C0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266C0">
        <w:rPr>
          <w:b/>
        </w:rPr>
        <w:t>Zápory</w:t>
      </w:r>
    </w:p>
    <w:p w:rsidR="009B12B0" w:rsidRPr="009B12B0" w:rsidRDefault="009B12B0" w:rsidP="00B2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B12B0">
        <w:t>Finanční náročnost seminářů a kurzů, zastupitelnost pedagogů při účasti na semináři.</w:t>
      </w:r>
    </w:p>
    <w:p w:rsidR="00B266C0" w:rsidRPr="00B266C0" w:rsidRDefault="00B266C0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6F3A53" w:rsidRPr="003F4333" w:rsidRDefault="003F433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3F4333">
        <w:rPr>
          <w:b/>
        </w:rPr>
        <w:t>Závěr</w:t>
      </w:r>
    </w:p>
    <w:p w:rsidR="007C5C08" w:rsidRDefault="007C5C08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Zapracovat do dokumentace školy veškeré nové legislativní dokumenty nebo změny ve stávajících školských dokumentech.</w:t>
      </w:r>
    </w:p>
    <w:p w:rsidR="00525256" w:rsidRDefault="00016611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E36FDE">
        <w:t>okončení</w:t>
      </w:r>
      <w:r w:rsidR="0097783D">
        <w:t> projektu MŠMT</w:t>
      </w:r>
      <w:r w:rsidR="00E36FDE">
        <w:t xml:space="preserve"> </w:t>
      </w:r>
      <w:r w:rsidR="007C5C08">
        <w:t>Šablon</w:t>
      </w:r>
      <w:r w:rsidR="0097783D">
        <w:t>y II</w:t>
      </w:r>
      <w:r w:rsidR="00AE4451">
        <w:t>.</w:t>
      </w:r>
      <w:r w:rsidR="00012BDB">
        <w:t xml:space="preserve"> </w:t>
      </w:r>
    </w:p>
    <w:p w:rsidR="007C5C08" w:rsidRPr="00887C17" w:rsidRDefault="007C5C08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Aktivní pokračování v regionálním projektu </w:t>
      </w:r>
      <w:r w:rsidRPr="00EF591D">
        <w:t>MAP ORVP.</w:t>
      </w:r>
    </w:p>
    <w:p w:rsidR="00A179FA" w:rsidRPr="00887C17" w:rsidRDefault="001B5D8B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Sledovat nové trendy v předškolní pedagogice a psychologii dětí. </w:t>
      </w:r>
    </w:p>
    <w:p w:rsidR="006F3A53" w:rsidRDefault="001B5D8B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 xml:space="preserve">Sledovat nové možnosti konkurenčního prostředí – soukromé, firemní </w:t>
      </w:r>
      <w:r w:rsidR="00565FF3">
        <w:t>školky, dětské skupiny</w:t>
      </w:r>
      <w:r w:rsidR="00A2624A">
        <w:t xml:space="preserve">, </w:t>
      </w:r>
      <w:proofErr w:type="spellStart"/>
      <w:r w:rsidR="00A2624A">
        <w:t>mikrojesle</w:t>
      </w:r>
      <w:proofErr w:type="spellEnd"/>
      <w:r w:rsidR="00E36FDE">
        <w:t>.</w:t>
      </w:r>
    </w:p>
    <w:p w:rsidR="00E36FDE" w:rsidRDefault="00E36FDE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Studovat odborné články v časopisech nebo si je vyhledávat v online prostředí.</w:t>
      </w:r>
    </w:p>
    <w:p w:rsidR="00F54992" w:rsidRPr="00887C17" w:rsidRDefault="00F54992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lastRenderedPageBreak/>
        <w:t>Studium nové dokumentace</w:t>
      </w:r>
      <w:r w:rsidR="00E36FDE">
        <w:t xml:space="preserve"> na školní rok 2020/2021</w:t>
      </w:r>
      <w:r w:rsidR="003F4333">
        <w:t>.</w:t>
      </w:r>
    </w:p>
    <w:p w:rsidR="003F4333" w:rsidRPr="00887C17" w:rsidRDefault="00F54992" w:rsidP="00B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7C17">
        <w:t>Pokračovat v rámci celoživotního vzdělávání v samostudiu s ohledem na novinky v legislativě</w:t>
      </w:r>
      <w:r w:rsidR="001301B2">
        <w:t xml:space="preserve"> a oboru předškolní pedagogiky a na základě koučovacích rozhovorů vedení </w:t>
      </w:r>
      <w:proofErr w:type="gramStart"/>
      <w:r w:rsidR="001301B2">
        <w:t>školy  se</w:t>
      </w:r>
      <w:proofErr w:type="gramEnd"/>
      <w:r w:rsidR="001301B2">
        <w:t xml:space="preserve"> zaměstnanci.</w:t>
      </w:r>
    </w:p>
    <w:p w:rsidR="00F54992" w:rsidRPr="00887C17" w:rsidRDefault="00F54992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332DC4" w:rsidRDefault="004412FC" w:rsidP="00063C56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22" w:name="_Toc46313470"/>
      <w:r w:rsidRPr="00770DC2">
        <w:t>6 Úroveň</w:t>
      </w:r>
      <w:r w:rsidR="006F3A53" w:rsidRPr="00770DC2">
        <w:t xml:space="preserve"> výsledků práce, zejména vzhledem k podmínkám</w:t>
      </w:r>
      <w:r w:rsidR="006F3A53" w:rsidRPr="00332DC4">
        <w:t xml:space="preserve"> vzdělávání a ekonomickým zdrojům</w:t>
      </w:r>
      <w:bookmarkEnd w:id="22"/>
    </w:p>
    <w:p w:rsidR="006F3A53" w:rsidRPr="00332DC4" w:rsidRDefault="006F3A53" w:rsidP="00B32923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23" w:name="_Toc46313471"/>
      <w:r w:rsidRPr="00332DC4">
        <w:t>6.1 Koncepční záměry školy</w:t>
      </w:r>
      <w:bookmarkEnd w:id="23"/>
    </w:p>
    <w:p w:rsidR="006F3A53" w:rsidRDefault="002F3995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Škola má zpracovanou Kon</w:t>
      </w:r>
      <w:r w:rsidR="003F4333">
        <w:t>cepci rozvoje školy na období 1. 9. 2017 – 31. 8. 2021</w:t>
      </w:r>
      <w:r w:rsidR="007C5C08">
        <w:t>.</w:t>
      </w:r>
    </w:p>
    <w:p w:rsidR="00887C17" w:rsidRPr="00332DC4" w:rsidRDefault="00887C17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Pr="00332DC4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32DC4">
        <w:t>Koncepce rozvoje školy má formu písemného strukturovaného dokumentu, jehož obsah vychází z analýzy současného stavu. Zřizovatel je o koncepčních záměrech pravidelně informován ředitelkou školy a k jejich podpoře přispívá konkrétními kroky. Koncepce rozvoje školy je otevřeným dokumentem, jehož doplňování se odvíj</w:t>
      </w:r>
      <w:r w:rsidR="004A20DE">
        <w:t>í od finančních možností školy.</w:t>
      </w:r>
    </w:p>
    <w:p w:rsidR="00063C56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32DC4">
        <w:t xml:space="preserve">Na začátku každého školního roku ředitelka školy předkládá pedagogům ke </w:t>
      </w:r>
      <w:r w:rsidR="00D2654A" w:rsidRPr="00332DC4">
        <w:t>konzultacím roční</w:t>
      </w:r>
      <w:r w:rsidRPr="00332DC4">
        <w:t xml:space="preserve"> plán školy, který vychází z dlouhodobé koncepce. Cíle jsou reálné a v rám</w:t>
      </w:r>
      <w:r w:rsidR="00A2624A">
        <w:t>ci stanovených priorit se plní.</w:t>
      </w:r>
    </w:p>
    <w:p w:rsidR="00063C56" w:rsidRDefault="00063C56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E4677" w:rsidRDefault="00BE4677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63C56" w:rsidRDefault="00063C56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63C56" w:rsidRDefault="00063C56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63C56" w:rsidRDefault="00063C56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044602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 Mělníku dne 14. července 2020</w:t>
      </w: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10620D" w:rsidRDefault="0010620D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E4677" w:rsidRDefault="00BE4677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E4677" w:rsidRDefault="00BE4677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F3A53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Bc. Ivana Hořejší</w:t>
      </w:r>
    </w:p>
    <w:p w:rsidR="003927C7" w:rsidRDefault="006F3A53" w:rsidP="00B32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927C7">
        <w:t>ředitelka školy</w:t>
      </w:r>
    </w:p>
    <w:sectPr w:rsidR="003927C7" w:rsidSect="00FD0D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 w:code="9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00" w:rsidRDefault="000B010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0B0100" w:rsidRDefault="000B010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fldChar w:fldCharType="begin"/>
    </w:r>
    <w:r>
      <w:instrText>PAGE   \* MERGEFORMAT</w:instrText>
    </w:r>
    <w:r>
      <w:fldChar w:fldCharType="separate"/>
    </w:r>
    <w:r w:rsidR="00404060">
      <w:rPr>
        <w:noProof/>
      </w:rPr>
      <w:t>2</w:t>
    </w:r>
    <w:r>
      <w:rPr>
        <w:noProof/>
      </w:rPr>
      <w:fldChar w:fldCharType="end"/>
    </w:r>
  </w:p>
  <w:p w:rsidR="00CA5E35" w:rsidRDefault="00CA5E35" w:rsidP="004132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00" w:rsidRDefault="000B010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0B0100" w:rsidRDefault="000B0100" w:rsidP="0041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35" w:rsidRDefault="00CA5E35" w:rsidP="00413263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1">
    <w:nsid w:val="05152426"/>
    <w:multiLevelType w:val="hybridMultilevel"/>
    <w:tmpl w:val="97F62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3D4879"/>
    <w:multiLevelType w:val="hybridMultilevel"/>
    <w:tmpl w:val="196E017E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856815"/>
    <w:multiLevelType w:val="hybridMultilevel"/>
    <w:tmpl w:val="804C4452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6478A"/>
    <w:multiLevelType w:val="hybridMultilevel"/>
    <w:tmpl w:val="82D826CC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50C11"/>
    <w:multiLevelType w:val="hybridMultilevel"/>
    <w:tmpl w:val="F96098BC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E7127E"/>
    <w:multiLevelType w:val="hybridMultilevel"/>
    <w:tmpl w:val="32E0345E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E525F4"/>
    <w:multiLevelType w:val="hybridMultilevel"/>
    <w:tmpl w:val="D4823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C6CC9"/>
    <w:multiLevelType w:val="hybridMultilevel"/>
    <w:tmpl w:val="5888D14C"/>
    <w:lvl w:ilvl="0" w:tplc="A4B8AB04">
      <w:start w:val="3"/>
      <w:numFmt w:val="bullet"/>
      <w:lvlText w:val="-"/>
      <w:lvlJc w:val="left"/>
      <w:pPr>
        <w:ind w:left="36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1E6A70"/>
    <w:multiLevelType w:val="multilevel"/>
    <w:tmpl w:val="3D60FF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EB44975"/>
    <w:multiLevelType w:val="hybridMultilevel"/>
    <w:tmpl w:val="A3B4C2CA"/>
    <w:lvl w:ilvl="0" w:tplc="A4B8AB04">
      <w:start w:val="3"/>
      <w:numFmt w:val="bullet"/>
      <w:lvlText w:val="-"/>
      <w:lvlJc w:val="left"/>
      <w:pPr>
        <w:ind w:left="720" w:hanging="360"/>
      </w:pPr>
      <w:rPr>
        <w:rFonts w:ascii="Calibri" w:eastAsia="Century Schoolbook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30"/>
  </w:num>
  <w:num w:numId="8">
    <w:abstractNumId w:val="22"/>
  </w:num>
  <w:num w:numId="9">
    <w:abstractNumId w:val="29"/>
  </w:num>
  <w:num w:numId="10">
    <w:abstractNumId w:val="27"/>
  </w:num>
  <w:num w:numId="1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B6"/>
    <w:rsid w:val="00001ED9"/>
    <w:rsid w:val="00004662"/>
    <w:rsid w:val="00007694"/>
    <w:rsid w:val="000117E2"/>
    <w:rsid w:val="00011F1B"/>
    <w:rsid w:val="00012BDB"/>
    <w:rsid w:val="00016611"/>
    <w:rsid w:val="00017245"/>
    <w:rsid w:val="00017816"/>
    <w:rsid w:val="00017D11"/>
    <w:rsid w:val="000249E5"/>
    <w:rsid w:val="0003736C"/>
    <w:rsid w:val="00044602"/>
    <w:rsid w:val="00044E11"/>
    <w:rsid w:val="00046C2C"/>
    <w:rsid w:val="000539A7"/>
    <w:rsid w:val="00054F5D"/>
    <w:rsid w:val="00055F1F"/>
    <w:rsid w:val="000568CF"/>
    <w:rsid w:val="0006336E"/>
    <w:rsid w:val="00063C56"/>
    <w:rsid w:val="000669D8"/>
    <w:rsid w:val="00072AC0"/>
    <w:rsid w:val="000730CF"/>
    <w:rsid w:val="00073744"/>
    <w:rsid w:val="000748E9"/>
    <w:rsid w:val="00081E00"/>
    <w:rsid w:val="0008276C"/>
    <w:rsid w:val="00086CF0"/>
    <w:rsid w:val="000A5AFC"/>
    <w:rsid w:val="000B0100"/>
    <w:rsid w:val="000B4315"/>
    <w:rsid w:val="000B4F46"/>
    <w:rsid w:val="000B67D6"/>
    <w:rsid w:val="000C3071"/>
    <w:rsid w:val="000C6DA7"/>
    <w:rsid w:val="000D3193"/>
    <w:rsid w:val="000D7B16"/>
    <w:rsid w:val="000E0E5A"/>
    <w:rsid w:val="000E65D8"/>
    <w:rsid w:val="000E665D"/>
    <w:rsid w:val="000E7079"/>
    <w:rsid w:val="000F1782"/>
    <w:rsid w:val="000F6FD2"/>
    <w:rsid w:val="000F7BB2"/>
    <w:rsid w:val="001016DF"/>
    <w:rsid w:val="00101F54"/>
    <w:rsid w:val="00105898"/>
    <w:rsid w:val="0010620D"/>
    <w:rsid w:val="00107214"/>
    <w:rsid w:val="001117D9"/>
    <w:rsid w:val="001117EE"/>
    <w:rsid w:val="00111D88"/>
    <w:rsid w:val="0012079E"/>
    <w:rsid w:val="001271FD"/>
    <w:rsid w:val="001301B2"/>
    <w:rsid w:val="00131F97"/>
    <w:rsid w:val="00142EB0"/>
    <w:rsid w:val="001430B2"/>
    <w:rsid w:val="00144A0C"/>
    <w:rsid w:val="00144CE1"/>
    <w:rsid w:val="00145497"/>
    <w:rsid w:val="00145DAA"/>
    <w:rsid w:val="001513BC"/>
    <w:rsid w:val="00152608"/>
    <w:rsid w:val="001564CD"/>
    <w:rsid w:val="00157D07"/>
    <w:rsid w:val="0016024F"/>
    <w:rsid w:val="00160805"/>
    <w:rsid w:val="0016245A"/>
    <w:rsid w:val="001719AD"/>
    <w:rsid w:val="00172D36"/>
    <w:rsid w:val="001743EA"/>
    <w:rsid w:val="001750E1"/>
    <w:rsid w:val="00180E6E"/>
    <w:rsid w:val="00183D06"/>
    <w:rsid w:val="0019476A"/>
    <w:rsid w:val="0019526F"/>
    <w:rsid w:val="001A07FA"/>
    <w:rsid w:val="001A13CC"/>
    <w:rsid w:val="001A2F56"/>
    <w:rsid w:val="001A4D86"/>
    <w:rsid w:val="001A561C"/>
    <w:rsid w:val="001A7A1F"/>
    <w:rsid w:val="001B2116"/>
    <w:rsid w:val="001B5D8B"/>
    <w:rsid w:val="001B6E0B"/>
    <w:rsid w:val="001C3D06"/>
    <w:rsid w:val="001C7576"/>
    <w:rsid w:val="001D018E"/>
    <w:rsid w:val="001D065D"/>
    <w:rsid w:val="001D3EF8"/>
    <w:rsid w:val="001E06F9"/>
    <w:rsid w:val="001E0F27"/>
    <w:rsid w:val="001E46FB"/>
    <w:rsid w:val="001E6ED2"/>
    <w:rsid w:val="001E7411"/>
    <w:rsid w:val="001E7A82"/>
    <w:rsid w:val="001F024A"/>
    <w:rsid w:val="001F42EA"/>
    <w:rsid w:val="0020178D"/>
    <w:rsid w:val="00201BC1"/>
    <w:rsid w:val="00203F24"/>
    <w:rsid w:val="002040C0"/>
    <w:rsid w:val="002076ED"/>
    <w:rsid w:val="002104B3"/>
    <w:rsid w:val="00210FD5"/>
    <w:rsid w:val="00213C5B"/>
    <w:rsid w:val="0023023D"/>
    <w:rsid w:val="0023074D"/>
    <w:rsid w:val="002323FB"/>
    <w:rsid w:val="00233B0D"/>
    <w:rsid w:val="00234189"/>
    <w:rsid w:val="002347BB"/>
    <w:rsid w:val="0023523D"/>
    <w:rsid w:val="002374AF"/>
    <w:rsid w:val="0024153C"/>
    <w:rsid w:val="002424E4"/>
    <w:rsid w:val="00246035"/>
    <w:rsid w:val="002501F9"/>
    <w:rsid w:val="002539D4"/>
    <w:rsid w:val="002550E4"/>
    <w:rsid w:val="002563AA"/>
    <w:rsid w:val="002641C7"/>
    <w:rsid w:val="00265D43"/>
    <w:rsid w:val="00270D12"/>
    <w:rsid w:val="0027433A"/>
    <w:rsid w:val="0028551B"/>
    <w:rsid w:val="00286218"/>
    <w:rsid w:val="00290980"/>
    <w:rsid w:val="00291749"/>
    <w:rsid w:val="00291846"/>
    <w:rsid w:val="00294668"/>
    <w:rsid w:val="00297098"/>
    <w:rsid w:val="00297E23"/>
    <w:rsid w:val="002A0175"/>
    <w:rsid w:val="002A381E"/>
    <w:rsid w:val="002A54B4"/>
    <w:rsid w:val="002A7F72"/>
    <w:rsid w:val="002B3476"/>
    <w:rsid w:val="002B39E6"/>
    <w:rsid w:val="002B621E"/>
    <w:rsid w:val="002C0518"/>
    <w:rsid w:val="002C09E9"/>
    <w:rsid w:val="002C1C2F"/>
    <w:rsid w:val="002C2494"/>
    <w:rsid w:val="002C3D1D"/>
    <w:rsid w:val="002D0527"/>
    <w:rsid w:val="002D73C7"/>
    <w:rsid w:val="002E08D6"/>
    <w:rsid w:val="002E179C"/>
    <w:rsid w:val="002E2AF8"/>
    <w:rsid w:val="002E3186"/>
    <w:rsid w:val="002E32EB"/>
    <w:rsid w:val="002F17B6"/>
    <w:rsid w:val="002F2588"/>
    <w:rsid w:val="002F3995"/>
    <w:rsid w:val="002F4EE2"/>
    <w:rsid w:val="002F55A8"/>
    <w:rsid w:val="002F65CD"/>
    <w:rsid w:val="0030143E"/>
    <w:rsid w:val="0030416F"/>
    <w:rsid w:val="00305239"/>
    <w:rsid w:val="00305A5D"/>
    <w:rsid w:val="00306135"/>
    <w:rsid w:val="00310414"/>
    <w:rsid w:val="003123A5"/>
    <w:rsid w:val="003129D5"/>
    <w:rsid w:val="00316488"/>
    <w:rsid w:val="00321EB0"/>
    <w:rsid w:val="003309AC"/>
    <w:rsid w:val="00332DC4"/>
    <w:rsid w:val="00337437"/>
    <w:rsid w:val="00340928"/>
    <w:rsid w:val="0034266B"/>
    <w:rsid w:val="00342C5A"/>
    <w:rsid w:val="00347331"/>
    <w:rsid w:val="003568D0"/>
    <w:rsid w:val="00362042"/>
    <w:rsid w:val="00367CDB"/>
    <w:rsid w:val="00370806"/>
    <w:rsid w:val="00377662"/>
    <w:rsid w:val="00386A40"/>
    <w:rsid w:val="00387C66"/>
    <w:rsid w:val="00391B14"/>
    <w:rsid w:val="003927C7"/>
    <w:rsid w:val="003A000D"/>
    <w:rsid w:val="003A3877"/>
    <w:rsid w:val="003A7994"/>
    <w:rsid w:val="003B02A1"/>
    <w:rsid w:val="003B1588"/>
    <w:rsid w:val="003B3460"/>
    <w:rsid w:val="003B52C1"/>
    <w:rsid w:val="003B7EDF"/>
    <w:rsid w:val="003C172D"/>
    <w:rsid w:val="003C20A0"/>
    <w:rsid w:val="003C45EE"/>
    <w:rsid w:val="003D00BF"/>
    <w:rsid w:val="003D0710"/>
    <w:rsid w:val="003D14AC"/>
    <w:rsid w:val="003D179F"/>
    <w:rsid w:val="003D19E3"/>
    <w:rsid w:val="003D4663"/>
    <w:rsid w:val="003D4BBF"/>
    <w:rsid w:val="003D6733"/>
    <w:rsid w:val="003E16C8"/>
    <w:rsid w:val="003E3382"/>
    <w:rsid w:val="003E354F"/>
    <w:rsid w:val="003F4333"/>
    <w:rsid w:val="003F50A2"/>
    <w:rsid w:val="004021F4"/>
    <w:rsid w:val="00402A06"/>
    <w:rsid w:val="00404060"/>
    <w:rsid w:val="00405EFD"/>
    <w:rsid w:val="00406A2A"/>
    <w:rsid w:val="00407295"/>
    <w:rsid w:val="00413263"/>
    <w:rsid w:val="00415872"/>
    <w:rsid w:val="0042157E"/>
    <w:rsid w:val="00425D22"/>
    <w:rsid w:val="004335E3"/>
    <w:rsid w:val="004338B6"/>
    <w:rsid w:val="004401E8"/>
    <w:rsid w:val="004412FC"/>
    <w:rsid w:val="00445C72"/>
    <w:rsid w:val="004567D7"/>
    <w:rsid w:val="004606CF"/>
    <w:rsid w:val="004608F8"/>
    <w:rsid w:val="00462D43"/>
    <w:rsid w:val="004648E5"/>
    <w:rsid w:val="004678A5"/>
    <w:rsid w:val="00487F2B"/>
    <w:rsid w:val="00491957"/>
    <w:rsid w:val="004929C9"/>
    <w:rsid w:val="004960E8"/>
    <w:rsid w:val="00497BD1"/>
    <w:rsid w:val="004A20DE"/>
    <w:rsid w:val="004A323C"/>
    <w:rsid w:val="004A714F"/>
    <w:rsid w:val="004A7305"/>
    <w:rsid w:val="004B24D4"/>
    <w:rsid w:val="004B44A0"/>
    <w:rsid w:val="004C1680"/>
    <w:rsid w:val="004C2F21"/>
    <w:rsid w:val="004C399C"/>
    <w:rsid w:val="004C7066"/>
    <w:rsid w:val="004C72C1"/>
    <w:rsid w:val="004D0CB3"/>
    <w:rsid w:val="004D1A5B"/>
    <w:rsid w:val="004D40C5"/>
    <w:rsid w:val="004D709F"/>
    <w:rsid w:val="004E5535"/>
    <w:rsid w:val="004E796F"/>
    <w:rsid w:val="004F0561"/>
    <w:rsid w:val="004F38DD"/>
    <w:rsid w:val="004F4C85"/>
    <w:rsid w:val="004F4DA7"/>
    <w:rsid w:val="004F787B"/>
    <w:rsid w:val="004F7C91"/>
    <w:rsid w:val="00501E2C"/>
    <w:rsid w:val="0050329D"/>
    <w:rsid w:val="00504B5C"/>
    <w:rsid w:val="0050540E"/>
    <w:rsid w:val="0050641E"/>
    <w:rsid w:val="00506F9D"/>
    <w:rsid w:val="00511FD5"/>
    <w:rsid w:val="005159FC"/>
    <w:rsid w:val="00515F5D"/>
    <w:rsid w:val="005225D2"/>
    <w:rsid w:val="0052292C"/>
    <w:rsid w:val="00524CF1"/>
    <w:rsid w:val="00525256"/>
    <w:rsid w:val="00530F7B"/>
    <w:rsid w:val="00532396"/>
    <w:rsid w:val="00534DE3"/>
    <w:rsid w:val="00535AE1"/>
    <w:rsid w:val="00535F36"/>
    <w:rsid w:val="00546F37"/>
    <w:rsid w:val="00552D74"/>
    <w:rsid w:val="00562808"/>
    <w:rsid w:val="00563D0F"/>
    <w:rsid w:val="0056417B"/>
    <w:rsid w:val="00565FF3"/>
    <w:rsid w:val="00570575"/>
    <w:rsid w:val="005708C1"/>
    <w:rsid w:val="0057310E"/>
    <w:rsid w:val="005757E2"/>
    <w:rsid w:val="00576007"/>
    <w:rsid w:val="0057675B"/>
    <w:rsid w:val="00580359"/>
    <w:rsid w:val="00583A58"/>
    <w:rsid w:val="0058608E"/>
    <w:rsid w:val="00587063"/>
    <w:rsid w:val="00587FEC"/>
    <w:rsid w:val="00590F94"/>
    <w:rsid w:val="00594705"/>
    <w:rsid w:val="00595D80"/>
    <w:rsid w:val="005A029F"/>
    <w:rsid w:val="005A32DA"/>
    <w:rsid w:val="005A5341"/>
    <w:rsid w:val="005A5406"/>
    <w:rsid w:val="005B008F"/>
    <w:rsid w:val="005B0387"/>
    <w:rsid w:val="005B1D9B"/>
    <w:rsid w:val="005B42A3"/>
    <w:rsid w:val="005B68CB"/>
    <w:rsid w:val="005C0002"/>
    <w:rsid w:val="005C40BA"/>
    <w:rsid w:val="005C49B2"/>
    <w:rsid w:val="005D13EE"/>
    <w:rsid w:val="005D2C15"/>
    <w:rsid w:val="005F3185"/>
    <w:rsid w:val="005F452A"/>
    <w:rsid w:val="005F4E96"/>
    <w:rsid w:val="005F5659"/>
    <w:rsid w:val="005F5CED"/>
    <w:rsid w:val="005F6334"/>
    <w:rsid w:val="0060094F"/>
    <w:rsid w:val="00600B09"/>
    <w:rsid w:val="006017A9"/>
    <w:rsid w:val="00610E14"/>
    <w:rsid w:val="006117C8"/>
    <w:rsid w:val="00613B9A"/>
    <w:rsid w:val="006165BA"/>
    <w:rsid w:val="00617F49"/>
    <w:rsid w:val="0062213A"/>
    <w:rsid w:val="00622A37"/>
    <w:rsid w:val="00623F5B"/>
    <w:rsid w:val="00625573"/>
    <w:rsid w:val="006279CF"/>
    <w:rsid w:val="00627A8D"/>
    <w:rsid w:val="00631F6F"/>
    <w:rsid w:val="0063438A"/>
    <w:rsid w:val="00641CA4"/>
    <w:rsid w:val="00641FEB"/>
    <w:rsid w:val="00644531"/>
    <w:rsid w:val="006463CB"/>
    <w:rsid w:val="00655448"/>
    <w:rsid w:val="00662E35"/>
    <w:rsid w:val="00663603"/>
    <w:rsid w:val="00666A2F"/>
    <w:rsid w:val="00667B50"/>
    <w:rsid w:val="00671063"/>
    <w:rsid w:val="00673141"/>
    <w:rsid w:val="0067401C"/>
    <w:rsid w:val="006815BC"/>
    <w:rsid w:val="006817D9"/>
    <w:rsid w:val="006824CB"/>
    <w:rsid w:val="00683D55"/>
    <w:rsid w:val="00687DA8"/>
    <w:rsid w:val="00690B47"/>
    <w:rsid w:val="006910B4"/>
    <w:rsid w:val="00691E4E"/>
    <w:rsid w:val="00692B73"/>
    <w:rsid w:val="00697C0D"/>
    <w:rsid w:val="006A0BB9"/>
    <w:rsid w:val="006A1F25"/>
    <w:rsid w:val="006A3ADA"/>
    <w:rsid w:val="006A5D4F"/>
    <w:rsid w:val="006B0387"/>
    <w:rsid w:val="006B2EFD"/>
    <w:rsid w:val="006B7865"/>
    <w:rsid w:val="006C70FE"/>
    <w:rsid w:val="006C7D8E"/>
    <w:rsid w:val="006D21CD"/>
    <w:rsid w:val="006D5AA5"/>
    <w:rsid w:val="006D5E46"/>
    <w:rsid w:val="006E1C33"/>
    <w:rsid w:val="006F1D48"/>
    <w:rsid w:val="006F3A53"/>
    <w:rsid w:val="007015D6"/>
    <w:rsid w:val="00706DA4"/>
    <w:rsid w:val="0071204B"/>
    <w:rsid w:val="00714BB9"/>
    <w:rsid w:val="00715DEE"/>
    <w:rsid w:val="007165E5"/>
    <w:rsid w:val="00722D2D"/>
    <w:rsid w:val="0073554F"/>
    <w:rsid w:val="00735A7D"/>
    <w:rsid w:val="007457A1"/>
    <w:rsid w:val="00747F32"/>
    <w:rsid w:val="00753298"/>
    <w:rsid w:val="0075352B"/>
    <w:rsid w:val="00755125"/>
    <w:rsid w:val="00757BCB"/>
    <w:rsid w:val="00760BBF"/>
    <w:rsid w:val="007637EA"/>
    <w:rsid w:val="00767E47"/>
    <w:rsid w:val="00770DC2"/>
    <w:rsid w:val="00770DD9"/>
    <w:rsid w:val="00777A2C"/>
    <w:rsid w:val="00781400"/>
    <w:rsid w:val="00786E25"/>
    <w:rsid w:val="007924E2"/>
    <w:rsid w:val="007A0507"/>
    <w:rsid w:val="007A2B33"/>
    <w:rsid w:val="007A4969"/>
    <w:rsid w:val="007A6714"/>
    <w:rsid w:val="007A738A"/>
    <w:rsid w:val="007A7999"/>
    <w:rsid w:val="007B0EC0"/>
    <w:rsid w:val="007B361A"/>
    <w:rsid w:val="007B65CC"/>
    <w:rsid w:val="007B7543"/>
    <w:rsid w:val="007C0242"/>
    <w:rsid w:val="007C5C08"/>
    <w:rsid w:val="007C6560"/>
    <w:rsid w:val="007D022A"/>
    <w:rsid w:val="007D6386"/>
    <w:rsid w:val="007E5B58"/>
    <w:rsid w:val="007E68BB"/>
    <w:rsid w:val="007F33CC"/>
    <w:rsid w:val="007F7C38"/>
    <w:rsid w:val="008014F1"/>
    <w:rsid w:val="00803141"/>
    <w:rsid w:val="00803BC9"/>
    <w:rsid w:val="00805D34"/>
    <w:rsid w:val="00807316"/>
    <w:rsid w:val="00811A9D"/>
    <w:rsid w:val="00811EFB"/>
    <w:rsid w:val="00812762"/>
    <w:rsid w:val="00821143"/>
    <w:rsid w:val="00824069"/>
    <w:rsid w:val="00843787"/>
    <w:rsid w:val="00844FF7"/>
    <w:rsid w:val="00845AC3"/>
    <w:rsid w:val="00845B34"/>
    <w:rsid w:val="0084676B"/>
    <w:rsid w:val="008527CD"/>
    <w:rsid w:val="0085371D"/>
    <w:rsid w:val="00855A93"/>
    <w:rsid w:val="00856FED"/>
    <w:rsid w:val="008619BE"/>
    <w:rsid w:val="00861C5D"/>
    <w:rsid w:val="008645F2"/>
    <w:rsid w:val="00873E89"/>
    <w:rsid w:val="008756C7"/>
    <w:rsid w:val="00882BC6"/>
    <w:rsid w:val="00884808"/>
    <w:rsid w:val="0088674D"/>
    <w:rsid w:val="00887C17"/>
    <w:rsid w:val="008949F2"/>
    <w:rsid w:val="0089529F"/>
    <w:rsid w:val="008A05C1"/>
    <w:rsid w:val="008A0B87"/>
    <w:rsid w:val="008A1F5A"/>
    <w:rsid w:val="008B1C1B"/>
    <w:rsid w:val="008B2691"/>
    <w:rsid w:val="008B7B78"/>
    <w:rsid w:val="008C059F"/>
    <w:rsid w:val="008C1467"/>
    <w:rsid w:val="008C5EBB"/>
    <w:rsid w:val="008C7157"/>
    <w:rsid w:val="008D71C7"/>
    <w:rsid w:val="008E76B0"/>
    <w:rsid w:val="008E7E23"/>
    <w:rsid w:val="008F0771"/>
    <w:rsid w:val="008F0AFB"/>
    <w:rsid w:val="008F1471"/>
    <w:rsid w:val="008F2705"/>
    <w:rsid w:val="008F3B07"/>
    <w:rsid w:val="008F46DC"/>
    <w:rsid w:val="008F4C15"/>
    <w:rsid w:val="009063AC"/>
    <w:rsid w:val="00911FF4"/>
    <w:rsid w:val="009125E7"/>
    <w:rsid w:val="0091261A"/>
    <w:rsid w:val="009155DE"/>
    <w:rsid w:val="00915BE7"/>
    <w:rsid w:val="00917D0D"/>
    <w:rsid w:val="009254EE"/>
    <w:rsid w:val="009347B8"/>
    <w:rsid w:val="009356C1"/>
    <w:rsid w:val="00941F3B"/>
    <w:rsid w:val="009421DB"/>
    <w:rsid w:val="00942E04"/>
    <w:rsid w:val="00950632"/>
    <w:rsid w:val="00950EAB"/>
    <w:rsid w:val="009517DD"/>
    <w:rsid w:val="00951C33"/>
    <w:rsid w:val="009530E4"/>
    <w:rsid w:val="00954086"/>
    <w:rsid w:val="00954A9A"/>
    <w:rsid w:val="00957BF8"/>
    <w:rsid w:val="0096438C"/>
    <w:rsid w:val="009658B8"/>
    <w:rsid w:val="00967C5A"/>
    <w:rsid w:val="00970377"/>
    <w:rsid w:val="00972AA9"/>
    <w:rsid w:val="00974E7A"/>
    <w:rsid w:val="0097783D"/>
    <w:rsid w:val="0098013E"/>
    <w:rsid w:val="0099261F"/>
    <w:rsid w:val="009A55F4"/>
    <w:rsid w:val="009A5C67"/>
    <w:rsid w:val="009B12B0"/>
    <w:rsid w:val="009B22EC"/>
    <w:rsid w:val="009B7E9C"/>
    <w:rsid w:val="009C1E4D"/>
    <w:rsid w:val="009C6FB7"/>
    <w:rsid w:val="009D1C31"/>
    <w:rsid w:val="009D3725"/>
    <w:rsid w:val="009D6713"/>
    <w:rsid w:val="009E0684"/>
    <w:rsid w:val="009F36A1"/>
    <w:rsid w:val="009F37F6"/>
    <w:rsid w:val="009F714A"/>
    <w:rsid w:val="00A00298"/>
    <w:rsid w:val="00A07C49"/>
    <w:rsid w:val="00A131BB"/>
    <w:rsid w:val="00A144E7"/>
    <w:rsid w:val="00A1559D"/>
    <w:rsid w:val="00A158DB"/>
    <w:rsid w:val="00A1684F"/>
    <w:rsid w:val="00A179FA"/>
    <w:rsid w:val="00A210C5"/>
    <w:rsid w:val="00A23A9C"/>
    <w:rsid w:val="00A23F3D"/>
    <w:rsid w:val="00A2624A"/>
    <w:rsid w:val="00A318FA"/>
    <w:rsid w:val="00A34A73"/>
    <w:rsid w:val="00A35B58"/>
    <w:rsid w:val="00A411DE"/>
    <w:rsid w:val="00A41D1A"/>
    <w:rsid w:val="00A440AC"/>
    <w:rsid w:val="00A44BEF"/>
    <w:rsid w:val="00A50639"/>
    <w:rsid w:val="00A5483D"/>
    <w:rsid w:val="00A62318"/>
    <w:rsid w:val="00A63A3A"/>
    <w:rsid w:val="00A66F29"/>
    <w:rsid w:val="00A673C5"/>
    <w:rsid w:val="00A72A8B"/>
    <w:rsid w:val="00A72E63"/>
    <w:rsid w:val="00A7665F"/>
    <w:rsid w:val="00A85FED"/>
    <w:rsid w:val="00AA46DC"/>
    <w:rsid w:val="00AB1025"/>
    <w:rsid w:val="00AC041B"/>
    <w:rsid w:val="00AD0F53"/>
    <w:rsid w:val="00AE031A"/>
    <w:rsid w:val="00AE397C"/>
    <w:rsid w:val="00AE3F97"/>
    <w:rsid w:val="00AE4451"/>
    <w:rsid w:val="00AF5445"/>
    <w:rsid w:val="00AF753E"/>
    <w:rsid w:val="00AF7A2C"/>
    <w:rsid w:val="00B03851"/>
    <w:rsid w:val="00B03996"/>
    <w:rsid w:val="00B03D87"/>
    <w:rsid w:val="00B128BC"/>
    <w:rsid w:val="00B16D0E"/>
    <w:rsid w:val="00B16F02"/>
    <w:rsid w:val="00B266C0"/>
    <w:rsid w:val="00B305B8"/>
    <w:rsid w:val="00B31BDC"/>
    <w:rsid w:val="00B32923"/>
    <w:rsid w:val="00B340D9"/>
    <w:rsid w:val="00B34E86"/>
    <w:rsid w:val="00B4009C"/>
    <w:rsid w:val="00B45F72"/>
    <w:rsid w:val="00B56856"/>
    <w:rsid w:val="00B60E97"/>
    <w:rsid w:val="00B644AB"/>
    <w:rsid w:val="00B67025"/>
    <w:rsid w:val="00B676B0"/>
    <w:rsid w:val="00B7439B"/>
    <w:rsid w:val="00B947B8"/>
    <w:rsid w:val="00B9571C"/>
    <w:rsid w:val="00BA4D8A"/>
    <w:rsid w:val="00BB0988"/>
    <w:rsid w:val="00BB0D0D"/>
    <w:rsid w:val="00BB1890"/>
    <w:rsid w:val="00BB20B7"/>
    <w:rsid w:val="00BC0835"/>
    <w:rsid w:val="00BC3EBB"/>
    <w:rsid w:val="00BC647A"/>
    <w:rsid w:val="00BC7616"/>
    <w:rsid w:val="00BD0F0A"/>
    <w:rsid w:val="00BD2922"/>
    <w:rsid w:val="00BD7779"/>
    <w:rsid w:val="00BE19D3"/>
    <w:rsid w:val="00BE3513"/>
    <w:rsid w:val="00BE4277"/>
    <w:rsid w:val="00BE4677"/>
    <w:rsid w:val="00BE6AC3"/>
    <w:rsid w:val="00BF16AD"/>
    <w:rsid w:val="00BF37E6"/>
    <w:rsid w:val="00BF42B7"/>
    <w:rsid w:val="00BF449C"/>
    <w:rsid w:val="00BF4977"/>
    <w:rsid w:val="00BF5DE8"/>
    <w:rsid w:val="00BF774D"/>
    <w:rsid w:val="00C05338"/>
    <w:rsid w:val="00C13A31"/>
    <w:rsid w:val="00C20BBC"/>
    <w:rsid w:val="00C272B8"/>
    <w:rsid w:val="00C2776B"/>
    <w:rsid w:val="00C30BCC"/>
    <w:rsid w:val="00C326E7"/>
    <w:rsid w:val="00C34182"/>
    <w:rsid w:val="00C43FDA"/>
    <w:rsid w:val="00C44354"/>
    <w:rsid w:val="00C45B03"/>
    <w:rsid w:val="00C47251"/>
    <w:rsid w:val="00C53C06"/>
    <w:rsid w:val="00C55C0C"/>
    <w:rsid w:val="00C57953"/>
    <w:rsid w:val="00C57C9A"/>
    <w:rsid w:val="00C70373"/>
    <w:rsid w:val="00C713BA"/>
    <w:rsid w:val="00C74630"/>
    <w:rsid w:val="00C75A8A"/>
    <w:rsid w:val="00C822F3"/>
    <w:rsid w:val="00C87813"/>
    <w:rsid w:val="00C925E0"/>
    <w:rsid w:val="00C953A3"/>
    <w:rsid w:val="00CA161B"/>
    <w:rsid w:val="00CA32BE"/>
    <w:rsid w:val="00CA5E35"/>
    <w:rsid w:val="00CB27F2"/>
    <w:rsid w:val="00CB3E98"/>
    <w:rsid w:val="00CB43DB"/>
    <w:rsid w:val="00CC0175"/>
    <w:rsid w:val="00CC0A26"/>
    <w:rsid w:val="00CC4CF4"/>
    <w:rsid w:val="00CC68B8"/>
    <w:rsid w:val="00CD40D0"/>
    <w:rsid w:val="00CE019E"/>
    <w:rsid w:val="00CE2520"/>
    <w:rsid w:val="00CF7245"/>
    <w:rsid w:val="00D00978"/>
    <w:rsid w:val="00D02CCA"/>
    <w:rsid w:val="00D04831"/>
    <w:rsid w:val="00D06841"/>
    <w:rsid w:val="00D16783"/>
    <w:rsid w:val="00D2210C"/>
    <w:rsid w:val="00D23C2B"/>
    <w:rsid w:val="00D25607"/>
    <w:rsid w:val="00D2654A"/>
    <w:rsid w:val="00D3009A"/>
    <w:rsid w:val="00D312F8"/>
    <w:rsid w:val="00D35735"/>
    <w:rsid w:val="00D40207"/>
    <w:rsid w:val="00D40D65"/>
    <w:rsid w:val="00D414A9"/>
    <w:rsid w:val="00D43FBF"/>
    <w:rsid w:val="00D504C0"/>
    <w:rsid w:val="00D51936"/>
    <w:rsid w:val="00D60FDB"/>
    <w:rsid w:val="00D62630"/>
    <w:rsid w:val="00D63529"/>
    <w:rsid w:val="00D63DD7"/>
    <w:rsid w:val="00D64411"/>
    <w:rsid w:val="00D67FB1"/>
    <w:rsid w:val="00D73E07"/>
    <w:rsid w:val="00D7425D"/>
    <w:rsid w:val="00D74A76"/>
    <w:rsid w:val="00D81187"/>
    <w:rsid w:val="00D82420"/>
    <w:rsid w:val="00D86DC9"/>
    <w:rsid w:val="00D961D4"/>
    <w:rsid w:val="00D9642B"/>
    <w:rsid w:val="00DA1B91"/>
    <w:rsid w:val="00DA2C65"/>
    <w:rsid w:val="00DA4465"/>
    <w:rsid w:val="00DB511F"/>
    <w:rsid w:val="00DB6247"/>
    <w:rsid w:val="00DB6DBD"/>
    <w:rsid w:val="00DB7A1E"/>
    <w:rsid w:val="00DC359C"/>
    <w:rsid w:val="00DC7757"/>
    <w:rsid w:val="00DD25F8"/>
    <w:rsid w:val="00DD47C8"/>
    <w:rsid w:val="00DE08FB"/>
    <w:rsid w:val="00DE28ED"/>
    <w:rsid w:val="00DE2BF6"/>
    <w:rsid w:val="00DE54F8"/>
    <w:rsid w:val="00DF5294"/>
    <w:rsid w:val="00E0274B"/>
    <w:rsid w:val="00E03494"/>
    <w:rsid w:val="00E03BC9"/>
    <w:rsid w:val="00E103A5"/>
    <w:rsid w:val="00E14BCF"/>
    <w:rsid w:val="00E14BD1"/>
    <w:rsid w:val="00E1567F"/>
    <w:rsid w:val="00E17905"/>
    <w:rsid w:val="00E2356B"/>
    <w:rsid w:val="00E273C2"/>
    <w:rsid w:val="00E36FDE"/>
    <w:rsid w:val="00E37E5B"/>
    <w:rsid w:val="00E408AB"/>
    <w:rsid w:val="00E41D5D"/>
    <w:rsid w:val="00E45FAD"/>
    <w:rsid w:val="00E46D3E"/>
    <w:rsid w:val="00E642D7"/>
    <w:rsid w:val="00E7171A"/>
    <w:rsid w:val="00E71833"/>
    <w:rsid w:val="00E73954"/>
    <w:rsid w:val="00E75FC9"/>
    <w:rsid w:val="00E75FCC"/>
    <w:rsid w:val="00E76E92"/>
    <w:rsid w:val="00E7748A"/>
    <w:rsid w:val="00E80432"/>
    <w:rsid w:val="00E84D67"/>
    <w:rsid w:val="00E86200"/>
    <w:rsid w:val="00EA04CA"/>
    <w:rsid w:val="00EA0EE4"/>
    <w:rsid w:val="00EA4D98"/>
    <w:rsid w:val="00EB0FBD"/>
    <w:rsid w:val="00EB762B"/>
    <w:rsid w:val="00EB7DC3"/>
    <w:rsid w:val="00EC333D"/>
    <w:rsid w:val="00EC57B1"/>
    <w:rsid w:val="00ED0E77"/>
    <w:rsid w:val="00ED3D28"/>
    <w:rsid w:val="00ED66DE"/>
    <w:rsid w:val="00EE0D0D"/>
    <w:rsid w:val="00EE2767"/>
    <w:rsid w:val="00EE70F1"/>
    <w:rsid w:val="00EF1808"/>
    <w:rsid w:val="00EF5609"/>
    <w:rsid w:val="00EF591D"/>
    <w:rsid w:val="00F00AC2"/>
    <w:rsid w:val="00F034DB"/>
    <w:rsid w:val="00F21DF2"/>
    <w:rsid w:val="00F25712"/>
    <w:rsid w:val="00F26D98"/>
    <w:rsid w:val="00F2768D"/>
    <w:rsid w:val="00F368D9"/>
    <w:rsid w:val="00F37C57"/>
    <w:rsid w:val="00F40FCD"/>
    <w:rsid w:val="00F45DE6"/>
    <w:rsid w:val="00F50852"/>
    <w:rsid w:val="00F52C11"/>
    <w:rsid w:val="00F52F70"/>
    <w:rsid w:val="00F54992"/>
    <w:rsid w:val="00F56C82"/>
    <w:rsid w:val="00F61A32"/>
    <w:rsid w:val="00F65DC3"/>
    <w:rsid w:val="00F66BD7"/>
    <w:rsid w:val="00F71AC6"/>
    <w:rsid w:val="00F85E9E"/>
    <w:rsid w:val="00F867B3"/>
    <w:rsid w:val="00F9327A"/>
    <w:rsid w:val="00F9523A"/>
    <w:rsid w:val="00FB7504"/>
    <w:rsid w:val="00FB77C5"/>
    <w:rsid w:val="00FB7D80"/>
    <w:rsid w:val="00FC043D"/>
    <w:rsid w:val="00FC1D3C"/>
    <w:rsid w:val="00FC60F5"/>
    <w:rsid w:val="00FD0D7F"/>
    <w:rsid w:val="00FD2AE6"/>
    <w:rsid w:val="00FD314C"/>
    <w:rsid w:val="00FD7603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10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both"/>
    </w:pPr>
    <w:rPr>
      <w:rFonts w:asciiTheme="minorHAnsi" w:eastAsia="Century Schoolbook" w:hAnsiTheme="minorHAnsi" w:cstheme="minorHAns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2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9F714A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6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21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9F714A"/>
    <w:rPr>
      <w:rFonts w:ascii="Symbol" w:hAnsi="Symbol"/>
    </w:rPr>
  </w:style>
  <w:style w:type="character" w:customStyle="1" w:styleId="WW8Num3z0">
    <w:name w:val="WW8Num3z0"/>
    <w:rsid w:val="009F714A"/>
    <w:rPr>
      <w:rFonts w:ascii="Symbol" w:hAnsi="Symbol"/>
    </w:rPr>
  </w:style>
  <w:style w:type="character" w:customStyle="1" w:styleId="WW8Num4z0">
    <w:name w:val="WW8Num4z0"/>
    <w:rsid w:val="009F714A"/>
    <w:rPr>
      <w:rFonts w:ascii="Symbol" w:hAnsi="Symbol"/>
    </w:rPr>
  </w:style>
  <w:style w:type="character" w:customStyle="1" w:styleId="WW8Num5z0">
    <w:name w:val="WW8Num5z0"/>
    <w:rsid w:val="009F714A"/>
    <w:rPr>
      <w:rFonts w:ascii="Symbol" w:hAnsi="Symbol"/>
    </w:rPr>
  </w:style>
  <w:style w:type="character" w:customStyle="1" w:styleId="WW8Num6z0">
    <w:name w:val="WW8Num6z0"/>
    <w:rsid w:val="009F714A"/>
    <w:rPr>
      <w:rFonts w:ascii="Symbol" w:hAnsi="Symbol"/>
    </w:rPr>
  </w:style>
  <w:style w:type="character" w:customStyle="1" w:styleId="WW8Num7z0">
    <w:name w:val="WW8Num7z0"/>
    <w:rsid w:val="009F714A"/>
    <w:rPr>
      <w:rFonts w:ascii="Symbol" w:hAnsi="Symbol"/>
    </w:rPr>
  </w:style>
  <w:style w:type="character" w:customStyle="1" w:styleId="WW8Num8z0">
    <w:name w:val="WW8Num8z0"/>
    <w:rsid w:val="009F714A"/>
    <w:rPr>
      <w:rFonts w:ascii="Symbol" w:hAnsi="Symbol"/>
    </w:rPr>
  </w:style>
  <w:style w:type="character" w:customStyle="1" w:styleId="WW8Num9z0">
    <w:name w:val="WW8Num9z0"/>
    <w:rsid w:val="009F714A"/>
    <w:rPr>
      <w:rFonts w:ascii="Symbol" w:hAnsi="Symbol"/>
    </w:rPr>
  </w:style>
  <w:style w:type="character" w:customStyle="1" w:styleId="WW8Num10z0">
    <w:name w:val="WW8Num10z0"/>
    <w:rsid w:val="009F714A"/>
    <w:rPr>
      <w:rFonts w:ascii="Times New Roman" w:hAnsi="Times New Roman"/>
    </w:rPr>
  </w:style>
  <w:style w:type="character" w:customStyle="1" w:styleId="WW8Num11z0">
    <w:name w:val="WW8Num11z0"/>
    <w:rsid w:val="009F714A"/>
    <w:rPr>
      <w:rFonts w:ascii="Symbol" w:hAnsi="Symbol"/>
    </w:rPr>
  </w:style>
  <w:style w:type="character" w:customStyle="1" w:styleId="WW8Num12z0">
    <w:name w:val="WW8Num12z0"/>
    <w:rsid w:val="009F714A"/>
    <w:rPr>
      <w:rFonts w:ascii="Symbol" w:hAnsi="Symbol"/>
    </w:rPr>
  </w:style>
  <w:style w:type="character" w:customStyle="1" w:styleId="WW8Num13z0">
    <w:name w:val="WW8Num13z0"/>
    <w:rsid w:val="009F714A"/>
    <w:rPr>
      <w:rFonts w:ascii="Symbol" w:hAnsi="Symbol"/>
    </w:rPr>
  </w:style>
  <w:style w:type="character" w:customStyle="1" w:styleId="WW8Num14z0">
    <w:name w:val="WW8Num14z0"/>
    <w:rsid w:val="009F714A"/>
    <w:rPr>
      <w:rFonts w:ascii="Symbol" w:hAnsi="Symbol"/>
    </w:rPr>
  </w:style>
  <w:style w:type="character" w:customStyle="1" w:styleId="WW8Num18z0">
    <w:name w:val="WW8Num18z0"/>
    <w:rsid w:val="009F714A"/>
    <w:rPr>
      <w:rFonts w:ascii="Symbol" w:hAnsi="Symbol"/>
    </w:rPr>
  </w:style>
  <w:style w:type="character" w:customStyle="1" w:styleId="WW8Num19z0">
    <w:name w:val="WW8Num19z0"/>
    <w:rsid w:val="009F714A"/>
    <w:rPr>
      <w:rFonts w:ascii="Symbol" w:hAnsi="Symbol"/>
    </w:rPr>
  </w:style>
  <w:style w:type="character" w:customStyle="1" w:styleId="WW8Num20z0">
    <w:name w:val="WW8Num20z0"/>
    <w:rsid w:val="009F714A"/>
    <w:rPr>
      <w:rFonts w:ascii="Symbol" w:hAnsi="Symbol"/>
    </w:rPr>
  </w:style>
  <w:style w:type="character" w:customStyle="1" w:styleId="WW8Num21z0">
    <w:name w:val="WW8Num21z0"/>
    <w:rsid w:val="009F714A"/>
    <w:rPr>
      <w:rFonts w:ascii="Symbol" w:hAnsi="Symbol"/>
    </w:rPr>
  </w:style>
  <w:style w:type="character" w:customStyle="1" w:styleId="WW8Num22z0">
    <w:name w:val="WW8Num22z0"/>
    <w:rsid w:val="009F714A"/>
    <w:rPr>
      <w:rFonts w:ascii="Calibri" w:eastAsia="Century Schoolbook" w:hAnsi="Calibri" w:cs="Calibri"/>
    </w:rPr>
  </w:style>
  <w:style w:type="character" w:customStyle="1" w:styleId="WW8Num22z1">
    <w:name w:val="WW8Num22z1"/>
    <w:rsid w:val="009F714A"/>
    <w:rPr>
      <w:rFonts w:ascii="Courier New" w:hAnsi="Courier New" w:cs="Courier New"/>
    </w:rPr>
  </w:style>
  <w:style w:type="character" w:customStyle="1" w:styleId="WW8Num22z2">
    <w:name w:val="WW8Num22z2"/>
    <w:rsid w:val="009F714A"/>
    <w:rPr>
      <w:rFonts w:ascii="Wingdings" w:hAnsi="Wingdings"/>
    </w:rPr>
  </w:style>
  <w:style w:type="character" w:customStyle="1" w:styleId="WW8Num22z3">
    <w:name w:val="WW8Num22z3"/>
    <w:rsid w:val="009F714A"/>
    <w:rPr>
      <w:rFonts w:ascii="Symbol" w:hAnsi="Symbol"/>
    </w:rPr>
  </w:style>
  <w:style w:type="character" w:customStyle="1" w:styleId="Standardnpsmoodstavce2">
    <w:name w:val="Standardní písmo odstavce2"/>
    <w:rsid w:val="009F714A"/>
  </w:style>
  <w:style w:type="character" w:customStyle="1" w:styleId="Absatz-Standardschriftart">
    <w:name w:val="Absatz-Standardschriftart"/>
    <w:rsid w:val="009F714A"/>
  </w:style>
  <w:style w:type="character" w:customStyle="1" w:styleId="WW8Num1z0">
    <w:name w:val="WW8Num1z0"/>
    <w:rsid w:val="009F714A"/>
    <w:rPr>
      <w:rFonts w:ascii="Times New Roman" w:hAnsi="Times New Roman" w:cs="Times New Roman"/>
    </w:rPr>
  </w:style>
  <w:style w:type="character" w:customStyle="1" w:styleId="WW8Num15z0">
    <w:name w:val="WW8Num15z0"/>
    <w:rsid w:val="009F714A"/>
    <w:rPr>
      <w:rFonts w:ascii="Symbol" w:hAnsi="Symbol"/>
    </w:rPr>
  </w:style>
  <w:style w:type="character" w:customStyle="1" w:styleId="WW8Num15z1">
    <w:name w:val="WW8Num15z1"/>
    <w:rsid w:val="009F714A"/>
    <w:rPr>
      <w:rFonts w:ascii="Courier New" w:hAnsi="Courier New" w:cs="Courier New"/>
    </w:rPr>
  </w:style>
  <w:style w:type="character" w:customStyle="1" w:styleId="WW8Num15z2">
    <w:name w:val="WW8Num15z2"/>
    <w:rsid w:val="009F714A"/>
    <w:rPr>
      <w:rFonts w:ascii="Wingdings" w:hAnsi="Wingdings"/>
    </w:rPr>
  </w:style>
  <w:style w:type="character" w:customStyle="1" w:styleId="WW8Num16z0">
    <w:name w:val="WW8Num16z0"/>
    <w:rsid w:val="009F714A"/>
    <w:rPr>
      <w:rFonts w:ascii="Symbol" w:hAnsi="Symbol"/>
    </w:rPr>
  </w:style>
  <w:style w:type="character" w:customStyle="1" w:styleId="WW8Num16z1">
    <w:name w:val="WW8Num16z1"/>
    <w:rsid w:val="009F714A"/>
    <w:rPr>
      <w:rFonts w:ascii="Courier New" w:hAnsi="Courier New" w:cs="Courier New"/>
    </w:rPr>
  </w:style>
  <w:style w:type="character" w:customStyle="1" w:styleId="WW8Num16z2">
    <w:name w:val="WW8Num16z2"/>
    <w:rsid w:val="009F714A"/>
    <w:rPr>
      <w:rFonts w:ascii="Wingdings" w:hAnsi="Wingdings"/>
    </w:rPr>
  </w:style>
  <w:style w:type="character" w:customStyle="1" w:styleId="WW8Num17z0">
    <w:name w:val="WW8Num17z0"/>
    <w:rsid w:val="009F714A"/>
    <w:rPr>
      <w:rFonts w:ascii="Symbol" w:hAnsi="Symbol"/>
    </w:rPr>
  </w:style>
  <w:style w:type="character" w:customStyle="1" w:styleId="WW8Num17z1">
    <w:name w:val="WW8Num17z1"/>
    <w:rsid w:val="009F714A"/>
    <w:rPr>
      <w:rFonts w:ascii="Courier New" w:hAnsi="Courier New" w:cs="Courier New"/>
    </w:rPr>
  </w:style>
  <w:style w:type="character" w:customStyle="1" w:styleId="WW8Num17z2">
    <w:name w:val="WW8Num17z2"/>
    <w:rsid w:val="009F714A"/>
    <w:rPr>
      <w:rFonts w:ascii="Wingdings" w:hAnsi="Wingdings"/>
    </w:rPr>
  </w:style>
  <w:style w:type="character" w:customStyle="1" w:styleId="WW8Num18z1">
    <w:name w:val="WW8Num18z1"/>
    <w:rsid w:val="009F714A"/>
    <w:rPr>
      <w:rFonts w:ascii="Courier New" w:hAnsi="Courier New" w:cs="Courier New"/>
    </w:rPr>
  </w:style>
  <w:style w:type="character" w:customStyle="1" w:styleId="WW8Num18z2">
    <w:name w:val="WW8Num18z2"/>
    <w:rsid w:val="009F714A"/>
    <w:rPr>
      <w:rFonts w:ascii="Wingdings" w:hAnsi="Wingdings"/>
    </w:rPr>
  </w:style>
  <w:style w:type="character" w:customStyle="1" w:styleId="WW8Num19z1">
    <w:name w:val="WW8Num19z1"/>
    <w:rsid w:val="009F714A"/>
    <w:rPr>
      <w:rFonts w:ascii="Courier New" w:hAnsi="Courier New" w:cs="Courier New"/>
    </w:rPr>
  </w:style>
  <w:style w:type="character" w:customStyle="1" w:styleId="WW8Num19z2">
    <w:name w:val="WW8Num19z2"/>
    <w:rsid w:val="009F714A"/>
    <w:rPr>
      <w:rFonts w:ascii="Wingdings" w:hAnsi="Wingdings"/>
    </w:rPr>
  </w:style>
  <w:style w:type="character" w:customStyle="1" w:styleId="WW8Num20z1">
    <w:name w:val="WW8Num20z1"/>
    <w:rsid w:val="009F714A"/>
    <w:rPr>
      <w:rFonts w:ascii="Courier New" w:hAnsi="Courier New" w:cs="Courier New"/>
    </w:rPr>
  </w:style>
  <w:style w:type="character" w:customStyle="1" w:styleId="WW8Num20z2">
    <w:name w:val="WW8Num20z2"/>
    <w:rsid w:val="009F714A"/>
    <w:rPr>
      <w:rFonts w:ascii="Wingdings" w:hAnsi="Wingdings"/>
    </w:rPr>
  </w:style>
  <w:style w:type="character" w:customStyle="1" w:styleId="WW8Num21z1">
    <w:name w:val="WW8Num21z1"/>
    <w:rsid w:val="009F714A"/>
    <w:rPr>
      <w:rFonts w:ascii="Courier New" w:hAnsi="Courier New" w:cs="Courier New"/>
    </w:rPr>
  </w:style>
  <w:style w:type="character" w:customStyle="1" w:styleId="WW8Num21z2">
    <w:name w:val="WW8Num21z2"/>
    <w:rsid w:val="009F714A"/>
    <w:rPr>
      <w:rFonts w:ascii="Wingdings" w:hAnsi="Wingdings"/>
    </w:rPr>
  </w:style>
  <w:style w:type="character" w:customStyle="1" w:styleId="WW8Num23z0">
    <w:name w:val="WW8Num23z0"/>
    <w:rsid w:val="009F714A"/>
    <w:rPr>
      <w:rFonts w:ascii="Symbol" w:hAnsi="Symbol"/>
    </w:rPr>
  </w:style>
  <w:style w:type="character" w:customStyle="1" w:styleId="WW8Num23z1">
    <w:name w:val="WW8Num23z1"/>
    <w:rsid w:val="009F714A"/>
    <w:rPr>
      <w:rFonts w:ascii="Courier New" w:hAnsi="Courier New" w:cs="Courier New"/>
    </w:rPr>
  </w:style>
  <w:style w:type="character" w:customStyle="1" w:styleId="WW8Num23z2">
    <w:name w:val="WW8Num23z2"/>
    <w:rsid w:val="009F714A"/>
    <w:rPr>
      <w:rFonts w:ascii="Wingdings" w:hAnsi="Wingdings"/>
    </w:rPr>
  </w:style>
  <w:style w:type="character" w:customStyle="1" w:styleId="WW8Num26z0">
    <w:name w:val="WW8Num26z0"/>
    <w:rsid w:val="009F714A"/>
    <w:rPr>
      <w:rFonts w:ascii="Symbol" w:hAnsi="Symbol"/>
    </w:rPr>
  </w:style>
  <w:style w:type="character" w:customStyle="1" w:styleId="WW8Num26z1">
    <w:name w:val="WW8Num26z1"/>
    <w:rsid w:val="009F714A"/>
    <w:rPr>
      <w:rFonts w:ascii="Courier New" w:hAnsi="Courier New" w:cs="Courier New"/>
    </w:rPr>
  </w:style>
  <w:style w:type="character" w:customStyle="1" w:styleId="WW8Num26z2">
    <w:name w:val="WW8Num26z2"/>
    <w:rsid w:val="009F714A"/>
    <w:rPr>
      <w:rFonts w:ascii="Wingdings" w:hAnsi="Wingdings"/>
    </w:rPr>
  </w:style>
  <w:style w:type="character" w:customStyle="1" w:styleId="WW8Num27z0">
    <w:name w:val="WW8Num27z0"/>
    <w:rsid w:val="009F714A"/>
    <w:rPr>
      <w:rFonts w:ascii="Symbol" w:hAnsi="Symbol"/>
    </w:rPr>
  </w:style>
  <w:style w:type="character" w:customStyle="1" w:styleId="WW8Num27z1">
    <w:name w:val="WW8Num27z1"/>
    <w:rsid w:val="009F714A"/>
    <w:rPr>
      <w:rFonts w:ascii="Courier New" w:hAnsi="Courier New" w:cs="Courier New"/>
    </w:rPr>
  </w:style>
  <w:style w:type="character" w:customStyle="1" w:styleId="WW8Num27z2">
    <w:name w:val="WW8Num27z2"/>
    <w:rsid w:val="009F714A"/>
    <w:rPr>
      <w:rFonts w:ascii="Wingdings" w:hAnsi="Wingdings"/>
    </w:rPr>
  </w:style>
  <w:style w:type="character" w:customStyle="1" w:styleId="WW8Num28z0">
    <w:name w:val="WW8Num28z0"/>
    <w:rsid w:val="009F714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F714A"/>
    <w:rPr>
      <w:rFonts w:ascii="Courier New" w:hAnsi="Courier New" w:cs="Courier New"/>
    </w:rPr>
  </w:style>
  <w:style w:type="character" w:customStyle="1" w:styleId="WW8Num28z2">
    <w:name w:val="WW8Num28z2"/>
    <w:rsid w:val="009F714A"/>
    <w:rPr>
      <w:rFonts w:ascii="Wingdings" w:hAnsi="Wingdings"/>
    </w:rPr>
  </w:style>
  <w:style w:type="character" w:customStyle="1" w:styleId="WW8Num28z3">
    <w:name w:val="WW8Num28z3"/>
    <w:rsid w:val="009F714A"/>
    <w:rPr>
      <w:rFonts w:ascii="Symbol" w:hAnsi="Symbol"/>
    </w:rPr>
  </w:style>
  <w:style w:type="character" w:customStyle="1" w:styleId="WW8Num29z0">
    <w:name w:val="WW8Num29z0"/>
    <w:rsid w:val="009F714A"/>
    <w:rPr>
      <w:rFonts w:ascii="Symbol" w:hAnsi="Symbol"/>
    </w:rPr>
  </w:style>
  <w:style w:type="character" w:customStyle="1" w:styleId="WW8Num29z1">
    <w:name w:val="WW8Num29z1"/>
    <w:rsid w:val="009F714A"/>
    <w:rPr>
      <w:rFonts w:ascii="Courier New" w:hAnsi="Courier New" w:cs="Courier New"/>
    </w:rPr>
  </w:style>
  <w:style w:type="character" w:customStyle="1" w:styleId="WW8Num29z2">
    <w:name w:val="WW8Num29z2"/>
    <w:rsid w:val="009F714A"/>
    <w:rPr>
      <w:rFonts w:ascii="Wingdings" w:hAnsi="Wingdings"/>
    </w:rPr>
  </w:style>
  <w:style w:type="character" w:customStyle="1" w:styleId="WW8Num30z0">
    <w:name w:val="WW8Num30z0"/>
    <w:rsid w:val="009F714A"/>
    <w:rPr>
      <w:rFonts w:ascii="Symbol" w:hAnsi="Symbol"/>
    </w:rPr>
  </w:style>
  <w:style w:type="character" w:customStyle="1" w:styleId="WW8Num30z1">
    <w:name w:val="WW8Num30z1"/>
    <w:rsid w:val="009F714A"/>
    <w:rPr>
      <w:rFonts w:ascii="Courier New" w:hAnsi="Courier New" w:cs="Courier New"/>
    </w:rPr>
  </w:style>
  <w:style w:type="character" w:customStyle="1" w:styleId="WW8Num30z2">
    <w:name w:val="WW8Num30z2"/>
    <w:rsid w:val="009F714A"/>
    <w:rPr>
      <w:rFonts w:ascii="Wingdings" w:hAnsi="Wingdings"/>
    </w:rPr>
  </w:style>
  <w:style w:type="character" w:customStyle="1" w:styleId="WW8Num31z0">
    <w:name w:val="WW8Num31z0"/>
    <w:rsid w:val="009F714A"/>
    <w:rPr>
      <w:rFonts w:ascii="Symbol" w:hAnsi="Symbol"/>
    </w:rPr>
  </w:style>
  <w:style w:type="character" w:customStyle="1" w:styleId="WW8Num31z1">
    <w:name w:val="WW8Num31z1"/>
    <w:rsid w:val="009F714A"/>
    <w:rPr>
      <w:rFonts w:ascii="Courier New" w:hAnsi="Courier New" w:cs="Courier New"/>
    </w:rPr>
  </w:style>
  <w:style w:type="character" w:customStyle="1" w:styleId="WW8Num31z2">
    <w:name w:val="WW8Num31z2"/>
    <w:rsid w:val="009F714A"/>
    <w:rPr>
      <w:rFonts w:ascii="Wingdings" w:hAnsi="Wingdings"/>
    </w:rPr>
  </w:style>
  <w:style w:type="character" w:customStyle="1" w:styleId="WW8Num32z0">
    <w:name w:val="WW8Num32z0"/>
    <w:rsid w:val="009F714A"/>
    <w:rPr>
      <w:rFonts w:ascii="Symbol" w:hAnsi="Symbol"/>
    </w:rPr>
  </w:style>
  <w:style w:type="character" w:customStyle="1" w:styleId="WW8Num32z1">
    <w:name w:val="WW8Num32z1"/>
    <w:rsid w:val="009F714A"/>
    <w:rPr>
      <w:rFonts w:ascii="Courier New" w:hAnsi="Courier New" w:cs="Courier New"/>
    </w:rPr>
  </w:style>
  <w:style w:type="character" w:customStyle="1" w:styleId="WW8Num32z2">
    <w:name w:val="WW8Num32z2"/>
    <w:rsid w:val="009F714A"/>
    <w:rPr>
      <w:rFonts w:ascii="Wingdings" w:hAnsi="Wingdings"/>
    </w:rPr>
  </w:style>
  <w:style w:type="character" w:customStyle="1" w:styleId="WW8Num33z0">
    <w:name w:val="WW8Num33z0"/>
    <w:rsid w:val="009F714A"/>
    <w:rPr>
      <w:rFonts w:ascii="Times New Roman" w:hAnsi="Times New Roman"/>
      <w:b/>
      <w:i w:val="0"/>
      <w:color w:val="auto"/>
      <w:spacing w:val="0"/>
      <w:sz w:val="32"/>
      <w:szCs w:val="36"/>
    </w:rPr>
  </w:style>
  <w:style w:type="character" w:customStyle="1" w:styleId="WW8Num33z1">
    <w:name w:val="WW8Num33z1"/>
    <w:rsid w:val="009F714A"/>
    <w:rPr>
      <w:rFonts w:ascii="Times New Roman" w:hAnsi="Times New Roman"/>
      <w:b/>
      <w:i w:val="0"/>
      <w:spacing w:val="0"/>
      <w:sz w:val="28"/>
      <w:szCs w:val="28"/>
    </w:rPr>
  </w:style>
  <w:style w:type="character" w:customStyle="1" w:styleId="WW8Num33z2">
    <w:name w:val="WW8Num33z2"/>
    <w:rsid w:val="009F714A"/>
    <w:rPr>
      <w:rFonts w:ascii="Times New Roman" w:hAnsi="Times New Roman"/>
      <w:b/>
      <w:i w:val="0"/>
      <w:color w:val="auto"/>
      <w:sz w:val="26"/>
      <w:szCs w:val="24"/>
    </w:rPr>
  </w:style>
  <w:style w:type="character" w:customStyle="1" w:styleId="WW8Num33z3">
    <w:name w:val="WW8Num33z3"/>
    <w:rsid w:val="009F714A"/>
    <w:rPr>
      <w:rFonts w:ascii="Times New Roman" w:hAnsi="Times New Roman"/>
      <w:b/>
      <w:i/>
      <w:sz w:val="24"/>
    </w:rPr>
  </w:style>
  <w:style w:type="character" w:customStyle="1" w:styleId="WW8Num33z4">
    <w:name w:val="WW8Num33z4"/>
    <w:rsid w:val="009F714A"/>
    <w:rPr>
      <w:i w:val="0"/>
      <w:sz w:val="24"/>
    </w:rPr>
  </w:style>
  <w:style w:type="character" w:customStyle="1" w:styleId="WW8Num34z0">
    <w:name w:val="WW8Num34z0"/>
    <w:rsid w:val="009F714A"/>
    <w:rPr>
      <w:rFonts w:ascii="Wingdings 3" w:hAnsi="Wingdings 3"/>
      <w:color w:val="auto"/>
    </w:rPr>
  </w:style>
  <w:style w:type="character" w:customStyle="1" w:styleId="WW8Num34z1">
    <w:name w:val="WW8Num34z1"/>
    <w:rsid w:val="009F714A"/>
    <w:rPr>
      <w:rFonts w:ascii="Courier New" w:hAnsi="Courier New" w:cs="Courier New"/>
    </w:rPr>
  </w:style>
  <w:style w:type="character" w:customStyle="1" w:styleId="WW8Num34z2">
    <w:name w:val="WW8Num34z2"/>
    <w:rsid w:val="009F714A"/>
    <w:rPr>
      <w:rFonts w:ascii="Wingdings" w:hAnsi="Wingdings"/>
    </w:rPr>
  </w:style>
  <w:style w:type="character" w:customStyle="1" w:styleId="WW8Num34z3">
    <w:name w:val="WW8Num34z3"/>
    <w:rsid w:val="009F714A"/>
    <w:rPr>
      <w:rFonts w:ascii="Symbol" w:hAnsi="Symbol"/>
    </w:rPr>
  </w:style>
  <w:style w:type="character" w:customStyle="1" w:styleId="WW8Num36z0">
    <w:name w:val="WW8Num36z0"/>
    <w:rsid w:val="009F714A"/>
    <w:rPr>
      <w:rFonts w:ascii="Symbol" w:hAnsi="Symbol"/>
    </w:rPr>
  </w:style>
  <w:style w:type="character" w:customStyle="1" w:styleId="WW8Num36z1">
    <w:name w:val="WW8Num36z1"/>
    <w:rsid w:val="009F714A"/>
    <w:rPr>
      <w:rFonts w:ascii="Courier New" w:hAnsi="Courier New" w:cs="Courier New"/>
    </w:rPr>
  </w:style>
  <w:style w:type="character" w:customStyle="1" w:styleId="WW8Num36z2">
    <w:name w:val="WW8Num36z2"/>
    <w:rsid w:val="009F714A"/>
    <w:rPr>
      <w:rFonts w:ascii="Wingdings" w:hAnsi="Wingdings"/>
    </w:rPr>
  </w:style>
  <w:style w:type="character" w:customStyle="1" w:styleId="WW8Num37z0">
    <w:name w:val="WW8Num37z0"/>
    <w:rsid w:val="009F714A"/>
    <w:rPr>
      <w:rFonts w:ascii="Symbol" w:hAnsi="Symbol"/>
    </w:rPr>
  </w:style>
  <w:style w:type="character" w:customStyle="1" w:styleId="WW8Num37z1">
    <w:name w:val="WW8Num37z1"/>
    <w:rsid w:val="009F714A"/>
    <w:rPr>
      <w:rFonts w:ascii="Courier New" w:hAnsi="Courier New" w:cs="Courier New"/>
    </w:rPr>
  </w:style>
  <w:style w:type="character" w:customStyle="1" w:styleId="WW8Num37z2">
    <w:name w:val="WW8Num37z2"/>
    <w:rsid w:val="009F714A"/>
    <w:rPr>
      <w:rFonts w:ascii="Wingdings" w:hAnsi="Wingdings"/>
    </w:rPr>
  </w:style>
  <w:style w:type="character" w:customStyle="1" w:styleId="Standardnpsmoodstavce1">
    <w:name w:val="Standardní písmo odstavce1"/>
    <w:rsid w:val="009F714A"/>
  </w:style>
  <w:style w:type="character" w:customStyle="1" w:styleId="BezmezerChar">
    <w:name w:val="Bez mezer Char"/>
    <w:rsid w:val="009F714A"/>
    <w:rPr>
      <w:rFonts w:eastAsia="Times New Roman"/>
      <w:sz w:val="22"/>
      <w:szCs w:val="22"/>
      <w:lang w:val="cs-CZ" w:eastAsia="ar-SA" w:bidi="ar-SA"/>
    </w:rPr>
  </w:style>
  <w:style w:type="character" w:customStyle="1" w:styleId="TextbublinyChar">
    <w:name w:val="Text bubliny Char"/>
    <w:rsid w:val="009F71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9F714A"/>
    <w:rPr>
      <w:color w:val="0000FF"/>
      <w:u w:val="single"/>
    </w:rPr>
  </w:style>
  <w:style w:type="character" w:customStyle="1" w:styleId="ZhlavChar">
    <w:name w:val="Záhlaví Char"/>
    <w:rsid w:val="009F714A"/>
    <w:rPr>
      <w:sz w:val="22"/>
      <w:szCs w:val="22"/>
    </w:rPr>
  </w:style>
  <w:style w:type="character" w:customStyle="1" w:styleId="ZpatChar">
    <w:name w:val="Zápatí Char"/>
    <w:uiPriority w:val="99"/>
    <w:rsid w:val="009F714A"/>
    <w:rPr>
      <w:sz w:val="22"/>
      <w:szCs w:val="22"/>
    </w:rPr>
  </w:style>
  <w:style w:type="character" w:styleId="Siln">
    <w:name w:val="Strong"/>
    <w:qFormat/>
    <w:rsid w:val="009F714A"/>
    <w:rPr>
      <w:b/>
      <w:bCs/>
    </w:rPr>
  </w:style>
  <w:style w:type="character" w:customStyle="1" w:styleId="Nadpis2Char">
    <w:name w:val="Nadpis 2 Char"/>
    <w:rsid w:val="009F714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rsid w:val="009F714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9F714A"/>
    <w:pPr>
      <w:spacing w:after="120"/>
    </w:pPr>
  </w:style>
  <w:style w:type="paragraph" w:styleId="Seznam">
    <w:name w:val="List"/>
    <w:basedOn w:val="Zkladntext"/>
    <w:semiHidden/>
    <w:rsid w:val="009F714A"/>
    <w:rPr>
      <w:rFonts w:cs="Tahoma"/>
    </w:rPr>
  </w:style>
  <w:style w:type="paragraph" w:customStyle="1" w:styleId="Popisek">
    <w:name w:val="Popisek"/>
    <w:basedOn w:val="Normln"/>
    <w:rsid w:val="009F714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714A"/>
    <w:pPr>
      <w:suppressLineNumbers/>
    </w:pPr>
    <w:rPr>
      <w:rFonts w:cs="Tahoma"/>
    </w:rPr>
  </w:style>
  <w:style w:type="paragraph" w:styleId="Bezmezer">
    <w:name w:val="No Spacing"/>
    <w:qFormat/>
    <w:rsid w:val="009F714A"/>
    <w:pPr>
      <w:suppressAutoHyphens/>
    </w:pPr>
    <w:rPr>
      <w:rFonts w:ascii="Century Schoolbook" w:eastAsia="Arial" w:hAnsi="Century Schoolbook" w:cs="Century Schoolbook"/>
      <w:sz w:val="22"/>
      <w:szCs w:val="22"/>
      <w:lang w:eastAsia="ar-SA"/>
    </w:rPr>
  </w:style>
  <w:style w:type="paragraph" w:styleId="Textbubliny">
    <w:name w:val="Balloon Text"/>
    <w:basedOn w:val="Normln"/>
    <w:rsid w:val="009F714A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9F71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9F714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F714A"/>
    <w:pPr>
      <w:ind w:left="720"/>
    </w:pPr>
    <w:rPr>
      <w:rFonts w:ascii="Calibri" w:eastAsia="Calibri" w:hAnsi="Calibri"/>
    </w:rPr>
  </w:style>
  <w:style w:type="paragraph" w:customStyle="1" w:styleId="Obsahtabulky">
    <w:name w:val="Obsah tabulky"/>
    <w:basedOn w:val="Normln"/>
    <w:rsid w:val="009F714A"/>
    <w:pPr>
      <w:suppressLineNumbers/>
    </w:pPr>
  </w:style>
  <w:style w:type="paragraph" w:customStyle="1" w:styleId="Nadpistabulky">
    <w:name w:val="Nadpis tabulky"/>
    <w:basedOn w:val="Obsahtabulky"/>
    <w:rsid w:val="009F714A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22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266C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D221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B3292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B32923"/>
    <w:pPr>
      <w:spacing w:after="100"/>
      <w:ind w:left="480"/>
    </w:pPr>
  </w:style>
  <w:style w:type="table" w:styleId="Mkatabulky">
    <w:name w:val="Table Grid"/>
    <w:basedOn w:val="Normlntabulka"/>
    <w:uiPriority w:val="59"/>
    <w:rsid w:val="0007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917D0D"/>
  </w:style>
  <w:style w:type="paragraph" w:customStyle="1" w:styleId="-wm-msonormal">
    <w:name w:val="-wm-msonormal"/>
    <w:basedOn w:val="Normln"/>
    <w:rsid w:val="005757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10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both"/>
    </w:pPr>
    <w:rPr>
      <w:rFonts w:asciiTheme="minorHAnsi" w:eastAsia="Century Schoolbook" w:hAnsiTheme="minorHAnsi" w:cstheme="minorHAns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2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9F714A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6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21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9F714A"/>
    <w:rPr>
      <w:rFonts w:ascii="Symbol" w:hAnsi="Symbol"/>
    </w:rPr>
  </w:style>
  <w:style w:type="character" w:customStyle="1" w:styleId="WW8Num3z0">
    <w:name w:val="WW8Num3z0"/>
    <w:rsid w:val="009F714A"/>
    <w:rPr>
      <w:rFonts w:ascii="Symbol" w:hAnsi="Symbol"/>
    </w:rPr>
  </w:style>
  <w:style w:type="character" w:customStyle="1" w:styleId="WW8Num4z0">
    <w:name w:val="WW8Num4z0"/>
    <w:rsid w:val="009F714A"/>
    <w:rPr>
      <w:rFonts w:ascii="Symbol" w:hAnsi="Symbol"/>
    </w:rPr>
  </w:style>
  <w:style w:type="character" w:customStyle="1" w:styleId="WW8Num5z0">
    <w:name w:val="WW8Num5z0"/>
    <w:rsid w:val="009F714A"/>
    <w:rPr>
      <w:rFonts w:ascii="Symbol" w:hAnsi="Symbol"/>
    </w:rPr>
  </w:style>
  <w:style w:type="character" w:customStyle="1" w:styleId="WW8Num6z0">
    <w:name w:val="WW8Num6z0"/>
    <w:rsid w:val="009F714A"/>
    <w:rPr>
      <w:rFonts w:ascii="Symbol" w:hAnsi="Symbol"/>
    </w:rPr>
  </w:style>
  <w:style w:type="character" w:customStyle="1" w:styleId="WW8Num7z0">
    <w:name w:val="WW8Num7z0"/>
    <w:rsid w:val="009F714A"/>
    <w:rPr>
      <w:rFonts w:ascii="Symbol" w:hAnsi="Symbol"/>
    </w:rPr>
  </w:style>
  <w:style w:type="character" w:customStyle="1" w:styleId="WW8Num8z0">
    <w:name w:val="WW8Num8z0"/>
    <w:rsid w:val="009F714A"/>
    <w:rPr>
      <w:rFonts w:ascii="Symbol" w:hAnsi="Symbol"/>
    </w:rPr>
  </w:style>
  <w:style w:type="character" w:customStyle="1" w:styleId="WW8Num9z0">
    <w:name w:val="WW8Num9z0"/>
    <w:rsid w:val="009F714A"/>
    <w:rPr>
      <w:rFonts w:ascii="Symbol" w:hAnsi="Symbol"/>
    </w:rPr>
  </w:style>
  <w:style w:type="character" w:customStyle="1" w:styleId="WW8Num10z0">
    <w:name w:val="WW8Num10z0"/>
    <w:rsid w:val="009F714A"/>
    <w:rPr>
      <w:rFonts w:ascii="Times New Roman" w:hAnsi="Times New Roman"/>
    </w:rPr>
  </w:style>
  <w:style w:type="character" w:customStyle="1" w:styleId="WW8Num11z0">
    <w:name w:val="WW8Num11z0"/>
    <w:rsid w:val="009F714A"/>
    <w:rPr>
      <w:rFonts w:ascii="Symbol" w:hAnsi="Symbol"/>
    </w:rPr>
  </w:style>
  <w:style w:type="character" w:customStyle="1" w:styleId="WW8Num12z0">
    <w:name w:val="WW8Num12z0"/>
    <w:rsid w:val="009F714A"/>
    <w:rPr>
      <w:rFonts w:ascii="Symbol" w:hAnsi="Symbol"/>
    </w:rPr>
  </w:style>
  <w:style w:type="character" w:customStyle="1" w:styleId="WW8Num13z0">
    <w:name w:val="WW8Num13z0"/>
    <w:rsid w:val="009F714A"/>
    <w:rPr>
      <w:rFonts w:ascii="Symbol" w:hAnsi="Symbol"/>
    </w:rPr>
  </w:style>
  <w:style w:type="character" w:customStyle="1" w:styleId="WW8Num14z0">
    <w:name w:val="WW8Num14z0"/>
    <w:rsid w:val="009F714A"/>
    <w:rPr>
      <w:rFonts w:ascii="Symbol" w:hAnsi="Symbol"/>
    </w:rPr>
  </w:style>
  <w:style w:type="character" w:customStyle="1" w:styleId="WW8Num18z0">
    <w:name w:val="WW8Num18z0"/>
    <w:rsid w:val="009F714A"/>
    <w:rPr>
      <w:rFonts w:ascii="Symbol" w:hAnsi="Symbol"/>
    </w:rPr>
  </w:style>
  <w:style w:type="character" w:customStyle="1" w:styleId="WW8Num19z0">
    <w:name w:val="WW8Num19z0"/>
    <w:rsid w:val="009F714A"/>
    <w:rPr>
      <w:rFonts w:ascii="Symbol" w:hAnsi="Symbol"/>
    </w:rPr>
  </w:style>
  <w:style w:type="character" w:customStyle="1" w:styleId="WW8Num20z0">
    <w:name w:val="WW8Num20z0"/>
    <w:rsid w:val="009F714A"/>
    <w:rPr>
      <w:rFonts w:ascii="Symbol" w:hAnsi="Symbol"/>
    </w:rPr>
  </w:style>
  <w:style w:type="character" w:customStyle="1" w:styleId="WW8Num21z0">
    <w:name w:val="WW8Num21z0"/>
    <w:rsid w:val="009F714A"/>
    <w:rPr>
      <w:rFonts w:ascii="Symbol" w:hAnsi="Symbol"/>
    </w:rPr>
  </w:style>
  <w:style w:type="character" w:customStyle="1" w:styleId="WW8Num22z0">
    <w:name w:val="WW8Num22z0"/>
    <w:rsid w:val="009F714A"/>
    <w:rPr>
      <w:rFonts w:ascii="Calibri" w:eastAsia="Century Schoolbook" w:hAnsi="Calibri" w:cs="Calibri"/>
    </w:rPr>
  </w:style>
  <w:style w:type="character" w:customStyle="1" w:styleId="WW8Num22z1">
    <w:name w:val="WW8Num22z1"/>
    <w:rsid w:val="009F714A"/>
    <w:rPr>
      <w:rFonts w:ascii="Courier New" w:hAnsi="Courier New" w:cs="Courier New"/>
    </w:rPr>
  </w:style>
  <w:style w:type="character" w:customStyle="1" w:styleId="WW8Num22z2">
    <w:name w:val="WW8Num22z2"/>
    <w:rsid w:val="009F714A"/>
    <w:rPr>
      <w:rFonts w:ascii="Wingdings" w:hAnsi="Wingdings"/>
    </w:rPr>
  </w:style>
  <w:style w:type="character" w:customStyle="1" w:styleId="WW8Num22z3">
    <w:name w:val="WW8Num22z3"/>
    <w:rsid w:val="009F714A"/>
    <w:rPr>
      <w:rFonts w:ascii="Symbol" w:hAnsi="Symbol"/>
    </w:rPr>
  </w:style>
  <w:style w:type="character" w:customStyle="1" w:styleId="Standardnpsmoodstavce2">
    <w:name w:val="Standardní písmo odstavce2"/>
    <w:rsid w:val="009F714A"/>
  </w:style>
  <w:style w:type="character" w:customStyle="1" w:styleId="Absatz-Standardschriftart">
    <w:name w:val="Absatz-Standardschriftart"/>
    <w:rsid w:val="009F714A"/>
  </w:style>
  <w:style w:type="character" w:customStyle="1" w:styleId="WW8Num1z0">
    <w:name w:val="WW8Num1z0"/>
    <w:rsid w:val="009F714A"/>
    <w:rPr>
      <w:rFonts w:ascii="Times New Roman" w:hAnsi="Times New Roman" w:cs="Times New Roman"/>
    </w:rPr>
  </w:style>
  <w:style w:type="character" w:customStyle="1" w:styleId="WW8Num15z0">
    <w:name w:val="WW8Num15z0"/>
    <w:rsid w:val="009F714A"/>
    <w:rPr>
      <w:rFonts w:ascii="Symbol" w:hAnsi="Symbol"/>
    </w:rPr>
  </w:style>
  <w:style w:type="character" w:customStyle="1" w:styleId="WW8Num15z1">
    <w:name w:val="WW8Num15z1"/>
    <w:rsid w:val="009F714A"/>
    <w:rPr>
      <w:rFonts w:ascii="Courier New" w:hAnsi="Courier New" w:cs="Courier New"/>
    </w:rPr>
  </w:style>
  <w:style w:type="character" w:customStyle="1" w:styleId="WW8Num15z2">
    <w:name w:val="WW8Num15z2"/>
    <w:rsid w:val="009F714A"/>
    <w:rPr>
      <w:rFonts w:ascii="Wingdings" w:hAnsi="Wingdings"/>
    </w:rPr>
  </w:style>
  <w:style w:type="character" w:customStyle="1" w:styleId="WW8Num16z0">
    <w:name w:val="WW8Num16z0"/>
    <w:rsid w:val="009F714A"/>
    <w:rPr>
      <w:rFonts w:ascii="Symbol" w:hAnsi="Symbol"/>
    </w:rPr>
  </w:style>
  <w:style w:type="character" w:customStyle="1" w:styleId="WW8Num16z1">
    <w:name w:val="WW8Num16z1"/>
    <w:rsid w:val="009F714A"/>
    <w:rPr>
      <w:rFonts w:ascii="Courier New" w:hAnsi="Courier New" w:cs="Courier New"/>
    </w:rPr>
  </w:style>
  <w:style w:type="character" w:customStyle="1" w:styleId="WW8Num16z2">
    <w:name w:val="WW8Num16z2"/>
    <w:rsid w:val="009F714A"/>
    <w:rPr>
      <w:rFonts w:ascii="Wingdings" w:hAnsi="Wingdings"/>
    </w:rPr>
  </w:style>
  <w:style w:type="character" w:customStyle="1" w:styleId="WW8Num17z0">
    <w:name w:val="WW8Num17z0"/>
    <w:rsid w:val="009F714A"/>
    <w:rPr>
      <w:rFonts w:ascii="Symbol" w:hAnsi="Symbol"/>
    </w:rPr>
  </w:style>
  <w:style w:type="character" w:customStyle="1" w:styleId="WW8Num17z1">
    <w:name w:val="WW8Num17z1"/>
    <w:rsid w:val="009F714A"/>
    <w:rPr>
      <w:rFonts w:ascii="Courier New" w:hAnsi="Courier New" w:cs="Courier New"/>
    </w:rPr>
  </w:style>
  <w:style w:type="character" w:customStyle="1" w:styleId="WW8Num17z2">
    <w:name w:val="WW8Num17z2"/>
    <w:rsid w:val="009F714A"/>
    <w:rPr>
      <w:rFonts w:ascii="Wingdings" w:hAnsi="Wingdings"/>
    </w:rPr>
  </w:style>
  <w:style w:type="character" w:customStyle="1" w:styleId="WW8Num18z1">
    <w:name w:val="WW8Num18z1"/>
    <w:rsid w:val="009F714A"/>
    <w:rPr>
      <w:rFonts w:ascii="Courier New" w:hAnsi="Courier New" w:cs="Courier New"/>
    </w:rPr>
  </w:style>
  <w:style w:type="character" w:customStyle="1" w:styleId="WW8Num18z2">
    <w:name w:val="WW8Num18z2"/>
    <w:rsid w:val="009F714A"/>
    <w:rPr>
      <w:rFonts w:ascii="Wingdings" w:hAnsi="Wingdings"/>
    </w:rPr>
  </w:style>
  <w:style w:type="character" w:customStyle="1" w:styleId="WW8Num19z1">
    <w:name w:val="WW8Num19z1"/>
    <w:rsid w:val="009F714A"/>
    <w:rPr>
      <w:rFonts w:ascii="Courier New" w:hAnsi="Courier New" w:cs="Courier New"/>
    </w:rPr>
  </w:style>
  <w:style w:type="character" w:customStyle="1" w:styleId="WW8Num19z2">
    <w:name w:val="WW8Num19z2"/>
    <w:rsid w:val="009F714A"/>
    <w:rPr>
      <w:rFonts w:ascii="Wingdings" w:hAnsi="Wingdings"/>
    </w:rPr>
  </w:style>
  <w:style w:type="character" w:customStyle="1" w:styleId="WW8Num20z1">
    <w:name w:val="WW8Num20z1"/>
    <w:rsid w:val="009F714A"/>
    <w:rPr>
      <w:rFonts w:ascii="Courier New" w:hAnsi="Courier New" w:cs="Courier New"/>
    </w:rPr>
  </w:style>
  <w:style w:type="character" w:customStyle="1" w:styleId="WW8Num20z2">
    <w:name w:val="WW8Num20z2"/>
    <w:rsid w:val="009F714A"/>
    <w:rPr>
      <w:rFonts w:ascii="Wingdings" w:hAnsi="Wingdings"/>
    </w:rPr>
  </w:style>
  <w:style w:type="character" w:customStyle="1" w:styleId="WW8Num21z1">
    <w:name w:val="WW8Num21z1"/>
    <w:rsid w:val="009F714A"/>
    <w:rPr>
      <w:rFonts w:ascii="Courier New" w:hAnsi="Courier New" w:cs="Courier New"/>
    </w:rPr>
  </w:style>
  <w:style w:type="character" w:customStyle="1" w:styleId="WW8Num21z2">
    <w:name w:val="WW8Num21z2"/>
    <w:rsid w:val="009F714A"/>
    <w:rPr>
      <w:rFonts w:ascii="Wingdings" w:hAnsi="Wingdings"/>
    </w:rPr>
  </w:style>
  <w:style w:type="character" w:customStyle="1" w:styleId="WW8Num23z0">
    <w:name w:val="WW8Num23z0"/>
    <w:rsid w:val="009F714A"/>
    <w:rPr>
      <w:rFonts w:ascii="Symbol" w:hAnsi="Symbol"/>
    </w:rPr>
  </w:style>
  <w:style w:type="character" w:customStyle="1" w:styleId="WW8Num23z1">
    <w:name w:val="WW8Num23z1"/>
    <w:rsid w:val="009F714A"/>
    <w:rPr>
      <w:rFonts w:ascii="Courier New" w:hAnsi="Courier New" w:cs="Courier New"/>
    </w:rPr>
  </w:style>
  <w:style w:type="character" w:customStyle="1" w:styleId="WW8Num23z2">
    <w:name w:val="WW8Num23z2"/>
    <w:rsid w:val="009F714A"/>
    <w:rPr>
      <w:rFonts w:ascii="Wingdings" w:hAnsi="Wingdings"/>
    </w:rPr>
  </w:style>
  <w:style w:type="character" w:customStyle="1" w:styleId="WW8Num26z0">
    <w:name w:val="WW8Num26z0"/>
    <w:rsid w:val="009F714A"/>
    <w:rPr>
      <w:rFonts w:ascii="Symbol" w:hAnsi="Symbol"/>
    </w:rPr>
  </w:style>
  <w:style w:type="character" w:customStyle="1" w:styleId="WW8Num26z1">
    <w:name w:val="WW8Num26z1"/>
    <w:rsid w:val="009F714A"/>
    <w:rPr>
      <w:rFonts w:ascii="Courier New" w:hAnsi="Courier New" w:cs="Courier New"/>
    </w:rPr>
  </w:style>
  <w:style w:type="character" w:customStyle="1" w:styleId="WW8Num26z2">
    <w:name w:val="WW8Num26z2"/>
    <w:rsid w:val="009F714A"/>
    <w:rPr>
      <w:rFonts w:ascii="Wingdings" w:hAnsi="Wingdings"/>
    </w:rPr>
  </w:style>
  <w:style w:type="character" w:customStyle="1" w:styleId="WW8Num27z0">
    <w:name w:val="WW8Num27z0"/>
    <w:rsid w:val="009F714A"/>
    <w:rPr>
      <w:rFonts w:ascii="Symbol" w:hAnsi="Symbol"/>
    </w:rPr>
  </w:style>
  <w:style w:type="character" w:customStyle="1" w:styleId="WW8Num27z1">
    <w:name w:val="WW8Num27z1"/>
    <w:rsid w:val="009F714A"/>
    <w:rPr>
      <w:rFonts w:ascii="Courier New" w:hAnsi="Courier New" w:cs="Courier New"/>
    </w:rPr>
  </w:style>
  <w:style w:type="character" w:customStyle="1" w:styleId="WW8Num27z2">
    <w:name w:val="WW8Num27z2"/>
    <w:rsid w:val="009F714A"/>
    <w:rPr>
      <w:rFonts w:ascii="Wingdings" w:hAnsi="Wingdings"/>
    </w:rPr>
  </w:style>
  <w:style w:type="character" w:customStyle="1" w:styleId="WW8Num28z0">
    <w:name w:val="WW8Num28z0"/>
    <w:rsid w:val="009F714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F714A"/>
    <w:rPr>
      <w:rFonts w:ascii="Courier New" w:hAnsi="Courier New" w:cs="Courier New"/>
    </w:rPr>
  </w:style>
  <w:style w:type="character" w:customStyle="1" w:styleId="WW8Num28z2">
    <w:name w:val="WW8Num28z2"/>
    <w:rsid w:val="009F714A"/>
    <w:rPr>
      <w:rFonts w:ascii="Wingdings" w:hAnsi="Wingdings"/>
    </w:rPr>
  </w:style>
  <w:style w:type="character" w:customStyle="1" w:styleId="WW8Num28z3">
    <w:name w:val="WW8Num28z3"/>
    <w:rsid w:val="009F714A"/>
    <w:rPr>
      <w:rFonts w:ascii="Symbol" w:hAnsi="Symbol"/>
    </w:rPr>
  </w:style>
  <w:style w:type="character" w:customStyle="1" w:styleId="WW8Num29z0">
    <w:name w:val="WW8Num29z0"/>
    <w:rsid w:val="009F714A"/>
    <w:rPr>
      <w:rFonts w:ascii="Symbol" w:hAnsi="Symbol"/>
    </w:rPr>
  </w:style>
  <w:style w:type="character" w:customStyle="1" w:styleId="WW8Num29z1">
    <w:name w:val="WW8Num29z1"/>
    <w:rsid w:val="009F714A"/>
    <w:rPr>
      <w:rFonts w:ascii="Courier New" w:hAnsi="Courier New" w:cs="Courier New"/>
    </w:rPr>
  </w:style>
  <w:style w:type="character" w:customStyle="1" w:styleId="WW8Num29z2">
    <w:name w:val="WW8Num29z2"/>
    <w:rsid w:val="009F714A"/>
    <w:rPr>
      <w:rFonts w:ascii="Wingdings" w:hAnsi="Wingdings"/>
    </w:rPr>
  </w:style>
  <w:style w:type="character" w:customStyle="1" w:styleId="WW8Num30z0">
    <w:name w:val="WW8Num30z0"/>
    <w:rsid w:val="009F714A"/>
    <w:rPr>
      <w:rFonts w:ascii="Symbol" w:hAnsi="Symbol"/>
    </w:rPr>
  </w:style>
  <w:style w:type="character" w:customStyle="1" w:styleId="WW8Num30z1">
    <w:name w:val="WW8Num30z1"/>
    <w:rsid w:val="009F714A"/>
    <w:rPr>
      <w:rFonts w:ascii="Courier New" w:hAnsi="Courier New" w:cs="Courier New"/>
    </w:rPr>
  </w:style>
  <w:style w:type="character" w:customStyle="1" w:styleId="WW8Num30z2">
    <w:name w:val="WW8Num30z2"/>
    <w:rsid w:val="009F714A"/>
    <w:rPr>
      <w:rFonts w:ascii="Wingdings" w:hAnsi="Wingdings"/>
    </w:rPr>
  </w:style>
  <w:style w:type="character" w:customStyle="1" w:styleId="WW8Num31z0">
    <w:name w:val="WW8Num31z0"/>
    <w:rsid w:val="009F714A"/>
    <w:rPr>
      <w:rFonts w:ascii="Symbol" w:hAnsi="Symbol"/>
    </w:rPr>
  </w:style>
  <w:style w:type="character" w:customStyle="1" w:styleId="WW8Num31z1">
    <w:name w:val="WW8Num31z1"/>
    <w:rsid w:val="009F714A"/>
    <w:rPr>
      <w:rFonts w:ascii="Courier New" w:hAnsi="Courier New" w:cs="Courier New"/>
    </w:rPr>
  </w:style>
  <w:style w:type="character" w:customStyle="1" w:styleId="WW8Num31z2">
    <w:name w:val="WW8Num31z2"/>
    <w:rsid w:val="009F714A"/>
    <w:rPr>
      <w:rFonts w:ascii="Wingdings" w:hAnsi="Wingdings"/>
    </w:rPr>
  </w:style>
  <w:style w:type="character" w:customStyle="1" w:styleId="WW8Num32z0">
    <w:name w:val="WW8Num32z0"/>
    <w:rsid w:val="009F714A"/>
    <w:rPr>
      <w:rFonts w:ascii="Symbol" w:hAnsi="Symbol"/>
    </w:rPr>
  </w:style>
  <w:style w:type="character" w:customStyle="1" w:styleId="WW8Num32z1">
    <w:name w:val="WW8Num32z1"/>
    <w:rsid w:val="009F714A"/>
    <w:rPr>
      <w:rFonts w:ascii="Courier New" w:hAnsi="Courier New" w:cs="Courier New"/>
    </w:rPr>
  </w:style>
  <w:style w:type="character" w:customStyle="1" w:styleId="WW8Num32z2">
    <w:name w:val="WW8Num32z2"/>
    <w:rsid w:val="009F714A"/>
    <w:rPr>
      <w:rFonts w:ascii="Wingdings" w:hAnsi="Wingdings"/>
    </w:rPr>
  </w:style>
  <w:style w:type="character" w:customStyle="1" w:styleId="WW8Num33z0">
    <w:name w:val="WW8Num33z0"/>
    <w:rsid w:val="009F714A"/>
    <w:rPr>
      <w:rFonts w:ascii="Times New Roman" w:hAnsi="Times New Roman"/>
      <w:b/>
      <w:i w:val="0"/>
      <w:color w:val="auto"/>
      <w:spacing w:val="0"/>
      <w:sz w:val="32"/>
      <w:szCs w:val="36"/>
    </w:rPr>
  </w:style>
  <w:style w:type="character" w:customStyle="1" w:styleId="WW8Num33z1">
    <w:name w:val="WW8Num33z1"/>
    <w:rsid w:val="009F714A"/>
    <w:rPr>
      <w:rFonts w:ascii="Times New Roman" w:hAnsi="Times New Roman"/>
      <w:b/>
      <w:i w:val="0"/>
      <w:spacing w:val="0"/>
      <w:sz w:val="28"/>
      <w:szCs w:val="28"/>
    </w:rPr>
  </w:style>
  <w:style w:type="character" w:customStyle="1" w:styleId="WW8Num33z2">
    <w:name w:val="WW8Num33z2"/>
    <w:rsid w:val="009F714A"/>
    <w:rPr>
      <w:rFonts w:ascii="Times New Roman" w:hAnsi="Times New Roman"/>
      <w:b/>
      <w:i w:val="0"/>
      <w:color w:val="auto"/>
      <w:sz w:val="26"/>
      <w:szCs w:val="24"/>
    </w:rPr>
  </w:style>
  <w:style w:type="character" w:customStyle="1" w:styleId="WW8Num33z3">
    <w:name w:val="WW8Num33z3"/>
    <w:rsid w:val="009F714A"/>
    <w:rPr>
      <w:rFonts w:ascii="Times New Roman" w:hAnsi="Times New Roman"/>
      <w:b/>
      <w:i/>
      <w:sz w:val="24"/>
    </w:rPr>
  </w:style>
  <w:style w:type="character" w:customStyle="1" w:styleId="WW8Num33z4">
    <w:name w:val="WW8Num33z4"/>
    <w:rsid w:val="009F714A"/>
    <w:rPr>
      <w:i w:val="0"/>
      <w:sz w:val="24"/>
    </w:rPr>
  </w:style>
  <w:style w:type="character" w:customStyle="1" w:styleId="WW8Num34z0">
    <w:name w:val="WW8Num34z0"/>
    <w:rsid w:val="009F714A"/>
    <w:rPr>
      <w:rFonts w:ascii="Wingdings 3" w:hAnsi="Wingdings 3"/>
      <w:color w:val="auto"/>
    </w:rPr>
  </w:style>
  <w:style w:type="character" w:customStyle="1" w:styleId="WW8Num34z1">
    <w:name w:val="WW8Num34z1"/>
    <w:rsid w:val="009F714A"/>
    <w:rPr>
      <w:rFonts w:ascii="Courier New" w:hAnsi="Courier New" w:cs="Courier New"/>
    </w:rPr>
  </w:style>
  <w:style w:type="character" w:customStyle="1" w:styleId="WW8Num34z2">
    <w:name w:val="WW8Num34z2"/>
    <w:rsid w:val="009F714A"/>
    <w:rPr>
      <w:rFonts w:ascii="Wingdings" w:hAnsi="Wingdings"/>
    </w:rPr>
  </w:style>
  <w:style w:type="character" w:customStyle="1" w:styleId="WW8Num34z3">
    <w:name w:val="WW8Num34z3"/>
    <w:rsid w:val="009F714A"/>
    <w:rPr>
      <w:rFonts w:ascii="Symbol" w:hAnsi="Symbol"/>
    </w:rPr>
  </w:style>
  <w:style w:type="character" w:customStyle="1" w:styleId="WW8Num36z0">
    <w:name w:val="WW8Num36z0"/>
    <w:rsid w:val="009F714A"/>
    <w:rPr>
      <w:rFonts w:ascii="Symbol" w:hAnsi="Symbol"/>
    </w:rPr>
  </w:style>
  <w:style w:type="character" w:customStyle="1" w:styleId="WW8Num36z1">
    <w:name w:val="WW8Num36z1"/>
    <w:rsid w:val="009F714A"/>
    <w:rPr>
      <w:rFonts w:ascii="Courier New" w:hAnsi="Courier New" w:cs="Courier New"/>
    </w:rPr>
  </w:style>
  <w:style w:type="character" w:customStyle="1" w:styleId="WW8Num36z2">
    <w:name w:val="WW8Num36z2"/>
    <w:rsid w:val="009F714A"/>
    <w:rPr>
      <w:rFonts w:ascii="Wingdings" w:hAnsi="Wingdings"/>
    </w:rPr>
  </w:style>
  <w:style w:type="character" w:customStyle="1" w:styleId="WW8Num37z0">
    <w:name w:val="WW8Num37z0"/>
    <w:rsid w:val="009F714A"/>
    <w:rPr>
      <w:rFonts w:ascii="Symbol" w:hAnsi="Symbol"/>
    </w:rPr>
  </w:style>
  <w:style w:type="character" w:customStyle="1" w:styleId="WW8Num37z1">
    <w:name w:val="WW8Num37z1"/>
    <w:rsid w:val="009F714A"/>
    <w:rPr>
      <w:rFonts w:ascii="Courier New" w:hAnsi="Courier New" w:cs="Courier New"/>
    </w:rPr>
  </w:style>
  <w:style w:type="character" w:customStyle="1" w:styleId="WW8Num37z2">
    <w:name w:val="WW8Num37z2"/>
    <w:rsid w:val="009F714A"/>
    <w:rPr>
      <w:rFonts w:ascii="Wingdings" w:hAnsi="Wingdings"/>
    </w:rPr>
  </w:style>
  <w:style w:type="character" w:customStyle="1" w:styleId="Standardnpsmoodstavce1">
    <w:name w:val="Standardní písmo odstavce1"/>
    <w:rsid w:val="009F714A"/>
  </w:style>
  <w:style w:type="character" w:customStyle="1" w:styleId="BezmezerChar">
    <w:name w:val="Bez mezer Char"/>
    <w:rsid w:val="009F714A"/>
    <w:rPr>
      <w:rFonts w:eastAsia="Times New Roman"/>
      <w:sz w:val="22"/>
      <w:szCs w:val="22"/>
      <w:lang w:val="cs-CZ" w:eastAsia="ar-SA" w:bidi="ar-SA"/>
    </w:rPr>
  </w:style>
  <w:style w:type="character" w:customStyle="1" w:styleId="TextbublinyChar">
    <w:name w:val="Text bubliny Char"/>
    <w:rsid w:val="009F71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9F714A"/>
    <w:rPr>
      <w:color w:val="0000FF"/>
      <w:u w:val="single"/>
    </w:rPr>
  </w:style>
  <w:style w:type="character" w:customStyle="1" w:styleId="ZhlavChar">
    <w:name w:val="Záhlaví Char"/>
    <w:rsid w:val="009F714A"/>
    <w:rPr>
      <w:sz w:val="22"/>
      <w:szCs w:val="22"/>
    </w:rPr>
  </w:style>
  <w:style w:type="character" w:customStyle="1" w:styleId="ZpatChar">
    <w:name w:val="Zápatí Char"/>
    <w:uiPriority w:val="99"/>
    <w:rsid w:val="009F714A"/>
    <w:rPr>
      <w:sz w:val="22"/>
      <w:szCs w:val="22"/>
    </w:rPr>
  </w:style>
  <w:style w:type="character" w:styleId="Siln">
    <w:name w:val="Strong"/>
    <w:qFormat/>
    <w:rsid w:val="009F714A"/>
    <w:rPr>
      <w:b/>
      <w:bCs/>
    </w:rPr>
  </w:style>
  <w:style w:type="character" w:customStyle="1" w:styleId="Nadpis2Char">
    <w:name w:val="Nadpis 2 Char"/>
    <w:rsid w:val="009F714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rsid w:val="009F714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9F714A"/>
    <w:pPr>
      <w:spacing w:after="120"/>
    </w:pPr>
  </w:style>
  <w:style w:type="paragraph" w:styleId="Seznam">
    <w:name w:val="List"/>
    <w:basedOn w:val="Zkladntext"/>
    <w:semiHidden/>
    <w:rsid w:val="009F714A"/>
    <w:rPr>
      <w:rFonts w:cs="Tahoma"/>
    </w:rPr>
  </w:style>
  <w:style w:type="paragraph" w:customStyle="1" w:styleId="Popisek">
    <w:name w:val="Popisek"/>
    <w:basedOn w:val="Normln"/>
    <w:rsid w:val="009F714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714A"/>
    <w:pPr>
      <w:suppressLineNumbers/>
    </w:pPr>
    <w:rPr>
      <w:rFonts w:cs="Tahoma"/>
    </w:rPr>
  </w:style>
  <w:style w:type="paragraph" w:styleId="Bezmezer">
    <w:name w:val="No Spacing"/>
    <w:qFormat/>
    <w:rsid w:val="009F714A"/>
    <w:pPr>
      <w:suppressAutoHyphens/>
    </w:pPr>
    <w:rPr>
      <w:rFonts w:ascii="Century Schoolbook" w:eastAsia="Arial" w:hAnsi="Century Schoolbook" w:cs="Century Schoolbook"/>
      <w:sz w:val="22"/>
      <w:szCs w:val="22"/>
      <w:lang w:eastAsia="ar-SA"/>
    </w:rPr>
  </w:style>
  <w:style w:type="paragraph" w:styleId="Textbubliny">
    <w:name w:val="Balloon Text"/>
    <w:basedOn w:val="Normln"/>
    <w:rsid w:val="009F714A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9F71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9F714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F714A"/>
    <w:pPr>
      <w:ind w:left="720"/>
    </w:pPr>
    <w:rPr>
      <w:rFonts w:ascii="Calibri" w:eastAsia="Calibri" w:hAnsi="Calibri"/>
    </w:rPr>
  </w:style>
  <w:style w:type="paragraph" w:customStyle="1" w:styleId="Obsahtabulky">
    <w:name w:val="Obsah tabulky"/>
    <w:basedOn w:val="Normln"/>
    <w:rsid w:val="009F714A"/>
    <w:pPr>
      <w:suppressLineNumbers/>
    </w:pPr>
  </w:style>
  <w:style w:type="paragraph" w:customStyle="1" w:styleId="Nadpistabulky">
    <w:name w:val="Nadpis tabulky"/>
    <w:basedOn w:val="Obsahtabulky"/>
    <w:rsid w:val="009F714A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22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266C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D221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B3292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B32923"/>
    <w:pPr>
      <w:spacing w:after="100"/>
      <w:ind w:left="480"/>
    </w:pPr>
  </w:style>
  <w:style w:type="table" w:styleId="Mkatabulky">
    <w:name w:val="Table Grid"/>
    <w:basedOn w:val="Normlntabulka"/>
    <w:uiPriority w:val="59"/>
    <w:rsid w:val="0007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917D0D"/>
  </w:style>
  <w:style w:type="paragraph" w:customStyle="1" w:styleId="-wm-msonormal">
    <w:name w:val="-wm-msonormal"/>
    <w:basedOn w:val="Normln"/>
    <w:rsid w:val="005757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vapartak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szvonecekchloumek@emai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zvonecek-melnik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szvonecek@email.cz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jidelny.me.cz/skolk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89A8-F6BC-4606-8E5A-40982200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30</Pages>
  <Words>11003</Words>
  <Characters>64922</Characters>
  <Application>Microsoft Office Word</Application>
  <DocSecurity>0</DocSecurity>
  <Lines>541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</vt:lpstr>
    </vt:vector>
  </TitlesOfParts>
  <Company/>
  <LinksUpToDate>false</LinksUpToDate>
  <CharactersWithSpaces>75774</CharactersWithSpaces>
  <SharedDoc>false</SharedDoc>
  <HLinks>
    <vt:vector size="12" baseType="variant"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http://www.mszvonecek-melnik.cz/</vt:lpwstr>
      </vt:variant>
      <vt:variant>
        <vt:lpwstr/>
      </vt:variant>
      <vt:variant>
        <vt:i4>655394</vt:i4>
      </vt:variant>
      <vt:variant>
        <vt:i4>0</vt:i4>
      </vt:variant>
      <vt:variant>
        <vt:i4>0</vt:i4>
      </vt:variant>
      <vt:variant>
        <vt:i4>5</vt:i4>
      </vt:variant>
      <vt:variant>
        <vt:lpwstr>mailto:mszvonecek@email.cz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Šárka</dc:creator>
  <cp:lastModifiedBy>Iva</cp:lastModifiedBy>
  <cp:revision>9</cp:revision>
  <cp:lastPrinted>2020-07-02T11:48:00Z</cp:lastPrinted>
  <dcterms:created xsi:type="dcterms:W3CDTF">2020-07-20T11:30:00Z</dcterms:created>
  <dcterms:modified xsi:type="dcterms:W3CDTF">2021-01-08T13:44:00Z</dcterms:modified>
</cp:coreProperties>
</file>