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469746354"/>
        <w:docPartObj>
          <w:docPartGallery w:val="Cover Pages"/>
          <w:docPartUnique/>
        </w:docPartObj>
      </w:sdtPr>
      <w:sdtEndPr>
        <w:rPr>
          <w:rFonts w:ascii="Times New Roman" w:hAnsi="Times New Roman" w:cs="Times New Roman"/>
          <w:color w:val="auto"/>
          <w:sz w:val="32"/>
        </w:rPr>
      </w:sdtEndPr>
      <w:sdtContent>
        <w:p w:rsidR="00FB1E0D" w:rsidRDefault="004B1CBF" w:rsidP="00FB1E0D">
          <w:pPr>
            <w:pStyle w:val="Bezmezer"/>
            <w:tabs>
              <w:tab w:val="left" w:pos="8505"/>
            </w:tabs>
            <w:spacing w:before="1200" w:after="240"/>
            <w:ind w:left="1134"/>
            <w:jc w:val="center"/>
            <w:rPr>
              <w:color w:val="5B9BD5" w:themeColor="accent1"/>
            </w:rPr>
          </w:pPr>
          <w:r>
            <w:rPr>
              <w:noProof/>
            </w:rPr>
            <w:pict>
              <v:line id="Přímá spojnice 1" o:spid="_x0000_s1028" style="position:absolute;left:0;text-align:lef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from="65.35pt,163.5pt" to="451.1pt,163.5pt" strokecolor="#0073cf" strokeweight="1.5pt">
                <v:stroke linestyle="thinThin" joinstyle="miter"/>
              </v:line>
            </w:pict>
          </w:r>
          <w:r w:rsidR="00FB1E0D" w:rsidRPr="003F265B">
            <w:rPr>
              <w:b/>
              <w:color w:val="0073CF"/>
              <w:sz w:val="68"/>
              <w:szCs w:val="68"/>
            </w:rPr>
            <w:t xml:space="preserve">ŠKOLNÍ VZDĚLÁVACÍ </w:t>
          </w:r>
          <w:r w:rsidR="00FB1E0D">
            <w:rPr>
              <w:b/>
              <w:color w:val="0073CF"/>
              <w:sz w:val="68"/>
              <w:szCs w:val="68"/>
            </w:rPr>
            <w:cr/>
          </w:r>
          <w:r w:rsidR="00FB1E0D" w:rsidRPr="003F265B">
            <w:rPr>
              <w:b/>
              <w:color w:val="0073CF"/>
              <w:sz w:val="68"/>
              <w:szCs w:val="68"/>
            </w:rPr>
            <w:t>PROGRAM</w:t>
          </w:r>
          <w:r w:rsidR="00FB1E0D">
            <w:rPr>
              <w:noProof/>
              <w:color w:val="5B9BD5" w:themeColor="accent1"/>
            </w:rPr>
            <w:t xml:space="preserve"> </w:t>
          </w:r>
          <w:r>
            <w:rPr>
              <w:noProof/>
              <w:color w:val="5B9BD5" w:themeColor="accent1"/>
            </w:rPr>
            <w:pict>
              <v:line id="Přímá spojnice 3" o:spid="_x0000_s1026"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41.5pt,-71.6pt" to="41.5pt,768.7pt" strokecolor="#0073cf" strokeweight="4.5pt">
                <v:stroke joinstyle="miter"/>
              </v:line>
            </w:pict>
          </w:r>
          <w:r>
            <w:rPr>
              <w:noProof/>
              <w:color w:val="5B9BD5" w:themeColor="accent1"/>
            </w:rPr>
            <w:pict>
              <v:rect id="Obdélník 2" o:spid="_x0000_s1027" style="position:absolute;left:0;text-align:left;margin-left:-90pt;margin-top:-71.6pt;width:123.6pt;height:840.3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fillcolor="#004181" strokecolor="#0073cf" strokeweight="1pt">
                <v:fill color2="#0075df" rotate="t" angle="270" colors="0 #004181;.5 #0061bb;1 #0075df" focus="100%" type="gradient"/>
              </v:rect>
            </w:pict>
          </w:r>
        </w:p>
        <w:p w:rsidR="00FB1E0D" w:rsidRDefault="00FB1E0D" w:rsidP="00FB1E0D">
          <w:pPr>
            <w:pStyle w:val="Bezmezer"/>
            <w:tabs>
              <w:tab w:val="left" w:pos="3761"/>
              <w:tab w:val="center" w:pos="4536"/>
            </w:tabs>
            <w:spacing w:before="480"/>
            <w:ind w:left="1701"/>
          </w:pPr>
          <w:r>
            <w:tab/>
          </w:r>
          <w:r>
            <w:tab/>
          </w:r>
        </w:p>
        <w:p w:rsidR="00FB1E0D" w:rsidRPr="00C45C5F" w:rsidRDefault="00FB1E0D" w:rsidP="00FB1E0D">
          <w:pPr>
            <w:pStyle w:val="Bezmezer"/>
            <w:spacing w:before="480"/>
            <w:ind w:left="1134" w:right="-567"/>
            <w:jc w:val="center"/>
            <w:rPr>
              <w:rFonts w:cs="Times New Roman"/>
              <w:b/>
              <w:color w:val="0073CF"/>
              <w:sz w:val="52"/>
            </w:rPr>
          </w:pPr>
          <w:r>
            <w:rPr>
              <w:rFonts w:cs="Times New Roman"/>
              <w:b/>
              <w:color w:val="0073CF"/>
              <w:sz w:val="52"/>
            </w:rPr>
            <w:t>ŠVP ŠD při ZŠ Hrabyně</w:t>
          </w:r>
        </w:p>
        <w:p w:rsidR="00FB1E0D" w:rsidRDefault="00FB1E0D" w:rsidP="00FB1E0D">
          <w:pPr>
            <w:pStyle w:val="Bezmezer"/>
            <w:spacing w:before="480"/>
            <w:ind w:left="1701"/>
            <w:jc w:val="center"/>
          </w:pPr>
        </w:p>
        <w:p w:rsidR="00FB1E0D" w:rsidRDefault="00FB1E0D" w:rsidP="00FB1E0D">
          <w:pPr>
            <w:pStyle w:val="Bezmezer"/>
            <w:spacing w:before="480"/>
            <w:ind w:left="1701"/>
            <w:jc w:val="center"/>
          </w:pPr>
        </w:p>
        <w:p w:rsidR="00FB1E0D" w:rsidRDefault="00FB1E0D" w:rsidP="00FB1E0D">
          <w:pPr>
            <w:pStyle w:val="Bezmezer"/>
            <w:spacing w:before="480"/>
            <w:ind w:left="1701"/>
            <w:jc w:val="center"/>
          </w:pPr>
        </w:p>
        <w:p w:rsidR="00FB1E0D" w:rsidRPr="008053B0" w:rsidRDefault="004B1CBF" w:rsidP="00FB1E0D">
          <w:pPr>
            <w:pStyle w:val="Bezmezer"/>
            <w:spacing w:before="480"/>
            <w:ind w:left="1701" w:right="-567"/>
            <w:jc w:val="center"/>
            <w:rPr>
              <w:rFonts w:ascii="Times New Roman" w:hAnsi="Times New Roman" w:cs="Times New Roman"/>
              <w:sz w:val="32"/>
            </w:rPr>
          </w:pPr>
        </w:p>
      </w:sdtContent>
    </w:sdt>
    <w:p w:rsidR="00FB1E0D" w:rsidRDefault="00FB1E0D" w:rsidP="00FB1E0D">
      <w:pPr>
        <w:jc w:val="left"/>
        <w:rPr>
          <w:rStyle w:val="Siln"/>
        </w:rPr>
      </w:pPr>
      <w:r>
        <w:rPr>
          <w:rStyle w:val="Siln"/>
        </w:rPr>
        <w:tab/>
      </w:r>
      <w:r>
        <w:rPr>
          <w:rStyle w:val="Siln"/>
        </w:rPr>
        <w:tab/>
      </w:r>
      <w:r>
        <w:rPr>
          <w:rStyle w:val="Siln"/>
        </w:rPr>
        <w:tab/>
      </w:r>
    </w:p>
    <w:p w:rsidR="00FB1E0D" w:rsidRPr="006910BB" w:rsidRDefault="00FB1E0D" w:rsidP="00FB1E0D">
      <w:pPr>
        <w:sectPr w:rsidR="00FB1E0D" w:rsidRPr="006910BB" w:rsidSect="00FB1E0D">
          <w:headerReference w:type="even" r:id="rId9"/>
          <w:headerReference w:type="default" r:id="rId10"/>
          <w:footerReference w:type="even" r:id="rId11"/>
          <w:footerReference w:type="default" r:id="rId12"/>
          <w:headerReference w:type="first" r:id="rId13"/>
          <w:footerReference w:type="first" r:id="rId14"/>
          <w:pgSz w:w="11906" w:h="16838"/>
          <w:pgMar w:top="1440" w:right="1325" w:bottom="1440" w:left="1800" w:header="720" w:footer="720" w:gutter="0"/>
          <w:cols w:space="720"/>
          <w:titlePg/>
          <w:docGrid w:linePitch="299"/>
        </w:sectPr>
      </w:pPr>
    </w:p>
    <w:p w:rsidR="00FD28E4" w:rsidRDefault="00FB1E0D">
      <w:pPr>
        <w:pStyle w:val="Obsah1"/>
        <w:rPr>
          <w:noProof/>
        </w:rPr>
      </w:pPr>
      <w:r>
        <w:lastRenderedPageBreak/>
        <w:fldChar w:fldCharType="begin"/>
      </w:r>
      <w:r>
        <w:instrText>TOC \o "1-3" \h \z \u </w:instrText>
      </w:r>
      <w:r>
        <w:fldChar w:fldCharType="separate"/>
      </w:r>
      <w:hyperlink w:anchor="_Toc256000000" w:history="1">
        <w:r>
          <w:rPr>
            <w:rStyle w:val="Hypertextovodkaz"/>
          </w:rPr>
          <w:t>1</w:t>
        </w:r>
        <w:r>
          <w:rPr>
            <w:rStyle w:val="Hypertextovodkaz"/>
            <w:noProof/>
          </w:rPr>
          <w:tab/>
        </w:r>
        <w:r>
          <w:rPr>
            <w:rStyle w:val="Hypertextovodkaz"/>
          </w:rPr>
          <w:t>Identifikační údaje</w:t>
        </w:r>
        <w:r>
          <w:rPr>
            <w:rStyle w:val="Hypertextovodkaz"/>
          </w:rPr>
          <w:tab/>
        </w:r>
        <w:r>
          <w:fldChar w:fldCharType="begin"/>
        </w:r>
        <w:r>
          <w:rPr>
            <w:rStyle w:val="Hypertextovodkaz"/>
          </w:rPr>
          <w:instrText xml:space="preserve"> PAGEREF _Toc256000000 \h </w:instrText>
        </w:r>
        <w:r>
          <w:fldChar w:fldCharType="separate"/>
        </w:r>
        <w:r>
          <w:rPr>
            <w:rStyle w:val="Hypertextovodkaz"/>
          </w:rPr>
          <w:t>3</w:t>
        </w:r>
        <w:r>
          <w:fldChar w:fldCharType="end"/>
        </w:r>
      </w:hyperlink>
    </w:p>
    <w:p w:rsidR="00FD28E4" w:rsidRDefault="004B1CBF">
      <w:pPr>
        <w:pStyle w:val="Obsah2"/>
        <w:rPr>
          <w:noProof/>
        </w:rPr>
      </w:pPr>
      <w:hyperlink w:anchor="_Toc256000001" w:history="1">
        <w:r w:rsidR="00FB1E0D">
          <w:rPr>
            <w:rStyle w:val="Hypertextovodkaz"/>
          </w:rPr>
          <w:t>1.1</w:t>
        </w:r>
        <w:r w:rsidR="00FB1E0D">
          <w:rPr>
            <w:rStyle w:val="Hypertextovodkaz"/>
            <w:noProof/>
          </w:rPr>
          <w:tab/>
        </w:r>
        <w:r w:rsidR="00FB1E0D">
          <w:rPr>
            <w:rStyle w:val="Hypertextovodkaz"/>
          </w:rPr>
          <w:t>Název ŠVP</w:t>
        </w:r>
        <w:r w:rsidR="00FB1E0D">
          <w:rPr>
            <w:rStyle w:val="Hypertextovodkaz"/>
          </w:rPr>
          <w:tab/>
        </w:r>
        <w:r w:rsidR="00FB1E0D">
          <w:fldChar w:fldCharType="begin"/>
        </w:r>
        <w:r w:rsidR="00FB1E0D">
          <w:rPr>
            <w:rStyle w:val="Hypertextovodkaz"/>
          </w:rPr>
          <w:instrText xml:space="preserve"> PAGEREF _Toc256000001 \h </w:instrText>
        </w:r>
        <w:r w:rsidR="00FB1E0D">
          <w:fldChar w:fldCharType="separate"/>
        </w:r>
        <w:r w:rsidR="00FB1E0D">
          <w:rPr>
            <w:rStyle w:val="Hypertextovodkaz"/>
          </w:rPr>
          <w:t>3</w:t>
        </w:r>
        <w:r w:rsidR="00FB1E0D">
          <w:fldChar w:fldCharType="end"/>
        </w:r>
      </w:hyperlink>
    </w:p>
    <w:p w:rsidR="00FD28E4" w:rsidRDefault="004B1CBF">
      <w:pPr>
        <w:pStyle w:val="Obsah2"/>
        <w:rPr>
          <w:noProof/>
        </w:rPr>
      </w:pPr>
      <w:hyperlink w:anchor="_Toc256000002" w:history="1">
        <w:r w:rsidR="00FB1E0D">
          <w:rPr>
            <w:rStyle w:val="Hypertextovodkaz"/>
          </w:rPr>
          <w:t>1.2</w:t>
        </w:r>
        <w:r w:rsidR="00FB1E0D">
          <w:rPr>
            <w:rStyle w:val="Hypertextovodkaz"/>
            <w:noProof/>
          </w:rPr>
          <w:tab/>
        </w:r>
        <w:r w:rsidR="00FB1E0D">
          <w:rPr>
            <w:rStyle w:val="Hypertextovodkaz"/>
          </w:rPr>
          <w:t>Údaje o zařízení</w:t>
        </w:r>
        <w:r w:rsidR="00FB1E0D">
          <w:rPr>
            <w:rStyle w:val="Hypertextovodkaz"/>
          </w:rPr>
          <w:tab/>
        </w:r>
        <w:r w:rsidR="00FB1E0D">
          <w:fldChar w:fldCharType="begin"/>
        </w:r>
        <w:r w:rsidR="00FB1E0D">
          <w:rPr>
            <w:rStyle w:val="Hypertextovodkaz"/>
          </w:rPr>
          <w:instrText xml:space="preserve"> PAGEREF _Toc256000002 \h </w:instrText>
        </w:r>
        <w:r w:rsidR="00FB1E0D">
          <w:fldChar w:fldCharType="separate"/>
        </w:r>
        <w:r w:rsidR="00FB1E0D">
          <w:rPr>
            <w:rStyle w:val="Hypertextovodkaz"/>
          </w:rPr>
          <w:t>3</w:t>
        </w:r>
        <w:r w:rsidR="00FB1E0D">
          <w:fldChar w:fldCharType="end"/>
        </w:r>
      </w:hyperlink>
    </w:p>
    <w:p w:rsidR="00FD28E4" w:rsidRDefault="004B1CBF">
      <w:pPr>
        <w:pStyle w:val="Obsah2"/>
        <w:rPr>
          <w:noProof/>
        </w:rPr>
      </w:pPr>
      <w:hyperlink w:anchor="_Toc256000003" w:history="1">
        <w:r w:rsidR="00FB1E0D">
          <w:rPr>
            <w:rStyle w:val="Hypertextovodkaz"/>
          </w:rPr>
          <w:t>1.3</w:t>
        </w:r>
        <w:r w:rsidR="00FB1E0D">
          <w:rPr>
            <w:rStyle w:val="Hypertextovodkaz"/>
            <w:noProof/>
          </w:rPr>
          <w:tab/>
        </w:r>
        <w:r w:rsidR="00FB1E0D">
          <w:rPr>
            <w:rStyle w:val="Hypertextovodkaz"/>
          </w:rPr>
          <w:t>Platnost dokumentu</w:t>
        </w:r>
        <w:r w:rsidR="00FB1E0D">
          <w:rPr>
            <w:rStyle w:val="Hypertextovodkaz"/>
          </w:rPr>
          <w:tab/>
        </w:r>
        <w:r w:rsidR="00FB1E0D">
          <w:fldChar w:fldCharType="begin"/>
        </w:r>
        <w:r w:rsidR="00FB1E0D">
          <w:rPr>
            <w:rStyle w:val="Hypertextovodkaz"/>
          </w:rPr>
          <w:instrText xml:space="preserve"> PAGEREF _Toc256000003 \h </w:instrText>
        </w:r>
        <w:r w:rsidR="00FB1E0D">
          <w:fldChar w:fldCharType="separate"/>
        </w:r>
        <w:r w:rsidR="00FB1E0D">
          <w:rPr>
            <w:rStyle w:val="Hypertextovodkaz"/>
          </w:rPr>
          <w:t>3</w:t>
        </w:r>
        <w:r w:rsidR="00FB1E0D">
          <w:fldChar w:fldCharType="end"/>
        </w:r>
      </w:hyperlink>
    </w:p>
    <w:p w:rsidR="00FD28E4" w:rsidRDefault="004B1CBF">
      <w:pPr>
        <w:pStyle w:val="Obsah1"/>
        <w:rPr>
          <w:noProof/>
        </w:rPr>
      </w:pPr>
      <w:hyperlink w:anchor="_Toc256000005" w:history="1">
        <w:r w:rsidR="00FB1E0D">
          <w:rPr>
            <w:rStyle w:val="Hypertextovodkaz"/>
          </w:rPr>
          <w:t>2</w:t>
        </w:r>
        <w:r w:rsidR="00FB1E0D">
          <w:rPr>
            <w:rStyle w:val="Hypertextovodkaz"/>
            <w:noProof/>
          </w:rPr>
          <w:tab/>
        </w:r>
        <w:r w:rsidR="00FB1E0D">
          <w:rPr>
            <w:rStyle w:val="Hypertextovodkaz"/>
          </w:rPr>
          <w:t>Charakteristika zařízení</w:t>
        </w:r>
        <w:r w:rsidR="00FB1E0D">
          <w:rPr>
            <w:rStyle w:val="Hypertextovodkaz"/>
          </w:rPr>
          <w:tab/>
        </w:r>
        <w:r w:rsidR="00FB1E0D">
          <w:fldChar w:fldCharType="begin"/>
        </w:r>
        <w:r w:rsidR="00FB1E0D">
          <w:rPr>
            <w:rStyle w:val="Hypertextovodkaz"/>
          </w:rPr>
          <w:instrText xml:space="preserve"> PAGEREF _Toc256000005 \h </w:instrText>
        </w:r>
        <w:r w:rsidR="00FB1E0D">
          <w:fldChar w:fldCharType="separate"/>
        </w:r>
        <w:r w:rsidR="00FB1E0D">
          <w:rPr>
            <w:rStyle w:val="Hypertextovodkaz"/>
          </w:rPr>
          <w:t>4</w:t>
        </w:r>
        <w:r w:rsidR="00FB1E0D">
          <w:fldChar w:fldCharType="end"/>
        </w:r>
      </w:hyperlink>
    </w:p>
    <w:p w:rsidR="00FD28E4" w:rsidRDefault="004B1CBF">
      <w:pPr>
        <w:pStyle w:val="Obsah2"/>
        <w:rPr>
          <w:noProof/>
        </w:rPr>
      </w:pPr>
      <w:hyperlink w:anchor="_Toc256000006" w:history="1">
        <w:r w:rsidR="00FB1E0D">
          <w:rPr>
            <w:rStyle w:val="Hypertextovodkaz"/>
          </w:rPr>
          <w:t>2.1</w:t>
        </w:r>
        <w:r w:rsidR="00FB1E0D">
          <w:rPr>
            <w:rStyle w:val="Hypertextovodkaz"/>
            <w:noProof/>
          </w:rPr>
          <w:tab/>
        </w:r>
        <w:r w:rsidR="00FB1E0D">
          <w:rPr>
            <w:rStyle w:val="Hypertextovodkaz"/>
          </w:rPr>
          <w:t>Poslání, vize a východiska</w:t>
        </w:r>
        <w:r w:rsidR="00FB1E0D">
          <w:rPr>
            <w:rStyle w:val="Hypertextovodkaz"/>
          </w:rPr>
          <w:tab/>
        </w:r>
        <w:r w:rsidR="00FB1E0D">
          <w:fldChar w:fldCharType="begin"/>
        </w:r>
        <w:r w:rsidR="00FB1E0D">
          <w:rPr>
            <w:rStyle w:val="Hypertextovodkaz"/>
          </w:rPr>
          <w:instrText xml:space="preserve"> PAGEREF _Toc256000006 \h </w:instrText>
        </w:r>
        <w:r w:rsidR="00FB1E0D">
          <w:fldChar w:fldCharType="separate"/>
        </w:r>
        <w:r w:rsidR="00FB1E0D">
          <w:rPr>
            <w:rStyle w:val="Hypertextovodkaz"/>
          </w:rPr>
          <w:t>4</w:t>
        </w:r>
        <w:r w:rsidR="00FB1E0D">
          <w:fldChar w:fldCharType="end"/>
        </w:r>
      </w:hyperlink>
    </w:p>
    <w:p w:rsidR="00FD28E4" w:rsidRDefault="004B1CBF">
      <w:pPr>
        <w:pStyle w:val="Obsah2"/>
        <w:rPr>
          <w:noProof/>
        </w:rPr>
      </w:pPr>
      <w:hyperlink w:anchor="_Toc256000007" w:history="1">
        <w:r w:rsidR="00FB1E0D">
          <w:rPr>
            <w:rStyle w:val="Hypertextovodkaz"/>
          </w:rPr>
          <w:t>2.2</w:t>
        </w:r>
        <w:r w:rsidR="00FB1E0D">
          <w:rPr>
            <w:rStyle w:val="Hypertextovodkaz"/>
            <w:noProof/>
          </w:rPr>
          <w:tab/>
        </w:r>
        <w:r w:rsidR="00FB1E0D">
          <w:rPr>
            <w:rStyle w:val="Hypertextovodkaz"/>
          </w:rPr>
          <w:t>Spolupráce v regionu</w:t>
        </w:r>
        <w:r w:rsidR="00FB1E0D">
          <w:rPr>
            <w:rStyle w:val="Hypertextovodkaz"/>
          </w:rPr>
          <w:tab/>
        </w:r>
        <w:r w:rsidR="00FB1E0D">
          <w:fldChar w:fldCharType="begin"/>
        </w:r>
        <w:r w:rsidR="00FB1E0D">
          <w:rPr>
            <w:rStyle w:val="Hypertextovodkaz"/>
          </w:rPr>
          <w:instrText xml:space="preserve"> PAGEREF _Toc256000007 \h </w:instrText>
        </w:r>
        <w:r w:rsidR="00FB1E0D">
          <w:fldChar w:fldCharType="separate"/>
        </w:r>
        <w:r w:rsidR="00FB1E0D">
          <w:rPr>
            <w:rStyle w:val="Hypertextovodkaz"/>
          </w:rPr>
          <w:t>4</w:t>
        </w:r>
        <w:r w:rsidR="00FB1E0D">
          <w:fldChar w:fldCharType="end"/>
        </w:r>
      </w:hyperlink>
    </w:p>
    <w:p w:rsidR="00FD28E4" w:rsidRDefault="004B1CBF">
      <w:pPr>
        <w:pStyle w:val="Obsah2"/>
        <w:rPr>
          <w:noProof/>
        </w:rPr>
      </w:pPr>
      <w:hyperlink w:anchor="_Toc256000008" w:history="1">
        <w:r w:rsidR="00FB1E0D">
          <w:rPr>
            <w:rStyle w:val="Hypertextovodkaz"/>
          </w:rPr>
          <w:t>2.3</w:t>
        </w:r>
        <w:r w:rsidR="00FB1E0D">
          <w:rPr>
            <w:rStyle w:val="Hypertextovodkaz"/>
            <w:noProof/>
          </w:rPr>
          <w:tab/>
        </w:r>
        <w:r w:rsidR="00FB1E0D">
          <w:rPr>
            <w:rStyle w:val="Hypertextovodkaz"/>
          </w:rPr>
          <w:t>Personální podmínky</w:t>
        </w:r>
        <w:r w:rsidR="00FB1E0D">
          <w:rPr>
            <w:rStyle w:val="Hypertextovodkaz"/>
          </w:rPr>
          <w:tab/>
        </w:r>
        <w:r w:rsidR="00FB1E0D">
          <w:fldChar w:fldCharType="begin"/>
        </w:r>
        <w:r w:rsidR="00FB1E0D">
          <w:rPr>
            <w:rStyle w:val="Hypertextovodkaz"/>
          </w:rPr>
          <w:instrText xml:space="preserve"> PAGEREF _Toc256000008 \h </w:instrText>
        </w:r>
        <w:r w:rsidR="00FB1E0D">
          <w:fldChar w:fldCharType="separate"/>
        </w:r>
        <w:r w:rsidR="00FB1E0D">
          <w:rPr>
            <w:rStyle w:val="Hypertextovodkaz"/>
          </w:rPr>
          <w:t>5</w:t>
        </w:r>
        <w:r w:rsidR="00FB1E0D">
          <w:fldChar w:fldCharType="end"/>
        </w:r>
      </w:hyperlink>
    </w:p>
    <w:p w:rsidR="00FD28E4" w:rsidRDefault="004B1CBF">
      <w:pPr>
        <w:pStyle w:val="Obsah2"/>
        <w:rPr>
          <w:noProof/>
        </w:rPr>
      </w:pPr>
      <w:hyperlink w:anchor="_Toc256000009" w:history="1">
        <w:r w:rsidR="00FB1E0D">
          <w:rPr>
            <w:rStyle w:val="Hypertextovodkaz"/>
          </w:rPr>
          <w:t>2.4</w:t>
        </w:r>
        <w:r w:rsidR="00FB1E0D">
          <w:rPr>
            <w:rStyle w:val="Hypertextovodkaz"/>
            <w:noProof/>
          </w:rPr>
          <w:tab/>
        </w:r>
        <w:r w:rsidR="00FB1E0D">
          <w:rPr>
            <w:rStyle w:val="Hypertextovodkaz"/>
          </w:rPr>
          <w:t>Materiální podmínky</w:t>
        </w:r>
        <w:r w:rsidR="00FB1E0D">
          <w:rPr>
            <w:rStyle w:val="Hypertextovodkaz"/>
          </w:rPr>
          <w:tab/>
        </w:r>
        <w:r w:rsidR="00FB1E0D">
          <w:fldChar w:fldCharType="begin"/>
        </w:r>
        <w:r w:rsidR="00FB1E0D">
          <w:rPr>
            <w:rStyle w:val="Hypertextovodkaz"/>
          </w:rPr>
          <w:instrText xml:space="preserve"> PAGEREF _Toc256000009 \h </w:instrText>
        </w:r>
        <w:r w:rsidR="00FB1E0D">
          <w:fldChar w:fldCharType="separate"/>
        </w:r>
        <w:r w:rsidR="00FB1E0D">
          <w:rPr>
            <w:rStyle w:val="Hypertextovodkaz"/>
          </w:rPr>
          <w:t>5</w:t>
        </w:r>
        <w:r w:rsidR="00FB1E0D">
          <w:fldChar w:fldCharType="end"/>
        </w:r>
      </w:hyperlink>
    </w:p>
    <w:p w:rsidR="00FD28E4" w:rsidRDefault="004B1CBF">
      <w:pPr>
        <w:pStyle w:val="Obsah2"/>
        <w:rPr>
          <w:noProof/>
        </w:rPr>
      </w:pPr>
      <w:hyperlink w:anchor="_Toc256000010" w:history="1">
        <w:r w:rsidR="00FB1E0D">
          <w:rPr>
            <w:rStyle w:val="Hypertextovodkaz"/>
          </w:rPr>
          <w:t>2.5</w:t>
        </w:r>
        <w:r w:rsidR="00FB1E0D">
          <w:rPr>
            <w:rStyle w:val="Hypertextovodkaz"/>
            <w:noProof/>
          </w:rPr>
          <w:tab/>
        </w:r>
        <w:r w:rsidR="00FB1E0D">
          <w:rPr>
            <w:rStyle w:val="Hypertextovodkaz"/>
          </w:rPr>
          <w:t>Ekonomické podmínky</w:t>
        </w:r>
        <w:r w:rsidR="00FB1E0D">
          <w:rPr>
            <w:rStyle w:val="Hypertextovodkaz"/>
          </w:rPr>
          <w:tab/>
        </w:r>
        <w:r w:rsidR="00FB1E0D">
          <w:fldChar w:fldCharType="begin"/>
        </w:r>
        <w:r w:rsidR="00FB1E0D">
          <w:rPr>
            <w:rStyle w:val="Hypertextovodkaz"/>
          </w:rPr>
          <w:instrText xml:space="preserve"> PAGEREF _Toc256000010 \h </w:instrText>
        </w:r>
        <w:r w:rsidR="00FB1E0D">
          <w:fldChar w:fldCharType="separate"/>
        </w:r>
        <w:r w:rsidR="00FB1E0D">
          <w:rPr>
            <w:rStyle w:val="Hypertextovodkaz"/>
          </w:rPr>
          <w:t>5</w:t>
        </w:r>
        <w:r w:rsidR="00FB1E0D">
          <w:fldChar w:fldCharType="end"/>
        </w:r>
      </w:hyperlink>
    </w:p>
    <w:p w:rsidR="00FD28E4" w:rsidRDefault="004B1CBF">
      <w:pPr>
        <w:pStyle w:val="Obsah2"/>
        <w:rPr>
          <w:noProof/>
        </w:rPr>
      </w:pPr>
      <w:hyperlink w:anchor="_Toc256000011" w:history="1">
        <w:r w:rsidR="00FB1E0D">
          <w:rPr>
            <w:rStyle w:val="Hypertextovodkaz"/>
          </w:rPr>
          <w:t>2.6</w:t>
        </w:r>
        <w:r w:rsidR="00FB1E0D">
          <w:rPr>
            <w:rStyle w:val="Hypertextovodkaz"/>
            <w:noProof/>
          </w:rPr>
          <w:tab/>
        </w:r>
        <w:r w:rsidR="00FB1E0D">
          <w:rPr>
            <w:rStyle w:val="Hypertextovodkaz"/>
          </w:rPr>
          <w:t>Popis podmínek bezpečnosti práce a ochrany zdraví</w:t>
        </w:r>
        <w:r w:rsidR="00FB1E0D">
          <w:rPr>
            <w:rStyle w:val="Hypertextovodkaz"/>
          </w:rPr>
          <w:tab/>
        </w:r>
        <w:r w:rsidR="00FB1E0D">
          <w:fldChar w:fldCharType="begin"/>
        </w:r>
        <w:r w:rsidR="00FB1E0D">
          <w:rPr>
            <w:rStyle w:val="Hypertextovodkaz"/>
          </w:rPr>
          <w:instrText xml:space="preserve"> PAGEREF _Toc256000011 \h </w:instrText>
        </w:r>
        <w:r w:rsidR="00FB1E0D">
          <w:fldChar w:fldCharType="separate"/>
        </w:r>
        <w:r w:rsidR="00FB1E0D">
          <w:rPr>
            <w:rStyle w:val="Hypertextovodkaz"/>
          </w:rPr>
          <w:t>6</w:t>
        </w:r>
        <w:r w:rsidR="00FB1E0D">
          <w:fldChar w:fldCharType="end"/>
        </w:r>
      </w:hyperlink>
    </w:p>
    <w:p w:rsidR="00FD28E4" w:rsidRDefault="004B1CBF">
      <w:pPr>
        <w:pStyle w:val="Obsah1"/>
        <w:rPr>
          <w:noProof/>
        </w:rPr>
      </w:pPr>
      <w:hyperlink w:anchor="_Toc256000012" w:history="1">
        <w:r w:rsidR="00FB1E0D">
          <w:rPr>
            <w:rStyle w:val="Hypertextovodkaz"/>
          </w:rPr>
          <w:t>3</w:t>
        </w:r>
        <w:r w:rsidR="00FB1E0D">
          <w:rPr>
            <w:rStyle w:val="Hypertextovodkaz"/>
            <w:noProof/>
          </w:rPr>
          <w:tab/>
        </w:r>
        <w:r w:rsidR="00FB1E0D">
          <w:rPr>
            <w:rStyle w:val="Hypertextovodkaz"/>
          </w:rPr>
          <w:t>Charakteristika ŠVP</w:t>
        </w:r>
        <w:r w:rsidR="00FB1E0D">
          <w:rPr>
            <w:rStyle w:val="Hypertextovodkaz"/>
          </w:rPr>
          <w:tab/>
        </w:r>
        <w:r w:rsidR="00FB1E0D">
          <w:fldChar w:fldCharType="begin"/>
        </w:r>
        <w:r w:rsidR="00FB1E0D">
          <w:rPr>
            <w:rStyle w:val="Hypertextovodkaz"/>
          </w:rPr>
          <w:instrText xml:space="preserve"> PAGEREF _Toc256000012 \h </w:instrText>
        </w:r>
        <w:r w:rsidR="00FB1E0D">
          <w:fldChar w:fldCharType="separate"/>
        </w:r>
        <w:r w:rsidR="00FB1E0D">
          <w:rPr>
            <w:rStyle w:val="Hypertextovodkaz"/>
          </w:rPr>
          <w:t>8</w:t>
        </w:r>
        <w:r w:rsidR="00FB1E0D">
          <w:fldChar w:fldCharType="end"/>
        </w:r>
      </w:hyperlink>
    </w:p>
    <w:p w:rsidR="00FD28E4" w:rsidRDefault="004B1CBF">
      <w:pPr>
        <w:pStyle w:val="Obsah2"/>
        <w:rPr>
          <w:noProof/>
        </w:rPr>
      </w:pPr>
      <w:hyperlink w:anchor="_Toc256000013" w:history="1">
        <w:r w:rsidR="00FB1E0D">
          <w:rPr>
            <w:rStyle w:val="Hypertextovodkaz"/>
          </w:rPr>
          <w:t>3.1</w:t>
        </w:r>
        <w:r w:rsidR="00FB1E0D">
          <w:rPr>
            <w:rStyle w:val="Hypertextovodkaz"/>
            <w:noProof/>
          </w:rPr>
          <w:tab/>
        </w:r>
        <w:r w:rsidR="00FB1E0D">
          <w:rPr>
            <w:rStyle w:val="Hypertextovodkaz"/>
          </w:rPr>
          <w:t>Cíle vzdělávání</w:t>
        </w:r>
        <w:r w:rsidR="00FB1E0D">
          <w:rPr>
            <w:rStyle w:val="Hypertextovodkaz"/>
          </w:rPr>
          <w:tab/>
        </w:r>
        <w:r w:rsidR="00FB1E0D">
          <w:fldChar w:fldCharType="begin"/>
        </w:r>
        <w:r w:rsidR="00FB1E0D">
          <w:rPr>
            <w:rStyle w:val="Hypertextovodkaz"/>
          </w:rPr>
          <w:instrText xml:space="preserve"> PAGEREF _Toc256000013 \h </w:instrText>
        </w:r>
        <w:r w:rsidR="00FB1E0D">
          <w:fldChar w:fldCharType="separate"/>
        </w:r>
        <w:r w:rsidR="00FB1E0D">
          <w:rPr>
            <w:rStyle w:val="Hypertextovodkaz"/>
          </w:rPr>
          <w:t>8</w:t>
        </w:r>
        <w:r w:rsidR="00FB1E0D">
          <w:fldChar w:fldCharType="end"/>
        </w:r>
      </w:hyperlink>
    </w:p>
    <w:p w:rsidR="00FD28E4" w:rsidRDefault="004B1CBF">
      <w:pPr>
        <w:pStyle w:val="Obsah2"/>
        <w:rPr>
          <w:noProof/>
        </w:rPr>
      </w:pPr>
      <w:hyperlink w:anchor="_Toc256000014" w:history="1">
        <w:r w:rsidR="00FB1E0D">
          <w:rPr>
            <w:rStyle w:val="Hypertextovodkaz"/>
          </w:rPr>
          <w:t>3.2</w:t>
        </w:r>
        <w:r w:rsidR="00FB1E0D">
          <w:rPr>
            <w:rStyle w:val="Hypertextovodkaz"/>
            <w:noProof/>
          </w:rPr>
          <w:tab/>
        </w:r>
        <w:r w:rsidR="00FB1E0D">
          <w:rPr>
            <w:rStyle w:val="Hypertextovodkaz"/>
          </w:rPr>
          <w:t>Délka vzdělávání a časový plán vzdělávání</w:t>
        </w:r>
        <w:r w:rsidR="00FB1E0D">
          <w:rPr>
            <w:rStyle w:val="Hypertextovodkaz"/>
          </w:rPr>
          <w:tab/>
        </w:r>
        <w:r w:rsidR="00FB1E0D">
          <w:fldChar w:fldCharType="begin"/>
        </w:r>
        <w:r w:rsidR="00FB1E0D">
          <w:rPr>
            <w:rStyle w:val="Hypertextovodkaz"/>
          </w:rPr>
          <w:instrText xml:space="preserve"> PAGEREF _Toc256000014 \h </w:instrText>
        </w:r>
        <w:r w:rsidR="00FB1E0D">
          <w:fldChar w:fldCharType="separate"/>
        </w:r>
        <w:r w:rsidR="00FB1E0D">
          <w:rPr>
            <w:rStyle w:val="Hypertextovodkaz"/>
          </w:rPr>
          <w:t>9</w:t>
        </w:r>
        <w:r w:rsidR="00FB1E0D">
          <w:fldChar w:fldCharType="end"/>
        </w:r>
      </w:hyperlink>
    </w:p>
    <w:p w:rsidR="00FD28E4" w:rsidRDefault="004B1CBF">
      <w:pPr>
        <w:pStyle w:val="Obsah2"/>
        <w:rPr>
          <w:noProof/>
        </w:rPr>
      </w:pPr>
      <w:hyperlink w:anchor="_Toc256000015" w:history="1">
        <w:r w:rsidR="00FB1E0D">
          <w:rPr>
            <w:rStyle w:val="Hypertextovodkaz"/>
          </w:rPr>
          <w:t>3.3</w:t>
        </w:r>
        <w:r w:rsidR="00FB1E0D">
          <w:rPr>
            <w:rStyle w:val="Hypertextovodkaz"/>
            <w:noProof/>
          </w:rPr>
          <w:tab/>
        </w:r>
        <w:r w:rsidR="00FB1E0D">
          <w:rPr>
            <w:rStyle w:val="Hypertextovodkaz"/>
          </w:rPr>
          <w:t>Podmínky pro vzdělávání žáků se speciálními vzdělávacími potřebami</w:t>
        </w:r>
        <w:r w:rsidR="00FB1E0D">
          <w:rPr>
            <w:rStyle w:val="Hypertextovodkaz"/>
          </w:rPr>
          <w:tab/>
        </w:r>
        <w:r w:rsidR="00FB1E0D">
          <w:fldChar w:fldCharType="begin"/>
        </w:r>
        <w:r w:rsidR="00FB1E0D">
          <w:rPr>
            <w:rStyle w:val="Hypertextovodkaz"/>
          </w:rPr>
          <w:instrText xml:space="preserve"> PAGEREF _Toc256000015 \h </w:instrText>
        </w:r>
        <w:r w:rsidR="00FB1E0D">
          <w:fldChar w:fldCharType="separate"/>
        </w:r>
        <w:r w:rsidR="00FB1E0D">
          <w:rPr>
            <w:rStyle w:val="Hypertextovodkaz"/>
          </w:rPr>
          <w:t>10</w:t>
        </w:r>
        <w:r w:rsidR="00FB1E0D">
          <w:fldChar w:fldCharType="end"/>
        </w:r>
      </w:hyperlink>
    </w:p>
    <w:p w:rsidR="00FD28E4" w:rsidRDefault="004B1CBF">
      <w:pPr>
        <w:pStyle w:val="Obsah2"/>
        <w:rPr>
          <w:noProof/>
        </w:rPr>
      </w:pPr>
      <w:hyperlink w:anchor="_Toc256000016" w:history="1">
        <w:r w:rsidR="00FB1E0D">
          <w:rPr>
            <w:rStyle w:val="Hypertextovodkaz"/>
          </w:rPr>
          <w:t>3.4</w:t>
        </w:r>
        <w:r w:rsidR="00FB1E0D">
          <w:rPr>
            <w:rStyle w:val="Hypertextovodkaz"/>
            <w:noProof/>
          </w:rPr>
          <w:tab/>
        </w:r>
        <w:r w:rsidR="00FB1E0D">
          <w:rPr>
            <w:rStyle w:val="Hypertextovodkaz"/>
          </w:rPr>
          <w:t>Zabezpečení vzdělávání žáků nadaných a mimořádně nadaných</w:t>
        </w:r>
        <w:r w:rsidR="00FB1E0D">
          <w:rPr>
            <w:rStyle w:val="Hypertextovodkaz"/>
          </w:rPr>
          <w:tab/>
        </w:r>
        <w:r w:rsidR="00FB1E0D">
          <w:fldChar w:fldCharType="begin"/>
        </w:r>
        <w:r w:rsidR="00FB1E0D">
          <w:rPr>
            <w:rStyle w:val="Hypertextovodkaz"/>
          </w:rPr>
          <w:instrText xml:space="preserve"> PAGEREF _Toc256000016 \h </w:instrText>
        </w:r>
        <w:r w:rsidR="00FB1E0D">
          <w:fldChar w:fldCharType="separate"/>
        </w:r>
        <w:r w:rsidR="00FB1E0D">
          <w:rPr>
            <w:rStyle w:val="Hypertextovodkaz"/>
          </w:rPr>
          <w:t>11</w:t>
        </w:r>
        <w:r w:rsidR="00FB1E0D">
          <w:fldChar w:fldCharType="end"/>
        </w:r>
      </w:hyperlink>
    </w:p>
    <w:p w:rsidR="00FD28E4" w:rsidRDefault="004B1CBF">
      <w:pPr>
        <w:pStyle w:val="Obsah2"/>
        <w:rPr>
          <w:noProof/>
        </w:rPr>
      </w:pPr>
      <w:hyperlink w:anchor="_Toc256000017" w:history="1">
        <w:r w:rsidR="00FB1E0D">
          <w:rPr>
            <w:rStyle w:val="Hypertextovodkaz"/>
          </w:rPr>
          <w:t>3.5</w:t>
        </w:r>
        <w:r w:rsidR="00FB1E0D">
          <w:rPr>
            <w:rStyle w:val="Hypertextovodkaz"/>
            <w:noProof/>
          </w:rPr>
          <w:tab/>
        </w:r>
        <w:r w:rsidR="00FB1E0D">
          <w:rPr>
            <w:rStyle w:val="Hypertextovodkaz"/>
          </w:rPr>
          <w:t>Podmínky pro přijímání uchazečů, podmínky průběhu a ukončování vzdělávání</w:t>
        </w:r>
        <w:r w:rsidR="00FB1E0D">
          <w:rPr>
            <w:rStyle w:val="Hypertextovodkaz"/>
          </w:rPr>
          <w:tab/>
        </w:r>
        <w:r w:rsidR="00FB1E0D">
          <w:fldChar w:fldCharType="begin"/>
        </w:r>
        <w:r w:rsidR="00FB1E0D">
          <w:rPr>
            <w:rStyle w:val="Hypertextovodkaz"/>
          </w:rPr>
          <w:instrText xml:space="preserve"> PAGEREF _Toc256000017 \h </w:instrText>
        </w:r>
        <w:r w:rsidR="00FB1E0D">
          <w:fldChar w:fldCharType="separate"/>
        </w:r>
        <w:r w:rsidR="00FB1E0D">
          <w:rPr>
            <w:rStyle w:val="Hypertextovodkaz"/>
          </w:rPr>
          <w:t>11</w:t>
        </w:r>
        <w:r w:rsidR="00FB1E0D">
          <w:fldChar w:fldCharType="end"/>
        </w:r>
      </w:hyperlink>
    </w:p>
    <w:p w:rsidR="00FD28E4" w:rsidRDefault="004B1CBF">
      <w:pPr>
        <w:pStyle w:val="Obsah1"/>
        <w:rPr>
          <w:noProof/>
        </w:rPr>
      </w:pPr>
      <w:hyperlink w:anchor="_Toc256000018" w:history="1">
        <w:r w:rsidR="00FB1E0D">
          <w:rPr>
            <w:rStyle w:val="Hypertextovodkaz"/>
          </w:rPr>
          <w:t>4</w:t>
        </w:r>
        <w:r w:rsidR="00FB1E0D">
          <w:rPr>
            <w:rStyle w:val="Hypertextovodkaz"/>
            <w:noProof/>
          </w:rPr>
          <w:tab/>
        </w:r>
        <w:r w:rsidR="00FB1E0D">
          <w:rPr>
            <w:rStyle w:val="Hypertextovodkaz"/>
          </w:rPr>
          <w:t>Časový plán vzdělávání</w:t>
        </w:r>
        <w:r w:rsidR="00FB1E0D">
          <w:rPr>
            <w:rStyle w:val="Hypertextovodkaz"/>
          </w:rPr>
          <w:tab/>
        </w:r>
        <w:r w:rsidR="00FB1E0D">
          <w:fldChar w:fldCharType="begin"/>
        </w:r>
        <w:r w:rsidR="00FB1E0D">
          <w:rPr>
            <w:rStyle w:val="Hypertextovodkaz"/>
          </w:rPr>
          <w:instrText xml:space="preserve"> PAGEREF _Toc256000018 \h </w:instrText>
        </w:r>
        <w:r w:rsidR="00FB1E0D">
          <w:fldChar w:fldCharType="separate"/>
        </w:r>
        <w:r w:rsidR="00FB1E0D">
          <w:rPr>
            <w:rStyle w:val="Hypertextovodkaz"/>
          </w:rPr>
          <w:t>14</w:t>
        </w:r>
        <w:r w:rsidR="00FB1E0D">
          <w:fldChar w:fldCharType="end"/>
        </w:r>
      </w:hyperlink>
    </w:p>
    <w:p w:rsidR="00FD28E4" w:rsidRDefault="004B1CBF">
      <w:pPr>
        <w:pStyle w:val="Obsah2"/>
        <w:rPr>
          <w:noProof/>
        </w:rPr>
      </w:pPr>
      <w:hyperlink w:anchor="_Toc256000019" w:history="1">
        <w:r w:rsidR="00FB1E0D">
          <w:rPr>
            <w:rStyle w:val="Hypertextovodkaz"/>
          </w:rPr>
          <w:t>4.1</w:t>
        </w:r>
        <w:r w:rsidR="00FB1E0D">
          <w:rPr>
            <w:rStyle w:val="Hypertextovodkaz"/>
            <w:noProof/>
          </w:rPr>
          <w:tab/>
        </w:r>
        <w:r w:rsidR="00FB1E0D">
          <w:rPr>
            <w:rStyle w:val="Hypertextovodkaz"/>
          </w:rPr>
          <w:t>Celkové dotace - přehled</w:t>
        </w:r>
        <w:r w:rsidR="00FB1E0D">
          <w:rPr>
            <w:rStyle w:val="Hypertextovodkaz"/>
          </w:rPr>
          <w:tab/>
        </w:r>
        <w:r w:rsidR="00FB1E0D">
          <w:fldChar w:fldCharType="begin"/>
        </w:r>
        <w:r w:rsidR="00FB1E0D">
          <w:rPr>
            <w:rStyle w:val="Hypertextovodkaz"/>
          </w:rPr>
          <w:instrText xml:space="preserve"> PAGEREF _Toc256000019 \h </w:instrText>
        </w:r>
        <w:r w:rsidR="00FB1E0D">
          <w:fldChar w:fldCharType="separate"/>
        </w:r>
        <w:r w:rsidR="00FB1E0D">
          <w:rPr>
            <w:rStyle w:val="Hypertextovodkaz"/>
          </w:rPr>
          <w:t>14</w:t>
        </w:r>
        <w:r w:rsidR="00FB1E0D">
          <w:fldChar w:fldCharType="end"/>
        </w:r>
      </w:hyperlink>
    </w:p>
    <w:p w:rsidR="00FD28E4" w:rsidRDefault="004B1CBF">
      <w:pPr>
        <w:pStyle w:val="Obsah3"/>
        <w:rPr>
          <w:noProof/>
        </w:rPr>
      </w:pPr>
      <w:hyperlink w:anchor="_Toc256000020" w:history="1">
        <w:r w:rsidR="00FB1E0D">
          <w:rPr>
            <w:rStyle w:val="Hypertextovodkaz"/>
          </w:rPr>
          <w:t>4.1.1</w:t>
        </w:r>
        <w:r w:rsidR="00FB1E0D">
          <w:rPr>
            <w:rStyle w:val="Hypertextovodkaz"/>
            <w:noProof/>
          </w:rPr>
          <w:tab/>
        </w:r>
        <w:r w:rsidR="00FB1E0D">
          <w:rPr>
            <w:rStyle w:val="Hypertextovodkaz"/>
          </w:rPr>
          <w:t>Charakteristika formy vzdělávání (obsah, metody, poznámky)</w:t>
        </w:r>
        <w:r w:rsidR="00FB1E0D">
          <w:rPr>
            <w:rStyle w:val="Hypertextovodkaz"/>
          </w:rPr>
          <w:tab/>
        </w:r>
        <w:r w:rsidR="00FB1E0D">
          <w:fldChar w:fldCharType="begin"/>
        </w:r>
        <w:r w:rsidR="00FB1E0D">
          <w:rPr>
            <w:rStyle w:val="Hypertextovodkaz"/>
          </w:rPr>
          <w:instrText xml:space="preserve"> PAGEREF _Toc256000020 \h </w:instrText>
        </w:r>
        <w:r w:rsidR="00FB1E0D">
          <w:fldChar w:fldCharType="separate"/>
        </w:r>
        <w:r w:rsidR="00FB1E0D">
          <w:rPr>
            <w:rStyle w:val="Hypertextovodkaz"/>
          </w:rPr>
          <w:t>14</w:t>
        </w:r>
        <w:r w:rsidR="00FB1E0D">
          <w:fldChar w:fldCharType="end"/>
        </w:r>
      </w:hyperlink>
    </w:p>
    <w:p w:rsidR="00FD28E4" w:rsidRDefault="004B1CBF">
      <w:pPr>
        <w:pStyle w:val="Obsah1"/>
        <w:rPr>
          <w:noProof/>
        </w:rPr>
      </w:pPr>
      <w:hyperlink w:anchor="_Toc256000021" w:history="1">
        <w:r w:rsidR="00FB1E0D">
          <w:rPr>
            <w:rStyle w:val="Hypertextovodkaz"/>
          </w:rPr>
          <w:t>5</w:t>
        </w:r>
        <w:r w:rsidR="00FB1E0D">
          <w:rPr>
            <w:rStyle w:val="Hypertextovodkaz"/>
            <w:noProof/>
          </w:rPr>
          <w:tab/>
        </w:r>
        <w:r w:rsidR="00FB1E0D">
          <w:rPr>
            <w:rStyle w:val="Hypertextovodkaz"/>
          </w:rPr>
          <w:t>Obsah vzdělávání</w:t>
        </w:r>
        <w:r w:rsidR="00FB1E0D">
          <w:rPr>
            <w:rStyle w:val="Hypertextovodkaz"/>
          </w:rPr>
          <w:tab/>
        </w:r>
        <w:r w:rsidR="00FB1E0D">
          <w:fldChar w:fldCharType="begin"/>
        </w:r>
        <w:r w:rsidR="00FB1E0D">
          <w:rPr>
            <w:rStyle w:val="Hypertextovodkaz"/>
          </w:rPr>
          <w:instrText xml:space="preserve"> PAGEREF _Toc256000021 \h </w:instrText>
        </w:r>
        <w:r w:rsidR="00FB1E0D">
          <w:fldChar w:fldCharType="separate"/>
        </w:r>
        <w:r w:rsidR="00FB1E0D">
          <w:rPr>
            <w:rStyle w:val="Hypertextovodkaz"/>
          </w:rPr>
          <w:t>16</w:t>
        </w:r>
        <w:r w:rsidR="00FB1E0D">
          <w:fldChar w:fldCharType="end"/>
        </w:r>
      </w:hyperlink>
    </w:p>
    <w:p w:rsidR="00FD28E4" w:rsidRDefault="004B1CBF">
      <w:pPr>
        <w:pStyle w:val="Obsah2"/>
        <w:rPr>
          <w:noProof/>
        </w:rPr>
      </w:pPr>
      <w:hyperlink w:anchor="_Toc256000022" w:history="1">
        <w:r w:rsidR="00FB1E0D">
          <w:rPr>
            <w:rStyle w:val="Hypertextovodkaz"/>
          </w:rPr>
          <w:t>5.1</w:t>
        </w:r>
        <w:r w:rsidR="00FB1E0D">
          <w:rPr>
            <w:rStyle w:val="Hypertextovodkaz"/>
            <w:noProof/>
          </w:rPr>
          <w:tab/>
        </w:r>
        <w:r w:rsidR="00FB1E0D">
          <w:rPr>
            <w:rStyle w:val="Hypertextovodkaz"/>
          </w:rPr>
          <w:t>Člověk a jeho zdraví</w:t>
        </w:r>
        <w:r w:rsidR="00FB1E0D">
          <w:rPr>
            <w:rStyle w:val="Hypertextovodkaz"/>
          </w:rPr>
          <w:tab/>
        </w:r>
        <w:r w:rsidR="00FB1E0D">
          <w:fldChar w:fldCharType="begin"/>
        </w:r>
        <w:r w:rsidR="00FB1E0D">
          <w:rPr>
            <w:rStyle w:val="Hypertextovodkaz"/>
          </w:rPr>
          <w:instrText xml:space="preserve"> PAGEREF _Toc256000022 \h </w:instrText>
        </w:r>
        <w:r w:rsidR="00FB1E0D">
          <w:fldChar w:fldCharType="separate"/>
        </w:r>
        <w:r w:rsidR="00FB1E0D">
          <w:rPr>
            <w:rStyle w:val="Hypertextovodkaz"/>
          </w:rPr>
          <w:t>16</w:t>
        </w:r>
        <w:r w:rsidR="00FB1E0D">
          <w:fldChar w:fldCharType="end"/>
        </w:r>
      </w:hyperlink>
    </w:p>
    <w:p w:rsidR="00FD28E4" w:rsidRDefault="004B1CBF">
      <w:pPr>
        <w:pStyle w:val="Obsah2"/>
        <w:rPr>
          <w:noProof/>
        </w:rPr>
      </w:pPr>
      <w:hyperlink w:anchor="_Toc256000023" w:history="1">
        <w:r w:rsidR="00FB1E0D">
          <w:rPr>
            <w:rStyle w:val="Hypertextovodkaz"/>
          </w:rPr>
          <w:t>5.2</w:t>
        </w:r>
        <w:r w:rsidR="00FB1E0D">
          <w:rPr>
            <w:rStyle w:val="Hypertextovodkaz"/>
            <w:noProof/>
          </w:rPr>
          <w:tab/>
        </w:r>
        <w:r w:rsidR="00FB1E0D">
          <w:rPr>
            <w:rStyle w:val="Hypertextovodkaz"/>
          </w:rPr>
          <w:t>Lidé a čas</w:t>
        </w:r>
        <w:r w:rsidR="00FB1E0D">
          <w:rPr>
            <w:rStyle w:val="Hypertextovodkaz"/>
          </w:rPr>
          <w:tab/>
        </w:r>
        <w:r w:rsidR="00FB1E0D">
          <w:fldChar w:fldCharType="begin"/>
        </w:r>
        <w:r w:rsidR="00FB1E0D">
          <w:rPr>
            <w:rStyle w:val="Hypertextovodkaz"/>
          </w:rPr>
          <w:instrText xml:space="preserve"> PAGEREF _Toc256000023 \h </w:instrText>
        </w:r>
        <w:r w:rsidR="00FB1E0D">
          <w:fldChar w:fldCharType="separate"/>
        </w:r>
        <w:r w:rsidR="00FB1E0D">
          <w:rPr>
            <w:rStyle w:val="Hypertextovodkaz"/>
          </w:rPr>
          <w:t>26</w:t>
        </w:r>
        <w:r w:rsidR="00FB1E0D">
          <w:fldChar w:fldCharType="end"/>
        </w:r>
      </w:hyperlink>
    </w:p>
    <w:p w:rsidR="00FD28E4" w:rsidRDefault="004B1CBF">
      <w:pPr>
        <w:pStyle w:val="Obsah2"/>
        <w:rPr>
          <w:noProof/>
        </w:rPr>
      </w:pPr>
      <w:hyperlink w:anchor="_Toc256000024" w:history="1">
        <w:r w:rsidR="00FB1E0D">
          <w:rPr>
            <w:rStyle w:val="Hypertextovodkaz"/>
          </w:rPr>
          <w:t>5.3</w:t>
        </w:r>
        <w:r w:rsidR="00FB1E0D">
          <w:rPr>
            <w:rStyle w:val="Hypertextovodkaz"/>
            <w:noProof/>
          </w:rPr>
          <w:tab/>
        </w:r>
        <w:r w:rsidR="00FB1E0D">
          <w:rPr>
            <w:rStyle w:val="Hypertextovodkaz"/>
          </w:rPr>
          <w:t>Lidé kolem nás</w:t>
        </w:r>
        <w:r w:rsidR="00FB1E0D">
          <w:rPr>
            <w:rStyle w:val="Hypertextovodkaz"/>
          </w:rPr>
          <w:tab/>
        </w:r>
        <w:r w:rsidR="00FB1E0D">
          <w:fldChar w:fldCharType="begin"/>
        </w:r>
        <w:r w:rsidR="00FB1E0D">
          <w:rPr>
            <w:rStyle w:val="Hypertextovodkaz"/>
          </w:rPr>
          <w:instrText xml:space="preserve"> PAGEREF _Toc256000024 \h </w:instrText>
        </w:r>
        <w:r w:rsidR="00FB1E0D">
          <w:fldChar w:fldCharType="separate"/>
        </w:r>
        <w:r w:rsidR="00FB1E0D">
          <w:rPr>
            <w:rStyle w:val="Hypertextovodkaz"/>
          </w:rPr>
          <w:t>36</w:t>
        </w:r>
        <w:r w:rsidR="00FB1E0D">
          <w:fldChar w:fldCharType="end"/>
        </w:r>
      </w:hyperlink>
    </w:p>
    <w:p w:rsidR="00FD28E4" w:rsidRDefault="004B1CBF">
      <w:pPr>
        <w:pStyle w:val="Obsah2"/>
        <w:rPr>
          <w:noProof/>
        </w:rPr>
      </w:pPr>
      <w:hyperlink w:anchor="_Toc256000025" w:history="1">
        <w:r w:rsidR="00FB1E0D">
          <w:rPr>
            <w:rStyle w:val="Hypertextovodkaz"/>
          </w:rPr>
          <w:t>5.4</w:t>
        </w:r>
        <w:r w:rsidR="00FB1E0D">
          <w:rPr>
            <w:rStyle w:val="Hypertextovodkaz"/>
            <w:noProof/>
          </w:rPr>
          <w:tab/>
        </w:r>
        <w:r w:rsidR="00FB1E0D">
          <w:rPr>
            <w:rStyle w:val="Hypertextovodkaz"/>
          </w:rPr>
          <w:t>Místo kde žijeme</w:t>
        </w:r>
        <w:r w:rsidR="00FB1E0D">
          <w:rPr>
            <w:rStyle w:val="Hypertextovodkaz"/>
          </w:rPr>
          <w:tab/>
        </w:r>
        <w:r w:rsidR="00FB1E0D">
          <w:fldChar w:fldCharType="begin"/>
        </w:r>
        <w:r w:rsidR="00FB1E0D">
          <w:rPr>
            <w:rStyle w:val="Hypertextovodkaz"/>
          </w:rPr>
          <w:instrText xml:space="preserve"> PAGEREF _Toc256000025 \h </w:instrText>
        </w:r>
        <w:r w:rsidR="00FB1E0D">
          <w:fldChar w:fldCharType="separate"/>
        </w:r>
        <w:r w:rsidR="00FB1E0D">
          <w:rPr>
            <w:rStyle w:val="Hypertextovodkaz"/>
          </w:rPr>
          <w:t>48</w:t>
        </w:r>
        <w:r w:rsidR="00FB1E0D">
          <w:fldChar w:fldCharType="end"/>
        </w:r>
      </w:hyperlink>
    </w:p>
    <w:p w:rsidR="00FD28E4" w:rsidRDefault="004B1CBF">
      <w:pPr>
        <w:pStyle w:val="Obsah2"/>
        <w:rPr>
          <w:noProof/>
        </w:rPr>
      </w:pPr>
      <w:hyperlink w:anchor="_Toc256000026" w:history="1">
        <w:r w:rsidR="00FB1E0D">
          <w:rPr>
            <w:rStyle w:val="Hypertextovodkaz"/>
          </w:rPr>
          <w:t>5.5</w:t>
        </w:r>
        <w:r w:rsidR="00FB1E0D">
          <w:rPr>
            <w:rStyle w:val="Hypertextovodkaz"/>
            <w:noProof/>
          </w:rPr>
          <w:tab/>
        </w:r>
        <w:r w:rsidR="00FB1E0D">
          <w:rPr>
            <w:rStyle w:val="Hypertextovodkaz"/>
          </w:rPr>
          <w:t>Rozmanitost přírody</w:t>
        </w:r>
        <w:r w:rsidR="00FB1E0D">
          <w:rPr>
            <w:rStyle w:val="Hypertextovodkaz"/>
          </w:rPr>
          <w:tab/>
        </w:r>
        <w:r w:rsidR="00FB1E0D">
          <w:fldChar w:fldCharType="begin"/>
        </w:r>
        <w:r w:rsidR="00FB1E0D">
          <w:rPr>
            <w:rStyle w:val="Hypertextovodkaz"/>
          </w:rPr>
          <w:instrText xml:space="preserve"> PAGEREF _Toc256000026 \h </w:instrText>
        </w:r>
        <w:r w:rsidR="00FB1E0D">
          <w:fldChar w:fldCharType="separate"/>
        </w:r>
        <w:r w:rsidR="00FB1E0D">
          <w:rPr>
            <w:rStyle w:val="Hypertextovodkaz"/>
          </w:rPr>
          <w:t>61</w:t>
        </w:r>
        <w:r w:rsidR="00FB1E0D">
          <w:fldChar w:fldCharType="end"/>
        </w:r>
      </w:hyperlink>
    </w:p>
    <w:p w:rsidR="00FD28E4" w:rsidRDefault="004B1CBF">
      <w:pPr>
        <w:pStyle w:val="Obsah1"/>
        <w:rPr>
          <w:noProof/>
        </w:rPr>
      </w:pPr>
      <w:hyperlink w:anchor="_Toc256000027" w:history="1">
        <w:r w:rsidR="00FB1E0D">
          <w:rPr>
            <w:rStyle w:val="Hypertextovodkaz"/>
          </w:rPr>
          <w:t>6</w:t>
        </w:r>
        <w:r w:rsidR="00FB1E0D">
          <w:rPr>
            <w:rStyle w:val="Hypertextovodkaz"/>
            <w:noProof/>
          </w:rPr>
          <w:tab/>
        </w:r>
        <w:r w:rsidR="00FB1E0D">
          <w:rPr>
            <w:rStyle w:val="Hypertextovodkaz"/>
          </w:rPr>
          <w:t>Hodnocení žáků a vlastní hodnocení zařízení</w:t>
        </w:r>
        <w:r w:rsidR="00FB1E0D">
          <w:rPr>
            <w:rStyle w:val="Hypertextovodkaz"/>
          </w:rPr>
          <w:tab/>
        </w:r>
        <w:r w:rsidR="00FB1E0D">
          <w:fldChar w:fldCharType="begin"/>
        </w:r>
        <w:r w:rsidR="00FB1E0D">
          <w:rPr>
            <w:rStyle w:val="Hypertextovodkaz"/>
          </w:rPr>
          <w:instrText xml:space="preserve"> PAGEREF _Toc256000027 \h </w:instrText>
        </w:r>
        <w:r w:rsidR="00FB1E0D">
          <w:fldChar w:fldCharType="separate"/>
        </w:r>
        <w:r w:rsidR="00FB1E0D">
          <w:rPr>
            <w:rStyle w:val="Hypertextovodkaz"/>
          </w:rPr>
          <w:t>76</w:t>
        </w:r>
        <w:r w:rsidR="00FB1E0D">
          <w:fldChar w:fldCharType="end"/>
        </w:r>
      </w:hyperlink>
    </w:p>
    <w:p w:rsidR="00FD28E4" w:rsidRDefault="004B1CBF">
      <w:pPr>
        <w:pStyle w:val="Obsah2"/>
        <w:rPr>
          <w:noProof/>
        </w:rPr>
      </w:pPr>
      <w:hyperlink w:anchor="_Toc256000028" w:history="1">
        <w:r w:rsidR="00FB1E0D">
          <w:rPr>
            <w:rStyle w:val="Hypertextovodkaz"/>
          </w:rPr>
          <w:t>6.1</w:t>
        </w:r>
        <w:r w:rsidR="00FB1E0D">
          <w:rPr>
            <w:rStyle w:val="Hypertextovodkaz"/>
            <w:noProof/>
          </w:rPr>
          <w:tab/>
        </w:r>
        <w:r w:rsidR="00FB1E0D">
          <w:rPr>
            <w:rStyle w:val="Hypertextovodkaz"/>
          </w:rPr>
          <w:t>Hodnocení</w:t>
        </w:r>
        <w:r w:rsidR="00FB1E0D">
          <w:rPr>
            <w:rStyle w:val="Hypertextovodkaz"/>
          </w:rPr>
          <w:tab/>
        </w:r>
        <w:r w:rsidR="00FB1E0D">
          <w:fldChar w:fldCharType="begin"/>
        </w:r>
        <w:r w:rsidR="00FB1E0D">
          <w:rPr>
            <w:rStyle w:val="Hypertextovodkaz"/>
          </w:rPr>
          <w:instrText xml:space="preserve"> PAGEREF _Toc256000028 \h </w:instrText>
        </w:r>
        <w:r w:rsidR="00FB1E0D">
          <w:fldChar w:fldCharType="separate"/>
        </w:r>
        <w:r w:rsidR="00FB1E0D">
          <w:rPr>
            <w:rStyle w:val="Hypertextovodkaz"/>
          </w:rPr>
          <w:t>76</w:t>
        </w:r>
        <w:r w:rsidR="00FB1E0D">
          <w:fldChar w:fldCharType="end"/>
        </w:r>
      </w:hyperlink>
    </w:p>
    <w:p w:rsidR="00FD28E4" w:rsidRDefault="00FB1E0D">
      <w:pPr>
        <w:spacing w:after="322"/>
        <w:sectPr w:rsidR="00FD28E4">
          <w:pgSz w:w="11906" w:h="16838"/>
          <w:pgMar w:top="1440" w:right="1325" w:bottom="1440" w:left="1800" w:header="720" w:footer="720" w:gutter="0"/>
          <w:cols w:space="720"/>
        </w:sectPr>
      </w:pPr>
      <w:r>
        <w:fldChar w:fldCharType="end"/>
      </w:r>
    </w:p>
    <w:p w:rsidR="00FD28E4" w:rsidRDefault="00FD28E4">
      <w:pPr>
        <w:sectPr w:rsidR="00FD28E4">
          <w:type w:val="continuous"/>
          <w:pgSz w:w="11906" w:h="16838"/>
          <w:pgMar w:top="1440" w:right="1325" w:bottom="1440" w:left="1800" w:header="720" w:footer="720" w:gutter="0"/>
          <w:cols w:space="720"/>
        </w:sectPr>
      </w:pPr>
    </w:p>
    <w:p w:rsidR="00FD28E4" w:rsidRDefault="00FB1E0D">
      <w:pPr>
        <w:pStyle w:val="Nadpis1"/>
        <w:spacing w:before="0" w:after="322"/>
        <w:rPr>
          <w:bdr w:val="nil"/>
        </w:rPr>
      </w:pPr>
      <w:bookmarkStart w:id="0" w:name="_Toc256000000"/>
      <w:r>
        <w:rPr>
          <w:bdr w:val="nil"/>
        </w:rPr>
        <w:lastRenderedPageBreak/>
        <w:t>Identifikační údaje</w:t>
      </w:r>
      <w:bookmarkEnd w:id="0"/>
      <w:r>
        <w:rPr>
          <w:bdr w:val="nil"/>
        </w:rPr>
        <w:t> </w:t>
      </w:r>
    </w:p>
    <w:p w:rsidR="00FD28E4" w:rsidRDefault="00FB1E0D">
      <w:pPr>
        <w:pStyle w:val="Nadpis2"/>
        <w:spacing w:before="299" w:after="299"/>
      </w:pPr>
      <w:bookmarkStart w:id="1" w:name="_Toc256000001"/>
      <w:r>
        <w:rPr>
          <w:bdr w:val="nil"/>
        </w:rPr>
        <w:t>Název ŠVP</w:t>
      </w:r>
      <w:bookmarkEnd w:id="1"/>
      <w:r>
        <w:rPr>
          <w:bdr w:val="nil"/>
        </w:rPr>
        <w:t> </w:t>
      </w:r>
    </w:p>
    <w:p w:rsidR="00FD28E4" w:rsidRDefault="00FB1E0D">
      <w:r>
        <w:rPr>
          <w:b/>
          <w:bCs/>
          <w:bdr w:val="nil"/>
        </w:rPr>
        <w:t>Název ŠVP: </w:t>
      </w:r>
      <w:r>
        <w:rPr>
          <w:bdr w:val="nil"/>
        </w:rPr>
        <w:t xml:space="preserve"> </w:t>
      </w:r>
      <w:r>
        <w:rPr>
          <w:bdr w:val="nil"/>
        </w:rPr>
        <w:tab/>
      </w:r>
      <w:r>
        <w:rPr>
          <w:bdr w:val="nil"/>
        </w:rPr>
        <w:tab/>
        <w:t>ŠVP ŠD při ZŠ Hrabyně  </w:t>
      </w:r>
    </w:p>
    <w:p w:rsidR="00FD28E4" w:rsidRDefault="00FB1E0D">
      <w:pPr>
        <w:pStyle w:val="Nadpis2"/>
        <w:spacing w:before="299" w:after="299"/>
      </w:pPr>
      <w:bookmarkStart w:id="2" w:name="_Toc256000002"/>
      <w:r>
        <w:rPr>
          <w:bdr w:val="nil"/>
        </w:rPr>
        <w:t>Údaje o zařízení</w:t>
      </w:r>
      <w:bookmarkEnd w:id="2"/>
      <w:r>
        <w:rPr>
          <w:bdr w:val="nil"/>
        </w:rPr>
        <w:t> </w:t>
      </w:r>
    </w:p>
    <w:p w:rsidR="00FD28E4" w:rsidRDefault="00FB1E0D">
      <w:r>
        <w:rPr>
          <w:b/>
          <w:bCs/>
          <w:bdr w:val="nil"/>
        </w:rPr>
        <w:t>Název zařízení:  </w:t>
      </w:r>
      <w:r>
        <w:rPr>
          <w:b/>
          <w:bCs/>
          <w:bdr w:val="nil"/>
        </w:rPr>
        <w:tab/>
      </w:r>
      <w:r>
        <w:rPr>
          <w:bdr w:val="nil"/>
        </w:rPr>
        <w:t>Základní škola a Mateřská škola Hrabyně, okres Opava, př. o. </w:t>
      </w:r>
      <w:r>
        <w:rPr>
          <w:bdr w:val="nil"/>
        </w:rPr>
        <w:cr/>
      </w:r>
      <w:r>
        <w:rPr>
          <w:b/>
          <w:bCs/>
          <w:bdr w:val="nil"/>
        </w:rPr>
        <w:t>Adresa zařízení:   </w:t>
      </w:r>
      <w:r>
        <w:rPr>
          <w:b/>
          <w:bCs/>
          <w:bdr w:val="nil"/>
        </w:rPr>
        <w:tab/>
      </w:r>
      <w:r>
        <w:rPr>
          <w:bdr w:val="nil"/>
        </w:rPr>
        <w:t>70 Hrabyně, 747 63 Hrabyně </w:t>
      </w:r>
      <w:r>
        <w:rPr>
          <w:bdr w:val="nil"/>
        </w:rPr>
        <w:cr/>
      </w:r>
      <w:r>
        <w:rPr>
          <w:b/>
          <w:bCs/>
          <w:bdr w:val="nil"/>
        </w:rPr>
        <w:t>Jméno ředitele školy: </w:t>
      </w:r>
      <w:r>
        <w:rPr>
          <w:bdr w:val="nil"/>
        </w:rPr>
        <w:t xml:space="preserve"> </w:t>
      </w:r>
      <w:r>
        <w:rPr>
          <w:bdr w:val="nil"/>
        </w:rPr>
        <w:tab/>
        <w:t>Mgr. Monika Korcová Halfarová </w:t>
      </w:r>
      <w:r>
        <w:rPr>
          <w:bdr w:val="nil"/>
        </w:rPr>
        <w:cr/>
      </w:r>
      <w:r>
        <w:rPr>
          <w:b/>
          <w:bCs/>
          <w:bdr w:val="nil"/>
        </w:rPr>
        <w:t>Jméno vedoucího vychovatele: </w:t>
      </w:r>
      <w:r>
        <w:rPr>
          <w:bdr w:val="nil"/>
        </w:rPr>
        <w:t xml:space="preserve"> </w:t>
      </w:r>
      <w:r>
        <w:rPr>
          <w:bdr w:val="nil"/>
        </w:rPr>
        <w:tab/>
        <w:t>Zuzana Konvičková </w:t>
      </w:r>
      <w:r>
        <w:rPr>
          <w:bdr w:val="nil"/>
        </w:rPr>
        <w:cr/>
      </w:r>
      <w:r>
        <w:rPr>
          <w:b/>
          <w:bCs/>
          <w:bdr w:val="nil"/>
        </w:rPr>
        <w:t>Kontakty:   </w:t>
      </w:r>
      <w:r>
        <w:rPr>
          <w:b/>
          <w:bCs/>
          <w:bdr w:val="nil"/>
        </w:rPr>
        <w:tab/>
      </w:r>
      <w:r>
        <w:rPr>
          <w:b/>
          <w:bCs/>
          <w:bdr w:val="nil"/>
        </w:rPr>
        <w:tab/>
      </w:r>
      <w:r>
        <w:rPr>
          <w:bdr w:val="nil"/>
        </w:rPr>
        <w:t>e-mail: zs@hrabyne.cz, web: www.hrabyne-skola.cz </w:t>
      </w:r>
      <w:r>
        <w:rPr>
          <w:bdr w:val="nil"/>
        </w:rPr>
        <w:cr/>
      </w:r>
      <w:r>
        <w:rPr>
          <w:b/>
          <w:bCs/>
          <w:bdr w:val="nil"/>
        </w:rPr>
        <w:t>Koordinátor tvorby ŠVP:   </w:t>
      </w:r>
      <w:r>
        <w:rPr>
          <w:bdr w:val="nil"/>
        </w:rPr>
        <w:t>Mgr. Monika Korcová Halfarová  </w:t>
      </w:r>
    </w:p>
    <w:p w:rsidR="00FD28E4" w:rsidRDefault="00FB1E0D">
      <w:pPr>
        <w:pStyle w:val="Nadpis2"/>
        <w:spacing w:before="299" w:after="299"/>
      </w:pPr>
      <w:bookmarkStart w:id="3" w:name="_Toc256000003"/>
      <w:r>
        <w:rPr>
          <w:bdr w:val="nil"/>
        </w:rPr>
        <w:t>Platnost dokumentu</w:t>
      </w:r>
      <w:bookmarkEnd w:id="3"/>
      <w:r>
        <w:rPr>
          <w:bdr w:val="nil"/>
        </w:rPr>
        <w:t> </w:t>
      </w:r>
    </w:p>
    <w:p w:rsidR="00FB1E0D" w:rsidRDefault="00FB1E0D">
      <w:pPr>
        <w:rPr>
          <w:bdr w:val="nil"/>
        </w:rPr>
      </w:pPr>
      <w:r>
        <w:rPr>
          <w:b/>
          <w:bCs/>
          <w:bdr w:val="nil"/>
        </w:rPr>
        <w:t>Platnost od: </w:t>
      </w:r>
      <w:r>
        <w:rPr>
          <w:bdr w:val="nil"/>
        </w:rPr>
        <w:t xml:space="preserve"> 1. 9. 2020 </w:t>
      </w:r>
      <w:r>
        <w:rPr>
          <w:bdr w:val="nil"/>
        </w:rPr>
        <w:cr/>
      </w:r>
      <w:r>
        <w:rPr>
          <w:b/>
          <w:bCs/>
          <w:bdr w:val="nil"/>
        </w:rPr>
        <w:t>Verze ŠVP: </w:t>
      </w:r>
      <w:r>
        <w:rPr>
          <w:bdr w:val="nil"/>
        </w:rPr>
        <w:t xml:space="preserve"> 2 </w:t>
      </w:r>
      <w:r>
        <w:rPr>
          <w:bdr w:val="nil"/>
        </w:rPr>
        <w:cr/>
      </w:r>
      <w:r>
        <w:rPr>
          <w:bdr w:val="nil"/>
        </w:rPr>
        <w:cr/>
      </w:r>
      <w:r>
        <w:rPr>
          <w:bdr w:val="nil"/>
        </w:rPr>
        <w:cr/>
      </w:r>
      <w:r>
        <w:rPr>
          <w:bdr w:val="nil"/>
        </w:rPr>
        <w:cr/>
      </w:r>
      <w:r>
        <w:rPr>
          <w:bdr w:val="nil"/>
        </w:rPr>
        <w:cr/>
      </w:r>
      <w:r>
        <w:rPr>
          <w:bdr w:val="nil"/>
        </w:rPr>
        <w:cr/>
      </w:r>
      <w:r>
        <w:rPr>
          <w:bdr w:val="nil"/>
        </w:rPr>
        <w:cr/>
      </w:r>
      <w:r>
        <w:rPr>
          <w:bdr w:val="nil"/>
        </w:rPr>
        <w:cr/>
      </w:r>
      <w:r>
        <w:rPr>
          <w:bdr w:val="nil"/>
        </w:rPr>
        <w:cr/>
        <w:t>................................................                                             ................................................. </w:t>
      </w:r>
      <w:r>
        <w:rPr>
          <w:bdr w:val="nil"/>
        </w:rPr>
        <w:cr/>
        <w:t>            ředitel školy                                                                                  razítko školy  </w:t>
      </w:r>
    </w:p>
    <w:p w:rsidR="00FD28E4" w:rsidRDefault="00FB1E0D">
      <w:r>
        <w:rPr>
          <w:bdr w:val="nil"/>
        </w:rPr>
        <w:t xml:space="preserve">Mgr. Monika Korcová Halfarová  </w:t>
      </w:r>
    </w:p>
    <w:p w:rsidR="00FD28E4" w:rsidRDefault="00FD28E4">
      <w:pPr>
        <w:pStyle w:val="Nadpis1"/>
        <w:spacing w:before="322" w:after="322"/>
        <w:sectPr w:rsidR="00FD28E4">
          <w:type w:val="nextColumn"/>
          <w:pgSz w:w="11906" w:h="16838"/>
          <w:pgMar w:top="1440" w:right="1325" w:bottom="1440" w:left="1800" w:header="720" w:footer="720" w:gutter="0"/>
          <w:cols w:space="720"/>
        </w:sectPr>
      </w:pPr>
    </w:p>
    <w:p w:rsidR="00FD28E4" w:rsidRDefault="00FB1E0D">
      <w:pPr>
        <w:pStyle w:val="Nadpis1"/>
        <w:spacing w:before="322" w:after="322"/>
        <w:rPr>
          <w:bdr w:val="nil"/>
        </w:rPr>
      </w:pPr>
      <w:bookmarkStart w:id="4" w:name="_Toc256000005"/>
      <w:r>
        <w:rPr>
          <w:bdr w:val="nil"/>
        </w:rPr>
        <w:lastRenderedPageBreak/>
        <w:t>Charakteristika zařízení</w:t>
      </w:r>
      <w:bookmarkEnd w:id="4"/>
      <w:r>
        <w:rPr>
          <w:bdr w:val="nil"/>
        </w:rPr>
        <w:t> </w:t>
      </w:r>
    </w:p>
    <w:p w:rsidR="00FD28E4" w:rsidRDefault="00FB1E0D">
      <w:pPr>
        <w:pStyle w:val="Nadpis2"/>
        <w:spacing w:before="299" w:after="299"/>
      </w:pPr>
      <w:bookmarkStart w:id="5" w:name="_Toc256000006"/>
      <w:r>
        <w:rPr>
          <w:bdr w:val="nil"/>
        </w:rPr>
        <w:t>Poslání, vize a východiska</w:t>
      </w:r>
      <w:bookmarkEnd w:id="5"/>
      <w:r>
        <w:rPr>
          <w:bdr w:val="nil"/>
        </w:rPr>
        <w:t> </w:t>
      </w:r>
    </w:p>
    <w:p w:rsidR="00FD28E4" w:rsidRDefault="00FB1E0D">
      <w:pPr>
        <w:spacing w:before="240" w:after="240"/>
      </w:pPr>
      <w:r>
        <w:rPr>
          <w:b/>
          <w:bCs/>
          <w:bdr w:val="nil"/>
        </w:rPr>
        <w:t>Poslání zařízení: </w:t>
      </w:r>
    </w:p>
    <w:p w:rsidR="00FD28E4" w:rsidRDefault="00FB1E0D">
      <w:pPr>
        <w:spacing w:before="240" w:after="240"/>
      </w:pPr>
      <w:r>
        <w:rPr>
          <w:bdr w:val="nil"/>
        </w:rPr>
        <w:t>ŠD je důležitý partner rodiny a školy.  Tvoří ve dnech školního vyučování mezistupeň mezi výukou ve škole a výchovou v rodině. Plní vzdělávací cíle a rozvíjí specifické nadání dětí. Rozvíjí důležité osobnostní a sociální kompetence. Hlavním posláním ŠD je zabezpečení zájmové činnosti, odpočinku a rekreace žáků, částečně také dohledu nad žáky. Preferujeme verbální i neverbální komunikaci a rozvíjením schopností, dovedností a návyků naplňuje všechny klíčové kompetence. Obohacujeme denní program dětí, rozvíjíme osobnost dítěte, zajišťujeme odborné vedení při relaxačních i zájmových činnostech.  </w:t>
      </w:r>
      <w:r>
        <w:rPr>
          <w:bdr w:val="nil"/>
        </w:rPr>
        <w:cr/>
      </w:r>
      <w:r>
        <w:rPr>
          <w:b/>
          <w:bCs/>
          <w:bdr w:val="nil"/>
        </w:rPr>
        <w:t>Vize: </w:t>
      </w:r>
      <w:r>
        <w:rPr>
          <w:bdr w:val="nil"/>
        </w:rPr>
        <w:cr/>
        <w:t>Naplnění vzdělávacích cílů a rozvoj specifického nadání dětí. Důležitá role v prevenci negativních sociálních patologických jevů. </w:t>
      </w:r>
    </w:p>
    <w:p w:rsidR="00FD28E4" w:rsidRDefault="00FB1E0D">
      <w:pPr>
        <w:spacing w:before="240" w:after="240"/>
      </w:pPr>
      <w:r>
        <w:rPr>
          <w:b/>
          <w:bCs/>
          <w:bdr w:val="nil"/>
        </w:rPr>
        <w:t>Motto:  </w:t>
      </w:r>
    </w:p>
    <w:p w:rsidR="00FD28E4" w:rsidRDefault="00FB1E0D">
      <w:pPr>
        <w:spacing w:before="240" w:after="240"/>
      </w:pPr>
      <w:r>
        <w:rPr>
          <w:bdr w:val="nil"/>
        </w:rPr>
        <w:t>"Malí, velcí kamarádi, v družině jsme spolu rádi. </w:t>
      </w:r>
    </w:p>
    <w:p w:rsidR="00FD28E4" w:rsidRDefault="00FB1E0D">
      <w:pPr>
        <w:spacing w:before="240" w:after="240"/>
      </w:pPr>
      <w:r>
        <w:rPr>
          <w:bdr w:val="nil"/>
        </w:rPr>
        <w:t>Hrajeme si, smějeme, mnohá dobrodružství spolu prožijeme. </w:t>
      </w:r>
    </w:p>
    <w:p w:rsidR="00FD28E4" w:rsidRDefault="00FB1E0D">
      <w:pPr>
        <w:spacing w:before="240" w:after="240"/>
      </w:pPr>
      <w:r>
        <w:rPr>
          <w:bdr w:val="nil"/>
        </w:rPr>
        <w:t>O problémech světa si povídáme, raději se jim vyhýbáme. </w:t>
      </w:r>
    </w:p>
    <w:p w:rsidR="00FD28E4" w:rsidRDefault="00FB1E0D">
      <w:pPr>
        <w:spacing w:before="240" w:after="240"/>
      </w:pPr>
      <w:r>
        <w:rPr>
          <w:bdr w:val="nil"/>
        </w:rPr>
        <w:t>V tělocvičně a na hřišti je nám hej, svému tělu tak sportem zdraví dej. </w:t>
      </w:r>
    </w:p>
    <w:p w:rsidR="00FD28E4" w:rsidRDefault="00FB1E0D">
      <w:pPr>
        <w:spacing w:before="240" w:after="240"/>
      </w:pPr>
      <w:r>
        <w:rPr>
          <w:bdr w:val="nil"/>
        </w:rPr>
        <w:t>Taky spolu kreslíme i lepíme, výzdobu svého okolí tady tvoříme." </w:t>
      </w:r>
    </w:p>
    <w:p w:rsidR="00FD28E4" w:rsidRDefault="00FB1E0D">
      <w:pPr>
        <w:spacing w:before="240" w:after="240"/>
      </w:pPr>
      <w:r>
        <w:rPr>
          <w:b/>
          <w:bCs/>
          <w:bdr w:val="nil"/>
        </w:rPr>
        <w:t>Východiska: </w:t>
      </w:r>
      <w:r>
        <w:cr/>
      </w:r>
      <w:r>
        <w:rPr>
          <w:bdr w:val="nil"/>
        </w:rPr>
        <w:t>RVP ŠD </w:t>
      </w:r>
    </w:p>
    <w:p w:rsidR="00FD28E4" w:rsidRDefault="00FB1E0D">
      <w:pPr>
        <w:pStyle w:val="Nadpis2"/>
        <w:spacing w:before="299" w:after="299"/>
      </w:pPr>
      <w:bookmarkStart w:id="6" w:name="_Toc256000007"/>
      <w:r>
        <w:rPr>
          <w:bdr w:val="nil"/>
        </w:rPr>
        <w:t>Spolupráce v regionu</w:t>
      </w:r>
      <w:bookmarkEnd w:id="6"/>
      <w:r>
        <w:rPr>
          <w:bdr w:val="nil"/>
        </w:rPr>
        <w:t> </w:t>
      </w:r>
    </w:p>
    <w:p w:rsidR="00FD28E4" w:rsidRDefault="00FB1E0D">
      <w:r>
        <w:rPr>
          <w:b/>
          <w:bCs/>
          <w:bdr w:val="nil"/>
        </w:rPr>
        <w:t>Spolupráce s rodiči (zákonnými zástupci):  </w:t>
      </w:r>
    </w:p>
    <w:p w:rsidR="00FD28E4" w:rsidRDefault="00FB1E0D">
      <w:pPr>
        <w:spacing w:before="240" w:after="240"/>
      </w:pPr>
      <w:r>
        <w:rPr>
          <w:bdr w:val="nil"/>
        </w:rPr>
        <w:t>Každodenní styk s rodiči, okamžité řešení vzniklých problémů.  </w:t>
      </w:r>
    </w:p>
    <w:p w:rsidR="00FD28E4" w:rsidRDefault="00FB1E0D">
      <w:pPr>
        <w:spacing w:before="240" w:after="240"/>
      </w:pPr>
      <w:r>
        <w:rPr>
          <w:bdr w:val="nil"/>
        </w:rPr>
        <w:t>Akce pro rodiče s dětmi jsou organizovány společně s pedagogy základní školy nebo mateřské školy.  </w:t>
      </w:r>
    </w:p>
    <w:p w:rsidR="00FD28E4" w:rsidRDefault="00FB1E0D">
      <w:r>
        <w:rPr>
          <w:b/>
          <w:bCs/>
          <w:bdr w:val="nil"/>
        </w:rPr>
        <w:t>Spolupráce s dalšími subjekty:  </w:t>
      </w:r>
    </w:p>
    <w:p w:rsidR="00FD28E4" w:rsidRDefault="00FB1E0D">
      <w:pPr>
        <w:spacing w:before="240" w:after="240"/>
      </w:pPr>
      <w:r>
        <w:rPr>
          <w:bdr w:val="nil"/>
        </w:rPr>
        <w:lastRenderedPageBreak/>
        <w:t>Výborná spolupráce je s SDH Hrabyně, Mysliveckým sdružením Hrabyně- Smolkov, TJ Sokol Hrabyně, ZUŠ Háj ve Slezsku.  </w:t>
      </w:r>
    </w:p>
    <w:p w:rsidR="00FD28E4" w:rsidRDefault="00FB1E0D">
      <w:pPr>
        <w:pStyle w:val="Nadpis2"/>
        <w:spacing w:before="299" w:after="299"/>
      </w:pPr>
      <w:bookmarkStart w:id="7" w:name="_Toc256000008"/>
      <w:r>
        <w:rPr>
          <w:bdr w:val="nil"/>
        </w:rPr>
        <w:t>Personální podmínky</w:t>
      </w:r>
      <w:bookmarkEnd w:id="7"/>
      <w:r>
        <w:rPr>
          <w:bdr w:val="nil"/>
        </w:rPr>
        <w:t> </w:t>
      </w:r>
    </w:p>
    <w:p w:rsidR="00FD28E4" w:rsidRDefault="00FB1E0D">
      <w:r>
        <w:rPr>
          <w:b/>
          <w:bCs/>
          <w:bdr w:val="nil"/>
        </w:rPr>
        <w:t>Charakteristika pedagogického sboru: </w:t>
      </w:r>
      <w:r>
        <w:cr/>
      </w:r>
      <w:r>
        <w:rPr>
          <w:bdr w:val="nil"/>
        </w:rPr>
        <w:t>V zařízení působí okolo 2 pedagogů, včetně vedení zařízení. Kvalifikovanost pedagogického sboru se pohybuje v oblasti 71 – 100 %. Počet pedagogů v zařízení, po přepočtu na plný pracovní úvazek, je okolo 1,785. </w:t>
      </w:r>
      <w:r>
        <w:rPr>
          <w:bdr w:val="nil"/>
        </w:rPr>
        <w:cr/>
      </w:r>
      <w:r>
        <w:rPr>
          <w:bdr w:val="nil"/>
        </w:rPr>
        <w:cr/>
      </w:r>
      <w:r>
        <w:rPr>
          <w:b/>
          <w:bCs/>
          <w:bdr w:val="nil"/>
        </w:rPr>
        <w:t>Plán dalšího vzdělávání pedagogických pracovníků (DVPP):  </w:t>
      </w:r>
    </w:p>
    <w:p w:rsidR="00FD28E4" w:rsidRDefault="00FB1E0D">
      <w:pPr>
        <w:spacing w:before="240" w:after="240"/>
        <w:rPr>
          <w:bdr w:val="nil"/>
        </w:rPr>
      </w:pPr>
      <w:r>
        <w:rPr>
          <w:bdr w:val="nil"/>
        </w:rPr>
        <w:t>Vzdělávání v následujících oblastech: </w:t>
      </w:r>
    </w:p>
    <w:p w:rsidR="00FD28E4" w:rsidRDefault="00FB1E0D">
      <w:pPr>
        <w:spacing w:before="240" w:after="240"/>
        <w:rPr>
          <w:bdr w:val="nil"/>
        </w:rPr>
      </w:pPr>
      <w:r>
        <w:rPr>
          <w:bdr w:val="nil"/>
        </w:rPr>
        <w:t>- osobnostní rozvoj </w:t>
      </w:r>
    </w:p>
    <w:p w:rsidR="00FD28E4" w:rsidRDefault="00FB1E0D">
      <w:pPr>
        <w:spacing w:before="240" w:after="240"/>
        <w:rPr>
          <w:bdr w:val="nil"/>
        </w:rPr>
      </w:pPr>
      <w:r>
        <w:rPr>
          <w:bdr w:val="nil"/>
        </w:rPr>
        <w:t>- polytechnické vzdělávání </w:t>
      </w:r>
    </w:p>
    <w:p w:rsidR="00FD28E4" w:rsidRDefault="00FB1E0D">
      <w:pPr>
        <w:spacing w:before="240" w:after="240"/>
        <w:rPr>
          <w:bdr w:val="nil"/>
        </w:rPr>
      </w:pPr>
      <w:r>
        <w:rPr>
          <w:bdr w:val="nil"/>
        </w:rPr>
        <w:t>- IT dovednosti a znalosti </w:t>
      </w:r>
    </w:p>
    <w:p w:rsidR="00FD28E4" w:rsidRDefault="00FB1E0D">
      <w:pPr>
        <w:spacing w:before="240" w:after="240"/>
        <w:rPr>
          <w:bdr w:val="nil"/>
        </w:rPr>
      </w:pPr>
      <w:r>
        <w:rPr>
          <w:bdr w:val="nil"/>
        </w:rPr>
        <w:t>- rozvoj jazykových znalostí a dovedností </w:t>
      </w:r>
    </w:p>
    <w:p w:rsidR="00FD28E4" w:rsidRDefault="00FB1E0D">
      <w:pPr>
        <w:pStyle w:val="Nadpis2"/>
        <w:spacing w:before="299" w:after="299"/>
      </w:pPr>
      <w:bookmarkStart w:id="8" w:name="_Toc256000009"/>
      <w:r>
        <w:rPr>
          <w:bdr w:val="nil"/>
        </w:rPr>
        <w:t>Materiální podmínky</w:t>
      </w:r>
      <w:bookmarkEnd w:id="8"/>
      <w:r>
        <w:rPr>
          <w:bdr w:val="nil"/>
        </w:rPr>
        <w:t> </w:t>
      </w:r>
    </w:p>
    <w:p w:rsidR="00FD28E4" w:rsidRDefault="00FB1E0D">
      <w:r>
        <w:rPr>
          <w:bdr w:val="nil"/>
        </w:rPr>
        <w:t>Zařízení má v regionu jen jednu pobočku. </w:t>
      </w:r>
      <w:r>
        <w:rPr>
          <w:bdr w:val="nil"/>
        </w:rPr>
        <w:cr/>
      </w:r>
      <w:r>
        <w:rPr>
          <w:bdr w:val="nil"/>
        </w:rPr>
        <w:cr/>
      </w:r>
      <w:r>
        <w:rPr>
          <w:b/>
          <w:bCs/>
          <w:bdr w:val="nil"/>
        </w:rPr>
        <w:t>Vybavení zařízení a jeho podmínky:  </w:t>
      </w:r>
    </w:p>
    <w:p w:rsidR="00FD28E4" w:rsidRDefault="00FB1E0D">
      <w:pPr>
        <w:spacing w:before="240" w:after="240"/>
        <w:rPr>
          <w:bdr w:val="nil"/>
        </w:rPr>
      </w:pPr>
      <w:r>
        <w:rPr>
          <w:bdr w:val="nil"/>
        </w:rPr>
        <w:t>Místnost ŠD je umístěna v přízemí budovy školy a je plně vybavena pro volnočasové aktivity. Děti využívají místnost  vedle školní družiny pro hry v ŠD.  V odpoledních hodinách také mohou využívat prostory školní tělocvičny a  počítačové učebny, která se nachází vedle učebny ŠD. V 1. podlaží budovy školy je k potřebám družiny připravena V. třída. Nábytek, hry a didaktické pomůcky jsou rozlišeny dle věkové kategorie.  </w:t>
      </w:r>
    </w:p>
    <w:p w:rsidR="00FD28E4" w:rsidRDefault="00FB1E0D">
      <w:pPr>
        <w:pStyle w:val="Nadpis2"/>
        <w:spacing w:before="299" w:after="299"/>
      </w:pPr>
      <w:bookmarkStart w:id="9" w:name="_Toc256000010"/>
      <w:r>
        <w:rPr>
          <w:bdr w:val="nil"/>
        </w:rPr>
        <w:t>Ekonomické podmínky</w:t>
      </w:r>
      <w:bookmarkEnd w:id="9"/>
      <w:r>
        <w:rPr>
          <w:bdr w:val="nil"/>
        </w:rPr>
        <w:t> </w:t>
      </w:r>
    </w:p>
    <w:p w:rsidR="00FD28E4" w:rsidRDefault="00FB1E0D">
      <w:r>
        <w:rPr>
          <w:b/>
          <w:bCs/>
          <w:bdr w:val="nil"/>
        </w:rPr>
        <w:t>Informace k úplatě:  </w:t>
      </w:r>
    </w:p>
    <w:p w:rsidR="00FD28E4" w:rsidRDefault="00FB1E0D">
      <w:pPr>
        <w:spacing w:before="240" w:after="240"/>
      </w:pPr>
      <w:r>
        <w:rPr>
          <w:bdr w:val="nil"/>
        </w:rPr>
        <w:t>Výše úplaty za školní družinu je stanovena dle aktuální každoroční úplaty. </w:t>
      </w:r>
    </w:p>
    <w:p w:rsidR="00FD28E4" w:rsidRDefault="00FB1E0D">
      <w:pPr>
        <w:spacing w:before="240" w:after="240"/>
      </w:pPr>
      <w:r>
        <w:rPr>
          <w:bdr w:val="nil"/>
        </w:rPr>
        <w:t>Od úplaty jsou osvobozeny rodiny s hmotnou nouzí nebo děti s nepravidelnou docházkou. </w:t>
      </w:r>
    </w:p>
    <w:p w:rsidR="00FD28E4" w:rsidRDefault="00FB1E0D">
      <w:r>
        <w:lastRenderedPageBreak/>
        <w:cr/>
      </w:r>
      <w:r>
        <w:rPr>
          <w:b/>
          <w:bCs/>
          <w:bdr w:val="nil"/>
        </w:rPr>
        <w:t>Zdroje financování:  </w:t>
      </w:r>
      <w:r>
        <w:cr/>
      </w:r>
      <w:r>
        <w:rPr>
          <w:bdr w:val="nil"/>
        </w:rPr>
        <w:t>Státní rozpočet: Platy zaměstnanců jsou plně hrazeny ze státního rozpočtu. Z tohoto zdroje financování jsou také hrazeny didaktické a sportovní potřeby. </w:t>
      </w:r>
      <w:r>
        <w:rPr>
          <w:bdr w:val="nil"/>
        </w:rPr>
        <w:cr/>
        <w:t>Příspěvky zřizovatele na provoz: Zajištění provozu ŠD - energie, čistící prostředky apod. Financování pomůcek, školních potřeb, knih, sportovního náčiní, nábytku apod.  </w:t>
      </w:r>
    </w:p>
    <w:p w:rsidR="00FD28E4" w:rsidRDefault="00FB1E0D">
      <w:pPr>
        <w:pStyle w:val="Nadpis2"/>
        <w:spacing w:before="299" w:after="299"/>
      </w:pPr>
      <w:bookmarkStart w:id="10" w:name="_Toc256000011"/>
      <w:r>
        <w:rPr>
          <w:bdr w:val="nil"/>
        </w:rPr>
        <w:t>Popis podmínek bezpečnosti práce a ochrany zdraví</w:t>
      </w:r>
      <w:bookmarkEnd w:id="10"/>
      <w:r>
        <w:rPr>
          <w:bdr w:val="nil"/>
        </w:rPr>
        <w:t> </w:t>
      </w:r>
    </w:p>
    <w:p w:rsidR="00FD28E4" w:rsidRDefault="00FB1E0D">
      <w:r>
        <w:rPr>
          <w:b/>
          <w:bCs/>
          <w:bdr w:val="nil"/>
        </w:rPr>
        <w:t>Podmínky pro hygienické a bezpečné působení:  </w:t>
      </w:r>
    </w:p>
    <w:p w:rsidR="00FD28E4" w:rsidRDefault="00FB1E0D">
      <w:pPr>
        <w:spacing w:before="240" w:after="240"/>
      </w:pPr>
      <w:r>
        <w:rPr>
          <w:bdr w:val="nil"/>
        </w:rPr>
        <w:t>Škola věnuje soustavnou pozornost bezpečnosti a hygieně. Všechny prostory také odpovídají hygienickým normám. </w:t>
      </w:r>
    </w:p>
    <w:p w:rsidR="00FD28E4" w:rsidRDefault="00FB1E0D">
      <w:pPr>
        <w:spacing w:before="240" w:after="240"/>
      </w:pPr>
      <w:r>
        <w:rPr>
          <w:bdr w:val="nil"/>
        </w:rPr>
        <w:t>Zajištění bezpečnosti žáků je nejdůležitějším úkolem. Seznamujeme žáky s nebezpečím ohrožujícím jejich zdraví a s postupy, které zvyšují jejich bezpečnost a bezpečnost ostatních spolužáků. Dbáme na bezpečnost při všech činnostech ŠD ve všech prostorách, které ŠD pro své činnosti využívá. Neustále jsou žákům připomínány a opakovány bezpečnostní pravidla, která mají děti dodržovat a respektovat také pravidla osobní hygieny a hygieny stolování ve školní jídelně. Je to součást výchovy ke zdravému životnímu stylu, který je chápán jako vyvážený stav tělesné, duševní a sociální pohody. ( Řád ŠD – viz příloha č.1,BOZP – viz.příloha č.2). </w:t>
      </w:r>
    </w:p>
    <w:p w:rsidR="00FD28E4" w:rsidRDefault="00FB1E0D">
      <w:r>
        <w:rPr>
          <w:b/>
          <w:bCs/>
          <w:bdr w:val="nil"/>
        </w:rPr>
        <w:t>Psychosociální podmínky:  </w:t>
      </w:r>
    </w:p>
    <w:p w:rsidR="00FD28E4" w:rsidRDefault="00FB1E0D">
      <w:pPr>
        <w:spacing w:before="240" w:after="240"/>
      </w:pPr>
      <w:r>
        <w:rPr>
          <w:bdr w:val="nil"/>
        </w:rPr>
        <w:t>Psychosociální podmínky: </w:t>
      </w:r>
    </w:p>
    <w:p w:rsidR="00FD28E4" w:rsidRDefault="00FB1E0D">
      <w:pPr>
        <w:numPr>
          <w:ilvl w:val="0"/>
          <w:numId w:val="3"/>
        </w:numPr>
        <w:spacing w:before="240" w:after="240"/>
      </w:pPr>
      <w:r>
        <w:rPr>
          <w:bdr w:val="nil"/>
        </w:rPr>
        <w:t>Vytváříme příjemné a tvůrčí prostředí plné pohody, příznivé sociální klima – vedeme žáky k otevřenosti, toleranci, uznání, spolupráci a ochotě pomoci druhému.  </w:t>
      </w:r>
    </w:p>
    <w:p w:rsidR="00FD28E4" w:rsidRDefault="00FB1E0D">
      <w:pPr>
        <w:numPr>
          <w:ilvl w:val="0"/>
          <w:numId w:val="3"/>
        </w:numPr>
        <w:spacing w:before="240" w:after="240"/>
      </w:pPr>
      <w:r>
        <w:rPr>
          <w:bdr w:val="nil"/>
        </w:rPr>
        <w:t>Respektujeme potřeby jedince i jeho osobní problémy a zájmové činnosti vždy vychází ze zájmu účastníků zájmového vzdělávání. </w:t>
      </w:r>
    </w:p>
    <w:p w:rsidR="00FD28E4" w:rsidRDefault="00FB1E0D">
      <w:pPr>
        <w:numPr>
          <w:ilvl w:val="0"/>
          <w:numId w:val="3"/>
        </w:numPr>
        <w:spacing w:before="240" w:after="240"/>
      </w:pPr>
      <w:r>
        <w:rPr>
          <w:bdr w:val="nil"/>
        </w:rPr>
        <w:t>Chráníme žáky před sociálně patologickými jevy – šikana, násilí. </w:t>
      </w:r>
    </w:p>
    <w:p w:rsidR="00FD28E4" w:rsidRDefault="00FB1E0D">
      <w:pPr>
        <w:numPr>
          <w:ilvl w:val="0"/>
          <w:numId w:val="3"/>
        </w:numPr>
        <w:spacing w:before="240" w:after="240"/>
      </w:pPr>
      <w:r>
        <w:rPr>
          <w:bdr w:val="nil"/>
        </w:rPr>
        <w:t>Včas informujeme žáky i jejich rodiče o činnostech ve školském zařízení. </w:t>
      </w:r>
    </w:p>
    <w:p w:rsidR="00FD28E4" w:rsidRDefault="00FB1E0D">
      <w:pPr>
        <w:spacing w:before="240" w:after="240"/>
      </w:pPr>
      <w:r>
        <w:rPr>
          <w:bdr w:val="nil"/>
        </w:rPr>
        <w:t>Režim dne je upraven tak, aby zajistil žákům vhodnou strukturu činnosti během pobytu. Umožňuje, jak odpočinek po vyučování, tak dostatek pohybových aktivit. </w:t>
      </w:r>
    </w:p>
    <w:p w:rsidR="00FD28E4" w:rsidRDefault="00FB1E0D">
      <w:pPr>
        <w:spacing w:before="240" w:after="240"/>
      </w:pPr>
      <w:r>
        <w:rPr>
          <w:bdr w:val="nil"/>
        </w:rPr>
        <w:t>Z hlediska psychosociálních podmínek je ve ŠD vytvářeno zdravé sociální klima s prvky partnerství, pozitivní nálada u žáků, individuální přístup, ochrana osobnosti, respektování práv a individuálních možností. Umožňuje žákům naplňování jejich zájmů a potřeb nabídkou různých činností. </w:t>
      </w:r>
    </w:p>
    <w:p w:rsidR="00FD28E4" w:rsidRDefault="00FB1E0D">
      <w:pPr>
        <w:spacing w:before="240" w:after="240"/>
      </w:pPr>
      <w:r>
        <w:rPr>
          <w:bdr w:val="nil"/>
        </w:rPr>
        <w:lastRenderedPageBreak/>
        <w:t>- relaxační prvky  </w:t>
      </w:r>
    </w:p>
    <w:p w:rsidR="00FD28E4" w:rsidRDefault="00FB1E0D">
      <w:pPr>
        <w:spacing w:before="240" w:after="240"/>
      </w:pPr>
      <w:r>
        <w:rPr>
          <w:bdr w:val="nil"/>
        </w:rPr>
        <w:t>- sportovní prvky v tělocvičně  </w:t>
      </w:r>
    </w:p>
    <w:p w:rsidR="00FD28E4" w:rsidRDefault="00FB1E0D">
      <w:pPr>
        <w:spacing w:before="240" w:after="240"/>
      </w:pPr>
      <w:r>
        <w:rPr>
          <w:bdr w:val="nil"/>
        </w:rPr>
        <w:t>- odpočinkový režim </w:t>
      </w:r>
    </w:p>
    <w:p w:rsidR="00FD28E4" w:rsidRDefault="00FB1E0D">
      <w:pPr>
        <w:spacing w:before="240" w:after="240"/>
      </w:pPr>
      <w:r>
        <w:rPr>
          <w:bdr w:val="nil"/>
        </w:rPr>
        <w:t>- individuální činnost </w:t>
      </w:r>
    </w:p>
    <w:p w:rsidR="00FD28E4" w:rsidRDefault="00FB1E0D">
      <w:pPr>
        <w:spacing w:before="240" w:after="240"/>
      </w:pPr>
      <w:r>
        <w:rPr>
          <w:bdr w:val="nil"/>
        </w:rPr>
        <w:t>- pobyt na čerstvém vzduchu - vycházky </w:t>
      </w:r>
    </w:p>
    <w:p w:rsidR="00FD28E4" w:rsidRDefault="00FB1E0D">
      <w:pPr>
        <w:spacing w:before="240" w:after="240"/>
      </w:pPr>
      <w:r>
        <w:rPr>
          <w:bdr w:val="nil"/>
        </w:rPr>
        <w:t>- využívání multifunkčního hřiště u budovy školy  </w:t>
      </w:r>
    </w:p>
    <w:p w:rsidR="00FD28E4" w:rsidRDefault="00FB1E0D">
      <w:pPr>
        <w:spacing w:before="240" w:after="240"/>
      </w:pPr>
      <w:r>
        <w:rPr>
          <w:bdr w:val="nil"/>
        </w:rPr>
        <w:t>Prevence sociálně patologických jevů prolíná soustavně celou prací vychovatelů. Je nutné předcházet zejména těmto projevům: šikanování, vandalismu, různým formám násilného chování, xenofobii, rasismu. Problematika je zařazena do vzdělávacího tématu Lidé kolem nás a průřezových témat, Osobnostní a sociální výchova, Výchova demokratického občana, Multikulturní výchova.</w:t>
      </w:r>
    </w:p>
    <w:p w:rsidR="00FD28E4" w:rsidRDefault="00FD28E4">
      <w:pPr>
        <w:sectPr w:rsidR="00FD28E4">
          <w:type w:val="nextColumn"/>
          <w:pgSz w:w="11906" w:h="16838"/>
          <w:pgMar w:top="1440" w:right="1325" w:bottom="1440" w:left="1800" w:header="720" w:footer="720" w:gutter="0"/>
          <w:cols w:space="720"/>
        </w:sectPr>
      </w:pPr>
    </w:p>
    <w:p w:rsidR="00FD28E4" w:rsidRDefault="00FB1E0D">
      <w:pPr>
        <w:pStyle w:val="Nadpis1"/>
        <w:spacing w:before="322" w:after="322"/>
        <w:rPr>
          <w:bdr w:val="nil"/>
        </w:rPr>
      </w:pPr>
      <w:bookmarkStart w:id="11" w:name="_Toc256000012"/>
      <w:r>
        <w:rPr>
          <w:bdr w:val="nil"/>
        </w:rPr>
        <w:lastRenderedPageBreak/>
        <w:t>Charakteristika ŠVP</w:t>
      </w:r>
      <w:bookmarkEnd w:id="11"/>
      <w:r>
        <w:rPr>
          <w:bdr w:val="nil"/>
        </w:rPr>
        <w:t> </w:t>
      </w:r>
    </w:p>
    <w:p w:rsidR="00FD28E4" w:rsidRDefault="00FB1E0D">
      <w:pPr>
        <w:pStyle w:val="Nadpis2"/>
        <w:spacing w:before="299" w:after="299"/>
      </w:pPr>
      <w:bookmarkStart w:id="12" w:name="_Toc256000013"/>
      <w:r>
        <w:rPr>
          <w:bdr w:val="nil"/>
        </w:rPr>
        <w:t>Cíle vzdělávání</w:t>
      </w:r>
      <w:bookmarkEnd w:id="12"/>
      <w:r>
        <w:rPr>
          <w:bdr w:val="nil"/>
        </w:rPr>
        <w:t> </w:t>
      </w:r>
    </w:p>
    <w:p w:rsidR="00FD28E4" w:rsidRDefault="00FB1E0D">
      <w:r>
        <w:rPr>
          <w:b/>
          <w:bCs/>
          <w:bdr w:val="nil"/>
        </w:rPr>
        <w:t>Obecné cíle:  </w:t>
      </w:r>
    </w:p>
    <w:p w:rsidR="00FD28E4" w:rsidRDefault="00FB1E0D">
      <w:pPr>
        <w:spacing w:before="240" w:after="240"/>
      </w:pPr>
      <w:r>
        <w:rPr>
          <w:bdr w:val="nil"/>
        </w:rPr>
        <w:t>Cílem je připravit jedince pro život ve stávající společnosti a prostřednictvím volnočasových aktivit ho vybavit žádoucími vědomostmi, dovednostmi a také postoji. </w:t>
      </w:r>
    </w:p>
    <w:p w:rsidR="00FD28E4" w:rsidRDefault="00FB1E0D" w:rsidP="00FB1E0D">
      <w:pPr>
        <w:spacing w:before="240"/>
      </w:pPr>
      <w:r>
        <w:rPr>
          <w:bdr w:val="nil"/>
        </w:rPr>
        <w:t>Ve školní družině se zaměřujeme zejména na rozvíjení následujících Průřezových Témat – Environmentální výchova, Osobnostní a sociální výchova a Výchova demokratického občana. Ostatní PT (Multikulturní výchova, Mediální výchova a Výchova k myšlení v evropských a globálních souvislostech) také zařazujeme do výchovného působení. </w:t>
      </w:r>
      <w:r>
        <w:cr/>
        <w:t>D</w:t>
      </w:r>
      <w:r>
        <w:rPr>
          <w:b/>
          <w:bCs/>
          <w:bdr w:val="nil"/>
        </w:rPr>
        <w:t>louhodobé cíle:  </w:t>
      </w:r>
    </w:p>
    <w:p w:rsidR="00FD28E4" w:rsidRDefault="00FB1E0D">
      <w:pPr>
        <w:numPr>
          <w:ilvl w:val="0"/>
          <w:numId w:val="4"/>
        </w:numPr>
        <w:spacing w:before="240"/>
      </w:pPr>
      <w:r>
        <w:rPr>
          <w:bdr w:val="nil"/>
        </w:rPr>
        <w:t>Rozvoj dítěte, jeho učení a poznávání  </w:t>
      </w:r>
    </w:p>
    <w:p w:rsidR="00FD28E4" w:rsidRDefault="00FB1E0D">
      <w:pPr>
        <w:numPr>
          <w:ilvl w:val="0"/>
          <w:numId w:val="4"/>
        </w:numPr>
      </w:pPr>
      <w:r>
        <w:rPr>
          <w:bdr w:val="nil"/>
        </w:rPr>
        <w:t>Osvojování si základů hodnot, na nichž je založena naše společnost  </w:t>
      </w:r>
    </w:p>
    <w:p w:rsidR="00FD28E4" w:rsidRDefault="00FB1E0D">
      <w:pPr>
        <w:numPr>
          <w:ilvl w:val="0"/>
          <w:numId w:val="4"/>
        </w:numPr>
      </w:pPr>
      <w:r>
        <w:rPr>
          <w:bdr w:val="nil"/>
        </w:rPr>
        <w:t>Získávání osobní samostatnosti a schopnosti projevovat se jako svobodná osobnost  </w:t>
      </w:r>
    </w:p>
    <w:p w:rsidR="00FD28E4" w:rsidRDefault="00FB1E0D">
      <w:pPr>
        <w:numPr>
          <w:ilvl w:val="0"/>
          <w:numId w:val="4"/>
        </w:numPr>
      </w:pPr>
      <w:r>
        <w:rPr>
          <w:bdr w:val="nil"/>
        </w:rPr>
        <w:t>Vychovávat k smysluplnému využívání volného času  </w:t>
      </w:r>
    </w:p>
    <w:p w:rsidR="00FB1E0D" w:rsidRDefault="00FB1E0D" w:rsidP="00FB1E0D">
      <w:pPr>
        <w:numPr>
          <w:ilvl w:val="0"/>
          <w:numId w:val="4"/>
        </w:numPr>
        <w:spacing w:after="240"/>
      </w:pPr>
      <w:r w:rsidRPr="00FB1E0D">
        <w:rPr>
          <w:bdr w:val="nil"/>
        </w:rPr>
        <w:t>Získávat a uplatňovat znalosti o životním prostředí a jeho ochraně, o bezpečnosti a ochraně zdraví  </w:t>
      </w:r>
    </w:p>
    <w:p w:rsidR="00FD28E4" w:rsidRDefault="00FB1E0D" w:rsidP="00FB1E0D">
      <w:pPr>
        <w:spacing w:after="240"/>
      </w:pPr>
      <w:r w:rsidRPr="00FB1E0D">
        <w:rPr>
          <w:b/>
          <w:bCs/>
          <w:bdr w:val="nil"/>
        </w:rPr>
        <w:t>Konkrétní cíle:  </w:t>
      </w:r>
    </w:p>
    <w:p w:rsidR="00FD28E4" w:rsidRDefault="00FB1E0D">
      <w:pPr>
        <w:numPr>
          <w:ilvl w:val="0"/>
          <w:numId w:val="5"/>
        </w:numPr>
        <w:spacing w:before="240" w:after="240"/>
      </w:pPr>
      <w:r>
        <w:rPr>
          <w:bdr w:val="nil"/>
        </w:rPr>
        <w:t>Pobyt ve školní družině využít jako příležitost k naplňování volného času a seznamováním s nabídkou různých činností přispívat k výchově k volnému času. </w:t>
      </w:r>
    </w:p>
    <w:p w:rsidR="00FD28E4" w:rsidRDefault="00FB1E0D">
      <w:pPr>
        <w:numPr>
          <w:ilvl w:val="0"/>
          <w:numId w:val="5"/>
        </w:numPr>
        <w:spacing w:before="240" w:after="240"/>
      </w:pPr>
      <w:r>
        <w:rPr>
          <w:bdr w:val="nil"/>
        </w:rPr>
        <w:t>Individuální přístup, posilování sebevědomí u plachých žáků, naslouchání žákům, zájem o jejich problémy. </w:t>
      </w:r>
    </w:p>
    <w:p w:rsidR="00FD28E4" w:rsidRDefault="00FB1E0D">
      <w:pPr>
        <w:numPr>
          <w:ilvl w:val="0"/>
          <w:numId w:val="5"/>
        </w:numPr>
        <w:spacing w:before="240" w:after="240"/>
      </w:pPr>
      <w:r>
        <w:rPr>
          <w:bdr w:val="nil"/>
        </w:rPr>
        <w:t>Zajistit, aby prostředí pro činnost ve ŠD bylo vstřícné, podnětné, zajímavé a obsahově bohaté. </w:t>
      </w:r>
    </w:p>
    <w:p w:rsidR="00FD28E4" w:rsidRDefault="00FB1E0D">
      <w:pPr>
        <w:numPr>
          <w:ilvl w:val="0"/>
          <w:numId w:val="5"/>
        </w:numPr>
        <w:spacing w:before="240" w:after="240"/>
      </w:pPr>
      <w:r>
        <w:rPr>
          <w:bdr w:val="nil"/>
        </w:rPr>
        <w:t>Vytvářet příznivé sociální klima, pozitivní náladu u žáků v době pobytu ve ŠD. </w:t>
      </w:r>
    </w:p>
    <w:p w:rsidR="00FD28E4" w:rsidRDefault="00FB1E0D">
      <w:pPr>
        <w:numPr>
          <w:ilvl w:val="0"/>
          <w:numId w:val="5"/>
        </w:numPr>
        <w:spacing w:before="240" w:after="240"/>
      </w:pPr>
      <w:r>
        <w:rPr>
          <w:bdr w:val="nil"/>
        </w:rPr>
        <w:t>Umožnit žákům volný pohyb v areálu družiny. </w:t>
      </w:r>
    </w:p>
    <w:p w:rsidR="00FD28E4" w:rsidRDefault="00FB1E0D">
      <w:pPr>
        <w:numPr>
          <w:ilvl w:val="0"/>
          <w:numId w:val="5"/>
        </w:numPr>
        <w:spacing w:before="240" w:after="240"/>
      </w:pPr>
      <w:r>
        <w:rPr>
          <w:bdr w:val="nil"/>
        </w:rPr>
        <w:t>Nechat žáky projevovat se, bavit a zaměstnávat přirozeným dětským způsobem (spontánní činnost) </w:t>
      </w:r>
    </w:p>
    <w:p w:rsidR="00FD28E4" w:rsidRDefault="00FB1E0D">
      <w:pPr>
        <w:numPr>
          <w:ilvl w:val="0"/>
          <w:numId w:val="5"/>
        </w:numPr>
        <w:spacing w:before="240" w:after="240"/>
      </w:pPr>
      <w:r>
        <w:rPr>
          <w:bdr w:val="nil"/>
        </w:rPr>
        <w:t>Získat důvěru žáků a v případě potřeby jim pomáhat při řešení vážných problémů. </w:t>
      </w:r>
    </w:p>
    <w:p w:rsidR="00FD28E4" w:rsidRDefault="00FB1E0D">
      <w:pPr>
        <w:numPr>
          <w:ilvl w:val="0"/>
          <w:numId w:val="5"/>
        </w:numPr>
        <w:spacing w:before="240" w:after="240"/>
      </w:pPr>
      <w:r>
        <w:rPr>
          <w:bdr w:val="nil"/>
        </w:rPr>
        <w:lastRenderedPageBreak/>
        <w:t>Vést žáky k dodržování zásad bezpečnosti a ochrany zdraví. </w:t>
      </w:r>
    </w:p>
    <w:p w:rsidR="00FD28E4" w:rsidRDefault="00FB1E0D">
      <w:pPr>
        <w:numPr>
          <w:ilvl w:val="0"/>
          <w:numId w:val="5"/>
        </w:numPr>
        <w:spacing w:before="240" w:after="240"/>
      </w:pPr>
      <w:r>
        <w:rPr>
          <w:bdr w:val="nil"/>
        </w:rPr>
        <w:t>Činností ve ŠD rozvíjet zájmy, tvořivost, nadání a talent žáků. </w:t>
      </w:r>
    </w:p>
    <w:p w:rsidR="00FD28E4" w:rsidRDefault="00FB1E0D">
      <w:pPr>
        <w:numPr>
          <w:ilvl w:val="0"/>
          <w:numId w:val="5"/>
        </w:numPr>
        <w:spacing w:before="240" w:after="240"/>
      </w:pPr>
      <w:r>
        <w:rPr>
          <w:bdr w:val="nil"/>
        </w:rPr>
        <w:t>Činnosti využít k posilování charakterových vlastností jako je trpělivost, pečlivost, přesnost, estetika. </w:t>
      </w:r>
    </w:p>
    <w:p w:rsidR="00FD28E4" w:rsidRDefault="00FB1E0D">
      <w:pPr>
        <w:numPr>
          <w:ilvl w:val="0"/>
          <w:numId w:val="5"/>
        </w:numPr>
        <w:spacing w:before="240" w:after="240"/>
      </w:pPr>
      <w:r>
        <w:rPr>
          <w:bdr w:val="nil"/>
        </w:rPr>
        <w:t>Respekt k individuálním zájmům a potřebám žáků, napomáhat k rozšiřování znalostí o právech dítěte. </w:t>
      </w:r>
    </w:p>
    <w:p w:rsidR="00FD28E4" w:rsidRDefault="00FB1E0D">
      <w:pPr>
        <w:numPr>
          <w:ilvl w:val="0"/>
          <w:numId w:val="5"/>
        </w:numPr>
        <w:spacing w:before="240" w:after="240"/>
      </w:pPr>
      <w:r>
        <w:rPr>
          <w:bdr w:val="nil"/>
        </w:rPr>
        <w:t>Umožnit žákům podílet se na tvorbě programu. </w:t>
      </w:r>
    </w:p>
    <w:p w:rsidR="00FD28E4" w:rsidRDefault="00FB1E0D">
      <w:pPr>
        <w:numPr>
          <w:ilvl w:val="0"/>
          <w:numId w:val="5"/>
        </w:numPr>
        <w:spacing w:before="240" w:after="240"/>
      </w:pPr>
      <w:r>
        <w:rPr>
          <w:bdr w:val="nil"/>
        </w:rPr>
        <w:t>Hraní žáků v kolektivu, zejména pohybové aktivity, chápat jako předcházení negativním jevům spotřební společnosti. </w:t>
      </w:r>
    </w:p>
    <w:p w:rsidR="00FD28E4" w:rsidRDefault="00FB1E0D">
      <w:pPr>
        <w:numPr>
          <w:ilvl w:val="0"/>
          <w:numId w:val="5"/>
        </w:numPr>
        <w:spacing w:before="240" w:after="240"/>
      </w:pPr>
      <w:r>
        <w:rPr>
          <w:bdr w:val="nil"/>
        </w:rPr>
        <w:t>Prevence sociálně patologických jevů. </w:t>
      </w:r>
    </w:p>
    <w:p w:rsidR="00FD28E4" w:rsidRDefault="00FB1E0D">
      <w:pPr>
        <w:numPr>
          <w:ilvl w:val="0"/>
          <w:numId w:val="5"/>
        </w:numPr>
        <w:spacing w:before="240" w:after="240"/>
      </w:pPr>
      <w:r>
        <w:rPr>
          <w:bdr w:val="nil"/>
        </w:rPr>
        <w:t>Pozitivně motivovat </w:t>
      </w:r>
    </w:p>
    <w:p w:rsidR="00FD28E4" w:rsidRDefault="00FD28E4"/>
    <w:p w:rsidR="00FD28E4" w:rsidRDefault="00FB1E0D">
      <w:pPr>
        <w:pStyle w:val="Nadpis2"/>
        <w:spacing w:before="299" w:after="299"/>
      </w:pPr>
      <w:bookmarkStart w:id="13" w:name="_Toc256000014"/>
      <w:r>
        <w:rPr>
          <w:bdr w:val="nil"/>
        </w:rPr>
        <w:t>Délka vzdělávání a časový plán vzdělávání</w:t>
      </w:r>
      <w:bookmarkEnd w:id="13"/>
      <w:r>
        <w:rPr>
          <w:bdr w:val="nil"/>
        </w:rPr>
        <w:t> </w:t>
      </w:r>
    </w:p>
    <w:p w:rsidR="00FD28E4" w:rsidRDefault="00FB1E0D">
      <w:r>
        <w:rPr>
          <w:b/>
          <w:bCs/>
          <w:bdr w:val="nil"/>
        </w:rPr>
        <w:t>Délka vzdělávání a charakteristika časového plánu: </w:t>
      </w:r>
      <w:r>
        <w:rPr>
          <w:bdr w:val="nil"/>
        </w:rPr>
        <w:t xml:space="preserve">  </w:t>
      </w:r>
    </w:p>
    <w:p w:rsidR="00FD28E4" w:rsidRDefault="00FB1E0D">
      <w:pPr>
        <w:spacing w:before="240" w:after="240"/>
        <w:rPr>
          <w:bdr w:val="nil"/>
        </w:rPr>
      </w:pPr>
      <w:r>
        <w:rPr>
          <w:bdr w:val="nil"/>
        </w:rPr>
        <w:t>Délka vzdělávání ve školní družině je stanovena na jeden školní rok, protože každý rok se složení žáků ve ŠD mění. ŠVP současně umožňuje pružně reagovat na skutečnost, že část žáků navštěvuje školní družinu 2 - 4 roky a přiměřeně k tomu obsah upravovat v rámci daných tematických plánů. </w:t>
      </w:r>
    </w:p>
    <w:p w:rsidR="00FD28E4" w:rsidRDefault="00FB1E0D">
      <w:pPr>
        <w:spacing w:before="240" w:after="240"/>
        <w:rPr>
          <w:bdr w:val="nil"/>
        </w:rPr>
      </w:pPr>
      <w:r>
        <w:rPr>
          <w:bdr w:val="nil"/>
        </w:rPr>
        <w:t>Pro konkretizaci obsahu činnosti a příležitostných akcí je zpracován plán práce na daný školní rok. </w:t>
      </w:r>
    </w:p>
    <w:p w:rsidR="00FD28E4" w:rsidRDefault="00FB1E0D">
      <w:pPr>
        <w:spacing w:before="240" w:after="240"/>
        <w:rPr>
          <w:bdr w:val="nil"/>
        </w:rPr>
      </w:pPr>
      <w:r>
        <w:rPr>
          <w:bdr w:val="nil"/>
        </w:rPr>
        <w:t>V zájmovém vzdělávání školní družiny je časový plán rozvržen takto:  </w:t>
      </w:r>
    </w:p>
    <w:p w:rsidR="00FD28E4" w:rsidRDefault="00FB1E0D">
      <w:pPr>
        <w:numPr>
          <w:ilvl w:val="0"/>
          <w:numId w:val="6"/>
        </w:numPr>
        <w:spacing w:before="240"/>
        <w:rPr>
          <w:bdr w:val="nil"/>
        </w:rPr>
      </w:pPr>
      <w:r>
        <w:rPr>
          <w:bdr w:val="nil"/>
        </w:rPr>
        <w:t>činnosti pravidelné  </w:t>
      </w:r>
    </w:p>
    <w:p w:rsidR="00FD28E4" w:rsidRDefault="00FB1E0D">
      <w:pPr>
        <w:numPr>
          <w:ilvl w:val="0"/>
          <w:numId w:val="6"/>
        </w:numPr>
        <w:rPr>
          <w:bdr w:val="nil"/>
        </w:rPr>
      </w:pPr>
      <w:r>
        <w:rPr>
          <w:bdr w:val="nil"/>
        </w:rPr>
        <w:t>příležitostné akce  </w:t>
      </w:r>
    </w:p>
    <w:p w:rsidR="00FD28E4" w:rsidRDefault="00FB1E0D">
      <w:pPr>
        <w:numPr>
          <w:ilvl w:val="0"/>
          <w:numId w:val="6"/>
        </w:numPr>
        <w:rPr>
          <w:bdr w:val="nil"/>
        </w:rPr>
      </w:pPr>
      <w:r>
        <w:rPr>
          <w:bdr w:val="nil"/>
        </w:rPr>
        <w:t>spontánní aktivity  </w:t>
      </w:r>
    </w:p>
    <w:p w:rsidR="00FD28E4" w:rsidRDefault="00FB1E0D">
      <w:pPr>
        <w:numPr>
          <w:ilvl w:val="0"/>
          <w:numId w:val="6"/>
        </w:numPr>
        <w:rPr>
          <w:bdr w:val="nil"/>
        </w:rPr>
      </w:pPr>
      <w:r>
        <w:rPr>
          <w:bdr w:val="nil"/>
        </w:rPr>
        <w:t>odpočinkové činnosti  </w:t>
      </w:r>
    </w:p>
    <w:p w:rsidR="00FD28E4" w:rsidRDefault="00FB1E0D">
      <w:pPr>
        <w:numPr>
          <w:ilvl w:val="0"/>
          <w:numId w:val="6"/>
        </w:numPr>
        <w:spacing w:after="240"/>
        <w:rPr>
          <w:bdr w:val="nil"/>
        </w:rPr>
      </w:pPr>
      <w:r>
        <w:rPr>
          <w:bdr w:val="nil"/>
        </w:rPr>
        <w:t>příprava na vyučování  </w:t>
      </w:r>
    </w:p>
    <w:p w:rsidR="00FD28E4" w:rsidRDefault="00FB1E0D">
      <w:pPr>
        <w:spacing w:before="240" w:after="240"/>
        <w:rPr>
          <w:bdr w:val="nil"/>
        </w:rPr>
      </w:pPr>
      <w:r>
        <w:rPr>
          <w:b/>
          <w:bCs/>
          <w:bdr w:val="nil"/>
        </w:rPr>
        <w:t>Pravidelná činnost  </w:t>
      </w:r>
      <w:r>
        <w:rPr>
          <w:bdr w:val="nil"/>
        </w:rPr>
        <w:t>je dána týdenní skladbou zaměstnání a představuje zejména organizované aktivity zájmového či tělovýchovného charakteru.  </w:t>
      </w:r>
    </w:p>
    <w:p w:rsidR="00FD28E4" w:rsidRDefault="00FB1E0D">
      <w:pPr>
        <w:spacing w:before="240" w:after="240"/>
        <w:rPr>
          <w:bdr w:val="nil"/>
        </w:rPr>
      </w:pPr>
      <w:r>
        <w:rPr>
          <w:b/>
          <w:bCs/>
          <w:bdr w:val="nil"/>
        </w:rPr>
        <w:lastRenderedPageBreak/>
        <w:t>Příležitostné akce  </w:t>
      </w:r>
      <w:r>
        <w:rPr>
          <w:bdr w:val="nil"/>
        </w:rPr>
        <w:t>nejsou zahrnuty do týdenní skladby činností. Jsou to např. besídky, slavnosti, výlety, víkendové akce.  </w:t>
      </w:r>
    </w:p>
    <w:p w:rsidR="00FD28E4" w:rsidRDefault="00FB1E0D">
      <w:pPr>
        <w:spacing w:before="240" w:after="240"/>
        <w:rPr>
          <w:bdr w:val="nil"/>
        </w:rPr>
      </w:pPr>
      <w:r>
        <w:rPr>
          <w:b/>
          <w:bCs/>
          <w:bdr w:val="nil"/>
        </w:rPr>
        <w:t>Spontánní aktivity  </w:t>
      </w:r>
      <w:r>
        <w:rPr>
          <w:bdr w:val="nil"/>
        </w:rPr>
        <w:t>zahrnují každodenní individuální klidové činnosti po obědě, při pobytu venku, spontánní hry žáků.  </w:t>
      </w:r>
    </w:p>
    <w:p w:rsidR="00FD28E4" w:rsidRDefault="00FB1E0D">
      <w:pPr>
        <w:spacing w:before="240" w:after="240"/>
        <w:rPr>
          <w:bdr w:val="nil"/>
        </w:rPr>
      </w:pPr>
      <w:r>
        <w:rPr>
          <w:b/>
          <w:bCs/>
          <w:bdr w:val="nil"/>
        </w:rPr>
        <w:t>Odpočinkové činnosti  </w:t>
      </w:r>
      <w:r>
        <w:rPr>
          <w:bdr w:val="nil"/>
        </w:rPr>
        <w:t>chápeme nejen ve smyslu klidových činností, ale i jako aktivní odpočinek.  </w:t>
      </w:r>
    </w:p>
    <w:p w:rsidR="00FD28E4" w:rsidRDefault="00FB1E0D">
      <w:pPr>
        <w:spacing w:before="240" w:after="240"/>
        <w:rPr>
          <w:bdr w:val="nil"/>
        </w:rPr>
      </w:pPr>
      <w:r>
        <w:rPr>
          <w:b/>
          <w:bCs/>
          <w:bdr w:val="nil"/>
        </w:rPr>
        <w:t>Příprava na vyučování  </w:t>
      </w:r>
      <w:r>
        <w:rPr>
          <w:bdr w:val="nil"/>
        </w:rPr>
        <w:t>nespočívá jen ve vypracování domácích úkolů, ale zahrnuje do nich i didaktické hry, tematické vycházky, vytváření projektů na dané téma a další činnosti, jimiž upevňujeme a rozšiřujeme poznatky, které žáci získali ve školním vyučování.  </w:t>
      </w:r>
    </w:p>
    <w:p w:rsidR="00FD28E4" w:rsidRDefault="00FB1E0D">
      <w:pPr>
        <w:pStyle w:val="Nadpis2"/>
        <w:spacing w:before="299" w:after="299"/>
      </w:pPr>
      <w:bookmarkStart w:id="14" w:name="_Toc256000015"/>
      <w:r>
        <w:rPr>
          <w:bdr w:val="nil"/>
        </w:rPr>
        <w:t>Podmínky pro vzdělávání žáků se speciálními vzdělávacími potřebami</w:t>
      </w:r>
      <w:bookmarkEnd w:id="14"/>
      <w:r>
        <w:rPr>
          <w:bdr w:val="nil"/>
        </w:rPr>
        <w:t> </w:t>
      </w:r>
    </w:p>
    <w:p w:rsidR="00FD28E4" w:rsidRDefault="00FB1E0D">
      <w:r>
        <w:rPr>
          <w:b/>
          <w:bCs/>
          <w:bdr w:val="nil"/>
        </w:rPr>
        <w:t>V oblasti personální: </w:t>
      </w:r>
      <w:r>
        <w:rPr>
          <w:bdr w:val="nil"/>
        </w:rPr>
        <w:t xml:space="preserve">  </w:t>
      </w:r>
    </w:p>
    <w:p w:rsidR="00FD28E4" w:rsidRDefault="00FB1E0D">
      <w:pPr>
        <w:spacing w:before="240" w:after="240"/>
        <w:rPr>
          <w:bdr w:val="nil"/>
        </w:rPr>
      </w:pPr>
      <w:r>
        <w:rPr>
          <w:bdr w:val="nil"/>
        </w:rPr>
        <w:t>Vychovatelky ŠD splňují USO vzdělávání pedagogického směru obor vychovatelství, jsou zařazeny dle kategorizace, každoročně se podílí na akreditovaných kurzech a programech dalšího vzdělávání pedagogů, využívají samostudium dle Zákona 563/2004Sb., k vlastnímu vzdělávání a rozvoji a tvorbě ŠVP ŠD.  </w:t>
      </w:r>
    </w:p>
    <w:p w:rsidR="00FD28E4" w:rsidRDefault="00FB1E0D">
      <w:pPr>
        <w:spacing w:before="240" w:after="240"/>
        <w:rPr>
          <w:bdr w:val="nil"/>
        </w:rPr>
      </w:pPr>
      <w:r>
        <w:rPr>
          <w:bdr w:val="nil"/>
        </w:rPr>
        <w:t>Dle možností vedou zájmové aktivity v rámci školní nabídky pro děti.  </w:t>
      </w:r>
    </w:p>
    <w:p w:rsidR="00FD28E4" w:rsidRDefault="00FB1E0D">
      <w:pPr>
        <w:spacing w:before="240" w:after="240"/>
        <w:rPr>
          <w:bdr w:val="nil"/>
        </w:rPr>
      </w:pPr>
      <w:r>
        <w:rPr>
          <w:bdr w:val="nil"/>
        </w:rPr>
        <w:t>Vychovatelky úzce spolupracují s třídními učiteli i rodiči dětí.  </w:t>
      </w:r>
    </w:p>
    <w:p w:rsidR="00FD28E4" w:rsidRDefault="00FB1E0D">
      <w:pPr>
        <w:rPr>
          <w:bdr w:val="nil"/>
        </w:rPr>
      </w:pPr>
      <w:r>
        <w:rPr>
          <w:b/>
          <w:bCs/>
          <w:bdr w:val="nil"/>
        </w:rPr>
        <w:t>V oblasti materiální: </w:t>
      </w:r>
      <w:r>
        <w:rPr>
          <w:bdr w:val="nil"/>
        </w:rPr>
        <w:t xml:space="preserve">  </w:t>
      </w:r>
    </w:p>
    <w:p w:rsidR="00FD28E4" w:rsidRDefault="00FB1E0D">
      <w:pPr>
        <w:spacing w:before="240" w:after="240"/>
        <w:rPr>
          <w:bdr w:val="nil"/>
        </w:rPr>
      </w:pPr>
      <w:r>
        <w:rPr>
          <w:bdr w:val="nil"/>
        </w:rPr>
        <w:t>Pro úspěšnou pedagogickou práci jsou důležité nejen činnosti, které žákům nabízíme, ale také materiální podmínky, v nichž s nimi pracujeme (prostory, pomůcky, nábytek a jiné nezbytné vybavení našeho zařízení).  </w:t>
      </w:r>
    </w:p>
    <w:p w:rsidR="00FD28E4" w:rsidRDefault="00FB1E0D">
      <w:pPr>
        <w:spacing w:before="240" w:after="240"/>
        <w:rPr>
          <w:bdr w:val="nil"/>
        </w:rPr>
      </w:pPr>
      <w:r>
        <w:rPr>
          <w:bdr w:val="nil"/>
        </w:rPr>
        <w:t>K nezbytným požadavkům na prostředí, ve kterém probíhají činnosti volného času žáků patří:       </w:t>
      </w:r>
    </w:p>
    <w:p w:rsidR="00FD28E4" w:rsidRDefault="00FB1E0D">
      <w:pPr>
        <w:numPr>
          <w:ilvl w:val="0"/>
          <w:numId w:val="7"/>
        </w:numPr>
        <w:spacing w:before="240"/>
        <w:rPr>
          <w:bdr w:val="nil"/>
        </w:rPr>
      </w:pPr>
      <w:r>
        <w:rPr>
          <w:bdr w:val="nil"/>
        </w:rPr>
        <w:t>bezpečnost  </w:t>
      </w:r>
    </w:p>
    <w:p w:rsidR="00FD28E4" w:rsidRDefault="00FB1E0D">
      <w:pPr>
        <w:numPr>
          <w:ilvl w:val="0"/>
          <w:numId w:val="7"/>
        </w:numPr>
        <w:rPr>
          <w:bdr w:val="nil"/>
        </w:rPr>
      </w:pPr>
      <w:r>
        <w:rPr>
          <w:bdr w:val="nil"/>
        </w:rPr>
        <w:t>snadné udržování pořádku a čistoty  </w:t>
      </w:r>
    </w:p>
    <w:p w:rsidR="00FD28E4" w:rsidRDefault="00FB1E0D">
      <w:pPr>
        <w:numPr>
          <w:ilvl w:val="0"/>
          <w:numId w:val="7"/>
        </w:numPr>
        <w:rPr>
          <w:bdr w:val="nil"/>
        </w:rPr>
      </w:pPr>
      <w:r>
        <w:rPr>
          <w:bdr w:val="nil"/>
        </w:rPr>
        <w:t>nehlučnost, řádné osvětlení  </w:t>
      </w:r>
    </w:p>
    <w:p w:rsidR="00FD28E4" w:rsidRDefault="00FB1E0D">
      <w:pPr>
        <w:numPr>
          <w:ilvl w:val="0"/>
          <w:numId w:val="7"/>
        </w:numPr>
        <w:rPr>
          <w:bdr w:val="nil"/>
        </w:rPr>
      </w:pPr>
      <w:r>
        <w:rPr>
          <w:bdr w:val="nil"/>
        </w:rPr>
        <w:t>dostatek prostoru  </w:t>
      </w:r>
    </w:p>
    <w:p w:rsidR="00FD28E4" w:rsidRDefault="00FB1E0D">
      <w:pPr>
        <w:numPr>
          <w:ilvl w:val="0"/>
          <w:numId w:val="7"/>
        </w:numPr>
        <w:spacing w:after="240"/>
        <w:rPr>
          <w:bdr w:val="nil"/>
        </w:rPr>
      </w:pPr>
      <w:r>
        <w:rPr>
          <w:bdr w:val="nil"/>
        </w:rPr>
        <w:t>přiměřený, čistý a hygienicky dobře udržovaný a věku žáků odpovídající nábytek  </w:t>
      </w:r>
    </w:p>
    <w:p w:rsidR="00FD28E4" w:rsidRDefault="00FB1E0D">
      <w:pPr>
        <w:spacing w:before="240" w:after="240"/>
        <w:rPr>
          <w:bdr w:val="nil"/>
        </w:rPr>
      </w:pPr>
      <w:r>
        <w:rPr>
          <w:bdr w:val="nil"/>
        </w:rPr>
        <w:t xml:space="preserve">Školní družina na naší škole všechny podmínky splňuje. Družina se nachází v přízemí školy v dostatečně velké místnosti. Vedle této místnosti mají děti malý pokojíček, ve kterém si spolu hrají. </w:t>
      </w:r>
      <w:r>
        <w:rPr>
          <w:bdr w:val="nil"/>
        </w:rPr>
        <w:lastRenderedPageBreak/>
        <w:t>Dále využíváme PC učebnu, TV hernu, školní hřiště a školní zahradu. Družina je vybavena odpovídajícím nábytkem, pomůckami, stolními hrami, stavebnicemi, sportovním náčiním. Vychovatelka po dohodě s pí. ředitelkou a dle finančních možností školy doplňuje a zlepšuje materiální podmínky ve ŠD.  </w:t>
      </w:r>
    </w:p>
    <w:p w:rsidR="00FD28E4" w:rsidRDefault="00FB1E0D">
      <w:pPr>
        <w:rPr>
          <w:bdr w:val="nil"/>
        </w:rPr>
      </w:pPr>
      <w:r>
        <w:rPr>
          <w:b/>
          <w:bCs/>
          <w:bdr w:val="nil"/>
        </w:rPr>
        <w:t>V oblasti organizační: </w:t>
      </w:r>
      <w:r>
        <w:rPr>
          <w:bdr w:val="nil"/>
        </w:rPr>
        <w:t xml:space="preserve">  </w:t>
      </w:r>
    </w:p>
    <w:p w:rsidR="00FD28E4" w:rsidRDefault="00FB1E0D">
      <w:pPr>
        <w:spacing w:before="240" w:after="240"/>
        <w:rPr>
          <w:bdr w:val="nil"/>
        </w:rPr>
      </w:pPr>
      <w:r>
        <w:rPr>
          <w:bdr w:val="nil"/>
        </w:rPr>
        <w:t>Žáci pravidelné denní docházky do ŠD se zařazují do oddělení.  </w:t>
      </w:r>
    </w:p>
    <w:p w:rsidR="00FD28E4" w:rsidRDefault="00FB1E0D">
      <w:pPr>
        <w:spacing w:before="240" w:after="240"/>
        <w:rPr>
          <w:bdr w:val="nil"/>
        </w:rPr>
      </w:pPr>
      <w:r>
        <w:rPr>
          <w:bdr w:val="nil"/>
        </w:rPr>
        <w:t>Jedno oddělení se naplňuje do počtu 30 žáků.  </w:t>
      </w:r>
    </w:p>
    <w:p w:rsidR="00FD28E4" w:rsidRDefault="00FB1E0D">
      <w:pPr>
        <w:spacing w:before="240" w:after="240"/>
        <w:rPr>
          <w:bdr w:val="nil"/>
        </w:rPr>
      </w:pPr>
      <w:r>
        <w:rPr>
          <w:bdr w:val="nil"/>
        </w:rPr>
        <w:t>V jednom oddělení lze individuálně integrovat nejvýše 5 žáků se zdravotním postižením.  </w:t>
      </w:r>
    </w:p>
    <w:p w:rsidR="00FD28E4" w:rsidRDefault="00FB1E0D">
      <w:pPr>
        <w:spacing w:before="240" w:after="240"/>
        <w:rPr>
          <w:bdr w:val="nil"/>
        </w:rPr>
      </w:pPr>
      <w:r>
        <w:rPr>
          <w:bdr w:val="nil"/>
        </w:rPr>
        <w:t>Činnost ŠD se vykonává ve dnech školního vyučování vždy od 11:40 hodin do 16:30 hodin.  </w:t>
      </w:r>
    </w:p>
    <w:p w:rsidR="00FD28E4" w:rsidRDefault="00FB1E0D">
      <w:pPr>
        <w:spacing w:before="240" w:after="240"/>
        <w:rPr>
          <w:bdr w:val="nil"/>
        </w:rPr>
      </w:pPr>
      <w:r>
        <w:rPr>
          <w:bdr w:val="nil"/>
        </w:rPr>
        <w:t>Nepřítomnost dětí ve školní družině zákonný zástupce omlouvá vždy v deníčku ŠD, SMS zprávou nebo telefonicky.  </w:t>
      </w:r>
    </w:p>
    <w:p w:rsidR="00FD28E4" w:rsidRDefault="00FB1E0D">
      <w:pPr>
        <w:pStyle w:val="Nadpis2"/>
        <w:spacing w:before="299" w:after="299"/>
      </w:pPr>
      <w:bookmarkStart w:id="15" w:name="_Toc256000016"/>
      <w:r>
        <w:rPr>
          <w:bdr w:val="nil"/>
        </w:rPr>
        <w:t>Zabezpečení vzdělávání žáků nadaných a mimořádně nadaných</w:t>
      </w:r>
      <w:bookmarkEnd w:id="15"/>
      <w:r>
        <w:rPr>
          <w:bdr w:val="nil"/>
        </w:rPr>
        <w:t> </w:t>
      </w:r>
    </w:p>
    <w:p w:rsidR="00FD28E4" w:rsidRDefault="00FB1E0D">
      <w:pPr>
        <w:spacing w:before="240" w:after="240"/>
      </w:pPr>
      <w:r>
        <w:rPr>
          <w:bdr w:val="nil"/>
        </w:rPr>
        <w:t>Naší snahou je vytvořit každému žákovi podmínky pro rozvoj jeho osobnosti. Prostředí a  postupy by měly usnadňovat osobnostní a sociální rozvoj žáka. </w:t>
      </w:r>
    </w:p>
    <w:p w:rsidR="00FD28E4" w:rsidRDefault="00FB1E0D">
      <w:pPr>
        <w:spacing w:before="240" w:after="240"/>
      </w:pPr>
      <w:r>
        <w:rPr>
          <w:bdr w:val="nil"/>
        </w:rPr>
        <w:t>Mimořádně nadaným žákům umožňujeme pracovat na počítači, iPadu, vyhledávat informace z internetu, využívat školní knihovnu, deskové hry, hlavolamy, kvízy, stavebnice. V případě potřeby jsou pověřováni vedením a řízením skupin, organizováním některých činností. Nadané žáky zapojujeme do soutěží, podporujeme jejich mimoškolní aktivity a vedeme je k rozvíjení pohybových dovedností. Přispíváme k rozvoji osobnostní výchovy a vedeme je k rovnému přístupu k méně nadaným spolužákům, k toleranci a ochotě pomáhat. Pro jedince mimořádně nadané či talentované přichystáme nabídku dalších, složitějších aktivit. </w:t>
      </w:r>
    </w:p>
    <w:p w:rsidR="00FD28E4" w:rsidRDefault="00FB1E0D">
      <w:pPr>
        <w:pStyle w:val="Nadpis2"/>
        <w:spacing w:before="299" w:after="299"/>
      </w:pPr>
      <w:bookmarkStart w:id="16" w:name="_Toc256000017"/>
      <w:r>
        <w:rPr>
          <w:bdr w:val="nil"/>
        </w:rPr>
        <w:t>Podmínky pro přijímání uchazečů, podmínky průběhu a ukončování vzdělávání</w:t>
      </w:r>
      <w:bookmarkEnd w:id="16"/>
      <w:r>
        <w:rPr>
          <w:bdr w:val="nil"/>
        </w:rPr>
        <w:t> </w:t>
      </w:r>
    </w:p>
    <w:p w:rsidR="00FD28E4" w:rsidRDefault="00FB1E0D">
      <w:r>
        <w:rPr>
          <w:b/>
          <w:bCs/>
          <w:bdr w:val="nil"/>
        </w:rPr>
        <w:t>Podmínky pro přijímání uchazečů: </w:t>
      </w:r>
      <w:r>
        <w:rPr>
          <w:bdr w:val="nil"/>
        </w:rPr>
        <w:t xml:space="preserve">  </w:t>
      </w:r>
    </w:p>
    <w:p w:rsidR="00FD28E4" w:rsidRDefault="00FB1E0D">
      <w:pPr>
        <w:spacing w:before="240" w:after="240"/>
        <w:rPr>
          <w:bdr w:val="nil"/>
        </w:rPr>
      </w:pPr>
      <w:r>
        <w:rPr>
          <w:bdr w:val="nil"/>
        </w:rPr>
        <w:t>Kapacita ŠD je 60 míst. </w:t>
      </w:r>
    </w:p>
    <w:p w:rsidR="00FD28E4" w:rsidRDefault="00FB1E0D">
      <w:pPr>
        <w:spacing w:before="240" w:after="240"/>
        <w:rPr>
          <w:bdr w:val="nil"/>
        </w:rPr>
      </w:pPr>
      <w:r>
        <w:rPr>
          <w:bdr w:val="nil"/>
        </w:rPr>
        <w:t>Věk - 6 let až 11 let. </w:t>
      </w:r>
    </w:p>
    <w:p w:rsidR="00FD28E4" w:rsidRDefault="00FB1E0D">
      <w:pPr>
        <w:spacing w:before="240" w:after="240"/>
        <w:rPr>
          <w:bdr w:val="nil"/>
        </w:rPr>
      </w:pPr>
      <w:r>
        <w:rPr>
          <w:bdr w:val="nil"/>
        </w:rPr>
        <w:lastRenderedPageBreak/>
        <w:t>Úplata hrazena dvakrát ročně složenkou nebo převodem na účet, v nejnutnějším případě do pokladny školy. </w:t>
      </w:r>
    </w:p>
    <w:p w:rsidR="00FD28E4" w:rsidRDefault="00FB1E0D">
      <w:pPr>
        <w:spacing w:before="240" w:after="240"/>
        <w:rPr>
          <w:bdr w:val="nil"/>
        </w:rPr>
      </w:pPr>
      <w:r>
        <w:rPr>
          <w:bdr w:val="nil"/>
        </w:rPr>
        <w:t>Přihlašování v prvním týdnu nového školního roku, dle volné kapacity také během školního roku vyplněním zápisního lístku. </w:t>
      </w:r>
    </w:p>
    <w:p w:rsidR="00FD28E4" w:rsidRDefault="00FB1E0D">
      <w:pPr>
        <w:rPr>
          <w:bdr w:val="nil"/>
        </w:rPr>
      </w:pPr>
      <w:r>
        <w:rPr>
          <w:b/>
          <w:bCs/>
          <w:bdr w:val="nil"/>
        </w:rPr>
        <w:t>Podmínky ukončování vzdělávání: </w:t>
      </w:r>
      <w:r>
        <w:rPr>
          <w:bdr w:val="nil"/>
        </w:rPr>
        <w:t xml:space="preserve">  </w:t>
      </w:r>
    </w:p>
    <w:p w:rsidR="00FD28E4" w:rsidRDefault="00FB1E0D">
      <w:pPr>
        <w:spacing w:before="240" w:after="240"/>
        <w:rPr>
          <w:bdr w:val="nil"/>
        </w:rPr>
      </w:pPr>
      <w:r>
        <w:rPr>
          <w:bdr w:val="nil"/>
        </w:rPr>
        <w:t>Konec školního roku - 30. 6. </w:t>
      </w:r>
    </w:p>
    <w:p w:rsidR="00FD28E4" w:rsidRDefault="00FB1E0D">
      <w:pPr>
        <w:spacing w:before="240" w:after="240"/>
        <w:rPr>
          <w:bdr w:val="nil"/>
        </w:rPr>
      </w:pPr>
      <w:r>
        <w:rPr>
          <w:bdr w:val="nil"/>
        </w:rPr>
        <w:t>Ukončení po dohodě s vedoucí vychovatelkou ŠD a zapsáním do zápisního lístku. </w:t>
      </w:r>
    </w:p>
    <w:p w:rsidR="00FD28E4" w:rsidRDefault="00FB1E0D">
      <w:pPr>
        <w:rPr>
          <w:bdr w:val="nil"/>
        </w:rPr>
      </w:pPr>
      <w:r>
        <w:rPr>
          <w:b/>
          <w:bCs/>
          <w:bdr w:val="nil"/>
        </w:rPr>
        <w:t>Podmínky průběhu vzdělávání: </w:t>
      </w:r>
      <w:r>
        <w:rPr>
          <w:bdr w:val="nil"/>
        </w:rPr>
        <w:t xml:space="preserve">  </w:t>
      </w:r>
    </w:p>
    <w:p w:rsidR="00FD28E4" w:rsidRDefault="00FB1E0D">
      <w:pPr>
        <w:spacing w:before="240" w:after="240"/>
        <w:rPr>
          <w:bdr w:val="nil"/>
        </w:rPr>
      </w:pPr>
      <w:r>
        <w:rPr>
          <w:b/>
          <w:bCs/>
          <w:bdr w:val="nil"/>
        </w:rPr>
        <w:t>Provozní doba ŠD: </w:t>
      </w:r>
    </w:p>
    <w:p w:rsidR="00FD28E4" w:rsidRDefault="00FB1E0D">
      <w:pPr>
        <w:spacing w:before="240" w:after="240"/>
        <w:rPr>
          <w:bdr w:val="nil"/>
        </w:rPr>
      </w:pPr>
      <w:r>
        <w:rPr>
          <w:bdr w:val="nil"/>
        </w:rPr>
        <w:t>Pondělí          11:40 – 16:30 hodin </w:t>
      </w:r>
    </w:p>
    <w:p w:rsidR="00FD28E4" w:rsidRDefault="00FB1E0D">
      <w:pPr>
        <w:spacing w:before="240" w:after="240"/>
        <w:rPr>
          <w:bdr w:val="nil"/>
        </w:rPr>
      </w:pPr>
      <w:r>
        <w:rPr>
          <w:bdr w:val="nil"/>
        </w:rPr>
        <w:t>Úterý              11:40 – 16:30 hodin </w:t>
      </w:r>
    </w:p>
    <w:p w:rsidR="00FD28E4" w:rsidRDefault="00FB1E0D">
      <w:pPr>
        <w:spacing w:before="240" w:after="240"/>
        <w:rPr>
          <w:bdr w:val="nil"/>
        </w:rPr>
      </w:pPr>
      <w:r>
        <w:rPr>
          <w:bdr w:val="nil"/>
        </w:rPr>
        <w:t>Středa            11:40 – 16:30 hodin </w:t>
      </w:r>
    </w:p>
    <w:p w:rsidR="00FD28E4" w:rsidRDefault="00FB1E0D">
      <w:pPr>
        <w:spacing w:before="240" w:after="240"/>
        <w:rPr>
          <w:bdr w:val="nil"/>
        </w:rPr>
      </w:pPr>
      <w:r>
        <w:rPr>
          <w:bdr w:val="nil"/>
        </w:rPr>
        <w:t>Čtvrtek           11:40 – 16:30 hodin </w:t>
      </w:r>
    </w:p>
    <w:p w:rsidR="00FD28E4" w:rsidRDefault="00FB1E0D">
      <w:pPr>
        <w:spacing w:before="240" w:after="240"/>
        <w:rPr>
          <w:bdr w:val="nil"/>
        </w:rPr>
      </w:pPr>
      <w:r>
        <w:rPr>
          <w:bdr w:val="nil"/>
        </w:rPr>
        <w:t>Pátek             11:40 – 16:30 hodin </w:t>
      </w:r>
    </w:p>
    <w:p w:rsidR="00FD28E4" w:rsidRDefault="00FB1E0D">
      <w:pPr>
        <w:spacing w:before="240" w:after="240"/>
        <w:rPr>
          <w:bdr w:val="nil"/>
        </w:rPr>
      </w:pPr>
      <w:r>
        <w:rPr>
          <w:b/>
          <w:bCs/>
          <w:bdr w:val="nil"/>
        </w:rPr>
        <w:t>Ranní provoz: vždy: </w:t>
      </w:r>
    </w:p>
    <w:p w:rsidR="00FD28E4" w:rsidRDefault="00FB1E0D">
      <w:pPr>
        <w:spacing w:before="240" w:after="240"/>
        <w:rPr>
          <w:bdr w:val="nil"/>
        </w:rPr>
      </w:pPr>
      <w:r>
        <w:rPr>
          <w:bdr w:val="nil"/>
        </w:rPr>
        <w:t>6:30 – 7:50hodin </w:t>
      </w:r>
    </w:p>
    <w:p w:rsidR="00FD28E4" w:rsidRDefault="00FB1E0D">
      <w:pPr>
        <w:spacing w:before="240" w:after="240"/>
        <w:rPr>
          <w:bdr w:val="nil"/>
        </w:rPr>
      </w:pPr>
      <w:r>
        <w:rPr>
          <w:bdr w:val="nil"/>
        </w:rPr>
        <w:t>Uvolnění žáka ze ŠD –  </w:t>
      </w:r>
      <w:r>
        <w:rPr>
          <w:b/>
          <w:bCs/>
          <w:bdr w:val="nil"/>
        </w:rPr>
        <w:t>po písemném vyrozumění  rodičů</w:t>
      </w:r>
      <w:r>
        <w:rPr>
          <w:bdr w:val="nil"/>
        </w:rPr>
        <w:t>, zápisem do deníčku ŠD nebo SMS zprávou. </w:t>
      </w:r>
    </w:p>
    <w:p w:rsidR="00FD28E4" w:rsidRDefault="00FB1E0D">
      <w:pPr>
        <w:spacing w:before="240" w:after="240"/>
        <w:rPr>
          <w:bdr w:val="nil"/>
        </w:rPr>
      </w:pPr>
      <w:r>
        <w:rPr>
          <w:bdr w:val="nil"/>
        </w:rPr>
        <w:t>Vyloučení žáka ze ŠD – vychovatelka po dohodě s ředitelkou školy za: opětovné porušování školního řádu či bezpečnostních pravidel ŠD. </w:t>
      </w:r>
    </w:p>
    <w:p w:rsidR="00FD28E4" w:rsidRDefault="00FB1E0D">
      <w:pPr>
        <w:spacing w:before="240" w:after="240"/>
        <w:rPr>
          <w:bdr w:val="nil"/>
        </w:rPr>
      </w:pPr>
      <w:r>
        <w:rPr>
          <w:bdr w:val="nil"/>
        </w:rPr>
        <w:t>Vychovatelka přebírá děti od třídní učitelky v 11,40 hodin a odchází s nimi na oběd. Ostatní děti přichází po skončení vyučování v doprovodu uč.  Ze školní družiny odchází děti do klubů nebo domů dle přihlášky. Některé děti odchází v doprovodu rodičů. Rodiče si děti vyzvedávají v prostorech šaten budovy školy. </w:t>
      </w:r>
    </w:p>
    <w:p w:rsidR="00FD28E4" w:rsidRDefault="00FB1E0D">
      <w:pPr>
        <w:spacing w:before="240" w:after="240"/>
        <w:rPr>
          <w:bdr w:val="nil"/>
        </w:rPr>
      </w:pPr>
      <w:r>
        <w:rPr>
          <w:bdr w:val="nil"/>
        </w:rPr>
        <w:t>Učitelé ZUŠ a všichni vedoucí zájmových kroužků si v uvedený čas děti  </w:t>
      </w:r>
      <w:r>
        <w:rPr>
          <w:b/>
          <w:bCs/>
          <w:bdr w:val="nil"/>
        </w:rPr>
        <w:t>osobně přebírají </w:t>
      </w:r>
      <w:r>
        <w:rPr>
          <w:bdr w:val="nil"/>
        </w:rPr>
        <w:t> od pí.vych. ve ŠD a po ukončení činnosti je opět v uvedený čas předávají pí.vych.ve ŠD. </w:t>
      </w:r>
    </w:p>
    <w:p w:rsidR="00FD28E4" w:rsidRDefault="00FB1E0D">
      <w:pPr>
        <w:spacing w:before="240" w:after="240"/>
        <w:rPr>
          <w:bdr w:val="nil"/>
        </w:rPr>
      </w:pPr>
      <w:r>
        <w:rPr>
          <w:bdr w:val="nil"/>
        </w:rPr>
        <w:lastRenderedPageBreak/>
        <w:t>Pitný režim – děti si chodí dle potřeby na čaj během celého odpoledne do jídelny, která je umístěna naproti místnosti ŠD. </w:t>
      </w:r>
    </w:p>
    <w:p w:rsidR="00FD28E4" w:rsidRDefault="00FB1E0D">
      <w:pPr>
        <w:spacing w:before="240" w:after="240"/>
        <w:rPr>
          <w:bdr w:val="nil"/>
        </w:rPr>
      </w:pPr>
      <w:r>
        <w:rPr>
          <w:bdr w:val="nil"/>
        </w:rPr>
        <w:t>Prostory školy využívané k potřebám dětí ve ŠD: </w:t>
      </w:r>
    </w:p>
    <w:p w:rsidR="00FD28E4" w:rsidRDefault="00FB1E0D">
      <w:pPr>
        <w:numPr>
          <w:ilvl w:val="0"/>
          <w:numId w:val="8"/>
        </w:numPr>
        <w:spacing w:before="240"/>
        <w:rPr>
          <w:bdr w:val="nil"/>
        </w:rPr>
      </w:pPr>
      <w:r>
        <w:rPr>
          <w:bdr w:val="nil"/>
        </w:rPr>
        <w:t>TV herna – před odchodem si děti obují vhodnou obuv a v doprovodu vychovatelky odchází do herny. Před odchodem jsou poučeni o bezpečnosti. </w:t>
      </w:r>
    </w:p>
    <w:p w:rsidR="00FD28E4" w:rsidRDefault="00FB1E0D">
      <w:pPr>
        <w:numPr>
          <w:ilvl w:val="0"/>
          <w:numId w:val="8"/>
        </w:numPr>
        <w:spacing w:after="240"/>
        <w:rPr>
          <w:bdr w:val="nil"/>
        </w:rPr>
      </w:pPr>
      <w:r>
        <w:rPr>
          <w:bdr w:val="nil"/>
        </w:rPr>
        <w:t>Školní hřiště:  na pokyn vych.se děti jdou obléknout do šaten, nastoupí si ke hlavním dveřím, společně odchází na hřiště. Opětovné poučení dětí o bezpečnosti. </w:t>
      </w:r>
    </w:p>
    <w:p w:rsidR="00FD28E4" w:rsidRDefault="00FB1E0D">
      <w:pPr>
        <w:spacing w:before="240" w:after="240"/>
        <w:rPr>
          <w:bdr w:val="nil"/>
        </w:rPr>
      </w:pPr>
      <w:r>
        <w:rPr>
          <w:bdr w:val="nil"/>
        </w:rPr>
        <w:t>Pokud si rodiče nevyzvednou dítě do smluvené doby, čeká vychovatelka s dítětem v prostorách školy, dokud si rodiče své dítě nevyzvednou. </w:t>
      </w:r>
    </w:p>
    <w:p w:rsidR="00FD28E4" w:rsidRDefault="00FB1E0D">
      <w:pPr>
        <w:spacing w:before="240" w:after="240"/>
        <w:rPr>
          <w:bdr w:val="nil"/>
        </w:rPr>
      </w:pPr>
      <w:r>
        <w:rPr>
          <w:bdr w:val="nil"/>
        </w:rPr>
        <w:t>Vychovatelka se telefonicky spojí s rodiči a dohodne se s nimi na dalším postupu. </w:t>
      </w:r>
    </w:p>
    <w:p w:rsidR="00FD28E4" w:rsidRDefault="00FB1E0D">
      <w:pPr>
        <w:spacing w:before="240" w:after="240"/>
        <w:rPr>
          <w:bdr w:val="nil"/>
        </w:rPr>
      </w:pPr>
      <w:r>
        <w:rPr>
          <w:bdr w:val="nil"/>
        </w:rPr>
        <w:t>Děti, které nejsou přihlášeny do ŠD mohou  po dohodě s vychovatelkou – zůstat ve ŠD na různé zábavné či sportovní akce. </w:t>
      </w:r>
    </w:p>
    <w:p w:rsidR="00FD28E4" w:rsidRDefault="00FB1E0D">
      <w:pPr>
        <w:spacing w:before="240" w:after="240"/>
        <w:rPr>
          <w:bdr w:val="nil"/>
        </w:rPr>
      </w:pPr>
      <w:r>
        <w:rPr>
          <w:bdr w:val="nil"/>
        </w:rPr>
        <w:t>Vychovatelka se pravidelně stýká s rodiči na třídních schůzkách ZŠ, kde je seznámí s plánem ŠD. Vzniklé problémy řeší vychovatelka hned ústně s rodiči. </w:t>
      </w:r>
    </w:p>
    <w:p w:rsidR="00FD28E4" w:rsidRDefault="00FB1E0D">
      <w:pPr>
        <w:sectPr w:rsidR="00FD28E4">
          <w:type w:val="nextColumn"/>
          <w:pgSz w:w="11906" w:h="16838"/>
          <w:pgMar w:top="1440" w:right="1325" w:bottom="1440" w:left="1800" w:header="720" w:footer="720" w:gutter="0"/>
          <w:cols w:space="720"/>
        </w:sectPr>
      </w:pPr>
      <w:r>
        <w:br/>
      </w:r>
    </w:p>
    <w:p w:rsidR="00FD28E4" w:rsidRDefault="00FB1E0D">
      <w:pPr>
        <w:pStyle w:val="Nadpis1"/>
        <w:spacing w:before="322" w:after="322"/>
        <w:rPr>
          <w:bdr w:val="nil"/>
        </w:rPr>
      </w:pPr>
      <w:bookmarkStart w:id="17" w:name="_Toc256000018"/>
      <w:r>
        <w:rPr>
          <w:bdr w:val="nil"/>
        </w:rPr>
        <w:lastRenderedPageBreak/>
        <w:t>Časový plán vzdělávání</w:t>
      </w:r>
      <w:bookmarkEnd w:id="17"/>
      <w:r>
        <w:rPr>
          <w:bdr w:val="nil"/>
        </w:rPr>
        <w:t> </w:t>
      </w:r>
    </w:p>
    <w:p w:rsidR="00FD28E4" w:rsidRDefault="00FB1E0D">
      <w:pPr>
        <w:pStyle w:val="Nadpis2"/>
        <w:spacing w:before="299" w:after="299"/>
      </w:pPr>
      <w:bookmarkStart w:id="18" w:name="_Toc256000019"/>
      <w:r>
        <w:rPr>
          <w:bdr w:val="nil"/>
        </w:rPr>
        <w:t>Celkové dotace - přehled</w:t>
      </w:r>
      <w:bookmarkEnd w:id="18"/>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536"/>
        <w:gridCol w:w="1739"/>
        <w:gridCol w:w="453"/>
        <w:gridCol w:w="453"/>
        <w:gridCol w:w="453"/>
        <w:gridCol w:w="453"/>
        <w:gridCol w:w="453"/>
        <w:gridCol w:w="360"/>
        <w:gridCol w:w="2865"/>
      </w:tblGrid>
      <w:tr w:rsidR="00FD28E4">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Vzdělávací oblast</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Aktivita</w:t>
            </w:r>
          </w:p>
        </w:tc>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celé</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Celkové dotace</w:t>
            </w:r>
            <w:r>
              <w:rPr>
                <w:b/>
                <w:bCs/>
                <w:sz w:val="24"/>
                <w:bdr w:val="nil"/>
              </w:rPr>
              <w:cr/>
              <w:t xml:space="preserve">(celkem + </w:t>
            </w:r>
            <w:r>
              <w:rPr>
                <w:b/>
                <w:bCs/>
                <w:sz w:val="24"/>
                <w:bdr w:val="nil"/>
              </w:rPr>
              <w:cr/>
              <w:t>disponibilní)</w:t>
            </w:r>
          </w:p>
        </w:tc>
      </w:tr>
      <w:tr w:rsidR="00FD28E4">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pPr>
            <w:r>
              <w:rPr>
                <w:b/>
                <w:bCs/>
                <w:sz w:val="24"/>
                <w:bdr w:val="nil"/>
              </w:rPr>
              <w:t>VI.</w:t>
            </w:r>
          </w:p>
        </w:tc>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r>
      <w:tr w:rsidR="00FD28E4">
        <w:trPr>
          <w:tblCellSpacing w:w="15" w:type="dxa"/>
        </w:trPr>
        <w:tc>
          <w:tcPr>
            <w:tcW w:w="0" w:type="auto"/>
            <w:vMerge w:val="restart"/>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pPr>
            <w:r>
              <w:rPr>
                <w:b/>
                <w:bCs/>
                <w:sz w:val="24"/>
                <w:bdr w:val="nil"/>
              </w:rPr>
              <w:t>Ostatní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pPr>
            <w:r>
              <w:rPr>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pPr>
            <w:r>
              <w:rPr>
                <w:b/>
                <w:bCs/>
                <w:sz w:val="24"/>
                <w:bdr w:val="nil"/>
              </w:rPr>
              <w:t>0+5</w:t>
            </w:r>
          </w:p>
        </w:tc>
      </w:tr>
      <w:tr w:rsidR="00FD28E4">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pPr>
            <w:r>
              <w:rPr>
                <w:sz w:val="24"/>
                <w:bdr w:val="nil"/>
              </w:rPr>
              <w:t>Lidé a čas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pPr>
            <w:r>
              <w:rPr>
                <w:b/>
                <w:bCs/>
                <w:sz w:val="24"/>
                <w:bdr w:val="nil"/>
              </w:rPr>
              <w:t>0+5</w:t>
            </w:r>
          </w:p>
        </w:tc>
      </w:tr>
      <w:tr w:rsidR="00FD28E4">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pPr>
            <w:r>
              <w:rPr>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pPr>
            <w:r>
              <w:rPr>
                <w:b/>
                <w:bCs/>
                <w:sz w:val="24"/>
                <w:bdr w:val="nil"/>
              </w:rPr>
              <w:t>0+5</w:t>
            </w:r>
          </w:p>
        </w:tc>
      </w:tr>
      <w:tr w:rsidR="00FD28E4">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pPr>
            <w:r>
              <w:rPr>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pPr>
            <w:r>
              <w:rPr>
                <w:b/>
                <w:bCs/>
                <w:sz w:val="24"/>
                <w:bdr w:val="nil"/>
              </w:rPr>
              <w:t>0+5</w:t>
            </w:r>
          </w:p>
        </w:tc>
      </w:tr>
      <w:tr w:rsidR="00FD28E4">
        <w:trPr>
          <w:tblCellSpacing w:w="15" w:type="dxa"/>
        </w:trPr>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pPr>
            <w:r>
              <w:rPr>
                <w:sz w:val="24"/>
                <w:bdr w:val="nil"/>
              </w:rPr>
              <w:t>Rozmanitost přírody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sz w:val="24"/>
                <w:bdr w:val="nil"/>
              </w:rPr>
              <w:t>0+1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pPr>
            <w:r>
              <w:rPr>
                <w:b/>
                <w:bCs/>
                <w:sz w:val="24"/>
                <w:bdr w:val="nil"/>
              </w:rPr>
              <w:t>0+5</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pPr>
            <w:r>
              <w:rPr>
                <w:b/>
                <w:bCs/>
                <w:sz w:val="24"/>
                <w:bdr w:val="nil"/>
              </w:rPr>
              <w:t>Celkem hodin</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b/>
                <w:bCs/>
                <w:sz w:val="24"/>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b/>
                <w:bCs/>
                <w:sz w:val="24"/>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b/>
                <w:bCs/>
                <w:sz w:val="24"/>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b/>
                <w:bCs/>
                <w:sz w:val="24"/>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b/>
                <w:bCs/>
                <w:sz w:val="24"/>
                <w:bdr w:val="nil"/>
              </w:rPr>
              <w:t>5</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pPr>
            <w:r>
              <w:rPr>
                <w:b/>
                <w:bCs/>
                <w:sz w:val="24"/>
                <w:bdr w:val="nil"/>
              </w:rPr>
              <w:t>0</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pPr>
            <w:r>
              <w:rPr>
                <w:b/>
                <w:bCs/>
                <w:sz w:val="24"/>
                <w:bdr w:val="nil"/>
              </w:rPr>
              <w:t>0+25</w:t>
            </w:r>
          </w:p>
        </w:tc>
      </w:tr>
    </w:tbl>
    <w:p w:rsidR="00FD28E4" w:rsidRDefault="00FB1E0D">
      <w:r>
        <w:rPr>
          <w:bdr w:val="nil"/>
        </w:rPr>
        <w:t>   </w:t>
      </w:r>
    </w:p>
    <w:p w:rsidR="00FD28E4" w:rsidRDefault="00FB1E0D">
      <w:pPr>
        <w:pStyle w:val="Nadpis3"/>
        <w:spacing w:before="281" w:after="281"/>
        <w:rPr>
          <w:bdr w:val="nil"/>
        </w:rPr>
      </w:pPr>
      <w:bookmarkStart w:id="19" w:name="_Toc256000020"/>
      <w:r>
        <w:rPr>
          <w:sz w:val="28"/>
          <w:szCs w:val="28"/>
          <w:bdr w:val="nil"/>
        </w:rPr>
        <w:t>Charakteristika formy vzdělávání (obsah, metody, poznámky)</w:t>
      </w:r>
      <w:bookmarkEnd w:id="19"/>
      <w:r>
        <w:rPr>
          <w:sz w:val="28"/>
          <w:szCs w:val="28"/>
          <w:bdr w:val="nil"/>
        </w:rPr>
        <w:t> </w:t>
      </w:r>
    </w:p>
    <w:p w:rsidR="00FD28E4" w:rsidRDefault="00FB1E0D">
      <w:pPr>
        <w:rPr>
          <w:bdr w:val="nil"/>
        </w:rPr>
      </w:pPr>
      <w:r>
        <w:rPr>
          <w:rFonts w:ascii="Calibri" w:eastAsia="Calibri" w:hAnsi="Calibri" w:cs="Calibri"/>
          <w:b/>
          <w:bCs/>
          <w:bdr w:val="nil"/>
        </w:rPr>
        <w:t>Forma vzdělávání:  </w:t>
      </w:r>
    </w:p>
    <w:p w:rsidR="00FD28E4" w:rsidRDefault="00FB1E0D">
      <w:pPr>
        <w:spacing w:before="240" w:after="240"/>
        <w:rPr>
          <w:bdr w:val="nil"/>
        </w:rPr>
      </w:pPr>
      <w:r>
        <w:rPr>
          <w:rFonts w:ascii="Calibri" w:eastAsia="Calibri" w:hAnsi="Calibri" w:cs="Calibri"/>
          <w:bdr w:val="nil"/>
        </w:rPr>
        <w:t>- denní režim,  </w:t>
      </w:r>
    </w:p>
    <w:p w:rsidR="00FD28E4" w:rsidRDefault="00FB1E0D">
      <w:pPr>
        <w:spacing w:before="240" w:after="240"/>
        <w:rPr>
          <w:bdr w:val="nil"/>
        </w:rPr>
      </w:pPr>
      <w:r>
        <w:rPr>
          <w:rFonts w:ascii="Calibri" w:eastAsia="Calibri" w:hAnsi="Calibri" w:cs="Calibri"/>
          <w:color w:val="000000"/>
          <w:bdr w:val="nil"/>
        </w:rPr>
        <w:t>- do školní družiny žáci dochází dle záznamu v přihlášce.  </w:t>
      </w:r>
    </w:p>
    <w:p w:rsidR="00FD28E4" w:rsidRDefault="00FB1E0D">
      <w:pPr>
        <w:spacing w:before="240" w:after="240"/>
        <w:rPr>
          <w:bdr w:val="nil"/>
        </w:rPr>
      </w:pPr>
      <w:r>
        <w:rPr>
          <w:rFonts w:ascii="Calibri" w:eastAsia="Calibri" w:hAnsi="Calibri" w:cs="Calibri"/>
          <w:b/>
          <w:bCs/>
          <w:bdr w:val="nil"/>
        </w:rPr>
        <w:t>V zájmovém vzdělávání stanovuje náplň práce školních družin takto:  </w:t>
      </w:r>
    </w:p>
    <w:p w:rsidR="00FD28E4" w:rsidRDefault="00FB1E0D">
      <w:pPr>
        <w:spacing w:before="240" w:after="240"/>
        <w:ind w:left="720" w:hanging="360"/>
        <w:rPr>
          <w:bdr w:val="nil"/>
        </w:rPr>
      </w:pPr>
      <w:r>
        <w:rPr>
          <w:rFonts w:ascii="Calibri" w:eastAsia="Calibri" w:hAnsi="Calibri" w:cs="Calibri"/>
          <w:bdr w:val="nil"/>
        </w:rPr>
        <w:t>-  </w:t>
      </w:r>
      <w:r>
        <w:rPr>
          <w:rFonts w:ascii="Calibri" w:eastAsia="Calibri" w:hAnsi="Calibri" w:cs="Calibri"/>
          <w:sz w:val="14"/>
          <w:szCs w:val="14"/>
          <w:bdr w:val="nil"/>
        </w:rPr>
        <w:t>         </w:t>
      </w:r>
      <w:r>
        <w:rPr>
          <w:rFonts w:ascii="Calibri" w:eastAsia="Calibri" w:hAnsi="Calibri" w:cs="Calibri"/>
          <w:bdr w:val="nil"/>
        </w:rPr>
        <w:t>činnosti pravidelné  </w:t>
      </w:r>
    </w:p>
    <w:p w:rsidR="00FD28E4" w:rsidRDefault="00FB1E0D">
      <w:pPr>
        <w:spacing w:before="240" w:after="240"/>
        <w:ind w:left="720" w:hanging="360"/>
        <w:rPr>
          <w:bdr w:val="nil"/>
        </w:rPr>
      </w:pPr>
      <w:r>
        <w:rPr>
          <w:rFonts w:ascii="Calibri" w:eastAsia="Calibri" w:hAnsi="Calibri" w:cs="Calibri"/>
          <w:bdr w:val="nil"/>
        </w:rPr>
        <w:t>-  </w:t>
      </w:r>
      <w:r>
        <w:rPr>
          <w:rFonts w:ascii="Calibri" w:eastAsia="Calibri" w:hAnsi="Calibri" w:cs="Calibri"/>
          <w:sz w:val="14"/>
          <w:szCs w:val="14"/>
          <w:bdr w:val="nil"/>
        </w:rPr>
        <w:t>         </w:t>
      </w:r>
      <w:r>
        <w:rPr>
          <w:rFonts w:ascii="Calibri" w:eastAsia="Calibri" w:hAnsi="Calibri" w:cs="Calibri"/>
          <w:bdr w:val="nil"/>
        </w:rPr>
        <w:t>příležitostné akce  </w:t>
      </w:r>
    </w:p>
    <w:p w:rsidR="00FD28E4" w:rsidRDefault="00FB1E0D">
      <w:pPr>
        <w:spacing w:before="240" w:after="240"/>
        <w:ind w:left="720" w:hanging="360"/>
        <w:rPr>
          <w:bdr w:val="nil"/>
        </w:rPr>
      </w:pPr>
      <w:r>
        <w:rPr>
          <w:rFonts w:ascii="Calibri" w:eastAsia="Calibri" w:hAnsi="Calibri" w:cs="Calibri"/>
          <w:bdr w:val="nil"/>
        </w:rPr>
        <w:t>-  </w:t>
      </w:r>
      <w:r>
        <w:rPr>
          <w:rFonts w:ascii="Calibri" w:eastAsia="Calibri" w:hAnsi="Calibri" w:cs="Calibri"/>
          <w:sz w:val="14"/>
          <w:szCs w:val="14"/>
          <w:bdr w:val="nil"/>
        </w:rPr>
        <w:t>         </w:t>
      </w:r>
      <w:r>
        <w:rPr>
          <w:rFonts w:ascii="Calibri" w:eastAsia="Calibri" w:hAnsi="Calibri" w:cs="Calibri"/>
          <w:bdr w:val="nil"/>
        </w:rPr>
        <w:t>spontánní aktivity  </w:t>
      </w:r>
    </w:p>
    <w:p w:rsidR="00FD28E4" w:rsidRDefault="00FB1E0D">
      <w:pPr>
        <w:spacing w:before="240" w:after="240"/>
        <w:ind w:left="720" w:hanging="360"/>
        <w:rPr>
          <w:bdr w:val="nil"/>
        </w:rPr>
      </w:pPr>
      <w:r>
        <w:rPr>
          <w:rFonts w:ascii="Calibri" w:eastAsia="Calibri" w:hAnsi="Calibri" w:cs="Calibri"/>
          <w:bdr w:val="nil"/>
        </w:rPr>
        <w:t>-  </w:t>
      </w:r>
      <w:r>
        <w:rPr>
          <w:rFonts w:ascii="Calibri" w:eastAsia="Calibri" w:hAnsi="Calibri" w:cs="Calibri"/>
          <w:sz w:val="14"/>
          <w:szCs w:val="14"/>
          <w:bdr w:val="nil"/>
        </w:rPr>
        <w:t>         </w:t>
      </w:r>
      <w:r>
        <w:rPr>
          <w:rFonts w:ascii="Calibri" w:eastAsia="Calibri" w:hAnsi="Calibri" w:cs="Calibri"/>
          <w:bdr w:val="nil"/>
        </w:rPr>
        <w:t>odpočinkové činnosti  </w:t>
      </w:r>
    </w:p>
    <w:p w:rsidR="00FD28E4" w:rsidRDefault="00FB1E0D">
      <w:pPr>
        <w:spacing w:before="240" w:after="240"/>
        <w:ind w:left="720" w:hanging="360"/>
        <w:rPr>
          <w:bdr w:val="nil"/>
        </w:rPr>
      </w:pPr>
      <w:r>
        <w:rPr>
          <w:rFonts w:ascii="Calibri" w:eastAsia="Calibri" w:hAnsi="Calibri" w:cs="Calibri"/>
          <w:bdr w:val="nil"/>
        </w:rPr>
        <w:t>-  </w:t>
      </w:r>
      <w:r>
        <w:rPr>
          <w:rFonts w:ascii="Calibri" w:eastAsia="Calibri" w:hAnsi="Calibri" w:cs="Calibri"/>
          <w:sz w:val="14"/>
          <w:szCs w:val="14"/>
          <w:bdr w:val="nil"/>
        </w:rPr>
        <w:t>         </w:t>
      </w:r>
      <w:r>
        <w:rPr>
          <w:rFonts w:ascii="Calibri" w:eastAsia="Calibri" w:hAnsi="Calibri" w:cs="Calibri"/>
          <w:bdr w:val="nil"/>
        </w:rPr>
        <w:t>příprava na vyučování  </w:t>
      </w:r>
    </w:p>
    <w:p w:rsidR="00FD28E4" w:rsidRDefault="00FB1E0D">
      <w:pPr>
        <w:spacing w:before="240" w:after="240"/>
        <w:ind w:firstLine="360"/>
        <w:rPr>
          <w:bdr w:val="nil"/>
        </w:rPr>
      </w:pPr>
      <w:r>
        <w:rPr>
          <w:rFonts w:ascii="Calibri" w:eastAsia="Calibri" w:hAnsi="Calibri" w:cs="Calibri"/>
          <w:b/>
          <w:bCs/>
          <w:bdr w:val="nil"/>
        </w:rPr>
        <w:lastRenderedPageBreak/>
        <w:t>Pravidelná činnost  </w:t>
      </w:r>
      <w:r>
        <w:rPr>
          <w:rFonts w:ascii="Calibri" w:eastAsia="Calibri" w:hAnsi="Calibri" w:cs="Calibri"/>
          <w:bdr w:val="nil"/>
        </w:rPr>
        <w:t>je dána týdenní skladbou zaměstnání a představuje zejména organizované aktivity zájmového či tělovýchovného charakteru.  </w:t>
      </w:r>
    </w:p>
    <w:p w:rsidR="00FD28E4" w:rsidRDefault="00FB1E0D">
      <w:pPr>
        <w:spacing w:before="240" w:after="240"/>
        <w:ind w:firstLine="360"/>
        <w:rPr>
          <w:bdr w:val="nil"/>
        </w:rPr>
      </w:pPr>
      <w:r>
        <w:rPr>
          <w:rFonts w:ascii="Calibri" w:eastAsia="Calibri" w:hAnsi="Calibri" w:cs="Calibri"/>
          <w:b/>
          <w:bCs/>
          <w:bdr w:val="nil"/>
        </w:rPr>
        <w:t>Příležitostné akce  </w:t>
      </w:r>
      <w:r>
        <w:rPr>
          <w:rFonts w:ascii="Calibri" w:eastAsia="Calibri" w:hAnsi="Calibri" w:cs="Calibri"/>
          <w:bdr w:val="nil"/>
        </w:rPr>
        <w:t>nejsou zahrnuty do týdenní skladby činností. Jsou to např.besídky, slavnosti, výlety, víkendové akce.  </w:t>
      </w:r>
    </w:p>
    <w:p w:rsidR="00FD28E4" w:rsidRDefault="00FB1E0D">
      <w:pPr>
        <w:spacing w:before="240" w:after="240"/>
        <w:ind w:firstLine="360"/>
        <w:rPr>
          <w:bdr w:val="nil"/>
        </w:rPr>
      </w:pPr>
      <w:r>
        <w:rPr>
          <w:rFonts w:ascii="Calibri" w:eastAsia="Calibri" w:hAnsi="Calibri" w:cs="Calibri"/>
          <w:b/>
          <w:bCs/>
          <w:bdr w:val="nil"/>
        </w:rPr>
        <w:t>Spontánní aktivity  </w:t>
      </w:r>
      <w:r>
        <w:rPr>
          <w:rFonts w:ascii="Calibri" w:eastAsia="Calibri" w:hAnsi="Calibri" w:cs="Calibri"/>
          <w:bdr w:val="nil"/>
        </w:rPr>
        <w:t>zahrnují každodenní individuální klidové činnosti po obědě, při pobytu venku, spontánní hry žáků.  </w:t>
      </w:r>
    </w:p>
    <w:p w:rsidR="00FD28E4" w:rsidRDefault="00FB1E0D">
      <w:pPr>
        <w:spacing w:before="240" w:after="240"/>
        <w:ind w:firstLine="360"/>
        <w:rPr>
          <w:bdr w:val="nil"/>
        </w:rPr>
      </w:pPr>
      <w:r>
        <w:rPr>
          <w:rFonts w:ascii="Calibri" w:eastAsia="Calibri" w:hAnsi="Calibri" w:cs="Calibri"/>
          <w:b/>
          <w:bCs/>
          <w:bdr w:val="nil"/>
        </w:rPr>
        <w:t>Odpočinkové činnosti  </w:t>
      </w:r>
      <w:r>
        <w:rPr>
          <w:rFonts w:ascii="Calibri" w:eastAsia="Calibri" w:hAnsi="Calibri" w:cs="Calibri"/>
          <w:bdr w:val="nil"/>
        </w:rPr>
        <w:t>chápeme nejen ve smyslu klidových činností, ale i jako aktivní odpočinek.  </w:t>
      </w:r>
    </w:p>
    <w:p w:rsidR="00FD28E4" w:rsidRDefault="00FB1E0D">
      <w:pPr>
        <w:spacing w:before="240" w:after="240"/>
        <w:rPr>
          <w:bdr w:val="nil"/>
        </w:rPr>
      </w:pPr>
      <w:r>
        <w:rPr>
          <w:rFonts w:ascii="Calibri" w:eastAsia="Calibri" w:hAnsi="Calibri" w:cs="Calibri"/>
          <w:b/>
          <w:bCs/>
          <w:szCs w:val="22"/>
          <w:bdr w:val="nil"/>
        </w:rPr>
        <w:t>Příprava na vyučování  </w:t>
      </w:r>
      <w:r>
        <w:rPr>
          <w:rFonts w:ascii="Calibri" w:eastAsia="Calibri" w:hAnsi="Calibri" w:cs="Calibri"/>
          <w:szCs w:val="22"/>
          <w:bdr w:val="nil"/>
        </w:rPr>
        <w:t>nespočívá jen ve vypracování domácích úkolů, ale zahrnuje do nich i didaktické hry, tematické vycházky a další činnosti, jimiž upevňujeme a rozšiřujeme poznatky, které žáci získali ve školním vyučování.  </w:t>
      </w:r>
    </w:p>
    <w:p w:rsidR="00FD28E4" w:rsidRDefault="00FB1E0D">
      <w:pPr>
        <w:rPr>
          <w:bdr w:val="nil"/>
        </w:rPr>
      </w:pPr>
      <w:r>
        <w:rPr>
          <w:rFonts w:ascii="Calibri" w:eastAsia="Calibri" w:hAnsi="Calibri" w:cs="Calibri"/>
          <w:color w:val="000033"/>
          <w:sz w:val="24"/>
          <w:bdr w:val="nil"/>
        </w:rPr>
        <w:t>Obsah vzdělávání ve ŠD je rozdělen do pěti témat, které jsou zpracovány podle vzdělávací oblasti „Člověk a jeho svět“ a poskytuje žákům znalosti a dovednosti o světě, přírodě, společnosti, historii, rodině a učí je vnímat vztahy mezi nimi. K naplnění cílů si ŠD stanovila v uvedených tématech činnosti, jimiž chce program naplňovat. U každého tématu jsou uvedeny rozvíjené klíčové kompetence a propojení s průřezovými tématy. Důraz je kladen na respektování individuálních potřeb a možností žáků.                      </w:t>
      </w:r>
      <w:bookmarkStart w:id="20" w:name="_Toc44339238"/>
      <w:bookmarkStart w:id="21" w:name="_Toc44339238_0"/>
      <w:bookmarkEnd w:id="20"/>
      <w:r>
        <w:rPr>
          <w:rFonts w:ascii="Calibri" w:eastAsia="Calibri" w:hAnsi="Calibri" w:cs="Calibri"/>
          <w:bdr w:val="nil"/>
        </w:rPr>
        <w:t>Průřezová témata základního vzdělávání </w:t>
      </w:r>
      <w:bookmarkEnd w:id="21"/>
      <w:r>
        <w:rPr>
          <w:bdr w:val="nil"/>
        </w:rPr>
        <w:t xml:space="preserve">  </w:t>
      </w:r>
    </w:p>
    <w:p w:rsidR="00FD28E4" w:rsidRDefault="00FB1E0D">
      <w:pPr>
        <w:rPr>
          <w:bdr w:val="nil"/>
        </w:rPr>
      </w:pPr>
      <w:r>
        <w:rPr>
          <w:rFonts w:ascii="Calibri" w:eastAsia="Calibri" w:hAnsi="Calibri" w:cs="Calibri"/>
          <w:sz w:val="24"/>
          <w:bdr w:val="nil"/>
        </w:rPr>
        <w:t>Prezentují v RVP ŠD aktuální okruhy problémů současného i budoucího světa a stávají se povinnou součástí základního vzdělávání. Pomáhají rozvíjet osobnost žáka především v oblasti postojů a hodnot, stávají se příležitostí pro individuální uplatnění i pro vzájemnou spolupráci  </w:t>
      </w:r>
    </w:p>
    <w:p w:rsidR="00FD28E4" w:rsidRDefault="00FB1E0D">
      <w:pPr>
        <w:rPr>
          <w:bdr w:val="nil"/>
        </w:rPr>
      </w:pPr>
      <w:r>
        <w:rPr>
          <w:rFonts w:ascii="Calibri" w:eastAsia="Calibri" w:hAnsi="Calibri" w:cs="Calibri"/>
          <w:sz w:val="24"/>
          <w:bdr w:val="nil"/>
        </w:rPr>
        <w:t>- Osobnostní a sociální výchova  </w:t>
      </w:r>
    </w:p>
    <w:p w:rsidR="00FD28E4" w:rsidRDefault="00FB1E0D">
      <w:pPr>
        <w:rPr>
          <w:bdr w:val="nil"/>
        </w:rPr>
      </w:pPr>
      <w:r>
        <w:rPr>
          <w:rFonts w:ascii="Calibri" w:eastAsia="Calibri" w:hAnsi="Calibri" w:cs="Calibri"/>
          <w:sz w:val="24"/>
          <w:bdr w:val="nil"/>
        </w:rPr>
        <w:t>- Výchova demokratického občana  </w:t>
      </w:r>
    </w:p>
    <w:p w:rsidR="00FD28E4" w:rsidRDefault="00FB1E0D">
      <w:pPr>
        <w:rPr>
          <w:bdr w:val="nil"/>
        </w:rPr>
      </w:pPr>
      <w:r>
        <w:rPr>
          <w:rFonts w:ascii="Calibri" w:eastAsia="Calibri" w:hAnsi="Calibri" w:cs="Calibri"/>
          <w:sz w:val="24"/>
          <w:bdr w:val="nil"/>
        </w:rPr>
        <w:t>- Výchova k myšlení v evropských a globálních souvislostech </w:t>
      </w:r>
    </w:p>
    <w:p w:rsidR="00FD28E4" w:rsidRDefault="00FB1E0D">
      <w:pPr>
        <w:rPr>
          <w:bdr w:val="nil"/>
        </w:rPr>
      </w:pPr>
      <w:r>
        <w:rPr>
          <w:rFonts w:ascii="Calibri" w:eastAsia="Calibri" w:hAnsi="Calibri" w:cs="Calibri"/>
          <w:sz w:val="24"/>
          <w:bdr w:val="nil"/>
        </w:rPr>
        <w:t>- Multikulturní výchova  </w:t>
      </w:r>
    </w:p>
    <w:p w:rsidR="00FD28E4" w:rsidRDefault="00FB1E0D">
      <w:pPr>
        <w:rPr>
          <w:bdr w:val="nil"/>
        </w:rPr>
      </w:pPr>
      <w:r>
        <w:rPr>
          <w:rFonts w:ascii="Calibri" w:eastAsia="Calibri" w:hAnsi="Calibri" w:cs="Calibri"/>
          <w:sz w:val="24"/>
          <w:bdr w:val="nil"/>
        </w:rPr>
        <w:t>- Environmentální výchova  </w:t>
      </w:r>
    </w:p>
    <w:p w:rsidR="00FD28E4" w:rsidRDefault="00FB1E0D">
      <w:pPr>
        <w:rPr>
          <w:bdr w:val="nil"/>
        </w:rPr>
      </w:pPr>
      <w:r>
        <w:rPr>
          <w:rFonts w:ascii="Calibri" w:eastAsia="Calibri" w:hAnsi="Calibri" w:cs="Calibri"/>
          <w:sz w:val="24"/>
          <w:bdr w:val="nil"/>
        </w:rPr>
        <w:t>- Mediální výchova  </w:t>
      </w:r>
    </w:p>
    <w:p w:rsidR="00FD28E4" w:rsidRDefault="00FB1E0D">
      <w:pPr>
        <w:rPr>
          <w:bdr w:val="nil"/>
        </w:rPr>
      </w:pPr>
      <w:r>
        <w:rPr>
          <w:rFonts w:ascii="Calibri" w:eastAsia="Calibri" w:hAnsi="Calibri" w:cs="Calibri"/>
          <w:b/>
          <w:bCs/>
          <w:sz w:val="28"/>
          <w:szCs w:val="28"/>
          <w:u w:val="single"/>
          <w:bdr w:val="nil"/>
        </w:rPr>
        <w:t>Začlenění průřezových témat </w:t>
      </w:r>
    </w:p>
    <w:p w:rsidR="00FD28E4" w:rsidRDefault="00FB1E0D">
      <w:pPr>
        <w:rPr>
          <w:bdr w:val="nil"/>
        </w:rPr>
      </w:pPr>
      <w:r>
        <w:rPr>
          <w:rFonts w:ascii="Calibri" w:eastAsia="Calibri" w:hAnsi="Calibri" w:cs="Calibri"/>
          <w:sz w:val="24"/>
          <w:bdr w:val="nil"/>
        </w:rPr>
        <w:t>Školní družina se zapojuje do aktivit celé školy, a tím naplňuje průřezová témata obsažená v ŠVP ZV Škola plná pohody. </w:t>
      </w:r>
    </w:p>
    <w:p w:rsidR="00FD28E4" w:rsidRDefault="00FB1E0D">
      <w:pPr>
        <w:rPr>
          <w:bdr w:val="nil"/>
        </w:rPr>
        <w:sectPr w:rsidR="00FD28E4">
          <w:type w:val="nextColumn"/>
          <w:pgSz w:w="11906" w:h="16838"/>
          <w:pgMar w:top="1440" w:right="1325" w:bottom="1440" w:left="1800" w:header="720" w:footer="720" w:gutter="0"/>
          <w:cols w:space="720"/>
        </w:sectPr>
      </w:pPr>
      <w:r>
        <w:rPr>
          <w:bdr w:val="nil"/>
        </w:rPr>
        <w:br/>
      </w:r>
    </w:p>
    <w:p w:rsidR="00FD28E4" w:rsidRDefault="00FB1E0D">
      <w:pPr>
        <w:pStyle w:val="Nadpis1"/>
        <w:spacing w:before="322" w:after="322"/>
        <w:rPr>
          <w:bdr w:val="nil"/>
        </w:rPr>
      </w:pPr>
      <w:bookmarkStart w:id="22" w:name="_Toc256000021"/>
      <w:r>
        <w:rPr>
          <w:bdr w:val="nil"/>
        </w:rPr>
        <w:lastRenderedPageBreak/>
        <w:t>Obsah vzdělávání</w:t>
      </w:r>
      <w:bookmarkEnd w:id="22"/>
      <w:r>
        <w:rPr>
          <w:bdr w:val="nil"/>
        </w:rPr>
        <w:t> </w:t>
      </w:r>
    </w:p>
    <w:p w:rsidR="00FD28E4" w:rsidRDefault="00FB1E0D">
      <w:pPr>
        <w:pStyle w:val="Nadpis2"/>
        <w:spacing w:before="299" w:after="299"/>
        <w:rPr>
          <w:bdr w:val="nil"/>
        </w:rPr>
      </w:pPr>
      <w:bookmarkStart w:id="23" w:name="_Toc256000022"/>
      <w:r>
        <w:rPr>
          <w:bdr w:val="nil"/>
        </w:rPr>
        <w:t>Člověk a jeho zdraví</w:t>
      </w:r>
      <w:bookmarkEnd w:id="23"/>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91"/>
        <w:gridCol w:w="1375"/>
        <w:gridCol w:w="1375"/>
        <w:gridCol w:w="1375"/>
        <w:gridCol w:w="1375"/>
        <w:gridCol w:w="542"/>
        <w:gridCol w:w="1332"/>
      </w:tblGrid>
      <w:tr w:rsidR="00FD28E4">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Celkem</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VI.</w:t>
            </w:r>
          </w:p>
        </w:tc>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5</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460"/>
        <w:gridCol w:w="6305"/>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Člověk a jeho zdraví</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rFonts w:ascii="Calibri" w:eastAsia="Calibri" w:hAnsi="Calibri" w:cs="Calibri"/>
                <w:sz w:val="24"/>
                <w:bdr w:val="nil"/>
              </w:rPr>
              <w:t xml:space="preserve">Tato oblast vymezuje vzdělávací obsah týkající se člověka a zdraví. Poznávají sebe i své nejbližší okolí a postupně se seznamují se složitějšími ději. Učí se vnímat základní vztahy ve společnosti, porozumět dnešnímu způsobu života, jeho přednostem i problémům, učí se vnímat současnost jako výsledek minulosti a východisko do budoucnosti. </w:t>
            </w:r>
            <w:r>
              <w:rPr>
                <w:rFonts w:ascii="Calibri" w:eastAsia="Calibri" w:hAnsi="Calibri" w:cs="Calibri"/>
                <w:szCs w:val="22"/>
                <w:bdr w:val="nil"/>
              </w:rPr>
              <w:t>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 péči o své tělo, o své zdraví. Učí se správnému životnímu stylu, významu pohybových aktivit v životě jedince.</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numPr>
                <w:ilvl w:val="0"/>
                <w:numId w:val="9"/>
              </w:numPr>
              <w:spacing w:before="240"/>
              <w:jc w:val="left"/>
              <w:rPr>
                <w:bdr w:val="nil"/>
              </w:rPr>
            </w:pPr>
            <w:r>
              <w:rPr>
                <w:rFonts w:ascii="Calibri" w:eastAsia="Calibri" w:hAnsi="Calibri" w:cs="Calibri"/>
                <w:color w:val="000000"/>
                <w:sz w:val="24"/>
                <w:bdr w:val="nil"/>
              </w:rPr>
              <w:t>rozvíjet pozitivní vlastnosti žáků </w:t>
            </w:r>
          </w:p>
          <w:p w:rsidR="00FD28E4" w:rsidRDefault="00FB1E0D">
            <w:pPr>
              <w:numPr>
                <w:ilvl w:val="0"/>
                <w:numId w:val="9"/>
              </w:numPr>
              <w:jc w:val="left"/>
              <w:rPr>
                <w:bdr w:val="nil"/>
              </w:rPr>
            </w:pPr>
            <w:r>
              <w:rPr>
                <w:rFonts w:ascii="Calibri" w:eastAsia="Calibri" w:hAnsi="Calibri" w:cs="Calibri"/>
                <w:color w:val="000000"/>
                <w:sz w:val="24"/>
                <w:bdr w:val="nil"/>
              </w:rPr>
              <w:t>dát žákům základní poučení o lidském těle a ochraně zdraví </w:t>
            </w:r>
          </w:p>
          <w:p w:rsidR="00FD28E4" w:rsidRDefault="00FB1E0D">
            <w:pPr>
              <w:numPr>
                <w:ilvl w:val="0"/>
                <w:numId w:val="9"/>
              </w:numPr>
              <w:jc w:val="left"/>
              <w:rPr>
                <w:bdr w:val="nil"/>
              </w:rPr>
            </w:pPr>
            <w:r>
              <w:rPr>
                <w:rFonts w:ascii="Calibri" w:eastAsia="Calibri" w:hAnsi="Calibri" w:cs="Calibri"/>
                <w:color w:val="000000"/>
                <w:sz w:val="24"/>
                <w:bdr w:val="nil"/>
              </w:rPr>
              <w:t>naučit žáky cílevědomému osvojování základních hygienických návyků a návyků kulturních </w:t>
            </w:r>
          </w:p>
          <w:p w:rsidR="00FD28E4" w:rsidRDefault="00FB1E0D">
            <w:pPr>
              <w:numPr>
                <w:ilvl w:val="0"/>
                <w:numId w:val="9"/>
              </w:numPr>
              <w:jc w:val="left"/>
              <w:rPr>
                <w:bdr w:val="nil"/>
              </w:rPr>
            </w:pPr>
            <w:r>
              <w:rPr>
                <w:rFonts w:ascii="Calibri" w:eastAsia="Calibri" w:hAnsi="Calibri" w:cs="Calibri"/>
                <w:color w:val="000000"/>
                <w:sz w:val="24"/>
                <w:bdr w:val="nil"/>
              </w:rPr>
              <w:t>rozšiřovat slovní zásobu v osvojených tématech, pojmenovávání pozorovaných skutečností </w:t>
            </w:r>
          </w:p>
          <w:p w:rsidR="00FD28E4" w:rsidRDefault="00FB1E0D">
            <w:pPr>
              <w:numPr>
                <w:ilvl w:val="0"/>
                <w:numId w:val="9"/>
              </w:numPr>
              <w:jc w:val="left"/>
              <w:rPr>
                <w:bdr w:val="nil"/>
              </w:rPr>
            </w:pPr>
            <w:r>
              <w:rPr>
                <w:rFonts w:ascii="Calibri" w:eastAsia="Calibri" w:hAnsi="Calibri" w:cs="Calibri"/>
                <w:color w:val="000000"/>
                <w:sz w:val="24"/>
                <w:bdr w:val="nil"/>
              </w:rPr>
              <w:t xml:space="preserve">vést žáky k samostatnému a sebevědomému vystupování a jednání, k efektivní a bezkonfliktní komunikaci v méně běžných situacích, k bezpečné </w:t>
            </w:r>
            <w:r>
              <w:rPr>
                <w:rFonts w:ascii="Calibri" w:eastAsia="Calibri" w:hAnsi="Calibri" w:cs="Calibri"/>
                <w:color w:val="000000"/>
                <w:sz w:val="24"/>
                <w:bdr w:val="nil"/>
              </w:rPr>
              <w:lastRenderedPageBreak/>
              <w:t>komunikaci prostřednictvím elektronických médií, k poznávání a ovlivňování své jedinečnosti </w:t>
            </w:r>
          </w:p>
          <w:p w:rsidR="00FD28E4" w:rsidRDefault="00FB1E0D">
            <w:pPr>
              <w:numPr>
                <w:ilvl w:val="0"/>
                <w:numId w:val="9"/>
              </w:numPr>
              <w:jc w:val="left"/>
              <w:rPr>
                <w:bdr w:val="nil"/>
              </w:rPr>
            </w:pPr>
            <w:r>
              <w:rPr>
                <w:rFonts w:ascii="Calibri" w:eastAsia="Calibri" w:hAnsi="Calibri" w:cs="Calibri"/>
                <w:color w:val="000000"/>
                <w:sz w:val="24"/>
                <w:bdr w:val="nil"/>
              </w:rPr>
              <w:t>vést k přirozenému vyjadřování pozitivních citů ve vztahu k sobě i k okolnímu prostředí </w:t>
            </w:r>
          </w:p>
          <w:p w:rsidR="00FD28E4" w:rsidRDefault="00FB1E0D">
            <w:pPr>
              <w:numPr>
                <w:ilvl w:val="0"/>
                <w:numId w:val="9"/>
              </w:numPr>
              <w:jc w:val="left"/>
              <w:rPr>
                <w:bdr w:val="nil"/>
              </w:rPr>
            </w:pPr>
            <w:r>
              <w:rPr>
                <w:rFonts w:ascii="Calibri" w:eastAsia="Calibri" w:hAnsi="Calibri" w:cs="Calibri"/>
                <w:color w:val="000000"/>
                <w:sz w:val="24"/>
                <w:bdr w:val="nil"/>
              </w:rPr>
              <w:t>učit objevovat a poznávat vše, co jej zajímá, co se mu líbí a v čem by mohl uspět </w:t>
            </w:r>
          </w:p>
          <w:p w:rsidR="00FD28E4" w:rsidRDefault="00FB1E0D">
            <w:pPr>
              <w:numPr>
                <w:ilvl w:val="0"/>
                <w:numId w:val="9"/>
              </w:numPr>
              <w:jc w:val="left"/>
              <w:rPr>
                <w:bdr w:val="nil"/>
              </w:rPr>
            </w:pPr>
            <w:r>
              <w:rPr>
                <w:rFonts w:ascii="Calibri" w:eastAsia="Calibri" w:hAnsi="Calibri" w:cs="Calibri"/>
                <w:color w:val="000000"/>
                <w:sz w:val="24"/>
                <w:bdr w:val="nil"/>
              </w:rPr>
              <w:t>učit se poznávat podstatu zdraví i příčiny jeho ohrožení, vzniku nemocí a úrazů a jejich předcházení </w:t>
            </w:r>
          </w:p>
          <w:p w:rsidR="00FD28E4" w:rsidRDefault="00FB1E0D">
            <w:pPr>
              <w:numPr>
                <w:ilvl w:val="0"/>
                <w:numId w:val="9"/>
              </w:numPr>
              <w:spacing w:after="240"/>
              <w:jc w:val="left"/>
              <w:rPr>
                <w:bdr w:val="nil"/>
              </w:rPr>
            </w:pPr>
            <w:r>
              <w:rPr>
                <w:rFonts w:ascii="Calibri" w:eastAsia="Calibri" w:hAnsi="Calibri" w:cs="Calibri"/>
                <w:color w:val="000000"/>
                <w:szCs w:val="22"/>
                <w:bdr w:val="nil"/>
              </w:rPr>
              <w:t>poznávat a upevňovat preventivní chování, účelně se rozhodovat a jednat v různých situacích ohrožení vlastního zdraví a bezpečnosti i zdraví a bezpečnosti druhých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00"/>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t>Cíle aktivity: </w:t>
                  </w:r>
                </w:p>
                <w:p w:rsidR="00FD28E4" w:rsidRDefault="00FB1E0D">
                  <w:pPr>
                    <w:numPr>
                      <w:ilvl w:val="0"/>
                      <w:numId w:val="10"/>
                    </w:numPr>
                    <w:spacing w:before="240"/>
                    <w:jc w:val="left"/>
                    <w:rPr>
                      <w:bdr w:val="nil"/>
                    </w:rPr>
                  </w:pPr>
                  <w:r>
                    <w:rPr>
                      <w:rFonts w:ascii="Calibri" w:eastAsia="Calibri" w:hAnsi="Calibri" w:cs="Calibri"/>
                      <w:color w:val="000000"/>
                      <w:sz w:val="24"/>
                      <w:bdr w:val="nil"/>
                    </w:rPr>
                    <w:t>rozvíjet pozitivní vlastnosti žáků </w:t>
                  </w:r>
                </w:p>
                <w:p w:rsidR="00FD28E4" w:rsidRDefault="00FB1E0D">
                  <w:pPr>
                    <w:numPr>
                      <w:ilvl w:val="0"/>
                      <w:numId w:val="10"/>
                    </w:numPr>
                    <w:jc w:val="left"/>
                    <w:rPr>
                      <w:bdr w:val="nil"/>
                    </w:rPr>
                  </w:pPr>
                  <w:r>
                    <w:rPr>
                      <w:rFonts w:ascii="Calibri" w:eastAsia="Calibri" w:hAnsi="Calibri" w:cs="Calibri"/>
                      <w:color w:val="000000"/>
                      <w:sz w:val="24"/>
                      <w:bdr w:val="nil"/>
                    </w:rPr>
                    <w:t>dát žákům základní poučení o lidském těle a ochraně zdraví </w:t>
                  </w:r>
                </w:p>
                <w:p w:rsidR="00FD28E4" w:rsidRDefault="00FB1E0D">
                  <w:pPr>
                    <w:numPr>
                      <w:ilvl w:val="0"/>
                      <w:numId w:val="10"/>
                    </w:numPr>
                    <w:jc w:val="left"/>
                    <w:rPr>
                      <w:bdr w:val="nil"/>
                    </w:rPr>
                  </w:pPr>
                  <w:r>
                    <w:rPr>
                      <w:rFonts w:ascii="Calibri" w:eastAsia="Calibri" w:hAnsi="Calibri" w:cs="Calibri"/>
                      <w:color w:val="000000"/>
                      <w:sz w:val="24"/>
                      <w:bdr w:val="nil"/>
                    </w:rPr>
                    <w:t>naučit žáky cílevědomému osvojování základních hygienických návyků a návyků kulturních </w:t>
                  </w:r>
                </w:p>
                <w:p w:rsidR="00FD28E4" w:rsidRDefault="00FB1E0D">
                  <w:pPr>
                    <w:numPr>
                      <w:ilvl w:val="0"/>
                      <w:numId w:val="10"/>
                    </w:numPr>
                    <w:jc w:val="left"/>
                    <w:rPr>
                      <w:bdr w:val="nil"/>
                    </w:rPr>
                  </w:pPr>
                  <w:r>
                    <w:rPr>
                      <w:rFonts w:ascii="Calibri" w:eastAsia="Calibri" w:hAnsi="Calibri" w:cs="Calibri"/>
                      <w:color w:val="000000"/>
                      <w:sz w:val="24"/>
                      <w:bdr w:val="nil"/>
                    </w:rPr>
                    <w:t>rozšiřovat slovní zásobu v osvojených tématech, pojmenovávání pozorovaných skutečností </w:t>
                  </w:r>
                </w:p>
                <w:p w:rsidR="00FD28E4" w:rsidRDefault="00FB1E0D">
                  <w:pPr>
                    <w:numPr>
                      <w:ilvl w:val="0"/>
                      <w:numId w:val="10"/>
                    </w:numPr>
                    <w:jc w:val="left"/>
                    <w:rPr>
                      <w:bdr w:val="nil"/>
                    </w:rPr>
                  </w:pPr>
                  <w:r>
                    <w:rPr>
                      <w:rFonts w:ascii="Calibri" w:eastAsia="Calibri" w:hAnsi="Calibri" w:cs="Calibri"/>
                      <w:color w:val="000000"/>
                      <w:sz w:val="24"/>
                      <w:bdr w:val="nil"/>
                    </w:rPr>
                    <w:t>vést žáky k samostatnému a sebevědomému vystupování a jednání, k efektivní a bezkonfliktní komunikaci v méně běžných situacích, k bezpečné komunikaci prostřednictvím elektronických médií, k poznávání a ovlivňování své jedinečnosti </w:t>
                  </w:r>
                </w:p>
                <w:p w:rsidR="00FD28E4" w:rsidRDefault="00FB1E0D">
                  <w:pPr>
                    <w:numPr>
                      <w:ilvl w:val="0"/>
                      <w:numId w:val="10"/>
                    </w:numPr>
                    <w:jc w:val="left"/>
                    <w:rPr>
                      <w:bdr w:val="nil"/>
                    </w:rPr>
                  </w:pPr>
                  <w:r>
                    <w:rPr>
                      <w:rFonts w:ascii="Calibri" w:eastAsia="Calibri" w:hAnsi="Calibri" w:cs="Calibri"/>
                      <w:color w:val="000000"/>
                      <w:sz w:val="24"/>
                      <w:bdr w:val="nil"/>
                    </w:rPr>
                    <w:t>vést k přirozenému vyjadřování pozitivních citů ve vztahu k sobě i k okolnímu prostředí </w:t>
                  </w:r>
                </w:p>
                <w:p w:rsidR="00FD28E4" w:rsidRDefault="00FB1E0D">
                  <w:pPr>
                    <w:numPr>
                      <w:ilvl w:val="0"/>
                      <w:numId w:val="10"/>
                    </w:numPr>
                    <w:jc w:val="left"/>
                    <w:rPr>
                      <w:bdr w:val="nil"/>
                    </w:rPr>
                  </w:pPr>
                  <w:r>
                    <w:rPr>
                      <w:rFonts w:ascii="Calibri" w:eastAsia="Calibri" w:hAnsi="Calibri" w:cs="Calibri"/>
                      <w:color w:val="000000"/>
                      <w:sz w:val="24"/>
                      <w:bdr w:val="nil"/>
                    </w:rPr>
                    <w:t>učit objevovat a poznávat vše, co jej zajímá, co se mu líbí a v čem by mohl uspět </w:t>
                  </w:r>
                </w:p>
                <w:p w:rsidR="00FD28E4" w:rsidRDefault="00FB1E0D">
                  <w:pPr>
                    <w:numPr>
                      <w:ilvl w:val="0"/>
                      <w:numId w:val="10"/>
                    </w:numPr>
                    <w:jc w:val="left"/>
                    <w:rPr>
                      <w:bdr w:val="nil"/>
                    </w:rPr>
                  </w:pPr>
                  <w:r>
                    <w:rPr>
                      <w:rFonts w:ascii="Calibri" w:eastAsia="Calibri" w:hAnsi="Calibri" w:cs="Calibri"/>
                      <w:color w:val="000000"/>
                      <w:sz w:val="24"/>
                      <w:bdr w:val="nil"/>
                    </w:rPr>
                    <w:t>učit se poznávat podstatu zdraví i příčiny jeho ohrožení, vzniku nemocí a úrazů a jejich předcházení </w:t>
                  </w:r>
                </w:p>
                <w:p w:rsidR="00FD28E4" w:rsidRPr="00FB1E0D" w:rsidRDefault="00FB1E0D">
                  <w:pPr>
                    <w:numPr>
                      <w:ilvl w:val="0"/>
                      <w:numId w:val="10"/>
                    </w:numPr>
                    <w:spacing w:after="240"/>
                    <w:jc w:val="left"/>
                    <w:rPr>
                      <w:bdr w:val="nil"/>
                    </w:rPr>
                  </w:pPr>
                  <w:r>
                    <w:rPr>
                      <w:rFonts w:ascii="Calibri" w:eastAsia="Calibri" w:hAnsi="Calibri" w:cs="Calibri"/>
                      <w:color w:val="000000"/>
                      <w:szCs w:val="22"/>
                      <w:bdr w:val="nil"/>
                    </w:rPr>
                    <w:t>poznávat a upevňovat preventivní chování, účelně se rozhodovat a jednat v různých situacích ohrožení vlastního zdraví a bezpečnosti i zdraví a bezpečnost</w:t>
                  </w:r>
                </w:p>
                <w:p w:rsidR="00FB1E0D" w:rsidRDefault="00FB1E0D" w:rsidP="00FB1E0D">
                  <w:pPr>
                    <w:spacing w:after="240"/>
                    <w:ind w:left="720"/>
                    <w:jc w:val="left"/>
                    <w:rPr>
                      <w:bdr w:val="nil"/>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10"/>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lastRenderedPageBreak/>
                          <w:t>Cíle aktivity: </w:t>
                        </w:r>
                      </w:p>
                      <w:p w:rsidR="00FD28E4" w:rsidRDefault="00FB1E0D">
                        <w:pPr>
                          <w:numPr>
                            <w:ilvl w:val="0"/>
                            <w:numId w:val="11"/>
                          </w:numPr>
                          <w:spacing w:before="240"/>
                          <w:jc w:val="left"/>
                          <w:rPr>
                            <w:bdr w:val="nil"/>
                          </w:rPr>
                        </w:pPr>
                        <w:r>
                          <w:rPr>
                            <w:rFonts w:ascii="Calibri" w:eastAsia="Calibri" w:hAnsi="Calibri" w:cs="Calibri"/>
                            <w:color w:val="000000"/>
                            <w:sz w:val="24"/>
                            <w:bdr w:val="nil"/>
                          </w:rPr>
                          <w:t>rozvíjet pozitivní vlastnosti žáků </w:t>
                        </w:r>
                      </w:p>
                      <w:p w:rsidR="00FD28E4" w:rsidRDefault="00FB1E0D">
                        <w:pPr>
                          <w:numPr>
                            <w:ilvl w:val="0"/>
                            <w:numId w:val="11"/>
                          </w:numPr>
                          <w:jc w:val="left"/>
                          <w:rPr>
                            <w:bdr w:val="nil"/>
                          </w:rPr>
                        </w:pPr>
                        <w:r>
                          <w:rPr>
                            <w:rFonts w:ascii="Calibri" w:eastAsia="Calibri" w:hAnsi="Calibri" w:cs="Calibri"/>
                            <w:color w:val="000000"/>
                            <w:sz w:val="24"/>
                            <w:bdr w:val="nil"/>
                          </w:rPr>
                          <w:t>dát žákům základní poučení o lidském těle a ochraně zdraví </w:t>
                        </w:r>
                      </w:p>
                      <w:p w:rsidR="00FD28E4" w:rsidRDefault="00FB1E0D">
                        <w:pPr>
                          <w:numPr>
                            <w:ilvl w:val="0"/>
                            <w:numId w:val="11"/>
                          </w:numPr>
                          <w:jc w:val="left"/>
                          <w:rPr>
                            <w:bdr w:val="nil"/>
                          </w:rPr>
                        </w:pPr>
                        <w:r>
                          <w:rPr>
                            <w:rFonts w:ascii="Calibri" w:eastAsia="Calibri" w:hAnsi="Calibri" w:cs="Calibri"/>
                            <w:color w:val="000000"/>
                            <w:sz w:val="24"/>
                            <w:bdr w:val="nil"/>
                          </w:rPr>
                          <w:t>naučit žáky cílevědomému osvojování základních hygienických návyků a návyků kulturních </w:t>
                        </w:r>
                      </w:p>
                      <w:p w:rsidR="00FD28E4" w:rsidRDefault="00FB1E0D">
                        <w:pPr>
                          <w:numPr>
                            <w:ilvl w:val="0"/>
                            <w:numId w:val="11"/>
                          </w:numPr>
                          <w:jc w:val="left"/>
                          <w:rPr>
                            <w:bdr w:val="nil"/>
                          </w:rPr>
                        </w:pPr>
                        <w:r>
                          <w:rPr>
                            <w:rFonts w:ascii="Calibri" w:eastAsia="Calibri" w:hAnsi="Calibri" w:cs="Calibri"/>
                            <w:color w:val="000000"/>
                            <w:sz w:val="24"/>
                            <w:bdr w:val="nil"/>
                          </w:rPr>
                          <w:t>rozšiřovat slovní zásobu v osvojených tématech, pojmenovávání pozorovaných skutečností </w:t>
                        </w:r>
                      </w:p>
                      <w:p w:rsidR="00FD28E4" w:rsidRDefault="00FB1E0D">
                        <w:pPr>
                          <w:numPr>
                            <w:ilvl w:val="0"/>
                            <w:numId w:val="11"/>
                          </w:numPr>
                          <w:jc w:val="left"/>
                          <w:rPr>
                            <w:bdr w:val="nil"/>
                          </w:rPr>
                        </w:pPr>
                        <w:r>
                          <w:rPr>
                            <w:rFonts w:ascii="Calibri" w:eastAsia="Calibri" w:hAnsi="Calibri" w:cs="Calibri"/>
                            <w:color w:val="000000"/>
                            <w:sz w:val="24"/>
                            <w:bdr w:val="nil"/>
                          </w:rPr>
                          <w:t>vést žáky k samostatnému a sebevědomému vystupování a jednání, k efektivní a bezkonfliktní komunikaci v méně běžných situacích, k bezpečné komunikaci prostřednictvím elektronických médií, k poznávání a ovlivňování své jedinečnosti </w:t>
                        </w:r>
                      </w:p>
                      <w:p w:rsidR="00FD28E4" w:rsidRDefault="00FB1E0D">
                        <w:pPr>
                          <w:numPr>
                            <w:ilvl w:val="0"/>
                            <w:numId w:val="11"/>
                          </w:numPr>
                          <w:jc w:val="left"/>
                          <w:rPr>
                            <w:bdr w:val="nil"/>
                          </w:rPr>
                        </w:pPr>
                        <w:r>
                          <w:rPr>
                            <w:rFonts w:ascii="Calibri" w:eastAsia="Calibri" w:hAnsi="Calibri" w:cs="Calibri"/>
                            <w:color w:val="000000"/>
                            <w:sz w:val="24"/>
                            <w:bdr w:val="nil"/>
                          </w:rPr>
                          <w:t>vést k přirozenému vyjadřování pozitivních citů ve vztahu k sobě i k okolnímu prostředí </w:t>
                        </w:r>
                      </w:p>
                      <w:p w:rsidR="00FD28E4" w:rsidRDefault="00FB1E0D">
                        <w:pPr>
                          <w:numPr>
                            <w:ilvl w:val="0"/>
                            <w:numId w:val="11"/>
                          </w:numPr>
                          <w:jc w:val="left"/>
                          <w:rPr>
                            <w:bdr w:val="nil"/>
                          </w:rPr>
                        </w:pPr>
                        <w:r>
                          <w:rPr>
                            <w:rFonts w:ascii="Calibri" w:eastAsia="Calibri" w:hAnsi="Calibri" w:cs="Calibri"/>
                            <w:color w:val="000000"/>
                            <w:sz w:val="24"/>
                            <w:bdr w:val="nil"/>
                          </w:rPr>
                          <w:t>učit objevovat a poznávat vše, co jej zajímá, co se mu líbí a v čem by mohl uspět </w:t>
                        </w:r>
                      </w:p>
                      <w:p w:rsidR="00FD28E4" w:rsidRDefault="00FB1E0D">
                        <w:pPr>
                          <w:numPr>
                            <w:ilvl w:val="0"/>
                            <w:numId w:val="11"/>
                          </w:numPr>
                          <w:jc w:val="left"/>
                          <w:rPr>
                            <w:bdr w:val="nil"/>
                          </w:rPr>
                        </w:pPr>
                        <w:r>
                          <w:rPr>
                            <w:rFonts w:ascii="Calibri" w:eastAsia="Calibri" w:hAnsi="Calibri" w:cs="Calibri"/>
                            <w:color w:val="000000"/>
                            <w:sz w:val="24"/>
                            <w:bdr w:val="nil"/>
                          </w:rPr>
                          <w:t>učit se poznávat podstatu zdraví i příčiny jeho ohrožení, vzniku nemocí a úrazů a jejich předcházení </w:t>
                        </w:r>
                      </w:p>
                      <w:p w:rsidR="00FD28E4" w:rsidRDefault="00FB1E0D">
                        <w:pPr>
                          <w:numPr>
                            <w:ilvl w:val="0"/>
                            <w:numId w:val="11"/>
                          </w:numPr>
                          <w:spacing w:after="240"/>
                          <w:jc w:val="left"/>
                          <w:rPr>
                            <w:bdr w:val="nil"/>
                          </w:rPr>
                        </w:pPr>
                        <w:r>
                          <w:rPr>
                            <w:rFonts w:ascii="Calibri" w:eastAsia="Calibri" w:hAnsi="Calibri" w:cs="Calibri"/>
                            <w:color w:val="000000"/>
                            <w:szCs w:val="22"/>
                            <w:bdr w:val="nil"/>
                          </w:rPr>
                          <w:t>poznávat a upevňovat preventivní chování, účelně se rozhodovat a jednat v různých situacích ohrožení vlastního zdraví a bezpečnosti i zdraví a bezpečnosti druhých</w:t>
                        </w:r>
                      </w:p>
                      <w:p w:rsidR="00FB1E0D" w:rsidRDefault="00FB1E0D">
                        <w:pPr>
                          <w:rPr>
                            <w:rFonts w:ascii="Calibri" w:eastAsia="Calibri" w:hAnsi="Calibri" w:cs="Calibri"/>
                            <w:b/>
                            <w:bCs/>
                            <w:sz w:val="24"/>
                            <w:bdr w:val="nil"/>
                          </w:rPr>
                        </w:pPr>
                        <w:r>
                          <w:rPr>
                            <w:rFonts w:ascii="Calibri" w:eastAsia="Calibri" w:hAnsi="Calibri" w:cs="Calibri"/>
                            <w:b/>
                            <w:bCs/>
                            <w:sz w:val="24"/>
                            <w:bdr w:val="nil"/>
                          </w:rPr>
                          <w:t>Metody práce: </w:t>
                        </w:r>
                      </w:p>
                      <w:p w:rsidR="00FB1E0D" w:rsidRDefault="00FB1E0D" w:rsidP="00FB1E0D">
                        <w:pPr>
                          <w:pStyle w:val="Odstavecseseznamem"/>
                          <w:numPr>
                            <w:ilvl w:val="0"/>
                            <w:numId w:val="20"/>
                          </w:numPr>
                          <w:spacing w:line="276" w:lineRule="auto"/>
                          <w:rPr>
                            <w:rFonts w:ascii="Calibri" w:eastAsia="Calibri" w:hAnsi="Calibri" w:cs="Calibri"/>
                            <w:sz w:val="24"/>
                            <w:bdr w:val="nil"/>
                          </w:rPr>
                        </w:pPr>
                        <w:r>
                          <w:rPr>
                            <w:rFonts w:ascii="Calibri" w:eastAsia="Calibri" w:hAnsi="Calibri" w:cs="Calibri"/>
                            <w:sz w:val="24"/>
                            <w:bdr w:val="nil"/>
                          </w:rPr>
                          <w:t>výklad vychovatele</w:t>
                        </w:r>
                      </w:p>
                      <w:p w:rsidR="00FB1E0D" w:rsidRPr="00FB1E0D" w:rsidRDefault="00FB1E0D" w:rsidP="00FB1E0D">
                        <w:pPr>
                          <w:pStyle w:val="Odstavecseseznamem"/>
                          <w:numPr>
                            <w:ilvl w:val="0"/>
                            <w:numId w:val="20"/>
                          </w:numPr>
                          <w:spacing w:line="276" w:lineRule="auto"/>
                          <w:rPr>
                            <w:rFonts w:ascii="Calibri" w:eastAsia="Calibri" w:hAnsi="Calibri" w:cs="Calibri"/>
                            <w:sz w:val="24"/>
                            <w:bdr w:val="nil"/>
                          </w:rPr>
                        </w:pPr>
                        <w:r w:rsidRPr="00FB1E0D">
                          <w:rPr>
                            <w:rFonts w:ascii="Calibri" w:eastAsia="Calibri" w:hAnsi="Calibri" w:cs="Calibri"/>
                            <w:sz w:val="24"/>
                            <w:bdr w:val="nil"/>
                          </w:rPr>
                          <w:t>řízený rozhovor          </w:t>
                        </w:r>
                      </w:p>
                      <w:p w:rsidR="00FB1E0D" w:rsidRPr="00FB1E0D" w:rsidRDefault="00FB1E0D" w:rsidP="00FB1E0D">
                        <w:pPr>
                          <w:pStyle w:val="Odstavecseseznamem"/>
                          <w:numPr>
                            <w:ilvl w:val="0"/>
                            <w:numId w:val="20"/>
                          </w:numPr>
                          <w:spacing w:line="276" w:lineRule="auto"/>
                          <w:rPr>
                            <w:rFonts w:ascii="Calibri" w:eastAsia="Calibri" w:hAnsi="Calibri" w:cs="Calibri"/>
                            <w:sz w:val="24"/>
                            <w:bdr w:val="nil"/>
                          </w:rPr>
                        </w:pPr>
                        <w:r w:rsidRPr="00FB1E0D">
                          <w:rPr>
                            <w:rFonts w:ascii="Calibri" w:eastAsia="Calibri" w:hAnsi="Calibri" w:cs="Calibri"/>
                            <w:sz w:val="24"/>
                            <w:bdr w:val="nil"/>
                          </w:rPr>
                          <w:t>práce s textem         </w:t>
                        </w:r>
                      </w:p>
                      <w:p w:rsidR="00FB1E0D" w:rsidRPr="00FB1E0D" w:rsidRDefault="00FB1E0D" w:rsidP="00FB1E0D">
                        <w:pPr>
                          <w:pStyle w:val="Odstavecseseznamem"/>
                          <w:numPr>
                            <w:ilvl w:val="0"/>
                            <w:numId w:val="20"/>
                          </w:numPr>
                          <w:spacing w:line="276" w:lineRule="auto"/>
                          <w:rPr>
                            <w:rFonts w:ascii="Calibri" w:eastAsia="Calibri" w:hAnsi="Calibri" w:cs="Calibri"/>
                            <w:sz w:val="24"/>
                            <w:bdr w:val="nil"/>
                          </w:rPr>
                        </w:pPr>
                        <w:r w:rsidRPr="00FB1E0D">
                          <w:rPr>
                            <w:rFonts w:ascii="Calibri" w:eastAsia="Calibri" w:hAnsi="Calibri" w:cs="Calibri"/>
                            <w:sz w:val="24"/>
                            <w:bdr w:val="nil"/>
                          </w:rPr>
                          <w:t>názorné metody     </w:t>
                        </w:r>
                      </w:p>
                      <w:p w:rsidR="00FB1E0D" w:rsidRPr="00FB1E0D" w:rsidRDefault="00FB1E0D" w:rsidP="00FB1E0D">
                        <w:pPr>
                          <w:pStyle w:val="Odstavecseseznamem"/>
                          <w:numPr>
                            <w:ilvl w:val="0"/>
                            <w:numId w:val="20"/>
                          </w:numPr>
                          <w:spacing w:line="276" w:lineRule="auto"/>
                          <w:rPr>
                            <w:rFonts w:ascii="Calibri" w:eastAsia="Calibri" w:hAnsi="Calibri" w:cs="Calibri"/>
                            <w:sz w:val="24"/>
                            <w:bdr w:val="nil"/>
                          </w:rPr>
                        </w:pPr>
                        <w:r w:rsidRPr="00FB1E0D">
                          <w:rPr>
                            <w:rFonts w:ascii="Calibri" w:eastAsia="Calibri" w:hAnsi="Calibri" w:cs="Calibri"/>
                            <w:sz w:val="24"/>
                            <w:bdr w:val="nil"/>
                          </w:rPr>
                          <w:t>dovednostně - praktické metody           </w:t>
                        </w:r>
                      </w:p>
                      <w:p w:rsidR="00FB1E0D" w:rsidRPr="00FB1E0D" w:rsidRDefault="00FB1E0D" w:rsidP="00FB1E0D">
                        <w:pPr>
                          <w:pStyle w:val="Odstavecseseznamem"/>
                          <w:numPr>
                            <w:ilvl w:val="0"/>
                            <w:numId w:val="20"/>
                          </w:numPr>
                          <w:spacing w:line="276" w:lineRule="auto"/>
                          <w:rPr>
                            <w:rFonts w:ascii="Calibri" w:eastAsia="Calibri" w:hAnsi="Calibri" w:cs="Calibri"/>
                            <w:sz w:val="24"/>
                            <w:bdr w:val="nil"/>
                          </w:rPr>
                        </w:pPr>
                        <w:r w:rsidRPr="00FB1E0D">
                          <w:rPr>
                            <w:rFonts w:ascii="Calibri" w:eastAsia="Calibri" w:hAnsi="Calibri" w:cs="Calibri"/>
                            <w:sz w:val="24"/>
                            <w:bdr w:val="nil"/>
                          </w:rPr>
                          <w:t>aktivizující metody         </w:t>
                        </w:r>
                      </w:p>
                      <w:p w:rsidR="00FB1E0D" w:rsidRPr="00FB1E0D" w:rsidRDefault="00FB1E0D" w:rsidP="00FB1E0D">
                        <w:pPr>
                          <w:pStyle w:val="Odstavecseseznamem"/>
                          <w:numPr>
                            <w:ilvl w:val="0"/>
                            <w:numId w:val="20"/>
                          </w:numPr>
                          <w:spacing w:line="276" w:lineRule="auto"/>
                          <w:rPr>
                            <w:rFonts w:ascii="Calibri" w:eastAsia="Calibri" w:hAnsi="Calibri" w:cs="Calibri"/>
                            <w:sz w:val="24"/>
                            <w:bdr w:val="nil"/>
                          </w:rPr>
                        </w:pPr>
                        <w:r w:rsidRPr="00FB1E0D">
                          <w:rPr>
                            <w:rFonts w:ascii="Calibri" w:eastAsia="Calibri" w:hAnsi="Calibri" w:cs="Calibri"/>
                            <w:sz w:val="24"/>
                            <w:bdr w:val="nil"/>
                          </w:rPr>
                          <w:t>komplexní metody    </w:t>
                        </w:r>
                      </w:p>
                      <w:p w:rsidR="00FB1E0D" w:rsidRPr="00FB1E0D" w:rsidRDefault="00FB1E0D" w:rsidP="00FB1E0D">
                        <w:pPr>
                          <w:pStyle w:val="Odstavecseseznamem"/>
                          <w:numPr>
                            <w:ilvl w:val="0"/>
                            <w:numId w:val="20"/>
                          </w:numPr>
                          <w:spacing w:line="276" w:lineRule="auto"/>
                          <w:rPr>
                            <w:rFonts w:ascii="Calibri" w:eastAsia="Calibri" w:hAnsi="Calibri" w:cs="Calibri"/>
                            <w:sz w:val="24"/>
                            <w:bdr w:val="nil"/>
                          </w:rPr>
                        </w:pPr>
                        <w:r w:rsidRPr="00FB1E0D">
                          <w:rPr>
                            <w:rFonts w:ascii="Calibri" w:eastAsia="Calibri" w:hAnsi="Calibri" w:cs="Calibri"/>
                            <w:sz w:val="24"/>
                            <w:bdr w:val="nil"/>
                          </w:rPr>
                          <w:t>skupinová a kooperativní práce        </w:t>
                        </w:r>
                      </w:p>
                      <w:p w:rsidR="00FD28E4" w:rsidRPr="00FB1E0D" w:rsidRDefault="00FB1E0D" w:rsidP="00FB1E0D">
                        <w:pPr>
                          <w:pStyle w:val="Odstavecseseznamem"/>
                          <w:numPr>
                            <w:ilvl w:val="0"/>
                            <w:numId w:val="20"/>
                          </w:numPr>
                          <w:spacing w:line="276" w:lineRule="auto"/>
                          <w:rPr>
                            <w:bdr w:val="nil"/>
                          </w:rPr>
                        </w:pPr>
                        <w:r w:rsidRPr="00FB1E0D">
                          <w:rPr>
                            <w:rFonts w:ascii="Calibri" w:eastAsia="Calibri" w:hAnsi="Calibri" w:cs="Calibri"/>
                            <w:sz w:val="24"/>
                            <w:bdr w:val="nil"/>
                          </w:rPr>
                          <w:t>diferencovaný přístup </w:t>
                        </w:r>
                        <w:r w:rsidRPr="00FB1E0D">
                          <w:rPr>
                            <w:sz w:val="24"/>
                            <w:bdr w:val="nil"/>
                          </w:rPr>
                          <w:t xml:space="preserve">  </w:t>
                        </w:r>
                      </w:p>
                      <w:p w:rsidR="00FB1E0D" w:rsidRDefault="00FB1E0D" w:rsidP="00FB1E0D">
                        <w:pPr>
                          <w:spacing w:line="276" w:lineRule="auto"/>
                          <w:rPr>
                            <w:bdr w:val="nil"/>
                          </w:rPr>
                        </w:pPr>
                      </w:p>
                      <w:p w:rsidR="00FB1E0D" w:rsidRDefault="00FB1E0D" w:rsidP="00FB1E0D">
                        <w:pPr>
                          <w:spacing w:line="276" w:lineRule="auto"/>
                          <w:rPr>
                            <w:bdr w:val="nil"/>
                          </w:rPr>
                        </w:pPr>
                      </w:p>
                      <w:p w:rsidR="00FB1E0D" w:rsidRPr="00FB1E0D" w:rsidRDefault="00FB1E0D" w:rsidP="00FB1E0D">
                        <w:pPr>
                          <w:spacing w:line="276" w:lineRule="auto"/>
                          <w:rPr>
                            <w:bdr w:val="nil"/>
                          </w:rPr>
                        </w:pPr>
                      </w:p>
                    </w:tc>
                  </w:tr>
                </w:tbl>
                <w:p w:rsidR="00FD28E4" w:rsidRDefault="00FD28E4"/>
              </w:tc>
            </w:tr>
          </w:tbl>
          <w:p w:rsidR="00FD28E4" w:rsidRDefault="00FD28E4">
            <w:pPr>
              <w:rPr>
                <w:bdr w:val="nil"/>
              </w:rPr>
            </w:pP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spacing w:after="240"/>
              <w:jc w:val="left"/>
              <w:rPr>
                <w:bdr w:val="nil"/>
              </w:rPr>
            </w:pPr>
            <w:r>
              <w:rPr>
                <w:rFonts w:ascii="Calibri" w:eastAsia="Calibri" w:hAnsi="Calibri" w:cs="Calibri"/>
                <w:b/>
                <w:bCs/>
                <w:sz w:val="24"/>
                <w:bdr w:val="nil"/>
              </w:rPr>
              <w:t>1. Kompetence k učení </w:t>
            </w:r>
          </w:p>
          <w:p w:rsidR="00FD28E4" w:rsidRDefault="00FB1E0D">
            <w:pPr>
              <w:spacing w:before="240" w:after="240"/>
              <w:jc w:val="left"/>
              <w:rPr>
                <w:bdr w:val="nil"/>
              </w:rPr>
            </w:pPr>
            <w:r>
              <w:rPr>
                <w:rFonts w:ascii="Calibri" w:eastAsia="Calibri" w:hAnsi="Calibri" w:cs="Calibri"/>
                <w:sz w:val="24"/>
                <w:bdr w:val="nil"/>
              </w:rPr>
              <w:t>Žák se učí s chutí, započatou práci dokončí, vybírá si a využívá pro efektivní učení vhodné způsoby, umí kriticky zhodnotit své výkony, učí se nejen spontánně, ale také vědomě, klade si otázky a hledá na ně odpovědi, všímá si souvislostí mezi jevy, samostatně pozoruje a experimentuje, umí získávat vědomosti z různých pramenů a zdrojů, získané poznatky dává do souvislostí, zkušenosti uplatňuje v praktických situacích a v dalším učení. </w:t>
            </w:r>
          </w:p>
          <w:p w:rsidR="00FD28E4" w:rsidRDefault="00FB1E0D">
            <w:pPr>
              <w:spacing w:before="240" w:after="240"/>
              <w:jc w:val="left"/>
              <w:rPr>
                <w:bdr w:val="nil"/>
              </w:rPr>
            </w:pPr>
            <w:r>
              <w:rPr>
                <w:rFonts w:ascii="Calibri" w:eastAsia="Calibri" w:hAnsi="Calibri" w:cs="Calibri"/>
                <w:b/>
                <w:bCs/>
                <w:sz w:val="24"/>
                <w:bdr w:val="nil"/>
              </w:rPr>
              <w:t>2. Kompetence k řešení problémů </w:t>
            </w:r>
          </w:p>
          <w:p w:rsidR="00FD28E4" w:rsidRDefault="00FB1E0D">
            <w:pPr>
              <w:spacing w:before="240" w:after="240"/>
              <w:jc w:val="left"/>
              <w:rPr>
                <w:bdr w:val="nil"/>
              </w:rPr>
            </w:pPr>
            <w:r>
              <w:rPr>
                <w:rFonts w:ascii="Calibri" w:eastAsia="Calibri" w:hAnsi="Calibri" w:cs="Calibri"/>
                <w:sz w:val="24"/>
                <w:bdr w:val="nil"/>
              </w:rPr>
              <w:t>Žák si všímá dění a problémů, problém se učí pochopit, přemýšlí o nesrovnalostech a jejich příčinách, promýšlí a plánuje řešení problému, hledá různé způsoby řešení problémů, ověřuje prakticky správné řešení problémů, svá rozhodnutí se učí obhájit a uvědomuje si zodpovědnost za své rozhodnutí. </w:t>
            </w:r>
          </w:p>
          <w:p w:rsidR="00FD28E4" w:rsidRDefault="00FB1E0D">
            <w:pPr>
              <w:spacing w:before="240" w:after="240"/>
              <w:jc w:val="left"/>
              <w:rPr>
                <w:bdr w:val="nil"/>
              </w:rPr>
            </w:pPr>
            <w:r>
              <w:rPr>
                <w:rFonts w:ascii="Calibri" w:eastAsia="Calibri" w:hAnsi="Calibri" w:cs="Calibri"/>
                <w:b/>
                <w:bCs/>
                <w:sz w:val="24"/>
                <w:bdr w:val="nil"/>
              </w:rPr>
              <w:t>3. Kompetence komunikativní </w:t>
            </w:r>
          </w:p>
          <w:p w:rsidR="00FD28E4" w:rsidRDefault="00FB1E0D">
            <w:pPr>
              <w:spacing w:before="240" w:after="240"/>
              <w:jc w:val="left"/>
              <w:rPr>
                <w:bdr w:val="nil"/>
              </w:rPr>
            </w:pPr>
            <w:r>
              <w:rPr>
                <w:rFonts w:ascii="Calibri" w:eastAsia="Calibri" w:hAnsi="Calibri" w:cs="Calibri"/>
                <w:sz w:val="24"/>
                <w:bdr w:val="nil"/>
              </w:rPr>
              <w:t>Žák ovládá řeč i mimoslovní komunikaci, myšlenky, sdělení, otázky i odpovědi vyjadřuje formulovanými větami, umí vyjádřit vlastní názor, komunikuje bez ostychu s vrstevníky i dospělými, dokáže promluvit na veřejnosti, umí řešit konflikty. Nezapomíná, že ke správné komunikaci také přísluší naslouchání druhým. Využívá informační a komunikační prostředky, z předkládaných informací si vybírá. </w:t>
            </w:r>
          </w:p>
          <w:p w:rsidR="00FD28E4" w:rsidRDefault="00FB1E0D">
            <w:pPr>
              <w:spacing w:before="240" w:after="240"/>
              <w:jc w:val="left"/>
              <w:rPr>
                <w:bdr w:val="nil"/>
              </w:rPr>
            </w:pPr>
            <w:r>
              <w:rPr>
                <w:rFonts w:ascii="Calibri" w:eastAsia="Calibri" w:hAnsi="Calibri" w:cs="Calibri"/>
                <w:b/>
                <w:bCs/>
                <w:sz w:val="24"/>
                <w:bdr w:val="nil"/>
              </w:rPr>
              <w:t>4. Kompetence sociální a interpersonální </w:t>
            </w:r>
          </w:p>
          <w:p w:rsidR="00FD28E4" w:rsidRDefault="00FB1E0D">
            <w:pPr>
              <w:spacing w:before="240" w:after="240"/>
              <w:jc w:val="left"/>
              <w:rPr>
                <w:bdr w:val="nil"/>
              </w:rPr>
            </w:pPr>
            <w:r>
              <w:rPr>
                <w:rFonts w:ascii="Calibri" w:eastAsia="Calibri" w:hAnsi="Calibri" w:cs="Calibri"/>
                <w:sz w:val="24"/>
                <w:bdr w:val="nil"/>
              </w:rPr>
              <w:t>Žák se učí plánovat, organizovat, řídit a hodnotit, odhaduje rizika svých nápadů, k úkolům a povinnostem přistupuje odpovědně, samostatně rozhoduje o svých činnostech a uvědomuje si, že za ně odpovídá a nese důsledky, rozpozná vhodné a nevhodné chování, ve skupině spolupracuje, dovede se přizpůsobit i podřídit. </w:t>
            </w:r>
          </w:p>
          <w:p w:rsidR="00FD28E4" w:rsidRDefault="00FB1E0D">
            <w:pPr>
              <w:spacing w:before="240" w:after="240"/>
              <w:jc w:val="left"/>
              <w:rPr>
                <w:bdr w:val="nil"/>
              </w:rPr>
            </w:pPr>
            <w:r>
              <w:rPr>
                <w:rFonts w:ascii="Calibri" w:eastAsia="Calibri" w:hAnsi="Calibri" w:cs="Calibri"/>
                <w:b/>
                <w:bCs/>
                <w:sz w:val="24"/>
                <w:bdr w:val="nil"/>
              </w:rPr>
              <w:lastRenderedPageBreak/>
              <w:t>5. Kompetence občanské </w:t>
            </w:r>
          </w:p>
          <w:p w:rsidR="00FD28E4" w:rsidRDefault="00FB1E0D">
            <w:pPr>
              <w:spacing w:before="240" w:after="240"/>
              <w:jc w:val="left"/>
              <w:rPr>
                <w:bdr w:val="nil"/>
              </w:rPr>
            </w:pPr>
            <w:r>
              <w:rPr>
                <w:rFonts w:ascii="Calibri" w:eastAsia="Calibri" w:hAnsi="Calibri" w:cs="Calibri"/>
                <w:sz w:val="24"/>
                <w:bdr w:val="nil"/>
              </w:rPr>
              <w:t>Žák si uvědomuje svá práva i práva druhých, vnímá nespravedlnost, agresivitu, šikanu a dovede se jim bránit, chová se zodpovědně, dbá na zdraví své i druhých. Respektuje a posiluje sociální a kulturní prostředí. Váží si tradice a kulturního dědictví, které chrání. </w:t>
            </w:r>
          </w:p>
          <w:p w:rsidR="00FD28E4" w:rsidRDefault="00FB1E0D">
            <w:pPr>
              <w:spacing w:before="240" w:after="240"/>
              <w:jc w:val="left"/>
              <w:rPr>
                <w:bdr w:val="nil"/>
              </w:rPr>
            </w:pPr>
            <w:r>
              <w:rPr>
                <w:rFonts w:ascii="Calibri" w:eastAsia="Calibri" w:hAnsi="Calibri" w:cs="Calibri"/>
                <w:b/>
                <w:bCs/>
                <w:sz w:val="24"/>
                <w:bdr w:val="nil"/>
              </w:rPr>
              <w:t>6. Kompetence k trávení volného času </w:t>
            </w:r>
          </w:p>
          <w:p w:rsidR="00FD28E4" w:rsidRDefault="00FB1E0D">
            <w:pPr>
              <w:jc w:val="left"/>
              <w:rPr>
                <w:bdr w:val="nil"/>
              </w:rPr>
            </w:pPr>
            <w:r>
              <w:rPr>
                <w:rFonts w:ascii="Calibri" w:eastAsia="Calibri" w:hAnsi="Calibri" w:cs="Calibri"/>
                <w:sz w:val="24"/>
                <w:bdr w:val="nil"/>
              </w:rPr>
              <w:t>Žák umí účelně trávit volný čas, orientuje se v možnostech jeho smysluplného využití, umí si vybrat zájmové činnosti podle svých dispozic, rozvíjí své zájmy v organizovaných i individuálních činnostech, rozvíjí schopnost aktivního trávení volného času, umí odmítnout nevhodné nabídky pro trávení volného času. </w:t>
            </w:r>
          </w:p>
        </w:tc>
      </w:tr>
    </w:tbl>
    <w:p w:rsidR="00FD28E4" w:rsidRDefault="00FB1E0D">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96"/>
        <w:gridCol w:w="269"/>
        <w:gridCol w:w="6700"/>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orgánech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apod. Podzim a jaro - dle počasí aktivity venku nebo v TV herně. Zima - bobování, sáňkování, bruslení, stavění sněhuláků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orgánech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Zdravý životní styl - otužování, pohyb, strava, odpočinek. Zdravý jídelníček, pyramida potravin zdravé výživy, vitamíny. Stolování. </w:t>
            </w:r>
            <w:r>
              <w:rPr>
                <w:sz w:val="24"/>
                <w:bdr w:val="nil"/>
              </w:rPr>
              <w:lastRenderedPageBreak/>
              <w:t>Předcházení nemocem, úrazům. Péče o chrup. Ošetření jednoduchých úrazů. TV aktivity v ŠD, na hřišti, ve volném čase.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apod. Podzim a jaro - dle počasí aktivity venku nebo v TV herně. Zima - bobování, sáňkování, bruslení, stavění sněhuláků apod.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19"/>
        <w:gridCol w:w="346"/>
        <w:gridCol w:w="6700"/>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orgánech apod. Znáš své tělo, umíš pojmenovat jeho části?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apod. Podzim a jaro - dle počasí aktivity venku nebo v TV herně. Zima - bobování, sáňkování, bruslení, stavění sněhuláků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orgánech apod. Znáš své tělo, umíš pojmenovat jeho části?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Léto - hřiště, multifunkční hřiště, les, památník, kolo, brusle, boardy, fotbal apod. Podzim a jaro - dle počasí aktivity venku nebo v TV </w:t>
            </w:r>
            <w:r>
              <w:rPr>
                <w:sz w:val="24"/>
                <w:bdr w:val="nil"/>
              </w:rPr>
              <w:lastRenderedPageBreak/>
              <w:t>herně. Zima - bobování, sáňkování, bruslení, stavění sněhuláků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643"/>
        <w:gridCol w:w="422"/>
        <w:gridCol w:w="6700"/>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orgánech apod. Znáš své tělo, umíš pojmenovat jeho části?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apod. Podzim a jaro - dle počasí aktivity venku nebo v TV herně. Zima - bobování, sáňkování, bruslení, stavění sněhuláků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orgánech apod. Znáš své tělo, umíš pojmenovat jeho části?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apod. Podzim a jaro - dle počasí aktivity venku nebo v TV herně. Zima - bobování, sáňkování, bruslení, stavění sněhuláků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563"/>
        <w:gridCol w:w="430"/>
        <w:gridCol w:w="6772"/>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lastRenderedPageBreak/>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kostra těla, orgány apod. Znáš své tělo, umíš pojmenovat jeho části? Obkreslení těla - koláž.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Branný běh. Práce s buzolou.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tenis, vybíjená. Zima - stavba sněhuláků, bobování, bruslení na ledě apod. Jaro, podzim - dle počasí vycházky do okolí, hry na hřišti nebo v TV herně.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Strukturovaný volný čas.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kostra těla, orgány apod. Znáš své tělo, umíš pojmenovat jeho části? Obkreslení těla - koláž.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Branný běh. Práce s buzolou.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tenis, vybíjená. Zima - stavba sněhuláků, bobování, bruslení na ledě apod. Jaro, podzim - dle počasí vycházky do okolí, hry na hřišti nebo v TV herně.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Strukturovaný volný čas.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636"/>
        <w:gridCol w:w="357"/>
        <w:gridCol w:w="6772"/>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lastRenderedPageBreak/>
              <w:t>Člověk a jeho zdraví</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kostra těla, orgány apod. Znáš své tělo, umíš pojmenovat jeho části? Obkreslení těla - koláž.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Branný běh. Práce s buzolou.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tenis, vybíjená. Zima - stavba sněhuláků, bobování, bruslení na ledě apod. Jaro, podzim - dle počasí vycházky do okolí, hry na hřišti nebo v TV herně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Strukturovaný volný čas.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Poznáváme své tělo</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o lidském těle, jeho částech, kostra těla, orgány apod. Znáš své tělo, umíš pojmenovat jeho části? Obkreslení těla - koláž.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Pobyt v přírodě</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Každodenní pohybové aktivity v přírodě - vycházky, pohyb v přírodě, rozvoj tělesné zdatnosti. Orientace v přírodě, v našem okolí. Branný běh. Práce s buzolou.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Sportovní aktivity jako každodenní součást života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Léto - hřiště, multifunkční hřiště, les, památník, kolo, brusle, boardy, fotbal, tenis, vybíjená. Zima - stavba sněhuláků, bobování, bruslení na ledě apod. Jaro, podzim - dle počasí vycházky do okolí, hry na hřišti nebo v TV herně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Péče o zdraví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Zdravý životní styl - otužování, pohyb, strava, odpočinek. Zdravý jídelníček, pyramida potravin zdravé výživy, vitamíny. Stolování. Předcházení nemocem, úrazům. Péče o chrup. Ošetření jednoduchých úrazů. TV aktivity v ŠD, na hřišti, ve volném čase. Strukturovaný volný čas. </w:t>
            </w:r>
          </w:p>
        </w:tc>
      </w:tr>
    </w:tbl>
    <w:p w:rsidR="00FD28E4" w:rsidRDefault="00FB1E0D">
      <w:pPr>
        <w:rPr>
          <w:bdr w:val="nil"/>
        </w:rPr>
      </w:pPr>
      <w:r>
        <w:rPr>
          <w:bdr w:val="nil"/>
        </w:rPr>
        <w:t>    </w:t>
      </w:r>
    </w:p>
    <w:p w:rsidR="00FD28E4" w:rsidRDefault="00FB1E0D">
      <w:pPr>
        <w:pStyle w:val="Nadpis2"/>
        <w:spacing w:before="299" w:after="299"/>
        <w:rPr>
          <w:bdr w:val="nil"/>
        </w:rPr>
      </w:pPr>
      <w:bookmarkStart w:id="24" w:name="_Toc256000023"/>
      <w:r>
        <w:rPr>
          <w:bdr w:val="nil"/>
        </w:rPr>
        <w:lastRenderedPageBreak/>
        <w:t>Lidé a čas</w:t>
      </w:r>
      <w:bookmarkEnd w:id="24"/>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91"/>
        <w:gridCol w:w="1375"/>
        <w:gridCol w:w="1375"/>
        <w:gridCol w:w="1375"/>
        <w:gridCol w:w="1375"/>
        <w:gridCol w:w="542"/>
        <w:gridCol w:w="1332"/>
      </w:tblGrid>
      <w:tr w:rsidR="00FD28E4">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Celkem</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VI.</w:t>
            </w:r>
          </w:p>
        </w:tc>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5</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703"/>
        <w:gridCol w:w="6062"/>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Lidé a čas</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spacing w:after="240"/>
              <w:jc w:val="left"/>
              <w:rPr>
                <w:bdr w:val="nil"/>
              </w:rPr>
            </w:pPr>
            <w:r>
              <w:rPr>
                <w:rFonts w:ascii="Calibri" w:eastAsia="Calibri" w:hAnsi="Calibri" w:cs="Calibri"/>
                <w:sz w:val="24"/>
                <w:bdr w:val="nil"/>
              </w:rPr>
              <w:t>Tato oblast vymezuje vzdělávací obsah týkající se člověka, rodiny, společnosti, vlasti, přírody, kultury, techniky, zdraví a dalších témat. Ukazuje pohled do historie i současnosti a směřuje k dovednostem pro praktický život. </w:t>
            </w:r>
          </w:p>
          <w:p w:rsidR="00FD28E4" w:rsidRDefault="00FB1E0D">
            <w:pPr>
              <w:jc w:val="left"/>
              <w:rPr>
                <w:bdr w:val="nil"/>
              </w:rPr>
            </w:pPr>
            <w:r>
              <w:rPr>
                <w:rFonts w:ascii="Calibri" w:eastAsia="Calibri" w:hAnsi="Calibri" w:cs="Calibri"/>
                <w:szCs w:val="22"/>
                <w:bdr w:val="nil"/>
              </w:rPr>
              <w:t>V této oblasti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vnímat současnost jako výsledek minulosti a východisko do budoucnosti.</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957"/>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t>Cíle aktivity: </w:t>
                  </w:r>
                </w:p>
                <w:p w:rsidR="00FD28E4" w:rsidRDefault="00FB1E0D">
                  <w:pPr>
                    <w:numPr>
                      <w:ilvl w:val="0"/>
                      <w:numId w:val="12"/>
                    </w:numPr>
                    <w:spacing w:before="240"/>
                    <w:jc w:val="left"/>
                    <w:rPr>
                      <w:bdr w:val="nil"/>
                    </w:rPr>
                  </w:pPr>
                  <w:r>
                    <w:rPr>
                      <w:rFonts w:ascii="Calibri" w:eastAsia="Calibri" w:hAnsi="Calibri" w:cs="Calibri"/>
                      <w:color w:val="000000"/>
                      <w:sz w:val="24"/>
                      <w:bdr w:val="nil"/>
                    </w:rPr>
                    <w:t>učit žáky pozorovat přírodní jevy a orientovat se v prostoru a čase </w:t>
                  </w:r>
                </w:p>
                <w:p w:rsidR="00FD28E4" w:rsidRDefault="00FB1E0D">
                  <w:pPr>
                    <w:numPr>
                      <w:ilvl w:val="0"/>
                      <w:numId w:val="12"/>
                    </w:numPr>
                    <w:jc w:val="left"/>
                    <w:rPr>
                      <w:bdr w:val="nil"/>
                    </w:rPr>
                  </w:pPr>
                  <w:r>
                    <w:rPr>
                      <w:rFonts w:ascii="Calibri" w:eastAsia="Calibri" w:hAnsi="Calibri" w:cs="Calibri"/>
                      <w:color w:val="000000"/>
                      <w:sz w:val="24"/>
                      <w:bdr w:val="nil"/>
                    </w:rPr>
                    <w:t>na základě činností a pozorování vytvářet nové představy o jednoduchých, chápání žáků dostupných, ale podstatných věcech a jevech, které je obklopují doma, ve škole, v obci </w:t>
                  </w:r>
                </w:p>
                <w:p w:rsidR="00FD28E4" w:rsidRDefault="00FB1E0D">
                  <w:pPr>
                    <w:numPr>
                      <w:ilvl w:val="0"/>
                      <w:numId w:val="12"/>
                    </w:numPr>
                    <w:jc w:val="left"/>
                    <w:rPr>
                      <w:bdr w:val="nil"/>
                    </w:rPr>
                  </w:pPr>
                  <w:r>
                    <w:rPr>
                      <w:rFonts w:ascii="Calibri" w:eastAsia="Calibri" w:hAnsi="Calibri" w:cs="Calibri"/>
                      <w:color w:val="000000"/>
                      <w:sz w:val="24"/>
                      <w:bdr w:val="nil"/>
                    </w:rPr>
                    <w:lastRenderedPageBreak/>
                    <w:t>vést žáky k tomu, aby předměty a jevy pojmenovávali a vyjadřovali o nich své myšlenky, soudy a názory </w:t>
                  </w:r>
                </w:p>
                <w:p w:rsidR="00FD28E4" w:rsidRDefault="00FB1E0D">
                  <w:pPr>
                    <w:numPr>
                      <w:ilvl w:val="0"/>
                      <w:numId w:val="12"/>
                    </w:numPr>
                    <w:spacing w:after="240"/>
                    <w:jc w:val="left"/>
                    <w:rPr>
                      <w:bdr w:val="nil"/>
                    </w:rPr>
                  </w:pPr>
                  <w:r>
                    <w:rPr>
                      <w:rFonts w:ascii="Calibri" w:eastAsia="Calibri" w:hAnsi="Calibri" w:cs="Calibri"/>
                      <w:color w:val="000000"/>
                      <w:sz w:val="24"/>
                      <w:bdr w:val="nil"/>
                    </w:rPr>
                    <w:t>učit žáky, aby na základě svých vlastních zkušeností docházeli k jednoduchým pojmům a objevování souvislostí </w:t>
                  </w:r>
                </w:p>
                <w:p w:rsidR="00FB1E0D" w:rsidRDefault="00FB1E0D">
                  <w:pPr>
                    <w:rPr>
                      <w:rFonts w:ascii="Calibri" w:eastAsia="Calibri" w:hAnsi="Calibri" w:cs="Calibri"/>
                      <w:b/>
                      <w:bCs/>
                      <w:sz w:val="24"/>
                      <w:bdr w:val="nil"/>
                    </w:rPr>
                  </w:pPr>
                  <w:r>
                    <w:rPr>
                      <w:rFonts w:ascii="Calibri" w:eastAsia="Calibri" w:hAnsi="Calibri" w:cs="Calibri"/>
                      <w:b/>
                      <w:bCs/>
                      <w:sz w:val="24"/>
                      <w:bdr w:val="nil"/>
                    </w:rPr>
                    <w:t>Metody práce: </w:t>
                  </w:r>
                  <w:r>
                    <w:rPr>
                      <w:bdr w:val="nil"/>
                    </w:rPr>
                    <w:cr/>
                  </w:r>
                </w:p>
                <w:p w:rsidR="00FB1E0D" w:rsidRPr="00FB1E0D" w:rsidRDefault="00FB1E0D" w:rsidP="00FB1E0D">
                  <w:pPr>
                    <w:pStyle w:val="Odstavecseseznamem"/>
                    <w:numPr>
                      <w:ilvl w:val="0"/>
                      <w:numId w:val="21"/>
                    </w:numPr>
                    <w:rPr>
                      <w:rFonts w:ascii="Calibri" w:eastAsia="Calibri" w:hAnsi="Calibri" w:cs="Calibri"/>
                      <w:sz w:val="24"/>
                      <w:bdr w:val="nil"/>
                    </w:rPr>
                  </w:pPr>
                  <w:r>
                    <w:rPr>
                      <w:rFonts w:ascii="Calibri" w:eastAsia="Calibri" w:hAnsi="Calibri" w:cs="Calibri"/>
                      <w:sz w:val="24"/>
                      <w:bdr w:val="nil"/>
                    </w:rPr>
                    <w:t>výklad vychovatele</w:t>
                  </w:r>
                  <w:r w:rsidRPr="00FB1E0D">
                    <w:rPr>
                      <w:rFonts w:ascii="Calibri" w:eastAsia="Calibri" w:hAnsi="Calibri" w:cs="Calibri"/>
                      <w:sz w:val="24"/>
                      <w:bdr w:val="nil"/>
                    </w:rPr>
                    <w:t>    </w:t>
                  </w:r>
                </w:p>
                <w:p w:rsidR="00FB1E0D" w:rsidRPr="00FB1E0D" w:rsidRDefault="00FB1E0D" w:rsidP="00FB1E0D">
                  <w:pPr>
                    <w:pStyle w:val="Odstavecseseznamem"/>
                    <w:numPr>
                      <w:ilvl w:val="0"/>
                      <w:numId w:val="21"/>
                    </w:numPr>
                    <w:rPr>
                      <w:rFonts w:ascii="Calibri" w:eastAsia="Calibri" w:hAnsi="Calibri" w:cs="Calibri"/>
                      <w:sz w:val="24"/>
                      <w:bdr w:val="nil"/>
                    </w:rPr>
                  </w:pPr>
                  <w:r w:rsidRPr="00FB1E0D">
                    <w:rPr>
                      <w:rFonts w:ascii="Calibri" w:eastAsia="Calibri" w:hAnsi="Calibri" w:cs="Calibri"/>
                      <w:sz w:val="24"/>
                      <w:bdr w:val="nil"/>
                    </w:rPr>
                    <w:t>řízený rozhovor        </w:t>
                  </w:r>
                </w:p>
                <w:p w:rsidR="00FB1E0D" w:rsidRPr="00FB1E0D" w:rsidRDefault="00FB1E0D" w:rsidP="00FB1E0D">
                  <w:pPr>
                    <w:pStyle w:val="Odstavecseseznamem"/>
                    <w:numPr>
                      <w:ilvl w:val="0"/>
                      <w:numId w:val="21"/>
                    </w:numPr>
                    <w:rPr>
                      <w:rFonts w:ascii="Calibri" w:eastAsia="Calibri" w:hAnsi="Calibri" w:cs="Calibri"/>
                      <w:sz w:val="24"/>
                      <w:bdr w:val="nil"/>
                    </w:rPr>
                  </w:pPr>
                  <w:r w:rsidRPr="00FB1E0D">
                    <w:rPr>
                      <w:rFonts w:ascii="Calibri" w:eastAsia="Calibri" w:hAnsi="Calibri" w:cs="Calibri"/>
                      <w:sz w:val="24"/>
                      <w:bdr w:val="nil"/>
                    </w:rPr>
                    <w:t>práce s textem         </w:t>
                  </w:r>
                </w:p>
                <w:p w:rsidR="00FB1E0D" w:rsidRPr="00FB1E0D" w:rsidRDefault="00FB1E0D" w:rsidP="00FB1E0D">
                  <w:pPr>
                    <w:pStyle w:val="Odstavecseseznamem"/>
                    <w:numPr>
                      <w:ilvl w:val="0"/>
                      <w:numId w:val="21"/>
                    </w:numPr>
                    <w:rPr>
                      <w:rFonts w:ascii="Calibri" w:eastAsia="Calibri" w:hAnsi="Calibri" w:cs="Calibri"/>
                      <w:sz w:val="24"/>
                      <w:bdr w:val="nil"/>
                    </w:rPr>
                  </w:pPr>
                  <w:r w:rsidRPr="00FB1E0D">
                    <w:rPr>
                      <w:rFonts w:ascii="Calibri" w:eastAsia="Calibri" w:hAnsi="Calibri" w:cs="Calibri"/>
                      <w:sz w:val="24"/>
                      <w:bdr w:val="nil"/>
                    </w:rPr>
                    <w:t>názorné metody       </w:t>
                  </w:r>
                </w:p>
                <w:p w:rsidR="00FB1E0D" w:rsidRPr="00FB1E0D" w:rsidRDefault="00FB1E0D" w:rsidP="00FB1E0D">
                  <w:pPr>
                    <w:pStyle w:val="Odstavecseseznamem"/>
                    <w:numPr>
                      <w:ilvl w:val="0"/>
                      <w:numId w:val="21"/>
                    </w:numPr>
                    <w:rPr>
                      <w:rFonts w:ascii="Calibri" w:eastAsia="Calibri" w:hAnsi="Calibri" w:cs="Calibri"/>
                      <w:sz w:val="24"/>
                      <w:bdr w:val="nil"/>
                    </w:rPr>
                  </w:pPr>
                  <w:r w:rsidRPr="00FB1E0D">
                    <w:rPr>
                      <w:rFonts w:ascii="Calibri" w:eastAsia="Calibri" w:hAnsi="Calibri" w:cs="Calibri"/>
                      <w:sz w:val="24"/>
                      <w:bdr w:val="nil"/>
                    </w:rPr>
                    <w:t>dovednostně - praktické metody     </w:t>
                  </w:r>
                </w:p>
                <w:p w:rsidR="00FB1E0D" w:rsidRPr="00FB1E0D" w:rsidRDefault="00FB1E0D" w:rsidP="00FB1E0D">
                  <w:pPr>
                    <w:pStyle w:val="Odstavecseseznamem"/>
                    <w:numPr>
                      <w:ilvl w:val="0"/>
                      <w:numId w:val="21"/>
                    </w:numPr>
                    <w:rPr>
                      <w:rFonts w:ascii="Calibri" w:eastAsia="Calibri" w:hAnsi="Calibri" w:cs="Calibri"/>
                      <w:sz w:val="24"/>
                      <w:bdr w:val="nil"/>
                    </w:rPr>
                  </w:pPr>
                  <w:r w:rsidRPr="00FB1E0D">
                    <w:rPr>
                      <w:rFonts w:ascii="Calibri" w:eastAsia="Calibri" w:hAnsi="Calibri" w:cs="Calibri"/>
                      <w:sz w:val="24"/>
                      <w:bdr w:val="nil"/>
                    </w:rPr>
                    <w:t>aktivizující metody      </w:t>
                  </w:r>
                </w:p>
                <w:p w:rsidR="00FB1E0D" w:rsidRPr="00FB1E0D" w:rsidRDefault="00FB1E0D" w:rsidP="00FB1E0D">
                  <w:pPr>
                    <w:pStyle w:val="Odstavecseseznamem"/>
                    <w:numPr>
                      <w:ilvl w:val="0"/>
                      <w:numId w:val="21"/>
                    </w:numPr>
                    <w:rPr>
                      <w:rFonts w:ascii="Calibri" w:eastAsia="Calibri" w:hAnsi="Calibri" w:cs="Calibri"/>
                      <w:sz w:val="24"/>
                      <w:bdr w:val="nil"/>
                    </w:rPr>
                  </w:pPr>
                  <w:r w:rsidRPr="00FB1E0D">
                    <w:rPr>
                      <w:rFonts w:ascii="Calibri" w:eastAsia="Calibri" w:hAnsi="Calibri" w:cs="Calibri"/>
                      <w:sz w:val="24"/>
                      <w:bdr w:val="nil"/>
                    </w:rPr>
                    <w:t>komplexní metody  </w:t>
                  </w:r>
                </w:p>
                <w:p w:rsidR="00FB1E0D" w:rsidRPr="00FB1E0D" w:rsidRDefault="00FB1E0D" w:rsidP="00FB1E0D">
                  <w:pPr>
                    <w:pStyle w:val="Odstavecseseznamem"/>
                    <w:numPr>
                      <w:ilvl w:val="0"/>
                      <w:numId w:val="21"/>
                    </w:numPr>
                    <w:rPr>
                      <w:rFonts w:ascii="Calibri" w:eastAsia="Calibri" w:hAnsi="Calibri" w:cs="Calibri"/>
                      <w:sz w:val="24"/>
                      <w:bdr w:val="nil"/>
                    </w:rPr>
                  </w:pPr>
                  <w:r w:rsidRPr="00FB1E0D">
                    <w:rPr>
                      <w:rFonts w:ascii="Calibri" w:eastAsia="Calibri" w:hAnsi="Calibri" w:cs="Calibri"/>
                      <w:sz w:val="24"/>
                      <w:bdr w:val="nil"/>
                    </w:rPr>
                    <w:t>skupinová práce       </w:t>
                  </w:r>
                </w:p>
                <w:p w:rsidR="00FD28E4" w:rsidRPr="00FB1E0D" w:rsidRDefault="00FB1E0D" w:rsidP="00FB1E0D">
                  <w:pPr>
                    <w:pStyle w:val="Odstavecseseznamem"/>
                    <w:numPr>
                      <w:ilvl w:val="0"/>
                      <w:numId w:val="21"/>
                    </w:numPr>
                    <w:rPr>
                      <w:bdr w:val="nil"/>
                    </w:rPr>
                  </w:pPr>
                  <w:r w:rsidRPr="00FB1E0D">
                    <w:rPr>
                      <w:rFonts w:ascii="Calibri" w:eastAsia="Calibri" w:hAnsi="Calibri" w:cs="Calibri"/>
                      <w:sz w:val="24"/>
                      <w:bdr w:val="nil"/>
                    </w:rPr>
                    <w:t>diferencovaný přístup </w:t>
                  </w:r>
                  <w:r w:rsidRPr="00FB1E0D">
                    <w:rPr>
                      <w:sz w:val="24"/>
                      <w:bdr w:val="nil"/>
                    </w:rPr>
                    <w:t xml:space="preserve">  </w:t>
                  </w:r>
                </w:p>
              </w:tc>
            </w:tr>
          </w:tbl>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spacing w:after="240"/>
              <w:jc w:val="left"/>
              <w:rPr>
                <w:bdr w:val="nil"/>
              </w:rPr>
            </w:pPr>
            <w:r>
              <w:rPr>
                <w:rFonts w:ascii="Calibri" w:eastAsia="Calibri" w:hAnsi="Calibri" w:cs="Calibri"/>
                <w:b/>
                <w:bCs/>
                <w:sz w:val="24"/>
                <w:bdr w:val="nil"/>
              </w:rPr>
              <w:t>1. Kompetence k učení </w:t>
            </w:r>
          </w:p>
          <w:p w:rsidR="00FD28E4" w:rsidRDefault="00FB1E0D">
            <w:pPr>
              <w:spacing w:before="240" w:after="240"/>
              <w:jc w:val="left"/>
              <w:rPr>
                <w:bdr w:val="nil"/>
              </w:rPr>
            </w:pPr>
            <w:r>
              <w:rPr>
                <w:rFonts w:ascii="Calibri" w:eastAsia="Calibri" w:hAnsi="Calibri" w:cs="Calibri"/>
                <w:sz w:val="24"/>
                <w:bdr w:val="nil"/>
              </w:rPr>
              <w:t>Žák se učí s chutí, započatou práci dokončí, vybírá si a využívá pro efektivní učení vhodné způsoby, umí kriticky zhodnotit své výkony, učí se nejen spontánně, ale také vědomě, klade si otázky a hledá na ně odpovědi, všímá si souvislostí mezi jevy, samostatně pozoruje a experimentuje, umí získávat vědomosti z různých pramenů a zdrojů, získané poznatky dává do souvislostí, zkušenosti uplatňuje v praktických situacích a v dalším učení. </w:t>
            </w:r>
          </w:p>
          <w:p w:rsidR="00FD28E4" w:rsidRDefault="00FB1E0D">
            <w:pPr>
              <w:spacing w:before="240" w:after="240"/>
              <w:jc w:val="left"/>
              <w:rPr>
                <w:bdr w:val="nil"/>
              </w:rPr>
            </w:pPr>
            <w:r>
              <w:rPr>
                <w:rFonts w:ascii="Calibri" w:eastAsia="Calibri" w:hAnsi="Calibri" w:cs="Calibri"/>
                <w:b/>
                <w:bCs/>
                <w:sz w:val="24"/>
                <w:bdr w:val="nil"/>
              </w:rPr>
              <w:t>2. Kompetence k řešení problémů </w:t>
            </w:r>
          </w:p>
          <w:p w:rsidR="00FD28E4" w:rsidRDefault="00FB1E0D">
            <w:pPr>
              <w:spacing w:before="240" w:after="240"/>
              <w:jc w:val="left"/>
              <w:rPr>
                <w:bdr w:val="nil"/>
              </w:rPr>
            </w:pPr>
            <w:r>
              <w:rPr>
                <w:rFonts w:ascii="Calibri" w:eastAsia="Calibri" w:hAnsi="Calibri" w:cs="Calibri"/>
                <w:sz w:val="24"/>
                <w:bdr w:val="nil"/>
              </w:rPr>
              <w:t xml:space="preserve">Žák si všímá dění a problémů, problém se učí pochopit, přemýšlí o nesrovnalostech a jejich příčinách, promýšlí a plánuje řešení problému, hledá různé způsoby řešení problémů, ověřuje prakticky správné řešení problémů, svá </w:t>
            </w:r>
            <w:r>
              <w:rPr>
                <w:rFonts w:ascii="Calibri" w:eastAsia="Calibri" w:hAnsi="Calibri" w:cs="Calibri"/>
                <w:sz w:val="24"/>
                <w:bdr w:val="nil"/>
              </w:rPr>
              <w:lastRenderedPageBreak/>
              <w:t>rozhodnutí se učí obhájit a uvědomuje si zodpovědnost za své rozhodnutí. </w:t>
            </w:r>
          </w:p>
          <w:p w:rsidR="00FD28E4" w:rsidRDefault="00FB1E0D">
            <w:pPr>
              <w:spacing w:before="240" w:after="240"/>
              <w:jc w:val="left"/>
              <w:rPr>
                <w:bdr w:val="nil"/>
              </w:rPr>
            </w:pPr>
            <w:r>
              <w:rPr>
                <w:rFonts w:ascii="Calibri" w:eastAsia="Calibri" w:hAnsi="Calibri" w:cs="Calibri"/>
                <w:b/>
                <w:bCs/>
                <w:sz w:val="24"/>
                <w:bdr w:val="nil"/>
              </w:rPr>
              <w:t>3. Kompetence komunikativní </w:t>
            </w:r>
          </w:p>
          <w:p w:rsidR="00FD28E4" w:rsidRDefault="00FB1E0D">
            <w:pPr>
              <w:spacing w:before="240" w:after="240"/>
              <w:jc w:val="left"/>
              <w:rPr>
                <w:bdr w:val="nil"/>
              </w:rPr>
            </w:pPr>
            <w:r>
              <w:rPr>
                <w:rFonts w:ascii="Calibri" w:eastAsia="Calibri" w:hAnsi="Calibri" w:cs="Calibri"/>
                <w:sz w:val="24"/>
                <w:bdr w:val="nil"/>
              </w:rPr>
              <w:t>Žák ovládá řeč i mimoslovní komunikaci, myšlenky, sdělení, otázky i odpovědi vyjadřuje formulovanými větami, umí vyjádřit vlastní názor, komunikuje bez ostychu s vrstevníky i dospělými, dokáže promluvit na veřejnosti, umí řešit konflikty. Nezapomíná, že ke správné komunikaci také přísluší naslouchání druhým. Využívá informační a komunikační prostředky, z předkládaných informací si vybírá. </w:t>
            </w:r>
          </w:p>
          <w:p w:rsidR="00FD28E4" w:rsidRDefault="00FB1E0D">
            <w:pPr>
              <w:spacing w:before="240" w:after="240"/>
              <w:jc w:val="left"/>
              <w:rPr>
                <w:bdr w:val="nil"/>
              </w:rPr>
            </w:pPr>
            <w:r>
              <w:rPr>
                <w:rFonts w:ascii="Calibri" w:eastAsia="Calibri" w:hAnsi="Calibri" w:cs="Calibri"/>
                <w:b/>
                <w:bCs/>
                <w:sz w:val="24"/>
                <w:bdr w:val="nil"/>
              </w:rPr>
              <w:t>4. Kompetence sociální a interpersonální </w:t>
            </w:r>
          </w:p>
          <w:p w:rsidR="00FD28E4" w:rsidRDefault="00FB1E0D">
            <w:pPr>
              <w:spacing w:before="240" w:after="240"/>
              <w:jc w:val="left"/>
              <w:rPr>
                <w:bdr w:val="nil"/>
              </w:rPr>
            </w:pPr>
            <w:r>
              <w:rPr>
                <w:rFonts w:ascii="Calibri" w:eastAsia="Calibri" w:hAnsi="Calibri" w:cs="Calibri"/>
                <w:sz w:val="24"/>
                <w:bdr w:val="nil"/>
              </w:rPr>
              <w:t>Žák se učí plánovat, organizovat, řídit a hodnotit, odhaduje rizika svých nápadů, k úkolům a povinnostem přistupuje odpovědně, samostatně rozhoduje o svých činnostech a uvědomuje si, že za ně odpovídá a nese důsledky, rozpozná vhodné a nevhodné chování, ve skupině spolupracuje, dovede se přizpůsobit i podřídit. </w:t>
            </w:r>
          </w:p>
          <w:p w:rsidR="00FD28E4" w:rsidRDefault="00FB1E0D">
            <w:pPr>
              <w:spacing w:before="240" w:after="240"/>
              <w:jc w:val="left"/>
              <w:rPr>
                <w:bdr w:val="nil"/>
              </w:rPr>
            </w:pPr>
            <w:r>
              <w:rPr>
                <w:rFonts w:ascii="Calibri" w:eastAsia="Calibri" w:hAnsi="Calibri" w:cs="Calibri"/>
                <w:b/>
                <w:bCs/>
                <w:sz w:val="24"/>
                <w:bdr w:val="nil"/>
              </w:rPr>
              <w:t>5. Kompetence občanské </w:t>
            </w:r>
          </w:p>
          <w:p w:rsidR="00FD28E4" w:rsidRDefault="00FB1E0D">
            <w:pPr>
              <w:spacing w:before="240" w:after="240"/>
              <w:jc w:val="left"/>
              <w:rPr>
                <w:bdr w:val="nil"/>
              </w:rPr>
            </w:pPr>
            <w:r>
              <w:rPr>
                <w:rFonts w:ascii="Calibri" w:eastAsia="Calibri" w:hAnsi="Calibri" w:cs="Calibri"/>
                <w:sz w:val="24"/>
                <w:bdr w:val="nil"/>
              </w:rPr>
              <w:t>Žák si uvědomuje svá práva i práva druhých, vnímá nespravedlnost, agresivitu, šikanu a dovede se jim bránit, chová se zodpovědně, dbá na zdraví své i druhých. Respektuje a posiluje sociální a kulturní prostředí. Váží si tradice a kulturního dědictví, které chrání. </w:t>
            </w:r>
          </w:p>
          <w:p w:rsidR="00FD28E4" w:rsidRDefault="00FB1E0D">
            <w:pPr>
              <w:spacing w:before="240" w:after="240"/>
              <w:jc w:val="left"/>
              <w:rPr>
                <w:bdr w:val="nil"/>
              </w:rPr>
            </w:pPr>
            <w:r>
              <w:rPr>
                <w:rFonts w:ascii="Calibri" w:eastAsia="Calibri" w:hAnsi="Calibri" w:cs="Calibri"/>
                <w:b/>
                <w:bCs/>
                <w:sz w:val="24"/>
                <w:bdr w:val="nil"/>
              </w:rPr>
              <w:t>6. Kompetence k trávení volného času </w:t>
            </w:r>
          </w:p>
          <w:p w:rsidR="00FD28E4" w:rsidRDefault="00FB1E0D">
            <w:pPr>
              <w:jc w:val="left"/>
              <w:rPr>
                <w:bdr w:val="nil"/>
              </w:rPr>
            </w:pPr>
            <w:r>
              <w:rPr>
                <w:rFonts w:ascii="Calibri" w:eastAsia="Calibri" w:hAnsi="Calibri" w:cs="Calibri"/>
                <w:sz w:val="24"/>
                <w:bdr w:val="nil"/>
              </w:rPr>
              <w:t>Žák umí účelně trávit volný čas, orientuje se v možnostech jeho smysluplného využití, umí si vybrat zájmové činnosti podle svých dispozic, rozvíjí své zájmy v organizovaných i individuálních činnostech, rozvíjí schopnost aktivního trávení volného času, umí odmítnout nevhodné nabídky pro trávení volného času. </w:t>
            </w:r>
          </w:p>
        </w:tc>
      </w:tr>
    </w:tbl>
    <w:p w:rsidR="00FD28E4" w:rsidRDefault="00FB1E0D">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69"/>
        <w:gridCol w:w="265"/>
        <w:gridCol w:w="7631"/>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Trávení volného času. Čas pro přípravu do školy, hry procvičující paměť, postřeh,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Trávení volného času. Čas pro přípravu do školy, hry procvičující paměť, postřeh,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44"/>
        <w:gridCol w:w="338"/>
        <w:gridCol w:w="7583"/>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Trávení volného času. Čas pro přípravu do školy, hry procvičující paměť, postřeh,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Trávení volného času. Čas pro přípravu do školy, hry procvičující paměť, postřeh,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21"/>
        <w:gridCol w:w="409"/>
        <w:gridCol w:w="7535"/>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Trávení volného času. Čas pro přípravu do školy, hry procvičující paměť, postřeh,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w:t>
            </w:r>
            <w:r>
              <w:rPr>
                <w:sz w:val="24"/>
                <w:bdr w:val="nil"/>
              </w:rPr>
              <w:lastRenderedPageBreak/>
              <w:t>Města dříve a nyní - nákres.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Trávení volného času. Čas pro přípravu do školy, hry procvičující paměť, postřeh,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17"/>
        <w:gridCol w:w="423"/>
        <w:gridCol w:w="7525"/>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Křivka výkonnosti člověka během dne. Správný režim jednoho dne - společná diskuse. Trávení volného času v různých ročních obdobích. Čas pro domácí přípravu na vyučování, trénink paměti,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Křivka výkonnosti člověka během dne. Správný režim jednoho dne - společná diskuse. Trávení volného času v různých ročních obdobích. Čas pro domácí přípravu na vyučování, trénink paměti,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bl>
    <w:p w:rsidR="00FD28E4" w:rsidRDefault="00FB1E0D">
      <w:pPr>
        <w:rPr>
          <w:bdr w:val="nil"/>
        </w:rPr>
      </w:pPr>
      <w:r>
        <w:rPr>
          <w:bdr w:val="nil"/>
        </w:rPr>
        <w:t>   </w:t>
      </w:r>
    </w:p>
    <w:p w:rsidR="00FB1E0D" w:rsidRDefault="00FB1E0D">
      <w:pPr>
        <w:rPr>
          <w:bdr w:val="nil"/>
        </w:rPr>
      </w:pP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839"/>
        <w:gridCol w:w="354"/>
        <w:gridCol w:w="7572"/>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lastRenderedPageBreak/>
              <w:t>Lidé a čas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Křivka výkonnosti člověka během dne. Správný režim jednoho dne - společná diskuse. Trávení volného času v různých ročních obdobích. Čas pro domácí přípravu na vyučování, trénink paměti,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denní režim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Zásady pravidelného režimu, jejich dodržování, rozlišení povinností a zábavy, co znamená aktivní odpočinek. Křivka výkonnosti člověka během dne. Správný režim jednoho dne - společná diskuse. Trávení volného času v různých ročních obdobích. Čas pro domácí přípravu na vyučování, trénink paměti, soustředěnost i tvořivé myšlení. Čas v našem životě - hodiny, spěch, dochvilnost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naší osoby i osob nám nejbližších v průběhu času. Vývoj jedince od narození po dospělost. Jednotlivé věkové období - co v něm můžeme zažít? Příhody z dětství, fotografie.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Jak se mění věci kolem nás</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Změny v obci, ve škole (budovy) - kronika školy, informace na internetu. Škola dříve a nyní - zařízení školy, tříd, pomůcky, učitelé, způsob výuky, způsob hodnocení. Změna způsobu života lidí - moderní technologie, které dříve nebyly; způsob života - stravování, oblékání, bydlení, vaření. Historie - hrady a zámky, život v nich a v podzámčí, podhradí.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mění život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Změna způsobu života lidí - moderní technologie, které dříve nebyly; způsob života - stravování, oblékání, bydlení, vaření. Jak technika pomáhá ve volném čase. Co znamená aktivní odpočinek. Jak se měnila naše obec a způsob života v ní. Řemeslná výroba. Staré předměty od prarodičů - k čemu se používaly. Města dříve a nyní - nákres. Historie - hrady a zámky, život v nich a v podzámčí, podhradí. </w:t>
            </w:r>
          </w:p>
        </w:tc>
      </w:tr>
    </w:tbl>
    <w:p w:rsidR="00FD28E4" w:rsidRDefault="00FB1E0D">
      <w:pPr>
        <w:rPr>
          <w:bdr w:val="nil"/>
        </w:rPr>
      </w:pPr>
      <w:r>
        <w:rPr>
          <w:bdr w:val="nil"/>
        </w:rPr>
        <w:t>    </w:t>
      </w:r>
    </w:p>
    <w:p w:rsidR="00FD28E4" w:rsidRDefault="00FB1E0D">
      <w:pPr>
        <w:pStyle w:val="Nadpis2"/>
        <w:spacing w:before="299" w:after="299"/>
        <w:rPr>
          <w:bdr w:val="nil"/>
        </w:rPr>
      </w:pPr>
      <w:bookmarkStart w:id="25" w:name="_Toc256000024"/>
      <w:r>
        <w:rPr>
          <w:bdr w:val="nil"/>
        </w:rPr>
        <w:t>Lidé kolem nás</w:t>
      </w:r>
      <w:bookmarkEnd w:id="25"/>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91"/>
        <w:gridCol w:w="1375"/>
        <w:gridCol w:w="1375"/>
        <w:gridCol w:w="1375"/>
        <w:gridCol w:w="1375"/>
        <w:gridCol w:w="542"/>
        <w:gridCol w:w="1332"/>
      </w:tblGrid>
      <w:tr w:rsidR="00FD28E4">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Celkem</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VI.</w:t>
            </w:r>
          </w:p>
        </w:tc>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5</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512"/>
        <w:gridCol w:w="6253"/>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Lidé kolem nás</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rFonts w:ascii="Calibri" w:eastAsia="Calibri" w:hAnsi="Calibri" w:cs="Calibri"/>
                <w:sz w:val="24"/>
                <w:bdr w:val="nil"/>
              </w:rPr>
              <w:t xml:space="preserve">Tato oblast vymezuje vzdělávací obsah týkající se člověka ve společnosti.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vnímat současnost jako výsledek minulosti a východisko do budoucnosti. Učí se vyjadřovat své myšlenky, poznatky a dojmy, reagovat na myšlenky, názory a podněty jiných.  Podmínkou úspěšného vzdělávání v dané oblasti je důležitý vlastní prožitek žáků </w:t>
            </w:r>
            <w:r>
              <w:rPr>
                <w:rFonts w:ascii="Calibri" w:eastAsia="Calibri" w:hAnsi="Calibri" w:cs="Calibri"/>
                <w:sz w:val="24"/>
                <w:bdr w:val="nil"/>
              </w:rPr>
              <w:lastRenderedPageBreak/>
              <w:t xml:space="preserve">vycházející z konkrétních nebo modelových situací při osvojování potřebných dovedností, způsobů jednání a rozhodování. K tomu významně přispívá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           </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48"/>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t>     </w:t>
                  </w:r>
                  <w:r>
                    <w:rPr>
                      <w:bdr w:val="nil"/>
                    </w:rPr>
                    <w:cr/>
                  </w:r>
                  <w:r>
                    <w:rPr>
                      <w:rFonts w:ascii="Calibri" w:eastAsia="Calibri" w:hAnsi="Calibri" w:cs="Calibri"/>
                      <w:sz w:val="24"/>
                      <w:bdr w:val="nil"/>
                    </w:rPr>
                    <w:t>Cíle aktivity: </w:t>
                  </w:r>
                </w:p>
                <w:p w:rsidR="00FD28E4" w:rsidRDefault="00FB1E0D">
                  <w:pPr>
                    <w:numPr>
                      <w:ilvl w:val="0"/>
                      <w:numId w:val="13"/>
                    </w:numPr>
                    <w:spacing w:before="240"/>
                    <w:jc w:val="left"/>
                    <w:rPr>
                      <w:bdr w:val="nil"/>
                    </w:rPr>
                  </w:pPr>
                  <w:r>
                    <w:rPr>
                      <w:rFonts w:ascii="Calibri" w:eastAsia="Calibri" w:hAnsi="Calibri" w:cs="Calibri"/>
                      <w:color w:val="000000"/>
                      <w:sz w:val="24"/>
                      <w:bdr w:val="nil"/>
                    </w:rPr>
                    <w:t>vytvářet u žáků pozitivní vztah k rodině, spolužákům, škole, domovu i k přírodě a rozvíjet pozitivní vlastnosti žáků </w:t>
                  </w:r>
                </w:p>
                <w:p w:rsidR="00FD28E4" w:rsidRDefault="00FB1E0D">
                  <w:pPr>
                    <w:numPr>
                      <w:ilvl w:val="0"/>
                      <w:numId w:val="13"/>
                    </w:numPr>
                    <w:jc w:val="left"/>
                    <w:rPr>
                      <w:bdr w:val="nil"/>
                    </w:rPr>
                  </w:pPr>
                  <w:r>
                    <w:rPr>
                      <w:rFonts w:ascii="Calibri" w:eastAsia="Calibri" w:hAnsi="Calibri" w:cs="Calibri"/>
                      <w:color w:val="000000"/>
                      <w:sz w:val="24"/>
                      <w:bdr w:val="nil"/>
                    </w:rPr>
                    <w:t>vést žáky k samostatnému a sebevědomému vystupování a jednání, k efektivní a bezkonfliktní komunikaci v méně běžných situacích, k bezpečné komunikaci prostřednictvím elektronických médií, k poznávání a ovlivňování své jedinečnosti </w:t>
                  </w:r>
                </w:p>
                <w:p w:rsidR="00FD28E4" w:rsidRDefault="00FB1E0D">
                  <w:pPr>
                    <w:numPr>
                      <w:ilvl w:val="0"/>
                      <w:numId w:val="13"/>
                    </w:numPr>
                    <w:jc w:val="left"/>
                    <w:rPr>
                      <w:bdr w:val="nil"/>
                    </w:rPr>
                  </w:pPr>
                  <w:r>
                    <w:rPr>
                      <w:rFonts w:ascii="Calibri" w:eastAsia="Calibri" w:hAnsi="Calibri" w:cs="Calibri"/>
                      <w:color w:val="000000"/>
                      <w:sz w:val="24"/>
                      <w:bdr w:val="nil"/>
                    </w:rPr>
                    <w:t>vést k přirozenému vyjadřování pozitivních citů ve vztahu k sobě i k okolnímu prostředí </w:t>
                  </w:r>
                </w:p>
                <w:p w:rsidR="00FD28E4" w:rsidRDefault="00FB1E0D">
                  <w:pPr>
                    <w:numPr>
                      <w:ilvl w:val="0"/>
                      <w:numId w:val="13"/>
                    </w:numPr>
                    <w:jc w:val="left"/>
                    <w:rPr>
                      <w:bdr w:val="nil"/>
                    </w:rPr>
                  </w:pPr>
                  <w:r>
                    <w:rPr>
                      <w:rFonts w:ascii="Calibri" w:eastAsia="Calibri" w:hAnsi="Calibri" w:cs="Calibri"/>
                      <w:color w:val="000000"/>
                      <w:sz w:val="24"/>
                      <w:bdr w:val="nil"/>
                    </w:rPr>
                    <w:t>učit objevovat a poznávat vše, co jej zajímá, co se mu líbí a v čem by mohl uspět </w:t>
                  </w:r>
                </w:p>
                <w:p w:rsidR="00FD28E4" w:rsidRDefault="00FB1E0D">
                  <w:pPr>
                    <w:numPr>
                      <w:ilvl w:val="0"/>
                      <w:numId w:val="13"/>
                    </w:numPr>
                    <w:spacing w:after="240"/>
                    <w:jc w:val="left"/>
                    <w:rPr>
                      <w:bdr w:val="nil"/>
                    </w:rPr>
                  </w:pPr>
                  <w:r>
                    <w:rPr>
                      <w:rFonts w:ascii="Calibri" w:eastAsia="Calibri" w:hAnsi="Calibri" w:cs="Calibri"/>
                      <w:color w:val="000000"/>
                      <w:sz w:val="24"/>
                      <w:bdr w:val="nil"/>
                    </w:rPr>
                    <w:t>poznávat a upevňovat preventivní chování, účelně se rozhodovat a jednat v různých situacích ohrožení vlastního zdraví a bezpečnosti i zdraví a bezpečnosti druhých</w:t>
                  </w:r>
                </w:p>
                <w:p w:rsidR="00FB1E0D" w:rsidRDefault="00FB1E0D" w:rsidP="00FB1E0D">
                  <w:pPr>
                    <w:rPr>
                      <w:bdr w:val="nil"/>
                    </w:rPr>
                  </w:pPr>
                  <w:r w:rsidRPr="00FB1E0D">
                    <w:rPr>
                      <w:rFonts w:ascii="Calibri" w:eastAsia="Calibri" w:hAnsi="Calibri" w:cs="Calibri"/>
                      <w:b/>
                      <w:bCs/>
                      <w:sz w:val="24"/>
                      <w:bdr w:val="nil"/>
                    </w:rPr>
                    <w:t>Metody práce: </w:t>
                  </w:r>
                  <w:r w:rsidRPr="00FB1E0D">
                    <w:rPr>
                      <w:bdr w:val="nil"/>
                    </w:rPr>
                    <w:cr/>
                  </w:r>
                </w:p>
                <w:p w:rsidR="00FB1E0D" w:rsidRPr="00FB1E0D" w:rsidRDefault="00FB1E0D" w:rsidP="00FB1E0D">
                  <w:pPr>
                    <w:pStyle w:val="Odstavecseseznamem"/>
                    <w:numPr>
                      <w:ilvl w:val="0"/>
                      <w:numId w:val="22"/>
                    </w:numPr>
                    <w:rPr>
                      <w:rFonts w:ascii="Calibri" w:eastAsia="Calibri" w:hAnsi="Calibri" w:cs="Calibri"/>
                      <w:sz w:val="24"/>
                      <w:bdr w:val="nil"/>
                    </w:rPr>
                  </w:pPr>
                  <w:r w:rsidRPr="00FB1E0D">
                    <w:rPr>
                      <w:rFonts w:ascii="Calibri" w:eastAsia="Calibri" w:hAnsi="Calibri" w:cs="Calibri"/>
                      <w:sz w:val="24"/>
                      <w:bdr w:val="nil"/>
                    </w:rPr>
                    <w:t>výklad vychovatele     </w:t>
                  </w:r>
                </w:p>
                <w:p w:rsidR="00FB1E0D" w:rsidRPr="00FB1E0D" w:rsidRDefault="00FB1E0D" w:rsidP="00FB1E0D">
                  <w:pPr>
                    <w:pStyle w:val="Odstavecseseznamem"/>
                    <w:numPr>
                      <w:ilvl w:val="0"/>
                      <w:numId w:val="13"/>
                    </w:numPr>
                    <w:rPr>
                      <w:rFonts w:ascii="Calibri" w:eastAsia="Calibri" w:hAnsi="Calibri" w:cs="Calibri"/>
                      <w:sz w:val="24"/>
                      <w:bdr w:val="nil"/>
                    </w:rPr>
                  </w:pPr>
                  <w:r w:rsidRPr="00FB1E0D">
                    <w:rPr>
                      <w:rFonts w:ascii="Calibri" w:eastAsia="Calibri" w:hAnsi="Calibri" w:cs="Calibri"/>
                      <w:sz w:val="24"/>
                      <w:bdr w:val="nil"/>
                    </w:rPr>
                    <w:t>řízený rozhovor        </w:t>
                  </w:r>
                </w:p>
                <w:p w:rsidR="00FB1E0D" w:rsidRPr="00FB1E0D" w:rsidRDefault="00FB1E0D" w:rsidP="00FB1E0D">
                  <w:pPr>
                    <w:pStyle w:val="Odstavecseseznamem"/>
                    <w:numPr>
                      <w:ilvl w:val="0"/>
                      <w:numId w:val="13"/>
                    </w:numPr>
                    <w:rPr>
                      <w:rFonts w:ascii="Calibri" w:eastAsia="Calibri" w:hAnsi="Calibri" w:cs="Calibri"/>
                      <w:sz w:val="24"/>
                      <w:bdr w:val="nil"/>
                    </w:rPr>
                  </w:pPr>
                  <w:r w:rsidRPr="00FB1E0D">
                    <w:rPr>
                      <w:rFonts w:ascii="Calibri" w:eastAsia="Calibri" w:hAnsi="Calibri" w:cs="Calibri"/>
                      <w:sz w:val="24"/>
                      <w:bdr w:val="nil"/>
                    </w:rPr>
                    <w:t>práce s textem </w:t>
                  </w:r>
                </w:p>
                <w:p w:rsidR="00FB1E0D" w:rsidRPr="00FB1E0D" w:rsidRDefault="00DF13BA" w:rsidP="00FB1E0D">
                  <w:pPr>
                    <w:pStyle w:val="Odstavecseseznamem"/>
                    <w:numPr>
                      <w:ilvl w:val="0"/>
                      <w:numId w:val="13"/>
                    </w:numPr>
                    <w:rPr>
                      <w:rFonts w:ascii="Calibri" w:eastAsia="Calibri" w:hAnsi="Calibri" w:cs="Calibri"/>
                      <w:sz w:val="24"/>
                      <w:bdr w:val="nil"/>
                    </w:rPr>
                  </w:pPr>
                  <w:r>
                    <w:rPr>
                      <w:rFonts w:ascii="Calibri" w:eastAsia="Calibri" w:hAnsi="Calibri" w:cs="Calibri"/>
                      <w:sz w:val="24"/>
                      <w:bdr w:val="nil"/>
                    </w:rPr>
                    <w:t>n</w:t>
                  </w:r>
                  <w:r w:rsidR="00FB1E0D" w:rsidRPr="00FB1E0D">
                    <w:rPr>
                      <w:rFonts w:ascii="Calibri" w:eastAsia="Calibri" w:hAnsi="Calibri" w:cs="Calibri"/>
                      <w:sz w:val="24"/>
                      <w:bdr w:val="nil"/>
                    </w:rPr>
                    <w:t>ázorné metody           </w:t>
                  </w:r>
                </w:p>
                <w:p w:rsidR="00FB1E0D" w:rsidRPr="00FB1E0D" w:rsidRDefault="00FB1E0D" w:rsidP="00FB1E0D">
                  <w:pPr>
                    <w:pStyle w:val="Odstavecseseznamem"/>
                    <w:numPr>
                      <w:ilvl w:val="0"/>
                      <w:numId w:val="13"/>
                    </w:numPr>
                    <w:rPr>
                      <w:rFonts w:ascii="Calibri" w:eastAsia="Calibri" w:hAnsi="Calibri" w:cs="Calibri"/>
                      <w:sz w:val="24"/>
                      <w:bdr w:val="nil"/>
                    </w:rPr>
                  </w:pPr>
                  <w:r w:rsidRPr="00FB1E0D">
                    <w:rPr>
                      <w:rFonts w:ascii="Calibri" w:eastAsia="Calibri" w:hAnsi="Calibri" w:cs="Calibri"/>
                      <w:sz w:val="24"/>
                      <w:bdr w:val="nil"/>
                    </w:rPr>
                    <w:t>dovednostně - praktické metody    </w:t>
                  </w:r>
                </w:p>
                <w:p w:rsidR="00FB1E0D" w:rsidRPr="00FB1E0D" w:rsidRDefault="00FB1E0D" w:rsidP="00FB1E0D">
                  <w:pPr>
                    <w:pStyle w:val="Odstavecseseznamem"/>
                    <w:numPr>
                      <w:ilvl w:val="0"/>
                      <w:numId w:val="13"/>
                    </w:numPr>
                    <w:rPr>
                      <w:rFonts w:ascii="Calibri" w:eastAsia="Calibri" w:hAnsi="Calibri" w:cs="Calibri"/>
                      <w:sz w:val="24"/>
                      <w:bdr w:val="nil"/>
                    </w:rPr>
                  </w:pPr>
                  <w:r w:rsidRPr="00FB1E0D">
                    <w:rPr>
                      <w:rFonts w:ascii="Calibri" w:eastAsia="Calibri" w:hAnsi="Calibri" w:cs="Calibri"/>
                      <w:sz w:val="24"/>
                      <w:bdr w:val="nil"/>
                    </w:rPr>
                    <w:t>aktivizující metody </w:t>
                  </w:r>
                </w:p>
                <w:p w:rsidR="00FB1E0D" w:rsidRPr="00FB1E0D" w:rsidRDefault="00FB1E0D" w:rsidP="00FB1E0D">
                  <w:pPr>
                    <w:pStyle w:val="Odstavecseseznamem"/>
                    <w:numPr>
                      <w:ilvl w:val="0"/>
                      <w:numId w:val="13"/>
                    </w:numPr>
                    <w:rPr>
                      <w:rFonts w:ascii="Calibri" w:eastAsia="Calibri" w:hAnsi="Calibri" w:cs="Calibri"/>
                      <w:sz w:val="24"/>
                      <w:bdr w:val="nil"/>
                    </w:rPr>
                  </w:pPr>
                  <w:r w:rsidRPr="00FB1E0D">
                    <w:rPr>
                      <w:rFonts w:ascii="Calibri" w:eastAsia="Calibri" w:hAnsi="Calibri" w:cs="Calibri"/>
                      <w:sz w:val="24"/>
                      <w:bdr w:val="nil"/>
                    </w:rPr>
                    <w:lastRenderedPageBreak/>
                    <w:t>komplexní metody     </w:t>
                  </w:r>
                </w:p>
                <w:p w:rsidR="00FB1E0D" w:rsidRPr="00FB1E0D" w:rsidRDefault="00FB1E0D" w:rsidP="00FB1E0D">
                  <w:pPr>
                    <w:pStyle w:val="Odstavecseseznamem"/>
                    <w:numPr>
                      <w:ilvl w:val="0"/>
                      <w:numId w:val="13"/>
                    </w:numPr>
                    <w:rPr>
                      <w:rFonts w:ascii="Calibri" w:eastAsia="Calibri" w:hAnsi="Calibri" w:cs="Calibri"/>
                      <w:sz w:val="24"/>
                      <w:bdr w:val="nil"/>
                    </w:rPr>
                  </w:pPr>
                  <w:r w:rsidRPr="00FB1E0D">
                    <w:rPr>
                      <w:rFonts w:ascii="Calibri" w:eastAsia="Calibri" w:hAnsi="Calibri" w:cs="Calibri"/>
                      <w:sz w:val="24"/>
                      <w:bdr w:val="nil"/>
                    </w:rPr>
                    <w:t>skupinová práce     </w:t>
                  </w:r>
                </w:p>
                <w:p w:rsidR="00FD28E4" w:rsidRPr="00FB1E0D" w:rsidRDefault="00FB1E0D" w:rsidP="00FB1E0D">
                  <w:pPr>
                    <w:pStyle w:val="Odstavecseseznamem"/>
                    <w:numPr>
                      <w:ilvl w:val="0"/>
                      <w:numId w:val="13"/>
                    </w:numPr>
                    <w:rPr>
                      <w:bdr w:val="nil"/>
                    </w:rPr>
                  </w:pPr>
                  <w:r w:rsidRPr="00FB1E0D">
                    <w:rPr>
                      <w:rFonts w:ascii="Calibri" w:eastAsia="Calibri" w:hAnsi="Calibri" w:cs="Calibri"/>
                      <w:sz w:val="24"/>
                      <w:bdr w:val="nil"/>
                    </w:rPr>
                    <w:t>diferencovaný přístup </w:t>
                  </w:r>
                  <w:r w:rsidRPr="00FB1E0D">
                    <w:rPr>
                      <w:bdr w:val="nil"/>
                    </w:rPr>
                    <w:cr/>
                  </w:r>
                  <w:r w:rsidRPr="00FB1E0D">
                    <w:rPr>
                      <w:rFonts w:ascii="Calibri" w:eastAsia="Calibri" w:hAnsi="Calibri" w:cs="Calibri"/>
                      <w:sz w:val="24"/>
                      <w:bdr w:val="nil"/>
                    </w:rPr>
                    <w:t>   </w:t>
                  </w:r>
                </w:p>
              </w:tc>
            </w:tr>
          </w:tbl>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spacing w:after="240"/>
              <w:jc w:val="left"/>
              <w:rPr>
                <w:bdr w:val="nil"/>
              </w:rPr>
            </w:pPr>
            <w:r>
              <w:rPr>
                <w:rFonts w:ascii="Calibri" w:eastAsia="Calibri" w:hAnsi="Calibri" w:cs="Calibri"/>
                <w:b/>
                <w:bCs/>
                <w:sz w:val="24"/>
                <w:bdr w:val="nil"/>
              </w:rPr>
              <w:t>1. Kompetence k učení </w:t>
            </w:r>
          </w:p>
          <w:p w:rsidR="00FD28E4" w:rsidRDefault="00FB1E0D">
            <w:pPr>
              <w:spacing w:before="240" w:after="240"/>
              <w:jc w:val="left"/>
              <w:rPr>
                <w:bdr w:val="nil"/>
              </w:rPr>
            </w:pPr>
            <w:r>
              <w:rPr>
                <w:rFonts w:ascii="Calibri" w:eastAsia="Calibri" w:hAnsi="Calibri" w:cs="Calibri"/>
                <w:sz w:val="24"/>
                <w:bdr w:val="nil"/>
              </w:rPr>
              <w:t>Žák se učí s chutí, započatou práci dokončí, vybírá si a využívá pro efektivní učení vhodné způsoby, umí kriticky zhodnotit své výkony, učí se nejen spontánně,</w:t>
            </w:r>
            <w:r w:rsidR="00DF13BA">
              <w:rPr>
                <w:rFonts w:ascii="Calibri" w:eastAsia="Calibri" w:hAnsi="Calibri" w:cs="Calibri"/>
                <w:sz w:val="24"/>
                <w:bdr w:val="nil"/>
              </w:rPr>
              <w:t xml:space="preserve"> </w:t>
            </w:r>
            <w:r>
              <w:rPr>
                <w:rFonts w:ascii="Calibri" w:eastAsia="Calibri" w:hAnsi="Calibri" w:cs="Calibri"/>
                <w:sz w:val="24"/>
                <w:bdr w:val="nil"/>
              </w:rPr>
              <w:t>a</w:t>
            </w:r>
            <w:r w:rsidR="00DF13BA">
              <w:rPr>
                <w:rFonts w:ascii="Calibri" w:eastAsia="Calibri" w:hAnsi="Calibri" w:cs="Calibri"/>
                <w:sz w:val="24"/>
                <w:bdr w:val="nil"/>
              </w:rPr>
              <w:t xml:space="preserve">le také vědomě, klade si otázky </w:t>
            </w:r>
            <w:r>
              <w:rPr>
                <w:rFonts w:ascii="Calibri" w:eastAsia="Calibri" w:hAnsi="Calibri" w:cs="Calibri"/>
                <w:sz w:val="24"/>
                <w:bdr w:val="nil"/>
              </w:rPr>
              <w:t>a hledá na ně odpovědi, všímá si souvislostí mezi jevy, samostatně pozoruje a experimentuje, umí získávat vědomosti z různých pramenů a zdrojů, získané poznatky dává do souvislostí, zkušenosti uplatňuje v praktických situacích a v dalším učení. </w:t>
            </w:r>
          </w:p>
          <w:p w:rsidR="00FD28E4" w:rsidRDefault="00FB1E0D">
            <w:pPr>
              <w:spacing w:before="240" w:after="240"/>
              <w:jc w:val="left"/>
              <w:rPr>
                <w:bdr w:val="nil"/>
              </w:rPr>
            </w:pPr>
            <w:r>
              <w:rPr>
                <w:rFonts w:ascii="Calibri" w:eastAsia="Calibri" w:hAnsi="Calibri" w:cs="Calibri"/>
                <w:b/>
                <w:bCs/>
                <w:sz w:val="24"/>
                <w:bdr w:val="nil"/>
              </w:rPr>
              <w:t>2. Kompetence k řešení problémů </w:t>
            </w:r>
          </w:p>
          <w:p w:rsidR="00FD28E4" w:rsidRDefault="00FB1E0D">
            <w:pPr>
              <w:spacing w:before="240" w:after="240"/>
              <w:jc w:val="left"/>
              <w:rPr>
                <w:bdr w:val="nil"/>
              </w:rPr>
            </w:pPr>
            <w:r>
              <w:rPr>
                <w:rFonts w:ascii="Calibri" w:eastAsia="Calibri" w:hAnsi="Calibri" w:cs="Calibri"/>
                <w:sz w:val="24"/>
                <w:bdr w:val="nil"/>
              </w:rPr>
              <w:t>Žák si všímá dění a problémů,</w:t>
            </w:r>
            <w:r w:rsidR="00DF13BA">
              <w:rPr>
                <w:rFonts w:ascii="Calibri" w:eastAsia="Calibri" w:hAnsi="Calibri" w:cs="Calibri"/>
                <w:sz w:val="24"/>
                <w:bdr w:val="nil"/>
              </w:rPr>
              <w:t xml:space="preserve"> </w:t>
            </w:r>
            <w:r>
              <w:rPr>
                <w:rFonts w:ascii="Calibri" w:eastAsia="Calibri" w:hAnsi="Calibri" w:cs="Calibri"/>
                <w:sz w:val="24"/>
                <w:bdr w:val="nil"/>
              </w:rPr>
              <w:t>problém se učí pochopit, přemýšlí o nesrovnalostech a jejich příčinách, promýšlí a plánuje řešení problému, hledá různé způsoby řešení problémů,</w:t>
            </w:r>
            <w:r w:rsidR="00DF13BA">
              <w:rPr>
                <w:rFonts w:ascii="Calibri" w:eastAsia="Calibri" w:hAnsi="Calibri" w:cs="Calibri"/>
                <w:sz w:val="24"/>
                <w:bdr w:val="nil"/>
              </w:rPr>
              <w:t xml:space="preserve"> </w:t>
            </w:r>
            <w:r>
              <w:rPr>
                <w:rFonts w:ascii="Calibri" w:eastAsia="Calibri" w:hAnsi="Calibri" w:cs="Calibri"/>
                <w:sz w:val="24"/>
                <w:bdr w:val="nil"/>
              </w:rPr>
              <w:t>ověřuje prakticky správné řešení problémů, svá rozhodnutí se učí obhájit a uvědomuje si zodpovědnost za své rozhodnutí. </w:t>
            </w:r>
          </w:p>
          <w:p w:rsidR="00FD28E4" w:rsidRDefault="00FB1E0D">
            <w:pPr>
              <w:spacing w:before="240" w:after="240"/>
              <w:jc w:val="left"/>
              <w:rPr>
                <w:bdr w:val="nil"/>
              </w:rPr>
            </w:pPr>
            <w:r>
              <w:rPr>
                <w:rFonts w:ascii="Calibri" w:eastAsia="Calibri" w:hAnsi="Calibri" w:cs="Calibri"/>
                <w:b/>
                <w:bCs/>
                <w:sz w:val="24"/>
                <w:bdr w:val="nil"/>
              </w:rPr>
              <w:t>3. Kompetence komunikativní </w:t>
            </w:r>
          </w:p>
          <w:p w:rsidR="00FD28E4" w:rsidRDefault="00FB1E0D">
            <w:pPr>
              <w:spacing w:before="240" w:after="240"/>
              <w:jc w:val="left"/>
              <w:rPr>
                <w:bdr w:val="nil"/>
              </w:rPr>
            </w:pPr>
            <w:r>
              <w:rPr>
                <w:rFonts w:ascii="Calibri" w:eastAsia="Calibri" w:hAnsi="Calibri" w:cs="Calibri"/>
                <w:sz w:val="24"/>
                <w:bdr w:val="nil"/>
              </w:rPr>
              <w:t>Žák ovládá řeč i mimoslovní komunikaci, myšlenky, sdělení, otázky i odpovědi vyjadřuje formulovanými větami, umí vyjádřit vlastní názor, komunikuje bez ostychu s vrstevníky i dospělými, dokáže promluvit na veřejnosti, umí řešit konflikty. Nezapomíná, že ke správné komunikaci také přísluší naslouchání druhým. Využívá informační a komunikační prostředky, z předkládaných informací si vybírá. </w:t>
            </w:r>
          </w:p>
          <w:p w:rsidR="00FD28E4" w:rsidRDefault="00FB1E0D">
            <w:pPr>
              <w:spacing w:before="240" w:after="240"/>
              <w:jc w:val="left"/>
              <w:rPr>
                <w:bdr w:val="nil"/>
              </w:rPr>
            </w:pPr>
            <w:r>
              <w:rPr>
                <w:rFonts w:ascii="Calibri" w:eastAsia="Calibri" w:hAnsi="Calibri" w:cs="Calibri"/>
                <w:b/>
                <w:bCs/>
                <w:sz w:val="24"/>
                <w:bdr w:val="nil"/>
              </w:rPr>
              <w:t>4. Kompetence sociální a interpersonální </w:t>
            </w:r>
          </w:p>
          <w:p w:rsidR="00FD28E4" w:rsidRDefault="00FB1E0D">
            <w:pPr>
              <w:spacing w:before="240" w:after="240"/>
              <w:jc w:val="left"/>
              <w:rPr>
                <w:bdr w:val="nil"/>
              </w:rPr>
            </w:pPr>
            <w:r>
              <w:rPr>
                <w:rFonts w:ascii="Calibri" w:eastAsia="Calibri" w:hAnsi="Calibri" w:cs="Calibri"/>
                <w:sz w:val="24"/>
                <w:bdr w:val="nil"/>
              </w:rPr>
              <w:t xml:space="preserve">Žák se učí plánovat, organizovat, řídit a hodnotit, odhaduje rizika svých nápadů, k úkolům a povinnostem přistupuje odpovědně, samostatně rozhoduje o svých činnostech a </w:t>
            </w:r>
            <w:r>
              <w:rPr>
                <w:rFonts w:ascii="Calibri" w:eastAsia="Calibri" w:hAnsi="Calibri" w:cs="Calibri"/>
                <w:sz w:val="24"/>
                <w:bdr w:val="nil"/>
              </w:rPr>
              <w:lastRenderedPageBreak/>
              <w:t>uvědomuje si, že za ně odpovídá a nese důsledky, rozpozná vhodné a nevhodné chování, ve skupině spolupracuje, dovede se přizpůsobit i podřídit. </w:t>
            </w:r>
          </w:p>
          <w:p w:rsidR="00FD28E4" w:rsidRDefault="00FB1E0D">
            <w:pPr>
              <w:spacing w:before="240" w:after="240"/>
              <w:jc w:val="left"/>
              <w:rPr>
                <w:bdr w:val="nil"/>
              </w:rPr>
            </w:pPr>
            <w:r>
              <w:rPr>
                <w:rFonts w:ascii="Calibri" w:eastAsia="Calibri" w:hAnsi="Calibri" w:cs="Calibri"/>
                <w:b/>
                <w:bCs/>
                <w:sz w:val="24"/>
                <w:bdr w:val="nil"/>
              </w:rPr>
              <w:t>5. Kompetence občanské </w:t>
            </w:r>
          </w:p>
          <w:p w:rsidR="00FD28E4" w:rsidRDefault="00FB1E0D">
            <w:pPr>
              <w:spacing w:before="240" w:after="240"/>
              <w:jc w:val="left"/>
              <w:rPr>
                <w:bdr w:val="nil"/>
              </w:rPr>
            </w:pPr>
            <w:r>
              <w:rPr>
                <w:rFonts w:ascii="Calibri" w:eastAsia="Calibri" w:hAnsi="Calibri" w:cs="Calibri"/>
                <w:sz w:val="24"/>
                <w:bdr w:val="nil"/>
              </w:rPr>
              <w:t>Žák si uvědomuje svá práva i práva druhých, vnímá nespravedlnost, agresivitu, šikanu a dovede se jim bránit, chová se zodpovědně, dbá na zdraví své i druhých. Respektuje a posiluje sociální a kulturní prostředí.</w:t>
            </w:r>
            <w:r w:rsidR="00DF13BA">
              <w:rPr>
                <w:rFonts w:ascii="Calibri" w:eastAsia="Calibri" w:hAnsi="Calibri" w:cs="Calibri"/>
                <w:sz w:val="24"/>
                <w:bdr w:val="nil"/>
              </w:rPr>
              <w:t xml:space="preserve"> </w:t>
            </w:r>
            <w:r>
              <w:rPr>
                <w:rFonts w:ascii="Calibri" w:eastAsia="Calibri" w:hAnsi="Calibri" w:cs="Calibri"/>
                <w:sz w:val="24"/>
                <w:bdr w:val="nil"/>
              </w:rPr>
              <w:t>Váží si tradice a kulturního dědictví, které chrání. </w:t>
            </w:r>
          </w:p>
          <w:p w:rsidR="00FD28E4" w:rsidRDefault="00FB1E0D">
            <w:pPr>
              <w:spacing w:before="240" w:after="240"/>
              <w:jc w:val="left"/>
              <w:rPr>
                <w:bdr w:val="nil"/>
              </w:rPr>
            </w:pPr>
            <w:r>
              <w:rPr>
                <w:rFonts w:ascii="Calibri" w:eastAsia="Calibri" w:hAnsi="Calibri" w:cs="Calibri"/>
                <w:b/>
                <w:bCs/>
                <w:sz w:val="24"/>
                <w:bdr w:val="nil"/>
              </w:rPr>
              <w:t>6. Kompetence k trávení volného času </w:t>
            </w:r>
          </w:p>
          <w:p w:rsidR="00FD28E4" w:rsidRDefault="00FB1E0D">
            <w:pPr>
              <w:jc w:val="left"/>
              <w:rPr>
                <w:bdr w:val="nil"/>
              </w:rPr>
            </w:pPr>
            <w:r>
              <w:rPr>
                <w:rFonts w:ascii="Calibri" w:eastAsia="Calibri" w:hAnsi="Calibri" w:cs="Calibri"/>
                <w:sz w:val="24"/>
                <w:bdr w:val="nil"/>
              </w:rPr>
              <w:t>Žák umí účelně trávit volný čas, orientuje se v možnostech jeho smysluplného využití, umí si vybrat zájmové činnosti podle svých dispozic, rozvíjí své zájmy v organizovaných i individuálních činnostech, rozvíjí schopnost aktivního trávení volného času, umí odmítnout nevhodné nabídky pro trávení volného času. </w:t>
            </w:r>
          </w:p>
        </w:tc>
      </w:tr>
    </w:tbl>
    <w:p w:rsidR="00FD28E4" w:rsidRDefault="00FB1E0D">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066"/>
        <w:gridCol w:w="229"/>
        <w:gridCol w:w="7470"/>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obrázek. Spolužáci - pravidla v družině. Hodnocení vzhledu oddělení ŠD, zlepšení vzhledu, prostředí - návrhy. Lidé kolem nás - znevýhodnění některých lidí díky postižení. Orientace v prostoru se zavázanýma očima, ušima, pomocí hmatu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Kouzelná slovíčka a jejich význam. Modelové situace - pozdrav, podání ruky, poděkování, žádost apod. Společenské chování v kině, divadle, na koncertě </w:t>
            </w:r>
            <w:r>
              <w:rPr>
                <w:sz w:val="24"/>
                <w:bdr w:val="nil"/>
              </w:rPr>
              <w:lastRenderedPageBreak/>
              <w:t>(malujeme hudební nástroje). Pantomima, neverbální komunikace. Správné stolování, hygienické návyky.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obrázek. Spolužáci - pravidla v družině. Hodnocení vzhledu oddělení ŠD, zlepšení vzhledu, prostředí - návrhy. Lidé kolem nás - znevýhodnění některých lidí díky postižení. Orientace v prostoru se zavázanýma očima, ušima, pomocí hmatu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Správné stolování, hygienické návyky.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apod.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74"/>
        <w:gridCol w:w="293"/>
        <w:gridCol w:w="7498"/>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Jak žijí naši prarodiče, jejich povolání.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obrázek. Spolužáci - pravidla v družině. Hodnocení vzhledu oddělení ŠD, zlepšení vzhledu, prostředí - návrhy. Lidé kolem nás - znevýhodnění některých lidí díky postižení. 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Svátky během školního roku - státní svátky a jejich význam, svátky kamarádů, spolužáků - výroba přáníček. Náš karneval - výroba masek, soutěže, tanec. Čas adventu - výroba vánočních ozdob, přání, dárků. Vánoční tradice a zvyky </w:t>
            </w:r>
            <w:r>
              <w:rPr>
                <w:sz w:val="24"/>
                <w:bdr w:val="nil"/>
              </w:rPr>
              <w:lastRenderedPageBreak/>
              <w:t>-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Jak žijí naši prarodiče, jejich povolání.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obrázek. Spolužáci - pravidla v družině. Hodnocení vzhledu oddělení ŠD, zlepšení vzhledu, prostředí - návrhy. Lidé kolem nás - znevýhodnění některých lidí díky postižení. 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Náš karneval - výroba masek, soutěže, tanec. Čas adventu - výroba vánočních ozdob, přání, dárků. Vánoční tradice a zvyky -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w:t>
            </w:r>
          </w:p>
        </w:tc>
      </w:tr>
    </w:tbl>
    <w:p w:rsidR="00FD28E4" w:rsidRDefault="00FB1E0D">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42"/>
        <w:gridCol w:w="356"/>
        <w:gridCol w:w="7467"/>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 výroba přání, dárků. Jak žijí naši prarodiče, jejich povolání. Vztahy v rodině.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obrázek. Spolužáci - pravidla v družině. Hodnocení vzhledu oddělení ŠD, zlepšení vzhledu, prostředí - návrhy. Lidé kolem nás - znevýhodnění některých lidí díky postižení. 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Náš karneval - výroba masek, soutěže, tanec. Čas adventu - výroba vánočních ozdob, přání, dárků. Vánoční tradice a zvyky -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 výroba přání, dárků. Jak žijí naši prarodiče, jejich povolání. Vztahy v rodině.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obrázek. Spolužáci - pravidla v družině. Hodnocení vzhledu oddělení ŠD, zlepšení vzhledu, prostředí - návrhy. Lidé kolem nás - znevýhodnění některých lidí díky postižení. 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Náš karneval - výroba masek, soutěže, tanec. Čas adventu - výroba vánočních ozdob, přání, dárků. Vánoční tradice a zvyky -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39"/>
        <w:gridCol w:w="369"/>
        <w:gridCol w:w="7457"/>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 výroba přání, dárků. Jak žijí naši prarodiče, jejich povolání. Vztahy v rodině. Rodokmen rodiny.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popis. Spolužáci - pravidla v družině. Hodnocení vzhledu oddělení ŠD, zlepšení vzhledu, prostředí - návrhy. Lidé kolem nás - znevýhodnění některých lidí díky postižení. 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Náš karneval - výroba masek, soutěže, tanec. Čas adventu - výroba vánočních ozdob, přání, dárků. Vánoční tradice a zvyky -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Menšiny v naší zemi a jejich kultury.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 výroba přání, dárků. Jak žijí naši prarodiče, jejich povolání. Vztahy v rodině. Rodokmen rodiny.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popis. Spolužáci - pravidla v družině. Hodnocení vzhledu oddělení ŠD, zlepšení vzhledu, prostředí - návrhy. Lidé kolem nás - znevýhodnění některých lidí díky postižení. 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Náš karneval - výroba masek, soutěže, tanec. Čas adventu - výroba vánočních ozdob, přání, dárků. Vánoční tradice a zvyky -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Menšiny v naší zemi a jejich kultury.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60"/>
        <w:gridCol w:w="307"/>
        <w:gridCol w:w="7498"/>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lastRenderedPageBreak/>
              <w:t>Lidé kolem nás</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 výroba přání, dárků. Jak žijí naši prarodiče, jejich povolání. Vztahy v rodině, moje role v rodině. Moje práva a povinnosti. Rodokmen rodiny.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Kamarád, spolužák - význam slov. Můj kamarád - popis. Spolužáci - pravidla v družině. Hodnocení vzhledu oddělení ŠD, zlepšení vzhledu, prostředí - návrhy. Lidé kolem nás - znevýhodnění některých lidí díky postižení. 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Náš karneval - výroba masek, soutěže, tanec. Čas adventu - výroba vánočních ozdob, přání, dárků. Vánoční tradice a zvyky -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Menšiny v naší zemi a jejich kultury.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Rodina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Rodiče, rodina, povolání rodičů, prarodiče, Den matek - výroba přání, dárků. Jak žijí naši prarodiče, jejich povolání. Vztahy v rodině, moje role v rodině. Moje práva a povinnosti. Rodokmen rodiny.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Kamarádi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Kamarád, spolužák - význam slov. Můj kamarád - popis. Spolužáci - pravidla v družině. Hodnocení vzhledu oddělení ŠD, zlepšení vzhledu, prostředí - návrhy. Lidé kolem nás - znevýhodnění některých lidí díky postižení. </w:t>
            </w:r>
            <w:r>
              <w:rPr>
                <w:sz w:val="24"/>
                <w:bdr w:val="nil"/>
              </w:rPr>
              <w:lastRenderedPageBreak/>
              <w:t>Orientace v prostoru se zavázanýma očima, ušima, pomocí hmatu apod. Tolerance vůči lidem s postižením. Empatické chování.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Svátky a oslavy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Svátky během školního roku - státní svátky a jejich význam, svátky kamarádů, spolužáků - výroba přáníček. Náš karneval - výroba masek, soutěže, tanec. Čas adventu - výroba vánočních ozdob, přání, dárků. Vánoční tradice a zvyky - jak je to u nás doma? Pečení perníků, cukroví. Velikonoce - výroba vel.ozdob, zdobení vajíček, zvyky spojené s jarem a Velikonocemi. Den dětí - oslava, soutěže, hry, odměny.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Jak se správně chovat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Kouzelná slovíčka a jejich význam. Modelové situace - pozdrav, podání ruky, poděkování, žádost apod. Společenské chování v kině, divadle, na koncertě (malujeme hudební nástroje). Pantomima, neverbální komunikace. Jazykolamy, dechová cvičení, říkadla, básně a písně. Správné stolování, hygienické návyky, pravidla slušného chování ve škole, v autobuse, ve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Všude žijí lidé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Čtení článků a pohádek z různých koutů světa - jejich porovnávání s našimi texty, odlišnosti jiných národů - kultura, způsob života, zvyky, jazyk, pozdravy, jídlo apod. Menšiny v naší zemi a jejich kultury. </w:t>
            </w:r>
          </w:p>
        </w:tc>
      </w:tr>
    </w:tbl>
    <w:p w:rsidR="00FD28E4" w:rsidRDefault="00FB1E0D">
      <w:pPr>
        <w:rPr>
          <w:bdr w:val="nil"/>
        </w:rPr>
      </w:pPr>
      <w:r>
        <w:rPr>
          <w:bdr w:val="nil"/>
        </w:rPr>
        <w:t>    </w:t>
      </w:r>
    </w:p>
    <w:p w:rsidR="00FD28E4" w:rsidRDefault="00FB1E0D">
      <w:pPr>
        <w:pStyle w:val="Nadpis2"/>
        <w:spacing w:before="299" w:after="299"/>
        <w:rPr>
          <w:bdr w:val="nil"/>
        </w:rPr>
      </w:pPr>
      <w:bookmarkStart w:id="26" w:name="_Toc256000025"/>
      <w:r>
        <w:rPr>
          <w:bdr w:val="nil"/>
        </w:rPr>
        <w:t>Místo kde žijeme</w:t>
      </w:r>
      <w:bookmarkEnd w:id="26"/>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91"/>
        <w:gridCol w:w="1375"/>
        <w:gridCol w:w="1375"/>
        <w:gridCol w:w="1375"/>
        <w:gridCol w:w="1375"/>
        <w:gridCol w:w="542"/>
        <w:gridCol w:w="1332"/>
      </w:tblGrid>
      <w:tr w:rsidR="00FD28E4">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Celkem</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VI.</w:t>
            </w:r>
          </w:p>
        </w:tc>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5</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519"/>
        <w:gridCol w:w="6246"/>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Místo kde žijeme</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41"/>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t xml:space="preserve">Tato oblast vymezuje vzdělávací obsah týkající se člověka, rodiny a společnosti. V této oblasti rozvíjí poznatky, dovednosti a prvotní zkušenosti žáků získané ve výchově v rodině a v předškolním vzdělávání. Žáci se učí pozorovat a pojmenovávat věci, jevy a děje, jejich vzájemné vztahy a </w:t>
                  </w:r>
                  <w:r>
                    <w:rPr>
                      <w:rFonts w:ascii="Calibri" w:eastAsia="Calibri" w:hAnsi="Calibri" w:cs="Calibri"/>
                      <w:sz w:val="24"/>
                      <w:bdr w:val="nil"/>
                    </w:rPr>
                    <w:lastRenderedPageBreak/>
                    <w:t>souvislosti. Utváří se tak jejich prvotní ucelený obraz světa.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vyjadřovat své myšlenky, poznatky a dojmy, reagovat na myšlenky, názory a podněty jiných.  </w:t>
                  </w:r>
                  <w:r>
                    <w:rPr>
                      <w:bdr w:val="nil"/>
                    </w:rPr>
                    <w:cr/>
                  </w:r>
                  <w:r>
                    <w:rPr>
                      <w:rFonts w:ascii="Calibri" w:eastAsia="Calibri" w:hAnsi="Calibri" w:cs="Calibri"/>
                      <w:sz w:val="24"/>
                      <w:bdr w:val="nil"/>
                    </w:rPr>
                    <w:t>            Podmínkou úspěšného vzdělávání v dané oblasti je důležitý vlastní prožitek žáků vycházející z konkrétních nebo modelových situací při osvojování potřebných dovedností, způsobů jednání a rozhodování. K tomu významně přispívá osobní příklad učitelů. Propojení této vzdělávací oblasti s reálným životem a s praktickou zkušeností žáků se stává velkou pomocí i ve zvládání nových životních situací, pomáhá jim při nalézání jejich postavení mezi vrstevníky a při upevňování pracovních i režimových návyků.  </w:t>
                  </w:r>
                  <w:r>
                    <w:rPr>
                      <w:bdr w:val="nil"/>
                    </w:rPr>
                    <w:cr/>
                  </w:r>
                  <w:r>
                    <w:rPr>
                      <w:rFonts w:ascii="Calibri" w:eastAsia="Calibri" w:hAnsi="Calibri" w:cs="Calibri"/>
                      <w:sz w:val="24"/>
                      <w:bdr w:val="nil"/>
                    </w:rPr>
                    <w:t>            Charakteristické pro výuku v této oblasti základního vzdělávání je její prolínání s učivem ostatních předmětů. Právě toto prolínání témat dává možnost vytváření malých projektů, které výuku obohatí a učivo se spojí se životem kolem dětí. Výuku vhodně doplňují obrazy, videozáznamy, filmy, besedy, vycházky, exkurze atp.  Žáky učíme citlivému přístupu ke škole, k okolní krajině, k obci, k místu, ve které žijeme. Učíme žáky si uvědomit propojenost vztahů mezi člověkem a přírodou a možnost člověka přírodu ovlivňovat. Necháme je objevovat možnosti ke zlepšování okolního prostředí a péči o něj.  </w:t>
                  </w:r>
                  <w:r>
                    <w:rPr>
                      <w:sz w:val="24"/>
                      <w:bdr w:val="nil"/>
                    </w:rPr>
                    <w:t xml:space="preserve">  </w:t>
                  </w:r>
                </w:p>
              </w:tc>
            </w:tr>
          </w:tbl>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41"/>
            </w:tblGrid>
            <w:tr w:rsidR="00FD28E4">
              <w:trPr>
                <w:tblCellSpacing w:w="15" w:type="dxa"/>
              </w:trPr>
              <w:tc>
                <w:tcPr>
                  <w:tcW w:w="0" w:type="auto"/>
                  <w:tcMar>
                    <w:top w:w="15" w:type="dxa"/>
                    <w:left w:w="15" w:type="dxa"/>
                    <w:bottom w:w="15" w:type="dxa"/>
                    <w:right w:w="15" w:type="dxa"/>
                  </w:tcMar>
                  <w:vAlign w:val="center"/>
                </w:tcPr>
                <w:p w:rsidR="00DF13BA" w:rsidRDefault="00FB1E0D">
                  <w:pPr>
                    <w:rPr>
                      <w:bdr w:val="nil"/>
                    </w:rPr>
                  </w:pPr>
                  <w:r>
                    <w:rPr>
                      <w:rFonts w:ascii="Calibri" w:eastAsia="Calibri" w:hAnsi="Calibri" w:cs="Calibri"/>
                      <w:sz w:val="24"/>
                      <w:bdr w:val="nil"/>
                    </w:rPr>
                    <w:t>Cíle aktivity: </w:t>
                  </w:r>
                  <w:r>
                    <w:rPr>
                      <w:bdr w:val="nil"/>
                    </w:rPr>
                    <w:cr/>
                  </w:r>
                  <w:r>
                    <w:rPr>
                      <w:rFonts w:ascii="Calibri" w:eastAsia="Calibri" w:hAnsi="Calibri" w:cs="Calibri"/>
                      <w:sz w:val="24"/>
                      <w:bdr w:val="nil"/>
                    </w:rPr>
                    <w:t>-           učit žáky pozorovat přírodní jevy a orientovat se v prostoru a čase  </w:t>
                  </w:r>
                  <w:r>
                    <w:rPr>
                      <w:bdr w:val="nil"/>
                    </w:rPr>
                    <w:cr/>
                  </w:r>
                  <w:r>
                    <w:rPr>
                      <w:rFonts w:ascii="Calibri" w:eastAsia="Calibri" w:hAnsi="Calibri" w:cs="Calibri"/>
                      <w:sz w:val="24"/>
                      <w:bdr w:val="nil"/>
                    </w:rPr>
                    <w:t xml:space="preserve">-           na základě činností a pozorování vytvářet nové představy o jednoduchých, chápání žáků dostupných, ale podstatných věcech a jevech, které je obklopují doma, ve </w:t>
                  </w:r>
                  <w:r>
                    <w:rPr>
                      <w:rFonts w:ascii="Calibri" w:eastAsia="Calibri" w:hAnsi="Calibri" w:cs="Calibri"/>
                      <w:sz w:val="24"/>
                      <w:bdr w:val="nil"/>
                    </w:rPr>
                    <w:lastRenderedPageBreak/>
                    <w:t>škole, v obci  </w:t>
                  </w:r>
                  <w:r>
                    <w:rPr>
                      <w:bdr w:val="nil"/>
                    </w:rPr>
                    <w:cr/>
                  </w:r>
                  <w:r>
                    <w:rPr>
                      <w:rFonts w:ascii="Calibri" w:eastAsia="Calibri" w:hAnsi="Calibri" w:cs="Calibri"/>
                      <w:sz w:val="24"/>
                      <w:bdr w:val="nil"/>
                    </w:rPr>
                    <w:t>-           vést žáky k tomu, aby předměty a jevy pojmenovávali a vyjadřovali o nich své myšlenky, soudy a názory  </w:t>
                  </w:r>
                  <w:r>
                    <w:rPr>
                      <w:bdr w:val="nil"/>
                    </w:rPr>
                    <w:cr/>
                  </w:r>
                  <w:r>
                    <w:rPr>
                      <w:rFonts w:ascii="Calibri" w:eastAsia="Calibri" w:hAnsi="Calibri" w:cs="Calibri"/>
                      <w:sz w:val="24"/>
                      <w:bdr w:val="nil"/>
                    </w:rPr>
                    <w:t>-           učit žáky, aby na základě svých vlastních zkušeností docházeli k jednoduchým pojmům a objevování souvislostí  </w:t>
                  </w:r>
                  <w:r>
                    <w:rPr>
                      <w:bdr w:val="nil"/>
                    </w:rPr>
                    <w:cr/>
                  </w:r>
                  <w:r>
                    <w:rPr>
                      <w:rFonts w:ascii="Calibri" w:eastAsia="Calibri" w:hAnsi="Calibri" w:cs="Calibri"/>
                      <w:sz w:val="24"/>
                      <w:bdr w:val="nil"/>
                    </w:rPr>
                    <w:t>-           rozšiřovat slovní zásobu v osvojených tématech, pojmenovávání pozorovaných skutečností  </w:t>
                  </w:r>
                  <w:r>
                    <w:rPr>
                      <w:bdr w:val="nil"/>
                    </w:rPr>
                    <w:cr/>
                  </w:r>
                  <w:r>
                    <w:rPr>
                      <w:rFonts w:ascii="Calibri" w:eastAsia="Calibri" w:hAnsi="Calibri" w:cs="Calibri"/>
                      <w:sz w:val="24"/>
                      <w:bdr w:val="nil"/>
                    </w:rPr>
                    <w:t>-          vést k přirozenému vyjadřování pozitivních citů ve vztahu k sobě i k okolnímu prostředí  </w:t>
                  </w:r>
                  <w:r>
                    <w:rPr>
                      <w:bdr w:val="nil"/>
                    </w:rPr>
                    <w:cr/>
                  </w:r>
                  <w:r>
                    <w:rPr>
                      <w:rFonts w:ascii="Calibri" w:eastAsia="Calibri" w:hAnsi="Calibri" w:cs="Calibri"/>
                      <w:sz w:val="24"/>
                      <w:bdr w:val="nil"/>
                    </w:rPr>
                    <w:t>-           učit objevovat a poznávat vše, co jej zajímá, co se mu líbí a v čem by mohl uspět  </w:t>
                  </w:r>
                  <w:r>
                    <w:rPr>
                      <w:bdr w:val="nil"/>
                    </w:rPr>
                    <w:cr/>
                  </w:r>
                </w:p>
                <w:p w:rsidR="00DF13BA" w:rsidRDefault="00FB1E0D">
                  <w:pPr>
                    <w:rPr>
                      <w:rFonts w:ascii="Calibri" w:eastAsia="Calibri" w:hAnsi="Calibri" w:cs="Calibri"/>
                      <w:b/>
                      <w:bCs/>
                      <w:sz w:val="24"/>
                      <w:bdr w:val="nil"/>
                    </w:rPr>
                  </w:pPr>
                  <w:r>
                    <w:rPr>
                      <w:rFonts w:ascii="Calibri" w:eastAsia="Calibri" w:hAnsi="Calibri" w:cs="Calibri"/>
                      <w:b/>
                      <w:bCs/>
                      <w:sz w:val="24"/>
                      <w:bdr w:val="nil"/>
                    </w:rPr>
                    <w:t>Metody práce: </w:t>
                  </w:r>
                  <w:r>
                    <w:rPr>
                      <w:bdr w:val="nil"/>
                    </w:rPr>
                    <w:cr/>
                  </w:r>
                </w:p>
                <w:p w:rsidR="00DF13BA" w:rsidRPr="00DF13BA" w:rsidRDefault="00FB1E0D" w:rsidP="00DF13BA">
                  <w:pPr>
                    <w:pStyle w:val="Odstavecseseznamem"/>
                    <w:numPr>
                      <w:ilvl w:val="0"/>
                      <w:numId w:val="23"/>
                    </w:numPr>
                    <w:rPr>
                      <w:rFonts w:ascii="Calibri" w:eastAsia="Calibri" w:hAnsi="Calibri" w:cs="Calibri"/>
                      <w:sz w:val="24"/>
                      <w:bdr w:val="nil"/>
                    </w:rPr>
                  </w:pPr>
                  <w:r w:rsidRPr="00DF13BA">
                    <w:rPr>
                      <w:rFonts w:ascii="Calibri" w:eastAsia="Calibri" w:hAnsi="Calibri" w:cs="Calibri"/>
                      <w:sz w:val="24"/>
                      <w:bdr w:val="nil"/>
                    </w:rPr>
                    <w:t>výklad vychovatele   </w:t>
                  </w:r>
                </w:p>
                <w:p w:rsidR="00DF13BA" w:rsidRPr="00DF13BA" w:rsidRDefault="00FB1E0D" w:rsidP="00DF13BA">
                  <w:pPr>
                    <w:pStyle w:val="Odstavecseseznamem"/>
                    <w:numPr>
                      <w:ilvl w:val="0"/>
                      <w:numId w:val="23"/>
                    </w:numPr>
                    <w:rPr>
                      <w:rFonts w:ascii="Calibri" w:eastAsia="Calibri" w:hAnsi="Calibri" w:cs="Calibri"/>
                      <w:sz w:val="24"/>
                      <w:bdr w:val="nil"/>
                    </w:rPr>
                  </w:pPr>
                  <w:r w:rsidRPr="00DF13BA">
                    <w:rPr>
                      <w:rFonts w:ascii="Calibri" w:eastAsia="Calibri" w:hAnsi="Calibri" w:cs="Calibri"/>
                      <w:sz w:val="24"/>
                      <w:bdr w:val="nil"/>
                    </w:rPr>
                    <w:t>řízený rozhovor       </w:t>
                  </w:r>
                </w:p>
                <w:p w:rsidR="00DF13BA" w:rsidRPr="00DF13BA" w:rsidRDefault="00FB1E0D" w:rsidP="00DF13BA">
                  <w:pPr>
                    <w:pStyle w:val="Odstavecseseznamem"/>
                    <w:numPr>
                      <w:ilvl w:val="0"/>
                      <w:numId w:val="23"/>
                    </w:numPr>
                    <w:rPr>
                      <w:rFonts w:ascii="Calibri" w:eastAsia="Calibri" w:hAnsi="Calibri" w:cs="Calibri"/>
                      <w:sz w:val="24"/>
                      <w:bdr w:val="nil"/>
                    </w:rPr>
                  </w:pPr>
                  <w:r w:rsidRPr="00DF13BA">
                    <w:rPr>
                      <w:rFonts w:ascii="Calibri" w:eastAsia="Calibri" w:hAnsi="Calibri" w:cs="Calibri"/>
                      <w:sz w:val="24"/>
                      <w:bdr w:val="nil"/>
                    </w:rPr>
                    <w:t>práce s textem         </w:t>
                  </w:r>
                </w:p>
                <w:p w:rsidR="00DF13BA" w:rsidRPr="00DF13BA" w:rsidRDefault="00FB1E0D" w:rsidP="00DF13BA">
                  <w:pPr>
                    <w:pStyle w:val="Odstavecseseznamem"/>
                    <w:numPr>
                      <w:ilvl w:val="0"/>
                      <w:numId w:val="23"/>
                    </w:numPr>
                    <w:rPr>
                      <w:rFonts w:ascii="Calibri" w:eastAsia="Calibri" w:hAnsi="Calibri" w:cs="Calibri"/>
                      <w:sz w:val="24"/>
                      <w:bdr w:val="nil"/>
                    </w:rPr>
                  </w:pPr>
                  <w:r w:rsidRPr="00DF13BA">
                    <w:rPr>
                      <w:rFonts w:ascii="Calibri" w:eastAsia="Calibri" w:hAnsi="Calibri" w:cs="Calibri"/>
                      <w:sz w:val="24"/>
                      <w:bdr w:val="nil"/>
                    </w:rPr>
                    <w:t>názorné metody          </w:t>
                  </w:r>
                </w:p>
                <w:p w:rsidR="00DF13BA" w:rsidRPr="00DF13BA" w:rsidRDefault="00FB1E0D" w:rsidP="00DF13BA">
                  <w:pPr>
                    <w:pStyle w:val="Odstavecseseznamem"/>
                    <w:numPr>
                      <w:ilvl w:val="0"/>
                      <w:numId w:val="23"/>
                    </w:numPr>
                    <w:rPr>
                      <w:rFonts w:ascii="Calibri" w:eastAsia="Calibri" w:hAnsi="Calibri" w:cs="Calibri"/>
                      <w:sz w:val="24"/>
                      <w:bdr w:val="nil"/>
                    </w:rPr>
                  </w:pPr>
                  <w:r w:rsidRPr="00DF13BA">
                    <w:rPr>
                      <w:rFonts w:ascii="Calibri" w:eastAsia="Calibri" w:hAnsi="Calibri" w:cs="Calibri"/>
                      <w:sz w:val="24"/>
                      <w:bdr w:val="nil"/>
                    </w:rPr>
                    <w:t>dovednostně - praktické metody</w:t>
                  </w:r>
                </w:p>
                <w:p w:rsidR="00DF13BA" w:rsidRPr="00DF13BA" w:rsidRDefault="00FB1E0D" w:rsidP="00DF13BA">
                  <w:pPr>
                    <w:pStyle w:val="Odstavecseseznamem"/>
                    <w:numPr>
                      <w:ilvl w:val="0"/>
                      <w:numId w:val="23"/>
                    </w:numPr>
                    <w:rPr>
                      <w:rFonts w:ascii="Calibri" w:eastAsia="Calibri" w:hAnsi="Calibri" w:cs="Calibri"/>
                      <w:sz w:val="24"/>
                      <w:bdr w:val="nil"/>
                    </w:rPr>
                  </w:pPr>
                  <w:r w:rsidRPr="00DF13BA">
                    <w:rPr>
                      <w:rFonts w:ascii="Calibri" w:eastAsia="Calibri" w:hAnsi="Calibri" w:cs="Calibri"/>
                      <w:sz w:val="24"/>
                      <w:bdr w:val="nil"/>
                    </w:rPr>
                    <w:t>aktivizující metody</w:t>
                  </w:r>
                </w:p>
                <w:p w:rsidR="00DF13BA" w:rsidRPr="00DF13BA" w:rsidRDefault="00FB1E0D" w:rsidP="00DF13BA">
                  <w:pPr>
                    <w:pStyle w:val="Odstavecseseznamem"/>
                    <w:numPr>
                      <w:ilvl w:val="0"/>
                      <w:numId w:val="23"/>
                    </w:numPr>
                    <w:rPr>
                      <w:rFonts w:ascii="Calibri" w:eastAsia="Calibri" w:hAnsi="Calibri" w:cs="Calibri"/>
                      <w:sz w:val="24"/>
                      <w:bdr w:val="nil"/>
                    </w:rPr>
                  </w:pPr>
                  <w:r w:rsidRPr="00DF13BA">
                    <w:rPr>
                      <w:rFonts w:ascii="Calibri" w:eastAsia="Calibri" w:hAnsi="Calibri" w:cs="Calibri"/>
                      <w:sz w:val="24"/>
                      <w:bdr w:val="nil"/>
                    </w:rPr>
                    <w:t>komplexní metody </w:t>
                  </w:r>
                </w:p>
                <w:p w:rsidR="00DF13BA" w:rsidRPr="00DF13BA" w:rsidRDefault="00DF13BA" w:rsidP="00DF13BA">
                  <w:pPr>
                    <w:pStyle w:val="Odstavecseseznamem"/>
                    <w:numPr>
                      <w:ilvl w:val="0"/>
                      <w:numId w:val="23"/>
                    </w:numPr>
                    <w:rPr>
                      <w:rFonts w:ascii="Calibri" w:eastAsia="Calibri" w:hAnsi="Calibri" w:cs="Calibri"/>
                      <w:sz w:val="24"/>
                      <w:bdr w:val="nil"/>
                    </w:rPr>
                  </w:pPr>
                  <w:r>
                    <w:rPr>
                      <w:rFonts w:ascii="Calibri" w:eastAsia="Calibri" w:hAnsi="Calibri" w:cs="Calibri"/>
                      <w:sz w:val="24"/>
                      <w:bdr w:val="nil"/>
                    </w:rPr>
                    <w:t>skupinová práce</w:t>
                  </w:r>
                  <w:r w:rsidR="00FB1E0D" w:rsidRPr="00DF13BA">
                    <w:rPr>
                      <w:rFonts w:ascii="Calibri" w:eastAsia="Calibri" w:hAnsi="Calibri" w:cs="Calibri"/>
                      <w:sz w:val="24"/>
                      <w:bdr w:val="nil"/>
                    </w:rPr>
                    <w:t>        </w:t>
                  </w:r>
                </w:p>
                <w:p w:rsidR="00FD28E4" w:rsidRPr="00DF13BA" w:rsidRDefault="00FB1E0D" w:rsidP="00DF13BA">
                  <w:pPr>
                    <w:pStyle w:val="Odstavecseseznamem"/>
                    <w:numPr>
                      <w:ilvl w:val="0"/>
                      <w:numId w:val="23"/>
                    </w:numPr>
                    <w:rPr>
                      <w:bdr w:val="nil"/>
                    </w:rPr>
                  </w:pPr>
                  <w:r w:rsidRPr="00DF13BA">
                    <w:rPr>
                      <w:rFonts w:ascii="Calibri" w:eastAsia="Calibri" w:hAnsi="Calibri" w:cs="Calibri"/>
                      <w:sz w:val="24"/>
                      <w:bdr w:val="nil"/>
                    </w:rPr>
                    <w:t>diferencovaný přístup </w:t>
                  </w:r>
                  <w:r w:rsidRPr="00DF13BA">
                    <w:rPr>
                      <w:sz w:val="24"/>
                      <w:bdr w:val="nil"/>
                    </w:rPr>
                    <w:t xml:space="preserve">  </w:t>
                  </w:r>
                </w:p>
              </w:tc>
            </w:tr>
          </w:tbl>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141"/>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t>1. Kompetence k učení  </w:t>
                  </w:r>
                  <w:r>
                    <w:rPr>
                      <w:bdr w:val="nil"/>
                    </w:rPr>
                    <w:cr/>
                  </w:r>
                  <w:r>
                    <w:rPr>
                      <w:rFonts w:ascii="Calibri" w:eastAsia="Calibri" w:hAnsi="Calibri" w:cs="Calibri"/>
                      <w:sz w:val="24"/>
                      <w:bdr w:val="nil"/>
                    </w:rPr>
                    <w:t>Žák se učí s chutí, započatou práci dokončí, vybírá si a využívá pro efektivní učení vhodné způsoby, umí kriticky zhodnotit své výkony, učí se nejen spontánně,</w:t>
                  </w:r>
                  <w:r w:rsidR="00DF13BA">
                    <w:rPr>
                      <w:rFonts w:ascii="Calibri" w:eastAsia="Calibri" w:hAnsi="Calibri" w:cs="Calibri"/>
                      <w:sz w:val="24"/>
                      <w:bdr w:val="nil"/>
                    </w:rPr>
                    <w:t xml:space="preserve"> </w:t>
                  </w:r>
                  <w:r>
                    <w:rPr>
                      <w:rFonts w:ascii="Calibri" w:eastAsia="Calibri" w:hAnsi="Calibri" w:cs="Calibri"/>
                      <w:sz w:val="24"/>
                      <w:bdr w:val="nil"/>
                    </w:rPr>
                    <w:t>a</w:t>
                  </w:r>
                  <w:r w:rsidR="00DF13BA">
                    <w:rPr>
                      <w:rFonts w:ascii="Calibri" w:eastAsia="Calibri" w:hAnsi="Calibri" w:cs="Calibri"/>
                      <w:sz w:val="24"/>
                      <w:bdr w:val="nil"/>
                    </w:rPr>
                    <w:t xml:space="preserve">le také vědomě, klade si otázky </w:t>
                  </w:r>
                  <w:r>
                    <w:rPr>
                      <w:rFonts w:ascii="Calibri" w:eastAsia="Calibri" w:hAnsi="Calibri" w:cs="Calibri"/>
                      <w:sz w:val="24"/>
                      <w:bdr w:val="nil"/>
                    </w:rPr>
                    <w:t>a hledá na ně odpovědi, všímá si souvislostí mezi jevy, samostatně pozoruje a experimentuje, umí získávat vědomosti z různých pramenů a zdrojů, získané poznatky dává do souvislostí, zkušenosti uplatňuje v praktických situacích a v dalším učení.  </w:t>
                  </w:r>
                </w:p>
                <w:p w:rsidR="00FD28E4" w:rsidRDefault="00FB1E0D">
                  <w:pPr>
                    <w:numPr>
                      <w:ilvl w:val="0"/>
                      <w:numId w:val="14"/>
                    </w:numPr>
                    <w:spacing w:before="240" w:after="240"/>
                    <w:rPr>
                      <w:bdr w:val="nil"/>
                    </w:rPr>
                  </w:pPr>
                  <w:r>
                    <w:rPr>
                      <w:rFonts w:ascii="Calibri" w:eastAsia="Calibri" w:hAnsi="Calibri" w:cs="Calibri"/>
                      <w:sz w:val="24"/>
                      <w:bdr w:val="nil"/>
                    </w:rPr>
                    <w:t>2. Kompetence k řešení problémů  </w:t>
                  </w:r>
                </w:p>
                <w:p w:rsidR="00FD28E4" w:rsidRDefault="00FB1E0D">
                  <w:pPr>
                    <w:rPr>
                      <w:bdr w:val="nil"/>
                    </w:rPr>
                  </w:pPr>
                  <w:r>
                    <w:rPr>
                      <w:rFonts w:ascii="Calibri" w:eastAsia="Calibri" w:hAnsi="Calibri" w:cs="Calibri"/>
                      <w:sz w:val="24"/>
                      <w:bdr w:val="nil"/>
                    </w:rPr>
                    <w:lastRenderedPageBreak/>
                    <w:t>Žák si všímá dění a problémů,</w:t>
                  </w:r>
                  <w:r w:rsidR="00DF13BA">
                    <w:rPr>
                      <w:rFonts w:ascii="Calibri" w:eastAsia="Calibri" w:hAnsi="Calibri" w:cs="Calibri"/>
                      <w:sz w:val="24"/>
                      <w:bdr w:val="nil"/>
                    </w:rPr>
                    <w:t xml:space="preserve"> </w:t>
                  </w:r>
                  <w:r>
                    <w:rPr>
                      <w:rFonts w:ascii="Calibri" w:eastAsia="Calibri" w:hAnsi="Calibri" w:cs="Calibri"/>
                      <w:sz w:val="24"/>
                      <w:bdr w:val="nil"/>
                    </w:rPr>
                    <w:t>problém se učí pochopit, přemýšlí o nesrovnalostech a jejich příčinách, promýšlí a plánuje řešení problému, hledá různé způsoby řešení problémů,</w:t>
                  </w:r>
                  <w:r w:rsidR="00DF13BA">
                    <w:rPr>
                      <w:rFonts w:ascii="Calibri" w:eastAsia="Calibri" w:hAnsi="Calibri" w:cs="Calibri"/>
                      <w:sz w:val="24"/>
                      <w:bdr w:val="nil"/>
                    </w:rPr>
                    <w:t xml:space="preserve"> </w:t>
                  </w:r>
                  <w:r>
                    <w:rPr>
                      <w:rFonts w:ascii="Calibri" w:eastAsia="Calibri" w:hAnsi="Calibri" w:cs="Calibri"/>
                      <w:sz w:val="24"/>
                      <w:bdr w:val="nil"/>
                    </w:rPr>
                    <w:t>ověřuje prakticky správné řešení problémů, svá rozhodnutí se učí obhájit a uvědomuje si zodpovědnost za své rozhodnutí.  </w:t>
                  </w:r>
                </w:p>
                <w:p w:rsidR="00FD28E4" w:rsidRDefault="00FB1E0D">
                  <w:pPr>
                    <w:numPr>
                      <w:ilvl w:val="0"/>
                      <w:numId w:val="15"/>
                    </w:numPr>
                    <w:spacing w:before="240" w:after="240"/>
                    <w:rPr>
                      <w:bdr w:val="nil"/>
                    </w:rPr>
                  </w:pPr>
                  <w:r>
                    <w:rPr>
                      <w:rFonts w:ascii="Calibri" w:eastAsia="Calibri" w:hAnsi="Calibri" w:cs="Calibri"/>
                      <w:sz w:val="24"/>
                      <w:bdr w:val="nil"/>
                    </w:rPr>
                    <w:t>3. Kompetence komunikativní  </w:t>
                  </w:r>
                </w:p>
                <w:p w:rsidR="00FD28E4" w:rsidRDefault="00FB1E0D">
                  <w:pPr>
                    <w:rPr>
                      <w:bdr w:val="nil"/>
                    </w:rPr>
                  </w:pPr>
                  <w:r>
                    <w:rPr>
                      <w:rFonts w:ascii="Calibri" w:eastAsia="Calibri" w:hAnsi="Calibri" w:cs="Calibri"/>
                      <w:sz w:val="24"/>
                      <w:bdr w:val="nil"/>
                    </w:rPr>
                    <w:t>Žák ovládá řeč i mimoslovní komunikaci, myšlenky, sdělení, otázky i odpovědi vyjadřuje formulovanými větami, umí vyjádřit vlastní názor, komunikuje bez ostychu s vrstevníky i dospělými, dokáže promluvit na veřejnosti, umí řešit konflikty. Nezapomíná, že ke správné komunikaci také přísluší naslouchání druhým. Využívá informační a komunikační prostředky, z předkládaných informací si vybírá.  </w:t>
                  </w:r>
                </w:p>
                <w:p w:rsidR="00FD28E4" w:rsidRDefault="00FB1E0D">
                  <w:pPr>
                    <w:numPr>
                      <w:ilvl w:val="0"/>
                      <w:numId w:val="16"/>
                    </w:numPr>
                    <w:spacing w:before="240" w:after="240"/>
                    <w:rPr>
                      <w:bdr w:val="nil"/>
                    </w:rPr>
                  </w:pPr>
                  <w:r>
                    <w:rPr>
                      <w:rFonts w:ascii="Calibri" w:eastAsia="Calibri" w:hAnsi="Calibri" w:cs="Calibri"/>
                      <w:sz w:val="24"/>
                      <w:bdr w:val="nil"/>
                    </w:rPr>
                    <w:t>4. Kompetence sociální a interpersonální  </w:t>
                  </w:r>
                </w:p>
                <w:p w:rsidR="00FD28E4" w:rsidRDefault="00FB1E0D">
                  <w:pPr>
                    <w:rPr>
                      <w:bdr w:val="nil"/>
                    </w:rPr>
                  </w:pPr>
                  <w:r>
                    <w:rPr>
                      <w:rFonts w:ascii="Calibri" w:eastAsia="Calibri" w:hAnsi="Calibri" w:cs="Calibri"/>
                      <w:sz w:val="24"/>
                      <w:bdr w:val="nil"/>
                    </w:rPr>
                    <w:t>Žák se učí plánovat, organizovat, řídit a hodnotit, odhaduje rizika svých nápadů, k úkolům a povinnostem přistupuje odpovědně, samostatně rozhoduje o svých činnostech a uvědomuje si, že za ně odpovídá a nese důsledky, rozpozná vhodné a nevhodné chování, ve skupině spolupracuje, dovede se přizpůsobit i podřídit.  </w:t>
                  </w:r>
                </w:p>
                <w:p w:rsidR="00FD28E4" w:rsidRDefault="00FB1E0D">
                  <w:pPr>
                    <w:numPr>
                      <w:ilvl w:val="0"/>
                      <w:numId w:val="17"/>
                    </w:numPr>
                    <w:spacing w:before="240" w:after="240"/>
                    <w:rPr>
                      <w:bdr w:val="nil"/>
                    </w:rPr>
                  </w:pPr>
                  <w:r>
                    <w:rPr>
                      <w:rFonts w:ascii="Calibri" w:eastAsia="Calibri" w:hAnsi="Calibri" w:cs="Calibri"/>
                      <w:sz w:val="24"/>
                      <w:bdr w:val="nil"/>
                    </w:rPr>
                    <w:t>5. Kompetence občanské  </w:t>
                  </w:r>
                </w:p>
                <w:p w:rsidR="00FD28E4" w:rsidRDefault="00FB1E0D">
                  <w:pPr>
                    <w:rPr>
                      <w:bdr w:val="nil"/>
                    </w:rPr>
                  </w:pPr>
                  <w:r>
                    <w:rPr>
                      <w:rFonts w:ascii="Calibri" w:eastAsia="Calibri" w:hAnsi="Calibri" w:cs="Calibri"/>
                      <w:sz w:val="24"/>
                      <w:bdr w:val="nil"/>
                    </w:rPr>
                    <w:t>Žák si uvědomuje svá práva i práva druhých, vnímá nespravedlnost, agresivitu, šikanu a dovede se jim bránit, chová se zodpovědně, dbá na zdraví své i druhých. Respektuje a posiluje sociální a kulturní prostředí.</w:t>
                  </w:r>
                  <w:r w:rsidR="00DF13BA">
                    <w:rPr>
                      <w:rFonts w:ascii="Calibri" w:eastAsia="Calibri" w:hAnsi="Calibri" w:cs="Calibri"/>
                      <w:sz w:val="24"/>
                      <w:bdr w:val="nil"/>
                    </w:rPr>
                    <w:t xml:space="preserve"> </w:t>
                  </w:r>
                  <w:r>
                    <w:rPr>
                      <w:rFonts w:ascii="Calibri" w:eastAsia="Calibri" w:hAnsi="Calibri" w:cs="Calibri"/>
                      <w:sz w:val="24"/>
                      <w:bdr w:val="nil"/>
                    </w:rPr>
                    <w:t>Váží si tradice a kulturního dědictví, které chrání.  </w:t>
                  </w:r>
                </w:p>
                <w:p w:rsidR="00FD28E4" w:rsidRDefault="00FB1E0D">
                  <w:pPr>
                    <w:numPr>
                      <w:ilvl w:val="0"/>
                      <w:numId w:val="18"/>
                    </w:numPr>
                    <w:spacing w:before="240" w:after="240"/>
                    <w:rPr>
                      <w:bdr w:val="nil"/>
                    </w:rPr>
                  </w:pPr>
                  <w:r>
                    <w:rPr>
                      <w:rFonts w:ascii="Calibri" w:eastAsia="Calibri" w:hAnsi="Calibri" w:cs="Calibri"/>
                      <w:sz w:val="24"/>
                      <w:bdr w:val="nil"/>
                    </w:rPr>
                    <w:t>6. Kompetence k trávení volného času  </w:t>
                  </w:r>
                </w:p>
                <w:p w:rsidR="00FD28E4" w:rsidRDefault="00FB1E0D">
                  <w:pPr>
                    <w:rPr>
                      <w:bdr w:val="nil"/>
                    </w:rPr>
                  </w:pPr>
                  <w:r>
                    <w:rPr>
                      <w:rFonts w:ascii="Calibri" w:eastAsia="Calibri" w:hAnsi="Calibri" w:cs="Calibri"/>
                      <w:sz w:val="24"/>
                      <w:bdr w:val="nil"/>
                    </w:rPr>
                    <w:t xml:space="preserve">Žák umí účelně trávit volný čas, orientuje se v možnostech jeho smysluplného využití, umí si vybrat zájmové činnosti podle svých dispozic, rozvíjí své zájmy v organizovaných i </w:t>
                  </w:r>
                  <w:r>
                    <w:rPr>
                      <w:rFonts w:ascii="Calibri" w:eastAsia="Calibri" w:hAnsi="Calibri" w:cs="Calibri"/>
                      <w:sz w:val="24"/>
                      <w:bdr w:val="nil"/>
                    </w:rPr>
                    <w:lastRenderedPageBreak/>
                    <w:t>individuálních činnostech, rozvíjí schopnost aktivního trávení volného času, umí odmítnout nevhodné nabídky pro trávení volného času.  </w:t>
                  </w:r>
                  <w:r>
                    <w:rPr>
                      <w:sz w:val="24"/>
                      <w:bdr w:val="nil"/>
                    </w:rPr>
                    <w:t xml:space="preserve">  </w:t>
                  </w:r>
                </w:p>
              </w:tc>
            </w:tr>
          </w:tbl>
          <w:p w:rsidR="00FD28E4" w:rsidRDefault="00FD28E4"/>
        </w:tc>
      </w:tr>
    </w:tbl>
    <w:p w:rsidR="00FD28E4" w:rsidRDefault="00FB1E0D">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853"/>
        <w:gridCol w:w="283"/>
        <w:gridCol w:w="6629"/>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Povinnosti a práva členů rodiny, vyprávění si o naší rodině, kreslení volného času.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Stavba domu ze stavebnic, z krabic. Zařízení našeho pokoje, popis pokoje. Kresba domu a jeho okolí.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Orientace ve škole, pracovníci školy, budova školy a jeho okolí, výzdoba školy a družiny.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Cesta do školy a zpět (pěšky, auty?), dopravní značení bezpečnost při přecházení silnice.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Dopravní prostředky naší rodiny,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Mapka okolí školy, značky v našem okolí, význam dopravních značek, bezpečná jízda na kole, chodec v silničním provozu.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naší obce - vycházky do okolí. Místa v obci, které mám rád. Kreslíme naši obec v reálu i takovou, jakou by ji chtěli mít.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knihovny, beseda o oblíbené knize. Četba pověstí a příběhů, týkajících se našeho okolí, místa bydliště.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Já na cestách - předávání zkušeností z výletů, táborů.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Masopustní zvyky, výroba masek, Dětský karneval.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Povinnosti a práva členů rodiny, vyprávění si o naší rodině, kreslení volného času.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Stavba domu ze stavebnic, z krabic. Zařízení našeho pokoje, popis pokoje. Kresba domu a jeho okolí.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Orientace ve škole, pracovníci školy, budova školy a jeho okolí, výzdoba školy a družiny.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Cesta do školy a zpět (pěšky, auty?), dopravní značení bezpečnost při přecházení silnice.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Dopravní prostředky naší rodiny, společnosti.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Mapka okolí školy, značky v našem okolí, význam dopravních značek, bezpečná jízda na kole, chodec v silničním provozu.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Zajímavosti naší obce - vycházky do okolí. Místa v obci, které mám rád. Kreslíme naši obec v reálu i takovou, jakou by ji chtěli mít.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knihovny, beseda o oblíbené knize. Četba pověstí a příběhů, týkajících se našeho okolí, místa bydliště.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Já na cestách - předávání zkušeností z výletů, táborů.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Masopustní zvyky, výroba masek, Dětský karneval.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509"/>
        <w:gridCol w:w="339"/>
        <w:gridCol w:w="6917"/>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Život v naší rodině, fotografie, společný volný čas, povinnosti a práva členů rodiny.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Můj pokoj v reálu, jaký bych ho chtěl mít? Kresba pokoje, domu a jeho okolí. Můj dům na plánku obce. Stavba domu z krabic, stavebnic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Škola a jeho okolí, začlenění školy v obci. Co se nám ve škole líbí - nelíbí? Jaké změny bychom mohli navrhnout. Život ve škole, tolerance vůči spolužákům.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Má cesta do školy a zpět na plánku obce. Bezpečný pohyb v silničním provozu, znalost dopravního značení.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Vybavení kola, jízda zručnosti na kole, pravidla silničního provozu. Dopravní prostředky v naší zemi.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Dopravní prostředky osobní, hromadné přepravy.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do okolí školy, výtvarné ztvárnění naší obce. Seznámení s budovami v obci - pošta, knihovna, obchod, restaurace, zdravotní středisko, hasičská zbrojnice, Slezské muzeum.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knihovny, beseda o oblíbené knize.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 místa, která jsem viděl/a. Předávání zkušeností svým spolužákům.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Masopustní zvyky, masky, karneval - soutěže, masky, tanec.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Život v naší rodině, fotografie, společný volný čas, povinnosti a práva členů rodiny.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Můj pokoj v reálu, jaký bych ho chtěl mít? Kresba pokoje, domu a jeho okolí. Můj dům na plánku obce. Stavba domu z krabic, stavebnic apod.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Škola a jeho okolí, začlenění školy v obci. Co se nám ve škole líbí - nelíbí? Jaké změny bychom mohli navrhnout. Život ve škole, tolerance vůči spolužákům.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Má cesta do školy a zpět na plánku obce. Bezpečný pohyb v silničním provozu, znalost dopravního značení.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Vybavení kola, jízda zručnosti na kole, pravidla silničního provozu. Dopravní prostředky v naší zemi.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Dopravní prostředky osobní, hromadné přepravy.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do okolí školy, výtvarné ztvárnění naší obce. Seznámení s budovami v obci - pošta, knihovna, obchod, restaurace, zdravotní středisko, hasičská zbrojnice, Slezské muzeum.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knihovny, beseda o oblíbené knize.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 místa, která jsem viděl/a. Předávání zkušeností svým spolužákům.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Masopustní zvyky, masky, karneval - soutěže, masky, tanec.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70"/>
        <w:gridCol w:w="401"/>
        <w:gridCol w:w="6994"/>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lastRenderedPageBreak/>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Příhody v mém domě - co vše by se v něm mohlo odehrát? Jaký dům bych chtěl mít já? Co se mi na mém domě líbí, nelíbí. Okolí mého domu.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Práva a povinnosti v naší rodině, vztahy mezi jednotlivými členy rodiny, generační problémy.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Kresba budovy školy - uvědomění si situačního rozložení podlaží, jednotlivých místností, šaten apod. Co se nám ve škole líbí x nelíbí?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Procházíme ulicemi obce, ukazujeme si místa bydliště dětí, popisujeme cestu do školy, uvědomění si dopravních značek na cestě do školy a zpět. Nákres plánku cesty do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Kolo a jeho vybavení, kolečkové brusle, boardy - ochranné pomůcky. Dopravní prostředky, kterými se přepravuji, které znám (osobní, hromadné).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Bezpečnost silničního provozu, ochranné pomůcky cyklisty, bruslaře, při jízdě na boardu. Znalost dopravního značení v místě bydliště.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po obci, návštěva významných míst naší obce. Služby v obci, které máme, které bychom chtěli mít a proč? Nákres plánku obce.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místní knihovny, seznámení s ní, beseda s knihovnicí. Hrdinové našich knížek, pověsti a příběhy z našeho regionu, jejich výtvarné ztvárnění.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Moravskoslezský kraj. Mapové značky, světové strany, orientace na mapě. Příprava trasy výletu pomocí Internetu. Předávání vlastních zkušeností o místech, které jsem navštívil.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Lidové zvyky a tradice, masopustní zvyky, masky, dětský karneval.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Příhody v mém domě - co vše by se v něm mohlo odehrát? Jaký dům bych chtěl mít já? Co se mi na mém domě líbí, nelíbí. Okolí mého domu.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Práva a povinnosti v naší rodině, vztahy mezi jednotlivými členy rodiny, generační problémy.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Kresba budovy školy - uvědomění si situačního rozložení podlaží, jednotlivých místností, šaten apod. Co se nám ve škole líbí x nelíbí?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Procházíme ulicemi obce, ukazujeme si místa bydliště dětí, popisujeme cestu do školy, uvědomění si dopravních značek na cestě do školy a zpět. Nákres plánku cesty do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Kolo a jeho vybavení, kolečkové brusle, boardy - ochranné pomůcky. Dopravní prostředky, kterými se přepravuji, které znám (osobní, hromadné).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Bezpečnost silničního provozu, ochranné pomůcky cyklisty, bruslaře, při jízdě na boardu. Znalost dopravního značení v místě bydliště.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po obci, návštěva významných míst naší obce. Služby v obci, které máme, které bychom chtěli mít a proč? Nákres plánku obce.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místní knihovny, seznámení s ní, beseda s knihovnicí. Hrdinové našich knížek, pověsti a příběhy z našeho regionu, jejich výtvarné ztvárnění.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Moravskoslezský kraj. Mapové značky, světové strany, orientace na mapě. Příprava trasy výletu pomocí Internetu. Předávání vlastních zkušeností o místech, které jsem navštívil.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Lidové zvyky a tradice, masopustní zvyky, masky, dětský karneval.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32"/>
        <w:gridCol w:w="412"/>
        <w:gridCol w:w="7021"/>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Příhody v mém domě - co vše by se v něm mohlo odehrát? Jaký dům bych chtěl mít já? Co se mi na mém domě líbí, nelíbí. Okolí mého domu. Kresba mého domu a jeho okolí. Můj pokoj x můj hrad - jeho kresba.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Práva a povinnosti v naší rodině, vztahy mezi jednotlivými členy rodiny, generační problémy. Vlastnosti členů rodiny, jejich koníčky, záliby.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Kresba budovy školy - uvědomění si situačního rozložení podlaží, jednotlivých místností, šaten apod. Co se nám ve škole líbí x nelíbí? Popis budovy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Procházíme ulicemi obce, ukazujeme si místa bydliště dětí, popisujeme cestu do školy, uvědomění si dopravních značek na cestě do školy a zpět. Nákres plánku cesty do školy. Popis cesty do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Kolo a jeho vybavení, kolečkové brusle, boardy - ochranné pomůcky. Dopravní prostředky, kterými se přepravuji, které znám (osobní, hromadné). Dopravní prostředky - země, voda, vzduch.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Bezpečnost silničního provozu, ochranné pomůcky cyklisty, bruslaře, při jízdě na boardu. Znalost dopravního značení v místě bydliště. Základy první pomoci, znalost čísel integrovaného záchranného systému.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po obci, návštěva významných míst naší obce. Služby v obci, které máme, které bychom chtěli mít a proč? Nákres plánku obce, zakreslení významných budov do plánku.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Moravskoslezský kraj. Mapové značky, světové strany, orientace na mapě. Příprava trasy výletu pomocí Internetu. Předávání vlastních zkušeností o místech, které jsem navštívil.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Lidové zvyky a tradice, masopustní zvyky, masky, dětský karneval.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místní knihovny, seznámení s ní, beseda s knihovnicí. Hrdinové našich knížek, pověsti a příběhy z našeho regionu, jejich výtvarné ztvárnění.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Příhody v mém domě - co vše by se v něm mohlo odehrát? Jaký dům bych chtěl mít já? Co se mi na mém domě líbí, nelíbí. Okolí mého domu. Kresba mého domu a jeho okolí. Můj pokoj x můj hrad - jeho kresba.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Práva a povinnosti v naší rodině, vztahy mezi jednotlivými členy rodiny, generační problémy. Vlastnosti členů rodiny, jejich koníčky, záliby.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Kresba budovy školy - uvědomění si situačního rozložení podlaží, jednotlivých místností, šaten apod. Co se nám ve škole líbí x nelíbí? Popis budovy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Procházíme ulicemi obce, ukazujeme si místa bydliště dětí, popisujeme cestu do školy, uvědomění si dopravních značek na cestě do školy a zpět. Nákres plánku cesty do školy. Popis cesty do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Kolo a jeho vybavení, kolečkové brusle, boardy - ochranné pomůcky. Dopravní prostředky, kterými se přepravuji, které znám (osobní, hromadné). Dopravní prostředky - země, voda, vzduch.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Bezpečnost silničního provozu, ochranné pomůcky cyklisty, bruslaře, při jízdě na boardu. Znalost dopravního značení v místě bydliště. Základy první pomoci, znalost čísel integrovaného záchranného systému.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po obci, návštěva významných míst naší obce. Služby v obci, které máme, které bychom chtěli mít a proč? Nákres plánku obce, zakreslení významných budov do plánku.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Moravskoslezský kraj. Mapové značky, světové strany, orientace na mapě. Příprava trasy výletu pomocí Internetu. Předávání vlastních zkušeností o místech, které jsem navštívil.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Lidové zvyky a tradice, masopustní zvyky, masky, dětský karneval.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místní knihovny, seznámení s ní, beseda s knihovnicí. Hrdinové našich knížek, pověsti a příběhy z našeho regionu, jejich výtvarné ztvárnění.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71"/>
        <w:gridCol w:w="345"/>
        <w:gridCol w:w="7049"/>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Místo kde žijeme</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Práva a povinnosti v naší rodině, vztahy mezi jednotlivými členy rodiny, generační problémy. Vlastnosti členů rodiny, jejich koníčky, záliby.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Příhody v mém domě - co vše by se v něm mohlo odehrát? Jaký dům bych chtěl mít já? Co se mi na mém domě líbí, nelíbí. Okolí mého domu. Kresba mého domu a jeho okolí. Můj pokoj x můj hrad - jeho kresba.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Kresba budovy školy - uvědomění si situačního rozložení podlaží, jednotlivých místností, šaten apod. Co se nám ve škole líbí x nelíbí? Popis budovy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Procházíme ulicemi obce, ukazujeme si místa bydliště dětí, popisujeme cestu do školy, uvědomění si dopravních značek na cestě do školy a zpět. Nákres plánku cesty do školy. Popis cesty do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Kolo a jeho vybavení, kolečkové brusle, boardy - ochranné pomůcky. Dopravní prostředky, kterými se přepravuji, které znám (osobní, hromadné). Dopravní prostředky - země, voda, vzduch.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Bezpečnost silničního provozu, ochranné pomůcky cyklisty, bruslaře, při jízdě na boardu. Znalost dopravního značení v místě bydliště. Základy první pomoci, znalost čísel integrovaného záchranného systému.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po obci, návštěva významných míst naší obce. Služby v obci, které máme, které bychom chtěli mít a proč? Nákres plánku obce, zakreslení významných budov do plánku.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místní knihovny, seznámení s ní, beseda s knihovnicí. Hrdinové našich knížek, pověsti a příběhy z našeho regionu, jejich výtvarné ztvárnění.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Moravskoslezský kraj. Mapové značky, světové strany, orientace na mapě. Příprava trasy výletu pomocí Internetu. Předávání vlastních zkušeností o místech, které jsem navštívil.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Lidové zvyky a tradice, masopustní zvyky, masky, dětský karneval.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U nás doma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Práva a povinnosti v naší rodině, vztahy mezi jednotlivými členy rodiny, generační problémy. Vlastnosti členů rodiny, jejich koníčky, záliby.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Náš dům</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Příhody v mém domě - co vše by se v něm mohlo odehrát? Jaký dům bych chtěl mít já? Co se mi na mém domě líbí, nelíbí. Okolí mého domu. Kresba mého domu a jeho okolí. Můj pokoj x můj hrad - jeho kresba.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Naše škola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Kresba budovy školy - uvědomění si situačního rozložení podlaží, jednotlivých místností, šaten apod. Co se nám ve škole líbí x nelíbí? Popis budovy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školy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Procházíme ulicemi obce, ukazujeme si místa bydliště dětí, popisujeme cestu do školy, uvědomění si dopravních značek na cestě do školy a zpět. Nákres plánku cesty do školy. Popis cesty do školy.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Čím jezdíme a čím můžeme jezdit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Kolo a jeho vybavení, kolečkové brusle, boardy - ochranné pomůcky. Dopravní prostředky, kterými se přepravuji, které znám (osobní, hromadné). Dopravní prostředky - země, voda, vzduch.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Obec, v níž žijeme</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Bezpečnost silničního provozu, ochranné pomůcky cyklisty, bruslaře, při jízdě na boardu. Znalost dopravního značení v místě bydliště. Základy první pomoci, znalost čísel integrovaného záchranného systému.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Cesta do knihovny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Vycházky po obci, návštěva významných míst naší obce. Služby v obci, které máme, které bychom chtěli mít a proč? Nákres plánku obce, zakreslení významných budov do plánku.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Jsem Čech, vím, kde žiju</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Návštěva místní knihovny, seznámení s ní, beseda s knihovnicí. Hrdinové našich knížek, pověsti a příběhy z našeho regionu, jejich výtvarné ztvárnění.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Masopust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Hrabyně a jeho okolí, Moravskoslezský kraj. Mapové značky, světové strany, orientace na mapě. Příprava trasy výletu pomocí Internetu. Předávání vlastních zkušeností o místech, které jsem navštívil.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Chodec, cyklista</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Lidové zvyky a tradice, masopustní zvyky, masky, dětský karneval. </w:t>
            </w:r>
          </w:p>
        </w:tc>
      </w:tr>
    </w:tbl>
    <w:p w:rsidR="00FD28E4" w:rsidRDefault="00FB1E0D">
      <w:pPr>
        <w:rPr>
          <w:bdr w:val="nil"/>
        </w:rPr>
      </w:pPr>
      <w:r>
        <w:rPr>
          <w:bdr w:val="nil"/>
        </w:rPr>
        <w:t>    </w:t>
      </w:r>
    </w:p>
    <w:p w:rsidR="00FD28E4" w:rsidRDefault="00FB1E0D">
      <w:pPr>
        <w:pStyle w:val="Nadpis2"/>
        <w:spacing w:before="299" w:after="299"/>
        <w:rPr>
          <w:bdr w:val="nil"/>
        </w:rPr>
      </w:pPr>
      <w:bookmarkStart w:id="27" w:name="_Toc256000026"/>
      <w:r>
        <w:rPr>
          <w:bdr w:val="nil"/>
        </w:rPr>
        <w:t>Rozmanitost přírody</w:t>
      </w:r>
      <w:bookmarkEnd w:id="27"/>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391"/>
        <w:gridCol w:w="1375"/>
        <w:gridCol w:w="1375"/>
        <w:gridCol w:w="1375"/>
        <w:gridCol w:w="1375"/>
        <w:gridCol w:w="542"/>
        <w:gridCol w:w="1332"/>
      </w:tblGrid>
      <w:tr w:rsidR="00FD28E4">
        <w:trPr>
          <w:tblCellSpacing w:w="15" w:type="dxa"/>
        </w:trPr>
        <w:tc>
          <w:tcPr>
            <w:tcW w:w="0" w:type="auto"/>
            <w:gridSpan w:val="6"/>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Počet vyučovacích hodin za týden</w:t>
            </w:r>
          </w:p>
        </w:tc>
        <w:tc>
          <w:tcPr>
            <w:tcW w:w="0" w:type="auto"/>
            <w:vMerge w:val="restart"/>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b/>
                <w:bCs/>
                <w:sz w:val="24"/>
                <w:bdr w:val="nil"/>
              </w:rPr>
              <w:t>Celkem</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VI.</w:t>
            </w:r>
          </w:p>
        </w:tc>
        <w:tc>
          <w:tcPr>
            <w:tcW w:w="0" w:type="auto"/>
            <w:vMerge/>
            <w:tcBorders>
              <w:top w:val="inset" w:sz="6" w:space="0" w:color="808080"/>
              <w:left w:val="inset" w:sz="6" w:space="0" w:color="808080"/>
              <w:bottom w:val="inset" w:sz="6" w:space="0" w:color="808080"/>
              <w:right w:val="inset" w:sz="6" w:space="0" w:color="808080"/>
            </w:tcBorders>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1</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0</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5</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center"/>
              <w:rPr>
                <w:bdr w:val="nil"/>
              </w:rPr>
            </w:pPr>
            <w:r>
              <w:rPr>
                <w:sz w:val="24"/>
                <w:bdr w:val="nil"/>
              </w:rPr>
              <w:t>Povinný</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2613"/>
        <w:gridCol w:w="6152"/>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left"/>
              <w:rPr>
                <w:bdr w:val="nil"/>
              </w:rPr>
            </w:pPr>
            <w:r>
              <w:rPr>
                <w:sz w:val="24"/>
                <w:bdr w:val="nil"/>
              </w:rPr>
              <w:t>Název aktivity</w:t>
            </w:r>
          </w:p>
        </w:tc>
        <w:tc>
          <w:tcPr>
            <w:tcW w:w="0" w:type="auto"/>
            <w:tcBorders>
              <w:top w:val="inset" w:sz="6" w:space="0" w:color="808080"/>
              <w:left w:val="inset" w:sz="6" w:space="0" w:color="808080"/>
              <w:bottom w:val="inset" w:sz="6" w:space="0" w:color="808080"/>
              <w:right w:val="inset" w:sz="6" w:space="0" w:color="808080"/>
            </w:tcBorders>
            <w:shd w:val="clear" w:color="auto" w:fill="FFBF00"/>
            <w:tcMar>
              <w:top w:w="15" w:type="dxa"/>
              <w:left w:w="15" w:type="dxa"/>
              <w:bottom w:w="15" w:type="dxa"/>
              <w:right w:w="15" w:type="dxa"/>
            </w:tcMar>
            <w:vAlign w:val="center"/>
          </w:tcPr>
          <w:p w:rsidR="00FD28E4" w:rsidRDefault="00FB1E0D">
            <w:pPr>
              <w:shd w:val="clear" w:color="auto" w:fill="FFBF00"/>
              <w:jc w:val="center"/>
              <w:rPr>
                <w:bdr w:val="nil"/>
              </w:rPr>
            </w:pPr>
            <w:r>
              <w:rPr>
                <w:sz w:val="24"/>
                <w:bdr w:val="nil"/>
              </w:rPr>
              <w:t>Rozmanitost přírody</w:t>
            </w:r>
          </w:p>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Oblast</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t>Charakteristika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47"/>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t>Tato oblast vymezuje vzdělávací obsah týkající se člověka ve společnosti, vlasti, přírodě.  </w:t>
                  </w:r>
                  <w:r>
                    <w:rPr>
                      <w:bdr w:val="nil"/>
                    </w:rPr>
                    <w:cr/>
                  </w:r>
                  <w:r>
                    <w:rPr>
                      <w:rFonts w:ascii="Calibri" w:eastAsia="Calibri" w:hAnsi="Calibri" w:cs="Calibri"/>
                      <w:sz w:val="24"/>
                      <w:bdr w:val="nil"/>
                    </w:rPr>
                    <w:t>V této oblasti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Poznávají sebe i své nejbližší okolí a postupně se seznamují se složitějšími ději. Učí se vnímat lidi, vztahy mezi nimi, všímat si podstatných věcných stránek i krásy lidských výtvorů a přírodních jevů, soustředěně je pozorovat, přemýšlet o nich a chránit je. Učí se vnímat základní vztahy ve společnosti, porozumět dnešnímu způsobu života, jeho přednostem i problémům, učí se vnímat současnost jako výsledek minulosti a východisko do budoucnosti. Učí se vyjadřovat své myšlenky, poznatky a dojmy, reagovat na myšlenky, názory a podněty jiných.  </w:t>
                  </w:r>
                  <w:r>
                    <w:rPr>
                      <w:bdr w:val="nil"/>
                    </w:rPr>
                    <w:cr/>
                  </w:r>
                  <w:r>
                    <w:rPr>
                      <w:rFonts w:ascii="Calibri" w:eastAsia="Calibri" w:hAnsi="Calibri" w:cs="Calibri"/>
                      <w:sz w:val="24"/>
                      <w:bdr w:val="nil"/>
                    </w:rPr>
                    <w:t xml:space="preserve">            Podmínkou úspěšného vzdělávání v dané oblasti je důležitý vlastní prožitek žáků vycházející z konkrétních nebo modelových situací při osvojování potřebných dovedností, způsobů jednání a rozhodování. K tomu významně přispívá osobní příklad učitelů. Propojení této vzdělávací oblasti s reálným životem a s praktickou zkušeností žáků se stává velkou pomocí i ve zvládání nových </w:t>
                  </w:r>
                  <w:r>
                    <w:rPr>
                      <w:rFonts w:ascii="Calibri" w:eastAsia="Calibri" w:hAnsi="Calibri" w:cs="Calibri"/>
                      <w:sz w:val="24"/>
                      <w:bdr w:val="nil"/>
                    </w:rPr>
                    <w:lastRenderedPageBreak/>
                    <w:t>životních situací, pomáhá jim při nalézání jejich postavení mezi vrstevníky a při upevňování pracovních i režimových návyků.  </w:t>
                  </w:r>
                  <w:r>
                    <w:rPr>
                      <w:bdr w:val="nil"/>
                    </w:rPr>
                    <w:cr/>
                  </w:r>
                  <w:r>
                    <w:rPr>
                      <w:rFonts w:ascii="Calibri" w:eastAsia="Calibri" w:hAnsi="Calibri" w:cs="Calibri"/>
                      <w:sz w:val="24"/>
                      <w:bdr w:val="nil"/>
                    </w:rPr>
                    <w:t>           Ve spojení s ostatními předměty uplatňuje v rozsahu přiměřeném chápání žáků tohoto věku prvky environmentální výchovy. Žáky učíme citlivému přístupu k přírodě, lásce k okolní krajině, k obci, její minulosti a přítomnosti. Učíme žáky si uvědomit propojenost vztahů mezi člověkem a přírodou a možnost člověka přírodu ovlivňovat. Necháme je objevovat možnosti ke zlepšování okolního prostředí a péči o něj.  </w:t>
                  </w:r>
                  <w:r>
                    <w:rPr>
                      <w:sz w:val="24"/>
                      <w:bdr w:val="nil"/>
                    </w:rPr>
                    <w:t xml:space="preserve">  </w:t>
                  </w:r>
                </w:p>
              </w:tc>
            </w:tr>
          </w:tbl>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Obsahové, časové a organizační vymezení aktivity (specifické informace o aktivitě důležité pro jeho realizaci)</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047"/>
            </w:tblGrid>
            <w:tr w:rsidR="00FD28E4">
              <w:trPr>
                <w:tblCellSpacing w:w="15" w:type="dxa"/>
              </w:trPr>
              <w:tc>
                <w:tcPr>
                  <w:tcW w:w="0" w:type="auto"/>
                  <w:tcMar>
                    <w:top w:w="15" w:type="dxa"/>
                    <w:left w:w="15" w:type="dxa"/>
                    <w:bottom w:w="15" w:type="dxa"/>
                    <w:right w:w="15" w:type="dxa"/>
                  </w:tcMar>
                  <w:vAlign w:val="center"/>
                </w:tcPr>
                <w:p w:rsidR="00FD28E4" w:rsidRDefault="00FB1E0D">
                  <w:pPr>
                    <w:rPr>
                      <w:bdr w:val="nil"/>
                    </w:rPr>
                  </w:pPr>
                  <w:r>
                    <w:rPr>
                      <w:rFonts w:ascii="Calibri" w:eastAsia="Calibri" w:hAnsi="Calibri" w:cs="Calibri"/>
                      <w:sz w:val="24"/>
                      <w:bdr w:val="nil"/>
                    </w:rPr>
                    <w:t>Cíle aktivity: </w:t>
                  </w:r>
                </w:p>
                <w:p w:rsidR="00FD28E4" w:rsidRDefault="00FB1E0D">
                  <w:pPr>
                    <w:numPr>
                      <w:ilvl w:val="0"/>
                      <w:numId w:val="19"/>
                    </w:numPr>
                    <w:spacing w:before="240"/>
                    <w:jc w:val="left"/>
                    <w:rPr>
                      <w:bdr w:val="nil"/>
                    </w:rPr>
                  </w:pPr>
                  <w:r>
                    <w:rPr>
                      <w:rFonts w:ascii="Calibri" w:eastAsia="Calibri" w:hAnsi="Calibri" w:cs="Calibri"/>
                      <w:color w:val="000000"/>
                      <w:sz w:val="24"/>
                      <w:bdr w:val="nil"/>
                    </w:rPr>
                    <w:t>učit žáky pozorovat přírodní jevy a orientovat se v prostoru a čase </w:t>
                  </w:r>
                </w:p>
                <w:p w:rsidR="00FD28E4" w:rsidRDefault="00FB1E0D">
                  <w:pPr>
                    <w:numPr>
                      <w:ilvl w:val="0"/>
                      <w:numId w:val="19"/>
                    </w:numPr>
                    <w:jc w:val="left"/>
                    <w:rPr>
                      <w:bdr w:val="nil"/>
                    </w:rPr>
                  </w:pPr>
                  <w:r>
                    <w:rPr>
                      <w:rFonts w:ascii="Calibri" w:eastAsia="Calibri" w:hAnsi="Calibri" w:cs="Calibri"/>
                      <w:color w:val="000000"/>
                      <w:sz w:val="24"/>
                      <w:bdr w:val="nil"/>
                    </w:rPr>
                    <w:t>na základě činností a pozorování vytvářet nové představy o jednoduchých, chápání žáků dostupných, ale podstatných věcech a jevech, které je obklopují doma, ve škole, v obci </w:t>
                  </w:r>
                </w:p>
                <w:p w:rsidR="00FD28E4" w:rsidRDefault="00FB1E0D">
                  <w:pPr>
                    <w:numPr>
                      <w:ilvl w:val="0"/>
                      <w:numId w:val="19"/>
                    </w:numPr>
                    <w:jc w:val="left"/>
                    <w:rPr>
                      <w:bdr w:val="nil"/>
                    </w:rPr>
                  </w:pPr>
                  <w:r>
                    <w:rPr>
                      <w:rFonts w:ascii="Calibri" w:eastAsia="Calibri" w:hAnsi="Calibri" w:cs="Calibri"/>
                      <w:color w:val="000000"/>
                      <w:sz w:val="24"/>
                      <w:bdr w:val="nil"/>
                    </w:rPr>
                    <w:t>učit žáky, aby na základě svých vlastních zkušeností docházeli k jednoduchým pojmům a objevování souvislostí </w:t>
                  </w:r>
                </w:p>
                <w:p w:rsidR="00FD28E4" w:rsidRDefault="00FB1E0D">
                  <w:pPr>
                    <w:numPr>
                      <w:ilvl w:val="0"/>
                      <w:numId w:val="19"/>
                    </w:numPr>
                    <w:jc w:val="left"/>
                    <w:rPr>
                      <w:bdr w:val="nil"/>
                    </w:rPr>
                  </w:pPr>
                  <w:r>
                    <w:rPr>
                      <w:rFonts w:ascii="Calibri" w:eastAsia="Calibri" w:hAnsi="Calibri" w:cs="Calibri"/>
                      <w:color w:val="000000"/>
                      <w:sz w:val="24"/>
                      <w:bdr w:val="nil"/>
                    </w:rPr>
                    <w:t>vytvářet u žáků pozitivní vztah k přírodě </w:t>
                  </w:r>
                </w:p>
                <w:p w:rsidR="00FD28E4" w:rsidRDefault="00FB1E0D">
                  <w:pPr>
                    <w:numPr>
                      <w:ilvl w:val="0"/>
                      <w:numId w:val="19"/>
                    </w:numPr>
                    <w:jc w:val="left"/>
                    <w:rPr>
                      <w:bdr w:val="nil"/>
                    </w:rPr>
                  </w:pPr>
                  <w:r>
                    <w:rPr>
                      <w:rFonts w:ascii="Calibri" w:eastAsia="Calibri" w:hAnsi="Calibri" w:cs="Calibri"/>
                      <w:color w:val="000000"/>
                      <w:sz w:val="24"/>
                      <w:bdr w:val="nil"/>
                    </w:rPr>
                    <w:t>dát žákům základní poučení o lidském těle a ochraně zdraví </w:t>
                  </w:r>
                </w:p>
                <w:p w:rsidR="00FD28E4" w:rsidRDefault="00FB1E0D">
                  <w:pPr>
                    <w:numPr>
                      <w:ilvl w:val="0"/>
                      <w:numId w:val="19"/>
                    </w:numPr>
                    <w:jc w:val="left"/>
                    <w:rPr>
                      <w:bdr w:val="nil"/>
                    </w:rPr>
                  </w:pPr>
                  <w:r>
                    <w:rPr>
                      <w:rFonts w:ascii="Calibri" w:eastAsia="Calibri" w:hAnsi="Calibri" w:cs="Calibri"/>
                      <w:color w:val="000000"/>
                      <w:sz w:val="24"/>
                      <w:bdr w:val="nil"/>
                    </w:rPr>
                    <w:t>vést k přirozenému vyjadřování pozitivních citů ve vztahu k sobě i k okolnímu prostředí </w:t>
                  </w:r>
                </w:p>
                <w:p w:rsidR="00FD28E4" w:rsidRDefault="00FB1E0D">
                  <w:pPr>
                    <w:numPr>
                      <w:ilvl w:val="0"/>
                      <w:numId w:val="19"/>
                    </w:numPr>
                    <w:jc w:val="left"/>
                    <w:rPr>
                      <w:bdr w:val="nil"/>
                    </w:rPr>
                  </w:pPr>
                  <w:r>
                    <w:rPr>
                      <w:rFonts w:ascii="Calibri" w:eastAsia="Calibri" w:hAnsi="Calibri" w:cs="Calibri"/>
                      <w:color w:val="000000"/>
                      <w:sz w:val="24"/>
                      <w:bdr w:val="nil"/>
                    </w:rPr>
                    <w:t>učit objevovat a poznávat vše, co jej zajímá, co se mu líbí a v čem by mohl uspět </w:t>
                  </w:r>
                </w:p>
                <w:p w:rsidR="00FD28E4" w:rsidRDefault="00FB1E0D">
                  <w:pPr>
                    <w:numPr>
                      <w:ilvl w:val="0"/>
                      <w:numId w:val="19"/>
                    </w:numPr>
                    <w:spacing w:after="240"/>
                    <w:jc w:val="left"/>
                    <w:rPr>
                      <w:bdr w:val="nil"/>
                    </w:rPr>
                  </w:pPr>
                  <w:r>
                    <w:rPr>
                      <w:rFonts w:ascii="Calibri" w:eastAsia="Calibri" w:hAnsi="Calibri" w:cs="Calibri"/>
                      <w:color w:val="000000"/>
                      <w:sz w:val="24"/>
                      <w:bdr w:val="nil"/>
                    </w:rPr>
                    <w:t>učit se poznávat podstatu zdraví i příčiny jeho ohrožení, vzniku nemocí a úrazů a jejich předcházení </w:t>
                  </w:r>
                </w:p>
                <w:p w:rsidR="00DF13BA" w:rsidRDefault="00FB1E0D">
                  <w:pPr>
                    <w:rPr>
                      <w:rFonts w:ascii="Calibri" w:eastAsia="Calibri" w:hAnsi="Calibri" w:cs="Calibri"/>
                      <w:b/>
                      <w:bCs/>
                      <w:sz w:val="24"/>
                      <w:bdr w:val="nil"/>
                    </w:rPr>
                  </w:pPr>
                  <w:r>
                    <w:rPr>
                      <w:rFonts w:ascii="Calibri" w:eastAsia="Calibri" w:hAnsi="Calibri" w:cs="Calibri"/>
                      <w:b/>
                      <w:bCs/>
                      <w:sz w:val="24"/>
                      <w:bdr w:val="nil"/>
                    </w:rPr>
                    <w:t>Metody práce: </w:t>
                  </w:r>
                  <w:r>
                    <w:rPr>
                      <w:bdr w:val="nil"/>
                    </w:rPr>
                    <w:cr/>
                  </w:r>
                </w:p>
                <w:p w:rsidR="00DF13BA" w:rsidRPr="00DF13BA" w:rsidRDefault="00DF13BA" w:rsidP="00DF13BA">
                  <w:pPr>
                    <w:pStyle w:val="Odstavecseseznamem"/>
                    <w:numPr>
                      <w:ilvl w:val="0"/>
                      <w:numId w:val="24"/>
                    </w:numPr>
                    <w:rPr>
                      <w:rFonts w:ascii="Calibri" w:eastAsia="Calibri" w:hAnsi="Calibri" w:cs="Calibri"/>
                      <w:sz w:val="24"/>
                      <w:bdr w:val="nil"/>
                    </w:rPr>
                  </w:pPr>
                  <w:r>
                    <w:rPr>
                      <w:rFonts w:ascii="Calibri" w:eastAsia="Calibri" w:hAnsi="Calibri" w:cs="Calibri"/>
                      <w:sz w:val="24"/>
                      <w:bdr w:val="nil"/>
                    </w:rPr>
                    <w:t>výklad vychovatele</w:t>
                  </w:r>
                  <w:r w:rsidR="00FB1E0D" w:rsidRPr="00DF13BA">
                    <w:rPr>
                      <w:rFonts w:ascii="Calibri" w:eastAsia="Calibri" w:hAnsi="Calibri" w:cs="Calibri"/>
                      <w:sz w:val="24"/>
                      <w:bdr w:val="nil"/>
                    </w:rPr>
                    <w:t> </w:t>
                  </w:r>
                </w:p>
                <w:p w:rsidR="00DF13BA" w:rsidRPr="00DF13BA" w:rsidRDefault="00DF13BA" w:rsidP="00DF13BA">
                  <w:pPr>
                    <w:pStyle w:val="Odstavecseseznamem"/>
                    <w:numPr>
                      <w:ilvl w:val="0"/>
                      <w:numId w:val="24"/>
                    </w:numPr>
                    <w:rPr>
                      <w:rFonts w:ascii="Calibri" w:eastAsia="Calibri" w:hAnsi="Calibri" w:cs="Calibri"/>
                      <w:sz w:val="24"/>
                      <w:bdr w:val="nil"/>
                    </w:rPr>
                  </w:pPr>
                  <w:r>
                    <w:rPr>
                      <w:rFonts w:ascii="Calibri" w:eastAsia="Calibri" w:hAnsi="Calibri" w:cs="Calibri"/>
                      <w:sz w:val="24"/>
                      <w:bdr w:val="nil"/>
                    </w:rPr>
                    <w:t>řízený rozhovor</w:t>
                  </w:r>
                  <w:r w:rsidR="00FB1E0D" w:rsidRPr="00DF13BA">
                    <w:rPr>
                      <w:rFonts w:ascii="Calibri" w:eastAsia="Calibri" w:hAnsi="Calibri" w:cs="Calibri"/>
                      <w:sz w:val="24"/>
                      <w:bdr w:val="nil"/>
                    </w:rPr>
                    <w:t>  </w:t>
                  </w:r>
                </w:p>
                <w:p w:rsidR="00DF13BA" w:rsidRPr="00DF13BA" w:rsidRDefault="00DF13BA" w:rsidP="00DF13BA">
                  <w:pPr>
                    <w:pStyle w:val="Odstavecseseznamem"/>
                    <w:numPr>
                      <w:ilvl w:val="0"/>
                      <w:numId w:val="24"/>
                    </w:numPr>
                    <w:rPr>
                      <w:rFonts w:ascii="Calibri" w:eastAsia="Calibri" w:hAnsi="Calibri" w:cs="Calibri"/>
                      <w:sz w:val="24"/>
                      <w:bdr w:val="nil"/>
                    </w:rPr>
                  </w:pPr>
                  <w:r>
                    <w:rPr>
                      <w:rFonts w:ascii="Calibri" w:eastAsia="Calibri" w:hAnsi="Calibri" w:cs="Calibri"/>
                      <w:sz w:val="24"/>
                      <w:bdr w:val="nil"/>
                    </w:rPr>
                    <w:t>práce s textem</w:t>
                  </w:r>
                </w:p>
                <w:p w:rsidR="00DF13BA" w:rsidRPr="00DF13BA" w:rsidRDefault="00DF13BA" w:rsidP="00DF13BA">
                  <w:pPr>
                    <w:pStyle w:val="Odstavecseseznamem"/>
                    <w:numPr>
                      <w:ilvl w:val="0"/>
                      <w:numId w:val="24"/>
                    </w:numPr>
                    <w:rPr>
                      <w:rFonts w:ascii="Calibri" w:eastAsia="Calibri" w:hAnsi="Calibri" w:cs="Calibri"/>
                      <w:sz w:val="24"/>
                      <w:bdr w:val="nil"/>
                    </w:rPr>
                  </w:pPr>
                  <w:r>
                    <w:rPr>
                      <w:rFonts w:ascii="Calibri" w:eastAsia="Calibri" w:hAnsi="Calibri" w:cs="Calibri"/>
                      <w:sz w:val="24"/>
                      <w:bdr w:val="nil"/>
                    </w:rPr>
                    <w:lastRenderedPageBreak/>
                    <w:t>názorné metody</w:t>
                  </w:r>
                  <w:r w:rsidR="00FB1E0D" w:rsidRPr="00DF13BA">
                    <w:rPr>
                      <w:rFonts w:ascii="Calibri" w:eastAsia="Calibri" w:hAnsi="Calibri" w:cs="Calibri"/>
                      <w:sz w:val="24"/>
                      <w:bdr w:val="nil"/>
                    </w:rPr>
                    <w:t>          </w:t>
                  </w:r>
                </w:p>
                <w:p w:rsidR="00DF13BA" w:rsidRPr="00DF13BA" w:rsidRDefault="00FB1E0D" w:rsidP="00DF13BA">
                  <w:pPr>
                    <w:pStyle w:val="Odstavecseseznamem"/>
                    <w:numPr>
                      <w:ilvl w:val="0"/>
                      <w:numId w:val="24"/>
                    </w:numPr>
                    <w:rPr>
                      <w:bdr w:val="nil"/>
                    </w:rPr>
                  </w:pPr>
                  <w:r w:rsidRPr="00DF13BA">
                    <w:rPr>
                      <w:rFonts w:ascii="Calibri" w:eastAsia="Calibri" w:hAnsi="Calibri" w:cs="Calibri"/>
                      <w:sz w:val="24"/>
                      <w:bdr w:val="nil"/>
                    </w:rPr>
                    <w:t>dovednostně - praktické metody </w:t>
                  </w:r>
                </w:p>
                <w:p w:rsidR="00DF13BA" w:rsidRPr="00DF13BA" w:rsidRDefault="00FB1E0D" w:rsidP="00DF13BA">
                  <w:pPr>
                    <w:pStyle w:val="Odstavecseseznamem"/>
                    <w:numPr>
                      <w:ilvl w:val="0"/>
                      <w:numId w:val="24"/>
                    </w:numPr>
                    <w:rPr>
                      <w:rFonts w:ascii="Calibri" w:eastAsia="Calibri" w:hAnsi="Calibri" w:cs="Calibri"/>
                      <w:sz w:val="24"/>
                      <w:bdr w:val="nil"/>
                    </w:rPr>
                  </w:pPr>
                  <w:r w:rsidRPr="00DF13BA">
                    <w:rPr>
                      <w:rFonts w:ascii="Calibri" w:eastAsia="Calibri" w:hAnsi="Calibri" w:cs="Calibri"/>
                      <w:sz w:val="24"/>
                      <w:bdr w:val="nil"/>
                    </w:rPr>
                    <w:t>aktivizující metody  </w:t>
                  </w:r>
                </w:p>
                <w:p w:rsidR="00DF13BA" w:rsidRPr="00DF13BA" w:rsidRDefault="00FB1E0D" w:rsidP="00DF13BA">
                  <w:pPr>
                    <w:pStyle w:val="Odstavecseseznamem"/>
                    <w:numPr>
                      <w:ilvl w:val="0"/>
                      <w:numId w:val="24"/>
                    </w:numPr>
                    <w:rPr>
                      <w:rFonts w:ascii="Calibri" w:eastAsia="Calibri" w:hAnsi="Calibri" w:cs="Calibri"/>
                      <w:sz w:val="24"/>
                      <w:bdr w:val="nil"/>
                    </w:rPr>
                  </w:pPr>
                  <w:r w:rsidRPr="00DF13BA">
                    <w:rPr>
                      <w:rFonts w:ascii="Calibri" w:eastAsia="Calibri" w:hAnsi="Calibri" w:cs="Calibri"/>
                      <w:sz w:val="24"/>
                      <w:bdr w:val="nil"/>
                    </w:rPr>
                    <w:t>komplexní metody  </w:t>
                  </w:r>
                </w:p>
                <w:p w:rsidR="00DF13BA" w:rsidRPr="00DF13BA" w:rsidRDefault="00FB1E0D" w:rsidP="00DF13BA">
                  <w:pPr>
                    <w:pStyle w:val="Odstavecseseznamem"/>
                    <w:numPr>
                      <w:ilvl w:val="0"/>
                      <w:numId w:val="24"/>
                    </w:numPr>
                    <w:rPr>
                      <w:rFonts w:ascii="Calibri" w:eastAsia="Calibri" w:hAnsi="Calibri" w:cs="Calibri"/>
                      <w:sz w:val="24"/>
                      <w:bdr w:val="nil"/>
                    </w:rPr>
                  </w:pPr>
                  <w:r w:rsidRPr="00DF13BA">
                    <w:rPr>
                      <w:rFonts w:ascii="Calibri" w:eastAsia="Calibri" w:hAnsi="Calibri" w:cs="Calibri"/>
                      <w:sz w:val="24"/>
                      <w:bdr w:val="nil"/>
                    </w:rPr>
                    <w:t>skupinová práce   </w:t>
                  </w:r>
                </w:p>
                <w:p w:rsidR="00FD28E4" w:rsidRPr="00DF13BA" w:rsidRDefault="00FB1E0D" w:rsidP="00DF13BA">
                  <w:pPr>
                    <w:pStyle w:val="Odstavecseseznamem"/>
                    <w:numPr>
                      <w:ilvl w:val="0"/>
                      <w:numId w:val="24"/>
                    </w:numPr>
                    <w:rPr>
                      <w:bdr w:val="nil"/>
                    </w:rPr>
                  </w:pPr>
                  <w:r w:rsidRPr="00DF13BA">
                    <w:rPr>
                      <w:rFonts w:ascii="Calibri" w:eastAsia="Calibri" w:hAnsi="Calibri" w:cs="Calibri"/>
                      <w:sz w:val="24"/>
                      <w:bdr w:val="nil"/>
                    </w:rPr>
                    <w:t>diferencovaný přístup </w:t>
                  </w:r>
                  <w:r w:rsidRPr="00DF13BA">
                    <w:rPr>
                      <w:sz w:val="24"/>
                      <w:bdr w:val="nil"/>
                    </w:rPr>
                    <w:t xml:space="preserve">  </w:t>
                  </w:r>
                </w:p>
              </w:tc>
            </w:tr>
          </w:tbl>
          <w:p w:rsidR="00FD28E4" w:rsidRDefault="00FD28E4"/>
        </w:tc>
      </w:tr>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left"/>
              <w:rPr>
                <w:bdr w:val="nil"/>
              </w:rPr>
            </w:pPr>
            <w:r>
              <w:rPr>
                <w:sz w:val="24"/>
                <w:bdr w:val="nil"/>
              </w:rPr>
              <w:lastRenderedPageBreak/>
              <w:t>Kompetence aktivity</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spacing w:after="240"/>
              <w:jc w:val="left"/>
              <w:rPr>
                <w:bdr w:val="nil"/>
              </w:rPr>
            </w:pPr>
            <w:r>
              <w:rPr>
                <w:rFonts w:ascii="Calibri" w:eastAsia="Calibri" w:hAnsi="Calibri" w:cs="Calibri"/>
                <w:b/>
                <w:bCs/>
                <w:sz w:val="24"/>
                <w:bdr w:val="nil"/>
              </w:rPr>
              <w:t>1. Kompetence k učení </w:t>
            </w:r>
          </w:p>
          <w:p w:rsidR="00FD28E4" w:rsidRDefault="00FB1E0D">
            <w:pPr>
              <w:spacing w:before="240" w:after="240"/>
              <w:jc w:val="left"/>
              <w:rPr>
                <w:bdr w:val="nil"/>
              </w:rPr>
            </w:pPr>
            <w:r>
              <w:rPr>
                <w:rFonts w:ascii="Calibri" w:eastAsia="Calibri" w:hAnsi="Calibri" w:cs="Calibri"/>
                <w:sz w:val="24"/>
                <w:bdr w:val="nil"/>
              </w:rPr>
              <w:t>Žák se učí s chutí, započatou práci dokončí, vybírá si a využívá pro efektivní učení vhodné způsoby, umí kriticky zhodnotit své výkony, učí se nejen spontánně,</w:t>
            </w:r>
            <w:r w:rsidR="00DF13BA">
              <w:rPr>
                <w:rFonts w:ascii="Calibri" w:eastAsia="Calibri" w:hAnsi="Calibri" w:cs="Calibri"/>
                <w:sz w:val="24"/>
                <w:bdr w:val="nil"/>
              </w:rPr>
              <w:t xml:space="preserve"> </w:t>
            </w:r>
            <w:r>
              <w:rPr>
                <w:rFonts w:ascii="Calibri" w:eastAsia="Calibri" w:hAnsi="Calibri" w:cs="Calibri"/>
                <w:sz w:val="24"/>
                <w:bdr w:val="nil"/>
              </w:rPr>
              <w:t>a</w:t>
            </w:r>
            <w:r w:rsidR="00DF13BA">
              <w:rPr>
                <w:rFonts w:ascii="Calibri" w:eastAsia="Calibri" w:hAnsi="Calibri" w:cs="Calibri"/>
                <w:sz w:val="24"/>
                <w:bdr w:val="nil"/>
              </w:rPr>
              <w:t xml:space="preserve">le také vědomě, klade si otázky </w:t>
            </w:r>
            <w:r>
              <w:rPr>
                <w:rFonts w:ascii="Calibri" w:eastAsia="Calibri" w:hAnsi="Calibri" w:cs="Calibri"/>
                <w:sz w:val="24"/>
                <w:bdr w:val="nil"/>
              </w:rPr>
              <w:t>a hledá na ně odpovědi, všímá si souvislostí mezi jevy, samostatně pozoruje a experimentuje, umí získávat vědomosti z různých pramenů a zdrojů, získané poznatky dává do souvislostí, zkušenosti uplatňuje v praktických situacích a v dalším učení. </w:t>
            </w:r>
          </w:p>
          <w:p w:rsidR="00FD28E4" w:rsidRDefault="00FB1E0D">
            <w:pPr>
              <w:spacing w:before="240" w:after="240"/>
              <w:jc w:val="left"/>
              <w:rPr>
                <w:bdr w:val="nil"/>
              </w:rPr>
            </w:pPr>
            <w:r>
              <w:rPr>
                <w:rFonts w:ascii="Calibri" w:eastAsia="Calibri" w:hAnsi="Calibri" w:cs="Calibri"/>
                <w:b/>
                <w:bCs/>
                <w:sz w:val="24"/>
                <w:bdr w:val="nil"/>
              </w:rPr>
              <w:t>2. Kompetence k řešení problémů </w:t>
            </w:r>
          </w:p>
          <w:p w:rsidR="00FD28E4" w:rsidRDefault="00FB1E0D">
            <w:pPr>
              <w:spacing w:before="240" w:after="240"/>
              <w:jc w:val="left"/>
              <w:rPr>
                <w:bdr w:val="nil"/>
              </w:rPr>
            </w:pPr>
            <w:r>
              <w:rPr>
                <w:rFonts w:ascii="Calibri" w:eastAsia="Calibri" w:hAnsi="Calibri" w:cs="Calibri"/>
                <w:sz w:val="24"/>
                <w:bdr w:val="nil"/>
              </w:rPr>
              <w:t>Žák si všímá dění a problémů,</w:t>
            </w:r>
            <w:r w:rsidR="00DF13BA">
              <w:rPr>
                <w:rFonts w:ascii="Calibri" w:eastAsia="Calibri" w:hAnsi="Calibri" w:cs="Calibri"/>
                <w:sz w:val="24"/>
                <w:bdr w:val="nil"/>
              </w:rPr>
              <w:t xml:space="preserve"> </w:t>
            </w:r>
            <w:r>
              <w:rPr>
                <w:rFonts w:ascii="Calibri" w:eastAsia="Calibri" w:hAnsi="Calibri" w:cs="Calibri"/>
                <w:sz w:val="24"/>
                <w:bdr w:val="nil"/>
              </w:rPr>
              <w:t>problém se učí pochopit, přemýšlí o nesrovnalostech a jejich příčinách, promýšlí a plánuje řešení problému, hledá různé způsoby řešení problémů,</w:t>
            </w:r>
            <w:r w:rsidR="00DF13BA">
              <w:rPr>
                <w:rFonts w:ascii="Calibri" w:eastAsia="Calibri" w:hAnsi="Calibri" w:cs="Calibri"/>
                <w:sz w:val="24"/>
                <w:bdr w:val="nil"/>
              </w:rPr>
              <w:t xml:space="preserve"> </w:t>
            </w:r>
            <w:r>
              <w:rPr>
                <w:rFonts w:ascii="Calibri" w:eastAsia="Calibri" w:hAnsi="Calibri" w:cs="Calibri"/>
                <w:sz w:val="24"/>
                <w:bdr w:val="nil"/>
              </w:rPr>
              <w:t>ověřuje prakticky správné řešení problémů, svá rozhodnutí se učí obhájit a uvědomuje si zodpovědnost za své rozhodnutí. </w:t>
            </w:r>
          </w:p>
          <w:p w:rsidR="00FD28E4" w:rsidRDefault="00FB1E0D">
            <w:pPr>
              <w:spacing w:before="240" w:after="240"/>
              <w:jc w:val="left"/>
              <w:rPr>
                <w:bdr w:val="nil"/>
              </w:rPr>
            </w:pPr>
            <w:r>
              <w:rPr>
                <w:rFonts w:ascii="Calibri" w:eastAsia="Calibri" w:hAnsi="Calibri" w:cs="Calibri"/>
                <w:b/>
                <w:bCs/>
                <w:sz w:val="24"/>
                <w:bdr w:val="nil"/>
              </w:rPr>
              <w:t>3. Kompetence komunikativní </w:t>
            </w:r>
          </w:p>
          <w:p w:rsidR="00FD28E4" w:rsidRDefault="00FB1E0D">
            <w:pPr>
              <w:spacing w:before="240" w:after="240"/>
              <w:jc w:val="left"/>
              <w:rPr>
                <w:rFonts w:ascii="Calibri" w:eastAsia="Calibri" w:hAnsi="Calibri" w:cs="Calibri"/>
                <w:sz w:val="24"/>
                <w:bdr w:val="nil"/>
              </w:rPr>
            </w:pPr>
            <w:r>
              <w:rPr>
                <w:rFonts w:ascii="Calibri" w:eastAsia="Calibri" w:hAnsi="Calibri" w:cs="Calibri"/>
                <w:sz w:val="24"/>
                <w:bdr w:val="nil"/>
              </w:rPr>
              <w:t>Žák ovládá řeč i mimoslovní komunikaci, myšlenky, sdělení, otázky i odpovědi vyjadřuje formulovanými větami, umí vyjádřit vlastní názor, komunikuje bez ostychu s vrstevníky i dospělými, dokáže promluvit na veřejnosti, umí řešit konflikty. Nezapomíná, že ke správné komunikaci také přísluší naslouchání druhým. Využívá informační a komunikační prostředky, z předkládaných informací si vybírá. </w:t>
            </w:r>
          </w:p>
          <w:p w:rsidR="00DF13BA" w:rsidRDefault="00DF13BA">
            <w:pPr>
              <w:spacing w:before="240" w:after="240"/>
              <w:jc w:val="left"/>
              <w:rPr>
                <w:bdr w:val="nil"/>
              </w:rPr>
            </w:pPr>
          </w:p>
          <w:p w:rsidR="00FD28E4" w:rsidRDefault="00FB1E0D">
            <w:pPr>
              <w:spacing w:before="240" w:after="240"/>
              <w:jc w:val="left"/>
              <w:rPr>
                <w:bdr w:val="nil"/>
              </w:rPr>
            </w:pPr>
            <w:r>
              <w:rPr>
                <w:rFonts w:ascii="Calibri" w:eastAsia="Calibri" w:hAnsi="Calibri" w:cs="Calibri"/>
                <w:b/>
                <w:bCs/>
                <w:sz w:val="24"/>
                <w:bdr w:val="nil"/>
              </w:rPr>
              <w:lastRenderedPageBreak/>
              <w:t>4. Kompetence sociální a interpersonální </w:t>
            </w:r>
          </w:p>
          <w:p w:rsidR="00FD28E4" w:rsidRDefault="00FB1E0D">
            <w:pPr>
              <w:spacing w:before="240" w:after="240"/>
              <w:jc w:val="left"/>
              <w:rPr>
                <w:bdr w:val="nil"/>
              </w:rPr>
            </w:pPr>
            <w:r>
              <w:rPr>
                <w:rFonts w:ascii="Calibri" w:eastAsia="Calibri" w:hAnsi="Calibri" w:cs="Calibri"/>
                <w:sz w:val="24"/>
                <w:bdr w:val="nil"/>
              </w:rPr>
              <w:t>Žák se učí plánovat, organizovat, řídit a hodnotit, odhaduje rizika svých nápadů, k úkolům a povinnostem přistupuje odpovědně, samostatně rozhoduje o svých činnostech a uvědomuje si, že za ně odpovídá a nese důsledky, rozpozná vhodné a nevhodné chování, ve skupině spolupracuje, dovede se přizpůsobit i podřídit. </w:t>
            </w:r>
          </w:p>
          <w:p w:rsidR="00FD28E4" w:rsidRDefault="00FB1E0D">
            <w:pPr>
              <w:spacing w:before="240" w:after="240"/>
              <w:jc w:val="left"/>
              <w:rPr>
                <w:bdr w:val="nil"/>
              </w:rPr>
            </w:pPr>
            <w:r>
              <w:rPr>
                <w:rFonts w:ascii="Calibri" w:eastAsia="Calibri" w:hAnsi="Calibri" w:cs="Calibri"/>
                <w:b/>
                <w:bCs/>
                <w:sz w:val="24"/>
                <w:bdr w:val="nil"/>
              </w:rPr>
              <w:t>5. Kompetence občanské </w:t>
            </w:r>
          </w:p>
          <w:p w:rsidR="00FD28E4" w:rsidRDefault="00FB1E0D">
            <w:pPr>
              <w:spacing w:before="240" w:after="240"/>
              <w:jc w:val="left"/>
              <w:rPr>
                <w:bdr w:val="nil"/>
              </w:rPr>
            </w:pPr>
            <w:r>
              <w:rPr>
                <w:rFonts w:ascii="Calibri" w:eastAsia="Calibri" w:hAnsi="Calibri" w:cs="Calibri"/>
                <w:sz w:val="24"/>
                <w:bdr w:val="nil"/>
              </w:rPr>
              <w:t>Žák si uvědomuje svá práva i práva druhých, vnímá nespravedlnost, agresivitu, šikanu a dovede se jim bránit, chová se zodpovědně, dbá na zdraví své i druhých. Respektuje a posiluje sociální a kulturní prostředí.</w:t>
            </w:r>
            <w:r w:rsidR="00DF13BA">
              <w:rPr>
                <w:rFonts w:ascii="Calibri" w:eastAsia="Calibri" w:hAnsi="Calibri" w:cs="Calibri"/>
                <w:sz w:val="24"/>
                <w:bdr w:val="nil"/>
              </w:rPr>
              <w:t xml:space="preserve"> </w:t>
            </w:r>
            <w:r>
              <w:rPr>
                <w:rFonts w:ascii="Calibri" w:eastAsia="Calibri" w:hAnsi="Calibri" w:cs="Calibri"/>
                <w:sz w:val="24"/>
                <w:bdr w:val="nil"/>
              </w:rPr>
              <w:t>Váží si tradice a kulturního dědictví, které chrání. </w:t>
            </w:r>
          </w:p>
          <w:p w:rsidR="00FD28E4" w:rsidRDefault="00FB1E0D">
            <w:pPr>
              <w:spacing w:before="240" w:after="240"/>
              <w:jc w:val="left"/>
              <w:rPr>
                <w:bdr w:val="nil"/>
              </w:rPr>
            </w:pPr>
            <w:r>
              <w:rPr>
                <w:rFonts w:ascii="Calibri" w:eastAsia="Calibri" w:hAnsi="Calibri" w:cs="Calibri"/>
                <w:b/>
                <w:bCs/>
                <w:sz w:val="24"/>
                <w:bdr w:val="nil"/>
              </w:rPr>
              <w:t>6. Kompetence k trávení volného času </w:t>
            </w:r>
          </w:p>
          <w:p w:rsidR="00FD28E4" w:rsidRDefault="00FB1E0D">
            <w:pPr>
              <w:jc w:val="left"/>
              <w:rPr>
                <w:bdr w:val="nil"/>
              </w:rPr>
            </w:pPr>
            <w:r>
              <w:rPr>
                <w:rFonts w:ascii="Calibri" w:eastAsia="Calibri" w:hAnsi="Calibri" w:cs="Calibri"/>
                <w:sz w:val="24"/>
                <w:bdr w:val="nil"/>
              </w:rPr>
              <w:t>Žák umí účelně trávit volný čas, orientuje se v možnostech jeho smysluplného využití, umí si vybrat zájmové činnosti podle svých dispozic, rozvíjí své zájmy v organizovaných i individuálních činnostech, rozvíjí schopnost aktivního trávení volného času, umí odmítnout nevhodné nabídky pro trávení volného času. </w:t>
            </w:r>
          </w:p>
        </w:tc>
      </w:tr>
    </w:tbl>
    <w:p w:rsidR="00FD28E4" w:rsidRDefault="00FB1E0D">
      <w:pPr>
        <w:rPr>
          <w:bdr w:val="nil"/>
        </w:rPr>
      </w:pPr>
      <w:r>
        <w:rPr>
          <w:bdr w:val="nil"/>
        </w:rPr>
        <w:lastRenderedPageBreak/>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73"/>
        <w:gridCol w:w="243"/>
        <w:gridCol w:w="6749"/>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Rozmanitost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Hmyz kolem nás, život pod kamenem. Ptáci tažní, stálí. Péče o květiny pokojové, znalost květin, které se běžně vyskytují u nás na zahrádce. Zvířata domácí, lesní, ze ZOO. Péče o domácí mazlíčky.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Činnost člověka - jak ovlivňuje přírodu, kdy škodí nebo pomáhá. Co do lesa nepatří? Kam s odpadem, správné třídění odpadu. Chráněná a ohrožená zvířata.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Hmyz kolem nás, život pod kamenem. Ptáci tažní, stálí. Péče o květiny pokojové, znalost květin, které se běžně vyskytují u nás na zahrádce. Zvířata domácí, lesní, ze ZOO. Péče o domácí mazlíčky.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Činnost člověka - jak ovlivňuje přírodu, kdy škodí nebo pomáhá. Co do lesa nepatří? Kam s odpadem, správné třídění odpadu. Chráněná a ohrožená zvířata.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52"/>
        <w:gridCol w:w="313"/>
        <w:gridCol w:w="6700"/>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Rozmanitost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Hmyz kolem nás, život pod kamenem. Ptáci tažní, stálí. Péče o květiny pokojové, znalost květin, které se běžně vyskytují u nás na zahrádce. Zvířata domácí, lesní, ze ZOO. Péče o domácí mazlíčky.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Činnost člověka - jak ovlivňuje přírodu, kdy škodí nebo pomáhá. Co do lesa nepatří? Kam s odpadem, správné třídění odpadu. Chráněná a ohrožená zvířata.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Hmyz kolem nás, život pod kamenem. Ptáci tažní, stálí. Péče o květiny pokojové, znalost květin, které se běžně vyskytují u nás na zahrádce. Zvířata domácí, lesní, ze ZOO. Péče o domácí mazlíčky.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Činnost člověka - jak ovlivňuje přírodu, kdy škodí nebo pomáhá. Co do lesa nepatří? Kam s odpadem, správné třídění odpadu. Chráněná a ohrožená zvířata.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16"/>
        <w:gridCol w:w="381"/>
        <w:gridCol w:w="6668"/>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Rozmanitost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III.</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Pozorování přírody v různých ročních obdobích. Stromy, listy, plody - porovnávání, poznávání, odlišnosti. Obtisk listu, skřítek z přírodních materiálů. Hmyz kolem nás, život pod kamenem. Ptáci </w:t>
            </w:r>
            <w:r>
              <w:rPr>
                <w:sz w:val="24"/>
                <w:bdr w:val="nil"/>
              </w:rPr>
              <w:lastRenderedPageBreak/>
              <w:t>tažní, stálí - jejich poznávání, určování. Péče o květiny pokojové (péče o ně),</w:t>
            </w:r>
            <w:r w:rsidR="00DF13BA">
              <w:rPr>
                <w:sz w:val="24"/>
                <w:bdr w:val="nil"/>
              </w:rPr>
              <w:t xml:space="preserve"> </w:t>
            </w:r>
            <w:r>
              <w:rPr>
                <w:sz w:val="24"/>
                <w:bdr w:val="nil"/>
              </w:rPr>
              <w:t>znalost květin, které se běžně vyskytují u nás na zahrádce. Zvířata domácí, lesní, ze ZOO. Péče o domácí mazlíčky.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obce. Činnost člověka - jak ovlivňuje přírodu, kdy škodí nebo pomáhá. Co do lesa nepatří? Kam s odpadem, správné třídění odpadu. Chráněná a ohrožená zvířata.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skřítek z přírodních materiálů. Hmyz kolem nás, život pod kamenem. Ptáci tažní, stálí - jejich poznávání, určování. Péče o květiny pokojové (péče o ně),</w:t>
            </w:r>
            <w:r w:rsidR="00DF13BA">
              <w:rPr>
                <w:sz w:val="24"/>
                <w:bdr w:val="nil"/>
              </w:rPr>
              <w:t xml:space="preserve"> </w:t>
            </w:r>
            <w:r>
              <w:rPr>
                <w:sz w:val="24"/>
                <w:bdr w:val="nil"/>
              </w:rPr>
              <w:t>znalost květin, které se běžně vyskytují u nás na zahrádce. Zvířata domácí, lesní, ze ZOO. Péče o domácí mazlíčky.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obce. Činnost člověka - jak ovlivňuje přírodu, kdy škodí nebo pomáhá. Co do lesa nepatří? Kam s odpadem, správné třídění odpadu. Chráněná a ohrožená zvířata. </w:t>
            </w:r>
          </w:p>
        </w:tc>
      </w:tr>
    </w:tbl>
    <w:p w:rsidR="00FD28E4" w:rsidRDefault="00FB1E0D">
      <w:pPr>
        <w:rPr>
          <w:bdr w:val="nil"/>
        </w:rPr>
      </w:pPr>
      <w:r>
        <w:rPr>
          <w:bdr w:val="nil"/>
        </w:rPr>
        <w:t>   </w:t>
      </w:r>
    </w:p>
    <w:p w:rsidR="00DF13BA" w:rsidRDefault="00DF13BA">
      <w:pPr>
        <w:rPr>
          <w:bdr w:val="nil"/>
        </w:rPr>
      </w:pP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13"/>
        <w:gridCol w:w="394"/>
        <w:gridCol w:w="6658"/>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lastRenderedPageBreak/>
              <w:t>Rozmanitost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IV.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skřítek z přírodních materiálů. Hmyz kolem nás, život pod kamenem. Ptáci tažní, stálí - jejich poznávání, určování. Péče o květiny pokojové (péče o ně),</w:t>
            </w:r>
            <w:r w:rsidR="00DF13BA">
              <w:rPr>
                <w:sz w:val="24"/>
                <w:bdr w:val="nil"/>
              </w:rPr>
              <w:t xml:space="preserve"> </w:t>
            </w:r>
            <w:r>
              <w:rPr>
                <w:sz w:val="24"/>
                <w:bdr w:val="nil"/>
              </w:rPr>
              <w:t>znalost květin, které se běžně vyskytují u nás na zahrádce. Zvířata domácí, lesní, ze ZOO - jejich vzhled, způsob života, názvy. Péče o domácí mazlíčky - nejběžnější mazlíčci u nás.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Způsob trávení volného času v létě, zimě, na podzim nebo na jaře. Přizpůsobení oblékání při změně počasí.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obce. Činnost člověka - jak ovlivňuje přírodu, kdy škodí nebo pomáhá. Co do lesa nepatří? Kam s odpadem, správné třídění odpadu. Chráněná a ohrožená zvířata.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skřítek z přírodních materiálů. Hmyz kolem nás, život pod kamenem. Ptáci tažní, stálí - jejich poznávání, určování. Péče o květiny pokojové (péče o ně),</w:t>
            </w:r>
            <w:r w:rsidR="00DF13BA">
              <w:rPr>
                <w:sz w:val="24"/>
                <w:bdr w:val="nil"/>
              </w:rPr>
              <w:t xml:space="preserve"> </w:t>
            </w:r>
            <w:r>
              <w:rPr>
                <w:sz w:val="24"/>
                <w:bdr w:val="nil"/>
              </w:rPr>
              <w:t>znalost květin, které se běžně vyskytují u nás na zahrádce. Zvířata domácí, lesní, ze ZOO - jejich vzhled, způsob života, názvy. Péče o domácí mazlíčky - nejběžnější mazlíčci u nás.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Příroda a my v různých ročních obdobích. Pozorování změn v přírodě, život zvířat, vztahy mezi zvířaty. Kalendář - rok, měsíce, týdny, dny. Práce na zahradě v různém ročním období. Způsob </w:t>
            </w:r>
            <w:r>
              <w:rPr>
                <w:sz w:val="24"/>
                <w:bdr w:val="nil"/>
              </w:rPr>
              <w:lastRenderedPageBreak/>
              <w:t>trávení volného času v létě, zimě, na podzim nebo na jaře. Přizpůsobení oblékání při změně počasí.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obce. Činnost člověka - jak ovlivňuje přírodu, kdy škodí nebo pomáhá. Co do lesa nepatří? Kam s odpadem, správné třídění odpadu. Chráněná a ohrožená zvířata. </w:t>
            </w:r>
          </w:p>
        </w:tc>
      </w:tr>
    </w:tbl>
    <w:p w:rsidR="00FD28E4" w:rsidRDefault="00FB1E0D">
      <w:pPr>
        <w:rPr>
          <w:bdr w:val="nil"/>
        </w:rPr>
      </w:pPr>
      <w:r>
        <w:rPr>
          <w:bdr w:val="nil"/>
        </w:rPr>
        <w:t>   </w:t>
      </w:r>
    </w:p>
    <w:tbl>
      <w:tblPr>
        <w:tblW w:w="5000" w:type="pct"/>
        <w:tblCellSpacing w:w="15"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1732"/>
        <w:gridCol w:w="327"/>
        <w:gridCol w:w="6706"/>
      </w:tblGrid>
      <w:tr w:rsidR="00FD28E4">
        <w:trPr>
          <w:tblCellSpacing w:w="15" w:type="dxa"/>
        </w:trPr>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Rozmanitost přírody</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V.</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D28E4"/>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Učivo</w:t>
            </w:r>
          </w:p>
        </w:tc>
        <w:tc>
          <w:tcPr>
            <w:tcW w:w="0" w:type="auto"/>
            <w:tcBorders>
              <w:top w:val="inset" w:sz="6" w:space="0" w:color="808080"/>
              <w:left w:val="inset" w:sz="6" w:space="0" w:color="808080"/>
              <w:bottom w:val="inset" w:sz="6" w:space="0" w:color="808080"/>
              <w:right w:val="inset" w:sz="6" w:space="0" w:color="808080"/>
            </w:tcBorders>
            <w:shd w:val="clear" w:color="auto" w:fill="FFFACD"/>
            <w:tcMar>
              <w:top w:w="15" w:type="dxa"/>
              <w:left w:w="15" w:type="dxa"/>
              <w:bottom w:w="15" w:type="dxa"/>
              <w:right w:w="15" w:type="dxa"/>
            </w:tcMar>
            <w:vAlign w:val="center"/>
          </w:tcPr>
          <w:p w:rsidR="00FD28E4" w:rsidRDefault="00FB1E0D">
            <w:pPr>
              <w:shd w:val="clear" w:color="auto" w:fill="FFFACD"/>
              <w:jc w:val="center"/>
              <w:rPr>
                <w:bdr w:val="nil"/>
              </w:rPr>
            </w:pPr>
            <w:r>
              <w:rPr>
                <w:b/>
                <w:bCs/>
                <w:sz w:val="24"/>
                <w:bdr w:val="nil"/>
              </w:rPr>
              <w:t>ŠVP výstupy</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rsidP="00DF13BA">
            <w:pPr>
              <w:rPr>
                <w:bdr w:val="nil"/>
              </w:rPr>
            </w:pPr>
            <w:r>
              <w:rPr>
                <w:sz w:val="24"/>
                <w:bdr w:val="nil"/>
              </w:rPr>
              <w:t>Pozorování přírody v různých ročních obdobích. Stromy, listy, plody - porovnávání, poznávání, odlišnosti. Obtisk listu, skřítek z přírodních materiálů. Hmyz kolem nás, život pod kamenem. Ptáci tažní, stálí - jejich poznávání, určování. Péče o květiny pokojové (péče o ně),</w:t>
            </w:r>
            <w:r w:rsidR="00DF13BA">
              <w:rPr>
                <w:sz w:val="24"/>
                <w:bdr w:val="nil"/>
              </w:rPr>
              <w:t xml:space="preserve"> z</w:t>
            </w:r>
            <w:r>
              <w:rPr>
                <w:sz w:val="24"/>
                <w:bdr w:val="nil"/>
              </w:rPr>
              <w:t>nalost květin, které se běžně vyskytují u nás na zahrádce. Zvířata domácí, lesní, ze ZOO - jejich vzhled, způsob života, názvy. Péče o domácí mazlíčky - nejběžnější mazlíčci u nás.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Způsob trávení volného času v létě, zimě, na podzim nebo na jaře. Přizpůsobení oblékání při změně počasí.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 xml:space="preserve">Při vycházkách pozorujeme čistotu a úpravu okolí školy, zapojíme se do úklidu okolí školy, obce. Činnost člověka - jak ovlivňuje přírodu, kdy škodí nebo pomáhá. Co do lesa nepatří? Kam s odpadem, </w:t>
            </w:r>
            <w:r>
              <w:rPr>
                <w:sz w:val="24"/>
                <w:bdr w:val="nil"/>
              </w:rPr>
              <w:lastRenderedPageBreak/>
              <w:t>správné třídění odpadu. Chráněná a ohrožená zvířata. Ekologické havárie a katastrofy.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lastRenderedPageBreak/>
              <w:t>Příroda okolo nás - rostliny, živočichové</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Pozorování přírody v různých ročních obdobích. Stromy, listy, plody - porovnávání, poznávání, odlišnosti. Obtisk listu, skřítek z přírodních materiálů. Hmyz kolem nás, život pod kamenem. Ptáci tažní, stálí - jejich poznávání, určování. Péče o květiny pokojové (péče o ně),</w:t>
            </w:r>
            <w:r w:rsidR="00DF13BA">
              <w:rPr>
                <w:sz w:val="24"/>
                <w:bdr w:val="nil"/>
              </w:rPr>
              <w:t xml:space="preserve"> </w:t>
            </w:r>
            <w:r>
              <w:rPr>
                <w:sz w:val="24"/>
                <w:bdr w:val="nil"/>
              </w:rPr>
              <w:t>znalost květin, které se běžně vyskytují u nás na zahrádce. Zvířata domácí, lesní, ze ZOO - jejich vzhled, způsob života, názvy. Péče o domácí mazlíčky - nejběžnější mazlíčci u nás.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Roční období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Příroda a my v různých ročních obdobích. Pozorování změn v přírodě, život zvířat, vztahy mezi zvířaty. Kalendář - rok, měsíce, týdny, dny. Práce na zahradě v různém ročním období. Způsob trávení volného času v létě, zimě, na podzim nebo na jaře. Přizpůsobení oblékání při změně počasí.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Počasí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Předpověď počasí, počasí v jednotlivých ročních obdobích, sledování předpovědi počasí v TV, rozhlase. Vodní hrátky - jak se mění v různém počasí, čím je tato změna ovlivněna. Pranostiky na jednotlivé dny - porovnání se skutečností. </w:t>
            </w:r>
          </w:p>
        </w:tc>
      </w:tr>
      <w:tr w:rsidR="00FD28E4">
        <w:trPr>
          <w:tblCellSpacing w:w="15" w:type="dxa"/>
        </w:trPr>
        <w:tc>
          <w:tcPr>
            <w:tcW w:w="0" w:type="auto"/>
            <w:gridSpan w:val="2"/>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jc w:val="left"/>
              <w:rPr>
                <w:bdr w:val="nil"/>
              </w:rPr>
            </w:pPr>
            <w:r>
              <w:rPr>
                <w:sz w:val="24"/>
                <w:bdr w:val="nil"/>
              </w:rPr>
              <w:t>Ochrana životního prostředí</w:t>
            </w:r>
          </w:p>
        </w:tc>
        <w:tc>
          <w:tcPr>
            <w:tcW w:w="0" w:type="auto"/>
            <w:tcBorders>
              <w:top w:val="inset" w:sz="6" w:space="0" w:color="808080"/>
              <w:left w:val="inset" w:sz="6" w:space="0" w:color="808080"/>
              <w:bottom w:val="inset" w:sz="6" w:space="0" w:color="808080"/>
              <w:right w:val="inset" w:sz="6" w:space="0" w:color="808080"/>
            </w:tcBorders>
            <w:tcMar>
              <w:top w:w="15" w:type="dxa"/>
              <w:left w:w="15" w:type="dxa"/>
              <w:bottom w:w="15" w:type="dxa"/>
              <w:right w:w="15" w:type="dxa"/>
            </w:tcMar>
            <w:vAlign w:val="center"/>
          </w:tcPr>
          <w:p w:rsidR="00FD28E4" w:rsidRDefault="00FB1E0D">
            <w:pPr>
              <w:rPr>
                <w:bdr w:val="nil"/>
              </w:rPr>
            </w:pPr>
            <w:r>
              <w:rPr>
                <w:sz w:val="24"/>
                <w:bdr w:val="nil"/>
              </w:rPr>
              <w:t>Při vycházkách pozorujeme čistotu a úpravu okolí školy, zapojíme se do úklidu okolí školy, obce. Činnost člověka - jak ovlivňuje přírodu, kdy škodí nebo pomáhá. Co do lesa nepatří? Kam s odpadem, správné třídění odpadu. Chráněná a ohrožená zvířata. Ekologické havárie a katastrofy. </w:t>
            </w:r>
          </w:p>
        </w:tc>
      </w:tr>
    </w:tbl>
    <w:p w:rsidR="00FD28E4" w:rsidRDefault="00FB1E0D">
      <w:pPr>
        <w:rPr>
          <w:bdr w:val="nil"/>
        </w:rPr>
        <w:sectPr w:rsidR="00FD28E4">
          <w:type w:val="nextColumn"/>
          <w:pgSz w:w="11906" w:h="16838"/>
          <w:pgMar w:top="1440" w:right="1325" w:bottom="1440" w:left="1800" w:header="720" w:footer="720" w:gutter="0"/>
          <w:cols w:space="720"/>
        </w:sectPr>
      </w:pPr>
      <w:r>
        <w:rPr>
          <w:bdr w:val="nil"/>
        </w:rPr>
        <w:t xml:space="preserve">    </w:t>
      </w:r>
    </w:p>
    <w:p w:rsidR="00FD28E4" w:rsidRDefault="00FB1E0D">
      <w:pPr>
        <w:pStyle w:val="Nadpis1"/>
        <w:spacing w:before="322" w:after="322"/>
        <w:rPr>
          <w:bdr w:val="nil"/>
        </w:rPr>
      </w:pPr>
      <w:bookmarkStart w:id="28" w:name="_Toc256000027"/>
      <w:r>
        <w:rPr>
          <w:bdr w:val="nil"/>
        </w:rPr>
        <w:lastRenderedPageBreak/>
        <w:t>Hodnocení žáků a vlastní hodnocení zařízení</w:t>
      </w:r>
      <w:bookmarkEnd w:id="28"/>
      <w:r>
        <w:rPr>
          <w:bdr w:val="nil"/>
        </w:rPr>
        <w:t> </w:t>
      </w:r>
    </w:p>
    <w:p w:rsidR="00FD28E4" w:rsidRDefault="00FB1E0D">
      <w:pPr>
        <w:pStyle w:val="Nadpis2"/>
        <w:spacing w:before="299" w:after="299"/>
        <w:rPr>
          <w:bdr w:val="nil"/>
        </w:rPr>
      </w:pPr>
      <w:bookmarkStart w:id="29" w:name="_Toc256000028"/>
      <w:r>
        <w:rPr>
          <w:bdr w:val="nil"/>
        </w:rPr>
        <w:t>Hodnocení</w:t>
      </w:r>
      <w:bookmarkEnd w:id="29"/>
      <w:r>
        <w:rPr>
          <w:bdr w:val="nil"/>
        </w:rPr>
        <w:t> </w:t>
      </w:r>
    </w:p>
    <w:p w:rsidR="00FD28E4" w:rsidRDefault="00FB1E0D">
      <w:pPr>
        <w:rPr>
          <w:bdr w:val="nil"/>
        </w:rPr>
      </w:pPr>
      <w:r>
        <w:rPr>
          <w:b/>
          <w:bCs/>
          <w:bdr w:val="nil"/>
        </w:rPr>
        <w:t>Zásady hodnocení: </w:t>
      </w:r>
      <w:r>
        <w:rPr>
          <w:bdr w:val="nil"/>
        </w:rPr>
        <w:t xml:space="preserve">  </w:t>
      </w:r>
    </w:p>
    <w:p w:rsidR="00FD28E4" w:rsidRDefault="00FB1E0D">
      <w:pPr>
        <w:spacing w:before="240" w:after="240"/>
        <w:rPr>
          <w:bdr w:val="nil"/>
        </w:rPr>
      </w:pPr>
      <w:r>
        <w:rPr>
          <w:bdr w:val="nil"/>
        </w:rPr>
        <w:t>Vlastní hodnocení školní družiny probíhá každoročně v rámci vlastního hodnocení celé školy. Cílem vlastního hodnocení je zjistit spokojenost zaměstnanců ŠD s podmínkami práce, spokojenost žáků a zákonných zástupců. </w:t>
      </w:r>
    </w:p>
    <w:p w:rsidR="00FD28E4" w:rsidRDefault="00FB1E0D">
      <w:pPr>
        <w:spacing w:before="240" w:after="240"/>
        <w:rPr>
          <w:bdr w:val="nil"/>
        </w:rPr>
      </w:pPr>
      <w:r>
        <w:rPr>
          <w:bdr w:val="nil"/>
        </w:rPr>
        <w:t>Vlastní hodnocení je určeno k získávání a analýze podkladů zahrnujících i zpětnou vazbu od zúčastněných. Tento proces přináší výstupy, které napomáhají efektivně zaměřit plánování svých aktivit tak, aby vedly ke zlepšování. </w:t>
      </w:r>
    </w:p>
    <w:p w:rsidR="00FD28E4" w:rsidRDefault="00FB1E0D">
      <w:pPr>
        <w:spacing w:before="240" w:after="240"/>
        <w:rPr>
          <w:bdr w:val="nil"/>
        </w:rPr>
      </w:pPr>
      <w:r>
        <w:rPr>
          <w:b/>
          <w:bCs/>
          <w:bdr w:val="nil"/>
        </w:rPr>
        <w:t>ZNALOSTI – FAKTOGRAFIE  </w:t>
      </w:r>
      <w:r>
        <w:rPr>
          <w:bdr w:val="nil"/>
        </w:rPr>
        <w:t>                                  </w:t>
      </w:r>
    </w:p>
    <w:p w:rsidR="00FD28E4" w:rsidRDefault="00FB1E0D">
      <w:pPr>
        <w:spacing w:before="240" w:after="240"/>
        <w:rPr>
          <w:bdr w:val="nil"/>
        </w:rPr>
      </w:pPr>
      <w:r>
        <w:rPr>
          <w:bdr w:val="nil"/>
        </w:rPr>
        <w:t> AKTIVITA                                                                    DOVEDNOST JE PŘIJMOUT A NACHÁZET   </w:t>
      </w:r>
    </w:p>
    <w:p w:rsidR="00DF13BA" w:rsidRDefault="00FB1E0D">
      <w:pPr>
        <w:spacing w:before="240" w:after="240"/>
        <w:rPr>
          <w:bdr w:val="nil"/>
        </w:rPr>
      </w:pPr>
      <w:r>
        <w:rPr>
          <w:bdr w:val="nil"/>
        </w:rPr>
        <w:t>ZPRACOVÁNÍ a ZHODNOCENÍ                                 DOVEDNOST INFORMACE VYH</w:t>
      </w:r>
      <w:r w:rsidR="00DF13BA">
        <w:rPr>
          <w:bdr w:val="nil"/>
        </w:rPr>
        <w:t xml:space="preserve">LEDAT, ZPRACOVAT A VYHODNOCENÍ </w:t>
      </w:r>
      <w:r>
        <w:rPr>
          <w:bdr w:val="nil"/>
        </w:rPr>
        <w:t>INFORMACÍ                                                           </w:t>
      </w:r>
    </w:p>
    <w:p w:rsidR="00FD28E4" w:rsidRDefault="00FB1E0D">
      <w:pPr>
        <w:spacing w:before="240" w:after="240"/>
        <w:rPr>
          <w:bdr w:val="nil"/>
        </w:rPr>
      </w:pPr>
      <w:r>
        <w:rPr>
          <w:bdr w:val="nil"/>
        </w:rPr>
        <w:t>SAMOSTATNÁ PRÁCE                                               DOVEDNOST ZPRACOVAT ROZSÁHLEJŠÍ </w:t>
      </w:r>
    </w:p>
    <w:p w:rsidR="00FD28E4" w:rsidRDefault="00FB1E0D">
      <w:pPr>
        <w:spacing w:before="240" w:after="240"/>
        <w:rPr>
          <w:bdr w:val="nil"/>
        </w:rPr>
      </w:pPr>
      <w:r>
        <w:rPr>
          <w:bdr w:val="nil"/>
        </w:rPr>
        <w:t>                                                                                     KONSTRUKTIVNÍ PÍSEMNOU PRÁCI   </w:t>
      </w:r>
    </w:p>
    <w:p w:rsidR="00FD28E4" w:rsidRDefault="00FB1E0D">
      <w:pPr>
        <w:spacing w:before="240" w:after="240"/>
        <w:rPr>
          <w:bdr w:val="nil"/>
        </w:rPr>
      </w:pPr>
      <w:r>
        <w:rPr>
          <w:bdr w:val="nil"/>
        </w:rPr>
        <w:t>POROZUMĚNÍ A ŘEŠENÍ PROBLÉMU                      DOVEDNOST ŘEŠIT PROBLÉM V JEHO </w:t>
      </w:r>
    </w:p>
    <w:p w:rsidR="00DF13BA" w:rsidRDefault="00FB1E0D">
      <w:pPr>
        <w:spacing w:before="240" w:after="240"/>
        <w:rPr>
          <w:bdr w:val="nil"/>
        </w:rPr>
      </w:pPr>
      <w:r>
        <w:rPr>
          <w:bdr w:val="nil"/>
        </w:rPr>
        <w:t>                                                                                     </w:t>
      </w:r>
      <w:r w:rsidR="00DF13BA">
        <w:rPr>
          <w:bdr w:val="nil"/>
        </w:rPr>
        <w:t>SOUVISLOSTECH</w:t>
      </w:r>
    </w:p>
    <w:p w:rsidR="00DF13BA" w:rsidRDefault="00FB1E0D">
      <w:pPr>
        <w:spacing w:before="240" w:after="240"/>
        <w:rPr>
          <w:bdr w:val="nil"/>
        </w:rPr>
      </w:pPr>
      <w:r>
        <w:rPr>
          <w:bdr w:val="nil"/>
        </w:rPr>
        <w:t>DOVEDNOST KRITICKÉHO  POSOUZENÍ ŘEŠENÍ </w:t>
      </w:r>
    </w:p>
    <w:p w:rsidR="00FD28E4" w:rsidRDefault="00FB1E0D">
      <w:pPr>
        <w:spacing w:before="240" w:after="240"/>
        <w:rPr>
          <w:bdr w:val="nil"/>
        </w:rPr>
      </w:pPr>
      <w:r>
        <w:rPr>
          <w:bdr w:val="nil"/>
        </w:rPr>
        <w:t>SPOLUPRÁCE - PRÁCE V TÝMU                               DOVEDNOST PRÁCE S JINÝM(I)  </w:t>
      </w:r>
    </w:p>
    <w:p w:rsidR="00FD28E4" w:rsidRDefault="00FB1E0D">
      <w:pPr>
        <w:spacing w:before="240" w:after="240"/>
        <w:rPr>
          <w:bdr w:val="nil"/>
        </w:rPr>
      </w:pPr>
      <w:r>
        <w:rPr>
          <w:bdr w:val="nil"/>
        </w:rPr>
        <w:t>DOVEDNOST VYJADŘOVÁNÍ     </w:t>
      </w:r>
      <w:r w:rsidR="00DF13BA">
        <w:rPr>
          <w:bdr w:val="nil"/>
        </w:rPr>
        <w:t>                               </w:t>
      </w:r>
      <w:r>
        <w:rPr>
          <w:bdr w:val="nil"/>
        </w:rPr>
        <w:t>DOVEDNOST V MLUVENÉM A PÍSEMNÉM PROJEVU </w:t>
      </w:r>
    </w:p>
    <w:p w:rsidR="00FD28E4" w:rsidRDefault="00FB1E0D">
      <w:pPr>
        <w:rPr>
          <w:bdr w:val="nil"/>
        </w:rPr>
      </w:pPr>
      <w:r>
        <w:rPr>
          <w:b/>
          <w:bCs/>
          <w:bdr w:val="nil"/>
        </w:rPr>
        <w:t>Výstupy a úspěchy: </w:t>
      </w:r>
      <w:r>
        <w:rPr>
          <w:bdr w:val="nil"/>
        </w:rPr>
        <w:t xml:space="preserve">  </w:t>
      </w:r>
    </w:p>
    <w:p w:rsidR="00FD28E4" w:rsidRDefault="00FB1E0D">
      <w:pPr>
        <w:spacing w:before="240" w:after="240"/>
        <w:rPr>
          <w:bdr w:val="nil"/>
        </w:rPr>
      </w:pPr>
      <w:r>
        <w:rPr>
          <w:bdr w:val="nil"/>
        </w:rPr>
        <w:t xml:space="preserve">Udržování kamarádských vztahů, respektování mladších spolužáků, hra s nimi, vzájemná pomoc </w:t>
      </w:r>
      <w:r w:rsidR="00DF13BA">
        <w:rPr>
          <w:bdr w:val="nil"/>
        </w:rPr>
        <w:br/>
      </w:r>
      <w:r>
        <w:rPr>
          <w:bdr w:val="nil"/>
        </w:rPr>
        <w:t>a tolerance.</w:t>
      </w:r>
    </w:p>
    <w:p w:rsidR="00FD28E4" w:rsidRDefault="00FD28E4">
      <w:pPr>
        <w:rPr>
          <w:bdr w:val="nil"/>
        </w:rPr>
      </w:pPr>
    </w:p>
    <w:p w:rsidR="004B1CBF" w:rsidRDefault="004B1CBF" w:rsidP="004B1CBF">
      <w:pPr>
        <w:pStyle w:val="Nadpis1"/>
        <w:rPr>
          <w:bdr w:val="nil"/>
        </w:rPr>
      </w:pPr>
      <w:r>
        <w:rPr>
          <w:bdr w:val="nil"/>
        </w:rPr>
        <w:lastRenderedPageBreak/>
        <w:t>Průřezová témata</w:t>
      </w:r>
    </w:p>
    <w:p w:rsidR="004B1CBF" w:rsidRDefault="004B1CBF" w:rsidP="004B1CBF">
      <w:pPr>
        <w:pStyle w:val="Nadpis2"/>
        <w:rPr>
          <w:bdr w:val="nil"/>
        </w:rPr>
      </w:pPr>
      <w:bookmarkStart w:id="30" w:name="_GoBack"/>
      <w:bookmarkEnd w:id="30"/>
    </w:p>
    <w:sectPr w:rsidR="004B1CBF">
      <w:type w:val="nextColumn"/>
      <w:pgSz w:w="11906" w:h="16838"/>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E0D" w:rsidRDefault="00FB1E0D">
      <w:pPr>
        <w:spacing w:line="240" w:lineRule="auto"/>
      </w:pPr>
      <w:r>
        <w:separator/>
      </w:r>
    </w:p>
  </w:endnote>
  <w:endnote w:type="continuationSeparator" w:id="0">
    <w:p w:rsidR="00FB1E0D" w:rsidRDefault="00FB1E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0D" w:rsidRDefault="00FB1E0D">
    <w:r>
      <w:cr/>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0650538"/>
      <w:docPartObj>
        <w:docPartGallery w:val="Page Numbers (Bottom of Page)"/>
        <w:docPartUnique/>
      </w:docPartObj>
    </w:sdtPr>
    <w:sdtEndPr/>
    <w:sdtContent>
      <w:p w:rsidR="00FB1E0D" w:rsidRDefault="00FB1E0D" w:rsidP="00FB1E0D">
        <w:pPr>
          <w:pStyle w:val="Zpat"/>
          <w:pBdr>
            <w:top w:val="single" w:sz="4" w:space="1" w:color="auto"/>
          </w:pBdr>
          <w:jc w:val="right"/>
        </w:pPr>
        <w:r>
          <w:fldChar w:fldCharType="begin"/>
        </w:r>
        <w:r>
          <w:instrText>PAGE   \* MERGEFORMAT</w:instrText>
        </w:r>
        <w:r>
          <w:fldChar w:fldCharType="separate"/>
        </w:r>
        <w:r w:rsidR="004B1CBF">
          <w:rPr>
            <w:noProof/>
          </w:rPr>
          <w:t>67</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0D" w:rsidRDefault="00FB1E0D">
    <w:r>
      <w:c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E0D" w:rsidRDefault="00FB1E0D">
      <w:pPr>
        <w:spacing w:line="240" w:lineRule="auto"/>
      </w:pPr>
      <w:r>
        <w:separator/>
      </w:r>
    </w:p>
  </w:footnote>
  <w:footnote w:type="continuationSeparator" w:id="0">
    <w:p w:rsidR="00FB1E0D" w:rsidRDefault="00FB1E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0D" w:rsidRDefault="00FB1E0D">
    <w:r>
      <w:c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0D" w:rsidRDefault="00FB1E0D" w:rsidP="00FB1E0D">
    <w:pPr>
      <w:pStyle w:val="Zhlav"/>
      <w:pBdr>
        <w:bottom w:val="single" w:sz="4" w:space="1" w:color="auto"/>
      </w:pBdr>
    </w:pPr>
    <w:r w:rsidRPr="00D404C4">
      <w:t>ŠKOLNÍ VZDĚLÁVACÍ PROGRAM </w:t>
    </w:r>
    <w:r>
      <w:t xml:space="preserve"> –  ŠVP ŠD při ZŠ Hrabyně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1E0D" w:rsidRDefault="00FB1E0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0A2"/>
    <w:multiLevelType w:val="hybridMultilevel"/>
    <w:tmpl w:val="57FAAD22"/>
    <w:lvl w:ilvl="0" w:tplc="1818C7A6">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2A9893D6">
      <w:numFmt w:val="bullet"/>
      <w:lvlText w:val="-"/>
      <w:lvlJc w:val="left"/>
      <w:pPr>
        <w:ind w:left="1755" w:hanging="675"/>
      </w:pPr>
      <w:rPr>
        <w:rFonts w:ascii="Calibri" w:eastAsia="Calibr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673FBD"/>
    <w:multiLevelType w:val="hybridMultilevel"/>
    <w:tmpl w:val="F1EA33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B965A5"/>
    <w:multiLevelType w:val="hybridMultilevel"/>
    <w:tmpl w:val="663213BE"/>
    <w:lvl w:ilvl="0" w:tplc="1818C7A6">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BA626CE"/>
    <w:multiLevelType w:val="hybridMultilevel"/>
    <w:tmpl w:val="6FC20624"/>
    <w:lvl w:ilvl="0" w:tplc="1818C7A6">
      <w:start w:val="1"/>
      <w:numFmt w:val="bullet"/>
      <w:lvlText w:val=""/>
      <w:lvlJc w:val="left"/>
      <w:pPr>
        <w:tabs>
          <w:tab w:val="num" w:pos="1261"/>
        </w:tabs>
        <w:ind w:left="1261" w:hanging="360"/>
      </w:pPr>
      <w:rPr>
        <w:rFonts w:ascii="Symbol" w:hAnsi="Symbol"/>
        <w:b w:val="0"/>
        <w:bCs w:val="0"/>
        <w:i w:val="0"/>
        <w:iCs w:val="0"/>
        <w:smallCaps w:val="0"/>
        <w:color w:val="000000"/>
        <w:sz w:val="24"/>
        <w:szCs w:val="24"/>
        <w:bdr w:val="nil"/>
      </w:rPr>
    </w:lvl>
    <w:lvl w:ilvl="1" w:tplc="C56E8FB6">
      <w:numFmt w:val="bullet"/>
      <w:lvlText w:val="-"/>
      <w:lvlJc w:val="left"/>
      <w:pPr>
        <w:ind w:left="2296" w:hanging="675"/>
      </w:pPr>
      <w:rPr>
        <w:rFonts w:ascii="Calibri" w:eastAsia="Calibri" w:hAnsi="Calibri" w:cs="Calibri" w:hint="default"/>
      </w:rPr>
    </w:lvl>
    <w:lvl w:ilvl="2" w:tplc="04050005" w:tentative="1">
      <w:start w:val="1"/>
      <w:numFmt w:val="bullet"/>
      <w:lvlText w:val=""/>
      <w:lvlJc w:val="left"/>
      <w:pPr>
        <w:ind w:left="2701" w:hanging="360"/>
      </w:pPr>
      <w:rPr>
        <w:rFonts w:ascii="Wingdings" w:hAnsi="Wingdings" w:hint="default"/>
      </w:rPr>
    </w:lvl>
    <w:lvl w:ilvl="3" w:tplc="04050001" w:tentative="1">
      <w:start w:val="1"/>
      <w:numFmt w:val="bullet"/>
      <w:lvlText w:val=""/>
      <w:lvlJc w:val="left"/>
      <w:pPr>
        <w:ind w:left="3421" w:hanging="360"/>
      </w:pPr>
      <w:rPr>
        <w:rFonts w:ascii="Symbol" w:hAnsi="Symbol" w:hint="default"/>
      </w:rPr>
    </w:lvl>
    <w:lvl w:ilvl="4" w:tplc="04050003" w:tentative="1">
      <w:start w:val="1"/>
      <w:numFmt w:val="bullet"/>
      <w:lvlText w:val="o"/>
      <w:lvlJc w:val="left"/>
      <w:pPr>
        <w:ind w:left="4141" w:hanging="360"/>
      </w:pPr>
      <w:rPr>
        <w:rFonts w:ascii="Courier New" w:hAnsi="Courier New" w:cs="Courier New" w:hint="default"/>
      </w:rPr>
    </w:lvl>
    <w:lvl w:ilvl="5" w:tplc="04050005" w:tentative="1">
      <w:start w:val="1"/>
      <w:numFmt w:val="bullet"/>
      <w:lvlText w:val=""/>
      <w:lvlJc w:val="left"/>
      <w:pPr>
        <w:ind w:left="4861" w:hanging="360"/>
      </w:pPr>
      <w:rPr>
        <w:rFonts w:ascii="Wingdings" w:hAnsi="Wingdings" w:hint="default"/>
      </w:rPr>
    </w:lvl>
    <w:lvl w:ilvl="6" w:tplc="04050001" w:tentative="1">
      <w:start w:val="1"/>
      <w:numFmt w:val="bullet"/>
      <w:lvlText w:val=""/>
      <w:lvlJc w:val="left"/>
      <w:pPr>
        <w:ind w:left="5581" w:hanging="360"/>
      </w:pPr>
      <w:rPr>
        <w:rFonts w:ascii="Symbol" w:hAnsi="Symbol" w:hint="default"/>
      </w:rPr>
    </w:lvl>
    <w:lvl w:ilvl="7" w:tplc="04050003" w:tentative="1">
      <w:start w:val="1"/>
      <w:numFmt w:val="bullet"/>
      <w:lvlText w:val="o"/>
      <w:lvlJc w:val="left"/>
      <w:pPr>
        <w:ind w:left="6301" w:hanging="360"/>
      </w:pPr>
      <w:rPr>
        <w:rFonts w:ascii="Courier New" w:hAnsi="Courier New" w:cs="Courier New" w:hint="default"/>
      </w:rPr>
    </w:lvl>
    <w:lvl w:ilvl="8" w:tplc="04050005" w:tentative="1">
      <w:start w:val="1"/>
      <w:numFmt w:val="bullet"/>
      <w:lvlText w:val=""/>
      <w:lvlJc w:val="left"/>
      <w:pPr>
        <w:ind w:left="7021" w:hanging="360"/>
      </w:pPr>
      <w:rPr>
        <w:rFonts w:ascii="Wingdings" w:hAnsi="Wingdings" w:hint="default"/>
      </w:rPr>
    </w:lvl>
  </w:abstractNum>
  <w:abstractNum w:abstractNumId="4" w15:restartNumberingAfterBreak="0">
    <w:nsid w:val="664C4AB7"/>
    <w:multiLevelType w:val="multilevel"/>
    <w:tmpl w:val="D8CCB12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664C4AB8"/>
    <w:multiLevelType w:val="multilevel"/>
    <w:tmpl w:val="D8CCB1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64C4AB9"/>
    <w:multiLevelType w:val="hybridMultilevel"/>
    <w:tmpl w:val="00000001"/>
    <w:lvl w:ilvl="0" w:tplc="90521CAC">
      <w:start w:val="1"/>
      <w:numFmt w:val="bullet"/>
      <w:lvlText w:val=""/>
      <w:lvlJc w:val="left"/>
      <w:pPr>
        <w:tabs>
          <w:tab w:val="num" w:pos="720"/>
        </w:tabs>
        <w:ind w:left="720" w:hanging="360"/>
      </w:pPr>
      <w:rPr>
        <w:rFonts w:ascii="Symbol" w:hAnsi="Symbol"/>
        <w:bdr w:val="nil"/>
      </w:rPr>
    </w:lvl>
    <w:lvl w:ilvl="1" w:tplc="69F68036">
      <w:start w:val="1"/>
      <w:numFmt w:val="bullet"/>
      <w:lvlText w:val="o"/>
      <w:lvlJc w:val="left"/>
      <w:pPr>
        <w:tabs>
          <w:tab w:val="num" w:pos="1440"/>
        </w:tabs>
        <w:ind w:left="1440" w:hanging="360"/>
      </w:pPr>
      <w:rPr>
        <w:rFonts w:ascii="Courier New" w:hAnsi="Courier New"/>
      </w:rPr>
    </w:lvl>
    <w:lvl w:ilvl="2" w:tplc="1078485E">
      <w:start w:val="1"/>
      <w:numFmt w:val="bullet"/>
      <w:lvlText w:val=""/>
      <w:lvlJc w:val="left"/>
      <w:pPr>
        <w:tabs>
          <w:tab w:val="num" w:pos="2160"/>
        </w:tabs>
        <w:ind w:left="2160" w:hanging="360"/>
      </w:pPr>
      <w:rPr>
        <w:rFonts w:ascii="Wingdings" w:hAnsi="Wingdings"/>
      </w:rPr>
    </w:lvl>
    <w:lvl w:ilvl="3" w:tplc="B6EABC24">
      <w:start w:val="1"/>
      <w:numFmt w:val="bullet"/>
      <w:lvlText w:val=""/>
      <w:lvlJc w:val="left"/>
      <w:pPr>
        <w:tabs>
          <w:tab w:val="num" w:pos="2880"/>
        </w:tabs>
        <w:ind w:left="2880" w:hanging="360"/>
      </w:pPr>
      <w:rPr>
        <w:rFonts w:ascii="Symbol" w:hAnsi="Symbol"/>
      </w:rPr>
    </w:lvl>
    <w:lvl w:ilvl="4" w:tplc="4612A488">
      <w:start w:val="1"/>
      <w:numFmt w:val="bullet"/>
      <w:lvlText w:val="o"/>
      <w:lvlJc w:val="left"/>
      <w:pPr>
        <w:tabs>
          <w:tab w:val="num" w:pos="3600"/>
        </w:tabs>
        <w:ind w:left="3600" w:hanging="360"/>
      </w:pPr>
      <w:rPr>
        <w:rFonts w:ascii="Courier New" w:hAnsi="Courier New"/>
      </w:rPr>
    </w:lvl>
    <w:lvl w:ilvl="5" w:tplc="85604D28">
      <w:start w:val="1"/>
      <w:numFmt w:val="bullet"/>
      <w:lvlText w:val=""/>
      <w:lvlJc w:val="left"/>
      <w:pPr>
        <w:tabs>
          <w:tab w:val="num" w:pos="4320"/>
        </w:tabs>
        <w:ind w:left="4320" w:hanging="360"/>
      </w:pPr>
      <w:rPr>
        <w:rFonts w:ascii="Wingdings" w:hAnsi="Wingdings"/>
      </w:rPr>
    </w:lvl>
    <w:lvl w:ilvl="6" w:tplc="8E1C2900">
      <w:start w:val="1"/>
      <w:numFmt w:val="bullet"/>
      <w:lvlText w:val=""/>
      <w:lvlJc w:val="left"/>
      <w:pPr>
        <w:tabs>
          <w:tab w:val="num" w:pos="5040"/>
        </w:tabs>
        <w:ind w:left="5040" w:hanging="360"/>
      </w:pPr>
      <w:rPr>
        <w:rFonts w:ascii="Symbol" w:hAnsi="Symbol"/>
      </w:rPr>
    </w:lvl>
    <w:lvl w:ilvl="7" w:tplc="6E60C08A">
      <w:start w:val="1"/>
      <w:numFmt w:val="bullet"/>
      <w:lvlText w:val="o"/>
      <w:lvlJc w:val="left"/>
      <w:pPr>
        <w:tabs>
          <w:tab w:val="num" w:pos="5760"/>
        </w:tabs>
        <w:ind w:left="5760" w:hanging="360"/>
      </w:pPr>
      <w:rPr>
        <w:rFonts w:ascii="Courier New" w:hAnsi="Courier New"/>
      </w:rPr>
    </w:lvl>
    <w:lvl w:ilvl="8" w:tplc="200A6808">
      <w:start w:val="1"/>
      <w:numFmt w:val="bullet"/>
      <w:lvlText w:val=""/>
      <w:lvlJc w:val="left"/>
      <w:pPr>
        <w:tabs>
          <w:tab w:val="num" w:pos="6480"/>
        </w:tabs>
        <w:ind w:left="6480" w:hanging="360"/>
      </w:pPr>
      <w:rPr>
        <w:rFonts w:ascii="Wingdings" w:hAnsi="Wingdings"/>
      </w:rPr>
    </w:lvl>
  </w:abstractNum>
  <w:abstractNum w:abstractNumId="7" w15:restartNumberingAfterBreak="0">
    <w:nsid w:val="664C4ABA"/>
    <w:multiLevelType w:val="hybridMultilevel"/>
    <w:tmpl w:val="00000002"/>
    <w:lvl w:ilvl="0" w:tplc="E5CC4C70">
      <w:start w:val="1"/>
      <w:numFmt w:val="bullet"/>
      <w:lvlText w:val=""/>
      <w:lvlJc w:val="left"/>
      <w:pPr>
        <w:tabs>
          <w:tab w:val="num" w:pos="720"/>
        </w:tabs>
        <w:ind w:left="720" w:hanging="360"/>
      </w:pPr>
      <w:rPr>
        <w:rFonts w:ascii="Symbol" w:hAnsi="Symbol"/>
        <w:bdr w:val="nil"/>
      </w:rPr>
    </w:lvl>
    <w:lvl w:ilvl="1" w:tplc="B8E001E6">
      <w:start w:val="1"/>
      <w:numFmt w:val="bullet"/>
      <w:lvlText w:val="o"/>
      <w:lvlJc w:val="left"/>
      <w:pPr>
        <w:tabs>
          <w:tab w:val="num" w:pos="1440"/>
        </w:tabs>
        <w:ind w:left="1440" w:hanging="360"/>
      </w:pPr>
      <w:rPr>
        <w:rFonts w:ascii="Courier New" w:hAnsi="Courier New"/>
      </w:rPr>
    </w:lvl>
    <w:lvl w:ilvl="2" w:tplc="11A082F8">
      <w:start w:val="1"/>
      <w:numFmt w:val="bullet"/>
      <w:lvlText w:val=""/>
      <w:lvlJc w:val="left"/>
      <w:pPr>
        <w:tabs>
          <w:tab w:val="num" w:pos="2160"/>
        </w:tabs>
        <w:ind w:left="2160" w:hanging="360"/>
      </w:pPr>
      <w:rPr>
        <w:rFonts w:ascii="Wingdings" w:hAnsi="Wingdings"/>
      </w:rPr>
    </w:lvl>
    <w:lvl w:ilvl="3" w:tplc="07967816">
      <w:start w:val="1"/>
      <w:numFmt w:val="bullet"/>
      <w:lvlText w:val=""/>
      <w:lvlJc w:val="left"/>
      <w:pPr>
        <w:tabs>
          <w:tab w:val="num" w:pos="2880"/>
        </w:tabs>
        <w:ind w:left="2880" w:hanging="360"/>
      </w:pPr>
      <w:rPr>
        <w:rFonts w:ascii="Symbol" w:hAnsi="Symbol"/>
      </w:rPr>
    </w:lvl>
    <w:lvl w:ilvl="4" w:tplc="747A07E8">
      <w:start w:val="1"/>
      <w:numFmt w:val="bullet"/>
      <w:lvlText w:val="o"/>
      <w:lvlJc w:val="left"/>
      <w:pPr>
        <w:tabs>
          <w:tab w:val="num" w:pos="3600"/>
        </w:tabs>
        <w:ind w:left="3600" w:hanging="360"/>
      </w:pPr>
      <w:rPr>
        <w:rFonts w:ascii="Courier New" w:hAnsi="Courier New"/>
      </w:rPr>
    </w:lvl>
    <w:lvl w:ilvl="5" w:tplc="AED0DAEA">
      <w:start w:val="1"/>
      <w:numFmt w:val="bullet"/>
      <w:lvlText w:val=""/>
      <w:lvlJc w:val="left"/>
      <w:pPr>
        <w:tabs>
          <w:tab w:val="num" w:pos="4320"/>
        </w:tabs>
        <w:ind w:left="4320" w:hanging="360"/>
      </w:pPr>
      <w:rPr>
        <w:rFonts w:ascii="Wingdings" w:hAnsi="Wingdings"/>
      </w:rPr>
    </w:lvl>
    <w:lvl w:ilvl="6" w:tplc="D116B372">
      <w:start w:val="1"/>
      <w:numFmt w:val="bullet"/>
      <w:lvlText w:val=""/>
      <w:lvlJc w:val="left"/>
      <w:pPr>
        <w:tabs>
          <w:tab w:val="num" w:pos="5040"/>
        </w:tabs>
        <w:ind w:left="5040" w:hanging="360"/>
      </w:pPr>
      <w:rPr>
        <w:rFonts w:ascii="Symbol" w:hAnsi="Symbol"/>
      </w:rPr>
    </w:lvl>
    <w:lvl w:ilvl="7" w:tplc="BD5060AC">
      <w:start w:val="1"/>
      <w:numFmt w:val="bullet"/>
      <w:lvlText w:val="o"/>
      <w:lvlJc w:val="left"/>
      <w:pPr>
        <w:tabs>
          <w:tab w:val="num" w:pos="5760"/>
        </w:tabs>
        <w:ind w:left="5760" w:hanging="360"/>
      </w:pPr>
      <w:rPr>
        <w:rFonts w:ascii="Courier New" w:hAnsi="Courier New"/>
      </w:rPr>
    </w:lvl>
    <w:lvl w:ilvl="8" w:tplc="34E24674">
      <w:start w:val="1"/>
      <w:numFmt w:val="bullet"/>
      <w:lvlText w:val=""/>
      <w:lvlJc w:val="left"/>
      <w:pPr>
        <w:tabs>
          <w:tab w:val="num" w:pos="6480"/>
        </w:tabs>
        <w:ind w:left="6480" w:hanging="360"/>
      </w:pPr>
      <w:rPr>
        <w:rFonts w:ascii="Wingdings" w:hAnsi="Wingdings"/>
      </w:rPr>
    </w:lvl>
  </w:abstractNum>
  <w:abstractNum w:abstractNumId="8" w15:restartNumberingAfterBreak="0">
    <w:nsid w:val="664C4ABB"/>
    <w:multiLevelType w:val="hybridMultilevel"/>
    <w:tmpl w:val="00000003"/>
    <w:lvl w:ilvl="0" w:tplc="25B881BA">
      <w:start w:val="1"/>
      <w:numFmt w:val="bullet"/>
      <w:lvlText w:val=""/>
      <w:lvlJc w:val="left"/>
      <w:pPr>
        <w:tabs>
          <w:tab w:val="num" w:pos="720"/>
        </w:tabs>
        <w:ind w:left="720" w:hanging="360"/>
      </w:pPr>
      <w:rPr>
        <w:rFonts w:ascii="Symbol" w:hAnsi="Symbol"/>
        <w:bdr w:val="nil"/>
      </w:rPr>
    </w:lvl>
    <w:lvl w:ilvl="1" w:tplc="44281580">
      <w:start w:val="1"/>
      <w:numFmt w:val="bullet"/>
      <w:lvlText w:val="o"/>
      <w:lvlJc w:val="left"/>
      <w:pPr>
        <w:tabs>
          <w:tab w:val="num" w:pos="1440"/>
        </w:tabs>
        <w:ind w:left="1440" w:hanging="360"/>
      </w:pPr>
      <w:rPr>
        <w:rFonts w:ascii="Courier New" w:hAnsi="Courier New"/>
      </w:rPr>
    </w:lvl>
    <w:lvl w:ilvl="2" w:tplc="20409D16">
      <w:start w:val="1"/>
      <w:numFmt w:val="bullet"/>
      <w:lvlText w:val=""/>
      <w:lvlJc w:val="left"/>
      <w:pPr>
        <w:tabs>
          <w:tab w:val="num" w:pos="2160"/>
        </w:tabs>
        <w:ind w:left="2160" w:hanging="360"/>
      </w:pPr>
      <w:rPr>
        <w:rFonts w:ascii="Wingdings" w:hAnsi="Wingdings"/>
      </w:rPr>
    </w:lvl>
    <w:lvl w:ilvl="3" w:tplc="C8003730">
      <w:start w:val="1"/>
      <w:numFmt w:val="bullet"/>
      <w:lvlText w:val=""/>
      <w:lvlJc w:val="left"/>
      <w:pPr>
        <w:tabs>
          <w:tab w:val="num" w:pos="2880"/>
        </w:tabs>
        <w:ind w:left="2880" w:hanging="360"/>
      </w:pPr>
      <w:rPr>
        <w:rFonts w:ascii="Symbol" w:hAnsi="Symbol"/>
      </w:rPr>
    </w:lvl>
    <w:lvl w:ilvl="4" w:tplc="B8C88532">
      <w:start w:val="1"/>
      <w:numFmt w:val="bullet"/>
      <w:lvlText w:val="o"/>
      <w:lvlJc w:val="left"/>
      <w:pPr>
        <w:tabs>
          <w:tab w:val="num" w:pos="3600"/>
        </w:tabs>
        <w:ind w:left="3600" w:hanging="360"/>
      </w:pPr>
      <w:rPr>
        <w:rFonts w:ascii="Courier New" w:hAnsi="Courier New"/>
      </w:rPr>
    </w:lvl>
    <w:lvl w:ilvl="5" w:tplc="35B2381C">
      <w:start w:val="1"/>
      <w:numFmt w:val="bullet"/>
      <w:lvlText w:val=""/>
      <w:lvlJc w:val="left"/>
      <w:pPr>
        <w:tabs>
          <w:tab w:val="num" w:pos="4320"/>
        </w:tabs>
        <w:ind w:left="4320" w:hanging="360"/>
      </w:pPr>
      <w:rPr>
        <w:rFonts w:ascii="Wingdings" w:hAnsi="Wingdings"/>
      </w:rPr>
    </w:lvl>
    <w:lvl w:ilvl="6" w:tplc="ED2AEF98">
      <w:start w:val="1"/>
      <w:numFmt w:val="bullet"/>
      <w:lvlText w:val=""/>
      <w:lvlJc w:val="left"/>
      <w:pPr>
        <w:tabs>
          <w:tab w:val="num" w:pos="5040"/>
        </w:tabs>
        <w:ind w:left="5040" w:hanging="360"/>
      </w:pPr>
      <w:rPr>
        <w:rFonts w:ascii="Symbol" w:hAnsi="Symbol"/>
      </w:rPr>
    </w:lvl>
    <w:lvl w:ilvl="7" w:tplc="56AC72BC">
      <w:start w:val="1"/>
      <w:numFmt w:val="bullet"/>
      <w:lvlText w:val="o"/>
      <w:lvlJc w:val="left"/>
      <w:pPr>
        <w:tabs>
          <w:tab w:val="num" w:pos="5760"/>
        </w:tabs>
        <w:ind w:left="5760" w:hanging="360"/>
      </w:pPr>
      <w:rPr>
        <w:rFonts w:ascii="Courier New" w:hAnsi="Courier New"/>
      </w:rPr>
    </w:lvl>
    <w:lvl w:ilvl="8" w:tplc="FEEA000A">
      <w:start w:val="1"/>
      <w:numFmt w:val="bullet"/>
      <w:lvlText w:val=""/>
      <w:lvlJc w:val="left"/>
      <w:pPr>
        <w:tabs>
          <w:tab w:val="num" w:pos="6480"/>
        </w:tabs>
        <w:ind w:left="6480" w:hanging="360"/>
      </w:pPr>
      <w:rPr>
        <w:rFonts w:ascii="Wingdings" w:hAnsi="Wingdings"/>
      </w:rPr>
    </w:lvl>
  </w:abstractNum>
  <w:abstractNum w:abstractNumId="9" w15:restartNumberingAfterBreak="0">
    <w:nsid w:val="664C4ABC"/>
    <w:multiLevelType w:val="hybridMultilevel"/>
    <w:tmpl w:val="00000004"/>
    <w:lvl w:ilvl="0" w:tplc="1E589276">
      <w:start w:val="1"/>
      <w:numFmt w:val="bullet"/>
      <w:lvlText w:val=""/>
      <w:lvlJc w:val="left"/>
      <w:pPr>
        <w:tabs>
          <w:tab w:val="num" w:pos="720"/>
        </w:tabs>
        <w:ind w:left="720" w:hanging="360"/>
      </w:pPr>
      <w:rPr>
        <w:rFonts w:ascii="Symbol" w:hAnsi="Symbol"/>
        <w:bdr w:val="nil"/>
      </w:rPr>
    </w:lvl>
    <w:lvl w:ilvl="1" w:tplc="64384EE8">
      <w:start w:val="1"/>
      <w:numFmt w:val="bullet"/>
      <w:lvlText w:val="o"/>
      <w:lvlJc w:val="left"/>
      <w:pPr>
        <w:tabs>
          <w:tab w:val="num" w:pos="1440"/>
        </w:tabs>
        <w:ind w:left="1440" w:hanging="360"/>
      </w:pPr>
      <w:rPr>
        <w:rFonts w:ascii="Courier New" w:hAnsi="Courier New"/>
      </w:rPr>
    </w:lvl>
    <w:lvl w:ilvl="2" w:tplc="9012640E">
      <w:start w:val="1"/>
      <w:numFmt w:val="bullet"/>
      <w:lvlText w:val=""/>
      <w:lvlJc w:val="left"/>
      <w:pPr>
        <w:tabs>
          <w:tab w:val="num" w:pos="2160"/>
        </w:tabs>
        <w:ind w:left="2160" w:hanging="360"/>
      </w:pPr>
      <w:rPr>
        <w:rFonts w:ascii="Wingdings" w:hAnsi="Wingdings"/>
      </w:rPr>
    </w:lvl>
    <w:lvl w:ilvl="3" w:tplc="FF0AB410">
      <w:start w:val="1"/>
      <w:numFmt w:val="bullet"/>
      <w:lvlText w:val=""/>
      <w:lvlJc w:val="left"/>
      <w:pPr>
        <w:tabs>
          <w:tab w:val="num" w:pos="2880"/>
        </w:tabs>
        <w:ind w:left="2880" w:hanging="360"/>
      </w:pPr>
      <w:rPr>
        <w:rFonts w:ascii="Symbol" w:hAnsi="Symbol"/>
      </w:rPr>
    </w:lvl>
    <w:lvl w:ilvl="4" w:tplc="7EFCEF28">
      <w:start w:val="1"/>
      <w:numFmt w:val="bullet"/>
      <w:lvlText w:val="o"/>
      <w:lvlJc w:val="left"/>
      <w:pPr>
        <w:tabs>
          <w:tab w:val="num" w:pos="3600"/>
        </w:tabs>
        <w:ind w:left="3600" w:hanging="360"/>
      </w:pPr>
      <w:rPr>
        <w:rFonts w:ascii="Courier New" w:hAnsi="Courier New"/>
      </w:rPr>
    </w:lvl>
    <w:lvl w:ilvl="5" w:tplc="7930B534">
      <w:start w:val="1"/>
      <w:numFmt w:val="bullet"/>
      <w:lvlText w:val=""/>
      <w:lvlJc w:val="left"/>
      <w:pPr>
        <w:tabs>
          <w:tab w:val="num" w:pos="4320"/>
        </w:tabs>
        <w:ind w:left="4320" w:hanging="360"/>
      </w:pPr>
      <w:rPr>
        <w:rFonts w:ascii="Wingdings" w:hAnsi="Wingdings"/>
      </w:rPr>
    </w:lvl>
    <w:lvl w:ilvl="6" w:tplc="23EEC4BA">
      <w:start w:val="1"/>
      <w:numFmt w:val="bullet"/>
      <w:lvlText w:val=""/>
      <w:lvlJc w:val="left"/>
      <w:pPr>
        <w:tabs>
          <w:tab w:val="num" w:pos="5040"/>
        </w:tabs>
        <w:ind w:left="5040" w:hanging="360"/>
      </w:pPr>
      <w:rPr>
        <w:rFonts w:ascii="Symbol" w:hAnsi="Symbol"/>
      </w:rPr>
    </w:lvl>
    <w:lvl w:ilvl="7" w:tplc="C7D4965A">
      <w:start w:val="1"/>
      <w:numFmt w:val="bullet"/>
      <w:lvlText w:val="o"/>
      <w:lvlJc w:val="left"/>
      <w:pPr>
        <w:tabs>
          <w:tab w:val="num" w:pos="5760"/>
        </w:tabs>
        <w:ind w:left="5760" w:hanging="360"/>
      </w:pPr>
      <w:rPr>
        <w:rFonts w:ascii="Courier New" w:hAnsi="Courier New"/>
      </w:rPr>
    </w:lvl>
    <w:lvl w:ilvl="8" w:tplc="95545770">
      <w:start w:val="1"/>
      <w:numFmt w:val="bullet"/>
      <w:lvlText w:val=""/>
      <w:lvlJc w:val="left"/>
      <w:pPr>
        <w:tabs>
          <w:tab w:val="num" w:pos="6480"/>
        </w:tabs>
        <w:ind w:left="6480" w:hanging="360"/>
      </w:pPr>
      <w:rPr>
        <w:rFonts w:ascii="Wingdings" w:hAnsi="Wingdings"/>
      </w:rPr>
    </w:lvl>
  </w:abstractNum>
  <w:abstractNum w:abstractNumId="10" w15:restartNumberingAfterBreak="0">
    <w:nsid w:val="664C4ABD"/>
    <w:multiLevelType w:val="hybridMultilevel"/>
    <w:tmpl w:val="00000005"/>
    <w:lvl w:ilvl="0" w:tplc="5F92CE28">
      <w:start w:val="1"/>
      <w:numFmt w:val="bullet"/>
      <w:lvlText w:val=""/>
      <w:lvlJc w:val="left"/>
      <w:pPr>
        <w:tabs>
          <w:tab w:val="num" w:pos="720"/>
        </w:tabs>
        <w:ind w:left="720" w:hanging="360"/>
      </w:pPr>
      <w:rPr>
        <w:rFonts w:ascii="Symbol" w:hAnsi="Symbol"/>
        <w:bdr w:val="nil"/>
      </w:rPr>
    </w:lvl>
    <w:lvl w:ilvl="1" w:tplc="8312F0EC">
      <w:start w:val="1"/>
      <w:numFmt w:val="bullet"/>
      <w:lvlText w:val="o"/>
      <w:lvlJc w:val="left"/>
      <w:pPr>
        <w:tabs>
          <w:tab w:val="num" w:pos="1440"/>
        </w:tabs>
        <w:ind w:left="1440" w:hanging="360"/>
      </w:pPr>
      <w:rPr>
        <w:rFonts w:ascii="Courier New" w:hAnsi="Courier New"/>
      </w:rPr>
    </w:lvl>
    <w:lvl w:ilvl="2" w:tplc="1038B446">
      <w:start w:val="1"/>
      <w:numFmt w:val="bullet"/>
      <w:lvlText w:val=""/>
      <w:lvlJc w:val="left"/>
      <w:pPr>
        <w:tabs>
          <w:tab w:val="num" w:pos="2160"/>
        </w:tabs>
        <w:ind w:left="2160" w:hanging="360"/>
      </w:pPr>
      <w:rPr>
        <w:rFonts w:ascii="Wingdings" w:hAnsi="Wingdings"/>
      </w:rPr>
    </w:lvl>
    <w:lvl w:ilvl="3" w:tplc="8C3E9C6C">
      <w:start w:val="1"/>
      <w:numFmt w:val="bullet"/>
      <w:lvlText w:val=""/>
      <w:lvlJc w:val="left"/>
      <w:pPr>
        <w:tabs>
          <w:tab w:val="num" w:pos="2880"/>
        </w:tabs>
        <w:ind w:left="2880" w:hanging="360"/>
      </w:pPr>
      <w:rPr>
        <w:rFonts w:ascii="Symbol" w:hAnsi="Symbol"/>
      </w:rPr>
    </w:lvl>
    <w:lvl w:ilvl="4" w:tplc="43DCE4CC">
      <w:start w:val="1"/>
      <w:numFmt w:val="bullet"/>
      <w:lvlText w:val="o"/>
      <w:lvlJc w:val="left"/>
      <w:pPr>
        <w:tabs>
          <w:tab w:val="num" w:pos="3600"/>
        </w:tabs>
        <w:ind w:left="3600" w:hanging="360"/>
      </w:pPr>
      <w:rPr>
        <w:rFonts w:ascii="Courier New" w:hAnsi="Courier New"/>
      </w:rPr>
    </w:lvl>
    <w:lvl w:ilvl="5" w:tplc="019AC24E">
      <w:start w:val="1"/>
      <w:numFmt w:val="bullet"/>
      <w:lvlText w:val=""/>
      <w:lvlJc w:val="left"/>
      <w:pPr>
        <w:tabs>
          <w:tab w:val="num" w:pos="4320"/>
        </w:tabs>
        <w:ind w:left="4320" w:hanging="360"/>
      </w:pPr>
      <w:rPr>
        <w:rFonts w:ascii="Wingdings" w:hAnsi="Wingdings"/>
      </w:rPr>
    </w:lvl>
    <w:lvl w:ilvl="6" w:tplc="DFA0936C">
      <w:start w:val="1"/>
      <w:numFmt w:val="bullet"/>
      <w:lvlText w:val=""/>
      <w:lvlJc w:val="left"/>
      <w:pPr>
        <w:tabs>
          <w:tab w:val="num" w:pos="5040"/>
        </w:tabs>
        <w:ind w:left="5040" w:hanging="360"/>
      </w:pPr>
      <w:rPr>
        <w:rFonts w:ascii="Symbol" w:hAnsi="Symbol"/>
      </w:rPr>
    </w:lvl>
    <w:lvl w:ilvl="7" w:tplc="38E0751E">
      <w:start w:val="1"/>
      <w:numFmt w:val="bullet"/>
      <w:lvlText w:val="o"/>
      <w:lvlJc w:val="left"/>
      <w:pPr>
        <w:tabs>
          <w:tab w:val="num" w:pos="5760"/>
        </w:tabs>
        <w:ind w:left="5760" w:hanging="360"/>
      </w:pPr>
      <w:rPr>
        <w:rFonts w:ascii="Courier New" w:hAnsi="Courier New"/>
      </w:rPr>
    </w:lvl>
    <w:lvl w:ilvl="8" w:tplc="A3F4696C">
      <w:start w:val="1"/>
      <w:numFmt w:val="bullet"/>
      <w:lvlText w:val=""/>
      <w:lvlJc w:val="left"/>
      <w:pPr>
        <w:tabs>
          <w:tab w:val="num" w:pos="6480"/>
        </w:tabs>
        <w:ind w:left="6480" w:hanging="360"/>
      </w:pPr>
      <w:rPr>
        <w:rFonts w:ascii="Wingdings" w:hAnsi="Wingdings"/>
      </w:rPr>
    </w:lvl>
  </w:abstractNum>
  <w:abstractNum w:abstractNumId="11" w15:restartNumberingAfterBreak="0">
    <w:nsid w:val="664C4ABE"/>
    <w:multiLevelType w:val="hybridMultilevel"/>
    <w:tmpl w:val="00000006"/>
    <w:lvl w:ilvl="0" w:tplc="8DF2E282">
      <w:start w:val="1"/>
      <w:numFmt w:val="bullet"/>
      <w:lvlText w:val=""/>
      <w:lvlJc w:val="left"/>
      <w:pPr>
        <w:tabs>
          <w:tab w:val="num" w:pos="720"/>
        </w:tabs>
        <w:ind w:left="720" w:hanging="360"/>
      </w:pPr>
      <w:rPr>
        <w:rFonts w:ascii="Symbol" w:hAnsi="Symbol"/>
        <w:bdr w:val="nil"/>
      </w:rPr>
    </w:lvl>
    <w:lvl w:ilvl="1" w:tplc="2FD8D984">
      <w:start w:val="1"/>
      <w:numFmt w:val="bullet"/>
      <w:lvlText w:val="o"/>
      <w:lvlJc w:val="left"/>
      <w:pPr>
        <w:tabs>
          <w:tab w:val="num" w:pos="1440"/>
        </w:tabs>
        <w:ind w:left="1440" w:hanging="360"/>
      </w:pPr>
      <w:rPr>
        <w:rFonts w:ascii="Courier New" w:hAnsi="Courier New"/>
      </w:rPr>
    </w:lvl>
    <w:lvl w:ilvl="2" w:tplc="4C8E5A40">
      <w:start w:val="1"/>
      <w:numFmt w:val="bullet"/>
      <w:lvlText w:val=""/>
      <w:lvlJc w:val="left"/>
      <w:pPr>
        <w:tabs>
          <w:tab w:val="num" w:pos="2160"/>
        </w:tabs>
        <w:ind w:left="2160" w:hanging="360"/>
      </w:pPr>
      <w:rPr>
        <w:rFonts w:ascii="Wingdings" w:hAnsi="Wingdings"/>
      </w:rPr>
    </w:lvl>
    <w:lvl w:ilvl="3" w:tplc="9AAEA49E">
      <w:start w:val="1"/>
      <w:numFmt w:val="bullet"/>
      <w:lvlText w:val=""/>
      <w:lvlJc w:val="left"/>
      <w:pPr>
        <w:tabs>
          <w:tab w:val="num" w:pos="2880"/>
        </w:tabs>
        <w:ind w:left="2880" w:hanging="360"/>
      </w:pPr>
      <w:rPr>
        <w:rFonts w:ascii="Symbol" w:hAnsi="Symbol"/>
      </w:rPr>
    </w:lvl>
    <w:lvl w:ilvl="4" w:tplc="DE1690C0">
      <w:start w:val="1"/>
      <w:numFmt w:val="bullet"/>
      <w:lvlText w:val="o"/>
      <w:lvlJc w:val="left"/>
      <w:pPr>
        <w:tabs>
          <w:tab w:val="num" w:pos="3600"/>
        </w:tabs>
        <w:ind w:left="3600" w:hanging="360"/>
      </w:pPr>
      <w:rPr>
        <w:rFonts w:ascii="Courier New" w:hAnsi="Courier New"/>
      </w:rPr>
    </w:lvl>
    <w:lvl w:ilvl="5" w:tplc="790ADD9E">
      <w:start w:val="1"/>
      <w:numFmt w:val="bullet"/>
      <w:lvlText w:val=""/>
      <w:lvlJc w:val="left"/>
      <w:pPr>
        <w:tabs>
          <w:tab w:val="num" w:pos="4320"/>
        </w:tabs>
        <w:ind w:left="4320" w:hanging="360"/>
      </w:pPr>
      <w:rPr>
        <w:rFonts w:ascii="Wingdings" w:hAnsi="Wingdings"/>
      </w:rPr>
    </w:lvl>
    <w:lvl w:ilvl="6" w:tplc="9118A758">
      <w:start w:val="1"/>
      <w:numFmt w:val="bullet"/>
      <w:lvlText w:val=""/>
      <w:lvlJc w:val="left"/>
      <w:pPr>
        <w:tabs>
          <w:tab w:val="num" w:pos="5040"/>
        </w:tabs>
        <w:ind w:left="5040" w:hanging="360"/>
      </w:pPr>
      <w:rPr>
        <w:rFonts w:ascii="Symbol" w:hAnsi="Symbol"/>
      </w:rPr>
    </w:lvl>
    <w:lvl w:ilvl="7" w:tplc="81B69748">
      <w:start w:val="1"/>
      <w:numFmt w:val="bullet"/>
      <w:lvlText w:val="o"/>
      <w:lvlJc w:val="left"/>
      <w:pPr>
        <w:tabs>
          <w:tab w:val="num" w:pos="5760"/>
        </w:tabs>
        <w:ind w:left="5760" w:hanging="360"/>
      </w:pPr>
      <w:rPr>
        <w:rFonts w:ascii="Courier New" w:hAnsi="Courier New"/>
      </w:rPr>
    </w:lvl>
    <w:lvl w:ilvl="8" w:tplc="104A25A8">
      <w:start w:val="1"/>
      <w:numFmt w:val="bullet"/>
      <w:lvlText w:val=""/>
      <w:lvlJc w:val="left"/>
      <w:pPr>
        <w:tabs>
          <w:tab w:val="num" w:pos="6480"/>
        </w:tabs>
        <w:ind w:left="6480" w:hanging="360"/>
      </w:pPr>
      <w:rPr>
        <w:rFonts w:ascii="Wingdings" w:hAnsi="Wingdings"/>
      </w:rPr>
    </w:lvl>
  </w:abstractNum>
  <w:abstractNum w:abstractNumId="12" w15:restartNumberingAfterBreak="0">
    <w:nsid w:val="664C4ABF"/>
    <w:multiLevelType w:val="hybridMultilevel"/>
    <w:tmpl w:val="00000007"/>
    <w:lvl w:ilvl="0" w:tplc="428EC20E">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3ABA3F66">
      <w:start w:val="1"/>
      <w:numFmt w:val="bullet"/>
      <w:lvlText w:val="o"/>
      <w:lvlJc w:val="left"/>
      <w:pPr>
        <w:tabs>
          <w:tab w:val="num" w:pos="1440"/>
        </w:tabs>
        <w:ind w:left="1440" w:hanging="360"/>
      </w:pPr>
      <w:rPr>
        <w:rFonts w:ascii="Courier New" w:hAnsi="Courier New"/>
      </w:rPr>
    </w:lvl>
    <w:lvl w:ilvl="2" w:tplc="A09C0BF0">
      <w:start w:val="1"/>
      <w:numFmt w:val="bullet"/>
      <w:lvlText w:val=""/>
      <w:lvlJc w:val="left"/>
      <w:pPr>
        <w:tabs>
          <w:tab w:val="num" w:pos="2160"/>
        </w:tabs>
        <w:ind w:left="2160" w:hanging="360"/>
      </w:pPr>
      <w:rPr>
        <w:rFonts w:ascii="Wingdings" w:hAnsi="Wingdings"/>
      </w:rPr>
    </w:lvl>
    <w:lvl w:ilvl="3" w:tplc="4FFE5818">
      <w:start w:val="1"/>
      <w:numFmt w:val="bullet"/>
      <w:lvlText w:val=""/>
      <w:lvlJc w:val="left"/>
      <w:pPr>
        <w:tabs>
          <w:tab w:val="num" w:pos="2880"/>
        </w:tabs>
        <w:ind w:left="2880" w:hanging="360"/>
      </w:pPr>
      <w:rPr>
        <w:rFonts w:ascii="Symbol" w:hAnsi="Symbol"/>
      </w:rPr>
    </w:lvl>
    <w:lvl w:ilvl="4" w:tplc="04D82EF4">
      <w:start w:val="1"/>
      <w:numFmt w:val="bullet"/>
      <w:lvlText w:val="o"/>
      <w:lvlJc w:val="left"/>
      <w:pPr>
        <w:tabs>
          <w:tab w:val="num" w:pos="3600"/>
        </w:tabs>
        <w:ind w:left="3600" w:hanging="360"/>
      </w:pPr>
      <w:rPr>
        <w:rFonts w:ascii="Courier New" w:hAnsi="Courier New"/>
      </w:rPr>
    </w:lvl>
    <w:lvl w:ilvl="5" w:tplc="C56E9C42">
      <w:start w:val="1"/>
      <w:numFmt w:val="bullet"/>
      <w:lvlText w:val=""/>
      <w:lvlJc w:val="left"/>
      <w:pPr>
        <w:tabs>
          <w:tab w:val="num" w:pos="4320"/>
        </w:tabs>
        <w:ind w:left="4320" w:hanging="360"/>
      </w:pPr>
      <w:rPr>
        <w:rFonts w:ascii="Wingdings" w:hAnsi="Wingdings"/>
      </w:rPr>
    </w:lvl>
    <w:lvl w:ilvl="6" w:tplc="F8C40638">
      <w:start w:val="1"/>
      <w:numFmt w:val="bullet"/>
      <w:lvlText w:val=""/>
      <w:lvlJc w:val="left"/>
      <w:pPr>
        <w:tabs>
          <w:tab w:val="num" w:pos="5040"/>
        </w:tabs>
        <w:ind w:left="5040" w:hanging="360"/>
      </w:pPr>
      <w:rPr>
        <w:rFonts w:ascii="Symbol" w:hAnsi="Symbol"/>
      </w:rPr>
    </w:lvl>
    <w:lvl w:ilvl="7" w:tplc="0A0A8E36">
      <w:start w:val="1"/>
      <w:numFmt w:val="bullet"/>
      <w:lvlText w:val="o"/>
      <w:lvlJc w:val="left"/>
      <w:pPr>
        <w:tabs>
          <w:tab w:val="num" w:pos="5760"/>
        </w:tabs>
        <w:ind w:left="5760" w:hanging="360"/>
      </w:pPr>
      <w:rPr>
        <w:rFonts w:ascii="Courier New" w:hAnsi="Courier New"/>
      </w:rPr>
    </w:lvl>
    <w:lvl w:ilvl="8" w:tplc="2B1E6F52">
      <w:start w:val="1"/>
      <w:numFmt w:val="bullet"/>
      <w:lvlText w:val=""/>
      <w:lvlJc w:val="left"/>
      <w:pPr>
        <w:tabs>
          <w:tab w:val="num" w:pos="6480"/>
        </w:tabs>
        <w:ind w:left="6480" w:hanging="360"/>
      </w:pPr>
      <w:rPr>
        <w:rFonts w:ascii="Wingdings" w:hAnsi="Wingdings"/>
      </w:rPr>
    </w:lvl>
  </w:abstractNum>
  <w:abstractNum w:abstractNumId="13" w15:restartNumberingAfterBreak="0">
    <w:nsid w:val="664C4AC0"/>
    <w:multiLevelType w:val="hybridMultilevel"/>
    <w:tmpl w:val="00000008"/>
    <w:lvl w:ilvl="0" w:tplc="1C2C393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556EDD62">
      <w:start w:val="1"/>
      <w:numFmt w:val="bullet"/>
      <w:lvlText w:val="o"/>
      <w:lvlJc w:val="left"/>
      <w:pPr>
        <w:tabs>
          <w:tab w:val="num" w:pos="1440"/>
        </w:tabs>
        <w:ind w:left="1440" w:hanging="360"/>
      </w:pPr>
      <w:rPr>
        <w:rFonts w:ascii="Courier New" w:hAnsi="Courier New"/>
      </w:rPr>
    </w:lvl>
    <w:lvl w:ilvl="2" w:tplc="97A64674">
      <w:start w:val="1"/>
      <w:numFmt w:val="bullet"/>
      <w:lvlText w:val=""/>
      <w:lvlJc w:val="left"/>
      <w:pPr>
        <w:tabs>
          <w:tab w:val="num" w:pos="2160"/>
        </w:tabs>
        <w:ind w:left="2160" w:hanging="360"/>
      </w:pPr>
      <w:rPr>
        <w:rFonts w:ascii="Wingdings" w:hAnsi="Wingdings"/>
      </w:rPr>
    </w:lvl>
    <w:lvl w:ilvl="3" w:tplc="1BB0AD90">
      <w:start w:val="1"/>
      <w:numFmt w:val="bullet"/>
      <w:lvlText w:val=""/>
      <w:lvlJc w:val="left"/>
      <w:pPr>
        <w:tabs>
          <w:tab w:val="num" w:pos="2880"/>
        </w:tabs>
        <w:ind w:left="2880" w:hanging="360"/>
      </w:pPr>
      <w:rPr>
        <w:rFonts w:ascii="Symbol" w:hAnsi="Symbol"/>
      </w:rPr>
    </w:lvl>
    <w:lvl w:ilvl="4" w:tplc="DCE27F34">
      <w:start w:val="1"/>
      <w:numFmt w:val="bullet"/>
      <w:lvlText w:val="o"/>
      <w:lvlJc w:val="left"/>
      <w:pPr>
        <w:tabs>
          <w:tab w:val="num" w:pos="3600"/>
        </w:tabs>
        <w:ind w:left="3600" w:hanging="360"/>
      </w:pPr>
      <w:rPr>
        <w:rFonts w:ascii="Courier New" w:hAnsi="Courier New"/>
      </w:rPr>
    </w:lvl>
    <w:lvl w:ilvl="5" w:tplc="5A68D2F8">
      <w:start w:val="1"/>
      <w:numFmt w:val="bullet"/>
      <w:lvlText w:val=""/>
      <w:lvlJc w:val="left"/>
      <w:pPr>
        <w:tabs>
          <w:tab w:val="num" w:pos="4320"/>
        </w:tabs>
        <w:ind w:left="4320" w:hanging="360"/>
      </w:pPr>
      <w:rPr>
        <w:rFonts w:ascii="Wingdings" w:hAnsi="Wingdings"/>
      </w:rPr>
    </w:lvl>
    <w:lvl w:ilvl="6" w:tplc="01C2C854">
      <w:start w:val="1"/>
      <w:numFmt w:val="bullet"/>
      <w:lvlText w:val=""/>
      <w:lvlJc w:val="left"/>
      <w:pPr>
        <w:tabs>
          <w:tab w:val="num" w:pos="5040"/>
        </w:tabs>
        <w:ind w:left="5040" w:hanging="360"/>
      </w:pPr>
      <w:rPr>
        <w:rFonts w:ascii="Symbol" w:hAnsi="Symbol"/>
      </w:rPr>
    </w:lvl>
    <w:lvl w:ilvl="7" w:tplc="F152562E">
      <w:start w:val="1"/>
      <w:numFmt w:val="bullet"/>
      <w:lvlText w:val="o"/>
      <w:lvlJc w:val="left"/>
      <w:pPr>
        <w:tabs>
          <w:tab w:val="num" w:pos="5760"/>
        </w:tabs>
        <w:ind w:left="5760" w:hanging="360"/>
      </w:pPr>
      <w:rPr>
        <w:rFonts w:ascii="Courier New" w:hAnsi="Courier New"/>
      </w:rPr>
    </w:lvl>
    <w:lvl w:ilvl="8" w:tplc="B2B2DBB4">
      <w:start w:val="1"/>
      <w:numFmt w:val="bullet"/>
      <w:lvlText w:val=""/>
      <w:lvlJc w:val="left"/>
      <w:pPr>
        <w:tabs>
          <w:tab w:val="num" w:pos="6480"/>
        </w:tabs>
        <w:ind w:left="6480" w:hanging="360"/>
      </w:pPr>
      <w:rPr>
        <w:rFonts w:ascii="Wingdings" w:hAnsi="Wingdings"/>
      </w:rPr>
    </w:lvl>
  </w:abstractNum>
  <w:abstractNum w:abstractNumId="14" w15:restartNumberingAfterBreak="0">
    <w:nsid w:val="664C4AC1"/>
    <w:multiLevelType w:val="hybridMultilevel"/>
    <w:tmpl w:val="00000009"/>
    <w:lvl w:ilvl="0" w:tplc="FB10197C">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FCE8DD2A">
      <w:start w:val="1"/>
      <w:numFmt w:val="bullet"/>
      <w:lvlText w:val="o"/>
      <w:lvlJc w:val="left"/>
      <w:pPr>
        <w:tabs>
          <w:tab w:val="num" w:pos="1440"/>
        </w:tabs>
        <w:ind w:left="1440" w:hanging="360"/>
      </w:pPr>
      <w:rPr>
        <w:rFonts w:ascii="Courier New" w:hAnsi="Courier New"/>
      </w:rPr>
    </w:lvl>
    <w:lvl w:ilvl="2" w:tplc="2BEEB44E">
      <w:start w:val="1"/>
      <w:numFmt w:val="bullet"/>
      <w:lvlText w:val=""/>
      <w:lvlJc w:val="left"/>
      <w:pPr>
        <w:tabs>
          <w:tab w:val="num" w:pos="2160"/>
        </w:tabs>
        <w:ind w:left="2160" w:hanging="360"/>
      </w:pPr>
      <w:rPr>
        <w:rFonts w:ascii="Wingdings" w:hAnsi="Wingdings"/>
      </w:rPr>
    </w:lvl>
    <w:lvl w:ilvl="3" w:tplc="94F02A40">
      <w:start w:val="1"/>
      <w:numFmt w:val="bullet"/>
      <w:lvlText w:val=""/>
      <w:lvlJc w:val="left"/>
      <w:pPr>
        <w:tabs>
          <w:tab w:val="num" w:pos="2880"/>
        </w:tabs>
        <w:ind w:left="2880" w:hanging="360"/>
      </w:pPr>
      <w:rPr>
        <w:rFonts w:ascii="Symbol" w:hAnsi="Symbol"/>
      </w:rPr>
    </w:lvl>
    <w:lvl w:ilvl="4" w:tplc="51B866E4">
      <w:start w:val="1"/>
      <w:numFmt w:val="bullet"/>
      <w:lvlText w:val="o"/>
      <w:lvlJc w:val="left"/>
      <w:pPr>
        <w:tabs>
          <w:tab w:val="num" w:pos="3600"/>
        </w:tabs>
        <w:ind w:left="3600" w:hanging="360"/>
      </w:pPr>
      <w:rPr>
        <w:rFonts w:ascii="Courier New" w:hAnsi="Courier New"/>
      </w:rPr>
    </w:lvl>
    <w:lvl w:ilvl="5" w:tplc="99A001F6">
      <w:start w:val="1"/>
      <w:numFmt w:val="bullet"/>
      <w:lvlText w:val=""/>
      <w:lvlJc w:val="left"/>
      <w:pPr>
        <w:tabs>
          <w:tab w:val="num" w:pos="4320"/>
        </w:tabs>
        <w:ind w:left="4320" w:hanging="360"/>
      </w:pPr>
      <w:rPr>
        <w:rFonts w:ascii="Wingdings" w:hAnsi="Wingdings"/>
      </w:rPr>
    </w:lvl>
    <w:lvl w:ilvl="6" w:tplc="AE629518">
      <w:start w:val="1"/>
      <w:numFmt w:val="bullet"/>
      <w:lvlText w:val=""/>
      <w:lvlJc w:val="left"/>
      <w:pPr>
        <w:tabs>
          <w:tab w:val="num" w:pos="5040"/>
        </w:tabs>
        <w:ind w:left="5040" w:hanging="360"/>
      </w:pPr>
      <w:rPr>
        <w:rFonts w:ascii="Symbol" w:hAnsi="Symbol"/>
      </w:rPr>
    </w:lvl>
    <w:lvl w:ilvl="7" w:tplc="4F446628">
      <w:start w:val="1"/>
      <w:numFmt w:val="bullet"/>
      <w:lvlText w:val="o"/>
      <w:lvlJc w:val="left"/>
      <w:pPr>
        <w:tabs>
          <w:tab w:val="num" w:pos="5760"/>
        </w:tabs>
        <w:ind w:left="5760" w:hanging="360"/>
      </w:pPr>
      <w:rPr>
        <w:rFonts w:ascii="Courier New" w:hAnsi="Courier New"/>
      </w:rPr>
    </w:lvl>
    <w:lvl w:ilvl="8" w:tplc="887A343E">
      <w:start w:val="1"/>
      <w:numFmt w:val="bullet"/>
      <w:lvlText w:val=""/>
      <w:lvlJc w:val="left"/>
      <w:pPr>
        <w:tabs>
          <w:tab w:val="num" w:pos="6480"/>
        </w:tabs>
        <w:ind w:left="6480" w:hanging="360"/>
      </w:pPr>
      <w:rPr>
        <w:rFonts w:ascii="Wingdings" w:hAnsi="Wingdings"/>
      </w:rPr>
    </w:lvl>
  </w:abstractNum>
  <w:abstractNum w:abstractNumId="15" w15:restartNumberingAfterBreak="0">
    <w:nsid w:val="664C4AC2"/>
    <w:multiLevelType w:val="hybridMultilevel"/>
    <w:tmpl w:val="0000000A"/>
    <w:lvl w:ilvl="0" w:tplc="0CAEC8E8">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13EE04DA">
      <w:start w:val="1"/>
      <w:numFmt w:val="bullet"/>
      <w:lvlText w:val="o"/>
      <w:lvlJc w:val="left"/>
      <w:pPr>
        <w:tabs>
          <w:tab w:val="num" w:pos="1440"/>
        </w:tabs>
        <w:ind w:left="1440" w:hanging="360"/>
      </w:pPr>
      <w:rPr>
        <w:rFonts w:ascii="Courier New" w:hAnsi="Courier New"/>
      </w:rPr>
    </w:lvl>
    <w:lvl w:ilvl="2" w:tplc="5E5C79F6">
      <w:start w:val="1"/>
      <w:numFmt w:val="bullet"/>
      <w:lvlText w:val=""/>
      <w:lvlJc w:val="left"/>
      <w:pPr>
        <w:tabs>
          <w:tab w:val="num" w:pos="2160"/>
        </w:tabs>
        <w:ind w:left="2160" w:hanging="360"/>
      </w:pPr>
      <w:rPr>
        <w:rFonts w:ascii="Wingdings" w:hAnsi="Wingdings"/>
      </w:rPr>
    </w:lvl>
    <w:lvl w:ilvl="3" w:tplc="46849BF6">
      <w:start w:val="1"/>
      <w:numFmt w:val="bullet"/>
      <w:lvlText w:val=""/>
      <w:lvlJc w:val="left"/>
      <w:pPr>
        <w:tabs>
          <w:tab w:val="num" w:pos="2880"/>
        </w:tabs>
        <w:ind w:left="2880" w:hanging="360"/>
      </w:pPr>
      <w:rPr>
        <w:rFonts w:ascii="Symbol" w:hAnsi="Symbol"/>
      </w:rPr>
    </w:lvl>
    <w:lvl w:ilvl="4" w:tplc="C69A9C50">
      <w:start w:val="1"/>
      <w:numFmt w:val="bullet"/>
      <w:lvlText w:val="o"/>
      <w:lvlJc w:val="left"/>
      <w:pPr>
        <w:tabs>
          <w:tab w:val="num" w:pos="3600"/>
        </w:tabs>
        <w:ind w:left="3600" w:hanging="360"/>
      </w:pPr>
      <w:rPr>
        <w:rFonts w:ascii="Courier New" w:hAnsi="Courier New"/>
      </w:rPr>
    </w:lvl>
    <w:lvl w:ilvl="5" w:tplc="110EA7A6">
      <w:start w:val="1"/>
      <w:numFmt w:val="bullet"/>
      <w:lvlText w:val=""/>
      <w:lvlJc w:val="left"/>
      <w:pPr>
        <w:tabs>
          <w:tab w:val="num" w:pos="4320"/>
        </w:tabs>
        <w:ind w:left="4320" w:hanging="360"/>
      </w:pPr>
      <w:rPr>
        <w:rFonts w:ascii="Wingdings" w:hAnsi="Wingdings"/>
      </w:rPr>
    </w:lvl>
    <w:lvl w:ilvl="6" w:tplc="38A0AC34">
      <w:start w:val="1"/>
      <w:numFmt w:val="bullet"/>
      <w:lvlText w:val=""/>
      <w:lvlJc w:val="left"/>
      <w:pPr>
        <w:tabs>
          <w:tab w:val="num" w:pos="5040"/>
        </w:tabs>
        <w:ind w:left="5040" w:hanging="360"/>
      </w:pPr>
      <w:rPr>
        <w:rFonts w:ascii="Symbol" w:hAnsi="Symbol"/>
      </w:rPr>
    </w:lvl>
    <w:lvl w:ilvl="7" w:tplc="C8EE0AAE">
      <w:start w:val="1"/>
      <w:numFmt w:val="bullet"/>
      <w:lvlText w:val="o"/>
      <w:lvlJc w:val="left"/>
      <w:pPr>
        <w:tabs>
          <w:tab w:val="num" w:pos="5760"/>
        </w:tabs>
        <w:ind w:left="5760" w:hanging="360"/>
      </w:pPr>
      <w:rPr>
        <w:rFonts w:ascii="Courier New" w:hAnsi="Courier New"/>
      </w:rPr>
    </w:lvl>
    <w:lvl w:ilvl="8" w:tplc="1C206C14">
      <w:start w:val="1"/>
      <w:numFmt w:val="bullet"/>
      <w:lvlText w:val=""/>
      <w:lvlJc w:val="left"/>
      <w:pPr>
        <w:tabs>
          <w:tab w:val="num" w:pos="6480"/>
        </w:tabs>
        <w:ind w:left="6480" w:hanging="360"/>
      </w:pPr>
      <w:rPr>
        <w:rFonts w:ascii="Wingdings" w:hAnsi="Wingdings"/>
      </w:rPr>
    </w:lvl>
  </w:abstractNum>
  <w:abstractNum w:abstractNumId="16" w15:restartNumberingAfterBreak="0">
    <w:nsid w:val="664C4AC3"/>
    <w:multiLevelType w:val="hybridMultilevel"/>
    <w:tmpl w:val="28DE1376"/>
    <w:lvl w:ilvl="0" w:tplc="1818C7A6">
      <w:start w:val="1"/>
      <w:numFmt w:val="bullet"/>
      <w:lvlText w:val=""/>
      <w:lvlJc w:val="left"/>
      <w:pPr>
        <w:tabs>
          <w:tab w:val="num" w:pos="720"/>
        </w:tabs>
        <w:ind w:left="720" w:hanging="360"/>
      </w:pPr>
      <w:rPr>
        <w:rFonts w:ascii="Symbol" w:hAnsi="Symbol"/>
        <w:b w:val="0"/>
        <w:bCs w:val="0"/>
        <w:i w:val="0"/>
        <w:iCs w:val="0"/>
        <w:smallCaps w:val="0"/>
        <w:color w:val="000000"/>
        <w:sz w:val="24"/>
        <w:szCs w:val="24"/>
        <w:bdr w:val="nil"/>
      </w:rPr>
    </w:lvl>
    <w:lvl w:ilvl="1" w:tplc="E4D6832E">
      <w:start w:val="1"/>
      <w:numFmt w:val="bullet"/>
      <w:lvlText w:val="o"/>
      <w:lvlJc w:val="left"/>
      <w:pPr>
        <w:tabs>
          <w:tab w:val="num" w:pos="1440"/>
        </w:tabs>
        <w:ind w:left="1440" w:hanging="360"/>
      </w:pPr>
      <w:rPr>
        <w:rFonts w:ascii="Courier New" w:hAnsi="Courier New"/>
      </w:rPr>
    </w:lvl>
    <w:lvl w:ilvl="2" w:tplc="246CC97C">
      <w:start w:val="1"/>
      <w:numFmt w:val="bullet"/>
      <w:lvlText w:val=""/>
      <w:lvlJc w:val="left"/>
      <w:pPr>
        <w:tabs>
          <w:tab w:val="num" w:pos="2160"/>
        </w:tabs>
        <w:ind w:left="2160" w:hanging="360"/>
      </w:pPr>
      <w:rPr>
        <w:rFonts w:ascii="Wingdings" w:hAnsi="Wingdings"/>
      </w:rPr>
    </w:lvl>
    <w:lvl w:ilvl="3" w:tplc="5338EBE4">
      <w:start w:val="1"/>
      <w:numFmt w:val="bullet"/>
      <w:lvlText w:val=""/>
      <w:lvlJc w:val="left"/>
      <w:pPr>
        <w:tabs>
          <w:tab w:val="num" w:pos="2880"/>
        </w:tabs>
        <w:ind w:left="2880" w:hanging="360"/>
      </w:pPr>
      <w:rPr>
        <w:rFonts w:ascii="Symbol" w:hAnsi="Symbol"/>
      </w:rPr>
    </w:lvl>
    <w:lvl w:ilvl="4" w:tplc="3D52FC16">
      <w:start w:val="1"/>
      <w:numFmt w:val="bullet"/>
      <w:lvlText w:val="o"/>
      <w:lvlJc w:val="left"/>
      <w:pPr>
        <w:tabs>
          <w:tab w:val="num" w:pos="3600"/>
        </w:tabs>
        <w:ind w:left="3600" w:hanging="360"/>
      </w:pPr>
      <w:rPr>
        <w:rFonts w:ascii="Courier New" w:hAnsi="Courier New"/>
      </w:rPr>
    </w:lvl>
    <w:lvl w:ilvl="5" w:tplc="6F4630EC">
      <w:start w:val="1"/>
      <w:numFmt w:val="bullet"/>
      <w:lvlText w:val=""/>
      <w:lvlJc w:val="left"/>
      <w:pPr>
        <w:tabs>
          <w:tab w:val="num" w:pos="4320"/>
        </w:tabs>
        <w:ind w:left="4320" w:hanging="360"/>
      </w:pPr>
      <w:rPr>
        <w:rFonts w:ascii="Wingdings" w:hAnsi="Wingdings"/>
      </w:rPr>
    </w:lvl>
    <w:lvl w:ilvl="6" w:tplc="473AF316">
      <w:start w:val="1"/>
      <w:numFmt w:val="bullet"/>
      <w:lvlText w:val=""/>
      <w:lvlJc w:val="left"/>
      <w:pPr>
        <w:tabs>
          <w:tab w:val="num" w:pos="5040"/>
        </w:tabs>
        <w:ind w:left="5040" w:hanging="360"/>
      </w:pPr>
      <w:rPr>
        <w:rFonts w:ascii="Symbol" w:hAnsi="Symbol"/>
      </w:rPr>
    </w:lvl>
    <w:lvl w:ilvl="7" w:tplc="300A5F6A">
      <w:start w:val="1"/>
      <w:numFmt w:val="bullet"/>
      <w:lvlText w:val="o"/>
      <w:lvlJc w:val="left"/>
      <w:pPr>
        <w:tabs>
          <w:tab w:val="num" w:pos="5760"/>
        </w:tabs>
        <w:ind w:left="5760" w:hanging="360"/>
      </w:pPr>
      <w:rPr>
        <w:rFonts w:ascii="Courier New" w:hAnsi="Courier New"/>
      </w:rPr>
    </w:lvl>
    <w:lvl w:ilvl="8" w:tplc="FB7EDB1E">
      <w:start w:val="1"/>
      <w:numFmt w:val="bullet"/>
      <w:lvlText w:val=""/>
      <w:lvlJc w:val="left"/>
      <w:pPr>
        <w:tabs>
          <w:tab w:val="num" w:pos="6480"/>
        </w:tabs>
        <w:ind w:left="6480" w:hanging="360"/>
      </w:pPr>
      <w:rPr>
        <w:rFonts w:ascii="Wingdings" w:hAnsi="Wingdings"/>
      </w:rPr>
    </w:lvl>
  </w:abstractNum>
  <w:abstractNum w:abstractNumId="17" w15:restartNumberingAfterBreak="0">
    <w:nsid w:val="664C4AC4"/>
    <w:multiLevelType w:val="multilevel"/>
    <w:tmpl w:val="0000000C"/>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64C4AC5"/>
    <w:multiLevelType w:val="multilevel"/>
    <w:tmpl w:val="0000000D"/>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64C4AC6"/>
    <w:multiLevelType w:val="multilevel"/>
    <w:tmpl w:val="0000000E"/>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64C4AC7"/>
    <w:multiLevelType w:val="multilevel"/>
    <w:tmpl w:val="0000000F"/>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64C4AC8"/>
    <w:multiLevelType w:val="multilevel"/>
    <w:tmpl w:val="00000010"/>
    <w:lvl w:ilvl="0">
      <w:start w:val="1"/>
      <w:numFmt w:val="decimal"/>
      <w:lvlText w:val="%1."/>
      <w:lvlJc w:val="left"/>
      <w:pPr>
        <w:tabs>
          <w:tab w:val="num" w:pos="720"/>
        </w:tabs>
        <w:ind w:left="720" w:hanging="360"/>
      </w:pPr>
      <w:rPr>
        <w:b w:val="0"/>
        <w:bCs w:val="0"/>
        <w:i w:val="0"/>
        <w:iCs w:val="0"/>
        <w:smallCaps w:val="0"/>
        <w:sz w:val="24"/>
        <w:szCs w:val="24"/>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64C4AC9"/>
    <w:multiLevelType w:val="hybridMultilevel"/>
    <w:tmpl w:val="00000011"/>
    <w:lvl w:ilvl="0" w:tplc="11A2BFA6">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tplc="E0047D12">
      <w:start w:val="1"/>
      <w:numFmt w:val="bullet"/>
      <w:lvlText w:val="o"/>
      <w:lvlJc w:val="left"/>
      <w:pPr>
        <w:tabs>
          <w:tab w:val="num" w:pos="1440"/>
        </w:tabs>
        <w:ind w:left="1440" w:hanging="360"/>
      </w:pPr>
      <w:rPr>
        <w:rFonts w:ascii="Courier New" w:hAnsi="Courier New"/>
      </w:rPr>
    </w:lvl>
    <w:lvl w:ilvl="2" w:tplc="B7F8306C">
      <w:start w:val="1"/>
      <w:numFmt w:val="bullet"/>
      <w:lvlText w:val=""/>
      <w:lvlJc w:val="left"/>
      <w:pPr>
        <w:tabs>
          <w:tab w:val="num" w:pos="2160"/>
        </w:tabs>
        <w:ind w:left="2160" w:hanging="360"/>
      </w:pPr>
      <w:rPr>
        <w:rFonts w:ascii="Wingdings" w:hAnsi="Wingdings"/>
      </w:rPr>
    </w:lvl>
    <w:lvl w:ilvl="3" w:tplc="040EDA80">
      <w:start w:val="1"/>
      <w:numFmt w:val="bullet"/>
      <w:lvlText w:val=""/>
      <w:lvlJc w:val="left"/>
      <w:pPr>
        <w:tabs>
          <w:tab w:val="num" w:pos="2880"/>
        </w:tabs>
        <w:ind w:left="2880" w:hanging="360"/>
      </w:pPr>
      <w:rPr>
        <w:rFonts w:ascii="Symbol" w:hAnsi="Symbol"/>
      </w:rPr>
    </w:lvl>
    <w:lvl w:ilvl="4" w:tplc="00F624BE">
      <w:start w:val="1"/>
      <w:numFmt w:val="bullet"/>
      <w:lvlText w:val="o"/>
      <w:lvlJc w:val="left"/>
      <w:pPr>
        <w:tabs>
          <w:tab w:val="num" w:pos="3600"/>
        </w:tabs>
        <w:ind w:left="3600" w:hanging="360"/>
      </w:pPr>
      <w:rPr>
        <w:rFonts w:ascii="Courier New" w:hAnsi="Courier New"/>
      </w:rPr>
    </w:lvl>
    <w:lvl w:ilvl="5" w:tplc="18943030">
      <w:start w:val="1"/>
      <w:numFmt w:val="bullet"/>
      <w:lvlText w:val=""/>
      <w:lvlJc w:val="left"/>
      <w:pPr>
        <w:tabs>
          <w:tab w:val="num" w:pos="4320"/>
        </w:tabs>
        <w:ind w:left="4320" w:hanging="360"/>
      </w:pPr>
      <w:rPr>
        <w:rFonts w:ascii="Wingdings" w:hAnsi="Wingdings"/>
      </w:rPr>
    </w:lvl>
    <w:lvl w:ilvl="6" w:tplc="088C665E">
      <w:start w:val="1"/>
      <w:numFmt w:val="bullet"/>
      <w:lvlText w:val=""/>
      <w:lvlJc w:val="left"/>
      <w:pPr>
        <w:tabs>
          <w:tab w:val="num" w:pos="5040"/>
        </w:tabs>
        <w:ind w:left="5040" w:hanging="360"/>
      </w:pPr>
      <w:rPr>
        <w:rFonts w:ascii="Symbol" w:hAnsi="Symbol"/>
      </w:rPr>
    </w:lvl>
    <w:lvl w:ilvl="7" w:tplc="9E8E2EA6">
      <w:start w:val="1"/>
      <w:numFmt w:val="bullet"/>
      <w:lvlText w:val="o"/>
      <w:lvlJc w:val="left"/>
      <w:pPr>
        <w:tabs>
          <w:tab w:val="num" w:pos="5760"/>
        </w:tabs>
        <w:ind w:left="5760" w:hanging="360"/>
      </w:pPr>
      <w:rPr>
        <w:rFonts w:ascii="Courier New" w:hAnsi="Courier New"/>
      </w:rPr>
    </w:lvl>
    <w:lvl w:ilvl="8" w:tplc="1820D084">
      <w:start w:val="1"/>
      <w:numFmt w:val="bullet"/>
      <w:lvlText w:val=""/>
      <w:lvlJc w:val="left"/>
      <w:pPr>
        <w:tabs>
          <w:tab w:val="num" w:pos="6480"/>
        </w:tabs>
        <w:ind w:left="6480" w:hanging="360"/>
      </w:pPr>
      <w:rPr>
        <w:rFonts w:ascii="Wingdings" w:hAnsi="Wingdings"/>
      </w:rPr>
    </w:lvl>
  </w:abstractNum>
  <w:abstractNum w:abstractNumId="23" w15:restartNumberingAfterBreak="0">
    <w:nsid w:val="74BE73BA"/>
    <w:multiLevelType w:val="hybridMultilevel"/>
    <w:tmpl w:val="10FCD3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19"/>
  </w:num>
  <w:num w:numId="17">
    <w:abstractNumId w:val="20"/>
  </w:num>
  <w:num w:numId="18">
    <w:abstractNumId w:val="21"/>
  </w:num>
  <w:num w:numId="19">
    <w:abstractNumId w:val="22"/>
  </w:num>
  <w:num w:numId="20">
    <w:abstractNumId w:val="23"/>
  </w:num>
  <w:num w:numId="21">
    <w:abstractNumId w:val="1"/>
  </w:num>
  <w:num w:numId="22">
    <w:abstractNumId w:val="2"/>
  </w:num>
  <w:num w:numId="23">
    <w:abstractNumId w:val="0"/>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E4"/>
    <w:rsid w:val="004B1CBF"/>
    <w:rsid w:val="00DF13BA"/>
    <w:rsid w:val="00FB1E0D"/>
    <w:rsid w:val="00FD28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FD0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63C93"/>
    <w:pPr>
      <w:spacing w:line="312" w:lineRule="auto"/>
      <w:jc w:val="both"/>
    </w:pPr>
    <w:rPr>
      <w:rFonts w:asciiTheme="minorHAnsi" w:eastAsiaTheme="minorEastAsia" w:hAnsiTheme="minorHAnsi"/>
      <w:sz w:val="22"/>
      <w:szCs w:val="24"/>
    </w:rPr>
  </w:style>
  <w:style w:type="paragraph" w:styleId="Nadpis1">
    <w:name w:val="heading 1"/>
    <w:basedOn w:val="Normln"/>
    <w:link w:val="Nadpis1Char"/>
    <w:uiPriority w:val="9"/>
    <w:qFormat/>
    <w:rsid w:val="000465F1"/>
    <w:pPr>
      <w:keepNext/>
      <w:numPr>
        <w:numId w:val="1"/>
      </w:numPr>
      <w:spacing w:before="100" w:beforeAutospacing="1" w:after="100" w:afterAutospacing="1"/>
      <w:ind w:left="431" w:hanging="431"/>
      <w:outlineLvl w:val="0"/>
    </w:pPr>
    <w:rPr>
      <w:b/>
      <w:bCs/>
      <w:color w:val="5B9BD5" w:themeColor="accent1"/>
      <w:kern w:val="36"/>
      <w:sz w:val="48"/>
      <w:szCs w:val="48"/>
    </w:rPr>
  </w:style>
  <w:style w:type="paragraph" w:styleId="Nadpis2">
    <w:name w:val="heading 2"/>
    <w:basedOn w:val="Normln"/>
    <w:link w:val="Nadpis2Char"/>
    <w:uiPriority w:val="9"/>
    <w:qFormat/>
    <w:rsid w:val="000465F1"/>
    <w:pPr>
      <w:keepNext/>
      <w:numPr>
        <w:ilvl w:val="1"/>
        <w:numId w:val="1"/>
      </w:numPr>
      <w:spacing w:before="100" w:beforeAutospacing="1" w:after="100" w:afterAutospacing="1"/>
      <w:ind w:left="578" w:hanging="578"/>
      <w:outlineLvl w:val="1"/>
    </w:pPr>
    <w:rPr>
      <w:b/>
      <w:bCs/>
      <w:sz w:val="36"/>
      <w:szCs w:val="36"/>
    </w:rPr>
  </w:style>
  <w:style w:type="paragraph" w:styleId="Nadpis3">
    <w:name w:val="heading 3"/>
    <w:basedOn w:val="Normln"/>
    <w:link w:val="Nadpis3Char"/>
    <w:uiPriority w:val="9"/>
    <w:qFormat/>
    <w:rsid w:val="000465F1"/>
    <w:pPr>
      <w:keepNext/>
      <w:numPr>
        <w:ilvl w:val="2"/>
        <w:numId w:val="1"/>
      </w:numPr>
      <w:spacing w:before="100" w:beforeAutospacing="1" w:after="100" w:afterAutospacing="1"/>
      <w:outlineLvl w:val="2"/>
    </w:pPr>
    <w:rPr>
      <w:b/>
      <w:bCs/>
      <w:sz w:val="27"/>
      <w:szCs w:val="27"/>
    </w:rPr>
  </w:style>
  <w:style w:type="paragraph" w:styleId="Nadpis4">
    <w:name w:val="heading 4"/>
    <w:basedOn w:val="Normln"/>
    <w:link w:val="Nadpis4Char"/>
    <w:uiPriority w:val="9"/>
    <w:qFormat/>
    <w:rsid w:val="005E2B7C"/>
    <w:pPr>
      <w:numPr>
        <w:ilvl w:val="3"/>
        <w:numId w:val="1"/>
      </w:numPr>
      <w:spacing w:before="100" w:beforeAutospacing="1" w:after="100" w:afterAutospacing="1"/>
      <w:outlineLvl w:val="3"/>
    </w:pPr>
    <w:rPr>
      <w:b/>
      <w:bCs/>
    </w:rPr>
  </w:style>
  <w:style w:type="paragraph" w:styleId="Nadpis5">
    <w:name w:val="heading 5"/>
    <w:basedOn w:val="Normln"/>
    <w:next w:val="Normln"/>
    <w:link w:val="Nadpis5Char"/>
    <w:uiPriority w:val="9"/>
    <w:semiHidden/>
    <w:unhideWhenUsed/>
    <w:qFormat/>
    <w:rsid w:val="005E2B7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E2B7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E2B7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E2B7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E2B7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465F1"/>
    <w:rPr>
      <w:rFonts w:asciiTheme="minorHAnsi" w:eastAsiaTheme="minorEastAsia" w:hAnsiTheme="minorHAnsi"/>
      <w:b/>
      <w:bCs/>
      <w:color w:val="5B9BD5" w:themeColor="accent1"/>
      <w:kern w:val="36"/>
      <w:sz w:val="48"/>
      <w:szCs w:val="48"/>
    </w:rPr>
  </w:style>
  <w:style w:type="character" w:customStyle="1" w:styleId="Nadpis2Char">
    <w:name w:val="Nadpis 2 Char"/>
    <w:basedOn w:val="Standardnpsmoodstavce"/>
    <w:link w:val="Nadpis2"/>
    <w:uiPriority w:val="9"/>
    <w:rsid w:val="000465F1"/>
    <w:rPr>
      <w:rFonts w:asciiTheme="minorHAnsi" w:eastAsiaTheme="minorEastAsia" w:hAnsiTheme="minorHAnsi"/>
      <w:b/>
      <w:bCs/>
      <w:sz w:val="36"/>
      <w:szCs w:val="36"/>
    </w:rPr>
  </w:style>
  <w:style w:type="character" w:styleId="Siln">
    <w:name w:val="Strong"/>
    <w:basedOn w:val="Standardnpsmoodstavce"/>
    <w:uiPriority w:val="22"/>
    <w:qFormat/>
    <w:rsid w:val="005E2B7C"/>
    <w:rPr>
      <w:b/>
      <w:bCs/>
    </w:rPr>
  </w:style>
  <w:style w:type="paragraph" w:styleId="Normlnweb">
    <w:name w:val="Normal (Web)"/>
    <w:basedOn w:val="Normln"/>
    <w:uiPriority w:val="99"/>
    <w:unhideWhenUsed/>
    <w:rsid w:val="005E2B7C"/>
    <w:pPr>
      <w:spacing w:before="100" w:beforeAutospacing="1" w:after="100" w:afterAutospacing="1"/>
    </w:pPr>
  </w:style>
  <w:style w:type="character" w:customStyle="1" w:styleId="Nadpis4Char">
    <w:name w:val="Nadpis 4 Char"/>
    <w:basedOn w:val="Standardnpsmoodstavce"/>
    <w:link w:val="Nadpis4"/>
    <w:uiPriority w:val="9"/>
    <w:rsid w:val="005E2B7C"/>
    <w:rPr>
      <w:rFonts w:asciiTheme="minorHAnsi" w:eastAsiaTheme="minorEastAsia" w:hAnsiTheme="minorHAnsi"/>
      <w:b/>
      <w:bCs/>
      <w:sz w:val="22"/>
      <w:szCs w:val="24"/>
    </w:rPr>
  </w:style>
  <w:style w:type="character" w:customStyle="1" w:styleId="Nadpis3Char">
    <w:name w:val="Nadpis 3 Char"/>
    <w:basedOn w:val="Standardnpsmoodstavce"/>
    <w:link w:val="Nadpis3"/>
    <w:uiPriority w:val="9"/>
    <w:rsid w:val="000465F1"/>
    <w:rPr>
      <w:rFonts w:asciiTheme="minorHAnsi" w:eastAsiaTheme="minorEastAsia" w:hAnsiTheme="minorHAnsi"/>
      <w:b/>
      <w:bCs/>
      <w:sz w:val="27"/>
      <w:szCs w:val="27"/>
    </w:rPr>
  </w:style>
  <w:style w:type="paragraph" w:styleId="Odstavecseseznamem">
    <w:name w:val="List Paragraph"/>
    <w:basedOn w:val="Normln"/>
    <w:uiPriority w:val="34"/>
    <w:qFormat/>
    <w:rsid w:val="005E2B7C"/>
    <w:pPr>
      <w:ind w:left="720"/>
      <w:contextualSpacing/>
    </w:pPr>
  </w:style>
  <w:style w:type="paragraph" w:styleId="Nadpisobsahu">
    <w:name w:val="TOC Heading"/>
    <w:basedOn w:val="Nadpis1"/>
    <w:next w:val="Normln"/>
    <w:uiPriority w:val="39"/>
    <w:unhideWhenUsed/>
    <w:qFormat/>
    <w:rsid w:val="005E2B7C"/>
    <w:pPr>
      <w:keepLines/>
      <w:numPr>
        <w:numId w:val="0"/>
      </w:numPr>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Obsah1">
    <w:name w:val="toc 1"/>
    <w:basedOn w:val="Normln"/>
    <w:next w:val="Normln"/>
    <w:autoRedefine/>
    <w:uiPriority w:val="39"/>
    <w:unhideWhenUsed/>
    <w:rsid w:val="00463C93"/>
    <w:pPr>
      <w:tabs>
        <w:tab w:val="left" w:pos="851"/>
        <w:tab w:val="right" w:leader="dot" w:pos="9072"/>
      </w:tabs>
    </w:pPr>
  </w:style>
  <w:style w:type="paragraph" w:styleId="Obsah2">
    <w:name w:val="toc 2"/>
    <w:basedOn w:val="Normln"/>
    <w:next w:val="Normln"/>
    <w:autoRedefine/>
    <w:uiPriority w:val="39"/>
    <w:unhideWhenUsed/>
    <w:rsid w:val="00463C93"/>
    <w:pPr>
      <w:tabs>
        <w:tab w:val="left" w:pos="851"/>
        <w:tab w:val="right" w:leader="dot" w:pos="9072"/>
      </w:tabs>
    </w:pPr>
  </w:style>
  <w:style w:type="character" w:styleId="Hypertextovodkaz">
    <w:name w:val="Hyperlink"/>
    <w:basedOn w:val="Standardnpsmoodstavce"/>
    <w:uiPriority w:val="99"/>
    <w:unhideWhenUsed/>
    <w:rsid w:val="005E2B7C"/>
    <w:rPr>
      <w:color w:val="0563C1" w:themeColor="hyperlink"/>
      <w:u w:val="single"/>
    </w:rPr>
  </w:style>
  <w:style w:type="table" w:styleId="Mkatabulky">
    <w:name w:val="Table Grid"/>
    <w:basedOn w:val="Normlntabulka"/>
    <w:uiPriority w:val="59"/>
    <w:rsid w:val="005E2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5E2B7C"/>
    <w:rPr>
      <w:rFonts w:asciiTheme="majorHAnsi" w:eastAsiaTheme="majorEastAsia" w:hAnsiTheme="majorHAnsi" w:cstheme="majorBidi"/>
      <w:color w:val="2E74B5" w:themeColor="accent1" w:themeShade="BF"/>
      <w:sz w:val="22"/>
      <w:szCs w:val="24"/>
    </w:rPr>
  </w:style>
  <w:style w:type="character" w:customStyle="1" w:styleId="Nadpis6Char">
    <w:name w:val="Nadpis 6 Char"/>
    <w:basedOn w:val="Standardnpsmoodstavce"/>
    <w:link w:val="Nadpis6"/>
    <w:uiPriority w:val="9"/>
    <w:semiHidden/>
    <w:rsid w:val="005E2B7C"/>
    <w:rPr>
      <w:rFonts w:asciiTheme="majorHAnsi" w:eastAsiaTheme="majorEastAsia" w:hAnsiTheme="majorHAnsi" w:cstheme="majorBidi"/>
      <w:color w:val="1F4D78" w:themeColor="accent1" w:themeShade="7F"/>
      <w:sz w:val="22"/>
      <w:szCs w:val="24"/>
    </w:rPr>
  </w:style>
  <w:style w:type="character" w:customStyle="1" w:styleId="Nadpis7Char">
    <w:name w:val="Nadpis 7 Char"/>
    <w:basedOn w:val="Standardnpsmoodstavce"/>
    <w:link w:val="Nadpis7"/>
    <w:uiPriority w:val="9"/>
    <w:semiHidden/>
    <w:rsid w:val="005E2B7C"/>
    <w:rPr>
      <w:rFonts w:asciiTheme="majorHAnsi" w:eastAsiaTheme="majorEastAsia" w:hAnsiTheme="majorHAnsi" w:cstheme="majorBidi"/>
      <w:i/>
      <w:iCs/>
      <w:color w:val="1F4D78" w:themeColor="accent1" w:themeShade="7F"/>
      <w:sz w:val="22"/>
      <w:szCs w:val="24"/>
    </w:rPr>
  </w:style>
  <w:style w:type="character" w:customStyle="1" w:styleId="Nadpis8Char">
    <w:name w:val="Nadpis 8 Char"/>
    <w:basedOn w:val="Standardnpsmoodstavce"/>
    <w:link w:val="Nadpis8"/>
    <w:uiPriority w:val="9"/>
    <w:semiHidden/>
    <w:rsid w:val="005E2B7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E2B7C"/>
    <w:rPr>
      <w:rFonts w:asciiTheme="majorHAnsi" w:eastAsiaTheme="majorEastAsia" w:hAnsiTheme="majorHAnsi" w:cstheme="majorBidi"/>
      <w:i/>
      <w:iCs/>
      <w:color w:val="272727" w:themeColor="text1" w:themeTint="D8"/>
      <w:sz w:val="21"/>
      <w:szCs w:val="21"/>
    </w:rPr>
  </w:style>
  <w:style w:type="paragraph" w:styleId="Obsah3">
    <w:name w:val="toc 3"/>
    <w:basedOn w:val="Normln"/>
    <w:next w:val="Normln"/>
    <w:autoRedefine/>
    <w:uiPriority w:val="39"/>
    <w:unhideWhenUsed/>
    <w:rsid w:val="00463C93"/>
    <w:pPr>
      <w:tabs>
        <w:tab w:val="left" w:pos="851"/>
        <w:tab w:val="right" w:leader="dot" w:pos="9072"/>
      </w:tabs>
    </w:pPr>
  </w:style>
  <w:style w:type="table" w:styleId="Stednseznam1zvraznn6">
    <w:name w:val="Medium List 1 Accent 6"/>
    <w:basedOn w:val="Normlntabulka"/>
    <w:uiPriority w:val="65"/>
    <w:rsid w:val="005E2B7C"/>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Tabulkasmkou4zvraznn21">
    <w:name w:val="Tabulka s mřížkou 4 – zvýraznění 21"/>
    <w:basedOn w:val="Normlntabulka"/>
    <w:uiPriority w:val="49"/>
    <w:rsid w:val="005E2B7C"/>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Zhlav">
    <w:name w:val="header"/>
    <w:basedOn w:val="Normln"/>
    <w:link w:val="ZhlavChar"/>
    <w:uiPriority w:val="99"/>
    <w:unhideWhenUsed/>
    <w:rsid w:val="005E2B7C"/>
    <w:pPr>
      <w:tabs>
        <w:tab w:val="center" w:pos="4536"/>
        <w:tab w:val="right" w:pos="9072"/>
      </w:tabs>
      <w:spacing w:line="240" w:lineRule="auto"/>
    </w:pPr>
  </w:style>
  <w:style w:type="character" w:customStyle="1" w:styleId="ZhlavChar">
    <w:name w:val="Záhlaví Char"/>
    <w:basedOn w:val="Standardnpsmoodstavce"/>
    <w:link w:val="Zhlav"/>
    <w:uiPriority w:val="99"/>
    <w:rsid w:val="005E2B7C"/>
    <w:rPr>
      <w:rFonts w:asciiTheme="minorHAnsi" w:eastAsiaTheme="minorEastAsia" w:hAnsiTheme="minorHAnsi"/>
      <w:sz w:val="24"/>
      <w:szCs w:val="24"/>
    </w:rPr>
  </w:style>
  <w:style w:type="paragraph" w:styleId="Zpat">
    <w:name w:val="footer"/>
    <w:basedOn w:val="Normln"/>
    <w:link w:val="ZpatChar"/>
    <w:uiPriority w:val="99"/>
    <w:unhideWhenUsed/>
    <w:rsid w:val="005E2B7C"/>
    <w:pPr>
      <w:tabs>
        <w:tab w:val="center" w:pos="4536"/>
        <w:tab w:val="right" w:pos="9072"/>
      </w:tabs>
      <w:spacing w:line="240" w:lineRule="auto"/>
    </w:pPr>
  </w:style>
  <w:style w:type="character" w:customStyle="1" w:styleId="ZpatChar">
    <w:name w:val="Zápatí Char"/>
    <w:basedOn w:val="Standardnpsmoodstavce"/>
    <w:link w:val="Zpat"/>
    <w:uiPriority w:val="99"/>
    <w:rsid w:val="005E2B7C"/>
    <w:rPr>
      <w:rFonts w:asciiTheme="minorHAnsi" w:eastAsiaTheme="minorEastAsia" w:hAnsiTheme="minorHAnsi"/>
      <w:sz w:val="24"/>
      <w:szCs w:val="24"/>
    </w:rPr>
  </w:style>
  <w:style w:type="paragraph" w:styleId="Revize">
    <w:name w:val="Revision"/>
    <w:hidden/>
    <w:uiPriority w:val="99"/>
    <w:semiHidden/>
    <w:rsid w:val="00E236A1"/>
    <w:rPr>
      <w:rFonts w:asciiTheme="minorHAnsi" w:eastAsiaTheme="minorEastAsia" w:hAnsiTheme="minorHAnsi"/>
      <w:sz w:val="24"/>
      <w:szCs w:val="24"/>
    </w:rPr>
  </w:style>
  <w:style w:type="paragraph" w:styleId="Textbubliny">
    <w:name w:val="Balloon Text"/>
    <w:basedOn w:val="Normln"/>
    <w:link w:val="TextbublinyChar"/>
    <w:uiPriority w:val="99"/>
    <w:semiHidden/>
    <w:unhideWhenUsed/>
    <w:rsid w:val="00E236A1"/>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36A1"/>
    <w:rPr>
      <w:rFonts w:ascii="Segoe UI" w:eastAsiaTheme="minorEastAsia" w:hAnsi="Segoe UI" w:cs="Segoe UI"/>
      <w:sz w:val="18"/>
      <w:szCs w:val="18"/>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asciiTheme="minorHAnsi" w:eastAsiaTheme="minorEastAsia" w:hAnsiTheme="minorHAnsi"/>
    </w:rPr>
  </w:style>
  <w:style w:type="paragraph" w:styleId="Pedmtkomente">
    <w:name w:val="annotation subject"/>
    <w:basedOn w:val="Textkomente"/>
    <w:next w:val="Textkomente"/>
    <w:link w:val="PedmtkomenteChar"/>
    <w:uiPriority w:val="99"/>
    <w:semiHidden/>
    <w:unhideWhenUsed/>
    <w:rsid w:val="00A04770"/>
    <w:rPr>
      <w:b/>
      <w:bCs/>
    </w:rPr>
  </w:style>
  <w:style w:type="character" w:customStyle="1" w:styleId="PedmtkomenteChar">
    <w:name w:val="Předmět komentáře Char"/>
    <w:basedOn w:val="TextkomenteChar"/>
    <w:link w:val="Pedmtkomente"/>
    <w:uiPriority w:val="99"/>
    <w:semiHidden/>
    <w:rsid w:val="00A04770"/>
    <w:rPr>
      <w:rFonts w:asciiTheme="minorHAnsi" w:eastAsiaTheme="minorEastAsia" w:hAnsiTheme="minorHAnsi"/>
      <w:b/>
      <w:bCs/>
    </w:rPr>
  </w:style>
  <w:style w:type="table" w:customStyle="1" w:styleId="TabulkaK">
    <w:name w:val="Tabulka_K"/>
    <w:basedOn w:val="Normlntabulka"/>
    <w:uiPriority w:val="99"/>
    <w:rsid w:val="00463C93"/>
    <w:pPr>
      <w:jc w:val="both"/>
    </w:pPr>
    <w:rPr>
      <w:rFonts w:asciiTheme="minorHAnsi" w:hAnsiTheme="minorHAnsi"/>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keepNext/>
        <w:wordWrap/>
      </w:pPr>
      <w:rPr>
        <w:rFonts w:asciiTheme="minorHAnsi" w:hAnsiTheme="minorHAnsi"/>
        <w:sz w:val="22"/>
      </w:rPr>
    </w:tblStylePr>
  </w:style>
  <w:style w:type="table" w:customStyle="1" w:styleId="TabulkaPT">
    <w:name w:val="Tabulka_P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ZKR">
    <w:name w:val="Tabulka_ZKR"/>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UP">
    <w:name w:val="Tabulka_UP"/>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T">
    <w:name w:val="Tabulka_T"/>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1">
    <w:name w:val="Tabulka_P1"/>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2">
    <w:name w:val="Tabulka_P2"/>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3">
    <w:name w:val="Tabulka_P3"/>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P4">
    <w:name w:val="Tabulka_P4"/>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RS">
    <w:name w:val="Tabulka_RS"/>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table" w:customStyle="1" w:styleId="TabulkaIB">
    <w:name w:val="Tabulka_IB"/>
    <w:basedOn w:val="Normlntabulka"/>
    <w:uiPriority w:val="99"/>
    <w:rsid w:val="00463C93"/>
    <w:pPr>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paragraph" w:customStyle="1" w:styleId="TabulkaHlavicka">
    <w:name w:val="Tabulka_Hlavicka"/>
    <w:basedOn w:val="Normln"/>
    <w:qFormat/>
    <w:rsid w:val="006C0091"/>
    <w:pPr>
      <w:shd w:val="clear" w:color="auto" w:fill="9CC2E5" w:themeFill="accent1" w:themeFillTint="99"/>
    </w:pPr>
    <w:rPr>
      <w:sz w:val="24"/>
    </w:rPr>
  </w:style>
  <w:style w:type="paragraph" w:customStyle="1" w:styleId="TabulkaSouhrn">
    <w:name w:val="Tabulka_Souhrn"/>
    <w:basedOn w:val="Normln"/>
    <w:qFormat/>
    <w:rsid w:val="006C0091"/>
    <w:pPr>
      <w:shd w:val="clear" w:color="auto" w:fill="DEEAF6" w:themeFill="accent1" w:themeFillTint="33"/>
    </w:pPr>
    <w:rPr>
      <w:sz w:val="24"/>
    </w:rPr>
  </w:style>
  <w:style w:type="paragraph" w:styleId="Bezmezer">
    <w:name w:val="No Spacing"/>
    <w:link w:val="BezmezerChar"/>
    <w:uiPriority w:val="1"/>
    <w:qFormat/>
    <w:rsid w:val="002E35A6"/>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2E35A6"/>
    <w:rPr>
      <w:rFonts w:asciiTheme="minorHAnsi" w:eastAsiaTheme="minorEastAsia" w:hAnsiTheme="minorHAnsi" w:cstheme="minorBidi"/>
      <w:sz w:val="22"/>
      <w:szCs w:val="22"/>
    </w:rPr>
  </w:style>
  <w:style w:type="character" w:styleId="Zstupntext">
    <w:name w:val="Placeholder Text"/>
    <w:uiPriority w:val="99"/>
    <w:semiHidden/>
    <w:rsid w:val="002E35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03E53-098F-48E2-A6C7-18AE12BDD7B5}">
  <ds:schemaRefs>
    <ds:schemaRef ds:uri="http://schemas.openxmlformats.org/officeDocument/2006/bibliography"/>
  </ds:schemaRefs>
</ds:datastoreItem>
</file>

<file path=customXml/itemProps2.xml><?xml version="1.0" encoding="utf-8"?>
<ds:datastoreItem xmlns:ds="http://schemas.openxmlformats.org/officeDocument/2006/customXml" ds:itemID="{E740450D-CFDA-4F6B-AC22-290EE254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16145</Words>
  <Characters>95974</Characters>
  <Application>Microsoft Office Word</Application>
  <DocSecurity>0</DocSecurity>
  <Lines>799</Lines>
  <Paragraphs>223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2020-08-23T17:03:00Z</dcterms:created>
  <dcterms:modified xsi:type="dcterms:W3CDTF">2020-08-23T17:03:00Z</dcterms:modified>
</cp:coreProperties>
</file>