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35709" w14:textId="77777777" w:rsidR="00440359" w:rsidRDefault="00440359" w:rsidP="00440359">
      <w:pPr>
        <w:pStyle w:val="Nzev"/>
        <w:jc w:val="both"/>
        <w:rPr>
          <w:szCs w:val="32"/>
        </w:rPr>
      </w:pPr>
      <w:r w:rsidRPr="001779C4">
        <w:rPr>
          <w:szCs w:val="32"/>
        </w:rPr>
        <w:t xml:space="preserve">                                                   </w:t>
      </w:r>
    </w:p>
    <w:p w14:paraId="0E6EB47D" w14:textId="04D450C5" w:rsidR="00440359" w:rsidRDefault="00440359" w:rsidP="00440359">
      <w:pPr>
        <w:pStyle w:val="Zhlav"/>
        <w:tabs>
          <w:tab w:val="clear" w:pos="4536"/>
          <w:tab w:val="clear" w:pos="9072"/>
          <w:tab w:val="left" w:pos="2385"/>
        </w:tabs>
      </w:pPr>
      <w:r>
        <w:rPr>
          <w:noProof/>
        </w:rPr>
        <w:drawing>
          <wp:anchor distT="0" distB="0" distL="114300" distR="114300" simplePos="0" relativeHeight="251660288" behindDoc="1" locked="0" layoutInCell="1" allowOverlap="1" wp14:anchorId="7BC1E689" wp14:editId="769D1FA7">
            <wp:simplePos x="0" y="0"/>
            <wp:positionH relativeFrom="column">
              <wp:posOffset>3810</wp:posOffset>
            </wp:positionH>
            <wp:positionV relativeFrom="paragraph">
              <wp:posOffset>0</wp:posOffset>
            </wp:positionV>
            <wp:extent cx="1190625" cy="1190625"/>
            <wp:effectExtent l="0" t="0" r="9525"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480EC613" w14:textId="77777777" w:rsidR="00440359" w:rsidRPr="008930A9" w:rsidRDefault="00440359" w:rsidP="00440359">
      <w:pPr>
        <w:pStyle w:val="Zhlav"/>
        <w:tabs>
          <w:tab w:val="clear" w:pos="4536"/>
          <w:tab w:val="clear" w:pos="9072"/>
          <w:tab w:val="left" w:pos="2385"/>
        </w:tabs>
        <w:rPr>
          <w:b/>
          <w:bCs/>
          <w:sz w:val="44"/>
          <w:szCs w:val="44"/>
        </w:rPr>
      </w:pPr>
      <w:r>
        <w:t xml:space="preserve">                                            </w:t>
      </w:r>
      <w:r w:rsidRPr="008930A9">
        <w:rPr>
          <w:b/>
          <w:bCs/>
          <w:sz w:val="44"/>
          <w:szCs w:val="44"/>
        </w:rPr>
        <w:t>Střední škola zemědělská a</w:t>
      </w:r>
    </w:p>
    <w:p w14:paraId="79D19640" w14:textId="77777777" w:rsidR="00440359" w:rsidRPr="008930A9" w:rsidRDefault="00440359" w:rsidP="00440359">
      <w:pPr>
        <w:pStyle w:val="Zhlav"/>
        <w:tabs>
          <w:tab w:val="clear" w:pos="4536"/>
          <w:tab w:val="clear" w:pos="9072"/>
          <w:tab w:val="left" w:pos="2385"/>
        </w:tabs>
        <w:rPr>
          <w:b/>
          <w:bCs/>
          <w:sz w:val="44"/>
          <w:szCs w:val="44"/>
        </w:rPr>
      </w:pPr>
      <w:r w:rsidRPr="008930A9">
        <w:rPr>
          <w:b/>
          <w:bCs/>
          <w:sz w:val="44"/>
          <w:szCs w:val="44"/>
        </w:rPr>
        <w:t xml:space="preserve">                  </w:t>
      </w:r>
      <w:r>
        <w:rPr>
          <w:b/>
          <w:bCs/>
          <w:sz w:val="44"/>
          <w:szCs w:val="44"/>
        </w:rPr>
        <w:t xml:space="preserve">     </w:t>
      </w:r>
      <w:r w:rsidRPr="008930A9">
        <w:rPr>
          <w:b/>
          <w:bCs/>
          <w:sz w:val="44"/>
          <w:szCs w:val="44"/>
        </w:rPr>
        <w:t>Vyšší odborná škola Chrudim</w:t>
      </w:r>
    </w:p>
    <w:p w14:paraId="787DFCCC" w14:textId="77777777" w:rsidR="00440359" w:rsidRDefault="00440359" w:rsidP="00440359">
      <w:pPr>
        <w:pStyle w:val="Zkladntext"/>
        <w:jc w:val="center"/>
        <w:rPr>
          <w:sz w:val="28"/>
        </w:rPr>
      </w:pPr>
    </w:p>
    <w:p w14:paraId="14581F83" w14:textId="77777777" w:rsidR="00440359" w:rsidRDefault="00440359" w:rsidP="00440359">
      <w:pPr>
        <w:pStyle w:val="Zkladntext"/>
        <w:jc w:val="center"/>
        <w:rPr>
          <w:sz w:val="28"/>
        </w:rPr>
      </w:pPr>
    </w:p>
    <w:p w14:paraId="24B4E846" w14:textId="77777777" w:rsidR="00440359" w:rsidRDefault="00440359" w:rsidP="00440359">
      <w:pPr>
        <w:pStyle w:val="Bezmezer"/>
        <w:spacing w:before="480"/>
        <w:jc w:val="center"/>
        <w:rPr>
          <w:color w:val="4472C4"/>
        </w:rPr>
      </w:pPr>
    </w:p>
    <w:p w14:paraId="0FD10432" w14:textId="4B3F9CDF" w:rsidR="00440359" w:rsidRPr="00440359" w:rsidRDefault="00440359" w:rsidP="00440359">
      <w:pPr>
        <w:pStyle w:val="Bezmezer"/>
        <w:spacing w:before="480"/>
        <w:jc w:val="center"/>
        <w:rPr>
          <w:color w:val="4472C4"/>
          <w:sz w:val="144"/>
          <w:szCs w:val="144"/>
        </w:rPr>
      </w:pPr>
      <w:r w:rsidRPr="00440359">
        <w:rPr>
          <w:b/>
          <w:bCs/>
          <w:color w:val="70AD47" w:themeColor="accent6"/>
          <w:sz w:val="144"/>
          <w:szCs w:val="144"/>
        </w:rPr>
        <w:t xml:space="preserve">Koncepce rozvoje školy </w:t>
      </w:r>
      <w:r w:rsidRPr="00440359">
        <w:rPr>
          <w:noProof/>
          <w:sz w:val="144"/>
          <w:szCs w:val="144"/>
        </w:rPr>
        <mc:AlternateContent>
          <mc:Choice Requires="wps">
            <w:drawing>
              <wp:anchor distT="0" distB="0" distL="114300" distR="114300" simplePos="0" relativeHeight="251659264" behindDoc="0" locked="0" layoutInCell="1" allowOverlap="1" wp14:anchorId="58B60ACE" wp14:editId="787FE172">
                <wp:simplePos x="0" y="0"/>
                <wp:positionH relativeFrom="page">
                  <wp:posOffset>899795</wp:posOffset>
                </wp:positionH>
                <wp:positionV relativeFrom="page">
                  <wp:posOffset>9088120</wp:posOffset>
                </wp:positionV>
                <wp:extent cx="5755005" cy="242570"/>
                <wp:effectExtent l="0" t="2540" r="0" b="254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00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C9768C" w14:textId="3E1FC2CE" w:rsidR="00440359" w:rsidRPr="008930A9" w:rsidRDefault="00440359" w:rsidP="00440359">
                            <w:pPr>
                              <w:pStyle w:val="Bezmezer"/>
                              <w:spacing w:after="40"/>
                              <w:jc w:val="center"/>
                              <w:rPr>
                                <w:caps/>
                                <w:color w:val="4472C4"/>
                                <w:sz w:val="28"/>
                                <w:szCs w:val="28"/>
                              </w:rPr>
                            </w:pPr>
                            <w:r>
                              <w:rPr>
                                <w:caps/>
                                <w:sz w:val="28"/>
                                <w:szCs w:val="28"/>
                              </w:rPr>
                              <w:t xml:space="preserve">Účinnost od 1. </w:t>
                            </w:r>
                            <w:r>
                              <w:rPr>
                                <w:caps/>
                                <w:sz w:val="28"/>
                                <w:szCs w:val="28"/>
                              </w:rPr>
                              <w:t>ZÁŘÍ</w:t>
                            </w:r>
                            <w:r>
                              <w:rPr>
                                <w:caps/>
                                <w:sz w:val="28"/>
                                <w:szCs w:val="28"/>
                              </w:rPr>
                              <w:t xml:space="preserve"> 202</w:t>
                            </w:r>
                            <w:r>
                              <w:rPr>
                                <w:caps/>
                                <w:sz w:val="28"/>
                                <w:szCs w:val="28"/>
                              </w:rPr>
                              <w:t>0</w:t>
                            </w:r>
                          </w:p>
                        </w:txbxContent>
                      </wps:txbx>
                      <wps:bodyPr rot="0" vert="horz" wrap="square" lIns="0" tIns="0" rIns="0" bIns="0" anchor="b" anchorCtr="0" upright="1">
                        <a:spAutoFit/>
                      </wps:bodyPr>
                    </wps:wsp>
                  </a:graphicData>
                </a:graphic>
                <wp14:sizeRelH relativeFrom="margin">
                  <wp14:pctWidth>100000</wp14:pctWidth>
                </wp14:sizeRelH>
                <wp14:sizeRelV relativeFrom="margin">
                  <wp14:pctHeight>0</wp14:pctHeight>
                </wp14:sizeRelV>
              </wp:anchor>
            </w:drawing>
          </mc:Choice>
          <mc:Fallback>
            <w:pict>
              <v:shapetype w14:anchorId="58B60ACE" id="_x0000_t202" coordsize="21600,21600" o:spt="202" path="m,l,21600r21600,l21600,xe">
                <v:stroke joinstyle="miter"/>
                <v:path gradientshapeok="t" o:connecttype="rect"/>
              </v:shapetype>
              <v:shape id="Textové pole 1" o:spid="_x0000_s1026" type="#_x0000_t202" style="position:absolute;left:0;text-align:left;margin-left:70.85pt;margin-top:715.6pt;width:453.15pt;height:19.1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" filled="f" stroked="f" strokeweight=".5pt">
                <v:textbox style="mso-fit-shape-to-text:t" inset="0,0,0,0">
                  <w:txbxContent>
                    <w:p w14:paraId="5AC9768C" w14:textId="3E1FC2CE" w:rsidR="00440359" w:rsidRPr="008930A9" w:rsidRDefault="00440359" w:rsidP="00440359">
                      <w:pPr>
                        <w:pStyle w:val="Bezmezer"/>
                        <w:spacing w:after="40"/>
                        <w:jc w:val="center"/>
                        <w:rPr>
                          <w:caps/>
                          <w:color w:val="4472C4"/>
                          <w:sz w:val="28"/>
                          <w:szCs w:val="28"/>
                        </w:rPr>
                      </w:pPr>
                      <w:r>
                        <w:rPr>
                          <w:caps/>
                          <w:sz w:val="28"/>
                          <w:szCs w:val="28"/>
                        </w:rPr>
                        <w:t xml:space="preserve">Účinnost od 1. </w:t>
                      </w:r>
                      <w:r>
                        <w:rPr>
                          <w:caps/>
                          <w:sz w:val="28"/>
                          <w:szCs w:val="28"/>
                        </w:rPr>
                        <w:t>ZÁŘÍ</w:t>
                      </w:r>
                      <w:r>
                        <w:rPr>
                          <w:caps/>
                          <w:sz w:val="28"/>
                          <w:szCs w:val="28"/>
                        </w:rPr>
                        <w:t xml:space="preserve"> 202</w:t>
                      </w:r>
                      <w:r>
                        <w:rPr>
                          <w:caps/>
                          <w:sz w:val="28"/>
                          <w:szCs w:val="28"/>
                        </w:rPr>
                        <w:t>0</w:t>
                      </w:r>
                    </w:p>
                  </w:txbxContent>
                </v:textbox>
                <w10:wrap anchorx="page" anchory="page"/>
              </v:shape>
            </w:pict>
          </mc:Fallback>
        </mc:AlternateContent>
      </w:r>
    </w:p>
    <w:p w14:paraId="67B09ED3" w14:textId="09269E30" w:rsidR="00650ACF" w:rsidRPr="00650ACF" w:rsidRDefault="00440359" w:rsidP="00440359">
      <w:pPr>
        <w:pStyle w:val="Default"/>
        <w:pageBreakBefore/>
        <w:jc w:val="both"/>
        <w:rPr>
          <w:color w:val="auto"/>
          <w:sz w:val="40"/>
          <w:szCs w:val="40"/>
        </w:rPr>
      </w:pPr>
      <w:r>
        <w:rPr>
          <w:b/>
          <w:bCs/>
          <w:u w:val="single"/>
        </w:rPr>
        <w:lastRenderedPageBreak/>
        <w:br w:type="page"/>
      </w:r>
    </w:p>
    <w:p w14:paraId="7DC9FA70" w14:textId="77777777" w:rsidR="00650ACF" w:rsidRDefault="00854ACD" w:rsidP="00650ACF">
      <w:pPr>
        <w:pStyle w:val="Default"/>
        <w:jc w:val="both"/>
        <w:rPr>
          <w:color w:val="auto"/>
          <w:sz w:val="23"/>
          <w:szCs w:val="23"/>
        </w:rPr>
      </w:pPr>
      <w:r>
        <w:rPr>
          <w:color w:val="auto"/>
          <w:sz w:val="23"/>
          <w:szCs w:val="23"/>
        </w:rPr>
        <w:lastRenderedPageBreak/>
        <w:t xml:space="preserve">Střední </w:t>
      </w:r>
      <w:r w:rsidR="00650ACF">
        <w:rPr>
          <w:color w:val="auto"/>
          <w:sz w:val="23"/>
          <w:szCs w:val="23"/>
        </w:rPr>
        <w:t>škola</w:t>
      </w:r>
      <w:r>
        <w:rPr>
          <w:color w:val="auto"/>
          <w:sz w:val="23"/>
          <w:szCs w:val="23"/>
        </w:rPr>
        <w:t xml:space="preserve"> zemědělská a Vyšší odborná škola Chrudim </w:t>
      </w:r>
      <w:proofErr w:type="gramStart"/>
      <w:r>
        <w:rPr>
          <w:color w:val="auto"/>
          <w:sz w:val="23"/>
          <w:szCs w:val="23"/>
        </w:rPr>
        <w:t>patří</w:t>
      </w:r>
      <w:proofErr w:type="gramEnd"/>
      <w:r w:rsidR="00650ACF">
        <w:rPr>
          <w:color w:val="auto"/>
          <w:sz w:val="23"/>
          <w:szCs w:val="23"/>
        </w:rPr>
        <w:t xml:space="preserve"> mezi dobré odborné školy se zemědělským zaměřením. </w:t>
      </w:r>
      <w:r>
        <w:rPr>
          <w:color w:val="auto"/>
          <w:sz w:val="23"/>
          <w:szCs w:val="23"/>
        </w:rPr>
        <w:t>J</w:t>
      </w:r>
      <w:r w:rsidR="00650ACF">
        <w:rPr>
          <w:color w:val="auto"/>
          <w:sz w:val="23"/>
          <w:szCs w:val="23"/>
        </w:rPr>
        <w:t xml:space="preserve">e nejstarší zemědělskou školou v České republice s vyučovacím jazykem českým. Svým zaměřením, přístupem ke všeobecnému a odbornému vzdělávání, prosazováním zemědělství, jako důležitého odvětví hospodářství, udržitelného rozvoje, zemědělce jako člověka s pozitivním vztahem k přírodě je mezi odborníky a zájemci o studium uznávanou institucí. </w:t>
      </w:r>
      <w:r>
        <w:rPr>
          <w:color w:val="auto"/>
          <w:sz w:val="23"/>
          <w:szCs w:val="23"/>
        </w:rPr>
        <w:t xml:space="preserve">Koncepce rozvoje školy vychází ze SWOT analýzy, kterou jsem si sestavil před vypracováním koncepce.  Dále </w:t>
      </w:r>
      <w:r w:rsidRPr="005178D8">
        <w:rPr>
          <w:color w:val="auto"/>
        </w:rPr>
        <w:t>vychází z</w:t>
      </w:r>
      <w:r>
        <w:rPr>
          <w:color w:val="auto"/>
        </w:rPr>
        <w:t>e</w:t>
      </w:r>
      <w:r w:rsidRPr="005178D8">
        <w:rPr>
          <w:color w:val="auto"/>
        </w:rPr>
        <w:t xml:space="preserve"> </w:t>
      </w:r>
      <w:r>
        <w:rPr>
          <w:color w:val="auto"/>
        </w:rPr>
        <w:t>stávající</w:t>
      </w:r>
      <w:r w:rsidRPr="005178D8">
        <w:rPr>
          <w:color w:val="auto"/>
        </w:rPr>
        <w:t xml:space="preserve"> koncepce a analýzy současného stavu. Jeho tvorbě předcházela diskuse s</w:t>
      </w:r>
      <w:r>
        <w:rPr>
          <w:color w:val="auto"/>
        </w:rPr>
        <w:t xml:space="preserve"> některými </w:t>
      </w:r>
      <w:r w:rsidRPr="005178D8">
        <w:rPr>
          <w:color w:val="auto"/>
        </w:rPr>
        <w:t xml:space="preserve">pedagogickými pracovníky školy, ostatními vedoucími úseků školy, studium dlouhodobého záměru Pardubického kraje v oblasti vzdělávání, </w:t>
      </w:r>
      <w:r>
        <w:rPr>
          <w:color w:val="auto"/>
        </w:rPr>
        <w:t>studium dlouhodobého záměru vzdělávání Ministerstva zemědělství ČR</w:t>
      </w:r>
      <w:r w:rsidR="004B66E8">
        <w:rPr>
          <w:color w:val="auto"/>
        </w:rPr>
        <w:t xml:space="preserve">, </w:t>
      </w:r>
      <w:r w:rsidRPr="005178D8">
        <w:rPr>
          <w:color w:val="auto"/>
        </w:rPr>
        <w:t xml:space="preserve">diskuse se sociálními partnery, zástupci </w:t>
      </w:r>
      <w:r w:rsidR="004B66E8">
        <w:rPr>
          <w:color w:val="auto"/>
        </w:rPr>
        <w:t xml:space="preserve">zemědělských podniků, </w:t>
      </w:r>
      <w:r w:rsidRPr="005178D8">
        <w:rPr>
          <w:color w:val="auto"/>
        </w:rPr>
        <w:t>agrární komory, zemědělského svazu a asociace soukromých zemědělců, výstupy Úřadu práce o zaměstnanosti absolventů, diskuse s rodiči na prezentacích škol a při dnech otevřených dveří.</w:t>
      </w:r>
    </w:p>
    <w:p w14:paraId="48998935" w14:textId="77777777" w:rsidR="00650ACF" w:rsidRPr="00185662" w:rsidRDefault="00650ACF" w:rsidP="00650ACF">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85662">
        <w:rPr>
          <w:rFonts w:ascii="Times New Roman" w:eastAsia="Times New Roman" w:hAnsi="Times New Roman" w:cs="Times New Roman"/>
          <w:b/>
          <w:bCs/>
          <w:sz w:val="36"/>
          <w:szCs w:val="36"/>
          <w:lang w:eastAsia="cs-CZ"/>
        </w:rPr>
        <w:t xml:space="preserve">Vize </w:t>
      </w:r>
      <w:r>
        <w:rPr>
          <w:rFonts w:ascii="Times New Roman" w:eastAsia="Times New Roman" w:hAnsi="Times New Roman" w:cs="Times New Roman"/>
          <w:b/>
          <w:bCs/>
          <w:sz w:val="36"/>
          <w:szCs w:val="36"/>
          <w:lang w:eastAsia="cs-CZ"/>
        </w:rPr>
        <w:t>Střední školy zemědělské a Vyšší odborné školy Chrudim</w:t>
      </w:r>
    </w:p>
    <w:p w14:paraId="45318D19" w14:textId="77777777" w:rsidR="00650ACF" w:rsidRPr="00185662" w:rsidRDefault="00650ACF" w:rsidP="00650AC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sidRPr="00185662">
        <w:rPr>
          <w:rFonts w:ascii="Times New Roman" w:eastAsia="Times New Roman" w:hAnsi="Times New Roman" w:cs="Times New Roman"/>
          <w:sz w:val="24"/>
          <w:szCs w:val="24"/>
          <w:lang w:eastAsia="cs-CZ"/>
        </w:rPr>
        <w:t>Pomáháme žákům střední školy a studentům vyšší odborné školy získávat všeobecné a odborné znalosti, dovednosti a postoje s cílem jejich co nejlepšího uplatnění v životě.</w:t>
      </w:r>
    </w:p>
    <w:p w14:paraId="18FEBF91" w14:textId="77777777" w:rsidR="00650ACF" w:rsidRPr="00185662" w:rsidRDefault="00854ACD" w:rsidP="00650AC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Cílem školy musí být absolvent, který bude nejen odborníkem v dané profesi</w:t>
      </w:r>
      <w:r w:rsidR="00650ACF" w:rsidRPr="00185662">
        <w:rPr>
          <w:rFonts w:ascii="Times New Roman" w:eastAsia="Times New Roman" w:hAnsi="Times New Roman" w:cs="Times New Roman"/>
          <w:sz w:val="24"/>
          <w:szCs w:val="24"/>
          <w:lang w:eastAsia="cs-CZ"/>
        </w:rPr>
        <w:t>, vybavený</w:t>
      </w:r>
      <w:r>
        <w:rPr>
          <w:rFonts w:ascii="Times New Roman" w:eastAsia="Times New Roman" w:hAnsi="Times New Roman" w:cs="Times New Roman"/>
          <w:sz w:val="24"/>
          <w:szCs w:val="24"/>
          <w:lang w:eastAsia="cs-CZ"/>
        </w:rPr>
        <w:t>m</w:t>
      </w:r>
      <w:r w:rsidR="00650ACF" w:rsidRPr="00185662">
        <w:rPr>
          <w:rFonts w:ascii="Times New Roman" w:eastAsia="Times New Roman" w:hAnsi="Times New Roman" w:cs="Times New Roman"/>
          <w:sz w:val="24"/>
          <w:szCs w:val="24"/>
          <w:lang w:eastAsia="cs-CZ"/>
        </w:rPr>
        <w:t xml:space="preserve"> všestrannými </w:t>
      </w:r>
      <w:r w:rsidR="00650ACF">
        <w:rPr>
          <w:rFonts w:ascii="Times New Roman" w:eastAsia="Times New Roman" w:hAnsi="Times New Roman" w:cs="Times New Roman"/>
          <w:sz w:val="24"/>
          <w:szCs w:val="24"/>
          <w:lang w:eastAsia="cs-CZ"/>
        </w:rPr>
        <w:t xml:space="preserve">odbornými </w:t>
      </w:r>
      <w:r w:rsidR="00650ACF" w:rsidRPr="00185662">
        <w:rPr>
          <w:rFonts w:ascii="Times New Roman" w:eastAsia="Times New Roman" w:hAnsi="Times New Roman" w:cs="Times New Roman"/>
          <w:sz w:val="24"/>
          <w:szCs w:val="24"/>
          <w:lang w:eastAsia="cs-CZ"/>
        </w:rPr>
        <w:t xml:space="preserve">kompetencemi, ale </w:t>
      </w:r>
      <w:r>
        <w:rPr>
          <w:rFonts w:ascii="Times New Roman" w:eastAsia="Times New Roman" w:hAnsi="Times New Roman" w:cs="Times New Roman"/>
          <w:sz w:val="24"/>
          <w:szCs w:val="24"/>
          <w:lang w:eastAsia="cs-CZ"/>
        </w:rPr>
        <w:t>č</w:t>
      </w:r>
      <w:r w:rsidR="00650ACF" w:rsidRPr="00185662">
        <w:rPr>
          <w:rFonts w:ascii="Times New Roman" w:eastAsia="Times New Roman" w:hAnsi="Times New Roman" w:cs="Times New Roman"/>
          <w:sz w:val="24"/>
          <w:szCs w:val="24"/>
          <w:lang w:eastAsia="cs-CZ"/>
        </w:rPr>
        <w:t>lověk</w:t>
      </w:r>
      <w:r>
        <w:rPr>
          <w:rFonts w:ascii="Times New Roman" w:eastAsia="Times New Roman" w:hAnsi="Times New Roman" w:cs="Times New Roman"/>
          <w:sz w:val="24"/>
          <w:szCs w:val="24"/>
          <w:lang w:eastAsia="cs-CZ"/>
        </w:rPr>
        <w:t>em</w:t>
      </w:r>
      <w:r w:rsidR="00650ACF" w:rsidRPr="0018566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který bude mít i morální kvalitu</w:t>
      </w:r>
      <w:r w:rsidR="00650ACF" w:rsidRPr="00185662">
        <w:rPr>
          <w:rFonts w:ascii="Times New Roman" w:eastAsia="Times New Roman" w:hAnsi="Times New Roman" w:cs="Times New Roman"/>
          <w:sz w:val="24"/>
          <w:szCs w:val="24"/>
          <w:lang w:eastAsia="cs-CZ"/>
        </w:rPr>
        <w:t xml:space="preserve">. </w:t>
      </w:r>
      <w:r w:rsidR="004B66E8">
        <w:rPr>
          <w:rFonts w:ascii="Times New Roman" w:eastAsia="Times New Roman" w:hAnsi="Times New Roman" w:cs="Times New Roman"/>
          <w:sz w:val="24"/>
          <w:szCs w:val="24"/>
          <w:lang w:eastAsia="cs-CZ"/>
        </w:rPr>
        <w:t>Během studia je třeba rozvíjet reálné možnosti žáků a studentů zaměřených na kvalitu.</w:t>
      </w:r>
      <w:r w:rsidR="00650ACF" w:rsidRPr="00185662">
        <w:rPr>
          <w:rFonts w:ascii="Times New Roman" w:eastAsia="Times New Roman" w:hAnsi="Times New Roman" w:cs="Times New Roman"/>
          <w:sz w:val="24"/>
          <w:szCs w:val="24"/>
          <w:lang w:eastAsia="cs-CZ"/>
        </w:rPr>
        <w:t xml:space="preserve"> </w:t>
      </w:r>
      <w:r w:rsidR="004B66E8">
        <w:rPr>
          <w:rFonts w:ascii="Times New Roman" w:eastAsia="Times New Roman" w:hAnsi="Times New Roman" w:cs="Times New Roman"/>
          <w:sz w:val="24"/>
          <w:szCs w:val="24"/>
          <w:lang w:eastAsia="cs-CZ"/>
        </w:rPr>
        <w:t xml:space="preserve">Výsledkem vzdělávání a výchovy musí </w:t>
      </w:r>
      <w:proofErr w:type="gramStart"/>
      <w:r w:rsidR="004B66E8">
        <w:rPr>
          <w:rFonts w:ascii="Times New Roman" w:eastAsia="Times New Roman" w:hAnsi="Times New Roman" w:cs="Times New Roman"/>
          <w:sz w:val="24"/>
          <w:szCs w:val="24"/>
          <w:lang w:eastAsia="cs-CZ"/>
        </w:rPr>
        <w:t xml:space="preserve">být </w:t>
      </w:r>
      <w:r w:rsidR="00650ACF" w:rsidRPr="00185662">
        <w:rPr>
          <w:rFonts w:ascii="Times New Roman" w:eastAsia="Times New Roman" w:hAnsi="Times New Roman" w:cs="Times New Roman"/>
          <w:sz w:val="24"/>
          <w:szCs w:val="24"/>
          <w:lang w:eastAsia="cs-CZ"/>
        </w:rPr>
        <w:t xml:space="preserve"> samostatné</w:t>
      </w:r>
      <w:proofErr w:type="gramEnd"/>
      <w:r w:rsidR="00650ACF" w:rsidRPr="00185662">
        <w:rPr>
          <w:rFonts w:ascii="Times New Roman" w:eastAsia="Times New Roman" w:hAnsi="Times New Roman" w:cs="Times New Roman"/>
          <w:sz w:val="24"/>
          <w:szCs w:val="24"/>
          <w:lang w:eastAsia="cs-CZ"/>
        </w:rPr>
        <w:t xml:space="preserve"> osobnosti, které jsou schopny maximálně rozvíjet a uplatňovat svůj potenciál. </w:t>
      </w:r>
      <w:r w:rsidR="004B66E8">
        <w:rPr>
          <w:rFonts w:ascii="Times New Roman" w:eastAsia="Times New Roman" w:hAnsi="Times New Roman" w:cs="Times New Roman"/>
          <w:sz w:val="24"/>
          <w:szCs w:val="24"/>
          <w:lang w:eastAsia="cs-CZ"/>
        </w:rPr>
        <w:t xml:space="preserve">Nezbytná je podpora </w:t>
      </w:r>
      <w:r w:rsidR="00650ACF" w:rsidRPr="00185662">
        <w:rPr>
          <w:rFonts w:ascii="Times New Roman" w:eastAsia="Times New Roman" w:hAnsi="Times New Roman" w:cs="Times New Roman"/>
          <w:sz w:val="24"/>
          <w:szCs w:val="24"/>
          <w:lang w:eastAsia="cs-CZ"/>
        </w:rPr>
        <w:t>schopnost</w:t>
      </w:r>
      <w:r w:rsidR="004B66E8">
        <w:rPr>
          <w:rFonts w:ascii="Times New Roman" w:eastAsia="Times New Roman" w:hAnsi="Times New Roman" w:cs="Times New Roman"/>
          <w:sz w:val="24"/>
          <w:szCs w:val="24"/>
          <w:lang w:eastAsia="cs-CZ"/>
        </w:rPr>
        <w:t>i</w:t>
      </w:r>
      <w:r w:rsidR="00650ACF" w:rsidRPr="00185662">
        <w:rPr>
          <w:rFonts w:ascii="Times New Roman" w:eastAsia="Times New Roman" w:hAnsi="Times New Roman" w:cs="Times New Roman"/>
          <w:sz w:val="24"/>
          <w:szCs w:val="24"/>
          <w:lang w:eastAsia="cs-CZ"/>
        </w:rPr>
        <w:t xml:space="preserve"> </w:t>
      </w:r>
      <w:r w:rsidR="00650ACF">
        <w:rPr>
          <w:rFonts w:ascii="Times New Roman" w:eastAsia="Times New Roman" w:hAnsi="Times New Roman" w:cs="Times New Roman"/>
          <w:sz w:val="24"/>
          <w:szCs w:val="24"/>
          <w:lang w:eastAsia="cs-CZ"/>
        </w:rPr>
        <w:t>pracovat v týmu</w:t>
      </w:r>
      <w:r w:rsidR="00650ACF" w:rsidRPr="00185662">
        <w:rPr>
          <w:rFonts w:ascii="Times New Roman" w:eastAsia="Times New Roman" w:hAnsi="Times New Roman" w:cs="Times New Roman"/>
          <w:sz w:val="24"/>
          <w:szCs w:val="24"/>
          <w:lang w:eastAsia="cs-CZ"/>
        </w:rPr>
        <w:t xml:space="preserve"> a respektovat práci a úspěch nejen vlastní, ale i druhých. </w:t>
      </w:r>
    </w:p>
    <w:p w14:paraId="0007DC18" w14:textId="77777777" w:rsidR="00650ACF" w:rsidRPr="00185662" w:rsidRDefault="004B66E8" w:rsidP="009F75E4">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w:t>
      </w:r>
      <w:r w:rsidR="009F75E4">
        <w:rPr>
          <w:rFonts w:ascii="Times New Roman" w:eastAsia="Times New Roman" w:hAnsi="Times New Roman" w:cs="Times New Roman"/>
          <w:sz w:val="24"/>
          <w:szCs w:val="24"/>
          <w:lang w:eastAsia="cs-CZ"/>
        </w:rPr>
        <w:t>íle</w:t>
      </w:r>
      <w:r>
        <w:rPr>
          <w:rFonts w:ascii="Times New Roman" w:eastAsia="Times New Roman" w:hAnsi="Times New Roman" w:cs="Times New Roman"/>
          <w:sz w:val="24"/>
          <w:szCs w:val="24"/>
          <w:lang w:eastAsia="cs-CZ"/>
        </w:rPr>
        <w:t>m</w:t>
      </w:r>
      <w:r w:rsidR="009F75E4">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musí být</w:t>
      </w:r>
      <w:r w:rsidR="00650ACF">
        <w:rPr>
          <w:rFonts w:ascii="Times New Roman" w:eastAsia="Times New Roman" w:hAnsi="Times New Roman" w:cs="Times New Roman"/>
          <w:sz w:val="24"/>
          <w:szCs w:val="24"/>
          <w:lang w:eastAsia="cs-CZ"/>
        </w:rPr>
        <w:t xml:space="preserve"> vybudov</w:t>
      </w:r>
      <w:r>
        <w:rPr>
          <w:rFonts w:ascii="Times New Roman" w:eastAsia="Times New Roman" w:hAnsi="Times New Roman" w:cs="Times New Roman"/>
          <w:sz w:val="24"/>
          <w:szCs w:val="24"/>
          <w:lang w:eastAsia="cs-CZ"/>
        </w:rPr>
        <w:t>ání</w:t>
      </w:r>
      <w:r w:rsidR="00650ACF">
        <w:rPr>
          <w:rFonts w:ascii="Times New Roman" w:eastAsia="Times New Roman" w:hAnsi="Times New Roman" w:cs="Times New Roman"/>
          <w:sz w:val="24"/>
          <w:szCs w:val="24"/>
          <w:lang w:eastAsia="cs-CZ"/>
        </w:rPr>
        <w:t xml:space="preserve"> </w:t>
      </w:r>
      <w:r w:rsidR="00650ACF" w:rsidRPr="00185662">
        <w:rPr>
          <w:rFonts w:ascii="Times New Roman" w:eastAsia="Times New Roman" w:hAnsi="Times New Roman" w:cs="Times New Roman"/>
          <w:sz w:val="24"/>
          <w:szCs w:val="24"/>
          <w:lang w:eastAsia="cs-CZ"/>
        </w:rPr>
        <w:t>moderní škol</w:t>
      </w:r>
      <w:r>
        <w:rPr>
          <w:rFonts w:ascii="Times New Roman" w:eastAsia="Times New Roman" w:hAnsi="Times New Roman" w:cs="Times New Roman"/>
          <w:sz w:val="24"/>
          <w:szCs w:val="24"/>
          <w:lang w:eastAsia="cs-CZ"/>
        </w:rPr>
        <w:t>y</w:t>
      </w:r>
      <w:r w:rsidR="00650ACF" w:rsidRPr="00185662">
        <w:rPr>
          <w:rFonts w:ascii="Times New Roman" w:eastAsia="Times New Roman" w:hAnsi="Times New Roman" w:cs="Times New Roman"/>
          <w:sz w:val="24"/>
          <w:szCs w:val="24"/>
          <w:lang w:eastAsia="cs-CZ"/>
        </w:rPr>
        <w:t xml:space="preserve"> 21. století</w:t>
      </w:r>
      <w:r>
        <w:rPr>
          <w:rFonts w:ascii="Times New Roman" w:eastAsia="Times New Roman" w:hAnsi="Times New Roman" w:cs="Times New Roman"/>
          <w:sz w:val="24"/>
          <w:szCs w:val="24"/>
          <w:lang w:eastAsia="cs-CZ"/>
        </w:rPr>
        <w:t>,</w:t>
      </w:r>
      <w:r w:rsidR="00650ACF" w:rsidRPr="00185662">
        <w:rPr>
          <w:rFonts w:ascii="Times New Roman" w:eastAsia="Times New Roman" w:hAnsi="Times New Roman" w:cs="Times New Roman"/>
          <w:sz w:val="24"/>
          <w:szCs w:val="24"/>
          <w:lang w:eastAsia="cs-CZ"/>
        </w:rPr>
        <w:t xml:space="preserve"> založen</w:t>
      </w:r>
      <w:r>
        <w:rPr>
          <w:rFonts w:ascii="Times New Roman" w:eastAsia="Times New Roman" w:hAnsi="Times New Roman" w:cs="Times New Roman"/>
          <w:sz w:val="24"/>
          <w:szCs w:val="24"/>
          <w:lang w:eastAsia="cs-CZ"/>
        </w:rPr>
        <w:t>é</w:t>
      </w:r>
      <w:r w:rsidR="00650ACF" w:rsidRPr="00185662">
        <w:rPr>
          <w:rFonts w:ascii="Times New Roman" w:eastAsia="Times New Roman" w:hAnsi="Times New Roman" w:cs="Times New Roman"/>
          <w:sz w:val="24"/>
          <w:szCs w:val="24"/>
          <w:lang w:eastAsia="cs-CZ"/>
        </w:rPr>
        <w:t xml:space="preserve"> na </w:t>
      </w:r>
      <w:r w:rsidR="00650ACF">
        <w:rPr>
          <w:rFonts w:ascii="Times New Roman" w:eastAsia="Times New Roman" w:hAnsi="Times New Roman" w:cs="Times New Roman"/>
          <w:sz w:val="24"/>
          <w:szCs w:val="24"/>
          <w:lang w:eastAsia="cs-CZ"/>
        </w:rPr>
        <w:t>více než stopadesáti</w:t>
      </w:r>
      <w:r w:rsidR="00947C22">
        <w:rPr>
          <w:rFonts w:ascii="Times New Roman" w:eastAsia="Times New Roman" w:hAnsi="Times New Roman" w:cs="Times New Roman"/>
          <w:sz w:val="24"/>
          <w:szCs w:val="24"/>
          <w:lang w:eastAsia="cs-CZ"/>
        </w:rPr>
        <w:t>pěti</w:t>
      </w:r>
      <w:r w:rsidR="00650ACF">
        <w:rPr>
          <w:rFonts w:ascii="Times New Roman" w:eastAsia="Times New Roman" w:hAnsi="Times New Roman" w:cs="Times New Roman"/>
          <w:sz w:val="24"/>
          <w:szCs w:val="24"/>
          <w:lang w:eastAsia="cs-CZ"/>
        </w:rPr>
        <w:t xml:space="preserve">leté </w:t>
      </w:r>
      <w:r w:rsidR="00650ACF" w:rsidRPr="00185662">
        <w:rPr>
          <w:rFonts w:ascii="Times New Roman" w:eastAsia="Times New Roman" w:hAnsi="Times New Roman" w:cs="Times New Roman"/>
          <w:sz w:val="24"/>
          <w:szCs w:val="24"/>
          <w:lang w:eastAsia="cs-CZ"/>
        </w:rPr>
        <w:t xml:space="preserve">tradici a </w:t>
      </w:r>
      <w:r w:rsidR="009F75E4">
        <w:rPr>
          <w:rFonts w:ascii="Times New Roman" w:eastAsia="Times New Roman" w:hAnsi="Times New Roman" w:cs="Times New Roman"/>
          <w:sz w:val="24"/>
          <w:szCs w:val="24"/>
          <w:lang w:eastAsia="cs-CZ"/>
        </w:rPr>
        <w:t>docíl</w:t>
      </w:r>
      <w:r>
        <w:rPr>
          <w:rFonts w:ascii="Times New Roman" w:eastAsia="Times New Roman" w:hAnsi="Times New Roman" w:cs="Times New Roman"/>
          <w:sz w:val="24"/>
          <w:szCs w:val="24"/>
          <w:lang w:eastAsia="cs-CZ"/>
        </w:rPr>
        <w:t>ení</w:t>
      </w:r>
      <w:r w:rsidR="00650ACF" w:rsidRPr="00185662">
        <w:rPr>
          <w:rFonts w:ascii="Times New Roman" w:eastAsia="Times New Roman" w:hAnsi="Times New Roman" w:cs="Times New Roman"/>
          <w:sz w:val="24"/>
          <w:szCs w:val="24"/>
          <w:lang w:eastAsia="cs-CZ"/>
        </w:rPr>
        <w:t xml:space="preserve"> </w:t>
      </w:r>
      <w:r w:rsidR="00650ACF">
        <w:rPr>
          <w:rFonts w:ascii="Times New Roman" w:eastAsia="Times New Roman" w:hAnsi="Times New Roman" w:cs="Times New Roman"/>
          <w:sz w:val="24"/>
          <w:szCs w:val="24"/>
          <w:lang w:eastAsia="cs-CZ"/>
        </w:rPr>
        <w:t>velmi dobré</w:t>
      </w:r>
      <w:r w:rsidR="009F75E4">
        <w:rPr>
          <w:rFonts w:ascii="Times New Roman" w:eastAsia="Times New Roman" w:hAnsi="Times New Roman" w:cs="Times New Roman"/>
          <w:sz w:val="24"/>
          <w:szCs w:val="24"/>
          <w:lang w:eastAsia="cs-CZ"/>
        </w:rPr>
        <w:t>ho</w:t>
      </w:r>
      <w:r w:rsidR="00650ACF">
        <w:rPr>
          <w:rFonts w:ascii="Times New Roman" w:eastAsia="Times New Roman" w:hAnsi="Times New Roman" w:cs="Times New Roman"/>
          <w:sz w:val="24"/>
          <w:szCs w:val="24"/>
          <w:lang w:eastAsia="cs-CZ"/>
        </w:rPr>
        <w:t xml:space="preserve"> </w:t>
      </w:r>
      <w:r w:rsidR="00650ACF" w:rsidRPr="00185662">
        <w:rPr>
          <w:rFonts w:ascii="Times New Roman" w:eastAsia="Times New Roman" w:hAnsi="Times New Roman" w:cs="Times New Roman"/>
          <w:sz w:val="24"/>
          <w:szCs w:val="24"/>
          <w:lang w:eastAsia="cs-CZ"/>
        </w:rPr>
        <w:t xml:space="preserve">postavení mezi středními </w:t>
      </w:r>
      <w:r w:rsidR="00650ACF">
        <w:rPr>
          <w:rFonts w:ascii="Times New Roman" w:eastAsia="Times New Roman" w:hAnsi="Times New Roman" w:cs="Times New Roman"/>
          <w:sz w:val="24"/>
          <w:szCs w:val="24"/>
          <w:lang w:eastAsia="cs-CZ"/>
        </w:rPr>
        <w:t xml:space="preserve">zemědělskými školami </w:t>
      </w:r>
      <w:r w:rsidR="00650ACF" w:rsidRPr="00185662">
        <w:rPr>
          <w:rFonts w:ascii="Times New Roman" w:eastAsia="Times New Roman" w:hAnsi="Times New Roman" w:cs="Times New Roman"/>
          <w:sz w:val="24"/>
          <w:szCs w:val="24"/>
          <w:lang w:eastAsia="cs-CZ"/>
        </w:rPr>
        <w:t>v</w:t>
      </w:r>
      <w:r w:rsidR="00650ACF">
        <w:rPr>
          <w:rFonts w:ascii="Times New Roman" w:eastAsia="Times New Roman" w:hAnsi="Times New Roman" w:cs="Times New Roman"/>
          <w:sz w:val="24"/>
          <w:szCs w:val="24"/>
          <w:lang w:eastAsia="cs-CZ"/>
        </w:rPr>
        <w:t> České republice</w:t>
      </w:r>
      <w:r w:rsidR="00650ACF" w:rsidRPr="00185662">
        <w:rPr>
          <w:rFonts w:ascii="Times New Roman" w:eastAsia="Times New Roman" w:hAnsi="Times New Roman" w:cs="Times New Roman"/>
          <w:sz w:val="24"/>
          <w:szCs w:val="24"/>
          <w:lang w:eastAsia="cs-CZ"/>
        </w:rPr>
        <w:t xml:space="preserve">. </w:t>
      </w:r>
      <w:r w:rsidR="009F75E4">
        <w:rPr>
          <w:rFonts w:ascii="Times New Roman" w:eastAsia="Times New Roman" w:hAnsi="Times New Roman" w:cs="Times New Roman"/>
          <w:sz w:val="24"/>
          <w:szCs w:val="24"/>
          <w:lang w:eastAsia="cs-CZ"/>
        </w:rPr>
        <w:t>Oborov</w:t>
      </w:r>
      <w:r>
        <w:rPr>
          <w:rFonts w:ascii="Times New Roman" w:eastAsia="Times New Roman" w:hAnsi="Times New Roman" w:cs="Times New Roman"/>
          <w:sz w:val="24"/>
          <w:szCs w:val="24"/>
          <w:lang w:eastAsia="cs-CZ"/>
        </w:rPr>
        <w:t>á</w:t>
      </w:r>
      <w:r w:rsidR="009F75E4">
        <w:rPr>
          <w:rFonts w:ascii="Times New Roman" w:eastAsia="Times New Roman" w:hAnsi="Times New Roman" w:cs="Times New Roman"/>
          <w:sz w:val="24"/>
          <w:szCs w:val="24"/>
          <w:lang w:eastAsia="cs-CZ"/>
        </w:rPr>
        <w:t xml:space="preserve"> struktur</w:t>
      </w:r>
      <w:r>
        <w:rPr>
          <w:rFonts w:ascii="Times New Roman" w:eastAsia="Times New Roman" w:hAnsi="Times New Roman" w:cs="Times New Roman"/>
          <w:sz w:val="24"/>
          <w:szCs w:val="24"/>
          <w:lang w:eastAsia="cs-CZ"/>
        </w:rPr>
        <w:t>a</w:t>
      </w:r>
      <w:r w:rsidR="009F75E4">
        <w:rPr>
          <w:rFonts w:ascii="Times New Roman" w:eastAsia="Times New Roman" w:hAnsi="Times New Roman" w:cs="Times New Roman"/>
          <w:sz w:val="24"/>
          <w:szCs w:val="24"/>
          <w:lang w:eastAsia="cs-CZ"/>
        </w:rPr>
        <w:t xml:space="preserve"> vzdělávání </w:t>
      </w:r>
      <w:r>
        <w:rPr>
          <w:rFonts w:ascii="Times New Roman" w:eastAsia="Times New Roman" w:hAnsi="Times New Roman" w:cs="Times New Roman"/>
          <w:sz w:val="24"/>
          <w:szCs w:val="24"/>
          <w:lang w:eastAsia="cs-CZ"/>
        </w:rPr>
        <w:t>se musí</w:t>
      </w:r>
      <w:r w:rsidR="009F75E4">
        <w:rPr>
          <w:rFonts w:ascii="Times New Roman" w:eastAsia="Times New Roman" w:hAnsi="Times New Roman" w:cs="Times New Roman"/>
          <w:sz w:val="24"/>
          <w:szCs w:val="24"/>
          <w:lang w:eastAsia="cs-CZ"/>
        </w:rPr>
        <w:t xml:space="preserve"> opírat o </w:t>
      </w:r>
      <w:r w:rsidR="00650ACF" w:rsidRPr="00185662">
        <w:rPr>
          <w:rFonts w:ascii="Times New Roman" w:eastAsia="Times New Roman" w:hAnsi="Times New Roman" w:cs="Times New Roman"/>
          <w:sz w:val="24"/>
          <w:szCs w:val="24"/>
          <w:lang w:eastAsia="cs-CZ"/>
        </w:rPr>
        <w:t xml:space="preserve">obory </w:t>
      </w:r>
      <w:r w:rsidR="00947C22">
        <w:rPr>
          <w:rFonts w:ascii="Times New Roman" w:eastAsia="Times New Roman" w:hAnsi="Times New Roman" w:cs="Times New Roman"/>
          <w:sz w:val="24"/>
          <w:szCs w:val="24"/>
          <w:lang w:eastAsia="cs-CZ"/>
        </w:rPr>
        <w:t xml:space="preserve">a zaměření </w:t>
      </w:r>
      <w:r w:rsidR="009F75E4">
        <w:rPr>
          <w:rFonts w:ascii="Times New Roman" w:eastAsia="Times New Roman" w:hAnsi="Times New Roman" w:cs="Times New Roman"/>
          <w:sz w:val="24"/>
          <w:szCs w:val="24"/>
          <w:lang w:eastAsia="cs-CZ"/>
        </w:rPr>
        <w:t>žádaná na trhu práce</w:t>
      </w:r>
      <w:r w:rsidR="00650ACF">
        <w:rPr>
          <w:rFonts w:ascii="Times New Roman" w:eastAsia="Times New Roman" w:hAnsi="Times New Roman" w:cs="Times New Roman"/>
          <w:sz w:val="24"/>
          <w:szCs w:val="24"/>
          <w:lang w:eastAsia="cs-CZ"/>
        </w:rPr>
        <w:t xml:space="preserve"> podle potřeb sociálních partnerů</w:t>
      </w:r>
      <w:r w:rsidR="009F75E4">
        <w:rPr>
          <w:rFonts w:ascii="Times New Roman" w:eastAsia="Times New Roman" w:hAnsi="Times New Roman" w:cs="Times New Roman"/>
          <w:sz w:val="24"/>
          <w:szCs w:val="24"/>
          <w:lang w:eastAsia="cs-CZ"/>
        </w:rPr>
        <w:t xml:space="preserve"> při vysoké úrovni vzdělávání</w:t>
      </w:r>
      <w:r w:rsidR="00650ACF" w:rsidRPr="00185662">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009F75E4">
        <w:rPr>
          <w:rFonts w:ascii="Times New Roman" w:eastAsia="Times New Roman" w:hAnsi="Times New Roman" w:cs="Times New Roman"/>
          <w:sz w:val="24"/>
          <w:szCs w:val="24"/>
          <w:lang w:eastAsia="cs-CZ"/>
        </w:rPr>
        <w:t>Š</w:t>
      </w:r>
      <w:r w:rsidR="00650ACF" w:rsidRPr="00185662">
        <w:rPr>
          <w:rFonts w:ascii="Times New Roman" w:eastAsia="Times New Roman" w:hAnsi="Times New Roman" w:cs="Times New Roman"/>
          <w:sz w:val="24"/>
          <w:szCs w:val="24"/>
          <w:lang w:eastAsia="cs-CZ"/>
        </w:rPr>
        <w:t xml:space="preserve">kolu </w:t>
      </w:r>
      <w:r>
        <w:rPr>
          <w:rFonts w:ascii="Times New Roman" w:eastAsia="Times New Roman" w:hAnsi="Times New Roman" w:cs="Times New Roman"/>
          <w:sz w:val="24"/>
          <w:szCs w:val="24"/>
          <w:lang w:eastAsia="cs-CZ"/>
        </w:rPr>
        <w:t xml:space="preserve">je třeba </w:t>
      </w:r>
      <w:r w:rsidR="009F75E4">
        <w:rPr>
          <w:rFonts w:ascii="Times New Roman" w:eastAsia="Times New Roman" w:hAnsi="Times New Roman" w:cs="Times New Roman"/>
          <w:sz w:val="24"/>
          <w:szCs w:val="24"/>
          <w:lang w:eastAsia="cs-CZ"/>
        </w:rPr>
        <w:t>otevř</w:t>
      </w:r>
      <w:r>
        <w:rPr>
          <w:rFonts w:ascii="Times New Roman" w:eastAsia="Times New Roman" w:hAnsi="Times New Roman" w:cs="Times New Roman"/>
          <w:sz w:val="24"/>
          <w:szCs w:val="24"/>
          <w:lang w:eastAsia="cs-CZ"/>
        </w:rPr>
        <w:t>ít i</w:t>
      </w:r>
      <w:r w:rsidR="00650ACF" w:rsidRPr="00185662">
        <w:rPr>
          <w:rFonts w:ascii="Times New Roman" w:eastAsia="Times New Roman" w:hAnsi="Times New Roman" w:cs="Times New Roman"/>
          <w:sz w:val="24"/>
          <w:szCs w:val="24"/>
          <w:lang w:eastAsia="cs-CZ"/>
        </w:rPr>
        <w:t xml:space="preserve"> celoživotnímu vzdělání. </w:t>
      </w:r>
      <w:r>
        <w:rPr>
          <w:rFonts w:ascii="Times New Roman" w:eastAsia="Times New Roman" w:hAnsi="Times New Roman" w:cs="Times New Roman"/>
          <w:sz w:val="24"/>
          <w:szCs w:val="24"/>
          <w:lang w:eastAsia="cs-CZ"/>
        </w:rPr>
        <w:t>Je třeba vytv</w:t>
      </w:r>
      <w:r w:rsidR="009F75E4">
        <w:rPr>
          <w:rFonts w:ascii="Times New Roman" w:eastAsia="Times New Roman" w:hAnsi="Times New Roman" w:cs="Times New Roman"/>
          <w:sz w:val="24"/>
          <w:szCs w:val="24"/>
          <w:lang w:eastAsia="cs-CZ"/>
        </w:rPr>
        <w:t>oř</w:t>
      </w:r>
      <w:r>
        <w:rPr>
          <w:rFonts w:ascii="Times New Roman" w:eastAsia="Times New Roman" w:hAnsi="Times New Roman" w:cs="Times New Roman"/>
          <w:sz w:val="24"/>
          <w:szCs w:val="24"/>
          <w:lang w:eastAsia="cs-CZ"/>
        </w:rPr>
        <w:t>it</w:t>
      </w:r>
      <w:r w:rsidR="00650ACF">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vysoký standard </w:t>
      </w:r>
      <w:r w:rsidR="00650ACF" w:rsidRPr="00185662">
        <w:rPr>
          <w:rFonts w:ascii="Times New Roman" w:eastAsia="Times New Roman" w:hAnsi="Times New Roman" w:cs="Times New Roman"/>
          <w:sz w:val="24"/>
          <w:szCs w:val="24"/>
          <w:lang w:eastAsia="cs-CZ"/>
        </w:rPr>
        <w:t xml:space="preserve">ubytování </w:t>
      </w:r>
      <w:r>
        <w:rPr>
          <w:rFonts w:ascii="Times New Roman" w:eastAsia="Times New Roman" w:hAnsi="Times New Roman" w:cs="Times New Roman"/>
          <w:sz w:val="24"/>
          <w:szCs w:val="24"/>
          <w:lang w:eastAsia="cs-CZ"/>
        </w:rPr>
        <w:t>na</w:t>
      </w:r>
      <w:r w:rsidR="00650ACF" w:rsidRPr="00185662">
        <w:rPr>
          <w:rFonts w:ascii="Times New Roman" w:eastAsia="Times New Roman" w:hAnsi="Times New Roman" w:cs="Times New Roman"/>
          <w:sz w:val="24"/>
          <w:szCs w:val="24"/>
          <w:lang w:eastAsia="cs-CZ"/>
        </w:rPr>
        <w:t xml:space="preserve"> domově mládeže</w:t>
      </w:r>
      <w:r>
        <w:rPr>
          <w:rFonts w:ascii="Times New Roman" w:eastAsia="Times New Roman" w:hAnsi="Times New Roman" w:cs="Times New Roman"/>
          <w:sz w:val="24"/>
          <w:szCs w:val="24"/>
          <w:lang w:eastAsia="cs-CZ"/>
        </w:rPr>
        <w:t xml:space="preserve"> poplatný současné době.</w:t>
      </w:r>
      <w:r w:rsidR="00650ACF" w:rsidRPr="00185662">
        <w:rPr>
          <w:rFonts w:ascii="Times New Roman" w:eastAsia="Times New Roman" w:hAnsi="Times New Roman" w:cs="Times New Roman"/>
          <w:sz w:val="24"/>
          <w:szCs w:val="24"/>
          <w:lang w:eastAsia="cs-CZ"/>
        </w:rPr>
        <w:t xml:space="preserve"> </w:t>
      </w:r>
      <w:r w:rsidR="009F75E4">
        <w:rPr>
          <w:rFonts w:ascii="Times New Roman" w:eastAsia="Times New Roman" w:hAnsi="Times New Roman" w:cs="Times New Roman"/>
          <w:sz w:val="24"/>
          <w:szCs w:val="24"/>
          <w:lang w:eastAsia="cs-CZ"/>
        </w:rPr>
        <w:t xml:space="preserve">V oblasti stravování </w:t>
      </w:r>
      <w:r>
        <w:rPr>
          <w:rFonts w:ascii="Times New Roman" w:eastAsia="Times New Roman" w:hAnsi="Times New Roman" w:cs="Times New Roman"/>
          <w:sz w:val="24"/>
          <w:szCs w:val="24"/>
          <w:lang w:eastAsia="cs-CZ"/>
        </w:rPr>
        <w:t xml:space="preserve">se musí </w:t>
      </w:r>
      <w:proofErr w:type="gramStart"/>
      <w:r>
        <w:rPr>
          <w:rFonts w:ascii="Times New Roman" w:eastAsia="Times New Roman" w:hAnsi="Times New Roman" w:cs="Times New Roman"/>
          <w:sz w:val="24"/>
          <w:szCs w:val="24"/>
          <w:lang w:eastAsia="cs-CZ"/>
        </w:rPr>
        <w:t>zajistit</w:t>
      </w:r>
      <w:r w:rsidR="009F75E4">
        <w:rPr>
          <w:rFonts w:ascii="Times New Roman" w:eastAsia="Times New Roman" w:hAnsi="Times New Roman" w:cs="Times New Roman"/>
          <w:sz w:val="24"/>
          <w:szCs w:val="24"/>
          <w:lang w:eastAsia="cs-CZ"/>
        </w:rPr>
        <w:t xml:space="preserve"> </w:t>
      </w:r>
      <w:r w:rsidR="00650ACF" w:rsidRPr="00185662">
        <w:rPr>
          <w:rFonts w:ascii="Times New Roman" w:eastAsia="Times New Roman" w:hAnsi="Times New Roman" w:cs="Times New Roman"/>
          <w:sz w:val="24"/>
          <w:szCs w:val="24"/>
          <w:lang w:eastAsia="cs-CZ"/>
        </w:rPr>
        <w:t xml:space="preserve"> nutričně</w:t>
      </w:r>
      <w:proofErr w:type="gramEnd"/>
      <w:r w:rsidR="00650ACF" w:rsidRPr="00185662">
        <w:rPr>
          <w:rFonts w:ascii="Times New Roman" w:eastAsia="Times New Roman" w:hAnsi="Times New Roman" w:cs="Times New Roman"/>
          <w:sz w:val="24"/>
          <w:szCs w:val="24"/>
          <w:lang w:eastAsia="cs-CZ"/>
        </w:rPr>
        <w:t xml:space="preserve"> vyvážené celodenní stravování ve školní jídelně.</w:t>
      </w:r>
      <w:r w:rsidR="00650ACF">
        <w:rPr>
          <w:rFonts w:ascii="Times New Roman" w:eastAsia="Times New Roman" w:hAnsi="Times New Roman" w:cs="Times New Roman"/>
          <w:sz w:val="24"/>
          <w:szCs w:val="24"/>
          <w:lang w:eastAsia="cs-CZ"/>
        </w:rPr>
        <w:t xml:space="preserve"> Na školním statku </w:t>
      </w:r>
      <w:r w:rsidR="009F75E4">
        <w:rPr>
          <w:rFonts w:ascii="Times New Roman" w:eastAsia="Times New Roman" w:hAnsi="Times New Roman" w:cs="Times New Roman"/>
          <w:sz w:val="24"/>
          <w:szCs w:val="24"/>
          <w:lang w:eastAsia="cs-CZ"/>
        </w:rPr>
        <w:t>vytvoř</w:t>
      </w:r>
      <w:r>
        <w:rPr>
          <w:rFonts w:ascii="Times New Roman" w:eastAsia="Times New Roman" w:hAnsi="Times New Roman" w:cs="Times New Roman"/>
          <w:sz w:val="24"/>
          <w:szCs w:val="24"/>
          <w:lang w:eastAsia="cs-CZ"/>
        </w:rPr>
        <w:t>it</w:t>
      </w:r>
      <w:r w:rsidR="00650ACF">
        <w:rPr>
          <w:rFonts w:ascii="Times New Roman" w:eastAsia="Times New Roman" w:hAnsi="Times New Roman" w:cs="Times New Roman"/>
          <w:sz w:val="24"/>
          <w:szCs w:val="24"/>
          <w:lang w:eastAsia="cs-CZ"/>
        </w:rPr>
        <w:t xml:space="preserve"> kvalitní zázemí a podmínky pro výuku praxe a odborného výcviku</w:t>
      </w:r>
      <w:r w:rsidR="00BA50DC">
        <w:rPr>
          <w:rFonts w:ascii="Times New Roman" w:eastAsia="Times New Roman" w:hAnsi="Times New Roman" w:cs="Times New Roman"/>
          <w:sz w:val="24"/>
          <w:szCs w:val="24"/>
          <w:lang w:eastAsia="cs-CZ"/>
        </w:rPr>
        <w:t xml:space="preserve"> a prostor pro doplňkovou činnost v oblasti zemědělské prvovýroby</w:t>
      </w:r>
      <w:r w:rsidR="00650ACF">
        <w:rPr>
          <w:rFonts w:ascii="Times New Roman" w:eastAsia="Times New Roman" w:hAnsi="Times New Roman" w:cs="Times New Roman"/>
          <w:sz w:val="24"/>
          <w:szCs w:val="24"/>
          <w:lang w:eastAsia="cs-CZ"/>
        </w:rPr>
        <w:t>.</w:t>
      </w:r>
    </w:p>
    <w:p w14:paraId="489343F5" w14:textId="77777777" w:rsidR="00650ACF" w:rsidRPr="00185662" w:rsidRDefault="00650ACF" w:rsidP="00650ACF">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85662">
        <w:rPr>
          <w:rFonts w:ascii="Times New Roman" w:eastAsia="Times New Roman" w:hAnsi="Times New Roman" w:cs="Times New Roman"/>
          <w:b/>
          <w:bCs/>
          <w:sz w:val="36"/>
          <w:szCs w:val="36"/>
          <w:lang w:eastAsia="cs-CZ"/>
        </w:rPr>
        <w:t xml:space="preserve">Strategické cíle </w:t>
      </w:r>
      <w:r>
        <w:rPr>
          <w:rFonts w:ascii="Times New Roman" w:eastAsia="Times New Roman" w:hAnsi="Times New Roman" w:cs="Times New Roman"/>
          <w:b/>
          <w:bCs/>
          <w:sz w:val="36"/>
          <w:szCs w:val="36"/>
          <w:lang w:eastAsia="cs-CZ"/>
        </w:rPr>
        <w:t>Střední školy zemědělské a Vyšší odborné školy Chrudim</w:t>
      </w:r>
    </w:p>
    <w:p w14:paraId="54A2F388" w14:textId="77777777" w:rsidR="002960C2" w:rsidRDefault="004B66E8" w:rsidP="00BA50DC">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w:t>
      </w:r>
      <w:r w:rsidR="00650ACF" w:rsidRPr="00185662">
        <w:rPr>
          <w:rFonts w:ascii="Times New Roman" w:eastAsia="Times New Roman" w:hAnsi="Times New Roman" w:cs="Times New Roman"/>
          <w:sz w:val="24"/>
          <w:szCs w:val="24"/>
          <w:lang w:eastAsia="cs-CZ"/>
        </w:rPr>
        <w:t>ílem</w:t>
      </w:r>
      <w:r>
        <w:rPr>
          <w:rFonts w:ascii="Times New Roman" w:eastAsia="Times New Roman" w:hAnsi="Times New Roman" w:cs="Times New Roman"/>
          <w:sz w:val="24"/>
          <w:szCs w:val="24"/>
          <w:lang w:eastAsia="cs-CZ"/>
        </w:rPr>
        <w:t xml:space="preserve"> musí být</w:t>
      </w:r>
      <w:r w:rsidR="00650ACF" w:rsidRPr="00185662">
        <w:rPr>
          <w:rFonts w:ascii="Times New Roman" w:eastAsia="Times New Roman" w:hAnsi="Times New Roman" w:cs="Times New Roman"/>
          <w:sz w:val="24"/>
          <w:szCs w:val="24"/>
          <w:lang w:eastAsia="cs-CZ"/>
        </w:rPr>
        <w:t xml:space="preserve">, aby absolventi </w:t>
      </w:r>
      <w:r w:rsidR="00650ACF">
        <w:rPr>
          <w:rFonts w:ascii="Times New Roman" w:eastAsia="Times New Roman" w:hAnsi="Times New Roman" w:cs="Times New Roman"/>
          <w:sz w:val="24"/>
          <w:szCs w:val="24"/>
          <w:lang w:eastAsia="cs-CZ"/>
        </w:rPr>
        <w:t xml:space="preserve">střední školy i vyšší odborné školy </w:t>
      </w:r>
      <w:r w:rsidR="00650ACF" w:rsidRPr="00185662">
        <w:rPr>
          <w:rFonts w:ascii="Times New Roman" w:eastAsia="Times New Roman" w:hAnsi="Times New Roman" w:cs="Times New Roman"/>
          <w:sz w:val="24"/>
          <w:szCs w:val="24"/>
          <w:lang w:eastAsia="cs-CZ"/>
        </w:rPr>
        <w:t xml:space="preserve">splňovali požadavky </w:t>
      </w:r>
      <w:r w:rsidR="00650ACF">
        <w:rPr>
          <w:rFonts w:ascii="Times New Roman" w:eastAsia="Times New Roman" w:hAnsi="Times New Roman" w:cs="Times New Roman"/>
          <w:sz w:val="24"/>
          <w:szCs w:val="24"/>
          <w:lang w:eastAsia="cs-CZ"/>
        </w:rPr>
        <w:t xml:space="preserve">současných </w:t>
      </w:r>
      <w:r w:rsidR="00650ACF" w:rsidRPr="00185662">
        <w:rPr>
          <w:rFonts w:ascii="Times New Roman" w:eastAsia="Times New Roman" w:hAnsi="Times New Roman" w:cs="Times New Roman"/>
          <w:sz w:val="24"/>
          <w:szCs w:val="24"/>
          <w:lang w:eastAsia="cs-CZ"/>
        </w:rPr>
        <w:t>zaměstnavatelů</w:t>
      </w:r>
      <w:r w:rsidR="00650ACF">
        <w:rPr>
          <w:rFonts w:ascii="Times New Roman" w:eastAsia="Times New Roman" w:hAnsi="Times New Roman" w:cs="Times New Roman"/>
          <w:sz w:val="24"/>
          <w:szCs w:val="24"/>
          <w:lang w:eastAsia="cs-CZ"/>
        </w:rPr>
        <w:t xml:space="preserve"> nejen v České republice</w:t>
      </w:r>
      <w:r w:rsidR="00650ACF" w:rsidRPr="00185662">
        <w:rPr>
          <w:rFonts w:ascii="Times New Roman" w:eastAsia="Times New Roman" w:hAnsi="Times New Roman" w:cs="Times New Roman"/>
          <w:sz w:val="24"/>
          <w:szCs w:val="24"/>
          <w:lang w:eastAsia="cs-CZ"/>
        </w:rPr>
        <w:t xml:space="preserve">: uměli pracovat v týmu, používali odborné kompetence, </w:t>
      </w:r>
      <w:r w:rsidR="002960C2">
        <w:rPr>
          <w:rFonts w:ascii="Times New Roman" w:eastAsia="Times New Roman" w:hAnsi="Times New Roman" w:cs="Times New Roman"/>
          <w:sz w:val="24"/>
          <w:szCs w:val="24"/>
          <w:lang w:eastAsia="cs-CZ"/>
        </w:rPr>
        <w:t xml:space="preserve">uměli získávat informace a pracovat s nimi, </w:t>
      </w:r>
      <w:r w:rsidR="00650ACF" w:rsidRPr="00185662">
        <w:rPr>
          <w:rFonts w:ascii="Times New Roman" w:eastAsia="Times New Roman" w:hAnsi="Times New Roman" w:cs="Times New Roman"/>
          <w:sz w:val="24"/>
          <w:szCs w:val="24"/>
          <w:lang w:eastAsia="cs-CZ"/>
        </w:rPr>
        <w:t xml:space="preserve">byli komunikativní, využívali ICT znalosti a dovednosti, byli adaptabilní, uměli analyzovat a řešit problémy, osvojili si schopnost se rozhodovat, získali </w:t>
      </w:r>
      <w:r w:rsidR="00650ACF">
        <w:rPr>
          <w:rFonts w:ascii="Times New Roman" w:eastAsia="Times New Roman" w:hAnsi="Times New Roman" w:cs="Times New Roman"/>
          <w:sz w:val="24"/>
          <w:szCs w:val="24"/>
          <w:lang w:eastAsia="cs-CZ"/>
        </w:rPr>
        <w:t>matematickou</w:t>
      </w:r>
      <w:r w:rsidR="00650ACF" w:rsidRPr="00185662">
        <w:rPr>
          <w:rFonts w:ascii="Times New Roman" w:eastAsia="Times New Roman" w:hAnsi="Times New Roman" w:cs="Times New Roman"/>
          <w:sz w:val="24"/>
          <w:szCs w:val="24"/>
          <w:lang w:eastAsia="cs-CZ"/>
        </w:rPr>
        <w:t xml:space="preserve"> gramotnost</w:t>
      </w:r>
      <w:r w:rsidR="00650ACF">
        <w:rPr>
          <w:rFonts w:ascii="Times New Roman" w:eastAsia="Times New Roman" w:hAnsi="Times New Roman" w:cs="Times New Roman"/>
          <w:sz w:val="24"/>
          <w:szCs w:val="24"/>
          <w:lang w:eastAsia="cs-CZ"/>
        </w:rPr>
        <w:t xml:space="preserve"> a</w:t>
      </w:r>
      <w:r w:rsidR="00650ACF" w:rsidRPr="00185662">
        <w:rPr>
          <w:rFonts w:ascii="Times New Roman" w:eastAsia="Times New Roman" w:hAnsi="Times New Roman" w:cs="Times New Roman"/>
          <w:sz w:val="24"/>
          <w:szCs w:val="24"/>
          <w:lang w:eastAsia="cs-CZ"/>
        </w:rPr>
        <w:t xml:space="preserve"> měli jazykové kompetence</w:t>
      </w:r>
      <w:r w:rsidR="00650ACF">
        <w:rPr>
          <w:rFonts w:ascii="Times New Roman" w:eastAsia="Times New Roman" w:hAnsi="Times New Roman" w:cs="Times New Roman"/>
          <w:sz w:val="24"/>
          <w:szCs w:val="24"/>
          <w:lang w:eastAsia="cs-CZ"/>
        </w:rPr>
        <w:t xml:space="preserve">. </w:t>
      </w:r>
    </w:p>
    <w:p w14:paraId="0A65949B" w14:textId="77777777" w:rsidR="00650ACF" w:rsidRPr="00185662" w:rsidRDefault="002960C2" w:rsidP="00BA50DC">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Žádoucí je</w:t>
      </w:r>
      <w:r w:rsidR="00650ACF" w:rsidRPr="00185662">
        <w:rPr>
          <w:rFonts w:ascii="Times New Roman" w:eastAsia="Times New Roman" w:hAnsi="Times New Roman" w:cs="Times New Roman"/>
          <w:sz w:val="24"/>
          <w:szCs w:val="24"/>
          <w:lang w:eastAsia="cs-CZ"/>
        </w:rPr>
        <w:t xml:space="preserve"> zvýšit počet uchazečů o studium na střední i vyšší odborné škole</w:t>
      </w:r>
      <w:r>
        <w:rPr>
          <w:rFonts w:ascii="Times New Roman" w:eastAsia="Times New Roman" w:hAnsi="Times New Roman" w:cs="Times New Roman"/>
          <w:sz w:val="24"/>
          <w:szCs w:val="24"/>
          <w:lang w:eastAsia="cs-CZ"/>
        </w:rPr>
        <w:t xml:space="preserve"> a </w:t>
      </w:r>
      <w:proofErr w:type="gramStart"/>
      <w:r>
        <w:rPr>
          <w:rFonts w:ascii="Times New Roman" w:eastAsia="Times New Roman" w:hAnsi="Times New Roman" w:cs="Times New Roman"/>
          <w:sz w:val="24"/>
          <w:szCs w:val="24"/>
          <w:lang w:eastAsia="cs-CZ"/>
        </w:rPr>
        <w:t xml:space="preserve">zejména </w:t>
      </w:r>
      <w:r w:rsidR="00650ACF" w:rsidRPr="00185662">
        <w:rPr>
          <w:rFonts w:ascii="Times New Roman" w:eastAsia="Times New Roman" w:hAnsi="Times New Roman" w:cs="Times New Roman"/>
          <w:sz w:val="24"/>
          <w:szCs w:val="24"/>
          <w:lang w:eastAsia="cs-CZ"/>
        </w:rPr>
        <w:t xml:space="preserve"> </w:t>
      </w:r>
      <w:r w:rsidR="00650ACF">
        <w:rPr>
          <w:rFonts w:ascii="Times New Roman" w:eastAsia="Times New Roman" w:hAnsi="Times New Roman" w:cs="Times New Roman"/>
          <w:sz w:val="24"/>
          <w:szCs w:val="24"/>
          <w:lang w:eastAsia="cs-CZ"/>
        </w:rPr>
        <w:t>významně</w:t>
      </w:r>
      <w:proofErr w:type="gramEnd"/>
      <w:r w:rsidR="00650ACF">
        <w:rPr>
          <w:rFonts w:ascii="Times New Roman" w:eastAsia="Times New Roman" w:hAnsi="Times New Roman" w:cs="Times New Roman"/>
          <w:sz w:val="24"/>
          <w:szCs w:val="24"/>
          <w:lang w:eastAsia="cs-CZ"/>
        </w:rPr>
        <w:t xml:space="preserve"> zvýšit </w:t>
      </w:r>
      <w:r w:rsidR="00650ACF" w:rsidRPr="00185662">
        <w:rPr>
          <w:rFonts w:ascii="Times New Roman" w:eastAsia="Times New Roman" w:hAnsi="Times New Roman" w:cs="Times New Roman"/>
          <w:sz w:val="24"/>
          <w:szCs w:val="24"/>
          <w:lang w:eastAsia="cs-CZ"/>
        </w:rPr>
        <w:t xml:space="preserve">úspěšnost našich maturantů </w:t>
      </w:r>
      <w:r>
        <w:rPr>
          <w:rFonts w:ascii="Times New Roman" w:eastAsia="Times New Roman" w:hAnsi="Times New Roman" w:cs="Times New Roman"/>
          <w:sz w:val="24"/>
          <w:szCs w:val="24"/>
          <w:lang w:eastAsia="cs-CZ"/>
        </w:rPr>
        <w:t xml:space="preserve">zejména </w:t>
      </w:r>
      <w:r w:rsidR="00650ACF" w:rsidRPr="00185662">
        <w:rPr>
          <w:rFonts w:ascii="Times New Roman" w:eastAsia="Times New Roman" w:hAnsi="Times New Roman" w:cs="Times New Roman"/>
          <w:sz w:val="24"/>
          <w:szCs w:val="24"/>
          <w:lang w:eastAsia="cs-CZ"/>
        </w:rPr>
        <w:t>u státní části maturitních zkoušek</w:t>
      </w:r>
      <w:r w:rsidR="00BA50DC">
        <w:rPr>
          <w:rFonts w:ascii="Times New Roman" w:eastAsia="Times New Roman" w:hAnsi="Times New Roman" w:cs="Times New Roman"/>
          <w:sz w:val="24"/>
          <w:szCs w:val="24"/>
          <w:lang w:eastAsia="cs-CZ"/>
        </w:rPr>
        <w:t>. U</w:t>
      </w:r>
      <w:r w:rsidR="00650ACF" w:rsidRPr="00185662">
        <w:rPr>
          <w:rFonts w:ascii="Times New Roman" w:eastAsia="Times New Roman" w:hAnsi="Times New Roman" w:cs="Times New Roman"/>
          <w:sz w:val="24"/>
          <w:szCs w:val="24"/>
          <w:lang w:eastAsia="cs-CZ"/>
        </w:rPr>
        <w:t xml:space="preserve">držet se v povědomí </w:t>
      </w:r>
      <w:r w:rsidR="00650ACF">
        <w:rPr>
          <w:rFonts w:ascii="Times New Roman" w:eastAsia="Times New Roman" w:hAnsi="Times New Roman" w:cs="Times New Roman"/>
          <w:sz w:val="24"/>
          <w:szCs w:val="24"/>
          <w:lang w:eastAsia="cs-CZ"/>
        </w:rPr>
        <w:t xml:space="preserve">odborné veřejnosti i </w:t>
      </w:r>
      <w:r w:rsidR="00650ACF" w:rsidRPr="00185662">
        <w:rPr>
          <w:rFonts w:ascii="Times New Roman" w:eastAsia="Times New Roman" w:hAnsi="Times New Roman" w:cs="Times New Roman"/>
          <w:sz w:val="24"/>
          <w:szCs w:val="24"/>
          <w:lang w:eastAsia="cs-CZ"/>
        </w:rPr>
        <w:t>společnosti jako škola, která poskytuje dlouhodobě kvalitn</w:t>
      </w:r>
      <w:r w:rsidR="00650ACF">
        <w:rPr>
          <w:rFonts w:ascii="Times New Roman" w:eastAsia="Times New Roman" w:hAnsi="Times New Roman" w:cs="Times New Roman"/>
          <w:sz w:val="24"/>
          <w:szCs w:val="24"/>
          <w:lang w:eastAsia="cs-CZ"/>
        </w:rPr>
        <w:t>í</w:t>
      </w:r>
      <w:r w:rsidR="00650ACF" w:rsidRPr="00185662">
        <w:rPr>
          <w:rFonts w:ascii="Times New Roman" w:eastAsia="Times New Roman" w:hAnsi="Times New Roman" w:cs="Times New Roman"/>
          <w:sz w:val="24"/>
          <w:szCs w:val="24"/>
          <w:lang w:eastAsia="cs-CZ"/>
        </w:rPr>
        <w:t xml:space="preserve"> středoškolské </w:t>
      </w:r>
      <w:r w:rsidR="00650ACF">
        <w:rPr>
          <w:rFonts w:ascii="Times New Roman" w:eastAsia="Times New Roman" w:hAnsi="Times New Roman" w:cs="Times New Roman"/>
          <w:sz w:val="24"/>
          <w:szCs w:val="24"/>
          <w:lang w:eastAsia="cs-CZ"/>
        </w:rPr>
        <w:t xml:space="preserve">i vyšší odborné vzdělávání </w:t>
      </w:r>
      <w:r w:rsidR="00650ACF" w:rsidRPr="00185662">
        <w:rPr>
          <w:rFonts w:ascii="Times New Roman" w:eastAsia="Times New Roman" w:hAnsi="Times New Roman" w:cs="Times New Roman"/>
          <w:sz w:val="24"/>
          <w:szCs w:val="24"/>
          <w:lang w:eastAsia="cs-CZ"/>
        </w:rPr>
        <w:t xml:space="preserve">v oblasti </w:t>
      </w:r>
      <w:r w:rsidR="00650ACF">
        <w:rPr>
          <w:rFonts w:ascii="Times New Roman" w:eastAsia="Times New Roman" w:hAnsi="Times New Roman" w:cs="Times New Roman"/>
          <w:sz w:val="24"/>
          <w:szCs w:val="24"/>
          <w:lang w:eastAsia="cs-CZ"/>
        </w:rPr>
        <w:t>zemědělství a ekologie nejen v Pardubickém kraji.</w:t>
      </w:r>
    </w:p>
    <w:p w14:paraId="7602BCDF" w14:textId="77777777" w:rsidR="00650ACF" w:rsidRPr="00185662" w:rsidRDefault="002960C2" w:rsidP="00BA50DC">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Nutností je m</w:t>
      </w:r>
      <w:r w:rsidR="00650ACF" w:rsidRPr="00185662">
        <w:rPr>
          <w:rFonts w:ascii="Times New Roman" w:eastAsia="Times New Roman" w:hAnsi="Times New Roman" w:cs="Times New Roman"/>
          <w:sz w:val="24"/>
          <w:szCs w:val="24"/>
          <w:lang w:eastAsia="cs-CZ"/>
        </w:rPr>
        <w:t>aximáln</w:t>
      </w:r>
      <w:r>
        <w:rPr>
          <w:rFonts w:ascii="Times New Roman" w:eastAsia="Times New Roman" w:hAnsi="Times New Roman" w:cs="Times New Roman"/>
          <w:sz w:val="24"/>
          <w:szCs w:val="24"/>
          <w:lang w:eastAsia="cs-CZ"/>
        </w:rPr>
        <w:t>í</w:t>
      </w:r>
      <w:r w:rsidR="00650ACF" w:rsidRPr="00185662">
        <w:rPr>
          <w:rFonts w:ascii="Times New Roman" w:eastAsia="Times New Roman" w:hAnsi="Times New Roman" w:cs="Times New Roman"/>
          <w:sz w:val="24"/>
          <w:szCs w:val="24"/>
          <w:lang w:eastAsia="cs-CZ"/>
        </w:rPr>
        <w:t xml:space="preserve"> využ</w:t>
      </w:r>
      <w:r>
        <w:rPr>
          <w:rFonts w:ascii="Times New Roman" w:eastAsia="Times New Roman" w:hAnsi="Times New Roman" w:cs="Times New Roman"/>
          <w:sz w:val="24"/>
          <w:szCs w:val="24"/>
          <w:lang w:eastAsia="cs-CZ"/>
        </w:rPr>
        <w:t xml:space="preserve">ití moderního vybavení ve výuce </w:t>
      </w:r>
      <w:r w:rsidR="00650ACF" w:rsidRPr="00185662">
        <w:rPr>
          <w:rFonts w:ascii="Times New Roman" w:eastAsia="Times New Roman" w:hAnsi="Times New Roman" w:cs="Times New Roman"/>
          <w:sz w:val="24"/>
          <w:szCs w:val="24"/>
          <w:lang w:eastAsia="cs-CZ"/>
        </w:rPr>
        <w:t xml:space="preserve">a </w:t>
      </w:r>
      <w:r>
        <w:rPr>
          <w:rFonts w:ascii="Times New Roman" w:eastAsia="Times New Roman" w:hAnsi="Times New Roman" w:cs="Times New Roman"/>
          <w:sz w:val="24"/>
          <w:szCs w:val="24"/>
          <w:lang w:eastAsia="cs-CZ"/>
        </w:rPr>
        <w:t xml:space="preserve">neustálé </w:t>
      </w:r>
      <w:r w:rsidR="00650ACF" w:rsidRPr="00185662">
        <w:rPr>
          <w:rFonts w:ascii="Times New Roman" w:eastAsia="Times New Roman" w:hAnsi="Times New Roman" w:cs="Times New Roman"/>
          <w:sz w:val="24"/>
          <w:szCs w:val="24"/>
          <w:lang w:eastAsia="cs-CZ"/>
        </w:rPr>
        <w:t>rozšiřov</w:t>
      </w:r>
      <w:r>
        <w:rPr>
          <w:rFonts w:ascii="Times New Roman" w:eastAsia="Times New Roman" w:hAnsi="Times New Roman" w:cs="Times New Roman"/>
          <w:sz w:val="24"/>
          <w:szCs w:val="24"/>
          <w:lang w:eastAsia="cs-CZ"/>
        </w:rPr>
        <w:t>ání</w:t>
      </w:r>
      <w:r w:rsidR="00650ACF" w:rsidRPr="00185662">
        <w:rPr>
          <w:rFonts w:ascii="Times New Roman" w:eastAsia="Times New Roman" w:hAnsi="Times New Roman" w:cs="Times New Roman"/>
          <w:sz w:val="24"/>
          <w:szCs w:val="24"/>
          <w:lang w:eastAsia="cs-CZ"/>
        </w:rPr>
        <w:t xml:space="preserve"> moderní</w:t>
      </w:r>
      <w:r>
        <w:rPr>
          <w:rFonts w:ascii="Times New Roman" w:eastAsia="Times New Roman" w:hAnsi="Times New Roman" w:cs="Times New Roman"/>
          <w:sz w:val="24"/>
          <w:szCs w:val="24"/>
          <w:lang w:eastAsia="cs-CZ"/>
        </w:rPr>
        <w:t>ho</w:t>
      </w:r>
      <w:r w:rsidR="00650ACF" w:rsidRPr="00185662">
        <w:rPr>
          <w:rFonts w:ascii="Times New Roman" w:eastAsia="Times New Roman" w:hAnsi="Times New Roman" w:cs="Times New Roman"/>
          <w:sz w:val="24"/>
          <w:szCs w:val="24"/>
          <w:lang w:eastAsia="cs-CZ"/>
        </w:rPr>
        <w:t xml:space="preserve"> vybavení školy </w:t>
      </w:r>
      <w:r w:rsidR="00650ACF">
        <w:rPr>
          <w:rFonts w:ascii="Times New Roman" w:eastAsia="Times New Roman" w:hAnsi="Times New Roman" w:cs="Times New Roman"/>
          <w:sz w:val="24"/>
          <w:szCs w:val="24"/>
          <w:lang w:eastAsia="cs-CZ"/>
        </w:rPr>
        <w:t>a školního statku</w:t>
      </w:r>
      <w:r>
        <w:rPr>
          <w:rFonts w:ascii="Times New Roman" w:eastAsia="Times New Roman" w:hAnsi="Times New Roman" w:cs="Times New Roman"/>
          <w:sz w:val="24"/>
          <w:szCs w:val="24"/>
          <w:lang w:eastAsia="cs-CZ"/>
        </w:rPr>
        <w:t>,</w:t>
      </w:r>
      <w:r w:rsidR="00650ACF">
        <w:rPr>
          <w:rFonts w:ascii="Times New Roman" w:eastAsia="Times New Roman" w:hAnsi="Times New Roman" w:cs="Times New Roman"/>
          <w:sz w:val="24"/>
          <w:szCs w:val="24"/>
          <w:lang w:eastAsia="cs-CZ"/>
        </w:rPr>
        <w:t xml:space="preserve"> </w:t>
      </w:r>
      <w:r w:rsidR="00650ACF" w:rsidRPr="00185662">
        <w:rPr>
          <w:rFonts w:ascii="Times New Roman" w:eastAsia="Times New Roman" w:hAnsi="Times New Roman" w:cs="Times New Roman"/>
          <w:sz w:val="24"/>
          <w:szCs w:val="24"/>
          <w:lang w:eastAsia="cs-CZ"/>
        </w:rPr>
        <w:t xml:space="preserve">a udržet tak trend vývoje </w:t>
      </w:r>
      <w:r w:rsidR="00650ACF">
        <w:rPr>
          <w:rFonts w:ascii="Times New Roman" w:eastAsia="Times New Roman" w:hAnsi="Times New Roman" w:cs="Times New Roman"/>
          <w:sz w:val="24"/>
          <w:szCs w:val="24"/>
          <w:lang w:eastAsia="cs-CZ"/>
        </w:rPr>
        <w:t>zemědělských a ekologických</w:t>
      </w:r>
      <w:r w:rsidR="00650ACF" w:rsidRPr="00185662">
        <w:rPr>
          <w:rFonts w:ascii="Times New Roman" w:eastAsia="Times New Roman" w:hAnsi="Times New Roman" w:cs="Times New Roman"/>
          <w:sz w:val="24"/>
          <w:szCs w:val="24"/>
          <w:lang w:eastAsia="cs-CZ"/>
        </w:rPr>
        <w:t xml:space="preserve"> oborů v praxi.</w:t>
      </w:r>
      <w:r>
        <w:rPr>
          <w:rFonts w:ascii="Times New Roman" w:eastAsia="Times New Roman" w:hAnsi="Times New Roman" w:cs="Times New Roman"/>
          <w:sz w:val="24"/>
          <w:szCs w:val="24"/>
          <w:lang w:eastAsia="cs-CZ"/>
        </w:rPr>
        <w:t xml:space="preserve"> Využít v maximální míře nabídky sociálních partnerů k podpoře vzdělávání na škole.</w:t>
      </w:r>
    </w:p>
    <w:p w14:paraId="6214AA8D" w14:textId="77777777" w:rsidR="00650ACF" w:rsidRPr="00185662" w:rsidRDefault="00650ACF" w:rsidP="00BA50DC">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sidRPr="00185662">
        <w:rPr>
          <w:rFonts w:ascii="Times New Roman" w:eastAsia="Times New Roman" w:hAnsi="Times New Roman" w:cs="Times New Roman"/>
          <w:sz w:val="24"/>
          <w:szCs w:val="24"/>
          <w:lang w:eastAsia="cs-CZ"/>
        </w:rPr>
        <w:lastRenderedPageBreak/>
        <w:t>Žáky střední školy a studen</w:t>
      </w:r>
      <w:r>
        <w:rPr>
          <w:rFonts w:ascii="Times New Roman" w:eastAsia="Times New Roman" w:hAnsi="Times New Roman" w:cs="Times New Roman"/>
          <w:sz w:val="24"/>
          <w:szCs w:val="24"/>
          <w:lang w:eastAsia="cs-CZ"/>
        </w:rPr>
        <w:t xml:space="preserve">ty vyšší odborné školy </w:t>
      </w:r>
      <w:r w:rsidR="002960C2">
        <w:rPr>
          <w:rFonts w:ascii="Times New Roman" w:eastAsia="Times New Roman" w:hAnsi="Times New Roman" w:cs="Times New Roman"/>
          <w:sz w:val="24"/>
          <w:szCs w:val="24"/>
          <w:lang w:eastAsia="cs-CZ"/>
        </w:rPr>
        <w:t xml:space="preserve">vést nejen </w:t>
      </w:r>
      <w:r>
        <w:rPr>
          <w:rFonts w:ascii="Times New Roman" w:eastAsia="Times New Roman" w:hAnsi="Times New Roman" w:cs="Times New Roman"/>
          <w:sz w:val="24"/>
          <w:szCs w:val="24"/>
          <w:lang w:eastAsia="cs-CZ"/>
        </w:rPr>
        <w:t>ke konvekčnímu i ekologickému zemědělství</w:t>
      </w:r>
      <w:r w:rsidR="002960C2">
        <w:rPr>
          <w:rFonts w:ascii="Times New Roman" w:eastAsia="Times New Roman" w:hAnsi="Times New Roman" w:cs="Times New Roman"/>
          <w:sz w:val="24"/>
          <w:szCs w:val="24"/>
          <w:lang w:eastAsia="cs-CZ"/>
        </w:rPr>
        <w:t xml:space="preserve">, ale i </w:t>
      </w:r>
      <w:r>
        <w:rPr>
          <w:rFonts w:ascii="Times New Roman" w:eastAsia="Times New Roman" w:hAnsi="Times New Roman" w:cs="Times New Roman"/>
          <w:sz w:val="24"/>
          <w:szCs w:val="24"/>
          <w:lang w:eastAsia="cs-CZ"/>
        </w:rPr>
        <w:t xml:space="preserve">k </w:t>
      </w:r>
      <w:r w:rsidRPr="00185662">
        <w:rPr>
          <w:rFonts w:ascii="Times New Roman" w:eastAsia="Times New Roman" w:hAnsi="Times New Roman" w:cs="Times New Roman"/>
          <w:sz w:val="24"/>
          <w:szCs w:val="24"/>
          <w:lang w:eastAsia="cs-CZ"/>
        </w:rPr>
        <w:t>ochraně životního prostředí a dodržování zásad bezpečnosti a ochrany zdraví a vzájemnému respektu.</w:t>
      </w:r>
    </w:p>
    <w:p w14:paraId="4DDFC0A8" w14:textId="77777777" w:rsidR="00650ACF" w:rsidRPr="00185662" w:rsidRDefault="00BA50DC" w:rsidP="00BA50DC">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w:t>
      </w:r>
      <w:r w:rsidR="00650ACF">
        <w:rPr>
          <w:rFonts w:ascii="Times New Roman" w:eastAsia="Times New Roman" w:hAnsi="Times New Roman" w:cs="Times New Roman"/>
          <w:sz w:val="24"/>
          <w:szCs w:val="24"/>
          <w:lang w:eastAsia="cs-CZ"/>
        </w:rPr>
        <w:t xml:space="preserve">aximálně </w:t>
      </w:r>
      <w:r w:rsidR="00650ACF" w:rsidRPr="00185662">
        <w:rPr>
          <w:rFonts w:ascii="Times New Roman" w:eastAsia="Times New Roman" w:hAnsi="Times New Roman" w:cs="Times New Roman"/>
          <w:sz w:val="24"/>
          <w:szCs w:val="24"/>
          <w:lang w:eastAsia="cs-CZ"/>
        </w:rPr>
        <w:t>čerp</w:t>
      </w:r>
      <w:r w:rsidR="002960C2">
        <w:rPr>
          <w:rFonts w:ascii="Times New Roman" w:eastAsia="Times New Roman" w:hAnsi="Times New Roman" w:cs="Times New Roman"/>
          <w:sz w:val="24"/>
          <w:szCs w:val="24"/>
          <w:lang w:eastAsia="cs-CZ"/>
        </w:rPr>
        <w:t>at</w:t>
      </w:r>
      <w:r w:rsidR="00650ACF" w:rsidRPr="00185662">
        <w:rPr>
          <w:rFonts w:ascii="Times New Roman" w:eastAsia="Times New Roman" w:hAnsi="Times New Roman" w:cs="Times New Roman"/>
          <w:sz w:val="24"/>
          <w:szCs w:val="24"/>
          <w:lang w:eastAsia="cs-CZ"/>
        </w:rPr>
        <w:t xml:space="preserve"> prostředk</w:t>
      </w:r>
      <w:r w:rsidR="002960C2">
        <w:rPr>
          <w:rFonts w:ascii="Times New Roman" w:eastAsia="Times New Roman" w:hAnsi="Times New Roman" w:cs="Times New Roman"/>
          <w:sz w:val="24"/>
          <w:szCs w:val="24"/>
          <w:lang w:eastAsia="cs-CZ"/>
        </w:rPr>
        <w:t>y</w:t>
      </w:r>
      <w:r w:rsidR="00650ACF" w:rsidRPr="00185662">
        <w:rPr>
          <w:rFonts w:ascii="Times New Roman" w:eastAsia="Times New Roman" w:hAnsi="Times New Roman" w:cs="Times New Roman"/>
          <w:sz w:val="24"/>
          <w:szCs w:val="24"/>
          <w:lang w:eastAsia="cs-CZ"/>
        </w:rPr>
        <w:t xml:space="preserve"> </w:t>
      </w:r>
      <w:r w:rsidR="00650ACF">
        <w:rPr>
          <w:rFonts w:ascii="Times New Roman" w:eastAsia="Times New Roman" w:hAnsi="Times New Roman" w:cs="Times New Roman"/>
          <w:sz w:val="24"/>
          <w:szCs w:val="24"/>
          <w:lang w:eastAsia="cs-CZ"/>
        </w:rPr>
        <w:t>z evropských fondů</w:t>
      </w:r>
      <w:r w:rsidR="00650ACF" w:rsidRPr="00185662">
        <w:rPr>
          <w:rFonts w:ascii="Times New Roman" w:eastAsia="Times New Roman" w:hAnsi="Times New Roman" w:cs="Times New Roman"/>
          <w:sz w:val="24"/>
          <w:szCs w:val="24"/>
          <w:lang w:eastAsia="cs-CZ"/>
        </w:rPr>
        <w:t xml:space="preserve">, </w:t>
      </w:r>
      <w:r w:rsidR="00650ACF">
        <w:rPr>
          <w:rFonts w:ascii="Times New Roman" w:eastAsia="Times New Roman" w:hAnsi="Times New Roman" w:cs="Times New Roman"/>
          <w:sz w:val="24"/>
          <w:szCs w:val="24"/>
          <w:lang w:eastAsia="cs-CZ"/>
        </w:rPr>
        <w:t>stále zvyšovat odbornou</w:t>
      </w:r>
      <w:r w:rsidR="00650ACF" w:rsidRPr="00185662">
        <w:rPr>
          <w:rFonts w:ascii="Times New Roman" w:eastAsia="Times New Roman" w:hAnsi="Times New Roman" w:cs="Times New Roman"/>
          <w:sz w:val="24"/>
          <w:szCs w:val="24"/>
          <w:lang w:eastAsia="cs-CZ"/>
        </w:rPr>
        <w:t xml:space="preserve"> kvalifikaci zaměstnanců, spolupracovat se </w:t>
      </w:r>
      <w:r w:rsidR="00650ACF">
        <w:rPr>
          <w:rFonts w:ascii="Times New Roman" w:eastAsia="Times New Roman" w:hAnsi="Times New Roman" w:cs="Times New Roman"/>
          <w:sz w:val="24"/>
          <w:szCs w:val="24"/>
          <w:lang w:eastAsia="cs-CZ"/>
        </w:rPr>
        <w:t xml:space="preserve">sociálními partnery </w:t>
      </w:r>
      <w:r w:rsidR="00650ACF" w:rsidRPr="00185662">
        <w:rPr>
          <w:rFonts w:ascii="Times New Roman" w:eastAsia="Times New Roman" w:hAnsi="Times New Roman" w:cs="Times New Roman"/>
          <w:sz w:val="24"/>
          <w:szCs w:val="24"/>
          <w:lang w:eastAsia="cs-CZ"/>
        </w:rPr>
        <w:t xml:space="preserve">v oblasti </w:t>
      </w:r>
      <w:r w:rsidR="00650ACF">
        <w:rPr>
          <w:rFonts w:ascii="Times New Roman" w:eastAsia="Times New Roman" w:hAnsi="Times New Roman" w:cs="Times New Roman"/>
          <w:sz w:val="24"/>
          <w:szCs w:val="24"/>
          <w:lang w:eastAsia="cs-CZ"/>
        </w:rPr>
        <w:t>zemědělství a ekologie</w:t>
      </w:r>
      <w:r w:rsidR="00650ACF" w:rsidRPr="00185662">
        <w:rPr>
          <w:rFonts w:ascii="Times New Roman" w:eastAsia="Times New Roman" w:hAnsi="Times New Roman" w:cs="Times New Roman"/>
          <w:sz w:val="24"/>
          <w:szCs w:val="24"/>
          <w:lang w:eastAsia="cs-CZ"/>
        </w:rPr>
        <w:t>, podporovat účast našich žáků a studentů v</w:t>
      </w:r>
      <w:r w:rsidR="00650ACF">
        <w:rPr>
          <w:rFonts w:ascii="Times New Roman" w:eastAsia="Times New Roman" w:hAnsi="Times New Roman" w:cs="Times New Roman"/>
          <w:sz w:val="24"/>
          <w:szCs w:val="24"/>
          <w:lang w:eastAsia="cs-CZ"/>
        </w:rPr>
        <w:t xml:space="preserve"> odborných </w:t>
      </w:r>
      <w:r w:rsidR="002960C2">
        <w:rPr>
          <w:rFonts w:ascii="Times New Roman" w:eastAsia="Times New Roman" w:hAnsi="Times New Roman" w:cs="Times New Roman"/>
          <w:sz w:val="24"/>
          <w:szCs w:val="24"/>
          <w:lang w:eastAsia="cs-CZ"/>
        </w:rPr>
        <w:t>i sportovních soutěžích</w:t>
      </w:r>
      <w:r w:rsidR="00650ACF" w:rsidRPr="00185662">
        <w:rPr>
          <w:rFonts w:ascii="Times New Roman" w:eastAsia="Times New Roman" w:hAnsi="Times New Roman" w:cs="Times New Roman"/>
          <w:sz w:val="24"/>
          <w:szCs w:val="24"/>
          <w:lang w:eastAsia="cs-CZ"/>
        </w:rPr>
        <w:t>.</w:t>
      </w:r>
    </w:p>
    <w:p w14:paraId="487AD541" w14:textId="77777777" w:rsidR="00414359" w:rsidRPr="003425F7" w:rsidRDefault="00414359" w:rsidP="00414359">
      <w:pPr>
        <w:pStyle w:val="Default"/>
        <w:jc w:val="center"/>
        <w:rPr>
          <w:b/>
          <w:sz w:val="40"/>
          <w:szCs w:val="40"/>
        </w:rPr>
      </w:pPr>
      <w:proofErr w:type="gramStart"/>
      <w:r w:rsidRPr="003425F7">
        <w:rPr>
          <w:b/>
          <w:sz w:val="40"/>
          <w:szCs w:val="40"/>
        </w:rPr>
        <w:t>SWOT  analýza</w:t>
      </w:r>
      <w:proofErr w:type="gramEnd"/>
    </w:p>
    <w:p w14:paraId="2B53FE86" w14:textId="77777777" w:rsidR="00414359" w:rsidRDefault="00414359" w:rsidP="00414359">
      <w:pPr>
        <w:pStyle w:val="Default"/>
      </w:pPr>
    </w:p>
    <w:p w14:paraId="50582156" w14:textId="77777777" w:rsidR="00414359" w:rsidRPr="00BB4E15" w:rsidRDefault="00414359" w:rsidP="00414359">
      <w:pPr>
        <w:pStyle w:val="Default"/>
        <w:rPr>
          <w:b/>
          <w:sz w:val="28"/>
          <w:szCs w:val="28"/>
        </w:rPr>
      </w:pPr>
      <w:r w:rsidRPr="00BB4E15">
        <w:rPr>
          <w:b/>
          <w:sz w:val="28"/>
          <w:szCs w:val="28"/>
        </w:rPr>
        <w:t>Silné stránky</w:t>
      </w:r>
    </w:p>
    <w:p w14:paraId="0BAD164B" w14:textId="77777777" w:rsidR="00414359" w:rsidRDefault="00414359" w:rsidP="00414359">
      <w:pPr>
        <w:pStyle w:val="Default"/>
      </w:pPr>
      <w:r>
        <w:t>+ bohatá historie školy</w:t>
      </w:r>
    </w:p>
    <w:p w14:paraId="0A3CF64B" w14:textId="77777777" w:rsidR="00414359" w:rsidRDefault="00414359" w:rsidP="00414359">
      <w:pPr>
        <w:pStyle w:val="Default"/>
        <w:rPr>
          <w:color w:val="auto"/>
          <w:sz w:val="23"/>
          <w:szCs w:val="23"/>
        </w:rPr>
      </w:pPr>
      <w:r>
        <w:rPr>
          <w:color w:val="auto"/>
          <w:sz w:val="23"/>
          <w:szCs w:val="23"/>
        </w:rPr>
        <w:t xml:space="preserve">+ velké množství absolventů, v různých oborech </w:t>
      </w:r>
    </w:p>
    <w:p w14:paraId="5FC153D1" w14:textId="77777777" w:rsidR="00414359" w:rsidRDefault="00414359" w:rsidP="00414359">
      <w:pPr>
        <w:pStyle w:val="Default"/>
      </w:pPr>
      <w:r>
        <w:t>+ podpora sociálních partnerů</w:t>
      </w:r>
    </w:p>
    <w:p w14:paraId="16B95816" w14:textId="77777777" w:rsidR="00414359" w:rsidRDefault="00414359" w:rsidP="00414359">
      <w:pPr>
        <w:pStyle w:val="Default"/>
      </w:pPr>
      <w:r>
        <w:t>+ spádovost školy</w:t>
      </w:r>
    </w:p>
    <w:p w14:paraId="5F7511B1" w14:textId="77777777" w:rsidR="00414359" w:rsidRDefault="00414359" w:rsidP="00414359">
      <w:pPr>
        <w:pStyle w:val="Default"/>
      </w:pPr>
      <w:r>
        <w:t>+ vzájemná propojenost učebního a maturitního zemědělského oboru</w:t>
      </w:r>
    </w:p>
    <w:p w14:paraId="29349B01" w14:textId="77777777" w:rsidR="00414359" w:rsidRDefault="00414359" w:rsidP="00414359">
      <w:pPr>
        <w:pStyle w:val="Default"/>
      </w:pPr>
      <w:r>
        <w:t xml:space="preserve">+ vzájemná propojenost maturitního a vyššího odborného ekologického oboru </w:t>
      </w:r>
    </w:p>
    <w:p w14:paraId="622B37D3" w14:textId="77777777" w:rsidR="00414359" w:rsidRDefault="00414359" w:rsidP="00414359">
      <w:pPr>
        <w:pStyle w:val="Default"/>
      </w:pPr>
      <w:r>
        <w:t>+ vybavení školy didaktickou technikou</w:t>
      </w:r>
    </w:p>
    <w:p w14:paraId="2F0977EA" w14:textId="77777777" w:rsidR="00414359" w:rsidRDefault="00414359" w:rsidP="00414359">
      <w:pPr>
        <w:pStyle w:val="Default"/>
      </w:pPr>
      <w:r>
        <w:t>+ ekonomické výsledky doplňkové činnosti</w:t>
      </w:r>
    </w:p>
    <w:p w14:paraId="194A12D1" w14:textId="77777777" w:rsidR="00414359" w:rsidRDefault="00414359" w:rsidP="00414359">
      <w:pPr>
        <w:pStyle w:val="Default"/>
      </w:pPr>
      <w:r>
        <w:t>+ zvyšující se poptávka po absolventech zemědělských oborů</w:t>
      </w:r>
    </w:p>
    <w:p w14:paraId="49C0A85A" w14:textId="77777777" w:rsidR="00414359" w:rsidRDefault="00414359" w:rsidP="00414359">
      <w:pPr>
        <w:pStyle w:val="Default"/>
      </w:pPr>
      <w:r>
        <w:t>+ vlastní ubytovací a stravovací kapacity</w:t>
      </w:r>
    </w:p>
    <w:p w14:paraId="7F076905" w14:textId="77777777" w:rsidR="00414359" w:rsidRDefault="00414359" w:rsidP="00414359">
      <w:pPr>
        <w:pStyle w:val="Default"/>
      </w:pPr>
      <w:r>
        <w:t>+ dopravní dostupnost</w:t>
      </w:r>
    </w:p>
    <w:p w14:paraId="5A54ED56" w14:textId="77777777" w:rsidR="00414359" w:rsidRDefault="00414359" w:rsidP="00414359">
      <w:pPr>
        <w:pStyle w:val="Default"/>
      </w:pPr>
      <w:r>
        <w:t>+ vlastní zázemí pro výuku praktických činností</w:t>
      </w:r>
    </w:p>
    <w:p w14:paraId="0721D449" w14:textId="77777777" w:rsidR="00414359" w:rsidRDefault="00414359" w:rsidP="00414359">
      <w:pPr>
        <w:pStyle w:val="Default"/>
      </w:pPr>
      <w:r>
        <w:t>+ vzdělávání v rámci celoživotního vzdělávání</w:t>
      </w:r>
    </w:p>
    <w:p w14:paraId="37D9B868" w14:textId="77777777" w:rsidR="00414359" w:rsidRDefault="00414359" w:rsidP="00414359">
      <w:pPr>
        <w:pStyle w:val="Default"/>
      </w:pPr>
      <w:r>
        <w:t>+ zapojení do činnosti profesních zemědělských organizací</w:t>
      </w:r>
    </w:p>
    <w:p w14:paraId="368436FD" w14:textId="77777777" w:rsidR="00414359" w:rsidRDefault="00414359" w:rsidP="00414359">
      <w:pPr>
        <w:pStyle w:val="Default"/>
      </w:pPr>
      <w:r>
        <w:t xml:space="preserve">+ zařazení do Centra odborné přípravy </w:t>
      </w:r>
      <w:proofErr w:type="spellStart"/>
      <w:r>
        <w:t>MZe</w:t>
      </w:r>
      <w:proofErr w:type="spellEnd"/>
      <w:r>
        <w:t xml:space="preserve"> a Trvalé vzdělávací základny </w:t>
      </w:r>
      <w:proofErr w:type="spellStart"/>
      <w:r>
        <w:t>MZe</w:t>
      </w:r>
      <w:proofErr w:type="spellEnd"/>
    </w:p>
    <w:p w14:paraId="093E4D26" w14:textId="77777777" w:rsidR="00414359" w:rsidRDefault="00414359" w:rsidP="00414359">
      <w:pPr>
        <w:pStyle w:val="Default"/>
      </w:pPr>
      <w:r>
        <w:t>+ dobré klima mezi žáky školy</w:t>
      </w:r>
    </w:p>
    <w:p w14:paraId="362257FD" w14:textId="77777777" w:rsidR="00414359" w:rsidRDefault="00414359" w:rsidP="00414359">
      <w:pPr>
        <w:pStyle w:val="Default"/>
      </w:pPr>
      <w:r>
        <w:t>+ exkurze žáků</w:t>
      </w:r>
    </w:p>
    <w:p w14:paraId="5E964CB1" w14:textId="77777777" w:rsidR="00414359" w:rsidRDefault="00414359" w:rsidP="00414359">
      <w:pPr>
        <w:pStyle w:val="Default"/>
      </w:pPr>
      <w:r>
        <w:t xml:space="preserve">+ odborné stáže žáků i učitelů odborných předmětů </w:t>
      </w:r>
    </w:p>
    <w:p w14:paraId="4708FC97" w14:textId="77777777" w:rsidR="00414359" w:rsidRDefault="00414359" w:rsidP="00414359">
      <w:pPr>
        <w:pStyle w:val="Default"/>
      </w:pPr>
      <w:r>
        <w:t>+ plná aprobovanost pedagogických pracovníků</w:t>
      </w:r>
    </w:p>
    <w:p w14:paraId="3ECF01F9" w14:textId="77777777" w:rsidR="00414359" w:rsidRDefault="00414359" w:rsidP="00414359">
      <w:pPr>
        <w:pStyle w:val="Default"/>
      </w:pPr>
    </w:p>
    <w:p w14:paraId="53CC2985" w14:textId="77777777" w:rsidR="00414359" w:rsidRDefault="00414359" w:rsidP="00414359">
      <w:pPr>
        <w:pStyle w:val="Default"/>
        <w:rPr>
          <w:b/>
          <w:sz w:val="28"/>
          <w:szCs w:val="28"/>
        </w:rPr>
      </w:pPr>
      <w:r w:rsidRPr="00BB4E15">
        <w:rPr>
          <w:b/>
          <w:sz w:val="28"/>
          <w:szCs w:val="28"/>
        </w:rPr>
        <w:t>Slabé stránky</w:t>
      </w:r>
    </w:p>
    <w:p w14:paraId="70B563C5" w14:textId="77777777" w:rsidR="00414359" w:rsidRDefault="00414359" w:rsidP="00414359">
      <w:pPr>
        <w:pStyle w:val="Default"/>
        <w:numPr>
          <w:ilvl w:val="0"/>
          <w:numId w:val="15"/>
        </w:numPr>
        <w:ind w:left="142" w:hanging="142"/>
      </w:pPr>
      <w:r>
        <w:t>nepopulární odvětví</w:t>
      </w:r>
    </w:p>
    <w:p w14:paraId="79C168AF" w14:textId="77777777" w:rsidR="00414359" w:rsidRDefault="00414359" w:rsidP="00414359">
      <w:pPr>
        <w:pStyle w:val="Default"/>
        <w:numPr>
          <w:ilvl w:val="0"/>
          <w:numId w:val="15"/>
        </w:numPr>
        <w:ind w:left="142" w:hanging="142"/>
      </w:pPr>
      <w:r>
        <w:t>n</w:t>
      </w:r>
      <w:r w:rsidRPr="00BB4E15">
        <w:t xml:space="preserve">evyhovující prostory </w:t>
      </w:r>
      <w:r>
        <w:t>pro výuku praxe na školním statku</w:t>
      </w:r>
    </w:p>
    <w:p w14:paraId="0BDA05FA" w14:textId="77777777" w:rsidR="00414359" w:rsidRDefault="00414359" w:rsidP="00414359">
      <w:pPr>
        <w:pStyle w:val="Default"/>
        <w:numPr>
          <w:ilvl w:val="0"/>
          <w:numId w:val="15"/>
        </w:numPr>
        <w:ind w:left="142" w:hanging="142"/>
      </w:pPr>
      <w:r>
        <w:t>malá naplněnost tříd</w:t>
      </w:r>
    </w:p>
    <w:p w14:paraId="4623F9CC" w14:textId="77777777" w:rsidR="00414359" w:rsidRDefault="00414359" w:rsidP="00414359">
      <w:pPr>
        <w:pStyle w:val="Default"/>
        <w:numPr>
          <w:ilvl w:val="0"/>
          <w:numId w:val="15"/>
        </w:numPr>
        <w:ind w:left="142" w:hanging="142"/>
      </w:pPr>
      <w:r>
        <w:t xml:space="preserve">přestárlý pedagogický sbor v některých odborných předmětech </w:t>
      </w:r>
    </w:p>
    <w:p w14:paraId="6D32E6DE" w14:textId="77777777" w:rsidR="00414359" w:rsidRDefault="00414359" w:rsidP="00414359">
      <w:pPr>
        <w:pStyle w:val="Default"/>
        <w:numPr>
          <w:ilvl w:val="0"/>
          <w:numId w:val="15"/>
        </w:numPr>
        <w:ind w:left="142" w:hanging="142"/>
      </w:pPr>
      <w:r>
        <w:t>nezapojení žáků a učitelů odborných předmětů do odborných činností</w:t>
      </w:r>
    </w:p>
    <w:p w14:paraId="54CFB1BB" w14:textId="77777777" w:rsidR="00414359" w:rsidRDefault="00414359" w:rsidP="00414359">
      <w:pPr>
        <w:pStyle w:val="Default"/>
        <w:numPr>
          <w:ilvl w:val="0"/>
          <w:numId w:val="15"/>
        </w:numPr>
        <w:ind w:left="142" w:hanging="142"/>
      </w:pPr>
      <w:r>
        <w:t>omezené možnosti zavádění nových oborů</w:t>
      </w:r>
    </w:p>
    <w:p w14:paraId="3EE2401B" w14:textId="77777777" w:rsidR="00414359" w:rsidRDefault="00414359" w:rsidP="00414359">
      <w:pPr>
        <w:pStyle w:val="Default"/>
        <w:numPr>
          <w:ilvl w:val="0"/>
          <w:numId w:val="15"/>
        </w:numPr>
        <w:ind w:left="142" w:hanging="142"/>
      </w:pPr>
      <w:r>
        <w:t>vzájemné vztahy mezi pedagogy</w:t>
      </w:r>
    </w:p>
    <w:p w14:paraId="08C2183D" w14:textId="77777777" w:rsidR="00414359" w:rsidRDefault="00414359" w:rsidP="00414359">
      <w:pPr>
        <w:pStyle w:val="Default"/>
        <w:numPr>
          <w:ilvl w:val="0"/>
          <w:numId w:val="15"/>
        </w:numPr>
        <w:ind w:left="142" w:hanging="142"/>
      </w:pPr>
      <w:r>
        <w:t>vzájemné vztahy mezi zaměstnanci školy</w:t>
      </w:r>
    </w:p>
    <w:p w14:paraId="19289A21" w14:textId="77777777" w:rsidR="00414359" w:rsidRDefault="00414359" w:rsidP="00414359">
      <w:pPr>
        <w:pStyle w:val="Default"/>
        <w:numPr>
          <w:ilvl w:val="0"/>
          <w:numId w:val="15"/>
        </w:numPr>
        <w:ind w:left="142" w:hanging="142"/>
      </w:pPr>
      <w:r>
        <w:t>nižší úroveň žáků základních škol</w:t>
      </w:r>
    </w:p>
    <w:p w14:paraId="45AD9FC8" w14:textId="77777777" w:rsidR="00414359" w:rsidRDefault="00414359" w:rsidP="00414359">
      <w:pPr>
        <w:pStyle w:val="Default"/>
        <w:numPr>
          <w:ilvl w:val="0"/>
          <w:numId w:val="15"/>
        </w:numPr>
        <w:ind w:left="142" w:hanging="142"/>
      </w:pPr>
      <w:r>
        <w:t>neochota pedagogů pracovat se slabšími žáky</w:t>
      </w:r>
    </w:p>
    <w:p w14:paraId="30D7938C" w14:textId="77777777" w:rsidR="00414359" w:rsidRDefault="00414359" w:rsidP="00414359">
      <w:pPr>
        <w:pStyle w:val="Default"/>
        <w:numPr>
          <w:ilvl w:val="0"/>
          <w:numId w:val="15"/>
        </w:numPr>
        <w:ind w:left="142" w:hanging="142"/>
      </w:pPr>
      <w:r>
        <w:t>nevyužití zcela nabídek sociálních partnerů</w:t>
      </w:r>
    </w:p>
    <w:p w14:paraId="59443E2B" w14:textId="77777777" w:rsidR="00414359" w:rsidRDefault="00414359" w:rsidP="00414359">
      <w:pPr>
        <w:pStyle w:val="Default"/>
        <w:numPr>
          <w:ilvl w:val="0"/>
          <w:numId w:val="15"/>
        </w:numPr>
        <w:ind w:left="142" w:hanging="142"/>
      </w:pPr>
      <w:r>
        <w:t>vysoká neúspěšnost u společné části maturitní zkoušky</w:t>
      </w:r>
    </w:p>
    <w:p w14:paraId="2A11EF6F" w14:textId="77777777" w:rsidR="00414359" w:rsidRDefault="00414359" w:rsidP="00414359">
      <w:pPr>
        <w:pStyle w:val="Default"/>
        <w:numPr>
          <w:ilvl w:val="0"/>
          <w:numId w:val="15"/>
        </w:numPr>
        <w:ind w:left="142" w:hanging="142"/>
      </w:pPr>
      <w:r>
        <w:t>vysoká absence žáků ve výuce</w:t>
      </w:r>
    </w:p>
    <w:p w14:paraId="0D1B39D0" w14:textId="77777777" w:rsidR="00414359" w:rsidRDefault="00414359" w:rsidP="00414359">
      <w:pPr>
        <w:pStyle w:val="Default"/>
        <w:numPr>
          <w:ilvl w:val="0"/>
          <w:numId w:val="15"/>
        </w:numPr>
        <w:ind w:left="142" w:hanging="142"/>
      </w:pPr>
      <w:r>
        <w:t>výrazný pokles zájmu o studium ekologického maturitního oboru a studium vyšší odborné školy</w:t>
      </w:r>
    </w:p>
    <w:p w14:paraId="2283E99D" w14:textId="77777777" w:rsidR="002E33B3" w:rsidRDefault="002E33B3" w:rsidP="00414359">
      <w:pPr>
        <w:pStyle w:val="Default"/>
        <w:rPr>
          <w:b/>
          <w:sz w:val="28"/>
          <w:szCs w:val="28"/>
        </w:rPr>
      </w:pPr>
    </w:p>
    <w:p w14:paraId="2EF1CE6E" w14:textId="77777777" w:rsidR="002E33B3" w:rsidRDefault="002E33B3" w:rsidP="00414359">
      <w:pPr>
        <w:pStyle w:val="Default"/>
        <w:rPr>
          <w:b/>
          <w:sz w:val="28"/>
          <w:szCs w:val="28"/>
        </w:rPr>
      </w:pPr>
    </w:p>
    <w:p w14:paraId="67A9D402" w14:textId="39A5F697" w:rsidR="00414359" w:rsidRDefault="002E33B3" w:rsidP="00414359">
      <w:pPr>
        <w:pStyle w:val="Default"/>
        <w:rPr>
          <w:b/>
          <w:sz w:val="28"/>
          <w:szCs w:val="28"/>
        </w:rPr>
      </w:pPr>
      <w:r>
        <w:rPr>
          <w:b/>
          <w:sz w:val="28"/>
          <w:szCs w:val="28"/>
        </w:rPr>
        <w:t>R</w:t>
      </w:r>
      <w:r w:rsidR="00414359">
        <w:rPr>
          <w:b/>
          <w:sz w:val="28"/>
          <w:szCs w:val="28"/>
        </w:rPr>
        <w:t>izika</w:t>
      </w:r>
    </w:p>
    <w:p w14:paraId="59AA11D2" w14:textId="77777777" w:rsidR="00414359" w:rsidRDefault="00414359" w:rsidP="00414359">
      <w:pPr>
        <w:pStyle w:val="Default"/>
        <w:numPr>
          <w:ilvl w:val="0"/>
          <w:numId w:val="15"/>
        </w:numPr>
        <w:ind w:left="142" w:hanging="142"/>
      </w:pPr>
      <w:r>
        <w:t>demografický vývoj</w:t>
      </w:r>
    </w:p>
    <w:p w14:paraId="6C7A9AB3" w14:textId="77777777" w:rsidR="00414359" w:rsidRDefault="00414359" w:rsidP="00414359">
      <w:pPr>
        <w:pStyle w:val="Default"/>
        <w:numPr>
          <w:ilvl w:val="0"/>
          <w:numId w:val="15"/>
        </w:numPr>
        <w:ind w:left="142" w:hanging="142"/>
      </w:pPr>
      <w:r>
        <w:t>finanční náročnost studia pro sociálně slabé žáky (dojíždění, ubytování na DM)</w:t>
      </w:r>
    </w:p>
    <w:p w14:paraId="368DB712" w14:textId="77777777" w:rsidR="00414359" w:rsidRDefault="00414359" w:rsidP="00414359">
      <w:pPr>
        <w:pStyle w:val="Default"/>
        <w:numPr>
          <w:ilvl w:val="0"/>
          <w:numId w:val="15"/>
        </w:numPr>
        <w:ind w:left="142" w:hanging="142"/>
      </w:pPr>
      <w:r>
        <w:t>byrokracie</w:t>
      </w:r>
    </w:p>
    <w:p w14:paraId="75B4F2B2" w14:textId="77777777" w:rsidR="00414359" w:rsidRDefault="00414359" w:rsidP="00414359">
      <w:pPr>
        <w:pStyle w:val="Default"/>
        <w:numPr>
          <w:ilvl w:val="0"/>
          <w:numId w:val="15"/>
        </w:numPr>
        <w:ind w:left="142" w:hanging="142"/>
      </w:pPr>
      <w:r>
        <w:lastRenderedPageBreak/>
        <w:t>selhávání systémů školy</w:t>
      </w:r>
    </w:p>
    <w:p w14:paraId="39CF899B" w14:textId="77777777" w:rsidR="00414359" w:rsidRDefault="00414359" w:rsidP="00414359">
      <w:pPr>
        <w:pStyle w:val="Default"/>
        <w:numPr>
          <w:ilvl w:val="0"/>
          <w:numId w:val="15"/>
        </w:numPr>
        <w:ind w:left="142" w:hanging="142"/>
      </w:pPr>
      <w:r>
        <w:t>selhávání výchovné práce pedagogů</w:t>
      </w:r>
    </w:p>
    <w:p w14:paraId="69DECB5C" w14:textId="77777777" w:rsidR="00414359" w:rsidRDefault="00414359" w:rsidP="00414359">
      <w:pPr>
        <w:pStyle w:val="Default"/>
        <w:numPr>
          <w:ilvl w:val="0"/>
          <w:numId w:val="15"/>
        </w:numPr>
        <w:ind w:left="142" w:hanging="142"/>
      </w:pPr>
      <w:r>
        <w:t>nedostatečná komunikace se zákonnými zástupci nezletilých žáků a rodiči zletilých žáků</w:t>
      </w:r>
    </w:p>
    <w:p w14:paraId="232C7046" w14:textId="77777777" w:rsidR="00414359" w:rsidRDefault="00414359" w:rsidP="00414359">
      <w:pPr>
        <w:pStyle w:val="Default"/>
        <w:numPr>
          <w:ilvl w:val="0"/>
          <w:numId w:val="15"/>
        </w:numPr>
        <w:ind w:left="142" w:hanging="142"/>
      </w:pPr>
      <w:r>
        <w:t>zaostávání některých pedagogů v aktuálnosti výuky</w:t>
      </w:r>
    </w:p>
    <w:p w14:paraId="7ADBFDD3" w14:textId="77777777" w:rsidR="00414359" w:rsidRDefault="00414359" w:rsidP="00414359">
      <w:pPr>
        <w:pStyle w:val="Default"/>
        <w:numPr>
          <w:ilvl w:val="0"/>
          <w:numId w:val="15"/>
        </w:numPr>
        <w:ind w:left="142" w:hanging="142"/>
      </w:pPr>
      <w:r>
        <w:t>neochota některých pedagogů užívat moderní metody ve výuce</w:t>
      </w:r>
    </w:p>
    <w:p w14:paraId="64A58408" w14:textId="77777777" w:rsidR="00414359" w:rsidRDefault="00414359" w:rsidP="00414359">
      <w:pPr>
        <w:pStyle w:val="Default"/>
        <w:numPr>
          <w:ilvl w:val="0"/>
          <w:numId w:val="15"/>
        </w:numPr>
        <w:ind w:left="142" w:hanging="142"/>
      </w:pPr>
      <w:r>
        <w:t>nedostatečná kvalita výuky praktických činností</w:t>
      </w:r>
    </w:p>
    <w:p w14:paraId="3CC714D4" w14:textId="77777777" w:rsidR="00414359" w:rsidRDefault="00414359" w:rsidP="00414359">
      <w:pPr>
        <w:pStyle w:val="Default"/>
        <w:numPr>
          <w:ilvl w:val="0"/>
          <w:numId w:val="15"/>
        </w:numPr>
        <w:ind w:left="142" w:hanging="142"/>
      </w:pPr>
      <w:r>
        <w:t>činnost předmětových komisí</w:t>
      </w:r>
    </w:p>
    <w:p w14:paraId="3C76CE66" w14:textId="77777777" w:rsidR="00414359" w:rsidRDefault="00414359" w:rsidP="00414359">
      <w:pPr>
        <w:pStyle w:val="Default"/>
        <w:ind w:left="142"/>
      </w:pPr>
    </w:p>
    <w:p w14:paraId="34D9008A" w14:textId="77777777" w:rsidR="00414359" w:rsidRDefault="00414359" w:rsidP="00414359">
      <w:pPr>
        <w:pStyle w:val="Default"/>
        <w:rPr>
          <w:b/>
          <w:sz w:val="28"/>
          <w:szCs w:val="28"/>
        </w:rPr>
      </w:pPr>
      <w:r>
        <w:rPr>
          <w:b/>
          <w:sz w:val="28"/>
          <w:szCs w:val="28"/>
        </w:rPr>
        <w:t>Příležitosti</w:t>
      </w:r>
    </w:p>
    <w:p w14:paraId="1FDA3A86" w14:textId="77777777" w:rsidR="00414359" w:rsidRDefault="00414359" w:rsidP="00414359">
      <w:pPr>
        <w:pStyle w:val="Default"/>
      </w:pPr>
      <w:r>
        <w:t>+ lepší vybavení pro výuku praktických činnosti</w:t>
      </w:r>
    </w:p>
    <w:p w14:paraId="1203F4C2" w14:textId="77777777" w:rsidR="00414359" w:rsidRDefault="00414359" w:rsidP="00414359">
      <w:pPr>
        <w:pStyle w:val="Default"/>
      </w:pPr>
      <w:r>
        <w:t>+ spolupráce se zahraničními školami</w:t>
      </w:r>
    </w:p>
    <w:p w14:paraId="3CD1744B" w14:textId="77777777" w:rsidR="00414359" w:rsidRDefault="00414359" w:rsidP="00414359">
      <w:pPr>
        <w:pStyle w:val="Default"/>
      </w:pPr>
      <w:r>
        <w:t>+ zapojení sociálních partnerů do koncepční práce školy prostřednictví poradního sboru ředitele</w:t>
      </w:r>
    </w:p>
    <w:p w14:paraId="4A673577" w14:textId="77777777" w:rsidR="00414359" w:rsidRDefault="00414359" w:rsidP="00414359">
      <w:pPr>
        <w:pStyle w:val="Default"/>
      </w:pPr>
      <w:r>
        <w:t>+ činnost studentského parlamentu pro zajištění zpětné vazby od žáků a studentů</w:t>
      </w:r>
    </w:p>
    <w:p w14:paraId="747AF65C" w14:textId="77777777" w:rsidR="00414359" w:rsidRDefault="00414359" w:rsidP="00414359">
      <w:pPr>
        <w:pStyle w:val="Default"/>
      </w:pPr>
      <w:r>
        <w:t>+ reálná možnost dalšího rozšíření spolupráce se sociálními partnery</w:t>
      </w:r>
    </w:p>
    <w:p w14:paraId="2C4A2959" w14:textId="77777777" w:rsidR="00414359" w:rsidRDefault="00414359" w:rsidP="00414359">
      <w:pPr>
        <w:pStyle w:val="Default"/>
      </w:pPr>
      <w:r>
        <w:t>+ využití finančních prostředků EU</w:t>
      </w:r>
    </w:p>
    <w:p w14:paraId="342113F9" w14:textId="77777777" w:rsidR="00414359" w:rsidRDefault="00414359" w:rsidP="00414359">
      <w:pPr>
        <w:pStyle w:val="Default"/>
      </w:pPr>
      <w:r>
        <w:t>+ vzdělávání pedagogických pracovníků</w:t>
      </w:r>
    </w:p>
    <w:p w14:paraId="74080CB9" w14:textId="77777777" w:rsidR="00414359" w:rsidRDefault="00414359" w:rsidP="00414359">
      <w:pPr>
        <w:pStyle w:val="Default"/>
      </w:pPr>
      <w:r>
        <w:t>+ modernizace výukových prostor školy a školního statku</w:t>
      </w:r>
    </w:p>
    <w:p w14:paraId="73DD0A2B" w14:textId="77777777" w:rsidR="00414359" w:rsidRDefault="00414359" w:rsidP="00414359">
      <w:pPr>
        <w:pStyle w:val="Default"/>
      </w:pPr>
      <w:r>
        <w:t>+ aktualizace zaměření stávajících oborů vzdělávání</w:t>
      </w:r>
    </w:p>
    <w:p w14:paraId="01DC024B" w14:textId="77777777" w:rsidR="00414359" w:rsidRDefault="00414359" w:rsidP="00414359">
      <w:pPr>
        <w:pStyle w:val="Default"/>
      </w:pPr>
      <w:r>
        <w:t>+ podpora zájmových aktivit ubytovaných na domově mládeže</w:t>
      </w:r>
    </w:p>
    <w:p w14:paraId="7050B5A9" w14:textId="77777777" w:rsidR="00414359" w:rsidRDefault="00414359" w:rsidP="00414359">
      <w:pPr>
        <w:pStyle w:val="Default"/>
      </w:pPr>
      <w:r>
        <w:t>+ prezentace školy na veřejnosti</w:t>
      </w:r>
    </w:p>
    <w:p w14:paraId="6355F9FF" w14:textId="77777777" w:rsidR="00414359" w:rsidRDefault="00414359" w:rsidP="00414359">
      <w:pPr>
        <w:pStyle w:val="Default"/>
        <w:rPr>
          <w:color w:val="auto"/>
          <w:sz w:val="23"/>
          <w:szCs w:val="23"/>
        </w:rPr>
      </w:pPr>
      <w:r>
        <w:rPr>
          <w:color w:val="auto"/>
          <w:sz w:val="23"/>
          <w:szCs w:val="23"/>
        </w:rPr>
        <w:t xml:space="preserve">+ autorizovaná osoba pro národní soustavu kvalifikací </w:t>
      </w:r>
    </w:p>
    <w:p w14:paraId="7464A83D" w14:textId="77777777" w:rsidR="00414359" w:rsidRDefault="00414359" w:rsidP="00414359">
      <w:pPr>
        <w:pStyle w:val="Default"/>
        <w:rPr>
          <w:color w:val="auto"/>
          <w:sz w:val="23"/>
          <w:szCs w:val="23"/>
        </w:rPr>
      </w:pPr>
      <w:r>
        <w:rPr>
          <w:color w:val="auto"/>
          <w:sz w:val="23"/>
          <w:szCs w:val="23"/>
        </w:rPr>
        <w:t>+ generační obměna pracovníků v zemědělství</w:t>
      </w:r>
    </w:p>
    <w:p w14:paraId="54972EFC" w14:textId="77777777" w:rsidR="00414359" w:rsidRDefault="00414359" w:rsidP="00414359">
      <w:pPr>
        <w:pStyle w:val="Default"/>
        <w:rPr>
          <w:color w:val="auto"/>
          <w:sz w:val="23"/>
          <w:szCs w:val="23"/>
        </w:rPr>
      </w:pPr>
    </w:p>
    <w:p w14:paraId="1BEEDA47" w14:textId="77777777" w:rsidR="00F05E2B" w:rsidRDefault="00F05E2B" w:rsidP="00F05E2B">
      <w:pPr>
        <w:pStyle w:val="Default"/>
        <w:rPr>
          <w:color w:val="auto"/>
          <w:sz w:val="23"/>
          <w:szCs w:val="23"/>
        </w:rPr>
      </w:pPr>
    </w:p>
    <w:p w14:paraId="3538A930" w14:textId="77777777" w:rsidR="00650ACF" w:rsidRDefault="00AE68A4" w:rsidP="00650ACF">
      <w:pPr>
        <w:pStyle w:val="Default"/>
        <w:rPr>
          <w:b/>
          <w:bCs/>
          <w:color w:val="auto"/>
          <w:sz w:val="28"/>
          <w:szCs w:val="28"/>
        </w:rPr>
      </w:pPr>
      <w:r>
        <w:rPr>
          <w:b/>
          <w:bCs/>
          <w:color w:val="auto"/>
          <w:sz w:val="28"/>
          <w:szCs w:val="28"/>
        </w:rPr>
        <w:t>Koncepce</w:t>
      </w:r>
      <w:r w:rsidR="00650ACF">
        <w:rPr>
          <w:b/>
          <w:bCs/>
          <w:color w:val="auto"/>
          <w:sz w:val="28"/>
          <w:szCs w:val="28"/>
        </w:rPr>
        <w:t xml:space="preserve"> v oblasti výchovy a vzdělávání </w:t>
      </w:r>
    </w:p>
    <w:p w14:paraId="21377A79" w14:textId="77777777" w:rsidR="00AB43FB" w:rsidRPr="00F41ACA" w:rsidRDefault="00510DD2" w:rsidP="00510DD2">
      <w:pPr>
        <w:autoSpaceDE w:val="0"/>
        <w:autoSpaceDN w:val="0"/>
        <w:adjustRightInd w:val="0"/>
        <w:jc w:val="both"/>
        <w:rPr>
          <w:rFonts w:ascii="Times New Roman" w:hAnsi="Times New Roman" w:cs="Times New Roman"/>
          <w:color w:val="000000"/>
          <w:sz w:val="23"/>
          <w:szCs w:val="23"/>
        </w:rPr>
      </w:pPr>
      <w:r w:rsidRPr="00F41ACA">
        <w:rPr>
          <w:rFonts w:ascii="Times New Roman" w:hAnsi="Times New Roman" w:cs="Times New Roman"/>
          <w:color w:val="000000"/>
          <w:sz w:val="23"/>
          <w:szCs w:val="23"/>
        </w:rPr>
        <w:t xml:space="preserve">Nabídnout zkvalitnění stávajících studijních oborů v několika zaměřeních, které by pružněji reagovaly na poptávku zaměstnavatelů v oblasti zemědělství </w:t>
      </w:r>
      <w:proofErr w:type="gramStart"/>
      <w:r w:rsidRPr="00F41ACA">
        <w:rPr>
          <w:rFonts w:ascii="Times New Roman" w:hAnsi="Times New Roman" w:cs="Times New Roman"/>
          <w:color w:val="000000"/>
          <w:sz w:val="23"/>
          <w:szCs w:val="23"/>
        </w:rPr>
        <w:t xml:space="preserve">a </w:t>
      </w:r>
      <w:r w:rsidR="00AE68A4" w:rsidRPr="00F41ACA">
        <w:rPr>
          <w:rFonts w:ascii="Times New Roman" w:hAnsi="Times New Roman" w:cs="Times New Roman"/>
          <w:color w:val="000000"/>
          <w:sz w:val="23"/>
          <w:szCs w:val="23"/>
        </w:rPr>
        <w:t xml:space="preserve"> případně</w:t>
      </w:r>
      <w:proofErr w:type="gramEnd"/>
      <w:r w:rsidR="00AE68A4" w:rsidRPr="00F41ACA">
        <w:rPr>
          <w:rFonts w:ascii="Times New Roman" w:hAnsi="Times New Roman" w:cs="Times New Roman"/>
          <w:color w:val="000000"/>
          <w:sz w:val="23"/>
          <w:szCs w:val="23"/>
        </w:rPr>
        <w:t xml:space="preserve"> </w:t>
      </w:r>
      <w:r w:rsidRPr="00F41ACA">
        <w:rPr>
          <w:rFonts w:ascii="Times New Roman" w:hAnsi="Times New Roman" w:cs="Times New Roman"/>
          <w:color w:val="000000"/>
          <w:sz w:val="23"/>
          <w:szCs w:val="23"/>
        </w:rPr>
        <w:t xml:space="preserve">ekologie,  a  které by žáky motivovalo  k jejich vztahu k přírodě, krajině, zemědělství a regionu. Umožnit žákům prostupnost studia, volbu různě obtížných studijních cest s různě dlouhou dobou dosažení příslušného vzdělání. Další oblastí možnosti rozvoje školy je zapojení se do systému celoživotního vzdělávání. V této oblasti je nutné využít zařazení školy do „Trvalé vzdělávací základny Ministerstva zemědělství ČR“. Poskytnout všeobecný a obecně odborný základ, jehož by byli schopni absolventi využít na trhu práce a dokázat se v případě potřeby adaptovat pro různé druhy činností. Zároveň zajistit základní rozsah odborných znalostí, umožňující zachovat tradici kvalitní přípravy zemědělských odborníků. </w:t>
      </w:r>
      <w:r w:rsidR="00AE68A4" w:rsidRPr="00F41ACA">
        <w:rPr>
          <w:rFonts w:ascii="Times New Roman" w:hAnsi="Times New Roman" w:cs="Times New Roman"/>
          <w:color w:val="000000"/>
          <w:sz w:val="23"/>
          <w:szCs w:val="23"/>
        </w:rPr>
        <w:t>Při inovaci vzdělávacích programů využít spolupráci s Českou zemědělskou univerzitou Praha a sociálními partnery.</w:t>
      </w:r>
    </w:p>
    <w:p w14:paraId="68624853" w14:textId="77777777" w:rsidR="00510DD2" w:rsidRPr="00F41ACA" w:rsidRDefault="00AE68A4" w:rsidP="00510DD2">
      <w:pPr>
        <w:autoSpaceDE w:val="0"/>
        <w:autoSpaceDN w:val="0"/>
        <w:adjustRightInd w:val="0"/>
        <w:jc w:val="both"/>
        <w:rPr>
          <w:rFonts w:ascii="Times New Roman" w:hAnsi="Times New Roman" w:cs="Times New Roman"/>
          <w:color w:val="000000"/>
          <w:sz w:val="23"/>
          <w:szCs w:val="23"/>
        </w:rPr>
      </w:pPr>
      <w:r w:rsidRPr="00F41ACA">
        <w:rPr>
          <w:rFonts w:ascii="Times New Roman" w:hAnsi="Times New Roman" w:cs="Times New Roman"/>
          <w:color w:val="000000"/>
          <w:sz w:val="23"/>
          <w:szCs w:val="23"/>
        </w:rPr>
        <w:t>V případě zájmu p</w:t>
      </w:r>
      <w:r w:rsidR="00510DD2" w:rsidRPr="00F41ACA">
        <w:rPr>
          <w:rFonts w:ascii="Times New Roman" w:hAnsi="Times New Roman" w:cs="Times New Roman"/>
          <w:color w:val="000000"/>
          <w:sz w:val="23"/>
          <w:szCs w:val="23"/>
        </w:rPr>
        <w:t xml:space="preserve">okračovat ve stávající nabídce oboru </w:t>
      </w:r>
      <w:proofErr w:type="gramStart"/>
      <w:r w:rsidR="00510DD2" w:rsidRPr="00F41ACA">
        <w:rPr>
          <w:rFonts w:ascii="Times New Roman" w:hAnsi="Times New Roman" w:cs="Times New Roman"/>
          <w:color w:val="000000"/>
          <w:sz w:val="23"/>
          <w:szCs w:val="23"/>
        </w:rPr>
        <w:t>„ Správa</w:t>
      </w:r>
      <w:proofErr w:type="gramEnd"/>
      <w:r w:rsidR="00510DD2" w:rsidRPr="00F41ACA">
        <w:rPr>
          <w:rFonts w:ascii="Times New Roman" w:hAnsi="Times New Roman" w:cs="Times New Roman"/>
          <w:color w:val="000000"/>
          <w:sz w:val="23"/>
          <w:szCs w:val="23"/>
        </w:rPr>
        <w:t xml:space="preserve"> ochrany životního prostředí“ u vyšší odborné školy. U tohoto oboru prohlubovat spolupráci s vysokými školami, nejen v personální oblasti zajištění výuky, ale i v možné návaznosti bakalářského studia na VOŠ.</w:t>
      </w:r>
    </w:p>
    <w:p w14:paraId="1D7D8639" w14:textId="77777777" w:rsidR="00510DD2" w:rsidRPr="00F41ACA" w:rsidRDefault="00510DD2" w:rsidP="00510DD2">
      <w:pPr>
        <w:autoSpaceDE w:val="0"/>
        <w:autoSpaceDN w:val="0"/>
        <w:adjustRightInd w:val="0"/>
        <w:jc w:val="both"/>
        <w:rPr>
          <w:rFonts w:ascii="Times New Roman" w:hAnsi="Times New Roman" w:cs="Times New Roman"/>
          <w:color w:val="000000"/>
          <w:sz w:val="23"/>
          <w:szCs w:val="23"/>
        </w:rPr>
      </w:pPr>
      <w:r w:rsidRPr="00F41ACA">
        <w:rPr>
          <w:rFonts w:ascii="Times New Roman" w:hAnsi="Times New Roman" w:cs="Times New Roman"/>
          <w:color w:val="000000"/>
          <w:sz w:val="23"/>
          <w:szCs w:val="23"/>
        </w:rPr>
        <w:t xml:space="preserve">Najít </w:t>
      </w:r>
      <w:r w:rsidRPr="00F41ACA">
        <w:rPr>
          <w:rFonts w:ascii="Times New Roman" w:hAnsi="Times New Roman" w:cs="Times New Roman"/>
          <w:bCs/>
          <w:color w:val="000000"/>
          <w:sz w:val="23"/>
          <w:szCs w:val="23"/>
        </w:rPr>
        <w:t>optimální poměr teoretické a praktické výuky</w:t>
      </w:r>
      <w:r w:rsidRPr="00F41ACA">
        <w:rPr>
          <w:rFonts w:ascii="Times New Roman" w:hAnsi="Times New Roman" w:cs="Times New Roman"/>
          <w:color w:val="000000"/>
          <w:sz w:val="23"/>
          <w:szCs w:val="23"/>
        </w:rPr>
        <w:t xml:space="preserve">, tak aby byly splněny požadavky zaměstnavatelů v oblasti </w:t>
      </w:r>
      <w:proofErr w:type="gramStart"/>
      <w:r w:rsidRPr="00F41ACA">
        <w:rPr>
          <w:rFonts w:ascii="Times New Roman" w:hAnsi="Times New Roman" w:cs="Times New Roman"/>
          <w:color w:val="000000"/>
          <w:sz w:val="23"/>
          <w:szCs w:val="23"/>
        </w:rPr>
        <w:t>zemědělství  a</w:t>
      </w:r>
      <w:proofErr w:type="gramEnd"/>
      <w:r w:rsidRPr="00F41ACA">
        <w:rPr>
          <w:rFonts w:ascii="Times New Roman" w:hAnsi="Times New Roman" w:cs="Times New Roman"/>
          <w:color w:val="000000"/>
          <w:sz w:val="23"/>
          <w:szCs w:val="23"/>
        </w:rPr>
        <w:t xml:space="preserve"> ekologie na absolventy z hlediska praktických dovedností. Výuku praxe </w:t>
      </w:r>
      <w:r w:rsidR="00AB43FB" w:rsidRPr="00F41ACA">
        <w:rPr>
          <w:rFonts w:ascii="Times New Roman" w:hAnsi="Times New Roman" w:cs="Times New Roman"/>
          <w:color w:val="000000"/>
          <w:sz w:val="23"/>
          <w:szCs w:val="23"/>
        </w:rPr>
        <w:t xml:space="preserve">a odborného výcviku </w:t>
      </w:r>
      <w:r w:rsidRPr="00F41ACA">
        <w:rPr>
          <w:rFonts w:ascii="Times New Roman" w:hAnsi="Times New Roman" w:cs="Times New Roman"/>
          <w:color w:val="000000"/>
          <w:sz w:val="23"/>
          <w:szCs w:val="23"/>
        </w:rPr>
        <w:t xml:space="preserve">i nadále zefektivňovat a </w:t>
      </w:r>
      <w:r w:rsidRPr="00F41ACA">
        <w:rPr>
          <w:rFonts w:ascii="Times New Roman" w:hAnsi="Times New Roman" w:cs="Times New Roman"/>
          <w:bCs/>
          <w:color w:val="000000"/>
          <w:sz w:val="23"/>
          <w:szCs w:val="23"/>
        </w:rPr>
        <w:t xml:space="preserve">zdokonalovat formy i obsah výuky </w:t>
      </w:r>
      <w:r w:rsidR="00AB43FB" w:rsidRPr="00F41ACA">
        <w:rPr>
          <w:rFonts w:ascii="Times New Roman" w:hAnsi="Times New Roman" w:cs="Times New Roman"/>
          <w:bCs/>
          <w:color w:val="000000"/>
          <w:sz w:val="23"/>
          <w:szCs w:val="23"/>
        </w:rPr>
        <w:t>praktického vzdělávání</w:t>
      </w:r>
      <w:r w:rsidRPr="00F41ACA">
        <w:rPr>
          <w:rFonts w:ascii="Times New Roman" w:hAnsi="Times New Roman" w:cs="Times New Roman"/>
          <w:color w:val="000000"/>
          <w:sz w:val="23"/>
          <w:szCs w:val="23"/>
        </w:rPr>
        <w:t xml:space="preserve">. </w:t>
      </w:r>
      <w:r w:rsidR="00AE68A4" w:rsidRPr="00F41ACA">
        <w:rPr>
          <w:rFonts w:ascii="Times New Roman" w:hAnsi="Times New Roman" w:cs="Times New Roman"/>
          <w:color w:val="000000"/>
          <w:sz w:val="23"/>
          <w:szCs w:val="23"/>
        </w:rPr>
        <w:t>Přehodnotit</w:t>
      </w:r>
      <w:r w:rsidRPr="00F41ACA">
        <w:rPr>
          <w:rFonts w:ascii="Times New Roman" w:hAnsi="Times New Roman" w:cs="Times New Roman"/>
          <w:color w:val="000000"/>
          <w:sz w:val="23"/>
          <w:szCs w:val="23"/>
        </w:rPr>
        <w:t xml:space="preserve"> požadavky </w:t>
      </w:r>
      <w:r w:rsidR="00AB43FB" w:rsidRPr="00F41ACA">
        <w:rPr>
          <w:rFonts w:ascii="Times New Roman" w:hAnsi="Times New Roman" w:cs="Times New Roman"/>
          <w:color w:val="000000"/>
          <w:sz w:val="23"/>
          <w:szCs w:val="23"/>
        </w:rPr>
        <w:t xml:space="preserve">na obsahovou náplň praxe a odborného výcviku </w:t>
      </w:r>
      <w:r w:rsidRPr="00F41ACA">
        <w:rPr>
          <w:rFonts w:ascii="Times New Roman" w:hAnsi="Times New Roman" w:cs="Times New Roman"/>
          <w:color w:val="000000"/>
          <w:sz w:val="23"/>
          <w:szCs w:val="23"/>
        </w:rPr>
        <w:t xml:space="preserve">na školním statku i v zemědělských </w:t>
      </w:r>
      <w:r w:rsidR="00AB43FB" w:rsidRPr="00F41ACA">
        <w:rPr>
          <w:rFonts w:ascii="Times New Roman" w:hAnsi="Times New Roman" w:cs="Times New Roman"/>
          <w:color w:val="000000"/>
          <w:sz w:val="23"/>
          <w:szCs w:val="23"/>
        </w:rPr>
        <w:t xml:space="preserve">a ekologických firmách, kde probíhá výuka praxe a odborného výcviku </w:t>
      </w:r>
      <w:proofErr w:type="gramStart"/>
      <w:r w:rsidR="00AB43FB" w:rsidRPr="00F41ACA">
        <w:rPr>
          <w:rFonts w:ascii="Times New Roman" w:hAnsi="Times New Roman" w:cs="Times New Roman"/>
          <w:color w:val="000000"/>
          <w:sz w:val="23"/>
          <w:szCs w:val="23"/>
        </w:rPr>
        <w:t xml:space="preserve">v </w:t>
      </w:r>
      <w:r w:rsidRPr="00F41ACA">
        <w:rPr>
          <w:rFonts w:ascii="Times New Roman" w:hAnsi="Times New Roman" w:cs="Times New Roman"/>
          <w:color w:val="000000"/>
          <w:sz w:val="23"/>
          <w:szCs w:val="23"/>
        </w:rPr>
        <w:t xml:space="preserve"> návaznosti</w:t>
      </w:r>
      <w:proofErr w:type="gramEnd"/>
      <w:r w:rsidRPr="00F41ACA">
        <w:rPr>
          <w:rFonts w:ascii="Times New Roman" w:hAnsi="Times New Roman" w:cs="Times New Roman"/>
          <w:color w:val="000000"/>
          <w:sz w:val="23"/>
          <w:szCs w:val="23"/>
        </w:rPr>
        <w:t xml:space="preserve"> na výuku teoretickou. </w:t>
      </w:r>
      <w:r w:rsidR="00AB43FB" w:rsidRPr="00F41ACA">
        <w:rPr>
          <w:rFonts w:ascii="Times New Roman" w:hAnsi="Times New Roman" w:cs="Times New Roman"/>
          <w:color w:val="000000"/>
          <w:sz w:val="23"/>
          <w:szCs w:val="23"/>
        </w:rPr>
        <w:t>D</w:t>
      </w:r>
      <w:r w:rsidRPr="00F41ACA">
        <w:rPr>
          <w:rFonts w:ascii="Times New Roman" w:hAnsi="Times New Roman" w:cs="Times New Roman"/>
          <w:color w:val="000000"/>
          <w:sz w:val="23"/>
          <w:szCs w:val="23"/>
        </w:rPr>
        <w:t>eterminovat požadované vědomosti, dovednosti</w:t>
      </w:r>
      <w:r w:rsidR="00AB43FB" w:rsidRPr="00F41ACA">
        <w:rPr>
          <w:rFonts w:ascii="Times New Roman" w:hAnsi="Times New Roman" w:cs="Times New Roman"/>
          <w:color w:val="000000"/>
          <w:sz w:val="23"/>
          <w:szCs w:val="23"/>
        </w:rPr>
        <w:t xml:space="preserve"> a kompetence</w:t>
      </w:r>
      <w:r w:rsidRPr="00F41ACA">
        <w:rPr>
          <w:rFonts w:ascii="Times New Roman" w:hAnsi="Times New Roman" w:cs="Times New Roman"/>
          <w:color w:val="000000"/>
          <w:sz w:val="23"/>
          <w:szCs w:val="23"/>
        </w:rPr>
        <w:t xml:space="preserve"> z</w:t>
      </w:r>
      <w:r w:rsidR="00AB43FB" w:rsidRPr="00F41ACA">
        <w:rPr>
          <w:rFonts w:ascii="Times New Roman" w:hAnsi="Times New Roman" w:cs="Times New Roman"/>
          <w:color w:val="000000"/>
          <w:sz w:val="23"/>
          <w:szCs w:val="23"/>
        </w:rPr>
        <w:t>e školních vzdělávacích programů</w:t>
      </w:r>
      <w:r w:rsidRPr="00F41ACA">
        <w:rPr>
          <w:rFonts w:ascii="Times New Roman" w:hAnsi="Times New Roman" w:cs="Times New Roman"/>
          <w:color w:val="000000"/>
          <w:sz w:val="23"/>
          <w:szCs w:val="23"/>
        </w:rPr>
        <w:t xml:space="preserve"> a ty od žáků vyžadovat. Vypěstovat u žáků aplikační a produktivní dovednosti, zvyšovat kontinuálnost vzdělávání a docílit vysoké integrace učiva všech vyučovacích předmětů.</w:t>
      </w:r>
      <w:r w:rsidR="00AE68A4" w:rsidRPr="00F41ACA">
        <w:rPr>
          <w:rFonts w:ascii="Times New Roman" w:hAnsi="Times New Roman" w:cs="Times New Roman"/>
          <w:color w:val="000000"/>
          <w:sz w:val="23"/>
          <w:szCs w:val="23"/>
        </w:rPr>
        <w:t xml:space="preserve"> V této oblasti využít spolupráce se sociálními partnery v rámci inovace školních vzdělávacích programů.</w:t>
      </w:r>
    </w:p>
    <w:p w14:paraId="6B4141C8" w14:textId="28551147" w:rsidR="00C06E41" w:rsidRPr="00F41ACA" w:rsidRDefault="00510DD2" w:rsidP="002E33B3">
      <w:pPr>
        <w:autoSpaceDE w:val="0"/>
        <w:autoSpaceDN w:val="0"/>
        <w:adjustRightInd w:val="0"/>
        <w:jc w:val="both"/>
        <w:rPr>
          <w:rFonts w:ascii="Times New Roman" w:hAnsi="Times New Roman" w:cs="Times New Roman"/>
          <w:sz w:val="23"/>
          <w:szCs w:val="23"/>
        </w:rPr>
      </w:pPr>
      <w:r w:rsidRPr="00F41ACA">
        <w:rPr>
          <w:rFonts w:ascii="Times New Roman" w:hAnsi="Times New Roman" w:cs="Times New Roman"/>
          <w:color w:val="000000"/>
          <w:sz w:val="23"/>
          <w:szCs w:val="23"/>
        </w:rPr>
        <w:t xml:space="preserve">Urychlit adaptaci žáků přicházející ze základní školy na střední </w:t>
      </w:r>
      <w:r w:rsidR="00AE68A4" w:rsidRPr="00F41ACA">
        <w:rPr>
          <w:rFonts w:ascii="Times New Roman" w:hAnsi="Times New Roman" w:cs="Times New Roman"/>
          <w:color w:val="000000"/>
          <w:sz w:val="23"/>
          <w:szCs w:val="23"/>
        </w:rPr>
        <w:t xml:space="preserve">školu. Adaptační období zkrátit </w:t>
      </w:r>
      <w:proofErr w:type="gramStart"/>
      <w:r w:rsidR="00AE68A4" w:rsidRPr="00F41ACA">
        <w:rPr>
          <w:rFonts w:ascii="Times New Roman" w:hAnsi="Times New Roman" w:cs="Times New Roman"/>
          <w:color w:val="000000"/>
          <w:sz w:val="23"/>
          <w:szCs w:val="23"/>
        </w:rPr>
        <w:t xml:space="preserve">na </w:t>
      </w:r>
      <w:r w:rsidRPr="00F41ACA">
        <w:rPr>
          <w:rFonts w:ascii="Times New Roman" w:hAnsi="Times New Roman" w:cs="Times New Roman"/>
          <w:color w:val="000000"/>
          <w:sz w:val="23"/>
          <w:szCs w:val="23"/>
        </w:rPr>
        <w:t xml:space="preserve"> maximáln</w:t>
      </w:r>
      <w:r w:rsidR="00AE68A4" w:rsidRPr="00F41ACA">
        <w:rPr>
          <w:rFonts w:ascii="Times New Roman" w:hAnsi="Times New Roman" w:cs="Times New Roman"/>
          <w:color w:val="000000"/>
          <w:sz w:val="23"/>
          <w:szCs w:val="23"/>
        </w:rPr>
        <w:t>ě</w:t>
      </w:r>
      <w:proofErr w:type="gramEnd"/>
      <w:r w:rsidRPr="00F41ACA">
        <w:rPr>
          <w:rFonts w:ascii="Times New Roman" w:hAnsi="Times New Roman" w:cs="Times New Roman"/>
          <w:color w:val="000000"/>
          <w:sz w:val="23"/>
          <w:szCs w:val="23"/>
        </w:rPr>
        <w:t xml:space="preserve"> 3 měsíce. Ke splnění tohoto cíle využít </w:t>
      </w:r>
      <w:r w:rsidR="00AB43FB" w:rsidRPr="00F41ACA">
        <w:rPr>
          <w:rFonts w:ascii="Times New Roman" w:hAnsi="Times New Roman" w:cs="Times New Roman"/>
          <w:color w:val="000000"/>
          <w:sz w:val="23"/>
          <w:szCs w:val="23"/>
        </w:rPr>
        <w:t xml:space="preserve">kromě jiného i </w:t>
      </w:r>
      <w:r w:rsidRPr="00F41ACA">
        <w:rPr>
          <w:rFonts w:ascii="Times New Roman" w:hAnsi="Times New Roman" w:cs="Times New Roman"/>
          <w:color w:val="000000"/>
          <w:sz w:val="23"/>
          <w:szCs w:val="23"/>
        </w:rPr>
        <w:t xml:space="preserve">adaptačních programů, které </w:t>
      </w:r>
      <w:r w:rsidR="00AB43FB" w:rsidRPr="00F41ACA">
        <w:rPr>
          <w:rFonts w:ascii="Times New Roman" w:hAnsi="Times New Roman" w:cs="Times New Roman"/>
          <w:color w:val="000000"/>
          <w:sz w:val="23"/>
          <w:szCs w:val="23"/>
        </w:rPr>
        <w:t xml:space="preserve">se realizují </w:t>
      </w:r>
      <w:r w:rsidRPr="00F41ACA">
        <w:rPr>
          <w:rFonts w:ascii="Times New Roman" w:hAnsi="Times New Roman" w:cs="Times New Roman"/>
          <w:color w:val="000000"/>
          <w:sz w:val="23"/>
          <w:szCs w:val="23"/>
        </w:rPr>
        <w:t xml:space="preserve">začátku </w:t>
      </w:r>
      <w:r w:rsidR="00AB43FB" w:rsidRPr="00F41ACA">
        <w:rPr>
          <w:rFonts w:ascii="Times New Roman" w:hAnsi="Times New Roman" w:cs="Times New Roman"/>
          <w:color w:val="000000"/>
          <w:sz w:val="23"/>
          <w:szCs w:val="23"/>
        </w:rPr>
        <w:t xml:space="preserve">školního </w:t>
      </w:r>
      <w:proofErr w:type="spellStart"/>
      <w:proofErr w:type="gramStart"/>
      <w:r w:rsidR="00AB43FB" w:rsidRPr="00F41ACA">
        <w:rPr>
          <w:rFonts w:ascii="Times New Roman" w:hAnsi="Times New Roman" w:cs="Times New Roman"/>
          <w:color w:val="000000"/>
          <w:sz w:val="23"/>
          <w:szCs w:val="23"/>
        </w:rPr>
        <w:t>roku</w:t>
      </w:r>
      <w:r w:rsidRPr="00F41ACA">
        <w:rPr>
          <w:rFonts w:ascii="Times New Roman" w:hAnsi="Times New Roman" w:cs="Times New Roman"/>
          <w:color w:val="000000"/>
          <w:sz w:val="23"/>
          <w:szCs w:val="23"/>
        </w:rPr>
        <w:t>.Prohlubovat</w:t>
      </w:r>
      <w:proofErr w:type="spellEnd"/>
      <w:proofErr w:type="gramEnd"/>
      <w:r w:rsidRPr="00F41ACA">
        <w:rPr>
          <w:rFonts w:ascii="Times New Roman" w:hAnsi="Times New Roman" w:cs="Times New Roman"/>
          <w:color w:val="000000"/>
          <w:sz w:val="23"/>
          <w:szCs w:val="23"/>
        </w:rPr>
        <w:t xml:space="preserve"> enviro</w:t>
      </w:r>
      <w:r w:rsidR="00AB43FB" w:rsidRPr="00F41ACA">
        <w:rPr>
          <w:rFonts w:ascii="Times New Roman" w:hAnsi="Times New Roman" w:cs="Times New Roman"/>
          <w:color w:val="000000"/>
          <w:sz w:val="23"/>
          <w:szCs w:val="23"/>
        </w:rPr>
        <w:t>n</w:t>
      </w:r>
      <w:r w:rsidRPr="00F41ACA">
        <w:rPr>
          <w:rFonts w:ascii="Times New Roman" w:hAnsi="Times New Roman" w:cs="Times New Roman"/>
          <w:color w:val="000000"/>
          <w:sz w:val="23"/>
          <w:szCs w:val="23"/>
        </w:rPr>
        <w:t>mentální výchovu</w:t>
      </w:r>
      <w:r w:rsidR="00AB43FB" w:rsidRPr="00F41ACA">
        <w:rPr>
          <w:rFonts w:ascii="Times New Roman" w:hAnsi="Times New Roman" w:cs="Times New Roman"/>
          <w:color w:val="000000"/>
          <w:sz w:val="23"/>
          <w:szCs w:val="23"/>
        </w:rPr>
        <w:t xml:space="preserve">, </w:t>
      </w:r>
      <w:r w:rsidR="00AE68A4" w:rsidRPr="00F41ACA">
        <w:rPr>
          <w:rFonts w:ascii="Times New Roman" w:hAnsi="Times New Roman" w:cs="Times New Roman"/>
          <w:color w:val="000000"/>
          <w:sz w:val="23"/>
          <w:szCs w:val="23"/>
        </w:rPr>
        <w:t>žáky</w:t>
      </w:r>
      <w:r w:rsidRPr="00F41ACA">
        <w:rPr>
          <w:rFonts w:ascii="Times New Roman" w:hAnsi="Times New Roman" w:cs="Times New Roman"/>
          <w:color w:val="000000"/>
          <w:sz w:val="23"/>
          <w:szCs w:val="23"/>
        </w:rPr>
        <w:t xml:space="preserve"> sezn</w:t>
      </w:r>
      <w:r w:rsidR="00AB43FB" w:rsidRPr="00F41ACA">
        <w:rPr>
          <w:rFonts w:ascii="Times New Roman" w:hAnsi="Times New Roman" w:cs="Times New Roman"/>
          <w:color w:val="000000"/>
          <w:sz w:val="23"/>
          <w:szCs w:val="23"/>
        </w:rPr>
        <w:t>a</w:t>
      </w:r>
      <w:r w:rsidRPr="00F41ACA">
        <w:rPr>
          <w:rFonts w:ascii="Times New Roman" w:hAnsi="Times New Roman" w:cs="Times New Roman"/>
          <w:color w:val="000000"/>
          <w:sz w:val="23"/>
          <w:szCs w:val="23"/>
        </w:rPr>
        <w:t>m</w:t>
      </w:r>
      <w:r w:rsidR="00AB43FB" w:rsidRPr="00F41ACA">
        <w:rPr>
          <w:rFonts w:ascii="Times New Roman" w:hAnsi="Times New Roman" w:cs="Times New Roman"/>
          <w:color w:val="000000"/>
          <w:sz w:val="23"/>
          <w:szCs w:val="23"/>
        </w:rPr>
        <w:t>ovat</w:t>
      </w:r>
      <w:r w:rsidRPr="00F41ACA">
        <w:rPr>
          <w:rFonts w:ascii="Times New Roman" w:hAnsi="Times New Roman" w:cs="Times New Roman"/>
          <w:color w:val="000000"/>
          <w:sz w:val="23"/>
          <w:szCs w:val="23"/>
        </w:rPr>
        <w:t xml:space="preserve"> s </w:t>
      </w:r>
      <w:r w:rsidRPr="00F41ACA">
        <w:rPr>
          <w:rFonts w:ascii="Times New Roman" w:hAnsi="Times New Roman" w:cs="Times New Roman"/>
          <w:bCs/>
          <w:color w:val="000000"/>
          <w:sz w:val="23"/>
          <w:szCs w:val="23"/>
        </w:rPr>
        <w:t>alternativní způsoby hospodaření</w:t>
      </w:r>
      <w:r w:rsidRPr="00F41ACA">
        <w:rPr>
          <w:rFonts w:ascii="Times New Roman" w:hAnsi="Times New Roman" w:cs="Times New Roman"/>
          <w:color w:val="000000"/>
          <w:sz w:val="23"/>
          <w:szCs w:val="23"/>
        </w:rPr>
        <w:t xml:space="preserve">, se zásadami správné zemědělské praxe, </w:t>
      </w:r>
      <w:proofErr w:type="spellStart"/>
      <w:r w:rsidR="00AE68A4" w:rsidRPr="00F41ACA">
        <w:rPr>
          <w:rFonts w:ascii="Times New Roman" w:hAnsi="Times New Roman" w:cs="Times New Roman"/>
          <w:color w:val="000000"/>
          <w:sz w:val="23"/>
          <w:szCs w:val="23"/>
        </w:rPr>
        <w:t>cross</w:t>
      </w:r>
      <w:proofErr w:type="spellEnd"/>
      <w:r w:rsidR="00AE68A4" w:rsidRPr="00F41ACA">
        <w:rPr>
          <w:rFonts w:ascii="Times New Roman" w:hAnsi="Times New Roman" w:cs="Times New Roman"/>
          <w:color w:val="000000"/>
          <w:sz w:val="23"/>
          <w:szCs w:val="23"/>
        </w:rPr>
        <w:t xml:space="preserve"> </w:t>
      </w:r>
      <w:proofErr w:type="spellStart"/>
      <w:r w:rsidR="00AE68A4" w:rsidRPr="00F41ACA">
        <w:rPr>
          <w:rFonts w:ascii="Times New Roman" w:hAnsi="Times New Roman" w:cs="Times New Roman"/>
          <w:color w:val="000000"/>
          <w:sz w:val="23"/>
          <w:szCs w:val="23"/>
        </w:rPr>
        <w:t>compl</w:t>
      </w:r>
      <w:r w:rsidR="00F242DF" w:rsidRPr="00F41ACA">
        <w:rPr>
          <w:rFonts w:ascii="Times New Roman" w:hAnsi="Times New Roman" w:cs="Times New Roman"/>
          <w:color w:val="000000"/>
          <w:sz w:val="23"/>
          <w:szCs w:val="23"/>
        </w:rPr>
        <w:t>i</w:t>
      </w:r>
      <w:r w:rsidR="00AE68A4" w:rsidRPr="00F41ACA">
        <w:rPr>
          <w:rFonts w:ascii="Times New Roman" w:hAnsi="Times New Roman" w:cs="Times New Roman"/>
          <w:color w:val="000000"/>
          <w:sz w:val="23"/>
          <w:szCs w:val="23"/>
        </w:rPr>
        <w:t>a</w:t>
      </w:r>
      <w:r w:rsidR="00F242DF" w:rsidRPr="00F41ACA">
        <w:rPr>
          <w:rFonts w:ascii="Times New Roman" w:hAnsi="Times New Roman" w:cs="Times New Roman"/>
          <w:color w:val="000000"/>
          <w:sz w:val="23"/>
          <w:szCs w:val="23"/>
        </w:rPr>
        <w:t>nc</w:t>
      </w:r>
      <w:r w:rsidR="00AE68A4" w:rsidRPr="00F41ACA">
        <w:rPr>
          <w:rFonts w:ascii="Times New Roman" w:hAnsi="Times New Roman" w:cs="Times New Roman"/>
          <w:color w:val="000000"/>
          <w:sz w:val="23"/>
          <w:szCs w:val="23"/>
        </w:rPr>
        <w:t>e</w:t>
      </w:r>
      <w:proofErr w:type="spellEnd"/>
      <w:r w:rsidR="00AE68A4" w:rsidRPr="00F41ACA">
        <w:rPr>
          <w:rFonts w:ascii="Times New Roman" w:hAnsi="Times New Roman" w:cs="Times New Roman"/>
          <w:color w:val="000000"/>
          <w:sz w:val="23"/>
          <w:szCs w:val="23"/>
        </w:rPr>
        <w:t xml:space="preserve">, </w:t>
      </w:r>
      <w:proofErr w:type="spellStart"/>
      <w:r w:rsidR="00AE68A4" w:rsidRPr="00F41ACA">
        <w:rPr>
          <w:rFonts w:ascii="Times New Roman" w:hAnsi="Times New Roman" w:cs="Times New Roman"/>
          <w:color w:val="000000"/>
          <w:sz w:val="23"/>
          <w:szCs w:val="23"/>
        </w:rPr>
        <w:t>welfare</w:t>
      </w:r>
      <w:proofErr w:type="spellEnd"/>
      <w:r w:rsidR="00AE68A4" w:rsidRPr="00F41ACA">
        <w:rPr>
          <w:rFonts w:ascii="Times New Roman" w:hAnsi="Times New Roman" w:cs="Times New Roman"/>
          <w:color w:val="000000"/>
          <w:sz w:val="23"/>
          <w:szCs w:val="23"/>
        </w:rPr>
        <w:t xml:space="preserve">, s aplikací prvků precizního </w:t>
      </w:r>
      <w:r w:rsidR="00AE68A4" w:rsidRPr="00F41ACA">
        <w:rPr>
          <w:rFonts w:ascii="Times New Roman" w:hAnsi="Times New Roman" w:cs="Times New Roman"/>
          <w:color w:val="000000"/>
          <w:sz w:val="23"/>
          <w:szCs w:val="23"/>
        </w:rPr>
        <w:lastRenderedPageBreak/>
        <w:t xml:space="preserve">zemědělství, </w:t>
      </w:r>
      <w:r w:rsidRPr="00F41ACA">
        <w:rPr>
          <w:rFonts w:ascii="Times New Roman" w:hAnsi="Times New Roman" w:cs="Times New Roman"/>
          <w:color w:val="000000"/>
          <w:sz w:val="23"/>
          <w:szCs w:val="23"/>
        </w:rPr>
        <w:t>se zaváděním biotechnologií, tak aby byli schopni podporovat udržitelný rozvoj. Využívat projektových metod</w:t>
      </w:r>
      <w:r w:rsidR="00AE68A4" w:rsidRPr="00F41ACA">
        <w:rPr>
          <w:rFonts w:ascii="Times New Roman" w:hAnsi="Times New Roman" w:cs="Times New Roman"/>
          <w:color w:val="000000"/>
          <w:sz w:val="23"/>
          <w:szCs w:val="23"/>
        </w:rPr>
        <w:t xml:space="preserve"> ve výuce</w:t>
      </w:r>
      <w:r w:rsidRPr="00F41ACA">
        <w:rPr>
          <w:rFonts w:ascii="Times New Roman" w:hAnsi="Times New Roman" w:cs="Times New Roman"/>
          <w:color w:val="000000"/>
          <w:sz w:val="23"/>
          <w:szCs w:val="23"/>
        </w:rPr>
        <w:t xml:space="preserve">. </w:t>
      </w:r>
      <w:r w:rsidR="00AB43FB" w:rsidRPr="00F41ACA">
        <w:rPr>
          <w:rFonts w:ascii="Times New Roman" w:hAnsi="Times New Roman" w:cs="Times New Roman"/>
          <w:color w:val="000000"/>
          <w:sz w:val="23"/>
          <w:szCs w:val="23"/>
        </w:rPr>
        <w:t xml:space="preserve"> </w:t>
      </w:r>
      <w:r w:rsidRPr="00F41ACA">
        <w:rPr>
          <w:rFonts w:ascii="Times New Roman" w:hAnsi="Times New Roman" w:cs="Times New Roman"/>
          <w:color w:val="000000"/>
          <w:sz w:val="23"/>
          <w:szCs w:val="23"/>
        </w:rPr>
        <w:t xml:space="preserve">Projekty pro </w:t>
      </w:r>
      <w:r w:rsidR="00AE68A4" w:rsidRPr="00F41ACA">
        <w:rPr>
          <w:rFonts w:ascii="Times New Roman" w:hAnsi="Times New Roman" w:cs="Times New Roman"/>
          <w:color w:val="000000"/>
          <w:sz w:val="23"/>
          <w:szCs w:val="23"/>
        </w:rPr>
        <w:t>žáky</w:t>
      </w:r>
      <w:r w:rsidRPr="00F41ACA">
        <w:rPr>
          <w:rFonts w:ascii="Times New Roman" w:hAnsi="Times New Roman" w:cs="Times New Roman"/>
          <w:color w:val="000000"/>
          <w:sz w:val="23"/>
          <w:szCs w:val="23"/>
        </w:rPr>
        <w:t xml:space="preserve"> připravovat tak, aby </w:t>
      </w:r>
      <w:r w:rsidRPr="00F41ACA">
        <w:rPr>
          <w:rFonts w:ascii="Times New Roman" w:hAnsi="Times New Roman" w:cs="Times New Roman"/>
          <w:bCs/>
          <w:color w:val="000000"/>
          <w:sz w:val="23"/>
          <w:szCs w:val="23"/>
        </w:rPr>
        <w:t xml:space="preserve">vedly </w:t>
      </w:r>
      <w:r w:rsidR="008279A6" w:rsidRPr="00F41ACA">
        <w:rPr>
          <w:rFonts w:ascii="Times New Roman" w:hAnsi="Times New Roman" w:cs="Times New Roman"/>
          <w:bCs/>
          <w:color w:val="000000"/>
          <w:sz w:val="23"/>
          <w:szCs w:val="23"/>
        </w:rPr>
        <w:t>žáky nejen</w:t>
      </w:r>
      <w:r w:rsidRPr="00F41ACA">
        <w:rPr>
          <w:rFonts w:ascii="Times New Roman" w:hAnsi="Times New Roman" w:cs="Times New Roman"/>
          <w:bCs/>
          <w:color w:val="000000"/>
          <w:sz w:val="23"/>
          <w:szCs w:val="23"/>
        </w:rPr>
        <w:t xml:space="preserve"> k větší samostatnosti</w:t>
      </w:r>
      <w:r w:rsidR="00AB43FB" w:rsidRPr="00F41ACA">
        <w:rPr>
          <w:rFonts w:ascii="Times New Roman" w:hAnsi="Times New Roman" w:cs="Times New Roman"/>
          <w:bCs/>
          <w:color w:val="000000"/>
          <w:sz w:val="23"/>
          <w:szCs w:val="23"/>
        </w:rPr>
        <w:t>, ale i ke spolupráci při týmové práci</w:t>
      </w:r>
      <w:r w:rsidRPr="00F41ACA">
        <w:rPr>
          <w:rFonts w:ascii="Times New Roman" w:hAnsi="Times New Roman" w:cs="Times New Roman"/>
          <w:color w:val="000000"/>
          <w:sz w:val="23"/>
          <w:szCs w:val="23"/>
        </w:rPr>
        <w:t xml:space="preserve">. V jednotlivých projektech zvolit </w:t>
      </w:r>
      <w:r w:rsidRPr="00F41ACA">
        <w:rPr>
          <w:rFonts w:ascii="Times New Roman" w:hAnsi="Times New Roman" w:cs="Times New Roman"/>
          <w:bCs/>
          <w:color w:val="000000"/>
          <w:sz w:val="23"/>
          <w:szCs w:val="23"/>
        </w:rPr>
        <w:t>průřezová témata</w:t>
      </w:r>
      <w:r w:rsidRPr="00F41ACA">
        <w:rPr>
          <w:rFonts w:ascii="Times New Roman" w:hAnsi="Times New Roman" w:cs="Times New Roman"/>
          <w:color w:val="000000"/>
          <w:sz w:val="23"/>
          <w:szCs w:val="23"/>
        </w:rPr>
        <w:t>, na kterých budou týmy spolupracovat.</w:t>
      </w:r>
      <w:r w:rsidR="00AB43FB" w:rsidRPr="00F41ACA">
        <w:rPr>
          <w:rFonts w:ascii="Times New Roman" w:hAnsi="Times New Roman" w:cs="Times New Roman"/>
          <w:color w:val="000000"/>
          <w:sz w:val="23"/>
          <w:szCs w:val="23"/>
        </w:rPr>
        <w:t xml:space="preserve"> </w:t>
      </w:r>
      <w:r w:rsidRPr="00F41ACA">
        <w:rPr>
          <w:rFonts w:ascii="Times New Roman" w:hAnsi="Times New Roman" w:cs="Times New Roman"/>
          <w:color w:val="000000"/>
          <w:sz w:val="23"/>
          <w:szCs w:val="23"/>
        </w:rPr>
        <w:t>Zpracová</w:t>
      </w:r>
      <w:r w:rsidR="00AB43FB" w:rsidRPr="00F41ACA">
        <w:rPr>
          <w:rFonts w:ascii="Times New Roman" w:hAnsi="Times New Roman" w:cs="Times New Roman"/>
          <w:color w:val="000000"/>
          <w:sz w:val="23"/>
          <w:szCs w:val="23"/>
        </w:rPr>
        <w:t>vá</w:t>
      </w:r>
      <w:r w:rsidRPr="00F41ACA">
        <w:rPr>
          <w:rFonts w:ascii="Times New Roman" w:hAnsi="Times New Roman" w:cs="Times New Roman"/>
          <w:color w:val="000000"/>
          <w:sz w:val="23"/>
          <w:szCs w:val="23"/>
        </w:rPr>
        <w:t>ním problémových úkolů by mělo následně dojít u žáků a studentů k vytváření zdravých návyků a postojů.</w:t>
      </w:r>
      <w:r w:rsidR="00C06E41" w:rsidRPr="00F41ACA">
        <w:rPr>
          <w:rFonts w:ascii="Times New Roman" w:hAnsi="Times New Roman" w:cs="Times New Roman"/>
          <w:color w:val="000000"/>
          <w:sz w:val="23"/>
          <w:szCs w:val="23"/>
        </w:rPr>
        <w:t xml:space="preserve"> </w:t>
      </w:r>
      <w:r w:rsidR="00C06E41" w:rsidRPr="00F41ACA">
        <w:rPr>
          <w:rFonts w:ascii="Times New Roman" w:hAnsi="Times New Roman" w:cs="Times New Roman"/>
          <w:sz w:val="23"/>
          <w:szCs w:val="23"/>
        </w:rPr>
        <w:t xml:space="preserve">V rámci dalšího vzdělávání pedagogických pracovníků zabezpečit vzdělávání zaměřené na efektivní výukové metody a formy práce, hodnocení a sebehodnocení žáků a formativní hodnocení žáků. Vzdělávání zabezpečit o vedlejších prázdninách pro všechny pedagogické pracovníky školy. Pro zefektivnění práce s průběžnými a celkovými výsledky žáků měsíčně vyhodnocovat prospěch žáků v jednotlivých předmětech. V případě slabého prospěchu vstoupí vyučující příslušného předmětu v kontakt se zákonnými zástupci nezletilých žáků a zletilými žáky za účelem zlepšení prospěchu. Současně budou informovat rodiče zletilých žáků o slabém prospěchu. </w:t>
      </w:r>
    </w:p>
    <w:p w14:paraId="41857C62" w14:textId="77777777" w:rsidR="00C06E41" w:rsidRPr="00F41ACA" w:rsidRDefault="00AB43FB" w:rsidP="00C06E41">
      <w:pPr>
        <w:jc w:val="both"/>
        <w:rPr>
          <w:rFonts w:ascii="Times New Roman" w:hAnsi="Times New Roman" w:cs="Times New Roman"/>
          <w:sz w:val="23"/>
          <w:szCs w:val="23"/>
        </w:rPr>
      </w:pPr>
      <w:r w:rsidRPr="00F41ACA">
        <w:rPr>
          <w:rFonts w:ascii="Times New Roman" w:hAnsi="Times New Roman" w:cs="Times New Roman"/>
          <w:color w:val="000000"/>
          <w:sz w:val="23"/>
          <w:szCs w:val="23"/>
        </w:rPr>
        <w:t>Ke zlepšení studijních výsledků žáků a studentů se více z</w:t>
      </w:r>
      <w:r w:rsidR="00510DD2" w:rsidRPr="00F41ACA">
        <w:rPr>
          <w:rFonts w:ascii="Times New Roman" w:hAnsi="Times New Roman" w:cs="Times New Roman"/>
          <w:color w:val="000000"/>
          <w:sz w:val="23"/>
          <w:szCs w:val="23"/>
        </w:rPr>
        <w:t xml:space="preserve">aměřit se na </w:t>
      </w:r>
      <w:r w:rsidR="00C06E41" w:rsidRPr="00F41ACA">
        <w:rPr>
          <w:rFonts w:ascii="Times New Roman" w:hAnsi="Times New Roman" w:cs="Times New Roman"/>
          <w:color w:val="000000"/>
          <w:sz w:val="23"/>
          <w:szCs w:val="23"/>
        </w:rPr>
        <w:t>výrazné snížení</w:t>
      </w:r>
      <w:r w:rsidRPr="00F41ACA">
        <w:rPr>
          <w:rFonts w:ascii="Times New Roman" w:hAnsi="Times New Roman" w:cs="Times New Roman"/>
          <w:color w:val="000000"/>
          <w:sz w:val="23"/>
          <w:szCs w:val="23"/>
        </w:rPr>
        <w:t xml:space="preserve"> vysoké absence</w:t>
      </w:r>
      <w:r w:rsidR="00510DD2" w:rsidRPr="00F41ACA">
        <w:rPr>
          <w:rFonts w:ascii="Times New Roman" w:hAnsi="Times New Roman" w:cs="Times New Roman"/>
          <w:color w:val="000000"/>
          <w:sz w:val="23"/>
          <w:szCs w:val="23"/>
        </w:rPr>
        <w:t xml:space="preserve"> žáků </w:t>
      </w:r>
      <w:r w:rsidRPr="00F41ACA">
        <w:rPr>
          <w:rFonts w:ascii="Times New Roman" w:hAnsi="Times New Roman" w:cs="Times New Roman"/>
          <w:color w:val="000000"/>
          <w:sz w:val="23"/>
          <w:szCs w:val="23"/>
        </w:rPr>
        <w:t>ve výuce.</w:t>
      </w:r>
      <w:r w:rsidR="00601D19" w:rsidRPr="00F41ACA">
        <w:rPr>
          <w:rFonts w:ascii="Times New Roman" w:hAnsi="Times New Roman" w:cs="Times New Roman"/>
          <w:color w:val="000000"/>
          <w:sz w:val="23"/>
          <w:szCs w:val="23"/>
        </w:rPr>
        <w:t xml:space="preserve"> </w:t>
      </w:r>
      <w:r w:rsidR="00C06E41" w:rsidRPr="00F41ACA">
        <w:rPr>
          <w:rFonts w:ascii="Times New Roman" w:hAnsi="Times New Roman" w:cs="Times New Roman"/>
          <w:sz w:val="23"/>
          <w:szCs w:val="23"/>
        </w:rPr>
        <w:t>Měsíčně budou třídní učitelé vyhodnocovat absenci žáků ve výuce za účelem vytvoření podmínek pro lepší výsledky ve vzdělávání v jednotlivých předmětech. V případě vyšší absence vstoupí třídní učitel v jednání se zákonnými zástupci zletilých žáků a zletilými žáky za účelem zlepšení docházky do výuky. Současně budou informovat rodiče zletilých žáků.</w:t>
      </w:r>
    </w:p>
    <w:p w14:paraId="390196A4" w14:textId="77777777" w:rsidR="00C33AD2" w:rsidRPr="00F41ACA" w:rsidRDefault="007B3165" w:rsidP="00C33AD2">
      <w:pPr>
        <w:jc w:val="both"/>
        <w:rPr>
          <w:rFonts w:ascii="Times New Roman" w:hAnsi="Times New Roman" w:cs="Times New Roman"/>
          <w:sz w:val="23"/>
          <w:szCs w:val="23"/>
        </w:rPr>
      </w:pPr>
      <w:r w:rsidRPr="00F41ACA">
        <w:rPr>
          <w:rFonts w:ascii="Times New Roman" w:hAnsi="Times New Roman" w:cs="Times New Roman"/>
          <w:sz w:val="23"/>
          <w:szCs w:val="23"/>
        </w:rPr>
        <w:t xml:space="preserve">Dojde k přehodnocení obsahové stránky všeobecně vzdělávacích předmětů ve školních vzdělávacích programech ve vztahu k rámcovým vzdělávacím programům a standardům jednotlivých předmětů k maturitní zkoušce. Budou vypracována jednotná kritéria pro hodnocení výsledků vzdělávání ve všech předmětech. Čtvrtletně budou tato kritéria prověřována jednotnými testy ve třídách a </w:t>
      </w:r>
      <w:proofErr w:type="gramStart"/>
      <w:r w:rsidRPr="00F41ACA">
        <w:rPr>
          <w:rFonts w:ascii="Times New Roman" w:hAnsi="Times New Roman" w:cs="Times New Roman"/>
          <w:sz w:val="23"/>
          <w:szCs w:val="23"/>
        </w:rPr>
        <w:t>předmětech,  s</w:t>
      </w:r>
      <w:proofErr w:type="gramEnd"/>
      <w:r w:rsidRPr="00F41ACA">
        <w:rPr>
          <w:rFonts w:ascii="Times New Roman" w:hAnsi="Times New Roman" w:cs="Times New Roman"/>
          <w:sz w:val="23"/>
          <w:szCs w:val="23"/>
        </w:rPr>
        <w:t> cílem porovnat výsledky vzdělávání s požadovanými standardy.</w:t>
      </w:r>
      <w:r w:rsidRPr="00F41ACA">
        <w:rPr>
          <w:rFonts w:ascii="Times New Roman" w:hAnsi="Times New Roman" w:cs="Times New Roman"/>
          <w:color w:val="000000"/>
          <w:sz w:val="23"/>
          <w:szCs w:val="23"/>
        </w:rPr>
        <w:t xml:space="preserve"> </w:t>
      </w:r>
      <w:r w:rsidRPr="00F41ACA">
        <w:rPr>
          <w:rFonts w:ascii="Times New Roman" w:hAnsi="Times New Roman" w:cs="Times New Roman"/>
          <w:sz w:val="23"/>
          <w:szCs w:val="23"/>
        </w:rPr>
        <w:t xml:space="preserve">Po skončení maturitní zkoušky provedou vyučující jednotlivých maturitních předmětů detailní vyhodnocení vlastních přijatých opatření pro zajištění lepších výsledků žáků u maturitní zkoušky a případně přijmou nová opatření ke zvýšení úspěšnosti žáků u maturitní zkoušky. </w:t>
      </w:r>
      <w:r w:rsidR="00C33AD2" w:rsidRPr="00F41ACA">
        <w:rPr>
          <w:rFonts w:ascii="Times New Roman" w:hAnsi="Times New Roman" w:cs="Times New Roman"/>
          <w:sz w:val="23"/>
          <w:szCs w:val="23"/>
        </w:rPr>
        <w:t xml:space="preserve">Při hospitacích ve vyučovacích hodinách se zaměří hospitující zejména na uplatňování efektivních výukových metod a forem práce, na závěr vyučovací hodiny spojený se shrnutím učiva </w:t>
      </w:r>
      <w:proofErr w:type="gramStart"/>
      <w:r w:rsidR="00C33AD2" w:rsidRPr="00F41ACA">
        <w:rPr>
          <w:rFonts w:ascii="Times New Roman" w:hAnsi="Times New Roman" w:cs="Times New Roman"/>
          <w:sz w:val="23"/>
          <w:szCs w:val="23"/>
        </w:rPr>
        <w:t>a  zhodnocením</w:t>
      </w:r>
      <w:proofErr w:type="gramEnd"/>
      <w:r w:rsidR="00C33AD2" w:rsidRPr="00F41ACA">
        <w:rPr>
          <w:rFonts w:ascii="Times New Roman" w:hAnsi="Times New Roman" w:cs="Times New Roman"/>
          <w:sz w:val="23"/>
          <w:szCs w:val="23"/>
        </w:rPr>
        <w:t xml:space="preserve"> vyučovací hodiny a uplatňování diferenciace vzdělávání nadaných a slabých žáků. Rozbor vyučovací jednotky bude zaměřen zejména na tyto body. Vyučující matematiky a českého jazyka v prvních ročnících provedou analýzu výsledků přijímacích zkoušek jednotlivých žáků, kteří byli přijati ke studiu 1. ročníku. Zjištěné informace využijí pro další výuku.</w:t>
      </w:r>
    </w:p>
    <w:p w14:paraId="0CFCDFA8" w14:textId="77777777" w:rsidR="00510DD2" w:rsidRPr="00F41ACA" w:rsidRDefault="00601D19" w:rsidP="00510DD2">
      <w:pPr>
        <w:autoSpaceDE w:val="0"/>
        <w:autoSpaceDN w:val="0"/>
        <w:adjustRightInd w:val="0"/>
        <w:jc w:val="both"/>
        <w:rPr>
          <w:rFonts w:ascii="Times New Roman" w:hAnsi="Times New Roman" w:cs="Times New Roman"/>
          <w:color w:val="000000"/>
          <w:sz w:val="23"/>
          <w:szCs w:val="23"/>
        </w:rPr>
      </w:pPr>
      <w:r w:rsidRPr="00F41ACA">
        <w:rPr>
          <w:rFonts w:ascii="Times New Roman" w:hAnsi="Times New Roman" w:cs="Times New Roman"/>
          <w:color w:val="000000"/>
          <w:sz w:val="23"/>
          <w:szCs w:val="23"/>
        </w:rPr>
        <w:t xml:space="preserve"> </w:t>
      </w:r>
      <w:r w:rsidR="00510DD2" w:rsidRPr="00F41ACA">
        <w:rPr>
          <w:rFonts w:ascii="Times New Roman" w:hAnsi="Times New Roman" w:cs="Times New Roman"/>
          <w:color w:val="000000"/>
          <w:sz w:val="23"/>
          <w:szCs w:val="23"/>
        </w:rPr>
        <w:t>Ke zlepšení kvality vzdělávání využívat granty</w:t>
      </w:r>
      <w:r w:rsidRPr="00F41ACA">
        <w:rPr>
          <w:rFonts w:ascii="Times New Roman" w:hAnsi="Times New Roman" w:cs="Times New Roman"/>
          <w:color w:val="000000"/>
          <w:sz w:val="23"/>
          <w:szCs w:val="23"/>
        </w:rPr>
        <w:t>, projekty mobility, ná</w:t>
      </w:r>
      <w:r w:rsidR="00510DD2" w:rsidRPr="00F41ACA">
        <w:rPr>
          <w:rFonts w:ascii="Times New Roman" w:hAnsi="Times New Roman" w:cs="Times New Roman"/>
          <w:color w:val="000000"/>
          <w:sz w:val="23"/>
          <w:szCs w:val="23"/>
        </w:rPr>
        <w:t>vštěv</w:t>
      </w:r>
      <w:r w:rsidRPr="00F41ACA">
        <w:rPr>
          <w:rFonts w:ascii="Times New Roman" w:hAnsi="Times New Roman" w:cs="Times New Roman"/>
          <w:color w:val="000000"/>
          <w:sz w:val="23"/>
          <w:szCs w:val="23"/>
        </w:rPr>
        <w:t>y</w:t>
      </w:r>
      <w:r w:rsidR="00510DD2" w:rsidRPr="00F41ACA">
        <w:rPr>
          <w:rFonts w:ascii="Times New Roman" w:hAnsi="Times New Roman" w:cs="Times New Roman"/>
          <w:color w:val="000000"/>
          <w:sz w:val="23"/>
          <w:szCs w:val="23"/>
        </w:rPr>
        <w:t xml:space="preserve"> zahraniční</w:t>
      </w:r>
      <w:r w:rsidRPr="00F41ACA">
        <w:rPr>
          <w:rFonts w:ascii="Times New Roman" w:hAnsi="Times New Roman" w:cs="Times New Roman"/>
          <w:color w:val="000000"/>
          <w:sz w:val="23"/>
          <w:szCs w:val="23"/>
        </w:rPr>
        <w:t xml:space="preserve">ch </w:t>
      </w:r>
      <w:r w:rsidR="00510DD2" w:rsidRPr="00F41ACA">
        <w:rPr>
          <w:rFonts w:ascii="Times New Roman" w:hAnsi="Times New Roman" w:cs="Times New Roman"/>
          <w:color w:val="000000"/>
          <w:sz w:val="23"/>
          <w:szCs w:val="23"/>
        </w:rPr>
        <w:t>škol</w:t>
      </w:r>
      <w:r w:rsidRPr="00F41ACA">
        <w:rPr>
          <w:rFonts w:ascii="Times New Roman" w:hAnsi="Times New Roman" w:cs="Times New Roman"/>
          <w:color w:val="000000"/>
          <w:sz w:val="23"/>
          <w:szCs w:val="23"/>
        </w:rPr>
        <w:t xml:space="preserve"> a praxe v zahraničí. Za tím účelem </w:t>
      </w:r>
      <w:r w:rsidR="00510DD2" w:rsidRPr="00F41ACA">
        <w:rPr>
          <w:rFonts w:ascii="Times New Roman" w:hAnsi="Times New Roman" w:cs="Times New Roman"/>
          <w:color w:val="000000"/>
          <w:sz w:val="23"/>
          <w:szCs w:val="23"/>
        </w:rPr>
        <w:t xml:space="preserve">hledat </w:t>
      </w:r>
      <w:r w:rsidRPr="00F41ACA">
        <w:rPr>
          <w:rFonts w:ascii="Times New Roman" w:hAnsi="Times New Roman" w:cs="Times New Roman"/>
          <w:color w:val="000000"/>
          <w:sz w:val="23"/>
          <w:szCs w:val="23"/>
        </w:rPr>
        <w:t>další</w:t>
      </w:r>
      <w:r w:rsidR="00510DD2" w:rsidRPr="00F41ACA">
        <w:rPr>
          <w:rFonts w:ascii="Times New Roman" w:hAnsi="Times New Roman" w:cs="Times New Roman"/>
          <w:color w:val="000000"/>
          <w:sz w:val="23"/>
          <w:szCs w:val="23"/>
        </w:rPr>
        <w:t xml:space="preserve"> partnery</w:t>
      </w:r>
      <w:r w:rsidRPr="00F41ACA">
        <w:rPr>
          <w:rFonts w:ascii="Times New Roman" w:hAnsi="Times New Roman" w:cs="Times New Roman"/>
          <w:color w:val="000000"/>
          <w:sz w:val="23"/>
          <w:szCs w:val="23"/>
        </w:rPr>
        <w:t xml:space="preserve"> v zahraničí</w:t>
      </w:r>
      <w:r w:rsidR="00510DD2" w:rsidRPr="00F41ACA">
        <w:rPr>
          <w:rFonts w:ascii="Times New Roman" w:hAnsi="Times New Roman" w:cs="Times New Roman"/>
          <w:color w:val="000000"/>
          <w:sz w:val="23"/>
          <w:szCs w:val="23"/>
        </w:rPr>
        <w:t xml:space="preserve">. </w:t>
      </w:r>
      <w:r w:rsidR="007B3165" w:rsidRPr="00F41ACA">
        <w:rPr>
          <w:rFonts w:ascii="Times New Roman" w:hAnsi="Times New Roman" w:cs="Times New Roman"/>
          <w:color w:val="000000"/>
          <w:sz w:val="23"/>
          <w:szCs w:val="23"/>
        </w:rPr>
        <w:t xml:space="preserve">Umožnit žákům předkládat jejich návrhy, podněty i stížnosti </w:t>
      </w:r>
      <w:proofErr w:type="gramStart"/>
      <w:r w:rsidR="007B3165" w:rsidRPr="00F41ACA">
        <w:rPr>
          <w:rFonts w:ascii="Times New Roman" w:hAnsi="Times New Roman" w:cs="Times New Roman"/>
          <w:color w:val="000000"/>
          <w:sz w:val="23"/>
          <w:szCs w:val="23"/>
        </w:rPr>
        <w:t>a  diskutovat</w:t>
      </w:r>
      <w:proofErr w:type="gramEnd"/>
      <w:r w:rsidR="007B3165" w:rsidRPr="00F41ACA">
        <w:rPr>
          <w:rFonts w:ascii="Times New Roman" w:hAnsi="Times New Roman" w:cs="Times New Roman"/>
          <w:color w:val="000000"/>
          <w:sz w:val="23"/>
          <w:szCs w:val="23"/>
        </w:rPr>
        <w:t xml:space="preserve"> s nimi o nich.</w:t>
      </w:r>
      <w:r w:rsidR="00C33AD2" w:rsidRPr="00F41ACA">
        <w:rPr>
          <w:rFonts w:ascii="Times New Roman" w:hAnsi="Times New Roman" w:cs="Times New Roman"/>
          <w:color w:val="000000"/>
          <w:sz w:val="23"/>
          <w:szCs w:val="23"/>
        </w:rPr>
        <w:t xml:space="preserve"> K tomuto účelu zřídit funkční studentský parlament.</w:t>
      </w:r>
    </w:p>
    <w:p w14:paraId="5C1CEDD9" w14:textId="77777777" w:rsidR="00510DD2" w:rsidRPr="004049C5" w:rsidRDefault="00510DD2" w:rsidP="00510DD2">
      <w:pPr>
        <w:autoSpaceDE w:val="0"/>
        <w:autoSpaceDN w:val="0"/>
        <w:adjustRightInd w:val="0"/>
        <w:jc w:val="both"/>
        <w:rPr>
          <w:color w:val="000000"/>
        </w:rPr>
      </w:pPr>
      <w:r w:rsidRPr="00F41ACA">
        <w:rPr>
          <w:rFonts w:ascii="Times New Roman" w:hAnsi="Times New Roman" w:cs="Times New Roman"/>
          <w:color w:val="000000"/>
          <w:sz w:val="23"/>
          <w:szCs w:val="23"/>
        </w:rPr>
        <w:t>Pro pedagogické pracovníky odborných předmětů realizovat odborné stáže ve významných firmách.</w:t>
      </w:r>
      <w:r w:rsidR="00601D19" w:rsidRPr="00F41ACA">
        <w:rPr>
          <w:rFonts w:ascii="Times New Roman" w:hAnsi="Times New Roman" w:cs="Times New Roman"/>
          <w:color w:val="000000"/>
          <w:sz w:val="23"/>
          <w:szCs w:val="23"/>
        </w:rPr>
        <w:t xml:space="preserve"> </w:t>
      </w:r>
      <w:r w:rsidRPr="00F41ACA">
        <w:rPr>
          <w:rFonts w:ascii="Times New Roman" w:hAnsi="Times New Roman" w:cs="Times New Roman"/>
          <w:bCs/>
          <w:color w:val="000000"/>
          <w:sz w:val="23"/>
          <w:szCs w:val="23"/>
        </w:rPr>
        <w:t>Zaji</w:t>
      </w:r>
      <w:r w:rsidR="00601D19" w:rsidRPr="00F41ACA">
        <w:rPr>
          <w:rFonts w:ascii="Times New Roman" w:hAnsi="Times New Roman" w:cs="Times New Roman"/>
          <w:bCs/>
          <w:color w:val="000000"/>
          <w:sz w:val="23"/>
          <w:szCs w:val="23"/>
        </w:rPr>
        <w:t>šťovat</w:t>
      </w:r>
      <w:r w:rsidRPr="00F41ACA">
        <w:rPr>
          <w:rFonts w:ascii="Times New Roman" w:hAnsi="Times New Roman" w:cs="Times New Roman"/>
          <w:bCs/>
          <w:color w:val="000000"/>
          <w:sz w:val="23"/>
          <w:szCs w:val="23"/>
        </w:rPr>
        <w:t xml:space="preserve"> a umož</w:t>
      </w:r>
      <w:r w:rsidR="00601D19" w:rsidRPr="00F41ACA">
        <w:rPr>
          <w:rFonts w:ascii="Times New Roman" w:hAnsi="Times New Roman" w:cs="Times New Roman"/>
          <w:bCs/>
          <w:color w:val="000000"/>
          <w:sz w:val="23"/>
          <w:szCs w:val="23"/>
        </w:rPr>
        <w:t>ňovat</w:t>
      </w:r>
      <w:r w:rsidRPr="00F41ACA">
        <w:rPr>
          <w:rFonts w:ascii="Times New Roman" w:hAnsi="Times New Roman" w:cs="Times New Roman"/>
          <w:bCs/>
          <w:color w:val="000000"/>
          <w:sz w:val="23"/>
          <w:szCs w:val="23"/>
        </w:rPr>
        <w:t xml:space="preserve"> kontinuální vzdělávání pedagogů </w:t>
      </w:r>
      <w:r w:rsidR="00601D19" w:rsidRPr="00F41ACA">
        <w:rPr>
          <w:rFonts w:ascii="Times New Roman" w:hAnsi="Times New Roman" w:cs="Times New Roman"/>
          <w:bCs/>
          <w:color w:val="000000"/>
          <w:sz w:val="23"/>
          <w:szCs w:val="23"/>
        </w:rPr>
        <w:t xml:space="preserve">v rámci </w:t>
      </w:r>
      <w:r w:rsidRPr="00F41ACA">
        <w:rPr>
          <w:rFonts w:ascii="Times New Roman" w:hAnsi="Times New Roman" w:cs="Times New Roman"/>
          <w:bCs/>
          <w:color w:val="000000"/>
          <w:sz w:val="23"/>
          <w:szCs w:val="23"/>
        </w:rPr>
        <w:t>DVPP</w:t>
      </w:r>
      <w:r w:rsidR="00601D19" w:rsidRPr="00F41ACA">
        <w:rPr>
          <w:rFonts w:ascii="Times New Roman" w:hAnsi="Times New Roman" w:cs="Times New Roman"/>
          <w:bCs/>
          <w:color w:val="000000"/>
          <w:sz w:val="23"/>
          <w:szCs w:val="23"/>
        </w:rPr>
        <w:t xml:space="preserve">. </w:t>
      </w:r>
      <w:r w:rsidRPr="00F41ACA">
        <w:rPr>
          <w:rFonts w:ascii="Times New Roman" w:hAnsi="Times New Roman" w:cs="Times New Roman"/>
          <w:bCs/>
          <w:color w:val="000000"/>
          <w:sz w:val="23"/>
          <w:szCs w:val="23"/>
        </w:rPr>
        <w:t>Podporovat publikační činnost pedagogů</w:t>
      </w:r>
      <w:r w:rsidRPr="00F41ACA">
        <w:rPr>
          <w:rFonts w:ascii="Times New Roman" w:hAnsi="Times New Roman" w:cs="Times New Roman"/>
          <w:b/>
          <w:bCs/>
          <w:color w:val="000000"/>
          <w:sz w:val="23"/>
          <w:szCs w:val="23"/>
        </w:rPr>
        <w:t xml:space="preserve"> </w:t>
      </w:r>
      <w:r w:rsidRPr="00F41ACA">
        <w:rPr>
          <w:rFonts w:ascii="Times New Roman" w:hAnsi="Times New Roman" w:cs="Times New Roman"/>
          <w:color w:val="000000"/>
          <w:sz w:val="23"/>
          <w:szCs w:val="23"/>
        </w:rPr>
        <w:t>školy do</w:t>
      </w:r>
      <w:r w:rsidRPr="004049C5">
        <w:rPr>
          <w:color w:val="000000"/>
        </w:rPr>
        <w:t xml:space="preserve"> odborných i pedagogických </w:t>
      </w:r>
      <w:r w:rsidRPr="00F41ACA">
        <w:rPr>
          <w:rFonts w:ascii="Times New Roman" w:hAnsi="Times New Roman" w:cs="Times New Roman"/>
          <w:color w:val="000000"/>
          <w:sz w:val="23"/>
          <w:szCs w:val="23"/>
        </w:rPr>
        <w:t>časopisů v zájmu zvýšení prestiže školy.</w:t>
      </w:r>
    </w:p>
    <w:p w14:paraId="5CDD720D" w14:textId="77777777" w:rsidR="00650ACF" w:rsidRDefault="00510DD2" w:rsidP="00BA50DC">
      <w:pPr>
        <w:pStyle w:val="Default"/>
        <w:jc w:val="both"/>
        <w:rPr>
          <w:color w:val="auto"/>
          <w:sz w:val="23"/>
          <w:szCs w:val="23"/>
        </w:rPr>
      </w:pPr>
      <w:r w:rsidRPr="004049C5">
        <w:t xml:space="preserve">Pokračovat v započatém trendu </w:t>
      </w:r>
      <w:r w:rsidRPr="00601D19">
        <w:rPr>
          <w:bCs/>
        </w:rPr>
        <w:t>kariérového poradenství</w:t>
      </w:r>
      <w:r w:rsidRPr="004049C5">
        <w:t>. Kariérové</w:t>
      </w:r>
      <w:r>
        <w:t xml:space="preserve"> </w:t>
      </w:r>
      <w:r w:rsidRPr="004049C5">
        <w:t>poradenství rozšířit o vytvoření odkazu na webových stránkách školy s radami pro úspěšné</w:t>
      </w:r>
      <w:r>
        <w:t xml:space="preserve"> </w:t>
      </w:r>
      <w:r w:rsidRPr="004049C5">
        <w:t xml:space="preserve">hledání zaměstnání a </w:t>
      </w:r>
      <w:r w:rsidR="00601D19">
        <w:t xml:space="preserve">s </w:t>
      </w:r>
      <w:r w:rsidRPr="004049C5">
        <w:t xml:space="preserve">případnými nabídkami práce v </w:t>
      </w:r>
      <w:proofErr w:type="gramStart"/>
      <w:r w:rsidRPr="004049C5">
        <w:t xml:space="preserve">zemědělském </w:t>
      </w:r>
      <w:r>
        <w:t xml:space="preserve"> a</w:t>
      </w:r>
      <w:proofErr w:type="gramEnd"/>
      <w:r>
        <w:t xml:space="preserve"> ekologickém oboru</w:t>
      </w:r>
      <w:r w:rsidR="00601D19">
        <w:t xml:space="preserve">. </w:t>
      </w:r>
      <w:r w:rsidR="00650ACF">
        <w:rPr>
          <w:color w:val="auto"/>
          <w:sz w:val="23"/>
          <w:szCs w:val="23"/>
        </w:rPr>
        <w:t xml:space="preserve">Podporovat jazykové vzdělávání, </w:t>
      </w:r>
      <w:r w:rsidR="00BB0FA9">
        <w:rPr>
          <w:color w:val="auto"/>
          <w:sz w:val="23"/>
          <w:szCs w:val="23"/>
        </w:rPr>
        <w:t>všeobecné vzdělávání a odborné vzdělávání ve všech oborech vzdělávání.</w:t>
      </w:r>
      <w:r w:rsidR="00650ACF">
        <w:rPr>
          <w:color w:val="auto"/>
          <w:sz w:val="23"/>
          <w:szCs w:val="23"/>
        </w:rPr>
        <w:t xml:space="preserve"> </w:t>
      </w:r>
    </w:p>
    <w:p w14:paraId="366D3CDB" w14:textId="77777777" w:rsidR="00650ACF" w:rsidRDefault="00650ACF" w:rsidP="00BA50DC">
      <w:pPr>
        <w:pStyle w:val="Default"/>
        <w:jc w:val="both"/>
        <w:rPr>
          <w:color w:val="auto"/>
          <w:sz w:val="23"/>
          <w:szCs w:val="23"/>
        </w:rPr>
      </w:pPr>
      <w:r>
        <w:rPr>
          <w:color w:val="auto"/>
          <w:sz w:val="23"/>
          <w:szCs w:val="23"/>
        </w:rPr>
        <w:t xml:space="preserve">Poskytnout žákům rozsah informací, aby úspěšně zvládli </w:t>
      </w:r>
      <w:r w:rsidR="00BB0FA9">
        <w:rPr>
          <w:color w:val="auto"/>
          <w:sz w:val="23"/>
          <w:szCs w:val="23"/>
        </w:rPr>
        <w:t xml:space="preserve">závěrečnou zkoušku, </w:t>
      </w:r>
      <w:r>
        <w:rPr>
          <w:color w:val="auto"/>
          <w:sz w:val="23"/>
          <w:szCs w:val="23"/>
        </w:rPr>
        <w:t xml:space="preserve">maturitní zkoušku </w:t>
      </w:r>
      <w:r w:rsidR="00BB0FA9">
        <w:rPr>
          <w:color w:val="auto"/>
          <w:sz w:val="23"/>
          <w:szCs w:val="23"/>
        </w:rPr>
        <w:t xml:space="preserve">nebo absolutorium </w:t>
      </w:r>
      <w:r>
        <w:rPr>
          <w:color w:val="auto"/>
          <w:sz w:val="23"/>
          <w:szCs w:val="23"/>
        </w:rPr>
        <w:t xml:space="preserve">a obstáli na trhu práce a zároveň připravit je na možnost flexibility v profesním životě. </w:t>
      </w:r>
    </w:p>
    <w:p w14:paraId="17C47920" w14:textId="77777777" w:rsidR="00650ACF" w:rsidRDefault="00650ACF" w:rsidP="00BA50DC">
      <w:pPr>
        <w:pStyle w:val="Default"/>
        <w:jc w:val="both"/>
        <w:rPr>
          <w:color w:val="auto"/>
          <w:sz w:val="23"/>
          <w:szCs w:val="23"/>
        </w:rPr>
      </w:pPr>
      <w:r>
        <w:rPr>
          <w:color w:val="auto"/>
          <w:sz w:val="23"/>
          <w:szCs w:val="23"/>
        </w:rPr>
        <w:t xml:space="preserve">Spolu s maturitním vysvědčením a s absolventským diplomem předávat </w:t>
      </w:r>
      <w:proofErr w:type="spellStart"/>
      <w:r>
        <w:rPr>
          <w:color w:val="auto"/>
          <w:sz w:val="23"/>
          <w:szCs w:val="23"/>
        </w:rPr>
        <w:t>Europasy</w:t>
      </w:r>
      <w:proofErr w:type="spellEnd"/>
      <w:r w:rsidR="00BB0FA9">
        <w:rPr>
          <w:color w:val="auto"/>
          <w:sz w:val="23"/>
          <w:szCs w:val="23"/>
        </w:rPr>
        <w:t xml:space="preserve"> pro případné uplatnění na trhu práce v zahraničí</w:t>
      </w:r>
      <w:r>
        <w:rPr>
          <w:color w:val="auto"/>
          <w:sz w:val="23"/>
          <w:szCs w:val="23"/>
        </w:rPr>
        <w:t xml:space="preserve">. </w:t>
      </w:r>
      <w:r w:rsidR="00BB0FA9">
        <w:rPr>
          <w:color w:val="auto"/>
          <w:sz w:val="23"/>
          <w:szCs w:val="23"/>
        </w:rPr>
        <w:t>Z</w:t>
      </w:r>
      <w:r>
        <w:rPr>
          <w:color w:val="auto"/>
          <w:sz w:val="23"/>
          <w:szCs w:val="23"/>
        </w:rPr>
        <w:t xml:space="preserve">ajistit základní rozsah odborných znalostí, umožňující zachovat tradici kvalitní přípravy zemědělských </w:t>
      </w:r>
      <w:r w:rsidR="00BB0FA9">
        <w:rPr>
          <w:color w:val="auto"/>
          <w:sz w:val="23"/>
          <w:szCs w:val="23"/>
        </w:rPr>
        <w:t xml:space="preserve">a ekologických odborníků. </w:t>
      </w:r>
      <w:r>
        <w:rPr>
          <w:color w:val="auto"/>
          <w:sz w:val="23"/>
          <w:szCs w:val="23"/>
        </w:rPr>
        <w:t xml:space="preserve"> </w:t>
      </w:r>
    </w:p>
    <w:p w14:paraId="676772C0" w14:textId="77777777" w:rsidR="00650ACF" w:rsidRDefault="00650ACF" w:rsidP="00BA50DC">
      <w:pPr>
        <w:pStyle w:val="Default"/>
        <w:jc w:val="both"/>
        <w:rPr>
          <w:color w:val="auto"/>
          <w:sz w:val="23"/>
          <w:szCs w:val="23"/>
        </w:rPr>
      </w:pPr>
      <w:r>
        <w:rPr>
          <w:color w:val="auto"/>
          <w:sz w:val="23"/>
          <w:szCs w:val="23"/>
        </w:rPr>
        <w:t>Podporovat u žáků národní hrdost</w:t>
      </w:r>
      <w:r w:rsidR="00BB0FA9">
        <w:rPr>
          <w:color w:val="auto"/>
          <w:sz w:val="23"/>
          <w:szCs w:val="23"/>
        </w:rPr>
        <w:t xml:space="preserve"> a</w:t>
      </w:r>
      <w:r>
        <w:rPr>
          <w:color w:val="auto"/>
          <w:sz w:val="23"/>
          <w:szCs w:val="23"/>
        </w:rPr>
        <w:t xml:space="preserve"> kulturní tradice</w:t>
      </w:r>
      <w:r w:rsidR="00BB0FA9">
        <w:rPr>
          <w:color w:val="auto"/>
          <w:sz w:val="23"/>
          <w:szCs w:val="23"/>
        </w:rPr>
        <w:t>.</w:t>
      </w:r>
      <w:r w:rsidR="00601D19">
        <w:rPr>
          <w:color w:val="auto"/>
          <w:sz w:val="23"/>
          <w:szCs w:val="23"/>
        </w:rPr>
        <w:t xml:space="preserve"> Vytvářet</w:t>
      </w:r>
      <w:r>
        <w:rPr>
          <w:color w:val="auto"/>
          <w:sz w:val="23"/>
          <w:szCs w:val="23"/>
        </w:rPr>
        <w:t xml:space="preserve"> u žáků pozitivní vztah ke škole, </w:t>
      </w:r>
      <w:r w:rsidR="00BB0FA9">
        <w:rPr>
          <w:color w:val="auto"/>
          <w:sz w:val="23"/>
          <w:szCs w:val="23"/>
        </w:rPr>
        <w:t xml:space="preserve">pedagogům, ostatním zaměstnancům školy, </w:t>
      </w:r>
      <w:r>
        <w:rPr>
          <w:color w:val="auto"/>
          <w:sz w:val="23"/>
          <w:szCs w:val="23"/>
        </w:rPr>
        <w:t>spolužákům i spoluobčanům. Zajistit ve škole přátelské klima</w:t>
      </w:r>
      <w:r w:rsidR="00601D19">
        <w:rPr>
          <w:color w:val="auto"/>
          <w:sz w:val="23"/>
          <w:szCs w:val="23"/>
        </w:rPr>
        <w:t xml:space="preserve"> mezi žáky i zaměstnanci školy</w:t>
      </w:r>
      <w:r>
        <w:rPr>
          <w:color w:val="auto"/>
          <w:sz w:val="23"/>
          <w:szCs w:val="23"/>
        </w:rPr>
        <w:t xml:space="preserve">. Vyučovací metody přizpůsobovat žákům, zjišťovat úroveň </w:t>
      </w:r>
      <w:r w:rsidR="00601D19">
        <w:rPr>
          <w:color w:val="auto"/>
          <w:sz w:val="23"/>
          <w:szCs w:val="23"/>
        </w:rPr>
        <w:t xml:space="preserve">jednotlivých </w:t>
      </w:r>
      <w:r>
        <w:rPr>
          <w:color w:val="auto"/>
          <w:sz w:val="23"/>
          <w:szCs w:val="23"/>
        </w:rPr>
        <w:t xml:space="preserve">žáků na vstupu a výstupu. </w:t>
      </w:r>
      <w:r w:rsidR="00601D19">
        <w:rPr>
          <w:color w:val="auto"/>
          <w:sz w:val="23"/>
          <w:szCs w:val="23"/>
        </w:rPr>
        <w:t xml:space="preserve">V případě neuspokojivého vývoje v prospěchu řešit tuto situaci se zákonnými zástupci nezletilých žáků a se zletilými žáky. </w:t>
      </w:r>
      <w:r>
        <w:rPr>
          <w:color w:val="auto"/>
          <w:sz w:val="23"/>
          <w:szCs w:val="23"/>
        </w:rPr>
        <w:t>Při výuce používat dostupnou didaktickou techniku</w:t>
      </w:r>
      <w:r w:rsidR="00C94613">
        <w:rPr>
          <w:color w:val="auto"/>
          <w:sz w:val="23"/>
          <w:szCs w:val="23"/>
        </w:rPr>
        <w:t xml:space="preserve"> a další prostředky pro názornou </w:t>
      </w:r>
      <w:r w:rsidR="00C94613">
        <w:rPr>
          <w:color w:val="auto"/>
          <w:sz w:val="23"/>
          <w:szCs w:val="23"/>
        </w:rPr>
        <w:lastRenderedPageBreak/>
        <w:t>výuku</w:t>
      </w:r>
      <w:r>
        <w:rPr>
          <w:color w:val="auto"/>
          <w:sz w:val="23"/>
          <w:szCs w:val="23"/>
        </w:rPr>
        <w:t xml:space="preserve">. Neustále vyhodnocovat rizika a zajišťovat bezpečnost žáků v rámci školního vyučování a preventivně působit na žáky i v mimoškolní oblasti. </w:t>
      </w:r>
    </w:p>
    <w:p w14:paraId="06AA1D73" w14:textId="77777777" w:rsidR="00BB0FA9" w:rsidRDefault="00BB0FA9" w:rsidP="00BA50DC">
      <w:pPr>
        <w:pStyle w:val="Default"/>
        <w:jc w:val="both"/>
        <w:rPr>
          <w:color w:val="auto"/>
          <w:sz w:val="23"/>
          <w:szCs w:val="23"/>
        </w:rPr>
      </w:pPr>
      <w:r>
        <w:rPr>
          <w:color w:val="auto"/>
          <w:sz w:val="23"/>
          <w:szCs w:val="23"/>
        </w:rPr>
        <w:t>S</w:t>
      </w:r>
      <w:r w:rsidR="00650ACF">
        <w:rPr>
          <w:color w:val="auto"/>
          <w:sz w:val="23"/>
          <w:szCs w:val="23"/>
        </w:rPr>
        <w:t>polupracovat se zákonnými zástupci při problémech v oblasti výchovy a vzdělávání</w:t>
      </w:r>
      <w:r w:rsidR="00C94613">
        <w:rPr>
          <w:color w:val="auto"/>
          <w:sz w:val="23"/>
          <w:szCs w:val="23"/>
        </w:rPr>
        <w:t xml:space="preserve">, </w:t>
      </w:r>
      <w:r w:rsidR="00650ACF">
        <w:rPr>
          <w:color w:val="auto"/>
          <w:sz w:val="23"/>
          <w:szCs w:val="23"/>
        </w:rPr>
        <w:t xml:space="preserve">společně řešit vzniklou problémovou situaci již v samotném počátku </w:t>
      </w:r>
      <w:r w:rsidR="00C94613">
        <w:rPr>
          <w:color w:val="auto"/>
          <w:sz w:val="23"/>
          <w:szCs w:val="23"/>
        </w:rPr>
        <w:t>prostřednictvím</w:t>
      </w:r>
      <w:r w:rsidR="00224669">
        <w:rPr>
          <w:color w:val="auto"/>
          <w:sz w:val="23"/>
          <w:szCs w:val="23"/>
        </w:rPr>
        <w:t xml:space="preserve"> třídních </w:t>
      </w:r>
      <w:proofErr w:type="gramStart"/>
      <w:r w:rsidR="00224669">
        <w:rPr>
          <w:color w:val="auto"/>
          <w:sz w:val="23"/>
          <w:szCs w:val="23"/>
        </w:rPr>
        <w:t>učitelů,  kvalifikovaného</w:t>
      </w:r>
      <w:proofErr w:type="gramEnd"/>
      <w:r w:rsidR="00224669">
        <w:rPr>
          <w:color w:val="auto"/>
          <w:sz w:val="23"/>
          <w:szCs w:val="23"/>
        </w:rPr>
        <w:t xml:space="preserve"> </w:t>
      </w:r>
      <w:r w:rsidR="00650ACF">
        <w:rPr>
          <w:color w:val="auto"/>
          <w:sz w:val="23"/>
          <w:szCs w:val="23"/>
        </w:rPr>
        <w:t xml:space="preserve">výchovného poradce a </w:t>
      </w:r>
      <w:r w:rsidR="00224669">
        <w:rPr>
          <w:color w:val="auto"/>
          <w:sz w:val="23"/>
          <w:szCs w:val="23"/>
        </w:rPr>
        <w:t xml:space="preserve">kvalifikovaného </w:t>
      </w:r>
      <w:r w:rsidR="00650ACF">
        <w:rPr>
          <w:color w:val="auto"/>
          <w:sz w:val="23"/>
          <w:szCs w:val="23"/>
        </w:rPr>
        <w:t>prevent</w:t>
      </w:r>
      <w:r w:rsidR="00224669">
        <w:rPr>
          <w:color w:val="auto"/>
          <w:sz w:val="23"/>
          <w:szCs w:val="23"/>
        </w:rPr>
        <w:t>i</w:t>
      </w:r>
      <w:r w:rsidR="00650ACF">
        <w:rPr>
          <w:color w:val="auto"/>
          <w:sz w:val="23"/>
          <w:szCs w:val="23"/>
        </w:rPr>
        <w:t>sty sociálně patologických jevů</w:t>
      </w:r>
      <w:r w:rsidR="00224669">
        <w:rPr>
          <w:color w:val="auto"/>
          <w:sz w:val="23"/>
          <w:szCs w:val="23"/>
        </w:rPr>
        <w:t xml:space="preserve">. </w:t>
      </w:r>
      <w:r w:rsidR="00650ACF">
        <w:rPr>
          <w:color w:val="auto"/>
          <w:sz w:val="23"/>
          <w:szCs w:val="23"/>
        </w:rPr>
        <w:t xml:space="preserve"> </w:t>
      </w:r>
    </w:p>
    <w:p w14:paraId="47387541" w14:textId="77777777" w:rsidR="00650ACF" w:rsidRDefault="00650ACF" w:rsidP="00BA50DC">
      <w:pPr>
        <w:pStyle w:val="Default"/>
        <w:jc w:val="both"/>
        <w:rPr>
          <w:color w:val="auto"/>
          <w:sz w:val="23"/>
          <w:szCs w:val="23"/>
        </w:rPr>
      </w:pPr>
      <w:r>
        <w:rPr>
          <w:color w:val="auto"/>
          <w:sz w:val="23"/>
          <w:szCs w:val="23"/>
        </w:rPr>
        <w:t xml:space="preserve">Pro zabránění vzniku problémových situací (např. šikana) využívat Minimální preventivní program, každoročně jej aktualizovat a vyhodnocovat. </w:t>
      </w:r>
    </w:p>
    <w:p w14:paraId="5BF72C75" w14:textId="77777777" w:rsidR="00650ACF" w:rsidRDefault="00650ACF" w:rsidP="00BA50DC">
      <w:pPr>
        <w:pStyle w:val="Default"/>
        <w:jc w:val="both"/>
        <w:rPr>
          <w:color w:val="auto"/>
          <w:sz w:val="23"/>
          <w:szCs w:val="23"/>
        </w:rPr>
      </w:pPr>
      <w:r>
        <w:rPr>
          <w:color w:val="auto"/>
          <w:sz w:val="23"/>
          <w:szCs w:val="23"/>
        </w:rPr>
        <w:t xml:space="preserve">Zdůrazňovat a vyžadovat spolupráci učitelů ve stejných a příbuzných předmětech </w:t>
      </w:r>
      <w:r w:rsidR="00224669">
        <w:rPr>
          <w:color w:val="auto"/>
          <w:sz w:val="23"/>
          <w:szCs w:val="23"/>
        </w:rPr>
        <w:t>zejména v rámci</w:t>
      </w:r>
      <w:r>
        <w:rPr>
          <w:color w:val="auto"/>
          <w:sz w:val="23"/>
          <w:szCs w:val="23"/>
        </w:rPr>
        <w:t xml:space="preserve"> předmětové komise. V případě mimořádných úkolů aktuálně určit pracovní skupinu s vedoucím pracovního týmu. U začínajících učitelů využívat metodického vedení uvádějícího učitele. </w:t>
      </w:r>
    </w:p>
    <w:p w14:paraId="34716949" w14:textId="77777777" w:rsidR="00650ACF" w:rsidRDefault="00C94613" w:rsidP="00BA50DC">
      <w:pPr>
        <w:pStyle w:val="Default"/>
        <w:jc w:val="both"/>
        <w:rPr>
          <w:color w:val="auto"/>
          <w:sz w:val="23"/>
          <w:szCs w:val="23"/>
        </w:rPr>
      </w:pPr>
      <w:r>
        <w:rPr>
          <w:color w:val="auto"/>
          <w:sz w:val="23"/>
          <w:szCs w:val="23"/>
        </w:rPr>
        <w:t xml:space="preserve">V rámci </w:t>
      </w:r>
      <w:r w:rsidR="00650ACF">
        <w:rPr>
          <w:color w:val="auto"/>
          <w:sz w:val="23"/>
          <w:szCs w:val="23"/>
        </w:rPr>
        <w:t xml:space="preserve">celoživotního </w:t>
      </w:r>
      <w:r>
        <w:rPr>
          <w:color w:val="auto"/>
          <w:sz w:val="23"/>
          <w:szCs w:val="23"/>
        </w:rPr>
        <w:t>vzdělávání d</w:t>
      </w:r>
      <w:r w:rsidR="00650ACF">
        <w:rPr>
          <w:color w:val="auto"/>
          <w:sz w:val="23"/>
          <w:szCs w:val="23"/>
        </w:rPr>
        <w:t>o budoucna nabízet zkoušky dílčích kvalifikací, případně úplných kvalifikací</w:t>
      </w:r>
      <w:r w:rsidR="00224669">
        <w:rPr>
          <w:color w:val="auto"/>
          <w:sz w:val="23"/>
          <w:szCs w:val="23"/>
        </w:rPr>
        <w:t>. Zajistit, aby se</w:t>
      </w:r>
      <w:r w:rsidR="00650ACF">
        <w:rPr>
          <w:color w:val="auto"/>
          <w:sz w:val="23"/>
          <w:szCs w:val="23"/>
        </w:rPr>
        <w:t xml:space="preserve"> škola </w:t>
      </w:r>
      <w:r w:rsidR="00224669">
        <w:rPr>
          <w:color w:val="auto"/>
          <w:sz w:val="23"/>
          <w:szCs w:val="23"/>
        </w:rPr>
        <w:t xml:space="preserve">stala </w:t>
      </w:r>
      <w:r w:rsidR="00650ACF">
        <w:rPr>
          <w:color w:val="auto"/>
          <w:sz w:val="23"/>
          <w:szCs w:val="23"/>
        </w:rPr>
        <w:t xml:space="preserve">autorizující osobou. Využívat vytvořené programy v rámci projektů UNIV 2 Kraje pro další vzdělávání zájemců. Provádět evaluaci vzdělávacího procesu – využívat testů, dotazníkových šetření apod. Do všech předmětů mít zakomponované prvky environmentálního vzdělávání a udržitelného rozvoje. </w:t>
      </w:r>
    </w:p>
    <w:p w14:paraId="7DE0D4C1" w14:textId="77777777" w:rsidR="00650ACF" w:rsidRDefault="00650ACF" w:rsidP="00BA50DC">
      <w:pPr>
        <w:pStyle w:val="Default"/>
        <w:jc w:val="both"/>
        <w:rPr>
          <w:color w:val="auto"/>
          <w:sz w:val="23"/>
          <w:szCs w:val="23"/>
        </w:rPr>
      </w:pPr>
      <w:r>
        <w:rPr>
          <w:color w:val="auto"/>
          <w:sz w:val="23"/>
          <w:szCs w:val="23"/>
        </w:rPr>
        <w:t xml:space="preserve">V rámci DVPP a samostudia </w:t>
      </w:r>
      <w:r w:rsidR="00C94613">
        <w:rPr>
          <w:color w:val="auto"/>
          <w:sz w:val="23"/>
          <w:szCs w:val="23"/>
        </w:rPr>
        <w:t xml:space="preserve">pedagogických pracovníků se neustále sebevzdělávat, k tomu </w:t>
      </w:r>
      <w:r>
        <w:rPr>
          <w:color w:val="auto"/>
          <w:sz w:val="23"/>
          <w:szCs w:val="23"/>
        </w:rPr>
        <w:t>využí</w:t>
      </w:r>
      <w:r w:rsidR="00C94613">
        <w:rPr>
          <w:color w:val="auto"/>
          <w:sz w:val="23"/>
          <w:szCs w:val="23"/>
        </w:rPr>
        <w:t>vat</w:t>
      </w:r>
      <w:r>
        <w:rPr>
          <w:color w:val="auto"/>
          <w:sz w:val="23"/>
          <w:szCs w:val="23"/>
        </w:rPr>
        <w:t xml:space="preserve"> spolupráce s předními firmami a organizacemi k získávání nových poznatků z praxe a ty přenášet do vzdělávacího procesu. </w:t>
      </w:r>
    </w:p>
    <w:p w14:paraId="354EFC01" w14:textId="77777777" w:rsidR="00C94613" w:rsidRPr="004049C5" w:rsidRDefault="00C94613" w:rsidP="00BA50DC">
      <w:pPr>
        <w:pStyle w:val="Default"/>
        <w:jc w:val="both"/>
      </w:pPr>
      <w:r>
        <w:rPr>
          <w:color w:val="auto"/>
          <w:sz w:val="23"/>
          <w:szCs w:val="23"/>
        </w:rPr>
        <w:t xml:space="preserve">Ve výchovné činnosti se zaměřit na důsledné </w:t>
      </w:r>
      <w:r w:rsidRPr="004049C5">
        <w:t>dodržov</w:t>
      </w:r>
      <w:r>
        <w:t>ání</w:t>
      </w:r>
      <w:r w:rsidRPr="004049C5">
        <w:t xml:space="preserve"> školní řád</w:t>
      </w:r>
      <w:r>
        <w:t xml:space="preserve">u. Žákům a studentům </w:t>
      </w:r>
      <w:r w:rsidRPr="004049C5">
        <w:t xml:space="preserve">vysvětlovat </w:t>
      </w:r>
      <w:r>
        <w:t>j</w:t>
      </w:r>
      <w:r w:rsidRPr="004049C5">
        <w:t>eho smysl pro výchovu, provoz</w:t>
      </w:r>
      <w:r>
        <w:t xml:space="preserve"> </w:t>
      </w:r>
      <w:r w:rsidRPr="004049C5">
        <w:t>školy a BOZP</w:t>
      </w:r>
      <w:r>
        <w:t>. D</w:t>
      </w:r>
      <w:r w:rsidRPr="004049C5">
        <w:t>okázat žáky vychovat k plnému uznávání základních hodnot občanského života</w:t>
      </w:r>
      <w:r>
        <w:t>. M</w:t>
      </w:r>
      <w:r w:rsidRPr="004049C5">
        <w:t>otivovat žáky k zájmu o studium a reprezentaci školy</w:t>
      </w:r>
      <w:r>
        <w:t xml:space="preserve"> a </w:t>
      </w:r>
      <w:r w:rsidRPr="004049C5">
        <w:t>vychovat žáky k hrdosti nad dobrým jménem školy</w:t>
      </w:r>
    </w:p>
    <w:p w14:paraId="32269100" w14:textId="77777777" w:rsidR="00C94613" w:rsidRDefault="00C94613" w:rsidP="00BA50DC">
      <w:pPr>
        <w:pStyle w:val="Default"/>
        <w:jc w:val="both"/>
        <w:rPr>
          <w:color w:val="auto"/>
          <w:sz w:val="23"/>
          <w:szCs w:val="23"/>
        </w:rPr>
      </w:pPr>
    </w:p>
    <w:p w14:paraId="0C95704A" w14:textId="12B26B0A" w:rsidR="00650ACF" w:rsidRDefault="00650ACF" w:rsidP="00650ACF">
      <w:pPr>
        <w:pStyle w:val="Default"/>
        <w:rPr>
          <w:b/>
          <w:bCs/>
          <w:color w:val="auto"/>
          <w:sz w:val="28"/>
          <w:szCs w:val="28"/>
        </w:rPr>
      </w:pPr>
      <w:r>
        <w:rPr>
          <w:b/>
          <w:bCs/>
          <w:color w:val="auto"/>
          <w:sz w:val="28"/>
          <w:szCs w:val="28"/>
        </w:rPr>
        <w:t xml:space="preserve">Materiální zabezpečení výuky </w:t>
      </w:r>
      <w:r w:rsidR="003D0553">
        <w:rPr>
          <w:b/>
          <w:bCs/>
          <w:color w:val="auto"/>
          <w:sz w:val="28"/>
          <w:szCs w:val="28"/>
        </w:rPr>
        <w:t>a dalších činností školy</w:t>
      </w:r>
    </w:p>
    <w:p w14:paraId="5C017EB4" w14:textId="77777777" w:rsidR="00C94613" w:rsidRPr="00C94613" w:rsidRDefault="00C94613" w:rsidP="00C94613">
      <w:pPr>
        <w:autoSpaceDE w:val="0"/>
        <w:autoSpaceDN w:val="0"/>
        <w:adjustRightInd w:val="0"/>
        <w:jc w:val="both"/>
        <w:rPr>
          <w:rFonts w:ascii="Times New Roman" w:hAnsi="Times New Roman" w:cs="Times New Roman"/>
          <w:color w:val="000000"/>
        </w:rPr>
      </w:pPr>
      <w:r w:rsidRPr="00C94613">
        <w:rPr>
          <w:rFonts w:ascii="Times New Roman" w:hAnsi="Times New Roman" w:cs="Times New Roman"/>
          <w:color w:val="000000"/>
        </w:rPr>
        <w:t xml:space="preserve">Škola má vybaveny </w:t>
      </w:r>
      <w:r w:rsidR="002960C2">
        <w:rPr>
          <w:rFonts w:ascii="Times New Roman" w:hAnsi="Times New Roman" w:cs="Times New Roman"/>
          <w:color w:val="000000"/>
        </w:rPr>
        <w:t xml:space="preserve">všechny kmenové třídy a odborné </w:t>
      </w:r>
      <w:r w:rsidRPr="00C94613">
        <w:rPr>
          <w:rFonts w:ascii="Times New Roman" w:hAnsi="Times New Roman" w:cs="Times New Roman"/>
          <w:color w:val="000000"/>
        </w:rPr>
        <w:t>učebny n</w:t>
      </w:r>
      <w:r>
        <w:rPr>
          <w:rFonts w:ascii="Times New Roman" w:hAnsi="Times New Roman" w:cs="Times New Roman"/>
          <w:color w:val="000000"/>
        </w:rPr>
        <w:t>ezbytnou didaktickou technikou</w:t>
      </w:r>
      <w:r w:rsidR="002B0B94">
        <w:rPr>
          <w:rFonts w:ascii="Times New Roman" w:hAnsi="Times New Roman" w:cs="Times New Roman"/>
          <w:color w:val="000000"/>
        </w:rPr>
        <w:t xml:space="preserve">, dataprojektory, plátnem ozvučením a připojením notebooku. </w:t>
      </w:r>
      <w:r>
        <w:rPr>
          <w:rFonts w:ascii="Times New Roman" w:hAnsi="Times New Roman" w:cs="Times New Roman"/>
          <w:color w:val="000000"/>
        </w:rPr>
        <w:t>O</w:t>
      </w:r>
      <w:r w:rsidRPr="00C94613">
        <w:rPr>
          <w:rFonts w:ascii="Times New Roman" w:hAnsi="Times New Roman" w:cs="Times New Roman"/>
          <w:color w:val="000000"/>
        </w:rPr>
        <w:t>dborné učebny a laboratoře jsou vybaveny tak, aby sloužily pro názornou výuku.</w:t>
      </w:r>
      <w:r>
        <w:rPr>
          <w:rFonts w:ascii="Times New Roman" w:hAnsi="Times New Roman" w:cs="Times New Roman"/>
          <w:color w:val="000000"/>
        </w:rPr>
        <w:t xml:space="preserve"> U</w:t>
      </w:r>
      <w:r w:rsidRPr="00C94613">
        <w:rPr>
          <w:rFonts w:ascii="Times New Roman" w:hAnsi="Times New Roman" w:cs="Times New Roman"/>
          <w:color w:val="000000"/>
        </w:rPr>
        <w:t>čebny pro výpočetní techniku, jsou vybaveny počítači s příslušným softwarem a internetem.</w:t>
      </w:r>
      <w:r w:rsidR="00D15932">
        <w:rPr>
          <w:rFonts w:ascii="Times New Roman" w:hAnsi="Times New Roman" w:cs="Times New Roman"/>
          <w:color w:val="000000"/>
        </w:rPr>
        <w:t xml:space="preserve"> V</w:t>
      </w:r>
      <w:r w:rsidRPr="00C94613">
        <w:rPr>
          <w:rFonts w:ascii="Times New Roman" w:hAnsi="Times New Roman" w:cs="Times New Roman"/>
          <w:color w:val="000000"/>
        </w:rPr>
        <w:t>yučující mají k dispozici ve svých kabinetech PC s neomezeným přístupem na int</w:t>
      </w:r>
      <w:r w:rsidR="00D15932">
        <w:rPr>
          <w:rFonts w:ascii="Times New Roman" w:hAnsi="Times New Roman" w:cs="Times New Roman"/>
          <w:color w:val="000000"/>
        </w:rPr>
        <w:t>e</w:t>
      </w:r>
      <w:r w:rsidRPr="00C94613">
        <w:rPr>
          <w:rFonts w:ascii="Times New Roman" w:hAnsi="Times New Roman" w:cs="Times New Roman"/>
          <w:color w:val="000000"/>
        </w:rPr>
        <w:t xml:space="preserve">rnet. Pro získání nových </w:t>
      </w:r>
      <w:proofErr w:type="spellStart"/>
      <w:r w:rsidRPr="00C94613">
        <w:rPr>
          <w:rFonts w:ascii="Times New Roman" w:hAnsi="Times New Roman" w:cs="Times New Roman"/>
          <w:color w:val="000000"/>
        </w:rPr>
        <w:t>fotodokumentů</w:t>
      </w:r>
      <w:proofErr w:type="spellEnd"/>
      <w:r w:rsidRPr="00C94613">
        <w:rPr>
          <w:rFonts w:ascii="Times New Roman" w:hAnsi="Times New Roman" w:cs="Times New Roman"/>
          <w:color w:val="000000"/>
        </w:rPr>
        <w:t xml:space="preserve"> </w:t>
      </w:r>
      <w:r w:rsidR="00D15932">
        <w:rPr>
          <w:rFonts w:ascii="Times New Roman" w:hAnsi="Times New Roman" w:cs="Times New Roman"/>
          <w:color w:val="000000"/>
        </w:rPr>
        <w:t xml:space="preserve">mohou </w:t>
      </w:r>
      <w:r w:rsidRPr="00C94613">
        <w:rPr>
          <w:rFonts w:ascii="Times New Roman" w:hAnsi="Times New Roman" w:cs="Times New Roman"/>
          <w:color w:val="000000"/>
        </w:rPr>
        <w:t>využíva</w:t>
      </w:r>
      <w:r w:rsidR="00D15932">
        <w:rPr>
          <w:rFonts w:ascii="Times New Roman" w:hAnsi="Times New Roman" w:cs="Times New Roman"/>
          <w:color w:val="000000"/>
        </w:rPr>
        <w:t>t</w:t>
      </w:r>
      <w:r w:rsidRPr="00C94613">
        <w:rPr>
          <w:rFonts w:ascii="Times New Roman" w:hAnsi="Times New Roman" w:cs="Times New Roman"/>
          <w:color w:val="000000"/>
        </w:rPr>
        <w:t xml:space="preserve"> digitální fotoaparáty</w:t>
      </w:r>
      <w:r w:rsidR="00D15932">
        <w:rPr>
          <w:rFonts w:ascii="Times New Roman" w:hAnsi="Times New Roman" w:cs="Times New Roman"/>
          <w:color w:val="000000"/>
        </w:rPr>
        <w:t xml:space="preserve"> a digitální videokameru</w:t>
      </w:r>
      <w:r w:rsidRPr="00C94613">
        <w:rPr>
          <w:rFonts w:ascii="Times New Roman" w:hAnsi="Times New Roman" w:cs="Times New Roman"/>
          <w:color w:val="000000"/>
        </w:rPr>
        <w:t>.</w:t>
      </w:r>
      <w:r w:rsidR="00D15932">
        <w:rPr>
          <w:rFonts w:ascii="Times New Roman" w:hAnsi="Times New Roman" w:cs="Times New Roman"/>
          <w:color w:val="000000"/>
        </w:rPr>
        <w:t xml:space="preserve"> S</w:t>
      </w:r>
      <w:r w:rsidRPr="00C94613">
        <w:rPr>
          <w:rFonts w:ascii="Times New Roman" w:hAnsi="Times New Roman" w:cs="Times New Roman"/>
          <w:color w:val="000000"/>
        </w:rPr>
        <w:t xml:space="preserve">tudovna je vybavena PC s neomezeným přístupem na internet. Pedagogičtí pracovníci, žáci a studenti mají k dispozici informační centrum školy, které poskytuje služby v oblasti půjčování beletrie, odborné literatury, odborných časopisů, videokazet, DVD apod. Zde je možno využít i kopírovací technika, kroužková a pásková vazba, laminování apod. </w:t>
      </w:r>
      <w:r w:rsidR="002B0B94">
        <w:rPr>
          <w:rFonts w:ascii="Times New Roman" w:hAnsi="Times New Roman" w:cs="Times New Roman"/>
          <w:color w:val="000000"/>
        </w:rPr>
        <w:t xml:space="preserve">Škola je vybavena </w:t>
      </w:r>
      <w:proofErr w:type="spellStart"/>
      <w:r w:rsidR="002B0B94">
        <w:rPr>
          <w:rFonts w:ascii="Times New Roman" w:hAnsi="Times New Roman" w:cs="Times New Roman"/>
          <w:color w:val="000000"/>
        </w:rPr>
        <w:t>wi-fi</w:t>
      </w:r>
      <w:proofErr w:type="spellEnd"/>
      <w:r w:rsidR="002B0B94">
        <w:rPr>
          <w:rFonts w:ascii="Times New Roman" w:hAnsi="Times New Roman" w:cs="Times New Roman"/>
          <w:color w:val="000000"/>
        </w:rPr>
        <w:t xml:space="preserve"> připojením k internetu. Ve vybavování novými učebními pomůckami je třeba neustále pokračovat. Zejména je nutné vypracovat dlouhodobou koncepci rozvoje odborného vzdělávání v jednotlivých předmětech a tomu podřídit další cílené </w:t>
      </w:r>
      <w:proofErr w:type="spellStart"/>
      <w:r w:rsidR="002B0B94">
        <w:rPr>
          <w:rFonts w:ascii="Times New Roman" w:hAnsi="Times New Roman" w:cs="Times New Roman"/>
          <w:color w:val="000000"/>
        </w:rPr>
        <w:t>dovybavování</w:t>
      </w:r>
      <w:proofErr w:type="spellEnd"/>
      <w:r w:rsidR="002B0B94">
        <w:rPr>
          <w:rFonts w:ascii="Times New Roman" w:hAnsi="Times New Roman" w:cs="Times New Roman"/>
          <w:color w:val="000000"/>
        </w:rPr>
        <w:t xml:space="preserve"> moderními učebními pomůckami. K tomuto účelu je třeba využít stávajíc</w:t>
      </w:r>
      <w:r w:rsidR="003D0553">
        <w:rPr>
          <w:rFonts w:ascii="Times New Roman" w:hAnsi="Times New Roman" w:cs="Times New Roman"/>
          <w:color w:val="000000"/>
        </w:rPr>
        <w:t>í</w:t>
      </w:r>
      <w:r w:rsidR="002B0B94">
        <w:rPr>
          <w:rFonts w:ascii="Times New Roman" w:hAnsi="Times New Roman" w:cs="Times New Roman"/>
          <w:color w:val="000000"/>
        </w:rPr>
        <w:t xml:space="preserve"> dotační politiku ministerstva zemědělství „Centra odborné přípravy“</w:t>
      </w:r>
      <w:r w:rsidR="003D0553">
        <w:rPr>
          <w:rFonts w:ascii="Times New Roman" w:hAnsi="Times New Roman" w:cs="Times New Roman"/>
          <w:color w:val="000000"/>
        </w:rPr>
        <w:t xml:space="preserve"> a fondy EU a nabídky sociálních partnerů v možnosti zapůjčení nejmodernější techniky, zejména pro výuku praxe a odborného výcviku.</w:t>
      </w:r>
    </w:p>
    <w:p w14:paraId="4066A598" w14:textId="77777777" w:rsidR="00C94613" w:rsidRPr="00C94613" w:rsidRDefault="00D15932" w:rsidP="00C94613">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D</w:t>
      </w:r>
      <w:r w:rsidR="00C94613" w:rsidRPr="00C94613">
        <w:rPr>
          <w:rFonts w:ascii="Times New Roman" w:hAnsi="Times New Roman" w:cs="Times New Roman"/>
          <w:color w:val="000000"/>
        </w:rPr>
        <w:t xml:space="preserve">omov mládeže zajišťuje ubytování studentů na </w:t>
      </w:r>
      <w:r>
        <w:rPr>
          <w:rFonts w:ascii="Times New Roman" w:hAnsi="Times New Roman" w:cs="Times New Roman"/>
          <w:color w:val="000000"/>
        </w:rPr>
        <w:t>odpovídající</w:t>
      </w:r>
      <w:r w:rsidR="00C94613" w:rsidRPr="00C94613">
        <w:rPr>
          <w:rFonts w:ascii="Times New Roman" w:hAnsi="Times New Roman" w:cs="Times New Roman"/>
          <w:color w:val="000000"/>
        </w:rPr>
        <w:t xml:space="preserve"> úrovni. Pomáhá využívat volný čas </w:t>
      </w:r>
      <w:r>
        <w:rPr>
          <w:rFonts w:ascii="Times New Roman" w:hAnsi="Times New Roman" w:cs="Times New Roman"/>
          <w:color w:val="000000"/>
        </w:rPr>
        <w:t xml:space="preserve">nejen </w:t>
      </w:r>
      <w:r w:rsidR="00C94613" w:rsidRPr="00C94613">
        <w:rPr>
          <w:rFonts w:ascii="Times New Roman" w:hAnsi="Times New Roman" w:cs="Times New Roman"/>
          <w:color w:val="000000"/>
        </w:rPr>
        <w:t xml:space="preserve">žáků a studentů </w:t>
      </w:r>
      <w:r>
        <w:rPr>
          <w:rFonts w:ascii="Times New Roman" w:hAnsi="Times New Roman" w:cs="Times New Roman"/>
          <w:color w:val="000000"/>
        </w:rPr>
        <w:t>ubytovaných na domově mládeže v zaří</w:t>
      </w:r>
      <w:r w:rsidR="00C94613" w:rsidRPr="00C94613">
        <w:rPr>
          <w:rFonts w:ascii="Times New Roman" w:hAnsi="Times New Roman" w:cs="Times New Roman"/>
          <w:color w:val="000000"/>
        </w:rPr>
        <w:t>zeních školy – posilovna, cvičebna aerobiku, kuchyňka, kulečník, šipky, stolní tenis, stolní fotbal, keramická dílna, tělocvična, multifunkční hřiště</w:t>
      </w:r>
      <w:r w:rsidR="003D0553">
        <w:rPr>
          <w:rFonts w:ascii="Times New Roman" w:hAnsi="Times New Roman" w:cs="Times New Roman"/>
          <w:color w:val="000000"/>
        </w:rPr>
        <w:t xml:space="preserve"> a</w:t>
      </w:r>
      <w:r w:rsidR="00C94613" w:rsidRPr="00C94613">
        <w:rPr>
          <w:rFonts w:ascii="Times New Roman" w:hAnsi="Times New Roman" w:cs="Times New Roman"/>
          <w:color w:val="000000"/>
        </w:rPr>
        <w:t xml:space="preserve"> střelecký kroužek</w:t>
      </w:r>
      <w:r w:rsidR="003D0553">
        <w:rPr>
          <w:rFonts w:ascii="Times New Roman" w:hAnsi="Times New Roman" w:cs="Times New Roman"/>
          <w:color w:val="000000"/>
        </w:rPr>
        <w:t xml:space="preserve">. Postupně bude třeba přebudovat domov mládeže na ubytovací zařízení </w:t>
      </w:r>
      <w:r w:rsidR="00F242DF">
        <w:rPr>
          <w:rFonts w:ascii="Times New Roman" w:hAnsi="Times New Roman" w:cs="Times New Roman"/>
          <w:color w:val="000000"/>
        </w:rPr>
        <w:t>moderního typu. Vybavení pro využití volného času je na současné poměry dostačující.</w:t>
      </w:r>
    </w:p>
    <w:p w14:paraId="3CEB88C4" w14:textId="77777777" w:rsidR="00C94613" w:rsidRPr="00C94613" w:rsidRDefault="00D15932" w:rsidP="00C94613">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Š</w:t>
      </w:r>
      <w:r w:rsidR="00C94613" w:rsidRPr="00C94613">
        <w:rPr>
          <w:rFonts w:ascii="Times New Roman" w:hAnsi="Times New Roman" w:cs="Times New Roman"/>
          <w:color w:val="000000"/>
        </w:rPr>
        <w:t xml:space="preserve">kolní </w:t>
      </w:r>
      <w:r>
        <w:rPr>
          <w:rFonts w:ascii="Times New Roman" w:hAnsi="Times New Roman" w:cs="Times New Roman"/>
          <w:color w:val="000000"/>
        </w:rPr>
        <w:t xml:space="preserve">jídelna </w:t>
      </w:r>
      <w:r w:rsidR="00C94613" w:rsidRPr="00C94613">
        <w:rPr>
          <w:rFonts w:ascii="Times New Roman" w:hAnsi="Times New Roman" w:cs="Times New Roman"/>
          <w:color w:val="000000"/>
        </w:rPr>
        <w:t xml:space="preserve">připravuje </w:t>
      </w:r>
      <w:r w:rsidR="003D0553">
        <w:rPr>
          <w:rFonts w:ascii="Times New Roman" w:hAnsi="Times New Roman" w:cs="Times New Roman"/>
          <w:color w:val="000000"/>
        </w:rPr>
        <w:t>téměř</w:t>
      </w:r>
      <w:r w:rsidR="00C94613" w:rsidRPr="00C94613">
        <w:rPr>
          <w:rFonts w:ascii="Times New Roman" w:hAnsi="Times New Roman" w:cs="Times New Roman"/>
          <w:color w:val="000000"/>
        </w:rPr>
        <w:t xml:space="preserve"> </w:t>
      </w:r>
      <w:r>
        <w:rPr>
          <w:rFonts w:ascii="Times New Roman" w:hAnsi="Times New Roman" w:cs="Times New Roman"/>
          <w:color w:val="000000"/>
        </w:rPr>
        <w:t>3</w:t>
      </w:r>
      <w:r w:rsidR="00C94613" w:rsidRPr="00C94613">
        <w:rPr>
          <w:rFonts w:ascii="Times New Roman" w:hAnsi="Times New Roman" w:cs="Times New Roman"/>
          <w:color w:val="000000"/>
        </w:rPr>
        <w:t xml:space="preserve">00 obědů denně </w:t>
      </w:r>
      <w:r>
        <w:rPr>
          <w:rFonts w:ascii="Times New Roman" w:hAnsi="Times New Roman" w:cs="Times New Roman"/>
          <w:color w:val="000000"/>
        </w:rPr>
        <w:t xml:space="preserve">pro žáky a studenty školy, žáky jiných středních škol z Chrudimi, zaměstnance školy i cizí strávníky </w:t>
      </w:r>
      <w:r w:rsidR="00C94613" w:rsidRPr="00C94613">
        <w:rPr>
          <w:rFonts w:ascii="Times New Roman" w:hAnsi="Times New Roman" w:cs="Times New Roman"/>
          <w:color w:val="000000"/>
        </w:rPr>
        <w:t>a celodenní stravu pro ubytované žáky a studenty na domově mládeže</w:t>
      </w:r>
      <w:r>
        <w:rPr>
          <w:rFonts w:ascii="Times New Roman" w:hAnsi="Times New Roman" w:cs="Times New Roman"/>
          <w:color w:val="000000"/>
        </w:rPr>
        <w:t xml:space="preserve"> nejen z naší školy</w:t>
      </w:r>
      <w:r w:rsidR="00C94613" w:rsidRPr="00C94613">
        <w:rPr>
          <w:rFonts w:ascii="Times New Roman" w:hAnsi="Times New Roman" w:cs="Times New Roman"/>
          <w:color w:val="000000"/>
        </w:rPr>
        <w:t>.</w:t>
      </w:r>
      <w:r w:rsidR="00F242DF">
        <w:rPr>
          <w:rFonts w:ascii="Times New Roman" w:hAnsi="Times New Roman" w:cs="Times New Roman"/>
          <w:color w:val="000000"/>
        </w:rPr>
        <w:t xml:space="preserve"> Ve školní jídelně bude nutno postupně nahrazovat zastarávající zařízení moderním vybavením.</w:t>
      </w:r>
    </w:p>
    <w:p w14:paraId="32EAAB29" w14:textId="77777777" w:rsidR="00650ACF" w:rsidRDefault="00650ACF" w:rsidP="00650ACF">
      <w:pPr>
        <w:pStyle w:val="Default"/>
        <w:rPr>
          <w:b/>
          <w:bCs/>
          <w:color w:val="auto"/>
          <w:sz w:val="28"/>
          <w:szCs w:val="28"/>
        </w:rPr>
      </w:pPr>
      <w:r>
        <w:rPr>
          <w:b/>
          <w:bCs/>
          <w:color w:val="auto"/>
          <w:sz w:val="28"/>
          <w:szCs w:val="28"/>
        </w:rPr>
        <w:t xml:space="preserve">Investiční oblast </w:t>
      </w:r>
      <w:r w:rsidR="00D15932">
        <w:rPr>
          <w:b/>
          <w:bCs/>
          <w:color w:val="auto"/>
          <w:sz w:val="28"/>
          <w:szCs w:val="28"/>
        </w:rPr>
        <w:t>a oblast oprav</w:t>
      </w:r>
    </w:p>
    <w:p w14:paraId="0E48F4C1" w14:textId="77777777" w:rsidR="00D15932" w:rsidRPr="00D15932" w:rsidRDefault="00D15932" w:rsidP="00D1593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Tyto oblasti jsou omezeny </w:t>
      </w:r>
      <w:r w:rsidRPr="00D15932">
        <w:rPr>
          <w:rFonts w:ascii="Times New Roman" w:hAnsi="Times New Roman" w:cs="Times New Roman"/>
          <w:color w:val="000000"/>
        </w:rPr>
        <w:t>finanční</w:t>
      </w:r>
      <w:r>
        <w:rPr>
          <w:rFonts w:ascii="Times New Roman" w:hAnsi="Times New Roman" w:cs="Times New Roman"/>
          <w:color w:val="000000"/>
        </w:rPr>
        <w:t>mi</w:t>
      </w:r>
      <w:r w:rsidRPr="00D15932">
        <w:rPr>
          <w:rFonts w:ascii="Times New Roman" w:hAnsi="Times New Roman" w:cs="Times New Roman"/>
          <w:color w:val="000000"/>
        </w:rPr>
        <w:t xml:space="preserve"> možnost</w:t>
      </w:r>
      <w:r>
        <w:rPr>
          <w:rFonts w:ascii="Times New Roman" w:hAnsi="Times New Roman" w:cs="Times New Roman"/>
          <w:color w:val="000000"/>
        </w:rPr>
        <w:t>mi</w:t>
      </w:r>
      <w:r w:rsidRPr="00D15932">
        <w:rPr>
          <w:rFonts w:ascii="Times New Roman" w:hAnsi="Times New Roman" w:cs="Times New Roman"/>
          <w:color w:val="000000"/>
        </w:rPr>
        <w:t xml:space="preserve"> školy a zřizovatele</w:t>
      </w:r>
      <w:r w:rsidR="00F242DF">
        <w:rPr>
          <w:rFonts w:ascii="Times New Roman" w:hAnsi="Times New Roman" w:cs="Times New Roman"/>
          <w:color w:val="000000"/>
        </w:rPr>
        <w:t>. V jednotlivých objektech bude třeba realizovat</w:t>
      </w:r>
      <w:r w:rsidRPr="00D15932">
        <w:rPr>
          <w:rFonts w:ascii="Times New Roman" w:hAnsi="Times New Roman" w:cs="Times New Roman"/>
          <w:color w:val="000000"/>
        </w:rPr>
        <w:t>:</w:t>
      </w:r>
    </w:p>
    <w:p w14:paraId="1FE24431" w14:textId="77777777" w:rsidR="00947C22" w:rsidRPr="00D15932" w:rsidRDefault="00F242DF" w:rsidP="00D15932">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b</w:t>
      </w:r>
      <w:r w:rsidR="00D15932" w:rsidRPr="00D15932">
        <w:rPr>
          <w:rFonts w:ascii="Times New Roman" w:hAnsi="Times New Roman" w:cs="Times New Roman"/>
          <w:b/>
          <w:bCs/>
          <w:color w:val="000000"/>
        </w:rPr>
        <w:t xml:space="preserve">udova </w:t>
      </w:r>
      <w:proofErr w:type="gramStart"/>
      <w:r w:rsidR="00D15932" w:rsidRPr="00D15932">
        <w:rPr>
          <w:rFonts w:ascii="Times New Roman" w:hAnsi="Times New Roman" w:cs="Times New Roman"/>
          <w:b/>
          <w:bCs/>
          <w:color w:val="000000"/>
        </w:rPr>
        <w:t>školy</w:t>
      </w:r>
      <w:r>
        <w:rPr>
          <w:rFonts w:ascii="Times New Roman" w:hAnsi="Times New Roman" w:cs="Times New Roman"/>
          <w:b/>
          <w:bCs/>
          <w:color w:val="000000"/>
        </w:rPr>
        <w:t xml:space="preserve">: </w:t>
      </w:r>
      <w:r w:rsidR="00D15932" w:rsidRPr="00D15932">
        <w:rPr>
          <w:rFonts w:ascii="Times New Roman" w:hAnsi="Times New Roman" w:cs="Times New Roman"/>
          <w:color w:val="000000"/>
        </w:rPr>
        <w:t xml:space="preserve"> </w:t>
      </w:r>
      <w:r w:rsidR="00D15932">
        <w:rPr>
          <w:rFonts w:ascii="Times New Roman" w:hAnsi="Times New Roman" w:cs="Times New Roman"/>
          <w:color w:val="000000"/>
        </w:rPr>
        <w:t>dovybavení</w:t>
      </w:r>
      <w:proofErr w:type="gramEnd"/>
      <w:r w:rsidR="00D15932">
        <w:rPr>
          <w:rFonts w:ascii="Times New Roman" w:hAnsi="Times New Roman" w:cs="Times New Roman"/>
          <w:color w:val="000000"/>
        </w:rPr>
        <w:t xml:space="preserve"> </w:t>
      </w:r>
      <w:r w:rsidR="00947C22">
        <w:rPr>
          <w:rFonts w:ascii="Times New Roman" w:hAnsi="Times New Roman" w:cs="Times New Roman"/>
          <w:color w:val="000000"/>
        </w:rPr>
        <w:t>stávajících</w:t>
      </w:r>
      <w:r w:rsidR="00D15932">
        <w:rPr>
          <w:rFonts w:ascii="Times New Roman" w:hAnsi="Times New Roman" w:cs="Times New Roman"/>
          <w:color w:val="000000"/>
        </w:rPr>
        <w:t xml:space="preserve"> odborných učeben </w:t>
      </w:r>
      <w:r w:rsidR="00947C22">
        <w:rPr>
          <w:rFonts w:ascii="Times New Roman" w:hAnsi="Times New Roman" w:cs="Times New Roman"/>
          <w:color w:val="000000"/>
        </w:rPr>
        <w:t>moderními přístroji a učebními pomůckami</w:t>
      </w:r>
      <w:r>
        <w:rPr>
          <w:rFonts w:ascii="Times New Roman" w:hAnsi="Times New Roman" w:cs="Times New Roman"/>
          <w:color w:val="000000"/>
        </w:rPr>
        <w:t xml:space="preserve">; oprava dlažeb </w:t>
      </w:r>
      <w:r w:rsidR="00947C22">
        <w:rPr>
          <w:rFonts w:ascii="Times New Roman" w:hAnsi="Times New Roman" w:cs="Times New Roman"/>
          <w:color w:val="000000"/>
        </w:rPr>
        <w:t>v přízemí školy</w:t>
      </w:r>
      <w:r>
        <w:rPr>
          <w:rFonts w:ascii="Times New Roman" w:hAnsi="Times New Roman" w:cs="Times New Roman"/>
          <w:color w:val="000000"/>
        </w:rPr>
        <w:t xml:space="preserve">; </w:t>
      </w:r>
      <w:r w:rsidR="00D15932" w:rsidRPr="00D15932">
        <w:rPr>
          <w:rFonts w:ascii="Times New Roman" w:hAnsi="Times New Roman" w:cs="Times New Roman"/>
          <w:color w:val="000000"/>
        </w:rPr>
        <w:t xml:space="preserve">modernizace </w:t>
      </w:r>
      <w:r>
        <w:rPr>
          <w:rFonts w:ascii="Times New Roman" w:hAnsi="Times New Roman" w:cs="Times New Roman"/>
          <w:color w:val="000000"/>
        </w:rPr>
        <w:t>počítačů</w:t>
      </w:r>
      <w:r w:rsidR="00D15932" w:rsidRPr="00D15932">
        <w:rPr>
          <w:rFonts w:ascii="Times New Roman" w:hAnsi="Times New Roman" w:cs="Times New Roman"/>
          <w:color w:val="000000"/>
        </w:rPr>
        <w:t xml:space="preserve"> na učebnách VT</w:t>
      </w:r>
      <w:r>
        <w:rPr>
          <w:rFonts w:ascii="Times New Roman" w:hAnsi="Times New Roman" w:cs="Times New Roman"/>
          <w:color w:val="000000"/>
        </w:rPr>
        <w:t xml:space="preserve">; </w:t>
      </w:r>
      <w:r w:rsidR="00947C22">
        <w:rPr>
          <w:rFonts w:ascii="Times New Roman" w:hAnsi="Times New Roman" w:cs="Times New Roman"/>
          <w:color w:val="000000"/>
        </w:rPr>
        <w:t>r</w:t>
      </w:r>
      <w:r>
        <w:rPr>
          <w:rFonts w:ascii="Times New Roman" w:hAnsi="Times New Roman" w:cs="Times New Roman"/>
          <w:color w:val="000000"/>
        </w:rPr>
        <w:t>ekonstrukce sociálních zařízení; rekonstrukce elektroinstalace; vybudování výtahu; dovybavení učeben moderními učebními pomůckami.</w:t>
      </w:r>
    </w:p>
    <w:p w14:paraId="465EC87E" w14:textId="77777777" w:rsidR="00D15932" w:rsidRPr="00D15932" w:rsidRDefault="00B812D2" w:rsidP="00D15932">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lastRenderedPageBreak/>
        <w:t>d</w:t>
      </w:r>
      <w:r w:rsidR="00D15932" w:rsidRPr="00D15932">
        <w:rPr>
          <w:rFonts w:ascii="Times New Roman" w:hAnsi="Times New Roman" w:cs="Times New Roman"/>
          <w:b/>
          <w:bCs/>
          <w:color w:val="000000"/>
        </w:rPr>
        <w:t>omov mládeže</w:t>
      </w:r>
      <w:r>
        <w:rPr>
          <w:rFonts w:ascii="Times New Roman" w:hAnsi="Times New Roman" w:cs="Times New Roman"/>
          <w:b/>
          <w:bCs/>
          <w:color w:val="000000"/>
        </w:rPr>
        <w:t xml:space="preserve">: </w:t>
      </w:r>
      <w:r w:rsidR="00BC30A7">
        <w:rPr>
          <w:rFonts w:ascii="Times New Roman" w:hAnsi="Times New Roman" w:cs="Times New Roman"/>
          <w:color w:val="000000"/>
        </w:rPr>
        <w:t>modernizace vybavení společenských místností</w:t>
      </w:r>
      <w:r>
        <w:rPr>
          <w:rFonts w:ascii="Times New Roman" w:hAnsi="Times New Roman" w:cs="Times New Roman"/>
          <w:color w:val="000000"/>
        </w:rPr>
        <w:t>; výměna vybavení pokojů</w:t>
      </w:r>
      <w:r w:rsidR="00D15932" w:rsidRPr="00D15932">
        <w:rPr>
          <w:rFonts w:ascii="Times New Roman" w:hAnsi="Times New Roman" w:cs="Times New Roman"/>
          <w:color w:val="000000"/>
        </w:rPr>
        <w:t xml:space="preserve"> </w:t>
      </w:r>
    </w:p>
    <w:p w14:paraId="3D3E688F" w14:textId="77777777" w:rsidR="00D15932" w:rsidRPr="00D15932" w:rsidRDefault="00B812D2" w:rsidP="00D15932">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š</w:t>
      </w:r>
      <w:r w:rsidR="00D15932" w:rsidRPr="00D15932">
        <w:rPr>
          <w:rFonts w:ascii="Times New Roman" w:hAnsi="Times New Roman" w:cs="Times New Roman"/>
          <w:b/>
          <w:bCs/>
          <w:color w:val="000000"/>
        </w:rPr>
        <w:t>kolní jídelna</w:t>
      </w:r>
      <w:r>
        <w:rPr>
          <w:rFonts w:ascii="Times New Roman" w:hAnsi="Times New Roman" w:cs="Times New Roman"/>
          <w:b/>
          <w:bCs/>
          <w:color w:val="000000"/>
        </w:rPr>
        <w:t xml:space="preserve">: </w:t>
      </w:r>
      <w:r w:rsidR="00BC30A7">
        <w:rPr>
          <w:rFonts w:ascii="Times New Roman" w:hAnsi="Times New Roman" w:cs="Times New Roman"/>
          <w:color w:val="000000"/>
        </w:rPr>
        <w:t>modernizace vybavení školní kuchyně</w:t>
      </w:r>
    </w:p>
    <w:p w14:paraId="1E3E072D" w14:textId="77777777" w:rsidR="00BA50DC" w:rsidRPr="00BC30A7" w:rsidRDefault="00B812D2" w:rsidP="00D15932">
      <w:pPr>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t</w:t>
      </w:r>
      <w:r w:rsidR="00D15932" w:rsidRPr="00D15932">
        <w:rPr>
          <w:rFonts w:ascii="Times New Roman" w:hAnsi="Times New Roman" w:cs="Times New Roman"/>
          <w:b/>
          <w:bCs/>
          <w:color w:val="000000"/>
        </w:rPr>
        <w:t>ělocvična</w:t>
      </w:r>
      <w:r>
        <w:rPr>
          <w:rFonts w:ascii="Times New Roman" w:hAnsi="Times New Roman" w:cs="Times New Roman"/>
          <w:b/>
          <w:bCs/>
          <w:color w:val="000000"/>
        </w:rPr>
        <w:t xml:space="preserve">: </w:t>
      </w:r>
      <w:r w:rsidR="00D15932" w:rsidRPr="00D15932">
        <w:rPr>
          <w:rFonts w:ascii="Times New Roman" w:hAnsi="Times New Roman" w:cs="Times New Roman"/>
          <w:color w:val="000000"/>
        </w:rPr>
        <w:t>oprava povrchu tělocvičny</w:t>
      </w:r>
      <w:r>
        <w:rPr>
          <w:rFonts w:ascii="Times New Roman" w:hAnsi="Times New Roman" w:cs="Times New Roman"/>
          <w:color w:val="000000"/>
        </w:rPr>
        <w:t xml:space="preserve">; </w:t>
      </w:r>
      <w:r w:rsidR="00BC30A7" w:rsidRPr="00BC30A7">
        <w:rPr>
          <w:rFonts w:ascii="Times New Roman" w:hAnsi="Times New Roman" w:cs="Times New Roman"/>
          <w:bCs/>
          <w:color w:val="000000"/>
        </w:rPr>
        <w:t xml:space="preserve">modernizace </w:t>
      </w:r>
      <w:r w:rsidR="00BC30A7">
        <w:rPr>
          <w:rFonts w:ascii="Times New Roman" w:hAnsi="Times New Roman" w:cs="Times New Roman"/>
          <w:bCs/>
          <w:color w:val="000000"/>
        </w:rPr>
        <w:t xml:space="preserve">vybavení tělocvičny </w:t>
      </w:r>
      <w:r w:rsidR="00904238">
        <w:rPr>
          <w:rFonts w:ascii="Times New Roman" w:hAnsi="Times New Roman" w:cs="Times New Roman"/>
          <w:bCs/>
          <w:color w:val="000000"/>
        </w:rPr>
        <w:t>tělocvičným nářadím</w:t>
      </w:r>
      <w:r>
        <w:rPr>
          <w:rFonts w:ascii="Times New Roman" w:hAnsi="Times New Roman" w:cs="Times New Roman"/>
          <w:bCs/>
          <w:color w:val="000000"/>
        </w:rPr>
        <w:t xml:space="preserve">; </w:t>
      </w:r>
      <w:r w:rsidR="00BA50DC">
        <w:rPr>
          <w:rFonts w:ascii="Times New Roman" w:hAnsi="Times New Roman" w:cs="Times New Roman"/>
          <w:bCs/>
          <w:color w:val="000000"/>
        </w:rPr>
        <w:t>oprava sociálního zařízení</w:t>
      </w:r>
    </w:p>
    <w:p w14:paraId="4CA5F8ED" w14:textId="77777777" w:rsidR="00D15932" w:rsidRPr="00D15932" w:rsidRDefault="00B812D2" w:rsidP="00D15932">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a</w:t>
      </w:r>
      <w:r w:rsidR="00D15932" w:rsidRPr="00D15932">
        <w:rPr>
          <w:rFonts w:ascii="Times New Roman" w:hAnsi="Times New Roman" w:cs="Times New Roman"/>
          <w:b/>
          <w:bCs/>
          <w:color w:val="000000"/>
        </w:rPr>
        <w:t>reál školy</w:t>
      </w:r>
      <w:r>
        <w:rPr>
          <w:rFonts w:ascii="Times New Roman" w:hAnsi="Times New Roman" w:cs="Times New Roman"/>
          <w:b/>
          <w:bCs/>
          <w:color w:val="000000"/>
        </w:rPr>
        <w:t xml:space="preserve">: </w:t>
      </w:r>
      <w:r w:rsidR="00D15932" w:rsidRPr="00D15932">
        <w:rPr>
          <w:rFonts w:ascii="Times New Roman" w:hAnsi="Times New Roman" w:cs="Times New Roman"/>
          <w:color w:val="000000"/>
        </w:rPr>
        <w:t>rekonstrukce zeleně</w:t>
      </w:r>
      <w:r>
        <w:rPr>
          <w:rFonts w:ascii="Times New Roman" w:hAnsi="Times New Roman" w:cs="Times New Roman"/>
          <w:color w:val="000000"/>
        </w:rPr>
        <w:t xml:space="preserve">; zhotovení spojovacího tunelu mezi školou a domovem mládeže; </w:t>
      </w:r>
      <w:r w:rsidR="00D15932" w:rsidRPr="00D15932">
        <w:rPr>
          <w:rFonts w:ascii="Times New Roman" w:hAnsi="Times New Roman" w:cs="Times New Roman"/>
          <w:color w:val="000000"/>
        </w:rPr>
        <w:t xml:space="preserve"> vybudování venkovní učebny</w:t>
      </w:r>
      <w:r>
        <w:rPr>
          <w:rFonts w:ascii="Times New Roman" w:hAnsi="Times New Roman" w:cs="Times New Roman"/>
          <w:color w:val="000000"/>
        </w:rPr>
        <w:t xml:space="preserve">; </w:t>
      </w:r>
      <w:r w:rsidR="00421EE1">
        <w:rPr>
          <w:rFonts w:ascii="Times New Roman" w:hAnsi="Times New Roman" w:cs="Times New Roman"/>
          <w:color w:val="000000"/>
        </w:rPr>
        <w:t>obnova živého plotu podle Poděbradovy ulice a ulice V hliníkách</w:t>
      </w:r>
    </w:p>
    <w:p w14:paraId="164B830D" w14:textId="77777777" w:rsidR="00D15932" w:rsidRPr="00D15932" w:rsidRDefault="00B812D2" w:rsidP="00D15932">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š</w:t>
      </w:r>
      <w:r w:rsidR="00D15932" w:rsidRPr="00D15932">
        <w:rPr>
          <w:rFonts w:ascii="Times New Roman" w:hAnsi="Times New Roman" w:cs="Times New Roman"/>
          <w:b/>
          <w:bCs/>
          <w:color w:val="000000"/>
        </w:rPr>
        <w:t>kolní statek</w:t>
      </w:r>
      <w:r>
        <w:rPr>
          <w:rFonts w:ascii="Times New Roman" w:hAnsi="Times New Roman" w:cs="Times New Roman"/>
          <w:b/>
          <w:bCs/>
          <w:color w:val="000000"/>
        </w:rPr>
        <w:t xml:space="preserve">: </w:t>
      </w:r>
      <w:r w:rsidR="00D15932" w:rsidRPr="00D15932">
        <w:rPr>
          <w:rFonts w:ascii="Times New Roman" w:hAnsi="Times New Roman" w:cs="Times New Roman"/>
          <w:color w:val="000000"/>
        </w:rPr>
        <w:t xml:space="preserve">oprava fasád na </w:t>
      </w:r>
      <w:r w:rsidR="00421EE1">
        <w:rPr>
          <w:rFonts w:ascii="Times New Roman" w:hAnsi="Times New Roman" w:cs="Times New Roman"/>
          <w:color w:val="000000"/>
        </w:rPr>
        <w:t xml:space="preserve">zbývajících </w:t>
      </w:r>
      <w:r w:rsidR="00D15932" w:rsidRPr="00D15932">
        <w:rPr>
          <w:rFonts w:ascii="Times New Roman" w:hAnsi="Times New Roman" w:cs="Times New Roman"/>
          <w:color w:val="000000"/>
        </w:rPr>
        <w:t>objektech školního statku</w:t>
      </w:r>
      <w:r>
        <w:rPr>
          <w:rFonts w:ascii="Times New Roman" w:hAnsi="Times New Roman" w:cs="Times New Roman"/>
          <w:color w:val="000000"/>
        </w:rPr>
        <w:t xml:space="preserve">; </w:t>
      </w:r>
      <w:r w:rsidR="00D15932" w:rsidRPr="00D15932">
        <w:rPr>
          <w:rFonts w:ascii="Times New Roman" w:hAnsi="Times New Roman" w:cs="Times New Roman"/>
          <w:color w:val="000000"/>
        </w:rPr>
        <w:t xml:space="preserve">oprava střech na </w:t>
      </w:r>
      <w:r w:rsidR="00421EE1">
        <w:rPr>
          <w:rFonts w:ascii="Times New Roman" w:hAnsi="Times New Roman" w:cs="Times New Roman"/>
          <w:color w:val="000000"/>
        </w:rPr>
        <w:t xml:space="preserve">zbývajících </w:t>
      </w:r>
      <w:r w:rsidR="00D15932" w:rsidRPr="00D15932">
        <w:rPr>
          <w:rFonts w:ascii="Times New Roman" w:hAnsi="Times New Roman" w:cs="Times New Roman"/>
          <w:color w:val="000000"/>
        </w:rPr>
        <w:t>objektech školního statku</w:t>
      </w:r>
      <w:r>
        <w:rPr>
          <w:rFonts w:ascii="Times New Roman" w:hAnsi="Times New Roman" w:cs="Times New Roman"/>
          <w:color w:val="000000"/>
        </w:rPr>
        <w:t xml:space="preserve">; </w:t>
      </w:r>
      <w:r w:rsidR="00BA50DC">
        <w:rPr>
          <w:rFonts w:ascii="Times New Roman" w:hAnsi="Times New Roman" w:cs="Times New Roman"/>
          <w:color w:val="000000"/>
        </w:rPr>
        <w:t>dokončení „Farmářské stezky“</w:t>
      </w:r>
      <w:r>
        <w:rPr>
          <w:rFonts w:ascii="Times New Roman" w:hAnsi="Times New Roman" w:cs="Times New Roman"/>
          <w:color w:val="000000"/>
        </w:rPr>
        <w:t xml:space="preserve">; </w:t>
      </w:r>
      <w:r w:rsidR="00421EE1">
        <w:rPr>
          <w:rFonts w:ascii="Times New Roman" w:hAnsi="Times New Roman" w:cs="Times New Roman"/>
          <w:color w:val="000000"/>
        </w:rPr>
        <w:t>zhotovení ukázkových políček pro prezentaci zemědělských plodin</w:t>
      </w:r>
      <w:r w:rsidR="00BA50DC">
        <w:rPr>
          <w:rFonts w:ascii="Times New Roman" w:hAnsi="Times New Roman" w:cs="Times New Roman"/>
          <w:color w:val="000000"/>
        </w:rPr>
        <w:t>, zeleniny a bylinek</w:t>
      </w:r>
      <w:r w:rsidR="00421EE1">
        <w:rPr>
          <w:rFonts w:ascii="Times New Roman" w:hAnsi="Times New Roman" w:cs="Times New Roman"/>
          <w:color w:val="000000"/>
        </w:rPr>
        <w:t xml:space="preserve"> pro žáky školy, žáky základních a mateřských škol a občan</w:t>
      </w:r>
      <w:r>
        <w:rPr>
          <w:rFonts w:ascii="Times New Roman" w:hAnsi="Times New Roman" w:cs="Times New Roman"/>
          <w:color w:val="000000"/>
        </w:rPr>
        <w:t xml:space="preserve">y Chrudimi a okolí; </w:t>
      </w:r>
      <w:r w:rsidR="00D15932" w:rsidRPr="00D15932">
        <w:rPr>
          <w:rFonts w:ascii="Times New Roman" w:hAnsi="Times New Roman" w:cs="Times New Roman"/>
          <w:color w:val="000000"/>
        </w:rPr>
        <w:t xml:space="preserve"> nákup chybějící zemědělské techniky</w:t>
      </w:r>
      <w:r w:rsidR="00421EE1">
        <w:rPr>
          <w:rFonts w:ascii="Times New Roman" w:hAnsi="Times New Roman" w:cs="Times New Roman"/>
          <w:color w:val="000000"/>
        </w:rPr>
        <w:t xml:space="preserve"> pro výuku praktických činností a pro zajištění doplňkové činnosti školního statku</w:t>
      </w:r>
      <w:r>
        <w:rPr>
          <w:rFonts w:ascii="Times New Roman" w:hAnsi="Times New Roman" w:cs="Times New Roman"/>
          <w:color w:val="000000"/>
        </w:rPr>
        <w:t xml:space="preserve">; </w:t>
      </w:r>
      <w:r w:rsidR="00D15932" w:rsidRPr="00D15932">
        <w:rPr>
          <w:rFonts w:ascii="Times New Roman" w:hAnsi="Times New Roman" w:cs="Times New Roman"/>
          <w:color w:val="000000"/>
        </w:rPr>
        <w:t xml:space="preserve">rekonstrukce </w:t>
      </w:r>
      <w:r>
        <w:rPr>
          <w:rFonts w:ascii="Times New Roman" w:hAnsi="Times New Roman" w:cs="Times New Roman"/>
          <w:color w:val="000000"/>
        </w:rPr>
        <w:t>manipulačních ploch</w:t>
      </w:r>
      <w:r w:rsidR="00421EE1">
        <w:rPr>
          <w:rFonts w:ascii="Times New Roman" w:hAnsi="Times New Roman" w:cs="Times New Roman"/>
          <w:color w:val="000000"/>
        </w:rPr>
        <w:t xml:space="preserve"> v areálu školního statku</w:t>
      </w:r>
      <w:r>
        <w:rPr>
          <w:rFonts w:ascii="Times New Roman" w:hAnsi="Times New Roman" w:cs="Times New Roman"/>
          <w:color w:val="000000"/>
        </w:rPr>
        <w:t xml:space="preserve">; </w:t>
      </w:r>
      <w:r w:rsidR="00421EE1">
        <w:rPr>
          <w:rFonts w:ascii="Times New Roman" w:hAnsi="Times New Roman" w:cs="Times New Roman"/>
          <w:color w:val="000000"/>
        </w:rPr>
        <w:t xml:space="preserve">připravit záměr </w:t>
      </w:r>
      <w:r w:rsidR="00D15932" w:rsidRPr="00D15932">
        <w:rPr>
          <w:rFonts w:ascii="Times New Roman" w:hAnsi="Times New Roman" w:cs="Times New Roman"/>
          <w:color w:val="000000"/>
        </w:rPr>
        <w:t xml:space="preserve">systému otopu areálu </w:t>
      </w:r>
      <w:r w:rsidR="00421EE1">
        <w:rPr>
          <w:rFonts w:ascii="Times New Roman" w:hAnsi="Times New Roman" w:cs="Times New Roman"/>
          <w:color w:val="000000"/>
        </w:rPr>
        <w:t xml:space="preserve">školního statku </w:t>
      </w:r>
      <w:r w:rsidR="00D15932" w:rsidRPr="00D15932">
        <w:rPr>
          <w:rFonts w:ascii="Times New Roman" w:hAnsi="Times New Roman" w:cs="Times New Roman"/>
          <w:color w:val="000000"/>
        </w:rPr>
        <w:t xml:space="preserve">alternativními zdroji energie </w:t>
      </w:r>
    </w:p>
    <w:p w14:paraId="69EF533A" w14:textId="77777777" w:rsidR="00650ACF" w:rsidRDefault="00650ACF" w:rsidP="00650ACF">
      <w:pPr>
        <w:pStyle w:val="Default"/>
        <w:rPr>
          <w:color w:val="auto"/>
          <w:sz w:val="23"/>
          <w:szCs w:val="23"/>
        </w:rPr>
      </w:pPr>
    </w:p>
    <w:p w14:paraId="1D58B92E" w14:textId="45C3FAA6" w:rsidR="00650ACF" w:rsidRDefault="00650ACF" w:rsidP="00650ACF">
      <w:pPr>
        <w:pStyle w:val="Default"/>
        <w:rPr>
          <w:b/>
          <w:bCs/>
          <w:color w:val="auto"/>
          <w:sz w:val="28"/>
          <w:szCs w:val="28"/>
        </w:rPr>
      </w:pPr>
      <w:r>
        <w:rPr>
          <w:b/>
          <w:bCs/>
          <w:color w:val="auto"/>
          <w:sz w:val="28"/>
          <w:szCs w:val="28"/>
        </w:rPr>
        <w:t xml:space="preserve">Marketingová strategie </w:t>
      </w:r>
    </w:p>
    <w:p w14:paraId="6FC4DCC5" w14:textId="77777777" w:rsidR="00650ACF" w:rsidRDefault="00B812D2" w:rsidP="00904238">
      <w:pPr>
        <w:pStyle w:val="Default"/>
        <w:jc w:val="both"/>
        <w:rPr>
          <w:color w:val="auto"/>
          <w:sz w:val="23"/>
          <w:szCs w:val="23"/>
        </w:rPr>
      </w:pPr>
      <w:r>
        <w:rPr>
          <w:color w:val="auto"/>
          <w:sz w:val="23"/>
          <w:szCs w:val="23"/>
        </w:rPr>
        <w:t>V</w:t>
      </w:r>
      <w:r w:rsidR="00650ACF">
        <w:rPr>
          <w:color w:val="auto"/>
          <w:sz w:val="23"/>
          <w:szCs w:val="23"/>
        </w:rPr>
        <w:t xml:space="preserve"> oblasti náborů žáků zaměřit se nejen na oblast </w:t>
      </w:r>
      <w:r w:rsidR="00224669">
        <w:rPr>
          <w:color w:val="auto"/>
          <w:sz w:val="23"/>
          <w:szCs w:val="23"/>
        </w:rPr>
        <w:t>Chrudimska a Pardubicka</w:t>
      </w:r>
      <w:r w:rsidR="00650ACF">
        <w:rPr>
          <w:color w:val="auto"/>
          <w:sz w:val="23"/>
          <w:szCs w:val="23"/>
        </w:rPr>
        <w:t xml:space="preserve">, ale i </w:t>
      </w:r>
      <w:r w:rsidR="00224669">
        <w:rPr>
          <w:color w:val="auto"/>
          <w:sz w:val="23"/>
          <w:szCs w:val="23"/>
        </w:rPr>
        <w:t xml:space="preserve">na oblast </w:t>
      </w:r>
      <w:proofErr w:type="spellStart"/>
      <w:r w:rsidR="00224669">
        <w:rPr>
          <w:color w:val="auto"/>
          <w:sz w:val="23"/>
          <w:szCs w:val="23"/>
        </w:rPr>
        <w:t>Vysokomýtska</w:t>
      </w:r>
      <w:proofErr w:type="spellEnd"/>
      <w:r w:rsidR="00224669">
        <w:rPr>
          <w:color w:val="auto"/>
          <w:sz w:val="23"/>
          <w:szCs w:val="23"/>
        </w:rPr>
        <w:t xml:space="preserve">, </w:t>
      </w:r>
      <w:proofErr w:type="spellStart"/>
      <w:r w:rsidR="00224669">
        <w:rPr>
          <w:color w:val="auto"/>
          <w:sz w:val="23"/>
          <w:szCs w:val="23"/>
        </w:rPr>
        <w:t>Chotěbořska</w:t>
      </w:r>
      <w:proofErr w:type="spellEnd"/>
      <w:r w:rsidR="00224669">
        <w:rPr>
          <w:color w:val="auto"/>
          <w:sz w:val="23"/>
          <w:szCs w:val="23"/>
        </w:rPr>
        <w:t xml:space="preserve">, </w:t>
      </w:r>
      <w:proofErr w:type="spellStart"/>
      <w:r w:rsidR="00224669">
        <w:rPr>
          <w:color w:val="auto"/>
          <w:sz w:val="23"/>
          <w:szCs w:val="23"/>
        </w:rPr>
        <w:t>Holicka</w:t>
      </w:r>
      <w:proofErr w:type="spellEnd"/>
      <w:r w:rsidR="00224669">
        <w:rPr>
          <w:color w:val="auto"/>
          <w:sz w:val="23"/>
          <w:szCs w:val="23"/>
        </w:rPr>
        <w:t>, Přeloučska a dalších oblastí</w:t>
      </w:r>
      <w:r w:rsidR="00904238">
        <w:rPr>
          <w:color w:val="auto"/>
          <w:sz w:val="23"/>
          <w:szCs w:val="23"/>
        </w:rPr>
        <w:t xml:space="preserve"> přiléhajících k okresům Chrudim a Pardubice</w:t>
      </w:r>
      <w:r w:rsidR="00224669">
        <w:rPr>
          <w:color w:val="auto"/>
          <w:sz w:val="23"/>
          <w:szCs w:val="23"/>
        </w:rPr>
        <w:t>.</w:t>
      </w:r>
      <w:r>
        <w:rPr>
          <w:color w:val="auto"/>
          <w:sz w:val="23"/>
          <w:szCs w:val="23"/>
        </w:rPr>
        <w:t xml:space="preserve"> Pro prezentaci využít závěry marketingové strategie zemědělského vzdělávání, které nechalo vypracovat Ministerstvo zemědělství ČR. </w:t>
      </w:r>
      <w:r w:rsidR="00224669">
        <w:rPr>
          <w:color w:val="auto"/>
          <w:sz w:val="23"/>
          <w:szCs w:val="23"/>
        </w:rPr>
        <w:t>V</w:t>
      </w:r>
      <w:r w:rsidR="00650ACF">
        <w:rPr>
          <w:color w:val="auto"/>
          <w:sz w:val="23"/>
          <w:szCs w:val="23"/>
        </w:rPr>
        <w:t xml:space="preserve">yužít </w:t>
      </w:r>
      <w:r w:rsidR="00224669">
        <w:rPr>
          <w:color w:val="auto"/>
          <w:sz w:val="23"/>
          <w:szCs w:val="23"/>
        </w:rPr>
        <w:t xml:space="preserve">všech </w:t>
      </w:r>
      <w:r w:rsidR="00650ACF">
        <w:rPr>
          <w:color w:val="auto"/>
          <w:sz w:val="23"/>
          <w:szCs w:val="23"/>
        </w:rPr>
        <w:t xml:space="preserve">možností prezentací </w:t>
      </w:r>
      <w:r w:rsidR="00951355">
        <w:rPr>
          <w:color w:val="auto"/>
          <w:sz w:val="23"/>
          <w:szCs w:val="23"/>
        </w:rPr>
        <w:t xml:space="preserve">na základních školách, prezentací na burzách škol. </w:t>
      </w:r>
      <w:r w:rsidR="00650ACF">
        <w:rPr>
          <w:color w:val="auto"/>
          <w:sz w:val="23"/>
          <w:szCs w:val="23"/>
        </w:rPr>
        <w:t xml:space="preserve">Pořádat minimálně </w:t>
      </w:r>
      <w:r w:rsidR="00951355">
        <w:rPr>
          <w:color w:val="auto"/>
          <w:sz w:val="23"/>
          <w:szCs w:val="23"/>
        </w:rPr>
        <w:t xml:space="preserve">3x </w:t>
      </w:r>
      <w:r>
        <w:rPr>
          <w:color w:val="auto"/>
          <w:sz w:val="23"/>
          <w:szCs w:val="23"/>
        </w:rPr>
        <w:t xml:space="preserve">za rok </w:t>
      </w:r>
      <w:r w:rsidR="00951355">
        <w:rPr>
          <w:color w:val="auto"/>
          <w:sz w:val="23"/>
          <w:szCs w:val="23"/>
        </w:rPr>
        <w:t>den</w:t>
      </w:r>
      <w:r w:rsidR="00650ACF">
        <w:rPr>
          <w:color w:val="auto"/>
          <w:sz w:val="23"/>
          <w:szCs w:val="23"/>
        </w:rPr>
        <w:t xml:space="preserve"> otevřených dveří, </w:t>
      </w:r>
      <w:r w:rsidR="00951355">
        <w:rPr>
          <w:color w:val="auto"/>
          <w:sz w:val="23"/>
          <w:szCs w:val="23"/>
        </w:rPr>
        <w:t xml:space="preserve">z toho minimálně dva dvoudenní dny otevřených dveří, </w:t>
      </w:r>
      <w:r w:rsidR="00650ACF">
        <w:rPr>
          <w:color w:val="auto"/>
          <w:sz w:val="23"/>
          <w:szCs w:val="23"/>
        </w:rPr>
        <w:t xml:space="preserve">na kterých se podílí všichni pedagogičtí pracovníci a zaměstnanci školy. </w:t>
      </w:r>
      <w:r>
        <w:rPr>
          <w:color w:val="auto"/>
          <w:sz w:val="23"/>
          <w:szCs w:val="23"/>
        </w:rPr>
        <w:t xml:space="preserve">Pro základní školy uspořádat 2x ročně „Den na farmě“, při kterém by se blíže seznámili s činnostmi na farmě. </w:t>
      </w:r>
      <w:r w:rsidR="00922A59">
        <w:rPr>
          <w:color w:val="auto"/>
          <w:sz w:val="23"/>
          <w:szCs w:val="23"/>
        </w:rPr>
        <w:t xml:space="preserve">V průběhu roku pro potenciální zájemce o studium uspořádat „ Den agronoma“, „Den zootechnika“, „ Den mechanizátora“; „Den traktoristy“ a „Den ošetřovatele zvířat“. </w:t>
      </w:r>
      <w:r w:rsidR="00650ACF">
        <w:rPr>
          <w:color w:val="auto"/>
          <w:sz w:val="23"/>
          <w:szCs w:val="23"/>
        </w:rPr>
        <w:t xml:space="preserve">Pro </w:t>
      </w:r>
      <w:r w:rsidR="00951355">
        <w:rPr>
          <w:color w:val="auto"/>
          <w:sz w:val="23"/>
          <w:szCs w:val="23"/>
        </w:rPr>
        <w:t>potenciální</w:t>
      </w:r>
      <w:r w:rsidR="00650ACF">
        <w:rPr>
          <w:color w:val="auto"/>
          <w:sz w:val="23"/>
          <w:szCs w:val="23"/>
        </w:rPr>
        <w:t xml:space="preserve"> zájemce o studium pořádat zájmové akce </w:t>
      </w:r>
      <w:r w:rsidR="00951355">
        <w:rPr>
          <w:color w:val="auto"/>
          <w:sz w:val="23"/>
          <w:szCs w:val="23"/>
        </w:rPr>
        <w:t>na základní</w:t>
      </w:r>
      <w:r w:rsidR="00922A59">
        <w:rPr>
          <w:color w:val="auto"/>
          <w:sz w:val="23"/>
          <w:szCs w:val="23"/>
        </w:rPr>
        <w:t>ch</w:t>
      </w:r>
      <w:r w:rsidR="00951355">
        <w:rPr>
          <w:color w:val="auto"/>
          <w:sz w:val="23"/>
          <w:szCs w:val="23"/>
        </w:rPr>
        <w:t xml:space="preserve"> škol</w:t>
      </w:r>
      <w:r w:rsidR="00922A59">
        <w:rPr>
          <w:color w:val="auto"/>
          <w:sz w:val="23"/>
          <w:szCs w:val="23"/>
        </w:rPr>
        <w:t>ách</w:t>
      </w:r>
      <w:r w:rsidR="00951355">
        <w:rPr>
          <w:color w:val="auto"/>
          <w:sz w:val="23"/>
          <w:szCs w:val="23"/>
        </w:rPr>
        <w:t>, v</w:t>
      </w:r>
      <w:r w:rsidR="00922A59">
        <w:rPr>
          <w:color w:val="auto"/>
          <w:sz w:val="23"/>
          <w:szCs w:val="23"/>
        </w:rPr>
        <w:t xml:space="preserve"> naší</w:t>
      </w:r>
      <w:r w:rsidR="00951355">
        <w:rPr>
          <w:color w:val="auto"/>
          <w:sz w:val="23"/>
          <w:szCs w:val="23"/>
        </w:rPr>
        <w:t xml:space="preserve"> škole, </w:t>
      </w:r>
      <w:r w:rsidR="00650ACF">
        <w:rPr>
          <w:color w:val="auto"/>
          <w:sz w:val="23"/>
          <w:szCs w:val="23"/>
        </w:rPr>
        <w:t>na školním statku</w:t>
      </w:r>
      <w:r w:rsidR="00951355">
        <w:rPr>
          <w:color w:val="auto"/>
          <w:sz w:val="23"/>
          <w:szCs w:val="23"/>
        </w:rPr>
        <w:t xml:space="preserve"> </w:t>
      </w:r>
      <w:proofErr w:type="gramStart"/>
      <w:r w:rsidR="00922A59">
        <w:rPr>
          <w:color w:val="auto"/>
          <w:sz w:val="23"/>
          <w:szCs w:val="23"/>
        </w:rPr>
        <w:t xml:space="preserve">formou </w:t>
      </w:r>
      <w:r w:rsidR="00650ACF">
        <w:rPr>
          <w:color w:val="auto"/>
          <w:sz w:val="23"/>
          <w:szCs w:val="23"/>
        </w:rPr>
        <w:t xml:space="preserve"> </w:t>
      </w:r>
      <w:r w:rsidR="00951355">
        <w:rPr>
          <w:color w:val="auto"/>
          <w:sz w:val="23"/>
          <w:szCs w:val="23"/>
        </w:rPr>
        <w:t>kroužk</w:t>
      </w:r>
      <w:r w:rsidR="00922A59">
        <w:rPr>
          <w:color w:val="auto"/>
          <w:sz w:val="23"/>
          <w:szCs w:val="23"/>
        </w:rPr>
        <w:t>ů</w:t>
      </w:r>
      <w:proofErr w:type="gramEnd"/>
      <w:r w:rsidR="00951355">
        <w:rPr>
          <w:color w:val="auto"/>
          <w:sz w:val="23"/>
          <w:szCs w:val="23"/>
        </w:rPr>
        <w:t xml:space="preserve">, </w:t>
      </w:r>
      <w:r w:rsidR="00650ACF">
        <w:rPr>
          <w:color w:val="auto"/>
          <w:sz w:val="23"/>
          <w:szCs w:val="23"/>
        </w:rPr>
        <w:t>soutěž</w:t>
      </w:r>
      <w:r w:rsidR="00922A59">
        <w:rPr>
          <w:color w:val="auto"/>
          <w:sz w:val="23"/>
          <w:szCs w:val="23"/>
        </w:rPr>
        <w:t>í</w:t>
      </w:r>
      <w:r w:rsidR="00650ACF">
        <w:rPr>
          <w:color w:val="auto"/>
          <w:sz w:val="23"/>
          <w:szCs w:val="23"/>
        </w:rPr>
        <w:t>, výstav, přednáš</w:t>
      </w:r>
      <w:r w:rsidR="00922A59">
        <w:rPr>
          <w:color w:val="auto"/>
          <w:sz w:val="23"/>
          <w:szCs w:val="23"/>
        </w:rPr>
        <w:t>e</w:t>
      </w:r>
      <w:r w:rsidR="00650ACF">
        <w:rPr>
          <w:color w:val="auto"/>
          <w:sz w:val="23"/>
          <w:szCs w:val="23"/>
        </w:rPr>
        <w:t>k</w:t>
      </w:r>
      <w:r w:rsidR="00922A59">
        <w:rPr>
          <w:color w:val="auto"/>
          <w:sz w:val="23"/>
          <w:szCs w:val="23"/>
        </w:rPr>
        <w:t xml:space="preserve"> a besed.</w:t>
      </w:r>
      <w:r w:rsidR="00650ACF">
        <w:rPr>
          <w:color w:val="auto"/>
          <w:sz w:val="23"/>
          <w:szCs w:val="23"/>
        </w:rPr>
        <w:t xml:space="preserve"> </w:t>
      </w:r>
    </w:p>
    <w:p w14:paraId="6E566135" w14:textId="77777777" w:rsidR="00904238" w:rsidRDefault="00904238" w:rsidP="00CE3AB8">
      <w:pPr>
        <w:pStyle w:val="Default"/>
        <w:jc w:val="both"/>
        <w:rPr>
          <w:color w:val="auto"/>
          <w:sz w:val="23"/>
          <w:szCs w:val="23"/>
        </w:rPr>
      </w:pPr>
      <w:r>
        <w:rPr>
          <w:color w:val="auto"/>
          <w:sz w:val="23"/>
          <w:szCs w:val="23"/>
        </w:rPr>
        <w:t>V</w:t>
      </w:r>
      <w:r w:rsidR="00922A59">
        <w:rPr>
          <w:color w:val="auto"/>
          <w:sz w:val="23"/>
          <w:szCs w:val="23"/>
        </w:rPr>
        <w:t> následujících letech pokračovat v </w:t>
      </w:r>
      <w:proofErr w:type="gramStart"/>
      <w:r w:rsidR="00922A59">
        <w:rPr>
          <w:color w:val="auto"/>
          <w:sz w:val="23"/>
          <w:szCs w:val="23"/>
        </w:rPr>
        <w:t xml:space="preserve">započatém </w:t>
      </w:r>
      <w:r>
        <w:rPr>
          <w:color w:val="auto"/>
          <w:sz w:val="23"/>
          <w:szCs w:val="23"/>
        </w:rPr>
        <w:t xml:space="preserve"> projekt</w:t>
      </w:r>
      <w:r w:rsidR="00922A59">
        <w:rPr>
          <w:color w:val="auto"/>
          <w:sz w:val="23"/>
          <w:szCs w:val="23"/>
        </w:rPr>
        <w:t>u</w:t>
      </w:r>
      <w:proofErr w:type="gramEnd"/>
      <w:r>
        <w:rPr>
          <w:color w:val="auto"/>
          <w:sz w:val="23"/>
          <w:szCs w:val="23"/>
        </w:rPr>
        <w:t xml:space="preserve"> „Mladý zemědělec“ pro žáky základních škol.</w:t>
      </w:r>
      <w:r w:rsidR="00922A59">
        <w:rPr>
          <w:color w:val="auto"/>
          <w:sz w:val="23"/>
          <w:szCs w:val="23"/>
        </w:rPr>
        <w:t xml:space="preserve"> </w:t>
      </w:r>
      <w:r w:rsidR="00650ACF">
        <w:rPr>
          <w:color w:val="auto"/>
          <w:sz w:val="23"/>
          <w:szCs w:val="23"/>
        </w:rPr>
        <w:t xml:space="preserve">Informovat </w:t>
      </w:r>
      <w:r w:rsidR="00951355">
        <w:rPr>
          <w:color w:val="auto"/>
          <w:sz w:val="23"/>
          <w:szCs w:val="23"/>
        </w:rPr>
        <w:t xml:space="preserve">operativně </w:t>
      </w:r>
      <w:r w:rsidR="00650ACF">
        <w:rPr>
          <w:color w:val="auto"/>
          <w:sz w:val="23"/>
          <w:szCs w:val="23"/>
        </w:rPr>
        <w:t xml:space="preserve">veřejnost </w:t>
      </w:r>
      <w:r w:rsidR="00951355">
        <w:rPr>
          <w:color w:val="auto"/>
          <w:sz w:val="23"/>
          <w:szCs w:val="23"/>
        </w:rPr>
        <w:t xml:space="preserve">a potenciální zájemce o studium </w:t>
      </w:r>
      <w:r w:rsidR="00650ACF">
        <w:rPr>
          <w:color w:val="auto"/>
          <w:sz w:val="23"/>
          <w:szCs w:val="23"/>
        </w:rPr>
        <w:t xml:space="preserve">o činnosti školy </w:t>
      </w:r>
      <w:r w:rsidR="00951355">
        <w:rPr>
          <w:color w:val="auto"/>
          <w:sz w:val="23"/>
          <w:szCs w:val="23"/>
        </w:rPr>
        <w:t xml:space="preserve">na webových stránkách školy </w:t>
      </w:r>
      <w:r w:rsidR="00650ACF">
        <w:rPr>
          <w:color w:val="auto"/>
          <w:sz w:val="23"/>
          <w:szCs w:val="23"/>
        </w:rPr>
        <w:t xml:space="preserve">– </w:t>
      </w:r>
      <w:r w:rsidR="00951355">
        <w:rPr>
          <w:color w:val="auto"/>
          <w:sz w:val="23"/>
          <w:szCs w:val="23"/>
        </w:rPr>
        <w:t xml:space="preserve">akce, </w:t>
      </w:r>
      <w:r w:rsidR="00650ACF">
        <w:rPr>
          <w:color w:val="auto"/>
          <w:sz w:val="23"/>
          <w:szCs w:val="23"/>
        </w:rPr>
        <w:t xml:space="preserve">projekty, spolupráce se </w:t>
      </w:r>
      <w:r w:rsidR="00951355">
        <w:rPr>
          <w:color w:val="auto"/>
          <w:sz w:val="23"/>
          <w:szCs w:val="23"/>
        </w:rPr>
        <w:t>sociálními partnery, spolupráce se za</w:t>
      </w:r>
      <w:r w:rsidR="00650ACF">
        <w:rPr>
          <w:color w:val="auto"/>
          <w:sz w:val="23"/>
          <w:szCs w:val="23"/>
        </w:rPr>
        <w:t>hranič</w:t>
      </w:r>
      <w:r w:rsidR="00951355">
        <w:rPr>
          <w:color w:val="auto"/>
          <w:sz w:val="23"/>
          <w:szCs w:val="23"/>
        </w:rPr>
        <w:t>n</w:t>
      </w:r>
      <w:r w:rsidR="00650ACF">
        <w:rPr>
          <w:color w:val="auto"/>
          <w:sz w:val="23"/>
          <w:szCs w:val="23"/>
        </w:rPr>
        <w:t>ím</w:t>
      </w:r>
      <w:r w:rsidR="00951355">
        <w:rPr>
          <w:color w:val="auto"/>
          <w:sz w:val="23"/>
          <w:szCs w:val="23"/>
        </w:rPr>
        <w:t>i školami</w:t>
      </w:r>
      <w:r w:rsidR="00650ACF">
        <w:rPr>
          <w:color w:val="auto"/>
          <w:sz w:val="23"/>
          <w:szCs w:val="23"/>
        </w:rPr>
        <w:t xml:space="preserve">. Vytvořené programy v rámci celoživotní vzdělávání aktivně nabízet. </w:t>
      </w:r>
      <w:r w:rsidR="00922A59">
        <w:rPr>
          <w:color w:val="auto"/>
          <w:sz w:val="23"/>
          <w:szCs w:val="23"/>
        </w:rPr>
        <w:t>Prohlubovat s</w:t>
      </w:r>
      <w:r w:rsidR="00650ACF">
        <w:rPr>
          <w:color w:val="auto"/>
          <w:sz w:val="23"/>
          <w:szCs w:val="23"/>
        </w:rPr>
        <w:t>polupr</w:t>
      </w:r>
      <w:r w:rsidR="00922A59">
        <w:rPr>
          <w:color w:val="auto"/>
          <w:sz w:val="23"/>
          <w:szCs w:val="23"/>
        </w:rPr>
        <w:t>áci</w:t>
      </w:r>
      <w:r w:rsidR="00650ACF">
        <w:rPr>
          <w:color w:val="auto"/>
          <w:sz w:val="23"/>
          <w:szCs w:val="23"/>
        </w:rPr>
        <w:t xml:space="preserve"> se zaměstnavateli </w:t>
      </w:r>
      <w:r w:rsidR="00951355">
        <w:rPr>
          <w:color w:val="auto"/>
          <w:sz w:val="23"/>
          <w:szCs w:val="23"/>
        </w:rPr>
        <w:t xml:space="preserve">v oblasti zkvalitňování výuky, podpory vzdělávání, podpory náborové činnosti, </w:t>
      </w:r>
      <w:r w:rsidR="00650ACF">
        <w:rPr>
          <w:color w:val="auto"/>
          <w:sz w:val="23"/>
          <w:szCs w:val="23"/>
        </w:rPr>
        <w:t>uplatnění absolventů</w:t>
      </w:r>
      <w:r w:rsidR="00951355">
        <w:rPr>
          <w:color w:val="auto"/>
          <w:sz w:val="23"/>
          <w:szCs w:val="23"/>
        </w:rPr>
        <w:t xml:space="preserve"> na trhu práce apod.</w:t>
      </w:r>
      <w:r w:rsidR="00922A59">
        <w:rPr>
          <w:color w:val="auto"/>
          <w:sz w:val="23"/>
          <w:szCs w:val="23"/>
        </w:rPr>
        <w:t xml:space="preserve"> </w:t>
      </w:r>
      <w:r>
        <w:rPr>
          <w:color w:val="auto"/>
          <w:sz w:val="23"/>
          <w:szCs w:val="23"/>
        </w:rPr>
        <w:t>Každoročně na podzim pořádat Den školy spojený s pěstitelskými a chovatelskými výstavními dny</w:t>
      </w:r>
      <w:r w:rsidR="00CE3AB8">
        <w:rPr>
          <w:color w:val="auto"/>
          <w:sz w:val="23"/>
          <w:szCs w:val="23"/>
        </w:rPr>
        <w:t xml:space="preserve">. </w:t>
      </w:r>
    </w:p>
    <w:p w14:paraId="02DC20F9" w14:textId="77777777" w:rsidR="00650ACF" w:rsidRDefault="00650ACF" w:rsidP="00650ACF">
      <w:pPr>
        <w:pStyle w:val="Default"/>
        <w:rPr>
          <w:color w:val="auto"/>
          <w:sz w:val="23"/>
          <w:szCs w:val="23"/>
        </w:rPr>
      </w:pPr>
      <w:r>
        <w:rPr>
          <w:color w:val="auto"/>
          <w:sz w:val="23"/>
          <w:szCs w:val="23"/>
        </w:rPr>
        <w:t xml:space="preserve"> </w:t>
      </w:r>
    </w:p>
    <w:p w14:paraId="51E9A787" w14:textId="0BA97214" w:rsidR="00650ACF" w:rsidRDefault="00650ACF" w:rsidP="00650ACF">
      <w:pPr>
        <w:pStyle w:val="Default"/>
        <w:rPr>
          <w:b/>
          <w:bCs/>
          <w:color w:val="auto"/>
          <w:sz w:val="28"/>
          <w:szCs w:val="28"/>
        </w:rPr>
      </w:pPr>
      <w:r w:rsidRPr="00842B45">
        <w:rPr>
          <w:b/>
          <w:bCs/>
          <w:color w:val="auto"/>
          <w:sz w:val="28"/>
          <w:szCs w:val="28"/>
        </w:rPr>
        <w:t xml:space="preserve">Spolupráce se zemědělskou veřejností a ostatními školami </w:t>
      </w:r>
    </w:p>
    <w:p w14:paraId="0BCCD34B" w14:textId="77777777" w:rsidR="00517E45" w:rsidRDefault="00922A59" w:rsidP="00AB2D1F">
      <w:pPr>
        <w:pStyle w:val="Default"/>
        <w:jc w:val="both"/>
      </w:pPr>
      <w:r>
        <w:rPr>
          <w:color w:val="auto"/>
          <w:sz w:val="23"/>
          <w:szCs w:val="23"/>
        </w:rPr>
        <w:t xml:space="preserve">Aby </w:t>
      </w:r>
      <w:proofErr w:type="gramStart"/>
      <w:r>
        <w:rPr>
          <w:color w:val="auto"/>
          <w:sz w:val="23"/>
          <w:szCs w:val="23"/>
        </w:rPr>
        <w:t xml:space="preserve">se </w:t>
      </w:r>
      <w:r w:rsidR="00650ACF">
        <w:rPr>
          <w:color w:val="auto"/>
          <w:sz w:val="23"/>
          <w:szCs w:val="23"/>
        </w:rPr>
        <w:t xml:space="preserve"> škola</w:t>
      </w:r>
      <w:proofErr w:type="gramEnd"/>
      <w:r w:rsidR="00650ACF">
        <w:rPr>
          <w:color w:val="auto"/>
          <w:sz w:val="23"/>
          <w:szCs w:val="23"/>
        </w:rPr>
        <w:t xml:space="preserve"> stala Centrem celoživotního učení, </w:t>
      </w:r>
      <w:r>
        <w:rPr>
          <w:color w:val="auto"/>
          <w:sz w:val="23"/>
          <w:szCs w:val="23"/>
        </w:rPr>
        <w:t xml:space="preserve">musíme nadále </w:t>
      </w:r>
      <w:r w:rsidR="00650ACF">
        <w:rPr>
          <w:color w:val="auto"/>
          <w:sz w:val="23"/>
          <w:szCs w:val="23"/>
        </w:rPr>
        <w:t xml:space="preserve">spolupracovat s </w:t>
      </w:r>
      <w:r w:rsidR="00B62FC6">
        <w:rPr>
          <w:color w:val="auto"/>
          <w:sz w:val="23"/>
          <w:szCs w:val="23"/>
        </w:rPr>
        <w:t>a</w:t>
      </w:r>
      <w:r w:rsidR="00650ACF">
        <w:rPr>
          <w:color w:val="auto"/>
          <w:sz w:val="23"/>
          <w:szCs w:val="23"/>
        </w:rPr>
        <w:t xml:space="preserve">grární komorou, </w:t>
      </w:r>
      <w:r w:rsidR="00B62FC6">
        <w:rPr>
          <w:color w:val="auto"/>
          <w:sz w:val="23"/>
          <w:szCs w:val="23"/>
        </w:rPr>
        <w:t>z</w:t>
      </w:r>
      <w:r w:rsidR="00650ACF">
        <w:rPr>
          <w:color w:val="auto"/>
          <w:sz w:val="23"/>
          <w:szCs w:val="23"/>
        </w:rPr>
        <w:t xml:space="preserve">emědělským svazem, </w:t>
      </w:r>
      <w:r w:rsidR="00B62FC6">
        <w:rPr>
          <w:color w:val="auto"/>
          <w:sz w:val="23"/>
          <w:szCs w:val="23"/>
        </w:rPr>
        <w:t>asociací soukromých zemědělců, m</w:t>
      </w:r>
      <w:r w:rsidR="00650ACF">
        <w:rPr>
          <w:color w:val="auto"/>
          <w:sz w:val="23"/>
          <w:szCs w:val="23"/>
        </w:rPr>
        <w:t xml:space="preserve">inisterstvem zemědělství a dalšími </w:t>
      </w:r>
      <w:r w:rsidR="00B62FC6">
        <w:rPr>
          <w:color w:val="auto"/>
          <w:sz w:val="23"/>
          <w:szCs w:val="23"/>
        </w:rPr>
        <w:t xml:space="preserve">institucemi </w:t>
      </w:r>
      <w:r w:rsidR="00650ACF">
        <w:rPr>
          <w:color w:val="auto"/>
          <w:sz w:val="23"/>
          <w:szCs w:val="23"/>
        </w:rPr>
        <w:t xml:space="preserve">na pořádání vzdělávacích akcích přímo ve škole </w:t>
      </w:r>
      <w:r w:rsidR="00B62FC6">
        <w:rPr>
          <w:color w:val="auto"/>
          <w:sz w:val="23"/>
          <w:szCs w:val="23"/>
        </w:rPr>
        <w:t xml:space="preserve">se zemědělskou a ekologickou tématikou </w:t>
      </w:r>
      <w:r w:rsidR="00650ACF">
        <w:rPr>
          <w:color w:val="auto"/>
          <w:sz w:val="23"/>
          <w:szCs w:val="23"/>
        </w:rPr>
        <w:t xml:space="preserve">s možností </w:t>
      </w:r>
      <w:r w:rsidR="00B62FC6">
        <w:rPr>
          <w:color w:val="auto"/>
          <w:sz w:val="23"/>
          <w:szCs w:val="23"/>
        </w:rPr>
        <w:t>účasti</w:t>
      </w:r>
      <w:r w:rsidR="00650ACF">
        <w:rPr>
          <w:color w:val="auto"/>
          <w:sz w:val="23"/>
          <w:szCs w:val="23"/>
        </w:rPr>
        <w:t xml:space="preserve"> žáků, studentů</w:t>
      </w:r>
      <w:r w:rsidR="00CE3AB8">
        <w:rPr>
          <w:color w:val="auto"/>
          <w:sz w:val="23"/>
          <w:szCs w:val="23"/>
        </w:rPr>
        <w:t xml:space="preserve">, </w:t>
      </w:r>
      <w:r w:rsidR="00650ACF">
        <w:rPr>
          <w:color w:val="auto"/>
          <w:sz w:val="23"/>
          <w:szCs w:val="23"/>
        </w:rPr>
        <w:t>pedagogických pracovníků</w:t>
      </w:r>
      <w:r w:rsidR="00B62FC6">
        <w:rPr>
          <w:color w:val="auto"/>
          <w:sz w:val="23"/>
          <w:szCs w:val="23"/>
        </w:rPr>
        <w:t xml:space="preserve"> školy</w:t>
      </w:r>
      <w:r w:rsidR="00CE3AB8">
        <w:rPr>
          <w:color w:val="auto"/>
          <w:sz w:val="23"/>
          <w:szCs w:val="23"/>
        </w:rPr>
        <w:t xml:space="preserve"> a odborné zemědělské a ekologické veřejnosti</w:t>
      </w:r>
      <w:r w:rsidR="00650ACF">
        <w:rPr>
          <w:color w:val="auto"/>
          <w:sz w:val="23"/>
          <w:szCs w:val="23"/>
        </w:rPr>
        <w:t xml:space="preserve">. </w:t>
      </w:r>
      <w:r>
        <w:rPr>
          <w:color w:val="auto"/>
          <w:sz w:val="23"/>
          <w:szCs w:val="23"/>
        </w:rPr>
        <w:t xml:space="preserve"> Za účelem udržení kroku </w:t>
      </w:r>
      <w:r w:rsidR="00B62FC6" w:rsidRPr="00B62FC6">
        <w:t xml:space="preserve">s rychlým vývojem </w:t>
      </w:r>
      <w:r w:rsidR="00B62FC6">
        <w:t>technologií, inovací a změn v oblasti zemědělství a ekologie je třeba</w:t>
      </w:r>
      <w:r w:rsidR="00B62FC6" w:rsidRPr="00B62FC6">
        <w:t xml:space="preserve"> prohloubit </w:t>
      </w:r>
      <w:r w:rsidR="00B62FC6">
        <w:t>spolupráci</w:t>
      </w:r>
      <w:r w:rsidR="00B62FC6" w:rsidRPr="00B62FC6">
        <w:t xml:space="preserve"> s</w:t>
      </w:r>
      <w:r w:rsidR="00B62FC6">
        <w:t xml:space="preserve">e stávajícími sociálními partnery </w:t>
      </w:r>
      <w:r w:rsidR="00B62FC6" w:rsidRPr="00B62FC6">
        <w:t xml:space="preserve">a </w:t>
      </w:r>
      <w:r w:rsidR="00B62FC6">
        <w:t>rozšiřovat spolupráci o další sociální partnery.</w:t>
      </w:r>
      <w:r>
        <w:t xml:space="preserve"> Pro žáky učebního oboru zemědělec, farmář prohlubovat ve výuce odborného výcviku již realizované prvky duálního systému</w:t>
      </w:r>
      <w:r w:rsidR="00AB2D1F">
        <w:t>.</w:t>
      </w:r>
      <w:r w:rsidR="00B62FC6">
        <w:t xml:space="preserve"> Prohloubit spolupráci s </w:t>
      </w:r>
      <w:r w:rsidR="00B62FC6" w:rsidRPr="00B62FC6">
        <w:t>odborníky</w:t>
      </w:r>
      <w:r w:rsidR="00B62FC6">
        <w:t xml:space="preserve"> z praxe </w:t>
      </w:r>
      <w:r w:rsidR="00AB2D1F">
        <w:t xml:space="preserve">nejen </w:t>
      </w:r>
      <w:r w:rsidR="00B62FC6">
        <w:t xml:space="preserve">pro přednáškovou činnost, ale i pro výuku </w:t>
      </w:r>
      <w:r w:rsidR="00B62FC6" w:rsidRPr="00B62FC6">
        <w:t>žáků</w:t>
      </w:r>
      <w:r w:rsidR="00AB2D1F">
        <w:t xml:space="preserve"> a</w:t>
      </w:r>
      <w:r w:rsidR="00B62FC6" w:rsidRPr="00B62FC6">
        <w:t xml:space="preserve"> studentů </w:t>
      </w:r>
      <w:r w:rsidR="00AB2D1F">
        <w:t>v případě nedostatku učitelů odborných předmětů.</w:t>
      </w:r>
      <w:r w:rsidR="00B62FC6" w:rsidRPr="00B62FC6">
        <w:t xml:space="preserve"> </w:t>
      </w:r>
      <w:r w:rsidR="00AB2D1F">
        <w:t>Prohloubit stávající činnost</w:t>
      </w:r>
      <w:r w:rsidR="00B62FC6">
        <w:t xml:space="preserve"> poradní</w:t>
      </w:r>
      <w:r w:rsidR="00AB2D1F">
        <w:t>ho</w:t>
      </w:r>
      <w:r w:rsidR="00B62FC6">
        <w:t xml:space="preserve"> sbor</w:t>
      </w:r>
      <w:r w:rsidR="00AB2D1F">
        <w:t>u</w:t>
      </w:r>
      <w:r w:rsidR="00B62FC6">
        <w:t xml:space="preserve"> ředitele školy </w:t>
      </w:r>
      <w:r w:rsidR="00AB2D1F">
        <w:t>za</w:t>
      </w:r>
      <w:r w:rsidR="00A822A0">
        <w:t xml:space="preserve"> účelem </w:t>
      </w:r>
      <w:r w:rsidR="00B62FC6" w:rsidRPr="00B62FC6">
        <w:t>flexibilněj</w:t>
      </w:r>
      <w:r w:rsidR="00AB2D1F">
        <w:t>ší</w:t>
      </w:r>
      <w:r w:rsidR="00B62FC6" w:rsidRPr="00B62FC6">
        <w:t xml:space="preserve"> rea</w:t>
      </w:r>
      <w:r w:rsidR="00AB2D1F">
        <w:t>kce</w:t>
      </w:r>
      <w:r w:rsidR="00B62FC6" w:rsidRPr="00B62FC6">
        <w:t xml:space="preserve"> na poptávku pracovních sil </w:t>
      </w:r>
      <w:r w:rsidR="00A822A0">
        <w:t>ze strany zaměstnavatelů, úpravy školních vzdělávacích programů v oblasti odborného a praktického vzdělávání</w:t>
      </w:r>
      <w:r w:rsidR="00B62FC6" w:rsidRPr="00B62FC6">
        <w:t>.</w:t>
      </w:r>
      <w:r w:rsidR="00A822A0">
        <w:t xml:space="preserve"> Využít </w:t>
      </w:r>
      <w:r w:rsidR="00AB2D1F">
        <w:t xml:space="preserve">ve větším rozsahu </w:t>
      </w:r>
      <w:r w:rsidR="00A822A0">
        <w:t>nabídk</w:t>
      </w:r>
      <w:r w:rsidR="00AB2D1F">
        <w:t>u</w:t>
      </w:r>
      <w:r w:rsidR="00A822A0">
        <w:t xml:space="preserve"> sociálních partnerů na zapůjčování nejmodernějších strojů pro potřeby praktického vzdělávání. Pr</w:t>
      </w:r>
      <w:r w:rsidR="00B62FC6" w:rsidRPr="00B62FC6">
        <w:t xml:space="preserve">o výměnu informací a navázání vztahů s ostatními školami, ať už středními, tak i základními nebo mateřskými spolupracovat při tvorbě projektů související s naším zaměřením (pomoc nejen teoretická, ale i </w:t>
      </w:r>
      <w:r w:rsidR="00A822A0">
        <w:t xml:space="preserve">praktická - </w:t>
      </w:r>
      <w:r w:rsidR="00B62FC6" w:rsidRPr="00B62FC6">
        <w:t xml:space="preserve">zapůjčení pomůcek, </w:t>
      </w:r>
      <w:r w:rsidR="00A822A0">
        <w:t xml:space="preserve">výukových </w:t>
      </w:r>
      <w:r w:rsidR="00B62FC6" w:rsidRPr="00B62FC6">
        <w:t xml:space="preserve">prostor, pořádání exkurzí, výstavních dnů apod.). </w:t>
      </w:r>
      <w:r w:rsidR="00A822A0">
        <w:t>Spolupráci se sociálními partnery rovněž využít i p</w:t>
      </w:r>
      <w:r w:rsidR="00B62FC6" w:rsidRPr="00B62FC6">
        <w:t xml:space="preserve">ro propagaci školy </w:t>
      </w:r>
      <w:r w:rsidR="00A822A0">
        <w:t>a případnou náborovou činnost. Aktivně využívat hlavně veřejné akce</w:t>
      </w:r>
      <w:r w:rsidR="00B62FC6" w:rsidRPr="00B62FC6">
        <w:t>, např. Den Země, Polní dny, Ukliďme svět, provozní pokusy atd.</w:t>
      </w:r>
      <w:r w:rsidR="00517E45">
        <w:t xml:space="preserve"> Nelze opomenout i možnost exkurzí do špičkových podniků v okrese, kraji i ČR. </w:t>
      </w:r>
    </w:p>
    <w:p w14:paraId="4BD2A848" w14:textId="77777777" w:rsidR="00517E45" w:rsidRDefault="00517E45" w:rsidP="00CE3AB8">
      <w:pPr>
        <w:pStyle w:val="Default"/>
        <w:jc w:val="both"/>
      </w:pPr>
      <w:r>
        <w:lastRenderedPageBreak/>
        <w:t xml:space="preserve">V oblasti spolupráce s vysokými školami </w:t>
      </w:r>
      <w:r w:rsidR="00AB2D1F">
        <w:t xml:space="preserve">prohloubit stávající spolupráci s Českou zemědělskou univerzitou o další oblasti mimo stávajícího Centra precizního zemědělství. Rozšířit případnou spolupráci o další vysoké školy a výzkumné ústavy v oblasti zemědělství. </w:t>
      </w:r>
      <w:r>
        <w:t xml:space="preserve"> Aktivně se zapojovat do projektů vysokých škol nejen pro žáky a studenty, ale i pro učitele odborných předmětů. Výz</w:t>
      </w:r>
      <w:r w:rsidR="00CE3AB8">
        <w:t xml:space="preserve">namné odborníky z vysokých škol, zemědělských podniků, výzkumných ústavů a dalších institucí </w:t>
      </w:r>
      <w:r>
        <w:t xml:space="preserve">využít pro přednáškovou činnost v oblasti odborných předmětů na střední škole i vyšší odborné škole. </w:t>
      </w:r>
    </w:p>
    <w:p w14:paraId="6B8EA94C" w14:textId="77777777" w:rsidR="00517E45" w:rsidRDefault="00517E45" w:rsidP="00A822A0">
      <w:pPr>
        <w:pStyle w:val="Default"/>
      </w:pPr>
    </w:p>
    <w:p w14:paraId="5B01ABF7" w14:textId="77777777" w:rsidR="00517E45" w:rsidRDefault="00517E45" w:rsidP="00CE3AB8">
      <w:pPr>
        <w:pStyle w:val="Default"/>
        <w:jc w:val="both"/>
      </w:pPr>
      <w:r>
        <w:t xml:space="preserve">Spolupráci se středními školami v regionu a zemědělskými školami v ČR realizovat prostřednictvím společných projektů, </w:t>
      </w:r>
      <w:r w:rsidR="00B15B22">
        <w:t>přednášek, zahraničních exkurzí a soutěží.</w:t>
      </w:r>
    </w:p>
    <w:p w14:paraId="6A2EF72C" w14:textId="77777777" w:rsidR="00B15B22" w:rsidRDefault="00B15B22" w:rsidP="00CE3AB8">
      <w:pPr>
        <w:pStyle w:val="Default"/>
        <w:jc w:val="both"/>
      </w:pPr>
    </w:p>
    <w:p w14:paraId="26CD4806" w14:textId="77777777" w:rsidR="00B15B22" w:rsidRDefault="00B15B22" w:rsidP="00CE3AB8">
      <w:pPr>
        <w:pStyle w:val="Default"/>
        <w:jc w:val="both"/>
      </w:pPr>
      <w:r>
        <w:t xml:space="preserve">Využít potenciál školy pro pořádání akcí pro veřejnost </w:t>
      </w:r>
      <w:r w:rsidR="00AB2D1F">
        <w:t xml:space="preserve">ve spolupráci se zájmovými organizacemi (Český zahrádkářský svaz a Český svaz chovatelů) a dalšími organizacemi </w:t>
      </w:r>
      <w:r>
        <w:t xml:space="preserve">s cílem propagace školy na veřejnosti </w:t>
      </w:r>
      <w:r w:rsidR="007E1B5A">
        <w:t>–</w:t>
      </w:r>
      <w:r>
        <w:t xml:space="preserve"> </w:t>
      </w:r>
      <w:r w:rsidR="007E1B5A">
        <w:t>„Farmářská stezka“, pěstitelské a chovatelské výstavní dny, veřejná prezentace pokusů kukuřice, přednášková činnost, odborné kurzy, oslavy výročí školy, dny otevřených dveří, Den na farmě apod.</w:t>
      </w:r>
    </w:p>
    <w:p w14:paraId="2C50DD61" w14:textId="77777777" w:rsidR="00A822A0" w:rsidRPr="00B62FC6" w:rsidRDefault="00A822A0" w:rsidP="00CE3AB8">
      <w:pPr>
        <w:pStyle w:val="Default"/>
        <w:jc w:val="both"/>
      </w:pPr>
    </w:p>
    <w:p w14:paraId="3549ABDA" w14:textId="77777777" w:rsidR="00517E45" w:rsidRPr="00517E45" w:rsidRDefault="00CE3AB8" w:rsidP="00517E45">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Udržet </w:t>
      </w:r>
      <w:r w:rsidR="00B62FC6" w:rsidRPr="00517E45">
        <w:rPr>
          <w:rFonts w:ascii="Times New Roman" w:hAnsi="Times New Roman" w:cs="Times New Roman"/>
          <w:color w:val="000000"/>
          <w:sz w:val="24"/>
          <w:szCs w:val="24"/>
        </w:rPr>
        <w:t xml:space="preserve">spolupráci </w:t>
      </w:r>
      <w:r>
        <w:rPr>
          <w:rFonts w:ascii="Times New Roman" w:hAnsi="Times New Roman" w:cs="Times New Roman"/>
          <w:bCs/>
          <w:color w:val="000000"/>
          <w:sz w:val="24"/>
          <w:szCs w:val="24"/>
        </w:rPr>
        <w:t>s farmáři</w:t>
      </w:r>
      <w:r w:rsidR="00A822A0" w:rsidRPr="00517E45">
        <w:rPr>
          <w:rFonts w:ascii="Times New Roman" w:hAnsi="Times New Roman" w:cs="Times New Roman"/>
          <w:bCs/>
          <w:color w:val="000000"/>
          <w:sz w:val="24"/>
          <w:szCs w:val="24"/>
        </w:rPr>
        <w:t xml:space="preserve"> v Holandsku </w:t>
      </w:r>
      <w:r>
        <w:rPr>
          <w:rFonts w:ascii="Times New Roman" w:hAnsi="Times New Roman" w:cs="Times New Roman"/>
          <w:bCs/>
          <w:color w:val="000000"/>
          <w:sz w:val="24"/>
          <w:szCs w:val="24"/>
        </w:rPr>
        <w:t>pro realizaci</w:t>
      </w:r>
      <w:r w:rsidR="00A822A0" w:rsidRPr="00517E45">
        <w:rPr>
          <w:rFonts w:ascii="Times New Roman" w:hAnsi="Times New Roman" w:cs="Times New Roman"/>
          <w:color w:val="000000"/>
          <w:sz w:val="24"/>
          <w:szCs w:val="24"/>
        </w:rPr>
        <w:t xml:space="preserve"> několikatýdenních praxí na holandských farmách.</w:t>
      </w:r>
      <w:r>
        <w:rPr>
          <w:rFonts w:ascii="Times New Roman" w:hAnsi="Times New Roman" w:cs="Times New Roman"/>
          <w:color w:val="000000"/>
          <w:sz w:val="24"/>
          <w:szCs w:val="24"/>
        </w:rPr>
        <w:t xml:space="preserve"> Prohloubit nově navázanou spolupráci se školou v </w:t>
      </w:r>
      <w:proofErr w:type="spellStart"/>
      <w:r>
        <w:rPr>
          <w:rFonts w:ascii="Times New Roman" w:hAnsi="Times New Roman" w:cs="Times New Roman"/>
          <w:color w:val="000000"/>
          <w:sz w:val="24"/>
          <w:szCs w:val="24"/>
        </w:rPr>
        <w:t>Bonině</w:t>
      </w:r>
      <w:proofErr w:type="spellEnd"/>
      <w:r>
        <w:rPr>
          <w:rFonts w:ascii="Times New Roman" w:hAnsi="Times New Roman" w:cs="Times New Roman"/>
          <w:color w:val="000000"/>
          <w:sz w:val="24"/>
          <w:szCs w:val="24"/>
        </w:rPr>
        <w:t xml:space="preserve"> v Polsku o nové možnosti spolupráce. </w:t>
      </w:r>
      <w:r w:rsidR="00A822A0" w:rsidRPr="00517E45">
        <w:rPr>
          <w:rFonts w:ascii="Times New Roman" w:hAnsi="Times New Roman" w:cs="Times New Roman"/>
          <w:color w:val="000000"/>
          <w:sz w:val="24"/>
          <w:szCs w:val="24"/>
        </w:rPr>
        <w:t xml:space="preserve"> Pro získání více zkušeností ze zahraničí a umožnění zahraničních praxí </w:t>
      </w:r>
      <w:r w:rsidR="00517E45" w:rsidRPr="00517E45">
        <w:rPr>
          <w:rFonts w:ascii="Times New Roman" w:hAnsi="Times New Roman" w:cs="Times New Roman"/>
          <w:color w:val="000000"/>
          <w:sz w:val="24"/>
          <w:szCs w:val="24"/>
        </w:rPr>
        <w:t>žáků střední a vyšší odborné školy je třeba dojednat spolupráci s</w:t>
      </w:r>
      <w:r>
        <w:rPr>
          <w:rFonts w:ascii="Times New Roman" w:hAnsi="Times New Roman" w:cs="Times New Roman"/>
          <w:color w:val="000000"/>
          <w:sz w:val="24"/>
          <w:szCs w:val="24"/>
        </w:rPr>
        <w:t xml:space="preserve">e </w:t>
      </w:r>
      <w:r w:rsidR="00517E45" w:rsidRPr="00517E45">
        <w:rPr>
          <w:rFonts w:ascii="Times New Roman" w:hAnsi="Times New Roman" w:cs="Times New Roman"/>
          <w:color w:val="000000"/>
          <w:sz w:val="24"/>
          <w:szCs w:val="24"/>
        </w:rPr>
        <w:t xml:space="preserve">zemědělskými a ekologickými školami v dalších zemích. K tomuto účelu využívat finanční prostředky </w:t>
      </w:r>
      <w:proofErr w:type="gramStart"/>
      <w:r w:rsidR="00517E45" w:rsidRPr="00517E45">
        <w:rPr>
          <w:rFonts w:ascii="Times New Roman" w:hAnsi="Times New Roman" w:cs="Times New Roman"/>
          <w:color w:val="000000"/>
          <w:sz w:val="24"/>
          <w:szCs w:val="24"/>
        </w:rPr>
        <w:t xml:space="preserve">z </w:t>
      </w:r>
      <w:r w:rsidR="00B62FC6" w:rsidRPr="00517E45">
        <w:rPr>
          <w:rFonts w:ascii="Times New Roman" w:hAnsi="Times New Roman" w:cs="Times New Roman"/>
          <w:color w:val="000000"/>
          <w:sz w:val="24"/>
          <w:szCs w:val="24"/>
        </w:rPr>
        <w:t xml:space="preserve"> projekt</w:t>
      </w:r>
      <w:r w:rsidR="00517E45" w:rsidRPr="00517E45">
        <w:rPr>
          <w:rFonts w:ascii="Times New Roman" w:hAnsi="Times New Roman" w:cs="Times New Roman"/>
          <w:color w:val="000000"/>
          <w:sz w:val="24"/>
          <w:szCs w:val="24"/>
        </w:rPr>
        <w:t>ů</w:t>
      </w:r>
      <w:proofErr w:type="gramEnd"/>
      <w:r w:rsidR="00B62FC6" w:rsidRPr="00517E45">
        <w:rPr>
          <w:rFonts w:ascii="Times New Roman" w:hAnsi="Times New Roman" w:cs="Times New Roman"/>
          <w:color w:val="000000"/>
          <w:sz w:val="24"/>
          <w:szCs w:val="24"/>
        </w:rPr>
        <w:t xml:space="preserve"> mobility pro žáky, studenty i učitele</w:t>
      </w:r>
      <w:r w:rsidR="00517E45" w:rsidRPr="00517E45">
        <w:rPr>
          <w:rFonts w:ascii="Times New Roman" w:hAnsi="Times New Roman" w:cs="Times New Roman"/>
          <w:color w:val="000000"/>
          <w:sz w:val="24"/>
          <w:szCs w:val="24"/>
        </w:rPr>
        <w:t>.</w:t>
      </w:r>
    </w:p>
    <w:p w14:paraId="6652AD53" w14:textId="6E3EC8FB" w:rsidR="00842B45" w:rsidRDefault="008F088C" w:rsidP="008F088C">
      <w:pPr>
        <w:autoSpaceDE w:val="0"/>
        <w:autoSpaceDN w:val="0"/>
        <w:adjustRightInd w:val="0"/>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I</w:t>
      </w:r>
      <w:r w:rsidR="00842B45" w:rsidRPr="00842B45">
        <w:rPr>
          <w:rFonts w:ascii="Times New Roman" w:hAnsi="Times New Roman" w:cs="Times New Roman"/>
          <w:b/>
          <w:bCs/>
          <w:color w:val="000000"/>
          <w:sz w:val="28"/>
          <w:szCs w:val="28"/>
        </w:rPr>
        <w:t xml:space="preserve">nformační </w:t>
      </w:r>
      <w:r w:rsidR="00CE3AB8">
        <w:rPr>
          <w:rFonts w:ascii="Times New Roman" w:hAnsi="Times New Roman" w:cs="Times New Roman"/>
          <w:b/>
          <w:bCs/>
          <w:color w:val="000000"/>
          <w:sz w:val="28"/>
          <w:szCs w:val="28"/>
        </w:rPr>
        <w:t>strategie</w:t>
      </w:r>
    </w:p>
    <w:p w14:paraId="0CD02EE9" w14:textId="77777777" w:rsidR="00842B45" w:rsidRPr="00842B45" w:rsidRDefault="00842B45" w:rsidP="00CE3AB8">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Při výuce v</w:t>
      </w:r>
      <w:r w:rsidRPr="00842B45">
        <w:rPr>
          <w:rFonts w:ascii="Times New Roman" w:hAnsi="Times New Roman" w:cs="Times New Roman"/>
          <w:color w:val="000000"/>
        </w:rPr>
        <w:t xml:space="preserve">yužívat moderní didaktické pomůcky - např. </w:t>
      </w:r>
      <w:r>
        <w:rPr>
          <w:rFonts w:ascii="Times New Roman" w:hAnsi="Times New Roman" w:cs="Times New Roman"/>
          <w:color w:val="000000"/>
        </w:rPr>
        <w:t xml:space="preserve">dataprojektory, </w:t>
      </w:r>
      <w:r w:rsidRPr="00842B45">
        <w:rPr>
          <w:rFonts w:ascii="Times New Roman" w:hAnsi="Times New Roman" w:cs="Times New Roman"/>
          <w:color w:val="000000"/>
        </w:rPr>
        <w:t xml:space="preserve">interaktivní tabule, </w:t>
      </w:r>
      <w:proofErr w:type="spellStart"/>
      <w:r w:rsidRPr="00842B45">
        <w:rPr>
          <w:rFonts w:ascii="Times New Roman" w:hAnsi="Times New Roman" w:cs="Times New Roman"/>
          <w:color w:val="000000"/>
        </w:rPr>
        <w:t>vizualizéry</w:t>
      </w:r>
      <w:proofErr w:type="spellEnd"/>
      <w:r w:rsidRPr="00842B45">
        <w:rPr>
          <w:rFonts w:ascii="Times New Roman" w:hAnsi="Times New Roman" w:cs="Times New Roman"/>
          <w:color w:val="000000"/>
        </w:rPr>
        <w:t>, kamery, digitální fotoaparáty</w:t>
      </w:r>
      <w:r>
        <w:rPr>
          <w:rFonts w:ascii="Times New Roman" w:hAnsi="Times New Roman" w:cs="Times New Roman"/>
          <w:color w:val="000000"/>
        </w:rPr>
        <w:t>.</w:t>
      </w:r>
      <w:r w:rsidR="00AB2D1F">
        <w:rPr>
          <w:rFonts w:ascii="Times New Roman" w:hAnsi="Times New Roman" w:cs="Times New Roman"/>
          <w:color w:val="000000"/>
        </w:rPr>
        <w:t xml:space="preserve"> Nově vybudovanou počítačovou síť využít </w:t>
      </w:r>
      <w:r w:rsidR="00564423">
        <w:rPr>
          <w:rFonts w:ascii="Times New Roman" w:hAnsi="Times New Roman" w:cs="Times New Roman"/>
          <w:color w:val="000000"/>
        </w:rPr>
        <w:t>k rozvoji informačních technologií ve výuce teoretických i praktických předmětů.</w:t>
      </w:r>
      <w:r w:rsidRPr="00842B45">
        <w:rPr>
          <w:rFonts w:ascii="Times New Roman" w:hAnsi="Times New Roman" w:cs="Times New Roman"/>
          <w:color w:val="000000"/>
        </w:rPr>
        <w:t xml:space="preserve"> </w:t>
      </w:r>
      <w:r w:rsidR="00564423">
        <w:rPr>
          <w:rFonts w:ascii="Times New Roman" w:hAnsi="Times New Roman" w:cs="Times New Roman"/>
          <w:color w:val="000000"/>
        </w:rPr>
        <w:t>Postupně</w:t>
      </w:r>
      <w:r w:rsidRPr="00842B45">
        <w:rPr>
          <w:rFonts w:ascii="Times New Roman" w:hAnsi="Times New Roman" w:cs="Times New Roman"/>
          <w:color w:val="000000"/>
        </w:rPr>
        <w:t xml:space="preserve"> zavádět nové informační technologie do každodenního </w:t>
      </w:r>
      <w:proofErr w:type="gramStart"/>
      <w:r w:rsidRPr="00842B45">
        <w:rPr>
          <w:rFonts w:ascii="Times New Roman" w:hAnsi="Times New Roman" w:cs="Times New Roman"/>
          <w:color w:val="000000"/>
        </w:rPr>
        <w:t>života  pedagogů</w:t>
      </w:r>
      <w:proofErr w:type="gramEnd"/>
      <w:r w:rsidR="004013E3">
        <w:rPr>
          <w:rFonts w:ascii="Times New Roman" w:hAnsi="Times New Roman" w:cs="Times New Roman"/>
          <w:color w:val="000000"/>
        </w:rPr>
        <w:t xml:space="preserve"> </w:t>
      </w:r>
      <w:r w:rsidR="00564423">
        <w:rPr>
          <w:rFonts w:ascii="Times New Roman" w:hAnsi="Times New Roman" w:cs="Times New Roman"/>
          <w:color w:val="000000"/>
        </w:rPr>
        <w:t>i žáků a studentů</w:t>
      </w:r>
      <w:r w:rsidRPr="00842B45">
        <w:rPr>
          <w:rFonts w:ascii="Times New Roman" w:hAnsi="Times New Roman" w:cs="Times New Roman"/>
          <w:color w:val="000000"/>
        </w:rPr>
        <w:t>. Postupně vytvářet prostor pro elektronickou evidenci předepsané dokumentace</w:t>
      </w:r>
      <w:r w:rsidR="00564423">
        <w:rPr>
          <w:rFonts w:ascii="Times New Roman" w:hAnsi="Times New Roman" w:cs="Times New Roman"/>
          <w:color w:val="000000"/>
        </w:rPr>
        <w:t xml:space="preserve"> a prostor pro efektivní komunikaci školy se zákonnými zástupci žáků, zletilými žáky a rodiči zletilých žáků.</w:t>
      </w:r>
      <w:r w:rsidR="00F46496">
        <w:rPr>
          <w:rFonts w:ascii="Times New Roman" w:hAnsi="Times New Roman" w:cs="Times New Roman"/>
          <w:color w:val="000000"/>
        </w:rPr>
        <w:t xml:space="preserve"> </w:t>
      </w:r>
      <w:r w:rsidR="00564423">
        <w:rPr>
          <w:rFonts w:ascii="Times New Roman" w:hAnsi="Times New Roman" w:cs="Times New Roman"/>
          <w:color w:val="000000"/>
        </w:rPr>
        <w:t>Využít</w:t>
      </w:r>
      <w:r w:rsidRPr="00842B45">
        <w:rPr>
          <w:rFonts w:ascii="Times New Roman" w:hAnsi="Times New Roman" w:cs="Times New Roman"/>
          <w:color w:val="000000"/>
        </w:rPr>
        <w:t xml:space="preserve"> </w:t>
      </w:r>
      <w:r w:rsidR="00F46496">
        <w:rPr>
          <w:rFonts w:ascii="Times New Roman" w:hAnsi="Times New Roman" w:cs="Times New Roman"/>
          <w:color w:val="000000"/>
        </w:rPr>
        <w:t xml:space="preserve">další možnosti efektivní </w:t>
      </w:r>
      <w:r w:rsidRPr="00842B45">
        <w:rPr>
          <w:rFonts w:ascii="Times New Roman" w:hAnsi="Times New Roman" w:cs="Times New Roman"/>
          <w:color w:val="000000"/>
        </w:rPr>
        <w:t xml:space="preserve">prezentace </w:t>
      </w:r>
      <w:r w:rsidR="00F46496">
        <w:rPr>
          <w:rFonts w:ascii="Times New Roman" w:hAnsi="Times New Roman" w:cs="Times New Roman"/>
          <w:color w:val="000000"/>
        </w:rPr>
        <w:t xml:space="preserve">školy a </w:t>
      </w:r>
      <w:r w:rsidRPr="00842B45">
        <w:rPr>
          <w:rFonts w:ascii="Times New Roman" w:hAnsi="Times New Roman" w:cs="Times New Roman"/>
          <w:color w:val="000000"/>
        </w:rPr>
        <w:t xml:space="preserve">aktualizovat </w:t>
      </w:r>
      <w:r w:rsidR="00564423">
        <w:rPr>
          <w:rFonts w:ascii="Times New Roman" w:hAnsi="Times New Roman" w:cs="Times New Roman"/>
          <w:color w:val="000000"/>
        </w:rPr>
        <w:t xml:space="preserve">operativně </w:t>
      </w:r>
      <w:r w:rsidRPr="00842B45">
        <w:rPr>
          <w:rFonts w:ascii="Times New Roman" w:hAnsi="Times New Roman" w:cs="Times New Roman"/>
          <w:color w:val="000000"/>
        </w:rPr>
        <w:t>propagační materiály.</w:t>
      </w:r>
    </w:p>
    <w:p w14:paraId="29A44762" w14:textId="35EA3DC4" w:rsidR="00650ACF" w:rsidRDefault="00650ACF" w:rsidP="004013E3">
      <w:pPr>
        <w:pStyle w:val="Default"/>
        <w:jc w:val="both"/>
        <w:rPr>
          <w:b/>
          <w:bCs/>
          <w:color w:val="auto"/>
          <w:sz w:val="28"/>
          <w:szCs w:val="28"/>
        </w:rPr>
      </w:pPr>
      <w:r>
        <w:rPr>
          <w:b/>
          <w:bCs/>
          <w:color w:val="auto"/>
          <w:sz w:val="28"/>
          <w:szCs w:val="28"/>
        </w:rPr>
        <w:t>Personální strategie</w:t>
      </w:r>
    </w:p>
    <w:p w14:paraId="1E5350EC" w14:textId="77777777" w:rsidR="00650ACF" w:rsidRDefault="007E1B5A" w:rsidP="004013E3">
      <w:pPr>
        <w:pStyle w:val="Default"/>
        <w:jc w:val="both"/>
        <w:rPr>
          <w:color w:val="auto"/>
          <w:sz w:val="23"/>
          <w:szCs w:val="23"/>
        </w:rPr>
      </w:pPr>
      <w:r>
        <w:rPr>
          <w:color w:val="auto"/>
          <w:sz w:val="23"/>
          <w:szCs w:val="23"/>
        </w:rPr>
        <w:t>V</w:t>
      </w:r>
      <w:r w:rsidR="00650ACF">
        <w:rPr>
          <w:color w:val="auto"/>
          <w:sz w:val="23"/>
          <w:szCs w:val="23"/>
        </w:rPr>
        <w:t>yšší</w:t>
      </w:r>
      <w:r>
        <w:rPr>
          <w:color w:val="auto"/>
          <w:sz w:val="23"/>
          <w:szCs w:val="23"/>
        </w:rPr>
        <w:t xml:space="preserve"> </w:t>
      </w:r>
      <w:r w:rsidR="00650ACF">
        <w:rPr>
          <w:color w:val="auto"/>
          <w:sz w:val="23"/>
          <w:szCs w:val="23"/>
        </w:rPr>
        <w:t>průměrn</w:t>
      </w:r>
      <w:r>
        <w:rPr>
          <w:color w:val="auto"/>
          <w:sz w:val="23"/>
          <w:szCs w:val="23"/>
        </w:rPr>
        <w:t>ý</w:t>
      </w:r>
      <w:r w:rsidR="00650ACF">
        <w:rPr>
          <w:color w:val="auto"/>
          <w:sz w:val="23"/>
          <w:szCs w:val="23"/>
        </w:rPr>
        <w:t xml:space="preserve"> věk pedagogického sboru</w:t>
      </w:r>
      <w:r w:rsidR="002B6B53">
        <w:rPr>
          <w:color w:val="auto"/>
          <w:sz w:val="23"/>
          <w:szCs w:val="23"/>
        </w:rPr>
        <w:t>, zejména u odborných předmětů</w:t>
      </w:r>
      <w:r w:rsidR="00564423">
        <w:rPr>
          <w:color w:val="auto"/>
          <w:sz w:val="23"/>
          <w:szCs w:val="23"/>
        </w:rPr>
        <w:t xml:space="preserve">, vyvolá v následujících letech nutnost generační obměny pedagogických pracovníků. Vzhledem k současnému stavu spočívajícím v nedostatku potenciálních učitelů odborných a praktických předmětů bude nutno se zaměřovat na absolventy školy a bude nutno využít nabídky některých </w:t>
      </w:r>
      <w:r w:rsidR="004013E3">
        <w:rPr>
          <w:color w:val="auto"/>
          <w:sz w:val="23"/>
          <w:szCs w:val="23"/>
        </w:rPr>
        <w:t>sociálních partnerů</w:t>
      </w:r>
      <w:r w:rsidR="00564423">
        <w:rPr>
          <w:color w:val="auto"/>
          <w:sz w:val="23"/>
          <w:szCs w:val="23"/>
        </w:rPr>
        <w:t xml:space="preserve"> na zajištění výuky odborných předmětů zaměstnanci </w:t>
      </w:r>
      <w:r w:rsidR="004013E3">
        <w:rPr>
          <w:color w:val="auto"/>
          <w:sz w:val="23"/>
          <w:szCs w:val="23"/>
        </w:rPr>
        <w:t xml:space="preserve">těchto firem. </w:t>
      </w:r>
      <w:r w:rsidR="002B6B53">
        <w:rPr>
          <w:color w:val="auto"/>
          <w:sz w:val="23"/>
          <w:szCs w:val="23"/>
        </w:rPr>
        <w:t xml:space="preserve"> </w:t>
      </w:r>
      <w:r>
        <w:rPr>
          <w:color w:val="auto"/>
          <w:sz w:val="23"/>
          <w:szCs w:val="23"/>
        </w:rPr>
        <w:t>Nadále se budeme zaměřovat na p</w:t>
      </w:r>
      <w:r w:rsidR="00650ACF">
        <w:rPr>
          <w:color w:val="auto"/>
          <w:sz w:val="23"/>
          <w:szCs w:val="23"/>
        </w:rPr>
        <w:t>lnou kvalifikovanost a aprobovanost pedagogického sboru</w:t>
      </w:r>
      <w:r>
        <w:rPr>
          <w:color w:val="auto"/>
          <w:sz w:val="23"/>
          <w:szCs w:val="23"/>
        </w:rPr>
        <w:t xml:space="preserve">, na </w:t>
      </w:r>
      <w:r w:rsidR="00650ACF">
        <w:rPr>
          <w:color w:val="auto"/>
          <w:sz w:val="23"/>
          <w:szCs w:val="23"/>
        </w:rPr>
        <w:t xml:space="preserve">plnohodnotné </w:t>
      </w:r>
      <w:r>
        <w:rPr>
          <w:color w:val="auto"/>
          <w:sz w:val="23"/>
          <w:szCs w:val="23"/>
        </w:rPr>
        <w:t xml:space="preserve">a účelné </w:t>
      </w:r>
      <w:r w:rsidR="00650ACF">
        <w:rPr>
          <w:color w:val="auto"/>
          <w:sz w:val="23"/>
          <w:szCs w:val="23"/>
        </w:rPr>
        <w:t>čerpání samostudia a neustálé sebevzdělání</w:t>
      </w:r>
      <w:r>
        <w:rPr>
          <w:color w:val="auto"/>
          <w:sz w:val="23"/>
          <w:szCs w:val="23"/>
        </w:rPr>
        <w:t xml:space="preserve">, na efektivní </w:t>
      </w:r>
      <w:r w:rsidR="00650ACF">
        <w:rPr>
          <w:color w:val="auto"/>
          <w:sz w:val="23"/>
          <w:szCs w:val="23"/>
        </w:rPr>
        <w:t>využití možností DVPP</w:t>
      </w:r>
      <w:r>
        <w:rPr>
          <w:color w:val="auto"/>
          <w:sz w:val="23"/>
          <w:szCs w:val="23"/>
        </w:rPr>
        <w:t xml:space="preserve">, na </w:t>
      </w:r>
      <w:r w:rsidR="00650ACF">
        <w:rPr>
          <w:color w:val="auto"/>
          <w:sz w:val="23"/>
          <w:szCs w:val="23"/>
        </w:rPr>
        <w:t xml:space="preserve">spolupráci pedagogů </w:t>
      </w:r>
      <w:r>
        <w:rPr>
          <w:color w:val="auto"/>
          <w:sz w:val="23"/>
          <w:szCs w:val="23"/>
        </w:rPr>
        <w:t xml:space="preserve">spojenou </w:t>
      </w:r>
      <w:proofErr w:type="gramStart"/>
      <w:r>
        <w:rPr>
          <w:color w:val="auto"/>
          <w:sz w:val="23"/>
          <w:szCs w:val="23"/>
        </w:rPr>
        <w:t xml:space="preserve">s </w:t>
      </w:r>
      <w:r w:rsidR="00650ACF">
        <w:rPr>
          <w:color w:val="auto"/>
          <w:sz w:val="23"/>
          <w:szCs w:val="23"/>
        </w:rPr>
        <w:t xml:space="preserve"> předávání</w:t>
      </w:r>
      <w:proofErr w:type="gramEnd"/>
      <w:r w:rsidR="00650ACF">
        <w:rPr>
          <w:color w:val="auto"/>
          <w:sz w:val="23"/>
          <w:szCs w:val="23"/>
        </w:rPr>
        <w:t xml:space="preserve"> </w:t>
      </w:r>
      <w:r>
        <w:rPr>
          <w:color w:val="auto"/>
          <w:sz w:val="23"/>
          <w:szCs w:val="23"/>
        </w:rPr>
        <w:t xml:space="preserve">vzájemných zkušeností a na </w:t>
      </w:r>
      <w:r w:rsidR="00650ACF">
        <w:rPr>
          <w:color w:val="auto"/>
          <w:sz w:val="23"/>
          <w:szCs w:val="23"/>
        </w:rPr>
        <w:t xml:space="preserve">dodržování </w:t>
      </w:r>
      <w:r w:rsidR="00B63F61">
        <w:rPr>
          <w:color w:val="auto"/>
          <w:sz w:val="23"/>
          <w:szCs w:val="23"/>
        </w:rPr>
        <w:t>stanovených pravidel ve škole.</w:t>
      </w:r>
      <w:r w:rsidR="004013E3">
        <w:rPr>
          <w:color w:val="auto"/>
          <w:sz w:val="23"/>
          <w:szCs w:val="23"/>
        </w:rPr>
        <w:t xml:space="preserve"> V maximální míře budeme využívat nabídky sociálních partnerů na stáže učitelů odborných předmětů v podnicích sociálních partnerů za účelem seznamování se s moderními technologiemi a moderními trendy v zemědělství a ekologii.</w:t>
      </w:r>
    </w:p>
    <w:p w14:paraId="7D542ACC" w14:textId="77777777" w:rsidR="00B63F61" w:rsidRDefault="00B63F61" w:rsidP="00650ACF">
      <w:pPr>
        <w:pStyle w:val="Default"/>
        <w:rPr>
          <w:color w:val="auto"/>
          <w:sz w:val="23"/>
          <w:szCs w:val="23"/>
        </w:rPr>
      </w:pPr>
    </w:p>
    <w:p w14:paraId="20FAD5BD" w14:textId="01D453F2" w:rsidR="00650ACF" w:rsidRDefault="00650ACF" w:rsidP="00650ACF">
      <w:pPr>
        <w:pStyle w:val="Default"/>
        <w:rPr>
          <w:b/>
          <w:bCs/>
          <w:color w:val="auto"/>
          <w:sz w:val="28"/>
          <w:szCs w:val="28"/>
        </w:rPr>
      </w:pPr>
      <w:r>
        <w:rPr>
          <w:b/>
          <w:bCs/>
          <w:color w:val="auto"/>
          <w:sz w:val="28"/>
          <w:szCs w:val="28"/>
        </w:rPr>
        <w:t xml:space="preserve">Ekonomika školy </w:t>
      </w:r>
    </w:p>
    <w:p w14:paraId="51E6706D" w14:textId="7124537A" w:rsidR="00F46496" w:rsidRDefault="00650ACF" w:rsidP="004013E3">
      <w:pPr>
        <w:pStyle w:val="Default"/>
        <w:jc w:val="both"/>
      </w:pPr>
      <w:r>
        <w:rPr>
          <w:color w:val="auto"/>
          <w:sz w:val="23"/>
          <w:szCs w:val="23"/>
        </w:rPr>
        <w:t>Škola získává finanční prostředky na provoz a na mzdy zaměstnanců ze stá</w:t>
      </w:r>
      <w:r w:rsidR="00B63F61">
        <w:rPr>
          <w:color w:val="auto"/>
          <w:sz w:val="23"/>
          <w:szCs w:val="23"/>
        </w:rPr>
        <w:t>t</w:t>
      </w:r>
      <w:r>
        <w:rPr>
          <w:color w:val="auto"/>
          <w:sz w:val="23"/>
          <w:szCs w:val="23"/>
        </w:rPr>
        <w:t xml:space="preserve">ního rozpočtu, z rozpočtu </w:t>
      </w:r>
      <w:r w:rsidR="00B63F61">
        <w:rPr>
          <w:color w:val="auto"/>
          <w:sz w:val="23"/>
          <w:szCs w:val="23"/>
        </w:rPr>
        <w:t>Pardubického</w:t>
      </w:r>
      <w:r>
        <w:rPr>
          <w:color w:val="auto"/>
          <w:sz w:val="23"/>
          <w:szCs w:val="23"/>
        </w:rPr>
        <w:t xml:space="preserve"> kraje</w:t>
      </w:r>
      <w:r w:rsidR="00B63F61">
        <w:rPr>
          <w:color w:val="auto"/>
          <w:sz w:val="23"/>
          <w:szCs w:val="23"/>
        </w:rPr>
        <w:t xml:space="preserve">, </w:t>
      </w:r>
      <w:r>
        <w:rPr>
          <w:color w:val="auto"/>
          <w:sz w:val="23"/>
          <w:szCs w:val="23"/>
        </w:rPr>
        <w:t>z rozvojových programů a grantů</w:t>
      </w:r>
      <w:r w:rsidR="00B63F61">
        <w:rPr>
          <w:color w:val="auto"/>
          <w:sz w:val="23"/>
          <w:szCs w:val="23"/>
        </w:rPr>
        <w:t xml:space="preserve"> a z doplňkové činnosti školy</w:t>
      </w:r>
      <w:r>
        <w:rPr>
          <w:color w:val="auto"/>
          <w:sz w:val="23"/>
          <w:szCs w:val="23"/>
        </w:rPr>
        <w:t xml:space="preserve">. </w:t>
      </w:r>
      <w:r w:rsidR="00FC2FB2">
        <w:rPr>
          <w:sz w:val="23"/>
          <w:szCs w:val="23"/>
        </w:rPr>
        <w:t>H</w:t>
      </w:r>
      <w:r w:rsidR="00FC2FB2" w:rsidRPr="00FC2FB2">
        <w:rPr>
          <w:sz w:val="23"/>
          <w:szCs w:val="23"/>
        </w:rPr>
        <w:t>ospod</w:t>
      </w:r>
      <w:r w:rsidR="00FC2FB2">
        <w:rPr>
          <w:sz w:val="23"/>
          <w:szCs w:val="23"/>
        </w:rPr>
        <w:t xml:space="preserve">aření školy </w:t>
      </w:r>
      <w:r w:rsidR="004013E3">
        <w:rPr>
          <w:sz w:val="23"/>
          <w:szCs w:val="23"/>
        </w:rPr>
        <w:t xml:space="preserve">se řídí závaznými pravidly. Škola musí dodržovat </w:t>
      </w:r>
      <w:r w:rsidR="00B63F61">
        <w:t>všech</w:t>
      </w:r>
      <w:r w:rsidR="004013E3">
        <w:t>ny</w:t>
      </w:r>
      <w:r w:rsidR="00B63F61">
        <w:t xml:space="preserve"> závazn</w:t>
      </w:r>
      <w:r w:rsidR="004013E3">
        <w:t>é</w:t>
      </w:r>
      <w:r w:rsidR="00B63F61">
        <w:t xml:space="preserve"> limit</w:t>
      </w:r>
      <w:r w:rsidR="004013E3">
        <w:t>y</w:t>
      </w:r>
      <w:r w:rsidR="00B63F61">
        <w:t xml:space="preserve">. Limity </w:t>
      </w:r>
      <w:r w:rsidR="004013E3">
        <w:t xml:space="preserve">jsou i </w:t>
      </w:r>
      <w:r w:rsidR="00B63F61">
        <w:t xml:space="preserve">budou pravidelně vyhodnocovány a v případě nepříznivého vývoje budou včas přijata opatření, aby se zajistilo dodržení těchto limitů. </w:t>
      </w:r>
      <w:r w:rsidR="00FC2FB2">
        <w:t xml:space="preserve">Škola </w:t>
      </w:r>
      <w:r w:rsidR="004013E3">
        <w:t>musí</w:t>
      </w:r>
      <w:r w:rsidR="00FC2FB2">
        <w:t xml:space="preserve"> dosahovat pravidelně kladného hospodářského výsledku. Každoročně se bude provádět rozbor hospodaření podle jednotlivých výkonů s cílem zjištění výkonů, které jsou ztrátové. V případě zjištění ztrátových výkonů </w:t>
      </w:r>
      <w:r w:rsidR="004013E3">
        <w:t>budou přijata</w:t>
      </w:r>
      <w:r w:rsidR="00FC2FB2">
        <w:t xml:space="preserve"> účinná opatření k dosažení zisku. </w:t>
      </w:r>
      <w:r w:rsidR="004013E3">
        <w:t>I</w:t>
      </w:r>
      <w:r w:rsidR="00B63F61" w:rsidRPr="00B63F61">
        <w:t>nvestiční výstavb</w:t>
      </w:r>
      <w:r w:rsidR="004013E3">
        <w:t>a</w:t>
      </w:r>
      <w:r w:rsidR="00B63F61" w:rsidRPr="00B63F61">
        <w:t xml:space="preserve"> a </w:t>
      </w:r>
      <w:r w:rsidR="00FC2FB2">
        <w:t xml:space="preserve">opravy </w:t>
      </w:r>
      <w:r w:rsidR="00B63F61" w:rsidRPr="00B63F61">
        <w:t>technické</w:t>
      </w:r>
      <w:r w:rsidR="00FC2FB2">
        <w:t>ho</w:t>
      </w:r>
      <w:r w:rsidR="00B63F61" w:rsidRPr="00B63F61">
        <w:t xml:space="preserve"> vybavení školy a školního statku </w:t>
      </w:r>
      <w:r w:rsidR="004013E3">
        <w:t xml:space="preserve">budou navrhována a realizována </w:t>
      </w:r>
      <w:r w:rsidR="00B63F61" w:rsidRPr="00B63F61">
        <w:t xml:space="preserve">s cílem </w:t>
      </w:r>
      <w:r w:rsidR="00FC2FB2">
        <w:t xml:space="preserve">vytvářet kvalitnější zázemí pro výuku.  </w:t>
      </w:r>
    </w:p>
    <w:p w14:paraId="19A37645" w14:textId="2EFCEDCA" w:rsidR="008F088C" w:rsidRDefault="008F088C" w:rsidP="004013E3">
      <w:pPr>
        <w:pStyle w:val="Default"/>
        <w:jc w:val="both"/>
      </w:pPr>
    </w:p>
    <w:p w14:paraId="4A18A8CC" w14:textId="5B6C97F4" w:rsidR="0040186D" w:rsidRDefault="00650ACF" w:rsidP="00650ACF">
      <w:pPr>
        <w:pStyle w:val="Default"/>
        <w:rPr>
          <w:b/>
          <w:bCs/>
          <w:color w:val="auto"/>
          <w:sz w:val="28"/>
          <w:szCs w:val="28"/>
        </w:rPr>
      </w:pPr>
      <w:r>
        <w:rPr>
          <w:b/>
          <w:bCs/>
          <w:color w:val="auto"/>
          <w:sz w:val="28"/>
          <w:szCs w:val="28"/>
        </w:rPr>
        <w:t xml:space="preserve">Školní statek </w:t>
      </w:r>
    </w:p>
    <w:p w14:paraId="2F10706E" w14:textId="77777777" w:rsidR="0040186D" w:rsidRPr="0040186D" w:rsidRDefault="0040186D" w:rsidP="0040186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Školní statek je účelové zařízení školy pro výuku praktických činností (praxe a odborný výcvik). </w:t>
      </w:r>
      <w:r w:rsidR="00487490">
        <w:rPr>
          <w:rFonts w:ascii="Times New Roman" w:hAnsi="Times New Roman" w:cs="Times New Roman"/>
          <w:color w:val="000000"/>
          <w:sz w:val="24"/>
          <w:szCs w:val="24"/>
        </w:rPr>
        <w:t>Kromě vzdělávací činnosti je realizovaná zemědělská prvovýroba v rámci doplňkové činnosti.</w:t>
      </w:r>
      <w:r w:rsidR="004013E3">
        <w:rPr>
          <w:rFonts w:ascii="Times New Roman" w:hAnsi="Times New Roman" w:cs="Times New Roman"/>
          <w:color w:val="000000"/>
          <w:sz w:val="24"/>
          <w:szCs w:val="24"/>
        </w:rPr>
        <w:t xml:space="preserve"> Po </w:t>
      </w:r>
      <w:r w:rsidR="00AB6745">
        <w:rPr>
          <w:rFonts w:ascii="Times New Roman" w:hAnsi="Times New Roman" w:cs="Times New Roman"/>
          <w:color w:val="000000"/>
          <w:sz w:val="24"/>
          <w:szCs w:val="24"/>
        </w:rPr>
        <w:t>rekonstrukci realizované v roce 2018 je vybudováno dostatečné zázemí pro výuku praxe a odborného výcviku</w:t>
      </w:r>
      <w:r w:rsidR="00DE7CD9">
        <w:rPr>
          <w:rFonts w:ascii="Times New Roman" w:hAnsi="Times New Roman" w:cs="Times New Roman"/>
          <w:color w:val="000000"/>
          <w:sz w:val="24"/>
          <w:szCs w:val="24"/>
        </w:rPr>
        <w:t xml:space="preserve">. </w:t>
      </w:r>
      <w:r w:rsidR="00AB6745">
        <w:rPr>
          <w:rFonts w:ascii="Times New Roman" w:hAnsi="Times New Roman" w:cs="Times New Roman"/>
          <w:color w:val="000000"/>
          <w:sz w:val="24"/>
          <w:szCs w:val="24"/>
        </w:rPr>
        <w:t xml:space="preserve"> Zbývá dobudovat manipulační plochy pro výcvik jízdy traktorem a pro nácvik obsluhy mechanizačních prostředků. </w:t>
      </w:r>
      <w:r w:rsidR="00DE7CD9">
        <w:rPr>
          <w:rFonts w:ascii="Times New Roman" w:hAnsi="Times New Roman" w:cs="Times New Roman"/>
          <w:color w:val="000000"/>
          <w:sz w:val="24"/>
          <w:szCs w:val="24"/>
        </w:rPr>
        <w:t xml:space="preserve">Pro účely zkvalitnění výuky je třeba doplnit chovy o další plemena </w:t>
      </w:r>
      <w:r w:rsidR="00D72EA4">
        <w:rPr>
          <w:rFonts w:ascii="Times New Roman" w:hAnsi="Times New Roman" w:cs="Times New Roman"/>
          <w:color w:val="000000"/>
          <w:sz w:val="24"/>
          <w:szCs w:val="24"/>
        </w:rPr>
        <w:t xml:space="preserve">skotu, prasat, </w:t>
      </w:r>
      <w:r w:rsidR="00DE7CD9">
        <w:rPr>
          <w:rFonts w:ascii="Times New Roman" w:hAnsi="Times New Roman" w:cs="Times New Roman"/>
          <w:color w:val="000000"/>
          <w:sz w:val="24"/>
          <w:szCs w:val="24"/>
        </w:rPr>
        <w:t>koz, ovcí</w:t>
      </w:r>
      <w:r w:rsidR="00D72EA4">
        <w:rPr>
          <w:rFonts w:ascii="Times New Roman" w:hAnsi="Times New Roman" w:cs="Times New Roman"/>
          <w:color w:val="000000"/>
          <w:sz w:val="24"/>
          <w:szCs w:val="24"/>
        </w:rPr>
        <w:t xml:space="preserve">, </w:t>
      </w:r>
      <w:r w:rsidR="00DE7CD9">
        <w:rPr>
          <w:rFonts w:ascii="Times New Roman" w:hAnsi="Times New Roman" w:cs="Times New Roman"/>
          <w:color w:val="000000"/>
          <w:sz w:val="24"/>
          <w:szCs w:val="24"/>
        </w:rPr>
        <w:t>drobného hospodářského zvířectva (slepice, husy, kachny, krůty, perličky, holuby a další)</w:t>
      </w:r>
      <w:r w:rsidR="00D72EA4">
        <w:rPr>
          <w:rFonts w:ascii="Times New Roman" w:hAnsi="Times New Roman" w:cs="Times New Roman"/>
          <w:color w:val="000000"/>
          <w:sz w:val="24"/>
          <w:szCs w:val="24"/>
        </w:rPr>
        <w:t xml:space="preserve"> a případně další druhy hospodářských </w:t>
      </w:r>
      <w:proofErr w:type="gramStart"/>
      <w:r w:rsidR="00D72EA4">
        <w:rPr>
          <w:rFonts w:ascii="Times New Roman" w:hAnsi="Times New Roman" w:cs="Times New Roman"/>
          <w:color w:val="000000"/>
          <w:sz w:val="24"/>
          <w:szCs w:val="24"/>
        </w:rPr>
        <w:t>zvířat.</w:t>
      </w:r>
      <w:r w:rsidR="00DE7CD9">
        <w:rPr>
          <w:rFonts w:ascii="Times New Roman" w:hAnsi="Times New Roman" w:cs="Times New Roman"/>
          <w:color w:val="000000"/>
          <w:sz w:val="24"/>
          <w:szCs w:val="24"/>
        </w:rPr>
        <w:t>.</w:t>
      </w:r>
      <w:proofErr w:type="gramEnd"/>
      <w:r w:rsidR="00DE7CD9">
        <w:rPr>
          <w:rFonts w:ascii="Times New Roman" w:hAnsi="Times New Roman" w:cs="Times New Roman"/>
          <w:color w:val="000000"/>
          <w:sz w:val="24"/>
          <w:szCs w:val="24"/>
        </w:rPr>
        <w:t xml:space="preserve">  Názornou výuku rostlinné výroby podpořit </w:t>
      </w:r>
      <w:r w:rsidR="00067308">
        <w:rPr>
          <w:rFonts w:ascii="Times New Roman" w:hAnsi="Times New Roman" w:cs="Times New Roman"/>
          <w:color w:val="000000"/>
          <w:sz w:val="24"/>
          <w:szCs w:val="24"/>
        </w:rPr>
        <w:t xml:space="preserve">vytvořenými </w:t>
      </w:r>
      <w:r w:rsidR="00DE7CD9">
        <w:rPr>
          <w:rFonts w:ascii="Times New Roman" w:hAnsi="Times New Roman" w:cs="Times New Roman"/>
          <w:color w:val="000000"/>
          <w:sz w:val="24"/>
          <w:szCs w:val="24"/>
        </w:rPr>
        <w:t>políčky s ukázkovými plochami všech zemědělských plodin</w:t>
      </w:r>
      <w:r w:rsidR="00D72EA4">
        <w:rPr>
          <w:rFonts w:ascii="Times New Roman" w:hAnsi="Times New Roman" w:cs="Times New Roman"/>
          <w:color w:val="000000"/>
          <w:sz w:val="24"/>
          <w:szCs w:val="24"/>
        </w:rPr>
        <w:t xml:space="preserve">, bylinek a zeleniny. </w:t>
      </w:r>
      <w:r w:rsidR="00AB6745">
        <w:rPr>
          <w:rFonts w:ascii="Times New Roman" w:hAnsi="Times New Roman" w:cs="Times New Roman"/>
          <w:color w:val="000000"/>
          <w:sz w:val="24"/>
          <w:szCs w:val="24"/>
        </w:rPr>
        <w:t>V následujících letech bude třeba zajistit</w:t>
      </w:r>
      <w:r w:rsidR="00D72EA4">
        <w:rPr>
          <w:rFonts w:ascii="Times New Roman" w:hAnsi="Times New Roman" w:cs="Times New Roman"/>
          <w:color w:val="000000"/>
          <w:sz w:val="24"/>
          <w:szCs w:val="24"/>
        </w:rPr>
        <w:t xml:space="preserve"> výsadbu sadu se zastoupením většiny druhů ovocných stromů a keřů</w:t>
      </w:r>
      <w:r w:rsidR="00AB6745">
        <w:rPr>
          <w:rFonts w:ascii="Times New Roman" w:hAnsi="Times New Roman" w:cs="Times New Roman"/>
          <w:color w:val="000000"/>
          <w:sz w:val="24"/>
          <w:szCs w:val="24"/>
        </w:rPr>
        <w:t xml:space="preserve"> pro potřeby výuky praktických činností</w:t>
      </w:r>
      <w:r w:rsidR="00D72EA4">
        <w:rPr>
          <w:rFonts w:ascii="Times New Roman" w:hAnsi="Times New Roman" w:cs="Times New Roman"/>
          <w:color w:val="000000"/>
          <w:sz w:val="24"/>
          <w:szCs w:val="24"/>
        </w:rPr>
        <w:t>.</w:t>
      </w:r>
      <w:r w:rsidR="00DE7CD9">
        <w:rPr>
          <w:rFonts w:ascii="Times New Roman" w:hAnsi="Times New Roman" w:cs="Times New Roman"/>
          <w:color w:val="000000"/>
          <w:sz w:val="24"/>
          <w:szCs w:val="24"/>
        </w:rPr>
        <w:t xml:space="preserve"> Zemědělskou činnost na</w:t>
      </w:r>
      <w:r w:rsidRPr="0040186D">
        <w:rPr>
          <w:rFonts w:ascii="Times New Roman" w:hAnsi="Times New Roman" w:cs="Times New Roman"/>
          <w:color w:val="000000"/>
          <w:sz w:val="24"/>
          <w:szCs w:val="24"/>
        </w:rPr>
        <w:t xml:space="preserve"> školním statku provádět </w:t>
      </w:r>
      <w:r w:rsidR="00DE7CD9">
        <w:rPr>
          <w:rFonts w:ascii="Times New Roman" w:hAnsi="Times New Roman" w:cs="Times New Roman"/>
          <w:color w:val="000000"/>
          <w:sz w:val="24"/>
          <w:szCs w:val="24"/>
        </w:rPr>
        <w:t>n</w:t>
      </w:r>
      <w:r w:rsidRPr="0040186D">
        <w:rPr>
          <w:rFonts w:ascii="Times New Roman" w:hAnsi="Times New Roman" w:cs="Times New Roman"/>
          <w:color w:val="000000"/>
          <w:sz w:val="24"/>
          <w:szCs w:val="24"/>
        </w:rPr>
        <w:t xml:space="preserve">a základě </w:t>
      </w:r>
      <w:r w:rsidR="00AB6745">
        <w:rPr>
          <w:rFonts w:ascii="Times New Roman" w:hAnsi="Times New Roman" w:cs="Times New Roman"/>
          <w:color w:val="000000"/>
          <w:sz w:val="24"/>
          <w:szCs w:val="24"/>
        </w:rPr>
        <w:t>„</w:t>
      </w:r>
      <w:r w:rsidRPr="0040186D">
        <w:rPr>
          <w:rFonts w:ascii="Times New Roman" w:hAnsi="Times New Roman" w:cs="Times New Roman"/>
          <w:color w:val="000000"/>
          <w:sz w:val="24"/>
          <w:szCs w:val="24"/>
        </w:rPr>
        <w:t>Zásad správné zemědělské praxe</w:t>
      </w:r>
      <w:r w:rsidR="00AB6745">
        <w:rPr>
          <w:rFonts w:ascii="Times New Roman" w:hAnsi="Times New Roman" w:cs="Times New Roman"/>
          <w:color w:val="000000"/>
          <w:sz w:val="24"/>
          <w:szCs w:val="24"/>
        </w:rPr>
        <w:t>“</w:t>
      </w:r>
      <w:r w:rsidRPr="0040186D">
        <w:rPr>
          <w:rFonts w:ascii="Times New Roman" w:hAnsi="Times New Roman" w:cs="Times New Roman"/>
          <w:color w:val="000000"/>
          <w:sz w:val="24"/>
          <w:szCs w:val="24"/>
        </w:rPr>
        <w:t xml:space="preserve">, </w:t>
      </w:r>
      <w:proofErr w:type="spellStart"/>
      <w:r w:rsidRPr="0040186D">
        <w:rPr>
          <w:rFonts w:ascii="Times New Roman" w:hAnsi="Times New Roman" w:cs="Times New Roman"/>
          <w:color w:val="000000"/>
          <w:sz w:val="24"/>
          <w:szCs w:val="24"/>
        </w:rPr>
        <w:t>welfare</w:t>
      </w:r>
      <w:proofErr w:type="spellEnd"/>
      <w:r w:rsidRPr="0040186D">
        <w:rPr>
          <w:rFonts w:ascii="Times New Roman" w:hAnsi="Times New Roman" w:cs="Times New Roman"/>
          <w:color w:val="000000"/>
          <w:sz w:val="24"/>
          <w:szCs w:val="24"/>
        </w:rPr>
        <w:t xml:space="preserve"> u zvířat a křížové shody. Vybudovat ukázkové zemědělské hospodářství </w:t>
      </w:r>
      <w:r w:rsidR="00DE7CD9">
        <w:rPr>
          <w:rFonts w:ascii="Times New Roman" w:hAnsi="Times New Roman" w:cs="Times New Roman"/>
          <w:color w:val="000000"/>
          <w:sz w:val="24"/>
          <w:szCs w:val="24"/>
        </w:rPr>
        <w:t>se</w:t>
      </w:r>
      <w:r w:rsidR="00D72EA4">
        <w:rPr>
          <w:rFonts w:ascii="Times New Roman" w:hAnsi="Times New Roman" w:cs="Times New Roman"/>
          <w:color w:val="000000"/>
          <w:sz w:val="24"/>
          <w:szCs w:val="24"/>
        </w:rPr>
        <w:t xml:space="preserve"> </w:t>
      </w:r>
      <w:r w:rsidRPr="0040186D">
        <w:rPr>
          <w:rFonts w:ascii="Times New Roman" w:hAnsi="Times New Roman" w:cs="Times New Roman"/>
          <w:color w:val="000000"/>
          <w:sz w:val="24"/>
          <w:szCs w:val="24"/>
        </w:rPr>
        <w:t>správn</w:t>
      </w:r>
      <w:r w:rsidR="00DE7CD9">
        <w:rPr>
          <w:rFonts w:ascii="Times New Roman" w:hAnsi="Times New Roman" w:cs="Times New Roman"/>
          <w:color w:val="000000"/>
          <w:sz w:val="24"/>
          <w:szCs w:val="24"/>
        </w:rPr>
        <w:t>ými</w:t>
      </w:r>
      <w:r w:rsidRPr="0040186D">
        <w:rPr>
          <w:rFonts w:ascii="Times New Roman" w:hAnsi="Times New Roman" w:cs="Times New Roman"/>
          <w:color w:val="000000"/>
          <w:sz w:val="24"/>
          <w:szCs w:val="24"/>
        </w:rPr>
        <w:t xml:space="preserve"> postupy konzervace píce, skladování chlévského hnoje, nakládání s </w:t>
      </w:r>
      <w:proofErr w:type="spellStart"/>
      <w:r w:rsidRPr="0040186D">
        <w:rPr>
          <w:rFonts w:ascii="Times New Roman" w:hAnsi="Times New Roman" w:cs="Times New Roman"/>
          <w:color w:val="000000"/>
          <w:sz w:val="24"/>
          <w:szCs w:val="24"/>
        </w:rPr>
        <w:t>kadavery</w:t>
      </w:r>
      <w:proofErr w:type="spellEnd"/>
      <w:r w:rsidRPr="0040186D">
        <w:rPr>
          <w:rFonts w:ascii="Times New Roman" w:hAnsi="Times New Roman" w:cs="Times New Roman"/>
          <w:color w:val="000000"/>
          <w:sz w:val="24"/>
          <w:szCs w:val="24"/>
        </w:rPr>
        <w:t>, nakládání s</w:t>
      </w:r>
      <w:r w:rsidR="00DE7CD9">
        <w:rPr>
          <w:rFonts w:ascii="Times New Roman" w:hAnsi="Times New Roman" w:cs="Times New Roman"/>
          <w:color w:val="000000"/>
          <w:sz w:val="24"/>
          <w:szCs w:val="24"/>
        </w:rPr>
        <w:t> </w:t>
      </w:r>
      <w:r w:rsidRPr="0040186D">
        <w:rPr>
          <w:rFonts w:ascii="Times New Roman" w:hAnsi="Times New Roman" w:cs="Times New Roman"/>
          <w:color w:val="000000"/>
          <w:sz w:val="24"/>
          <w:szCs w:val="24"/>
        </w:rPr>
        <w:t>odpady</w:t>
      </w:r>
      <w:r w:rsidR="00DE7CD9">
        <w:rPr>
          <w:rFonts w:ascii="Times New Roman" w:hAnsi="Times New Roman" w:cs="Times New Roman"/>
          <w:color w:val="000000"/>
          <w:sz w:val="24"/>
          <w:szCs w:val="24"/>
        </w:rPr>
        <w:t xml:space="preserve"> apod.</w:t>
      </w:r>
      <w:r w:rsidRPr="0040186D">
        <w:rPr>
          <w:rFonts w:ascii="Times New Roman" w:hAnsi="Times New Roman" w:cs="Times New Roman"/>
          <w:color w:val="000000"/>
          <w:sz w:val="24"/>
          <w:szCs w:val="24"/>
        </w:rPr>
        <w:t>.</w:t>
      </w:r>
      <w:r w:rsidR="00DE7CD9">
        <w:rPr>
          <w:rFonts w:ascii="Times New Roman" w:hAnsi="Times New Roman" w:cs="Times New Roman"/>
          <w:color w:val="000000"/>
          <w:sz w:val="24"/>
          <w:szCs w:val="24"/>
        </w:rPr>
        <w:t xml:space="preserve"> </w:t>
      </w:r>
    </w:p>
    <w:p w14:paraId="24B5E908" w14:textId="6D38F901" w:rsidR="00650ACF" w:rsidRDefault="00650ACF" w:rsidP="00650ACF">
      <w:pPr>
        <w:pStyle w:val="Default"/>
        <w:rPr>
          <w:b/>
          <w:bCs/>
          <w:color w:val="auto"/>
          <w:sz w:val="28"/>
          <w:szCs w:val="28"/>
        </w:rPr>
      </w:pPr>
      <w:r>
        <w:rPr>
          <w:b/>
          <w:bCs/>
          <w:color w:val="auto"/>
          <w:sz w:val="28"/>
          <w:szCs w:val="28"/>
        </w:rPr>
        <w:t xml:space="preserve">Řízení školy </w:t>
      </w:r>
    </w:p>
    <w:p w14:paraId="71B98CCE" w14:textId="77777777" w:rsidR="00067308" w:rsidRPr="00067308" w:rsidRDefault="00AB6745" w:rsidP="00AB09F7">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Řízení školy m</w:t>
      </w:r>
      <w:r w:rsidR="00067308" w:rsidRPr="00067308">
        <w:rPr>
          <w:rFonts w:ascii="Times New Roman" w:hAnsi="Times New Roman" w:cs="Times New Roman"/>
          <w:color w:val="000000"/>
        </w:rPr>
        <w:t>usí vycházet z</w:t>
      </w:r>
      <w:r>
        <w:rPr>
          <w:rFonts w:ascii="Times New Roman" w:hAnsi="Times New Roman" w:cs="Times New Roman"/>
          <w:color w:val="000000"/>
        </w:rPr>
        <w:t xml:space="preserve"> dlouhodobé </w:t>
      </w:r>
      <w:r w:rsidR="00067308" w:rsidRPr="00067308">
        <w:rPr>
          <w:rFonts w:ascii="Times New Roman" w:hAnsi="Times New Roman" w:cs="Times New Roman"/>
          <w:color w:val="000000"/>
        </w:rPr>
        <w:t xml:space="preserve">koncepce školy a zároveň operativně reagovat na požadavky </w:t>
      </w:r>
      <w:r w:rsidR="00067308">
        <w:rPr>
          <w:rFonts w:ascii="Times New Roman" w:hAnsi="Times New Roman" w:cs="Times New Roman"/>
          <w:color w:val="000000"/>
        </w:rPr>
        <w:t xml:space="preserve">měnících se podmínek v oblasti </w:t>
      </w:r>
      <w:r w:rsidR="007B0B05">
        <w:rPr>
          <w:rFonts w:ascii="Times New Roman" w:hAnsi="Times New Roman" w:cs="Times New Roman"/>
          <w:color w:val="000000"/>
        </w:rPr>
        <w:t xml:space="preserve">vzdělávání, na měnící se požadavky zaměstnavatelů na odbornou úroveň absolventů, na oprávněné požadavky </w:t>
      </w:r>
      <w:r w:rsidR="00067308" w:rsidRPr="00067308">
        <w:rPr>
          <w:rFonts w:ascii="Times New Roman" w:hAnsi="Times New Roman" w:cs="Times New Roman"/>
          <w:color w:val="000000"/>
        </w:rPr>
        <w:t>žáků, studentů</w:t>
      </w:r>
      <w:r w:rsidR="007B0B05">
        <w:rPr>
          <w:rFonts w:ascii="Times New Roman" w:hAnsi="Times New Roman" w:cs="Times New Roman"/>
          <w:color w:val="000000"/>
        </w:rPr>
        <w:t xml:space="preserve"> a </w:t>
      </w:r>
      <w:r w:rsidR="00067308" w:rsidRPr="00067308">
        <w:rPr>
          <w:rFonts w:ascii="Times New Roman" w:hAnsi="Times New Roman" w:cs="Times New Roman"/>
          <w:color w:val="000000"/>
        </w:rPr>
        <w:t>rodičů</w:t>
      </w:r>
      <w:r w:rsidR="007B0B05">
        <w:rPr>
          <w:rFonts w:ascii="Times New Roman" w:hAnsi="Times New Roman" w:cs="Times New Roman"/>
          <w:color w:val="000000"/>
        </w:rPr>
        <w:t>.</w:t>
      </w:r>
      <w:r w:rsidR="00AB09F7">
        <w:rPr>
          <w:rFonts w:ascii="Times New Roman" w:hAnsi="Times New Roman" w:cs="Times New Roman"/>
          <w:color w:val="000000"/>
        </w:rPr>
        <w:t xml:space="preserve"> </w:t>
      </w:r>
      <w:r>
        <w:rPr>
          <w:rFonts w:ascii="Times New Roman" w:hAnsi="Times New Roman" w:cs="Times New Roman"/>
          <w:color w:val="000000"/>
        </w:rPr>
        <w:t>D</w:t>
      </w:r>
      <w:r w:rsidR="00AB09F7">
        <w:rPr>
          <w:rFonts w:ascii="Times New Roman" w:hAnsi="Times New Roman" w:cs="Times New Roman"/>
          <w:color w:val="000000"/>
        </w:rPr>
        <w:t>louhodob</w:t>
      </w:r>
      <w:r>
        <w:rPr>
          <w:rFonts w:ascii="Times New Roman" w:hAnsi="Times New Roman" w:cs="Times New Roman"/>
          <w:color w:val="000000"/>
        </w:rPr>
        <w:t>á</w:t>
      </w:r>
      <w:r w:rsidR="00AB09F7">
        <w:rPr>
          <w:rFonts w:ascii="Times New Roman" w:hAnsi="Times New Roman" w:cs="Times New Roman"/>
          <w:color w:val="000000"/>
        </w:rPr>
        <w:t xml:space="preserve"> koncepc</w:t>
      </w:r>
      <w:r>
        <w:rPr>
          <w:rFonts w:ascii="Times New Roman" w:hAnsi="Times New Roman" w:cs="Times New Roman"/>
          <w:color w:val="000000"/>
        </w:rPr>
        <w:t>e</w:t>
      </w:r>
      <w:r w:rsidR="00AB09F7">
        <w:rPr>
          <w:rFonts w:ascii="Times New Roman" w:hAnsi="Times New Roman" w:cs="Times New Roman"/>
          <w:color w:val="000000"/>
        </w:rPr>
        <w:t xml:space="preserve"> rozvoje školy </w:t>
      </w:r>
      <w:r>
        <w:rPr>
          <w:rFonts w:ascii="Times New Roman" w:hAnsi="Times New Roman" w:cs="Times New Roman"/>
          <w:color w:val="000000"/>
        </w:rPr>
        <w:t xml:space="preserve">musí být rozpracována </w:t>
      </w:r>
      <w:r w:rsidR="00AB09F7">
        <w:rPr>
          <w:rFonts w:ascii="Times New Roman" w:hAnsi="Times New Roman" w:cs="Times New Roman"/>
          <w:color w:val="000000"/>
        </w:rPr>
        <w:t>do krátkodobých plánů</w:t>
      </w:r>
      <w:r>
        <w:rPr>
          <w:rFonts w:ascii="Times New Roman" w:hAnsi="Times New Roman" w:cs="Times New Roman"/>
          <w:color w:val="000000"/>
        </w:rPr>
        <w:t xml:space="preserve"> s osobní odpovědností za splnění dílčích </w:t>
      </w:r>
      <w:proofErr w:type="gramStart"/>
      <w:r>
        <w:rPr>
          <w:rFonts w:ascii="Times New Roman" w:hAnsi="Times New Roman" w:cs="Times New Roman"/>
          <w:color w:val="000000"/>
        </w:rPr>
        <w:t>úkolů.</w:t>
      </w:r>
      <w:r w:rsidR="00AB09F7">
        <w:rPr>
          <w:rFonts w:ascii="Times New Roman" w:hAnsi="Times New Roman" w:cs="Times New Roman"/>
          <w:color w:val="000000"/>
        </w:rPr>
        <w:t>.</w:t>
      </w:r>
      <w:proofErr w:type="gramEnd"/>
      <w:r w:rsidR="007B0B05">
        <w:rPr>
          <w:rFonts w:ascii="Times New Roman" w:hAnsi="Times New Roman" w:cs="Times New Roman"/>
          <w:color w:val="000000"/>
        </w:rPr>
        <w:t xml:space="preserve"> Do </w:t>
      </w:r>
      <w:r w:rsidR="00067308" w:rsidRPr="00067308">
        <w:rPr>
          <w:rFonts w:ascii="Times New Roman" w:hAnsi="Times New Roman" w:cs="Times New Roman"/>
          <w:color w:val="000000"/>
        </w:rPr>
        <w:t xml:space="preserve">oblasti řízení školy </w:t>
      </w:r>
      <w:r w:rsidR="00C7085E">
        <w:rPr>
          <w:rFonts w:ascii="Times New Roman" w:hAnsi="Times New Roman" w:cs="Times New Roman"/>
          <w:color w:val="000000"/>
        </w:rPr>
        <w:t xml:space="preserve">se musí </w:t>
      </w:r>
      <w:r w:rsidR="007B0B05">
        <w:rPr>
          <w:rFonts w:ascii="Times New Roman" w:hAnsi="Times New Roman" w:cs="Times New Roman"/>
          <w:color w:val="000000"/>
        </w:rPr>
        <w:t xml:space="preserve">více zapojit moderní informační technologie. Výuku realizovat dle aktualizovaných školních vzdělávacích programů. Aktualizace vzdělávacích programů provádět podle potřeb trhu práce. Průběžně zvyšovat odpovědnost předsedů předmětových komisí za kvalitu výuky, mezipředmětové vazby, metodiku výuky a formy výuky. </w:t>
      </w:r>
      <w:r w:rsidR="00C7085E">
        <w:rPr>
          <w:rFonts w:ascii="Times New Roman" w:hAnsi="Times New Roman" w:cs="Times New Roman"/>
          <w:color w:val="000000"/>
        </w:rPr>
        <w:t>J</w:t>
      </w:r>
      <w:r w:rsidR="00D72EA4">
        <w:rPr>
          <w:rFonts w:ascii="Times New Roman" w:hAnsi="Times New Roman" w:cs="Times New Roman"/>
          <w:color w:val="000000"/>
        </w:rPr>
        <w:t>e třeba p</w:t>
      </w:r>
      <w:r w:rsidR="00AB09F7">
        <w:rPr>
          <w:rFonts w:ascii="Times New Roman" w:hAnsi="Times New Roman" w:cs="Times New Roman"/>
          <w:color w:val="000000"/>
        </w:rPr>
        <w:t>odporovat aktivity zaměstnanců v oblasti dalšího vzdělávání, podporovat odborné stáže pedagogických pracovníků.</w:t>
      </w:r>
    </w:p>
    <w:p w14:paraId="765B9DD0" w14:textId="7B5D1893" w:rsidR="00D72EA4" w:rsidRDefault="00D72EA4" w:rsidP="00D72EA4">
      <w:pPr>
        <w:pStyle w:val="Default"/>
        <w:rPr>
          <w:b/>
          <w:bCs/>
          <w:color w:val="auto"/>
          <w:sz w:val="28"/>
          <w:szCs w:val="28"/>
        </w:rPr>
      </w:pPr>
      <w:r>
        <w:rPr>
          <w:b/>
          <w:bCs/>
          <w:color w:val="auto"/>
          <w:sz w:val="28"/>
          <w:szCs w:val="28"/>
        </w:rPr>
        <w:t xml:space="preserve">Kontrolní činnost </w:t>
      </w:r>
    </w:p>
    <w:p w14:paraId="33C232D1" w14:textId="77777777" w:rsidR="00D72EA4" w:rsidRPr="00AB09F7" w:rsidRDefault="00D72EA4" w:rsidP="00D72EA4">
      <w:pPr>
        <w:pStyle w:val="Default"/>
        <w:jc w:val="both"/>
        <w:rPr>
          <w:b/>
          <w:bCs/>
          <w:sz w:val="28"/>
          <w:szCs w:val="28"/>
        </w:rPr>
      </w:pPr>
      <w:r>
        <w:rPr>
          <w:color w:val="auto"/>
          <w:sz w:val="23"/>
          <w:szCs w:val="23"/>
        </w:rPr>
        <w:t xml:space="preserve">Soustavná kontrola je součástí pracovní náplně ředitele školy i všech vedoucích na různých stupních řízení (dle organizačního řádu) a v rámci výchovně vzdělávacího procesu pedagogických pracovníků. V kontrolní činnosti je nutné se soustředit na oblasti průběhu vzdělávání, BOZP a PO, finanční kontrolu, kontrolu školního řádu, správné zemědělské praxe (školní statek), hygienických předpisů apod.. Případné nedostatky zjištěné kontrolní činností řešit okamžitě s vedoucím pracoviště a zajistit a realizovat nápravná opatření. Ke zlepšení práce školy využít autoevaluaci. Kontrolní systém průběžně aktualizovat, aby odpovídal měnícím se podmínkám.  </w:t>
      </w:r>
    </w:p>
    <w:p w14:paraId="3C245850" w14:textId="77777777" w:rsidR="00AB09F7" w:rsidRDefault="00AB09F7" w:rsidP="00D72EA4">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Průběžná aktualizace pravidel</w:t>
      </w:r>
      <w:r w:rsidRPr="00AB09F7">
        <w:rPr>
          <w:rFonts w:ascii="Times New Roman" w:hAnsi="Times New Roman" w:cs="Times New Roman"/>
          <w:color w:val="000000"/>
          <w:sz w:val="24"/>
          <w:szCs w:val="24"/>
        </w:rPr>
        <w:t xml:space="preserve"> pro kontrolní činnost ve škole</w:t>
      </w:r>
      <w:r>
        <w:rPr>
          <w:rFonts w:ascii="Times New Roman" w:hAnsi="Times New Roman" w:cs="Times New Roman"/>
          <w:color w:val="000000"/>
          <w:sz w:val="24"/>
          <w:szCs w:val="24"/>
        </w:rPr>
        <w:t xml:space="preserve"> musí vést ke zkvalitňování činnosti školy. P</w:t>
      </w:r>
      <w:r w:rsidRPr="00AB09F7">
        <w:rPr>
          <w:rFonts w:ascii="Times New Roman" w:hAnsi="Times New Roman" w:cs="Times New Roman"/>
          <w:color w:val="000000"/>
          <w:sz w:val="24"/>
          <w:szCs w:val="24"/>
        </w:rPr>
        <w:t>ředběžn</w:t>
      </w:r>
      <w:r>
        <w:rPr>
          <w:rFonts w:ascii="Times New Roman" w:hAnsi="Times New Roman" w:cs="Times New Roman"/>
          <w:color w:val="000000"/>
          <w:sz w:val="24"/>
          <w:szCs w:val="24"/>
        </w:rPr>
        <w:t>á</w:t>
      </w:r>
      <w:r w:rsidRPr="00AB09F7">
        <w:rPr>
          <w:rFonts w:ascii="Times New Roman" w:hAnsi="Times New Roman" w:cs="Times New Roman"/>
          <w:color w:val="000000"/>
          <w:sz w:val="24"/>
          <w:szCs w:val="24"/>
        </w:rPr>
        <w:t>, průběžn</w:t>
      </w:r>
      <w:r>
        <w:rPr>
          <w:rFonts w:ascii="Times New Roman" w:hAnsi="Times New Roman" w:cs="Times New Roman"/>
          <w:color w:val="000000"/>
          <w:sz w:val="24"/>
          <w:szCs w:val="24"/>
        </w:rPr>
        <w:t>á</w:t>
      </w:r>
      <w:r w:rsidRPr="00AB09F7">
        <w:rPr>
          <w:rFonts w:ascii="Times New Roman" w:hAnsi="Times New Roman" w:cs="Times New Roman"/>
          <w:color w:val="000000"/>
          <w:sz w:val="24"/>
          <w:szCs w:val="24"/>
        </w:rPr>
        <w:t xml:space="preserve"> a následn</w:t>
      </w:r>
      <w:r>
        <w:rPr>
          <w:rFonts w:ascii="Times New Roman" w:hAnsi="Times New Roman" w:cs="Times New Roman"/>
          <w:color w:val="000000"/>
          <w:sz w:val="24"/>
          <w:szCs w:val="24"/>
        </w:rPr>
        <w:t>á</w:t>
      </w:r>
      <w:r w:rsidRPr="00AB09F7">
        <w:rPr>
          <w:rFonts w:ascii="Times New Roman" w:hAnsi="Times New Roman" w:cs="Times New Roman"/>
          <w:color w:val="000000"/>
          <w:sz w:val="24"/>
          <w:szCs w:val="24"/>
        </w:rPr>
        <w:t xml:space="preserve"> kontrol</w:t>
      </w:r>
      <w:r>
        <w:rPr>
          <w:rFonts w:ascii="Times New Roman" w:hAnsi="Times New Roman" w:cs="Times New Roman"/>
          <w:color w:val="000000"/>
          <w:sz w:val="24"/>
          <w:szCs w:val="24"/>
        </w:rPr>
        <w:t>a</w:t>
      </w:r>
      <w:r w:rsidRPr="00AB09F7">
        <w:rPr>
          <w:rFonts w:ascii="Times New Roman" w:hAnsi="Times New Roman" w:cs="Times New Roman"/>
          <w:color w:val="000000"/>
          <w:sz w:val="24"/>
          <w:szCs w:val="24"/>
        </w:rPr>
        <w:t xml:space="preserve"> v rámci systému finanční kontroly</w:t>
      </w:r>
      <w:r w:rsidR="00DF41CA">
        <w:rPr>
          <w:rFonts w:ascii="Times New Roman" w:hAnsi="Times New Roman" w:cs="Times New Roman"/>
          <w:color w:val="000000"/>
          <w:sz w:val="24"/>
          <w:szCs w:val="24"/>
        </w:rPr>
        <w:t xml:space="preserve"> musí zabezpečit účelné a efektivní vynakládání finančních prostředků. Na kontrolní činnosti se </w:t>
      </w:r>
      <w:r w:rsidRPr="00AB09F7">
        <w:rPr>
          <w:rFonts w:ascii="Times New Roman" w:hAnsi="Times New Roman" w:cs="Times New Roman"/>
          <w:color w:val="000000"/>
          <w:sz w:val="24"/>
          <w:szCs w:val="24"/>
        </w:rPr>
        <w:t>podíl</w:t>
      </w:r>
      <w:r w:rsidR="00DF41CA">
        <w:rPr>
          <w:rFonts w:ascii="Times New Roman" w:hAnsi="Times New Roman" w:cs="Times New Roman"/>
          <w:color w:val="000000"/>
          <w:sz w:val="24"/>
          <w:szCs w:val="24"/>
        </w:rPr>
        <w:t>í</w:t>
      </w:r>
      <w:r w:rsidRPr="00AB09F7">
        <w:rPr>
          <w:rFonts w:ascii="Times New Roman" w:hAnsi="Times New Roman" w:cs="Times New Roman"/>
          <w:color w:val="000000"/>
          <w:sz w:val="24"/>
          <w:szCs w:val="24"/>
        </w:rPr>
        <w:t xml:space="preserve"> vš</w:t>
      </w:r>
      <w:r w:rsidR="00DF41CA">
        <w:rPr>
          <w:rFonts w:ascii="Times New Roman" w:hAnsi="Times New Roman" w:cs="Times New Roman"/>
          <w:color w:val="000000"/>
          <w:sz w:val="24"/>
          <w:szCs w:val="24"/>
        </w:rPr>
        <w:t>ichni</w:t>
      </w:r>
      <w:r w:rsidRPr="00AB09F7">
        <w:rPr>
          <w:rFonts w:ascii="Times New Roman" w:hAnsi="Times New Roman" w:cs="Times New Roman"/>
          <w:color w:val="000000"/>
          <w:sz w:val="24"/>
          <w:szCs w:val="24"/>
        </w:rPr>
        <w:t xml:space="preserve"> vedoucí</w:t>
      </w:r>
      <w:r w:rsidR="00DF41CA">
        <w:rPr>
          <w:rFonts w:ascii="Times New Roman" w:hAnsi="Times New Roman" w:cs="Times New Roman"/>
          <w:color w:val="000000"/>
          <w:sz w:val="24"/>
          <w:szCs w:val="24"/>
        </w:rPr>
        <w:t xml:space="preserve"> z</w:t>
      </w:r>
      <w:r w:rsidRPr="00AB09F7">
        <w:rPr>
          <w:rFonts w:ascii="Times New Roman" w:hAnsi="Times New Roman" w:cs="Times New Roman"/>
          <w:color w:val="000000"/>
          <w:sz w:val="24"/>
          <w:szCs w:val="24"/>
        </w:rPr>
        <w:t>aměstnanc</w:t>
      </w:r>
      <w:r w:rsidR="00DF41CA">
        <w:rPr>
          <w:rFonts w:ascii="Times New Roman" w:hAnsi="Times New Roman" w:cs="Times New Roman"/>
          <w:color w:val="000000"/>
          <w:sz w:val="24"/>
          <w:szCs w:val="24"/>
        </w:rPr>
        <w:t>i</w:t>
      </w:r>
      <w:r w:rsidRPr="00AB09F7">
        <w:rPr>
          <w:rFonts w:ascii="Times New Roman" w:hAnsi="Times New Roman" w:cs="Times New Roman"/>
          <w:color w:val="000000"/>
          <w:sz w:val="24"/>
          <w:szCs w:val="24"/>
        </w:rPr>
        <w:t xml:space="preserve"> </w:t>
      </w:r>
      <w:r w:rsidR="00D72EA4">
        <w:rPr>
          <w:rFonts w:ascii="Times New Roman" w:hAnsi="Times New Roman" w:cs="Times New Roman"/>
          <w:color w:val="000000"/>
          <w:sz w:val="24"/>
          <w:szCs w:val="24"/>
        </w:rPr>
        <w:t>školy, předsedové předmětových komisí a další zaměstnanci školy.</w:t>
      </w:r>
      <w:r w:rsidR="00DF41CA">
        <w:rPr>
          <w:rFonts w:ascii="Times New Roman" w:hAnsi="Times New Roman" w:cs="Times New Roman"/>
          <w:color w:val="000000"/>
          <w:sz w:val="24"/>
          <w:szCs w:val="24"/>
        </w:rPr>
        <w:t xml:space="preserve"> Všichni zaměstnanci provádějící kontrolní činnost se řídí platnými právními předpisy a vnitřními směrnicemi školy. Kontrolní činností musí být pokryty všechny funkce školy. Výsledky kontrol musí vést ke zlepšení činnosti školy. Nedostatky je </w:t>
      </w:r>
      <w:proofErr w:type="gramStart"/>
      <w:r w:rsidR="00DF41CA">
        <w:rPr>
          <w:rFonts w:ascii="Times New Roman" w:hAnsi="Times New Roman" w:cs="Times New Roman"/>
          <w:color w:val="000000"/>
          <w:sz w:val="24"/>
          <w:szCs w:val="24"/>
        </w:rPr>
        <w:t xml:space="preserve">třeba </w:t>
      </w:r>
      <w:r w:rsidRPr="00AB09F7">
        <w:rPr>
          <w:rFonts w:ascii="Times New Roman" w:hAnsi="Times New Roman" w:cs="Times New Roman"/>
          <w:color w:val="000000"/>
          <w:sz w:val="24"/>
          <w:szCs w:val="24"/>
        </w:rPr>
        <w:t xml:space="preserve"> </w:t>
      </w:r>
      <w:r w:rsidR="00DF41CA">
        <w:rPr>
          <w:rFonts w:ascii="Times New Roman" w:hAnsi="Times New Roman" w:cs="Times New Roman"/>
          <w:color w:val="000000"/>
          <w:sz w:val="24"/>
          <w:szCs w:val="24"/>
        </w:rPr>
        <w:t>pod</w:t>
      </w:r>
      <w:r w:rsidRPr="00AB09F7">
        <w:rPr>
          <w:rFonts w:ascii="Times New Roman" w:hAnsi="Times New Roman" w:cs="Times New Roman"/>
          <w:color w:val="000000"/>
          <w:sz w:val="24"/>
          <w:szCs w:val="24"/>
        </w:rPr>
        <w:t>chytit</w:t>
      </w:r>
      <w:proofErr w:type="gramEnd"/>
      <w:r w:rsidRPr="00AB09F7">
        <w:rPr>
          <w:rFonts w:ascii="Times New Roman" w:hAnsi="Times New Roman" w:cs="Times New Roman"/>
          <w:color w:val="000000"/>
          <w:sz w:val="24"/>
          <w:szCs w:val="24"/>
        </w:rPr>
        <w:t xml:space="preserve"> v počátku a ihned přijímat opatření k nápravě a ta realizovat</w:t>
      </w:r>
      <w:r w:rsidR="00DF41CA">
        <w:rPr>
          <w:rFonts w:ascii="Times New Roman" w:hAnsi="Times New Roman" w:cs="Times New Roman"/>
          <w:color w:val="000000"/>
          <w:sz w:val="24"/>
          <w:szCs w:val="24"/>
        </w:rPr>
        <w:t>.</w:t>
      </w:r>
    </w:p>
    <w:p w14:paraId="345CCA43" w14:textId="7D4A70C3" w:rsidR="00D21004" w:rsidRPr="00D21004" w:rsidRDefault="00D21004" w:rsidP="00D21004">
      <w:pPr>
        <w:rPr>
          <w:rFonts w:ascii="Times New Roman" w:hAnsi="Times New Roman" w:cs="Times New Roman"/>
          <w:sz w:val="24"/>
          <w:szCs w:val="24"/>
        </w:rPr>
      </w:pPr>
      <w:r w:rsidRPr="00D21004">
        <w:rPr>
          <w:rFonts w:ascii="Times New Roman" w:hAnsi="Times New Roman" w:cs="Times New Roman"/>
          <w:sz w:val="24"/>
          <w:szCs w:val="24"/>
        </w:rPr>
        <w:t>Koncepce rozvoje školy na školní roky 20</w:t>
      </w:r>
      <w:r w:rsidR="005F4709">
        <w:rPr>
          <w:rFonts w:ascii="Times New Roman" w:hAnsi="Times New Roman" w:cs="Times New Roman"/>
          <w:sz w:val="24"/>
          <w:szCs w:val="24"/>
        </w:rPr>
        <w:t>20</w:t>
      </w:r>
      <w:r w:rsidRPr="00D21004">
        <w:rPr>
          <w:rFonts w:ascii="Times New Roman" w:hAnsi="Times New Roman" w:cs="Times New Roman"/>
          <w:sz w:val="24"/>
          <w:szCs w:val="24"/>
        </w:rPr>
        <w:t>/20</w:t>
      </w:r>
      <w:r w:rsidR="005F4709">
        <w:rPr>
          <w:rFonts w:ascii="Times New Roman" w:hAnsi="Times New Roman" w:cs="Times New Roman"/>
          <w:sz w:val="24"/>
          <w:szCs w:val="24"/>
        </w:rPr>
        <w:t>21</w:t>
      </w:r>
      <w:r w:rsidRPr="00D21004">
        <w:rPr>
          <w:rFonts w:ascii="Times New Roman" w:hAnsi="Times New Roman" w:cs="Times New Roman"/>
          <w:sz w:val="24"/>
          <w:szCs w:val="24"/>
        </w:rPr>
        <w:t xml:space="preserve"> – 20</w:t>
      </w:r>
      <w:r w:rsidR="005F4709">
        <w:rPr>
          <w:rFonts w:ascii="Times New Roman" w:hAnsi="Times New Roman" w:cs="Times New Roman"/>
          <w:sz w:val="24"/>
          <w:szCs w:val="24"/>
        </w:rPr>
        <w:t>24</w:t>
      </w:r>
      <w:r w:rsidRPr="00D21004">
        <w:rPr>
          <w:rFonts w:ascii="Times New Roman" w:hAnsi="Times New Roman" w:cs="Times New Roman"/>
          <w:sz w:val="24"/>
          <w:szCs w:val="24"/>
        </w:rPr>
        <w:t>/202</w:t>
      </w:r>
      <w:r w:rsidR="005F4709">
        <w:rPr>
          <w:rFonts w:ascii="Times New Roman" w:hAnsi="Times New Roman" w:cs="Times New Roman"/>
          <w:sz w:val="24"/>
          <w:szCs w:val="24"/>
        </w:rPr>
        <w:t>5</w:t>
      </w:r>
      <w:r w:rsidRPr="00D21004">
        <w:rPr>
          <w:rFonts w:ascii="Times New Roman" w:hAnsi="Times New Roman" w:cs="Times New Roman"/>
          <w:sz w:val="24"/>
          <w:szCs w:val="24"/>
        </w:rPr>
        <w:t xml:space="preserve"> nahrazuje pro příslušné roky koncepci rozvoje školy na školní roky </w:t>
      </w:r>
      <w:r w:rsidR="005F4709">
        <w:rPr>
          <w:rFonts w:ascii="Times New Roman" w:hAnsi="Times New Roman" w:cs="Times New Roman"/>
          <w:sz w:val="24"/>
          <w:szCs w:val="24"/>
        </w:rPr>
        <w:t>2017/2018 – 2021/2022</w:t>
      </w:r>
      <w:r>
        <w:rPr>
          <w:rFonts w:ascii="Times New Roman" w:hAnsi="Times New Roman" w:cs="Times New Roman"/>
          <w:sz w:val="24"/>
          <w:szCs w:val="24"/>
        </w:rPr>
        <w:t>.</w:t>
      </w:r>
    </w:p>
    <w:p w14:paraId="66C82E46" w14:textId="77777777" w:rsidR="00DF41CA" w:rsidRDefault="00DF41CA" w:rsidP="00DF41CA">
      <w:pPr>
        <w:autoSpaceDE w:val="0"/>
        <w:autoSpaceDN w:val="0"/>
        <w:adjustRightInd w:val="0"/>
        <w:ind w:left="4248" w:firstLine="708"/>
        <w:rPr>
          <w:color w:val="000000"/>
        </w:rPr>
      </w:pPr>
    </w:p>
    <w:p w14:paraId="28A42DA4" w14:textId="77777777" w:rsidR="00DF41CA" w:rsidRDefault="00DF41CA" w:rsidP="00DF41CA">
      <w:pPr>
        <w:autoSpaceDE w:val="0"/>
        <w:autoSpaceDN w:val="0"/>
        <w:adjustRightInd w:val="0"/>
        <w:ind w:left="4248" w:firstLine="708"/>
        <w:rPr>
          <w:color w:val="000000"/>
        </w:rPr>
      </w:pPr>
      <w:r>
        <w:rPr>
          <w:color w:val="000000"/>
        </w:rPr>
        <w:t>Ing. Stanislav Valášek</w:t>
      </w:r>
    </w:p>
    <w:p w14:paraId="3D77A9DF" w14:textId="77777777" w:rsidR="00D21004" w:rsidRDefault="00DF41CA" w:rsidP="00D4561B">
      <w:pPr>
        <w:autoSpaceDE w:val="0"/>
        <w:autoSpaceDN w:val="0"/>
        <w:adjustRightInd w:val="0"/>
      </w:pPr>
      <w:r>
        <w:rPr>
          <w:color w:val="000000"/>
        </w:rPr>
        <w:t xml:space="preserve">                                                                                                         ředitel školy</w:t>
      </w:r>
    </w:p>
    <w:sectPr w:rsidR="00D21004" w:rsidSect="00650ACF">
      <w:pgSz w:w="11906" w:h="17338"/>
      <w:pgMar w:top="1833" w:right="831" w:bottom="644" w:left="1152"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412393"/>
    <w:multiLevelType w:val="hybridMultilevel"/>
    <w:tmpl w:val="966D0B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F2A3A4"/>
    <w:multiLevelType w:val="hybridMultilevel"/>
    <w:tmpl w:val="EF3F1E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444C7A"/>
    <w:multiLevelType w:val="hybridMultilevel"/>
    <w:tmpl w:val="A1F9B5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277E990"/>
    <w:multiLevelType w:val="hybridMultilevel"/>
    <w:tmpl w:val="A905C1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019F28"/>
    <w:multiLevelType w:val="hybridMultilevel"/>
    <w:tmpl w:val="441B48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1720407"/>
    <w:multiLevelType w:val="hybridMultilevel"/>
    <w:tmpl w:val="03FEB2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406D6A4"/>
    <w:multiLevelType w:val="hybridMultilevel"/>
    <w:tmpl w:val="207EA6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E8C4364"/>
    <w:multiLevelType w:val="hybridMultilevel"/>
    <w:tmpl w:val="FC2C02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794572"/>
    <w:multiLevelType w:val="hybridMultilevel"/>
    <w:tmpl w:val="04C2E9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6A6D2AF"/>
    <w:multiLevelType w:val="hybridMultilevel"/>
    <w:tmpl w:val="C88EBB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0B947FC"/>
    <w:multiLevelType w:val="hybridMultilevel"/>
    <w:tmpl w:val="3C6436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93FB34"/>
    <w:multiLevelType w:val="hybridMultilevel"/>
    <w:tmpl w:val="C01D8B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2A526EA"/>
    <w:multiLevelType w:val="hybridMultilevel"/>
    <w:tmpl w:val="A0B6D4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7616B19"/>
    <w:multiLevelType w:val="hybridMultilevel"/>
    <w:tmpl w:val="7AE65AAC"/>
    <w:lvl w:ilvl="0" w:tplc="B7BEAC4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78D4C0D"/>
    <w:multiLevelType w:val="hybridMultilevel"/>
    <w:tmpl w:val="3CB684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C5E742F"/>
    <w:multiLevelType w:val="hybridMultilevel"/>
    <w:tmpl w:val="124402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42150099">
    <w:abstractNumId w:val="9"/>
  </w:num>
  <w:num w:numId="2" w16cid:durableId="1589077381">
    <w:abstractNumId w:val="4"/>
  </w:num>
  <w:num w:numId="3" w16cid:durableId="538784413">
    <w:abstractNumId w:val="3"/>
  </w:num>
  <w:num w:numId="4" w16cid:durableId="800074786">
    <w:abstractNumId w:val="8"/>
  </w:num>
  <w:num w:numId="5" w16cid:durableId="792598460">
    <w:abstractNumId w:val="15"/>
  </w:num>
  <w:num w:numId="6" w16cid:durableId="1244559823">
    <w:abstractNumId w:val="2"/>
  </w:num>
  <w:num w:numId="7" w16cid:durableId="1706558283">
    <w:abstractNumId w:val="14"/>
  </w:num>
  <w:num w:numId="8" w16cid:durableId="695228145">
    <w:abstractNumId w:val="11"/>
  </w:num>
  <w:num w:numId="9" w16cid:durableId="442499459">
    <w:abstractNumId w:val="0"/>
  </w:num>
  <w:num w:numId="10" w16cid:durableId="1512455786">
    <w:abstractNumId w:val="6"/>
  </w:num>
  <w:num w:numId="11" w16cid:durableId="1754350960">
    <w:abstractNumId w:val="12"/>
  </w:num>
  <w:num w:numId="12" w16cid:durableId="1378966945">
    <w:abstractNumId w:val="5"/>
  </w:num>
  <w:num w:numId="13" w16cid:durableId="572619373">
    <w:abstractNumId w:val="7"/>
  </w:num>
  <w:num w:numId="14" w16cid:durableId="1268806649">
    <w:abstractNumId w:val="1"/>
  </w:num>
  <w:num w:numId="15" w16cid:durableId="1949197106">
    <w:abstractNumId w:val="13"/>
  </w:num>
  <w:num w:numId="16" w16cid:durableId="2107075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ACF"/>
    <w:rsid w:val="00067308"/>
    <w:rsid w:val="00224669"/>
    <w:rsid w:val="002960C2"/>
    <w:rsid w:val="002B0B94"/>
    <w:rsid w:val="002B6B53"/>
    <w:rsid w:val="002E33B3"/>
    <w:rsid w:val="00313AD2"/>
    <w:rsid w:val="00347BE5"/>
    <w:rsid w:val="003D0553"/>
    <w:rsid w:val="004013E3"/>
    <w:rsid w:val="0040186D"/>
    <w:rsid w:val="00414359"/>
    <w:rsid w:val="00421EE1"/>
    <w:rsid w:val="00440359"/>
    <w:rsid w:val="00487490"/>
    <w:rsid w:val="004B66E8"/>
    <w:rsid w:val="00510DD2"/>
    <w:rsid w:val="00517E45"/>
    <w:rsid w:val="00564423"/>
    <w:rsid w:val="00575A8E"/>
    <w:rsid w:val="005F4709"/>
    <w:rsid w:val="00601D19"/>
    <w:rsid w:val="006326FB"/>
    <w:rsid w:val="00650ACF"/>
    <w:rsid w:val="007B0B05"/>
    <w:rsid w:val="007B3165"/>
    <w:rsid w:val="007E1B5A"/>
    <w:rsid w:val="008279A6"/>
    <w:rsid w:val="00842B45"/>
    <w:rsid w:val="00854ACD"/>
    <w:rsid w:val="008F088C"/>
    <w:rsid w:val="00904238"/>
    <w:rsid w:val="00922A59"/>
    <w:rsid w:val="00947C22"/>
    <w:rsid w:val="00951355"/>
    <w:rsid w:val="009F75E4"/>
    <w:rsid w:val="00A822A0"/>
    <w:rsid w:val="00AB09F7"/>
    <w:rsid w:val="00AB2D1F"/>
    <w:rsid w:val="00AB43FB"/>
    <w:rsid w:val="00AB6745"/>
    <w:rsid w:val="00AE68A4"/>
    <w:rsid w:val="00B15B22"/>
    <w:rsid w:val="00B62FC6"/>
    <w:rsid w:val="00B63F61"/>
    <w:rsid w:val="00B812D2"/>
    <w:rsid w:val="00BA50DC"/>
    <w:rsid w:val="00BB0FA9"/>
    <w:rsid w:val="00BC30A7"/>
    <w:rsid w:val="00C06E41"/>
    <w:rsid w:val="00C15456"/>
    <w:rsid w:val="00C33AD2"/>
    <w:rsid w:val="00C47B2C"/>
    <w:rsid w:val="00C7085E"/>
    <w:rsid w:val="00C94613"/>
    <w:rsid w:val="00CE3AB8"/>
    <w:rsid w:val="00D15932"/>
    <w:rsid w:val="00D21004"/>
    <w:rsid w:val="00D4561B"/>
    <w:rsid w:val="00D72EA4"/>
    <w:rsid w:val="00DE7CD9"/>
    <w:rsid w:val="00DF41CA"/>
    <w:rsid w:val="00E36D41"/>
    <w:rsid w:val="00F05E2B"/>
    <w:rsid w:val="00F17EDD"/>
    <w:rsid w:val="00F242DF"/>
    <w:rsid w:val="00F41ACA"/>
    <w:rsid w:val="00F46496"/>
    <w:rsid w:val="00FC2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BD8C"/>
  <w15:chartTrackingRefBased/>
  <w15:docId w15:val="{C6B1F16F-0695-4B07-B808-9D5CDB08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0AC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50ACF"/>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C06E41"/>
    <w:pPr>
      <w:ind w:left="720"/>
      <w:contextualSpacing/>
    </w:pPr>
  </w:style>
  <w:style w:type="paragraph" w:styleId="Nzev">
    <w:name w:val="Title"/>
    <w:basedOn w:val="Normln"/>
    <w:link w:val="NzevChar"/>
    <w:qFormat/>
    <w:rsid w:val="00440359"/>
    <w:pPr>
      <w:spacing w:after="0" w:line="240" w:lineRule="auto"/>
      <w:jc w:val="center"/>
    </w:pPr>
    <w:rPr>
      <w:rFonts w:ascii="Times New Roman" w:eastAsia="Times New Roman" w:hAnsi="Times New Roman" w:cs="Times New Roman"/>
      <w:b/>
      <w:bCs/>
      <w:sz w:val="32"/>
      <w:szCs w:val="24"/>
      <w:lang w:eastAsia="cs-CZ"/>
    </w:rPr>
  </w:style>
  <w:style w:type="character" w:customStyle="1" w:styleId="NzevChar">
    <w:name w:val="Název Char"/>
    <w:basedOn w:val="Standardnpsmoodstavce"/>
    <w:link w:val="Nzev"/>
    <w:rsid w:val="00440359"/>
    <w:rPr>
      <w:rFonts w:ascii="Times New Roman" w:eastAsia="Times New Roman" w:hAnsi="Times New Roman" w:cs="Times New Roman"/>
      <w:b/>
      <w:bCs/>
      <w:sz w:val="32"/>
      <w:szCs w:val="24"/>
      <w:lang w:eastAsia="cs-CZ"/>
    </w:rPr>
  </w:style>
  <w:style w:type="paragraph" w:styleId="Zhlav">
    <w:name w:val="header"/>
    <w:basedOn w:val="Normln"/>
    <w:link w:val="ZhlavChar"/>
    <w:uiPriority w:val="99"/>
    <w:rsid w:val="00440359"/>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440359"/>
    <w:rPr>
      <w:rFonts w:ascii="Times New Roman" w:eastAsia="Times New Roman" w:hAnsi="Times New Roman" w:cs="Times New Roman"/>
      <w:sz w:val="24"/>
      <w:szCs w:val="24"/>
      <w:lang w:eastAsia="cs-CZ"/>
    </w:rPr>
  </w:style>
  <w:style w:type="paragraph" w:styleId="Zkladntext">
    <w:name w:val="Body Text"/>
    <w:basedOn w:val="Normln"/>
    <w:link w:val="ZkladntextChar"/>
    <w:rsid w:val="00440359"/>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44035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440359"/>
    <w:pPr>
      <w:spacing w:after="0" w:line="240" w:lineRule="auto"/>
    </w:pPr>
    <w:rPr>
      <w:rFonts w:ascii="Calibri" w:eastAsia="Calibri" w:hAnsi="Calibri" w:cs="Times New Roman"/>
    </w:rPr>
  </w:style>
  <w:style w:type="character" w:customStyle="1" w:styleId="BezmezerChar">
    <w:name w:val="Bez mezer Char"/>
    <w:link w:val="Bezmezer"/>
    <w:uiPriority w:val="1"/>
    <w:rsid w:val="0044035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4541</Words>
  <Characters>26793</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31272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Valášek Stanislav, Ing.</cp:lastModifiedBy>
  <cp:revision>4</cp:revision>
  <dcterms:created xsi:type="dcterms:W3CDTF">2020-10-01T12:45:00Z</dcterms:created>
  <dcterms:modified xsi:type="dcterms:W3CDTF">2023-01-09T13:00:00Z</dcterms:modified>
</cp:coreProperties>
</file>