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sz w:val="2"/>
          <w:lang w:eastAsia="en-US"/>
        </w:rPr>
        <w:id w:val="928234195"/>
        <w:docPartObj>
          <w:docPartGallery w:val="Cover Pages"/>
          <w:docPartUnique/>
        </w:docPartObj>
      </w:sdtPr>
      <w:sdtEndPr>
        <w:rPr>
          <w:color w:val="4F81BD" w:themeColor="accent1"/>
          <w:sz w:val="28"/>
          <w:szCs w:val="28"/>
        </w:rPr>
      </w:sdtEndPr>
      <w:sdtContent>
        <w:p w14:paraId="7B29097D" w14:textId="208FC120" w:rsidR="002E011F" w:rsidRDefault="002E011F">
          <w:pPr>
            <w:pStyle w:val="Bezmezer"/>
            <w:rPr>
              <w:sz w:val="2"/>
            </w:rPr>
          </w:pPr>
        </w:p>
        <w:p w14:paraId="705DF6B8" w14:textId="77777777" w:rsidR="002E011F" w:rsidRDefault="002E011F">
          <w:r>
            <w:rPr>
              <w:noProof/>
            </w:rPr>
            <mc:AlternateContent>
              <mc:Choice Requires="wps">
                <w:drawing>
                  <wp:anchor distT="0" distB="0" distL="114300" distR="114300" simplePos="0" relativeHeight="251661312" behindDoc="0" locked="0" layoutInCell="1" allowOverlap="1" wp14:anchorId="5FCEE9DA" wp14:editId="1FEE3786">
                    <wp:simplePos x="0" y="0"/>
                    <wp:positionH relativeFrom="page">
                      <wp:align>center</wp:align>
                    </wp:positionH>
                    <wp:positionV relativeFrom="margin">
                      <wp:align>top</wp:align>
                    </wp:positionV>
                    <wp:extent cx="5943600" cy="914400"/>
                    <wp:effectExtent l="0" t="0" r="0" b="3810"/>
                    <wp:wrapNone/>
                    <wp:docPr id="62" name="Textové pole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8DD4" w:themeColor="text2" w:themeTint="99"/>
                                    <w:sz w:val="64"/>
                                    <w:szCs w:val="64"/>
                                  </w:rPr>
                                  <w:alias w:val="Název"/>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CD0DD7C" w14:textId="195175D3" w:rsidR="002E011F" w:rsidRDefault="002E011F">
                                    <w:pPr>
                                      <w:pStyle w:val="Bezmezer"/>
                                      <w:rPr>
                                        <w:rFonts w:asciiTheme="majorHAnsi" w:eastAsiaTheme="majorEastAsia" w:hAnsiTheme="majorHAnsi" w:cstheme="majorBidi"/>
                                        <w:caps/>
                                        <w:color w:val="548DD4" w:themeColor="text2" w:themeTint="99"/>
                                        <w:sz w:val="68"/>
                                        <w:szCs w:val="68"/>
                                      </w:rPr>
                                    </w:pPr>
                                    <w:r>
                                      <w:rPr>
                                        <w:rFonts w:asciiTheme="majorHAnsi" w:eastAsiaTheme="majorEastAsia" w:hAnsiTheme="majorHAnsi" w:cstheme="majorBidi"/>
                                        <w:caps/>
                                        <w:color w:val="548DD4" w:themeColor="text2" w:themeTint="99"/>
                                        <w:sz w:val="64"/>
                                        <w:szCs w:val="64"/>
                                      </w:rPr>
                                      <w:t>VÝROČNÍ ZPRÁVA</w:t>
                                    </w:r>
                                  </w:p>
                                </w:sdtContent>
                              </w:sdt>
                              <w:p w14:paraId="23CDD3C3" w14:textId="4F404582" w:rsidR="002E011F" w:rsidRDefault="00000000">
                                <w:pPr>
                                  <w:pStyle w:val="Bezmezer"/>
                                  <w:spacing w:before="120"/>
                                </w:pPr>
                                <w:sdt>
                                  <w:sdtPr>
                                    <w:rPr>
                                      <w:color w:val="4F81BD" w:themeColor="accent1"/>
                                      <w:sz w:val="36"/>
                                      <w:szCs w:val="36"/>
                                    </w:rPr>
                                    <w:alias w:val="Podtitul"/>
                                    <w:tag w:val=""/>
                                    <w:id w:val="2021743002"/>
                                    <w:dataBinding w:prefixMappings="xmlns:ns0='http://purl.org/dc/elements/1.1/' xmlns:ns1='http://schemas.openxmlformats.org/package/2006/metadata/core-properties' " w:xpath="/ns1:coreProperties[1]/ns0:subject[1]" w:storeItemID="{6C3C8BC8-F283-45AE-878A-BAB7291924A1}"/>
                                    <w:text/>
                                  </w:sdtPr>
                                  <w:sdtContent>
                                    <w:r w:rsidR="002E011F">
                                      <w:rPr>
                                        <w:color w:val="4F81BD" w:themeColor="accent1"/>
                                        <w:sz w:val="36"/>
                                        <w:szCs w:val="36"/>
                                      </w:rPr>
                                      <w:t>ZŠ a MŠ Koloděje</w:t>
                                    </w:r>
                                  </w:sdtContent>
                                </w:sdt>
                                <w:r w:rsidR="002E011F">
                                  <w:t xml:space="preserve"> </w:t>
                                </w:r>
                              </w:p>
                              <w:p w14:paraId="6FB76743" w14:textId="6A0169C7" w:rsidR="00F146C6" w:rsidRDefault="00F146C6">
                                <w:pPr>
                                  <w:pStyle w:val="Bezmezer"/>
                                  <w:spacing w:before="120"/>
                                </w:pPr>
                              </w:p>
                              <w:p w14:paraId="5343DB9F" w14:textId="1A756DD0" w:rsidR="00F146C6" w:rsidRDefault="00F146C6">
                                <w:pPr>
                                  <w:pStyle w:val="Bezmezer"/>
                                  <w:spacing w:before="120"/>
                                  <w:rPr>
                                    <w:color w:val="4F81BD" w:themeColor="accent1"/>
                                    <w:sz w:val="36"/>
                                    <w:szCs w:val="36"/>
                                  </w:rPr>
                                </w:pPr>
                                <w:r>
                                  <w:t>schválena Školskou radou – 5. října 2022</w:t>
                                </w:r>
                              </w:p>
                              <w:p w14:paraId="2A41A11B" w14:textId="77777777" w:rsidR="002E011F" w:rsidRDefault="002E0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5FCEE9DA" id="_x0000_t202" coordsize="21600,21600" o:spt="202" path="m,l,21600r21600,l21600,xe">
                    <v:stroke joinstyle="miter"/>
                    <v:path gradientshapeok="t" o:connecttype="rect"/>
                  </v:shapetype>
                  <v:shape id="Textové pole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548DD4" w:themeColor="text2" w:themeTint="99"/>
                              <w:sz w:val="64"/>
                              <w:szCs w:val="64"/>
                            </w:rPr>
                            <w:alias w:val="Název"/>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6CD0DD7C" w14:textId="195175D3" w:rsidR="002E011F" w:rsidRDefault="002E011F">
                              <w:pPr>
                                <w:pStyle w:val="Bezmezer"/>
                                <w:rPr>
                                  <w:rFonts w:asciiTheme="majorHAnsi" w:eastAsiaTheme="majorEastAsia" w:hAnsiTheme="majorHAnsi" w:cstheme="majorBidi"/>
                                  <w:caps/>
                                  <w:color w:val="548DD4" w:themeColor="text2" w:themeTint="99"/>
                                  <w:sz w:val="68"/>
                                  <w:szCs w:val="68"/>
                                </w:rPr>
                              </w:pPr>
                              <w:r>
                                <w:rPr>
                                  <w:rFonts w:asciiTheme="majorHAnsi" w:eastAsiaTheme="majorEastAsia" w:hAnsiTheme="majorHAnsi" w:cstheme="majorBidi"/>
                                  <w:caps/>
                                  <w:color w:val="548DD4" w:themeColor="text2" w:themeTint="99"/>
                                  <w:sz w:val="64"/>
                                  <w:szCs w:val="64"/>
                                </w:rPr>
                                <w:t>VÝROČNÍ ZPRÁVA</w:t>
                              </w:r>
                            </w:p>
                          </w:sdtContent>
                        </w:sdt>
                        <w:p w14:paraId="23CDD3C3" w14:textId="4F404582" w:rsidR="002E011F" w:rsidRDefault="00000000">
                          <w:pPr>
                            <w:pStyle w:val="Bezmezer"/>
                            <w:spacing w:before="120"/>
                          </w:pPr>
                          <w:sdt>
                            <w:sdtPr>
                              <w:rPr>
                                <w:color w:val="4F81BD" w:themeColor="accent1"/>
                                <w:sz w:val="36"/>
                                <w:szCs w:val="36"/>
                              </w:rPr>
                              <w:alias w:val="Podtitul"/>
                              <w:tag w:val=""/>
                              <w:id w:val="2021743002"/>
                              <w:dataBinding w:prefixMappings="xmlns:ns0='http://purl.org/dc/elements/1.1/' xmlns:ns1='http://schemas.openxmlformats.org/package/2006/metadata/core-properties' " w:xpath="/ns1:coreProperties[1]/ns0:subject[1]" w:storeItemID="{6C3C8BC8-F283-45AE-878A-BAB7291924A1}"/>
                              <w:text/>
                            </w:sdtPr>
                            <w:sdtContent>
                              <w:r w:rsidR="002E011F">
                                <w:rPr>
                                  <w:color w:val="4F81BD" w:themeColor="accent1"/>
                                  <w:sz w:val="36"/>
                                  <w:szCs w:val="36"/>
                                </w:rPr>
                                <w:t>ZŠ a MŠ Koloděje</w:t>
                              </w:r>
                            </w:sdtContent>
                          </w:sdt>
                          <w:r w:rsidR="002E011F">
                            <w:t xml:space="preserve"> </w:t>
                          </w:r>
                        </w:p>
                        <w:p w14:paraId="6FB76743" w14:textId="6A0169C7" w:rsidR="00F146C6" w:rsidRDefault="00F146C6">
                          <w:pPr>
                            <w:pStyle w:val="Bezmezer"/>
                            <w:spacing w:before="120"/>
                          </w:pPr>
                        </w:p>
                        <w:p w14:paraId="5343DB9F" w14:textId="1A756DD0" w:rsidR="00F146C6" w:rsidRDefault="00F146C6">
                          <w:pPr>
                            <w:pStyle w:val="Bezmezer"/>
                            <w:spacing w:before="120"/>
                            <w:rPr>
                              <w:color w:val="4F81BD" w:themeColor="accent1"/>
                              <w:sz w:val="36"/>
                              <w:szCs w:val="36"/>
                            </w:rPr>
                          </w:pPr>
                          <w:r>
                            <w:t>schválena Školskou radou – 5. října 2022</w:t>
                          </w:r>
                        </w:p>
                        <w:p w14:paraId="2A41A11B" w14:textId="77777777" w:rsidR="002E011F" w:rsidRDefault="002E011F"/>
                      </w:txbxContent>
                    </v:textbox>
                    <w10:wrap anchorx="page" anchory="margin"/>
                  </v:shape>
                </w:pict>
              </mc:Fallback>
            </mc:AlternateContent>
          </w:r>
          <w:r>
            <w:rPr>
              <w:noProof/>
              <w:color w:val="4F81BD" w:themeColor="accent1"/>
              <w:sz w:val="36"/>
              <w:szCs w:val="36"/>
            </w:rPr>
            <mc:AlternateContent>
              <mc:Choice Requires="wpg">
                <w:drawing>
                  <wp:anchor distT="0" distB="0" distL="114300" distR="114300" simplePos="0" relativeHeight="251660288" behindDoc="1" locked="0" layoutInCell="1" allowOverlap="1" wp14:anchorId="10D4D5AA" wp14:editId="5015A742">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Skupin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Volný tvar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Volný tvar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Volný tvar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Volný tvar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Volný tvar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1DF5E41" id="Skupina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">
                    <o:lock v:ext="edit" aspectratio="t"/>
                    <v:shape id="Volný tvar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Volný tvar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Volný tvar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Volný tvar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Volný tvar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14:anchorId="69BE7A46" wp14:editId="4B65AD77">
                    <wp:simplePos x="0" y="0"/>
                    <wp:positionH relativeFrom="page">
                      <wp:align>center</wp:align>
                    </wp:positionH>
                    <wp:positionV relativeFrom="margin">
                      <wp:align>bottom</wp:align>
                    </wp:positionV>
                    <wp:extent cx="5943600" cy="374904"/>
                    <wp:effectExtent l="0" t="0" r="0" b="2540"/>
                    <wp:wrapNone/>
                    <wp:docPr id="69" name="Textové pole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CE444E" w14:textId="224015B7" w:rsidR="002E011F" w:rsidRDefault="00000000">
                                <w:pPr>
                                  <w:pStyle w:val="Bezmezer"/>
                                  <w:jc w:val="right"/>
                                  <w:rPr>
                                    <w:color w:val="4F81BD" w:themeColor="accent1"/>
                                    <w:sz w:val="36"/>
                                    <w:szCs w:val="36"/>
                                  </w:rPr>
                                </w:pPr>
                                <w:sdt>
                                  <w:sdtPr>
                                    <w:rPr>
                                      <w:color w:val="4F81BD" w:themeColor="accent1"/>
                                      <w:sz w:val="36"/>
                                      <w:szCs w:val="36"/>
                                    </w:rPr>
                                    <w:alias w:val="Škola"/>
                                    <w:tag w:val="Škola"/>
                                    <w:id w:val="1850680582"/>
                                    <w:dataBinding w:prefixMappings="xmlns:ns0='http://schemas.openxmlformats.org/officeDocument/2006/extended-properties' " w:xpath="/ns0:Properties[1]/ns0:Company[1]" w:storeItemID="{6668398D-A668-4E3E-A5EB-62B293D839F1}"/>
                                    <w:text/>
                                  </w:sdtPr>
                                  <w:sdtContent>
                                    <w:r w:rsidR="002E011F">
                                      <w:rPr>
                                        <w:color w:val="4F81BD" w:themeColor="accent1"/>
                                        <w:sz w:val="36"/>
                                        <w:szCs w:val="36"/>
                                      </w:rPr>
                                      <w:t>školní rok</w:t>
                                    </w:r>
                                  </w:sdtContent>
                                </w:sdt>
                              </w:p>
                              <w:sdt>
                                <w:sdtPr>
                                  <w:rPr>
                                    <w:color w:val="4F81BD" w:themeColor="accent1"/>
                                    <w:sz w:val="36"/>
                                    <w:szCs w:val="36"/>
                                  </w:rPr>
                                  <w:alias w:val="Kurz"/>
                                  <w:tag w:val="Kurz"/>
                                  <w:id w:val="1717703537"/>
                                  <w:dataBinding w:prefixMappings="xmlns:ns0='http://purl.org/dc/elements/1.1/' xmlns:ns1='http://schemas.openxmlformats.org/package/2006/metadata/core-properties' " w:xpath="/ns1:coreProperties[1]/ns1:category[1]" w:storeItemID="{6C3C8BC8-F283-45AE-878A-BAB7291924A1}"/>
                                  <w:text/>
                                </w:sdtPr>
                                <w:sdtContent>
                                  <w:p w14:paraId="2E1F205B" w14:textId="3D44986F" w:rsidR="002E011F" w:rsidRDefault="002E011F">
                                    <w:pPr>
                                      <w:pStyle w:val="Bezmezer"/>
                                      <w:jc w:val="right"/>
                                      <w:rPr>
                                        <w:color w:val="4F81BD" w:themeColor="accent1"/>
                                        <w:sz w:val="36"/>
                                        <w:szCs w:val="36"/>
                                      </w:rPr>
                                    </w:pPr>
                                    <w:r>
                                      <w:rPr>
                                        <w:color w:val="4F81BD" w:themeColor="accent1"/>
                                        <w:sz w:val="36"/>
                                        <w:szCs w:val="36"/>
                                      </w:rPr>
                                      <w:t>2021-2022</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9BE7A46" id="Textové pole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32CE444E" w14:textId="224015B7" w:rsidR="002E011F" w:rsidRDefault="00000000">
                          <w:pPr>
                            <w:pStyle w:val="Bezmezer"/>
                            <w:jc w:val="right"/>
                            <w:rPr>
                              <w:color w:val="4F81BD" w:themeColor="accent1"/>
                              <w:sz w:val="36"/>
                              <w:szCs w:val="36"/>
                            </w:rPr>
                          </w:pPr>
                          <w:sdt>
                            <w:sdtPr>
                              <w:rPr>
                                <w:color w:val="4F81BD" w:themeColor="accent1"/>
                                <w:sz w:val="36"/>
                                <w:szCs w:val="36"/>
                              </w:rPr>
                              <w:alias w:val="Škola"/>
                              <w:tag w:val="Škola"/>
                              <w:id w:val="1850680582"/>
                              <w:dataBinding w:prefixMappings="xmlns:ns0='http://schemas.openxmlformats.org/officeDocument/2006/extended-properties' " w:xpath="/ns0:Properties[1]/ns0:Company[1]" w:storeItemID="{6668398D-A668-4E3E-A5EB-62B293D839F1}"/>
                              <w:text/>
                            </w:sdtPr>
                            <w:sdtContent>
                              <w:r w:rsidR="002E011F">
                                <w:rPr>
                                  <w:color w:val="4F81BD" w:themeColor="accent1"/>
                                  <w:sz w:val="36"/>
                                  <w:szCs w:val="36"/>
                                </w:rPr>
                                <w:t>školní rok</w:t>
                              </w:r>
                            </w:sdtContent>
                          </w:sdt>
                        </w:p>
                        <w:sdt>
                          <w:sdtPr>
                            <w:rPr>
                              <w:color w:val="4F81BD" w:themeColor="accent1"/>
                              <w:sz w:val="36"/>
                              <w:szCs w:val="36"/>
                            </w:rPr>
                            <w:alias w:val="Kurz"/>
                            <w:tag w:val="Kurz"/>
                            <w:id w:val="1717703537"/>
                            <w:dataBinding w:prefixMappings="xmlns:ns0='http://purl.org/dc/elements/1.1/' xmlns:ns1='http://schemas.openxmlformats.org/package/2006/metadata/core-properties' " w:xpath="/ns1:coreProperties[1]/ns1:category[1]" w:storeItemID="{6C3C8BC8-F283-45AE-878A-BAB7291924A1}"/>
                            <w:text/>
                          </w:sdtPr>
                          <w:sdtContent>
                            <w:p w14:paraId="2E1F205B" w14:textId="3D44986F" w:rsidR="002E011F" w:rsidRDefault="002E011F">
                              <w:pPr>
                                <w:pStyle w:val="Bezmezer"/>
                                <w:jc w:val="right"/>
                                <w:rPr>
                                  <w:color w:val="4F81BD" w:themeColor="accent1"/>
                                  <w:sz w:val="36"/>
                                  <w:szCs w:val="36"/>
                                </w:rPr>
                              </w:pPr>
                              <w:r>
                                <w:rPr>
                                  <w:color w:val="4F81BD" w:themeColor="accent1"/>
                                  <w:sz w:val="36"/>
                                  <w:szCs w:val="36"/>
                                </w:rPr>
                                <w:t>2021-2022</w:t>
                              </w:r>
                            </w:p>
                          </w:sdtContent>
                        </w:sdt>
                      </w:txbxContent>
                    </v:textbox>
                    <w10:wrap anchorx="page" anchory="margin"/>
                  </v:shape>
                </w:pict>
              </mc:Fallback>
            </mc:AlternateContent>
          </w:r>
        </w:p>
        <w:p w14:paraId="3C8F9EEE" w14:textId="3707EFEC" w:rsidR="002E011F" w:rsidRDefault="002E011F">
          <w:pPr>
            <w:rPr>
              <w:rFonts w:asciiTheme="minorHAnsi" w:eastAsiaTheme="minorEastAsia" w:hAnsiTheme="minorHAnsi"/>
              <w:color w:val="4F81BD" w:themeColor="accent1"/>
              <w:sz w:val="28"/>
              <w:szCs w:val="28"/>
              <w:lang w:eastAsia="cs-CZ"/>
            </w:rPr>
          </w:pPr>
          <w:r>
            <w:rPr>
              <w:rFonts w:asciiTheme="minorHAnsi" w:eastAsiaTheme="minorEastAsia" w:hAnsiTheme="minorHAnsi"/>
              <w:color w:val="4F81BD" w:themeColor="accent1"/>
              <w:sz w:val="28"/>
              <w:szCs w:val="28"/>
              <w:lang w:eastAsia="cs-CZ"/>
            </w:rPr>
            <w:br w:type="page"/>
          </w:r>
          <w:r w:rsidR="006D3F33">
            <w:rPr>
              <w:rFonts w:asciiTheme="minorHAnsi" w:eastAsiaTheme="minorEastAsia" w:hAnsiTheme="minorHAnsi"/>
              <w:color w:val="4F81BD" w:themeColor="accent1"/>
              <w:sz w:val="28"/>
              <w:szCs w:val="28"/>
              <w:lang w:eastAsia="cs-CZ"/>
            </w:rPr>
            <w:lastRenderedPageBreak/>
            <w:t xml:space="preserve">   </w:t>
          </w:r>
        </w:p>
      </w:sdtContent>
    </w:sdt>
    <w:p w14:paraId="0549417C" w14:textId="205A2023" w:rsidR="006B29FA" w:rsidRDefault="00075E21" w:rsidP="00075E21">
      <w:pPr>
        <w:jc w:val="center"/>
        <w:rPr>
          <w:b/>
        </w:rPr>
      </w:pPr>
      <w:r>
        <w:rPr>
          <w:b/>
        </w:rPr>
        <w:t>VÝROČNÍ ZPRÁVA ZŠ A MŠ KOLODĚJE</w:t>
      </w:r>
    </w:p>
    <w:p w14:paraId="6661E72B" w14:textId="2AB35E3F" w:rsidR="00075E21" w:rsidRDefault="00075E21" w:rsidP="00075E21">
      <w:pPr>
        <w:jc w:val="center"/>
        <w:rPr>
          <w:b/>
        </w:rPr>
      </w:pPr>
      <w:r>
        <w:rPr>
          <w:b/>
        </w:rPr>
        <w:t>školní rok 20</w:t>
      </w:r>
      <w:r w:rsidR="005F1F6A">
        <w:rPr>
          <w:b/>
        </w:rPr>
        <w:t>2</w:t>
      </w:r>
      <w:r w:rsidR="002E011F">
        <w:rPr>
          <w:b/>
        </w:rPr>
        <w:t>1</w:t>
      </w:r>
      <w:r w:rsidR="005F1F6A">
        <w:rPr>
          <w:b/>
        </w:rPr>
        <w:t>/202</w:t>
      </w:r>
      <w:r w:rsidR="002E011F">
        <w:rPr>
          <w:b/>
        </w:rPr>
        <w:t>2</w:t>
      </w:r>
    </w:p>
    <w:p w14:paraId="54EE5481" w14:textId="77777777" w:rsidR="00075E21" w:rsidRDefault="00075E21" w:rsidP="00075E21">
      <w:pPr>
        <w:rPr>
          <w:b/>
        </w:rPr>
      </w:pPr>
    </w:p>
    <w:p w14:paraId="562CCAAE" w14:textId="77777777" w:rsidR="00A04F65" w:rsidRDefault="00075E21" w:rsidP="00075E21">
      <w:pPr>
        <w:pStyle w:val="Odstavecseseznamem"/>
        <w:numPr>
          <w:ilvl w:val="0"/>
          <w:numId w:val="2"/>
        </w:numPr>
      </w:pPr>
      <w:r>
        <w:t>ZŠ a MŠ Koloděje zřizuje ÚMČ Praha – Koloděje.</w:t>
      </w:r>
      <w:r w:rsidR="00A04F65">
        <w:t xml:space="preserve"> </w:t>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3599"/>
      </w:tblGrid>
      <w:tr w:rsidR="00A04F65" w:rsidRPr="00A04F65" w14:paraId="4A699A00" w14:textId="77777777" w:rsidTr="00A04F65">
        <w:tc>
          <w:tcPr>
            <w:tcW w:w="2888" w:type="dxa"/>
            <w:shd w:val="clear" w:color="auto" w:fill="auto"/>
          </w:tcPr>
          <w:p w14:paraId="0F684BAE" w14:textId="77777777" w:rsidR="00A04F65" w:rsidRPr="00A04F65" w:rsidRDefault="00A04F65" w:rsidP="00CE71C4">
            <w:pPr>
              <w:rPr>
                <w:szCs w:val="24"/>
              </w:rPr>
            </w:pPr>
            <w:r w:rsidRPr="00A04F65">
              <w:rPr>
                <w:szCs w:val="24"/>
              </w:rPr>
              <w:t>název zřizovatele</w:t>
            </w:r>
          </w:p>
        </w:tc>
        <w:tc>
          <w:tcPr>
            <w:tcW w:w="3599" w:type="dxa"/>
            <w:shd w:val="clear" w:color="auto" w:fill="auto"/>
          </w:tcPr>
          <w:p w14:paraId="2F2C1D37" w14:textId="77777777" w:rsidR="00A04F65" w:rsidRPr="00A04F65" w:rsidRDefault="00A04F65" w:rsidP="00CE71C4">
            <w:pPr>
              <w:rPr>
                <w:szCs w:val="24"/>
              </w:rPr>
            </w:pPr>
            <w:r w:rsidRPr="00A04F65">
              <w:rPr>
                <w:szCs w:val="24"/>
              </w:rPr>
              <w:t xml:space="preserve">Městská část </w:t>
            </w:r>
            <w:proofErr w:type="gramStart"/>
            <w:r w:rsidRPr="00A04F65">
              <w:rPr>
                <w:szCs w:val="24"/>
              </w:rPr>
              <w:t>Praha - Koloděje</w:t>
            </w:r>
            <w:proofErr w:type="gramEnd"/>
          </w:p>
        </w:tc>
      </w:tr>
      <w:tr w:rsidR="00A04F65" w:rsidRPr="00A04F65" w14:paraId="38588991" w14:textId="77777777" w:rsidTr="00A04F65">
        <w:tc>
          <w:tcPr>
            <w:tcW w:w="2888" w:type="dxa"/>
            <w:shd w:val="clear" w:color="auto" w:fill="auto"/>
          </w:tcPr>
          <w:p w14:paraId="5045D5BB" w14:textId="77777777" w:rsidR="00A04F65" w:rsidRPr="00A04F65" w:rsidRDefault="00A04F65" w:rsidP="00CE71C4">
            <w:pPr>
              <w:rPr>
                <w:szCs w:val="24"/>
              </w:rPr>
            </w:pPr>
            <w:r w:rsidRPr="00A04F65">
              <w:rPr>
                <w:szCs w:val="24"/>
              </w:rPr>
              <w:t>adresa zřizovatele</w:t>
            </w:r>
          </w:p>
        </w:tc>
        <w:tc>
          <w:tcPr>
            <w:tcW w:w="3599" w:type="dxa"/>
            <w:shd w:val="clear" w:color="auto" w:fill="auto"/>
          </w:tcPr>
          <w:p w14:paraId="222537B5" w14:textId="77777777" w:rsidR="00A04F65" w:rsidRPr="00A04F65" w:rsidRDefault="00A04F65" w:rsidP="00CE71C4">
            <w:pPr>
              <w:rPr>
                <w:szCs w:val="24"/>
              </w:rPr>
            </w:pPr>
            <w:r w:rsidRPr="00A04F65">
              <w:rPr>
                <w:szCs w:val="24"/>
              </w:rPr>
              <w:t>K Jízdárně 9, Praha 9 – Koloděje,</w:t>
            </w:r>
          </w:p>
          <w:p w14:paraId="08D6ED41" w14:textId="77777777" w:rsidR="00A04F65" w:rsidRPr="00A04F65" w:rsidRDefault="00A04F65" w:rsidP="00CE71C4">
            <w:pPr>
              <w:rPr>
                <w:szCs w:val="24"/>
              </w:rPr>
            </w:pPr>
            <w:r w:rsidRPr="00A04F65">
              <w:rPr>
                <w:szCs w:val="24"/>
              </w:rPr>
              <w:t xml:space="preserve"> 190 16</w:t>
            </w:r>
          </w:p>
        </w:tc>
      </w:tr>
      <w:tr w:rsidR="00A04F65" w:rsidRPr="00A04F65" w14:paraId="4492DBF4" w14:textId="77777777" w:rsidTr="00A04F65">
        <w:tc>
          <w:tcPr>
            <w:tcW w:w="2888" w:type="dxa"/>
            <w:shd w:val="clear" w:color="auto" w:fill="auto"/>
          </w:tcPr>
          <w:p w14:paraId="37A246EF" w14:textId="77777777" w:rsidR="00A04F65" w:rsidRPr="00A04F65" w:rsidRDefault="00A04F65" w:rsidP="00CE71C4">
            <w:pPr>
              <w:rPr>
                <w:szCs w:val="24"/>
              </w:rPr>
            </w:pPr>
            <w:r w:rsidRPr="00A04F65">
              <w:rPr>
                <w:szCs w:val="24"/>
              </w:rPr>
              <w:t>kontakt</w:t>
            </w:r>
          </w:p>
        </w:tc>
        <w:tc>
          <w:tcPr>
            <w:tcW w:w="3599" w:type="dxa"/>
            <w:shd w:val="clear" w:color="auto" w:fill="auto"/>
          </w:tcPr>
          <w:p w14:paraId="67880EB2" w14:textId="77777777" w:rsidR="00A04F65" w:rsidRPr="00A04F65" w:rsidRDefault="00A04F65" w:rsidP="00CE71C4">
            <w:pPr>
              <w:rPr>
                <w:szCs w:val="24"/>
              </w:rPr>
            </w:pPr>
            <w:r w:rsidRPr="00A04F65">
              <w:rPr>
                <w:szCs w:val="24"/>
              </w:rPr>
              <w:t>tel.: 281970050</w:t>
            </w:r>
          </w:p>
          <w:p w14:paraId="69A8B4A1" w14:textId="77777777" w:rsidR="00A04F65" w:rsidRPr="00A04F65" w:rsidRDefault="00A04F65" w:rsidP="00CE71C4">
            <w:pPr>
              <w:rPr>
                <w:szCs w:val="24"/>
              </w:rPr>
            </w:pPr>
            <w:r w:rsidRPr="00A04F65">
              <w:rPr>
                <w:szCs w:val="24"/>
              </w:rPr>
              <w:t>fax: 281971010</w:t>
            </w:r>
          </w:p>
          <w:p w14:paraId="082668E5" w14:textId="77777777" w:rsidR="00A04F65" w:rsidRPr="00A04F65" w:rsidRDefault="00A04F65" w:rsidP="00CE71C4">
            <w:pPr>
              <w:rPr>
                <w:szCs w:val="24"/>
              </w:rPr>
            </w:pPr>
            <w:r w:rsidRPr="00A04F65">
              <w:rPr>
                <w:szCs w:val="24"/>
              </w:rPr>
              <w:t>e-mail: kolodeje@zris.mepnet.cz</w:t>
            </w:r>
          </w:p>
        </w:tc>
      </w:tr>
    </w:tbl>
    <w:p w14:paraId="510CF369" w14:textId="77777777" w:rsidR="00075E21" w:rsidRDefault="00075E21" w:rsidP="00A04F65">
      <w:pPr>
        <w:pStyle w:val="Odstavecseseznamem"/>
        <w:ind w:left="780"/>
      </w:pPr>
    </w:p>
    <w:p w14:paraId="78E2DFD4" w14:textId="77777777" w:rsidR="00A04F65" w:rsidRDefault="00A04F65" w:rsidP="00A04F65">
      <w:pPr>
        <w:pStyle w:val="Odstavecseseznamem"/>
        <w:ind w:left="780"/>
      </w:pPr>
    </w:p>
    <w:p w14:paraId="32B1BC4E" w14:textId="77777777" w:rsidR="00075E21" w:rsidRDefault="00075E21" w:rsidP="00075E21">
      <w:pPr>
        <w:pStyle w:val="Odstavecseseznamem"/>
        <w:numPr>
          <w:ilvl w:val="0"/>
          <w:numId w:val="2"/>
        </w:numPr>
      </w:pPr>
      <w:r>
        <w:t>V městské části Praha – Koloděje jsme jedinou ZŠ a MŠ.</w:t>
      </w:r>
    </w:p>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4461"/>
      </w:tblGrid>
      <w:tr w:rsidR="00A04F65" w:rsidRPr="00A04F65" w14:paraId="51D41474" w14:textId="77777777" w:rsidTr="00A04F65">
        <w:tc>
          <w:tcPr>
            <w:tcW w:w="2735" w:type="dxa"/>
            <w:shd w:val="clear" w:color="auto" w:fill="auto"/>
          </w:tcPr>
          <w:p w14:paraId="6791D294" w14:textId="77777777" w:rsidR="00A04F65" w:rsidRPr="00A04F65" w:rsidRDefault="00A04F65" w:rsidP="00CE71C4">
            <w:pPr>
              <w:rPr>
                <w:szCs w:val="24"/>
              </w:rPr>
            </w:pPr>
            <w:r w:rsidRPr="00A04F65">
              <w:rPr>
                <w:szCs w:val="24"/>
              </w:rPr>
              <w:t>název školy</w:t>
            </w:r>
          </w:p>
        </w:tc>
        <w:tc>
          <w:tcPr>
            <w:tcW w:w="4461" w:type="dxa"/>
            <w:shd w:val="clear" w:color="auto" w:fill="auto"/>
          </w:tcPr>
          <w:p w14:paraId="6048543A" w14:textId="77777777" w:rsidR="00A04F65" w:rsidRPr="00A04F65" w:rsidRDefault="00A04F65" w:rsidP="00CE71C4">
            <w:pPr>
              <w:rPr>
                <w:szCs w:val="24"/>
              </w:rPr>
            </w:pPr>
            <w:r w:rsidRPr="00A04F65">
              <w:rPr>
                <w:szCs w:val="24"/>
              </w:rPr>
              <w:t>Základní škola a mateřská škola Koloděje</w:t>
            </w:r>
          </w:p>
        </w:tc>
      </w:tr>
      <w:tr w:rsidR="00A04F65" w:rsidRPr="00A04F65" w14:paraId="4511BD28" w14:textId="77777777" w:rsidTr="00A04F65">
        <w:tc>
          <w:tcPr>
            <w:tcW w:w="2735" w:type="dxa"/>
            <w:shd w:val="clear" w:color="auto" w:fill="auto"/>
          </w:tcPr>
          <w:p w14:paraId="502188BF" w14:textId="77777777" w:rsidR="00A04F65" w:rsidRPr="00A04F65" w:rsidRDefault="00A04F65" w:rsidP="00CE71C4">
            <w:pPr>
              <w:rPr>
                <w:szCs w:val="24"/>
              </w:rPr>
            </w:pPr>
            <w:r w:rsidRPr="00A04F65">
              <w:rPr>
                <w:szCs w:val="24"/>
              </w:rPr>
              <w:t>adresa školy</w:t>
            </w:r>
          </w:p>
        </w:tc>
        <w:tc>
          <w:tcPr>
            <w:tcW w:w="4461" w:type="dxa"/>
            <w:shd w:val="clear" w:color="auto" w:fill="auto"/>
          </w:tcPr>
          <w:p w14:paraId="3187E2BA" w14:textId="77777777" w:rsidR="00A04F65" w:rsidRPr="00A04F65" w:rsidRDefault="00A04F65" w:rsidP="00CE71C4">
            <w:pPr>
              <w:rPr>
                <w:szCs w:val="24"/>
              </w:rPr>
            </w:pPr>
            <w:r w:rsidRPr="00A04F65">
              <w:rPr>
                <w:szCs w:val="24"/>
              </w:rPr>
              <w:t>Lupenická 20, Praha 9, 190 16</w:t>
            </w:r>
          </w:p>
        </w:tc>
      </w:tr>
      <w:tr w:rsidR="00A04F65" w:rsidRPr="00A04F65" w14:paraId="74B2586D" w14:textId="77777777" w:rsidTr="00A04F65">
        <w:tc>
          <w:tcPr>
            <w:tcW w:w="2735" w:type="dxa"/>
            <w:shd w:val="clear" w:color="auto" w:fill="auto"/>
          </w:tcPr>
          <w:p w14:paraId="54927B3A" w14:textId="77777777" w:rsidR="00A04F65" w:rsidRPr="00A04F65" w:rsidRDefault="00A04F65" w:rsidP="00CE71C4">
            <w:pPr>
              <w:rPr>
                <w:szCs w:val="24"/>
              </w:rPr>
            </w:pPr>
            <w:r w:rsidRPr="00A04F65">
              <w:rPr>
                <w:szCs w:val="24"/>
              </w:rPr>
              <w:t>právní forma</w:t>
            </w:r>
          </w:p>
        </w:tc>
        <w:tc>
          <w:tcPr>
            <w:tcW w:w="4461" w:type="dxa"/>
            <w:shd w:val="clear" w:color="auto" w:fill="auto"/>
          </w:tcPr>
          <w:p w14:paraId="128E35CB" w14:textId="77777777" w:rsidR="00A04F65" w:rsidRPr="00A04F65" w:rsidRDefault="00A04F65" w:rsidP="00CE71C4">
            <w:pPr>
              <w:rPr>
                <w:szCs w:val="24"/>
              </w:rPr>
            </w:pPr>
            <w:r w:rsidRPr="00A04F65">
              <w:rPr>
                <w:szCs w:val="24"/>
              </w:rPr>
              <w:t>příspěvková organizace</w:t>
            </w:r>
          </w:p>
        </w:tc>
      </w:tr>
      <w:tr w:rsidR="00A04F65" w:rsidRPr="00A04F65" w14:paraId="1CD5CF72" w14:textId="77777777" w:rsidTr="00A04F65">
        <w:tc>
          <w:tcPr>
            <w:tcW w:w="2735" w:type="dxa"/>
            <w:shd w:val="clear" w:color="auto" w:fill="auto"/>
          </w:tcPr>
          <w:p w14:paraId="78F749D3" w14:textId="77777777" w:rsidR="00A04F65" w:rsidRPr="00A04F65" w:rsidRDefault="00A04F65" w:rsidP="00CE71C4">
            <w:pPr>
              <w:rPr>
                <w:szCs w:val="24"/>
              </w:rPr>
            </w:pPr>
            <w:r w:rsidRPr="00A04F65">
              <w:rPr>
                <w:szCs w:val="24"/>
              </w:rPr>
              <w:t>IČO</w:t>
            </w:r>
          </w:p>
        </w:tc>
        <w:tc>
          <w:tcPr>
            <w:tcW w:w="4461" w:type="dxa"/>
            <w:shd w:val="clear" w:color="auto" w:fill="auto"/>
          </w:tcPr>
          <w:p w14:paraId="41D82A26" w14:textId="77777777" w:rsidR="00A04F65" w:rsidRPr="00A04F65" w:rsidRDefault="00A04F65" w:rsidP="00CE71C4">
            <w:pPr>
              <w:rPr>
                <w:szCs w:val="24"/>
              </w:rPr>
            </w:pPr>
            <w:r w:rsidRPr="00A04F65">
              <w:rPr>
                <w:szCs w:val="24"/>
              </w:rPr>
              <w:t>70908133</w:t>
            </w:r>
          </w:p>
        </w:tc>
      </w:tr>
      <w:tr w:rsidR="00A04F65" w:rsidRPr="00A04F65" w14:paraId="7929ACB0" w14:textId="77777777" w:rsidTr="00A04F65">
        <w:tc>
          <w:tcPr>
            <w:tcW w:w="2735" w:type="dxa"/>
            <w:shd w:val="clear" w:color="auto" w:fill="auto"/>
          </w:tcPr>
          <w:p w14:paraId="51840182" w14:textId="77777777" w:rsidR="00A04F65" w:rsidRPr="00A04F65" w:rsidRDefault="00A04F65" w:rsidP="00CE71C4">
            <w:pPr>
              <w:rPr>
                <w:szCs w:val="24"/>
              </w:rPr>
            </w:pPr>
            <w:r w:rsidRPr="00A04F65">
              <w:rPr>
                <w:szCs w:val="24"/>
              </w:rPr>
              <w:t>IZO</w:t>
            </w:r>
          </w:p>
        </w:tc>
        <w:tc>
          <w:tcPr>
            <w:tcW w:w="4461" w:type="dxa"/>
            <w:shd w:val="clear" w:color="auto" w:fill="auto"/>
          </w:tcPr>
          <w:p w14:paraId="503AC1CD" w14:textId="77777777" w:rsidR="00A04F65" w:rsidRPr="00A04F65" w:rsidRDefault="00A04F65" w:rsidP="00CE71C4">
            <w:pPr>
              <w:rPr>
                <w:szCs w:val="24"/>
              </w:rPr>
            </w:pPr>
            <w:r w:rsidRPr="00A04F65">
              <w:rPr>
                <w:szCs w:val="24"/>
              </w:rPr>
              <w:t>102 301 328</w:t>
            </w:r>
          </w:p>
        </w:tc>
      </w:tr>
      <w:tr w:rsidR="00A04F65" w:rsidRPr="00A04F65" w14:paraId="107810F1" w14:textId="77777777" w:rsidTr="00A04F65">
        <w:tc>
          <w:tcPr>
            <w:tcW w:w="2735" w:type="dxa"/>
            <w:shd w:val="clear" w:color="auto" w:fill="auto"/>
          </w:tcPr>
          <w:p w14:paraId="4ED2C643" w14:textId="77777777" w:rsidR="00A04F65" w:rsidRPr="00A04F65" w:rsidRDefault="00A04F65" w:rsidP="00CE71C4">
            <w:pPr>
              <w:rPr>
                <w:szCs w:val="24"/>
              </w:rPr>
            </w:pPr>
            <w:r w:rsidRPr="00A04F65">
              <w:rPr>
                <w:szCs w:val="24"/>
              </w:rPr>
              <w:t>identifikátor školy</w:t>
            </w:r>
          </w:p>
        </w:tc>
        <w:tc>
          <w:tcPr>
            <w:tcW w:w="4461" w:type="dxa"/>
            <w:shd w:val="clear" w:color="auto" w:fill="auto"/>
          </w:tcPr>
          <w:p w14:paraId="070CC898" w14:textId="77777777" w:rsidR="00A04F65" w:rsidRPr="00A04F65" w:rsidRDefault="00A04F65" w:rsidP="00CE71C4">
            <w:pPr>
              <w:rPr>
                <w:szCs w:val="24"/>
              </w:rPr>
            </w:pPr>
            <w:r w:rsidRPr="00A04F65">
              <w:rPr>
                <w:szCs w:val="24"/>
              </w:rPr>
              <w:t>600 040 518</w:t>
            </w:r>
          </w:p>
        </w:tc>
      </w:tr>
      <w:tr w:rsidR="00A04F65" w:rsidRPr="00A04F65" w14:paraId="24B6DD91" w14:textId="77777777" w:rsidTr="00A04F65">
        <w:tc>
          <w:tcPr>
            <w:tcW w:w="2735" w:type="dxa"/>
            <w:shd w:val="clear" w:color="auto" w:fill="auto"/>
          </w:tcPr>
          <w:p w14:paraId="692E96FC" w14:textId="77777777" w:rsidR="00A04F65" w:rsidRPr="00A04F65" w:rsidRDefault="00A04F65" w:rsidP="00CE71C4">
            <w:pPr>
              <w:rPr>
                <w:szCs w:val="24"/>
              </w:rPr>
            </w:pPr>
            <w:r w:rsidRPr="00A04F65">
              <w:rPr>
                <w:szCs w:val="24"/>
              </w:rPr>
              <w:t>vedení školy</w:t>
            </w:r>
          </w:p>
        </w:tc>
        <w:tc>
          <w:tcPr>
            <w:tcW w:w="4461" w:type="dxa"/>
            <w:shd w:val="clear" w:color="auto" w:fill="auto"/>
          </w:tcPr>
          <w:p w14:paraId="3B632C8C" w14:textId="77777777" w:rsidR="00A04F65" w:rsidRPr="00A04F65" w:rsidRDefault="00A04F65" w:rsidP="00CE71C4">
            <w:pPr>
              <w:rPr>
                <w:szCs w:val="24"/>
              </w:rPr>
            </w:pPr>
            <w:r w:rsidRPr="00A04F65">
              <w:rPr>
                <w:szCs w:val="24"/>
              </w:rPr>
              <w:t>ředitel: Mgr. Zdeněk Dolanský</w:t>
            </w:r>
          </w:p>
          <w:p w14:paraId="66B0B905" w14:textId="7B5D7437" w:rsidR="00A04F65" w:rsidRPr="00A04F65" w:rsidRDefault="00A04F65" w:rsidP="00CE71C4">
            <w:pPr>
              <w:rPr>
                <w:szCs w:val="24"/>
              </w:rPr>
            </w:pPr>
            <w:r w:rsidRPr="00A04F65">
              <w:rPr>
                <w:szCs w:val="24"/>
              </w:rPr>
              <w:t xml:space="preserve">zástupce ředitele: Mgr. Tereza </w:t>
            </w:r>
            <w:r w:rsidR="002E011F">
              <w:rPr>
                <w:szCs w:val="24"/>
              </w:rPr>
              <w:t>Hlaváčová</w:t>
            </w:r>
          </w:p>
        </w:tc>
      </w:tr>
      <w:tr w:rsidR="00A04F65" w:rsidRPr="00A04F65" w14:paraId="567D33CC" w14:textId="77777777" w:rsidTr="00A04F65">
        <w:trPr>
          <w:trHeight w:val="1762"/>
        </w:trPr>
        <w:tc>
          <w:tcPr>
            <w:tcW w:w="2735" w:type="dxa"/>
            <w:shd w:val="clear" w:color="auto" w:fill="auto"/>
          </w:tcPr>
          <w:p w14:paraId="165EDAF8" w14:textId="77777777" w:rsidR="00A04F65" w:rsidRPr="00A04F65" w:rsidRDefault="00A04F65" w:rsidP="00CE71C4">
            <w:pPr>
              <w:rPr>
                <w:szCs w:val="24"/>
              </w:rPr>
            </w:pPr>
            <w:r w:rsidRPr="00A04F65">
              <w:rPr>
                <w:szCs w:val="24"/>
              </w:rPr>
              <w:t>kontakt</w:t>
            </w:r>
          </w:p>
        </w:tc>
        <w:tc>
          <w:tcPr>
            <w:tcW w:w="4461" w:type="dxa"/>
            <w:shd w:val="clear" w:color="auto" w:fill="auto"/>
          </w:tcPr>
          <w:p w14:paraId="50032705" w14:textId="77777777" w:rsidR="00A04F65" w:rsidRPr="00A04F65" w:rsidRDefault="00A04F65" w:rsidP="00CE71C4">
            <w:pPr>
              <w:rPr>
                <w:szCs w:val="24"/>
              </w:rPr>
            </w:pPr>
            <w:r w:rsidRPr="00A04F65">
              <w:rPr>
                <w:szCs w:val="24"/>
              </w:rPr>
              <w:t>tel.: 281970016</w:t>
            </w:r>
          </w:p>
          <w:p w14:paraId="23FCDD3C" w14:textId="77777777" w:rsidR="00A04F65" w:rsidRPr="00A04F65" w:rsidRDefault="00A04F65" w:rsidP="00CE71C4">
            <w:pPr>
              <w:rPr>
                <w:szCs w:val="24"/>
              </w:rPr>
            </w:pPr>
            <w:r w:rsidRPr="00A04F65">
              <w:rPr>
                <w:szCs w:val="24"/>
              </w:rPr>
              <w:t>tel. MŠ: 739095355</w:t>
            </w:r>
          </w:p>
          <w:p w14:paraId="36C00849" w14:textId="77777777" w:rsidR="00A04F65" w:rsidRPr="00A04F65" w:rsidRDefault="00A04F65" w:rsidP="00CE71C4">
            <w:pPr>
              <w:rPr>
                <w:szCs w:val="24"/>
              </w:rPr>
            </w:pPr>
            <w:r w:rsidRPr="00A04F65">
              <w:rPr>
                <w:szCs w:val="24"/>
              </w:rPr>
              <w:t>e-mail: zskolodeje@email.cz</w:t>
            </w:r>
          </w:p>
          <w:p w14:paraId="000AA8EC" w14:textId="77777777" w:rsidR="00A04F65" w:rsidRPr="00A04F65" w:rsidRDefault="00A04F65" w:rsidP="00CE71C4">
            <w:pPr>
              <w:rPr>
                <w:szCs w:val="24"/>
              </w:rPr>
            </w:pPr>
            <w:r w:rsidRPr="00A04F65">
              <w:rPr>
                <w:szCs w:val="24"/>
              </w:rPr>
              <w:t>www: www. zs-kolodeje.cz</w:t>
            </w:r>
          </w:p>
          <w:p w14:paraId="33FF1564" w14:textId="77777777" w:rsidR="00A04F65" w:rsidRPr="00A04F65" w:rsidRDefault="00A04F65" w:rsidP="00CE71C4">
            <w:pPr>
              <w:rPr>
                <w:szCs w:val="24"/>
              </w:rPr>
            </w:pPr>
            <w:proofErr w:type="spellStart"/>
            <w:r w:rsidRPr="00A04F65">
              <w:rPr>
                <w:szCs w:val="24"/>
              </w:rPr>
              <w:t>facebook</w:t>
            </w:r>
            <w:proofErr w:type="spellEnd"/>
            <w:r w:rsidRPr="00A04F65">
              <w:rPr>
                <w:szCs w:val="24"/>
              </w:rPr>
              <w:t>: www.facebook.com/zskolodeje</w:t>
            </w:r>
          </w:p>
          <w:p w14:paraId="5BE464E2" w14:textId="77777777" w:rsidR="00A04F65" w:rsidRPr="00A04F65" w:rsidRDefault="00A04F65" w:rsidP="00CE71C4">
            <w:pPr>
              <w:rPr>
                <w:szCs w:val="24"/>
              </w:rPr>
            </w:pPr>
            <w:r w:rsidRPr="00A04F65">
              <w:rPr>
                <w:szCs w:val="24"/>
              </w:rPr>
              <w:t xml:space="preserve">e-mail:     </w:t>
            </w:r>
          </w:p>
          <w:p w14:paraId="63FF2B7C" w14:textId="77777777" w:rsidR="00A04F65" w:rsidRPr="00A04F65" w:rsidRDefault="00A04F65" w:rsidP="00CE71C4">
            <w:pPr>
              <w:rPr>
                <w:szCs w:val="24"/>
              </w:rPr>
            </w:pPr>
            <w:r w:rsidRPr="00A04F65">
              <w:rPr>
                <w:szCs w:val="24"/>
              </w:rPr>
              <w:t>materskaskolakolodeje@gmail.com</w:t>
            </w:r>
          </w:p>
          <w:p w14:paraId="4F3417C7" w14:textId="77777777" w:rsidR="00A04F65" w:rsidRPr="00A04F65" w:rsidRDefault="00A04F65" w:rsidP="00CE71C4">
            <w:pPr>
              <w:rPr>
                <w:szCs w:val="24"/>
              </w:rPr>
            </w:pPr>
            <w:proofErr w:type="gramStart"/>
            <w:r w:rsidRPr="00A04F65">
              <w:rPr>
                <w:szCs w:val="24"/>
              </w:rPr>
              <w:t>web:  www.mskolodeje.estranky.cz</w:t>
            </w:r>
            <w:proofErr w:type="gramEnd"/>
            <w:r w:rsidRPr="00A04F65">
              <w:rPr>
                <w:szCs w:val="24"/>
              </w:rPr>
              <w:t xml:space="preserve">           </w:t>
            </w:r>
          </w:p>
          <w:p w14:paraId="1C80FE11" w14:textId="77777777" w:rsidR="00A04F65" w:rsidRPr="00A04F65" w:rsidRDefault="00A04F65" w:rsidP="00CE71C4">
            <w:pPr>
              <w:rPr>
                <w:szCs w:val="24"/>
              </w:rPr>
            </w:pPr>
            <w:proofErr w:type="spellStart"/>
            <w:proofErr w:type="gramStart"/>
            <w:r w:rsidRPr="00A04F65">
              <w:rPr>
                <w:szCs w:val="24"/>
              </w:rPr>
              <w:t>facebook</w:t>
            </w:r>
            <w:proofErr w:type="spellEnd"/>
            <w:r w:rsidRPr="00A04F65">
              <w:rPr>
                <w:szCs w:val="24"/>
              </w:rPr>
              <w:t xml:space="preserve">:   </w:t>
            </w:r>
            <w:proofErr w:type="gramEnd"/>
            <w:r w:rsidRPr="00A04F65">
              <w:rPr>
                <w:szCs w:val="24"/>
              </w:rPr>
              <w:t xml:space="preserve"> www.facebook.com/mskolodeje</w:t>
            </w:r>
          </w:p>
          <w:p w14:paraId="1B9FA4AD" w14:textId="77777777" w:rsidR="00A04F65" w:rsidRPr="00A04F65" w:rsidRDefault="00A04F65" w:rsidP="00CE71C4">
            <w:pPr>
              <w:rPr>
                <w:szCs w:val="24"/>
              </w:rPr>
            </w:pPr>
          </w:p>
        </w:tc>
      </w:tr>
      <w:tr w:rsidR="00A04F65" w:rsidRPr="00A04F65" w14:paraId="44D2E7CD" w14:textId="77777777" w:rsidTr="00A04F65">
        <w:tc>
          <w:tcPr>
            <w:tcW w:w="2735" w:type="dxa"/>
            <w:shd w:val="clear" w:color="auto" w:fill="auto"/>
          </w:tcPr>
          <w:p w14:paraId="1C3906BB" w14:textId="77777777" w:rsidR="00A04F65" w:rsidRPr="00A04F65" w:rsidRDefault="00A04F65" w:rsidP="00CE71C4">
            <w:pPr>
              <w:rPr>
                <w:szCs w:val="24"/>
              </w:rPr>
            </w:pPr>
            <w:r w:rsidRPr="00A04F65">
              <w:rPr>
                <w:szCs w:val="24"/>
              </w:rPr>
              <w:t xml:space="preserve">školská rada </w:t>
            </w:r>
          </w:p>
        </w:tc>
        <w:tc>
          <w:tcPr>
            <w:tcW w:w="4461" w:type="dxa"/>
            <w:shd w:val="clear" w:color="auto" w:fill="auto"/>
          </w:tcPr>
          <w:p w14:paraId="52C403CE" w14:textId="77777777" w:rsidR="00A04F65" w:rsidRPr="00A04F65" w:rsidRDefault="00A04F65" w:rsidP="00CE71C4">
            <w:pPr>
              <w:rPr>
                <w:szCs w:val="24"/>
              </w:rPr>
            </w:pPr>
            <w:r w:rsidRPr="00A04F65">
              <w:rPr>
                <w:szCs w:val="24"/>
              </w:rPr>
              <w:t>předsedkyně: Mgr. Lenka Šťovíčková</w:t>
            </w:r>
          </w:p>
        </w:tc>
      </w:tr>
    </w:tbl>
    <w:p w14:paraId="6A1387E0" w14:textId="77777777" w:rsidR="00A04F65" w:rsidRDefault="00A04F65" w:rsidP="00A04F65">
      <w:pPr>
        <w:pStyle w:val="Odstavecseseznamem"/>
        <w:ind w:left="780"/>
      </w:pPr>
    </w:p>
    <w:p w14:paraId="0A508581" w14:textId="77777777" w:rsidR="00A04F65" w:rsidRDefault="00A04F65" w:rsidP="00A04F65">
      <w:pPr>
        <w:pStyle w:val="Odstavecseseznamem"/>
        <w:ind w:left="780"/>
      </w:pPr>
    </w:p>
    <w:p w14:paraId="7C6D5AC0" w14:textId="5CD9EC03" w:rsidR="004430D8" w:rsidRDefault="004430D8" w:rsidP="004430D8">
      <w:pPr>
        <w:pStyle w:val="Odstavecseseznamem"/>
        <w:numPr>
          <w:ilvl w:val="0"/>
          <w:numId w:val="2"/>
        </w:numPr>
      </w:pPr>
      <w:r>
        <w:t xml:space="preserve">Změny v síti škol – díky přestavbě </w:t>
      </w:r>
      <w:r w:rsidR="005F1F6A">
        <w:t>podkroví školy došlo k navýšení maximálního počtu žáků ve školní družině na 90</w:t>
      </w:r>
      <w:r w:rsidR="00620079">
        <w:t xml:space="preserve"> – od 1. 9. 2021.</w:t>
      </w:r>
    </w:p>
    <w:p w14:paraId="7551C2F9" w14:textId="77777777" w:rsidR="005F1F6A" w:rsidRDefault="005F1F6A" w:rsidP="005F1F6A">
      <w:pPr>
        <w:pStyle w:val="Odstavecseseznamem"/>
        <w:ind w:left="780"/>
      </w:pPr>
    </w:p>
    <w:p w14:paraId="0A3F6C0B" w14:textId="77777777" w:rsidR="004430D8" w:rsidRDefault="004430D8" w:rsidP="004430D8">
      <w:pPr>
        <w:pStyle w:val="Odstavecseseznamem"/>
        <w:numPr>
          <w:ilvl w:val="0"/>
          <w:numId w:val="2"/>
        </w:numPr>
      </w:pPr>
      <w:r>
        <w:t>Školní vzdělávací program</w:t>
      </w:r>
    </w:p>
    <w:p w14:paraId="3E2091E0" w14:textId="77777777" w:rsidR="004430D8" w:rsidRDefault="004430D8" w:rsidP="004430D8">
      <w:pPr>
        <w:jc w:val="center"/>
      </w:pPr>
    </w:p>
    <w:tbl>
      <w:tblPr>
        <w:tblpPr w:leftFromText="141" w:rightFromText="141" w:vertAnchor="text" w:horzAnchor="margin" w:tblpXSpec="center" w:tblpY="26"/>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864"/>
        <w:gridCol w:w="2217"/>
        <w:gridCol w:w="1559"/>
      </w:tblGrid>
      <w:tr w:rsidR="004430D8" w:rsidRPr="008B57DE" w14:paraId="7A89BAC5" w14:textId="77777777" w:rsidTr="004430D8">
        <w:tc>
          <w:tcPr>
            <w:tcW w:w="1548" w:type="dxa"/>
          </w:tcPr>
          <w:p w14:paraId="02891AD7" w14:textId="77777777" w:rsidR="004430D8" w:rsidRPr="004430D8" w:rsidRDefault="004430D8" w:rsidP="004430D8">
            <w:pPr>
              <w:jc w:val="center"/>
              <w:rPr>
                <w:b/>
                <w:i/>
              </w:rPr>
            </w:pPr>
            <w:r w:rsidRPr="004430D8">
              <w:rPr>
                <w:b/>
                <w:i/>
              </w:rPr>
              <w:t>Kód</w:t>
            </w:r>
          </w:p>
        </w:tc>
        <w:tc>
          <w:tcPr>
            <w:tcW w:w="5081" w:type="dxa"/>
            <w:gridSpan w:val="2"/>
            <w:shd w:val="clear" w:color="auto" w:fill="FFFFFF" w:themeFill="background1"/>
          </w:tcPr>
          <w:p w14:paraId="60D76320" w14:textId="77777777" w:rsidR="004430D8" w:rsidRPr="004430D8" w:rsidRDefault="004430D8" w:rsidP="004430D8">
            <w:pPr>
              <w:jc w:val="center"/>
              <w:rPr>
                <w:b/>
                <w:i/>
              </w:rPr>
            </w:pPr>
            <w:r w:rsidRPr="004430D8">
              <w:rPr>
                <w:b/>
                <w:i/>
              </w:rPr>
              <w:t>Obor vzdělání</w:t>
            </w:r>
          </w:p>
        </w:tc>
        <w:tc>
          <w:tcPr>
            <w:tcW w:w="1559" w:type="dxa"/>
          </w:tcPr>
          <w:p w14:paraId="4202A53C" w14:textId="77777777" w:rsidR="004430D8" w:rsidRPr="004430D8" w:rsidRDefault="004430D8" w:rsidP="004430D8">
            <w:pPr>
              <w:jc w:val="center"/>
              <w:rPr>
                <w:b/>
                <w:i/>
              </w:rPr>
            </w:pPr>
            <w:r w:rsidRPr="004430D8">
              <w:rPr>
                <w:b/>
                <w:i/>
              </w:rPr>
              <w:t>Zařazené třídy</w:t>
            </w:r>
          </w:p>
        </w:tc>
      </w:tr>
      <w:tr w:rsidR="004430D8" w:rsidRPr="008B57DE" w14:paraId="6C757765" w14:textId="77777777" w:rsidTr="004430D8">
        <w:tc>
          <w:tcPr>
            <w:tcW w:w="1548" w:type="dxa"/>
          </w:tcPr>
          <w:p w14:paraId="10CF1ED1" w14:textId="77777777" w:rsidR="004430D8" w:rsidRPr="008B57DE" w:rsidRDefault="004430D8" w:rsidP="004430D8">
            <w:pPr>
              <w:jc w:val="center"/>
            </w:pPr>
            <w:r w:rsidRPr="008B57DE">
              <w:t>79-01-C/01</w:t>
            </w:r>
          </w:p>
        </w:tc>
        <w:tc>
          <w:tcPr>
            <w:tcW w:w="5081" w:type="dxa"/>
            <w:gridSpan w:val="2"/>
          </w:tcPr>
          <w:p w14:paraId="74DDE627" w14:textId="77777777" w:rsidR="004430D8" w:rsidRPr="008B57DE" w:rsidRDefault="004430D8" w:rsidP="004430D8">
            <w:pPr>
              <w:jc w:val="center"/>
            </w:pPr>
            <w:r w:rsidRPr="008B57DE">
              <w:t>Základní škola</w:t>
            </w:r>
          </w:p>
        </w:tc>
        <w:tc>
          <w:tcPr>
            <w:tcW w:w="1559" w:type="dxa"/>
          </w:tcPr>
          <w:p w14:paraId="7FD36924" w14:textId="77777777" w:rsidR="004430D8" w:rsidRPr="008B57DE" w:rsidRDefault="004430D8" w:rsidP="004430D8">
            <w:pPr>
              <w:jc w:val="center"/>
            </w:pPr>
            <w:r w:rsidRPr="008B57DE">
              <w:t>1. – 5.</w:t>
            </w:r>
          </w:p>
        </w:tc>
      </w:tr>
      <w:tr w:rsidR="004430D8" w:rsidRPr="008B57DE" w14:paraId="510385BF" w14:textId="77777777" w:rsidTr="004430D8">
        <w:tc>
          <w:tcPr>
            <w:tcW w:w="8188" w:type="dxa"/>
            <w:gridSpan w:val="4"/>
            <w:shd w:val="clear" w:color="auto" w:fill="auto"/>
          </w:tcPr>
          <w:p w14:paraId="71725E7E" w14:textId="77777777" w:rsidR="004430D8" w:rsidRDefault="004430D8" w:rsidP="004430D8">
            <w:pPr>
              <w:jc w:val="center"/>
            </w:pPr>
            <w:r w:rsidRPr="008B57DE">
              <w:t>Takto zařadilo MŠMT naši školu svým rozhodnutím č.j. 10 253/2007-21.</w:t>
            </w:r>
          </w:p>
          <w:p w14:paraId="4B9FEAE7" w14:textId="77777777" w:rsidR="004430D8" w:rsidRPr="00031BFE" w:rsidRDefault="004430D8" w:rsidP="004430D8">
            <w:pPr>
              <w:jc w:val="center"/>
              <w:rPr>
                <w:i/>
              </w:rPr>
            </w:pPr>
          </w:p>
        </w:tc>
      </w:tr>
      <w:tr w:rsidR="004430D8" w:rsidRPr="008B57DE" w14:paraId="24F64CD5" w14:textId="77777777" w:rsidTr="004430D8">
        <w:tc>
          <w:tcPr>
            <w:tcW w:w="4412" w:type="dxa"/>
            <w:gridSpan w:val="2"/>
            <w:shd w:val="clear" w:color="auto" w:fill="auto"/>
          </w:tcPr>
          <w:p w14:paraId="0F2EC476" w14:textId="77777777" w:rsidR="004430D8" w:rsidRPr="004430D8" w:rsidRDefault="004430D8" w:rsidP="004430D8">
            <w:pPr>
              <w:jc w:val="center"/>
              <w:rPr>
                <w:b/>
                <w:i/>
              </w:rPr>
            </w:pPr>
            <w:r w:rsidRPr="004430D8">
              <w:rPr>
                <w:b/>
                <w:i/>
              </w:rPr>
              <w:t>Vzdělávací program</w:t>
            </w:r>
          </w:p>
        </w:tc>
        <w:tc>
          <w:tcPr>
            <w:tcW w:w="3776" w:type="dxa"/>
            <w:gridSpan w:val="2"/>
            <w:shd w:val="clear" w:color="auto" w:fill="auto"/>
          </w:tcPr>
          <w:p w14:paraId="10338EB4" w14:textId="77777777" w:rsidR="004430D8" w:rsidRPr="004430D8" w:rsidRDefault="004430D8" w:rsidP="004430D8">
            <w:pPr>
              <w:jc w:val="center"/>
              <w:rPr>
                <w:b/>
                <w:i/>
              </w:rPr>
            </w:pPr>
            <w:r w:rsidRPr="004430D8">
              <w:rPr>
                <w:b/>
                <w:i/>
              </w:rPr>
              <w:t>Zařazené třídy</w:t>
            </w:r>
          </w:p>
        </w:tc>
      </w:tr>
      <w:tr w:rsidR="004430D8" w:rsidRPr="008B57DE" w14:paraId="5C77A715" w14:textId="77777777" w:rsidTr="004430D8">
        <w:tc>
          <w:tcPr>
            <w:tcW w:w="4412" w:type="dxa"/>
            <w:gridSpan w:val="2"/>
            <w:shd w:val="clear" w:color="auto" w:fill="auto"/>
          </w:tcPr>
          <w:p w14:paraId="17EE5F1F" w14:textId="77777777" w:rsidR="004430D8" w:rsidRDefault="004430D8" w:rsidP="00CE71C4">
            <w:pPr>
              <w:jc w:val="center"/>
            </w:pPr>
            <w:r w:rsidRPr="008B57DE">
              <w:t>ŠKOLNÍ VZDĚLÁVACÍ PROGRAM</w:t>
            </w:r>
          </w:p>
          <w:p w14:paraId="2EC3F6A3" w14:textId="77777777" w:rsidR="004430D8" w:rsidRDefault="004430D8" w:rsidP="00CE71C4">
            <w:pPr>
              <w:jc w:val="center"/>
            </w:pPr>
            <w:r>
              <w:t>ZŠ A MŠ KOLODĚJE</w:t>
            </w:r>
          </w:p>
          <w:p w14:paraId="2ED9A4E8" w14:textId="77777777" w:rsidR="004430D8" w:rsidRPr="008B57DE" w:rsidRDefault="004430D8" w:rsidP="004430D8"/>
        </w:tc>
        <w:tc>
          <w:tcPr>
            <w:tcW w:w="3776" w:type="dxa"/>
            <w:gridSpan w:val="2"/>
            <w:shd w:val="clear" w:color="auto" w:fill="auto"/>
            <w:vAlign w:val="center"/>
          </w:tcPr>
          <w:p w14:paraId="6E981C04" w14:textId="77777777" w:rsidR="004430D8" w:rsidRPr="008B57DE" w:rsidRDefault="004430D8" w:rsidP="00CE71C4">
            <w:pPr>
              <w:jc w:val="center"/>
            </w:pPr>
            <w:r>
              <w:lastRenderedPageBreak/>
              <w:t>všechny ročníky</w:t>
            </w:r>
          </w:p>
        </w:tc>
      </w:tr>
      <w:tr w:rsidR="004430D8" w:rsidRPr="008B57DE" w14:paraId="0A9E1640" w14:textId="77777777" w:rsidTr="004430D8">
        <w:tc>
          <w:tcPr>
            <w:tcW w:w="8188" w:type="dxa"/>
            <w:gridSpan w:val="4"/>
            <w:shd w:val="clear" w:color="auto" w:fill="auto"/>
          </w:tcPr>
          <w:p w14:paraId="7551C48A" w14:textId="77777777" w:rsidR="004430D8" w:rsidRDefault="004430D8" w:rsidP="004430D8">
            <w:pPr>
              <w:jc w:val="center"/>
            </w:pPr>
          </w:p>
          <w:p w14:paraId="5CEDE242" w14:textId="50DBA918" w:rsidR="004430D8" w:rsidRDefault="004430D8" w:rsidP="004430D8">
            <w:pPr>
              <w:jc w:val="center"/>
            </w:pPr>
            <w:r>
              <w:t>Náš vlastní ŠVP se velmi osvědčil. Je to materiál, který reaguje na aktuální situaci, proto dochází k jeho průběžným úpravám, např. o využití prostoru budoucí Kolodějovy zahrady života v rámci provozu školy, zavedení povinné plavecké výuky, notebooků do výuky</w:t>
            </w:r>
            <w:r w:rsidR="00CE71C4">
              <w:t>,</w:t>
            </w:r>
            <w:r>
              <w:t xml:space="preserve"> GDPR</w:t>
            </w:r>
            <w:r w:rsidR="00CE71C4">
              <w:t xml:space="preserve">, úprava </w:t>
            </w:r>
            <w:r w:rsidR="005F1F6A">
              <w:t>u</w:t>
            </w:r>
            <w:r w:rsidR="00CE71C4">
              <w:t>čebního plánu</w:t>
            </w:r>
            <w:r w:rsidR="005F1F6A">
              <w:t xml:space="preserve"> díky změně RVP</w:t>
            </w:r>
            <w:r w:rsidR="00620079">
              <w:t xml:space="preserve"> (výuka informatiky dle upraveného RVP a výuka anglického jazyka od 1. třídy), aplikace on-line výuky přes platformu WEBEX..</w:t>
            </w:r>
            <w:r w:rsidR="005F1F6A">
              <w:t>.</w:t>
            </w:r>
          </w:p>
          <w:p w14:paraId="2D0DEF32" w14:textId="77777777" w:rsidR="004430D8" w:rsidRDefault="004430D8" w:rsidP="004430D8">
            <w:pPr>
              <w:jc w:val="center"/>
            </w:pPr>
          </w:p>
        </w:tc>
      </w:tr>
    </w:tbl>
    <w:p w14:paraId="6DC85ADB" w14:textId="77777777" w:rsidR="00A04F65" w:rsidRDefault="00A04F65" w:rsidP="00A04F65">
      <w:pPr>
        <w:pStyle w:val="Odstavecseseznamem"/>
        <w:ind w:left="780"/>
      </w:pPr>
    </w:p>
    <w:p w14:paraId="3A5279F2" w14:textId="77777777" w:rsidR="004430D8" w:rsidRDefault="004430D8" w:rsidP="004430D8">
      <w:pPr>
        <w:pStyle w:val="Odstavecseseznamem"/>
        <w:numPr>
          <w:ilvl w:val="0"/>
          <w:numId w:val="2"/>
        </w:numPr>
      </w:pPr>
      <w:r>
        <w:t>Jazykové vzdělávání a jeho podpora –</w:t>
      </w:r>
    </w:p>
    <w:p w14:paraId="091D1275" w14:textId="3258A489" w:rsidR="00A04F65" w:rsidRDefault="00A04F65" w:rsidP="004430D8">
      <w:pPr>
        <w:pStyle w:val="Odstavecseseznamem"/>
        <w:ind w:left="780"/>
      </w:pPr>
      <w:r>
        <w:t xml:space="preserve">díky podpoře jazykového vzdělávání </w:t>
      </w:r>
      <w:r w:rsidR="004430D8">
        <w:t xml:space="preserve">(kolegyně si dálkově dostudovala aprobaci na AJ) </w:t>
      </w:r>
      <w:r>
        <w:t xml:space="preserve">má naše škola vlastní vysokoškolsky vzdělanou učitelku anglického jazyka, </w:t>
      </w:r>
      <w:r w:rsidR="00620079">
        <w:t xml:space="preserve">která </w:t>
      </w:r>
      <w:proofErr w:type="gramStart"/>
      <w:r w:rsidR="00620079">
        <w:t>učí</w:t>
      </w:r>
      <w:proofErr w:type="gramEnd"/>
      <w:r w:rsidR="00620079">
        <w:t xml:space="preserve"> od 3. – 5. ročníku. Nejnižší ročníky</w:t>
      </w:r>
      <w:r>
        <w:t xml:space="preserve"> vyučuje </w:t>
      </w:r>
      <w:r w:rsidR="00620079">
        <w:t>paní</w:t>
      </w:r>
      <w:r>
        <w:t xml:space="preserve"> učitelka bez odpovídající aprobace, avšak s vynikajícími jazykovými znalostmi.</w:t>
      </w:r>
    </w:p>
    <w:p w14:paraId="3B59C84E" w14:textId="77777777" w:rsidR="00A04F65" w:rsidRDefault="00A04F65" w:rsidP="00A04F65">
      <w:pPr>
        <w:pStyle w:val="Odstavecseseznamem"/>
        <w:ind w:left="780"/>
      </w:pPr>
    </w:p>
    <w:p w14:paraId="7E661BD8" w14:textId="6902EF49" w:rsidR="00E51591" w:rsidRDefault="00E51591" w:rsidP="00E51591">
      <w:pPr>
        <w:pStyle w:val="Odstavecseseznamem"/>
        <w:numPr>
          <w:ilvl w:val="0"/>
          <w:numId w:val="2"/>
        </w:numPr>
      </w:pPr>
      <w:r>
        <w:t>Přehled pedagogických pracovníků</w:t>
      </w:r>
    </w:p>
    <w:p w14:paraId="30A2B629" w14:textId="77777777" w:rsidR="005F1F6A" w:rsidRDefault="005F1F6A" w:rsidP="005F1F6A">
      <w:pPr>
        <w:pStyle w:val="Odstavecseseznamem"/>
        <w:ind w:left="78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86"/>
        <w:gridCol w:w="847"/>
        <w:gridCol w:w="947"/>
        <w:gridCol w:w="2141"/>
        <w:gridCol w:w="2141"/>
      </w:tblGrid>
      <w:tr w:rsidR="00E51591" w:rsidRPr="008B57DE" w14:paraId="1058A465" w14:textId="77777777" w:rsidTr="00CE71C4">
        <w:trPr>
          <w:cantSplit/>
          <w:jc w:val="center"/>
        </w:trPr>
        <w:tc>
          <w:tcPr>
            <w:tcW w:w="1649" w:type="pct"/>
            <w:shd w:val="clear" w:color="auto" w:fill="D9D9D9"/>
            <w:vAlign w:val="center"/>
          </w:tcPr>
          <w:p w14:paraId="2E47208F" w14:textId="77777777" w:rsidR="00E51591" w:rsidRPr="008B57DE" w:rsidRDefault="00E51591" w:rsidP="00CE71C4">
            <w:pPr>
              <w:jc w:val="center"/>
              <w:rPr>
                <w:i/>
              </w:rPr>
            </w:pPr>
            <w:r>
              <w:rPr>
                <w:i/>
              </w:rPr>
              <w:t>Jméno / f</w:t>
            </w:r>
            <w:r w:rsidRPr="008B57DE">
              <w:rPr>
                <w:i/>
              </w:rPr>
              <w:t>unkce</w:t>
            </w:r>
          </w:p>
        </w:tc>
        <w:tc>
          <w:tcPr>
            <w:tcW w:w="460" w:type="pct"/>
            <w:shd w:val="clear" w:color="auto" w:fill="D9D9D9"/>
            <w:vAlign w:val="center"/>
          </w:tcPr>
          <w:p w14:paraId="79B8E7C9" w14:textId="77777777" w:rsidR="00E51591" w:rsidRPr="008B57DE" w:rsidRDefault="00E51591" w:rsidP="00CE71C4">
            <w:pPr>
              <w:jc w:val="center"/>
              <w:rPr>
                <w:i/>
              </w:rPr>
            </w:pPr>
            <w:r w:rsidRPr="008B57DE">
              <w:rPr>
                <w:i/>
              </w:rPr>
              <w:t>Úvazek</w:t>
            </w:r>
          </w:p>
        </w:tc>
        <w:tc>
          <w:tcPr>
            <w:tcW w:w="524" w:type="pct"/>
            <w:shd w:val="clear" w:color="auto" w:fill="D9D9D9"/>
          </w:tcPr>
          <w:p w14:paraId="45A1020E" w14:textId="77777777" w:rsidR="00E51591" w:rsidRPr="008B57DE" w:rsidRDefault="00E51591" w:rsidP="00CE71C4">
            <w:pPr>
              <w:jc w:val="center"/>
              <w:rPr>
                <w:i/>
              </w:rPr>
            </w:pPr>
            <w:r w:rsidRPr="008B57DE">
              <w:rPr>
                <w:i/>
              </w:rPr>
              <w:t>Stupeň vzdělání</w:t>
            </w:r>
          </w:p>
        </w:tc>
        <w:tc>
          <w:tcPr>
            <w:tcW w:w="1183" w:type="pct"/>
            <w:shd w:val="clear" w:color="auto" w:fill="D9D9D9"/>
            <w:vAlign w:val="center"/>
          </w:tcPr>
          <w:p w14:paraId="4CD8ACA0" w14:textId="77777777" w:rsidR="00E51591" w:rsidRPr="008B57DE" w:rsidRDefault="00E51591" w:rsidP="00CE71C4">
            <w:pPr>
              <w:jc w:val="center"/>
              <w:rPr>
                <w:i/>
              </w:rPr>
            </w:pPr>
            <w:r w:rsidRPr="008B57DE">
              <w:rPr>
                <w:i/>
              </w:rPr>
              <w:t>Aprobace</w:t>
            </w:r>
          </w:p>
        </w:tc>
        <w:tc>
          <w:tcPr>
            <w:tcW w:w="1183" w:type="pct"/>
            <w:shd w:val="clear" w:color="auto" w:fill="D9D9D9"/>
          </w:tcPr>
          <w:p w14:paraId="2F63524A" w14:textId="77777777" w:rsidR="00E51591" w:rsidRPr="008B57DE" w:rsidRDefault="00E51591" w:rsidP="00CE71C4">
            <w:pPr>
              <w:jc w:val="center"/>
              <w:rPr>
                <w:i/>
              </w:rPr>
            </w:pPr>
            <w:r>
              <w:rPr>
                <w:i/>
              </w:rPr>
              <w:t>Odborná kvalifikovanost</w:t>
            </w:r>
          </w:p>
        </w:tc>
      </w:tr>
      <w:tr w:rsidR="00E51591" w:rsidRPr="008B57DE" w14:paraId="3E9406D1" w14:textId="77777777" w:rsidTr="00CE71C4">
        <w:trPr>
          <w:cantSplit/>
          <w:jc w:val="center"/>
        </w:trPr>
        <w:tc>
          <w:tcPr>
            <w:tcW w:w="1649" w:type="pct"/>
            <w:shd w:val="clear" w:color="auto" w:fill="auto"/>
            <w:vAlign w:val="center"/>
          </w:tcPr>
          <w:p w14:paraId="33A7836B" w14:textId="77777777" w:rsidR="00E51591" w:rsidRPr="008B57DE" w:rsidRDefault="00E51591" w:rsidP="00CE71C4">
            <w:r w:rsidRPr="008B57DE">
              <w:t>ředitel školy –</w:t>
            </w:r>
          </w:p>
          <w:p w14:paraId="3C6979B6" w14:textId="77777777" w:rsidR="00E51591" w:rsidRPr="008B57DE" w:rsidRDefault="00E51591" w:rsidP="00CE71C4">
            <w:r w:rsidRPr="008B57DE">
              <w:t>Mgr. Zdeněk Dolanský</w:t>
            </w:r>
          </w:p>
        </w:tc>
        <w:tc>
          <w:tcPr>
            <w:tcW w:w="460" w:type="pct"/>
            <w:shd w:val="clear" w:color="auto" w:fill="auto"/>
          </w:tcPr>
          <w:p w14:paraId="356F0CCA" w14:textId="77777777" w:rsidR="00E51591" w:rsidRPr="008B57DE" w:rsidRDefault="00E51591" w:rsidP="00CE71C4">
            <w:pPr>
              <w:jc w:val="center"/>
            </w:pPr>
            <w:r w:rsidRPr="008B57DE">
              <w:t>1,0</w:t>
            </w:r>
          </w:p>
        </w:tc>
        <w:tc>
          <w:tcPr>
            <w:tcW w:w="524" w:type="pct"/>
            <w:shd w:val="clear" w:color="auto" w:fill="auto"/>
          </w:tcPr>
          <w:p w14:paraId="004A7AC7" w14:textId="77777777" w:rsidR="00E51591" w:rsidRPr="008B57DE" w:rsidRDefault="00E51591" w:rsidP="00CE71C4">
            <w:pPr>
              <w:jc w:val="center"/>
            </w:pPr>
            <w:r w:rsidRPr="008B57DE">
              <w:t>VŠ</w:t>
            </w:r>
          </w:p>
        </w:tc>
        <w:tc>
          <w:tcPr>
            <w:tcW w:w="1183" w:type="pct"/>
            <w:shd w:val="clear" w:color="auto" w:fill="auto"/>
          </w:tcPr>
          <w:p w14:paraId="4454CC28" w14:textId="77777777" w:rsidR="00E51591" w:rsidRPr="008B57DE" w:rsidRDefault="00E51591" w:rsidP="00CE71C4">
            <w:pPr>
              <w:pStyle w:val="Nadpis3"/>
              <w:jc w:val="center"/>
              <w:rPr>
                <w:b w:val="0"/>
                <w:sz w:val="24"/>
                <w:szCs w:val="24"/>
              </w:rPr>
            </w:pPr>
            <w:r w:rsidRPr="008B57DE">
              <w:rPr>
                <w:b w:val="0"/>
                <w:sz w:val="24"/>
                <w:szCs w:val="24"/>
              </w:rPr>
              <w:t>ČJ – ON</w:t>
            </w:r>
          </w:p>
          <w:p w14:paraId="0428E64A" w14:textId="77777777" w:rsidR="00E51591" w:rsidRPr="008B57DE" w:rsidRDefault="00E51591" w:rsidP="00CE71C4">
            <w:pPr>
              <w:jc w:val="center"/>
            </w:pPr>
            <w:r w:rsidRPr="008B57DE">
              <w:t>5. – 12. r.</w:t>
            </w:r>
          </w:p>
          <w:p w14:paraId="301758E2" w14:textId="77777777" w:rsidR="00E51591" w:rsidRDefault="00E51591" w:rsidP="00CE71C4">
            <w:pPr>
              <w:jc w:val="center"/>
              <w:rPr>
                <w:sz w:val="20"/>
                <w:szCs w:val="20"/>
              </w:rPr>
            </w:pPr>
            <w:r>
              <w:rPr>
                <w:sz w:val="20"/>
                <w:szCs w:val="20"/>
              </w:rPr>
              <w:t>+</w:t>
            </w:r>
          </w:p>
          <w:p w14:paraId="0AB9B231" w14:textId="77777777" w:rsidR="00E51591" w:rsidRPr="008B57DE" w:rsidRDefault="00E51591" w:rsidP="00CE71C4">
            <w:pPr>
              <w:jc w:val="center"/>
              <w:rPr>
                <w:sz w:val="20"/>
                <w:szCs w:val="20"/>
              </w:rPr>
            </w:pPr>
            <w:bookmarkStart w:id="0" w:name="OLE_LINK1"/>
            <w:bookmarkStart w:id="1" w:name="OLE_LINK2"/>
            <w:r w:rsidRPr="00380742">
              <w:t>učit. pro 1. st. ZŠ</w:t>
            </w:r>
            <w:bookmarkEnd w:id="0"/>
            <w:bookmarkEnd w:id="1"/>
          </w:p>
        </w:tc>
        <w:tc>
          <w:tcPr>
            <w:tcW w:w="1183" w:type="pct"/>
          </w:tcPr>
          <w:p w14:paraId="10F5BE59" w14:textId="77777777" w:rsidR="00E51591" w:rsidRPr="008B57DE" w:rsidRDefault="00E51591" w:rsidP="00CE71C4">
            <w:pPr>
              <w:pStyle w:val="Nadpis3"/>
              <w:jc w:val="center"/>
              <w:rPr>
                <w:b w:val="0"/>
                <w:sz w:val="24"/>
                <w:szCs w:val="24"/>
              </w:rPr>
            </w:pPr>
            <w:r>
              <w:rPr>
                <w:b w:val="0"/>
                <w:sz w:val="24"/>
                <w:szCs w:val="24"/>
              </w:rPr>
              <w:t>ano</w:t>
            </w:r>
          </w:p>
        </w:tc>
      </w:tr>
      <w:tr w:rsidR="00E51591" w:rsidRPr="008B57DE" w14:paraId="7A66955F" w14:textId="77777777" w:rsidTr="00CE71C4">
        <w:trPr>
          <w:cantSplit/>
          <w:trHeight w:val="20"/>
          <w:jc w:val="center"/>
        </w:trPr>
        <w:tc>
          <w:tcPr>
            <w:tcW w:w="1649" w:type="pct"/>
            <w:shd w:val="clear" w:color="auto" w:fill="auto"/>
            <w:vAlign w:val="center"/>
          </w:tcPr>
          <w:p w14:paraId="4FD65964" w14:textId="77777777" w:rsidR="00E51591" w:rsidRPr="008B57DE" w:rsidRDefault="00E51591" w:rsidP="00CE71C4">
            <w:r>
              <w:t>učitelka – Mgr. Olga Kyselová</w:t>
            </w:r>
          </w:p>
        </w:tc>
        <w:tc>
          <w:tcPr>
            <w:tcW w:w="460" w:type="pct"/>
            <w:shd w:val="clear" w:color="auto" w:fill="auto"/>
          </w:tcPr>
          <w:p w14:paraId="6D302685" w14:textId="77777777" w:rsidR="00E51591" w:rsidRPr="008B57DE" w:rsidRDefault="00E51591" w:rsidP="00CE71C4">
            <w:pPr>
              <w:jc w:val="center"/>
            </w:pPr>
            <w:r>
              <w:t>1,0</w:t>
            </w:r>
          </w:p>
        </w:tc>
        <w:tc>
          <w:tcPr>
            <w:tcW w:w="524" w:type="pct"/>
            <w:shd w:val="clear" w:color="auto" w:fill="auto"/>
          </w:tcPr>
          <w:p w14:paraId="6B42AA4F" w14:textId="77777777" w:rsidR="00E51591" w:rsidRPr="008B57DE" w:rsidRDefault="00E51591" w:rsidP="00CE71C4">
            <w:pPr>
              <w:jc w:val="center"/>
            </w:pPr>
            <w:r>
              <w:t>VŠ</w:t>
            </w:r>
          </w:p>
        </w:tc>
        <w:tc>
          <w:tcPr>
            <w:tcW w:w="1183" w:type="pct"/>
            <w:shd w:val="clear" w:color="auto" w:fill="auto"/>
          </w:tcPr>
          <w:p w14:paraId="778C8B69" w14:textId="77777777" w:rsidR="00E51591" w:rsidRDefault="00E51591" w:rsidP="00CE71C4">
            <w:pPr>
              <w:jc w:val="center"/>
              <w:rPr>
                <w:sz w:val="20"/>
                <w:szCs w:val="20"/>
              </w:rPr>
            </w:pPr>
            <w:r>
              <w:rPr>
                <w:sz w:val="20"/>
                <w:szCs w:val="20"/>
              </w:rPr>
              <w:t>učit. pro 1. st. ZŠ</w:t>
            </w:r>
          </w:p>
          <w:p w14:paraId="65CD3EF1" w14:textId="77777777" w:rsidR="00E51591" w:rsidRDefault="00E51591" w:rsidP="00CE71C4">
            <w:pPr>
              <w:jc w:val="center"/>
              <w:rPr>
                <w:sz w:val="20"/>
                <w:szCs w:val="20"/>
              </w:rPr>
            </w:pPr>
            <w:r>
              <w:rPr>
                <w:sz w:val="20"/>
                <w:szCs w:val="20"/>
              </w:rPr>
              <w:t>AJ</w:t>
            </w:r>
          </w:p>
        </w:tc>
        <w:tc>
          <w:tcPr>
            <w:tcW w:w="1183" w:type="pct"/>
          </w:tcPr>
          <w:p w14:paraId="0DF490E0" w14:textId="77777777" w:rsidR="00E51591" w:rsidRDefault="00E51591" w:rsidP="00CE71C4">
            <w:pPr>
              <w:jc w:val="center"/>
              <w:rPr>
                <w:sz w:val="20"/>
                <w:szCs w:val="20"/>
              </w:rPr>
            </w:pPr>
            <w:r>
              <w:rPr>
                <w:sz w:val="20"/>
                <w:szCs w:val="20"/>
              </w:rPr>
              <w:t>ano</w:t>
            </w:r>
          </w:p>
        </w:tc>
      </w:tr>
      <w:tr w:rsidR="00E51591" w:rsidRPr="008B57DE" w14:paraId="6BF49632" w14:textId="77777777" w:rsidTr="00CE71C4">
        <w:trPr>
          <w:cantSplit/>
          <w:trHeight w:val="20"/>
          <w:jc w:val="center"/>
        </w:trPr>
        <w:tc>
          <w:tcPr>
            <w:tcW w:w="1649" w:type="pct"/>
            <w:shd w:val="clear" w:color="auto" w:fill="auto"/>
            <w:vAlign w:val="center"/>
          </w:tcPr>
          <w:p w14:paraId="4C7D5FF6" w14:textId="77777777" w:rsidR="00E51591" w:rsidRPr="008B57DE" w:rsidRDefault="00E51591" w:rsidP="00CE71C4">
            <w:r w:rsidRPr="008B57DE">
              <w:t>učitelka – Mgr. Lenka Šťovíčková</w:t>
            </w:r>
          </w:p>
        </w:tc>
        <w:tc>
          <w:tcPr>
            <w:tcW w:w="460" w:type="pct"/>
            <w:shd w:val="clear" w:color="auto" w:fill="auto"/>
          </w:tcPr>
          <w:p w14:paraId="00D7435A" w14:textId="77777777" w:rsidR="00E51591" w:rsidRPr="008B57DE" w:rsidRDefault="00E51591" w:rsidP="00CE71C4">
            <w:pPr>
              <w:jc w:val="center"/>
            </w:pPr>
            <w:r w:rsidRPr="008B57DE">
              <w:t>1,0</w:t>
            </w:r>
          </w:p>
        </w:tc>
        <w:tc>
          <w:tcPr>
            <w:tcW w:w="524" w:type="pct"/>
            <w:shd w:val="clear" w:color="auto" w:fill="auto"/>
          </w:tcPr>
          <w:p w14:paraId="5D3F8526" w14:textId="77777777" w:rsidR="00E51591" w:rsidRPr="008B57DE" w:rsidRDefault="00E51591" w:rsidP="00CE71C4">
            <w:pPr>
              <w:jc w:val="center"/>
            </w:pPr>
            <w:r w:rsidRPr="008B57DE">
              <w:t>VŠ</w:t>
            </w:r>
          </w:p>
        </w:tc>
        <w:tc>
          <w:tcPr>
            <w:tcW w:w="1183" w:type="pct"/>
            <w:shd w:val="clear" w:color="auto" w:fill="auto"/>
          </w:tcPr>
          <w:p w14:paraId="68E3D826" w14:textId="77777777" w:rsidR="00E51591" w:rsidRPr="008B57DE" w:rsidRDefault="00E51591" w:rsidP="00CE71C4">
            <w:pPr>
              <w:jc w:val="center"/>
            </w:pPr>
            <w:r>
              <w:rPr>
                <w:sz w:val="20"/>
                <w:szCs w:val="20"/>
              </w:rPr>
              <w:t>učit. pro 1. st. ZŠ</w:t>
            </w:r>
          </w:p>
        </w:tc>
        <w:tc>
          <w:tcPr>
            <w:tcW w:w="1183" w:type="pct"/>
          </w:tcPr>
          <w:p w14:paraId="07E80AD7" w14:textId="77777777" w:rsidR="00E51591" w:rsidRDefault="00E51591" w:rsidP="00CE71C4">
            <w:pPr>
              <w:jc w:val="center"/>
              <w:rPr>
                <w:sz w:val="20"/>
                <w:szCs w:val="20"/>
              </w:rPr>
            </w:pPr>
            <w:r>
              <w:rPr>
                <w:sz w:val="20"/>
                <w:szCs w:val="20"/>
              </w:rPr>
              <w:t>ano</w:t>
            </w:r>
          </w:p>
        </w:tc>
      </w:tr>
      <w:tr w:rsidR="00E51591" w:rsidRPr="008B57DE" w14:paraId="051A14EF" w14:textId="77777777" w:rsidTr="00CE71C4">
        <w:trPr>
          <w:cantSplit/>
          <w:trHeight w:val="20"/>
          <w:jc w:val="center"/>
        </w:trPr>
        <w:tc>
          <w:tcPr>
            <w:tcW w:w="1649" w:type="pct"/>
            <w:shd w:val="clear" w:color="auto" w:fill="auto"/>
            <w:vAlign w:val="center"/>
          </w:tcPr>
          <w:p w14:paraId="2132EFEE" w14:textId="77777777" w:rsidR="00E51591" w:rsidRPr="008B57DE" w:rsidRDefault="00E51591" w:rsidP="00CE71C4">
            <w:r>
              <w:t>učitelka – Mgr. Klára Popelková</w:t>
            </w:r>
          </w:p>
        </w:tc>
        <w:tc>
          <w:tcPr>
            <w:tcW w:w="460" w:type="pct"/>
            <w:shd w:val="clear" w:color="auto" w:fill="auto"/>
          </w:tcPr>
          <w:p w14:paraId="3A2B495D" w14:textId="77777777" w:rsidR="00E51591" w:rsidRPr="008B57DE" w:rsidRDefault="00E51591" w:rsidP="00CE71C4">
            <w:pPr>
              <w:jc w:val="center"/>
            </w:pPr>
            <w:r>
              <w:t>1,0</w:t>
            </w:r>
          </w:p>
        </w:tc>
        <w:tc>
          <w:tcPr>
            <w:tcW w:w="524" w:type="pct"/>
            <w:shd w:val="clear" w:color="auto" w:fill="auto"/>
          </w:tcPr>
          <w:p w14:paraId="29AA4EB3" w14:textId="77777777" w:rsidR="00E51591" w:rsidRPr="008B57DE" w:rsidRDefault="00E51591" w:rsidP="00CE71C4">
            <w:pPr>
              <w:jc w:val="center"/>
            </w:pPr>
            <w:r>
              <w:t>VŠ</w:t>
            </w:r>
          </w:p>
        </w:tc>
        <w:tc>
          <w:tcPr>
            <w:tcW w:w="1183" w:type="pct"/>
            <w:shd w:val="clear" w:color="auto" w:fill="auto"/>
          </w:tcPr>
          <w:p w14:paraId="059A01AC" w14:textId="77777777" w:rsidR="00E51591" w:rsidRPr="008B57DE" w:rsidRDefault="00E51591" w:rsidP="00CE71C4">
            <w:pPr>
              <w:jc w:val="center"/>
            </w:pPr>
            <w:r>
              <w:rPr>
                <w:sz w:val="20"/>
                <w:szCs w:val="20"/>
              </w:rPr>
              <w:t>učit. pro 1. st. ZŠ</w:t>
            </w:r>
          </w:p>
        </w:tc>
        <w:tc>
          <w:tcPr>
            <w:tcW w:w="1183" w:type="pct"/>
          </w:tcPr>
          <w:p w14:paraId="003ED265" w14:textId="77777777" w:rsidR="00E51591" w:rsidRDefault="00E51591" w:rsidP="00CE71C4">
            <w:pPr>
              <w:jc w:val="center"/>
              <w:rPr>
                <w:sz w:val="20"/>
                <w:szCs w:val="20"/>
              </w:rPr>
            </w:pPr>
            <w:r>
              <w:rPr>
                <w:sz w:val="20"/>
                <w:szCs w:val="20"/>
              </w:rPr>
              <w:t>ano</w:t>
            </w:r>
          </w:p>
        </w:tc>
      </w:tr>
      <w:tr w:rsidR="00E51591" w:rsidRPr="008B57DE" w14:paraId="028646D6" w14:textId="77777777" w:rsidTr="00CE71C4">
        <w:trPr>
          <w:cantSplit/>
          <w:trHeight w:val="20"/>
          <w:jc w:val="center"/>
        </w:trPr>
        <w:tc>
          <w:tcPr>
            <w:tcW w:w="1649" w:type="pct"/>
            <w:shd w:val="clear" w:color="auto" w:fill="auto"/>
            <w:vAlign w:val="center"/>
          </w:tcPr>
          <w:p w14:paraId="54A1B6B1" w14:textId="77777777" w:rsidR="00E51591" w:rsidRDefault="00E51591" w:rsidP="00CE71C4">
            <w:r>
              <w:t>učitelka – Jaroslava Králová</w:t>
            </w:r>
          </w:p>
        </w:tc>
        <w:tc>
          <w:tcPr>
            <w:tcW w:w="460" w:type="pct"/>
            <w:shd w:val="clear" w:color="auto" w:fill="auto"/>
          </w:tcPr>
          <w:p w14:paraId="5AEA9068" w14:textId="77777777" w:rsidR="00E51591" w:rsidRDefault="00E51591" w:rsidP="00CE71C4">
            <w:pPr>
              <w:jc w:val="center"/>
            </w:pPr>
            <w:r>
              <w:t>1,0</w:t>
            </w:r>
          </w:p>
        </w:tc>
        <w:tc>
          <w:tcPr>
            <w:tcW w:w="524" w:type="pct"/>
            <w:shd w:val="clear" w:color="auto" w:fill="auto"/>
          </w:tcPr>
          <w:p w14:paraId="73B2D340" w14:textId="77777777" w:rsidR="00E51591" w:rsidRDefault="00E51591" w:rsidP="00CE71C4">
            <w:pPr>
              <w:jc w:val="center"/>
            </w:pPr>
            <w:r>
              <w:t>ÚSO s mat.</w:t>
            </w:r>
          </w:p>
        </w:tc>
        <w:tc>
          <w:tcPr>
            <w:tcW w:w="1183" w:type="pct"/>
            <w:shd w:val="clear" w:color="auto" w:fill="auto"/>
          </w:tcPr>
          <w:p w14:paraId="2E5F268D" w14:textId="77777777" w:rsidR="00E51591" w:rsidRDefault="00E51591" w:rsidP="00CE71C4">
            <w:pPr>
              <w:jc w:val="center"/>
              <w:rPr>
                <w:sz w:val="20"/>
                <w:szCs w:val="20"/>
              </w:rPr>
            </w:pPr>
            <w:r>
              <w:rPr>
                <w:sz w:val="20"/>
                <w:szCs w:val="20"/>
              </w:rPr>
              <w:t>vychovatelství (VŠ)</w:t>
            </w:r>
          </w:p>
        </w:tc>
        <w:tc>
          <w:tcPr>
            <w:tcW w:w="1183" w:type="pct"/>
          </w:tcPr>
          <w:p w14:paraId="1356C312" w14:textId="77777777" w:rsidR="00E51591" w:rsidRDefault="00E51591" w:rsidP="00CE71C4">
            <w:pPr>
              <w:jc w:val="center"/>
              <w:rPr>
                <w:sz w:val="20"/>
                <w:szCs w:val="20"/>
              </w:rPr>
            </w:pPr>
            <w:r>
              <w:rPr>
                <w:sz w:val="20"/>
                <w:szCs w:val="20"/>
              </w:rPr>
              <w:t>ano</w:t>
            </w:r>
          </w:p>
        </w:tc>
      </w:tr>
      <w:tr w:rsidR="00E51591" w:rsidRPr="008B57DE" w14:paraId="75E2BF8D" w14:textId="77777777" w:rsidTr="00CE71C4">
        <w:trPr>
          <w:cantSplit/>
          <w:trHeight w:val="20"/>
          <w:jc w:val="center"/>
        </w:trPr>
        <w:tc>
          <w:tcPr>
            <w:tcW w:w="1649" w:type="pct"/>
            <w:shd w:val="clear" w:color="auto" w:fill="auto"/>
            <w:vAlign w:val="center"/>
          </w:tcPr>
          <w:p w14:paraId="7458232E" w14:textId="77777777" w:rsidR="00E51591" w:rsidRPr="008B57DE" w:rsidRDefault="00E51591" w:rsidP="00CE71C4">
            <w:r w:rsidRPr="008B57DE">
              <w:t xml:space="preserve">učitelka – </w:t>
            </w:r>
            <w:r>
              <w:t>Mgr. Iva Krčilová</w:t>
            </w:r>
          </w:p>
        </w:tc>
        <w:tc>
          <w:tcPr>
            <w:tcW w:w="460" w:type="pct"/>
            <w:shd w:val="clear" w:color="auto" w:fill="auto"/>
          </w:tcPr>
          <w:p w14:paraId="744A98B1" w14:textId="77777777" w:rsidR="00E51591" w:rsidRPr="008B57DE" w:rsidRDefault="00E51591" w:rsidP="00CE71C4">
            <w:pPr>
              <w:jc w:val="center"/>
            </w:pPr>
            <w:r>
              <w:t>1,0</w:t>
            </w:r>
          </w:p>
        </w:tc>
        <w:tc>
          <w:tcPr>
            <w:tcW w:w="524" w:type="pct"/>
            <w:shd w:val="clear" w:color="auto" w:fill="auto"/>
          </w:tcPr>
          <w:p w14:paraId="6CD0AE51" w14:textId="77777777" w:rsidR="00E51591" w:rsidRPr="008B57DE" w:rsidRDefault="00E51591" w:rsidP="00CE71C4">
            <w:pPr>
              <w:jc w:val="center"/>
            </w:pPr>
            <w:r>
              <w:t>VŠ</w:t>
            </w:r>
          </w:p>
        </w:tc>
        <w:tc>
          <w:tcPr>
            <w:tcW w:w="1183" w:type="pct"/>
            <w:shd w:val="clear" w:color="auto" w:fill="auto"/>
          </w:tcPr>
          <w:p w14:paraId="1CBC488C" w14:textId="77777777" w:rsidR="00E51591" w:rsidRDefault="00E51591" w:rsidP="00CE71C4">
            <w:pPr>
              <w:jc w:val="center"/>
              <w:rPr>
                <w:sz w:val="20"/>
                <w:szCs w:val="20"/>
              </w:rPr>
            </w:pPr>
            <w:r>
              <w:rPr>
                <w:sz w:val="20"/>
                <w:szCs w:val="20"/>
              </w:rPr>
              <w:t>učit. pro 1. st. ZŠ</w:t>
            </w:r>
          </w:p>
          <w:p w14:paraId="7E37E4B8" w14:textId="77777777" w:rsidR="00E51591" w:rsidRPr="008B57DE" w:rsidRDefault="00E51591" w:rsidP="00CE71C4">
            <w:pPr>
              <w:jc w:val="center"/>
            </w:pPr>
          </w:p>
        </w:tc>
        <w:tc>
          <w:tcPr>
            <w:tcW w:w="1183" w:type="pct"/>
          </w:tcPr>
          <w:p w14:paraId="414E5A15" w14:textId="77777777" w:rsidR="00E51591" w:rsidRDefault="00E51591" w:rsidP="00CE71C4">
            <w:pPr>
              <w:jc w:val="center"/>
              <w:rPr>
                <w:sz w:val="20"/>
                <w:szCs w:val="20"/>
              </w:rPr>
            </w:pPr>
            <w:r>
              <w:rPr>
                <w:sz w:val="20"/>
                <w:szCs w:val="20"/>
              </w:rPr>
              <w:t>ano</w:t>
            </w:r>
          </w:p>
        </w:tc>
      </w:tr>
      <w:tr w:rsidR="00E51591" w:rsidRPr="008B57DE" w14:paraId="7F8B7CAB" w14:textId="77777777" w:rsidTr="00CE71C4">
        <w:trPr>
          <w:cantSplit/>
          <w:trHeight w:val="20"/>
          <w:jc w:val="center"/>
        </w:trPr>
        <w:tc>
          <w:tcPr>
            <w:tcW w:w="1649" w:type="pct"/>
            <w:shd w:val="clear" w:color="auto" w:fill="auto"/>
            <w:vAlign w:val="center"/>
          </w:tcPr>
          <w:p w14:paraId="16DB81F5" w14:textId="77777777" w:rsidR="00E51591" w:rsidRDefault="00E51591" w:rsidP="00CE71C4">
            <w:r>
              <w:t>učitelka – Mgr. Iva Kuchařová</w:t>
            </w:r>
          </w:p>
        </w:tc>
        <w:tc>
          <w:tcPr>
            <w:tcW w:w="460" w:type="pct"/>
            <w:shd w:val="clear" w:color="auto" w:fill="auto"/>
          </w:tcPr>
          <w:p w14:paraId="7E153FAF" w14:textId="77777777" w:rsidR="00E51591" w:rsidRPr="00A224C8" w:rsidRDefault="00E51591" w:rsidP="00CE71C4">
            <w:pPr>
              <w:jc w:val="center"/>
            </w:pPr>
            <w:r>
              <w:t>1,0</w:t>
            </w:r>
          </w:p>
        </w:tc>
        <w:tc>
          <w:tcPr>
            <w:tcW w:w="524" w:type="pct"/>
            <w:shd w:val="clear" w:color="auto" w:fill="auto"/>
          </w:tcPr>
          <w:p w14:paraId="103918CF" w14:textId="77777777" w:rsidR="00E51591" w:rsidRDefault="00E51591" w:rsidP="00CE71C4">
            <w:pPr>
              <w:jc w:val="center"/>
            </w:pPr>
            <w:r>
              <w:t>VŠ</w:t>
            </w:r>
          </w:p>
        </w:tc>
        <w:tc>
          <w:tcPr>
            <w:tcW w:w="1183" w:type="pct"/>
            <w:shd w:val="clear" w:color="auto" w:fill="auto"/>
          </w:tcPr>
          <w:p w14:paraId="797976F7" w14:textId="77777777" w:rsidR="00E51591" w:rsidRDefault="00E51591" w:rsidP="00CE71C4">
            <w:pPr>
              <w:jc w:val="center"/>
              <w:rPr>
                <w:sz w:val="20"/>
                <w:szCs w:val="20"/>
              </w:rPr>
            </w:pPr>
            <w:r>
              <w:rPr>
                <w:sz w:val="20"/>
                <w:szCs w:val="20"/>
              </w:rPr>
              <w:t>učit pro 1. st. ZŠ</w:t>
            </w:r>
          </w:p>
        </w:tc>
        <w:tc>
          <w:tcPr>
            <w:tcW w:w="1183" w:type="pct"/>
          </w:tcPr>
          <w:p w14:paraId="43D5E3A8" w14:textId="77777777" w:rsidR="00E51591" w:rsidRDefault="00E51591" w:rsidP="00CE71C4">
            <w:pPr>
              <w:jc w:val="center"/>
              <w:rPr>
                <w:sz w:val="20"/>
                <w:szCs w:val="20"/>
              </w:rPr>
            </w:pPr>
            <w:r>
              <w:rPr>
                <w:sz w:val="20"/>
                <w:szCs w:val="20"/>
              </w:rPr>
              <w:t xml:space="preserve">ano </w:t>
            </w:r>
          </w:p>
        </w:tc>
      </w:tr>
      <w:tr w:rsidR="00E51591" w:rsidRPr="008B57DE" w14:paraId="6B882F4A" w14:textId="77777777" w:rsidTr="00CE71C4">
        <w:trPr>
          <w:cantSplit/>
          <w:trHeight w:val="20"/>
          <w:jc w:val="center"/>
        </w:trPr>
        <w:tc>
          <w:tcPr>
            <w:tcW w:w="1649" w:type="pct"/>
            <w:shd w:val="clear" w:color="auto" w:fill="auto"/>
            <w:vAlign w:val="center"/>
          </w:tcPr>
          <w:p w14:paraId="253AA7C1" w14:textId="77777777" w:rsidR="00E51591" w:rsidRPr="00E81FF6" w:rsidRDefault="00E51591" w:rsidP="00CE71C4">
            <w:r w:rsidRPr="00E81FF6">
              <w:t>vychovatelky ŠD – Gisela Pavlíčková</w:t>
            </w:r>
          </w:p>
        </w:tc>
        <w:tc>
          <w:tcPr>
            <w:tcW w:w="460" w:type="pct"/>
            <w:shd w:val="clear" w:color="auto" w:fill="auto"/>
          </w:tcPr>
          <w:p w14:paraId="564265DD" w14:textId="495FB004" w:rsidR="00E51591" w:rsidRPr="00E81FF6" w:rsidRDefault="00E51591" w:rsidP="00CE71C4">
            <w:pPr>
              <w:jc w:val="center"/>
            </w:pPr>
            <w:r w:rsidRPr="00E81FF6">
              <w:t>0,</w:t>
            </w:r>
            <w:r w:rsidR="00A43FFE">
              <w:t>95</w:t>
            </w:r>
          </w:p>
        </w:tc>
        <w:tc>
          <w:tcPr>
            <w:tcW w:w="524" w:type="pct"/>
            <w:shd w:val="clear" w:color="auto" w:fill="auto"/>
          </w:tcPr>
          <w:p w14:paraId="4C4AA574" w14:textId="77777777" w:rsidR="00E51591" w:rsidRPr="008B57DE" w:rsidRDefault="00E51591" w:rsidP="00CE71C4">
            <w:pPr>
              <w:jc w:val="center"/>
            </w:pPr>
            <w:r>
              <w:t>SŠ</w:t>
            </w:r>
          </w:p>
        </w:tc>
        <w:tc>
          <w:tcPr>
            <w:tcW w:w="1183" w:type="pct"/>
            <w:shd w:val="clear" w:color="auto" w:fill="auto"/>
          </w:tcPr>
          <w:p w14:paraId="66BA28A2" w14:textId="77777777" w:rsidR="00E51591" w:rsidRPr="008B57DE" w:rsidRDefault="00E51591" w:rsidP="00CE71C4">
            <w:pPr>
              <w:jc w:val="center"/>
              <w:rPr>
                <w:sz w:val="20"/>
                <w:szCs w:val="20"/>
              </w:rPr>
            </w:pPr>
            <w:r>
              <w:rPr>
                <w:sz w:val="20"/>
                <w:szCs w:val="20"/>
              </w:rPr>
              <w:t>zdravotnictví</w:t>
            </w:r>
          </w:p>
        </w:tc>
        <w:tc>
          <w:tcPr>
            <w:tcW w:w="1183" w:type="pct"/>
          </w:tcPr>
          <w:p w14:paraId="0EB5B25C" w14:textId="77777777" w:rsidR="00E51591" w:rsidRDefault="00E51591" w:rsidP="00CE71C4">
            <w:pPr>
              <w:jc w:val="center"/>
              <w:rPr>
                <w:sz w:val="20"/>
                <w:szCs w:val="20"/>
              </w:rPr>
            </w:pPr>
            <w:r>
              <w:rPr>
                <w:sz w:val="20"/>
                <w:szCs w:val="20"/>
              </w:rPr>
              <w:t>ano</w:t>
            </w:r>
          </w:p>
        </w:tc>
      </w:tr>
      <w:tr w:rsidR="00E51591" w:rsidRPr="008B57DE" w14:paraId="2F8D74BF" w14:textId="77777777" w:rsidTr="00CE71C4">
        <w:trPr>
          <w:cantSplit/>
          <w:trHeight w:val="20"/>
          <w:jc w:val="center"/>
        </w:trPr>
        <w:tc>
          <w:tcPr>
            <w:tcW w:w="1649" w:type="pct"/>
            <w:shd w:val="clear" w:color="auto" w:fill="auto"/>
            <w:vAlign w:val="center"/>
          </w:tcPr>
          <w:p w14:paraId="628B08BE" w14:textId="77777777" w:rsidR="00E51591" w:rsidRPr="00E81FF6" w:rsidRDefault="00E51591" w:rsidP="00CE71C4">
            <w:r w:rsidRPr="00E81FF6">
              <w:t>vychovatelka ŠD – Jitka Lacinová</w:t>
            </w:r>
          </w:p>
        </w:tc>
        <w:tc>
          <w:tcPr>
            <w:tcW w:w="460" w:type="pct"/>
            <w:shd w:val="clear" w:color="auto" w:fill="auto"/>
          </w:tcPr>
          <w:p w14:paraId="0ADB395E" w14:textId="66FDBA2B" w:rsidR="00E51591" w:rsidRPr="00E81FF6" w:rsidRDefault="00E51591" w:rsidP="00CE71C4">
            <w:pPr>
              <w:jc w:val="center"/>
            </w:pPr>
            <w:r w:rsidRPr="00E81FF6">
              <w:t>0,</w:t>
            </w:r>
            <w:r w:rsidR="00A43FFE">
              <w:t>95</w:t>
            </w:r>
          </w:p>
        </w:tc>
        <w:tc>
          <w:tcPr>
            <w:tcW w:w="524" w:type="pct"/>
            <w:shd w:val="clear" w:color="auto" w:fill="auto"/>
          </w:tcPr>
          <w:p w14:paraId="1734848C" w14:textId="77777777" w:rsidR="00E51591" w:rsidRPr="008B57DE" w:rsidRDefault="00E51591" w:rsidP="00CE71C4">
            <w:pPr>
              <w:jc w:val="center"/>
            </w:pPr>
            <w:proofErr w:type="spellStart"/>
            <w:r w:rsidRPr="008B57DE">
              <w:t>Spgš</w:t>
            </w:r>
            <w:proofErr w:type="spellEnd"/>
          </w:p>
        </w:tc>
        <w:tc>
          <w:tcPr>
            <w:tcW w:w="1183" w:type="pct"/>
            <w:shd w:val="clear" w:color="auto" w:fill="auto"/>
          </w:tcPr>
          <w:p w14:paraId="54CDA794" w14:textId="77777777" w:rsidR="00E51591" w:rsidRPr="008B57DE" w:rsidRDefault="00E51591" w:rsidP="00CE71C4">
            <w:pPr>
              <w:jc w:val="center"/>
              <w:rPr>
                <w:sz w:val="20"/>
                <w:szCs w:val="20"/>
              </w:rPr>
            </w:pPr>
            <w:r w:rsidRPr="008B57DE">
              <w:rPr>
                <w:sz w:val="20"/>
                <w:szCs w:val="20"/>
              </w:rPr>
              <w:t>vychovatelství</w:t>
            </w:r>
          </w:p>
        </w:tc>
        <w:tc>
          <w:tcPr>
            <w:tcW w:w="1183" w:type="pct"/>
          </w:tcPr>
          <w:p w14:paraId="70A2C5DC" w14:textId="77777777" w:rsidR="00E51591" w:rsidRPr="008B57DE" w:rsidRDefault="00E51591" w:rsidP="00CE71C4">
            <w:pPr>
              <w:jc w:val="center"/>
              <w:rPr>
                <w:sz w:val="20"/>
                <w:szCs w:val="20"/>
              </w:rPr>
            </w:pPr>
            <w:r>
              <w:rPr>
                <w:sz w:val="20"/>
                <w:szCs w:val="20"/>
              </w:rPr>
              <w:t>ano</w:t>
            </w:r>
          </w:p>
        </w:tc>
      </w:tr>
      <w:tr w:rsidR="00E51591" w:rsidRPr="008B57DE" w14:paraId="7E4FEF27" w14:textId="77777777" w:rsidTr="00CE71C4">
        <w:trPr>
          <w:cantSplit/>
          <w:trHeight w:val="20"/>
          <w:jc w:val="center"/>
        </w:trPr>
        <w:tc>
          <w:tcPr>
            <w:tcW w:w="1649" w:type="pct"/>
            <w:shd w:val="clear" w:color="auto" w:fill="auto"/>
            <w:vAlign w:val="center"/>
          </w:tcPr>
          <w:p w14:paraId="60C4858C" w14:textId="77777777" w:rsidR="00E51591" w:rsidRPr="00E81FF6" w:rsidRDefault="00E51591" w:rsidP="00CE71C4">
            <w:r w:rsidRPr="00E81FF6">
              <w:t>vychovatelka ŠD – Renata Ševčíková</w:t>
            </w:r>
          </w:p>
        </w:tc>
        <w:tc>
          <w:tcPr>
            <w:tcW w:w="460" w:type="pct"/>
            <w:shd w:val="clear" w:color="auto" w:fill="auto"/>
          </w:tcPr>
          <w:p w14:paraId="6E44349B" w14:textId="2EDBF990" w:rsidR="00E51591" w:rsidRPr="00E81FF6" w:rsidRDefault="00E51591" w:rsidP="00CE71C4">
            <w:pPr>
              <w:jc w:val="center"/>
            </w:pPr>
          </w:p>
        </w:tc>
        <w:tc>
          <w:tcPr>
            <w:tcW w:w="524" w:type="pct"/>
            <w:shd w:val="clear" w:color="auto" w:fill="auto"/>
          </w:tcPr>
          <w:p w14:paraId="49A31BF7" w14:textId="77777777" w:rsidR="00E51591" w:rsidRPr="008B57DE" w:rsidRDefault="00E51591" w:rsidP="00CE71C4">
            <w:pPr>
              <w:jc w:val="center"/>
            </w:pPr>
            <w:r w:rsidRPr="008B57DE">
              <w:t>SŠ</w:t>
            </w:r>
          </w:p>
        </w:tc>
        <w:tc>
          <w:tcPr>
            <w:tcW w:w="1183" w:type="pct"/>
            <w:shd w:val="clear" w:color="auto" w:fill="auto"/>
          </w:tcPr>
          <w:p w14:paraId="11749DBD" w14:textId="4801C76E" w:rsidR="00E51591" w:rsidRPr="008B57DE" w:rsidRDefault="00E51591" w:rsidP="00CE71C4">
            <w:pPr>
              <w:jc w:val="center"/>
              <w:rPr>
                <w:sz w:val="20"/>
                <w:szCs w:val="20"/>
              </w:rPr>
            </w:pPr>
            <w:r>
              <w:rPr>
                <w:sz w:val="20"/>
                <w:szCs w:val="20"/>
              </w:rPr>
              <w:t>vychovatelství</w:t>
            </w:r>
          </w:p>
        </w:tc>
        <w:tc>
          <w:tcPr>
            <w:tcW w:w="1183" w:type="pct"/>
          </w:tcPr>
          <w:p w14:paraId="41D40851" w14:textId="55038A89" w:rsidR="00E51591" w:rsidRDefault="005F1F6A" w:rsidP="00CE71C4">
            <w:pPr>
              <w:jc w:val="center"/>
              <w:rPr>
                <w:sz w:val="20"/>
                <w:szCs w:val="20"/>
              </w:rPr>
            </w:pPr>
            <w:r>
              <w:rPr>
                <w:sz w:val="20"/>
                <w:szCs w:val="20"/>
              </w:rPr>
              <w:t>ano</w:t>
            </w:r>
          </w:p>
        </w:tc>
      </w:tr>
      <w:tr w:rsidR="005F1F6A" w:rsidRPr="008B57DE" w14:paraId="0DAB88C0" w14:textId="77777777" w:rsidTr="00CE71C4">
        <w:trPr>
          <w:cantSplit/>
          <w:trHeight w:val="20"/>
          <w:jc w:val="center"/>
        </w:trPr>
        <w:tc>
          <w:tcPr>
            <w:tcW w:w="1649" w:type="pct"/>
            <w:shd w:val="clear" w:color="auto" w:fill="auto"/>
            <w:vAlign w:val="center"/>
          </w:tcPr>
          <w:p w14:paraId="26AA064D" w14:textId="74434953" w:rsidR="005F1F6A" w:rsidRPr="00E81FF6" w:rsidRDefault="005F1F6A" w:rsidP="00CE71C4">
            <w:r>
              <w:t>od února 2021 – vychovatelka ŠD – Andrea Šťovíčková (zástup za MD – kol Ševčíkové)</w:t>
            </w:r>
          </w:p>
        </w:tc>
        <w:tc>
          <w:tcPr>
            <w:tcW w:w="460" w:type="pct"/>
            <w:shd w:val="clear" w:color="auto" w:fill="auto"/>
          </w:tcPr>
          <w:p w14:paraId="63C080EA" w14:textId="382C2C03" w:rsidR="005F1F6A" w:rsidRPr="00E81FF6" w:rsidRDefault="005F1F6A" w:rsidP="00CE71C4">
            <w:pPr>
              <w:jc w:val="center"/>
            </w:pPr>
            <w:r>
              <w:t>0,</w:t>
            </w:r>
            <w:r w:rsidR="00A43FFE">
              <w:t>95</w:t>
            </w:r>
          </w:p>
        </w:tc>
        <w:tc>
          <w:tcPr>
            <w:tcW w:w="524" w:type="pct"/>
            <w:shd w:val="clear" w:color="auto" w:fill="auto"/>
          </w:tcPr>
          <w:p w14:paraId="6B1E7765" w14:textId="7CD11542" w:rsidR="005F1F6A" w:rsidRPr="008B57DE" w:rsidRDefault="005F1F6A" w:rsidP="00CE71C4">
            <w:pPr>
              <w:jc w:val="center"/>
            </w:pPr>
            <w:r>
              <w:t>SŠ</w:t>
            </w:r>
          </w:p>
        </w:tc>
        <w:tc>
          <w:tcPr>
            <w:tcW w:w="1183" w:type="pct"/>
            <w:shd w:val="clear" w:color="auto" w:fill="auto"/>
          </w:tcPr>
          <w:p w14:paraId="0AD752E2" w14:textId="49B7BF40" w:rsidR="005F1F6A" w:rsidRDefault="00363E07" w:rsidP="00CE71C4">
            <w:pPr>
              <w:jc w:val="center"/>
              <w:rPr>
                <w:sz w:val="20"/>
                <w:szCs w:val="20"/>
              </w:rPr>
            </w:pPr>
            <w:r>
              <w:rPr>
                <w:sz w:val="20"/>
                <w:szCs w:val="20"/>
              </w:rPr>
              <w:t>vychovatelství</w:t>
            </w:r>
          </w:p>
        </w:tc>
        <w:tc>
          <w:tcPr>
            <w:tcW w:w="1183" w:type="pct"/>
          </w:tcPr>
          <w:p w14:paraId="01935EE1" w14:textId="4C4E0AD8" w:rsidR="005F1F6A" w:rsidRDefault="005F1F6A" w:rsidP="00CE71C4">
            <w:pPr>
              <w:jc w:val="center"/>
              <w:rPr>
                <w:sz w:val="20"/>
                <w:szCs w:val="20"/>
              </w:rPr>
            </w:pPr>
            <w:r>
              <w:rPr>
                <w:sz w:val="20"/>
                <w:szCs w:val="20"/>
              </w:rPr>
              <w:t>ano</w:t>
            </w:r>
          </w:p>
        </w:tc>
      </w:tr>
    </w:tbl>
    <w:p w14:paraId="5B96A24D" w14:textId="77777777" w:rsidR="00E51591" w:rsidRDefault="00E51591" w:rsidP="00E51591">
      <w:pPr>
        <w:pStyle w:val="Odstavecseseznamem"/>
        <w:ind w:left="780"/>
      </w:pPr>
    </w:p>
    <w:tbl>
      <w:tblPr>
        <w:tblpPr w:leftFromText="141" w:rightFromText="141" w:vertAnchor="text" w:horzAnchor="margin" w:tblpY="-14"/>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1276"/>
        <w:gridCol w:w="3260"/>
        <w:gridCol w:w="1671"/>
      </w:tblGrid>
      <w:tr w:rsidR="00E51591" w:rsidRPr="00031BFE" w14:paraId="3C306F03" w14:textId="77777777" w:rsidTr="00CE71C4">
        <w:tc>
          <w:tcPr>
            <w:tcW w:w="3540" w:type="dxa"/>
            <w:shd w:val="clear" w:color="auto" w:fill="D9D9D9"/>
          </w:tcPr>
          <w:p w14:paraId="3CDD5CFB" w14:textId="77777777" w:rsidR="00E51591" w:rsidRPr="00031BFE" w:rsidRDefault="00E51591" w:rsidP="00CE71C4">
            <w:pPr>
              <w:jc w:val="center"/>
              <w:rPr>
                <w:bCs/>
                <w:i/>
              </w:rPr>
            </w:pPr>
            <w:r w:rsidRPr="00031BFE">
              <w:rPr>
                <w:bCs/>
                <w:i/>
              </w:rPr>
              <w:lastRenderedPageBreak/>
              <w:t>Odborná kvalifikace</w:t>
            </w:r>
          </w:p>
        </w:tc>
        <w:tc>
          <w:tcPr>
            <w:tcW w:w="1276" w:type="dxa"/>
            <w:shd w:val="clear" w:color="auto" w:fill="D9D9D9"/>
          </w:tcPr>
          <w:p w14:paraId="1344F070" w14:textId="77777777" w:rsidR="00E51591" w:rsidRPr="00031BFE" w:rsidRDefault="00E51591" w:rsidP="00CE71C4">
            <w:pPr>
              <w:jc w:val="center"/>
              <w:rPr>
                <w:bCs/>
                <w:i/>
              </w:rPr>
            </w:pPr>
            <w:r w:rsidRPr="00031BFE">
              <w:rPr>
                <w:bCs/>
                <w:i/>
              </w:rPr>
              <w:t>%</w:t>
            </w:r>
          </w:p>
        </w:tc>
        <w:tc>
          <w:tcPr>
            <w:tcW w:w="3260" w:type="dxa"/>
            <w:shd w:val="clear" w:color="auto" w:fill="D9D9D9"/>
          </w:tcPr>
          <w:p w14:paraId="56C8B7B3" w14:textId="77777777" w:rsidR="00E51591" w:rsidRPr="00031BFE" w:rsidRDefault="00E51591" w:rsidP="00CE71C4">
            <w:pPr>
              <w:jc w:val="center"/>
              <w:rPr>
                <w:bCs/>
                <w:i/>
              </w:rPr>
            </w:pPr>
            <w:r w:rsidRPr="00031BFE">
              <w:rPr>
                <w:bCs/>
                <w:i/>
              </w:rPr>
              <w:t>Aprobovanost ve výuce</w:t>
            </w:r>
          </w:p>
        </w:tc>
        <w:tc>
          <w:tcPr>
            <w:tcW w:w="1671" w:type="dxa"/>
            <w:shd w:val="clear" w:color="auto" w:fill="D9D9D9"/>
          </w:tcPr>
          <w:p w14:paraId="6D3C4503" w14:textId="77777777" w:rsidR="00E51591" w:rsidRPr="00031BFE" w:rsidRDefault="00E51591" w:rsidP="00CE71C4">
            <w:pPr>
              <w:jc w:val="center"/>
              <w:rPr>
                <w:bCs/>
                <w:i/>
              </w:rPr>
            </w:pPr>
            <w:r w:rsidRPr="00031BFE">
              <w:rPr>
                <w:bCs/>
                <w:i/>
              </w:rPr>
              <w:t>%</w:t>
            </w:r>
          </w:p>
        </w:tc>
      </w:tr>
      <w:tr w:rsidR="00E51591" w:rsidRPr="00031BFE" w14:paraId="62962060" w14:textId="77777777" w:rsidTr="00CE71C4">
        <w:tc>
          <w:tcPr>
            <w:tcW w:w="3540" w:type="dxa"/>
            <w:shd w:val="clear" w:color="auto" w:fill="auto"/>
          </w:tcPr>
          <w:p w14:paraId="291FA7B9" w14:textId="77777777" w:rsidR="00E51591" w:rsidRPr="00031BFE" w:rsidRDefault="00E51591" w:rsidP="00CE71C4">
            <w:pPr>
              <w:rPr>
                <w:bCs/>
              </w:rPr>
            </w:pPr>
            <w:r>
              <w:rPr>
                <w:bCs/>
              </w:rPr>
              <w:t>všichni třídní u</w:t>
            </w:r>
            <w:r w:rsidRPr="00031BFE">
              <w:rPr>
                <w:bCs/>
              </w:rPr>
              <w:t>čitel</w:t>
            </w:r>
            <w:r>
              <w:rPr>
                <w:bCs/>
              </w:rPr>
              <w:t xml:space="preserve">é </w:t>
            </w:r>
            <w:r w:rsidRPr="00031BFE">
              <w:rPr>
                <w:bCs/>
              </w:rPr>
              <w:t>1. stupně</w:t>
            </w:r>
            <w:r>
              <w:rPr>
                <w:bCs/>
              </w:rPr>
              <w:t>, z toho jedna kolegyně v souladu s §32 Zákona č. 563/2004 Sb.</w:t>
            </w:r>
          </w:p>
        </w:tc>
        <w:tc>
          <w:tcPr>
            <w:tcW w:w="1276" w:type="dxa"/>
            <w:shd w:val="clear" w:color="auto" w:fill="auto"/>
          </w:tcPr>
          <w:p w14:paraId="3E7231AF" w14:textId="77777777" w:rsidR="00E51591" w:rsidRPr="00031BFE" w:rsidRDefault="00E51591" w:rsidP="00CE71C4">
            <w:pPr>
              <w:rPr>
                <w:bCs/>
              </w:rPr>
            </w:pPr>
            <w:r>
              <w:rPr>
                <w:bCs/>
              </w:rPr>
              <w:t>100</w:t>
            </w:r>
          </w:p>
        </w:tc>
        <w:tc>
          <w:tcPr>
            <w:tcW w:w="3260" w:type="dxa"/>
            <w:shd w:val="clear" w:color="auto" w:fill="auto"/>
          </w:tcPr>
          <w:p w14:paraId="3DE8D95F" w14:textId="77777777" w:rsidR="00E51591" w:rsidRPr="00031BFE" w:rsidRDefault="00E51591" w:rsidP="00CE71C4">
            <w:pPr>
              <w:rPr>
                <w:bCs/>
              </w:rPr>
            </w:pPr>
            <w:r>
              <w:rPr>
                <w:bCs/>
              </w:rPr>
              <w:t>5 třídních učitelů aprobovaně a jedna kolegyně v souladu s §32 Zákona č. 563/2004 Sb.</w:t>
            </w:r>
          </w:p>
        </w:tc>
        <w:tc>
          <w:tcPr>
            <w:tcW w:w="1671" w:type="dxa"/>
            <w:shd w:val="clear" w:color="auto" w:fill="auto"/>
          </w:tcPr>
          <w:p w14:paraId="28E7E057" w14:textId="77777777" w:rsidR="00E51591" w:rsidRPr="00031BFE" w:rsidRDefault="00E51591" w:rsidP="00CE71C4">
            <w:pPr>
              <w:rPr>
                <w:bCs/>
              </w:rPr>
            </w:pPr>
            <w:r>
              <w:rPr>
                <w:bCs/>
              </w:rPr>
              <w:t>100</w:t>
            </w:r>
          </w:p>
        </w:tc>
      </w:tr>
      <w:tr w:rsidR="00E51591" w:rsidRPr="00031BFE" w14:paraId="6A89CD54" w14:textId="77777777" w:rsidTr="00CE71C4">
        <w:tc>
          <w:tcPr>
            <w:tcW w:w="3540" w:type="dxa"/>
            <w:tcBorders>
              <w:bottom w:val="single" w:sz="4" w:space="0" w:color="auto"/>
            </w:tcBorders>
            <w:shd w:val="clear" w:color="auto" w:fill="auto"/>
          </w:tcPr>
          <w:p w14:paraId="3464FA9D" w14:textId="77777777" w:rsidR="00E51591" w:rsidRPr="00031BFE" w:rsidRDefault="00E51591" w:rsidP="00CE71C4">
            <w:pPr>
              <w:rPr>
                <w:bCs/>
              </w:rPr>
            </w:pPr>
            <w:r>
              <w:rPr>
                <w:bCs/>
              </w:rPr>
              <w:t>netřídní učitel – ředitel školy</w:t>
            </w:r>
          </w:p>
        </w:tc>
        <w:tc>
          <w:tcPr>
            <w:tcW w:w="1276" w:type="dxa"/>
            <w:tcBorders>
              <w:bottom w:val="single" w:sz="4" w:space="0" w:color="auto"/>
            </w:tcBorders>
            <w:shd w:val="clear" w:color="auto" w:fill="auto"/>
          </w:tcPr>
          <w:p w14:paraId="20EF168E" w14:textId="77777777" w:rsidR="00E51591" w:rsidRPr="00031BFE" w:rsidRDefault="00E51591" w:rsidP="00CE71C4">
            <w:pPr>
              <w:rPr>
                <w:bCs/>
              </w:rPr>
            </w:pPr>
            <w:r>
              <w:rPr>
                <w:bCs/>
              </w:rPr>
              <w:t>100</w:t>
            </w:r>
          </w:p>
        </w:tc>
        <w:tc>
          <w:tcPr>
            <w:tcW w:w="3260" w:type="dxa"/>
            <w:tcBorders>
              <w:bottom w:val="single" w:sz="4" w:space="0" w:color="auto"/>
            </w:tcBorders>
            <w:shd w:val="clear" w:color="auto" w:fill="auto"/>
          </w:tcPr>
          <w:p w14:paraId="0F40FDEF" w14:textId="77777777" w:rsidR="00E51591" w:rsidRPr="00031BFE" w:rsidRDefault="00E51591" w:rsidP="00CE71C4">
            <w:pPr>
              <w:rPr>
                <w:bCs/>
              </w:rPr>
            </w:pPr>
            <w:r>
              <w:rPr>
                <w:bCs/>
              </w:rPr>
              <w:t>aprobovaně</w:t>
            </w:r>
          </w:p>
        </w:tc>
        <w:tc>
          <w:tcPr>
            <w:tcW w:w="1671" w:type="dxa"/>
            <w:tcBorders>
              <w:bottom w:val="single" w:sz="4" w:space="0" w:color="auto"/>
            </w:tcBorders>
            <w:shd w:val="clear" w:color="auto" w:fill="auto"/>
          </w:tcPr>
          <w:p w14:paraId="4B5A8414" w14:textId="77777777" w:rsidR="00E51591" w:rsidRPr="00031BFE" w:rsidRDefault="00E51591" w:rsidP="00CE71C4">
            <w:pPr>
              <w:rPr>
                <w:bCs/>
              </w:rPr>
            </w:pPr>
            <w:r>
              <w:rPr>
                <w:bCs/>
              </w:rPr>
              <w:t>100</w:t>
            </w:r>
          </w:p>
        </w:tc>
      </w:tr>
      <w:tr w:rsidR="00E51591" w:rsidRPr="00031BFE" w14:paraId="0E390017" w14:textId="77777777" w:rsidTr="00CE71C4">
        <w:tc>
          <w:tcPr>
            <w:tcW w:w="3540" w:type="dxa"/>
            <w:tcBorders>
              <w:bottom w:val="single" w:sz="4" w:space="0" w:color="auto"/>
            </w:tcBorders>
            <w:shd w:val="clear" w:color="auto" w:fill="auto"/>
          </w:tcPr>
          <w:p w14:paraId="4396F618" w14:textId="77777777" w:rsidR="00E51591" w:rsidRDefault="00E51591" w:rsidP="00CE71C4">
            <w:pPr>
              <w:rPr>
                <w:bCs/>
              </w:rPr>
            </w:pPr>
            <w:r w:rsidRPr="00031BFE">
              <w:rPr>
                <w:bCs/>
              </w:rPr>
              <w:t>Vychovatelky ŠD</w:t>
            </w:r>
          </w:p>
          <w:p w14:paraId="116BC3C0" w14:textId="77777777" w:rsidR="00E51591" w:rsidRPr="00031BFE" w:rsidRDefault="00E51591" w:rsidP="00CE71C4">
            <w:pPr>
              <w:rPr>
                <w:bCs/>
              </w:rPr>
            </w:pPr>
            <w:r>
              <w:rPr>
                <w:bCs/>
              </w:rPr>
              <w:t xml:space="preserve">(1x </w:t>
            </w:r>
            <w:proofErr w:type="spellStart"/>
            <w:r>
              <w:rPr>
                <w:bCs/>
              </w:rPr>
              <w:t>Spgš</w:t>
            </w:r>
            <w:proofErr w:type="spellEnd"/>
            <w:r>
              <w:rPr>
                <w:bCs/>
              </w:rPr>
              <w:t xml:space="preserve">, 1x VOŠ </w:t>
            </w:r>
            <w:proofErr w:type="spellStart"/>
            <w:r>
              <w:rPr>
                <w:bCs/>
              </w:rPr>
              <w:t>ped</w:t>
            </w:r>
            <w:proofErr w:type="spellEnd"/>
            <w:r>
              <w:rPr>
                <w:bCs/>
              </w:rPr>
              <w:t>., 1x zdravot.)</w:t>
            </w:r>
          </w:p>
        </w:tc>
        <w:tc>
          <w:tcPr>
            <w:tcW w:w="1276" w:type="dxa"/>
            <w:tcBorders>
              <w:bottom w:val="single" w:sz="4" w:space="0" w:color="auto"/>
            </w:tcBorders>
            <w:shd w:val="clear" w:color="auto" w:fill="auto"/>
          </w:tcPr>
          <w:p w14:paraId="6E4145BC" w14:textId="77777777" w:rsidR="00E51591" w:rsidRPr="00031BFE" w:rsidRDefault="00E51591" w:rsidP="00CE71C4">
            <w:pPr>
              <w:rPr>
                <w:bCs/>
              </w:rPr>
            </w:pPr>
            <w:r>
              <w:rPr>
                <w:bCs/>
              </w:rPr>
              <w:t>100</w:t>
            </w:r>
          </w:p>
        </w:tc>
        <w:tc>
          <w:tcPr>
            <w:tcW w:w="3260" w:type="dxa"/>
            <w:tcBorders>
              <w:bottom w:val="single" w:sz="4" w:space="0" w:color="auto"/>
            </w:tcBorders>
            <w:shd w:val="clear" w:color="auto" w:fill="auto"/>
          </w:tcPr>
          <w:p w14:paraId="591D24D9" w14:textId="77777777" w:rsidR="00E51591" w:rsidRPr="00031BFE" w:rsidRDefault="00E51591" w:rsidP="00CE71C4">
            <w:pPr>
              <w:rPr>
                <w:bCs/>
              </w:rPr>
            </w:pPr>
            <w:r>
              <w:rPr>
                <w:bCs/>
              </w:rPr>
              <w:t>3 vychovatelky</w:t>
            </w:r>
          </w:p>
        </w:tc>
        <w:tc>
          <w:tcPr>
            <w:tcW w:w="1671" w:type="dxa"/>
            <w:tcBorders>
              <w:bottom w:val="single" w:sz="4" w:space="0" w:color="auto"/>
            </w:tcBorders>
            <w:shd w:val="clear" w:color="auto" w:fill="auto"/>
          </w:tcPr>
          <w:p w14:paraId="4E1B73DF" w14:textId="77777777" w:rsidR="00E51591" w:rsidRPr="00031BFE" w:rsidRDefault="00CE71C4" w:rsidP="00CE71C4">
            <w:pPr>
              <w:rPr>
                <w:bCs/>
              </w:rPr>
            </w:pPr>
            <w:r>
              <w:rPr>
                <w:bCs/>
              </w:rPr>
              <w:t>100</w:t>
            </w:r>
          </w:p>
        </w:tc>
      </w:tr>
    </w:tbl>
    <w:p w14:paraId="3BC5302C" w14:textId="77777777" w:rsidR="00E51591" w:rsidRDefault="00E51591" w:rsidP="00E51591"/>
    <w:p w14:paraId="16D5DC35" w14:textId="77777777" w:rsidR="00E51591" w:rsidRPr="00075E21" w:rsidRDefault="00E51591" w:rsidP="00E51591">
      <w:pPr>
        <w:pStyle w:val="Odstavecseseznamem"/>
      </w:pPr>
    </w:p>
    <w:p w14:paraId="256D9707" w14:textId="77777777" w:rsidR="00E51591" w:rsidRDefault="00E51591" w:rsidP="00A04F65">
      <w:pPr>
        <w:pStyle w:val="Odstavecseseznamem"/>
        <w:numPr>
          <w:ilvl w:val="0"/>
          <w:numId w:val="2"/>
        </w:numPr>
      </w:pPr>
      <w:r>
        <w:t>Věková struktura pedagogických pracovníků</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698"/>
        <w:gridCol w:w="704"/>
        <w:gridCol w:w="697"/>
        <w:gridCol w:w="704"/>
        <w:gridCol w:w="698"/>
        <w:gridCol w:w="714"/>
        <w:gridCol w:w="918"/>
        <w:gridCol w:w="690"/>
        <w:gridCol w:w="684"/>
        <w:gridCol w:w="690"/>
        <w:gridCol w:w="1177"/>
      </w:tblGrid>
      <w:tr w:rsidR="00E51591" w:rsidRPr="008B57DE" w14:paraId="2D961353" w14:textId="77777777" w:rsidTr="00CE71C4">
        <w:trPr>
          <w:trHeight w:val="737"/>
        </w:trPr>
        <w:tc>
          <w:tcPr>
            <w:tcW w:w="1974" w:type="dxa"/>
            <w:gridSpan w:val="2"/>
            <w:shd w:val="clear" w:color="auto" w:fill="D9D9D9"/>
          </w:tcPr>
          <w:p w14:paraId="78479CBD" w14:textId="77777777" w:rsidR="00E51591" w:rsidRPr="008B57DE" w:rsidRDefault="00E51591" w:rsidP="00CE71C4">
            <w:pPr>
              <w:rPr>
                <w:i/>
              </w:rPr>
            </w:pPr>
            <w:r>
              <w:rPr>
                <w:i/>
              </w:rPr>
              <w:t>Do 30</w:t>
            </w:r>
            <w:r w:rsidRPr="008B57DE">
              <w:rPr>
                <w:i/>
              </w:rPr>
              <w:t xml:space="preserve"> let</w:t>
            </w:r>
          </w:p>
        </w:tc>
        <w:tc>
          <w:tcPr>
            <w:tcW w:w="1401" w:type="dxa"/>
            <w:gridSpan w:val="2"/>
            <w:shd w:val="clear" w:color="auto" w:fill="D9D9D9"/>
          </w:tcPr>
          <w:p w14:paraId="6E54FD83" w14:textId="77777777" w:rsidR="00E51591" w:rsidRPr="008B57DE" w:rsidRDefault="00E51591" w:rsidP="00CE71C4">
            <w:pPr>
              <w:rPr>
                <w:i/>
              </w:rPr>
            </w:pPr>
            <w:proofErr w:type="gramStart"/>
            <w:r>
              <w:rPr>
                <w:i/>
              </w:rPr>
              <w:t>31 – 40</w:t>
            </w:r>
            <w:proofErr w:type="gramEnd"/>
            <w:r w:rsidRPr="008B57DE">
              <w:rPr>
                <w:i/>
              </w:rPr>
              <w:t xml:space="preserve"> let</w:t>
            </w:r>
          </w:p>
        </w:tc>
        <w:tc>
          <w:tcPr>
            <w:tcW w:w="1402" w:type="dxa"/>
            <w:gridSpan w:val="2"/>
            <w:shd w:val="clear" w:color="auto" w:fill="D9D9D9"/>
          </w:tcPr>
          <w:p w14:paraId="4D8E785C" w14:textId="77777777" w:rsidR="00E51591" w:rsidRPr="008B57DE" w:rsidRDefault="00E51591" w:rsidP="00CE71C4">
            <w:pPr>
              <w:rPr>
                <w:i/>
              </w:rPr>
            </w:pPr>
            <w:proofErr w:type="gramStart"/>
            <w:r>
              <w:rPr>
                <w:i/>
              </w:rPr>
              <w:t>41 – 50</w:t>
            </w:r>
            <w:proofErr w:type="gramEnd"/>
            <w:r w:rsidRPr="008B57DE">
              <w:rPr>
                <w:i/>
              </w:rPr>
              <w:t xml:space="preserve"> let</w:t>
            </w:r>
          </w:p>
        </w:tc>
        <w:tc>
          <w:tcPr>
            <w:tcW w:w="1632" w:type="dxa"/>
            <w:gridSpan w:val="2"/>
            <w:shd w:val="clear" w:color="auto" w:fill="D9D9D9"/>
          </w:tcPr>
          <w:p w14:paraId="6DAC3F4E" w14:textId="77777777" w:rsidR="00E51591" w:rsidRPr="008B57DE" w:rsidRDefault="00E51591" w:rsidP="00CE71C4">
            <w:pPr>
              <w:rPr>
                <w:i/>
              </w:rPr>
            </w:pPr>
            <w:proofErr w:type="gramStart"/>
            <w:r>
              <w:rPr>
                <w:i/>
              </w:rPr>
              <w:t>51 - 60</w:t>
            </w:r>
            <w:proofErr w:type="gramEnd"/>
            <w:r w:rsidRPr="008B57DE">
              <w:rPr>
                <w:i/>
              </w:rPr>
              <w:t xml:space="preserve"> let</w:t>
            </w:r>
          </w:p>
          <w:p w14:paraId="04058408" w14:textId="77777777" w:rsidR="00E51591" w:rsidRPr="008B57DE" w:rsidRDefault="00E51591" w:rsidP="00CE71C4">
            <w:pPr>
              <w:rPr>
                <w:i/>
              </w:rPr>
            </w:pPr>
          </w:p>
        </w:tc>
        <w:tc>
          <w:tcPr>
            <w:tcW w:w="1374" w:type="dxa"/>
            <w:gridSpan w:val="2"/>
            <w:shd w:val="clear" w:color="auto" w:fill="D9D9D9"/>
          </w:tcPr>
          <w:p w14:paraId="62A6E193" w14:textId="77777777" w:rsidR="00E51591" w:rsidRPr="008B57DE" w:rsidRDefault="00E51591" w:rsidP="00CE71C4">
            <w:pPr>
              <w:rPr>
                <w:i/>
              </w:rPr>
            </w:pPr>
            <w:r>
              <w:rPr>
                <w:i/>
              </w:rPr>
              <w:t>61 a více</w:t>
            </w:r>
          </w:p>
        </w:tc>
        <w:tc>
          <w:tcPr>
            <w:tcW w:w="1867" w:type="dxa"/>
            <w:gridSpan w:val="2"/>
            <w:shd w:val="clear" w:color="auto" w:fill="D9D9D9"/>
          </w:tcPr>
          <w:p w14:paraId="3728A6DC" w14:textId="77777777" w:rsidR="00E51591" w:rsidRPr="008B57DE" w:rsidRDefault="00E51591" w:rsidP="00CE71C4">
            <w:pPr>
              <w:rPr>
                <w:i/>
              </w:rPr>
            </w:pPr>
            <w:r w:rsidRPr="008B57DE">
              <w:rPr>
                <w:i/>
              </w:rPr>
              <w:t>Celkem</w:t>
            </w:r>
          </w:p>
        </w:tc>
      </w:tr>
      <w:tr w:rsidR="00E51591" w:rsidRPr="008B57DE" w14:paraId="2961A7EB" w14:textId="77777777" w:rsidTr="00CE71C4">
        <w:trPr>
          <w:cantSplit/>
          <w:trHeight w:val="368"/>
        </w:trPr>
        <w:tc>
          <w:tcPr>
            <w:tcW w:w="1276" w:type="dxa"/>
          </w:tcPr>
          <w:p w14:paraId="717022FA" w14:textId="77777777" w:rsidR="00E51591" w:rsidRPr="008B57DE" w:rsidRDefault="00E51591" w:rsidP="00CE71C4">
            <w:pPr>
              <w:rPr>
                <w:i/>
              </w:rPr>
            </w:pPr>
            <w:r w:rsidRPr="008B57DE">
              <w:rPr>
                <w:i/>
              </w:rPr>
              <w:t>muži</w:t>
            </w:r>
          </w:p>
        </w:tc>
        <w:tc>
          <w:tcPr>
            <w:tcW w:w="698" w:type="dxa"/>
          </w:tcPr>
          <w:p w14:paraId="75FACA20" w14:textId="77777777" w:rsidR="00E51591" w:rsidRPr="008B57DE" w:rsidRDefault="00E51591" w:rsidP="00CE71C4">
            <w:pPr>
              <w:rPr>
                <w:i/>
              </w:rPr>
            </w:pPr>
            <w:r w:rsidRPr="008B57DE">
              <w:rPr>
                <w:i/>
              </w:rPr>
              <w:t>ženy</w:t>
            </w:r>
          </w:p>
        </w:tc>
        <w:tc>
          <w:tcPr>
            <w:tcW w:w="704" w:type="dxa"/>
          </w:tcPr>
          <w:p w14:paraId="312930D3" w14:textId="77777777" w:rsidR="00E51591" w:rsidRPr="008B57DE" w:rsidRDefault="00E51591" w:rsidP="00CE71C4">
            <w:pPr>
              <w:rPr>
                <w:i/>
              </w:rPr>
            </w:pPr>
            <w:r w:rsidRPr="008B57DE">
              <w:rPr>
                <w:i/>
              </w:rPr>
              <w:t>muži</w:t>
            </w:r>
          </w:p>
        </w:tc>
        <w:tc>
          <w:tcPr>
            <w:tcW w:w="697" w:type="dxa"/>
          </w:tcPr>
          <w:p w14:paraId="1442EA98" w14:textId="77777777" w:rsidR="00E51591" w:rsidRPr="008B57DE" w:rsidRDefault="00E51591" w:rsidP="00CE71C4">
            <w:pPr>
              <w:rPr>
                <w:i/>
              </w:rPr>
            </w:pPr>
            <w:r w:rsidRPr="008B57DE">
              <w:rPr>
                <w:i/>
              </w:rPr>
              <w:t>ženy</w:t>
            </w:r>
          </w:p>
        </w:tc>
        <w:tc>
          <w:tcPr>
            <w:tcW w:w="704" w:type="dxa"/>
          </w:tcPr>
          <w:p w14:paraId="662E77D2" w14:textId="77777777" w:rsidR="00E51591" w:rsidRPr="008B57DE" w:rsidRDefault="00E51591" w:rsidP="00CE71C4">
            <w:pPr>
              <w:rPr>
                <w:i/>
              </w:rPr>
            </w:pPr>
            <w:r w:rsidRPr="008B57DE">
              <w:rPr>
                <w:i/>
              </w:rPr>
              <w:t>muži</w:t>
            </w:r>
          </w:p>
        </w:tc>
        <w:tc>
          <w:tcPr>
            <w:tcW w:w="698" w:type="dxa"/>
          </w:tcPr>
          <w:p w14:paraId="1FB7B2BF" w14:textId="77777777" w:rsidR="00E51591" w:rsidRPr="008B57DE" w:rsidRDefault="00E51591" w:rsidP="00CE71C4">
            <w:pPr>
              <w:rPr>
                <w:i/>
              </w:rPr>
            </w:pPr>
            <w:r w:rsidRPr="008B57DE">
              <w:rPr>
                <w:i/>
              </w:rPr>
              <w:t>ženy</w:t>
            </w:r>
          </w:p>
        </w:tc>
        <w:tc>
          <w:tcPr>
            <w:tcW w:w="714" w:type="dxa"/>
          </w:tcPr>
          <w:p w14:paraId="6550FBBD" w14:textId="77777777" w:rsidR="00E51591" w:rsidRPr="008B57DE" w:rsidRDefault="00E51591" w:rsidP="00CE71C4">
            <w:pPr>
              <w:rPr>
                <w:i/>
              </w:rPr>
            </w:pPr>
            <w:r w:rsidRPr="008B57DE">
              <w:rPr>
                <w:i/>
              </w:rPr>
              <w:t>muži</w:t>
            </w:r>
          </w:p>
        </w:tc>
        <w:tc>
          <w:tcPr>
            <w:tcW w:w="918" w:type="dxa"/>
          </w:tcPr>
          <w:p w14:paraId="6ED65DE5" w14:textId="77777777" w:rsidR="00E51591" w:rsidRPr="008B57DE" w:rsidRDefault="00E51591" w:rsidP="00CE71C4">
            <w:pPr>
              <w:rPr>
                <w:i/>
              </w:rPr>
            </w:pPr>
            <w:r w:rsidRPr="008B57DE">
              <w:rPr>
                <w:i/>
              </w:rPr>
              <w:t>ženy</w:t>
            </w:r>
          </w:p>
        </w:tc>
        <w:tc>
          <w:tcPr>
            <w:tcW w:w="690" w:type="dxa"/>
          </w:tcPr>
          <w:p w14:paraId="30DD0B09" w14:textId="77777777" w:rsidR="00E51591" w:rsidRPr="008B57DE" w:rsidRDefault="00E51591" w:rsidP="00CE71C4">
            <w:pPr>
              <w:rPr>
                <w:i/>
              </w:rPr>
            </w:pPr>
            <w:r w:rsidRPr="008B57DE">
              <w:rPr>
                <w:i/>
              </w:rPr>
              <w:t>muži</w:t>
            </w:r>
          </w:p>
        </w:tc>
        <w:tc>
          <w:tcPr>
            <w:tcW w:w="684" w:type="dxa"/>
          </w:tcPr>
          <w:p w14:paraId="2AFD2107" w14:textId="77777777" w:rsidR="00E51591" w:rsidRPr="008B57DE" w:rsidRDefault="00E51591" w:rsidP="00CE71C4">
            <w:pPr>
              <w:rPr>
                <w:i/>
              </w:rPr>
            </w:pPr>
            <w:r w:rsidRPr="008B57DE">
              <w:rPr>
                <w:i/>
              </w:rPr>
              <w:t>ženy</w:t>
            </w:r>
          </w:p>
        </w:tc>
        <w:tc>
          <w:tcPr>
            <w:tcW w:w="690" w:type="dxa"/>
          </w:tcPr>
          <w:p w14:paraId="4BE8CB54" w14:textId="77777777" w:rsidR="00E51591" w:rsidRPr="008B57DE" w:rsidRDefault="00E51591" w:rsidP="00CE71C4">
            <w:pPr>
              <w:rPr>
                <w:i/>
              </w:rPr>
            </w:pPr>
            <w:r w:rsidRPr="008B57DE">
              <w:rPr>
                <w:i/>
              </w:rPr>
              <w:t>muži</w:t>
            </w:r>
          </w:p>
        </w:tc>
        <w:tc>
          <w:tcPr>
            <w:tcW w:w="1177" w:type="dxa"/>
          </w:tcPr>
          <w:p w14:paraId="3CCD41CA" w14:textId="77777777" w:rsidR="00E51591" w:rsidRPr="008B57DE" w:rsidRDefault="00E51591" w:rsidP="00CE71C4">
            <w:pPr>
              <w:rPr>
                <w:i/>
              </w:rPr>
            </w:pPr>
            <w:r w:rsidRPr="008B57DE">
              <w:rPr>
                <w:i/>
              </w:rPr>
              <w:t>ženy</w:t>
            </w:r>
          </w:p>
        </w:tc>
      </w:tr>
      <w:tr w:rsidR="00E51591" w:rsidRPr="00165A50" w14:paraId="7ED5BCEB" w14:textId="77777777" w:rsidTr="00CE71C4">
        <w:trPr>
          <w:cantSplit/>
          <w:trHeight w:val="367"/>
        </w:trPr>
        <w:tc>
          <w:tcPr>
            <w:tcW w:w="1276" w:type="dxa"/>
            <w:shd w:val="clear" w:color="auto" w:fill="FFFFFF"/>
          </w:tcPr>
          <w:p w14:paraId="2273AB6E" w14:textId="77777777" w:rsidR="00E51591" w:rsidRPr="00165A50" w:rsidRDefault="00E51591" w:rsidP="00CE71C4"/>
        </w:tc>
        <w:tc>
          <w:tcPr>
            <w:tcW w:w="698" w:type="dxa"/>
            <w:shd w:val="clear" w:color="auto" w:fill="FFFFFF"/>
          </w:tcPr>
          <w:p w14:paraId="4A845242" w14:textId="551DCAC6" w:rsidR="00E51591" w:rsidRPr="00F26161" w:rsidRDefault="00E51591" w:rsidP="00CE71C4"/>
        </w:tc>
        <w:tc>
          <w:tcPr>
            <w:tcW w:w="704" w:type="dxa"/>
            <w:shd w:val="clear" w:color="auto" w:fill="FFFFFF"/>
          </w:tcPr>
          <w:p w14:paraId="515489C3" w14:textId="77777777" w:rsidR="00E51591" w:rsidRPr="00F26161" w:rsidRDefault="00E51591" w:rsidP="00CE71C4"/>
        </w:tc>
        <w:tc>
          <w:tcPr>
            <w:tcW w:w="697" w:type="dxa"/>
            <w:shd w:val="clear" w:color="auto" w:fill="FFFFFF"/>
          </w:tcPr>
          <w:p w14:paraId="3335EB3C" w14:textId="77777777" w:rsidR="00E51591" w:rsidRPr="00F26161" w:rsidRDefault="00E51591" w:rsidP="00CE71C4">
            <w:r>
              <w:t>1</w:t>
            </w:r>
          </w:p>
        </w:tc>
        <w:tc>
          <w:tcPr>
            <w:tcW w:w="704" w:type="dxa"/>
            <w:shd w:val="clear" w:color="auto" w:fill="FFFFFF"/>
          </w:tcPr>
          <w:p w14:paraId="368E3E21" w14:textId="77777777" w:rsidR="00E51591" w:rsidRPr="00F26161" w:rsidRDefault="00E51591" w:rsidP="00CE71C4"/>
        </w:tc>
        <w:tc>
          <w:tcPr>
            <w:tcW w:w="698" w:type="dxa"/>
            <w:shd w:val="clear" w:color="auto" w:fill="FFFFFF"/>
          </w:tcPr>
          <w:p w14:paraId="09F24FF5" w14:textId="52C35805" w:rsidR="00E51591" w:rsidRPr="00F26161" w:rsidRDefault="00094410" w:rsidP="00CE71C4">
            <w:r>
              <w:t>2</w:t>
            </w:r>
          </w:p>
        </w:tc>
        <w:tc>
          <w:tcPr>
            <w:tcW w:w="714" w:type="dxa"/>
            <w:shd w:val="clear" w:color="auto" w:fill="FFFFFF"/>
          </w:tcPr>
          <w:p w14:paraId="2FF226EC" w14:textId="77777777" w:rsidR="00E51591" w:rsidRPr="00F26161" w:rsidRDefault="00E51591" w:rsidP="00CE71C4">
            <w:r>
              <w:t>1</w:t>
            </w:r>
          </w:p>
        </w:tc>
        <w:tc>
          <w:tcPr>
            <w:tcW w:w="918" w:type="dxa"/>
            <w:shd w:val="clear" w:color="auto" w:fill="FFFFFF"/>
          </w:tcPr>
          <w:p w14:paraId="77CBF90F" w14:textId="520A4A56" w:rsidR="00E51591" w:rsidRPr="00165A50" w:rsidRDefault="00094410" w:rsidP="00CE71C4">
            <w:r>
              <w:t>4</w:t>
            </w:r>
          </w:p>
        </w:tc>
        <w:tc>
          <w:tcPr>
            <w:tcW w:w="690" w:type="dxa"/>
            <w:shd w:val="clear" w:color="auto" w:fill="FFFFFF"/>
          </w:tcPr>
          <w:p w14:paraId="671E9FAB" w14:textId="77777777" w:rsidR="00E51591" w:rsidRPr="00165A50" w:rsidRDefault="00E51591" w:rsidP="00CE71C4"/>
        </w:tc>
        <w:tc>
          <w:tcPr>
            <w:tcW w:w="684" w:type="dxa"/>
            <w:shd w:val="clear" w:color="auto" w:fill="FFFFFF"/>
          </w:tcPr>
          <w:p w14:paraId="1CE060A1" w14:textId="7FC02831" w:rsidR="00E51591" w:rsidRPr="00165A50" w:rsidRDefault="00094410" w:rsidP="00CE71C4">
            <w:r>
              <w:t>2</w:t>
            </w:r>
          </w:p>
        </w:tc>
        <w:tc>
          <w:tcPr>
            <w:tcW w:w="690" w:type="dxa"/>
            <w:shd w:val="clear" w:color="auto" w:fill="FFFFFF"/>
          </w:tcPr>
          <w:p w14:paraId="66E7BD7A" w14:textId="77777777" w:rsidR="00E51591" w:rsidRPr="00165A50" w:rsidRDefault="00321B3C" w:rsidP="00CE71C4">
            <w:r>
              <w:t>1</w:t>
            </w:r>
          </w:p>
        </w:tc>
        <w:tc>
          <w:tcPr>
            <w:tcW w:w="1177" w:type="dxa"/>
            <w:shd w:val="clear" w:color="auto" w:fill="FFFFFF"/>
          </w:tcPr>
          <w:p w14:paraId="635CEBFA" w14:textId="77777777" w:rsidR="00E51591" w:rsidRPr="00165A50" w:rsidRDefault="00321B3C" w:rsidP="00CE71C4">
            <w:r>
              <w:t>9</w:t>
            </w:r>
          </w:p>
        </w:tc>
      </w:tr>
    </w:tbl>
    <w:p w14:paraId="68BD812C" w14:textId="77777777" w:rsidR="00E51591" w:rsidRDefault="00E51591" w:rsidP="00E51591">
      <w:pPr>
        <w:pStyle w:val="Odstavecseseznamem"/>
        <w:ind w:left="780"/>
      </w:pPr>
    </w:p>
    <w:p w14:paraId="4911744A" w14:textId="77777777" w:rsidR="00E51591" w:rsidRDefault="00321B3C" w:rsidP="00A04F65">
      <w:pPr>
        <w:pStyle w:val="Odstavecseseznamem"/>
        <w:numPr>
          <w:ilvl w:val="0"/>
          <w:numId w:val="2"/>
        </w:numPr>
      </w:pPr>
      <w:r>
        <w:t>DVPP</w:t>
      </w:r>
    </w:p>
    <w:p w14:paraId="3DA705A9" w14:textId="102DA45F" w:rsidR="00321B3C" w:rsidRDefault="00094410" w:rsidP="00321B3C">
      <w:pPr>
        <w:pStyle w:val="Odstavecseseznamem"/>
        <w:ind w:left="0" w:firstLine="420"/>
      </w:pPr>
      <w:r>
        <w:t>V tomto školním roce neprobíhaly dlouhodobější vzdělávací kurzy. Zúčastňovali jsme se pouze několikahodinových webinářů. Podrobnější proškolení plánujeme v rámci projektu JAK.</w:t>
      </w:r>
      <w:r w:rsidR="005E2124">
        <w:t xml:space="preserve"> </w:t>
      </w:r>
      <w:r w:rsidR="006D587B">
        <w:t xml:space="preserve"> </w:t>
      </w:r>
    </w:p>
    <w:p w14:paraId="4B9108DF" w14:textId="77777777" w:rsidR="00321B3C" w:rsidRDefault="00321B3C" w:rsidP="00321B3C">
      <w:pPr>
        <w:pStyle w:val="Odstavecseseznamem"/>
        <w:ind w:left="0" w:firstLine="420"/>
      </w:pPr>
    </w:p>
    <w:p w14:paraId="160E431B" w14:textId="73FD2F57" w:rsidR="00321B3C" w:rsidRDefault="00321B3C" w:rsidP="00A04F65">
      <w:pPr>
        <w:pStyle w:val="Odstavecseseznamem"/>
        <w:numPr>
          <w:ilvl w:val="0"/>
          <w:numId w:val="2"/>
        </w:numPr>
      </w:pPr>
      <w:r>
        <w:t>Zápis 20</w:t>
      </w:r>
      <w:r w:rsidR="005E2124">
        <w:t>21</w:t>
      </w:r>
      <w:r w:rsidR="00A5201E">
        <w:t>/202</w:t>
      </w:r>
      <w:r w:rsidR="005E2124">
        <w:t>2</w:t>
      </w:r>
    </w:p>
    <w:p w14:paraId="3C313275" w14:textId="77777777" w:rsidR="00321B3C" w:rsidRDefault="00321B3C" w:rsidP="00321B3C">
      <w:pPr>
        <w:pStyle w:val="Odstavecseseznamem"/>
        <w:ind w:left="780"/>
      </w:pPr>
    </w:p>
    <w:tbl>
      <w:tblPr>
        <w:tblW w:w="8041" w:type="dxa"/>
        <w:tblCellMar>
          <w:left w:w="0" w:type="dxa"/>
          <w:right w:w="0" w:type="dxa"/>
        </w:tblCellMar>
        <w:tblLook w:val="0000" w:firstRow="0" w:lastRow="0" w:firstColumn="0" w:lastColumn="0" w:noHBand="0" w:noVBand="0"/>
      </w:tblPr>
      <w:tblGrid>
        <w:gridCol w:w="1867"/>
        <w:gridCol w:w="1961"/>
        <w:gridCol w:w="1961"/>
        <w:gridCol w:w="2252"/>
      </w:tblGrid>
      <w:tr w:rsidR="00321B3C" w:rsidRPr="008B57DE" w14:paraId="75239F51" w14:textId="77777777" w:rsidTr="00CE71C4">
        <w:tc>
          <w:tcPr>
            <w:tcW w:w="1867" w:type="dxa"/>
            <w:tcBorders>
              <w:top w:val="single" w:sz="8" w:space="0" w:color="auto"/>
              <w:left w:val="single" w:sz="8" w:space="0" w:color="auto"/>
              <w:bottom w:val="single" w:sz="4" w:space="0" w:color="auto"/>
              <w:right w:val="single" w:sz="8" w:space="0" w:color="auto"/>
            </w:tcBorders>
            <w:shd w:val="clear" w:color="auto" w:fill="D9D9D9"/>
            <w:tcMar>
              <w:top w:w="0" w:type="dxa"/>
              <w:left w:w="70" w:type="dxa"/>
              <w:bottom w:w="0" w:type="dxa"/>
              <w:right w:w="70" w:type="dxa"/>
            </w:tcMar>
          </w:tcPr>
          <w:p w14:paraId="46698F91" w14:textId="77777777" w:rsidR="00321B3C" w:rsidRPr="008B57DE" w:rsidRDefault="00321B3C" w:rsidP="00CE71C4">
            <w:pPr>
              <w:jc w:val="center"/>
              <w:rPr>
                <w:i/>
              </w:rPr>
            </w:pPr>
            <w:r w:rsidRPr="008B57DE">
              <w:rPr>
                <w:i/>
              </w:rPr>
              <w:t>počet prvních tříd</w:t>
            </w:r>
          </w:p>
        </w:tc>
        <w:tc>
          <w:tcPr>
            <w:tcW w:w="1961" w:type="dxa"/>
            <w:tcBorders>
              <w:top w:val="single" w:sz="8" w:space="0" w:color="auto"/>
              <w:left w:val="nil"/>
              <w:bottom w:val="single" w:sz="4" w:space="0" w:color="auto"/>
              <w:right w:val="single" w:sz="8" w:space="0" w:color="auto"/>
            </w:tcBorders>
            <w:shd w:val="clear" w:color="auto" w:fill="D9D9D9"/>
          </w:tcPr>
          <w:p w14:paraId="5AB57814" w14:textId="77777777" w:rsidR="00321B3C" w:rsidRDefault="00321B3C" w:rsidP="00CE71C4">
            <w:pPr>
              <w:jc w:val="center"/>
              <w:rPr>
                <w:i/>
              </w:rPr>
            </w:pPr>
            <w:r>
              <w:rPr>
                <w:i/>
              </w:rPr>
              <w:t xml:space="preserve">počet zapsaných </w:t>
            </w:r>
          </w:p>
          <w:p w14:paraId="7ECC7F43" w14:textId="77777777" w:rsidR="00321B3C" w:rsidRPr="008B57DE" w:rsidRDefault="00321B3C" w:rsidP="00CE71C4">
            <w:pPr>
              <w:jc w:val="center"/>
              <w:rPr>
                <w:i/>
              </w:rPr>
            </w:pPr>
            <w:r>
              <w:rPr>
                <w:i/>
              </w:rPr>
              <w:t>dětí</w:t>
            </w:r>
          </w:p>
        </w:tc>
        <w:tc>
          <w:tcPr>
            <w:tcW w:w="1961" w:type="dxa"/>
            <w:tcBorders>
              <w:top w:val="single" w:sz="8" w:space="0" w:color="auto"/>
              <w:left w:val="nil"/>
              <w:bottom w:val="single" w:sz="4" w:space="0" w:color="auto"/>
              <w:right w:val="single" w:sz="8" w:space="0" w:color="auto"/>
            </w:tcBorders>
            <w:shd w:val="clear" w:color="auto" w:fill="D9D9D9"/>
          </w:tcPr>
          <w:p w14:paraId="063B320B" w14:textId="77777777" w:rsidR="00321B3C" w:rsidRPr="008B57DE" w:rsidRDefault="00321B3C" w:rsidP="00CE71C4">
            <w:pPr>
              <w:jc w:val="center"/>
              <w:rPr>
                <w:i/>
              </w:rPr>
            </w:pPr>
            <w:r w:rsidRPr="008B57DE">
              <w:rPr>
                <w:i/>
              </w:rPr>
              <w:t>počet dětí přijatých do prvních tříd</w:t>
            </w:r>
          </w:p>
        </w:tc>
        <w:tc>
          <w:tcPr>
            <w:tcW w:w="2252" w:type="dxa"/>
            <w:tcBorders>
              <w:top w:val="single" w:sz="8" w:space="0" w:color="auto"/>
              <w:left w:val="nil"/>
              <w:bottom w:val="single" w:sz="4" w:space="0" w:color="auto"/>
              <w:right w:val="single" w:sz="8" w:space="0" w:color="auto"/>
            </w:tcBorders>
            <w:shd w:val="clear" w:color="auto" w:fill="D9D9D9"/>
            <w:tcMar>
              <w:top w:w="0" w:type="dxa"/>
              <w:left w:w="70" w:type="dxa"/>
              <w:bottom w:w="0" w:type="dxa"/>
              <w:right w:w="70" w:type="dxa"/>
            </w:tcMar>
          </w:tcPr>
          <w:p w14:paraId="27FB777C" w14:textId="77777777" w:rsidR="00321B3C" w:rsidRPr="008B57DE" w:rsidRDefault="00321B3C" w:rsidP="00CE71C4">
            <w:pPr>
              <w:jc w:val="center"/>
              <w:rPr>
                <w:i/>
              </w:rPr>
            </w:pPr>
            <w:r>
              <w:rPr>
                <w:i/>
              </w:rPr>
              <w:t xml:space="preserve">z toho počet udělených odkladů </w:t>
            </w:r>
          </w:p>
        </w:tc>
      </w:tr>
      <w:tr w:rsidR="00321B3C" w:rsidRPr="008B57DE" w14:paraId="557FBE6E" w14:textId="77777777" w:rsidTr="00CE71C4">
        <w:tc>
          <w:tcPr>
            <w:tcW w:w="186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2A3ED5E" w14:textId="77777777" w:rsidR="00321B3C" w:rsidRDefault="00321B3C" w:rsidP="00CE71C4">
            <w:pPr>
              <w:jc w:val="center"/>
            </w:pPr>
          </w:p>
          <w:p w14:paraId="15D63499" w14:textId="77777777" w:rsidR="00321B3C" w:rsidRPr="008B57DE" w:rsidRDefault="006D587B" w:rsidP="00CE71C4">
            <w:pPr>
              <w:jc w:val="center"/>
            </w:pPr>
            <w:r>
              <w:t>1</w:t>
            </w:r>
          </w:p>
        </w:tc>
        <w:tc>
          <w:tcPr>
            <w:tcW w:w="1961" w:type="dxa"/>
            <w:tcBorders>
              <w:top w:val="single" w:sz="4" w:space="0" w:color="auto"/>
              <w:left w:val="single" w:sz="4" w:space="0" w:color="auto"/>
              <w:bottom w:val="single" w:sz="4" w:space="0" w:color="auto"/>
              <w:right w:val="single" w:sz="4" w:space="0" w:color="auto"/>
            </w:tcBorders>
          </w:tcPr>
          <w:p w14:paraId="55AC9863" w14:textId="77777777" w:rsidR="00321B3C" w:rsidRDefault="00321B3C" w:rsidP="00CE71C4">
            <w:pPr>
              <w:jc w:val="center"/>
            </w:pPr>
          </w:p>
          <w:p w14:paraId="595F00C1" w14:textId="17D3AE2F" w:rsidR="00321B3C" w:rsidRDefault="00ED7EE0" w:rsidP="00CE71C4">
            <w:pPr>
              <w:jc w:val="center"/>
            </w:pPr>
            <w:r>
              <w:t>28</w:t>
            </w:r>
          </w:p>
        </w:tc>
        <w:tc>
          <w:tcPr>
            <w:tcW w:w="196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CACD072" w14:textId="77777777" w:rsidR="00321B3C" w:rsidRDefault="00321B3C" w:rsidP="00CE71C4">
            <w:pPr>
              <w:jc w:val="center"/>
            </w:pPr>
          </w:p>
          <w:p w14:paraId="7CC56134" w14:textId="0CBD5B56" w:rsidR="00321B3C" w:rsidRPr="008B57DE" w:rsidRDefault="00ED7EE0" w:rsidP="00CE71C4">
            <w:pPr>
              <w:jc w:val="center"/>
            </w:pPr>
            <w:r>
              <w:t>20</w:t>
            </w:r>
          </w:p>
        </w:tc>
        <w:tc>
          <w:tcPr>
            <w:tcW w:w="225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B2F0625" w14:textId="77777777" w:rsidR="00321B3C" w:rsidRDefault="00321B3C" w:rsidP="00CE71C4">
            <w:pPr>
              <w:jc w:val="center"/>
            </w:pPr>
          </w:p>
          <w:p w14:paraId="160B95D5" w14:textId="78C8251A" w:rsidR="00321B3C" w:rsidRPr="008B57DE" w:rsidRDefault="005E2124" w:rsidP="00CE71C4">
            <w:pPr>
              <w:jc w:val="center"/>
            </w:pPr>
            <w:r>
              <w:t>2</w:t>
            </w:r>
          </w:p>
        </w:tc>
      </w:tr>
      <w:tr w:rsidR="00321B3C" w:rsidRPr="008B57DE" w14:paraId="03F202E8" w14:textId="77777777" w:rsidTr="00CE71C4">
        <w:tc>
          <w:tcPr>
            <w:tcW w:w="8041"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20B968B1" w14:textId="0A8524D7" w:rsidR="00321B3C" w:rsidRDefault="006D587B" w:rsidP="00A5201E">
            <w:pPr>
              <w:jc w:val="center"/>
            </w:pPr>
            <w:r>
              <w:t>O zápis byl opět velký zájem</w:t>
            </w:r>
            <w:r w:rsidR="005E2124">
              <w:t xml:space="preserve"> – </w:t>
            </w:r>
            <w:r w:rsidR="00ED7EE0">
              <w:t>28,</w:t>
            </w:r>
            <w:r w:rsidR="005E2124">
              <w:t xml:space="preserve"> uchazečů na 22 nabízených míst. Vystaveny byly dva odklady PŠD a zbývajících </w:t>
            </w:r>
            <w:r w:rsidR="00ED7EE0">
              <w:t>26</w:t>
            </w:r>
            <w:r w:rsidR="005E2124">
              <w:t xml:space="preserve"> uchazečů bylo přijímáno především dle kritéria pobytu ve spádové oblasti školy. Dev</w:t>
            </w:r>
            <w:r w:rsidR="00ED7EE0">
              <w:t>ět</w:t>
            </w:r>
            <w:r w:rsidR="005E2124">
              <w:t xml:space="preserve"> kolodějských uchazečů doplnili tři uchazeči</w:t>
            </w:r>
            <w:r w:rsidR="00ED7EE0">
              <w:t xml:space="preserve"> z Prahy 21 a tři uchazeči z jiných čtvrtí Prahy</w:t>
            </w:r>
            <w:r w:rsidR="005E2124">
              <w:t>.</w:t>
            </w:r>
            <w:r w:rsidR="00ED7EE0">
              <w:t xml:space="preserve"> Na zbývající místa jsme </w:t>
            </w:r>
            <w:proofErr w:type="spellStart"/>
            <w:r w:rsidR="00ED7EE0">
              <w:t>dolosovali</w:t>
            </w:r>
            <w:proofErr w:type="spellEnd"/>
            <w:r w:rsidR="00ED7EE0">
              <w:t xml:space="preserve"> sedm mimopražských uchazečů. </w:t>
            </w:r>
            <w:r w:rsidR="005E2124">
              <w:t xml:space="preserve"> Stalo se již nepříjemnou tradicí, že především </w:t>
            </w:r>
            <w:proofErr w:type="spellStart"/>
            <w:r w:rsidR="00ED7EE0">
              <w:t>mimokolodějští</w:t>
            </w:r>
            <w:proofErr w:type="spellEnd"/>
            <w:r w:rsidR="005E2124">
              <w:t xml:space="preserve"> uchazeči se odhlašují a škola musí </w:t>
            </w:r>
            <w:proofErr w:type="spellStart"/>
            <w:r w:rsidR="005E2124">
              <w:t>dolosovávat</w:t>
            </w:r>
            <w:proofErr w:type="spellEnd"/>
            <w:r w:rsidR="005E2124">
              <w:t xml:space="preserve"> nové žáky. Letos jsme </w:t>
            </w:r>
            <w:r w:rsidR="00ED7EE0">
              <w:t>nabídli místa všem dětem, které se dostavily k zápisu. I tak poklesl počet dětí v první třídě na 18.</w:t>
            </w:r>
          </w:p>
        </w:tc>
      </w:tr>
    </w:tbl>
    <w:p w14:paraId="76661F06" w14:textId="77777777" w:rsidR="00321B3C" w:rsidRDefault="00321B3C" w:rsidP="00321B3C">
      <w:pPr>
        <w:pStyle w:val="Odstavecseseznamem"/>
        <w:ind w:left="780"/>
      </w:pPr>
    </w:p>
    <w:p w14:paraId="104E3EFA" w14:textId="32BFC083" w:rsidR="00ED7EE0" w:rsidRDefault="00ED7EE0" w:rsidP="00A04F65">
      <w:pPr>
        <w:pStyle w:val="Odstavecseseznamem"/>
        <w:numPr>
          <w:ilvl w:val="0"/>
          <w:numId w:val="2"/>
        </w:numPr>
      </w:pPr>
      <w:r>
        <w:t>2. kolo zápisu – Ukrajina</w:t>
      </w:r>
    </w:p>
    <w:p w14:paraId="018C911F" w14:textId="05EB8F40" w:rsidR="00ED7EE0" w:rsidRDefault="00ED7EE0" w:rsidP="00ED7EE0">
      <w:pPr>
        <w:pStyle w:val="Odstavecseseznamem"/>
        <w:ind w:left="780"/>
      </w:pPr>
      <w:r>
        <w:t>Ve stanoveném termínu se nepřihlásil ani jeden uchazeč z Ukrajiny.</w:t>
      </w:r>
    </w:p>
    <w:p w14:paraId="38E33316" w14:textId="77777777" w:rsidR="00ED7EE0" w:rsidRDefault="00ED7EE0" w:rsidP="00ED7EE0">
      <w:pPr>
        <w:pStyle w:val="Odstavecseseznamem"/>
        <w:ind w:left="780"/>
      </w:pPr>
    </w:p>
    <w:p w14:paraId="46C1117B" w14:textId="30E30547" w:rsidR="00321B3C" w:rsidRDefault="00A5201E" w:rsidP="00A04F65">
      <w:pPr>
        <w:pStyle w:val="Odstavecseseznamem"/>
        <w:numPr>
          <w:ilvl w:val="0"/>
          <w:numId w:val="2"/>
        </w:numPr>
      </w:pPr>
      <w:r>
        <w:t>Školní družina</w:t>
      </w:r>
    </w:p>
    <w:p w14:paraId="77C86F86" w14:textId="7E15B7BD" w:rsidR="00A5201E" w:rsidRDefault="00A5201E" w:rsidP="00A5201E">
      <w:pPr>
        <w:ind w:firstLine="420"/>
      </w:pPr>
      <w:r>
        <w:t xml:space="preserve">Školní družina pracuje podle svého vzdělávacího programu, který je každý měsíc konkretizován do plánů každého ze tří oddělení ŠD. Družina zaktivizovala i programy mimo areál školy – např. výlety, exkurze apod. </w:t>
      </w:r>
      <w:r w:rsidR="002358F6">
        <w:t xml:space="preserve">Do programu </w:t>
      </w:r>
      <w:r w:rsidR="0097067C">
        <w:t>školní družiny</w:t>
      </w:r>
      <w:r w:rsidR="002358F6">
        <w:t xml:space="preserve"> byly zapojeny tablety.</w:t>
      </w:r>
    </w:p>
    <w:p w14:paraId="5F6B71B2" w14:textId="5732BA8B" w:rsidR="00A5201E" w:rsidRDefault="0097067C" w:rsidP="00A5201E">
      <w:r>
        <w:t xml:space="preserve">Zvýšila se bezpečnost pro vyzvedávání dětí ze školní družiny. Vstup do areálu je na čip, který si rodiče následně </w:t>
      </w:r>
      <w:proofErr w:type="gramStart"/>
      <w:r>
        <w:t>přiloží</w:t>
      </w:r>
      <w:proofErr w:type="gramEnd"/>
      <w:r>
        <w:t xml:space="preserve"> na čtečku firmy Bell Hop, jejíž software upozorní vychovatelku. Vychovatelky pracují s novými velkoformátovými tablety. </w:t>
      </w:r>
      <w:r w:rsidR="00A5201E">
        <w:t>Aktivita školní družiny je velmi kladně kvitována i rodičovskou veřejností</w:t>
      </w:r>
      <w:r>
        <w:t>, která se naučila i pracovat s čipovými systémy.</w:t>
      </w:r>
    </w:p>
    <w:p w14:paraId="37F5A9FB" w14:textId="77777777" w:rsidR="00A5201E" w:rsidRDefault="00A5201E" w:rsidP="00A5201E"/>
    <w:p w14:paraId="6686E6BC" w14:textId="77777777" w:rsidR="00A5201E" w:rsidRDefault="00A5201E" w:rsidP="00A5201E">
      <w:pPr>
        <w:pStyle w:val="Odstavecseseznamem"/>
        <w:numPr>
          <w:ilvl w:val="0"/>
          <w:numId w:val="2"/>
        </w:numPr>
      </w:pPr>
      <w:r>
        <w:lastRenderedPageBreak/>
        <w:t>Poradenské služby</w:t>
      </w:r>
    </w:p>
    <w:p w14:paraId="604EB15B" w14:textId="31469FA1" w:rsidR="00A5201E" w:rsidRDefault="00A5201E" w:rsidP="00A5201E">
      <w:pPr>
        <w:ind w:left="60" w:firstLine="360"/>
      </w:pPr>
      <w:r>
        <w:t xml:space="preserve">Díky tomu, že jsme malá škola, nemáme vlastního výchovného poradce ani speciálního pedagoga. </w:t>
      </w:r>
      <w:r w:rsidR="002358F6">
        <w:t xml:space="preserve">Výchovné poradenství nekvalifikovaně supluje paní učitelka Kuchařová. </w:t>
      </w:r>
      <w:r>
        <w:t xml:space="preserve">Právě malé počty žáků ve třídách ale umožňují třídním učitelům dobrou znalost dětí a včasnou diagnostiku případných výchovných či vzdělávacích problémů. Úzce spolupracujeme s pedagogicko-psychologickou poradnou na Praze 9 a případně s dalšími specializovanými centry. </w:t>
      </w:r>
      <w:r w:rsidR="002358F6">
        <w:t xml:space="preserve">Spolupráce s tamními psycholožkami se </w:t>
      </w:r>
      <w:proofErr w:type="gramStart"/>
      <w:r w:rsidR="002358F6">
        <w:t>osvědčila.</w:t>
      </w:r>
      <w:r>
        <w:t>.</w:t>
      </w:r>
      <w:proofErr w:type="gramEnd"/>
    </w:p>
    <w:p w14:paraId="45F6E1F3" w14:textId="446616FD" w:rsidR="00A5201E" w:rsidRDefault="00A5201E" w:rsidP="00A5201E">
      <w:pPr>
        <w:ind w:left="60"/>
      </w:pPr>
      <w:r>
        <w:t>Zohledňujeme specifické potřeby žáků a snažíme se jim v rámci možnosti přizpůsobit i učební pomůcky. Máme k dispozici samostatné individuální lavice s nastavitelným sklonem pracovní desky i speciální pomůcky. Ve spolupráci s </w:t>
      </w:r>
      <w:proofErr w:type="spellStart"/>
      <w:r>
        <w:t>ped</w:t>
      </w:r>
      <w:proofErr w:type="spellEnd"/>
      <w:r>
        <w:t>-psych. poradnou jsme letos pracovali s</w:t>
      </w:r>
      <w:r w:rsidR="003D4162">
        <w:t> podpůrnými opatřeními</w:t>
      </w:r>
      <w:r>
        <w:t xml:space="preserve"> pro konkrétní žáky, </w:t>
      </w:r>
      <w:r w:rsidR="003D4162">
        <w:t>bez využití IVP.</w:t>
      </w:r>
      <w:r>
        <w:t xml:space="preserve"> V specifických případech hodnotíme na vysvědčení i slovně.</w:t>
      </w:r>
      <w:r w:rsidR="00F31134">
        <w:t xml:space="preserve"> Díky podpůrným opatřením probíhalo doučování </w:t>
      </w:r>
      <w:r w:rsidR="002358F6">
        <w:t>jednoho žáka ve I</w:t>
      </w:r>
      <w:r w:rsidR="00880B11">
        <w:t>II</w:t>
      </w:r>
      <w:r w:rsidR="00F31134">
        <w:t xml:space="preserve">. třídě. </w:t>
      </w:r>
      <w:r w:rsidR="00880B11">
        <w:t xml:space="preserve">Díky Šablonám III probíhaly doučovací kroužky i v jiných ročnících. </w:t>
      </w:r>
      <w:r w:rsidR="00F31134">
        <w:t xml:space="preserve">Spolupracujeme s MP ČR, PČR, avšak pouze na úrovni preventivního působení. </w:t>
      </w:r>
    </w:p>
    <w:p w14:paraId="2B4704B7" w14:textId="77777777" w:rsidR="00A5201E" w:rsidRDefault="00A5201E" w:rsidP="00A5201E">
      <w:pPr>
        <w:pStyle w:val="Odstavecseseznamem"/>
        <w:ind w:left="780"/>
      </w:pPr>
    </w:p>
    <w:p w14:paraId="5E8CA75C" w14:textId="77777777" w:rsidR="00A5201E" w:rsidRDefault="00F31134" w:rsidP="00A04F65">
      <w:pPr>
        <w:pStyle w:val="Odstavecseseznamem"/>
        <w:numPr>
          <w:ilvl w:val="0"/>
          <w:numId w:val="2"/>
        </w:numPr>
      </w:pPr>
      <w:r>
        <w:t>Spolupráce s rodiči</w:t>
      </w:r>
    </w:p>
    <w:p w14:paraId="54FD6E2E" w14:textId="33669F75" w:rsidR="00F31134" w:rsidRDefault="00F31134" w:rsidP="00F31134">
      <w:pPr>
        <w:ind w:firstLine="420"/>
      </w:pPr>
      <w:r>
        <w:t>Při škole nefunguje žádné občanské sdružení</w:t>
      </w:r>
      <w:r w:rsidR="002358F6">
        <w:t xml:space="preserve">, ale každá třída má svého zástupce – který spolupracuje se členy školské rady. </w:t>
      </w:r>
      <w:r>
        <w:t xml:space="preserve">Díky tomu, že jsme malá škola, využíváme osobní znalost problémů jednotlivých žáků a rodin, díky čemuž se </w:t>
      </w:r>
      <w:proofErr w:type="gramStart"/>
      <w:r>
        <w:t>daří</w:t>
      </w:r>
      <w:proofErr w:type="gramEnd"/>
      <w:r>
        <w:t xml:space="preserve"> hodně problémů řešit neformální cestou. Rodiče mají možnost využít naši filozofii „otevřené školy“, což znamená, že mohou kdykoli zajít za kýmkoli </w:t>
      </w:r>
      <w:proofErr w:type="gramStart"/>
      <w:r>
        <w:t>s</w:t>
      </w:r>
      <w:proofErr w:type="gramEnd"/>
      <w:r>
        <w:t xml:space="preserve"> pedagogického sboru a vyřešit své případné problémy či nadnést náměty na zlepšení naší práce. Úzce spolupracujeme i s kolodějskými spolky, které zahrnují velkou část rodičů našich žáků. Kontakty s rodiči jsou tedy na velmi úzké bázi. </w:t>
      </w:r>
      <w:r w:rsidR="00057FAF">
        <w:t>Rodiče kladně kvitovali podobu a obsah našeho školního webu</w:t>
      </w:r>
      <w:r w:rsidR="002358F6">
        <w:t>, kde</w:t>
      </w:r>
      <w:r>
        <w:t xml:space="preserve"> fungují </w:t>
      </w:r>
      <w:r w:rsidR="002358F6">
        <w:t xml:space="preserve">i </w:t>
      </w:r>
      <w:r>
        <w:t>třídní weby</w:t>
      </w:r>
      <w:r w:rsidR="002358F6">
        <w:t xml:space="preserve">. Pro </w:t>
      </w:r>
      <w:proofErr w:type="gramStart"/>
      <w:r w:rsidR="002358F6">
        <w:t>informace</w:t>
      </w:r>
      <w:proofErr w:type="gramEnd"/>
      <w:r w:rsidR="002358F6">
        <w:t xml:space="preserve"> a především fotogalerii využíváme</w:t>
      </w:r>
      <w:r>
        <w:t xml:space="preserve"> </w:t>
      </w:r>
      <w:proofErr w:type="spellStart"/>
      <w:r>
        <w:t>facebook</w:t>
      </w:r>
      <w:proofErr w:type="spellEnd"/>
      <w:r w:rsidR="002358F6">
        <w:t>. R</w:t>
      </w:r>
      <w:r>
        <w:t>odiče mohou kdykoli pedagogy kontaktovat prostřednictvím telefonů, mailů.</w:t>
      </w:r>
    </w:p>
    <w:p w14:paraId="1978BAEC" w14:textId="77777777" w:rsidR="00F31134" w:rsidRDefault="00F31134" w:rsidP="00F31134">
      <w:pPr>
        <w:ind w:firstLine="420"/>
      </w:pPr>
      <w:r>
        <w:t>Pro případné potřeby, dotazy či stížnosti pracuje při škole tříčlenná školská rada</w:t>
      </w:r>
    </w:p>
    <w:tbl>
      <w:tblPr>
        <w:tblpPr w:leftFromText="141" w:rightFromText="141" w:vertAnchor="text" w:horzAnchor="margin" w:tblpXSpec="center"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4099"/>
      </w:tblGrid>
      <w:tr w:rsidR="00F31134" w:rsidRPr="008B57DE" w14:paraId="257CDE97" w14:textId="77777777" w:rsidTr="00F31134">
        <w:tc>
          <w:tcPr>
            <w:tcW w:w="2955" w:type="dxa"/>
            <w:shd w:val="clear" w:color="auto" w:fill="auto"/>
          </w:tcPr>
          <w:p w14:paraId="47A7ABE7" w14:textId="77777777" w:rsidR="00F31134" w:rsidRPr="008B57DE" w:rsidRDefault="00F31134" w:rsidP="00F31134">
            <w:r>
              <w:t>Složení</w:t>
            </w:r>
          </w:p>
        </w:tc>
        <w:tc>
          <w:tcPr>
            <w:tcW w:w="4099" w:type="dxa"/>
            <w:shd w:val="clear" w:color="auto" w:fill="auto"/>
          </w:tcPr>
          <w:p w14:paraId="067A914B" w14:textId="58EC6829" w:rsidR="00F31134" w:rsidRDefault="00F31134" w:rsidP="00F31134">
            <w:r>
              <w:t xml:space="preserve">Za </w:t>
            </w:r>
            <w:r w:rsidR="00536AAB">
              <w:t>rodiče</w:t>
            </w:r>
            <w:r>
              <w:t xml:space="preserve">: </w:t>
            </w:r>
            <w:r w:rsidR="00057FAF">
              <w:t>MUDr. Martin Vlček</w:t>
            </w:r>
          </w:p>
          <w:p w14:paraId="27248B97" w14:textId="64466073" w:rsidR="00F31134" w:rsidRDefault="00F31134" w:rsidP="00F31134">
            <w:r>
              <w:t xml:space="preserve">Za </w:t>
            </w:r>
            <w:r w:rsidR="00536AAB">
              <w:t>zřizovatele</w:t>
            </w:r>
            <w:r>
              <w:t xml:space="preserve">: </w:t>
            </w:r>
            <w:r w:rsidR="00057FAF">
              <w:t xml:space="preserve">Marie </w:t>
            </w:r>
            <w:proofErr w:type="spellStart"/>
            <w:r w:rsidR="00057FAF">
              <w:t>Šoutová</w:t>
            </w:r>
            <w:proofErr w:type="spellEnd"/>
          </w:p>
          <w:p w14:paraId="400BF32D" w14:textId="77777777" w:rsidR="00F31134" w:rsidRPr="008B57DE" w:rsidRDefault="00F31134" w:rsidP="00F31134">
            <w:r>
              <w:t>Za pedagogy: Mgr. Lenka Šťovíčková</w:t>
            </w:r>
          </w:p>
        </w:tc>
      </w:tr>
      <w:tr w:rsidR="00F31134" w:rsidRPr="008B57DE" w14:paraId="3A2895EB" w14:textId="77777777" w:rsidTr="00F31134">
        <w:tc>
          <w:tcPr>
            <w:tcW w:w="2955" w:type="dxa"/>
            <w:shd w:val="clear" w:color="auto" w:fill="auto"/>
          </w:tcPr>
          <w:p w14:paraId="42740725" w14:textId="77777777" w:rsidR="00F31134" w:rsidRPr="008B57DE" w:rsidRDefault="00F31134" w:rsidP="00F31134">
            <w:r w:rsidRPr="008B57DE">
              <w:t>Kontakt</w:t>
            </w:r>
          </w:p>
        </w:tc>
        <w:tc>
          <w:tcPr>
            <w:tcW w:w="4099" w:type="dxa"/>
            <w:shd w:val="clear" w:color="auto" w:fill="auto"/>
          </w:tcPr>
          <w:p w14:paraId="308CCAED" w14:textId="77777777" w:rsidR="00F31134" w:rsidRDefault="00F31134" w:rsidP="00F31134">
            <w:r>
              <w:t xml:space="preserve">Předsedkyně: Mgr. Lenka Šťovíčková </w:t>
            </w:r>
          </w:p>
          <w:p w14:paraId="7842EA6F" w14:textId="01AF5C03" w:rsidR="00057FAF" w:rsidRPr="008B57DE" w:rsidRDefault="00057FAF" w:rsidP="00F31134">
            <w:r>
              <w:t>stovickova.lenka@zs-kolodeje.cz</w:t>
            </w:r>
          </w:p>
        </w:tc>
      </w:tr>
    </w:tbl>
    <w:p w14:paraId="420C19EF" w14:textId="77777777" w:rsidR="00A5201E" w:rsidRDefault="00A5201E" w:rsidP="00A5201E">
      <w:pPr>
        <w:pStyle w:val="Odstavecseseznamem"/>
        <w:ind w:left="780"/>
      </w:pPr>
    </w:p>
    <w:p w14:paraId="654BBD30" w14:textId="77777777" w:rsidR="00F31134" w:rsidRDefault="00F31134" w:rsidP="00A5201E">
      <w:pPr>
        <w:pStyle w:val="Odstavecseseznamem"/>
        <w:ind w:left="780"/>
      </w:pPr>
    </w:p>
    <w:p w14:paraId="25A5D2B3" w14:textId="77777777" w:rsidR="00F31134" w:rsidRDefault="00F31134" w:rsidP="00A5201E">
      <w:pPr>
        <w:pStyle w:val="Odstavecseseznamem"/>
        <w:ind w:left="780"/>
      </w:pPr>
    </w:p>
    <w:p w14:paraId="6590E4F5" w14:textId="77777777" w:rsidR="00F31134" w:rsidRDefault="00F31134" w:rsidP="00A5201E">
      <w:pPr>
        <w:pStyle w:val="Odstavecseseznamem"/>
        <w:ind w:left="780"/>
      </w:pPr>
    </w:p>
    <w:p w14:paraId="02AC733C" w14:textId="77777777" w:rsidR="00F31134" w:rsidRDefault="00F31134" w:rsidP="00A5201E">
      <w:pPr>
        <w:pStyle w:val="Odstavecseseznamem"/>
        <w:ind w:left="780"/>
      </w:pPr>
    </w:p>
    <w:p w14:paraId="2CCD6B50" w14:textId="77777777" w:rsidR="00F31134" w:rsidRDefault="00F31134" w:rsidP="00A5201E">
      <w:pPr>
        <w:pStyle w:val="Odstavecseseznamem"/>
        <w:ind w:left="780"/>
      </w:pPr>
    </w:p>
    <w:p w14:paraId="5F9A9D7A" w14:textId="77777777" w:rsidR="00A5201E" w:rsidRDefault="00F31134" w:rsidP="00A04F65">
      <w:pPr>
        <w:pStyle w:val="Odstavecseseznamem"/>
        <w:numPr>
          <w:ilvl w:val="0"/>
          <w:numId w:val="2"/>
        </w:numPr>
      </w:pPr>
      <w:r>
        <w:t>Rozvojové a mezinárodní programy</w:t>
      </w:r>
    </w:p>
    <w:p w14:paraId="6EB98A2F" w14:textId="23540FB5" w:rsidR="00A5201E" w:rsidRDefault="00F31134" w:rsidP="00057FAF">
      <w:pPr>
        <w:ind w:left="60" w:firstLine="360"/>
      </w:pPr>
      <w:r>
        <w:t xml:space="preserve">V tomto školním roce jsme žádnou spolupráci ani program nevyužívali. Škola je zapojena do OP VVV, kde pomocí šablon čerpáme peníze z evropských fondů. </w:t>
      </w:r>
      <w:proofErr w:type="gramStart"/>
      <w:r w:rsidR="002358F6">
        <w:t xml:space="preserve">Ukončili </w:t>
      </w:r>
      <w:r w:rsidR="003D4162">
        <w:t xml:space="preserve"> jsme</w:t>
      </w:r>
      <w:proofErr w:type="gramEnd"/>
      <w:r w:rsidR="003D4162">
        <w:t xml:space="preserve"> </w:t>
      </w:r>
      <w:r w:rsidR="00057FAF">
        <w:t xml:space="preserve">první rok </w:t>
      </w:r>
      <w:r w:rsidR="002358F6">
        <w:t>realizac</w:t>
      </w:r>
      <w:r w:rsidR="00057FAF">
        <w:t>e</w:t>
      </w:r>
      <w:r w:rsidR="002358F6">
        <w:t xml:space="preserve"> </w:t>
      </w:r>
      <w:r w:rsidR="003D4162">
        <w:t>Šablon II</w:t>
      </w:r>
      <w:r w:rsidR="00057FAF">
        <w:t>I.</w:t>
      </w:r>
    </w:p>
    <w:p w14:paraId="6AEB586F" w14:textId="77777777" w:rsidR="00057FAF" w:rsidRDefault="00057FAF" w:rsidP="00057FAF">
      <w:pPr>
        <w:ind w:left="60" w:firstLine="360"/>
      </w:pPr>
    </w:p>
    <w:p w14:paraId="5EF71B71" w14:textId="77777777" w:rsidR="007B4C53" w:rsidRDefault="007B4C53" w:rsidP="007B4C53">
      <w:pPr>
        <w:pStyle w:val="Odstavecseseznamem"/>
        <w:numPr>
          <w:ilvl w:val="0"/>
          <w:numId w:val="2"/>
        </w:numPr>
      </w:pPr>
      <w:r>
        <w:t>Nadaní žáci</w:t>
      </w:r>
    </w:p>
    <w:p w14:paraId="48E4AD52" w14:textId="77777777" w:rsidR="007B4C53" w:rsidRDefault="007B4C53" w:rsidP="007B4C53">
      <w:pPr>
        <w:ind w:left="60" w:firstLine="360"/>
      </w:pPr>
      <w:r>
        <w:t>V tomto školním roce jsme neměli žádného nadaného žáka, který by vyžadoval speciální pedagogický přístup a odlišné vzdělávací potřeby.</w:t>
      </w:r>
    </w:p>
    <w:p w14:paraId="07D9F284" w14:textId="3A75F7D4" w:rsidR="007B4C53" w:rsidRDefault="007B4C53" w:rsidP="007B4C53">
      <w:pPr>
        <w:ind w:left="60" w:firstLine="360"/>
      </w:pPr>
      <w:r w:rsidRPr="00FF6485">
        <w:t>Dí</w:t>
      </w:r>
      <w:r>
        <w:t>ky</w:t>
      </w:r>
      <w:r w:rsidRPr="00FF6485">
        <w:t xml:space="preserve"> kvalitní diagnostice třídních učitelů se </w:t>
      </w:r>
      <w:proofErr w:type="gramStart"/>
      <w:r w:rsidRPr="00FF6485">
        <w:t>daří</w:t>
      </w:r>
      <w:proofErr w:type="gramEnd"/>
      <w:r w:rsidRPr="00FF6485">
        <w:t xml:space="preserve"> odhalovat </w:t>
      </w:r>
      <w:r>
        <w:t>žáky se speciálními vzdělávacími potřebami</w:t>
      </w:r>
      <w:r w:rsidRPr="00FF6485">
        <w:t xml:space="preserve"> </w:t>
      </w:r>
      <w:r>
        <w:t xml:space="preserve">včas, již </w:t>
      </w:r>
      <w:r w:rsidRPr="00FF6485">
        <w:t>v nejnižších</w:t>
      </w:r>
      <w:r>
        <w:t xml:space="preserve"> ročnících. Ve spolupráci s </w:t>
      </w:r>
      <w:proofErr w:type="spellStart"/>
      <w:r>
        <w:t>ped</w:t>
      </w:r>
      <w:proofErr w:type="spellEnd"/>
      <w:r>
        <w:t xml:space="preserve">.-psych. poradnou zvažujeme nejlepší postupy, jak dítěti pomoci. V tomto roce jsme </w:t>
      </w:r>
      <w:r w:rsidR="003D4162">
        <w:t>ne</w:t>
      </w:r>
      <w:r>
        <w:t>zpracovávali individuální vzdělávací programy</w:t>
      </w:r>
      <w:r w:rsidR="003D4162">
        <w:t>.</w:t>
      </w:r>
      <w:r>
        <w:t xml:space="preserve"> V</w:t>
      </w:r>
      <w:r w:rsidR="003D4162">
        <w:t>e</w:t>
      </w:r>
      <w:r>
        <w:t> </w:t>
      </w:r>
      <w:r w:rsidR="00057FAF">
        <w:t>čtvrté</w:t>
      </w:r>
      <w:r>
        <w:t xml:space="preserve"> jsme měli asistentku pedagoga</w:t>
      </w:r>
      <w:r w:rsidR="003D4162">
        <w:t xml:space="preserve">. </w:t>
      </w:r>
      <w:r>
        <w:t>Respektujeme různá doporučení od PPP, poskytujeme podpůrná opatření a informace mají všichni učitelé k</w:t>
      </w:r>
      <w:r w:rsidR="002358F6">
        <w:t> </w:t>
      </w:r>
      <w:r>
        <w:t>dispozici</w:t>
      </w:r>
      <w:r w:rsidR="002358F6">
        <w:t>.</w:t>
      </w:r>
    </w:p>
    <w:p w14:paraId="4F396F9E" w14:textId="77777777" w:rsidR="007B4C53" w:rsidRDefault="007B4C53" w:rsidP="007B4C53">
      <w:pPr>
        <w:ind w:left="60" w:firstLine="360"/>
      </w:pPr>
      <w:r>
        <w:t>Díky specifické poloze školy, v centru lukrativních parcel a výstavních domů nemáme žádné dítě se sociálním znevýhodněním.</w:t>
      </w:r>
    </w:p>
    <w:p w14:paraId="697BED0B" w14:textId="77777777" w:rsidR="007B4C53" w:rsidRPr="008B57DE" w:rsidRDefault="007B4C53" w:rsidP="007B4C53">
      <w:pPr>
        <w:pStyle w:val="Odstavecseseznamem"/>
        <w:ind w:left="780"/>
      </w:pPr>
    </w:p>
    <w:p w14:paraId="5241A75F" w14:textId="77777777" w:rsidR="007B4C53" w:rsidRDefault="007B4C53" w:rsidP="007B4C53">
      <w:pPr>
        <w:pStyle w:val="Odstavecseseznamem"/>
        <w:numPr>
          <w:ilvl w:val="0"/>
          <w:numId w:val="2"/>
        </w:numPr>
      </w:pPr>
      <w:r>
        <w:t>Polytechnická výchova</w:t>
      </w:r>
    </w:p>
    <w:p w14:paraId="3BBEC253" w14:textId="1C5ACC96" w:rsidR="007B4C53" w:rsidRDefault="007B4C53" w:rsidP="007B4C53">
      <w:pPr>
        <w:ind w:firstLine="708"/>
      </w:pPr>
      <w:r>
        <w:t xml:space="preserve">Díky tomu, že polytechnická výchova patřila mezi naše nejslabší oblasti v dotazníku, který byl podkladem pro Šablony I., jsme se na tuto oblast zaměřili. Vznikla nová multifunkční učebna, kde máme šest ponků. Děti se zatím seznamovaly především s polytechnickými stavebnicemi </w:t>
      </w:r>
      <w:proofErr w:type="spellStart"/>
      <w:r>
        <w:t>Seva</w:t>
      </w:r>
      <w:proofErr w:type="spellEnd"/>
      <w:r>
        <w:t>, z nichž vytvářely výrobky dle své invence i podle konkrétních zadání pedagogů. Polytechnická výchova se stala i průřezovým tématem, její stopy lze dohledat v pracovních činnostech, přírodovědných, matematických i jazykových oblastech. Polytechniku nabízíme i formou zájmového kroužku Věda nás baví a Klubem zábavné logiky a deskových her. Ve školní družině jsou nakoupeny nové polytechnické stavebnice.</w:t>
      </w:r>
      <w:r w:rsidR="00994C96">
        <w:t xml:space="preserve"> Realizovali jsme i zábavné dopoledne, plné pracovních dovedností, v rámci projektu </w:t>
      </w:r>
      <w:proofErr w:type="spellStart"/>
      <w:r w:rsidR="00994C96">
        <w:t>Polybus</w:t>
      </w:r>
      <w:proofErr w:type="spellEnd"/>
      <w:r w:rsidR="00994C96">
        <w:t>.</w:t>
      </w:r>
    </w:p>
    <w:p w14:paraId="2031C9B0" w14:textId="77777777" w:rsidR="007B4C53" w:rsidRPr="00AB6721" w:rsidRDefault="007B4C53" w:rsidP="007B4C53"/>
    <w:p w14:paraId="31132F1E" w14:textId="77777777" w:rsidR="007B4C53" w:rsidRDefault="007B4C53" w:rsidP="007B4C53">
      <w:pPr>
        <w:pStyle w:val="Odstavecseseznamem"/>
        <w:numPr>
          <w:ilvl w:val="0"/>
          <w:numId w:val="2"/>
        </w:numPr>
      </w:pPr>
      <w:r>
        <w:t>Přípravné třídy, děti ze sociálně znevýhodněného prostředí</w:t>
      </w:r>
    </w:p>
    <w:p w14:paraId="480364FE" w14:textId="77777777" w:rsidR="007B4C53" w:rsidRDefault="007B4C53" w:rsidP="007B4C53">
      <w:pPr>
        <w:ind w:left="60" w:firstLine="360"/>
      </w:pPr>
      <w:r>
        <w:t xml:space="preserve">Díky specifické poloze školy, v centru lukrativních parcel a výstavních domů nemáme žádné dítě se sociálním znevýhodněním. </w:t>
      </w:r>
    </w:p>
    <w:p w14:paraId="45464EF9" w14:textId="77777777" w:rsidR="007B4C53" w:rsidRDefault="007B4C53" w:rsidP="007B4C53">
      <w:pPr>
        <w:ind w:left="60" w:firstLine="360"/>
      </w:pPr>
    </w:p>
    <w:p w14:paraId="3550731C" w14:textId="77777777" w:rsidR="007B4C53" w:rsidRDefault="007B4C53" w:rsidP="007B4C53">
      <w:pPr>
        <w:pStyle w:val="Odstavecseseznamem"/>
        <w:numPr>
          <w:ilvl w:val="0"/>
          <w:numId w:val="2"/>
        </w:numPr>
      </w:pPr>
      <w:r>
        <w:t>Vzdělávání cizinců</w:t>
      </w:r>
    </w:p>
    <w:p w14:paraId="6A5CCC0A" w14:textId="5C54A836" w:rsidR="00D23502" w:rsidRDefault="00D23502" w:rsidP="00D23502">
      <w:pPr>
        <w:ind w:left="60" w:firstLine="360"/>
      </w:pPr>
      <w:r>
        <w:t xml:space="preserve">V tomto školním roce jsme vzdělávali samé žáky s českým občanstvím a pouze </w:t>
      </w:r>
      <w:r w:rsidR="00363E07">
        <w:t>jedna žákyně má slovenské občanství. České státní občanství má i žák</w:t>
      </w:r>
      <w:r w:rsidR="003D4162">
        <w:t xml:space="preserve"> vietnamského původu</w:t>
      </w:r>
      <w:r w:rsidR="00363E07">
        <w:t>. Je to i</w:t>
      </w:r>
      <w:r>
        <w:t>ntrovertní chlapec, špatně komunikující a obtížně rozum</w:t>
      </w:r>
      <w:r w:rsidR="00363E07">
        <w:t>í</w:t>
      </w:r>
      <w:r>
        <w:t xml:space="preserve"> češtině. </w:t>
      </w:r>
      <w:r w:rsidR="00057FAF">
        <w:t>Díky individuální péči třídní učitelky se na konci školního roku komunikace zlepšila.</w:t>
      </w:r>
    </w:p>
    <w:p w14:paraId="050C97CB" w14:textId="77777777" w:rsidR="00D23502" w:rsidRDefault="00D23502" w:rsidP="00D23502">
      <w:pPr>
        <w:ind w:left="60"/>
      </w:pPr>
      <w:r>
        <w:t>Problematiku minorit děti probírají i v rámci multikulturní výchovy, která prolíná jednotlivými předměty.</w:t>
      </w:r>
    </w:p>
    <w:p w14:paraId="4F27F966" w14:textId="77777777" w:rsidR="007B4C53" w:rsidRDefault="007B4C53" w:rsidP="007B4C53">
      <w:pPr>
        <w:pStyle w:val="Odstavecseseznamem"/>
        <w:ind w:left="780"/>
      </w:pPr>
    </w:p>
    <w:p w14:paraId="4B978FCD" w14:textId="77777777" w:rsidR="007B4C53" w:rsidRDefault="00D23502" w:rsidP="007B4C53">
      <w:pPr>
        <w:pStyle w:val="Odstavecseseznamem"/>
        <w:numPr>
          <w:ilvl w:val="0"/>
          <w:numId w:val="2"/>
        </w:numPr>
      </w:pPr>
      <w:r>
        <w:t>Environmentální výchova</w:t>
      </w:r>
    </w:p>
    <w:p w14:paraId="10748BD5" w14:textId="6D92BA6D" w:rsidR="00D23502" w:rsidRDefault="00D23502" w:rsidP="00D23502">
      <w:pPr>
        <w:ind w:left="60" w:firstLine="360"/>
      </w:pPr>
      <w:r>
        <w:t xml:space="preserve">Tato výchova prolíná naším školním vzdělávacím programem jako průřezové téma. V tomto duchu proměňujeme i naši školní zahradu. Venkovní učebna, jezírko atd. je vděčným výukovým prostředím. Každá třída má svůj záhonek, kde pěstuje byliny, brambory, květiny apod. </w:t>
      </w:r>
      <w:r w:rsidR="00363E07">
        <w:t>Třídy často navštěvují okolní farmy.</w:t>
      </w:r>
      <w:r w:rsidR="00C40611">
        <w:t xml:space="preserve"> Zapojujeme se do aktivit Nadace Proměny, pravidelně respektujeme D</w:t>
      </w:r>
      <w:r w:rsidR="00C40611" w:rsidRPr="00C40611">
        <w:t>en prázdných tříd. Jde o výjimečný mezinárodní svátek vzdělávání na čerstvém vzduchu a slavíme jej každoročně třetí pátek v červnu.</w:t>
      </w:r>
    </w:p>
    <w:p w14:paraId="6225347B" w14:textId="77777777" w:rsidR="00D23502" w:rsidRDefault="00D23502" w:rsidP="00D23502">
      <w:pPr>
        <w:pStyle w:val="Odstavecseseznamem"/>
        <w:ind w:left="780"/>
      </w:pPr>
    </w:p>
    <w:p w14:paraId="485B452D" w14:textId="77777777" w:rsidR="00D23502" w:rsidRDefault="00D23502" w:rsidP="007B4C53">
      <w:pPr>
        <w:pStyle w:val="Odstavecseseznamem"/>
        <w:numPr>
          <w:ilvl w:val="0"/>
          <w:numId w:val="2"/>
        </w:numPr>
      </w:pPr>
      <w:r>
        <w:t>Multikulturní výchova</w:t>
      </w:r>
    </w:p>
    <w:p w14:paraId="707997CD" w14:textId="3106C808" w:rsidR="00D23502" w:rsidRDefault="00D23502" w:rsidP="00D23502">
      <w:pPr>
        <w:ind w:left="60" w:firstLine="360"/>
      </w:pPr>
      <w:r>
        <w:t xml:space="preserve">Průřezové téma, které prolíná různými předměty. Díky tomu, že do školy chodí i příslušníci jiných národností, mohou se děti samy seznamovat s národnostními či etnickými </w:t>
      </w:r>
      <w:proofErr w:type="gramStart"/>
      <w:r>
        <w:t>odlišnostmi.</w:t>
      </w:r>
      <w:r w:rsidR="00363E07">
        <w:t>.</w:t>
      </w:r>
      <w:proofErr w:type="gramEnd"/>
      <w:r w:rsidR="00363E07">
        <w:t xml:space="preserve"> </w:t>
      </w:r>
      <w:r>
        <w:t xml:space="preserve">Nesetkali jsme se </w:t>
      </w:r>
      <w:r w:rsidR="00363E07">
        <w:t xml:space="preserve">ale </w:t>
      </w:r>
      <w:r>
        <w:t>s rasovou či národnostní nenávistí u dětí.</w:t>
      </w:r>
    </w:p>
    <w:p w14:paraId="03C1861E" w14:textId="77777777" w:rsidR="00D23502" w:rsidRDefault="00D23502" w:rsidP="00D23502">
      <w:pPr>
        <w:ind w:left="60" w:firstLine="360"/>
      </w:pPr>
    </w:p>
    <w:p w14:paraId="71ACC60F" w14:textId="77777777" w:rsidR="00363E07" w:rsidRDefault="00363E07" w:rsidP="00363E07">
      <w:pPr>
        <w:pStyle w:val="Odstavecseseznamem"/>
        <w:numPr>
          <w:ilvl w:val="0"/>
          <w:numId w:val="2"/>
        </w:numPr>
      </w:pPr>
      <w:r>
        <w:t>Prevence rizikovému chování</w:t>
      </w:r>
    </w:p>
    <w:p w14:paraId="0C371095" w14:textId="30CEC906" w:rsidR="00363E07" w:rsidRDefault="00363E07" w:rsidP="00363E07">
      <w:pPr>
        <w:ind w:left="60" w:firstLine="360"/>
      </w:pPr>
      <w:r>
        <w:t xml:space="preserve">Spolupracujeme s organizací </w:t>
      </w:r>
      <w:proofErr w:type="spellStart"/>
      <w:r>
        <w:t>Jules</w:t>
      </w:r>
      <w:proofErr w:type="spellEnd"/>
      <w:r>
        <w:t xml:space="preserve"> and Jim, </w:t>
      </w:r>
      <w:proofErr w:type="spellStart"/>
      <w:r>
        <w:t>o.s</w:t>
      </w:r>
      <w:proofErr w:type="spellEnd"/>
      <w:r>
        <w:t xml:space="preserve">.  Semináře o vztahové prevenci </w:t>
      </w:r>
      <w:r w:rsidR="00C40611">
        <w:t xml:space="preserve">hradíme ze získaného grantu od MHMP. </w:t>
      </w:r>
      <w:r>
        <w:t xml:space="preserve">Prevence rizikového chování je i součástí výchovy k zdravému životnímu stylu, což je průřezové téma našeho školního vzdělávacího programu, tradičně spolupracujeme s MP Praha, která děti opět proškolila o bezpečném chování vůči sobě samému, v kolektivu a na silnici. Proběhla i beseda s příslušníky PČR, kteří děti seznámili </w:t>
      </w:r>
      <w:proofErr w:type="gramStart"/>
      <w:r>
        <w:t>s</w:t>
      </w:r>
      <w:proofErr w:type="gramEnd"/>
      <w:r>
        <w:t> chování v silničním provozu a ukázali jim služební vozidlo.</w:t>
      </w:r>
    </w:p>
    <w:p w14:paraId="5CEB8502" w14:textId="0802C7F2" w:rsidR="00363E07" w:rsidRDefault="00363E07" w:rsidP="00363E07">
      <w:pPr>
        <w:ind w:left="60" w:firstLine="360"/>
      </w:pPr>
    </w:p>
    <w:p w14:paraId="6DBD3D71" w14:textId="0FEB108A" w:rsidR="00C40611" w:rsidRDefault="00C40611" w:rsidP="00363E07">
      <w:pPr>
        <w:ind w:left="60" w:firstLine="360"/>
      </w:pPr>
    </w:p>
    <w:p w14:paraId="47E6349B" w14:textId="657CFA2B" w:rsidR="00C40611" w:rsidRDefault="00C40611" w:rsidP="00363E07">
      <w:pPr>
        <w:ind w:left="60" w:firstLine="360"/>
      </w:pPr>
    </w:p>
    <w:p w14:paraId="069637FD" w14:textId="77777777" w:rsidR="00C40611" w:rsidRDefault="00C40611" w:rsidP="00363E07">
      <w:pPr>
        <w:ind w:left="60" w:firstLine="360"/>
      </w:pPr>
    </w:p>
    <w:p w14:paraId="787DCFBC" w14:textId="77777777" w:rsidR="00363E07" w:rsidRDefault="00363E07" w:rsidP="00363E07">
      <w:pPr>
        <w:ind w:left="60" w:firstLine="360"/>
      </w:pPr>
    </w:p>
    <w:p w14:paraId="6EC8D48D" w14:textId="26297FE7" w:rsidR="00D23502" w:rsidRDefault="009605BA" w:rsidP="00363E07">
      <w:pPr>
        <w:pStyle w:val="Odstavecseseznamem"/>
        <w:numPr>
          <w:ilvl w:val="0"/>
          <w:numId w:val="2"/>
        </w:numPr>
      </w:pPr>
      <w:r>
        <w:lastRenderedPageBreak/>
        <w:t>Žáci s trvalým pobytem v jiném kraji</w:t>
      </w:r>
    </w:p>
    <w:p w14:paraId="211C8B06" w14:textId="77777777" w:rsidR="00363E07" w:rsidRDefault="00363E07" w:rsidP="00363E07">
      <w:pPr>
        <w:pStyle w:val="Odstavecseseznamem"/>
        <w:ind w:left="780"/>
      </w:pPr>
    </w:p>
    <w:tbl>
      <w:tblPr>
        <w:tblStyle w:val="Mkatabulky"/>
        <w:tblW w:w="0" w:type="auto"/>
        <w:tblInd w:w="780" w:type="dxa"/>
        <w:tblLook w:val="04A0" w:firstRow="1" w:lastRow="0" w:firstColumn="1" w:lastColumn="0" w:noHBand="0" w:noVBand="1"/>
      </w:tblPr>
      <w:tblGrid>
        <w:gridCol w:w="2316"/>
        <w:gridCol w:w="1522"/>
      </w:tblGrid>
      <w:tr w:rsidR="00597989" w14:paraId="54FACAB2" w14:textId="77777777" w:rsidTr="00597989">
        <w:trPr>
          <w:trHeight w:val="473"/>
        </w:trPr>
        <w:tc>
          <w:tcPr>
            <w:tcW w:w="2316" w:type="dxa"/>
          </w:tcPr>
          <w:p w14:paraId="298F18D7" w14:textId="77777777" w:rsidR="00597989" w:rsidRPr="00597989" w:rsidRDefault="00597989" w:rsidP="009605BA">
            <w:pPr>
              <w:pStyle w:val="Odstavecseseznamem"/>
              <w:ind w:left="0"/>
              <w:rPr>
                <w:b/>
              </w:rPr>
            </w:pPr>
            <w:r w:rsidRPr="00597989">
              <w:rPr>
                <w:b/>
              </w:rPr>
              <w:t>Kraj</w:t>
            </w:r>
          </w:p>
        </w:tc>
        <w:tc>
          <w:tcPr>
            <w:tcW w:w="1522" w:type="dxa"/>
          </w:tcPr>
          <w:p w14:paraId="71B8AE12" w14:textId="77777777" w:rsidR="00597989" w:rsidRPr="00597989" w:rsidRDefault="00597989" w:rsidP="009605BA">
            <w:pPr>
              <w:pStyle w:val="Odstavecseseznamem"/>
              <w:ind w:left="0"/>
              <w:rPr>
                <w:b/>
              </w:rPr>
            </w:pPr>
            <w:r w:rsidRPr="00597989">
              <w:rPr>
                <w:b/>
              </w:rPr>
              <w:t>Středočeský</w:t>
            </w:r>
          </w:p>
        </w:tc>
      </w:tr>
      <w:tr w:rsidR="00597989" w14:paraId="738569C8" w14:textId="77777777" w:rsidTr="00597989">
        <w:trPr>
          <w:trHeight w:val="473"/>
        </w:trPr>
        <w:tc>
          <w:tcPr>
            <w:tcW w:w="2316" w:type="dxa"/>
          </w:tcPr>
          <w:p w14:paraId="343EE6B5" w14:textId="77777777" w:rsidR="00597989" w:rsidRDefault="00597989" w:rsidP="009605BA">
            <w:pPr>
              <w:pStyle w:val="Odstavecseseznamem"/>
              <w:ind w:left="0"/>
            </w:pPr>
            <w:r>
              <w:t>počet žáků celkem</w:t>
            </w:r>
          </w:p>
        </w:tc>
        <w:tc>
          <w:tcPr>
            <w:tcW w:w="1522" w:type="dxa"/>
          </w:tcPr>
          <w:p w14:paraId="6C2571A3" w14:textId="1562BF1E" w:rsidR="00597989" w:rsidRDefault="002928E7" w:rsidP="009605BA">
            <w:pPr>
              <w:pStyle w:val="Odstavecseseznamem"/>
              <w:ind w:left="0"/>
            </w:pPr>
            <w:r>
              <w:t>1</w:t>
            </w:r>
            <w:r w:rsidR="00A82216">
              <w:t>6</w:t>
            </w:r>
          </w:p>
        </w:tc>
      </w:tr>
      <w:tr w:rsidR="00597989" w14:paraId="6186433A" w14:textId="77777777" w:rsidTr="00597989">
        <w:trPr>
          <w:trHeight w:val="500"/>
        </w:trPr>
        <w:tc>
          <w:tcPr>
            <w:tcW w:w="2316" w:type="dxa"/>
          </w:tcPr>
          <w:p w14:paraId="60380954" w14:textId="77777777" w:rsidR="00597989" w:rsidRDefault="002928E7" w:rsidP="009605BA">
            <w:pPr>
              <w:pStyle w:val="Odstavecseseznamem"/>
              <w:ind w:left="0"/>
            </w:pPr>
            <w:r>
              <w:t>+</w:t>
            </w:r>
            <w:r w:rsidR="00597989">
              <w:t xml:space="preserve"> nově přijatí</w:t>
            </w:r>
          </w:p>
          <w:p w14:paraId="60CAB61A" w14:textId="77777777" w:rsidR="002928E7" w:rsidRDefault="002928E7" w:rsidP="009605BA">
            <w:pPr>
              <w:pStyle w:val="Odstavecseseznamem"/>
              <w:ind w:left="0"/>
            </w:pPr>
            <w:r>
              <w:t xml:space="preserve">do budoucí 1. tř. </w:t>
            </w:r>
          </w:p>
        </w:tc>
        <w:tc>
          <w:tcPr>
            <w:tcW w:w="1522" w:type="dxa"/>
          </w:tcPr>
          <w:p w14:paraId="5BB8F470" w14:textId="34002B21" w:rsidR="00597989" w:rsidRDefault="00A82216" w:rsidP="009605BA">
            <w:pPr>
              <w:pStyle w:val="Odstavecseseznamem"/>
              <w:ind w:left="0"/>
            </w:pPr>
            <w:r>
              <w:t>6</w:t>
            </w:r>
          </w:p>
        </w:tc>
      </w:tr>
    </w:tbl>
    <w:p w14:paraId="76CE0067" w14:textId="77777777" w:rsidR="009605BA" w:rsidRDefault="009605BA" w:rsidP="009605BA">
      <w:pPr>
        <w:pStyle w:val="Odstavecseseznamem"/>
        <w:ind w:left="780"/>
      </w:pPr>
    </w:p>
    <w:p w14:paraId="57F264AE" w14:textId="5196E1C1" w:rsidR="009605BA" w:rsidRDefault="00A90CAC" w:rsidP="007B4C53">
      <w:pPr>
        <w:pStyle w:val="Odstavecseseznamem"/>
        <w:numPr>
          <w:ilvl w:val="0"/>
          <w:numId w:val="2"/>
        </w:numPr>
      </w:pPr>
      <w:r>
        <w:t>D</w:t>
      </w:r>
      <w:r w:rsidR="00597989">
        <w:t>alší údaje o ZŠ</w:t>
      </w:r>
    </w:p>
    <w:p w14:paraId="090D4B65" w14:textId="040382F6" w:rsidR="00597989" w:rsidRDefault="00597989" w:rsidP="00597989">
      <w:pPr>
        <w:ind w:left="60" w:firstLine="360"/>
      </w:pPr>
      <w:r>
        <w:t xml:space="preserve">Škola úspěšně pracuje dle svého školního vzdělávacího programu a výsledky se v pátém ročníku dostavují. Na osmiletá gymnázia </w:t>
      </w:r>
      <w:r w:rsidR="000B0332">
        <w:t xml:space="preserve">byli přijati </w:t>
      </w:r>
      <w:r w:rsidR="00A90CAC">
        <w:t>čtyři uchazeči. Jeden žák byl přijat na sportovní školu.</w:t>
      </w:r>
    </w:p>
    <w:p w14:paraId="5E120F8C" w14:textId="32003129" w:rsidR="00597989" w:rsidRDefault="00597989" w:rsidP="00597989">
      <w:pPr>
        <w:ind w:left="60"/>
      </w:pPr>
      <w:r>
        <w:t xml:space="preserve">Tradičně úspěšní jsme i ve srovnávacích testech 5. ročníků </w:t>
      </w:r>
      <w:proofErr w:type="spellStart"/>
      <w:r>
        <w:t>Kalibro</w:t>
      </w:r>
      <w:proofErr w:type="spellEnd"/>
      <w:r>
        <w:t xml:space="preserve">. </w:t>
      </w:r>
      <w:r w:rsidR="00A90CAC">
        <w:t>Letos jsme se jich však neúčastnili, protože jsme se zúčastnili dvou testování Českou školní inspekcí. První bylo dobrovolné, druhé povinné. Výsledky povinného testování nás potěšily, ve všech parametrech jsme byli nad celostátním průměrem.</w:t>
      </w:r>
    </w:p>
    <w:p w14:paraId="37E2FF4C" w14:textId="63D4BB17" w:rsidR="00A90CAC" w:rsidRDefault="00A90CAC" w:rsidP="00411476">
      <w:pPr>
        <w:ind w:left="60" w:firstLine="648"/>
      </w:pPr>
      <w:r>
        <w:t>Díky pocovidové situaci se začalo vše vracet do normálu a opět jsme často navštěvovali i divadla. Nejčastěji divadlo v Horních Počernicích, ale např. i Minor.</w:t>
      </w:r>
    </w:p>
    <w:p w14:paraId="4C26BE62" w14:textId="002E8823" w:rsidR="00597989" w:rsidRDefault="00A90CAC" w:rsidP="00411476">
      <w:pPr>
        <w:ind w:left="60" w:firstLine="648"/>
      </w:pPr>
      <w:r>
        <w:t>P</w:t>
      </w:r>
      <w:r w:rsidR="00411476">
        <w:t xml:space="preserve">roběhl Sportovní den starostky a ředitele školy. </w:t>
      </w:r>
    </w:p>
    <w:p w14:paraId="05628AE0" w14:textId="4E8CED7E" w:rsidR="00597989" w:rsidRDefault="00597989" w:rsidP="00597989">
      <w:pPr>
        <w:ind w:left="60"/>
      </w:pPr>
      <w:r>
        <w:t xml:space="preserve">Opět jsme se zúčastnili pražské sběrové soutěže a obsadili jsme </w:t>
      </w:r>
      <w:r w:rsidR="00A90CAC">
        <w:t>páté</w:t>
      </w:r>
      <w:r>
        <w:t xml:space="preserve"> místo.</w:t>
      </w:r>
    </w:p>
    <w:p w14:paraId="30765B9D" w14:textId="035AB14C" w:rsidR="00597989" w:rsidRDefault="00597989" w:rsidP="00597989">
      <w:pPr>
        <w:ind w:left="60"/>
      </w:pPr>
      <w:r>
        <w:t>Ozdravný charakter má každoroční škola v</w:t>
      </w:r>
      <w:r w:rsidR="000B0332">
        <w:t> </w:t>
      </w:r>
      <w:r>
        <w:t>přírodě</w:t>
      </w:r>
      <w:r w:rsidR="000B0332">
        <w:t>.</w:t>
      </w:r>
      <w:r w:rsidR="00A90CAC">
        <w:t xml:space="preserve"> Tentokrát jsme využili RZ </w:t>
      </w:r>
      <w:proofErr w:type="spellStart"/>
      <w:r w:rsidR="00A90CAC">
        <w:t>Hrachov</w:t>
      </w:r>
      <w:proofErr w:type="spellEnd"/>
      <w:r w:rsidR="00A90CAC">
        <w:t xml:space="preserve"> od CK Star Line. </w:t>
      </w:r>
      <w:r w:rsidR="000B0332">
        <w:t xml:space="preserve"> </w:t>
      </w:r>
      <w:r>
        <w:t xml:space="preserve">Péči o zdraví dětí podporujeme i v projektech Ovoce do škol a Mléko do škol. Osvědčila se spolupráce s firmou </w:t>
      </w:r>
      <w:proofErr w:type="spellStart"/>
      <w:r>
        <w:t>Bovys</w:t>
      </w:r>
      <w:proofErr w:type="spellEnd"/>
      <w:r>
        <w:t>.</w:t>
      </w:r>
    </w:p>
    <w:p w14:paraId="57CE8F71" w14:textId="49506EF3" w:rsidR="00597989" w:rsidRDefault="00597989" w:rsidP="00411476">
      <w:pPr>
        <w:ind w:left="60"/>
      </w:pPr>
      <w:r w:rsidRPr="008B57DE">
        <w:t xml:space="preserve">Škola nabízí i bohaté volnočasové aktivity, formou zájmových kroužků. </w:t>
      </w:r>
      <w:r>
        <w:t xml:space="preserve">Veškeré kroužky jsou realizované ve dvou úrovních: pod Agenturou Kroužky a externisty. </w:t>
      </w:r>
    </w:p>
    <w:p w14:paraId="2A61CB54" w14:textId="77777777" w:rsidR="00597989" w:rsidRDefault="00597989" w:rsidP="00597989">
      <w:pPr>
        <w:ind w:left="60"/>
      </w:pPr>
      <w:r>
        <w:t>V rámci „šablon“ vedl ředitel školy dvakrát týdně i Klub zábavné logiky a deskových her</w:t>
      </w:r>
      <w:r w:rsidR="000B0332">
        <w:t xml:space="preserve"> pro žáky ZŠ a druhý klub pro děti ze školní družiny.</w:t>
      </w:r>
    </w:p>
    <w:p w14:paraId="04C210DD" w14:textId="1D35DCEF" w:rsidR="00597989" w:rsidRDefault="00597989" w:rsidP="00597989">
      <w:pPr>
        <w:ind w:left="60"/>
      </w:pPr>
      <w:r w:rsidRPr="008B57DE">
        <w:tab/>
        <w:t xml:space="preserve">Díky vesnickému typu školy se snažíme o co nejužší spolupráce s ÚMČ Koloděje a obecními spolky. </w:t>
      </w:r>
      <w:r>
        <w:t xml:space="preserve">Velmi úzká a intenzivní je spolupráce s vedením naší radnice. </w:t>
      </w:r>
      <w:r w:rsidRPr="008B57DE">
        <w:t xml:space="preserve">O činnosti školy </w:t>
      </w:r>
      <w:r>
        <w:t>se můžeme dočíst</w:t>
      </w:r>
      <w:r w:rsidRPr="008B57DE">
        <w:t xml:space="preserve"> v Kolodějských </w:t>
      </w:r>
      <w:proofErr w:type="gramStart"/>
      <w:r w:rsidRPr="008B57DE">
        <w:t>novinách</w:t>
      </w:r>
      <w:proofErr w:type="gramEnd"/>
      <w:r>
        <w:t xml:space="preserve"> a především na webových či facebookových stránkách školy. </w:t>
      </w:r>
    </w:p>
    <w:p w14:paraId="240D9C5E" w14:textId="345D81B0" w:rsidR="00597989" w:rsidRPr="008B57DE" w:rsidRDefault="00597989" w:rsidP="00597989">
      <w:pPr>
        <w:ind w:left="60"/>
      </w:pPr>
      <w:r>
        <w:t xml:space="preserve"> Populární</w:t>
      </w:r>
      <w:r w:rsidRPr="008B57DE">
        <w:t xml:space="preserve"> jsou </w:t>
      </w:r>
      <w:r w:rsidR="00411476">
        <w:t>i</w:t>
      </w:r>
      <w:r w:rsidRPr="008B57DE">
        <w:t xml:space="preserve"> akce pořádané pro veřejnost</w:t>
      </w:r>
      <w:r w:rsidR="00F22A03">
        <w:t xml:space="preserve"> – např. slavnostní rozsvěcení vánočního stromu.</w:t>
      </w:r>
    </w:p>
    <w:p w14:paraId="393490D3" w14:textId="77777777" w:rsidR="00597989" w:rsidRDefault="00597989" w:rsidP="00597989">
      <w:pPr>
        <w:ind w:left="60"/>
      </w:pPr>
      <w:r w:rsidRPr="008B57DE">
        <w:t xml:space="preserve">Škola rovněž pro veřejnost pronajímá své prostory – konkrétně tělocvičnu, což využívají místní ženy při cvičení aerobiku, </w:t>
      </w:r>
      <w:proofErr w:type="spellStart"/>
      <w:r>
        <w:t>salzy</w:t>
      </w:r>
      <w:proofErr w:type="spellEnd"/>
      <w:r>
        <w:t>, pilates, zumby, karate apod. Veškeré finanční zdroje z pronájmů jdou do rozpočtu školy.</w:t>
      </w:r>
    </w:p>
    <w:p w14:paraId="30A4BDDA" w14:textId="078562DE" w:rsidR="00597989" w:rsidRDefault="00597989" w:rsidP="00597989">
      <w:pPr>
        <w:ind w:left="60"/>
      </w:pPr>
      <w:r>
        <w:t xml:space="preserve">V tomto školním roce jsme se </w:t>
      </w:r>
      <w:r w:rsidR="00F22A03">
        <w:t>šestým</w:t>
      </w:r>
      <w:r>
        <w:t xml:space="preserve"> rokem starali o Kolodějovu zahradu života, financovanou od Nadace Proměny, který výrazně přeměnil naši zahradu i hřiště.</w:t>
      </w:r>
    </w:p>
    <w:p w14:paraId="3B142DCF" w14:textId="77777777" w:rsidR="00597989" w:rsidRDefault="00597989" w:rsidP="00597989">
      <w:pPr>
        <w:ind w:left="60"/>
      </w:pPr>
      <w:r w:rsidRPr="008B57DE">
        <w:tab/>
      </w:r>
      <w:r>
        <w:tab/>
      </w:r>
    </w:p>
    <w:p w14:paraId="102E4155" w14:textId="77777777" w:rsidR="00597989" w:rsidRDefault="00571087" w:rsidP="00597989">
      <w:pPr>
        <w:pStyle w:val="Odstavecseseznamem"/>
        <w:numPr>
          <w:ilvl w:val="0"/>
          <w:numId w:val="2"/>
        </w:numPr>
      </w:pPr>
      <w:r>
        <w:t xml:space="preserve">Dlouhodobý záměr vzdělávání a rozvoje vzdělávací soustavy </w:t>
      </w:r>
      <w:proofErr w:type="gramStart"/>
      <w:r>
        <w:t xml:space="preserve">2016 </w:t>
      </w:r>
      <w:r w:rsidR="008F2FAC">
        <w:t>–</w:t>
      </w:r>
      <w:r>
        <w:t xml:space="preserve"> 2020</w:t>
      </w:r>
      <w:proofErr w:type="gramEnd"/>
    </w:p>
    <w:p w14:paraId="598D1944" w14:textId="09C1682C" w:rsidR="008F2FAC" w:rsidRDefault="008F2FAC" w:rsidP="008F2FAC">
      <w:pPr>
        <w:ind w:firstLine="420"/>
      </w:pPr>
      <w:r>
        <w:t>V této oblasti se považujeme za aktivní školu, protože se snažíme vyučovat moderními metodami – v</w:t>
      </w:r>
      <w:r w:rsidR="000B0332">
        <w:t> </w:t>
      </w:r>
      <w:r>
        <w:t>první</w:t>
      </w:r>
      <w:r w:rsidR="000B0332">
        <w:t>ch třídách</w:t>
      </w:r>
      <w:r>
        <w:t xml:space="preserve"> se učí čtení metodou SFUMATO, v</w:t>
      </w:r>
      <w:r w:rsidR="00411476">
        <w:t xml:space="preserve"> jediné paralelní třídě </w:t>
      </w:r>
      <w:r>
        <w:t>se vyučuje matematika metodami prof. Hejného</w:t>
      </w:r>
      <w:r w:rsidR="00735AE9">
        <w:t xml:space="preserve">, </w:t>
      </w:r>
      <w:r>
        <w:t xml:space="preserve">vyučujeme informatiku </w:t>
      </w:r>
      <w:r w:rsidR="00411476">
        <w:t>od čtvrté třídy</w:t>
      </w:r>
      <w:r w:rsidR="00F22A03">
        <w:t xml:space="preserve"> dle inovovaného RVP</w:t>
      </w:r>
      <w:r>
        <w:t>,</w:t>
      </w:r>
      <w:r w:rsidR="00F22A03">
        <w:t xml:space="preserve"> od první třídy jsme začali vyučovat anglický jazyk</w:t>
      </w:r>
      <w:r>
        <w:t>, máme nadstandardně vybavenu počítačovou učebnu, i každou třídu, kde je notebook a dataprojektor</w:t>
      </w:r>
      <w:r w:rsidR="00411476">
        <w:t xml:space="preserve">, </w:t>
      </w:r>
      <w:proofErr w:type="spellStart"/>
      <w:r w:rsidR="00411476">
        <w:t>vizualizér</w:t>
      </w:r>
      <w:proofErr w:type="spellEnd"/>
      <w:r w:rsidR="00411476">
        <w:t xml:space="preserve"> a grafický tablet, navíc</w:t>
      </w:r>
      <w:r>
        <w:t xml:space="preserve"> využíváme počítačovou učebnu s 23 notebooky a </w:t>
      </w:r>
      <w:proofErr w:type="spellStart"/>
      <w:r>
        <w:t>Activ</w:t>
      </w:r>
      <w:proofErr w:type="spellEnd"/>
      <w:r>
        <w:t xml:space="preserve"> </w:t>
      </w:r>
      <w:proofErr w:type="spellStart"/>
      <w:r>
        <w:t>Boardem</w:t>
      </w:r>
      <w:proofErr w:type="spellEnd"/>
      <w:r>
        <w:t>. nově i multifunkční učebnu s </w:t>
      </w:r>
      <w:proofErr w:type="spellStart"/>
      <w:r>
        <w:t>Activ</w:t>
      </w:r>
      <w:proofErr w:type="spellEnd"/>
      <w:r>
        <w:t xml:space="preserve"> </w:t>
      </w:r>
      <w:proofErr w:type="spellStart"/>
      <w:r>
        <w:t>Boardem</w:t>
      </w:r>
      <w:proofErr w:type="spellEnd"/>
      <w:r>
        <w:t xml:space="preserve"> a notebookem. Jsme otevřenou školou, vůči rodičovské veřejnosti, zřizovateli i zájmovým </w:t>
      </w:r>
      <w:proofErr w:type="gramStart"/>
      <w:r>
        <w:t>organizacím..</w:t>
      </w:r>
      <w:proofErr w:type="gramEnd"/>
      <w:r>
        <w:t xml:space="preserve">  </w:t>
      </w:r>
    </w:p>
    <w:p w14:paraId="5BC623F1" w14:textId="77777777" w:rsidR="00F22A03" w:rsidRDefault="00F22A03" w:rsidP="008F2FAC">
      <w:pPr>
        <w:ind w:firstLine="420"/>
      </w:pPr>
    </w:p>
    <w:p w14:paraId="150F392C" w14:textId="77777777" w:rsidR="008F2FAC" w:rsidRDefault="008F2FAC" w:rsidP="008F2FAC"/>
    <w:p w14:paraId="0410FCF1" w14:textId="77777777" w:rsidR="00597989" w:rsidRDefault="008F2FAC" w:rsidP="00597989">
      <w:pPr>
        <w:pStyle w:val="Odstavecseseznamem"/>
        <w:numPr>
          <w:ilvl w:val="0"/>
          <w:numId w:val="2"/>
        </w:numPr>
      </w:pPr>
      <w:r>
        <w:lastRenderedPageBreak/>
        <w:t>Počty žáků s odlišným mateřským jazykem</w:t>
      </w:r>
    </w:p>
    <w:p w14:paraId="1AC4669F" w14:textId="1FEDCBA8" w:rsidR="008F2FAC" w:rsidRDefault="009005D6" w:rsidP="009005D6">
      <w:pPr>
        <w:pStyle w:val="Odstavecseseznamem"/>
        <w:ind w:left="0" w:firstLine="420"/>
      </w:pPr>
      <w:r>
        <w:t xml:space="preserve">Ve škole máme </w:t>
      </w:r>
      <w:r w:rsidR="00411476">
        <w:t xml:space="preserve">jen </w:t>
      </w:r>
      <w:r w:rsidR="0071149A">
        <w:t>dvě děti</w:t>
      </w:r>
      <w:r w:rsidR="00411476">
        <w:t xml:space="preserve"> </w:t>
      </w:r>
      <w:proofErr w:type="gramStart"/>
      <w:r w:rsidR="00411476">
        <w:t>s</w:t>
      </w:r>
      <w:proofErr w:type="gramEnd"/>
      <w:r w:rsidR="00411476">
        <w:t xml:space="preserve"> </w:t>
      </w:r>
      <w:r>
        <w:t>cizí národnosti, které nem</w:t>
      </w:r>
      <w:r w:rsidR="0071149A">
        <w:t>ají</w:t>
      </w:r>
      <w:r>
        <w:t xml:space="preserve"> sebemenší jazykové problémy. </w:t>
      </w:r>
      <w:r w:rsidR="0071149A">
        <w:t xml:space="preserve">(Rusko – Slovensko). </w:t>
      </w:r>
      <w:r>
        <w:t>Pouze u jednoho chlapce vietnamské</w:t>
      </w:r>
      <w:r w:rsidR="00411476">
        <w:t>ho původu, ale české</w:t>
      </w:r>
      <w:r>
        <w:t xml:space="preserve"> národnosti </w:t>
      </w:r>
      <w:r w:rsidR="00735AE9">
        <w:t xml:space="preserve">ve </w:t>
      </w:r>
      <w:r w:rsidR="00411476">
        <w:t>3</w:t>
      </w:r>
      <w:r w:rsidR="00735AE9">
        <w:t xml:space="preserve">. třídě, </w:t>
      </w:r>
      <w:r>
        <w:t xml:space="preserve">se objevuje nedostatečná znalost češtiny. Je však integrován ve svojí třídě a nepotřebuje doučování. Paní učitelka či asistentka ve třídě se mu </w:t>
      </w:r>
      <w:proofErr w:type="gramStart"/>
      <w:r>
        <w:t>snaží</w:t>
      </w:r>
      <w:proofErr w:type="gramEnd"/>
      <w:r>
        <w:t xml:space="preserve"> pomoci. </w:t>
      </w:r>
    </w:p>
    <w:p w14:paraId="7BA196A8" w14:textId="77777777" w:rsidR="00061476" w:rsidRDefault="00061476" w:rsidP="009005D6">
      <w:pPr>
        <w:pStyle w:val="Odstavecseseznamem"/>
        <w:ind w:left="0" w:firstLine="420"/>
      </w:pPr>
    </w:p>
    <w:p w14:paraId="5514235F" w14:textId="009DDD51" w:rsidR="00604FD7" w:rsidRDefault="00604FD7" w:rsidP="00C2110B">
      <w:pPr>
        <w:jc w:val="both"/>
      </w:pPr>
    </w:p>
    <w:p w14:paraId="43400BD2" w14:textId="258938C1" w:rsidR="00604FD7" w:rsidRDefault="00604FD7" w:rsidP="00C2110B">
      <w:pPr>
        <w:jc w:val="both"/>
      </w:pPr>
      <w:r>
        <w:t>Zpracoval: Mgr. Zdeněk Dolanský</w:t>
      </w:r>
    </w:p>
    <w:p w14:paraId="1C52FD49" w14:textId="77777777" w:rsidR="00604FD7" w:rsidRPr="00604FD7" w:rsidRDefault="00604FD7" w:rsidP="00C2110B">
      <w:pPr>
        <w:jc w:val="both"/>
      </w:pPr>
    </w:p>
    <w:tbl>
      <w:tblPr>
        <w:tblpPr w:leftFromText="141" w:rightFromText="141" w:vertAnchor="text" w:horzAnchor="margin" w:tblpX="-459" w:tblpY="28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0673A9" w:rsidRPr="00D82805" w14:paraId="4C9FDDFC" w14:textId="77777777" w:rsidTr="000A301C">
        <w:tc>
          <w:tcPr>
            <w:tcW w:w="10456" w:type="dxa"/>
            <w:tcBorders>
              <w:top w:val="single" w:sz="4" w:space="0" w:color="auto"/>
              <w:left w:val="single" w:sz="4" w:space="0" w:color="auto"/>
              <w:bottom w:val="single" w:sz="4" w:space="0" w:color="auto"/>
              <w:right w:val="single" w:sz="4" w:space="0" w:color="auto"/>
            </w:tcBorders>
            <w:hideMark/>
          </w:tcPr>
          <w:p w14:paraId="7CA121F0" w14:textId="77777777" w:rsidR="000673A9" w:rsidRPr="00D82805" w:rsidRDefault="000673A9" w:rsidP="000A301C">
            <w:pPr>
              <w:overflowPunct w:val="0"/>
              <w:autoSpaceDE w:val="0"/>
              <w:autoSpaceDN w:val="0"/>
              <w:adjustRightInd w:val="0"/>
              <w:jc w:val="both"/>
              <w:rPr>
                <w:rFonts w:ascii="Monotype Corsiva" w:hAnsi="Monotype Corsiva"/>
                <w:b/>
              </w:rPr>
            </w:pPr>
            <w:r w:rsidRPr="00D82805">
              <w:rPr>
                <w:rFonts w:ascii="Monotype Corsiva" w:hAnsi="Monotype Corsiva"/>
                <w:b/>
              </w:rPr>
              <w:t xml:space="preserve">Část </w:t>
            </w:r>
            <w:proofErr w:type="gramStart"/>
            <w:r w:rsidRPr="00D82805">
              <w:rPr>
                <w:rFonts w:ascii="Monotype Corsiva" w:hAnsi="Monotype Corsiva"/>
                <w:b/>
              </w:rPr>
              <w:t>B - Mateřská</w:t>
            </w:r>
            <w:proofErr w:type="gramEnd"/>
            <w:r w:rsidRPr="00D82805">
              <w:rPr>
                <w:rFonts w:ascii="Monotype Corsiva" w:hAnsi="Monotype Corsiva"/>
                <w:b/>
              </w:rPr>
              <w:t xml:space="preserve"> škola                                                                                        </w:t>
            </w:r>
          </w:p>
        </w:tc>
      </w:tr>
    </w:tbl>
    <w:p w14:paraId="2C13F8AC" w14:textId="77777777" w:rsidR="000673A9" w:rsidRPr="00D82805" w:rsidRDefault="000673A9" w:rsidP="000673A9">
      <w:pPr>
        <w:jc w:val="both"/>
        <w:rPr>
          <w:b/>
          <w:bCs/>
        </w:rPr>
      </w:pPr>
    </w:p>
    <w:p w14:paraId="51E34B01" w14:textId="77777777" w:rsidR="007B0E6C" w:rsidRDefault="007B0E6C" w:rsidP="007B0E6C">
      <w:pPr>
        <w:jc w:val="both"/>
        <w:rPr>
          <w:rFonts w:eastAsia="Times New Roman"/>
          <w:szCs w:val="24"/>
          <w:lang w:eastAsia="cs-CZ"/>
        </w:rPr>
      </w:pPr>
    </w:p>
    <w:p w14:paraId="17C14640" w14:textId="77777777" w:rsidR="007B0E6C" w:rsidRDefault="007B0E6C" w:rsidP="007B0E6C">
      <w:pPr>
        <w:jc w:val="both"/>
        <w:rPr>
          <w:rFonts w:eastAsia="Times New Roman"/>
          <w:szCs w:val="24"/>
          <w:lang w:eastAsia="cs-CZ"/>
        </w:rPr>
      </w:pPr>
    </w:p>
    <w:p w14:paraId="6CB0B367" w14:textId="77777777" w:rsidR="007B0E6C" w:rsidRDefault="007B0E6C" w:rsidP="007B0E6C">
      <w:pPr>
        <w:jc w:val="center"/>
        <w:rPr>
          <w:rFonts w:eastAsia="Times New Roman"/>
          <w:b/>
          <w:sz w:val="32"/>
          <w:szCs w:val="24"/>
          <w:u w:val="single"/>
          <w:lang w:eastAsia="cs-CZ"/>
        </w:rPr>
      </w:pPr>
    </w:p>
    <w:p w14:paraId="3B326F8C" w14:textId="77777777" w:rsidR="000673A9" w:rsidRDefault="000673A9" w:rsidP="00C2110B">
      <w:pPr>
        <w:pStyle w:val="Nadpis1"/>
      </w:pPr>
    </w:p>
    <w:sectPr w:rsidR="000673A9" w:rsidSect="006703FB">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onotype Corsiva">
    <w:altName w:val="Brush Script MT"/>
    <w:panose1 w:val="03010101010201010101"/>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0B18"/>
    <w:multiLevelType w:val="hybridMultilevel"/>
    <w:tmpl w:val="613EF42E"/>
    <w:lvl w:ilvl="0" w:tplc="0896E1B2">
      <w:start w:val="1"/>
      <w:numFmt w:val="decimal"/>
      <w:lvlText w:val="%1."/>
      <w:lvlJc w:val="left"/>
      <w:pPr>
        <w:tabs>
          <w:tab w:val="num" w:pos="720"/>
        </w:tabs>
        <w:ind w:left="720" w:hanging="360"/>
      </w:pPr>
      <w:rPr>
        <w:b/>
      </w:rPr>
    </w:lvl>
    <w:lvl w:ilvl="1" w:tplc="1D62C044">
      <w:start w:val="6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62DA4"/>
    <w:multiLevelType w:val="hybridMultilevel"/>
    <w:tmpl w:val="55C867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551237"/>
    <w:multiLevelType w:val="hybridMultilevel"/>
    <w:tmpl w:val="883603F0"/>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15:restartNumberingAfterBreak="0">
    <w:nsid w:val="27BE66EE"/>
    <w:multiLevelType w:val="hybridMultilevel"/>
    <w:tmpl w:val="DAD260C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2ECE4C36"/>
    <w:multiLevelType w:val="hybridMultilevel"/>
    <w:tmpl w:val="06320D60"/>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5" w15:restartNumberingAfterBreak="0">
    <w:nsid w:val="35245DA4"/>
    <w:multiLevelType w:val="hybridMultilevel"/>
    <w:tmpl w:val="4678D82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6" w15:restartNumberingAfterBreak="0">
    <w:nsid w:val="3A97755D"/>
    <w:multiLevelType w:val="hybridMultilevel"/>
    <w:tmpl w:val="88408736"/>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7" w15:restartNumberingAfterBreak="0">
    <w:nsid w:val="41FD5035"/>
    <w:multiLevelType w:val="hybridMultilevel"/>
    <w:tmpl w:val="B25C25B2"/>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423E77DF"/>
    <w:multiLevelType w:val="hybridMultilevel"/>
    <w:tmpl w:val="FB26695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92502657">
    <w:abstractNumId w:val="1"/>
  </w:num>
  <w:num w:numId="2" w16cid:durableId="1292251866">
    <w:abstractNumId w:val="2"/>
  </w:num>
  <w:num w:numId="3" w16cid:durableId="1124353227">
    <w:abstractNumId w:val="3"/>
  </w:num>
  <w:num w:numId="4" w16cid:durableId="1653826413">
    <w:abstractNumId w:val="7"/>
  </w:num>
  <w:num w:numId="5" w16cid:durableId="481853214">
    <w:abstractNumId w:val="5"/>
  </w:num>
  <w:num w:numId="6" w16cid:durableId="1363743395">
    <w:abstractNumId w:val="4"/>
  </w:num>
  <w:num w:numId="7" w16cid:durableId="1600793902">
    <w:abstractNumId w:val="6"/>
  </w:num>
  <w:num w:numId="8" w16cid:durableId="365328499">
    <w:abstractNumId w:val="0"/>
  </w:num>
  <w:num w:numId="9" w16cid:durableId="4644727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E21"/>
    <w:rsid w:val="00057FAF"/>
    <w:rsid w:val="00061476"/>
    <w:rsid w:val="000673A9"/>
    <w:rsid w:val="00075E21"/>
    <w:rsid w:val="00094410"/>
    <w:rsid w:val="000B0332"/>
    <w:rsid w:val="000B59AC"/>
    <w:rsid w:val="001949DC"/>
    <w:rsid w:val="001E0CD5"/>
    <w:rsid w:val="002358F6"/>
    <w:rsid w:val="002928E7"/>
    <w:rsid w:val="002E011F"/>
    <w:rsid w:val="0030592D"/>
    <w:rsid w:val="00321B3C"/>
    <w:rsid w:val="00363E07"/>
    <w:rsid w:val="003D4162"/>
    <w:rsid w:val="00411476"/>
    <w:rsid w:val="004430D8"/>
    <w:rsid w:val="00536AAB"/>
    <w:rsid w:val="00571087"/>
    <w:rsid w:val="00597989"/>
    <w:rsid w:val="005E2124"/>
    <w:rsid w:val="005F1F6A"/>
    <w:rsid w:val="00604FD7"/>
    <w:rsid w:val="00620079"/>
    <w:rsid w:val="006703FB"/>
    <w:rsid w:val="006B29FA"/>
    <w:rsid w:val="006D3F33"/>
    <w:rsid w:val="006D587B"/>
    <w:rsid w:val="0071149A"/>
    <w:rsid w:val="0072341B"/>
    <w:rsid w:val="007251F1"/>
    <w:rsid w:val="007319AA"/>
    <w:rsid w:val="00735AE9"/>
    <w:rsid w:val="007B0E6C"/>
    <w:rsid w:val="007B4C53"/>
    <w:rsid w:val="007E2555"/>
    <w:rsid w:val="00880B11"/>
    <w:rsid w:val="008C227E"/>
    <w:rsid w:val="008F2FAC"/>
    <w:rsid w:val="009005D6"/>
    <w:rsid w:val="009605BA"/>
    <w:rsid w:val="0097067C"/>
    <w:rsid w:val="00994C96"/>
    <w:rsid w:val="009E6144"/>
    <w:rsid w:val="00A04F65"/>
    <w:rsid w:val="00A43FFE"/>
    <w:rsid w:val="00A5201E"/>
    <w:rsid w:val="00A82216"/>
    <w:rsid w:val="00A90CAC"/>
    <w:rsid w:val="00C2110B"/>
    <w:rsid w:val="00C40611"/>
    <w:rsid w:val="00CA0E9F"/>
    <w:rsid w:val="00CE71C4"/>
    <w:rsid w:val="00D23502"/>
    <w:rsid w:val="00E51591"/>
    <w:rsid w:val="00E63077"/>
    <w:rsid w:val="00EA2FF4"/>
    <w:rsid w:val="00ED7EE0"/>
    <w:rsid w:val="00F146C6"/>
    <w:rsid w:val="00F22A03"/>
    <w:rsid w:val="00F31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1F2E1"/>
  <w15:docId w15:val="{07188FED-6296-417D-B78A-6D2AA647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211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C211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4430D8"/>
    <w:pPr>
      <w:keepNext/>
      <w:autoSpaceDE w:val="0"/>
      <w:autoSpaceDN w:val="0"/>
      <w:jc w:val="both"/>
      <w:outlineLvl w:val="2"/>
    </w:pPr>
    <w:rPr>
      <w:rFonts w:eastAsia="Times New Roman" w:cs="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5E21"/>
    <w:pPr>
      <w:ind w:left="720"/>
      <w:contextualSpacing/>
    </w:pPr>
  </w:style>
  <w:style w:type="paragraph" w:customStyle="1" w:styleId="Zkladntext21">
    <w:name w:val="Základní text 21"/>
    <w:basedOn w:val="Normln"/>
    <w:rsid w:val="00A04F65"/>
    <w:pPr>
      <w:overflowPunct w:val="0"/>
      <w:autoSpaceDE w:val="0"/>
      <w:autoSpaceDN w:val="0"/>
      <w:adjustRightInd w:val="0"/>
      <w:jc w:val="both"/>
      <w:textAlignment w:val="baseline"/>
    </w:pPr>
    <w:rPr>
      <w:rFonts w:ascii="Monotype Corsiva" w:eastAsia="Times New Roman" w:hAnsi="Monotype Corsiva" w:cs="Times New Roman"/>
      <w:b/>
      <w:sz w:val="28"/>
      <w:szCs w:val="20"/>
      <w:lang w:eastAsia="cs-CZ"/>
    </w:rPr>
  </w:style>
  <w:style w:type="character" w:customStyle="1" w:styleId="Nadpis3Char">
    <w:name w:val="Nadpis 3 Char"/>
    <w:basedOn w:val="Standardnpsmoodstavce"/>
    <w:link w:val="Nadpis3"/>
    <w:rsid w:val="004430D8"/>
    <w:rPr>
      <w:rFonts w:eastAsia="Times New Roman" w:cs="Times New Roman"/>
      <w:b/>
      <w:sz w:val="20"/>
      <w:szCs w:val="20"/>
      <w:lang w:eastAsia="cs-CZ"/>
    </w:rPr>
  </w:style>
  <w:style w:type="table" w:styleId="Mkatabulky">
    <w:name w:val="Table Grid"/>
    <w:basedOn w:val="Normlntabulka"/>
    <w:uiPriority w:val="59"/>
    <w:rsid w:val="00CA0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6703FB"/>
    <w:rPr>
      <w:rFonts w:asciiTheme="minorHAnsi" w:eastAsiaTheme="minorEastAsia" w:hAnsiTheme="minorHAnsi"/>
      <w:sz w:val="22"/>
      <w:lang w:eastAsia="cs-CZ"/>
    </w:rPr>
  </w:style>
  <w:style w:type="character" w:customStyle="1" w:styleId="BezmezerChar">
    <w:name w:val="Bez mezer Char"/>
    <w:basedOn w:val="Standardnpsmoodstavce"/>
    <w:link w:val="Bezmezer"/>
    <w:uiPriority w:val="1"/>
    <w:rsid w:val="006703FB"/>
    <w:rPr>
      <w:rFonts w:asciiTheme="minorHAnsi" w:eastAsiaTheme="minorEastAsia" w:hAnsiTheme="minorHAnsi"/>
      <w:sz w:val="22"/>
      <w:lang w:eastAsia="cs-CZ"/>
    </w:rPr>
  </w:style>
  <w:style w:type="paragraph" w:styleId="Textbubliny">
    <w:name w:val="Balloon Text"/>
    <w:basedOn w:val="Normln"/>
    <w:link w:val="TextbublinyChar"/>
    <w:uiPriority w:val="99"/>
    <w:semiHidden/>
    <w:unhideWhenUsed/>
    <w:rsid w:val="006703FB"/>
    <w:rPr>
      <w:rFonts w:ascii="Tahoma" w:hAnsi="Tahoma" w:cs="Tahoma"/>
      <w:sz w:val="16"/>
      <w:szCs w:val="16"/>
    </w:rPr>
  </w:style>
  <w:style w:type="character" w:customStyle="1" w:styleId="TextbublinyChar">
    <w:name w:val="Text bubliny Char"/>
    <w:basedOn w:val="Standardnpsmoodstavce"/>
    <w:link w:val="Textbubliny"/>
    <w:uiPriority w:val="99"/>
    <w:semiHidden/>
    <w:rsid w:val="006703FB"/>
    <w:rPr>
      <w:rFonts w:ascii="Tahoma" w:hAnsi="Tahoma" w:cs="Tahoma"/>
      <w:sz w:val="16"/>
      <w:szCs w:val="16"/>
    </w:rPr>
  </w:style>
  <w:style w:type="character" w:customStyle="1" w:styleId="Nadpis1Char">
    <w:name w:val="Nadpis 1 Char"/>
    <w:basedOn w:val="Standardnpsmoodstavce"/>
    <w:link w:val="Nadpis1"/>
    <w:uiPriority w:val="9"/>
    <w:rsid w:val="00C2110B"/>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C2110B"/>
    <w:rPr>
      <w:rFonts w:asciiTheme="majorHAnsi" w:eastAsiaTheme="majorEastAsia" w:hAnsiTheme="majorHAnsi" w:cstheme="majorBidi"/>
      <w:b/>
      <w:bCs/>
      <w:color w:val="4F81BD" w:themeColor="accent1"/>
      <w:sz w:val="26"/>
      <w:szCs w:val="26"/>
    </w:rPr>
  </w:style>
  <w:style w:type="character" w:styleId="Hypertextovodkaz">
    <w:name w:val="Hyperlink"/>
    <w:unhideWhenUsed/>
    <w:rsid w:val="00C211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2019/2020</PublishDate>
  <Abstract/>
  <CompanyAddress/>
  <CompanyPhone/>
  <CompanyFax/>
  <CompanyEmail>ředitel školy</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2118</Words>
  <Characters>12500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VÝROČNÍ ZPRÁVA</vt:lpstr>
    </vt:vector>
  </TitlesOfParts>
  <Company>školní rok</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dc:title>
  <dc:subject>ZŠ a MŠ Koloděje</dc:subject>
  <dc:creator>Mgr. Zdeněk Dolanský</dc:creator>
  <cp:lastModifiedBy>Zdeněk Dolanský</cp:lastModifiedBy>
  <cp:revision>13</cp:revision>
  <cp:lastPrinted>2022-10-05T08:43:00Z</cp:lastPrinted>
  <dcterms:created xsi:type="dcterms:W3CDTF">2022-08-16T10:16:00Z</dcterms:created>
  <dcterms:modified xsi:type="dcterms:W3CDTF">2022-10-05T08:48:00Z</dcterms:modified>
  <cp:category>2021-2022</cp:category>
</cp:coreProperties>
</file>