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DA9A6" w14:textId="77777777" w:rsidR="00091BC3" w:rsidRPr="00DE0FC9" w:rsidRDefault="00091BC3" w:rsidP="00091BC3">
      <w:pPr>
        <w:jc w:val="both"/>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091BC3" w:rsidRPr="00DE0FC9" w14:paraId="12658510" w14:textId="77777777" w:rsidTr="00A816C2">
        <w:tc>
          <w:tcPr>
            <w:tcW w:w="9426" w:type="dxa"/>
            <w:gridSpan w:val="2"/>
            <w:tcBorders>
              <w:bottom w:val="nil"/>
            </w:tcBorders>
          </w:tcPr>
          <w:p w14:paraId="363232ED" w14:textId="77777777" w:rsidR="00091BC3" w:rsidRPr="00DE0FC9" w:rsidRDefault="00091BC3" w:rsidP="00A816C2">
            <w:pPr>
              <w:jc w:val="center"/>
              <w:rPr>
                <w:sz w:val="28"/>
              </w:rPr>
            </w:pPr>
            <w:r w:rsidRPr="00DE0FC9">
              <w:rPr>
                <w:sz w:val="28"/>
              </w:rPr>
              <w:t>Základní škola a mateřská škola Osová Bítýška</w:t>
            </w:r>
          </w:p>
          <w:p w14:paraId="3ED87DF9" w14:textId="77777777" w:rsidR="00091BC3" w:rsidRPr="00DE0FC9" w:rsidRDefault="00091BC3" w:rsidP="00A816C2">
            <w:pPr>
              <w:jc w:val="both"/>
              <w:rPr>
                <w:sz w:val="28"/>
              </w:rPr>
            </w:pPr>
          </w:p>
        </w:tc>
      </w:tr>
      <w:tr w:rsidR="00091BC3" w:rsidRPr="00DE0FC9" w14:paraId="4EC5B852" w14:textId="77777777" w:rsidTr="00A816C2">
        <w:trPr>
          <w:cantSplit/>
        </w:trPr>
        <w:tc>
          <w:tcPr>
            <w:tcW w:w="9426" w:type="dxa"/>
            <w:gridSpan w:val="2"/>
          </w:tcPr>
          <w:p w14:paraId="5BAE74DA" w14:textId="77777777" w:rsidR="00091BC3" w:rsidRPr="00DE0FC9" w:rsidRDefault="00091BC3" w:rsidP="00A816C2">
            <w:pPr>
              <w:spacing w:before="120" w:line="240" w:lineRule="atLeast"/>
              <w:jc w:val="both"/>
              <w:rPr>
                <w:sz w:val="28"/>
              </w:rPr>
            </w:pPr>
            <w:bookmarkStart w:id="0" w:name="_Hlk401577554"/>
            <w:r w:rsidRPr="00DE0FC9">
              <w:rPr>
                <w:b/>
                <w:sz w:val="48"/>
              </w:rPr>
              <w:t>ORGANIZAČNÍ ŘÁD ŠKOLY</w:t>
            </w:r>
          </w:p>
        </w:tc>
      </w:tr>
      <w:tr w:rsidR="00091BC3" w:rsidRPr="00DE0FC9" w14:paraId="47A54BA3" w14:textId="77777777" w:rsidTr="00A816C2">
        <w:trPr>
          <w:cantSplit/>
        </w:trPr>
        <w:tc>
          <w:tcPr>
            <w:tcW w:w="9426" w:type="dxa"/>
            <w:gridSpan w:val="2"/>
          </w:tcPr>
          <w:p w14:paraId="123CF590" w14:textId="77777777" w:rsidR="00091BC3" w:rsidRPr="00DE0FC9" w:rsidRDefault="00091BC3" w:rsidP="00A816C2">
            <w:pPr>
              <w:spacing w:before="120" w:line="240" w:lineRule="atLeast"/>
              <w:jc w:val="both"/>
              <w:rPr>
                <w:sz w:val="28"/>
              </w:rPr>
            </w:pPr>
            <w:proofErr w:type="gramStart"/>
            <w:r w:rsidRPr="00DE0FC9">
              <w:rPr>
                <w:sz w:val="28"/>
              </w:rPr>
              <w:t xml:space="preserve">část: </w:t>
            </w:r>
            <w:r w:rsidRPr="00DE0FC9">
              <w:rPr>
                <w:b/>
                <w:caps/>
                <w:sz w:val="40"/>
              </w:rPr>
              <w:t xml:space="preserve"> 35.</w:t>
            </w:r>
            <w:proofErr w:type="gramEnd"/>
            <w:r w:rsidRPr="00DE0FC9">
              <w:rPr>
                <w:b/>
                <w:caps/>
                <w:sz w:val="40"/>
              </w:rPr>
              <w:t xml:space="preserve"> ŠKOLNÍ ŘÁD – </w:t>
            </w:r>
            <w:r w:rsidRPr="00DE0FC9">
              <w:rPr>
                <w:b/>
                <w:sz w:val="40"/>
              </w:rPr>
              <w:t>základní škola</w:t>
            </w:r>
          </w:p>
        </w:tc>
      </w:tr>
      <w:tr w:rsidR="00091BC3" w:rsidRPr="00DE0FC9" w14:paraId="51175F40" w14:textId="77777777" w:rsidTr="00A816C2">
        <w:tc>
          <w:tcPr>
            <w:tcW w:w="4465" w:type="dxa"/>
          </w:tcPr>
          <w:p w14:paraId="2B537A24" w14:textId="77777777" w:rsidR="00091BC3" w:rsidRPr="00DE0FC9" w:rsidRDefault="00091BC3" w:rsidP="00A816C2">
            <w:pPr>
              <w:spacing w:before="120" w:line="240" w:lineRule="atLeast"/>
              <w:jc w:val="both"/>
              <w:rPr>
                <w:sz w:val="28"/>
              </w:rPr>
            </w:pPr>
            <w:r w:rsidRPr="00DE0FC9">
              <w:rPr>
                <w:sz w:val="28"/>
              </w:rPr>
              <w:t>Č.j.:</w:t>
            </w:r>
          </w:p>
        </w:tc>
        <w:tc>
          <w:tcPr>
            <w:tcW w:w="4961" w:type="dxa"/>
          </w:tcPr>
          <w:p w14:paraId="3C818D52" w14:textId="11335213" w:rsidR="00091BC3" w:rsidRPr="00DE0FC9" w:rsidRDefault="00091BC3" w:rsidP="00703E42">
            <w:pPr>
              <w:spacing w:before="120" w:line="240" w:lineRule="atLeast"/>
              <w:jc w:val="both"/>
              <w:rPr>
                <w:b/>
                <w:sz w:val="28"/>
              </w:rPr>
            </w:pPr>
            <w:r w:rsidRPr="00DE0FC9">
              <w:rPr>
                <w:b/>
                <w:sz w:val="28"/>
              </w:rPr>
              <w:t xml:space="preserve">  Z</w:t>
            </w:r>
            <w:r w:rsidR="00CE4566">
              <w:rPr>
                <w:b/>
                <w:sz w:val="28"/>
              </w:rPr>
              <w:t>MS</w:t>
            </w:r>
            <w:r w:rsidRPr="00DE0FC9">
              <w:rPr>
                <w:b/>
                <w:sz w:val="28"/>
              </w:rPr>
              <w:t>-</w:t>
            </w:r>
            <w:r w:rsidR="00DE3A82">
              <w:rPr>
                <w:b/>
                <w:sz w:val="28"/>
              </w:rPr>
              <w:t>SN</w:t>
            </w:r>
            <w:r w:rsidR="00703E42" w:rsidRPr="00DE0FC9">
              <w:rPr>
                <w:b/>
                <w:sz w:val="28"/>
              </w:rPr>
              <w:t>/</w:t>
            </w:r>
            <w:proofErr w:type="gramStart"/>
            <w:r w:rsidRPr="00DE0FC9">
              <w:rPr>
                <w:b/>
                <w:sz w:val="28"/>
              </w:rPr>
              <w:t>20</w:t>
            </w:r>
            <w:r w:rsidR="00FB7D1A" w:rsidRPr="00DE0FC9">
              <w:rPr>
                <w:b/>
                <w:sz w:val="28"/>
              </w:rPr>
              <w:t>2</w:t>
            </w:r>
            <w:r w:rsidR="00DE3A82">
              <w:rPr>
                <w:b/>
                <w:sz w:val="28"/>
              </w:rPr>
              <w:t>2</w:t>
            </w:r>
            <w:r w:rsidRPr="00DE0FC9">
              <w:rPr>
                <w:b/>
                <w:sz w:val="28"/>
              </w:rPr>
              <w:t>-maly</w:t>
            </w:r>
            <w:proofErr w:type="gramEnd"/>
          </w:p>
        </w:tc>
      </w:tr>
      <w:tr w:rsidR="00091BC3" w:rsidRPr="00DE0FC9" w14:paraId="0421C9D8" w14:textId="77777777" w:rsidTr="00A816C2">
        <w:tc>
          <w:tcPr>
            <w:tcW w:w="4465" w:type="dxa"/>
          </w:tcPr>
          <w:p w14:paraId="08ADF9A3" w14:textId="77777777" w:rsidR="00091BC3" w:rsidRPr="00DE0FC9" w:rsidRDefault="00091BC3" w:rsidP="00A816C2">
            <w:pPr>
              <w:spacing w:before="120" w:line="240" w:lineRule="atLeast"/>
              <w:jc w:val="both"/>
              <w:rPr>
                <w:sz w:val="28"/>
              </w:rPr>
            </w:pPr>
            <w:r w:rsidRPr="00DE0FC9">
              <w:rPr>
                <w:sz w:val="28"/>
              </w:rPr>
              <w:t>Vypracoval:</w:t>
            </w:r>
          </w:p>
        </w:tc>
        <w:tc>
          <w:tcPr>
            <w:tcW w:w="4961" w:type="dxa"/>
          </w:tcPr>
          <w:p w14:paraId="154E9E76" w14:textId="77777777" w:rsidR="00091BC3" w:rsidRPr="00DE0FC9" w:rsidRDefault="00091BC3" w:rsidP="00A816C2">
            <w:pPr>
              <w:pStyle w:val="DefinitionTerm"/>
              <w:widowControl/>
              <w:spacing w:before="120" w:line="240" w:lineRule="atLeast"/>
              <w:jc w:val="both"/>
              <w:rPr>
                <w:sz w:val="28"/>
              </w:rPr>
            </w:pPr>
            <w:r w:rsidRPr="00DE0FC9">
              <w:rPr>
                <w:sz w:val="28"/>
              </w:rPr>
              <w:t xml:space="preserve">Mgr. Milan Malý, ředitel školy </w:t>
            </w:r>
          </w:p>
        </w:tc>
      </w:tr>
      <w:tr w:rsidR="00091BC3" w:rsidRPr="00DE0FC9" w14:paraId="51D92960" w14:textId="77777777" w:rsidTr="00A816C2">
        <w:tc>
          <w:tcPr>
            <w:tcW w:w="4465" w:type="dxa"/>
          </w:tcPr>
          <w:p w14:paraId="1F49270E" w14:textId="77777777" w:rsidR="00091BC3" w:rsidRPr="00DE0FC9" w:rsidRDefault="00091BC3" w:rsidP="00A816C2">
            <w:pPr>
              <w:spacing w:before="120" w:line="240" w:lineRule="atLeast"/>
              <w:jc w:val="both"/>
              <w:rPr>
                <w:sz w:val="28"/>
              </w:rPr>
            </w:pPr>
            <w:r w:rsidRPr="00DE0FC9">
              <w:rPr>
                <w:sz w:val="28"/>
              </w:rPr>
              <w:t>Schválil:</w:t>
            </w:r>
          </w:p>
        </w:tc>
        <w:tc>
          <w:tcPr>
            <w:tcW w:w="4961" w:type="dxa"/>
          </w:tcPr>
          <w:p w14:paraId="546C17C8" w14:textId="77777777" w:rsidR="00091BC3" w:rsidRPr="00DE0FC9" w:rsidRDefault="00091BC3" w:rsidP="00A816C2">
            <w:pPr>
              <w:spacing w:before="120" w:line="240" w:lineRule="atLeast"/>
              <w:jc w:val="both"/>
              <w:rPr>
                <w:sz w:val="28"/>
              </w:rPr>
            </w:pPr>
            <w:r w:rsidRPr="00DE0FC9">
              <w:rPr>
                <w:sz w:val="28"/>
              </w:rPr>
              <w:t xml:space="preserve">Mgr. Milan Malý, ředitel školy </w:t>
            </w:r>
          </w:p>
        </w:tc>
      </w:tr>
      <w:tr w:rsidR="00091BC3" w:rsidRPr="00DE0FC9" w14:paraId="593E1BED" w14:textId="77777777" w:rsidTr="00A816C2">
        <w:tc>
          <w:tcPr>
            <w:tcW w:w="4465" w:type="dxa"/>
          </w:tcPr>
          <w:p w14:paraId="131519ED" w14:textId="77777777" w:rsidR="00091BC3" w:rsidRPr="00DE0FC9" w:rsidRDefault="00091BC3" w:rsidP="00A816C2">
            <w:pPr>
              <w:spacing w:before="120" w:line="240" w:lineRule="atLeast"/>
              <w:jc w:val="both"/>
              <w:rPr>
                <w:sz w:val="28"/>
              </w:rPr>
            </w:pPr>
            <w:r w:rsidRPr="00DE0FC9">
              <w:rPr>
                <w:sz w:val="28"/>
              </w:rPr>
              <w:t>Pedagogická rada projednala dne</w:t>
            </w:r>
          </w:p>
        </w:tc>
        <w:tc>
          <w:tcPr>
            <w:tcW w:w="4961" w:type="dxa"/>
          </w:tcPr>
          <w:p w14:paraId="2B90489B" w14:textId="387A45F1" w:rsidR="00091BC3" w:rsidRPr="00DE0FC9" w:rsidRDefault="00DE3A82" w:rsidP="00A816C2">
            <w:pPr>
              <w:spacing w:before="120" w:line="240" w:lineRule="atLeast"/>
              <w:jc w:val="both"/>
              <w:rPr>
                <w:sz w:val="28"/>
              </w:rPr>
            </w:pPr>
            <w:r>
              <w:rPr>
                <w:sz w:val="28"/>
              </w:rPr>
              <w:t>30. 8. 2022</w:t>
            </w:r>
          </w:p>
        </w:tc>
      </w:tr>
      <w:tr w:rsidR="00091BC3" w:rsidRPr="00DE0FC9" w14:paraId="04856128" w14:textId="77777777" w:rsidTr="00A816C2">
        <w:tc>
          <w:tcPr>
            <w:tcW w:w="4465" w:type="dxa"/>
          </w:tcPr>
          <w:p w14:paraId="3EC24716" w14:textId="77777777" w:rsidR="00091BC3" w:rsidRPr="00DE0FC9" w:rsidRDefault="00091BC3" w:rsidP="00A816C2">
            <w:pPr>
              <w:spacing w:before="120" w:line="240" w:lineRule="atLeast"/>
              <w:jc w:val="both"/>
              <w:rPr>
                <w:sz w:val="28"/>
              </w:rPr>
            </w:pPr>
            <w:r w:rsidRPr="00DE0FC9">
              <w:rPr>
                <w:sz w:val="28"/>
              </w:rPr>
              <w:t>Školská rada schválila dne:</w:t>
            </w:r>
          </w:p>
        </w:tc>
        <w:tc>
          <w:tcPr>
            <w:tcW w:w="4961" w:type="dxa"/>
          </w:tcPr>
          <w:p w14:paraId="3E2DF7BA" w14:textId="45DA0B89" w:rsidR="00091BC3" w:rsidRPr="00DE0FC9" w:rsidRDefault="00DE3A82" w:rsidP="00F75B8C">
            <w:pPr>
              <w:spacing w:before="120" w:line="240" w:lineRule="atLeast"/>
              <w:jc w:val="both"/>
              <w:rPr>
                <w:sz w:val="28"/>
              </w:rPr>
            </w:pPr>
            <w:r>
              <w:rPr>
                <w:sz w:val="28"/>
              </w:rPr>
              <w:t>31. 8. 2022</w:t>
            </w:r>
          </w:p>
        </w:tc>
      </w:tr>
      <w:tr w:rsidR="00091BC3" w:rsidRPr="00DE0FC9" w14:paraId="3EA9058A" w14:textId="77777777" w:rsidTr="00A816C2">
        <w:tc>
          <w:tcPr>
            <w:tcW w:w="4465" w:type="dxa"/>
          </w:tcPr>
          <w:p w14:paraId="0BECF30E" w14:textId="77777777" w:rsidR="00091BC3" w:rsidRPr="00DE0FC9" w:rsidRDefault="00091BC3" w:rsidP="00A816C2">
            <w:pPr>
              <w:spacing w:before="120" w:line="240" w:lineRule="atLeast"/>
              <w:jc w:val="both"/>
              <w:rPr>
                <w:sz w:val="28"/>
              </w:rPr>
            </w:pPr>
            <w:r w:rsidRPr="00DE0FC9">
              <w:rPr>
                <w:sz w:val="28"/>
              </w:rPr>
              <w:t>Směrnice nabývá platnosti ode dne:</w:t>
            </w:r>
          </w:p>
        </w:tc>
        <w:tc>
          <w:tcPr>
            <w:tcW w:w="4961" w:type="dxa"/>
          </w:tcPr>
          <w:p w14:paraId="1C352A6B" w14:textId="5AC69F16" w:rsidR="00091BC3" w:rsidRPr="00DE0FC9" w:rsidRDefault="00367AAC" w:rsidP="00A816C2">
            <w:pPr>
              <w:spacing w:before="120" w:line="240" w:lineRule="atLeast"/>
              <w:jc w:val="both"/>
              <w:rPr>
                <w:sz w:val="28"/>
              </w:rPr>
            </w:pPr>
            <w:r>
              <w:rPr>
                <w:sz w:val="28"/>
              </w:rPr>
              <w:t>31. 8. 2022</w:t>
            </w:r>
          </w:p>
        </w:tc>
      </w:tr>
      <w:tr w:rsidR="00091BC3" w:rsidRPr="00DE0FC9" w14:paraId="2228CEE2" w14:textId="77777777" w:rsidTr="00A816C2">
        <w:tc>
          <w:tcPr>
            <w:tcW w:w="4465" w:type="dxa"/>
          </w:tcPr>
          <w:p w14:paraId="75466196" w14:textId="77777777" w:rsidR="00091BC3" w:rsidRPr="00DE0FC9" w:rsidRDefault="00091BC3" w:rsidP="00A816C2">
            <w:pPr>
              <w:spacing w:before="120" w:line="240" w:lineRule="atLeast"/>
              <w:jc w:val="both"/>
              <w:rPr>
                <w:sz w:val="28"/>
              </w:rPr>
            </w:pPr>
            <w:r w:rsidRPr="00DE0FC9">
              <w:rPr>
                <w:sz w:val="28"/>
              </w:rPr>
              <w:t>Směrnice nabývá účinnosti ode dne:</w:t>
            </w:r>
          </w:p>
        </w:tc>
        <w:tc>
          <w:tcPr>
            <w:tcW w:w="4961" w:type="dxa"/>
          </w:tcPr>
          <w:p w14:paraId="281AAB42" w14:textId="746056CB" w:rsidR="00091BC3" w:rsidRPr="00DE0FC9" w:rsidRDefault="00F75B8C" w:rsidP="00A816C2">
            <w:pPr>
              <w:spacing w:before="120" w:line="240" w:lineRule="atLeast"/>
              <w:jc w:val="both"/>
              <w:rPr>
                <w:sz w:val="28"/>
              </w:rPr>
            </w:pPr>
            <w:r w:rsidRPr="00DE0FC9">
              <w:rPr>
                <w:sz w:val="28"/>
              </w:rPr>
              <w:t>1</w:t>
            </w:r>
            <w:r w:rsidR="00091BC3" w:rsidRPr="00DE0FC9">
              <w:rPr>
                <w:sz w:val="28"/>
              </w:rPr>
              <w:t xml:space="preserve">. </w:t>
            </w:r>
            <w:r w:rsidR="002C3BC6" w:rsidRPr="00DE0FC9">
              <w:rPr>
                <w:sz w:val="28"/>
              </w:rPr>
              <w:t>9. 20</w:t>
            </w:r>
            <w:r w:rsidR="00FB7D1A" w:rsidRPr="00DE0FC9">
              <w:rPr>
                <w:sz w:val="28"/>
              </w:rPr>
              <w:t>2</w:t>
            </w:r>
            <w:r w:rsidR="00DE3A82">
              <w:rPr>
                <w:sz w:val="28"/>
              </w:rPr>
              <w:t>2</w:t>
            </w:r>
          </w:p>
        </w:tc>
      </w:tr>
      <w:tr w:rsidR="00091BC3" w:rsidRPr="00DE0FC9" w14:paraId="544D8DF7" w14:textId="77777777" w:rsidTr="00A816C2">
        <w:tc>
          <w:tcPr>
            <w:tcW w:w="9426" w:type="dxa"/>
            <w:gridSpan w:val="2"/>
          </w:tcPr>
          <w:p w14:paraId="129567A8" w14:textId="77777777" w:rsidR="00091BC3" w:rsidRPr="00DE0FC9" w:rsidRDefault="00091BC3" w:rsidP="00A816C2">
            <w:pPr>
              <w:jc w:val="both"/>
              <w:rPr>
                <w:sz w:val="28"/>
              </w:rPr>
            </w:pPr>
            <w:r w:rsidRPr="00DE0FC9">
              <w:rPr>
                <w:sz w:val="28"/>
              </w:rPr>
              <w:t xml:space="preserve">Změny ve směrnici jsou prováděny formou číslovaných písemných dodatků, </w:t>
            </w:r>
          </w:p>
          <w:p w14:paraId="08B64A50" w14:textId="77777777" w:rsidR="00091BC3" w:rsidRPr="00DE0FC9" w:rsidRDefault="00091BC3" w:rsidP="00A816C2">
            <w:pPr>
              <w:jc w:val="both"/>
              <w:rPr>
                <w:sz w:val="28"/>
              </w:rPr>
            </w:pPr>
            <w:r w:rsidRPr="00DE0FC9">
              <w:rPr>
                <w:sz w:val="28"/>
              </w:rPr>
              <w:t xml:space="preserve">které </w:t>
            </w:r>
            <w:proofErr w:type="gramStart"/>
            <w:r w:rsidRPr="00DE0FC9">
              <w:rPr>
                <w:sz w:val="28"/>
              </w:rPr>
              <w:t>tvoří</w:t>
            </w:r>
            <w:proofErr w:type="gramEnd"/>
            <w:r w:rsidRPr="00DE0FC9">
              <w:rPr>
                <w:sz w:val="28"/>
              </w:rPr>
              <w:t xml:space="preserve"> součást tohoto předpisu.</w:t>
            </w:r>
          </w:p>
        </w:tc>
      </w:tr>
      <w:bookmarkEnd w:id="0"/>
      <w:tr w:rsidR="00091BC3" w:rsidRPr="00DE0FC9" w14:paraId="0C1B41E6" w14:textId="77777777" w:rsidTr="00A816C2">
        <w:tc>
          <w:tcPr>
            <w:tcW w:w="9426" w:type="dxa"/>
            <w:gridSpan w:val="2"/>
            <w:tcBorders>
              <w:top w:val="single" w:sz="6" w:space="0" w:color="000000"/>
              <w:left w:val="single" w:sz="6" w:space="0" w:color="000000"/>
              <w:bottom w:val="single" w:sz="6" w:space="0" w:color="000000"/>
              <w:right w:val="single" w:sz="6" w:space="0" w:color="000000"/>
            </w:tcBorders>
          </w:tcPr>
          <w:p w14:paraId="3E4C31B2" w14:textId="1F4343C8" w:rsidR="00091BC3" w:rsidRPr="00DE0FC9" w:rsidRDefault="00091BC3" w:rsidP="00A816C2">
            <w:pPr>
              <w:jc w:val="both"/>
              <w:rPr>
                <w:sz w:val="20"/>
              </w:rPr>
            </w:pPr>
            <w:r w:rsidRPr="00DE0FC9">
              <w:rPr>
                <w:sz w:val="20"/>
              </w:rPr>
              <w:t xml:space="preserve">Pravidla pro hodnocení žáků </w:t>
            </w:r>
            <w:r w:rsidR="00FB7D1A" w:rsidRPr="00DE0FC9">
              <w:rPr>
                <w:sz w:val="20"/>
              </w:rPr>
              <w:t>jsou součástí tohoto ŠKOLNÍHO ŘÁDU</w:t>
            </w:r>
          </w:p>
        </w:tc>
      </w:tr>
    </w:tbl>
    <w:p w14:paraId="1A4C4BF7" w14:textId="77777777" w:rsidR="0076480B" w:rsidRPr="00DE0FC9" w:rsidRDefault="0076480B" w:rsidP="0076480B">
      <w:pPr>
        <w:jc w:val="both"/>
      </w:pPr>
    </w:p>
    <w:p w14:paraId="7C0AF83A" w14:textId="77777777" w:rsidR="0076480B" w:rsidRPr="00DE0FC9" w:rsidRDefault="0076480B" w:rsidP="0076480B">
      <w:pPr>
        <w:pStyle w:val="Default"/>
        <w:jc w:val="both"/>
        <w:rPr>
          <w:rFonts w:ascii="Times New Roman" w:hAnsi="Times New Roman" w:cs="Times New Roman"/>
          <w:sz w:val="22"/>
          <w:szCs w:val="22"/>
        </w:rPr>
      </w:pPr>
      <w:r w:rsidRPr="00DE0FC9">
        <w:rPr>
          <w:rFonts w:ascii="Times New Roman" w:hAnsi="Times New Roman" w:cs="Times New Roman"/>
          <w:sz w:val="22"/>
          <w:szCs w:val="22"/>
        </w:rPr>
        <w:t xml:space="preserve">Pokud Ministerstvo školství, mládeže a tělovýchovy stanoví právním předpisem či mimořádným opatřením pravidla, která budou odlišná od pravidel tohoto školního řádu, pak ustanovení školního řádu, které jsou s nimi v rozporu, se nepoužijí. </w:t>
      </w:r>
    </w:p>
    <w:p w14:paraId="1B9AE233" w14:textId="77777777" w:rsidR="000D2DC5" w:rsidRPr="00DE0FC9" w:rsidRDefault="000D2DC5" w:rsidP="00091BC3">
      <w:pPr>
        <w:jc w:val="both"/>
        <w:rPr>
          <w:sz w:val="22"/>
          <w:szCs w:val="22"/>
        </w:rPr>
      </w:pPr>
    </w:p>
    <w:p w14:paraId="1B8B25DB" w14:textId="04B7D60A" w:rsidR="00091BC3" w:rsidRPr="00DE0FC9" w:rsidRDefault="00091BC3" w:rsidP="00091BC3">
      <w:pPr>
        <w:jc w:val="both"/>
        <w:rPr>
          <w:sz w:val="22"/>
          <w:szCs w:val="22"/>
        </w:rPr>
      </w:pPr>
      <w:r w:rsidRPr="00DE0FC9">
        <w:rPr>
          <w:sz w:val="22"/>
          <w:szCs w:val="22"/>
        </w:rPr>
        <w:t xml:space="preserve">Na základě ustanovení zákona č. 561/2004 Sb. o předškolním, základním středním, vyšším odborném a jiném vzdělávání (školský zákon), ve znění pozdějších předpisů a vyhlášky 48/2005 Sb., o základním vzdělání a některých náležitostech plnění povinné školní docházky, ve znění pozdějších předpisů vydává ředitel školy tuto směrnici. </w:t>
      </w:r>
    </w:p>
    <w:p w14:paraId="44380578" w14:textId="6B20017E" w:rsidR="00091BC3" w:rsidRPr="00DE0FC9" w:rsidRDefault="00091BC3" w:rsidP="00091BC3">
      <w:pPr>
        <w:jc w:val="both"/>
        <w:rPr>
          <w:sz w:val="20"/>
        </w:rPr>
      </w:pPr>
      <w:r w:rsidRPr="00DE0FC9">
        <w:rPr>
          <w:sz w:val="20"/>
        </w:rPr>
        <w:t xml:space="preserve">Směrnice je umístěna na webových stránkách školy </w:t>
      </w:r>
      <w:r w:rsidR="00564CC1" w:rsidRPr="00DE0FC9">
        <w:rPr>
          <w:sz w:val="20"/>
        </w:rPr>
        <w:t>a u vrátnice školy</w:t>
      </w:r>
      <w:r w:rsidRPr="00DE0FC9">
        <w:rPr>
          <w:sz w:val="20"/>
        </w:rPr>
        <w:t xml:space="preserve">, prokazatelným způsobem s ním byli seznámeni zaměstnanci, žáci školy a byli informováni o jeho vydání a obsahu zákonní zástupci nezletilých žáků. </w:t>
      </w:r>
    </w:p>
    <w:p w14:paraId="3436AE4D" w14:textId="77777777" w:rsidR="00091BC3" w:rsidRPr="00DE0FC9" w:rsidRDefault="00091BC3" w:rsidP="00091BC3">
      <w:pPr>
        <w:jc w:val="both"/>
      </w:pPr>
    </w:p>
    <w:p w14:paraId="30C9946B" w14:textId="4A395D7E" w:rsidR="00091BC3" w:rsidRPr="00DE0FC9" w:rsidRDefault="00091BC3" w:rsidP="00091BC3">
      <w:pPr>
        <w:pStyle w:val="Zkladntext"/>
        <w:jc w:val="both"/>
        <w:rPr>
          <w:sz w:val="20"/>
        </w:rPr>
      </w:pPr>
      <w:r w:rsidRPr="00DE0FC9">
        <w:rPr>
          <w:sz w:val="20"/>
        </w:rPr>
        <w:t>Všechny náměty a návrhy ke změně či úpravě vnitřního řádu školy mohou žáci, zákonní zástupci i učitelé připomínkovat řediteli školy, případně třídním učitelům. Veškeré připomínky budou sloužit jako podnět pro případnou úpravu školního řádu.</w:t>
      </w:r>
      <w:r w:rsidR="00A243D1" w:rsidRPr="00DE0FC9">
        <w:rPr>
          <w:sz w:val="20"/>
        </w:rPr>
        <w:t xml:space="preserve"> </w:t>
      </w:r>
    </w:p>
    <w:p w14:paraId="15C4787A" w14:textId="77777777" w:rsidR="00E212B2" w:rsidRPr="00DE0FC9" w:rsidRDefault="00E212B2" w:rsidP="00091BC3">
      <w:pPr>
        <w:pStyle w:val="Zkladntext"/>
        <w:jc w:val="both"/>
        <w:rPr>
          <w:sz w:val="22"/>
        </w:rPr>
      </w:pPr>
    </w:p>
    <w:p w14:paraId="6211B1CA" w14:textId="77777777" w:rsidR="00E212B2" w:rsidRPr="00DE0FC9" w:rsidRDefault="00E212B2" w:rsidP="00E212B2">
      <w:pPr>
        <w:pStyle w:val="Prosttext1"/>
        <w:jc w:val="both"/>
        <w:rPr>
          <w:rFonts w:ascii="Times New Roman" w:hAnsi="Times New Roman"/>
          <w:b/>
          <w:color w:val="00B0F0"/>
          <w:sz w:val="24"/>
          <w:szCs w:val="24"/>
        </w:rPr>
      </w:pPr>
      <w:r w:rsidRPr="00DE0FC9">
        <w:rPr>
          <w:rFonts w:ascii="Times New Roman" w:hAnsi="Times New Roman"/>
          <w:b/>
          <w:color w:val="00B0F0"/>
          <w:sz w:val="24"/>
          <w:szCs w:val="24"/>
        </w:rPr>
        <w:t xml:space="preserve">I. Práva a povinností žáků jejich zákonných zástupců ve škole a podrobnosti </w:t>
      </w:r>
    </w:p>
    <w:p w14:paraId="5BDE7F41" w14:textId="2D4EA1A9" w:rsidR="00E212B2" w:rsidRPr="00DE0FC9" w:rsidRDefault="00E212B2" w:rsidP="00E212B2">
      <w:pPr>
        <w:pStyle w:val="Prosttext1"/>
        <w:jc w:val="both"/>
        <w:rPr>
          <w:rFonts w:ascii="Times New Roman" w:hAnsi="Times New Roman"/>
          <w:b/>
          <w:color w:val="00B0F0"/>
          <w:sz w:val="24"/>
          <w:szCs w:val="24"/>
        </w:rPr>
      </w:pPr>
      <w:r w:rsidRPr="00DE0FC9">
        <w:rPr>
          <w:rFonts w:ascii="Times New Roman" w:hAnsi="Times New Roman"/>
          <w:b/>
          <w:color w:val="00B0F0"/>
          <w:sz w:val="24"/>
          <w:szCs w:val="24"/>
        </w:rPr>
        <w:t>o pravidlech vzájemných vztahů s pracovníky školy</w:t>
      </w:r>
      <w:r w:rsidRPr="00DE0FC9">
        <w:rPr>
          <w:rFonts w:ascii="Times New Roman" w:hAnsi="Times New Roman"/>
          <w:b/>
          <w:color w:val="00B0F0"/>
          <w:sz w:val="24"/>
          <w:szCs w:val="24"/>
        </w:rPr>
        <w:tab/>
      </w:r>
      <w:r w:rsidRPr="00DE0FC9">
        <w:rPr>
          <w:rFonts w:ascii="Times New Roman" w:hAnsi="Times New Roman"/>
          <w:b/>
          <w:color w:val="00B0F0"/>
          <w:sz w:val="24"/>
          <w:szCs w:val="24"/>
        </w:rPr>
        <w:tab/>
      </w:r>
      <w:r w:rsidRPr="00DE0FC9">
        <w:rPr>
          <w:rFonts w:ascii="Times New Roman" w:hAnsi="Times New Roman"/>
          <w:b/>
          <w:color w:val="00B0F0"/>
          <w:sz w:val="24"/>
          <w:szCs w:val="24"/>
        </w:rPr>
        <w:tab/>
      </w:r>
      <w:r w:rsidRPr="00DE0FC9">
        <w:rPr>
          <w:rFonts w:ascii="Times New Roman" w:hAnsi="Times New Roman"/>
          <w:b/>
          <w:color w:val="00B0F0"/>
          <w:sz w:val="24"/>
          <w:szCs w:val="24"/>
        </w:rPr>
        <w:tab/>
        <w:t>strana 2</w:t>
      </w:r>
    </w:p>
    <w:p w14:paraId="01C4B789" w14:textId="77777777" w:rsidR="00E212B2" w:rsidRPr="00DE0FC9" w:rsidRDefault="00E212B2" w:rsidP="00E212B2">
      <w:pPr>
        <w:pStyle w:val="Prosttext1"/>
        <w:jc w:val="both"/>
        <w:rPr>
          <w:rFonts w:ascii="Times New Roman" w:hAnsi="Times New Roman"/>
          <w:b/>
          <w:color w:val="00B0F0"/>
          <w:sz w:val="24"/>
          <w:szCs w:val="24"/>
        </w:rPr>
      </w:pPr>
    </w:p>
    <w:p w14:paraId="72C1AADA" w14:textId="47A9F737" w:rsidR="00E212B2" w:rsidRPr="00DE0FC9" w:rsidRDefault="00E212B2" w:rsidP="00E212B2">
      <w:pPr>
        <w:jc w:val="both"/>
        <w:rPr>
          <w:b/>
          <w:color w:val="00B0F0"/>
          <w:szCs w:val="24"/>
        </w:rPr>
      </w:pPr>
      <w:r w:rsidRPr="00DE0FC9">
        <w:rPr>
          <w:b/>
          <w:color w:val="00B0F0"/>
          <w:szCs w:val="24"/>
        </w:rPr>
        <w:t>II. Provoz a vnitřní režim školy</w:t>
      </w:r>
      <w:r w:rsidRPr="00DE0FC9">
        <w:rPr>
          <w:b/>
          <w:color w:val="00B0F0"/>
          <w:szCs w:val="24"/>
        </w:rPr>
        <w:tab/>
      </w:r>
      <w:r w:rsidRPr="00DE0FC9">
        <w:rPr>
          <w:b/>
          <w:color w:val="00B0F0"/>
          <w:szCs w:val="24"/>
        </w:rPr>
        <w:tab/>
      </w:r>
      <w:r w:rsidRPr="00DE0FC9">
        <w:rPr>
          <w:b/>
          <w:color w:val="00B0F0"/>
          <w:szCs w:val="24"/>
        </w:rPr>
        <w:tab/>
      </w:r>
      <w:r w:rsidRPr="00DE0FC9">
        <w:rPr>
          <w:b/>
          <w:color w:val="00B0F0"/>
          <w:szCs w:val="24"/>
        </w:rPr>
        <w:tab/>
      </w:r>
      <w:r w:rsidRPr="00DE0FC9">
        <w:rPr>
          <w:b/>
          <w:color w:val="00B0F0"/>
          <w:szCs w:val="24"/>
        </w:rPr>
        <w:tab/>
      </w:r>
      <w:r w:rsidRPr="00DE0FC9">
        <w:rPr>
          <w:b/>
          <w:color w:val="00B0F0"/>
          <w:szCs w:val="24"/>
        </w:rPr>
        <w:tab/>
      </w:r>
      <w:r w:rsidRPr="00DE0FC9">
        <w:rPr>
          <w:b/>
          <w:color w:val="00B0F0"/>
          <w:szCs w:val="24"/>
        </w:rPr>
        <w:tab/>
        <w:t xml:space="preserve">strana </w:t>
      </w:r>
      <w:r w:rsidR="00577503">
        <w:rPr>
          <w:b/>
          <w:color w:val="00B0F0"/>
          <w:szCs w:val="24"/>
        </w:rPr>
        <w:t>5</w:t>
      </w:r>
    </w:p>
    <w:p w14:paraId="0AC47439" w14:textId="77777777" w:rsidR="00E212B2" w:rsidRPr="00DE0FC9" w:rsidRDefault="00E212B2" w:rsidP="00E212B2">
      <w:pPr>
        <w:jc w:val="both"/>
        <w:rPr>
          <w:b/>
          <w:color w:val="00B0F0"/>
          <w:szCs w:val="24"/>
        </w:rPr>
      </w:pPr>
    </w:p>
    <w:p w14:paraId="203F9176" w14:textId="77777777" w:rsidR="00E212B2" w:rsidRPr="004A6F76" w:rsidRDefault="00E212B2" w:rsidP="00E212B2">
      <w:pPr>
        <w:pStyle w:val="Prosttext1"/>
        <w:jc w:val="both"/>
        <w:rPr>
          <w:rFonts w:ascii="Times New Roman" w:hAnsi="Times New Roman"/>
          <w:b/>
          <w:color w:val="00B0F0"/>
          <w:sz w:val="22"/>
          <w:szCs w:val="22"/>
        </w:rPr>
      </w:pPr>
      <w:r w:rsidRPr="00DE0FC9">
        <w:rPr>
          <w:rFonts w:ascii="Times New Roman" w:hAnsi="Times New Roman"/>
          <w:b/>
          <w:color w:val="00B0F0"/>
          <w:sz w:val="24"/>
          <w:szCs w:val="24"/>
        </w:rPr>
        <w:t xml:space="preserve">III. </w:t>
      </w:r>
      <w:r w:rsidRPr="004A6F76">
        <w:rPr>
          <w:rFonts w:ascii="Times New Roman" w:hAnsi="Times New Roman"/>
          <w:b/>
          <w:color w:val="00B0F0"/>
          <w:sz w:val="22"/>
          <w:szCs w:val="22"/>
        </w:rPr>
        <w:t xml:space="preserve">Podmínky zajištění bezpečnosti a ochrany zdraví a jejich ochrany před </w:t>
      </w:r>
    </w:p>
    <w:p w14:paraId="2DAB5F0A" w14:textId="6D98955E" w:rsidR="00E212B2" w:rsidRPr="00DE0FC9" w:rsidRDefault="00E212B2" w:rsidP="00E212B2">
      <w:pPr>
        <w:pStyle w:val="Prosttext1"/>
        <w:jc w:val="both"/>
        <w:rPr>
          <w:rFonts w:ascii="Times New Roman" w:hAnsi="Times New Roman"/>
          <w:b/>
          <w:color w:val="00B0F0"/>
          <w:sz w:val="24"/>
          <w:szCs w:val="24"/>
        </w:rPr>
      </w:pPr>
      <w:r w:rsidRPr="004A6F76">
        <w:rPr>
          <w:rFonts w:ascii="Times New Roman" w:hAnsi="Times New Roman"/>
          <w:b/>
          <w:color w:val="00B0F0"/>
          <w:sz w:val="22"/>
          <w:szCs w:val="22"/>
        </w:rPr>
        <w:t>soc. patol</w:t>
      </w:r>
      <w:r w:rsidR="004A6F76">
        <w:rPr>
          <w:rFonts w:ascii="Times New Roman" w:hAnsi="Times New Roman"/>
          <w:b/>
          <w:color w:val="00B0F0"/>
          <w:sz w:val="22"/>
          <w:szCs w:val="22"/>
        </w:rPr>
        <w:t>ogickými</w:t>
      </w:r>
      <w:r w:rsidRPr="004A6F76">
        <w:rPr>
          <w:rFonts w:ascii="Times New Roman" w:hAnsi="Times New Roman"/>
          <w:b/>
          <w:color w:val="00B0F0"/>
          <w:sz w:val="22"/>
          <w:szCs w:val="22"/>
        </w:rPr>
        <w:t xml:space="preserve"> jevy a před projevy diskriminace, nepřátelství nebo násilí</w:t>
      </w:r>
      <w:r w:rsidRPr="00DE0FC9">
        <w:rPr>
          <w:rFonts w:ascii="Times New Roman" w:hAnsi="Times New Roman"/>
          <w:b/>
          <w:color w:val="00B0F0"/>
          <w:sz w:val="24"/>
          <w:szCs w:val="24"/>
        </w:rPr>
        <w:tab/>
        <w:t xml:space="preserve">strana </w:t>
      </w:r>
      <w:r w:rsidR="00CB0800">
        <w:rPr>
          <w:rFonts w:ascii="Times New Roman" w:hAnsi="Times New Roman"/>
          <w:b/>
          <w:color w:val="00B0F0"/>
          <w:sz w:val="24"/>
          <w:szCs w:val="24"/>
        </w:rPr>
        <w:t>9</w:t>
      </w:r>
    </w:p>
    <w:p w14:paraId="2269BC2E" w14:textId="77777777" w:rsidR="00E212B2" w:rsidRPr="00DE0FC9" w:rsidRDefault="00E212B2" w:rsidP="00E212B2">
      <w:pPr>
        <w:pStyle w:val="Zkladntext"/>
        <w:jc w:val="both"/>
        <w:rPr>
          <w:b/>
          <w:szCs w:val="24"/>
        </w:rPr>
      </w:pPr>
    </w:p>
    <w:p w14:paraId="4D64F75E" w14:textId="561FEA0A" w:rsidR="00E212B2" w:rsidRPr="00DE0FC9" w:rsidRDefault="00E212B2" w:rsidP="00E212B2">
      <w:pPr>
        <w:pStyle w:val="Zkladntext"/>
        <w:jc w:val="both"/>
        <w:rPr>
          <w:b/>
          <w:color w:val="00B050"/>
          <w:szCs w:val="24"/>
        </w:rPr>
      </w:pPr>
      <w:r w:rsidRPr="00DE0FC9">
        <w:rPr>
          <w:b/>
          <w:color w:val="00B050"/>
          <w:szCs w:val="24"/>
        </w:rPr>
        <w:t>IV. Pravidla pro hodnocení výsledků vzdělávání žáků</w:t>
      </w:r>
      <w:r w:rsidRPr="00DE0FC9">
        <w:rPr>
          <w:b/>
          <w:color w:val="00B050"/>
          <w:szCs w:val="24"/>
        </w:rPr>
        <w:tab/>
      </w:r>
      <w:r w:rsidRPr="00DE0FC9">
        <w:rPr>
          <w:b/>
          <w:color w:val="00B050"/>
          <w:szCs w:val="24"/>
        </w:rPr>
        <w:tab/>
      </w:r>
      <w:r w:rsidRPr="00DE0FC9">
        <w:rPr>
          <w:b/>
          <w:color w:val="00B050"/>
          <w:szCs w:val="24"/>
        </w:rPr>
        <w:tab/>
      </w:r>
      <w:r w:rsidRPr="00DE0FC9">
        <w:rPr>
          <w:b/>
          <w:color w:val="00B050"/>
          <w:szCs w:val="24"/>
        </w:rPr>
        <w:tab/>
        <w:t>strana 1</w:t>
      </w:r>
      <w:r w:rsidR="00C77ADF">
        <w:rPr>
          <w:b/>
          <w:color w:val="00B050"/>
          <w:szCs w:val="24"/>
        </w:rPr>
        <w:t>5</w:t>
      </w:r>
    </w:p>
    <w:p w14:paraId="5F777418" w14:textId="04ADAF83" w:rsidR="00E212B2" w:rsidRPr="00DE0FC9" w:rsidRDefault="00E212B2" w:rsidP="00E212B2">
      <w:pPr>
        <w:pStyle w:val="Zkladntext"/>
        <w:jc w:val="both"/>
        <w:rPr>
          <w:b/>
          <w:szCs w:val="24"/>
        </w:rPr>
      </w:pPr>
    </w:p>
    <w:p w14:paraId="1632F28F" w14:textId="3B9013BE" w:rsidR="00E212B2" w:rsidRPr="00DE0FC9" w:rsidRDefault="00E212B2" w:rsidP="00E212B2">
      <w:pPr>
        <w:pStyle w:val="Zkladntext"/>
        <w:jc w:val="both"/>
        <w:rPr>
          <w:b/>
          <w:szCs w:val="24"/>
        </w:rPr>
      </w:pPr>
    </w:p>
    <w:p w14:paraId="215237EB" w14:textId="4A6B0D70" w:rsidR="00E212B2" w:rsidRDefault="00E212B2" w:rsidP="00E212B2">
      <w:pPr>
        <w:pStyle w:val="Zkladntext"/>
        <w:jc w:val="both"/>
        <w:rPr>
          <w:b/>
          <w:szCs w:val="24"/>
        </w:rPr>
      </w:pPr>
    </w:p>
    <w:p w14:paraId="07EF669F" w14:textId="77777777" w:rsidR="00CB0800" w:rsidRPr="00DE0FC9" w:rsidRDefault="00CB0800" w:rsidP="00E212B2">
      <w:pPr>
        <w:pStyle w:val="Zkladntext"/>
        <w:jc w:val="both"/>
        <w:rPr>
          <w:b/>
          <w:szCs w:val="24"/>
        </w:rPr>
      </w:pPr>
    </w:p>
    <w:p w14:paraId="3572B601" w14:textId="77777777" w:rsidR="00E212B2" w:rsidRPr="00DE0FC9" w:rsidRDefault="00E212B2" w:rsidP="00E212B2">
      <w:pPr>
        <w:pStyle w:val="Prosttext1"/>
        <w:jc w:val="both"/>
        <w:rPr>
          <w:rFonts w:ascii="Times New Roman" w:hAnsi="Times New Roman"/>
          <w:b/>
          <w:color w:val="auto"/>
          <w:sz w:val="24"/>
          <w:szCs w:val="24"/>
        </w:rPr>
      </w:pPr>
    </w:p>
    <w:p w14:paraId="7DD8633C" w14:textId="77777777" w:rsidR="00E212B2" w:rsidRPr="00DE0FC9" w:rsidRDefault="00E212B2" w:rsidP="00E212B2">
      <w:pPr>
        <w:pStyle w:val="Prosttext1"/>
        <w:jc w:val="both"/>
        <w:rPr>
          <w:rFonts w:ascii="Times New Roman" w:hAnsi="Times New Roman"/>
          <w:b/>
          <w:color w:val="auto"/>
          <w:sz w:val="24"/>
          <w:szCs w:val="24"/>
        </w:rPr>
      </w:pPr>
    </w:p>
    <w:p w14:paraId="0CBD0A93" w14:textId="6A37E851" w:rsidR="00E212B2" w:rsidRPr="00DE0FC9" w:rsidRDefault="00E212B2" w:rsidP="00E212B2">
      <w:pPr>
        <w:pStyle w:val="Prosttext1"/>
        <w:jc w:val="both"/>
        <w:rPr>
          <w:rFonts w:ascii="Times New Roman" w:hAnsi="Times New Roman"/>
          <w:b/>
          <w:color w:val="00B0F0"/>
          <w:sz w:val="24"/>
          <w:szCs w:val="24"/>
        </w:rPr>
      </w:pPr>
      <w:r w:rsidRPr="00DE0FC9">
        <w:rPr>
          <w:rFonts w:ascii="Times New Roman" w:hAnsi="Times New Roman"/>
          <w:b/>
          <w:color w:val="00B0F0"/>
          <w:sz w:val="24"/>
          <w:szCs w:val="24"/>
        </w:rPr>
        <w:lastRenderedPageBreak/>
        <w:t>I. Práva a povinností žáků jejich zákonných zástupců ve škole a podrobnosti o pravidlech vzájemných vztahů s pracovníky školy.</w:t>
      </w:r>
    </w:p>
    <w:p w14:paraId="351A8EBD" w14:textId="39525F8D" w:rsidR="00091BC3" w:rsidRPr="00DE0FC9" w:rsidRDefault="00E212B2" w:rsidP="00E212B2">
      <w:pPr>
        <w:pStyle w:val="Prosttext1"/>
        <w:jc w:val="both"/>
        <w:rPr>
          <w:rFonts w:ascii="Times New Roman" w:hAnsi="Times New Roman"/>
          <w:szCs w:val="24"/>
        </w:rPr>
      </w:pPr>
      <w:r w:rsidRPr="00DE0FC9">
        <w:rPr>
          <w:rFonts w:ascii="Times New Roman" w:hAnsi="Times New Roman"/>
          <w:color w:val="auto"/>
        </w:rPr>
        <w:t xml:space="preserve"> </w:t>
      </w:r>
    </w:p>
    <w:p w14:paraId="041DD3A6" w14:textId="77777777" w:rsidR="00091BC3" w:rsidRPr="00DE0FC9" w:rsidRDefault="00091BC3" w:rsidP="00091BC3">
      <w:pPr>
        <w:jc w:val="both"/>
      </w:pPr>
      <w:r w:rsidRPr="00DE0FC9">
        <w:t>Žáci mají právo na;</w:t>
      </w:r>
    </w:p>
    <w:p w14:paraId="074D2BB9" w14:textId="77777777" w:rsidR="00091BC3" w:rsidRPr="00DE0FC9" w:rsidRDefault="00091BC3" w:rsidP="00091BC3">
      <w:pPr>
        <w:jc w:val="both"/>
      </w:pPr>
    </w:p>
    <w:p w14:paraId="36931653" w14:textId="77777777" w:rsidR="00091BC3" w:rsidRPr="00DE0FC9" w:rsidRDefault="00091BC3" w:rsidP="00091BC3">
      <w:pPr>
        <w:jc w:val="both"/>
      </w:pPr>
      <w:r w:rsidRPr="00DE0FC9">
        <w:t>a) vzdělávání a školské služby podle školského zákona,</w:t>
      </w:r>
    </w:p>
    <w:p w14:paraId="43CC37E2" w14:textId="77777777" w:rsidR="00091BC3" w:rsidRPr="00DE0FC9" w:rsidRDefault="00091BC3" w:rsidP="00091BC3">
      <w:pPr>
        <w:jc w:val="both"/>
        <w:rPr>
          <w:szCs w:val="24"/>
        </w:rPr>
      </w:pPr>
      <w:r w:rsidRPr="00DE0FC9">
        <w:t xml:space="preserve">b) být </w:t>
      </w:r>
      <w:r w:rsidRPr="00DE0FC9">
        <w:rPr>
          <w:szCs w:val="24"/>
        </w:rPr>
        <w:t>informován o průběhu a výsledcích svého vzdělávání,</w:t>
      </w:r>
    </w:p>
    <w:p w14:paraId="0C88A8C1" w14:textId="77777777" w:rsidR="00091BC3" w:rsidRPr="00DE0FC9" w:rsidRDefault="00091BC3" w:rsidP="00091BC3">
      <w:pPr>
        <w:jc w:val="both"/>
        <w:rPr>
          <w:szCs w:val="24"/>
        </w:rPr>
      </w:pPr>
      <w:r w:rsidRPr="00DE0FC9">
        <w:rPr>
          <w:szCs w:val="24"/>
        </w:rPr>
        <w:t xml:space="preserve">c) volit a být voleni do školské rady, jsou-li zletilí, </w:t>
      </w:r>
    </w:p>
    <w:p w14:paraId="71BEAACF" w14:textId="77777777" w:rsidR="00091BC3" w:rsidRPr="00DE0FC9" w:rsidRDefault="00091BC3" w:rsidP="00091BC3">
      <w:pPr>
        <w:jc w:val="both"/>
        <w:rPr>
          <w:szCs w:val="24"/>
        </w:rPr>
      </w:pPr>
      <w:r w:rsidRPr="00DE0FC9">
        <w:rPr>
          <w:szCs w:val="24"/>
        </w:rPr>
        <w:t xml:space="preserve">d) </w:t>
      </w:r>
      <w:r w:rsidR="00D8632E" w:rsidRPr="00DE0FC9">
        <w:rPr>
          <w:szCs w:val="24"/>
        </w:rPr>
        <w:t>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14:paraId="3AABB7F8" w14:textId="77777777" w:rsidR="00091BC3" w:rsidRPr="00DE0FC9" w:rsidRDefault="00091BC3" w:rsidP="00091BC3">
      <w:pPr>
        <w:jc w:val="both"/>
      </w:pPr>
      <w:r w:rsidRPr="00DE0FC9">
        <w:t>e) vyjadřovat se ke všem rozhodnutím týkajícím se podstatných záležitostí jejich vzdělávání, přičemž jejich vyjádřením musí být věnována pozornost odpovídající jejich věku a stupni vývoje,</w:t>
      </w:r>
    </w:p>
    <w:p w14:paraId="68BD66CE" w14:textId="43921C40" w:rsidR="00091BC3" w:rsidRPr="00DE0FC9" w:rsidRDefault="00091BC3" w:rsidP="00091BC3">
      <w:pPr>
        <w:jc w:val="both"/>
      </w:pPr>
      <w:r w:rsidRPr="00DE0FC9">
        <w:t>f) na informace a poradenskou pomoc školy v záležitostech týkajících se vzdělávání</w:t>
      </w:r>
    </w:p>
    <w:p w14:paraId="695C1137" w14:textId="74CDF5AE" w:rsidR="00E9385E" w:rsidRPr="00DE0FC9" w:rsidRDefault="00E9385E" w:rsidP="00E9385E">
      <w:pPr>
        <w:jc w:val="both"/>
      </w:pPr>
      <w:r w:rsidRPr="00DE0FC9">
        <w:t>g) Žák má právo na ochranu před jakoukoli formou diskriminace a násilí, má právo vzdělání a na svobodu myšlení, projevu, shromažďování, náboženství, na odpočinek a dodržování základních psychohygienických podmínek, má právo být seznámen se všemi předpisy se vztahem k jeho pobytu a činnosti ve škole. Každý úraz nebo vznik škody, ke kterému došlo v souvislosti s činností školy, hlásí bez zbytečného odkladu vyučujícímu, třídnímu učiteli nebo jinému zaměstnanci školy.</w:t>
      </w:r>
    </w:p>
    <w:p w14:paraId="33107CF6" w14:textId="77777777" w:rsidR="00DE0FC9" w:rsidRPr="00DE0FC9" w:rsidRDefault="00DE0FC9" w:rsidP="00091BC3">
      <w:pPr>
        <w:jc w:val="both"/>
      </w:pPr>
    </w:p>
    <w:p w14:paraId="241378BC" w14:textId="2D9E758D" w:rsidR="00091BC3" w:rsidRPr="00DE0FC9" w:rsidRDefault="00091BC3" w:rsidP="00091BC3">
      <w:pPr>
        <w:jc w:val="both"/>
      </w:pPr>
      <w:r w:rsidRPr="00DE0FC9">
        <w:t>Rodiče (zákonní zástupci) mají právo zejména na;</w:t>
      </w:r>
    </w:p>
    <w:p w14:paraId="1A0B8CFB" w14:textId="77777777" w:rsidR="00091BC3" w:rsidRPr="00DE0FC9" w:rsidRDefault="00091BC3" w:rsidP="00091BC3">
      <w:pPr>
        <w:jc w:val="both"/>
      </w:pPr>
    </w:p>
    <w:p w14:paraId="482C3401" w14:textId="77777777" w:rsidR="00091BC3" w:rsidRPr="00DE0FC9" w:rsidRDefault="00091BC3" w:rsidP="00091BC3">
      <w:pPr>
        <w:jc w:val="both"/>
      </w:pPr>
      <w:r w:rsidRPr="00DE0FC9">
        <w:t>a) svobodnou volbu školy pro své dítě</w:t>
      </w:r>
    </w:p>
    <w:p w14:paraId="62D3D464" w14:textId="77777777" w:rsidR="00091BC3" w:rsidRPr="00DE0FC9" w:rsidRDefault="00091BC3" w:rsidP="00091BC3">
      <w:pPr>
        <w:jc w:val="both"/>
      </w:pPr>
      <w:r w:rsidRPr="00DE0FC9">
        <w:t>b) informace o průběhu a vzdělávání dítěte ve škole</w:t>
      </w:r>
    </w:p>
    <w:p w14:paraId="7387EBD9" w14:textId="77777777" w:rsidR="00091BC3" w:rsidRPr="00DE0FC9" w:rsidRDefault="00091BC3" w:rsidP="00091BC3">
      <w:pPr>
        <w:jc w:val="both"/>
      </w:pPr>
      <w:r w:rsidRPr="00DE0FC9">
        <w:t>c) informace o škole podle zákona č. 106/1999 Sb., o svobodném přístupu k</w:t>
      </w:r>
      <w:r w:rsidR="00070E9C" w:rsidRPr="00DE0FC9">
        <w:t> </w:t>
      </w:r>
      <w:r w:rsidRPr="00DE0FC9">
        <w:t>informacím</w:t>
      </w:r>
      <w:r w:rsidR="00070E9C" w:rsidRPr="00DE0FC9">
        <w:t>,</w:t>
      </w:r>
    </w:p>
    <w:p w14:paraId="406FD6C6" w14:textId="77777777" w:rsidR="00070E9C" w:rsidRPr="00DE0FC9" w:rsidRDefault="00070E9C" w:rsidP="00091BC3">
      <w:pPr>
        <w:jc w:val="both"/>
      </w:pPr>
      <w:r w:rsidRPr="00DE0FC9">
        <w:t>vznášet připomínky ke školnímu řádu či konzultovat s ředitelem školy školní řád,</w:t>
      </w:r>
    </w:p>
    <w:p w14:paraId="1D8F35FC" w14:textId="77777777" w:rsidR="00091BC3" w:rsidRPr="00DE0FC9" w:rsidRDefault="00091BC3" w:rsidP="00091BC3">
      <w:pPr>
        <w:jc w:val="both"/>
      </w:pPr>
      <w:r w:rsidRPr="00DE0FC9">
        <w:t>d) nahlížet do výroční zprávy, pořizovat si z ní opisy a výpisy,</w:t>
      </w:r>
    </w:p>
    <w:p w14:paraId="1A16C609" w14:textId="77777777" w:rsidR="00091BC3" w:rsidRPr="00DE0FC9" w:rsidRDefault="00091BC3" w:rsidP="00091BC3">
      <w:pPr>
        <w:jc w:val="both"/>
      </w:pPr>
      <w:r w:rsidRPr="00DE0FC9">
        <w:t>e) právo na vzdělávání v jazyce národnostní menšiny, a to za podmínek stanovených v § 14 školského zákona</w:t>
      </w:r>
    </w:p>
    <w:p w14:paraId="76B817AA" w14:textId="77777777" w:rsidR="00091BC3" w:rsidRPr="00DE0FC9" w:rsidRDefault="00091BC3" w:rsidP="00091BC3">
      <w:pPr>
        <w:jc w:val="both"/>
      </w:pPr>
      <w:r w:rsidRPr="00DE0FC9">
        <w:t>f) na informace a poradenskou pomoc školy nebo školského poradenského zařízení v záležitostech týkajících se vzdělávání podle školského zákona,</w:t>
      </w:r>
    </w:p>
    <w:p w14:paraId="0F70D124" w14:textId="77777777" w:rsidR="00091BC3" w:rsidRPr="00DE0FC9" w:rsidRDefault="00091BC3" w:rsidP="00091BC3">
      <w:pPr>
        <w:jc w:val="both"/>
      </w:pPr>
      <w:r w:rsidRPr="00DE0FC9">
        <w:t>f) u žáků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14:paraId="761419A2" w14:textId="77777777" w:rsidR="00091BC3" w:rsidRPr="00DE0FC9" w:rsidRDefault="00091BC3" w:rsidP="00091BC3">
      <w:pPr>
        <w:jc w:val="both"/>
      </w:pPr>
      <w:r w:rsidRPr="00DE0FC9">
        <w:t>g) volit a být voleni do školské rady,</w:t>
      </w:r>
    </w:p>
    <w:p w14:paraId="7C284798" w14:textId="77777777" w:rsidR="00091BC3" w:rsidRPr="00DE0FC9" w:rsidRDefault="00091BC3" w:rsidP="00091BC3">
      <w:pPr>
        <w:jc w:val="both"/>
      </w:pPr>
      <w:r w:rsidRPr="00DE0FC9">
        <w:t xml:space="preserve">h) vyjadřovat se ke všem rozhodnutím týkajícím se podstatných záležitostí vzdělávání žáka, </w:t>
      </w:r>
    </w:p>
    <w:p w14:paraId="304F9A37" w14:textId="77777777" w:rsidR="00091BC3" w:rsidRPr="00DE0FC9" w:rsidRDefault="00091BC3" w:rsidP="00091BC3">
      <w:pPr>
        <w:jc w:val="both"/>
      </w:pPr>
      <w:r w:rsidRPr="00DE0FC9">
        <w:t>i) požádat o přezkou</w:t>
      </w:r>
      <w:r w:rsidR="00BA7EC4" w:rsidRPr="00DE0FC9">
        <w:t>mání výsledků hodnocení žáka</w:t>
      </w:r>
    </w:p>
    <w:p w14:paraId="78E40A3C" w14:textId="599018E6" w:rsidR="00FB7D1A" w:rsidRPr="00DE0FC9" w:rsidRDefault="00FB7D1A" w:rsidP="00FB7D1A">
      <w:pPr>
        <w:jc w:val="both"/>
      </w:pPr>
    </w:p>
    <w:p w14:paraId="081809FF" w14:textId="2A011010" w:rsidR="00E9385E" w:rsidRDefault="00E9385E" w:rsidP="00FB7D1A">
      <w:pPr>
        <w:jc w:val="both"/>
        <w:rPr>
          <w:sz w:val="22"/>
          <w:szCs w:val="22"/>
        </w:rPr>
      </w:pPr>
      <w:r w:rsidRPr="00DE0FC9">
        <w:rPr>
          <w:sz w:val="22"/>
          <w:szCs w:val="22"/>
        </w:rPr>
        <w:t>Další ustanovení:</w:t>
      </w:r>
    </w:p>
    <w:p w14:paraId="05D1FE32" w14:textId="77777777" w:rsidR="00DE0FC9" w:rsidRPr="00DE0FC9" w:rsidRDefault="00DE0FC9" w:rsidP="00FB7D1A">
      <w:pPr>
        <w:jc w:val="both"/>
        <w:rPr>
          <w:sz w:val="22"/>
          <w:szCs w:val="22"/>
        </w:rPr>
      </w:pPr>
    </w:p>
    <w:p w14:paraId="5F6992AE" w14:textId="64118979" w:rsidR="00FB7D1A" w:rsidRDefault="00FB7D1A" w:rsidP="00FB7D1A">
      <w:pPr>
        <w:pStyle w:val="Default"/>
        <w:jc w:val="both"/>
        <w:rPr>
          <w:rFonts w:ascii="Times New Roman" w:hAnsi="Times New Roman" w:cs="Times New Roman"/>
          <w:sz w:val="22"/>
          <w:szCs w:val="22"/>
        </w:rPr>
      </w:pPr>
      <w:r w:rsidRPr="00DE0FC9">
        <w:rPr>
          <w:rFonts w:ascii="Times New Roman" w:hAnsi="Times New Roman" w:cs="Times New Roman"/>
          <w:sz w:val="22"/>
          <w:szCs w:val="22"/>
        </w:rPr>
        <w:t xml:space="preserve">Žáci jsou povinni se řádně vzdělávat jak prezenční, tak distanční formou výuky, při ní v míře odpovídající okolnostem. </w:t>
      </w:r>
    </w:p>
    <w:p w14:paraId="0FD3C179" w14:textId="77777777" w:rsidR="00DE0FC9" w:rsidRPr="00DE0FC9" w:rsidRDefault="00DE0FC9" w:rsidP="00FB7D1A">
      <w:pPr>
        <w:pStyle w:val="Default"/>
        <w:jc w:val="both"/>
        <w:rPr>
          <w:rFonts w:ascii="Times New Roman" w:hAnsi="Times New Roman" w:cs="Times New Roman"/>
          <w:sz w:val="22"/>
          <w:szCs w:val="22"/>
        </w:rPr>
      </w:pPr>
    </w:p>
    <w:p w14:paraId="2EFBE4DE" w14:textId="77777777" w:rsidR="00FB7D1A" w:rsidRPr="00DE0FC9" w:rsidRDefault="00FB7D1A" w:rsidP="00FB7D1A">
      <w:pPr>
        <w:pStyle w:val="Default"/>
        <w:jc w:val="both"/>
        <w:rPr>
          <w:rFonts w:ascii="Times New Roman" w:hAnsi="Times New Roman" w:cs="Times New Roman"/>
          <w:sz w:val="22"/>
          <w:szCs w:val="22"/>
        </w:rPr>
      </w:pPr>
      <w:r w:rsidRPr="00DE0FC9">
        <w:rPr>
          <w:rFonts w:ascii="Times New Roman" w:hAnsi="Times New Roman" w:cs="Times New Roman"/>
          <w:sz w:val="22"/>
          <w:szCs w:val="22"/>
        </w:rPr>
        <w:t xml:space="preserve">Žák je povinen být v případě mimořádných opatření vybaven ochrannými prostředky dýchacích cest a používat je předepsaným způsobem. </w:t>
      </w:r>
    </w:p>
    <w:p w14:paraId="02DDA255" w14:textId="77777777" w:rsidR="00FB7D1A" w:rsidRPr="00DE0FC9" w:rsidRDefault="00FB7D1A" w:rsidP="00091BC3">
      <w:pPr>
        <w:jc w:val="both"/>
        <w:rPr>
          <w:sz w:val="22"/>
          <w:szCs w:val="22"/>
        </w:rPr>
      </w:pPr>
    </w:p>
    <w:p w14:paraId="43EAE6D0" w14:textId="239809D9" w:rsidR="00091BC3" w:rsidRPr="00DE0FC9" w:rsidRDefault="00232D12" w:rsidP="00091BC3">
      <w:pPr>
        <w:jc w:val="both"/>
        <w:rPr>
          <w:sz w:val="22"/>
          <w:szCs w:val="22"/>
        </w:rPr>
      </w:pPr>
      <w:r w:rsidRPr="00DE0FC9">
        <w:rPr>
          <w:sz w:val="22"/>
          <w:szCs w:val="22"/>
        </w:rPr>
        <w:t>D</w:t>
      </w:r>
      <w:r w:rsidR="00091BC3" w:rsidRPr="00DE0FC9">
        <w:rPr>
          <w:sz w:val="22"/>
          <w:szCs w:val="22"/>
        </w:rPr>
        <w:t>održovat školní a vnitřní řád a pokyny školy k ochraně zdraví a bezpečnosti, s nimiž byli seznámeni</w:t>
      </w:r>
      <w:r w:rsidR="009D6B8A" w:rsidRPr="00DE0FC9">
        <w:rPr>
          <w:sz w:val="22"/>
          <w:szCs w:val="22"/>
        </w:rPr>
        <w:t xml:space="preserve"> (školní řád umístěný na </w:t>
      </w:r>
      <w:hyperlink r:id="rId8" w:history="1">
        <w:r w:rsidR="009D6B8A" w:rsidRPr="00DE0FC9">
          <w:rPr>
            <w:rStyle w:val="Hypertextovodkaz"/>
            <w:sz w:val="22"/>
            <w:szCs w:val="22"/>
          </w:rPr>
          <w:t>www.zsob.cz/dokumenty</w:t>
        </w:r>
      </w:hyperlink>
      <w:r w:rsidR="009D6B8A" w:rsidRPr="00DE0FC9">
        <w:rPr>
          <w:sz w:val="22"/>
          <w:szCs w:val="22"/>
        </w:rPr>
        <w:t xml:space="preserve"> , poučení o bezpečnosti).</w:t>
      </w:r>
    </w:p>
    <w:p w14:paraId="25A59281" w14:textId="77777777" w:rsidR="00232D12" w:rsidRPr="00DE0FC9" w:rsidRDefault="00232D12" w:rsidP="00091BC3">
      <w:pPr>
        <w:jc w:val="both"/>
        <w:rPr>
          <w:sz w:val="22"/>
          <w:szCs w:val="22"/>
        </w:rPr>
      </w:pPr>
    </w:p>
    <w:p w14:paraId="5BF229A4" w14:textId="1ABE9FB4" w:rsidR="00091BC3" w:rsidRPr="00DE0FC9" w:rsidRDefault="00232D12" w:rsidP="00091BC3">
      <w:pPr>
        <w:jc w:val="both"/>
        <w:rPr>
          <w:sz w:val="22"/>
          <w:szCs w:val="22"/>
        </w:rPr>
      </w:pPr>
      <w:r w:rsidRPr="00DE0FC9">
        <w:rPr>
          <w:sz w:val="22"/>
          <w:szCs w:val="22"/>
        </w:rPr>
        <w:t>P</w:t>
      </w:r>
      <w:r w:rsidR="00091BC3" w:rsidRPr="00DE0FC9">
        <w:rPr>
          <w:sz w:val="22"/>
          <w:szCs w:val="22"/>
        </w:rPr>
        <w:t xml:space="preserve">lnit pokyny </w:t>
      </w:r>
      <w:r w:rsidR="00AC4E19" w:rsidRPr="00DE0FC9">
        <w:rPr>
          <w:sz w:val="22"/>
          <w:szCs w:val="22"/>
        </w:rPr>
        <w:t>pracovníků školy</w:t>
      </w:r>
      <w:r w:rsidR="00091BC3" w:rsidRPr="00DE0FC9">
        <w:rPr>
          <w:sz w:val="22"/>
          <w:szCs w:val="22"/>
        </w:rPr>
        <w:t xml:space="preserve"> vydané v souladu s právními předpisy a školním nebo vnitřním řádem.</w:t>
      </w:r>
    </w:p>
    <w:p w14:paraId="74345D0E" w14:textId="77777777" w:rsidR="00091BC3" w:rsidRPr="00DE0FC9" w:rsidRDefault="00091BC3" w:rsidP="00091BC3">
      <w:pPr>
        <w:jc w:val="both"/>
      </w:pPr>
    </w:p>
    <w:p w14:paraId="17E2D22E" w14:textId="34AC6965" w:rsidR="00091BC3" w:rsidRPr="00DE0FC9" w:rsidRDefault="00564CC1" w:rsidP="00091BC3">
      <w:pPr>
        <w:jc w:val="both"/>
        <w:rPr>
          <w:sz w:val="22"/>
          <w:szCs w:val="22"/>
        </w:rPr>
      </w:pPr>
      <w:r w:rsidRPr="00DE0FC9">
        <w:rPr>
          <w:sz w:val="22"/>
          <w:szCs w:val="22"/>
        </w:rPr>
        <w:lastRenderedPageBreak/>
        <w:t>C</w:t>
      </w:r>
      <w:r w:rsidR="00091BC3" w:rsidRPr="00DE0FC9">
        <w:rPr>
          <w:sz w:val="22"/>
          <w:szCs w:val="22"/>
        </w:rPr>
        <w:t>hov</w:t>
      </w:r>
      <w:r w:rsidRPr="00DE0FC9">
        <w:rPr>
          <w:sz w:val="22"/>
          <w:szCs w:val="22"/>
        </w:rPr>
        <w:t>at se</w:t>
      </w:r>
      <w:r w:rsidR="00091BC3" w:rsidRPr="00DE0FC9">
        <w:rPr>
          <w:sz w:val="22"/>
          <w:szCs w:val="22"/>
        </w:rPr>
        <w:t xml:space="preserve"> slušně k dospělým i jiným žákům školy, dbá pokynů </w:t>
      </w:r>
      <w:r w:rsidR="00AC4E19" w:rsidRPr="00DE0FC9">
        <w:rPr>
          <w:sz w:val="22"/>
          <w:szCs w:val="22"/>
        </w:rPr>
        <w:t>pracovníků školy</w:t>
      </w:r>
      <w:r w:rsidR="00091BC3" w:rsidRPr="00DE0FC9">
        <w:rPr>
          <w:sz w:val="22"/>
          <w:szCs w:val="22"/>
        </w:rPr>
        <w:t>, dodržuje školní řád školy a řády odborných učeben. Chová se tak, aby neohrozil zdraví svoje, ani jiných osob.</w:t>
      </w:r>
    </w:p>
    <w:p w14:paraId="73A5FE5B" w14:textId="77777777" w:rsidR="00091BC3" w:rsidRPr="00DE0FC9" w:rsidRDefault="00091BC3" w:rsidP="00091BC3">
      <w:pPr>
        <w:jc w:val="both"/>
      </w:pPr>
    </w:p>
    <w:p w14:paraId="421BEC7C" w14:textId="4EDF8DD7" w:rsidR="00091BC3" w:rsidRPr="00DE0FC9" w:rsidRDefault="00564CC1" w:rsidP="00091BC3">
      <w:pPr>
        <w:jc w:val="both"/>
        <w:rPr>
          <w:sz w:val="22"/>
          <w:szCs w:val="22"/>
        </w:rPr>
      </w:pPr>
      <w:r w:rsidRPr="00DE0FC9">
        <w:rPr>
          <w:sz w:val="22"/>
          <w:szCs w:val="22"/>
        </w:rPr>
        <w:t>C</w:t>
      </w:r>
      <w:r w:rsidR="00091BC3" w:rsidRPr="00DE0FC9">
        <w:rPr>
          <w:sz w:val="22"/>
          <w:szCs w:val="22"/>
        </w:rPr>
        <w:t>hod</w:t>
      </w:r>
      <w:r w:rsidRPr="00DE0FC9">
        <w:rPr>
          <w:sz w:val="22"/>
          <w:szCs w:val="22"/>
        </w:rPr>
        <w:t xml:space="preserve">it </w:t>
      </w:r>
      <w:r w:rsidR="00091BC3" w:rsidRPr="00DE0FC9">
        <w:rPr>
          <w:sz w:val="22"/>
          <w:szCs w:val="22"/>
        </w:rPr>
        <w:t>do školy pravidelně a včas podle rozvrhu hodin a účastní se činností organizovaných školou. Účast na vyučování nepovinných předmětů je pro přihlášené žáky povinná. Odhlásit se může vždy ke konci pololetí.</w:t>
      </w:r>
    </w:p>
    <w:p w14:paraId="444C1B9A" w14:textId="77777777" w:rsidR="00091BC3" w:rsidRPr="00DE0FC9" w:rsidRDefault="00091BC3" w:rsidP="00091BC3">
      <w:pPr>
        <w:jc w:val="both"/>
        <w:rPr>
          <w:sz w:val="22"/>
          <w:szCs w:val="22"/>
        </w:rPr>
      </w:pPr>
    </w:p>
    <w:p w14:paraId="097480AC" w14:textId="604807E3" w:rsidR="00091BC3" w:rsidRPr="00DE0FC9" w:rsidRDefault="00E9385E" w:rsidP="00091BC3">
      <w:pPr>
        <w:jc w:val="both"/>
        <w:rPr>
          <w:sz w:val="22"/>
          <w:szCs w:val="22"/>
        </w:rPr>
      </w:pPr>
      <w:r w:rsidRPr="00DE0FC9">
        <w:rPr>
          <w:sz w:val="22"/>
          <w:szCs w:val="22"/>
        </w:rPr>
        <w:t>Z</w:t>
      </w:r>
      <w:r w:rsidR="00091BC3" w:rsidRPr="00DE0FC9">
        <w:rPr>
          <w:sz w:val="22"/>
          <w:szCs w:val="22"/>
        </w:rPr>
        <w:t>acház</w:t>
      </w:r>
      <w:r w:rsidRPr="00DE0FC9">
        <w:rPr>
          <w:sz w:val="22"/>
          <w:szCs w:val="22"/>
        </w:rPr>
        <w:t>et</w:t>
      </w:r>
      <w:r w:rsidR="00091BC3" w:rsidRPr="00DE0FC9">
        <w:rPr>
          <w:sz w:val="22"/>
          <w:szCs w:val="22"/>
        </w:rPr>
        <w:t xml:space="preserve"> s učebnicemi a školními potřebami šetrně, udrž</w:t>
      </w:r>
      <w:r w:rsidRPr="00DE0FC9">
        <w:rPr>
          <w:sz w:val="22"/>
          <w:szCs w:val="22"/>
        </w:rPr>
        <w:t>ovat</w:t>
      </w:r>
      <w:r w:rsidR="00091BC3" w:rsidRPr="00DE0FC9">
        <w:rPr>
          <w:sz w:val="22"/>
          <w:szCs w:val="22"/>
        </w:rPr>
        <w:t xml:space="preserve"> své místo, třídu i ostatní školní prostory v čistotě a pořádku, chrán</w:t>
      </w:r>
      <w:r w:rsidRPr="00DE0FC9">
        <w:rPr>
          <w:sz w:val="22"/>
          <w:szCs w:val="22"/>
        </w:rPr>
        <w:t>it</w:t>
      </w:r>
      <w:r w:rsidR="00091BC3" w:rsidRPr="00DE0FC9">
        <w:rPr>
          <w:sz w:val="22"/>
          <w:szCs w:val="22"/>
        </w:rPr>
        <w:t xml:space="preserve"> majetek před poškozením: nos</w:t>
      </w:r>
      <w:r w:rsidRPr="00DE0FC9">
        <w:rPr>
          <w:sz w:val="22"/>
          <w:szCs w:val="22"/>
        </w:rPr>
        <w:t>it</w:t>
      </w:r>
      <w:r w:rsidR="00091BC3" w:rsidRPr="00DE0FC9">
        <w:rPr>
          <w:sz w:val="22"/>
          <w:szCs w:val="22"/>
        </w:rPr>
        <w:t xml:space="preserve"> do školy učebnice a školní potřeby podle rozvrhu hodin a pokynů učitelů.</w:t>
      </w:r>
      <w:r w:rsidR="00BA7EC4" w:rsidRPr="00DE0FC9">
        <w:rPr>
          <w:sz w:val="22"/>
          <w:szCs w:val="22"/>
        </w:rPr>
        <w:t xml:space="preserve">    </w:t>
      </w:r>
    </w:p>
    <w:p w14:paraId="557907BF" w14:textId="77777777" w:rsidR="00091BC3" w:rsidRPr="00DE0FC9" w:rsidRDefault="00091BC3" w:rsidP="00091BC3">
      <w:pPr>
        <w:jc w:val="both"/>
        <w:rPr>
          <w:sz w:val="22"/>
          <w:szCs w:val="22"/>
        </w:rPr>
      </w:pPr>
    </w:p>
    <w:p w14:paraId="1F2B0C3F" w14:textId="0C6B0B3E" w:rsidR="00091BC3" w:rsidRPr="00DE0FC9" w:rsidRDefault="00091BC3" w:rsidP="00091BC3">
      <w:pPr>
        <w:jc w:val="both"/>
        <w:rPr>
          <w:color w:val="FF0000"/>
          <w:sz w:val="22"/>
          <w:szCs w:val="22"/>
        </w:rPr>
      </w:pPr>
      <w:r w:rsidRPr="00DE0FC9">
        <w:rPr>
          <w:sz w:val="22"/>
          <w:szCs w:val="22"/>
        </w:rPr>
        <w:t>Před ukončením vyučování žáci z bezpečnostních důvodů neopouštějí školní budovu bez vědomí vyučujících</w:t>
      </w:r>
      <w:r w:rsidR="00CE4566">
        <w:rPr>
          <w:sz w:val="22"/>
          <w:szCs w:val="22"/>
        </w:rPr>
        <w:t>.</w:t>
      </w:r>
    </w:p>
    <w:p w14:paraId="518188E7" w14:textId="77777777" w:rsidR="00091BC3" w:rsidRPr="00DE0FC9" w:rsidRDefault="00091BC3" w:rsidP="00091BC3">
      <w:pPr>
        <w:jc w:val="both"/>
        <w:rPr>
          <w:sz w:val="22"/>
          <w:szCs w:val="22"/>
        </w:rPr>
      </w:pPr>
    </w:p>
    <w:p w14:paraId="716DF2B6" w14:textId="6428CCE1" w:rsidR="00091BC3" w:rsidRPr="00DE0FC9" w:rsidRDefault="00091BC3" w:rsidP="00091BC3">
      <w:pPr>
        <w:jc w:val="both"/>
        <w:rPr>
          <w:sz w:val="22"/>
          <w:szCs w:val="22"/>
        </w:rPr>
      </w:pPr>
      <w:r w:rsidRPr="00DE0FC9">
        <w:rPr>
          <w:sz w:val="22"/>
          <w:szCs w:val="22"/>
        </w:rPr>
        <w:t>Žáci chrání své zdraví i zdraví spolužáků: žákům jsou zakázány všechny činnosti, které jsou zdraví škodlivé (např. kouření, pití alkoholických nápojů, zneužívání návykových a zdraví škodlivých látek).</w:t>
      </w:r>
    </w:p>
    <w:p w14:paraId="2205266E" w14:textId="77777777" w:rsidR="00091BC3" w:rsidRPr="00DE0FC9" w:rsidRDefault="00091BC3" w:rsidP="00091BC3">
      <w:pPr>
        <w:jc w:val="both"/>
        <w:rPr>
          <w:sz w:val="22"/>
          <w:szCs w:val="22"/>
        </w:rPr>
      </w:pPr>
    </w:p>
    <w:p w14:paraId="10B723B5" w14:textId="2664BFF6" w:rsidR="00091BC3" w:rsidRPr="00DE0FC9" w:rsidRDefault="00091BC3" w:rsidP="00091BC3">
      <w:pPr>
        <w:jc w:val="both"/>
        <w:rPr>
          <w:sz w:val="22"/>
          <w:szCs w:val="22"/>
        </w:rPr>
      </w:pPr>
      <w:r w:rsidRPr="00DE0FC9">
        <w:rPr>
          <w:sz w:val="22"/>
          <w:szCs w:val="22"/>
        </w:rPr>
        <w:t xml:space="preserve">Ředitel školy na základě žádosti zákonných zástupců žáka a posouzení údajů uvedených v písemném doporučení registrujícího praktického lékaře pro </w:t>
      </w:r>
      <w:r w:rsidR="00070E9C" w:rsidRPr="00DE0FC9">
        <w:rPr>
          <w:sz w:val="22"/>
          <w:szCs w:val="22"/>
        </w:rPr>
        <w:t>žáky</w:t>
      </w:r>
      <w:r w:rsidRPr="00DE0FC9">
        <w:rPr>
          <w:sz w:val="22"/>
          <w:szCs w:val="22"/>
        </w:rPr>
        <w:t xml:space="preserve"> a dorost nebo odborného lékaře</w:t>
      </w:r>
      <w:r w:rsidR="00DE0FC9">
        <w:rPr>
          <w:sz w:val="22"/>
          <w:szCs w:val="22"/>
        </w:rPr>
        <w:t>, popřípadě školského poradenského zařízení</w:t>
      </w:r>
      <w:r w:rsidRPr="00DE0FC9">
        <w:rPr>
          <w:sz w:val="22"/>
          <w:szCs w:val="22"/>
        </w:rPr>
        <w:t xml:space="preserve"> zcela nebo zčásti uvolnit z vyučování některého předmětu: zároveň </w:t>
      </w:r>
      <w:proofErr w:type="gramStart"/>
      <w:r w:rsidRPr="00DE0FC9">
        <w:rPr>
          <w:sz w:val="22"/>
          <w:szCs w:val="22"/>
        </w:rPr>
        <w:t>určí</w:t>
      </w:r>
      <w:proofErr w:type="gramEnd"/>
      <w:r w:rsidRPr="00DE0FC9">
        <w:rPr>
          <w:sz w:val="22"/>
          <w:szCs w:val="22"/>
        </w:rPr>
        <w:t xml:space="preserve"> náhradní způsob vzdělávání žáka v době vyučování tohoto předmětu.</w:t>
      </w:r>
    </w:p>
    <w:p w14:paraId="5CE18548" w14:textId="77777777" w:rsidR="00091BC3" w:rsidRPr="00DE0FC9" w:rsidRDefault="00091BC3" w:rsidP="00091BC3">
      <w:pPr>
        <w:jc w:val="both"/>
        <w:rPr>
          <w:sz w:val="22"/>
          <w:szCs w:val="22"/>
        </w:rPr>
      </w:pPr>
    </w:p>
    <w:p w14:paraId="52C313A4" w14:textId="7CD8855C" w:rsidR="00091BC3" w:rsidRPr="00DE0FC9" w:rsidRDefault="00091BC3" w:rsidP="00091BC3">
      <w:pPr>
        <w:jc w:val="both"/>
        <w:rPr>
          <w:sz w:val="22"/>
          <w:szCs w:val="22"/>
        </w:rPr>
      </w:pPr>
      <w:r w:rsidRPr="00DE0FC9">
        <w:rPr>
          <w:sz w:val="22"/>
          <w:szCs w:val="22"/>
        </w:rPr>
        <w:t>Žák se řádně připravuje na vyučování.</w:t>
      </w:r>
      <w:r w:rsidR="00232D12" w:rsidRPr="00DE0FC9">
        <w:rPr>
          <w:sz w:val="22"/>
          <w:szCs w:val="22"/>
        </w:rPr>
        <w:t xml:space="preserve"> V okamžiku začátku vyučovací hodiny je žák na svém místě a je řádně připraven na vyučování.</w:t>
      </w:r>
    </w:p>
    <w:p w14:paraId="4A2112AD" w14:textId="77777777" w:rsidR="00E9385E" w:rsidRPr="00DE0FC9" w:rsidRDefault="00E9385E" w:rsidP="00091BC3">
      <w:pPr>
        <w:jc w:val="both"/>
        <w:rPr>
          <w:sz w:val="22"/>
          <w:szCs w:val="22"/>
        </w:rPr>
      </w:pPr>
    </w:p>
    <w:p w14:paraId="7370241B" w14:textId="61CD8A0F" w:rsidR="00A243D1" w:rsidRPr="00DE0FC9" w:rsidRDefault="00A243D1" w:rsidP="00A243D1">
      <w:pPr>
        <w:pStyle w:val="Prosttext1"/>
        <w:jc w:val="both"/>
        <w:rPr>
          <w:rFonts w:ascii="Times New Roman" w:hAnsi="Times New Roman"/>
          <w:color w:val="auto"/>
          <w:sz w:val="22"/>
          <w:szCs w:val="22"/>
        </w:rPr>
      </w:pPr>
      <w:r w:rsidRPr="00DE0FC9">
        <w:rPr>
          <w:rFonts w:ascii="Times New Roman" w:hAnsi="Times New Roman"/>
          <w:color w:val="auto"/>
          <w:sz w:val="22"/>
          <w:szCs w:val="22"/>
        </w:rPr>
        <w:t>Pořizování jakýchkoliv elektronických záznamů (např. focení, n</w:t>
      </w:r>
      <w:r w:rsidR="00232D12" w:rsidRPr="00DE0FC9">
        <w:rPr>
          <w:rFonts w:ascii="Times New Roman" w:hAnsi="Times New Roman"/>
          <w:color w:val="auto"/>
          <w:sz w:val="22"/>
          <w:szCs w:val="22"/>
        </w:rPr>
        <w:t>ahrávání, natáčení apod.), která</w:t>
      </w:r>
      <w:r w:rsidR="00DE0FC9">
        <w:rPr>
          <w:rFonts w:ascii="Times New Roman" w:hAnsi="Times New Roman"/>
          <w:color w:val="auto"/>
          <w:sz w:val="22"/>
          <w:szCs w:val="22"/>
        </w:rPr>
        <w:t xml:space="preserve"> </w:t>
      </w:r>
      <w:r w:rsidRPr="00DE0FC9">
        <w:rPr>
          <w:rFonts w:ascii="Times New Roman" w:hAnsi="Times New Roman"/>
          <w:color w:val="auto"/>
          <w:sz w:val="22"/>
          <w:szCs w:val="22"/>
        </w:rPr>
        <w:t>nesouvisí s výukou a jsou zaznamenány</w:t>
      </w:r>
      <w:r w:rsidR="00232D12" w:rsidRPr="00DE0FC9">
        <w:rPr>
          <w:rFonts w:ascii="Times New Roman" w:hAnsi="Times New Roman"/>
          <w:color w:val="auto"/>
          <w:sz w:val="22"/>
          <w:szCs w:val="22"/>
        </w:rPr>
        <w:t xml:space="preserve"> </w:t>
      </w:r>
      <w:r w:rsidRPr="00DE0FC9">
        <w:rPr>
          <w:rFonts w:ascii="Times New Roman" w:hAnsi="Times New Roman"/>
          <w:color w:val="auto"/>
          <w:sz w:val="22"/>
          <w:szCs w:val="22"/>
        </w:rPr>
        <w:t>v prostorách školy</w:t>
      </w:r>
      <w:r w:rsidR="00232D12" w:rsidRPr="00DE0FC9">
        <w:rPr>
          <w:rFonts w:ascii="Times New Roman" w:hAnsi="Times New Roman"/>
          <w:color w:val="auto"/>
          <w:sz w:val="22"/>
          <w:szCs w:val="22"/>
        </w:rPr>
        <w:t xml:space="preserve"> či na školních akcích</w:t>
      </w:r>
      <w:r w:rsidRPr="00DE0FC9">
        <w:rPr>
          <w:rFonts w:ascii="Times New Roman" w:hAnsi="Times New Roman"/>
          <w:color w:val="auto"/>
          <w:sz w:val="22"/>
          <w:szCs w:val="22"/>
        </w:rPr>
        <w:t xml:space="preserve">, je považováno za mimořádně závažný </w:t>
      </w:r>
      <w:r w:rsidR="00232D12" w:rsidRPr="00DE0FC9">
        <w:rPr>
          <w:rFonts w:ascii="Times New Roman" w:hAnsi="Times New Roman"/>
          <w:color w:val="auto"/>
          <w:sz w:val="22"/>
          <w:szCs w:val="22"/>
        </w:rPr>
        <w:t xml:space="preserve">přestupek. </w:t>
      </w:r>
    </w:p>
    <w:p w14:paraId="1FE7D987" w14:textId="77777777" w:rsidR="001606E8" w:rsidRPr="00DE0FC9" w:rsidRDefault="001606E8" w:rsidP="00A243D1">
      <w:pPr>
        <w:pStyle w:val="Prosttext1"/>
        <w:jc w:val="both"/>
        <w:rPr>
          <w:rFonts w:ascii="Times New Roman" w:hAnsi="Times New Roman"/>
          <w:color w:val="auto"/>
          <w:sz w:val="22"/>
          <w:szCs w:val="22"/>
        </w:rPr>
      </w:pPr>
    </w:p>
    <w:p w14:paraId="23FE82B5" w14:textId="527C8619" w:rsidR="001606E8" w:rsidRPr="00DE0FC9" w:rsidRDefault="001606E8" w:rsidP="001606E8">
      <w:pPr>
        <w:pStyle w:val="Nadpis3"/>
        <w:jc w:val="both"/>
        <w:rPr>
          <w:b w:val="0"/>
          <w:bCs/>
          <w:sz w:val="22"/>
          <w:szCs w:val="22"/>
        </w:rPr>
      </w:pPr>
      <w:r w:rsidRPr="00DE0FC9">
        <w:rPr>
          <w:b w:val="0"/>
          <w:bCs/>
          <w:sz w:val="22"/>
          <w:szCs w:val="22"/>
        </w:rPr>
        <w:t>Hygienická a protiepidemiologická pravidla</w:t>
      </w:r>
    </w:p>
    <w:p w14:paraId="75E92175" w14:textId="77777777" w:rsidR="001606E8" w:rsidRPr="00DE0FC9" w:rsidRDefault="001606E8" w:rsidP="001606E8">
      <w:pPr>
        <w:pStyle w:val="Nadpis3"/>
        <w:jc w:val="both"/>
        <w:rPr>
          <w:sz w:val="22"/>
          <w:szCs w:val="22"/>
        </w:rPr>
      </w:pPr>
    </w:p>
    <w:p w14:paraId="0BB57F31" w14:textId="77777777" w:rsidR="001606E8" w:rsidRPr="00DE0FC9" w:rsidRDefault="001606E8" w:rsidP="001606E8">
      <w:pPr>
        <w:jc w:val="both"/>
        <w:rPr>
          <w:sz w:val="22"/>
          <w:szCs w:val="22"/>
        </w:rPr>
      </w:pPr>
      <w:r w:rsidRPr="00DE0FC9">
        <w:rPr>
          <w:sz w:val="22"/>
          <w:szCs w:val="22"/>
        </w:rPr>
        <w:t>Vstup do budovy školy je umožněn pouze žákům, nikoliv doprovázejícím osobám, nebude-li určeno ředitelem školy jinak.</w:t>
      </w:r>
    </w:p>
    <w:p w14:paraId="4CDD2DAD" w14:textId="77777777" w:rsidR="001606E8" w:rsidRPr="00DE0FC9" w:rsidRDefault="001606E8" w:rsidP="001606E8">
      <w:pPr>
        <w:jc w:val="both"/>
        <w:rPr>
          <w:sz w:val="22"/>
          <w:szCs w:val="22"/>
        </w:rPr>
      </w:pPr>
      <w:r w:rsidRPr="00DE0FC9">
        <w:rPr>
          <w:sz w:val="22"/>
          <w:szCs w:val="22"/>
        </w:rPr>
        <w:t xml:space="preserve">Nošení roušek se řídí pokyny příslušného ministerstva. </w:t>
      </w:r>
    </w:p>
    <w:p w14:paraId="5C2E2C7F" w14:textId="77777777" w:rsidR="001606E8" w:rsidRPr="00DE0FC9" w:rsidRDefault="001606E8" w:rsidP="001606E8">
      <w:pPr>
        <w:jc w:val="both"/>
        <w:rPr>
          <w:sz w:val="22"/>
          <w:szCs w:val="22"/>
        </w:rPr>
      </w:pPr>
      <w:r w:rsidRPr="00DE0FC9">
        <w:rPr>
          <w:sz w:val="22"/>
          <w:szCs w:val="22"/>
        </w:rPr>
        <w:t>Žák je povinen dodržovat stanovená hygienická pravidla; jejich opakované nedodržování, po prokazatelném upozornění zákonného zástupce žáka, je důvodem k nevpuštění žáka do školy, resp. k vyřazení žáka ze vzdělávací aktivity.</w:t>
      </w:r>
    </w:p>
    <w:p w14:paraId="726DFE7E" w14:textId="77777777" w:rsidR="001606E8" w:rsidRPr="00DE0FC9" w:rsidRDefault="001606E8" w:rsidP="001606E8">
      <w:pPr>
        <w:jc w:val="both"/>
        <w:rPr>
          <w:sz w:val="22"/>
          <w:szCs w:val="22"/>
        </w:rPr>
      </w:pPr>
      <w:r w:rsidRPr="00DE0FC9">
        <w:rPr>
          <w:sz w:val="22"/>
          <w:szCs w:val="22"/>
        </w:rPr>
        <w:t>Neprodleně po odchodu ze šatny musí každý použít dezinfekci na ruce, která je umístěna tak, aby ji žák mohl použít po odložení svršků a přezutí se do školních přezůvek.</w:t>
      </w:r>
    </w:p>
    <w:p w14:paraId="00C9195E" w14:textId="77777777" w:rsidR="001606E8" w:rsidRPr="00DE0FC9" w:rsidRDefault="001606E8" w:rsidP="001606E8">
      <w:pPr>
        <w:jc w:val="both"/>
        <w:rPr>
          <w:sz w:val="22"/>
          <w:szCs w:val="22"/>
        </w:rPr>
      </w:pPr>
      <w:r w:rsidRPr="00DE0FC9">
        <w:rPr>
          <w:sz w:val="22"/>
          <w:szCs w:val="22"/>
        </w:rPr>
        <w:t>Doporučuje se umytí rukou (důkladně 20 až 30 sekund vodou a tekutým mýdlem) po vstupu do třídy.</w:t>
      </w:r>
    </w:p>
    <w:p w14:paraId="3DDEECB6" w14:textId="290EE50F" w:rsidR="001606E8" w:rsidRPr="00DE0FC9" w:rsidRDefault="001606E8" w:rsidP="001606E8">
      <w:pPr>
        <w:jc w:val="both"/>
        <w:rPr>
          <w:sz w:val="22"/>
          <w:szCs w:val="22"/>
        </w:rPr>
      </w:pPr>
      <w:r w:rsidRPr="00DE0FC9">
        <w:rPr>
          <w:sz w:val="22"/>
          <w:szCs w:val="22"/>
        </w:rPr>
        <w:t>Žáci si myjí ruce vodou a mýdlem, případně si ruce de</w:t>
      </w:r>
      <w:r w:rsidR="00CE4566">
        <w:rPr>
          <w:sz w:val="22"/>
          <w:szCs w:val="22"/>
        </w:rPr>
        <w:t>z</w:t>
      </w:r>
      <w:r w:rsidRPr="00DE0FC9">
        <w:rPr>
          <w:sz w:val="22"/>
          <w:szCs w:val="22"/>
        </w:rPr>
        <w:t>infikují určeným prostředkem.</w:t>
      </w:r>
    </w:p>
    <w:p w14:paraId="2C2BD97C" w14:textId="160FBFAA" w:rsidR="001606E8" w:rsidRPr="00DE0FC9" w:rsidRDefault="001606E8" w:rsidP="001606E8">
      <w:pPr>
        <w:jc w:val="both"/>
        <w:rPr>
          <w:sz w:val="22"/>
          <w:szCs w:val="22"/>
        </w:rPr>
      </w:pPr>
      <w:r w:rsidRPr="00DE0FC9">
        <w:rPr>
          <w:sz w:val="22"/>
          <w:szCs w:val="22"/>
        </w:rPr>
        <w:t xml:space="preserve">Na WC a ve školní jídelně jsou instalovány výkonné </w:t>
      </w:r>
      <w:proofErr w:type="spellStart"/>
      <w:r w:rsidRPr="00DE0FC9">
        <w:rPr>
          <w:sz w:val="22"/>
          <w:szCs w:val="22"/>
        </w:rPr>
        <w:t>osoušeče</w:t>
      </w:r>
      <w:proofErr w:type="spellEnd"/>
      <w:r w:rsidRPr="00DE0FC9">
        <w:rPr>
          <w:sz w:val="22"/>
          <w:szCs w:val="22"/>
        </w:rPr>
        <w:t xml:space="preserve"> rukou, v každé třídě </w:t>
      </w:r>
      <w:r w:rsidR="00DE0FC9">
        <w:rPr>
          <w:sz w:val="22"/>
          <w:szCs w:val="22"/>
        </w:rPr>
        <w:t>je</w:t>
      </w:r>
      <w:r w:rsidRPr="00DE0FC9">
        <w:rPr>
          <w:sz w:val="22"/>
          <w:szCs w:val="22"/>
        </w:rPr>
        <w:t xml:space="preserve"> zásobník jednorázových ručníků</w:t>
      </w:r>
      <w:r w:rsidR="00DE0FC9">
        <w:rPr>
          <w:sz w:val="22"/>
          <w:szCs w:val="22"/>
        </w:rPr>
        <w:t>/</w:t>
      </w:r>
      <w:r w:rsidR="004A6F76">
        <w:rPr>
          <w:sz w:val="22"/>
          <w:szCs w:val="22"/>
        </w:rPr>
        <w:t>u</w:t>
      </w:r>
      <w:r w:rsidR="00DE0FC9">
        <w:rPr>
          <w:sz w:val="22"/>
          <w:szCs w:val="22"/>
        </w:rPr>
        <w:t>těrek</w:t>
      </w:r>
      <w:r w:rsidRPr="00DE0FC9">
        <w:rPr>
          <w:sz w:val="22"/>
          <w:szCs w:val="22"/>
        </w:rPr>
        <w:t>.</w:t>
      </w:r>
    </w:p>
    <w:p w14:paraId="29434769" w14:textId="77777777" w:rsidR="001606E8" w:rsidRPr="00DE0FC9" w:rsidRDefault="001606E8" w:rsidP="001606E8">
      <w:pPr>
        <w:jc w:val="both"/>
        <w:rPr>
          <w:sz w:val="22"/>
          <w:szCs w:val="22"/>
        </w:rPr>
      </w:pPr>
      <w:r w:rsidRPr="00DE0FC9">
        <w:rPr>
          <w:sz w:val="22"/>
          <w:szCs w:val="22"/>
        </w:rPr>
        <w:t>V případě onemocnění dítěte se hlásí tato skutečnost třídnímu učiteli, řediteli školy, popřípadě zástupkyni ředitele školy.</w:t>
      </w:r>
    </w:p>
    <w:p w14:paraId="15174710" w14:textId="7694F8E0" w:rsidR="001606E8" w:rsidRDefault="001606E8" w:rsidP="001606E8">
      <w:pPr>
        <w:jc w:val="both"/>
        <w:rPr>
          <w:sz w:val="22"/>
          <w:szCs w:val="22"/>
        </w:rPr>
      </w:pPr>
      <w:r w:rsidRPr="00DE0FC9">
        <w:rPr>
          <w:sz w:val="22"/>
          <w:szCs w:val="22"/>
        </w:rPr>
        <w:t>V případě onemocnění zaměstnance školy se toto hlásí řediteli školy, popřípadě zástupkyni ředitele školy.</w:t>
      </w:r>
    </w:p>
    <w:p w14:paraId="4C1CB0C5" w14:textId="77777777" w:rsidR="00DE0FC9" w:rsidRPr="00DE0FC9" w:rsidRDefault="00DE0FC9" w:rsidP="001606E8">
      <w:pPr>
        <w:jc w:val="both"/>
        <w:rPr>
          <w:sz w:val="22"/>
          <w:szCs w:val="22"/>
        </w:rPr>
      </w:pPr>
    </w:p>
    <w:p w14:paraId="390DE1F7" w14:textId="77777777" w:rsidR="001606E8" w:rsidRPr="00DE0FC9" w:rsidRDefault="001606E8" w:rsidP="001606E8">
      <w:pPr>
        <w:jc w:val="both"/>
        <w:rPr>
          <w:sz w:val="22"/>
          <w:szCs w:val="22"/>
        </w:rPr>
      </w:pPr>
      <w:r w:rsidRPr="00DE0FC9">
        <w:rPr>
          <w:sz w:val="22"/>
          <w:szCs w:val="22"/>
        </w:rPr>
        <w:t>Školy mají povinnost předcházet vzniku a šíření infekčních nemocí, včetně covid-19. Tuto povinnost naplňuje podle zákona o ochraně veřejného zdraví naše škola tím, že zajistí oddělení žáků, kteří vykazují známky akutního onemocnění, od ostatních dětí a zajistí pro ně dohled zletilé fyzické osoby (§7 odst. 3 zákona o ochraně veřejného zdraví). V případě podezření bude žák umístěn do prostoru vedle vrátnice (vstupu do školy) a bude přidělen zaměstnanec školy, který bude na žáka dohlížet.</w:t>
      </w:r>
    </w:p>
    <w:p w14:paraId="64A2A090" w14:textId="3867CE63" w:rsidR="001606E8" w:rsidRPr="00DE0FC9" w:rsidRDefault="001606E8" w:rsidP="001606E8">
      <w:pPr>
        <w:jc w:val="both"/>
        <w:rPr>
          <w:sz w:val="22"/>
          <w:szCs w:val="22"/>
        </w:rPr>
      </w:pPr>
      <w:r w:rsidRPr="00DE0FC9">
        <w:rPr>
          <w:sz w:val="22"/>
          <w:szCs w:val="22"/>
        </w:rPr>
        <w:t>Aktuální oznámení se zveřejňují na webu školy</w:t>
      </w:r>
      <w:r w:rsidR="00DE0FC9">
        <w:rPr>
          <w:sz w:val="22"/>
          <w:szCs w:val="22"/>
        </w:rPr>
        <w:t xml:space="preserve"> (popřípadě i v elektronické žákovské knížce)</w:t>
      </w:r>
      <w:r w:rsidRPr="00DE0FC9">
        <w:rPr>
          <w:sz w:val="22"/>
          <w:szCs w:val="22"/>
        </w:rPr>
        <w:t>, popřípadě u vchodu do školy.</w:t>
      </w:r>
    </w:p>
    <w:p w14:paraId="4DF69A5D" w14:textId="77777777" w:rsidR="001606E8" w:rsidRPr="00DE0FC9" w:rsidRDefault="001606E8" w:rsidP="001606E8">
      <w:pPr>
        <w:jc w:val="both"/>
        <w:rPr>
          <w:sz w:val="22"/>
          <w:szCs w:val="22"/>
        </w:rPr>
      </w:pPr>
      <w:r w:rsidRPr="00DE0FC9">
        <w:rPr>
          <w:sz w:val="22"/>
          <w:szCs w:val="22"/>
        </w:rPr>
        <w:t>Škola průběžně dětem (žákům) i zaměstnancům školy zdůrazňuje zásady osobní a respirační hygieny, tedy že je nutné kašlat a kýchat nejlépe do jednorázového kapesníku a ten neprodleně vyhodit a následně si umýt ruce.</w:t>
      </w:r>
    </w:p>
    <w:p w14:paraId="088CCAC3" w14:textId="77777777" w:rsidR="001606E8" w:rsidRPr="00DE0FC9" w:rsidRDefault="001606E8" w:rsidP="001606E8">
      <w:pPr>
        <w:jc w:val="both"/>
        <w:rPr>
          <w:sz w:val="22"/>
          <w:szCs w:val="22"/>
        </w:rPr>
      </w:pPr>
      <w:r w:rsidRPr="00DE0FC9">
        <w:rPr>
          <w:sz w:val="22"/>
          <w:szCs w:val="22"/>
        </w:rPr>
        <w:lastRenderedPageBreak/>
        <w:t>Škola upozorňuje zaměstnance školy a zákonné zástupce dětí a žáků, že osoby s příznaky infekčního onemocnění nemohou do školy vstoupit.</w:t>
      </w:r>
    </w:p>
    <w:p w14:paraId="1C4B60AD" w14:textId="77777777" w:rsidR="001606E8" w:rsidRPr="00DE0FC9" w:rsidRDefault="001606E8" w:rsidP="001606E8">
      <w:pPr>
        <w:jc w:val="both"/>
        <w:rPr>
          <w:sz w:val="22"/>
          <w:szCs w:val="22"/>
        </w:rPr>
      </w:pPr>
      <w:r w:rsidRPr="00DE0FC9">
        <w:rPr>
          <w:sz w:val="22"/>
          <w:szCs w:val="22"/>
        </w:rPr>
        <w:t xml:space="preserve">Škola vyčlenila zónu pro všechny cizí příchozí osoby s nastavením příslušných protiepidemických </w:t>
      </w:r>
      <w:proofErr w:type="gramStart"/>
      <w:r w:rsidRPr="00DE0FC9">
        <w:rPr>
          <w:sz w:val="22"/>
          <w:szCs w:val="22"/>
        </w:rPr>
        <w:t>opatření - prostor</w:t>
      </w:r>
      <w:proofErr w:type="gramEnd"/>
      <w:r w:rsidRPr="00DE0FC9">
        <w:rPr>
          <w:sz w:val="22"/>
          <w:szCs w:val="22"/>
        </w:rPr>
        <w:t xml:space="preserve"> před vrátnicí.</w:t>
      </w:r>
    </w:p>
    <w:p w14:paraId="12C88B6A" w14:textId="77777777" w:rsidR="001606E8" w:rsidRPr="00DE0FC9" w:rsidRDefault="001606E8" w:rsidP="001606E8">
      <w:pPr>
        <w:jc w:val="both"/>
        <w:rPr>
          <w:sz w:val="22"/>
          <w:szCs w:val="22"/>
        </w:rPr>
      </w:pPr>
      <w:r w:rsidRPr="00DE0FC9">
        <w:rPr>
          <w:sz w:val="22"/>
          <w:szCs w:val="22"/>
        </w:rPr>
        <w:t>V souladu s pokyny a doporučeními ministerstev škola omezí hromadné kulturní a sportovní aktivity.</w:t>
      </w:r>
    </w:p>
    <w:p w14:paraId="32992EAF" w14:textId="433DD3DE" w:rsidR="001606E8" w:rsidRPr="00DE0FC9" w:rsidRDefault="001606E8" w:rsidP="001606E8">
      <w:pPr>
        <w:jc w:val="both"/>
        <w:rPr>
          <w:sz w:val="22"/>
          <w:szCs w:val="22"/>
        </w:rPr>
      </w:pPr>
      <w:r w:rsidRPr="00DE0FC9">
        <w:rPr>
          <w:sz w:val="22"/>
          <w:szCs w:val="22"/>
        </w:rPr>
        <w:t>Při střídání žáků v učebnách zajistí vyučující před zahájením výuky, aby místnost a prostředky (počítače, sluchátka) byla řádně de</w:t>
      </w:r>
      <w:r w:rsidR="00CE4566">
        <w:rPr>
          <w:sz w:val="22"/>
          <w:szCs w:val="22"/>
        </w:rPr>
        <w:t>z</w:t>
      </w:r>
      <w:r w:rsidRPr="00DE0FC9">
        <w:rPr>
          <w:sz w:val="22"/>
          <w:szCs w:val="22"/>
        </w:rPr>
        <w:t>infikována, místnost vyvětrána.</w:t>
      </w:r>
    </w:p>
    <w:p w14:paraId="39A0CCDC" w14:textId="77777777" w:rsidR="001606E8" w:rsidRPr="00DE0FC9" w:rsidRDefault="001606E8" w:rsidP="001606E8">
      <w:pPr>
        <w:jc w:val="both"/>
        <w:rPr>
          <w:sz w:val="22"/>
          <w:szCs w:val="22"/>
        </w:rPr>
      </w:pPr>
      <w:r w:rsidRPr="00DE0FC9">
        <w:rPr>
          <w:sz w:val="22"/>
          <w:szCs w:val="22"/>
        </w:rPr>
        <w:t>Dle možností budeme eliminovat setkávání žáků prvního a druhého stupně (případně dle aktuální situace a pokynů ministerstev).</w:t>
      </w:r>
    </w:p>
    <w:p w14:paraId="68DFF33A" w14:textId="77777777" w:rsidR="001606E8" w:rsidRPr="00DE0FC9" w:rsidRDefault="001606E8" w:rsidP="001606E8">
      <w:pPr>
        <w:pStyle w:val="Nadpis3"/>
        <w:jc w:val="both"/>
        <w:rPr>
          <w:sz w:val="22"/>
          <w:szCs w:val="22"/>
        </w:rPr>
      </w:pPr>
    </w:p>
    <w:p w14:paraId="7282FA11" w14:textId="77777777" w:rsidR="001606E8" w:rsidRPr="00DE0FC9" w:rsidRDefault="001606E8" w:rsidP="001606E8">
      <w:pPr>
        <w:jc w:val="both"/>
        <w:rPr>
          <w:sz w:val="22"/>
          <w:szCs w:val="22"/>
        </w:rPr>
      </w:pPr>
      <w:r w:rsidRPr="00DE0FC9">
        <w:rPr>
          <w:sz w:val="22"/>
          <w:szCs w:val="22"/>
        </w:rPr>
        <w:t xml:space="preserve">Konkrétní podmínky provozu školy jsou uvedeny v Provozním řádu školy – viz </w:t>
      </w:r>
      <w:hyperlink r:id="rId9" w:history="1">
        <w:r w:rsidRPr="00DE0FC9">
          <w:rPr>
            <w:rStyle w:val="Hypertextovodkaz"/>
            <w:sz w:val="22"/>
            <w:szCs w:val="22"/>
          </w:rPr>
          <w:t>www.zsob.cz/dokumenty</w:t>
        </w:r>
      </w:hyperlink>
      <w:r w:rsidRPr="00DE0FC9">
        <w:rPr>
          <w:sz w:val="22"/>
          <w:szCs w:val="22"/>
        </w:rPr>
        <w:t xml:space="preserve"> </w:t>
      </w:r>
    </w:p>
    <w:p w14:paraId="4E62164E" w14:textId="77777777" w:rsidR="001606E8" w:rsidRPr="00DE0FC9" w:rsidRDefault="001606E8" w:rsidP="00A243D1">
      <w:pPr>
        <w:pStyle w:val="Prosttext1"/>
        <w:jc w:val="both"/>
        <w:rPr>
          <w:rFonts w:ascii="Times New Roman" w:hAnsi="Times New Roman"/>
          <w:color w:val="auto"/>
          <w:sz w:val="24"/>
        </w:rPr>
      </w:pPr>
    </w:p>
    <w:p w14:paraId="3E990803" w14:textId="77777777" w:rsidR="002C3BC6" w:rsidRPr="004A6F76" w:rsidRDefault="002C3BC6" w:rsidP="002C3BC6">
      <w:pPr>
        <w:pStyle w:val="Prosttext1"/>
        <w:jc w:val="both"/>
        <w:rPr>
          <w:rFonts w:ascii="Times New Roman" w:hAnsi="Times New Roman"/>
          <w:bCs/>
          <w:color w:val="auto"/>
        </w:rPr>
      </w:pPr>
      <w:r w:rsidRPr="004A6F76">
        <w:rPr>
          <w:rFonts w:ascii="Times New Roman" w:hAnsi="Times New Roman"/>
          <w:bCs/>
          <w:color w:val="auto"/>
          <w:sz w:val="24"/>
        </w:rPr>
        <w:t>Podmínky zacházení s majetkem školy ze strany žáků.</w:t>
      </w:r>
    </w:p>
    <w:p w14:paraId="0FD543D8" w14:textId="77777777" w:rsidR="002C3BC6" w:rsidRPr="00DE0FC9" w:rsidRDefault="002C3BC6" w:rsidP="002C3BC6">
      <w:pPr>
        <w:pStyle w:val="Prosttext1"/>
        <w:jc w:val="both"/>
        <w:rPr>
          <w:rFonts w:ascii="Times New Roman" w:hAnsi="Times New Roman"/>
          <w:color w:val="auto"/>
        </w:rPr>
      </w:pPr>
    </w:p>
    <w:p w14:paraId="03986667" w14:textId="77777777" w:rsidR="002C3BC6" w:rsidRPr="00DE0FC9" w:rsidRDefault="002C3BC6" w:rsidP="002C3BC6">
      <w:pPr>
        <w:jc w:val="both"/>
        <w:rPr>
          <w:sz w:val="22"/>
          <w:szCs w:val="22"/>
        </w:rPr>
      </w:pPr>
      <w:r w:rsidRPr="00DE0FC9">
        <w:t xml:space="preserve">1. </w:t>
      </w:r>
      <w:r w:rsidRPr="00DE0FC9">
        <w:rPr>
          <w:sz w:val="22"/>
          <w:szCs w:val="22"/>
        </w:rPr>
        <w:t>U každého svévolného poškození nebo zničení majetku školy, majetku žáků, učitelů či jiných osob žákem je vyžadována úhrada od rodičů žáka, který poškození způsobil. Pokud byl vznik škody umožněn nedostatečným dohledem nad žákem, na náhradu škody od rodičů není právní nárok Při závažnější škodě nebo nemožnosti vyřešit náhradu škody s rodiči je vznik škody hlášen Policii ČR, případně orgánům sociální péče.</w:t>
      </w:r>
    </w:p>
    <w:p w14:paraId="089D21FD" w14:textId="77777777" w:rsidR="002C3BC6" w:rsidRPr="00DE0FC9" w:rsidRDefault="002C3BC6" w:rsidP="002C3BC6">
      <w:pPr>
        <w:jc w:val="both"/>
      </w:pPr>
    </w:p>
    <w:p w14:paraId="0F2D8C9A" w14:textId="59EB1370" w:rsidR="002C3BC6" w:rsidRPr="00DE0FC9" w:rsidRDefault="002C3BC6" w:rsidP="002C3BC6">
      <w:pPr>
        <w:jc w:val="both"/>
        <w:rPr>
          <w:sz w:val="22"/>
          <w:szCs w:val="22"/>
        </w:rPr>
      </w:pPr>
      <w:r w:rsidRPr="00DE0FC9">
        <w:t>2</w:t>
      </w:r>
      <w:r w:rsidRPr="00DE0FC9">
        <w:rPr>
          <w:sz w:val="22"/>
          <w:szCs w:val="22"/>
        </w:rPr>
        <w:t xml:space="preserve">. Ztráty </w:t>
      </w:r>
      <w:r w:rsidR="00E9385E" w:rsidRPr="00DE0FC9">
        <w:rPr>
          <w:sz w:val="22"/>
          <w:szCs w:val="22"/>
        </w:rPr>
        <w:t xml:space="preserve">a poškození </w:t>
      </w:r>
      <w:r w:rsidRPr="00DE0FC9">
        <w:rPr>
          <w:sz w:val="22"/>
          <w:szCs w:val="22"/>
        </w:rPr>
        <w:t xml:space="preserve">věcí hlásí žáci neprodleně svému třídnímu učiteli. Žáci dbají na dostatečné zajištění svých </w:t>
      </w:r>
      <w:proofErr w:type="gramStart"/>
      <w:r w:rsidRPr="00DE0FC9">
        <w:rPr>
          <w:sz w:val="22"/>
          <w:szCs w:val="22"/>
        </w:rPr>
        <w:t>věcí - uzamykání</w:t>
      </w:r>
      <w:proofErr w:type="gramEnd"/>
      <w:r w:rsidRPr="00DE0FC9">
        <w:rPr>
          <w:sz w:val="22"/>
          <w:szCs w:val="22"/>
        </w:rPr>
        <w:t xml:space="preserve"> šaten, tříd. </w:t>
      </w:r>
      <w:r w:rsidR="00E9385E" w:rsidRPr="00DE0FC9">
        <w:rPr>
          <w:sz w:val="22"/>
          <w:szCs w:val="22"/>
        </w:rPr>
        <w:t>Není-li k dispozici třídní učitel, nahlásí ten samý den, kdy došlo k poškození věci, tuto skutečnost kterémukoliv pedagogickému zaměstnanci školy.</w:t>
      </w:r>
    </w:p>
    <w:p w14:paraId="6177B16E" w14:textId="77777777" w:rsidR="002C3BC6" w:rsidRPr="00DE0FC9" w:rsidRDefault="002C3BC6" w:rsidP="002C3BC6">
      <w:pPr>
        <w:jc w:val="both"/>
      </w:pPr>
    </w:p>
    <w:p w14:paraId="770DB969" w14:textId="77777777" w:rsidR="00577503" w:rsidRPr="00577503" w:rsidRDefault="002C3BC6" w:rsidP="002C3BC6">
      <w:pPr>
        <w:jc w:val="both"/>
        <w:rPr>
          <w:sz w:val="22"/>
          <w:szCs w:val="22"/>
        </w:rPr>
      </w:pPr>
      <w:r w:rsidRPr="00DE0FC9">
        <w:t>3</w:t>
      </w:r>
      <w:r w:rsidRPr="00577503">
        <w:rPr>
          <w:sz w:val="22"/>
          <w:szCs w:val="22"/>
        </w:rPr>
        <w:t xml:space="preserve">. 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14:paraId="54148973" w14:textId="7CBCEE45" w:rsidR="00577503" w:rsidRDefault="002C3BC6" w:rsidP="002C3BC6">
      <w:pPr>
        <w:jc w:val="both"/>
      </w:pPr>
      <w:r w:rsidRPr="00DE0FC9">
        <w:t xml:space="preserve">  </w:t>
      </w:r>
    </w:p>
    <w:p w14:paraId="32E9DFA3" w14:textId="77777777" w:rsidR="00577503" w:rsidRPr="00DE0FC9" w:rsidRDefault="00577503" w:rsidP="00577503">
      <w:pPr>
        <w:jc w:val="both"/>
        <w:rPr>
          <w:sz w:val="22"/>
          <w:szCs w:val="22"/>
        </w:rPr>
      </w:pPr>
      <w:r w:rsidRPr="00DE0FC9">
        <w:rPr>
          <w:sz w:val="22"/>
          <w:szCs w:val="22"/>
        </w:rPr>
        <w:t>Žák nenosí do školy předměty, které nesouvisí s výukou a mohly by ohrozit zdraví a bezpečnost jeho nebo jiných osob. Cenné předměty, včetně šperků a mobilních telefonů odkládá pouze na místa k tomu určená pracovníkem školy</w:t>
      </w:r>
      <w:r>
        <w:rPr>
          <w:sz w:val="22"/>
          <w:szCs w:val="22"/>
        </w:rPr>
        <w:t xml:space="preserve">. Škola </w:t>
      </w:r>
      <w:proofErr w:type="gramStart"/>
      <w:r>
        <w:rPr>
          <w:sz w:val="22"/>
          <w:szCs w:val="22"/>
        </w:rPr>
        <w:t>neručí</w:t>
      </w:r>
      <w:proofErr w:type="gramEnd"/>
      <w:r>
        <w:rPr>
          <w:sz w:val="22"/>
          <w:szCs w:val="22"/>
        </w:rPr>
        <w:t xml:space="preserve"> za poškození věcí, které nesouvisí s výukou, např. mobilních telefonů, pokud je nepřevezme učitel do úschovy.</w:t>
      </w:r>
    </w:p>
    <w:p w14:paraId="51354868" w14:textId="77777777" w:rsidR="00577503" w:rsidRPr="00DE0FC9" w:rsidRDefault="00577503" w:rsidP="00577503">
      <w:pPr>
        <w:jc w:val="both"/>
        <w:rPr>
          <w:sz w:val="22"/>
          <w:szCs w:val="22"/>
        </w:rPr>
      </w:pPr>
    </w:p>
    <w:p w14:paraId="04278F9B" w14:textId="35F5BAD9" w:rsidR="00577503" w:rsidRDefault="00577503" w:rsidP="00577503">
      <w:pPr>
        <w:pStyle w:val="Prosttext1"/>
        <w:jc w:val="both"/>
        <w:rPr>
          <w:rFonts w:ascii="Times New Roman" w:hAnsi="Times New Roman"/>
          <w:color w:val="auto"/>
          <w:sz w:val="22"/>
          <w:szCs w:val="22"/>
        </w:rPr>
      </w:pPr>
      <w:r w:rsidRPr="00DE0FC9">
        <w:rPr>
          <w:rFonts w:ascii="Times New Roman" w:hAnsi="Times New Roman"/>
          <w:color w:val="auto"/>
          <w:sz w:val="22"/>
          <w:szCs w:val="22"/>
        </w:rPr>
        <w:t>Mobilní telefon a jiná zařízení ke komunikaci, záznamu či produkci musí mít během výuky vypnuty a uloženy mimo pracovní prostor. Tato zařízení mohu používat při vyučování pouze se souhlasem vyučujícího (například na školních akcích).</w:t>
      </w:r>
    </w:p>
    <w:p w14:paraId="47DEBFB9" w14:textId="4FE66098" w:rsidR="002C3BC6" w:rsidRPr="00DE0FC9" w:rsidRDefault="002C3BC6" w:rsidP="002C3BC6">
      <w:pPr>
        <w:jc w:val="both"/>
      </w:pPr>
      <w:r w:rsidRPr="00DE0FC9">
        <w:t xml:space="preserve">  </w:t>
      </w:r>
    </w:p>
    <w:p w14:paraId="5FF262A0" w14:textId="77777777" w:rsidR="002C3BC6" w:rsidRPr="00577503" w:rsidRDefault="002C3BC6" w:rsidP="002C3BC6">
      <w:pPr>
        <w:jc w:val="both"/>
        <w:rPr>
          <w:sz w:val="22"/>
          <w:szCs w:val="22"/>
        </w:rPr>
      </w:pPr>
      <w:r w:rsidRPr="00DE0FC9">
        <w:t xml:space="preserve">4. </w:t>
      </w:r>
      <w:r w:rsidRPr="00577503">
        <w:rPr>
          <w:sz w:val="22"/>
          <w:szCs w:val="22"/>
        </w:rPr>
        <w:t>Žáci škola a zaměstnanci školy odkládají osobní majetek pouze na místa k tomu určená.</w:t>
      </w:r>
    </w:p>
    <w:p w14:paraId="70BE7FDF" w14:textId="77777777" w:rsidR="002C3BC6" w:rsidRPr="00577503" w:rsidRDefault="002C3BC6" w:rsidP="002C3BC6">
      <w:pPr>
        <w:pStyle w:val="Prosttext1"/>
        <w:jc w:val="both"/>
        <w:rPr>
          <w:rFonts w:ascii="Times New Roman" w:hAnsi="Times New Roman"/>
          <w:color w:val="auto"/>
          <w:sz w:val="22"/>
          <w:szCs w:val="22"/>
        </w:rPr>
      </w:pPr>
    </w:p>
    <w:p w14:paraId="573C6F7E" w14:textId="44CE288B" w:rsidR="002C3BC6" w:rsidRPr="00577503" w:rsidRDefault="002C3BC6" w:rsidP="002C3BC6">
      <w:pPr>
        <w:shd w:val="clear" w:color="auto" w:fill="FFFFFF"/>
        <w:jc w:val="both"/>
        <w:rPr>
          <w:sz w:val="20"/>
        </w:rPr>
      </w:pPr>
      <w:r w:rsidRPr="00577503">
        <w:rPr>
          <w:sz w:val="22"/>
          <w:szCs w:val="22"/>
        </w:rPr>
        <w:t>5. Žákům základních škol jsou bezplatně poskytovány učebnice a učební texty. 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V případě nadměrného poškozen</w:t>
      </w:r>
      <w:r w:rsidR="00CE4566">
        <w:rPr>
          <w:sz w:val="22"/>
          <w:szCs w:val="22"/>
        </w:rPr>
        <w:t>í</w:t>
      </w:r>
      <w:r w:rsidRPr="00577503">
        <w:rPr>
          <w:sz w:val="22"/>
          <w:szCs w:val="22"/>
        </w:rPr>
        <w:t xml:space="preserve"> vypůjčené pomůcky (učebnice…) je za toto vypůjčitel (žák) zodpovědný </w:t>
      </w:r>
      <w:r w:rsidRPr="00577503">
        <w:rPr>
          <w:sz w:val="20"/>
        </w:rPr>
        <w:t>(hradí nadměrné opotřebení, zničení či ztrátu).</w:t>
      </w:r>
    </w:p>
    <w:p w14:paraId="74A44BFD" w14:textId="77777777" w:rsidR="001606E8" w:rsidRPr="00577503" w:rsidRDefault="001606E8" w:rsidP="001606E8">
      <w:pPr>
        <w:pStyle w:val="Default"/>
        <w:jc w:val="both"/>
        <w:rPr>
          <w:rFonts w:ascii="Times New Roman" w:hAnsi="Times New Roman" w:cs="Times New Roman"/>
          <w:sz w:val="22"/>
          <w:szCs w:val="22"/>
        </w:rPr>
      </w:pPr>
      <w:r w:rsidRPr="00577503">
        <w:rPr>
          <w:rFonts w:ascii="Times New Roman" w:hAnsi="Times New Roman" w:cs="Times New Roman"/>
          <w:sz w:val="22"/>
          <w:szCs w:val="22"/>
        </w:rPr>
        <w:t xml:space="preserve">V případě přechodu na vzdělávání distančním způsobem mohou být žákům zapůjčeny technické prostředky školy pro digitální komunikaci (tablet, sluchátka, notebook…), tento majetek je zapůjčen uzavřením smlouvy o výpůjčce. </w:t>
      </w:r>
    </w:p>
    <w:p w14:paraId="1AA519C2" w14:textId="77777777" w:rsidR="00A243D1" w:rsidRPr="00DE0FC9" w:rsidRDefault="00A243D1" w:rsidP="00A243D1">
      <w:pPr>
        <w:pStyle w:val="Prosttext1"/>
        <w:jc w:val="both"/>
        <w:rPr>
          <w:rFonts w:ascii="Times New Roman" w:hAnsi="Times New Roman"/>
          <w:color w:val="auto"/>
          <w:sz w:val="24"/>
        </w:rPr>
      </w:pPr>
    </w:p>
    <w:p w14:paraId="4AD9F16E" w14:textId="77777777" w:rsidR="00A243D1" w:rsidRPr="00577503" w:rsidRDefault="00A243D1" w:rsidP="00A243D1">
      <w:pPr>
        <w:pStyle w:val="Prosttext1"/>
        <w:jc w:val="both"/>
        <w:rPr>
          <w:rFonts w:ascii="Times New Roman" w:hAnsi="Times New Roman"/>
          <w:color w:val="auto"/>
          <w:sz w:val="22"/>
          <w:szCs w:val="22"/>
        </w:rPr>
      </w:pPr>
      <w:r w:rsidRPr="00577503">
        <w:rPr>
          <w:rFonts w:ascii="Times New Roman" w:hAnsi="Times New Roman"/>
          <w:color w:val="auto"/>
          <w:sz w:val="22"/>
          <w:szCs w:val="22"/>
        </w:rPr>
        <w:t>Fyzické a psychické násilí, stejně tak jako vulgární chování k zaměstnancům školy nebo spolužákům, je považováno za mimořádně závažný přestupek.</w:t>
      </w:r>
    </w:p>
    <w:p w14:paraId="260FED84" w14:textId="77777777" w:rsidR="004922AA" w:rsidRPr="00577503" w:rsidRDefault="004922AA" w:rsidP="00A243D1">
      <w:pPr>
        <w:pStyle w:val="Prosttext1"/>
        <w:jc w:val="both"/>
        <w:rPr>
          <w:rFonts w:ascii="Times New Roman" w:hAnsi="Times New Roman"/>
          <w:color w:val="auto"/>
          <w:sz w:val="22"/>
          <w:szCs w:val="22"/>
        </w:rPr>
      </w:pPr>
    </w:p>
    <w:p w14:paraId="4C17B1A7" w14:textId="648EE428" w:rsidR="004922AA" w:rsidRPr="00577503" w:rsidRDefault="004922AA" w:rsidP="00A243D1">
      <w:pPr>
        <w:pStyle w:val="Prosttext1"/>
        <w:jc w:val="both"/>
        <w:rPr>
          <w:rFonts w:ascii="Times New Roman" w:hAnsi="Times New Roman"/>
          <w:color w:val="auto"/>
        </w:rPr>
      </w:pPr>
      <w:r w:rsidRPr="00577503">
        <w:rPr>
          <w:rFonts w:ascii="Times New Roman" w:hAnsi="Times New Roman"/>
          <w:bCs/>
          <w:color w:val="auto"/>
          <w:sz w:val="22"/>
          <w:szCs w:val="22"/>
        </w:rPr>
        <w:t xml:space="preserve">16. Náboženské symboly. Případné individuální omezení </w:t>
      </w:r>
      <w:r w:rsidRPr="00577503">
        <w:rPr>
          <w:rFonts w:ascii="Times New Roman" w:hAnsi="Times New Roman"/>
          <w:color w:val="auto"/>
          <w:sz w:val="22"/>
          <w:szCs w:val="22"/>
        </w:rPr>
        <w:t xml:space="preserve">tohoto práva není vyloučeno, lze jej však učinit </w:t>
      </w:r>
      <w:r w:rsidRPr="00577503">
        <w:rPr>
          <w:rFonts w:ascii="Times New Roman" w:hAnsi="Times New Roman"/>
          <w:bCs/>
          <w:color w:val="auto"/>
          <w:sz w:val="22"/>
          <w:szCs w:val="22"/>
        </w:rPr>
        <w:t xml:space="preserve">výhradně při naplnění některého z legitimních cílů </w:t>
      </w:r>
      <w:r w:rsidRPr="00577503">
        <w:rPr>
          <w:rFonts w:ascii="Times New Roman" w:hAnsi="Times New Roman"/>
          <w:color w:val="auto"/>
          <w:sz w:val="22"/>
          <w:szCs w:val="22"/>
        </w:rPr>
        <w:t xml:space="preserve">stanovených Listinou základních práv a svobod, tedy z důvodu ochrany veřejné bezpečnosti a pořádku, zdraví a mravnosti nebo práv a svobod druhých. Z důvodu ochrany zdraví tak lze v individuálním případě omezit projev náboženství či víry, avšak pouze je-li to </w:t>
      </w:r>
      <w:r w:rsidRPr="00577503">
        <w:rPr>
          <w:rFonts w:ascii="Times New Roman" w:hAnsi="Times New Roman"/>
          <w:color w:val="auto"/>
          <w:sz w:val="22"/>
          <w:szCs w:val="22"/>
        </w:rPr>
        <w:lastRenderedPageBreak/>
        <w:t xml:space="preserve">přiměřené a nezbytné. Škola může omezit užívání náboženského symbolu např. v rámci praktického vyučování, </w:t>
      </w:r>
      <w:r w:rsidRPr="00577503">
        <w:rPr>
          <w:rFonts w:ascii="Times New Roman" w:hAnsi="Times New Roman"/>
          <w:color w:val="auto"/>
        </w:rPr>
        <w:t>popř. nepřipustit výkon některých činností z důvodu ochrany zdraví dotyčné osoby či osob dalších</w:t>
      </w:r>
      <w:r w:rsidR="00577503">
        <w:rPr>
          <w:rFonts w:ascii="Times New Roman" w:hAnsi="Times New Roman"/>
          <w:color w:val="auto"/>
        </w:rPr>
        <w:t>.</w:t>
      </w:r>
    </w:p>
    <w:p w14:paraId="44071F32" w14:textId="77777777" w:rsidR="00091BC3" w:rsidRPr="00577503" w:rsidRDefault="00091BC3" w:rsidP="00091BC3">
      <w:pPr>
        <w:pStyle w:val="Prosttext1"/>
        <w:jc w:val="both"/>
        <w:rPr>
          <w:rFonts w:ascii="Times New Roman" w:hAnsi="Times New Roman"/>
          <w:color w:val="auto"/>
          <w:sz w:val="22"/>
          <w:szCs w:val="22"/>
        </w:rPr>
      </w:pPr>
    </w:p>
    <w:p w14:paraId="60449E99" w14:textId="77777777" w:rsidR="00091BC3" w:rsidRPr="004A6F76" w:rsidRDefault="00091BC3" w:rsidP="00091BC3">
      <w:pPr>
        <w:pStyle w:val="Prosttext1"/>
        <w:jc w:val="both"/>
        <w:rPr>
          <w:rFonts w:ascii="Times New Roman" w:hAnsi="Times New Roman"/>
          <w:bCs/>
          <w:color w:val="auto"/>
          <w:sz w:val="24"/>
        </w:rPr>
      </w:pPr>
      <w:r w:rsidRPr="004A6F76">
        <w:rPr>
          <w:rFonts w:ascii="Times New Roman" w:hAnsi="Times New Roman"/>
          <w:bCs/>
          <w:color w:val="auto"/>
          <w:sz w:val="24"/>
        </w:rPr>
        <w:t xml:space="preserve">Zákonní zástupci nezletilých žáků jsou povinni </w:t>
      </w:r>
    </w:p>
    <w:p w14:paraId="438540D4" w14:textId="77777777" w:rsidR="00091BC3" w:rsidRPr="00DE0FC9" w:rsidRDefault="00091BC3" w:rsidP="00091BC3">
      <w:pPr>
        <w:pStyle w:val="Prosttext1"/>
        <w:jc w:val="both"/>
        <w:rPr>
          <w:rFonts w:ascii="Times New Roman" w:hAnsi="Times New Roman"/>
          <w:color w:val="auto"/>
          <w:sz w:val="24"/>
        </w:rPr>
      </w:pPr>
    </w:p>
    <w:p w14:paraId="6A14D869" w14:textId="77777777" w:rsidR="00091BC3" w:rsidRPr="00577503" w:rsidRDefault="00091BC3" w:rsidP="00091BC3">
      <w:pPr>
        <w:pStyle w:val="Prosttext1"/>
        <w:jc w:val="both"/>
        <w:rPr>
          <w:rFonts w:ascii="Times New Roman" w:hAnsi="Times New Roman"/>
          <w:color w:val="auto"/>
          <w:sz w:val="22"/>
          <w:szCs w:val="22"/>
        </w:rPr>
      </w:pPr>
      <w:r w:rsidRPr="00DE0FC9">
        <w:rPr>
          <w:rFonts w:ascii="Times New Roman" w:hAnsi="Times New Roman"/>
          <w:color w:val="auto"/>
          <w:sz w:val="24"/>
        </w:rPr>
        <w:t>a</w:t>
      </w:r>
      <w:r w:rsidRPr="00577503">
        <w:rPr>
          <w:rFonts w:ascii="Times New Roman" w:hAnsi="Times New Roman"/>
          <w:color w:val="auto"/>
          <w:sz w:val="22"/>
          <w:szCs w:val="22"/>
        </w:rPr>
        <w:t>) zajistit, aby jejich děti docházely řádně do školy,</w:t>
      </w:r>
    </w:p>
    <w:p w14:paraId="3CBF145A" w14:textId="01B655E8" w:rsidR="00091BC3" w:rsidRPr="00577503" w:rsidRDefault="00091BC3" w:rsidP="00091BC3">
      <w:pPr>
        <w:jc w:val="both"/>
        <w:rPr>
          <w:sz w:val="22"/>
          <w:szCs w:val="22"/>
        </w:rPr>
      </w:pPr>
      <w:r w:rsidRPr="00577503">
        <w:rPr>
          <w:sz w:val="22"/>
          <w:szCs w:val="22"/>
        </w:rPr>
        <w:t>b) na vyzvání ředitele se osobně zúčastnit projednání závažných otázek týkajících se</w:t>
      </w:r>
      <w:r w:rsidR="00577503">
        <w:rPr>
          <w:sz w:val="22"/>
          <w:szCs w:val="22"/>
        </w:rPr>
        <w:t xml:space="preserve"> </w:t>
      </w:r>
      <w:r w:rsidRPr="00577503">
        <w:rPr>
          <w:sz w:val="22"/>
          <w:szCs w:val="22"/>
        </w:rPr>
        <w:t xml:space="preserve">vzdělávání </w:t>
      </w:r>
      <w:r w:rsidR="00577503">
        <w:rPr>
          <w:sz w:val="22"/>
          <w:szCs w:val="22"/>
        </w:rPr>
        <w:t>žáka,</w:t>
      </w:r>
    </w:p>
    <w:p w14:paraId="097CA33B" w14:textId="17DA0BE1" w:rsidR="00091BC3" w:rsidRPr="00577503" w:rsidRDefault="009B614C" w:rsidP="00091BC3">
      <w:pPr>
        <w:jc w:val="both"/>
        <w:rPr>
          <w:sz w:val="22"/>
          <w:szCs w:val="22"/>
        </w:rPr>
      </w:pPr>
      <w:r w:rsidRPr="00577503">
        <w:rPr>
          <w:sz w:val="22"/>
          <w:szCs w:val="22"/>
        </w:rPr>
        <w:t xml:space="preserve">c) informovat školu a </w:t>
      </w:r>
      <w:r w:rsidR="00091BC3" w:rsidRPr="00577503">
        <w:rPr>
          <w:sz w:val="22"/>
          <w:szCs w:val="22"/>
        </w:rPr>
        <w:t>o zdravotní způsobilosti žáka ke vzdělávání a případných změnách způsobilosti, o</w:t>
      </w:r>
      <w:r w:rsidR="00577503">
        <w:rPr>
          <w:sz w:val="22"/>
          <w:szCs w:val="22"/>
        </w:rPr>
        <w:t> </w:t>
      </w:r>
      <w:r w:rsidR="00091BC3" w:rsidRPr="00577503">
        <w:rPr>
          <w:sz w:val="22"/>
          <w:szCs w:val="22"/>
        </w:rPr>
        <w:t xml:space="preserve">zdravotních obtížích nebo jiných závažných skutečnostech, které by mohly mít vliv na průběh vzdělávání, údaje o tom, zda je žák zdravotně </w:t>
      </w:r>
      <w:r w:rsidR="00577503">
        <w:rPr>
          <w:sz w:val="22"/>
          <w:szCs w:val="22"/>
        </w:rPr>
        <w:t>znevýhodněn</w:t>
      </w:r>
      <w:r w:rsidR="00091BC3" w:rsidRPr="00577503">
        <w:rPr>
          <w:sz w:val="22"/>
          <w:szCs w:val="22"/>
        </w:rPr>
        <w:t>, včetně údaje o druhu postižení, nebo zdravotn</w:t>
      </w:r>
      <w:r w:rsidR="00577503">
        <w:rPr>
          <w:sz w:val="22"/>
          <w:szCs w:val="22"/>
        </w:rPr>
        <w:t>ího</w:t>
      </w:r>
      <w:r w:rsidR="00091BC3" w:rsidRPr="00577503">
        <w:rPr>
          <w:sz w:val="22"/>
          <w:szCs w:val="22"/>
        </w:rPr>
        <w:t xml:space="preserve"> znevýhodněn</w:t>
      </w:r>
      <w:r w:rsidR="00577503">
        <w:rPr>
          <w:sz w:val="22"/>
          <w:szCs w:val="22"/>
        </w:rPr>
        <w:t>í,</w:t>
      </w:r>
    </w:p>
    <w:p w14:paraId="0D8EBC71" w14:textId="77777777" w:rsidR="00091BC3" w:rsidRPr="00577503" w:rsidRDefault="00091BC3" w:rsidP="00091BC3">
      <w:pPr>
        <w:jc w:val="both"/>
        <w:rPr>
          <w:sz w:val="22"/>
          <w:szCs w:val="22"/>
        </w:rPr>
      </w:pPr>
      <w:r w:rsidRPr="00577503">
        <w:rPr>
          <w:sz w:val="22"/>
          <w:szCs w:val="22"/>
        </w:rPr>
        <w:t>d) dokládat důvody nepřítomnosti žáka ve vyučování v souladu s podmínkami stanovenými školním řádem,</w:t>
      </w:r>
    </w:p>
    <w:p w14:paraId="37E002C2" w14:textId="09585E5B" w:rsidR="00091BC3" w:rsidRPr="00577503" w:rsidRDefault="00091BC3" w:rsidP="00091BC3">
      <w:pPr>
        <w:jc w:val="both"/>
        <w:rPr>
          <w:sz w:val="20"/>
        </w:rPr>
      </w:pPr>
      <w:r w:rsidRPr="00577503">
        <w:rPr>
          <w:sz w:val="22"/>
          <w:szCs w:val="22"/>
        </w:rPr>
        <w:t xml:space="preserve">e) oznamovat škole údaje podle § 28 odst. </w:t>
      </w:r>
      <w:smartTag w:uri="urn:schemas-microsoft-com:office:smarttags" w:element="metricconverter">
        <w:smartTagPr>
          <w:attr w:name="ProductID" w:val="2 a"/>
        </w:smartTagPr>
        <w:r w:rsidRPr="00577503">
          <w:rPr>
            <w:sz w:val="22"/>
            <w:szCs w:val="22"/>
          </w:rPr>
          <w:t>2 a</w:t>
        </w:r>
      </w:smartTag>
      <w:r w:rsidRPr="00577503">
        <w:rPr>
          <w:sz w:val="22"/>
          <w:szCs w:val="22"/>
        </w:rPr>
        <w:t xml:space="preserve"> </w:t>
      </w:r>
      <w:smartTag w:uri="urn:schemas-microsoft-com:office:smarttags" w:element="metricconverter">
        <w:smartTagPr>
          <w:attr w:name="ProductID" w:val="3 a"/>
        </w:smartTagPr>
        <w:r w:rsidRPr="00577503">
          <w:rPr>
            <w:sz w:val="22"/>
            <w:szCs w:val="22"/>
          </w:rPr>
          <w:t>3 a</w:t>
        </w:r>
      </w:smartTag>
      <w:r w:rsidRPr="00577503">
        <w:rPr>
          <w:sz w:val="22"/>
          <w:szCs w:val="22"/>
        </w:rPr>
        <w:t xml:space="preserve"> školského zákona č. 561/2004 Sb. ve znění pozdějších předpisů, další údaje, které jsou podstatné pro průběh vzdělávání nebo bezpečnost žáka, </w:t>
      </w:r>
      <w:r w:rsidRPr="00577503">
        <w:rPr>
          <w:sz w:val="20"/>
        </w:rPr>
        <w:t>a změny v těchto údajích</w:t>
      </w:r>
      <w:r w:rsidR="00CE4566">
        <w:rPr>
          <w:sz w:val="20"/>
        </w:rPr>
        <w:t>,</w:t>
      </w:r>
    </w:p>
    <w:p w14:paraId="27D69FCC" w14:textId="1E287904" w:rsidR="00091BC3" w:rsidRPr="00577503" w:rsidRDefault="00BA7EC4" w:rsidP="00091BC3">
      <w:pPr>
        <w:jc w:val="both"/>
        <w:rPr>
          <w:sz w:val="22"/>
          <w:szCs w:val="22"/>
        </w:rPr>
      </w:pPr>
      <w:r w:rsidRPr="00577503">
        <w:rPr>
          <w:sz w:val="22"/>
          <w:szCs w:val="22"/>
        </w:rPr>
        <w:t xml:space="preserve">f) </w:t>
      </w:r>
      <w:r w:rsidRPr="00577503">
        <w:rPr>
          <w:bCs/>
          <w:sz w:val="22"/>
          <w:szCs w:val="22"/>
        </w:rPr>
        <w:t xml:space="preserve">rodičovská odpovědnost </w:t>
      </w:r>
      <w:r w:rsidRPr="00577503">
        <w:rPr>
          <w:sz w:val="22"/>
          <w:szCs w:val="22"/>
        </w:rPr>
        <w:t xml:space="preserve">náleží rodičům </w:t>
      </w:r>
      <w:r w:rsidRPr="00577503">
        <w:rPr>
          <w:bCs/>
          <w:sz w:val="22"/>
          <w:szCs w:val="22"/>
        </w:rPr>
        <w:t>i při pobytu dítěte ve škole</w:t>
      </w:r>
      <w:r w:rsidRPr="00577503">
        <w:rPr>
          <w:sz w:val="22"/>
          <w:szCs w:val="22"/>
        </w:rPr>
        <w:t>, mají povinnost se školou spolupracovat a řešit případné problémy, které se v průběhu vzdělávání vyskytnou (§ 865 a násl. zákona č. 89/2012 Sb. občanský zákoník, ve znění pozdějších předpisů</w:t>
      </w:r>
      <w:r w:rsidR="00CE4566">
        <w:rPr>
          <w:sz w:val="22"/>
          <w:szCs w:val="22"/>
        </w:rPr>
        <w:t>,</w:t>
      </w:r>
    </w:p>
    <w:p w14:paraId="6FBD2E59" w14:textId="77777777" w:rsidR="00BA7EC4" w:rsidRPr="00577503" w:rsidRDefault="009D6B8A" w:rsidP="00091BC3">
      <w:pPr>
        <w:jc w:val="both"/>
        <w:rPr>
          <w:sz w:val="22"/>
          <w:szCs w:val="22"/>
        </w:rPr>
      </w:pPr>
      <w:r w:rsidRPr="00577503">
        <w:rPr>
          <w:sz w:val="22"/>
          <w:szCs w:val="22"/>
        </w:rPr>
        <w:t>g) seznámit se se školním řádem (</w:t>
      </w:r>
      <w:hyperlink r:id="rId10" w:history="1">
        <w:r w:rsidRPr="00577503">
          <w:rPr>
            <w:rStyle w:val="Hypertextovodkaz"/>
            <w:sz w:val="22"/>
            <w:szCs w:val="22"/>
          </w:rPr>
          <w:t>www.zsob.cz/dokumenty</w:t>
        </w:r>
      </w:hyperlink>
      <w:r w:rsidRPr="00577503">
        <w:rPr>
          <w:sz w:val="22"/>
          <w:szCs w:val="22"/>
        </w:rPr>
        <w:t>, případně v budově školy)</w:t>
      </w:r>
    </w:p>
    <w:p w14:paraId="47A7F2FC" w14:textId="77777777" w:rsidR="009D6B8A" w:rsidRPr="00DE0FC9" w:rsidRDefault="009D6B8A" w:rsidP="00091BC3">
      <w:pPr>
        <w:jc w:val="both"/>
        <w:rPr>
          <w:b/>
        </w:rPr>
      </w:pPr>
    </w:p>
    <w:p w14:paraId="112181B2" w14:textId="23104834" w:rsidR="00091BC3" w:rsidRPr="00DE0FC9" w:rsidRDefault="00091BC3" w:rsidP="00091BC3">
      <w:pPr>
        <w:jc w:val="both"/>
        <w:rPr>
          <w:b/>
          <w:color w:val="00B0F0"/>
        </w:rPr>
      </w:pPr>
      <w:r w:rsidRPr="00DE0FC9">
        <w:rPr>
          <w:b/>
          <w:color w:val="00B0F0"/>
        </w:rPr>
        <w:t>II. Provoz a vnitřní režim školy.</w:t>
      </w:r>
    </w:p>
    <w:p w14:paraId="46B78D32" w14:textId="77777777" w:rsidR="00E212B2" w:rsidRPr="00DE0FC9" w:rsidRDefault="00E212B2" w:rsidP="00E212B2">
      <w:pPr>
        <w:pStyle w:val="Prosttext1"/>
        <w:jc w:val="both"/>
        <w:rPr>
          <w:rFonts w:ascii="Times New Roman" w:hAnsi="Times New Roman"/>
          <w:color w:val="auto"/>
        </w:rPr>
      </w:pPr>
    </w:p>
    <w:p w14:paraId="32250BA2" w14:textId="2F94BC2B" w:rsidR="00E212B2" w:rsidRPr="00DE0FC9" w:rsidRDefault="00E212B2" w:rsidP="00E212B2">
      <w:pPr>
        <w:numPr>
          <w:ilvl w:val="0"/>
          <w:numId w:val="10"/>
        </w:numPr>
        <w:tabs>
          <w:tab w:val="left" w:pos="720"/>
          <w:tab w:val="left" w:pos="900"/>
        </w:tabs>
        <w:jc w:val="both"/>
        <w:rPr>
          <w:sz w:val="22"/>
          <w:szCs w:val="22"/>
        </w:rPr>
      </w:pPr>
      <w:r w:rsidRPr="00DE0FC9">
        <w:rPr>
          <w:sz w:val="22"/>
          <w:szCs w:val="22"/>
        </w:rPr>
        <w:t>Školní budova je otevřena od 6.00 do 1</w:t>
      </w:r>
      <w:r w:rsidR="002B4DB5" w:rsidRPr="00DE0FC9">
        <w:rPr>
          <w:sz w:val="22"/>
          <w:szCs w:val="22"/>
        </w:rPr>
        <w:t>5</w:t>
      </w:r>
      <w:r w:rsidRPr="00DE0FC9">
        <w:rPr>
          <w:sz w:val="22"/>
          <w:szCs w:val="22"/>
        </w:rPr>
        <w:t>.30 hodin, v této době je přístupná pro učitele i pro žáky. V případě konání odpoledních akcí s žáky je po dohodě s ředitelem školy otevřena podle dohody. Jakoukoliv změnu z pravidelné docházky škola zveřejňuje (vedle dalších informací – školní řád, školní vzdělávací program…) na www.zsob.cz.</w:t>
      </w:r>
    </w:p>
    <w:p w14:paraId="523C0B3C" w14:textId="04D74721" w:rsidR="00E212B2" w:rsidRPr="00DE0FC9" w:rsidRDefault="00E212B2" w:rsidP="00E212B2">
      <w:pPr>
        <w:numPr>
          <w:ilvl w:val="0"/>
          <w:numId w:val="10"/>
        </w:numPr>
        <w:tabs>
          <w:tab w:val="left" w:pos="720"/>
          <w:tab w:val="left" w:pos="900"/>
        </w:tabs>
        <w:jc w:val="both"/>
        <w:rPr>
          <w:sz w:val="22"/>
          <w:szCs w:val="22"/>
        </w:rPr>
      </w:pPr>
      <w:r w:rsidRPr="00DE0FC9">
        <w:rPr>
          <w:sz w:val="22"/>
          <w:szCs w:val="22"/>
        </w:rPr>
        <w:t xml:space="preserve">Činnost zájmových kroužků. Za žáky – i za jejich bezpečný pohyb v budově - odpovídají vedoucí kroužků či </w:t>
      </w:r>
      <w:r w:rsidR="00C230B0">
        <w:rPr>
          <w:sz w:val="22"/>
          <w:szCs w:val="22"/>
        </w:rPr>
        <w:t xml:space="preserve">učitelé ze </w:t>
      </w:r>
      <w:r w:rsidRPr="00DE0FC9">
        <w:rPr>
          <w:sz w:val="22"/>
          <w:szCs w:val="22"/>
        </w:rPr>
        <w:t xml:space="preserve">základní umělecké školy. </w:t>
      </w:r>
    </w:p>
    <w:p w14:paraId="6487DE47" w14:textId="77777777" w:rsidR="00E212B2" w:rsidRPr="00DE0FC9" w:rsidRDefault="00E212B2" w:rsidP="00E212B2">
      <w:pPr>
        <w:tabs>
          <w:tab w:val="left" w:pos="720"/>
          <w:tab w:val="left" w:pos="900"/>
        </w:tabs>
        <w:ind w:left="360"/>
        <w:jc w:val="both"/>
        <w:rPr>
          <w:szCs w:val="24"/>
        </w:rPr>
      </w:pPr>
    </w:p>
    <w:p w14:paraId="4B672FB2" w14:textId="77777777" w:rsidR="00E212B2" w:rsidRPr="004A6F76" w:rsidRDefault="00E212B2" w:rsidP="00E212B2">
      <w:pPr>
        <w:numPr>
          <w:ilvl w:val="0"/>
          <w:numId w:val="10"/>
        </w:numPr>
        <w:tabs>
          <w:tab w:val="left" w:pos="720"/>
          <w:tab w:val="left" w:pos="900"/>
        </w:tabs>
        <w:jc w:val="both"/>
        <w:rPr>
          <w:color w:val="00B0F0"/>
          <w:szCs w:val="24"/>
        </w:rPr>
      </w:pPr>
      <w:r w:rsidRPr="004A6F76">
        <w:rPr>
          <w:color w:val="00B0F0"/>
          <w:szCs w:val="24"/>
        </w:rPr>
        <w:t>Vyučovací hodiny:</w:t>
      </w:r>
    </w:p>
    <w:p w14:paraId="509D9AB4" w14:textId="77777777" w:rsidR="00E212B2" w:rsidRPr="004A6F76" w:rsidRDefault="00E212B2" w:rsidP="00E212B2">
      <w:pPr>
        <w:numPr>
          <w:ilvl w:val="12"/>
          <w:numId w:val="0"/>
        </w:numPr>
        <w:tabs>
          <w:tab w:val="left" w:pos="900"/>
        </w:tabs>
        <w:ind w:left="360"/>
        <w:jc w:val="both"/>
        <w:rPr>
          <w:sz w:val="22"/>
          <w:szCs w:val="22"/>
        </w:rPr>
      </w:pPr>
      <w:r w:rsidRPr="004A6F76">
        <w:rPr>
          <w:color w:val="00B0F0"/>
          <w:szCs w:val="24"/>
        </w:rPr>
        <w:tab/>
      </w:r>
      <w:r w:rsidRPr="004A6F76">
        <w:rPr>
          <w:color w:val="00B0F0"/>
          <w:szCs w:val="24"/>
        </w:rPr>
        <w:tab/>
      </w:r>
      <w:r w:rsidRPr="004A6F76">
        <w:rPr>
          <w:color w:val="00B0F0"/>
          <w:szCs w:val="24"/>
        </w:rPr>
        <w:tab/>
      </w:r>
      <w:r w:rsidRPr="004A6F76">
        <w:rPr>
          <w:color w:val="00B0F0"/>
          <w:szCs w:val="24"/>
        </w:rPr>
        <w:tab/>
      </w:r>
      <w:r w:rsidRPr="004A6F76">
        <w:rPr>
          <w:color w:val="00B0F0"/>
          <w:szCs w:val="24"/>
        </w:rPr>
        <w:tab/>
      </w:r>
      <w:r w:rsidRPr="004A6F76">
        <w:rPr>
          <w:b/>
          <w:sz w:val="22"/>
          <w:szCs w:val="22"/>
        </w:rPr>
        <w:t>7:20</w:t>
      </w:r>
      <w:r w:rsidRPr="004A6F76">
        <w:rPr>
          <w:sz w:val="22"/>
          <w:szCs w:val="22"/>
        </w:rPr>
        <w:tab/>
        <w:t>příprava na vyučování</w:t>
      </w:r>
    </w:p>
    <w:p w14:paraId="4944B977" w14:textId="77777777" w:rsidR="00E212B2" w:rsidRPr="004A6F76" w:rsidRDefault="00E212B2" w:rsidP="00E212B2">
      <w:pPr>
        <w:numPr>
          <w:ilvl w:val="12"/>
          <w:numId w:val="0"/>
        </w:numPr>
        <w:tabs>
          <w:tab w:val="left" w:pos="900"/>
        </w:tabs>
        <w:jc w:val="both"/>
        <w:rPr>
          <w:b/>
          <w:color w:val="00B0F0"/>
          <w:sz w:val="22"/>
          <w:szCs w:val="22"/>
        </w:rPr>
      </w:pPr>
      <w:r w:rsidRPr="004A6F76">
        <w:rPr>
          <w:b/>
          <w:color w:val="00B0F0"/>
          <w:sz w:val="22"/>
          <w:szCs w:val="22"/>
        </w:rPr>
        <w:tab/>
      </w:r>
      <w:r w:rsidRPr="004A6F76">
        <w:rPr>
          <w:b/>
          <w:color w:val="00B0F0"/>
          <w:sz w:val="22"/>
          <w:szCs w:val="22"/>
        </w:rPr>
        <w:tab/>
      </w:r>
      <w:r w:rsidRPr="004A6F76">
        <w:rPr>
          <w:b/>
          <w:color w:val="00B0F0"/>
          <w:sz w:val="22"/>
          <w:szCs w:val="22"/>
        </w:rPr>
        <w:tab/>
        <w:t xml:space="preserve"> 1.</w:t>
      </w:r>
      <w:r w:rsidRPr="004A6F76">
        <w:rPr>
          <w:b/>
          <w:color w:val="00B0F0"/>
          <w:sz w:val="22"/>
          <w:szCs w:val="22"/>
        </w:rPr>
        <w:tab/>
      </w:r>
      <w:r w:rsidRPr="004A6F76">
        <w:rPr>
          <w:b/>
          <w:color w:val="00B0F0"/>
          <w:sz w:val="22"/>
          <w:szCs w:val="22"/>
        </w:rPr>
        <w:tab/>
        <w:t>7:40</w:t>
      </w:r>
      <w:r w:rsidRPr="004A6F76">
        <w:rPr>
          <w:b/>
          <w:color w:val="00B0F0"/>
          <w:sz w:val="22"/>
          <w:szCs w:val="22"/>
        </w:rPr>
        <w:tab/>
      </w:r>
      <w:r w:rsidRPr="004A6F76">
        <w:rPr>
          <w:b/>
          <w:color w:val="00B0F0"/>
          <w:sz w:val="22"/>
          <w:szCs w:val="22"/>
        </w:rPr>
        <w:tab/>
        <w:t>8:25</w:t>
      </w:r>
    </w:p>
    <w:p w14:paraId="6C8BEE68" w14:textId="77777777" w:rsidR="00E212B2" w:rsidRPr="004A6F76" w:rsidRDefault="00E212B2" w:rsidP="00E212B2">
      <w:pPr>
        <w:numPr>
          <w:ilvl w:val="12"/>
          <w:numId w:val="0"/>
        </w:numPr>
        <w:tabs>
          <w:tab w:val="left" w:pos="900"/>
        </w:tabs>
        <w:jc w:val="both"/>
        <w:rPr>
          <w:b/>
          <w:color w:val="00B0F0"/>
          <w:sz w:val="22"/>
          <w:szCs w:val="22"/>
        </w:rPr>
      </w:pPr>
      <w:r w:rsidRPr="004A6F76">
        <w:rPr>
          <w:b/>
          <w:color w:val="00B0F0"/>
          <w:sz w:val="22"/>
          <w:szCs w:val="22"/>
        </w:rPr>
        <w:tab/>
      </w:r>
      <w:r w:rsidRPr="004A6F76">
        <w:rPr>
          <w:b/>
          <w:color w:val="00B0F0"/>
          <w:sz w:val="22"/>
          <w:szCs w:val="22"/>
        </w:rPr>
        <w:tab/>
      </w:r>
      <w:r w:rsidRPr="004A6F76">
        <w:rPr>
          <w:b/>
          <w:color w:val="00B0F0"/>
          <w:sz w:val="22"/>
          <w:szCs w:val="22"/>
        </w:rPr>
        <w:tab/>
        <w:t xml:space="preserve"> 2.</w:t>
      </w:r>
      <w:r w:rsidRPr="004A6F76">
        <w:rPr>
          <w:b/>
          <w:color w:val="00B0F0"/>
          <w:sz w:val="22"/>
          <w:szCs w:val="22"/>
        </w:rPr>
        <w:tab/>
      </w:r>
      <w:r w:rsidRPr="004A6F76">
        <w:rPr>
          <w:b/>
          <w:color w:val="00B0F0"/>
          <w:sz w:val="22"/>
          <w:szCs w:val="22"/>
        </w:rPr>
        <w:tab/>
        <w:t>8:35</w:t>
      </w:r>
      <w:r w:rsidRPr="004A6F76">
        <w:rPr>
          <w:b/>
          <w:color w:val="00B0F0"/>
          <w:sz w:val="22"/>
          <w:szCs w:val="22"/>
        </w:rPr>
        <w:tab/>
      </w:r>
      <w:r w:rsidRPr="004A6F76">
        <w:rPr>
          <w:b/>
          <w:color w:val="00B0F0"/>
          <w:sz w:val="22"/>
          <w:szCs w:val="22"/>
        </w:rPr>
        <w:tab/>
        <w:t>9:20</w:t>
      </w:r>
    </w:p>
    <w:p w14:paraId="4F46065D" w14:textId="77777777" w:rsidR="00E212B2" w:rsidRPr="004A6F76" w:rsidRDefault="00E212B2" w:rsidP="00E212B2">
      <w:pPr>
        <w:pStyle w:val="Zhlav"/>
        <w:numPr>
          <w:ilvl w:val="12"/>
          <w:numId w:val="0"/>
        </w:numPr>
        <w:tabs>
          <w:tab w:val="clear" w:pos="4536"/>
          <w:tab w:val="clear" w:pos="9072"/>
          <w:tab w:val="left" w:pos="900"/>
        </w:tabs>
        <w:jc w:val="both"/>
        <w:rPr>
          <w:b/>
          <w:color w:val="00B0F0"/>
          <w:sz w:val="22"/>
          <w:szCs w:val="22"/>
        </w:rPr>
      </w:pPr>
      <w:r w:rsidRPr="004A6F76">
        <w:rPr>
          <w:b/>
          <w:color w:val="00B0F0"/>
          <w:sz w:val="22"/>
          <w:szCs w:val="22"/>
        </w:rPr>
        <w:tab/>
      </w:r>
      <w:r w:rsidRPr="004A6F76">
        <w:rPr>
          <w:b/>
          <w:color w:val="00B0F0"/>
          <w:sz w:val="22"/>
          <w:szCs w:val="22"/>
        </w:rPr>
        <w:tab/>
      </w:r>
      <w:r w:rsidRPr="004A6F76">
        <w:rPr>
          <w:b/>
          <w:color w:val="00B0F0"/>
          <w:sz w:val="22"/>
          <w:szCs w:val="22"/>
        </w:rPr>
        <w:tab/>
        <w:t xml:space="preserve"> 3.</w:t>
      </w:r>
      <w:r w:rsidRPr="004A6F76">
        <w:rPr>
          <w:b/>
          <w:color w:val="00B0F0"/>
          <w:sz w:val="22"/>
          <w:szCs w:val="22"/>
        </w:rPr>
        <w:tab/>
      </w:r>
      <w:r w:rsidRPr="004A6F76">
        <w:rPr>
          <w:b/>
          <w:color w:val="00B0F0"/>
          <w:sz w:val="22"/>
          <w:szCs w:val="22"/>
        </w:rPr>
        <w:tab/>
        <w:t>9:35</w:t>
      </w:r>
      <w:r w:rsidRPr="004A6F76">
        <w:rPr>
          <w:b/>
          <w:color w:val="00B0F0"/>
          <w:sz w:val="22"/>
          <w:szCs w:val="22"/>
        </w:rPr>
        <w:tab/>
      </w:r>
      <w:r w:rsidRPr="004A6F76">
        <w:rPr>
          <w:b/>
          <w:color w:val="00B0F0"/>
          <w:sz w:val="22"/>
          <w:szCs w:val="22"/>
        </w:rPr>
        <w:tab/>
        <w:t>10:20</w:t>
      </w:r>
    </w:p>
    <w:p w14:paraId="4C6EFDEB" w14:textId="77777777" w:rsidR="00E212B2" w:rsidRPr="004A6F76" w:rsidRDefault="00E212B2" w:rsidP="00E212B2">
      <w:pPr>
        <w:pStyle w:val="Zhlav"/>
        <w:numPr>
          <w:ilvl w:val="12"/>
          <w:numId w:val="0"/>
        </w:numPr>
        <w:tabs>
          <w:tab w:val="clear" w:pos="4536"/>
          <w:tab w:val="clear" w:pos="9072"/>
          <w:tab w:val="left" w:pos="0"/>
        </w:tabs>
        <w:jc w:val="both"/>
        <w:rPr>
          <w:b/>
          <w:color w:val="00B0F0"/>
          <w:sz w:val="22"/>
          <w:szCs w:val="22"/>
        </w:rPr>
      </w:pPr>
      <w:r w:rsidRPr="004A6F76">
        <w:rPr>
          <w:b/>
          <w:color w:val="00B0F0"/>
          <w:sz w:val="22"/>
          <w:szCs w:val="22"/>
        </w:rPr>
        <w:tab/>
      </w:r>
      <w:r w:rsidRPr="004A6F76">
        <w:rPr>
          <w:b/>
          <w:color w:val="00B0F0"/>
          <w:sz w:val="22"/>
          <w:szCs w:val="22"/>
        </w:rPr>
        <w:tab/>
      </w:r>
      <w:r w:rsidRPr="004A6F76">
        <w:rPr>
          <w:b/>
          <w:color w:val="00B0F0"/>
          <w:sz w:val="22"/>
          <w:szCs w:val="22"/>
        </w:rPr>
        <w:tab/>
        <w:t xml:space="preserve"> 4.</w:t>
      </w:r>
      <w:r w:rsidRPr="004A6F76">
        <w:rPr>
          <w:b/>
          <w:color w:val="00B0F0"/>
          <w:sz w:val="22"/>
          <w:szCs w:val="22"/>
        </w:rPr>
        <w:tab/>
      </w:r>
      <w:r w:rsidRPr="004A6F76">
        <w:rPr>
          <w:b/>
          <w:color w:val="00B0F0"/>
          <w:sz w:val="22"/>
          <w:szCs w:val="22"/>
        </w:rPr>
        <w:tab/>
        <w:t>10:30</w:t>
      </w:r>
      <w:r w:rsidRPr="004A6F76">
        <w:rPr>
          <w:b/>
          <w:color w:val="00B0F0"/>
          <w:sz w:val="22"/>
          <w:szCs w:val="22"/>
        </w:rPr>
        <w:tab/>
      </w:r>
      <w:r w:rsidRPr="004A6F76">
        <w:rPr>
          <w:b/>
          <w:color w:val="00B0F0"/>
          <w:sz w:val="22"/>
          <w:szCs w:val="22"/>
        </w:rPr>
        <w:tab/>
        <w:t>11:15</w:t>
      </w:r>
    </w:p>
    <w:p w14:paraId="590FFBEF" w14:textId="77777777" w:rsidR="00E212B2" w:rsidRPr="004A6F76" w:rsidRDefault="00E212B2" w:rsidP="00E212B2">
      <w:pPr>
        <w:pStyle w:val="Zhlav"/>
        <w:numPr>
          <w:ilvl w:val="12"/>
          <w:numId w:val="0"/>
        </w:numPr>
        <w:tabs>
          <w:tab w:val="clear" w:pos="4536"/>
          <w:tab w:val="clear" w:pos="9072"/>
          <w:tab w:val="left" w:pos="900"/>
        </w:tabs>
        <w:jc w:val="both"/>
        <w:rPr>
          <w:b/>
          <w:color w:val="00B0F0"/>
          <w:sz w:val="22"/>
          <w:szCs w:val="22"/>
        </w:rPr>
      </w:pPr>
      <w:r w:rsidRPr="004A6F76">
        <w:rPr>
          <w:b/>
          <w:color w:val="00B0F0"/>
          <w:sz w:val="22"/>
          <w:szCs w:val="22"/>
        </w:rPr>
        <w:tab/>
      </w:r>
      <w:r w:rsidRPr="004A6F76">
        <w:rPr>
          <w:b/>
          <w:color w:val="00B0F0"/>
          <w:sz w:val="22"/>
          <w:szCs w:val="22"/>
        </w:rPr>
        <w:tab/>
      </w:r>
      <w:r w:rsidRPr="004A6F76">
        <w:rPr>
          <w:b/>
          <w:color w:val="00B0F0"/>
          <w:sz w:val="22"/>
          <w:szCs w:val="22"/>
        </w:rPr>
        <w:tab/>
        <w:t xml:space="preserve"> 5.</w:t>
      </w:r>
      <w:r w:rsidRPr="004A6F76">
        <w:rPr>
          <w:b/>
          <w:color w:val="00B0F0"/>
          <w:sz w:val="22"/>
          <w:szCs w:val="22"/>
        </w:rPr>
        <w:tab/>
      </w:r>
      <w:r w:rsidRPr="004A6F76">
        <w:rPr>
          <w:b/>
          <w:color w:val="00B0F0"/>
          <w:sz w:val="22"/>
          <w:szCs w:val="22"/>
        </w:rPr>
        <w:tab/>
        <w:t>11:25</w:t>
      </w:r>
      <w:r w:rsidRPr="004A6F76">
        <w:rPr>
          <w:b/>
          <w:color w:val="00B0F0"/>
          <w:sz w:val="22"/>
          <w:szCs w:val="22"/>
        </w:rPr>
        <w:tab/>
      </w:r>
      <w:r w:rsidRPr="004A6F76">
        <w:rPr>
          <w:b/>
          <w:color w:val="00B0F0"/>
          <w:sz w:val="22"/>
          <w:szCs w:val="22"/>
        </w:rPr>
        <w:tab/>
        <w:t>12:10</w:t>
      </w:r>
    </w:p>
    <w:p w14:paraId="5540D850" w14:textId="77777777" w:rsidR="00E212B2" w:rsidRPr="004A6F76" w:rsidRDefault="00E212B2" w:rsidP="00E212B2">
      <w:pPr>
        <w:pStyle w:val="Zhlav"/>
        <w:numPr>
          <w:ilvl w:val="12"/>
          <w:numId w:val="0"/>
        </w:numPr>
        <w:tabs>
          <w:tab w:val="clear" w:pos="4536"/>
          <w:tab w:val="clear" w:pos="9072"/>
          <w:tab w:val="left" w:pos="900"/>
        </w:tabs>
        <w:jc w:val="both"/>
        <w:rPr>
          <w:b/>
          <w:color w:val="00B0F0"/>
          <w:sz w:val="22"/>
          <w:szCs w:val="22"/>
        </w:rPr>
      </w:pPr>
      <w:r w:rsidRPr="004A6F76">
        <w:rPr>
          <w:b/>
          <w:sz w:val="22"/>
          <w:szCs w:val="22"/>
        </w:rPr>
        <w:t>Polední přestávka</w:t>
      </w:r>
      <w:r w:rsidRPr="004A6F76">
        <w:rPr>
          <w:b/>
          <w:color w:val="00B0F0"/>
          <w:sz w:val="22"/>
          <w:szCs w:val="22"/>
        </w:rPr>
        <w:tab/>
        <w:t xml:space="preserve"> 6.</w:t>
      </w:r>
      <w:r w:rsidRPr="004A6F76">
        <w:rPr>
          <w:b/>
          <w:color w:val="00B0F0"/>
          <w:sz w:val="22"/>
          <w:szCs w:val="22"/>
        </w:rPr>
        <w:tab/>
      </w:r>
      <w:r w:rsidRPr="004A6F76">
        <w:rPr>
          <w:b/>
          <w:color w:val="00B0F0"/>
          <w:sz w:val="22"/>
          <w:szCs w:val="22"/>
        </w:rPr>
        <w:tab/>
        <w:t>12:20</w:t>
      </w:r>
      <w:r w:rsidRPr="004A6F76">
        <w:rPr>
          <w:b/>
          <w:color w:val="00B0F0"/>
          <w:sz w:val="22"/>
          <w:szCs w:val="22"/>
        </w:rPr>
        <w:tab/>
      </w:r>
      <w:r w:rsidRPr="004A6F76">
        <w:rPr>
          <w:b/>
          <w:color w:val="00B0F0"/>
          <w:sz w:val="22"/>
          <w:szCs w:val="22"/>
        </w:rPr>
        <w:tab/>
        <w:t>13:05</w:t>
      </w:r>
    </w:p>
    <w:p w14:paraId="33B762C2" w14:textId="77777777" w:rsidR="00E212B2" w:rsidRPr="004A6F76" w:rsidRDefault="00E212B2" w:rsidP="00E212B2">
      <w:pPr>
        <w:numPr>
          <w:ilvl w:val="12"/>
          <w:numId w:val="0"/>
        </w:numPr>
        <w:tabs>
          <w:tab w:val="left" w:pos="0"/>
        </w:tabs>
        <w:jc w:val="both"/>
        <w:rPr>
          <w:b/>
          <w:color w:val="00B0F0"/>
          <w:sz w:val="22"/>
          <w:szCs w:val="22"/>
        </w:rPr>
      </w:pPr>
      <w:r w:rsidRPr="004A6F76">
        <w:rPr>
          <w:b/>
          <w:color w:val="00B0F0"/>
          <w:sz w:val="22"/>
          <w:szCs w:val="22"/>
        </w:rPr>
        <w:tab/>
      </w:r>
      <w:r w:rsidRPr="004A6F76">
        <w:rPr>
          <w:b/>
          <w:color w:val="00B0F0"/>
          <w:sz w:val="22"/>
          <w:szCs w:val="22"/>
        </w:rPr>
        <w:tab/>
      </w:r>
      <w:r w:rsidRPr="004A6F76">
        <w:rPr>
          <w:b/>
          <w:color w:val="00B0F0"/>
          <w:sz w:val="22"/>
          <w:szCs w:val="22"/>
        </w:rPr>
        <w:tab/>
        <w:t xml:space="preserve"> 7.</w:t>
      </w:r>
      <w:r w:rsidRPr="004A6F76">
        <w:rPr>
          <w:b/>
          <w:color w:val="00B0F0"/>
          <w:sz w:val="22"/>
          <w:szCs w:val="22"/>
        </w:rPr>
        <w:tab/>
      </w:r>
      <w:r w:rsidRPr="004A6F76">
        <w:rPr>
          <w:b/>
          <w:color w:val="00B0F0"/>
          <w:sz w:val="22"/>
          <w:szCs w:val="22"/>
        </w:rPr>
        <w:tab/>
        <w:t>13:00</w:t>
      </w:r>
      <w:r w:rsidRPr="004A6F76">
        <w:rPr>
          <w:b/>
          <w:color w:val="00B0F0"/>
          <w:sz w:val="22"/>
          <w:szCs w:val="22"/>
        </w:rPr>
        <w:tab/>
      </w:r>
      <w:r w:rsidRPr="004A6F76">
        <w:rPr>
          <w:b/>
          <w:color w:val="00B0F0"/>
          <w:sz w:val="22"/>
          <w:szCs w:val="22"/>
        </w:rPr>
        <w:tab/>
        <w:t>13:45</w:t>
      </w:r>
    </w:p>
    <w:p w14:paraId="1D548352" w14:textId="77777777" w:rsidR="00E212B2" w:rsidRPr="004A6F76" w:rsidRDefault="00E212B2" w:rsidP="00E212B2">
      <w:pPr>
        <w:numPr>
          <w:ilvl w:val="12"/>
          <w:numId w:val="0"/>
        </w:numPr>
        <w:tabs>
          <w:tab w:val="left" w:pos="0"/>
        </w:tabs>
        <w:jc w:val="both"/>
        <w:rPr>
          <w:b/>
          <w:color w:val="00B0F0"/>
          <w:sz w:val="22"/>
          <w:szCs w:val="22"/>
        </w:rPr>
      </w:pPr>
      <w:r w:rsidRPr="004A6F76">
        <w:rPr>
          <w:b/>
          <w:color w:val="00B0F0"/>
          <w:sz w:val="22"/>
          <w:szCs w:val="22"/>
        </w:rPr>
        <w:tab/>
      </w:r>
      <w:r w:rsidRPr="004A6F76">
        <w:rPr>
          <w:b/>
          <w:color w:val="00B0F0"/>
          <w:sz w:val="22"/>
          <w:szCs w:val="22"/>
        </w:rPr>
        <w:tab/>
      </w:r>
      <w:r w:rsidRPr="004A6F76">
        <w:rPr>
          <w:b/>
          <w:color w:val="00B0F0"/>
          <w:sz w:val="22"/>
          <w:szCs w:val="22"/>
        </w:rPr>
        <w:tab/>
        <w:t xml:space="preserve"> 8.</w:t>
      </w:r>
      <w:r w:rsidRPr="004A6F76">
        <w:rPr>
          <w:b/>
          <w:color w:val="00B0F0"/>
          <w:sz w:val="22"/>
          <w:szCs w:val="22"/>
        </w:rPr>
        <w:tab/>
      </w:r>
      <w:r w:rsidRPr="004A6F76">
        <w:rPr>
          <w:b/>
          <w:color w:val="00B0F0"/>
          <w:sz w:val="22"/>
          <w:szCs w:val="22"/>
        </w:rPr>
        <w:tab/>
        <w:t>13:55</w:t>
      </w:r>
      <w:r w:rsidRPr="004A6F76">
        <w:rPr>
          <w:b/>
          <w:color w:val="00B0F0"/>
          <w:sz w:val="22"/>
          <w:szCs w:val="22"/>
        </w:rPr>
        <w:tab/>
      </w:r>
      <w:r w:rsidRPr="004A6F76">
        <w:rPr>
          <w:b/>
          <w:color w:val="00B0F0"/>
          <w:sz w:val="22"/>
          <w:szCs w:val="22"/>
        </w:rPr>
        <w:tab/>
        <w:t>14:40</w:t>
      </w:r>
    </w:p>
    <w:p w14:paraId="4E3EA845" w14:textId="77777777" w:rsidR="00E212B2" w:rsidRPr="00577503" w:rsidRDefault="00E212B2" w:rsidP="00577503">
      <w:pPr>
        <w:overflowPunct/>
        <w:autoSpaceDE/>
        <w:autoSpaceDN/>
        <w:adjustRightInd/>
        <w:spacing w:before="100" w:beforeAutospacing="1" w:after="100" w:afterAutospacing="1"/>
        <w:jc w:val="both"/>
        <w:textAlignment w:val="auto"/>
        <w:rPr>
          <w:sz w:val="22"/>
          <w:szCs w:val="22"/>
        </w:rPr>
      </w:pPr>
      <w:r w:rsidRPr="00577503">
        <w:rPr>
          <w:sz w:val="22"/>
          <w:szCs w:val="22"/>
        </w:rPr>
        <w:t>v době od 6.30 do 7.40 hodin je škola pro žáky odemčená, ale u vchodu je školník nebo jiný zaměstnanec školy, kteří mají stanovený dohled. Od 6.00 do 6.30 je vstup do školy pouze přes zvonek</w:t>
      </w:r>
    </w:p>
    <w:p w14:paraId="54CA43D8" w14:textId="77777777" w:rsidR="00E212B2" w:rsidRPr="00577503" w:rsidRDefault="00E212B2" w:rsidP="00577503">
      <w:pPr>
        <w:overflowPunct/>
        <w:autoSpaceDE/>
        <w:autoSpaceDN/>
        <w:adjustRightInd/>
        <w:spacing w:before="100" w:beforeAutospacing="1" w:after="100" w:afterAutospacing="1"/>
        <w:jc w:val="both"/>
        <w:textAlignment w:val="auto"/>
        <w:rPr>
          <w:sz w:val="22"/>
          <w:szCs w:val="22"/>
        </w:rPr>
      </w:pPr>
      <w:r w:rsidRPr="00577503">
        <w:rPr>
          <w:sz w:val="22"/>
          <w:szCs w:val="22"/>
        </w:rPr>
        <w:t>v době od 7.40 do 11.15 je škola uzamčena a vstup do budovy je pouze přes elektronické zařízení s kamerou</w:t>
      </w:r>
    </w:p>
    <w:p w14:paraId="6E999B12" w14:textId="4278AF0B" w:rsidR="00E212B2" w:rsidRPr="00577503" w:rsidRDefault="00E212B2" w:rsidP="00577503">
      <w:pPr>
        <w:overflowPunct/>
        <w:autoSpaceDE/>
        <w:autoSpaceDN/>
        <w:adjustRightInd/>
        <w:spacing w:before="100" w:beforeAutospacing="1" w:after="100" w:afterAutospacing="1"/>
        <w:jc w:val="both"/>
        <w:textAlignment w:val="auto"/>
        <w:rPr>
          <w:sz w:val="22"/>
          <w:szCs w:val="22"/>
        </w:rPr>
      </w:pPr>
      <w:r w:rsidRPr="00577503">
        <w:rPr>
          <w:sz w:val="22"/>
          <w:szCs w:val="22"/>
        </w:rPr>
        <w:t>v době od 11.15 do 15.</w:t>
      </w:r>
      <w:r w:rsidR="002B4DB5" w:rsidRPr="00577503">
        <w:rPr>
          <w:sz w:val="22"/>
          <w:szCs w:val="22"/>
        </w:rPr>
        <w:t>00</w:t>
      </w:r>
      <w:r w:rsidRPr="00577503">
        <w:rPr>
          <w:sz w:val="22"/>
          <w:szCs w:val="22"/>
        </w:rPr>
        <w:t xml:space="preserve"> je škola uzamčena a u vchodu je školník nebo jiný zaměstnanec školy, kteří mají stanovený dohled, vstup do školy je pouze přes zvonek. Od 15.</w:t>
      </w:r>
      <w:r w:rsidR="002B4DB5" w:rsidRPr="00577503">
        <w:rPr>
          <w:sz w:val="22"/>
          <w:szCs w:val="22"/>
        </w:rPr>
        <w:t>00</w:t>
      </w:r>
      <w:r w:rsidRPr="00577503">
        <w:rPr>
          <w:sz w:val="22"/>
          <w:szCs w:val="22"/>
        </w:rPr>
        <w:t xml:space="preserve"> je vstup pouze přes mobilní číslo družiny, popřípadě dle domluvy.</w:t>
      </w:r>
    </w:p>
    <w:p w14:paraId="15DEE712" w14:textId="0BCB2864" w:rsidR="00E212B2" w:rsidRPr="00577503" w:rsidRDefault="004A6F76" w:rsidP="00577503">
      <w:pPr>
        <w:overflowPunct/>
        <w:autoSpaceDE/>
        <w:autoSpaceDN/>
        <w:adjustRightInd/>
        <w:spacing w:before="100" w:beforeAutospacing="1" w:after="100" w:afterAutospacing="1"/>
        <w:jc w:val="both"/>
        <w:textAlignment w:val="auto"/>
        <w:rPr>
          <w:sz w:val="22"/>
          <w:szCs w:val="22"/>
        </w:rPr>
      </w:pPr>
      <w:r>
        <w:rPr>
          <w:sz w:val="22"/>
          <w:szCs w:val="22"/>
        </w:rPr>
        <w:t>V</w:t>
      </w:r>
      <w:r w:rsidR="00E212B2" w:rsidRPr="00577503">
        <w:rPr>
          <w:sz w:val="22"/>
          <w:szCs w:val="22"/>
        </w:rPr>
        <w:t>ýuka kroužků či základní umělecké školy – dohled přebírají vyučující těchto kroužků či výuky, zajišťují též vstup do školy i odchod ze školy</w:t>
      </w:r>
      <w:r>
        <w:rPr>
          <w:sz w:val="22"/>
          <w:szCs w:val="22"/>
        </w:rPr>
        <w:t>.</w:t>
      </w:r>
    </w:p>
    <w:p w14:paraId="235355D0" w14:textId="24B0E489" w:rsidR="00E212B2" w:rsidRPr="00577503" w:rsidRDefault="004A6F76" w:rsidP="00577503">
      <w:pPr>
        <w:overflowPunct/>
        <w:autoSpaceDE/>
        <w:autoSpaceDN/>
        <w:adjustRightInd/>
        <w:spacing w:before="100" w:beforeAutospacing="1" w:after="100" w:afterAutospacing="1"/>
        <w:jc w:val="both"/>
        <w:textAlignment w:val="auto"/>
        <w:rPr>
          <w:sz w:val="22"/>
          <w:szCs w:val="22"/>
        </w:rPr>
      </w:pPr>
      <w:r>
        <w:rPr>
          <w:sz w:val="22"/>
          <w:szCs w:val="22"/>
        </w:rPr>
        <w:t>P</w:t>
      </w:r>
      <w:r w:rsidR="00E212B2" w:rsidRPr="00577503">
        <w:rPr>
          <w:sz w:val="22"/>
          <w:szCs w:val="22"/>
        </w:rPr>
        <w:t>rosíme všechny rodiče, aby</w:t>
      </w:r>
      <w:r w:rsidR="00E212B2" w:rsidRPr="00577503">
        <w:rPr>
          <w:b/>
          <w:sz w:val="22"/>
          <w:szCs w:val="22"/>
        </w:rPr>
        <w:t xml:space="preserve"> nevstupovali bez ohlášení (na vrátnici) </w:t>
      </w:r>
      <w:r w:rsidR="00E212B2" w:rsidRPr="00577503">
        <w:rPr>
          <w:sz w:val="22"/>
          <w:szCs w:val="22"/>
        </w:rPr>
        <w:t>do školní budovy</w:t>
      </w:r>
      <w:r>
        <w:rPr>
          <w:sz w:val="22"/>
          <w:szCs w:val="22"/>
        </w:rPr>
        <w:t>.</w:t>
      </w:r>
    </w:p>
    <w:p w14:paraId="4F0FCFD9" w14:textId="4A6100A4" w:rsidR="00E212B2" w:rsidRPr="00577503" w:rsidRDefault="004A6F76" w:rsidP="00577503">
      <w:pPr>
        <w:overflowPunct/>
        <w:autoSpaceDE/>
        <w:autoSpaceDN/>
        <w:adjustRightInd/>
        <w:spacing w:before="100" w:beforeAutospacing="1" w:after="100" w:afterAutospacing="1"/>
        <w:jc w:val="both"/>
        <w:textAlignment w:val="auto"/>
        <w:rPr>
          <w:sz w:val="22"/>
          <w:szCs w:val="22"/>
        </w:rPr>
      </w:pPr>
      <w:r>
        <w:rPr>
          <w:b/>
          <w:sz w:val="22"/>
          <w:szCs w:val="22"/>
        </w:rPr>
        <w:t>Žá</w:t>
      </w:r>
      <w:r w:rsidR="00E212B2" w:rsidRPr="00577503">
        <w:rPr>
          <w:b/>
          <w:sz w:val="22"/>
          <w:szCs w:val="22"/>
        </w:rPr>
        <w:t xml:space="preserve">ci ze školní družiny (ze tříd v době vyučování) budou v případě potřeby předáni rodičům zaměstnancem školy u hlavního vchodu do školy </w:t>
      </w:r>
    </w:p>
    <w:p w14:paraId="2CA59605" w14:textId="77777777" w:rsidR="00E212B2" w:rsidRPr="00577503" w:rsidRDefault="00E212B2" w:rsidP="00577503">
      <w:pPr>
        <w:overflowPunct/>
        <w:autoSpaceDE/>
        <w:autoSpaceDN/>
        <w:adjustRightInd/>
        <w:spacing w:before="100" w:beforeAutospacing="1" w:after="100" w:afterAutospacing="1"/>
        <w:jc w:val="both"/>
        <w:textAlignment w:val="auto"/>
        <w:rPr>
          <w:sz w:val="22"/>
          <w:szCs w:val="22"/>
        </w:rPr>
      </w:pPr>
      <w:r w:rsidRPr="00577503">
        <w:rPr>
          <w:sz w:val="22"/>
          <w:szCs w:val="22"/>
        </w:rPr>
        <w:lastRenderedPageBreak/>
        <w:t xml:space="preserve">žákům byla a budou opakovaně připomínána pravidla bezpečného chování v prostředí školy, jednání při vstupu a odchodu ze školy (všímat si, zda s nimi současně nevchází do budovy i cizí osoba apod.) </w:t>
      </w:r>
    </w:p>
    <w:p w14:paraId="6778FDA7" w14:textId="77777777" w:rsidR="00E212B2" w:rsidRPr="00577503" w:rsidRDefault="00E212B2" w:rsidP="00577503">
      <w:pPr>
        <w:overflowPunct/>
        <w:autoSpaceDE/>
        <w:autoSpaceDN/>
        <w:adjustRightInd/>
        <w:spacing w:before="100" w:beforeAutospacing="1" w:after="100" w:afterAutospacing="1"/>
        <w:jc w:val="both"/>
        <w:textAlignment w:val="auto"/>
        <w:rPr>
          <w:sz w:val="22"/>
          <w:szCs w:val="22"/>
        </w:rPr>
      </w:pPr>
      <w:r w:rsidRPr="00577503">
        <w:rPr>
          <w:sz w:val="22"/>
          <w:szCs w:val="22"/>
        </w:rPr>
        <w:t xml:space="preserve">žáci mají hlásit zaměstnancům školy podezřelé chování i ze strany spolužáků (nebezpečné předměty, projevy násilí, výhrůžky, nebo jiné podezřelé aktivity) </w:t>
      </w:r>
    </w:p>
    <w:p w14:paraId="27A7E695" w14:textId="0662779C" w:rsidR="00E212B2" w:rsidRPr="00577503" w:rsidRDefault="00E212B2" w:rsidP="00577503">
      <w:pPr>
        <w:overflowPunct/>
        <w:autoSpaceDE/>
        <w:autoSpaceDN/>
        <w:adjustRightInd/>
        <w:spacing w:before="100" w:beforeAutospacing="1" w:after="100" w:afterAutospacing="1"/>
        <w:jc w:val="both"/>
        <w:textAlignment w:val="auto"/>
        <w:rPr>
          <w:sz w:val="22"/>
          <w:szCs w:val="22"/>
        </w:rPr>
      </w:pPr>
      <w:r w:rsidRPr="00577503">
        <w:rPr>
          <w:sz w:val="22"/>
          <w:szCs w:val="22"/>
        </w:rPr>
        <w:t>vedlejší vchody jsou všechny zvenku uzavřeny</w:t>
      </w:r>
      <w:r w:rsidR="004A6F76">
        <w:rPr>
          <w:sz w:val="22"/>
          <w:szCs w:val="22"/>
        </w:rPr>
        <w:t>.</w:t>
      </w:r>
    </w:p>
    <w:p w14:paraId="6F459FB8" w14:textId="087E0DFE" w:rsidR="00E212B2" w:rsidRDefault="00E212B2" w:rsidP="00577503">
      <w:pPr>
        <w:tabs>
          <w:tab w:val="left" w:pos="720"/>
          <w:tab w:val="left" w:pos="900"/>
        </w:tabs>
        <w:jc w:val="both"/>
        <w:rPr>
          <w:sz w:val="22"/>
          <w:szCs w:val="22"/>
        </w:rPr>
      </w:pPr>
      <w:r w:rsidRPr="00577503">
        <w:rPr>
          <w:sz w:val="22"/>
          <w:szCs w:val="22"/>
        </w:rPr>
        <w:t>Vyučovací hodiny začínají a končí zvoněním.</w:t>
      </w:r>
    </w:p>
    <w:p w14:paraId="66EB7148" w14:textId="77777777" w:rsidR="00577503" w:rsidRPr="00577503" w:rsidRDefault="00577503" w:rsidP="00577503">
      <w:pPr>
        <w:tabs>
          <w:tab w:val="left" w:pos="720"/>
          <w:tab w:val="left" w:pos="900"/>
        </w:tabs>
        <w:jc w:val="both"/>
        <w:rPr>
          <w:sz w:val="22"/>
          <w:szCs w:val="22"/>
        </w:rPr>
      </w:pPr>
    </w:p>
    <w:p w14:paraId="6AFDF65A" w14:textId="77777777" w:rsidR="00577503" w:rsidRDefault="00E212B2" w:rsidP="00577503">
      <w:pPr>
        <w:tabs>
          <w:tab w:val="left" w:pos="720"/>
          <w:tab w:val="left" w:pos="900"/>
        </w:tabs>
        <w:jc w:val="both"/>
        <w:rPr>
          <w:sz w:val="22"/>
          <w:szCs w:val="22"/>
        </w:rPr>
      </w:pPr>
      <w:r w:rsidRPr="00577503">
        <w:rPr>
          <w:sz w:val="22"/>
          <w:szCs w:val="22"/>
        </w:rPr>
        <w:t>Vyučuje se podle rozvrhu schváleného ředitelem školy.</w:t>
      </w:r>
    </w:p>
    <w:p w14:paraId="5D0D3B85" w14:textId="7165D735" w:rsidR="00E212B2" w:rsidRPr="00577503" w:rsidRDefault="00E212B2" w:rsidP="00577503">
      <w:pPr>
        <w:tabs>
          <w:tab w:val="left" w:pos="720"/>
          <w:tab w:val="left" w:pos="900"/>
        </w:tabs>
        <w:jc w:val="both"/>
        <w:rPr>
          <w:sz w:val="22"/>
          <w:szCs w:val="22"/>
        </w:rPr>
      </w:pPr>
      <w:r w:rsidRPr="00577503">
        <w:rPr>
          <w:sz w:val="22"/>
          <w:szCs w:val="22"/>
        </w:rPr>
        <w:t xml:space="preserve"> </w:t>
      </w:r>
    </w:p>
    <w:p w14:paraId="5FB149E3" w14:textId="2561511A" w:rsidR="00E212B2" w:rsidRDefault="00E212B2" w:rsidP="00577503">
      <w:pPr>
        <w:tabs>
          <w:tab w:val="left" w:pos="720"/>
          <w:tab w:val="left" w:pos="900"/>
        </w:tabs>
        <w:jc w:val="both"/>
        <w:rPr>
          <w:sz w:val="22"/>
          <w:szCs w:val="22"/>
        </w:rPr>
      </w:pPr>
      <w:bookmarkStart w:id="1" w:name="_Hlk74820560"/>
      <w:r w:rsidRPr="00577503">
        <w:rPr>
          <w:sz w:val="22"/>
          <w:szCs w:val="22"/>
        </w:rPr>
        <w:t>Obědy ve školní jídelně jsou podávány od 11.20 – 13.30 hodin. Za kázeň a bezpečnost zodpovídá příslušný zaměstnanec školy.</w:t>
      </w:r>
    </w:p>
    <w:p w14:paraId="0A7563F5" w14:textId="77777777" w:rsidR="00CB0800" w:rsidRPr="00CB0800" w:rsidRDefault="00CB0800" w:rsidP="00CB0800">
      <w:pPr>
        <w:pStyle w:val="Default"/>
        <w:jc w:val="both"/>
        <w:rPr>
          <w:rFonts w:ascii="Times New Roman" w:hAnsi="Times New Roman" w:cs="Times New Roman"/>
          <w:sz w:val="22"/>
          <w:szCs w:val="22"/>
        </w:rPr>
      </w:pPr>
      <w:r w:rsidRPr="00CB0800">
        <w:rPr>
          <w:rFonts w:ascii="Times New Roman" w:hAnsi="Times New Roman" w:cs="Times New Roman"/>
          <w:sz w:val="22"/>
          <w:szCs w:val="22"/>
        </w:rPr>
        <w:t xml:space="preserve">Školní jídelna umožní odběr obědů v rámci školního stravování i dětem (žákům), kteří se povinně vzdělávají distančním způsobem. </w:t>
      </w:r>
    </w:p>
    <w:p w14:paraId="54886F1E" w14:textId="77777777" w:rsidR="00CB0800" w:rsidRPr="00CB0800" w:rsidRDefault="00CB0800" w:rsidP="00CB0800">
      <w:pPr>
        <w:pStyle w:val="Default"/>
        <w:jc w:val="both"/>
        <w:rPr>
          <w:rFonts w:ascii="Times New Roman" w:hAnsi="Times New Roman" w:cs="Times New Roman"/>
          <w:sz w:val="22"/>
          <w:szCs w:val="22"/>
        </w:rPr>
      </w:pPr>
      <w:r w:rsidRPr="00CB0800">
        <w:rPr>
          <w:rFonts w:ascii="Times New Roman" w:hAnsi="Times New Roman" w:cs="Times New Roman"/>
          <w:sz w:val="22"/>
          <w:szCs w:val="22"/>
        </w:rPr>
        <w:t xml:space="preserve">Při vyzvedávání obědů do jídlonosičů je jídlo možné vydat jen osobě, které nebyla nařízena karanténa ani zakázána přítomnost ve škole. </w:t>
      </w:r>
    </w:p>
    <w:p w14:paraId="111BA5D2" w14:textId="77777777" w:rsidR="00CB0800" w:rsidRPr="00CB0800" w:rsidRDefault="00CB0800" w:rsidP="00CB0800">
      <w:pPr>
        <w:jc w:val="both"/>
        <w:rPr>
          <w:sz w:val="22"/>
          <w:szCs w:val="22"/>
        </w:rPr>
      </w:pPr>
      <w:r w:rsidRPr="00CB0800">
        <w:rPr>
          <w:sz w:val="22"/>
          <w:szCs w:val="22"/>
        </w:rPr>
        <w:t>Výdej jídla se provádí formou bezkontaktního výdeje v prostoru u vchodu do jídelny ze spodní strany školy v době od 11.00 do 11.30. Více viz Řád školní jídelny.</w:t>
      </w:r>
    </w:p>
    <w:bookmarkEnd w:id="1"/>
    <w:p w14:paraId="4D793C77" w14:textId="77777777" w:rsidR="00091BC3" w:rsidRPr="00577503" w:rsidRDefault="00091BC3" w:rsidP="00091BC3">
      <w:pPr>
        <w:jc w:val="both"/>
        <w:rPr>
          <w:b/>
          <w:sz w:val="22"/>
          <w:szCs w:val="22"/>
          <w:u w:val="single"/>
        </w:rPr>
      </w:pPr>
    </w:p>
    <w:p w14:paraId="3F1180EA" w14:textId="429572AC" w:rsidR="00091BC3" w:rsidRPr="00577503" w:rsidRDefault="00091BC3" w:rsidP="00091BC3">
      <w:pPr>
        <w:jc w:val="both"/>
        <w:rPr>
          <w:bCs/>
          <w:sz w:val="22"/>
          <w:szCs w:val="22"/>
        </w:rPr>
      </w:pPr>
      <w:r w:rsidRPr="00DE0FC9">
        <w:rPr>
          <w:bCs/>
        </w:rPr>
        <w:t xml:space="preserve">A. </w:t>
      </w:r>
      <w:r w:rsidRPr="00577503">
        <w:rPr>
          <w:bCs/>
          <w:sz w:val="22"/>
          <w:szCs w:val="22"/>
        </w:rPr>
        <w:t xml:space="preserve">Režim činnosti ve škole </w:t>
      </w:r>
    </w:p>
    <w:p w14:paraId="7A5CFABC" w14:textId="77777777" w:rsidR="00E212B2" w:rsidRPr="00577503" w:rsidRDefault="00E212B2" w:rsidP="00091BC3">
      <w:pPr>
        <w:jc w:val="both"/>
        <w:rPr>
          <w:bCs/>
          <w:sz w:val="22"/>
          <w:szCs w:val="22"/>
        </w:rPr>
      </w:pPr>
    </w:p>
    <w:p w14:paraId="1D8B6920" w14:textId="72A7459C" w:rsidR="00091BC3" w:rsidRPr="00DE0FC9" w:rsidRDefault="00091BC3" w:rsidP="00091BC3">
      <w:pPr>
        <w:jc w:val="both"/>
      </w:pPr>
      <w:r w:rsidRPr="00577503">
        <w:rPr>
          <w:sz w:val="22"/>
          <w:szCs w:val="22"/>
        </w:rPr>
        <w:t xml:space="preserve">1. Vyučování začíná v 7.40 hodin, vyučování výjimečně zařazené na dřívější dobu </w:t>
      </w:r>
      <w:r w:rsidR="00577503">
        <w:rPr>
          <w:sz w:val="22"/>
          <w:szCs w:val="22"/>
        </w:rPr>
        <w:t xml:space="preserve">(doučování apod.) </w:t>
      </w:r>
      <w:r w:rsidRPr="00577503">
        <w:rPr>
          <w:sz w:val="22"/>
          <w:szCs w:val="22"/>
        </w:rPr>
        <w:t>nesmí začínat dříve než v 7 hodin. Vyučování probíhá podle časového rozvržení vyučovacích hodin a přestávek, které je v úvodu tohoto řádu. Vyučování končí nejpozději v 14.40 hodin.  Vyučovací hodina trvá 45 minut. V odůvodněných případech lze vyučovací hodiny dělit a spojovat, v tomto případě je odlišná doba ukončení vyučování oznámena rodičům</w:t>
      </w:r>
      <w:r w:rsidRPr="00DE0FC9">
        <w:t>.</w:t>
      </w:r>
    </w:p>
    <w:p w14:paraId="084CBB7B" w14:textId="77777777" w:rsidR="00091BC3" w:rsidRPr="00DE0FC9" w:rsidRDefault="00091BC3" w:rsidP="00091BC3">
      <w:pPr>
        <w:jc w:val="both"/>
      </w:pPr>
    </w:p>
    <w:p w14:paraId="465FA52D" w14:textId="6CB52D8C" w:rsidR="00091BC3" w:rsidRPr="00577503" w:rsidRDefault="00091BC3" w:rsidP="00091BC3">
      <w:pPr>
        <w:jc w:val="both"/>
        <w:rPr>
          <w:color w:val="FF0000"/>
          <w:sz w:val="22"/>
          <w:szCs w:val="22"/>
        </w:rPr>
      </w:pPr>
      <w:r w:rsidRPr="00DE0FC9">
        <w:t xml:space="preserve">3. </w:t>
      </w:r>
      <w:r w:rsidRPr="00577503">
        <w:rPr>
          <w:sz w:val="22"/>
          <w:szCs w:val="22"/>
        </w:rPr>
        <w:t>Přestávky mezi vyučovacími hodinami jsou desetiminutové. Po druhé vyučovací hodině se zařazuje přestávka v délce 15 minut. Přestávka mezi dopoledním a odpol</w:t>
      </w:r>
      <w:r w:rsidR="00070E9C" w:rsidRPr="00577503">
        <w:rPr>
          <w:sz w:val="22"/>
          <w:szCs w:val="22"/>
        </w:rPr>
        <w:t xml:space="preserve">edním vyučováním trvá 50 minut. Žákům je umožněno opustit školní budovu. V tomto případě však škola nad žáky nevykonává </w:t>
      </w:r>
      <w:r w:rsidR="00BA7EC4" w:rsidRPr="00577503">
        <w:rPr>
          <w:sz w:val="22"/>
          <w:szCs w:val="22"/>
        </w:rPr>
        <w:t>dohled</w:t>
      </w:r>
      <w:r w:rsidR="00070E9C" w:rsidRPr="00577503">
        <w:rPr>
          <w:color w:val="FF0000"/>
          <w:sz w:val="22"/>
          <w:szCs w:val="22"/>
        </w:rPr>
        <w:t>.</w:t>
      </w:r>
      <w:r w:rsidR="00D8632E" w:rsidRPr="00577503">
        <w:rPr>
          <w:color w:val="FF0000"/>
          <w:sz w:val="22"/>
          <w:szCs w:val="22"/>
        </w:rPr>
        <w:t xml:space="preserve"> </w:t>
      </w:r>
    </w:p>
    <w:p w14:paraId="5E507F5F" w14:textId="77777777" w:rsidR="00091BC3" w:rsidRPr="00577503" w:rsidRDefault="00091BC3" w:rsidP="00091BC3">
      <w:pPr>
        <w:jc w:val="both"/>
        <w:rPr>
          <w:sz w:val="22"/>
          <w:szCs w:val="22"/>
        </w:rPr>
      </w:pPr>
    </w:p>
    <w:p w14:paraId="3892FC2F" w14:textId="4737B185" w:rsidR="00091BC3" w:rsidRDefault="00091BC3" w:rsidP="00091BC3">
      <w:pPr>
        <w:jc w:val="both"/>
        <w:rPr>
          <w:sz w:val="22"/>
          <w:szCs w:val="22"/>
        </w:rPr>
      </w:pPr>
      <w:r w:rsidRPr="00577503">
        <w:rPr>
          <w:sz w:val="22"/>
          <w:szCs w:val="22"/>
        </w:rPr>
        <w:t>4. Po příchodu do budovy si žáci odkládají obuv a svršky na místa k tomu určená - v šatnách a ihned odcházejí do učeben. V průběhu vyučování je žákům vstup do šaten povolen pouze se svolením vyučujícího.  Žák je povinen šatnu po svém odchodu ze šatny zamknou</w:t>
      </w:r>
      <w:r w:rsidR="00D8632E" w:rsidRPr="00577503">
        <w:rPr>
          <w:sz w:val="22"/>
          <w:szCs w:val="22"/>
        </w:rPr>
        <w:t>t</w:t>
      </w:r>
      <w:r w:rsidR="00577503">
        <w:rPr>
          <w:sz w:val="22"/>
          <w:szCs w:val="22"/>
        </w:rPr>
        <w:t>.</w:t>
      </w:r>
    </w:p>
    <w:p w14:paraId="3EA21CB9" w14:textId="77777777" w:rsidR="00577503" w:rsidRPr="00577503" w:rsidRDefault="00577503" w:rsidP="00091BC3">
      <w:pPr>
        <w:jc w:val="both"/>
        <w:rPr>
          <w:sz w:val="22"/>
          <w:szCs w:val="22"/>
        </w:rPr>
      </w:pPr>
    </w:p>
    <w:p w14:paraId="79E15B68" w14:textId="77777777" w:rsidR="00091BC3" w:rsidRPr="00577503" w:rsidRDefault="00091BC3" w:rsidP="00091BC3">
      <w:pPr>
        <w:jc w:val="both"/>
        <w:rPr>
          <w:sz w:val="22"/>
          <w:szCs w:val="22"/>
        </w:rPr>
      </w:pPr>
      <w:r w:rsidRPr="00577503">
        <w:rPr>
          <w:sz w:val="22"/>
          <w:szCs w:val="22"/>
        </w:rPr>
        <w:t xml:space="preserve">5. Při organizaci výuky jinak než ve vyučovacích hodinách stanoví zařazení a délku přestávek pedagog pověřeným vedením akce podle charakteru činnosti a s přihlédnutím k základním fyziologickým potřebám žáků. </w:t>
      </w:r>
    </w:p>
    <w:p w14:paraId="557C97CC" w14:textId="77777777" w:rsidR="00091BC3" w:rsidRPr="00577503" w:rsidRDefault="00091BC3" w:rsidP="00091BC3">
      <w:pPr>
        <w:jc w:val="both"/>
        <w:rPr>
          <w:sz w:val="22"/>
          <w:szCs w:val="22"/>
        </w:rPr>
      </w:pPr>
    </w:p>
    <w:p w14:paraId="27D8400F" w14:textId="77777777" w:rsidR="00091BC3" w:rsidRPr="00577503" w:rsidRDefault="00091BC3" w:rsidP="00091BC3">
      <w:pPr>
        <w:jc w:val="both"/>
        <w:rPr>
          <w:sz w:val="22"/>
          <w:szCs w:val="22"/>
        </w:rPr>
      </w:pPr>
      <w:r w:rsidRPr="00577503">
        <w:rPr>
          <w:sz w:val="22"/>
          <w:szCs w:val="22"/>
        </w:rPr>
        <w:t xml:space="preserve">6. Bezpečnost a ochranu zdraví žáků ve škole zajišťuje škola </w:t>
      </w:r>
      <w:r w:rsidR="00AC4E19" w:rsidRPr="00577503">
        <w:rPr>
          <w:sz w:val="22"/>
          <w:szCs w:val="22"/>
        </w:rPr>
        <w:t>pracovníky školy.</w:t>
      </w:r>
    </w:p>
    <w:p w14:paraId="2E1E35D9" w14:textId="77777777" w:rsidR="00AC4E19" w:rsidRPr="00577503" w:rsidRDefault="00AC4E19" w:rsidP="00091BC3">
      <w:pPr>
        <w:jc w:val="both"/>
        <w:rPr>
          <w:sz w:val="22"/>
          <w:szCs w:val="22"/>
        </w:rPr>
      </w:pPr>
    </w:p>
    <w:p w14:paraId="58049ABA" w14:textId="77777777" w:rsidR="00091BC3" w:rsidRPr="00577503" w:rsidRDefault="00091BC3" w:rsidP="00091BC3">
      <w:pPr>
        <w:jc w:val="both"/>
        <w:rPr>
          <w:sz w:val="22"/>
          <w:szCs w:val="22"/>
        </w:rPr>
      </w:pPr>
      <w:r w:rsidRPr="00577503">
        <w:rPr>
          <w:sz w:val="22"/>
          <w:szCs w:val="22"/>
        </w:rPr>
        <w:t>7. Nejvyšší počet žáků ve třídě je 30</w:t>
      </w:r>
      <w:r w:rsidR="00D8632E" w:rsidRPr="00577503">
        <w:rPr>
          <w:sz w:val="22"/>
          <w:szCs w:val="22"/>
        </w:rPr>
        <w:t>, zřizovatel však může v souladu s platnými předpisy povolit počet žáků až 34.</w:t>
      </w:r>
    </w:p>
    <w:p w14:paraId="43B0A3B1" w14:textId="77777777" w:rsidR="00091BC3" w:rsidRPr="00577503" w:rsidRDefault="00091BC3" w:rsidP="00091BC3">
      <w:pPr>
        <w:jc w:val="both"/>
        <w:rPr>
          <w:sz w:val="22"/>
          <w:szCs w:val="22"/>
        </w:rPr>
      </w:pPr>
    </w:p>
    <w:p w14:paraId="6A849A22" w14:textId="77777777" w:rsidR="00091BC3" w:rsidRPr="00577503" w:rsidRDefault="00091BC3" w:rsidP="00091BC3">
      <w:pPr>
        <w:jc w:val="both"/>
        <w:rPr>
          <w:sz w:val="22"/>
          <w:szCs w:val="22"/>
        </w:rPr>
      </w:pPr>
      <w:r w:rsidRPr="00DE0FC9">
        <w:t xml:space="preserve">8. </w:t>
      </w:r>
      <w:r w:rsidRPr="00577503">
        <w:rPr>
          <w:sz w:val="22"/>
          <w:szCs w:val="22"/>
        </w:rPr>
        <w:t>Při výuce některých předmětů, zejména nepovinných a volitelných, jsou děleny třídy na skupiny, vytvářeny skupiny žáků ze stejných nebo různých ročníků nebo spojovány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14:paraId="7C1A0C93" w14:textId="77777777" w:rsidR="00091BC3" w:rsidRPr="00DE0FC9" w:rsidRDefault="00091BC3" w:rsidP="00091BC3">
      <w:pPr>
        <w:jc w:val="both"/>
      </w:pPr>
    </w:p>
    <w:p w14:paraId="0E6157C5" w14:textId="77777777" w:rsidR="00091BC3" w:rsidRPr="00577503" w:rsidRDefault="00091BC3" w:rsidP="00091BC3">
      <w:pPr>
        <w:pStyle w:val="Prosttext1"/>
        <w:jc w:val="both"/>
        <w:rPr>
          <w:rFonts w:ascii="Times New Roman" w:hAnsi="Times New Roman"/>
          <w:color w:val="auto"/>
          <w:sz w:val="22"/>
          <w:szCs w:val="22"/>
        </w:rPr>
      </w:pPr>
      <w:r w:rsidRPr="00DE0FC9">
        <w:rPr>
          <w:rFonts w:ascii="Times New Roman" w:hAnsi="Times New Roman"/>
          <w:color w:val="auto"/>
          <w:sz w:val="24"/>
        </w:rPr>
        <w:t xml:space="preserve">9. </w:t>
      </w:r>
      <w:r w:rsidRPr="00577503">
        <w:rPr>
          <w:rFonts w:ascii="Times New Roman" w:hAnsi="Times New Roman"/>
          <w:color w:val="auto"/>
          <w:sz w:val="22"/>
          <w:szCs w:val="22"/>
        </w:rPr>
        <w:t>Škola při vzdělávání a s ním</w:t>
      </w:r>
      <w:r w:rsidR="009B614C" w:rsidRPr="00577503">
        <w:rPr>
          <w:rFonts w:ascii="Times New Roman" w:hAnsi="Times New Roman"/>
          <w:color w:val="auto"/>
          <w:sz w:val="22"/>
          <w:szCs w:val="22"/>
        </w:rPr>
        <w:t xml:space="preserve"> přímo souvisejících činnostech přihlíží </w:t>
      </w:r>
      <w:r w:rsidRPr="00577503">
        <w:rPr>
          <w:rFonts w:ascii="Times New Roman" w:hAnsi="Times New Roman"/>
          <w:color w:val="auto"/>
          <w:sz w:val="22"/>
          <w:szCs w:val="22"/>
        </w:rPr>
        <w:t>k základním fyziologickým potřebám žáků vytváří podmínky pro jejich zdravý vývoj a pro předcházení vzniku sociálně patologických jevů.</w:t>
      </w:r>
    </w:p>
    <w:p w14:paraId="4770D77D" w14:textId="77777777" w:rsidR="00091BC3" w:rsidRPr="00577503" w:rsidRDefault="00091BC3" w:rsidP="00091BC3">
      <w:pPr>
        <w:pStyle w:val="Prosttext1"/>
        <w:jc w:val="both"/>
        <w:rPr>
          <w:rFonts w:ascii="Times New Roman" w:hAnsi="Times New Roman"/>
          <w:color w:val="auto"/>
          <w:sz w:val="22"/>
          <w:szCs w:val="22"/>
        </w:rPr>
      </w:pPr>
    </w:p>
    <w:p w14:paraId="4F07B5B8" w14:textId="77777777" w:rsidR="00091BC3" w:rsidRPr="00577503" w:rsidRDefault="00091BC3" w:rsidP="00091BC3">
      <w:pPr>
        <w:pStyle w:val="Prosttext1"/>
        <w:jc w:val="both"/>
        <w:rPr>
          <w:rFonts w:ascii="Times New Roman" w:hAnsi="Times New Roman"/>
          <w:color w:val="auto"/>
          <w:sz w:val="22"/>
          <w:szCs w:val="22"/>
        </w:rPr>
      </w:pPr>
      <w:r w:rsidRPr="00577503">
        <w:rPr>
          <w:rFonts w:ascii="Times New Roman" w:hAnsi="Times New Roman"/>
          <w:color w:val="auto"/>
          <w:sz w:val="22"/>
          <w:szCs w:val="22"/>
        </w:rPr>
        <w:lastRenderedPageBreak/>
        <w:t>10. Škola zajišťuje bezpečnost a ochranu zdraví žáků při vzdělávání a s ním přímo souvisejících činnostech a poskytuje žákům nezbytné informace k zajištění bezpečnosti a ochrany zdraví.</w:t>
      </w:r>
    </w:p>
    <w:p w14:paraId="75D32F7A" w14:textId="77777777" w:rsidR="00091BC3" w:rsidRPr="00577503" w:rsidRDefault="00091BC3" w:rsidP="00091BC3">
      <w:pPr>
        <w:pStyle w:val="Prosttext1"/>
        <w:jc w:val="both"/>
        <w:rPr>
          <w:rFonts w:ascii="Times New Roman" w:hAnsi="Times New Roman"/>
          <w:color w:val="auto"/>
          <w:sz w:val="22"/>
          <w:szCs w:val="22"/>
        </w:rPr>
      </w:pPr>
    </w:p>
    <w:p w14:paraId="41D16124" w14:textId="77777777" w:rsidR="00091BC3" w:rsidRPr="00577503" w:rsidRDefault="00091BC3" w:rsidP="00091BC3">
      <w:pPr>
        <w:jc w:val="both"/>
        <w:rPr>
          <w:sz w:val="22"/>
          <w:szCs w:val="22"/>
        </w:rPr>
      </w:pPr>
      <w:r w:rsidRPr="00577503">
        <w:rPr>
          <w:sz w:val="22"/>
          <w:szCs w:val="22"/>
        </w:rPr>
        <w:t>11. Škola vede evidenci úrazů žáků</w:t>
      </w:r>
      <w:r w:rsidR="00070E9C" w:rsidRPr="00577503">
        <w:rPr>
          <w:sz w:val="22"/>
          <w:szCs w:val="22"/>
        </w:rPr>
        <w:t xml:space="preserve"> v souladu s platnými předpisy.</w:t>
      </w:r>
    </w:p>
    <w:p w14:paraId="18888BCE" w14:textId="77777777" w:rsidR="00070E9C" w:rsidRPr="00577503" w:rsidRDefault="00070E9C" w:rsidP="00091BC3">
      <w:pPr>
        <w:jc w:val="both"/>
        <w:rPr>
          <w:sz w:val="22"/>
          <w:szCs w:val="22"/>
        </w:rPr>
      </w:pPr>
    </w:p>
    <w:p w14:paraId="49681CA0" w14:textId="77777777" w:rsidR="00091BC3" w:rsidRPr="00577503" w:rsidRDefault="00091BC3" w:rsidP="00091BC3">
      <w:pPr>
        <w:jc w:val="both"/>
        <w:rPr>
          <w:sz w:val="22"/>
          <w:szCs w:val="22"/>
        </w:rPr>
      </w:pPr>
      <w:r w:rsidRPr="00577503">
        <w:rPr>
          <w:sz w:val="22"/>
          <w:szCs w:val="22"/>
        </w:rPr>
        <w:t xml:space="preserve">12. O všech přestávkách je umožněn pohyb mimo třídu. Velké přestávky (a přestávka padesáti minutová) mohou být za příznivého počasí určeny k pobytu mimo budovu školy. </w:t>
      </w:r>
    </w:p>
    <w:p w14:paraId="09AF60C9" w14:textId="77777777" w:rsidR="00D8632E" w:rsidRPr="00577503" w:rsidRDefault="00D8632E" w:rsidP="00091BC3">
      <w:pPr>
        <w:jc w:val="both"/>
        <w:rPr>
          <w:sz w:val="22"/>
          <w:szCs w:val="22"/>
        </w:rPr>
      </w:pPr>
    </w:p>
    <w:p w14:paraId="2820A9BB" w14:textId="7702CC8C" w:rsidR="00091BC3" w:rsidRPr="00577503" w:rsidRDefault="00091BC3" w:rsidP="00091BC3">
      <w:pPr>
        <w:jc w:val="both"/>
        <w:rPr>
          <w:sz w:val="22"/>
          <w:szCs w:val="22"/>
        </w:rPr>
      </w:pPr>
      <w:r w:rsidRPr="00577503">
        <w:rPr>
          <w:sz w:val="22"/>
          <w:szCs w:val="22"/>
        </w:rPr>
        <w:t>Úřední hodiny jsou od 7.00 do 14.30</w:t>
      </w:r>
      <w:r w:rsidR="00577503">
        <w:rPr>
          <w:sz w:val="22"/>
          <w:szCs w:val="22"/>
        </w:rPr>
        <w:t xml:space="preserve"> k</w:t>
      </w:r>
      <w:r w:rsidR="00070E9C" w:rsidRPr="00577503">
        <w:rPr>
          <w:sz w:val="22"/>
          <w:szCs w:val="22"/>
        </w:rPr>
        <w:t>aždý den, když je vyučování.</w:t>
      </w:r>
    </w:p>
    <w:p w14:paraId="3CDB1062" w14:textId="746B613F" w:rsidR="00091BC3" w:rsidRPr="00577503" w:rsidRDefault="00091BC3" w:rsidP="00091BC3">
      <w:pPr>
        <w:jc w:val="both"/>
        <w:rPr>
          <w:sz w:val="22"/>
          <w:szCs w:val="22"/>
        </w:rPr>
      </w:pPr>
      <w:r w:rsidRPr="00577503">
        <w:rPr>
          <w:sz w:val="22"/>
          <w:szCs w:val="22"/>
        </w:rPr>
        <w:t>Během MŠMT vyhlášených dnů volna a prázdnin škola není otevřena pro veřejnost, kromě posledního srpnového týdne.</w:t>
      </w:r>
      <w:r w:rsidR="00E9385E" w:rsidRPr="00577503">
        <w:rPr>
          <w:sz w:val="22"/>
          <w:szCs w:val="22"/>
        </w:rPr>
        <w:t xml:space="preserve"> V ostatních prázdninových dnech škola zveřejní (v aktualitách) dny, kdy jsou úřední </w:t>
      </w:r>
      <w:r w:rsidR="00577503">
        <w:rPr>
          <w:sz w:val="22"/>
          <w:szCs w:val="22"/>
        </w:rPr>
        <w:t>hodiny</w:t>
      </w:r>
      <w:r w:rsidR="00E9385E" w:rsidRPr="00577503">
        <w:rPr>
          <w:sz w:val="22"/>
          <w:szCs w:val="22"/>
        </w:rPr>
        <w:t>.</w:t>
      </w:r>
      <w:r w:rsidR="00577503">
        <w:rPr>
          <w:sz w:val="22"/>
          <w:szCs w:val="22"/>
        </w:rPr>
        <w:t xml:space="preserve"> </w:t>
      </w:r>
      <w:r w:rsidRPr="00577503">
        <w:rPr>
          <w:sz w:val="22"/>
          <w:szCs w:val="22"/>
        </w:rPr>
        <w:t>V případě potřeby je možné se domluvit na tel. čísle ředitele školy 776 859 685.</w:t>
      </w:r>
    </w:p>
    <w:p w14:paraId="3B10485C" w14:textId="77777777" w:rsidR="00091BC3" w:rsidRPr="00577503" w:rsidRDefault="00091BC3" w:rsidP="00091BC3">
      <w:pPr>
        <w:jc w:val="both"/>
        <w:rPr>
          <w:sz w:val="22"/>
          <w:szCs w:val="22"/>
        </w:rPr>
      </w:pPr>
    </w:p>
    <w:p w14:paraId="7AB4B335" w14:textId="77777777" w:rsidR="00091BC3" w:rsidRPr="00577503" w:rsidRDefault="00091BC3" w:rsidP="00091BC3">
      <w:pPr>
        <w:jc w:val="both"/>
        <w:rPr>
          <w:sz w:val="22"/>
          <w:szCs w:val="22"/>
        </w:rPr>
      </w:pPr>
      <w:r w:rsidRPr="00577503">
        <w:rPr>
          <w:sz w:val="22"/>
          <w:szCs w:val="22"/>
        </w:rPr>
        <w:t>14. V období školního vyučování může ředitel školy ze závažných důvodů, zejména organizačních a technických, vyhlásit pro žáky nejvýše 5 volných dnů ve školním roce.</w:t>
      </w:r>
    </w:p>
    <w:p w14:paraId="25B19632" w14:textId="38D0B2F8" w:rsidR="00FB7D1A" w:rsidRPr="00577503" w:rsidRDefault="00FB7D1A" w:rsidP="00FB7D1A">
      <w:pPr>
        <w:pStyle w:val="Nadpis3"/>
        <w:jc w:val="both"/>
        <w:rPr>
          <w:sz w:val="22"/>
          <w:szCs w:val="22"/>
        </w:rPr>
      </w:pPr>
    </w:p>
    <w:p w14:paraId="28DBC66B" w14:textId="567E9669" w:rsidR="00FB7D1A" w:rsidRDefault="00FB7D1A" w:rsidP="00FB7D1A">
      <w:pPr>
        <w:pStyle w:val="Default"/>
        <w:jc w:val="both"/>
        <w:rPr>
          <w:rFonts w:ascii="Times New Roman" w:hAnsi="Times New Roman" w:cs="Times New Roman"/>
          <w:sz w:val="22"/>
          <w:szCs w:val="22"/>
        </w:rPr>
      </w:pPr>
      <w:r w:rsidRPr="00577503">
        <w:rPr>
          <w:rFonts w:ascii="Times New Roman" w:hAnsi="Times New Roman" w:cs="Times New Roman"/>
          <w:b/>
          <w:bCs/>
          <w:sz w:val="22"/>
          <w:szCs w:val="22"/>
        </w:rPr>
        <w:t>Režim vyučovacích hodin a přestávek</w:t>
      </w:r>
      <w:r w:rsidRPr="00577503">
        <w:rPr>
          <w:rFonts w:ascii="Times New Roman" w:hAnsi="Times New Roman" w:cs="Times New Roman"/>
          <w:sz w:val="22"/>
          <w:szCs w:val="22"/>
        </w:rPr>
        <w:t xml:space="preserve">; rozvrh při prezenční výuce, rozdělení žáků do tříd se nevztahuje na distanční vzdělávání, zde jsou respektována specifika tohoto způsobu vzdělávání, jako jsou odlišné technické vybavení a možnosti žáků, náročnost dlouhodobé práce s počítačem, dlouhodobé sledování monitoru, nevhodné držení těla, atd. Délku výuky a přestávek stanovuje pedagog při distančním vzdělávání podle charakteru činnosti a s přihlédnutím k základním fyziologickým potřebám žáků, jejich schopnostem a reakcím. </w:t>
      </w:r>
    </w:p>
    <w:p w14:paraId="515D22F8" w14:textId="77777777" w:rsidR="00577503" w:rsidRPr="00577503" w:rsidRDefault="00577503" w:rsidP="00FB7D1A">
      <w:pPr>
        <w:pStyle w:val="Default"/>
        <w:jc w:val="both"/>
        <w:rPr>
          <w:rFonts w:ascii="Times New Roman" w:hAnsi="Times New Roman" w:cs="Times New Roman"/>
          <w:sz w:val="22"/>
          <w:szCs w:val="22"/>
        </w:rPr>
      </w:pPr>
    </w:p>
    <w:p w14:paraId="1257D0F0" w14:textId="00EE2828" w:rsidR="00FB7D1A" w:rsidRDefault="00FB7D1A" w:rsidP="00FB7D1A">
      <w:pPr>
        <w:pStyle w:val="Default"/>
        <w:jc w:val="both"/>
        <w:rPr>
          <w:rFonts w:ascii="Times New Roman" w:hAnsi="Times New Roman" w:cs="Times New Roman"/>
          <w:sz w:val="22"/>
          <w:szCs w:val="22"/>
        </w:rPr>
      </w:pPr>
      <w:r w:rsidRPr="00577503">
        <w:rPr>
          <w:rFonts w:ascii="Times New Roman" w:hAnsi="Times New Roman" w:cs="Times New Roman"/>
          <w:sz w:val="22"/>
          <w:szCs w:val="22"/>
        </w:rPr>
        <w:t xml:space="preserve">Distanční vzdělávání škola přizpůsobí podmínkám žáků a zajistí on-line výukou, kombinací synchronní on-line výukou (pedagogický pracovník pracuje v určené době se skupinou žáků prostřednictvím komunikační platformy) a asynchronní výukou (žáci pracují individuálně, tempo a čas si volí sami); </w:t>
      </w:r>
    </w:p>
    <w:p w14:paraId="4B87252D" w14:textId="1AAA145B" w:rsidR="00577503" w:rsidRDefault="00577503" w:rsidP="00FB7D1A">
      <w:pPr>
        <w:pStyle w:val="Default"/>
        <w:jc w:val="both"/>
        <w:rPr>
          <w:rFonts w:ascii="Times New Roman" w:hAnsi="Times New Roman" w:cs="Times New Roman"/>
          <w:sz w:val="22"/>
          <w:szCs w:val="22"/>
        </w:rPr>
      </w:pPr>
    </w:p>
    <w:p w14:paraId="64D96FC3" w14:textId="49A1A17C" w:rsidR="00FB7D1A" w:rsidRPr="00577503" w:rsidRDefault="00FB7D1A" w:rsidP="00577503">
      <w:pPr>
        <w:pStyle w:val="Default"/>
        <w:jc w:val="both"/>
        <w:rPr>
          <w:rFonts w:ascii="Times New Roman" w:hAnsi="Times New Roman" w:cs="Times New Roman"/>
          <w:sz w:val="22"/>
          <w:szCs w:val="22"/>
        </w:rPr>
      </w:pPr>
      <w:r w:rsidRPr="00577503">
        <w:rPr>
          <w:rFonts w:ascii="Times New Roman" w:hAnsi="Times New Roman" w:cs="Times New Roman"/>
          <w:sz w:val="22"/>
          <w:szCs w:val="22"/>
        </w:rPr>
        <w:t>časové rozvržení takovéto výuky odpovídá zhruba časovému rozvržení prezenční výuky a bude stanoveno vždy pro konkrétní případy, např. odlišně při distanční výuce celé třídy, nebo kombinace distanční výuky pro jednu část třídy a prezenční výuku pro druhou část, off-line výukou, bez kontaktů přes internet, a to buď předáváním písemných materiálů poštou či osobním vyzvedáváním, telefonicky, individuálními konzultacemi žáků a pedagogických pracovníků, komunikací pedagogických pracovníků se zákonnými zástupci žáků, zveřejněním zadávaných úkolů a následným zveřejněním správného řešení, informováním žáka o jeho výsledcích, poskytováním zpětné vazby, uplatňováním zejména formativního hodnocení, a vedení žáka k sebehodnocení,</w:t>
      </w:r>
      <w:r w:rsidR="00577503">
        <w:rPr>
          <w:rFonts w:ascii="Times New Roman" w:hAnsi="Times New Roman" w:cs="Times New Roman"/>
          <w:sz w:val="22"/>
          <w:szCs w:val="22"/>
        </w:rPr>
        <w:t xml:space="preserve"> </w:t>
      </w:r>
      <w:r w:rsidRPr="00577503">
        <w:rPr>
          <w:rFonts w:ascii="Times New Roman" w:hAnsi="Times New Roman" w:cs="Times New Roman"/>
          <w:sz w:val="22"/>
          <w:szCs w:val="22"/>
        </w:rPr>
        <w:t xml:space="preserve">pravidelnou a průběžnou komunikací s žákem, způsobem odpovídajícím jeho možnostem, technickému vybavení a rodinným podmínkám, průběžnou kontrolní a hospitační činnost vedení školy. </w:t>
      </w:r>
    </w:p>
    <w:p w14:paraId="04A17365" w14:textId="77777777" w:rsidR="00FB7D1A" w:rsidRPr="00577503" w:rsidRDefault="00FB7D1A" w:rsidP="00FB7D1A">
      <w:pPr>
        <w:pStyle w:val="Default"/>
        <w:jc w:val="both"/>
        <w:rPr>
          <w:rFonts w:ascii="Times New Roman" w:hAnsi="Times New Roman" w:cs="Times New Roman"/>
          <w:sz w:val="22"/>
          <w:szCs w:val="22"/>
        </w:rPr>
      </w:pPr>
    </w:p>
    <w:p w14:paraId="40D49E37" w14:textId="77777777" w:rsidR="00FB7D1A" w:rsidRPr="00577503" w:rsidRDefault="00FB7D1A" w:rsidP="00FB7D1A">
      <w:pPr>
        <w:jc w:val="both"/>
        <w:rPr>
          <w:sz w:val="22"/>
          <w:szCs w:val="22"/>
        </w:rPr>
      </w:pPr>
      <w:r w:rsidRPr="00577503">
        <w:rPr>
          <w:sz w:val="22"/>
          <w:szCs w:val="22"/>
        </w:rPr>
        <w:t>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w:t>
      </w:r>
    </w:p>
    <w:p w14:paraId="37C68A7C" w14:textId="77777777" w:rsidR="00FB7D1A" w:rsidRPr="00577503" w:rsidRDefault="00FB7D1A" w:rsidP="00FB7D1A">
      <w:pPr>
        <w:jc w:val="both"/>
        <w:rPr>
          <w:sz w:val="22"/>
          <w:szCs w:val="22"/>
        </w:rPr>
      </w:pPr>
    </w:p>
    <w:p w14:paraId="56BB7D1B" w14:textId="77777777" w:rsidR="00FB7D1A" w:rsidRPr="00577503" w:rsidRDefault="00FB7D1A" w:rsidP="00FB7D1A">
      <w:pPr>
        <w:pStyle w:val="Default"/>
        <w:jc w:val="both"/>
        <w:rPr>
          <w:rFonts w:ascii="Times New Roman" w:hAnsi="Times New Roman" w:cs="Times New Roman"/>
          <w:sz w:val="22"/>
          <w:szCs w:val="22"/>
        </w:rPr>
      </w:pPr>
      <w:r w:rsidRPr="00577503">
        <w:rPr>
          <w:rFonts w:ascii="Times New Roman" w:hAnsi="Times New Roman" w:cs="Times New Roman"/>
          <w:sz w:val="22"/>
          <w:szCs w:val="22"/>
        </w:rPr>
        <w:t xml:space="preserve">Veškeré změny ve vzdělávacím obsahu a tematických plánech, přesuny učiva, vypuštění učiva škola eviduje a využije pro případné úpravy vzdělávání v dalším období a úpravy svého školního vzdělávacího programu. </w:t>
      </w:r>
    </w:p>
    <w:p w14:paraId="14A81C4A" w14:textId="51D062D4" w:rsidR="00091BC3" w:rsidRDefault="00091BC3" w:rsidP="00091BC3">
      <w:pPr>
        <w:jc w:val="both"/>
        <w:rPr>
          <w:b/>
        </w:rPr>
      </w:pPr>
    </w:p>
    <w:p w14:paraId="426C2E71" w14:textId="4B3E6D35" w:rsidR="00C230B0" w:rsidRDefault="00C230B0" w:rsidP="00091BC3">
      <w:pPr>
        <w:jc w:val="both"/>
        <w:rPr>
          <w:b/>
        </w:rPr>
      </w:pPr>
    </w:p>
    <w:p w14:paraId="34F06106" w14:textId="77777777" w:rsidR="00C230B0" w:rsidRPr="00DE0FC9" w:rsidRDefault="00C230B0" w:rsidP="00091BC3">
      <w:pPr>
        <w:jc w:val="both"/>
        <w:rPr>
          <w:b/>
        </w:rPr>
      </w:pPr>
    </w:p>
    <w:p w14:paraId="1051EC52" w14:textId="77777777" w:rsidR="00091BC3" w:rsidRPr="00577503" w:rsidRDefault="00091BC3" w:rsidP="00091BC3">
      <w:pPr>
        <w:jc w:val="both"/>
        <w:rPr>
          <w:bCs/>
          <w:sz w:val="22"/>
          <w:szCs w:val="22"/>
        </w:rPr>
      </w:pPr>
      <w:r w:rsidRPr="00577503">
        <w:rPr>
          <w:bCs/>
          <w:sz w:val="22"/>
          <w:szCs w:val="22"/>
        </w:rPr>
        <w:t>B. Režim při akcích mimo školu</w:t>
      </w:r>
    </w:p>
    <w:p w14:paraId="31E3CA6D" w14:textId="77777777" w:rsidR="00091BC3" w:rsidRPr="00577503" w:rsidRDefault="00091BC3" w:rsidP="00091BC3">
      <w:pPr>
        <w:jc w:val="both"/>
        <w:rPr>
          <w:sz w:val="22"/>
          <w:szCs w:val="22"/>
        </w:rPr>
      </w:pPr>
      <w:r w:rsidRPr="00577503">
        <w:rPr>
          <w:sz w:val="22"/>
          <w:szCs w:val="22"/>
        </w:rPr>
        <w:br/>
        <w:t xml:space="preserve">1. Bezpečnost a ochranu zdraví žáků při akcích a vzdělávání mimo místo, kde se uskutečňuje vzdělávání, zajišťuje škola vždy nejméně jedním </w:t>
      </w:r>
      <w:r w:rsidR="00AC4E19" w:rsidRPr="00577503">
        <w:rPr>
          <w:sz w:val="22"/>
          <w:szCs w:val="22"/>
        </w:rPr>
        <w:t>pracovníkem školy.</w:t>
      </w:r>
      <w:r w:rsidRPr="00577503">
        <w:rPr>
          <w:sz w:val="22"/>
          <w:szCs w:val="22"/>
        </w:rPr>
        <w:t xml:space="preserve"> </w:t>
      </w:r>
    </w:p>
    <w:p w14:paraId="0AD979C3" w14:textId="77777777" w:rsidR="00091BC3" w:rsidRPr="00577503" w:rsidRDefault="00091BC3" w:rsidP="00091BC3">
      <w:pPr>
        <w:jc w:val="both"/>
        <w:rPr>
          <w:sz w:val="22"/>
          <w:szCs w:val="22"/>
        </w:rPr>
      </w:pPr>
    </w:p>
    <w:p w14:paraId="5420F03A" w14:textId="77777777" w:rsidR="00091BC3" w:rsidRPr="00577503" w:rsidRDefault="00091BC3" w:rsidP="00091BC3">
      <w:pPr>
        <w:pStyle w:val="Zkladntext21"/>
        <w:rPr>
          <w:b w:val="0"/>
          <w:color w:val="auto"/>
          <w:sz w:val="22"/>
          <w:szCs w:val="22"/>
        </w:rPr>
      </w:pPr>
      <w:r w:rsidRPr="00577503">
        <w:rPr>
          <w:b w:val="0"/>
          <w:color w:val="auto"/>
          <w:sz w:val="22"/>
          <w:szCs w:val="22"/>
        </w:rPr>
        <w:t xml:space="preserve">2. 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 </w:t>
      </w:r>
    </w:p>
    <w:p w14:paraId="0EACB85D" w14:textId="77777777" w:rsidR="00091BC3" w:rsidRPr="00577503" w:rsidRDefault="00091BC3" w:rsidP="00091BC3">
      <w:pPr>
        <w:jc w:val="both"/>
        <w:rPr>
          <w:sz w:val="22"/>
          <w:szCs w:val="22"/>
        </w:rPr>
      </w:pPr>
    </w:p>
    <w:p w14:paraId="132992B7" w14:textId="77777777" w:rsidR="00091BC3" w:rsidRPr="00577503" w:rsidRDefault="00091BC3" w:rsidP="00091BC3">
      <w:pPr>
        <w:jc w:val="both"/>
        <w:rPr>
          <w:sz w:val="22"/>
          <w:szCs w:val="22"/>
        </w:rPr>
      </w:pPr>
      <w:r w:rsidRPr="00577503">
        <w:rPr>
          <w:sz w:val="22"/>
          <w:szCs w:val="22"/>
        </w:rPr>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měsíčním plánu práce školy, kde zároveň s časovým rozpisem uvede ředitel školy jména doprovázejících osob.</w:t>
      </w:r>
    </w:p>
    <w:p w14:paraId="3CEE4288" w14:textId="77777777" w:rsidR="00091BC3" w:rsidRPr="00577503" w:rsidRDefault="00091BC3" w:rsidP="00091BC3">
      <w:pPr>
        <w:jc w:val="both"/>
        <w:rPr>
          <w:sz w:val="22"/>
          <w:szCs w:val="22"/>
        </w:rPr>
      </w:pPr>
    </w:p>
    <w:p w14:paraId="1B7B4342" w14:textId="6DA39D14" w:rsidR="00091BC3" w:rsidRPr="00577503" w:rsidRDefault="00091BC3" w:rsidP="00091BC3">
      <w:pPr>
        <w:jc w:val="both"/>
        <w:rPr>
          <w:sz w:val="22"/>
          <w:szCs w:val="22"/>
        </w:rPr>
      </w:pPr>
      <w:r w:rsidRPr="00577503">
        <w:rPr>
          <w:sz w:val="22"/>
          <w:szCs w:val="22"/>
        </w:rPr>
        <w:t xml:space="preserve">4. Při akcích konaných mimo místo, kde škola uskutečňuje vzdělávání, kdy místem pro shromáždění žáků není místo, kde škola uskutečňuje vzdělávání, zajišťuje organizující </w:t>
      </w:r>
      <w:r w:rsidR="00AC4E19" w:rsidRPr="00577503">
        <w:rPr>
          <w:sz w:val="22"/>
          <w:szCs w:val="22"/>
        </w:rPr>
        <w:t>pracovník školy</w:t>
      </w:r>
      <w:r w:rsidRPr="00577503">
        <w:rPr>
          <w:sz w:val="22"/>
          <w:szCs w:val="22"/>
        </w:rPr>
        <w:t xml:space="preserve"> bezpečnost a ochranu zdraví žáků na předem určeném před dobou shromáždění. Po skončení akce končí zajišťování bezpečnosti a ochrany zdraví žáků na předem určeném místě a v předem určeném čase. Místo a čas shromáždění žáků skončení akce oznámí organizující </w:t>
      </w:r>
      <w:r w:rsidR="00AC4E19" w:rsidRPr="00577503">
        <w:rPr>
          <w:sz w:val="22"/>
          <w:szCs w:val="22"/>
        </w:rPr>
        <w:t>pracovník školy</w:t>
      </w:r>
      <w:r w:rsidR="000A3D9E" w:rsidRPr="00577503">
        <w:rPr>
          <w:sz w:val="22"/>
          <w:szCs w:val="22"/>
        </w:rPr>
        <w:t xml:space="preserve"> (pokud je to možné)</w:t>
      </w:r>
      <w:r w:rsidRPr="00577503">
        <w:rPr>
          <w:sz w:val="22"/>
          <w:szCs w:val="22"/>
        </w:rPr>
        <w:t xml:space="preserve"> nejméně 2 dny předem zákonným zástupcům žáků</w:t>
      </w:r>
      <w:r w:rsidR="00884FE9" w:rsidRPr="00577503">
        <w:rPr>
          <w:sz w:val="22"/>
          <w:szCs w:val="22"/>
        </w:rPr>
        <w:t>.</w:t>
      </w:r>
    </w:p>
    <w:p w14:paraId="62D00B5F" w14:textId="77777777" w:rsidR="00091BC3" w:rsidRPr="00577503" w:rsidRDefault="00091BC3" w:rsidP="00091BC3">
      <w:pPr>
        <w:jc w:val="both"/>
        <w:rPr>
          <w:sz w:val="22"/>
          <w:szCs w:val="22"/>
        </w:rPr>
      </w:pPr>
    </w:p>
    <w:p w14:paraId="625137E4" w14:textId="77777777" w:rsidR="00091BC3" w:rsidRPr="00577503" w:rsidRDefault="00091BC3" w:rsidP="00091BC3">
      <w:pPr>
        <w:jc w:val="both"/>
        <w:rPr>
          <w:sz w:val="22"/>
          <w:szCs w:val="22"/>
        </w:rPr>
      </w:pPr>
      <w:r w:rsidRPr="00577503">
        <w:rPr>
          <w:sz w:val="22"/>
          <w:szCs w:val="22"/>
        </w:rPr>
        <w:t xml:space="preserve">5. Při přecházení žáků na místa vyučování či jiných akcí mimo budovu školy se žáci řídí pravidly silničního provozu a pokyny doprovázejících osob. Před takovýmito akcemi doprovázející </w:t>
      </w:r>
      <w:r w:rsidR="004876F6" w:rsidRPr="00577503">
        <w:rPr>
          <w:sz w:val="22"/>
          <w:szCs w:val="22"/>
        </w:rPr>
        <w:t>zaměstnanec školy</w:t>
      </w:r>
      <w:r w:rsidRPr="00577503">
        <w:rPr>
          <w:sz w:val="22"/>
          <w:szCs w:val="22"/>
        </w:rPr>
        <w:t xml:space="preserve"> žáky prokazatelně poučí o bezpečnosti. Pro společné zájezdy tříd, lyžařské kursy, školy v přírodě platí zvláštní bezpečnostní předpisy, se kterými jsou žáci předem seznámeni. Při pobytu v ubytovacích zařízeních se účastníci akce řídí vnitřním řádem tohoto zařízení.      </w:t>
      </w:r>
    </w:p>
    <w:p w14:paraId="60DA13BF" w14:textId="77777777" w:rsidR="00091BC3" w:rsidRPr="00577503" w:rsidRDefault="00091BC3" w:rsidP="00091BC3">
      <w:pPr>
        <w:jc w:val="both"/>
        <w:rPr>
          <w:sz w:val="22"/>
          <w:szCs w:val="22"/>
        </w:rPr>
      </w:pPr>
    </w:p>
    <w:p w14:paraId="29347223" w14:textId="77777777" w:rsidR="00091BC3" w:rsidRPr="00577503" w:rsidRDefault="00091BC3" w:rsidP="00091BC3">
      <w:pPr>
        <w:jc w:val="both"/>
        <w:rPr>
          <w:sz w:val="22"/>
          <w:szCs w:val="22"/>
        </w:rPr>
      </w:pPr>
      <w:r w:rsidRPr="00577503">
        <w:rPr>
          <w:sz w:val="22"/>
          <w:szCs w:val="22"/>
        </w:rPr>
        <w:t xml:space="preserve">6. Škola zařadila do školního vzdělávacího programu základní plaveckou výuku, uskutečňuje ji v rozsahu nejméně 40 vyučovacích hodin celkem během prvního stupně. Do výuky mohou být zařazeny také další aktivity jako bruslení, školy v přírodě, atd. Těchto aktivit se mohou účastnit pouze žáci zdravotně způsobilí, jejichž rodiče o tom dodají škole písemné lékařské potvrzení ne starší jednoho roku. </w:t>
      </w:r>
    </w:p>
    <w:p w14:paraId="5C0B63D5" w14:textId="77777777" w:rsidR="00091BC3" w:rsidRPr="00577503" w:rsidRDefault="00091BC3" w:rsidP="00091BC3">
      <w:pPr>
        <w:jc w:val="both"/>
        <w:rPr>
          <w:sz w:val="22"/>
          <w:szCs w:val="22"/>
        </w:rPr>
      </w:pPr>
    </w:p>
    <w:p w14:paraId="3C01C848" w14:textId="77777777" w:rsidR="00091BC3" w:rsidRPr="00577503" w:rsidRDefault="00091BC3" w:rsidP="00091BC3">
      <w:pPr>
        <w:jc w:val="both"/>
        <w:rPr>
          <w:sz w:val="22"/>
          <w:szCs w:val="22"/>
        </w:rPr>
      </w:pPr>
      <w:r w:rsidRPr="00577503">
        <w:rPr>
          <w:sz w:val="22"/>
          <w:szCs w:val="22"/>
        </w:rPr>
        <w:t xml:space="preserve">8. Chování žáka na akcích </w:t>
      </w:r>
      <w:r w:rsidR="000A3D9E" w:rsidRPr="00577503">
        <w:rPr>
          <w:sz w:val="22"/>
          <w:szCs w:val="22"/>
        </w:rPr>
        <w:t xml:space="preserve">mimo budovu školy </w:t>
      </w:r>
      <w:r w:rsidRPr="00577503">
        <w:rPr>
          <w:sz w:val="22"/>
          <w:szCs w:val="22"/>
        </w:rPr>
        <w:t xml:space="preserve">je součástí celkového hodnocení žáka včetně hodnocení na vysvědčení. </w:t>
      </w:r>
      <w:r w:rsidR="000A3D9E" w:rsidRPr="00577503">
        <w:rPr>
          <w:sz w:val="22"/>
          <w:szCs w:val="22"/>
        </w:rPr>
        <w:t>Akce, které pořádá škola</w:t>
      </w:r>
      <w:r w:rsidR="00FF6263" w:rsidRPr="00577503">
        <w:rPr>
          <w:sz w:val="22"/>
          <w:szCs w:val="22"/>
        </w:rPr>
        <w:t xml:space="preserve"> (divadla, exkurze…), jsou povinné pro žáky.</w:t>
      </w:r>
    </w:p>
    <w:p w14:paraId="2B6D4D32" w14:textId="77777777" w:rsidR="00FF6263" w:rsidRPr="00577503" w:rsidRDefault="00FF6263" w:rsidP="00091BC3">
      <w:pPr>
        <w:jc w:val="both"/>
        <w:rPr>
          <w:sz w:val="22"/>
          <w:szCs w:val="22"/>
        </w:rPr>
      </w:pPr>
      <w:r w:rsidRPr="00577503">
        <w:rPr>
          <w:sz w:val="22"/>
          <w:szCs w:val="22"/>
        </w:rPr>
        <w:t>Případné stornopoplatky budou dohodnuty na schůzkách rodičů.</w:t>
      </w:r>
    </w:p>
    <w:p w14:paraId="1B37453E" w14:textId="77777777" w:rsidR="00091BC3" w:rsidRPr="00577503" w:rsidRDefault="00091BC3" w:rsidP="00091BC3">
      <w:pPr>
        <w:jc w:val="both"/>
        <w:rPr>
          <w:sz w:val="22"/>
          <w:szCs w:val="22"/>
        </w:rPr>
      </w:pPr>
    </w:p>
    <w:p w14:paraId="32681957" w14:textId="77777777" w:rsidR="00091BC3" w:rsidRPr="00577503" w:rsidRDefault="00091BC3" w:rsidP="00091BC3">
      <w:pPr>
        <w:jc w:val="both"/>
        <w:rPr>
          <w:sz w:val="22"/>
          <w:szCs w:val="22"/>
        </w:rPr>
      </w:pPr>
      <w:r w:rsidRPr="00577503">
        <w:rPr>
          <w:sz w:val="22"/>
          <w:szCs w:val="22"/>
        </w:rPr>
        <w:t xml:space="preserve">9. Při zapojení školy do soutěží bezpečnost a ochranu zdraví žáků po dobu dopravy na soutěže a ze soutěží zajišťuje vysílající škola, pokud se zákonným zástupcem žáka nedohodne jinak. V průběhu soutěže zajišťuje bezpečnost a </w:t>
      </w:r>
    </w:p>
    <w:p w14:paraId="5EA0F2D3" w14:textId="77777777" w:rsidR="00091BC3" w:rsidRPr="00577503" w:rsidRDefault="00091BC3" w:rsidP="00091BC3">
      <w:pPr>
        <w:jc w:val="both"/>
        <w:rPr>
          <w:sz w:val="22"/>
          <w:szCs w:val="22"/>
        </w:rPr>
      </w:pPr>
      <w:r w:rsidRPr="00577503">
        <w:rPr>
          <w:sz w:val="22"/>
          <w:szCs w:val="22"/>
        </w:rPr>
        <w:t>ochranu zdraví žáků organizátor.</w:t>
      </w:r>
    </w:p>
    <w:p w14:paraId="5F9068C9" w14:textId="77777777" w:rsidR="00091BC3" w:rsidRPr="00DE0FC9" w:rsidRDefault="00091BC3" w:rsidP="00091BC3">
      <w:pPr>
        <w:jc w:val="both"/>
      </w:pPr>
    </w:p>
    <w:p w14:paraId="4210C295" w14:textId="26221AE2" w:rsidR="00091BC3" w:rsidRPr="00DE0FC9" w:rsidRDefault="00091BC3" w:rsidP="00091BC3">
      <w:pPr>
        <w:jc w:val="both"/>
        <w:rPr>
          <w:bCs/>
        </w:rPr>
      </w:pPr>
      <w:r w:rsidRPr="00DE0FC9">
        <w:rPr>
          <w:bCs/>
        </w:rPr>
        <w:t>C. Docházka do školy</w:t>
      </w:r>
      <w:r w:rsidR="00E212B2" w:rsidRPr="00DE0FC9">
        <w:rPr>
          <w:bCs/>
        </w:rPr>
        <w:t>, omlouvání žáka</w:t>
      </w:r>
    </w:p>
    <w:p w14:paraId="056E236D" w14:textId="77777777" w:rsidR="00E212B2" w:rsidRPr="00DE0FC9" w:rsidRDefault="00E212B2" w:rsidP="00091BC3">
      <w:pPr>
        <w:jc w:val="both"/>
        <w:rPr>
          <w:bCs/>
        </w:rPr>
      </w:pPr>
    </w:p>
    <w:p w14:paraId="47962A1F" w14:textId="06AC4994" w:rsidR="00E9385E" w:rsidRPr="00577503" w:rsidRDefault="00A403F4" w:rsidP="00E9385E">
      <w:pPr>
        <w:pStyle w:val="Default"/>
        <w:jc w:val="both"/>
        <w:rPr>
          <w:rFonts w:ascii="Times New Roman" w:hAnsi="Times New Roman" w:cs="Times New Roman"/>
          <w:color w:val="auto"/>
          <w:sz w:val="22"/>
          <w:szCs w:val="22"/>
        </w:rPr>
      </w:pPr>
      <w:r w:rsidRPr="00577503">
        <w:rPr>
          <w:rFonts w:ascii="Times New Roman" w:hAnsi="Times New Roman" w:cs="Times New Roman"/>
          <w:color w:val="auto"/>
          <w:sz w:val="22"/>
          <w:szCs w:val="22"/>
        </w:rPr>
        <w:t>Zákonný zástupce žáka je povinen doložit důvody nepřítomnosti žáka ve vyučování nejpozději do 3</w:t>
      </w:r>
      <w:r w:rsidR="00577503">
        <w:rPr>
          <w:rFonts w:ascii="Times New Roman" w:hAnsi="Times New Roman" w:cs="Times New Roman"/>
          <w:color w:val="auto"/>
          <w:sz w:val="22"/>
          <w:szCs w:val="22"/>
        </w:rPr>
        <w:t> </w:t>
      </w:r>
      <w:r w:rsidRPr="00577503">
        <w:rPr>
          <w:rFonts w:ascii="Times New Roman" w:hAnsi="Times New Roman" w:cs="Times New Roman"/>
          <w:color w:val="auto"/>
          <w:sz w:val="22"/>
          <w:szCs w:val="22"/>
        </w:rPr>
        <w:t>kalendářních dnů od počátku nepřítomnosti žáka</w:t>
      </w:r>
      <w:r w:rsidR="00E9385E" w:rsidRPr="00577503">
        <w:rPr>
          <w:rFonts w:ascii="Times New Roman" w:hAnsi="Times New Roman" w:cs="Times New Roman"/>
          <w:color w:val="auto"/>
          <w:sz w:val="22"/>
          <w:szCs w:val="22"/>
        </w:rPr>
        <w:t xml:space="preserve"> jak při prezenční výuce, tak při distančním vzdělávání. </w:t>
      </w:r>
    </w:p>
    <w:p w14:paraId="41411030" w14:textId="66DABDA7" w:rsidR="00A403F4" w:rsidRPr="00577503" w:rsidRDefault="00A403F4" w:rsidP="00A403F4">
      <w:pPr>
        <w:jc w:val="both"/>
        <w:rPr>
          <w:sz w:val="22"/>
          <w:szCs w:val="22"/>
        </w:rPr>
      </w:pPr>
      <w:r w:rsidRPr="00577503">
        <w:rPr>
          <w:sz w:val="22"/>
          <w:szCs w:val="22"/>
        </w:rPr>
        <w:t xml:space="preserve"> Podmínky pro uvolňování žáka z vyučování a omlouvání neúčasti žáka ve vyučování stanoví školní řád následovně:</w:t>
      </w:r>
    </w:p>
    <w:p w14:paraId="5FF0BCDD" w14:textId="77777777" w:rsidR="00A403F4" w:rsidRPr="00577503" w:rsidRDefault="00A403F4" w:rsidP="00A403F4">
      <w:pPr>
        <w:rPr>
          <w:sz w:val="22"/>
          <w:szCs w:val="22"/>
        </w:rPr>
      </w:pPr>
    </w:p>
    <w:p w14:paraId="3BA8A493" w14:textId="176122CD" w:rsidR="006A75A3" w:rsidRPr="00577503" w:rsidRDefault="00CB0800" w:rsidP="00A403F4">
      <w:pPr>
        <w:rPr>
          <w:sz w:val="22"/>
          <w:szCs w:val="22"/>
        </w:rPr>
      </w:pPr>
      <w:r>
        <w:rPr>
          <w:sz w:val="22"/>
          <w:szCs w:val="22"/>
        </w:rPr>
        <w:t>R</w:t>
      </w:r>
      <w:r w:rsidR="00A403F4" w:rsidRPr="00577503">
        <w:rPr>
          <w:sz w:val="22"/>
          <w:szCs w:val="22"/>
        </w:rPr>
        <w:t>odič k informování třídního učitele o absenci využije elektronick</w:t>
      </w:r>
      <w:r w:rsidR="006A75A3" w:rsidRPr="00577503">
        <w:rPr>
          <w:sz w:val="22"/>
          <w:szCs w:val="22"/>
        </w:rPr>
        <w:t>ou</w:t>
      </w:r>
      <w:r w:rsidR="00A403F4" w:rsidRPr="00577503">
        <w:rPr>
          <w:sz w:val="22"/>
          <w:szCs w:val="22"/>
        </w:rPr>
        <w:t xml:space="preserve"> omluvenk</w:t>
      </w:r>
      <w:r w:rsidR="006A75A3" w:rsidRPr="00577503">
        <w:rPr>
          <w:sz w:val="22"/>
          <w:szCs w:val="22"/>
        </w:rPr>
        <w:t xml:space="preserve">u na webových stránkách školy (do tří dnů). Po návratu do školy omluví zákonný zástupce </w:t>
      </w:r>
      <w:r>
        <w:rPr>
          <w:sz w:val="22"/>
          <w:szCs w:val="22"/>
        </w:rPr>
        <w:t xml:space="preserve">do tří dnů </w:t>
      </w:r>
      <w:r w:rsidR="006A75A3" w:rsidRPr="00577503">
        <w:rPr>
          <w:sz w:val="22"/>
          <w:szCs w:val="22"/>
        </w:rPr>
        <w:t>celou délku absence žáka v elektronické ŽK</w:t>
      </w:r>
      <w:r>
        <w:rPr>
          <w:sz w:val="22"/>
          <w:szCs w:val="22"/>
        </w:rPr>
        <w:t xml:space="preserve"> (žákovská knížka).</w:t>
      </w:r>
    </w:p>
    <w:p w14:paraId="1E613D79" w14:textId="77777777" w:rsidR="006A75A3" w:rsidRPr="00577503" w:rsidRDefault="006A75A3" w:rsidP="00A403F4">
      <w:pPr>
        <w:rPr>
          <w:sz w:val="22"/>
          <w:szCs w:val="22"/>
        </w:rPr>
      </w:pPr>
    </w:p>
    <w:p w14:paraId="73B27AC5" w14:textId="15A56B76" w:rsidR="00A403F4" w:rsidRPr="00577503" w:rsidRDefault="00CB0800" w:rsidP="00A403F4">
      <w:pPr>
        <w:jc w:val="both"/>
        <w:rPr>
          <w:sz w:val="22"/>
          <w:szCs w:val="22"/>
        </w:rPr>
      </w:pPr>
      <w:r>
        <w:rPr>
          <w:sz w:val="22"/>
          <w:szCs w:val="22"/>
        </w:rPr>
        <w:t>P</w:t>
      </w:r>
      <w:r w:rsidR="00A403F4" w:rsidRPr="00577503">
        <w:rPr>
          <w:sz w:val="22"/>
          <w:szCs w:val="22"/>
        </w:rPr>
        <w:t>o domluvě s třídním učitelem je možno zvolit formu dle dohody třídní učitel - zák. zástupce (telefonicky z telefonu uvedeného zákonným zástupcem, e-mailem, SMS)</w:t>
      </w:r>
      <w:r>
        <w:rPr>
          <w:sz w:val="22"/>
          <w:szCs w:val="22"/>
        </w:rPr>
        <w:t>.</w:t>
      </w:r>
    </w:p>
    <w:p w14:paraId="3050B9FF" w14:textId="086F6BF7" w:rsidR="006A75A3" w:rsidRPr="00577503" w:rsidRDefault="00CB0800" w:rsidP="006A75A3">
      <w:pPr>
        <w:rPr>
          <w:sz w:val="22"/>
          <w:szCs w:val="22"/>
        </w:rPr>
      </w:pPr>
      <w:r>
        <w:rPr>
          <w:sz w:val="22"/>
          <w:szCs w:val="22"/>
        </w:rPr>
        <w:t>Fyzická („papírová“)</w:t>
      </w:r>
      <w:r w:rsidR="006A75A3" w:rsidRPr="00577503">
        <w:rPr>
          <w:sz w:val="22"/>
          <w:szCs w:val="22"/>
        </w:rPr>
        <w:t xml:space="preserve"> žákovská knížka</w:t>
      </w:r>
      <w:r>
        <w:rPr>
          <w:sz w:val="22"/>
          <w:szCs w:val="22"/>
        </w:rPr>
        <w:t xml:space="preserve"> </w:t>
      </w:r>
      <w:r w:rsidR="006A75A3" w:rsidRPr="00577503">
        <w:rPr>
          <w:sz w:val="22"/>
          <w:szCs w:val="22"/>
        </w:rPr>
        <w:t>– bude k dispozici pro ty zákonné zástupce, kteří nemají možnost používat elektronickou komunikaci. Týká se jak zapisování známek, tak i omluvenek. O tuto ŽK je nutno požádat třídního učitele na začátku školního roku.</w:t>
      </w:r>
    </w:p>
    <w:p w14:paraId="09C7FC06" w14:textId="77777777" w:rsidR="00A403F4" w:rsidRPr="00DE0FC9" w:rsidRDefault="00A403F4" w:rsidP="00A403F4">
      <w:pPr>
        <w:jc w:val="both"/>
      </w:pPr>
    </w:p>
    <w:p w14:paraId="2C90ED2C" w14:textId="3BF675B7" w:rsidR="006A75A3" w:rsidRPr="00CB0800" w:rsidRDefault="00A403F4" w:rsidP="00A403F4">
      <w:pPr>
        <w:jc w:val="both"/>
        <w:rPr>
          <w:sz w:val="22"/>
          <w:szCs w:val="22"/>
        </w:rPr>
      </w:pPr>
      <w:r w:rsidRPr="00CB0800">
        <w:rPr>
          <w:sz w:val="22"/>
          <w:szCs w:val="22"/>
        </w:rPr>
        <w:t xml:space="preserve">Omluvu </w:t>
      </w:r>
      <w:r w:rsidR="00CB0800">
        <w:rPr>
          <w:sz w:val="22"/>
          <w:szCs w:val="22"/>
        </w:rPr>
        <w:t xml:space="preserve">vystavuje </w:t>
      </w:r>
      <w:r w:rsidRPr="00CB0800">
        <w:rPr>
          <w:sz w:val="22"/>
          <w:szCs w:val="22"/>
        </w:rPr>
        <w:t xml:space="preserve">jeden ze zákonných zástupců žáka. Při podezření na neomluvenou absenci si třídní učitel nebo jiný vyučující může vyžádat prostřednictvím zástupců žáka lékařské potvrzení. Omluvenku předloží žák třídnímu učiteli ihned po návratu do školy. </w:t>
      </w:r>
    </w:p>
    <w:p w14:paraId="2A44BC4F" w14:textId="77777777" w:rsidR="006A75A3" w:rsidRPr="00CB0800" w:rsidRDefault="006A75A3" w:rsidP="00A403F4">
      <w:pPr>
        <w:jc w:val="both"/>
        <w:rPr>
          <w:sz w:val="22"/>
          <w:szCs w:val="22"/>
        </w:rPr>
      </w:pPr>
    </w:p>
    <w:p w14:paraId="3FBF14D5" w14:textId="77777777" w:rsidR="006A75A3" w:rsidRPr="00CB0800" w:rsidRDefault="006A75A3" w:rsidP="006A75A3">
      <w:pPr>
        <w:rPr>
          <w:sz w:val="22"/>
          <w:szCs w:val="22"/>
        </w:rPr>
      </w:pPr>
      <w:r w:rsidRPr="00CB0800">
        <w:rPr>
          <w:sz w:val="22"/>
          <w:szCs w:val="22"/>
        </w:rPr>
        <w:lastRenderedPageBreak/>
        <w:t>V případě nedodání omluvenky do tří kalendářních dnů po návratu do školy se budou hodiny považovat za neomluvené.</w:t>
      </w:r>
    </w:p>
    <w:p w14:paraId="47F5E781" w14:textId="77777777" w:rsidR="006A75A3" w:rsidRPr="00CB0800" w:rsidRDefault="006A75A3" w:rsidP="00A403F4">
      <w:pPr>
        <w:jc w:val="both"/>
        <w:rPr>
          <w:sz w:val="22"/>
          <w:szCs w:val="22"/>
        </w:rPr>
      </w:pPr>
    </w:p>
    <w:p w14:paraId="47381386" w14:textId="2051D0EF" w:rsidR="00091BC3" w:rsidRPr="00CB0800" w:rsidRDefault="00091BC3" w:rsidP="00091BC3">
      <w:pPr>
        <w:jc w:val="both"/>
        <w:rPr>
          <w:sz w:val="22"/>
          <w:szCs w:val="22"/>
        </w:rPr>
      </w:pPr>
      <w:r w:rsidRPr="00CB0800">
        <w:rPr>
          <w:sz w:val="22"/>
          <w:szCs w:val="22"/>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14:paraId="4D51E148" w14:textId="77777777" w:rsidR="008022D0" w:rsidRPr="00CB0800" w:rsidRDefault="008022D0" w:rsidP="00091BC3">
      <w:pPr>
        <w:jc w:val="both"/>
        <w:rPr>
          <w:sz w:val="22"/>
          <w:szCs w:val="22"/>
        </w:rPr>
      </w:pPr>
    </w:p>
    <w:p w14:paraId="593C6CAF" w14:textId="2793A61F" w:rsidR="008022D0" w:rsidRPr="00CB0800" w:rsidRDefault="008022D0" w:rsidP="008022D0">
      <w:pPr>
        <w:jc w:val="both"/>
        <w:rPr>
          <w:sz w:val="22"/>
          <w:szCs w:val="22"/>
        </w:rPr>
      </w:pPr>
      <w:r w:rsidRPr="00CB0800">
        <w:rPr>
          <w:b/>
          <w:bCs/>
          <w:sz w:val="22"/>
          <w:szCs w:val="22"/>
        </w:rPr>
        <w:t xml:space="preserve">Neomluvená absence žáků </w:t>
      </w:r>
      <w:r w:rsidRPr="00CB0800">
        <w:rPr>
          <w:sz w:val="22"/>
          <w:szCs w:val="22"/>
        </w:rPr>
        <w:t xml:space="preserve">(resp. záškoláctví) může naplnit znaky </w:t>
      </w:r>
      <w:r w:rsidRPr="00CB0800">
        <w:rPr>
          <w:b/>
          <w:bCs/>
          <w:sz w:val="22"/>
          <w:szCs w:val="22"/>
        </w:rPr>
        <w:t xml:space="preserve">přestupku </w:t>
      </w:r>
      <w:r w:rsidRPr="00CB0800">
        <w:rPr>
          <w:sz w:val="22"/>
          <w:szCs w:val="22"/>
        </w:rPr>
        <w:t xml:space="preserve">na úseku školství a výchovy mládeže podle § 31 zákona č. 200/1990 Sb., o přestupcích, popř. </w:t>
      </w:r>
      <w:r w:rsidRPr="00CB0800">
        <w:rPr>
          <w:b/>
          <w:bCs/>
          <w:sz w:val="22"/>
          <w:szCs w:val="22"/>
        </w:rPr>
        <w:t xml:space="preserve">trestného činu </w:t>
      </w:r>
      <w:r w:rsidRPr="00CB0800">
        <w:rPr>
          <w:sz w:val="22"/>
          <w:szCs w:val="22"/>
        </w:rPr>
        <w:t xml:space="preserve">ohrožování výchovy dítěte podle § 201 zákona č. 40/2009 Sb., trestní zákoník. </w:t>
      </w:r>
    </w:p>
    <w:p w14:paraId="7E225421" w14:textId="77777777" w:rsidR="008022D0" w:rsidRPr="00CB0800" w:rsidRDefault="008022D0" w:rsidP="008022D0">
      <w:pPr>
        <w:jc w:val="both"/>
        <w:rPr>
          <w:sz w:val="22"/>
          <w:szCs w:val="22"/>
        </w:rPr>
      </w:pPr>
      <w:r w:rsidRPr="00CB0800">
        <w:rPr>
          <w:sz w:val="22"/>
          <w:szCs w:val="22"/>
        </w:rPr>
        <w:t xml:space="preserve">Při závažném záškoláctví dítěte je třeba spolupracovat s </w:t>
      </w:r>
      <w:r w:rsidRPr="00CB0800">
        <w:rPr>
          <w:b/>
          <w:bCs/>
          <w:sz w:val="22"/>
          <w:szCs w:val="22"/>
        </w:rPr>
        <w:t xml:space="preserve">orgánem sociálně-právní ochrany dětí </w:t>
      </w:r>
      <w:r w:rsidRPr="00CB0800">
        <w:rPr>
          <w:sz w:val="22"/>
          <w:szCs w:val="22"/>
        </w:rPr>
        <w:t>(§ 6 a § 10 odst. 4 zákona č. 359/1999 Sb., o sociálně-právní ochraně dětí, ve znění pozdějších předpisů).</w:t>
      </w:r>
    </w:p>
    <w:p w14:paraId="06027F09" w14:textId="1B557E2A" w:rsidR="00091BC3" w:rsidRPr="00DE0FC9" w:rsidRDefault="00091BC3" w:rsidP="00091BC3">
      <w:pPr>
        <w:jc w:val="both"/>
      </w:pPr>
    </w:p>
    <w:p w14:paraId="28D0384A" w14:textId="77777777" w:rsidR="00091BC3" w:rsidRPr="00DE0FC9" w:rsidRDefault="00091BC3" w:rsidP="00091BC3">
      <w:pPr>
        <w:jc w:val="both"/>
      </w:pPr>
    </w:p>
    <w:p w14:paraId="570C3550" w14:textId="74C44CAF" w:rsidR="00091BC3" w:rsidRPr="00DE0FC9" w:rsidRDefault="00091BC3" w:rsidP="00091BC3">
      <w:pPr>
        <w:pStyle w:val="Prosttext1"/>
        <w:jc w:val="both"/>
        <w:rPr>
          <w:rFonts w:ascii="Times New Roman" w:hAnsi="Times New Roman"/>
          <w:b/>
          <w:color w:val="00B0F0"/>
          <w:sz w:val="24"/>
        </w:rPr>
      </w:pPr>
      <w:r w:rsidRPr="00DE0FC9">
        <w:rPr>
          <w:rFonts w:ascii="Times New Roman" w:hAnsi="Times New Roman"/>
          <w:b/>
          <w:color w:val="00B0F0"/>
          <w:sz w:val="24"/>
        </w:rPr>
        <w:t>III. Podmínky zajištění bezpečnosti a ochrany zdraví a jejich ochrany před sociálně</w:t>
      </w:r>
      <w:r w:rsidR="00CB0800">
        <w:rPr>
          <w:rFonts w:ascii="Times New Roman" w:hAnsi="Times New Roman"/>
          <w:b/>
          <w:color w:val="00B0F0"/>
          <w:sz w:val="24"/>
        </w:rPr>
        <w:t>-</w:t>
      </w:r>
      <w:r w:rsidRPr="00DE0FC9">
        <w:rPr>
          <w:rFonts w:ascii="Times New Roman" w:hAnsi="Times New Roman"/>
          <w:b/>
          <w:color w:val="00B0F0"/>
          <w:sz w:val="24"/>
        </w:rPr>
        <w:t>patologickými jevy a před projevy diskriminace, nepřátelství nebo násilí.</w:t>
      </w:r>
    </w:p>
    <w:p w14:paraId="0A663461" w14:textId="77777777" w:rsidR="00091BC3" w:rsidRPr="00DE0FC9" w:rsidRDefault="00091BC3" w:rsidP="00091BC3">
      <w:pPr>
        <w:jc w:val="both"/>
      </w:pPr>
    </w:p>
    <w:p w14:paraId="0DF41973" w14:textId="77777777" w:rsidR="00091BC3" w:rsidRPr="00CB0800" w:rsidRDefault="00091BC3" w:rsidP="00091BC3">
      <w:pPr>
        <w:jc w:val="both"/>
        <w:rPr>
          <w:sz w:val="22"/>
          <w:szCs w:val="22"/>
        </w:rPr>
      </w:pPr>
      <w:r w:rsidRPr="00DE0FC9">
        <w:t xml:space="preserve">1. </w:t>
      </w:r>
      <w:r w:rsidRPr="00CB0800">
        <w:rPr>
          <w:sz w:val="22"/>
          <w:szCs w:val="22"/>
        </w:rPr>
        <w:t xml:space="preserve">Všichni žáci se chovají při pobytu ve škole i mimo školu tak, aby neohrozili zdraví a majetek svůj ani jiných osob.   </w:t>
      </w:r>
    </w:p>
    <w:p w14:paraId="68810AB2" w14:textId="77777777" w:rsidR="00091BC3" w:rsidRPr="00CB0800" w:rsidRDefault="00091BC3" w:rsidP="00091BC3">
      <w:pPr>
        <w:jc w:val="both"/>
        <w:rPr>
          <w:sz w:val="22"/>
          <w:szCs w:val="22"/>
        </w:rPr>
      </w:pPr>
    </w:p>
    <w:p w14:paraId="3984382A" w14:textId="77777777" w:rsidR="00091BC3" w:rsidRPr="00CB0800" w:rsidRDefault="00091BC3" w:rsidP="00091BC3">
      <w:pPr>
        <w:jc w:val="both"/>
        <w:rPr>
          <w:sz w:val="22"/>
          <w:szCs w:val="22"/>
        </w:rPr>
      </w:pPr>
      <w:r w:rsidRPr="00CB0800">
        <w:rPr>
          <w:sz w:val="22"/>
          <w:szCs w:val="22"/>
        </w:rPr>
        <w:t xml:space="preserve">2. Žákům není v době mimo vyučování zdržovat se v prostorách školy, pokud nad nimi není vykonáván dohled způsobilou osobou.       </w:t>
      </w:r>
    </w:p>
    <w:p w14:paraId="206B7382" w14:textId="77777777" w:rsidR="00091BC3" w:rsidRPr="00CB0800" w:rsidRDefault="00091BC3" w:rsidP="00091BC3">
      <w:pPr>
        <w:jc w:val="both"/>
        <w:rPr>
          <w:sz w:val="22"/>
          <w:szCs w:val="22"/>
        </w:rPr>
      </w:pPr>
    </w:p>
    <w:p w14:paraId="553B0A4E" w14:textId="77777777" w:rsidR="00091BC3" w:rsidRPr="00CB0800" w:rsidRDefault="00091BC3" w:rsidP="00091BC3">
      <w:pPr>
        <w:jc w:val="both"/>
        <w:rPr>
          <w:sz w:val="22"/>
          <w:szCs w:val="22"/>
        </w:rPr>
      </w:pPr>
      <w:r w:rsidRPr="00CB0800">
        <w:rPr>
          <w:sz w:val="22"/>
          <w:szCs w:val="22"/>
        </w:rPr>
        <w:t xml:space="preserve">3. Každý úraz, poranění či nehodu, k níž dojde během pobytu žáků ve školní budově nebo mimo budovu při akci pořádané školou </w:t>
      </w:r>
      <w:r w:rsidR="00A816C2" w:rsidRPr="00CB0800">
        <w:rPr>
          <w:sz w:val="22"/>
          <w:szCs w:val="22"/>
        </w:rPr>
        <w:t>žáci hlásí ihned vyučujícímu</w:t>
      </w:r>
      <w:r w:rsidRPr="00CB0800">
        <w:rPr>
          <w:sz w:val="22"/>
          <w:szCs w:val="22"/>
        </w:rPr>
        <w:t xml:space="preserve"> nebo </w:t>
      </w:r>
      <w:r w:rsidR="009B614C" w:rsidRPr="00CB0800">
        <w:rPr>
          <w:sz w:val="22"/>
          <w:szCs w:val="22"/>
        </w:rPr>
        <w:t>zaměstnanci školy</w:t>
      </w:r>
      <w:r w:rsidR="00A816C2" w:rsidRPr="00CB0800">
        <w:rPr>
          <w:sz w:val="22"/>
          <w:szCs w:val="22"/>
        </w:rPr>
        <w:t>, na pozdější oznámení úrazu nemůže být brán zřetel (mohlo dojít k úrazu po odchodu ze školy).</w:t>
      </w:r>
    </w:p>
    <w:p w14:paraId="5507487F" w14:textId="77777777" w:rsidR="00091BC3" w:rsidRPr="00CB0800" w:rsidRDefault="00091BC3" w:rsidP="00091BC3">
      <w:pPr>
        <w:jc w:val="both"/>
        <w:rPr>
          <w:sz w:val="22"/>
          <w:szCs w:val="22"/>
        </w:rPr>
      </w:pPr>
    </w:p>
    <w:p w14:paraId="13751B23" w14:textId="77777777" w:rsidR="00091BC3" w:rsidRPr="00CB0800" w:rsidRDefault="00091BC3" w:rsidP="00091BC3">
      <w:pPr>
        <w:jc w:val="both"/>
        <w:rPr>
          <w:sz w:val="22"/>
          <w:szCs w:val="22"/>
        </w:rPr>
      </w:pPr>
      <w:r w:rsidRPr="00CB0800">
        <w:rPr>
          <w:sz w:val="22"/>
          <w:szCs w:val="22"/>
        </w:rPr>
        <w:t xml:space="preserve">4. Žákům je zakázáno manipulovat s elektrickými spotřebiči, vypínači a elektrickým vedením bez dohledu </w:t>
      </w:r>
      <w:r w:rsidR="009B614C" w:rsidRPr="00CB0800">
        <w:rPr>
          <w:sz w:val="22"/>
          <w:szCs w:val="22"/>
        </w:rPr>
        <w:t>zaměstnance školy</w:t>
      </w:r>
      <w:r w:rsidRPr="00CB0800">
        <w:rPr>
          <w:sz w:val="22"/>
          <w:szCs w:val="22"/>
        </w:rPr>
        <w:t xml:space="preserve">. </w:t>
      </w:r>
    </w:p>
    <w:p w14:paraId="0E9ECFE1" w14:textId="77777777" w:rsidR="00091BC3" w:rsidRPr="00CB0800" w:rsidRDefault="00091BC3" w:rsidP="00091BC3">
      <w:pPr>
        <w:jc w:val="both"/>
        <w:rPr>
          <w:sz w:val="22"/>
          <w:szCs w:val="22"/>
        </w:rPr>
      </w:pPr>
    </w:p>
    <w:p w14:paraId="7D99AD1F" w14:textId="77777777" w:rsidR="00091BC3" w:rsidRPr="00CB0800" w:rsidRDefault="00091BC3" w:rsidP="00091BC3">
      <w:pPr>
        <w:jc w:val="both"/>
        <w:rPr>
          <w:sz w:val="22"/>
          <w:szCs w:val="22"/>
        </w:rPr>
      </w:pPr>
      <w:r w:rsidRPr="00CB0800">
        <w:rPr>
          <w:sz w:val="22"/>
          <w:szCs w:val="22"/>
        </w:rPr>
        <w:t>5. Při výuce v tělocvičně, dílnách, na pozemcích, v laboratoři zachovávají žáci specifické bezpečnostní předpisy pro tyto učebny, dané řádem odborné učebny. Vyučující daného předmětu provedou prokazatelné poučení žáků v první vyučovací hodině školního roku a dodatečné poučení žáků, kteří při první hodině chyběli. O poučení žáků provede vyučující záznam do třídní knihy. Poučení o BOZP a PO se provádí rovněž před každou akcí mimo školu</w:t>
      </w:r>
      <w:r w:rsidR="00D8632E" w:rsidRPr="00CB0800">
        <w:rPr>
          <w:sz w:val="22"/>
          <w:szCs w:val="22"/>
        </w:rPr>
        <w:t xml:space="preserve"> třídním učitelem či učitelem, který akci organizuje</w:t>
      </w:r>
      <w:r w:rsidRPr="00CB0800">
        <w:rPr>
          <w:sz w:val="22"/>
          <w:szCs w:val="22"/>
        </w:rPr>
        <w:t>.</w:t>
      </w:r>
    </w:p>
    <w:p w14:paraId="0B937BEC" w14:textId="77777777" w:rsidR="00091BC3" w:rsidRPr="00CB0800" w:rsidRDefault="00091BC3" w:rsidP="00091BC3">
      <w:pPr>
        <w:jc w:val="both"/>
        <w:rPr>
          <w:sz w:val="22"/>
          <w:szCs w:val="22"/>
        </w:rPr>
      </w:pPr>
    </w:p>
    <w:p w14:paraId="3405B160" w14:textId="77777777" w:rsidR="00091BC3" w:rsidRPr="00CB0800" w:rsidRDefault="00091BC3" w:rsidP="00091BC3">
      <w:pPr>
        <w:jc w:val="both"/>
        <w:rPr>
          <w:sz w:val="22"/>
          <w:szCs w:val="22"/>
        </w:rPr>
      </w:pPr>
      <w:r w:rsidRPr="00CB0800">
        <w:rPr>
          <w:sz w:val="22"/>
          <w:szCs w:val="22"/>
        </w:rPr>
        <w:t>6. Školní budova je volně přístupná zvenčí pouze v době,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14:paraId="597282E5" w14:textId="77777777" w:rsidR="00091BC3" w:rsidRPr="00CB0800" w:rsidRDefault="00091BC3" w:rsidP="00091BC3">
      <w:pPr>
        <w:jc w:val="both"/>
        <w:rPr>
          <w:sz w:val="22"/>
          <w:szCs w:val="22"/>
        </w:rPr>
      </w:pPr>
    </w:p>
    <w:p w14:paraId="19146EEC" w14:textId="77777777" w:rsidR="00091BC3" w:rsidRPr="00CB0800" w:rsidRDefault="00091BC3" w:rsidP="00091BC3">
      <w:pPr>
        <w:pStyle w:val="Zkladntext21"/>
        <w:rPr>
          <w:b w:val="0"/>
          <w:color w:val="auto"/>
          <w:sz w:val="22"/>
          <w:szCs w:val="22"/>
        </w:rPr>
      </w:pPr>
      <w:r w:rsidRPr="00CB0800">
        <w:rPr>
          <w:b w:val="0"/>
          <w:color w:val="auto"/>
          <w:sz w:val="22"/>
          <w:szCs w:val="22"/>
        </w:rPr>
        <w:t xml:space="preserve">7. Šatny s odloženými svršky žáků jsou uzamčeny, klíče od šaten mají všichni žáci. Třídní učitelé určí služby žáků tak, aby bylo možno toto opatření dodržovat i během dělené a odpolední výuky žáků. Uzamčení všech šaten průběžně kontroluje školník.       </w:t>
      </w:r>
    </w:p>
    <w:p w14:paraId="3FF02482" w14:textId="77777777" w:rsidR="00091BC3" w:rsidRPr="00CB0800" w:rsidRDefault="00091BC3" w:rsidP="00091BC3">
      <w:pPr>
        <w:pStyle w:val="Prosttext1"/>
        <w:jc w:val="both"/>
        <w:rPr>
          <w:rFonts w:ascii="Times New Roman" w:hAnsi="Times New Roman"/>
          <w:color w:val="auto"/>
          <w:sz w:val="22"/>
          <w:szCs w:val="22"/>
        </w:rPr>
      </w:pPr>
    </w:p>
    <w:p w14:paraId="7AB561B8" w14:textId="77777777" w:rsidR="00091BC3" w:rsidRPr="00CB0800" w:rsidRDefault="00091BC3" w:rsidP="00091BC3">
      <w:pPr>
        <w:pStyle w:val="Prosttext1"/>
        <w:jc w:val="both"/>
        <w:rPr>
          <w:rFonts w:ascii="Times New Roman" w:hAnsi="Times New Roman"/>
          <w:color w:val="auto"/>
          <w:sz w:val="22"/>
          <w:szCs w:val="22"/>
        </w:rPr>
      </w:pPr>
      <w:r w:rsidRPr="00CB0800">
        <w:rPr>
          <w:rFonts w:ascii="Times New Roman" w:hAnsi="Times New Roman"/>
          <w:color w:val="auto"/>
          <w:sz w:val="22"/>
          <w:szCs w:val="22"/>
        </w:rPr>
        <w:t>8. Všichni zaměstnanci školy jsou při vzdělávání a během souvisejícího provozu školy povinni přihlížet k základním fyziologickým potřebám žáků vytvářet podmínky pro jejich zdravý vývoj a pro předcházení vzniku sociálně patologických jevů, poskytovat žákům nezbytné informace k zajištění bezpečnosti a ochrany zdraví.</w:t>
      </w:r>
    </w:p>
    <w:p w14:paraId="1B72CF86" w14:textId="77777777" w:rsidR="00091BC3" w:rsidRPr="00CB0800" w:rsidRDefault="00091BC3" w:rsidP="00091BC3">
      <w:pPr>
        <w:pStyle w:val="Prosttext1"/>
        <w:jc w:val="both"/>
        <w:rPr>
          <w:rFonts w:ascii="Times New Roman" w:hAnsi="Times New Roman"/>
          <w:color w:val="auto"/>
          <w:sz w:val="22"/>
          <w:szCs w:val="22"/>
        </w:rPr>
      </w:pPr>
    </w:p>
    <w:p w14:paraId="1E900EF0" w14:textId="77777777" w:rsidR="00091BC3" w:rsidRPr="00CB0800" w:rsidRDefault="00091BC3" w:rsidP="00091BC3">
      <w:pPr>
        <w:jc w:val="both"/>
        <w:rPr>
          <w:sz w:val="22"/>
          <w:szCs w:val="22"/>
        </w:rPr>
      </w:pPr>
      <w:r w:rsidRPr="00CB0800">
        <w:rPr>
          <w:sz w:val="22"/>
          <w:szCs w:val="22"/>
        </w:rPr>
        <w:t xml:space="preserve">9. Všichni zaměstnanci školy jsou povinni oznamovat údaje související s úrazy žáků, poskytovat první pomoc a vést evidenci úrazů podle pokynů vedení školy.  </w:t>
      </w:r>
    </w:p>
    <w:p w14:paraId="1799DD10" w14:textId="77777777" w:rsidR="00091BC3" w:rsidRPr="00CB0800" w:rsidRDefault="00091BC3" w:rsidP="00091BC3">
      <w:pPr>
        <w:jc w:val="both"/>
        <w:rPr>
          <w:sz w:val="22"/>
          <w:szCs w:val="22"/>
        </w:rPr>
      </w:pPr>
    </w:p>
    <w:p w14:paraId="04C27A6B" w14:textId="23FD143F" w:rsidR="00091BC3" w:rsidRPr="00CB0800" w:rsidRDefault="00091BC3" w:rsidP="00091BC3">
      <w:pPr>
        <w:jc w:val="both"/>
        <w:rPr>
          <w:sz w:val="22"/>
          <w:szCs w:val="22"/>
        </w:rPr>
      </w:pPr>
      <w:r w:rsidRPr="00CB0800">
        <w:rPr>
          <w:sz w:val="22"/>
          <w:szCs w:val="22"/>
        </w:rPr>
        <w:t xml:space="preserve">10. Po poslední vyučovací hodině dopoledního a odpoledního vyučování vyučující předává žáky, kteří jsou přihlášeni do školní družiny vychovatelkám školní družiny. Ostatní odvádí do šaten a stravující se žáky pak do školní jídelny. </w:t>
      </w:r>
      <w:r w:rsidR="00BA7EC4" w:rsidRPr="00CB0800">
        <w:rPr>
          <w:sz w:val="22"/>
          <w:szCs w:val="22"/>
        </w:rPr>
        <w:t>Dohled</w:t>
      </w:r>
      <w:r w:rsidRPr="00CB0800">
        <w:rPr>
          <w:sz w:val="22"/>
          <w:szCs w:val="22"/>
        </w:rPr>
        <w:t xml:space="preserve"> v šatnách nad žáky odcházející z budovy vykonává další dohlížející </w:t>
      </w:r>
      <w:r w:rsidR="009B614C" w:rsidRPr="00CB0800">
        <w:rPr>
          <w:sz w:val="22"/>
          <w:szCs w:val="22"/>
        </w:rPr>
        <w:t>zaměstnanec školy</w:t>
      </w:r>
      <w:r w:rsidRPr="00CB0800">
        <w:rPr>
          <w:sz w:val="22"/>
          <w:szCs w:val="22"/>
        </w:rPr>
        <w:t>.</w:t>
      </w:r>
    </w:p>
    <w:p w14:paraId="33DF18EA" w14:textId="77777777" w:rsidR="00091BC3" w:rsidRPr="00CB0800" w:rsidRDefault="00091BC3" w:rsidP="00091BC3">
      <w:pPr>
        <w:jc w:val="both"/>
        <w:rPr>
          <w:sz w:val="22"/>
          <w:szCs w:val="22"/>
        </w:rPr>
      </w:pPr>
    </w:p>
    <w:p w14:paraId="10CB8BC6" w14:textId="44FA30B3" w:rsidR="00091BC3" w:rsidRPr="00CB0800" w:rsidRDefault="00091BC3" w:rsidP="00091BC3">
      <w:pPr>
        <w:jc w:val="both"/>
        <w:rPr>
          <w:sz w:val="22"/>
          <w:szCs w:val="22"/>
        </w:rPr>
      </w:pPr>
      <w:r w:rsidRPr="00CB0800">
        <w:rPr>
          <w:sz w:val="22"/>
          <w:szCs w:val="22"/>
        </w:rPr>
        <w:t xml:space="preserve">11. </w:t>
      </w:r>
      <w:r w:rsidR="009B614C" w:rsidRPr="00CB0800">
        <w:rPr>
          <w:sz w:val="22"/>
          <w:szCs w:val="22"/>
        </w:rPr>
        <w:t>Zaměstnanci školy</w:t>
      </w:r>
      <w:r w:rsidRPr="00CB0800">
        <w:rPr>
          <w:sz w:val="22"/>
          <w:szCs w:val="22"/>
        </w:rPr>
        <w:t xml:space="preserve">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v případě náhlého onemocnění žáka informují bez zbytečných průtahů vedení školy a rodiče postiženého žáka. Nemocný žák může být odeslán k lékařskému vyšetření či ošetření jen v doprovodu dospělé osoby. </w:t>
      </w:r>
    </w:p>
    <w:p w14:paraId="4D2B0C9B" w14:textId="77777777" w:rsidR="006A75A3" w:rsidRPr="00CB0800" w:rsidRDefault="006A75A3" w:rsidP="00091BC3">
      <w:pPr>
        <w:jc w:val="both"/>
        <w:rPr>
          <w:sz w:val="22"/>
          <w:szCs w:val="22"/>
        </w:rPr>
      </w:pPr>
    </w:p>
    <w:p w14:paraId="6BBDD855" w14:textId="33D0B171" w:rsidR="002C3BC6" w:rsidRPr="00CB0800" w:rsidRDefault="00CB0800" w:rsidP="002C3BC6">
      <w:pPr>
        <w:jc w:val="both"/>
        <w:rPr>
          <w:color w:val="0000FF"/>
          <w:sz w:val="22"/>
          <w:szCs w:val="22"/>
        </w:rPr>
      </w:pPr>
      <w:r>
        <w:rPr>
          <w:color w:val="0000FF"/>
          <w:sz w:val="22"/>
          <w:szCs w:val="22"/>
        </w:rPr>
        <w:t>V</w:t>
      </w:r>
      <w:r w:rsidR="002C3BC6" w:rsidRPr="00CB0800">
        <w:rPr>
          <w:color w:val="0000FF"/>
          <w:sz w:val="22"/>
          <w:szCs w:val="22"/>
        </w:rPr>
        <w:t>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6D2137ED" w14:textId="77777777" w:rsidR="00C52A6E" w:rsidRPr="00CB0800" w:rsidRDefault="00C52A6E" w:rsidP="002C3BC6">
      <w:pPr>
        <w:jc w:val="both"/>
        <w:rPr>
          <w:color w:val="0000FF"/>
          <w:sz w:val="22"/>
          <w:szCs w:val="22"/>
        </w:rPr>
      </w:pPr>
      <w:r w:rsidRPr="00CB0800">
        <w:rPr>
          <w:color w:val="0000FF"/>
          <w:sz w:val="22"/>
          <w:szCs w:val="22"/>
        </w:rPr>
        <w:t>Na webových stránkách školy (www.zsob.cz/dokumenty) jsou uvedeny následující materiály, které mají bezprostřední souvislost s GDPR;</w:t>
      </w:r>
    </w:p>
    <w:p w14:paraId="2E6B7376" w14:textId="77777777" w:rsidR="00C52A6E" w:rsidRPr="00CB0800" w:rsidRDefault="00C52A6E" w:rsidP="00C52A6E">
      <w:pPr>
        <w:spacing w:line="276" w:lineRule="auto"/>
        <w:rPr>
          <w:b/>
          <w:color w:val="000000"/>
          <w:sz w:val="18"/>
          <w:szCs w:val="18"/>
        </w:rPr>
      </w:pPr>
      <w:r w:rsidRPr="00CB0800">
        <w:rPr>
          <w:b/>
          <w:color w:val="000000"/>
          <w:sz w:val="18"/>
          <w:szCs w:val="18"/>
        </w:rPr>
        <w:t>ŽÁDOST O ODSTRANĚNÍ OSOBNÍCH ÚDAJŮ</w:t>
      </w:r>
    </w:p>
    <w:p w14:paraId="6B395327" w14:textId="77777777" w:rsidR="00C52A6E" w:rsidRPr="00CB0800" w:rsidRDefault="00C52A6E" w:rsidP="00C52A6E">
      <w:pPr>
        <w:spacing w:line="276" w:lineRule="auto"/>
        <w:rPr>
          <w:b/>
          <w:color w:val="000000"/>
          <w:sz w:val="18"/>
          <w:szCs w:val="18"/>
        </w:rPr>
      </w:pPr>
      <w:r w:rsidRPr="00CB0800">
        <w:rPr>
          <w:b/>
          <w:color w:val="000000"/>
          <w:sz w:val="18"/>
          <w:szCs w:val="18"/>
        </w:rPr>
        <w:t>ŽÁDOST O OMEZENÍ ZPRACOVÁNÍ OSOBNÍCH ÚDAJŮ</w:t>
      </w:r>
    </w:p>
    <w:p w14:paraId="1137DE7B" w14:textId="77777777" w:rsidR="00C52A6E" w:rsidRPr="00CB0800" w:rsidRDefault="00C52A6E" w:rsidP="00C52A6E">
      <w:pPr>
        <w:spacing w:line="276" w:lineRule="auto"/>
        <w:rPr>
          <w:b/>
          <w:color w:val="000000"/>
          <w:sz w:val="18"/>
          <w:szCs w:val="18"/>
        </w:rPr>
      </w:pPr>
      <w:r w:rsidRPr="00CB0800">
        <w:rPr>
          <w:b/>
          <w:color w:val="000000"/>
          <w:sz w:val="18"/>
          <w:szCs w:val="18"/>
        </w:rPr>
        <w:t>ŽÁDOST O OPRAVU OSOBNÍCH ÚDAJŮ</w:t>
      </w:r>
    </w:p>
    <w:p w14:paraId="275EC9F6" w14:textId="77777777" w:rsidR="00C52A6E" w:rsidRPr="00CB0800" w:rsidRDefault="00C52A6E" w:rsidP="00C52A6E">
      <w:pPr>
        <w:spacing w:line="276" w:lineRule="auto"/>
        <w:rPr>
          <w:b/>
          <w:color w:val="000000"/>
          <w:sz w:val="18"/>
          <w:szCs w:val="18"/>
        </w:rPr>
      </w:pPr>
      <w:r w:rsidRPr="00CB0800">
        <w:rPr>
          <w:b/>
          <w:color w:val="000000"/>
          <w:sz w:val="18"/>
          <w:szCs w:val="18"/>
        </w:rPr>
        <w:t>ŽÁDOST O PŘENOS OSOBNÍCH ÚDAJŮ</w:t>
      </w:r>
    </w:p>
    <w:p w14:paraId="7A769B76" w14:textId="77777777" w:rsidR="00C52A6E" w:rsidRPr="00CB0800" w:rsidRDefault="00C52A6E" w:rsidP="00C52A6E">
      <w:pPr>
        <w:spacing w:line="276" w:lineRule="auto"/>
        <w:rPr>
          <w:b/>
          <w:color w:val="000000"/>
          <w:sz w:val="18"/>
          <w:szCs w:val="18"/>
        </w:rPr>
      </w:pPr>
      <w:r w:rsidRPr="00CB0800">
        <w:rPr>
          <w:b/>
          <w:color w:val="000000"/>
          <w:sz w:val="18"/>
          <w:szCs w:val="18"/>
        </w:rPr>
        <w:t>ŽÁDOST O PŘÍSTUP K OSOBNÍM ÚDAJŮM</w:t>
      </w:r>
    </w:p>
    <w:p w14:paraId="3336E771" w14:textId="77777777" w:rsidR="00C52A6E" w:rsidRPr="00CB0800" w:rsidRDefault="00C52A6E" w:rsidP="00C52A6E">
      <w:pPr>
        <w:spacing w:line="276" w:lineRule="auto"/>
        <w:rPr>
          <w:rFonts w:eastAsia="Calibri"/>
          <w:b/>
          <w:sz w:val="18"/>
          <w:szCs w:val="18"/>
          <w:lang w:eastAsia="en-US"/>
        </w:rPr>
      </w:pPr>
      <w:r w:rsidRPr="00CB0800">
        <w:rPr>
          <w:b/>
          <w:sz w:val="18"/>
          <w:szCs w:val="18"/>
        </w:rPr>
        <w:t>SMĚRNICE O OCHRANĚ OSOBNÍCH ÚDAJŮ</w:t>
      </w:r>
    </w:p>
    <w:p w14:paraId="5C59B157" w14:textId="77777777" w:rsidR="00091BC3" w:rsidRPr="00CB0800" w:rsidRDefault="00091BC3" w:rsidP="00091BC3">
      <w:pPr>
        <w:jc w:val="both"/>
        <w:rPr>
          <w:sz w:val="22"/>
          <w:szCs w:val="22"/>
        </w:rPr>
      </w:pPr>
    </w:p>
    <w:p w14:paraId="77F547E5" w14:textId="77777777" w:rsidR="00091BC3" w:rsidRPr="00CB0800" w:rsidRDefault="00091BC3" w:rsidP="00091BC3">
      <w:pPr>
        <w:jc w:val="both"/>
        <w:rPr>
          <w:sz w:val="22"/>
          <w:szCs w:val="22"/>
        </w:rPr>
      </w:pPr>
      <w:r w:rsidRPr="00CB0800">
        <w:rPr>
          <w:sz w:val="22"/>
          <w:szCs w:val="22"/>
        </w:rPr>
        <w:t>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w:t>
      </w:r>
    </w:p>
    <w:p w14:paraId="17D40E9C" w14:textId="77777777" w:rsidR="00091BC3" w:rsidRPr="00CB0800" w:rsidRDefault="00091BC3" w:rsidP="00091BC3">
      <w:pPr>
        <w:jc w:val="both"/>
        <w:rPr>
          <w:sz w:val="22"/>
          <w:szCs w:val="22"/>
        </w:rPr>
      </w:pPr>
    </w:p>
    <w:p w14:paraId="3D41383C" w14:textId="77777777" w:rsidR="00091BC3" w:rsidRPr="00CB0800" w:rsidRDefault="00091BC3" w:rsidP="00091BC3">
      <w:pPr>
        <w:jc w:val="both"/>
        <w:rPr>
          <w:sz w:val="22"/>
          <w:szCs w:val="22"/>
        </w:rPr>
      </w:pPr>
      <w:r w:rsidRPr="00CB0800">
        <w:rPr>
          <w:sz w:val="22"/>
          <w:szCs w:val="22"/>
        </w:rPr>
        <w:t xml:space="preserve">12. </w:t>
      </w:r>
      <w:r w:rsidR="009B614C" w:rsidRPr="00CB0800">
        <w:rPr>
          <w:sz w:val="22"/>
          <w:szCs w:val="22"/>
        </w:rPr>
        <w:t>Pracovníci</w:t>
      </w:r>
      <w:r w:rsidRPr="00CB0800">
        <w:rPr>
          <w:sz w:val="22"/>
          <w:szCs w:val="22"/>
        </w:rPr>
        <w:t xml:space="preserve"> školy nesmí žáky v době dané rozvrhem bez </w:t>
      </w:r>
      <w:r w:rsidR="00BA7EC4" w:rsidRPr="00CB0800">
        <w:rPr>
          <w:sz w:val="22"/>
          <w:szCs w:val="22"/>
        </w:rPr>
        <w:t>dohled</w:t>
      </w:r>
      <w:r w:rsidRPr="00CB0800">
        <w:rPr>
          <w:sz w:val="22"/>
          <w:szCs w:val="22"/>
        </w:rPr>
        <w:t>u dospělé osoby uvolňovat k činnostem mimo budovu, nesmí je samotné posílat k lékaři atd. Škola odpovídá za žáky v době dané rozvrhem výuky žáka, včetně ne</w:t>
      </w:r>
      <w:r w:rsidR="0032060E" w:rsidRPr="00CB0800">
        <w:rPr>
          <w:sz w:val="22"/>
          <w:szCs w:val="22"/>
        </w:rPr>
        <w:t>povinných předmětů, přestávek.</w:t>
      </w:r>
    </w:p>
    <w:p w14:paraId="0A172D2B" w14:textId="77777777" w:rsidR="0032060E" w:rsidRPr="00CB0800" w:rsidRDefault="0032060E" w:rsidP="00091BC3">
      <w:pPr>
        <w:jc w:val="both"/>
        <w:rPr>
          <w:sz w:val="22"/>
          <w:szCs w:val="22"/>
        </w:rPr>
      </w:pPr>
    </w:p>
    <w:p w14:paraId="64910498" w14:textId="68FBCFBA" w:rsidR="00AA580C" w:rsidRPr="00DE0FC9" w:rsidRDefault="0032060E" w:rsidP="00C22CAF">
      <w:pPr>
        <w:rPr>
          <w:szCs w:val="24"/>
        </w:rPr>
      </w:pPr>
      <w:r w:rsidRPr="00CB0800">
        <w:rPr>
          <w:color w:val="0070C0"/>
          <w:sz w:val="22"/>
          <w:szCs w:val="22"/>
        </w:rPr>
        <w:t>13</w:t>
      </w:r>
      <w:r w:rsidRPr="00CB0800">
        <w:rPr>
          <w:sz w:val="22"/>
          <w:szCs w:val="22"/>
        </w:rPr>
        <w:t xml:space="preserve">. Každý ze zaměstnanců má povinnost zajistit oddělení </w:t>
      </w:r>
      <w:r w:rsidR="00C22CAF" w:rsidRPr="00CB0800">
        <w:rPr>
          <w:sz w:val="22"/>
          <w:szCs w:val="22"/>
        </w:rPr>
        <w:t>žáka</w:t>
      </w:r>
      <w:r w:rsidRPr="00CB0800">
        <w:rPr>
          <w:sz w:val="22"/>
          <w:szCs w:val="22"/>
        </w:rPr>
        <w:t>, který vykazuje známky akutního onemocnění, od ostatních, zajistit nad ním dohled zletilé fyzické osoby a neprodleně oznámit tuto skutečnost nadřízeným vedoucím zaměstnancům.</w:t>
      </w:r>
      <w:r w:rsidR="00C22CAF" w:rsidRPr="00DE0FC9">
        <w:rPr>
          <w:szCs w:val="24"/>
        </w:rPr>
        <w:t xml:space="preserve"> </w:t>
      </w:r>
    </w:p>
    <w:p w14:paraId="1F5D0849" w14:textId="77777777" w:rsidR="00C22CAF" w:rsidRPr="00DE0FC9" w:rsidRDefault="00C22CAF" w:rsidP="00C22CAF">
      <w:pPr>
        <w:rPr>
          <w:szCs w:val="24"/>
        </w:rPr>
      </w:pPr>
    </w:p>
    <w:p w14:paraId="42871490" w14:textId="1E843CCD" w:rsidR="00091BC3" w:rsidRPr="00DE0FC9" w:rsidRDefault="00091BC3" w:rsidP="00091BC3">
      <w:pPr>
        <w:jc w:val="both"/>
        <w:rPr>
          <w:b/>
          <w:sz w:val="18"/>
          <w:szCs w:val="18"/>
        </w:rPr>
      </w:pPr>
      <w:r w:rsidRPr="00DE0FC9">
        <w:rPr>
          <w:b/>
          <w:sz w:val="18"/>
          <w:szCs w:val="18"/>
        </w:rPr>
        <w:t>Postup školy při výskytu podezřelé látky a při podezření na užití omamné látky žákem</w:t>
      </w:r>
    </w:p>
    <w:p w14:paraId="532CC34F" w14:textId="77777777" w:rsidR="00091BC3" w:rsidRPr="00DE0FC9" w:rsidRDefault="00091BC3" w:rsidP="00091BC3">
      <w:pPr>
        <w:jc w:val="both"/>
        <w:rPr>
          <w:sz w:val="18"/>
          <w:szCs w:val="18"/>
        </w:rPr>
      </w:pPr>
    </w:p>
    <w:p w14:paraId="774D9639" w14:textId="77777777" w:rsidR="00091BC3" w:rsidRPr="00DE0FC9" w:rsidRDefault="00091BC3" w:rsidP="00091BC3">
      <w:pPr>
        <w:jc w:val="both"/>
        <w:rPr>
          <w:b/>
          <w:sz w:val="18"/>
          <w:szCs w:val="18"/>
        </w:rPr>
      </w:pPr>
      <w:r w:rsidRPr="00DE0FC9">
        <w:rPr>
          <w:b/>
          <w:sz w:val="18"/>
          <w:szCs w:val="18"/>
        </w:rPr>
        <w:t>Doporučené postupy školy</w:t>
      </w:r>
    </w:p>
    <w:p w14:paraId="7688F174" w14:textId="77777777" w:rsidR="00091BC3" w:rsidRPr="00DE0FC9" w:rsidRDefault="00091BC3" w:rsidP="00091BC3">
      <w:pPr>
        <w:jc w:val="both"/>
        <w:rPr>
          <w:sz w:val="18"/>
          <w:szCs w:val="18"/>
        </w:rPr>
      </w:pPr>
    </w:p>
    <w:p w14:paraId="7EA3ECF1" w14:textId="77777777" w:rsidR="00091BC3" w:rsidRPr="00DE0FC9" w:rsidRDefault="00091BC3" w:rsidP="00232D12">
      <w:pPr>
        <w:pStyle w:val="Textvbloku"/>
        <w:numPr>
          <w:ilvl w:val="0"/>
          <w:numId w:val="9"/>
        </w:numPr>
        <w:ind w:right="408"/>
        <w:jc w:val="both"/>
        <w:rPr>
          <w:rFonts w:ascii="Times New Roman" w:hAnsi="Times New Roman" w:cs="Times New Roman"/>
          <w:b/>
          <w:bCs/>
          <w:color w:val="auto"/>
          <w:sz w:val="18"/>
          <w:szCs w:val="18"/>
        </w:rPr>
      </w:pPr>
      <w:r w:rsidRPr="00DE0FC9">
        <w:rPr>
          <w:rFonts w:ascii="Times New Roman" w:hAnsi="Times New Roman" w:cs="Times New Roman"/>
          <w:color w:val="auto"/>
          <w:sz w:val="18"/>
          <w:szCs w:val="18"/>
        </w:rPr>
        <w:t>Vytvořit podmínky pro předcházení výskytu případů užívání návykových látek v prostorách školy v době školního vyučování, včetně všech školních akcí i mimoškolní činnosti.</w:t>
      </w:r>
    </w:p>
    <w:p w14:paraId="71C5D8DA" w14:textId="77777777" w:rsidR="00091BC3" w:rsidRPr="00DE0FC9" w:rsidRDefault="00091BC3" w:rsidP="00232D12">
      <w:pPr>
        <w:pStyle w:val="Textvbloku"/>
        <w:numPr>
          <w:ilvl w:val="0"/>
          <w:numId w:val="9"/>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 xml:space="preserve">Zajistit bezpečnost a ochranu zdraví žáků před škodlivými účinky návykových látek v prostorách školy v době školního vyučování, včetně veškerých školních akcí. </w:t>
      </w:r>
    </w:p>
    <w:p w14:paraId="4E1D1469" w14:textId="77777777" w:rsidR="00091BC3" w:rsidRPr="00DE0FC9" w:rsidRDefault="00091BC3" w:rsidP="00232D12">
      <w:pPr>
        <w:pStyle w:val="Textvbloku"/>
        <w:numPr>
          <w:ilvl w:val="0"/>
          <w:numId w:val="9"/>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Školním řádem školy jasně vymezit zákaz užívání návykových látek ve škole, jejich nošení do školy.</w:t>
      </w:r>
    </w:p>
    <w:p w14:paraId="4CA4EBAB" w14:textId="77777777" w:rsidR="00091BC3" w:rsidRPr="00DE0FC9" w:rsidRDefault="00091BC3" w:rsidP="00232D12">
      <w:pPr>
        <w:pStyle w:val="Textvbloku"/>
        <w:numPr>
          <w:ilvl w:val="0"/>
          <w:numId w:val="9"/>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Poskytovat žákům a zákonným zástupcům nezbytné informace nutné k zajištění jejich ochrany před tímto jevem.</w:t>
      </w:r>
    </w:p>
    <w:p w14:paraId="6DF1CBB2" w14:textId="77777777" w:rsidR="00091BC3" w:rsidRPr="00DE0FC9" w:rsidRDefault="00091BC3" w:rsidP="00232D12">
      <w:pPr>
        <w:pStyle w:val="Textvbloku"/>
        <w:numPr>
          <w:ilvl w:val="0"/>
          <w:numId w:val="9"/>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Poskytovat žákům věcné a pravdivé informace o návykových látkách formou, která je přiměřená jejich rozumovému a osobnostnímu vývoji.</w:t>
      </w:r>
    </w:p>
    <w:p w14:paraId="70205DED" w14:textId="77777777" w:rsidR="00091BC3" w:rsidRPr="00DE0FC9" w:rsidRDefault="00091BC3" w:rsidP="00232D12">
      <w:pPr>
        <w:pStyle w:val="Textvbloku"/>
        <w:numPr>
          <w:ilvl w:val="0"/>
          <w:numId w:val="9"/>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Působit na žáky v oblasti primární prevence užívání návykových látek.</w:t>
      </w:r>
    </w:p>
    <w:p w14:paraId="24C04D74" w14:textId="77777777" w:rsidR="00091BC3" w:rsidRPr="00DE0FC9" w:rsidRDefault="00091BC3" w:rsidP="00232D12">
      <w:pPr>
        <w:pStyle w:val="Textvbloku"/>
        <w:numPr>
          <w:ilvl w:val="0"/>
          <w:numId w:val="9"/>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Do veškerých poučení o bezpečnosti a ochraně zdraví zakotvit informace o nebezpečnosti užívání návykových látek a zákazu jejich užívání při všech činnostech souvisejících se školními aktivitami.</w:t>
      </w:r>
    </w:p>
    <w:p w14:paraId="00681477" w14:textId="77777777" w:rsidR="00091BC3" w:rsidRPr="00DE0FC9" w:rsidRDefault="00091BC3" w:rsidP="00232D12">
      <w:pPr>
        <w:pStyle w:val="Textvbloku"/>
        <w:numPr>
          <w:ilvl w:val="0"/>
          <w:numId w:val="9"/>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Poskytovat žákům, kteří mají s užíváním návykových látek problémy, jakož i jejich zákonným zástupcům, informace o pomáhajících institucích a možnostech řešení situace.</w:t>
      </w:r>
    </w:p>
    <w:p w14:paraId="33E5CAFC" w14:textId="77777777" w:rsidR="00091BC3" w:rsidRPr="00DE0FC9" w:rsidRDefault="00091BC3" w:rsidP="00232D12">
      <w:pPr>
        <w:pStyle w:val="Textvbloku"/>
        <w:numPr>
          <w:ilvl w:val="0"/>
          <w:numId w:val="9"/>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 xml:space="preserve">Při řešení případů souvisejících s užíváním návykových látek nebo distribucí OPL je třeba spolupracovat s dalšími zainteresovanými institucemi – Policie ČR, orgány sociálně-právní ochrany  školská poradenská zařízení apod. </w:t>
      </w:r>
    </w:p>
    <w:p w14:paraId="11A8F068" w14:textId="77777777" w:rsidR="00091BC3" w:rsidRPr="00DE0FC9" w:rsidRDefault="00091BC3" w:rsidP="00232D12">
      <w:pPr>
        <w:pStyle w:val="Textvbloku"/>
        <w:numPr>
          <w:ilvl w:val="0"/>
          <w:numId w:val="9"/>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V případech, které stanoví zákon, plnit ohlašovací povinnost směrem k orgánům činným v trestním řízení, orgánům sociálně-právní ochrany obce s rozšířenou působností a zákonným zástupcům žáka.</w:t>
      </w:r>
    </w:p>
    <w:p w14:paraId="191B72E4" w14:textId="77777777" w:rsidR="00091BC3" w:rsidRPr="00DE0FC9" w:rsidRDefault="00091BC3" w:rsidP="00091BC3">
      <w:pPr>
        <w:pStyle w:val="Textvbloku"/>
        <w:ind w:left="180" w:right="408" w:hanging="180"/>
        <w:jc w:val="both"/>
        <w:rPr>
          <w:rFonts w:ascii="Times New Roman" w:hAnsi="Times New Roman" w:cs="Times New Roman"/>
          <w:b/>
          <w:bCs/>
          <w:color w:val="auto"/>
          <w:sz w:val="18"/>
          <w:szCs w:val="18"/>
        </w:rPr>
      </w:pPr>
      <w:r w:rsidRPr="00DE0FC9">
        <w:rPr>
          <w:rFonts w:ascii="Times New Roman" w:hAnsi="Times New Roman" w:cs="Times New Roman"/>
          <w:b/>
          <w:bCs/>
          <w:color w:val="auto"/>
          <w:sz w:val="18"/>
          <w:szCs w:val="18"/>
        </w:rPr>
        <w:t>Tabákové výrobky</w:t>
      </w:r>
    </w:p>
    <w:p w14:paraId="4D1355A4" w14:textId="77777777" w:rsidR="00091BC3" w:rsidRPr="00DE0FC9" w:rsidRDefault="00091BC3" w:rsidP="00091BC3">
      <w:pPr>
        <w:pStyle w:val="Textvbloku"/>
        <w:ind w:left="-180"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lastRenderedPageBreak/>
        <w:t>Ve vnitřních i vnějších prostorách všech typů škol je zakázáno kouřit. Kouřit zde nesmějí žádné osoby a není možné ani zřizovat kuřárny nebo místa pro kouření vyhrazená. Prostory školy je označen viditelným textem doplněným grafickou značkou zákazu kouření. Takto jsou označeny vnitřní i vnější prostory. Kouření v prostorách školy je zakázáno pod sankcemi uvedenými ve vyhlášce o základním vzdělávání.</w:t>
      </w:r>
    </w:p>
    <w:p w14:paraId="79C952FC" w14:textId="77777777" w:rsidR="00091BC3" w:rsidRPr="00DE0FC9" w:rsidRDefault="00091BC3" w:rsidP="00232D12">
      <w:pPr>
        <w:pStyle w:val="Textvbloku"/>
        <w:numPr>
          <w:ilvl w:val="0"/>
          <w:numId w:val="3"/>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V případě, kdy je žák přistižen při konzumaci tabákových výrobků v prostorách školy nebo v době školního vyučování, či v rámci akcí školou pořádaných, je primárně nutné mu v další konzumaci zabránit.</w:t>
      </w:r>
    </w:p>
    <w:p w14:paraId="3B8188A8" w14:textId="77777777" w:rsidR="00091BC3" w:rsidRPr="00DE0FC9" w:rsidRDefault="00091BC3" w:rsidP="00232D12">
      <w:pPr>
        <w:pStyle w:val="Textvbloku"/>
        <w:numPr>
          <w:ilvl w:val="0"/>
          <w:numId w:val="3"/>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Tabákový výrobek je třeba žákovi odebrat a zajistit, aby nemohl v konzumaci pokračovat.</w:t>
      </w:r>
    </w:p>
    <w:p w14:paraId="7364594A" w14:textId="77777777" w:rsidR="00091BC3" w:rsidRPr="00DE0FC9" w:rsidRDefault="00091BC3" w:rsidP="00232D12">
      <w:pPr>
        <w:pStyle w:val="Textvbloku"/>
        <w:numPr>
          <w:ilvl w:val="0"/>
          <w:numId w:val="3"/>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 xml:space="preserve">Pedagogický pracovník dále postupuje podle školního řádu školy: o události sepíše stručný záznam s vyjádřením žáka, (zejména odkud, od koho má tabákový výrobek), který založí školní metodik prevence do své agendy. </w:t>
      </w:r>
    </w:p>
    <w:p w14:paraId="6BC257ED" w14:textId="77777777" w:rsidR="00091BC3" w:rsidRPr="00DE0FC9" w:rsidRDefault="00091BC3" w:rsidP="00232D12">
      <w:pPr>
        <w:pStyle w:val="Textvbloku"/>
        <w:numPr>
          <w:ilvl w:val="0"/>
          <w:numId w:val="3"/>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V případě porušení zákazu kouření informuje třídní učitel zákonného zástupce nezletilého žáka.</w:t>
      </w:r>
    </w:p>
    <w:p w14:paraId="2DBA2360" w14:textId="395B54B6" w:rsidR="00091BC3" w:rsidRPr="00DE3A82" w:rsidRDefault="00091BC3" w:rsidP="00DE3A82">
      <w:pPr>
        <w:pStyle w:val="Textvbloku"/>
        <w:numPr>
          <w:ilvl w:val="0"/>
          <w:numId w:val="3"/>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V závažných případech (zejména s ohledem na věk nebo chování žáka) a jestliže se jednání opakuje, vyrozumí škola orgán-sociálně právní ochrany obce s rozšířenou působností. Škola může od orgánu sociálně-právní ochrany obce vyžadovat pomoc.</w:t>
      </w:r>
      <w:r w:rsidR="00DE3A82">
        <w:rPr>
          <w:rFonts w:ascii="Times New Roman" w:hAnsi="Times New Roman" w:cs="Times New Roman"/>
          <w:color w:val="auto"/>
          <w:sz w:val="18"/>
          <w:szCs w:val="18"/>
        </w:rPr>
        <w:t xml:space="preserve"> </w:t>
      </w:r>
      <w:r w:rsidRPr="00DE3A82">
        <w:rPr>
          <w:rFonts w:ascii="Times New Roman" w:hAnsi="Times New Roman" w:cs="Times New Roman"/>
          <w:color w:val="auto"/>
          <w:sz w:val="18"/>
          <w:szCs w:val="18"/>
        </w:rPr>
        <w:t xml:space="preserve">Z konzumace tabákových výrobků ve škole je třeba vyvodit sankce tímto stanovené školním </w:t>
      </w:r>
      <w:proofErr w:type="gramStart"/>
      <w:r w:rsidRPr="00DE3A82">
        <w:rPr>
          <w:rFonts w:ascii="Times New Roman" w:hAnsi="Times New Roman" w:cs="Times New Roman"/>
          <w:color w:val="auto"/>
          <w:sz w:val="18"/>
          <w:szCs w:val="18"/>
        </w:rPr>
        <w:t>řádem - postupuje</w:t>
      </w:r>
      <w:proofErr w:type="gramEnd"/>
      <w:r w:rsidRPr="00DE3A82">
        <w:rPr>
          <w:rFonts w:ascii="Times New Roman" w:hAnsi="Times New Roman" w:cs="Times New Roman"/>
          <w:color w:val="auto"/>
          <w:sz w:val="18"/>
          <w:szCs w:val="18"/>
        </w:rPr>
        <w:t xml:space="preserve"> se podle vyhlášky pro příslušný stupeň vzdělávání. </w:t>
      </w:r>
    </w:p>
    <w:p w14:paraId="364AC1C0" w14:textId="1708972C" w:rsidR="00DE3A82" w:rsidRPr="00DE3A82" w:rsidRDefault="00DE3A82" w:rsidP="00DE3A82">
      <w:pPr>
        <w:pStyle w:val="Textvbloku"/>
        <w:numPr>
          <w:ilvl w:val="0"/>
          <w:numId w:val="3"/>
        </w:numPr>
        <w:ind w:right="408"/>
        <w:jc w:val="both"/>
        <w:rPr>
          <w:rFonts w:ascii="Times New Roman" w:hAnsi="Times New Roman" w:cs="Times New Roman"/>
          <w:color w:val="auto"/>
          <w:sz w:val="18"/>
          <w:szCs w:val="18"/>
        </w:rPr>
      </w:pPr>
      <w:r w:rsidRPr="00DE3A82">
        <w:rPr>
          <w:rFonts w:ascii="Times New Roman" w:hAnsi="Times New Roman" w:cs="Times New Roman"/>
          <w:color w:val="auto"/>
          <w:sz w:val="18"/>
          <w:szCs w:val="18"/>
        </w:rPr>
        <w:t>Žákům a studentům je zakázáno do školy vnášet a ve škole užívat návykové látky a jedy a takové látky, které je svým vzhledem, chutí a konzistencí napodobují.</w:t>
      </w:r>
    </w:p>
    <w:p w14:paraId="58EBF523" w14:textId="77777777" w:rsidR="00091BC3" w:rsidRPr="00DE0FC9" w:rsidRDefault="00091BC3" w:rsidP="00091BC3">
      <w:pPr>
        <w:pStyle w:val="Textvbloku"/>
        <w:ind w:left="0" w:right="408"/>
        <w:jc w:val="both"/>
        <w:rPr>
          <w:rFonts w:ascii="Times New Roman" w:hAnsi="Times New Roman" w:cs="Times New Roman"/>
          <w:b/>
          <w:bCs/>
          <w:color w:val="auto"/>
          <w:sz w:val="18"/>
          <w:szCs w:val="18"/>
        </w:rPr>
      </w:pPr>
      <w:r w:rsidRPr="00DE0FC9">
        <w:rPr>
          <w:rFonts w:ascii="Times New Roman" w:hAnsi="Times New Roman" w:cs="Times New Roman"/>
          <w:b/>
          <w:bCs/>
          <w:color w:val="auto"/>
          <w:sz w:val="18"/>
          <w:szCs w:val="18"/>
        </w:rPr>
        <w:t>Alkohol</w:t>
      </w:r>
    </w:p>
    <w:p w14:paraId="6F2822B1" w14:textId="77777777" w:rsidR="00091BC3" w:rsidRPr="00DE0FC9" w:rsidRDefault="00091BC3" w:rsidP="00091BC3">
      <w:pPr>
        <w:pStyle w:val="Textvbloku"/>
        <w:ind w:left="-180"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Prodej nebo podávání alkoholických nápojů osobám mladším 18 let je v ČR zakázáno. Zakázáno je rovněž osobám mladším 18 let alkohol nabízet, anebo je v konzumaci alkoholu podporovat.</w:t>
      </w:r>
    </w:p>
    <w:p w14:paraId="71C7DE7A" w14:textId="77777777" w:rsidR="00091BC3" w:rsidRPr="00DE0FC9" w:rsidRDefault="00091BC3" w:rsidP="00091BC3">
      <w:pPr>
        <w:pStyle w:val="Textvbloku"/>
        <w:ind w:left="102" w:right="408" w:firstLine="78"/>
        <w:jc w:val="both"/>
        <w:rPr>
          <w:rFonts w:ascii="Times New Roman" w:hAnsi="Times New Roman" w:cs="Times New Roman"/>
          <w:b/>
          <w:bCs/>
          <w:color w:val="auto"/>
          <w:sz w:val="18"/>
          <w:szCs w:val="18"/>
        </w:rPr>
      </w:pPr>
      <w:r w:rsidRPr="00DE0FC9">
        <w:rPr>
          <w:rFonts w:ascii="Times New Roman" w:hAnsi="Times New Roman" w:cs="Times New Roman"/>
          <w:b/>
          <w:bCs/>
          <w:color w:val="auto"/>
          <w:sz w:val="18"/>
          <w:szCs w:val="18"/>
        </w:rPr>
        <w:t xml:space="preserve">Konzumace alkoholu ve škole </w:t>
      </w:r>
    </w:p>
    <w:p w14:paraId="1BAEEA08" w14:textId="77777777" w:rsidR="00091BC3" w:rsidRPr="00DE0FC9" w:rsidRDefault="00091BC3" w:rsidP="00232D12">
      <w:pPr>
        <w:pStyle w:val="Textvbloku"/>
        <w:numPr>
          <w:ilvl w:val="0"/>
          <w:numId w:val="5"/>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V případě, kdy je žák přistižen při konzumaci alkoholu v prostorách školy nebo v době školního vyučování, či v rámci akcí školou pořádaných, je primárně nutné mu v další konzumaci zabránit.</w:t>
      </w:r>
    </w:p>
    <w:p w14:paraId="2054E430" w14:textId="77777777" w:rsidR="00091BC3" w:rsidRPr="00DE0FC9" w:rsidRDefault="00091BC3" w:rsidP="00232D12">
      <w:pPr>
        <w:pStyle w:val="Textvbloku"/>
        <w:numPr>
          <w:ilvl w:val="0"/>
          <w:numId w:val="5"/>
        </w:numPr>
        <w:tabs>
          <w:tab w:val="clear" w:pos="180"/>
          <w:tab w:val="num" w:pos="360"/>
        </w:tabs>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Alkohol je třeba žákovi odebrat a zajistit, aby nemohl v konzumaci pokračovat.</w:t>
      </w:r>
    </w:p>
    <w:p w14:paraId="73C2D083" w14:textId="77777777" w:rsidR="00091BC3" w:rsidRPr="00DE0FC9" w:rsidRDefault="00091BC3" w:rsidP="00232D12">
      <w:pPr>
        <w:pStyle w:val="Textvbloku"/>
        <w:numPr>
          <w:ilvl w:val="0"/>
          <w:numId w:val="5"/>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Podle závažnosti momentálního stavu žáka, případně dalších okolností pedagogický pracovník posoudí, jestli mu nehrozí nějaké nebezpečí.</w:t>
      </w:r>
    </w:p>
    <w:p w14:paraId="13C631F2" w14:textId="77777777" w:rsidR="00091BC3" w:rsidRPr="00DE0FC9" w:rsidRDefault="00091BC3" w:rsidP="00232D12">
      <w:pPr>
        <w:pStyle w:val="Textvbloku"/>
        <w:numPr>
          <w:ilvl w:val="0"/>
          <w:numId w:val="5"/>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V případě, kdy je žák pod vlivem alkoholu do té míry, že je ohrožen na zdraví a životě, zajistí škola nezbytnou pomoc a péči a volá lékařskou službu první pomoci.</w:t>
      </w:r>
    </w:p>
    <w:p w14:paraId="3576CA3C" w14:textId="77777777" w:rsidR="00091BC3" w:rsidRPr="00DE0FC9" w:rsidRDefault="00091BC3" w:rsidP="00232D12">
      <w:pPr>
        <w:pStyle w:val="Textvbloku"/>
        <w:numPr>
          <w:ilvl w:val="0"/>
          <w:numId w:val="5"/>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Jestliže akutní nebezpečí nehrozí, postupuje pedagogický pracovník podle školního řádu školy: O</w:t>
      </w:r>
      <w:r w:rsidRPr="00DE0FC9">
        <w:rPr>
          <w:rFonts w:ascii="Times New Roman" w:hAnsi="Times New Roman" w:cs="Times New Roman"/>
          <w:b/>
          <w:color w:val="auto"/>
          <w:sz w:val="18"/>
          <w:szCs w:val="18"/>
        </w:rPr>
        <w:t xml:space="preserve"> </w:t>
      </w:r>
      <w:r w:rsidRPr="00DE0FC9">
        <w:rPr>
          <w:rFonts w:ascii="Times New Roman" w:hAnsi="Times New Roman" w:cs="Times New Roman"/>
          <w:color w:val="auto"/>
          <w:sz w:val="18"/>
          <w:szCs w:val="18"/>
        </w:rPr>
        <w:t>události sepíše stručný záznam s vyjádřením žáka (zejména odkud, od koho má alkohol), který založí školní metodik prevence do své agendy a vyrozumí vedení školy.</w:t>
      </w:r>
    </w:p>
    <w:p w14:paraId="293937EA" w14:textId="77777777" w:rsidR="00091BC3" w:rsidRPr="00DE0FC9" w:rsidRDefault="00091BC3" w:rsidP="00232D12">
      <w:pPr>
        <w:pStyle w:val="Textvbloku"/>
        <w:numPr>
          <w:ilvl w:val="0"/>
          <w:numId w:val="5"/>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V případě, že žák není schopný pokračovat ve vyučování, vyrozumí škola ihned zákonného zástupce a vyzve jej, aby si žáka vyzvedl, protože není zdravotně způsobilý k pobytu ve škole.</w:t>
      </w:r>
    </w:p>
    <w:p w14:paraId="1322D6DD" w14:textId="77777777" w:rsidR="00091BC3" w:rsidRPr="00DE0FC9" w:rsidRDefault="00091BC3" w:rsidP="00232D12">
      <w:pPr>
        <w:pStyle w:val="Textvbloku"/>
        <w:numPr>
          <w:ilvl w:val="0"/>
          <w:numId w:val="5"/>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Jestliže není zákonný zástupce dostupný, vyrozumí škola orgán sociálně právní ochrany dítěte obce s rozšířenou působností a vyčká jeho pokynů. Škola může od orgánu sociálně-právní ochrany dítěte obce s rozšířenou působností vyžadovat pomoc.</w:t>
      </w:r>
    </w:p>
    <w:p w14:paraId="3A99A15F" w14:textId="77777777" w:rsidR="00091BC3" w:rsidRPr="00DE0FC9" w:rsidRDefault="00091BC3" w:rsidP="00232D12">
      <w:pPr>
        <w:pStyle w:val="Textvbloku"/>
        <w:numPr>
          <w:ilvl w:val="0"/>
          <w:numId w:val="5"/>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Zákonnému zástupci ohlásí škola skutečnost, že žák konzumoval alkohol ve škole i v případě, kdy je žák schopen výuky.</w:t>
      </w:r>
    </w:p>
    <w:p w14:paraId="32D07F1F" w14:textId="77777777" w:rsidR="00091BC3" w:rsidRPr="00DE0FC9" w:rsidRDefault="00091BC3" w:rsidP="00232D12">
      <w:pPr>
        <w:pStyle w:val="Textvbloku"/>
        <w:numPr>
          <w:ilvl w:val="0"/>
          <w:numId w:val="5"/>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 xml:space="preserve">Jestliže se situace opakuje, splní škola oznamovací povinnost k orgánu sociálně-právní ochrany dítěte.  Oznamovacím místem je příslušný odbor obecního úřadu obce s rozšířenou působností podle místa bydliště dítěte.     </w:t>
      </w:r>
    </w:p>
    <w:p w14:paraId="03A9984A" w14:textId="77777777" w:rsidR="00091BC3" w:rsidRPr="00DE0FC9" w:rsidRDefault="00091BC3" w:rsidP="00232D12">
      <w:pPr>
        <w:pStyle w:val="Textvbloku"/>
        <w:numPr>
          <w:ilvl w:val="0"/>
          <w:numId w:val="5"/>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V případě uživatelova zájmu nebo zájmu jeho zákonných zástupců, poskytne škola potřebné informace o možnostech odborné pomoci při řešení takové situace.</w:t>
      </w:r>
    </w:p>
    <w:p w14:paraId="1C440210" w14:textId="77777777" w:rsidR="00091BC3" w:rsidRPr="00DE0FC9" w:rsidRDefault="00091BC3" w:rsidP="00232D12">
      <w:pPr>
        <w:pStyle w:val="Textvbloku"/>
        <w:numPr>
          <w:ilvl w:val="0"/>
          <w:numId w:val="5"/>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Z konzumace alkoholu ve škole je třeba vyvodit sankce stanovené školním řádem. Za nebezpečné a protiprávní jednání je rovněž považováno navádění jiných žáků k užívání alkoholických nápojů.</w:t>
      </w:r>
    </w:p>
    <w:p w14:paraId="780FD59C" w14:textId="77777777" w:rsidR="00091BC3" w:rsidRPr="00DE0FC9" w:rsidRDefault="00091BC3" w:rsidP="00232D12">
      <w:pPr>
        <w:pStyle w:val="Textvbloku"/>
        <w:numPr>
          <w:ilvl w:val="0"/>
          <w:numId w:val="5"/>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V případě podezření na intoxikaci žáka může pedagogický pracovník provést orientační test na přítomnost alkoholu (dechová zkouška), ale pouze na základě předem získaného souhlasu zákonného zástupce nebo zletilého žáka s orientačním testováním žáka na přítomnost alkoholu. Pokud je výsledek testu pozitivní, postupuje pedagogický pracovník obdobným postupem jako je uvedeno od bodu 3. O události sepíše pedagogický pracovník stručný záznam s vyjádřením žáka.</w:t>
      </w:r>
    </w:p>
    <w:p w14:paraId="1282AB8C" w14:textId="77777777" w:rsidR="00091BC3" w:rsidRPr="00DE0FC9" w:rsidRDefault="00091BC3" w:rsidP="00232D12">
      <w:pPr>
        <w:pStyle w:val="Textvbloku"/>
        <w:numPr>
          <w:ilvl w:val="0"/>
          <w:numId w:val="5"/>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Obdobný postup zvolí pedagogický pracovník i v případě příchodu žáka do školy pod vlivem alkoholu, resp. kdy nelze prokázat, že se žák intoxikoval ve škole.</w:t>
      </w:r>
    </w:p>
    <w:p w14:paraId="39FBE6A9" w14:textId="77777777" w:rsidR="00091BC3" w:rsidRPr="00DE0FC9" w:rsidRDefault="00091BC3" w:rsidP="00091BC3">
      <w:pPr>
        <w:pStyle w:val="Textvbloku"/>
        <w:ind w:left="0" w:right="408"/>
        <w:jc w:val="both"/>
        <w:rPr>
          <w:rFonts w:ascii="Times New Roman" w:hAnsi="Times New Roman" w:cs="Times New Roman"/>
          <w:b/>
          <w:bCs/>
          <w:color w:val="auto"/>
          <w:sz w:val="18"/>
          <w:szCs w:val="18"/>
        </w:rPr>
      </w:pPr>
    </w:p>
    <w:p w14:paraId="0FCCC235" w14:textId="77777777" w:rsidR="00091BC3" w:rsidRPr="00DE0FC9" w:rsidRDefault="00091BC3" w:rsidP="00091BC3">
      <w:pPr>
        <w:pStyle w:val="Textvbloku"/>
        <w:ind w:left="360"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 xml:space="preserve">V případě, kdy pracovníci školy </w:t>
      </w:r>
      <w:r w:rsidRPr="00DE0FC9">
        <w:rPr>
          <w:rFonts w:ascii="Times New Roman" w:hAnsi="Times New Roman" w:cs="Times New Roman"/>
          <w:b/>
          <w:bCs/>
          <w:color w:val="auto"/>
          <w:sz w:val="18"/>
          <w:szCs w:val="18"/>
        </w:rPr>
        <w:t>zadrží u některého žáka alkohol</w:t>
      </w:r>
      <w:r w:rsidRPr="00DE0FC9">
        <w:rPr>
          <w:rFonts w:ascii="Times New Roman" w:hAnsi="Times New Roman" w:cs="Times New Roman"/>
          <w:color w:val="auto"/>
          <w:sz w:val="18"/>
          <w:szCs w:val="18"/>
        </w:rPr>
        <w:t>, postupují takto:</w:t>
      </w:r>
    </w:p>
    <w:p w14:paraId="3D431271" w14:textId="77777777" w:rsidR="00091BC3" w:rsidRPr="00DE0FC9" w:rsidRDefault="00091BC3" w:rsidP="00232D12">
      <w:pPr>
        <w:pStyle w:val="Textvbloku"/>
        <w:numPr>
          <w:ilvl w:val="0"/>
          <w:numId w:val="2"/>
        </w:numPr>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Zabavenou tekutinu nepodrobují žádnému testu ke zjištění její chemické struktury.</w:t>
      </w:r>
    </w:p>
    <w:p w14:paraId="512752D0" w14:textId="77777777" w:rsidR="00091BC3" w:rsidRPr="00DE0FC9" w:rsidRDefault="00091BC3" w:rsidP="00232D12">
      <w:pPr>
        <w:pStyle w:val="Textvbloku"/>
        <w:numPr>
          <w:ilvl w:val="0"/>
          <w:numId w:val="2"/>
        </w:numPr>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O nálezu ihned uvědomí vedení školy.</w:t>
      </w:r>
    </w:p>
    <w:p w14:paraId="6CA0E6A0" w14:textId="77777777" w:rsidR="00091BC3" w:rsidRPr="00DE0FC9" w:rsidRDefault="00091BC3" w:rsidP="00232D12">
      <w:pPr>
        <w:pStyle w:val="Textvbloku"/>
        <w:numPr>
          <w:ilvl w:val="0"/>
          <w:numId w:val="2"/>
        </w:numPr>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O nálezu sepíší stručný záznam, s vyjádřením žáka, u kterého byl alkohol nalezen, datum, místo a čas nálezu a jméno žáka. Zápis podepíše i žák, u kterého byl alkohol nalezen (nebo který jej odevzdal). V případě, že podepsat odmítá, uvede pracovník tuto skutečnost do zápisu. Zápisu a rozhovoru se žákem je přítomen/na ředitel/</w:t>
      </w:r>
      <w:proofErr w:type="spellStart"/>
      <w:r w:rsidRPr="00DE0FC9">
        <w:rPr>
          <w:rFonts w:ascii="Times New Roman" w:hAnsi="Times New Roman" w:cs="Times New Roman"/>
          <w:color w:val="auto"/>
          <w:sz w:val="18"/>
          <w:szCs w:val="18"/>
        </w:rPr>
        <w:t>ka</w:t>
      </w:r>
      <w:proofErr w:type="spellEnd"/>
      <w:r w:rsidRPr="00DE0FC9">
        <w:rPr>
          <w:rFonts w:ascii="Times New Roman" w:hAnsi="Times New Roman" w:cs="Times New Roman"/>
          <w:color w:val="auto"/>
          <w:sz w:val="18"/>
          <w:szCs w:val="18"/>
        </w:rPr>
        <w:t xml:space="preserve"> školy nebo její/jeho zástupce. Zápis záznamu založí školní metodik prevence do své agendy. </w:t>
      </w:r>
    </w:p>
    <w:p w14:paraId="73BC8BFF" w14:textId="77777777" w:rsidR="00091BC3" w:rsidRPr="00DE0FC9" w:rsidRDefault="00091BC3" w:rsidP="00232D12">
      <w:pPr>
        <w:pStyle w:val="Textvbloku"/>
        <w:numPr>
          <w:ilvl w:val="0"/>
          <w:numId w:val="2"/>
        </w:numPr>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lastRenderedPageBreak/>
        <w:t xml:space="preserve">O nálezu vyrozumí zákonného zástupce žáka, a v případě, že se jedná o opakovaný nález u téhož žáka, i orgán sociálně-právní ochrany dítěte, kterým je obecní úřad obce s rozšířenou působností. </w:t>
      </w:r>
    </w:p>
    <w:p w14:paraId="2353A9DA" w14:textId="77777777" w:rsidR="00091BC3" w:rsidRPr="00DE0FC9" w:rsidRDefault="00091BC3" w:rsidP="00232D12">
      <w:pPr>
        <w:pStyle w:val="Textvbloku"/>
        <w:numPr>
          <w:ilvl w:val="0"/>
          <w:numId w:val="2"/>
        </w:numPr>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V případě podezření, že alkohol obsahuje i jiné příměsi a byl nalezen u žáka, který se jím intoxikoval, předají zajištěnou tekutinu přivolanému lékaři.</w:t>
      </w:r>
    </w:p>
    <w:p w14:paraId="5BA7DF8B" w14:textId="77777777" w:rsidR="00091BC3" w:rsidRPr="00DE0FC9" w:rsidRDefault="00091BC3" w:rsidP="00091BC3">
      <w:pPr>
        <w:jc w:val="both"/>
        <w:rPr>
          <w:b/>
          <w:sz w:val="18"/>
          <w:szCs w:val="18"/>
          <w:u w:val="single"/>
        </w:rPr>
      </w:pPr>
    </w:p>
    <w:p w14:paraId="5237BF0C" w14:textId="77777777" w:rsidR="00091BC3" w:rsidRPr="00DE0FC9" w:rsidRDefault="00091BC3" w:rsidP="00091BC3">
      <w:pPr>
        <w:jc w:val="both"/>
        <w:rPr>
          <w:b/>
          <w:sz w:val="18"/>
          <w:szCs w:val="18"/>
        </w:rPr>
      </w:pPr>
      <w:r w:rsidRPr="00DE0FC9">
        <w:rPr>
          <w:b/>
          <w:sz w:val="18"/>
          <w:szCs w:val="18"/>
        </w:rPr>
        <w:t>Omamné a psychotropní látky (OPL)</w:t>
      </w:r>
    </w:p>
    <w:p w14:paraId="3FA90A3F" w14:textId="77777777" w:rsidR="00091BC3" w:rsidRPr="00DE0FC9" w:rsidRDefault="00091BC3" w:rsidP="00091BC3">
      <w:pPr>
        <w:pStyle w:val="Textvbloku"/>
        <w:ind w:left="-180" w:right="408"/>
        <w:jc w:val="both"/>
        <w:rPr>
          <w:rFonts w:ascii="Times New Roman" w:hAnsi="Times New Roman" w:cs="Times New Roman"/>
          <w:color w:val="auto"/>
          <w:sz w:val="18"/>
          <w:szCs w:val="18"/>
        </w:rPr>
      </w:pPr>
    </w:p>
    <w:p w14:paraId="52FAF963" w14:textId="77777777" w:rsidR="00091BC3" w:rsidRPr="00DE0FC9" w:rsidRDefault="00091BC3" w:rsidP="00091BC3">
      <w:pPr>
        <w:pStyle w:val="Textvbloku"/>
        <w:ind w:left="-180"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Zakázána je výroba, distribuce, přechovávání, šíření i propagace omamných a psychotropních látek, a to bez ohledu na věk žáka a prostředí, ve kterém by k tomu docházelo. Zakázáno je rovněž navádění k užívání těchto látek.</w:t>
      </w:r>
    </w:p>
    <w:p w14:paraId="013E3764" w14:textId="77777777" w:rsidR="00091BC3" w:rsidRPr="00DE0FC9" w:rsidRDefault="00091BC3" w:rsidP="00232D12">
      <w:pPr>
        <w:pStyle w:val="Textvbloku"/>
        <w:numPr>
          <w:ilvl w:val="0"/>
          <w:numId w:val="6"/>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Tímto školním řádem škola stanovuje zákaz užívání OPL a jejich distribuci a přechovávání. Současně stanovuje zákaz vstupu do školy pod jejich vlivem. Školním řádem stanovuje rovněž tyto sankci za porušení zákazu: napomenutí třídního učitele, důtka třídního učitele, důtka ředitele školy</w:t>
      </w:r>
      <w:r w:rsidR="004876F6" w:rsidRPr="00DE0FC9">
        <w:rPr>
          <w:rFonts w:ascii="Times New Roman" w:hAnsi="Times New Roman" w:cs="Times New Roman"/>
          <w:color w:val="auto"/>
          <w:sz w:val="18"/>
          <w:szCs w:val="18"/>
        </w:rPr>
        <w:t>, případně snížený stupeň z chování.</w:t>
      </w:r>
      <w:r w:rsidRPr="00DE0FC9">
        <w:rPr>
          <w:rFonts w:ascii="Times New Roman" w:hAnsi="Times New Roman" w:cs="Times New Roman"/>
          <w:color w:val="auto"/>
          <w:sz w:val="18"/>
          <w:szCs w:val="18"/>
        </w:rPr>
        <w:t xml:space="preserve"> Porušení zákazu bude vždy projednáváno na pedagogické radě za účelem hodnocení klasifikace chování žáka. </w:t>
      </w:r>
    </w:p>
    <w:p w14:paraId="4ADFA46F" w14:textId="77777777" w:rsidR="00091BC3" w:rsidRPr="00DE0FC9" w:rsidRDefault="00091BC3" w:rsidP="00232D12">
      <w:pPr>
        <w:pStyle w:val="Textvbloku"/>
        <w:numPr>
          <w:ilvl w:val="0"/>
          <w:numId w:val="6"/>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 xml:space="preserve">Ten, kdo se hodnověrným způsobem dozví, že jiný připravuje nebo páchá trestný čin nedovolené výroby a držení omamných a psychotropních látek a jedů podle § </w:t>
      </w:r>
      <w:smartTag w:uri="urn:schemas-microsoft-com:office:smarttags" w:element="metricconverter">
        <w:smartTagPr>
          <w:attr w:name="ProductID" w:val="187 a"/>
        </w:smartTagPr>
        <w:r w:rsidRPr="00DE0FC9">
          <w:rPr>
            <w:rFonts w:ascii="Times New Roman" w:hAnsi="Times New Roman" w:cs="Times New Roman"/>
            <w:color w:val="auto"/>
            <w:sz w:val="18"/>
            <w:szCs w:val="18"/>
          </w:rPr>
          <w:t>187 a</w:t>
        </w:r>
      </w:smartTag>
      <w:r w:rsidRPr="00DE0FC9">
        <w:rPr>
          <w:rFonts w:ascii="Times New Roman" w:hAnsi="Times New Roman" w:cs="Times New Roman"/>
          <w:color w:val="auto"/>
          <w:sz w:val="18"/>
          <w:szCs w:val="18"/>
        </w:rPr>
        <w:t xml:space="preserve"> </w:t>
      </w:r>
      <w:smartTag w:uri="urn:schemas-microsoft-com:office:smarttags" w:element="metricconverter">
        <w:smartTagPr>
          <w:attr w:name="ProductID" w:val="188 a"/>
        </w:smartTagPr>
        <w:r w:rsidRPr="00DE0FC9">
          <w:rPr>
            <w:rFonts w:ascii="Times New Roman" w:hAnsi="Times New Roman" w:cs="Times New Roman"/>
            <w:color w:val="auto"/>
            <w:sz w:val="18"/>
            <w:szCs w:val="18"/>
          </w:rPr>
          <w:t>188 a</w:t>
        </w:r>
      </w:smartTag>
      <w:r w:rsidRPr="00DE0FC9">
        <w:rPr>
          <w:rFonts w:ascii="Times New Roman" w:hAnsi="Times New Roman" w:cs="Times New Roman"/>
          <w:color w:val="auto"/>
          <w:sz w:val="18"/>
          <w:szCs w:val="18"/>
        </w:rPr>
        <w:t xml:space="preserve"> spáchání nebo dokončení takového trestného činu nepřekazí, se sám vystavuje trestnímu stíhání. Překazit takový čin lze tím, že ho včas oznámí orgánům Policie ČR nebo státnímu zástupci. </w:t>
      </w:r>
    </w:p>
    <w:p w14:paraId="00B41D81" w14:textId="77777777" w:rsidR="00091BC3" w:rsidRPr="00DE0FC9" w:rsidRDefault="00091BC3" w:rsidP="00091BC3">
      <w:pPr>
        <w:pStyle w:val="Textvbloku"/>
        <w:ind w:left="102" w:right="408" w:firstLine="78"/>
        <w:jc w:val="both"/>
        <w:rPr>
          <w:rFonts w:ascii="Times New Roman" w:hAnsi="Times New Roman" w:cs="Times New Roman"/>
          <w:b/>
          <w:bCs/>
          <w:color w:val="auto"/>
          <w:sz w:val="18"/>
          <w:szCs w:val="18"/>
        </w:rPr>
      </w:pPr>
      <w:r w:rsidRPr="00DE0FC9">
        <w:rPr>
          <w:rFonts w:ascii="Times New Roman" w:hAnsi="Times New Roman" w:cs="Times New Roman"/>
          <w:b/>
          <w:bCs/>
          <w:color w:val="auto"/>
          <w:sz w:val="18"/>
          <w:szCs w:val="18"/>
        </w:rPr>
        <w:t xml:space="preserve">Konzumace OPL ve škole </w:t>
      </w:r>
    </w:p>
    <w:p w14:paraId="18DCA160" w14:textId="77777777" w:rsidR="00091BC3" w:rsidRPr="00DE0FC9" w:rsidRDefault="00091BC3" w:rsidP="00232D12">
      <w:pPr>
        <w:pStyle w:val="Textvbloku"/>
        <w:numPr>
          <w:ilvl w:val="0"/>
          <w:numId w:val="7"/>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V případě, kdy je žák přistižen při konzumaci OPL v prostorách školy nebo v době školního vyučování, či v rámci akcí školou pořádaných, je primárně nutné mu v další konzumaci zabránit.</w:t>
      </w:r>
    </w:p>
    <w:p w14:paraId="6327AC9A" w14:textId="77777777" w:rsidR="00091BC3" w:rsidRPr="00DE0FC9" w:rsidRDefault="00091BC3" w:rsidP="00232D12">
      <w:pPr>
        <w:pStyle w:val="Textvbloku"/>
        <w:numPr>
          <w:ilvl w:val="0"/>
          <w:numId w:val="7"/>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Návykovou látku je třeba žákovi odebrat a zajistit ji, aby nemohl v konzumaci pokračovat.</w:t>
      </w:r>
    </w:p>
    <w:p w14:paraId="0415754A" w14:textId="77777777" w:rsidR="00091BC3" w:rsidRPr="00DE0FC9" w:rsidRDefault="00091BC3" w:rsidP="00232D12">
      <w:pPr>
        <w:pStyle w:val="Textvbloku"/>
        <w:numPr>
          <w:ilvl w:val="0"/>
          <w:numId w:val="7"/>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Podle závažnosti momentálního stavu žáka, případně dalších okolností, pedagogický pracovník posoudí, jestli mu nehrozí nějaké nebezpečí.</w:t>
      </w:r>
    </w:p>
    <w:p w14:paraId="464151E1" w14:textId="77777777" w:rsidR="00091BC3" w:rsidRPr="00DE0FC9" w:rsidRDefault="00091BC3" w:rsidP="00232D12">
      <w:pPr>
        <w:pStyle w:val="Textvbloku"/>
        <w:numPr>
          <w:ilvl w:val="0"/>
          <w:numId w:val="7"/>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V případě, kdy je žák pod vlivem OPL do té míry, že je ohrožen na zdraví a životě, zajistí škola nezbytnou pomoc a péči a volá lékařskou službu první pomoci.</w:t>
      </w:r>
    </w:p>
    <w:p w14:paraId="52EEEED7" w14:textId="77777777" w:rsidR="00091BC3" w:rsidRPr="00DE0FC9" w:rsidRDefault="00091BC3" w:rsidP="00232D12">
      <w:pPr>
        <w:pStyle w:val="Textvbloku"/>
        <w:numPr>
          <w:ilvl w:val="0"/>
          <w:numId w:val="7"/>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Jestliže akutní nebezpečí nehrozí, postupuje pedagogický pracovník podle školního řádu školy. Především ihned zajistí vyjádření žáka a vyrozumí vedení školy.</w:t>
      </w:r>
    </w:p>
    <w:p w14:paraId="334DA099" w14:textId="77777777" w:rsidR="00091BC3" w:rsidRPr="00DE0FC9" w:rsidRDefault="00091BC3" w:rsidP="00232D12">
      <w:pPr>
        <w:pStyle w:val="Textvbloku"/>
        <w:numPr>
          <w:ilvl w:val="0"/>
          <w:numId w:val="7"/>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V případě, že žák není schopen pokračovat ve vyučování, vyrozumí škola ihned zákonného zástupce a vyzve jej, aby si žáka vyzvedl, protože není zdravotně způsobilý k pobytu ve škole.</w:t>
      </w:r>
    </w:p>
    <w:p w14:paraId="4416D60A" w14:textId="77777777" w:rsidR="00091BC3" w:rsidRPr="00DE0FC9" w:rsidRDefault="00091BC3" w:rsidP="00232D12">
      <w:pPr>
        <w:pStyle w:val="Textvbloku"/>
        <w:numPr>
          <w:ilvl w:val="0"/>
          <w:numId w:val="7"/>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V případě, že žák není schopný dbát pokynů zaměstnanců školy, vyrozumí škola ihned zákonného zástupce a vyzve jej, aby si žáka vyzvedl, protože není zdravotně způsobilý k pobytu ve škole.</w:t>
      </w:r>
    </w:p>
    <w:p w14:paraId="3B1E09E9" w14:textId="77777777" w:rsidR="00091BC3" w:rsidRPr="00DE0FC9" w:rsidRDefault="00091BC3" w:rsidP="00232D12">
      <w:pPr>
        <w:pStyle w:val="Textvbloku"/>
        <w:numPr>
          <w:ilvl w:val="0"/>
          <w:numId w:val="7"/>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Jestliže není zákonný zástupce dostupný, vyrozumí škola orgán sociálně právní ochrany a vyčká jeho pokynů. Škola může od orgánu sociálně-právní ochrany obce vyžadovat pomoc.</w:t>
      </w:r>
    </w:p>
    <w:p w14:paraId="0A6F060A" w14:textId="77777777" w:rsidR="00091BC3" w:rsidRPr="00DE0FC9" w:rsidRDefault="00091BC3" w:rsidP="00232D12">
      <w:pPr>
        <w:pStyle w:val="Textvbloku"/>
        <w:numPr>
          <w:ilvl w:val="0"/>
          <w:numId w:val="7"/>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Zákonnému zástupci ohlásí škola skutečnost, že žák konzumoval OPL ve škole i v případě, kdy je žák schopen výuky (dbát pokynů pracovníků školy).</w:t>
      </w:r>
    </w:p>
    <w:p w14:paraId="604771AB" w14:textId="77777777" w:rsidR="00091BC3" w:rsidRPr="00DE0FC9" w:rsidRDefault="00091BC3" w:rsidP="00232D12">
      <w:pPr>
        <w:pStyle w:val="Textvbloku"/>
        <w:numPr>
          <w:ilvl w:val="0"/>
          <w:numId w:val="7"/>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Současně splní oznamovací povinnost k orgánu sociálně-právní ochrany dítěte. Oznamovacím místem je příslušný odbor obce s rozšířenou působností podle místa bydliště dítěte.</w:t>
      </w:r>
    </w:p>
    <w:p w14:paraId="2FE08444" w14:textId="77777777" w:rsidR="00091BC3" w:rsidRPr="00DE0FC9" w:rsidRDefault="00091BC3" w:rsidP="00232D12">
      <w:pPr>
        <w:pStyle w:val="Textvbloku"/>
        <w:numPr>
          <w:ilvl w:val="0"/>
          <w:numId w:val="7"/>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V případě uživatelova zájmu nebo zájmu jeho zákonných zástupců, poskytne škola informace o možnostech odborné pomoci při řešení takové situace.</w:t>
      </w:r>
    </w:p>
    <w:p w14:paraId="533EE1B2" w14:textId="77777777" w:rsidR="00091BC3" w:rsidRPr="00DE0FC9" w:rsidRDefault="00091BC3" w:rsidP="00232D12">
      <w:pPr>
        <w:pStyle w:val="Textvbloku"/>
        <w:numPr>
          <w:ilvl w:val="0"/>
          <w:numId w:val="7"/>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Z konzumace OPL ve škole je třeba vyvodit sankce stanovené školním řádem. Nicméně je nutné rozlišovat distributora od uživatele. Uživatel je nebezpečný pouze sobě, distributor všem. Distribuce je trestným činem, užívání OPL je porušením školního řádu.</w:t>
      </w:r>
    </w:p>
    <w:p w14:paraId="2E653DF6" w14:textId="77777777" w:rsidR="00091BC3" w:rsidRPr="00DE0FC9" w:rsidRDefault="00091BC3" w:rsidP="00232D12">
      <w:pPr>
        <w:pStyle w:val="Textvbloku"/>
        <w:numPr>
          <w:ilvl w:val="0"/>
          <w:numId w:val="7"/>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Navádění jiných žáků k užívání návykových látek je považováno rovněž za nebezpečné a protiprávní jednání.</w:t>
      </w:r>
    </w:p>
    <w:p w14:paraId="7D06C71A" w14:textId="77777777" w:rsidR="00091BC3" w:rsidRPr="00DE0FC9" w:rsidRDefault="00091BC3" w:rsidP="00232D12">
      <w:pPr>
        <w:pStyle w:val="Textvbloku"/>
        <w:numPr>
          <w:ilvl w:val="0"/>
          <w:numId w:val="7"/>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V případě podezření na intoxikaci žáka může pedagogický pracovník provést orientační test na přítomnost OPL (zkouška ze slin), ale pouze na základě předem získaného souhlasu zákonného zástupce, resp. žáka staršího 18 let s orientačním testováním žáka na přítomnost OPL. Pokud je výsledek testu pozitivní, postupuje pedagogický pracovník obdobným postupem jako je uvedeno od bodu 3. O události sepíše pedagogický pracovník stručný záznam s vyjádřením žáka.</w:t>
      </w:r>
    </w:p>
    <w:p w14:paraId="08112E41" w14:textId="77777777" w:rsidR="00091BC3" w:rsidRPr="00DE0FC9" w:rsidRDefault="00091BC3" w:rsidP="00232D12">
      <w:pPr>
        <w:pStyle w:val="Textvbloku"/>
        <w:numPr>
          <w:ilvl w:val="0"/>
          <w:numId w:val="7"/>
        </w:numPr>
        <w:tabs>
          <w:tab w:val="clear" w:pos="180"/>
          <w:tab w:val="num" w:pos="360"/>
        </w:tabs>
        <w:ind w:left="360" w:right="408" w:hanging="540"/>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Obdobný postup zvolí pedagogický pracovník i v případě příchodu žáka do školy pod vlivem OPL, resp. kdy nelze prokázat, že se žák intoxikoval ve škole.</w:t>
      </w:r>
    </w:p>
    <w:p w14:paraId="16282631" w14:textId="77777777" w:rsidR="00091BC3" w:rsidRPr="00DE0FC9" w:rsidRDefault="00091BC3" w:rsidP="00091BC3">
      <w:pPr>
        <w:pStyle w:val="Textvbloku"/>
        <w:ind w:right="408"/>
        <w:jc w:val="both"/>
        <w:rPr>
          <w:rFonts w:ascii="Times New Roman" w:hAnsi="Times New Roman" w:cs="Times New Roman"/>
          <w:b/>
          <w:bCs/>
          <w:color w:val="auto"/>
          <w:sz w:val="18"/>
          <w:szCs w:val="18"/>
        </w:rPr>
      </w:pPr>
      <w:r w:rsidRPr="00DE0FC9">
        <w:rPr>
          <w:rFonts w:ascii="Times New Roman" w:hAnsi="Times New Roman" w:cs="Times New Roman"/>
          <w:b/>
          <w:bCs/>
          <w:color w:val="auto"/>
          <w:sz w:val="18"/>
          <w:szCs w:val="18"/>
        </w:rPr>
        <w:t xml:space="preserve">Distribuce OPL ve škole </w:t>
      </w:r>
    </w:p>
    <w:p w14:paraId="1D4DF095" w14:textId="77777777" w:rsidR="00091BC3" w:rsidRPr="00DE0FC9" w:rsidRDefault="00091BC3" w:rsidP="00232D12">
      <w:pPr>
        <w:pStyle w:val="Textvbloku"/>
        <w:numPr>
          <w:ilvl w:val="0"/>
          <w:numId w:val="8"/>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Distribuce OPL je v České republice považována za protiprávní jednání. Je proto zakázána a může být kvalifikována jako trestný čin. Množství, které žák distribuuje, není nijak rozhodující.</w:t>
      </w:r>
    </w:p>
    <w:p w14:paraId="5213423E" w14:textId="77777777" w:rsidR="00091BC3" w:rsidRPr="00DE0FC9" w:rsidRDefault="00091BC3" w:rsidP="00232D12">
      <w:pPr>
        <w:pStyle w:val="Textvbloku"/>
        <w:numPr>
          <w:ilvl w:val="0"/>
          <w:numId w:val="8"/>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Přechovávání OPL je také vždy protiprávním jednáním. Množství, které u sebe žák v danou chvíli má, je rozhodující pro to, aby toto protiprávní jednání bylo blíže specifikováno buď jako přestupek nebo v případě množství většího než malého jako trestný čin, ale toto množství nemusí mít žádný vliv na kázeňský postih, který je stanovený školním řádem.</w:t>
      </w:r>
    </w:p>
    <w:p w14:paraId="47E1349E" w14:textId="77777777" w:rsidR="00091BC3" w:rsidRPr="00DE0FC9" w:rsidRDefault="00091BC3" w:rsidP="00232D12">
      <w:pPr>
        <w:pStyle w:val="Textvbloku"/>
        <w:numPr>
          <w:ilvl w:val="0"/>
          <w:numId w:val="4"/>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Jestliže má pracovník školy důvodné podezření, že ve škole došlo k distribuci OPL, musí o této skutečnosti škola vždy vyrozumět místně příslušné oddělení Policie ČR, protože se jedná o podezření ze spáchání trestného činu.</w:t>
      </w:r>
    </w:p>
    <w:p w14:paraId="25AC610D" w14:textId="77777777" w:rsidR="00091BC3" w:rsidRPr="00DE0FC9" w:rsidRDefault="00091BC3" w:rsidP="00232D12">
      <w:pPr>
        <w:pStyle w:val="Textvbloku"/>
        <w:numPr>
          <w:ilvl w:val="0"/>
          <w:numId w:val="4"/>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lastRenderedPageBreak/>
        <w:t>Jestliže se tohoto jednání dopustila osoba mladší 18 let nebo bylo namířeno proti osobě mladší 18 let, vyrozumí škola také zákonného zástupce a orgán sociálně-právní ochrany obce s rozšířenou působností.</w:t>
      </w:r>
    </w:p>
    <w:p w14:paraId="6113E66B" w14:textId="77777777" w:rsidR="00091BC3" w:rsidRPr="00DE0FC9" w:rsidRDefault="00091BC3" w:rsidP="00232D12">
      <w:pPr>
        <w:pStyle w:val="Textvbloku"/>
        <w:numPr>
          <w:ilvl w:val="0"/>
          <w:numId w:val="4"/>
        </w:numPr>
        <w:ind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Pokud v rámci tohoto podezření zajistí pracovníci školy nějakou látku, postupují způsobem popsaným níže.</w:t>
      </w:r>
    </w:p>
    <w:p w14:paraId="79EAFC50" w14:textId="2067DDE8" w:rsidR="00091BC3" w:rsidRPr="00CB0800" w:rsidRDefault="00091BC3" w:rsidP="00091BC3">
      <w:pPr>
        <w:jc w:val="both"/>
        <w:rPr>
          <w:b/>
          <w:sz w:val="18"/>
          <w:szCs w:val="18"/>
        </w:rPr>
      </w:pPr>
      <w:r w:rsidRPr="00DE0FC9">
        <w:rPr>
          <w:b/>
          <w:sz w:val="18"/>
          <w:szCs w:val="18"/>
        </w:rPr>
        <w:t>Nález OPL ve škole</w:t>
      </w:r>
      <w:r w:rsidR="00CB0800">
        <w:rPr>
          <w:b/>
          <w:sz w:val="18"/>
          <w:szCs w:val="18"/>
        </w:rPr>
        <w:t xml:space="preserve">. </w:t>
      </w:r>
      <w:r w:rsidRPr="00DE0FC9">
        <w:rPr>
          <w:sz w:val="18"/>
          <w:szCs w:val="18"/>
        </w:rPr>
        <w:t>V případě, kdy pracovníci školy naleznou v prostorách školy látku, kterou považují za omamnou nebo psychotropní, postupují takto:</w:t>
      </w:r>
    </w:p>
    <w:p w14:paraId="46DE7D34" w14:textId="77777777" w:rsidR="00091BC3" w:rsidRPr="00DE0FC9" w:rsidRDefault="00091BC3" w:rsidP="00091BC3">
      <w:pPr>
        <w:jc w:val="both"/>
        <w:rPr>
          <w:sz w:val="18"/>
          <w:szCs w:val="18"/>
        </w:rPr>
      </w:pPr>
    </w:p>
    <w:p w14:paraId="295EAE9C" w14:textId="0E764E39" w:rsidR="00091BC3" w:rsidRPr="00DE0FC9" w:rsidRDefault="00091BC3" w:rsidP="00091BC3">
      <w:pPr>
        <w:jc w:val="both"/>
        <w:rPr>
          <w:sz w:val="18"/>
          <w:szCs w:val="18"/>
        </w:rPr>
      </w:pPr>
      <w:r w:rsidRPr="00DE0FC9">
        <w:rPr>
          <w:sz w:val="18"/>
          <w:szCs w:val="18"/>
        </w:rPr>
        <w:t>Látku nepodrobují žádnému testu ke zjištění její chemické struktury.</w:t>
      </w:r>
      <w:r w:rsidR="00CB0800">
        <w:rPr>
          <w:sz w:val="18"/>
          <w:szCs w:val="18"/>
        </w:rPr>
        <w:t xml:space="preserve"> </w:t>
      </w:r>
      <w:r w:rsidRPr="00DE0FC9">
        <w:rPr>
          <w:sz w:val="18"/>
          <w:szCs w:val="18"/>
        </w:rPr>
        <w:t>O nálezu ihned uvědomí vedení školy.</w:t>
      </w:r>
    </w:p>
    <w:p w14:paraId="305D6D11" w14:textId="77777777" w:rsidR="00091BC3" w:rsidRPr="00DE0FC9" w:rsidRDefault="00091BC3" w:rsidP="00091BC3">
      <w:pPr>
        <w:jc w:val="both"/>
        <w:rPr>
          <w:sz w:val="18"/>
          <w:szCs w:val="18"/>
        </w:rPr>
      </w:pPr>
      <w:r w:rsidRPr="00DE0FC9">
        <w:rPr>
          <w:sz w:val="18"/>
          <w:szCs w:val="18"/>
        </w:rPr>
        <w:t>Za přítomnosti dalšího pracovníka školy vloží látku do obálky, napíší datum, čas a místo nálezu. Obálku přelepí, přelep opatří razítkem školy a svým podpisem a uschovají ji do školního trezoru.</w:t>
      </w:r>
    </w:p>
    <w:p w14:paraId="0B2DE937" w14:textId="77777777" w:rsidR="00091BC3" w:rsidRPr="00DE0FC9" w:rsidRDefault="00091BC3" w:rsidP="00091BC3">
      <w:pPr>
        <w:jc w:val="both"/>
        <w:rPr>
          <w:sz w:val="18"/>
          <w:szCs w:val="18"/>
        </w:rPr>
      </w:pPr>
      <w:r w:rsidRPr="00DE0FC9">
        <w:rPr>
          <w:sz w:val="18"/>
          <w:szCs w:val="18"/>
        </w:rPr>
        <w:t>O nálezu vyrozumí Policii ČR, která provede identifikaci a zajištění podezřelé látky.</w:t>
      </w:r>
    </w:p>
    <w:p w14:paraId="7B5893C1" w14:textId="77777777" w:rsidR="00091BC3" w:rsidRPr="00DE0FC9" w:rsidRDefault="00091BC3" w:rsidP="00091BC3">
      <w:pPr>
        <w:jc w:val="both"/>
        <w:rPr>
          <w:sz w:val="18"/>
          <w:szCs w:val="18"/>
        </w:rPr>
      </w:pPr>
      <w:r w:rsidRPr="00DE0FC9">
        <w:rPr>
          <w:sz w:val="18"/>
          <w:szCs w:val="18"/>
        </w:rPr>
        <w:t>O nálezu vyrozumí Policii ČR, která provede identifikaci a zajištění podezřelé látky a informuje zákonného zástupce žáka.</w:t>
      </w:r>
    </w:p>
    <w:p w14:paraId="10295CD6" w14:textId="77777777" w:rsidR="00091BC3" w:rsidRPr="00CB0800" w:rsidRDefault="00091BC3" w:rsidP="00091BC3">
      <w:pPr>
        <w:jc w:val="both"/>
        <w:rPr>
          <w:sz w:val="16"/>
          <w:szCs w:val="16"/>
        </w:rPr>
      </w:pPr>
      <w:r w:rsidRPr="00DE0FC9">
        <w:rPr>
          <w:sz w:val="18"/>
          <w:szCs w:val="18"/>
        </w:rPr>
        <w:t xml:space="preserve">V případě, že je látka nalezena u žáka, který se jí intoxikoval, předají látku zajištěnou výše uvedeným postupem, přivolanému lékaři. Může to usnadnit léčbu, neboť u řady jedů jsou známy protijedy. </w:t>
      </w:r>
      <w:r w:rsidRPr="00CB0800">
        <w:rPr>
          <w:sz w:val="16"/>
          <w:szCs w:val="16"/>
        </w:rPr>
        <w:t>Další postup nutný k identifikaci látky pak zajistí Policie ČR.</w:t>
      </w:r>
    </w:p>
    <w:p w14:paraId="1DDB2BD3" w14:textId="77777777" w:rsidR="00091BC3" w:rsidRPr="00DE0FC9" w:rsidRDefault="00091BC3" w:rsidP="00091BC3">
      <w:pPr>
        <w:jc w:val="both"/>
        <w:rPr>
          <w:sz w:val="18"/>
          <w:szCs w:val="18"/>
        </w:rPr>
      </w:pPr>
      <w:r w:rsidRPr="00DE0FC9">
        <w:rPr>
          <w:sz w:val="18"/>
          <w:szCs w:val="18"/>
        </w:rPr>
        <w:t>Jedná se o podezření ze spáchání trestného činu nebo přestupku, a proto řešení této situace spadá do kompetence Policie ČR.</w:t>
      </w:r>
    </w:p>
    <w:p w14:paraId="7C2D0C53" w14:textId="77777777" w:rsidR="00091BC3" w:rsidRPr="00DE0FC9" w:rsidRDefault="00091BC3" w:rsidP="00091BC3">
      <w:pPr>
        <w:jc w:val="both"/>
        <w:rPr>
          <w:sz w:val="18"/>
          <w:szCs w:val="18"/>
        </w:rPr>
      </w:pPr>
      <w:r w:rsidRPr="00DE0FC9">
        <w:rPr>
          <w:sz w:val="18"/>
          <w:szCs w:val="18"/>
        </w:rPr>
        <w:t>Bezodkladně vyrozumí Policii ČR, zkonzultují s ní další postup a informují zákonného zástupce žáka.</w:t>
      </w:r>
    </w:p>
    <w:p w14:paraId="673EC1B6" w14:textId="77777777" w:rsidR="00091BC3" w:rsidRPr="00DE0FC9" w:rsidRDefault="00091BC3" w:rsidP="00091BC3">
      <w:pPr>
        <w:jc w:val="both"/>
        <w:rPr>
          <w:sz w:val="18"/>
          <w:szCs w:val="18"/>
        </w:rPr>
      </w:pPr>
      <w:r w:rsidRPr="00DE0FC9">
        <w:rPr>
          <w:sz w:val="18"/>
          <w:szCs w:val="18"/>
        </w:rPr>
        <w:t xml:space="preserve">Žáka izolují od ostatních a do příjezdu Policie ČR je nutné mít ho pod dohledem. U žáka v žádném případě neprovádějí osobní prohlídku nebo prohlídku jeho věcí. </w:t>
      </w:r>
    </w:p>
    <w:p w14:paraId="6D9A632B" w14:textId="77777777" w:rsidR="00091BC3" w:rsidRPr="00DE0FC9" w:rsidRDefault="00091BC3" w:rsidP="00091BC3">
      <w:pPr>
        <w:jc w:val="both"/>
        <w:rPr>
          <w:sz w:val="22"/>
          <w:szCs w:val="22"/>
        </w:rPr>
      </w:pPr>
    </w:p>
    <w:p w14:paraId="56DB52B8" w14:textId="77777777" w:rsidR="00091BC3" w:rsidRPr="00DE0FC9" w:rsidRDefault="00091BC3" w:rsidP="00091BC3">
      <w:pPr>
        <w:jc w:val="both"/>
        <w:rPr>
          <w:b/>
          <w:sz w:val="18"/>
          <w:szCs w:val="18"/>
        </w:rPr>
      </w:pPr>
      <w:r w:rsidRPr="00DE0FC9">
        <w:rPr>
          <w:b/>
          <w:sz w:val="18"/>
          <w:szCs w:val="18"/>
        </w:rPr>
        <w:t>Jak postupovat preventivně proti krádežím</w:t>
      </w:r>
    </w:p>
    <w:p w14:paraId="37013E7A" w14:textId="77777777" w:rsidR="00091BC3" w:rsidRPr="00DE0FC9" w:rsidRDefault="00091BC3" w:rsidP="00091BC3">
      <w:pPr>
        <w:jc w:val="both"/>
        <w:rPr>
          <w:sz w:val="18"/>
          <w:szCs w:val="18"/>
        </w:rPr>
      </w:pPr>
    </w:p>
    <w:p w14:paraId="45C69BCC" w14:textId="77777777" w:rsidR="00091BC3" w:rsidRPr="00DE0FC9" w:rsidRDefault="00091BC3" w:rsidP="00091BC3">
      <w:pPr>
        <w:pStyle w:val="Textvbloku"/>
        <w:ind w:left="0"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Krádeže jsou protiprávním jednáním a jakmile se škola o takovém jednání dozví, bude tuto skutečnost hlásit orgánům činným v trestním řízení, nebo doporučí poškozenému (jeho zákonnému zástupci), aby se na tyto orgány obrátil.</w:t>
      </w:r>
    </w:p>
    <w:p w14:paraId="6F53B3E7" w14:textId="77777777" w:rsidR="00091BC3" w:rsidRPr="00DE0FC9" w:rsidRDefault="00091BC3" w:rsidP="00091BC3">
      <w:pPr>
        <w:pStyle w:val="Textvbloku"/>
        <w:ind w:left="0"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 xml:space="preserve">Nošení cenných věcí (zejména věcí malých rozměrů) do školy je rizikové chování, které může vést k jejich odcizení. Škola žákům doporučuje cenné věci, které nesouvisí s vyučováním a vzděláváním nemají žáci do školy nosit, případně je mohou odkládat na místa k tomu určená – u třídních učitelů nebo vyučujících – při výuce </w:t>
      </w:r>
      <w:proofErr w:type="spellStart"/>
      <w:r w:rsidRPr="00DE0FC9">
        <w:rPr>
          <w:rFonts w:ascii="Times New Roman" w:hAnsi="Times New Roman" w:cs="Times New Roman"/>
          <w:color w:val="auto"/>
          <w:sz w:val="18"/>
          <w:szCs w:val="18"/>
        </w:rPr>
        <w:t>Tv</w:t>
      </w:r>
      <w:proofErr w:type="spellEnd"/>
      <w:r w:rsidRPr="00DE0FC9">
        <w:rPr>
          <w:rFonts w:ascii="Times New Roman" w:hAnsi="Times New Roman" w:cs="Times New Roman"/>
          <w:color w:val="auto"/>
          <w:sz w:val="18"/>
          <w:szCs w:val="18"/>
        </w:rPr>
        <w:t xml:space="preserve"> atd.. Pokud takové místo žáci nemají stanoveno – domluveno s vyučujícím či třídním učitelem, platí pro ně zákaz odkládání těchto věcí – v šatně nebo v aktovce.</w:t>
      </w:r>
    </w:p>
    <w:p w14:paraId="79299A1A" w14:textId="77777777" w:rsidR="00091BC3" w:rsidRPr="00DE0FC9" w:rsidRDefault="00091BC3" w:rsidP="00091BC3">
      <w:pPr>
        <w:ind w:left="101"/>
        <w:jc w:val="both"/>
        <w:rPr>
          <w:sz w:val="18"/>
          <w:szCs w:val="18"/>
        </w:rPr>
      </w:pPr>
    </w:p>
    <w:p w14:paraId="4C09DAF2" w14:textId="77777777" w:rsidR="00091BC3" w:rsidRPr="00DE0FC9" w:rsidRDefault="00091BC3" w:rsidP="00091BC3">
      <w:pPr>
        <w:pStyle w:val="Textvbloku"/>
        <w:ind w:left="0" w:right="408"/>
        <w:jc w:val="both"/>
        <w:rPr>
          <w:rFonts w:ascii="Times New Roman" w:hAnsi="Times New Roman" w:cs="Times New Roman"/>
          <w:color w:val="auto"/>
          <w:sz w:val="18"/>
          <w:szCs w:val="18"/>
        </w:rPr>
      </w:pPr>
      <w:r w:rsidRPr="00DE0FC9">
        <w:rPr>
          <w:rFonts w:ascii="Times New Roman" w:hAnsi="Times New Roman" w:cs="Times New Roman"/>
          <w:color w:val="auto"/>
          <w:sz w:val="18"/>
          <w:szCs w:val="18"/>
        </w:rPr>
        <w:t>Pedagogové vedou žáky k tomu, aby dokázali protiprávní jednání rozpoznat, byli všímaví vůči svému okolí a v případě, kdy budou svědky takového jednání, ohlásili věc pedagogickému pracovníkovi školy.</w:t>
      </w:r>
    </w:p>
    <w:p w14:paraId="3121475D" w14:textId="77777777" w:rsidR="00091BC3" w:rsidRPr="00DE0FC9" w:rsidRDefault="00091BC3" w:rsidP="00091BC3">
      <w:pPr>
        <w:jc w:val="both"/>
        <w:rPr>
          <w:b/>
          <w:sz w:val="18"/>
          <w:szCs w:val="18"/>
        </w:rPr>
      </w:pPr>
      <w:r w:rsidRPr="00DE0FC9">
        <w:rPr>
          <w:b/>
          <w:sz w:val="18"/>
          <w:szCs w:val="18"/>
        </w:rPr>
        <w:t>Jak postupovat při nahlášení krádeže žákem</w:t>
      </w:r>
    </w:p>
    <w:p w14:paraId="64BB7F45" w14:textId="77777777" w:rsidR="00091BC3" w:rsidRPr="00DE0FC9" w:rsidRDefault="00091BC3" w:rsidP="00091BC3">
      <w:pPr>
        <w:jc w:val="both"/>
        <w:rPr>
          <w:b/>
          <w:sz w:val="18"/>
          <w:szCs w:val="18"/>
        </w:rPr>
      </w:pPr>
    </w:p>
    <w:p w14:paraId="080E54A9" w14:textId="77777777" w:rsidR="00091BC3" w:rsidRPr="00DE0FC9" w:rsidRDefault="00091BC3" w:rsidP="00091BC3">
      <w:pPr>
        <w:jc w:val="both"/>
        <w:rPr>
          <w:sz w:val="18"/>
          <w:szCs w:val="18"/>
        </w:rPr>
      </w:pPr>
      <w:r w:rsidRPr="00DE0FC9">
        <w:rPr>
          <w:sz w:val="18"/>
          <w:szCs w:val="18"/>
        </w:rPr>
        <w:t xml:space="preserve">O události pořídit záznam na základě výpovědi poškozeného. Věc předat orgánům činným v trestním řízení (ohlásit na místní nebo obvodní oddělení Policie ČR), nebo poučit poškozeného žáka (jeho zákonného zástupce), že má tuto </w:t>
      </w:r>
      <w:proofErr w:type="spellStart"/>
      <w:r w:rsidRPr="00DE0FC9">
        <w:rPr>
          <w:sz w:val="18"/>
          <w:szCs w:val="18"/>
        </w:rPr>
        <w:t>možnost.V</w:t>
      </w:r>
      <w:proofErr w:type="spellEnd"/>
      <w:r w:rsidRPr="00DE0FC9">
        <w:rPr>
          <w:sz w:val="18"/>
          <w:szCs w:val="18"/>
        </w:rPr>
        <w:t> případě, že je znám pachatel, je třeba nahlásit věc orgánu sociálně-právní ochrany (byl-li pachatel mladší 18 let) a současně věc předat orgánům činným v trestním řízení.</w:t>
      </w:r>
    </w:p>
    <w:p w14:paraId="28D27BA9" w14:textId="77777777" w:rsidR="00091BC3" w:rsidRPr="00DE0FC9" w:rsidRDefault="00091BC3" w:rsidP="00091BC3">
      <w:pPr>
        <w:jc w:val="both"/>
        <w:rPr>
          <w:sz w:val="18"/>
          <w:szCs w:val="18"/>
        </w:rPr>
      </w:pPr>
    </w:p>
    <w:p w14:paraId="2DDED8F0" w14:textId="77777777" w:rsidR="00091BC3" w:rsidRPr="00DE0FC9" w:rsidRDefault="00091BC3" w:rsidP="00091BC3">
      <w:pPr>
        <w:jc w:val="both"/>
        <w:rPr>
          <w:b/>
          <w:sz w:val="18"/>
          <w:szCs w:val="18"/>
        </w:rPr>
      </w:pPr>
      <w:r w:rsidRPr="00DE0FC9">
        <w:rPr>
          <w:b/>
          <w:sz w:val="18"/>
          <w:szCs w:val="18"/>
        </w:rPr>
        <w:t>Jak postupovat preventivně proti vandalismu</w:t>
      </w:r>
    </w:p>
    <w:p w14:paraId="59354128" w14:textId="77777777" w:rsidR="00091BC3" w:rsidRPr="00DE0FC9" w:rsidRDefault="00091BC3" w:rsidP="00091BC3">
      <w:pPr>
        <w:jc w:val="both"/>
        <w:rPr>
          <w:sz w:val="18"/>
          <w:szCs w:val="18"/>
        </w:rPr>
      </w:pPr>
    </w:p>
    <w:p w14:paraId="6B1190CB" w14:textId="77777777" w:rsidR="00091BC3" w:rsidRPr="00DE0FC9" w:rsidRDefault="00091BC3" w:rsidP="00091BC3">
      <w:pPr>
        <w:jc w:val="both"/>
        <w:rPr>
          <w:sz w:val="18"/>
          <w:szCs w:val="18"/>
        </w:rPr>
      </w:pPr>
      <w:r w:rsidRPr="00DE0FC9">
        <w:rPr>
          <w:sz w:val="18"/>
          <w:szCs w:val="18"/>
        </w:rPr>
        <w:t>Každý je odpovědný za škody, které svým jednáním způsobil, a proto po něm bude škola požadovat náhradu, jestliže škodu způsobil úmyslně nebo z </w:t>
      </w:r>
      <w:proofErr w:type="spellStart"/>
      <w:r w:rsidRPr="00DE0FC9">
        <w:rPr>
          <w:sz w:val="18"/>
          <w:szCs w:val="18"/>
        </w:rPr>
        <w:t>nedbalosti.V</w:t>
      </w:r>
      <w:proofErr w:type="spellEnd"/>
      <w:r w:rsidRPr="00DE0FC9">
        <w:rPr>
          <w:sz w:val="18"/>
          <w:szCs w:val="18"/>
        </w:rPr>
        <w:t> poučeních o bezpečnosti a ochraně zdraví je třeba se problematice vzniklých škod věnovat a žáky opakovaně upozorňovat na jednání, které k poškození majetku vede a jak se takovému jednání vyhnout.</w:t>
      </w:r>
    </w:p>
    <w:p w14:paraId="1BEC9FDA" w14:textId="77777777" w:rsidR="00091BC3" w:rsidRPr="00DE0FC9" w:rsidRDefault="00091BC3" w:rsidP="00091BC3">
      <w:pPr>
        <w:jc w:val="both"/>
        <w:rPr>
          <w:sz w:val="18"/>
          <w:szCs w:val="18"/>
        </w:rPr>
      </w:pPr>
    </w:p>
    <w:p w14:paraId="5FBD3B72" w14:textId="77777777" w:rsidR="00091BC3" w:rsidRPr="00DE0FC9" w:rsidRDefault="00091BC3" w:rsidP="00091BC3">
      <w:pPr>
        <w:pStyle w:val="Textvbloku"/>
        <w:ind w:left="0" w:right="408"/>
        <w:jc w:val="both"/>
        <w:rPr>
          <w:rFonts w:ascii="Times New Roman" w:hAnsi="Times New Roman" w:cs="Times New Roman"/>
          <w:b/>
          <w:bCs/>
          <w:color w:val="auto"/>
          <w:sz w:val="18"/>
          <w:szCs w:val="18"/>
        </w:rPr>
      </w:pPr>
      <w:r w:rsidRPr="00DE0FC9">
        <w:rPr>
          <w:rFonts w:ascii="Times New Roman" w:hAnsi="Times New Roman" w:cs="Times New Roman"/>
          <w:b/>
          <w:bCs/>
          <w:color w:val="auto"/>
          <w:sz w:val="18"/>
          <w:szCs w:val="18"/>
        </w:rPr>
        <w:t>Jak postupovat při vzniku škody</w:t>
      </w:r>
    </w:p>
    <w:p w14:paraId="799E68AA" w14:textId="77777777" w:rsidR="003D75A3" w:rsidRPr="00DE0FC9" w:rsidRDefault="00091BC3" w:rsidP="00091BC3">
      <w:pPr>
        <w:jc w:val="both"/>
        <w:rPr>
          <w:sz w:val="18"/>
          <w:szCs w:val="18"/>
        </w:rPr>
      </w:pPr>
      <w:r w:rsidRPr="00DE0FC9">
        <w:rPr>
          <w:sz w:val="18"/>
          <w:szCs w:val="18"/>
        </w:rPr>
        <w:t>Jakmile vznikne škoda na školním majetku, je třeba o celé záležitosti vyhotovit záznam</w:t>
      </w:r>
    </w:p>
    <w:p w14:paraId="4D22434F" w14:textId="77777777" w:rsidR="00091BC3" w:rsidRPr="00DE0FC9" w:rsidRDefault="00091BC3" w:rsidP="00091BC3">
      <w:pPr>
        <w:jc w:val="both"/>
        <w:rPr>
          <w:sz w:val="18"/>
          <w:szCs w:val="18"/>
        </w:rPr>
      </w:pPr>
      <w:r w:rsidRPr="00DE0FC9">
        <w:rPr>
          <w:sz w:val="18"/>
          <w:szCs w:val="18"/>
        </w:rPr>
        <w:t xml:space="preserve"> a pokusit se odhalit viníka. V případě, že viníka škola zná, může na něm (jeho zákonném zástupci) vymáhat náhradu škody. V případě, že nedojde mezi zákonnými zástupci nezletilého dítěte a školou k dohodě o náhradu škody, může škola vymáhat náhradu soudní cestou.</w:t>
      </w:r>
    </w:p>
    <w:p w14:paraId="0F39ED80" w14:textId="77777777" w:rsidR="00CB0800" w:rsidRPr="00DE0FC9" w:rsidRDefault="00CB0800" w:rsidP="00091BC3">
      <w:pPr>
        <w:jc w:val="both"/>
        <w:rPr>
          <w:sz w:val="22"/>
          <w:szCs w:val="22"/>
        </w:rPr>
      </w:pPr>
    </w:p>
    <w:p w14:paraId="75ED46EC" w14:textId="77777777" w:rsidR="00091BC3" w:rsidRPr="00DE0FC9" w:rsidRDefault="00091BC3" w:rsidP="00091BC3">
      <w:pPr>
        <w:jc w:val="both"/>
        <w:rPr>
          <w:sz w:val="22"/>
          <w:szCs w:val="22"/>
        </w:rPr>
      </w:pPr>
      <w:r w:rsidRPr="00DE0FC9">
        <w:rPr>
          <w:b/>
          <w:sz w:val="22"/>
          <w:szCs w:val="22"/>
        </w:rPr>
        <w:t>Evidence úrazů</w:t>
      </w:r>
      <w:r w:rsidRPr="00DE0FC9">
        <w:rPr>
          <w:sz w:val="22"/>
          <w:szCs w:val="22"/>
        </w:rPr>
        <w:t xml:space="preserve">. </w:t>
      </w:r>
    </w:p>
    <w:p w14:paraId="2AC6C2F2" w14:textId="77777777" w:rsidR="00091BC3" w:rsidRPr="00CB0800" w:rsidRDefault="00091BC3" w:rsidP="00232D12">
      <w:pPr>
        <w:numPr>
          <w:ilvl w:val="0"/>
          <w:numId w:val="1"/>
        </w:numPr>
        <w:jc w:val="both"/>
        <w:rPr>
          <w:sz w:val="20"/>
        </w:rPr>
      </w:pPr>
      <w:r w:rsidRPr="00CB0800">
        <w:rPr>
          <w:sz w:val="20"/>
        </w:rPr>
        <w:t>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w:t>
      </w:r>
    </w:p>
    <w:p w14:paraId="26319775" w14:textId="77777777" w:rsidR="00091BC3" w:rsidRPr="00CB0800" w:rsidRDefault="00091BC3" w:rsidP="00232D12">
      <w:pPr>
        <w:numPr>
          <w:ilvl w:val="0"/>
          <w:numId w:val="1"/>
        </w:numPr>
        <w:jc w:val="both"/>
        <w:rPr>
          <w:sz w:val="20"/>
        </w:rPr>
      </w:pPr>
      <w:r w:rsidRPr="00CB0800">
        <w:rPr>
          <w:sz w:val="20"/>
        </w:rPr>
        <w:t xml:space="preserve">V knize úrazů se evidují všechny úrazy žáků (dále jen "úraz"), ke kterým došlo při vzdělávání a s ním přímo souvisejících činnostech a to nejpozději do 24 hodin od okamžiku, kdy se škola () o úrazu dozví. </w:t>
      </w:r>
    </w:p>
    <w:p w14:paraId="578C194D" w14:textId="3C58F5CE" w:rsidR="00091BC3" w:rsidRPr="00CB0800" w:rsidRDefault="00091BC3" w:rsidP="00232D12">
      <w:pPr>
        <w:numPr>
          <w:ilvl w:val="0"/>
          <w:numId w:val="1"/>
        </w:numPr>
        <w:jc w:val="both"/>
        <w:rPr>
          <w:sz w:val="20"/>
        </w:rPr>
      </w:pPr>
      <w:r w:rsidRPr="00CB0800">
        <w:rPr>
          <w:sz w:val="20"/>
        </w:rPr>
        <w:t>Při úrazech smrtelných a úrazech, jejichž důsl</w:t>
      </w:r>
      <w:r w:rsidR="009B614C" w:rsidRPr="00CB0800">
        <w:rPr>
          <w:sz w:val="20"/>
        </w:rPr>
        <w:t>edkem byla nepřítomnost žáka</w:t>
      </w:r>
      <w:r w:rsidRPr="00CB0800">
        <w:rPr>
          <w:sz w:val="20"/>
        </w:rPr>
        <w:t xml:space="preserve">, vyhotovuje škola obdobným postupem záznamy o úrazu na předepsaných formulářích </w:t>
      </w:r>
    </w:p>
    <w:p w14:paraId="3BDAC36B" w14:textId="77777777" w:rsidR="00CB0800" w:rsidRPr="00CB0800" w:rsidRDefault="00CB0800" w:rsidP="00CB0800">
      <w:pPr>
        <w:ind w:left="360"/>
        <w:jc w:val="both"/>
        <w:rPr>
          <w:sz w:val="20"/>
        </w:rPr>
      </w:pPr>
    </w:p>
    <w:p w14:paraId="34B388D9" w14:textId="77777777" w:rsidR="00091BC3" w:rsidRPr="00CB0800" w:rsidRDefault="00091BC3" w:rsidP="00091BC3">
      <w:pPr>
        <w:jc w:val="both"/>
        <w:rPr>
          <w:sz w:val="16"/>
          <w:szCs w:val="16"/>
        </w:rPr>
      </w:pPr>
      <w:r w:rsidRPr="00CB0800">
        <w:rPr>
          <w:sz w:val="16"/>
          <w:szCs w:val="16"/>
        </w:rPr>
        <w:t>Pro účely školských předpisů se smrtelným úrazem rozumí takové poškození zdraví, které způsobilo smrt po úrazu nebo na jehož následky žák zemřel nejpozději do jednoho roku od vzniku úrazu.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 vyhotoví o úrazu, který nezpůsobí nepřítomnost žáka ve škole, záznam, pokud je pravděpodobné, že žáku bude poskytnuta náhrada za bolest a ztížení společenského uplatnění způsobené úrazem. Jedno vyhotovení záznamu o úrazu předá škola nebo  zletilému žákovi, v případě nezletilého žáka jeho zákonnému zástupci.</w:t>
      </w:r>
    </w:p>
    <w:p w14:paraId="6695B98E" w14:textId="77777777" w:rsidR="00091BC3" w:rsidRPr="00CB0800" w:rsidRDefault="00091BC3" w:rsidP="00232D12">
      <w:pPr>
        <w:numPr>
          <w:ilvl w:val="0"/>
          <w:numId w:val="1"/>
        </w:numPr>
        <w:jc w:val="both"/>
        <w:rPr>
          <w:sz w:val="20"/>
        </w:rPr>
      </w:pPr>
      <w:r w:rsidRPr="00CB0800">
        <w:rPr>
          <w:sz w:val="20"/>
        </w:rPr>
        <w:t xml:space="preserve">Hlášení úrazu. O úrazu nezletilého žáka podá škola nebo  bez zbytečného odkladu hlášení jeho zákonnému zástupci. Pokud nasvědčují zjištěné skutečnosti tomu, že v souvislosti s úrazem byl spáchán trestný čin nebo přestupek, nebo jedná-li se o smrtelný úraz, podá škola nebo  bez zbytečného odkladu hlášení místně příslušnému </w:t>
      </w:r>
      <w:r w:rsidRPr="00CB0800">
        <w:rPr>
          <w:sz w:val="20"/>
        </w:rPr>
        <w:lastRenderedPageBreak/>
        <w:t>útvaru Policie České republiky. Dále o úrazu podá škola nebo  bez zbytečného odkladu hlášení pojišťovně, u které je škola nebo  pojištěno pro případ své odpovědnosti za škodu vzniklou na životě a zdraví žáků, pokud škola nebo  má takové pojištění sjednáno.</w:t>
      </w:r>
    </w:p>
    <w:p w14:paraId="18FC7CCA" w14:textId="77777777" w:rsidR="00091BC3" w:rsidRPr="00CB0800" w:rsidRDefault="00091BC3" w:rsidP="00232D12">
      <w:pPr>
        <w:numPr>
          <w:ilvl w:val="0"/>
          <w:numId w:val="1"/>
        </w:numPr>
        <w:jc w:val="both"/>
        <w:rPr>
          <w:sz w:val="20"/>
        </w:rPr>
      </w:pPr>
      <w:r w:rsidRPr="00CB0800">
        <w:rPr>
          <w:sz w:val="20"/>
        </w:rPr>
        <w:t>Záznam o úrazu jehož důsledkem byla nepřítomnost, nebo pokud je pravděpodobné, že žáku bude poskytnuta náhrada za bolest a ztížení společenského uplatnění způsobené úrazem, zasílá škola () za uplynulý kalendářní měsíc, nejpozději do pátého dne následujícího měsíce - zřizovateli, zdravotní pojišťovně žáka a příslušnému inspektorátu České školní inspekce.</w:t>
      </w:r>
    </w:p>
    <w:p w14:paraId="294C230E" w14:textId="77777777" w:rsidR="00091BC3" w:rsidRPr="00CB0800" w:rsidRDefault="00091BC3" w:rsidP="00232D12">
      <w:pPr>
        <w:numPr>
          <w:ilvl w:val="0"/>
          <w:numId w:val="1"/>
        </w:numPr>
        <w:jc w:val="both"/>
        <w:rPr>
          <w:sz w:val="20"/>
        </w:rPr>
      </w:pPr>
      <w:r w:rsidRPr="00CB0800">
        <w:rPr>
          <w:sz w:val="20"/>
        </w:rPr>
        <w:t>Záznam o smrtelném úrazu zasílá škola () navíc ještě místně příslušnému útvaru Policie České republiky a to do 5 pracovních dnů po podání hlášení podle předchozího odstavce.</w:t>
      </w:r>
    </w:p>
    <w:p w14:paraId="68E9A979" w14:textId="15F7F1E9" w:rsidR="00091BC3" w:rsidRDefault="00091BC3" w:rsidP="00232D12">
      <w:pPr>
        <w:numPr>
          <w:ilvl w:val="0"/>
          <w:numId w:val="1"/>
        </w:numPr>
        <w:jc w:val="both"/>
        <w:rPr>
          <w:sz w:val="20"/>
        </w:rPr>
      </w:pPr>
      <w:r w:rsidRPr="00CB0800">
        <w:rPr>
          <w:sz w:val="20"/>
        </w:rPr>
        <w:t>Osobní údaje, které jsou součástí knihy úrazů, mohou být zpracovávány pouze za účelem evidence úrazů, popřípadě jako podklad pro vyhotovení záznamu o úrazu, podléhají režimu ochrany osobních údajů podle planých právních předpisů.</w:t>
      </w:r>
    </w:p>
    <w:p w14:paraId="640821D4" w14:textId="2706A5F9" w:rsidR="00C77ADF" w:rsidRDefault="00C77ADF" w:rsidP="00C77ADF">
      <w:pPr>
        <w:jc w:val="both"/>
        <w:rPr>
          <w:sz w:val="20"/>
        </w:rPr>
      </w:pPr>
    </w:p>
    <w:p w14:paraId="451A00C5" w14:textId="119C7211" w:rsidR="00C77ADF" w:rsidRDefault="00C77ADF" w:rsidP="00C77ADF">
      <w:pPr>
        <w:jc w:val="both"/>
        <w:rPr>
          <w:sz w:val="20"/>
        </w:rPr>
      </w:pPr>
    </w:p>
    <w:p w14:paraId="39D0AA40" w14:textId="15203C4F" w:rsidR="00C77ADF" w:rsidRDefault="00C77ADF" w:rsidP="00C77ADF">
      <w:pPr>
        <w:jc w:val="both"/>
        <w:rPr>
          <w:sz w:val="20"/>
        </w:rPr>
      </w:pPr>
    </w:p>
    <w:p w14:paraId="10B65B20" w14:textId="3ED2857C" w:rsidR="00C77ADF" w:rsidRDefault="00C77ADF" w:rsidP="00C77ADF">
      <w:pPr>
        <w:jc w:val="both"/>
        <w:rPr>
          <w:sz w:val="20"/>
        </w:rPr>
      </w:pPr>
    </w:p>
    <w:p w14:paraId="2D57BBFE" w14:textId="19D3BFDD" w:rsidR="00C77ADF" w:rsidRDefault="00C77ADF" w:rsidP="00C77ADF">
      <w:pPr>
        <w:jc w:val="both"/>
        <w:rPr>
          <w:sz w:val="20"/>
        </w:rPr>
      </w:pPr>
    </w:p>
    <w:p w14:paraId="6B744ACA" w14:textId="6766087D" w:rsidR="00C77ADF" w:rsidRDefault="00C77ADF" w:rsidP="00C77ADF">
      <w:pPr>
        <w:jc w:val="both"/>
        <w:rPr>
          <w:sz w:val="20"/>
        </w:rPr>
      </w:pPr>
    </w:p>
    <w:p w14:paraId="50608CD5" w14:textId="2307B706" w:rsidR="00C77ADF" w:rsidRDefault="00C77ADF" w:rsidP="00C77ADF">
      <w:pPr>
        <w:jc w:val="both"/>
        <w:rPr>
          <w:sz w:val="20"/>
        </w:rPr>
      </w:pPr>
    </w:p>
    <w:p w14:paraId="7A052D61" w14:textId="33AAD807" w:rsidR="00C77ADF" w:rsidRDefault="00C77ADF" w:rsidP="00C77ADF">
      <w:pPr>
        <w:jc w:val="both"/>
        <w:rPr>
          <w:sz w:val="20"/>
        </w:rPr>
      </w:pPr>
    </w:p>
    <w:p w14:paraId="3C2E4CB3" w14:textId="574145CB" w:rsidR="00C77ADF" w:rsidRDefault="00C77ADF" w:rsidP="00C77ADF">
      <w:pPr>
        <w:jc w:val="both"/>
        <w:rPr>
          <w:sz w:val="20"/>
        </w:rPr>
      </w:pPr>
    </w:p>
    <w:p w14:paraId="7E1F639F" w14:textId="153DB3AA" w:rsidR="00C77ADF" w:rsidRDefault="00C77ADF" w:rsidP="00C77ADF">
      <w:pPr>
        <w:jc w:val="both"/>
        <w:rPr>
          <w:sz w:val="20"/>
        </w:rPr>
      </w:pPr>
    </w:p>
    <w:p w14:paraId="7B223F9F" w14:textId="6BEF9FCF" w:rsidR="00C77ADF" w:rsidRDefault="00C77ADF" w:rsidP="00C77ADF">
      <w:pPr>
        <w:jc w:val="both"/>
        <w:rPr>
          <w:sz w:val="20"/>
        </w:rPr>
      </w:pPr>
    </w:p>
    <w:p w14:paraId="62D2BB83" w14:textId="49707F69" w:rsidR="00C77ADF" w:rsidRDefault="00C77ADF" w:rsidP="00C77ADF">
      <w:pPr>
        <w:jc w:val="both"/>
        <w:rPr>
          <w:sz w:val="20"/>
        </w:rPr>
      </w:pPr>
    </w:p>
    <w:p w14:paraId="7BD4AB6B" w14:textId="28C124A1" w:rsidR="00C77ADF" w:rsidRDefault="00C77ADF" w:rsidP="00C77ADF">
      <w:pPr>
        <w:jc w:val="both"/>
        <w:rPr>
          <w:sz w:val="20"/>
        </w:rPr>
      </w:pPr>
    </w:p>
    <w:p w14:paraId="14A6F89A" w14:textId="649BE3B1" w:rsidR="00C77ADF" w:rsidRDefault="00C77ADF" w:rsidP="00C77ADF">
      <w:pPr>
        <w:jc w:val="both"/>
        <w:rPr>
          <w:sz w:val="20"/>
        </w:rPr>
      </w:pPr>
    </w:p>
    <w:p w14:paraId="4B7ADC89" w14:textId="436B4870" w:rsidR="00C77ADF" w:rsidRDefault="00C77ADF" w:rsidP="00C77ADF">
      <w:pPr>
        <w:jc w:val="both"/>
        <w:rPr>
          <w:sz w:val="20"/>
        </w:rPr>
      </w:pPr>
    </w:p>
    <w:p w14:paraId="05C6D445" w14:textId="37CA1DE7" w:rsidR="00C77ADF" w:rsidRDefault="00C77ADF" w:rsidP="00C77ADF">
      <w:pPr>
        <w:jc w:val="both"/>
        <w:rPr>
          <w:sz w:val="20"/>
        </w:rPr>
      </w:pPr>
    </w:p>
    <w:p w14:paraId="5FEA01A8" w14:textId="2F4E6299" w:rsidR="00C77ADF" w:rsidRDefault="00C77ADF" w:rsidP="00C77ADF">
      <w:pPr>
        <w:jc w:val="both"/>
        <w:rPr>
          <w:sz w:val="20"/>
        </w:rPr>
      </w:pPr>
    </w:p>
    <w:p w14:paraId="6D2955E1" w14:textId="65D091D2" w:rsidR="00C77ADF" w:rsidRDefault="00C77ADF" w:rsidP="00C77ADF">
      <w:pPr>
        <w:jc w:val="both"/>
        <w:rPr>
          <w:sz w:val="20"/>
        </w:rPr>
      </w:pPr>
    </w:p>
    <w:p w14:paraId="0D771383" w14:textId="2C34437C" w:rsidR="00C77ADF" w:rsidRDefault="00C77ADF" w:rsidP="00C77ADF">
      <w:pPr>
        <w:jc w:val="both"/>
        <w:rPr>
          <w:sz w:val="20"/>
        </w:rPr>
      </w:pPr>
    </w:p>
    <w:p w14:paraId="6C0DBD0B" w14:textId="661A3665" w:rsidR="00C77ADF" w:rsidRDefault="00C77ADF" w:rsidP="00C77ADF">
      <w:pPr>
        <w:jc w:val="both"/>
        <w:rPr>
          <w:sz w:val="20"/>
        </w:rPr>
      </w:pPr>
    </w:p>
    <w:p w14:paraId="16A5B402" w14:textId="6DF7791B" w:rsidR="00C77ADF" w:rsidRDefault="00C77ADF" w:rsidP="00C77ADF">
      <w:pPr>
        <w:jc w:val="both"/>
        <w:rPr>
          <w:sz w:val="20"/>
        </w:rPr>
      </w:pPr>
    </w:p>
    <w:p w14:paraId="49EDEC7B" w14:textId="47960546" w:rsidR="00C77ADF" w:rsidRDefault="00C77ADF" w:rsidP="00C77ADF">
      <w:pPr>
        <w:jc w:val="both"/>
        <w:rPr>
          <w:sz w:val="20"/>
        </w:rPr>
      </w:pPr>
    </w:p>
    <w:p w14:paraId="6155190E" w14:textId="18AF2AFE" w:rsidR="00C77ADF" w:rsidRDefault="00C77ADF" w:rsidP="00C77ADF">
      <w:pPr>
        <w:jc w:val="both"/>
        <w:rPr>
          <w:sz w:val="20"/>
        </w:rPr>
      </w:pPr>
    </w:p>
    <w:p w14:paraId="13112440" w14:textId="13A853CA" w:rsidR="00C77ADF" w:rsidRDefault="00C77ADF" w:rsidP="00C77ADF">
      <w:pPr>
        <w:jc w:val="both"/>
        <w:rPr>
          <w:sz w:val="20"/>
        </w:rPr>
      </w:pPr>
    </w:p>
    <w:p w14:paraId="3BA32A20" w14:textId="7D93DADF" w:rsidR="00C77ADF" w:rsidRDefault="00C77ADF" w:rsidP="00C77ADF">
      <w:pPr>
        <w:jc w:val="both"/>
        <w:rPr>
          <w:sz w:val="20"/>
        </w:rPr>
      </w:pPr>
    </w:p>
    <w:p w14:paraId="2C40A7A1" w14:textId="476BA6D3" w:rsidR="00C77ADF" w:rsidRDefault="00C77ADF" w:rsidP="00C77ADF">
      <w:pPr>
        <w:jc w:val="both"/>
        <w:rPr>
          <w:sz w:val="20"/>
        </w:rPr>
      </w:pPr>
    </w:p>
    <w:p w14:paraId="07EBD69B" w14:textId="7D94A5A3" w:rsidR="00C77ADF" w:rsidRDefault="00C77ADF" w:rsidP="00C77ADF">
      <w:pPr>
        <w:jc w:val="both"/>
        <w:rPr>
          <w:sz w:val="20"/>
        </w:rPr>
      </w:pPr>
    </w:p>
    <w:p w14:paraId="4AA35A4C" w14:textId="77CBE7A7" w:rsidR="00C77ADF" w:rsidRDefault="00C77ADF" w:rsidP="00C77ADF">
      <w:pPr>
        <w:jc w:val="both"/>
        <w:rPr>
          <w:sz w:val="20"/>
        </w:rPr>
      </w:pPr>
    </w:p>
    <w:p w14:paraId="6482EDE6" w14:textId="0DED70B1" w:rsidR="00C77ADF" w:rsidRDefault="00C77ADF" w:rsidP="00C77ADF">
      <w:pPr>
        <w:jc w:val="both"/>
        <w:rPr>
          <w:sz w:val="20"/>
        </w:rPr>
      </w:pPr>
    </w:p>
    <w:p w14:paraId="6908EB7F" w14:textId="163F65FE" w:rsidR="00C77ADF" w:rsidRDefault="00C77ADF" w:rsidP="00C77ADF">
      <w:pPr>
        <w:jc w:val="both"/>
        <w:rPr>
          <w:sz w:val="20"/>
        </w:rPr>
      </w:pPr>
    </w:p>
    <w:p w14:paraId="1938889C" w14:textId="28DD7927" w:rsidR="00C77ADF" w:rsidRDefault="00C77ADF" w:rsidP="00C77ADF">
      <w:pPr>
        <w:jc w:val="both"/>
        <w:rPr>
          <w:sz w:val="20"/>
        </w:rPr>
      </w:pPr>
    </w:p>
    <w:p w14:paraId="537D94A6" w14:textId="13BC8916" w:rsidR="00C77ADF" w:rsidRDefault="00C77ADF" w:rsidP="00C77ADF">
      <w:pPr>
        <w:jc w:val="both"/>
        <w:rPr>
          <w:sz w:val="20"/>
        </w:rPr>
      </w:pPr>
    </w:p>
    <w:p w14:paraId="42E3D03B" w14:textId="38B84CF6" w:rsidR="00C77ADF" w:rsidRDefault="00C77ADF" w:rsidP="00C77ADF">
      <w:pPr>
        <w:jc w:val="both"/>
        <w:rPr>
          <w:sz w:val="20"/>
        </w:rPr>
      </w:pPr>
    </w:p>
    <w:p w14:paraId="116D57EE" w14:textId="2AD301C8" w:rsidR="00C77ADF" w:rsidRDefault="00C77ADF" w:rsidP="00C77ADF">
      <w:pPr>
        <w:jc w:val="both"/>
        <w:rPr>
          <w:sz w:val="20"/>
        </w:rPr>
      </w:pPr>
    </w:p>
    <w:p w14:paraId="7BF81198" w14:textId="76C80068" w:rsidR="00C77ADF" w:rsidRDefault="00C77ADF" w:rsidP="00C77ADF">
      <w:pPr>
        <w:jc w:val="both"/>
        <w:rPr>
          <w:sz w:val="20"/>
        </w:rPr>
      </w:pPr>
    </w:p>
    <w:p w14:paraId="71C49049" w14:textId="1CE04020" w:rsidR="00C77ADF" w:rsidRDefault="00C77ADF" w:rsidP="00C77ADF">
      <w:pPr>
        <w:jc w:val="both"/>
        <w:rPr>
          <w:sz w:val="20"/>
        </w:rPr>
      </w:pPr>
    </w:p>
    <w:p w14:paraId="6208CBFD" w14:textId="068683E0" w:rsidR="00C77ADF" w:rsidRDefault="00C77ADF" w:rsidP="00C77ADF">
      <w:pPr>
        <w:jc w:val="both"/>
        <w:rPr>
          <w:sz w:val="20"/>
        </w:rPr>
      </w:pPr>
    </w:p>
    <w:p w14:paraId="717DEF7B" w14:textId="075929FD" w:rsidR="00C77ADF" w:rsidRDefault="00C77ADF" w:rsidP="00C77ADF">
      <w:pPr>
        <w:jc w:val="both"/>
        <w:rPr>
          <w:sz w:val="20"/>
        </w:rPr>
      </w:pPr>
    </w:p>
    <w:p w14:paraId="02AC7C65" w14:textId="2E2CEBFC" w:rsidR="00C77ADF" w:rsidRDefault="00C77ADF" w:rsidP="00C77ADF">
      <w:pPr>
        <w:jc w:val="both"/>
        <w:rPr>
          <w:sz w:val="20"/>
        </w:rPr>
      </w:pPr>
    </w:p>
    <w:p w14:paraId="0C65EC5B" w14:textId="3D292651" w:rsidR="00C77ADF" w:rsidRDefault="00C77ADF" w:rsidP="00C77ADF">
      <w:pPr>
        <w:jc w:val="both"/>
        <w:rPr>
          <w:sz w:val="20"/>
        </w:rPr>
      </w:pPr>
    </w:p>
    <w:p w14:paraId="6EAFC14C" w14:textId="67977293" w:rsidR="00C77ADF" w:rsidRDefault="00C77ADF" w:rsidP="00C77ADF">
      <w:pPr>
        <w:jc w:val="both"/>
        <w:rPr>
          <w:sz w:val="20"/>
        </w:rPr>
      </w:pPr>
    </w:p>
    <w:p w14:paraId="381355E2" w14:textId="58D288D4" w:rsidR="00C77ADF" w:rsidRDefault="00C77ADF" w:rsidP="00C77ADF">
      <w:pPr>
        <w:jc w:val="both"/>
        <w:rPr>
          <w:sz w:val="20"/>
        </w:rPr>
      </w:pPr>
    </w:p>
    <w:p w14:paraId="1FD82308" w14:textId="41C4A09B" w:rsidR="00C77ADF" w:rsidRDefault="00C77ADF" w:rsidP="00C77ADF">
      <w:pPr>
        <w:jc w:val="both"/>
        <w:rPr>
          <w:sz w:val="20"/>
        </w:rPr>
      </w:pPr>
    </w:p>
    <w:p w14:paraId="2F5224B7" w14:textId="7D57421D" w:rsidR="00C77ADF" w:rsidRDefault="00C77ADF" w:rsidP="00C77ADF">
      <w:pPr>
        <w:jc w:val="both"/>
        <w:rPr>
          <w:sz w:val="20"/>
        </w:rPr>
      </w:pPr>
    </w:p>
    <w:p w14:paraId="1790573C" w14:textId="176F66A6" w:rsidR="00C77ADF" w:rsidRDefault="00C77ADF" w:rsidP="00C77ADF">
      <w:pPr>
        <w:jc w:val="both"/>
        <w:rPr>
          <w:sz w:val="20"/>
        </w:rPr>
      </w:pPr>
    </w:p>
    <w:p w14:paraId="27C1BD95" w14:textId="4E92B759" w:rsidR="00C77ADF" w:rsidRDefault="00C77ADF" w:rsidP="00C77ADF">
      <w:pPr>
        <w:jc w:val="both"/>
        <w:rPr>
          <w:sz w:val="20"/>
        </w:rPr>
      </w:pPr>
    </w:p>
    <w:p w14:paraId="6D90B057" w14:textId="62C9DFBB" w:rsidR="00C77ADF" w:rsidRDefault="00C77ADF" w:rsidP="00C77ADF">
      <w:pPr>
        <w:jc w:val="both"/>
        <w:rPr>
          <w:sz w:val="20"/>
        </w:rPr>
      </w:pPr>
    </w:p>
    <w:p w14:paraId="7598F8F3" w14:textId="08937153" w:rsidR="00C77ADF" w:rsidRDefault="00C77ADF" w:rsidP="00C77ADF">
      <w:pPr>
        <w:jc w:val="both"/>
        <w:rPr>
          <w:sz w:val="20"/>
        </w:rPr>
      </w:pPr>
    </w:p>
    <w:p w14:paraId="1B6F3820" w14:textId="14C8D53B" w:rsidR="00C77ADF" w:rsidRDefault="00C77ADF" w:rsidP="00C77ADF">
      <w:pPr>
        <w:jc w:val="both"/>
        <w:rPr>
          <w:sz w:val="20"/>
        </w:rPr>
      </w:pPr>
    </w:p>
    <w:p w14:paraId="77A8F559" w14:textId="77777777" w:rsidR="00C77ADF" w:rsidRPr="00CB0800" w:rsidRDefault="00C77ADF" w:rsidP="00C77ADF">
      <w:pPr>
        <w:jc w:val="both"/>
        <w:rPr>
          <w:sz w:val="20"/>
        </w:rPr>
      </w:pPr>
    </w:p>
    <w:p w14:paraId="67177B8B" w14:textId="77777777" w:rsidR="00091BC3" w:rsidRPr="00DE0FC9" w:rsidRDefault="00091BC3" w:rsidP="00091BC3">
      <w:pPr>
        <w:ind w:left="360"/>
        <w:jc w:val="both"/>
      </w:pPr>
    </w:p>
    <w:p w14:paraId="16ED826D" w14:textId="35DF80DB" w:rsidR="00091BC3" w:rsidRPr="00CB0800" w:rsidRDefault="00E212B2" w:rsidP="00091BC3">
      <w:pPr>
        <w:pStyle w:val="Zkladntext"/>
        <w:jc w:val="both"/>
        <w:rPr>
          <w:b/>
          <w:bCs/>
          <w:color w:val="92D050"/>
          <w:sz w:val="28"/>
          <w:szCs w:val="28"/>
        </w:rPr>
      </w:pPr>
      <w:r w:rsidRPr="00CB0800">
        <w:rPr>
          <w:b/>
          <w:bCs/>
          <w:color w:val="92D050"/>
          <w:sz w:val="28"/>
          <w:szCs w:val="28"/>
        </w:rPr>
        <w:lastRenderedPageBreak/>
        <w:t>IV</w:t>
      </w:r>
      <w:r w:rsidR="00DF223D" w:rsidRPr="00CB0800">
        <w:rPr>
          <w:b/>
          <w:bCs/>
          <w:color w:val="92D050"/>
          <w:sz w:val="28"/>
          <w:szCs w:val="28"/>
        </w:rPr>
        <w:t xml:space="preserve">. </w:t>
      </w:r>
      <w:r w:rsidR="00091BC3" w:rsidRPr="00CB0800">
        <w:rPr>
          <w:b/>
          <w:bCs/>
          <w:color w:val="92D050"/>
          <w:sz w:val="28"/>
          <w:szCs w:val="28"/>
        </w:rPr>
        <w:t>Pravidla pro hodnocení výsledků vzdělávání žáků</w:t>
      </w:r>
    </w:p>
    <w:p w14:paraId="30B1409A" w14:textId="77777777" w:rsidR="00091BC3" w:rsidRPr="00DE0FC9" w:rsidRDefault="00091BC3" w:rsidP="00091BC3">
      <w:pPr>
        <w:jc w:val="both"/>
        <w:rPr>
          <w:b/>
          <w:szCs w:val="24"/>
        </w:rPr>
      </w:pPr>
    </w:p>
    <w:p w14:paraId="1B0825D8" w14:textId="77777777" w:rsidR="00091BC3" w:rsidRPr="0013540C" w:rsidRDefault="00091BC3" w:rsidP="00091BC3">
      <w:pPr>
        <w:jc w:val="both"/>
        <w:rPr>
          <w:bCs/>
          <w:color w:val="92D050"/>
          <w:szCs w:val="24"/>
        </w:rPr>
      </w:pPr>
      <w:r w:rsidRPr="00CB0800">
        <w:rPr>
          <w:b/>
          <w:color w:val="92D050"/>
          <w:szCs w:val="24"/>
        </w:rPr>
        <w:t>I</w:t>
      </w:r>
      <w:r w:rsidRPr="0013540C">
        <w:rPr>
          <w:bCs/>
          <w:color w:val="92D050"/>
          <w:szCs w:val="24"/>
        </w:rPr>
        <w:t xml:space="preserve">. Zásady hodnocení průběhu a výsledků vzdělávání a chování ve škole a na akcích </w:t>
      </w:r>
    </w:p>
    <w:p w14:paraId="22A09767" w14:textId="1E8CDFF4" w:rsidR="00091BC3" w:rsidRPr="0013540C" w:rsidRDefault="00091BC3" w:rsidP="00091BC3">
      <w:pPr>
        <w:ind w:left="120" w:firstLine="588"/>
        <w:jc w:val="both"/>
        <w:rPr>
          <w:bCs/>
          <w:color w:val="92D050"/>
          <w:szCs w:val="24"/>
        </w:rPr>
      </w:pPr>
      <w:r w:rsidRPr="0013540C">
        <w:rPr>
          <w:bCs/>
          <w:color w:val="92D050"/>
          <w:szCs w:val="24"/>
        </w:rPr>
        <w:t>pořádaných školou, zásady a pravidla pro sebehodnocení žáků.</w:t>
      </w:r>
      <w:r w:rsidR="0080107D">
        <w:rPr>
          <w:bCs/>
          <w:color w:val="92D050"/>
          <w:szCs w:val="24"/>
        </w:rPr>
        <w:tab/>
      </w:r>
      <w:r w:rsidR="0080107D">
        <w:rPr>
          <w:bCs/>
          <w:color w:val="92D050"/>
          <w:szCs w:val="24"/>
        </w:rPr>
        <w:tab/>
        <w:t>Strana 14</w:t>
      </w:r>
    </w:p>
    <w:p w14:paraId="05DD0C49" w14:textId="77777777" w:rsidR="00091BC3" w:rsidRPr="0013540C" w:rsidRDefault="00091BC3" w:rsidP="00091BC3">
      <w:pPr>
        <w:ind w:left="120"/>
        <w:jc w:val="both"/>
        <w:rPr>
          <w:bCs/>
          <w:color w:val="92D050"/>
          <w:szCs w:val="24"/>
        </w:rPr>
      </w:pPr>
    </w:p>
    <w:p w14:paraId="0C2CF309" w14:textId="77777777" w:rsidR="00091BC3" w:rsidRPr="0013540C" w:rsidRDefault="00091BC3" w:rsidP="00091BC3">
      <w:pPr>
        <w:jc w:val="both"/>
        <w:rPr>
          <w:bCs/>
          <w:color w:val="92D050"/>
          <w:szCs w:val="24"/>
        </w:rPr>
      </w:pPr>
      <w:r w:rsidRPr="0013540C">
        <w:rPr>
          <w:bCs/>
          <w:color w:val="92D050"/>
          <w:szCs w:val="24"/>
        </w:rPr>
        <w:t xml:space="preserve">II. Stupně hodnocení chování a prospěchu v případě použití klasifikace, zásady pro </w:t>
      </w:r>
    </w:p>
    <w:p w14:paraId="337461AF" w14:textId="54F1A76A" w:rsidR="00091BC3" w:rsidRPr="0013540C" w:rsidRDefault="00091BC3" w:rsidP="00091BC3">
      <w:pPr>
        <w:ind w:firstLine="708"/>
        <w:jc w:val="both"/>
        <w:rPr>
          <w:bCs/>
          <w:color w:val="92D050"/>
          <w:szCs w:val="24"/>
        </w:rPr>
      </w:pPr>
      <w:r w:rsidRPr="0013540C">
        <w:rPr>
          <w:bCs/>
          <w:color w:val="92D050"/>
          <w:szCs w:val="24"/>
        </w:rPr>
        <w:t>používání slovního hodnocení.</w:t>
      </w:r>
      <w:r w:rsidR="0080107D">
        <w:rPr>
          <w:bCs/>
          <w:color w:val="92D050"/>
          <w:szCs w:val="24"/>
        </w:rPr>
        <w:tab/>
      </w:r>
      <w:r w:rsidR="0080107D">
        <w:rPr>
          <w:bCs/>
          <w:color w:val="92D050"/>
          <w:szCs w:val="24"/>
        </w:rPr>
        <w:tab/>
      </w:r>
      <w:r w:rsidR="0080107D">
        <w:rPr>
          <w:bCs/>
          <w:color w:val="92D050"/>
          <w:szCs w:val="24"/>
        </w:rPr>
        <w:tab/>
      </w:r>
      <w:r w:rsidR="0080107D">
        <w:rPr>
          <w:bCs/>
          <w:color w:val="92D050"/>
          <w:szCs w:val="24"/>
        </w:rPr>
        <w:tab/>
      </w:r>
      <w:r w:rsidR="0080107D">
        <w:rPr>
          <w:bCs/>
          <w:color w:val="92D050"/>
          <w:szCs w:val="24"/>
        </w:rPr>
        <w:tab/>
      </w:r>
      <w:r w:rsidR="0080107D">
        <w:rPr>
          <w:bCs/>
          <w:color w:val="92D050"/>
          <w:szCs w:val="24"/>
        </w:rPr>
        <w:tab/>
        <w:t>Strana 1</w:t>
      </w:r>
      <w:r w:rsidR="00C77ADF">
        <w:rPr>
          <w:bCs/>
          <w:color w:val="92D050"/>
          <w:szCs w:val="24"/>
        </w:rPr>
        <w:t>5</w:t>
      </w:r>
    </w:p>
    <w:p w14:paraId="12D44002" w14:textId="77777777" w:rsidR="00091BC3" w:rsidRPr="0013540C" w:rsidRDefault="00091BC3" w:rsidP="00091BC3">
      <w:pPr>
        <w:jc w:val="both"/>
        <w:rPr>
          <w:bCs/>
          <w:color w:val="92D050"/>
          <w:szCs w:val="24"/>
        </w:rPr>
      </w:pPr>
    </w:p>
    <w:p w14:paraId="73A84080" w14:textId="6B42F575" w:rsidR="00091BC3" w:rsidRPr="0013540C" w:rsidRDefault="00091BC3" w:rsidP="00091BC3">
      <w:pPr>
        <w:jc w:val="both"/>
        <w:rPr>
          <w:bCs/>
          <w:color w:val="92D050"/>
          <w:szCs w:val="24"/>
        </w:rPr>
      </w:pPr>
      <w:r w:rsidRPr="0013540C">
        <w:rPr>
          <w:bCs/>
          <w:color w:val="92D050"/>
          <w:szCs w:val="24"/>
        </w:rPr>
        <w:t>III. Podrobnosti o komisionálních a opravných zkouškách.</w:t>
      </w:r>
      <w:r w:rsidR="0080107D">
        <w:rPr>
          <w:bCs/>
          <w:color w:val="92D050"/>
          <w:szCs w:val="24"/>
        </w:rPr>
        <w:tab/>
      </w:r>
      <w:r w:rsidR="0080107D">
        <w:rPr>
          <w:bCs/>
          <w:color w:val="92D050"/>
          <w:szCs w:val="24"/>
        </w:rPr>
        <w:tab/>
      </w:r>
      <w:r w:rsidR="0080107D">
        <w:rPr>
          <w:bCs/>
          <w:color w:val="92D050"/>
          <w:szCs w:val="24"/>
        </w:rPr>
        <w:tab/>
      </w:r>
      <w:r w:rsidR="0080107D">
        <w:rPr>
          <w:bCs/>
          <w:color w:val="92D050"/>
          <w:szCs w:val="24"/>
        </w:rPr>
        <w:tab/>
        <w:t>Strana 2</w:t>
      </w:r>
      <w:r w:rsidR="00C77ADF">
        <w:rPr>
          <w:bCs/>
          <w:color w:val="92D050"/>
          <w:szCs w:val="24"/>
        </w:rPr>
        <w:t>5</w:t>
      </w:r>
    </w:p>
    <w:p w14:paraId="18BF5C0C" w14:textId="77777777" w:rsidR="00091BC3" w:rsidRPr="0013540C" w:rsidRDefault="00091BC3" w:rsidP="00091BC3">
      <w:pPr>
        <w:ind w:left="120"/>
        <w:jc w:val="both"/>
        <w:rPr>
          <w:bCs/>
          <w:color w:val="92D050"/>
          <w:szCs w:val="24"/>
        </w:rPr>
      </w:pPr>
    </w:p>
    <w:p w14:paraId="003B016B" w14:textId="5D77100A" w:rsidR="00091BC3" w:rsidRPr="0002295D" w:rsidRDefault="00091BC3" w:rsidP="00091BC3">
      <w:pPr>
        <w:pStyle w:val="Zkladntext21"/>
        <w:rPr>
          <w:b w:val="0"/>
          <w:color w:val="92D050"/>
          <w:szCs w:val="24"/>
        </w:rPr>
      </w:pPr>
      <w:r w:rsidRPr="0013540C">
        <w:rPr>
          <w:b w:val="0"/>
          <w:bCs/>
          <w:color w:val="92D050"/>
          <w:szCs w:val="24"/>
        </w:rPr>
        <w:t>IV. Způsob získávání podkladů pro hodnocení, zásady pro stanovení celkového hodnocení žáka na vysvědčení v případě použití slovního hodnocení nebo kombinace slovního hodnocení a klasifikace.</w:t>
      </w:r>
      <w:r w:rsidR="0002295D">
        <w:rPr>
          <w:b w:val="0"/>
          <w:bCs/>
          <w:color w:val="92D050"/>
          <w:szCs w:val="24"/>
        </w:rPr>
        <w:tab/>
      </w:r>
      <w:r w:rsidR="0002295D">
        <w:rPr>
          <w:b w:val="0"/>
          <w:bCs/>
          <w:color w:val="92D050"/>
          <w:szCs w:val="24"/>
        </w:rPr>
        <w:tab/>
      </w:r>
      <w:r w:rsidR="0002295D">
        <w:rPr>
          <w:b w:val="0"/>
          <w:bCs/>
          <w:color w:val="92D050"/>
          <w:szCs w:val="24"/>
        </w:rPr>
        <w:tab/>
      </w:r>
      <w:r w:rsidR="0002295D">
        <w:rPr>
          <w:b w:val="0"/>
          <w:bCs/>
          <w:color w:val="92D050"/>
          <w:szCs w:val="24"/>
        </w:rPr>
        <w:tab/>
      </w:r>
      <w:r w:rsidR="0002295D">
        <w:rPr>
          <w:b w:val="0"/>
          <w:bCs/>
          <w:color w:val="92D050"/>
          <w:szCs w:val="24"/>
        </w:rPr>
        <w:tab/>
      </w:r>
      <w:r w:rsidR="0002295D">
        <w:rPr>
          <w:b w:val="0"/>
          <w:bCs/>
          <w:color w:val="92D050"/>
          <w:szCs w:val="24"/>
        </w:rPr>
        <w:tab/>
      </w:r>
      <w:r w:rsidR="0002295D">
        <w:rPr>
          <w:b w:val="0"/>
          <w:bCs/>
          <w:color w:val="92D050"/>
          <w:szCs w:val="24"/>
        </w:rPr>
        <w:tab/>
      </w:r>
      <w:r w:rsidR="0002295D">
        <w:rPr>
          <w:b w:val="0"/>
          <w:bCs/>
          <w:color w:val="92D050"/>
          <w:szCs w:val="24"/>
        </w:rPr>
        <w:tab/>
      </w:r>
      <w:r w:rsidR="0002295D">
        <w:rPr>
          <w:b w:val="0"/>
          <w:bCs/>
          <w:color w:val="92D050"/>
          <w:szCs w:val="24"/>
        </w:rPr>
        <w:tab/>
      </w:r>
      <w:r w:rsidR="0002295D">
        <w:rPr>
          <w:b w:val="0"/>
          <w:bCs/>
          <w:color w:val="92D050"/>
          <w:szCs w:val="24"/>
        </w:rPr>
        <w:tab/>
      </w:r>
      <w:r w:rsidR="0002295D" w:rsidRPr="0002295D">
        <w:rPr>
          <w:b w:val="0"/>
          <w:color w:val="92D050"/>
          <w:szCs w:val="24"/>
        </w:rPr>
        <w:t>Strana 24</w:t>
      </w:r>
    </w:p>
    <w:p w14:paraId="72B21D2A" w14:textId="77777777" w:rsidR="00091BC3" w:rsidRPr="0013540C" w:rsidRDefault="00091BC3" w:rsidP="00091BC3">
      <w:pPr>
        <w:jc w:val="both"/>
        <w:rPr>
          <w:bCs/>
          <w:color w:val="92D050"/>
          <w:szCs w:val="24"/>
        </w:rPr>
      </w:pPr>
    </w:p>
    <w:p w14:paraId="7ECF4FA2" w14:textId="4CC4D8D9" w:rsidR="00091BC3" w:rsidRDefault="00091BC3" w:rsidP="00091BC3">
      <w:pPr>
        <w:jc w:val="both"/>
        <w:rPr>
          <w:bCs/>
          <w:color w:val="92D050"/>
          <w:szCs w:val="24"/>
        </w:rPr>
      </w:pPr>
      <w:r w:rsidRPr="0013540C">
        <w:rPr>
          <w:bCs/>
          <w:color w:val="92D050"/>
          <w:szCs w:val="24"/>
        </w:rPr>
        <w:t>V. Způsob hodnocení žáků se speciálními vzdělávacími potřebami</w:t>
      </w:r>
      <w:r w:rsidRPr="0013540C">
        <w:rPr>
          <w:bCs/>
          <w:szCs w:val="24"/>
        </w:rPr>
        <w:t>.</w:t>
      </w:r>
      <w:r w:rsidR="0002295D">
        <w:rPr>
          <w:bCs/>
          <w:szCs w:val="24"/>
        </w:rPr>
        <w:tab/>
      </w:r>
      <w:r w:rsidR="0002295D">
        <w:rPr>
          <w:bCs/>
          <w:szCs w:val="24"/>
        </w:rPr>
        <w:tab/>
      </w:r>
      <w:r w:rsidR="0002295D">
        <w:rPr>
          <w:bCs/>
          <w:color w:val="92D050"/>
          <w:szCs w:val="24"/>
        </w:rPr>
        <w:t>Strana 25</w:t>
      </w:r>
    </w:p>
    <w:p w14:paraId="36BFCF2E" w14:textId="22F674FD" w:rsidR="004A6F76" w:rsidRPr="0002295D" w:rsidRDefault="004A6F76" w:rsidP="00091BC3">
      <w:pPr>
        <w:jc w:val="both"/>
        <w:rPr>
          <w:bCs/>
          <w:szCs w:val="24"/>
        </w:rPr>
      </w:pPr>
      <w:r>
        <w:rPr>
          <w:bCs/>
          <w:color w:val="92D050"/>
          <w:szCs w:val="24"/>
        </w:rPr>
        <w:t>…………………………………………………………………………………………………</w:t>
      </w:r>
    </w:p>
    <w:p w14:paraId="1417BE78" w14:textId="77777777" w:rsidR="00CB0800" w:rsidRPr="00DE0FC9" w:rsidRDefault="00CB0800" w:rsidP="00091BC3">
      <w:pPr>
        <w:jc w:val="both"/>
        <w:rPr>
          <w:b/>
          <w:sz w:val="26"/>
          <w:szCs w:val="26"/>
        </w:rPr>
      </w:pPr>
    </w:p>
    <w:p w14:paraId="722F03B8" w14:textId="5BA99936" w:rsidR="00091BC3" w:rsidRPr="0013540C" w:rsidRDefault="00091BC3" w:rsidP="00091BC3">
      <w:pPr>
        <w:jc w:val="both"/>
        <w:rPr>
          <w:bCs/>
          <w:color w:val="92D050"/>
          <w:szCs w:val="24"/>
        </w:rPr>
      </w:pPr>
      <w:r w:rsidRPr="0013540C">
        <w:rPr>
          <w:bCs/>
          <w:color w:val="92D050"/>
          <w:szCs w:val="24"/>
        </w:rPr>
        <w:t xml:space="preserve">I. Zásady hodnocení průběhu a výsledků vzdělávání a chování ve škole a na akcích </w:t>
      </w:r>
    </w:p>
    <w:p w14:paraId="10AE8C14" w14:textId="77777777" w:rsidR="00091BC3" w:rsidRPr="0013540C" w:rsidRDefault="00091BC3" w:rsidP="00091BC3">
      <w:pPr>
        <w:ind w:left="120" w:firstLine="588"/>
        <w:jc w:val="both"/>
        <w:rPr>
          <w:bCs/>
          <w:szCs w:val="24"/>
        </w:rPr>
      </w:pPr>
      <w:r w:rsidRPr="0013540C">
        <w:rPr>
          <w:bCs/>
          <w:color w:val="92D050"/>
          <w:szCs w:val="24"/>
        </w:rPr>
        <w:t>pořádaných školou, zásady a pravidla pro sebehodnocení žáků</w:t>
      </w:r>
      <w:r w:rsidRPr="0013540C">
        <w:rPr>
          <w:bCs/>
          <w:szCs w:val="24"/>
        </w:rPr>
        <w:t>.</w:t>
      </w:r>
    </w:p>
    <w:p w14:paraId="134093D7" w14:textId="77777777" w:rsidR="00091BC3" w:rsidRPr="0013540C" w:rsidRDefault="00091BC3" w:rsidP="00091BC3">
      <w:pPr>
        <w:ind w:left="120"/>
        <w:jc w:val="both"/>
        <w:rPr>
          <w:bCs/>
          <w:szCs w:val="24"/>
        </w:rPr>
      </w:pPr>
    </w:p>
    <w:p w14:paraId="2F7457E7" w14:textId="77777777" w:rsidR="00091BC3" w:rsidRPr="0080107D" w:rsidRDefault="00091BC3" w:rsidP="00091BC3">
      <w:pPr>
        <w:jc w:val="both"/>
        <w:rPr>
          <w:sz w:val="22"/>
          <w:szCs w:val="22"/>
        </w:rPr>
      </w:pPr>
      <w:r w:rsidRPr="00DE0FC9">
        <w:t xml:space="preserve">1. </w:t>
      </w:r>
      <w:r w:rsidRPr="0080107D">
        <w:rPr>
          <w:sz w:val="22"/>
          <w:szCs w:val="22"/>
        </w:rPr>
        <w:t xml:space="preserve">Pedagogičtí pracovníci zajišťují, aby žáci, zákonní zástupci nezletilých žáků, popřípadě </w:t>
      </w:r>
    </w:p>
    <w:p w14:paraId="1D5D069F" w14:textId="77777777" w:rsidR="00091BC3" w:rsidRPr="0080107D" w:rsidRDefault="00091BC3" w:rsidP="00091BC3">
      <w:pPr>
        <w:ind w:left="120"/>
        <w:jc w:val="both"/>
        <w:rPr>
          <w:sz w:val="22"/>
          <w:szCs w:val="22"/>
        </w:rPr>
      </w:pPr>
      <w:r w:rsidRPr="0080107D">
        <w:rPr>
          <w:sz w:val="22"/>
          <w:szCs w:val="22"/>
        </w:rPr>
        <w:t>osoby, které vůči zletilým žákům plní vyživovací povinnost, byly včas informovány o průběhu a výsledcích vzdělávání žáka.</w:t>
      </w:r>
    </w:p>
    <w:p w14:paraId="14D3C31A" w14:textId="77777777" w:rsidR="00091BC3" w:rsidRPr="0080107D" w:rsidRDefault="00091BC3" w:rsidP="00091BC3">
      <w:pPr>
        <w:jc w:val="both"/>
        <w:rPr>
          <w:sz w:val="22"/>
          <w:szCs w:val="22"/>
        </w:rPr>
      </w:pPr>
    </w:p>
    <w:p w14:paraId="1AF07EE9" w14:textId="77777777" w:rsidR="00091BC3" w:rsidRPr="0080107D" w:rsidRDefault="00091BC3" w:rsidP="00091BC3">
      <w:pPr>
        <w:jc w:val="both"/>
        <w:rPr>
          <w:sz w:val="22"/>
          <w:szCs w:val="22"/>
        </w:rPr>
      </w:pPr>
      <w:r w:rsidRPr="0080107D">
        <w:rPr>
          <w:sz w:val="22"/>
          <w:szCs w:val="22"/>
        </w:rPr>
        <w:t xml:space="preserve">2. Každé pololetí se vydává žákovi vysvědčení: za první pololetí vydáváme žákovi výpis </w:t>
      </w:r>
    </w:p>
    <w:p w14:paraId="1741688B" w14:textId="77777777" w:rsidR="00091BC3" w:rsidRPr="0080107D" w:rsidRDefault="00091BC3" w:rsidP="00091BC3">
      <w:pPr>
        <w:jc w:val="both"/>
        <w:rPr>
          <w:sz w:val="22"/>
          <w:szCs w:val="22"/>
        </w:rPr>
      </w:pPr>
      <w:r w:rsidRPr="0080107D">
        <w:rPr>
          <w:sz w:val="22"/>
          <w:szCs w:val="22"/>
        </w:rPr>
        <w:t>z vysvědčení.</w:t>
      </w:r>
    </w:p>
    <w:p w14:paraId="4354634E" w14:textId="77777777" w:rsidR="00091BC3" w:rsidRPr="0080107D" w:rsidRDefault="00091BC3" w:rsidP="00091BC3">
      <w:pPr>
        <w:jc w:val="both"/>
        <w:rPr>
          <w:sz w:val="22"/>
          <w:szCs w:val="22"/>
        </w:rPr>
      </w:pPr>
    </w:p>
    <w:p w14:paraId="177273C4" w14:textId="77777777" w:rsidR="00091BC3" w:rsidRPr="0080107D" w:rsidRDefault="00091BC3" w:rsidP="00091BC3">
      <w:pPr>
        <w:jc w:val="both"/>
        <w:rPr>
          <w:sz w:val="22"/>
          <w:szCs w:val="22"/>
        </w:rPr>
      </w:pPr>
      <w:r w:rsidRPr="0080107D">
        <w:rPr>
          <w:sz w:val="22"/>
          <w:szCs w:val="22"/>
        </w:rPr>
        <w:t xml:space="preserve">3. Hodnocení výsledků vzdělávání žáka na vysvědčení je vyjádřeno klasifikačním stupněm (dále jen "klasifikace"), slovně nebo kombinací obou způsobů. </w:t>
      </w:r>
    </w:p>
    <w:p w14:paraId="1CCFE42C" w14:textId="77777777" w:rsidR="00091BC3" w:rsidRPr="0080107D" w:rsidRDefault="00091BC3" w:rsidP="00091BC3">
      <w:pPr>
        <w:jc w:val="both"/>
        <w:rPr>
          <w:sz w:val="22"/>
          <w:szCs w:val="22"/>
        </w:rPr>
      </w:pPr>
    </w:p>
    <w:p w14:paraId="6E7127C6" w14:textId="77777777" w:rsidR="00091BC3" w:rsidRPr="0080107D" w:rsidRDefault="00091BC3" w:rsidP="00091BC3">
      <w:pPr>
        <w:jc w:val="both"/>
        <w:rPr>
          <w:sz w:val="22"/>
          <w:szCs w:val="22"/>
        </w:rPr>
      </w:pPr>
      <w:r w:rsidRPr="00DE0FC9">
        <w:t xml:space="preserve">4. </w:t>
      </w:r>
      <w:r w:rsidRPr="0080107D">
        <w:rPr>
          <w:sz w:val="22"/>
          <w:szCs w:val="22"/>
        </w:rPr>
        <w:t>Žák, který plní povinnou školní docházku, opakuje ročník, pokud na konci druhého pololetí neprospěl nebo nemohl být hodnocen. To neplatí o žákovi, který na daném stupni základní školy již jednou ročník opakoval.</w:t>
      </w:r>
    </w:p>
    <w:p w14:paraId="060FD530" w14:textId="77777777" w:rsidR="00091BC3" w:rsidRPr="0080107D" w:rsidRDefault="00091BC3" w:rsidP="00091BC3">
      <w:pPr>
        <w:jc w:val="both"/>
        <w:rPr>
          <w:sz w:val="22"/>
          <w:szCs w:val="22"/>
        </w:rPr>
      </w:pPr>
    </w:p>
    <w:p w14:paraId="28724876" w14:textId="77777777" w:rsidR="00091BC3" w:rsidRPr="0080107D" w:rsidRDefault="00091BC3" w:rsidP="00091BC3">
      <w:pPr>
        <w:jc w:val="both"/>
        <w:rPr>
          <w:sz w:val="22"/>
          <w:szCs w:val="22"/>
        </w:rPr>
      </w:pPr>
      <w:r w:rsidRPr="0080107D">
        <w:rPr>
          <w:sz w:val="22"/>
          <w:szCs w:val="22"/>
        </w:rPr>
        <w:t>5.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4352AF48" w14:textId="77777777" w:rsidR="00091BC3" w:rsidRPr="0080107D" w:rsidRDefault="00091BC3" w:rsidP="00091BC3">
      <w:pPr>
        <w:jc w:val="both"/>
        <w:rPr>
          <w:sz w:val="22"/>
          <w:szCs w:val="22"/>
        </w:rPr>
      </w:pPr>
    </w:p>
    <w:p w14:paraId="561B43E2" w14:textId="77777777" w:rsidR="00091BC3" w:rsidRPr="0080107D" w:rsidRDefault="00091BC3" w:rsidP="00091BC3">
      <w:pPr>
        <w:jc w:val="both"/>
        <w:rPr>
          <w:sz w:val="22"/>
          <w:szCs w:val="22"/>
        </w:rPr>
      </w:pPr>
      <w:r w:rsidRPr="0080107D">
        <w:rPr>
          <w:sz w:val="22"/>
          <w:szCs w:val="22"/>
        </w:rPr>
        <w:t>6.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14:paraId="6F081010" w14:textId="77777777" w:rsidR="00091BC3" w:rsidRPr="0080107D" w:rsidRDefault="00091BC3" w:rsidP="00091BC3">
      <w:pPr>
        <w:jc w:val="both"/>
        <w:rPr>
          <w:sz w:val="22"/>
          <w:szCs w:val="22"/>
        </w:rPr>
      </w:pPr>
    </w:p>
    <w:p w14:paraId="235D2349" w14:textId="77777777" w:rsidR="00091BC3" w:rsidRPr="0080107D" w:rsidRDefault="00091BC3" w:rsidP="00091BC3">
      <w:pPr>
        <w:jc w:val="both"/>
        <w:rPr>
          <w:sz w:val="22"/>
          <w:szCs w:val="22"/>
        </w:rPr>
      </w:pPr>
      <w:r w:rsidRPr="0080107D">
        <w:rPr>
          <w:sz w:val="22"/>
          <w:szCs w:val="22"/>
        </w:rPr>
        <w:t>7.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471F6988" w14:textId="77777777" w:rsidR="00091BC3" w:rsidRPr="0080107D" w:rsidRDefault="00091BC3" w:rsidP="00091BC3">
      <w:pPr>
        <w:jc w:val="both"/>
        <w:rPr>
          <w:sz w:val="22"/>
          <w:szCs w:val="22"/>
        </w:rPr>
      </w:pPr>
    </w:p>
    <w:p w14:paraId="1B206139" w14:textId="77777777" w:rsidR="00091BC3" w:rsidRPr="0080107D" w:rsidRDefault="00091BC3" w:rsidP="00091BC3">
      <w:pPr>
        <w:jc w:val="both"/>
        <w:rPr>
          <w:sz w:val="22"/>
          <w:szCs w:val="22"/>
        </w:rPr>
      </w:pPr>
      <w:r w:rsidRPr="0080107D">
        <w:rPr>
          <w:sz w:val="22"/>
          <w:szCs w:val="22"/>
        </w:rPr>
        <w:t>8. Při porušení povinností stanovených školním řádem lze žákovi uložit</w:t>
      </w:r>
      <w:r w:rsidR="00545B8D" w:rsidRPr="0080107D">
        <w:rPr>
          <w:sz w:val="22"/>
          <w:szCs w:val="22"/>
        </w:rPr>
        <w:t xml:space="preserve"> (to, zda žák porušil ustanovení školního řádu, posuzuje </w:t>
      </w:r>
      <w:r w:rsidR="00B77965" w:rsidRPr="0080107D">
        <w:rPr>
          <w:sz w:val="22"/>
          <w:szCs w:val="22"/>
        </w:rPr>
        <w:t>pedagogický pracovník školy</w:t>
      </w:r>
      <w:r w:rsidR="009800FD" w:rsidRPr="0080107D">
        <w:rPr>
          <w:sz w:val="22"/>
          <w:szCs w:val="22"/>
        </w:rPr>
        <w:t>);</w:t>
      </w:r>
    </w:p>
    <w:p w14:paraId="443E80E1" w14:textId="77777777" w:rsidR="00091BC3" w:rsidRPr="0080107D" w:rsidRDefault="00091BC3" w:rsidP="00091BC3">
      <w:pPr>
        <w:jc w:val="both"/>
        <w:rPr>
          <w:sz w:val="22"/>
          <w:szCs w:val="22"/>
        </w:rPr>
      </w:pPr>
    </w:p>
    <w:p w14:paraId="2CE301EB" w14:textId="77777777" w:rsidR="00091BC3" w:rsidRPr="0080107D" w:rsidRDefault="00091BC3" w:rsidP="00091BC3">
      <w:pPr>
        <w:jc w:val="both"/>
        <w:rPr>
          <w:sz w:val="22"/>
          <w:szCs w:val="22"/>
        </w:rPr>
      </w:pPr>
      <w:r w:rsidRPr="0080107D">
        <w:rPr>
          <w:sz w:val="22"/>
          <w:szCs w:val="22"/>
        </w:rPr>
        <w:t xml:space="preserve">a) </w:t>
      </w:r>
      <w:r w:rsidRPr="0080107D">
        <w:rPr>
          <w:b/>
          <w:sz w:val="22"/>
          <w:szCs w:val="22"/>
        </w:rPr>
        <w:t>napomenutí třídního učitele</w:t>
      </w:r>
      <w:r w:rsidR="005E6878" w:rsidRPr="0080107D">
        <w:rPr>
          <w:sz w:val="22"/>
          <w:szCs w:val="22"/>
        </w:rPr>
        <w:t xml:space="preserve">; </w:t>
      </w:r>
      <w:r w:rsidR="006D048E" w:rsidRPr="0080107D">
        <w:rPr>
          <w:sz w:val="22"/>
          <w:szCs w:val="22"/>
        </w:rPr>
        <w:t>zpravidla</w:t>
      </w:r>
      <w:r w:rsidR="00DA4461" w:rsidRPr="0080107D">
        <w:rPr>
          <w:sz w:val="22"/>
          <w:szCs w:val="22"/>
        </w:rPr>
        <w:t xml:space="preserve"> 15 </w:t>
      </w:r>
      <w:r w:rsidR="0048548B" w:rsidRPr="0080107D">
        <w:rPr>
          <w:sz w:val="22"/>
          <w:szCs w:val="22"/>
        </w:rPr>
        <w:t xml:space="preserve">a více </w:t>
      </w:r>
      <w:r w:rsidR="00DA4461" w:rsidRPr="0080107D">
        <w:rPr>
          <w:sz w:val="22"/>
          <w:szCs w:val="22"/>
        </w:rPr>
        <w:t>menších</w:t>
      </w:r>
      <w:r w:rsidR="0084312E" w:rsidRPr="0080107D">
        <w:rPr>
          <w:sz w:val="22"/>
          <w:szCs w:val="22"/>
        </w:rPr>
        <w:t xml:space="preserve"> přestupků proti školnímu řádu</w:t>
      </w:r>
      <w:r w:rsidR="00545B8D" w:rsidRPr="0080107D">
        <w:rPr>
          <w:sz w:val="22"/>
          <w:szCs w:val="22"/>
        </w:rPr>
        <w:t xml:space="preserve"> za čtvrtletí</w:t>
      </w:r>
      <w:r w:rsidR="0084312E" w:rsidRPr="0080107D">
        <w:rPr>
          <w:sz w:val="22"/>
          <w:szCs w:val="22"/>
        </w:rPr>
        <w:t xml:space="preserve">, např.: </w:t>
      </w:r>
      <w:r w:rsidR="00DA4461" w:rsidRPr="0080107D">
        <w:rPr>
          <w:sz w:val="22"/>
          <w:szCs w:val="22"/>
        </w:rPr>
        <w:t>pozdní příchod do školy, nepřipraveny pomůcky na začátku vyučovací hodiny, zapomenutí úkolu</w:t>
      </w:r>
      <w:r w:rsidR="0084312E" w:rsidRPr="0080107D">
        <w:rPr>
          <w:sz w:val="22"/>
          <w:szCs w:val="22"/>
        </w:rPr>
        <w:t xml:space="preserve"> atd.</w:t>
      </w:r>
      <w:r w:rsidR="006D048E" w:rsidRPr="0080107D">
        <w:rPr>
          <w:sz w:val="22"/>
          <w:szCs w:val="22"/>
        </w:rPr>
        <w:t>, nebo z</w:t>
      </w:r>
      <w:r w:rsidR="001A6470" w:rsidRPr="0080107D">
        <w:rPr>
          <w:sz w:val="22"/>
          <w:szCs w:val="22"/>
        </w:rPr>
        <w:t>a jednorázové porušení školního řádu, které nedosáhlo intenzity hrubého či závažného, viz níže.</w:t>
      </w:r>
    </w:p>
    <w:p w14:paraId="1BCD6778" w14:textId="77777777" w:rsidR="005E6878" w:rsidRPr="0080107D" w:rsidRDefault="005E6878" w:rsidP="00091BC3">
      <w:pPr>
        <w:jc w:val="both"/>
        <w:rPr>
          <w:sz w:val="22"/>
          <w:szCs w:val="22"/>
        </w:rPr>
      </w:pPr>
    </w:p>
    <w:p w14:paraId="32072AEE" w14:textId="77777777" w:rsidR="001A6470" w:rsidRPr="0080107D" w:rsidRDefault="00091BC3" w:rsidP="001A6470">
      <w:pPr>
        <w:jc w:val="both"/>
        <w:rPr>
          <w:sz w:val="22"/>
          <w:szCs w:val="22"/>
        </w:rPr>
      </w:pPr>
      <w:r w:rsidRPr="0080107D">
        <w:rPr>
          <w:sz w:val="22"/>
          <w:szCs w:val="22"/>
        </w:rPr>
        <w:lastRenderedPageBreak/>
        <w:t xml:space="preserve">b) </w:t>
      </w:r>
      <w:r w:rsidRPr="0080107D">
        <w:rPr>
          <w:b/>
          <w:sz w:val="22"/>
          <w:szCs w:val="22"/>
        </w:rPr>
        <w:t>důtku třídního učitele</w:t>
      </w:r>
      <w:r w:rsidR="005E6878" w:rsidRPr="0080107D">
        <w:rPr>
          <w:sz w:val="22"/>
          <w:szCs w:val="22"/>
        </w:rPr>
        <w:t xml:space="preserve">; </w:t>
      </w:r>
      <w:r w:rsidR="006D048E" w:rsidRPr="0080107D">
        <w:rPr>
          <w:sz w:val="22"/>
          <w:szCs w:val="22"/>
        </w:rPr>
        <w:t xml:space="preserve">zpravidla </w:t>
      </w:r>
      <w:r w:rsidR="005E6878" w:rsidRPr="0080107D">
        <w:rPr>
          <w:sz w:val="22"/>
          <w:szCs w:val="22"/>
        </w:rPr>
        <w:t>25</w:t>
      </w:r>
      <w:r w:rsidR="0084312E" w:rsidRPr="0080107D">
        <w:rPr>
          <w:sz w:val="22"/>
          <w:szCs w:val="22"/>
        </w:rPr>
        <w:t xml:space="preserve"> a více</w:t>
      </w:r>
      <w:r w:rsidR="00DA4461" w:rsidRPr="0080107D">
        <w:rPr>
          <w:sz w:val="22"/>
          <w:szCs w:val="22"/>
        </w:rPr>
        <w:t xml:space="preserve"> menších přestupků proti školnímu řádu</w:t>
      </w:r>
      <w:r w:rsidR="00545B8D" w:rsidRPr="0080107D">
        <w:rPr>
          <w:sz w:val="22"/>
          <w:szCs w:val="22"/>
        </w:rPr>
        <w:t xml:space="preserve"> za čtvrtletí</w:t>
      </w:r>
      <w:r w:rsidR="0084312E" w:rsidRPr="0080107D">
        <w:rPr>
          <w:sz w:val="22"/>
          <w:szCs w:val="22"/>
        </w:rPr>
        <w:t>, např.: pozdní příchod do školy, nepřipraveny pomůcky na začátku vyučovací hodiny, zapomenutí úkolu atd.</w:t>
      </w:r>
      <w:r w:rsidR="006D048E" w:rsidRPr="0080107D">
        <w:rPr>
          <w:sz w:val="22"/>
          <w:szCs w:val="22"/>
        </w:rPr>
        <w:t>, nebo z</w:t>
      </w:r>
      <w:r w:rsidR="001A6470" w:rsidRPr="0080107D">
        <w:rPr>
          <w:sz w:val="22"/>
          <w:szCs w:val="22"/>
        </w:rPr>
        <w:t>a jednorázové porušení školního řádu, které dosáhlo intenzity hrubého či závažného, viz níže.</w:t>
      </w:r>
    </w:p>
    <w:p w14:paraId="5806B91D" w14:textId="77777777" w:rsidR="00091BC3" w:rsidRPr="0080107D" w:rsidRDefault="00091BC3" w:rsidP="00091BC3">
      <w:pPr>
        <w:jc w:val="both"/>
        <w:rPr>
          <w:sz w:val="22"/>
          <w:szCs w:val="22"/>
        </w:rPr>
      </w:pPr>
    </w:p>
    <w:p w14:paraId="14F86069" w14:textId="77777777" w:rsidR="00091BC3" w:rsidRPr="0080107D" w:rsidRDefault="0084312E" w:rsidP="00091BC3">
      <w:pPr>
        <w:jc w:val="both"/>
        <w:rPr>
          <w:sz w:val="22"/>
          <w:szCs w:val="22"/>
        </w:rPr>
      </w:pPr>
      <w:r w:rsidRPr="0080107D">
        <w:rPr>
          <w:sz w:val="22"/>
          <w:szCs w:val="22"/>
        </w:rPr>
        <w:t xml:space="preserve">c) </w:t>
      </w:r>
      <w:r w:rsidRPr="0080107D">
        <w:rPr>
          <w:b/>
          <w:sz w:val="22"/>
          <w:szCs w:val="22"/>
        </w:rPr>
        <w:t>důtku ředitele školy</w:t>
      </w:r>
      <w:r w:rsidRPr="0080107D">
        <w:rPr>
          <w:sz w:val="22"/>
          <w:szCs w:val="22"/>
        </w:rPr>
        <w:t xml:space="preserve"> </w:t>
      </w:r>
      <w:r w:rsidR="005E6878" w:rsidRPr="0080107D">
        <w:rPr>
          <w:sz w:val="22"/>
          <w:szCs w:val="22"/>
        </w:rPr>
        <w:t>za závažné či hrubé porušení školního řádu, viz níže</w:t>
      </w:r>
      <w:r w:rsidR="001A6470" w:rsidRPr="0080107D">
        <w:rPr>
          <w:sz w:val="22"/>
          <w:szCs w:val="22"/>
        </w:rPr>
        <w:t>.</w:t>
      </w:r>
    </w:p>
    <w:p w14:paraId="17974B94" w14:textId="77777777" w:rsidR="005E6878" w:rsidRPr="0080107D" w:rsidRDefault="005E6878" w:rsidP="00091BC3">
      <w:pPr>
        <w:jc w:val="both"/>
        <w:rPr>
          <w:sz w:val="22"/>
          <w:szCs w:val="22"/>
        </w:rPr>
      </w:pPr>
    </w:p>
    <w:p w14:paraId="223B1F6B" w14:textId="77777777" w:rsidR="005E6878" w:rsidRPr="0080107D" w:rsidRDefault="001A6470" w:rsidP="0084312E">
      <w:pPr>
        <w:jc w:val="both"/>
        <w:rPr>
          <w:sz w:val="22"/>
          <w:szCs w:val="22"/>
        </w:rPr>
      </w:pPr>
      <w:r w:rsidRPr="0080107D">
        <w:rPr>
          <w:sz w:val="22"/>
          <w:szCs w:val="22"/>
        </w:rPr>
        <w:t xml:space="preserve">9. </w:t>
      </w:r>
      <w:r w:rsidR="0084312E" w:rsidRPr="0080107D">
        <w:rPr>
          <w:sz w:val="22"/>
          <w:szCs w:val="22"/>
        </w:rPr>
        <w:t>Typ uloženého kázeňského opatření je dán závažností jednání, neplatí pravidlo posloupnosti od „napomenutí k důtkám“.</w:t>
      </w:r>
      <w:r w:rsidR="00545B8D" w:rsidRPr="0080107D">
        <w:rPr>
          <w:sz w:val="22"/>
          <w:szCs w:val="22"/>
        </w:rPr>
        <w:t xml:space="preserve"> </w:t>
      </w:r>
    </w:p>
    <w:p w14:paraId="51311D9E" w14:textId="77777777" w:rsidR="009800FD" w:rsidRPr="0080107D" w:rsidRDefault="009800FD" w:rsidP="0084312E">
      <w:pPr>
        <w:jc w:val="both"/>
        <w:rPr>
          <w:sz w:val="22"/>
          <w:szCs w:val="22"/>
        </w:rPr>
      </w:pPr>
    </w:p>
    <w:p w14:paraId="644A16C1" w14:textId="77777777" w:rsidR="001A6470" w:rsidRPr="0080107D" w:rsidRDefault="005E6878" w:rsidP="005E6878">
      <w:pPr>
        <w:jc w:val="both"/>
        <w:rPr>
          <w:sz w:val="22"/>
          <w:szCs w:val="22"/>
        </w:rPr>
      </w:pPr>
      <w:r w:rsidRPr="0080107D">
        <w:rPr>
          <w:sz w:val="22"/>
          <w:szCs w:val="22"/>
        </w:rPr>
        <w:t>Za h</w:t>
      </w:r>
      <w:r w:rsidR="001A6470" w:rsidRPr="0080107D">
        <w:rPr>
          <w:sz w:val="22"/>
          <w:szCs w:val="22"/>
        </w:rPr>
        <w:t xml:space="preserve">rubé porušení školního </w:t>
      </w:r>
      <w:r w:rsidRPr="0080107D">
        <w:rPr>
          <w:sz w:val="22"/>
          <w:szCs w:val="22"/>
        </w:rPr>
        <w:t xml:space="preserve">řádu se považuje narušení pravidel společného soužití, např. nepravdivé obvinění jiné osoby, vyhrožování násilím, </w:t>
      </w:r>
      <w:r w:rsidR="001A6470" w:rsidRPr="0080107D">
        <w:rPr>
          <w:sz w:val="22"/>
          <w:szCs w:val="22"/>
        </w:rPr>
        <w:t xml:space="preserve">neomluvená neúčast </w:t>
      </w:r>
      <w:r w:rsidRPr="0080107D">
        <w:rPr>
          <w:sz w:val="22"/>
          <w:szCs w:val="22"/>
        </w:rPr>
        <w:t xml:space="preserve">ve vyučování, porušení zákazu užívání návykových látek ve škole a manipulace s nimi v prostorách školy, svévolné </w:t>
      </w:r>
      <w:r w:rsidR="001A6470" w:rsidRPr="0080107D">
        <w:rPr>
          <w:sz w:val="22"/>
          <w:szCs w:val="22"/>
        </w:rPr>
        <w:t xml:space="preserve">ničení majetku školy, krádeže, </w:t>
      </w:r>
      <w:r w:rsidRPr="0080107D">
        <w:rPr>
          <w:sz w:val="22"/>
          <w:szCs w:val="22"/>
        </w:rPr>
        <w:t xml:space="preserve">podvody, narušování průběhu výuky, pořízení a následné zveřejnění jakékoliv nahrávky ve </w:t>
      </w:r>
      <w:r w:rsidR="001A6470" w:rsidRPr="0080107D">
        <w:rPr>
          <w:sz w:val="22"/>
          <w:szCs w:val="22"/>
        </w:rPr>
        <w:t>škole.</w:t>
      </w:r>
    </w:p>
    <w:p w14:paraId="0957DA96" w14:textId="77777777" w:rsidR="001A6470" w:rsidRPr="0080107D" w:rsidRDefault="001A6470" w:rsidP="005E6878">
      <w:pPr>
        <w:jc w:val="both"/>
        <w:rPr>
          <w:sz w:val="22"/>
          <w:szCs w:val="22"/>
        </w:rPr>
      </w:pPr>
    </w:p>
    <w:p w14:paraId="0A695242" w14:textId="77777777" w:rsidR="005E6878" w:rsidRPr="0080107D" w:rsidRDefault="005E6878" w:rsidP="005E6878">
      <w:pPr>
        <w:jc w:val="both"/>
        <w:rPr>
          <w:sz w:val="22"/>
          <w:szCs w:val="22"/>
        </w:rPr>
      </w:pPr>
      <w:r w:rsidRPr="0080107D">
        <w:rPr>
          <w:sz w:val="22"/>
          <w:szCs w:val="22"/>
        </w:rPr>
        <w:t xml:space="preserve">Za závažné zaviněné porušení školního řádu se považuje závažné narušení pravidel společného soužití, např. hrubé slovní a úmyslné fyzické útoky žáka vůči druhým, šikana, </w:t>
      </w:r>
      <w:r w:rsidR="001A6470" w:rsidRPr="0080107D">
        <w:rPr>
          <w:sz w:val="22"/>
          <w:szCs w:val="22"/>
        </w:rPr>
        <w:t xml:space="preserve">záměrné ubližování, cílené </w:t>
      </w:r>
      <w:r w:rsidRPr="0080107D">
        <w:rPr>
          <w:sz w:val="22"/>
          <w:szCs w:val="22"/>
        </w:rPr>
        <w:t>zesměšňování, zveřejňování nebo jiné šíření zesměšňujících a urážlivých nahrávek pořízených ve škole nebo na akcích školou pořádaných, ohrožení bezpečnosti a zdraví svého i druhých ve škole, nerespektování pokynů zaměstnance školy, které vedou k ohrožení bezpečnosti a zdraví druhých.</w:t>
      </w:r>
    </w:p>
    <w:p w14:paraId="05857670" w14:textId="77777777" w:rsidR="00AA580C" w:rsidRPr="0080107D" w:rsidRDefault="00AA580C" w:rsidP="005E6878">
      <w:pPr>
        <w:jc w:val="both"/>
        <w:rPr>
          <w:sz w:val="22"/>
          <w:szCs w:val="22"/>
        </w:rPr>
      </w:pPr>
    </w:p>
    <w:p w14:paraId="15A154D1" w14:textId="77777777" w:rsidR="005E6878" w:rsidRPr="0080107D" w:rsidRDefault="005E6878" w:rsidP="005E6878">
      <w:pPr>
        <w:jc w:val="both"/>
        <w:rPr>
          <w:sz w:val="22"/>
          <w:szCs w:val="22"/>
        </w:rPr>
      </w:pPr>
      <w:r w:rsidRPr="0080107D">
        <w:rPr>
          <w:sz w:val="22"/>
          <w:szCs w:val="22"/>
        </w:rPr>
        <w:t>Za hrubé a závažné porušení školního řádu bude žákovi podle stupně závažnosti porušení pravidel školního řádu udělena důtka třídního učitele nebo ředitele školy.</w:t>
      </w:r>
    </w:p>
    <w:p w14:paraId="693F9C48" w14:textId="77777777" w:rsidR="005E6878" w:rsidRPr="0080107D" w:rsidRDefault="005E6878" w:rsidP="005E6878">
      <w:pPr>
        <w:jc w:val="both"/>
        <w:rPr>
          <w:sz w:val="22"/>
          <w:szCs w:val="22"/>
        </w:rPr>
      </w:pPr>
    </w:p>
    <w:p w14:paraId="485B6580" w14:textId="77777777" w:rsidR="005E6878" w:rsidRPr="0080107D" w:rsidRDefault="005E6878" w:rsidP="005E6878">
      <w:pPr>
        <w:jc w:val="both"/>
        <w:rPr>
          <w:sz w:val="22"/>
          <w:szCs w:val="22"/>
        </w:rPr>
      </w:pPr>
      <w:r w:rsidRPr="0080107D">
        <w:rPr>
          <w:sz w:val="22"/>
          <w:szCs w:val="22"/>
        </w:rPr>
        <w:t xml:space="preserve">V případě závažného porušení </w:t>
      </w:r>
      <w:r w:rsidR="001A6470" w:rsidRPr="0080107D">
        <w:rPr>
          <w:sz w:val="22"/>
          <w:szCs w:val="22"/>
        </w:rPr>
        <w:t xml:space="preserve">pravidel chování nebo dlouhodobého, </w:t>
      </w:r>
      <w:r w:rsidRPr="0080107D">
        <w:rPr>
          <w:sz w:val="22"/>
          <w:szCs w:val="22"/>
        </w:rPr>
        <w:t xml:space="preserve">opakovaného </w:t>
      </w:r>
    </w:p>
    <w:p w14:paraId="7551B630" w14:textId="77777777" w:rsidR="005E6878" w:rsidRPr="0080107D" w:rsidRDefault="005E6878" w:rsidP="005E6878">
      <w:pPr>
        <w:jc w:val="both"/>
        <w:rPr>
          <w:sz w:val="22"/>
          <w:szCs w:val="22"/>
        </w:rPr>
      </w:pPr>
      <w:r w:rsidRPr="0080107D">
        <w:rPr>
          <w:sz w:val="22"/>
          <w:szCs w:val="22"/>
        </w:rPr>
        <w:t xml:space="preserve">porušování pravidel spolupracuje škola intenzivně se zákonnými zástupci, může pozvat </w:t>
      </w:r>
    </w:p>
    <w:p w14:paraId="5AC755B5" w14:textId="77777777" w:rsidR="005E6878" w:rsidRPr="0080107D" w:rsidRDefault="005E6878" w:rsidP="005E6878">
      <w:pPr>
        <w:jc w:val="both"/>
        <w:rPr>
          <w:sz w:val="22"/>
          <w:szCs w:val="22"/>
        </w:rPr>
      </w:pPr>
      <w:r w:rsidRPr="0080107D">
        <w:rPr>
          <w:sz w:val="22"/>
          <w:szCs w:val="22"/>
        </w:rPr>
        <w:t xml:space="preserve">rodiče ke schůzce s účastí výchovného poradce školy, případně oslovit odborné instituce, </w:t>
      </w:r>
    </w:p>
    <w:p w14:paraId="2C2FEDC7" w14:textId="77777777" w:rsidR="0084312E" w:rsidRPr="0080107D" w:rsidRDefault="005E6878" w:rsidP="005E6878">
      <w:pPr>
        <w:jc w:val="both"/>
        <w:rPr>
          <w:sz w:val="22"/>
          <w:szCs w:val="22"/>
        </w:rPr>
      </w:pPr>
      <w:r w:rsidRPr="0080107D">
        <w:rPr>
          <w:sz w:val="22"/>
          <w:szCs w:val="22"/>
        </w:rPr>
        <w:t>úřady, které pomáhají v řešení v této oblasti</w:t>
      </w:r>
    </w:p>
    <w:p w14:paraId="45C1A9C8" w14:textId="77777777" w:rsidR="005E6878" w:rsidRPr="0080107D" w:rsidRDefault="005E6878" w:rsidP="005E6878">
      <w:pPr>
        <w:jc w:val="both"/>
        <w:rPr>
          <w:sz w:val="22"/>
          <w:szCs w:val="22"/>
        </w:rPr>
      </w:pPr>
    </w:p>
    <w:p w14:paraId="319B4A3B" w14:textId="77777777" w:rsidR="00091BC3" w:rsidRPr="0080107D" w:rsidRDefault="00091BC3" w:rsidP="00091BC3">
      <w:pPr>
        <w:jc w:val="both"/>
        <w:rPr>
          <w:sz w:val="22"/>
          <w:szCs w:val="22"/>
        </w:rPr>
      </w:pPr>
      <w:r w:rsidRPr="0080107D">
        <w:rPr>
          <w:sz w:val="22"/>
          <w:szCs w:val="22"/>
        </w:rPr>
        <w:t xml:space="preserve">10. Třídní učitel neprodleně oznámí řediteli školy uložení důtky třídního učitele. Důtku ředitele školy lze žákovi uložit pouze po projednání v pedagogické radě. </w:t>
      </w:r>
      <w:r w:rsidR="00E13071" w:rsidRPr="0080107D">
        <w:rPr>
          <w:sz w:val="22"/>
          <w:szCs w:val="22"/>
        </w:rPr>
        <w:t>Snížený stupeň z chování se uděluje na konci klasifikačního období.</w:t>
      </w:r>
    </w:p>
    <w:p w14:paraId="2D7B747B" w14:textId="77777777" w:rsidR="00E13071" w:rsidRPr="0080107D" w:rsidRDefault="00E13071" w:rsidP="00091BC3">
      <w:pPr>
        <w:jc w:val="both"/>
        <w:rPr>
          <w:sz w:val="22"/>
          <w:szCs w:val="22"/>
        </w:rPr>
      </w:pPr>
    </w:p>
    <w:p w14:paraId="74304B40" w14:textId="77777777" w:rsidR="00091BC3" w:rsidRPr="0080107D" w:rsidRDefault="00091BC3" w:rsidP="00091BC3">
      <w:pPr>
        <w:jc w:val="both"/>
        <w:rPr>
          <w:sz w:val="22"/>
          <w:szCs w:val="22"/>
        </w:rPr>
      </w:pPr>
      <w:r w:rsidRPr="0080107D">
        <w:rPr>
          <w:sz w:val="22"/>
          <w:szCs w:val="22"/>
        </w:rPr>
        <w:t>11. Ředitel školy nebo třídní učitel neprodleně oznámí udělení pochvaly a jiného ocenění nebo uložení napomenutí nebo důtky a jeho důvody prokazatelným způsobem žákovi a jeho zákonnému zástupci.</w:t>
      </w:r>
    </w:p>
    <w:p w14:paraId="7BC3DBC5" w14:textId="77777777" w:rsidR="00091BC3" w:rsidRPr="0080107D" w:rsidRDefault="00091BC3" w:rsidP="00091BC3">
      <w:pPr>
        <w:jc w:val="both"/>
        <w:rPr>
          <w:sz w:val="22"/>
          <w:szCs w:val="22"/>
        </w:rPr>
      </w:pPr>
    </w:p>
    <w:p w14:paraId="23D308C8" w14:textId="77777777" w:rsidR="00091BC3" w:rsidRPr="0080107D" w:rsidRDefault="00091BC3" w:rsidP="00091BC3">
      <w:pPr>
        <w:jc w:val="both"/>
        <w:rPr>
          <w:sz w:val="22"/>
          <w:szCs w:val="22"/>
        </w:rPr>
      </w:pPr>
      <w:r w:rsidRPr="0080107D">
        <w:rPr>
          <w:sz w:val="22"/>
          <w:szCs w:val="22"/>
        </w:rPr>
        <w:t>12. Udělení pochvaly a jiného ocenění ředitele školy a uložení napomenutí nebo důtky se zaznamená do dokumentace školy. Udělení pochvaly</w:t>
      </w:r>
      <w:r w:rsidR="00E13071" w:rsidRPr="0080107D">
        <w:rPr>
          <w:sz w:val="22"/>
          <w:szCs w:val="22"/>
        </w:rPr>
        <w:t xml:space="preserve"> ředitele školy</w:t>
      </w:r>
      <w:r w:rsidRPr="0080107D">
        <w:rPr>
          <w:sz w:val="22"/>
          <w:szCs w:val="22"/>
        </w:rPr>
        <w:t xml:space="preserve"> se zaznamená na vysvědčení za pololetí, v němž bylo uděleno.</w:t>
      </w:r>
    </w:p>
    <w:p w14:paraId="7204B001" w14:textId="77777777" w:rsidR="00091BC3" w:rsidRPr="0080107D" w:rsidRDefault="00091BC3" w:rsidP="00091BC3">
      <w:pPr>
        <w:jc w:val="both"/>
        <w:rPr>
          <w:sz w:val="22"/>
          <w:szCs w:val="22"/>
        </w:rPr>
      </w:pPr>
    </w:p>
    <w:p w14:paraId="38E0FDEA" w14:textId="77777777" w:rsidR="00091BC3" w:rsidRPr="0080107D" w:rsidRDefault="00091BC3" w:rsidP="00091BC3">
      <w:pPr>
        <w:jc w:val="both"/>
        <w:rPr>
          <w:sz w:val="22"/>
          <w:szCs w:val="22"/>
        </w:rPr>
      </w:pPr>
      <w:r w:rsidRPr="0080107D">
        <w:rPr>
          <w:sz w:val="22"/>
          <w:szCs w:val="22"/>
        </w:rPr>
        <w:t>13.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2A79D50C" w14:textId="77777777" w:rsidR="00091BC3" w:rsidRPr="0080107D" w:rsidRDefault="00091BC3" w:rsidP="00091BC3">
      <w:pPr>
        <w:jc w:val="both"/>
        <w:rPr>
          <w:sz w:val="22"/>
          <w:szCs w:val="22"/>
        </w:rPr>
      </w:pPr>
    </w:p>
    <w:p w14:paraId="1EEEFB70" w14:textId="77777777" w:rsidR="00091BC3" w:rsidRPr="0080107D" w:rsidRDefault="00091BC3" w:rsidP="00091BC3">
      <w:pPr>
        <w:jc w:val="both"/>
        <w:rPr>
          <w:sz w:val="22"/>
          <w:szCs w:val="22"/>
        </w:rPr>
      </w:pPr>
      <w:r w:rsidRPr="0080107D">
        <w:rPr>
          <w:sz w:val="22"/>
          <w:szCs w:val="22"/>
        </w:rPr>
        <w:t>14.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5130B581" w14:textId="77777777" w:rsidR="00091BC3" w:rsidRPr="0080107D" w:rsidRDefault="00091BC3" w:rsidP="00091BC3">
      <w:pPr>
        <w:jc w:val="both"/>
        <w:rPr>
          <w:sz w:val="22"/>
          <w:szCs w:val="22"/>
        </w:rPr>
      </w:pPr>
    </w:p>
    <w:p w14:paraId="54AFEA15" w14:textId="77777777" w:rsidR="00091BC3" w:rsidRPr="0080107D" w:rsidRDefault="00091BC3" w:rsidP="00091BC3">
      <w:pPr>
        <w:jc w:val="both"/>
        <w:rPr>
          <w:sz w:val="22"/>
          <w:szCs w:val="22"/>
        </w:rPr>
      </w:pPr>
      <w:r w:rsidRPr="0080107D">
        <w:rPr>
          <w:sz w:val="22"/>
          <w:szCs w:val="22"/>
        </w:rPr>
        <w:t>15.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7BB407C2" w14:textId="77777777" w:rsidR="00091BC3" w:rsidRPr="0080107D" w:rsidRDefault="00091BC3" w:rsidP="00091BC3">
      <w:pPr>
        <w:jc w:val="both"/>
        <w:rPr>
          <w:sz w:val="22"/>
          <w:szCs w:val="22"/>
        </w:rPr>
      </w:pPr>
    </w:p>
    <w:p w14:paraId="449A9F67" w14:textId="77777777" w:rsidR="00091BC3" w:rsidRPr="0080107D" w:rsidRDefault="00091BC3" w:rsidP="00091BC3">
      <w:pPr>
        <w:jc w:val="both"/>
        <w:rPr>
          <w:sz w:val="22"/>
          <w:szCs w:val="22"/>
        </w:rPr>
      </w:pPr>
      <w:r w:rsidRPr="0080107D">
        <w:rPr>
          <w:sz w:val="22"/>
          <w:szCs w:val="22"/>
        </w:rPr>
        <w:t xml:space="preserve">16. Má-li zákonný zástupce žáka pochybnosti o správnosti hodnocení na konci prvního nebo druhého pololetí, může do 3 pracovních dnů ode dne, kdy se o hodnocení prokazatelně dozvěděl, nejpozději však </w:t>
      </w:r>
      <w:r w:rsidRPr="0080107D">
        <w:rPr>
          <w:sz w:val="22"/>
          <w:szCs w:val="22"/>
        </w:rPr>
        <w:lastRenderedPageBreak/>
        <w:t>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7AE20B0E" w14:textId="77777777" w:rsidR="00091BC3" w:rsidRPr="0080107D" w:rsidRDefault="00091BC3" w:rsidP="00091BC3">
      <w:pPr>
        <w:jc w:val="both"/>
        <w:rPr>
          <w:sz w:val="22"/>
          <w:szCs w:val="22"/>
        </w:rPr>
      </w:pPr>
    </w:p>
    <w:p w14:paraId="4CCF13B8" w14:textId="77777777" w:rsidR="00091BC3" w:rsidRPr="0080107D" w:rsidRDefault="00091BC3" w:rsidP="00091BC3">
      <w:pPr>
        <w:jc w:val="both"/>
        <w:rPr>
          <w:sz w:val="22"/>
          <w:szCs w:val="22"/>
        </w:rPr>
      </w:pPr>
      <w:r w:rsidRPr="0080107D">
        <w:rPr>
          <w:sz w:val="22"/>
          <w:szCs w:val="22"/>
        </w:rPr>
        <w:t>17.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3F344898" w14:textId="77777777" w:rsidR="00091BC3" w:rsidRPr="0080107D" w:rsidRDefault="00091BC3" w:rsidP="00091BC3">
      <w:pPr>
        <w:jc w:val="both"/>
        <w:rPr>
          <w:sz w:val="22"/>
          <w:szCs w:val="22"/>
        </w:rPr>
      </w:pPr>
    </w:p>
    <w:p w14:paraId="53D1C563" w14:textId="0EF685FD" w:rsidR="00091BC3" w:rsidRPr="0080107D" w:rsidRDefault="00091BC3" w:rsidP="00091BC3">
      <w:pPr>
        <w:jc w:val="both"/>
        <w:rPr>
          <w:rStyle w:val="FontStyle16"/>
          <w:szCs w:val="22"/>
        </w:rPr>
      </w:pPr>
      <w:r w:rsidRPr="0080107D">
        <w:rPr>
          <w:sz w:val="22"/>
          <w:szCs w:val="22"/>
        </w:rPr>
        <w:t xml:space="preserve">18. </w:t>
      </w:r>
      <w:r w:rsidRPr="0080107D">
        <w:rPr>
          <w:rStyle w:val="FontStyle16"/>
          <w:szCs w:val="22"/>
        </w:rPr>
        <w:t>Pokud žák, který byl rozhodnutím soudu svěřen do střídavé výchovy rodičů</w:t>
      </w:r>
      <w:r w:rsidRPr="0080107D">
        <w:rPr>
          <w:rStyle w:val="FontStyle14"/>
          <w:rFonts w:ascii="Times New Roman" w:hAnsi="Times New Roman"/>
          <w:szCs w:val="22"/>
        </w:rPr>
        <w:t xml:space="preserve">, </w:t>
      </w:r>
      <w:r w:rsidRPr="0080107D">
        <w:rPr>
          <w:rStyle w:val="FontStyle16"/>
          <w:szCs w:val="22"/>
        </w:rPr>
        <w:t>plní povinnou školní docházku střídavě ve dvou základních školách, vydává mu vysvědčení základní škola, ve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14:paraId="4CB46B83" w14:textId="77777777" w:rsidR="00FB7D1A" w:rsidRPr="0080107D" w:rsidRDefault="00FB7D1A" w:rsidP="00FB7D1A">
      <w:pPr>
        <w:pStyle w:val="Default"/>
        <w:jc w:val="both"/>
        <w:rPr>
          <w:rFonts w:ascii="Times New Roman" w:hAnsi="Times New Roman" w:cs="Times New Roman"/>
          <w:sz w:val="22"/>
          <w:szCs w:val="22"/>
        </w:rPr>
      </w:pPr>
    </w:p>
    <w:p w14:paraId="408D6A9D" w14:textId="244F92AF" w:rsidR="00FB7D1A" w:rsidRPr="0080107D" w:rsidRDefault="001606E8" w:rsidP="00FB7D1A">
      <w:pPr>
        <w:pStyle w:val="Default"/>
        <w:jc w:val="both"/>
        <w:rPr>
          <w:rFonts w:ascii="Times New Roman" w:hAnsi="Times New Roman" w:cs="Times New Roman"/>
          <w:sz w:val="22"/>
          <w:szCs w:val="22"/>
        </w:rPr>
      </w:pPr>
      <w:r w:rsidRPr="0080107D">
        <w:rPr>
          <w:rFonts w:ascii="Times New Roman" w:hAnsi="Times New Roman" w:cs="Times New Roman"/>
          <w:sz w:val="22"/>
          <w:szCs w:val="22"/>
        </w:rPr>
        <w:t xml:space="preserve">19. </w:t>
      </w:r>
      <w:r w:rsidR="00FB7D1A" w:rsidRPr="0080107D">
        <w:rPr>
          <w:rFonts w:ascii="Times New Roman" w:hAnsi="Times New Roman" w:cs="Times New Roman"/>
          <w:sz w:val="22"/>
          <w:szCs w:val="22"/>
        </w:rPr>
        <w:t xml:space="preserve">Při distančním vzdělávání, zajišťovaném jakoukoli formou, žák vždy dostane zpětnou vazbu o výsledcích svého vzdělávání a plnění zadaných úkolů, je uplatňováno především formativní hodnocení jak klasifikačním stupněm, tak slovním hodnocením. Po uzavření určitých celků učiva je provedeno </w:t>
      </w:r>
      <w:proofErr w:type="spellStart"/>
      <w:r w:rsidR="00FB7D1A" w:rsidRPr="0080107D">
        <w:rPr>
          <w:rFonts w:ascii="Times New Roman" w:hAnsi="Times New Roman" w:cs="Times New Roman"/>
          <w:sz w:val="22"/>
          <w:szCs w:val="22"/>
        </w:rPr>
        <w:t>sumativní</w:t>
      </w:r>
      <w:proofErr w:type="spellEnd"/>
      <w:r w:rsidR="00FB7D1A" w:rsidRPr="0080107D">
        <w:rPr>
          <w:rFonts w:ascii="Times New Roman" w:hAnsi="Times New Roman" w:cs="Times New Roman"/>
          <w:sz w:val="22"/>
          <w:szCs w:val="22"/>
        </w:rPr>
        <w:t xml:space="preserve"> hodnocení výsledků žáka při osvojování učiva tohoto celku. </w:t>
      </w:r>
    </w:p>
    <w:p w14:paraId="0C3FE3B4" w14:textId="77777777" w:rsidR="00FB7D1A" w:rsidRPr="0080107D" w:rsidRDefault="00FB7D1A" w:rsidP="00FB7D1A">
      <w:pPr>
        <w:pStyle w:val="Default"/>
        <w:jc w:val="both"/>
        <w:rPr>
          <w:rFonts w:ascii="Times New Roman" w:hAnsi="Times New Roman" w:cs="Times New Roman"/>
          <w:sz w:val="22"/>
          <w:szCs w:val="22"/>
        </w:rPr>
      </w:pPr>
    </w:p>
    <w:p w14:paraId="0A0F1BA1" w14:textId="77777777" w:rsidR="00FB7D1A" w:rsidRPr="0080107D" w:rsidRDefault="00FB7D1A" w:rsidP="00FB7D1A">
      <w:pPr>
        <w:pStyle w:val="Default"/>
        <w:jc w:val="both"/>
        <w:rPr>
          <w:rFonts w:ascii="Times New Roman" w:hAnsi="Times New Roman" w:cs="Times New Roman"/>
          <w:sz w:val="22"/>
          <w:szCs w:val="22"/>
        </w:rPr>
      </w:pPr>
      <w:r w:rsidRPr="0080107D">
        <w:rPr>
          <w:rFonts w:ascii="Times New Roman" w:hAnsi="Times New Roman" w:cs="Times New Roman"/>
          <w:sz w:val="22"/>
          <w:szCs w:val="22"/>
        </w:rPr>
        <w:t xml:space="preserve">Výsledky vzdělávání prezenční formou jsou dokládány i písemnými pracemi žáka (testy, prověrky), při distanční výuce výsledky jeho práce ukládány ve formě osobního portfolia, v listinné, nebo digitální podobě. </w:t>
      </w:r>
    </w:p>
    <w:p w14:paraId="00A39B8D" w14:textId="77777777" w:rsidR="00FB7D1A" w:rsidRPr="0080107D" w:rsidRDefault="00FB7D1A" w:rsidP="00FB7D1A">
      <w:pPr>
        <w:pStyle w:val="Default"/>
        <w:jc w:val="both"/>
        <w:rPr>
          <w:rFonts w:ascii="Times New Roman" w:hAnsi="Times New Roman" w:cs="Times New Roman"/>
          <w:sz w:val="22"/>
          <w:szCs w:val="22"/>
        </w:rPr>
      </w:pPr>
      <w:r w:rsidRPr="0080107D">
        <w:rPr>
          <w:rFonts w:ascii="Times New Roman" w:hAnsi="Times New Roman" w:cs="Times New Roman"/>
          <w:sz w:val="22"/>
          <w:szCs w:val="22"/>
        </w:rPr>
        <w:t xml:space="preserve">Zákonní zástupci jsou při distančním vzdělávání informováni průběžně, pravidelně ve stanovených intervalech, prostřednictvím komunikační platformy školy </w:t>
      </w:r>
      <w:hyperlink r:id="rId11" w:history="1">
        <w:r w:rsidRPr="0080107D">
          <w:rPr>
            <w:rStyle w:val="Hypertextovodkaz"/>
            <w:rFonts w:ascii="Times New Roman" w:hAnsi="Times New Roman" w:cs="Times New Roman"/>
            <w:sz w:val="22"/>
            <w:szCs w:val="22"/>
          </w:rPr>
          <w:t>www.zsob.cz</w:t>
        </w:r>
      </w:hyperlink>
      <w:r w:rsidRPr="0080107D">
        <w:rPr>
          <w:rFonts w:ascii="Times New Roman" w:hAnsi="Times New Roman" w:cs="Times New Roman"/>
          <w:sz w:val="22"/>
          <w:szCs w:val="22"/>
        </w:rPr>
        <w:t xml:space="preserve"> konkrétněji např.: </w:t>
      </w:r>
      <w:hyperlink r:id="rId12" w:history="1">
        <w:r w:rsidRPr="0080107D">
          <w:rPr>
            <w:rStyle w:val="Hypertextovodkaz"/>
            <w:rFonts w:ascii="Times New Roman" w:hAnsi="Times New Roman" w:cs="Times New Roman"/>
            <w:sz w:val="22"/>
            <w:szCs w:val="22"/>
          </w:rPr>
          <w:t>E-žákovská knížka - ZŠ a MŠ Osová Bítýška (zsob.cz)</w:t>
        </w:r>
      </w:hyperlink>
      <w:r w:rsidRPr="0080107D">
        <w:rPr>
          <w:rFonts w:ascii="Times New Roman" w:hAnsi="Times New Roman" w:cs="Times New Roman"/>
          <w:sz w:val="22"/>
          <w:szCs w:val="22"/>
        </w:rPr>
        <w:t xml:space="preserve"> , popřípadě ve školních Teamsech, skupinovým </w:t>
      </w:r>
      <w:proofErr w:type="spellStart"/>
      <w:r w:rsidRPr="0080107D">
        <w:rPr>
          <w:rFonts w:ascii="Times New Roman" w:hAnsi="Times New Roman" w:cs="Times New Roman"/>
          <w:sz w:val="22"/>
          <w:szCs w:val="22"/>
        </w:rPr>
        <w:t>chatem</w:t>
      </w:r>
      <w:proofErr w:type="spellEnd"/>
      <w:r w:rsidRPr="0080107D">
        <w:rPr>
          <w:rFonts w:ascii="Times New Roman" w:hAnsi="Times New Roman" w:cs="Times New Roman"/>
          <w:sz w:val="22"/>
          <w:szCs w:val="22"/>
        </w:rPr>
        <w:t xml:space="preserve">, videohovory, které mohou nahradit klasické třídní schůzky, případně písemnou korespondencí, telefonicky či osobně. </w:t>
      </w:r>
    </w:p>
    <w:p w14:paraId="227EF3EF" w14:textId="77777777" w:rsidR="00FB7D1A" w:rsidRPr="0080107D" w:rsidRDefault="00FB7D1A" w:rsidP="00091BC3">
      <w:pPr>
        <w:jc w:val="both"/>
        <w:rPr>
          <w:rStyle w:val="FontStyle16"/>
          <w:szCs w:val="22"/>
        </w:rPr>
      </w:pPr>
    </w:p>
    <w:p w14:paraId="604E96AC" w14:textId="77E9BEA7" w:rsidR="00C53157" w:rsidRPr="0080107D" w:rsidRDefault="00C53157" w:rsidP="00C53157">
      <w:pPr>
        <w:rPr>
          <w:sz w:val="22"/>
          <w:szCs w:val="22"/>
        </w:rPr>
      </w:pPr>
      <w:r w:rsidRPr="0080107D">
        <w:rPr>
          <w:sz w:val="22"/>
          <w:szCs w:val="22"/>
        </w:rPr>
        <w:t xml:space="preserve">20. Známky jsou rozděleny dle „váhy známek“ do 4 úrovní podle „významu“ známky. Známky za drobné úkoly budou mít váhu 1, známky za obsáhlá opakování atd. budou mít váhu 4. Při výpočtu průměru se známka při váze 1 počítá 1x, při váze např. 3 se počítá 3x. Princip těchto úrovní vysvětlí třídní učitelé jak žákům, tak i rodičům. </w:t>
      </w:r>
    </w:p>
    <w:p w14:paraId="318E3C76" w14:textId="41F730E8" w:rsidR="00091BC3" w:rsidRPr="00DE0FC9" w:rsidRDefault="00091BC3" w:rsidP="00091BC3">
      <w:pPr>
        <w:jc w:val="both"/>
      </w:pPr>
    </w:p>
    <w:p w14:paraId="38B23802" w14:textId="77777777" w:rsidR="00091BC3" w:rsidRPr="00DE0FC9" w:rsidRDefault="00091BC3" w:rsidP="00091BC3">
      <w:pPr>
        <w:jc w:val="both"/>
        <w:rPr>
          <w:b/>
        </w:rPr>
      </w:pPr>
      <w:r w:rsidRPr="00DE0FC9">
        <w:rPr>
          <w:b/>
        </w:rPr>
        <w:t>Pravidla pro sebehodnocení žáků</w:t>
      </w:r>
    </w:p>
    <w:p w14:paraId="281B86F6" w14:textId="77777777" w:rsidR="00091BC3" w:rsidRPr="0080107D" w:rsidRDefault="00091BC3" w:rsidP="00091BC3">
      <w:pPr>
        <w:pStyle w:val="Normlnweb1"/>
        <w:jc w:val="both"/>
        <w:rPr>
          <w:sz w:val="22"/>
          <w:szCs w:val="22"/>
        </w:rPr>
      </w:pPr>
      <w:r w:rsidRPr="00DE0FC9">
        <w:t xml:space="preserve">1. </w:t>
      </w:r>
      <w:r w:rsidRPr="0080107D">
        <w:rPr>
          <w:sz w:val="22"/>
          <w:szCs w:val="22"/>
        </w:rPr>
        <w:t>Sebehodnocení je důležitou součástí hodnocení žáků, posiluje sebeúctu a sebevědomí žáků.</w:t>
      </w:r>
    </w:p>
    <w:p w14:paraId="431543DD" w14:textId="77777777" w:rsidR="00091BC3" w:rsidRPr="0080107D" w:rsidRDefault="00091BC3" w:rsidP="00091BC3">
      <w:pPr>
        <w:pStyle w:val="Normlnweb1"/>
        <w:jc w:val="both"/>
        <w:rPr>
          <w:sz w:val="22"/>
          <w:szCs w:val="22"/>
        </w:rPr>
      </w:pPr>
      <w:r w:rsidRPr="0080107D">
        <w:rPr>
          <w:sz w:val="22"/>
          <w:szCs w:val="22"/>
        </w:rPr>
        <w:t>2. Je zařazováno do procesu vzdělávání průběžně všemi vyučujícími, způsobem přiměřeným věku žáků.</w:t>
      </w:r>
    </w:p>
    <w:p w14:paraId="21D94D7A" w14:textId="77777777" w:rsidR="00091BC3" w:rsidRPr="0080107D" w:rsidRDefault="00091BC3" w:rsidP="00091BC3">
      <w:pPr>
        <w:pStyle w:val="Normlnweb1"/>
        <w:jc w:val="both"/>
        <w:rPr>
          <w:sz w:val="22"/>
          <w:szCs w:val="22"/>
        </w:rPr>
      </w:pPr>
      <w:r w:rsidRPr="0080107D">
        <w:rPr>
          <w:sz w:val="22"/>
          <w:szCs w:val="22"/>
        </w:rPr>
        <w:t>3. 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14:paraId="287E1325" w14:textId="77777777" w:rsidR="00091BC3" w:rsidRPr="0080107D" w:rsidRDefault="0056595D" w:rsidP="00091BC3">
      <w:pPr>
        <w:pStyle w:val="Normlnweb1"/>
        <w:jc w:val="both"/>
        <w:rPr>
          <w:sz w:val="22"/>
          <w:szCs w:val="22"/>
        </w:rPr>
      </w:pPr>
      <w:r w:rsidRPr="0080107D">
        <w:rPr>
          <w:sz w:val="22"/>
          <w:szCs w:val="22"/>
        </w:rPr>
        <w:t>4</w:t>
      </w:r>
      <w:r w:rsidR="00091BC3" w:rsidRPr="0080107D">
        <w:rPr>
          <w:sz w:val="22"/>
          <w:szCs w:val="22"/>
        </w:rPr>
        <w:t xml:space="preserve">. Při sebehodnocení se žák snaží vyjádřit: </w:t>
      </w:r>
    </w:p>
    <w:p w14:paraId="07B13368" w14:textId="77777777" w:rsidR="00091BC3" w:rsidRPr="0080107D" w:rsidRDefault="00091BC3" w:rsidP="00091BC3">
      <w:pPr>
        <w:jc w:val="both"/>
        <w:rPr>
          <w:sz w:val="22"/>
          <w:szCs w:val="22"/>
        </w:rPr>
      </w:pPr>
      <w:r w:rsidRPr="0080107D">
        <w:rPr>
          <w:sz w:val="22"/>
          <w:szCs w:val="22"/>
        </w:rPr>
        <w:t>- co se mu daří</w:t>
      </w:r>
    </w:p>
    <w:p w14:paraId="340DE2C4" w14:textId="77777777" w:rsidR="00091BC3" w:rsidRPr="0080107D" w:rsidRDefault="00091BC3" w:rsidP="00091BC3">
      <w:pPr>
        <w:jc w:val="both"/>
        <w:rPr>
          <w:sz w:val="22"/>
          <w:szCs w:val="22"/>
        </w:rPr>
      </w:pPr>
      <w:r w:rsidRPr="0080107D">
        <w:rPr>
          <w:sz w:val="22"/>
          <w:szCs w:val="22"/>
        </w:rPr>
        <w:t>- co mu ještě nejde, jaké má rezervy</w:t>
      </w:r>
    </w:p>
    <w:p w14:paraId="13C145B5" w14:textId="77777777" w:rsidR="00091BC3" w:rsidRPr="0080107D" w:rsidRDefault="00091BC3" w:rsidP="00091BC3">
      <w:pPr>
        <w:jc w:val="both"/>
        <w:rPr>
          <w:sz w:val="22"/>
          <w:szCs w:val="22"/>
        </w:rPr>
      </w:pPr>
      <w:r w:rsidRPr="0080107D">
        <w:rPr>
          <w:sz w:val="22"/>
          <w:szCs w:val="22"/>
        </w:rPr>
        <w:t>- jak bude pokračovat dál</w:t>
      </w:r>
    </w:p>
    <w:p w14:paraId="789BF5AF" w14:textId="77777777" w:rsidR="00091BC3" w:rsidRPr="0080107D" w:rsidRDefault="0056595D" w:rsidP="00091BC3">
      <w:pPr>
        <w:pStyle w:val="Normlnweb1"/>
        <w:jc w:val="both"/>
        <w:rPr>
          <w:sz w:val="22"/>
          <w:szCs w:val="22"/>
        </w:rPr>
      </w:pPr>
      <w:r w:rsidRPr="0080107D">
        <w:rPr>
          <w:sz w:val="22"/>
          <w:szCs w:val="22"/>
        </w:rPr>
        <w:t>5</w:t>
      </w:r>
      <w:r w:rsidR="00091BC3" w:rsidRPr="0080107D">
        <w:rPr>
          <w:sz w:val="22"/>
          <w:szCs w:val="22"/>
        </w:rPr>
        <w:t>. Pedagogové vedou žáka, aby komentoval svoje výkony a výsledky.</w:t>
      </w:r>
    </w:p>
    <w:p w14:paraId="122D3EFA" w14:textId="77777777" w:rsidR="00091BC3" w:rsidRPr="0080107D" w:rsidRDefault="0056595D" w:rsidP="00091BC3">
      <w:pPr>
        <w:spacing w:before="100" w:after="100"/>
        <w:jc w:val="both"/>
        <w:rPr>
          <w:sz w:val="22"/>
          <w:szCs w:val="22"/>
        </w:rPr>
      </w:pPr>
      <w:r w:rsidRPr="0080107D">
        <w:rPr>
          <w:sz w:val="22"/>
          <w:szCs w:val="22"/>
        </w:rPr>
        <w:t>6</w:t>
      </w:r>
      <w:r w:rsidR="00091BC3" w:rsidRPr="0080107D">
        <w:rPr>
          <w:sz w:val="22"/>
          <w:szCs w:val="22"/>
        </w:rPr>
        <w:t>. Sebehodnocení žáků nemá nahradit klasické hodnocení (hodnocení žáka pedagogem), ale má doplňovat a rozšiřovat evaluační procesy a více aktivizovat žáka v oblastech;</w:t>
      </w:r>
    </w:p>
    <w:p w14:paraId="6CD5AECC" w14:textId="77777777" w:rsidR="00091BC3" w:rsidRPr="0080107D" w:rsidRDefault="00091BC3" w:rsidP="00091BC3">
      <w:pPr>
        <w:jc w:val="both"/>
        <w:rPr>
          <w:sz w:val="22"/>
          <w:szCs w:val="22"/>
        </w:rPr>
      </w:pPr>
      <w:r w:rsidRPr="0080107D">
        <w:rPr>
          <w:sz w:val="22"/>
          <w:szCs w:val="22"/>
        </w:rPr>
        <w:lastRenderedPageBreak/>
        <w:t>- zodpovědnost</w:t>
      </w:r>
    </w:p>
    <w:p w14:paraId="5C9FA7DE" w14:textId="77777777" w:rsidR="00091BC3" w:rsidRPr="0080107D" w:rsidRDefault="00091BC3" w:rsidP="00091BC3">
      <w:pPr>
        <w:jc w:val="both"/>
        <w:rPr>
          <w:sz w:val="22"/>
          <w:szCs w:val="22"/>
        </w:rPr>
      </w:pPr>
      <w:r w:rsidRPr="0080107D">
        <w:rPr>
          <w:sz w:val="22"/>
          <w:szCs w:val="22"/>
        </w:rPr>
        <w:t>- motivace k učení</w:t>
      </w:r>
    </w:p>
    <w:p w14:paraId="73F7CEE1" w14:textId="77777777" w:rsidR="00091BC3" w:rsidRPr="0080107D" w:rsidRDefault="00091BC3" w:rsidP="00091BC3">
      <w:pPr>
        <w:jc w:val="both"/>
        <w:rPr>
          <w:sz w:val="22"/>
          <w:szCs w:val="22"/>
        </w:rPr>
      </w:pPr>
      <w:r w:rsidRPr="0080107D">
        <w:rPr>
          <w:sz w:val="22"/>
          <w:szCs w:val="22"/>
        </w:rPr>
        <w:t xml:space="preserve">- sebedůvěra </w:t>
      </w:r>
    </w:p>
    <w:p w14:paraId="04C888C6" w14:textId="77777777" w:rsidR="00091BC3" w:rsidRPr="0080107D" w:rsidRDefault="00091BC3" w:rsidP="00091BC3">
      <w:pPr>
        <w:jc w:val="both"/>
        <w:rPr>
          <w:sz w:val="22"/>
          <w:szCs w:val="22"/>
        </w:rPr>
      </w:pPr>
      <w:r w:rsidRPr="0080107D">
        <w:rPr>
          <w:sz w:val="22"/>
          <w:szCs w:val="22"/>
        </w:rPr>
        <w:t>- vztahy v třídním kolektivu.</w:t>
      </w:r>
    </w:p>
    <w:p w14:paraId="1C33D14C" w14:textId="77777777" w:rsidR="00091BC3" w:rsidRPr="0080107D" w:rsidRDefault="00091BC3" w:rsidP="00091BC3">
      <w:pPr>
        <w:jc w:val="both"/>
        <w:rPr>
          <w:sz w:val="22"/>
          <w:szCs w:val="22"/>
        </w:rPr>
      </w:pPr>
    </w:p>
    <w:p w14:paraId="0AF12163" w14:textId="77777777" w:rsidR="00091BC3" w:rsidRPr="0080107D" w:rsidRDefault="00091BC3" w:rsidP="00091BC3">
      <w:pPr>
        <w:jc w:val="both"/>
        <w:rPr>
          <w:b/>
          <w:color w:val="92D050"/>
        </w:rPr>
      </w:pPr>
      <w:r w:rsidRPr="0002295D">
        <w:rPr>
          <w:b/>
          <w:color w:val="92D050"/>
        </w:rPr>
        <w:t>II. S</w:t>
      </w:r>
      <w:r w:rsidRPr="0080107D">
        <w:rPr>
          <w:b/>
          <w:color w:val="92D050"/>
        </w:rPr>
        <w:t xml:space="preserve">tupně hodnocení chování a prospěchu v případě použití klasifikace, zásady pro </w:t>
      </w:r>
    </w:p>
    <w:p w14:paraId="5F9A7F19" w14:textId="77777777" w:rsidR="00091BC3" w:rsidRPr="0080107D" w:rsidRDefault="00091BC3" w:rsidP="00091BC3">
      <w:pPr>
        <w:ind w:left="120" w:firstLine="588"/>
        <w:jc w:val="both"/>
        <w:rPr>
          <w:b/>
          <w:color w:val="92D050"/>
        </w:rPr>
      </w:pPr>
      <w:r w:rsidRPr="0080107D">
        <w:rPr>
          <w:b/>
          <w:color w:val="92D050"/>
        </w:rPr>
        <w:t>používání slovního hodnocení.</w:t>
      </w:r>
    </w:p>
    <w:p w14:paraId="450ABB66" w14:textId="77777777" w:rsidR="00091BC3" w:rsidRPr="00DE0FC9" w:rsidRDefault="00091BC3" w:rsidP="00091BC3">
      <w:pPr>
        <w:jc w:val="both"/>
      </w:pPr>
    </w:p>
    <w:p w14:paraId="47C3FF50" w14:textId="77777777" w:rsidR="00091BC3" w:rsidRPr="00DE0FC9" w:rsidRDefault="00091BC3" w:rsidP="00091BC3">
      <w:pPr>
        <w:pStyle w:val="Zkladntext21"/>
        <w:rPr>
          <w:b w:val="0"/>
          <w:color w:val="auto"/>
          <w:sz w:val="22"/>
          <w:szCs w:val="22"/>
        </w:rPr>
      </w:pPr>
      <w:r w:rsidRPr="00DE0FC9">
        <w:rPr>
          <w:b w:val="0"/>
          <w:color w:val="auto"/>
          <w:sz w:val="22"/>
          <w:szCs w:val="22"/>
        </w:rPr>
        <w:t>Klasifikaci chování žáků navrhuje třídní učitel po projednání s učiteli, kteří ve třídě vyučují, a s ostatními učiteli. Ředitel po projednání v pedagogické radě může udělit na základě zjištěných skutečností ředitelskou důtku. Pokud třídní učitel tento postup nedodrží, mají možnost podat návrh na pedagogické radě i další vyučující. Kritériem pro klasifikaci chování je dodržování pravidel chování (školní řád) včetně dodržování vnitřního řádu školy během klasifikačního období</w:t>
      </w:r>
      <w:r w:rsidR="004922AA" w:rsidRPr="00DE0FC9">
        <w:rPr>
          <w:b w:val="0"/>
          <w:color w:val="auto"/>
          <w:sz w:val="22"/>
          <w:szCs w:val="22"/>
        </w:rPr>
        <w:t xml:space="preserve">, </w:t>
      </w:r>
      <w:r w:rsidR="004922AA" w:rsidRPr="00DE0FC9">
        <w:rPr>
          <w:color w:val="auto"/>
          <w:sz w:val="22"/>
          <w:szCs w:val="22"/>
        </w:rPr>
        <w:t>Jakákoliv známka z chování (případně slovní hodnocení chování) není výchovným opatřením, ale vyjadřuje hodnocení chování žáka v průběhu pololetí školního roku</w:t>
      </w:r>
      <w:r w:rsidRPr="00DE0FC9">
        <w:rPr>
          <w:b w:val="0"/>
          <w:color w:val="auto"/>
          <w:sz w:val="22"/>
          <w:szCs w:val="22"/>
        </w:rPr>
        <w:t xml:space="preserve">;   </w:t>
      </w:r>
    </w:p>
    <w:p w14:paraId="45266FF0" w14:textId="77777777" w:rsidR="00091BC3" w:rsidRPr="00DE0FC9" w:rsidRDefault="00091BC3" w:rsidP="00091BC3">
      <w:pPr>
        <w:jc w:val="both"/>
      </w:pPr>
    </w:p>
    <w:p w14:paraId="6EA115CA" w14:textId="77777777" w:rsidR="00091BC3" w:rsidRPr="0002295D" w:rsidRDefault="00091BC3" w:rsidP="00091BC3">
      <w:pPr>
        <w:jc w:val="both"/>
        <w:rPr>
          <w:sz w:val="22"/>
          <w:szCs w:val="22"/>
        </w:rPr>
      </w:pPr>
      <w:r w:rsidRPr="0002295D">
        <w:rPr>
          <w:sz w:val="22"/>
          <w:szCs w:val="22"/>
        </w:rPr>
        <w:t>1 - velmi dobré,</w:t>
      </w:r>
    </w:p>
    <w:p w14:paraId="34CDCACA" w14:textId="77777777" w:rsidR="00091BC3" w:rsidRPr="0002295D" w:rsidRDefault="00091BC3" w:rsidP="00091BC3">
      <w:pPr>
        <w:jc w:val="both"/>
        <w:rPr>
          <w:sz w:val="22"/>
          <w:szCs w:val="22"/>
        </w:rPr>
      </w:pPr>
      <w:r w:rsidRPr="0002295D">
        <w:rPr>
          <w:sz w:val="22"/>
          <w:szCs w:val="22"/>
        </w:rPr>
        <w:t>2 - uspokojivé,</w:t>
      </w:r>
    </w:p>
    <w:p w14:paraId="55E96A25" w14:textId="77777777" w:rsidR="00091BC3" w:rsidRPr="0002295D" w:rsidRDefault="00091BC3" w:rsidP="00091BC3">
      <w:pPr>
        <w:jc w:val="both"/>
        <w:rPr>
          <w:sz w:val="22"/>
          <w:szCs w:val="22"/>
        </w:rPr>
      </w:pPr>
      <w:r w:rsidRPr="0002295D">
        <w:rPr>
          <w:sz w:val="22"/>
          <w:szCs w:val="22"/>
        </w:rPr>
        <w:t>3 - neuspokojivé.</w:t>
      </w:r>
    </w:p>
    <w:p w14:paraId="7699E135" w14:textId="77777777" w:rsidR="00091BC3" w:rsidRPr="00DE0FC9" w:rsidRDefault="00091BC3" w:rsidP="00091BC3">
      <w:pPr>
        <w:jc w:val="both"/>
      </w:pPr>
    </w:p>
    <w:p w14:paraId="0861B14F" w14:textId="77777777" w:rsidR="00091BC3" w:rsidRPr="00DE0FC9" w:rsidRDefault="001A6470" w:rsidP="00091BC3">
      <w:pPr>
        <w:jc w:val="both"/>
        <w:rPr>
          <w:sz w:val="22"/>
          <w:szCs w:val="22"/>
        </w:rPr>
      </w:pPr>
      <w:r w:rsidRPr="00DE0FC9">
        <w:rPr>
          <w:i/>
          <w:sz w:val="22"/>
          <w:szCs w:val="22"/>
        </w:rPr>
        <w:t xml:space="preserve">Stupeň 1 </w:t>
      </w:r>
      <w:r w:rsidR="00091BC3" w:rsidRPr="00DE0FC9">
        <w:rPr>
          <w:i/>
          <w:sz w:val="22"/>
          <w:szCs w:val="22"/>
        </w:rPr>
        <w:t>(velmi dobré):</w:t>
      </w:r>
      <w:r w:rsidR="00091BC3" w:rsidRPr="00DE0FC9">
        <w:rPr>
          <w:sz w:val="22"/>
          <w:szCs w:val="22"/>
        </w:rPr>
        <w:t xml:space="preserve"> žák uvědoměle dodržuje pravidla chování a ustanovení vnitřního</w:t>
      </w:r>
      <w:r w:rsidR="00DA4461" w:rsidRPr="00DE0FC9">
        <w:rPr>
          <w:sz w:val="22"/>
          <w:szCs w:val="22"/>
        </w:rPr>
        <w:t xml:space="preserve"> </w:t>
      </w:r>
      <w:r w:rsidR="00091BC3" w:rsidRPr="00DE0FC9">
        <w:rPr>
          <w:sz w:val="22"/>
          <w:szCs w:val="22"/>
        </w:rPr>
        <w:t xml:space="preserve">řádu školy. Méně závažných přestupků se dopouští ojediněle. Žák je však přístupný výchovnému působení a snaží se své chyby napravit.     </w:t>
      </w:r>
    </w:p>
    <w:p w14:paraId="26DBCB57" w14:textId="77777777" w:rsidR="00091BC3" w:rsidRPr="00DE0FC9" w:rsidRDefault="00091BC3" w:rsidP="00091BC3">
      <w:pPr>
        <w:jc w:val="both"/>
        <w:rPr>
          <w:sz w:val="22"/>
          <w:szCs w:val="22"/>
        </w:rPr>
      </w:pPr>
    </w:p>
    <w:p w14:paraId="59147F74" w14:textId="77777777" w:rsidR="001A6470" w:rsidRPr="00DE0FC9" w:rsidRDefault="001A6470" w:rsidP="001A6470">
      <w:pPr>
        <w:jc w:val="both"/>
        <w:rPr>
          <w:sz w:val="22"/>
          <w:szCs w:val="22"/>
        </w:rPr>
      </w:pPr>
      <w:r w:rsidRPr="00DE0FC9">
        <w:rPr>
          <w:i/>
          <w:sz w:val="22"/>
          <w:szCs w:val="22"/>
        </w:rPr>
        <w:t>Stupeň 2</w:t>
      </w:r>
      <w:r w:rsidR="00091BC3" w:rsidRPr="00DE0FC9">
        <w:rPr>
          <w:i/>
          <w:sz w:val="22"/>
          <w:szCs w:val="22"/>
        </w:rPr>
        <w:t xml:space="preserve"> (uspokojivé):</w:t>
      </w:r>
      <w:r w:rsidR="00091BC3" w:rsidRPr="00DE0FC9">
        <w:rPr>
          <w:sz w:val="22"/>
          <w:szCs w:val="22"/>
        </w:rPr>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r w:rsidR="00971A08" w:rsidRPr="00DE0FC9">
        <w:rPr>
          <w:sz w:val="22"/>
          <w:szCs w:val="22"/>
        </w:rPr>
        <w:t xml:space="preserve"> Počet neomluvených hodin se pohybuje </w:t>
      </w:r>
      <w:r w:rsidRPr="00DE0FC9">
        <w:rPr>
          <w:sz w:val="22"/>
          <w:szCs w:val="22"/>
        </w:rPr>
        <w:t xml:space="preserve">zpravidla </w:t>
      </w:r>
      <w:r w:rsidR="00971A08" w:rsidRPr="00DE0FC9">
        <w:rPr>
          <w:sz w:val="22"/>
          <w:szCs w:val="22"/>
        </w:rPr>
        <w:t>od 10 do 30 neomluvených hodin včetně</w:t>
      </w:r>
      <w:r w:rsidRPr="00DE0FC9">
        <w:rPr>
          <w:sz w:val="22"/>
          <w:szCs w:val="22"/>
        </w:rPr>
        <w:t>, přihlíží se k motivu a důvodu, za jakého neomluvené hodiny vznikly.</w:t>
      </w:r>
    </w:p>
    <w:p w14:paraId="026A5D7C" w14:textId="77777777" w:rsidR="00091BC3" w:rsidRPr="00DE0FC9" w:rsidRDefault="00091BC3" w:rsidP="00091BC3">
      <w:pPr>
        <w:jc w:val="both"/>
        <w:rPr>
          <w:sz w:val="22"/>
          <w:szCs w:val="22"/>
        </w:rPr>
      </w:pPr>
    </w:p>
    <w:p w14:paraId="45911771" w14:textId="77777777" w:rsidR="001A6470" w:rsidRPr="00DE0FC9" w:rsidRDefault="001A6470" w:rsidP="00091BC3">
      <w:pPr>
        <w:jc w:val="both"/>
        <w:rPr>
          <w:sz w:val="22"/>
          <w:szCs w:val="22"/>
        </w:rPr>
      </w:pPr>
      <w:r w:rsidRPr="00DE0FC9">
        <w:rPr>
          <w:i/>
          <w:sz w:val="22"/>
          <w:szCs w:val="22"/>
        </w:rPr>
        <w:t xml:space="preserve">Stupeň 3 </w:t>
      </w:r>
      <w:r w:rsidR="00091BC3" w:rsidRPr="00DE0FC9">
        <w:rPr>
          <w:i/>
          <w:sz w:val="22"/>
          <w:szCs w:val="22"/>
        </w:rPr>
        <w:t>(neuspokojivé):</w:t>
      </w:r>
      <w:r w:rsidR="00091BC3" w:rsidRPr="00DE0FC9">
        <w:rPr>
          <w:sz w:val="22"/>
          <w:szCs w:val="22"/>
        </w:rPr>
        <w:t xml:space="preserve">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ředitele školy dopouští dalších přestupků.</w:t>
      </w:r>
      <w:r w:rsidR="00971A08" w:rsidRPr="00DE0FC9">
        <w:rPr>
          <w:sz w:val="22"/>
          <w:szCs w:val="22"/>
        </w:rPr>
        <w:t xml:space="preserve"> Počet neomluvených hodin se pohybuje </w:t>
      </w:r>
      <w:r w:rsidRPr="00DE0FC9">
        <w:rPr>
          <w:sz w:val="22"/>
          <w:szCs w:val="22"/>
        </w:rPr>
        <w:t xml:space="preserve">zpravidla </w:t>
      </w:r>
      <w:r w:rsidR="00971A08" w:rsidRPr="00DE0FC9">
        <w:rPr>
          <w:sz w:val="22"/>
          <w:szCs w:val="22"/>
        </w:rPr>
        <w:t>přes 30</w:t>
      </w:r>
      <w:r w:rsidRPr="00DE0FC9">
        <w:rPr>
          <w:sz w:val="22"/>
          <w:szCs w:val="22"/>
        </w:rPr>
        <w:t>, přihlíží se k motivu a důvodu, za jakého neomluvené hodiny vznikly.</w:t>
      </w:r>
    </w:p>
    <w:p w14:paraId="6A3D2923" w14:textId="77777777" w:rsidR="00091BC3" w:rsidRPr="00DE0FC9" w:rsidRDefault="00091BC3" w:rsidP="00091BC3">
      <w:pPr>
        <w:jc w:val="both"/>
      </w:pPr>
    </w:p>
    <w:p w14:paraId="47600173" w14:textId="77777777" w:rsidR="00091BC3" w:rsidRPr="0080107D" w:rsidRDefault="00091BC3" w:rsidP="00091BC3">
      <w:pPr>
        <w:jc w:val="both"/>
        <w:rPr>
          <w:b/>
          <w:sz w:val="22"/>
          <w:szCs w:val="22"/>
        </w:rPr>
      </w:pPr>
      <w:r w:rsidRPr="0080107D">
        <w:rPr>
          <w:b/>
          <w:sz w:val="22"/>
          <w:szCs w:val="22"/>
        </w:rPr>
        <w:t>Výsledky vzdělávání žáka v jednotlivých povinných a nepovinných předmětech stanovených školním vzdělávacím programem se v případě použití klasifikace hodnotí na vysvědčení stupni prospěchu:</w:t>
      </w:r>
    </w:p>
    <w:p w14:paraId="49247B88" w14:textId="77777777" w:rsidR="00091BC3" w:rsidRPr="0080107D" w:rsidRDefault="00091BC3" w:rsidP="00091BC3">
      <w:pPr>
        <w:jc w:val="both"/>
        <w:rPr>
          <w:b/>
        </w:rPr>
      </w:pPr>
    </w:p>
    <w:p w14:paraId="17A3F9AF" w14:textId="77777777" w:rsidR="00091BC3" w:rsidRPr="0080107D" w:rsidRDefault="00091BC3" w:rsidP="00091BC3">
      <w:pPr>
        <w:jc w:val="both"/>
        <w:rPr>
          <w:sz w:val="22"/>
          <w:szCs w:val="22"/>
        </w:rPr>
      </w:pPr>
      <w:r w:rsidRPr="0080107D">
        <w:rPr>
          <w:sz w:val="22"/>
          <w:szCs w:val="22"/>
        </w:rPr>
        <w:t>1 - výborný,</w:t>
      </w:r>
    </w:p>
    <w:p w14:paraId="08AE69EC" w14:textId="77777777" w:rsidR="00091BC3" w:rsidRPr="0080107D" w:rsidRDefault="00091BC3" w:rsidP="00091BC3">
      <w:pPr>
        <w:jc w:val="both"/>
        <w:rPr>
          <w:sz w:val="22"/>
          <w:szCs w:val="22"/>
        </w:rPr>
      </w:pPr>
      <w:r w:rsidRPr="0080107D">
        <w:rPr>
          <w:sz w:val="22"/>
          <w:szCs w:val="22"/>
        </w:rPr>
        <w:t>2 - chvalitebný,</w:t>
      </w:r>
    </w:p>
    <w:p w14:paraId="262230D1" w14:textId="77777777" w:rsidR="00091BC3" w:rsidRPr="0080107D" w:rsidRDefault="00091BC3" w:rsidP="00091BC3">
      <w:pPr>
        <w:jc w:val="both"/>
        <w:rPr>
          <w:sz w:val="22"/>
          <w:szCs w:val="22"/>
        </w:rPr>
      </w:pPr>
      <w:r w:rsidRPr="0080107D">
        <w:rPr>
          <w:sz w:val="22"/>
          <w:szCs w:val="22"/>
        </w:rPr>
        <w:t>3 - dobrý,</w:t>
      </w:r>
    </w:p>
    <w:p w14:paraId="08B7909B" w14:textId="77777777" w:rsidR="00091BC3" w:rsidRPr="0080107D" w:rsidRDefault="00091BC3" w:rsidP="00091BC3">
      <w:pPr>
        <w:jc w:val="both"/>
        <w:rPr>
          <w:sz w:val="22"/>
          <w:szCs w:val="22"/>
        </w:rPr>
      </w:pPr>
      <w:r w:rsidRPr="0080107D">
        <w:rPr>
          <w:sz w:val="22"/>
          <w:szCs w:val="22"/>
        </w:rPr>
        <w:t>4 - dostatečný,</w:t>
      </w:r>
    </w:p>
    <w:p w14:paraId="05333326" w14:textId="77777777" w:rsidR="00091BC3" w:rsidRPr="0080107D" w:rsidRDefault="00091BC3" w:rsidP="00091BC3">
      <w:pPr>
        <w:jc w:val="both"/>
        <w:rPr>
          <w:sz w:val="22"/>
          <w:szCs w:val="22"/>
        </w:rPr>
      </w:pPr>
      <w:r w:rsidRPr="0080107D">
        <w:rPr>
          <w:sz w:val="22"/>
          <w:szCs w:val="22"/>
        </w:rPr>
        <w:t>5 - nedostatečný.</w:t>
      </w:r>
    </w:p>
    <w:p w14:paraId="183DEC0F" w14:textId="77777777" w:rsidR="00091BC3" w:rsidRPr="0080107D" w:rsidRDefault="00091BC3" w:rsidP="00091BC3">
      <w:pPr>
        <w:jc w:val="both"/>
        <w:rPr>
          <w:sz w:val="22"/>
          <w:szCs w:val="22"/>
        </w:rPr>
      </w:pPr>
    </w:p>
    <w:p w14:paraId="1A95B838" w14:textId="77777777" w:rsidR="00091BC3" w:rsidRPr="0080107D" w:rsidRDefault="00091BC3" w:rsidP="00091BC3">
      <w:pPr>
        <w:jc w:val="both"/>
        <w:rPr>
          <w:sz w:val="22"/>
          <w:szCs w:val="22"/>
        </w:rPr>
      </w:pPr>
      <w:r w:rsidRPr="0080107D">
        <w:rPr>
          <w:sz w:val="22"/>
          <w:szCs w:val="22"/>
        </w:rPr>
        <w:t xml:space="preserve">1. Při hodnocení touto stupnicí 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w:t>
      </w:r>
      <w:r w:rsidRPr="0080107D">
        <w:rPr>
          <w:b/>
          <w:sz w:val="22"/>
          <w:szCs w:val="22"/>
        </w:rPr>
        <w:t>ke svým</w:t>
      </w:r>
      <w:r w:rsidRPr="0080107D">
        <w:rPr>
          <w:sz w:val="22"/>
          <w:szCs w:val="22"/>
        </w:rPr>
        <w:t xml:space="preserve"> vzdělávacím a osobnostním předpokladům a k věku. Klasifikace zahrnuje ohodnocení </w:t>
      </w:r>
      <w:r w:rsidRPr="0080107D">
        <w:rPr>
          <w:b/>
          <w:sz w:val="22"/>
          <w:szCs w:val="22"/>
        </w:rPr>
        <w:t>přístupu</w:t>
      </w:r>
      <w:r w:rsidRPr="0080107D">
        <w:rPr>
          <w:sz w:val="22"/>
          <w:szCs w:val="22"/>
        </w:rPr>
        <w:t xml:space="preserve"> žáka a jeho přístupu ke vzdělávání i v souvislostech, které ovlivňují jeho výkon. Upřednostňujeme formativní hodnocení oproti </w:t>
      </w:r>
      <w:proofErr w:type="spellStart"/>
      <w:r w:rsidRPr="0080107D">
        <w:rPr>
          <w:sz w:val="22"/>
          <w:szCs w:val="22"/>
        </w:rPr>
        <w:t>sumativnímu</w:t>
      </w:r>
      <w:proofErr w:type="spellEnd"/>
      <w:r w:rsidRPr="0080107D">
        <w:rPr>
          <w:sz w:val="22"/>
          <w:szCs w:val="22"/>
        </w:rPr>
        <w:t xml:space="preserve"> hodnocení.</w:t>
      </w:r>
    </w:p>
    <w:p w14:paraId="7CC8FBBB" w14:textId="77777777" w:rsidR="00091BC3" w:rsidRPr="0080107D" w:rsidRDefault="00091BC3" w:rsidP="00091BC3">
      <w:pPr>
        <w:jc w:val="both"/>
        <w:rPr>
          <w:sz w:val="22"/>
          <w:szCs w:val="22"/>
        </w:rPr>
      </w:pPr>
    </w:p>
    <w:p w14:paraId="456E2866" w14:textId="77777777" w:rsidR="00091BC3" w:rsidRPr="0080107D" w:rsidRDefault="00091BC3" w:rsidP="00091BC3">
      <w:pPr>
        <w:jc w:val="both"/>
        <w:rPr>
          <w:sz w:val="22"/>
          <w:szCs w:val="22"/>
        </w:rPr>
      </w:pPr>
      <w:r w:rsidRPr="0080107D">
        <w:rPr>
          <w:sz w:val="22"/>
          <w:szCs w:val="22"/>
        </w:rPr>
        <w:t xml:space="preserve">2. Při hodnocení žáka se na prvním stupni použije pro zápis stupně hodnocení číslice, na druhém stupni se použije slovní označení stupně hodnocení </w:t>
      </w:r>
    </w:p>
    <w:p w14:paraId="2E10A773" w14:textId="77777777" w:rsidR="00091BC3" w:rsidRPr="0080107D" w:rsidRDefault="00091BC3" w:rsidP="00091BC3">
      <w:pPr>
        <w:jc w:val="both"/>
        <w:rPr>
          <w:sz w:val="22"/>
          <w:szCs w:val="22"/>
        </w:rPr>
      </w:pPr>
    </w:p>
    <w:p w14:paraId="4FF4AAD0" w14:textId="77777777" w:rsidR="00091BC3" w:rsidRPr="0080107D" w:rsidRDefault="00091BC3" w:rsidP="00091BC3">
      <w:pPr>
        <w:jc w:val="both"/>
        <w:rPr>
          <w:sz w:val="22"/>
          <w:szCs w:val="22"/>
        </w:rPr>
      </w:pPr>
      <w:r w:rsidRPr="0080107D">
        <w:rPr>
          <w:sz w:val="22"/>
          <w:szCs w:val="22"/>
        </w:rPr>
        <w:t>3. Celkové hodnocení žáka se na vysvědčení vyjadřuje stupni:</w:t>
      </w:r>
    </w:p>
    <w:p w14:paraId="7849C4B3" w14:textId="77777777" w:rsidR="00091BC3" w:rsidRPr="0080107D" w:rsidRDefault="00091BC3" w:rsidP="00091BC3">
      <w:pPr>
        <w:jc w:val="both"/>
        <w:rPr>
          <w:sz w:val="22"/>
          <w:szCs w:val="22"/>
        </w:rPr>
      </w:pPr>
    </w:p>
    <w:p w14:paraId="410C10BF" w14:textId="77777777" w:rsidR="00091BC3" w:rsidRPr="0080107D" w:rsidRDefault="00091BC3" w:rsidP="00091BC3">
      <w:pPr>
        <w:jc w:val="both"/>
        <w:rPr>
          <w:sz w:val="22"/>
          <w:szCs w:val="22"/>
        </w:rPr>
        <w:sectPr w:rsidR="00091BC3" w:rsidRPr="0080107D" w:rsidSect="00A816C2">
          <w:headerReference w:type="default" r:id="rId13"/>
          <w:footerReference w:type="even" r:id="rId14"/>
          <w:footerReference w:type="default" r:id="rId15"/>
          <w:headerReference w:type="first" r:id="rId16"/>
          <w:pgSz w:w="11907" w:h="16840" w:code="9"/>
          <w:pgMar w:top="1134" w:right="851" w:bottom="851" w:left="1701" w:header="708" w:footer="708" w:gutter="0"/>
          <w:cols w:space="708"/>
          <w:titlePg/>
          <w:docGrid w:linePitch="326"/>
        </w:sectPr>
      </w:pPr>
    </w:p>
    <w:p w14:paraId="06EB43D6" w14:textId="77777777" w:rsidR="00091BC3" w:rsidRPr="0080107D" w:rsidRDefault="00091BC3" w:rsidP="00091BC3">
      <w:pPr>
        <w:jc w:val="both"/>
        <w:rPr>
          <w:sz w:val="22"/>
          <w:szCs w:val="22"/>
        </w:rPr>
      </w:pPr>
      <w:r w:rsidRPr="0080107D">
        <w:rPr>
          <w:sz w:val="22"/>
          <w:szCs w:val="22"/>
        </w:rPr>
        <w:t>a) prospěl (a) s vyznamenáním,</w:t>
      </w:r>
    </w:p>
    <w:p w14:paraId="0A96110F" w14:textId="77777777" w:rsidR="00091BC3" w:rsidRPr="0080107D" w:rsidRDefault="00091BC3" w:rsidP="00091BC3">
      <w:pPr>
        <w:jc w:val="both"/>
        <w:rPr>
          <w:sz w:val="22"/>
          <w:szCs w:val="22"/>
        </w:rPr>
      </w:pPr>
      <w:r w:rsidRPr="0080107D">
        <w:rPr>
          <w:sz w:val="22"/>
          <w:szCs w:val="22"/>
        </w:rPr>
        <w:t>b) prospěl (a),</w:t>
      </w:r>
    </w:p>
    <w:p w14:paraId="3A191549" w14:textId="77777777" w:rsidR="00091BC3" w:rsidRPr="0080107D" w:rsidRDefault="00091BC3" w:rsidP="00091BC3">
      <w:pPr>
        <w:jc w:val="both"/>
        <w:rPr>
          <w:sz w:val="22"/>
          <w:szCs w:val="22"/>
        </w:rPr>
      </w:pPr>
      <w:r w:rsidRPr="0080107D">
        <w:rPr>
          <w:sz w:val="22"/>
          <w:szCs w:val="22"/>
        </w:rPr>
        <w:t>c) neprospěl (a)</w:t>
      </w:r>
    </w:p>
    <w:p w14:paraId="6F526B22" w14:textId="77777777" w:rsidR="00091BC3" w:rsidRPr="0080107D" w:rsidRDefault="00091BC3" w:rsidP="00091BC3">
      <w:pPr>
        <w:jc w:val="both"/>
        <w:rPr>
          <w:sz w:val="22"/>
          <w:szCs w:val="22"/>
        </w:rPr>
      </w:pPr>
      <w:r w:rsidRPr="0080107D">
        <w:rPr>
          <w:sz w:val="22"/>
          <w:szCs w:val="22"/>
        </w:rPr>
        <w:t>d) nehodnocen (a).</w:t>
      </w:r>
    </w:p>
    <w:p w14:paraId="47E4DA7B" w14:textId="77777777" w:rsidR="00091BC3" w:rsidRPr="0080107D" w:rsidRDefault="00091BC3" w:rsidP="00091BC3">
      <w:pPr>
        <w:pStyle w:val="Normlnweb"/>
        <w:rPr>
          <w:sz w:val="22"/>
          <w:szCs w:val="22"/>
        </w:rPr>
      </w:pPr>
    </w:p>
    <w:p w14:paraId="319E8683" w14:textId="77777777" w:rsidR="00E13071" w:rsidRPr="0080107D" w:rsidRDefault="00E13071" w:rsidP="00091BC3">
      <w:pPr>
        <w:pStyle w:val="Normlnweb"/>
        <w:rPr>
          <w:sz w:val="22"/>
          <w:szCs w:val="22"/>
        </w:rPr>
        <w:sectPr w:rsidR="00E13071" w:rsidRPr="0080107D" w:rsidSect="00A816C2">
          <w:type w:val="continuous"/>
          <w:pgSz w:w="11907" w:h="16840" w:code="9"/>
          <w:pgMar w:top="1134" w:right="851" w:bottom="851" w:left="1701" w:header="708" w:footer="708" w:gutter="0"/>
          <w:cols w:num="2" w:space="708"/>
          <w:titlePg/>
          <w:docGrid w:linePitch="326"/>
        </w:sectPr>
      </w:pPr>
    </w:p>
    <w:p w14:paraId="299B23A9" w14:textId="77777777" w:rsidR="00091BC3" w:rsidRPr="0080107D" w:rsidRDefault="00091BC3" w:rsidP="00091BC3">
      <w:pPr>
        <w:pStyle w:val="Normlnweb"/>
        <w:rPr>
          <w:sz w:val="22"/>
          <w:szCs w:val="22"/>
        </w:rPr>
      </w:pPr>
      <w:r w:rsidRPr="0080107D">
        <w:rPr>
          <w:sz w:val="22"/>
          <w:szCs w:val="22"/>
        </w:rPr>
        <w:t>Jestliže je žák z výuky některého předmětu v prvním nebo ve druhém pololetí uvolněn, uvádí se na vysvědčení místo hodnocení slovo "uvolněn(a)".</w:t>
      </w:r>
    </w:p>
    <w:p w14:paraId="3FB3DC97" w14:textId="77777777" w:rsidR="00091BC3" w:rsidRPr="0080107D" w:rsidRDefault="00091BC3" w:rsidP="00091BC3">
      <w:pPr>
        <w:pStyle w:val="Normlnweb"/>
        <w:rPr>
          <w:sz w:val="22"/>
          <w:szCs w:val="22"/>
        </w:rPr>
      </w:pPr>
      <w:r w:rsidRPr="0080107D">
        <w:rPr>
          <w:sz w:val="22"/>
          <w:szCs w:val="22"/>
        </w:rPr>
        <w:t>Nelze-li žáka z některého nebo ze všech předmětů v prvním nebo ve druhém pololetí hodnotit ani v náhradním termínu, uvádí se na vysvědčení místo hodnocení slovo "nehodnocen(a)".</w:t>
      </w:r>
    </w:p>
    <w:p w14:paraId="722270A8" w14:textId="77777777" w:rsidR="00091BC3" w:rsidRPr="0080107D" w:rsidRDefault="00091BC3" w:rsidP="00091BC3">
      <w:pPr>
        <w:rPr>
          <w:color w:val="000000"/>
          <w:sz w:val="22"/>
          <w:szCs w:val="22"/>
        </w:rPr>
      </w:pPr>
      <w:r w:rsidRPr="0080107D">
        <w:rPr>
          <w:color w:val="000000"/>
          <w:sz w:val="22"/>
          <w:szCs w:val="22"/>
        </w:rPr>
        <w:t>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14:paraId="2E48DB23" w14:textId="77777777" w:rsidR="00091BC3" w:rsidRPr="0080107D" w:rsidRDefault="00091BC3" w:rsidP="00091BC3">
      <w:pPr>
        <w:rPr>
          <w:color w:val="000000"/>
          <w:sz w:val="22"/>
          <w:szCs w:val="22"/>
        </w:rPr>
      </w:pPr>
    </w:p>
    <w:p w14:paraId="3C0B9C2A" w14:textId="77777777" w:rsidR="00091BC3" w:rsidRPr="0080107D" w:rsidRDefault="00091BC3" w:rsidP="00091BC3">
      <w:pPr>
        <w:rPr>
          <w:color w:val="000000"/>
          <w:sz w:val="22"/>
          <w:szCs w:val="22"/>
        </w:rPr>
      </w:pPr>
      <w:r w:rsidRPr="0080107D">
        <w:rPr>
          <w:color w:val="000000"/>
          <w:sz w:val="22"/>
          <w:szCs w:val="22"/>
        </w:rPr>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2472D7EB" w14:textId="77777777" w:rsidR="00091BC3" w:rsidRPr="0080107D" w:rsidRDefault="00091BC3" w:rsidP="00091BC3">
      <w:pPr>
        <w:jc w:val="both"/>
        <w:rPr>
          <w:sz w:val="22"/>
          <w:szCs w:val="22"/>
        </w:rPr>
      </w:pPr>
    </w:p>
    <w:p w14:paraId="64D211FC" w14:textId="77777777" w:rsidR="00091BC3" w:rsidRPr="0080107D" w:rsidRDefault="00091BC3" w:rsidP="00091BC3">
      <w:pPr>
        <w:jc w:val="both"/>
        <w:rPr>
          <w:sz w:val="22"/>
          <w:szCs w:val="22"/>
        </w:rPr>
      </w:pPr>
      <w:r w:rsidRPr="0080107D">
        <w:rPr>
          <w:sz w:val="22"/>
          <w:szCs w:val="22"/>
        </w:rPr>
        <w:t>4. Žák je hodnocen stupněm</w:t>
      </w:r>
    </w:p>
    <w:p w14:paraId="6A08D28D" w14:textId="77777777" w:rsidR="00091BC3" w:rsidRPr="0080107D" w:rsidRDefault="00091BC3" w:rsidP="00091BC3">
      <w:pPr>
        <w:jc w:val="both"/>
        <w:rPr>
          <w:sz w:val="22"/>
          <w:szCs w:val="22"/>
        </w:rPr>
      </w:pPr>
    </w:p>
    <w:p w14:paraId="6F825B8A" w14:textId="77777777" w:rsidR="00091BC3" w:rsidRPr="0080107D" w:rsidRDefault="00091BC3" w:rsidP="00091BC3">
      <w:pPr>
        <w:jc w:val="both"/>
        <w:rPr>
          <w:sz w:val="22"/>
          <w:szCs w:val="22"/>
        </w:rPr>
      </w:pPr>
      <w:r w:rsidRPr="0080107D">
        <w:rPr>
          <w:sz w:val="22"/>
          <w:szCs w:val="22"/>
        </w:rPr>
        <w:t xml:space="preserve">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80107D">
          <w:rPr>
            <w:sz w:val="22"/>
            <w:szCs w:val="22"/>
          </w:rPr>
          <w:t>1,5 a</w:t>
        </w:r>
      </w:smartTag>
      <w:r w:rsidRPr="0080107D">
        <w:rPr>
          <w:sz w:val="22"/>
          <w:szCs w:val="22"/>
        </w:rPr>
        <w:t xml:space="preserve"> jeho chování je hodnoceno stupněm velmi dobré, </w:t>
      </w:r>
    </w:p>
    <w:p w14:paraId="76FEA1AF" w14:textId="77777777" w:rsidR="00091BC3" w:rsidRPr="0080107D" w:rsidRDefault="00091BC3" w:rsidP="00091BC3">
      <w:pPr>
        <w:jc w:val="both"/>
        <w:rPr>
          <w:sz w:val="22"/>
          <w:szCs w:val="22"/>
        </w:rPr>
      </w:pPr>
    </w:p>
    <w:p w14:paraId="218DADCA" w14:textId="77777777" w:rsidR="00091BC3" w:rsidRPr="0080107D" w:rsidRDefault="00091BC3" w:rsidP="00091BC3">
      <w:pPr>
        <w:jc w:val="both"/>
        <w:rPr>
          <w:sz w:val="22"/>
          <w:szCs w:val="22"/>
        </w:rPr>
      </w:pPr>
      <w:r w:rsidRPr="0080107D">
        <w:rPr>
          <w:sz w:val="22"/>
          <w:szCs w:val="22"/>
        </w:rPr>
        <w:t>b) prospěl(a), není-li v žádném z povinných předmětů stanovených školním vzdělávacím programem hodnocen na vysvědčení stupněm prospěchu 5 - nedostatečný nebo odpovídajícím slovním hodnocením,</w:t>
      </w:r>
    </w:p>
    <w:p w14:paraId="5350D18F" w14:textId="77777777" w:rsidR="00091BC3" w:rsidRPr="0080107D" w:rsidRDefault="00091BC3" w:rsidP="00091BC3">
      <w:pPr>
        <w:jc w:val="both"/>
        <w:rPr>
          <w:sz w:val="22"/>
          <w:szCs w:val="22"/>
        </w:rPr>
      </w:pPr>
    </w:p>
    <w:p w14:paraId="5E84371C" w14:textId="77777777" w:rsidR="00091BC3" w:rsidRPr="0080107D" w:rsidRDefault="00091BC3" w:rsidP="00091BC3">
      <w:pPr>
        <w:jc w:val="both"/>
        <w:rPr>
          <w:sz w:val="22"/>
          <w:szCs w:val="22"/>
        </w:rPr>
      </w:pPr>
      <w:r w:rsidRPr="0080107D">
        <w:rPr>
          <w:sz w:val="22"/>
          <w:szCs w:val="22"/>
        </w:rPr>
        <w:t>c) 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14:paraId="1143170C" w14:textId="77777777" w:rsidR="00091BC3" w:rsidRPr="0080107D" w:rsidRDefault="00091BC3" w:rsidP="00091BC3">
      <w:pPr>
        <w:jc w:val="both"/>
        <w:rPr>
          <w:sz w:val="22"/>
          <w:szCs w:val="22"/>
        </w:rPr>
      </w:pPr>
    </w:p>
    <w:p w14:paraId="55D7F416" w14:textId="77777777" w:rsidR="00091BC3" w:rsidRPr="0080107D" w:rsidRDefault="00091BC3" w:rsidP="00091BC3">
      <w:pPr>
        <w:jc w:val="both"/>
        <w:rPr>
          <w:sz w:val="22"/>
          <w:szCs w:val="22"/>
        </w:rPr>
      </w:pPr>
      <w:r w:rsidRPr="0080107D">
        <w:rPr>
          <w:sz w:val="22"/>
          <w:szCs w:val="22"/>
        </w:rPr>
        <w:t>d) nehodnocen(a), není-li možné žáka hodnotit z některého z povinných předmětů stanovených školním vzdělávacím programem na konci prvního pololetí.</w:t>
      </w:r>
    </w:p>
    <w:p w14:paraId="58BBC9D4" w14:textId="77777777" w:rsidR="00091BC3" w:rsidRPr="0080107D" w:rsidRDefault="00091BC3" w:rsidP="00091BC3">
      <w:pPr>
        <w:jc w:val="both"/>
        <w:rPr>
          <w:sz w:val="22"/>
          <w:szCs w:val="22"/>
        </w:rPr>
      </w:pPr>
    </w:p>
    <w:p w14:paraId="373AC20D" w14:textId="77777777" w:rsidR="00091BC3" w:rsidRPr="0080107D" w:rsidRDefault="00091BC3" w:rsidP="00091BC3">
      <w:pPr>
        <w:jc w:val="both"/>
        <w:rPr>
          <w:sz w:val="22"/>
          <w:szCs w:val="22"/>
        </w:rPr>
      </w:pPr>
      <w:r w:rsidRPr="0080107D">
        <w:rPr>
          <w:sz w:val="22"/>
          <w:szCs w:val="22"/>
        </w:rPr>
        <w:t xml:space="preserve">5. Při hodnocení žáků cizinců, kteří plní v České republice povinnou školní docházku, se přihlíží k platné legislativě, která upravuje hodnocení těchto žáků. </w:t>
      </w:r>
    </w:p>
    <w:p w14:paraId="6433461C" w14:textId="77777777" w:rsidR="00091BC3" w:rsidRPr="0080107D" w:rsidRDefault="00091BC3" w:rsidP="00091BC3">
      <w:pPr>
        <w:jc w:val="both"/>
        <w:rPr>
          <w:sz w:val="22"/>
          <w:szCs w:val="22"/>
        </w:rPr>
      </w:pPr>
    </w:p>
    <w:p w14:paraId="1E1594C3" w14:textId="77777777" w:rsidR="00091BC3" w:rsidRPr="0080107D" w:rsidRDefault="00091BC3" w:rsidP="00091BC3">
      <w:pPr>
        <w:jc w:val="both"/>
        <w:rPr>
          <w:sz w:val="22"/>
          <w:szCs w:val="22"/>
        </w:rPr>
      </w:pPr>
      <w:r w:rsidRPr="0080107D">
        <w:rPr>
          <w:sz w:val="22"/>
          <w:szCs w:val="22"/>
        </w:rPr>
        <w:t>6. 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3CF8C898" w14:textId="77777777" w:rsidR="00091BC3" w:rsidRPr="0080107D" w:rsidRDefault="00091BC3" w:rsidP="00091BC3">
      <w:pPr>
        <w:jc w:val="both"/>
        <w:rPr>
          <w:sz w:val="22"/>
          <w:szCs w:val="22"/>
        </w:rPr>
      </w:pPr>
    </w:p>
    <w:p w14:paraId="2F343B33" w14:textId="40D9CCE2" w:rsidR="00091BC3" w:rsidRPr="0080107D" w:rsidRDefault="00091BC3" w:rsidP="00091BC3">
      <w:pPr>
        <w:jc w:val="both"/>
        <w:rPr>
          <w:b/>
          <w:sz w:val="22"/>
          <w:szCs w:val="22"/>
        </w:rPr>
      </w:pPr>
      <w:r w:rsidRPr="0080107D">
        <w:rPr>
          <w:b/>
          <w:sz w:val="22"/>
          <w:szCs w:val="22"/>
        </w:rPr>
        <w:t>Stupně hodnocení prospěchu v případě použití klasifikace a jejich charakteristika, včetně předem stanovených kritérií</w:t>
      </w:r>
    </w:p>
    <w:p w14:paraId="01CFCE0D" w14:textId="77777777" w:rsidR="00091BC3" w:rsidRPr="0080107D" w:rsidRDefault="00091BC3" w:rsidP="00091BC3">
      <w:pPr>
        <w:jc w:val="both"/>
        <w:rPr>
          <w:sz w:val="22"/>
          <w:szCs w:val="22"/>
        </w:rPr>
      </w:pPr>
    </w:p>
    <w:p w14:paraId="1C2076E2" w14:textId="77777777" w:rsidR="00091BC3" w:rsidRPr="0080107D" w:rsidRDefault="00091BC3" w:rsidP="00091BC3">
      <w:pPr>
        <w:pStyle w:val="Psmeno"/>
        <w:ind w:left="0" w:firstLine="0"/>
        <w:rPr>
          <w:rFonts w:ascii="Times New Roman" w:hAnsi="Times New Roman"/>
          <w:sz w:val="22"/>
          <w:szCs w:val="22"/>
        </w:rPr>
      </w:pPr>
      <w:r w:rsidRPr="0080107D">
        <w:rPr>
          <w:rFonts w:ascii="Times New Roman" w:hAnsi="Times New Roman"/>
          <w:sz w:val="22"/>
          <w:szCs w:val="22"/>
        </w:rPr>
        <w:t xml:space="preserve">Pro potřeby klasifikace se předměty dělí do tří skupin: </w:t>
      </w:r>
    </w:p>
    <w:p w14:paraId="247D6B63" w14:textId="77777777" w:rsidR="00091BC3" w:rsidRPr="0080107D" w:rsidRDefault="00091BC3" w:rsidP="00091BC3">
      <w:pPr>
        <w:jc w:val="both"/>
        <w:rPr>
          <w:sz w:val="22"/>
          <w:szCs w:val="22"/>
        </w:rPr>
      </w:pPr>
      <w:r w:rsidRPr="0080107D">
        <w:rPr>
          <w:sz w:val="22"/>
          <w:szCs w:val="22"/>
        </w:rPr>
        <w:t xml:space="preserve">- předměty s převahou teoretického zaměření, </w:t>
      </w:r>
    </w:p>
    <w:p w14:paraId="7A8D70AE" w14:textId="77777777" w:rsidR="00091BC3" w:rsidRPr="0080107D" w:rsidRDefault="00091BC3" w:rsidP="00091BC3">
      <w:pPr>
        <w:jc w:val="both"/>
        <w:rPr>
          <w:sz w:val="22"/>
          <w:szCs w:val="22"/>
        </w:rPr>
      </w:pPr>
      <w:r w:rsidRPr="0080107D">
        <w:rPr>
          <w:sz w:val="22"/>
          <w:szCs w:val="22"/>
        </w:rPr>
        <w:t xml:space="preserve">- předměty s převahou praktických činností a </w:t>
      </w:r>
    </w:p>
    <w:p w14:paraId="1F28BA80" w14:textId="77777777" w:rsidR="00091BC3" w:rsidRPr="0080107D" w:rsidRDefault="00091BC3" w:rsidP="00091BC3">
      <w:pPr>
        <w:jc w:val="both"/>
        <w:rPr>
          <w:sz w:val="22"/>
          <w:szCs w:val="22"/>
        </w:rPr>
      </w:pPr>
      <w:r w:rsidRPr="0080107D">
        <w:rPr>
          <w:sz w:val="22"/>
          <w:szCs w:val="22"/>
        </w:rPr>
        <w:t xml:space="preserve">- předměty s převahou výchovného a uměleckého odborného zaměření. </w:t>
      </w:r>
    </w:p>
    <w:p w14:paraId="78877A91" w14:textId="77777777" w:rsidR="00091BC3" w:rsidRPr="00DE0FC9" w:rsidRDefault="00091BC3" w:rsidP="00091BC3">
      <w:pPr>
        <w:jc w:val="both"/>
      </w:pPr>
    </w:p>
    <w:p w14:paraId="0076041E" w14:textId="77777777" w:rsidR="00091BC3" w:rsidRPr="00DE0FC9" w:rsidRDefault="00091BC3" w:rsidP="00091BC3">
      <w:pPr>
        <w:jc w:val="both"/>
        <w:rPr>
          <w:sz w:val="20"/>
        </w:rPr>
      </w:pPr>
      <w:r w:rsidRPr="00DE0FC9">
        <w:rPr>
          <w:sz w:val="20"/>
        </w:rPr>
        <w:t xml:space="preserve">Kritéria pro jednotlivé klasifikační stupně jsou formulována především pro celkovou klasifikaci. Učitel však nepřeceňuje žádné z uvedených kritérií, posuzuje žákovy výkony komplexně, v souladu se specifikou předmětu. </w:t>
      </w:r>
    </w:p>
    <w:p w14:paraId="4A8894B1" w14:textId="77777777" w:rsidR="00091BC3" w:rsidRPr="00DE0FC9" w:rsidRDefault="00091BC3" w:rsidP="00091BC3">
      <w:pPr>
        <w:jc w:val="both"/>
      </w:pPr>
    </w:p>
    <w:p w14:paraId="74BD2111" w14:textId="728192E6" w:rsidR="00091BC3" w:rsidRPr="00DE0FC9" w:rsidRDefault="00091BC3" w:rsidP="00091BC3">
      <w:pPr>
        <w:pStyle w:val="Nadpis2"/>
        <w:ind w:left="0"/>
        <w:rPr>
          <w:rFonts w:ascii="Times New Roman" w:hAnsi="Times New Roman"/>
          <w:b/>
          <w:sz w:val="22"/>
          <w:szCs w:val="22"/>
        </w:rPr>
      </w:pPr>
      <w:r w:rsidRPr="00DE0FC9">
        <w:rPr>
          <w:rFonts w:ascii="Times New Roman" w:hAnsi="Times New Roman"/>
          <w:b/>
          <w:sz w:val="22"/>
          <w:szCs w:val="22"/>
        </w:rPr>
        <w:lastRenderedPageBreak/>
        <w:t>Klasifikace ve vyučovacích předmětech s převahou teoretického zaměření</w:t>
      </w:r>
    </w:p>
    <w:p w14:paraId="16AA7B85" w14:textId="77777777" w:rsidR="00091BC3" w:rsidRPr="00DE0FC9" w:rsidRDefault="00091BC3" w:rsidP="00091BC3">
      <w:pPr>
        <w:jc w:val="both"/>
        <w:rPr>
          <w:sz w:val="22"/>
          <w:szCs w:val="22"/>
        </w:rPr>
      </w:pPr>
    </w:p>
    <w:p w14:paraId="255157FD" w14:textId="77777777" w:rsidR="00091BC3" w:rsidRPr="00DE0FC9" w:rsidRDefault="00091BC3" w:rsidP="00091BC3">
      <w:pPr>
        <w:jc w:val="both"/>
        <w:rPr>
          <w:sz w:val="22"/>
          <w:szCs w:val="22"/>
        </w:rPr>
      </w:pPr>
      <w:r w:rsidRPr="00DE0FC9">
        <w:rPr>
          <w:sz w:val="22"/>
          <w:szCs w:val="22"/>
        </w:rPr>
        <w:t>Převahu teoretického zaměření mají jazykové, společenskovědní, přírodovědné předměty a matematika.</w:t>
      </w:r>
    </w:p>
    <w:p w14:paraId="3CA94101" w14:textId="77777777" w:rsidR="00091BC3" w:rsidRPr="00DE0FC9" w:rsidRDefault="00091BC3" w:rsidP="00091BC3">
      <w:pPr>
        <w:jc w:val="both"/>
        <w:rPr>
          <w:sz w:val="22"/>
          <w:szCs w:val="22"/>
        </w:rPr>
      </w:pPr>
      <w:r w:rsidRPr="00DE0FC9">
        <w:rPr>
          <w:sz w:val="22"/>
          <w:szCs w:val="22"/>
        </w:rPr>
        <w:t xml:space="preserve">Při klasifikaci výsledků ve vyučovacích předmětech s převahou teoretického zaměření se v souladu s požadavky učebních osnov hodnotí: </w:t>
      </w:r>
    </w:p>
    <w:p w14:paraId="442F90C4" w14:textId="77777777" w:rsidR="00091BC3" w:rsidRPr="00DE0FC9" w:rsidRDefault="00091BC3" w:rsidP="00091BC3">
      <w:pPr>
        <w:jc w:val="both"/>
        <w:rPr>
          <w:sz w:val="22"/>
          <w:szCs w:val="22"/>
        </w:rPr>
      </w:pPr>
      <w:r w:rsidRPr="00DE0FC9">
        <w:rPr>
          <w:sz w:val="22"/>
          <w:szCs w:val="22"/>
        </w:rPr>
        <w:t>- ucelenost, přesnost a trvalost osvojení požadovaných poznatků, faktů, pojmů, definic, zákonitostí a vztahů, kvalita a rozsah získaných dovedností vykonávat požadované intelektuální a motorické činnosti,</w:t>
      </w:r>
    </w:p>
    <w:p w14:paraId="6FD17B07" w14:textId="77777777" w:rsidR="00091BC3" w:rsidRPr="00DE0FC9" w:rsidRDefault="00091BC3" w:rsidP="00091BC3">
      <w:pPr>
        <w:jc w:val="both"/>
        <w:rPr>
          <w:sz w:val="22"/>
          <w:szCs w:val="22"/>
        </w:rPr>
      </w:pPr>
      <w:r w:rsidRPr="00DE0FC9">
        <w:rPr>
          <w:sz w:val="22"/>
          <w:szCs w:val="22"/>
        </w:rPr>
        <w:t>- schopnost uplatňovat osvojené poznatky a dovednosti při řešení teoretických a praktických úkolů, při výkladu a hodnocení společenských a přírodních jevů a zákonitostí,</w:t>
      </w:r>
    </w:p>
    <w:p w14:paraId="5269B4DA" w14:textId="77777777" w:rsidR="00091BC3" w:rsidRPr="00DE0FC9" w:rsidRDefault="00091BC3" w:rsidP="00091BC3">
      <w:pPr>
        <w:jc w:val="both"/>
        <w:rPr>
          <w:sz w:val="22"/>
          <w:szCs w:val="22"/>
        </w:rPr>
      </w:pPr>
      <w:r w:rsidRPr="00DE0FC9">
        <w:rPr>
          <w:sz w:val="22"/>
          <w:szCs w:val="22"/>
        </w:rPr>
        <w:t>- kvalita myšlení, především jeho logika, samostatnost a tvořivost,</w:t>
      </w:r>
    </w:p>
    <w:p w14:paraId="3C4BEC08" w14:textId="77777777" w:rsidR="00091BC3" w:rsidRPr="00DE0FC9" w:rsidRDefault="00091BC3" w:rsidP="00091BC3">
      <w:pPr>
        <w:jc w:val="both"/>
        <w:rPr>
          <w:sz w:val="22"/>
          <w:szCs w:val="22"/>
        </w:rPr>
      </w:pPr>
      <w:r w:rsidRPr="00DE0FC9">
        <w:rPr>
          <w:sz w:val="22"/>
          <w:szCs w:val="22"/>
        </w:rPr>
        <w:t>- aktivita v přístupu k činnostem, zájem o ně a vztah k nim,</w:t>
      </w:r>
    </w:p>
    <w:p w14:paraId="47AACAC5" w14:textId="77777777" w:rsidR="00091BC3" w:rsidRPr="00DE0FC9" w:rsidRDefault="00091BC3" w:rsidP="00091BC3">
      <w:pPr>
        <w:jc w:val="both"/>
        <w:rPr>
          <w:sz w:val="22"/>
          <w:szCs w:val="22"/>
        </w:rPr>
      </w:pPr>
      <w:r w:rsidRPr="00DE0FC9">
        <w:rPr>
          <w:sz w:val="22"/>
          <w:szCs w:val="22"/>
        </w:rPr>
        <w:t>- přesnost, výstižnost a odborná i jazyková správnost ústního a písemného projevu,</w:t>
      </w:r>
    </w:p>
    <w:p w14:paraId="7E31B590" w14:textId="77777777" w:rsidR="00091BC3" w:rsidRPr="00DE0FC9" w:rsidRDefault="00091BC3" w:rsidP="00091BC3">
      <w:pPr>
        <w:jc w:val="both"/>
        <w:rPr>
          <w:sz w:val="22"/>
          <w:szCs w:val="22"/>
        </w:rPr>
      </w:pPr>
      <w:r w:rsidRPr="00DE0FC9">
        <w:rPr>
          <w:sz w:val="22"/>
          <w:szCs w:val="22"/>
        </w:rPr>
        <w:t>- kvalita výsledků činností,</w:t>
      </w:r>
    </w:p>
    <w:p w14:paraId="540F58E3" w14:textId="77777777" w:rsidR="00091BC3" w:rsidRPr="00DE0FC9" w:rsidRDefault="00091BC3" w:rsidP="00091BC3">
      <w:pPr>
        <w:jc w:val="both"/>
        <w:rPr>
          <w:sz w:val="22"/>
          <w:szCs w:val="22"/>
        </w:rPr>
      </w:pPr>
      <w:r w:rsidRPr="00DE0FC9">
        <w:rPr>
          <w:sz w:val="22"/>
          <w:szCs w:val="22"/>
        </w:rPr>
        <w:t>- osvojení účinných metod samostatného studia.</w:t>
      </w:r>
    </w:p>
    <w:p w14:paraId="6BD1D4CE" w14:textId="77777777" w:rsidR="00091BC3" w:rsidRPr="00DE0FC9" w:rsidRDefault="00091BC3" w:rsidP="00091BC3">
      <w:pPr>
        <w:jc w:val="both"/>
        <w:rPr>
          <w:sz w:val="22"/>
          <w:szCs w:val="22"/>
        </w:rPr>
      </w:pPr>
    </w:p>
    <w:p w14:paraId="6BDDC298" w14:textId="77777777" w:rsidR="00091BC3" w:rsidRPr="00DE0FC9" w:rsidRDefault="00091BC3" w:rsidP="00091BC3">
      <w:pPr>
        <w:jc w:val="both"/>
        <w:rPr>
          <w:sz w:val="22"/>
          <w:szCs w:val="22"/>
        </w:rPr>
      </w:pPr>
      <w:r w:rsidRPr="00DE0FC9">
        <w:rPr>
          <w:sz w:val="22"/>
          <w:szCs w:val="22"/>
        </w:rPr>
        <w:t>Výchovně vzdělávací výsledky se klasifikují podle těchto kritérií:</w:t>
      </w:r>
    </w:p>
    <w:p w14:paraId="357F2074" w14:textId="77777777" w:rsidR="00091BC3" w:rsidRPr="00DE0FC9" w:rsidRDefault="00091BC3" w:rsidP="00091BC3">
      <w:pPr>
        <w:jc w:val="both"/>
        <w:rPr>
          <w:sz w:val="22"/>
          <w:szCs w:val="22"/>
        </w:rPr>
      </w:pPr>
    </w:p>
    <w:p w14:paraId="690CD6E2" w14:textId="77777777" w:rsidR="00091BC3" w:rsidRPr="00DE0FC9" w:rsidRDefault="00091BC3" w:rsidP="00091BC3">
      <w:pPr>
        <w:jc w:val="both"/>
        <w:rPr>
          <w:i/>
          <w:sz w:val="22"/>
          <w:szCs w:val="22"/>
        </w:rPr>
      </w:pPr>
      <w:r w:rsidRPr="00DE0FC9">
        <w:rPr>
          <w:i/>
          <w:sz w:val="22"/>
          <w:szCs w:val="22"/>
        </w:rPr>
        <w:t>Stupeň 1 (výborný)</w:t>
      </w:r>
    </w:p>
    <w:p w14:paraId="2C9C86A7" w14:textId="77777777" w:rsidR="00091BC3" w:rsidRPr="00DE0FC9" w:rsidRDefault="00091BC3" w:rsidP="00091BC3">
      <w:pPr>
        <w:jc w:val="both"/>
        <w:rPr>
          <w:sz w:val="22"/>
          <w:szCs w:val="22"/>
        </w:rPr>
      </w:pPr>
      <w:r w:rsidRPr="00DE0FC9">
        <w:rPr>
          <w:sz w:val="22"/>
          <w:szCs w:val="22"/>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0BE67363" w14:textId="77777777" w:rsidR="00091BC3" w:rsidRPr="00DE0FC9" w:rsidRDefault="00091BC3" w:rsidP="00091BC3">
      <w:pPr>
        <w:jc w:val="both"/>
        <w:rPr>
          <w:sz w:val="22"/>
          <w:szCs w:val="22"/>
        </w:rPr>
      </w:pPr>
    </w:p>
    <w:p w14:paraId="22E551B7" w14:textId="77777777" w:rsidR="00091BC3" w:rsidRPr="00DE0FC9" w:rsidRDefault="00091BC3" w:rsidP="00091BC3">
      <w:pPr>
        <w:jc w:val="both"/>
        <w:rPr>
          <w:i/>
          <w:sz w:val="22"/>
          <w:szCs w:val="22"/>
        </w:rPr>
      </w:pPr>
      <w:r w:rsidRPr="00DE0FC9">
        <w:rPr>
          <w:i/>
          <w:sz w:val="22"/>
          <w:szCs w:val="22"/>
        </w:rPr>
        <w:t>Stupeň 2 (chvalitebný)</w:t>
      </w:r>
    </w:p>
    <w:p w14:paraId="527CAE86" w14:textId="77777777" w:rsidR="00091BC3" w:rsidRPr="00DE0FC9" w:rsidRDefault="00091BC3" w:rsidP="00091BC3">
      <w:pPr>
        <w:jc w:val="both"/>
        <w:rPr>
          <w:sz w:val="22"/>
          <w:szCs w:val="22"/>
        </w:rPr>
      </w:pPr>
      <w:r w:rsidRPr="00DE0FC9">
        <w:rPr>
          <w:sz w:val="22"/>
          <w:szCs w:val="22"/>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14402ABE" w14:textId="77777777" w:rsidR="00091BC3" w:rsidRPr="00DE0FC9" w:rsidRDefault="00091BC3" w:rsidP="00091BC3">
      <w:pPr>
        <w:jc w:val="both"/>
        <w:rPr>
          <w:sz w:val="22"/>
          <w:szCs w:val="22"/>
        </w:rPr>
      </w:pPr>
    </w:p>
    <w:p w14:paraId="7CB46940" w14:textId="77777777" w:rsidR="00091BC3" w:rsidRPr="00DE0FC9" w:rsidRDefault="00091BC3" w:rsidP="00091BC3">
      <w:pPr>
        <w:jc w:val="both"/>
        <w:rPr>
          <w:i/>
          <w:sz w:val="22"/>
          <w:szCs w:val="22"/>
        </w:rPr>
      </w:pPr>
      <w:r w:rsidRPr="00DE0FC9">
        <w:rPr>
          <w:i/>
          <w:sz w:val="22"/>
          <w:szCs w:val="22"/>
        </w:rPr>
        <w:t>Stupeň 3 (dobrý)</w:t>
      </w:r>
    </w:p>
    <w:p w14:paraId="3036BF3A" w14:textId="77777777" w:rsidR="00091BC3" w:rsidRPr="00DE0FC9" w:rsidRDefault="00091BC3" w:rsidP="00091BC3">
      <w:pPr>
        <w:jc w:val="both"/>
        <w:rPr>
          <w:sz w:val="22"/>
          <w:szCs w:val="22"/>
        </w:rPr>
      </w:pPr>
      <w:r w:rsidRPr="00DE0FC9">
        <w:rPr>
          <w:sz w:val="22"/>
          <w:szCs w:val="22"/>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3F52DB07" w14:textId="77777777" w:rsidR="00091BC3" w:rsidRPr="00DE0FC9" w:rsidRDefault="00091BC3" w:rsidP="00091BC3">
      <w:pPr>
        <w:jc w:val="both"/>
        <w:rPr>
          <w:sz w:val="22"/>
          <w:szCs w:val="22"/>
        </w:rPr>
      </w:pPr>
    </w:p>
    <w:p w14:paraId="68A975E8" w14:textId="77777777" w:rsidR="00091BC3" w:rsidRPr="00DE0FC9" w:rsidRDefault="00091BC3" w:rsidP="00091BC3">
      <w:pPr>
        <w:jc w:val="both"/>
        <w:rPr>
          <w:i/>
          <w:sz w:val="22"/>
          <w:szCs w:val="22"/>
        </w:rPr>
      </w:pPr>
      <w:r w:rsidRPr="00DE0FC9">
        <w:rPr>
          <w:i/>
          <w:sz w:val="22"/>
          <w:szCs w:val="22"/>
        </w:rPr>
        <w:t>Stupeň 4 (dostatečný)</w:t>
      </w:r>
    </w:p>
    <w:p w14:paraId="481D215E" w14:textId="77777777" w:rsidR="00091BC3" w:rsidRPr="00DE0FC9" w:rsidRDefault="00091BC3" w:rsidP="00091BC3">
      <w:pPr>
        <w:jc w:val="both"/>
        <w:rPr>
          <w:sz w:val="22"/>
          <w:szCs w:val="22"/>
        </w:rPr>
      </w:pPr>
      <w:r w:rsidRPr="00DE0FC9">
        <w:rPr>
          <w:sz w:val="22"/>
          <w:szCs w:val="22"/>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2095F60E" w14:textId="77777777" w:rsidR="00091BC3" w:rsidRPr="00DE0FC9" w:rsidRDefault="00091BC3" w:rsidP="00091BC3">
      <w:pPr>
        <w:jc w:val="both"/>
        <w:rPr>
          <w:sz w:val="22"/>
          <w:szCs w:val="22"/>
        </w:rPr>
      </w:pPr>
    </w:p>
    <w:p w14:paraId="340D47EF" w14:textId="77777777" w:rsidR="00091BC3" w:rsidRPr="00DE0FC9" w:rsidRDefault="00091BC3" w:rsidP="00091BC3">
      <w:pPr>
        <w:jc w:val="both"/>
        <w:rPr>
          <w:i/>
          <w:sz w:val="22"/>
          <w:szCs w:val="22"/>
        </w:rPr>
      </w:pPr>
      <w:r w:rsidRPr="00DE0FC9">
        <w:rPr>
          <w:i/>
          <w:sz w:val="22"/>
          <w:szCs w:val="22"/>
        </w:rPr>
        <w:t>Stupeň 5 (nedostatečný)</w:t>
      </w:r>
    </w:p>
    <w:p w14:paraId="7C8D7549" w14:textId="77777777" w:rsidR="00091BC3" w:rsidRPr="00DE0FC9" w:rsidRDefault="00091BC3" w:rsidP="00091BC3">
      <w:pPr>
        <w:jc w:val="both"/>
        <w:rPr>
          <w:sz w:val="22"/>
          <w:szCs w:val="22"/>
        </w:rPr>
      </w:pPr>
      <w:r w:rsidRPr="00DE0FC9">
        <w:rPr>
          <w:sz w:val="22"/>
          <w:szCs w:val="22"/>
        </w:rPr>
        <w:t xml:space="preserve">Žák si požadované poznatky neosvojil uceleně, přesně a úplně, má v nich závažné a značné mezery. Jeho dovednost vykonávat požadované intelektuální a motorické činnosti má velmi podstatné nedostatky. V </w:t>
      </w:r>
      <w:r w:rsidRPr="00DE0FC9">
        <w:rPr>
          <w:sz w:val="22"/>
          <w:szCs w:val="22"/>
        </w:rPr>
        <w:lastRenderedPageBreak/>
        <w:t>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59D96D13" w14:textId="77777777" w:rsidR="00091BC3" w:rsidRPr="00DE0FC9" w:rsidRDefault="00091BC3" w:rsidP="00091BC3">
      <w:pPr>
        <w:jc w:val="both"/>
        <w:rPr>
          <w:sz w:val="22"/>
          <w:szCs w:val="22"/>
        </w:rPr>
      </w:pPr>
    </w:p>
    <w:p w14:paraId="053A5FFA" w14:textId="10775EEE" w:rsidR="00091BC3" w:rsidRPr="00DE0FC9" w:rsidRDefault="00091BC3" w:rsidP="00091BC3">
      <w:pPr>
        <w:pStyle w:val="Zkladntext"/>
        <w:jc w:val="both"/>
        <w:rPr>
          <w:b/>
          <w:sz w:val="22"/>
          <w:szCs w:val="22"/>
        </w:rPr>
      </w:pPr>
      <w:r w:rsidRPr="00DE0FC9">
        <w:rPr>
          <w:b/>
          <w:sz w:val="22"/>
          <w:szCs w:val="22"/>
        </w:rPr>
        <w:t>Klasifikace ve vyučovacích předmětech s převahou praktického zaměření.</w:t>
      </w:r>
    </w:p>
    <w:p w14:paraId="2B80A6C7" w14:textId="77777777" w:rsidR="00091BC3" w:rsidRPr="00DE0FC9" w:rsidRDefault="00091BC3" w:rsidP="00091BC3">
      <w:pPr>
        <w:pStyle w:val="Zkladntext"/>
        <w:jc w:val="both"/>
        <w:rPr>
          <w:b/>
          <w:sz w:val="22"/>
          <w:szCs w:val="22"/>
        </w:rPr>
      </w:pPr>
    </w:p>
    <w:p w14:paraId="018AF989" w14:textId="77777777" w:rsidR="00091BC3" w:rsidRPr="00DE0FC9" w:rsidRDefault="00091BC3" w:rsidP="00091BC3">
      <w:pPr>
        <w:jc w:val="both"/>
        <w:rPr>
          <w:sz w:val="22"/>
          <w:szCs w:val="22"/>
        </w:rPr>
      </w:pPr>
      <w:r w:rsidRPr="00DE0FC9">
        <w:rPr>
          <w:sz w:val="22"/>
          <w:szCs w:val="22"/>
        </w:rPr>
        <w:t>Převahu praktické činnosti mají v základní škole pracovní vyučování, praktika, základy techniky, domácí nauky.</w:t>
      </w:r>
    </w:p>
    <w:p w14:paraId="4B93BD0F" w14:textId="77777777" w:rsidR="00091BC3" w:rsidRPr="00DE0FC9" w:rsidRDefault="00091BC3" w:rsidP="00091BC3">
      <w:pPr>
        <w:jc w:val="both"/>
        <w:rPr>
          <w:sz w:val="22"/>
          <w:szCs w:val="22"/>
        </w:rPr>
      </w:pPr>
      <w:r w:rsidRPr="00DE0FC9">
        <w:rPr>
          <w:sz w:val="22"/>
          <w:szCs w:val="22"/>
        </w:rPr>
        <w:t>Při klasifikaci v předmětech uvedených v s převahou praktického zaměření v souladu s požadavky učebních osnov se hodnotí:</w:t>
      </w:r>
    </w:p>
    <w:p w14:paraId="7DC8BC71" w14:textId="77777777" w:rsidR="00091BC3" w:rsidRPr="00DE0FC9" w:rsidRDefault="00091BC3" w:rsidP="00091BC3">
      <w:pPr>
        <w:jc w:val="both"/>
        <w:rPr>
          <w:sz w:val="22"/>
          <w:szCs w:val="22"/>
        </w:rPr>
      </w:pPr>
      <w:r w:rsidRPr="00DE0FC9">
        <w:rPr>
          <w:sz w:val="22"/>
          <w:szCs w:val="22"/>
        </w:rPr>
        <w:t>- vztah k práci, k pracovnímu kolektivu a k praktickým činnostem,</w:t>
      </w:r>
    </w:p>
    <w:p w14:paraId="18F2381C" w14:textId="77777777" w:rsidR="00091BC3" w:rsidRPr="00DE0FC9" w:rsidRDefault="00091BC3" w:rsidP="00091BC3">
      <w:pPr>
        <w:jc w:val="both"/>
        <w:rPr>
          <w:sz w:val="22"/>
          <w:szCs w:val="22"/>
        </w:rPr>
      </w:pPr>
      <w:r w:rsidRPr="00DE0FC9">
        <w:rPr>
          <w:sz w:val="22"/>
          <w:szCs w:val="22"/>
        </w:rPr>
        <w:t>- osvojení praktických dovedností a návyků, zvládnutí účelných způsobů práce,</w:t>
      </w:r>
    </w:p>
    <w:p w14:paraId="1F5F43CB" w14:textId="77777777" w:rsidR="00091BC3" w:rsidRPr="00DE0FC9" w:rsidRDefault="00091BC3" w:rsidP="00091BC3">
      <w:pPr>
        <w:jc w:val="both"/>
        <w:rPr>
          <w:sz w:val="22"/>
          <w:szCs w:val="22"/>
        </w:rPr>
      </w:pPr>
      <w:r w:rsidRPr="00DE0FC9">
        <w:rPr>
          <w:sz w:val="22"/>
          <w:szCs w:val="22"/>
        </w:rPr>
        <w:t>- využití získaných teoretických vědomostí v praktických činnostech,</w:t>
      </w:r>
    </w:p>
    <w:p w14:paraId="24B89060" w14:textId="77777777" w:rsidR="00091BC3" w:rsidRPr="00DE0FC9" w:rsidRDefault="00091BC3" w:rsidP="00091BC3">
      <w:pPr>
        <w:jc w:val="both"/>
        <w:rPr>
          <w:sz w:val="22"/>
          <w:szCs w:val="22"/>
        </w:rPr>
      </w:pPr>
      <w:r w:rsidRPr="00DE0FC9">
        <w:rPr>
          <w:sz w:val="22"/>
          <w:szCs w:val="22"/>
        </w:rPr>
        <w:t>- aktivita, samostatnost, tvořivost, iniciativa v praktických činnostech,</w:t>
      </w:r>
    </w:p>
    <w:p w14:paraId="57876D3E" w14:textId="77777777" w:rsidR="00091BC3" w:rsidRPr="00DE0FC9" w:rsidRDefault="00091BC3" w:rsidP="00091BC3">
      <w:pPr>
        <w:jc w:val="both"/>
        <w:rPr>
          <w:sz w:val="22"/>
          <w:szCs w:val="22"/>
        </w:rPr>
      </w:pPr>
      <w:r w:rsidRPr="00DE0FC9">
        <w:rPr>
          <w:sz w:val="22"/>
          <w:szCs w:val="22"/>
        </w:rPr>
        <w:t>- kvalita výsledků činností,</w:t>
      </w:r>
    </w:p>
    <w:p w14:paraId="0176D079" w14:textId="77777777" w:rsidR="00091BC3" w:rsidRPr="00DE0FC9" w:rsidRDefault="00091BC3" w:rsidP="00091BC3">
      <w:pPr>
        <w:jc w:val="both"/>
        <w:rPr>
          <w:sz w:val="22"/>
          <w:szCs w:val="22"/>
        </w:rPr>
      </w:pPr>
      <w:r w:rsidRPr="00DE0FC9">
        <w:rPr>
          <w:sz w:val="22"/>
          <w:szCs w:val="22"/>
        </w:rPr>
        <w:t>- organizace vlastní práce a pracoviště, udržování pořádku na pracovišti,</w:t>
      </w:r>
    </w:p>
    <w:p w14:paraId="4628697B" w14:textId="77777777" w:rsidR="00091BC3" w:rsidRPr="00DE0FC9" w:rsidRDefault="00091BC3" w:rsidP="00091BC3">
      <w:pPr>
        <w:jc w:val="both"/>
        <w:rPr>
          <w:sz w:val="22"/>
          <w:szCs w:val="22"/>
        </w:rPr>
      </w:pPr>
      <w:r w:rsidRPr="00DE0FC9">
        <w:rPr>
          <w:sz w:val="22"/>
          <w:szCs w:val="22"/>
        </w:rPr>
        <w:t>- dodržování předpisů o bezpečnosti a ochraně zdraví při práci a péče o životní prostředí,</w:t>
      </w:r>
    </w:p>
    <w:p w14:paraId="17635E04" w14:textId="77777777" w:rsidR="00091BC3" w:rsidRPr="00DE0FC9" w:rsidRDefault="00091BC3" w:rsidP="00091BC3">
      <w:pPr>
        <w:jc w:val="both"/>
        <w:rPr>
          <w:sz w:val="22"/>
          <w:szCs w:val="22"/>
        </w:rPr>
      </w:pPr>
      <w:r w:rsidRPr="00DE0FC9">
        <w:rPr>
          <w:sz w:val="22"/>
          <w:szCs w:val="22"/>
        </w:rPr>
        <w:t>- hospodárné využívání surovin, materiálů, energie, překonávání překážek v práci,</w:t>
      </w:r>
    </w:p>
    <w:p w14:paraId="5A1A8596" w14:textId="77777777" w:rsidR="00091BC3" w:rsidRPr="00DE0FC9" w:rsidRDefault="00091BC3" w:rsidP="00091BC3">
      <w:pPr>
        <w:jc w:val="both"/>
        <w:rPr>
          <w:sz w:val="22"/>
          <w:szCs w:val="22"/>
        </w:rPr>
      </w:pPr>
      <w:r w:rsidRPr="00DE0FC9">
        <w:rPr>
          <w:sz w:val="22"/>
          <w:szCs w:val="22"/>
        </w:rPr>
        <w:t>- obsluha a údržba laboratorních zařízení a pomůcek, nástrojů, nářadí a měřidel.</w:t>
      </w:r>
    </w:p>
    <w:p w14:paraId="4683A5EE" w14:textId="77777777" w:rsidR="00091BC3" w:rsidRPr="00DE0FC9" w:rsidRDefault="00091BC3" w:rsidP="00091BC3">
      <w:pPr>
        <w:jc w:val="both"/>
        <w:rPr>
          <w:sz w:val="22"/>
          <w:szCs w:val="22"/>
        </w:rPr>
      </w:pPr>
    </w:p>
    <w:p w14:paraId="43817E84" w14:textId="77777777" w:rsidR="00091BC3" w:rsidRPr="00DE0FC9" w:rsidRDefault="00091BC3" w:rsidP="00091BC3">
      <w:pPr>
        <w:jc w:val="both"/>
        <w:rPr>
          <w:sz w:val="22"/>
          <w:szCs w:val="22"/>
        </w:rPr>
      </w:pPr>
      <w:r w:rsidRPr="00DE0FC9">
        <w:rPr>
          <w:sz w:val="22"/>
          <w:szCs w:val="22"/>
        </w:rPr>
        <w:t>Výchovně vzdělávací výsledky se klasifikují podle těchto kritérií:</w:t>
      </w:r>
    </w:p>
    <w:p w14:paraId="59DF6CBC" w14:textId="77777777" w:rsidR="00091BC3" w:rsidRPr="00DE0FC9" w:rsidRDefault="00091BC3" w:rsidP="00091BC3">
      <w:pPr>
        <w:jc w:val="both"/>
        <w:rPr>
          <w:sz w:val="22"/>
          <w:szCs w:val="22"/>
        </w:rPr>
      </w:pPr>
    </w:p>
    <w:p w14:paraId="6B5B5FE1" w14:textId="77777777" w:rsidR="00091BC3" w:rsidRPr="00DE0FC9" w:rsidRDefault="00091BC3" w:rsidP="00091BC3">
      <w:pPr>
        <w:jc w:val="both"/>
        <w:rPr>
          <w:i/>
          <w:sz w:val="22"/>
          <w:szCs w:val="22"/>
        </w:rPr>
      </w:pPr>
      <w:r w:rsidRPr="00DE0FC9">
        <w:rPr>
          <w:i/>
          <w:sz w:val="22"/>
          <w:szCs w:val="22"/>
        </w:rPr>
        <w:t>Stupeň 1 ( výborný)</w:t>
      </w:r>
    </w:p>
    <w:p w14:paraId="2B7A370C" w14:textId="77777777" w:rsidR="00091BC3" w:rsidRPr="00DE0FC9" w:rsidRDefault="00091BC3" w:rsidP="00091BC3">
      <w:pPr>
        <w:jc w:val="both"/>
        <w:rPr>
          <w:sz w:val="22"/>
          <w:szCs w:val="22"/>
        </w:rPr>
      </w:pPr>
      <w:r w:rsidRPr="00DE0FC9">
        <w:rPr>
          <w:sz w:val="22"/>
          <w:szCs w:val="22"/>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0A9E8807" w14:textId="77777777" w:rsidR="00091BC3" w:rsidRPr="00DE0FC9" w:rsidRDefault="00091BC3" w:rsidP="00091BC3">
      <w:pPr>
        <w:jc w:val="both"/>
        <w:rPr>
          <w:sz w:val="22"/>
          <w:szCs w:val="22"/>
        </w:rPr>
      </w:pPr>
    </w:p>
    <w:p w14:paraId="7ED51EA6" w14:textId="77777777" w:rsidR="00091BC3" w:rsidRPr="00DE0FC9" w:rsidRDefault="00091BC3" w:rsidP="00091BC3">
      <w:pPr>
        <w:jc w:val="both"/>
        <w:rPr>
          <w:i/>
          <w:sz w:val="22"/>
          <w:szCs w:val="22"/>
        </w:rPr>
      </w:pPr>
      <w:r w:rsidRPr="00DE0FC9">
        <w:rPr>
          <w:i/>
          <w:sz w:val="22"/>
          <w:szCs w:val="22"/>
        </w:rPr>
        <w:t>Stupeň 2 (chvalitebný)</w:t>
      </w:r>
    </w:p>
    <w:p w14:paraId="5105C9A7" w14:textId="77777777" w:rsidR="00091BC3" w:rsidRPr="00DE0FC9" w:rsidRDefault="00091BC3" w:rsidP="00091BC3">
      <w:pPr>
        <w:jc w:val="both"/>
        <w:rPr>
          <w:sz w:val="22"/>
          <w:szCs w:val="22"/>
        </w:rPr>
      </w:pPr>
      <w:r w:rsidRPr="00DE0FC9">
        <w:rPr>
          <w:sz w:val="22"/>
          <w:szCs w:val="22"/>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14:paraId="6615F58A" w14:textId="77777777" w:rsidR="00091BC3" w:rsidRPr="00DE0FC9" w:rsidRDefault="00091BC3" w:rsidP="00091BC3">
      <w:pPr>
        <w:jc w:val="both"/>
        <w:rPr>
          <w:i/>
          <w:sz w:val="22"/>
          <w:szCs w:val="22"/>
        </w:rPr>
      </w:pPr>
    </w:p>
    <w:p w14:paraId="7379A238" w14:textId="77777777" w:rsidR="00091BC3" w:rsidRPr="00DE0FC9" w:rsidRDefault="00091BC3" w:rsidP="00091BC3">
      <w:pPr>
        <w:jc w:val="both"/>
        <w:rPr>
          <w:i/>
          <w:sz w:val="22"/>
          <w:szCs w:val="22"/>
        </w:rPr>
      </w:pPr>
      <w:r w:rsidRPr="00DE0FC9">
        <w:rPr>
          <w:i/>
          <w:sz w:val="22"/>
          <w:szCs w:val="22"/>
        </w:rPr>
        <w:t>Stupeň 3 (dobrý)</w:t>
      </w:r>
    </w:p>
    <w:p w14:paraId="1C513E8C" w14:textId="77777777" w:rsidR="00091BC3" w:rsidRPr="00DE0FC9" w:rsidRDefault="00091BC3" w:rsidP="00091BC3">
      <w:pPr>
        <w:jc w:val="both"/>
        <w:rPr>
          <w:sz w:val="22"/>
          <w:szCs w:val="22"/>
        </w:rPr>
      </w:pPr>
      <w:r w:rsidRPr="00DE0FC9">
        <w:rPr>
          <w:sz w:val="22"/>
          <w:szCs w:val="22"/>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73D9529A" w14:textId="77777777" w:rsidR="00091BC3" w:rsidRPr="00DE0FC9" w:rsidRDefault="00091BC3" w:rsidP="00091BC3">
      <w:pPr>
        <w:jc w:val="both"/>
        <w:rPr>
          <w:sz w:val="22"/>
          <w:szCs w:val="22"/>
        </w:rPr>
      </w:pPr>
    </w:p>
    <w:p w14:paraId="7342E4AA" w14:textId="77777777" w:rsidR="00091BC3" w:rsidRPr="00DE0FC9" w:rsidRDefault="00091BC3" w:rsidP="00091BC3">
      <w:pPr>
        <w:jc w:val="both"/>
        <w:rPr>
          <w:i/>
          <w:sz w:val="22"/>
          <w:szCs w:val="22"/>
        </w:rPr>
      </w:pPr>
      <w:r w:rsidRPr="00DE0FC9">
        <w:rPr>
          <w:i/>
          <w:sz w:val="22"/>
          <w:szCs w:val="22"/>
        </w:rPr>
        <w:t>Stupeň 4 (dostatečný)</w:t>
      </w:r>
    </w:p>
    <w:p w14:paraId="684B3E5F" w14:textId="77777777" w:rsidR="00091BC3" w:rsidRPr="00DE0FC9" w:rsidRDefault="00091BC3" w:rsidP="00091BC3">
      <w:pPr>
        <w:jc w:val="both"/>
        <w:rPr>
          <w:sz w:val="22"/>
          <w:szCs w:val="22"/>
        </w:rPr>
      </w:pPr>
      <w:r w:rsidRPr="00DE0FC9">
        <w:rPr>
          <w:sz w:val="22"/>
          <w:szCs w:val="22"/>
        </w:rPr>
        <w:lastRenderedPageBreak/>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14:paraId="29A4C304" w14:textId="77777777" w:rsidR="00091BC3" w:rsidRPr="00DE0FC9" w:rsidRDefault="00091BC3" w:rsidP="00091BC3">
      <w:pPr>
        <w:jc w:val="both"/>
        <w:rPr>
          <w:sz w:val="22"/>
          <w:szCs w:val="22"/>
        </w:rPr>
      </w:pPr>
    </w:p>
    <w:p w14:paraId="30DA37A3" w14:textId="77777777" w:rsidR="00091BC3" w:rsidRPr="00DE0FC9" w:rsidRDefault="00091BC3" w:rsidP="00091BC3">
      <w:pPr>
        <w:jc w:val="both"/>
        <w:rPr>
          <w:i/>
          <w:sz w:val="22"/>
          <w:szCs w:val="22"/>
        </w:rPr>
      </w:pPr>
      <w:r w:rsidRPr="00DE0FC9">
        <w:rPr>
          <w:i/>
          <w:sz w:val="22"/>
          <w:szCs w:val="22"/>
        </w:rPr>
        <w:t>Stupeň 5 (nedostatečný)</w:t>
      </w:r>
    </w:p>
    <w:p w14:paraId="3E95311F" w14:textId="77777777" w:rsidR="00091BC3" w:rsidRPr="00DE0FC9" w:rsidRDefault="00091BC3" w:rsidP="00091BC3">
      <w:pPr>
        <w:jc w:val="both"/>
        <w:rPr>
          <w:sz w:val="22"/>
          <w:szCs w:val="22"/>
        </w:rPr>
      </w:pPr>
      <w:r w:rsidRPr="00DE0FC9">
        <w:rPr>
          <w:sz w:val="22"/>
          <w:szCs w:val="22"/>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14:paraId="7C8A41FB" w14:textId="77777777" w:rsidR="00091BC3" w:rsidRPr="00DE0FC9" w:rsidRDefault="00091BC3" w:rsidP="00091BC3">
      <w:pPr>
        <w:jc w:val="both"/>
        <w:rPr>
          <w:sz w:val="22"/>
          <w:szCs w:val="22"/>
        </w:rPr>
      </w:pPr>
    </w:p>
    <w:p w14:paraId="5F124493" w14:textId="70993FA4" w:rsidR="00091BC3" w:rsidRPr="00DE0FC9" w:rsidRDefault="00091BC3" w:rsidP="00091BC3">
      <w:pPr>
        <w:jc w:val="both"/>
        <w:rPr>
          <w:b/>
          <w:sz w:val="22"/>
          <w:szCs w:val="22"/>
        </w:rPr>
      </w:pPr>
      <w:r w:rsidRPr="00DE0FC9">
        <w:rPr>
          <w:b/>
          <w:sz w:val="22"/>
          <w:szCs w:val="22"/>
        </w:rPr>
        <w:t>Klasifikace ve vyučovacích předmětech s převahou výchovného zaměření</w:t>
      </w:r>
    </w:p>
    <w:p w14:paraId="5ADDA81F" w14:textId="77777777" w:rsidR="00091BC3" w:rsidRPr="00DE0FC9" w:rsidRDefault="00091BC3" w:rsidP="00091BC3">
      <w:pPr>
        <w:jc w:val="both"/>
        <w:rPr>
          <w:b/>
          <w:sz w:val="22"/>
          <w:szCs w:val="22"/>
        </w:rPr>
      </w:pPr>
    </w:p>
    <w:p w14:paraId="04879C9C" w14:textId="77777777" w:rsidR="00091BC3" w:rsidRPr="00DE0FC9" w:rsidRDefault="00091BC3" w:rsidP="00091BC3">
      <w:pPr>
        <w:jc w:val="both"/>
        <w:rPr>
          <w:sz w:val="22"/>
          <w:szCs w:val="22"/>
        </w:rPr>
      </w:pPr>
      <w:r w:rsidRPr="00DE0FC9">
        <w:rPr>
          <w:sz w:val="22"/>
          <w:szCs w:val="22"/>
        </w:rPr>
        <w:t>Převahu výchovného zaměření mají: výtvarná výchova, hudební výchova a zpěv, tělesná a sportovní výchova.</w:t>
      </w:r>
    </w:p>
    <w:p w14:paraId="618FBD00" w14:textId="77777777" w:rsidR="00091BC3" w:rsidRPr="00DE0FC9" w:rsidRDefault="00091BC3" w:rsidP="00091BC3">
      <w:pPr>
        <w:jc w:val="both"/>
        <w:rPr>
          <w:sz w:val="22"/>
          <w:szCs w:val="22"/>
        </w:rPr>
      </w:pPr>
      <w:r w:rsidRPr="00DE0FC9">
        <w:rPr>
          <w:sz w:val="22"/>
          <w:szCs w:val="22"/>
        </w:rPr>
        <w:t>Žák zařazený do zvláštní tělesné výchovy se při částečném uvolnění nebo úlevách doporučených lékařem klasifikuje s přihlédnutím ke zdravotnímu stavu.</w:t>
      </w:r>
    </w:p>
    <w:p w14:paraId="625288E8" w14:textId="77777777" w:rsidR="00091BC3" w:rsidRPr="00DE0FC9" w:rsidRDefault="00091BC3" w:rsidP="00091BC3">
      <w:pPr>
        <w:jc w:val="both"/>
        <w:rPr>
          <w:sz w:val="22"/>
          <w:szCs w:val="22"/>
        </w:rPr>
      </w:pPr>
      <w:r w:rsidRPr="00DE0FC9">
        <w:rPr>
          <w:sz w:val="22"/>
          <w:szCs w:val="22"/>
        </w:rPr>
        <w:t>Při klasifikaci v předmětech s převahou výchovného zaměření se v souladu s požadavky učebních osnov hodnotí; stupeň tvořivosti a samostatnosti projevu, osvojení potřebných vědomostí, zkušeností, činností a jejich tvořivá aplikace, poznání zákonitostí daných činností a jejich uplatňování ve vlastní činnosti, kvalita projevu, vztah žáka k činnostem a zájem o ně, estetické vnímání, přístup k uměleckému dílu a k estetice ostatní společnosti, v tělesné výchově s přihlédnutím ke zdravotnímu stavu žáka všeobecná, tělesná zdatnost, výkonnost a jeho péče o vlastní zdraví.</w:t>
      </w:r>
    </w:p>
    <w:p w14:paraId="135B194E" w14:textId="77777777" w:rsidR="00091BC3" w:rsidRPr="00DE0FC9" w:rsidRDefault="00091BC3" w:rsidP="00091BC3">
      <w:pPr>
        <w:jc w:val="both"/>
        <w:rPr>
          <w:sz w:val="22"/>
          <w:szCs w:val="22"/>
        </w:rPr>
      </w:pPr>
    </w:p>
    <w:p w14:paraId="28E683D4" w14:textId="77777777" w:rsidR="00091BC3" w:rsidRPr="00DE0FC9" w:rsidRDefault="00091BC3" w:rsidP="00091BC3">
      <w:pPr>
        <w:jc w:val="both"/>
        <w:rPr>
          <w:sz w:val="22"/>
          <w:szCs w:val="22"/>
        </w:rPr>
      </w:pPr>
      <w:r w:rsidRPr="00DE0FC9">
        <w:rPr>
          <w:sz w:val="22"/>
          <w:szCs w:val="22"/>
        </w:rPr>
        <w:t>Výchovně vzdělávací výsledky se klasifikují podle těchto kritérií:</w:t>
      </w:r>
    </w:p>
    <w:p w14:paraId="2E5C223A" w14:textId="77777777" w:rsidR="00091BC3" w:rsidRPr="00DE0FC9" w:rsidRDefault="00091BC3" w:rsidP="00091BC3">
      <w:pPr>
        <w:jc w:val="both"/>
        <w:rPr>
          <w:sz w:val="22"/>
          <w:szCs w:val="22"/>
        </w:rPr>
      </w:pPr>
    </w:p>
    <w:p w14:paraId="1F99C61E" w14:textId="77777777" w:rsidR="00091BC3" w:rsidRPr="00DE0FC9" w:rsidRDefault="00091BC3" w:rsidP="00091BC3">
      <w:pPr>
        <w:jc w:val="both"/>
        <w:rPr>
          <w:i/>
          <w:sz w:val="22"/>
          <w:szCs w:val="22"/>
        </w:rPr>
      </w:pPr>
      <w:r w:rsidRPr="00DE0FC9">
        <w:rPr>
          <w:i/>
          <w:sz w:val="22"/>
          <w:szCs w:val="22"/>
        </w:rPr>
        <w:t>Stupeň 1 (výborný)</w:t>
      </w:r>
    </w:p>
    <w:p w14:paraId="69522578" w14:textId="77777777" w:rsidR="00091BC3" w:rsidRPr="00DE0FC9" w:rsidRDefault="00091BC3" w:rsidP="00091BC3">
      <w:pPr>
        <w:jc w:val="both"/>
        <w:rPr>
          <w:sz w:val="22"/>
          <w:szCs w:val="22"/>
        </w:rPr>
      </w:pPr>
      <w:r w:rsidRPr="00DE0FC9">
        <w:rPr>
          <w:sz w:val="22"/>
          <w:szCs w:val="22"/>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0F744BC2" w14:textId="77777777" w:rsidR="00091BC3" w:rsidRPr="00DE0FC9" w:rsidRDefault="00091BC3" w:rsidP="00091BC3">
      <w:pPr>
        <w:jc w:val="both"/>
        <w:rPr>
          <w:sz w:val="22"/>
          <w:szCs w:val="22"/>
        </w:rPr>
      </w:pPr>
    </w:p>
    <w:p w14:paraId="7B8AF8D0" w14:textId="77777777" w:rsidR="00091BC3" w:rsidRPr="00DE0FC9" w:rsidRDefault="00091BC3" w:rsidP="00091BC3">
      <w:pPr>
        <w:jc w:val="both"/>
        <w:rPr>
          <w:i/>
          <w:sz w:val="22"/>
          <w:szCs w:val="22"/>
        </w:rPr>
      </w:pPr>
      <w:r w:rsidRPr="00DE0FC9">
        <w:rPr>
          <w:i/>
          <w:sz w:val="22"/>
          <w:szCs w:val="22"/>
        </w:rPr>
        <w:t>Stupeň 2 (chvalitebný)</w:t>
      </w:r>
    </w:p>
    <w:p w14:paraId="1D782B44" w14:textId="77777777" w:rsidR="00091BC3" w:rsidRPr="00DE0FC9" w:rsidRDefault="00091BC3" w:rsidP="00091BC3">
      <w:pPr>
        <w:jc w:val="both"/>
        <w:rPr>
          <w:sz w:val="22"/>
          <w:szCs w:val="22"/>
        </w:rPr>
      </w:pPr>
      <w:r w:rsidRPr="00DE0FC9">
        <w:rPr>
          <w:sz w:val="22"/>
          <w:szCs w:val="22"/>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14:paraId="2620922B" w14:textId="77777777" w:rsidR="00091BC3" w:rsidRPr="00DE0FC9" w:rsidRDefault="00091BC3" w:rsidP="00091BC3">
      <w:pPr>
        <w:jc w:val="both"/>
        <w:rPr>
          <w:sz w:val="22"/>
          <w:szCs w:val="22"/>
        </w:rPr>
      </w:pPr>
    </w:p>
    <w:p w14:paraId="4A943384" w14:textId="77777777" w:rsidR="00091BC3" w:rsidRPr="00DE0FC9" w:rsidRDefault="00091BC3" w:rsidP="00091BC3">
      <w:pPr>
        <w:jc w:val="both"/>
        <w:rPr>
          <w:i/>
          <w:sz w:val="22"/>
          <w:szCs w:val="22"/>
        </w:rPr>
      </w:pPr>
      <w:r w:rsidRPr="00DE0FC9">
        <w:rPr>
          <w:i/>
          <w:sz w:val="22"/>
          <w:szCs w:val="22"/>
        </w:rPr>
        <w:t>Stupeň 3 (dobrý)</w:t>
      </w:r>
    </w:p>
    <w:p w14:paraId="32893C20" w14:textId="77777777" w:rsidR="00091BC3" w:rsidRPr="00DE0FC9" w:rsidRDefault="00091BC3" w:rsidP="00091BC3">
      <w:pPr>
        <w:jc w:val="both"/>
        <w:rPr>
          <w:sz w:val="22"/>
          <w:szCs w:val="22"/>
        </w:rPr>
      </w:pPr>
      <w:r w:rsidRPr="00DE0FC9">
        <w:rPr>
          <w:sz w:val="22"/>
          <w:szCs w:val="22"/>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55D4640D" w14:textId="77777777" w:rsidR="00091BC3" w:rsidRPr="00DE0FC9" w:rsidRDefault="00091BC3" w:rsidP="00091BC3">
      <w:pPr>
        <w:jc w:val="both"/>
        <w:rPr>
          <w:sz w:val="22"/>
          <w:szCs w:val="22"/>
        </w:rPr>
      </w:pPr>
    </w:p>
    <w:p w14:paraId="500F2B0D" w14:textId="77777777" w:rsidR="00091BC3" w:rsidRPr="00DE0FC9" w:rsidRDefault="00091BC3" w:rsidP="00091BC3">
      <w:pPr>
        <w:jc w:val="both"/>
        <w:rPr>
          <w:i/>
          <w:sz w:val="22"/>
          <w:szCs w:val="22"/>
        </w:rPr>
      </w:pPr>
      <w:r w:rsidRPr="00DE0FC9">
        <w:rPr>
          <w:i/>
          <w:sz w:val="22"/>
          <w:szCs w:val="22"/>
        </w:rPr>
        <w:t>Stupeň 4 (dostatečný)</w:t>
      </w:r>
    </w:p>
    <w:p w14:paraId="70F373E0" w14:textId="77777777" w:rsidR="00091BC3" w:rsidRPr="00DE0FC9" w:rsidRDefault="00091BC3" w:rsidP="00091BC3">
      <w:pPr>
        <w:jc w:val="both"/>
        <w:rPr>
          <w:sz w:val="22"/>
          <w:szCs w:val="22"/>
        </w:rPr>
      </w:pPr>
      <w:r w:rsidRPr="00DE0FC9">
        <w:rPr>
          <w:sz w:val="22"/>
          <w:szCs w:val="22"/>
        </w:rPr>
        <w:lastRenderedPageBreak/>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46B156A1" w14:textId="77777777" w:rsidR="00091BC3" w:rsidRPr="00DE0FC9" w:rsidRDefault="00091BC3" w:rsidP="00091BC3">
      <w:pPr>
        <w:jc w:val="both"/>
        <w:rPr>
          <w:sz w:val="22"/>
          <w:szCs w:val="22"/>
        </w:rPr>
      </w:pPr>
    </w:p>
    <w:p w14:paraId="1C553AE1" w14:textId="77777777" w:rsidR="00091BC3" w:rsidRPr="00DE0FC9" w:rsidRDefault="00091BC3" w:rsidP="00091BC3">
      <w:pPr>
        <w:jc w:val="both"/>
        <w:rPr>
          <w:i/>
          <w:sz w:val="22"/>
          <w:szCs w:val="22"/>
        </w:rPr>
      </w:pPr>
      <w:r w:rsidRPr="00DE0FC9">
        <w:rPr>
          <w:i/>
          <w:sz w:val="22"/>
          <w:szCs w:val="22"/>
        </w:rPr>
        <w:t>Stupeň 5 (nedostatečný)</w:t>
      </w:r>
    </w:p>
    <w:p w14:paraId="0CC07BCB" w14:textId="77777777" w:rsidR="00091BC3" w:rsidRPr="00DE0FC9" w:rsidRDefault="00091BC3" w:rsidP="00091BC3">
      <w:pPr>
        <w:jc w:val="both"/>
        <w:rPr>
          <w:sz w:val="22"/>
          <w:szCs w:val="22"/>
        </w:rPr>
      </w:pPr>
      <w:r w:rsidRPr="00DE0FC9">
        <w:rPr>
          <w:sz w:val="22"/>
          <w:szCs w:val="22"/>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4F59DB1C" w14:textId="77777777" w:rsidR="00091BC3" w:rsidRPr="00DE0FC9" w:rsidRDefault="00091BC3" w:rsidP="00091BC3">
      <w:pPr>
        <w:jc w:val="both"/>
        <w:rPr>
          <w:sz w:val="22"/>
          <w:szCs w:val="22"/>
        </w:rPr>
      </w:pPr>
    </w:p>
    <w:p w14:paraId="45379C23" w14:textId="680354C0" w:rsidR="00091BC3" w:rsidRPr="0080107D" w:rsidRDefault="00091BC3" w:rsidP="00091BC3">
      <w:pPr>
        <w:jc w:val="both"/>
        <w:rPr>
          <w:b/>
          <w:sz w:val="22"/>
          <w:szCs w:val="22"/>
        </w:rPr>
      </w:pPr>
      <w:r w:rsidRPr="0080107D">
        <w:rPr>
          <w:b/>
          <w:sz w:val="22"/>
          <w:szCs w:val="22"/>
        </w:rPr>
        <w:t>Zásady pro používání slovního hodnocení včetně předem stanovených kritérií</w:t>
      </w:r>
    </w:p>
    <w:p w14:paraId="016DB1D3" w14:textId="77777777" w:rsidR="00091BC3" w:rsidRPr="0080107D" w:rsidRDefault="00091BC3" w:rsidP="00091BC3">
      <w:pPr>
        <w:jc w:val="both"/>
        <w:rPr>
          <w:sz w:val="22"/>
          <w:szCs w:val="22"/>
        </w:rPr>
      </w:pPr>
    </w:p>
    <w:p w14:paraId="684BAD96" w14:textId="045A1BFE" w:rsidR="00091BC3" w:rsidRPr="0080107D" w:rsidRDefault="00091BC3" w:rsidP="00091BC3">
      <w:pPr>
        <w:jc w:val="both"/>
        <w:rPr>
          <w:sz w:val="22"/>
          <w:szCs w:val="22"/>
        </w:rPr>
      </w:pPr>
      <w:r w:rsidRPr="0080107D">
        <w:rPr>
          <w:sz w:val="22"/>
          <w:szCs w:val="22"/>
        </w:rPr>
        <w:t xml:space="preserve">O použití slovního hodnocení rozhodne ředitel školy po projednání se zákonnými zástupci žáka na základě návrhu vyučujícího nebo zákonného zástupce žáka. </w:t>
      </w:r>
    </w:p>
    <w:p w14:paraId="3A4F4DB4" w14:textId="77777777" w:rsidR="00091BC3" w:rsidRPr="0080107D" w:rsidRDefault="00091BC3" w:rsidP="00091BC3">
      <w:pPr>
        <w:jc w:val="both"/>
        <w:rPr>
          <w:sz w:val="22"/>
          <w:szCs w:val="22"/>
        </w:rPr>
      </w:pPr>
      <w:r w:rsidRPr="0080107D">
        <w:rPr>
          <w:sz w:val="22"/>
          <w:szCs w:val="22"/>
        </w:rPr>
        <w:t>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a pro účely přijímacího řízení ke střednímu vzdělávání.</w:t>
      </w:r>
    </w:p>
    <w:p w14:paraId="0F64BB26" w14:textId="77777777" w:rsidR="00091BC3" w:rsidRPr="0080107D" w:rsidRDefault="00091BC3" w:rsidP="00091BC3">
      <w:pPr>
        <w:pStyle w:val="Odstavecaut"/>
        <w:tabs>
          <w:tab w:val="clear" w:pos="360"/>
        </w:tabs>
        <w:spacing w:before="0"/>
        <w:rPr>
          <w:sz w:val="22"/>
          <w:szCs w:val="22"/>
        </w:rPr>
      </w:pPr>
    </w:p>
    <w:p w14:paraId="266C6298" w14:textId="4BBEC3E3" w:rsidR="00091BC3" w:rsidRPr="0080107D" w:rsidRDefault="00091BC3" w:rsidP="00091BC3">
      <w:pPr>
        <w:pStyle w:val="Odstavecaut"/>
        <w:tabs>
          <w:tab w:val="clear" w:pos="360"/>
        </w:tabs>
        <w:spacing w:before="0"/>
        <w:rPr>
          <w:sz w:val="22"/>
          <w:szCs w:val="22"/>
        </w:rPr>
      </w:pPr>
      <w:r w:rsidRPr="0080107D">
        <w:rPr>
          <w:sz w:val="22"/>
          <w:szCs w:val="22"/>
        </w:rPr>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 Při hodnocení žáků cizinců, kteří plní v České republice povinnou školní docházku, se úroveň znalosti českého jazyka považuje za závažnou souvislost.</w:t>
      </w:r>
    </w:p>
    <w:p w14:paraId="270F2721" w14:textId="77777777" w:rsidR="00091BC3" w:rsidRPr="0080107D" w:rsidRDefault="00091BC3" w:rsidP="00091BC3">
      <w:pPr>
        <w:pStyle w:val="Odstavecaut"/>
        <w:tabs>
          <w:tab w:val="clear" w:pos="360"/>
        </w:tabs>
        <w:spacing w:before="0"/>
        <w:rPr>
          <w:sz w:val="22"/>
          <w:szCs w:val="22"/>
        </w:rPr>
      </w:pPr>
      <w:r w:rsidRPr="0080107D">
        <w:rPr>
          <w:sz w:val="22"/>
          <w:szCs w:val="22"/>
        </w:rPr>
        <w:t>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0B5CE286" w14:textId="77777777" w:rsidR="00091BC3" w:rsidRPr="0080107D" w:rsidRDefault="00091BC3" w:rsidP="00091BC3">
      <w:pPr>
        <w:pStyle w:val="Zkladntext"/>
        <w:jc w:val="both"/>
        <w:rPr>
          <w:b/>
          <w:i/>
          <w:sz w:val="22"/>
          <w:szCs w:val="22"/>
        </w:rPr>
      </w:pPr>
    </w:p>
    <w:p w14:paraId="056AF7BD" w14:textId="706DCA5B" w:rsidR="00091BC3" w:rsidRPr="00DE0FC9" w:rsidRDefault="00091BC3" w:rsidP="00091BC3">
      <w:pPr>
        <w:jc w:val="both"/>
      </w:pPr>
      <w:r w:rsidRPr="0080107D">
        <w:rPr>
          <w:sz w:val="22"/>
          <w:szCs w:val="22"/>
        </w:rPr>
        <w:t>Zásady pro vzájemné převedení klasifikace a slovního hodnocení</w:t>
      </w:r>
      <w:r w:rsidRPr="00DE0FC9">
        <w:t xml:space="preserve"> </w:t>
      </w:r>
    </w:p>
    <w:p w14:paraId="73AEC4F4" w14:textId="77777777" w:rsidR="00091BC3" w:rsidRPr="00DE0FC9" w:rsidRDefault="00091BC3" w:rsidP="00091BC3">
      <w:pPr>
        <w:jc w:val="both"/>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6"/>
        <w:gridCol w:w="5559"/>
      </w:tblGrid>
      <w:tr w:rsidR="00091BC3" w:rsidRPr="00DE0FC9" w14:paraId="1B8A337F" w14:textId="77777777" w:rsidTr="0002295D">
        <w:tc>
          <w:tcPr>
            <w:tcW w:w="3936" w:type="dxa"/>
          </w:tcPr>
          <w:p w14:paraId="12C6C6CB" w14:textId="77777777" w:rsidR="00091BC3" w:rsidRPr="00DE0FC9" w:rsidRDefault="00091BC3" w:rsidP="00A816C2">
            <w:pPr>
              <w:jc w:val="both"/>
              <w:rPr>
                <w:sz w:val="20"/>
              </w:rPr>
            </w:pPr>
            <w:r w:rsidRPr="00DE0FC9">
              <w:rPr>
                <w:sz w:val="20"/>
              </w:rPr>
              <w:t>Prospěch</w:t>
            </w:r>
          </w:p>
        </w:tc>
        <w:tc>
          <w:tcPr>
            <w:tcW w:w="5559" w:type="dxa"/>
          </w:tcPr>
          <w:p w14:paraId="6EC520DA" w14:textId="77777777" w:rsidR="00091BC3" w:rsidRPr="00DE0FC9" w:rsidRDefault="00091BC3" w:rsidP="00A816C2">
            <w:pPr>
              <w:jc w:val="both"/>
              <w:rPr>
                <w:sz w:val="20"/>
              </w:rPr>
            </w:pPr>
          </w:p>
        </w:tc>
      </w:tr>
      <w:tr w:rsidR="00091BC3" w:rsidRPr="00DE0FC9" w14:paraId="3BC273E9" w14:textId="77777777" w:rsidTr="0002295D">
        <w:tc>
          <w:tcPr>
            <w:tcW w:w="3936" w:type="dxa"/>
          </w:tcPr>
          <w:p w14:paraId="1FE662FC" w14:textId="77777777" w:rsidR="00091BC3" w:rsidRPr="00DE0FC9" w:rsidRDefault="00091BC3" w:rsidP="00A816C2">
            <w:pPr>
              <w:jc w:val="both"/>
              <w:rPr>
                <w:b/>
                <w:sz w:val="20"/>
              </w:rPr>
            </w:pPr>
            <w:r w:rsidRPr="00DE0FC9">
              <w:rPr>
                <w:b/>
                <w:sz w:val="20"/>
              </w:rPr>
              <w:t xml:space="preserve">Ovládnutí učiva </w:t>
            </w:r>
          </w:p>
        </w:tc>
        <w:tc>
          <w:tcPr>
            <w:tcW w:w="5559" w:type="dxa"/>
          </w:tcPr>
          <w:p w14:paraId="64701AD6" w14:textId="77777777" w:rsidR="00091BC3" w:rsidRPr="00DE0FC9" w:rsidRDefault="00091BC3" w:rsidP="00A816C2">
            <w:pPr>
              <w:jc w:val="both"/>
              <w:rPr>
                <w:sz w:val="20"/>
              </w:rPr>
            </w:pPr>
          </w:p>
        </w:tc>
      </w:tr>
      <w:tr w:rsidR="00091BC3" w:rsidRPr="00DE0FC9" w14:paraId="4EB9D3EF" w14:textId="77777777" w:rsidTr="0002295D">
        <w:tc>
          <w:tcPr>
            <w:tcW w:w="3936" w:type="dxa"/>
          </w:tcPr>
          <w:p w14:paraId="2DE58843" w14:textId="77777777" w:rsidR="00091BC3" w:rsidRPr="00DE0FC9" w:rsidRDefault="00091BC3" w:rsidP="00A816C2">
            <w:pPr>
              <w:jc w:val="both"/>
              <w:rPr>
                <w:sz w:val="20"/>
              </w:rPr>
            </w:pPr>
            <w:r w:rsidRPr="00DE0FC9">
              <w:rPr>
                <w:sz w:val="20"/>
              </w:rPr>
              <w:t>1 – výborný</w:t>
            </w:r>
          </w:p>
        </w:tc>
        <w:tc>
          <w:tcPr>
            <w:tcW w:w="5559" w:type="dxa"/>
          </w:tcPr>
          <w:p w14:paraId="59A94B47" w14:textId="77777777" w:rsidR="00091BC3" w:rsidRPr="00DE0FC9" w:rsidRDefault="00091BC3" w:rsidP="00A816C2">
            <w:pPr>
              <w:jc w:val="both"/>
              <w:rPr>
                <w:sz w:val="20"/>
              </w:rPr>
            </w:pPr>
            <w:r w:rsidRPr="00DE0FC9">
              <w:rPr>
                <w:sz w:val="20"/>
              </w:rPr>
              <w:t xml:space="preserve">ovládá bezpečně </w:t>
            </w:r>
          </w:p>
        </w:tc>
      </w:tr>
      <w:tr w:rsidR="00091BC3" w:rsidRPr="00DE0FC9" w14:paraId="0E67E9D4" w14:textId="77777777" w:rsidTr="0002295D">
        <w:tc>
          <w:tcPr>
            <w:tcW w:w="3936" w:type="dxa"/>
          </w:tcPr>
          <w:p w14:paraId="4A045C4E" w14:textId="77777777" w:rsidR="00091BC3" w:rsidRPr="00DE0FC9" w:rsidRDefault="00091BC3" w:rsidP="00A816C2">
            <w:pPr>
              <w:jc w:val="both"/>
              <w:rPr>
                <w:sz w:val="20"/>
              </w:rPr>
            </w:pPr>
            <w:r w:rsidRPr="00DE0FC9">
              <w:rPr>
                <w:sz w:val="20"/>
              </w:rPr>
              <w:t>2 – chvalitebný</w:t>
            </w:r>
          </w:p>
        </w:tc>
        <w:tc>
          <w:tcPr>
            <w:tcW w:w="5559" w:type="dxa"/>
          </w:tcPr>
          <w:p w14:paraId="2455E611" w14:textId="77777777" w:rsidR="00091BC3" w:rsidRPr="00DE0FC9" w:rsidRDefault="00091BC3" w:rsidP="00A816C2">
            <w:pPr>
              <w:jc w:val="both"/>
              <w:rPr>
                <w:sz w:val="20"/>
              </w:rPr>
            </w:pPr>
            <w:r w:rsidRPr="00DE0FC9">
              <w:rPr>
                <w:sz w:val="20"/>
              </w:rPr>
              <w:t>ovládá</w:t>
            </w:r>
          </w:p>
        </w:tc>
      </w:tr>
      <w:tr w:rsidR="00091BC3" w:rsidRPr="00DE0FC9" w14:paraId="6399841A" w14:textId="77777777" w:rsidTr="0002295D">
        <w:tc>
          <w:tcPr>
            <w:tcW w:w="3936" w:type="dxa"/>
          </w:tcPr>
          <w:p w14:paraId="438220B7" w14:textId="77777777" w:rsidR="00091BC3" w:rsidRPr="00DE0FC9" w:rsidRDefault="00091BC3" w:rsidP="00A816C2">
            <w:pPr>
              <w:jc w:val="both"/>
              <w:rPr>
                <w:sz w:val="20"/>
              </w:rPr>
            </w:pPr>
            <w:r w:rsidRPr="00DE0FC9">
              <w:rPr>
                <w:sz w:val="20"/>
              </w:rPr>
              <w:t>3 – dobrý</w:t>
            </w:r>
          </w:p>
        </w:tc>
        <w:tc>
          <w:tcPr>
            <w:tcW w:w="5559" w:type="dxa"/>
          </w:tcPr>
          <w:p w14:paraId="722DD6E2" w14:textId="77777777" w:rsidR="00091BC3" w:rsidRPr="00DE0FC9" w:rsidRDefault="00091BC3" w:rsidP="00A816C2">
            <w:pPr>
              <w:jc w:val="both"/>
              <w:rPr>
                <w:sz w:val="20"/>
              </w:rPr>
            </w:pPr>
            <w:r w:rsidRPr="00DE0FC9">
              <w:rPr>
                <w:sz w:val="20"/>
              </w:rPr>
              <w:t>v podstatě ovládá</w:t>
            </w:r>
          </w:p>
        </w:tc>
      </w:tr>
      <w:tr w:rsidR="00091BC3" w:rsidRPr="00DE0FC9" w14:paraId="1D4B07A2" w14:textId="77777777" w:rsidTr="0002295D">
        <w:tc>
          <w:tcPr>
            <w:tcW w:w="3936" w:type="dxa"/>
          </w:tcPr>
          <w:p w14:paraId="136DB7C8" w14:textId="77777777" w:rsidR="00091BC3" w:rsidRPr="00DE0FC9" w:rsidRDefault="00091BC3" w:rsidP="00A816C2">
            <w:pPr>
              <w:jc w:val="both"/>
              <w:rPr>
                <w:sz w:val="20"/>
              </w:rPr>
            </w:pPr>
            <w:r w:rsidRPr="00DE0FC9">
              <w:rPr>
                <w:sz w:val="20"/>
              </w:rPr>
              <w:t>4 – dostatečný</w:t>
            </w:r>
          </w:p>
        </w:tc>
        <w:tc>
          <w:tcPr>
            <w:tcW w:w="5559" w:type="dxa"/>
          </w:tcPr>
          <w:p w14:paraId="7330416E" w14:textId="77777777" w:rsidR="00091BC3" w:rsidRPr="00DE0FC9" w:rsidRDefault="00091BC3" w:rsidP="00A816C2">
            <w:pPr>
              <w:jc w:val="both"/>
              <w:rPr>
                <w:sz w:val="20"/>
              </w:rPr>
            </w:pPr>
            <w:r w:rsidRPr="00DE0FC9">
              <w:rPr>
                <w:sz w:val="20"/>
              </w:rPr>
              <w:t>ovládá se značnými mezerami</w:t>
            </w:r>
          </w:p>
        </w:tc>
      </w:tr>
      <w:tr w:rsidR="00091BC3" w:rsidRPr="00DE0FC9" w14:paraId="3470A3DD" w14:textId="77777777" w:rsidTr="0002295D">
        <w:tc>
          <w:tcPr>
            <w:tcW w:w="3936" w:type="dxa"/>
          </w:tcPr>
          <w:p w14:paraId="62709044" w14:textId="77777777" w:rsidR="00091BC3" w:rsidRPr="00DE0FC9" w:rsidRDefault="00091BC3" w:rsidP="00A816C2">
            <w:pPr>
              <w:jc w:val="both"/>
              <w:rPr>
                <w:sz w:val="20"/>
              </w:rPr>
            </w:pPr>
            <w:r w:rsidRPr="00DE0FC9">
              <w:rPr>
                <w:sz w:val="20"/>
              </w:rPr>
              <w:t>5 - nedostatečný</w:t>
            </w:r>
          </w:p>
        </w:tc>
        <w:tc>
          <w:tcPr>
            <w:tcW w:w="5559" w:type="dxa"/>
          </w:tcPr>
          <w:p w14:paraId="135B664F" w14:textId="77777777" w:rsidR="00091BC3" w:rsidRPr="00DE0FC9" w:rsidRDefault="00091BC3" w:rsidP="00A816C2">
            <w:pPr>
              <w:jc w:val="both"/>
              <w:rPr>
                <w:sz w:val="20"/>
              </w:rPr>
            </w:pPr>
            <w:r w:rsidRPr="00DE0FC9">
              <w:rPr>
                <w:sz w:val="20"/>
              </w:rPr>
              <w:t>neovládá</w:t>
            </w:r>
          </w:p>
        </w:tc>
      </w:tr>
      <w:tr w:rsidR="00091BC3" w:rsidRPr="00DE0FC9" w14:paraId="5EDB3C1C" w14:textId="77777777" w:rsidTr="0002295D">
        <w:tc>
          <w:tcPr>
            <w:tcW w:w="3936" w:type="dxa"/>
          </w:tcPr>
          <w:p w14:paraId="604B33D8" w14:textId="77777777" w:rsidR="00091BC3" w:rsidRPr="00DE0FC9" w:rsidRDefault="00091BC3" w:rsidP="00A816C2">
            <w:pPr>
              <w:jc w:val="both"/>
              <w:rPr>
                <w:sz w:val="20"/>
              </w:rPr>
            </w:pPr>
          </w:p>
        </w:tc>
        <w:tc>
          <w:tcPr>
            <w:tcW w:w="5559" w:type="dxa"/>
          </w:tcPr>
          <w:p w14:paraId="4010C826" w14:textId="77777777" w:rsidR="00091BC3" w:rsidRPr="00DE0FC9" w:rsidRDefault="00091BC3" w:rsidP="00A816C2">
            <w:pPr>
              <w:jc w:val="both"/>
              <w:rPr>
                <w:sz w:val="20"/>
              </w:rPr>
            </w:pPr>
          </w:p>
        </w:tc>
      </w:tr>
      <w:tr w:rsidR="00091BC3" w:rsidRPr="00DE0FC9" w14:paraId="327C8CBD" w14:textId="77777777" w:rsidTr="0002295D">
        <w:tc>
          <w:tcPr>
            <w:tcW w:w="3936" w:type="dxa"/>
          </w:tcPr>
          <w:p w14:paraId="1B9DE401" w14:textId="77777777" w:rsidR="00091BC3" w:rsidRPr="00DE0FC9" w:rsidRDefault="00091BC3" w:rsidP="00A816C2">
            <w:pPr>
              <w:jc w:val="both"/>
              <w:rPr>
                <w:b/>
                <w:sz w:val="20"/>
              </w:rPr>
            </w:pPr>
            <w:r w:rsidRPr="00DE0FC9">
              <w:rPr>
                <w:b/>
                <w:sz w:val="20"/>
              </w:rPr>
              <w:t>Myšlení</w:t>
            </w:r>
          </w:p>
        </w:tc>
        <w:tc>
          <w:tcPr>
            <w:tcW w:w="5559" w:type="dxa"/>
          </w:tcPr>
          <w:p w14:paraId="1340A813" w14:textId="77777777" w:rsidR="00091BC3" w:rsidRPr="00DE0FC9" w:rsidRDefault="00091BC3" w:rsidP="00A816C2">
            <w:pPr>
              <w:jc w:val="both"/>
              <w:rPr>
                <w:sz w:val="20"/>
              </w:rPr>
            </w:pPr>
          </w:p>
        </w:tc>
      </w:tr>
      <w:tr w:rsidR="00091BC3" w:rsidRPr="00DE0FC9" w14:paraId="2E12F4E4" w14:textId="77777777" w:rsidTr="0002295D">
        <w:tc>
          <w:tcPr>
            <w:tcW w:w="3936" w:type="dxa"/>
          </w:tcPr>
          <w:p w14:paraId="6F2FEC19" w14:textId="77777777" w:rsidR="00091BC3" w:rsidRPr="00DE0FC9" w:rsidRDefault="00091BC3" w:rsidP="00A816C2">
            <w:pPr>
              <w:jc w:val="both"/>
              <w:rPr>
                <w:sz w:val="20"/>
              </w:rPr>
            </w:pPr>
            <w:r w:rsidRPr="00DE0FC9">
              <w:rPr>
                <w:sz w:val="20"/>
              </w:rPr>
              <w:t>1 – výborný</w:t>
            </w:r>
          </w:p>
        </w:tc>
        <w:tc>
          <w:tcPr>
            <w:tcW w:w="5559" w:type="dxa"/>
          </w:tcPr>
          <w:p w14:paraId="1C817930" w14:textId="77777777" w:rsidR="00091BC3" w:rsidRPr="00DE0FC9" w:rsidRDefault="00091BC3" w:rsidP="00A816C2">
            <w:pPr>
              <w:jc w:val="both"/>
              <w:rPr>
                <w:sz w:val="20"/>
              </w:rPr>
            </w:pPr>
            <w:r w:rsidRPr="00DE0FC9">
              <w:rPr>
                <w:sz w:val="20"/>
              </w:rPr>
              <w:t>pohotový, bystrý, dobře chápe souvislosti, samostatný</w:t>
            </w:r>
          </w:p>
        </w:tc>
      </w:tr>
      <w:tr w:rsidR="00091BC3" w:rsidRPr="00DE0FC9" w14:paraId="2DF9162B" w14:textId="77777777" w:rsidTr="0002295D">
        <w:tc>
          <w:tcPr>
            <w:tcW w:w="3936" w:type="dxa"/>
          </w:tcPr>
          <w:p w14:paraId="28498920" w14:textId="77777777" w:rsidR="00091BC3" w:rsidRPr="00DE0FC9" w:rsidRDefault="00091BC3" w:rsidP="00A816C2">
            <w:pPr>
              <w:jc w:val="both"/>
              <w:rPr>
                <w:sz w:val="20"/>
              </w:rPr>
            </w:pPr>
            <w:r w:rsidRPr="00DE0FC9">
              <w:rPr>
                <w:sz w:val="20"/>
              </w:rPr>
              <w:t>2 – chvalitebný</w:t>
            </w:r>
          </w:p>
        </w:tc>
        <w:tc>
          <w:tcPr>
            <w:tcW w:w="5559" w:type="dxa"/>
          </w:tcPr>
          <w:p w14:paraId="281E503E" w14:textId="77777777" w:rsidR="00091BC3" w:rsidRPr="00DE0FC9" w:rsidRDefault="00091BC3" w:rsidP="00A816C2">
            <w:pPr>
              <w:jc w:val="both"/>
              <w:rPr>
                <w:sz w:val="20"/>
              </w:rPr>
            </w:pPr>
            <w:r w:rsidRPr="00DE0FC9">
              <w:rPr>
                <w:sz w:val="20"/>
              </w:rPr>
              <w:t>uvažuje celkem samostatně</w:t>
            </w:r>
          </w:p>
        </w:tc>
      </w:tr>
      <w:tr w:rsidR="00091BC3" w:rsidRPr="00DE0FC9" w14:paraId="4078A7B4" w14:textId="77777777" w:rsidTr="0002295D">
        <w:tc>
          <w:tcPr>
            <w:tcW w:w="3936" w:type="dxa"/>
          </w:tcPr>
          <w:p w14:paraId="47D43993" w14:textId="77777777" w:rsidR="00091BC3" w:rsidRPr="00DE0FC9" w:rsidRDefault="00091BC3" w:rsidP="00A816C2">
            <w:pPr>
              <w:jc w:val="both"/>
              <w:rPr>
                <w:sz w:val="20"/>
              </w:rPr>
            </w:pPr>
            <w:r w:rsidRPr="00DE0FC9">
              <w:rPr>
                <w:sz w:val="20"/>
              </w:rPr>
              <w:t>3 – dobrý</w:t>
            </w:r>
          </w:p>
        </w:tc>
        <w:tc>
          <w:tcPr>
            <w:tcW w:w="5559" w:type="dxa"/>
          </w:tcPr>
          <w:p w14:paraId="33B1A0F5" w14:textId="77777777" w:rsidR="00091BC3" w:rsidRPr="00DE0FC9" w:rsidRDefault="00091BC3" w:rsidP="00A816C2">
            <w:pPr>
              <w:jc w:val="both"/>
              <w:rPr>
                <w:sz w:val="20"/>
              </w:rPr>
            </w:pPr>
            <w:r w:rsidRPr="00DE0FC9">
              <w:rPr>
                <w:sz w:val="20"/>
              </w:rPr>
              <w:t>menší samostatnost v myšlení</w:t>
            </w:r>
          </w:p>
        </w:tc>
      </w:tr>
      <w:tr w:rsidR="00091BC3" w:rsidRPr="00DE0FC9" w14:paraId="325B3728" w14:textId="77777777" w:rsidTr="0002295D">
        <w:tc>
          <w:tcPr>
            <w:tcW w:w="3936" w:type="dxa"/>
          </w:tcPr>
          <w:p w14:paraId="6FC66FEA" w14:textId="77777777" w:rsidR="00091BC3" w:rsidRPr="00DE0FC9" w:rsidRDefault="00091BC3" w:rsidP="00A816C2">
            <w:pPr>
              <w:jc w:val="both"/>
              <w:rPr>
                <w:sz w:val="20"/>
              </w:rPr>
            </w:pPr>
            <w:r w:rsidRPr="00DE0FC9">
              <w:rPr>
                <w:sz w:val="20"/>
              </w:rPr>
              <w:t>4 – dostatečný</w:t>
            </w:r>
          </w:p>
        </w:tc>
        <w:tc>
          <w:tcPr>
            <w:tcW w:w="5559" w:type="dxa"/>
          </w:tcPr>
          <w:p w14:paraId="2AC067CF" w14:textId="77777777" w:rsidR="00091BC3" w:rsidRPr="00DE0FC9" w:rsidRDefault="00091BC3" w:rsidP="00A816C2">
            <w:pPr>
              <w:jc w:val="both"/>
              <w:rPr>
                <w:sz w:val="20"/>
              </w:rPr>
            </w:pPr>
            <w:r w:rsidRPr="00DE0FC9">
              <w:rPr>
                <w:sz w:val="20"/>
              </w:rPr>
              <w:t>nesamostatné myšlení, pouze s nápovědou</w:t>
            </w:r>
          </w:p>
        </w:tc>
      </w:tr>
      <w:tr w:rsidR="00091BC3" w:rsidRPr="00DE0FC9" w14:paraId="62EC8AC5" w14:textId="77777777" w:rsidTr="0002295D">
        <w:tc>
          <w:tcPr>
            <w:tcW w:w="3936" w:type="dxa"/>
          </w:tcPr>
          <w:p w14:paraId="705FD3E4" w14:textId="77777777" w:rsidR="00091BC3" w:rsidRPr="00DE0FC9" w:rsidRDefault="00091BC3" w:rsidP="00A816C2">
            <w:pPr>
              <w:jc w:val="both"/>
              <w:rPr>
                <w:sz w:val="20"/>
              </w:rPr>
            </w:pPr>
            <w:r w:rsidRPr="00DE0FC9">
              <w:rPr>
                <w:sz w:val="20"/>
              </w:rPr>
              <w:t>5 - nedostatečný</w:t>
            </w:r>
          </w:p>
        </w:tc>
        <w:tc>
          <w:tcPr>
            <w:tcW w:w="5559" w:type="dxa"/>
          </w:tcPr>
          <w:p w14:paraId="2750D448" w14:textId="77777777" w:rsidR="00091BC3" w:rsidRPr="00DE0FC9" w:rsidRDefault="00091BC3" w:rsidP="00A816C2">
            <w:pPr>
              <w:jc w:val="both"/>
              <w:rPr>
                <w:sz w:val="20"/>
              </w:rPr>
            </w:pPr>
            <w:r w:rsidRPr="00DE0FC9">
              <w:rPr>
                <w:sz w:val="20"/>
              </w:rPr>
              <w:t>odpovídá nesprávně i na návodné otázky</w:t>
            </w:r>
          </w:p>
        </w:tc>
      </w:tr>
      <w:tr w:rsidR="00091BC3" w:rsidRPr="00DE0FC9" w14:paraId="0CF68C81" w14:textId="77777777" w:rsidTr="0002295D">
        <w:tc>
          <w:tcPr>
            <w:tcW w:w="3936" w:type="dxa"/>
          </w:tcPr>
          <w:p w14:paraId="2794A5BF" w14:textId="77777777" w:rsidR="00091BC3" w:rsidRPr="00DE0FC9" w:rsidRDefault="00091BC3" w:rsidP="00A816C2">
            <w:pPr>
              <w:jc w:val="both"/>
              <w:rPr>
                <w:sz w:val="20"/>
              </w:rPr>
            </w:pPr>
          </w:p>
        </w:tc>
        <w:tc>
          <w:tcPr>
            <w:tcW w:w="5559" w:type="dxa"/>
          </w:tcPr>
          <w:p w14:paraId="0CA765BC" w14:textId="77777777" w:rsidR="00091BC3" w:rsidRPr="00DE0FC9" w:rsidRDefault="00091BC3" w:rsidP="00A816C2">
            <w:pPr>
              <w:jc w:val="both"/>
              <w:rPr>
                <w:sz w:val="20"/>
              </w:rPr>
            </w:pPr>
          </w:p>
        </w:tc>
      </w:tr>
      <w:tr w:rsidR="00091BC3" w:rsidRPr="00DE0FC9" w14:paraId="174CE3EA" w14:textId="77777777" w:rsidTr="0002295D">
        <w:tc>
          <w:tcPr>
            <w:tcW w:w="3936" w:type="dxa"/>
          </w:tcPr>
          <w:p w14:paraId="6978F4F9" w14:textId="77777777" w:rsidR="00091BC3" w:rsidRPr="00DE0FC9" w:rsidRDefault="00091BC3" w:rsidP="00A816C2">
            <w:pPr>
              <w:jc w:val="both"/>
              <w:rPr>
                <w:b/>
                <w:sz w:val="20"/>
              </w:rPr>
            </w:pPr>
            <w:r w:rsidRPr="00DE0FC9">
              <w:rPr>
                <w:b/>
                <w:sz w:val="20"/>
              </w:rPr>
              <w:t>Vyjadřování</w:t>
            </w:r>
          </w:p>
        </w:tc>
        <w:tc>
          <w:tcPr>
            <w:tcW w:w="5559" w:type="dxa"/>
          </w:tcPr>
          <w:p w14:paraId="605AD291" w14:textId="77777777" w:rsidR="00091BC3" w:rsidRPr="00DE0FC9" w:rsidRDefault="00091BC3" w:rsidP="00A816C2">
            <w:pPr>
              <w:jc w:val="both"/>
              <w:rPr>
                <w:sz w:val="20"/>
              </w:rPr>
            </w:pPr>
          </w:p>
        </w:tc>
      </w:tr>
      <w:tr w:rsidR="00091BC3" w:rsidRPr="00DE0FC9" w14:paraId="5CC742DA" w14:textId="77777777" w:rsidTr="0002295D">
        <w:tc>
          <w:tcPr>
            <w:tcW w:w="3936" w:type="dxa"/>
          </w:tcPr>
          <w:p w14:paraId="7BD0364F" w14:textId="77777777" w:rsidR="00091BC3" w:rsidRPr="00DE0FC9" w:rsidRDefault="00091BC3" w:rsidP="00A816C2">
            <w:pPr>
              <w:jc w:val="both"/>
              <w:rPr>
                <w:sz w:val="20"/>
              </w:rPr>
            </w:pPr>
            <w:r w:rsidRPr="00DE0FC9">
              <w:rPr>
                <w:sz w:val="20"/>
              </w:rPr>
              <w:t>1 – výborný</w:t>
            </w:r>
          </w:p>
        </w:tc>
        <w:tc>
          <w:tcPr>
            <w:tcW w:w="5559" w:type="dxa"/>
          </w:tcPr>
          <w:p w14:paraId="7DC07EA4" w14:textId="77777777" w:rsidR="00091BC3" w:rsidRPr="00DE0FC9" w:rsidRDefault="00091BC3" w:rsidP="00A816C2">
            <w:pPr>
              <w:jc w:val="both"/>
              <w:rPr>
                <w:sz w:val="20"/>
              </w:rPr>
            </w:pPr>
            <w:r w:rsidRPr="00DE0FC9">
              <w:rPr>
                <w:sz w:val="20"/>
              </w:rPr>
              <w:t xml:space="preserve">výstižné a poměrně přesné </w:t>
            </w:r>
          </w:p>
        </w:tc>
      </w:tr>
      <w:tr w:rsidR="00091BC3" w:rsidRPr="00DE0FC9" w14:paraId="411CC85A" w14:textId="77777777" w:rsidTr="0002295D">
        <w:tc>
          <w:tcPr>
            <w:tcW w:w="3936" w:type="dxa"/>
          </w:tcPr>
          <w:p w14:paraId="635C86FA" w14:textId="77777777" w:rsidR="00091BC3" w:rsidRPr="00DE0FC9" w:rsidRDefault="00091BC3" w:rsidP="00A816C2">
            <w:pPr>
              <w:jc w:val="both"/>
              <w:rPr>
                <w:sz w:val="20"/>
              </w:rPr>
            </w:pPr>
            <w:r w:rsidRPr="00DE0FC9">
              <w:rPr>
                <w:sz w:val="20"/>
              </w:rPr>
              <w:t>2 – chvalitebný</w:t>
            </w:r>
          </w:p>
        </w:tc>
        <w:tc>
          <w:tcPr>
            <w:tcW w:w="5559" w:type="dxa"/>
          </w:tcPr>
          <w:p w14:paraId="6FB3003B" w14:textId="77777777" w:rsidR="00091BC3" w:rsidRPr="00DE0FC9" w:rsidRDefault="00091BC3" w:rsidP="00A816C2">
            <w:pPr>
              <w:jc w:val="both"/>
              <w:rPr>
                <w:sz w:val="20"/>
              </w:rPr>
            </w:pPr>
            <w:r w:rsidRPr="00DE0FC9">
              <w:rPr>
                <w:sz w:val="20"/>
              </w:rPr>
              <w:t>celkem výstižné</w:t>
            </w:r>
          </w:p>
        </w:tc>
      </w:tr>
      <w:tr w:rsidR="00091BC3" w:rsidRPr="00DE0FC9" w14:paraId="51044A4F" w14:textId="77777777" w:rsidTr="0002295D">
        <w:tc>
          <w:tcPr>
            <w:tcW w:w="3936" w:type="dxa"/>
          </w:tcPr>
          <w:p w14:paraId="083EF459" w14:textId="77777777" w:rsidR="00091BC3" w:rsidRPr="00DE0FC9" w:rsidRDefault="00091BC3" w:rsidP="00A816C2">
            <w:pPr>
              <w:jc w:val="both"/>
              <w:rPr>
                <w:sz w:val="20"/>
              </w:rPr>
            </w:pPr>
            <w:r w:rsidRPr="00DE0FC9">
              <w:rPr>
                <w:sz w:val="20"/>
              </w:rPr>
              <w:t>3 – dobrý</w:t>
            </w:r>
          </w:p>
        </w:tc>
        <w:tc>
          <w:tcPr>
            <w:tcW w:w="5559" w:type="dxa"/>
          </w:tcPr>
          <w:p w14:paraId="7230B107" w14:textId="77777777" w:rsidR="00091BC3" w:rsidRPr="00DE0FC9" w:rsidRDefault="00091BC3" w:rsidP="00A816C2">
            <w:pPr>
              <w:jc w:val="both"/>
              <w:rPr>
                <w:sz w:val="20"/>
              </w:rPr>
            </w:pPr>
            <w:r w:rsidRPr="00DE0FC9">
              <w:rPr>
                <w:sz w:val="20"/>
              </w:rPr>
              <w:t>myšlenky vyjadřuje ne dost přesně</w:t>
            </w:r>
          </w:p>
        </w:tc>
      </w:tr>
      <w:tr w:rsidR="00091BC3" w:rsidRPr="00DE0FC9" w14:paraId="04AB1475" w14:textId="77777777" w:rsidTr="0002295D">
        <w:tc>
          <w:tcPr>
            <w:tcW w:w="3936" w:type="dxa"/>
          </w:tcPr>
          <w:p w14:paraId="2CA3A0C7" w14:textId="77777777" w:rsidR="00091BC3" w:rsidRPr="00DE0FC9" w:rsidRDefault="00091BC3" w:rsidP="00A816C2">
            <w:pPr>
              <w:jc w:val="both"/>
              <w:rPr>
                <w:sz w:val="20"/>
              </w:rPr>
            </w:pPr>
            <w:r w:rsidRPr="00DE0FC9">
              <w:rPr>
                <w:sz w:val="20"/>
              </w:rPr>
              <w:t>4 – dostatečný</w:t>
            </w:r>
          </w:p>
        </w:tc>
        <w:tc>
          <w:tcPr>
            <w:tcW w:w="5559" w:type="dxa"/>
          </w:tcPr>
          <w:p w14:paraId="1C5BB13C" w14:textId="77777777" w:rsidR="00091BC3" w:rsidRPr="00DE0FC9" w:rsidRDefault="00091BC3" w:rsidP="00A816C2">
            <w:pPr>
              <w:jc w:val="both"/>
              <w:rPr>
                <w:sz w:val="20"/>
              </w:rPr>
            </w:pPr>
            <w:r w:rsidRPr="00DE0FC9">
              <w:rPr>
                <w:sz w:val="20"/>
              </w:rPr>
              <w:t>myšlenky vyjadřuje se značnými obtížemi</w:t>
            </w:r>
          </w:p>
        </w:tc>
      </w:tr>
      <w:tr w:rsidR="00091BC3" w:rsidRPr="00DE0FC9" w14:paraId="30199EFD" w14:textId="77777777" w:rsidTr="0002295D">
        <w:tc>
          <w:tcPr>
            <w:tcW w:w="3936" w:type="dxa"/>
          </w:tcPr>
          <w:p w14:paraId="323C6ED2" w14:textId="77777777" w:rsidR="00091BC3" w:rsidRPr="00DE0FC9" w:rsidRDefault="00091BC3" w:rsidP="00A816C2">
            <w:pPr>
              <w:jc w:val="both"/>
              <w:rPr>
                <w:sz w:val="20"/>
              </w:rPr>
            </w:pPr>
            <w:r w:rsidRPr="00DE0FC9">
              <w:rPr>
                <w:sz w:val="20"/>
              </w:rPr>
              <w:t>5 - nedostatečný</w:t>
            </w:r>
          </w:p>
        </w:tc>
        <w:tc>
          <w:tcPr>
            <w:tcW w:w="5559" w:type="dxa"/>
          </w:tcPr>
          <w:p w14:paraId="53744F78" w14:textId="77777777" w:rsidR="00091BC3" w:rsidRPr="00DE0FC9" w:rsidRDefault="00091BC3" w:rsidP="00A816C2">
            <w:pPr>
              <w:jc w:val="both"/>
              <w:rPr>
                <w:sz w:val="20"/>
              </w:rPr>
            </w:pPr>
            <w:r w:rsidRPr="00DE0FC9">
              <w:rPr>
                <w:sz w:val="20"/>
              </w:rPr>
              <w:t>nedokáže se samostatně vyjádřit, i na návodné otázky odpovídá nesprávně</w:t>
            </w:r>
          </w:p>
        </w:tc>
      </w:tr>
      <w:tr w:rsidR="00091BC3" w:rsidRPr="00DE0FC9" w14:paraId="417AEACD" w14:textId="77777777" w:rsidTr="0002295D">
        <w:tc>
          <w:tcPr>
            <w:tcW w:w="3936" w:type="dxa"/>
          </w:tcPr>
          <w:p w14:paraId="61F51511" w14:textId="77777777" w:rsidR="00091BC3" w:rsidRPr="00DE0FC9" w:rsidRDefault="00091BC3" w:rsidP="00A816C2">
            <w:pPr>
              <w:jc w:val="both"/>
              <w:rPr>
                <w:sz w:val="20"/>
              </w:rPr>
            </w:pPr>
          </w:p>
        </w:tc>
        <w:tc>
          <w:tcPr>
            <w:tcW w:w="5559" w:type="dxa"/>
          </w:tcPr>
          <w:p w14:paraId="1236201E" w14:textId="77777777" w:rsidR="00091BC3" w:rsidRPr="00DE0FC9" w:rsidRDefault="00091BC3" w:rsidP="00A816C2">
            <w:pPr>
              <w:jc w:val="both"/>
              <w:rPr>
                <w:sz w:val="20"/>
              </w:rPr>
            </w:pPr>
          </w:p>
        </w:tc>
      </w:tr>
      <w:tr w:rsidR="00091BC3" w:rsidRPr="00DE0FC9" w14:paraId="2A3C7994" w14:textId="77777777" w:rsidTr="0002295D">
        <w:tc>
          <w:tcPr>
            <w:tcW w:w="3936" w:type="dxa"/>
          </w:tcPr>
          <w:p w14:paraId="238E9463" w14:textId="77777777" w:rsidR="00091BC3" w:rsidRPr="00DE0FC9" w:rsidRDefault="00091BC3" w:rsidP="00A816C2">
            <w:pPr>
              <w:jc w:val="both"/>
              <w:rPr>
                <w:b/>
                <w:sz w:val="20"/>
              </w:rPr>
            </w:pPr>
            <w:r w:rsidRPr="00DE0FC9">
              <w:rPr>
                <w:b/>
                <w:sz w:val="20"/>
              </w:rPr>
              <w:t>Celková aplikace vědomostí</w:t>
            </w:r>
          </w:p>
        </w:tc>
        <w:tc>
          <w:tcPr>
            <w:tcW w:w="5559" w:type="dxa"/>
          </w:tcPr>
          <w:p w14:paraId="2FDF729B" w14:textId="77777777" w:rsidR="00091BC3" w:rsidRPr="00DE0FC9" w:rsidRDefault="00091BC3" w:rsidP="00A816C2">
            <w:pPr>
              <w:jc w:val="both"/>
              <w:rPr>
                <w:sz w:val="20"/>
              </w:rPr>
            </w:pPr>
          </w:p>
        </w:tc>
      </w:tr>
      <w:tr w:rsidR="00091BC3" w:rsidRPr="00DE0FC9" w14:paraId="640C45F9" w14:textId="77777777" w:rsidTr="0002295D">
        <w:tc>
          <w:tcPr>
            <w:tcW w:w="3936" w:type="dxa"/>
          </w:tcPr>
          <w:p w14:paraId="6D10F15D" w14:textId="77777777" w:rsidR="00091BC3" w:rsidRPr="00DE0FC9" w:rsidRDefault="00091BC3" w:rsidP="00A816C2">
            <w:pPr>
              <w:jc w:val="both"/>
              <w:rPr>
                <w:sz w:val="20"/>
              </w:rPr>
            </w:pPr>
            <w:r w:rsidRPr="00DE0FC9">
              <w:rPr>
                <w:sz w:val="20"/>
              </w:rPr>
              <w:lastRenderedPageBreak/>
              <w:t>1 – výborný</w:t>
            </w:r>
          </w:p>
        </w:tc>
        <w:tc>
          <w:tcPr>
            <w:tcW w:w="5559" w:type="dxa"/>
          </w:tcPr>
          <w:p w14:paraId="3E086B61" w14:textId="77777777" w:rsidR="00091BC3" w:rsidRPr="00DE0FC9" w:rsidRDefault="00091BC3" w:rsidP="00A816C2">
            <w:pPr>
              <w:jc w:val="both"/>
              <w:rPr>
                <w:sz w:val="20"/>
              </w:rPr>
            </w:pPr>
            <w:r w:rsidRPr="00DE0FC9">
              <w:rPr>
                <w:sz w:val="20"/>
              </w:rPr>
              <w:t xml:space="preserve">užívá vědomostí a spolehlivě a uvědoměle dovedností, pracuje samostatně, přesně a s jistotou </w:t>
            </w:r>
          </w:p>
        </w:tc>
      </w:tr>
      <w:tr w:rsidR="00091BC3" w:rsidRPr="00DE0FC9" w14:paraId="70067088" w14:textId="77777777" w:rsidTr="0002295D">
        <w:tc>
          <w:tcPr>
            <w:tcW w:w="3936" w:type="dxa"/>
          </w:tcPr>
          <w:p w14:paraId="45E54436" w14:textId="77777777" w:rsidR="00091BC3" w:rsidRPr="00DE0FC9" w:rsidRDefault="00091BC3" w:rsidP="00A816C2">
            <w:pPr>
              <w:jc w:val="both"/>
              <w:rPr>
                <w:sz w:val="20"/>
              </w:rPr>
            </w:pPr>
            <w:r w:rsidRPr="00DE0FC9">
              <w:rPr>
                <w:sz w:val="20"/>
              </w:rPr>
              <w:t>2 – chvalitebný</w:t>
            </w:r>
          </w:p>
        </w:tc>
        <w:tc>
          <w:tcPr>
            <w:tcW w:w="5559" w:type="dxa"/>
          </w:tcPr>
          <w:p w14:paraId="0776B4E5" w14:textId="77777777" w:rsidR="00091BC3" w:rsidRPr="00DE0FC9" w:rsidRDefault="00091BC3" w:rsidP="00A816C2">
            <w:pPr>
              <w:jc w:val="both"/>
              <w:rPr>
                <w:sz w:val="20"/>
              </w:rPr>
            </w:pPr>
            <w:r w:rsidRPr="00DE0FC9">
              <w:rPr>
                <w:sz w:val="20"/>
              </w:rPr>
              <w:t>dovede používat vědomosti a dovednosti při řešení úkolů, dopouští se jen menších chyb</w:t>
            </w:r>
          </w:p>
        </w:tc>
      </w:tr>
      <w:tr w:rsidR="00091BC3" w:rsidRPr="00DE0FC9" w14:paraId="2B53A41A" w14:textId="77777777" w:rsidTr="0002295D">
        <w:tc>
          <w:tcPr>
            <w:tcW w:w="3936" w:type="dxa"/>
          </w:tcPr>
          <w:p w14:paraId="42180C37" w14:textId="77777777" w:rsidR="00091BC3" w:rsidRPr="00DE0FC9" w:rsidRDefault="00091BC3" w:rsidP="00A816C2">
            <w:pPr>
              <w:jc w:val="both"/>
              <w:rPr>
                <w:sz w:val="20"/>
              </w:rPr>
            </w:pPr>
            <w:r w:rsidRPr="00DE0FC9">
              <w:rPr>
                <w:sz w:val="20"/>
              </w:rPr>
              <w:t>3 – dobrý</w:t>
            </w:r>
          </w:p>
        </w:tc>
        <w:tc>
          <w:tcPr>
            <w:tcW w:w="5559" w:type="dxa"/>
          </w:tcPr>
          <w:p w14:paraId="2F9968BB" w14:textId="77777777" w:rsidR="00091BC3" w:rsidRPr="00DE0FC9" w:rsidRDefault="00091BC3" w:rsidP="00A816C2">
            <w:pPr>
              <w:jc w:val="both"/>
              <w:rPr>
                <w:sz w:val="20"/>
              </w:rPr>
            </w:pPr>
            <w:r w:rsidRPr="00DE0FC9">
              <w:rPr>
                <w:sz w:val="20"/>
              </w:rPr>
              <w:t>řeší úkoly s pomocí učitele a s touto pomocí snadno překonává potíže a odstraňuje chyby</w:t>
            </w:r>
          </w:p>
        </w:tc>
      </w:tr>
      <w:tr w:rsidR="00091BC3" w:rsidRPr="00DE0FC9" w14:paraId="7878D887" w14:textId="77777777" w:rsidTr="0002295D">
        <w:tc>
          <w:tcPr>
            <w:tcW w:w="3936" w:type="dxa"/>
          </w:tcPr>
          <w:p w14:paraId="42CB4EF0" w14:textId="77777777" w:rsidR="00091BC3" w:rsidRPr="00DE0FC9" w:rsidRDefault="00091BC3" w:rsidP="00A816C2">
            <w:pPr>
              <w:jc w:val="both"/>
              <w:rPr>
                <w:sz w:val="20"/>
              </w:rPr>
            </w:pPr>
            <w:r w:rsidRPr="00DE0FC9">
              <w:rPr>
                <w:sz w:val="20"/>
              </w:rPr>
              <w:t>4 – dostatečný</w:t>
            </w:r>
          </w:p>
        </w:tc>
        <w:tc>
          <w:tcPr>
            <w:tcW w:w="5559" w:type="dxa"/>
          </w:tcPr>
          <w:p w14:paraId="0CA030B2" w14:textId="77777777" w:rsidR="00091BC3" w:rsidRPr="00DE0FC9" w:rsidRDefault="00091BC3" w:rsidP="00A816C2">
            <w:pPr>
              <w:jc w:val="both"/>
              <w:rPr>
                <w:sz w:val="20"/>
              </w:rPr>
            </w:pPr>
            <w:r w:rsidRPr="00DE0FC9">
              <w:rPr>
                <w:sz w:val="20"/>
              </w:rPr>
              <w:t>dělá podstatné chyby, nesnadno je překonává</w:t>
            </w:r>
          </w:p>
        </w:tc>
      </w:tr>
      <w:tr w:rsidR="00091BC3" w:rsidRPr="00DE0FC9" w14:paraId="423A42C1" w14:textId="77777777" w:rsidTr="0002295D">
        <w:tc>
          <w:tcPr>
            <w:tcW w:w="3936" w:type="dxa"/>
          </w:tcPr>
          <w:p w14:paraId="4F17B844" w14:textId="77777777" w:rsidR="00091BC3" w:rsidRPr="00DE0FC9" w:rsidRDefault="00091BC3" w:rsidP="00A816C2">
            <w:pPr>
              <w:jc w:val="both"/>
              <w:rPr>
                <w:sz w:val="20"/>
              </w:rPr>
            </w:pPr>
            <w:r w:rsidRPr="00DE0FC9">
              <w:rPr>
                <w:sz w:val="20"/>
              </w:rPr>
              <w:t>5 - nedostatečný</w:t>
            </w:r>
          </w:p>
        </w:tc>
        <w:tc>
          <w:tcPr>
            <w:tcW w:w="5559" w:type="dxa"/>
          </w:tcPr>
          <w:p w14:paraId="5C04E10B" w14:textId="77777777" w:rsidR="00091BC3" w:rsidRPr="00DE0FC9" w:rsidRDefault="00091BC3" w:rsidP="00A816C2">
            <w:pPr>
              <w:jc w:val="both"/>
              <w:rPr>
                <w:sz w:val="20"/>
              </w:rPr>
            </w:pPr>
            <w:r w:rsidRPr="00DE0FC9">
              <w:rPr>
                <w:sz w:val="20"/>
              </w:rPr>
              <w:t>praktické úkoly nedokáže splnit ani s pomocí</w:t>
            </w:r>
          </w:p>
        </w:tc>
      </w:tr>
      <w:tr w:rsidR="00091BC3" w:rsidRPr="00DE0FC9" w14:paraId="51C65BCC" w14:textId="77777777" w:rsidTr="0002295D">
        <w:tc>
          <w:tcPr>
            <w:tcW w:w="3936" w:type="dxa"/>
          </w:tcPr>
          <w:p w14:paraId="501FC532" w14:textId="77777777" w:rsidR="00091BC3" w:rsidRPr="00DE0FC9" w:rsidRDefault="00091BC3" w:rsidP="00A816C2">
            <w:pPr>
              <w:jc w:val="both"/>
              <w:rPr>
                <w:sz w:val="20"/>
              </w:rPr>
            </w:pPr>
          </w:p>
        </w:tc>
        <w:tc>
          <w:tcPr>
            <w:tcW w:w="5559" w:type="dxa"/>
          </w:tcPr>
          <w:p w14:paraId="6DDCFC42" w14:textId="77777777" w:rsidR="00091BC3" w:rsidRPr="00DE0FC9" w:rsidRDefault="00091BC3" w:rsidP="00A816C2">
            <w:pPr>
              <w:jc w:val="both"/>
              <w:rPr>
                <w:sz w:val="20"/>
              </w:rPr>
            </w:pPr>
          </w:p>
        </w:tc>
      </w:tr>
      <w:tr w:rsidR="00091BC3" w:rsidRPr="00DE0FC9" w14:paraId="01CC8F3E" w14:textId="77777777" w:rsidTr="0002295D">
        <w:tc>
          <w:tcPr>
            <w:tcW w:w="3936" w:type="dxa"/>
          </w:tcPr>
          <w:p w14:paraId="41BC89A2" w14:textId="77777777" w:rsidR="00091BC3" w:rsidRPr="00DE0FC9" w:rsidRDefault="00091BC3" w:rsidP="00A816C2">
            <w:pPr>
              <w:jc w:val="both"/>
              <w:rPr>
                <w:sz w:val="20"/>
              </w:rPr>
            </w:pPr>
            <w:r w:rsidRPr="00DE0FC9">
              <w:rPr>
                <w:sz w:val="20"/>
              </w:rPr>
              <w:t>Aktivita, zájem o učení</w:t>
            </w:r>
          </w:p>
        </w:tc>
        <w:tc>
          <w:tcPr>
            <w:tcW w:w="5559" w:type="dxa"/>
          </w:tcPr>
          <w:p w14:paraId="78F8F499" w14:textId="77777777" w:rsidR="00091BC3" w:rsidRPr="00DE0FC9" w:rsidRDefault="00091BC3" w:rsidP="00A816C2">
            <w:pPr>
              <w:jc w:val="both"/>
              <w:rPr>
                <w:sz w:val="20"/>
              </w:rPr>
            </w:pPr>
          </w:p>
        </w:tc>
      </w:tr>
      <w:tr w:rsidR="00091BC3" w:rsidRPr="00DE0FC9" w14:paraId="43DFF687" w14:textId="77777777" w:rsidTr="0002295D">
        <w:tc>
          <w:tcPr>
            <w:tcW w:w="3936" w:type="dxa"/>
          </w:tcPr>
          <w:p w14:paraId="1F9FE22A" w14:textId="77777777" w:rsidR="00091BC3" w:rsidRPr="00DE0FC9" w:rsidRDefault="00091BC3" w:rsidP="00A816C2">
            <w:pPr>
              <w:jc w:val="both"/>
              <w:rPr>
                <w:sz w:val="20"/>
              </w:rPr>
            </w:pPr>
            <w:r w:rsidRPr="00DE0FC9">
              <w:rPr>
                <w:sz w:val="20"/>
              </w:rPr>
              <w:t>1 – výborný</w:t>
            </w:r>
          </w:p>
        </w:tc>
        <w:tc>
          <w:tcPr>
            <w:tcW w:w="5559" w:type="dxa"/>
          </w:tcPr>
          <w:p w14:paraId="53B43848" w14:textId="77777777" w:rsidR="00091BC3" w:rsidRPr="00DE0FC9" w:rsidRDefault="00091BC3" w:rsidP="00A816C2">
            <w:pPr>
              <w:jc w:val="both"/>
              <w:rPr>
                <w:sz w:val="20"/>
              </w:rPr>
            </w:pPr>
            <w:r w:rsidRPr="00DE0FC9">
              <w:rPr>
                <w:sz w:val="20"/>
              </w:rPr>
              <w:t>aktivní, učí se svědomitě a se zájmem</w:t>
            </w:r>
          </w:p>
        </w:tc>
      </w:tr>
      <w:tr w:rsidR="00091BC3" w:rsidRPr="00DE0FC9" w14:paraId="5CD680C8" w14:textId="77777777" w:rsidTr="0002295D">
        <w:tc>
          <w:tcPr>
            <w:tcW w:w="3936" w:type="dxa"/>
          </w:tcPr>
          <w:p w14:paraId="020160C1" w14:textId="77777777" w:rsidR="00091BC3" w:rsidRPr="00DE0FC9" w:rsidRDefault="00091BC3" w:rsidP="00A816C2">
            <w:pPr>
              <w:jc w:val="both"/>
              <w:rPr>
                <w:sz w:val="20"/>
              </w:rPr>
            </w:pPr>
            <w:r w:rsidRPr="00DE0FC9">
              <w:rPr>
                <w:sz w:val="20"/>
              </w:rPr>
              <w:t>2 – chvalitebný</w:t>
            </w:r>
          </w:p>
        </w:tc>
        <w:tc>
          <w:tcPr>
            <w:tcW w:w="5559" w:type="dxa"/>
          </w:tcPr>
          <w:p w14:paraId="09E97913" w14:textId="77777777" w:rsidR="00091BC3" w:rsidRPr="00DE0FC9" w:rsidRDefault="00091BC3" w:rsidP="00A816C2">
            <w:pPr>
              <w:jc w:val="both"/>
              <w:rPr>
                <w:sz w:val="20"/>
              </w:rPr>
            </w:pPr>
            <w:r w:rsidRPr="00DE0FC9">
              <w:rPr>
                <w:sz w:val="20"/>
              </w:rPr>
              <w:t>učí se svědomitě</w:t>
            </w:r>
          </w:p>
        </w:tc>
      </w:tr>
      <w:tr w:rsidR="00091BC3" w:rsidRPr="00DE0FC9" w14:paraId="00A9241F" w14:textId="77777777" w:rsidTr="0002295D">
        <w:tc>
          <w:tcPr>
            <w:tcW w:w="3936" w:type="dxa"/>
          </w:tcPr>
          <w:p w14:paraId="2C174FF1" w14:textId="77777777" w:rsidR="00091BC3" w:rsidRPr="00DE0FC9" w:rsidRDefault="00091BC3" w:rsidP="00A816C2">
            <w:pPr>
              <w:jc w:val="both"/>
              <w:rPr>
                <w:sz w:val="20"/>
              </w:rPr>
            </w:pPr>
            <w:r w:rsidRPr="00DE0FC9">
              <w:rPr>
                <w:sz w:val="20"/>
              </w:rPr>
              <w:t>3 – dobrý</w:t>
            </w:r>
          </w:p>
        </w:tc>
        <w:tc>
          <w:tcPr>
            <w:tcW w:w="5559" w:type="dxa"/>
          </w:tcPr>
          <w:p w14:paraId="15628C32" w14:textId="77777777" w:rsidR="00091BC3" w:rsidRPr="00DE0FC9" w:rsidRDefault="00091BC3" w:rsidP="00A816C2">
            <w:pPr>
              <w:jc w:val="both"/>
              <w:rPr>
                <w:sz w:val="20"/>
              </w:rPr>
            </w:pPr>
            <w:r w:rsidRPr="00DE0FC9">
              <w:rPr>
                <w:sz w:val="20"/>
              </w:rPr>
              <w:t>k učení a práci nepotřebuje větších podnětů</w:t>
            </w:r>
          </w:p>
        </w:tc>
      </w:tr>
      <w:tr w:rsidR="00091BC3" w:rsidRPr="00DE0FC9" w14:paraId="37BCA83F" w14:textId="77777777" w:rsidTr="0002295D">
        <w:tc>
          <w:tcPr>
            <w:tcW w:w="3936" w:type="dxa"/>
          </w:tcPr>
          <w:p w14:paraId="73DB7773" w14:textId="77777777" w:rsidR="00091BC3" w:rsidRPr="00DE0FC9" w:rsidRDefault="00091BC3" w:rsidP="00A816C2">
            <w:pPr>
              <w:jc w:val="both"/>
              <w:rPr>
                <w:sz w:val="20"/>
              </w:rPr>
            </w:pPr>
            <w:r w:rsidRPr="00DE0FC9">
              <w:rPr>
                <w:sz w:val="20"/>
              </w:rPr>
              <w:t>4 – dostatečný</w:t>
            </w:r>
          </w:p>
        </w:tc>
        <w:tc>
          <w:tcPr>
            <w:tcW w:w="5559" w:type="dxa"/>
          </w:tcPr>
          <w:p w14:paraId="45826DD7" w14:textId="77777777" w:rsidR="00091BC3" w:rsidRPr="00DE0FC9" w:rsidRDefault="00091BC3" w:rsidP="00A816C2">
            <w:pPr>
              <w:jc w:val="both"/>
              <w:rPr>
                <w:sz w:val="20"/>
              </w:rPr>
            </w:pPr>
            <w:r w:rsidRPr="00DE0FC9">
              <w:rPr>
                <w:sz w:val="20"/>
              </w:rPr>
              <w:t>malý zájem o učení, potřebuje stálé podněty</w:t>
            </w:r>
          </w:p>
        </w:tc>
      </w:tr>
      <w:tr w:rsidR="00091BC3" w:rsidRPr="00DE0FC9" w14:paraId="19245B08" w14:textId="77777777" w:rsidTr="0002295D">
        <w:tc>
          <w:tcPr>
            <w:tcW w:w="3936" w:type="dxa"/>
          </w:tcPr>
          <w:p w14:paraId="5B8F5C3E" w14:textId="77777777" w:rsidR="00091BC3" w:rsidRPr="00DE0FC9" w:rsidRDefault="00091BC3" w:rsidP="00A816C2">
            <w:pPr>
              <w:jc w:val="both"/>
              <w:rPr>
                <w:sz w:val="20"/>
              </w:rPr>
            </w:pPr>
            <w:r w:rsidRPr="00DE0FC9">
              <w:rPr>
                <w:sz w:val="20"/>
              </w:rPr>
              <w:t>5 - nedostatečný</w:t>
            </w:r>
          </w:p>
        </w:tc>
        <w:tc>
          <w:tcPr>
            <w:tcW w:w="5559" w:type="dxa"/>
          </w:tcPr>
          <w:p w14:paraId="25D28AD2" w14:textId="77777777" w:rsidR="00091BC3" w:rsidRPr="00DE0FC9" w:rsidRDefault="00091BC3" w:rsidP="00A816C2">
            <w:pPr>
              <w:jc w:val="both"/>
              <w:rPr>
                <w:sz w:val="20"/>
              </w:rPr>
            </w:pPr>
            <w:r w:rsidRPr="00DE0FC9">
              <w:rPr>
                <w:sz w:val="20"/>
              </w:rPr>
              <w:t>pomoc a pobízení k učení jsou zatím neúčinné</w:t>
            </w:r>
          </w:p>
        </w:tc>
      </w:tr>
      <w:tr w:rsidR="0002295D" w:rsidRPr="00DE0FC9" w14:paraId="40F35451" w14:textId="77777777" w:rsidTr="0002295D">
        <w:tc>
          <w:tcPr>
            <w:tcW w:w="3936" w:type="dxa"/>
          </w:tcPr>
          <w:p w14:paraId="044C38E2" w14:textId="77777777" w:rsidR="0002295D" w:rsidRPr="00DE0FC9" w:rsidRDefault="0002295D" w:rsidP="00A816C2">
            <w:pPr>
              <w:jc w:val="both"/>
              <w:rPr>
                <w:sz w:val="20"/>
              </w:rPr>
            </w:pPr>
            <w:r w:rsidRPr="00DE0FC9">
              <w:rPr>
                <w:sz w:val="20"/>
              </w:rPr>
              <w:t>Chování</w:t>
            </w:r>
          </w:p>
          <w:p w14:paraId="22C4F2FD" w14:textId="77777777" w:rsidR="0002295D" w:rsidRPr="00DE0FC9" w:rsidRDefault="0002295D" w:rsidP="00A816C2">
            <w:pPr>
              <w:jc w:val="both"/>
              <w:rPr>
                <w:sz w:val="20"/>
              </w:rPr>
            </w:pPr>
          </w:p>
        </w:tc>
        <w:tc>
          <w:tcPr>
            <w:tcW w:w="5559" w:type="dxa"/>
          </w:tcPr>
          <w:p w14:paraId="78AA8669" w14:textId="77777777" w:rsidR="0002295D" w:rsidRPr="00DE0FC9" w:rsidRDefault="0002295D" w:rsidP="00A816C2">
            <w:pPr>
              <w:jc w:val="both"/>
              <w:rPr>
                <w:sz w:val="20"/>
              </w:rPr>
            </w:pPr>
          </w:p>
        </w:tc>
      </w:tr>
      <w:tr w:rsidR="0002295D" w:rsidRPr="00DE0FC9" w14:paraId="4D0CEA27" w14:textId="77777777" w:rsidTr="0002295D">
        <w:tc>
          <w:tcPr>
            <w:tcW w:w="3936" w:type="dxa"/>
          </w:tcPr>
          <w:p w14:paraId="7B0305C4" w14:textId="7B2EF1BE" w:rsidR="0002295D" w:rsidRPr="00DE0FC9" w:rsidRDefault="0002295D" w:rsidP="00A816C2">
            <w:pPr>
              <w:jc w:val="both"/>
              <w:rPr>
                <w:sz w:val="20"/>
              </w:rPr>
            </w:pPr>
            <w:r w:rsidRPr="00DE0FC9">
              <w:rPr>
                <w:sz w:val="20"/>
              </w:rPr>
              <w:t>1 – velmi dobré</w:t>
            </w:r>
          </w:p>
        </w:tc>
        <w:tc>
          <w:tcPr>
            <w:tcW w:w="5559" w:type="dxa"/>
          </w:tcPr>
          <w:p w14:paraId="3E01259E" w14:textId="52FCF657" w:rsidR="0002295D" w:rsidRPr="00DE0FC9" w:rsidRDefault="0002295D" w:rsidP="00A816C2">
            <w:pPr>
              <w:jc w:val="both"/>
              <w:rPr>
                <w:sz w:val="20"/>
              </w:rPr>
            </w:pPr>
            <w:r w:rsidRPr="00DE0FC9">
              <w:rPr>
                <w:sz w:val="20"/>
              </w:rPr>
              <w:t>Uvědoměle dodržuje pravidla chování a ustanovení vnitřního řádu školy. Méně závažných přestupků se dopouští ojediněle. Žák je však přístupný výchovnému působení a snaží se své chyby napravit.</w:t>
            </w:r>
          </w:p>
        </w:tc>
      </w:tr>
      <w:tr w:rsidR="0002295D" w:rsidRPr="00DE0FC9" w14:paraId="0399D6AD" w14:textId="77777777" w:rsidTr="0002295D">
        <w:tc>
          <w:tcPr>
            <w:tcW w:w="3936" w:type="dxa"/>
          </w:tcPr>
          <w:p w14:paraId="037FA626" w14:textId="41107177" w:rsidR="0002295D" w:rsidRPr="00DE0FC9" w:rsidRDefault="0002295D" w:rsidP="00A816C2">
            <w:pPr>
              <w:jc w:val="both"/>
              <w:rPr>
                <w:sz w:val="20"/>
              </w:rPr>
            </w:pPr>
            <w:r w:rsidRPr="00DE0FC9">
              <w:rPr>
                <w:sz w:val="20"/>
              </w:rPr>
              <w:t>2 - uspokojivé</w:t>
            </w:r>
          </w:p>
        </w:tc>
        <w:tc>
          <w:tcPr>
            <w:tcW w:w="5559" w:type="dxa"/>
          </w:tcPr>
          <w:p w14:paraId="5315BA53" w14:textId="08C1B007" w:rsidR="0002295D" w:rsidRPr="00DE0FC9" w:rsidRDefault="0002295D" w:rsidP="00A816C2">
            <w:pPr>
              <w:jc w:val="both"/>
              <w:rPr>
                <w:sz w:val="20"/>
              </w:rPr>
            </w:pPr>
            <w:r w:rsidRPr="00DE0FC9">
              <w:rPr>
                <w:sz w:val="20"/>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02295D" w:rsidRPr="00DE0FC9" w14:paraId="6C3CB92A" w14:textId="77777777" w:rsidTr="0002295D">
        <w:tc>
          <w:tcPr>
            <w:tcW w:w="3936" w:type="dxa"/>
          </w:tcPr>
          <w:p w14:paraId="3FCD5A21" w14:textId="2AF0E613" w:rsidR="0002295D" w:rsidRPr="00DE0FC9" w:rsidRDefault="0002295D" w:rsidP="00A816C2">
            <w:pPr>
              <w:jc w:val="both"/>
              <w:rPr>
                <w:sz w:val="20"/>
              </w:rPr>
            </w:pPr>
            <w:r w:rsidRPr="00DE0FC9">
              <w:rPr>
                <w:sz w:val="20"/>
              </w:rPr>
              <w:t>3 - neuspokojivé</w:t>
            </w:r>
          </w:p>
        </w:tc>
        <w:tc>
          <w:tcPr>
            <w:tcW w:w="5559" w:type="dxa"/>
          </w:tcPr>
          <w:p w14:paraId="44076F11" w14:textId="6AB7FEAF" w:rsidR="0002295D" w:rsidRPr="00DE0FC9" w:rsidRDefault="0002295D" w:rsidP="00A816C2">
            <w:pPr>
              <w:jc w:val="both"/>
              <w:rPr>
                <w:sz w:val="20"/>
              </w:rPr>
            </w:pPr>
            <w:r w:rsidRPr="00DE0FC9">
              <w:rPr>
                <w:sz w:val="20"/>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r w:rsidR="0002295D" w:rsidRPr="00DE0FC9" w14:paraId="18CC9929" w14:textId="77777777" w:rsidTr="0002295D">
        <w:tc>
          <w:tcPr>
            <w:tcW w:w="3936" w:type="dxa"/>
          </w:tcPr>
          <w:p w14:paraId="70985FDD" w14:textId="4E6534E6" w:rsidR="0002295D" w:rsidRPr="00DE0FC9" w:rsidRDefault="0002295D" w:rsidP="00A816C2">
            <w:pPr>
              <w:jc w:val="both"/>
              <w:rPr>
                <w:sz w:val="20"/>
              </w:rPr>
            </w:pPr>
          </w:p>
        </w:tc>
        <w:tc>
          <w:tcPr>
            <w:tcW w:w="5559" w:type="dxa"/>
          </w:tcPr>
          <w:p w14:paraId="20A298CC" w14:textId="2BD2BB39" w:rsidR="0002295D" w:rsidRPr="00DE0FC9" w:rsidRDefault="0002295D" w:rsidP="00A816C2">
            <w:pPr>
              <w:jc w:val="both"/>
              <w:rPr>
                <w:sz w:val="20"/>
              </w:rPr>
            </w:pPr>
          </w:p>
        </w:tc>
      </w:tr>
    </w:tbl>
    <w:p w14:paraId="7C1C8592" w14:textId="77777777" w:rsidR="00091BC3" w:rsidRPr="00DE0FC9" w:rsidRDefault="00091BC3" w:rsidP="00091BC3">
      <w:pPr>
        <w:jc w:val="both"/>
        <w:rPr>
          <w:b/>
          <w:u w:val="single"/>
        </w:rPr>
      </w:pPr>
    </w:p>
    <w:p w14:paraId="6D3D1D69" w14:textId="77777777" w:rsidR="00091BC3" w:rsidRPr="0080107D" w:rsidRDefault="00091BC3" w:rsidP="00091BC3">
      <w:pPr>
        <w:jc w:val="both"/>
        <w:rPr>
          <w:b/>
          <w:color w:val="92D050"/>
        </w:rPr>
      </w:pPr>
      <w:r w:rsidRPr="0080107D">
        <w:rPr>
          <w:b/>
          <w:color w:val="92D050"/>
        </w:rPr>
        <w:t>III. Podrobnosti o komisionálních a opravných zkouškách.</w:t>
      </w:r>
    </w:p>
    <w:p w14:paraId="5C9E2A39" w14:textId="77777777" w:rsidR="00091BC3" w:rsidRPr="00DE0FC9" w:rsidRDefault="00091BC3" w:rsidP="00091BC3">
      <w:pPr>
        <w:jc w:val="both"/>
      </w:pPr>
    </w:p>
    <w:p w14:paraId="3AC6A7E5" w14:textId="77777777" w:rsidR="00091BC3" w:rsidRPr="0080107D" w:rsidRDefault="00091BC3" w:rsidP="00091BC3">
      <w:pPr>
        <w:jc w:val="both"/>
        <w:rPr>
          <w:sz w:val="22"/>
          <w:szCs w:val="22"/>
        </w:rPr>
      </w:pPr>
      <w:r w:rsidRPr="0080107D">
        <w:rPr>
          <w:sz w:val="22"/>
          <w:szCs w:val="22"/>
        </w:rPr>
        <w:t>1.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7223D833" w14:textId="77777777" w:rsidR="00091BC3" w:rsidRPr="0080107D" w:rsidRDefault="00091BC3" w:rsidP="00091BC3">
      <w:pPr>
        <w:jc w:val="both"/>
        <w:rPr>
          <w:sz w:val="22"/>
          <w:szCs w:val="22"/>
        </w:rPr>
      </w:pPr>
    </w:p>
    <w:p w14:paraId="642A1ED3" w14:textId="77777777" w:rsidR="00091BC3" w:rsidRPr="0080107D" w:rsidRDefault="00091BC3" w:rsidP="00091BC3">
      <w:pPr>
        <w:jc w:val="both"/>
        <w:rPr>
          <w:sz w:val="22"/>
          <w:szCs w:val="22"/>
        </w:rPr>
      </w:pPr>
      <w:r w:rsidRPr="0080107D">
        <w:rPr>
          <w:sz w:val="22"/>
          <w:szCs w:val="22"/>
        </w:rPr>
        <w:t>2. Opravné zkoušky se konají nejpozději do konce příslušného školního roku v termínu stanoveném ředitelem školy. Žák může v jednom dni skládat pouze jednu opravnou zkoušku. Opravné zkoušky jsou komisionální.</w:t>
      </w:r>
    </w:p>
    <w:p w14:paraId="3EED800F" w14:textId="77777777" w:rsidR="00091BC3" w:rsidRPr="0080107D" w:rsidRDefault="00091BC3" w:rsidP="00091BC3">
      <w:pPr>
        <w:jc w:val="both"/>
        <w:rPr>
          <w:sz w:val="22"/>
          <w:szCs w:val="22"/>
        </w:rPr>
      </w:pPr>
    </w:p>
    <w:p w14:paraId="38569F82" w14:textId="77777777" w:rsidR="00091BC3" w:rsidRPr="0080107D" w:rsidRDefault="00091BC3" w:rsidP="00091BC3">
      <w:pPr>
        <w:jc w:val="both"/>
        <w:rPr>
          <w:sz w:val="22"/>
          <w:szCs w:val="22"/>
        </w:rPr>
      </w:pPr>
      <w:r w:rsidRPr="0080107D">
        <w:rPr>
          <w:sz w:val="22"/>
          <w:szCs w:val="22"/>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6E3212D1" w14:textId="77777777" w:rsidR="00091BC3" w:rsidRPr="0080107D" w:rsidRDefault="00091BC3" w:rsidP="00091BC3">
      <w:pPr>
        <w:jc w:val="both"/>
        <w:rPr>
          <w:sz w:val="22"/>
          <w:szCs w:val="22"/>
        </w:rPr>
      </w:pPr>
    </w:p>
    <w:p w14:paraId="1208DEE7" w14:textId="77777777" w:rsidR="00091BC3" w:rsidRPr="0080107D" w:rsidRDefault="00091BC3" w:rsidP="00091BC3">
      <w:pPr>
        <w:jc w:val="both"/>
        <w:rPr>
          <w:sz w:val="22"/>
          <w:szCs w:val="22"/>
        </w:rPr>
      </w:pPr>
      <w:r w:rsidRPr="0080107D">
        <w:rPr>
          <w:sz w:val="22"/>
          <w:szCs w:val="22"/>
        </w:rPr>
        <w:t>4. V odůvodněných případech může krajský úřad rozhodnout o konání opravné zkoušky a komisionálního přezkoušení na jiné základní škole. Zkoušky se na žádost krajského úřadu účastní školní inspektor.</w:t>
      </w:r>
    </w:p>
    <w:p w14:paraId="795C0ADF" w14:textId="77777777" w:rsidR="00091BC3" w:rsidRPr="0080107D" w:rsidRDefault="00091BC3" w:rsidP="00091BC3">
      <w:pPr>
        <w:jc w:val="both"/>
        <w:rPr>
          <w:b/>
          <w:sz w:val="22"/>
          <w:szCs w:val="22"/>
        </w:rPr>
      </w:pPr>
    </w:p>
    <w:p w14:paraId="5B1A0DBD" w14:textId="77777777" w:rsidR="00091BC3" w:rsidRPr="0080107D" w:rsidRDefault="00091BC3" w:rsidP="00091BC3">
      <w:pPr>
        <w:jc w:val="both"/>
        <w:rPr>
          <w:sz w:val="22"/>
          <w:szCs w:val="22"/>
        </w:rPr>
      </w:pPr>
      <w:r w:rsidRPr="0080107D">
        <w:rPr>
          <w:sz w:val="22"/>
          <w:szCs w:val="22"/>
        </w:rPr>
        <w:t>5. Komisi pro komisionální přezkoušení jmenuje ředitel školy: v případě, že je vyučujícím daného předmětu ředitel školy, jmenuje komisi krajský úřad.</w:t>
      </w:r>
    </w:p>
    <w:p w14:paraId="118DE7E6" w14:textId="77777777" w:rsidR="00091BC3" w:rsidRPr="0080107D" w:rsidRDefault="00091BC3" w:rsidP="00091BC3">
      <w:pPr>
        <w:jc w:val="both"/>
        <w:rPr>
          <w:sz w:val="22"/>
          <w:szCs w:val="22"/>
        </w:rPr>
      </w:pPr>
    </w:p>
    <w:p w14:paraId="0C062D09" w14:textId="77777777" w:rsidR="00091BC3" w:rsidRPr="0080107D" w:rsidRDefault="00091BC3" w:rsidP="00091BC3">
      <w:pPr>
        <w:jc w:val="both"/>
        <w:rPr>
          <w:sz w:val="22"/>
          <w:szCs w:val="22"/>
        </w:rPr>
      </w:pPr>
      <w:r w:rsidRPr="0080107D">
        <w:rPr>
          <w:sz w:val="22"/>
          <w:szCs w:val="22"/>
        </w:rPr>
        <w:t>6. Komise je tříčlenná a tvoří ji:</w:t>
      </w:r>
    </w:p>
    <w:p w14:paraId="63FA7AE0" w14:textId="77777777" w:rsidR="00091BC3" w:rsidRPr="0080107D" w:rsidRDefault="00091BC3" w:rsidP="00091BC3">
      <w:pPr>
        <w:jc w:val="both"/>
        <w:rPr>
          <w:sz w:val="22"/>
          <w:szCs w:val="22"/>
        </w:rPr>
      </w:pPr>
      <w:r w:rsidRPr="0080107D">
        <w:rPr>
          <w:sz w:val="22"/>
          <w:szCs w:val="22"/>
        </w:rPr>
        <w:lastRenderedPageBreak/>
        <w:t>a) předseda, kterým je ředitel školy, popřípadě jím pověřený učitel zkoušející školy, nebo v případě, že vyučujícím daného předmětu je ředitel školy, krajským úřadem jmenovaný jiný pedagogický pracovník školy,</w:t>
      </w:r>
    </w:p>
    <w:p w14:paraId="1B48BD97" w14:textId="77777777" w:rsidR="00091BC3" w:rsidRPr="0080107D" w:rsidRDefault="00091BC3" w:rsidP="00091BC3">
      <w:pPr>
        <w:jc w:val="both"/>
        <w:rPr>
          <w:sz w:val="22"/>
          <w:szCs w:val="22"/>
        </w:rPr>
      </w:pPr>
      <w:r w:rsidRPr="0080107D">
        <w:rPr>
          <w:sz w:val="22"/>
          <w:szCs w:val="22"/>
        </w:rPr>
        <w:t>b) zkoušející učitel, jímž je vyučující daného předmětu ve třídě, v níž je žák zařazen, popřípadě jiný vyučující daného předmětu,</w:t>
      </w:r>
    </w:p>
    <w:p w14:paraId="509E1801" w14:textId="77777777" w:rsidR="00091BC3" w:rsidRPr="0080107D" w:rsidRDefault="00091BC3" w:rsidP="00091BC3">
      <w:pPr>
        <w:jc w:val="both"/>
        <w:rPr>
          <w:sz w:val="22"/>
          <w:szCs w:val="22"/>
        </w:rPr>
      </w:pPr>
      <w:r w:rsidRPr="0080107D">
        <w:rPr>
          <w:sz w:val="22"/>
          <w:szCs w:val="22"/>
        </w:rPr>
        <w:t>c) přísedící, kterým je jiný vyučující daného předmětu nebo předmětu stejné vzdělávací oblasti stanovené Rámcovým vzdělávacím programem pro základní vzdělávání.</w:t>
      </w:r>
    </w:p>
    <w:p w14:paraId="5C0BC982" w14:textId="77777777" w:rsidR="00091BC3" w:rsidRPr="0080107D" w:rsidRDefault="00091BC3" w:rsidP="00091BC3">
      <w:pPr>
        <w:jc w:val="both"/>
        <w:rPr>
          <w:sz w:val="22"/>
          <w:szCs w:val="22"/>
        </w:rPr>
      </w:pPr>
    </w:p>
    <w:p w14:paraId="4B3E76B0" w14:textId="079A23BD" w:rsidR="00091BC3" w:rsidRPr="0080107D" w:rsidRDefault="00091BC3" w:rsidP="00091BC3">
      <w:pPr>
        <w:jc w:val="both"/>
        <w:rPr>
          <w:sz w:val="22"/>
          <w:szCs w:val="22"/>
        </w:rPr>
      </w:pPr>
      <w:r w:rsidRPr="0080107D">
        <w:rPr>
          <w:sz w:val="22"/>
          <w:szCs w:val="22"/>
        </w:rPr>
        <w:t>7.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14:paraId="365C1E72" w14:textId="77777777" w:rsidR="00091BC3" w:rsidRPr="0080107D" w:rsidRDefault="00091BC3" w:rsidP="00091BC3">
      <w:pPr>
        <w:jc w:val="both"/>
        <w:rPr>
          <w:sz w:val="22"/>
          <w:szCs w:val="22"/>
        </w:rPr>
      </w:pPr>
    </w:p>
    <w:p w14:paraId="0708D375" w14:textId="77777777" w:rsidR="00091BC3" w:rsidRPr="0080107D" w:rsidRDefault="00091BC3" w:rsidP="00091BC3">
      <w:pPr>
        <w:jc w:val="both"/>
        <w:rPr>
          <w:sz w:val="22"/>
          <w:szCs w:val="22"/>
        </w:rPr>
      </w:pPr>
      <w:r w:rsidRPr="0080107D">
        <w:rPr>
          <w:sz w:val="22"/>
          <w:szCs w:val="22"/>
        </w:rPr>
        <w:t>8. O přezkoušení se pořizuje protokol, který se stává součástí dokumentace školy.</w:t>
      </w:r>
    </w:p>
    <w:p w14:paraId="78A4F363" w14:textId="77777777" w:rsidR="00091BC3" w:rsidRPr="0080107D" w:rsidRDefault="00091BC3" w:rsidP="00091BC3">
      <w:pPr>
        <w:jc w:val="both"/>
        <w:rPr>
          <w:sz w:val="22"/>
          <w:szCs w:val="22"/>
        </w:rPr>
      </w:pPr>
    </w:p>
    <w:p w14:paraId="2DE63EDB" w14:textId="6B1B5C3D" w:rsidR="00091BC3" w:rsidRPr="0080107D" w:rsidRDefault="00AC720F" w:rsidP="00091BC3">
      <w:pPr>
        <w:jc w:val="both"/>
        <w:rPr>
          <w:sz w:val="22"/>
          <w:szCs w:val="22"/>
        </w:rPr>
      </w:pPr>
      <w:r>
        <w:rPr>
          <w:sz w:val="22"/>
          <w:szCs w:val="22"/>
        </w:rPr>
        <w:t>9</w:t>
      </w:r>
      <w:r w:rsidR="00091BC3" w:rsidRPr="0080107D">
        <w:rPr>
          <w:sz w:val="22"/>
          <w:szCs w:val="22"/>
        </w:rPr>
        <w:t>. Konkrétní obsah a rozsah přezkoušení stanoví ředitel školy v souladu se školním vzdělávacím programem.</w:t>
      </w:r>
    </w:p>
    <w:p w14:paraId="7506222F" w14:textId="77777777" w:rsidR="00091BC3" w:rsidRPr="0080107D" w:rsidRDefault="00091BC3" w:rsidP="00091BC3">
      <w:pPr>
        <w:jc w:val="both"/>
        <w:rPr>
          <w:sz w:val="22"/>
          <w:szCs w:val="22"/>
        </w:rPr>
      </w:pPr>
    </w:p>
    <w:p w14:paraId="075A61FC" w14:textId="27CBB53A" w:rsidR="00091BC3" w:rsidRPr="0080107D" w:rsidRDefault="00091BC3" w:rsidP="00091BC3">
      <w:pPr>
        <w:jc w:val="both"/>
        <w:rPr>
          <w:sz w:val="22"/>
          <w:szCs w:val="22"/>
        </w:rPr>
      </w:pPr>
      <w:r w:rsidRPr="0080107D">
        <w:rPr>
          <w:sz w:val="22"/>
          <w:szCs w:val="22"/>
        </w:rPr>
        <w:t>1</w:t>
      </w:r>
      <w:r w:rsidR="00AC720F">
        <w:rPr>
          <w:sz w:val="22"/>
          <w:szCs w:val="22"/>
        </w:rPr>
        <w:t>0</w:t>
      </w:r>
      <w:r w:rsidRPr="0080107D">
        <w:rPr>
          <w:sz w:val="22"/>
          <w:szCs w:val="22"/>
        </w:rPr>
        <w:t>. Vykonáním přezkoušení není dotčena možnost vykonat opravnou zkoušku.</w:t>
      </w:r>
    </w:p>
    <w:p w14:paraId="316DAC3B" w14:textId="77777777" w:rsidR="00091BC3" w:rsidRPr="0080107D" w:rsidRDefault="00091BC3" w:rsidP="00091BC3">
      <w:pPr>
        <w:jc w:val="both"/>
        <w:rPr>
          <w:sz w:val="22"/>
          <w:szCs w:val="22"/>
        </w:rPr>
      </w:pPr>
    </w:p>
    <w:p w14:paraId="5775294D" w14:textId="5205A758" w:rsidR="00091BC3" w:rsidRPr="0080107D" w:rsidRDefault="00091BC3" w:rsidP="00091BC3">
      <w:pPr>
        <w:jc w:val="both"/>
        <w:rPr>
          <w:sz w:val="22"/>
          <w:szCs w:val="22"/>
        </w:rPr>
      </w:pPr>
      <w:r w:rsidRPr="0080107D">
        <w:rPr>
          <w:sz w:val="22"/>
          <w:szCs w:val="22"/>
        </w:rPr>
        <w:t>1</w:t>
      </w:r>
      <w:r w:rsidR="00AC720F">
        <w:rPr>
          <w:sz w:val="22"/>
          <w:szCs w:val="22"/>
        </w:rPr>
        <w:t>1</w:t>
      </w:r>
      <w:r w:rsidRPr="0080107D">
        <w:rPr>
          <w:sz w:val="22"/>
          <w:szCs w:val="22"/>
        </w:rPr>
        <w:t>. V případě, že zákonný zástupce žáka má pochybnosti o správnosti výsledku zkoušky, může požádat o přezkoušení podle platné legislativy</w:t>
      </w:r>
    </w:p>
    <w:p w14:paraId="44BE4EF5" w14:textId="77777777" w:rsidR="00091BC3" w:rsidRPr="00DE0FC9" w:rsidRDefault="00091BC3" w:rsidP="00091BC3">
      <w:pPr>
        <w:jc w:val="both"/>
      </w:pPr>
    </w:p>
    <w:p w14:paraId="3885976B" w14:textId="77777777" w:rsidR="0002295D" w:rsidRDefault="0002295D" w:rsidP="00091BC3">
      <w:pPr>
        <w:jc w:val="both"/>
        <w:rPr>
          <w:bCs/>
          <w:color w:val="92D050"/>
        </w:rPr>
      </w:pPr>
    </w:p>
    <w:p w14:paraId="53E7DAA1" w14:textId="10FC423B" w:rsidR="00091BC3" w:rsidRPr="0080107D" w:rsidRDefault="00091BC3" w:rsidP="00091BC3">
      <w:pPr>
        <w:jc w:val="both"/>
        <w:rPr>
          <w:bCs/>
          <w:color w:val="92D050"/>
        </w:rPr>
      </w:pPr>
      <w:r w:rsidRPr="0080107D">
        <w:rPr>
          <w:bCs/>
          <w:color w:val="92D050"/>
        </w:rPr>
        <w:t>IV. Způsob získávání podkladů pro hodnocení</w:t>
      </w:r>
    </w:p>
    <w:p w14:paraId="00BB333A" w14:textId="77777777" w:rsidR="00091BC3" w:rsidRPr="00DE0FC9" w:rsidRDefault="00091BC3" w:rsidP="00091BC3">
      <w:pPr>
        <w:jc w:val="both"/>
      </w:pPr>
    </w:p>
    <w:p w14:paraId="28A8D84B" w14:textId="77777777" w:rsidR="00091BC3" w:rsidRPr="004A6F76" w:rsidRDefault="00091BC3" w:rsidP="00091BC3">
      <w:pPr>
        <w:pStyle w:val="Zkladntext21"/>
        <w:rPr>
          <w:color w:val="auto"/>
          <w:sz w:val="22"/>
          <w:szCs w:val="22"/>
        </w:rPr>
      </w:pPr>
      <w:r w:rsidRPr="00DE0FC9">
        <w:rPr>
          <w:b w:val="0"/>
          <w:color w:val="auto"/>
        </w:rPr>
        <w:t>1</w:t>
      </w:r>
      <w:r w:rsidRPr="004A6F76">
        <w:rPr>
          <w:b w:val="0"/>
          <w:color w:val="auto"/>
          <w:sz w:val="22"/>
          <w:szCs w:val="22"/>
        </w:rPr>
        <w:t>. Při celkové klasifikaci přihlíží učitel k věkovým zvláštnostem žáka i k tomu, že žák mohl v průběhu klasifikačního období zakolísat v učebních výkonech pro určitou indispozici</w:t>
      </w:r>
      <w:r w:rsidRPr="004A6F76">
        <w:rPr>
          <w:color w:val="auto"/>
          <w:sz w:val="22"/>
          <w:szCs w:val="22"/>
        </w:rPr>
        <w:t>.</w:t>
      </w:r>
    </w:p>
    <w:p w14:paraId="707E6CC4" w14:textId="77777777" w:rsidR="00091BC3" w:rsidRPr="004A6F76" w:rsidRDefault="00091BC3" w:rsidP="00091BC3">
      <w:pPr>
        <w:jc w:val="both"/>
        <w:rPr>
          <w:sz w:val="22"/>
          <w:szCs w:val="22"/>
        </w:rPr>
      </w:pPr>
    </w:p>
    <w:p w14:paraId="3D1F9766" w14:textId="77777777" w:rsidR="00091BC3" w:rsidRPr="004A6F76" w:rsidRDefault="00091BC3" w:rsidP="00091BC3">
      <w:pPr>
        <w:jc w:val="both"/>
        <w:rPr>
          <w:sz w:val="22"/>
          <w:szCs w:val="22"/>
        </w:rPr>
      </w:pPr>
      <w:r w:rsidRPr="004A6F76">
        <w:rPr>
          <w:sz w:val="22"/>
          <w:szCs w:val="22"/>
        </w:rPr>
        <w:t>2. Hodnocení průběhu a výsledků vzdělávání a chování žáků pedagogickými pracovníky je jednoznačné, srozumitelné, srovnatelné s předem stanovenými kritérii, věcné, všestranné, pedagogicky zdůvodněné, odborně správné a doložitelné.</w:t>
      </w:r>
    </w:p>
    <w:p w14:paraId="7FFFED68" w14:textId="77777777" w:rsidR="00091BC3" w:rsidRPr="004A6F76" w:rsidRDefault="00091BC3" w:rsidP="00091BC3">
      <w:pPr>
        <w:jc w:val="both"/>
        <w:rPr>
          <w:sz w:val="22"/>
          <w:szCs w:val="22"/>
        </w:rPr>
      </w:pPr>
    </w:p>
    <w:p w14:paraId="1843A851" w14:textId="77777777" w:rsidR="00091BC3" w:rsidRPr="004A6F76" w:rsidRDefault="00091BC3" w:rsidP="00091BC3">
      <w:pPr>
        <w:pStyle w:val="Zkladntext21"/>
        <w:rPr>
          <w:b w:val="0"/>
          <w:color w:val="auto"/>
          <w:sz w:val="22"/>
          <w:szCs w:val="22"/>
        </w:rPr>
      </w:pPr>
      <w:r w:rsidRPr="004A6F76">
        <w:rPr>
          <w:color w:val="auto"/>
          <w:sz w:val="22"/>
          <w:szCs w:val="22"/>
        </w:rPr>
        <w:t xml:space="preserve">3. </w:t>
      </w:r>
      <w:r w:rsidRPr="004A6F76">
        <w:rPr>
          <w:b w:val="0"/>
          <w:color w:val="auto"/>
          <w:sz w:val="22"/>
          <w:szCs w:val="22"/>
        </w:rPr>
        <w:t xml:space="preserve">Podklady pro hodnocení a klasifikaci získávají vyučující zejména; soustavným diagnostickým pozorováním žáka, sledováním jeho výkonů a připravenosti na vyučování, různými druhy zkoušek, kontrolními písemnými pracemi, analýzou výsledků různých činností žáků, přihlíží k pedagogickým a psychologickým vyšetřením žáků. </w:t>
      </w:r>
    </w:p>
    <w:p w14:paraId="769CF6E0" w14:textId="77777777" w:rsidR="00091BC3" w:rsidRPr="004A6F76" w:rsidRDefault="00091BC3" w:rsidP="00091BC3">
      <w:pPr>
        <w:jc w:val="both"/>
        <w:rPr>
          <w:sz w:val="22"/>
          <w:szCs w:val="22"/>
        </w:rPr>
      </w:pPr>
    </w:p>
    <w:p w14:paraId="7EB7EC34" w14:textId="77777777" w:rsidR="00091BC3" w:rsidRPr="004A6F76" w:rsidRDefault="00091BC3" w:rsidP="00091BC3">
      <w:pPr>
        <w:jc w:val="both"/>
        <w:rPr>
          <w:sz w:val="22"/>
          <w:szCs w:val="22"/>
        </w:rPr>
      </w:pPr>
      <w:r w:rsidRPr="004A6F76">
        <w:rPr>
          <w:sz w:val="22"/>
          <w:szCs w:val="22"/>
        </w:rPr>
        <w:t xml:space="preserve">4. Žák musí mít z každého předmětu minimálně dvě známky za každé pololetí, z toho nejméně jednu za ústní zkoušení. Známky získávají vyučující průběžně během celého klasifikačního období. </w:t>
      </w:r>
    </w:p>
    <w:p w14:paraId="70ED7868" w14:textId="77777777" w:rsidR="00091BC3" w:rsidRPr="004A6F76" w:rsidRDefault="00091BC3" w:rsidP="00091BC3">
      <w:pPr>
        <w:jc w:val="both"/>
        <w:rPr>
          <w:sz w:val="22"/>
          <w:szCs w:val="22"/>
        </w:rPr>
      </w:pPr>
    </w:p>
    <w:p w14:paraId="61310ED0" w14:textId="0309B236" w:rsidR="00091BC3" w:rsidRPr="004A6F76" w:rsidRDefault="00091BC3" w:rsidP="00091BC3">
      <w:pPr>
        <w:jc w:val="both"/>
        <w:rPr>
          <w:sz w:val="22"/>
          <w:szCs w:val="22"/>
        </w:rPr>
      </w:pPr>
      <w:r w:rsidRPr="004A6F76">
        <w:rPr>
          <w:sz w:val="22"/>
          <w:szCs w:val="22"/>
        </w:rPr>
        <w:t xml:space="preserve">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v co nejkratším termínu (nejlépe do jednoho týdne). Učitel sděluje všechny známky, které bere v úvahu při celkové klasifikaci, zástupcům žáka a to zejména prostřednictvím </w:t>
      </w:r>
      <w:r w:rsidR="00FA65DD" w:rsidRPr="004A6F76">
        <w:rPr>
          <w:sz w:val="22"/>
          <w:szCs w:val="22"/>
        </w:rPr>
        <w:t xml:space="preserve">zápisů do </w:t>
      </w:r>
      <w:r w:rsidR="006A75A3" w:rsidRPr="004A6F76">
        <w:rPr>
          <w:sz w:val="22"/>
          <w:szCs w:val="22"/>
        </w:rPr>
        <w:t xml:space="preserve">elektronické </w:t>
      </w:r>
      <w:r w:rsidR="00FA65DD" w:rsidRPr="004A6F76">
        <w:rPr>
          <w:sz w:val="22"/>
          <w:szCs w:val="22"/>
        </w:rPr>
        <w:t>žákovské knížky</w:t>
      </w:r>
      <w:r w:rsidR="006A75A3" w:rsidRPr="004A6F76">
        <w:rPr>
          <w:sz w:val="22"/>
          <w:szCs w:val="22"/>
        </w:rPr>
        <w:t xml:space="preserve"> (nebude-li dohodnutá se zákonným zástupcem žáka papírová ŽK).</w:t>
      </w:r>
    </w:p>
    <w:p w14:paraId="32122418" w14:textId="77777777" w:rsidR="00091BC3" w:rsidRPr="004A6F76" w:rsidRDefault="00091BC3" w:rsidP="00091BC3">
      <w:pPr>
        <w:jc w:val="both"/>
        <w:rPr>
          <w:i/>
          <w:sz w:val="22"/>
          <w:szCs w:val="22"/>
        </w:rPr>
      </w:pPr>
    </w:p>
    <w:p w14:paraId="7CFF8116" w14:textId="77777777" w:rsidR="00091BC3" w:rsidRPr="004A6F76" w:rsidRDefault="00091BC3" w:rsidP="00091BC3">
      <w:pPr>
        <w:pStyle w:val="Zkladntext21"/>
        <w:rPr>
          <w:b w:val="0"/>
          <w:color w:val="auto"/>
          <w:sz w:val="22"/>
          <w:szCs w:val="22"/>
        </w:rPr>
      </w:pPr>
      <w:r w:rsidRPr="004A6F76">
        <w:rPr>
          <w:b w:val="0"/>
          <w:color w:val="auto"/>
          <w:sz w:val="22"/>
          <w:szCs w:val="22"/>
        </w:rPr>
        <w:t xml:space="preserve">6. Kontrolní písemné práce a další druhy zkoušek rozvrhne učitel rovnoměrně na celý školní rok, aby se nadměrně nenahromadily v určitých obdobích.   </w:t>
      </w:r>
    </w:p>
    <w:p w14:paraId="7108170F" w14:textId="77777777" w:rsidR="00091BC3" w:rsidRPr="004A6F76" w:rsidRDefault="00091BC3" w:rsidP="00091BC3">
      <w:pPr>
        <w:jc w:val="both"/>
        <w:rPr>
          <w:sz w:val="22"/>
          <w:szCs w:val="22"/>
        </w:rPr>
      </w:pPr>
    </w:p>
    <w:p w14:paraId="5E699435" w14:textId="77777777" w:rsidR="00091BC3" w:rsidRPr="004A6F76" w:rsidRDefault="00091BC3" w:rsidP="00091BC3">
      <w:pPr>
        <w:jc w:val="both"/>
        <w:rPr>
          <w:sz w:val="22"/>
          <w:szCs w:val="22"/>
        </w:rPr>
      </w:pPr>
      <w:r w:rsidRPr="004A6F76">
        <w:rPr>
          <w:sz w:val="22"/>
          <w:szCs w:val="22"/>
        </w:rPr>
        <w:t>7. Vyučující přihlíží při také k tomu, aby žáci neměli nakumulováni na konkrétní den neúměrně mnoho opakování z různých předmětů.</w:t>
      </w:r>
    </w:p>
    <w:p w14:paraId="1367958A" w14:textId="77777777" w:rsidR="00091BC3" w:rsidRPr="004A6F76" w:rsidRDefault="00091BC3" w:rsidP="00091BC3">
      <w:pPr>
        <w:jc w:val="both"/>
        <w:rPr>
          <w:sz w:val="22"/>
          <w:szCs w:val="22"/>
        </w:rPr>
      </w:pPr>
    </w:p>
    <w:p w14:paraId="07E09246" w14:textId="77777777" w:rsidR="00091BC3" w:rsidRPr="004A6F76" w:rsidRDefault="00091BC3" w:rsidP="00091BC3">
      <w:pPr>
        <w:jc w:val="both"/>
        <w:rPr>
          <w:sz w:val="22"/>
          <w:szCs w:val="22"/>
        </w:rPr>
      </w:pPr>
      <w:r w:rsidRPr="004A6F76">
        <w:rPr>
          <w:sz w:val="22"/>
          <w:szCs w:val="22"/>
        </w:rPr>
        <w:t xml:space="preserve">8. Vyučující je povinen vést soustavnou evidenci o každé klasifikaci žáka průkazným způsobem tak, aby mohl vždy doložit správnost celkové klasifikace žáka i způsob získání známek V případě dlouhodobé </w:t>
      </w:r>
      <w:r w:rsidRPr="004A6F76">
        <w:rPr>
          <w:sz w:val="22"/>
          <w:szCs w:val="22"/>
        </w:rPr>
        <w:lastRenderedPageBreak/>
        <w:t xml:space="preserve">nepřítomnosti nebo rozvázání pracovního poměru v průběhu klasifikačního období předá klasifikační přehled zastupujícímu učiteli nebo řediteli školy. </w:t>
      </w:r>
    </w:p>
    <w:p w14:paraId="4D583150" w14:textId="77777777" w:rsidR="00091BC3" w:rsidRPr="004A6F76" w:rsidRDefault="00091BC3" w:rsidP="00091BC3">
      <w:pPr>
        <w:jc w:val="both"/>
        <w:rPr>
          <w:sz w:val="22"/>
          <w:szCs w:val="22"/>
        </w:rPr>
      </w:pPr>
    </w:p>
    <w:p w14:paraId="4B68B882" w14:textId="77777777" w:rsidR="00091BC3" w:rsidRPr="004A6F76" w:rsidRDefault="00091BC3" w:rsidP="00091BC3">
      <w:pPr>
        <w:jc w:val="both"/>
        <w:rPr>
          <w:sz w:val="22"/>
          <w:szCs w:val="22"/>
        </w:rPr>
      </w:pPr>
      <w:r w:rsidRPr="004A6F76">
        <w:rPr>
          <w:sz w:val="22"/>
          <w:szCs w:val="22"/>
        </w:rPr>
        <w:t>9. Vyučující zajistí zapsání známek také do programu Bakaláři a dbá o jejich úplnost. Do evidence jsou zapisovány známky z jednotlivých předmětů, udělená výchovná opatření a další údaje o chování žáka, jeho pracovní aktivitě a činnosti ve škole.</w:t>
      </w:r>
    </w:p>
    <w:p w14:paraId="0B7B2307" w14:textId="77777777" w:rsidR="00091BC3" w:rsidRPr="004A6F76" w:rsidRDefault="00091BC3" w:rsidP="00091BC3">
      <w:pPr>
        <w:jc w:val="both"/>
        <w:rPr>
          <w:sz w:val="22"/>
          <w:szCs w:val="22"/>
        </w:rPr>
      </w:pPr>
    </w:p>
    <w:p w14:paraId="0DFB882E" w14:textId="77777777" w:rsidR="00091BC3" w:rsidRPr="004A6F76" w:rsidRDefault="00091BC3" w:rsidP="00091BC3">
      <w:pPr>
        <w:jc w:val="both"/>
        <w:rPr>
          <w:sz w:val="22"/>
          <w:szCs w:val="22"/>
        </w:rPr>
      </w:pPr>
      <w:r w:rsidRPr="004A6F76">
        <w:rPr>
          <w:sz w:val="22"/>
          <w:szCs w:val="22"/>
        </w:rPr>
        <w:t>10. 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w:t>
      </w:r>
    </w:p>
    <w:p w14:paraId="05A40EE0" w14:textId="77777777" w:rsidR="00091BC3" w:rsidRPr="004A6F76" w:rsidRDefault="00091BC3" w:rsidP="00091BC3">
      <w:pPr>
        <w:jc w:val="both"/>
        <w:rPr>
          <w:sz w:val="22"/>
          <w:szCs w:val="22"/>
        </w:rPr>
      </w:pPr>
    </w:p>
    <w:p w14:paraId="59753521" w14:textId="06D8344B" w:rsidR="00091BC3" w:rsidRPr="004A6F76" w:rsidRDefault="00091BC3" w:rsidP="00091BC3">
      <w:pPr>
        <w:jc w:val="both"/>
        <w:rPr>
          <w:sz w:val="22"/>
          <w:szCs w:val="22"/>
        </w:rPr>
      </w:pPr>
      <w:r w:rsidRPr="004A6F76">
        <w:rPr>
          <w:sz w:val="22"/>
          <w:szCs w:val="22"/>
        </w:rPr>
        <w:t>11. Při určování stupně prospěchu v jednotlivých předmětech na konci klasifikačního období se hodnotí kvalita práce a učební výsledky, jichž žák dosáhl za celé klasifikační období. Výsledná známka za klasifikační období musí odpovídat známkám, které žák získal a které byly sděleny rodičům.</w:t>
      </w:r>
    </w:p>
    <w:p w14:paraId="00842449" w14:textId="77777777" w:rsidR="00091BC3" w:rsidRPr="004A6F76" w:rsidRDefault="00091BC3" w:rsidP="00091BC3">
      <w:pPr>
        <w:pStyle w:val="Zkladntext21"/>
        <w:rPr>
          <w:color w:val="auto"/>
          <w:sz w:val="22"/>
          <w:szCs w:val="22"/>
        </w:rPr>
      </w:pPr>
    </w:p>
    <w:p w14:paraId="6870C136" w14:textId="77777777" w:rsidR="00091BC3" w:rsidRPr="004A6F76" w:rsidRDefault="00091BC3" w:rsidP="00091BC3">
      <w:pPr>
        <w:jc w:val="both"/>
        <w:rPr>
          <w:sz w:val="22"/>
          <w:szCs w:val="22"/>
        </w:rPr>
      </w:pPr>
      <w:r w:rsidRPr="004A6F76">
        <w:rPr>
          <w:sz w:val="22"/>
          <w:szCs w:val="22"/>
        </w:rPr>
        <w:t xml:space="preserve">12. Případy zaostávání žáků v učení a nedostatky v jejich chování se projednají v pedagogické radě, a to zpravidla </w:t>
      </w:r>
      <w:r w:rsidR="00E13071" w:rsidRPr="004A6F76">
        <w:rPr>
          <w:sz w:val="22"/>
          <w:szCs w:val="22"/>
        </w:rPr>
        <w:t>v</w:t>
      </w:r>
      <w:r w:rsidRPr="004A6F76">
        <w:rPr>
          <w:sz w:val="22"/>
          <w:szCs w:val="22"/>
        </w:rPr>
        <w:t xml:space="preserve"> listopadu a </w:t>
      </w:r>
      <w:r w:rsidR="00E13071" w:rsidRPr="004A6F76">
        <w:rPr>
          <w:sz w:val="22"/>
          <w:szCs w:val="22"/>
        </w:rPr>
        <w:t>v</w:t>
      </w:r>
      <w:r w:rsidRPr="004A6F76">
        <w:rPr>
          <w:sz w:val="22"/>
          <w:szCs w:val="22"/>
        </w:rPr>
        <w:t xml:space="preserve"> dubnu. </w:t>
      </w:r>
    </w:p>
    <w:p w14:paraId="48B11367" w14:textId="77777777" w:rsidR="00091BC3" w:rsidRPr="004A6F76" w:rsidRDefault="00091BC3" w:rsidP="00091BC3">
      <w:pPr>
        <w:jc w:val="both"/>
        <w:rPr>
          <w:sz w:val="22"/>
          <w:szCs w:val="22"/>
        </w:rPr>
      </w:pPr>
    </w:p>
    <w:p w14:paraId="4C42331B" w14:textId="77777777" w:rsidR="00091BC3" w:rsidRPr="004A6F76" w:rsidRDefault="00091BC3" w:rsidP="00091BC3">
      <w:pPr>
        <w:jc w:val="both"/>
        <w:rPr>
          <w:sz w:val="22"/>
          <w:szCs w:val="22"/>
        </w:rPr>
      </w:pPr>
      <w:r w:rsidRPr="004A6F76">
        <w:rPr>
          <w:sz w:val="22"/>
          <w:szCs w:val="22"/>
        </w:rPr>
        <w:t>13. Na konci klasifikačního období, v termínu, který určí ředitel školy, nejpozději však 48 hodin před jednáním pedagogické rady o klasifikaci, zapíší učitelé příslušných předmětů číslicí výsledky celkové klasifikace Hodnocení čtvrtletí a případně připraví návrhy na umožnění opravných zkoušek, na klasifikaci v náhradním termínu apod.</w:t>
      </w:r>
    </w:p>
    <w:p w14:paraId="3D1EE28A" w14:textId="77777777" w:rsidR="00091BC3" w:rsidRPr="004A6F76" w:rsidRDefault="00091BC3" w:rsidP="00091BC3">
      <w:pPr>
        <w:jc w:val="both"/>
        <w:rPr>
          <w:sz w:val="22"/>
          <w:szCs w:val="22"/>
        </w:rPr>
      </w:pPr>
    </w:p>
    <w:p w14:paraId="64E5A498" w14:textId="77777777" w:rsidR="00091BC3" w:rsidRPr="004A6F76" w:rsidRDefault="00FA65DD" w:rsidP="00091BC3">
      <w:pPr>
        <w:pStyle w:val="Zkladntext21"/>
        <w:rPr>
          <w:b w:val="0"/>
          <w:color w:val="auto"/>
          <w:sz w:val="22"/>
          <w:szCs w:val="22"/>
        </w:rPr>
      </w:pPr>
      <w:r w:rsidRPr="004A6F76">
        <w:rPr>
          <w:b w:val="0"/>
          <w:color w:val="auto"/>
          <w:sz w:val="22"/>
          <w:szCs w:val="22"/>
        </w:rPr>
        <w:t>14</w:t>
      </w:r>
      <w:r w:rsidR="00091BC3" w:rsidRPr="004A6F76">
        <w:rPr>
          <w:b w:val="0"/>
          <w:color w:val="auto"/>
          <w:sz w:val="22"/>
          <w:szCs w:val="22"/>
        </w:rPr>
        <w:t>. Informace jsou rodičům předávány převážně při osobním jednání na třídních schůzkách nebo hovorových hodinách, na které jsou rodiče písemně zváni. Rodičům, kteří se nemohli dostavit na školou určený termín</w:t>
      </w:r>
      <w:r w:rsidRPr="004A6F76">
        <w:rPr>
          <w:b w:val="0"/>
          <w:color w:val="auto"/>
          <w:sz w:val="22"/>
          <w:szCs w:val="22"/>
        </w:rPr>
        <w:t xml:space="preserve"> z vážného důvodu</w:t>
      </w:r>
      <w:r w:rsidR="00091BC3" w:rsidRPr="004A6F76">
        <w:rPr>
          <w:b w:val="0"/>
          <w:color w:val="auto"/>
          <w:sz w:val="22"/>
          <w:szCs w:val="22"/>
        </w:rPr>
        <w:t xml:space="preserve">, poskytnou vyučující možnost individuální konzultace. Údaje o klasifikaci a hodnocení chování žáka jsou sdělovány pouze </w:t>
      </w:r>
      <w:r w:rsidRPr="004A6F76">
        <w:rPr>
          <w:b w:val="0"/>
          <w:color w:val="auto"/>
          <w:sz w:val="22"/>
          <w:szCs w:val="22"/>
        </w:rPr>
        <w:t xml:space="preserve">zákonným </w:t>
      </w:r>
      <w:r w:rsidR="00091BC3" w:rsidRPr="004A6F76">
        <w:rPr>
          <w:b w:val="0"/>
          <w:color w:val="auto"/>
          <w:sz w:val="22"/>
          <w:szCs w:val="22"/>
        </w:rPr>
        <w:t>zástupcům žáka, nikoli veřejně.</w:t>
      </w:r>
    </w:p>
    <w:p w14:paraId="58E83A9A" w14:textId="77777777" w:rsidR="00091BC3" w:rsidRPr="004A6F76" w:rsidRDefault="00091BC3" w:rsidP="00091BC3">
      <w:pPr>
        <w:jc w:val="both"/>
        <w:rPr>
          <w:sz w:val="22"/>
          <w:szCs w:val="22"/>
        </w:rPr>
      </w:pPr>
    </w:p>
    <w:p w14:paraId="601D088D" w14:textId="77777777" w:rsidR="00091BC3" w:rsidRPr="004A6F76" w:rsidRDefault="00091BC3" w:rsidP="00091BC3">
      <w:pPr>
        <w:jc w:val="both"/>
        <w:rPr>
          <w:sz w:val="22"/>
          <w:szCs w:val="22"/>
        </w:rPr>
      </w:pPr>
      <w:r w:rsidRPr="004A6F76">
        <w:rPr>
          <w:sz w:val="22"/>
          <w:szCs w:val="22"/>
        </w:rPr>
        <w:t>1</w:t>
      </w:r>
      <w:r w:rsidR="00FA65DD" w:rsidRPr="004A6F76">
        <w:rPr>
          <w:sz w:val="22"/>
          <w:szCs w:val="22"/>
        </w:rPr>
        <w:t>5</w:t>
      </w:r>
      <w:r w:rsidRPr="004A6F76">
        <w:rPr>
          <w:sz w:val="22"/>
          <w:szCs w:val="22"/>
        </w:rPr>
        <w:t xml:space="preserve">. V případě mimořádného zhoršení prospěchu žáka </w:t>
      </w:r>
      <w:r w:rsidR="00FA65DD" w:rsidRPr="004A6F76">
        <w:rPr>
          <w:sz w:val="22"/>
          <w:szCs w:val="22"/>
        </w:rPr>
        <w:t xml:space="preserve">(minimálně o dva klasifikační stupně) </w:t>
      </w:r>
      <w:r w:rsidRPr="004A6F76">
        <w:rPr>
          <w:sz w:val="22"/>
          <w:szCs w:val="22"/>
        </w:rPr>
        <w:t>informuje rodiče vyučující předmětu bezprostředně a prokazatelným způsobem (doporučeným dopisem, podpisem při osobním jednání s rodiči).</w:t>
      </w:r>
    </w:p>
    <w:p w14:paraId="54DDE48F" w14:textId="77777777" w:rsidR="00091BC3" w:rsidRPr="004A6F76" w:rsidRDefault="00091BC3" w:rsidP="00091BC3">
      <w:pPr>
        <w:jc w:val="both"/>
        <w:rPr>
          <w:sz w:val="22"/>
          <w:szCs w:val="22"/>
        </w:rPr>
      </w:pPr>
    </w:p>
    <w:p w14:paraId="5F962BE5" w14:textId="77777777" w:rsidR="00091BC3" w:rsidRPr="004A6F76" w:rsidRDefault="00091BC3" w:rsidP="00091BC3">
      <w:pPr>
        <w:jc w:val="both"/>
        <w:rPr>
          <w:sz w:val="22"/>
          <w:szCs w:val="22"/>
        </w:rPr>
      </w:pPr>
      <w:r w:rsidRPr="004A6F76">
        <w:rPr>
          <w:sz w:val="22"/>
          <w:szCs w:val="22"/>
        </w:rPr>
        <w:t>1</w:t>
      </w:r>
      <w:r w:rsidR="00FA65DD" w:rsidRPr="004A6F76">
        <w:rPr>
          <w:sz w:val="22"/>
          <w:szCs w:val="22"/>
        </w:rPr>
        <w:t>6</w:t>
      </w:r>
      <w:r w:rsidRPr="004A6F76">
        <w:rPr>
          <w:sz w:val="22"/>
          <w:szCs w:val="22"/>
        </w:rPr>
        <w:t>. Vyučující dodržují zásady p</w:t>
      </w:r>
      <w:r w:rsidR="00E13071" w:rsidRPr="004A6F76">
        <w:rPr>
          <w:sz w:val="22"/>
          <w:szCs w:val="22"/>
        </w:rPr>
        <w:t xml:space="preserve">edagogického taktu, zejména </w:t>
      </w:r>
      <w:r w:rsidRPr="004A6F76">
        <w:rPr>
          <w:sz w:val="22"/>
          <w:szCs w:val="22"/>
        </w:rPr>
        <w:t>neklasifikují žáky ihned po jejich návratu do školy po nepřít</w:t>
      </w:r>
      <w:r w:rsidR="00E13071" w:rsidRPr="004A6F76">
        <w:rPr>
          <w:sz w:val="22"/>
          <w:szCs w:val="22"/>
        </w:rPr>
        <w:t>omnosti delší než jeden týden,</w:t>
      </w:r>
      <w:r w:rsidRPr="004A6F76">
        <w:rPr>
          <w:sz w:val="22"/>
          <w:szCs w:val="22"/>
        </w:rPr>
        <w:t xml:space="preserve"> žáci nemusí dopisovat do</w:t>
      </w:r>
      <w:r w:rsidR="00E13071" w:rsidRPr="004A6F76">
        <w:rPr>
          <w:sz w:val="22"/>
          <w:szCs w:val="22"/>
        </w:rPr>
        <w:t xml:space="preserve"> </w:t>
      </w:r>
      <w:r w:rsidRPr="004A6F76">
        <w:rPr>
          <w:sz w:val="22"/>
          <w:szCs w:val="22"/>
        </w:rPr>
        <w:t>sešitů látku za dobu nepřítomnosti, pokud to</w:t>
      </w:r>
      <w:r w:rsidR="00E13071" w:rsidRPr="004A6F76">
        <w:rPr>
          <w:sz w:val="22"/>
          <w:szCs w:val="22"/>
        </w:rPr>
        <w:t xml:space="preserve"> není jediný zdroj informací, případně pokud nejde o procvičování, </w:t>
      </w:r>
      <w:r w:rsidRPr="004A6F76">
        <w:rPr>
          <w:sz w:val="22"/>
          <w:szCs w:val="22"/>
        </w:rPr>
        <w:t xml:space="preserve">účelem zkoušení není nacházet mezery ve vědomostech   žáka, ale hodnotit to, co </w:t>
      </w:r>
      <w:r w:rsidR="00E13071" w:rsidRPr="004A6F76">
        <w:rPr>
          <w:sz w:val="22"/>
          <w:szCs w:val="22"/>
        </w:rPr>
        <w:t xml:space="preserve">žák </w:t>
      </w:r>
      <w:r w:rsidRPr="004A6F76">
        <w:rPr>
          <w:sz w:val="22"/>
          <w:szCs w:val="22"/>
        </w:rPr>
        <w:t>umí, učitel klasifikuje jen probrané</w:t>
      </w:r>
      <w:r w:rsidR="00E13071" w:rsidRPr="004A6F76">
        <w:rPr>
          <w:sz w:val="22"/>
          <w:szCs w:val="22"/>
        </w:rPr>
        <w:t xml:space="preserve"> učivo</w:t>
      </w:r>
      <w:r w:rsidRPr="004A6F76">
        <w:rPr>
          <w:sz w:val="22"/>
          <w:szCs w:val="22"/>
        </w:rPr>
        <w:t>,</w:t>
      </w:r>
      <w:r w:rsidR="00E13071" w:rsidRPr="004A6F76">
        <w:rPr>
          <w:sz w:val="22"/>
          <w:szCs w:val="22"/>
        </w:rPr>
        <w:t xml:space="preserve"> </w:t>
      </w:r>
      <w:r w:rsidRPr="004A6F76">
        <w:rPr>
          <w:sz w:val="22"/>
          <w:szCs w:val="22"/>
        </w:rPr>
        <w:t>před prověřováním znalostí musí mít žáci dostatek času</w:t>
      </w:r>
      <w:r w:rsidR="00E13071" w:rsidRPr="004A6F76">
        <w:rPr>
          <w:sz w:val="22"/>
          <w:szCs w:val="22"/>
        </w:rPr>
        <w:t xml:space="preserve"> </w:t>
      </w:r>
      <w:r w:rsidRPr="004A6F76">
        <w:rPr>
          <w:sz w:val="22"/>
          <w:szCs w:val="22"/>
        </w:rPr>
        <w:t xml:space="preserve">k naučení, procvičení a zažití učiva. </w:t>
      </w:r>
      <w:r w:rsidR="00E13071" w:rsidRPr="004A6F76">
        <w:rPr>
          <w:sz w:val="22"/>
          <w:szCs w:val="22"/>
        </w:rPr>
        <w:t>P</w:t>
      </w:r>
      <w:r w:rsidRPr="004A6F76">
        <w:rPr>
          <w:sz w:val="22"/>
          <w:szCs w:val="22"/>
        </w:rPr>
        <w:t>rověřování znalostí provádět až po dostatečném procvičení učiva.</w:t>
      </w:r>
    </w:p>
    <w:p w14:paraId="1F1EEA40" w14:textId="77777777" w:rsidR="00091BC3" w:rsidRPr="004A6F76" w:rsidRDefault="00091BC3" w:rsidP="00091BC3">
      <w:pPr>
        <w:jc w:val="both"/>
        <w:rPr>
          <w:sz w:val="22"/>
          <w:szCs w:val="22"/>
        </w:rPr>
      </w:pPr>
    </w:p>
    <w:p w14:paraId="000D6EF9" w14:textId="77777777" w:rsidR="00091BC3" w:rsidRPr="004A6F76" w:rsidRDefault="00091BC3" w:rsidP="00091BC3">
      <w:pPr>
        <w:pStyle w:val="Zkladntext21"/>
        <w:rPr>
          <w:b w:val="0"/>
          <w:color w:val="auto"/>
          <w:sz w:val="22"/>
          <w:szCs w:val="22"/>
        </w:rPr>
      </w:pPr>
      <w:r w:rsidRPr="004A6F76">
        <w:rPr>
          <w:b w:val="0"/>
          <w:color w:val="auto"/>
          <w:sz w:val="22"/>
          <w:szCs w:val="22"/>
        </w:rPr>
        <w:t>1</w:t>
      </w:r>
      <w:r w:rsidR="00FA65DD" w:rsidRPr="004A6F76">
        <w:rPr>
          <w:b w:val="0"/>
          <w:color w:val="auto"/>
          <w:sz w:val="22"/>
          <w:szCs w:val="22"/>
        </w:rPr>
        <w:t>7</w:t>
      </w:r>
      <w:r w:rsidRPr="004A6F76">
        <w:rPr>
          <w:b w:val="0"/>
          <w:color w:val="auto"/>
          <w:sz w:val="22"/>
          <w:szCs w:val="22"/>
        </w:rPr>
        <w:t xml:space="preserve">. Třídní učitelé (výchovný poradce) jsou povinni seznamovat ostatní vyučující s doporučením psychologických vyšetření, která mají vztah ke způsobu hodnocení a klasifikace žáka a způsobu získávání podkladů. Údaje o nových vyšetřeních jsou součástí zpráv učitelů (nebo výchovného poradce) na pedagogické radě. </w:t>
      </w:r>
    </w:p>
    <w:p w14:paraId="1E66F225" w14:textId="77777777" w:rsidR="009800FD" w:rsidRPr="004A6F76" w:rsidRDefault="009800FD" w:rsidP="00091BC3">
      <w:pPr>
        <w:pStyle w:val="Zkladntext21"/>
        <w:rPr>
          <w:b w:val="0"/>
          <w:color w:val="auto"/>
          <w:sz w:val="22"/>
          <w:szCs w:val="22"/>
        </w:rPr>
      </w:pPr>
    </w:p>
    <w:p w14:paraId="6E6424F2" w14:textId="5A024CEA" w:rsidR="009800FD" w:rsidRPr="004A6F76" w:rsidRDefault="009800FD" w:rsidP="00091BC3">
      <w:pPr>
        <w:pStyle w:val="Zkladntext21"/>
        <w:rPr>
          <w:b w:val="0"/>
          <w:color w:val="auto"/>
          <w:sz w:val="22"/>
          <w:szCs w:val="22"/>
        </w:rPr>
      </w:pPr>
      <w:r w:rsidRPr="004A6F76">
        <w:rPr>
          <w:b w:val="0"/>
          <w:color w:val="auto"/>
          <w:sz w:val="22"/>
          <w:szCs w:val="22"/>
        </w:rPr>
        <w:t>1</w:t>
      </w:r>
      <w:r w:rsidR="00FA65DD" w:rsidRPr="004A6F76">
        <w:rPr>
          <w:b w:val="0"/>
          <w:color w:val="auto"/>
          <w:sz w:val="22"/>
          <w:szCs w:val="22"/>
        </w:rPr>
        <w:t>8</w:t>
      </w:r>
      <w:r w:rsidRPr="004A6F76">
        <w:rPr>
          <w:b w:val="0"/>
          <w:color w:val="auto"/>
          <w:sz w:val="22"/>
          <w:szCs w:val="22"/>
        </w:rPr>
        <w:t>. Vyučující může s žáky domluvit konkrétnější postupy při opakování, např. prominout nejhorší známku, opravit známku, domluvit sankce při nesplnění drobného úkolu apod.</w:t>
      </w:r>
    </w:p>
    <w:p w14:paraId="254D9ADB" w14:textId="2D3A81FA" w:rsidR="006A5392" w:rsidRPr="004A6F76" w:rsidRDefault="006A5392" w:rsidP="00091BC3">
      <w:pPr>
        <w:pStyle w:val="Zkladntext21"/>
        <w:rPr>
          <w:b w:val="0"/>
          <w:color w:val="auto"/>
          <w:sz w:val="22"/>
          <w:szCs w:val="22"/>
        </w:rPr>
      </w:pPr>
    </w:p>
    <w:p w14:paraId="637D0BFA" w14:textId="77777777" w:rsidR="006A5392" w:rsidRPr="004A6F76" w:rsidRDefault="006A5392" w:rsidP="006A5392">
      <w:pPr>
        <w:jc w:val="both"/>
        <w:rPr>
          <w:sz w:val="22"/>
          <w:szCs w:val="22"/>
        </w:rPr>
      </w:pPr>
      <w:r w:rsidRPr="004A6F76">
        <w:rPr>
          <w:sz w:val="22"/>
          <w:szCs w:val="22"/>
        </w:rPr>
        <w:t xml:space="preserve">Škola má vypracovaný dokument STRATEGIE PŘEDCHÁZENÍ ŠKOLNÍ NEÚSPĚŠNOSTI, který je uložený v dokumentech školy </w:t>
      </w:r>
      <w:hyperlink r:id="rId17" w:history="1">
        <w:r w:rsidRPr="004A6F76">
          <w:rPr>
            <w:rStyle w:val="Hypertextovodkaz"/>
            <w:sz w:val="22"/>
            <w:szCs w:val="22"/>
          </w:rPr>
          <w:t>www.zsob.cz</w:t>
        </w:r>
      </w:hyperlink>
      <w:r w:rsidRPr="004A6F76">
        <w:rPr>
          <w:sz w:val="22"/>
          <w:szCs w:val="22"/>
        </w:rPr>
        <w:t xml:space="preserve"> zde: </w:t>
      </w:r>
      <w:hyperlink r:id="rId18" w:history="1">
        <w:r w:rsidRPr="004A6F76">
          <w:rPr>
            <w:rStyle w:val="Hypertextovodkaz"/>
            <w:sz w:val="22"/>
            <w:szCs w:val="22"/>
          </w:rPr>
          <w:t>Strategie_předcházení_školní_neúspěšnosti.pdf (zsob.cz)</w:t>
        </w:r>
      </w:hyperlink>
    </w:p>
    <w:p w14:paraId="38991310" w14:textId="77777777" w:rsidR="006A5392" w:rsidRPr="004A6F76" w:rsidRDefault="006A5392" w:rsidP="00091BC3">
      <w:pPr>
        <w:pStyle w:val="Zkladntext21"/>
        <w:rPr>
          <w:b w:val="0"/>
          <w:color w:val="auto"/>
          <w:sz w:val="22"/>
          <w:szCs w:val="22"/>
        </w:rPr>
      </w:pPr>
    </w:p>
    <w:p w14:paraId="407A68B8" w14:textId="63F2D551" w:rsidR="00091BC3" w:rsidRPr="004A6F76" w:rsidRDefault="00091BC3" w:rsidP="00091BC3">
      <w:pPr>
        <w:jc w:val="both"/>
        <w:rPr>
          <w:b/>
          <w:sz w:val="22"/>
          <w:szCs w:val="22"/>
        </w:rPr>
      </w:pPr>
      <w:r w:rsidRPr="004A6F76">
        <w:rPr>
          <w:b/>
          <w:sz w:val="22"/>
          <w:szCs w:val="22"/>
        </w:rPr>
        <w:t>Způsob hodnocení žáků se speciálními vzdělávacími potřebami.</w:t>
      </w:r>
    </w:p>
    <w:p w14:paraId="33102D6A" w14:textId="77777777" w:rsidR="00091BC3" w:rsidRPr="004A6F76" w:rsidRDefault="00091BC3" w:rsidP="00091BC3">
      <w:pPr>
        <w:jc w:val="both"/>
        <w:rPr>
          <w:sz w:val="22"/>
          <w:szCs w:val="22"/>
        </w:rPr>
      </w:pPr>
    </w:p>
    <w:p w14:paraId="5555FDE2" w14:textId="15AFB437" w:rsidR="00091BC3" w:rsidRPr="004A6F76" w:rsidRDefault="00091BC3" w:rsidP="00091BC3">
      <w:pPr>
        <w:jc w:val="both"/>
        <w:rPr>
          <w:color w:val="000000"/>
          <w:sz w:val="22"/>
          <w:szCs w:val="22"/>
        </w:rPr>
      </w:pPr>
      <w:r w:rsidRPr="004A6F76">
        <w:rPr>
          <w:sz w:val="22"/>
          <w:szCs w:val="22"/>
        </w:rPr>
        <w:t>1</w:t>
      </w:r>
      <w:r w:rsidR="00884FE9" w:rsidRPr="004A6F76">
        <w:rPr>
          <w:sz w:val="22"/>
          <w:szCs w:val="22"/>
        </w:rPr>
        <w:t>.</w:t>
      </w:r>
      <w:r w:rsidRPr="004A6F76">
        <w:rPr>
          <w:sz w:val="22"/>
          <w:szCs w:val="22"/>
        </w:rPr>
        <w:t xml:space="preserve"> </w:t>
      </w:r>
      <w:r w:rsidR="00C22CAF" w:rsidRPr="004A6F76">
        <w:rPr>
          <w:color w:val="000000"/>
          <w:sz w:val="22"/>
          <w:szCs w:val="22"/>
        </w:rPr>
        <w:t>Žákem</w:t>
      </w:r>
      <w:r w:rsidR="00884FE9" w:rsidRPr="004A6F76">
        <w:rPr>
          <w:color w:val="000000"/>
          <w:sz w:val="22"/>
          <w:szCs w:val="22"/>
        </w:rPr>
        <w:t xml:space="preserve"> se speciálními vzdělávacími potřebami se rozumí osoba, která k naplnění svých vzdělávacích možností nebo k uplatnění nebo užívání svých práv na rovnoprávném základě s ostatními potřebuje poskytnutí podpůrných opatření. </w:t>
      </w:r>
    </w:p>
    <w:p w14:paraId="18C2A5E9" w14:textId="77777777" w:rsidR="00884FE9" w:rsidRPr="004A6F76" w:rsidRDefault="00884FE9" w:rsidP="00091BC3">
      <w:pPr>
        <w:jc w:val="both"/>
        <w:rPr>
          <w:sz w:val="22"/>
          <w:szCs w:val="22"/>
        </w:rPr>
      </w:pPr>
    </w:p>
    <w:p w14:paraId="5EF99759" w14:textId="77777777" w:rsidR="00091BC3" w:rsidRPr="004A6F76" w:rsidRDefault="00091BC3" w:rsidP="00091BC3">
      <w:pPr>
        <w:jc w:val="both"/>
        <w:rPr>
          <w:sz w:val="22"/>
          <w:szCs w:val="22"/>
        </w:rPr>
      </w:pPr>
      <w:r w:rsidRPr="004A6F76">
        <w:rPr>
          <w:sz w:val="22"/>
          <w:szCs w:val="22"/>
        </w:rPr>
        <w:lastRenderedPageBreak/>
        <w:t xml:space="preserve">2. Při hodnocení žáků se speciálními vzdělávacími potřebami se přihlíží k povaze postižení nebo znevýhodnění. Vyučující respektují doporučení psychologických vyšetření žáků uplatňují je při klasifikaci a hodnocení chování žáků také volí vhodné a přiměřené způsoby získávání podkladů.      </w:t>
      </w:r>
    </w:p>
    <w:p w14:paraId="28301FC7" w14:textId="77777777" w:rsidR="00091BC3" w:rsidRPr="004A6F76" w:rsidRDefault="00091BC3" w:rsidP="00091BC3">
      <w:pPr>
        <w:jc w:val="both"/>
        <w:rPr>
          <w:sz w:val="22"/>
          <w:szCs w:val="22"/>
        </w:rPr>
      </w:pPr>
    </w:p>
    <w:p w14:paraId="593FE517" w14:textId="77777777" w:rsidR="00091BC3" w:rsidRPr="004A6F76" w:rsidRDefault="00091BC3" w:rsidP="00091BC3">
      <w:pPr>
        <w:jc w:val="both"/>
        <w:rPr>
          <w:sz w:val="22"/>
          <w:szCs w:val="22"/>
        </w:rPr>
      </w:pPr>
      <w:r w:rsidRPr="004A6F76">
        <w:rPr>
          <w:sz w:val="22"/>
          <w:szCs w:val="22"/>
        </w:rPr>
        <w:t xml:space="preserve">3. Pro zjišťování úrovně žákových vědomostí a dovedností volí učitel takové formy a druhy zkoušení, které odpovídají schopnostem žáka a na něž nemá porucha negativní vliv. Kontrolní práce a diktáty píší tito žáci po předchozí přípravě. </w:t>
      </w:r>
    </w:p>
    <w:p w14:paraId="03448E5B" w14:textId="77777777" w:rsidR="00091BC3" w:rsidRPr="004A6F76" w:rsidRDefault="00091BC3" w:rsidP="00091BC3">
      <w:pPr>
        <w:jc w:val="both"/>
        <w:rPr>
          <w:sz w:val="22"/>
          <w:szCs w:val="22"/>
        </w:rPr>
      </w:pPr>
    </w:p>
    <w:p w14:paraId="7815FB38" w14:textId="77777777" w:rsidR="00091BC3" w:rsidRPr="004A6F76" w:rsidRDefault="00091BC3" w:rsidP="00091BC3">
      <w:pPr>
        <w:jc w:val="both"/>
        <w:rPr>
          <w:sz w:val="22"/>
          <w:szCs w:val="22"/>
        </w:rPr>
      </w:pPr>
      <w:r w:rsidRPr="004A6F76">
        <w:rPr>
          <w:sz w:val="22"/>
          <w:szCs w:val="22"/>
        </w:rPr>
        <w:t>4. Pokud je to nutné, nebude žák s vývojovou poruchou vystavován úkolům, v nichž vzhledem k poruše nemůže přiměřeně pracovat a podávat výkony odpovídající jeho předpokladům.</w:t>
      </w:r>
    </w:p>
    <w:p w14:paraId="7E537C18" w14:textId="77777777" w:rsidR="00091BC3" w:rsidRPr="004A6F76" w:rsidRDefault="00091BC3" w:rsidP="00091BC3">
      <w:pPr>
        <w:jc w:val="both"/>
        <w:rPr>
          <w:sz w:val="22"/>
          <w:szCs w:val="22"/>
        </w:rPr>
      </w:pPr>
    </w:p>
    <w:p w14:paraId="63CC9316" w14:textId="77777777" w:rsidR="00091BC3" w:rsidRPr="004A6F76" w:rsidRDefault="00091BC3" w:rsidP="00091BC3">
      <w:pPr>
        <w:jc w:val="both"/>
        <w:rPr>
          <w:sz w:val="22"/>
          <w:szCs w:val="22"/>
        </w:rPr>
      </w:pPr>
      <w:r w:rsidRPr="004A6F76">
        <w:rPr>
          <w:sz w:val="22"/>
          <w:szCs w:val="22"/>
        </w:rPr>
        <w:t xml:space="preserve">5. Vyučující klade důraz na ten druh projevu, ve kterém má žák předpoklady podávat lepší výkony. Při klasifikaci se nevychází z prostého počtu chyb, ale z počtu jevů, které žák zvládl.      </w:t>
      </w:r>
    </w:p>
    <w:p w14:paraId="3A33A243" w14:textId="77777777" w:rsidR="00091BC3" w:rsidRPr="004A6F76" w:rsidRDefault="00091BC3" w:rsidP="00091BC3">
      <w:pPr>
        <w:jc w:val="both"/>
        <w:rPr>
          <w:sz w:val="22"/>
          <w:szCs w:val="22"/>
        </w:rPr>
      </w:pPr>
    </w:p>
    <w:p w14:paraId="69E4B410" w14:textId="77777777" w:rsidR="00091BC3" w:rsidRPr="004A6F76" w:rsidRDefault="00091BC3" w:rsidP="00091BC3">
      <w:pPr>
        <w:jc w:val="both"/>
        <w:rPr>
          <w:sz w:val="22"/>
          <w:szCs w:val="22"/>
        </w:rPr>
      </w:pPr>
      <w:r w:rsidRPr="004A6F76">
        <w:rPr>
          <w:sz w:val="22"/>
          <w:szCs w:val="22"/>
        </w:rPr>
        <w:t xml:space="preserve">6. Klasifikace byla provázena hodnocením, vyjádřením pozitivních stránek výkonu (formativní hodnocení), objasněním podstaty neúspěchu, návodem, jak mezery a nedostatky překonávat.  </w:t>
      </w:r>
    </w:p>
    <w:p w14:paraId="05DCADD8" w14:textId="77777777" w:rsidR="00091BC3" w:rsidRPr="004A6F76" w:rsidRDefault="00091BC3" w:rsidP="00091BC3">
      <w:pPr>
        <w:jc w:val="both"/>
        <w:rPr>
          <w:sz w:val="22"/>
          <w:szCs w:val="22"/>
        </w:rPr>
      </w:pPr>
    </w:p>
    <w:p w14:paraId="7E05FDBF" w14:textId="77777777" w:rsidR="00091BC3" w:rsidRPr="004A6F76" w:rsidRDefault="00091BC3" w:rsidP="00091BC3">
      <w:pPr>
        <w:jc w:val="both"/>
        <w:rPr>
          <w:sz w:val="22"/>
          <w:szCs w:val="22"/>
        </w:rPr>
      </w:pPr>
      <w:r w:rsidRPr="004A6F76">
        <w:rPr>
          <w:sz w:val="22"/>
          <w:szCs w:val="22"/>
        </w:rPr>
        <w:t xml:space="preserve">7. V hodnocení se přístup vyučujícího zaměřuje na pozitivní výkony žáka a tím na podporu jeho poznávací motivace k učení namísto jednostranného zdůrazňování chyb.                                             </w:t>
      </w:r>
    </w:p>
    <w:p w14:paraId="46E49720" w14:textId="77777777" w:rsidR="00091BC3" w:rsidRPr="004A6F76" w:rsidRDefault="00091BC3" w:rsidP="00091BC3">
      <w:pPr>
        <w:jc w:val="both"/>
        <w:rPr>
          <w:sz w:val="22"/>
          <w:szCs w:val="22"/>
        </w:rPr>
      </w:pPr>
    </w:p>
    <w:p w14:paraId="4A868183" w14:textId="77777777" w:rsidR="00091BC3" w:rsidRPr="004A6F76" w:rsidRDefault="00091BC3" w:rsidP="00091BC3">
      <w:pPr>
        <w:jc w:val="both"/>
        <w:rPr>
          <w:sz w:val="22"/>
          <w:szCs w:val="22"/>
        </w:rPr>
      </w:pPr>
      <w:r w:rsidRPr="004A6F76">
        <w:rPr>
          <w:sz w:val="22"/>
          <w:szCs w:val="22"/>
        </w:rPr>
        <w:t>8. Ředitel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 školy.</w:t>
      </w:r>
    </w:p>
    <w:p w14:paraId="25236518" w14:textId="77777777" w:rsidR="00091BC3" w:rsidRPr="004A6F76" w:rsidRDefault="00091BC3" w:rsidP="00091BC3">
      <w:pPr>
        <w:jc w:val="both"/>
        <w:rPr>
          <w:sz w:val="22"/>
          <w:szCs w:val="22"/>
        </w:rPr>
      </w:pPr>
    </w:p>
    <w:p w14:paraId="59EA0FC7" w14:textId="77777777" w:rsidR="00091BC3" w:rsidRPr="004A6F76" w:rsidRDefault="00091BC3" w:rsidP="00091BC3">
      <w:pPr>
        <w:jc w:val="both"/>
        <w:rPr>
          <w:sz w:val="22"/>
          <w:szCs w:val="22"/>
        </w:rPr>
      </w:pPr>
      <w:r w:rsidRPr="004A6F76">
        <w:rPr>
          <w:sz w:val="22"/>
          <w:szCs w:val="22"/>
        </w:rPr>
        <w:t>9. 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14:paraId="5E58DC51" w14:textId="77777777" w:rsidR="006A5392" w:rsidRPr="004A6F76" w:rsidRDefault="006A5392" w:rsidP="00091BC3">
      <w:pPr>
        <w:jc w:val="both"/>
        <w:rPr>
          <w:sz w:val="22"/>
          <w:szCs w:val="22"/>
        </w:rPr>
      </w:pPr>
    </w:p>
    <w:p w14:paraId="574BB5A1" w14:textId="0E83CA51" w:rsidR="00884FE9" w:rsidRPr="00DE0FC9" w:rsidRDefault="00884FE9" w:rsidP="00091BC3">
      <w:pPr>
        <w:jc w:val="both"/>
      </w:pPr>
    </w:p>
    <w:p w14:paraId="64FED804" w14:textId="77777777" w:rsidR="00091BC3" w:rsidRPr="00DE0FC9" w:rsidRDefault="00091BC3" w:rsidP="00091BC3">
      <w:pPr>
        <w:jc w:val="both"/>
        <w:rPr>
          <w:b/>
          <w:sz w:val="22"/>
          <w:szCs w:val="22"/>
        </w:rPr>
      </w:pPr>
      <w:r w:rsidRPr="00DE0FC9">
        <w:rPr>
          <w:b/>
          <w:sz w:val="22"/>
          <w:szCs w:val="22"/>
        </w:rPr>
        <w:t>Závěrečná ustanovení</w:t>
      </w:r>
    </w:p>
    <w:p w14:paraId="1FB1EFDD" w14:textId="77777777" w:rsidR="00091BC3" w:rsidRPr="00DE0FC9" w:rsidRDefault="00091BC3" w:rsidP="00091BC3">
      <w:pPr>
        <w:jc w:val="both"/>
        <w:rPr>
          <w:sz w:val="22"/>
          <w:szCs w:val="22"/>
        </w:rPr>
      </w:pPr>
    </w:p>
    <w:p w14:paraId="084BC608" w14:textId="77777777" w:rsidR="00091BC3" w:rsidRPr="00DE0FC9" w:rsidRDefault="00091BC3" w:rsidP="00232D12">
      <w:pPr>
        <w:numPr>
          <w:ilvl w:val="0"/>
          <w:numId w:val="11"/>
        </w:numPr>
        <w:ind w:left="720"/>
        <w:jc w:val="both"/>
        <w:rPr>
          <w:sz w:val="22"/>
          <w:szCs w:val="22"/>
        </w:rPr>
      </w:pPr>
      <w:r w:rsidRPr="00DE0FC9">
        <w:rPr>
          <w:sz w:val="22"/>
          <w:szCs w:val="22"/>
        </w:rPr>
        <w:t>Kontrolou provádění ustanovení této směrnice je statutárním orgánem školy pověřen zaměstnanec: Mgr. Milan Malý</w:t>
      </w:r>
    </w:p>
    <w:p w14:paraId="5DF8E517" w14:textId="7FD281F7" w:rsidR="00091BC3" w:rsidRPr="00DE0FC9" w:rsidRDefault="00091BC3" w:rsidP="00232D12">
      <w:pPr>
        <w:numPr>
          <w:ilvl w:val="0"/>
          <w:numId w:val="11"/>
        </w:numPr>
        <w:ind w:left="720"/>
        <w:jc w:val="both"/>
        <w:rPr>
          <w:sz w:val="22"/>
          <w:szCs w:val="22"/>
        </w:rPr>
      </w:pPr>
      <w:r w:rsidRPr="00DE0FC9">
        <w:rPr>
          <w:sz w:val="22"/>
          <w:szCs w:val="22"/>
        </w:rPr>
        <w:t>Zrušuje se předc</w:t>
      </w:r>
      <w:r w:rsidR="004876F6" w:rsidRPr="00DE0FC9">
        <w:rPr>
          <w:sz w:val="22"/>
          <w:szCs w:val="22"/>
        </w:rPr>
        <w:t>hozí znění</w:t>
      </w:r>
      <w:r w:rsidR="005B1187" w:rsidRPr="00DE0FC9">
        <w:rPr>
          <w:sz w:val="22"/>
          <w:szCs w:val="22"/>
        </w:rPr>
        <w:t xml:space="preserve"> této směrnice č.j.: </w:t>
      </w:r>
      <w:r w:rsidR="00884FE9" w:rsidRPr="00DE0FC9">
        <w:rPr>
          <w:b/>
          <w:sz w:val="28"/>
        </w:rPr>
        <w:t>Zms-</w:t>
      </w:r>
      <w:r w:rsidR="00DE3A82">
        <w:rPr>
          <w:b/>
          <w:sz w:val="28"/>
        </w:rPr>
        <w:t>35</w:t>
      </w:r>
      <w:r w:rsidR="00884FE9" w:rsidRPr="00DE0FC9">
        <w:rPr>
          <w:b/>
          <w:sz w:val="28"/>
        </w:rPr>
        <w:t>/</w:t>
      </w:r>
      <w:proofErr w:type="gramStart"/>
      <w:r w:rsidR="00884FE9" w:rsidRPr="00DE0FC9">
        <w:rPr>
          <w:b/>
          <w:sz w:val="28"/>
        </w:rPr>
        <w:t>20</w:t>
      </w:r>
      <w:r w:rsidR="00DE3A82">
        <w:rPr>
          <w:b/>
          <w:sz w:val="28"/>
        </w:rPr>
        <w:t>21</w:t>
      </w:r>
      <w:r w:rsidR="00884FE9" w:rsidRPr="00DE0FC9">
        <w:rPr>
          <w:b/>
          <w:sz w:val="28"/>
        </w:rPr>
        <w:t>-maly</w:t>
      </w:r>
      <w:proofErr w:type="gramEnd"/>
      <w:r w:rsidR="00DE3A82">
        <w:rPr>
          <w:sz w:val="22"/>
          <w:szCs w:val="22"/>
        </w:rPr>
        <w:t xml:space="preserve">. </w:t>
      </w:r>
      <w:r w:rsidRPr="00DE0FC9">
        <w:rPr>
          <w:sz w:val="22"/>
          <w:szCs w:val="22"/>
        </w:rPr>
        <w:t xml:space="preserve">Uložení směrnice v archivu školy se řídí spisovým řádem školy. </w:t>
      </w:r>
    </w:p>
    <w:p w14:paraId="3079886F" w14:textId="77CA642A" w:rsidR="00091BC3" w:rsidRPr="00DE0FC9" w:rsidRDefault="00091BC3" w:rsidP="00232D12">
      <w:pPr>
        <w:numPr>
          <w:ilvl w:val="0"/>
          <w:numId w:val="11"/>
        </w:numPr>
        <w:ind w:left="720"/>
        <w:jc w:val="both"/>
        <w:rPr>
          <w:sz w:val="22"/>
          <w:szCs w:val="22"/>
        </w:rPr>
      </w:pPr>
      <w:r w:rsidRPr="00DE0FC9">
        <w:rPr>
          <w:sz w:val="22"/>
          <w:szCs w:val="22"/>
        </w:rPr>
        <w:t xml:space="preserve">Směrnice nabývá účinnosti dnem: </w:t>
      </w:r>
      <w:r w:rsidR="00703E42" w:rsidRPr="00DE0FC9">
        <w:rPr>
          <w:sz w:val="22"/>
          <w:szCs w:val="22"/>
        </w:rPr>
        <w:t>1. 9. 20</w:t>
      </w:r>
      <w:r w:rsidR="00884FE9" w:rsidRPr="00DE0FC9">
        <w:rPr>
          <w:sz w:val="22"/>
          <w:szCs w:val="22"/>
        </w:rPr>
        <w:t>2</w:t>
      </w:r>
      <w:r w:rsidR="00DE3A82">
        <w:rPr>
          <w:sz w:val="22"/>
          <w:szCs w:val="22"/>
        </w:rPr>
        <w:t>2</w:t>
      </w:r>
    </w:p>
    <w:p w14:paraId="4173E570" w14:textId="52EE26EF" w:rsidR="00091BC3" w:rsidRPr="00DE0FC9" w:rsidRDefault="00091BC3" w:rsidP="00232D12">
      <w:pPr>
        <w:numPr>
          <w:ilvl w:val="0"/>
          <w:numId w:val="11"/>
        </w:numPr>
        <w:ind w:left="720"/>
        <w:jc w:val="both"/>
        <w:rPr>
          <w:sz w:val="22"/>
          <w:szCs w:val="22"/>
        </w:rPr>
      </w:pPr>
      <w:r w:rsidRPr="00DE0FC9">
        <w:rPr>
          <w:sz w:val="22"/>
          <w:szCs w:val="22"/>
        </w:rPr>
        <w:t xml:space="preserve">Směrnice nabývá platnosti dnem: </w:t>
      </w:r>
      <w:r w:rsidR="00884FE9" w:rsidRPr="00DE0FC9">
        <w:rPr>
          <w:sz w:val="22"/>
          <w:szCs w:val="22"/>
        </w:rPr>
        <w:t>dnem schválení školskou radou</w:t>
      </w:r>
      <w:r w:rsidR="00DE3A82">
        <w:rPr>
          <w:sz w:val="22"/>
          <w:szCs w:val="22"/>
        </w:rPr>
        <w:t xml:space="preserve"> - 31. 8. 2022</w:t>
      </w:r>
      <w:r w:rsidR="00884FE9" w:rsidRPr="00DE0FC9">
        <w:rPr>
          <w:sz w:val="22"/>
          <w:szCs w:val="22"/>
        </w:rPr>
        <w:t>.</w:t>
      </w:r>
    </w:p>
    <w:p w14:paraId="1635CEBC" w14:textId="6B41C5EA" w:rsidR="00091BC3" w:rsidRPr="00DE0FC9" w:rsidRDefault="00091BC3" w:rsidP="00232D12">
      <w:pPr>
        <w:numPr>
          <w:ilvl w:val="0"/>
          <w:numId w:val="11"/>
        </w:numPr>
        <w:ind w:left="720"/>
        <w:jc w:val="both"/>
        <w:rPr>
          <w:sz w:val="22"/>
          <w:szCs w:val="22"/>
        </w:rPr>
      </w:pPr>
      <w:r w:rsidRPr="00DE0FC9">
        <w:rPr>
          <w:sz w:val="22"/>
          <w:szCs w:val="22"/>
        </w:rPr>
        <w:t>Zaměstnanci školy s tímto řádem byli seznámeni na</w:t>
      </w:r>
      <w:r w:rsidR="00703E42" w:rsidRPr="00DE0FC9">
        <w:rPr>
          <w:sz w:val="22"/>
          <w:szCs w:val="22"/>
        </w:rPr>
        <w:t xml:space="preserve"> provozní poradě dne 3</w:t>
      </w:r>
      <w:r w:rsidR="00DE3A82">
        <w:rPr>
          <w:sz w:val="22"/>
          <w:szCs w:val="22"/>
        </w:rPr>
        <w:t>1</w:t>
      </w:r>
      <w:r w:rsidR="00703E42" w:rsidRPr="00DE0FC9">
        <w:rPr>
          <w:sz w:val="22"/>
          <w:szCs w:val="22"/>
        </w:rPr>
        <w:t>. 8. 20</w:t>
      </w:r>
      <w:r w:rsidR="00DE3A82">
        <w:rPr>
          <w:sz w:val="22"/>
          <w:szCs w:val="22"/>
        </w:rPr>
        <w:t>22</w:t>
      </w:r>
      <w:r w:rsidRPr="00DE0FC9">
        <w:rPr>
          <w:sz w:val="22"/>
          <w:szCs w:val="22"/>
        </w:rPr>
        <w:t>.</w:t>
      </w:r>
    </w:p>
    <w:p w14:paraId="2948BBFE" w14:textId="12C0D119" w:rsidR="00091BC3" w:rsidRPr="00DE0FC9" w:rsidRDefault="00091BC3" w:rsidP="00232D12">
      <w:pPr>
        <w:numPr>
          <w:ilvl w:val="0"/>
          <w:numId w:val="11"/>
        </w:numPr>
        <w:ind w:left="720"/>
        <w:jc w:val="both"/>
        <w:rPr>
          <w:sz w:val="22"/>
          <w:szCs w:val="22"/>
        </w:rPr>
      </w:pPr>
      <w:r w:rsidRPr="00DE0FC9">
        <w:rPr>
          <w:sz w:val="22"/>
          <w:szCs w:val="22"/>
        </w:rPr>
        <w:t>Žáci školy s tímto řád</w:t>
      </w:r>
      <w:r w:rsidR="004876F6" w:rsidRPr="00DE0FC9">
        <w:rPr>
          <w:sz w:val="22"/>
          <w:szCs w:val="22"/>
        </w:rPr>
        <w:t>em seznám</w:t>
      </w:r>
      <w:r w:rsidR="00703E42" w:rsidRPr="00DE0FC9">
        <w:rPr>
          <w:sz w:val="22"/>
          <w:szCs w:val="22"/>
        </w:rPr>
        <w:t xml:space="preserve">eni třídními učiteli: </w:t>
      </w:r>
      <w:r w:rsidR="00884FE9" w:rsidRPr="00DE0FC9">
        <w:rPr>
          <w:sz w:val="22"/>
          <w:szCs w:val="22"/>
        </w:rPr>
        <w:t>viz začátek školního roku.</w:t>
      </w:r>
    </w:p>
    <w:p w14:paraId="6660D3DE" w14:textId="77777777" w:rsidR="00091BC3" w:rsidRPr="00DE0FC9" w:rsidRDefault="00091BC3" w:rsidP="00232D12">
      <w:pPr>
        <w:numPr>
          <w:ilvl w:val="0"/>
          <w:numId w:val="11"/>
        </w:numPr>
        <w:ind w:left="720"/>
        <w:jc w:val="both"/>
        <w:rPr>
          <w:sz w:val="22"/>
          <w:szCs w:val="22"/>
        </w:rPr>
      </w:pPr>
      <w:r w:rsidRPr="00DE0FC9">
        <w:rPr>
          <w:sz w:val="22"/>
          <w:szCs w:val="22"/>
        </w:rPr>
        <w:t>Zákonní zástupci žáků byli informováni o vydání řádu školy informací v žákovských knížkách, řád je pro ně zpřístupněn v hale školy a na webových stránkách školy.</w:t>
      </w:r>
    </w:p>
    <w:p w14:paraId="2BACC843" w14:textId="77777777" w:rsidR="00091BC3" w:rsidRPr="00DE0FC9" w:rsidRDefault="00091BC3" w:rsidP="00232D12">
      <w:pPr>
        <w:numPr>
          <w:ilvl w:val="0"/>
          <w:numId w:val="11"/>
        </w:numPr>
        <w:ind w:left="720"/>
        <w:jc w:val="both"/>
        <w:rPr>
          <w:sz w:val="22"/>
          <w:szCs w:val="22"/>
        </w:rPr>
      </w:pPr>
      <w:r w:rsidRPr="00DE0FC9">
        <w:rPr>
          <w:sz w:val="22"/>
          <w:szCs w:val="22"/>
        </w:rPr>
        <w:t>Řád mateřské školy je veden samostatně.</w:t>
      </w:r>
    </w:p>
    <w:p w14:paraId="1E8B794D" w14:textId="77777777" w:rsidR="00091BC3" w:rsidRPr="00DE0FC9" w:rsidRDefault="00091BC3" w:rsidP="00091BC3">
      <w:pPr>
        <w:jc w:val="both"/>
      </w:pPr>
    </w:p>
    <w:p w14:paraId="67B932F9" w14:textId="0CDE14E9" w:rsidR="00091BC3" w:rsidRPr="00DE0FC9" w:rsidRDefault="00A7378E" w:rsidP="00091BC3">
      <w:pPr>
        <w:jc w:val="both"/>
        <w:rPr>
          <w:sz w:val="22"/>
          <w:szCs w:val="22"/>
        </w:rPr>
      </w:pPr>
      <w:r w:rsidRPr="00DE0FC9">
        <w:rPr>
          <w:sz w:val="22"/>
          <w:szCs w:val="22"/>
        </w:rPr>
        <w:t xml:space="preserve">V Osové Bítýšce dne </w:t>
      </w:r>
      <w:r w:rsidR="00FD1E8B">
        <w:rPr>
          <w:sz w:val="22"/>
          <w:szCs w:val="22"/>
        </w:rPr>
        <w:t>31. 8. 2022</w:t>
      </w:r>
    </w:p>
    <w:p w14:paraId="46E5568B" w14:textId="77777777" w:rsidR="00091BC3" w:rsidRPr="00DE0FC9" w:rsidRDefault="00091BC3" w:rsidP="00091BC3">
      <w:pPr>
        <w:jc w:val="both"/>
        <w:rPr>
          <w:sz w:val="22"/>
          <w:szCs w:val="22"/>
        </w:rPr>
      </w:pPr>
    </w:p>
    <w:p w14:paraId="6735F566" w14:textId="77777777" w:rsidR="00091BC3" w:rsidRPr="00DE0FC9" w:rsidRDefault="00091BC3" w:rsidP="00091BC3">
      <w:pPr>
        <w:pStyle w:val="Zkladntext"/>
        <w:jc w:val="both"/>
        <w:rPr>
          <w:sz w:val="22"/>
          <w:szCs w:val="22"/>
        </w:rPr>
      </w:pPr>
      <w:r w:rsidRPr="00DE0FC9">
        <w:rPr>
          <w:sz w:val="22"/>
          <w:szCs w:val="22"/>
        </w:rPr>
        <w:t>Mgr. Milan Malý, ředitel školy</w:t>
      </w:r>
    </w:p>
    <w:p w14:paraId="1C144145" w14:textId="77777777" w:rsidR="00662C67" w:rsidRPr="00DE0FC9" w:rsidRDefault="00662C67"/>
    <w:sectPr w:rsidR="00662C67" w:rsidRPr="00DE0FC9" w:rsidSect="00A816C2">
      <w:type w:val="continuous"/>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CF69" w14:textId="77777777" w:rsidR="00BC3FD7" w:rsidRDefault="00BC3FD7">
      <w:r>
        <w:separator/>
      </w:r>
    </w:p>
  </w:endnote>
  <w:endnote w:type="continuationSeparator" w:id="0">
    <w:p w14:paraId="5C71FDF0" w14:textId="77777777" w:rsidR="00BC3FD7" w:rsidRDefault="00BC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81C7" w14:textId="77777777" w:rsidR="00F75B8C" w:rsidRDefault="00F75B8C" w:rsidP="00A816C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C768888" w14:textId="77777777" w:rsidR="00F75B8C" w:rsidRDefault="00F75B8C" w:rsidP="00A816C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0371" w14:textId="77777777" w:rsidR="00F75B8C" w:rsidRDefault="00F75B8C" w:rsidP="00A816C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6595D">
      <w:rPr>
        <w:rStyle w:val="slostrnky"/>
        <w:noProof/>
      </w:rPr>
      <w:t>18</w:t>
    </w:r>
    <w:r>
      <w:rPr>
        <w:rStyle w:val="slostrnky"/>
      </w:rPr>
      <w:fldChar w:fldCharType="end"/>
    </w:r>
  </w:p>
  <w:p w14:paraId="4443F7A4" w14:textId="31409745" w:rsidR="00F75B8C" w:rsidRPr="00A420CD" w:rsidRDefault="00F75B8C" w:rsidP="00C77ADF">
    <w:pPr>
      <w:pStyle w:val="Zpat"/>
      <w:pBdr>
        <w:top w:val="single" w:sz="6" w:space="1" w:color="auto"/>
        <w:left w:val="single" w:sz="6" w:space="4" w:color="auto"/>
        <w:bottom w:val="single" w:sz="6" w:space="1" w:color="auto"/>
        <w:right w:val="single" w:sz="6" w:space="4"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A72B" w14:textId="77777777" w:rsidR="00BC3FD7" w:rsidRDefault="00BC3FD7">
      <w:r>
        <w:separator/>
      </w:r>
    </w:p>
  </w:footnote>
  <w:footnote w:type="continuationSeparator" w:id="0">
    <w:p w14:paraId="7D36A68E" w14:textId="77777777" w:rsidR="00BC3FD7" w:rsidRDefault="00BC3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C539" w14:textId="77777777" w:rsidR="00F75B8C" w:rsidRDefault="00F75B8C">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a mateřská škola Osová Bítýška</w:t>
    </w:r>
  </w:p>
  <w:p w14:paraId="50F6F013" w14:textId="77777777" w:rsidR="00F75B8C" w:rsidRDefault="00F75B8C">
    <w:pPr>
      <w:pStyle w:val="Zhlav"/>
      <w:pBdr>
        <w:top w:val="single" w:sz="6" w:space="1" w:color="auto"/>
        <w:left w:val="single" w:sz="6" w:space="4" w:color="auto"/>
        <w:bottom w:val="single" w:sz="6" w:space="1" w:color="auto"/>
        <w:right w:val="single" w:sz="6" w:space="4" w:color="auto"/>
      </w:pBdr>
      <w:jc w:val="cent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919019"/>
      <w:docPartObj>
        <w:docPartGallery w:val="Page Numbers (Top of Page)"/>
        <w:docPartUnique/>
      </w:docPartObj>
    </w:sdtPr>
    <w:sdtEndPr/>
    <w:sdtContent>
      <w:p w14:paraId="17B7CA3C" w14:textId="77777777" w:rsidR="00F75B8C" w:rsidRDefault="00F75B8C">
        <w:pPr>
          <w:pStyle w:val="Zhlav"/>
        </w:pPr>
        <w:r>
          <w:fldChar w:fldCharType="begin"/>
        </w:r>
        <w:r>
          <w:instrText>PAGE   \* MERGEFORMAT</w:instrText>
        </w:r>
        <w:r>
          <w:fldChar w:fldCharType="separate"/>
        </w:r>
        <w:r w:rsidR="0056595D">
          <w:rPr>
            <w:noProof/>
          </w:rPr>
          <w:t>1</w:t>
        </w:r>
        <w:r>
          <w:fldChar w:fldCharType="end"/>
        </w:r>
      </w:p>
    </w:sdtContent>
  </w:sdt>
  <w:p w14:paraId="00D60B7C" w14:textId="77777777" w:rsidR="00F75B8C" w:rsidRDefault="00F75B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107A"/>
    <w:multiLevelType w:val="hybridMultilevel"/>
    <w:tmpl w:val="D6BC981C"/>
    <w:lvl w:ilvl="0" w:tplc="D86A1A9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 w15:restartNumberingAfterBreak="0">
    <w:nsid w:val="0EE76843"/>
    <w:multiLevelType w:val="hybridMultilevel"/>
    <w:tmpl w:val="FD7AB8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CA40D7"/>
    <w:multiLevelType w:val="multilevel"/>
    <w:tmpl w:val="C31EE2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 w15:restartNumberingAfterBreak="0">
    <w:nsid w:val="139A26B5"/>
    <w:multiLevelType w:val="hybridMultilevel"/>
    <w:tmpl w:val="19E61322"/>
    <w:lvl w:ilvl="0" w:tplc="5B3A58C6">
      <w:start w:val="1"/>
      <w:numFmt w:val="decimal"/>
      <w:lvlText w:val="%1."/>
      <w:lvlJc w:val="left"/>
      <w:pPr>
        <w:tabs>
          <w:tab w:val="num" w:pos="180"/>
        </w:tabs>
        <w:ind w:left="180" w:hanging="360"/>
      </w:pPr>
      <w:rPr>
        <w:rFonts w:ascii="Times New Roman" w:eastAsia="Times New Roman" w:hAnsi="Times New Roman" w:cs="Times New Roman"/>
      </w:r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5" w15:restartNumberingAfterBreak="0">
    <w:nsid w:val="13A95DA2"/>
    <w:multiLevelType w:val="multilevel"/>
    <w:tmpl w:val="C31EE2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0B14A5"/>
    <w:multiLevelType w:val="multilevel"/>
    <w:tmpl w:val="C31EE2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7C5F25"/>
    <w:multiLevelType w:val="multilevel"/>
    <w:tmpl w:val="C31EE2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4162BBC"/>
    <w:multiLevelType w:val="hybridMultilevel"/>
    <w:tmpl w:val="6E44B6E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9" w15:restartNumberingAfterBreak="0">
    <w:nsid w:val="2BB047A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2D7AAC"/>
    <w:multiLevelType w:val="multilevel"/>
    <w:tmpl w:val="C31EE2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2566E6"/>
    <w:multiLevelType w:val="multilevel"/>
    <w:tmpl w:val="C31EE2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411634"/>
    <w:multiLevelType w:val="multilevel"/>
    <w:tmpl w:val="C31EE2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9A768C"/>
    <w:multiLevelType w:val="multilevel"/>
    <w:tmpl w:val="C31EE2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48262B"/>
    <w:multiLevelType w:val="multilevel"/>
    <w:tmpl w:val="F400519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6FF5C7F"/>
    <w:multiLevelType w:val="multilevel"/>
    <w:tmpl w:val="C31EE2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BE710B5"/>
    <w:multiLevelType w:val="multilevel"/>
    <w:tmpl w:val="C31EE2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0D30848"/>
    <w:multiLevelType w:val="multilevel"/>
    <w:tmpl w:val="C31EE2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2A675F3"/>
    <w:multiLevelType w:val="multilevel"/>
    <w:tmpl w:val="C31EE2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9736605"/>
    <w:multiLevelType w:val="hybridMultilevel"/>
    <w:tmpl w:val="3A4017B2"/>
    <w:lvl w:ilvl="0" w:tplc="620E3F24">
      <w:start w:val="1"/>
      <w:numFmt w:val="upperRoman"/>
      <w:lvlText w:val="%1."/>
      <w:lvlJc w:val="left"/>
      <w:pPr>
        <w:ind w:left="7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B652B0"/>
    <w:multiLevelType w:val="multilevel"/>
    <w:tmpl w:val="C31EE2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047AFF"/>
    <w:multiLevelType w:val="hybridMultilevel"/>
    <w:tmpl w:val="19E4809E"/>
    <w:lvl w:ilvl="0" w:tplc="D3A044D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2" w15:restartNumberingAfterBreak="0">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23" w15:restartNumberingAfterBreak="0">
    <w:nsid w:val="61D901FE"/>
    <w:multiLevelType w:val="hybridMultilevel"/>
    <w:tmpl w:val="04023F0C"/>
    <w:lvl w:ilvl="0" w:tplc="27565C4C">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9A64BE7"/>
    <w:multiLevelType w:val="multilevel"/>
    <w:tmpl w:val="2BC8F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46426B"/>
    <w:multiLevelType w:val="multilevel"/>
    <w:tmpl w:val="C31EE2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AD961C7"/>
    <w:multiLevelType w:val="hybridMultilevel"/>
    <w:tmpl w:val="EE920F2A"/>
    <w:lvl w:ilvl="0" w:tplc="3A66CE54">
      <w:start w:val="1"/>
      <w:numFmt w:val="decimal"/>
      <w:lvlText w:val="%1."/>
      <w:lvlJc w:val="left"/>
      <w:pPr>
        <w:tabs>
          <w:tab w:val="num" w:pos="180"/>
        </w:tabs>
        <w:ind w:left="180" w:hanging="360"/>
      </w:pPr>
      <w:rPr>
        <w:rFonts w:ascii="Times New Roman" w:eastAsia="Times New Roman" w:hAnsi="Times New Roman" w:cs="Times New Roman"/>
      </w:r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7" w15:restartNumberingAfterBreak="0">
    <w:nsid w:val="6AEB0F4E"/>
    <w:multiLevelType w:val="multilevel"/>
    <w:tmpl w:val="C31EE2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C624473"/>
    <w:multiLevelType w:val="multilevel"/>
    <w:tmpl w:val="C31EE2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B03404"/>
    <w:multiLevelType w:val="singleLevel"/>
    <w:tmpl w:val="67ACA7AC"/>
    <w:lvl w:ilvl="0">
      <w:start w:val="1"/>
      <w:numFmt w:val="decimal"/>
      <w:lvlText w:val="%1."/>
      <w:legacy w:legacy="1" w:legacySpace="120" w:legacyIndent="360"/>
      <w:lvlJc w:val="left"/>
      <w:pPr>
        <w:ind w:left="720" w:hanging="360"/>
      </w:pPr>
    </w:lvl>
  </w:abstractNum>
  <w:abstractNum w:abstractNumId="30" w15:restartNumberingAfterBreak="0">
    <w:nsid w:val="7CCA174B"/>
    <w:multiLevelType w:val="hybridMultilevel"/>
    <w:tmpl w:val="84F40C62"/>
    <w:lvl w:ilvl="0" w:tplc="62F4BDD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num w:numId="1" w16cid:durableId="1505244565">
    <w:abstractNumId w:val="22"/>
  </w:num>
  <w:num w:numId="2" w16cid:durableId="2036417576">
    <w:abstractNumId w:val="8"/>
  </w:num>
  <w:num w:numId="3" w16cid:durableId="884415427">
    <w:abstractNumId w:val="0"/>
  </w:num>
  <w:num w:numId="4" w16cid:durableId="523061927">
    <w:abstractNumId w:val="3"/>
  </w:num>
  <w:num w:numId="5" w16cid:durableId="1915317138">
    <w:abstractNumId w:val="4"/>
  </w:num>
  <w:num w:numId="6" w16cid:durableId="1218935715">
    <w:abstractNumId w:val="21"/>
  </w:num>
  <w:num w:numId="7" w16cid:durableId="1138886183">
    <w:abstractNumId w:val="30"/>
  </w:num>
  <w:num w:numId="8" w16cid:durableId="182598607">
    <w:abstractNumId w:val="26"/>
  </w:num>
  <w:num w:numId="9" w16cid:durableId="1926331557">
    <w:abstractNumId w:val="23"/>
  </w:num>
  <w:num w:numId="10" w16cid:durableId="1385447800">
    <w:abstractNumId w:val="29"/>
  </w:num>
  <w:num w:numId="11" w16cid:durableId="1507087166">
    <w:abstractNumId w:val="14"/>
  </w:num>
  <w:num w:numId="12" w16cid:durableId="1031569021">
    <w:abstractNumId w:val="24"/>
  </w:num>
  <w:num w:numId="13" w16cid:durableId="1817143847">
    <w:abstractNumId w:val="9"/>
  </w:num>
  <w:num w:numId="14" w16cid:durableId="1520703998">
    <w:abstractNumId w:val="19"/>
  </w:num>
  <w:num w:numId="15" w16cid:durableId="1689218125">
    <w:abstractNumId w:val="5"/>
  </w:num>
  <w:num w:numId="16" w16cid:durableId="1755081997">
    <w:abstractNumId w:val="18"/>
  </w:num>
  <w:num w:numId="17" w16cid:durableId="1342396332">
    <w:abstractNumId w:val="27"/>
  </w:num>
  <w:num w:numId="18" w16cid:durableId="10649491">
    <w:abstractNumId w:val="2"/>
  </w:num>
  <w:num w:numId="19" w16cid:durableId="306446562">
    <w:abstractNumId w:val="11"/>
  </w:num>
  <w:num w:numId="20" w16cid:durableId="1387148155">
    <w:abstractNumId w:val="20"/>
  </w:num>
  <w:num w:numId="21" w16cid:durableId="566572940">
    <w:abstractNumId w:val="6"/>
  </w:num>
  <w:num w:numId="22" w16cid:durableId="546726008">
    <w:abstractNumId w:val="10"/>
  </w:num>
  <w:num w:numId="23" w16cid:durableId="1107653443">
    <w:abstractNumId w:val="25"/>
  </w:num>
  <w:num w:numId="24" w16cid:durableId="336619667">
    <w:abstractNumId w:val="28"/>
  </w:num>
  <w:num w:numId="25" w16cid:durableId="1752387524">
    <w:abstractNumId w:val="16"/>
  </w:num>
  <w:num w:numId="26" w16cid:durableId="823930753">
    <w:abstractNumId w:val="13"/>
  </w:num>
  <w:num w:numId="27" w16cid:durableId="573465887">
    <w:abstractNumId w:val="12"/>
  </w:num>
  <w:num w:numId="28" w16cid:durableId="622462153">
    <w:abstractNumId w:val="7"/>
  </w:num>
  <w:num w:numId="29" w16cid:durableId="1873768068">
    <w:abstractNumId w:val="15"/>
  </w:num>
  <w:num w:numId="30" w16cid:durableId="1516336221">
    <w:abstractNumId w:val="17"/>
  </w:num>
  <w:num w:numId="31" w16cid:durableId="988904642">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9B"/>
    <w:rsid w:val="0002295D"/>
    <w:rsid w:val="00024E27"/>
    <w:rsid w:val="00055836"/>
    <w:rsid w:val="00070E9C"/>
    <w:rsid w:val="00091BC3"/>
    <w:rsid w:val="00097B19"/>
    <w:rsid w:val="000A3D9E"/>
    <w:rsid w:val="000D2DC5"/>
    <w:rsid w:val="00131A53"/>
    <w:rsid w:val="0013540C"/>
    <w:rsid w:val="001415CA"/>
    <w:rsid w:val="001606E8"/>
    <w:rsid w:val="001A6470"/>
    <w:rsid w:val="00224BD9"/>
    <w:rsid w:val="00232D12"/>
    <w:rsid w:val="00236A63"/>
    <w:rsid w:val="002B4DB5"/>
    <w:rsid w:val="002C293A"/>
    <w:rsid w:val="002C3BC6"/>
    <w:rsid w:val="00310234"/>
    <w:rsid w:val="0032060E"/>
    <w:rsid w:val="00344ED3"/>
    <w:rsid w:val="00367AAC"/>
    <w:rsid w:val="0039439B"/>
    <w:rsid w:val="003D75A3"/>
    <w:rsid w:val="00415B92"/>
    <w:rsid w:val="0048548B"/>
    <w:rsid w:val="004876F6"/>
    <w:rsid w:val="004922AA"/>
    <w:rsid w:val="004A6F76"/>
    <w:rsid w:val="00545B8D"/>
    <w:rsid w:val="00563577"/>
    <w:rsid w:val="00564CC1"/>
    <w:rsid w:val="0056595D"/>
    <w:rsid w:val="00577503"/>
    <w:rsid w:val="00595A45"/>
    <w:rsid w:val="005B1187"/>
    <w:rsid w:val="005E6878"/>
    <w:rsid w:val="00605722"/>
    <w:rsid w:val="00662C67"/>
    <w:rsid w:val="006A5392"/>
    <w:rsid w:val="006A75A3"/>
    <w:rsid w:val="006D048E"/>
    <w:rsid w:val="006D2C40"/>
    <w:rsid w:val="00703E42"/>
    <w:rsid w:val="00713929"/>
    <w:rsid w:val="0076480B"/>
    <w:rsid w:val="007A545A"/>
    <w:rsid w:val="007E5B6C"/>
    <w:rsid w:val="007F47E8"/>
    <w:rsid w:val="0080107D"/>
    <w:rsid w:val="008022D0"/>
    <w:rsid w:val="00804E23"/>
    <w:rsid w:val="0084312E"/>
    <w:rsid w:val="00884FE9"/>
    <w:rsid w:val="008D58CA"/>
    <w:rsid w:val="00945DC3"/>
    <w:rsid w:val="00970985"/>
    <w:rsid w:val="00971A08"/>
    <w:rsid w:val="009800FD"/>
    <w:rsid w:val="009B614C"/>
    <w:rsid w:val="009D6B8A"/>
    <w:rsid w:val="00A140B9"/>
    <w:rsid w:val="00A243D1"/>
    <w:rsid w:val="00A31204"/>
    <w:rsid w:val="00A403F4"/>
    <w:rsid w:val="00A636F3"/>
    <w:rsid w:val="00A7378E"/>
    <w:rsid w:val="00A816C2"/>
    <w:rsid w:val="00AA580C"/>
    <w:rsid w:val="00AC4E19"/>
    <w:rsid w:val="00AC720F"/>
    <w:rsid w:val="00AE045C"/>
    <w:rsid w:val="00B057D9"/>
    <w:rsid w:val="00B34E58"/>
    <w:rsid w:val="00B77965"/>
    <w:rsid w:val="00BA7EC4"/>
    <w:rsid w:val="00BB7761"/>
    <w:rsid w:val="00BC3FD7"/>
    <w:rsid w:val="00C22CAF"/>
    <w:rsid w:val="00C230B0"/>
    <w:rsid w:val="00C254F1"/>
    <w:rsid w:val="00C25E03"/>
    <w:rsid w:val="00C44A15"/>
    <w:rsid w:val="00C52A6E"/>
    <w:rsid w:val="00C53157"/>
    <w:rsid w:val="00C60B7F"/>
    <w:rsid w:val="00C77ADF"/>
    <w:rsid w:val="00C91F68"/>
    <w:rsid w:val="00CA3416"/>
    <w:rsid w:val="00CA7E18"/>
    <w:rsid w:val="00CB0800"/>
    <w:rsid w:val="00CE4566"/>
    <w:rsid w:val="00D02127"/>
    <w:rsid w:val="00D8632E"/>
    <w:rsid w:val="00DA38DC"/>
    <w:rsid w:val="00DA4461"/>
    <w:rsid w:val="00DE0FC9"/>
    <w:rsid w:val="00DE3A82"/>
    <w:rsid w:val="00DF223D"/>
    <w:rsid w:val="00E13071"/>
    <w:rsid w:val="00E212B2"/>
    <w:rsid w:val="00E80B7D"/>
    <w:rsid w:val="00E9385E"/>
    <w:rsid w:val="00EC7820"/>
    <w:rsid w:val="00F054C2"/>
    <w:rsid w:val="00F51731"/>
    <w:rsid w:val="00F75B8C"/>
    <w:rsid w:val="00F8045E"/>
    <w:rsid w:val="00F8174B"/>
    <w:rsid w:val="00FA65DD"/>
    <w:rsid w:val="00FB7D1A"/>
    <w:rsid w:val="00FD1E8B"/>
    <w:rsid w:val="00FF62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FCF2A8"/>
  <w15:docId w15:val="{AF7146CB-6794-4403-A212-6AFC40E6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1BC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091BC3"/>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link w:val="Nadpis2Char"/>
    <w:qFormat/>
    <w:rsid w:val="00091BC3"/>
    <w:pPr>
      <w:keepNext/>
      <w:spacing w:before="120" w:line="240" w:lineRule="atLeast"/>
      <w:ind w:left="3600"/>
      <w:jc w:val="both"/>
      <w:outlineLvl w:val="1"/>
    </w:pPr>
    <w:rPr>
      <w:rFonts w:ascii="Arial Narrow" w:hAnsi="Arial Narrow"/>
    </w:rPr>
  </w:style>
  <w:style w:type="paragraph" w:styleId="Nadpis3">
    <w:name w:val="heading 3"/>
    <w:basedOn w:val="Normln"/>
    <w:next w:val="Normln"/>
    <w:link w:val="Nadpis3Char"/>
    <w:qFormat/>
    <w:rsid w:val="00091BC3"/>
    <w:pPr>
      <w:keepNext/>
      <w:outlineLvl w:val="2"/>
    </w:pPr>
    <w:rPr>
      <w:b/>
    </w:rPr>
  </w:style>
  <w:style w:type="paragraph" w:styleId="Nadpis4">
    <w:name w:val="heading 4"/>
    <w:basedOn w:val="Normln"/>
    <w:next w:val="Normln"/>
    <w:link w:val="Nadpis4Char"/>
    <w:qFormat/>
    <w:rsid w:val="00091BC3"/>
    <w:pPr>
      <w:keepNext/>
      <w:jc w:val="center"/>
      <w:outlineLvl w:val="3"/>
    </w:pPr>
  </w:style>
  <w:style w:type="paragraph" w:styleId="Nadpis5">
    <w:name w:val="heading 5"/>
    <w:basedOn w:val="Normln"/>
    <w:next w:val="Normln"/>
    <w:link w:val="Nadpis5Char"/>
    <w:qFormat/>
    <w:rsid w:val="00091BC3"/>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link w:val="Nadpis6Char"/>
    <w:qFormat/>
    <w:rsid w:val="00091BC3"/>
    <w:pPr>
      <w:keepNext/>
      <w:spacing w:before="120" w:line="240" w:lineRule="atLeast"/>
      <w:jc w:val="both"/>
      <w:outlineLvl w:val="5"/>
    </w:pPr>
    <w:rPr>
      <w:b/>
      <w:u w:val="single"/>
    </w:rPr>
  </w:style>
  <w:style w:type="paragraph" w:styleId="Nadpis7">
    <w:name w:val="heading 7"/>
    <w:basedOn w:val="Normln"/>
    <w:next w:val="Normln"/>
    <w:link w:val="Nadpis7Char"/>
    <w:qFormat/>
    <w:rsid w:val="00091BC3"/>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link w:val="Nadpis8Char"/>
    <w:qFormat/>
    <w:rsid w:val="00091BC3"/>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link w:val="Nadpis9Char"/>
    <w:qFormat/>
    <w:rsid w:val="00091BC3"/>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91BC3"/>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091BC3"/>
    <w:rPr>
      <w:rFonts w:ascii="Arial Narrow" w:eastAsia="Times New Roman" w:hAnsi="Arial Narrow" w:cs="Times New Roman"/>
      <w:sz w:val="24"/>
      <w:szCs w:val="20"/>
      <w:lang w:eastAsia="cs-CZ"/>
    </w:rPr>
  </w:style>
  <w:style w:type="character" w:customStyle="1" w:styleId="Nadpis3Char">
    <w:name w:val="Nadpis 3 Char"/>
    <w:basedOn w:val="Standardnpsmoodstavce"/>
    <w:link w:val="Nadpis3"/>
    <w:rsid w:val="00091BC3"/>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091BC3"/>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091BC3"/>
    <w:rPr>
      <w:rFonts w:ascii="Times New Roman" w:eastAsia="Times New Roman" w:hAnsi="Times New Roman" w:cs="Times New Roman"/>
      <w:b/>
      <w:sz w:val="40"/>
      <w:szCs w:val="20"/>
      <w:lang w:eastAsia="cs-CZ"/>
    </w:rPr>
  </w:style>
  <w:style w:type="character" w:customStyle="1" w:styleId="Nadpis6Char">
    <w:name w:val="Nadpis 6 Char"/>
    <w:basedOn w:val="Standardnpsmoodstavce"/>
    <w:link w:val="Nadpis6"/>
    <w:rsid w:val="00091BC3"/>
    <w:rPr>
      <w:rFonts w:ascii="Times New Roman" w:eastAsia="Times New Roman" w:hAnsi="Times New Roman" w:cs="Times New Roman"/>
      <w:b/>
      <w:sz w:val="24"/>
      <w:szCs w:val="20"/>
      <w:u w:val="single"/>
      <w:lang w:eastAsia="cs-CZ"/>
    </w:rPr>
  </w:style>
  <w:style w:type="character" w:customStyle="1" w:styleId="Nadpis7Char">
    <w:name w:val="Nadpis 7 Char"/>
    <w:basedOn w:val="Standardnpsmoodstavce"/>
    <w:link w:val="Nadpis7"/>
    <w:rsid w:val="00091BC3"/>
    <w:rPr>
      <w:rFonts w:ascii="Times New Roman" w:eastAsia="Times New Roman" w:hAnsi="Times New Roman" w:cs="Times New Roman"/>
      <w:b/>
      <w:sz w:val="24"/>
      <w:szCs w:val="20"/>
      <w:lang w:eastAsia="cs-CZ"/>
    </w:rPr>
  </w:style>
  <w:style w:type="character" w:customStyle="1" w:styleId="Nadpis8Char">
    <w:name w:val="Nadpis 8 Char"/>
    <w:basedOn w:val="Standardnpsmoodstavce"/>
    <w:link w:val="Nadpis8"/>
    <w:rsid w:val="00091BC3"/>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091BC3"/>
    <w:rPr>
      <w:rFonts w:ascii="Times New Roman" w:eastAsia="Times New Roman" w:hAnsi="Times New Roman" w:cs="Times New Roman"/>
      <w:sz w:val="24"/>
      <w:szCs w:val="20"/>
      <w:lang w:eastAsia="cs-CZ"/>
    </w:rPr>
  </w:style>
  <w:style w:type="paragraph" w:styleId="Zpat">
    <w:name w:val="footer"/>
    <w:basedOn w:val="Normln"/>
    <w:link w:val="ZpatChar"/>
    <w:rsid w:val="00091BC3"/>
    <w:pPr>
      <w:tabs>
        <w:tab w:val="center" w:pos="4536"/>
        <w:tab w:val="right" w:pos="9072"/>
      </w:tabs>
    </w:pPr>
    <w:rPr>
      <w:sz w:val="20"/>
    </w:rPr>
  </w:style>
  <w:style w:type="character" w:customStyle="1" w:styleId="ZpatChar">
    <w:name w:val="Zápatí Char"/>
    <w:basedOn w:val="Standardnpsmoodstavce"/>
    <w:link w:val="Zpat"/>
    <w:rsid w:val="00091BC3"/>
    <w:rPr>
      <w:rFonts w:ascii="Times New Roman" w:eastAsia="Times New Roman" w:hAnsi="Times New Roman" w:cs="Times New Roman"/>
      <w:sz w:val="20"/>
      <w:szCs w:val="20"/>
      <w:lang w:eastAsia="cs-CZ"/>
    </w:rPr>
  </w:style>
  <w:style w:type="paragraph" w:customStyle="1" w:styleId="Zkladntext21">
    <w:name w:val="Základní text 21"/>
    <w:basedOn w:val="Normln"/>
    <w:rsid w:val="00091BC3"/>
    <w:pPr>
      <w:jc w:val="both"/>
    </w:pPr>
    <w:rPr>
      <w:b/>
      <w:color w:val="0000FF"/>
    </w:rPr>
  </w:style>
  <w:style w:type="paragraph" w:styleId="Zkladntext">
    <w:name w:val="Body Text"/>
    <w:basedOn w:val="Normln"/>
    <w:link w:val="ZkladntextChar"/>
    <w:rsid w:val="00091BC3"/>
  </w:style>
  <w:style w:type="character" w:customStyle="1" w:styleId="ZkladntextChar">
    <w:name w:val="Základní text Char"/>
    <w:basedOn w:val="Standardnpsmoodstavce"/>
    <w:link w:val="Zkladntext"/>
    <w:rsid w:val="00091BC3"/>
    <w:rPr>
      <w:rFonts w:ascii="Times New Roman" w:eastAsia="Times New Roman" w:hAnsi="Times New Roman" w:cs="Times New Roman"/>
      <w:sz w:val="24"/>
      <w:szCs w:val="20"/>
      <w:lang w:eastAsia="cs-CZ"/>
    </w:rPr>
  </w:style>
  <w:style w:type="paragraph" w:customStyle="1" w:styleId="Paragraf">
    <w:name w:val="Paragraf"/>
    <w:basedOn w:val="Normln"/>
    <w:rsid w:val="00091BC3"/>
    <w:pPr>
      <w:keepNext/>
      <w:spacing w:before="120" w:line="240" w:lineRule="atLeast"/>
      <w:jc w:val="center"/>
    </w:pPr>
    <w:rPr>
      <w:rFonts w:ascii="Arial" w:hAnsi="Arial"/>
      <w:sz w:val="18"/>
    </w:rPr>
  </w:style>
  <w:style w:type="paragraph" w:customStyle="1" w:styleId="Nzevparagrafu">
    <w:name w:val="Název paragrafu"/>
    <w:basedOn w:val="Normln"/>
    <w:rsid w:val="00091BC3"/>
    <w:pPr>
      <w:keepNext/>
      <w:spacing w:before="120" w:line="240" w:lineRule="atLeast"/>
      <w:jc w:val="center"/>
    </w:pPr>
    <w:rPr>
      <w:rFonts w:ascii="Arial" w:hAnsi="Arial"/>
      <w:b/>
      <w:sz w:val="18"/>
    </w:rPr>
  </w:style>
  <w:style w:type="paragraph" w:customStyle="1" w:styleId="Psmeno">
    <w:name w:val="Písmeno"/>
    <w:basedOn w:val="Normln"/>
    <w:rsid w:val="00091BC3"/>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091BC3"/>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091BC3"/>
    <w:pPr>
      <w:spacing w:before="120" w:line="240" w:lineRule="atLeast"/>
    </w:pPr>
    <w:rPr>
      <w:sz w:val="15"/>
    </w:rPr>
  </w:style>
  <w:style w:type="paragraph" w:customStyle="1" w:styleId="DefinitionTerm">
    <w:name w:val="Definition Term"/>
    <w:basedOn w:val="Normln"/>
    <w:next w:val="Normln"/>
    <w:rsid w:val="00091BC3"/>
    <w:pPr>
      <w:widowControl w:val="0"/>
    </w:pPr>
  </w:style>
  <w:style w:type="paragraph" w:customStyle="1" w:styleId="DefinitionList">
    <w:name w:val="Definition List"/>
    <w:basedOn w:val="Normln"/>
    <w:next w:val="DefinitionTerm"/>
    <w:rsid w:val="00091BC3"/>
    <w:pPr>
      <w:widowControl w:val="0"/>
      <w:ind w:left="360"/>
    </w:pPr>
  </w:style>
  <w:style w:type="paragraph" w:customStyle="1" w:styleId="Prosttext1">
    <w:name w:val="Prostý text1"/>
    <w:basedOn w:val="Normln"/>
    <w:rsid w:val="00091BC3"/>
    <w:rPr>
      <w:rFonts w:ascii="Courier New" w:hAnsi="Courier New"/>
      <w:color w:val="000000"/>
      <w:sz w:val="20"/>
    </w:rPr>
  </w:style>
  <w:style w:type="paragraph" w:styleId="Zhlav">
    <w:name w:val="header"/>
    <w:basedOn w:val="Normln"/>
    <w:link w:val="ZhlavChar"/>
    <w:uiPriority w:val="99"/>
    <w:rsid w:val="00091BC3"/>
    <w:pPr>
      <w:tabs>
        <w:tab w:val="center" w:pos="4536"/>
        <w:tab w:val="right" w:pos="9072"/>
      </w:tabs>
    </w:pPr>
  </w:style>
  <w:style w:type="character" w:customStyle="1" w:styleId="ZhlavChar">
    <w:name w:val="Záhlaví Char"/>
    <w:basedOn w:val="Standardnpsmoodstavce"/>
    <w:link w:val="Zhlav"/>
    <w:uiPriority w:val="99"/>
    <w:rsid w:val="00091BC3"/>
    <w:rPr>
      <w:rFonts w:ascii="Times New Roman" w:eastAsia="Times New Roman" w:hAnsi="Times New Roman" w:cs="Times New Roman"/>
      <w:sz w:val="24"/>
      <w:szCs w:val="20"/>
      <w:lang w:eastAsia="cs-CZ"/>
    </w:rPr>
  </w:style>
  <w:style w:type="character" w:customStyle="1" w:styleId="Hypertextovodkaz1">
    <w:name w:val="Hypertextový odkaz1"/>
    <w:rsid w:val="00091BC3"/>
    <w:rPr>
      <w:color w:val="0000FF"/>
      <w:u w:val="single"/>
    </w:rPr>
  </w:style>
  <w:style w:type="paragraph" w:styleId="Seznam">
    <w:name w:val="List"/>
    <w:basedOn w:val="Normln"/>
    <w:rsid w:val="00091BC3"/>
    <w:pPr>
      <w:ind w:left="283" w:hanging="283"/>
    </w:pPr>
    <w:rPr>
      <w:sz w:val="20"/>
    </w:rPr>
  </w:style>
  <w:style w:type="paragraph" w:styleId="Nzev">
    <w:name w:val="Title"/>
    <w:basedOn w:val="Normln"/>
    <w:link w:val="NzevChar"/>
    <w:qFormat/>
    <w:rsid w:val="00091BC3"/>
    <w:pPr>
      <w:jc w:val="center"/>
    </w:pPr>
    <w:rPr>
      <w:b/>
      <w:sz w:val="28"/>
      <w:u w:val="single"/>
    </w:rPr>
  </w:style>
  <w:style w:type="character" w:customStyle="1" w:styleId="NzevChar">
    <w:name w:val="Název Char"/>
    <w:basedOn w:val="Standardnpsmoodstavce"/>
    <w:link w:val="Nzev"/>
    <w:rsid w:val="00091BC3"/>
    <w:rPr>
      <w:rFonts w:ascii="Times New Roman" w:eastAsia="Times New Roman" w:hAnsi="Times New Roman" w:cs="Times New Roman"/>
      <w:b/>
      <w:sz w:val="28"/>
      <w:szCs w:val="20"/>
      <w:u w:val="single"/>
      <w:lang w:eastAsia="cs-CZ"/>
    </w:rPr>
  </w:style>
  <w:style w:type="character" w:styleId="slostrnky">
    <w:name w:val="page number"/>
    <w:basedOn w:val="Standardnpsmoodstavce"/>
    <w:rsid w:val="00091BC3"/>
  </w:style>
  <w:style w:type="paragraph" w:customStyle="1" w:styleId="Normlnweb1">
    <w:name w:val="Normální (web)1"/>
    <w:basedOn w:val="Normln"/>
    <w:rsid w:val="00091BC3"/>
    <w:pPr>
      <w:spacing w:before="100" w:after="100"/>
    </w:pPr>
  </w:style>
  <w:style w:type="paragraph" w:customStyle="1" w:styleId="NormalWeb1">
    <w:name w:val="Normal (Web)1"/>
    <w:basedOn w:val="Normln"/>
    <w:rsid w:val="00091BC3"/>
    <w:pPr>
      <w:spacing w:before="100" w:after="100"/>
    </w:pPr>
    <w:rPr>
      <w:rFonts w:ascii="Arial Unicode MS" w:hAnsi="Arial Unicode MS"/>
    </w:rPr>
  </w:style>
  <w:style w:type="character" w:customStyle="1" w:styleId="fulltext1">
    <w:name w:val="fulltext1"/>
    <w:rsid w:val="00091BC3"/>
    <w:rPr>
      <w:rFonts w:ascii="Verdana" w:hAnsi="Verdana"/>
      <w:color w:val="000000"/>
      <w:sz w:val="18"/>
    </w:rPr>
  </w:style>
  <w:style w:type="character" w:customStyle="1" w:styleId="Siln1">
    <w:name w:val="Silné1"/>
    <w:rsid w:val="00091BC3"/>
    <w:rPr>
      <w:b/>
    </w:rPr>
  </w:style>
  <w:style w:type="paragraph" w:customStyle="1" w:styleId="Zkladntextodsazen21">
    <w:name w:val="Základní text odsazený 21"/>
    <w:basedOn w:val="Normln"/>
    <w:rsid w:val="00091BC3"/>
    <w:pPr>
      <w:ind w:firstLine="709"/>
      <w:jc w:val="both"/>
    </w:pPr>
    <w:rPr>
      <w:sz w:val="22"/>
    </w:rPr>
  </w:style>
  <w:style w:type="paragraph" w:styleId="Prosttext">
    <w:name w:val="Plain Text"/>
    <w:basedOn w:val="Normln"/>
    <w:link w:val="ProsttextChar"/>
    <w:rsid w:val="00091BC3"/>
    <w:pPr>
      <w:overflowPunct/>
      <w:autoSpaceDE/>
      <w:autoSpaceDN/>
      <w:adjustRightInd/>
      <w:textAlignment w:val="auto"/>
    </w:pPr>
    <w:rPr>
      <w:rFonts w:ascii="Courier New" w:hAnsi="Courier New" w:cs="Courier New"/>
      <w:sz w:val="20"/>
    </w:rPr>
  </w:style>
  <w:style w:type="character" w:customStyle="1" w:styleId="ProsttextChar">
    <w:name w:val="Prostý text Char"/>
    <w:basedOn w:val="Standardnpsmoodstavce"/>
    <w:link w:val="Prosttext"/>
    <w:rsid w:val="00091BC3"/>
    <w:rPr>
      <w:rFonts w:ascii="Courier New" w:eastAsia="Times New Roman" w:hAnsi="Courier New" w:cs="Courier New"/>
      <w:sz w:val="20"/>
      <w:szCs w:val="20"/>
      <w:lang w:eastAsia="cs-CZ"/>
    </w:rPr>
  </w:style>
  <w:style w:type="paragraph" w:styleId="Textvbloku">
    <w:name w:val="Block Text"/>
    <w:basedOn w:val="Normln"/>
    <w:rsid w:val="00091BC3"/>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customStyle="1" w:styleId="Odstavecaut">
    <w:name w:val="Odstavec aut"/>
    <w:basedOn w:val="Normln"/>
    <w:rsid w:val="00091BC3"/>
    <w:pPr>
      <w:tabs>
        <w:tab w:val="num" w:pos="360"/>
      </w:tabs>
      <w:spacing w:before="120"/>
      <w:jc w:val="both"/>
    </w:pPr>
  </w:style>
  <w:style w:type="character" w:customStyle="1" w:styleId="FontStyle16">
    <w:name w:val="Font Style16"/>
    <w:rsid w:val="00091BC3"/>
    <w:rPr>
      <w:rFonts w:ascii="Times New Roman" w:hAnsi="Times New Roman"/>
      <w:sz w:val="22"/>
    </w:rPr>
  </w:style>
  <w:style w:type="character" w:customStyle="1" w:styleId="FontStyle14">
    <w:name w:val="Font Style14"/>
    <w:rsid w:val="00091BC3"/>
    <w:rPr>
      <w:rFonts w:ascii="Arial" w:hAnsi="Arial"/>
      <w:sz w:val="22"/>
    </w:rPr>
  </w:style>
  <w:style w:type="paragraph" w:styleId="Textbubliny">
    <w:name w:val="Balloon Text"/>
    <w:basedOn w:val="Normln"/>
    <w:link w:val="TextbublinyChar"/>
    <w:semiHidden/>
    <w:rsid w:val="00091BC3"/>
    <w:rPr>
      <w:rFonts w:ascii="Tahoma" w:hAnsi="Tahoma" w:cs="Tahoma"/>
      <w:sz w:val="16"/>
      <w:szCs w:val="16"/>
    </w:rPr>
  </w:style>
  <w:style w:type="character" w:customStyle="1" w:styleId="TextbublinyChar">
    <w:name w:val="Text bubliny Char"/>
    <w:basedOn w:val="Standardnpsmoodstavce"/>
    <w:link w:val="Textbubliny"/>
    <w:semiHidden/>
    <w:rsid w:val="00091BC3"/>
    <w:rPr>
      <w:rFonts w:ascii="Tahoma" w:eastAsia="Times New Roman" w:hAnsi="Tahoma" w:cs="Tahoma"/>
      <w:sz w:val="16"/>
      <w:szCs w:val="16"/>
      <w:lang w:eastAsia="cs-CZ"/>
    </w:rPr>
  </w:style>
  <w:style w:type="character" w:styleId="Hypertextovodkaz">
    <w:name w:val="Hyperlink"/>
    <w:rsid w:val="00091BC3"/>
    <w:rPr>
      <w:color w:val="0000FF"/>
      <w:u w:val="single"/>
    </w:rPr>
  </w:style>
  <w:style w:type="paragraph" w:styleId="Normlnweb">
    <w:name w:val="Normal (Web)"/>
    <w:basedOn w:val="Normln"/>
    <w:uiPriority w:val="99"/>
    <w:unhideWhenUsed/>
    <w:rsid w:val="00091BC3"/>
    <w:pPr>
      <w:overflowPunct/>
      <w:autoSpaceDE/>
      <w:autoSpaceDN/>
      <w:adjustRightInd/>
      <w:spacing w:before="100" w:beforeAutospacing="1" w:after="100" w:afterAutospacing="1"/>
      <w:textAlignment w:val="auto"/>
    </w:pPr>
    <w:rPr>
      <w:szCs w:val="24"/>
    </w:rPr>
  </w:style>
  <w:style w:type="paragraph" w:styleId="Odstavecseseznamem">
    <w:name w:val="List Paragraph"/>
    <w:basedOn w:val="Normln"/>
    <w:uiPriority w:val="34"/>
    <w:qFormat/>
    <w:rsid w:val="00A243D1"/>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styleId="Odkaznakoment">
    <w:name w:val="annotation reference"/>
    <w:basedOn w:val="Standardnpsmoodstavce"/>
    <w:uiPriority w:val="99"/>
    <w:semiHidden/>
    <w:unhideWhenUsed/>
    <w:rsid w:val="007A545A"/>
    <w:rPr>
      <w:sz w:val="16"/>
      <w:szCs w:val="16"/>
    </w:rPr>
  </w:style>
  <w:style w:type="paragraph" w:styleId="Textkomente">
    <w:name w:val="annotation text"/>
    <w:basedOn w:val="Normln"/>
    <w:link w:val="TextkomenteChar"/>
    <w:uiPriority w:val="99"/>
    <w:semiHidden/>
    <w:unhideWhenUsed/>
    <w:rsid w:val="007A545A"/>
    <w:rPr>
      <w:sz w:val="20"/>
    </w:rPr>
  </w:style>
  <w:style w:type="character" w:customStyle="1" w:styleId="TextkomenteChar">
    <w:name w:val="Text komentáře Char"/>
    <w:basedOn w:val="Standardnpsmoodstavce"/>
    <w:link w:val="Textkomente"/>
    <w:uiPriority w:val="99"/>
    <w:semiHidden/>
    <w:rsid w:val="007A545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545A"/>
    <w:rPr>
      <w:b/>
      <w:bCs/>
    </w:rPr>
  </w:style>
  <w:style w:type="character" w:customStyle="1" w:styleId="PedmtkomenteChar">
    <w:name w:val="Předmět komentáře Char"/>
    <w:basedOn w:val="TextkomenteChar"/>
    <w:link w:val="Pedmtkomente"/>
    <w:uiPriority w:val="99"/>
    <w:semiHidden/>
    <w:rsid w:val="007A545A"/>
    <w:rPr>
      <w:rFonts w:ascii="Times New Roman" w:eastAsia="Times New Roman" w:hAnsi="Times New Roman" w:cs="Times New Roman"/>
      <w:b/>
      <w:bCs/>
      <w:sz w:val="20"/>
      <w:szCs w:val="20"/>
      <w:lang w:eastAsia="cs-CZ"/>
    </w:rPr>
  </w:style>
  <w:style w:type="paragraph" w:customStyle="1" w:styleId="Default">
    <w:name w:val="Default"/>
    <w:rsid w:val="008022D0"/>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9D6B8A"/>
    <w:rPr>
      <w:color w:val="800080" w:themeColor="followedHyperlink"/>
      <w:u w:val="single"/>
    </w:rPr>
  </w:style>
  <w:style w:type="character" w:styleId="Nevyeenzmnka">
    <w:name w:val="Unresolved Mention"/>
    <w:basedOn w:val="Standardnpsmoodstavce"/>
    <w:uiPriority w:val="99"/>
    <w:semiHidden/>
    <w:unhideWhenUsed/>
    <w:rsid w:val="006A5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04082">
      <w:bodyDiv w:val="1"/>
      <w:marLeft w:val="0"/>
      <w:marRight w:val="0"/>
      <w:marTop w:val="0"/>
      <w:marBottom w:val="0"/>
      <w:divBdr>
        <w:top w:val="none" w:sz="0" w:space="0" w:color="auto"/>
        <w:left w:val="none" w:sz="0" w:space="0" w:color="auto"/>
        <w:bottom w:val="none" w:sz="0" w:space="0" w:color="auto"/>
        <w:right w:val="none" w:sz="0" w:space="0" w:color="auto"/>
      </w:divBdr>
    </w:div>
    <w:div w:id="483812802">
      <w:bodyDiv w:val="1"/>
      <w:marLeft w:val="0"/>
      <w:marRight w:val="0"/>
      <w:marTop w:val="0"/>
      <w:marBottom w:val="0"/>
      <w:divBdr>
        <w:top w:val="none" w:sz="0" w:space="0" w:color="auto"/>
        <w:left w:val="none" w:sz="0" w:space="0" w:color="auto"/>
        <w:bottom w:val="none" w:sz="0" w:space="0" w:color="auto"/>
        <w:right w:val="none" w:sz="0" w:space="0" w:color="auto"/>
      </w:divBdr>
    </w:div>
    <w:div w:id="556165964">
      <w:bodyDiv w:val="1"/>
      <w:marLeft w:val="0"/>
      <w:marRight w:val="0"/>
      <w:marTop w:val="0"/>
      <w:marBottom w:val="0"/>
      <w:divBdr>
        <w:top w:val="none" w:sz="0" w:space="0" w:color="auto"/>
        <w:left w:val="none" w:sz="0" w:space="0" w:color="auto"/>
        <w:bottom w:val="none" w:sz="0" w:space="0" w:color="auto"/>
        <w:right w:val="none" w:sz="0" w:space="0" w:color="auto"/>
      </w:divBdr>
      <w:divsChild>
        <w:div w:id="1222986145">
          <w:marLeft w:val="0"/>
          <w:marRight w:val="0"/>
          <w:marTop w:val="0"/>
          <w:marBottom w:val="0"/>
          <w:divBdr>
            <w:top w:val="none" w:sz="0" w:space="0" w:color="auto"/>
            <w:left w:val="none" w:sz="0" w:space="0" w:color="auto"/>
            <w:bottom w:val="none" w:sz="0" w:space="0" w:color="auto"/>
            <w:right w:val="none" w:sz="0" w:space="0" w:color="auto"/>
          </w:divBdr>
        </w:div>
        <w:div w:id="1430203237">
          <w:marLeft w:val="0"/>
          <w:marRight w:val="0"/>
          <w:marTop w:val="0"/>
          <w:marBottom w:val="0"/>
          <w:divBdr>
            <w:top w:val="none" w:sz="0" w:space="0" w:color="auto"/>
            <w:left w:val="none" w:sz="0" w:space="0" w:color="auto"/>
            <w:bottom w:val="none" w:sz="0" w:space="0" w:color="auto"/>
            <w:right w:val="none" w:sz="0" w:space="0" w:color="auto"/>
          </w:divBdr>
        </w:div>
        <w:div w:id="1267425607">
          <w:marLeft w:val="0"/>
          <w:marRight w:val="0"/>
          <w:marTop w:val="0"/>
          <w:marBottom w:val="0"/>
          <w:divBdr>
            <w:top w:val="none" w:sz="0" w:space="0" w:color="auto"/>
            <w:left w:val="none" w:sz="0" w:space="0" w:color="auto"/>
            <w:bottom w:val="none" w:sz="0" w:space="0" w:color="auto"/>
            <w:right w:val="none" w:sz="0" w:space="0" w:color="auto"/>
          </w:divBdr>
        </w:div>
        <w:div w:id="2005477343">
          <w:marLeft w:val="0"/>
          <w:marRight w:val="0"/>
          <w:marTop w:val="0"/>
          <w:marBottom w:val="0"/>
          <w:divBdr>
            <w:top w:val="none" w:sz="0" w:space="0" w:color="auto"/>
            <w:left w:val="none" w:sz="0" w:space="0" w:color="auto"/>
            <w:bottom w:val="none" w:sz="0" w:space="0" w:color="auto"/>
            <w:right w:val="none" w:sz="0" w:space="0" w:color="auto"/>
          </w:divBdr>
        </w:div>
        <w:div w:id="697045807">
          <w:marLeft w:val="0"/>
          <w:marRight w:val="0"/>
          <w:marTop w:val="0"/>
          <w:marBottom w:val="0"/>
          <w:divBdr>
            <w:top w:val="none" w:sz="0" w:space="0" w:color="auto"/>
            <w:left w:val="none" w:sz="0" w:space="0" w:color="auto"/>
            <w:bottom w:val="none" w:sz="0" w:space="0" w:color="auto"/>
            <w:right w:val="none" w:sz="0" w:space="0" w:color="auto"/>
          </w:divBdr>
        </w:div>
        <w:div w:id="114491913">
          <w:marLeft w:val="0"/>
          <w:marRight w:val="0"/>
          <w:marTop w:val="0"/>
          <w:marBottom w:val="0"/>
          <w:divBdr>
            <w:top w:val="none" w:sz="0" w:space="0" w:color="auto"/>
            <w:left w:val="none" w:sz="0" w:space="0" w:color="auto"/>
            <w:bottom w:val="none" w:sz="0" w:space="0" w:color="auto"/>
            <w:right w:val="none" w:sz="0" w:space="0" w:color="auto"/>
          </w:divBdr>
        </w:div>
        <w:div w:id="589586342">
          <w:marLeft w:val="0"/>
          <w:marRight w:val="0"/>
          <w:marTop w:val="0"/>
          <w:marBottom w:val="0"/>
          <w:divBdr>
            <w:top w:val="none" w:sz="0" w:space="0" w:color="auto"/>
            <w:left w:val="none" w:sz="0" w:space="0" w:color="auto"/>
            <w:bottom w:val="none" w:sz="0" w:space="0" w:color="auto"/>
            <w:right w:val="none" w:sz="0" w:space="0" w:color="auto"/>
          </w:divBdr>
        </w:div>
        <w:div w:id="351107261">
          <w:marLeft w:val="0"/>
          <w:marRight w:val="0"/>
          <w:marTop w:val="0"/>
          <w:marBottom w:val="0"/>
          <w:divBdr>
            <w:top w:val="none" w:sz="0" w:space="0" w:color="auto"/>
            <w:left w:val="none" w:sz="0" w:space="0" w:color="auto"/>
            <w:bottom w:val="none" w:sz="0" w:space="0" w:color="auto"/>
            <w:right w:val="none" w:sz="0" w:space="0" w:color="auto"/>
          </w:divBdr>
        </w:div>
        <w:div w:id="234583949">
          <w:marLeft w:val="0"/>
          <w:marRight w:val="0"/>
          <w:marTop w:val="0"/>
          <w:marBottom w:val="0"/>
          <w:divBdr>
            <w:top w:val="none" w:sz="0" w:space="0" w:color="auto"/>
            <w:left w:val="none" w:sz="0" w:space="0" w:color="auto"/>
            <w:bottom w:val="none" w:sz="0" w:space="0" w:color="auto"/>
            <w:right w:val="none" w:sz="0" w:space="0" w:color="auto"/>
          </w:divBdr>
        </w:div>
        <w:div w:id="189228363">
          <w:marLeft w:val="0"/>
          <w:marRight w:val="0"/>
          <w:marTop w:val="0"/>
          <w:marBottom w:val="0"/>
          <w:divBdr>
            <w:top w:val="none" w:sz="0" w:space="0" w:color="auto"/>
            <w:left w:val="none" w:sz="0" w:space="0" w:color="auto"/>
            <w:bottom w:val="none" w:sz="0" w:space="0" w:color="auto"/>
            <w:right w:val="none" w:sz="0" w:space="0" w:color="auto"/>
          </w:divBdr>
        </w:div>
        <w:div w:id="85813750">
          <w:marLeft w:val="0"/>
          <w:marRight w:val="0"/>
          <w:marTop w:val="0"/>
          <w:marBottom w:val="0"/>
          <w:divBdr>
            <w:top w:val="none" w:sz="0" w:space="0" w:color="auto"/>
            <w:left w:val="none" w:sz="0" w:space="0" w:color="auto"/>
            <w:bottom w:val="none" w:sz="0" w:space="0" w:color="auto"/>
            <w:right w:val="none" w:sz="0" w:space="0" w:color="auto"/>
          </w:divBdr>
        </w:div>
      </w:divsChild>
    </w:div>
    <w:div w:id="891968357">
      <w:bodyDiv w:val="1"/>
      <w:marLeft w:val="0"/>
      <w:marRight w:val="0"/>
      <w:marTop w:val="0"/>
      <w:marBottom w:val="0"/>
      <w:divBdr>
        <w:top w:val="none" w:sz="0" w:space="0" w:color="auto"/>
        <w:left w:val="none" w:sz="0" w:space="0" w:color="auto"/>
        <w:bottom w:val="none" w:sz="0" w:space="0" w:color="auto"/>
        <w:right w:val="none" w:sz="0" w:space="0" w:color="auto"/>
      </w:divBdr>
      <w:divsChild>
        <w:div w:id="1820265142">
          <w:marLeft w:val="0"/>
          <w:marRight w:val="0"/>
          <w:marTop w:val="0"/>
          <w:marBottom w:val="0"/>
          <w:divBdr>
            <w:top w:val="none" w:sz="0" w:space="0" w:color="auto"/>
            <w:left w:val="none" w:sz="0" w:space="0" w:color="auto"/>
            <w:bottom w:val="none" w:sz="0" w:space="0" w:color="auto"/>
            <w:right w:val="none" w:sz="0" w:space="0" w:color="auto"/>
          </w:divBdr>
        </w:div>
        <w:div w:id="2102331706">
          <w:marLeft w:val="0"/>
          <w:marRight w:val="0"/>
          <w:marTop w:val="0"/>
          <w:marBottom w:val="0"/>
          <w:divBdr>
            <w:top w:val="none" w:sz="0" w:space="0" w:color="auto"/>
            <w:left w:val="none" w:sz="0" w:space="0" w:color="auto"/>
            <w:bottom w:val="none" w:sz="0" w:space="0" w:color="auto"/>
            <w:right w:val="none" w:sz="0" w:space="0" w:color="auto"/>
          </w:divBdr>
        </w:div>
        <w:div w:id="296765298">
          <w:marLeft w:val="0"/>
          <w:marRight w:val="0"/>
          <w:marTop w:val="0"/>
          <w:marBottom w:val="0"/>
          <w:divBdr>
            <w:top w:val="none" w:sz="0" w:space="0" w:color="auto"/>
            <w:left w:val="none" w:sz="0" w:space="0" w:color="auto"/>
            <w:bottom w:val="none" w:sz="0" w:space="0" w:color="auto"/>
            <w:right w:val="none" w:sz="0" w:space="0" w:color="auto"/>
          </w:divBdr>
        </w:div>
        <w:div w:id="38632296">
          <w:marLeft w:val="0"/>
          <w:marRight w:val="0"/>
          <w:marTop w:val="0"/>
          <w:marBottom w:val="0"/>
          <w:divBdr>
            <w:top w:val="none" w:sz="0" w:space="0" w:color="auto"/>
            <w:left w:val="none" w:sz="0" w:space="0" w:color="auto"/>
            <w:bottom w:val="none" w:sz="0" w:space="0" w:color="auto"/>
            <w:right w:val="none" w:sz="0" w:space="0" w:color="auto"/>
          </w:divBdr>
        </w:div>
        <w:div w:id="3483425">
          <w:marLeft w:val="0"/>
          <w:marRight w:val="0"/>
          <w:marTop w:val="0"/>
          <w:marBottom w:val="0"/>
          <w:divBdr>
            <w:top w:val="none" w:sz="0" w:space="0" w:color="auto"/>
            <w:left w:val="none" w:sz="0" w:space="0" w:color="auto"/>
            <w:bottom w:val="none" w:sz="0" w:space="0" w:color="auto"/>
            <w:right w:val="none" w:sz="0" w:space="0" w:color="auto"/>
          </w:divBdr>
        </w:div>
        <w:div w:id="1066758991">
          <w:marLeft w:val="0"/>
          <w:marRight w:val="0"/>
          <w:marTop w:val="0"/>
          <w:marBottom w:val="0"/>
          <w:divBdr>
            <w:top w:val="none" w:sz="0" w:space="0" w:color="auto"/>
            <w:left w:val="none" w:sz="0" w:space="0" w:color="auto"/>
            <w:bottom w:val="none" w:sz="0" w:space="0" w:color="auto"/>
            <w:right w:val="none" w:sz="0" w:space="0" w:color="auto"/>
          </w:divBdr>
        </w:div>
      </w:divsChild>
    </w:div>
    <w:div w:id="917208701">
      <w:bodyDiv w:val="1"/>
      <w:marLeft w:val="0"/>
      <w:marRight w:val="0"/>
      <w:marTop w:val="0"/>
      <w:marBottom w:val="0"/>
      <w:divBdr>
        <w:top w:val="none" w:sz="0" w:space="0" w:color="auto"/>
        <w:left w:val="none" w:sz="0" w:space="0" w:color="auto"/>
        <w:bottom w:val="none" w:sz="0" w:space="0" w:color="auto"/>
        <w:right w:val="none" w:sz="0" w:space="0" w:color="auto"/>
      </w:divBdr>
      <w:divsChild>
        <w:div w:id="1272205844">
          <w:marLeft w:val="0"/>
          <w:marRight w:val="0"/>
          <w:marTop w:val="0"/>
          <w:marBottom w:val="0"/>
          <w:divBdr>
            <w:top w:val="none" w:sz="0" w:space="0" w:color="auto"/>
            <w:left w:val="none" w:sz="0" w:space="0" w:color="auto"/>
            <w:bottom w:val="none" w:sz="0" w:space="0" w:color="auto"/>
            <w:right w:val="none" w:sz="0" w:space="0" w:color="auto"/>
          </w:divBdr>
        </w:div>
        <w:div w:id="1973751054">
          <w:marLeft w:val="0"/>
          <w:marRight w:val="0"/>
          <w:marTop w:val="0"/>
          <w:marBottom w:val="0"/>
          <w:divBdr>
            <w:top w:val="none" w:sz="0" w:space="0" w:color="auto"/>
            <w:left w:val="none" w:sz="0" w:space="0" w:color="auto"/>
            <w:bottom w:val="none" w:sz="0" w:space="0" w:color="auto"/>
            <w:right w:val="none" w:sz="0" w:space="0" w:color="auto"/>
          </w:divBdr>
        </w:div>
        <w:div w:id="1264915649">
          <w:marLeft w:val="0"/>
          <w:marRight w:val="0"/>
          <w:marTop w:val="0"/>
          <w:marBottom w:val="0"/>
          <w:divBdr>
            <w:top w:val="none" w:sz="0" w:space="0" w:color="auto"/>
            <w:left w:val="none" w:sz="0" w:space="0" w:color="auto"/>
            <w:bottom w:val="none" w:sz="0" w:space="0" w:color="auto"/>
            <w:right w:val="none" w:sz="0" w:space="0" w:color="auto"/>
          </w:divBdr>
        </w:div>
        <w:div w:id="1216042201">
          <w:marLeft w:val="0"/>
          <w:marRight w:val="0"/>
          <w:marTop w:val="0"/>
          <w:marBottom w:val="0"/>
          <w:divBdr>
            <w:top w:val="none" w:sz="0" w:space="0" w:color="auto"/>
            <w:left w:val="none" w:sz="0" w:space="0" w:color="auto"/>
            <w:bottom w:val="none" w:sz="0" w:space="0" w:color="auto"/>
            <w:right w:val="none" w:sz="0" w:space="0" w:color="auto"/>
          </w:divBdr>
        </w:div>
        <w:div w:id="468089238">
          <w:marLeft w:val="0"/>
          <w:marRight w:val="0"/>
          <w:marTop w:val="0"/>
          <w:marBottom w:val="0"/>
          <w:divBdr>
            <w:top w:val="none" w:sz="0" w:space="0" w:color="auto"/>
            <w:left w:val="none" w:sz="0" w:space="0" w:color="auto"/>
            <w:bottom w:val="none" w:sz="0" w:space="0" w:color="auto"/>
            <w:right w:val="none" w:sz="0" w:space="0" w:color="auto"/>
          </w:divBdr>
        </w:div>
        <w:div w:id="317421635">
          <w:marLeft w:val="0"/>
          <w:marRight w:val="0"/>
          <w:marTop w:val="0"/>
          <w:marBottom w:val="0"/>
          <w:divBdr>
            <w:top w:val="none" w:sz="0" w:space="0" w:color="auto"/>
            <w:left w:val="none" w:sz="0" w:space="0" w:color="auto"/>
            <w:bottom w:val="none" w:sz="0" w:space="0" w:color="auto"/>
            <w:right w:val="none" w:sz="0" w:space="0" w:color="auto"/>
          </w:divBdr>
        </w:div>
        <w:div w:id="1240168755">
          <w:marLeft w:val="0"/>
          <w:marRight w:val="0"/>
          <w:marTop w:val="0"/>
          <w:marBottom w:val="0"/>
          <w:divBdr>
            <w:top w:val="none" w:sz="0" w:space="0" w:color="auto"/>
            <w:left w:val="none" w:sz="0" w:space="0" w:color="auto"/>
            <w:bottom w:val="none" w:sz="0" w:space="0" w:color="auto"/>
            <w:right w:val="none" w:sz="0" w:space="0" w:color="auto"/>
          </w:divBdr>
        </w:div>
        <w:div w:id="1172450504">
          <w:marLeft w:val="0"/>
          <w:marRight w:val="0"/>
          <w:marTop w:val="0"/>
          <w:marBottom w:val="0"/>
          <w:divBdr>
            <w:top w:val="none" w:sz="0" w:space="0" w:color="auto"/>
            <w:left w:val="none" w:sz="0" w:space="0" w:color="auto"/>
            <w:bottom w:val="none" w:sz="0" w:space="0" w:color="auto"/>
            <w:right w:val="none" w:sz="0" w:space="0" w:color="auto"/>
          </w:divBdr>
        </w:div>
        <w:div w:id="437679051">
          <w:marLeft w:val="0"/>
          <w:marRight w:val="0"/>
          <w:marTop w:val="0"/>
          <w:marBottom w:val="0"/>
          <w:divBdr>
            <w:top w:val="none" w:sz="0" w:space="0" w:color="auto"/>
            <w:left w:val="none" w:sz="0" w:space="0" w:color="auto"/>
            <w:bottom w:val="none" w:sz="0" w:space="0" w:color="auto"/>
            <w:right w:val="none" w:sz="0" w:space="0" w:color="auto"/>
          </w:divBdr>
        </w:div>
        <w:div w:id="1668631389">
          <w:marLeft w:val="0"/>
          <w:marRight w:val="0"/>
          <w:marTop w:val="0"/>
          <w:marBottom w:val="0"/>
          <w:divBdr>
            <w:top w:val="none" w:sz="0" w:space="0" w:color="auto"/>
            <w:left w:val="none" w:sz="0" w:space="0" w:color="auto"/>
            <w:bottom w:val="none" w:sz="0" w:space="0" w:color="auto"/>
            <w:right w:val="none" w:sz="0" w:space="0" w:color="auto"/>
          </w:divBdr>
        </w:div>
        <w:div w:id="1012146288">
          <w:marLeft w:val="0"/>
          <w:marRight w:val="0"/>
          <w:marTop w:val="0"/>
          <w:marBottom w:val="0"/>
          <w:divBdr>
            <w:top w:val="none" w:sz="0" w:space="0" w:color="auto"/>
            <w:left w:val="none" w:sz="0" w:space="0" w:color="auto"/>
            <w:bottom w:val="none" w:sz="0" w:space="0" w:color="auto"/>
            <w:right w:val="none" w:sz="0" w:space="0" w:color="auto"/>
          </w:divBdr>
        </w:div>
        <w:div w:id="166209827">
          <w:marLeft w:val="0"/>
          <w:marRight w:val="0"/>
          <w:marTop w:val="0"/>
          <w:marBottom w:val="0"/>
          <w:divBdr>
            <w:top w:val="none" w:sz="0" w:space="0" w:color="auto"/>
            <w:left w:val="none" w:sz="0" w:space="0" w:color="auto"/>
            <w:bottom w:val="none" w:sz="0" w:space="0" w:color="auto"/>
            <w:right w:val="none" w:sz="0" w:space="0" w:color="auto"/>
          </w:divBdr>
        </w:div>
        <w:div w:id="683021452">
          <w:marLeft w:val="0"/>
          <w:marRight w:val="0"/>
          <w:marTop w:val="0"/>
          <w:marBottom w:val="0"/>
          <w:divBdr>
            <w:top w:val="none" w:sz="0" w:space="0" w:color="auto"/>
            <w:left w:val="none" w:sz="0" w:space="0" w:color="auto"/>
            <w:bottom w:val="none" w:sz="0" w:space="0" w:color="auto"/>
            <w:right w:val="none" w:sz="0" w:space="0" w:color="auto"/>
          </w:divBdr>
        </w:div>
        <w:div w:id="1351222177">
          <w:marLeft w:val="0"/>
          <w:marRight w:val="0"/>
          <w:marTop w:val="0"/>
          <w:marBottom w:val="0"/>
          <w:divBdr>
            <w:top w:val="none" w:sz="0" w:space="0" w:color="auto"/>
            <w:left w:val="none" w:sz="0" w:space="0" w:color="auto"/>
            <w:bottom w:val="none" w:sz="0" w:space="0" w:color="auto"/>
            <w:right w:val="none" w:sz="0" w:space="0" w:color="auto"/>
          </w:divBdr>
        </w:div>
        <w:div w:id="896285576">
          <w:marLeft w:val="0"/>
          <w:marRight w:val="0"/>
          <w:marTop w:val="0"/>
          <w:marBottom w:val="0"/>
          <w:divBdr>
            <w:top w:val="none" w:sz="0" w:space="0" w:color="auto"/>
            <w:left w:val="none" w:sz="0" w:space="0" w:color="auto"/>
            <w:bottom w:val="none" w:sz="0" w:space="0" w:color="auto"/>
            <w:right w:val="none" w:sz="0" w:space="0" w:color="auto"/>
          </w:divBdr>
        </w:div>
        <w:div w:id="1568761806">
          <w:marLeft w:val="0"/>
          <w:marRight w:val="0"/>
          <w:marTop w:val="0"/>
          <w:marBottom w:val="0"/>
          <w:divBdr>
            <w:top w:val="none" w:sz="0" w:space="0" w:color="auto"/>
            <w:left w:val="none" w:sz="0" w:space="0" w:color="auto"/>
            <w:bottom w:val="none" w:sz="0" w:space="0" w:color="auto"/>
            <w:right w:val="none" w:sz="0" w:space="0" w:color="auto"/>
          </w:divBdr>
        </w:div>
        <w:div w:id="1778477852">
          <w:marLeft w:val="0"/>
          <w:marRight w:val="0"/>
          <w:marTop w:val="0"/>
          <w:marBottom w:val="0"/>
          <w:divBdr>
            <w:top w:val="none" w:sz="0" w:space="0" w:color="auto"/>
            <w:left w:val="none" w:sz="0" w:space="0" w:color="auto"/>
            <w:bottom w:val="none" w:sz="0" w:space="0" w:color="auto"/>
            <w:right w:val="none" w:sz="0" w:space="0" w:color="auto"/>
          </w:divBdr>
        </w:div>
        <w:div w:id="676344399">
          <w:marLeft w:val="0"/>
          <w:marRight w:val="0"/>
          <w:marTop w:val="0"/>
          <w:marBottom w:val="0"/>
          <w:divBdr>
            <w:top w:val="none" w:sz="0" w:space="0" w:color="auto"/>
            <w:left w:val="none" w:sz="0" w:space="0" w:color="auto"/>
            <w:bottom w:val="none" w:sz="0" w:space="0" w:color="auto"/>
            <w:right w:val="none" w:sz="0" w:space="0" w:color="auto"/>
          </w:divBdr>
        </w:div>
        <w:div w:id="716860589">
          <w:marLeft w:val="0"/>
          <w:marRight w:val="0"/>
          <w:marTop w:val="0"/>
          <w:marBottom w:val="0"/>
          <w:divBdr>
            <w:top w:val="none" w:sz="0" w:space="0" w:color="auto"/>
            <w:left w:val="none" w:sz="0" w:space="0" w:color="auto"/>
            <w:bottom w:val="none" w:sz="0" w:space="0" w:color="auto"/>
            <w:right w:val="none" w:sz="0" w:space="0" w:color="auto"/>
          </w:divBdr>
        </w:div>
        <w:div w:id="1531528547">
          <w:marLeft w:val="0"/>
          <w:marRight w:val="0"/>
          <w:marTop w:val="0"/>
          <w:marBottom w:val="0"/>
          <w:divBdr>
            <w:top w:val="none" w:sz="0" w:space="0" w:color="auto"/>
            <w:left w:val="none" w:sz="0" w:space="0" w:color="auto"/>
            <w:bottom w:val="none" w:sz="0" w:space="0" w:color="auto"/>
            <w:right w:val="none" w:sz="0" w:space="0" w:color="auto"/>
          </w:divBdr>
        </w:div>
        <w:div w:id="373310997">
          <w:marLeft w:val="0"/>
          <w:marRight w:val="0"/>
          <w:marTop w:val="0"/>
          <w:marBottom w:val="0"/>
          <w:divBdr>
            <w:top w:val="none" w:sz="0" w:space="0" w:color="auto"/>
            <w:left w:val="none" w:sz="0" w:space="0" w:color="auto"/>
            <w:bottom w:val="none" w:sz="0" w:space="0" w:color="auto"/>
            <w:right w:val="none" w:sz="0" w:space="0" w:color="auto"/>
          </w:divBdr>
        </w:div>
        <w:div w:id="848906040">
          <w:marLeft w:val="0"/>
          <w:marRight w:val="0"/>
          <w:marTop w:val="0"/>
          <w:marBottom w:val="0"/>
          <w:divBdr>
            <w:top w:val="none" w:sz="0" w:space="0" w:color="auto"/>
            <w:left w:val="none" w:sz="0" w:space="0" w:color="auto"/>
            <w:bottom w:val="none" w:sz="0" w:space="0" w:color="auto"/>
            <w:right w:val="none" w:sz="0" w:space="0" w:color="auto"/>
          </w:divBdr>
        </w:div>
        <w:div w:id="1498032967">
          <w:marLeft w:val="0"/>
          <w:marRight w:val="0"/>
          <w:marTop w:val="0"/>
          <w:marBottom w:val="0"/>
          <w:divBdr>
            <w:top w:val="none" w:sz="0" w:space="0" w:color="auto"/>
            <w:left w:val="none" w:sz="0" w:space="0" w:color="auto"/>
            <w:bottom w:val="none" w:sz="0" w:space="0" w:color="auto"/>
            <w:right w:val="none" w:sz="0" w:space="0" w:color="auto"/>
          </w:divBdr>
        </w:div>
        <w:div w:id="1177111399">
          <w:marLeft w:val="0"/>
          <w:marRight w:val="0"/>
          <w:marTop w:val="0"/>
          <w:marBottom w:val="0"/>
          <w:divBdr>
            <w:top w:val="none" w:sz="0" w:space="0" w:color="auto"/>
            <w:left w:val="none" w:sz="0" w:space="0" w:color="auto"/>
            <w:bottom w:val="none" w:sz="0" w:space="0" w:color="auto"/>
            <w:right w:val="none" w:sz="0" w:space="0" w:color="auto"/>
          </w:divBdr>
        </w:div>
        <w:div w:id="1472088950">
          <w:marLeft w:val="0"/>
          <w:marRight w:val="0"/>
          <w:marTop w:val="0"/>
          <w:marBottom w:val="0"/>
          <w:divBdr>
            <w:top w:val="none" w:sz="0" w:space="0" w:color="auto"/>
            <w:left w:val="none" w:sz="0" w:space="0" w:color="auto"/>
            <w:bottom w:val="none" w:sz="0" w:space="0" w:color="auto"/>
            <w:right w:val="none" w:sz="0" w:space="0" w:color="auto"/>
          </w:divBdr>
        </w:div>
        <w:div w:id="2087146632">
          <w:marLeft w:val="0"/>
          <w:marRight w:val="0"/>
          <w:marTop w:val="0"/>
          <w:marBottom w:val="0"/>
          <w:divBdr>
            <w:top w:val="none" w:sz="0" w:space="0" w:color="auto"/>
            <w:left w:val="none" w:sz="0" w:space="0" w:color="auto"/>
            <w:bottom w:val="none" w:sz="0" w:space="0" w:color="auto"/>
            <w:right w:val="none" w:sz="0" w:space="0" w:color="auto"/>
          </w:divBdr>
        </w:div>
        <w:div w:id="2016493429">
          <w:marLeft w:val="0"/>
          <w:marRight w:val="0"/>
          <w:marTop w:val="0"/>
          <w:marBottom w:val="0"/>
          <w:divBdr>
            <w:top w:val="none" w:sz="0" w:space="0" w:color="auto"/>
            <w:left w:val="none" w:sz="0" w:space="0" w:color="auto"/>
            <w:bottom w:val="none" w:sz="0" w:space="0" w:color="auto"/>
            <w:right w:val="none" w:sz="0" w:space="0" w:color="auto"/>
          </w:divBdr>
        </w:div>
        <w:div w:id="79184429">
          <w:marLeft w:val="0"/>
          <w:marRight w:val="0"/>
          <w:marTop w:val="0"/>
          <w:marBottom w:val="0"/>
          <w:divBdr>
            <w:top w:val="none" w:sz="0" w:space="0" w:color="auto"/>
            <w:left w:val="none" w:sz="0" w:space="0" w:color="auto"/>
            <w:bottom w:val="none" w:sz="0" w:space="0" w:color="auto"/>
            <w:right w:val="none" w:sz="0" w:space="0" w:color="auto"/>
          </w:divBdr>
        </w:div>
        <w:div w:id="1159930999">
          <w:marLeft w:val="0"/>
          <w:marRight w:val="0"/>
          <w:marTop w:val="0"/>
          <w:marBottom w:val="0"/>
          <w:divBdr>
            <w:top w:val="none" w:sz="0" w:space="0" w:color="auto"/>
            <w:left w:val="none" w:sz="0" w:space="0" w:color="auto"/>
            <w:bottom w:val="none" w:sz="0" w:space="0" w:color="auto"/>
            <w:right w:val="none" w:sz="0" w:space="0" w:color="auto"/>
          </w:divBdr>
        </w:div>
        <w:div w:id="1978486385">
          <w:marLeft w:val="0"/>
          <w:marRight w:val="0"/>
          <w:marTop w:val="0"/>
          <w:marBottom w:val="0"/>
          <w:divBdr>
            <w:top w:val="none" w:sz="0" w:space="0" w:color="auto"/>
            <w:left w:val="none" w:sz="0" w:space="0" w:color="auto"/>
            <w:bottom w:val="none" w:sz="0" w:space="0" w:color="auto"/>
            <w:right w:val="none" w:sz="0" w:space="0" w:color="auto"/>
          </w:divBdr>
        </w:div>
        <w:div w:id="1813599868">
          <w:marLeft w:val="0"/>
          <w:marRight w:val="0"/>
          <w:marTop w:val="0"/>
          <w:marBottom w:val="0"/>
          <w:divBdr>
            <w:top w:val="none" w:sz="0" w:space="0" w:color="auto"/>
            <w:left w:val="none" w:sz="0" w:space="0" w:color="auto"/>
            <w:bottom w:val="none" w:sz="0" w:space="0" w:color="auto"/>
            <w:right w:val="none" w:sz="0" w:space="0" w:color="auto"/>
          </w:divBdr>
        </w:div>
        <w:div w:id="1645041426">
          <w:marLeft w:val="0"/>
          <w:marRight w:val="0"/>
          <w:marTop w:val="0"/>
          <w:marBottom w:val="0"/>
          <w:divBdr>
            <w:top w:val="none" w:sz="0" w:space="0" w:color="auto"/>
            <w:left w:val="none" w:sz="0" w:space="0" w:color="auto"/>
            <w:bottom w:val="none" w:sz="0" w:space="0" w:color="auto"/>
            <w:right w:val="none" w:sz="0" w:space="0" w:color="auto"/>
          </w:divBdr>
        </w:div>
        <w:div w:id="1564490359">
          <w:marLeft w:val="0"/>
          <w:marRight w:val="0"/>
          <w:marTop w:val="0"/>
          <w:marBottom w:val="0"/>
          <w:divBdr>
            <w:top w:val="none" w:sz="0" w:space="0" w:color="auto"/>
            <w:left w:val="none" w:sz="0" w:space="0" w:color="auto"/>
            <w:bottom w:val="none" w:sz="0" w:space="0" w:color="auto"/>
            <w:right w:val="none" w:sz="0" w:space="0" w:color="auto"/>
          </w:divBdr>
        </w:div>
        <w:div w:id="254168045">
          <w:marLeft w:val="0"/>
          <w:marRight w:val="0"/>
          <w:marTop w:val="0"/>
          <w:marBottom w:val="0"/>
          <w:divBdr>
            <w:top w:val="none" w:sz="0" w:space="0" w:color="auto"/>
            <w:left w:val="none" w:sz="0" w:space="0" w:color="auto"/>
            <w:bottom w:val="none" w:sz="0" w:space="0" w:color="auto"/>
            <w:right w:val="none" w:sz="0" w:space="0" w:color="auto"/>
          </w:divBdr>
        </w:div>
        <w:div w:id="1831285271">
          <w:marLeft w:val="0"/>
          <w:marRight w:val="0"/>
          <w:marTop w:val="0"/>
          <w:marBottom w:val="0"/>
          <w:divBdr>
            <w:top w:val="none" w:sz="0" w:space="0" w:color="auto"/>
            <w:left w:val="none" w:sz="0" w:space="0" w:color="auto"/>
            <w:bottom w:val="none" w:sz="0" w:space="0" w:color="auto"/>
            <w:right w:val="none" w:sz="0" w:space="0" w:color="auto"/>
          </w:divBdr>
        </w:div>
        <w:div w:id="840118102">
          <w:marLeft w:val="0"/>
          <w:marRight w:val="0"/>
          <w:marTop w:val="0"/>
          <w:marBottom w:val="0"/>
          <w:divBdr>
            <w:top w:val="none" w:sz="0" w:space="0" w:color="auto"/>
            <w:left w:val="none" w:sz="0" w:space="0" w:color="auto"/>
            <w:bottom w:val="none" w:sz="0" w:space="0" w:color="auto"/>
            <w:right w:val="none" w:sz="0" w:space="0" w:color="auto"/>
          </w:divBdr>
        </w:div>
        <w:div w:id="331568550">
          <w:marLeft w:val="0"/>
          <w:marRight w:val="0"/>
          <w:marTop w:val="0"/>
          <w:marBottom w:val="0"/>
          <w:divBdr>
            <w:top w:val="none" w:sz="0" w:space="0" w:color="auto"/>
            <w:left w:val="none" w:sz="0" w:space="0" w:color="auto"/>
            <w:bottom w:val="none" w:sz="0" w:space="0" w:color="auto"/>
            <w:right w:val="none" w:sz="0" w:space="0" w:color="auto"/>
          </w:divBdr>
        </w:div>
        <w:div w:id="1922637692">
          <w:marLeft w:val="0"/>
          <w:marRight w:val="0"/>
          <w:marTop w:val="0"/>
          <w:marBottom w:val="0"/>
          <w:divBdr>
            <w:top w:val="none" w:sz="0" w:space="0" w:color="auto"/>
            <w:left w:val="none" w:sz="0" w:space="0" w:color="auto"/>
            <w:bottom w:val="none" w:sz="0" w:space="0" w:color="auto"/>
            <w:right w:val="none" w:sz="0" w:space="0" w:color="auto"/>
          </w:divBdr>
        </w:div>
        <w:div w:id="1627002202">
          <w:marLeft w:val="0"/>
          <w:marRight w:val="0"/>
          <w:marTop w:val="0"/>
          <w:marBottom w:val="0"/>
          <w:divBdr>
            <w:top w:val="none" w:sz="0" w:space="0" w:color="auto"/>
            <w:left w:val="none" w:sz="0" w:space="0" w:color="auto"/>
            <w:bottom w:val="none" w:sz="0" w:space="0" w:color="auto"/>
            <w:right w:val="none" w:sz="0" w:space="0" w:color="auto"/>
          </w:divBdr>
        </w:div>
        <w:div w:id="571620455">
          <w:marLeft w:val="0"/>
          <w:marRight w:val="0"/>
          <w:marTop w:val="0"/>
          <w:marBottom w:val="0"/>
          <w:divBdr>
            <w:top w:val="none" w:sz="0" w:space="0" w:color="auto"/>
            <w:left w:val="none" w:sz="0" w:space="0" w:color="auto"/>
            <w:bottom w:val="none" w:sz="0" w:space="0" w:color="auto"/>
            <w:right w:val="none" w:sz="0" w:space="0" w:color="auto"/>
          </w:divBdr>
        </w:div>
        <w:div w:id="1662611573">
          <w:marLeft w:val="0"/>
          <w:marRight w:val="0"/>
          <w:marTop w:val="0"/>
          <w:marBottom w:val="0"/>
          <w:divBdr>
            <w:top w:val="none" w:sz="0" w:space="0" w:color="auto"/>
            <w:left w:val="none" w:sz="0" w:space="0" w:color="auto"/>
            <w:bottom w:val="none" w:sz="0" w:space="0" w:color="auto"/>
            <w:right w:val="none" w:sz="0" w:space="0" w:color="auto"/>
          </w:divBdr>
        </w:div>
        <w:div w:id="1440835738">
          <w:marLeft w:val="0"/>
          <w:marRight w:val="0"/>
          <w:marTop w:val="0"/>
          <w:marBottom w:val="0"/>
          <w:divBdr>
            <w:top w:val="none" w:sz="0" w:space="0" w:color="auto"/>
            <w:left w:val="none" w:sz="0" w:space="0" w:color="auto"/>
            <w:bottom w:val="none" w:sz="0" w:space="0" w:color="auto"/>
            <w:right w:val="none" w:sz="0" w:space="0" w:color="auto"/>
          </w:divBdr>
        </w:div>
        <w:div w:id="2009167563">
          <w:marLeft w:val="0"/>
          <w:marRight w:val="0"/>
          <w:marTop w:val="0"/>
          <w:marBottom w:val="0"/>
          <w:divBdr>
            <w:top w:val="none" w:sz="0" w:space="0" w:color="auto"/>
            <w:left w:val="none" w:sz="0" w:space="0" w:color="auto"/>
            <w:bottom w:val="none" w:sz="0" w:space="0" w:color="auto"/>
            <w:right w:val="none" w:sz="0" w:space="0" w:color="auto"/>
          </w:divBdr>
        </w:div>
        <w:div w:id="1869223328">
          <w:marLeft w:val="0"/>
          <w:marRight w:val="0"/>
          <w:marTop w:val="0"/>
          <w:marBottom w:val="0"/>
          <w:divBdr>
            <w:top w:val="none" w:sz="0" w:space="0" w:color="auto"/>
            <w:left w:val="none" w:sz="0" w:space="0" w:color="auto"/>
            <w:bottom w:val="none" w:sz="0" w:space="0" w:color="auto"/>
            <w:right w:val="none" w:sz="0" w:space="0" w:color="auto"/>
          </w:divBdr>
        </w:div>
        <w:div w:id="748383487">
          <w:marLeft w:val="0"/>
          <w:marRight w:val="0"/>
          <w:marTop w:val="0"/>
          <w:marBottom w:val="0"/>
          <w:divBdr>
            <w:top w:val="none" w:sz="0" w:space="0" w:color="auto"/>
            <w:left w:val="none" w:sz="0" w:space="0" w:color="auto"/>
            <w:bottom w:val="none" w:sz="0" w:space="0" w:color="auto"/>
            <w:right w:val="none" w:sz="0" w:space="0" w:color="auto"/>
          </w:divBdr>
        </w:div>
        <w:div w:id="588730916">
          <w:marLeft w:val="0"/>
          <w:marRight w:val="0"/>
          <w:marTop w:val="0"/>
          <w:marBottom w:val="0"/>
          <w:divBdr>
            <w:top w:val="none" w:sz="0" w:space="0" w:color="auto"/>
            <w:left w:val="none" w:sz="0" w:space="0" w:color="auto"/>
            <w:bottom w:val="none" w:sz="0" w:space="0" w:color="auto"/>
            <w:right w:val="none" w:sz="0" w:space="0" w:color="auto"/>
          </w:divBdr>
        </w:div>
        <w:div w:id="1576277534">
          <w:marLeft w:val="0"/>
          <w:marRight w:val="0"/>
          <w:marTop w:val="0"/>
          <w:marBottom w:val="0"/>
          <w:divBdr>
            <w:top w:val="none" w:sz="0" w:space="0" w:color="auto"/>
            <w:left w:val="none" w:sz="0" w:space="0" w:color="auto"/>
            <w:bottom w:val="none" w:sz="0" w:space="0" w:color="auto"/>
            <w:right w:val="none" w:sz="0" w:space="0" w:color="auto"/>
          </w:divBdr>
        </w:div>
        <w:div w:id="438989327">
          <w:marLeft w:val="0"/>
          <w:marRight w:val="0"/>
          <w:marTop w:val="0"/>
          <w:marBottom w:val="0"/>
          <w:divBdr>
            <w:top w:val="none" w:sz="0" w:space="0" w:color="auto"/>
            <w:left w:val="none" w:sz="0" w:space="0" w:color="auto"/>
            <w:bottom w:val="none" w:sz="0" w:space="0" w:color="auto"/>
            <w:right w:val="none" w:sz="0" w:space="0" w:color="auto"/>
          </w:divBdr>
        </w:div>
        <w:div w:id="1110589812">
          <w:marLeft w:val="0"/>
          <w:marRight w:val="0"/>
          <w:marTop w:val="0"/>
          <w:marBottom w:val="0"/>
          <w:divBdr>
            <w:top w:val="none" w:sz="0" w:space="0" w:color="auto"/>
            <w:left w:val="none" w:sz="0" w:space="0" w:color="auto"/>
            <w:bottom w:val="none" w:sz="0" w:space="0" w:color="auto"/>
            <w:right w:val="none" w:sz="0" w:space="0" w:color="auto"/>
          </w:divBdr>
        </w:div>
        <w:div w:id="275213210">
          <w:marLeft w:val="0"/>
          <w:marRight w:val="0"/>
          <w:marTop w:val="0"/>
          <w:marBottom w:val="0"/>
          <w:divBdr>
            <w:top w:val="none" w:sz="0" w:space="0" w:color="auto"/>
            <w:left w:val="none" w:sz="0" w:space="0" w:color="auto"/>
            <w:bottom w:val="none" w:sz="0" w:space="0" w:color="auto"/>
            <w:right w:val="none" w:sz="0" w:space="0" w:color="auto"/>
          </w:divBdr>
        </w:div>
        <w:div w:id="756902209">
          <w:marLeft w:val="0"/>
          <w:marRight w:val="0"/>
          <w:marTop w:val="0"/>
          <w:marBottom w:val="0"/>
          <w:divBdr>
            <w:top w:val="none" w:sz="0" w:space="0" w:color="auto"/>
            <w:left w:val="none" w:sz="0" w:space="0" w:color="auto"/>
            <w:bottom w:val="none" w:sz="0" w:space="0" w:color="auto"/>
            <w:right w:val="none" w:sz="0" w:space="0" w:color="auto"/>
          </w:divBdr>
        </w:div>
        <w:div w:id="230696365">
          <w:marLeft w:val="0"/>
          <w:marRight w:val="0"/>
          <w:marTop w:val="0"/>
          <w:marBottom w:val="0"/>
          <w:divBdr>
            <w:top w:val="none" w:sz="0" w:space="0" w:color="auto"/>
            <w:left w:val="none" w:sz="0" w:space="0" w:color="auto"/>
            <w:bottom w:val="none" w:sz="0" w:space="0" w:color="auto"/>
            <w:right w:val="none" w:sz="0" w:space="0" w:color="auto"/>
          </w:divBdr>
        </w:div>
        <w:div w:id="1741831148">
          <w:marLeft w:val="0"/>
          <w:marRight w:val="0"/>
          <w:marTop w:val="0"/>
          <w:marBottom w:val="0"/>
          <w:divBdr>
            <w:top w:val="none" w:sz="0" w:space="0" w:color="auto"/>
            <w:left w:val="none" w:sz="0" w:space="0" w:color="auto"/>
            <w:bottom w:val="none" w:sz="0" w:space="0" w:color="auto"/>
            <w:right w:val="none" w:sz="0" w:space="0" w:color="auto"/>
          </w:divBdr>
        </w:div>
        <w:div w:id="1592356031">
          <w:marLeft w:val="0"/>
          <w:marRight w:val="0"/>
          <w:marTop w:val="0"/>
          <w:marBottom w:val="0"/>
          <w:divBdr>
            <w:top w:val="none" w:sz="0" w:space="0" w:color="auto"/>
            <w:left w:val="none" w:sz="0" w:space="0" w:color="auto"/>
            <w:bottom w:val="none" w:sz="0" w:space="0" w:color="auto"/>
            <w:right w:val="none" w:sz="0" w:space="0" w:color="auto"/>
          </w:divBdr>
        </w:div>
        <w:div w:id="336663227">
          <w:marLeft w:val="0"/>
          <w:marRight w:val="0"/>
          <w:marTop w:val="0"/>
          <w:marBottom w:val="0"/>
          <w:divBdr>
            <w:top w:val="none" w:sz="0" w:space="0" w:color="auto"/>
            <w:left w:val="none" w:sz="0" w:space="0" w:color="auto"/>
            <w:bottom w:val="none" w:sz="0" w:space="0" w:color="auto"/>
            <w:right w:val="none" w:sz="0" w:space="0" w:color="auto"/>
          </w:divBdr>
        </w:div>
        <w:div w:id="422577380">
          <w:marLeft w:val="0"/>
          <w:marRight w:val="0"/>
          <w:marTop w:val="0"/>
          <w:marBottom w:val="0"/>
          <w:divBdr>
            <w:top w:val="none" w:sz="0" w:space="0" w:color="auto"/>
            <w:left w:val="none" w:sz="0" w:space="0" w:color="auto"/>
            <w:bottom w:val="none" w:sz="0" w:space="0" w:color="auto"/>
            <w:right w:val="none" w:sz="0" w:space="0" w:color="auto"/>
          </w:divBdr>
        </w:div>
        <w:div w:id="829323522">
          <w:marLeft w:val="0"/>
          <w:marRight w:val="0"/>
          <w:marTop w:val="0"/>
          <w:marBottom w:val="0"/>
          <w:divBdr>
            <w:top w:val="none" w:sz="0" w:space="0" w:color="auto"/>
            <w:left w:val="none" w:sz="0" w:space="0" w:color="auto"/>
            <w:bottom w:val="none" w:sz="0" w:space="0" w:color="auto"/>
            <w:right w:val="none" w:sz="0" w:space="0" w:color="auto"/>
          </w:divBdr>
        </w:div>
        <w:div w:id="2117022830">
          <w:marLeft w:val="0"/>
          <w:marRight w:val="0"/>
          <w:marTop w:val="0"/>
          <w:marBottom w:val="0"/>
          <w:divBdr>
            <w:top w:val="none" w:sz="0" w:space="0" w:color="auto"/>
            <w:left w:val="none" w:sz="0" w:space="0" w:color="auto"/>
            <w:bottom w:val="none" w:sz="0" w:space="0" w:color="auto"/>
            <w:right w:val="none" w:sz="0" w:space="0" w:color="auto"/>
          </w:divBdr>
        </w:div>
        <w:div w:id="91901940">
          <w:marLeft w:val="0"/>
          <w:marRight w:val="0"/>
          <w:marTop w:val="0"/>
          <w:marBottom w:val="0"/>
          <w:divBdr>
            <w:top w:val="none" w:sz="0" w:space="0" w:color="auto"/>
            <w:left w:val="none" w:sz="0" w:space="0" w:color="auto"/>
            <w:bottom w:val="none" w:sz="0" w:space="0" w:color="auto"/>
            <w:right w:val="none" w:sz="0" w:space="0" w:color="auto"/>
          </w:divBdr>
        </w:div>
        <w:div w:id="1383015819">
          <w:marLeft w:val="0"/>
          <w:marRight w:val="0"/>
          <w:marTop w:val="0"/>
          <w:marBottom w:val="0"/>
          <w:divBdr>
            <w:top w:val="none" w:sz="0" w:space="0" w:color="auto"/>
            <w:left w:val="none" w:sz="0" w:space="0" w:color="auto"/>
            <w:bottom w:val="none" w:sz="0" w:space="0" w:color="auto"/>
            <w:right w:val="none" w:sz="0" w:space="0" w:color="auto"/>
          </w:divBdr>
        </w:div>
        <w:div w:id="1252204160">
          <w:marLeft w:val="0"/>
          <w:marRight w:val="0"/>
          <w:marTop w:val="0"/>
          <w:marBottom w:val="0"/>
          <w:divBdr>
            <w:top w:val="none" w:sz="0" w:space="0" w:color="auto"/>
            <w:left w:val="none" w:sz="0" w:space="0" w:color="auto"/>
            <w:bottom w:val="none" w:sz="0" w:space="0" w:color="auto"/>
            <w:right w:val="none" w:sz="0" w:space="0" w:color="auto"/>
          </w:divBdr>
        </w:div>
        <w:div w:id="875312280">
          <w:marLeft w:val="0"/>
          <w:marRight w:val="0"/>
          <w:marTop w:val="0"/>
          <w:marBottom w:val="0"/>
          <w:divBdr>
            <w:top w:val="none" w:sz="0" w:space="0" w:color="auto"/>
            <w:left w:val="none" w:sz="0" w:space="0" w:color="auto"/>
            <w:bottom w:val="none" w:sz="0" w:space="0" w:color="auto"/>
            <w:right w:val="none" w:sz="0" w:space="0" w:color="auto"/>
          </w:divBdr>
        </w:div>
        <w:div w:id="1134179839">
          <w:marLeft w:val="0"/>
          <w:marRight w:val="0"/>
          <w:marTop w:val="0"/>
          <w:marBottom w:val="0"/>
          <w:divBdr>
            <w:top w:val="none" w:sz="0" w:space="0" w:color="auto"/>
            <w:left w:val="none" w:sz="0" w:space="0" w:color="auto"/>
            <w:bottom w:val="none" w:sz="0" w:space="0" w:color="auto"/>
            <w:right w:val="none" w:sz="0" w:space="0" w:color="auto"/>
          </w:divBdr>
        </w:div>
        <w:div w:id="29184806">
          <w:marLeft w:val="0"/>
          <w:marRight w:val="0"/>
          <w:marTop w:val="0"/>
          <w:marBottom w:val="0"/>
          <w:divBdr>
            <w:top w:val="none" w:sz="0" w:space="0" w:color="auto"/>
            <w:left w:val="none" w:sz="0" w:space="0" w:color="auto"/>
            <w:bottom w:val="none" w:sz="0" w:space="0" w:color="auto"/>
            <w:right w:val="none" w:sz="0" w:space="0" w:color="auto"/>
          </w:divBdr>
        </w:div>
        <w:div w:id="6640086">
          <w:marLeft w:val="0"/>
          <w:marRight w:val="0"/>
          <w:marTop w:val="0"/>
          <w:marBottom w:val="0"/>
          <w:divBdr>
            <w:top w:val="none" w:sz="0" w:space="0" w:color="auto"/>
            <w:left w:val="none" w:sz="0" w:space="0" w:color="auto"/>
            <w:bottom w:val="none" w:sz="0" w:space="0" w:color="auto"/>
            <w:right w:val="none" w:sz="0" w:space="0" w:color="auto"/>
          </w:divBdr>
        </w:div>
        <w:div w:id="499469486">
          <w:marLeft w:val="0"/>
          <w:marRight w:val="0"/>
          <w:marTop w:val="0"/>
          <w:marBottom w:val="0"/>
          <w:divBdr>
            <w:top w:val="none" w:sz="0" w:space="0" w:color="auto"/>
            <w:left w:val="none" w:sz="0" w:space="0" w:color="auto"/>
            <w:bottom w:val="none" w:sz="0" w:space="0" w:color="auto"/>
            <w:right w:val="none" w:sz="0" w:space="0" w:color="auto"/>
          </w:divBdr>
        </w:div>
        <w:div w:id="1022786346">
          <w:marLeft w:val="0"/>
          <w:marRight w:val="0"/>
          <w:marTop w:val="0"/>
          <w:marBottom w:val="0"/>
          <w:divBdr>
            <w:top w:val="none" w:sz="0" w:space="0" w:color="auto"/>
            <w:left w:val="none" w:sz="0" w:space="0" w:color="auto"/>
            <w:bottom w:val="none" w:sz="0" w:space="0" w:color="auto"/>
            <w:right w:val="none" w:sz="0" w:space="0" w:color="auto"/>
          </w:divBdr>
        </w:div>
        <w:div w:id="704251041">
          <w:marLeft w:val="0"/>
          <w:marRight w:val="0"/>
          <w:marTop w:val="0"/>
          <w:marBottom w:val="0"/>
          <w:divBdr>
            <w:top w:val="none" w:sz="0" w:space="0" w:color="auto"/>
            <w:left w:val="none" w:sz="0" w:space="0" w:color="auto"/>
            <w:bottom w:val="none" w:sz="0" w:space="0" w:color="auto"/>
            <w:right w:val="none" w:sz="0" w:space="0" w:color="auto"/>
          </w:divBdr>
        </w:div>
        <w:div w:id="718825069">
          <w:marLeft w:val="0"/>
          <w:marRight w:val="0"/>
          <w:marTop w:val="0"/>
          <w:marBottom w:val="0"/>
          <w:divBdr>
            <w:top w:val="none" w:sz="0" w:space="0" w:color="auto"/>
            <w:left w:val="none" w:sz="0" w:space="0" w:color="auto"/>
            <w:bottom w:val="none" w:sz="0" w:space="0" w:color="auto"/>
            <w:right w:val="none" w:sz="0" w:space="0" w:color="auto"/>
          </w:divBdr>
        </w:div>
        <w:div w:id="108478951">
          <w:marLeft w:val="0"/>
          <w:marRight w:val="0"/>
          <w:marTop w:val="0"/>
          <w:marBottom w:val="0"/>
          <w:divBdr>
            <w:top w:val="none" w:sz="0" w:space="0" w:color="auto"/>
            <w:left w:val="none" w:sz="0" w:space="0" w:color="auto"/>
            <w:bottom w:val="none" w:sz="0" w:space="0" w:color="auto"/>
            <w:right w:val="none" w:sz="0" w:space="0" w:color="auto"/>
          </w:divBdr>
        </w:div>
        <w:div w:id="1389916086">
          <w:marLeft w:val="0"/>
          <w:marRight w:val="0"/>
          <w:marTop w:val="0"/>
          <w:marBottom w:val="0"/>
          <w:divBdr>
            <w:top w:val="none" w:sz="0" w:space="0" w:color="auto"/>
            <w:left w:val="none" w:sz="0" w:space="0" w:color="auto"/>
            <w:bottom w:val="none" w:sz="0" w:space="0" w:color="auto"/>
            <w:right w:val="none" w:sz="0" w:space="0" w:color="auto"/>
          </w:divBdr>
        </w:div>
        <w:div w:id="1387341563">
          <w:marLeft w:val="0"/>
          <w:marRight w:val="0"/>
          <w:marTop w:val="0"/>
          <w:marBottom w:val="0"/>
          <w:divBdr>
            <w:top w:val="none" w:sz="0" w:space="0" w:color="auto"/>
            <w:left w:val="none" w:sz="0" w:space="0" w:color="auto"/>
            <w:bottom w:val="none" w:sz="0" w:space="0" w:color="auto"/>
            <w:right w:val="none" w:sz="0" w:space="0" w:color="auto"/>
          </w:divBdr>
        </w:div>
        <w:div w:id="186793685">
          <w:marLeft w:val="0"/>
          <w:marRight w:val="0"/>
          <w:marTop w:val="0"/>
          <w:marBottom w:val="0"/>
          <w:divBdr>
            <w:top w:val="none" w:sz="0" w:space="0" w:color="auto"/>
            <w:left w:val="none" w:sz="0" w:space="0" w:color="auto"/>
            <w:bottom w:val="none" w:sz="0" w:space="0" w:color="auto"/>
            <w:right w:val="none" w:sz="0" w:space="0" w:color="auto"/>
          </w:divBdr>
        </w:div>
        <w:div w:id="2053842950">
          <w:marLeft w:val="0"/>
          <w:marRight w:val="0"/>
          <w:marTop w:val="0"/>
          <w:marBottom w:val="0"/>
          <w:divBdr>
            <w:top w:val="none" w:sz="0" w:space="0" w:color="auto"/>
            <w:left w:val="none" w:sz="0" w:space="0" w:color="auto"/>
            <w:bottom w:val="none" w:sz="0" w:space="0" w:color="auto"/>
            <w:right w:val="none" w:sz="0" w:space="0" w:color="auto"/>
          </w:divBdr>
        </w:div>
        <w:div w:id="2011521490">
          <w:marLeft w:val="0"/>
          <w:marRight w:val="0"/>
          <w:marTop w:val="0"/>
          <w:marBottom w:val="0"/>
          <w:divBdr>
            <w:top w:val="none" w:sz="0" w:space="0" w:color="auto"/>
            <w:left w:val="none" w:sz="0" w:space="0" w:color="auto"/>
            <w:bottom w:val="none" w:sz="0" w:space="0" w:color="auto"/>
            <w:right w:val="none" w:sz="0" w:space="0" w:color="auto"/>
          </w:divBdr>
        </w:div>
        <w:div w:id="1473059259">
          <w:marLeft w:val="0"/>
          <w:marRight w:val="0"/>
          <w:marTop w:val="0"/>
          <w:marBottom w:val="0"/>
          <w:divBdr>
            <w:top w:val="none" w:sz="0" w:space="0" w:color="auto"/>
            <w:left w:val="none" w:sz="0" w:space="0" w:color="auto"/>
            <w:bottom w:val="none" w:sz="0" w:space="0" w:color="auto"/>
            <w:right w:val="none" w:sz="0" w:space="0" w:color="auto"/>
          </w:divBdr>
        </w:div>
      </w:divsChild>
    </w:div>
    <w:div w:id="155997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ob.cz/dokumenty" TargetMode="External"/><Relationship Id="rId13" Type="http://schemas.openxmlformats.org/officeDocument/2006/relationships/header" Target="header1.xml"/><Relationship Id="rId18" Type="http://schemas.openxmlformats.org/officeDocument/2006/relationships/hyperlink" Target="https://www.zsob.cz/images/stories/V%C3%BDchovn%C3%A9_poradenstv%C3%AD/Strategie_p%C5%99edch%C3%A1zen%C3%AD_%C5%A1koln%C3%AD_ne%C3%BAsp%C4%9B%C5%A1nost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sob.cz/zakladni-skola/e-zakovska-knizka" TargetMode="External"/><Relationship Id="rId17" Type="http://schemas.openxmlformats.org/officeDocument/2006/relationships/hyperlink" Target="http://www.zsob.cz"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ob.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sob.cz/dokumen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sob.cz/dokumenty"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822FF-E355-4F49-BABA-89BB94C9E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13874</Words>
  <Characters>81861</Characters>
  <Application>Microsoft Office Word</Application>
  <DocSecurity>0</DocSecurity>
  <Lines>682</Lines>
  <Paragraphs>191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Malý</dc:creator>
  <cp:lastModifiedBy>Milan Malý</cp:lastModifiedBy>
  <cp:revision>2</cp:revision>
  <cp:lastPrinted>2020-06-09T07:22:00Z</cp:lastPrinted>
  <dcterms:created xsi:type="dcterms:W3CDTF">2022-08-26T10:37:00Z</dcterms:created>
  <dcterms:modified xsi:type="dcterms:W3CDTF">2022-08-26T10:37:00Z</dcterms:modified>
</cp:coreProperties>
</file>