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9D" w:rsidRDefault="00F52F9D" w:rsidP="00290496"/>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F52F9D" w:rsidRPr="00186C31">
        <w:tc>
          <w:tcPr>
            <w:tcW w:w="9426" w:type="dxa"/>
            <w:gridSpan w:val="2"/>
            <w:tcBorders>
              <w:bottom w:val="nil"/>
            </w:tcBorders>
          </w:tcPr>
          <w:p w:rsidR="00F52F9D" w:rsidRPr="00186C31" w:rsidRDefault="00F52F9D" w:rsidP="00FA19F3">
            <w:pPr>
              <w:jc w:val="center"/>
              <w:rPr>
                <w:szCs w:val="24"/>
              </w:rPr>
            </w:pPr>
            <w:r w:rsidRPr="00186C31">
              <w:rPr>
                <w:szCs w:val="24"/>
              </w:rPr>
              <w:t xml:space="preserve">Základní škola </w:t>
            </w:r>
            <w:r w:rsidR="00834E1F">
              <w:rPr>
                <w:szCs w:val="24"/>
              </w:rPr>
              <w:t>a Mateřská škola Vysoké Pole, okres Zlín</w:t>
            </w:r>
            <w:r w:rsidRPr="00186C31">
              <w:rPr>
                <w:szCs w:val="24"/>
              </w:rPr>
              <w:t>, příspěvková organizace</w:t>
            </w:r>
          </w:p>
          <w:p w:rsidR="00F52F9D" w:rsidRPr="00186C31" w:rsidRDefault="00F52F9D" w:rsidP="008D7BC5">
            <w:pPr>
              <w:jc w:val="center"/>
              <w:rPr>
                <w:szCs w:val="24"/>
              </w:rPr>
            </w:pPr>
            <w:r w:rsidRPr="00186C31">
              <w:rPr>
                <w:szCs w:val="24"/>
              </w:rPr>
              <w:t>se sídlem</w:t>
            </w:r>
            <w:r w:rsidR="00834E1F">
              <w:rPr>
                <w:szCs w:val="24"/>
              </w:rPr>
              <w:t xml:space="preserve"> </w:t>
            </w:r>
            <w:proofErr w:type="gramStart"/>
            <w:r w:rsidR="00834E1F">
              <w:rPr>
                <w:szCs w:val="24"/>
              </w:rPr>
              <w:t>č.p.</w:t>
            </w:r>
            <w:proofErr w:type="gramEnd"/>
            <w:r w:rsidR="00834E1F">
              <w:rPr>
                <w:szCs w:val="24"/>
              </w:rPr>
              <w:t xml:space="preserve"> 227, 763 25 Vysoké Pole</w:t>
            </w:r>
          </w:p>
        </w:tc>
      </w:tr>
      <w:tr w:rsidR="00F52F9D" w:rsidRPr="00186C31">
        <w:trPr>
          <w:cantSplit/>
        </w:trPr>
        <w:tc>
          <w:tcPr>
            <w:tcW w:w="9426" w:type="dxa"/>
            <w:gridSpan w:val="2"/>
          </w:tcPr>
          <w:p w:rsidR="00F52F9D" w:rsidRPr="00186C31" w:rsidRDefault="00420F5A" w:rsidP="00FA19F3">
            <w:pPr>
              <w:spacing w:before="120" w:line="240" w:lineRule="atLeast"/>
              <w:jc w:val="center"/>
              <w:rPr>
                <w:b/>
                <w:color w:val="0000FF"/>
                <w:szCs w:val="24"/>
              </w:rPr>
            </w:pPr>
            <w:r>
              <w:rPr>
                <w:b/>
                <w:caps/>
                <w:color w:val="0000FF"/>
                <w:szCs w:val="24"/>
              </w:rPr>
              <w:t xml:space="preserve">2 </w:t>
            </w:r>
            <w:r w:rsidR="00F52F9D" w:rsidRPr="00186C31">
              <w:rPr>
                <w:b/>
                <w:caps/>
                <w:color w:val="0000FF"/>
                <w:szCs w:val="24"/>
              </w:rPr>
              <w:t>ŠKOLNÍ ŘÁD</w:t>
            </w:r>
            <w:r w:rsidR="00292199">
              <w:rPr>
                <w:b/>
                <w:caps/>
                <w:color w:val="0000FF"/>
                <w:szCs w:val="24"/>
              </w:rPr>
              <w:t xml:space="preserve"> zš</w:t>
            </w:r>
            <w:r w:rsidR="00F52F9D" w:rsidRPr="00186C31">
              <w:rPr>
                <w:b/>
                <w:caps/>
                <w:color w:val="0000FF"/>
                <w:szCs w:val="24"/>
              </w:rPr>
              <w:t>, Pravidla pro hodnocení výsledků vzděláv</w:t>
            </w:r>
            <w:r>
              <w:rPr>
                <w:b/>
                <w:caps/>
                <w:color w:val="0000FF"/>
                <w:szCs w:val="24"/>
              </w:rPr>
              <w:t>.</w:t>
            </w:r>
            <w:r w:rsidR="00F52F9D" w:rsidRPr="00186C31">
              <w:rPr>
                <w:b/>
                <w:color w:val="0000FF"/>
                <w:szCs w:val="24"/>
              </w:rPr>
              <w:t xml:space="preserve"> ŽÁK</w:t>
            </w:r>
            <w:r w:rsidR="00292199">
              <w:rPr>
                <w:b/>
                <w:color w:val="0000FF"/>
                <w:szCs w:val="24"/>
              </w:rPr>
              <w:t>Ů</w:t>
            </w:r>
          </w:p>
        </w:tc>
      </w:tr>
      <w:tr w:rsidR="00F52F9D" w:rsidRPr="00186C31">
        <w:tc>
          <w:tcPr>
            <w:tcW w:w="4465" w:type="dxa"/>
          </w:tcPr>
          <w:p w:rsidR="00F52F9D" w:rsidRPr="00186C31" w:rsidRDefault="00292199" w:rsidP="00292199">
            <w:pPr>
              <w:spacing w:before="120" w:line="240" w:lineRule="atLeast"/>
              <w:rPr>
                <w:color w:val="0000FF"/>
                <w:szCs w:val="24"/>
              </w:rPr>
            </w:pPr>
            <w:proofErr w:type="spellStart"/>
            <w:r>
              <w:rPr>
                <w:color w:val="0000FF"/>
                <w:szCs w:val="24"/>
              </w:rPr>
              <w:t>Č.ev</w:t>
            </w:r>
            <w:proofErr w:type="spellEnd"/>
            <w:r>
              <w:rPr>
                <w:color w:val="0000FF"/>
                <w:szCs w:val="24"/>
              </w:rPr>
              <w:t>.                       spisový a skartační znak</w:t>
            </w:r>
          </w:p>
        </w:tc>
        <w:tc>
          <w:tcPr>
            <w:tcW w:w="4961" w:type="dxa"/>
          </w:tcPr>
          <w:p w:rsidR="00F52F9D" w:rsidRPr="00834E1F" w:rsidRDefault="00D57138" w:rsidP="00186C31">
            <w:pPr>
              <w:spacing w:before="120" w:line="240" w:lineRule="atLeast"/>
              <w:rPr>
                <w:szCs w:val="24"/>
              </w:rPr>
            </w:pPr>
            <w:r>
              <w:rPr>
                <w:szCs w:val="24"/>
              </w:rPr>
              <w:t>49</w:t>
            </w:r>
            <w:r w:rsidR="00F52F9D" w:rsidRPr="00834E1F">
              <w:rPr>
                <w:szCs w:val="24"/>
              </w:rPr>
              <w:t>/20</w:t>
            </w:r>
            <w:r>
              <w:rPr>
                <w:szCs w:val="24"/>
              </w:rPr>
              <w:t>22</w:t>
            </w:r>
            <w:r w:rsidR="008D7BC5" w:rsidRPr="00834E1F">
              <w:rPr>
                <w:szCs w:val="24"/>
              </w:rPr>
              <w:t xml:space="preserve">      </w:t>
            </w:r>
            <w:r w:rsidR="00834E1F">
              <w:rPr>
                <w:szCs w:val="24"/>
              </w:rPr>
              <w:t xml:space="preserve">              </w:t>
            </w:r>
            <w:r w:rsidR="008D7BC5" w:rsidRPr="00834E1F">
              <w:rPr>
                <w:szCs w:val="24"/>
              </w:rPr>
              <w:t xml:space="preserve">           </w:t>
            </w:r>
            <w:r w:rsidR="0017410F">
              <w:rPr>
                <w:szCs w:val="24"/>
              </w:rPr>
              <w:t xml:space="preserve">         </w:t>
            </w:r>
            <w:r w:rsidR="008D7BC5" w:rsidRPr="00834E1F">
              <w:rPr>
                <w:szCs w:val="24"/>
              </w:rPr>
              <w:t xml:space="preserve"> </w:t>
            </w:r>
            <w:r w:rsidR="00834E1F" w:rsidRPr="00834E1F">
              <w:rPr>
                <w:szCs w:val="24"/>
              </w:rPr>
              <w:t>2.1.1</w:t>
            </w:r>
            <w:r w:rsidR="008D7BC5" w:rsidRPr="00834E1F">
              <w:rPr>
                <w:szCs w:val="24"/>
              </w:rPr>
              <w:t xml:space="preserve">          A</w:t>
            </w:r>
            <w:r w:rsidR="00834E1F" w:rsidRPr="00834E1F">
              <w:rPr>
                <w:szCs w:val="24"/>
              </w:rPr>
              <w:t>5</w:t>
            </w:r>
          </w:p>
        </w:tc>
      </w:tr>
      <w:tr w:rsidR="00F52F9D" w:rsidRPr="00186C31">
        <w:tc>
          <w:tcPr>
            <w:tcW w:w="4465" w:type="dxa"/>
          </w:tcPr>
          <w:p w:rsidR="00F52F9D" w:rsidRPr="00186C31" w:rsidRDefault="00F52F9D" w:rsidP="00290496">
            <w:pPr>
              <w:spacing w:before="120" w:line="240" w:lineRule="atLeast"/>
              <w:rPr>
                <w:szCs w:val="24"/>
              </w:rPr>
            </w:pPr>
          </w:p>
        </w:tc>
        <w:tc>
          <w:tcPr>
            <w:tcW w:w="4961" w:type="dxa"/>
          </w:tcPr>
          <w:p w:rsidR="00F52F9D" w:rsidRPr="00186C31" w:rsidRDefault="00834E1F" w:rsidP="00290496">
            <w:pPr>
              <w:pStyle w:val="DefinitionTerm"/>
              <w:widowControl/>
              <w:spacing w:before="120" w:line="240" w:lineRule="atLeast"/>
              <w:rPr>
                <w:szCs w:val="24"/>
              </w:rPr>
            </w:pPr>
            <w:r>
              <w:rPr>
                <w:szCs w:val="24"/>
              </w:rPr>
              <w:t xml:space="preserve">                   Mgr. Lubomír Martinek</w:t>
            </w:r>
            <w:r w:rsidR="00F52F9D" w:rsidRPr="00186C31">
              <w:rPr>
                <w:szCs w:val="24"/>
              </w:rPr>
              <w:t xml:space="preserve">, ředitel školy </w:t>
            </w:r>
          </w:p>
        </w:tc>
      </w:tr>
      <w:tr w:rsidR="00F52F9D" w:rsidRPr="00186C31">
        <w:tc>
          <w:tcPr>
            <w:tcW w:w="4465" w:type="dxa"/>
          </w:tcPr>
          <w:p w:rsidR="00F52F9D" w:rsidRPr="00186C31" w:rsidRDefault="00F52F9D" w:rsidP="00290496">
            <w:pPr>
              <w:spacing w:before="120" w:line="240" w:lineRule="atLeast"/>
              <w:rPr>
                <w:szCs w:val="24"/>
              </w:rPr>
            </w:pPr>
            <w:r w:rsidRPr="00186C31">
              <w:rPr>
                <w:szCs w:val="24"/>
              </w:rPr>
              <w:t>Schválil:</w:t>
            </w:r>
          </w:p>
        </w:tc>
        <w:tc>
          <w:tcPr>
            <w:tcW w:w="4961" w:type="dxa"/>
          </w:tcPr>
          <w:p w:rsidR="00F52F9D" w:rsidRPr="00186C31" w:rsidRDefault="00834E1F" w:rsidP="00FA19F3">
            <w:pPr>
              <w:spacing w:before="120" w:line="240" w:lineRule="atLeast"/>
              <w:rPr>
                <w:szCs w:val="24"/>
              </w:rPr>
            </w:pPr>
            <w:r>
              <w:rPr>
                <w:szCs w:val="24"/>
              </w:rPr>
              <w:t xml:space="preserve">                   Mgr. Lubomír Martinek</w:t>
            </w:r>
            <w:r w:rsidR="00F52F9D" w:rsidRPr="00186C31">
              <w:rPr>
                <w:szCs w:val="24"/>
              </w:rPr>
              <w:t xml:space="preserve">, ředitel školy </w:t>
            </w:r>
          </w:p>
        </w:tc>
      </w:tr>
      <w:tr w:rsidR="00F52F9D" w:rsidRPr="00186C31">
        <w:tc>
          <w:tcPr>
            <w:tcW w:w="4465" w:type="dxa"/>
          </w:tcPr>
          <w:p w:rsidR="00F52F9D" w:rsidRDefault="00F52F9D" w:rsidP="00290496">
            <w:pPr>
              <w:spacing w:before="120" w:line="240" w:lineRule="atLeast"/>
              <w:rPr>
                <w:szCs w:val="24"/>
              </w:rPr>
            </w:pPr>
            <w:r w:rsidRPr="00186C31">
              <w:rPr>
                <w:szCs w:val="24"/>
              </w:rPr>
              <w:t>Pedagogická rada projednala dne</w:t>
            </w:r>
            <w:r w:rsidR="00292199">
              <w:rPr>
                <w:szCs w:val="24"/>
              </w:rPr>
              <w:t>:</w:t>
            </w:r>
          </w:p>
          <w:p w:rsidR="00292199" w:rsidRPr="00186C31" w:rsidRDefault="00292199" w:rsidP="00290496">
            <w:pPr>
              <w:spacing w:before="120" w:line="240" w:lineRule="atLeast"/>
              <w:rPr>
                <w:szCs w:val="24"/>
              </w:rPr>
            </w:pPr>
            <w:r>
              <w:rPr>
                <w:szCs w:val="24"/>
              </w:rPr>
              <w:t>Podpisy členů pedagogické rady:</w:t>
            </w:r>
          </w:p>
        </w:tc>
        <w:tc>
          <w:tcPr>
            <w:tcW w:w="4961" w:type="dxa"/>
          </w:tcPr>
          <w:p w:rsidR="00F52F9D" w:rsidRDefault="00834E1F" w:rsidP="00290496">
            <w:pPr>
              <w:spacing w:before="120" w:line="240" w:lineRule="atLeast"/>
              <w:rPr>
                <w:szCs w:val="24"/>
              </w:rPr>
            </w:pPr>
            <w:r>
              <w:rPr>
                <w:szCs w:val="24"/>
              </w:rPr>
              <w:t xml:space="preserve">                                                                </w:t>
            </w:r>
            <w:proofErr w:type="gramStart"/>
            <w:r>
              <w:rPr>
                <w:szCs w:val="24"/>
              </w:rPr>
              <w:t>2</w:t>
            </w:r>
            <w:r w:rsidR="00D57138">
              <w:rPr>
                <w:szCs w:val="24"/>
              </w:rPr>
              <w:t>9.8.2022</w:t>
            </w:r>
            <w:proofErr w:type="gramEnd"/>
          </w:p>
          <w:p w:rsidR="00292199" w:rsidRDefault="00292199" w:rsidP="00290496">
            <w:pPr>
              <w:spacing w:before="120" w:line="240" w:lineRule="atLeast"/>
              <w:rPr>
                <w:szCs w:val="24"/>
              </w:rPr>
            </w:pPr>
          </w:p>
          <w:p w:rsidR="00292199" w:rsidRDefault="00292199" w:rsidP="00290496">
            <w:pPr>
              <w:spacing w:before="120" w:line="240" w:lineRule="atLeast"/>
              <w:rPr>
                <w:szCs w:val="24"/>
              </w:rPr>
            </w:pPr>
          </w:p>
          <w:p w:rsidR="00292199" w:rsidRPr="00186C31" w:rsidRDefault="00292199" w:rsidP="00290496">
            <w:pPr>
              <w:spacing w:before="120" w:line="240" w:lineRule="atLeast"/>
              <w:rPr>
                <w:szCs w:val="24"/>
              </w:rPr>
            </w:pPr>
          </w:p>
        </w:tc>
      </w:tr>
      <w:tr w:rsidR="00F52F9D" w:rsidRPr="00186C31">
        <w:tc>
          <w:tcPr>
            <w:tcW w:w="4465" w:type="dxa"/>
          </w:tcPr>
          <w:p w:rsidR="00F52F9D" w:rsidRPr="00186C31" w:rsidRDefault="00F52F9D" w:rsidP="00290496">
            <w:pPr>
              <w:spacing w:before="120" w:line="240" w:lineRule="atLeast"/>
              <w:rPr>
                <w:szCs w:val="24"/>
              </w:rPr>
            </w:pPr>
            <w:r w:rsidRPr="00186C31">
              <w:rPr>
                <w:szCs w:val="24"/>
              </w:rPr>
              <w:t>Směrnice nabývá platnosti ode dne:</w:t>
            </w:r>
          </w:p>
        </w:tc>
        <w:tc>
          <w:tcPr>
            <w:tcW w:w="4961" w:type="dxa"/>
          </w:tcPr>
          <w:p w:rsidR="00F52F9D" w:rsidRPr="00186C31" w:rsidRDefault="00834E1F" w:rsidP="00290496">
            <w:pPr>
              <w:spacing w:before="120" w:line="240" w:lineRule="atLeast"/>
              <w:rPr>
                <w:szCs w:val="24"/>
              </w:rPr>
            </w:pPr>
            <w:r>
              <w:rPr>
                <w:szCs w:val="24"/>
              </w:rPr>
              <w:t xml:space="preserve">                                                                  </w:t>
            </w:r>
            <w:proofErr w:type="gramStart"/>
            <w:r w:rsidR="009B0BA7">
              <w:rPr>
                <w:szCs w:val="24"/>
              </w:rPr>
              <w:t>1.9.202</w:t>
            </w:r>
            <w:r w:rsidR="00D57138">
              <w:rPr>
                <w:szCs w:val="24"/>
              </w:rPr>
              <w:t>2</w:t>
            </w:r>
            <w:proofErr w:type="gramEnd"/>
          </w:p>
        </w:tc>
      </w:tr>
      <w:tr w:rsidR="00F52F9D" w:rsidRPr="00186C31">
        <w:tc>
          <w:tcPr>
            <w:tcW w:w="4465" w:type="dxa"/>
          </w:tcPr>
          <w:p w:rsidR="00F52F9D" w:rsidRPr="00186C31" w:rsidRDefault="00F52F9D" w:rsidP="00290496">
            <w:pPr>
              <w:spacing w:before="120" w:line="240" w:lineRule="atLeast"/>
              <w:rPr>
                <w:szCs w:val="24"/>
              </w:rPr>
            </w:pPr>
            <w:r w:rsidRPr="00186C31">
              <w:rPr>
                <w:szCs w:val="24"/>
              </w:rPr>
              <w:t>Směrnice nabývá účinnosti ode dne:</w:t>
            </w:r>
          </w:p>
        </w:tc>
        <w:tc>
          <w:tcPr>
            <w:tcW w:w="4961" w:type="dxa"/>
          </w:tcPr>
          <w:p w:rsidR="00F52F9D" w:rsidRPr="00186C31" w:rsidRDefault="00834E1F" w:rsidP="008D7BC5">
            <w:pPr>
              <w:spacing w:before="120" w:line="240" w:lineRule="atLeast"/>
              <w:rPr>
                <w:szCs w:val="24"/>
              </w:rPr>
            </w:pPr>
            <w:r>
              <w:rPr>
                <w:szCs w:val="24"/>
              </w:rPr>
              <w:t xml:space="preserve">                                                                  </w:t>
            </w:r>
            <w:proofErr w:type="gramStart"/>
            <w:r w:rsidR="009B0BA7">
              <w:rPr>
                <w:szCs w:val="24"/>
              </w:rPr>
              <w:t>1.9.202</w:t>
            </w:r>
            <w:r w:rsidR="00D57138">
              <w:rPr>
                <w:szCs w:val="24"/>
              </w:rPr>
              <w:t>2</w:t>
            </w:r>
            <w:proofErr w:type="gramEnd"/>
          </w:p>
        </w:tc>
      </w:tr>
      <w:tr w:rsidR="00F52F9D" w:rsidRPr="00186C31">
        <w:tc>
          <w:tcPr>
            <w:tcW w:w="4465" w:type="dxa"/>
          </w:tcPr>
          <w:p w:rsidR="00F52F9D" w:rsidRDefault="00F52F9D" w:rsidP="00FA19F3">
            <w:pPr>
              <w:spacing w:before="120" w:line="240" w:lineRule="atLeast"/>
              <w:rPr>
                <w:szCs w:val="24"/>
              </w:rPr>
            </w:pPr>
            <w:r w:rsidRPr="00186C31">
              <w:rPr>
                <w:szCs w:val="24"/>
              </w:rPr>
              <w:t xml:space="preserve">Školská rada </w:t>
            </w:r>
            <w:r w:rsidR="00FA19F3" w:rsidRPr="00186C31">
              <w:rPr>
                <w:szCs w:val="24"/>
              </w:rPr>
              <w:t>schválila</w:t>
            </w:r>
            <w:r w:rsidRPr="00186C31">
              <w:rPr>
                <w:szCs w:val="24"/>
              </w:rPr>
              <w:t xml:space="preserve"> dne: </w:t>
            </w:r>
          </w:p>
          <w:p w:rsidR="00292199" w:rsidRPr="00186C31" w:rsidRDefault="00292199" w:rsidP="00FA19F3">
            <w:pPr>
              <w:spacing w:before="120" w:line="240" w:lineRule="atLeast"/>
              <w:rPr>
                <w:szCs w:val="24"/>
              </w:rPr>
            </w:pPr>
            <w:r>
              <w:rPr>
                <w:szCs w:val="24"/>
              </w:rPr>
              <w:t>Podpisy členu školské rady:</w:t>
            </w:r>
          </w:p>
        </w:tc>
        <w:tc>
          <w:tcPr>
            <w:tcW w:w="4961" w:type="dxa"/>
          </w:tcPr>
          <w:p w:rsidR="00F52F9D" w:rsidRDefault="00292199" w:rsidP="00292199">
            <w:pPr>
              <w:tabs>
                <w:tab w:val="left" w:pos="3540"/>
              </w:tabs>
              <w:spacing w:before="120" w:line="240" w:lineRule="atLeast"/>
              <w:rPr>
                <w:szCs w:val="24"/>
              </w:rPr>
            </w:pPr>
            <w:r>
              <w:rPr>
                <w:szCs w:val="24"/>
              </w:rPr>
              <w:tab/>
              <w:t xml:space="preserve">     </w:t>
            </w:r>
            <w:proofErr w:type="gramStart"/>
            <w:r w:rsidR="00D57138">
              <w:rPr>
                <w:szCs w:val="24"/>
              </w:rPr>
              <w:t>29.8.2022</w:t>
            </w:r>
            <w:proofErr w:type="gramEnd"/>
          </w:p>
          <w:p w:rsidR="00292199" w:rsidRDefault="00292199" w:rsidP="00292199">
            <w:pPr>
              <w:tabs>
                <w:tab w:val="left" w:pos="3540"/>
              </w:tabs>
              <w:spacing w:before="120" w:line="240" w:lineRule="atLeast"/>
              <w:rPr>
                <w:szCs w:val="24"/>
              </w:rPr>
            </w:pPr>
          </w:p>
          <w:p w:rsidR="00292199" w:rsidRDefault="00292199" w:rsidP="00292199">
            <w:pPr>
              <w:tabs>
                <w:tab w:val="left" w:pos="3540"/>
              </w:tabs>
              <w:spacing w:before="120" w:line="240" w:lineRule="atLeast"/>
              <w:rPr>
                <w:szCs w:val="24"/>
              </w:rPr>
            </w:pPr>
          </w:p>
          <w:p w:rsidR="00292199" w:rsidRPr="00186C31" w:rsidRDefault="00292199" w:rsidP="00292199">
            <w:pPr>
              <w:tabs>
                <w:tab w:val="left" w:pos="3540"/>
              </w:tabs>
              <w:spacing w:before="120" w:line="240" w:lineRule="atLeast"/>
              <w:rPr>
                <w:szCs w:val="24"/>
              </w:rPr>
            </w:pPr>
          </w:p>
        </w:tc>
      </w:tr>
      <w:tr w:rsidR="00F52F9D" w:rsidRPr="00186C31">
        <w:tc>
          <w:tcPr>
            <w:tcW w:w="9426" w:type="dxa"/>
            <w:gridSpan w:val="2"/>
          </w:tcPr>
          <w:p w:rsidR="00F52F9D" w:rsidRPr="00186C31" w:rsidRDefault="00F52F9D" w:rsidP="00290496">
            <w:pPr>
              <w:rPr>
                <w:sz w:val="20"/>
                <w:szCs w:val="24"/>
              </w:rPr>
            </w:pPr>
            <w:r w:rsidRPr="00186C31">
              <w:rPr>
                <w:sz w:val="20"/>
                <w:szCs w:val="24"/>
              </w:rPr>
              <w:t>Změny ve směrnici jsou prováděny formou číslovaných písemných dodatků, které tvoří součást tohoto předpisu.</w:t>
            </w:r>
          </w:p>
        </w:tc>
      </w:tr>
    </w:tbl>
    <w:p w:rsidR="00F52F9D" w:rsidRDefault="00F52F9D" w:rsidP="00290496">
      <w:pPr>
        <w:pStyle w:val="Zkladntext"/>
      </w:pPr>
    </w:p>
    <w:p w:rsidR="00073442" w:rsidRDefault="00073442" w:rsidP="00073442">
      <w:r>
        <w:t xml:space="preserve">  </w:t>
      </w:r>
      <w:r>
        <w:rPr>
          <w:b/>
          <w:bCs/>
        </w:rPr>
        <w:t>Úvod</w:t>
      </w:r>
      <w:r>
        <w:t xml:space="preserve"> </w:t>
      </w:r>
    </w:p>
    <w:p w:rsidR="00073442" w:rsidRDefault="00073442" w:rsidP="00073442">
      <w:pPr>
        <w:rPr>
          <w:bCs/>
          <w:sz w:val="28"/>
        </w:rPr>
      </w:pPr>
      <w:r>
        <w:t xml:space="preserve"> </w:t>
      </w:r>
    </w:p>
    <w:p w:rsidR="00073442" w:rsidRDefault="00073442" w:rsidP="00073442">
      <w:pPr>
        <w:pStyle w:val="Normlnweb"/>
        <w:spacing w:after="0" w:afterAutospacing="0"/>
        <w:rPr>
          <w:rFonts w:ascii="Times New Roman" w:hAnsi="Times New Roman" w:cs="Times New Roman"/>
          <w:color w:val="000000"/>
          <w:szCs w:val="17"/>
        </w:rPr>
      </w:pPr>
      <w:r>
        <w:rPr>
          <w:rFonts w:ascii="Times New Roman" w:hAnsi="Times New Roman" w:cs="Times New Roman"/>
          <w:color w:val="000000"/>
          <w:szCs w:val="17"/>
        </w:rPr>
        <w:t xml:space="preserve">      Za výchovu dítěte mají odpovědnost především jeho rodiče. Škola do tohoto procesu významně zasahuje a kromě výchovy se hlavně významně podílí na vzdělávání žáka. Chtěl bych Vám poděkovat, že jste si k plnění povinné školní docházky Vašeho dítěte vybrali právě naši školu. Velmi si této důvěry vážíme a budeme se snažit nezklamat Vaše očekávání.</w:t>
      </w:r>
    </w:p>
    <w:p w:rsidR="00073442" w:rsidRDefault="00073442" w:rsidP="00073442">
      <w:pPr>
        <w:pStyle w:val="Normlnweb"/>
        <w:spacing w:after="0" w:afterAutospacing="0"/>
        <w:rPr>
          <w:rFonts w:ascii="Times New Roman" w:hAnsi="Times New Roman" w:cs="Times New Roman"/>
          <w:color w:val="000000"/>
          <w:szCs w:val="17"/>
        </w:rPr>
      </w:pPr>
      <w:r>
        <w:rPr>
          <w:rFonts w:ascii="Times New Roman" w:hAnsi="Times New Roman" w:cs="Times New Roman"/>
          <w:color w:val="000000"/>
          <w:szCs w:val="17"/>
        </w:rPr>
        <w:t xml:space="preserve">      Rodič a učitel se stávají nejdůležitějšími partnery v procesu výchovy a vzdělávání jedince. Úsilí obou stran směřuje k tomu, aby nebyla narušována základní práva dítěte z hlediska původu, náboženského vyznání, fyzického a psychického stavu.</w:t>
      </w:r>
      <w:r>
        <w:rPr>
          <w:rFonts w:ascii="Times New Roman" w:hAnsi="Times New Roman"/>
          <w:b/>
        </w:rPr>
        <w:t xml:space="preserve"> </w:t>
      </w:r>
      <w:r>
        <w:rPr>
          <w:rFonts w:ascii="Times New Roman" w:hAnsi="Times New Roman"/>
          <w:bCs/>
        </w:rPr>
        <w:t>Škola plně akceptuje osobnost žáka,</w:t>
      </w:r>
      <w:r>
        <w:rPr>
          <w:rFonts w:ascii="Times New Roman" w:hAnsi="Times New Roman"/>
          <w:b/>
        </w:rPr>
        <w:t xml:space="preserve"> </w:t>
      </w:r>
      <w:r>
        <w:rPr>
          <w:rFonts w:ascii="Times New Roman" w:hAnsi="Times New Roman"/>
          <w:bCs/>
        </w:rPr>
        <w:t>jako svéprávného jedince.</w:t>
      </w:r>
      <w:r>
        <w:rPr>
          <w:rFonts w:ascii="Times New Roman" w:hAnsi="Times New Roman" w:cs="Times New Roman"/>
          <w:color w:val="000000"/>
          <w:szCs w:val="17"/>
        </w:rPr>
        <w:t xml:space="preserve"> Žák uznává své partnery a respektuje školu jako instituci, která tento výchovně-vzdělávací proces zajišťuje. Je veden k všestrannému rozvoji svých individuálních předpokladů s důrazem na klíčové kompetence.</w:t>
      </w:r>
    </w:p>
    <w:p w:rsidR="00073442" w:rsidRDefault="00073442" w:rsidP="00073442">
      <w:pPr>
        <w:pStyle w:val="Normlnweb"/>
        <w:spacing w:after="0" w:afterAutospacing="0"/>
        <w:rPr>
          <w:rFonts w:ascii="Times New Roman" w:hAnsi="Times New Roman" w:cs="Times New Roman"/>
          <w:color w:val="000000"/>
          <w:szCs w:val="17"/>
        </w:rPr>
      </w:pPr>
      <w:r>
        <w:rPr>
          <w:rFonts w:ascii="Times New Roman" w:hAnsi="Times New Roman" w:cs="Times New Roman"/>
          <w:color w:val="000000"/>
          <w:szCs w:val="17"/>
        </w:rPr>
        <w:t xml:space="preserve">    Vzájemné vztahy všech subjektů přicházejících do styku v procesu výchovy a vzdělávání žáka v rámci plnění povinné školní docházky upravuje Školní řád základní školy. Ten vydává ředitel školy</w:t>
      </w:r>
      <w:r>
        <w:rPr>
          <w:rFonts w:ascii="Times New Roman" w:hAnsi="Times New Roman" w:cs="Times New Roman"/>
          <w:color w:val="000000"/>
          <w:szCs w:val="19"/>
        </w:rPr>
        <w:t xml:space="preserve"> podle § 30, odst. 1 zákona č. 561/2004 Sb., o předškolním, základním, středním, vyšším odborném a jiném vzdělávání (školský zákon), ve znění pozdějších novel po předchozím schválení školskou radou a projednání v pedagogické radě</w:t>
      </w:r>
      <w:r>
        <w:rPr>
          <w:rFonts w:ascii="Times New Roman" w:hAnsi="Times New Roman" w:cs="Times New Roman"/>
          <w:color w:val="000000"/>
          <w:szCs w:val="17"/>
        </w:rPr>
        <w:t xml:space="preserve">. </w:t>
      </w:r>
    </w:p>
    <w:p w:rsidR="00073442" w:rsidRDefault="00073442" w:rsidP="00073442">
      <w:pPr>
        <w:pStyle w:val="Normlnweb"/>
        <w:tabs>
          <w:tab w:val="left" w:pos="360"/>
          <w:tab w:val="left" w:pos="1080"/>
        </w:tabs>
        <w:spacing w:after="0" w:afterAutospacing="0"/>
        <w:rPr>
          <w:rFonts w:ascii="Times New Roman" w:hAnsi="Times New Roman"/>
          <w:bCs/>
        </w:rPr>
      </w:pPr>
      <w:r>
        <w:rPr>
          <w:rFonts w:ascii="Times New Roman" w:hAnsi="Times New Roman" w:cs="Times New Roman"/>
          <w:color w:val="000000"/>
          <w:szCs w:val="17"/>
        </w:rPr>
        <w:t xml:space="preserve">    Školní řád </w:t>
      </w:r>
      <w:r>
        <w:rPr>
          <w:rFonts w:ascii="Times New Roman" w:hAnsi="Times New Roman"/>
          <w:bCs/>
        </w:rPr>
        <w:t>jako základní vnitřní norma školy v souladu s obecně platnými předpisy (zákon o rodině, zákon č. 561/2004 Sb., školský zákon, prováděcí vyhlášky ke školskému zákonu občanský zákoník, zákon č. 262/2006 Sb., zákoník práce, v platném znění a ve znění pozdějších novel) upravuje:</w:t>
      </w:r>
    </w:p>
    <w:p w:rsidR="00073442" w:rsidRDefault="00073442" w:rsidP="00073442">
      <w:pPr>
        <w:pStyle w:val="Normlnweb"/>
        <w:spacing w:after="0" w:afterAutospacing="0"/>
        <w:rPr>
          <w:rFonts w:ascii="Times New Roman" w:hAnsi="Times New Roman" w:cs="Times New Roman"/>
          <w:bCs/>
        </w:rPr>
      </w:pPr>
    </w:p>
    <w:p w:rsidR="00073442" w:rsidRDefault="00073442" w:rsidP="00073442">
      <w:pPr>
        <w:pStyle w:val="Normlnweb"/>
        <w:numPr>
          <w:ilvl w:val="0"/>
          <w:numId w:val="2"/>
        </w:numPr>
        <w:shd w:val="clear" w:color="auto" w:fill="FFFFFF"/>
        <w:spacing w:after="0" w:afterAutospacing="0"/>
        <w:rPr>
          <w:rFonts w:ascii="Times New Roman" w:hAnsi="Times New Roman" w:cs="Times New Roman"/>
          <w:color w:val="000000"/>
          <w:szCs w:val="19"/>
        </w:rPr>
      </w:pPr>
      <w:r>
        <w:rPr>
          <w:rFonts w:ascii="Times New Roman" w:hAnsi="Times New Roman" w:cs="Times New Roman"/>
          <w:color w:val="000000"/>
          <w:szCs w:val="19"/>
        </w:rPr>
        <w:t xml:space="preserve">podrobnosti k výkonu práv a povinností žáků a jejich zákonných zástupců </w:t>
      </w:r>
    </w:p>
    <w:p w:rsidR="00073442" w:rsidRDefault="00073442" w:rsidP="00073442">
      <w:pPr>
        <w:pStyle w:val="Normlnweb"/>
        <w:shd w:val="clear" w:color="auto" w:fill="FFFFFF"/>
        <w:spacing w:after="0" w:afterAutospacing="0"/>
        <w:ind w:left="180"/>
        <w:rPr>
          <w:rFonts w:ascii="Times New Roman" w:hAnsi="Times New Roman" w:cs="Times New Roman"/>
          <w:color w:val="000000"/>
          <w:szCs w:val="19"/>
        </w:rPr>
      </w:pPr>
      <w:r>
        <w:rPr>
          <w:rFonts w:ascii="Times New Roman" w:hAnsi="Times New Roman" w:cs="Times New Roman"/>
          <w:color w:val="000000"/>
          <w:szCs w:val="19"/>
        </w:rPr>
        <w:t xml:space="preserve">      ve škole a podrobnosti o pravidlech vzájemných vztahů s pedagogickými pracovníky,</w:t>
      </w:r>
    </w:p>
    <w:p w:rsidR="00073442" w:rsidRDefault="00073442" w:rsidP="00073442">
      <w:pPr>
        <w:pStyle w:val="Normlnweb"/>
        <w:shd w:val="clear" w:color="auto" w:fill="FFFFFF"/>
        <w:spacing w:after="0" w:afterAutospacing="0"/>
        <w:ind w:left="180"/>
        <w:rPr>
          <w:rFonts w:ascii="Times New Roman" w:hAnsi="Times New Roman" w:cs="Times New Roman"/>
          <w:color w:val="000000"/>
          <w:szCs w:val="19"/>
        </w:rPr>
      </w:pPr>
      <w:r>
        <w:rPr>
          <w:rFonts w:ascii="Times New Roman" w:hAnsi="Times New Roman" w:cs="Times New Roman"/>
          <w:color w:val="000000"/>
          <w:szCs w:val="19"/>
        </w:rPr>
        <w:t>b)   provoz a vnitřní režim školy,</w:t>
      </w:r>
    </w:p>
    <w:p w:rsidR="00073442" w:rsidRDefault="00073442" w:rsidP="00073442">
      <w:pPr>
        <w:pStyle w:val="Normlnweb"/>
        <w:numPr>
          <w:ilvl w:val="0"/>
          <w:numId w:val="31"/>
        </w:numPr>
        <w:shd w:val="clear" w:color="auto" w:fill="FFFFFF"/>
        <w:spacing w:after="0" w:afterAutospacing="0"/>
        <w:rPr>
          <w:rFonts w:ascii="Times New Roman" w:hAnsi="Times New Roman" w:cs="Times New Roman"/>
          <w:color w:val="000000"/>
          <w:szCs w:val="19"/>
        </w:rPr>
      </w:pPr>
      <w:r>
        <w:rPr>
          <w:rFonts w:ascii="Times New Roman" w:hAnsi="Times New Roman" w:cs="Times New Roman"/>
          <w:color w:val="000000"/>
          <w:szCs w:val="19"/>
        </w:rPr>
        <w:t>podmínky zajištění bezpečnosti a ochrany zdraví žáků a jejich ochrany před sociálně patologickými jevy a před projevy diskriminace, nepřátelství nebo násilí,</w:t>
      </w:r>
    </w:p>
    <w:p w:rsidR="00073442" w:rsidRDefault="00073442" w:rsidP="00073442">
      <w:pPr>
        <w:pStyle w:val="Normlnweb"/>
        <w:shd w:val="clear" w:color="auto" w:fill="FFFFFF"/>
        <w:spacing w:after="0" w:afterAutospacing="0"/>
        <w:ind w:left="180"/>
        <w:rPr>
          <w:rFonts w:ascii="Times New Roman" w:hAnsi="Times New Roman" w:cs="Times New Roman"/>
          <w:color w:val="000000"/>
          <w:szCs w:val="19"/>
        </w:rPr>
      </w:pPr>
      <w:r>
        <w:rPr>
          <w:rFonts w:ascii="Times New Roman" w:hAnsi="Times New Roman" w:cs="Times New Roman"/>
          <w:color w:val="000000"/>
          <w:szCs w:val="19"/>
        </w:rPr>
        <w:t>d)  podmínky zacházení s majetkem školy ze strany žáků.</w:t>
      </w:r>
    </w:p>
    <w:p w:rsidR="00073442" w:rsidRDefault="00073442" w:rsidP="00073442">
      <w:pPr>
        <w:pStyle w:val="Normlnweb"/>
        <w:shd w:val="clear" w:color="auto" w:fill="FFFFFF"/>
        <w:spacing w:after="0" w:afterAutospacing="0"/>
        <w:rPr>
          <w:rFonts w:ascii="Times New Roman" w:hAnsi="Times New Roman" w:cs="Times New Roman"/>
          <w:color w:val="000000"/>
          <w:szCs w:val="19"/>
        </w:rPr>
      </w:pPr>
    </w:p>
    <w:p w:rsidR="00073442" w:rsidRDefault="00073442" w:rsidP="00073442">
      <w:pPr>
        <w:pStyle w:val="Normlnweb"/>
        <w:shd w:val="clear" w:color="auto" w:fill="FFFFFF"/>
        <w:spacing w:after="0" w:afterAutospacing="0"/>
        <w:rPr>
          <w:rFonts w:ascii="Times New Roman" w:hAnsi="Times New Roman" w:cs="Times New Roman"/>
          <w:color w:val="000000"/>
          <w:szCs w:val="19"/>
        </w:rPr>
      </w:pPr>
      <w:r>
        <w:rPr>
          <w:rFonts w:ascii="Times New Roman" w:hAnsi="Times New Roman" w:cs="Times New Roman"/>
          <w:color w:val="000000"/>
          <w:szCs w:val="19"/>
        </w:rPr>
        <w:t>Samostatnou součástí tohoto dokumentu jsou také pravidla pro hodnocení výsledků vzdělávání a chování žáků ve škole, který pro jeho velkou rozsáhlost ve své práci neuvádím.</w:t>
      </w:r>
    </w:p>
    <w:p w:rsidR="00073442" w:rsidRDefault="00073442" w:rsidP="00073442">
      <w:pPr>
        <w:pStyle w:val="Normlnweb"/>
        <w:shd w:val="clear" w:color="auto" w:fill="FFFFFF"/>
        <w:spacing w:after="0" w:afterAutospacing="0"/>
        <w:ind w:left="180"/>
        <w:rPr>
          <w:rFonts w:ascii="Times New Roman" w:hAnsi="Times New Roman" w:cs="Times New Roman"/>
          <w:color w:val="000000"/>
          <w:szCs w:val="19"/>
        </w:rPr>
      </w:pPr>
    </w:p>
    <w:p w:rsidR="00073442" w:rsidRDefault="00073442" w:rsidP="00073442">
      <w:pPr>
        <w:pStyle w:val="Normlnweb"/>
        <w:spacing w:after="0" w:afterAutospacing="0"/>
        <w:rPr>
          <w:rFonts w:ascii="Times New Roman" w:hAnsi="Times New Roman" w:cs="Times New Roman"/>
          <w:bCs/>
        </w:rPr>
      </w:pPr>
      <w:r>
        <w:rPr>
          <w:rFonts w:ascii="Times New Roman" w:hAnsi="Times New Roman" w:cs="Times New Roman"/>
          <w:color w:val="000000"/>
          <w:szCs w:val="19"/>
        </w:rPr>
        <w:t xml:space="preserve">     Školní řád základní školy zveřejňuje ředitel školy na veřejně přístupném místě (informativní nástěnky v každém podlaží) a na internetových stránkách školy.  Zákonní zástupci žáků, žáci a pedagogičtí pracovníci školy jsou s ním případně jeho novelizacemi nebo dodatky prokazatelně seznámeni - zpravidla na třídních schůzkách. </w:t>
      </w:r>
    </w:p>
    <w:p w:rsidR="00073442" w:rsidRDefault="00073442" w:rsidP="00073442">
      <w:pPr>
        <w:pStyle w:val="Normlnweb"/>
        <w:shd w:val="clear" w:color="auto" w:fill="FFFFFF"/>
        <w:spacing w:after="0" w:afterAutospacing="0"/>
        <w:rPr>
          <w:rFonts w:ascii="Verdana" w:hAnsi="Verdana"/>
          <w:color w:val="000000"/>
          <w:sz w:val="19"/>
          <w:szCs w:val="19"/>
        </w:rPr>
      </w:pPr>
      <w:r>
        <w:rPr>
          <w:rFonts w:ascii="Times New Roman" w:hAnsi="Times New Roman"/>
          <w:bCs/>
        </w:rPr>
        <w:t xml:space="preserve"> </w:t>
      </w:r>
    </w:p>
    <w:p w:rsidR="00073442" w:rsidRDefault="00073442" w:rsidP="00073442">
      <w:pPr>
        <w:pStyle w:val="Normlnweb"/>
        <w:shd w:val="clear" w:color="auto" w:fill="FFFFFF"/>
        <w:spacing w:after="0" w:afterAutospacing="0"/>
        <w:rPr>
          <w:rFonts w:ascii="Verdana" w:hAnsi="Verdana"/>
          <w:color w:val="000000"/>
          <w:sz w:val="19"/>
          <w:szCs w:val="19"/>
        </w:rPr>
      </w:pPr>
    </w:p>
    <w:p w:rsidR="00073442" w:rsidRDefault="00073442" w:rsidP="00073442">
      <w:pPr>
        <w:pStyle w:val="Normlnweb"/>
        <w:shd w:val="clear" w:color="auto" w:fill="FFFFFF"/>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7"/>
          <w:szCs w:val="17"/>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Default="00073442" w:rsidP="00073442">
      <w:pPr>
        <w:pStyle w:val="Normlnweb"/>
        <w:spacing w:after="0" w:afterAutospacing="0"/>
        <w:rPr>
          <w:rFonts w:ascii="Verdana" w:hAnsi="Verdana"/>
          <w:color w:val="000000"/>
          <w:sz w:val="19"/>
          <w:szCs w:val="19"/>
        </w:rPr>
      </w:pPr>
    </w:p>
    <w:p w:rsidR="00073442" w:rsidRPr="00073442" w:rsidRDefault="00073442" w:rsidP="00073442">
      <w:pPr>
        <w:rPr>
          <w:b/>
        </w:rPr>
      </w:pPr>
      <w:r w:rsidRPr="00073442">
        <w:rPr>
          <w:b/>
        </w:rPr>
        <w:t>Obecná ustanovení</w:t>
      </w:r>
    </w:p>
    <w:p w:rsidR="00073442" w:rsidRDefault="00073442" w:rsidP="00073442"/>
    <w:p w:rsidR="00073442" w:rsidRDefault="00073442" w:rsidP="00073442">
      <w:r>
        <w:t xml:space="preserve">Na základě ustanovení zákona č. 561/2004 Sb. o předškolním, základním středním, vyšším odborném a jiném vzdělávání (školský zákon) vydávám jako statutární orgán školy tuto směrnici.  Směrnice je umístěna na webových stránkách školy a na veřejných vývěskách v přízemí a v 1. patře ve škole podle § 30 školského zákona, prokazatelným způsobem s ní byli seznámeni zaměstnanci, žáci školy a byli informováni o jeho vydání a obsahu zákonní zástupci nezletilých žáků. </w:t>
      </w:r>
    </w:p>
    <w:p w:rsidR="005B67D4" w:rsidRDefault="005B67D4" w:rsidP="00073442"/>
    <w:p w:rsidR="005B67D4" w:rsidRPr="005B67D4" w:rsidRDefault="005B67D4" w:rsidP="00073442">
      <w:pPr>
        <w:rPr>
          <w:b/>
          <w:sz w:val="28"/>
          <w:szCs w:val="28"/>
        </w:rPr>
      </w:pPr>
      <w:r>
        <w:rPr>
          <w:b/>
          <w:sz w:val="28"/>
          <w:szCs w:val="28"/>
        </w:rPr>
        <w:t>A) ŠKOLNÍ ŘAD ZŠ</w:t>
      </w:r>
    </w:p>
    <w:p w:rsidR="00073442" w:rsidRDefault="00073442" w:rsidP="00073442"/>
    <w:p w:rsidR="00073442" w:rsidRDefault="00073442" w:rsidP="00073442">
      <w:pPr>
        <w:pStyle w:val="Zkladntext"/>
        <w:rPr>
          <w:b/>
          <w:bCs/>
        </w:rPr>
      </w:pPr>
      <w:r>
        <w:rPr>
          <w:b/>
          <w:bCs/>
        </w:rPr>
        <w:t xml:space="preserve">1.   Práva a povinnosti žáků a zákonných zástupců, vztahy žáků a zákonných zástupců    </w:t>
      </w:r>
    </w:p>
    <w:p w:rsidR="00073442" w:rsidRDefault="00073442" w:rsidP="00073442">
      <w:pPr>
        <w:pStyle w:val="Zkladntext"/>
        <w:rPr>
          <w:b/>
          <w:bCs/>
          <w:i/>
          <w:iCs/>
        </w:rPr>
      </w:pPr>
      <w:r>
        <w:rPr>
          <w:b/>
          <w:bCs/>
        </w:rPr>
        <w:t xml:space="preserve">      </w:t>
      </w:r>
      <w:r w:rsidR="00ED1322">
        <w:rPr>
          <w:b/>
          <w:bCs/>
        </w:rPr>
        <w:t>se všemi zaměstnanci školy</w:t>
      </w:r>
    </w:p>
    <w:p w:rsidR="00073442" w:rsidRDefault="00073442" w:rsidP="00073442">
      <w:pPr>
        <w:pStyle w:val="Zkladntext"/>
        <w:rPr>
          <w:i/>
          <w:iCs/>
          <w:sz w:val="28"/>
        </w:rPr>
      </w:pPr>
    </w:p>
    <w:p w:rsidR="00073442" w:rsidRDefault="00073442" w:rsidP="00073442">
      <w:pPr>
        <w:numPr>
          <w:ilvl w:val="1"/>
          <w:numId w:val="5"/>
        </w:numPr>
        <w:overflowPunct/>
        <w:autoSpaceDE/>
        <w:autoSpaceDN/>
        <w:adjustRightInd/>
        <w:textAlignment w:val="auto"/>
        <w:rPr>
          <w:u w:val="single"/>
        </w:rPr>
      </w:pPr>
      <w:r>
        <w:rPr>
          <w:u w:val="single"/>
        </w:rPr>
        <w:t>Práva žáků</w:t>
      </w:r>
    </w:p>
    <w:p w:rsidR="00073442" w:rsidRDefault="00073442" w:rsidP="00073442">
      <w:pPr>
        <w:rPr>
          <w:u w:val="single"/>
        </w:rPr>
      </w:pPr>
    </w:p>
    <w:p w:rsidR="00073442" w:rsidRDefault="00073442" w:rsidP="00073442">
      <w:r>
        <w:t>Žáci mají právo:</w:t>
      </w:r>
    </w:p>
    <w:p w:rsidR="00073442" w:rsidRDefault="00073442" w:rsidP="00073442"/>
    <w:p w:rsidR="00073442" w:rsidRDefault="00073442" w:rsidP="00073442">
      <w:pPr>
        <w:numPr>
          <w:ilvl w:val="2"/>
          <w:numId w:val="7"/>
        </w:numPr>
        <w:overflowPunct/>
        <w:autoSpaceDE/>
        <w:autoSpaceDN/>
        <w:adjustRightInd/>
        <w:textAlignment w:val="auto"/>
      </w:pPr>
      <w:r>
        <w:t>ve škole se vzdělávat podle školního vzdělávacího programu a používat bezplatně učebnice</w:t>
      </w:r>
    </w:p>
    <w:p w:rsidR="00073442" w:rsidRDefault="00073442" w:rsidP="00073442">
      <w:pPr>
        <w:numPr>
          <w:ilvl w:val="2"/>
          <w:numId w:val="7"/>
        </w:numPr>
        <w:overflowPunct/>
        <w:autoSpaceDE/>
        <w:autoSpaceDN/>
        <w:adjustRightInd/>
        <w:textAlignment w:val="auto"/>
      </w:pPr>
      <w:r>
        <w:t>na rozvoj osobnosti podle míry nadání, rozumových a fyzických schopností,</w:t>
      </w:r>
    </w:p>
    <w:p w:rsidR="00073442" w:rsidRDefault="00073442" w:rsidP="00073442">
      <w:pPr>
        <w:numPr>
          <w:ilvl w:val="2"/>
          <w:numId w:val="7"/>
        </w:numPr>
        <w:overflowPunct/>
        <w:autoSpaceDE/>
        <w:autoSpaceDN/>
        <w:adjustRightInd/>
        <w:textAlignment w:val="auto"/>
        <w:rPr>
          <w:bCs/>
        </w:rPr>
      </w:pPr>
      <w:r>
        <w:rPr>
          <w:bCs/>
        </w:rPr>
        <w:t>respektování své individuality; respektování kulturního prostředí, z něhož žák pochází</w:t>
      </w:r>
    </w:p>
    <w:p w:rsidR="00073442" w:rsidRDefault="00073442" w:rsidP="00073442">
      <w:pPr>
        <w:numPr>
          <w:ilvl w:val="2"/>
          <w:numId w:val="6"/>
        </w:numPr>
        <w:tabs>
          <w:tab w:val="clear" w:pos="720"/>
          <w:tab w:val="num" w:pos="540"/>
        </w:tabs>
        <w:overflowPunct/>
        <w:autoSpaceDE/>
        <w:autoSpaceDN/>
        <w:adjustRightInd/>
        <w:ind w:hanging="900"/>
        <w:textAlignment w:val="auto"/>
      </w:pPr>
      <w:r>
        <w:t xml:space="preserve">jedná-li se o žáky handicapované, s poruchami učení nebo chování, na speciální péči  </w:t>
      </w:r>
    </w:p>
    <w:p w:rsidR="00073442" w:rsidRDefault="00073442" w:rsidP="00073442">
      <w:r>
        <w:t xml:space="preserve">         v rámci možností školy,</w:t>
      </w:r>
    </w:p>
    <w:p w:rsidR="00073442" w:rsidRDefault="00073442" w:rsidP="00073442">
      <w:pPr>
        <w:numPr>
          <w:ilvl w:val="2"/>
          <w:numId w:val="6"/>
        </w:numPr>
        <w:tabs>
          <w:tab w:val="clear" w:pos="720"/>
          <w:tab w:val="num" w:pos="540"/>
        </w:tabs>
        <w:overflowPunct/>
        <w:autoSpaceDE/>
        <w:autoSpaceDN/>
        <w:adjustRightInd/>
        <w:ind w:left="540"/>
        <w:textAlignment w:val="auto"/>
      </w:pPr>
      <w:r>
        <w:t>na informace o průběhu a výsledcích svého vzdělávání, na zdůvodnění klasifikace,</w:t>
      </w:r>
    </w:p>
    <w:p w:rsidR="00073442" w:rsidRDefault="00073442" w:rsidP="00073442">
      <w:pPr>
        <w:numPr>
          <w:ilvl w:val="2"/>
          <w:numId w:val="6"/>
        </w:numPr>
        <w:tabs>
          <w:tab w:val="clear" w:pos="720"/>
          <w:tab w:val="num" w:pos="540"/>
        </w:tabs>
        <w:overflowPunct/>
        <w:autoSpaceDE/>
        <w:autoSpaceDN/>
        <w:adjustRightInd/>
        <w:ind w:left="540"/>
        <w:textAlignment w:val="auto"/>
      </w:pPr>
      <w:r>
        <w:t>zakládat v rámci školy vzhledem k svému věku samosprávný orgán žáků (žákovská samospráva), volit a být do nich voleni, pracovat v nich a jejich prostřednictvím se obracet na ředitele školy s tím, že ředitel školy je povinen se stanovisky a vyjádřeními těchto samosprávných orgánů zabývat,</w:t>
      </w:r>
    </w:p>
    <w:p w:rsidR="00073442" w:rsidRDefault="00073442" w:rsidP="00073442">
      <w:pPr>
        <w:numPr>
          <w:ilvl w:val="2"/>
          <w:numId w:val="6"/>
        </w:numPr>
        <w:tabs>
          <w:tab w:val="clear" w:pos="720"/>
          <w:tab w:val="num" w:pos="540"/>
        </w:tabs>
        <w:overflowPunct/>
        <w:autoSpaceDE/>
        <w:autoSpaceDN/>
        <w:adjustRightInd/>
        <w:ind w:left="540"/>
        <w:textAlignment w:val="auto"/>
      </w:pPr>
      <w:r>
        <w:t>vyjadřovat se slušným způsobem ke všem rozhodnutím týkajícím se podstatných záležitostí jejich vzdělávání, přičemž těmto vyjádřením musí být ze strany školy věnována odpovídající pozornost, své připomínky můžou vznášet sami nebo prostřednictvím zákonných zástupců pracovníkům školy nebo přímo řediteli,</w:t>
      </w:r>
    </w:p>
    <w:p w:rsidR="00073442" w:rsidRDefault="00073442" w:rsidP="00073442">
      <w:pPr>
        <w:numPr>
          <w:ilvl w:val="2"/>
          <w:numId w:val="6"/>
        </w:numPr>
        <w:tabs>
          <w:tab w:val="clear" w:pos="720"/>
          <w:tab w:val="num" w:pos="540"/>
        </w:tabs>
        <w:overflowPunct/>
        <w:autoSpaceDE/>
        <w:autoSpaceDN/>
        <w:adjustRightInd/>
        <w:ind w:left="540"/>
        <w:textAlignment w:val="auto"/>
      </w:pPr>
      <w:r>
        <w:t>na informace a poradenskou pomoc školy v záležitostech týkajících se vzdělávání podle školního vzdělávacího programu, žádat pedagogické pracovníky školy o konzultace a po vzájemné dohodě o doučování (hlavně po dlouhodobé nepřítomnosti žáka),</w:t>
      </w:r>
    </w:p>
    <w:p w:rsidR="00073442" w:rsidRDefault="00073442" w:rsidP="00073442">
      <w:pPr>
        <w:numPr>
          <w:ilvl w:val="2"/>
          <w:numId w:val="6"/>
        </w:numPr>
        <w:tabs>
          <w:tab w:val="clear" w:pos="720"/>
          <w:tab w:val="num" w:pos="540"/>
        </w:tabs>
        <w:overflowPunct/>
        <w:autoSpaceDE/>
        <w:autoSpaceDN/>
        <w:adjustRightInd/>
        <w:ind w:left="540"/>
        <w:textAlignment w:val="auto"/>
      </w:pPr>
      <w:r>
        <w:t>obracet se s připomínkami na třídního učitele a následně na ředitele školy, jestliže je přesvědčen, že rozhodnutí nebo příkaz pedagogického nebo jiného zaměstnance školy je v rozporu se školním řádem,</w:t>
      </w:r>
    </w:p>
    <w:p w:rsidR="00073442" w:rsidRDefault="00073442" w:rsidP="00073442">
      <w:pPr>
        <w:numPr>
          <w:ilvl w:val="2"/>
          <w:numId w:val="6"/>
        </w:numPr>
        <w:tabs>
          <w:tab w:val="clear" w:pos="720"/>
          <w:tab w:val="num" w:pos="540"/>
        </w:tabs>
        <w:overflowPunct/>
        <w:autoSpaceDE/>
        <w:autoSpaceDN/>
        <w:adjustRightInd/>
        <w:ind w:left="540"/>
        <w:textAlignment w:val="auto"/>
      </w:pPr>
      <w:r>
        <w:t>na ochranu před vlivy a informacemi, které by ohrožovaly jejich rozumovou a mravní výchovu a nevhodně ovlivňovaly jejich morálku,</w:t>
      </w:r>
    </w:p>
    <w:p w:rsidR="00073442" w:rsidRDefault="00073442" w:rsidP="00073442">
      <w:pPr>
        <w:numPr>
          <w:ilvl w:val="2"/>
          <w:numId w:val="6"/>
        </w:numPr>
        <w:tabs>
          <w:tab w:val="clear" w:pos="720"/>
          <w:tab w:val="num" w:pos="540"/>
        </w:tabs>
        <w:overflowPunct/>
        <w:autoSpaceDE/>
        <w:autoSpaceDN/>
        <w:adjustRightInd/>
        <w:ind w:left="540"/>
        <w:textAlignment w:val="auto"/>
      </w:pPr>
      <w:r>
        <w:t xml:space="preserve">na ochranu před fyzickým, psychickým a sexuálním násilím, nedbalým zacházením a využíváním, </w:t>
      </w:r>
    </w:p>
    <w:p w:rsidR="00073442" w:rsidRDefault="00073442" w:rsidP="00073442">
      <w:pPr>
        <w:numPr>
          <w:ilvl w:val="2"/>
          <w:numId w:val="6"/>
        </w:numPr>
        <w:tabs>
          <w:tab w:val="clear" w:pos="720"/>
          <w:tab w:val="num" w:pos="540"/>
        </w:tabs>
        <w:overflowPunct/>
        <w:autoSpaceDE/>
        <w:autoSpaceDN/>
        <w:adjustRightInd/>
        <w:ind w:left="540"/>
        <w:textAlignment w:val="auto"/>
      </w:pPr>
      <w:r>
        <w:t>na svobodu ve výběru kamarádů,</w:t>
      </w:r>
    </w:p>
    <w:p w:rsidR="00073442" w:rsidRDefault="00073442" w:rsidP="00073442">
      <w:pPr>
        <w:numPr>
          <w:ilvl w:val="2"/>
          <w:numId w:val="6"/>
        </w:numPr>
        <w:tabs>
          <w:tab w:val="clear" w:pos="720"/>
          <w:tab w:val="num" w:pos="540"/>
        </w:tabs>
        <w:overflowPunct/>
        <w:autoSpaceDE/>
        <w:autoSpaceDN/>
        <w:adjustRightInd/>
        <w:ind w:left="540"/>
        <w:textAlignment w:val="auto"/>
      </w:pPr>
      <w:r>
        <w:t>na svobodu pohybu ve školních prostorách, jež jsou k tomu určeny,</w:t>
      </w:r>
    </w:p>
    <w:p w:rsidR="00073442" w:rsidRDefault="00073442" w:rsidP="00073442">
      <w:pPr>
        <w:numPr>
          <w:ilvl w:val="2"/>
          <w:numId w:val="6"/>
        </w:numPr>
        <w:tabs>
          <w:tab w:val="clear" w:pos="720"/>
          <w:tab w:val="num" w:pos="540"/>
        </w:tabs>
        <w:overflowPunct/>
        <w:autoSpaceDE/>
        <w:autoSpaceDN/>
        <w:adjustRightInd/>
        <w:ind w:left="540"/>
        <w:textAlignment w:val="auto"/>
      </w:pPr>
      <w:r>
        <w:t>na to, aby byl respektován žákův soukromý život a život jeho rodiny,</w:t>
      </w:r>
    </w:p>
    <w:p w:rsidR="00073442" w:rsidRDefault="00073442" w:rsidP="00073442">
      <w:pPr>
        <w:numPr>
          <w:ilvl w:val="2"/>
          <w:numId w:val="6"/>
        </w:numPr>
        <w:tabs>
          <w:tab w:val="clear" w:pos="720"/>
          <w:tab w:val="num" w:pos="540"/>
        </w:tabs>
        <w:overflowPunct/>
        <w:autoSpaceDE/>
        <w:autoSpaceDN/>
        <w:adjustRightInd/>
        <w:ind w:left="540"/>
        <w:textAlignment w:val="auto"/>
      </w:pPr>
      <w:r>
        <w:t>na volný čas a přiměřený odpočinek a oddechovou činnost odpovídající jejich věku,</w:t>
      </w:r>
    </w:p>
    <w:p w:rsidR="00073442" w:rsidRDefault="00073442" w:rsidP="00073442">
      <w:pPr>
        <w:numPr>
          <w:ilvl w:val="2"/>
          <w:numId w:val="6"/>
        </w:numPr>
        <w:tabs>
          <w:tab w:val="clear" w:pos="720"/>
          <w:tab w:val="num" w:pos="540"/>
        </w:tabs>
        <w:overflowPunct/>
        <w:autoSpaceDE/>
        <w:autoSpaceDN/>
        <w:adjustRightInd/>
        <w:ind w:left="540"/>
        <w:textAlignment w:val="auto"/>
      </w:pPr>
      <w:r>
        <w:t>na ochranu před návykovými látkami, které ohrožují jeho tělesný a duševní vývoj,</w:t>
      </w:r>
    </w:p>
    <w:p w:rsidR="00073442" w:rsidRDefault="00073442" w:rsidP="00073442">
      <w:pPr>
        <w:numPr>
          <w:ilvl w:val="2"/>
          <w:numId w:val="6"/>
        </w:numPr>
        <w:tabs>
          <w:tab w:val="clear" w:pos="720"/>
          <w:tab w:val="num" w:pos="540"/>
        </w:tabs>
        <w:overflowPunct/>
        <w:autoSpaceDE/>
        <w:autoSpaceDN/>
        <w:adjustRightInd/>
        <w:ind w:left="540"/>
        <w:textAlignment w:val="auto"/>
      </w:pPr>
      <w:r>
        <w:t>v případě nejasností v učivu požádat o pomoc vyučujícího,</w:t>
      </w:r>
    </w:p>
    <w:p w:rsidR="00073442" w:rsidRDefault="00073442" w:rsidP="00073442">
      <w:pPr>
        <w:numPr>
          <w:ilvl w:val="2"/>
          <w:numId w:val="6"/>
        </w:numPr>
        <w:tabs>
          <w:tab w:val="clear" w:pos="720"/>
          <w:tab w:val="num" w:pos="540"/>
        </w:tabs>
        <w:overflowPunct/>
        <w:autoSpaceDE/>
        <w:autoSpaceDN/>
        <w:adjustRightInd/>
        <w:ind w:left="540"/>
        <w:textAlignment w:val="auto"/>
      </w:pPr>
      <w:r>
        <w:t>požádat o pomoc či radu třídního učitele, učitele, ředitele školy či jinou osobu, jestliže se žák cítí z jakéhokoliv důvodu v tísni, má problémy apod.,</w:t>
      </w:r>
    </w:p>
    <w:p w:rsidR="00073442" w:rsidRDefault="00073442" w:rsidP="00073442">
      <w:pPr>
        <w:numPr>
          <w:ilvl w:val="2"/>
          <w:numId w:val="6"/>
        </w:numPr>
        <w:tabs>
          <w:tab w:val="clear" w:pos="720"/>
          <w:tab w:val="num" w:pos="540"/>
        </w:tabs>
        <w:overflowPunct/>
        <w:autoSpaceDE/>
        <w:autoSpaceDN/>
        <w:adjustRightInd/>
        <w:ind w:left="540"/>
        <w:textAlignment w:val="auto"/>
      </w:pPr>
      <w:r>
        <w:t>na rovnoměrné rozvržení písemných zkoušek,</w:t>
      </w:r>
    </w:p>
    <w:p w:rsidR="00073442" w:rsidRDefault="00073442" w:rsidP="00073442">
      <w:pPr>
        <w:numPr>
          <w:ilvl w:val="2"/>
          <w:numId w:val="6"/>
        </w:numPr>
        <w:tabs>
          <w:tab w:val="clear" w:pos="720"/>
          <w:tab w:val="num" w:pos="540"/>
        </w:tabs>
        <w:overflowPunct/>
        <w:autoSpaceDE/>
        <w:autoSpaceDN/>
        <w:adjustRightInd/>
        <w:ind w:left="540"/>
        <w:textAlignment w:val="auto"/>
      </w:pPr>
      <w:r>
        <w:t xml:space="preserve">využívat s vědomím vyučujícího všechny místnosti a materiální vybavení školy určené nebo bezprostředně související s výchovně-vzdělávací prací školy, </w:t>
      </w:r>
    </w:p>
    <w:p w:rsidR="00073442" w:rsidRDefault="00073442" w:rsidP="00073442">
      <w:pPr>
        <w:numPr>
          <w:ilvl w:val="2"/>
          <w:numId w:val="6"/>
        </w:numPr>
        <w:tabs>
          <w:tab w:val="clear" w:pos="720"/>
          <w:tab w:val="num" w:pos="540"/>
        </w:tabs>
        <w:overflowPunct/>
        <w:autoSpaceDE/>
        <w:autoSpaceDN/>
        <w:adjustRightInd/>
        <w:ind w:left="540"/>
        <w:textAlignment w:val="auto"/>
      </w:pPr>
      <w:r>
        <w:t>po předchozím přihlášení a s vědomím svých zákonných zástupců účastnit se všech školních a mimoškolních zájmových aktivit,</w:t>
      </w:r>
    </w:p>
    <w:p w:rsidR="00073442" w:rsidRDefault="00073442" w:rsidP="00073442">
      <w:pPr>
        <w:numPr>
          <w:ilvl w:val="2"/>
          <w:numId w:val="6"/>
        </w:numPr>
        <w:tabs>
          <w:tab w:val="clear" w:pos="720"/>
          <w:tab w:val="num" w:pos="540"/>
        </w:tabs>
        <w:overflowPunct/>
        <w:autoSpaceDE/>
        <w:autoSpaceDN/>
        <w:adjustRightInd/>
        <w:ind w:left="540"/>
        <w:textAlignment w:val="auto"/>
      </w:pPr>
      <w:r>
        <w:t>navštěvovat školní družinu při dodržení všech podmínek daných vnitřním řádem školní družiny,</w:t>
      </w:r>
    </w:p>
    <w:p w:rsidR="00073442" w:rsidRDefault="00073442" w:rsidP="00073442">
      <w:pPr>
        <w:numPr>
          <w:ilvl w:val="2"/>
          <w:numId w:val="6"/>
        </w:numPr>
        <w:tabs>
          <w:tab w:val="clear" w:pos="720"/>
          <w:tab w:val="num" w:pos="540"/>
        </w:tabs>
        <w:overflowPunct/>
        <w:autoSpaceDE/>
        <w:autoSpaceDN/>
        <w:adjustRightInd/>
        <w:ind w:left="540"/>
        <w:textAlignment w:val="auto"/>
      </w:pPr>
      <w:r>
        <w:t>stravovat se ve školní jídelně (oběd) při dodržení všech podmínek daných vnitřním řádem školní jídelny,</w:t>
      </w:r>
    </w:p>
    <w:p w:rsidR="00073442" w:rsidRDefault="00073442" w:rsidP="00073442">
      <w:pPr>
        <w:numPr>
          <w:ilvl w:val="2"/>
          <w:numId w:val="6"/>
        </w:numPr>
        <w:tabs>
          <w:tab w:val="clear" w:pos="720"/>
          <w:tab w:val="num" w:pos="540"/>
        </w:tabs>
        <w:overflowPunct/>
        <w:autoSpaceDE/>
        <w:autoSpaceDN/>
        <w:adjustRightInd/>
        <w:ind w:left="540"/>
        <w:textAlignment w:val="auto"/>
      </w:pPr>
      <w:r>
        <w:rPr>
          <w:rStyle w:val="Siln"/>
          <w:b w:val="0"/>
          <w:bCs w:val="0"/>
          <w:color w:val="000000"/>
          <w:szCs w:val="17"/>
        </w:rPr>
        <w:t>na výuku</w:t>
      </w:r>
      <w:r>
        <w:rPr>
          <w:color w:val="000000"/>
          <w:szCs w:val="17"/>
        </w:rPr>
        <w:t xml:space="preserve"> ve zdravém životním prostředí v rámci možnosti školy,</w:t>
      </w:r>
    </w:p>
    <w:p w:rsidR="00073442" w:rsidRDefault="00073442" w:rsidP="00073442">
      <w:pPr>
        <w:numPr>
          <w:ilvl w:val="2"/>
          <w:numId w:val="6"/>
        </w:numPr>
        <w:tabs>
          <w:tab w:val="clear" w:pos="720"/>
          <w:tab w:val="num" w:pos="540"/>
        </w:tabs>
        <w:overflowPunct/>
        <w:autoSpaceDE/>
        <w:autoSpaceDN/>
        <w:adjustRightInd/>
        <w:ind w:left="540"/>
        <w:textAlignment w:val="auto"/>
      </w:pPr>
      <w:r>
        <w:t xml:space="preserve">aby mu byly vydávány pouze takové </w:t>
      </w:r>
      <w:proofErr w:type="gramStart"/>
      <w:r>
        <w:t>pokyny,  které</w:t>
      </w:r>
      <w:proofErr w:type="gramEnd"/>
      <w:r>
        <w:t xml:space="preserve"> bezprostředně souvisí s plněním školního vzdělávacího programu, školního řádu a dalších nezbytných organizačních opatření.</w:t>
      </w:r>
    </w:p>
    <w:p w:rsidR="00073442" w:rsidRDefault="00073442" w:rsidP="00073442">
      <w:pPr>
        <w:ind w:left="-180"/>
      </w:pPr>
    </w:p>
    <w:p w:rsidR="00073442" w:rsidRDefault="00073442" w:rsidP="00073442">
      <w:pPr>
        <w:rPr>
          <w:u w:val="single"/>
        </w:rPr>
      </w:pPr>
      <w:r>
        <w:t xml:space="preserve">1.2.  </w:t>
      </w:r>
      <w:r>
        <w:rPr>
          <w:u w:val="single"/>
        </w:rPr>
        <w:t>Povinnosti žáků</w:t>
      </w:r>
    </w:p>
    <w:p w:rsidR="00073442" w:rsidRDefault="00073442" w:rsidP="00073442">
      <w:pPr>
        <w:rPr>
          <w:u w:val="single"/>
        </w:rPr>
      </w:pPr>
    </w:p>
    <w:p w:rsidR="00073442" w:rsidRDefault="00073442" w:rsidP="00073442">
      <w:r>
        <w:t>Žáci mají povinnost:</w:t>
      </w:r>
    </w:p>
    <w:p w:rsidR="00073442" w:rsidRDefault="00073442" w:rsidP="00073442"/>
    <w:p w:rsidR="00073442" w:rsidRDefault="00073442" w:rsidP="00073442">
      <w:pPr>
        <w:numPr>
          <w:ilvl w:val="2"/>
          <w:numId w:val="8"/>
        </w:numPr>
        <w:overflowPunct/>
        <w:autoSpaceDE/>
        <w:autoSpaceDN/>
        <w:adjustRightInd/>
        <w:textAlignment w:val="auto"/>
      </w:pPr>
      <w:r>
        <w:t xml:space="preserve">dodržovat školní </w:t>
      </w:r>
      <w:proofErr w:type="gramStart"/>
      <w:r>
        <w:t>řád,  předpisy</w:t>
      </w:r>
      <w:proofErr w:type="gramEnd"/>
      <w:r>
        <w:t xml:space="preserve"> a pokyny k ochraně zdraví a bezpečnosti, se kterým byli prokazatelně seznámeni na začátku školního roku,</w:t>
      </w:r>
    </w:p>
    <w:p w:rsidR="00073442" w:rsidRDefault="00073442" w:rsidP="00073442">
      <w:pPr>
        <w:numPr>
          <w:ilvl w:val="2"/>
          <w:numId w:val="8"/>
        </w:numPr>
        <w:overflowPunct/>
        <w:autoSpaceDE/>
        <w:autoSpaceDN/>
        <w:adjustRightInd/>
        <w:textAlignment w:val="auto"/>
      </w:pPr>
      <w:r>
        <w:t>řádně docházet do školy a řádně se vzdělávat,</w:t>
      </w:r>
    </w:p>
    <w:p w:rsidR="00073442" w:rsidRDefault="00073442" w:rsidP="00073442">
      <w:pPr>
        <w:numPr>
          <w:ilvl w:val="2"/>
          <w:numId w:val="8"/>
        </w:numPr>
        <w:overflowPunct/>
        <w:autoSpaceDE/>
        <w:autoSpaceDN/>
        <w:adjustRightInd/>
        <w:textAlignment w:val="auto"/>
      </w:pPr>
      <w:r>
        <w:rPr>
          <w:bCs/>
        </w:rPr>
        <w:t>chovat se tak, aby nikdy nepoškozovali dobré jméno své, své rodiny a školy,</w:t>
      </w:r>
    </w:p>
    <w:p w:rsidR="00073442" w:rsidRDefault="00073442" w:rsidP="00073442">
      <w:pPr>
        <w:numPr>
          <w:ilvl w:val="2"/>
          <w:numId w:val="8"/>
        </w:numPr>
        <w:overflowPunct/>
        <w:autoSpaceDE/>
        <w:autoSpaceDN/>
        <w:adjustRightInd/>
        <w:textAlignment w:val="auto"/>
      </w:pPr>
      <w:r>
        <w:t xml:space="preserve">do školy docházet čistě </w:t>
      </w:r>
      <w:proofErr w:type="gramStart"/>
      <w:r>
        <w:t>oblečeni , ve</w:t>
      </w:r>
      <w:proofErr w:type="gramEnd"/>
      <w:r>
        <w:t xml:space="preserve"> škole dodržovat základní zásady své osobní hygieny,</w:t>
      </w:r>
    </w:p>
    <w:p w:rsidR="00073442" w:rsidRDefault="00073442" w:rsidP="00073442">
      <w:pPr>
        <w:numPr>
          <w:ilvl w:val="2"/>
          <w:numId w:val="8"/>
        </w:numPr>
        <w:overflowPunct/>
        <w:autoSpaceDE/>
        <w:autoSpaceDN/>
        <w:adjustRightInd/>
        <w:textAlignment w:val="auto"/>
      </w:pPr>
      <w:r>
        <w:t>účastnit se školních a mimoškolních aktivit, na které se přihlásili,</w:t>
      </w:r>
    </w:p>
    <w:p w:rsidR="00073442" w:rsidRDefault="00073442" w:rsidP="00073442">
      <w:pPr>
        <w:numPr>
          <w:ilvl w:val="2"/>
          <w:numId w:val="8"/>
        </w:numPr>
        <w:overflowPunct/>
        <w:autoSpaceDE/>
        <w:autoSpaceDN/>
        <w:adjustRightInd/>
        <w:textAlignment w:val="auto"/>
      </w:pPr>
      <w:r>
        <w:t>plnit pokyny pedagogických pracovníků školy popř. dalších zaměstnanců školy pokud nejsou v rozporu se školním řádem,</w:t>
      </w:r>
    </w:p>
    <w:p w:rsidR="00073442" w:rsidRDefault="00073442" w:rsidP="00073442">
      <w:pPr>
        <w:numPr>
          <w:ilvl w:val="2"/>
          <w:numId w:val="8"/>
        </w:numPr>
        <w:overflowPunct/>
        <w:autoSpaceDE/>
        <w:autoSpaceDN/>
        <w:adjustRightInd/>
        <w:textAlignment w:val="auto"/>
      </w:pPr>
      <w:r>
        <w:t>vyjadřuje-li své mínění a názory nebo jedná-li se zaměstnanci školy, činit tak vždy slušným způsobem, nepoužívat hrubá a vulgární slova,</w:t>
      </w:r>
    </w:p>
    <w:p w:rsidR="00073442" w:rsidRDefault="00073442" w:rsidP="00073442">
      <w:pPr>
        <w:numPr>
          <w:ilvl w:val="2"/>
          <w:numId w:val="8"/>
        </w:numPr>
        <w:overflowPunct/>
        <w:autoSpaceDE/>
        <w:autoSpaceDN/>
        <w:adjustRightInd/>
        <w:textAlignment w:val="auto"/>
      </w:pPr>
      <w:r>
        <w:t xml:space="preserve">nepoškozovat majetek školy, spolužáků a zaměstnanců </w:t>
      </w:r>
      <w:proofErr w:type="gramStart"/>
      <w:r>
        <w:t>školy,  případné</w:t>
      </w:r>
      <w:proofErr w:type="gramEnd"/>
      <w:r>
        <w:t xml:space="preserve"> úmyslně způsobené škody jsou povinni prostřednictvím zákonných zástupců uhradit,</w:t>
      </w:r>
    </w:p>
    <w:p w:rsidR="00073442" w:rsidRDefault="00073442" w:rsidP="00073442">
      <w:pPr>
        <w:numPr>
          <w:ilvl w:val="2"/>
          <w:numId w:val="8"/>
        </w:numPr>
        <w:overflowPunct/>
        <w:autoSpaceDE/>
        <w:autoSpaceDN/>
        <w:adjustRightInd/>
        <w:textAlignment w:val="auto"/>
      </w:pPr>
      <w:r>
        <w:t xml:space="preserve">včas informovat dle pokynů třídního učitele své </w:t>
      </w:r>
      <w:proofErr w:type="gramStart"/>
      <w:r>
        <w:t>rodiče o  každém</w:t>
      </w:r>
      <w:proofErr w:type="gramEnd"/>
      <w:r>
        <w:t xml:space="preserve"> důležitém sdělení školy,</w:t>
      </w:r>
    </w:p>
    <w:p w:rsidR="00073442" w:rsidRDefault="00073442" w:rsidP="00073442">
      <w:pPr>
        <w:numPr>
          <w:ilvl w:val="2"/>
          <w:numId w:val="8"/>
        </w:numPr>
        <w:overflowPunct/>
        <w:autoSpaceDE/>
        <w:autoSpaceDN/>
        <w:adjustRightInd/>
        <w:textAlignment w:val="auto"/>
      </w:pPr>
      <w:r>
        <w:t>nosit řádně do vyučování učebnice, sešity, všechny školní potřeby podle pokynů vyučujícího daného vyučovacího předmětu, nosit řádně žákovskou knížku jako základní komunikační prostředek mezi školou a zákonným zástupcem, vzorně se starat o tyto věci a jejich poškození nebo ztrátu hlásit vyučujícímu,</w:t>
      </w:r>
    </w:p>
    <w:p w:rsidR="00073442" w:rsidRDefault="00073442" w:rsidP="00073442">
      <w:pPr>
        <w:numPr>
          <w:ilvl w:val="2"/>
          <w:numId w:val="8"/>
        </w:numPr>
        <w:overflowPunct/>
        <w:autoSpaceDE/>
        <w:autoSpaceDN/>
        <w:adjustRightInd/>
        <w:textAlignment w:val="auto"/>
      </w:pPr>
      <w:r>
        <w:t>nosit do školy jen věci a předměty, které bezprostředně souvisí s vyučováním, za ztrátu a poškození cenných věcí žáků škola nenese zodpovědnost,</w:t>
      </w:r>
    </w:p>
    <w:p w:rsidR="00073442" w:rsidRDefault="00073442" w:rsidP="00073442">
      <w:pPr>
        <w:numPr>
          <w:ilvl w:val="2"/>
          <w:numId w:val="8"/>
        </w:numPr>
        <w:overflowPunct/>
        <w:autoSpaceDE/>
        <w:autoSpaceDN/>
        <w:adjustRightInd/>
        <w:textAlignment w:val="auto"/>
      </w:pPr>
      <w:r>
        <w:t>ohlásit svůj odchod z budovy školy v době vyučování stanoveného rozvrhem hodin učiteli daného vyučovacího předmětu a v době přestávky učiteli následující vyučovací hodiny,</w:t>
      </w:r>
    </w:p>
    <w:p w:rsidR="00073442" w:rsidRDefault="00073442" w:rsidP="00073442">
      <w:pPr>
        <w:numPr>
          <w:ilvl w:val="2"/>
          <w:numId w:val="8"/>
        </w:numPr>
        <w:overflowPunct/>
        <w:autoSpaceDE/>
        <w:autoSpaceDN/>
        <w:adjustRightInd/>
        <w:textAlignment w:val="auto"/>
      </w:pPr>
      <w:r>
        <w:t>zdravit všechny dospělé osoby v budově školy, při vstupu a odchodu dospělé osoby do učebny na začátku na konci a během vyučování zdravit povstáním,</w:t>
      </w:r>
    </w:p>
    <w:p w:rsidR="00073442" w:rsidRDefault="00073442" w:rsidP="00073442">
      <w:pPr>
        <w:numPr>
          <w:ilvl w:val="2"/>
          <w:numId w:val="8"/>
        </w:numPr>
        <w:overflowPunct/>
        <w:autoSpaceDE/>
        <w:autoSpaceDN/>
        <w:adjustRightInd/>
        <w:textAlignment w:val="auto"/>
      </w:pPr>
      <w:r>
        <w:t>nosit do školy mobilní telefony jen v odůvodněných případech a s vědomím zákonných zástupců a během vyučování je mít vypnuté,</w:t>
      </w:r>
    </w:p>
    <w:p w:rsidR="00073442" w:rsidRDefault="00073442" w:rsidP="00073442">
      <w:pPr>
        <w:numPr>
          <w:ilvl w:val="2"/>
          <w:numId w:val="8"/>
        </w:numPr>
        <w:overflowPunct/>
        <w:autoSpaceDE/>
        <w:autoSpaceDN/>
        <w:adjustRightInd/>
        <w:textAlignment w:val="auto"/>
      </w:pPr>
      <w:r>
        <w:t>ihned po zjištění nahlásit třídnímu učiteli nebo jinému pracovníkovi školy poškození, zničení nebo ztrátu osobních věcí, nebo věcí, které jsou majetkem školy,</w:t>
      </w:r>
    </w:p>
    <w:p w:rsidR="00073442" w:rsidRDefault="00073442" w:rsidP="00073442">
      <w:pPr>
        <w:numPr>
          <w:ilvl w:val="2"/>
          <w:numId w:val="8"/>
        </w:numPr>
        <w:overflowPunct/>
        <w:autoSpaceDE/>
        <w:autoSpaceDN/>
        <w:adjustRightInd/>
        <w:textAlignment w:val="auto"/>
      </w:pPr>
      <w:r>
        <w:t xml:space="preserve">udržovat v celém vnitřním i vnějším areálu čistotu a pořádek. </w:t>
      </w:r>
    </w:p>
    <w:p w:rsidR="00073442" w:rsidRDefault="00073442" w:rsidP="00073442">
      <w:pPr>
        <w:ind w:left="-180"/>
        <w:rPr>
          <w:bCs/>
        </w:rPr>
      </w:pPr>
    </w:p>
    <w:p w:rsidR="00073442" w:rsidRDefault="00073442" w:rsidP="00073442">
      <w:pPr>
        <w:rPr>
          <w:u w:val="single"/>
        </w:rPr>
      </w:pPr>
      <w:r>
        <w:t xml:space="preserve">1.3.    </w:t>
      </w:r>
      <w:r>
        <w:rPr>
          <w:u w:val="single"/>
        </w:rPr>
        <w:t>Práva zákonných zástupců žáků</w:t>
      </w:r>
    </w:p>
    <w:p w:rsidR="00073442" w:rsidRDefault="00073442" w:rsidP="00073442">
      <w:pPr>
        <w:ind w:left="-90"/>
        <w:rPr>
          <w:u w:val="single"/>
        </w:rPr>
      </w:pPr>
    </w:p>
    <w:p w:rsidR="00073442" w:rsidRDefault="00073442" w:rsidP="00073442">
      <w:r>
        <w:t>Zákonní zástupci žáků mají právo:</w:t>
      </w:r>
    </w:p>
    <w:p w:rsidR="00073442" w:rsidRDefault="00073442" w:rsidP="00073442"/>
    <w:p w:rsidR="00073442" w:rsidRDefault="00073442" w:rsidP="00073442">
      <w:pPr>
        <w:pStyle w:val="Obsah1"/>
        <w:ind w:left="-180"/>
      </w:pPr>
      <w:proofErr w:type="gramStart"/>
      <w:r>
        <w:t>1.3.1    na</w:t>
      </w:r>
      <w:proofErr w:type="gramEnd"/>
      <w:r>
        <w:t xml:space="preserve"> informace o průběhu a výsledcích vzdělávání svého dítěte,</w:t>
      </w:r>
    </w:p>
    <w:p w:rsidR="00073442" w:rsidRDefault="00073442" w:rsidP="00073442">
      <w:pPr>
        <w:numPr>
          <w:ilvl w:val="2"/>
          <w:numId w:val="9"/>
        </w:numPr>
        <w:tabs>
          <w:tab w:val="clear" w:pos="720"/>
          <w:tab w:val="num" w:pos="540"/>
        </w:tabs>
        <w:overflowPunct/>
        <w:autoSpaceDE/>
        <w:autoSpaceDN/>
        <w:adjustRightInd/>
        <w:ind w:hanging="900"/>
        <w:textAlignment w:val="auto"/>
      </w:pPr>
      <w:r>
        <w:t>vyjadřovat se ke všem rozhodnutím týkajícím se podstatných záležitostí jejich dětí,</w:t>
      </w:r>
    </w:p>
    <w:p w:rsidR="00073442" w:rsidRDefault="00073442" w:rsidP="00073442">
      <w:pPr>
        <w:ind w:left="-180"/>
      </w:pPr>
      <w:r>
        <w:t xml:space="preserve">            přičemž jejich vyjádřením musí být věnována patřičná pozornost,</w:t>
      </w:r>
    </w:p>
    <w:p w:rsidR="00073442" w:rsidRDefault="00073442" w:rsidP="00073442">
      <w:pPr>
        <w:numPr>
          <w:ilvl w:val="2"/>
          <w:numId w:val="9"/>
        </w:numPr>
        <w:tabs>
          <w:tab w:val="clear" w:pos="720"/>
          <w:tab w:val="left" w:pos="540"/>
        </w:tabs>
        <w:overflowPunct/>
        <w:autoSpaceDE/>
        <w:autoSpaceDN/>
        <w:adjustRightInd/>
        <w:ind w:left="540"/>
        <w:textAlignment w:val="auto"/>
      </w:pPr>
      <w:r>
        <w:t>na informace a poradenskou pomoc školy pro jejich děti v záležitostech týkajících se vzdělávání podle školního vzdělávacího programu,</w:t>
      </w:r>
    </w:p>
    <w:p w:rsidR="00073442" w:rsidRDefault="00073442" w:rsidP="00073442">
      <w:pPr>
        <w:numPr>
          <w:ilvl w:val="2"/>
          <w:numId w:val="9"/>
        </w:numPr>
        <w:tabs>
          <w:tab w:val="clear" w:pos="720"/>
          <w:tab w:val="left" w:pos="540"/>
        </w:tabs>
        <w:overflowPunct/>
        <w:autoSpaceDE/>
        <w:autoSpaceDN/>
        <w:adjustRightInd/>
        <w:ind w:left="540"/>
        <w:textAlignment w:val="auto"/>
      </w:pPr>
      <w:r>
        <w:t>aktivně se podílet na dění ve škole, dle svých možností a zálib se spolupodílet na organizování zájmových aktivit žáků (vedení zájmových útvarů),</w:t>
      </w:r>
    </w:p>
    <w:p w:rsidR="00073442" w:rsidRDefault="00073442" w:rsidP="00073442">
      <w:pPr>
        <w:numPr>
          <w:ilvl w:val="2"/>
          <w:numId w:val="9"/>
        </w:numPr>
        <w:tabs>
          <w:tab w:val="clear" w:pos="720"/>
          <w:tab w:val="left" w:pos="540"/>
        </w:tabs>
        <w:overflowPunct/>
        <w:autoSpaceDE/>
        <w:autoSpaceDN/>
        <w:adjustRightInd/>
        <w:ind w:left="540"/>
        <w:textAlignment w:val="auto"/>
      </w:pPr>
      <w:r>
        <w:t>požádat o uvolnění žáka z výuky podle pravidel tohoto řádu,</w:t>
      </w:r>
    </w:p>
    <w:p w:rsidR="00073442" w:rsidRDefault="00073442" w:rsidP="00073442">
      <w:pPr>
        <w:numPr>
          <w:ilvl w:val="2"/>
          <w:numId w:val="9"/>
        </w:numPr>
        <w:tabs>
          <w:tab w:val="clear" w:pos="720"/>
          <w:tab w:val="left" w:pos="540"/>
        </w:tabs>
        <w:overflowPunct/>
        <w:autoSpaceDE/>
        <w:autoSpaceDN/>
        <w:adjustRightInd/>
        <w:ind w:left="540"/>
        <w:textAlignment w:val="auto"/>
        <w:rPr>
          <w:u w:val="single"/>
        </w:rPr>
      </w:pPr>
      <w:r>
        <w:t>volit a být voleni do školské rady.</w:t>
      </w:r>
    </w:p>
    <w:p w:rsidR="00073442" w:rsidRDefault="00073442" w:rsidP="00073442">
      <w:pPr>
        <w:tabs>
          <w:tab w:val="left" w:pos="540"/>
        </w:tabs>
        <w:rPr>
          <w:u w:val="single"/>
        </w:rPr>
      </w:pPr>
    </w:p>
    <w:p w:rsidR="00073442" w:rsidRDefault="00073442" w:rsidP="00073442">
      <w:pPr>
        <w:tabs>
          <w:tab w:val="left" w:pos="540"/>
        </w:tabs>
        <w:ind w:left="-180"/>
        <w:rPr>
          <w:u w:val="single"/>
        </w:rPr>
      </w:pPr>
      <w:r>
        <w:t xml:space="preserve">   1.4.   </w:t>
      </w:r>
      <w:r>
        <w:rPr>
          <w:u w:val="single"/>
        </w:rPr>
        <w:t>Povinnosti zákonných zástupců žáků</w:t>
      </w:r>
    </w:p>
    <w:p w:rsidR="00073442" w:rsidRDefault="00073442" w:rsidP="00073442">
      <w:pPr>
        <w:rPr>
          <w:u w:val="single"/>
        </w:rPr>
      </w:pPr>
    </w:p>
    <w:p w:rsidR="00073442" w:rsidRDefault="00073442" w:rsidP="00073442">
      <w:r>
        <w:t>Zákonní zástupci žáků mají povinnost:</w:t>
      </w:r>
    </w:p>
    <w:p w:rsidR="00073442" w:rsidRDefault="00073442" w:rsidP="00073442"/>
    <w:p w:rsidR="00073442" w:rsidRDefault="00073442" w:rsidP="00073442">
      <w:pPr>
        <w:numPr>
          <w:ilvl w:val="2"/>
          <w:numId w:val="33"/>
        </w:numPr>
        <w:overflowPunct/>
        <w:autoSpaceDE/>
        <w:autoSpaceDN/>
        <w:adjustRightInd/>
        <w:textAlignment w:val="auto"/>
      </w:pPr>
      <w:r>
        <w:t xml:space="preserve">dbát na to, aby žák řádně docházel do školy a plnil povinnou školní docházku, zejména </w:t>
      </w:r>
    </w:p>
    <w:p w:rsidR="00073442" w:rsidRDefault="00073442" w:rsidP="00073442">
      <w:pPr>
        <w:ind w:left="-180"/>
      </w:pPr>
      <w:r>
        <w:t xml:space="preserve">            dbát na přípravu žáků do školy, kontrolovat jejich práci, je vhodné a pro žáka motivující</w:t>
      </w:r>
    </w:p>
    <w:p w:rsidR="00073442" w:rsidRDefault="00073442" w:rsidP="00073442">
      <w:pPr>
        <w:ind w:left="-180"/>
      </w:pPr>
      <w:r>
        <w:t xml:space="preserve">            ocení-li jeho úspěchy a podpoří-li jej při neúspěchu,</w:t>
      </w:r>
    </w:p>
    <w:p w:rsidR="00073442" w:rsidRDefault="00073442" w:rsidP="00073442">
      <w:pPr>
        <w:numPr>
          <w:ilvl w:val="2"/>
          <w:numId w:val="33"/>
        </w:numPr>
        <w:overflowPunct/>
        <w:autoSpaceDE/>
        <w:autoSpaceDN/>
        <w:adjustRightInd/>
        <w:textAlignment w:val="auto"/>
      </w:pPr>
      <w:r>
        <w:t>na vyzvání ředitele školy se osobně zúčastnit projednání závažných otázek týkajících se vzdělávání žáka,</w:t>
      </w:r>
    </w:p>
    <w:p w:rsidR="00073442" w:rsidRDefault="00073442" w:rsidP="00073442">
      <w:pPr>
        <w:numPr>
          <w:ilvl w:val="2"/>
          <w:numId w:val="33"/>
        </w:numPr>
        <w:overflowPunct/>
        <w:autoSpaceDE/>
        <w:autoSpaceDN/>
        <w:adjustRightInd/>
        <w:textAlignment w:val="auto"/>
      </w:pPr>
      <w:r>
        <w:t>informovat školu o změně zdravotní způsobilosti, zdravotních obtížích žáka nebo jiných závažných skutečnostech, které by mohly mít vliv na průběh vzdělávání,</w:t>
      </w:r>
    </w:p>
    <w:p w:rsidR="00073442" w:rsidRDefault="00073442" w:rsidP="00073442">
      <w:pPr>
        <w:numPr>
          <w:ilvl w:val="2"/>
          <w:numId w:val="33"/>
        </w:numPr>
        <w:overflowPunct/>
        <w:autoSpaceDE/>
        <w:autoSpaceDN/>
        <w:adjustRightInd/>
        <w:textAlignment w:val="auto"/>
      </w:pPr>
      <w:r>
        <w:t>dokládat důvody nepřítomnosti a žáka ve vyučování v souladu s podmínkami stanovenými školním řádem,</w:t>
      </w:r>
    </w:p>
    <w:p w:rsidR="00073442" w:rsidRDefault="00073442" w:rsidP="00073442">
      <w:pPr>
        <w:numPr>
          <w:ilvl w:val="2"/>
          <w:numId w:val="33"/>
        </w:numPr>
        <w:overflowPunct/>
        <w:autoSpaceDE/>
        <w:autoSpaceDN/>
        <w:adjustRightInd/>
        <w:textAlignment w:val="auto"/>
      </w:pPr>
      <w:r>
        <w:t>oznamovat škole údaje nezbytné pro školní matriku (§ 28 odst. 2 a 3 školského zákona) a další údaje, které jsou podstatné pro průběh vzdělávání nebo bezpečnost a žáka, a změny v těchto údajích, poskytnuté údaje jsou důvěrné a všichni pedagogičtí pracovníci jsou povinni se řídit zákonem č. 101/2000 Sb., o ochraně osobních údajů.</w:t>
      </w:r>
    </w:p>
    <w:p w:rsidR="00073442" w:rsidRDefault="00073442" w:rsidP="00073442">
      <w:pPr>
        <w:rPr>
          <w:sz w:val="20"/>
        </w:rPr>
      </w:pPr>
      <w:r>
        <w:t xml:space="preserve">  </w:t>
      </w: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rPr>
          <w:sz w:val="20"/>
        </w:rPr>
      </w:pPr>
    </w:p>
    <w:p w:rsidR="00073442" w:rsidRDefault="00073442" w:rsidP="00073442">
      <w:pPr>
        <w:pStyle w:val="Zhlav"/>
        <w:tabs>
          <w:tab w:val="clear" w:pos="4536"/>
          <w:tab w:val="clear" w:pos="9072"/>
        </w:tabs>
      </w:pPr>
    </w:p>
    <w:p w:rsidR="00073442" w:rsidRDefault="00073442" w:rsidP="005B67D4">
      <w:pPr>
        <w:pStyle w:val="Zhlav"/>
        <w:numPr>
          <w:ilvl w:val="0"/>
          <w:numId w:val="5"/>
        </w:numPr>
        <w:tabs>
          <w:tab w:val="clear" w:pos="4536"/>
          <w:tab w:val="clear" w:pos="9072"/>
        </w:tabs>
        <w:rPr>
          <w:b/>
          <w:szCs w:val="24"/>
        </w:rPr>
      </w:pPr>
      <w:r w:rsidRPr="005B67D4">
        <w:rPr>
          <w:b/>
          <w:szCs w:val="24"/>
        </w:rPr>
        <w:t>Provoz a režim školy</w:t>
      </w:r>
    </w:p>
    <w:p w:rsidR="005B67D4" w:rsidRPr="005B67D4" w:rsidRDefault="005B67D4" w:rsidP="005B67D4">
      <w:pPr>
        <w:pStyle w:val="Zhlav"/>
        <w:tabs>
          <w:tab w:val="clear" w:pos="4536"/>
          <w:tab w:val="clear" w:pos="9072"/>
        </w:tabs>
        <w:ind w:left="420"/>
        <w:rPr>
          <w:b/>
          <w:szCs w:val="24"/>
        </w:rPr>
      </w:pPr>
    </w:p>
    <w:p w:rsidR="00073442" w:rsidRDefault="00073442" w:rsidP="00073442">
      <w:pPr>
        <w:tabs>
          <w:tab w:val="left" w:pos="180"/>
        </w:tabs>
        <w:rPr>
          <w:u w:val="single"/>
        </w:rPr>
      </w:pPr>
      <w:r>
        <w:t xml:space="preserve">  2.1.   </w:t>
      </w:r>
      <w:r>
        <w:rPr>
          <w:u w:val="single"/>
        </w:rPr>
        <w:t>Vstup do školy</w:t>
      </w:r>
    </w:p>
    <w:p w:rsidR="00073442" w:rsidRDefault="00073442" w:rsidP="00073442">
      <w:pPr>
        <w:rPr>
          <w:u w:val="single"/>
        </w:rPr>
      </w:pPr>
    </w:p>
    <w:p w:rsidR="00073442" w:rsidRDefault="00073442" w:rsidP="00073442">
      <w:pPr>
        <w:tabs>
          <w:tab w:val="left" w:pos="540"/>
        </w:tabs>
        <w:ind w:left="-180"/>
      </w:pPr>
      <w:proofErr w:type="gramStart"/>
      <w:r>
        <w:t>2.1.1     Školní</w:t>
      </w:r>
      <w:proofErr w:type="gramEnd"/>
      <w:r>
        <w:t xml:space="preserve"> budova se otvírá pro žáky v 7,25 hodin. Žáci přichází do školy nejméně 15 minut </w:t>
      </w:r>
    </w:p>
    <w:p w:rsidR="00073442" w:rsidRDefault="00073442" w:rsidP="00073442">
      <w:pPr>
        <w:tabs>
          <w:tab w:val="left" w:pos="540"/>
        </w:tabs>
        <w:ind w:left="-180"/>
      </w:pPr>
      <w:r>
        <w:t xml:space="preserve">             před začátkem vyučování. Do školy vstupují ukázněně.</w:t>
      </w:r>
    </w:p>
    <w:p w:rsidR="00073442" w:rsidRDefault="00073442" w:rsidP="00073442">
      <w:pPr>
        <w:numPr>
          <w:ilvl w:val="2"/>
          <w:numId w:val="11"/>
        </w:numPr>
        <w:tabs>
          <w:tab w:val="left" w:pos="540"/>
        </w:tabs>
        <w:overflowPunct/>
        <w:autoSpaceDE/>
        <w:autoSpaceDN/>
        <w:adjustRightInd/>
        <w:textAlignment w:val="auto"/>
      </w:pPr>
      <w:r>
        <w:t xml:space="preserve"> V 7,45 hodin se budova školy uzamyká. Ke vstupu do školy je nutné zazvonit a vyčkat    </w:t>
      </w:r>
    </w:p>
    <w:p w:rsidR="00073442" w:rsidRDefault="00073442" w:rsidP="00073442">
      <w:pPr>
        <w:tabs>
          <w:tab w:val="left" w:pos="540"/>
        </w:tabs>
        <w:ind w:left="-180"/>
      </w:pPr>
      <w:r>
        <w:t xml:space="preserve">             příchodu školnice.</w:t>
      </w:r>
    </w:p>
    <w:p w:rsidR="00073442" w:rsidRDefault="00073442" w:rsidP="00073442">
      <w:pPr>
        <w:numPr>
          <w:ilvl w:val="2"/>
          <w:numId w:val="11"/>
        </w:numPr>
        <w:overflowPunct/>
        <w:autoSpaceDE/>
        <w:autoSpaceDN/>
        <w:adjustRightInd/>
        <w:textAlignment w:val="auto"/>
      </w:pPr>
      <w:r>
        <w:t xml:space="preserve">V šatně se žáci přezují do vhodné obuvi. Z hlediska bezpečnosti nejsou vhodné      </w:t>
      </w:r>
    </w:p>
    <w:p w:rsidR="00073442" w:rsidRDefault="00073442" w:rsidP="00073442">
      <w:pPr>
        <w:ind w:left="-180"/>
      </w:pPr>
      <w:r>
        <w:t xml:space="preserve">             nazouváky, z hygienického hlediska nejsou vhodné tenisky.</w:t>
      </w:r>
    </w:p>
    <w:p w:rsidR="00073442" w:rsidRDefault="00073442" w:rsidP="00073442">
      <w:pPr>
        <w:numPr>
          <w:ilvl w:val="2"/>
          <w:numId w:val="12"/>
        </w:numPr>
        <w:overflowPunct/>
        <w:autoSpaceDE/>
        <w:autoSpaceDN/>
        <w:adjustRightInd/>
        <w:textAlignment w:val="auto"/>
      </w:pPr>
      <w:r>
        <w:t xml:space="preserve"> Do třídy přichází žák nejpozději 10 minut před začátkem vyučování.</w:t>
      </w:r>
    </w:p>
    <w:p w:rsidR="00073442" w:rsidRDefault="00073442" w:rsidP="00073442">
      <w:pPr>
        <w:numPr>
          <w:ilvl w:val="2"/>
          <w:numId w:val="12"/>
        </w:numPr>
        <w:overflowPunct/>
        <w:autoSpaceDE/>
        <w:autoSpaceDN/>
        <w:adjustRightInd/>
        <w:textAlignment w:val="auto"/>
      </w:pPr>
      <w:r>
        <w:t xml:space="preserve"> Po příchodu do třídy si žák připraví všechny potřebné věci do vyučování.</w:t>
      </w:r>
    </w:p>
    <w:p w:rsidR="00073442" w:rsidRDefault="00073442" w:rsidP="00073442">
      <w:pPr>
        <w:tabs>
          <w:tab w:val="left" w:pos="540"/>
        </w:tabs>
        <w:ind w:left="-180"/>
      </w:pPr>
      <w:r>
        <w:t xml:space="preserve"> </w:t>
      </w:r>
    </w:p>
    <w:p w:rsidR="00073442" w:rsidRDefault="00073442" w:rsidP="00073442">
      <w:r>
        <w:t xml:space="preserve">   2.2.  </w:t>
      </w:r>
      <w:r>
        <w:rPr>
          <w:u w:val="single"/>
        </w:rPr>
        <w:t xml:space="preserve">Vyučování </w:t>
      </w:r>
    </w:p>
    <w:p w:rsidR="00073442" w:rsidRDefault="00073442" w:rsidP="00073442"/>
    <w:p w:rsidR="00073442" w:rsidRDefault="00073442" w:rsidP="00073442">
      <w:pPr>
        <w:numPr>
          <w:ilvl w:val="2"/>
          <w:numId w:val="10"/>
        </w:numPr>
        <w:overflowPunct/>
        <w:autoSpaceDE/>
        <w:autoSpaceDN/>
        <w:adjustRightInd/>
        <w:ind w:hanging="900"/>
        <w:textAlignment w:val="auto"/>
      </w:pPr>
      <w:r>
        <w:t>Vyučování začíná v 7,45 hodin a řídí se rozvrhem hodin.</w:t>
      </w:r>
    </w:p>
    <w:p w:rsidR="00073442" w:rsidRDefault="00073442" w:rsidP="00073442">
      <w:pPr>
        <w:numPr>
          <w:ilvl w:val="2"/>
          <w:numId w:val="10"/>
        </w:numPr>
        <w:overflowPunct/>
        <w:autoSpaceDE/>
        <w:autoSpaceDN/>
        <w:adjustRightInd/>
        <w:ind w:hanging="900"/>
        <w:textAlignment w:val="auto"/>
      </w:pPr>
      <w:proofErr w:type="gramStart"/>
      <w:r>
        <w:t>Vyučovací  hodina</w:t>
      </w:r>
      <w:proofErr w:type="gramEnd"/>
      <w:r>
        <w:t xml:space="preserve"> trvá 45 minut.</w:t>
      </w:r>
    </w:p>
    <w:p w:rsidR="00073442" w:rsidRDefault="00073442" w:rsidP="00073442">
      <w:pPr>
        <w:numPr>
          <w:ilvl w:val="2"/>
          <w:numId w:val="10"/>
        </w:numPr>
        <w:overflowPunct/>
        <w:autoSpaceDE/>
        <w:autoSpaceDN/>
        <w:adjustRightInd/>
        <w:ind w:hanging="900"/>
        <w:textAlignment w:val="auto"/>
      </w:pPr>
      <w:r>
        <w:t>Vyučování zahajuje a ukončuje vyučující dané vyučovací hodiny povstáním žáků.</w:t>
      </w:r>
    </w:p>
    <w:p w:rsidR="00073442" w:rsidRDefault="00073442" w:rsidP="00073442">
      <w:pPr>
        <w:numPr>
          <w:ilvl w:val="2"/>
          <w:numId w:val="10"/>
        </w:numPr>
        <w:overflowPunct/>
        <w:autoSpaceDE/>
        <w:autoSpaceDN/>
        <w:adjustRightInd/>
        <w:ind w:hanging="900"/>
        <w:textAlignment w:val="auto"/>
      </w:pPr>
      <w:r>
        <w:t>Pokud se vyučující nedostaví do 10 minut po začátku hodiny do třídy, oznámí jeho nepřítomnost jeden žák třídy v řediteli školy nebo jinému přítomnému učiteli.</w:t>
      </w:r>
    </w:p>
    <w:p w:rsidR="00073442" w:rsidRDefault="00073442" w:rsidP="00073442">
      <w:pPr>
        <w:numPr>
          <w:ilvl w:val="2"/>
          <w:numId w:val="10"/>
        </w:numPr>
        <w:overflowPunct/>
        <w:autoSpaceDE/>
        <w:autoSpaceDN/>
        <w:adjustRightInd/>
        <w:ind w:hanging="900"/>
        <w:textAlignment w:val="auto"/>
      </w:pPr>
      <w:r>
        <w:t xml:space="preserve">Škola může v souladu se školním vzdělávacím programem organizovat v rámci vyučování koncerty, divadelní představení, </w:t>
      </w:r>
      <w:proofErr w:type="gramStart"/>
      <w:r>
        <w:t>výstavy , exkurze</w:t>
      </w:r>
      <w:proofErr w:type="gramEnd"/>
      <w:r>
        <w:t>, zájezdy a další akce související s výchovně vzdělávací činností školy.</w:t>
      </w:r>
    </w:p>
    <w:p w:rsidR="00073442" w:rsidRDefault="00073442" w:rsidP="00073442">
      <w:pPr>
        <w:numPr>
          <w:ilvl w:val="2"/>
          <w:numId w:val="10"/>
        </w:numPr>
        <w:overflowPunct/>
        <w:autoSpaceDE/>
        <w:autoSpaceDN/>
        <w:adjustRightInd/>
        <w:ind w:hanging="900"/>
        <w:textAlignment w:val="auto"/>
      </w:pPr>
      <w:r>
        <w:t>Rozvrh jednotlivých vyučovacích hodin:</w:t>
      </w:r>
    </w:p>
    <w:p w:rsidR="00073442" w:rsidRDefault="00073442" w:rsidP="00073442">
      <w:pPr>
        <w:ind w:left="720"/>
      </w:pPr>
    </w:p>
    <w:p w:rsidR="00073442" w:rsidRDefault="00073442" w:rsidP="00073442">
      <w:pPr>
        <w:ind w:left="720"/>
      </w:pPr>
      <w:r>
        <w:t xml:space="preserve">1. hodina   -  </w:t>
      </w:r>
      <w:proofErr w:type="gramStart"/>
      <w:r>
        <w:t>7,45   -  8,30</w:t>
      </w:r>
      <w:proofErr w:type="gramEnd"/>
    </w:p>
    <w:p w:rsidR="00073442" w:rsidRDefault="00073442" w:rsidP="00073442">
      <w:pPr>
        <w:ind w:left="720"/>
      </w:pPr>
      <w:r>
        <w:t xml:space="preserve">2. hodina   -  </w:t>
      </w:r>
      <w:proofErr w:type="gramStart"/>
      <w:r>
        <w:t>8,40   -  9,25</w:t>
      </w:r>
      <w:proofErr w:type="gramEnd"/>
    </w:p>
    <w:p w:rsidR="00073442" w:rsidRDefault="00073442" w:rsidP="00073442">
      <w:pPr>
        <w:tabs>
          <w:tab w:val="left" w:pos="6795"/>
        </w:tabs>
        <w:ind w:left="720"/>
      </w:pPr>
      <w:r>
        <w:t>3. hodina   -  9,45   - 10,30</w:t>
      </w:r>
      <w:r>
        <w:tab/>
      </w:r>
    </w:p>
    <w:p w:rsidR="00073442" w:rsidRDefault="00073442" w:rsidP="00073442">
      <w:pPr>
        <w:ind w:left="720"/>
      </w:pPr>
      <w:r>
        <w:t>4. hodina   - 10,40  - 11,25</w:t>
      </w:r>
    </w:p>
    <w:p w:rsidR="00073442" w:rsidRDefault="00073442" w:rsidP="00073442">
      <w:pPr>
        <w:ind w:left="720"/>
      </w:pPr>
      <w:r>
        <w:t>5. hodina   - 11,35  - 12,20</w:t>
      </w:r>
    </w:p>
    <w:p w:rsidR="00073442" w:rsidRDefault="00073442" w:rsidP="00073442">
      <w:pPr>
        <w:ind w:left="720"/>
      </w:pPr>
      <w:r>
        <w:t>6. hodina   - 13,10  - 13,55</w:t>
      </w:r>
    </w:p>
    <w:p w:rsidR="00073442" w:rsidRDefault="00073442" w:rsidP="00073442">
      <w:pPr>
        <w:ind w:left="720"/>
      </w:pPr>
    </w:p>
    <w:p w:rsidR="00073442" w:rsidRDefault="00073442" w:rsidP="00073442">
      <w:pPr>
        <w:numPr>
          <w:ilvl w:val="1"/>
          <w:numId w:val="13"/>
        </w:numPr>
        <w:overflowPunct/>
        <w:autoSpaceDE/>
        <w:autoSpaceDN/>
        <w:adjustRightInd/>
        <w:textAlignment w:val="auto"/>
        <w:rPr>
          <w:u w:val="single"/>
        </w:rPr>
      </w:pPr>
      <w:r>
        <w:rPr>
          <w:u w:val="single"/>
        </w:rPr>
        <w:t xml:space="preserve">  Přestávky</w:t>
      </w:r>
    </w:p>
    <w:p w:rsidR="00073442" w:rsidRDefault="00073442" w:rsidP="00073442">
      <w:pPr>
        <w:ind w:left="240"/>
      </w:pPr>
    </w:p>
    <w:p w:rsidR="00073442" w:rsidRDefault="00073442" w:rsidP="00073442">
      <w:pPr>
        <w:numPr>
          <w:ilvl w:val="2"/>
          <w:numId w:val="14"/>
        </w:numPr>
        <w:overflowPunct/>
        <w:autoSpaceDE/>
        <w:autoSpaceDN/>
        <w:adjustRightInd/>
        <w:textAlignment w:val="auto"/>
      </w:pPr>
      <w:r>
        <w:t xml:space="preserve">  Vyučovací hodiny jsou odděleny přestávkami:</w:t>
      </w:r>
    </w:p>
    <w:p w:rsidR="00073442" w:rsidRDefault="00073442" w:rsidP="00073442">
      <w:pPr>
        <w:ind w:left="660"/>
      </w:pPr>
      <w:r>
        <w:t xml:space="preserve">-malé přestávky (10 minut)      - </w:t>
      </w:r>
      <w:proofErr w:type="gramStart"/>
      <w:r>
        <w:t>8,30   -  8,40</w:t>
      </w:r>
      <w:proofErr w:type="gramEnd"/>
    </w:p>
    <w:p w:rsidR="00073442" w:rsidRDefault="00073442" w:rsidP="00073442">
      <w:pPr>
        <w:ind w:left="660"/>
      </w:pPr>
      <w:r>
        <w:t xml:space="preserve">                                                  -10,30  - 10,40</w:t>
      </w:r>
    </w:p>
    <w:p w:rsidR="00073442" w:rsidRDefault="00073442" w:rsidP="00073442">
      <w:pPr>
        <w:ind w:left="660"/>
      </w:pPr>
      <w:r>
        <w:t xml:space="preserve">                                                  -11,25  - 11,35</w:t>
      </w:r>
    </w:p>
    <w:p w:rsidR="00073442" w:rsidRDefault="00073442" w:rsidP="00073442">
      <w:pPr>
        <w:ind w:left="660"/>
      </w:pPr>
      <w:r>
        <w:t xml:space="preserve">-velká </w:t>
      </w:r>
      <w:proofErr w:type="gramStart"/>
      <w:r>
        <w:t>přestávka    (20</w:t>
      </w:r>
      <w:proofErr w:type="gramEnd"/>
      <w:r>
        <w:t xml:space="preserve"> minut)   -9,25    -  9,45 </w:t>
      </w:r>
    </w:p>
    <w:p w:rsidR="00073442" w:rsidRDefault="00073442" w:rsidP="00073442">
      <w:pPr>
        <w:ind w:left="660"/>
      </w:pPr>
      <w:r>
        <w:t xml:space="preserve">-přestávka na oběd (50 minut)  -12,20  - 13,10   </w:t>
      </w:r>
    </w:p>
    <w:p w:rsidR="00073442" w:rsidRDefault="00073442" w:rsidP="00073442">
      <w:pPr>
        <w:numPr>
          <w:ilvl w:val="2"/>
          <w:numId w:val="14"/>
        </w:numPr>
        <w:overflowPunct/>
        <w:autoSpaceDE/>
        <w:autoSpaceDN/>
        <w:adjustRightInd/>
        <w:textAlignment w:val="auto"/>
        <w:rPr>
          <w:u w:val="single"/>
        </w:rPr>
      </w:pPr>
      <w:r>
        <w:t>Žáci mají právo na přestávku časově nezkrácenou.</w:t>
      </w:r>
    </w:p>
    <w:p w:rsidR="00073442" w:rsidRDefault="00073442" w:rsidP="00073442">
      <w:pPr>
        <w:numPr>
          <w:ilvl w:val="2"/>
          <w:numId w:val="14"/>
        </w:numPr>
        <w:overflowPunct/>
        <w:autoSpaceDE/>
        <w:autoSpaceDN/>
        <w:adjustRightInd/>
        <w:textAlignment w:val="auto"/>
        <w:rPr>
          <w:u w:val="single"/>
        </w:rPr>
      </w:pPr>
      <w:r>
        <w:t>Přestávku využijí žáci k odpočinku a přípravě věcí potřebných na další vyučovací hodinu.</w:t>
      </w:r>
    </w:p>
    <w:p w:rsidR="00073442" w:rsidRDefault="00073442" w:rsidP="00073442">
      <w:pPr>
        <w:numPr>
          <w:ilvl w:val="2"/>
          <w:numId w:val="14"/>
        </w:numPr>
        <w:overflowPunct/>
        <w:autoSpaceDE/>
        <w:autoSpaceDN/>
        <w:adjustRightInd/>
        <w:textAlignment w:val="auto"/>
      </w:pPr>
      <w:r>
        <w:t xml:space="preserve">K návštěvě kamarádů v jiných třídách využijí žáci velkou přestávku. Během malé přestávky není z tohoto důvodu vhodné přecházet z přízemí do prvního podlaží a </w:t>
      </w:r>
      <w:proofErr w:type="gramStart"/>
      <w:r>
        <w:t>naopak  Velkou</w:t>
      </w:r>
      <w:proofErr w:type="gramEnd"/>
      <w:r>
        <w:t xml:space="preserve"> přestávku je vhodné využít i ke svačině.</w:t>
      </w:r>
    </w:p>
    <w:p w:rsidR="00073442" w:rsidRDefault="00073442" w:rsidP="00073442">
      <w:pPr>
        <w:numPr>
          <w:ilvl w:val="2"/>
          <w:numId w:val="14"/>
        </w:numPr>
        <w:overflowPunct/>
        <w:autoSpaceDE/>
        <w:autoSpaceDN/>
        <w:adjustRightInd/>
        <w:textAlignment w:val="auto"/>
        <w:rPr>
          <w:u w:val="single"/>
        </w:rPr>
      </w:pPr>
      <w:r>
        <w:t>Přestávku tráví žáci hlavně na chodbách. Za pěkného počasí mohou žáci tříd v prvním podlaží trávit malé přestávky pobytem na balkoně, velkou přestávku pak pobytem nebo pohybovými aktivitami ve školním areálu-vždy však pouze se souhlasem a pod dozorem vyučujícího následující vyučovací hodiny.</w:t>
      </w:r>
    </w:p>
    <w:p w:rsidR="00073442" w:rsidRDefault="00073442" w:rsidP="00073442">
      <w:pPr>
        <w:ind w:left="-180"/>
      </w:pPr>
    </w:p>
    <w:p w:rsidR="005B67D4" w:rsidRDefault="005B67D4" w:rsidP="00073442">
      <w:pPr>
        <w:ind w:left="-180"/>
      </w:pPr>
    </w:p>
    <w:p w:rsidR="005B67D4" w:rsidRDefault="005B67D4" w:rsidP="00073442">
      <w:pPr>
        <w:ind w:left="-180"/>
      </w:pPr>
    </w:p>
    <w:p w:rsidR="005B67D4" w:rsidRDefault="005B67D4" w:rsidP="00073442">
      <w:pPr>
        <w:ind w:left="-180"/>
      </w:pPr>
    </w:p>
    <w:p w:rsidR="00073442" w:rsidRDefault="00073442" w:rsidP="00073442">
      <w:pPr>
        <w:numPr>
          <w:ilvl w:val="1"/>
          <w:numId w:val="14"/>
        </w:numPr>
        <w:overflowPunct/>
        <w:autoSpaceDE/>
        <w:autoSpaceDN/>
        <w:adjustRightInd/>
        <w:ind w:hanging="270"/>
        <w:textAlignment w:val="auto"/>
      </w:pPr>
      <w:r>
        <w:rPr>
          <w:u w:val="single"/>
        </w:rPr>
        <w:t>Omlouvání z vyučování</w:t>
      </w:r>
    </w:p>
    <w:p w:rsidR="00073442" w:rsidRDefault="00073442" w:rsidP="00073442"/>
    <w:p w:rsidR="00073442" w:rsidRDefault="00073442" w:rsidP="00073442">
      <w:pPr>
        <w:numPr>
          <w:ilvl w:val="2"/>
          <w:numId w:val="15"/>
        </w:numPr>
        <w:overflowPunct/>
        <w:autoSpaceDE/>
        <w:autoSpaceDN/>
        <w:adjustRightInd/>
        <w:textAlignment w:val="auto"/>
      </w:pPr>
      <w:r>
        <w:t xml:space="preserve">  Během celé doby pobytu žáka ve škole tj. od jeho vstupu do školy až po jeho odchod ze     </w:t>
      </w:r>
    </w:p>
    <w:p w:rsidR="00073442" w:rsidRDefault="00073442" w:rsidP="00073442">
      <w:pPr>
        <w:ind w:left="-180"/>
      </w:pPr>
      <w:r>
        <w:t xml:space="preserve">              školy po skončení vyučování nebo povoleném odchodu ze školní družiny nesmí žák    </w:t>
      </w:r>
    </w:p>
    <w:p w:rsidR="00073442" w:rsidRDefault="00073442" w:rsidP="00073442">
      <w:pPr>
        <w:ind w:left="-180"/>
      </w:pPr>
      <w:r>
        <w:t xml:space="preserve">              svévolně bez souhlasu zákonných zástupců opustit budovu školy.</w:t>
      </w:r>
    </w:p>
    <w:p w:rsidR="00073442" w:rsidRDefault="00073442" w:rsidP="00073442">
      <w:pPr>
        <w:numPr>
          <w:ilvl w:val="2"/>
          <w:numId w:val="15"/>
        </w:numPr>
        <w:overflowPunct/>
        <w:autoSpaceDE/>
        <w:autoSpaceDN/>
        <w:adjustRightInd/>
        <w:textAlignment w:val="auto"/>
      </w:pPr>
      <w:r>
        <w:t xml:space="preserve">  Z vyučování mohou omluvit žáka jen jeho zákonní zástupci a to:</w:t>
      </w:r>
    </w:p>
    <w:p w:rsidR="00073442" w:rsidRDefault="00073442" w:rsidP="00073442">
      <w:pPr>
        <w:ind w:left="720"/>
      </w:pPr>
      <w:r>
        <w:t xml:space="preserve">-při předvídatelné absenci se předkládá písemná žádost podepsaná zákonnými zástupci     </w:t>
      </w:r>
    </w:p>
    <w:p w:rsidR="00073442" w:rsidRDefault="00073442" w:rsidP="00073442">
      <w:pPr>
        <w:ind w:left="720"/>
      </w:pPr>
      <w:r>
        <w:t xml:space="preserve"> příslušnému vyučujícímu před jejím započetím, přičemž na ní musí být uvedeno, zda </w:t>
      </w:r>
    </w:p>
    <w:p w:rsidR="00073442" w:rsidRDefault="00073442" w:rsidP="00073442">
      <w:pPr>
        <w:ind w:left="720"/>
      </w:pPr>
      <w:r>
        <w:t xml:space="preserve"> může žák odejít ze školy sám, nebo si jej převezmou zákonní zástupci osobně. </w:t>
      </w:r>
    </w:p>
    <w:p w:rsidR="00073442" w:rsidRDefault="00073442" w:rsidP="00073442">
      <w:pPr>
        <w:ind w:left="720"/>
      </w:pPr>
      <w:r>
        <w:t xml:space="preserve"> Způsob omlouvání:</w:t>
      </w:r>
    </w:p>
    <w:p w:rsidR="00073442" w:rsidRDefault="00073442" w:rsidP="00073442">
      <w:pPr>
        <w:numPr>
          <w:ilvl w:val="0"/>
          <w:numId w:val="32"/>
        </w:numPr>
        <w:overflowPunct/>
        <w:autoSpaceDE/>
        <w:autoSpaceDN/>
        <w:adjustRightInd/>
        <w:textAlignment w:val="auto"/>
      </w:pPr>
      <w:r>
        <w:t>na jednu vyučovací hodinu u vyučujícího daného vyučovacího předmětu</w:t>
      </w:r>
    </w:p>
    <w:p w:rsidR="00073442" w:rsidRDefault="00073442" w:rsidP="00073442">
      <w:pPr>
        <w:numPr>
          <w:ilvl w:val="0"/>
          <w:numId w:val="32"/>
        </w:numPr>
        <w:overflowPunct/>
        <w:autoSpaceDE/>
        <w:autoSpaceDN/>
        <w:adjustRightInd/>
        <w:textAlignment w:val="auto"/>
      </w:pPr>
      <w:r>
        <w:t>na jeden den u třídního učitele</w:t>
      </w:r>
    </w:p>
    <w:p w:rsidR="00073442" w:rsidRDefault="00073442" w:rsidP="00073442">
      <w:pPr>
        <w:numPr>
          <w:ilvl w:val="0"/>
          <w:numId w:val="32"/>
        </w:numPr>
        <w:overflowPunct/>
        <w:autoSpaceDE/>
        <w:autoSpaceDN/>
        <w:adjustRightInd/>
        <w:textAlignment w:val="auto"/>
      </w:pPr>
      <w:r>
        <w:t>na více než jeden den u ředitele školy</w:t>
      </w:r>
    </w:p>
    <w:p w:rsidR="00073442" w:rsidRDefault="00073442" w:rsidP="00073442">
      <w:pPr>
        <w:ind w:left="720"/>
      </w:pPr>
      <w:r>
        <w:t xml:space="preserve">-při nepředvídatelné absenci informují zákonní zástupci žáka v co nejkratší možné době  </w:t>
      </w:r>
    </w:p>
    <w:p w:rsidR="00073442" w:rsidRDefault="00073442" w:rsidP="00073442">
      <w:pPr>
        <w:ind w:left="720"/>
      </w:pPr>
      <w:r>
        <w:t xml:space="preserve"> třídního učitele osobně, písemně, telefonicky nebo e-mailem a sdělí mu příčinu absence.</w:t>
      </w:r>
    </w:p>
    <w:p w:rsidR="00073442" w:rsidRDefault="00073442" w:rsidP="00073442">
      <w:pPr>
        <w:ind w:left="720"/>
      </w:pPr>
      <w:r>
        <w:t xml:space="preserve">-žák, kterému je ve škole nevolno to nahlásí vyučujícímu nebo třídnímu učiteli, v případě </w:t>
      </w:r>
    </w:p>
    <w:p w:rsidR="00073442" w:rsidRDefault="00073442" w:rsidP="00073442">
      <w:pPr>
        <w:ind w:left="720"/>
      </w:pPr>
      <w:r>
        <w:t xml:space="preserve"> nutnosti kterémukoliv zaměstnanci školy, domů nebo k lékaři odchází pouze </w:t>
      </w:r>
    </w:p>
    <w:p w:rsidR="00073442" w:rsidRDefault="00073442" w:rsidP="00073442">
      <w:pPr>
        <w:ind w:left="720"/>
      </w:pPr>
      <w:r>
        <w:t xml:space="preserve"> v doprovodu zákonného zástupce nebo jiné pověřené osoby.</w:t>
      </w:r>
    </w:p>
    <w:p w:rsidR="00073442" w:rsidRDefault="00073442" w:rsidP="00073442">
      <w:pPr>
        <w:numPr>
          <w:ilvl w:val="2"/>
          <w:numId w:val="15"/>
        </w:numPr>
        <w:overflowPunct/>
        <w:autoSpaceDE/>
        <w:autoSpaceDN/>
        <w:adjustRightInd/>
        <w:ind w:left="720" w:hanging="900"/>
        <w:textAlignment w:val="auto"/>
      </w:pPr>
      <w:r>
        <w:t xml:space="preserve">Při opětovném nástupu do školy je žák povinen předložit třídnímu učiteli písemnou </w:t>
      </w:r>
    </w:p>
    <w:p w:rsidR="00073442" w:rsidRDefault="00073442" w:rsidP="00073442">
      <w:pPr>
        <w:pStyle w:val="Zkladntextodsazen3"/>
        <w:rPr>
          <w:sz w:val="24"/>
          <w:szCs w:val="24"/>
        </w:rPr>
      </w:pPr>
      <w:r>
        <w:t xml:space="preserve">       </w:t>
      </w:r>
      <w:r w:rsidRPr="00073442">
        <w:rPr>
          <w:sz w:val="24"/>
          <w:szCs w:val="24"/>
        </w:rPr>
        <w:t xml:space="preserve">omluvenku prostřednictvím omluvného listu v žákovské knížce, u žáků 1. ročníku </w:t>
      </w:r>
      <w:r>
        <w:rPr>
          <w:sz w:val="24"/>
          <w:szCs w:val="24"/>
        </w:rPr>
        <w:t xml:space="preserve">  </w:t>
      </w:r>
    </w:p>
    <w:p w:rsidR="00073442" w:rsidRPr="00073442" w:rsidRDefault="00073442" w:rsidP="00073442">
      <w:pPr>
        <w:pStyle w:val="Zkladntextodsazen3"/>
        <w:rPr>
          <w:sz w:val="24"/>
          <w:szCs w:val="24"/>
        </w:rPr>
      </w:pPr>
      <w:r>
        <w:rPr>
          <w:sz w:val="24"/>
          <w:szCs w:val="24"/>
        </w:rPr>
        <w:t xml:space="preserve">     </w:t>
      </w:r>
      <w:r w:rsidRPr="00073442">
        <w:rPr>
          <w:sz w:val="24"/>
          <w:szCs w:val="24"/>
        </w:rPr>
        <w:t xml:space="preserve">v notýsku. Omluvenku je potřeba přinést nejpozději do tří dnů po skončení absence. </w:t>
      </w:r>
    </w:p>
    <w:p w:rsidR="00073442" w:rsidRDefault="00073442" w:rsidP="00073442">
      <w:pPr>
        <w:numPr>
          <w:ilvl w:val="2"/>
          <w:numId w:val="15"/>
        </w:numPr>
        <w:overflowPunct/>
        <w:autoSpaceDE/>
        <w:autoSpaceDN/>
        <w:adjustRightInd/>
        <w:ind w:left="720" w:hanging="900"/>
        <w:textAlignment w:val="auto"/>
      </w:pPr>
      <w:r>
        <w:t>Lékařské vyšetření není důvodem k celodenní absenci žáka ve škole. V případě že žák není nemocen, dostaví se po vyšetření do školy a zapojí se do výuky.</w:t>
      </w:r>
    </w:p>
    <w:p w:rsidR="00073442" w:rsidRDefault="00073442" w:rsidP="00073442">
      <w:pPr>
        <w:numPr>
          <w:ilvl w:val="2"/>
          <w:numId w:val="15"/>
        </w:numPr>
        <w:overflowPunct/>
        <w:autoSpaceDE/>
        <w:autoSpaceDN/>
        <w:adjustRightInd/>
        <w:ind w:left="720" w:hanging="900"/>
        <w:textAlignment w:val="auto"/>
      </w:pPr>
      <w:r>
        <w:t>Třídní učitel může ve výjimečných případech (při podezření ze záškoláctví) po projednání s ředitelem školy požadovat omluvení absence žáka lékařem.</w:t>
      </w:r>
    </w:p>
    <w:p w:rsidR="00073442" w:rsidRDefault="00073442" w:rsidP="00073442">
      <w:pPr>
        <w:numPr>
          <w:ilvl w:val="2"/>
          <w:numId w:val="15"/>
        </w:numPr>
        <w:overflowPunct/>
        <w:autoSpaceDE/>
        <w:autoSpaceDN/>
        <w:adjustRightInd/>
        <w:ind w:left="720" w:hanging="900"/>
        <w:textAlignment w:val="auto"/>
      </w:pPr>
      <w:r>
        <w:t>Ředitel školy může ze zdravotních nebo jiných důvodů uvolnit žáka na základě písemné žádosti zákonného zástupce zcela nebo z části vyučování (některého předmětu). Zároveň určí náhradní způsob vzdělávání žáka v době vyučování tohoto předmětu. V předmětu tělesná výchova ředitel školy uvolní žáka z vyučování jen na základě písemného doporučení registrujícího praktického lékaře pro děti a dorost nebo odborného lékaře. Na první nebo poslední vyučovací hodinu může být žák uvolněn se souhlasem zákonného zástupce bez náhrady.</w:t>
      </w:r>
    </w:p>
    <w:p w:rsidR="00073442" w:rsidRDefault="00073442" w:rsidP="00073442">
      <w:pPr>
        <w:numPr>
          <w:ilvl w:val="2"/>
          <w:numId w:val="15"/>
        </w:numPr>
        <w:overflowPunct/>
        <w:autoSpaceDE/>
        <w:autoSpaceDN/>
        <w:adjustRightInd/>
        <w:ind w:left="720" w:hanging="900"/>
        <w:textAlignment w:val="auto"/>
      </w:pPr>
      <w:r>
        <w:t>Žákovi, který se nemůže pro svůj zdravotní stav po dobu delší než dva měsíce účastnit vyučování, stanoví ředitel školy takový způsob vzdělávání, který odpovídá možnostem žáka, nebo mu může na základě žádosti zákonného zástupce povolit vzdělávání podle individuálního vzdělávacího plánu. Zákonný zástupce žáka je povinen vytvořit pro stanovené vzdělávání podmínky.</w:t>
      </w:r>
    </w:p>
    <w:p w:rsidR="00073442" w:rsidRDefault="00073442" w:rsidP="00073442"/>
    <w:p w:rsidR="00073442" w:rsidRDefault="00073442" w:rsidP="00073442">
      <w:pPr>
        <w:numPr>
          <w:ilvl w:val="1"/>
          <w:numId w:val="15"/>
        </w:numPr>
        <w:overflowPunct/>
        <w:autoSpaceDE/>
        <w:autoSpaceDN/>
        <w:adjustRightInd/>
        <w:textAlignment w:val="auto"/>
        <w:rPr>
          <w:u w:val="single"/>
        </w:rPr>
      </w:pPr>
      <w:r>
        <w:rPr>
          <w:u w:val="single"/>
        </w:rPr>
        <w:t>Pobyt a pohyb v budově školy</w:t>
      </w:r>
    </w:p>
    <w:p w:rsidR="00073442" w:rsidRDefault="00073442" w:rsidP="00073442">
      <w:pPr>
        <w:ind w:left="-90"/>
        <w:rPr>
          <w:u w:val="single"/>
        </w:rPr>
      </w:pPr>
    </w:p>
    <w:p w:rsidR="00073442" w:rsidRDefault="00073442" w:rsidP="00073442">
      <w:pPr>
        <w:numPr>
          <w:ilvl w:val="2"/>
          <w:numId w:val="16"/>
        </w:numPr>
        <w:tabs>
          <w:tab w:val="clear" w:pos="630"/>
          <w:tab w:val="num" w:pos="720"/>
        </w:tabs>
        <w:overflowPunct/>
        <w:autoSpaceDE/>
        <w:autoSpaceDN/>
        <w:adjustRightInd/>
        <w:textAlignment w:val="auto"/>
      </w:pPr>
      <w:r>
        <w:t xml:space="preserve">Během svého pobytu ve škole se žáci zdržují hlavně ve svých třídách a na chodbách v </w:t>
      </w:r>
    </w:p>
    <w:p w:rsidR="00073442" w:rsidRDefault="00073442" w:rsidP="00073442">
      <w:pPr>
        <w:tabs>
          <w:tab w:val="num" w:pos="720"/>
        </w:tabs>
        <w:ind w:left="-90" w:hanging="720"/>
      </w:pPr>
      <w:r>
        <w:t xml:space="preserve">                          příslušném podlaží.</w:t>
      </w:r>
    </w:p>
    <w:p w:rsidR="00073442" w:rsidRDefault="00073442" w:rsidP="00073442">
      <w:pPr>
        <w:numPr>
          <w:ilvl w:val="2"/>
          <w:numId w:val="16"/>
        </w:numPr>
        <w:tabs>
          <w:tab w:val="clear" w:pos="630"/>
          <w:tab w:val="num" w:pos="720"/>
        </w:tabs>
        <w:overflowPunct/>
        <w:autoSpaceDE/>
        <w:autoSpaceDN/>
        <w:adjustRightInd/>
        <w:textAlignment w:val="auto"/>
      </w:pPr>
      <w:r>
        <w:t>Do kabinetů a do ředitelny mohou žáci vstupovat jen tehdy, jsou-li k tomu vyzváni.</w:t>
      </w:r>
    </w:p>
    <w:p w:rsidR="00073442" w:rsidRDefault="00073442" w:rsidP="00073442">
      <w:pPr>
        <w:numPr>
          <w:ilvl w:val="2"/>
          <w:numId w:val="16"/>
        </w:numPr>
        <w:tabs>
          <w:tab w:val="clear" w:pos="630"/>
          <w:tab w:val="num" w:pos="720"/>
        </w:tabs>
        <w:overflowPunct/>
        <w:autoSpaceDE/>
        <w:autoSpaceDN/>
        <w:adjustRightInd/>
        <w:textAlignment w:val="auto"/>
      </w:pPr>
      <w:r>
        <w:t xml:space="preserve">Vstup do skladu učebních pomůcek je povolen jen za přítomnosti učitele. </w:t>
      </w:r>
    </w:p>
    <w:p w:rsidR="00073442" w:rsidRDefault="00073442" w:rsidP="00073442">
      <w:pPr>
        <w:numPr>
          <w:ilvl w:val="2"/>
          <w:numId w:val="16"/>
        </w:numPr>
        <w:tabs>
          <w:tab w:val="clear" w:pos="630"/>
          <w:tab w:val="num" w:pos="720"/>
        </w:tabs>
        <w:overflowPunct/>
        <w:autoSpaceDE/>
        <w:autoSpaceDN/>
        <w:adjustRightInd/>
        <w:textAlignment w:val="auto"/>
      </w:pPr>
      <w:r>
        <w:t>Na schodišti se žáci zdržují jen nezbytně nutnou dobu.</w:t>
      </w:r>
    </w:p>
    <w:p w:rsidR="00073442" w:rsidRDefault="00073442" w:rsidP="00073442">
      <w:pPr>
        <w:numPr>
          <w:ilvl w:val="2"/>
          <w:numId w:val="16"/>
        </w:numPr>
        <w:tabs>
          <w:tab w:val="clear" w:pos="630"/>
          <w:tab w:val="num" w:pos="720"/>
        </w:tabs>
        <w:overflowPunct/>
        <w:autoSpaceDE/>
        <w:autoSpaceDN/>
        <w:adjustRightInd/>
        <w:textAlignment w:val="auto"/>
      </w:pPr>
      <w:r>
        <w:t xml:space="preserve">Cizí osoby se smí v celém objektu pohybovat jen v doprovodu zaměstnance školy,   </w:t>
      </w:r>
    </w:p>
    <w:p w:rsidR="00073442" w:rsidRDefault="00073442" w:rsidP="00073442">
      <w:pPr>
        <w:ind w:left="-90"/>
      </w:pPr>
      <w:r>
        <w:t xml:space="preserve">              zpravidla školnice. Takové návštěvy jsou hlášeny řediteli školy.</w:t>
      </w:r>
    </w:p>
    <w:p w:rsidR="00073442" w:rsidRDefault="00073442" w:rsidP="00073442"/>
    <w:p w:rsidR="005B67D4" w:rsidRDefault="005B67D4" w:rsidP="00073442"/>
    <w:p w:rsidR="005B67D4" w:rsidRDefault="005B67D4" w:rsidP="00073442"/>
    <w:p w:rsidR="005B67D4" w:rsidRDefault="005B67D4" w:rsidP="00073442"/>
    <w:p w:rsidR="005B67D4" w:rsidRDefault="005B67D4" w:rsidP="00073442"/>
    <w:p w:rsidR="00073442" w:rsidRDefault="00073442" w:rsidP="00073442">
      <w:pPr>
        <w:rPr>
          <w:u w:val="single"/>
        </w:rPr>
      </w:pPr>
      <w:r>
        <w:t xml:space="preserve">2.6.  </w:t>
      </w:r>
      <w:r>
        <w:rPr>
          <w:u w:val="single"/>
        </w:rPr>
        <w:t>Odchod ze školy</w:t>
      </w:r>
    </w:p>
    <w:p w:rsidR="00073442" w:rsidRDefault="00073442" w:rsidP="00073442">
      <w:pPr>
        <w:rPr>
          <w:u w:val="single"/>
        </w:rPr>
      </w:pPr>
    </w:p>
    <w:p w:rsidR="00073442" w:rsidRDefault="00073442" w:rsidP="00073442">
      <w:pPr>
        <w:numPr>
          <w:ilvl w:val="2"/>
          <w:numId w:val="17"/>
        </w:numPr>
        <w:tabs>
          <w:tab w:val="clear" w:pos="360"/>
          <w:tab w:val="num" w:pos="720"/>
        </w:tabs>
        <w:overflowPunct/>
        <w:autoSpaceDE/>
        <w:autoSpaceDN/>
        <w:adjustRightInd/>
        <w:ind w:left="720"/>
        <w:textAlignment w:val="auto"/>
      </w:pPr>
      <w:r>
        <w:t xml:space="preserve"> Po skončení vyučování odvádí žáky třídy vyučující poslední vyučovací hodiny. Žáky,   </w:t>
      </w:r>
      <w:bookmarkStart w:id="0" w:name="_Hlk522776058"/>
    </w:p>
    <w:p w:rsidR="00073442" w:rsidRDefault="00073442" w:rsidP="00073442">
      <w:r>
        <w:t xml:space="preserve">             kteří </w:t>
      </w:r>
      <w:proofErr w:type="gramStart"/>
      <w:r>
        <w:t>odchází</w:t>
      </w:r>
      <w:proofErr w:type="gramEnd"/>
      <w:r>
        <w:t xml:space="preserve"> domů </w:t>
      </w:r>
      <w:proofErr w:type="gramStart"/>
      <w:r>
        <w:t>odvádí</w:t>
      </w:r>
      <w:proofErr w:type="gramEnd"/>
      <w:r>
        <w:t xml:space="preserve"> do šatny, stravující se žáky do školní jídelny, nestravující se  </w:t>
      </w:r>
    </w:p>
    <w:p w:rsidR="00073442" w:rsidRDefault="00073442" w:rsidP="00073442">
      <w:r>
        <w:t xml:space="preserve">             žáky navštěvující školní družinu předá vychovatelce.</w:t>
      </w:r>
    </w:p>
    <w:p w:rsidR="00073442" w:rsidRDefault="00073442" w:rsidP="00073442">
      <w:pPr>
        <w:numPr>
          <w:ilvl w:val="2"/>
          <w:numId w:val="17"/>
        </w:numPr>
        <w:tabs>
          <w:tab w:val="clear" w:pos="360"/>
          <w:tab w:val="num" w:pos="720"/>
        </w:tabs>
        <w:overflowPunct/>
        <w:autoSpaceDE/>
        <w:autoSpaceDN/>
        <w:adjustRightInd/>
        <w:ind w:left="720"/>
        <w:textAlignment w:val="auto"/>
      </w:pPr>
      <w:r>
        <w:t xml:space="preserve"> V šatně se žáci smějí zdržovat jen nezbytně nutnou dobu, přezují se, uloží přezůvky na  </w:t>
      </w:r>
    </w:p>
    <w:p w:rsidR="00073442" w:rsidRDefault="00073442" w:rsidP="00073442">
      <w:pPr>
        <w:tabs>
          <w:tab w:val="num" w:pos="720"/>
        </w:tabs>
        <w:ind w:left="720" w:hanging="720"/>
      </w:pPr>
      <w:r>
        <w:t xml:space="preserve">             stanovené místo, obléknou se a spořádaně odchází z budovy školy.</w:t>
      </w:r>
    </w:p>
    <w:p w:rsidR="00073442" w:rsidRDefault="00073442"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5B67D4" w:rsidRDefault="005B67D4" w:rsidP="00073442">
      <w:pPr>
        <w:ind w:left="-360" w:hanging="360"/>
      </w:pPr>
    </w:p>
    <w:p w:rsidR="001E4BB7" w:rsidRDefault="001E4BB7" w:rsidP="00073442">
      <w:pPr>
        <w:ind w:left="-360" w:hanging="360"/>
      </w:pPr>
    </w:p>
    <w:p w:rsidR="005B67D4" w:rsidRDefault="005B67D4" w:rsidP="00073442">
      <w:pPr>
        <w:ind w:left="-360" w:hanging="360"/>
      </w:pPr>
    </w:p>
    <w:p w:rsidR="005B67D4" w:rsidRDefault="005B67D4" w:rsidP="00073442">
      <w:pPr>
        <w:ind w:left="-360" w:hanging="360"/>
      </w:pPr>
    </w:p>
    <w:p w:rsidR="00073442" w:rsidRDefault="00073442" w:rsidP="00073442">
      <w:pPr>
        <w:ind w:left="-360"/>
      </w:pPr>
      <w:r>
        <w:t xml:space="preserve">     </w:t>
      </w:r>
    </w:p>
    <w:p w:rsidR="00073442" w:rsidRDefault="00073442" w:rsidP="00073442">
      <w:pPr>
        <w:ind w:left="-360"/>
        <w:rPr>
          <w:b/>
          <w:bCs/>
        </w:rPr>
      </w:pPr>
      <w:r>
        <w:t xml:space="preserve">   </w:t>
      </w:r>
      <w:r>
        <w:rPr>
          <w:b/>
          <w:bCs/>
        </w:rPr>
        <w:t xml:space="preserve">3.   Podmínky zajištění bezpečnosti a ochrany zdraví žáků a jejich ochrany před sociálně  </w:t>
      </w:r>
    </w:p>
    <w:p w:rsidR="00073442" w:rsidRDefault="00073442" w:rsidP="00073442">
      <w:pPr>
        <w:ind w:left="-360"/>
        <w:rPr>
          <w:b/>
          <w:bCs/>
        </w:rPr>
      </w:pPr>
      <w:r>
        <w:rPr>
          <w:b/>
          <w:bCs/>
        </w:rPr>
        <w:t xml:space="preserve">         patologickými jevy a před projevy diskriminace, nepřátelství nebo násilí</w:t>
      </w:r>
    </w:p>
    <w:p w:rsidR="00073442" w:rsidRDefault="00073442" w:rsidP="00073442">
      <w:pPr>
        <w:pStyle w:val="Zkladntext"/>
        <w:rPr>
          <w:i/>
          <w:iCs/>
          <w:sz w:val="28"/>
        </w:rPr>
      </w:pPr>
    </w:p>
    <w:p w:rsidR="00073442" w:rsidRDefault="00073442" w:rsidP="00073442">
      <w:pPr>
        <w:numPr>
          <w:ilvl w:val="1"/>
          <w:numId w:val="18"/>
        </w:numPr>
        <w:overflowPunct/>
        <w:autoSpaceDE/>
        <w:autoSpaceDN/>
        <w:adjustRightInd/>
        <w:textAlignment w:val="auto"/>
        <w:rPr>
          <w:u w:val="single"/>
        </w:rPr>
      </w:pPr>
      <w:r>
        <w:rPr>
          <w:u w:val="single"/>
        </w:rPr>
        <w:t>Povinnosti školy</w:t>
      </w:r>
    </w:p>
    <w:p w:rsidR="00073442" w:rsidRDefault="00073442" w:rsidP="00073442">
      <w:pPr>
        <w:rPr>
          <w:u w:val="single"/>
        </w:rPr>
      </w:pPr>
    </w:p>
    <w:p w:rsidR="00073442" w:rsidRDefault="00073442" w:rsidP="00073442">
      <w:pPr>
        <w:pStyle w:val="Zhlav"/>
        <w:numPr>
          <w:ilvl w:val="2"/>
          <w:numId w:val="19"/>
        </w:numPr>
        <w:tabs>
          <w:tab w:val="clear" w:pos="4536"/>
          <w:tab w:val="clear" w:pos="9072"/>
        </w:tabs>
        <w:overflowPunct/>
        <w:autoSpaceDE/>
        <w:autoSpaceDN/>
        <w:adjustRightInd/>
        <w:textAlignment w:val="auto"/>
      </w:pPr>
      <w:r>
        <w:t>Škola je povinna neustále vyhledávat a analyzovat rizika vzniku úrazů a tím jím předcházet.</w:t>
      </w:r>
    </w:p>
    <w:p w:rsidR="00073442" w:rsidRDefault="00073442" w:rsidP="00073442">
      <w:pPr>
        <w:pStyle w:val="Zhlav"/>
        <w:numPr>
          <w:ilvl w:val="2"/>
          <w:numId w:val="19"/>
        </w:numPr>
        <w:tabs>
          <w:tab w:val="clear" w:pos="4536"/>
          <w:tab w:val="clear" w:pos="9072"/>
        </w:tabs>
        <w:overflowPunct/>
        <w:autoSpaceDE/>
        <w:autoSpaceDN/>
        <w:adjustRightInd/>
        <w:textAlignment w:val="auto"/>
      </w:pPr>
      <w:r>
        <w:t>Bezpečnost a ochranu zdraví žáků ve škole, při vzdělávání a akcích konaných mimo školu zajišťuje ředitel školy zejména prostřednictvím pedagogických pracovníků případně dalšími zletilými osobami, které jsou způsobilé   právním úkonům a jsou v pracovně právním vztahu ke škole (dále pověřený pracovník).</w:t>
      </w:r>
    </w:p>
    <w:p w:rsidR="00073442" w:rsidRDefault="00073442" w:rsidP="00073442">
      <w:pPr>
        <w:pStyle w:val="Zhlav"/>
        <w:numPr>
          <w:ilvl w:val="2"/>
          <w:numId w:val="19"/>
        </w:numPr>
        <w:tabs>
          <w:tab w:val="clear" w:pos="4536"/>
          <w:tab w:val="clear" w:pos="9072"/>
        </w:tabs>
        <w:overflowPunct/>
        <w:autoSpaceDE/>
        <w:autoSpaceDN/>
        <w:adjustRightInd/>
        <w:textAlignment w:val="auto"/>
      </w:pPr>
      <w:r>
        <w:t>Při vzdělávání a akcích konaných mimo školu nesmí na jednoho pověřeného pracovníka školy zajišťujícího bezpečnost a ochranu zdraví žáků připadnout více než 25 žáků. Výjimku z tohoto počtu může stanovit s ohledem na náročnost zajištění bezpečnosti a ochrany zdraví žáků ředitel školy.</w:t>
      </w:r>
    </w:p>
    <w:p w:rsidR="00073442" w:rsidRDefault="00073442" w:rsidP="00073442">
      <w:pPr>
        <w:pStyle w:val="Zhlav"/>
        <w:numPr>
          <w:ilvl w:val="2"/>
          <w:numId w:val="19"/>
        </w:numPr>
        <w:tabs>
          <w:tab w:val="clear" w:pos="4536"/>
          <w:tab w:val="clear" w:pos="9072"/>
        </w:tabs>
        <w:overflowPunct/>
        <w:autoSpaceDE/>
        <w:autoSpaceDN/>
        <w:adjustRightInd/>
        <w:textAlignment w:val="auto"/>
      </w:pPr>
      <w:r>
        <w:t xml:space="preserve">Při vzdělávání a akcích konaných mimo školu je určeno ředitelem školy nebo pověřeným zaměstnancem školy místo a čas konání nebo srazu. Oba údaje prokazatelně oznámí škola zákonným zástupcům žáků nejpozději 1 den předem. Pověřený pracovník školy zajišťuje bezpečnost a ochranu zdraví žáků na tomto místě 15 minut před určenou dobou shromáždění nebo konání akce a 15 minut po skončení akce. </w:t>
      </w:r>
    </w:p>
    <w:p w:rsidR="00073442" w:rsidRDefault="00073442" w:rsidP="00073442">
      <w:pPr>
        <w:numPr>
          <w:ilvl w:val="2"/>
          <w:numId w:val="19"/>
        </w:numPr>
        <w:overflowPunct/>
        <w:autoSpaceDE/>
        <w:autoSpaceDN/>
        <w:adjustRightInd/>
        <w:textAlignment w:val="auto"/>
      </w:pPr>
      <w:r>
        <w:t>Za bezpečnost a ochranu zdraví žáků je zodpovědný:</w:t>
      </w:r>
    </w:p>
    <w:p w:rsidR="00073442" w:rsidRDefault="00073442" w:rsidP="00073442">
      <w:pPr>
        <w:numPr>
          <w:ilvl w:val="0"/>
          <w:numId w:val="20"/>
        </w:numPr>
        <w:overflowPunct/>
        <w:autoSpaceDE/>
        <w:autoSpaceDN/>
        <w:adjustRightInd/>
        <w:textAlignment w:val="auto"/>
      </w:pPr>
      <w:r>
        <w:t>v průběhu vyučování vyučující dané vyučovací hodiny,</w:t>
      </w:r>
    </w:p>
    <w:p w:rsidR="00073442" w:rsidRDefault="00073442" w:rsidP="00073442">
      <w:pPr>
        <w:numPr>
          <w:ilvl w:val="0"/>
          <w:numId w:val="20"/>
        </w:numPr>
        <w:overflowPunct/>
        <w:autoSpaceDE/>
        <w:autoSpaceDN/>
        <w:adjustRightInd/>
        <w:textAlignment w:val="auto"/>
      </w:pPr>
      <w:r>
        <w:t>o přestávkách vyučující vykonávající dozor nad žáky,</w:t>
      </w:r>
    </w:p>
    <w:p w:rsidR="00073442" w:rsidRDefault="00073442" w:rsidP="00073442">
      <w:pPr>
        <w:numPr>
          <w:ilvl w:val="0"/>
          <w:numId w:val="20"/>
        </w:numPr>
        <w:overflowPunct/>
        <w:autoSpaceDE/>
        <w:autoSpaceDN/>
        <w:adjustRightInd/>
        <w:textAlignment w:val="auto"/>
      </w:pPr>
      <w:r>
        <w:t>při vzdělávání a akcích konaných mimo školu ředitelem školy pověřený pracovník.</w:t>
      </w:r>
    </w:p>
    <w:p w:rsidR="00073442" w:rsidRDefault="00073442" w:rsidP="00073442">
      <w:pPr>
        <w:numPr>
          <w:ilvl w:val="2"/>
          <w:numId w:val="19"/>
        </w:numPr>
        <w:overflowPunct/>
        <w:autoSpaceDE/>
        <w:autoSpaceDN/>
        <w:adjustRightInd/>
        <w:textAlignment w:val="auto"/>
      </w:pPr>
      <w:r>
        <w:t>Žáci jsou pravidelně proškolováni v oblasti bezpečnosti a ochrany svého zdraví na začátku nového školního roku (doplňující školení na začátku druhého pololetí) a před každými prázdninami. Toto školení provádí prokazatelnou formou třídní učitel (zápis v třídní knize).</w:t>
      </w:r>
    </w:p>
    <w:p w:rsidR="00073442" w:rsidRDefault="00073442" w:rsidP="00073442">
      <w:pPr>
        <w:numPr>
          <w:ilvl w:val="2"/>
          <w:numId w:val="19"/>
        </w:numPr>
        <w:overflowPunct/>
        <w:autoSpaceDE/>
        <w:autoSpaceDN/>
        <w:adjustRightInd/>
        <w:textAlignment w:val="auto"/>
      </w:pPr>
      <w:r>
        <w:t xml:space="preserve">Před činnostmi, které jsou rizikové z hlediska možnosti vzniku úrazu (např. tělesná výchova, pracovní činnosti, vycházky, exkurze, brigády, branná cvičení, výlety, zájezdy apod.) upozorní učitel provádějící danou činnost na případná </w:t>
      </w:r>
      <w:proofErr w:type="gramStart"/>
      <w:r>
        <w:t>nebezpečí a  rizika</w:t>
      </w:r>
      <w:proofErr w:type="gramEnd"/>
      <w:r>
        <w:t xml:space="preserve"> a provede taková opatření, aby co nejvíce zamezil vzniku úrazu. Podrobně tuto problematiku řeší směrnice školy zabezpečující bezpečnost a ochranu zdraví žáků na školních výletech a jiných výše uvedených školních akcích.</w:t>
      </w:r>
    </w:p>
    <w:p w:rsidR="00073442" w:rsidRDefault="00073442" w:rsidP="00073442">
      <w:pPr>
        <w:numPr>
          <w:ilvl w:val="2"/>
          <w:numId w:val="19"/>
        </w:numPr>
        <w:overflowPunct/>
        <w:autoSpaceDE/>
        <w:autoSpaceDN/>
        <w:adjustRightInd/>
        <w:textAlignment w:val="auto"/>
      </w:pPr>
      <w:r>
        <w:t>Škola je povinná vést evidenci úrazů a provádět jejich odškodnění.</w:t>
      </w:r>
    </w:p>
    <w:p w:rsidR="00073442" w:rsidRDefault="00073442" w:rsidP="00073442">
      <w:pPr>
        <w:numPr>
          <w:ilvl w:val="2"/>
          <w:numId w:val="19"/>
        </w:numPr>
        <w:overflowPunct/>
        <w:autoSpaceDE/>
        <w:autoSpaceDN/>
        <w:adjustRightInd/>
        <w:textAlignment w:val="auto"/>
      </w:pPr>
      <w:r>
        <w:t>Ve škole není povolena reklama, která je v rozporu s cíli a obsahem vzdělávání a reklama a prodej výrobků ohrožujících zdraví, psychický a morální vývoj žáků nebo přímo ohrožující či poškozující životní prostředí (propagace násilí, rasismu, neonacismu, alkoholu, kouření, drog).</w:t>
      </w:r>
    </w:p>
    <w:p w:rsidR="00073442" w:rsidRDefault="00073442" w:rsidP="00073442"/>
    <w:p w:rsidR="00073442" w:rsidRDefault="00073442" w:rsidP="00073442">
      <w:pPr>
        <w:numPr>
          <w:ilvl w:val="1"/>
          <w:numId w:val="19"/>
        </w:numPr>
        <w:overflowPunct/>
        <w:autoSpaceDE/>
        <w:autoSpaceDN/>
        <w:adjustRightInd/>
        <w:textAlignment w:val="auto"/>
        <w:rPr>
          <w:u w:val="single"/>
        </w:rPr>
      </w:pPr>
      <w:r>
        <w:rPr>
          <w:u w:val="single"/>
        </w:rPr>
        <w:t xml:space="preserve">Povinnosti žáků </w:t>
      </w:r>
    </w:p>
    <w:p w:rsidR="00073442" w:rsidRDefault="00073442" w:rsidP="00073442">
      <w:pPr>
        <w:rPr>
          <w:u w:val="single"/>
        </w:rPr>
      </w:pPr>
    </w:p>
    <w:p w:rsidR="00073442" w:rsidRDefault="00073442" w:rsidP="00073442">
      <w:pPr>
        <w:numPr>
          <w:ilvl w:val="2"/>
          <w:numId w:val="21"/>
        </w:numPr>
        <w:overflowPunct/>
        <w:autoSpaceDE/>
        <w:autoSpaceDN/>
        <w:adjustRightInd/>
        <w:textAlignment w:val="auto"/>
      </w:pPr>
      <w:r>
        <w:t>V průběhu svého pobytu ve škole se chovají tak, aby předcházeli, případně zabránili vzniku vlastního úrazu nebo úrazu jiné osoby.</w:t>
      </w:r>
    </w:p>
    <w:p w:rsidR="00073442" w:rsidRDefault="00073442" w:rsidP="00073442">
      <w:pPr>
        <w:numPr>
          <w:ilvl w:val="2"/>
          <w:numId w:val="21"/>
        </w:numPr>
        <w:overflowPunct/>
        <w:autoSpaceDE/>
        <w:autoSpaceDN/>
        <w:adjustRightInd/>
        <w:textAlignment w:val="auto"/>
      </w:pPr>
      <w:r>
        <w:t>Mají přísně zakázáno sami bez souhlasu vyučujícího zapínat jakékoliv elektrické spotřebiče, manipulovat s osvětlením, topnými tělesy a vybavením školy.</w:t>
      </w:r>
    </w:p>
    <w:p w:rsidR="00073442" w:rsidRDefault="00073442" w:rsidP="00073442">
      <w:pPr>
        <w:numPr>
          <w:ilvl w:val="2"/>
          <w:numId w:val="21"/>
        </w:numPr>
        <w:overflowPunct/>
        <w:autoSpaceDE/>
        <w:autoSpaceDN/>
        <w:adjustRightInd/>
        <w:textAlignment w:val="auto"/>
      </w:pPr>
      <w:r>
        <w:t xml:space="preserve">Mají přísně zakázáno otevírat a zavírat okna, naklánět se z nich. </w:t>
      </w:r>
    </w:p>
    <w:p w:rsidR="00073442" w:rsidRDefault="00073442" w:rsidP="00073442">
      <w:pPr>
        <w:numPr>
          <w:ilvl w:val="2"/>
          <w:numId w:val="21"/>
        </w:numPr>
        <w:overflowPunct/>
        <w:autoSpaceDE/>
        <w:autoSpaceDN/>
        <w:adjustRightInd/>
        <w:textAlignment w:val="auto"/>
      </w:pPr>
      <w:r>
        <w:t xml:space="preserve">V celém objektu školy je přísně zakázáno kouření, pití alkoholu. </w:t>
      </w:r>
    </w:p>
    <w:p w:rsidR="00073442" w:rsidRDefault="00073442" w:rsidP="00073442">
      <w:pPr>
        <w:numPr>
          <w:ilvl w:val="2"/>
          <w:numId w:val="21"/>
        </w:numPr>
        <w:overflowPunct/>
        <w:autoSpaceDE/>
        <w:autoSpaceDN/>
        <w:adjustRightInd/>
        <w:textAlignment w:val="auto"/>
      </w:pPr>
      <w:r>
        <w:t>Žáci udržují pořádek na svém pracovním místě ve třídě, dbají na pořádek v celém objektu školy, třídí odpadky.</w:t>
      </w:r>
    </w:p>
    <w:p w:rsidR="00073442" w:rsidRDefault="00073442" w:rsidP="00073442">
      <w:pPr>
        <w:numPr>
          <w:ilvl w:val="2"/>
          <w:numId w:val="21"/>
        </w:numPr>
        <w:overflowPunct/>
        <w:autoSpaceDE/>
        <w:autoSpaceDN/>
        <w:adjustRightInd/>
        <w:textAlignment w:val="auto"/>
      </w:pPr>
      <w:r>
        <w:t>Žák smí používat jen takové zařízení školy, učební pomůcky, školní potřeby, které jsou z hlediska bezpečnosti v nezávadném stavu.</w:t>
      </w:r>
    </w:p>
    <w:p w:rsidR="00073442" w:rsidRDefault="00073442" w:rsidP="00073442">
      <w:pPr>
        <w:numPr>
          <w:ilvl w:val="2"/>
          <w:numId w:val="21"/>
        </w:numPr>
        <w:overflowPunct/>
        <w:autoSpaceDE/>
        <w:autoSpaceDN/>
        <w:adjustRightInd/>
        <w:textAlignment w:val="auto"/>
      </w:pPr>
      <w:r>
        <w:t>Dbají v celém průběhu svého pobytu ve škole o vlastní hygienu (mytí rukou po WC, pravidelná výměna ručníků, čistota cvičebních úborů, přezůvek apod.)</w:t>
      </w:r>
    </w:p>
    <w:p w:rsidR="00073442" w:rsidRDefault="00073442" w:rsidP="00073442">
      <w:pPr>
        <w:numPr>
          <w:ilvl w:val="2"/>
          <w:numId w:val="21"/>
        </w:numPr>
        <w:overflowPunct/>
        <w:autoSpaceDE/>
        <w:autoSpaceDN/>
        <w:adjustRightInd/>
        <w:textAlignment w:val="auto"/>
      </w:pPr>
      <w:r>
        <w:t xml:space="preserve">Je zakázáno přinášet do školy a manipulovat ve škole s </w:t>
      </w:r>
      <w:proofErr w:type="gramStart"/>
      <w:r>
        <w:t>předměty které</w:t>
      </w:r>
      <w:proofErr w:type="gramEnd"/>
      <w:r>
        <w:t xml:space="preserve"> mohou ohrožovat zdraví žáků či zdraví jiných osob. Takové předměty jim mohou být odebrány a vráceny zpět až při odchodu ze školy. Závažné případy mohou být řešeny ve spolupráci s policií ČR.</w:t>
      </w:r>
    </w:p>
    <w:p w:rsidR="00073442" w:rsidRDefault="00073442" w:rsidP="00073442">
      <w:pPr>
        <w:numPr>
          <w:ilvl w:val="2"/>
          <w:numId w:val="21"/>
        </w:numPr>
        <w:overflowPunct/>
        <w:autoSpaceDE/>
        <w:autoSpaceDN/>
        <w:adjustRightInd/>
        <w:textAlignment w:val="auto"/>
      </w:pPr>
      <w:r>
        <w:t xml:space="preserve">Při různých činnostech souvisejících s výchovně vzdělávací prací školy musí žáci používat jen takový oděv a pomůcky, popř. ochranné pomůcky, které jsou k tomu s ohledem na jejich bezpečnost vhodné (je stanoveno vyučujícím zodpovědným za tuto činnost). </w:t>
      </w:r>
    </w:p>
    <w:p w:rsidR="00073442" w:rsidRDefault="00073442" w:rsidP="00073442"/>
    <w:p w:rsidR="00073442" w:rsidRDefault="00073442" w:rsidP="00073442">
      <w:pPr>
        <w:numPr>
          <w:ilvl w:val="1"/>
          <w:numId w:val="19"/>
        </w:numPr>
        <w:overflowPunct/>
        <w:autoSpaceDE/>
        <w:autoSpaceDN/>
        <w:adjustRightInd/>
        <w:textAlignment w:val="auto"/>
        <w:rPr>
          <w:u w:val="single"/>
        </w:rPr>
      </w:pPr>
      <w:r>
        <w:rPr>
          <w:u w:val="single"/>
        </w:rPr>
        <w:t>Úrazy a jejich evidence</w:t>
      </w:r>
    </w:p>
    <w:p w:rsidR="00073442" w:rsidRDefault="00073442" w:rsidP="00073442"/>
    <w:p w:rsidR="00073442" w:rsidRDefault="00073442" w:rsidP="00073442">
      <w:pPr>
        <w:numPr>
          <w:ilvl w:val="2"/>
          <w:numId w:val="22"/>
        </w:numPr>
        <w:overflowPunct/>
        <w:autoSpaceDE/>
        <w:autoSpaceDN/>
        <w:adjustRightInd/>
        <w:textAlignment w:val="auto"/>
      </w:pPr>
      <w:r>
        <w:t>Každý úraz, poranění či nehodu, k níž dojde během vyučování ve třídě, na chodbě, vnějším areálu školy případně na akcích konaných mimo školu souvisejících s výchovně vzdělávací činností školy jsou žáci povinni hlásit ihned vyučujícímu případně jiné osobě. U úrazů, které budou nahlášeny až po delší době než je nezbytně nutné, bude podrobně prozkoumáno, zda se jedná opravdu o školní úraz (z důvodu odškodnění).</w:t>
      </w:r>
    </w:p>
    <w:p w:rsidR="00073442" w:rsidRDefault="00073442" w:rsidP="00073442">
      <w:pPr>
        <w:numPr>
          <w:ilvl w:val="2"/>
          <w:numId w:val="22"/>
        </w:numPr>
        <w:overflowPunct/>
        <w:autoSpaceDE/>
        <w:autoSpaceDN/>
        <w:adjustRightInd/>
        <w:textAlignment w:val="auto"/>
      </w:pPr>
      <w:r>
        <w:t>Zraněné osobě je nejdříve poskytnuta co nejkvalitnější první pomoc přímo na místě úrazu (pověřenou zdravotnicí školy, popř. osobou která je přítomna úrazu). Ihned potom je zraněný dle nutnosti dopraven pověřenou osobou k odbornému lékařskému ošetření (MUDr. Hůlová, Zdravotní středisko Újezd, Poliklinika Valašské Klobouky, popř. jiné).</w:t>
      </w:r>
    </w:p>
    <w:p w:rsidR="00073442" w:rsidRDefault="00073442" w:rsidP="00073442">
      <w:pPr>
        <w:numPr>
          <w:ilvl w:val="2"/>
          <w:numId w:val="22"/>
        </w:numPr>
        <w:overflowPunct/>
        <w:autoSpaceDE/>
        <w:autoSpaceDN/>
        <w:adjustRightInd/>
        <w:textAlignment w:val="auto"/>
      </w:pPr>
      <w:r>
        <w:t>Každý úraz je povinen vyučující, který vykonával v době vzniku úrazu dozor nad žáky ihned oznámit řediteli školy třídnímu učiteli a zákonným zástupcům zraněného (telefonicky nebo osobně). Do 24 hodin od vzniku úrazu je povinen zapsat úraz do knihy úrazů (uložena v ředitelně školy).</w:t>
      </w:r>
    </w:p>
    <w:p w:rsidR="00073442" w:rsidRDefault="00073442" w:rsidP="00073442">
      <w:pPr>
        <w:numPr>
          <w:ilvl w:val="2"/>
          <w:numId w:val="22"/>
        </w:numPr>
        <w:overflowPunct/>
        <w:autoSpaceDE/>
        <w:autoSpaceDN/>
        <w:adjustRightInd/>
        <w:textAlignment w:val="auto"/>
      </w:pPr>
      <w:r>
        <w:t xml:space="preserve">V případě, že se jedná o úraz, který zapříčinil absenci žáka jeden den mimo den vzniku úrazu, v případě smrtelného úrazu nebo </w:t>
      </w:r>
      <w:proofErr w:type="gramStart"/>
      <w:r>
        <w:t>vyžádají-li</w:t>
      </w:r>
      <w:proofErr w:type="gramEnd"/>
      <w:r>
        <w:t xml:space="preserve"> si to zákonní zástupci zraněného žáka sepíše vyučující který </w:t>
      </w:r>
      <w:proofErr w:type="gramStart"/>
      <w:r>
        <w:t>vykonával</w:t>
      </w:r>
      <w:proofErr w:type="gramEnd"/>
      <w:r>
        <w:t xml:space="preserve"> v době vzniku úrazu dozor nad zraněným žákem záznam o školním úrazu.</w:t>
      </w:r>
    </w:p>
    <w:p w:rsidR="00073442" w:rsidRDefault="00073442" w:rsidP="00073442">
      <w:pPr>
        <w:rPr>
          <w:sz w:val="20"/>
        </w:rPr>
      </w:pPr>
      <w:r>
        <w:t xml:space="preserve"> </w:t>
      </w:r>
    </w:p>
    <w:p w:rsidR="00073442" w:rsidRDefault="00073442" w:rsidP="00073442">
      <w:pPr>
        <w:numPr>
          <w:ilvl w:val="1"/>
          <w:numId w:val="19"/>
        </w:numPr>
        <w:overflowPunct/>
        <w:autoSpaceDE/>
        <w:autoSpaceDN/>
        <w:adjustRightInd/>
        <w:ind w:hanging="540"/>
        <w:textAlignment w:val="auto"/>
        <w:rPr>
          <w:u w:val="single"/>
        </w:rPr>
      </w:pPr>
      <w:r>
        <w:rPr>
          <w:u w:val="single"/>
        </w:rPr>
        <w:t>Ochrana před sociálně patologickými jevy</w:t>
      </w:r>
    </w:p>
    <w:p w:rsidR="00073442" w:rsidRDefault="00073442" w:rsidP="00073442">
      <w:pPr>
        <w:ind w:left="180"/>
        <w:rPr>
          <w:u w:val="single"/>
        </w:rPr>
      </w:pPr>
    </w:p>
    <w:p w:rsidR="00073442" w:rsidRDefault="00073442" w:rsidP="00073442">
      <w:proofErr w:type="gramStart"/>
      <w:r>
        <w:t>3.4.1</w:t>
      </w:r>
      <w:r>
        <w:rPr>
          <w:sz w:val="20"/>
        </w:rPr>
        <w:t xml:space="preserve">    </w:t>
      </w:r>
      <w:r>
        <w:t>Všichni</w:t>
      </w:r>
      <w:proofErr w:type="gramEnd"/>
      <w:r>
        <w:t xml:space="preserve"> pedagogičtí pracovníci, zejména školní metodik prevence, průběžně sledují </w:t>
      </w:r>
    </w:p>
    <w:p w:rsidR="00073442" w:rsidRDefault="00073442" w:rsidP="00073442">
      <w:pPr>
        <w:pStyle w:val="Zhlav"/>
        <w:tabs>
          <w:tab w:val="clear" w:pos="4536"/>
          <w:tab w:val="clear" w:pos="9072"/>
        </w:tabs>
      </w:pPr>
      <w:r>
        <w:t xml:space="preserve">            konkrétní podmínky a situaci ve škole z hlediska výskytu sociálně patologických jevů,    </w:t>
      </w:r>
    </w:p>
    <w:p w:rsidR="00073442" w:rsidRDefault="00073442" w:rsidP="00073442">
      <w:r>
        <w:t xml:space="preserve">            usilují o včasné zachycení ohrožených žáků.</w:t>
      </w:r>
    </w:p>
    <w:p w:rsidR="00073442" w:rsidRDefault="00073442" w:rsidP="00073442">
      <w:pPr>
        <w:numPr>
          <w:ilvl w:val="2"/>
          <w:numId w:val="28"/>
        </w:numPr>
        <w:overflowPunct/>
        <w:autoSpaceDE/>
        <w:autoSpaceDN/>
        <w:adjustRightInd/>
        <w:textAlignment w:val="auto"/>
      </w:pPr>
      <w:r>
        <w:t>Školní metodik primární prevence zajišťuje spolupráci s rodiči v oblasti prevence, informuje je o minimálním preventivním programu školy a dalších aktivitách. Školní metodik primární prevence spolupracuje na základě pověření ředitele školy s dalšími institucemi na sociálně právní ochranu dětí a mládeže.</w:t>
      </w:r>
    </w:p>
    <w:p w:rsidR="00073442" w:rsidRDefault="00073442" w:rsidP="00073442">
      <w:pPr>
        <w:numPr>
          <w:ilvl w:val="2"/>
          <w:numId w:val="28"/>
        </w:numPr>
        <w:overflowPunct/>
        <w:autoSpaceDE/>
        <w:autoSpaceDN/>
        <w:adjustRightInd/>
        <w:textAlignment w:val="auto"/>
      </w:pPr>
      <w:r>
        <w:t xml:space="preserve">Žáci školy mají přísný zákaz nošení, držení, distribuce a zneužívání návykových látek v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w:t>
      </w:r>
      <w:proofErr w:type="gramStart"/>
      <w:r>
        <w:t>podílely a bude</w:t>
      </w:r>
      <w:proofErr w:type="gramEnd"/>
      <w:r>
        <w:t xml:space="preserve"> informovat zákonné zástupce žáků, u nichž bylo zjištěno porušení tohoto zákazu, o zjištěních a zároveň je seznámí s možností odborné pomoci.</w:t>
      </w:r>
    </w:p>
    <w:p w:rsidR="00073442" w:rsidRDefault="00073442" w:rsidP="00073442">
      <w:pPr>
        <w:numPr>
          <w:ilvl w:val="2"/>
          <w:numId w:val="28"/>
        </w:numPr>
        <w:overflowPunct/>
        <w:autoSpaceDN/>
        <w:adjustRightInd/>
        <w:spacing w:before="100" w:beforeAutospacing="1" w:after="100" w:afterAutospacing="1"/>
        <w:textAlignment w:val="auto"/>
      </w:pPr>
      <w:r>
        <w:rPr>
          <w:bCs/>
        </w:rPr>
        <w:t xml:space="preserve">V případě, že bude u žáka objevena jakákoliv nebezpečná návyková látka, bude ze </w:t>
      </w:r>
      <w:proofErr w:type="gramStart"/>
      <w:r>
        <w:rPr>
          <w:bCs/>
        </w:rPr>
        <w:t>strany  školy</w:t>
      </w:r>
      <w:proofErr w:type="gramEnd"/>
      <w:r>
        <w:rPr>
          <w:bCs/>
        </w:rPr>
        <w:t xml:space="preserve"> zvolen následující postup: </w:t>
      </w:r>
    </w:p>
    <w:p w:rsidR="00073442" w:rsidRDefault="00073442" w:rsidP="00073442">
      <w:pPr>
        <w:numPr>
          <w:ilvl w:val="0"/>
          <w:numId w:val="29"/>
        </w:numPr>
        <w:overflowPunct/>
        <w:autoSpaceDN/>
        <w:adjustRightInd/>
        <w:spacing w:before="100" w:beforeAutospacing="1" w:after="100" w:afterAutospacing="1"/>
        <w:textAlignment w:val="auto"/>
      </w:pPr>
      <w:r>
        <w:t xml:space="preserve">Vyučující, který podezřelou látku </w:t>
      </w:r>
      <w:proofErr w:type="gramStart"/>
      <w:r>
        <w:t>objevil</w:t>
      </w:r>
      <w:proofErr w:type="gramEnd"/>
      <w:r>
        <w:t xml:space="preserve"> ji v přítomnosti dalšího pedagoga </w:t>
      </w:r>
      <w:proofErr w:type="gramStart"/>
      <w:r>
        <w:t>uloží</w:t>
      </w:r>
      <w:proofErr w:type="gramEnd"/>
      <w:r>
        <w:t xml:space="preserve"> do obálky. Na obálku uvede datum, čas a místo zajištění podezřelé látky. Obálka se přelepí, </w:t>
      </w:r>
      <w:proofErr w:type="gramStart"/>
      <w:r>
        <w:t>přelep opatří</w:t>
      </w:r>
      <w:proofErr w:type="gramEnd"/>
      <w:r>
        <w:t xml:space="preserve"> razítkem školy a uschová do školního trezoru. </w:t>
      </w:r>
    </w:p>
    <w:p w:rsidR="00073442" w:rsidRDefault="00073442" w:rsidP="00073442">
      <w:pPr>
        <w:numPr>
          <w:ilvl w:val="0"/>
          <w:numId w:val="29"/>
        </w:numPr>
        <w:tabs>
          <w:tab w:val="num" w:pos="1080"/>
        </w:tabs>
        <w:overflowPunct/>
        <w:autoSpaceDN/>
        <w:adjustRightInd/>
        <w:spacing w:before="100" w:beforeAutospacing="1" w:after="100" w:afterAutospacing="1"/>
        <w:textAlignment w:val="auto"/>
      </w:pPr>
      <w:r>
        <w:t xml:space="preserve"> Pokud dítě jeví známky intoxikace, je mu poskytnuta první pomoc v rámci možností školy a co nejdříve je převezen k lékařskému ošetření. Podezřelá látka se předá lékaři.</w:t>
      </w:r>
    </w:p>
    <w:p w:rsidR="00073442" w:rsidRDefault="00073442" w:rsidP="00073442">
      <w:pPr>
        <w:numPr>
          <w:ilvl w:val="0"/>
          <w:numId w:val="29"/>
        </w:numPr>
        <w:overflowPunct/>
        <w:autoSpaceDN/>
        <w:adjustRightInd/>
        <w:spacing w:before="100" w:beforeAutospacing="1" w:after="100" w:afterAutospacing="1"/>
        <w:textAlignment w:val="auto"/>
      </w:pPr>
      <w:r>
        <w:t>Ihned je informován zákonný zástupce žáka.</w:t>
      </w:r>
    </w:p>
    <w:p w:rsidR="00073442" w:rsidRDefault="00073442" w:rsidP="00073442">
      <w:pPr>
        <w:numPr>
          <w:ilvl w:val="0"/>
          <w:numId w:val="29"/>
        </w:numPr>
        <w:overflowPunct/>
        <w:autoSpaceDN/>
        <w:adjustRightInd/>
        <w:spacing w:before="100" w:beforeAutospacing="1" w:after="100" w:afterAutospacing="1"/>
        <w:textAlignment w:val="auto"/>
      </w:pPr>
      <w:r>
        <w:t xml:space="preserve">Poté je bezodkladně nutno vyrozumět Policii ČR.                         </w:t>
      </w:r>
    </w:p>
    <w:p w:rsidR="00073442" w:rsidRDefault="00073442" w:rsidP="00073442">
      <w:pPr>
        <w:pStyle w:val="Normlnweb"/>
        <w:numPr>
          <w:ilvl w:val="2"/>
          <w:numId w:val="28"/>
        </w:numPr>
        <w:spacing w:after="0"/>
        <w:rPr>
          <w:rFonts w:ascii="Times New Roman" w:hAnsi="Times New Roman" w:cs="Times New Roman"/>
          <w:color w:val="000000"/>
        </w:rPr>
      </w:pPr>
      <w:r>
        <w:rPr>
          <w:rFonts w:ascii="Times New Roman" w:hAnsi="Times New Roman" w:cs="Times New Roman"/>
        </w:rPr>
        <w:t xml:space="preserve">V prostorách školy a při školních akcích jsou žákům přísně zakázány projevy </w:t>
      </w:r>
      <w:proofErr w:type="gramStart"/>
      <w:r>
        <w:rPr>
          <w:rFonts w:ascii="Times New Roman" w:hAnsi="Times New Roman" w:cs="Times New Roman"/>
        </w:rPr>
        <w:t>jakéhokoliv    šikanování</w:t>
      </w:r>
      <w:proofErr w:type="gramEnd"/>
      <w:r>
        <w:rPr>
          <w:rFonts w:ascii="Times New Roman" w:hAnsi="Times New Roman" w:cs="Times New Roman"/>
        </w:rPr>
        <w:t xml:space="preserve">. Ty mohou mít podobu verbální šikany (psychická šikana) nebo </w:t>
      </w:r>
      <w:proofErr w:type="gramStart"/>
      <w:r>
        <w:rPr>
          <w:rFonts w:ascii="Times New Roman" w:hAnsi="Times New Roman" w:cs="Times New Roman"/>
        </w:rPr>
        <w:t>fyzické                 agrese</w:t>
      </w:r>
      <w:proofErr w:type="gramEnd"/>
      <w:r>
        <w:rPr>
          <w:rFonts w:ascii="Times New Roman" w:hAnsi="Times New Roman" w:cs="Times New Roman"/>
        </w:rPr>
        <w:t xml:space="preserve">. Pokud by se jich dopouštěli jednotliví žáci nebo skupiny žáků vůči jiným žákům nebo skupinám (zejména v situacích, kdy jsou takto postiženi žáci mladší a slabší) popř. zaměstnancům školy, je toto jejich jednání považovány za hrubý přestupek proti školnímu řádu. </w:t>
      </w:r>
      <w:r>
        <w:rPr>
          <w:rFonts w:ascii="Times New Roman" w:hAnsi="Times New Roman" w:cs="Times New Roman"/>
          <w:color w:val="000000"/>
        </w:rPr>
        <w:t>Při řešení takového přestupku je svolána pedagogická rada, jsou informováni zákonní zástupci. O konkrétním výchovném opatření (v souladu s tímto školním řádem) rozhoduje ředitel školy po projednání v pedagogické radě.</w:t>
      </w:r>
    </w:p>
    <w:p w:rsidR="00073442" w:rsidRDefault="00073442" w:rsidP="00073442">
      <w:pPr>
        <w:pStyle w:val="Normlnweb"/>
        <w:spacing w:after="0"/>
      </w:pPr>
      <w:r>
        <w:rPr>
          <w:rFonts w:ascii="Times New Roman" w:hAnsi="Times New Roman" w:cs="Times New Roman"/>
          <w:color w:val="000000"/>
        </w:rPr>
        <w:t xml:space="preserve">           Škola má ohlašovací povinnost při výskytu šikany v následujících případech:</w:t>
      </w:r>
    </w:p>
    <w:p w:rsidR="00073442" w:rsidRDefault="00073442" w:rsidP="00073442">
      <w:pPr>
        <w:pStyle w:val="Normlnweb"/>
        <w:numPr>
          <w:ilvl w:val="0"/>
          <w:numId w:val="34"/>
        </w:numPr>
        <w:spacing w:after="0"/>
      </w:pPr>
      <w:r>
        <w:rPr>
          <w:rFonts w:ascii="Times New Roman" w:hAnsi="Times New Roman" w:cs="Times New Roman"/>
          <w:color w:val="000000"/>
        </w:rPr>
        <w:t>dojde-li v souvislosti se šikanou k jednání, které by mohlo naplňovat znaky přestupku nebo trestného činu, obrací se škola na Policii ČR. Trestní oznámení je možné podat také na státní zastupitelství;</w:t>
      </w:r>
    </w:p>
    <w:p w:rsidR="00073442" w:rsidRDefault="00073442" w:rsidP="00073442">
      <w:pPr>
        <w:pStyle w:val="Normlnweb"/>
        <w:numPr>
          <w:ilvl w:val="0"/>
          <w:numId w:val="34"/>
        </w:numPr>
        <w:spacing w:after="0"/>
        <w:rPr>
          <w:rFonts w:ascii="Times New Roman" w:hAnsi="Times New Roman" w:cs="Times New Roman"/>
          <w:color w:val="000000"/>
        </w:rPr>
      </w:pPr>
      <w:r>
        <w:rPr>
          <w:rFonts w:ascii="Times New Roman" w:hAnsi="Times New Roman" w:cs="Times New Roman"/>
          <w:color w:val="000000"/>
        </w:rPr>
        <w:t xml:space="preserve">dojde-li k šikaně v průběhu vyučování, s ním souvisejících činností anebo poskytování školských služeb, má škola povinnost tuto skutečnost oznámit zákonnému zástupci jak žáka, který byl útočníkem, tak žáka, který byl obětí. </w:t>
      </w:r>
    </w:p>
    <w:p w:rsidR="00073442" w:rsidRDefault="00073442" w:rsidP="00073442">
      <w:pPr>
        <w:pStyle w:val="Normlnweb"/>
        <w:spacing w:after="0"/>
        <w:ind w:left="360"/>
        <w:jc w:val="left"/>
        <w:rPr>
          <w:rFonts w:ascii="Albertus MT" w:hAnsi="Albertus MT"/>
        </w:rPr>
      </w:pPr>
      <w:r>
        <w:rPr>
          <w:rFonts w:ascii="Albertus MT" w:hAnsi="Albertus MT"/>
        </w:rPr>
        <w:t xml:space="preserve">     Bližší podrobnosti k problematice šikanování jsou uvedeny v </w:t>
      </w:r>
      <w:proofErr w:type="gramStart"/>
      <w:r>
        <w:rPr>
          <w:rFonts w:ascii="Albertus MT" w:hAnsi="Albertus MT"/>
        </w:rPr>
        <w:t>Minimálním                  preventivním</w:t>
      </w:r>
      <w:proofErr w:type="gramEnd"/>
      <w:r>
        <w:rPr>
          <w:rFonts w:ascii="Albertus MT" w:hAnsi="Albertus MT"/>
        </w:rPr>
        <w:t xml:space="preserve"> programu školy.</w:t>
      </w:r>
    </w:p>
    <w:p w:rsidR="00073442" w:rsidRDefault="00073442" w:rsidP="00073442">
      <w:pPr>
        <w:numPr>
          <w:ilvl w:val="2"/>
          <w:numId w:val="28"/>
        </w:numPr>
        <w:overflowPunct/>
        <w:autoSpaceDE/>
        <w:autoSpaceDN/>
        <w:adjustRightInd/>
        <w:textAlignment w:val="auto"/>
      </w:pPr>
      <w:r>
        <w:t>Pedagogičtí pracovníci jsou povinni vykonávat kvalitní dozor nad žáky o přestávkách, před začátkem vyučování, po jeho skončení i během osobního volna žáků, a to hlavně v prostorách, kde by k sociálně patologickým jevům mohlo docházet (WC).</w:t>
      </w:r>
    </w:p>
    <w:p w:rsidR="00073442" w:rsidRDefault="00073442" w:rsidP="00073442">
      <w:pPr>
        <w:numPr>
          <w:ilvl w:val="2"/>
          <w:numId w:val="28"/>
        </w:numPr>
        <w:overflowPunct/>
        <w:autoSpaceDE/>
        <w:autoSpaceDN/>
        <w:adjustRightInd/>
        <w:textAlignment w:val="auto"/>
      </w:pPr>
      <w:r>
        <w:t xml:space="preserve">Pedagogičtí pracovníci dbají, aby etická a právní výchova, výchova ke zdravému   </w:t>
      </w:r>
    </w:p>
    <w:p w:rsidR="00073442" w:rsidRDefault="00073442" w:rsidP="00073442">
      <w:r>
        <w:t xml:space="preserve">            životnímu stylu a preventivní výchova byla vyučována v souladu se školním vzdělávacím  </w:t>
      </w:r>
    </w:p>
    <w:p w:rsidR="00073442" w:rsidRDefault="00073442" w:rsidP="00073442">
      <w:r>
        <w:t xml:space="preserve">            programem.</w:t>
      </w:r>
    </w:p>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Pr="00073442" w:rsidRDefault="00073442" w:rsidP="00073442"/>
    <w:p w:rsidR="00073442" w:rsidRDefault="00073442" w:rsidP="00073442">
      <w:pPr>
        <w:pStyle w:val="Nadpis1"/>
        <w:numPr>
          <w:ilvl w:val="0"/>
          <w:numId w:val="18"/>
        </w:numPr>
        <w:pBdr>
          <w:top w:val="none" w:sz="0" w:space="0" w:color="auto"/>
          <w:left w:val="none" w:sz="0" w:space="0" w:color="auto"/>
          <w:bottom w:val="none" w:sz="0" w:space="0" w:color="auto"/>
          <w:right w:val="none" w:sz="0" w:space="0" w:color="auto"/>
        </w:pBdr>
        <w:tabs>
          <w:tab w:val="left" w:pos="720"/>
        </w:tabs>
        <w:overflowPunct/>
        <w:autoSpaceDE/>
        <w:autoSpaceDN/>
        <w:adjustRightInd/>
        <w:ind w:hanging="360"/>
        <w:textAlignment w:val="auto"/>
      </w:pPr>
      <w:r>
        <w:t>Podmínky zacházení s majetkem školy ze strany žáků</w:t>
      </w:r>
    </w:p>
    <w:p w:rsidR="00073442" w:rsidRDefault="00073442" w:rsidP="00073442"/>
    <w:p w:rsidR="00073442" w:rsidRDefault="00073442" w:rsidP="00073442">
      <w:pPr>
        <w:numPr>
          <w:ilvl w:val="1"/>
          <w:numId w:val="30"/>
        </w:numPr>
        <w:overflowPunct/>
        <w:autoSpaceDE/>
        <w:autoSpaceDN/>
        <w:adjustRightInd/>
        <w:textAlignment w:val="auto"/>
      </w:pPr>
      <w:r>
        <w:t>Žáci mají úctu k majetku a věcem ve vlastnictví školy, spolužáků a dalších osob.</w:t>
      </w:r>
      <w:r>
        <w:rPr>
          <w:bCs/>
        </w:rPr>
        <w:t xml:space="preserve"> Používaný majetek školy jsou </w:t>
      </w:r>
      <w:r>
        <w:t xml:space="preserve">povinni udržovat v pořádku, </w:t>
      </w:r>
      <w:r>
        <w:rPr>
          <w:bCs/>
        </w:rPr>
        <w:t>zacházet s ním šetrně a ohleduplně a používat jej jen k účelu, k</w:t>
      </w:r>
      <w:r w:rsidR="005B67D4">
        <w:rPr>
          <w:bCs/>
        </w:rPr>
        <w:t>e</w:t>
      </w:r>
      <w:r>
        <w:rPr>
          <w:bCs/>
        </w:rPr>
        <w:t xml:space="preserve"> kterému je určen. Nesmí jej úmyslně poškozovat a ničit.</w:t>
      </w:r>
    </w:p>
    <w:p w:rsidR="00073442" w:rsidRDefault="00073442" w:rsidP="00073442">
      <w:pPr>
        <w:numPr>
          <w:ilvl w:val="1"/>
          <w:numId w:val="30"/>
        </w:numPr>
        <w:overflowPunct/>
        <w:autoSpaceDE/>
        <w:autoSpaceDN/>
        <w:adjustRightInd/>
        <w:textAlignment w:val="auto"/>
        <w:rPr>
          <w:bCs/>
        </w:rPr>
      </w:pPr>
      <w:r>
        <w:t xml:space="preserve">Zjištěné závady nebo poškození školního majetku žáci ihned oznámí vyučujícímu nebo jinému zaměstnanci školy. </w:t>
      </w:r>
    </w:p>
    <w:p w:rsidR="00073442" w:rsidRDefault="00073442" w:rsidP="00073442">
      <w:pPr>
        <w:numPr>
          <w:ilvl w:val="1"/>
          <w:numId w:val="30"/>
        </w:numPr>
        <w:overflowPunct/>
        <w:autoSpaceDE/>
        <w:autoSpaceDN/>
        <w:adjustRightInd/>
        <w:textAlignment w:val="auto"/>
        <w:rPr>
          <w:bCs/>
        </w:rPr>
      </w:pPr>
      <w:r>
        <w:rPr>
          <w:bCs/>
        </w:rPr>
        <w:t xml:space="preserve">Pokud se žáci </w:t>
      </w:r>
      <w:proofErr w:type="gramStart"/>
      <w:r>
        <w:rPr>
          <w:bCs/>
        </w:rPr>
        <w:t>stěhují</w:t>
      </w:r>
      <w:proofErr w:type="gramEnd"/>
      <w:r>
        <w:rPr>
          <w:bCs/>
        </w:rPr>
        <w:t xml:space="preserve"> do jiných tříd</w:t>
      </w:r>
      <w:r>
        <w:t xml:space="preserve"> </w:t>
      </w:r>
      <w:proofErr w:type="gramStart"/>
      <w:r>
        <w:t>jsou</w:t>
      </w:r>
      <w:proofErr w:type="gramEnd"/>
      <w:r>
        <w:t xml:space="preserve"> v těchto učebnách povinní zachovat pořádek. Mají zakázáno manipulovat s věcmi žáků jiné třídy.</w:t>
      </w:r>
    </w:p>
    <w:p w:rsidR="00073442" w:rsidRDefault="00073442" w:rsidP="00073442">
      <w:pPr>
        <w:pStyle w:val="normalcentertucny"/>
        <w:numPr>
          <w:ilvl w:val="1"/>
          <w:numId w:val="30"/>
        </w:numPr>
        <w:spacing w:before="0" w:beforeAutospacing="0" w:after="0" w:afterAutospacing="0"/>
        <w:jc w:val="both"/>
        <w:rPr>
          <w:rFonts w:ascii="Times New Roman" w:hAnsi="Times New Roman"/>
          <w:b w:val="0"/>
          <w:color w:val="auto"/>
          <w:sz w:val="24"/>
          <w:szCs w:val="24"/>
        </w:rPr>
      </w:pPr>
      <w:r>
        <w:rPr>
          <w:rFonts w:ascii="Times New Roman" w:hAnsi="Times New Roman"/>
          <w:b w:val="0"/>
          <w:color w:val="auto"/>
          <w:sz w:val="24"/>
          <w:szCs w:val="24"/>
        </w:rPr>
        <w:t xml:space="preserve">Poškodí-li žák svévolně školní majetek, jsou zákonní zástupci žáka povinni poškozenou věc dát na vlastní náklady do původního stavu. V případě dohody mezi školou a  </w:t>
      </w:r>
    </w:p>
    <w:p w:rsidR="00073442" w:rsidRDefault="00073442" w:rsidP="00073442">
      <w:pPr>
        <w:pStyle w:val="normalcentertucny"/>
        <w:spacing w:before="0" w:beforeAutospacing="0" w:after="0" w:afterAutospacing="0"/>
        <w:jc w:val="both"/>
        <w:rPr>
          <w:rFonts w:ascii="Times New Roman" w:hAnsi="Times New Roman"/>
          <w:b w:val="0"/>
          <w:color w:val="auto"/>
          <w:sz w:val="24"/>
          <w:szCs w:val="24"/>
        </w:rPr>
      </w:pPr>
      <w:r>
        <w:rPr>
          <w:rFonts w:ascii="Times New Roman" w:hAnsi="Times New Roman"/>
          <w:b w:val="0"/>
          <w:color w:val="auto"/>
          <w:sz w:val="24"/>
          <w:szCs w:val="24"/>
        </w:rPr>
        <w:t xml:space="preserve">            zákonným zástupcem dá poškozenou věc do původního stavu škola na náklady </w:t>
      </w:r>
    </w:p>
    <w:p w:rsidR="00073442" w:rsidRDefault="00073442" w:rsidP="00073442">
      <w:pPr>
        <w:pStyle w:val="normalcentertucny"/>
        <w:spacing w:before="0" w:beforeAutospacing="0" w:after="0" w:afterAutospacing="0"/>
        <w:jc w:val="both"/>
        <w:rPr>
          <w:rFonts w:ascii="Times New Roman" w:hAnsi="Times New Roman"/>
          <w:b w:val="0"/>
          <w:color w:val="auto"/>
          <w:sz w:val="24"/>
          <w:szCs w:val="24"/>
        </w:rPr>
      </w:pPr>
      <w:r>
        <w:rPr>
          <w:rFonts w:ascii="Times New Roman" w:hAnsi="Times New Roman"/>
          <w:b w:val="0"/>
          <w:color w:val="auto"/>
          <w:sz w:val="24"/>
          <w:szCs w:val="24"/>
        </w:rPr>
        <w:t xml:space="preserve">            zákonného zástupce.</w:t>
      </w:r>
    </w:p>
    <w:p w:rsidR="00073442" w:rsidRDefault="00073442" w:rsidP="00073442">
      <w:pPr>
        <w:pStyle w:val="normalcentertucny"/>
        <w:numPr>
          <w:ilvl w:val="1"/>
          <w:numId w:val="30"/>
        </w:numPr>
        <w:spacing w:before="0" w:beforeAutospacing="0" w:after="0" w:afterAutospacing="0"/>
        <w:jc w:val="both"/>
        <w:rPr>
          <w:rFonts w:ascii="Times New Roman" w:hAnsi="Times New Roman"/>
          <w:b w:val="0"/>
          <w:color w:val="auto"/>
          <w:sz w:val="24"/>
          <w:szCs w:val="24"/>
        </w:rPr>
      </w:pPr>
      <w:r>
        <w:rPr>
          <w:rFonts w:ascii="Times New Roman" w:hAnsi="Times New Roman"/>
          <w:b w:val="0"/>
          <w:color w:val="auto"/>
          <w:sz w:val="24"/>
          <w:szCs w:val="24"/>
        </w:rPr>
        <w:t xml:space="preserve">Žáci mají právo na bezplatné užívání učebnic. Učebnice jsou zapůjčeny na jeden rok. Na konci školního roku </w:t>
      </w:r>
      <w:proofErr w:type="gramStart"/>
      <w:r>
        <w:rPr>
          <w:rFonts w:ascii="Times New Roman" w:hAnsi="Times New Roman"/>
          <w:b w:val="0"/>
          <w:color w:val="auto"/>
          <w:sz w:val="24"/>
          <w:szCs w:val="24"/>
        </w:rPr>
        <w:t>jsou</w:t>
      </w:r>
      <w:proofErr w:type="gramEnd"/>
      <w:r>
        <w:rPr>
          <w:rFonts w:ascii="Times New Roman" w:hAnsi="Times New Roman"/>
          <w:b w:val="0"/>
          <w:color w:val="auto"/>
          <w:sz w:val="24"/>
          <w:szCs w:val="24"/>
        </w:rPr>
        <w:t xml:space="preserve"> žáci povinni </w:t>
      </w:r>
      <w:proofErr w:type="gramStart"/>
      <w:r>
        <w:rPr>
          <w:rFonts w:ascii="Times New Roman" w:hAnsi="Times New Roman"/>
          <w:b w:val="0"/>
          <w:color w:val="auto"/>
          <w:sz w:val="24"/>
          <w:szCs w:val="24"/>
        </w:rPr>
        <w:t>je</w:t>
      </w:r>
      <w:proofErr w:type="gramEnd"/>
      <w:r>
        <w:rPr>
          <w:rFonts w:ascii="Times New Roman" w:hAnsi="Times New Roman"/>
          <w:b w:val="0"/>
          <w:color w:val="auto"/>
          <w:sz w:val="24"/>
          <w:szCs w:val="24"/>
        </w:rPr>
        <w:t xml:space="preserve"> zpět nepoškozené škole vrátit. Žáci 1. ročníku si všechny učebnice a pracovní sešity ponechávají. Na nákup pracovních sešitů má škola právo žádat od zákonných zástupců úhradu až v plné výši (pak se stává majetkem zákonných zástupců). V případě hrubého úmyslného poškození nebo ztráty učebnice</w:t>
      </w:r>
      <w:r w:rsidR="005B67D4">
        <w:rPr>
          <w:rFonts w:ascii="Times New Roman" w:hAnsi="Times New Roman"/>
          <w:b w:val="0"/>
          <w:color w:val="auto"/>
          <w:sz w:val="24"/>
          <w:szCs w:val="24"/>
        </w:rPr>
        <w:t>,</w:t>
      </w:r>
      <w:r>
        <w:rPr>
          <w:rFonts w:ascii="Times New Roman" w:hAnsi="Times New Roman"/>
          <w:b w:val="0"/>
          <w:color w:val="auto"/>
          <w:sz w:val="24"/>
          <w:szCs w:val="24"/>
        </w:rPr>
        <w:t xml:space="preserve"> popř. zapůjčeného pracovního sešitu je žák povinen koupit novou učebnici nebo pracovní sešit </w:t>
      </w:r>
    </w:p>
    <w:p w:rsidR="00073442" w:rsidRDefault="00073442" w:rsidP="00073442">
      <w:pPr>
        <w:pStyle w:val="normalcentertucny"/>
        <w:spacing w:before="0" w:beforeAutospacing="0" w:after="0" w:afterAutospacing="0"/>
        <w:jc w:val="both"/>
        <w:rPr>
          <w:rFonts w:ascii="Times New Roman" w:hAnsi="Times New Roman"/>
          <w:b w:val="0"/>
          <w:color w:val="auto"/>
          <w:sz w:val="24"/>
          <w:szCs w:val="24"/>
        </w:rPr>
      </w:pPr>
      <w:r>
        <w:rPr>
          <w:rFonts w:ascii="Times New Roman" w:hAnsi="Times New Roman"/>
          <w:b w:val="0"/>
          <w:color w:val="auto"/>
          <w:sz w:val="24"/>
          <w:szCs w:val="24"/>
        </w:rPr>
        <w:t xml:space="preserve">            nebo uhradit příslušnou částku škole. </w:t>
      </w:r>
    </w:p>
    <w:p w:rsidR="00073442" w:rsidRDefault="00073442" w:rsidP="00073442">
      <w:pPr>
        <w:pStyle w:val="normalcentertucny"/>
        <w:numPr>
          <w:ilvl w:val="1"/>
          <w:numId w:val="30"/>
        </w:numPr>
        <w:spacing w:before="0" w:beforeAutospacing="0" w:after="0" w:afterAutospacing="0"/>
        <w:jc w:val="both"/>
        <w:rPr>
          <w:rFonts w:ascii="Times New Roman" w:hAnsi="Times New Roman"/>
          <w:b w:val="0"/>
          <w:color w:val="auto"/>
          <w:sz w:val="24"/>
          <w:szCs w:val="24"/>
        </w:rPr>
      </w:pPr>
      <w:r>
        <w:rPr>
          <w:rFonts w:ascii="Times New Roman" w:hAnsi="Times New Roman"/>
          <w:b w:val="0"/>
          <w:color w:val="auto"/>
          <w:sz w:val="24"/>
          <w:szCs w:val="24"/>
        </w:rPr>
        <w:t>V případě ukončení docházky (i během školního roku) je povinností žáka vrátit všechny školou zapůjčené věci (učebnice,</w:t>
      </w:r>
      <w:r>
        <w:rPr>
          <w:sz w:val="24"/>
          <w:szCs w:val="24"/>
        </w:rPr>
        <w:t xml:space="preserve"> </w:t>
      </w:r>
      <w:r>
        <w:rPr>
          <w:rFonts w:ascii="Times New Roman" w:hAnsi="Times New Roman"/>
          <w:b w:val="0"/>
          <w:bCs w:val="0"/>
          <w:color w:val="auto"/>
          <w:sz w:val="24"/>
          <w:szCs w:val="24"/>
        </w:rPr>
        <w:t>knihy, učební pomůcky apod.).</w:t>
      </w:r>
    </w:p>
    <w:p w:rsidR="00073442" w:rsidRDefault="00073442" w:rsidP="00073442">
      <w:pPr>
        <w:pStyle w:val="normalcentertucny"/>
        <w:spacing w:before="0" w:beforeAutospacing="0" w:after="0" w:afterAutospacing="0"/>
        <w:jc w:val="both"/>
        <w:rPr>
          <w:bCs w:val="0"/>
        </w:rPr>
      </w:pPr>
      <w:r>
        <w:t xml:space="preserve">            </w:t>
      </w:r>
    </w:p>
    <w:p w:rsidR="00073442" w:rsidRDefault="00073442" w:rsidP="00073442">
      <w:pPr>
        <w:tabs>
          <w:tab w:val="left" w:pos="180"/>
          <w:tab w:val="left" w:pos="540"/>
        </w:tabs>
        <w:ind w:left="540" w:hanging="540"/>
        <w:jc w:val="both"/>
        <w:rPr>
          <w:rFonts w:ascii="Arial" w:hAnsi="Arial" w:cs="Arial"/>
          <w:spacing w:val="-6"/>
          <w:sz w:val="22"/>
          <w:szCs w:val="22"/>
        </w:rPr>
      </w:pPr>
      <w:r>
        <w:rPr>
          <w:rFonts w:ascii="Arial" w:hAnsi="Arial" w:cs="Arial"/>
          <w:spacing w:val="-6"/>
          <w:sz w:val="22"/>
          <w:szCs w:val="22"/>
        </w:rPr>
        <w:t xml:space="preserve"> </w:t>
      </w:r>
    </w:p>
    <w:p w:rsidR="00073442" w:rsidRDefault="00073442" w:rsidP="00073442">
      <w:pPr>
        <w:pStyle w:val="Zhlav"/>
        <w:tabs>
          <w:tab w:val="clear" w:pos="4536"/>
          <w:tab w:val="clear" w:pos="9072"/>
        </w:tabs>
      </w:pPr>
    </w:p>
    <w:p w:rsidR="00073442" w:rsidRDefault="00073442" w:rsidP="00073442">
      <w:pPr>
        <w:pStyle w:val="Zhlav"/>
        <w:tabs>
          <w:tab w:val="clear" w:pos="4536"/>
          <w:tab w:val="clear" w:pos="9072"/>
        </w:tabs>
      </w:pPr>
    </w:p>
    <w:p w:rsidR="00073442" w:rsidRDefault="00073442" w:rsidP="00073442">
      <w:pPr>
        <w:pStyle w:val="Zhlav"/>
        <w:tabs>
          <w:tab w:val="clear" w:pos="4536"/>
          <w:tab w:val="clear" w:pos="9072"/>
        </w:tabs>
      </w:pPr>
    </w:p>
    <w:p w:rsidR="00073442" w:rsidRDefault="00073442" w:rsidP="00073442">
      <w:pPr>
        <w:pStyle w:val="Zhlav"/>
        <w:tabs>
          <w:tab w:val="clear" w:pos="4536"/>
          <w:tab w:val="clear" w:pos="9072"/>
        </w:tabs>
      </w:pPr>
    </w:p>
    <w:p w:rsidR="00073442" w:rsidRDefault="00073442" w:rsidP="00073442">
      <w:pPr>
        <w:pStyle w:val="Zhlav"/>
        <w:tabs>
          <w:tab w:val="clear" w:pos="4536"/>
          <w:tab w:val="clear" w:pos="9072"/>
        </w:tabs>
      </w:pPr>
    </w:p>
    <w:p w:rsidR="00073442" w:rsidRDefault="00073442" w:rsidP="00073442">
      <w:pPr>
        <w:pStyle w:val="Zhlav"/>
        <w:tabs>
          <w:tab w:val="clear" w:pos="4536"/>
          <w:tab w:val="clear" w:pos="9072"/>
        </w:tabs>
      </w:pPr>
    </w:p>
    <w:p w:rsidR="00073442" w:rsidRDefault="00073442" w:rsidP="00073442">
      <w:pPr>
        <w:pStyle w:val="Zhlav"/>
        <w:tabs>
          <w:tab w:val="clear" w:pos="4536"/>
          <w:tab w:val="clear" w:pos="9072"/>
        </w:tabs>
      </w:pPr>
    </w:p>
    <w:p w:rsidR="00073442" w:rsidRDefault="00073442" w:rsidP="00073442">
      <w:pPr>
        <w:pStyle w:val="Zhlav"/>
        <w:tabs>
          <w:tab w:val="clear" w:pos="4536"/>
          <w:tab w:val="clear" w:pos="9072"/>
        </w:tabs>
      </w:pPr>
    </w:p>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073442" w:rsidRDefault="00073442" w:rsidP="00073442"/>
    <w:p w:rsidR="005B67D4" w:rsidRDefault="005B67D4" w:rsidP="00073442"/>
    <w:p w:rsidR="005B67D4" w:rsidRDefault="005B67D4" w:rsidP="00073442"/>
    <w:p w:rsidR="005B67D4" w:rsidRDefault="005B67D4" w:rsidP="00073442"/>
    <w:p w:rsidR="005B67D4" w:rsidRDefault="005B67D4" w:rsidP="00073442"/>
    <w:p w:rsidR="00073442" w:rsidRDefault="00073442" w:rsidP="00073442"/>
    <w:p w:rsidR="00073442" w:rsidRDefault="00073442" w:rsidP="00073442"/>
    <w:p w:rsidR="00073442" w:rsidRDefault="00073442" w:rsidP="00073442">
      <w:pPr>
        <w:pStyle w:val="Nadpis1"/>
      </w:pPr>
      <w:r>
        <w:t>5.     Stručný výtah ze školního řádu pro žáky školy</w:t>
      </w:r>
    </w:p>
    <w:p w:rsidR="005B67D4" w:rsidRDefault="005B67D4" w:rsidP="005B67D4">
      <w:pPr>
        <w:pStyle w:val="Nadpis2"/>
        <w:shd w:val="clear" w:color="auto" w:fill="FFFFFF"/>
        <w:ind w:left="0"/>
        <w:rPr>
          <w:rFonts w:ascii="Times New Roman" w:hAnsi="Times New Roman"/>
        </w:rPr>
      </w:pPr>
    </w:p>
    <w:p w:rsidR="00073442" w:rsidRDefault="00073442" w:rsidP="005B67D4">
      <w:pPr>
        <w:pStyle w:val="Nadpis2"/>
        <w:shd w:val="clear" w:color="auto" w:fill="FFFFFF"/>
        <w:ind w:left="0"/>
        <w:rPr>
          <w:rFonts w:ascii="Verdana" w:hAnsi="Verdana"/>
          <w:sz w:val="27"/>
          <w:szCs w:val="27"/>
        </w:rPr>
      </w:pPr>
      <w:r>
        <w:rPr>
          <w:szCs w:val="27"/>
          <w:u w:val="single"/>
        </w:rPr>
        <w:t>Protože bych chtěl být dobrým, úspěšným a oblíbeným žákem této školy, vím že</w:t>
      </w:r>
    </w:p>
    <w:p w:rsidR="00073442" w:rsidRDefault="00073442" w:rsidP="00073442">
      <w:pPr>
        <w:pStyle w:val="Nadpis2"/>
        <w:shd w:val="clear" w:color="auto" w:fill="FFFFFF"/>
        <w:ind w:left="720"/>
        <w:jc w:val="center"/>
        <w:rPr>
          <w:rFonts w:ascii="Verdana" w:hAnsi="Verdana"/>
          <w:sz w:val="27"/>
          <w:szCs w:val="27"/>
        </w:rPr>
      </w:pPr>
    </w:p>
    <w:p w:rsidR="00073442" w:rsidRDefault="00073442" w:rsidP="00073442">
      <w:pPr>
        <w:pStyle w:val="Nadpis3"/>
        <w:shd w:val="clear" w:color="auto" w:fill="FFFFFF"/>
        <w:ind w:left="720"/>
        <w:rPr>
          <w:szCs w:val="23"/>
        </w:rPr>
      </w:pPr>
      <w:r>
        <w:rPr>
          <w:szCs w:val="23"/>
        </w:rPr>
        <w:t>bych měl:</w:t>
      </w:r>
    </w:p>
    <w:p w:rsidR="00073442" w:rsidRDefault="00073442" w:rsidP="00073442">
      <w:pPr>
        <w:numPr>
          <w:ilvl w:val="0"/>
          <w:numId w:val="23"/>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se slušně chovat ve všech prostorách školy i mimo ně, respektovat své spolužáky a zaměstnance školy</w:t>
      </w:r>
    </w:p>
    <w:p w:rsidR="00073442" w:rsidRDefault="00073442" w:rsidP="00073442">
      <w:pPr>
        <w:numPr>
          <w:ilvl w:val="0"/>
          <w:numId w:val="23"/>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zdravit dospělé osoby, </w:t>
      </w:r>
    </w:p>
    <w:p w:rsidR="00073442" w:rsidRDefault="00073442" w:rsidP="00073442">
      <w:pPr>
        <w:numPr>
          <w:ilvl w:val="0"/>
          <w:numId w:val="23"/>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pravidelně se připravovat na vyučování, </w:t>
      </w:r>
    </w:p>
    <w:p w:rsidR="00073442" w:rsidRDefault="00073442" w:rsidP="00073442">
      <w:pPr>
        <w:numPr>
          <w:ilvl w:val="0"/>
          <w:numId w:val="23"/>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chodit do školy včas a slušně upravený, </w:t>
      </w:r>
    </w:p>
    <w:p w:rsidR="00073442" w:rsidRDefault="00073442" w:rsidP="00073442">
      <w:pPr>
        <w:numPr>
          <w:ilvl w:val="0"/>
          <w:numId w:val="23"/>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vážit si nejen svých věcí, ale i věcí spolužáků a majetku školy, </w:t>
      </w:r>
    </w:p>
    <w:p w:rsidR="00073442" w:rsidRDefault="00073442" w:rsidP="00073442">
      <w:pPr>
        <w:numPr>
          <w:ilvl w:val="0"/>
          <w:numId w:val="23"/>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dbát na pořádek a čistotu nejen na svém místě, ale i v dalších prostorách školy a v jejím okolí, </w:t>
      </w:r>
    </w:p>
    <w:p w:rsidR="00073442" w:rsidRDefault="00073442" w:rsidP="00073442">
      <w:pPr>
        <w:numPr>
          <w:ilvl w:val="0"/>
          <w:numId w:val="23"/>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rodičům připomenout, aby mě v případě mé nepřítomnosti ve škole vždy včas omluvili, </w:t>
      </w:r>
    </w:p>
    <w:p w:rsidR="00073442" w:rsidRDefault="00073442" w:rsidP="00073442">
      <w:pPr>
        <w:numPr>
          <w:ilvl w:val="0"/>
          <w:numId w:val="23"/>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plnit pokyny vyučujících souvisejících s mým vzděláváním</w:t>
      </w:r>
    </w:p>
    <w:p w:rsidR="00073442" w:rsidRDefault="00073442" w:rsidP="00073442">
      <w:pPr>
        <w:pStyle w:val="Nadpis3"/>
        <w:shd w:val="clear" w:color="auto" w:fill="FFFFFF"/>
        <w:ind w:left="720"/>
        <w:rPr>
          <w:szCs w:val="23"/>
        </w:rPr>
      </w:pPr>
      <w:r>
        <w:rPr>
          <w:szCs w:val="23"/>
        </w:rPr>
        <w:t>bych neměl:</w:t>
      </w:r>
    </w:p>
    <w:p w:rsidR="00073442" w:rsidRDefault="00073442" w:rsidP="00073442">
      <w:pPr>
        <w:numPr>
          <w:ilvl w:val="0"/>
          <w:numId w:val="24"/>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zapomínat učebnice, sešity, školní pomůcky a domácí úkoly, </w:t>
      </w:r>
    </w:p>
    <w:p w:rsidR="00073442" w:rsidRDefault="00073442" w:rsidP="00073442">
      <w:pPr>
        <w:numPr>
          <w:ilvl w:val="0"/>
          <w:numId w:val="24"/>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nosit do školy předměty, které mohou ohrozit mé zdraví a zdraví spolužáků, </w:t>
      </w:r>
    </w:p>
    <w:p w:rsidR="00073442" w:rsidRDefault="00073442" w:rsidP="00073442">
      <w:pPr>
        <w:numPr>
          <w:ilvl w:val="0"/>
          <w:numId w:val="24"/>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nosit do školy drahé věci a ani více peněz než potřebuji, </w:t>
      </w:r>
    </w:p>
    <w:p w:rsidR="00073442" w:rsidRDefault="00073442" w:rsidP="00073442">
      <w:pPr>
        <w:numPr>
          <w:ilvl w:val="0"/>
          <w:numId w:val="24"/>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vstupovat do kabinetů a skladů bez doprovodu vyučujícího, </w:t>
      </w:r>
    </w:p>
    <w:p w:rsidR="00073442" w:rsidRDefault="00073442" w:rsidP="00073442">
      <w:pPr>
        <w:numPr>
          <w:ilvl w:val="0"/>
          <w:numId w:val="24"/>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přisvojovat si věci, které mi nepatří. </w:t>
      </w:r>
    </w:p>
    <w:p w:rsidR="00073442" w:rsidRDefault="00073442" w:rsidP="00073442">
      <w:pPr>
        <w:pStyle w:val="Nadpis3"/>
        <w:shd w:val="clear" w:color="auto" w:fill="FFFFFF"/>
        <w:ind w:left="720"/>
        <w:rPr>
          <w:szCs w:val="23"/>
        </w:rPr>
      </w:pPr>
      <w:r>
        <w:rPr>
          <w:szCs w:val="23"/>
        </w:rPr>
        <w:t>musím se vyhnout:</w:t>
      </w:r>
    </w:p>
    <w:p w:rsidR="00073442" w:rsidRDefault="00073442" w:rsidP="00073442">
      <w:pPr>
        <w:numPr>
          <w:ilvl w:val="0"/>
          <w:numId w:val="25"/>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všem projevům ponižování a ubližování spolužákům, </w:t>
      </w:r>
    </w:p>
    <w:p w:rsidR="00073442" w:rsidRDefault="00073442" w:rsidP="00073442">
      <w:pPr>
        <w:numPr>
          <w:ilvl w:val="0"/>
          <w:numId w:val="25"/>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kouření, pití alkoholu a </w:t>
      </w:r>
      <w:proofErr w:type="spellStart"/>
      <w:r>
        <w:rPr>
          <w:color w:val="000000"/>
          <w:szCs w:val="19"/>
        </w:rPr>
        <w:t>a</w:t>
      </w:r>
      <w:proofErr w:type="spellEnd"/>
      <w:r>
        <w:rPr>
          <w:color w:val="000000"/>
          <w:szCs w:val="19"/>
        </w:rPr>
        <w:t xml:space="preserve"> užívání všech škodlivých látek</w:t>
      </w:r>
    </w:p>
    <w:p w:rsidR="00073442" w:rsidRDefault="00073442" w:rsidP="00073442">
      <w:pPr>
        <w:numPr>
          <w:ilvl w:val="0"/>
          <w:numId w:val="25"/>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ohrožení svého zdraví a zdraví svých spolužáků (proto se nevykláním z oken, nesahám na elektrické přístroje, nechodím sám na balkon apod.), </w:t>
      </w:r>
    </w:p>
    <w:p w:rsidR="00073442" w:rsidRDefault="00073442" w:rsidP="00073442">
      <w:pPr>
        <w:numPr>
          <w:ilvl w:val="0"/>
          <w:numId w:val="25"/>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vzdálení se ze školy v průběhu vyučování bez souhlasu vyučujících. </w:t>
      </w:r>
    </w:p>
    <w:p w:rsidR="00073442" w:rsidRDefault="00073442" w:rsidP="00073442">
      <w:pPr>
        <w:shd w:val="clear" w:color="auto" w:fill="FFFFFF"/>
        <w:spacing w:before="100" w:beforeAutospacing="1" w:after="100" w:afterAutospacing="1"/>
        <w:ind w:left="360"/>
        <w:jc w:val="center"/>
        <w:rPr>
          <w:b/>
          <w:bCs/>
          <w:color w:val="000000"/>
          <w:szCs w:val="19"/>
          <w:u w:val="single"/>
        </w:rPr>
      </w:pPr>
      <w:r>
        <w:rPr>
          <w:b/>
          <w:bCs/>
          <w:color w:val="000000"/>
          <w:szCs w:val="19"/>
          <w:u w:val="single"/>
        </w:rPr>
        <w:t>Za takové chování očekávám</w:t>
      </w:r>
    </w:p>
    <w:p w:rsidR="00073442" w:rsidRDefault="00073442" w:rsidP="00073442">
      <w:pPr>
        <w:pStyle w:val="Nadpis3"/>
        <w:shd w:val="clear" w:color="auto" w:fill="FFFFFF"/>
        <w:rPr>
          <w:szCs w:val="23"/>
        </w:rPr>
      </w:pPr>
      <w:r>
        <w:rPr>
          <w:szCs w:val="23"/>
        </w:rPr>
        <w:t xml:space="preserve">            svá práva:</w:t>
      </w:r>
    </w:p>
    <w:p w:rsidR="00073442" w:rsidRDefault="00073442" w:rsidP="00073442">
      <w:pPr>
        <w:numPr>
          <w:ilvl w:val="0"/>
          <w:numId w:val="27"/>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učit se, získávat vědomosti, respektovat mé možnosti a osobnost</w:t>
      </w:r>
    </w:p>
    <w:p w:rsidR="00073442" w:rsidRDefault="00073442" w:rsidP="00073442">
      <w:pPr>
        <w:numPr>
          <w:ilvl w:val="0"/>
          <w:numId w:val="27"/>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být spravedlivě za mou práci hodnocen a získávat informace o mých výsledcích, </w:t>
      </w:r>
    </w:p>
    <w:p w:rsidR="00073442" w:rsidRDefault="00073442" w:rsidP="00073442">
      <w:pPr>
        <w:numPr>
          <w:ilvl w:val="0"/>
          <w:numId w:val="27"/>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ptát se, diskutovat, vyjadřovat své názory, </w:t>
      </w:r>
    </w:p>
    <w:p w:rsidR="00073442" w:rsidRDefault="00073442" w:rsidP="00073442">
      <w:pPr>
        <w:numPr>
          <w:ilvl w:val="0"/>
          <w:numId w:val="27"/>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bránit se útočníkům, žádat učitele a další pracovníky školy o pomoc. </w:t>
      </w:r>
    </w:p>
    <w:p w:rsidR="00073442" w:rsidRDefault="00073442" w:rsidP="00073442">
      <w:pPr>
        <w:pStyle w:val="Nadpis3"/>
        <w:shd w:val="clear" w:color="auto" w:fill="FFFFFF"/>
        <w:rPr>
          <w:szCs w:val="23"/>
        </w:rPr>
      </w:pPr>
      <w:r>
        <w:rPr>
          <w:bCs/>
          <w:sz w:val="20"/>
          <w:szCs w:val="24"/>
        </w:rPr>
        <w:t xml:space="preserve">             </w:t>
      </w:r>
      <w:r>
        <w:rPr>
          <w:szCs w:val="23"/>
        </w:rPr>
        <w:t>chování dospělých ke mně:</w:t>
      </w:r>
    </w:p>
    <w:p w:rsidR="00073442" w:rsidRDefault="00073442" w:rsidP="00073442">
      <w:pPr>
        <w:numPr>
          <w:ilvl w:val="0"/>
          <w:numId w:val="26"/>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slušné chování a jednání se mnou, </w:t>
      </w:r>
    </w:p>
    <w:p w:rsidR="00073442" w:rsidRDefault="00073442" w:rsidP="00073442">
      <w:pPr>
        <w:numPr>
          <w:ilvl w:val="0"/>
          <w:numId w:val="26"/>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že všechny jejich pokyny budou srozumitelné, rozumné a splnitelné, </w:t>
      </w:r>
    </w:p>
    <w:p w:rsidR="00073442" w:rsidRDefault="00073442" w:rsidP="00073442">
      <w:pPr>
        <w:numPr>
          <w:ilvl w:val="0"/>
          <w:numId w:val="26"/>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že pro mě budou svým chováním a vystupováním vzorem a autoritou, </w:t>
      </w:r>
    </w:p>
    <w:p w:rsidR="00073442" w:rsidRDefault="00073442" w:rsidP="00073442">
      <w:pPr>
        <w:numPr>
          <w:ilvl w:val="0"/>
          <w:numId w:val="26"/>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že budou mít pochopení pro mé starosti a problémy, </w:t>
      </w:r>
    </w:p>
    <w:p w:rsidR="00073442" w:rsidRDefault="00073442" w:rsidP="00073442">
      <w:pPr>
        <w:numPr>
          <w:ilvl w:val="0"/>
          <w:numId w:val="26"/>
        </w:numPr>
        <w:shd w:val="clear" w:color="auto" w:fill="FFFFFF"/>
        <w:overflowPunct/>
        <w:autoSpaceDE/>
        <w:autoSpaceDN/>
        <w:adjustRightInd/>
        <w:spacing w:before="100" w:beforeAutospacing="1" w:after="100" w:afterAutospacing="1"/>
        <w:textAlignment w:val="auto"/>
        <w:rPr>
          <w:color w:val="000000"/>
          <w:szCs w:val="19"/>
        </w:rPr>
      </w:pPr>
      <w:r>
        <w:rPr>
          <w:color w:val="000000"/>
          <w:szCs w:val="19"/>
        </w:rPr>
        <w:t xml:space="preserve">že jim budu moci sdělit svá trápení, </w:t>
      </w:r>
    </w:p>
    <w:p w:rsidR="00073442" w:rsidRDefault="00073442" w:rsidP="00073442">
      <w:pPr>
        <w:numPr>
          <w:ilvl w:val="0"/>
          <w:numId w:val="26"/>
        </w:numPr>
        <w:shd w:val="clear" w:color="auto" w:fill="FFFFFF"/>
        <w:overflowPunct/>
        <w:autoSpaceDE/>
        <w:autoSpaceDN/>
        <w:adjustRightInd/>
        <w:spacing w:before="100" w:beforeAutospacing="1" w:after="100" w:afterAutospacing="1"/>
        <w:textAlignment w:val="auto"/>
        <w:rPr>
          <w:b/>
          <w:bCs/>
          <w:i/>
          <w:iCs/>
          <w:sz w:val="32"/>
        </w:rPr>
      </w:pPr>
      <w:r>
        <w:t xml:space="preserve">že vyslechnou mé oprávněné námitky a připustí rozumnou diskuzi. </w:t>
      </w:r>
    </w:p>
    <w:p w:rsidR="00073442" w:rsidRPr="005B67D4" w:rsidRDefault="00073442" w:rsidP="00073442">
      <w:pPr>
        <w:pStyle w:val="Zkladntext"/>
        <w:rPr>
          <w:b/>
          <w:bCs/>
          <w:iCs/>
          <w:sz w:val="28"/>
          <w:szCs w:val="28"/>
        </w:rPr>
      </w:pPr>
      <w:r w:rsidRPr="005B67D4">
        <w:rPr>
          <w:b/>
          <w:bCs/>
          <w:iCs/>
          <w:sz w:val="28"/>
          <w:szCs w:val="28"/>
        </w:rPr>
        <w:t>B</w:t>
      </w:r>
      <w:r w:rsidR="005B67D4" w:rsidRPr="005B67D4">
        <w:rPr>
          <w:b/>
          <w:bCs/>
          <w:iCs/>
          <w:sz w:val="28"/>
          <w:szCs w:val="28"/>
        </w:rPr>
        <w:t>)</w:t>
      </w:r>
      <w:r w:rsidRPr="005B67D4">
        <w:rPr>
          <w:b/>
          <w:bCs/>
          <w:iCs/>
          <w:sz w:val="28"/>
          <w:szCs w:val="28"/>
        </w:rPr>
        <w:t xml:space="preserve"> </w:t>
      </w:r>
      <w:r w:rsidR="005B67D4" w:rsidRPr="005B67D4">
        <w:rPr>
          <w:b/>
          <w:bCs/>
          <w:iCs/>
          <w:sz w:val="28"/>
          <w:szCs w:val="28"/>
        </w:rPr>
        <w:t>PRAVIDLA</w:t>
      </w:r>
      <w:r w:rsidRPr="005B67D4">
        <w:rPr>
          <w:b/>
          <w:bCs/>
          <w:iCs/>
          <w:sz w:val="28"/>
          <w:szCs w:val="28"/>
        </w:rPr>
        <w:t xml:space="preserve"> </w:t>
      </w:r>
      <w:r w:rsidR="005B67D4" w:rsidRPr="005B67D4">
        <w:rPr>
          <w:b/>
          <w:bCs/>
          <w:iCs/>
          <w:sz w:val="28"/>
          <w:szCs w:val="28"/>
        </w:rPr>
        <w:t>PRO</w:t>
      </w:r>
      <w:r w:rsidRPr="005B67D4">
        <w:rPr>
          <w:b/>
          <w:bCs/>
          <w:iCs/>
          <w:sz w:val="28"/>
          <w:szCs w:val="28"/>
        </w:rPr>
        <w:t xml:space="preserve"> </w:t>
      </w:r>
      <w:r w:rsidR="005B67D4" w:rsidRPr="005B67D4">
        <w:rPr>
          <w:b/>
          <w:bCs/>
          <w:iCs/>
          <w:sz w:val="28"/>
          <w:szCs w:val="28"/>
        </w:rPr>
        <w:t>HODNOCENÍ</w:t>
      </w:r>
      <w:r w:rsidRPr="005B67D4">
        <w:rPr>
          <w:b/>
          <w:bCs/>
          <w:iCs/>
          <w:sz w:val="28"/>
          <w:szCs w:val="28"/>
        </w:rPr>
        <w:t xml:space="preserve"> </w:t>
      </w:r>
      <w:r w:rsidR="005B67D4" w:rsidRPr="005B67D4">
        <w:rPr>
          <w:b/>
          <w:bCs/>
          <w:iCs/>
          <w:sz w:val="28"/>
          <w:szCs w:val="28"/>
        </w:rPr>
        <w:t>VÝSLEDKŮ</w:t>
      </w:r>
      <w:r w:rsidRPr="005B67D4">
        <w:rPr>
          <w:b/>
          <w:bCs/>
          <w:iCs/>
          <w:sz w:val="28"/>
          <w:szCs w:val="28"/>
        </w:rPr>
        <w:t xml:space="preserve"> </w:t>
      </w:r>
      <w:r w:rsidR="005B67D4" w:rsidRPr="005B67D4">
        <w:rPr>
          <w:b/>
          <w:bCs/>
          <w:iCs/>
          <w:sz w:val="28"/>
          <w:szCs w:val="28"/>
        </w:rPr>
        <w:t>VZDĚLÁVÁNÍ</w:t>
      </w:r>
      <w:r w:rsidRPr="005B67D4">
        <w:rPr>
          <w:b/>
          <w:bCs/>
          <w:iCs/>
          <w:sz w:val="28"/>
          <w:szCs w:val="28"/>
        </w:rPr>
        <w:t xml:space="preserve"> </w:t>
      </w:r>
      <w:r w:rsidR="005B67D4" w:rsidRPr="005B67D4">
        <w:rPr>
          <w:b/>
          <w:bCs/>
          <w:iCs/>
          <w:sz w:val="28"/>
          <w:szCs w:val="28"/>
        </w:rPr>
        <w:t>ŽÁKŮ</w:t>
      </w:r>
    </w:p>
    <w:p w:rsidR="00073442" w:rsidRDefault="00073442" w:rsidP="00073442">
      <w:pPr>
        <w:pStyle w:val="Zkladntext"/>
        <w:rPr>
          <w:b/>
          <w:bCs/>
          <w:i/>
          <w:iCs/>
          <w:sz w:val="32"/>
        </w:rPr>
      </w:pPr>
    </w:p>
    <w:p w:rsidR="00073442" w:rsidRDefault="00073442" w:rsidP="00073442">
      <w:pPr>
        <w:rPr>
          <w:b/>
          <w:bCs/>
          <w:sz w:val="20"/>
        </w:rPr>
      </w:pPr>
    </w:p>
    <w:p w:rsidR="00073442" w:rsidRDefault="00073442" w:rsidP="00073442">
      <w:pPr>
        <w:pStyle w:val="Zkladntext"/>
        <w:rPr>
          <w:i/>
          <w:iCs/>
          <w:sz w:val="28"/>
        </w:rPr>
      </w:pPr>
      <w:r>
        <w:rPr>
          <w:i/>
          <w:iCs/>
          <w:sz w:val="28"/>
        </w:rPr>
        <w:t xml:space="preserve">1. Zásady hodnocení průběhu a výsledků vzdělávání a chování ve škole a na akcích </w:t>
      </w:r>
    </w:p>
    <w:p w:rsidR="00073442" w:rsidRDefault="00073442" w:rsidP="00073442">
      <w:pPr>
        <w:pStyle w:val="Zkladntext"/>
        <w:rPr>
          <w:i/>
          <w:iCs/>
          <w:sz w:val="28"/>
        </w:rPr>
      </w:pPr>
      <w:r>
        <w:rPr>
          <w:i/>
          <w:iCs/>
          <w:sz w:val="28"/>
        </w:rPr>
        <w:t xml:space="preserve">    pořádaných školou</w:t>
      </w:r>
    </w:p>
    <w:p w:rsidR="00073442" w:rsidRDefault="00073442" w:rsidP="00073442">
      <w:pPr>
        <w:pStyle w:val="Zkladntext"/>
        <w:rPr>
          <w:b/>
          <w:bCs/>
          <w:i/>
          <w:iCs/>
          <w:sz w:val="28"/>
        </w:rPr>
      </w:pPr>
    </w:p>
    <w:p w:rsidR="00073442" w:rsidRDefault="00073442" w:rsidP="00073442">
      <w:pPr>
        <w:numPr>
          <w:ilvl w:val="1"/>
          <w:numId w:val="4"/>
        </w:numPr>
        <w:overflowPunct/>
        <w:autoSpaceDE/>
        <w:autoSpaceDN/>
        <w:adjustRightInd/>
        <w:textAlignment w:val="auto"/>
        <w:rPr>
          <w:b/>
          <w:bCs/>
          <w:i/>
          <w:iCs/>
          <w:u w:val="single"/>
        </w:rPr>
      </w:pPr>
      <w:r>
        <w:rPr>
          <w:b/>
          <w:bCs/>
          <w:i/>
          <w:iCs/>
          <w:u w:val="single"/>
        </w:rPr>
        <w:t>Zásady hodnocení průběhu a výsledku vzdělávání</w:t>
      </w:r>
    </w:p>
    <w:p w:rsidR="00073442" w:rsidRDefault="00073442" w:rsidP="00073442">
      <w:pPr>
        <w:rPr>
          <w:b/>
          <w:bCs/>
          <w:i/>
          <w:iCs/>
          <w:u w:val="single"/>
        </w:rPr>
      </w:pPr>
    </w:p>
    <w:p w:rsidR="00073442" w:rsidRDefault="00073442" w:rsidP="00073442">
      <w:pPr>
        <w:rPr>
          <w:sz w:val="20"/>
        </w:rPr>
      </w:pPr>
      <w:r>
        <w:rPr>
          <w:sz w:val="20"/>
        </w:rPr>
        <w:t>1. Hodnocení žáka je organickou součástí výchovně vzdělávacího procesu a jeho řízení.</w:t>
      </w:r>
    </w:p>
    <w:p w:rsidR="00073442" w:rsidRDefault="00073442" w:rsidP="00073442">
      <w:pPr>
        <w:rPr>
          <w:sz w:val="20"/>
        </w:rPr>
      </w:pPr>
      <w:r>
        <w:rPr>
          <w:sz w:val="20"/>
        </w:rPr>
        <w:t>2. Za první pololetí může vydat škola žákovi výpis z vysvědčení; za druhé pololetí vysvědčení.</w:t>
      </w:r>
    </w:p>
    <w:p w:rsidR="00073442" w:rsidRDefault="00073442" w:rsidP="00073442">
      <w:pPr>
        <w:rPr>
          <w:sz w:val="20"/>
        </w:rPr>
      </w:pPr>
      <w:r>
        <w:rPr>
          <w:sz w:val="20"/>
        </w:rPr>
        <w:t>3. Hodnocení výsledků vzdělávání žáků na vysvědčení je vyjádřeno klasifikačním stupněm, slovně nebo kombinací obou způsobů. O způsobu hodnocení rozhoduje ředitel školy se souhlasem školské rady a po projednání v pedagogické radě.</w:t>
      </w:r>
    </w:p>
    <w:p w:rsidR="00073442" w:rsidRDefault="00073442" w:rsidP="00073442">
      <w:pPr>
        <w:rPr>
          <w:sz w:val="20"/>
        </w:rPr>
      </w:pPr>
      <w:r>
        <w:rPr>
          <w:sz w:val="20"/>
        </w:rPr>
        <w:t>4. Je-li žák hodnocen slovně, převede třídní učitel po projednání s vyučujícími ostatních předmětů slovní hodnocení do klasifikace.</w:t>
      </w:r>
    </w:p>
    <w:p w:rsidR="00073442" w:rsidRDefault="00073442" w:rsidP="00073442">
      <w:pPr>
        <w:rPr>
          <w:sz w:val="20"/>
        </w:rPr>
      </w:pPr>
      <w:r>
        <w:rPr>
          <w:sz w:val="20"/>
        </w:rPr>
        <w:t>5. Klasifikace je jednou z forem hodnocení, její výsledky se vyjadřují stanovenou stupnicí.</w:t>
      </w:r>
    </w:p>
    <w:p w:rsidR="00073442" w:rsidRDefault="00073442" w:rsidP="00073442">
      <w:pPr>
        <w:rPr>
          <w:sz w:val="20"/>
        </w:rPr>
      </w:pPr>
      <w:r>
        <w:rPr>
          <w:sz w:val="20"/>
        </w:rPr>
        <w:t>6. Ve výchovně vzdělávacím procesu se uskutečňuje klasifikace průběžná a celková.</w:t>
      </w:r>
    </w:p>
    <w:p w:rsidR="00073442" w:rsidRDefault="00073442" w:rsidP="00073442">
      <w:pPr>
        <w:rPr>
          <w:sz w:val="20"/>
        </w:rPr>
      </w:pPr>
      <w:r>
        <w:rPr>
          <w:sz w:val="20"/>
        </w:rPr>
        <w:t>7. Průběžná klasifikace se uplatňuje při hodnocení dílčích výsledků a projevů žáka.</w:t>
      </w:r>
    </w:p>
    <w:p w:rsidR="00073442" w:rsidRDefault="00073442" w:rsidP="00073442">
      <w:pPr>
        <w:rPr>
          <w:sz w:val="20"/>
        </w:rPr>
      </w:pPr>
      <w:r>
        <w:rPr>
          <w:sz w:val="20"/>
        </w:rPr>
        <w:t>8. Klasifikace souhrnného prospěchu se provádí na konci každého pololetí a není aritmetickým průměrem běžné klasifikace.</w:t>
      </w:r>
    </w:p>
    <w:p w:rsidR="00073442" w:rsidRDefault="00073442" w:rsidP="00073442">
      <w:pPr>
        <w:pStyle w:val="Odstavecaut"/>
        <w:tabs>
          <w:tab w:val="clear" w:pos="360"/>
        </w:tabs>
        <w:spacing w:before="0"/>
        <w:jc w:val="left"/>
        <w:rPr>
          <w:sz w:val="20"/>
        </w:rPr>
      </w:pPr>
      <w:r>
        <w:rPr>
          <w:sz w:val="20"/>
        </w:rPr>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073442" w:rsidRDefault="00073442" w:rsidP="00073442">
      <w:pPr>
        <w:rPr>
          <w:sz w:val="20"/>
        </w:rPr>
      </w:pPr>
      <w:r>
        <w:rPr>
          <w:sz w:val="20"/>
        </w:rPr>
        <w:t>10. Chování neovlivňuje klasifikaci výsledků ve vyučovacích předmětech.</w:t>
      </w:r>
    </w:p>
    <w:p w:rsidR="00073442" w:rsidRDefault="00073442" w:rsidP="00073442">
      <w:pPr>
        <w:rPr>
          <w:sz w:val="20"/>
        </w:rPr>
      </w:pPr>
      <w:r>
        <w:rPr>
          <w:sz w:val="20"/>
        </w:rPr>
        <w:t>11. Při hodnocení a při průběžné i celkové klasifikaci pedagogický pracovník uplatňuj</w:t>
      </w:r>
      <w:r w:rsidR="00D471C9">
        <w:rPr>
          <w:sz w:val="20"/>
        </w:rPr>
        <w:t>e</w:t>
      </w:r>
      <w:r>
        <w:rPr>
          <w:sz w:val="20"/>
        </w:rPr>
        <w:t xml:space="preserve"> přiměřenou náročnost a pedagogický takt vůči žákovi.</w:t>
      </w:r>
    </w:p>
    <w:p w:rsidR="00073442" w:rsidRDefault="00073442" w:rsidP="00073442">
      <w:pPr>
        <w:rPr>
          <w:sz w:val="20"/>
        </w:rPr>
      </w:pPr>
      <w:r>
        <w:rPr>
          <w:sz w:val="20"/>
        </w:rPr>
        <w:t>12. Klasifikační stupeň určí učitel, který vyučuje příslušnému předmětu.</w:t>
      </w:r>
    </w:p>
    <w:p w:rsidR="00073442" w:rsidRDefault="00073442" w:rsidP="00073442">
      <w:pPr>
        <w:rPr>
          <w:sz w:val="20"/>
        </w:rPr>
      </w:pPr>
      <w:r>
        <w:rPr>
          <w:sz w:val="20"/>
        </w:rPr>
        <w:t>13. V předmětu, ve kterém vyučuje více učitelů, určí výsledný klasifikační stupeň za klasifikační období příslušní učitelé po vzájemné dohodě.</w:t>
      </w:r>
    </w:p>
    <w:p w:rsidR="00073442" w:rsidRDefault="00073442" w:rsidP="00D471C9">
      <w:pPr>
        <w:rPr>
          <w:sz w:val="20"/>
        </w:rPr>
      </w:pPr>
      <w:r>
        <w:rPr>
          <w:sz w:val="20"/>
        </w:rPr>
        <w:t>14. Ohodnocením výkonu žáka klasifikačním stupněm posuzuje učitel výsledk</w:t>
      </w:r>
      <w:r w:rsidR="00D471C9">
        <w:rPr>
          <w:sz w:val="20"/>
        </w:rPr>
        <w:t>y</w:t>
      </w:r>
      <w:r>
        <w:rPr>
          <w:sz w:val="20"/>
        </w:rPr>
        <w:t xml:space="preserve"> práce objektivně a přiměřeně náročně.</w:t>
      </w:r>
    </w:p>
    <w:p w:rsidR="00073442" w:rsidRDefault="00073442" w:rsidP="00073442">
      <w:pPr>
        <w:rPr>
          <w:sz w:val="20"/>
        </w:rPr>
      </w:pPr>
      <w:r>
        <w:rPr>
          <w:sz w:val="20"/>
        </w:rPr>
        <w:t>15. Pro určování stupně prospěchu v jednotlivých předmětech na konci klasifikačního období se hodnotí učební</w:t>
      </w:r>
      <w:r w:rsidR="00D471C9">
        <w:rPr>
          <w:sz w:val="20"/>
        </w:rPr>
        <w:t xml:space="preserve"> </w:t>
      </w:r>
      <w:r>
        <w:rPr>
          <w:sz w:val="20"/>
        </w:rPr>
        <w:t>výsledky, jichž žák dosáh</w:t>
      </w:r>
      <w:r w:rsidR="00D471C9">
        <w:rPr>
          <w:sz w:val="20"/>
        </w:rPr>
        <w:t>l</w:t>
      </w:r>
      <w:r>
        <w:rPr>
          <w:sz w:val="20"/>
        </w:rPr>
        <w:t xml:space="preserve">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073442" w:rsidRDefault="00073442" w:rsidP="00073442">
      <w:pPr>
        <w:rPr>
          <w:sz w:val="20"/>
        </w:rPr>
      </w:pPr>
      <w:r>
        <w:rPr>
          <w:sz w:val="20"/>
        </w:rPr>
        <w:t>16. Ředitel školy je povinen působit na sjednocování klasifikačních měřítek všech učitelů.</w:t>
      </w:r>
    </w:p>
    <w:p w:rsidR="00073442" w:rsidRDefault="00073442" w:rsidP="00073442">
      <w:pPr>
        <w:rPr>
          <w:sz w:val="20"/>
        </w:rPr>
      </w:pPr>
      <w:r>
        <w:rPr>
          <w:sz w:val="20"/>
        </w:rPr>
        <w:t>17. Zákonní zástupci žáka jsou o prospěchu žáka informování třídním učitelem a učiteli jednotlivých předmětů:</w:t>
      </w:r>
    </w:p>
    <w:p w:rsidR="00073442" w:rsidRDefault="00073442" w:rsidP="00073442">
      <w:pPr>
        <w:rPr>
          <w:sz w:val="20"/>
        </w:rPr>
      </w:pPr>
      <w:r>
        <w:rPr>
          <w:sz w:val="20"/>
        </w:rPr>
        <w:t>- průběžně prostřednictvím žákovské knížky,</w:t>
      </w:r>
    </w:p>
    <w:p w:rsidR="00073442" w:rsidRDefault="00073442" w:rsidP="00073442">
      <w:pPr>
        <w:rPr>
          <w:sz w:val="20"/>
        </w:rPr>
      </w:pPr>
      <w:r>
        <w:rPr>
          <w:sz w:val="20"/>
        </w:rPr>
        <w:t>- před koncem každého čtvrtletí (klasifikační období),</w:t>
      </w:r>
    </w:p>
    <w:p w:rsidR="00073442" w:rsidRDefault="00073442" w:rsidP="00073442">
      <w:pPr>
        <w:rPr>
          <w:sz w:val="20"/>
        </w:rPr>
      </w:pPr>
      <w:r>
        <w:rPr>
          <w:sz w:val="20"/>
        </w:rPr>
        <w:t xml:space="preserve">- případně kdykoliv na požádání zákonných zástupců žáka. </w:t>
      </w:r>
    </w:p>
    <w:p w:rsidR="00073442" w:rsidRDefault="00073442" w:rsidP="00073442">
      <w:pPr>
        <w:rPr>
          <w:sz w:val="20"/>
        </w:rPr>
      </w:pPr>
      <w:r>
        <w:rPr>
          <w:sz w:val="20"/>
        </w:rPr>
        <w:t>V případě mimořádného zhoršení prospěchu informuje učitel zákonné zástupce žáka bezprostředně a prokazatelným způsobem. Případy zaostávání žáků v učení se projednají v pedagogické radě.</w:t>
      </w:r>
    </w:p>
    <w:p w:rsidR="00073442" w:rsidRDefault="00073442" w:rsidP="00073442">
      <w:pPr>
        <w:rPr>
          <w:sz w:val="20"/>
        </w:rPr>
      </w:pPr>
      <w:r>
        <w:rPr>
          <w:sz w:val="20"/>
        </w:rPr>
        <w:t>18.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073442" w:rsidRDefault="00073442" w:rsidP="00073442">
      <w:pPr>
        <w:rPr>
          <w:sz w:val="20"/>
        </w:rPr>
      </w:pPr>
      <w:r>
        <w:rPr>
          <w:sz w:val="20"/>
        </w:rPr>
        <w:t>19.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w:t>
      </w:r>
    </w:p>
    <w:p w:rsidR="00073442" w:rsidRDefault="00073442" w:rsidP="00073442">
      <w:pPr>
        <w:rPr>
          <w:sz w:val="20"/>
        </w:rPr>
      </w:pPr>
      <w:r>
        <w:rPr>
          <w:sz w:val="20"/>
        </w:rPr>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073442" w:rsidRDefault="00073442" w:rsidP="00073442">
      <w:pPr>
        <w:rPr>
          <w:sz w:val="20"/>
        </w:rPr>
      </w:pPr>
      <w:r>
        <w:rPr>
          <w:sz w:val="20"/>
        </w:rPr>
        <w:t>21.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073442" w:rsidRDefault="00073442" w:rsidP="00073442">
      <w:pPr>
        <w:rPr>
          <w:sz w:val="20"/>
        </w:rPr>
      </w:pPr>
      <w:r>
        <w:rPr>
          <w:sz w:val="20"/>
        </w:rPr>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073442" w:rsidRDefault="00073442" w:rsidP="00073442">
      <w:pPr>
        <w:rPr>
          <w:sz w:val="20"/>
        </w:rPr>
      </w:pPr>
      <w:r>
        <w:rPr>
          <w:sz w:val="20"/>
        </w:rPr>
        <w:t>23.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073442" w:rsidRDefault="00073442" w:rsidP="00073442">
      <w:pPr>
        <w:rPr>
          <w:sz w:val="20"/>
        </w:rPr>
      </w:pPr>
    </w:p>
    <w:p w:rsidR="00073442" w:rsidRDefault="00073442" w:rsidP="00073442">
      <w:pPr>
        <w:numPr>
          <w:ilvl w:val="1"/>
          <w:numId w:val="4"/>
        </w:numPr>
        <w:overflowPunct/>
        <w:autoSpaceDE/>
        <w:autoSpaceDN/>
        <w:adjustRightInd/>
        <w:textAlignment w:val="auto"/>
        <w:rPr>
          <w:b/>
          <w:bCs/>
          <w:i/>
          <w:iCs/>
          <w:u w:val="single"/>
        </w:rPr>
      </w:pPr>
      <w:r>
        <w:rPr>
          <w:b/>
          <w:bCs/>
          <w:i/>
          <w:iCs/>
          <w:u w:val="single"/>
        </w:rPr>
        <w:t>Zásady pro hodnocení chování ve škole</w:t>
      </w:r>
    </w:p>
    <w:p w:rsidR="00073442" w:rsidRDefault="00073442" w:rsidP="00073442">
      <w:pPr>
        <w:rPr>
          <w:sz w:val="20"/>
          <w:u w:val="single"/>
        </w:rPr>
      </w:pPr>
    </w:p>
    <w:p w:rsidR="00073442" w:rsidRDefault="00073442" w:rsidP="00073442">
      <w:pPr>
        <w:rPr>
          <w:sz w:val="20"/>
        </w:rPr>
      </w:pPr>
      <w:r>
        <w:rPr>
          <w:sz w:val="20"/>
        </w:rPr>
        <w:t>1. Klasifikaci chování žáků navrhuje třídní učitel po projednání s učiteli, kteří ve třídě vyučují, a s ostatními učiteli a rozhoduje o ní ředitel po projednání v pedagogické radě.</w:t>
      </w:r>
    </w:p>
    <w:p w:rsidR="00073442" w:rsidRDefault="00073442" w:rsidP="00073442">
      <w:pPr>
        <w:rPr>
          <w:sz w:val="20"/>
        </w:rPr>
      </w:pPr>
      <w:r>
        <w:rPr>
          <w:sz w:val="20"/>
        </w:rPr>
        <w:t>2. Kritériem pro klasifikaci chování je dodržování pravidel slušného chování a dodržování vnitřního řádu školy během klasifikačního období.</w:t>
      </w:r>
    </w:p>
    <w:p w:rsidR="00073442" w:rsidRDefault="00073442" w:rsidP="00073442">
      <w:pPr>
        <w:rPr>
          <w:sz w:val="20"/>
        </w:rPr>
      </w:pPr>
      <w:r>
        <w:rPr>
          <w:sz w:val="20"/>
        </w:rPr>
        <w:t>3. Při klasifikaci chování se přihlíží k věku, morální a rozumové vyspělosti žáka; k uděleným opatřením k posílení kázně se přihlíží pouze tehdy, jestliže tato opatření byla neúčinná.</w:t>
      </w:r>
    </w:p>
    <w:p w:rsidR="00073442" w:rsidRDefault="00073442" w:rsidP="00073442">
      <w:pPr>
        <w:rPr>
          <w:sz w:val="20"/>
        </w:rPr>
      </w:pPr>
      <w:r>
        <w:rPr>
          <w:sz w:val="20"/>
        </w:rPr>
        <w:t xml:space="preserve">4. Škola hodnotí a klasifikuje žáky za jejich chování ve škole a při akcích organizovaných školou.  </w:t>
      </w:r>
    </w:p>
    <w:p w:rsidR="00073442" w:rsidRDefault="00073442" w:rsidP="00073442">
      <w:pPr>
        <w:rPr>
          <w:sz w:val="20"/>
        </w:rPr>
      </w:pPr>
      <w:r>
        <w:rPr>
          <w:sz w:val="20"/>
        </w:rPr>
        <w:t>5. Nedostatky v chování žáků se projednávají v pedagogické radě.</w:t>
      </w:r>
    </w:p>
    <w:p w:rsidR="00073442" w:rsidRDefault="00073442" w:rsidP="00073442">
      <w:pPr>
        <w:rPr>
          <w:sz w:val="20"/>
        </w:rPr>
      </w:pPr>
      <w:r>
        <w:rPr>
          <w:sz w:val="20"/>
        </w:rPr>
        <w:t>6. Zákonní zástupci žáka jsou o chování žáka informování třídním učitelem a učiteli jednotlivých předmětů:</w:t>
      </w:r>
    </w:p>
    <w:p w:rsidR="00073442" w:rsidRDefault="00073442" w:rsidP="00073442">
      <w:pPr>
        <w:rPr>
          <w:sz w:val="20"/>
        </w:rPr>
      </w:pPr>
      <w:r>
        <w:rPr>
          <w:sz w:val="20"/>
        </w:rPr>
        <w:t>- průběžně prostřednictvím žákovské knížky,</w:t>
      </w:r>
    </w:p>
    <w:p w:rsidR="00073442" w:rsidRDefault="00073442" w:rsidP="00073442">
      <w:pPr>
        <w:rPr>
          <w:sz w:val="20"/>
        </w:rPr>
      </w:pPr>
      <w:r>
        <w:rPr>
          <w:sz w:val="20"/>
        </w:rPr>
        <w:t>- před koncem každého čtvrtletí (klasifikační období),</w:t>
      </w:r>
    </w:p>
    <w:p w:rsidR="00073442" w:rsidRDefault="00073442" w:rsidP="00073442">
      <w:pPr>
        <w:rPr>
          <w:sz w:val="20"/>
        </w:rPr>
      </w:pPr>
      <w:r>
        <w:rPr>
          <w:sz w:val="20"/>
        </w:rPr>
        <w:t xml:space="preserve">- okamžitě v případně mimořádného porušení školního řádu. </w:t>
      </w:r>
    </w:p>
    <w:p w:rsidR="00073442" w:rsidRDefault="00073442" w:rsidP="00073442">
      <w:pPr>
        <w:rPr>
          <w:sz w:val="20"/>
        </w:rPr>
      </w:pPr>
    </w:p>
    <w:p w:rsidR="00073442" w:rsidRDefault="00073442" w:rsidP="00073442">
      <w:pPr>
        <w:pStyle w:val="Nadpis1"/>
        <w:rPr>
          <w:b w:val="0"/>
          <w:bCs/>
          <w:i/>
          <w:iCs/>
        </w:rPr>
      </w:pPr>
      <w:r>
        <w:rPr>
          <w:b w:val="0"/>
          <w:bCs/>
          <w:i/>
          <w:iCs/>
        </w:rPr>
        <w:t>2. Zásady a pravidla pro sebehodnocení žáků</w:t>
      </w:r>
    </w:p>
    <w:p w:rsidR="00073442" w:rsidRDefault="00073442" w:rsidP="00073442"/>
    <w:p w:rsidR="00073442" w:rsidRDefault="00073442" w:rsidP="00073442">
      <w:pPr>
        <w:rPr>
          <w:sz w:val="20"/>
        </w:rPr>
      </w:pPr>
      <w:r>
        <w:rPr>
          <w:sz w:val="20"/>
        </w:rPr>
        <w:t>1. Sebehodnocení je důležitou součástí hodnocení žáků.</w:t>
      </w:r>
    </w:p>
    <w:p w:rsidR="00073442" w:rsidRDefault="00073442" w:rsidP="00073442">
      <w:pPr>
        <w:rPr>
          <w:sz w:val="20"/>
        </w:rPr>
      </w:pPr>
      <w:r>
        <w:rPr>
          <w:sz w:val="20"/>
        </w:rPr>
        <w:t>2. Sebehodnocením se posiluje sebeúcta a sebevědomí žáků.</w:t>
      </w:r>
    </w:p>
    <w:p w:rsidR="00073442" w:rsidRDefault="00073442" w:rsidP="00073442">
      <w:pPr>
        <w:pStyle w:val="Zkladntext3"/>
      </w:pPr>
      <w:r>
        <w:t>3. Chybu je potřeba chápat jako přirozenou věc v procesu učení. Pedagogičtí pracovníci se o chybě se žáky baví, žáci mohou některé práce sami opravovat. Chyba je důležitý prostředek učení.</w:t>
      </w:r>
    </w:p>
    <w:p w:rsidR="00073442" w:rsidRDefault="00073442" w:rsidP="00073442">
      <w:pPr>
        <w:rPr>
          <w:sz w:val="20"/>
        </w:rPr>
      </w:pPr>
      <w:r>
        <w:rPr>
          <w:sz w:val="20"/>
        </w:rPr>
        <w:t>4. Při sebehodnocení se žák snaží popsat:</w:t>
      </w:r>
    </w:p>
    <w:p w:rsidR="00073442" w:rsidRDefault="00073442" w:rsidP="00073442">
      <w:pPr>
        <w:rPr>
          <w:sz w:val="20"/>
        </w:rPr>
      </w:pPr>
      <w:r>
        <w:rPr>
          <w:sz w:val="20"/>
        </w:rPr>
        <w:t>- co se mu daří,</w:t>
      </w:r>
    </w:p>
    <w:p w:rsidR="00073442" w:rsidRDefault="00073442" w:rsidP="00073442">
      <w:pPr>
        <w:rPr>
          <w:sz w:val="20"/>
        </w:rPr>
      </w:pPr>
      <w:r>
        <w:rPr>
          <w:sz w:val="20"/>
        </w:rPr>
        <w:t>- co mu ještě nejde.</w:t>
      </w:r>
    </w:p>
    <w:p w:rsidR="00073442" w:rsidRDefault="00073442" w:rsidP="00073442">
      <w:pPr>
        <w:rPr>
          <w:sz w:val="20"/>
        </w:rPr>
      </w:pPr>
      <w:r>
        <w:rPr>
          <w:sz w:val="20"/>
        </w:rPr>
        <w:t>- jak bude pokračovat dál.</w:t>
      </w:r>
    </w:p>
    <w:p w:rsidR="00073442" w:rsidRDefault="00073442" w:rsidP="00073442">
      <w:pPr>
        <w:rPr>
          <w:sz w:val="20"/>
        </w:rPr>
      </w:pPr>
      <w:r>
        <w:rPr>
          <w:sz w:val="20"/>
        </w:rPr>
        <w:t>5. Při školní práci vedeme žáka, aby komentoval svoje výkony a výsledky.</w:t>
      </w:r>
    </w:p>
    <w:p w:rsidR="00073442" w:rsidRDefault="00073442" w:rsidP="00073442">
      <w:pPr>
        <w:rPr>
          <w:i/>
          <w:iCs/>
          <w:sz w:val="28"/>
        </w:rPr>
      </w:pPr>
      <w:r>
        <w:t>6. Známky nejsou jediným zdrojem motivace</w:t>
      </w:r>
    </w:p>
    <w:p w:rsidR="00073442" w:rsidRDefault="00073442" w:rsidP="00073442">
      <w:pPr>
        <w:pStyle w:val="Zkladntext"/>
        <w:rPr>
          <w:i/>
          <w:iCs/>
          <w:sz w:val="28"/>
        </w:rPr>
      </w:pPr>
    </w:p>
    <w:p w:rsidR="00073442" w:rsidRDefault="00073442" w:rsidP="00073442">
      <w:pPr>
        <w:pStyle w:val="Zkladntext"/>
        <w:rPr>
          <w:i/>
          <w:iCs/>
          <w:sz w:val="28"/>
        </w:rPr>
      </w:pPr>
      <w:r>
        <w:rPr>
          <w:i/>
          <w:iCs/>
          <w:sz w:val="28"/>
        </w:rPr>
        <w:t xml:space="preserve">3. Stupně hodnocení prospěchu a chování v případě použití klasifikace a jejich </w:t>
      </w:r>
    </w:p>
    <w:p w:rsidR="00073442" w:rsidRDefault="00073442" w:rsidP="00073442">
      <w:pPr>
        <w:pStyle w:val="Zkladntext"/>
        <w:rPr>
          <w:i/>
          <w:iCs/>
          <w:sz w:val="16"/>
        </w:rPr>
      </w:pPr>
      <w:r>
        <w:rPr>
          <w:i/>
          <w:iCs/>
          <w:sz w:val="28"/>
        </w:rPr>
        <w:t xml:space="preserve">    charakteristika, včetně předem stanovených kritérií</w:t>
      </w:r>
    </w:p>
    <w:p w:rsidR="00073442" w:rsidRDefault="00073442" w:rsidP="00073442">
      <w:pPr>
        <w:pStyle w:val="Zkladntext"/>
        <w:rPr>
          <w:i/>
          <w:iCs/>
          <w:sz w:val="16"/>
        </w:rPr>
      </w:pPr>
    </w:p>
    <w:p w:rsidR="00073442" w:rsidRDefault="00073442" w:rsidP="00073442">
      <w:pPr>
        <w:rPr>
          <w:b/>
          <w:bCs/>
          <w:i/>
          <w:iCs/>
          <w:u w:val="single"/>
        </w:rPr>
      </w:pPr>
      <w:r>
        <w:rPr>
          <w:b/>
          <w:bCs/>
          <w:i/>
          <w:iCs/>
          <w:u w:val="single"/>
        </w:rPr>
        <w:t>3.1 Stupně hodnocení prospěchu</w:t>
      </w:r>
    </w:p>
    <w:p w:rsidR="00073442" w:rsidRDefault="00073442" w:rsidP="00073442">
      <w:pPr>
        <w:rPr>
          <w:sz w:val="20"/>
          <w:u w:val="single"/>
        </w:rPr>
      </w:pPr>
    </w:p>
    <w:p w:rsidR="00073442" w:rsidRDefault="00073442" w:rsidP="00073442">
      <w:pPr>
        <w:pStyle w:val="Odstavecaut"/>
        <w:tabs>
          <w:tab w:val="clear" w:pos="360"/>
        </w:tabs>
        <w:spacing w:before="0"/>
        <w:jc w:val="left"/>
        <w:rPr>
          <w:sz w:val="20"/>
        </w:rPr>
      </w:pPr>
      <w:r>
        <w:rPr>
          <w:sz w:val="20"/>
        </w:rPr>
        <w:t>1. Výsledky vzdělávání žáka v jednotlivých povinných a nepovinných předmětech stanovených školním vzdělávacím programem se v případě použití klasifikace hodnotí na vysvědčení stupni prospěchu:</w:t>
      </w:r>
    </w:p>
    <w:p w:rsidR="00073442" w:rsidRDefault="00073442" w:rsidP="00073442">
      <w:pPr>
        <w:pStyle w:val="Odstavecaut"/>
        <w:tabs>
          <w:tab w:val="clear" w:pos="360"/>
        </w:tabs>
        <w:spacing w:before="0"/>
        <w:jc w:val="left"/>
        <w:rPr>
          <w:sz w:val="20"/>
        </w:rPr>
      </w:pPr>
    </w:p>
    <w:p w:rsidR="00073442" w:rsidRDefault="00073442" w:rsidP="00073442">
      <w:pPr>
        <w:pStyle w:val="Psmeno"/>
        <w:ind w:left="0" w:firstLine="0"/>
        <w:jc w:val="left"/>
        <w:rPr>
          <w:sz w:val="20"/>
        </w:rPr>
      </w:pPr>
      <w:r>
        <w:rPr>
          <w:sz w:val="20"/>
        </w:rPr>
        <w:t xml:space="preserve">1 </w:t>
      </w:r>
    </w:p>
    <w:p w:rsidR="00073442" w:rsidRDefault="00073442" w:rsidP="00073442">
      <w:pPr>
        <w:pStyle w:val="Psmeno"/>
        <w:ind w:left="0" w:firstLine="0"/>
        <w:jc w:val="left"/>
        <w:rPr>
          <w:sz w:val="20"/>
        </w:rPr>
      </w:pPr>
      <w:r>
        <w:rPr>
          <w:sz w:val="20"/>
        </w:rPr>
        <w:t xml:space="preserve">2 </w:t>
      </w:r>
    </w:p>
    <w:p w:rsidR="00073442" w:rsidRDefault="00073442" w:rsidP="00073442">
      <w:pPr>
        <w:pStyle w:val="Psmeno"/>
        <w:ind w:left="0" w:firstLine="0"/>
        <w:jc w:val="left"/>
        <w:rPr>
          <w:sz w:val="20"/>
        </w:rPr>
      </w:pPr>
      <w:r>
        <w:rPr>
          <w:sz w:val="20"/>
        </w:rPr>
        <w:t xml:space="preserve">3 </w:t>
      </w:r>
    </w:p>
    <w:p w:rsidR="00073442" w:rsidRDefault="00073442" w:rsidP="00073442">
      <w:pPr>
        <w:pStyle w:val="Psmeno"/>
        <w:ind w:left="0" w:firstLine="0"/>
        <w:jc w:val="left"/>
        <w:rPr>
          <w:sz w:val="20"/>
        </w:rPr>
      </w:pPr>
      <w:r>
        <w:rPr>
          <w:sz w:val="20"/>
        </w:rPr>
        <w:t xml:space="preserve">4 </w:t>
      </w:r>
    </w:p>
    <w:p w:rsidR="00073442" w:rsidRDefault="00073442" w:rsidP="00073442">
      <w:pPr>
        <w:pStyle w:val="Psmeno"/>
        <w:ind w:left="0" w:firstLine="0"/>
        <w:jc w:val="left"/>
        <w:rPr>
          <w:sz w:val="20"/>
        </w:rPr>
      </w:pPr>
      <w:r>
        <w:rPr>
          <w:sz w:val="20"/>
        </w:rPr>
        <w:t xml:space="preserve">5 </w:t>
      </w:r>
    </w:p>
    <w:p w:rsidR="00073442" w:rsidRDefault="00073442" w:rsidP="00073442">
      <w:pPr>
        <w:pStyle w:val="Psmeno"/>
        <w:ind w:left="0" w:firstLine="0"/>
        <w:jc w:val="left"/>
        <w:rPr>
          <w:sz w:val="20"/>
        </w:rPr>
      </w:pPr>
    </w:p>
    <w:p w:rsidR="00073442" w:rsidRDefault="00073442" w:rsidP="00073442">
      <w:pPr>
        <w:rPr>
          <w:sz w:val="20"/>
        </w:rPr>
      </w:pPr>
      <w:r>
        <w:rPr>
          <w:sz w:val="20"/>
        </w:rPr>
        <w:t xml:space="preserve">2. Pro potřeby klasifikace se předměty dělí do tří skupin: </w:t>
      </w:r>
    </w:p>
    <w:p w:rsidR="00073442" w:rsidRDefault="00073442" w:rsidP="00073442">
      <w:pPr>
        <w:rPr>
          <w:sz w:val="20"/>
        </w:rPr>
      </w:pPr>
      <w:r>
        <w:rPr>
          <w:sz w:val="20"/>
        </w:rPr>
        <w:t xml:space="preserve">- předměty s převahou teoretického zaměření, </w:t>
      </w:r>
    </w:p>
    <w:p w:rsidR="00073442" w:rsidRDefault="00073442" w:rsidP="00073442">
      <w:pPr>
        <w:rPr>
          <w:sz w:val="20"/>
        </w:rPr>
      </w:pPr>
      <w:r>
        <w:rPr>
          <w:sz w:val="20"/>
        </w:rPr>
        <w:t xml:space="preserve">- předměty s převahou praktických činností a </w:t>
      </w:r>
    </w:p>
    <w:p w:rsidR="00073442" w:rsidRDefault="00073442" w:rsidP="00073442">
      <w:pPr>
        <w:rPr>
          <w:sz w:val="20"/>
        </w:rPr>
      </w:pPr>
      <w:r>
        <w:rPr>
          <w:sz w:val="20"/>
        </w:rPr>
        <w:t>- předměty s převahou výchovného a uměleckého zaměření.</w:t>
      </w:r>
    </w:p>
    <w:p w:rsidR="00073442" w:rsidRDefault="00073442" w:rsidP="00073442">
      <w:pPr>
        <w:rPr>
          <w:sz w:val="20"/>
        </w:rPr>
      </w:pPr>
      <w:r>
        <w:rPr>
          <w:sz w:val="20"/>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073442" w:rsidRDefault="00073442" w:rsidP="00073442">
      <w:pPr>
        <w:rPr>
          <w:sz w:val="20"/>
        </w:rPr>
      </w:pPr>
    </w:p>
    <w:p w:rsidR="00660494" w:rsidRDefault="00660494" w:rsidP="00073442">
      <w:pPr>
        <w:rPr>
          <w:sz w:val="20"/>
        </w:rPr>
      </w:pPr>
    </w:p>
    <w:p w:rsidR="00660494" w:rsidRDefault="00660494" w:rsidP="00073442">
      <w:pPr>
        <w:rPr>
          <w:sz w:val="20"/>
        </w:rPr>
      </w:pPr>
    </w:p>
    <w:p w:rsidR="00073442" w:rsidRPr="00660494" w:rsidRDefault="00073442" w:rsidP="00660494">
      <w:pPr>
        <w:pStyle w:val="Nadpis2"/>
        <w:ind w:left="0"/>
        <w:rPr>
          <w:rFonts w:ascii="Times New Roman" w:hAnsi="Times New Roman"/>
          <w:i/>
          <w:sz w:val="20"/>
          <w:u w:val="single"/>
        </w:rPr>
      </w:pPr>
      <w:r w:rsidRPr="00660494">
        <w:rPr>
          <w:rFonts w:ascii="Times New Roman" w:hAnsi="Times New Roman"/>
          <w:i/>
          <w:sz w:val="20"/>
          <w:u w:val="single"/>
        </w:rPr>
        <w:t>3.1.1 Klasifikace ve vyučovacích předmětech s převahou teoretického zaměření</w:t>
      </w:r>
    </w:p>
    <w:p w:rsidR="00073442" w:rsidRDefault="00073442" w:rsidP="00073442">
      <w:pPr>
        <w:rPr>
          <w:b/>
          <w:bCs/>
        </w:rPr>
      </w:pPr>
    </w:p>
    <w:p w:rsidR="00073442" w:rsidRDefault="00073442" w:rsidP="00073442">
      <w:pPr>
        <w:rPr>
          <w:sz w:val="20"/>
        </w:rPr>
      </w:pPr>
      <w:r>
        <w:rPr>
          <w:sz w:val="20"/>
        </w:rPr>
        <w:t>Převahu teoretického zaměření mají jazykové, společenskovědní, přírodovědné předměty a matematika.</w:t>
      </w:r>
    </w:p>
    <w:p w:rsidR="00073442" w:rsidRDefault="00073442" w:rsidP="00073442">
      <w:pPr>
        <w:rPr>
          <w:sz w:val="20"/>
        </w:rPr>
      </w:pPr>
      <w:r>
        <w:rPr>
          <w:sz w:val="20"/>
        </w:rPr>
        <w:t xml:space="preserve">Při klasifikaci výsledků ve vyučovacích předmětech s převahou teoretického zaměření se v souladu s požadavky učebních osnov hodnotí: </w:t>
      </w:r>
    </w:p>
    <w:p w:rsidR="00073442" w:rsidRDefault="00073442" w:rsidP="00073442">
      <w:pPr>
        <w:rPr>
          <w:sz w:val="20"/>
        </w:rPr>
      </w:pPr>
      <w:r>
        <w:rPr>
          <w:sz w:val="20"/>
        </w:rPr>
        <w:t>- ucelenost, přesnost a trvalost osvojení požadovaných poznatků, faktů, pojmů, definic, zákonitostí a vztahů, kvalita a rozsah získaných dovedností vykonávat požadované intelektuální a motorické činnosti,</w:t>
      </w:r>
    </w:p>
    <w:p w:rsidR="00073442" w:rsidRDefault="00073442" w:rsidP="00073442">
      <w:pPr>
        <w:rPr>
          <w:sz w:val="20"/>
        </w:rPr>
      </w:pPr>
      <w:r>
        <w:rPr>
          <w:sz w:val="20"/>
        </w:rPr>
        <w:t>- schopnost uplatňovat osvojené poznatky a dovednosti při řešení teoretických a praktických úkolů, při výkladu a hodnocení společenských a přírodních jevů a zákonitostí,</w:t>
      </w:r>
    </w:p>
    <w:p w:rsidR="00073442" w:rsidRDefault="00073442" w:rsidP="00073442">
      <w:pPr>
        <w:rPr>
          <w:sz w:val="20"/>
        </w:rPr>
      </w:pPr>
      <w:r>
        <w:rPr>
          <w:sz w:val="20"/>
        </w:rPr>
        <w:t>- kvalita myšlení, především jeho logika, samostatnost a tvořivost,</w:t>
      </w:r>
    </w:p>
    <w:p w:rsidR="00073442" w:rsidRDefault="00073442" w:rsidP="00073442">
      <w:pPr>
        <w:rPr>
          <w:sz w:val="20"/>
        </w:rPr>
      </w:pPr>
      <w:r>
        <w:rPr>
          <w:sz w:val="20"/>
        </w:rPr>
        <w:t>- aktivita v přístupu k činnostem, zájem o ně a vztah k nim,</w:t>
      </w:r>
    </w:p>
    <w:p w:rsidR="00073442" w:rsidRDefault="00073442" w:rsidP="00073442">
      <w:pPr>
        <w:rPr>
          <w:sz w:val="20"/>
        </w:rPr>
      </w:pPr>
      <w:r>
        <w:rPr>
          <w:sz w:val="20"/>
        </w:rPr>
        <w:t>- přesnost, výstižnost a odborná i jazyková správnost ústního a písemného projevu,</w:t>
      </w:r>
    </w:p>
    <w:p w:rsidR="00073442" w:rsidRDefault="00073442" w:rsidP="00073442">
      <w:pPr>
        <w:rPr>
          <w:sz w:val="20"/>
        </w:rPr>
      </w:pPr>
      <w:r>
        <w:rPr>
          <w:sz w:val="20"/>
        </w:rPr>
        <w:t>- kvalita výsledků činností,</w:t>
      </w:r>
    </w:p>
    <w:p w:rsidR="00073442" w:rsidRDefault="00073442" w:rsidP="00073442">
      <w:pPr>
        <w:rPr>
          <w:sz w:val="20"/>
        </w:rPr>
      </w:pPr>
      <w:r>
        <w:rPr>
          <w:sz w:val="20"/>
        </w:rPr>
        <w:t>- osvojení účinných metod samostatného studia.</w:t>
      </w:r>
    </w:p>
    <w:p w:rsidR="00073442" w:rsidRDefault="00073442" w:rsidP="00073442">
      <w:pPr>
        <w:rPr>
          <w:sz w:val="20"/>
        </w:rPr>
      </w:pPr>
    </w:p>
    <w:p w:rsidR="00073442" w:rsidRDefault="00073442" w:rsidP="00073442">
      <w:pPr>
        <w:rPr>
          <w:sz w:val="20"/>
        </w:rPr>
      </w:pPr>
      <w:r>
        <w:rPr>
          <w:sz w:val="20"/>
        </w:rPr>
        <w:t>Výchovně vzdělávací výsledky se klasifikují podle těchto kritérií:</w:t>
      </w:r>
    </w:p>
    <w:p w:rsidR="00073442" w:rsidRDefault="00073442" w:rsidP="00073442">
      <w:pPr>
        <w:rPr>
          <w:sz w:val="20"/>
        </w:rPr>
      </w:pPr>
    </w:p>
    <w:p w:rsidR="00073442" w:rsidRDefault="00073442" w:rsidP="00073442">
      <w:pPr>
        <w:rPr>
          <w:i/>
          <w:iCs/>
          <w:sz w:val="20"/>
        </w:rPr>
      </w:pPr>
      <w:r>
        <w:rPr>
          <w:i/>
          <w:iCs/>
          <w:sz w:val="20"/>
        </w:rPr>
        <w:t xml:space="preserve">Stupeň 1 </w:t>
      </w:r>
    </w:p>
    <w:p w:rsidR="00073442" w:rsidRDefault="00073442" w:rsidP="00073442">
      <w:pPr>
        <w:rPr>
          <w:i/>
          <w:iCs/>
          <w:sz w:val="20"/>
        </w:rPr>
      </w:pPr>
    </w:p>
    <w:p w:rsidR="00073442" w:rsidRDefault="00073442" w:rsidP="00073442">
      <w:pPr>
        <w:rPr>
          <w:sz w:val="20"/>
        </w:rPr>
      </w:pPr>
      <w:r>
        <w:rPr>
          <w:sz w:val="20"/>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073442" w:rsidRDefault="00073442" w:rsidP="00073442">
      <w:pPr>
        <w:rPr>
          <w:sz w:val="20"/>
        </w:rPr>
      </w:pPr>
    </w:p>
    <w:p w:rsidR="00073442" w:rsidRDefault="00073442" w:rsidP="00073442">
      <w:pPr>
        <w:rPr>
          <w:i/>
          <w:iCs/>
          <w:sz w:val="20"/>
        </w:rPr>
      </w:pPr>
      <w:r>
        <w:rPr>
          <w:i/>
          <w:iCs/>
          <w:sz w:val="20"/>
        </w:rPr>
        <w:t>Stupeň 2</w:t>
      </w:r>
    </w:p>
    <w:p w:rsidR="00073442" w:rsidRDefault="00073442" w:rsidP="00073442">
      <w:pPr>
        <w:rPr>
          <w:i/>
          <w:iCs/>
          <w:sz w:val="20"/>
        </w:rPr>
      </w:pPr>
    </w:p>
    <w:p w:rsidR="00073442" w:rsidRDefault="00073442" w:rsidP="00073442">
      <w:pPr>
        <w:rPr>
          <w:sz w:val="20"/>
        </w:rPr>
      </w:pPr>
      <w:r>
        <w:rPr>
          <w:sz w:val="20"/>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073442" w:rsidRDefault="00073442" w:rsidP="00073442">
      <w:pPr>
        <w:rPr>
          <w:i/>
          <w:iCs/>
          <w:sz w:val="20"/>
        </w:rPr>
      </w:pPr>
    </w:p>
    <w:p w:rsidR="00073442" w:rsidRDefault="00073442" w:rsidP="00073442">
      <w:pPr>
        <w:rPr>
          <w:i/>
          <w:iCs/>
          <w:sz w:val="20"/>
        </w:rPr>
      </w:pPr>
      <w:r>
        <w:rPr>
          <w:i/>
          <w:iCs/>
          <w:sz w:val="20"/>
        </w:rPr>
        <w:t xml:space="preserve">Stupeň 3 </w:t>
      </w:r>
    </w:p>
    <w:p w:rsidR="00073442" w:rsidRDefault="00073442" w:rsidP="00073442">
      <w:pPr>
        <w:rPr>
          <w:i/>
          <w:iCs/>
          <w:sz w:val="20"/>
        </w:rPr>
      </w:pPr>
    </w:p>
    <w:p w:rsidR="00073442" w:rsidRDefault="00073442" w:rsidP="00073442">
      <w:pPr>
        <w:rPr>
          <w:sz w:val="20"/>
        </w:rPr>
      </w:pPr>
      <w:r>
        <w:rPr>
          <w:sz w:val="20"/>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073442" w:rsidRDefault="00073442" w:rsidP="00073442">
      <w:pPr>
        <w:rPr>
          <w:sz w:val="20"/>
        </w:rPr>
      </w:pPr>
    </w:p>
    <w:p w:rsidR="00073442" w:rsidRDefault="00073442" w:rsidP="00073442">
      <w:pPr>
        <w:rPr>
          <w:i/>
          <w:iCs/>
          <w:sz w:val="20"/>
        </w:rPr>
      </w:pPr>
      <w:r>
        <w:rPr>
          <w:i/>
          <w:iCs/>
          <w:sz w:val="20"/>
        </w:rPr>
        <w:t xml:space="preserve">Stupeň 4 </w:t>
      </w:r>
    </w:p>
    <w:p w:rsidR="00073442" w:rsidRDefault="00073442" w:rsidP="00073442">
      <w:pPr>
        <w:rPr>
          <w:i/>
          <w:iCs/>
          <w:sz w:val="20"/>
        </w:rPr>
      </w:pPr>
    </w:p>
    <w:p w:rsidR="00073442" w:rsidRDefault="00073442" w:rsidP="00073442">
      <w:pPr>
        <w:rPr>
          <w:sz w:val="20"/>
        </w:rPr>
      </w:pPr>
      <w:r>
        <w:rPr>
          <w:sz w:val="20"/>
        </w:rP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w:t>
      </w:r>
      <w:proofErr w:type="spellStart"/>
      <w:proofErr w:type="gramStart"/>
      <w:r>
        <w:rPr>
          <w:sz w:val="20"/>
        </w:rPr>
        <w:t>výstižnosti.V</w:t>
      </w:r>
      <w:proofErr w:type="spellEnd"/>
      <w:r>
        <w:rPr>
          <w:sz w:val="20"/>
        </w:rPr>
        <w:t xml:space="preserve"> kvalitě</w:t>
      </w:r>
      <w:proofErr w:type="gramEnd"/>
      <w:r>
        <w:rPr>
          <w:sz w:val="20"/>
        </w:rPr>
        <w:t xml:space="preserve"> výsledků jeho činnosti a v grafickém projevu se projevují nedostatky, grafický projev je málo estetický. Závažné nedostatky a chyby dovede žák s pomocí učitele opravit. Při samostatném studiu má velké těžkosti.</w:t>
      </w:r>
    </w:p>
    <w:p w:rsidR="00073442" w:rsidRDefault="00073442" w:rsidP="00073442">
      <w:pPr>
        <w:rPr>
          <w:i/>
          <w:iCs/>
          <w:sz w:val="20"/>
        </w:rPr>
      </w:pPr>
      <w:r>
        <w:rPr>
          <w:i/>
          <w:iCs/>
          <w:sz w:val="20"/>
        </w:rPr>
        <w:t xml:space="preserve">Stupeň 5 </w:t>
      </w:r>
    </w:p>
    <w:p w:rsidR="00073442" w:rsidRDefault="00073442" w:rsidP="00073442">
      <w:pPr>
        <w:rPr>
          <w:i/>
          <w:iCs/>
          <w:sz w:val="20"/>
        </w:rPr>
      </w:pPr>
    </w:p>
    <w:p w:rsidR="00073442" w:rsidRDefault="00073442" w:rsidP="00073442">
      <w:pPr>
        <w:rPr>
          <w:sz w:val="20"/>
        </w:rPr>
      </w:pPr>
      <w:r>
        <w:rPr>
          <w:sz w:val="2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073442" w:rsidRDefault="00073442" w:rsidP="00073442">
      <w:pPr>
        <w:rPr>
          <w:sz w:val="20"/>
        </w:rPr>
      </w:pPr>
    </w:p>
    <w:p w:rsidR="00073442" w:rsidRDefault="00073442" w:rsidP="00073442">
      <w:pPr>
        <w:pStyle w:val="Zkladntext"/>
        <w:rPr>
          <w:b/>
          <w:bCs/>
          <w:i/>
          <w:iCs/>
          <w:sz w:val="20"/>
          <w:u w:val="single"/>
        </w:rPr>
      </w:pPr>
      <w:r>
        <w:rPr>
          <w:b/>
          <w:bCs/>
          <w:i/>
          <w:iCs/>
          <w:sz w:val="20"/>
          <w:u w:val="single"/>
        </w:rPr>
        <w:t>3.1.2 Klasifikace ve vyučovacích předmětech s převahou praktického zaměření.</w:t>
      </w:r>
    </w:p>
    <w:p w:rsidR="00073442" w:rsidRDefault="00073442" w:rsidP="00073442">
      <w:pPr>
        <w:pStyle w:val="Zkladntext"/>
        <w:rPr>
          <w:b/>
          <w:bCs/>
          <w:i/>
          <w:iCs/>
          <w:sz w:val="20"/>
          <w:u w:val="single"/>
        </w:rPr>
      </w:pPr>
    </w:p>
    <w:p w:rsidR="00073442" w:rsidRDefault="00073442" w:rsidP="00073442">
      <w:pPr>
        <w:rPr>
          <w:sz w:val="20"/>
        </w:rPr>
      </w:pPr>
      <w:r>
        <w:rPr>
          <w:sz w:val="20"/>
        </w:rPr>
        <w:t>Převahu praktické činnosti mají v základní škole pracovní činnosti.</w:t>
      </w:r>
    </w:p>
    <w:p w:rsidR="00073442" w:rsidRDefault="00073442" w:rsidP="00073442">
      <w:pPr>
        <w:rPr>
          <w:sz w:val="20"/>
        </w:rPr>
      </w:pPr>
      <w:r>
        <w:rPr>
          <w:sz w:val="20"/>
        </w:rPr>
        <w:t>Při klasifikaci v tomto předmětu se v souladu s požadavky učebních osnov hodnotí:</w:t>
      </w:r>
    </w:p>
    <w:p w:rsidR="00073442" w:rsidRDefault="00073442" w:rsidP="00073442">
      <w:pPr>
        <w:rPr>
          <w:sz w:val="20"/>
        </w:rPr>
      </w:pPr>
      <w:r>
        <w:rPr>
          <w:sz w:val="20"/>
        </w:rPr>
        <w:t>- vztah k práci, k pracovnímu kolektivu a k praktickým činnostem,</w:t>
      </w:r>
    </w:p>
    <w:p w:rsidR="00073442" w:rsidRDefault="00073442" w:rsidP="00073442">
      <w:pPr>
        <w:rPr>
          <w:sz w:val="20"/>
        </w:rPr>
      </w:pPr>
      <w:r>
        <w:rPr>
          <w:sz w:val="20"/>
        </w:rPr>
        <w:t>- osvojení praktických dovedností a návyků, zvládnutí účelných způsobů práce,</w:t>
      </w:r>
    </w:p>
    <w:p w:rsidR="00073442" w:rsidRDefault="00073442" w:rsidP="00073442">
      <w:pPr>
        <w:rPr>
          <w:sz w:val="20"/>
        </w:rPr>
      </w:pPr>
      <w:r>
        <w:rPr>
          <w:sz w:val="20"/>
        </w:rPr>
        <w:t>- využití získaných teoretických vědomostí v praktických činnostech,</w:t>
      </w:r>
    </w:p>
    <w:p w:rsidR="00073442" w:rsidRDefault="00073442" w:rsidP="00073442">
      <w:pPr>
        <w:rPr>
          <w:sz w:val="20"/>
        </w:rPr>
      </w:pPr>
      <w:r>
        <w:rPr>
          <w:sz w:val="20"/>
        </w:rPr>
        <w:t>- aktivita, samostatnost, tvořivost, iniciativa v praktických činnostech,</w:t>
      </w:r>
    </w:p>
    <w:p w:rsidR="00073442" w:rsidRDefault="00073442" w:rsidP="00073442">
      <w:pPr>
        <w:rPr>
          <w:sz w:val="20"/>
        </w:rPr>
      </w:pPr>
      <w:r>
        <w:rPr>
          <w:sz w:val="20"/>
        </w:rPr>
        <w:t>- kvalita výsledků činností,</w:t>
      </w:r>
    </w:p>
    <w:p w:rsidR="00073442" w:rsidRDefault="00073442" w:rsidP="00073442">
      <w:pPr>
        <w:rPr>
          <w:sz w:val="20"/>
        </w:rPr>
      </w:pPr>
      <w:r>
        <w:rPr>
          <w:sz w:val="20"/>
        </w:rPr>
        <w:t>- organizace vlastní práce a pracoviště, udržování pořádku na pracovišti,</w:t>
      </w:r>
    </w:p>
    <w:p w:rsidR="00073442" w:rsidRDefault="00073442" w:rsidP="00073442">
      <w:pPr>
        <w:rPr>
          <w:sz w:val="20"/>
        </w:rPr>
      </w:pPr>
      <w:r>
        <w:rPr>
          <w:sz w:val="20"/>
        </w:rPr>
        <w:t>- dodržování předpisů o bezpečnosti a ochraně zdraví při práci a péče o životní prostředí,</w:t>
      </w:r>
    </w:p>
    <w:p w:rsidR="00073442" w:rsidRDefault="00073442" w:rsidP="00073442">
      <w:pPr>
        <w:rPr>
          <w:sz w:val="20"/>
        </w:rPr>
      </w:pPr>
      <w:r>
        <w:rPr>
          <w:sz w:val="20"/>
        </w:rPr>
        <w:t>- hospodárné využívání energie, překonávání překážek v práci,</w:t>
      </w:r>
    </w:p>
    <w:p w:rsidR="00073442" w:rsidRDefault="00073442" w:rsidP="00073442">
      <w:pPr>
        <w:rPr>
          <w:sz w:val="20"/>
        </w:rPr>
      </w:pPr>
      <w:r>
        <w:rPr>
          <w:sz w:val="20"/>
        </w:rPr>
        <w:t>- obsluha a údržba pomůcek, nástrojů, nářadí.</w:t>
      </w:r>
    </w:p>
    <w:p w:rsidR="00073442" w:rsidRDefault="00073442" w:rsidP="00073442">
      <w:pPr>
        <w:rPr>
          <w:sz w:val="20"/>
        </w:rPr>
      </w:pPr>
    </w:p>
    <w:p w:rsidR="00073442" w:rsidRDefault="00073442" w:rsidP="00073442">
      <w:pPr>
        <w:rPr>
          <w:sz w:val="20"/>
        </w:rPr>
      </w:pPr>
      <w:r>
        <w:rPr>
          <w:sz w:val="20"/>
        </w:rPr>
        <w:t>Výchovně vzdělávací výsledky se klasifikují podle těchto kritérií:</w:t>
      </w:r>
    </w:p>
    <w:p w:rsidR="00073442" w:rsidRDefault="00073442" w:rsidP="00073442">
      <w:pPr>
        <w:rPr>
          <w:sz w:val="20"/>
        </w:rPr>
      </w:pPr>
    </w:p>
    <w:p w:rsidR="00073442" w:rsidRDefault="00073442" w:rsidP="00073442">
      <w:pPr>
        <w:rPr>
          <w:i/>
          <w:iCs/>
          <w:sz w:val="20"/>
        </w:rPr>
      </w:pPr>
      <w:r>
        <w:rPr>
          <w:i/>
          <w:iCs/>
          <w:sz w:val="20"/>
        </w:rPr>
        <w:t xml:space="preserve">Stupeň 1 </w:t>
      </w:r>
    </w:p>
    <w:p w:rsidR="00073442" w:rsidRDefault="00073442" w:rsidP="00073442">
      <w:pPr>
        <w:rPr>
          <w:i/>
          <w:iCs/>
          <w:sz w:val="20"/>
        </w:rPr>
      </w:pPr>
    </w:p>
    <w:p w:rsidR="00073442" w:rsidRDefault="00073442" w:rsidP="00073442">
      <w:pPr>
        <w:rPr>
          <w:sz w:val="20"/>
        </w:rPr>
      </w:pPr>
      <w:r>
        <w:rPr>
          <w:sz w:val="20"/>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rsidR="00073442" w:rsidRDefault="00073442" w:rsidP="00073442">
      <w:pPr>
        <w:rPr>
          <w:sz w:val="20"/>
        </w:rPr>
      </w:pPr>
    </w:p>
    <w:p w:rsidR="00073442" w:rsidRDefault="00073442" w:rsidP="00073442">
      <w:pPr>
        <w:rPr>
          <w:i/>
          <w:iCs/>
          <w:sz w:val="20"/>
        </w:rPr>
      </w:pPr>
    </w:p>
    <w:p w:rsidR="00073442" w:rsidRDefault="00073442" w:rsidP="00073442">
      <w:pPr>
        <w:rPr>
          <w:i/>
          <w:iCs/>
          <w:sz w:val="20"/>
        </w:rPr>
      </w:pPr>
      <w:r>
        <w:rPr>
          <w:i/>
          <w:iCs/>
          <w:sz w:val="20"/>
        </w:rPr>
        <w:t xml:space="preserve">Stupeň 2 </w:t>
      </w:r>
    </w:p>
    <w:p w:rsidR="00073442" w:rsidRDefault="00073442" w:rsidP="00073442">
      <w:pPr>
        <w:rPr>
          <w:i/>
          <w:iCs/>
          <w:sz w:val="20"/>
        </w:rPr>
      </w:pPr>
    </w:p>
    <w:p w:rsidR="00073442" w:rsidRDefault="00073442" w:rsidP="00073442">
      <w:pPr>
        <w:rPr>
          <w:sz w:val="20"/>
        </w:rPr>
      </w:pPr>
      <w:r>
        <w:rPr>
          <w:sz w:val="20"/>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Překážky v práci překonává s občasnou pomocí učitele.</w:t>
      </w:r>
    </w:p>
    <w:p w:rsidR="00073442" w:rsidRDefault="00073442" w:rsidP="00073442">
      <w:pPr>
        <w:rPr>
          <w:sz w:val="20"/>
        </w:rPr>
      </w:pPr>
    </w:p>
    <w:p w:rsidR="00073442" w:rsidRDefault="00073442" w:rsidP="00073442">
      <w:pPr>
        <w:rPr>
          <w:i/>
          <w:iCs/>
          <w:sz w:val="20"/>
        </w:rPr>
      </w:pPr>
      <w:r>
        <w:rPr>
          <w:i/>
          <w:iCs/>
          <w:sz w:val="20"/>
        </w:rPr>
        <w:t xml:space="preserve">Stupeň 3 </w:t>
      </w:r>
    </w:p>
    <w:p w:rsidR="00073442" w:rsidRDefault="00073442" w:rsidP="00073442">
      <w:pPr>
        <w:rPr>
          <w:i/>
          <w:iCs/>
          <w:sz w:val="20"/>
        </w:rPr>
      </w:pPr>
    </w:p>
    <w:p w:rsidR="00073442" w:rsidRDefault="00073442" w:rsidP="00073442">
      <w:pPr>
        <w:rPr>
          <w:sz w:val="20"/>
        </w:rPr>
      </w:pPr>
      <w:r>
        <w:rPr>
          <w:sz w:val="20"/>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rsidR="00073442" w:rsidRDefault="00073442" w:rsidP="00073442">
      <w:pPr>
        <w:rPr>
          <w:sz w:val="20"/>
        </w:rPr>
      </w:pPr>
    </w:p>
    <w:p w:rsidR="00073442" w:rsidRDefault="00073442" w:rsidP="00073442">
      <w:pPr>
        <w:rPr>
          <w:i/>
          <w:iCs/>
          <w:sz w:val="20"/>
        </w:rPr>
      </w:pPr>
      <w:r>
        <w:rPr>
          <w:i/>
          <w:iCs/>
          <w:sz w:val="20"/>
        </w:rPr>
        <w:t xml:space="preserve">Stupeň 4 </w:t>
      </w:r>
    </w:p>
    <w:p w:rsidR="00073442" w:rsidRDefault="00073442" w:rsidP="00073442">
      <w:pPr>
        <w:rPr>
          <w:i/>
          <w:iCs/>
          <w:sz w:val="20"/>
        </w:rPr>
      </w:pPr>
    </w:p>
    <w:p w:rsidR="00073442" w:rsidRDefault="00073442" w:rsidP="00073442">
      <w:pPr>
        <w:rPr>
          <w:sz w:val="20"/>
        </w:rPr>
      </w:pPr>
      <w:r>
        <w:rPr>
          <w:sz w:val="20"/>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rsidR="00073442" w:rsidRDefault="00073442" w:rsidP="00073442">
      <w:pPr>
        <w:rPr>
          <w:sz w:val="20"/>
        </w:rPr>
      </w:pPr>
    </w:p>
    <w:p w:rsidR="00073442" w:rsidRDefault="00073442" w:rsidP="00073442">
      <w:pPr>
        <w:rPr>
          <w:i/>
          <w:iCs/>
          <w:sz w:val="20"/>
        </w:rPr>
      </w:pPr>
      <w:r>
        <w:rPr>
          <w:i/>
          <w:iCs/>
          <w:sz w:val="20"/>
        </w:rPr>
        <w:t xml:space="preserve">Stupeň 5 </w:t>
      </w:r>
    </w:p>
    <w:p w:rsidR="00073442" w:rsidRDefault="00073442" w:rsidP="00073442">
      <w:pPr>
        <w:rPr>
          <w:i/>
          <w:iCs/>
          <w:sz w:val="20"/>
        </w:rPr>
      </w:pPr>
    </w:p>
    <w:p w:rsidR="00073442" w:rsidRDefault="00073442" w:rsidP="00073442">
      <w:pPr>
        <w:rPr>
          <w:sz w:val="20"/>
        </w:rPr>
      </w:pPr>
      <w:r>
        <w:rPr>
          <w:sz w:val="20"/>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w:t>
      </w:r>
    </w:p>
    <w:p w:rsidR="00073442" w:rsidRDefault="00073442" w:rsidP="00073442">
      <w:pPr>
        <w:rPr>
          <w:sz w:val="20"/>
        </w:rPr>
      </w:pPr>
    </w:p>
    <w:p w:rsidR="00073442" w:rsidRPr="00660494" w:rsidRDefault="00073442" w:rsidP="00660494">
      <w:pPr>
        <w:pStyle w:val="Nadpis2"/>
        <w:ind w:left="0"/>
        <w:rPr>
          <w:rFonts w:ascii="Times New Roman" w:hAnsi="Times New Roman"/>
          <w:b/>
          <w:i/>
          <w:sz w:val="20"/>
          <w:u w:val="single"/>
        </w:rPr>
      </w:pPr>
      <w:r w:rsidRPr="00660494">
        <w:rPr>
          <w:rFonts w:ascii="Times New Roman" w:hAnsi="Times New Roman"/>
          <w:b/>
          <w:i/>
          <w:sz w:val="20"/>
          <w:u w:val="single"/>
        </w:rPr>
        <w:t>3.1.3 Klasifikace ve vyučovacích předmětech s převahou výchovného zaměření</w:t>
      </w:r>
    </w:p>
    <w:p w:rsidR="00073442" w:rsidRDefault="00073442" w:rsidP="00073442"/>
    <w:p w:rsidR="00073442" w:rsidRDefault="00073442" w:rsidP="00073442">
      <w:pPr>
        <w:rPr>
          <w:sz w:val="20"/>
        </w:rPr>
      </w:pPr>
      <w:r>
        <w:rPr>
          <w:sz w:val="20"/>
        </w:rPr>
        <w:t>Převahu výchovného zaměření mají: výtvarná výchova, hudební výchova a zpěv, tělesná a sportovní výchova.</w:t>
      </w:r>
    </w:p>
    <w:p w:rsidR="00073442" w:rsidRDefault="00073442" w:rsidP="00073442">
      <w:pPr>
        <w:rPr>
          <w:sz w:val="20"/>
        </w:rPr>
      </w:pPr>
      <w:r>
        <w:rPr>
          <w:sz w:val="20"/>
        </w:rPr>
        <w:t>Žák zařazený do zvláštní tělesné výchovy se při částečném uvolnění nebo úlevách doporučených lékařem klasifikuje s přihlédnutím ke zdravotnímu stavu.</w:t>
      </w:r>
    </w:p>
    <w:p w:rsidR="00073442" w:rsidRDefault="00073442" w:rsidP="00073442">
      <w:pPr>
        <w:rPr>
          <w:sz w:val="20"/>
        </w:rPr>
      </w:pPr>
      <w:r>
        <w:rPr>
          <w:sz w:val="20"/>
        </w:rPr>
        <w:t>Při klasifikaci v předmětech s převahou výchovného zaměření se v souladu s požadavky učebních osnov hodnotí:</w:t>
      </w:r>
    </w:p>
    <w:p w:rsidR="00073442" w:rsidRDefault="00073442" w:rsidP="00073442">
      <w:pPr>
        <w:rPr>
          <w:sz w:val="20"/>
        </w:rPr>
      </w:pPr>
      <w:r>
        <w:rPr>
          <w:sz w:val="20"/>
        </w:rPr>
        <w:t>- stupeň tvořivosti a samostatnosti projevu,</w:t>
      </w:r>
    </w:p>
    <w:p w:rsidR="00073442" w:rsidRDefault="00073442" w:rsidP="00073442">
      <w:pPr>
        <w:rPr>
          <w:sz w:val="20"/>
        </w:rPr>
      </w:pPr>
      <w:r>
        <w:rPr>
          <w:sz w:val="20"/>
        </w:rPr>
        <w:t>- osvojení potřebných vědomostí, zkušeností, činností a jejich tvořivá aplikace,</w:t>
      </w:r>
    </w:p>
    <w:p w:rsidR="00073442" w:rsidRDefault="00073442" w:rsidP="00073442">
      <w:pPr>
        <w:rPr>
          <w:sz w:val="20"/>
        </w:rPr>
      </w:pPr>
      <w:r>
        <w:rPr>
          <w:sz w:val="20"/>
        </w:rPr>
        <w:t>- poznání zákonitostí daných činností a jejich uplatňování ve vlastní činnosti,</w:t>
      </w:r>
    </w:p>
    <w:p w:rsidR="00073442" w:rsidRDefault="00073442" w:rsidP="00073442">
      <w:pPr>
        <w:rPr>
          <w:sz w:val="20"/>
        </w:rPr>
      </w:pPr>
      <w:r>
        <w:rPr>
          <w:sz w:val="20"/>
        </w:rPr>
        <w:t>- kvalita projevu,</w:t>
      </w:r>
    </w:p>
    <w:p w:rsidR="00073442" w:rsidRDefault="00073442" w:rsidP="00073442">
      <w:pPr>
        <w:rPr>
          <w:sz w:val="20"/>
        </w:rPr>
      </w:pPr>
      <w:r>
        <w:rPr>
          <w:sz w:val="20"/>
        </w:rPr>
        <w:t>- vztah žáka k činnostem a zájem o ně,</w:t>
      </w:r>
    </w:p>
    <w:p w:rsidR="00073442" w:rsidRDefault="00073442" w:rsidP="00073442">
      <w:pPr>
        <w:rPr>
          <w:sz w:val="20"/>
        </w:rPr>
      </w:pPr>
      <w:r>
        <w:rPr>
          <w:sz w:val="20"/>
        </w:rPr>
        <w:t>- estetické vnímání, přístup k uměleckému dílu a k estetice ostatní společnosti,</w:t>
      </w:r>
    </w:p>
    <w:p w:rsidR="00073442" w:rsidRDefault="00073442" w:rsidP="00073442">
      <w:pPr>
        <w:rPr>
          <w:sz w:val="20"/>
        </w:rPr>
      </w:pPr>
      <w:r>
        <w:rPr>
          <w:sz w:val="20"/>
        </w:rPr>
        <w:t>- v tělesné výchově s přihlédnutím ke zdravotnímu stavu žáka všeobecná, tělesná zdatnost, výkonnost a jeho péče o vlastní zdraví.</w:t>
      </w:r>
    </w:p>
    <w:p w:rsidR="00073442" w:rsidRDefault="00073442" w:rsidP="00073442">
      <w:pPr>
        <w:rPr>
          <w:sz w:val="20"/>
        </w:rPr>
      </w:pPr>
    </w:p>
    <w:p w:rsidR="00073442" w:rsidRDefault="00073442" w:rsidP="00073442">
      <w:pPr>
        <w:rPr>
          <w:sz w:val="20"/>
        </w:rPr>
      </w:pPr>
      <w:r>
        <w:rPr>
          <w:sz w:val="20"/>
        </w:rPr>
        <w:t>Výchovně vzdělávací výsledky se klasifikují podle těchto kritérií:</w:t>
      </w:r>
    </w:p>
    <w:p w:rsidR="00073442" w:rsidRDefault="00073442" w:rsidP="00073442">
      <w:pPr>
        <w:rPr>
          <w:sz w:val="20"/>
        </w:rPr>
      </w:pPr>
    </w:p>
    <w:p w:rsidR="00073442" w:rsidRDefault="00073442" w:rsidP="00073442">
      <w:pPr>
        <w:rPr>
          <w:i/>
          <w:iCs/>
          <w:sz w:val="20"/>
        </w:rPr>
      </w:pPr>
      <w:r>
        <w:rPr>
          <w:i/>
          <w:iCs/>
          <w:sz w:val="20"/>
        </w:rPr>
        <w:t xml:space="preserve">Stupeň 1 </w:t>
      </w:r>
    </w:p>
    <w:p w:rsidR="00073442" w:rsidRDefault="00073442" w:rsidP="00073442">
      <w:pPr>
        <w:rPr>
          <w:i/>
          <w:iCs/>
          <w:sz w:val="20"/>
        </w:rPr>
      </w:pPr>
    </w:p>
    <w:p w:rsidR="00073442" w:rsidRDefault="00073442" w:rsidP="00073442">
      <w:pPr>
        <w:rPr>
          <w:sz w:val="20"/>
        </w:rPr>
      </w:pPr>
      <w:r>
        <w:rPr>
          <w:sz w:val="20"/>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073442" w:rsidRDefault="00073442" w:rsidP="00073442">
      <w:pPr>
        <w:rPr>
          <w:i/>
          <w:iCs/>
          <w:sz w:val="20"/>
        </w:rPr>
      </w:pPr>
      <w:r>
        <w:rPr>
          <w:i/>
          <w:iCs/>
          <w:sz w:val="20"/>
        </w:rPr>
        <w:t xml:space="preserve">Stupeň 2 </w:t>
      </w:r>
    </w:p>
    <w:p w:rsidR="00073442" w:rsidRDefault="00073442" w:rsidP="00073442">
      <w:pPr>
        <w:rPr>
          <w:i/>
          <w:iCs/>
          <w:sz w:val="20"/>
        </w:rPr>
      </w:pPr>
    </w:p>
    <w:p w:rsidR="00073442" w:rsidRDefault="00073442" w:rsidP="00073442">
      <w:pPr>
        <w:rPr>
          <w:sz w:val="20"/>
        </w:rPr>
      </w:pPr>
      <w:r>
        <w:rPr>
          <w:sz w:val="20"/>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660494">
        <w:rPr>
          <w:sz w:val="20"/>
        </w:rPr>
        <w:t xml:space="preserve"> </w:t>
      </w:r>
      <w:r>
        <w:rPr>
          <w:sz w:val="20"/>
        </w:rPr>
        <w:t>Žák tvořivě aplikuje osvojené vědomosti, dovednosti a návyky v nových úkolech. Má aktivní zájem o umění, o estetiku a tělesnou zdatnost. Rozvíjí si v požadované míře estetický vkus, brannost a tělesnou zdatnost.</w:t>
      </w:r>
    </w:p>
    <w:p w:rsidR="00073442" w:rsidRDefault="00073442" w:rsidP="00073442">
      <w:pPr>
        <w:rPr>
          <w:sz w:val="20"/>
        </w:rPr>
      </w:pPr>
    </w:p>
    <w:p w:rsidR="00073442" w:rsidRDefault="00073442" w:rsidP="00073442">
      <w:pPr>
        <w:rPr>
          <w:i/>
          <w:iCs/>
          <w:sz w:val="20"/>
        </w:rPr>
      </w:pPr>
      <w:r>
        <w:rPr>
          <w:i/>
          <w:iCs/>
          <w:sz w:val="20"/>
        </w:rPr>
        <w:t xml:space="preserve">Stupeň 3 </w:t>
      </w:r>
    </w:p>
    <w:p w:rsidR="00073442" w:rsidRDefault="00073442" w:rsidP="00073442">
      <w:pPr>
        <w:rPr>
          <w:i/>
          <w:iCs/>
          <w:sz w:val="20"/>
        </w:rPr>
      </w:pPr>
    </w:p>
    <w:p w:rsidR="00073442" w:rsidRDefault="00073442" w:rsidP="00073442">
      <w:pPr>
        <w:rPr>
          <w:sz w:val="20"/>
        </w:rPr>
      </w:pPr>
      <w:r>
        <w:rPr>
          <w:sz w:val="20"/>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073442" w:rsidRDefault="00073442" w:rsidP="00073442">
      <w:pPr>
        <w:rPr>
          <w:sz w:val="20"/>
        </w:rPr>
      </w:pPr>
    </w:p>
    <w:p w:rsidR="00073442" w:rsidRDefault="00073442" w:rsidP="00073442">
      <w:pPr>
        <w:rPr>
          <w:i/>
          <w:iCs/>
          <w:sz w:val="20"/>
        </w:rPr>
      </w:pPr>
      <w:r>
        <w:rPr>
          <w:i/>
          <w:iCs/>
          <w:sz w:val="20"/>
        </w:rPr>
        <w:t xml:space="preserve">Stupeň 4 </w:t>
      </w:r>
    </w:p>
    <w:p w:rsidR="00073442" w:rsidRDefault="00073442" w:rsidP="00073442">
      <w:pPr>
        <w:rPr>
          <w:i/>
          <w:iCs/>
          <w:sz w:val="20"/>
        </w:rPr>
      </w:pPr>
    </w:p>
    <w:p w:rsidR="00073442" w:rsidRDefault="00073442" w:rsidP="00073442">
      <w:pPr>
        <w:rPr>
          <w:sz w:val="20"/>
        </w:rPr>
      </w:pPr>
      <w:r>
        <w:rPr>
          <w:sz w:val="20"/>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073442" w:rsidRDefault="00073442" w:rsidP="00073442">
      <w:pPr>
        <w:rPr>
          <w:sz w:val="20"/>
        </w:rPr>
      </w:pPr>
    </w:p>
    <w:p w:rsidR="00073442" w:rsidRDefault="00073442" w:rsidP="00073442">
      <w:pPr>
        <w:rPr>
          <w:sz w:val="20"/>
        </w:rPr>
      </w:pPr>
    </w:p>
    <w:p w:rsidR="00073442" w:rsidRDefault="00073442" w:rsidP="00073442">
      <w:pPr>
        <w:rPr>
          <w:i/>
          <w:iCs/>
          <w:sz w:val="20"/>
        </w:rPr>
      </w:pPr>
      <w:r>
        <w:rPr>
          <w:i/>
          <w:iCs/>
          <w:sz w:val="20"/>
        </w:rPr>
        <w:t xml:space="preserve">Stupeň 5 </w:t>
      </w:r>
    </w:p>
    <w:p w:rsidR="00073442" w:rsidRDefault="00073442" w:rsidP="00073442">
      <w:pPr>
        <w:rPr>
          <w:i/>
          <w:iCs/>
          <w:sz w:val="20"/>
        </w:rPr>
      </w:pPr>
    </w:p>
    <w:p w:rsidR="00073442" w:rsidRDefault="00073442" w:rsidP="00073442">
      <w:pPr>
        <w:rPr>
          <w:sz w:val="20"/>
        </w:rPr>
      </w:pPr>
      <w:r>
        <w:rPr>
          <w:sz w:val="20"/>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910F9D" w:rsidRDefault="00910F9D" w:rsidP="00073442">
      <w:pPr>
        <w:rPr>
          <w:sz w:val="20"/>
        </w:rPr>
      </w:pPr>
    </w:p>
    <w:p w:rsidR="00910F9D" w:rsidRDefault="00910F9D" w:rsidP="00073442">
      <w:pPr>
        <w:rPr>
          <w:sz w:val="20"/>
        </w:rPr>
      </w:pPr>
    </w:p>
    <w:p w:rsidR="00910F9D" w:rsidRDefault="00910F9D" w:rsidP="00073442">
      <w:pPr>
        <w:rPr>
          <w:sz w:val="20"/>
        </w:rPr>
      </w:pPr>
    </w:p>
    <w:p w:rsidR="00910F9D" w:rsidRDefault="00910F9D" w:rsidP="00073442">
      <w:pPr>
        <w:rPr>
          <w:sz w:val="20"/>
        </w:rPr>
      </w:pPr>
    </w:p>
    <w:p w:rsidR="00910F9D" w:rsidRDefault="00910F9D" w:rsidP="00073442">
      <w:pPr>
        <w:rPr>
          <w:sz w:val="20"/>
        </w:rPr>
      </w:pPr>
    </w:p>
    <w:p w:rsidR="00910F9D" w:rsidRDefault="00910F9D" w:rsidP="00073442">
      <w:pPr>
        <w:rPr>
          <w:sz w:val="20"/>
        </w:rPr>
      </w:pPr>
    </w:p>
    <w:p w:rsidR="00910F9D" w:rsidRDefault="00910F9D" w:rsidP="00073442">
      <w:pPr>
        <w:rPr>
          <w:sz w:val="20"/>
        </w:rPr>
      </w:pPr>
    </w:p>
    <w:p w:rsidR="00910F9D" w:rsidRDefault="00910F9D" w:rsidP="00073442">
      <w:pPr>
        <w:rPr>
          <w:sz w:val="20"/>
        </w:rPr>
      </w:pPr>
    </w:p>
    <w:p w:rsidR="00073442" w:rsidRDefault="00073442" w:rsidP="00073442">
      <w:pPr>
        <w:rPr>
          <w:sz w:val="20"/>
        </w:rPr>
      </w:pPr>
    </w:p>
    <w:p w:rsidR="00073442" w:rsidRDefault="00073442" w:rsidP="00073442">
      <w:pPr>
        <w:rPr>
          <w:b/>
          <w:bCs/>
          <w:i/>
          <w:iCs/>
          <w:u w:val="single"/>
        </w:rPr>
      </w:pPr>
      <w:r>
        <w:rPr>
          <w:b/>
          <w:bCs/>
          <w:i/>
          <w:iCs/>
          <w:u w:val="single"/>
        </w:rPr>
        <w:t>3.2 Stupně hodnocení chování</w:t>
      </w:r>
    </w:p>
    <w:p w:rsidR="00073442" w:rsidRDefault="00073442" w:rsidP="00073442">
      <w:pPr>
        <w:rPr>
          <w:b/>
          <w:bCs/>
          <w:i/>
          <w:iCs/>
          <w:u w:val="single"/>
        </w:rPr>
      </w:pPr>
    </w:p>
    <w:p w:rsidR="00073442" w:rsidRDefault="00073442" w:rsidP="00073442">
      <w:pPr>
        <w:pStyle w:val="Odstavecaut"/>
        <w:tabs>
          <w:tab w:val="clear" w:pos="360"/>
        </w:tabs>
        <w:spacing w:before="0"/>
        <w:jc w:val="left"/>
        <w:rPr>
          <w:sz w:val="20"/>
        </w:rPr>
      </w:pPr>
      <w:r>
        <w:rPr>
          <w:sz w:val="20"/>
        </w:rPr>
        <w:t>(1) Chování žáka ve škole a na akcích pořádaných školou se v případě použití klasifikace hodnotí na vysvědčení stupni:</w:t>
      </w:r>
    </w:p>
    <w:p w:rsidR="00073442" w:rsidRDefault="00073442" w:rsidP="00073442">
      <w:pPr>
        <w:pStyle w:val="Psmeno"/>
        <w:ind w:left="0" w:firstLine="0"/>
        <w:jc w:val="left"/>
        <w:rPr>
          <w:sz w:val="20"/>
        </w:rPr>
      </w:pPr>
      <w:r>
        <w:rPr>
          <w:sz w:val="20"/>
        </w:rPr>
        <w:t>a) 1 – velmi dobré,</w:t>
      </w:r>
    </w:p>
    <w:p w:rsidR="00073442" w:rsidRDefault="00073442" w:rsidP="00073442">
      <w:pPr>
        <w:pStyle w:val="Psmeno"/>
        <w:ind w:left="0" w:firstLine="0"/>
        <w:jc w:val="left"/>
        <w:rPr>
          <w:sz w:val="20"/>
        </w:rPr>
      </w:pPr>
      <w:r>
        <w:rPr>
          <w:sz w:val="20"/>
        </w:rPr>
        <w:t>b) 2 – uspokojivé,</w:t>
      </w:r>
    </w:p>
    <w:p w:rsidR="00073442" w:rsidRDefault="00073442" w:rsidP="00073442">
      <w:pPr>
        <w:pStyle w:val="Psmeno"/>
        <w:ind w:left="0" w:firstLine="0"/>
        <w:jc w:val="left"/>
        <w:rPr>
          <w:sz w:val="20"/>
        </w:rPr>
      </w:pPr>
      <w:r>
        <w:rPr>
          <w:sz w:val="20"/>
        </w:rPr>
        <w:t>c) 3 – neuspokojivé.</w:t>
      </w:r>
    </w:p>
    <w:p w:rsidR="00073442" w:rsidRDefault="00073442" w:rsidP="00073442">
      <w:pPr>
        <w:rPr>
          <w:sz w:val="20"/>
        </w:rPr>
      </w:pPr>
      <w:r>
        <w:rPr>
          <w:sz w:val="20"/>
        </w:rPr>
        <w:t xml:space="preserve"> </w:t>
      </w:r>
    </w:p>
    <w:p w:rsidR="00073442" w:rsidRDefault="00073442" w:rsidP="00073442">
      <w:pPr>
        <w:rPr>
          <w:sz w:val="20"/>
        </w:rPr>
      </w:pPr>
      <w:r>
        <w:rPr>
          <w:sz w:val="20"/>
        </w:rPr>
        <w:t>Kritéria pro jednotlivé stupně klasifikace chování jsou následující:</w:t>
      </w:r>
    </w:p>
    <w:p w:rsidR="00073442" w:rsidRDefault="00073442" w:rsidP="00073442">
      <w:pPr>
        <w:rPr>
          <w:sz w:val="20"/>
        </w:rPr>
      </w:pPr>
    </w:p>
    <w:p w:rsidR="00073442" w:rsidRDefault="00073442" w:rsidP="00073442">
      <w:pPr>
        <w:rPr>
          <w:i/>
          <w:iCs/>
          <w:sz w:val="20"/>
        </w:rPr>
      </w:pPr>
      <w:r>
        <w:rPr>
          <w:i/>
          <w:iCs/>
          <w:sz w:val="20"/>
        </w:rPr>
        <w:t xml:space="preserve">Stupeň 1 </w:t>
      </w:r>
    </w:p>
    <w:p w:rsidR="00073442" w:rsidRDefault="00073442" w:rsidP="00073442">
      <w:pPr>
        <w:rPr>
          <w:i/>
          <w:iCs/>
          <w:sz w:val="20"/>
        </w:rPr>
      </w:pPr>
    </w:p>
    <w:p w:rsidR="00073442" w:rsidRDefault="00073442" w:rsidP="00073442">
      <w:pPr>
        <w:rPr>
          <w:sz w:val="20"/>
        </w:rPr>
      </w:pPr>
      <w:r>
        <w:rPr>
          <w:sz w:val="20"/>
        </w:rPr>
        <w:t>Žák uvědoměle dodržuje pravidla chování a ustanovení vnitřního řádu školy. Méně závažných přestupků se dopouští ojediněle. Žák je však přístupný výchovnému působení a snaží se své chyby napravit.</w:t>
      </w:r>
    </w:p>
    <w:p w:rsidR="00073442" w:rsidRDefault="00073442" w:rsidP="00073442">
      <w:pPr>
        <w:rPr>
          <w:sz w:val="20"/>
        </w:rPr>
      </w:pPr>
    </w:p>
    <w:p w:rsidR="00073442" w:rsidRDefault="00073442" w:rsidP="00073442">
      <w:pPr>
        <w:rPr>
          <w:i/>
          <w:iCs/>
          <w:sz w:val="20"/>
        </w:rPr>
      </w:pPr>
      <w:r>
        <w:rPr>
          <w:i/>
          <w:iCs/>
          <w:sz w:val="20"/>
        </w:rPr>
        <w:t xml:space="preserve">Stupeň 2 </w:t>
      </w:r>
    </w:p>
    <w:p w:rsidR="00073442" w:rsidRDefault="00073442" w:rsidP="00073442">
      <w:pPr>
        <w:rPr>
          <w:i/>
          <w:iCs/>
          <w:sz w:val="20"/>
        </w:rPr>
      </w:pPr>
    </w:p>
    <w:p w:rsidR="00073442" w:rsidRPr="00910F9D" w:rsidRDefault="00073442" w:rsidP="00073442">
      <w:pPr>
        <w:pStyle w:val="Zkladntext3"/>
        <w:rPr>
          <w:sz w:val="20"/>
          <w:szCs w:val="20"/>
        </w:rPr>
      </w:pPr>
      <w:r w:rsidRPr="00910F9D">
        <w:rPr>
          <w:sz w:val="20"/>
          <w:szCs w:val="20"/>
        </w:rPr>
        <w:t xml:space="preserve"> Chování žáka je v rozporu s pravidly chování a s ustanoveními vnitřního řádu školy. Žák se dopustí opakovaně závažného přestupku proti pravidlům slušného chování nebo školnímu řádu (zejména se jedná o opakované a hrubé verbální a fyzické projevy šikany vedoucí k psychické nebo fyzické újmě na zdraví jiného žáka, skupiny žáků nebo zaměstnanců školy). Zpravidla se i přes předchozí udělená opatření k posílení kázně dopouští dalších přestupků a závažným způsobem narušuje výchovně vzdělávací činnost školy. Ohrožuje bezpečnost a zdraví svoje nebo jiných osob, úmyslně způsobí zranění. Žák má 7-20 neomluvených hodin.</w:t>
      </w:r>
    </w:p>
    <w:p w:rsidR="00073442" w:rsidRDefault="00073442" w:rsidP="00073442">
      <w:pPr>
        <w:pStyle w:val="Zkladntext3"/>
      </w:pPr>
    </w:p>
    <w:p w:rsidR="00073442" w:rsidRDefault="00073442" w:rsidP="00073442">
      <w:pPr>
        <w:rPr>
          <w:i/>
          <w:iCs/>
          <w:sz w:val="20"/>
        </w:rPr>
      </w:pPr>
      <w:r>
        <w:rPr>
          <w:i/>
          <w:iCs/>
          <w:sz w:val="20"/>
        </w:rPr>
        <w:t>Stupeň 3</w:t>
      </w:r>
    </w:p>
    <w:p w:rsidR="00073442" w:rsidRDefault="00073442" w:rsidP="00073442">
      <w:pPr>
        <w:rPr>
          <w:i/>
          <w:iCs/>
          <w:sz w:val="20"/>
        </w:rPr>
      </w:pPr>
    </w:p>
    <w:p w:rsidR="00073442" w:rsidRDefault="00073442" w:rsidP="00073442">
      <w:pPr>
        <w:rPr>
          <w:sz w:val="20"/>
        </w:rPr>
      </w:pPr>
      <w:r>
        <w:rPr>
          <w:sz w:val="20"/>
        </w:rPr>
        <w:t>Chování žáka ve škole je v příkrém rozporu s pravidly slušného chování, zpravidla i přes předchozí použití opatření k posílení kázně. Žák se dopouští takových závažných přestupků proti školnímu řádu nebo provinění, že je jimi vážně ohrožena výchova nebo bezpečnost a zdraví jiných osob (zejména se jedná o opakované a obzvlášť agresivní verbální a fyzické projevy šikany vedoucí k těžké psychické nebo fyzické újmě na zdraví jiného žáka, skupiny žáků nebo zaměstnanců školy). Záměrně narušuje hrubým způsobem výchovně vzdělávací činnost školy. Žák není přístupný výchovnému působení a nesnaží se své chyby napravit. Žák má více než 20 neomluvených hodin.</w:t>
      </w:r>
    </w:p>
    <w:p w:rsidR="00073442" w:rsidRDefault="00073442" w:rsidP="00073442">
      <w:pPr>
        <w:rPr>
          <w:sz w:val="20"/>
        </w:rPr>
      </w:pPr>
    </w:p>
    <w:p w:rsidR="00073442" w:rsidRDefault="00073442" w:rsidP="00073442">
      <w:pPr>
        <w:rPr>
          <w:b/>
          <w:bCs/>
          <w:i/>
          <w:iCs/>
          <w:u w:val="single"/>
        </w:rPr>
      </w:pPr>
      <w:r>
        <w:rPr>
          <w:b/>
          <w:bCs/>
          <w:i/>
          <w:iCs/>
          <w:u w:val="single"/>
        </w:rPr>
        <w:t>3.3 Výchovná opatření</w:t>
      </w:r>
    </w:p>
    <w:p w:rsidR="00073442" w:rsidRDefault="00073442" w:rsidP="00073442">
      <w:pPr>
        <w:pStyle w:val="Zpat"/>
        <w:tabs>
          <w:tab w:val="clear" w:pos="4536"/>
          <w:tab w:val="clear" w:pos="9072"/>
        </w:tabs>
      </w:pPr>
    </w:p>
    <w:p w:rsidR="00073442" w:rsidRDefault="00073442" w:rsidP="00073442">
      <w:pPr>
        <w:rPr>
          <w:sz w:val="20"/>
        </w:rPr>
      </w:pPr>
      <w:r>
        <w:t xml:space="preserve"> </w:t>
      </w:r>
      <w:r>
        <w:rPr>
          <w:sz w:val="20"/>
        </w:rPr>
        <w:t xml:space="preserve">Výchovná opatření jsou:        - pochvaly a jiná ocenění </w:t>
      </w:r>
    </w:p>
    <w:p w:rsidR="00073442" w:rsidRDefault="00073442" w:rsidP="00073442">
      <w:pPr>
        <w:ind w:left="720" w:hanging="360"/>
        <w:rPr>
          <w:sz w:val="20"/>
        </w:rPr>
      </w:pPr>
      <w:r>
        <w:rPr>
          <w:sz w:val="20"/>
        </w:rPr>
        <w:t xml:space="preserve">                                         - opatření k posílení kázně</w:t>
      </w:r>
    </w:p>
    <w:p w:rsidR="00073442" w:rsidRDefault="00073442" w:rsidP="00073442">
      <w:pPr>
        <w:rPr>
          <w:i/>
          <w:iCs/>
        </w:rPr>
      </w:pPr>
    </w:p>
    <w:p w:rsidR="00073442" w:rsidRDefault="00073442" w:rsidP="00073442">
      <w:pPr>
        <w:rPr>
          <w:i/>
          <w:iCs/>
        </w:rPr>
      </w:pPr>
      <w:r>
        <w:rPr>
          <w:i/>
          <w:iCs/>
        </w:rPr>
        <w:t>3.3.1. Pochvaly a jiná ocenění</w:t>
      </w:r>
    </w:p>
    <w:p w:rsidR="00073442" w:rsidRDefault="00073442" w:rsidP="00073442">
      <w:pPr>
        <w:tabs>
          <w:tab w:val="left" w:pos="3660"/>
        </w:tabs>
        <w:ind w:left="720" w:hanging="360"/>
        <w:rPr>
          <w:sz w:val="20"/>
        </w:rPr>
      </w:pPr>
      <w:r>
        <w:rPr>
          <w:sz w:val="20"/>
        </w:rPr>
        <w:t>.</w:t>
      </w:r>
      <w:r>
        <w:rPr>
          <w:sz w:val="20"/>
        </w:rPr>
        <w:tab/>
      </w:r>
      <w:r>
        <w:rPr>
          <w:sz w:val="20"/>
        </w:rPr>
        <w:tab/>
      </w:r>
    </w:p>
    <w:p w:rsidR="00073442" w:rsidRDefault="00073442" w:rsidP="00073442">
      <w:pPr>
        <w:rPr>
          <w:sz w:val="20"/>
        </w:rPr>
      </w:pPr>
      <w:r>
        <w:rPr>
          <w:sz w:val="20"/>
        </w:rPr>
        <w:t>a) Ředitel školy může na základě vlastního rozhodnut</w:t>
      </w:r>
      <w:r>
        <w:rPr>
          <w:sz w:val="20"/>
          <w:szCs w:val="32"/>
        </w:rPr>
        <w:t xml:space="preserve">í nebo na základě podnětu jiné právnické či fyzické </w:t>
      </w:r>
      <w:r>
        <w:rPr>
          <w:sz w:val="20"/>
        </w:rPr>
        <w:t xml:space="preserve">osoby </w:t>
      </w:r>
    </w:p>
    <w:p w:rsidR="00073442" w:rsidRDefault="00073442" w:rsidP="00073442">
      <w:pPr>
        <w:rPr>
          <w:sz w:val="20"/>
        </w:rPr>
      </w:pPr>
      <w:r>
        <w:rPr>
          <w:sz w:val="20"/>
        </w:rPr>
        <w:t xml:space="preserve">    žákovi po projednání v pedagogické radě udělit pochvalu nebo jiné ocenění za mimořádný projev lidskosti,    </w:t>
      </w:r>
    </w:p>
    <w:p w:rsidR="00073442" w:rsidRDefault="00073442" w:rsidP="00073442">
      <w:pPr>
        <w:rPr>
          <w:sz w:val="20"/>
        </w:rPr>
      </w:pPr>
      <w:r>
        <w:rPr>
          <w:sz w:val="20"/>
        </w:rPr>
        <w:t xml:space="preserve">    občanské nebo školní iniciativy, záslužný nebo statečný čin nebo za mimořádně úspěšnou práci. </w:t>
      </w:r>
    </w:p>
    <w:p w:rsidR="00073442" w:rsidRDefault="00073442" w:rsidP="00073442">
      <w:pPr>
        <w:rPr>
          <w:sz w:val="20"/>
        </w:rPr>
      </w:pPr>
    </w:p>
    <w:p w:rsidR="00073442" w:rsidRDefault="00073442" w:rsidP="00073442">
      <w:pPr>
        <w:numPr>
          <w:ilvl w:val="0"/>
          <w:numId w:val="2"/>
        </w:numPr>
        <w:tabs>
          <w:tab w:val="clear" w:pos="540"/>
          <w:tab w:val="num" w:pos="180"/>
        </w:tabs>
        <w:overflowPunct/>
        <w:autoSpaceDE/>
        <w:autoSpaceDN/>
        <w:adjustRightInd/>
        <w:ind w:hanging="540"/>
        <w:textAlignment w:val="auto"/>
        <w:rPr>
          <w:sz w:val="20"/>
        </w:rPr>
      </w:pPr>
      <w:r>
        <w:rPr>
          <w:sz w:val="20"/>
        </w:rPr>
        <w:t xml:space="preserve">Třídní učitel může na základě vlastního rozhodnutí nebo na základě podnětů ostatních vyučujících žákovi po  </w:t>
      </w:r>
    </w:p>
    <w:p w:rsidR="00073442" w:rsidRDefault="00073442" w:rsidP="00073442">
      <w:pPr>
        <w:ind w:left="180"/>
        <w:rPr>
          <w:sz w:val="20"/>
        </w:rPr>
      </w:pPr>
      <w:r>
        <w:rPr>
          <w:sz w:val="20"/>
        </w:rPr>
        <w:t xml:space="preserve">projednání s ředitelem školy udělit pochvalu nebo jiné ocenění za výrazný projev školní iniciativy nebo za déletrvající úspěšnou práci. </w:t>
      </w:r>
    </w:p>
    <w:p w:rsidR="00073442" w:rsidRDefault="00073442" w:rsidP="00073442">
      <w:pPr>
        <w:tabs>
          <w:tab w:val="left" w:pos="3660"/>
        </w:tabs>
        <w:ind w:left="720" w:hanging="360"/>
        <w:rPr>
          <w:sz w:val="20"/>
        </w:rPr>
      </w:pPr>
    </w:p>
    <w:p w:rsidR="00073442" w:rsidRDefault="00073442" w:rsidP="00073442">
      <w:pPr>
        <w:rPr>
          <w:sz w:val="20"/>
        </w:rPr>
      </w:pPr>
      <w:r>
        <w:rPr>
          <w:sz w:val="20"/>
        </w:rPr>
        <w:t xml:space="preserve">c) Pochvala je udělována žákovi před kolektivem třídy nebo školy. </w:t>
      </w:r>
    </w:p>
    <w:p w:rsidR="00073442" w:rsidRDefault="00073442" w:rsidP="00073442">
      <w:pPr>
        <w:rPr>
          <w:sz w:val="20"/>
        </w:rPr>
      </w:pPr>
    </w:p>
    <w:p w:rsidR="00073442" w:rsidRDefault="00073442" w:rsidP="00073442">
      <w:pPr>
        <w:rPr>
          <w:sz w:val="20"/>
        </w:rPr>
      </w:pPr>
      <w:r>
        <w:rPr>
          <w:sz w:val="20"/>
        </w:rPr>
        <w:t xml:space="preserve">d) Ředitel školy nebo třídní učitel neprodleně oznámí udělení pochvaly a jiného ocenění a jeho důvody          </w:t>
      </w:r>
    </w:p>
    <w:p w:rsidR="00073442" w:rsidRDefault="00073442" w:rsidP="00073442">
      <w:pPr>
        <w:pStyle w:val="Zkladntext3"/>
        <w:rPr>
          <w:szCs w:val="20"/>
        </w:rPr>
      </w:pPr>
      <w:r>
        <w:rPr>
          <w:szCs w:val="20"/>
        </w:rPr>
        <w:t xml:space="preserve">     prokazatelným způsobem žákovi a jeho zákonnému zástupci.</w:t>
      </w:r>
    </w:p>
    <w:p w:rsidR="00073442" w:rsidRDefault="00073442" w:rsidP="00073442">
      <w:pPr>
        <w:rPr>
          <w:sz w:val="20"/>
        </w:rPr>
      </w:pPr>
      <w:r>
        <w:rPr>
          <w:sz w:val="20"/>
        </w:rPr>
        <w:t>e) Udělení pochvaly a jiného ocenění se zaznamenává do dokumentace školy (katalogový list žáka).</w:t>
      </w:r>
    </w:p>
    <w:p w:rsidR="00073442" w:rsidRDefault="00073442" w:rsidP="00073442">
      <w:pPr>
        <w:rPr>
          <w:sz w:val="20"/>
        </w:rPr>
      </w:pPr>
      <w:r>
        <w:rPr>
          <w:sz w:val="20"/>
        </w:rPr>
        <w:t xml:space="preserve">  f) Udělení pochvaly a jiného ocenění se zaznamenává na vysvědčení za pololetí, v němž bylo uděleno.</w:t>
      </w:r>
      <w:r>
        <w:rPr>
          <w:rFonts w:ascii="Arial" w:hAnsi="Arial" w:cs="Arial"/>
          <w:sz w:val="20"/>
        </w:rPr>
        <w:t xml:space="preserve"> </w:t>
      </w:r>
    </w:p>
    <w:p w:rsidR="00073442" w:rsidRDefault="00073442" w:rsidP="00073442">
      <w:pPr>
        <w:rPr>
          <w:i/>
          <w:iCs/>
        </w:rPr>
      </w:pPr>
      <w:r>
        <w:rPr>
          <w:i/>
          <w:iCs/>
        </w:rPr>
        <w:t xml:space="preserve"> </w:t>
      </w:r>
    </w:p>
    <w:p w:rsidR="00910F9D" w:rsidRDefault="00910F9D" w:rsidP="00073442">
      <w:pPr>
        <w:rPr>
          <w:i/>
          <w:iCs/>
        </w:rPr>
      </w:pPr>
    </w:p>
    <w:p w:rsidR="00910F9D" w:rsidRDefault="00910F9D" w:rsidP="00073442">
      <w:pPr>
        <w:rPr>
          <w:i/>
          <w:iCs/>
        </w:rPr>
      </w:pPr>
    </w:p>
    <w:p w:rsidR="00910F9D" w:rsidRDefault="00910F9D" w:rsidP="00073442">
      <w:pPr>
        <w:rPr>
          <w:i/>
          <w:iCs/>
        </w:rPr>
      </w:pPr>
    </w:p>
    <w:p w:rsidR="00910F9D" w:rsidRDefault="00910F9D" w:rsidP="00073442">
      <w:pPr>
        <w:rPr>
          <w:i/>
          <w:iCs/>
        </w:rPr>
      </w:pPr>
    </w:p>
    <w:p w:rsidR="00910F9D" w:rsidRDefault="00910F9D" w:rsidP="00073442">
      <w:pPr>
        <w:rPr>
          <w:i/>
          <w:iCs/>
        </w:rPr>
      </w:pPr>
    </w:p>
    <w:p w:rsidR="00073442" w:rsidRDefault="00073442" w:rsidP="00073442">
      <w:pPr>
        <w:rPr>
          <w:i/>
          <w:iCs/>
        </w:rPr>
      </w:pPr>
      <w:r>
        <w:rPr>
          <w:i/>
          <w:iCs/>
        </w:rPr>
        <w:t xml:space="preserve"> 3.3.2 Opatření k posílení kázně</w:t>
      </w:r>
    </w:p>
    <w:p w:rsidR="00073442" w:rsidRDefault="00073442" w:rsidP="00073442">
      <w:pPr>
        <w:rPr>
          <w:sz w:val="20"/>
        </w:rPr>
      </w:pPr>
    </w:p>
    <w:p w:rsidR="00073442" w:rsidRDefault="00073442" w:rsidP="00073442">
      <w:pPr>
        <w:ind w:left="90"/>
        <w:rPr>
          <w:sz w:val="20"/>
        </w:rPr>
      </w:pPr>
      <w:r>
        <w:rPr>
          <w:sz w:val="20"/>
        </w:rPr>
        <w:t xml:space="preserve"> a) Opatření k posílení kázně lze žákům uložit při porušení povinností stanovených školním řádem. Tato opatření  </w:t>
      </w:r>
    </w:p>
    <w:p w:rsidR="00073442" w:rsidRDefault="00073442" w:rsidP="00073442">
      <w:pPr>
        <w:ind w:left="45"/>
        <w:rPr>
          <w:sz w:val="20"/>
        </w:rPr>
      </w:pPr>
      <w:r>
        <w:rPr>
          <w:sz w:val="20"/>
        </w:rPr>
        <w:t xml:space="preserve">       předcházejí zpravidla před snížením stupně z chování. </w:t>
      </w:r>
    </w:p>
    <w:p w:rsidR="00073442" w:rsidRDefault="00073442" w:rsidP="00073442">
      <w:pPr>
        <w:ind w:left="45"/>
        <w:rPr>
          <w:sz w:val="20"/>
        </w:rPr>
      </w:pPr>
    </w:p>
    <w:p w:rsidR="00073442" w:rsidRDefault="00073442" w:rsidP="00073442">
      <w:pPr>
        <w:ind w:left="45"/>
        <w:rPr>
          <w:sz w:val="20"/>
        </w:rPr>
      </w:pPr>
      <w:r>
        <w:rPr>
          <w:sz w:val="20"/>
        </w:rPr>
        <w:t xml:space="preserve">  b) Podle závažnosti provinění se ukládá některé z těchto opatření: </w:t>
      </w:r>
    </w:p>
    <w:p w:rsidR="00073442" w:rsidRDefault="00073442" w:rsidP="00073442">
      <w:pPr>
        <w:ind w:left="360"/>
        <w:rPr>
          <w:sz w:val="20"/>
        </w:rPr>
      </w:pPr>
      <w:r>
        <w:rPr>
          <w:sz w:val="20"/>
        </w:rPr>
        <w:t xml:space="preserve">    - napomenutí třídního učitele</w:t>
      </w:r>
    </w:p>
    <w:p w:rsidR="00073442" w:rsidRDefault="00073442" w:rsidP="00073442">
      <w:pPr>
        <w:ind w:left="360"/>
        <w:rPr>
          <w:sz w:val="20"/>
        </w:rPr>
      </w:pPr>
      <w:r>
        <w:rPr>
          <w:sz w:val="20"/>
        </w:rPr>
        <w:t xml:space="preserve">    - důtka třídního učitele</w:t>
      </w:r>
    </w:p>
    <w:p w:rsidR="00073442" w:rsidRDefault="00073442" w:rsidP="00073442">
      <w:pPr>
        <w:rPr>
          <w:sz w:val="20"/>
        </w:rPr>
      </w:pPr>
      <w:r>
        <w:rPr>
          <w:sz w:val="20"/>
        </w:rPr>
        <w:t xml:space="preserve">           - důtka ředitele školy</w:t>
      </w:r>
    </w:p>
    <w:p w:rsidR="00073442" w:rsidRDefault="00073442" w:rsidP="00073442">
      <w:pPr>
        <w:tabs>
          <w:tab w:val="left" w:pos="2595"/>
        </w:tabs>
        <w:rPr>
          <w:sz w:val="20"/>
        </w:rPr>
      </w:pPr>
      <w:r>
        <w:rPr>
          <w:sz w:val="20"/>
        </w:rPr>
        <w:tab/>
      </w:r>
    </w:p>
    <w:p w:rsidR="00073442" w:rsidRDefault="00073442" w:rsidP="00073442">
      <w:pPr>
        <w:rPr>
          <w:sz w:val="20"/>
        </w:rPr>
      </w:pPr>
      <w:r>
        <w:rPr>
          <w:sz w:val="20"/>
        </w:rPr>
        <w:t xml:space="preserve">    c) Za jeden přestupek proti školnímu řádu se uděluje žákovi pouze jedno výchovné opatření k posílení jeho kázně.</w:t>
      </w:r>
    </w:p>
    <w:p w:rsidR="00073442" w:rsidRDefault="00073442" w:rsidP="00073442">
      <w:pPr>
        <w:tabs>
          <w:tab w:val="left" w:pos="2595"/>
        </w:tabs>
        <w:rPr>
          <w:sz w:val="20"/>
        </w:rPr>
      </w:pPr>
    </w:p>
    <w:p w:rsidR="00073442" w:rsidRDefault="00073442" w:rsidP="00073442">
      <w:pPr>
        <w:rPr>
          <w:sz w:val="20"/>
        </w:rPr>
      </w:pPr>
      <w:r>
        <w:rPr>
          <w:sz w:val="20"/>
        </w:rPr>
        <w:t xml:space="preserve">    d) Udělování napomenutí třídního učitele a důtky třídního učitele je zcela v kompetenci třídního učitele.</w:t>
      </w:r>
    </w:p>
    <w:p w:rsidR="00073442" w:rsidRDefault="00073442" w:rsidP="00073442">
      <w:pPr>
        <w:rPr>
          <w:sz w:val="20"/>
        </w:rPr>
      </w:pPr>
    </w:p>
    <w:p w:rsidR="00073442" w:rsidRDefault="00073442" w:rsidP="00073442">
      <w:pPr>
        <w:rPr>
          <w:sz w:val="20"/>
        </w:rPr>
      </w:pPr>
      <w:r>
        <w:rPr>
          <w:sz w:val="20"/>
        </w:rPr>
        <w:t xml:space="preserve">    e) Uložení důtky třídního učitele třídní učitel neprodleně oznámí řediteli školy.                                                     </w:t>
      </w:r>
    </w:p>
    <w:p w:rsidR="00073442" w:rsidRDefault="00073442" w:rsidP="00073442">
      <w:pPr>
        <w:rPr>
          <w:sz w:val="20"/>
        </w:rPr>
      </w:pPr>
    </w:p>
    <w:p w:rsidR="00073442" w:rsidRDefault="00073442" w:rsidP="00073442">
      <w:pPr>
        <w:rPr>
          <w:sz w:val="20"/>
        </w:rPr>
      </w:pPr>
      <w:r>
        <w:rPr>
          <w:sz w:val="20"/>
        </w:rPr>
        <w:t xml:space="preserve">    f) Důtku ředitele školy uděluje ředitel školy na základě návrhu třídního učitele, případně jiného učitele. Důtku     </w:t>
      </w:r>
    </w:p>
    <w:p w:rsidR="00073442" w:rsidRDefault="00073442" w:rsidP="00073442">
      <w:pPr>
        <w:rPr>
          <w:sz w:val="20"/>
        </w:rPr>
      </w:pPr>
      <w:r>
        <w:rPr>
          <w:sz w:val="20"/>
        </w:rPr>
        <w:t xml:space="preserve">        ředitele školy lze žákovi udělit pouze po projednání v pedagogické radě.</w:t>
      </w:r>
    </w:p>
    <w:p w:rsidR="00073442" w:rsidRDefault="00073442" w:rsidP="00073442">
      <w:pPr>
        <w:rPr>
          <w:sz w:val="20"/>
        </w:rPr>
      </w:pPr>
    </w:p>
    <w:p w:rsidR="00073442" w:rsidRDefault="00073442" w:rsidP="00073442">
      <w:pPr>
        <w:rPr>
          <w:sz w:val="20"/>
        </w:rPr>
      </w:pPr>
      <w:r>
        <w:rPr>
          <w:sz w:val="20"/>
        </w:rPr>
        <w:t xml:space="preserve">    g) Ředitel školy nebo třídní učitel neprodleně oznámí udělení výchovného opatření k posílení kázně a jeho </w:t>
      </w:r>
    </w:p>
    <w:p w:rsidR="00073442" w:rsidRPr="00910F9D" w:rsidRDefault="00073442" w:rsidP="00073442">
      <w:pPr>
        <w:pStyle w:val="Zkladntext3"/>
        <w:rPr>
          <w:sz w:val="20"/>
          <w:szCs w:val="20"/>
        </w:rPr>
      </w:pPr>
      <w:r>
        <w:t xml:space="preserve">        </w:t>
      </w:r>
      <w:r w:rsidRPr="00910F9D">
        <w:rPr>
          <w:sz w:val="20"/>
          <w:szCs w:val="20"/>
        </w:rPr>
        <w:t>důvody prokazatelným způsobem žákovi a jeho zákonnému zástupci.</w:t>
      </w:r>
    </w:p>
    <w:p w:rsidR="00073442" w:rsidRPr="00910F9D" w:rsidRDefault="00073442" w:rsidP="00073442">
      <w:pPr>
        <w:pStyle w:val="Zkladntext3"/>
        <w:rPr>
          <w:sz w:val="20"/>
          <w:szCs w:val="20"/>
        </w:rPr>
      </w:pPr>
      <w:r w:rsidRPr="00910F9D">
        <w:rPr>
          <w:sz w:val="20"/>
          <w:szCs w:val="20"/>
        </w:rPr>
        <w:t xml:space="preserve">    h) Výchovné opatření k posílení kázně se zaznamenává do dokumentace školy (do katalogového listu žáka).</w:t>
      </w:r>
    </w:p>
    <w:p w:rsidR="00073442" w:rsidRDefault="00073442" w:rsidP="00073442">
      <w:pPr>
        <w:rPr>
          <w:sz w:val="20"/>
        </w:rPr>
      </w:pPr>
      <w:r>
        <w:rPr>
          <w:sz w:val="20"/>
        </w:rPr>
        <w:t xml:space="preserve">   ch) Výchovné opatření k posílení kázně se z hlediska výchovného dopadu na chování žáka uděluje žákovi bez </w:t>
      </w:r>
    </w:p>
    <w:p w:rsidR="00073442" w:rsidRDefault="00073442" w:rsidP="00073442">
      <w:pPr>
        <w:rPr>
          <w:sz w:val="20"/>
        </w:rPr>
      </w:pPr>
      <w:r>
        <w:rPr>
          <w:sz w:val="20"/>
        </w:rPr>
        <w:t xml:space="preserve">        zbytečného odkladu, co nejdříve po spáchání prohřešku a jeho důkladném prošetření. </w:t>
      </w:r>
    </w:p>
    <w:p w:rsidR="00073442" w:rsidRDefault="00073442" w:rsidP="00073442">
      <w:pPr>
        <w:rPr>
          <w:sz w:val="20"/>
        </w:rPr>
      </w:pPr>
    </w:p>
    <w:p w:rsidR="00073442" w:rsidRDefault="00073442" w:rsidP="00073442">
      <w:pPr>
        <w:rPr>
          <w:sz w:val="20"/>
        </w:rPr>
      </w:pPr>
      <w:r>
        <w:rPr>
          <w:sz w:val="20"/>
        </w:rPr>
        <w:t xml:space="preserve">     i) V mimořádných případech (míjí-li se udělená výchovná opatření k posílení kázně</w:t>
      </w:r>
      <w:r w:rsidR="00910F9D">
        <w:rPr>
          <w:sz w:val="20"/>
        </w:rPr>
        <w:t>,</w:t>
      </w:r>
      <w:r>
        <w:rPr>
          <w:sz w:val="20"/>
        </w:rPr>
        <w:t xml:space="preserve"> popřípadě udělení 2. nebo 3. </w:t>
      </w:r>
    </w:p>
    <w:p w:rsidR="00073442" w:rsidRDefault="00073442" w:rsidP="00073442">
      <w:pPr>
        <w:rPr>
          <w:sz w:val="20"/>
        </w:rPr>
      </w:pPr>
      <w:r>
        <w:rPr>
          <w:sz w:val="20"/>
        </w:rPr>
        <w:t xml:space="preserve">         stupně z chování účinkem a není-li vůle ze strany zákonných zástupců problémy žáka řešit), užijí se další </w:t>
      </w:r>
    </w:p>
    <w:p w:rsidR="00073442" w:rsidRDefault="00073442" w:rsidP="00073442">
      <w:pPr>
        <w:rPr>
          <w:sz w:val="20"/>
        </w:rPr>
      </w:pPr>
      <w:r>
        <w:rPr>
          <w:sz w:val="20"/>
        </w:rPr>
        <w:t xml:space="preserve">         následující opatření: </w:t>
      </w:r>
    </w:p>
    <w:p w:rsidR="00073442" w:rsidRDefault="00073442" w:rsidP="00073442">
      <w:pPr>
        <w:rPr>
          <w:sz w:val="20"/>
        </w:rPr>
      </w:pPr>
      <w:r>
        <w:rPr>
          <w:sz w:val="20"/>
        </w:rPr>
        <w:t xml:space="preserve">          - ředitel školy doporučí zákonným zástupcům dobrovolné umístění dítěte do pobytového oddělení Střediska  </w:t>
      </w:r>
    </w:p>
    <w:p w:rsidR="00073442" w:rsidRDefault="00073442" w:rsidP="00073442">
      <w:pPr>
        <w:rPr>
          <w:sz w:val="20"/>
        </w:rPr>
      </w:pPr>
      <w:r>
        <w:rPr>
          <w:sz w:val="20"/>
        </w:rPr>
        <w:t xml:space="preserve">            výchovné péče, případně doporučí realizovat dobrovolný diagnostický pobyt žáka v místně příslušném  </w:t>
      </w:r>
    </w:p>
    <w:p w:rsidR="00073442" w:rsidRDefault="00073442" w:rsidP="00073442">
      <w:pPr>
        <w:rPr>
          <w:sz w:val="20"/>
        </w:rPr>
      </w:pPr>
      <w:r>
        <w:rPr>
          <w:sz w:val="20"/>
        </w:rPr>
        <w:t xml:space="preserve">            diagnostickém ústavu,</w:t>
      </w:r>
    </w:p>
    <w:p w:rsidR="00073442" w:rsidRDefault="00073442" w:rsidP="00073442">
      <w:pPr>
        <w:rPr>
          <w:sz w:val="20"/>
        </w:rPr>
      </w:pPr>
      <w:r>
        <w:rPr>
          <w:sz w:val="20"/>
        </w:rPr>
        <w:t xml:space="preserve">         - ředitel školy podá návrh orgánu sociálně právní ochrany dětí k zahájení práce s rodinou, případně k </w:t>
      </w:r>
    </w:p>
    <w:p w:rsidR="00073442" w:rsidRDefault="00073442" w:rsidP="00073442">
      <w:pPr>
        <w:rPr>
          <w:sz w:val="20"/>
        </w:rPr>
      </w:pPr>
      <w:r>
        <w:rPr>
          <w:sz w:val="20"/>
        </w:rPr>
        <w:t xml:space="preserve">           zahájení řízení o nařízení předběžného opatření či ústavní výchovy s následným umístěním v diagnostickém  </w:t>
      </w:r>
    </w:p>
    <w:p w:rsidR="00073442" w:rsidRDefault="00073442" w:rsidP="00073442">
      <w:pPr>
        <w:rPr>
          <w:sz w:val="20"/>
        </w:rPr>
      </w:pPr>
      <w:r>
        <w:rPr>
          <w:sz w:val="20"/>
        </w:rPr>
        <w:t xml:space="preserve">            ústavu, </w:t>
      </w:r>
    </w:p>
    <w:p w:rsidR="00073442" w:rsidRDefault="00073442" w:rsidP="00073442">
      <w:pPr>
        <w:rPr>
          <w:sz w:val="20"/>
        </w:rPr>
      </w:pPr>
      <w:r>
        <w:rPr>
          <w:sz w:val="20"/>
        </w:rPr>
        <w:t xml:space="preserve">         - ředitel školy podá trestní oznámení Policii ČR. </w:t>
      </w:r>
    </w:p>
    <w:p w:rsidR="00073442" w:rsidRDefault="00073442" w:rsidP="00073442">
      <w:pPr>
        <w:rPr>
          <w:sz w:val="20"/>
        </w:rPr>
      </w:pPr>
    </w:p>
    <w:p w:rsidR="00073442" w:rsidRDefault="00073442" w:rsidP="00073442">
      <w:pPr>
        <w:rPr>
          <w:sz w:val="20"/>
        </w:rPr>
      </w:pPr>
      <w:r>
        <w:rPr>
          <w:sz w:val="20"/>
        </w:rPr>
        <w:t xml:space="preserve">    </w:t>
      </w:r>
      <w:proofErr w:type="gramStart"/>
      <w:r>
        <w:rPr>
          <w:sz w:val="20"/>
        </w:rPr>
        <w:t xml:space="preserve">j)  </w:t>
      </w:r>
      <w:proofErr w:type="spellStart"/>
      <w:r>
        <w:rPr>
          <w:sz w:val="20"/>
        </w:rPr>
        <w:t>Kriteria</w:t>
      </w:r>
      <w:proofErr w:type="spellEnd"/>
      <w:proofErr w:type="gramEnd"/>
      <w:r>
        <w:rPr>
          <w:sz w:val="20"/>
        </w:rPr>
        <w:t xml:space="preserve"> pro udělení jednotlivých výchovných opatření k posílení kázně žáka: </w:t>
      </w:r>
    </w:p>
    <w:p w:rsidR="00073442" w:rsidRDefault="00073442" w:rsidP="00073442">
      <w:pPr>
        <w:rPr>
          <w:sz w:val="20"/>
        </w:rPr>
      </w:pPr>
    </w:p>
    <w:p w:rsidR="00073442" w:rsidRDefault="00073442" w:rsidP="00073442">
      <w:pPr>
        <w:rPr>
          <w:sz w:val="20"/>
        </w:rPr>
      </w:pPr>
      <w:r>
        <w:rPr>
          <w:sz w:val="20"/>
        </w:rPr>
        <w:t xml:space="preserve">       napomenutí třídního </w:t>
      </w:r>
      <w:proofErr w:type="gramStart"/>
      <w:r>
        <w:rPr>
          <w:sz w:val="20"/>
        </w:rPr>
        <w:t xml:space="preserve">učitele: </w:t>
      </w:r>
      <w:r w:rsidR="00910F9D">
        <w:rPr>
          <w:sz w:val="20"/>
        </w:rPr>
        <w:t xml:space="preserve">  </w:t>
      </w:r>
      <w:r>
        <w:rPr>
          <w:sz w:val="20"/>
        </w:rPr>
        <w:t>opakované</w:t>
      </w:r>
      <w:proofErr w:type="gramEnd"/>
      <w:r>
        <w:rPr>
          <w:sz w:val="20"/>
        </w:rPr>
        <w:t xml:space="preserve"> neplnění školních povinností daných školním řádem souvisejících  se </w:t>
      </w:r>
    </w:p>
    <w:p w:rsidR="00073442" w:rsidRDefault="00073442" w:rsidP="00073442">
      <w:pPr>
        <w:rPr>
          <w:sz w:val="20"/>
        </w:rPr>
      </w:pPr>
      <w:r>
        <w:rPr>
          <w:sz w:val="20"/>
        </w:rPr>
        <w:t xml:space="preserve">                                                       vzděláváním a chováním žáka (opakování v průběhu jednoho čtvrtletí) např. </w:t>
      </w:r>
    </w:p>
    <w:p w:rsidR="00073442" w:rsidRDefault="00073442" w:rsidP="00073442">
      <w:pPr>
        <w:rPr>
          <w:sz w:val="20"/>
        </w:rPr>
      </w:pPr>
      <w:r>
        <w:rPr>
          <w:sz w:val="20"/>
        </w:rPr>
        <w:t xml:space="preserve">                                                           -zapomínání školních věcí potřebných do vyučování </w:t>
      </w:r>
    </w:p>
    <w:p w:rsidR="00073442" w:rsidRDefault="00073442" w:rsidP="00073442">
      <w:pPr>
        <w:rPr>
          <w:sz w:val="20"/>
        </w:rPr>
      </w:pPr>
      <w:r>
        <w:rPr>
          <w:sz w:val="20"/>
        </w:rPr>
        <w:t xml:space="preserve">                                                           -narušování vyučování</w:t>
      </w:r>
    </w:p>
    <w:p w:rsidR="00073442" w:rsidRDefault="00073442" w:rsidP="00073442">
      <w:pPr>
        <w:rPr>
          <w:sz w:val="20"/>
        </w:rPr>
      </w:pPr>
      <w:r>
        <w:rPr>
          <w:sz w:val="20"/>
        </w:rPr>
        <w:t xml:space="preserve">                                                           -podvody v žákovské knížce</w:t>
      </w:r>
    </w:p>
    <w:p w:rsidR="00073442" w:rsidRDefault="00073442" w:rsidP="00073442">
      <w:pPr>
        <w:rPr>
          <w:sz w:val="20"/>
        </w:rPr>
      </w:pPr>
      <w:r>
        <w:rPr>
          <w:sz w:val="20"/>
        </w:rPr>
        <w:t xml:space="preserve">                                                           -nepovolené opuštění budovy školy v době vyučování</w:t>
      </w:r>
    </w:p>
    <w:p w:rsidR="00073442" w:rsidRDefault="00073442" w:rsidP="00073442">
      <w:pPr>
        <w:rPr>
          <w:sz w:val="20"/>
        </w:rPr>
      </w:pPr>
      <w:r>
        <w:rPr>
          <w:sz w:val="20"/>
        </w:rPr>
        <w:t xml:space="preserve">                                                           -nevhodné chování vůči žákům a zaměstnancům školy</w:t>
      </w:r>
    </w:p>
    <w:p w:rsidR="00073442" w:rsidRDefault="00073442" w:rsidP="00073442">
      <w:pPr>
        <w:rPr>
          <w:sz w:val="20"/>
        </w:rPr>
      </w:pPr>
      <w:r>
        <w:rPr>
          <w:sz w:val="20"/>
        </w:rPr>
        <w:t xml:space="preserve">                                                           -vulgární vyjadřování a slovní útoky</w:t>
      </w:r>
    </w:p>
    <w:p w:rsidR="00073442" w:rsidRDefault="00073442" w:rsidP="00073442">
      <w:pPr>
        <w:rPr>
          <w:sz w:val="20"/>
        </w:rPr>
      </w:pPr>
      <w:r>
        <w:rPr>
          <w:sz w:val="20"/>
        </w:rPr>
        <w:tab/>
        <w:t xml:space="preserve">                                             -opakované pozdní příchody do vyučování</w:t>
      </w:r>
    </w:p>
    <w:p w:rsidR="00073442" w:rsidRDefault="00073442" w:rsidP="00073442">
      <w:pPr>
        <w:rPr>
          <w:sz w:val="20"/>
        </w:rPr>
      </w:pPr>
      <w:r>
        <w:rPr>
          <w:sz w:val="20"/>
        </w:rPr>
        <w:t xml:space="preserve">       </w:t>
      </w:r>
    </w:p>
    <w:p w:rsidR="00073442" w:rsidRDefault="00073442" w:rsidP="00073442">
      <w:pPr>
        <w:rPr>
          <w:sz w:val="20"/>
        </w:rPr>
      </w:pPr>
      <w:r>
        <w:rPr>
          <w:sz w:val="20"/>
        </w:rPr>
        <w:t xml:space="preserve">       důtka třídního </w:t>
      </w:r>
      <w:proofErr w:type="gramStart"/>
      <w:r>
        <w:rPr>
          <w:sz w:val="20"/>
        </w:rPr>
        <w:t>učitele:           následné</w:t>
      </w:r>
      <w:proofErr w:type="gramEnd"/>
      <w:r>
        <w:rPr>
          <w:sz w:val="20"/>
        </w:rPr>
        <w:t xml:space="preserve"> opakované neplnění školních povinností daných školním  řádem </w:t>
      </w:r>
    </w:p>
    <w:p w:rsidR="00073442" w:rsidRDefault="00073442" w:rsidP="00073442">
      <w:pPr>
        <w:rPr>
          <w:sz w:val="20"/>
        </w:rPr>
      </w:pPr>
      <w:r>
        <w:rPr>
          <w:sz w:val="20"/>
        </w:rPr>
        <w:t xml:space="preserve">                                                     souvisejících se vzděláváním a chováním žák, za které již byl žákovi uděleno </w:t>
      </w:r>
    </w:p>
    <w:p w:rsidR="00073442" w:rsidRDefault="00073442" w:rsidP="00073442">
      <w:pPr>
        <w:rPr>
          <w:sz w:val="20"/>
        </w:rPr>
      </w:pPr>
      <w:r>
        <w:rPr>
          <w:sz w:val="20"/>
        </w:rPr>
        <w:t xml:space="preserve">                                                     napomenutí třídního učitele a následující další přestupky:  </w:t>
      </w:r>
    </w:p>
    <w:p w:rsidR="00073442" w:rsidRDefault="00073442" w:rsidP="00073442">
      <w:pPr>
        <w:rPr>
          <w:sz w:val="20"/>
        </w:rPr>
      </w:pPr>
      <w:r>
        <w:rPr>
          <w:sz w:val="20"/>
        </w:rPr>
        <w:t xml:space="preserve">                                                          -drobná krádež </w:t>
      </w:r>
    </w:p>
    <w:p w:rsidR="00073442" w:rsidRDefault="00073442" w:rsidP="00073442">
      <w:pPr>
        <w:rPr>
          <w:sz w:val="20"/>
        </w:rPr>
      </w:pPr>
      <w:r>
        <w:rPr>
          <w:sz w:val="20"/>
        </w:rPr>
        <w:t xml:space="preserve">                                                          -kouření   </w:t>
      </w:r>
    </w:p>
    <w:p w:rsidR="00073442" w:rsidRDefault="00073442" w:rsidP="00073442">
      <w:pPr>
        <w:rPr>
          <w:sz w:val="20"/>
        </w:rPr>
      </w:pPr>
      <w:r>
        <w:rPr>
          <w:sz w:val="20"/>
        </w:rPr>
        <w:t xml:space="preserve">                                                          -úmyslné poničení majetku školy menšího rozsahu</w:t>
      </w:r>
    </w:p>
    <w:p w:rsidR="00073442" w:rsidRDefault="00073442" w:rsidP="00073442">
      <w:pPr>
        <w:rPr>
          <w:sz w:val="20"/>
        </w:rPr>
      </w:pPr>
      <w:r>
        <w:rPr>
          <w:sz w:val="20"/>
        </w:rPr>
        <w:t xml:space="preserve">                                                          -prvotní projev šikany vůči jinému žákovi školy</w:t>
      </w:r>
    </w:p>
    <w:p w:rsidR="00073442" w:rsidRDefault="00073442" w:rsidP="00073442">
      <w:pPr>
        <w:rPr>
          <w:sz w:val="20"/>
        </w:rPr>
      </w:pPr>
      <w:r>
        <w:rPr>
          <w:sz w:val="20"/>
        </w:rPr>
        <w:t xml:space="preserve">                                                          -neomluvené hodiny (od 1 do 3 hodin)</w:t>
      </w:r>
    </w:p>
    <w:p w:rsidR="00910F9D" w:rsidRDefault="00910F9D" w:rsidP="00073442">
      <w:pPr>
        <w:rPr>
          <w:sz w:val="20"/>
        </w:rPr>
      </w:pPr>
    </w:p>
    <w:p w:rsidR="00910F9D" w:rsidRDefault="00910F9D" w:rsidP="00073442">
      <w:pPr>
        <w:rPr>
          <w:sz w:val="20"/>
        </w:rPr>
      </w:pPr>
    </w:p>
    <w:p w:rsidR="00910F9D" w:rsidRDefault="00910F9D" w:rsidP="00073442">
      <w:pPr>
        <w:rPr>
          <w:sz w:val="20"/>
        </w:rPr>
      </w:pPr>
    </w:p>
    <w:p w:rsidR="00910F9D" w:rsidRDefault="00910F9D" w:rsidP="00073442">
      <w:pPr>
        <w:rPr>
          <w:sz w:val="20"/>
        </w:rPr>
      </w:pPr>
    </w:p>
    <w:p w:rsidR="00910F9D" w:rsidRDefault="00910F9D" w:rsidP="00073442">
      <w:pPr>
        <w:rPr>
          <w:sz w:val="20"/>
        </w:rPr>
      </w:pPr>
    </w:p>
    <w:p w:rsidR="00910F9D" w:rsidRDefault="00910F9D" w:rsidP="00073442">
      <w:pPr>
        <w:rPr>
          <w:sz w:val="20"/>
        </w:rPr>
      </w:pPr>
    </w:p>
    <w:p w:rsidR="00073442" w:rsidRDefault="00073442" w:rsidP="00073442">
      <w:pPr>
        <w:tabs>
          <w:tab w:val="left" w:pos="3180"/>
        </w:tabs>
        <w:rPr>
          <w:sz w:val="20"/>
        </w:rPr>
      </w:pPr>
      <w:r>
        <w:rPr>
          <w:sz w:val="20"/>
        </w:rPr>
        <w:tab/>
      </w:r>
    </w:p>
    <w:p w:rsidR="00073442" w:rsidRDefault="00073442" w:rsidP="00073442">
      <w:pPr>
        <w:rPr>
          <w:sz w:val="20"/>
        </w:rPr>
      </w:pPr>
      <w:r>
        <w:rPr>
          <w:sz w:val="20"/>
        </w:rPr>
        <w:t xml:space="preserve">        důtka ředitele </w:t>
      </w:r>
      <w:proofErr w:type="gramStart"/>
      <w:r>
        <w:rPr>
          <w:sz w:val="20"/>
        </w:rPr>
        <w:t>školy:          další</w:t>
      </w:r>
      <w:proofErr w:type="gramEnd"/>
      <w:r>
        <w:rPr>
          <w:sz w:val="20"/>
        </w:rPr>
        <w:t xml:space="preserve"> následné opakovaní přestupků, za které již byla žákovi udělena třídní důtka </w:t>
      </w:r>
    </w:p>
    <w:p w:rsidR="00073442" w:rsidRDefault="00073442" w:rsidP="00073442">
      <w:pPr>
        <w:rPr>
          <w:sz w:val="20"/>
        </w:rPr>
      </w:pPr>
      <w:r>
        <w:rPr>
          <w:sz w:val="20"/>
        </w:rPr>
        <w:t xml:space="preserve">                                                   nebo následující závažný přestupek proti školnímu řádu:</w:t>
      </w:r>
    </w:p>
    <w:p w:rsidR="00073442" w:rsidRDefault="00073442" w:rsidP="00073442">
      <w:pPr>
        <w:rPr>
          <w:sz w:val="20"/>
        </w:rPr>
      </w:pPr>
      <w:r>
        <w:rPr>
          <w:sz w:val="20"/>
        </w:rPr>
        <w:t xml:space="preserve">                                                         -závažnější krádež</w:t>
      </w:r>
    </w:p>
    <w:p w:rsidR="00073442" w:rsidRDefault="00073442" w:rsidP="00073442">
      <w:pPr>
        <w:ind w:left="1080"/>
        <w:rPr>
          <w:sz w:val="20"/>
        </w:rPr>
      </w:pPr>
      <w:r>
        <w:rPr>
          <w:sz w:val="20"/>
        </w:rPr>
        <w:t xml:space="preserve">                                   -úmyslné poničení majetku školy s větším rozsahem způsobené škody                                                 </w:t>
      </w:r>
    </w:p>
    <w:p w:rsidR="00073442" w:rsidRDefault="00073442" w:rsidP="00073442">
      <w:pPr>
        <w:rPr>
          <w:sz w:val="20"/>
        </w:rPr>
      </w:pPr>
      <w:r>
        <w:rPr>
          <w:sz w:val="20"/>
        </w:rPr>
        <w:t xml:space="preserve">                                                         -ohrožování bezpečnosti jiných žáků a zaměstnanců školy</w:t>
      </w:r>
    </w:p>
    <w:p w:rsidR="00073442" w:rsidRDefault="00073442" w:rsidP="00073442">
      <w:pPr>
        <w:ind w:left="1080"/>
        <w:rPr>
          <w:sz w:val="20"/>
        </w:rPr>
      </w:pPr>
      <w:r>
        <w:rPr>
          <w:sz w:val="20"/>
        </w:rPr>
        <w:t xml:space="preserve">                                   -opakovaný a hrubý projev šikany vůči jinému žákovi </w:t>
      </w:r>
    </w:p>
    <w:p w:rsidR="00073442" w:rsidRDefault="00073442" w:rsidP="00073442">
      <w:pPr>
        <w:rPr>
          <w:sz w:val="20"/>
        </w:rPr>
      </w:pPr>
      <w:r>
        <w:rPr>
          <w:sz w:val="20"/>
        </w:rPr>
        <w:t xml:space="preserve">                                                         -použití omamných a psychotropních látek </w:t>
      </w:r>
    </w:p>
    <w:p w:rsidR="00073442" w:rsidRDefault="00073442" w:rsidP="00073442">
      <w:pPr>
        <w:ind w:left="1080"/>
        <w:rPr>
          <w:sz w:val="20"/>
        </w:rPr>
      </w:pPr>
      <w:r>
        <w:rPr>
          <w:sz w:val="20"/>
        </w:rPr>
        <w:t xml:space="preserve">                                    -neomluvené hodiny (od 4 do 6 hodin)</w:t>
      </w:r>
    </w:p>
    <w:p w:rsidR="00073442" w:rsidRDefault="00073442" w:rsidP="00073442">
      <w:pPr>
        <w:pStyle w:val="Zkladntext"/>
        <w:rPr>
          <w:i/>
          <w:iCs/>
          <w:sz w:val="28"/>
        </w:rPr>
      </w:pPr>
    </w:p>
    <w:p w:rsidR="00073442" w:rsidRDefault="00073442" w:rsidP="00073442">
      <w:pPr>
        <w:pStyle w:val="Zkladntext"/>
        <w:rPr>
          <w:i/>
          <w:iCs/>
          <w:sz w:val="20"/>
        </w:rPr>
      </w:pPr>
      <w:r>
        <w:rPr>
          <w:i/>
          <w:iCs/>
          <w:sz w:val="28"/>
        </w:rPr>
        <w:t>4. Zásady pro používání slovního hodnocení</w:t>
      </w:r>
      <w:r>
        <w:rPr>
          <w:i/>
          <w:iCs/>
          <w:sz w:val="20"/>
        </w:rPr>
        <w:t xml:space="preserve"> </w:t>
      </w:r>
    </w:p>
    <w:p w:rsidR="00073442" w:rsidRDefault="00073442" w:rsidP="00073442">
      <w:pPr>
        <w:pStyle w:val="Zkladntext"/>
        <w:rPr>
          <w:i/>
          <w:iCs/>
          <w:sz w:val="20"/>
        </w:rPr>
      </w:pPr>
      <w:r>
        <w:rPr>
          <w:i/>
          <w:iCs/>
          <w:sz w:val="20"/>
        </w:rPr>
        <w:t>(v souladu s § 15 odst. 2 vyhlášky č. 48/2005 Sb., o základním vzdělávání, včetně předem stanovených kritérií)</w:t>
      </w:r>
    </w:p>
    <w:p w:rsidR="00073442" w:rsidRDefault="00073442" w:rsidP="00073442">
      <w:pPr>
        <w:pStyle w:val="Zkladntext"/>
        <w:rPr>
          <w:i/>
          <w:iCs/>
          <w:sz w:val="20"/>
        </w:rPr>
      </w:pPr>
    </w:p>
    <w:p w:rsidR="00073442" w:rsidRDefault="00073442" w:rsidP="00073442">
      <w:pPr>
        <w:rPr>
          <w:sz w:val="20"/>
        </w:rPr>
      </w:pPr>
      <w:r>
        <w:rPr>
          <w:sz w:val="20"/>
        </w:rPr>
        <w:t>1. O slovním hodnocení výsledků vzdělávání žáka na vysvědčení rozhoduje ředitel školy se souhlasem školské rady a po projednání v pedagogické radě.</w:t>
      </w:r>
    </w:p>
    <w:p w:rsidR="00073442" w:rsidRDefault="00073442" w:rsidP="00073442">
      <w:pPr>
        <w:rPr>
          <w:sz w:val="20"/>
        </w:rPr>
      </w:pPr>
      <w:r>
        <w:rPr>
          <w:sz w:val="20"/>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073442" w:rsidRDefault="00073442" w:rsidP="00073442">
      <w:pPr>
        <w:rPr>
          <w:sz w:val="20"/>
        </w:rPr>
      </w:pPr>
      <w:r>
        <w:rPr>
          <w:sz w:val="20"/>
        </w:rPr>
        <w:t>3. Je-li žák hodnocen slovně, převede třídní učitel po projednání s vyučujícími ostatních předmětů slovní hodnocení do klasifikace pro účely přijímacího řízení na osmileté gymnázium.</w:t>
      </w:r>
    </w:p>
    <w:p w:rsidR="00073442" w:rsidRDefault="00073442" w:rsidP="00073442">
      <w:pPr>
        <w:rPr>
          <w:sz w:val="20"/>
        </w:rPr>
      </w:pPr>
      <w:r>
        <w:rPr>
          <w:sz w:val="20"/>
        </w:rPr>
        <w:t>4. U žáka s vývojovou poruchou učení rozhodne ředitel školy o použití slovního hodnocení na základě žádosti zákonného zástupce žáka.</w:t>
      </w:r>
    </w:p>
    <w:p w:rsidR="00073442" w:rsidRDefault="00073442" w:rsidP="00073442">
      <w:pPr>
        <w:pStyle w:val="Odstavecaut"/>
        <w:tabs>
          <w:tab w:val="clear" w:pos="360"/>
        </w:tabs>
        <w:spacing w:before="0"/>
        <w:jc w:val="left"/>
        <w:rPr>
          <w:sz w:val="20"/>
        </w:rPr>
      </w:pPr>
      <w:r>
        <w:rPr>
          <w:sz w:val="20"/>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073442" w:rsidRDefault="00073442" w:rsidP="00073442">
      <w:pPr>
        <w:rPr>
          <w:sz w:val="20"/>
        </w:rPr>
      </w:pPr>
    </w:p>
    <w:p w:rsidR="00073442" w:rsidRDefault="00073442" w:rsidP="00073442">
      <w:pPr>
        <w:pStyle w:val="Zkladntext"/>
        <w:rPr>
          <w:i/>
          <w:iCs/>
          <w:sz w:val="28"/>
        </w:rPr>
      </w:pPr>
      <w:r>
        <w:rPr>
          <w:i/>
          <w:iCs/>
          <w:sz w:val="28"/>
        </w:rPr>
        <w:t xml:space="preserve">5. Zásady pro stanovení celkového hodnocení žáka na vysvědčení v případě použití  </w:t>
      </w:r>
    </w:p>
    <w:p w:rsidR="00073442" w:rsidRDefault="00073442" w:rsidP="00073442">
      <w:pPr>
        <w:pStyle w:val="Zkladntext"/>
        <w:rPr>
          <w:i/>
          <w:iCs/>
          <w:sz w:val="28"/>
        </w:rPr>
      </w:pPr>
      <w:r>
        <w:rPr>
          <w:i/>
          <w:iCs/>
          <w:sz w:val="28"/>
        </w:rPr>
        <w:t xml:space="preserve">    slovního hodnocení nebo kombinace slovního hodnocení a klasifikace</w:t>
      </w:r>
    </w:p>
    <w:p w:rsidR="00073442" w:rsidRDefault="00073442" w:rsidP="00073442">
      <w:pPr>
        <w:pStyle w:val="Zkladntext"/>
        <w:rPr>
          <w:i/>
          <w:iCs/>
          <w:sz w:val="20"/>
        </w:rPr>
      </w:pPr>
    </w:p>
    <w:p w:rsidR="00073442" w:rsidRDefault="00073442" w:rsidP="00073442">
      <w:pPr>
        <w:pStyle w:val="Nadpis3"/>
        <w:rPr>
          <w:i/>
          <w:iCs/>
        </w:rPr>
      </w:pPr>
      <w:r>
        <w:rPr>
          <w:i/>
          <w:iCs/>
        </w:rPr>
        <w:t>Zásady pro převedení slovního hodnocení do klasifikace nebo klasifikace do slovního hodnocení pro stanovení celkového hodnocení žáka na vysvědčení</w:t>
      </w:r>
    </w:p>
    <w:p w:rsidR="00073442" w:rsidRDefault="00073442" w:rsidP="00073442">
      <w:pPr>
        <w:rPr>
          <w:sz w:val="20"/>
        </w:rPr>
      </w:pPr>
    </w:p>
    <w:p w:rsidR="00073442" w:rsidRDefault="00073442" w:rsidP="00073442">
      <w:pPr>
        <w:rPr>
          <w:sz w:val="20"/>
        </w:rPr>
      </w:pPr>
      <w:r>
        <w:rPr>
          <w:sz w:val="20"/>
        </w:rPr>
        <w:t>Prospěch</w:t>
      </w:r>
    </w:p>
    <w:p w:rsidR="00073442" w:rsidRDefault="00073442" w:rsidP="00073442">
      <w:pPr>
        <w:rPr>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3010"/>
        <w:gridCol w:w="6322"/>
      </w:tblGrid>
      <w:tr w:rsidR="00073442" w:rsidTr="001E4BB7">
        <w:trPr>
          <w:cantSplit/>
          <w:tblCellSpacing w:w="20" w:type="dxa"/>
        </w:trPr>
        <w:tc>
          <w:tcPr>
            <w:tcW w:w="9212" w:type="dxa"/>
            <w:gridSpan w:val="2"/>
          </w:tcPr>
          <w:p w:rsidR="00073442" w:rsidRDefault="00073442" w:rsidP="001E4BB7">
            <w:pPr>
              <w:pStyle w:val="Nadpis6"/>
            </w:pPr>
            <w:r>
              <w:t>Ovládnutí učiva předepsaného osnovami</w:t>
            </w:r>
          </w:p>
        </w:tc>
      </w:tr>
      <w:tr w:rsidR="00073442" w:rsidTr="001E4BB7">
        <w:trPr>
          <w:tblCellSpacing w:w="20" w:type="dxa"/>
        </w:trPr>
        <w:tc>
          <w:tcPr>
            <w:tcW w:w="2950" w:type="dxa"/>
          </w:tcPr>
          <w:p w:rsidR="00073442" w:rsidRDefault="00073442" w:rsidP="001E4BB7">
            <w:pPr>
              <w:rPr>
                <w:sz w:val="20"/>
              </w:rPr>
            </w:pPr>
            <w:r>
              <w:rPr>
                <w:sz w:val="20"/>
              </w:rPr>
              <w:t xml:space="preserve">1 </w:t>
            </w:r>
          </w:p>
        </w:tc>
        <w:tc>
          <w:tcPr>
            <w:tcW w:w="6262" w:type="dxa"/>
          </w:tcPr>
          <w:p w:rsidR="00073442" w:rsidRDefault="00073442" w:rsidP="001E4BB7">
            <w:pPr>
              <w:rPr>
                <w:sz w:val="20"/>
              </w:rPr>
            </w:pPr>
            <w:r>
              <w:rPr>
                <w:sz w:val="20"/>
              </w:rPr>
              <w:t xml:space="preserve">ovládá bezpečně </w:t>
            </w:r>
          </w:p>
        </w:tc>
      </w:tr>
      <w:tr w:rsidR="00073442" w:rsidTr="001E4BB7">
        <w:trPr>
          <w:tblCellSpacing w:w="20" w:type="dxa"/>
        </w:trPr>
        <w:tc>
          <w:tcPr>
            <w:tcW w:w="2950" w:type="dxa"/>
          </w:tcPr>
          <w:p w:rsidR="00073442" w:rsidRDefault="00073442" w:rsidP="001E4BB7">
            <w:pPr>
              <w:rPr>
                <w:sz w:val="20"/>
              </w:rPr>
            </w:pPr>
            <w:r>
              <w:rPr>
                <w:sz w:val="20"/>
              </w:rPr>
              <w:t xml:space="preserve">2 </w:t>
            </w:r>
          </w:p>
        </w:tc>
        <w:tc>
          <w:tcPr>
            <w:tcW w:w="6262" w:type="dxa"/>
          </w:tcPr>
          <w:p w:rsidR="00073442" w:rsidRDefault="00073442" w:rsidP="001E4BB7">
            <w:pPr>
              <w:rPr>
                <w:sz w:val="20"/>
              </w:rPr>
            </w:pPr>
            <w:r>
              <w:rPr>
                <w:sz w:val="20"/>
              </w:rPr>
              <w:t>Ovládá</w:t>
            </w:r>
          </w:p>
        </w:tc>
      </w:tr>
      <w:tr w:rsidR="00073442" w:rsidTr="001E4BB7">
        <w:trPr>
          <w:tblCellSpacing w:w="20" w:type="dxa"/>
        </w:trPr>
        <w:tc>
          <w:tcPr>
            <w:tcW w:w="2950" w:type="dxa"/>
          </w:tcPr>
          <w:p w:rsidR="00073442" w:rsidRDefault="00073442" w:rsidP="001E4BB7">
            <w:pPr>
              <w:rPr>
                <w:sz w:val="20"/>
              </w:rPr>
            </w:pPr>
            <w:r>
              <w:rPr>
                <w:sz w:val="20"/>
              </w:rPr>
              <w:t xml:space="preserve">3 </w:t>
            </w:r>
          </w:p>
        </w:tc>
        <w:tc>
          <w:tcPr>
            <w:tcW w:w="6262" w:type="dxa"/>
          </w:tcPr>
          <w:p w:rsidR="00073442" w:rsidRDefault="00073442" w:rsidP="001E4BB7">
            <w:pPr>
              <w:rPr>
                <w:sz w:val="20"/>
              </w:rPr>
            </w:pPr>
            <w:r>
              <w:rPr>
                <w:sz w:val="20"/>
              </w:rPr>
              <w:t>v podstatě ovládá</w:t>
            </w:r>
          </w:p>
        </w:tc>
      </w:tr>
      <w:tr w:rsidR="00073442" w:rsidTr="001E4BB7">
        <w:trPr>
          <w:tblCellSpacing w:w="20" w:type="dxa"/>
        </w:trPr>
        <w:tc>
          <w:tcPr>
            <w:tcW w:w="2950" w:type="dxa"/>
          </w:tcPr>
          <w:p w:rsidR="00073442" w:rsidRDefault="00073442" w:rsidP="001E4BB7">
            <w:pPr>
              <w:rPr>
                <w:sz w:val="20"/>
              </w:rPr>
            </w:pPr>
            <w:r>
              <w:rPr>
                <w:sz w:val="20"/>
              </w:rPr>
              <w:t xml:space="preserve">4 </w:t>
            </w:r>
          </w:p>
        </w:tc>
        <w:tc>
          <w:tcPr>
            <w:tcW w:w="6262" w:type="dxa"/>
          </w:tcPr>
          <w:p w:rsidR="00073442" w:rsidRDefault="00073442" w:rsidP="001E4BB7">
            <w:pPr>
              <w:rPr>
                <w:sz w:val="20"/>
              </w:rPr>
            </w:pPr>
            <w:r>
              <w:rPr>
                <w:sz w:val="20"/>
              </w:rPr>
              <w:t>ovládá se značnými mezerami</w:t>
            </w:r>
          </w:p>
        </w:tc>
      </w:tr>
      <w:tr w:rsidR="00073442" w:rsidTr="001E4BB7">
        <w:trPr>
          <w:tblCellSpacing w:w="20" w:type="dxa"/>
        </w:trPr>
        <w:tc>
          <w:tcPr>
            <w:tcW w:w="2950" w:type="dxa"/>
          </w:tcPr>
          <w:p w:rsidR="00073442" w:rsidRDefault="00073442" w:rsidP="001E4BB7">
            <w:pPr>
              <w:rPr>
                <w:sz w:val="20"/>
              </w:rPr>
            </w:pPr>
            <w:r>
              <w:rPr>
                <w:sz w:val="20"/>
              </w:rPr>
              <w:t xml:space="preserve">5 </w:t>
            </w:r>
          </w:p>
        </w:tc>
        <w:tc>
          <w:tcPr>
            <w:tcW w:w="6262" w:type="dxa"/>
          </w:tcPr>
          <w:p w:rsidR="00073442" w:rsidRDefault="00073442" w:rsidP="001E4BB7">
            <w:pPr>
              <w:rPr>
                <w:sz w:val="20"/>
              </w:rPr>
            </w:pPr>
            <w:r>
              <w:rPr>
                <w:sz w:val="20"/>
              </w:rPr>
              <w:t>Neovládá</w:t>
            </w:r>
          </w:p>
        </w:tc>
      </w:tr>
      <w:tr w:rsidR="00073442" w:rsidTr="001E4BB7">
        <w:trPr>
          <w:cantSplit/>
          <w:tblCellSpacing w:w="20" w:type="dxa"/>
        </w:trPr>
        <w:tc>
          <w:tcPr>
            <w:tcW w:w="9212" w:type="dxa"/>
            <w:gridSpan w:val="2"/>
          </w:tcPr>
          <w:p w:rsidR="00073442" w:rsidRDefault="00073442" w:rsidP="001E4BB7">
            <w:pPr>
              <w:pStyle w:val="Nadpis6"/>
            </w:pPr>
            <w:r>
              <w:t>Úroveň myšlení</w:t>
            </w:r>
          </w:p>
        </w:tc>
      </w:tr>
      <w:tr w:rsidR="00073442" w:rsidTr="001E4BB7">
        <w:trPr>
          <w:tblCellSpacing w:w="20" w:type="dxa"/>
        </w:trPr>
        <w:tc>
          <w:tcPr>
            <w:tcW w:w="2950" w:type="dxa"/>
          </w:tcPr>
          <w:p w:rsidR="00073442" w:rsidRDefault="00073442" w:rsidP="001E4BB7">
            <w:pPr>
              <w:rPr>
                <w:sz w:val="20"/>
              </w:rPr>
            </w:pPr>
            <w:r>
              <w:rPr>
                <w:sz w:val="20"/>
              </w:rPr>
              <w:t>1</w:t>
            </w:r>
          </w:p>
        </w:tc>
        <w:tc>
          <w:tcPr>
            <w:tcW w:w="6262" w:type="dxa"/>
          </w:tcPr>
          <w:p w:rsidR="00073442" w:rsidRDefault="00073442" w:rsidP="001E4BB7">
            <w:pPr>
              <w:rPr>
                <w:sz w:val="20"/>
              </w:rPr>
            </w:pPr>
            <w:r>
              <w:rPr>
                <w:sz w:val="20"/>
              </w:rPr>
              <w:t xml:space="preserve">pohotový, bystrý, dobře chápe souvislosti </w:t>
            </w:r>
          </w:p>
        </w:tc>
      </w:tr>
      <w:tr w:rsidR="00073442" w:rsidTr="001E4BB7">
        <w:trPr>
          <w:tblCellSpacing w:w="20" w:type="dxa"/>
        </w:trPr>
        <w:tc>
          <w:tcPr>
            <w:tcW w:w="2950" w:type="dxa"/>
          </w:tcPr>
          <w:p w:rsidR="00073442" w:rsidRDefault="00073442" w:rsidP="001E4BB7">
            <w:pPr>
              <w:rPr>
                <w:sz w:val="20"/>
              </w:rPr>
            </w:pPr>
            <w:r>
              <w:rPr>
                <w:sz w:val="20"/>
              </w:rPr>
              <w:t xml:space="preserve">2 </w:t>
            </w:r>
          </w:p>
        </w:tc>
        <w:tc>
          <w:tcPr>
            <w:tcW w:w="6262" w:type="dxa"/>
          </w:tcPr>
          <w:p w:rsidR="00073442" w:rsidRDefault="00073442" w:rsidP="001E4BB7">
            <w:pPr>
              <w:rPr>
                <w:sz w:val="20"/>
              </w:rPr>
            </w:pPr>
            <w:r>
              <w:rPr>
                <w:sz w:val="20"/>
              </w:rPr>
              <w:t>uvažuje celkem samostatně</w:t>
            </w:r>
          </w:p>
        </w:tc>
      </w:tr>
      <w:tr w:rsidR="00073442" w:rsidTr="001E4BB7">
        <w:trPr>
          <w:tblCellSpacing w:w="20" w:type="dxa"/>
        </w:trPr>
        <w:tc>
          <w:tcPr>
            <w:tcW w:w="2950" w:type="dxa"/>
          </w:tcPr>
          <w:p w:rsidR="00073442" w:rsidRDefault="00073442" w:rsidP="001E4BB7">
            <w:pPr>
              <w:rPr>
                <w:sz w:val="20"/>
              </w:rPr>
            </w:pPr>
            <w:r>
              <w:rPr>
                <w:sz w:val="20"/>
              </w:rPr>
              <w:t xml:space="preserve">3 </w:t>
            </w:r>
          </w:p>
        </w:tc>
        <w:tc>
          <w:tcPr>
            <w:tcW w:w="6262" w:type="dxa"/>
          </w:tcPr>
          <w:p w:rsidR="00073442" w:rsidRDefault="00073442" w:rsidP="001E4BB7">
            <w:pPr>
              <w:rPr>
                <w:sz w:val="20"/>
              </w:rPr>
            </w:pPr>
            <w:r>
              <w:rPr>
                <w:sz w:val="20"/>
              </w:rPr>
              <w:t>menší samostatnost v myšlení</w:t>
            </w:r>
          </w:p>
        </w:tc>
      </w:tr>
      <w:tr w:rsidR="00073442" w:rsidTr="001E4BB7">
        <w:trPr>
          <w:tblCellSpacing w:w="20" w:type="dxa"/>
        </w:trPr>
        <w:tc>
          <w:tcPr>
            <w:tcW w:w="2950" w:type="dxa"/>
          </w:tcPr>
          <w:p w:rsidR="00073442" w:rsidRDefault="00073442" w:rsidP="001E4BB7">
            <w:pPr>
              <w:rPr>
                <w:sz w:val="20"/>
              </w:rPr>
            </w:pPr>
            <w:r>
              <w:rPr>
                <w:sz w:val="20"/>
              </w:rPr>
              <w:t xml:space="preserve">4 </w:t>
            </w:r>
          </w:p>
        </w:tc>
        <w:tc>
          <w:tcPr>
            <w:tcW w:w="6262" w:type="dxa"/>
          </w:tcPr>
          <w:p w:rsidR="00073442" w:rsidRDefault="00073442" w:rsidP="001E4BB7">
            <w:pPr>
              <w:rPr>
                <w:sz w:val="20"/>
              </w:rPr>
            </w:pPr>
            <w:r>
              <w:rPr>
                <w:sz w:val="20"/>
              </w:rPr>
              <w:t>nesamostatné myšlení</w:t>
            </w:r>
          </w:p>
        </w:tc>
      </w:tr>
      <w:tr w:rsidR="00073442" w:rsidTr="001E4BB7">
        <w:trPr>
          <w:tblCellSpacing w:w="20" w:type="dxa"/>
        </w:trPr>
        <w:tc>
          <w:tcPr>
            <w:tcW w:w="2950" w:type="dxa"/>
          </w:tcPr>
          <w:p w:rsidR="00073442" w:rsidRDefault="00073442" w:rsidP="001E4BB7">
            <w:pPr>
              <w:rPr>
                <w:sz w:val="20"/>
              </w:rPr>
            </w:pPr>
            <w:r>
              <w:rPr>
                <w:sz w:val="20"/>
              </w:rPr>
              <w:t xml:space="preserve">5 </w:t>
            </w:r>
          </w:p>
        </w:tc>
        <w:tc>
          <w:tcPr>
            <w:tcW w:w="6262" w:type="dxa"/>
          </w:tcPr>
          <w:p w:rsidR="00073442" w:rsidRDefault="00073442" w:rsidP="001E4BB7">
            <w:pPr>
              <w:rPr>
                <w:sz w:val="20"/>
              </w:rPr>
            </w:pPr>
            <w:r>
              <w:rPr>
                <w:sz w:val="20"/>
              </w:rPr>
              <w:t>odpovídá nesprávně i na návodné otázky</w:t>
            </w:r>
          </w:p>
        </w:tc>
      </w:tr>
      <w:tr w:rsidR="00910F9D" w:rsidTr="001E4BB7">
        <w:trPr>
          <w:tblCellSpacing w:w="20" w:type="dxa"/>
        </w:trPr>
        <w:tc>
          <w:tcPr>
            <w:tcW w:w="2950" w:type="dxa"/>
          </w:tcPr>
          <w:p w:rsidR="00910F9D" w:rsidRDefault="00910F9D" w:rsidP="001E4BB7">
            <w:pPr>
              <w:rPr>
                <w:sz w:val="20"/>
              </w:rPr>
            </w:pPr>
          </w:p>
          <w:p w:rsidR="001E4BB7" w:rsidRDefault="001E4BB7" w:rsidP="001E4BB7">
            <w:pPr>
              <w:rPr>
                <w:sz w:val="20"/>
              </w:rPr>
            </w:pPr>
          </w:p>
          <w:p w:rsidR="001E4BB7" w:rsidRDefault="001E4BB7" w:rsidP="001E4BB7">
            <w:pPr>
              <w:rPr>
                <w:sz w:val="20"/>
              </w:rPr>
            </w:pPr>
          </w:p>
        </w:tc>
        <w:tc>
          <w:tcPr>
            <w:tcW w:w="6262" w:type="dxa"/>
          </w:tcPr>
          <w:p w:rsidR="00910F9D" w:rsidRDefault="00910F9D" w:rsidP="001E4BB7">
            <w:pPr>
              <w:rPr>
                <w:sz w:val="20"/>
              </w:rPr>
            </w:pPr>
          </w:p>
        </w:tc>
      </w:tr>
      <w:tr w:rsidR="00073442" w:rsidTr="001E4BB7">
        <w:trPr>
          <w:cantSplit/>
          <w:tblCellSpacing w:w="20" w:type="dxa"/>
        </w:trPr>
        <w:tc>
          <w:tcPr>
            <w:tcW w:w="9212" w:type="dxa"/>
            <w:gridSpan w:val="2"/>
          </w:tcPr>
          <w:p w:rsidR="00073442" w:rsidRDefault="00073442" w:rsidP="001E4BB7">
            <w:pPr>
              <w:pStyle w:val="Nadpis6"/>
            </w:pPr>
            <w:r>
              <w:t>Úroveň vyjadřování</w:t>
            </w:r>
          </w:p>
        </w:tc>
      </w:tr>
      <w:tr w:rsidR="00073442" w:rsidTr="001E4BB7">
        <w:trPr>
          <w:tblCellSpacing w:w="20" w:type="dxa"/>
        </w:trPr>
        <w:tc>
          <w:tcPr>
            <w:tcW w:w="2950" w:type="dxa"/>
          </w:tcPr>
          <w:p w:rsidR="00073442" w:rsidRDefault="00073442" w:rsidP="001E4BB7">
            <w:pPr>
              <w:rPr>
                <w:sz w:val="20"/>
              </w:rPr>
            </w:pPr>
            <w:r>
              <w:rPr>
                <w:sz w:val="20"/>
              </w:rPr>
              <w:t>1</w:t>
            </w:r>
          </w:p>
        </w:tc>
        <w:tc>
          <w:tcPr>
            <w:tcW w:w="6262" w:type="dxa"/>
          </w:tcPr>
          <w:p w:rsidR="00073442" w:rsidRDefault="00073442" w:rsidP="001E4BB7">
            <w:pPr>
              <w:rPr>
                <w:sz w:val="20"/>
              </w:rPr>
            </w:pPr>
            <w:r>
              <w:rPr>
                <w:sz w:val="20"/>
              </w:rPr>
              <w:t xml:space="preserve">výstižné a poměrně přesné </w:t>
            </w:r>
          </w:p>
        </w:tc>
      </w:tr>
      <w:tr w:rsidR="00073442" w:rsidTr="001E4BB7">
        <w:trPr>
          <w:tblCellSpacing w:w="20" w:type="dxa"/>
        </w:trPr>
        <w:tc>
          <w:tcPr>
            <w:tcW w:w="2950" w:type="dxa"/>
          </w:tcPr>
          <w:p w:rsidR="00073442" w:rsidRDefault="00073442" w:rsidP="001E4BB7">
            <w:pPr>
              <w:rPr>
                <w:sz w:val="20"/>
              </w:rPr>
            </w:pPr>
            <w:r>
              <w:rPr>
                <w:sz w:val="20"/>
              </w:rPr>
              <w:t xml:space="preserve">2 </w:t>
            </w:r>
          </w:p>
        </w:tc>
        <w:tc>
          <w:tcPr>
            <w:tcW w:w="6262" w:type="dxa"/>
          </w:tcPr>
          <w:p w:rsidR="00073442" w:rsidRDefault="00073442" w:rsidP="001E4BB7">
            <w:pPr>
              <w:rPr>
                <w:sz w:val="20"/>
              </w:rPr>
            </w:pPr>
            <w:r>
              <w:rPr>
                <w:sz w:val="20"/>
              </w:rPr>
              <w:t>celkem výstižné</w:t>
            </w:r>
          </w:p>
        </w:tc>
      </w:tr>
      <w:tr w:rsidR="00073442" w:rsidTr="001E4BB7">
        <w:trPr>
          <w:tblCellSpacing w:w="20" w:type="dxa"/>
        </w:trPr>
        <w:tc>
          <w:tcPr>
            <w:tcW w:w="2950" w:type="dxa"/>
          </w:tcPr>
          <w:p w:rsidR="00073442" w:rsidRDefault="00073442" w:rsidP="001E4BB7">
            <w:pPr>
              <w:rPr>
                <w:sz w:val="20"/>
              </w:rPr>
            </w:pPr>
            <w:r>
              <w:rPr>
                <w:sz w:val="20"/>
              </w:rPr>
              <w:t xml:space="preserve">3 </w:t>
            </w:r>
          </w:p>
        </w:tc>
        <w:tc>
          <w:tcPr>
            <w:tcW w:w="6262" w:type="dxa"/>
          </w:tcPr>
          <w:p w:rsidR="00073442" w:rsidRDefault="00073442" w:rsidP="001E4BB7">
            <w:pPr>
              <w:rPr>
                <w:sz w:val="20"/>
              </w:rPr>
            </w:pPr>
            <w:r>
              <w:rPr>
                <w:sz w:val="20"/>
              </w:rPr>
              <w:t>myšlenky vyjadřuje ne dost přesně</w:t>
            </w:r>
          </w:p>
        </w:tc>
      </w:tr>
      <w:tr w:rsidR="00073442" w:rsidTr="001E4BB7">
        <w:trPr>
          <w:tblCellSpacing w:w="20" w:type="dxa"/>
        </w:trPr>
        <w:tc>
          <w:tcPr>
            <w:tcW w:w="2950" w:type="dxa"/>
          </w:tcPr>
          <w:p w:rsidR="00073442" w:rsidRDefault="00073442" w:rsidP="001E4BB7">
            <w:pPr>
              <w:rPr>
                <w:sz w:val="20"/>
              </w:rPr>
            </w:pPr>
            <w:r>
              <w:rPr>
                <w:sz w:val="20"/>
              </w:rPr>
              <w:t xml:space="preserve">4 </w:t>
            </w:r>
          </w:p>
        </w:tc>
        <w:tc>
          <w:tcPr>
            <w:tcW w:w="6262" w:type="dxa"/>
          </w:tcPr>
          <w:p w:rsidR="00073442" w:rsidRDefault="00073442" w:rsidP="001E4BB7">
            <w:pPr>
              <w:rPr>
                <w:sz w:val="20"/>
              </w:rPr>
            </w:pPr>
            <w:r>
              <w:rPr>
                <w:sz w:val="20"/>
              </w:rPr>
              <w:t>myšlenky vyjadřuje se značnými obtížemi</w:t>
            </w:r>
          </w:p>
        </w:tc>
      </w:tr>
      <w:tr w:rsidR="00073442" w:rsidTr="001E4BB7">
        <w:trPr>
          <w:tblCellSpacing w:w="20" w:type="dxa"/>
        </w:trPr>
        <w:tc>
          <w:tcPr>
            <w:tcW w:w="2950" w:type="dxa"/>
          </w:tcPr>
          <w:p w:rsidR="00073442" w:rsidRDefault="00073442" w:rsidP="001E4BB7">
            <w:pPr>
              <w:rPr>
                <w:sz w:val="20"/>
              </w:rPr>
            </w:pPr>
            <w:r>
              <w:rPr>
                <w:sz w:val="20"/>
              </w:rPr>
              <w:t xml:space="preserve">5 </w:t>
            </w:r>
          </w:p>
        </w:tc>
        <w:tc>
          <w:tcPr>
            <w:tcW w:w="6262" w:type="dxa"/>
          </w:tcPr>
          <w:p w:rsidR="00073442" w:rsidRDefault="00073442" w:rsidP="001E4BB7">
            <w:pPr>
              <w:rPr>
                <w:sz w:val="20"/>
              </w:rPr>
            </w:pPr>
            <w:r>
              <w:rPr>
                <w:sz w:val="20"/>
              </w:rPr>
              <w:t>i na návodné otázky odpovídá nesprávně</w:t>
            </w:r>
          </w:p>
        </w:tc>
      </w:tr>
      <w:tr w:rsidR="00073442" w:rsidTr="001E4BB7">
        <w:trPr>
          <w:cantSplit/>
          <w:tblCellSpacing w:w="20" w:type="dxa"/>
        </w:trPr>
        <w:tc>
          <w:tcPr>
            <w:tcW w:w="9212" w:type="dxa"/>
            <w:gridSpan w:val="2"/>
          </w:tcPr>
          <w:p w:rsidR="00073442" w:rsidRDefault="00073442" w:rsidP="001E4BB7">
            <w:pPr>
              <w:pStyle w:val="Nadpis6"/>
            </w:pPr>
            <w:r>
              <w:t>Celková aplikace vědomostí, řešení úkolů, chyby, jichž se žák dopouští</w:t>
            </w:r>
          </w:p>
        </w:tc>
      </w:tr>
      <w:tr w:rsidR="00073442" w:rsidTr="001E4BB7">
        <w:trPr>
          <w:tblCellSpacing w:w="20" w:type="dxa"/>
        </w:trPr>
        <w:tc>
          <w:tcPr>
            <w:tcW w:w="2950" w:type="dxa"/>
          </w:tcPr>
          <w:p w:rsidR="00073442" w:rsidRDefault="00073442" w:rsidP="001E4BB7">
            <w:pPr>
              <w:rPr>
                <w:sz w:val="20"/>
              </w:rPr>
            </w:pPr>
            <w:r>
              <w:rPr>
                <w:sz w:val="20"/>
              </w:rPr>
              <w:t xml:space="preserve">1 </w:t>
            </w:r>
          </w:p>
        </w:tc>
        <w:tc>
          <w:tcPr>
            <w:tcW w:w="6262" w:type="dxa"/>
          </w:tcPr>
          <w:p w:rsidR="00073442" w:rsidRDefault="00073442" w:rsidP="001E4BB7">
            <w:pPr>
              <w:rPr>
                <w:sz w:val="20"/>
              </w:rPr>
            </w:pPr>
            <w:r>
              <w:rPr>
                <w:sz w:val="20"/>
              </w:rPr>
              <w:t xml:space="preserve">užívá vědomostí a spolehlivě a uvědoměle dovedností, pracuje samostatně, přesně a s jistotou </w:t>
            </w:r>
          </w:p>
        </w:tc>
      </w:tr>
      <w:tr w:rsidR="00073442" w:rsidTr="001E4BB7">
        <w:trPr>
          <w:tblCellSpacing w:w="20" w:type="dxa"/>
        </w:trPr>
        <w:tc>
          <w:tcPr>
            <w:tcW w:w="2950" w:type="dxa"/>
          </w:tcPr>
          <w:p w:rsidR="00073442" w:rsidRDefault="00073442" w:rsidP="001E4BB7">
            <w:pPr>
              <w:rPr>
                <w:sz w:val="20"/>
              </w:rPr>
            </w:pPr>
            <w:r>
              <w:rPr>
                <w:sz w:val="20"/>
              </w:rPr>
              <w:t>2</w:t>
            </w:r>
          </w:p>
        </w:tc>
        <w:tc>
          <w:tcPr>
            <w:tcW w:w="6262" w:type="dxa"/>
          </w:tcPr>
          <w:p w:rsidR="00073442" w:rsidRDefault="00073442" w:rsidP="001E4BB7">
            <w:pPr>
              <w:rPr>
                <w:sz w:val="20"/>
              </w:rPr>
            </w:pPr>
            <w:r>
              <w:rPr>
                <w:sz w:val="20"/>
              </w:rPr>
              <w:t>dovede používat vědomosti a dovednosti při řešení úkolů, dopouští se jen menších chyb</w:t>
            </w:r>
          </w:p>
        </w:tc>
      </w:tr>
      <w:tr w:rsidR="00073442" w:rsidTr="001E4BB7">
        <w:trPr>
          <w:tblCellSpacing w:w="20" w:type="dxa"/>
        </w:trPr>
        <w:tc>
          <w:tcPr>
            <w:tcW w:w="2950" w:type="dxa"/>
          </w:tcPr>
          <w:p w:rsidR="00073442" w:rsidRDefault="00073442" w:rsidP="001E4BB7">
            <w:pPr>
              <w:rPr>
                <w:sz w:val="20"/>
              </w:rPr>
            </w:pPr>
            <w:r>
              <w:rPr>
                <w:sz w:val="20"/>
              </w:rPr>
              <w:t>3</w:t>
            </w:r>
          </w:p>
        </w:tc>
        <w:tc>
          <w:tcPr>
            <w:tcW w:w="6262" w:type="dxa"/>
          </w:tcPr>
          <w:p w:rsidR="00073442" w:rsidRDefault="00073442" w:rsidP="001E4BB7">
            <w:pPr>
              <w:rPr>
                <w:sz w:val="20"/>
              </w:rPr>
            </w:pPr>
            <w:r>
              <w:rPr>
                <w:sz w:val="20"/>
              </w:rPr>
              <w:t>řeší úkoly s pomocí učitele a s touto pomocí snadno překonává potíže a odstraňuje chyby</w:t>
            </w:r>
          </w:p>
        </w:tc>
      </w:tr>
      <w:tr w:rsidR="00073442" w:rsidTr="001E4BB7">
        <w:trPr>
          <w:tblCellSpacing w:w="20" w:type="dxa"/>
        </w:trPr>
        <w:tc>
          <w:tcPr>
            <w:tcW w:w="2950" w:type="dxa"/>
          </w:tcPr>
          <w:p w:rsidR="00073442" w:rsidRDefault="00073442" w:rsidP="001E4BB7">
            <w:pPr>
              <w:rPr>
                <w:sz w:val="20"/>
              </w:rPr>
            </w:pPr>
            <w:r>
              <w:rPr>
                <w:sz w:val="20"/>
              </w:rPr>
              <w:t xml:space="preserve">4 </w:t>
            </w:r>
          </w:p>
        </w:tc>
        <w:tc>
          <w:tcPr>
            <w:tcW w:w="6262" w:type="dxa"/>
          </w:tcPr>
          <w:p w:rsidR="00073442" w:rsidRDefault="00073442" w:rsidP="001E4BB7">
            <w:pPr>
              <w:rPr>
                <w:sz w:val="20"/>
              </w:rPr>
            </w:pPr>
            <w:r>
              <w:rPr>
                <w:sz w:val="20"/>
              </w:rPr>
              <w:t>dělá podstatné chyby, nesnadno je překonává</w:t>
            </w:r>
          </w:p>
        </w:tc>
      </w:tr>
      <w:tr w:rsidR="00073442" w:rsidTr="001E4BB7">
        <w:trPr>
          <w:tblCellSpacing w:w="20" w:type="dxa"/>
        </w:trPr>
        <w:tc>
          <w:tcPr>
            <w:tcW w:w="2950" w:type="dxa"/>
          </w:tcPr>
          <w:p w:rsidR="00073442" w:rsidRDefault="00073442" w:rsidP="001E4BB7">
            <w:pPr>
              <w:rPr>
                <w:sz w:val="20"/>
              </w:rPr>
            </w:pPr>
            <w:r>
              <w:rPr>
                <w:sz w:val="20"/>
              </w:rPr>
              <w:t xml:space="preserve">5 </w:t>
            </w:r>
          </w:p>
        </w:tc>
        <w:tc>
          <w:tcPr>
            <w:tcW w:w="6262" w:type="dxa"/>
          </w:tcPr>
          <w:p w:rsidR="00073442" w:rsidRDefault="00073442" w:rsidP="001E4BB7">
            <w:pPr>
              <w:rPr>
                <w:sz w:val="20"/>
              </w:rPr>
            </w:pPr>
            <w:r>
              <w:rPr>
                <w:sz w:val="20"/>
              </w:rPr>
              <w:t>praktické úkoly nedokáže splnit ani s pomocí</w:t>
            </w:r>
          </w:p>
        </w:tc>
      </w:tr>
      <w:tr w:rsidR="00073442" w:rsidTr="001E4BB7">
        <w:trPr>
          <w:cantSplit/>
          <w:tblCellSpacing w:w="20" w:type="dxa"/>
        </w:trPr>
        <w:tc>
          <w:tcPr>
            <w:tcW w:w="9212" w:type="dxa"/>
            <w:gridSpan w:val="2"/>
          </w:tcPr>
          <w:p w:rsidR="00073442" w:rsidRDefault="00073442" w:rsidP="001E4BB7">
            <w:pPr>
              <w:pStyle w:val="Nadpis6"/>
            </w:pPr>
            <w:r>
              <w:t>Píle a zájem o učení</w:t>
            </w:r>
          </w:p>
        </w:tc>
      </w:tr>
      <w:tr w:rsidR="00073442" w:rsidTr="001E4BB7">
        <w:trPr>
          <w:tblCellSpacing w:w="20" w:type="dxa"/>
        </w:trPr>
        <w:tc>
          <w:tcPr>
            <w:tcW w:w="2950" w:type="dxa"/>
          </w:tcPr>
          <w:p w:rsidR="00073442" w:rsidRDefault="00073442" w:rsidP="001E4BB7">
            <w:pPr>
              <w:rPr>
                <w:sz w:val="20"/>
              </w:rPr>
            </w:pPr>
            <w:r>
              <w:rPr>
                <w:sz w:val="20"/>
              </w:rPr>
              <w:t xml:space="preserve">1 </w:t>
            </w:r>
          </w:p>
        </w:tc>
        <w:tc>
          <w:tcPr>
            <w:tcW w:w="6262" w:type="dxa"/>
          </w:tcPr>
          <w:p w:rsidR="00073442" w:rsidRDefault="00073442" w:rsidP="001E4BB7">
            <w:pPr>
              <w:rPr>
                <w:sz w:val="20"/>
              </w:rPr>
            </w:pPr>
            <w:r>
              <w:rPr>
                <w:sz w:val="20"/>
              </w:rPr>
              <w:t>aktivní, učí se svědomitě a se zájmem</w:t>
            </w:r>
          </w:p>
        </w:tc>
      </w:tr>
      <w:tr w:rsidR="00073442" w:rsidTr="001E4BB7">
        <w:trPr>
          <w:tblCellSpacing w:w="20" w:type="dxa"/>
        </w:trPr>
        <w:tc>
          <w:tcPr>
            <w:tcW w:w="2950" w:type="dxa"/>
          </w:tcPr>
          <w:p w:rsidR="00073442" w:rsidRDefault="00073442" w:rsidP="001E4BB7">
            <w:pPr>
              <w:rPr>
                <w:sz w:val="20"/>
              </w:rPr>
            </w:pPr>
            <w:r>
              <w:rPr>
                <w:sz w:val="20"/>
              </w:rPr>
              <w:t xml:space="preserve">2 </w:t>
            </w:r>
          </w:p>
        </w:tc>
        <w:tc>
          <w:tcPr>
            <w:tcW w:w="6262" w:type="dxa"/>
          </w:tcPr>
          <w:p w:rsidR="00073442" w:rsidRDefault="00073442" w:rsidP="001E4BB7">
            <w:pPr>
              <w:rPr>
                <w:sz w:val="20"/>
              </w:rPr>
            </w:pPr>
            <w:r>
              <w:rPr>
                <w:sz w:val="20"/>
              </w:rPr>
              <w:t>učí se svědomitě</w:t>
            </w:r>
          </w:p>
        </w:tc>
      </w:tr>
      <w:tr w:rsidR="00073442" w:rsidTr="001E4BB7">
        <w:trPr>
          <w:tblCellSpacing w:w="20" w:type="dxa"/>
        </w:trPr>
        <w:tc>
          <w:tcPr>
            <w:tcW w:w="2950" w:type="dxa"/>
          </w:tcPr>
          <w:p w:rsidR="00073442" w:rsidRDefault="00073442" w:rsidP="001E4BB7">
            <w:pPr>
              <w:rPr>
                <w:sz w:val="20"/>
              </w:rPr>
            </w:pPr>
            <w:r>
              <w:rPr>
                <w:sz w:val="20"/>
              </w:rPr>
              <w:t>3</w:t>
            </w:r>
          </w:p>
        </w:tc>
        <w:tc>
          <w:tcPr>
            <w:tcW w:w="6262" w:type="dxa"/>
          </w:tcPr>
          <w:p w:rsidR="00073442" w:rsidRDefault="00073442" w:rsidP="001E4BB7">
            <w:pPr>
              <w:rPr>
                <w:sz w:val="20"/>
              </w:rPr>
            </w:pPr>
            <w:r>
              <w:rPr>
                <w:sz w:val="20"/>
              </w:rPr>
              <w:t>k učení a práci nepotřebuje větších podnětů</w:t>
            </w:r>
          </w:p>
        </w:tc>
      </w:tr>
      <w:tr w:rsidR="00073442" w:rsidTr="001E4BB7">
        <w:trPr>
          <w:tblCellSpacing w:w="20" w:type="dxa"/>
        </w:trPr>
        <w:tc>
          <w:tcPr>
            <w:tcW w:w="2950" w:type="dxa"/>
          </w:tcPr>
          <w:p w:rsidR="00073442" w:rsidRDefault="00073442" w:rsidP="001E4BB7">
            <w:pPr>
              <w:rPr>
                <w:sz w:val="20"/>
              </w:rPr>
            </w:pPr>
            <w:r>
              <w:rPr>
                <w:sz w:val="20"/>
              </w:rPr>
              <w:t xml:space="preserve">4 </w:t>
            </w:r>
          </w:p>
        </w:tc>
        <w:tc>
          <w:tcPr>
            <w:tcW w:w="6262" w:type="dxa"/>
          </w:tcPr>
          <w:p w:rsidR="00073442" w:rsidRDefault="00073442" w:rsidP="001E4BB7">
            <w:pPr>
              <w:rPr>
                <w:sz w:val="20"/>
              </w:rPr>
            </w:pPr>
            <w:r>
              <w:rPr>
                <w:sz w:val="20"/>
              </w:rPr>
              <w:t>malý zájem o učení, potřebuje stálé podněty</w:t>
            </w:r>
          </w:p>
        </w:tc>
      </w:tr>
      <w:tr w:rsidR="00073442" w:rsidTr="001E4BB7">
        <w:trPr>
          <w:tblCellSpacing w:w="20" w:type="dxa"/>
        </w:trPr>
        <w:tc>
          <w:tcPr>
            <w:tcW w:w="2950" w:type="dxa"/>
          </w:tcPr>
          <w:p w:rsidR="00073442" w:rsidRDefault="00073442" w:rsidP="001E4BB7">
            <w:pPr>
              <w:rPr>
                <w:sz w:val="20"/>
              </w:rPr>
            </w:pPr>
            <w:r>
              <w:rPr>
                <w:sz w:val="20"/>
              </w:rPr>
              <w:t xml:space="preserve">5 </w:t>
            </w:r>
          </w:p>
        </w:tc>
        <w:tc>
          <w:tcPr>
            <w:tcW w:w="6262" w:type="dxa"/>
          </w:tcPr>
          <w:p w:rsidR="00073442" w:rsidRDefault="00073442" w:rsidP="001E4BB7">
            <w:pPr>
              <w:rPr>
                <w:sz w:val="20"/>
              </w:rPr>
            </w:pPr>
            <w:r>
              <w:rPr>
                <w:sz w:val="20"/>
              </w:rPr>
              <w:t>pomoc a pobízení k učení jsou zatím neúčinné</w:t>
            </w:r>
          </w:p>
        </w:tc>
      </w:tr>
    </w:tbl>
    <w:p w:rsidR="00073442" w:rsidRDefault="00073442" w:rsidP="00073442">
      <w:pPr>
        <w:rPr>
          <w:sz w:val="20"/>
        </w:rPr>
      </w:pPr>
    </w:p>
    <w:p w:rsidR="00073442" w:rsidRDefault="00073442" w:rsidP="00073442">
      <w:pPr>
        <w:rPr>
          <w:sz w:val="20"/>
        </w:rPr>
      </w:pPr>
      <w:r>
        <w:rPr>
          <w:sz w:val="20"/>
        </w:rPr>
        <w:t>Chování</w:t>
      </w:r>
    </w:p>
    <w:p w:rsidR="00073442" w:rsidRDefault="00073442" w:rsidP="00073442">
      <w:pPr>
        <w:rPr>
          <w:sz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3010"/>
        <w:gridCol w:w="6322"/>
      </w:tblGrid>
      <w:tr w:rsidR="00073442" w:rsidTr="001E4BB7">
        <w:trPr>
          <w:tblCellSpacing w:w="20" w:type="dxa"/>
        </w:trPr>
        <w:tc>
          <w:tcPr>
            <w:tcW w:w="2950" w:type="dxa"/>
          </w:tcPr>
          <w:p w:rsidR="00073442" w:rsidRDefault="00073442" w:rsidP="001E4BB7">
            <w:pPr>
              <w:rPr>
                <w:sz w:val="20"/>
              </w:rPr>
            </w:pPr>
            <w:r>
              <w:rPr>
                <w:sz w:val="20"/>
              </w:rPr>
              <w:t xml:space="preserve">1 </w:t>
            </w:r>
          </w:p>
        </w:tc>
        <w:tc>
          <w:tcPr>
            <w:tcW w:w="6262" w:type="dxa"/>
          </w:tcPr>
          <w:p w:rsidR="00073442" w:rsidRDefault="00073442" w:rsidP="001E4BB7">
            <w:pPr>
              <w:rPr>
                <w:sz w:val="20"/>
              </w:rPr>
            </w:pPr>
            <w:r>
              <w:rPr>
                <w:sz w:val="20"/>
              </w:rPr>
              <w:t>Žák uvědoměle dodržuje pravidla chování a ustanovení vnitřního řádu školy. Méně závažných přestupků se dopouští ojediněle. Žák je však přístupný výchovnému působení a snaží se své chyby napravit.</w:t>
            </w:r>
          </w:p>
        </w:tc>
      </w:tr>
      <w:tr w:rsidR="00073442" w:rsidTr="001E4BB7">
        <w:trPr>
          <w:tblCellSpacing w:w="20" w:type="dxa"/>
        </w:trPr>
        <w:tc>
          <w:tcPr>
            <w:tcW w:w="2950" w:type="dxa"/>
          </w:tcPr>
          <w:p w:rsidR="00073442" w:rsidRDefault="00073442" w:rsidP="001E4BB7">
            <w:pPr>
              <w:rPr>
                <w:sz w:val="20"/>
              </w:rPr>
            </w:pPr>
            <w:r>
              <w:rPr>
                <w:sz w:val="20"/>
              </w:rPr>
              <w:t xml:space="preserve">2 </w:t>
            </w:r>
          </w:p>
        </w:tc>
        <w:tc>
          <w:tcPr>
            <w:tcW w:w="6262" w:type="dxa"/>
          </w:tcPr>
          <w:p w:rsidR="00073442" w:rsidRDefault="00073442" w:rsidP="001E4BB7">
            <w:pPr>
              <w:rPr>
                <w:sz w:val="20"/>
              </w:rPr>
            </w:pPr>
            <w:r>
              <w:rPr>
                <w:sz w:val="20"/>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073442" w:rsidTr="001E4BB7">
        <w:trPr>
          <w:tblCellSpacing w:w="20" w:type="dxa"/>
        </w:trPr>
        <w:tc>
          <w:tcPr>
            <w:tcW w:w="2950" w:type="dxa"/>
          </w:tcPr>
          <w:p w:rsidR="00073442" w:rsidRDefault="00073442" w:rsidP="001E4BB7">
            <w:pPr>
              <w:rPr>
                <w:sz w:val="20"/>
              </w:rPr>
            </w:pPr>
            <w:r>
              <w:rPr>
                <w:sz w:val="20"/>
              </w:rPr>
              <w:t xml:space="preserve">3 </w:t>
            </w:r>
          </w:p>
        </w:tc>
        <w:tc>
          <w:tcPr>
            <w:tcW w:w="6262" w:type="dxa"/>
          </w:tcPr>
          <w:p w:rsidR="00073442" w:rsidRDefault="00073442" w:rsidP="001E4BB7">
            <w:pPr>
              <w:rPr>
                <w:sz w:val="20"/>
              </w:rPr>
            </w:pPr>
            <w:r>
              <w:rPr>
                <w:sz w:val="2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073442" w:rsidRDefault="00073442" w:rsidP="00073442"/>
    <w:p w:rsidR="00910F9D" w:rsidRPr="00910F9D" w:rsidRDefault="00910F9D" w:rsidP="00910F9D">
      <w:pPr>
        <w:rPr>
          <w:i/>
          <w:sz w:val="28"/>
          <w:szCs w:val="28"/>
        </w:rPr>
      </w:pPr>
      <w:proofErr w:type="gramStart"/>
      <w:r w:rsidRPr="00910F9D">
        <w:rPr>
          <w:i/>
          <w:sz w:val="28"/>
          <w:szCs w:val="28"/>
        </w:rPr>
        <w:t>6.Způsob</w:t>
      </w:r>
      <w:proofErr w:type="gramEnd"/>
      <w:r w:rsidRPr="00910F9D">
        <w:rPr>
          <w:i/>
          <w:sz w:val="28"/>
          <w:szCs w:val="28"/>
        </w:rPr>
        <w:t xml:space="preserve"> získávání podkladů pro hodnocení</w:t>
      </w:r>
    </w:p>
    <w:p w:rsidR="00910F9D" w:rsidRDefault="00910F9D" w:rsidP="00073442">
      <w:pPr>
        <w:rPr>
          <w:sz w:val="20"/>
        </w:rPr>
      </w:pPr>
    </w:p>
    <w:p w:rsidR="00073442" w:rsidRDefault="00073442" w:rsidP="00073442">
      <w:pPr>
        <w:rPr>
          <w:sz w:val="20"/>
        </w:rPr>
      </w:pPr>
      <w:r>
        <w:rPr>
          <w:sz w:val="20"/>
        </w:rPr>
        <w:t>. Podklady pro hodnocení a klasifikaci výchovně vzdělávacích výsledků a chování žáka získává učitel zejména těmito metodami, formami a prostředky:</w:t>
      </w:r>
    </w:p>
    <w:p w:rsidR="00073442" w:rsidRDefault="00073442" w:rsidP="00073442">
      <w:pPr>
        <w:rPr>
          <w:sz w:val="20"/>
        </w:rPr>
      </w:pPr>
      <w:r>
        <w:rPr>
          <w:sz w:val="20"/>
        </w:rPr>
        <w:t>- soustavným diagnostickým pozorováním žáka,</w:t>
      </w:r>
    </w:p>
    <w:p w:rsidR="00073442" w:rsidRDefault="00073442" w:rsidP="00073442">
      <w:pPr>
        <w:rPr>
          <w:sz w:val="20"/>
        </w:rPr>
      </w:pPr>
      <w:r>
        <w:rPr>
          <w:sz w:val="20"/>
        </w:rPr>
        <w:t>- soustavným sledováním výkonů žáka a jeho připravenosti na vyučování,</w:t>
      </w:r>
    </w:p>
    <w:p w:rsidR="00073442" w:rsidRDefault="00073442" w:rsidP="00073442">
      <w:pPr>
        <w:rPr>
          <w:sz w:val="20"/>
        </w:rPr>
      </w:pPr>
      <w:r>
        <w:rPr>
          <w:sz w:val="20"/>
        </w:rPr>
        <w:t>- různými druhy zkoušek (písemné, ústní, grafické, praktické, pohybové),</w:t>
      </w:r>
      <w:r w:rsidR="00910F9D">
        <w:rPr>
          <w:sz w:val="20"/>
        </w:rPr>
        <w:t xml:space="preserve"> </w:t>
      </w:r>
      <w:r>
        <w:rPr>
          <w:sz w:val="20"/>
        </w:rPr>
        <w:t>didaktickými testy,</w:t>
      </w:r>
    </w:p>
    <w:p w:rsidR="00073442" w:rsidRDefault="00073442" w:rsidP="00073442">
      <w:pPr>
        <w:rPr>
          <w:sz w:val="20"/>
        </w:rPr>
      </w:pPr>
      <w:r>
        <w:rPr>
          <w:sz w:val="20"/>
        </w:rPr>
        <w:t>- kontrolními písemnými pracemi a praktickými zkouškami předepsanými učebními osnovami,</w:t>
      </w:r>
    </w:p>
    <w:p w:rsidR="00073442" w:rsidRDefault="00073442" w:rsidP="00073442">
      <w:pPr>
        <w:rPr>
          <w:sz w:val="20"/>
        </w:rPr>
      </w:pPr>
      <w:r>
        <w:rPr>
          <w:sz w:val="20"/>
        </w:rPr>
        <w:t>- analýzou různých činností žáka,</w:t>
      </w:r>
    </w:p>
    <w:p w:rsidR="00073442" w:rsidRDefault="00073442" w:rsidP="00073442">
      <w:pPr>
        <w:rPr>
          <w:sz w:val="20"/>
        </w:rPr>
      </w:pPr>
      <w:r>
        <w:rPr>
          <w:sz w:val="20"/>
        </w:rPr>
        <w:t>- konzultacemi s ostatními učiteli a podle potřeby s dalšími odborníky (PPP),</w:t>
      </w:r>
    </w:p>
    <w:p w:rsidR="00073442" w:rsidRDefault="00073442" w:rsidP="00073442">
      <w:pPr>
        <w:rPr>
          <w:sz w:val="20"/>
        </w:rPr>
      </w:pPr>
      <w:r>
        <w:rPr>
          <w:sz w:val="20"/>
        </w:rPr>
        <w:t>- rozhovory se žákem a zákonnými zástupci žáka.</w:t>
      </w:r>
    </w:p>
    <w:p w:rsidR="00073442" w:rsidRDefault="00073442" w:rsidP="00073442">
      <w:pPr>
        <w:rPr>
          <w:sz w:val="20"/>
        </w:rPr>
      </w:pPr>
      <w:r>
        <w:rPr>
          <w:sz w:val="20"/>
        </w:rPr>
        <w:t>2. Žák 2. až 5.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073442" w:rsidRDefault="00073442" w:rsidP="00073442">
      <w:pPr>
        <w:rPr>
          <w:sz w:val="20"/>
        </w:rPr>
      </w:pPr>
      <w:r>
        <w:rPr>
          <w:sz w:val="20"/>
        </w:rPr>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rsidR="00073442" w:rsidRDefault="00073442" w:rsidP="00073442">
      <w:pPr>
        <w:rPr>
          <w:sz w:val="20"/>
        </w:rPr>
      </w:pPr>
      <w:r>
        <w:rPr>
          <w:sz w:val="20"/>
        </w:rPr>
        <w:t>4. Kontrolní písemné práce a další druhy zkoušek rozvrhne učitel rovnoměrně na celý školní rok, aby se nadměrně nenahromadily v určitých obdobích.</w:t>
      </w:r>
    </w:p>
    <w:p w:rsidR="00073442" w:rsidRDefault="00073442" w:rsidP="00073442">
      <w:pPr>
        <w:rPr>
          <w:sz w:val="20"/>
        </w:rPr>
      </w:pPr>
      <w:r>
        <w:rPr>
          <w:sz w:val="20"/>
        </w:rPr>
        <w:t>5. O termínu písemné zkoušky, která má trvat více než 25 minut, informuje vyučující žáky dostatečně dlouhou dobu předem. Ostatní vyučující o tom osobně informuje. V jednom dni mohou žáci konat jen jednu zkoušku uvedeného charakteru.</w:t>
      </w:r>
    </w:p>
    <w:p w:rsidR="00073442" w:rsidRDefault="00073442" w:rsidP="00073442">
      <w:pPr>
        <w:rPr>
          <w:sz w:val="20"/>
        </w:rPr>
      </w:pPr>
      <w:r>
        <w:rPr>
          <w:sz w:val="20"/>
        </w:rPr>
        <w:t xml:space="preserve">6. Učitel je povinen vést soustavnou evidenci o každé klasifikaci žáka průkazným způsobem tak, aby mohl vždy doložit správnost celkové klasifikace žáka i způsob získání známek (ústní zkoušení, </w:t>
      </w:r>
      <w:proofErr w:type="gramStart"/>
      <w:r>
        <w:rPr>
          <w:sz w:val="20"/>
        </w:rPr>
        <w:t>písemné,...). V případě</w:t>
      </w:r>
      <w:proofErr w:type="gramEnd"/>
      <w:r>
        <w:rPr>
          <w:sz w:val="20"/>
        </w:rPr>
        <w:t xml:space="preserve"> dlouhodobé nepřítomnosti nebo rozvázání pracovního poměru v průběhu klasifikačního období předá tento klasifikační přehled zastupujícímu učiteli nebo vedení školy.</w:t>
      </w:r>
    </w:p>
    <w:p w:rsidR="00073442" w:rsidRDefault="00073442" w:rsidP="00073442">
      <w:pPr>
        <w:rPr>
          <w:sz w:val="20"/>
        </w:rPr>
      </w:pPr>
      <w:r>
        <w:rPr>
          <w:sz w:val="20"/>
        </w:rPr>
        <w:t>7.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073442" w:rsidRDefault="00073442" w:rsidP="00073442">
      <w:pPr>
        <w:rPr>
          <w:sz w:val="20"/>
        </w:rPr>
      </w:pPr>
      <w:r>
        <w:rPr>
          <w:sz w:val="20"/>
        </w:rPr>
        <w:t xml:space="preserve">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w:t>
      </w:r>
      <w:proofErr w:type="gramStart"/>
      <w:r>
        <w:rPr>
          <w:sz w:val="20"/>
        </w:rPr>
        <w:t>30.10. dalšího</w:t>
      </w:r>
      <w:proofErr w:type="gramEnd"/>
      <w:r>
        <w:rPr>
          <w:sz w:val="20"/>
        </w:rPr>
        <w:t xml:space="preserve"> školního roku. Opravené písemné práce musí být předloženy všem žákům a na požádání ve škole také zákonným zástupcům.</w:t>
      </w:r>
    </w:p>
    <w:p w:rsidR="00073442" w:rsidRDefault="00073442" w:rsidP="00073442">
      <w:pPr>
        <w:rPr>
          <w:sz w:val="20"/>
        </w:rPr>
      </w:pPr>
      <w:r>
        <w:rPr>
          <w:sz w:val="20"/>
        </w:rPr>
        <w:t>9. Vyučující dodržují zásady pedagogického taktu, zejména:</w:t>
      </w:r>
    </w:p>
    <w:p w:rsidR="00073442" w:rsidRDefault="00073442" w:rsidP="00073442">
      <w:pPr>
        <w:rPr>
          <w:sz w:val="20"/>
        </w:rPr>
      </w:pPr>
      <w:r>
        <w:rPr>
          <w:sz w:val="20"/>
        </w:rPr>
        <w:t>- neklasifikují žáky ihned po jejich návratu do školy po nepřítomnosti delší než jeden týden,</w:t>
      </w:r>
    </w:p>
    <w:p w:rsidR="00073442" w:rsidRDefault="00073442" w:rsidP="00073442">
      <w:pPr>
        <w:rPr>
          <w:sz w:val="20"/>
        </w:rPr>
      </w:pPr>
      <w:r>
        <w:rPr>
          <w:sz w:val="20"/>
        </w:rPr>
        <w:t>- žáci nemusí dopisovat do sešitů látku za dobu nepřítomnosti, pokud to není jediný zdroj informací,</w:t>
      </w:r>
    </w:p>
    <w:p w:rsidR="00073442" w:rsidRDefault="00073442" w:rsidP="00073442">
      <w:pPr>
        <w:rPr>
          <w:sz w:val="20"/>
        </w:rPr>
      </w:pPr>
      <w:r>
        <w:rPr>
          <w:sz w:val="20"/>
        </w:rPr>
        <w:t>- účelem zkoušení není nacházet mezery ve vědomostech žáka, ale hodnotiti to, co umí,</w:t>
      </w:r>
    </w:p>
    <w:p w:rsidR="00073442" w:rsidRDefault="00073442" w:rsidP="00073442">
      <w:pPr>
        <w:rPr>
          <w:sz w:val="20"/>
        </w:rPr>
      </w:pPr>
      <w:r>
        <w:rPr>
          <w:sz w:val="20"/>
        </w:rPr>
        <w:t>učitel klasifikuje jen probrané učivo, zadávání nové látky k samostatnému nastudování celé třídě není přípustné,</w:t>
      </w:r>
    </w:p>
    <w:p w:rsidR="00073442" w:rsidRDefault="00073442" w:rsidP="00073442">
      <w:pPr>
        <w:rPr>
          <w:sz w:val="20"/>
        </w:rPr>
      </w:pPr>
      <w:r>
        <w:rPr>
          <w:sz w:val="20"/>
        </w:rPr>
        <w:t>- před prověřováním znalostí musí mít žáci dostatek času k naučení, procvičení a zažití učiva,</w:t>
      </w:r>
    </w:p>
    <w:p w:rsidR="00073442" w:rsidRDefault="00073442" w:rsidP="00073442">
      <w:pPr>
        <w:rPr>
          <w:sz w:val="20"/>
        </w:rPr>
      </w:pPr>
      <w:r>
        <w:rPr>
          <w:sz w:val="20"/>
        </w:rPr>
        <w:t>- prověřování znalostí provádět až po dostatečném procvičení učiva.</w:t>
      </w:r>
    </w:p>
    <w:p w:rsidR="00073442" w:rsidRDefault="00073442" w:rsidP="00073442">
      <w:pPr>
        <w:rPr>
          <w:sz w:val="20"/>
        </w:rPr>
      </w:pPr>
      <w:r>
        <w:rPr>
          <w:sz w:val="20"/>
        </w:rPr>
        <w:t>10. Třídní učitelé případně ředitel školy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073442" w:rsidRDefault="00073442" w:rsidP="00073442">
      <w:pPr>
        <w:rPr>
          <w:sz w:val="20"/>
        </w:rPr>
      </w:pPr>
    </w:p>
    <w:p w:rsidR="00073442" w:rsidRPr="00910F9D" w:rsidRDefault="00910F9D" w:rsidP="00073442">
      <w:pPr>
        <w:rPr>
          <w:i/>
          <w:sz w:val="28"/>
          <w:szCs w:val="28"/>
        </w:rPr>
      </w:pPr>
      <w:proofErr w:type="gramStart"/>
      <w:r>
        <w:rPr>
          <w:i/>
          <w:sz w:val="28"/>
          <w:szCs w:val="28"/>
        </w:rPr>
        <w:t>7.Podrobnosti</w:t>
      </w:r>
      <w:proofErr w:type="gramEnd"/>
      <w:r>
        <w:rPr>
          <w:i/>
          <w:sz w:val="28"/>
          <w:szCs w:val="28"/>
        </w:rPr>
        <w:t xml:space="preserve"> o komisionálních a opravných zkouškách</w:t>
      </w:r>
    </w:p>
    <w:p w:rsidR="00910F9D" w:rsidRDefault="00910F9D" w:rsidP="00073442">
      <w:pPr>
        <w:rPr>
          <w:b/>
          <w:bCs/>
          <w:i/>
          <w:iCs/>
          <w:u w:val="single"/>
        </w:rPr>
      </w:pPr>
    </w:p>
    <w:p w:rsidR="00073442" w:rsidRDefault="00073442" w:rsidP="00073442">
      <w:pPr>
        <w:rPr>
          <w:b/>
          <w:bCs/>
          <w:i/>
          <w:iCs/>
          <w:u w:val="single"/>
        </w:rPr>
      </w:pPr>
      <w:r>
        <w:rPr>
          <w:b/>
          <w:bCs/>
          <w:i/>
          <w:iCs/>
          <w:u w:val="single"/>
        </w:rPr>
        <w:t>7.1 Komisionální zkouška</w:t>
      </w:r>
    </w:p>
    <w:p w:rsidR="00073442" w:rsidRDefault="00073442" w:rsidP="00073442">
      <w:pPr>
        <w:rPr>
          <w:b/>
          <w:bCs/>
          <w:i/>
          <w:iCs/>
          <w:u w:val="single"/>
        </w:rPr>
      </w:pPr>
    </w:p>
    <w:p w:rsidR="00073442" w:rsidRDefault="00073442" w:rsidP="00073442">
      <w:pPr>
        <w:rPr>
          <w:sz w:val="20"/>
        </w:rPr>
      </w:pPr>
      <w:r>
        <w:rPr>
          <w:sz w:val="20"/>
        </w:rPr>
        <w:t>1. Komisionální zkouška se koná v těchto případech:</w:t>
      </w:r>
    </w:p>
    <w:p w:rsidR="00073442" w:rsidRPr="00910F9D" w:rsidRDefault="00073442" w:rsidP="00910F9D">
      <w:pPr>
        <w:pStyle w:val="Nadpis2"/>
        <w:ind w:left="0"/>
        <w:rPr>
          <w:rFonts w:ascii="Times New Roman" w:hAnsi="Times New Roman"/>
          <w:bCs/>
          <w:sz w:val="20"/>
        </w:rPr>
      </w:pPr>
      <w:r w:rsidRPr="00910F9D">
        <w:rPr>
          <w:rFonts w:ascii="Times New Roman" w:hAnsi="Times New Roman"/>
          <w:bCs/>
          <w:sz w:val="20"/>
        </w:rPr>
        <w:t xml:space="preserve">- má-li zákonný zástupce žáka pochybnosti o správnosti hodnocení na konci prvního nebo druhého pololetí,  </w:t>
      </w:r>
    </w:p>
    <w:p w:rsidR="00073442" w:rsidRDefault="00073442" w:rsidP="00073442">
      <w:pPr>
        <w:rPr>
          <w:sz w:val="20"/>
        </w:rPr>
      </w:pPr>
      <w:r>
        <w:rPr>
          <w:sz w:val="20"/>
        </w:rPr>
        <w:t xml:space="preserve">- při konání opravné zkoušky. </w:t>
      </w:r>
    </w:p>
    <w:p w:rsidR="00073442" w:rsidRDefault="00073442" w:rsidP="00073442">
      <w:pPr>
        <w:pStyle w:val="Odstavecaut"/>
        <w:tabs>
          <w:tab w:val="clear" w:pos="360"/>
        </w:tabs>
        <w:spacing w:before="0"/>
        <w:jc w:val="left"/>
        <w:rPr>
          <w:sz w:val="20"/>
        </w:rPr>
      </w:pPr>
      <w:r>
        <w:rPr>
          <w:sz w:val="20"/>
        </w:rPr>
        <w:t>2. Komisi pro komisionální přezkoušení jmenuje ředitel školy; v případě, že je vyučujícím daného předmětu ředitel školy, jmenuje komisi krajský úřad.</w:t>
      </w:r>
    </w:p>
    <w:p w:rsidR="00073442" w:rsidRDefault="00073442" w:rsidP="00073442">
      <w:pPr>
        <w:pStyle w:val="Odstavecaut"/>
        <w:tabs>
          <w:tab w:val="clear" w:pos="360"/>
        </w:tabs>
        <w:spacing w:before="0"/>
        <w:jc w:val="left"/>
        <w:rPr>
          <w:sz w:val="20"/>
        </w:rPr>
      </w:pPr>
      <w:r>
        <w:rPr>
          <w:sz w:val="20"/>
        </w:rPr>
        <w:t>3. Komise je tříčlenná a tvoří ji:</w:t>
      </w:r>
    </w:p>
    <w:p w:rsidR="00073442" w:rsidRPr="00910F9D" w:rsidRDefault="00073442" w:rsidP="00073442">
      <w:pPr>
        <w:pStyle w:val="Psmeno"/>
        <w:ind w:left="0" w:firstLine="0"/>
        <w:jc w:val="left"/>
        <w:rPr>
          <w:rFonts w:ascii="Times New Roman" w:hAnsi="Times New Roman"/>
          <w:sz w:val="20"/>
        </w:rPr>
      </w:pPr>
      <w:r w:rsidRPr="00910F9D">
        <w:rPr>
          <w:rFonts w:ascii="Times New Roman" w:hAnsi="Times New Roman"/>
          <w:sz w:val="20"/>
        </w:rPr>
        <w:t>a) předseda, kterým je ředitel školy, popřípadě jím pověřený učitel, nebo v případě, že vyučujícím daného předmětu je ředitel školy, krajským úřadem jmenovaný jiný pedagogický pracovník školy,</w:t>
      </w:r>
    </w:p>
    <w:p w:rsidR="00073442" w:rsidRPr="00910F9D" w:rsidRDefault="00073442" w:rsidP="00073442">
      <w:pPr>
        <w:pStyle w:val="Psmeno"/>
        <w:ind w:left="0" w:firstLine="0"/>
        <w:jc w:val="left"/>
        <w:rPr>
          <w:rFonts w:ascii="Times New Roman" w:hAnsi="Times New Roman"/>
          <w:sz w:val="20"/>
        </w:rPr>
      </w:pPr>
      <w:r w:rsidRPr="00910F9D">
        <w:rPr>
          <w:rFonts w:ascii="Times New Roman" w:hAnsi="Times New Roman"/>
          <w:sz w:val="20"/>
        </w:rPr>
        <w:t>b) zkoušející učitel, jímž je vyučující daného předmětu ve třídě, v níž je žák zařazen, popřípadě jiný vyučující daného předmětu,</w:t>
      </w:r>
    </w:p>
    <w:p w:rsidR="00073442" w:rsidRPr="00910F9D" w:rsidRDefault="00073442" w:rsidP="00073442">
      <w:pPr>
        <w:pStyle w:val="Psmeno"/>
        <w:ind w:left="0" w:firstLine="0"/>
        <w:jc w:val="left"/>
        <w:rPr>
          <w:rFonts w:ascii="Times New Roman" w:hAnsi="Times New Roman"/>
          <w:sz w:val="20"/>
        </w:rPr>
      </w:pPr>
      <w:r w:rsidRPr="00910F9D">
        <w:rPr>
          <w:rFonts w:ascii="Times New Roman" w:hAnsi="Times New Roman"/>
          <w:sz w:val="20"/>
        </w:rPr>
        <w:t>c) přísedící, kterým je jiný vyučující daného předmětu nebo předmětu stejné vzdělávací oblasti stanovené.</w:t>
      </w:r>
    </w:p>
    <w:p w:rsidR="00073442" w:rsidRDefault="00073442" w:rsidP="00073442">
      <w:pPr>
        <w:pStyle w:val="Odstavecaut"/>
        <w:tabs>
          <w:tab w:val="clear" w:pos="360"/>
        </w:tabs>
        <w:spacing w:before="0"/>
        <w:jc w:val="left"/>
        <w:rPr>
          <w:sz w:val="20"/>
        </w:rPr>
      </w:pPr>
      <w:r>
        <w:rPr>
          <w:sz w:val="20"/>
        </w:rPr>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073442" w:rsidRDefault="00073442" w:rsidP="00073442">
      <w:pPr>
        <w:pStyle w:val="Odstavecaut"/>
        <w:tabs>
          <w:tab w:val="clear" w:pos="360"/>
        </w:tabs>
        <w:spacing w:before="0"/>
        <w:jc w:val="left"/>
        <w:rPr>
          <w:sz w:val="20"/>
        </w:rPr>
      </w:pPr>
      <w:r>
        <w:rPr>
          <w:sz w:val="20"/>
        </w:rPr>
        <w:t>5. O přezkoušení se pořizuje protokol, který se stává součástí dokumentace školy. Za řádné vyplnění protokolu odpovídá předseda komise, protokol podepíší všichni členové komise.</w:t>
      </w:r>
    </w:p>
    <w:p w:rsidR="00073442" w:rsidRDefault="00073442" w:rsidP="00073442">
      <w:pPr>
        <w:pStyle w:val="Odstavecaut"/>
        <w:tabs>
          <w:tab w:val="clear" w:pos="360"/>
        </w:tabs>
        <w:spacing w:before="0"/>
        <w:jc w:val="left"/>
        <w:rPr>
          <w:sz w:val="20"/>
        </w:rPr>
      </w:pPr>
      <w:r>
        <w:rPr>
          <w:sz w:val="20"/>
        </w:rPr>
        <w:t>6. Žák může v jednom dni vykonat přezkoušení pouze z jednoho předmětu. Není-li možné žáka ze závažných důvodů ve stanoveném termínu přezkoušet, stanoví orgán jmenující komisi náhradní termín přezkoušení.</w:t>
      </w:r>
    </w:p>
    <w:p w:rsidR="00073442" w:rsidRDefault="00073442" w:rsidP="00073442">
      <w:pPr>
        <w:pStyle w:val="Odstavecaut"/>
        <w:tabs>
          <w:tab w:val="clear" w:pos="360"/>
        </w:tabs>
        <w:spacing w:before="0"/>
        <w:jc w:val="left"/>
        <w:rPr>
          <w:sz w:val="20"/>
        </w:rPr>
      </w:pPr>
      <w:r>
        <w:rPr>
          <w:sz w:val="20"/>
        </w:rPr>
        <w:t>7. Konkrétní obsah a rozsah přezkoušení stanoví ředitel školy v souladu se školním vzdělávacím programem.</w:t>
      </w:r>
    </w:p>
    <w:p w:rsidR="00073442" w:rsidRDefault="00073442" w:rsidP="00073442">
      <w:pPr>
        <w:pStyle w:val="Odstavecaut"/>
        <w:tabs>
          <w:tab w:val="clear" w:pos="360"/>
        </w:tabs>
        <w:spacing w:before="0"/>
        <w:jc w:val="left"/>
        <w:rPr>
          <w:sz w:val="20"/>
        </w:rPr>
      </w:pPr>
      <w:r>
        <w:rPr>
          <w:sz w:val="20"/>
        </w:rPr>
        <w:t>8. Vykonáním přezkoušení není dotčena možnost vykonat opravnou zkoušku.</w:t>
      </w:r>
    </w:p>
    <w:p w:rsidR="00073442" w:rsidRDefault="00073442" w:rsidP="00073442">
      <w:pPr>
        <w:pStyle w:val="Odstavecaut"/>
        <w:tabs>
          <w:tab w:val="clear" w:pos="360"/>
        </w:tabs>
        <w:spacing w:before="0"/>
        <w:jc w:val="left"/>
        <w:rPr>
          <w:sz w:val="20"/>
        </w:rPr>
      </w:pPr>
      <w:r>
        <w:rPr>
          <w:sz w:val="20"/>
        </w:rPr>
        <w:t>9. Třídní učitel zapíše do třídního výkazu poznámku o vykonaných zkouškách, doplní celkový prospěch a vydá žákovi vysvědčení s datem poslední zkoušky.</w:t>
      </w:r>
    </w:p>
    <w:p w:rsidR="00073442" w:rsidRDefault="00073442" w:rsidP="00073442">
      <w:pPr>
        <w:pStyle w:val="Odstavecaut"/>
        <w:tabs>
          <w:tab w:val="clear" w:pos="360"/>
        </w:tabs>
        <w:spacing w:before="0"/>
        <w:jc w:val="left"/>
        <w:rPr>
          <w:sz w:val="20"/>
        </w:rPr>
      </w:pPr>
    </w:p>
    <w:p w:rsidR="00073442" w:rsidRDefault="00073442" w:rsidP="00073442">
      <w:pPr>
        <w:rPr>
          <w:b/>
          <w:bCs/>
          <w:i/>
          <w:iCs/>
          <w:u w:val="single"/>
        </w:rPr>
      </w:pPr>
      <w:r>
        <w:rPr>
          <w:b/>
          <w:bCs/>
          <w:i/>
          <w:iCs/>
          <w:u w:val="single"/>
        </w:rPr>
        <w:t>7.2 Opravná zkouška</w:t>
      </w:r>
    </w:p>
    <w:p w:rsidR="00073442" w:rsidRDefault="00073442" w:rsidP="00073442">
      <w:pPr>
        <w:rPr>
          <w:sz w:val="20"/>
        </w:rPr>
      </w:pPr>
      <w:r>
        <w:rPr>
          <w:sz w:val="20"/>
        </w:rPr>
        <w:t>1. Opravné zkoušky konají:</w:t>
      </w:r>
    </w:p>
    <w:p w:rsidR="00073442" w:rsidRDefault="00073442" w:rsidP="00073442">
      <w:pPr>
        <w:rPr>
          <w:sz w:val="20"/>
        </w:rPr>
      </w:pPr>
      <w:r>
        <w:rPr>
          <w:sz w:val="20"/>
        </w:rPr>
        <w:t>- žáci, kteří mají nejvýše dvě nedostatečné z povinných předmětů a zároveň dosud neopakovali ročník na daném stupni základní školy,</w:t>
      </w:r>
    </w:p>
    <w:p w:rsidR="00073442" w:rsidRDefault="00073442" w:rsidP="00073442">
      <w:pPr>
        <w:rPr>
          <w:sz w:val="20"/>
        </w:rPr>
      </w:pPr>
      <w:r>
        <w:rPr>
          <w:sz w:val="20"/>
        </w:rPr>
        <w:t>Žáci nekonají opravné zkoušky, jestliže neprospěli z předmětu s výchovným zaměřením.</w:t>
      </w:r>
    </w:p>
    <w:p w:rsidR="00073442" w:rsidRDefault="00073442" w:rsidP="00073442">
      <w:pPr>
        <w:rPr>
          <w:bCs/>
          <w:iCs/>
          <w:sz w:val="20"/>
        </w:rPr>
      </w:pPr>
      <w:r>
        <w:rPr>
          <w:bCs/>
          <w:iCs/>
          <w:sz w:val="20"/>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073442" w:rsidRDefault="00073442" w:rsidP="00073442">
      <w:pPr>
        <w:rPr>
          <w:bCs/>
          <w:iCs/>
          <w:sz w:val="20"/>
        </w:rPr>
      </w:pPr>
      <w:r>
        <w:rPr>
          <w:bCs/>
          <w:iCs/>
          <w:sz w:val="20"/>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073442" w:rsidRDefault="00073442" w:rsidP="00073442">
      <w:pPr>
        <w:rPr>
          <w:bCs/>
          <w:iCs/>
          <w:sz w:val="20"/>
        </w:rPr>
      </w:pPr>
      <w:r>
        <w:rPr>
          <w:bCs/>
          <w:iCs/>
          <w:sz w:val="20"/>
        </w:rPr>
        <w:t>4. Žákovi, který konal opravnou zkoušku, se na vysvědčení uvede datum poslední opravné zkoušky v daném pololetí.</w:t>
      </w:r>
    </w:p>
    <w:p w:rsidR="00073442" w:rsidRDefault="00073442" w:rsidP="00073442">
      <w:pPr>
        <w:rPr>
          <w:bCs/>
          <w:iCs/>
          <w:sz w:val="20"/>
        </w:rPr>
      </w:pPr>
      <w:r>
        <w:rPr>
          <w:bCs/>
          <w:iCs/>
          <w:sz w:val="20"/>
        </w:rPr>
        <w:t>5. Třídní učitel zapíše do třídního výkazu žákovi, který konal opravnou zkoušku:</w:t>
      </w:r>
    </w:p>
    <w:p w:rsidR="00073442" w:rsidRDefault="00073442" w:rsidP="00073442">
      <w:pPr>
        <w:rPr>
          <w:i/>
          <w:iCs/>
          <w:sz w:val="20"/>
        </w:rPr>
      </w:pPr>
      <w:r>
        <w:rPr>
          <w:i/>
          <w:iCs/>
          <w:sz w:val="20"/>
        </w:rPr>
        <w:t>Vykonání opravné zkoušky (třídní výkaz – poznámka)</w:t>
      </w:r>
    </w:p>
    <w:p w:rsidR="00073442" w:rsidRDefault="00073442" w:rsidP="00073442">
      <w:pPr>
        <w:rPr>
          <w:i/>
          <w:iCs/>
          <w:sz w:val="20"/>
        </w:rPr>
      </w:pPr>
      <w:r>
        <w:rPr>
          <w:i/>
          <w:iCs/>
          <w:sz w:val="20"/>
        </w:rPr>
        <w:t>Žák vykonal dne …… opravnou zkoušku z předmětu ………s prospěchem ……</w:t>
      </w:r>
      <w:proofErr w:type="gramStart"/>
      <w:r>
        <w:rPr>
          <w:i/>
          <w:iCs/>
          <w:sz w:val="20"/>
        </w:rPr>
        <w:t>… .</w:t>
      </w:r>
      <w:proofErr w:type="gramEnd"/>
    </w:p>
    <w:p w:rsidR="00073442" w:rsidRDefault="00073442" w:rsidP="00073442">
      <w:pPr>
        <w:rPr>
          <w:i/>
          <w:iCs/>
          <w:sz w:val="20"/>
        </w:rPr>
      </w:pPr>
      <w:r>
        <w:rPr>
          <w:i/>
          <w:iCs/>
          <w:sz w:val="20"/>
        </w:rPr>
        <w:t>Nedostavení se k opravné zkoušce (třídní výkaz – poznámka)</w:t>
      </w:r>
    </w:p>
    <w:p w:rsidR="00073442" w:rsidRDefault="00073442" w:rsidP="00073442">
      <w:pPr>
        <w:rPr>
          <w:i/>
          <w:iCs/>
          <w:sz w:val="20"/>
        </w:rPr>
      </w:pPr>
      <w:r>
        <w:rPr>
          <w:i/>
          <w:iCs/>
          <w:sz w:val="20"/>
        </w:rPr>
        <w:t>Žák se bez řádné omluvy nedostavil k vykonání opravné zkoušky, čímž jeho prospěch v předmětu ……… zůstává nedostatečný.</w:t>
      </w:r>
    </w:p>
    <w:p w:rsidR="00073442" w:rsidRDefault="00073442" w:rsidP="00073442">
      <w:pPr>
        <w:rPr>
          <w:sz w:val="20"/>
        </w:rPr>
      </w:pPr>
    </w:p>
    <w:p w:rsidR="00073442" w:rsidRDefault="00073442" w:rsidP="00910F9D">
      <w:pPr>
        <w:rPr>
          <w:sz w:val="28"/>
        </w:rPr>
      </w:pPr>
      <w:r>
        <w:rPr>
          <w:sz w:val="28"/>
        </w:rPr>
        <w:t>8. Způsob hodnocení žáků se speciálními vzdělávacími potřebami</w:t>
      </w:r>
    </w:p>
    <w:p w:rsidR="00910F9D" w:rsidRDefault="00910F9D" w:rsidP="00910F9D">
      <w:pPr>
        <w:rPr>
          <w:sz w:val="28"/>
        </w:rPr>
      </w:pPr>
    </w:p>
    <w:p w:rsidR="00073442" w:rsidRDefault="00073442" w:rsidP="00073442">
      <w:pPr>
        <w:rPr>
          <w:sz w:val="20"/>
        </w:rPr>
      </w:pPr>
      <w:r>
        <w:rPr>
          <w:sz w:val="20"/>
        </w:rPr>
        <w:t>1. Způsob hodnocení a klasifikace žáka vychází ze znalosti příznaků postižení a uplatňuje se ve všech vyučovacích předmětech, ve kterých mají přiznaná podpůrná opatření.</w:t>
      </w:r>
    </w:p>
    <w:p w:rsidR="00073442" w:rsidRDefault="00073442" w:rsidP="00073442">
      <w:pPr>
        <w:rPr>
          <w:sz w:val="20"/>
        </w:rPr>
      </w:pPr>
      <w:r>
        <w:rPr>
          <w:sz w:val="20"/>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073442" w:rsidRDefault="00073442" w:rsidP="00073442">
      <w:pPr>
        <w:rPr>
          <w:sz w:val="20"/>
        </w:rPr>
      </w:pPr>
      <w:r>
        <w:rPr>
          <w:sz w:val="20"/>
        </w:rPr>
        <w:t>3. Při klasifikaci žáků se doporučuje upřednostnit širší slovní hodnocení. Způsob hodnocení projedná třídní učitel a výchovný poradce se zákonnými zástupci žáka a ostatními vyučujícími.</w:t>
      </w:r>
    </w:p>
    <w:p w:rsidR="00073442" w:rsidRDefault="00073442" w:rsidP="00073442">
      <w:pPr>
        <w:rPr>
          <w:sz w:val="20"/>
        </w:rPr>
      </w:pPr>
      <w:r>
        <w:rPr>
          <w:sz w:val="20"/>
        </w:rPr>
        <w:t>4. Třídní učitel sdělí vhodným způsobem ostatním žákům ve třídě podstatu individuálního přístupu a způsobu hodnocení a klasifikace žáků s přiznanými podpůrnými opatřeními.</w:t>
      </w:r>
    </w:p>
    <w:p w:rsidR="00073442" w:rsidRDefault="00073442" w:rsidP="00073442">
      <w:pPr>
        <w:tabs>
          <w:tab w:val="left" w:pos="8513"/>
        </w:tabs>
        <w:rPr>
          <w:sz w:val="20"/>
        </w:rPr>
      </w:pPr>
      <w:r>
        <w:rPr>
          <w:sz w:val="20"/>
        </w:rPr>
        <w:t>5. Žák zařazený do předmětu speciální pedagogické péče bude z tohoto předmětu i klasifik</w:t>
      </w:r>
      <w:bookmarkEnd w:id="0"/>
      <w:r>
        <w:rPr>
          <w:sz w:val="20"/>
        </w:rPr>
        <w:t>ován</w:t>
      </w:r>
    </w:p>
    <w:p w:rsidR="00F52F9D" w:rsidRDefault="00F52F9D" w:rsidP="00290496"/>
    <w:p w:rsidR="00F52F9D" w:rsidRPr="00910F9D" w:rsidRDefault="00910F9D" w:rsidP="00290496">
      <w:pPr>
        <w:rPr>
          <w:i/>
          <w:sz w:val="28"/>
          <w:szCs w:val="28"/>
        </w:rPr>
      </w:pPr>
      <w:r>
        <w:rPr>
          <w:i/>
          <w:sz w:val="28"/>
          <w:szCs w:val="28"/>
        </w:rPr>
        <w:t xml:space="preserve">9. </w:t>
      </w:r>
      <w:r w:rsidR="00F52F9D" w:rsidRPr="00910F9D">
        <w:rPr>
          <w:i/>
          <w:sz w:val="28"/>
          <w:szCs w:val="28"/>
        </w:rPr>
        <w:t>Hodnocení nadaných žáků</w:t>
      </w:r>
    </w:p>
    <w:p w:rsidR="00F52F9D" w:rsidRDefault="00F52F9D" w:rsidP="00290496">
      <w:pPr>
        <w:rPr>
          <w:b/>
          <w:u w:val="single"/>
        </w:rPr>
      </w:pPr>
    </w:p>
    <w:p w:rsidR="00F52F9D" w:rsidRDefault="00F52F9D" w:rsidP="00290496">
      <w:r>
        <w:t>Ředitel školy může mimořádně nadaného nezletilého žáka přeřadit do vyššího ročníku bez absolvování předchozího ročníku.</w:t>
      </w:r>
      <w:r w:rsidR="0031084A">
        <w:t xml:space="preserve"> </w:t>
      </w:r>
      <w:r>
        <w:t>Podmínkou přeřazení je vykonání zkoušek z učiva nebo části učiva ročníku, který žák nebude absolvovat. Obsah a rozsah zkoušek stanoví ředitel školy.</w:t>
      </w:r>
    </w:p>
    <w:p w:rsidR="00910F9D" w:rsidRDefault="00910F9D" w:rsidP="00290496"/>
    <w:p w:rsidR="00910F9D" w:rsidRPr="00910F9D" w:rsidRDefault="00910F9D" w:rsidP="00910F9D">
      <w:pPr>
        <w:rPr>
          <w:i/>
          <w:sz w:val="28"/>
          <w:szCs w:val="28"/>
        </w:rPr>
      </w:pPr>
      <w:r>
        <w:t>10</w:t>
      </w:r>
      <w:r>
        <w:rPr>
          <w:i/>
          <w:sz w:val="28"/>
          <w:szCs w:val="28"/>
        </w:rPr>
        <w:t>. Hodnocení individuáln</w:t>
      </w:r>
      <w:r w:rsidR="00A7456D">
        <w:rPr>
          <w:i/>
          <w:sz w:val="28"/>
          <w:szCs w:val="28"/>
        </w:rPr>
        <w:t>ě</w:t>
      </w:r>
      <w:r>
        <w:rPr>
          <w:i/>
          <w:sz w:val="28"/>
          <w:szCs w:val="28"/>
        </w:rPr>
        <w:t xml:space="preserve"> vzděláv</w:t>
      </w:r>
      <w:r w:rsidR="00A7456D">
        <w:rPr>
          <w:i/>
          <w:sz w:val="28"/>
          <w:szCs w:val="28"/>
        </w:rPr>
        <w:t>a</w:t>
      </w:r>
      <w:r>
        <w:rPr>
          <w:i/>
          <w:sz w:val="28"/>
          <w:szCs w:val="28"/>
        </w:rPr>
        <w:t>ných žáků</w:t>
      </w:r>
      <w:r w:rsidRPr="00910F9D">
        <w:rPr>
          <w:i/>
          <w:sz w:val="28"/>
          <w:szCs w:val="28"/>
        </w:rPr>
        <w:t xml:space="preserve"> </w:t>
      </w:r>
    </w:p>
    <w:p w:rsidR="00910F9D" w:rsidRDefault="00910F9D" w:rsidP="00290496"/>
    <w:p w:rsidR="00F52F9D" w:rsidRDefault="00F52F9D" w:rsidP="00290496">
      <w: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F52F9D" w:rsidRDefault="00F52F9D" w:rsidP="00290496"/>
    <w:p w:rsidR="00A7456D" w:rsidRDefault="00A7456D" w:rsidP="00290496">
      <w:pPr>
        <w:rPr>
          <w:b/>
          <w:color w:val="0000FF"/>
        </w:rPr>
      </w:pPr>
    </w:p>
    <w:p w:rsidR="00A7456D" w:rsidRDefault="00A7456D" w:rsidP="00290496">
      <w:pPr>
        <w:rPr>
          <w:b/>
          <w:color w:val="0000FF"/>
        </w:rPr>
      </w:pPr>
    </w:p>
    <w:p w:rsidR="00A7456D" w:rsidRDefault="00A7456D" w:rsidP="00290496">
      <w:pPr>
        <w:rPr>
          <w:b/>
          <w:color w:val="0000FF"/>
        </w:rPr>
      </w:pPr>
    </w:p>
    <w:p w:rsidR="00A7456D" w:rsidRDefault="00A7456D" w:rsidP="00290496">
      <w:pPr>
        <w:rPr>
          <w:b/>
          <w:color w:val="0000FF"/>
        </w:rPr>
      </w:pPr>
    </w:p>
    <w:p w:rsidR="00A7456D" w:rsidRDefault="00A7456D" w:rsidP="00290496">
      <w:pPr>
        <w:rPr>
          <w:b/>
          <w:color w:val="0000FF"/>
        </w:rPr>
      </w:pPr>
    </w:p>
    <w:p w:rsidR="00A7456D" w:rsidRDefault="00A7456D" w:rsidP="00290496">
      <w:pPr>
        <w:rPr>
          <w:b/>
          <w:color w:val="0000FF"/>
        </w:rPr>
      </w:pPr>
    </w:p>
    <w:p w:rsidR="00A7456D" w:rsidRDefault="00A7456D" w:rsidP="00290496">
      <w:pPr>
        <w:rPr>
          <w:b/>
          <w:color w:val="0000FF"/>
        </w:rPr>
      </w:pPr>
    </w:p>
    <w:p w:rsidR="00A7456D" w:rsidRDefault="00A7456D" w:rsidP="00290496">
      <w:pPr>
        <w:rPr>
          <w:b/>
          <w:color w:val="0000FF"/>
        </w:rPr>
      </w:pPr>
    </w:p>
    <w:p w:rsidR="00A7456D" w:rsidRDefault="00A7456D" w:rsidP="00290496">
      <w:pPr>
        <w:rPr>
          <w:b/>
          <w:color w:val="0000FF"/>
        </w:rPr>
      </w:pPr>
    </w:p>
    <w:p w:rsidR="00A7456D" w:rsidRDefault="00A7456D" w:rsidP="00290496">
      <w:pPr>
        <w:rPr>
          <w:b/>
          <w:color w:val="0000FF"/>
        </w:rPr>
      </w:pPr>
    </w:p>
    <w:p w:rsidR="00F52F9D" w:rsidRPr="00A7456D" w:rsidRDefault="00F52F9D" w:rsidP="00290496">
      <w:pPr>
        <w:rPr>
          <w:b/>
        </w:rPr>
      </w:pPr>
      <w:r w:rsidRPr="00A7456D">
        <w:rPr>
          <w:b/>
        </w:rPr>
        <w:t>Závěrečná ustanovení</w:t>
      </w:r>
    </w:p>
    <w:p w:rsidR="00F52F9D" w:rsidRDefault="00F52F9D" w:rsidP="00290496"/>
    <w:p w:rsidR="00F52F9D" w:rsidRDefault="00F52F9D" w:rsidP="00290496">
      <w:pPr>
        <w:numPr>
          <w:ilvl w:val="0"/>
          <w:numId w:val="1"/>
        </w:numPr>
        <w:ind w:left="720"/>
      </w:pPr>
      <w:r>
        <w:t xml:space="preserve">Kontrolou provádění ustanovení této směrnice je pověřen </w:t>
      </w:r>
      <w:r w:rsidR="0031084A">
        <w:t>ředitel školy.</w:t>
      </w:r>
    </w:p>
    <w:p w:rsidR="00F52F9D" w:rsidRDefault="00F52F9D" w:rsidP="00290496">
      <w:pPr>
        <w:numPr>
          <w:ilvl w:val="0"/>
          <w:numId w:val="1"/>
        </w:numPr>
        <w:ind w:left="720"/>
      </w:pPr>
      <w:r>
        <w:t>O kontrolách provádí písemné záznamy</w:t>
      </w:r>
    </w:p>
    <w:p w:rsidR="00F52F9D" w:rsidRDefault="00F52F9D" w:rsidP="00290496">
      <w:pPr>
        <w:numPr>
          <w:ilvl w:val="0"/>
          <w:numId w:val="1"/>
        </w:numPr>
        <w:ind w:left="720"/>
      </w:pPr>
      <w:r>
        <w:t xml:space="preserve">Zrušuje se předchozí znění </w:t>
      </w:r>
      <w:r w:rsidR="009B0BA7">
        <w:t xml:space="preserve">školního </w:t>
      </w:r>
      <w:r w:rsidR="00186C31">
        <w:t>řádu</w:t>
      </w:r>
      <w:r w:rsidR="00D57138">
        <w:t xml:space="preserve"> č.ev.33/2021 ze dne 27. 8. 2021</w:t>
      </w:r>
      <w:r w:rsidR="00186C31">
        <w:t>, jeho u</w:t>
      </w:r>
      <w:r w:rsidR="009B0BA7">
        <w:t xml:space="preserve">ložení </w:t>
      </w:r>
      <w:r>
        <w:t xml:space="preserve">se řídí spisovým řádem školy. </w:t>
      </w:r>
    </w:p>
    <w:p w:rsidR="00F52F9D" w:rsidRDefault="00186C31" w:rsidP="00290496">
      <w:pPr>
        <w:numPr>
          <w:ilvl w:val="0"/>
          <w:numId w:val="1"/>
        </w:numPr>
        <w:ind w:left="720"/>
      </w:pPr>
      <w:r>
        <w:t>Řád</w:t>
      </w:r>
      <w:r w:rsidR="00F52F9D">
        <w:t xml:space="preserve"> nabývá účinnosti dnem</w:t>
      </w:r>
      <w:r w:rsidR="0031084A">
        <w:t xml:space="preserve">: </w:t>
      </w:r>
      <w:r w:rsidR="00D57138">
        <w:t>1. 9. 2022</w:t>
      </w:r>
    </w:p>
    <w:p w:rsidR="00F52F9D" w:rsidRDefault="009B0BA7" w:rsidP="00290496">
      <w:pPr>
        <w:numPr>
          <w:ilvl w:val="0"/>
          <w:numId w:val="1"/>
        </w:numPr>
        <w:ind w:left="720"/>
      </w:pPr>
      <w:r>
        <w:t xml:space="preserve">Zaměstnanci školy </w:t>
      </w:r>
      <w:r w:rsidR="00F52F9D">
        <w:t xml:space="preserve">byli seznámeni </w:t>
      </w:r>
      <w:r>
        <w:t xml:space="preserve">se školním řádem </w:t>
      </w:r>
      <w:r w:rsidR="00F52F9D">
        <w:t xml:space="preserve">na provozní poradě dne </w:t>
      </w:r>
      <w:r w:rsidR="0031084A">
        <w:t>2</w:t>
      </w:r>
      <w:r w:rsidR="00D57138">
        <w:t>9. 8. 2022</w:t>
      </w:r>
      <w:r w:rsidR="00F52F9D">
        <w:t>.</w:t>
      </w:r>
    </w:p>
    <w:p w:rsidR="00F52F9D" w:rsidRDefault="009B0BA7" w:rsidP="00290496">
      <w:pPr>
        <w:numPr>
          <w:ilvl w:val="0"/>
          <w:numId w:val="1"/>
        </w:numPr>
        <w:ind w:left="720"/>
      </w:pPr>
      <w:r>
        <w:t xml:space="preserve">Žáci školy byli </w:t>
      </w:r>
      <w:r w:rsidR="00F52F9D">
        <w:t>seznámeni</w:t>
      </w:r>
      <w:r>
        <w:t xml:space="preserve"> se školním řádem</w:t>
      </w:r>
      <w:r w:rsidR="00F52F9D">
        <w:t xml:space="preserve"> třídními učiteli </w:t>
      </w:r>
      <w:r w:rsidR="0031084A">
        <w:t>v prvním týdnu školního roku</w:t>
      </w:r>
      <w:r>
        <w:t>,</w:t>
      </w:r>
      <w:r w:rsidR="00F52F9D">
        <w:t xml:space="preserve"> seznámení je zaznamenáno v třídních knihách. </w:t>
      </w:r>
    </w:p>
    <w:p w:rsidR="00F52F9D" w:rsidRDefault="00F52F9D" w:rsidP="00290496">
      <w:pPr>
        <w:numPr>
          <w:ilvl w:val="0"/>
          <w:numId w:val="1"/>
        </w:numPr>
        <w:ind w:left="720"/>
      </w:pPr>
      <w:r>
        <w:t xml:space="preserve">Zákonní zástupci žáků byli informováni o vydání </w:t>
      </w:r>
      <w:r w:rsidR="009B0BA7">
        <w:t>tohoto školního řádu na začátku školn</w:t>
      </w:r>
      <w:r w:rsidR="00DF7C16">
        <w:t>ího roku</w:t>
      </w:r>
      <w:r w:rsidR="00D57138">
        <w:t xml:space="preserve"> 2022/2023</w:t>
      </w:r>
      <w:bookmarkStart w:id="1" w:name="_GoBack"/>
      <w:bookmarkEnd w:id="1"/>
      <w:r>
        <w:t xml:space="preserve">, řád je pro ně zpřístupněn </w:t>
      </w:r>
      <w:r w:rsidR="009B0BA7">
        <w:t>na veřejných</w:t>
      </w:r>
      <w:r w:rsidR="0031084A">
        <w:t xml:space="preserve"> vývěskách v přízemí a v 1. patře </w:t>
      </w:r>
      <w:r>
        <w:t>školy a na webových stránkách školy.</w:t>
      </w:r>
    </w:p>
    <w:p w:rsidR="00F52F9D" w:rsidRDefault="00F52F9D" w:rsidP="00290496"/>
    <w:p w:rsidR="00F52F9D" w:rsidRDefault="00F52F9D" w:rsidP="00290496"/>
    <w:p w:rsidR="00F52F9D" w:rsidRDefault="00F52F9D" w:rsidP="00290496"/>
    <w:p w:rsidR="00F52F9D" w:rsidRPr="0031084A" w:rsidRDefault="00F52F9D" w:rsidP="00290496">
      <w:r>
        <w:t>V</w:t>
      </w:r>
      <w:r w:rsidR="009B0BA7">
        <w:t>e V</w:t>
      </w:r>
      <w:r w:rsidR="00D57138">
        <w:t>ysokém Poli dne 26. srpna 2022</w:t>
      </w:r>
    </w:p>
    <w:p w:rsidR="00F52F9D" w:rsidRDefault="00F52F9D" w:rsidP="00290496">
      <w:pPr>
        <w:rPr>
          <w:i/>
        </w:rPr>
      </w:pPr>
    </w:p>
    <w:p w:rsidR="00F52F9D" w:rsidRDefault="00F52F9D" w:rsidP="00290496">
      <w:pPr>
        <w:rPr>
          <w:i/>
        </w:rPr>
      </w:pPr>
    </w:p>
    <w:p w:rsidR="00F52F9D" w:rsidRDefault="00F52F9D" w:rsidP="00290496">
      <w:pPr>
        <w:rPr>
          <w:i/>
        </w:rPr>
      </w:pPr>
    </w:p>
    <w:p w:rsidR="00F52F9D" w:rsidRDefault="00F52F9D" w:rsidP="00290496">
      <w:pPr>
        <w:rPr>
          <w:i/>
        </w:rPr>
      </w:pPr>
    </w:p>
    <w:p w:rsidR="0031084A" w:rsidRDefault="0031084A" w:rsidP="00290496">
      <w:pPr>
        <w:rPr>
          <w:i/>
        </w:rPr>
      </w:pPr>
    </w:p>
    <w:p w:rsidR="00F52F9D" w:rsidRDefault="00F52F9D" w:rsidP="00290496">
      <w:pPr>
        <w:rPr>
          <w:i/>
        </w:rPr>
      </w:pPr>
    </w:p>
    <w:p w:rsidR="00F52F9D" w:rsidRDefault="0031084A" w:rsidP="00290496">
      <w:proofErr w:type="gramStart"/>
      <w:r>
        <w:t>_________________________________                       _________________________________</w:t>
      </w:r>
      <w:proofErr w:type="gramEnd"/>
    </w:p>
    <w:p w:rsidR="00F52F9D" w:rsidRDefault="0031084A" w:rsidP="00290496">
      <w:pPr>
        <w:pStyle w:val="Zkladntext"/>
      </w:pPr>
      <w:r>
        <w:t xml:space="preserve">  Mgr. Lubomír Martinek, ředitel </w:t>
      </w:r>
      <w:proofErr w:type="gramStart"/>
      <w:r>
        <w:t>školy                                               razítko</w:t>
      </w:r>
      <w:proofErr w:type="gramEnd"/>
      <w:r>
        <w:t xml:space="preserve"> školy</w:t>
      </w:r>
    </w:p>
    <w:p w:rsidR="00F52F9D" w:rsidRDefault="00F52F9D" w:rsidP="00290496">
      <w:pPr>
        <w:pStyle w:val="Zkladntext"/>
      </w:pPr>
    </w:p>
    <w:p w:rsidR="00F52F9D" w:rsidRDefault="00F52F9D" w:rsidP="00290496">
      <w:pPr>
        <w:pStyle w:val="Zkladntext"/>
      </w:pPr>
    </w:p>
    <w:p w:rsidR="00F52F9D" w:rsidRDefault="00F52F9D" w:rsidP="00290496">
      <w:pPr>
        <w:pStyle w:val="Zkladntext"/>
      </w:pPr>
    </w:p>
    <w:p w:rsidR="00F52F9D" w:rsidRDefault="00F52F9D" w:rsidP="00290496">
      <w:pPr>
        <w:pStyle w:val="Zkladntext"/>
      </w:pPr>
    </w:p>
    <w:p w:rsidR="00F52F9D" w:rsidRDefault="00F52F9D" w:rsidP="00290496">
      <w:pPr>
        <w:pStyle w:val="Zkladntext"/>
      </w:pPr>
    </w:p>
    <w:p w:rsidR="00F52F9D" w:rsidRDefault="00F52F9D" w:rsidP="00290496">
      <w:pPr>
        <w:pStyle w:val="Zkladntext"/>
      </w:pPr>
    </w:p>
    <w:p w:rsidR="00F52F9D" w:rsidRDefault="00F52F9D" w:rsidP="00290496">
      <w:pPr>
        <w:rPr>
          <w:color w:val="0000FF"/>
        </w:rPr>
      </w:pPr>
    </w:p>
    <w:sectPr w:rsidR="00F52F9D" w:rsidSect="00FA19F3">
      <w:headerReference w:type="default" r:id="rId7"/>
      <w:footerReference w:type="default" r:id="rId8"/>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CA" w:rsidRDefault="00E358CA">
      <w:r>
        <w:separator/>
      </w:r>
    </w:p>
  </w:endnote>
  <w:endnote w:type="continuationSeparator" w:id="0">
    <w:p w:rsidR="00E358CA" w:rsidRDefault="00E3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lbertus MT">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C16" w:rsidRDefault="00DF7C16">
    <w:pPr>
      <w:pStyle w:val="Zpat"/>
      <w:pBdr>
        <w:top w:val="single" w:sz="6" w:space="1" w:color="auto"/>
        <w:left w:val="single" w:sz="6" w:space="4" w:color="auto"/>
        <w:bottom w:val="single" w:sz="6" w:space="1" w:color="auto"/>
        <w:right w:val="single" w:sz="6" w:space="4" w:color="auto"/>
      </w:pBdr>
      <w:rPr>
        <w:sz w:val="18"/>
      </w:rPr>
    </w:pPr>
    <w:r>
      <w:rPr>
        <w:sz w:val="18"/>
      </w:rPr>
      <w:t xml:space="preserve">2. Školní řád </w:t>
    </w:r>
    <w:proofErr w:type="gramStart"/>
    <w:r>
      <w:rPr>
        <w:sz w:val="18"/>
      </w:rPr>
      <w:t>ZŠ                                                                                                                                                     strana</w:t>
    </w:r>
    <w:proofErr w:type="gramEnd"/>
    <w:r>
      <w:rPr>
        <w:sz w:val="18"/>
      </w:rPr>
      <w:t xml:space="preserve"> </w:t>
    </w:r>
    <w:r>
      <w:rPr>
        <w:rStyle w:val="slostrnky"/>
        <w:sz w:val="18"/>
      </w:rPr>
      <w:fldChar w:fldCharType="begin"/>
    </w:r>
    <w:r>
      <w:rPr>
        <w:rStyle w:val="slostrnky"/>
        <w:sz w:val="18"/>
      </w:rPr>
      <w:instrText xml:space="preserve"> PAGE </w:instrText>
    </w:r>
    <w:r>
      <w:rPr>
        <w:rStyle w:val="slostrnky"/>
        <w:sz w:val="18"/>
      </w:rPr>
      <w:fldChar w:fldCharType="separate"/>
    </w:r>
    <w:r w:rsidR="00D57138">
      <w:rPr>
        <w:rStyle w:val="slostrnky"/>
        <w:noProof/>
        <w:sz w:val="18"/>
      </w:rPr>
      <w:t>24</w:t>
    </w:r>
    <w:r>
      <w:rPr>
        <w:rStyle w:val="slostrnky"/>
        <w:sz w:val="18"/>
      </w:rPr>
      <w:fldChar w:fldCharType="end"/>
    </w:r>
    <w:r>
      <w:rPr>
        <w:rStyle w:val="slostrnky"/>
        <w:sz w:val="18"/>
      </w:rPr>
      <w:t xml:space="preserve"> z počtu </w:t>
    </w:r>
    <w:r>
      <w:rPr>
        <w:rStyle w:val="slostrnky"/>
        <w:sz w:val="18"/>
      </w:rPr>
      <w:fldChar w:fldCharType="begin"/>
    </w:r>
    <w:r>
      <w:rPr>
        <w:rStyle w:val="slostrnky"/>
        <w:sz w:val="18"/>
      </w:rPr>
      <w:instrText xml:space="preserve"> NUMPAGES </w:instrText>
    </w:r>
    <w:r>
      <w:rPr>
        <w:rStyle w:val="slostrnky"/>
        <w:sz w:val="18"/>
      </w:rPr>
      <w:fldChar w:fldCharType="separate"/>
    </w:r>
    <w:r w:rsidR="00D57138">
      <w:rPr>
        <w:rStyle w:val="slostrnky"/>
        <w:noProof/>
        <w:sz w:val="18"/>
      </w:rPr>
      <w:t>25</w:t>
    </w:r>
    <w:r>
      <w:rPr>
        <w:rStyle w:val="slostrnky"/>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CA" w:rsidRDefault="00E358CA">
      <w:r>
        <w:separator/>
      </w:r>
    </w:p>
  </w:footnote>
  <w:footnote w:type="continuationSeparator" w:id="0">
    <w:p w:rsidR="00E358CA" w:rsidRDefault="00E35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C16" w:rsidRDefault="00DF7C16">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Vysoké Pole, okres Zlín,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BDC"/>
    <w:multiLevelType w:val="hybridMultilevel"/>
    <w:tmpl w:val="61823EFE"/>
    <w:lvl w:ilvl="0" w:tplc="588C6342">
      <w:start w:val="1"/>
      <w:numFmt w:val="lowerLetter"/>
      <w:lvlText w:val="%1)"/>
      <w:lvlJc w:val="left"/>
      <w:pPr>
        <w:tabs>
          <w:tab w:val="num" w:pos="1788"/>
        </w:tabs>
        <w:ind w:left="1788" w:hanging="360"/>
      </w:pPr>
      <w:rPr>
        <w:rFonts w:hint="default"/>
      </w:rPr>
    </w:lvl>
    <w:lvl w:ilvl="1" w:tplc="04050019">
      <w:start w:val="1"/>
      <w:numFmt w:val="lowerLetter"/>
      <w:lvlText w:val="%2."/>
      <w:lvlJc w:val="left"/>
      <w:pPr>
        <w:tabs>
          <w:tab w:val="num" w:pos="2508"/>
        </w:tabs>
        <w:ind w:left="2508" w:hanging="360"/>
      </w:pPr>
    </w:lvl>
    <w:lvl w:ilvl="2" w:tplc="0405001B" w:tentative="1">
      <w:start w:val="1"/>
      <w:numFmt w:val="lowerRoman"/>
      <w:lvlText w:val="%3."/>
      <w:lvlJc w:val="right"/>
      <w:pPr>
        <w:tabs>
          <w:tab w:val="num" w:pos="3228"/>
        </w:tabs>
        <w:ind w:left="3228" w:hanging="180"/>
      </w:pPr>
    </w:lvl>
    <w:lvl w:ilvl="3" w:tplc="0405000F" w:tentative="1">
      <w:start w:val="1"/>
      <w:numFmt w:val="decimal"/>
      <w:lvlText w:val="%4."/>
      <w:lvlJc w:val="left"/>
      <w:pPr>
        <w:tabs>
          <w:tab w:val="num" w:pos="3948"/>
        </w:tabs>
        <w:ind w:left="3948" w:hanging="360"/>
      </w:pPr>
    </w:lvl>
    <w:lvl w:ilvl="4" w:tplc="04050019" w:tentative="1">
      <w:start w:val="1"/>
      <w:numFmt w:val="lowerLetter"/>
      <w:lvlText w:val="%5."/>
      <w:lvlJc w:val="left"/>
      <w:pPr>
        <w:tabs>
          <w:tab w:val="num" w:pos="4668"/>
        </w:tabs>
        <w:ind w:left="4668" w:hanging="360"/>
      </w:pPr>
    </w:lvl>
    <w:lvl w:ilvl="5" w:tplc="0405001B" w:tentative="1">
      <w:start w:val="1"/>
      <w:numFmt w:val="lowerRoman"/>
      <w:lvlText w:val="%6."/>
      <w:lvlJc w:val="right"/>
      <w:pPr>
        <w:tabs>
          <w:tab w:val="num" w:pos="5388"/>
        </w:tabs>
        <w:ind w:left="5388" w:hanging="180"/>
      </w:pPr>
    </w:lvl>
    <w:lvl w:ilvl="6" w:tplc="0405000F" w:tentative="1">
      <w:start w:val="1"/>
      <w:numFmt w:val="decimal"/>
      <w:lvlText w:val="%7."/>
      <w:lvlJc w:val="left"/>
      <w:pPr>
        <w:tabs>
          <w:tab w:val="num" w:pos="6108"/>
        </w:tabs>
        <w:ind w:left="6108" w:hanging="360"/>
      </w:pPr>
    </w:lvl>
    <w:lvl w:ilvl="7" w:tplc="04050019" w:tentative="1">
      <w:start w:val="1"/>
      <w:numFmt w:val="lowerLetter"/>
      <w:lvlText w:val="%8."/>
      <w:lvlJc w:val="left"/>
      <w:pPr>
        <w:tabs>
          <w:tab w:val="num" w:pos="6828"/>
        </w:tabs>
        <w:ind w:left="6828" w:hanging="360"/>
      </w:pPr>
    </w:lvl>
    <w:lvl w:ilvl="8" w:tplc="0405001B" w:tentative="1">
      <w:start w:val="1"/>
      <w:numFmt w:val="lowerRoman"/>
      <w:lvlText w:val="%9."/>
      <w:lvlJc w:val="right"/>
      <w:pPr>
        <w:tabs>
          <w:tab w:val="num" w:pos="7548"/>
        </w:tabs>
        <w:ind w:left="7548" w:hanging="180"/>
      </w:pPr>
    </w:lvl>
  </w:abstractNum>
  <w:abstractNum w:abstractNumId="1" w15:restartNumberingAfterBreak="0">
    <w:nsid w:val="061504D7"/>
    <w:multiLevelType w:val="multilevel"/>
    <w:tmpl w:val="CFEC0EFC"/>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390"/>
        </w:tabs>
        <w:ind w:left="390" w:hanging="480"/>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 w15:restartNumberingAfterBreak="0">
    <w:nsid w:val="0A551886"/>
    <w:multiLevelType w:val="hybridMultilevel"/>
    <w:tmpl w:val="0608DD86"/>
    <w:lvl w:ilvl="0" w:tplc="96ACCC4E">
      <w:start w:val="1"/>
      <w:numFmt w:val="lowerLetter"/>
      <w:lvlText w:val="%1)"/>
      <w:lvlJc w:val="left"/>
      <w:pPr>
        <w:tabs>
          <w:tab w:val="num" w:pos="1410"/>
        </w:tabs>
        <w:ind w:left="1410" w:hanging="360"/>
      </w:pPr>
      <w:rPr>
        <w:rFonts w:hint="default"/>
      </w:rPr>
    </w:lvl>
    <w:lvl w:ilvl="1" w:tplc="182E103E">
      <w:start w:val="2"/>
      <w:numFmt w:val="upperLetter"/>
      <w:lvlText w:val="%2)"/>
      <w:lvlJc w:val="left"/>
      <w:pPr>
        <w:tabs>
          <w:tab w:val="num" w:pos="2235"/>
        </w:tabs>
        <w:ind w:left="2235" w:hanging="465"/>
      </w:pPr>
      <w:rPr>
        <w:rFonts w:hint="default"/>
        <w:sz w:val="32"/>
      </w:rPr>
    </w:lvl>
    <w:lvl w:ilvl="2" w:tplc="0405001B" w:tentative="1">
      <w:start w:val="1"/>
      <w:numFmt w:val="lowerRoman"/>
      <w:lvlText w:val="%3."/>
      <w:lvlJc w:val="right"/>
      <w:pPr>
        <w:tabs>
          <w:tab w:val="num" w:pos="2850"/>
        </w:tabs>
        <w:ind w:left="2850" w:hanging="180"/>
      </w:pPr>
    </w:lvl>
    <w:lvl w:ilvl="3" w:tplc="0405000F" w:tentative="1">
      <w:start w:val="1"/>
      <w:numFmt w:val="decimal"/>
      <w:lvlText w:val="%4."/>
      <w:lvlJc w:val="left"/>
      <w:pPr>
        <w:tabs>
          <w:tab w:val="num" w:pos="3570"/>
        </w:tabs>
        <w:ind w:left="3570" w:hanging="360"/>
      </w:pPr>
    </w:lvl>
    <w:lvl w:ilvl="4" w:tplc="04050019" w:tentative="1">
      <w:start w:val="1"/>
      <w:numFmt w:val="lowerLetter"/>
      <w:lvlText w:val="%5."/>
      <w:lvlJc w:val="left"/>
      <w:pPr>
        <w:tabs>
          <w:tab w:val="num" w:pos="4290"/>
        </w:tabs>
        <w:ind w:left="4290" w:hanging="360"/>
      </w:pPr>
    </w:lvl>
    <w:lvl w:ilvl="5" w:tplc="0405001B" w:tentative="1">
      <w:start w:val="1"/>
      <w:numFmt w:val="lowerRoman"/>
      <w:lvlText w:val="%6."/>
      <w:lvlJc w:val="right"/>
      <w:pPr>
        <w:tabs>
          <w:tab w:val="num" w:pos="5010"/>
        </w:tabs>
        <w:ind w:left="5010" w:hanging="180"/>
      </w:pPr>
    </w:lvl>
    <w:lvl w:ilvl="6" w:tplc="0405000F" w:tentative="1">
      <w:start w:val="1"/>
      <w:numFmt w:val="decimal"/>
      <w:lvlText w:val="%7."/>
      <w:lvlJc w:val="left"/>
      <w:pPr>
        <w:tabs>
          <w:tab w:val="num" w:pos="5730"/>
        </w:tabs>
        <w:ind w:left="5730" w:hanging="360"/>
      </w:pPr>
    </w:lvl>
    <w:lvl w:ilvl="7" w:tplc="04050019" w:tentative="1">
      <w:start w:val="1"/>
      <w:numFmt w:val="lowerLetter"/>
      <w:lvlText w:val="%8."/>
      <w:lvlJc w:val="left"/>
      <w:pPr>
        <w:tabs>
          <w:tab w:val="num" w:pos="6450"/>
        </w:tabs>
        <w:ind w:left="6450" w:hanging="360"/>
      </w:pPr>
    </w:lvl>
    <w:lvl w:ilvl="8" w:tplc="0405001B" w:tentative="1">
      <w:start w:val="1"/>
      <w:numFmt w:val="lowerRoman"/>
      <w:lvlText w:val="%9."/>
      <w:lvlJc w:val="right"/>
      <w:pPr>
        <w:tabs>
          <w:tab w:val="num" w:pos="7170"/>
        </w:tabs>
        <w:ind w:left="7170" w:hanging="180"/>
      </w:pPr>
    </w:lvl>
  </w:abstractNum>
  <w:abstractNum w:abstractNumId="3" w15:restartNumberingAfterBreak="0">
    <w:nsid w:val="0F990110"/>
    <w:multiLevelType w:val="multilevel"/>
    <w:tmpl w:val="E1BED20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390"/>
        </w:tabs>
        <w:ind w:left="390" w:hanging="480"/>
      </w:pPr>
      <w:rPr>
        <w:rFonts w:hint="default"/>
      </w:rPr>
    </w:lvl>
    <w:lvl w:ilvl="2">
      <w:start w:val="4"/>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4" w15:restartNumberingAfterBreak="0">
    <w:nsid w:val="12795A0B"/>
    <w:multiLevelType w:val="hybridMultilevel"/>
    <w:tmpl w:val="1534F4DE"/>
    <w:lvl w:ilvl="0" w:tplc="4D4A6AA8">
      <w:start w:val="1"/>
      <w:numFmt w:val="bullet"/>
      <w:lvlText w:val=""/>
      <w:lvlJc w:val="left"/>
      <w:pPr>
        <w:tabs>
          <w:tab w:val="num" w:pos="720"/>
        </w:tabs>
        <w:ind w:left="720" w:hanging="360"/>
      </w:pPr>
      <w:rPr>
        <w:rFonts w:ascii="Symbol" w:hAnsi="Symbol" w:hint="default"/>
        <w:sz w:val="20"/>
      </w:rPr>
    </w:lvl>
    <w:lvl w:ilvl="1" w:tplc="7F72C14E">
      <w:start w:val="1"/>
      <w:numFmt w:val="bullet"/>
      <w:lvlText w:val="-"/>
      <w:lvlJc w:val="left"/>
      <w:pPr>
        <w:tabs>
          <w:tab w:val="num" w:pos="1440"/>
        </w:tabs>
        <w:ind w:left="1440" w:hanging="360"/>
      </w:pPr>
      <w:rPr>
        <w:rFonts w:ascii="Times New Roman" w:eastAsia="Times New Roman" w:hAnsi="Times New Roman" w:cs="Times New Roman" w:hint="default"/>
      </w:rPr>
    </w:lvl>
    <w:lvl w:ilvl="2" w:tplc="D58AA3B0" w:tentative="1">
      <w:start w:val="1"/>
      <w:numFmt w:val="bullet"/>
      <w:lvlText w:val=""/>
      <w:lvlJc w:val="left"/>
      <w:pPr>
        <w:tabs>
          <w:tab w:val="num" w:pos="2160"/>
        </w:tabs>
        <w:ind w:left="2160" w:hanging="360"/>
      </w:pPr>
      <w:rPr>
        <w:rFonts w:ascii="Wingdings" w:hAnsi="Wingdings" w:hint="default"/>
        <w:sz w:val="20"/>
      </w:rPr>
    </w:lvl>
    <w:lvl w:ilvl="3" w:tplc="3AD0B5A8" w:tentative="1">
      <w:start w:val="1"/>
      <w:numFmt w:val="bullet"/>
      <w:lvlText w:val=""/>
      <w:lvlJc w:val="left"/>
      <w:pPr>
        <w:tabs>
          <w:tab w:val="num" w:pos="2880"/>
        </w:tabs>
        <w:ind w:left="2880" w:hanging="360"/>
      </w:pPr>
      <w:rPr>
        <w:rFonts w:ascii="Wingdings" w:hAnsi="Wingdings" w:hint="default"/>
        <w:sz w:val="20"/>
      </w:rPr>
    </w:lvl>
    <w:lvl w:ilvl="4" w:tplc="A418CC70" w:tentative="1">
      <w:start w:val="1"/>
      <w:numFmt w:val="bullet"/>
      <w:lvlText w:val=""/>
      <w:lvlJc w:val="left"/>
      <w:pPr>
        <w:tabs>
          <w:tab w:val="num" w:pos="3600"/>
        </w:tabs>
        <w:ind w:left="3600" w:hanging="360"/>
      </w:pPr>
      <w:rPr>
        <w:rFonts w:ascii="Wingdings" w:hAnsi="Wingdings" w:hint="default"/>
        <w:sz w:val="20"/>
      </w:rPr>
    </w:lvl>
    <w:lvl w:ilvl="5" w:tplc="86ECA774" w:tentative="1">
      <w:start w:val="1"/>
      <w:numFmt w:val="bullet"/>
      <w:lvlText w:val=""/>
      <w:lvlJc w:val="left"/>
      <w:pPr>
        <w:tabs>
          <w:tab w:val="num" w:pos="4320"/>
        </w:tabs>
        <w:ind w:left="4320" w:hanging="360"/>
      </w:pPr>
      <w:rPr>
        <w:rFonts w:ascii="Wingdings" w:hAnsi="Wingdings" w:hint="default"/>
        <w:sz w:val="20"/>
      </w:rPr>
    </w:lvl>
    <w:lvl w:ilvl="6" w:tplc="82962756" w:tentative="1">
      <w:start w:val="1"/>
      <w:numFmt w:val="bullet"/>
      <w:lvlText w:val=""/>
      <w:lvlJc w:val="left"/>
      <w:pPr>
        <w:tabs>
          <w:tab w:val="num" w:pos="5040"/>
        </w:tabs>
        <w:ind w:left="5040" w:hanging="360"/>
      </w:pPr>
      <w:rPr>
        <w:rFonts w:ascii="Wingdings" w:hAnsi="Wingdings" w:hint="default"/>
        <w:sz w:val="20"/>
      </w:rPr>
    </w:lvl>
    <w:lvl w:ilvl="7" w:tplc="7464B9A6" w:tentative="1">
      <w:start w:val="1"/>
      <w:numFmt w:val="bullet"/>
      <w:lvlText w:val=""/>
      <w:lvlJc w:val="left"/>
      <w:pPr>
        <w:tabs>
          <w:tab w:val="num" w:pos="5760"/>
        </w:tabs>
        <w:ind w:left="5760" w:hanging="360"/>
      </w:pPr>
      <w:rPr>
        <w:rFonts w:ascii="Wingdings" w:hAnsi="Wingdings" w:hint="default"/>
        <w:sz w:val="20"/>
      </w:rPr>
    </w:lvl>
    <w:lvl w:ilvl="8" w:tplc="98DCA79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E6CAE"/>
    <w:multiLevelType w:val="hybridMultilevel"/>
    <w:tmpl w:val="A3FA3656"/>
    <w:lvl w:ilvl="0" w:tplc="3EF47AA6">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35D19FD"/>
    <w:multiLevelType w:val="multilevel"/>
    <w:tmpl w:val="7C786B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303A80"/>
    <w:multiLevelType w:val="hybridMultilevel"/>
    <w:tmpl w:val="F55C63B8"/>
    <w:lvl w:ilvl="0" w:tplc="04050001">
      <w:start w:val="1"/>
      <w:numFmt w:val="bullet"/>
      <w:lvlText w:val=""/>
      <w:lvlJc w:val="left"/>
      <w:pPr>
        <w:tabs>
          <w:tab w:val="num" w:pos="1995"/>
        </w:tabs>
        <w:ind w:left="1995" w:hanging="360"/>
      </w:pPr>
      <w:rPr>
        <w:rFonts w:ascii="Symbol" w:hAnsi="Symbol" w:hint="default"/>
      </w:rPr>
    </w:lvl>
    <w:lvl w:ilvl="1" w:tplc="04050003" w:tentative="1">
      <w:start w:val="1"/>
      <w:numFmt w:val="bullet"/>
      <w:lvlText w:val="o"/>
      <w:lvlJc w:val="left"/>
      <w:pPr>
        <w:tabs>
          <w:tab w:val="num" w:pos="2715"/>
        </w:tabs>
        <w:ind w:left="2715" w:hanging="360"/>
      </w:pPr>
      <w:rPr>
        <w:rFonts w:ascii="Courier New" w:hAnsi="Courier New" w:cs="Courier New" w:hint="default"/>
      </w:rPr>
    </w:lvl>
    <w:lvl w:ilvl="2" w:tplc="04050005" w:tentative="1">
      <w:start w:val="1"/>
      <w:numFmt w:val="bullet"/>
      <w:lvlText w:val=""/>
      <w:lvlJc w:val="left"/>
      <w:pPr>
        <w:tabs>
          <w:tab w:val="num" w:pos="3435"/>
        </w:tabs>
        <w:ind w:left="3435" w:hanging="360"/>
      </w:pPr>
      <w:rPr>
        <w:rFonts w:ascii="Wingdings" w:hAnsi="Wingdings" w:hint="default"/>
      </w:rPr>
    </w:lvl>
    <w:lvl w:ilvl="3" w:tplc="04050001" w:tentative="1">
      <w:start w:val="1"/>
      <w:numFmt w:val="bullet"/>
      <w:lvlText w:val=""/>
      <w:lvlJc w:val="left"/>
      <w:pPr>
        <w:tabs>
          <w:tab w:val="num" w:pos="4155"/>
        </w:tabs>
        <w:ind w:left="4155" w:hanging="360"/>
      </w:pPr>
      <w:rPr>
        <w:rFonts w:ascii="Symbol" w:hAnsi="Symbol" w:hint="default"/>
      </w:rPr>
    </w:lvl>
    <w:lvl w:ilvl="4" w:tplc="04050003" w:tentative="1">
      <w:start w:val="1"/>
      <w:numFmt w:val="bullet"/>
      <w:lvlText w:val="o"/>
      <w:lvlJc w:val="left"/>
      <w:pPr>
        <w:tabs>
          <w:tab w:val="num" w:pos="4875"/>
        </w:tabs>
        <w:ind w:left="4875" w:hanging="360"/>
      </w:pPr>
      <w:rPr>
        <w:rFonts w:ascii="Courier New" w:hAnsi="Courier New" w:cs="Courier New" w:hint="default"/>
      </w:rPr>
    </w:lvl>
    <w:lvl w:ilvl="5" w:tplc="04050005" w:tentative="1">
      <w:start w:val="1"/>
      <w:numFmt w:val="bullet"/>
      <w:lvlText w:val=""/>
      <w:lvlJc w:val="left"/>
      <w:pPr>
        <w:tabs>
          <w:tab w:val="num" w:pos="5595"/>
        </w:tabs>
        <w:ind w:left="5595" w:hanging="360"/>
      </w:pPr>
      <w:rPr>
        <w:rFonts w:ascii="Wingdings" w:hAnsi="Wingdings" w:hint="default"/>
      </w:rPr>
    </w:lvl>
    <w:lvl w:ilvl="6" w:tplc="04050001" w:tentative="1">
      <w:start w:val="1"/>
      <w:numFmt w:val="bullet"/>
      <w:lvlText w:val=""/>
      <w:lvlJc w:val="left"/>
      <w:pPr>
        <w:tabs>
          <w:tab w:val="num" w:pos="6315"/>
        </w:tabs>
        <w:ind w:left="6315" w:hanging="360"/>
      </w:pPr>
      <w:rPr>
        <w:rFonts w:ascii="Symbol" w:hAnsi="Symbol" w:hint="default"/>
      </w:rPr>
    </w:lvl>
    <w:lvl w:ilvl="7" w:tplc="04050003" w:tentative="1">
      <w:start w:val="1"/>
      <w:numFmt w:val="bullet"/>
      <w:lvlText w:val="o"/>
      <w:lvlJc w:val="left"/>
      <w:pPr>
        <w:tabs>
          <w:tab w:val="num" w:pos="7035"/>
        </w:tabs>
        <w:ind w:left="7035" w:hanging="360"/>
      </w:pPr>
      <w:rPr>
        <w:rFonts w:ascii="Courier New" w:hAnsi="Courier New" w:cs="Courier New" w:hint="default"/>
      </w:rPr>
    </w:lvl>
    <w:lvl w:ilvl="8" w:tplc="04050005" w:tentative="1">
      <w:start w:val="1"/>
      <w:numFmt w:val="bullet"/>
      <w:lvlText w:val=""/>
      <w:lvlJc w:val="left"/>
      <w:pPr>
        <w:tabs>
          <w:tab w:val="num" w:pos="7755"/>
        </w:tabs>
        <w:ind w:left="7755" w:hanging="360"/>
      </w:pPr>
      <w:rPr>
        <w:rFonts w:ascii="Wingdings" w:hAnsi="Wingdings" w:hint="default"/>
      </w:rPr>
    </w:lvl>
  </w:abstractNum>
  <w:abstractNum w:abstractNumId="8" w15:restartNumberingAfterBreak="0">
    <w:nsid w:val="1C8C533E"/>
    <w:multiLevelType w:val="multilevel"/>
    <w:tmpl w:val="65F62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EC33A7"/>
    <w:multiLevelType w:val="multilevel"/>
    <w:tmpl w:val="B0EE3FE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9C1835"/>
    <w:multiLevelType w:val="hybridMultilevel"/>
    <w:tmpl w:val="3566FC46"/>
    <w:lvl w:ilvl="0" w:tplc="5C188F98">
      <w:start w:val="3"/>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1" w15:restartNumberingAfterBreak="0">
    <w:nsid w:val="24854960"/>
    <w:multiLevelType w:val="multilevel"/>
    <w:tmpl w:val="37C6FD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510"/>
        </w:tabs>
        <w:ind w:left="510" w:hanging="600"/>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2" w15:restartNumberingAfterBreak="0">
    <w:nsid w:val="26967CA1"/>
    <w:multiLevelType w:val="multilevel"/>
    <w:tmpl w:val="F88234AA"/>
    <w:lvl w:ilvl="0">
      <w:start w:val="4"/>
      <w:numFmt w:val="decimal"/>
      <w:lvlText w:val="%1"/>
      <w:lvlJc w:val="left"/>
      <w:pPr>
        <w:tabs>
          <w:tab w:val="num" w:pos="705"/>
        </w:tabs>
        <w:ind w:left="705" w:hanging="705"/>
      </w:pPr>
      <w:rPr>
        <w:rFonts w:hint="default"/>
        <w:sz w:val="24"/>
      </w:rPr>
    </w:lvl>
    <w:lvl w:ilvl="1">
      <w:start w:val="1"/>
      <w:numFmt w:val="decimal"/>
      <w:lvlText w:val="%1.%2"/>
      <w:lvlJc w:val="left"/>
      <w:pPr>
        <w:tabs>
          <w:tab w:val="num" w:pos="705"/>
        </w:tabs>
        <w:ind w:left="705" w:hanging="7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3" w15:restartNumberingAfterBreak="0">
    <w:nsid w:val="27CF5E25"/>
    <w:multiLevelType w:val="multilevel"/>
    <w:tmpl w:val="1A4E83BA"/>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570"/>
        </w:tabs>
        <w:ind w:left="570" w:hanging="660"/>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4" w15:restartNumberingAfterBreak="0">
    <w:nsid w:val="28E473A0"/>
    <w:multiLevelType w:val="multilevel"/>
    <w:tmpl w:val="1CE027E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2C2F39"/>
    <w:multiLevelType w:val="multilevel"/>
    <w:tmpl w:val="CCE293E0"/>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300"/>
        </w:tabs>
        <w:ind w:left="300" w:hanging="48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6" w15:restartNumberingAfterBreak="0">
    <w:nsid w:val="2D2811CA"/>
    <w:multiLevelType w:val="hybridMultilevel"/>
    <w:tmpl w:val="2B388792"/>
    <w:lvl w:ilvl="0" w:tplc="598A7F4E">
      <w:start w:val="1"/>
      <w:numFmt w:val="bullet"/>
      <w:lvlText w:val=""/>
      <w:lvlJc w:val="left"/>
      <w:pPr>
        <w:tabs>
          <w:tab w:val="num" w:pos="720"/>
        </w:tabs>
        <w:ind w:left="720" w:hanging="360"/>
      </w:pPr>
      <w:rPr>
        <w:rFonts w:ascii="Symbol" w:hAnsi="Symbol" w:hint="default"/>
        <w:sz w:val="20"/>
      </w:rPr>
    </w:lvl>
    <w:lvl w:ilvl="1" w:tplc="60086C84" w:tentative="1">
      <w:start w:val="1"/>
      <w:numFmt w:val="bullet"/>
      <w:lvlText w:val="o"/>
      <w:lvlJc w:val="left"/>
      <w:pPr>
        <w:tabs>
          <w:tab w:val="num" w:pos="1440"/>
        </w:tabs>
        <w:ind w:left="1440" w:hanging="360"/>
      </w:pPr>
      <w:rPr>
        <w:rFonts w:ascii="Courier New" w:hAnsi="Courier New" w:hint="default"/>
        <w:sz w:val="20"/>
      </w:rPr>
    </w:lvl>
    <w:lvl w:ilvl="2" w:tplc="74205830" w:tentative="1">
      <w:start w:val="1"/>
      <w:numFmt w:val="bullet"/>
      <w:lvlText w:val=""/>
      <w:lvlJc w:val="left"/>
      <w:pPr>
        <w:tabs>
          <w:tab w:val="num" w:pos="2160"/>
        </w:tabs>
        <w:ind w:left="2160" w:hanging="360"/>
      </w:pPr>
      <w:rPr>
        <w:rFonts w:ascii="Wingdings" w:hAnsi="Wingdings" w:hint="default"/>
        <w:sz w:val="20"/>
      </w:rPr>
    </w:lvl>
    <w:lvl w:ilvl="3" w:tplc="9B56A6C8" w:tentative="1">
      <w:start w:val="1"/>
      <w:numFmt w:val="bullet"/>
      <w:lvlText w:val=""/>
      <w:lvlJc w:val="left"/>
      <w:pPr>
        <w:tabs>
          <w:tab w:val="num" w:pos="2880"/>
        </w:tabs>
        <w:ind w:left="2880" w:hanging="360"/>
      </w:pPr>
      <w:rPr>
        <w:rFonts w:ascii="Wingdings" w:hAnsi="Wingdings" w:hint="default"/>
        <w:sz w:val="20"/>
      </w:rPr>
    </w:lvl>
    <w:lvl w:ilvl="4" w:tplc="BB48664C" w:tentative="1">
      <w:start w:val="1"/>
      <w:numFmt w:val="bullet"/>
      <w:lvlText w:val=""/>
      <w:lvlJc w:val="left"/>
      <w:pPr>
        <w:tabs>
          <w:tab w:val="num" w:pos="3600"/>
        </w:tabs>
        <w:ind w:left="3600" w:hanging="360"/>
      </w:pPr>
      <w:rPr>
        <w:rFonts w:ascii="Wingdings" w:hAnsi="Wingdings" w:hint="default"/>
        <w:sz w:val="20"/>
      </w:rPr>
    </w:lvl>
    <w:lvl w:ilvl="5" w:tplc="EE3E593E" w:tentative="1">
      <w:start w:val="1"/>
      <w:numFmt w:val="bullet"/>
      <w:lvlText w:val=""/>
      <w:lvlJc w:val="left"/>
      <w:pPr>
        <w:tabs>
          <w:tab w:val="num" w:pos="4320"/>
        </w:tabs>
        <w:ind w:left="4320" w:hanging="360"/>
      </w:pPr>
      <w:rPr>
        <w:rFonts w:ascii="Wingdings" w:hAnsi="Wingdings" w:hint="default"/>
        <w:sz w:val="20"/>
      </w:rPr>
    </w:lvl>
    <w:lvl w:ilvl="6" w:tplc="2116B300" w:tentative="1">
      <w:start w:val="1"/>
      <w:numFmt w:val="bullet"/>
      <w:lvlText w:val=""/>
      <w:lvlJc w:val="left"/>
      <w:pPr>
        <w:tabs>
          <w:tab w:val="num" w:pos="5040"/>
        </w:tabs>
        <w:ind w:left="5040" w:hanging="360"/>
      </w:pPr>
      <w:rPr>
        <w:rFonts w:ascii="Wingdings" w:hAnsi="Wingdings" w:hint="default"/>
        <w:sz w:val="20"/>
      </w:rPr>
    </w:lvl>
    <w:lvl w:ilvl="7" w:tplc="B47EF1F2" w:tentative="1">
      <w:start w:val="1"/>
      <w:numFmt w:val="bullet"/>
      <w:lvlText w:val=""/>
      <w:lvlJc w:val="left"/>
      <w:pPr>
        <w:tabs>
          <w:tab w:val="num" w:pos="5760"/>
        </w:tabs>
        <w:ind w:left="5760" w:hanging="360"/>
      </w:pPr>
      <w:rPr>
        <w:rFonts w:ascii="Wingdings" w:hAnsi="Wingdings" w:hint="default"/>
        <w:sz w:val="20"/>
      </w:rPr>
    </w:lvl>
    <w:lvl w:ilvl="8" w:tplc="7DA4740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61B71"/>
    <w:multiLevelType w:val="multilevel"/>
    <w:tmpl w:val="D6A62670"/>
    <w:lvl w:ilvl="0">
      <w:start w:val="3"/>
      <w:numFmt w:val="decimal"/>
      <w:lvlText w:val="%1"/>
      <w:lvlJc w:val="left"/>
      <w:pPr>
        <w:tabs>
          <w:tab w:val="num" w:pos="720"/>
        </w:tabs>
        <w:ind w:left="720" w:hanging="720"/>
      </w:pPr>
      <w:rPr>
        <w:rFonts w:hint="default"/>
        <w:sz w:val="24"/>
      </w:rPr>
    </w:lvl>
    <w:lvl w:ilvl="1">
      <w:start w:val="4"/>
      <w:numFmt w:val="decimal"/>
      <w:lvlText w:val="%1.%2"/>
      <w:lvlJc w:val="left"/>
      <w:pPr>
        <w:tabs>
          <w:tab w:val="num" w:pos="720"/>
        </w:tabs>
        <w:ind w:left="720" w:hanging="720"/>
      </w:pPr>
      <w:rPr>
        <w:rFonts w:hint="default"/>
        <w:sz w:val="24"/>
      </w:rPr>
    </w:lvl>
    <w:lvl w:ilvl="2">
      <w:start w:val="2"/>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8" w15:restartNumberingAfterBreak="0">
    <w:nsid w:val="33E818AD"/>
    <w:multiLevelType w:val="hybridMultilevel"/>
    <w:tmpl w:val="BD54D3AA"/>
    <w:lvl w:ilvl="0" w:tplc="BB344BF8">
      <w:start w:val="1"/>
      <w:numFmt w:val="bullet"/>
      <w:lvlText w:val=""/>
      <w:lvlJc w:val="left"/>
      <w:pPr>
        <w:tabs>
          <w:tab w:val="num" w:pos="720"/>
        </w:tabs>
        <w:ind w:left="720" w:hanging="360"/>
      </w:pPr>
      <w:rPr>
        <w:rFonts w:ascii="Symbol" w:hAnsi="Symbol" w:hint="default"/>
        <w:sz w:val="20"/>
      </w:rPr>
    </w:lvl>
    <w:lvl w:ilvl="1" w:tplc="BACEF1A4" w:tentative="1">
      <w:start w:val="1"/>
      <w:numFmt w:val="bullet"/>
      <w:lvlText w:val="o"/>
      <w:lvlJc w:val="left"/>
      <w:pPr>
        <w:tabs>
          <w:tab w:val="num" w:pos="1440"/>
        </w:tabs>
        <w:ind w:left="1440" w:hanging="360"/>
      </w:pPr>
      <w:rPr>
        <w:rFonts w:ascii="Courier New" w:hAnsi="Courier New" w:hint="default"/>
        <w:sz w:val="20"/>
      </w:rPr>
    </w:lvl>
    <w:lvl w:ilvl="2" w:tplc="CAE40876" w:tentative="1">
      <w:start w:val="1"/>
      <w:numFmt w:val="bullet"/>
      <w:lvlText w:val=""/>
      <w:lvlJc w:val="left"/>
      <w:pPr>
        <w:tabs>
          <w:tab w:val="num" w:pos="2160"/>
        </w:tabs>
        <w:ind w:left="2160" w:hanging="360"/>
      </w:pPr>
      <w:rPr>
        <w:rFonts w:ascii="Wingdings" w:hAnsi="Wingdings" w:hint="default"/>
        <w:sz w:val="20"/>
      </w:rPr>
    </w:lvl>
    <w:lvl w:ilvl="3" w:tplc="0F9C1D5E" w:tentative="1">
      <w:start w:val="1"/>
      <w:numFmt w:val="bullet"/>
      <w:lvlText w:val=""/>
      <w:lvlJc w:val="left"/>
      <w:pPr>
        <w:tabs>
          <w:tab w:val="num" w:pos="2880"/>
        </w:tabs>
        <w:ind w:left="2880" w:hanging="360"/>
      </w:pPr>
      <w:rPr>
        <w:rFonts w:ascii="Wingdings" w:hAnsi="Wingdings" w:hint="default"/>
        <w:sz w:val="20"/>
      </w:rPr>
    </w:lvl>
    <w:lvl w:ilvl="4" w:tplc="FFFAA4B8" w:tentative="1">
      <w:start w:val="1"/>
      <w:numFmt w:val="bullet"/>
      <w:lvlText w:val=""/>
      <w:lvlJc w:val="left"/>
      <w:pPr>
        <w:tabs>
          <w:tab w:val="num" w:pos="3600"/>
        </w:tabs>
        <w:ind w:left="3600" w:hanging="360"/>
      </w:pPr>
      <w:rPr>
        <w:rFonts w:ascii="Wingdings" w:hAnsi="Wingdings" w:hint="default"/>
        <w:sz w:val="20"/>
      </w:rPr>
    </w:lvl>
    <w:lvl w:ilvl="5" w:tplc="B23E637C" w:tentative="1">
      <w:start w:val="1"/>
      <w:numFmt w:val="bullet"/>
      <w:lvlText w:val=""/>
      <w:lvlJc w:val="left"/>
      <w:pPr>
        <w:tabs>
          <w:tab w:val="num" w:pos="4320"/>
        </w:tabs>
        <w:ind w:left="4320" w:hanging="360"/>
      </w:pPr>
      <w:rPr>
        <w:rFonts w:ascii="Wingdings" w:hAnsi="Wingdings" w:hint="default"/>
        <w:sz w:val="20"/>
      </w:rPr>
    </w:lvl>
    <w:lvl w:ilvl="6" w:tplc="E22079AA" w:tentative="1">
      <w:start w:val="1"/>
      <w:numFmt w:val="bullet"/>
      <w:lvlText w:val=""/>
      <w:lvlJc w:val="left"/>
      <w:pPr>
        <w:tabs>
          <w:tab w:val="num" w:pos="5040"/>
        </w:tabs>
        <w:ind w:left="5040" w:hanging="360"/>
      </w:pPr>
      <w:rPr>
        <w:rFonts w:ascii="Wingdings" w:hAnsi="Wingdings" w:hint="default"/>
        <w:sz w:val="20"/>
      </w:rPr>
    </w:lvl>
    <w:lvl w:ilvl="7" w:tplc="04D01F70" w:tentative="1">
      <w:start w:val="1"/>
      <w:numFmt w:val="bullet"/>
      <w:lvlText w:val=""/>
      <w:lvlJc w:val="left"/>
      <w:pPr>
        <w:tabs>
          <w:tab w:val="num" w:pos="5760"/>
        </w:tabs>
        <w:ind w:left="5760" w:hanging="360"/>
      </w:pPr>
      <w:rPr>
        <w:rFonts w:ascii="Wingdings" w:hAnsi="Wingdings" w:hint="default"/>
        <w:sz w:val="20"/>
      </w:rPr>
    </w:lvl>
    <w:lvl w:ilvl="8" w:tplc="572CC3D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A1608"/>
    <w:multiLevelType w:val="hybridMultilevel"/>
    <w:tmpl w:val="DB2CD540"/>
    <w:lvl w:ilvl="0" w:tplc="89B6B620">
      <w:start w:val="1"/>
      <w:numFmt w:val="bullet"/>
      <w:lvlText w:val=""/>
      <w:lvlJc w:val="left"/>
      <w:pPr>
        <w:tabs>
          <w:tab w:val="num" w:pos="720"/>
        </w:tabs>
        <w:ind w:left="720" w:hanging="360"/>
      </w:pPr>
      <w:rPr>
        <w:rFonts w:ascii="Symbol" w:hAnsi="Symbol" w:hint="default"/>
        <w:sz w:val="20"/>
      </w:rPr>
    </w:lvl>
    <w:lvl w:ilvl="1" w:tplc="7B4CB2E0" w:tentative="1">
      <w:start w:val="1"/>
      <w:numFmt w:val="bullet"/>
      <w:lvlText w:val="o"/>
      <w:lvlJc w:val="left"/>
      <w:pPr>
        <w:tabs>
          <w:tab w:val="num" w:pos="1440"/>
        </w:tabs>
        <w:ind w:left="1440" w:hanging="360"/>
      </w:pPr>
      <w:rPr>
        <w:rFonts w:ascii="Courier New" w:hAnsi="Courier New" w:hint="default"/>
        <w:sz w:val="20"/>
      </w:rPr>
    </w:lvl>
    <w:lvl w:ilvl="2" w:tplc="EAF2FECE" w:tentative="1">
      <w:start w:val="1"/>
      <w:numFmt w:val="bullet"/>
      <w:lvlText w:val=""/>
      <w:lvlJc w:val="left"/>
      <w:pPr>
        <w:tabs>
          <w:tab w:val="num" w:pos="2160"/>
        </w:tabs>
        <w:ind w:left="2160" w:hanging="360"/>
      </w:pPr>
      <w:rPr>
        <w:rFonts w:ascii="Wingdings" w:hAnsi="Wingdings" w:hint="default"/>
        <w:sz w:val="20"/>
      </w:rPr>
    </w:lvl>
    <w:lvl w:ilvl="3" w:tplc="C5FCF952" w:tentative="1">
      <w:start w:val="1"/>
      <w:numFmt w:val="bullet"/>
      <w:lvlText w:val=""/>
      <w:lvlJc w:val="left"/>
      <w:pPr>
        <w:tabs>
          <w:tab w:val="num" w:pos="2880"/>
        </w:tabs>
        <w:ind w:left="2880" w:hanging="360"/>
      </w:pPr>
      <w:rPr>
        <w:rFonts w:ascii="Wingdings" w:hAnsi="Wingdings" w:hint="default"/>
        <w:sz w:val="20"/>
      </w:rPr>
    </w:lvl>
    <w:lvl w:ilvl="4" w:tplc="6AB2B27C" w:tentative="1">
      <w:start w:val="1"/>
      <w:numFmt w:val="bullet"/>
      <w:lvlText w:val=""/>
      <w:lvlJc w:val="left"/>
      <w:pPr>
        <w:tabs>
          <w:tab w:val="num" w:pos="3600"/>
        </w:tabs>
        <w:ind w:left="3600" w:hanging="360"/>
      </w:pPr>
      <w:rPr>
        <w:rFonts w:ascii="Wingdings" w:hAnsi="Wingdings" w:hint="default"/>
        <w:sz w:val="20"/>
      </w:rPr>
    </w:lvl>
    <w:lvl w:ilvl="5" w:tplc="AB5C79F6" w:tentative="1">
      <w:start w:val="1"/>
      <w:numFmt w:val="bullet"/>
      <w:lvlText w:val=""/>
      <w:lvlJc w:val="left"/>
      <w:pPr>
        <w:tabs>
          <w:tab w:val="num" w:pos="4320"/>
        </w:tabs>
        <w:ind w:left="4320" w:hanging="360"/>
      </w:pPr>
      <w:rPr>
        <w:rFonts w:ascii="Wingdings" w:hAnsi="Wingdings" w:hint="default"/>
        <w:sz w:val="20"/>
      </w:rPr>
    </w:lvl>
    <w:lvl w:ilvl="6" w:tplc="2EC8076A" w:tentative="1">
      <w:start w:val="1"/>
      <w:numFmt w:val="bullet"/>
      <w:lvlText w:val=""/>
      <w:lvlJc w:val="left"/>
      <w:pPr>
        <w:tabs>
          <w:tab w:val="num" w:pos="5040"/>
        </w:tabs>
        <w:ind w:left="5040" w:hanging="360"/>
      </w:pPr>
      <w:rPr>
        <w:rFonts w:ascii="Wingdings" w:hAnsi="Wingdings" w:hint="default"/>
        <w:sz w:val="20"/>
      </w:rPr>
    </w:lvl>
    <w:lvl w:ilvl="7" w:tplc="EABCB0EC" w:tentative="1">
      <w:start w:val="1"/>
      <w:numFmt w:val="bullet"/>
      <w:lvlText w:val=""/>
      <w:lvlJc w:val="left"/>
      <w:pPr>
        <w:tabs>
          <w:tab w:val="num" w:pos="5760"/>
        </w:tabs>
        <w:ind w:left="5760" w:hanging="360"/>
      </w:pPr>
      <w:rPr>
        <w:rFonts w:ascii="Wingdings" w:hAnsi="Wingdings" w:hint="default"/>
        <w:sz w:val="20"/>
      </w:rPr>
    </w:lvl>
    <w:lvl w:ilvl="8" w:tplc="FB2081B2"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48262B"/>
    <w:multiLevelType w:val="multilevel"/>
    <w:tmpl w:val="F40051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AD05162"/>
    <w:multiLevelType w:val="hybridMultilevel"/>
    <w:tmpl w:val="D35C0840"/>
    <w:lvl w:ilvl="0" w:tplc="F5F8D8C6">
      <w:start w:val="1"/>
      <w:numFmt w:val="bullet"/>
      <w:lvlText w:val=""/>
      <w:lvlJc w:val="left"/>
      <w:pPr>
        <w:tabs>
          <w:tab w:val="num" w:pos="720"/>
        </w:tabs>
        <w:ind w:left="720" w:hanging="360"/>
      </w:pPr>
      <w:rPr>
        <w:rFonts w:ascii="Symbol" w:hAnsi="Symbol" w:hint="default"/>
        <w:sz w:val="20"/>
      </w:rPr>
    </w:lvl>
    <w:lvl w:ilvl="1" w:tplc="B748CC4C" w:tentative="1">
      <w:start w:val="1"/>
      <w:numFmt w:val="bullet"/>
      <w:lvlText w:val="o"/>
      <w:lvlJc w:val="left"/>
      <w:pPr>
        <w:tabs>
          <w:tab w:val="num" w:pos="1440"/>
        </w:tabs>
        <w:ind w:left="1440" w:hanging="360"/>
      </w:pPr>
      <w:rPr>
        <w:rFonts w:ascii="Courier New" w:hAnsi="Courier New" w:hint="default"/>
        <w:sz w:val="20"/>
      </w:rPr>
    </w:lvl>
    <w:lvl w:ilvl="2" w:tplc="F3D84C02" w:tentative="1">
      <w:start w:val="1"/>
      <w:numFmt w:val="bullet"/>
      <w:lvlText w:val=""/>
      <w:lvlJc w:val="left"/>
      <w:pPr>
        <w:tabs>
          <w:tab w:val="num" w:pos="2160"/>
        </w:tabs>
        <w:ind w:left="2160" w:hanging="360"/>
      </w:pPr>
      <w:rPr>
        <w:rFonts w:ascii="Wingdings" w:hAnsi="Wingdings" w:hint="default"/>
        <w:sz w:val="20"/>
      </w:rPr>
    </w:lvl>
    <w:lvl w:ilvl="3" w:tplc="6164D650" w:tentative="1">
      <w:start w:val="1"/>
      <w:numFmt w:val="bullet"/>
      <w:lvlText w:val=""/>
      <w:lvlJc w:val="left"/>
      <w:pPr>
        <w:tabs>
          <w:tab w:val="num" w:pos="2880"/>
        </w:tabs>
        <w:ind w:left="2880" w:hanging="360"/>
      </w:pPr>
      <w:rPr>
        <w:rFonts w:ascii="Wingdings" w:hAnsi="Wingdings" w:hint="default"/>
        <w:sz w:val="20"/>
      </w:rPr>
    </w:lvl>
    <w:lvl w:ilvl="4" w:tplc="431E59A0" w:tentative="1">
      <w:start w:val="1"/>
      <w:numFmt w:val="bullet"/>
      <w:lvlText w:val=""/>
      <w:lvlJc w:val="left"/>
      <w:pPr>
        <w:tabs>
          <w:tab w:val="num" w:pos="3600"/>
        </w:tabs>
        <w:ind w:left="3600" w:hanging="360"/>
      </w:pPr>
      <w:rPr>
        <w:rFonts w:ascii="Wingdings" w:hAnsi="Wingdings" w:hint="default"/>
        <w:sz w:val="20"/>
      </w:rPr>
    </w:lvl>
    <w:lvl w:ilvl="5" w:tplc="DF707C12" w:tentative="1">
      <w:start w:val="1"/>
      <w:numFmt w:val="bullet"/>
      <w:lvlText w:val=""/>
      <w:lvlJc w:val="left"/>
      <w:pPr>
        <w:tabs>
          <w:tab w:val="num" w:pos="4320"/>
        </w:tabs>
        <w:ind w:left="4320" w:hanging="360"/>
      </w:pPr>
      <w:rPr>
        <w:rFonts w:ascii="Wingdings" w:hAnsi="Wingdings" w:hint="default"/>
        <w:sz w:val="20"/>
      </w:rPr>
    </w:lvl>
    <w:lvl w:ilvl="6" w:tplc="3B26A37C" w:tentative="1">
      <w:start w:val="1"/>
      <w:numFmt w:val="bullet"/>
      <w:lvlText w:val=""/>
      <w:lvlJc w:val="left"/>
      <w:pPr>
        <w:tabs>
          <w:tab w:val="num" w:pos="5040"/>
        </w:tabs>
        <w:ind w:left="5040" w:hanging="360"/>
      </w:pPr>
      <w:rPr>
        <w:rFonts w:ascii="Wingdings" w:hAnsi="Wingdings" w:hint="default"/>
        <w:sz w:val="20"/>
      </w:rPr>
    </w:lvl>
    <w:lvl w:ilvl="7" w:tplc="77B4C1BC" w:tentative="1">
      <w:start w:val="1"/>
      <w:numFmt w:val="bullet"/>
      <w:lvlText w:val=""/>
      <w:lvlJc w:val="left"/>
      <w:pPr>
        <w:tabs>
          <w:tab w:val="num" w:pos="5760"/>
        </w:tabs>
        <w:ind w:left="5760" w:hanging="360"/>
      </w:pPr>
      <w:rPr>
        <w:rFonts w:ascii="Wingdings" w:hAnsi="Wingdings" w:hint="default"/>
        <w:sz w:val="20"/>
      </w:rPr>
    </w:lvl>
    <w:lvl w:ilvl="8" w:tplc="D3AE6F0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86FC4"/>
    <w:multiLevelType w:val="multilevel"/>
    <w:tmpl w:val="109EE72E"/>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DA74FE"/>
    <w:multiLevelType w:val="hybridMultilevel"/>
    <w:tmpl w:val="D7683032"/>
    <w:lvl w:ilvl="0" w:tplc="D9C4E500">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4" w15:restartNumberingAfterBreak="0">
    <w:nsid w:val="524D203D"/>
    <w:multiLevelType w:val="multilevel"/>
    <w:tmpl w:val="F2B0F2E2"/>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690"/>
        </w:tabs>
        <w:ind w:left="690" w:hanging="780"/>
      </w:pPr>
      <w:rPr>
        <w:rFonts w:hint="default"/>
      </w:rPr>
    </w:lvl>
    <w:lvl w:ilvl="2">
      <w:start w:val="2"/>
      <w:numFmt w:val="decimal"/>
      <w:lvlText w:val="%1.%2.%3"/>
      <w:lvlJc w:val="left"/>
      <w:pPr>
        <w:tabs>
          <w:tab w:val="num" w:pos="600"/>
        </w:tabs>
        <w:ind w:left="600" w:hanging="780"/>
      </w:pPr>
      <w:rPr>
        <w:rFonts w:hint="default"/>
      </w:rPr>
    </w:lvl>
    <w:lvl w:ilvl="3">
      <w:start w:val="1"/>
      <w:numFmt w:val="decimal"/>
      <w:lvlText w:val="%1.%2.%3.%4"/>
      <w:lvlJc w:val="left"/>
      <w:pPr>
        <w:tabs>
          <w:tab w:val="num" w:pos="510"/>
        </w:tabs>
        <w:ind w:left="510" w:hanging="78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5" w15:restartNumberingAfterBreak="0">
    <w:nsid w:val="54446E11"/>
    <w:multiLevelType w:val="multilevel"/>
    <w:tmpl w:val="91889F0C"/>
    <w:lvl w:ilvl="0">
      <w:start w:val="3"/>
      <w:numFmt w:val="decimal"/>
      <w:lvlText w:val="%1."/>
      <w:lvlJc w:val="left"/>
      <w:pPr>
        <w:tabs>
          <w:tab w:val="num" w:pos="540"/>
        </w:tabs>
        <w:ind w:left="540" w:hanging="540"/>
      </w:pPr>
      <w:rPr>
        <w:rFonts w:hint="default"/>
        <w:u w:val="none"/>
      </w:rPr>
    </w:lvl>
    <w:lvl w:ilvl="1">
      <w:start w:val="1"/>
      <w:numFmt w:val="decimal"/>
      <w:lvlText w:val="%1.%2."/>
      <w:lvlJc w:val="left"/>
      <w:pPr>
        <w:tabs>
          <w:tab w:val="num" w:pos="540"/>
        </w:tabs>
        <w:ind w:left="540" w:hanging="54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 w15:restartNumberingAfterBreak="0">
    <w:nsid w:val="56843CA5"/>
    <w:multiLevelType w:val="multilevel"/>
    <w:tmpl w:val="6F50A8B4"/>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C4332B1"/>
    <w:multiLevelType w:val="multilevel"/>
    <w:tmpl w:val="D1A8C728"/>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390"/>
        </w:tabs>
        <w:ind w:left="390" w:hanging="480"/>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8" w15:restartNumberingAfterBreak="0">
    <w:nsid w:val="6FC23CA5"/>
    <w:multiLevelType w:val="multilevel"/>
    <w:tmpl w:val="A2BA4F1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9" w15:restartNumberingAfterBreak="0">
    <w:nsid w:val="71E82ACE"/>
    <w:multiLevelType w:val="multilevel"/>
    <w:tmpl w:val="A0DEF85C"/>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4B7348"/>
    <w:multiLevelType w:val="multilevel"/>
    <w:tmpl w:val="D25E09C0"/>
    <w:lvl w:ilvl="0">
      <w:start w:val="2"/>
      <w:numFmt w:val="decimal"/>
      <w:lvlText w:val="%1"/>
      <w:lvlJc w:val="left"/>
      <w:pPr>
        <w:tabs>
          <w:tab w:val="num" w:pos="600"/>
        </w:tabs>
        <w:ind w:left="600" w:hanging="600"/>
      </w:pPr>
      <w:rPr>
        <w:rFonts w:hint="default"/>
      </w:rPr>
    </w:lvl>
    <w:lvl w:ilvl="1">
      <w:start w:val="5"/>
      <w:numFmt w:val="decimal"/>
      <w:lvlText w:val="%1.%2"/>
      <w:lvlJc w:val="left"/>
      <w:pPr>
        <w:tabs>
          <w:tab w:val="num" w:pos="555"/>
        </w:tabs>
        <w:ind w:left="555" w:hanging="600"/>
      </w:pPr>
      <w:rPr>
        <w:rFonts w:hint="default"/>
      </w:rPr>
    </w:lvl>
    <w:lvl w:ilvl="2">
      <w:start w:val="1"/>
      <w:numFmt w:val="decimal"/>
      <w:lvlText w:val="%1.%2.%3"/>
      <w:lvlJc w:val="left"/>
      <w:pPr>
        <w:tabs>
          <w:tab w:val="num" w:pos="630"/>
        </w:tabs>
        <w:ind w:left="630" w:hanging="720"/>
      </w:pPr>
      <w:rPr>
        <w:rFonts w:hint="default"/>
      </w:rPr>
    </w:lvl>
    <w:lvl w:ilvl="3">
      <w:start w:val="1"/>
      <w:numFmt w:val="decimal"/>
      <w:lvlText w:val="%1.%2.%3.%4"/>
      <w:lvlJc w:val="left"/>
      <w:pPr>
        <w:tabs>
          <w:tab w:val="num" w:pos="585"/>
        </w:tabs>
        <w:ind w:left="585" w:hanging="72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125"/>
        </w:tabs>
        <w:ind w:left="1125" w:hanging="1440"/>
      </w:pPr>
      <w:rPr>
        <w:rFonts w:hint="default"/>
      </w:rPr>
    </w:lvl>
    <w:lvl w:ilvl="8">
      <w:start w:val="1"/>
      <w:numFmt w:val="decimal"/>
      <w:lvlText w:val="%1.%2.%3.%4.%5.%6.%7.%8.%9"/>
      <w:lvlJc w:val="left"/>
      <w:pPr>
        <w:tabs>
          <w:tab w:val="num" w:pos="1440"/>
        </w:tabs>
        <w:ind w:left="1440" w:hanging="1800"/>
      </w:pPr>
      <w:rPr>
        <w:rFonts w:hint="default"/>
      </w:rPr>
    </w:lvl>
  </w:abstractNum>
  <w:abstractNum w:abstractNumId="31" w15:restartNumberingAfterBreak="0">
    <w:nsid w:val="76764DAF"/>
    <w:multiLevelType w:val="hybridMultilevel"/>
    <w:tmpl w:val="EB386DCC"/>
    <w:lvl w:ilvl="0" w:tplc="BDD41008">
      <w:start w:val="1"/>
      <w:numFmt w:val="bullet"/>
      <w:lvlText w:val=""/>
      <w:lvlJc w:val="left"/>
      <w:pPr>
        <w:tabs>
          <w:tab w:val="num" w:pos="720"/>
        </w:tabs>
        <w:ind w:left="720" w:hanging="360"/>
      </w:pPr>
      <w:rPr>
        <w:rFonts w:ascii="Symbol" w:hAnsi="Symbol" w:hint="default"/>
        <w:sz w:val="20"/>
      </w:rPr>
    </w:lvl>
    <w:lvl w:ilvl="1" w:tplc="6030A24C" w:tentative="1">
      <w:start w:val="1"/>
      <w:numFmt w:val="bullet"/>
      <w:lvlText w:val="o"/>
      <w:lvlJc w:val="left"/>
      <w:pPr>
        <w:tabs>
          <w:tab w:val="num" w:pos="1440"/>
        </w:tabs>
        <w:ind w:left="1440" w:hanging="360"/>
      </w:pPr>
      <w:rPr>
        <w:rFonts w:ascii="Courier New" w:hAnsi="Courier New" w:hint="default"/>
        <w:sz w:val="20"/>
      </w:rPr>
    </w:lvl>
    <w:lvl w:ilvl="2" w:tplc="E34C8AB0" w:tentative="1">
      <w:start w:val="1"/>
      <w:numFmt w:val="bullet"/>
      <w:lvlText w:val=""/>
      <w:lvlJc w:val="left"/>
      <w:pPr>
        <w:tabs>
          <w:tab w:val="num" w:pos="2160"/>
        </w:tabs>
        <w:ind w:left="2160" w:hanging="360"/>
      </w:pPr>
      <w:rPr>
        <w:rFonts w:ascii="Wingdings" w:hAnsi="Wingdings" w:hint="default"/>
        <w:sz w:val="20"/>
      </w:rPr>
    </w:lvl>
    <w:lvl w:ilvl="3" w:tplc="030E6CCA" w:tentative="1">
      <w:start w:val="1"/>
      <w:numFmt w:val="bullet"/>
      <w:lvlText w:val=""/>
      <w:lvlJc w:val="left"/>
      <w:pPr>
        <w:tabs>
          <w:tab w:val="num" w:pos="2880"/>
        </w:tabs>
        <w:ind w:left="2880" w:hanging="360"/>
      </w:pPr>
      <w:rPr>
        <w:rFonts w:ascii="Wingdings" w:hAnsi="Wingdings" w:hint="default"/>
        <w:sz w:val="20"/>
      </w:rPr>
    </w:lvl>
    <w:lvl w:ilvl="4" w:tplc="DA9047CC" w:tentative="1">
      <w:start w:val="1"/>
      <w:numFmt w:val="bullet"/>
      <w:lvlText w:val=""/>
      <w:lvlJc w:val="left"/>
      <w:pPr>
        <w:tabs>
          <w:tab w:val="num" w:pos="3600"/>
        </w:tabs>
        <w:ind w:left="3600" w:hanging="360"/>
      </w:pPr>
      <w:rPr>
        <w:rFonts w:ascii="Wingdings" w:hAnsi="Wingdings" w:hint="default"/>
        <w:sz w:val="20"/>
      </w:rPr>
    </w:lvl>
    <w:lvl w:ilvl="5" w:tplc="DF60EA4A" w:tentative="1">
      <w:start w:val="1"/>
      <w:numFmt w:val="bullet"/>
      <w:lvlText w:val=""/>
      <w:lvlJc w:val="left"/>
      <w:pPr>
        <w:tabs>
          <w:tab w:val="num" w:pos="4320"/>
        </w:tabs>
        <w:ind w:left="4320" w:hanging="360"/>
      </w:pPr>
      <w:rPr>
        <w:rFonts w:ascii="Wingdings" w:hAnsi="Wingdings" w:hint="default"/>
        <w:sz w:val="20"/>
      </w:rPr>
    </w:lvl>
    <w:lvl w:ilvl="6" w:tplc="DEA62632" w:tentative="1">
      <w:start w:val="1"/>
      <w:numFmt w:val="bullet"/>
      <w:lvlText w:val=""/>
      <w:lvlJc w:val="left"/>
      <w:pPr>
        <w:tabs>
          <w:tab w:val="num" w:pos="5040"/>
        </w:tabs>
        <w:ind w:left="5040" w:hanging="360"/>
      </w:pPr>
      <w:rPr>
        <w:rFonts w:ascii="Wingdings" w:hAnsi="Wingdings" w:hint="default"/>
        <w:sz w:val="20"/>
      </w:rPr>
    </w:lvl>
    <w:lvl w:ilvl="7" w:tplc="A15E2624" w:tentative="1">
      <w:start w:val="1"/>
      <w:numFmt w:val="bullet"/>
      <w:lvlText w:val=""/>
      <w:lvlJc w:val="left"/>
      <w:pPr>
        <w:tabs>
          <w:tab w:val="num" w:pos="5760"/>
        </w:tabs>
        <w:ind w:left="5760" w:hanging="360"/>
      </w:pPr>
      <w:rPr>
        <w:rFonts w:ascii="Wingdings" w:hAnsi="Wingdings" w:hint="default"/>
        <w:sz w:val="20"/>
      </w:rPr>
    </w:lvl>
    <w:lvl w:ilvl="8" w:tplc="A94C5BA0"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8B0158"/>
    <w:multiLevelType w:val="multilevel"/>
    <w:tmpl w:val="531CD9CA"/>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390"/>
        </w:tabs>
        <w:ind w:left="390" w:hanging="480"/>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33" w15:restartNumberingAfterBreak="0">
    <w:nsid w:val="78662B58"/>
    <w:multiLevelType w:val="multilevel"/>
    <w:tmpl w:val="0CB00EFE"/>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23"/>
  </w:num>
  <w:num w:numId="3">
    <w:abstractNumId w:val="7"/>
  </w:num>
  <w:num w:numId="4">
    <w:abstractNumId w:val="6"/>
  </w:num>
  <w:num w:numId="5">
    <w:abstractNumId w:val="9"/>
  </w:num>
  <w:num w:numId="6">
    <w:abstractNumId w:val="14"/>
  </w:num>
  <w:num w:numId="7">
    <w:abstractNumId w:val="11"/>
  </w:num>
  <w:num w:numId="8">
    <w:abstractNumId w:val="13"/>
  </w:num>
  <w:num w:numId="9">
    <w:abstractNumId w:val="29"/>
  </w:num>
  <w:num w:numId="10">
    <w:abstractNumId w:val="33"/>
  </w:num>
  <w:num w:numId="11">
    <w:abstractNumId w:val="24"/>
  </w:num>
  <w:num w:numId="12">
    <w:abstractNumId w:val="3"/>
  </w:num>
  <w:num w:numId="13">
    <w:abstractNumId w:val="28"/>
  </w:num>
  <w:num w:numId="14">
    <w:abstractNumId w:val="1"/>
  </w:num>
  <w:num w:numId="15">
    <w:abstractNumId w:val="27"/>
  </w:num>
  <w:num w:numId="16">
    <w:abstractNumId w:val="30"/>
  </w:num>
  <w:num w:numId="17">
    <w:abstractNumId w:val="15"/>
  </w:num>
  <w:num w:numId="18">
    <w:abstractNumId w:val="25"/>
  </w:num>
  <w:num w:numId="19">
    <w:abstractNumId w:val="8"/>
  </w:num>
  <w:num w:numId="20">
    <w:abstractNumId w:val="5"/>
  </w:num>
  <w:num w:numId="21">
    <w:abstractNumId w:val="26"/>
  </w:num>
  <w:num w:numId="22">
    <w:abstractNumId w:val="22"/>
  </w:num>
  <w:num w:numId="23">
    <w:abstractNumId w:val="21"/>
  </w:num>
  <w:num w:numId="24">
    <w:abstractNumId w:val="31"/>
  </w:num>
  <w:num w:numId="25">
    <w:abstractNumId w:val="18"/>
  </w:num>
  <w:num w:numId="26">
    <w:abstractNumId w:val="19"/>
  </w:num>
  <w:num w:numId="27">
    <w:abstractNumId w:val="4"/>
  </w:num>
  <w:num w:numId="28">
    <w:abstractNumId w:val="17"/>
  </w:num>
  <w:num w:numId="29">
    <w:abstractNumId w:val="2"/>
  </w:num>
  <w:num w:numId="30">
    <w:abstractNumId w:val="12"/>
  </w:num>
  <w:num w:numId="31">
    <w:abstractNumId w:val="10"/>
  </w:num>
  <w:num w:numId="32">
    <w:abstractNumId w:val="0"/>
  </w:num>
  <w:num w:numId="33">
    <w:abstractNumId w:val="3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B17"/>
    <w:rsid w:val="00073442"/>
    <w:rsid w:val="00085015"/>
    <w:rsid w:val="000A2B17"/>
    <w:rsid w:val="001210DC"/>
    <w:rsid w:val="00156435"/>
    <w:rsid w:val="00157CDC"/>
    <w:rsid w:val="0017410F"/>
    <w:rsid w:val="00186C31"/>
    <w:rsid w:val="001A45AB"/>
    <w:rsid w:val="001D0EDE"/>
    <w:rsid w:val="001E4BB7"/>
    <w:rsid w:val="0021042E"/>
    <w:rsid w:val="0023319C"/>
    <w:rsid w:val="00236907"/>
    <w:rsid w:val="00243132"/>
    <w:rsid w:val="002666E2"/>
    <w:rsid w:val="00290496"/>
    <w:rsid w:val="00292199"/>
    <w:rsid w:val="00296F7F"/>
    <w:rsid w:val="0031084A"/>
    <w:rsid w:val="00312A43"/>
    <w:rsid w:val="00364CAA"/>
    <w:rsid w:val="00420F5A"/>
    <w:rsid w:val="00435523"/>
    <w:rsid w:val="0055192D"/>
    <w:rsid w:val="00561D02"/>
    <w:rsid w:val="005B67D4"/>
    <w:rsid w:val="005C2CD4"/>
    <w:rsid w:val="005D78BC"/>
    <w:rsid w:val="0062521E"/>
    <w:rsid w:val="00660494"/>
    <w:rsid w:val="006C3873"/>
    <w:rsid w:val="0073369C"/>
    <w:rsid w:val="007B0521"/>
    <w:rsid w:val="007E4834"/>
    <w:rsid w:val="00802C3F"/>
    <w:rsid w:val="00834E1F"/>
    <w:rsid w:val="0088288C"/>
    <w:rsid w:val="008D7BC5"/>
    <w:rsid w:val="00910F9D"/>
    <w:rsid w:val="00930D01"/>
    <w:rsid w:val="00982BF0"/>
    <w:rsid w:val="0099468E"/>
    <w:rsid w:val="009B0BA7"/>
    <w:rsid w:val="00A7456D"/>
    <w:rsid w:val="00AD245B"/>
    <w:rsid w:val="00AE37FF"/>
    <w:rsid w:val="00AF410A"/>
    <w:rsid w:val="00B04469"/>
    <w:rsid w:val="00B12AEB"/>
    <w:rsid w:val="00BC2A70"/>
    <w:rsid w:val="00BE11C5"/>
    <w:rsid w:val="00C62038"/>
    <w:rsid w:val="00C91954"/>
    <w:rsid w:val="00CC6B34"/>
    <w:rsid w:val="00D40608"/>
    <w:rsid w:val="00D471C9"/>
    <w:rsid w:val="00D57138"/>
    <w:rsid w:val="00D65B10"/>
    <w:rsid w:val="00DB2169"/>
    <w:rsid w:val="00DB5FAE"/>
    <w:rsid w:val="00DC1402"/>
    <w:rsid w:val="00DF7C16"/>
    <w:rsid w:val="00E201B6"/>
    <w:rsid w:val="00E358CA"/>
    <w:rsid w:val="00ED0670"/>
    <w:rsid w:val="00ED1322"/>
    <w:rsid w:val="00ED457E"/>
    <w:rsid w:val="00EE6183"/>
    <w:rsid w:val="00F52F9D"/>
    <w:rsid w:val="00FA19F3"/>
    <w:rsid w:val="00FD5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2207"/>
  <w15:docId w15:val="{366A6762-B75F-44C6-BE22-02242B5F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spacing w:before="120" w:line="240" w:lineRule="atLeast"/>
      <w:jc w:val="both"/>
    </w:p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basedOn w:val="Standardnpsmoodstavce"/>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lnweb2">
    <w:name w:val="Normální (web)2"/>
    <w:basedOn w:val="Normln"/>
    <w:pPr>
      <w:spacing w:before="100" w:after="100"/>
    </w:pPr>
    <w:rPr>
      <w:rFonts w:ascii="Arial Unicode MS" w:hAnsi="Arial Unicode MS"/>
    </w:rPr>
  </w:style>
  <w:style w:type="character" w:customStyle="1" w:styleId="fulltext1">
    <w:name w:val="fulltext1"/>
    <w:basedOn w:val="Standardnpsmoodstavce"/>
    <w:rPr>
      <w:rFonts w:ascii="Verdana" w:hAnsi="Verdana"/>
      <w:color w:val="000000"/>
      <w:sz w:val="18"/>
    </w:rPr>
  </w:style>
  <w:style w:type="character" w:customStyle="1" w:styleId="Siln1">
    <w:name w:val="Silné1"/>
    <w:basedOn w:val="Standardnpsmoodstavce"/>
    <w:rPr>
      <w:b/>
    </w:rPr>
  </w:style>
  <w:style w:type="paragraph" w:customStyle="1" w:styleId="Zkladntextodsazen21">
    <w:name w:val="Základní text odsazený 21"/>
    <w:basedOn w:val="Normln"/>
    <w:pPr>
      <w:ind w:firstLine="709"/>
      <w:jc w:val="both"/>
    </w:pPr>
    <w:rPr>
      <w:sz w:val="22"/>
    </w:rPr>
  </w:style>
  <w:style w:type="paragraph" w:customStyle="1" w:styleId="Zkladntext22">
    <w:name w:val="Základní text 22"/>
    <w:basedOn w:val="Normln"/>
    <w:pPr>
      <w:jc w:val="both"/>
    </w:pPr>
    <w:rPr>
      <w:b/>
      <w:color w:val="0000FF"/>
      <w:u w:val="single"/>
    </w:rPr>
  </w:style>
  <w:style w:type="paragraph" w:customStyle="1" w:styleId="Zkladntext23">
    <w:name w:val="Základní text 23"/>
    <w:basedOn w:val="Normln"/>
    <w:pPr>
      <w:ind w:left="120"/>
    </w:pPr>
    <w:rPr>
      <w:b/>
      <w:color w:val="0000FF"/>
      <w:u w:val="single"/>
    </w:rPr>
  </w:style>
  <w:style w:type="paragraph" w:customStyle="1" w:styleId="Normlnweb3">
    <w:name w:val="Normální (web)3"/>
    <w:basedOn w:val="Normln"/>
    <w:pPr>
      <w:spacing w:before="100" w:after="100"/>
    </w:pPr>
  </w:style>
  <w:style w:type="paragraph" w:customStyle="1" w:styleId="Odstavecaut">
    <w:name w:val="Odstavec aut"/>
    <w:basedOn w:val="Normln"/>
    <w:pPr>
      <w:tabs>
        <w:tab w:val="num" w:pos="360"/>
      </w:tabs>
      <w:spacing w:before="120"/>
      <w:jc w:val="both"/>
    </w:pPr>
  </w:style>
  <w:style w:type="character" w:customStyle="1" w:styleId="FontStyle16">
    <w:name w:val="Font Style16"/>
    <w:basedOn w:val="Standardnpsmoodstavce"/>
    <w:rsid w:val="00236907"/>
    <w:rPr>
      <w:rFonts w:ascii="Times New Roman" w:hAnsi="Times New Roman"/>
      <w:sz w:val="22"/>
    </w:rPr>
  </w:style>
  <w:style w:type="character" w:customStyle="1" w:styleId="FontStyle14">
    <w:name w:val="Font Style14"/>
    <w:basedOn w:val="Standardnpsmoodstavce"/>
    <w:rsid w:val="00236907"/>
    <w:rPr>
      <w:rFonts w:ascii="Arial" w:hAnsi="Arial"/>
      <w:sz w:val="22"/>
    </w:rPr>
  </w:style>
  <w:style w:type="paragraph" w:styleId="Zkladntext3">
    <w:name w:val="Body Text 3"/>
    <w:basedOn w:val="Normln"/>
    <w:link w:val="Zkladntext3Char"/>
    <w:semiHidden/>
    <w:unhideWhenUsed/>
    <w:rsid w:val="00AE37FF"/>
    <w:pPr>
      <w:spacing w:after="120"/>
    </w:pPr>
    <w:rPr>
      <w:sz w:val="16"/>
      <w:szCs w:val="16"/>
    </w:rPr>
  </w:style>
  <w:style w:type="character" w:customStyle="1" w:styleId="Zkladntext3Char">
    <w:name w:val="Základní text 3 Char"/>
    <w:basedOn w:val="Standardnpsmoodstavce"/>
    <w:link w:val="Zkladntext3"/>
    <w:semiHidden/>
    <w:rsid w:val="00AE37FF"/>
    <w:rPr>
      <w:sz w:val="16"/>
      <w:szCs w:val="16"/>
    </w:rPr>
  </w:style>
  <w:style w:type="paragraph" w:styleId="Odstavecseseznamem">
    <w:name w:val="List Paragraph"/>
    <w:basedOn w:val="Normln"/>
    <w:uiPriority w:val="34"/>
    <w:qFormat/>
    <w:rsid w:val="00EE6183"/>
    <w:pPr>
      <w:ind w:left="720"/>
      <w:contextualSpacing/>
    </w:pPr>
  </w:style>
  <w:style w:type="paragraph" w:styleId="Zkladntextodsazen3">
    <w:name w:val="Body Text Indent 3"/>
    <w:basedOn w:val="Normln"/>
    <w:link w:val="Zkladntextodsazen3Char"/>
    <w:semiHidden/>
    <w:unhideWhenUsed/>
    <w:rsid w:val="00073442"/>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073442"/>
    <w:rPr>
      <w:sz w:val="16"/>
      <w:szCs w:val="16"/>
    </w:rPr>
  </w:style>
  <w:style w:type="paragraph" w:styleId="Normlnweb">
    <w:name w:val="Normal (Web)"/>
    <w:basedOn w:val="Normln"/>
    <w:semiHidden/>
    <w:rsid w:val="00073442"/>
    <w:pPr>
      <w:overflowPunct/>
      <w:autoSpaceDE/>
      <w:autoSpaceDN/>
      <w:adjustRightInd/>
      <w:spacing w:after="100" w:afterAutospacing="1"/>
      <w:jc w:val="both"/>
      <w:textAlignment w:val="auto"/>
    </w:pPr>
    <w:rPr>
      <w:rFonts w:ascii="Arial Unicode MS" w:eastAsia="Arial Unicode MS" w:hAnsi="Arial Unicode MS" w:cs="Arial Unicode MS"/>
      <w:szCs w:val="24"/>
    </w:rPr>
  </w:style>
  <w:style w:type="character" w:styleId="Siln">
    <w:name w:val="Strong"/>
    <w:qFormat/>
    <w:rsid w:val="00073442"/>
    <w:rPr>
      <w:b/>
      <w:bCs/>
    </w:rPr>
  </w:style>
  <w:style w:type="paragraph" w:styleId="Obsah1">
    <w:name w:val="toc 1"/>
    <w:basedOn w:val="Normln"/>
    <w:next w:val="Normln"/>
    <w:autoRedefine/>
    <w:semiHidden/>
    <w:rsid w:val="00073442"/>
    <w:pPr>
      <w:tabs>
        <w:tab w:val="left" w:pos="540"/>
      </w:tabs>
      <w:overflowPunct/>
      <w:autoSpaceDE/>
      <w:autoSpaceDN/>
      <w:adjustRightInd/>
      <w:textAlignment w:val="auto"/>
    </w:pPr>
    <w:rPr>
      <w:szCs w:val="24"/>
    </w:rPr>
  </w:style>
  <w:style w:type="paragraph" w:customStyle="1" w:styleId="normalcentertucny">
    <w:name w:val="normalcentertucny"/>
    <w:basedOn w:val="Normln"/>
    <w:rsid w:val="00073442"/>
    <w:pPr>
      <w:overflowPunct/>
      <w:autoSpaceDE/>
      <w:autoSpaceDN/>
      <w:adjustRightInd/>
      <w:spacing w:before="100" w:beforeAutospacing="1" w:after="100" w:afterAutospacing="1"/>
      <w:jc w:val="center"/>
      <w:textAlignment w:val="auto"/>
    </w:pPr>
    <w:rPr>
      <w:rFonts w:ascii="MS Sans Serif" w:hAnsi="MS Sans Serif"/>
      <w:b/>
      <w:bCs/>
      <w:color w:val="585858"/>
      <w:sz w:val="15"/>
      <w:szCs w:val="15"/>
    </w:rPr>
  </w:style>
  <w:style w:type="paragraph" w:styleId="Textbubliny">
    <w:name w:val="Balloon Text"/>
    <w:basedOn w:val="Normln"/>
    <w:link w:val="TextbublinyChar"/>
    <w:rsid w:val="001E4BB7"/>
    <w:rPr>
      <w:rFonts w:ascii="Segoe UI" w:hAnsi="Segoe UI" w:cs="Segoe UI"/>
      <w:sz w:val="18"/>
      <w:szCs w:val="18"/>
    </w:rPr>
  </w:style>
  <w:style w:type="character" w:customStyle="1" w:styleId="TextbublinyChar">
    <w:name w:val="Text bubliny Char"/>
    <w:basedOn w:val="Standardnpsmoodstavce"/>
    <w:link w:val="Textbubliny"/>
    <w:rsid w:val="001E4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25</Pages>
  <Words>10079</Words>
  <Characters>61751</Characters>
  <Application>Microsoft Office Word</Application>
  <DocSecurity>0</DocSecurity>
  <Lines>514</Lines>
  <Paragraphs>143</Paragraphs>
  <ScaleCrop>false</ScaleCrop>
  <HeadingPairs>
    <vt:vector size="2" baseType="variant">
      <vt:variant>
        <vt:lpstr>Název</vt:lpstr>
      </vt:variant>
      <vt:variant>
        <vt:i4>1</vt:i4>
      </vt:variant>
    </vt:vector>
  </HeadingPairs>
  <TitlesOfParts>
    <vt:vector size="1" baseType="lpstr">
      <vt:lpstr>Směrnice 17 - Klasifikační řád</vt:lpstr>
    </vt:vector>
  </TitlesOfParts>
  <Company>PaedDr. Jan Mikáč</Company>
  <LinksUpToDate>false</LinksUpToDate>
  <CharactersWithSpaces>71687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17 - Klasifikační řád</dc:title>
  <dc:creator>PaedDr. Jan Mikáč</dc:creator>
  <cp:lastModifiedBy>Lubomír Martinek</cp:lastModifiedBy>
  <cp:revision>24</cp:revision>
  <cp:lastPrinted>2022-08-09T10:35:00Z</cp:lastPrinted>
  <dcterms:created xsi:type="dcterms:W3CDTF">2018-04-25T09:14:00Z</dcterms:created>
  <dcterms:modified xsi:type="dcterms:W3CDTF">2022-08-09T10:35:00Z</dcterms:modified>
  <cp:category>Kartotéka - směrnice</cp:category>
</cp:coreProperties>
</file>