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49C76" w14:textId="6FF06CAA" w:rsidR="00E65586" w:rsidRDefault="00E65586" w:rsidP="00E65586"/>
    <w:p w14:paraId="2588915B" w14:textId="77777777" w:rsidR="00AA65B7" w:rsidRDefault="00AA65B7" w:rsidP="00AA65B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3420"/>
      </w:tblGrid>
      <w:tr w:rsidR="00AA65B7" w:rsidRPr="008E3AE7" w14:paraId="5894DB3B" w14:textId="77777777" w:rsidTr="00CF2836">
        <w:trPr>
          <w:cantSplit/>
          <w:trHeight w:val="326"/>
        </w:trPr>
        <w:tc>
          <w:tcPr>
            <w:tcW w:w="6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D0FD4" w14:textId="77777777" w:rsidR="00AA65B7" w:rsidRPr="008E3AE7" w:rsidRDefault="00AA65B7" w:rsidP="00CF2836">
            <w:r>
              <w:t>Mateřská škola Kyselovice, okres Kroměříž</w:t>
            </w:r>
          </w:p>
        </w:tc>
      </w:tr>
      <w:tr w:rsidR="00AA65B7" w:rsidRPr="008E3AE7" w14:paraId="03EFCD89" w14:textId="77777777" w:rsidTr="00CF2836">
        <w:trPr>
          <w:cantSplit/>
          <w:trHeight w:val="326"/>
        </w:trPr>
        <w:tc>
          <w:tcPr>
            <w:tcW w:w="6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B4E82" w14:textId="77777777" w:rsidR="00AA65B7" w:rsidRPr="008E3AE7" w:rsidRDefault="00AA65B7" w:rsidP="00CF2836">
            <w:pPr>
              <w:rPr>
                <w:b/>
              </w:rPr>
            </w:pPr>
            <w:r>
              <w:rPr>
                <w:b/>
              </w:rPr>
              <w:t>Směrnice pro stanovení kritérií při přijímání dětí k předškolnímu vzdělávání při překročení kapacity mateřské školy</w:t>
            </w:r>
          </w:p>
        </w:tc>
      </w:tr>
      <w:tr w:rsidR="00AA65B7" w:rsidRPr="008E3AE7" w14:paraId="5FA3F834" w14:textId="77777777" w:rsidTr="00CF2836">
        <w:trPr>
          <w:trHeight w:val="326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CC15C" w14:textId="200E15DE" w:rsidR="009452CA" w:rsidRPr="008E3AE7" w:rsidRDefault="00AA65B7" w:rsidP="00CF2836">
            <w:r w:rsidRPr="008E3AE7">
              <w:t>Č.j.:</w:t>
            </w:r>
            <w:r>
              <w:t xml:space="preserve"> </w:t>
            </w:r>
            <w:r w:rsidR="00D139F4">
              <w:t>64</w:t>
            </w:r>
            <w:r w:rsidR="0024269E">
              <w:t>/202</w:t>
            </w:r>
            <w:r w:rsidR="009452CA"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2AFEC" w14:textId="41F617BE" w:rsidR="00AA65B7" w:rsidRPr="008E3AE7" w:rsidRDefault="00AA65B7" w:rsidP="00CF2836">
            <w:r w:rsidRPr="008E3AE7">
              <w:t>Účinnost od:</w:t>
            </w:r>
            <w:r>
              <w:t xml:space="preserve"> </w:t>
            </w:r>
            <w:r w:rsidR="003D3C17">
              <w:t>18</w:t>
            </w:r>
            <w:r>
              <w:t>. 4. 20</w:t>
            </w:r>
            <w:r w:rsidR="00386A00">
              <w:t>2</w:t>
            </w:r>
            <w:r w:rsidR="003D3C17">
              <w:t>4</w:t>
            </w:r>
          </w:p>
        </w:tc>
      </w:tr>
      <w:tr w:rsidR="00AA65B7" w:rsidRPr="008E3AE7" w14:paraId="440E2D6E" w14:textId="77777777" w:rsidTr="00CF2836">
        <w:trPr>
          <w:trHeight w:val="326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5CC51" w14:textId="77777777" w:rsidR="00AA65B7" w:rsidRDefault="00AA65B7" w:rsidP="00CF2836">
            <w:r>
              <w:t>Vypracovala:</w:t>
            </w:r>
          </w:p>
          <w:p w14:paraId="322C08B5" w14:textId="77777777" w:rsidR="00AA65B7" w:rsidRPr="008E3AE7" w:rsidRDefault="00AA65B7" w:rsidP="00CF2836">
            <w:r>
              <w:t xml:space="preserve"> Mgr. Renata Ambrožová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6D3F4" w14:textId="77777777" w:rsidR="00AA65B7" w:rsidRPr="008E3AE7" w:rsidRDefault="00AA65B7" w:rsidP="00CF2836">
            <w:r>
              <w:t>Počet stran:</w:t>
            </w:r>
            <w:r w:rsidRPr="008E3AE7">
              <w:t xml:space="preserve"> </w:t>
            </w:r>
            <w:r>
              <w:t>2</w:t>
            </w:r>
          </w:p>
        </w:tc>
      </w:tr>
    </w:tbl>
    <w:p w14:paraId="22AD86C9" w14:textId="77777777" w:rsidR="00AA65B7" w:rsidRDefault="00AA65B7" w:rsidP="00AA65B7"/>
    <w:p w14:paraId="3422475A" w14:textId="196F657A" w:rsidR="00AA65B7" w:rsidRPr="00030BEA" w:rsidRDefault="00030BEA" w:rsidP="00E51AAA">
      <w:pPr>
        <w:spacing w:after="0" w:line="240" w:lineRule="auto"/>
        <w:jc w:val="both"/>
        <w:rPr>
          <w:rFonts w:cs="Times New Roman"/>
          <w:b/>
        </w:rPr>
      </w:pPr>
      <w:r>
        <w:t xml:space="preserve">1. </w:t>
      </w:r>
      <w:r w:rsidR="00AA65B7" w:rsidRPr="00030BEA">
        <w:rPr>
          <w:rFonts w:cs="Times New Roman"/>
          <w:b/>
        </w:rPr>
        <w:t>Předmět úpravy</w:t>
      </w:r>
    </w:p>
    <w:p w14:paraId="2218146D" w14:textId="28AE3076" w:rsidR="00AA65B7" w:rsidRDefault="00AA65B7" w:rsidP="00E51AAA">
      <w:pPr>
        <w:pStyle w:val="Odstavecseseznamem"/>
        <w:numPr>
          <w:ilvl w:val="1"/>
          <w:numId w:val="17"/>
        </w:numPr>
        <w:spacing w:after="0" w:line="240" w:lineRule="auto"/>
        <w:jc w:val="both"/>
        <w:rPr>
          <w:rFonts w:cs="Times New Roman"/>
        </w:rPr>
      </w:pPr>
      <w:r w:rsidRPr="000A1EEB">
        <w:rPr>
          <w:rFonts w:cs="Times New Roman"/>
        </w:rPr>
        <w:t>Ustanovení této směrnice vymezuje kritéria pro přijímání dětí k předškolnímu vzdělávání v mateřské škole v souladu s ustanovením § 165 odst. 2 písm. b) zákona č. 561/2004Sb., o předškolním, základním, středním, vyšším odborném a jiném vzdělávání v mateřské škole pro případ, že v daném roce převýší počet žádostí o přijetí k předškolnímu vzdělávání překročí stanovenou kapacitu dětí v mateřské škole.</w:t>
      </w:r>
    </w:p>
    <w:p w14:paraId="3D85D9E9" w14:textId="77777777" w:rsidR="00FB3BA7" w:rsidRPr="00FB3BA7" w:rsidRDefault="00FB3BA7" w:rsidP="00E51AAA">
      <w:pPr>
        <w:spacing w:after="0" w:line="240" w:lineRule="auto"/>
        <w:ind w:left="360"/>
        <w:jc w:val="both"/>
        <w:rPr>
          <w:rFonts w:cs="Times New Roman"/>
        </w:rPr>
      </w:pPr>
    </w:p>
    <w:p w14:paraId="10D44D14" w14:textId="77777777" w:rsidR="00AA65B7" w:rsidRPr="000A1EEB" w:rsidRDefault="00AA65B7" w:rsidP="00E51AAA">
      <w:pPr>
        <w:pStyle w:val="Odstavecseseznamem"/>
        <w:spacing w:after="0" w:line="240" w:lineRule="auto"/>
        <w:jc w:val="both"/>
        <w:rPr>
          <w:rFonts w:cs="Times New Roman"/>
        </w:rPr>
      </w:pPr>
    </w:p>
    <w:p w14:paraId="3B9DA393" w14:textId="77777777" w:rsidR="00AA65B7" w:rsidRPr="000A1EEB" w:rsidRDefault="00AA65B7" w:rsidP="001C36F7">
      <w:pPr>
        <w:pStyle w:val="Odstavecseseznamem"/>
        <w:jc w:val="center"/>
        <w:rPr>
          <w:b/>
          <w:bCs/>
        </w:rPr>
      </w:pPr>
      <w:r w:rsidRPr="000A1EEB">
        <w:rPr>
          <w:b/>
          <w:bCs/>
        </w:rPr>
        <w:t>Základní ustanovení</w:t>
      </w:r>
    </w:p>
    <w:p w14:paraId="299917CB" w14:textId="77777777" w:rsidR="00AA65B7" w:rsidRPr="000A1EEB" w:rsidRDefault="00AA65B7" w:rsidP="001654D4">
      <w:pPr>
        <w:ind w:left="360"/>
        <w:jc w:val="center"/>
      </w:pPr>
      <w:r w:rsidRPr="000A1EEB">
        <w:rPr>
          <w:b/>
          <w:bCs/>
        </w:rPr>
        <w:t>I.</w:t>
      </w:r>
    </w:p>
    <w:p w14:paraId="713294F8" w14:textId="6541076D" w:rsidR="00AA65B7" w:rsidRPr="000A1EEB" w:rsidRDefault="00AA65B7" w:rsidP="00E51AAA">
      <w:pPr>
        <w:ind w:left="360"/>
        <w:jc w:val="both"/>
      </w:pPr>
      <w:r w:rsidRPr="000A1EEB">
        <w:t xml:space="preserve">Předškolní vzdělávání se poskytuje dětem ve věku zpravidla od 3 let až do začátku </w:t>
      </w:r>
      <w:r w:rsidR="002B0C47">
        <w:t>p</w:t>
      </w:r>
      <w:r w:rsidRPr="000A1EEB">
        <w:t>ovinné školní docházky.</w:t>
      </w:r>
    </w:p>
    <w:p w14:paraId="3C89E036" w14:textId="77777777" w:rsidR="00AA65B7" w:rsidRPr="000A1EEB" w:rsidRDefault="00AA65B7" w:rsidP="00E51AAA">
      <w:pPr>
        <w:pStyle w:val="Odstavecseseznamem"/>
        <w:jc w:val="both"/>
      </w:pPr>
    </w:p>
    <w:p w14:paraId="106B43AC" w14:textId="77777777" w:rsidR="00AA65B7" w:rsidRPr="000A1EEB" w:rsidRDefault="00AA65B7" w:rsidP="001654D4">
      <w:pPr>
        <w:pStyle w:val="Odstavecseseznamem"/>
        <w:jc w:val="center"/>
      </w:pPr>
      <w:r w:rsidRPr="000A1EEB">
        <w:rPr>
          <w:b/>
          <w:bCs/>
        </w:rPr>
        <w:t>II.</w:t>
      </w:r>
    </w:p>
    <w:p w14:paraId="7E0FDEF8" w14:textId="77777777" w:rsidR="00AA65B7" w:rsidRPr="000A1EEB" w:rsidRDefault="00AA65B7" w:rsidP="00E51AAA">
      <w:pPr>
        <w:pStyle w:val="Odstavecseseznamem"/>
        <w:jc w:val="both"/>
        <w:rPr>
          <w:rFonts w:cs="Times New Roman"/>
        </w:rPr>
      </w:pPr>
      <w:r w:rsidRPr="000A1EEB">
        <w:rPr>
          <w:rFonts w:cs="Times New Roman"/>
        </w:rPr>
        <w:t>Dle § 50 zákona č. 258/2000 Sb., o ochraně veřejného zdraví, ve znění pozdějších předpisů, je podmínkou přijetí dítěte do mateřské školy řádné očkování. Toto neplatí podle § 46 odst. 4.) zákona 258/2000 Sb. O ochraně veřejného zdraví, v platném znění, pro děti, jejichž docházka do mateřské školy je povinná.</w:t>
      </w:r>
    </w:p>
    <w:p w14:paraId="41E9C6DB" w14:textId="77777777" w:rsidR="00AA65B7" w:rsidRPr="000A1EEB" w:rsidRDefault="00AA65B7" w:rsidP="00E51AAA">
      <w:pPr>
        <w:pStyle w:val="Odstavecseseznamem"/>
        <w:jc w:val="both"/>
        <w:rPr>
          <w:rFonts w:cs="Times New Roman"/>
        </w:rPr>
      </w:pPr>
    </w:p>
    <w:p w14:paraId="407E95A7" w14:textId="77777777" w:rsidR="00AA65B7" w:rsidRPr="000A1EEB" w:rsidRDefault="00AA65B7" w:rsidP="001654D4">
      <w:pPr>
        <w:pStyle w:val="Odstavecseseznamem"/>
        <w:jc w:val="center"/>
        <w:rPr>
          <w:rFonts w:cs="Times New Roman"/>
        </w:rPr>
      </w:pPr>
      <w:r w:rsidRPr="000A1EEB">
        <w:rPr>
          <w:rFonts w:cs="Times New Roman"/>
          <w:b/>
          <w:bCs/>
        </w:rPr>
        <w:t>III.</w:t>
      </w:r>
    </w:p>
    <w:p w14:paraId="533FF631" w14:textId="77777777" w:rsidR="00AA65B7" w:rsidRPr="000A1EEB" w:rsidRDefault="00AA65B7" w:rsidP="00E51AAA">
      <w:pPr>
        <w:pStyle w:val="Odstavecseseznamem"/>
        <w:jc w:val="both"/>
        <w:rPr>
          <w:rFonts w:cs="Times New Roman"/>
        </w:rPr>
      </w:pPr>
      <w:r w:rsidRPr="000A1EEB">
        <w:rPr>
          <w:rFonts w:cs="Times New Roman"/>
        </w:rPr>
        <w:t>O přijetí dítěte k předškolnímu vzdělávání se zdravotním postižením rozhoduje ředitelka školy po dohodě a písemném vyjádření školského poradenského zařízení a pediatra (§ 34 odst. 6 zákona 561/2004 Sb., ve znění pozdějších předpisů (školský zákon).</w:t>
      </w:r>
    </w:p>
    <w:p w14:paraId="57D49D6D" w14:textId="253ABFBC" w:rsidR="00AA65B7" w:rsidRDefault="00AA65B7" w:rsidP="00E51AAA">
      <w:pPr>
        <w:pStyle w:val="Odstavecseseznamem"/>
        <w:jc w:val="both"/>
        <w:rPr>
          <w:rFonts w:cs="Times New Roman"/>
        </w:rPr>
      </w:pPr>
    </w:p>
    <w:p w14:paraId="5BBD8485" w14:textId="77777777" w:rsidR="00AA65B7" w:rsidRPr="00030BEA" w:rsidRDefault="00AA65B7" w:rsidP="001654D4">
      <w:pPr>
        <w:jc w:val="center"/>
        <w:rPr>
          <w:rFonts w:cs="Times New Roman"/>
        </w:rPr>
      </w:pPr>
      <w:r w:rsidRPr="00030BEA">
        <w:rPr>
          <w:rFonts w:cs="Times New Roman"/>
          <w:b/>
          <w:bCs/>
        </w:rPr>
        <w:t>IV.</w:t>
      </w:r>
    </w:p>
    <w:p w14:paraId="5972DA3B" w14:textId="67D4F95E" w:rsidR="00AA65B7" w:rsidRDefault="00AA65B7" w:rsidP="00E51AAA">
      <w:pPr>
        <w:pStyle w:val="Odstavecseseznamem"/>
        <w:jc w:val="both"/>
        <w:rPr>
          <w:rFonts w:cs="Times New Roman"/>
        </w:rPr>
      </w:pPr>
      <w:r w:rsidRPr="000A1EEB">
        <w:rPr>
          <w:rFonts w:cs="Times New Roman"/>
        </w:rPr>
        <w:t>V souladu s ustanovením § 34 zákona 561/2004 Sb., školský zákon, ve znění pozdějších předpisů, je k předškolnímu vzdělávání přednostně přijímáno dítě rok před nástupem povinné školní docházky, pro které je předškolní vzdělávání povinné.</w:t>
      </w:r>
    </w:p>
    <w:p w14:paraId="6202B753" w14:textId="77777777" w:rsidR="005140B2" w:rsidRDefault="005140B2" w:rsidP="00E51AAA">
      <w:pPr>
        <w:pStyle w:val="Odstavecseseznamem"/>
        <w:jc w:val="both"/>
        <w:rPr>
          <w:rFonts w:cs="Times New Roman"/>
          <w:b/>
          <w:bCs/>
        </w:rPr>
      </w:pPr>
    </w:p>
    <w:p w14:paraId="1EEAD5E9" w14:textId="77777777" w:rsidR="002A6934" w:rsidRDefault="002A6934" w:rsidP="00E51AAA">
      <w:pPr>
        <w:pStyle w:val="Odstavecseseznamem"/>
        <w:jc w:val="both"/>
        <w:rPr>
          <w:rFonts w:cs="Times New Roman"/>
          <w:b/>
          <w:bCs/>
        </w:rPr>
      </w:pPr>
    </w:p>
    <w:p w14:paraId="2042B99B" w14:textId="77777777" w:rsidR="002A6934" w:rsidRDefault="002A6934" w:rsidP="00E51AAA">
      <w:pPr>
        <w:pStyle w:val="Odstavecseseznamem"/>
        <w:jc w:val="both"/>
        <w:rPr>
          <w:rFonts w:cs="Times New Roman"/>
          <w:b/>
          <w:bCs/>
        </w:rPr>
      </w:pPr>
    </w:p>
    <w:p w14:paraId="6B21C1E5" w14:textId="77777777" w:rsidR="002A6934" w:rsidRPr="000D7DFB" w:rsidRDefault="002A6934" w:rsidP="00E51AAA">
      <w:pPr>
        <w:pStyle w:val="Odstavecseseznamem"/>
        <w:jc w:val="both"/>
        <w:rPr>
          <w:rFonts w:cs="Times New Roman"/>
          <w:b/>
          <w:bCs/>
        </w:rPr>
      </w:pPr>
    </w:p>
    <w:p w14:paraId="262AF482" w14:textId="0C6D02AA" w:rsidR="00AA65B7" w:rsidRDefault="00AA65B7" w:rsidP="00E51AAA">
      <w:pPr>
        <w:jc w:val="both"/>
      </w:pPr>
    </w:p>
    <w:p w14:paraId="4D0BF8D7" w14:textId="77777777" w:rsidR="00B83B31" w:rsidRPr="000A1EEB" w:rsidRDefault="00B83B31" w:rsidP="00E51AAA">
      <w:pPr>
        <w:jc w:val="both"/>
      </w:pPr>
    </w:p>
    <w:p w14:paraId="58F2E85B" w14:textId="77777777" w:rsidR="00AA65B7" w:rsidRPr="000A1EEB" w:rsidRDefault="00AA65B7" w:rsidP="00E51AAA">
      <w:pPr>
        <w:pStyle w:val="Odstavecseseznamem"/>
        <w:numPr>
          <w:ilvl w:val="0"/>
          <w:numId w:val="17"/>
        </w:numPr>
        <w:spacing w:after="0" w:line="240" w:lineRule="auto"/>
        <w:ind w:left="426"/>
        <w:jc w:val="both"/>
        <w:rPr>
          <w:rFonts w:cs="Times New Roman"/>
          <w:b/>
        </w:rPr>
      </w:pPr>
      <w:r w:rsidRPr="000A1EEB">
        <w:rPr>
          <w:rFonts w:cs="Times New Roman"/>
          <w:b/>
        </w:rPr>
        <w:t>Kritéria pro přijímání</w:t>
      </w:r>
    </w:p>
    <w:p w14:paraId="79C8CFAF" w14:textId="232590F9" w:rsidR="00AA65B7" w:rsidRDefault="00AA65B7" w:rsidP="00E51AAA">
      <w:pPr>
        <w:ind w:left="360"/>
        <w:jc w:val="both"/>
      </w:pPr>
      <w:r w:rsidRPr="000A1EEB">
        <w:t>Ředitelka mateřské školy posoudí všechny přihlášky a rozhodne o přijetí či nepřijetí dítěte ve správním řízení podle následujícího systému jednotlivých kritérií:</w:t>
      </w:r>
    </w:p>
    <w:p w14:paraId="71172564" w14:textId="546E5D81" w:rsidR="0094016C" w:rsidRPr="007C6C12" w:rsidRDefault="007C6C12" w:rsidP="00E51AAA">
      <w:pPr>
        <w:ind w:left="360"/>
        <w:jc w:val="both"/>
        <w:rPr>
          <w:b/>
          <w:bCs/>
        </w:rPr>
      </w:pPr>
      <w:r w:rsidRPr="007C6C12">
        <w:rPr>
          <w:b/>
          <w:bCs/>
        </w:rPr>
        <w:t>Kritéria:</w:t>
      </w:r>
    </w:p>
    <w:p w14:paraId="1810551E" w14:textId="2FC29C8C" w:rsidR="00A95843" w:rsidRPr="00A95843" w:rsidRDefault="00A95843" w:rsidP="00A95843">
      <w:pPr>
        <w:pStyle w:val="Odstavecseseznamem"/>
        <w:numPr>
          <w:ilvl w:val="0"/>
          <w:numId w:val="20"/>
        </w:numPr>
        <w:jc w:val="both"/>
      </w:pPr>
      <w:r>
        <w:rPr>
          <w:rFonts w:cs="Calibri"/>
        </w:rPr>
        <w:t>S přednostním přijetím dítěte s trvalým pobytem v</w:t>
      </w:r>
      <w:r w:rsidR="0097260E">
        <w:rPr>
          <w:rFonts w:cs="Calibri"/>
        </w:rPr>
        <w:t> </w:t>
      </w:r>
      <w:r>
        <w:rPr>
          <w:rFonts w:cs="Calibri"/>
        </w:rPr>
        <w:t>Kyselovicích</w:t>
      </w:r>
      <w:r w:rsidR="0097260E">
        <w:rPr>
          <w:rFonts w:cs="Calibri"/>
        </w:rPr>
        <w:t>.</w:t>
      </w:r>
    </w:p>
    <w:p w14:paraId="7108C661" w14:textId="161C8F3A" w:rsidR="00A95843" w:rsidRPr="000A1EEB" w:rsidRDefault="0097260E" w:rsidP="00A95843">
      <w:pPr>
        <w:pStyle w:val="Odstavecseseznamem"/>
        <w:numPr>
          <w:ilvl w:val="0"/>
          <w:numId w:val="20"/>
        </w:numPr>
        <w:jc w:val="both"/>
      </w:pPr>
      <w:r>
        <w:rPr>
          <w:rFonts w:cs="Calibri"/>
        </w:rPr>
        <w:t>Podle data narození (od nejstaršího po nejmladší).</w:t>
      </w:r>
    </w:p>
    <w:p w14:paraId="108E1A06" w14:textId="5FBDF7E3" w:rsidR="00AA65B7" w:rsidRDefault="001C36F7" w:rsidP="001C36F7">
      <w:pPr>
        <w:jc w:val="both"/>
        <w:rPr>
          <w:b/>
        </w:rPr>
      </w:pPr>
      <w:r>
        <w:t xml:space="preserve">       </w:t>
      </w:r>
      <w:r w:rsidR="00AA65B7" w:rsidRPr="000A1EEB">
        <w:rPr>
          <w:b/>
        </w:rPr>
        <w:t xml:space="preserve">Postup: </w:t>
      </w:r>
    </w:p>
    <w:p w14:paraId="15DBB2A2" w14:textId="55EF1F03" w:rsidR="00D942DE" w:rsidRDefault="00E41E12" w:rsidP="00D942DE">
      <w:pPr>
        <w:jc w:val="both"/>
        <w:rPr>
          <w:bCs/>
        </w:rPr>
      </w:pPr>
      <w:r>
        <w:rPr>
          <w:b/>
        </w:rPr>
        <w:t xml:space="preserve">        </w:t>
      </w:r>
      <w:r w:rsidR="00D942DE" w:rsidRPr="007048F0">
        <w:rPr>
          <w:bCs/>
        </w:rPr>
        <w:t>Žadatelé budou řazeni</w:t>
      </w:r>
      <w:r w:rsidR="00D942DE" w:rsidRPr="007048F0">
        <w:rPr>
          <w:b/>
        </w:rPr>
        <w:t xml:space="preserve"> </w:t>
      </w:r>
      <w:r w:rsidR="00D942DE" w:rsidRPr="007048F0">
        <w:rPr>
          <w:bCs/>
        </w:rPr>
        <w:t>následovně</w:t>
      </w:r>
      <w:r w:rsidR="00D942DE">
        <w:rPr>
          <w:bCs/>
        </w:rPr>
        <w:t>:</w:t>
      </w:r>
    </w:p>
    <w:p w14:paraId="5B403C1A" w14:textId="01FAA95E" w:rsidR="00FF4582" w:rsidRDefault="00FF4582" w:rsidP="00FF4582">
      <w:pPr>
        <w:numPr>
          <w:ilvl w:val="0"/>
          <w:numId w:val="21"/>
        </w:numPr>
        <w:autoSpaceDE w:val="0"/>
        <w:autoSpaceDN w:val="0"/>
        <w:spacing w:after="0" w:line="240" w:lineRule="auto"/>
        <w:jc w:val="both"/>
        <w:rPr>
          <w:bCs/>
        </w:rPr>
      </w:pPr>
      <w:r w:rsidRPr="007F0E11">
        <w:rPr>
          <w:bCs/>
        </w:rPr>
        <w:t xml:space="preserve">Nejprve děti </w:t>
      </w:r>
      <w:r>
        <w:rPr>
          <w:bCs/>
        </w:rPr>
        <w:t>s</w:t>
      </w:r>
      <w:r w:rsidRPr="007F0E11">
        <w:rPr>
          <w:bCs/>
        </w:rPr>
        <w:t> trvalým pobytem v Kyselovicích podle věku</w:t>
      </w:r>
      <w:r>
        <w:rPr>
          <w:bCs/>
        </w:rPr>
        <w:t xml:space="preserve"> (od nejstaršího po nejmladší</w:t>
      </w:r>
      <w:r w:rsidR="00E96DA4">
        <w:rPr>
          <w:bCs/>
        </w:rPr>
        <w:t>)</w:t>
      </w:r>
      <w:r>
        <w:rPr>
          <w:bCs/>
        </w:rPr>
        <w:t>.</w:t>
      </w:r>
    </w:p>
    <w:p w14:paraId="42A23CED" w14:textId="2A7B1C1A" w:rsidR="00AA65B7" w:rsidRPr="00D560D6" w:rsidRDefault="00D560D6" w:rsidP="00D560D6">
      <w:pPr>
        <w:pStyle w:val="Odstavecseseznamem"/>
        <w:numPr>
          <w:ilvl w:val="0"/>
          <w:numId w:val="21"/>
        </w:numPr>
        <w:jc w:val="both"/>
        <w:rPr>
          <w:bCs/>
        </w:rPr>
      </w:pPr>
      <w:r>
        <w:rPr>
          <w:bCs/>
        </w:rPr>
        <w:t>Poté</w:t>
      </w:r>
      <w:r w:rsidRPr="007F0E11">
        <w:rPr>
          <w:bCs/>
        </w:rPr>
        <w:t xml:space="preserve"> ostatní žadatelé také podle věku</w:t>
      </w:r>
      <w:r>
        <w:rPr>
          <w:bCs/>
        </w:rPr>
        <w:t xml:space="preserve"> od ne</w:t>
      </w:r>
      <w:r w:rsidR="00FB39B2">
        <w:rPr>
          <w:bCs/>
        </w:rPr>
        <w:t>j</w:t>
      </w:r>
      <w:r>
        <w:rPr>
          <w:bCs/>
        </w:rPr>
        <w:t>staršího po nejmladší.</w:t>
      </w:r>
    </w:p>
    <w:p w14:paraId="6508371F" w14:textId="77777777" w:rsidR="00AA65B7" w:rsidRPr="000A1EEB" w:rsidRDefault="00AA65B7" w:rsidP="00E51AAA">
      <w:pPr>
        <w:jc w:val="both"/>
      </w:pPr>
    </w:p>
    <w:p w14:paraId="0737971A" w14:textId="77777777" w:rsidR="00AA65B7" w:rsidRPr="000A1EEB" w:rsidRDefault="00AA65B7" w:rsidP="00E51AAA">
      <w:pPr>
        <w:pStyle w:val="Odstavecseseznamem"/>
        <w:numPr>
          <w:ilvl w:val="1"/>
          <w:numId w:val="17"/>
        </w:numPr>
        <w:spacing w:after="0" w:line="240" w:lineRule="auto"/>
        <w:jc w:val="both"/>
        <w:rPr>
          <w:rFonts w:cs="Times New Roman"/>
        </w:rPr>
      </w:pPr>
      <w:r w:rsidRPr="000A1EEB">
        <w:rPr>
          <w:rFonts w:cs="Times New Roman"/>
        </w:rPr>
        <w:t>Ředitelka školy má právo přihlédnout k zvlášť tíživé situaci rodiny, sociálním a rodinným</w:t>
      </w:r>
      <w:r>
        <w:rPr>
          <w:rFonts w:cs="Times New Roman"/>
        </w:rPr>
        <w:t xml:space="preserve"> </w:t>
      </w:r>
      <w:r w:rsidRPr="000A1EEB">
        <w:rPr>
          <w:rFonts w:cs="Times New Roman"/>
        </w:rPr>
        <w:t>podmínkám.</w:t>
      </w:r>
    </w:p>
    <w:p w14:paraId="7AAC7711" w14:textId="77777777" w:rsidR="00AA65B7" w:rsidRPr="000A1EEB" w:rsidRDefault="00AA65B7" w:rsidP="00E51AAA">
      <w:pPr>
        <w:jc w:val="both"/>
      </w:pPr>
    </w:p>
    <w:p w14:paraId="4560B0F9" w14:textId="77777777" w:rsidR="00AA65B7" w:rsidRPr="000A1EEB" w:rsidRDefault="00AA65B7" w:rsidP="00E51AAA">
      <w:pPr>
        <w:pStyle w:val="Odstavecseseznamem"/>
        <w:numPr>
          <w:ilvl w:val="1"/>
          <w:numId w:val="17"/>
        </w:numPr>
        <w:spacing w:after="0" w:line="240" w:lineRule="auto"/>
        <w:jc w:val="both"/>
        <w:rPr>
          <w:rFonts w:cs="Times New Roman"/>
        </w:rPr>
      </w:pPr>
      <w:r w:rsidRPr="000A1EEB">
        <w:rPr>
          <w:rFonts w:cs="Times New Roman"/>
        </w:rPr>
        <w:t>O přijetí dítěte nerozhoduje datum podání ani pořadí podané žádosti.</w:t>
      </w:r>
    </w:p>
    <w:p w14:paraId="3FBA8C7B" w14:textId="77777777" w:rsidR="00AE4CE6" w:rsidRDefault="00AA65B7" w:rsidP="00E51AAA">
      <w:pPr>
        <w:jc w:val="both"/>
      </w:pPr>
      <w:r w:rsidRPr="000A1EEB">
        <w:t xml:space="preserve"> </w:t>
      </w:r>
    </w:p>
    <w:p w14:paraId="53A63BDE" w14:textId="3DABE05E" w:rsidR="00AA65B7" w:rsidRDefault="00AA65B7" w:rsidP="00BE5C29">
      <w:pPr>
        <w:pStyle w:val="Odstavecseseznamem"/>
        <w:numPr>
          <w:ilvl w:val="1"/>
          <w:numId w:val="17"/>
        </w:numPr>
        <w:jc w:val="both"/>
      </w:pPr>
      <w:r w:rsidRPr="000A1EEB">
        <w:t xml:space="preserve">Na základě §34 odst. 3 školského zákona je </w:t>
      </w:r>
      <w:r w:rsidRPr="00BE5C29">
        <w:rPr>
          <w:b/>
          <w:bCs/>
        </w:rPr>
        <w:t>dětem stanoven zkušební pobyt v délce 3 měsíců</w:t>
      </w:r>
      <w:r w:rsidRPr="000A1EEB">
        <w:t>.</w:t>
      </w:r>
    </w:p>
    <w:p w14:paraId="3AA63F2B" w14:textId="77777777" w:rsidR="00BE5C29" w:rsidRDefault="00BE5C29" w:rsidP="00BE5C29">
      <w:pPr>
        <w:pStyle w:val="Odstavecseseznamem"/>
      </w:pPr>
    </w:p>
    <w:p w14:paraId="549D9D64" w14:textId="77777777" w:rsidR="00BE5C29" w:rsidRPr="000A1EEB" w:rsidRDefault="00BE5C29" w:rsidP="00BE5C29">
      <w:pPr>
        <w:pStyle w:val="Odstavecseseznamem"/>
        <w:jc w:val="both"/>
      </w:pPr>
    </w:p>
    <w:p w14:paraId="346DE289" w14:textId="1401E962" w:rsidR="00AA65B7" w:rsidRPr="008B5127" w:rsidRDefault="008B5127" w:rsidP="008B5127">
      <w:pPr>
        <w:spacing w:after="0" w:line="240" w:lineRule="auto"/>
        <w:jc w:val="both"/>
        <w:rPr>
          <w:rFonts w:cs="Times New Roman"/>
          <w:b/>
        </w:rPr>
      </w:pPr>
      <w:r w:rsidRPr="00DE1C5B">
        <w:rPr>
          <w:b/>
          <w:bCs/>
        </w:rPr>
        <w:t>3.</w:t>
      </w:r>
      <w:r>
        <w:t xml:space="preserve"> </w:t>
      </w:r>
      <w:r w:rsidR="00AA65B7" w:rsidRPr="008B5127">
        <w:rPr>
          <w:rFonts w:cs="Times New Roman"/>
          <w:b/>
        </w:rPr>
        <w:t>Účinnost</w:t>
      </w:r>
    </w:p>
    <w:p w14:paraId="76987F5A" w14:textId="02BD4AA9" w:rsidR="00AA65B7" w:rsidRPr="00205D27" w:rsidRDefault="00205D27" w:rsidP="00205D27">
      <w:pPr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      </w:t>
      </w:r>
      <w:r w:rsidR="00D561F7">
        <w:rPr>
          <w:rFonts w:cs="Times New Roman"/>
        </w:rPr>
        <w:t xml:space="preserve"> </w:t>
      </w:r>
      <w:r>
        <w:rPr>
          <w:rFonts w:cs="Times New Roman"/>
        </w:rPr>
        <w:t xml:space="preserve">3.1 </w:t>
      </w:r>
      <w:r w:rsidR="00AA65B7" w:rsidRPr="00205D27">
        <w:rPr>
          <w:rFonts w:cs="Times New Roman"/>
        </w:rPr>
        <w:t xml:space="preserve">Tato směrnice nabývá účinnosti </w:t>
      </w:r>
      <w:r w:rsidR="000F00B1">
        <w:rPr>
          <w:rFonts w:cs="Times New Roman"/>
        </w:rPr>
        <w:t>18</w:t>
      </w:r>
      <w:r w:rsidR="00AA65B7" w:rsidRPr="00205D27">
        <w:rPr>
          <w:rFonts w:cs="Times New Roman"/>
        </w:rPr>
        <w:t>. 4. 20</w:t>
      </w:r>
      <w:r w:rsidR="001C36F7" w:rsidRPr="00205D27">
        <w:rPr>
          <w:rFonts w:cs="Times New Roman"/>
        </w:rPr>
        <w:t>2</w:t>
      </w:r>
      <w:r w:rsidR="000F00B1">
        <w:rPr>
          <w:rFonts w:cs="Times New Roman"/>
        </w:rPr>
        <w:t>4</w:t>
      </w:r>
    </w:p>
    <w:p w14:paraId="535A9AE0" w14:textId="77777777" w:rsidR="00AA65B7" w:rsidRPr="000A1EEB" w:rsidRDefault="00AA65B7" w:rsidP="00E51AAA">
      <w:pPr>
        <w:jc w:val="both"/>
      </w:pPr>
    </w:p>
    <w:p w14:paraId="55F474E4" w14:textId="77777777" w:rsidR="00AA65B7" w:rsidRDefault="00AA65B7" w:rsidP="00E51AAA">
      <w:pPr>
        <w:jc w:val="both"/>
      </w:pPr>
    </w:p>
    <w:p w14:paraId="42067341" w14:textId="77777777" w:rsidR="00963F0A" w:rsidRDefault="00963F0A" w:rsidP="00E51AAA">
      <w:pPr>
        <w:jc w:val="both"/>
      </w:pPr>
    </w:p>
    <w:p w14:paraId="3086DE6A" w14:textId="77777777" w:rsidR="00963F0A" w:rsidRDefault="00963F0A" w:rsidP="00E51AAA">
      <w:pPr>
        <w:jc w:val="both"/>
      </w:pPr>
    </w:p>
    <w:p w14:paraId="02B90A7D" w14:textId="77777777" w:rsidR="00963F0A" w:rsidRDefault="00963F0A" w:rsidP="00E51AAA">
      <w:pPr>
        <w:jc w:val="both"/>
      </w:pPr>
    </w:p>
    <w:p w14:paraId="535C9FE0" w14:textId="77777777" w:rsidR="00963F0A" w:rsidRDefault="00963F0A" w:rsidP="00E51AAA">
      <w:pPr>
        <w:jc w:val="both"/>
      </w:pPr>
    </w:p>
    <w:p w14:paraId="54BC07FB" w14:textId="77777777" w:rsidR="00963F0A" w:rsidRDefault="00963F0A" w:rsidP="00E51AAA">
      <w:pPr>
        <w:jc w:val="both"/>
      </w:pPr>
    </w:p>
    <w:p w14:paraId="2AB5E6C3" w14:textId="02567B5E" w:rsidR="00AA65B7" w:rsidRDefault="00AA65B7" w:rsidP="00E51AAA">
      <w:pPr>
        <w:jc w:val="both"/>
      </w:pPr>
      <w:r>
        <w:t xml:space="preserve">V Kyselovicích dne </w:t>
      </w:r>
      <w:r w:rsidR="008E116D">
        <w:t>17</w:t>
      </w:r>
      <w:r>
        <w:t xml:space="preserve">. </w:t>
      </w:r>
      <w:r w:rsidR="008E116D">
        <w:t>4</w:t>
      </w:r>
      <w:r>
        <w:t>. 20</w:t>
      </w:r>
      <w:r w:rsidR="001C36F7">
        <w:t>2</w:t>
      </w:r>
      <w:r w:rsidR="008E116D">
        <w:t>4</w:t>
      </w:r>
      <w:r>
        <w:t xml:space="preserve">                    </w:t>
      </w:r>
      <w:r w:rsidR="00953D9F">
        <w:t xml:space="preserve">                                    </w:t>
      </w:r>
      <w:r>
        <w:t>………………………………………………</w:t>
      </w:r>
      <w:r w:rsidR="00953D9F">
        <w:t>……………</w:t>
      </w:r>
    </w:p>
    <w:p w14:paraId="1F629957" w14:textId="4F2AB0D5" w:rsidR="00AA65B7" w:rsidRPr="002A0310" w:rsidRDefault="00AA65B7" w:rsidP="00E51AAA">
      <w:pPr>
        <w:tabs>
          <w:tab w:val="left" w:pos="7655"/>
        </w:tabs>
        <w:jc w:val="both"/>
      </w:pPr>
      <w:r>
        <w:t xml:space="preserve">                                                                          </w:t>
      </w:r>
      <w:r w:rsidR="00953D9F">
        <w:t xml:space="preserve">                                     </w:t>
      </w:r>
      <w:r>
        <w:t xml:space="preserve"> Mgr. Renata Ambrožová</w:t>
      </w:r>
      <w:r w:rsidR="002A6934">
        <w:t>, ředitelka školy</w:t>
      </w:r>
      <w:r>
        <w:t xml:space="preserve">                       </w:t>
      </w:r>
    </w:p>
    <w:p w14:paraId="7585B548" w14:textId="77777777" w:rsidR="00AA65B7" w:rsidRDefault="00AA65B7" w:rsidP="00E51AAA">
      <w:pPr>
        <w:jc w:val="both"/>
      </w:pPr>
    </w:p>
    <w:sectPr w:rsidR="00AA65B7" w:rsidSect="00B55C8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6B66D7" w14:textId="77777777" w:rsidR="00AF7577" w:rsidRDefault="00AF7577" w:rsidP="008A2AED">
      <w:pPr>
        <w:spacing w:after="0" w:line="240" w:lineRule="auto"/>
      </w:pPr>
      <w:r>
        <w:separator/>
      </w:r>
    </w:p>
  </w:endnote>
  <w:endnote w:type="continuationSeparator" w:id="0">
    <w:p w14:paraId="4B425770" w14:textId="77777777" w:rsidR="00AF7577" w:rsidRDefault="00AF7577" w:rsidP="008A2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0930F" w14:textId="77777777" w:rsidR="00F17BED" w:rsidRDefault="00F17BE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E7849" w14:textId="77777777" w:rsidR="00F17BED" w:rsidRDefault="00F17BE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3A501" w14:textId="77777777" w:rsidR="00F17BED" w:rsidRDefault="00F17BE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3ED1E" w14:textId="77777777" w:rsidR="00AF7577" w:rsidRDefault="00AF7577" w:rsidP="008A2AED">
      <w:pPr>
        <w:spacing w:after="0" w:line="240" w:lineRule="auto"/>
      </w:pPr>
      <w:r>
        <w:separator/>
      </w:r>
    </w:p>
  </w:footnote>
  <w:footnote w:type="continuationSeparator" w:id="0">
    <w:p w14:paraId="6F0D5379" w14:textId="77777777" w:rsidR="00AF7577" w:rsidRDefault="00AF7577" w:rsidP="008A2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AB51A" w14:textId="77777777" w:rsidR="00F17BED" w:rsidRDefault="00F17BE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88F00" w14:textId="23DFCD81" w:rsidR="00124681" w:rsidRDefault="00124681" w:rsidP="00D27C38">
    <w:pPr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A8E1F7" wp14:editId="3AF32DB6">
          <wp:simplePos x="0" y="0"/>
          <wp:positionH relativeFrom="margin">
            <wp:posOffset>426720</wp:posOffset>
          </wp:positionH>
          <wp:positionV relativeFrom="paragraph">
            <wp:posOffset>-343535</wp:posOffset>
          </wp:positionV>
          <wp:extent cx="980236" cy="968209"/>
          <wp:effectExtent l="0" t="0" r="0" b="381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0236" cy="9682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3DC4755E" w14:textId="77777777" w:rsidR="00124681" w:rsidRDefault="008A2AED" w:rsidP="00124681">
    <w:pPr>
      <w:spacing w:after="0" w:line="240" w:lineRule="auto"/>
      <w:ind w:firstLine="708"/>
      <w:jc w:val="center"/>
    </w:pPr>
    <w:r>
      <w:t>Mateřská škola, Kyselovice,</w:t>
    </w:r>
    <w:r w:rsidRPr="00AF1B43">
      <w:t xml:space="preserve"> </w:t>
    </w:r>
    <w:r>
      <w:t>okres Kroměříž</w:t>
    </w:r>
  </w:p>
  <w:p w14:paraId="722E4E99" w14:textId="5A7E63B8" w:rsidR="008A2AED" w:rsidRDefault="008A2AED" w:rsidP="00124681">
    <w:pPr>
      <w:spacing w:after="0" w:line="240" w:lineRule="auto"/>
      <w:ind w:firstLine="708"/>
      <w:jc w:val="center"/>
    </w:pPr>
    <w:r>
      <w:t>Kyselovice 208, 768 11 Chropyně, IČO: 75024071</w:t>
    </w:r>
  </w:p>
  <w:p w14:paraId="758A30F9" w14:textId="77777777" w:rsidR="008A2AED" w:rsidRDefault="008A2AE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E89BF5" w14:textId="77777777" w:rsidR="00F17BED" w:rsidRDefault="00F17BE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C64A4"/>
    <w:multiLevelType w:val="hybridMultilevel"/>
    <w:tmpl w:val="77CC5F2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D487A"/>
    <w:multiLevelType w:val="hybridMultilevel"/>
    <w:tmpl w:val="EA7C55E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02E9C"/>
    <w:multiLevelType w:val="hybridMultilevel"/>
    <w:tmpl w:val="912A8130"/>
    <w:lvl w:ilvl="0" w:tplc="0A9C7FE2"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68A2D18"/>
    <w:multiLevelType w:val="hybridMultilevel"/>
    <w:tmpl w:val="2C5AFE4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36FE6"/>
    <w:multiLevelType w:val="hybridMultilevel"/>
    <w:tmpl w:val="3AB6BB0A"/>
    <w:lvl w:ilvl="0" w:tplc="29E000E8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FEB15FF"/>
    <w:multiLevelType w:val="hybridMultilevel"/>
    <w:tmpl w:val="A42A4E7C"/>
    <w:lvl w:ilvl="0" w:tplc="5C721B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C71B4"/>
    <w:multiLevelType w:val="hybridMultilevel"/>
    <w:tmpl w:val="75A26536"/>
    <w:lvl w:ilvl="0" w:tplc="21622422">
      <w:start w:val="1"/>
      <w:numFmt w:val="decimal"/>
      <w:lvlText w:val="%1)"/>
      <w:lvlJc w:val="left"/>
      <w:pPr>
        <w:ind w:left="1485" w:hanging="360"/>
      </w:pPr>
      <w:rPr>
        <w:rFonts w:asciiTheme="minorHAnsi" w:eastAsia="Times New Roman" w:hAnsiTheme="minorHAnsi" w:cstheme="minorHAnsi"/>
        <w:b w:val="0"/>
      </w:rPr>
    </w:lvl>
    <w:lvl w:ilvl="1" w:tplc="E842CD12">
      <w:start w:val="1"/>
      <w:numFmt w:val="decimal"/>
      <w:lvlText w:val="%2)"/>
      <w:lvlJc w:val="left"/>
      <w:pPr>
        <w:ind w:left="220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925" w:hanging="180"/>
      </w:pPr>
    </w:lvl>
    <w:lvl w:ilvl="3" w:tplc="0405000F" w:tentative="1">
      <w:start w:val="1"/>
      <w:numFmt w:val="decimal"/>
      <w:lvlText w:val="%4."/>
      <w:lvlJc w:val="left"/>
      <w:pPr>
        <w:ind w:left="3645" w:hanging="360"/>
      </w:pPr>
    </w:lvl>
    <w:lvl w:ilvl="4" w:tplc="04050019" w:tentative="1">
      <w:start w:val="1"/>
      <w:numFmt w:val="lowerLetter"/>
      <w:lvlText w:val="%5."/>
      <w:lvlJc w:val="left"/>
      <w:pPr>
        <w:ind w:left="4365" w:hanging="360"/>
      </w:pPr>
    </w:lvl>
    <w:lvl w:ilvl="5" w:tplc="0405001B" w:tentative="1">
      <w:start w:val="1"/>
      <w:numFmt w:val="lowerRoman"/>
      <w:lvlText w:val="%6."/>
      <w:lvlJc w:val="right"/>
      <w:pPr>
        <w:ind w:left="5085" w:hanging="180"/>
      </w:pPr>
    </w:lvl>
    <w:lvl w:ilvl="6" w:tplc="0405000F" w:tentative="1">
      <w:start w:val="1"/>
      <w:numFmt w:val="decimal"/>
      <w:lvlText w:val="%7."/>
      <w:lvlJc w:val="left"/>
      <w:pPr>
        <w:ind w:left="5805" w:hanging="360"/>
      </w:pPr>
    </w:lvl>
    <w:lvl w:ilvl="7" w:tplc="04050019" w:tentative="1">
      <w:start w:val="1"/>
      <w:numFmt w:val="lowerLetter"/>
      <w:lvlText w:val="%8."/>
      <w:lvlJc w:val="left"/>
      <w:pPr>
        <w:ind w:left="6525" w:hanging="360"/>
      </w:pPr>
    </w:lvl>
    <w:lvl w:ilvl="8" w:tplc="040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3BF910A3"/>
    <w:multiLevelType w:val="hybridMultilevel"/>
    <w:tmpl w:val="BE9E39E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A7BC6"/>
    <w:multiLevelType w:val="hybridMultilevel"/>
    <w:tmpl w:val="D02470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B298A"/>
    <w:multiLevelType w:val="hybridMultilevel"/>
    <w:tmpl w:val="8564D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1114EF2"/>
    <w:multiLevelType w:val="hybridMultilevel"/>
    <w:tmpl w:val="DB84D1CA"/>
    <w:lvl w:ilvl="0" w:tplc="04050011">
      <w:start w:val="1"/>
      <w:numFmt w:val="decimal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A8B5769"/>
    <w:multiLevelType w:val="hybridMultilevel"/>
    <w:tmpl w:val="02F49806"/>
    <w:lvl w:ilvl="0" w:tplc="4DD40DF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D7587"/>
    <w:multiLevelType w:val="hybridMultilevel"/>
    <w:tmpl w:val="FBE2CAD6"/>
    <w:lvl w:ilvl="0" w:tplc="A0F67B9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652313"/>
    <w:multiLevelType w:val="hybridMultilevel"/>
    <w:tmpl w:val="90628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16EB3"/>
    <w:multiLevelType w:val="hybridMultilevel"/>
    <w:tmpl w:val="2A14BE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760BE"/>
    <w:multiLevelType w:val="hybridMultilevel"/>
    <w:tmpl w:val="27E037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721F5"/>
    <w:multiLevelType w:val="multilevel"/>
    <w:tmpl w:val="009471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F6E1B7F"/>
    <w:multiLevelType w:val="hybridMultilevel"/>
    <w:tmpl w:val="E99EFAE0"/>
    <w:lvl w:ilvl="0" w:tplc="A0F67B9E">
      <w:start w:val="1"/>
      <w:numFmt w:val="decimal"/>
      <w:lvlText w:val="%1)"/>
      <w:lvlJc w:val="left"/>
      <w:pPr>
        <w:ind w:left="1485" w:hanging="360"/>
      </w:pPr>
      <w:rPr>
        <w:b w:val="0"/>
      </w:rPr>
    </w:lvl>
    <w:lvl w:ilvl="1" w:tplc="E842CD12">
      <w:start w:val="1"/>
      <w:numFmt w:val="decimal"/>
      <w:lvlText w:val="%2)"/>
      <w:lvlJc w:val="left"/>
      <w:pPr>
        <w:ind w:left="220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925" w:hanging="180"/>
      </w:pPr>
    </w:lvl>
    <w:lvl w:ilvl="3" w:tplc="0405000F" w:tentative="1">
      <w:start w:val="1"/>
      <w:numFmt w:val="decimal"/>
      <w:lvlText w:val="%4."/>
      <w:lvlJc w:val="left"/>
      <w:pPr>
        <w:ind w:left="3645" w:hanging="360"/>
      </w:pPr>
    </w:lvl>
    <w:lvl w:ilvl="4" w:tplc="04050019" w:tentative="1">
      <w:start w:val="1"/>
      <w:numFmt w:val="lowerLetter"/>
      <w:lvlText w:val="%5."/>
      <w:lvlJc w:val="left"/>
      <w:pPr>
        <w:ind w:left="4365" w:hanging="360"/>
      </w:pPr>
    </w:lvl>
    <w:lvl w:ilvl="5" w:tplc="0405001B" w:tentative="1">
      <w:start w:val="1"/>
      <w:numFmt w:val="lowerRoman"/>
      <w:lvlText w:val="%6."/>
      <w:lvlJc w:val="right"/>
      <w:pPr>
        <w:ind w:left="5085" w:hanging="180"/>
      </w:pPr>
    </w:lvl>
    <w:lvl w:ilvl="6" w:tplc="0405000F" w:tentative="1">
      <w:start w:val="1"/>
      <w:numFmt w:val="decimal"/>
      <w:lvlText w:val="%7."/>
      <w:lvlJc w:val="left"/>
      <w:pPr>
        <w:ind w:left="5805" w:hanging="360"/>
      </w:pPr>
    </w:lvl>
    <w:lvl w:ilvl="7" w:tplc="04050019" w:tentative="1">
      <w:start w:val="1"/>
      <w:numFmt w:val="lowerLetter"/>
      <w:lvlText w:val="%8."/>
      <w:lvlJc w:val="left"/>
      <w:pPr>
        <w:ind w:left="6525" w:hanging="360"/>
      </w:pPr>
    </w:lvl>
    <w:lvl w:ilvl="8" w:tplc="040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 w15:restartNumberingAfterBreak="0">
    <w:nsid w:val="706BBF7D"/>
    <w:multiLevelType w:val="hybridMultilevel"/>
    <w:tmpl w:val="C4AA1FB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92B3CB5"/>
    <w:multiLevelType w:val="hybridMultilevel"/>
    <w:tmpl w:val="66D0B5AC"/>
    <w:lvl w:ilvl="0" w:tplc="1B9E005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C8370FE"/>
    <w:multiLevelType w:val="hybridMultilevel"/>
    <w:tmpl w:val="D3B2DA78"/>
    <w:lvl w:ilvl="0" w:tplc="E1283F08">
      <w:start w:val="1"/>
      <w:numFmt w:val="decimal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AB382A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88796301">
    <w:abstractNumId w:val="4"/>
  </w:num>
  <w:num w:numId="2" w16cid:durableId="1002127488">
    <w:abstractNumId w:val="2"/>
  </w:num>
  <w:num w:numId="3" w16cid:durableId="335884819">
    <w:abstractNumId w:val="9"/>
  </w:num>
  <w:num w:numId="4" w16cid:durableId="637613070">
    <w:abstractNumId w:val="8"/>
  </w:num>
  <w:num w:numId="5" w16cid:durableId="646982929">
    <w:abstractNumId w:val="7"/>
  </w:num>
  <w:num w:numId="6" w16cid:durableId="1676112659">
    <w:abstractNumId w:val="1"/>
  </w:num>
  <w:num w:numId="7" w16cid:durableId="1097100842">
    <w:abstractNumId w:val="10"/>
  </w:num>
  <w:num w:numId="8" w16cid:durableId="1110710145">
    <w:abstractNumId w:val="12"/>
  </w:num>
  <w:num w:numId="9" w16cid:durableId="652951803">
    <w:abstractNumId w:val="20"/>
  </w:num>
  <w:num w:numId="10" w16cid:durableId="666247139">
    <w:abstractNumId w:val="14"/>
  </w:num>
  <w:num w:numId="11" w16cid:durableId="1612005538">
    <w:abstractNumId w:val="17"/>
  </w:num>
  <w:num w:numId="12" w16cid:durableId="1393696307">
    <w:abstractNumId w:val="6"/>
  </w:num>
  <w:num w:numId="13" w16cid:durableId="535235015">
    <w:abstractNumId w:val="18"/>
  </w:num>
  <w:num w:numId="14" w16cid:durableId="1666975019">
    <w:abstractNumId w:val="0"/>
  </w:num>
  <w:num w:numId="15" w16cid:durableId="839274639">
    <w:abstractNumId w:val="13"/>
  </w:num>
  <w:num w:numId="16" w16cid:durableId="1303921381">
    <w:abstractNumId w:val="15"/>
  </w:num>
  <w:num w:numId="17" w16cid:durableId="1275135614">
    <w:abstractNumId w:val="16"/>
  </w:num>
  <w:num w:numId="18" w16cid:durableId="1832258034">
    <w:abstractNumId w:val="5"/>
  </w:num>
  <w:num w:numId="19" w16cid:durableId="1352495076">
    <w:abstractNumId w:val="19"/>
  </w:num>
  <w:num w:numId="20" w16cid:durableId="1142235965">
    <w:abstractNumId w:val="3"/>
  </w:num>
  <w:num w:numId="21" w16cid:durableId="1120101520">
    <w:abstractNumId w:val="11"/>
  </w:num>
  <w:num w:numId="22" w16cid:durableId="86849452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AED"/>
    <w:rsid w:val="00000F64"/>
    <w:rsid w:val="00007F02"/>
    <w:rsid w:val="0001104A"/>
    <w:rsid w:val="00030BEA"/>
    <w:rsid w:val="000323A0"/>
    <w:rsid w:val="00037A88"/>
    <w:rsid w:val="00051BD0"/>
    <w:rsid w:val="00052333"/>
    <w:rsid w:val="00052408"/>
    <w:rsid w:val="000569CC"/>
    <w:rsid w:val="00056B65"/>
    <w:rsid w:val="00061E3A"/>
    <w:rsid w:val="00066C17"/>
    <w:rsid w:val="000774D8"/>
    <w:rsid w:val="0007789A"/>
    <w:rsid w:val="00082DB4"/>
    <w:rsid w:val="00083F0B"/>
    <w:rsid w:val="0009323C"/>
    <w:rsid w:val="00097ED3"/>
    <w:rsid w:val="000A73CF"/>
    <w:rsid w:val="000B4C01"/>
    <w:rsid w:val="000B6D26"/>
    <w:rsid w:val="000B756B"/>
    <w:rsid w:val="000B7B51"/>
    <w:rsid w:val="000C07CB"/>
    <w:rsid w:val="000C1913"/>
    <w:rsid w:val="000C3731"/>
    <w:rsid w:val="000C7B09"/>
    <w:rsid w:val="000D48FC"/>
    <w:rsid w:val="000D57CE"/>
    <w:rsid w:val="000D5BA5"/>
    <w:rsid w:val="000D6C00"/>
    <w:rsid w:val="000D7DFB"/>
    <w:rsid w:val="000E4A74"/>
    <w:rsid w:val="000F00B1"/>
    <w:rsid w:val="000F0E32"/>
    <w:rsid w:val="000F7223"/>
    <w:rsid w:val="000F7365"/>
    <w:rsid w:val="0010221B"/>
    <w:rsid w:val="0012178E"/>
    <w:rsid w:val="00121ADD"/>
    <w:rsid w:val="00121CF0"/>
    <w:rsid w:val="00124681"/>
    <w:rsid w:val="001311C2"/>
    <w:rsid w:val="00147FF5"/>
    <w:rsid w:val="001522DF"/>
    <w:rsid w:val="00156B42"/>
    <w:rsid w:val="001654D4"/>
    <w:rsid w:val="0017566F"/>
    <w:rsid w:val="001772F3"/>
    <w:rsid w:val="00180AFF"/>
    <w:rsid w:val="00181019"/>
    <w:rsid w:val="00181BAC"/>
    <w:rsid w:val="001865F8"/>
    <w:rsid w:val="001962CA"/>
    <w:rsid w:val="001A6D14"/>
    <w:rsid w:val="001C0D0A"/>
    <w:rsid w:val="001C3211"/>
    <w:rsid w:val="001C36F7"/>
    <w:rsid w:val="001C73DF"/>
    <w:rsid w:val="001D5D74"/>
    <w:rsid w:val="001E195E"/>
    <w:rsid w:val="001E2D3C"/>
    <w:rsid w:val="001E36FF"/>
    <w:rsid w:val="001E6CDB"/>
    <w:rsid w:val="001F166B"/>
    <w:rsid w:val="001F174E"/>
    <w:rsid w:val="001F26BA"/>
    <w:rsid w:val="001F3F6D"/>
    <w:rsid w:val="001F4DE1"/>
    <w:rsid w:val="001F691F"/>
    <w:rsid w:val="00205D27"/>
    <w:rsid w:val="00210FD1"/>
    <w:rsid w:val="00223A23"/>
    <w:rsid w:val="002403B7"/>
    <w:rsid w:val="0024081F"/>
    <w:rsid w:val="0024269E"/>
    <w:rsid w:val="00247032"/>
    <w:rsid w:val="0025130B"/>
    <w:rsid w:val="0025784A"/>
    <w:rsid w:val="00261B9C"/>
    <w:rsid w:val="00262C06"/>
    <w:rsid w:val="0026362C"/>
    <w:rsid w:val="002757CA"/>
    <w:rsid w:val="002760F8"/>
    <w:rsid w:val="00285B0C"/>
    <w:rsid w:val="0029040B"/>
    <w:rsid w:val="002A2B91"/>
    <w:rsid w:val="002A562B"/>
    <w:rsid w:val="002A6934"/>
    <w:rsid w:val="002B0C47"/>
    <w:rsid w:val="002B2578"/>
    <w:rsid w:val="002D23B9"/>
    <w:rsid w:val="002F3E3C"/>
    <w:rsid w:val="00300CA7"/>
    <w:rsid w:val="00304192"/>
    <w:rsid w:val="00316246"/>
    <w:rsid w:val="003233EB"/>
    <w:rsid w:val="00326533"/>
    <w:rsid w:val="00332F46"/>
    <w:rsid w:val="00342E49"/>
    <w:rsid w:val="003472A1"/>
    <w:rsid w:val="00372316"/>
    <w:rsid w:val="0038545A"/>
    <w:rsid w:val="00386A00"/>
    <w:rsid w:val="0039221B"/>
    <w:rsid w:val="003966E2"/>
    <w:rsid w:val="003A08DC"/>
    <w:rsid w:val="003A1C84"/>
    <w:rsid w:val="003A3C44"/>
    <w:rsid w:val="003A61F1"/>
    <w:rsid w:val="003B1A08"/>
    <w:rsid w:val="003B41A0"/>
    <w:rsid w:val="003C3EFC"/>
    <w:rsid w:val="003D3664"/>
    <w:rsid w:val="003D3C17"/>
    <w:rsid w:val="003E6073"/>
    <w:rsid w:val="003E65D0"/>
    <w:rsid w:val="003F1E94"/>
    <w:rsid w:val="003F560E"/>
    <w:rsid w:val="0040095A"/>
    <w:rsid w:val="00403BD9"/>
    <w:rsid w:val="00410D4C"/>
    <w:rsid w:val="004130C2"/>
    <w:rsid w:val="004353DA"/>
    <w:rsid w:val="004457F1"/>
    <w:rsid w:val="00446BA3"/>
    <w:rsid w:val="0045377A"/>
    <w:rsid w:val="00455EC0"/>
    <w:rsid w:val="004603DD"/>
    <w:rsid w:val="00461D29"/>
    <w:rsid w:val="00464066"/>
    <w:rsid w:val="00465CA2"/>
    <w:rsid w:val="00467FA8"/>
    <w:rsid w:val="0047593E"/>
    <w:rsid w:val="00482249"/>
    <w:rsid w:val="004826E6"/>
    <w:rsid w:val="00482DE1"/>
    <w:rsid w:val="00484F1C"/>
    <w:rsid w:val="0049091C"/>
    <w:rsid w:val="00490E09"/>
    <w:rsid w:val="00493FD3"/>
    <w:rsid w:val="004A00DB"/>
    <w:rsid w:val="004A2817"/>
    <w:rsid w:val="004A3160"/>
    <w:rsid w:val="004A31D5"/>
    <w:rsid w:val="004A4722"/>
    <w:rsid w:val="004A6A83"/>
    <w:rsid w:val="004A78B2"/>
    <w:rsid w:val="004B24BF"/>
    <w:rsid w:val="004B66E2"/>
    <w:rsid w:val="004C1FB0"/>
    <w:rsid w:val="004C4192"/>
    <w:rsid w:val="004C48C5"/>
    <w:rsid w:val="004D1349"/>
    <w:rsid w:val="004E06A2"/>
    <w:rsid w:val="004E2D52"/>
    <w:rsid w:val="004E6EF8"/>
    <w:rsid w:val="004F4D10"/>
    <w:rsid w:val="004F5533"/>
    <w:rsid w:val="004F7B77"/>
    <w:rsid w:val="005053FF"/>
    <w:rsid w:val="00506424"/>
    <w:rsid w:val="00510D2B"/>
    <w:rsid w:val="005140B2"/>
    <w:rsid w:val="005142CB"/>
    <w:rsid w:val="00515B04"/>
    <w:rsid w:val="00516341"/>
    <w:rsid w:val="005173A4"/>
    <w:rsid w:val="00517EE4"/>
    <w:rsid w:val="005203FD"/>
    <w:rsid w:val="00520534"/>
    <w:rsid w:val="005231B6"/>
    <w:rsid w:val="00526E04"/>
    <w:rsid w:val="0054164E"/>
    <w:rsid w:val="0054272D"/>
    <w:rsid w:val="005523CF"/>
    <w:rsid w:val="00552485"/>
    <w:rsid w:val="00560973"/>
    <w:rsid w:val="00560C07"/>
    <w:rsid w:val="0056197E"/>
    <w:rsid w:val="00561DB4"/>
    <w:rsid w:val="00564061"/>
    <w:rsid w:val="00564123"/>
    <w:rsid w:val="00567A73"/>
    <w:rsid w:val="0057378D"/>
    <w:rsid w:val="00576363"/>
    <w:rsid w:val="005862E6"/>
    <w:rsid w:val="00586F73"/>
    <w:rsid w:val="005A2CB4"/>
    <w:rsid w:val="005A2DB2"/>
    <w:rsid w:val="005C0A1A"/>
    <w:rsid w:val="005C0E92"/>
    <w:rsid w:val="005C5132"/>
    <w:rsid w:val="005D1032"/>
    <w:rsid w:val="005D471E"/>
    <w:rsid w:val="005E2617"/>
    <w:rsid w:val="005E4E60"/>
    <w:rsid w:val="005F0500"/>
    <w:rsid w:val="005F5B2D"/>
    <w:rsid w:val="005F737C"/>
    <w:rsid w:val="0060032E"/>
    <w:rsid w:val="006044CE"/>
    <w:rsid w:val="0061234F"/>
    <w:rsid w:val="00613D60"/>
    <w:rsid w:val="00615502"/>
    <w:rsid w:val="00616634"/>
    <w:rsid w:val="006200C7"/>
    <w:rsid w:val="00624E9D"/>
    <w:rsid w:val="006365E9"/>
    <w:rsid w:val="006647A1"/>
    <w:rsid w:val="0067741E"/>
    <w:rsid w:val="0068065D"/>
    <w:rsid w:val="00681103"/>
    <w:rsid w:val="00685D2C"/>
    <w:rsid w:val="00686973"/>
    <w:rsid w:val="00687C08"/>
    <w:rsid w:val="00695CA7"/>
    <w:rsid w:val="00697199"/>
    <w:rsid w:val="006979D0"/>
    <w:rsid w:val="006A173B"/>
    <w:rsid w:val="006A57E3"/>
    <w:rsid w:val="006C2FBB"/>
    <w:rsid w:val="006C67D8"/>
    <w:rsid w:val="006D0114"/>
    <w:rsid w:val="006D1D7F"/>
    <w:rsid w:val="006D648E"/>
    <w:rsid w:val="006D76F7"/>
    <w:rsid w:val="006D7F90"/>
    <w:rsid w:val="00701D98"/>
    <w:rsid w:val="0070555B"/>
    <w:rsid w:val="007066C9"/>
    <w:rsid w:val="00711021"/>
    <w:rsid w:val="0071203B"/>
    <w:rsid w:val="0072138D"/>
    <w:rsid w:val="007218E8"/>
    <w:rsid w:val="0072357F"/>
    <w:rsid w:val="007252E1"/>
    <w:rsid w:val="007316DF"/>
    <w:rsid w:val="00733443"/>
    <w:rsid w:val="007527B3"/>
    <w:rsid w:val="00755E62"/>
    <w:rsid w:val="0075789F"/>
    <w:rsid w:val="00764BF8"/>
    <w:rsid w:val="00765C83"/>
    <w:rsid w:val="00775B0E"/>
    <w:rsid w:val="00776121"/>
    <w:rsid w:val="00777179"/>
    <w:rsid w:val="00791DC9"/>
    <w:rsid w:val="0079275D"/>
    <w:rsid w:val="007A0C7A"/>
    <w:rsid w:val="007A6CF2"/>
    <w:rsid w:val="007B1EC1"/>
    <w:rsid w:val="007B3FBF"/>
    <w:rsid w:val="007B492A"/>
    <w:rsid w:val="007C19F9"/>
    <w:rsid w:val="007C49F0"/>
    <w:rsid w:val="007C69C2"/>
    <w:rsid w:val="007C6B49"/>
    <w:rsid w:val="007C6C12"/>
    <w:rsid w:val="007D184F"/>
    <w:rsid w:val="007E49F2"/>
    <w:rsid w:val="007F27C1"/>
    <w:rsid w:val="008028B9"/>
    <w:rsid w:val="00806D75"/>
    <w:rsid w:val="00807F12"/>
    <w:rsid w:val="008107B7"/>
    <w:rsid w:val="00812CD2"/>
    <w:rsid w:val="008202D7"/>
    <w:rsid w:val="00822425"/>
    <w:rsid w:val="008320C9"/>
    <w:rsid w:val="008334E4"/>
    <w:rsid w:val="00842C57"/>
    <w:rsid w:val="008442A8"/>
    <w:rsid w:val="00844C3B"/>
    <w:rsid w:val="00851D91"/>
    <w:rsid w:val="00856522"/>
    <w:rsid w:val="00862BF8"/>
    <w:rsid w:val="00862C35"/>
    <w:rsid w:val="00865E97"/>
    <w:rsid w:val="0086624D"/>
    <w:rsid w:val="00866CAA"/>
    <w:rsid w:val="0086754D"/>
    <w:rsid w:val="00871B6D"/>
    <w:rsid w:val="008723EA"/>
    <w:rsid w:val="00882FAD"/>
    <w:rsid w:val="0088436E"/>
    <w:rsid w:val="008927CC"/>
    <w:rsid w:val="00894938"/>
    <w:rsid w:val="00897713"/>
    <w:rsid w:val="008A2AED"/>
    <w:rsid w:val="008B1EE5"/>
    <w:rsid w:val="008B5127"/>
    <w:rsid w:val="008C0624"/>
    <w:rsid w:val="008C15DE"/>
    <w:rsid w:val="008C2947"/>
    <w:rsid w:val="008C2CCF"/>
    <w:rsid w:val="008C55F6"/>
    <w:rsid w:val="008C6E47"/>
    <w:rsid w:val="008C7965"/>
    <w:rsid w:val="008D0B89"/>
    <w:rsid w:val="008D2481"/>
    <w:rsid w:val="008D5585"/>
    <w:rsid w:val="008E0652"/>
    <w:rsid w:val="008E116D"/>
    <w:rsid w:val="008E4A00"/>
    <w:rsid w:val="008F5870"/>
    <w:rsid w:val="008F5D1C"/>
    <w:rsid w:val="00905FF2"/>
    <w:rsid w:val="00912705"/>
    <w:rsid w:val="00915F7C"/>
    <w:rsid w:val="0092077F"/>
    <w:rsid w:val="00921237"/>
    <w:rsid w:val="009246A9"/>
    <w:rsid w:val="00925208"/>
    <w:rsid w:val="009277B3"/>
    <w:rsid w:val="0094016C"/>
    <w:rsid w:val="00940D93"/>
    <w:rsid w:val="009452CA"/>
    <w:rsid w:val="00953D9F"/>
    <w:rsid w:val="00955A58"/>
    <w:rsid w:val="00956321"/>
    <w:rsid w:val="00963657"/>
    <w:rsid w:val="00963F0A"/>
    <w:rsid w:val="00965695"/>
    <w:rsid w:val="0096618F"/>
    <w:rsid w:val="0097114F"/>
    <w:rsid w:val="0097260E"/>
    <w:rsid w:val="00977FEB"/>
    <w:rsid w:val="009855FA"/>
    <w:rsid w:val="009864D6"/>
    <w:rsid w:val="0098657C"/>
    <w:rsid w:val="00987914"/>
    <w:rsid w:val="00994990"/>
    <w:rsid w:val="009A1670"/>
    <w:rsid w:val="009A328C"/>
    <w:rsid w:val="009A44B4"/>
    <w:rsid w:val="009B731F"/>
    <w:rsid w:val="009C0A5F"/>
    <w:rsid w:val="009C0A86"/>
    <w:rsid w:val="009C6805"/>
    <w:rsid w:val="009D56C6"/>
    <w:rsid w:val="009D5F31"/>
    <w:rsid w:val="009E07CA"/>
    <w:rsid w:val="009E6CA1"/>
    <w:rsid w:val="009E76A7"/>
    <w:rsid w:val="009F6EF2"/>
    <w:rsid w:val="00A12D71"/>
    <w:rsid w:val="00A2431B"/>
    <w:rsid w:val="00A24449"/>
    <w:rsid w:val="00A3004B"/>
    <w:rsid w:val="00A36881"/>
    <w:rsid w:val="00A41CAD"/>
    <w:rsid w:val="00A5251C"/>
    <w:rsid w:val="00A525B9"/>
    <w:rsid w:val="00A537AF"/>
    <w:rsid w:val="00A539EE"/>
    <w:rsid w:val="00A7105C"/>
    <w:rsid w:val="00A81928"/>
    <w:rsid w:val="00A81F39"/>
    <w:rsid w:val="00A831C6"/>
    <w:rsid w:val="00A9050C"/>
    <w:rsid w:val="00A94AE6"/>
    <w:rsid w:val="00A95843"/>
    <w:rsid w:val="00A9687A"/>
    <w:rsid w:val="00AA01F4"/>
    <w:rsid w:val="00AA65B7"/>
    <w:rsid w:val="00AB0DA6"/>
    <w:rsid w:val="00AB258E"/>
    <w:rsid w:val="00AB4A6D"/>
    <w:rsid w:val="00AB5A02"/>
    <w:rsid w:val="00AC14E9"/>
    <w:rsid w:val="00AC3C15"/>
    <w:rsid w:val="00AC5B5A"/>
    <w:rsid w:val="00AD10ED"/>
    <w:rsid w:val="00AE3732"/>
    <w:rsid w:val="00AE4CE6"/>
    <w:rsid w:val="00AE7A5A"/>
    <w:rsid w:val="00AF009B"/>
    <w:rsid w:val="00AF07ED"/>
    <w:rsid w:val="00AF7577"/>
    <w:rsid w:val="00AF7965"/>
    <w:rsid w:val="00B047E5"/>
    <w:rsid w:val="00B050E7"/>
    <w:rsid w:val="00B21BEA"/>
    <w:rsid w:val="00B233E7"/>
    <w:rsid w:val="00B40C7F"/>
    <w:rsid w:val="00B43990"/>
    <w:rsid w:val="00B52129"/>
    <w:rsid w:val="00B55C80"/>
    <w:rsid w:val="00B63930"/>
    <w:rsid w:val="00B770AA"/>
    <w:rsid w:val="00B83949"/>
    <w:rsid w:val="00B83B31"/>
    <w:rsid w:val="00B85128"/>
    <w:rsid w:val="00B93A87"/>
    <w:rsid w:val="00B949F3"/>
    <w:rsid w:val="00B97EF1"/>
    <w:rsid w:val="00BB2166"/>
    <w:rsid w:val="00BB389D"/>
    <w:rsid w:val="00BB3D75"/>
    <w:rsid w:val="00BB77CE"/>
    <w:rsid w:val="00BC5636"/>
    <w:rsid w:val="00BC6391"/>
    <w:rsid w:val="00BE46AB"/>
    <w:rsid w:val="00BE5C29"/>
    <w:rsid w:val="00BF5A03"/>
    <w:rsid w:val="00C0148A"/>
    <w:rsid w:val="00C05277"/>
    <w:rsid w:val="00C068F4"/>
    <w:rsid w:val="00C11160"/>
    <w:rsid w:val="00C16F25"/>
    <w:rsid w:val="00C23A3F"/>
    <w:rsid w:val="00C2743E"/>
    <w:rsid w:val="00C2746D"/>
    <w:rsid w:val="00C30E7B"/>
    <w:rsid w:val="00C3118B"/>
    <w:rsid w:val="00C4375E"/>
    <w:rsid w:val="00C470B3"/>
    <w:rsid w:val="00C62FFF"/>
    <w:rsid w:val="00C73616"/>
    <w:rsid w:val="00C74744"/>
    <w:rsid w:val="00C75147"/>
    <w:rsid w:val="00C840B8"/>
    <w:rsid w:val="00C967B1"/>
    <w:rsid w:val="00C977F7"/>
    <w:rsid w:val="00CA251D"/>
    <w:rsid w:val="00CA4524"/>
    <w:rsid w:val="00CB7B6D"/>
    <w:rsid w:val="00CC0D26"/>
    <w:rsid w:val="00CC28C1"/>
    <w:rsid w:val="00CC6163"/>
    <w:rsid w:val="00CC7ECA"/>
    <w:rsid w:val="00CE1D79"/>
    <w:rsid w:val="00CF1F33"/>
    <w:rsid w:val="00CF22EC"/>
    <w:rsid w:val="00CF5DC6"/>
    <w:rsid w:val="00D10957"/>
    <w:rsid w:val="00D120B7"/>
    <w:rsid w:val="00D139F4"/>
    <w:rsid w:val="00D15A55"/>
    <w:rsid w:val="00D21416"/>
    <w:rsid w:val="00D21990"/>
    <w:rsid w:val="00D27C38"/>
    <w:rsid w:val="00D31C2D"/>
    <w:rsid w:val="00D437BA"/>
    <w:rsid w:val="00D45B03"/>
    <w:rsid w:val="00D46A36"/>
    <w:rsid w:val="00D54664"/>
    <w:rsid w:val="00D560D6"/>
    <w:rsid w:val="00D561F7"/>
    <w:rsid w:val="00D56541"/>
    <w:rsid w:val="00D62A37"/>
    <w:rsid w:val="00D6704E"/>
    <w:rsid w:val="00D720AB"/>
    <w:rsid w:val="00D77188"/>
    <w:rsid w:val="00D80B59"/>
    <w:rsid w:val="00D87BC1"/>
    <w:rsid w:val="00D87DD5"/>
    <w:rsid w:val="00D904B1"/>
    <w:rsid w:val="00D92B9D"/>
    <w:rsid w:val="00D93687"/>
    <w:rsid w:val="00D942DE"/>
    <w:rsid w:val="00DA0BA0"/>
    <w:rsid w:val="00DB066B"/>
    <w:rsid w:val="00DB0D48"/>
    <w:rsid w:val="00DC0B78"/>
    <w:rsid w:val="00DC37DB"/>
    <w:rsid w:val="00DC5137"/>
    <w:rsid w:val="00DC53EB"/>
    <w:rsid w:val="00DC69B4"/>
    <w:rsid w:val="00DD5FA9"/>
    <w:rsid w:val="00DD7247"/>
    <w:rsid w:val="00DE1C5B"/>
    <w:rsid w:val="00DE5667"/>
    <w:rsid w:val="00DE6016"/>
    <w:rsid w:val="00DE6D8B"/>
    <w:rsid w:val="00DF7FAA"/>
    <w:rsid w:val="00E002E8"/>
    <w:rsid w:val="00E0102E"/>
    <w:rsid w:val="00E11F5A"/>
    <w:rsid w:val="00E13159"/>
    <w:rsid w:val="00E142A2"/>
    <w:rsid w:val="00E2369F"/>
    <w:rsid w:val="00E352B3"/>
    <w:rsid w:val="00E37D17"/>
    <w:rsid w:val="00E41E12"/>
    <w:rsid w:val="00E46EFC"/>
    <w:rsid w:val="00E51AAA"/>
    <w:rsid w:val="00E60F80"/>
    <w:rsid w:val="00E60F8E"/>
    <w:rsid w:val="00E65586"/>
    <w:rsid w:val="00E71DBE"/>
    <w:rsid w:val="00E74071"/>
    <w:rsid w:val="00E751BF"/>
    <w:rsid w:val="00E7539A"/>
    <w:rsid w:val="00E757E1"/>
    <w:rsid w:val="00E813AB"/>
    <w:rsid w:val="00E82E41"/>
    <w:rsid w:val="00E85562"/>
    <w:rsid w:val="00E90AD1"/>
    <w:rsid w:val="00E915DE"/>
    <w:rsid w:val="00E96DA4"/>
    <w:rsid w:val="00E971A5"/>
    <w:rsid w:val="00E971C2"/>
    <w:rsid w:val="00EB1601"/>
    <w:rsid w:val="00EB3FEB"/>
    <w:rsid w:val="00EC374F"/>
    <w:rsid w:val="00EC3B7C"/>
    <w:rsid w:val="00EC461D"/>
    <w:rsid w:val="00ED18B3"/>
    <w:rsid w:val="00ED2250"/>
    <w:rsid w:val="00ED3929"/>
    <w:rsid w:val="00ED62A3"/>
    <w:rsid w:val="00EE68D3"/>
    <w:rsid w:val="00EF0F01"/>
    <w:rsid w:val="00EF6AD7"/>
    <w:rsid w:val="00F111A2"/>
    <w:rsid w:val="00F126A7"/>
    <w:rsid w:val="00F1339B"/>
    <w:rsid w:val="00F17BED"/>
    <w:rsid w:val="00F247DF"/>
    <w:rsid w:val="00F26655"/>
    <w:rsid w:val="00F30498"/>
    <w:rsid w:val="00F30E1D"/>
    <w:rsid w:val="00F3198A"/>
    <w:rsid w:val="00F33AFC"/>
    <w:rsid w:val="00F44B83"/>
    <w:rsid w:val="00F50431"/>
    <w:rsid w:val="00F53DAA"/>
    <w:rsid w:val="00F56CCD"/>
    <w:rsid w:val="00F62367"/>
    <w:rsid w:val="00F64E88"/>
    <w:rsid w:val="00F74486"/>
    <w:rsid w:val="00F80073"/>
    <w:rsid w:val="00F83292"/>
    <w:rsid w:val="00FA0D48"/>
    <w:rsid w:val="00FA2132"/>
    <w:rsid w:val="00FB001A"/>
    <w:rsid w:val="00FB39B2"/>
    <w:rsid w:val="00FB3BA7"/>
    <w:rsid w:val="00FC78F1"/>
    <w:rsid w:val="00FD48B9"/>
    <w:rsid w:val="00FE7586"/>
    <w:rsid w:val="00FF4582"/>
    <w:rsid w:val="00FF48FF"/>
    <w:rsid w:val="00FF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28C03"/>
  <w15:chartTrackingRefBased/>
  <w15:docId w15:val="{5315217B-C619-4664-9EB5-BEB0E75F8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5586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A2A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AED"/>
  </w:style>
  <w:style w:type="paragraph" w:styleId="Zpat">
    <w:name w:val="footer"/>
    <w:basedOn w:val="Normln"/>
    <w:link w:val="ZpatChar"/>
    <w:uiPriority w:val="99"/>
    <w:unhideWhenUsed/>
    <w:rsid w:val="008A2A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AED"/>
  </w:style>
  <w:style w:type="paragraph" w:styleId="Odstavecseseznamem">
    <w:name w:val="List Paragraph"/>
    <w:basedOn w:val="Normln"/>
    <w:uiPriority w:val="34"/>
    <w:qFormat/>
    <w:rsid w:val="000D6C00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C0148A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AF009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009B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963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61234F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61234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58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BF35398F0DF04999734703A822C455" ma:contentTypeVersion="15" ma:contentTypeDescription="Vytvoří nový dokument" ma:contentTypeScope="" ma:versionID="11eb010fb7e90a442dde22c8ade36f8d">
  <xsd:schema xmlns:xsd="http://www.w3.org/2001/XMLSchema" xmlns:xs="http://www.w3.org/2001/XMLSchema" xmlns:p="http://schemas.microsoft.com/office/2006/metadata/properties" xmlns:ns1="http://schemas.microsoft.com/sharepoint/v3" xmlns:ns3="e8f7c00d-b00a-40c0-9442-d8dfdb90b073" xmlns:ns4="6504d8f5-d348-453b-9693-00609c4ac66d" targetNamespace="http://schemas.microsoft.com/office/2006/metadata/properties" ma:root="true" ma:fieldsID="ad9e968930a8df8735c4d4624d2ac2d9" ns1:_="" ns3:_="" ns4:_="">
    <xsd:import namespace="http://schemas.microsoft.com/sharepoint/v3"/>
    <xsd:import namespace="e8f7c00d-b00a-40c0-9442-d8dfdb90b073"/>
    <xsd:import namespace="6504d8f5-d348-453b-9693-00609c4ac66d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Vlastnosti zásad jednotného dodržování předpisů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Akce uživatelského rozhraní zásad jednotného dodržování předpisů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c00d-b00a-40c0-9442-d8dfdb90b0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4d8f5-d348-453b-9693-00609c4ac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D8B86B-E3BE-4356-BDCD-9422D599B4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0B07CE-17AE-48FB-8B0A-2A5ADDFB65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9275BD-74FB-4925-BC60-6070AA4763B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B358408-01F1-4855-B0EF-C2A77EE0E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8f7c00d-b00a-40c0-9442-d8dfdb90b073"/>
    <ds:schemaRef ds:uri="6504d8f5-d348-453b-9693-00609c4ac6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401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Ambrožová</dc:creator>
  <cp:keywords/>
  <dc:description/>
  <cp:lastModifiedBy>Mgr. Renata Ambrožová</cp:lastModifiedBy>
  <cp:revision>24</cp:revision>
  <cp:lastPrinted>2023-03-30T08:15:00Z</cp:lastPrinted>
  <dcterms:created xsi:type="dcterms:W3CDTF">2024-04-22T15:40:00Z</dcterms:created>
  <dcterms:modified xsi:type="dcterms:W3CDTF">2024-08-30T09:36:00Z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0x010100B5BF35398F0DF04999734703A822C455</vt:lpwstr>
  </property>
</Properties>
</file>