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18" w:rsidRPr="00A10B1C" w:rsidRDefault="004B00DC" w:rsidP="005A6818">
      <w:pPr>
        <w:widowControl w:val="0"/>
        <w:autoSpaceDE w:val="0"/>
        <w:autoSpaceDN w:val="0"/>
        <w:adjustRightInd w:val="0"/>
        <w:spacing w:after="0" w:line="239" w:lineRule="auto"/>
        <w:ind w:left="520"/>
        <w:jc w:val="center"/>
        <w:rPr>
          <w:rFonts w:ascii="Calibri" w:hAnsi="Calibri" w:cs="Calibri"/>
          <w:sz w:val="36"/>
          <w:szCs w:val="28"/>
          <w:u w:val="single"/>
        </w:rPr>
      </w:pPr>
      <w:bookmarkStart w:id="0" w:name="page1"/>
      <w:bookmarkEnd w:id="0"/>
      <w:r w:rsidRPr="00A10B1C">
        <w:rPr>
          <w:rFonts w:ascii="Calibri" w:hAnsi="Calibri" w:cs="Calibri"/>
          <w:sz w:val="36"/>
          <w:szCs w:val="28"/>
          <w:u w:val="single"/>
        </w:rPr>
        <w:t xml:space="preserve">Základní škola a </w:t>
      </w:r>
      <w:r w:rsidR="00A10B1C" w:rsidRPr="00A10B1C">
        <w:rPr>
          <w:rFonts w:ascii="Calibri" w:hAnsi="Calibri" w:cs="Calibri"/>
          <w:sz w:val="36"/>
          <w:szCs w:val="28"/>
          <w:u w:val="single"/>
        </w:rPr>
        <w:t>M</w:t>
      </w:r>
      <w:r w:rsidRPr="00A10B1C">
        <w:rPr>
          <w:rFonts w:ascii="Calibri" w:hAnsi="Calibri" w:cs="Calibri"/>
          <w:sz w:val="36"/>
          <w:szCs w:val="28"/>
          <w:u w:val="single"/>
        </w:rPr>
        <w:t xml:space="preserve">ateřská škola Ryžoviště, okres Bruntál, </w:t>
      </w:r>
    </w:p>
    <w:p w:rsidR="004B00DC" w:rsidRPr="00A10B1C" w:rsidRDefault="004B00DC" w:rsidP="005A6818">
      <w:pPr>
        <w:widowControl w:val="0"/>
        <w:autoSpaceDE w:val="0"/>
        <w:autoSpaceDN w:val="0"/>
        <w:adjustRightInd w:val="0"/>
        <w:spacing w:after="0" w:line="239" w:lineRule="auto"/>
        <w:ind w:left="520"/>
        <w:jc w:val="center"/>
        <w:rPr>
          <w:rFonts w:ascii="Times New Roman" w:hAnsi="Times New Roman" w:cs="Times New Roman"/>
          <w:sz w:val="24"/>
          <w:szCs w:val="24"/>
        </w:rPr>
      </w:pPr>
      <w:r w:rsidRPr="00A10B1C">
        <w:rPr>
          <w:rFonts w:ascii="Calibri" w:hAnsi="Calibri" w:cs="Calibri"/>
          <w:sz w:val="28"/>
          <w:szCs w:val="28"/>
        </w:rPr>
        <w:t>příspěvková organizace</w:t>
      </w: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0F36E6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color w:val="365F91"/>
          <w:sz w:val="40"/>
          <w:szCs w:val="40"/>
        </w:rPr>
        <w:t>Školní řád mateřské školy</w:t>
      </w: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-795020</wp:posOffset>
            </wp:positionH>
            <wp:positionV relativeFrom="paragraph">
              <wp:posOffset>59690</wp:posOffset>
            </wp:positionV>
            <wp:extent cx="7553325" cy="393382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393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239" w:lineRule="auto"/>
        <w:ind w:firstLine="440"/>
        <w:rPr>
          <w:rFonts w:asciiTheme="majorHAnsi" w:hAnsiTheme="majorHAnsi" w:cs="Times New Roman"/>
          <w:sz w:val="24"/>
          <w:szCs w:val="24"/>
        </w:rPr>
      </w:pPr>
      <w:r w:rsidRPr="00375057">
        <w:rPr>
          <w:rFonts w:asciiTheme="majorHAnsi" w:hAnsiTheme="majorHAnsi" w:cs="Times New Roman"/>
          <w:sz w:val="24"/>
          <w:szCs w:val="24"/>
        </w:rPr>
        <w:t>Účinnost od: 31/8/2009</w:t>
      </w: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84" w:lineRule="exact"/>
        <w:rPr>
          <w:rFonts w:asciiTheme="majorHAnsi" w:hAnsiTheme="majorHAnsi" w:cs="Times New Roman"/>
          <w:sz w:val="24"/>
          <w:szCs w:val="24"/>
        </w:rPr>
      </w:pPr>
    </w:p>
    <w:p w:rsidR="004B00DC" w:rsidRPr="00375057" w:rsidRDefault="004B00DC" w:rsidP="004B00DC">
      <w:pPr>
        <w:widowControl w:val="0"/>
        <w:tabs>
          <w:tab w:val="left" w:pos="4800"/>
        </w:tabs>
        <w:autoSpaceDE w:val="0"/>
        <w:autoSpaceDN w:val="0"/>
        <w:adjustRightInd w:val="0"/>
        <w:spacing w:after="0" w:line="239" w:lineRule="auto"/>
        <w:ind w:left="440"/>
        <w:rPr>
          <w:rFonts w:asciiTheme="majorHAnsi" w:hAnsiTheme="majorHAnsi" w:cs="Times New Roman"/>
          <w:sz w:val="24"/>
          <w:szCs w:val="24"/>
        </w:rPr>
      </w:pPr>
      <w:r w:rsidRPr="00375057">
        <w:rPr>
          <w:rFonts w:asciiTheme="majorHAnsi" w:hAnsiTheme="majorHAnsi" w:cs="Times New Roman"/>
          <w:sz w:val="24"/>
          <w:szCs w:val="24"/>
        </w:rPr>
        <w:t>Spisový znak: 3.11</w:t>
      </w:r>
      <w:r w:rsidRPr="00375057">
        <w:rPr>
          <w:rFonts w:asciiTheme="majorHAnsi" w:hAnsiTheme="majorHAnsi" w:cs="Times New Roman"/>
          <w:sz w:val="24"/>
          <w:szCs w:val="24"/>
        </w:rPr>
        <w:tab/>
        <w:t>Skartační znak: S 1</w:t>
      </w: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86" w:lineRule="exact"/>
        <w:rPr>
          <w:rFonts w:asciiTheme="majorHAnsi" w:hAnsiTheme="majorHAnsi" w:cs="Times New Roman"/>
          <w:sz w:val="24"/>
          <w:szCs w:val="24"/>
        </w:rPr>
      </w:pP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239" w:lineRule="auto"/>
        <w:ind w:left="440"/>
        <w:rPr>
          <w:rFonts w:asciiTheme="majorHAnsi" w:hAnsiTheme="majorHAnsi" w:cs="Times New Roman"/>
          <w:sz w:val="24"/>
          <w:szCs w:val="24"/>
        </w:rPr>
      </w:pPr>
      <w:r w:rsidRPr="00375057">
        <w:rPr>
          <w:rFonts w:asciiTheme="majorHAnsi" w:hAnsiTheme="majorHAnsi" w:cs="Times New Roman"/>
          <w:sz w:val="24"/>
          <w:szCs w:val="24"/>
        </w:rPr>
        <w:t>Změny:</w:t>
      </w: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239" w:lineRule="auto"/>
        <w:ind w:left="440"/>
        <w:rPr>
          <w:rFonts w:asciiTheme="majorHAnsi" w:hAnsiTheme="majorHAnsi" w:cs="Times New Roman"/>
          <w:sz w:val="24"/>
          <w:szCs w:val="24"/>
        </w:rPr>
      </w:pPr>
      <w:r w:rsidRPr="00375057">
        <w:rPr>
          <w:rFonts w:asciiTheme="majorHAnsi" w:hAnsiTheme="majorHAnsi" w:cs="Times New Roman"/>
          <w:sz w:val="24"/>
          <w:szCs w:val="24"/>
        </w:rPr>
        <w:t>Aktualizován 31/8/2012 , 26/8/2014, 25/8/15</w:t>
      </w:r>
      <w:r>
        <w:rPr>
          <w:rFonts w:asciiTheme="majorHAnsi" w:hAnsiTheme="majorHAnsi" w:cs="Times New Roman"/>
          <w:sz w:val="24"/>
          <w:szCs w:val="24"/>
        </w:rPr>
        <w:t>, 31/8/2017</w:t>
      </w:r>
      <w:r w:rsidR="000F36E6">
        <w:rPr>
          <w:rFonts w:asciiTheme="majorHAnsi" w:hAnsiTheme="majorHAnsi" w:cs="Times New Roman"/>
          <w:sz w:val="24"/>
          <w:szCs w:val="24"/>
        </w:rPr>
        <w:t>, 25/5/2018, 29/8/2019</w:t>
      </w:r>
      <w:r w:rsidR="00337138">
        <w:rPr>
          <w:rFonts w:asciiTheme="majorHAnsi" w:hAnsiTheme="majorHAnsi" w:cs="Times New Roman"/>
          <w:sz w:val="24"/>
          <w:szCs w:val="24"/>
        </w:rPr>
        <w:t>, 26/8/2020</w:t>
      </w:r>
      <w:r w:rsidR="006F7C3A">
        <w:rPr>
          <w:rFonts w:asciiTheme="majorHAnsi" w:hAnsiTheme="majorHAnsi" w:cs="Times New Roman"/>
          <w:sz w:val="24"/>
          <w:szCs w:val="24"/>
        </w:rPr>
        <w:t>, 31/8/202</w:t>
      </w:r>
      <w:r w:rsidR="00A71531">
        <w:rPr>
          <w:rFonts w:asciiTheme="majorHAnsi" w:hAnsiTheme="majorHAnsi" w:cs="Times New Roman"/>
          <w:sz w:val="24"/>
          <w:szCs w:val="24"/>
        </w:rPr>
        <w:t>1, 30/8/2022</w:t>
      </w:r>
      <w:r w:rsidR="0033713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292" w:lineRule="exact"/>
        <w:rPr>
          <w:rFonts w:asciiTheme="majorHAnsi" w:hAnsiTheme="majorHAnsi" w:cs="Times New Roman"/>
          <w:sz w:val="24"/>
          <w:szCs w:val="24"/>
        </w:rPr>
      </w:pPr>
    </w:p>
    <w:p w:rsidR="009E5B58" w:rsidRDefault="004B00DC" w:rsidP="004B00D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80" w:right="2620"/>
        <w:rPr>
          <w:rFonts w:asciiTheme="majorHAnsi" w:hAnsiTheme="majorHAnsi" w:cs="Times New Roman"/>
          <w:sz w:val="24"/>
          <w:szCs w:val="24"/>
        </w:rPr>
      </w:pPr>
      <w:r w:rsidRPr="00375057">
        <w:rPr>
          <w:rFonts w:asciiTheme="majorHAnsi" w:hAnsiTheme="majorHAnsi" w:cs="Times New Roman"/>
          <w:sz w:val="24"/>
          <w:szCs w:val="24"/>
        </w:rPr>
        <w:t xml:space="preserve">V souladu s vyhláškou č. 14/2005 Sb. o </w:t>
      </w:r>
      <w:r w:rsidR="009E5B58">
        <w:rPr>
          <w:rFonts w:asciiTheme="majorHAnsi" w:hAnsiTheme="majorHAnsi" w:cs="Times New Roman"/>
          <w:sz w:val="24"/>
          <w:szCs w:val="24"/>
        </w:rPr>
        <w:t>předškolním vzdělávání v platném znění</w:t>
      </w:r>
    </w:p>
    <w:p w:rsidR="004B00DC" w:rsidRPr="00375057" w:rsidRDefault="008B257E" w:rsidP="008B257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80" w:right="2268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 zákonem 561/2004 Sb., Školský</w:t>
      </w:r>
      <w:r w:rsidR="004B00DC" w:rsidRPr="00375057">
        <w:rPr>
          <w:rFonts w:asciiTheme="majorHAnsi" w:hAnsiTheme="majorHAnsi" w:cs="Times New Roman"/>
          <w:sz w:val="24"/>
          <w:szCs w:val="24"/>
        </w:rPr>
        <w:t xml:space="preserve"> zákon</w:t>
      </w:r>
      <w:r w:rsidR="009E5B58">
        <w:rPr>
          <w:rFonts w:asciiTheme="majorHAnsi" w:hAnsiTheme="majorHAnsi" w:cs="Times New Roman"/>
          <w:sz w:val="24"/>
          <w:szCs w:val="24"/>
        </w:rPr>
        <w:t>,</w:t>
      </w:r>
      <w:r>
        <w:rPr>
          <w:rFonts w:asciiTheme="majorHAnsi" w:hAnsiTheme="majorHAnsi" w:cs="Times New Roman"/>
          <w:sz w:val="24"/>
          <w:szCs w:val="24"/>
        </w:rPr>
        <w:t xml:space="preserve"> § 21 a 22, § 34 a </w:t>
      </w:r>
      <w:r w:rsidR="004B00DC" w:rsidRPr="00375057">
        <w:rPr>
          <w:rFonts w:asciiTheme="majorHAnsi" w:hAnsiTheme="majorHAnsi" w:cs="Times New Roman"/>
          <w:sz w:val="24"/>
          <w:szCs w:val="24"/>
        </w:rPr>
        <w:t>35.</w:t>
      </w: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345" w:lineRule="exact"/>
        <w:rPr>
          <w:rFonts w:asciiTheme="majorHAnsi" w:hAnsiTheme="majorHAnsi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Theme="majorHAnsi" w:hAnsiTheme="majorHAnsi" w:cs="Times New Roman"/>
          <w:sz w:val="24"/>
          <w:szCs w:val="24"/>
        </w:rPr>
      </w:pPr>
      <w:r w:rsidRPr="00375057">
        <w:rPr>
          <w:rFonts w:asciiTheme="majorHAnsi" w:hAnsiTheme="majorHAnsi" w:cs="Times New Roman"/>
          <w:sz w:val="24"/>
          <w:szCs w:val="24"/>
        </w:rPr>
        <w:t xml:space="preserve">zpracovala: </w:t>
      </w: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Theme="majorHAnsi" w:hAnsiTheme="majorHAnsi" w:cs="Times New Roman"/>
          <w:sz w:val="24"/>
          <w:szCs w:val="24"/>
        </w:rPr>
      </w:pP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Theme="majorHAnsi" w:hAnsiTheme="majorHAnsi" w:cs="Times New Roman"/>
          <w:sz w:val="24"/>
          <w:szCs w:val="24"/>
        </w:rPr>
      </w:pPr>
      <w:r w:rsidRPr="00375057">
        <w:rPr>
          <w:rFonts w:asciiTheme="majorHAnsi" w:hAnsiTheme="majorHAnsi" w:cs="Arial"/>
          <w:sz w:val="24"/>
          <w:szCs w:val="24"/>
          <w:u w:val="single"/>
        </w:rPr>
        <w:t>Mgr. Ivana Kapitánová, v.r.</w:t>
      </w: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16" w:lineRule="exact"/>
        <w:rPr>
          <w:rFonts w:asciiTheme="majorHAnsi" w:hAnsiTheme="majorHAnsi" w:cs="Times New Roman"/>
          <w:sz w:val="24"/>
          <w:szCs w:val="24"/>
        </w:rPr>
      </w:pPr>
    </w:p>
    <w:p w:rsidR="004B00DC" w:rsidRPr="00375057" w:rsidRDefault="004B00DC" w:rsidP="004B00DC">
      <w:pPr>
        <w:widowControl w:val="0"/>
        <w:autoSpaceDE w:val="0"/>
        <w:autoSpaceDN w:val="0"/>
        <w:adjustRightInd w:val="0"/>
        <w:spacing w:after="0" w:line="240" w:lineRule="auto"/>
        <w:ind w:left="4952" w:firstLine="708"/>
        <w:rPr>
          <w:rFonts w:asciiTheme="majorHAnsi" w:hAnsiTheme="majorHAnsi" w:cs="Times New Roman"/>
          <w:sz w:val="24"/>
          <w:szCs w:val="24"/>
        </w:rPr>
      </w:pPr>
      <w:r w:rsidRPr="00375057">
        <w:rPr>
          <w:rFonts w:asciiTheme="majorHAnsi" w:hAnsiTheme="majorHAnsi" w:cs="Times New Roman"/>
          <w:sz w:val="24"/>
          <w:szCs w:val="24"/>
        </w:rPr>
        <w:t>ředitelka školy – podpis, razítko</w:t>
      </w: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0DC" w:rsidRDefault="004B00DC" w:rsidP="004B00DC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0F36E6" w:rsidRDefault="004B00DC" w:rsidP="004B00DC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9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7505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Ředitel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ka</w:t>
      </w:r>
      <w:r w:rsidRPr="0037505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školy v souladu s § 30 odst. 1 zákona č. 561/2004 Sb., o předškolním, základním, středním, vyšším odborném a ji</w:t>
      </w:r>
      <w:r w:rsidR="008B257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ném vzdělávání (Školský zákon)</w:t>
      </w:r>
      <w:r w:rsidRPr="0037505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vydává školní řád, kterým se upřesňují vzájemné vztahy mezi dětmi, jejich zákonnými zástupci a zaměstnanci škol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y.</w:t>
      </w:r>
    </w:p>
    <w:p w:rsidR="008B257E" w:rsidRDefault="008B257E" w:rsidP="004B00DC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B00DC" w:rsidRPr="004B00DC" w:rsidRDefault="004B00DC" w:rsidP="004B00DC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9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B00D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Obsah:</w:t>
      </w:r>
      <w:r w:rsidRPr="004B00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00DC" w:rsidRDefault="004B00DC" w:rsidP="004B00DC">
      <w:pPr>
        <w:pStyle w:val="Nadpis2"/>
        <w:shd w:val="clear" w:color="auto" w:fill="FFFFFF"/>
        <w:rPr>
          <w:rFonts w:ascii="Calibri" w:hAnsi="Calibri" w:cs="Calibri"/>
          <w:color w:val="000060"/>
        </w:rPr>
      </w:pPr>
      <w:r w:rsidRPr="00F52E11">
        <w:rPr>
          <w:rFonts w:ascii="Calibri" w:hAnsi="Calibri" w:cs="Calibri"/>
          <w:color w:val="000060"/>
        </w:rPr>
        <w:t>I. Práva a povinnosti účastníků předškolní výchovy</w:t>
      </w:r>
    </w:p>
    <w:p w:rsidR="004B00DC" w:rsidRPr="00375057" w:rsidRDefault="004B00DC" w:rsidP="004B00DC">
      <w:pPr>
        <w:pStyle w:val="Nadpis2"/>
        <w:shd w:val="clear" w:color="auto" w:fill="FFFFFF"/>
        <w:spacing w:before="0" w:after="0"/>
        <w:rPr>
          <w:rFonts w:ascii="Calibri" w:hAnsi="Calibri" w:cs="Calibri"/>
          <w:i w:val="0"/>
          <w:color w:val="000060"/>
        </w:rPr>
      </w:pPr>
      <w:r w:rsidRPr="00375057">
        <w:rPr>
          <w:rFonts w:ascii="Calibri" w:eastAsia="Times New Roman" w:hAnsi="Calibri" w:cs="Calibri"/>
          <w:i w:val="0"/>
          <w:color w:val="000000"/>
          <w:sz w:val="24"/>
          <w:szCs w:val="24"/>
        </w:rPr>
        <w:t>1. Základní cíle mateřské školy při zabezpečování předškolní výchovy a vzdělávání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2. Základní práva a povinnosti dětí přijatých k předškolnímu vzdělávání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3. Základní práva a povinnosti zákonných zástupců při předškolním vzdělávání dětí</w:t>
      </w:r>
    </w:p>
    <w:p w:rsidR="004B00DC" w:rsidRPr="00F52E11" w:rsidRDefault="004B00DC" w:rsidP="004B00DC">
      <w:pPr>
        <w:pStyle w:val="Nadpis2"/>
        <w:shd w:val="clear" w:color="auto" w:fill="FFFFFF"/>
        <w:rPr>
          <w:rFonts w:ascii="Calibri" w:hAnsi="Calibri" w:cs="Calibri"/>
          <w:color w:val="000060"/>
        </w:rPr>
      </w:pPr>
      <w:r w:rsidRPr="00F52E11">
        <w:rPr>
          <w:rFonts w:ascii="Calibri" w:hAnsi="Calibri" w:cs="Calibri"/>
          <w:color w:val="000060"/>
        </w:rPr>
        <w:t xml:space="preserve">II. Podmínky pro </w:t>
      </w:r>
      <w:r w:rsidR="00623803">
        <w:rPr>
          <w:rFonts w:ascii="Calibri" w:hAnsi="Calibri" w:cs="Calibri"/>
          <w:color w:val="000060"/>
        </w:rPr>
        <w:t xml:space="preserve">přijetí a ukončení vzdělávání </w:t>
      </w:r>
      <w:r w:rsidRPr="00F52E11">
        <w:rPr>
          <w:rFonts w:ascii="Calibri" w:hAnsi="Calibri" w:cs="Calibri"/>
          <w:color w:val="000060"/>
        </w:rPr>
        <w:t>dítěte v MŠ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1. Přijetí dítěte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2. Ukončení vzdělávání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3. Evidence dítěte</w:t>
      </w:r>
    </w:p>
    <w:p w:rsidR="004B00DC" w:rsidRPr="00F52E11" w:rsidRDefault="004B00DC" w:rsidP="004B00DC">
      <w:pPr>
        <w:pStyle w:val="Nadpis2"/>
        <w:shd w:val="clear" w:color="auto" w:fill="FFFFFF"/>
        <w:rPr>
          <w:rFonts w:ascii="Calibri" w:hAnsi="Calibri" w:cs="Calibri"/>
          <w:color w:val="000060"/>
        </w:rPr>
      </w:pPr>
      <w:r w:rsidRPr="00F52E11">
        <w:rPr>
          <w:rFonts w:ascii="Calibri" w:hAnsi="Calibri" w:cs="Calibri"/>
          <w:color w:val="000060"/>
        </w:rPr>
        <w:t>III. Provoz mateřské školy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1. Podmínky provozu a organizace vzdělávání v mateřské škole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2. Vnitřní denní režim při vzdělávání dětí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3. Předávání dětí</w:t>
      </w:r>
    </w:p>
    <w:p w:rsidR="004B00DC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4. Omlouvání docházky dětí</w:t>
      </w:r>
    </w:p>
    <w:p w:rsidR="004B00DC" w:rsidRPr="00F52E11" w:rsidRDefault="004B00DC" w:rsidP="004B00DC">
      <w:pPr>
        <w:pStyle w:val="Nadpis2"/>
        <w:shd w:val="clear" w:color="auto" w:fill="FFFFFF"/>
        <w:rPr>
          <w:rFonts w:ascii="Calibri" w:hAnsi="Calibri" w:cs="Calibri"/>
          <w:color w:val="000060"/>
        </w:rPr>
      </w:pPr>
      <w:r w:rsidRPr="00F52E11">
        <w:rPr>
          <w:rFonts w:ascii="Calibri" w:hAnsi="Calibri" w:cs="Calibri"/>
          <w:color w:val="000060"/>
        </w:rPr>
        <w:t>IV. Stanovení podmínek pro úhradu úplaty za předškolní vzdělávání a</w:t>
      </w:r>
      <w:r>
        <w:rPr>
          <w:rFonts w:ascii="Calibri" w:hAnsi="Calibri" w:cs="Calibri"/>
          <w:color w:val="000060"/>
          <w:sz w:val="34"/>
          <w:szCs w:val="34"/>
        </w:rPr>
        <w:t xml:space="preserve"> </w:t>
      </w:r>
      <w:r w:rsidRPr="00F52E11">
        <w:rPr>
          <w:rFonts w:ascii="Calibri" w:hAnsi="Calibri" w:cs="Calibri"/>
          <w:color w:val="000060"/>
        </w:rPr>
        <w:t>stravného v MŠ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1. Úhrada úplaty za vzdělávání</w:t>
      </w:r>
    </w:p>
    <w:p w:rsidR="004B00DC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2. Úhrada stravného</w:t>
      </w:r>
    </w:p>
    <w:p w:rsidR="00B760FE" w:rsidRDefault="00B760FE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</w:p>
    <w:p w:rsidR="00B760FE" w:rsidRDefault="00B760FE" w:rsidP="004B00DC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60"/>
          <w:sz w:val="28"/>
          <w:szCs w:val="22"/>
        </w:rPr>
      </w:pPr>
      <w:r w:rsidRPr="00B760FE">
        <w:rPr>
          <w:rFonts w:ascii="Calibri" w:hAnsi="Calibri" w:cs="Calibri"/>
          <w:i/>
          <w:color w:val="000060"/>
          <w:sz w:val="28"/>
          <w:szCs w:val="24"/>
        </w:rPr>
        <w:t>V.</w:t>
      </w:r>
      <w:r>
        <w:rPr>
          <w:rFonts w:ascii="Calibri" w:hAnsi="Calibri" w:cs="Calibri"/>
          <w:i/>
          <w:color w:val="000000"/>
          <w:sz w:val="28"/>
          <w:szCs w:val="24"/>
        </w:rPr>
        <w:t xml:space="preserve"> </w:t>
      </w:r>
      <w:r w:rsidRPr="004B25C5">
        <w:rPr>
          <w:rFonts w:asciiTheme="minorHAnsi" w:hAnsiTheme="minorHAnsi"/>
          <w:color w:val="800000"/>
          <w:sz w:val="22"/>
          <w:szCs w:val="22"/>
        </w:rPr>
        <w:t xml:space="preserve"> </w:t>
      </w:r>
      <w:r w:rsidRPr="00B760FE">
        <w:rPr>
          <w:rFonts w:asciiTheme="minorHAnsi" w:hAnsiTheme="minorHAnsi"/>
          <w:i/>
          <w:color w:val="000060"/>
          <w:sz w:val="28"/>
          <w:szCs w:val="22"/>
        </w:rPr>
        <w:t xml:space="preserve">Podrobnosti o pravidlech vzájemných vztahů se zaměstnanci ve škole </w:t>
      </w:r>
    </w:p>
    <w:p w:rsidR="00B760FE" w:rsidRDefault="00B760FE" w:rsidP="00B760FE">
      <w:pPr>
        <w:pStyle w:val="Styl1"/>
        <w:rPr>
          <w:b/>
          <w:sz w:val="24"/>
          <w:u w:val="none"/>
        </w:rPr>
      </w:pPr>
      <w:r w:rsidRPr="00B760FE">
        <w:rPr>
          <w:b/>
          <w:sz w:val="24"/>
          <w:u w:val="none"/>
        </w:rPr>
        <w:t>1</w:t>
      </w:r>
      <w:r>
        <w:rPr>
          <w:b/>
          <w:sz w:val="24"/>
          <w:u w:val="none"/>
        </w:rPr>
        <w:t>.</w:t>
      </w:r>
      <w:r w:rsidRPr="00B760FE">
        <w:rPr>
          <w:b/>
          <w:sz w:val="24"/>
          <w:u w:val="none"/>
        </w:rPr>
        <w:t xml:space="preserve"> Pravidla vzájemných vztahů se zaměstnanci ve škole </w:t>
      </w:r>
    </w:p>
    <w:p w:rsidR="00B760FE" w:rsidRPr="00B760FE" w:rsidRDefault="00B760FE" w:rsidP="00B760FE">
      <w:pPr>
        <w:pStyle w:val="Styl1"/>
        <w:rPr>
          <w:b/>
          <w:sz w:val="24"/>
          <w:u w:val="none"/>
        </w:rPr>
      </w:pPr>
      <w:r w:rsidRPr="00B760FE">
        <w:rPr>
          <w:b/>
          <w:sz w:val="24"/>
          <w:u w:val="none"/>
        </w:rPr>
        <w:t>2. Postup pro vyřizování podnětů zákonných zástupců dětí</w:t>
      </w:r>
    </w:p>
    <w:p w:rsidR="004B00DC" w:rsidRPr="00F52E11" w:rsidRDefault="00A3593A" w:rsidP="004B00DC">
      <w:pPr>
        <w:pStyle w:val="Nadpis2"/>
        <w:shd w:val="clear" w:color="auto" w:fill="FFFFFF"/>
        <w:rPr>
          <w:rFonts w:ascii="Calibri" w:hAnsi="Calibri" w:cs="Calibri"/>
          <w:color w:val="000060"/>
        </w:rPr>
      </w:pPr>
      <w:r>
        <w:rPr>
          <w:rFonts w:ascii="Calibri" w:hAnsi="Calibri" w:cs="Calibri"/>
          <w:color w:val="000060"/>
        </w:rPr>
        <w:t>V</w:t>
      </w:r>
      <w:r w:rsidR="00B760FE">
        <w:rPr>
          <w:rFonts w:ascii="Calibri" w:hAnsi="Calibri" w:cs="Calibri"/>
          <w:color w:val="000060"/>
        </w:rPr>
        <w:t>I</w:t>
      </w:r>
      <w:r w:rsidR="004B00DC" w:rsidRPr="00F52E11">
        <w:rPr>
          <w:rFonts w:ascii="Calibri" w:hAnsi="Calibri" w:cs="Calibri"/>
          <w:color w:val="000060"/>
        </w:rPr>
        <w:t>. Podmínky k </w:t>
      </w:r>
      <w:r w:rsidR="004B00DC" w:rsidRPr="00B760FE">
        <w:rPr>
          <w:rFonts w:ascii="Calibri" w:hAnsi="Calibri" w:cs="Calibri"/>
          <w:color w:val="000060"/>
        </w:rPr>
        <w:t>zajištění</w:t>
      </w:r>
      <w:r w:rsidR="004B00DC" w:rsidRPr="00F52E11">
        <w:rPr>
          <w:rFonts w:ascii="Calibri" w:hAnsi="Calibri" w:cs="Calibri"/>
          <w:color w:val="000060"/>
        </w:rPr>
        <w:t xml:space="preserve"> bezpečnosti a ochrany zdraví dětí.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1. Péče o zdraví a bezpečnost dětí při vzdělávání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2. Odpovědnost rodičů za své dítě i po dobu pobytu v MŠ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3. Ochrana před sociálně patologickými jevy</w:t>
      </w:r>
    </w:p>
    <w:p w:rsidR="004B00DC" w:rsidRPr="00F52E11" w:rsidRDefault="00A3593A" w:rsidP="004B00DC">
      <w:pPr>
        <w:pStyle w:val="Nadpis2"/>
        <w:shd w:val="clear" w:color="auto" w:fill="FFFFFF"/>
        <w:rPr>
          <w:rFonts w:ascii="Calibri" w:hAnsi="Calibri" w:cs="Calibri"/>
          <w:color w:val="000060"/>
        </w:rPr>
      </w:pPr>
      <w:r>
        <w:rPr>
          <w:rFonts w:ascii="Calibri" w:hAnsi="Calibri" w:cs="Calibri"/>
          <w:color w:val="000060"/>
        </w:rPr>
        <w:t>V</w:t>
      </w:r>
      <w:r w:rsidR="00B760FE">
        <w:rPr>
          <w:rFonts w:ascii="Calibri" w:hAnsi="Calibri" w:cs="Calibri"/>
          <w:color w:val="000060"/>
        </w:rPr>
        <w:t>I</w:t>
      </w:r>
      <w:r w:rsidR="004B00DC" w:rsidRPr="00F52E11">
        <w:rPr>
          <w:rFonts w:ascii="Calibri" w:hAnsi="Calibri" w:cs="Calibri"/>
          <w:color w:val="000060"/>
        </w:rPr>
        <w:t>I. Podmínky zacházení s majetkem MŠ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1. Chování dětí při zacházení s majetkem mateřské školy v rámci vzdělávání.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2. Povinnosti zákonných zástupců při jejich pobytu v MŠ.</w:t>
      </w:r>
    </w:p>
    <w:p w:rsidR="004B00DC" w:rsidRPr="00F52E11" w:rsidRDefault="004B00DC" w:rsidP="004B00DC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F52E11">
        <w:rPr>
          <w:rFonts w:ascii="Calibri" w:hAnsi="Calibri" w:cs="Calibri"/>
          <w:color w:val="000000"/>
          <w:sz w:val="24"/>
          <w:szCs w:val="24"/>
        </w:rPr>
        <w:t>3. Zabezpečení budovy MŠ</w:t>
      </w:r>
    </w:p>
    <w:p w:rsidR="00A10B1C" w:rsidRPr="00A10B1C" w:rsidRDefault="00A3593A" w:rsidP="00A10B1C">
      <w:pPr>
        <w:pStyle w:val="Nadpis2"/>
        <w:shd w:val="clear" w:color="auto" w:fill="FFFFFF"/>
        <w:rPr>
          <w:rFonts w:ascii="Calibri" w:hAnsi="Calibri" w:cs="Calibri"/>
          <w:color w:val="000060"/>
        </w:rPr>
      </w:pPr>
      <w:r>
        <w:rPr>
          <w:rFonts w:ascii="Calibri" w:hAnsi="Calibri" w:cs="Calibri"/>
          <w:color w:val="000060"/>
        </w:rPr>
        <w:t>VI</w:t>
      </w:r>
      <w:r w:rsidR="00B760FE">
        <w:rPr>
          <w:rFonts w:ascii="Calibri" w:hAnsi="Calibri" w:cs="Calibri"/>
          <w:color w:val="000060"/>
        </w:rPr>
        <w:t>I</w:t>
      </w:r>
      <w:r w:rsidR="004B00DC" w:rsidRPr="00F52E11">
        <w:rPr>
          <w:rFonts w:ascii="Calibri" w:hAnsi="Calibri" w:cs="Calibri"/>
          <w:color w:val="000060"/>
        </w:rPr>
        <w:t>I. Závěrečné ustanovení</w:t>
      </w:r>
    </w:p>
    <w:p w:rsidR="00A10B1C" w:rsidRPr="00A10B1C" w:rsidRDefault="00A10B1C" w:rsidP="00A10B1C">
      <w:pPr>
        <w:pStyle w:val="Nadpis2"/>
        <w:rPr>
          <w:color w:val="000060"/>
        </w:rPr>
      </w:pPr>
      <w:r w:rsidRPr="00A10B1C">
        <w:rPr>
          <w:color w:val="000060"/>
        </w:rPr>
        <w:t>Dodatek č. 1 – Ochrana osobních údajů</w:t>
      </w:r>
    </w:p>
    <w:p w:rsidR="00A10B1C" w:rsidRPr="00A10B1C" w:rsidRDefault="00A10B1C" w:rsidP="00A10B1C"/>
    <w:p w:rsidR="004B00DC" w:rsidRPr="00375057" w:rsidRDefault="004B00DC" w:rsidP="004B00DC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Cs/>
          <w:sz w:val="24"/>
          <w:szCs w:val="24"/>
        </w:rPr>
      </w:pPr>
    </w:p>
    <w:p w:rsidR="004B00DC" w:rsidRDefault="004B00DC" w:rsidP="004B00DC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22AE5" w:rsidRPr="002D761A" w:rsidRDefault="00F22AE5" w:rsidP="00F22AE5">
      <w:pPr>
        <w:pStyle w:val="Nadpis2"/>
        <w:shd w:val="clear" w:color="auto" w:fill="FFFFFF"/>
        <w:rPr>
          <w:rFonts w:ascii="Calibri" w:hAnsi="Calibri" w:cs="Calibri"/>
          <w:i w:val="0"/>
          <w:color w:val="000060"/>
          <w:sz w:val="34"/>
          <w:szCs w:val="34"/>
          <w:u w:val="single"/>
        </w:rPr>
      </w:pPr>
      <w:r w:rsidRPr="002D761A">
        <w:rPr>
          <w:rFonts w:ascii="Calibri" w:hAnsi="Calibri" w:cs="Calibri"/>
          <w:i w:val="0"/>
          <w:color w:val="000060"/>
          <w:sz w:val="34"/>
          <w:szCs w:val="34"/>
          <w:u w:val="single"/>
        </w:rPr>
        <w:lastRenderedPageBreak/>
        <w:t>I. Práva a povinnosti účastníků předškolní výchovy</w:t>
      </w:r>
    </w:p>
    <w:p w:rsidR="00F22AE5" w:rsidRPr="00F20BE7" w:rsidRDefault="00F22AE5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  <w:r w:rsidRPr="00F20BE7">
        <w:rPr>
          <w:rFonts w:ascii="Calibri" w:hAnsi="Calibri" w:cs="Calibri"/>
          <w:color w:val="000000"/>
          <w:u w:val="single"/>
        </w:rPr>
        <w:t>1. Základní cíle mateřské školy při zabezpečování předškolní výchovy a vzdělávání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1.1. Mateřská škola (dále jen „MŠ“) v rámci předškolní výchovy a vzdělávání:</w:t>
      </w:r>
    </w:p>
    <w:p w:rsidR="00F22AE5" w:rsidRPr="00610DD1" w:rsidRDefault="00F22AE5" w:rsidP="00C612F9">
      <w:pPr>
        <w:numPr>
          <w:ilvl w:val="0"/>
          <w:numId w:val="7"/>
        </w:numPr>
        <w:shd w:val="clear" w:color="auto" w:fill="FFFFFF"/>
        <w:spacing w:after="0" w:line="240" w:lineRule="auto"/>
        <w:ind w:left="851" w:hanging="357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podporuje rozvoj osobnosti dítěte předškolního věku,</w:t>
      </w:r>
    </w:p>
    <w:p w:rsidR="00F22AE5" w:rsidRPr="00610DD1" w:rsidRDefault="00F22AE5" w:rsidP="00C612F9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podílí se na jeho zdravém citovém, rozumovém a tělesném rozvoji,</w:t>
      </w:r>
    </w:p>
    <w:p w:rsidR="00F22AE5" w:rsidRPr="00610DD1" w:rsidRDefault="00F22AE5" w:rsidP="00C612F9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podílí se na osvojování základních pravidel chování dítětem,</w:t>
      </w:r>
    </w:p>
    <w:p w:rsidR="00F22AE5" w:rsidRPr="00610DD1" w:rsidRDefault="00F22AE5" w:rsidP="00C612F9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podporuje získávání základních životních hodnot a mezilidských vztahů dítěte,</w:t>
      </w:r>
    </w:p>
    <w:p w:rsidR="00F22AE5" w:rsidRPr="00610DD1" w:rsidRDefault="00F22AE5" w:rsidP="00C612F9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vytváří základní předpoklady pro pokračování ve vzdělávání,</w:t>
      </w:r>
    </w:p>
    <w:p w:rsidR="00F22AE5" w:rsidRPr="00610DD1" w:rsidRDefault="00F22AE5" w:rsidP="00C612F9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napomáhá vyrovnávat nerovnosti vývoje dětí před jejich vstupem do zákla</w:t>
      </w:r>
      <w:r w:rsidR="002D761A">
        <w:rPr>
          <w:rFonts w:ascii="Calibri" w:hAnsi="Calibri" w:cs="Calibri"/>
          <w:color w:val="000000"/>
          <w:sz w:val="24"/>
          <w:szCs w:val="24"/>
        </w:rPr>
        <w:t xml:space="preserve">dního </w:t>
      </w:r>
      <w:r w:rsidRPr="00610DD1">
        <w:rPr>
          <w:rFonts w:ascii="Calibri" w:hAnsi="Calibri" w:cs="Calibri"/>
          <w:color w:val="000000"/>
          <w:sz w:val="24"/>
          <w:szCs w:val="24"/>
        </w:rPr>
        <w:t>vzdělávání,</w:t>
      </w:r>
    </w:p>
    <w:p w:rsidR="00F22AE5" w:rsidRPr="00610DD1" w:rsidRDefault="00F22AE5" w:rsidP="00C612F9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poskytuje speciální pedagogickou péči dětem se speciálními vzdělávacími potřebami,</w:t>
      </w:r>
    </w:p>
    <w:p w:rsidR="00F22AE5" w:rsidRPr="00610DD1" w:rsidRDefault="00F22AE5" w:rsidP="00C612F9">
      <w:pPr>
        <w:numPr>
          <w:ilvl w:val="0"/>
          <w:numId w:val="7"/>
        </w:numPr>
        <w:shd w:val="clear" w:color="auto" w:fill="FFFFFF"/>
        <w:spacing w:after="0" w:line="240" w:lineRule="auto"/>
        <w:ind w:left="851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vytváří podmínky pro rozvoj nadaných dětí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1.2. Školní vzdělávací program upřesňuje cíle, zaměření, formy a obsah vzdělávání podle konkrétních podmínek uplatněných v mateřské škole.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1.3. Při plnění základních cílů vzdělávání a školního vzdělávacího programu mateřská škola postupuje v souladu se zásadami uvedenými v § 2 odst. 1 školského zákona a řídí se platnými právními předpisy, zejména pak ustanoveními školského zákona a ustanoveními vyhlášky č.14/2005 Sb., o předškolním vzdělávání (dále jen „vyhláška o MŠ“), v platném znění.</w:t>
      </w:r>
    </w:p>
    <w:p w:rsidR="00F22AE5" w:rsidRPr="00F20BE7" w:rsidRDefault="00F22AE5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  <w:r w:rsidRPr="00F20BE7">
        <w:rPr>
          <w:rFonts w:ascii="Calibri" w:hAnsi="Calibri" w:cs="Calibri"/>
          <w:color w:val="000000"/>
          <w:u w:val="single"/>
        </w:rPr>
        <w:t>2. Základní práva a povinnosti dětí přijatých k předškolnímu vzdělávání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2.1. Každé přijaté dítě (dále jen „dítě“) má právo</w:t>
      </w:r>
    </w:p>
    <w:p w:rsidR="00F22AE5" w:rsidRPr="002D761A" w:rsidRDefault="00F22AE5" w:rsidP="00C612F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1208" w:hanging="357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kvalitní předškolní vzdělávání v rozsahu uvedeném v bodě 1. tohoto školního řádu, zaručující optimální rozvoj jeho schopností a rozvoj jeho osobnosti,</w:t>
      </w:r>
    </w:p>
    <w:p w:rsidR="00F22AE5" w:rsidRPr="002D761A" w:rsidRDefault="00F22AE5" w:rsidP="00C612F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1208" w:hanging="357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zajištění činností a služeb poskytovaných školskými poradenskými zařízeními v rozsahu stanoveném ve školském zákoně,</w:t>
      </w:r>
    </w:p>
    <w:p w:rsidR="00F22AE5" w:rsidRPr="002D761A" w:rsidRDefault="00F22AE5" w:rsidP="00C612F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1208" w:hanging="357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fyzicky i psychicky bezpečné prostředí při pobytu v mateřské škole,</w:t>
      </w:r>
    </w:p>
    <w:p w:rsidR="00F22AE5" w:rsidRPr="002D761A" w:rsidRDefault="00F22AE5" w:rsidP="00C612F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1208" w:hanging="357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volný čas a hru a na stýkání se s jinými dětmi a lidmi,</w:t>
      </w:r>
    </w:p>
    <w:p w:rsidR="00F22AE5" w:rsidRPr="002D761A" w:rsidRDefault="00F22AE5" w:rsidP="00C612F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1208" w:hanging="357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ochranu před prací, která ohrožuje jeho vývoj a zdraví,</w:t>
      </w:r>
    </w:p>
    <w:p w:rsidR="00F22AE5" w:rsidRPr="002D761A" w:rsidRDefault="00F22AE5" w:rsidP="00C612F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1208" w:hanging="357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užívat vlastní kulturu, jazyk i náboženství,</w:t>
      </w:r>
    </w:p>
    <w:p w:rsidR="00F22AE5" w:rsidRDefault="00F22AE5" w:rsidP="00C612F9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1208" w:hanging="357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zvláštní péč</w:t>
      </w:r>
      <w:r w:rsidR="00EB537D">
        <w:rPr>
          <w:rFonts w:ascii="Calibri" w:hAnsi="Calibri" w:cs="Calibri"/>
          <w:color w:val="000000"/>
          <w:sz w:val="24"/>
          <w:szCs w:val="24"/>
        </w:rPr>
        <w:t>i a výchovu v případě postižení,</w:t>
      </w:r>
    </w:p>
    <w:p w:rsidR="00EB537D" w:rsidRPr="00EB537D" w:rsidRDefault="00EB537D" w:rsidP="00C612F9">
      <w:pPr>
        <w:pStyle w:val="Styl2"/>
        <w:numPr>
          <w:ilvl w:val="0"/>
          <w:numId w:val="8"/>
        </w:numPr>
        <w:rPr>
          <w:rFonts w:ascii="Calibri" w:hAnsi="Calibri" w:cs="Calibri"/>
          <w:color w:val="auto"/>
          <w:sz w:val="24"/>
        </w:rPr>
      </w:pPr>
      <w:r w:rsidRPr="00EB537D">
        <w:rPr>
          <w:rFonts w:ascii="Calibri" w:hAnsi="Calibri" w:cs="Calibri"/>
          <w:color w:val="auto"/>
          <w:sz w:val="24"/>
        </w:rPr>
        <w:t>Dítě má právo při nástupu do mateřské školy na individuálně přizpůsobený adaptační  režim (zákonní zástupci dítěte dohodnou s ředitelem školy a pedagogickými pracovníky nejvhodnější postup).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2.2. Pokud je ve třídě mateřské školy vzděláváno individuálně integrované dítě, vytvoří ředitel školy podmínky odpovídající individuálním vzdělávacím potřebám dítěte vedoucí k jeho všestrannému rozvoji.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2.3. Přístup ke vzdělávání a školským službám za stejných podmínek jako občané České republiky mají také občané jiného členského státu Evropské unie a jejich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610DD1">
        <w:rPr>
          <w:rFonts w:ascii="Calibri" w:hAnsi="Calibri" w:cs="Calibri"/>
          <w:color w:val="000000"/>
        </w:rPr>
        <w:t xml:space="preserve">rodinní příslušníci. </w:t>
      </w:r>
      <w:r w:rsidRPr="00610DD1">
        <w:rPr>
          <w:rFonts w:ascii="Calibri" w:hAnsi="Calibri" w:cs="Calibri"/>
          <w:color w:val="000000"/>
        </w:rPr>
        <w:lastRenderedPageBreak/>
        <w:t>Děti cizinců, kteří nejsou občany Evropské unie, mají přístup k předškolnímu vzdělání za stejných podmínek jako občané České republiky pokud:</w:t>
      </w:r>
    </w:p>
    <w:p w:rsidR="00F22AE5" w:rsidRPr="002D761A" w:rsidRDefault="00F22AE5" w:rsidP="00C612F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mají právo pobytu na území České republiky na dobu delší než 90 dnů</w:t>
      </w:r>
    </w:p>
    <w:p w:rsidR="00F22AE5" w:rsidRPr="002D761A" w:rsidRDefault="00F22AE5" w:rsidP="00C612F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jsou osobami oprávněnými pobývat na území České republiky za účelem výzkumu,</w:t>
      </w:r>
    </w:p>
    <w:p w:rsidR="00F22AE5" w:rsidRPr="002D761A" w:rsidRDefault="00F22AE5" w:rsidP="00C612F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jsou azylanty,</w:t>
      </w:r>
    </w:p>
    <w:p w:rsidR="00F22AE5" w:rsidRPr="002D761A" w:rsidRDefault="00F22AE5" w:rsidP="00C612F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jsou osobami požívajícími doplňkové ochrany,</w:t>
      </w:r>
    </w:p>
    <w:p w:rsidR="00F22AE5" w:rsidRPr="002D761A" w:rsidRDefault="00F22AE5" w:rsidP="00C612F9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jsou žadateli o udělení mezinárodní ochrany nebo osobami požívajícími dočasné ochrany.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Cizinci se stávají dětmi, žáky nebo studenty příslušné školy nebo školského zařízení za podmínek stanovených tímto zákonem, pokud řediteli školy</w:t>
      </w:r>
      <w:r w:rsidR="0068436D">
        <w:rPr>
          <w:rFonts w:ascii="Calibri" w:hAnsi="Calibri" w:cs="Calibri"/>
          <w:color w:val="000000"/>
        </w:rPr>
        <w:t xml:space="preserve"> nebo školského zařízení prokážou</w:t>
      </w:r>
      <w:r w:rsidRPr="00610DD1">
        <w:rPr>
          <w:rFonts w:ascii="Calibri" w:hAnsi="Calibri" w:cs="Calibri"/>
          <w:color w:val="000000"/>
        </w:rPr>
        <w:t xml:space="preserve"> nejpozději při zahájení vzdělávání nebo poskytování školských služeb oprávněnost svého pobytu na území České republiky. Oprávněnost pobytu na území České republiky se prokazuje dokladem podle zvláštního právního předpisu.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2.4. Při vzdělávání mají dále všechny děti práva, které jim zaručuje Listina lidských práv a Úmluva o právech dítěte.</w:t>
      </w:r>
    </w:p>
    <w:p w:rsidR="00F22AE5" w:rsidRPr="00610DD1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2.5. Povinnosti dítěte v mateřské škole: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dodržovat školní řád MŠ, předpisy a pokyny školy k ochraně zdraví a bezpečnosti, s nimiž bylo seznámeno,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plnit pokyny pedagogických pracovníků školy vydané v souladu s právními předpisy a školním řádem MŠ,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chovat se slušně k dospělým i jiným dětem školy,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chránit své zdraví a zdraví ostatních dětí,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nepoužívat hrubých, vulgárních a urážlivých slov, být ohleduplný k mladším a slabším dětem a k dospělým,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zacházet se školními potřebami šetrně, udržovat v pořádku své místo a třídu,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dodržovat pravidla hygieny a bezpečnosti,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do školy vstupovat určeným vchodem, z bezpečnostních důvodů neopouštět budovu MŠ bez vědomí učitelky,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nalezené věci odevzdat pí. učitelce,</w:t>
      </w:r>
    </w:p>
    <w:p w:rsidR="00F22AE5" w:rsidRPr="002D761A" w:rsidRDefault="00F22AE5" w:rsidP="00C612F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nenosit do MŠ předměty, které mohou ohrozit zdraví a bezpečnost jeho nebo jiných osob.</w:t>
      </w:r>
    </w:p>
    <w:p w:rsidR="008B257E" w:rsidRDefault="008B257E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</w:p>
    <w:p w:rsidR="008B257E" w:rsidRDefault="008B257E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</w:p>
    <w:p w:rsidR="008B257E" w:rsidRDefault="008B257E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</w:p>
    <w:p w:rsidR="008B257E" w:rsidRDefault="008B257E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</w:p>
    <w:p w:rsidR="008B257E" w:rsidRDefault="008B257E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</w:p>
    <w:p w:rsidR="008B257E" w:rsidRDefault="008B257E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</w:p>
    <w:p w:rsidR="00F22AE5" w:rsidRPr="00F20BE7" w:rsidRDefault="00F22AE5" w:rsidP="00F22AE5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  <w:r w:rsidRPr="00F20BE7">
        <w:rPr>
          <w:rFonts w:ascii="Calibri" w:hAnsi="Calibri" w:cs="Calibri"/>
          <w:color w:val="000000"/>
          <w:u w:val="single"/>
        </w:rPr>
        <w:lastRenderedPageBreak/>
        <w:t>3. Základní práva a povinnosti zákonných zástupců při předškolním vzdělávání dětí</w:t>
      </w:r>
    </w:p>
    <w:p w:rsidR="00F22AE5" w:rsidRPr="00BC3402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/>
        </w:rPr>
      </w:pPr>
      <w:r w:rsidRPr="00BC3402">
        <w:rPr>
          <w:rFonts w:ascii="Calibri" w:hAnsi="Calibri" w:cs="Calibri"/>
          <w:b/>
          <w:color w:val="000000"/>
        </w:rPr>
        <w:t>3.1. Rodiče dětí případně opatrovníci nebo osvojitelé dětí (dále jen „zákonní zástupci“) mají právo:</w:t>
      </w:r>
    </w:p>
    <w:p w:rsidR="00F22AE5" w:rsidRPr="002D761A" w:rsidRDefault="00F22AE5" w:rsidP="00C612F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informace o průběhu a výsledcích vzdělávání dětí,</w:t>
      </w:r>
    </w:p>
    <w:p w:rsidR="00F22AE5" w:rsidRPr="002D761A" w:rsidRDefault="00F22AE5" w:rsidP="00C612F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diskrétnost a ochranu informací, týkajících se jejich osobního a rodinného života</w:t>
      </w:r>
    </w:p>
    <w:p w:rsidR="00F22AE5" w:rsidRPr="002D761A" w:rsidRDefault="00F22AE5" w:rsidP="00C612F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konzultovat výchovné i jiné problémy svého dítěte s učitelkou nebo vedoucí učitelkou</w:t>
      </w:r>
    </w:p>
    <w:p w:rsidR="00F22AE5" w:rsidRPr="002D761A" w:rsidRDefault="00F22AE5" w:rsidP="00C612F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po dohodě s učitelkou být přítomni výchovným činnostem ve třídě</w:t>
      </w:r>
    </w:p>
    <w:p w:rsidR="00F22AE5" w:rsidRPr="002D761A" w:rsidRDefault="00F22AE5" w:rsidP="00C612F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přispívat svými nápady a náměty k obohacení výchovného programu školy</w:t>
      </w:r>
    </w:p>
    <w:p w:rsidR="00F22AE5" w:rsidRPr="002D761A" w:rsidRDefault="00F22AE5" w:rsidP="00C612F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projevit jakékoli připomínky k provozu MŠ, učitelce nebo vedoucí učitelce školy</w:t>
      </w:r>
    </w:p>
    <w:p w:rsidR="00F22AE5" w:rsidRPr="002D761A" w:rsidRDefault="00F22AE5" w:rsidP="00C612F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požádat o individuální úpravu pravidel stanovených ve školním řádu MŠ</w:t>
      </w:r>
    </w:p>
    <w:p w:rsidR="00F22AE5" w:rsidRDefault="00F22AE5" w:rsidP="00C612F9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poradenskou pomoc mateřské školy nebo školského poradenského zařízení v záležitostech týkajících se vzdělávání dětí.</w:t>
      </w:r>
    </w:p>
    <w:p w:rsidR="00844A86" w:rsidRDefault="00844A86" w:rsidP="00844A86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44A86" w:rsidRPr="00844A86" w:rsidRDefault="00844A86" w:rsidP="00844A86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22AE5" w:rsidRPr="00BC3402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/>
        </w:rPr>
      </w:pPr>
      <w:r w:rsidRPr="00BC3402">
        <w:rPr>
          <w:rFonts w:ascii="Calibri" w:hAnsi="Calibri" w:cs="Calibri"/>
          <w:b/>
          <w:color w:val="000000"/>
        </w:rPr>
        <w:t>3.2. Zákonní zástupci dětí a nezletilých žáků jsou povinni: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řídit se školním řádem mateřské školy,</w:t>
      </w:r>
    </w:p>
    <w:p w:rsidR="00F22AE5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zajistit, aby dítě docházelo řádně do MŠ, bylo vhodně upraveno, osobně ho předat učitelce</w:t>
      </w:r>
    </w:p>
    <w:p w:rsidR="0068436D" w:rsidRPr="002D761A" w:rsidRDefault="0068436D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předávat dítě do kolektivu zdravé, bez známek akutního onemocnění (teplota, kašel, průjem,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zvracení,...)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včas informovat o důvodech nepřítomnosti dítěte v MŠ v souladu s podmínkami stanovenými školním řádem,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informovat MŠ o zdravotní způsobilosti dítěte ke vzdělávání a případných změnách způsobilosti, o zdravotních obtížích nebo jiných závažných skutečnostech, které by mohly mít vliv na průběh vzdělávání,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ohlásit výskyt infekčního onemocnění,</w:t>
      </w:r>
      <w:r w:rsidR="0068436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oznamovat škole a školskému zařízení údaje, které jsou podstatné pro průběh vzdělávání nebo bezpečnost dítěte a změny v těchto údajích,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zaplatit ve stanoveném termínu poplatek za předškolní vzdělávání a stravné,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na vyzvání ředitele školy nebo vedoucí učitelky se osobně zúčastnit projednání závažných otázek týkajících se vzdělávání dítěte,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dodržovat při vzájemném styku se zaměstnanci MŠ, s jinými dětmi docházejícími do MŠ a s ostatními zákonnými zástupci dětí pravidla slušnosti a vzájemné ohleduplnosti,</w:t>
      </w:r>
    </w:p>
    <w:p w:rsidR="00F22AE5" w:rsidRPr="002D761A" w:rsidRDefault="00F22AE5" w:rsidP="00C612F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D761A">
        <w:rPr>
          <w:rFonts w:ascii="Calibri" w:hAnsi="Calibri" w:cs="Calibri"/>
          <w:color w:val="000000"/>
          <w:sz w:val="24"/>
          <w:szCs w:val="24"/>
        </w:rPr>
        <w:t>sledovat informace na nástěnkách MŠ.</w:t>
      </w:r>
    </w:p>
    <w:p w:rsidR="00F22AE5" w:rsidRPr="00BC3402" w:rsidRDefault="00F22AE5" w:rsidP="00610DD1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/>
        </w:rPr>
      </w:pPr>
      <w:r w:rsidRPr="00BC3402">
        <w:rPr>
          <w:rFonts w:ascii="Calibri" w:hAnsi="Calibri" w:cs="Calibri"/>
          <w:b/>
          <w:color w:val="000000"/>
        </w:rPr>
        <w:t>3.3. Práva a povinnosti pedagogů a zaměstnanců školy:</w:t>
      </w:r>
    </w:p>
    <w:p w:rsidR="00F22AE5" w:rsidRPr="00610DD1" w:rsidRDefault="00F22AE5" w:rsidP="00C612F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pedagog přispívá svou činností k naplnění výše uvedených práv dítěte,</w:t>
      </w:r>
    </w:p>
    <w:p w:rsidR="00F22AE5" w:rsidRPr="00610DD1" w:rsidRDefault="00F22AE5" w:rsidP="00C612F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má právo na zdvořilé chování ze strany rodičů a důstojné prostředí na svoji práci,</w:t>
      </w:r>
    </w:p>
    <w:p w:rsidR="00F22AE5" w:rsidRPr="00610DD1" w:rsidRDefault="00F22AE5" w:rsidP="00C612F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rozhoduje o metodách a postupech pro naplnění výchovných cílů školy,</w:t>
      </w:r>
    </w:p>
    <w:p w:rsidR="00F22AE5" w:rsidRPr="00610DD1" w:rsidRDefault="00F22AE5" w:rsidP="00C612F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Calibri" w:hAnsi="Calibri" w:cs="Calibri"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>je povinen odpovídat zákonným zástupcům na jejich připomínky a dotazy přiměřeným a vhodným způsobem.</w:t>
      </w:r>
    </w:p>
    <w:p w:rsidR="00BA40BE" w:rsidRDefault="00BA40BE"/>
    <w:p w:rsidR="00CC0F87" w:rsidRPr="00F20BE7" w:rsidRDefault="00CC0F87" w:rsidP="00CC0F87">
      <w:pPr>
        <w:pStyle w:val="Nadpis2"/>
        <w:shd w:val="clear" w:color="auto" w:fill="FFFFFF"/>
        <w:rPr>
          <w:rFonts w:ascii="Calibri" w:hAnsi="Calibri" w:cs="Calibri"/>
          <w:i w:val="0"/>
          <w:color w:val="000060"/>
          <w:sz w:val="34"/>
          <w:szCs w:val="34"/>
          <w:u w:val="single"/>
        </w:rPr>
      </w:pPr>
      <w:r w:rsidRPr="00F20BE7">
        <w:rPr>
          <w:rFonts w:ascii="Calibri" w:hAnsi="Calibri" w:cs="Calibri"/>
          <w:i w:val="0"/>
          <w:color w:val="000060"/>
          <w:sz w:val="34"/>
          <w:szCs w:val="34"/>
          <w:u w:val="single"/>
        </w:rPr>
        <w:lastRenderedPageBreak/>
        <w:t>II. Podmínky pro přijetí a ukončení vzdělávání v dítěte v MŠ</w:t>
      </w:r>
    </w:p>
    <w:p w:rsidR="00CC0F87" w:rsidRPr="00F20BE7" w:rsidRDefault="00CC0F87" w:rsidP="00CC0F8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F20BE7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1. Přijetí dítěte</w:t>
      </w:r>
    </w:p>
    <w:p w:rsidR="00CC0F87" w:rsidRPr="009E5B58" w:rsidRDefault="00CC0F87" w:rsidP="00C612F9">
      <w:pPr>
        <w:pStyle w:val="Odstavecseseznamem"/>
        <w:numPr>
          <w:ilvl w:val="1"/>
          <w:numId w:val="2"/>
        </w:numPr>
        <w:spacing w:before="120" w:after="120"/>
        <w:ind w:left="431" w:hanging="431"/>
        <w:rPr>
          <w:sz w:val="24"/>
          <w:szCs w:val="24"/>
        </w:rPr>
      </w:pPr>
      <w:r w:rsidRPr="00610DD1">
        <w:rPr>
          <w:sz w:val="24"/>
          <w:szCs w:val="24"/>
        </w:rPr>
        <w:t>Do mateřské školy jsou zpravidla přijímány děti ve věku od 3 – 6 let, případně starší s odloženou školní docházk</w:t>
      </w:r>
      <w:r w:rsidR="009E5B58">
        <w:rPr>
          <w:sz w:val="24"/>
          <w:szCs w:val="24"/>
        </w:rPr>
        <w:t xml:space="preserve">ou, případně dítě </w:t>
      </w:r>
      <w:proofErr w:type="gramStart"/>
      <w:r w:rsidR="009E5B58">
        <w:rPr>
          <w:sz w:val="24"/>
          <w:szCs w:val="24"/>
        </w:rPr>
        <w:t>mladší 3 let</w:t>
      </w:r>
      <w:proofErr w:type="gramEnd"/>
      <w:r w:rsidR="009E5B58">
        <w:rPr>
          <w:sz w:val="24"/>
          <w:szCs w:val="24"/>
        </w:rPr>
        <w:t>,</w:t>
      </w:r>
      <w:r w:rsidRPr="00610DD1">
        <w:rPr>
          <w:sz w:val="24"/>
          <w:szCs w:val="24"/>
        </w:rPr>
        <w:t xml:space="preserve"> umožňuje-li to kapacita zařízení.</w:t>
      </w:r>
      <w:r w:rsidR="009E5B58">
        <w:rPr>
          <w:sz w:val="24"/>
          <w:szCs w:val="24"/>
        </w:rPr>
        <w:t xml:space="preserve"> </w:t>
      </w:r>
      <w:r w:rsidR="009E5B58" w:rsidRPr="009E5B58">
        <w:rPr>
          <w:rFonts w:cstheme="minorHAnsi"/>
          <w:color w:val="000000"/>
          <w:szCs w:val="20"/>
        </w:rPr>
        <w:t>Dítě mladší 3 let nemá na přijetí do mateřské školy právní nárok.</w:t>
      </w:r>
      <w:r w:rsidRPr="009E5B58">
        <w:rPr>
          <w:sz w:val="28"/>
          <w:szCs w:val="24"/>
        </w:rPr>
        <w:t xml:space="preserve"> </w:t>
      </w:r>
    </w:p>
    <w:p w:rsidR="009E5B58" w:rsidRPr="00610DD1" w:rsidRDefault="009E5B58" w:rsidP="009E5B58">
      <w:pPr>
        <w:pStyle w:val="Odstavecseseznamem"/>
        <w:spacing w:before="120" w:after="120"/>
        <w:ind w:left="431"/>
        <w:rPr>
          <w:sz w:val="24"/>
          <w:szCs w:val="24"/>
        </w:rPr>
      </w:pPr>
    </w:p>
    <w:p w:rsidR="00CC0F87" w:rsidRPr="009E5B58" w:rsidRDefault="009E5B58" w:rsidP="00C612F9">
      <w:pPr>
        <w:pStyle w:val="Odstavecseseznamem"/>
        <w:numPr>
          <w:ilvl w:val="1"/>
          <w:numId w:val="2"/>
        </w:numPr>
        <w:spacing w:before="120" w:after="120"/>
        <w:ind w:left="431" w:hanging="431"/>
        <w:rPr>
          <w:rFonts w:cstheme="minorHAnsi"/>
          <w:sz w:val="24"/>
          <w:szCs w:val="24"/>
        </w:rPr>
      </w:pPr>
      <w:r w:rsidRPr="009E5B58">
        <w:rPr>
          <w:rFonts w:cstheme="minorHAnsi"/>
          <w:color w:val="000000"/>
          <w:sz w:val="24"/>
          <w:szCs w:val="24"/>
        </w:rPr>
        <w:t>Zápis k předškolnímu vzdělávání od následujícího školního roku se koná v období od 2. května do 16. května. Termín a místo zápisu stanoví ředitel mateřské školy v dohodě se zřizovatelem a zveřejní je způsobem v místě obvyklým</w:t>
      </w:r>
      <w:r w:rsidR="00CC0F87" w:rsidRPr="009E5B58">
        <w:rPr>
          <w:rFonts w:cstheme="minorHAnsi"/>
          <w:sz w:val="24"/>
          <w:szCs w:val="24"/>
        </w:rPr>
        <w:t>. Umožní-li to kapacita zařízení, lze dítě přijmout i v průběhu školního roku.</w:t>
      </w:r>
    </w:p>
    <w:p w:rsidR="00CC0F87" w:rsidRPr="00610DD1" w:rsidRDefault="00CC0F87" w:rsidP="00C612F9">
      <w:pPr>
        <w:pStyle w:val="Odstavecseseznamem"/>
        <w:numPr>
          <w:ilvl w:val="1"/>
          <w:numId w:val="2"/>
        </w:numPr>
        <w:spacing w:before="120" w:after="120"/>
        <w:ind w:left="431" w:hanging="431"/>
        <w:rPr>
          <w:sz w:val="24"/>
          <w:szCs w:val="24"/>
        </w:rPr>
      </w:pPr>
      <w:r w:rsidRPr="00610DD1">
        <w:rPr>
          <w:sz w:val="24"/>
          <w:szCs w:val="24"/>
        </w:rPr>
        <w:t xml:space="preserve">Děti předškolního věku jsou přijímány přednostně, při vyhlašování zápisu jsou rodiče informováni o kritériích při přijímání, ke kterým je přihlíženo – jsou to: </w:t>
      </w:r>
    </w:p>
    <w:p w:rsidR="00CC0F87" w:rsidRPr="00610DD1" w:rsidRDefault="00CC0F87" w:rsidP="00C612F9">
      <w:pPr>
        <w:pStyle w:val="Odstavecseseznamem"/>
        <w:numPr>
          <w:ilvl w:val="0"/>
          <w:numId w:val="3"/>
        </w:numPr>
        <w:spacing w:after="0"/>
        <w:ind w:left="1542" w:hanging="357"/>
        <w:rPr>
          <w:sz w:val="24"/>
          <w:szCs w:val="24"/>
        </w:rPr>
      </w:pPr>
      <w:r w:rsidRPr="00610DD1">
        <w:rPr>
          <w:sz w:val="24"/>
          <w:szCs w:val="24"/>
        </w:rPr>
        <w:t xml:space="preserve"> předškolní věk (tj. dítě v posledním roce před zahájením povinné školní docházky)                                                                                                                           </w:t>
      </w:r>
    </w:p>
    <w:p w:rsidR="004F3176" w:rsidRDefault="00CC0F87" w:rsidP="00C612F9">
      <w:pPr>
        <w:pStyle w:val="Odstavecseseznamem"/>
        <w:numPr>
          <w:ilvl w:val="0"/>
          <w:numId w:val="3"/>
        </w:numPr>
        <w:spacing w:after="0"/>
        <w:ind w:left="1542" w:hanging="357"/>
        <w:rPr>
          <w:sz w:val="24"/>
          <w:szCs w:val="24"/>
        </w:rPr>
      </w:pPr>
      <w:r w:rsidRPr="00610DD1">
        <w:rPr>
          <w:sz w:val="24"/>
          <w:szCs w:val="24"/>
        </w:rPr>
        <w:t xml:space="preserve">trvalé bydliště v obci Ryžoviště  </w:t>
      </w:r>
    </w:p>
    <w:p w:rsidR="00CC0F87" w:rsidRPr="00610DD1" w:rsidRDefault="00CC0F87" w:rsidP="00C612F9">
      <w:pPr>
        <w:pStyle w:val="Odstavecseseznamem"/>
        <w:numPr>
          <w:ilvl w:val="1"/>
          <w:numId w:val="2"/>
        </w:numPr>
        <w:spacing w:before="120" w:after="120"/>
        <w:ind w:left="431" w:hanging="431"/>
        <w:rPr>
          <w:rFonts w:cstheme="minorHAnsi"/>
          <w:sz w:val="24"/>
          <w:szCs w:val="24"/>
        </w:rPr>
      </w:pPr>
      <w:r w:rsidRPr="00610DD1">
        <w:rPr>
          <w:rFonts w:cstheme="minorHAnsi"/>
          <w:sz w:val="24"/>
          <w:szCs w:val="24"/>
        </w:rPr>
        <w:t>O přijetí dítěte se zdravotním postižením rozhodne ředitel mateřské školy na základě písemného vyjádření školského poradenského zařízení, popřípadě také registrujícího lékaře</w:t>
      </w:r>
      <w:r w:rsidR="00F20BE7">
        <w:rPr>
          <w:rFonts w:cstheme="minorHAnsi"/>
          <w:sz w:val="24"/>
          <w:szCs w:val="24"/>
        </w:rPr>
        <w:t>.</w:t>
      </w:r>
    </w:p>
    <w:p w:rsidR="00CC0F87" w:rsidRPr="00610DD1" w:rsidRDefault="00CC0F87" w:rsidP="00C612F9">
      <w:pPr>
        <w:pStyle w:val="Odstavecseseznamem"/>
        <w:numPr>
          <w:ilvl w:val="1"/>
          <w:numId w:val="2"/>
        </w:numPr>
        <w:spacing w:before="120" w:after="120"/>
        <w:ind w:left="431" w:hanging="431"/>
        <w:rPr>
          <w:rFonts w:cstheme="minorHAnsi"/>
          <w:sz w:val="24"/>
          <w:szCs w:val="24"/>
        </w:rPr>
      </w:pPr>
      <w:r w:rsidRPr="00610DD1">
        <w:rPr>
          <w:rFonts w:cstheme="minorHAnsi"/>
          <w:color w:val="000000"/>
          <w:sz w:val="24"/>
          <w:szCs w:val="24"/>
          <w:shd w:val="clear" w:color="auto" w:fill="FFFFFF"/>
        </w:rPr>
        <w:t>Při přijetí dítěte k předškolnímu vzdělávání může ředitelka školy sjednat se zákonným zástupcem  zkušební pobyt dítěte v mateřské škole v délce nejvýše 3 měsíce.</w:t>
      </w:r>
    </w:p>
    <w:p w:rsidR="00CC0F87" w:rsidRPr="00610DD1" w:rsidRDefault="00CC0F87" w:rsidP="00C612F9">
      <w:pPr>
        <w:pStyle w:val="Odstavecseseznamem"/>
        <w:numPr>
          <w:ilvl w:val="1"/>
          <w:numId w:val="2"/>
        </w:numPr>
        <w:spacing w:before="120" w:after="120"/>
        <w:ind w:left="431" w:hanging="431"/>
        <w:rPr>
          <w:rFonts w:cstheme="minorHAnsi"/>
          <w:sz w:val="24"/>
          <w:szCs w:val="24"/>
        </w:rPr>
      </w:pPr>
      <w:r w:rsidRPr="00610DD1">
        <w:rPr>
          <w:rFonts w:cstheme="minorHAnsi"/>
          <w:color w:val="000000"/>
          <w:sz w:val="24"/>
          <w:szCs w:val="24"/>
          <w:shd w:val="clear" w:color="auto" w:fill="FFFFFF"/>
        </w:rPr>
        <w:t>Mateřská škola může přijmout pouze dítě, které se podrobilo stanoveným pravidelným očkováním, má doklad, že je proti nákaze imunní nebo se nemůže očkování podrobit pro kontraindikaci.</w:t>
      </w:r>
    </w:p>
    <w:p w:rsidR="00CC0F87" w:rsidRPr="00610DD1" w:rsidRDefault="00CC0F87" w:rsidP="00C612F9">
      <w:pPr>
        <w:pStyle w:val="Odstavecseseznamem"/>
        <w:numPr>
          <w:ilvl w:val="1"/>
          <w:numId w:val="2"/>
        </w:numPr>
        <w:ind w:left="431" w:hanging="431"/>
        <w:rPr>
          <w:rFonts w:cstheme="minorHAnsi"/>
          <w:sz w:val="24"/>
          <w:szCs w:val="24"/>
        </w:rPr>
      </w:pPr>
      <w:r w:rsidRPr="00610DD1">
        <w:rPr>
          <w:rFonts w:eastAsia="Times New Roman" w:cstheme="minorHAnsi"/>
          <w:color w:val="000000"/>
          <w:sz w:val="24"/>
          <w:szCs w:val="24"/>
        </w:rPr>
        <w:t>P</w:t>
      </w:r>
      <w:r w:rsidR="0075360D">
        <w:rPr>
          <w:rFonts w:eastAsia="Times New Roman" w:cstheme="minorHAnsi"/>
          <w:color w:val="000000"/>
          <w:sz w:val="24"/>
          <w:szCs w:val="24"/>
        </w:rPr>
        <w:t xml:space="preserve">ři zápisu do mateřské školy </w:t>
      </w:r>
      <w:r w:rsidRPr="00610DD1">
        <w:rPr>
          <w:rFonts w:eastAsia="Times New Roman" w:cstheme="minorHAnsi"/>
          <w:color w:val="000000"/>
          <w:sz w:val="24"/>
          <w:szCs w:val="24"/>
        </w:rPr>
        <w:t>předkládá zákonný zástupce dítěte:</w:t>
      </w:r>
    </w:p>
    <w:p w:rsidR="000070AD" w:rsidRPr="0075360D" w:rsidRDefault="000070AD" w:rsidP="00C612F9">
      <w:pPr>
        <w:pStyle w:val="Odstavecseseznamem"/>
        <w:numPr>
          <w:ilvl w:val="0"/>
          <w:numId w:val="4"/>
        </w:numPr>
        <w:spacing w:after="0"/>
        <w:ind w:left="1508" w:hanging="357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žádost o přijetí dítěte do předškolního zařízení (též ke stažení na </w:t>
      </w:r>
      <w:hyperlink r:id="rId8" w:history="1">
        <w:r w:rsidR="0075360D" w:rsidRPr="00D16A25">
          <w:rPr>
            <w:rStyle w:val="Hypertextovodkaz"/>
            <w:rFonts w:eastAsia="Times New Roman" w:cstheme="minorHAnsi"/>
            <w:sz w:val="24"/>
            <w:szCs w:val="24"/>
          </w:rPr>
          <w:t>www.skola-ryzoviste.cz</w:t>
        </w:r>
      </w:hyperlink>
      <w:r>
        <w:rPr>
          <w:rFonts w:eastAsia="Times New Roman" w:cstheme="minorHAnsi"/>
          <w:color w:val="000000"/>
          <w:sz w:val="24"/>
          <w:szCs w:val="24"/>
        </w:rPr>
        <w:t>)</w:t>
      </w:r>
    </w:p>
    <w:p w:rsidR="0075360D" w:rsidRPr="0075360D" w:rsidRDefault="0075360D" w:rsidP="0075360D">
      <w:pPr>
        <w:pStyle w:val="Odstavecseseznamem"/>
        <w:numPr>
          <w:ilvl w:val="1"/>
          <w:numId w:val="2"/>
        </w:numPr>
        <w:spacing w:before="120" w:after="120"/>
        <w:ind w:left="431" w:hanging="431"/>
        <w:rPr>
          <w:rFonts w:cstheme="minorHAnsi"/>
          <w:sz w:val="24"/>
          <w:szCs w:val="24"/>
        </w:rPr>
      </w:pPr>
      <w:r w:rsidRPr="00610DD1">
        <w:rPr>
          <w:rFonts w:eastAsia="Times New Roman" w:cstheme="minorHAnsi"/>
          <w:color w:val="000000"/>
          <w:sz w:val="24"/>
          <w:szCs w:val="24"/>
        </w:rPr>
        <w:t xml:space="preserve">Před </w:t>
      </w:r>
      <w:r>
        <w:rPr>
          <w:rFonts w:eastAsia="Times New Roman" w:cstheme="minorHAnsi"/>
          <w:color w:val="000000"/>
          <w:sz w:val="24"/>
          <w:szCs w:val="24"/>
        </w:rPr>
        <w:t>prvním vstupem dítěte do mateřské školy</w:t>
      </w:r>
      <w:r w:rsidRPr="00610DD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75360D" w:rsidRPr="0075360D" w:rsidRDefault="0075360D" w:rsidP="0075360D">
      <w:pPr>
        <w:pStyle w:val="Odstavecseseznamem"/>
        <w:numPr>
          <w:ilvl w:val="0"/>
          <w:numId w:val="4"/>
        </w:numPr>
        <w:spacing w:after="0"/>
        <w:ind w:left="1508" w:hanging="357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odevzdají rodiče</w:t>
      </w:r>
      <w:r w:rsidRPr="00610DD1">
        <w:rPr>
          <w:rFonts w:eastAsia="Times New Roman" w:cstheme="minorHAnsi"/>
          <w:color w:val="000000"/>
          <w:sz w:val="24"/>
          <w:szCs w:val="24"/>
        </w:rPr>
        <w:t xml:space="preserve"> Evidenční list dítěte, </w:t>
      </w:r>
      <w:r>
        <w:rPr>
          <w:rFonts w:eastAsia="Times New Roman" w:cstheme="minorHAnsi"/>
          <w:color w:val="000000"/>
          <w:sz w:val="24"/>
          <w:szCs w:val="24"/>
        </w:rPr>
        <w:t xml:space="preserve">přihlášku ke </w:t>
      </w:r>
      <w:r w:rsidRPr="00610DD1">
        <w:rPr>
          <w:rFonts w:eastAsia="Times New Roman" w:cstheme="minorHAnsi"/>
          <w:color w:val="000000"/>
          <w:sz w:val="24"/>
          <w:szCs w:val="24"/>
        </w:rPr>
        <w:t xml:space="preserve">stravování, </w:t>
      </w:r>
      <w:r>
        <w:rPr>
          <w:rFonts w:eastAsia="Times New Roman" w:cstheme="minorHAnsi"/>
          <w:color w:val="000000"/>
          <w:sz w:val="24"/>
          <w:szCs w:val="24"/>
        </w:rPr>
        <w:t xml:space="preserve">případné </w:t>
      </w:r>
      <w:r w:rsidRPr="00610DD1">
        <w:rPr>
          <w:rFonts w:eastAsia="Times New Roman" w:cstheme="minorHAnsi"/>
          <w:color w:val="000000"/>
          <w:sz w:val="24"/>
          <w:szCs w:val="24"/>
        </w:rPr>
        <w:t>zplnomocnění k vyzvedávání dítěte</w:t>
      </w:r>
    </w:p>
    <w:p w:rsidR="0075360D" w:rsidRPr="0075360D" w:rsidRDefault="00625FA2" w:rsidP="0075360D">
      <w:pPr>
        <w:pStyle w:val="Odstavecseseznamem"/>
        <w:numPr>
          <w:ilvl w:val="0"/>
          <w:numId w:val="4"/>
        </w:numPr>
        <w:spacing w:before="120" w:after="120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potvrdí</w:t>
      </w:r>
      <w:r w:rsidR="0075360D">
        <w:rPr>
          <w:rFonts w:eastAsia="Times New Roman" w:cstheme="minorHAnsi"/>
          <w:color w:val="000000"/>
          <w:sz w:val="24"/>
          <w:szCs w:val="24"/>
        </w:rPr>
        <w:t xml:space="preserve"> dohodu o délce pobytu dítěte v zařízení (polodenní, celodenní)</w:t>
      </w:r>
    </w:p>
    <w:p w:rsidR="0075360D" w:rsidRPr="00610DD1" w:rsidRDefault="0075360D" w:rsidP="0075360D">
      <w:pPr>
        <w:pStyle w:val="Odstavecseseznamem"/>
        <w:numPr>
          <w:ilvl w:val="0"/>
          <w:numId w:val="4"/>
        </w:numPr>
        <w:spacing w:before="120" w:after="120"/>
        <w:rPr>
          <w:rFonts w:cstheme="minorHAnsi"/>
          <w:sz w:val="24"/>
          <w:szCs w:val="24"/>
        </w:rPr>
      </w:pPr>
      <w:r w:rsidRPr="00610DD1">
        <w:rPr>
          <w:rFonts w:eastAsia="Times New Roman" w:cstheme="minorHAnsi"/>
          <w:color w:val="000000"/>
          <w:sz w:val="24"/>
          <w:szCs w:val="24"/>
        </w:rPr>
        <w:t>domluví si průběh adaptace a konkrétní nástupní termín dítěte do MŠ</w:t>
      </w:r>
    </w:p>
    <w:p w:rsidR="00DE0DA4" w:rsidRDefault="00EB537D" w:rsidP="00DE0DA4">
      <w:pPr>
        <w:pStyle w:val="Odstavecseseznamem"/>
        <w:ind w:left="0"/>
      </w:pPr>
      <w:r w:rsidRPr="00DE0DA4">
        <w:rPr>
          <w:rFonts w:cstheme="minorHAnsi"/>
          <w:sz w:val="24"/>
          <w:szCs w:val="24"/>
        </w:rPr>
        <w:t xml:space="preserve">1.9. </w:t>
      </w:r>
      <w:r w:rsidRPr="002E0FD5">
        <w:rPr>
          <w:b/>
          <w:sz w:val="24"/>
        </w:rPr>
        <w:t>Povinné předškolní vzdělávání</w:t>
      </w:r>
    </w:p>
    <w:p w:rsidR="00EB537D" w:rsidRPr="00DE0DA4" w:rsidRDefault="00EB537D" w:rsidP="00C612F9">
      <w:pPr>
        <w:pStyle w:val="Odstavecseseznamem"/>
        <w:numPr>
          <w:ilvl w:val="0"/>
          <w:numId w:val="17"/>
        </w:numPr>
        <w:rPr>
          <w:sz w:val="24"/>
        </w:rPr>
      </w:pPr>
      <w:r w:rsidRPr="00DE0DA4">
        <w:rPr>
          <w:sz w:val="24"/>
        </w:rPr>
        <w:t xml:space="preserve">Zákonný zástupce dítěte je povinen přihlásit dítě k zápisu k předškolnímu vzdělávání v kalendářním roce, ve kterém začíná povinnost předškolního vzdělávání dítěte </w:t>
      </w:r>
      <w:r w:rsidRPr="00DE0DA4">
        <w:rPr>
          <w:i/>
          <w:sz w:val="24"/>
        </w:rPr>
        <w:t xml:space="preserve">(§ 34a odst. 2). </w:t>
      </w:r>
    </w:p>
    <w:p w:rsidR="00625FA2" w:rsidRPr="00625FA2" w:rsidRDefault="00EB537D" w:rsidP="00625FA2">
      <w:pPr>
        <w:pStyle w:val="Odstavecseseznamem"/>
        <w:numPr>
          <w:ilvl w:val="0"/>
          <w:numId w:val="16"/>
        </w:numPr>
        <w:rPr>
          <w:sz w:val="24"/>
        </w:rPr>
      </w:pPr>
      <w:r w:rsidRPr="00EB537D">
        <w:rPr>
          <w:sz w:val="24"/>
        </w:rPr>
        <w:t xml:space="preserve">Pokud nepřihlásí zákonný zástupce dítě k povinnému předškolnímu vzdělávání, dopustí se přestupku podle § 182a školského zákona </w:t>
      </w:r>
      <w:r w:rsidRPr="00EB537D">
        <w:rPr>
          <w:i/>
          <w:sz w:val="24"/>
        </w:rPr>
        <w:t>(§ 182a )</w:t>
      </w:r>
      <w:r w:rsidRPr="00EB537D">
        <w:rPr>
          <w:sz w:val="24"/>
        </w:rPr>
        <w:t>.</w:t>
      </w:r>
    </w:p>
    <w:p w:rsidR="00DE0DA4" w:rsidRPr="00DE0DA4" w:rsidRDefault="00EB537D" w:rsidP="00C612F9">
      <w:pPr>
        <w:pStyle w:val="Odstavecseseznamem"/>
        <w:numPr>
          <w:ilvl w:val="0"/>
          <w:numId w:val="16"/>
        </w:numPr>
      </w:pPr>
      <w:r w:rsidRPr="00EB537D">
        <w:rPr>
          <w:bCs/>
          <w:sz w:val="24"/>
        </w:rPr>
        <w:t xml:space="preserve">Dítě, pro které je předškolní vzdělávání povinné, se vzdělává ve spádové mateřské škole </w:t>
      </w:r>
      <w:r>
        <w:rPr>
          <w:bCs/>
          <w:i/>
          <w:sz w:val="24"/>
        </w:rPr>
        <w:t xml:space="preserve">Základní škola a Mateřská škola Ryžoviště, okres Bruntál, </w:t>
      </w:r>
      <w:r>
        <w:rPr>
          <w:bCs/>
          <w:i/>
          <w:sz w:val="24"/>
        </w:rPr>
        <w:lastRenderedPageBreak/>
        <w:t>příspěvková organizace,</w:t>
      </w:r>
      <w:r w:rsidRPr="00EB537D">
        <w:rPr>
          <w:bCs/>
          <w:i/>
          <w:sz w:val="24"/>
        </w:rPr>
        <w:t xml:space="preserve"> </w:t>
      </w:r>
      <w:r w:rsidRPr="00EB537D">
        <w:rPr>
          <w:bCs/>
          <w:sz w:val="24"/>
        </w:rPr>
        <w:t xml:space="preserve">pokud se zákonný zástupce nerozhodl pro jinou mateřskou školu nebo pro individuální vzdělávání dítěte </w:t>
      </w:r>
      <w:r w:rsidRPr="00EB537D">
        <w:rPr>
          <w:i/>
          <w:sz w:val="24"/>
        </w:rPr>
        <w:t xml:space="preserve">(§ 34a odst. </w:t>
      </w:r>
    </w:p>
    <w:p w:rsidR="00625FA2" w:rsidRPr="00625FA2" w:rsidRDefault="00625FA2" w:rsidP="00C612F9">
      <w:pPr>
        <w:pStyle w:val="Odstavecseseznamem"/>
        <w:numPr>
          <w:ilvl w:val="0"/>
          <w:numId w:val="16"/>
        </w:numPr>
        <w:rPr>
          <w:rFonts w:cstheme="minorHAnsi"/>
          <w:sz w:val="24"/>
        </w:rPr>
      </w:pPr>
      <w:r w:rsidRPr="00625FA2">
        <w:rPr>
          <w:rFonts w:cstheme="minorHAnsi"/>
          <w:color w:val="000000"/>
          <w:sz w:val="24"/>
          <w:szCs w:val="20"/>
        </w:rPr>
        <w:t>Povinné předškolní vzdělávání má formu pravidelné denní docházky v pracovních dnech, a to v rozsahu stanoveném prováděcím právním předpisem</w:t>
      </w:r>
      <w:r>
        <w:rPr>
          <w:rFonts w:cstheme="minorHAnsi"/>
          <w:color w:val="000000"/>
          <w:sz w:val="24"/>
          <w:szCs w:val="20"/>
        </w:rPr>
        <w:t xml:space="preserve"> </w:t>
      </w:r>
      <w:r w:rsidRPr="00625FA2">
        <w:rPr>
          <w:rFonts w:cstheme="minorHAnsi"/>
          <w:sz w:val="24"/>
          <w:szCs w:val="24"/>
        </w:rPr>
        <w:t>(</w:t>
      </w:r>
      <w:r w:rsidRPr="00625FA2">
        <w:rPr>
          <w:rFonts w:cstheme="minorHAnsi"/>
          <w:bCs/>
          <w:sz w:val="24"/>
          <w:szCs w:val="24"/>
          <w:shd w:val="clear" w:color="auto" w:fill="FFFFFF"/>
        </w:rPr>
        <w:t xml:space="preserve">§ 1c </w:t>
      </w:r>
      <w:proofErr w:type="spellStart"/>
      <w:r w:rsidRPr="00625FA2">
        <w:rPr>
          <w:rFonts w:cstheme="minorHAnsi"/>
          <w:bCs/>
          <w:sz w:val="24"/>
          <w:szCs w:val="24"/>
          <w:shd w:val="clear" w:color="auto" w:fill="FFFFFF"/>
        </w:rPr>
        <w:t>vyhl</w:t>
      </w:r>
      <w:proofErr w:type="spellEnd"/>
      <w:r w:rsidRPr="00625FA2">
        <w:rPr>
          <w:rFonts w:cstheme="minorHAnsi"/>
          <w:bCs/>
          <w:sz w:val="24"/>
          <w:szCs w:val="24"/>
          <w:shd w:val="clear" w:color="auto" w:fill="FFFFFF"/>
        </w:rPr>
        <w:t xml:space="preserve">. č. </w:t>
      </w:r>
      <w:r w:rsidR="00652356" w:rsidRPr="00625FA2">
        <w:rPr>
          <w:rFonts w:cstheme="minorHAnsi"/>
          <w:bCs/>
          <w:sz w:val="24"/>
          <w:szCs w:val="24"/>
          <w:shd w:val="clear" w:color="auto" w:fill="FFFFFF"/>
        </w:rPr>
        <w:t>14/2005 o předškolním</w:t>
      </w:r>
      <w:r w:rsidRPr="00625FA2">
        <w:rPr>
          <w:rFonts w:cstheme="minorHAnsi"/>
          <w:bCs/>
          <w:sz w:val="24"/>
          <w:szCs w:val="24"/>
          <w:shd w:val="clear" w:color="auto" w:fill="FFFFFF"/>
        </w:rPr>
        <w:t xml:space="preserve"> vzdělávání)</w:t>
      </w:r>
      <w:r w:rsidRPr="00625FA2">
        <w:rPr>
          <w:rFonts w:cstheme="minorHAnsi"/>
          <w:sz w:val="24"/>
          <w:szCs w:val="24"/>
        </w:rPr>
        <w:t>.</w:t>
      </w:r>
      <w:r w:rsidRPr="00625FA2">
        <w:rPr>
          <w:rFonts w:cstheme="minorHAnsi"/>
          <w:color w:val="000000"/>
          <w:sz w:val="24"/>
          <w:szCs w:val="20"/>
        </w:rPr>
        <w:t xml:space="preserve"> Povinnost předškolního vzdělávání není dána ve dnech, které připadají na období školních prázdnin v souladu s organizací školního roku v základních a středních školách; pro účely tohoto ustanovení se termín jarních prázdnin určuje podle sídla mateřské školy v souladu s vyhláškou o organizaci školního roku</w:t>
      </w:r>
      <w:r w:rsidRPr="00625FA2">
        <w:rPr>
          <w:rFonts w:cstheme="minorHAnsi"/>
          <w:color w:val="000000"/>
          <w:szCs w:val="20"/>
        </w:rPr>
        <w:t>.</w:t>
      </w:r>
    </w:p>
    <w:p w:rsidR="00DE0DA4" w:rsidRPr="00DE0DA4" w:rsidRDefault="00EB537D" w:rsidP="00C612F9">
      <w:pPr>
        <w:pStyle w:val="Odstavecseseznamem"/>
        <w:numPr>
          <w:ilvl w:val="0"/>
          <w:numId w:val="16"/>
        </w:numPr>
      </w:pPr>
      <w:r w:rsidRPr="00DE0DA4">
        <w:rPr>
          <w:sz w:val="24"/>
        </w:rPr>
        <w:t xml:space="preserve">Rozsah povinného předškolního vzdělávání je stanoven na 4 hodiny </w:t>
      </w:r>
      <w:r w:rsidR="00625FA2">
        <w:rPr>
          <w:sz w:val="24"/>
        </w:rPr>
        <w:t>ve dnech, v nichž je dána povinnost předškolního vzdělávání</w:t>
      </w:r>
      <w:r w:rsidR="00DE0DA4">
        <w:rPr>
          <w:sz w:val="24"/>
        </w:rPr>
        <w:t xml:space="preserve">. Začátek vzdělávání stanovuje </w:t>
      </w:r>
      <w:r w:rsidRPr="00DE0DA4">
        <w:rPr>
          <w:sz w:val="24"/>
        </w:rPr>
        <w:t>ředitel</w:t>
      </w:r>
      <w:r w:rsidR="00DE0DA4">
        <w:rPr>
          <w:sz w:val="24"/>
        </w:rPr>
        <w:t>ka</w:t>
      </w:r>
      <w:r w:rsidRPr="00DE0DA4">
        <w:rPr>
          <w:sz w:val="24"/>
        </w:rPr>
        <w:t xml:space="preserve"> školy, </w:t>
      </w:r>
      <w:proofErr w:type="gramStart"/>
      <w:r w:rsidR="00DE0DA4">
        <w:rPr>
          <w:sz w:val="24"/>
        </w:rPr>
        <w:t>od  8:00</w:t>
      </w:r>
      <w:proofErr w:type="gramEnd"/>
      <w:r w:rsidR="00DE0DA4">
        <w:rPr>
          <w:sz w:val="24"/>
        </w:rPr>
        <w:t xml:space="preserve"> hod</w:t>
      </w:r>
      <w:r w:rsidRPr="00DE0DA4">
        <w:rPr>
          <w:sz w:val="24"/>
        </w:rPr>
        <w:t xml:space="preserve">. </w:t>
      </w:r>
      <w:r w:rsidR="00652356">
        <w:rPr>
          <w:sz w:val="24"/>
        </w:rPr>
        <w:t xml:space="preserve">do 12 hodin </w:t>
      </w:r>
      <w:r w:rsidRPr="00DE0DA4">
        <w:rPr>
          <w:i/>
          <w:sz w:val="24"/>
        </w:rPr>
        <w:t>(§ 1c vyhlášky č. 14/2005 Sb.).</w:t>
      </w:r>
    </w:p>
    <w:p w:rsidR="00EB537D" w:rsidRPr="00652356" w:rsidRDefault="00EB537D" w:rsidP="00652356">
      <w:pPr>
        <w:pStyle w:val="Odstavecseseznamem"/>
        <w:numPr>
          <w:ilvl w:val="0"/>
          <w:numId w:val="16"/>
        </w:numPr>
      </w:pPr>
      <w:r w:rsidRPr="00DE0DA4">
        <w:rPr>
          <w:sz w:val="24"/>
        </w:rPr>
        <w:t>Povinnost předškolního vzdělávání není dána ve dnech, které připadají na období školních prázdnin, viz organizace školního roku v základních a středních školách.</w:t>
      </w:r>
      <w:r w:rsidR="00652356">
        <w:t xml:space="preserve"> </w:t>
      </w:r>
      <w:r w:rsidRPr="00652356">
        <w:rPr>
          <w:sz w:val="24"/>
        </w:rPr>
        <w:t xml:space="preserve">Zůstává ale právo dítěte vzdělávat se v mateřské škole po celou dobu provozu, v němž je vzděláváno </w:t>
      </w:r>
      <w:r w:rsidRPr="00652356">
        <w:rPr>
          <w:i/>
          <w:sz w:val="24"/>
        </w:rPr>
        <w:t>(§ 34a odst. 3).</w:t>
      </w:r>
      <w:r w:rsidRPr="00652356">
        <w:rPr>
          <w:sz w:val="24"/>
        </w:rPr>
        <w:t xml:space="preserve"> </w:t>
      </w:r>
    </w:p>
    <w:p w:rsidR="00EB537D" w:rsidRPr="00DE0DA4" w:rsidRDefault="00EB537D" w:rsidP="00C612F9">
      <w:pPr>
        <w:pStyle w:val="Odstavecseseznamem"/>
        <w:numPr>
          <w:ilvl w:val="0"/>
          <w:numId w:val="16"/>
        </w:numPr>
        <w:rPr>
          <w:i/>
          <w:sz w:val="24"/>
        </w:rPr>
      </w:pPr>
      <w:r w:rsidRPr="00DE0DA4">
        <w:rPr>
          <w:sz w:val="24"/>
        </w:rPr>
        <w:t xml:space="preserve">Zákonní zástupci mají povinnost zajistit, aby dítě, které plní povinné předškolní vzdělávání, docházelo řádně do školy. Zanedbává-li péči o povinné předškolní vzdělávání, dopustí se tím přestupku podle 182a školského zákona. </w:t>
      </w:r>
      <w:r w:rsidRPr="00DE0DA4">
        <w:rPr>
          <w:i/>
          <w:sz w:val="24"/>
        </w:rPr>
        <w:t>(§ 182a zákona č. 561/2004 Sb., školský zákon)</w:t>
      </w:r>
    </w:p>
    <w:p w:rsidR="00EB537D" w:rsidRPr="00DE0DA4" w:rsidRDefault="00EB537D" w:rsidP="00DE0DA4">
      <w:pPr>
        <w:pStyle w:val="Odstavecseseznamem"/>
        <w:rPr>
          <w:i/>
          <w:sz w:val="24"/>
        </w:rPr>
      </w:pPr>
    </w:p>
    <w:p w:rsidR="00EB537D" w:rsidRPr="002E0FD5" w:rsidRDefault="00DE0DA4" w:rsidP="00DE0DA4">
      <w:pPr>
        <w:pStyle w:val="Odstavecseseznamem"/>
        <w:ind w:left="0"/>
        <w:rPr>
          <w:b/>
          <w:sz w:val="24"/>
        </w:rPr>
      </w:pPr>
      <w:r w:rsidRPr="002E0FD5">
        <w:rPr>
          <w:b/>
          <w:sz w:val="24"/>
        </w:rPr>
        <w:t xml:space="preserve">1.10. </w:t>
      </w:r>
      <w:r w:rsidR="00EB537D" w:rsidRPr="002E0FD5">
        <w:rPr>
          <w:b/>
          <w:sz w:val="24"/>
        </w:rPr>
        <w:t>Individuální vzdělávání dítěte</w:t>
      </w:r>
    </w:p>
    <w:p w:rsidR="00EB537D" w:rsidRPr="00DE0DA4" w:rsidRDefault="00EB537D" w:rsidP="00C612F9">
      <w:pPr>
        <w:pStyle w:val="Odstavecseseznamem"/>
        <w:numPr>
          <w:ilvl w:val="0"/>
          <w:numId w:val="18"/>
        </w:numPr>
        <w:rPr>
          <w:i/>
          <w:sz w:val="24"/>
        </w:rPr>
      </w:pPr>
      <w:r w:rsidRPr="00DE0DA4">
        <w:rPr>
          <w:sz w:val="24"/>
        </w:rPr>
        <w:t>Zákonný zástupce dítěte, které bude plnit povinnost předškolního vzdělávání individuálním vzděláváním dítěte, je povinen o</w:t>
      </w:r>
      <w:r w:rsidR="00DE0DA4">
        <w:rPr>
          <w:sz w:val="24"/>
        </w:rPr>
        <w:t xml:space="preserve">známit tuto skutečnost ředitelce </w:t>
      </w:r>
      <w:r w:rsidRPr="00DE0DA4">
        <w:rPr>
          <w:sz w:val="24"/>
        </w:rPr>
        <w:t xml:space="preserve">mateřské školy. Oznámení je povinen učinit nejpozději 3 měsíce před počátkem školního roku, kterým začíná povinnost předškolního vzdělávání dítěte </w:t>
      </w:r>
      <w:r w:rsidRPr="00DE0DA4">
        <w:rPr>
          <w:i/>
          <w:sz w:val="24"/>
        </w:rPr>
        <w:t>(§ 34a odst. 4).</w:t>
      </w:r>
    </w:p>
    <w:p w:rsidR="00EB537D" w:rsidRPr="00DE0DA4" w:rsidRDefault="00EB537D" w:rsidP="00C612F9">
      <w:pPr>
        <w:pStyle w:val="Odstavecseseznamem"/>
        <w:numPr>
          <w:ilvl w:val="0"/>
          <w:numId w:val="18"/>
        </w:numPr>
        <w:rPr>
          <w:sz w:val="24"/>
        </w:rPr>
      </w:pPr>
      <w:r w:rsidRPr="00DE0DA4">
        <w:rPr>
          <w:sz w:val="24"/>
        </w:rPr>
        <w:t>Oznámení zákonného zástupce o individuálním vzdělávání dítěte musí obsahovat</w:t>
      </w:r>
      <w:r w:rsidRPr="00DE0DA4">
        <w:rPr>
          <w:sz w:val="24"/>
        </w:rPr>
        <w:br/>
        <w:t>a) jméno, popřípadě jména, a příjmení, rodné číslo a místo trvalého pobytu dítěte, v případě cizince místo pobytu dítěte,</w:t>
      </w:r>
    </w:p>
    <w:p w:rsidR="00EB537D" w:rsidRPr="00DE0DA4" w:rsidRDefault="00DE0DA4" w:rsidP="00DE0DA4">
      <w:pPr>
        <w:pStyle w:val="Odstavecseseznamem"/>
      </w:pPr>
      <w:r>
        <w:rPr>
          <w:sz w:val="24"/>
        </w:rPr>
        <w:tab/>
      </w:r>
      <w:r w:rsidR="00EB537D" w:rsidRPr="00DE0DA4">
        <w:rPr>
          <w:sz w:val="24"/>
        </w:rPr>
        <w:t xml:space="preserve">b) uvedení období, ve kterém má být dítě individuálně </w:t>
      </w:r>
      <w:r w:rsidR="00EB537D" w:rsidRPr="00DE0DA4">
        <w:t>vzděláváno,</w:t>
      </w:r>
    </w:p>
    <w:p w:rsidR="00EB537D" w:rsidRPr="00DE0DA4" w:rsidRDefault="00DE0DA4" w:rsidP="00DE0DA4">
      <w:pPr>
        <w:pStyle w:val="Odstavecseseznamem"/>
      </w:pPr>
      <w:r>
        <w:tab/>
      </w:r>
      <w:r w:rsidR="00EB537D" w:rsidRPr="00DE0DA4">
        <w:t xml:space="preserve">c) důvody pro individuální vzdělávání </w:t>
      </w:r>
      <w:r w:rsidR="00652356" w:rsidRPr="00DE0DA4">
        <w:t>dítěte</w:t>
      </w:r>
      <w:r w:rsidR="00652356" w:rsidRPr="00DE0DA4">
        <w:rPr>
          <w:i/>
        </w:rPr>
        <w:t xml:space="preserve"> (§ 34b</w:t>
      </w:r>
      <w:r w:rsidR="00EB537D" w:rsidRPr="00DE0DA4">
        <w:rPr>
          <w:i/>
        </w:rPr>
        <w:t xml:space="preserve"> odst. 2)</w:t>
      </w:r>
    </w:p>
    <w:p w:rsidR="00652356" w:rsidRPr="008E22D4" w:rsidRDefault="008E22D4" w:rsidP="008E22D4">
      <w:pPr>
        <w:pStyle w:val="Odstavecseseznamem"/>
        <w:numPr>
          <w:ilvl w:val="0"/>
          <w:numId w:val="19"/>
        </w:numPr>
        <w:rPr>
          <w:i/>
        </w:rPr>
      </w:pPr>
      <w:r>
        <w:t xml:space="preserve">Povinností mateřské školy je seznámit zákonného zástupce s oblastmi, ve kterých má být dítě vzděláváno. </w:t>
      </w:r>
      <w:r w:rsidR="00EB537D" w:rsidRPr="00DE0DA4">
        <w:rPr>
          <w:i/>
        </w:rPr>
        <w:t>(§ 34b odst. 3).</w:t>
      </w:r>
      <w:r>
        <w:rPr>
          <w:i/>
        </w:rPr>
        <w:t xml:space="preserve"> </w:t>
      </w:r>
      <w:r>
        <w:t>P</w:t>
      </w:r>
      <w:r w:rsidR="00652356" w:rsidRPr="008E22D4">
        <w:t xml:space="preserve">růběh individuálního vzdělávání a ověření dosahování očekávaných výstupů se řídí Metodickým doporučením </w:t>
      </w:r>
      <w:r w:rsidRPr="008E22D4">
        <w:t>MŠMT</w:t>
      </w:r>
    </w:p>
    <w:p w:rsidR="00EB537D" w:rsidRPr="00DE0DA4" w:rsidRDefault="00EB537D" w:rsidP="00C612F9">
      <w:pPr>
        <w:pStyle w:val="Odstavecseseznamem"/>
        <w:numPr>
          <w:ilvl w:val="0"/>
          <w:numId w:val="19"/>
        </w:numPr>
      </w:pPr>
      <w:r w:rsidRPr="00DE0DA4">
        <w:t>Ředitel mateřské školy dohodne se zákonným zástupcem dítěte:</w:t>
      </w:r>
    </w:p>
    <w:p w:rsidR="00EB537D" w:rsidRPr="008E22D4" w:rsidRDefault="00DE0DA4" w:rsidP="00DE0DA4">
      <w:pPr>
        <w:pStyle w:val="Odstavecseseznamem"/>
      </w:pPr>
      <w:r>
        <w:tab/>
      </w:r>
      <w:r>
        <w:tab/>
      </w:r>
      <w:r w:rsidR="008E22D4">
        <w:sym w:font="Wingdings" w:char="F0FC"/>
      </w:r>
      <w:r>
        <w:t xml:space="preserve"> </w:t>
      </w:r>
      <w:r w:rsidR="00EB537D" w:rsidRPr="008E22D4">
        <w:rPr>
          <w:i/>
        </w:rPr>
        <w:t xml:space="preserve">způsob </w:t>
      </w:r>
      <w:r w:rsidR="008E22D4" w:rsidRPr="008E22D4">
        <w:rPr>
          <w:i/>
        </w:rPr>
        <w:t>ověření</w:t>
      </w:r>
      <w:r w:rsidR="008E22D4" w:rsidRPr="00DE0DA4">
        <w:t xml:space="preserve"> </w:t>
      </w:r>
      <w:r w:rsidR="008E22D4">
        <w:t xml:space="preserve">(hlavními nástroji ověřování dosahování očekávaných </w:t>
      </w:r>
      <w:r w:rsidR="008E22D4">
        <w:tab/>
      </w:r>
      <w:r w:rsidR="008E22D4">
        <w:tab/>
        <w:t xml:space="preserve">výstupů jsou rozhovor a pozorování. Je nezbytné se nejprve seznámit s </w:t>
      </w:r>
      <w:r w:rsidR="008E22D4">
        <w:tab/>
      </w:r>
      <w:r w:rsidR="008E22D4">
        <w:tab/>
      </w:r>
      <w:r w:rsidR="008E22D4">
        <w:tab/>
        <w:t xml:space="preserve">důvody individuálního vzdělávání dítěte (předchozí docházka do </w:t>
      </w:r>
      <w:r w:rsidR="008E22D4">
        <w:tab/>
      </w:r>
      <w:r w:rsidR="008E22D4">
        <w:tab/>
      </w:r>
      <w:r w:rsidR="008E22D4">
        <w:tab/>
        <w:t xml:space="preserve">jiného předškolního zařízení, rodinná výchova, fyzické či psychické </w:t>
      </w:r>
      <w:r w:rsidR="008E22D4">
        <w:tab/>
      </w:r>
      <w:r w:rsidR="008E22D4">
        <w:lastRenderedPageBreak/>
        <w:tab/>
      </w:r>
      <w:r w:rsidR="008E22D4">
        <w:tab/>
        <w:t xml:space="preserve">problémy dítěte). Pro ověření dosahování úrovně očekávaných výstupů RVP </w:t>
      </w:r>
      <w:r w:rsidR="008E22D4">
        <w:tab/>
      </w:r>
      <w:r w:rsidR="008E22D4">
        <w:tab/>
        <w:t xml:space="preserve">PV je možné využít portfolia dítěte (např. výtvarné práce; fotografie dětských </w:t>
      </w:r>
      <w:r w:rsidR="008E22D4">
        <w:tab/>
      </w:r>
      <w:r w:rsidR="008E22D4">
        <w:tab/>
        <w:t xml:space="preserve">prostorových prací, vstupenky z akcí; pracovní listy zaměřené na </w:t>
      </w:r>
      <w:r w:rsidR="008E22D4">
        <w:tab/>
      </w:r>
      <w:r w:rsidR="008E22D4">
        <w:tab/>
      </w:r>
      <w:r w:rsidR="008E22D4">
        <w:tab/>
        <w:t>předmatematickou gramotnost a grafomotoriku; seznam literatury aj.)</w:t>
      </w:r>
    </w:p>
    <w:p w:rsidR="00EB537D" w:rsidRPr="00DE0DA4" w:rsidRDefault="00DE0DA4" w:rsidP="00DE0DA4">
      <w:pPr>
        <w:pStyle w:val="Odstavecseseznamem"/>
        <w:rPr>
          <w:i/>
        </w:rPr>
      </w:pPr>
      <w:r>
        <w:tab/>
      </w:r>
      <w:r>
        <w:tab/>
      </w:r>
      <w:r w:rsidR="008E22D4">
        <w:sym w:font="Wingdings" w:char="F0FC"/>
      </w:r>
      <w:r w:rsidR="00EB537D" w:rsidRPr="00DE0DA4">
        <w:t xml:space="preserve"> </w:t>
      </w:r>
      <w:r w:rsidR="008E22D4">
        <w:rPr>
          <w:i/>
        </w:rPr>
        <w:t xml:space="preserve">termín </w:t>
      </w:r>
      <w:r w:rsidR="00EB537D" w:rsidRPr="008E22D4">
        <w:rPr>
          <w:i/>
        </w:rPr>
        <w:t>ověření</w:t>
      </w:r>
      <w:r w:rsidR="00EB537D" w:rsidRPr="00DE0DA4">
        <w:t>, včetně náhradních termínů (</w:t>
      </w:r>
      <w:r w:rsidR="00EB537D" w:rsidRPr="00DE0DA4">
        <w:rPr>
          <w:i/>
        </w:rPr>
        <w:t xml:space="preserve">ověření se musí uskutečnit v </w:t>
      </w:r>
      <w:r w:rsidR="008E22D4">
        <w:rPr>
          <w:i/>
        </w:rPr>
        <w:tab/>
      </w:r>
      <w:r w:rsidR="008E22D4">
        <w:rPr>
          <w:i/>
        </w:rPr>
        <w:tab/>
      </w:r>
      <w:r w:rsidR="00EB537D" w:rsidRPr="00DE0DA4">
        <w:rPr>
          <w:i/>
        </w:rPr>
        <w:t>období od 3. do 4. měsíce od začátku školního roku).</w:t>
      </w:r>
    </w:p>
    <w:p w:rsidR="00EB537D" w:rsidRPr="00DE0DA4" w:rsidRDefault="00EB537D" w:rsidP="00C612F9">
      <w:pPr>
        <w:pStyle w:val="Odstavecseseznamem"/>
        <w:numPr>
          <w:ilvl w:val="0"/>
          <w:numId w:val="20"/>
        </w:numPr>
        <w:rPr>
          <w:i/>
        </w:rPr>
      </w:pPr>
      <w:r w:rsidRPr="00DE0DA4">
        <w:t xml:space="preserve">Zákonný zástupce dítěte je povinen zajistit účast dítěte u ověření </w:t>
      </w:r>
      <w:r w:rsidRPr="00DE0DA4">
        <w:rPr>
          <w:i/>
        </w:rPr>
        <w:t>(§ 34b odst. 3</w:t>
      </w:r>
      <w:r w:rsidR="00652356">
        <w:rPr>
          <w:i/>
        </w:rPr>
        <w:t>) a má právo být ověření přítomen</w:t>
      </w:r>
    </w:p>
    <w:p w:rsidR="00DE0DA4" w:rsidRPr="00DE0DA4" w:rsidRDefault="00EB537D" w:rsidP="00C612F9">
      <w:pPr>
        <w:pStyle w:val="Odstavecseseznamem"/>
        <w:numPr>
          <w:ilvl w:val="0"/>
          <w:numId w:val="20"/>
        </w:numPr>
        <w:rPr>
          <w:rFonts w:cstheme="minorHAnsi"/>
        </w:rPr>
      </w:pPr>
      <w:r w:rsidRPr="00DE0DA4">
        <w:t xml:space="preserve">Ředitel mateřské školy ukončí individuální vzdělávání dítěte, pokud zákonný zástupce dítěte nezajistil účast dítěte u ověření, a to ani v náhradním termínu </w:t>
      </w:r>
      <w:r w:rsidRPr="00DE0DA4">
        <w:rPr>
          <w:i/>
        </w:rPr>
        <w:t>(§ 34b odst. 4).</w:t>
      </w:r>
    </w:p>
    <w:p w:rsidR="002E0FD5" w:rsidRDefault="00EB537D" w:rsidP="00C612F9">
      <w:pPr>
        <w:pStyle w:val="Odstavecseseznamem"/>
        <w:numPr>
          <w:ilvl w:val="0"/>
          <w:numId w:val="20"/>
        </w:numPr>
        <w:rPr>
          <w:rFonts w:cstheme="minorHAnsi"/>
        </w:rPr>
      </w:pPr>
      <w:r w:rsidRPr="00DE0DA4">
        <w:t xml:space="preserve">Výdaje spojené s individuálním vzděláváním dítěte hradí zákonný zástupce dítěte, s výjimkou speciálních kompenzačních pomůcek a výdajů na činnost mateřské školy, do níž bylo dítě přijato k předškolnímu vzdělávání </w:t>
      </w:r>
      <w:r w:rsidRPr="00DE0DA4">
        <w:rPr>
          <w:i/>
        </w:rPr>
        <w:t>(§ 34b odst. 7).</w:t>
      </w:r>
    </w:p>
    <w:p w:rsidR="002E0FD5" w:rsidRPr="002E0FD5" w:rsidRDefault="002E0FD5" w:rsidP="002E0FD5">
      <w:pPr>
        <w:pStyle w:val="Odstavecseseznamem"/>
        <w:ind w:left="0"/>
        <w:rPr>
          <w:rFonts w:eastAsia="Times New Roman"/>
          <w:b/>
          <w:i/>
          <w:sz w:val="24"/>
          <w:szCs w:val="24"/>
        </w:rPr>
      </w:pPr>
      <w:r w:rsidRPr="002E0FD5">
        <w:rPr>
          <w:rFonts w:cstheme="minorHAnsi"/>
          <w:b/>
        </w:rPr>
        <w:t xml:space="preserve">1.11. </w:t>
      </w:r>
      <w:r w:rsidRPr="002E0FD5">
        <w:rPr>
          <w:b/>
          <w:sz w:val="24"/>
          <w:szCs w:val="24"/>
        </w:rPr>
        <w:t xml:space="preserve">Vzdělávání dětí se speciálními vzdělávacími potřebami a dětí nadaných </w:t>
      </w:r>
    </w:p>
    <w:p w:rsidR="002E0FD5" w:rsidRPr="002E0FD5" w:rsidRDefault="002E0FD5" w:rsidP="00C612F9">
      <w:pPr>
        <w:pStyle w:val="Odstavecseseznamem"/>
        <w:numPr>
          <w:ilvl w:val="0"/>
          <w:numId w:val="21"/>
        </w:numPr>
        <w:rPr>
          <w:i/>
          <w:sz w:val="24"/>
          <w:szCs w:val="24"/>
          <w:u w:val="single"/>
        </w:rPr>
      </w:pPr>
      <w:r w:rsidRPr="002E0FD5">
        <w:rPr>
          <w:i/>
          <w:sz w:val="24"/>
          <w:szCs w:val="24"/>
          <w:u w:val="single"/>
        </w:rPr>
        <w:t>Podpůrná opatření prvního stupně</w:t>
      </w:r>
    </w:p>
    <w:p w:rsidR="002E0FD5" w:rsidRPr="002E0FD5" w:rsidRDefault="002E0FD5" w:rsidP="002E0FD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 w:rsidRPr="002E0FD5">
        <w:rPr>
          <w:sz w:val="24"/>
          <w:szCs w:val="24"/>
        </w:rPr>
        <w:t>Ředitel</w:t>
      </w:r>
      <w:r>
        <w:rPr>
          <w:sz w:val="24"/>
          <w:szCs w:val="24"/>
        </w:rPr>
        <w:t>ka</w:t>
      </w:r>
      <w:r w:rsidRPr="002E0FD5">
        <w:rPr>
          <w:sz w:val="24"/>
          <w:szCs w:val="24"/>
        </w:rPr>
        <w:t xml:space="preserve"> mateřské školy rozhodne </w:t>
      </w:r>
      <w:r>
        <w:rPr>
          <w:sz w:val="24"/>
          <w:szCs w:val="24"/>
        </w:rPr>
        <w:t xml:space="preserve">na návrh učitelky mateřské školy </w:t>
      </w:r>
      <w:r w:rsidRPr="002E0FD5">
        <w:rPr>
          <w:sz w:val="24"/>
          <w:szCs w:val="24"/>
        </w:rPr>
        <w:t xml:space="preserve">o </w:t>
      </w: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poskytování podpůrných opatření prvního </w:t>
      </w: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stupně bez doporučení školského </w:t>
      </w: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poradenského zařízení i bez informovaného souhlasu zákonného zástupce. </w:t>
      </w: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Tím není dotčeno právo zákonného zástupce na informace o průběhu a </w:t>
      </w: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výsledcích vzdělávání </w:t>
      </w:r>
      <w:r>
        <w:rPr>
          <w:sz w:val="24"/>
          <w:szCs w:val="24"/>
        </w:rPr>
        <w:t xml:space="preserve">dítěte </w:t>
      </w:r>
    </w:p>
    <w:p w:rsidR="002E0FD5" w:rsidRPr="004F3176" w:rsidRDefault="002E0FD5" w:rsidP="00C612F9">
      <w:pPr>
        <w:pStyle w:val="Odstavecseseznamem"/>
        <w:numPr>
          <w:ilvl w:val="0"/>
          <w:numId w:val="21"/>
        </w:numPr>
        <w:rPr>
          <w:rStyle w:val="Styl6Char"/>
          <w:color w:val="auto"/>
          <w:sz w:val="24"/>
          <w:szCs w:val="24"/>
        </w:rPr>
      </w:pPr>
      <w:r w:rsidRPr="002E0FD5">
        <w:rPr>
          <w:sz w:val="24"/>
          <w:szCs w:val="24"/>
        </w:rPr>
        <w:t xml:space="preserve">Učitel mateřské školy zpracuje plán pedagogické podpory, </w:t>
      </w:r>
      <w:r w:rsidRPr="002E0FD5">
        <w:rPr>
          <w:rStyle w:val="Styl6Char"/>
          <w:color w:val="auto"/>
          <w:sz w:val="24"/>
          <w:szCs w:val="24"/>
        </w:rPr>
        <w:t xml:space="preserve">ve kterém bude upravena organizace a hodnocení vzdělávání dítěte včetně úpravy metod a forem </w:t>
      </w:r>
      <w:r>
        <w:rPr>
          <w:rStyle w:val="Styl6Char"/>
          <w:color w:val="auto"/>
          <w:sz w:val="24"/>
          <w:szCs w:val="24"/>
        </w:rPr>
        <w:t>práce a projedná jej s ředitelkou</w:t>
      </w:r>
      <w:r w:rsidRPr="002E0FD5">
        <w:rPr>
          <w:rStyle w:val="Styl6Char"/>
          <w:color w:val="auto"/>
          <w:sz w:val="24"/>
          <w:szCs w:val="24"/>
        </w:rPr>
        <w:t xml:space="preserve"> školy.</w:t>
      </w:r>
    </w:p>
    <w:p w:rsidR="002E0FD5" w:rsidRPr="002E0FD5" w:rsidRDefault="002E0FD5" w:rsidP="00C612F9">
      <w:pPr>
        <w:pStyle w:val="Odstavecseseznamem"/>
        <w:numPr>
          <w:ilvl w:val="0"/>
          <w:numId w:val="21"/>
        </w:numPr>
        <w:rPr>
          <w:b/>
          <w:i/>
          <w:sz w:val="24"/>
          <w:szCs w:val="24"/>
        </w:rPr>
      </w:pPr>
      <w:r w:rsidRPr="002E0FD5">
        <w:rPr>
          <w:sz w:val="24"/>
          <w:szCs w:val="24"/>
        </w:rPr>
        <w:t>Pokud by nepostačovala podpůrná opatření prvního stupně (po vyhodnocení plánu pedagogické podpory) doporučí ředitelka školy využití poradenské pomoci školského poradenského zařízení za</w:t>
      </w:r>
      <w:r w:rsidRPr="002E0FD5">
        <w:rPr>
          <w:color w:val="0000FF"/>
          <w:sz w:val="24"/>
          <w:szCs w:val="24"/>
        </w:rPr>
        <w:t xml:space="preserve"> </w:t>
      </w:r>
      <w:r w:rsidRPr="002E0FD5">
        <w:rPr>
          <w:sz w:val="24"/>
          <w:szCs w:val="24"/>
        </w:rPr>
        <w:t xml:space="preserve">účelem posouzení speciálních vzdělávacích dítěte </w:t>
      </w:r>
      <w:r w:rsidRPr="002E0FD5">
        <w:rPr>
          <w:i/>
          <w:sz w:val="24"/>
          <w:szCs w:val="24"/>
        </w:rPr>
        <w:t>(§ 16 odst. 4 a 5 školského zákona a § 2 a § 10 vyhlášky č. 27/2016 Sb.)</w:t>
      </w:r>
    </w:p>
    <w:p w:rsidR="002E0FD5" w:rsidRPr="002E0FD5" w:rsidRDefault="002E0FD5" w:rsidP="00C612F9">
      <w:pPr>
        <w:pStyle w:val="Odstavecseseznamem"/>
        <w:numPr>
          <w:ilvl w:val="0"/>
          <w:numId w:val="21"/>
        </w:numPr>
        <w:rPr>
          <w:i/>
          <w:sz w:val="24"/>
          <w:szCs w:val="24"/>
          <w:u w:val="single"/>
        </w:rPr>
      </w:pPr>
      <w:r w:rsidRPr="002E0FD5">
        <w:rPr>
          <w:i/>
          <w:sz w:val="24"/>
          <w:szCs w:val="24"/>
          <w:u w:val="single"/>
        </w:rPr>
        <w:t>Podpůrná opatření druhého až pátého stupně</w:t>
      </w:r>
    </w:p>
    <w:p w:rsidR="002E0FD5" w:rsidRPr="002E0FD5" w:rsidRDefault="002E0FD5" w:rsidP="002E0FD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Podmínkou pro uplatnění podpůrného opatření 2 až 5 stupně je doporučení </w:t>
      </w: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školského poradenského zařízení a s informovaným souhlasem zákonného </w:t>
      </w: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zástupce dítěte. K poskytnutí poradenské pomoci školského poradenského </w:t>
      </w:r>
      <w:r>
        <w:rPr>
          <w:sz w:val="24"/>
          <w:szCs w:val="24"/>
        </w:rPr>
        <w:tab/>
      </w:r>
      <w:r w:rsidRPr="002E0FD5">
        <w:rPr>
          <w:sz w:val="24"/>
          <w:szCs w:val="24"/>
        </w:rPr>
        <w:t xml:space="preserve">zařízení dojde na základě vlastního uvážení zákonného zástupce, doporučení </w:t>
      </w:r>
      <w:r>
        <w:rPr>
          <w:sz w:val="24"/>
          <w:szCs w:val="24"/>
        </w:rPr>
        <w:tab/>
        <w:t>ředitelky</w:t>
      </w:r>
      <w:r w:rsidRPr="002E0FD5">
        <w:rPr>
          <w:sz w:val="24"/>
          <w:szCs w:val="24"/>
        </w:rPr>
        <w:t xml:space="preserve"> mateřské školy nebo OSPOD. </w:t>
      </w:r>
    </w:p>
    <w:p w:rsidR="002E0FD5" w:rsidRPr="002E0FD5" w:rsidRDefault="002E0FD5" w:rsidP="00C612F9">
      <w:pPr>
        <w:pStyle w:val="Odstavecseseznamem"/>
        <w:numPr>
          <w:ilvl w:val="0"/>
          <w:numId w:val="22"/>
        </w:numPr>
        <w:rPr>
          <w:sz w:val="24"/>
        </w:rPr>
      </w:pPr>
      <w:r w:rsidRPr="002E0FD5">
        <w:rPr>
          <w:sz w:val="24"/>
        </w:rPr>
        <w:t>Ředitel</w:t>
      </w:r>
      <w:r>
        <w:rPr>
          <w:sz w:val="24"/>
        </w:rPr>
        <w:t>ka</w:t>
      </w:r>
      <w:r w:rsidRPr="002E0FD5">
        <w:rPr>
          <w:sz w:val="24"/>
        </w:rPr>
        <w:t xml:space="preserve"> školy určí pedagogického pracovníka odpovědného za spolupráci se školským poradenským zařízením v souvislosti s doporučením podpůrných opatření dítěti se speciálními vzdělávacími potřebami </w:t>
      </w:r>
      <w:r w:rsidRPr="002E0FD5">
        <w:rPr>
          <w:i/>
          <w:sz w:val="24"/>
        </w:rPr>
        <w:t>(11 vyhlášky č. 27/2016 Sb.)</w:t>
      </w:r>
      <w:r w:rsidRPr="002E0FD5">
        <w:rPr>
          <w:sz w:val="24"/>
        </w:rPr>
        <w:t xml:space="preserve">. </w:t>
      </w:r>
    </w:p>
    <w:p w:rsidR="002E0FD5" w:rsidRPr="002E0FD5" w:rsidRDefault="002E0FD5" w:rsidP="00C612F9">
      <w:pPr>
        <w:pStyle w:val="Odstavecseseznamem"/>
        <w:numPr>
          <w:ilvl w:val="0"/>
          <w:numId w:val="22"/>
        </w:numPr>
        <w:rPr>
          <w:sz w:val="24"/>
        </w:rPr>
      </w:pPr>
      <w:r w:rsidRPr="002E0FD5">
        <w:rPr>
          <w:sz w:val="24"/>
        </w:rPr>
        <w:t>Ředitel</w:t>
      </w:r>
      <w:r>
        <w:rPr>
          <w:sz w:val="24"/>
        </w:rPr>
        <w:t>ka</w:t>
      </w:r>
      <w:r w:rsidRPr="002E0FD5">
        <w:rPr>
          <w:sz w:val="24"/>
        </w:rPr>
        <w:t xml:space="preserve"> školy z</w:t>
      </w:r>
      <w:r>
        <w:rPr>
          <w:sz w:val="24"/>
        </w:rPr>
        <w:t>ajistí</w:t>
      </w:r>
      <w:r w:rsidRPr="002E0FD5">
        <w:rPr>
          <w:sz w:val="24"/>
        </w:rPr>
        <w:t xml:space="preserve"> poskytování podpůrných opatření 2 až 5 stupně bezodkladně po obdržení doporučení školského poradenského zařízení a získání informovaného souhlasu zákonného zástupce.</w:t>
      </w:r>
    </w:p>
    <w:p w:rsidR="002E0FD5" w:rsidRPr="002E0FD5" w:rsidRDefault="002E0FD5" w:rsidP="00C612F9">
      <w:pPr>
        <w:pStyle w:val="Odstavecseseznamem"/>
        <w:numPr>
          <w:ilvl w:val="0"/>
          <w:numId w:val="22"/>
        </w:numPr>
        <w:rPr>
          <w:b/>
          <w:i/>
          <w:sz w:val="24"/>
        </w:rPr>
      </w:pPr>
      <w:r w:rsidRPr="002E0FD5">
        <w:rPr>
          <w:sz w:val="24"/>
        </w:rPr>
        <w:lastRenderedPageBreak/>
        <w:t>Ředitel</w:t>
      </w:r>
      <w:r>
        <w:rPr>
          <w:sz w:val="24"/>
        </w:rPr>
        <w:t>ka</w:t>
      </w:r>
      <w:r w:rsidRPr="002E0FD5">
        <w:rPr>
          <w:sz w:val="24"/>
        </w:rPr>
        <w:t xml:space="preserve"> školy průběžně </w:t>
      </w:r>
      <w:r>
        <w:rPr>
          <w:sz w:val="24"/>
        </w:rPr>
        <w:t xml:space="preserve">kontroluje </w:t>
      </w:r>
      <w:r w:rsidRPr="002E0FD5">
        <w:rPr>
          <w:sz w:val="24"/>
        </w:rPr>
        <w:t>vyhodnoc</w:t>
      </w:r>
      <w:r>
        <w:rPr>
          <w:sz w:val="24"/>
        </w:rPr>
        <w:t>ování</w:t>
      </w:r>
      <w:r w:rsidRPr="002E0FD5">
        <w:rPr>
          <w:sz w:val="24"/>
        </w:rPr>
        <w:t xml:space="preserve"> poskytování podpůrných opatření, nejméně však jeden krát ročně, v případě souvisejících okolností častěji. </w:t>
      </w:r>
    </w:p>
    <w:p w:rsidR="002E0FD5" w:rsidRPr="002E0FD5" w:rsidRDefault="002E0FD5" w:rsidP="00C612F9">
      <w:pPr>
        <w:pStyle w:val="Odstavecseseznamem"/>
        <w:numPr>
          <w:ilvl w:val="0"/>
          <w:numId w:val="22"/>
        </w:numPr>
        <w:rPr>
          <w:b/>
          <w:i/>
          <w:sz w:val="24"/>
        </w:rPr>
      </w:pPr>
      <w:r>
        <w:rPr>
          <w:sz w:val="24"/>
        </w:rPr>
        <w:t>K u</w:t>
      </w:r>
      <w:r w:rsidRPr="002E0FD5">
        <w:rPr>
          <w:sz w:val="24"/>
        </w:rPr>
        <w:t>končení poskytování podpůrného opatření 2 až 5 stupně</w:t>
      </w:r>
      <w:r>
        <w:rPr>
          <w:sz w:val="24"/>
        </w:rPr>
        <w:t xml:space="preserve"> dojde,</w:t>
      </w:r>
      <w:r w:rsidRPr="002E0FD5">
        <w:rPr>
          <w:sz w:val="24"/>
        </w:rPr>
        <w:t xml:space="preserve"> je-li z doporučení školského poradenského zařízení zřejmé, že podpůrná opatření 2 až 5 stupně již nejsou potřeba. V takovém případě se nevyžaduje informovaný souhlas zákonného zástupce, s ním se pouze projedná </w:t>
      </w:r>
      <w:r w:rsidRPr="002E0FD5">
        <w:rPr>
          <w:i/>
          <w:sz w:val="24"/>
        </w:rPr>
        <w:t>(§ 16 odst. 4 školského zákona a § 11, § 12 a § 16 vyhlášky č. 27/2016 Sb.)</w:t>
      </w:r>
    </w:p>
    <w:p w:rsidR="002E0FD5" w:rsidRPr="002E0FD5" w:rsidRDefault="002E0FD5" w:rsidP="002E0FD5">
      <w:pPr>
        <w:pStyle w:val="Odstavecseseznamem"/>
        <w:rPr>
          <w:b/>
          <w:i/>
          <w:sz w:val="24"/>
        </w:rPr>
      </w:pPr>
    </w:p>
    <w:p w:rsidR="002E0FD5" w:rsidRPr="002E0FD5" w:rsidRDefault="002E0FD5" w:rsidP="002E0FD5">
      <w:pPr>
        <w:pStyle w:val="Odstavecseseznamem"/>
        <w:ind w:left="0"/>
        <w:rPr>
          <w:b/>
          <w:sz w:val="24"/>
        </w:rPr>
      </w:pPr>
      <w:r w:rsidRPr="002E0FD5">
        <w:rPr>
          <w:b/>
          <w:sz w:val="24"/>
        </w:rPr>
        <w:t xml:space="preserve">1.12. Vzdělávání dětí nadaných </w:t>
      </w:r>
    </w:p>
    <w:p w:rsidR="002E0FD5" w:rsidRPr="002E0FD5" w:rsidRDefault="002E0FD5" w:rsidP="00C612F9">
      <w:pPr>
        <w:pStyle w:val="Odstavecseseznamem"/>
        <w:numPr>
          <w:ilvl w:val="0"/>
          <w:numId w:val="23"/>
        </w:numPr>
        <w:rPr>
          <w:sz w:val="24"/>
        </w:rPr>
      </w:pPr>
      <w:r w:rsidRPr="002E0FD5">
        <w:rPr>
          <w:sz w:val="24"/>
        </w:rPr>
        <w:t xml:space="preserve">Mateřská škola vytváří ve svém školním vzdělávacím programu a při jeho realizaci podmínky k co největšímu využití potenciálu každého dítěte s ohledem na jeho individuální možnosti. To platí v plné míře i pro vzdělávání dětí nadaných. </w:t>
      </w:r>
    </w:p>
    <w:p w:rsidR="002E0FD5" w:rsidRDefault="002E0FD5" w:rsidP="00C612F9">
      <w:pPr>
        <w:pStyle w:val="Odstavecseseznamem"/>
        <w:numPr>
          <w:ilvl w:val="0"/>
          <w:numId w:val="23"/>
        </w:numPr>
        <w:rPr>
          <w:sz w:val="24"/>
        </w:rPr>
      </w:pPr>
      <w:r w:rsidRPr="002E0FD5">
        <w:rPr>
          <w:sz w:val="24"/>
        </w:rPr>
        <w:t>Mateřská škola je povinna zajistit realizaci všech stanovených podpůrných opatření pro podporu nadání podle individuálních vzdělávacích potřeb dětí v rozsahu prvního až čtvrtého stupně podpory.</w:t>
      </w:r>
    </w:p>
    <w:p w:rsidR="004F3176" w:rsidRDefault="004F3176" w:rsidP="00EC10C1">
      <w:pPr>
        <w:pStyle w:val="Odstavecseseznamem"/>
        <w:ind w:left="1440"/>
        <w:rPr>
          <w:sz w:val="24"/>
        </w:rPr>
      </w:pPr>
    </w:p>
    <w:p w:rsidR="004F3176" w:rsidRDefault="004F3176" w:rsidP="00EC10C1">
      <w:pPr>
        <w:pStyle w:val="Odstavecseseznamem"/>
        <w:ind w:left="1440"/>
        <w:rPr>
          <w:sz w:val="24"/>
        </w:rPr>
      </w:pPr>
    </w:p>
    <w:p w:rsidR="00EC10C1" w:rsidRPr="00BC3402" w:rsidRDefault="00EC10C1" w:rsidP="00EC10C1">
      <w:pPr>
        <w:pStyle w:val="Odstavecseseznamem"/>
        <w:ind w:left="1440" w:hanging="1440"/>
        <w:rPr>
          <w:b/>
          <w:sz w:val="24"/>
        </w:rPr>
      </w:pPr>
      <w:r w:rsidRPr="00BC3402">
        <w:rPr>
          <w:b/>
          <w:sz w:val="24"/>
        </w:rPr>
        <w:t xml:space="preserve">1.13 Distanční </w:t>
      </w:r>
      <w:r w:rsidR="00BC3402" w:rsidRPr="00BC3402">
        <w:rPr>
          <w:b/>
          <w:sz w:val="24"/>
        </w:rPr>
        <w:t xml:space="preserve">forma </w:t>
      </w:r>
      <w:r w:rsidRPr="00BC3402">
        <w:rPr>
          <w:b/>
          <w:sz w:val="24"/>
        </w:rPr>
        <w:t>výuk</w:t>
      </w:r>
      <w:r w:rsidR="00BC3402" w:rsidRPr="00BC3402">
        <w:rPr>
          <w:b/>
          <w:sz w:val="24"/>
        </w:rPr>
        <w:t>y</w:t>
      </w:r>
    </w:p>
    <w:p w:rsidR="00BC3402" w:rsidRPr="00BC3402" w:rsidRDefault="00BC3402" w:rsidP="00C612F9">
      <w:pPr>
        <w:pStyle w:val="Normlnweb"/>
        <w:numPr>
          <w:ilvl w:val="0"/>
          <w:numId w:val="28"/>
        </w:numPr>
        <w:spacing w:before="0" w:beforeAutospacing="0" w:after="0" w:afterAutospacing="0"/>
        <w:ind w:left="1560" w:hanging="426"/>
        <w:rPr>
          <w:rFonts w:asciiTheme="minorHAnsi" w:hAnsiTheme="minorHAnsi" w:cstheme="minorHAnsi"/>
        </w:rPr>
      </w:pPr>
      <w:r w:rsidRPr="00BC3402">
        <w:rPr>
          <w:rFonts w:asciiTheme="minorHAnsi" w:hAnsiTheme="minorHAnsi" w:cstheme="minorHAnsi"/>
        </w:rPr>
        <w:t>V souladu s ustanoveními § 184a školského zákona </w:t>
      </w:r>
      <w:r w:rsidRPr="00BC3402">
        <w:rPr>
          <w:rStyle w:val="Siln"/>
          <w:rFonts w:asciiTheme="minorHAnsi" w:hAnsiTheme="minorHAnsi" w:cstheme="minorHAnsi"/>
        </w:rPr>
        <w:t>pokud</w:t>
      </w:r>
      <w:r w:rsidRPr="00BC3402">
        <w:rPr>
          <w:rFonts w:asciiTheme="minorHAnsi" w:hAnsiTheme="minorHAnsi" w:cstheme="minorHAnsi"/>
        </w:rPr>
        <w:t> z důvodu krizového opatření vyhlášeného podle krizového zákona, nebo z důvodu nařízení mimořádného opatření podle zvláštního zákona, anebo z důvodu nařízení karantény podle zákona o ochraně veřejného zdraví </w:t>
      </w:r>
      <w:r w:rsidRPr="00BC3402">
        <w:rPr>
          <w:rStyle w:val="Siln"/>
          <w:rFonts w:asciiTheme="minorHAnsi" w:hAnsiTheme="minorHAnsi" w:cstheme="minorHAnsi"/>
        </w:rPr>
        <w:t>není možná osobní přítomnost většiny dětí, pro které je předškolní vzdělávání povinné, </w:t>
      </w:r>
      <w:r>
        <w:rPr>
          <w:rStyle w:val="Siln"/>
          <w:rFonts w:asciiTheme="minorHAnsi" w:hAnsiTheme="minorHAnsi" w:cstheme="minorHAnsi"/>
        </w:rPr>
        <w:t xml:space="preserve">pak </w:t>
      </w:r>
      <w:r w:rsidRPr="00BC3402">
        <w:rPr>
          <w:rStyle w:val="Siln"/>
          <w:rFonts w:asciiTheme="minorHAnsi" w:hAnsiTheme="minorHAnsi" w:cstheme="minorHAnsi"/>
        </w:rPr>
        <w:t>je stanovena: </w:t>
      </w:r>
    </w:p>
    <w:p w:rsidR="00BC3402" w:rsidRPr="00BC3402" w:rsidRDefault="00BC3402" w:rsidP="00C612F9">
      <w:pPr>
        <w:pStyle w:val="Normln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C3402">
        <w:rPr>
          <w:rStyle w:val="Siln"/>
          <w:rFonts w:asciiTheme="minorHAnsi" w:hAnsiTheme="minorHAnsi" w:cstheme="minorHAnsi"/>
          <w:b w:val="0"/>
        </w:rPr>
        <w:t>povinnost mateřské školy zajistit vzdělávání distančním způsobem pro děti, pro které je předškolní vzdělávání povinné,</w:t>
      </w:r>
    </w:p>
    <w:p w:rsidR="00725ECA" w:rsidRPr="00BC3402" w:rsidRDefault="00BC3402" w:rsidP="00C612F9">
      <w:pPr>
        <w:pStyle w:val="Normlnweb"/>
        <w:numPr>
          <w:ilvl w:val="0"/>
          <w:numId w:val="28"/>
        </w:numPr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BC3402">
        <w:rPr>
          <w:rStyle w:val="Siln"/>
          <w:rFonts w:asciiTheme="minorHAnsi" w:hAnsiTheme="minorHAnsi" w:cstheme="minorHAnsi"/>
        </w:rPr>
        <w:t>povinnost dětí, pro které je předškolní vzdělávání povinné, se tímto způsobem vzdělávat.</w:t>
      </w:r>
    </w:p>
    <w:p w:rsidR="00B401D9" w:rsidRPr="008E22D4" w:rsidRDefault="00BC3402" w:rsidP="00B401D9">
      <w:pPr>
        <w:pStyle w:val="Normln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  <w:b w:val="0"/>
        </w:rPr>
        <w:t>zákonní zástupci budou o formě a pravidlech distančního vzdělávání neprodleně informováni prostřednictvím webových stránek školy</w:t>
      </w:r>
    </w:p>
    <w:p w:rsidR="00CC0F87" w:rsidRPr="00B401D9" w:rsidRDefault="00CC0F87" w:rsidP="00C612F9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57" w:hanging="357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B401D9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Ukončení vzdělávání</w:t>
      </w:r>
    </w:p>
    <w:p w:rsidR="00610DD1" w:rsidRPr="00CC0F87" w:rsidRDefault="00610DD1" w:rsidP="00610DD1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4F3414" w:rsidRPr="00610DD1" w:rsidRDefault="004F3414" w:rsidP="00C612F9">
      <w:pPr>
        <w:pStyle w:val="Odstavecseseznamem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431" w:hanging="431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10DD1">
        <w:rPr>
          <w:sz w:val="24"/>
          <w:szCs w:val="24"/>
        </w:rPr>
        <w:t>Dle školského zákona (561/2004 Sb., § 35, odst. 1) ředitel mateřské školy může po předchozím upozornění písemně oznámeném zákonnému zástupci dítěte rozhodnout o ukončení předškolního vzdělávání, jestliže</w:t>
      </w:r>
      <w:r w:rsidR="00F20BE7">
        <w:rPr>
          <w:sz w:val="24"/>
          <w:szCs w:val="24"/>
        </w:rPr>
        <w:t>:</w:t>
      </w:r>
    </w:p>
    <w:p w:rsidR="004F3414" w:rsidRPr="00610DD1" w:rsidRDefault="004F3414" w:rsidP="00C612F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11" w:hanging="357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10DD1">
        <w:rPr>
          <w:sz w:val="24"/>
          <w:szCs w:val="24"/>
        </w:rPr>
        <w:t xml:space="preserve">se dítě bez omluvy zákonného zástupce nepřetržitě neúčastní předškolního vzdělávání po dobu delší než dva týdny, </w:t>
      </w:r>
    </w:p>
    <w:p w:rsidR="004F3414" w:rsidRPr="00610DD1" w:rsidRDefault="004F3414" w:rsidP="00C612F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11" w:hanging="357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10DD1">
        <w:rPr>
          <w:sz w:val="24"/>
          <w:szCs w:val="24"/>
        </w:rPr>
        <w:t xml:space="preserve">zákonný zástupce závažným způsobem opakovaně narušuje provoz mateřské školy, </w:t>
      </w:r>
    </w:p>
    <w:p w:rsidR="004F3414" w:rsidRPr="00610DD1" w:rsidRDefault="004F3414" w:rsidP="00C612F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11" w:hanging="357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10DD1">
        <w:rPr>
          <w:sz w:val="24"/>
          <w:szCs w:val="24"/>
        </w:rPr>
        <w:t>ukončení doporučí v průběhu zkušebního pobytu dítěte lékař nebo školské poradenské zařízení,</w:t>
      </w:r>
    </w:p>
    <w:p w:rsidR="004F3414" w:rsidRPr="00610DD1" w:rsidRDefault="004F3414" w:rsidP="00C612F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11" w:hanging="357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10DD1">
        <w:rPr>
          <w:sz w:val="24"/>
          <w:szCs w:val="24"/>
        </w:rPr>
        <w:lastRenderedPageBreak/>
        <w:t xml:space="preserve"> zákonný zástupce opakovaně neuhradí úplatu za vzdělávání v mateřské škole nebo úplatu za školní stravování (§ 123) ve stanoveném termínu a nedohodne s ředitelem jiný termín úhrady</w:t>
      </w:r>
      <w:r w:rsidR="00F20BE7">
        <w:rPr>
          <w:sz w:val="24"/>
          <w:szCs w:val="24"/>
        </w:rPr>
        <w:t>,</w:t>
      </w:r>
    </w:p>
    <w:p w:rsidR="004F3414" w:rsidRPr="00610DD1" w:rsidRDefault="004F3414" w:rsidP="00C612F9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11" w:hanging="357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pokud dítě nezvládne adaptační program</w:t>
      </w:r>
      <w:r w:rsidR="00F20BE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:rsidR="00610DD1" w:rsidRPr="00941187" w:rsidRDefault="004F3414" w:rsidP="002D761A">
      <w:pPr>
        <w:shd w:val="clear" w:color="auto" w:fill="FFFFFF"/>
        <w:spacing w:before="100" w:beforeAutospacing="1" w:after="100" w:afterAutospacing="1" w:line="240" w:lineRule="auto"/>
        <w:ind w:firstLine="30"/>
        <w:outlineLvl w:val="2"/>
        <w:rPr>
          <w:sz w:val="24"/>
          <w:szCs w:val="24"/>
        </w:rPr>
      </w:pPr>
      <w:r w:rsidRPr="00610DD1">
        <w:rPr>
          <w:sz w:val="24"/>
          <w:szCs w:val="24"/>
        </w:rPr>
        <w:t>Ředitel v těchto případech přihlíží k sociální a výchovné situaci v rodině a zejména pak k zájmům dítěte.</w:t>
      </w:r>
    </w:p>
    <w:p w:rsidR="004F3414" w:rsidRPr="00F20BE7" w:rsidRDefault="004F3414" w:rsidP="00C612F9">
      <w:pPr>
        <w:pStyle w:val="Odstavecseseznamem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F20BE7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Evidence dítěte</w:t>
      </w:r>
    </w:p>
    <w:p w:rsidR="00610DD1" w:rsidRDefault="00610DD1" w:rsidP="004F3414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Calibri" w:hAnsi="Calibri" w:cs="Calibri"/>
          <w:color w:val="000000"/>
          <w:sz w:val="24"/>
          <w:szCs w:val="24"/>
        </w:rPr>
      </w:pPr>
    </w:p>
    <w:p w:rsidR="004F3414" w:rsidRPr="00610DD1" w:rsidRDefault="004F3414" w:rsidP="00F20BE7">
      <w:pPr>
        <w:pStyle w:val="Odstavecseseznamem"/>
        <w:shd w:val="clear" w:color="auto" w:fill="FFFFFF"/>
        <w:spacing w:before="120" w:after="120"/>
        <w:ind w:left="0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610DD1">
        <w:rPr>
          <w:rFonts w:ascii="Calibri" w:hAnsi="Calibri" w:cs="Calibri"/>
          <w:color w:val="000000"/>
          <w:sz w:val="24"/>
          <w:szCs w:val="24"/>
        </w:rPr>
        <w:t xml:space="preserve">3.1. Při nástupu dítěte do MŠ předají rodiče třídní učitelce řádně vyplněný Evidenční list dítěte. Rodiče nahlásí v mateřské škole každou změnu v uvedených údajích (zejména místo trvalého </w:t>
      </w:r>
      <w:r w:rsidR="008E22D4">
        <w:rPr>
          <w:rFonts w:ascii="Calibri" w:hAnsi="Calibri" w:cs="Calibri"/>
          <w:color w:val="000000"/>
          <w:sz w:val="24"/>
          <w:szCs w:val="24"/>
        </w:rPr>
        <w:t>pobytu,</w:t>
      </w:r>
      <w:r w:rsidRPr="00610DD1">
        <w:rPr>
          <w:rFonts w:ascii="Calibri" w:hAnsi="Calibri" w:cs="Calibri"/>
          <w:color w:val="000000"/>
          <w:sz w:val="24"/>
          <w:szCs w:val="24"/>
        </w:rPr>
        <w:t xml:space="preserve"> telefon</w:t>
      </w:r>
      <w:r w:rsidR="008E22D4">
        <w:rPr>
          <w:rFonts w:ascii="Calibri" w:hAnsi="Calibri" w:cs="Calibri"/>
          <w:color w:val="000000"/>
          <w:sz w:val="24"/>
          <w:szCs w:val="24"/>
        </w:rPr>
        <w:t>ické kontakty, změnu zdravotní pojišťovny</w:t>
      </w:r>
      <w:r w:rsidRPr="00610DD1">
        <w:rPr>
          <w:rFonts w:ascii="Calibri" w:hAnsi="Calibri" w:cs="Calibri"/>
          <w:color w:val="000000"/>
          <w:sz w:val="24"/>
          <w:szCs w:val="24"/>
        </w:rPr>
        <w:t>).</w:t>
      </w:r>
    </w:p>
    <w:p w:rsidR="00941187" w:rsidRDefault="004F3414" w:rsidP="00F20BE7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610DD1">
        <w:rPr>
          <w:rFonts w:ascii="Calibri" w:hAnsi="Calibri" w:cs="Calibri"/>
          <w:color w:val="000000"/>
        </w:rPr>
        <w:t>3.2. Informace o dětech jsou důsledně využívány pouze pro vnitřní potřebu školy, oprávněné orgány správy a samosprávy a pro potřebu uplatnění zákona č. 106/1999 Sb., o svobodném přístupu k informacím.</w:t>
      </w:r>
    </w:p>
    <w:p w:rsidR="00844A86" w:rsidRDefault="00844A86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B401D9" w:rsidRDefault="00B401D9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B401D9" w:rsidRDefault="00B401D9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B401D9" w:rsidRDefault="00B401D9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B401D9" w:rsidRDefault="00B401D9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B401D9" w:rsidRDefault="00B401D9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B401D9" w:rsidRDefault="00B401D9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B401D9" w:rsidRDefault="00B401D9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B401D9" w:rsidRDefault="00B401D9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60"/>
          <w:sz w:val="34"/>
          <w:szCs w:val="34"/>
          <w:u w:val="single"/>
        </w:rPr>
      </w:pPr>
    </w:p>
    <w:p w:rsidR="004F3176" w:rsidRDefault="004F3176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i/>
          <w:color w:val="000060"/>
          <w:sz w:val="34"/>
          <w:szCs w:val="34"/>
          <w:u w:val="single"/>
        </w:rPr>
      </w:pPr>
    </w:p>
    <w:p w:rsidR="008E22D4" w:rsidRDefault="008E22D4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i/>
          <w:color w:val="000060"/>
          <w:sz w:val="34"/>
          <w:szCs w:val="34"/>
          <w:u w:val="single"/>
        </w:rPr>
      </w:pPr>
    </w:p>
    <w:p w:rsidR="008E22D4" w:rsidRDefault="008E22D4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i/>
          <w:color w:val="000060"/>
          <w:sz w:val="34"/>
          <w:szCs w:val="34"/>
          <w:u w:val="single"/>
        </w:rPr>
      </w:pPr>
    </w:p>
    <w:p w:rsidR="008B257E" w:rsidRDefault="008B257E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i/>
          <w:color w:val="000060"/>
          <w:sz w:val="34"/>
          <w:szCs w:val="34"/>
          <w:u w:val="single"/>
        </w:rPr>
      </w:pPr>
    </w:p>
    <w:p w:rsidR="008B257E" w:rsidRDefault="008B257E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i/>
          <w:color w:val="000060"/>
          <w:sz w:val="34"/>
          <w:szCs w:val="34"/>
          <w:u w:val="single"/>
        </w:rPr>
      </w:pPr>
    </w:p>
    <w:p w:rsidR="008B257E" w:rsidRDefault="008B257E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i/>
          <w:color w:val="000060"/>
          <w:sz w:val="34"/>
          <w:szCs w:val="34"/>
          <w:u w:val="single"/>
        </w:rPr>
      </w:pPr>
    </w:p>
    <w:p w:rsidR="008E22D4" w:rsidRDefault="008E22D4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i/>
          <w:color w:val="000060"/>
          <w:sz w:val="34"/>
          <w:szCs w:val="34"/>
          <w:u w:val="single"/>
        </w:rPr>
      </w:pPr>
    </w:p>
    <w:p w:rsidR="004F3414" w:rsidRPr="005A6818" w:rsidRDefault="004F3414" w:rsidP="00F20BE7">
      <w:pPr>
        <w:pStyle w:val="Normln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i/>
          <w:color w:val="000000"/>
          <w:u w:val="single"/>
        </w:rPr>
      </w:pPr>
      <w:r w:rsidRPr="005A6818">
        <w:rPr>
          <w:rFonts w:ascii="Calibri" w:hAnsi="Calibri" w:cs="Calibri"/>
          <w:b/>
          <w:i/>
          <w:color w:val="000060"/>
          <w:sz w:val="34"/>
          <w:szCs w:val="34"/>
          <w:u w:val="single"/>
        </w:rPr>
        <w:lastRenderedPageBreak/>
        <w:t>III. Provoz mateřské školy</w:t>
      </w:r>
    </w:p>
    <w:p w:rsidR="004F3414" w:rsidRPr="00F20BE7" w:rsidRDefault="004F3414" w:rsidP="004F34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F20BE7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1. Podmínky provozu a organizace vzdělávání v mateřské škole</w:t>
      </w:r>
    </w:p>
    <w:p w:rsidR="00F20BE7" w:rsidRPr="00F20BE7" w:rsidRDefault="004F3414" w:rsidP="00C612F9">
      <w:pPr>
        <w:pStyle w:val="Odstavecseseznamem"/>
        <w:numPr>
          <w:ilvl w:val="1"/>
          <w:numId w:val="6"/>
        </w:numPr>
        <w:shd w:val="clear" w:color="auto" w:fill="FFFFFF"/>
        <w:spacing w:before="120" w:after="120"/>
        <w:ind w:left="357" w:hanging="357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610DD1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MŠ je v provozu v pracovních dnech od 6:30 do 16.00 hod. </w:t>
      </w:r>
    </w:p>
    <w:p w:rsidR="004F3414" w:rsidRPr="00610DD1" w:rsidRDefault="004F3414" w:rsidP="00C612F9">
      <w:pPr>
        <w:pStyle w:val="Odstavecseseznamem"/>
        <w:numPr>
          <w:ilvl w:val="1"/>
          <w:numId w:val="6"/>
        </w:numPr>
        <w:shd w:val="clear" w:color="auto" w:fill="FFFFFF"/>
        <w:spacing w:before="120" w:after="120"/>
        <w:ind w:left="357" w:hanging="357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610DD1">
        <w:rPr>
          <w:rFonts w:ascii="Calibri" w:eastAsia="Times New Roman" w:hAnsi="Calibri" w:cs="Calibri"/>
          <w:bCs/>
          <w:color w:val="000000"/>
          <w:sz w:val="24"/>
          <w:szCs w:val="24"/>
        </w:rPr>
        <w:t>V době delších školních prázdnin (hlavní) bude o provozu zařízení rozhodnuto na základě předběžného zjištění zájmu rodičů. V případě, že zařízení nebude v provozu, budou rodiče v předstihu informováni prostřednictvím učitelek, vedoucí jídelny, nástěnek s oznámením ředitelky školy a webové stránky školy. Provoz mateřské školy lze podle místních podmínek omezit nebo přerušit v měsíci červenci nebo srpnu, popřípadě v obou měsících. Rozsah omezení nebo přerušení stanoví ředitel mateřské školy po projednání se zřizovatelem. Informaci o omezení nebo přerušení provozu zveřejní ředitel mateřské školy na přístupném místě ve škole nejméně 2 měsíce předem.</w:t>
      </w:r>
    </w:p>
    <w:p w:rsidR="004F3414" w:rsidRPr="00844A86" w:rsidRDefault="004F3414" w:rsidP="00C612F9">
      <w:pPr>
        <w:pStyle w:val="Odstavecseseznamem"/>
        <w:numPr>
          <w:ilvl w:val="1"/>
          <w:numId w:val="6"/>
        </w:numPr>
        <w:shd w:val="clear" w:color="auto" w:fill="FFFFFF"/>
        <w:spacing w:before="120" w:after="120"/>
        <w:ind w:left="357" w:hanging="357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610DD1">
        <w:rPr>
          <w:rFonts w:ascii="Calibri" w:eastAsia="Times New Roman" w:hAnsi="Calibri" w:cs="Calibri"/>
          <w:bCs/>
          <w:color w:val="000000"/>
          <w:sz w:val="24"/>
          <w:szCs w:val="24"/>
        </w:rPr>
        <w:t>Provoz mateřské školy lze ze závažných důvodů a po projednání se zřizovatelem omezit nebo přerušit i v jiném období než stanoveném v odstavci 1. Za závažné důvody se považují organizační či technické příčiny. Informaci o omezení nebo přerušení provozu zveřejní ředitel mateřské školy na přístupném místě ve škole neprodleně poté, co o omezení nebo přerušení provozu rozhodne.</w:t>
      </w:r>
    </w:p>
    <w:p w:rsidR="004F3414" w:rsidRPr="00F20BE7" w:rsidRDefault="004F3414" w:rsidP="004F34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F20BE7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2. Vnitřní denní režim při vzdělávání dětí</w:t>
      </w:r>
    </w:p>
    <w:p w:rsidR="004F3414" w:rsidRPr="00941187" w:rsidRDefault="004F3414" w:rsidP="00F20BE7">
      <w:pPr>
        <w:pStyle w:val="Odstavecseseznamem"/>
        <w:shd w:val="clear" w:color="auto" w:fill="FFFFFF"/>
        <w:spacing w:before="120" w:after="120"/>
        <w:ind w:left="0"/>
        <w:rPr>
          <w:rFonts w:ascii="Calibri" w:eastAsia="Times New Roman" w:hAnsi="Calibri" w:cs="Calibri"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color w:val="000000"/>
          <w:sz w:val="24"/>
          <w:szCs w:val="24"/>
        </w:rPr>
        <w:t>2.1. Předškolní vzdělávání dětí podle stanoveného školního vzdělávacího programu probíhá podle orientačního časového rozvržení dne:</w:t>
      </w:r>
    </w:p>
    <w:tbl>
      <w:tblPr>
        <w:tblStyle w:val="Mkatabulky"/>
        <w:tblW w:w="0" w:type="auto"/>
        <w:tblInd w:w="360" w:type="dxa"/>
        <w:tblLook w:val="04A0"/>
      </w:tblPr>
      <w:tblGrid>
        <w:gridCol w:w="2016"/>
        <w:gridCol w:w="6912"/>
      </w:tblGrid>
      <w:tr w:rsidR="004F3414" w:rsidRPr="00941187" w:rsidTr="00355409">
        <w:tc>
          <w:tcPr>
            <w:tcW w:w="2016" w:type="dxa"/>
          </w:tcPr>
          <w:p w:rsidR="004F3414" w:rsidRPr="00941187" w:rsidRDefault="00095710" w:rsidP="004F3414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Čas</w:t>
            </w:r>
          </w:p>
        </w:tc>
        <w:tc>
          <w:tcPr>
            <w:tcW w:w="6912" w:type="dxa"/>
          </w:tcPr>
          <w:p w:rsidR="004F3414" w:rsidRPr="00941187" w:rsidRDefault="00095710" w:rsidP="004F3414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Aktivita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095710" w:rsidP="0035540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6.30 – 8.00</w:t>
            </w:r>
          </w:p>
        </w:tc>
        <w:tc>
          <w:tcPr>
            <w:tcW w:w="6912" w:type="dxa"/>
          </w:tcPr>
          <w:p w:rsidR="004F3414" w:rsidRPr="00941187" w:rsidRDefault="00355409" w:rsidP="003250D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Scházení se při hrách, </w:t>
            </w:r>
            <w:r w:rsidR="003250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samostatné </w:t>
            </w:r>
            <w:r w:rsidR="008E22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činnosti</w:t>
            </w: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3250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spontánní a nepřímo řízené 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095710" w:rsidP="0035540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8.00 – 8.30</w:t>
            </w:r>
          </w:p>
        </w:tc>
        <w:tc>
          <w:tcPr>
            <w:tcW w:w="6912" w:type="dxa"/>
          </w:tcPr>
          <w:p w:rsidR="004F3414" w:rsidRPr="00941187" w:rsidRDefault="00355409" w:rsidP="0035540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Ranní</w:t>
            </w:r>
            <w:r w:rsidR="00A10B1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komunitní</w:t>
            </w: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kroužek – co bylo, je a bude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095710" w:rsidP="0035540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8.30 – </w:t>
            </w:r>
            <w:r w:rsidR="00355409"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8.45</w:t>
            </w:r>
          </w:p>
        </w:tc>
        <w:tc>
          <w:tcPr>
            <w:tcW w:w="6912" w:type="dxa"/>
          </w:tcPr>
          <w:p w:rsidR="004F3414" w:rsidRPr="00941187" w:rsidRDefault="008E22D4" w:rsidP="0035540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Pohybové aktivity</w:t>
            </w:r>
          </w:p>
        </w:tc>
      </w:tr>
      <w:tr w:rsidR="00355409" w:rsidRPr="00941187" w:rsidTr="00355409">
        <w:tc>
          <w:tcPr>
            <w:tcW w:w="2016" w:type="dxa"/>
          </w:tcPr>
          <w:p w:rsidR="00355409" w:rsidRPr="00941187" w:rsidRDefault="00355409" w:rsidP="0035540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8.45 – 9.00</w:t>
            </w:r>
          </w:p>
        </w:tc>
        <w:tc>
          <w:tcPr>
            <w:tcW w:w="6912" w:type="dxa"/>
          </w:tcPr>
          <w:p w:rsidR="00355409" w:rsidRPr="00941187" w:rsidRDefault="00355409" w:rsidP="0035540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Hygiena, dopolední svačina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095710" w:rsidP="003250D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9.00 – </w:t>
            </w:r>
            <w:r w:rsidR="003250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9.45</w:t>
            </w:r>
          </w:p>
        </w:tc>
        <w:tc>
          <w:tcPr>
            <w:tcW w:w="6912" w:type="dxa"/>
          </w:tcPr>
          <w:p w:rsidR="004F3414" w:rsidRPr="00941187" w:rsidRDefault="008E22D4" w:rsidP="0035540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Řízené činnosti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3250D9" w:rsidP="003250D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9.45</w:t>
            </w:r>
            <w:r w:rsidR="00095710"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– 11.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12" w:type="dxa"/>
          </w:tcPr>
          <w:p w:rsidR="004F3414" w:rsidRPr="00941187" w:rsidRDefault="00355409" w:rsidP="0035540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Oblékání, pobyt venku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355409" w:rsidP="0035540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11.45 – 12.15</w:t>
            </w:r>
          </w:p>
        </w:tc>
        <w:tc>
          <w:tcPr>
            <w:tcW w:w="6912" w:type="dxa"/>
          </w:tcPr>
          <w:p w:rsidR="004F3414" w:rsidRPr="00941187" w:rsidRDefault="00355409" w:rsidP="0035540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Hygiena, oběd, příprava na odpočinek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355409" w:rsidP="0035540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12.15 – 13.45</w:t>
            </w:r>
          </w:p>
        </w:tc>
        <w:tc>
          <w:tcPr>
            <w:tcW w:w="6912" w:type="dxa"/>
          </w:tcPr>
          <w:p w:rsidR="004F3414" w:rsidRPr="00941187" w:rsidRDefault="00355409" w:rsidP="003250D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Odpočinek, relaxace, poslech čtení na pokračování, klidné nerušící činnosti</w:t>
            </w:r>
            <w:r w:rsidR="003250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spontánní a nepřímo řízené, individuální částečně řízené činnosti s předškoláky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355409" w:rsidP="0035540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13.45 – 14.00</w:t>
            </w:r>
          </w:p>
        </w:tc>
        <w:tc>
          <w:tcPr>
            <w:tcW w:w="6912" w:type="dxa"/>
          </w:tcPr>
          <w:p w:rsidR="004F3414" w:rsidRPr="00941187" w:rsidRDefault="00355409" w:rsidP="0035540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Odpolední svačina</w:t>
            </w:r>
          </w:p>
        </w:tc>
      </w:tr>
      <w:tr w:rsidR="004F3414" w:rsidRPr="00941187" w:rsidTr="00355409">
        <w:tc>
          <w:tcPr>
            <w:tcW w:w="2016" w:type="dxa"/>
          </w:tcPr>
          <w:p w:rsidR="004F3414" w:rsidRPr="00941187" w:rsidRDefault="00355409" w:rsidP="00355409">
            <w:pPr>
              <w:pStyle w:val="Odstavecseseznamem"/>
              <w:spacing w:after="96"/>
              <w:ind w:left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11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14.00 – 16.00</w:t>
            </w:r>
          </w:p>
        </w:tc>
        <w:tc>
          <w:tcPr>
            <w:tcW w:w="6912" w:type="dxa"/>
          </w:tcPr>
          <w:p w:rsidR="004F3414" w:rsidRPr="00941187" w:rsidRDefault="003250D9" w:rsidP="00355409">
            <w:pPr>
              <w:pStyle w:val="Odstavecseseznamem"/>
              <w:spacing w:after="96"/>
              <w:ind w:left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samostatné spontánní a nepřímo řízené činnosti, v případě příznivého počasí pobyt venku</w:t>
            </w:r>
          </w:p>
        </w:tc>
      </w:tr>
    </w:tbl>
    <w:p w:rsidR="00355409" w:rsidRPr="00941187" w:rsidRDefault="00355409" w:rsidP="00F148C0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2.2. Stanovený základní denní režim může být pozměněn v případě výletů, exkur</w:t>
      </w:r>
      <w:r w:rsidR="0068436D">
        <w:rPr>
          <w:rFonts w:ascii="Calibri" w:hAnsi="Calibri" w:cs="Calibri"/>
          <w:color w:val="000000"/>
        </w:rPr>
        <w:t>z</w:t>
      </w:r>
      <w:r w:rsidRPr="00941187">
        <w:rPr>
          <w:rFonts w:ascii="Calibri" w:hAnsi="Calibri" w:cs="Calibri"/>
          <w:color w:val="000000"/>
        </w:rPr>
        <w:t xml:space="preserve">í, divadelních a filmových představení pro děti, besídek, dětských dnů a jiných akcí, které </w:t>
      </w:r>
      <w:r w:rsidRPr="00941187">
        <w:rPr>
          <w:rFonts w:ascii="Calibri" w:hAnsi="Calibri" w:cs="Calibri"/>
          <w:color w:val="000000"/>
        </w:rPr>
        <w:lastRenderedPageBreak/>
        <w:t>vyplývají ze školního vzdělávacího programu. Informace o připravovaných akcích v MŠ jsou vždy včas oznamovány na nástěnkách a na webových stránkách školy. Doporučujeme rodičům pravidelně sledovat nástěnky.</w:t>
      </w:r>
    </w:p>
    <w:p w:rsidR="00355409" w:rsidRPr="00941187" w:rsidRDefault="00355409" w:rsidP="00F148C0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2.3. Za příznivého počasí tráví děti venku dvě hodiny denně. Důvody vynechání pobytu venku – silný vítr, déšť, mlha, znečištěné ovzduší, teplota pod – 10°C nebo vysoké teploty v letních měsících.</w:t>
      </w:r>
    </w:p>
    <w:p w:rsidR="00355409" w:rsidRPr="00941187" w:rsidRDefault="00355409" w:rsidP="00F148C0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Rodiče jsou povinni vybavit dítě na pobyt venku vhodným oblečením a obuví.</w:t>
      </w:r>
    </w:p>
    <w:p w:rsidR="00355409" w:rsidRPr="00941187" w:rsidRDefault="00355409" w:rsidP="00F148C0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2.4. Rodič zajistí dítěti vhodné oblečení a obuv na pobyt v MŠ, které mu nebrání v běžných aktivitách a podporuje jeho samostatnost při převlékání. Na vycházku se dítě převléká do oblečení určeného na ven. V případě potřeby rodič zajistí náhradní oblečení ve skřínce dítěte.</w:t>
      </w:r>
    </w:p>
    <w:p w:rsidR="00B401D9" w:rsidRDefault="00B401D9" w:rsidP="003554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</w:p>
    <w:p w:rsidR="00A10B1C" w:rsidRDefault="00A10B1C" w:rsidP="003554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</w:p>
    <w:p w:rsidR="00355409" w:rsidRPr="00355409" w:rsidRDefault="00355409" w:rsidP="003554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355409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3. Předávání dětí</w:t>
      </w:r>
    </w:p>
    <w:p w:rsidR="00355409" w:rsidRPr="00355409" w:rsidRDefault="00355409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3.1. Doba určená pro přebírání dětí zákonnými zástupci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děti se přij</w:t>
      </w:r>
      <w:r w:rsidRPr="00941187">
        <w:rPr>
          <w:rFonts w:ascii="Calibri" w:eastAsia="Times New Roman" w:hAnsi="Calibri" w:cs="Calibri"/>
          <w:color w:val="000000"/>
          <w:sz w:val="24"/>
          <w:szCs w:val="24"/>
        </w:rPr>
        <w:t>ímají v době od 6.30 hod do 8.00</w:t>
      </w:r>
      <w:r w:rsidRPr="00355409">
        <w:rPr>
          <w:rFonts w:ascii="Calibri" w:eastAsia="Times New Roman" w:hAnsi="Calibri" w:cs="Calibri"/>
          <w:color w:val="000000"/>
          <w:sz w:val="24"/>
          <w:szCs w:val="24"/>
        </w:rPr>
        <w:t xml:space="preserve"> hod,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děti, které chodí po obědě domů, si vyzve</w:t>
      </w:r>
      <w:r w:rsidRPr="00941187">
        <w:rPr>
          <w:rFonts w:ascii="Calibri" w:eastAsia="Times New Roman" w:hAnsi="Calibri" w:cs="Calibri"/>
          <w:color w:val="000000"/>
          <w:sz w:val="24"/>
          <w:szCs w:val="24"/>
        </w:rPr>
        <w:t>dávají rodiče mezi 12.00 a 12.15</w:t>
      </w:r>
      <w:r w:rsidRPr="00355409">
        <w:rPr>
          <w:rFonts w:ascii="Calibri" w:eastAsia="Times New Roman" w:hAnsi="Calibri" w:cs="Calibri"/>
          <w:color w:val="000000"/>
          <w:sz w:val="24"/>
          <w:szCs w:val="24"/>
        </w:rPr>
        <w:t xml:space="preserve"> hod,</w:t>
      </w:r>
    </w:p>
    <w:p w:rsidR="0017227C" w:rsidRPr="00941187" w:rsidRDefault="00355409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děti se r</w:t>
      </w:r>
      <w:r w:rsidR="0017227C" w:rsidRPr="00941187">
        <w:rPr>
          <w:rFonts w:ascii="Calibri" w:eastAsia="Times New Roman" w:hAnsi="Calibri" w:cs="Calibri"/>
          <w:color w:val="000000"/>
          <w:sz w:val="24"/>
          <w:szCs w:val="24"/>
        </w:rPr>
        <w:t>ozcházejí mezi 14.00 hod a 16.00</w:t>
      </w:r>
      <w:r w:rsidRPr="00355409">
        <w:rPr>
          <w:rFonts w:ascii="Calibri" w:eastAsia="Times New Roman" w:hAnsi="Calibri" w:cs="Calibri"/>
          <w:color w:val="000000"/>
          <w:sz w:val="24"/>
          <w:szCs w:val="24"/>
        </w:rPr>
        <w:t xml:space="preserve"> hod,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v případě, že si rodiče dítěte s celodenním pobytem potřebují výjimečně vyzvednout dítě před odpolední svačinou</w:t>
      </w:r>
      <w:r w:rsidR="0017227C" w:rsidRPr="00941187">
        <w:rPr>
          <w:rFonts w:ascii="Calibri" w:eastAsia="Times New Roman" w:hAnsi="Calibri" w:cs="Calibri"/>
          <w:color w:val="000000"/>
          <w:sz w:val="24"/>
          <w:szCs w:val="24"/>
        </w:rPr>
        <w:t>, oznámí tuto skutečnost do 8.00 učitelce ve třídě</w:t>
      </w:r>
      <w:r w:rsidRPr="00355409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</w:p>
    <w:p w:rsidR="00355409" w:rsidRPr="00F148C0" w:rsidRDefault="00355409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F148C0">
        <w:rPr>
          <w:rFonts w:ascii="Calibri" w:eastAsia="Times New Roman" w:hAnsi="Calibri" w:cs="Calibri"/>
          <w:color w:val="000000"/>
          <w:sz w:val="24"/>
          <w:szCs w:val="24"/>
        </w:rPr>
        <w:t>3.2. Podmínky předávání dětí při příchodu do MŠ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rodiče za děti zodpovídají až do předání učitelce,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rodiče jsou povinni děti</w:t>
      </w:r>
      <w:r w:rsidR="000070AD">
        <w:rPr>
          <w:rFonts w:ascii="Calibri" w:eastAsia="Times New Roman" w:hAnsi="Calibri" w:cs="Calibri"/>
          <w:color w:val="000000"/>
          <w:sz w:val="24"/>
          <w:szCs w:val="24"/>
        </w:rPr>
        <w:t xml:space="preserve"> převléknout v šatně,</w:t>
      </w:r>
      <w:r w:rsidRPr="00355409">
        <w:rPr>
          <w:rFonts w:ascii="Calibri" w:eastAsia="Times New Roman" w:hAnsi="Calibri" w:cs="Calibri"/>
          <w:color w:val="000000"/>
          <w:sz w:val="24"/>
          <w:szCs w:val="24"/>
        </w:rPr>
        <w:t xml:space="preserve"> přivádět až do</w:t>
      </w:r>
      <w:r w:rsidR="000070AD">
        <w:rPr>
          <w:rFonts w:ascii="Calibri" w:eastAsia="Times New Roman" w:hAnsi="Calibri" w:cs="Calibri"/>
          <w:color w:val="000000"/>
          <w:sz w:val="24"/>
          <w:szCs w:val="24"/>
        </w:rPr>
        <w:t> třídy a osobně předat učitelce, zároveň ji informovat</w:t>
      </w:r>
      <w:r w:rsidRPr="00355409">
        <w:rPr>
          <w:rFonts w:ascii="Calibri" w:eastAsia="Times New Roman" w:hAnsi="Calibri" w:cs="Calibri"/>
          <w:color w:val="000000"/>
          <w:sz w:val="24"/>
          <w:szCs w:val="24"/>
        </w:rPr>
        <w:t xml:space="preserve"> o zdravotním stavu dítěte, resp. o problémech, které mělo předešlý den,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rodiče předávají dítě zcela zdravé, bez příznaků nemoci či infekce,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děti do MŠ nebudou přebírány před zahájením provozu tj. před 6.30 hod,</w:t>
      </w:r>
    </w:p>
    <w:p w:rsidR="00355409" w:rsidRDefault="000070AD" w:rsidP="00C612F9">
      <w:pPr>
        <w:numPr>
          <w:ilvl w:val="0"/>
          <w:numId w:val="13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v prostorách MŠ</w:t>
      </w:r>
      <w:r w:rsidR="00355409" w:rsidRPr="00355409">
        <w:rPr>
          <w:rFonts w:ascii="Calibri" w:eastAsia="Times New Roman" w:hAnsi="Calibri" w:cs="Calibri"/>
          <w:color w:val="000000"/>
          <w:sz w:val="24"/>
          <w:szCs w:val="24"/>
        </w:rPr>
        <w:t xml:space="preserve"> j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sou rodiče povinni </w:t>
      </w:r>
      <w:r w:rsidR="006F7C3A">
        <w:rPr>
          <w:rFonts w:ascii="Calibri" w:eastAsia="Times New Roman" w:hAnsi="Calibri" w:cs="Calibri"/>
          <w:color w:val="000000"/>
          <w:sz w:val="24"/>
          <w:szCs w:val="24"/>
        </w:rPr>
        <w:t>používat návleky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příp. </w:t>
      </w:r>
      <w:r w:rsidR="006F7C3A">
        <w:rPr>
          <w:rFonts w:ascii="Calibri" w:eastAsia="Times New Roman" w:hAnsi="Calibri" w:cs="Calibri"/>
          <w:color w:val="000000"/>
          <w:sz w:val="24"/>
          <w:szCs w:val="24"/>
        </w:rPr>
        <w:t>se přezouvat</w:t>
      </w:r>
    </w:p>
    <w:p w:rsidR="00F148C0" w:rsidRPr="00355409" w:rsidRDefault="00F148C0" w:rsidP="00F148C0">
      <w:pPr>
        <w:shd w:val="clear" w:color="auto" w:fill="FFFFFF"/>
        <w:spacing w:after="0"/>
        <w:ind w:left="714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55409" w:rsidRPr="00F148C0" w:rsidRDefault="00355409" w:rsidP="00F148C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F148C0">
        <w:rPr>
          <w:rFonts w:ascii="Calibri" w:eastAsia="Times New Roman" w:hAnsi="Calibri" w:cs="Calibri"/>
          <w:color w:val="000000"/>
          <w:sz w:val="24"/>
          <w:szCs w:val="24"/>
        </w:rPr>
        <w:t>3.3. Podmínky při vyzvedávání dítěte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děti z MŠ smí vyzvedávat pouze zákonní zástupci dětí a osoby jimi zplnomocněné, které jsou na požádání povinni doložit svou totožnost,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vyzvedávání dětí se děje přímo ve třídě, v případě pobytu venku na školním hřišti,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rodiče jsou povinni upozornit učitelku, že si dítě přebírají,</w:t>
      </w:r>
    </w:p>
    <w:p w:rsidR="00355409" w:rsidRPr="00355409" w:rsidRDefault="00355409" w:rsidP="00C612F9">
      <w:pPr>
        <w:numPr>
          <w:ilvl w:val="0"/>
          <w:numId w:val="13"/>
        </w:num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v případě, že dítě odchází po obědě, rodiče čekají v prostorách chodby.</w:t>
      </w:r>
    </w:p>
    <w:p w:rsidR="00F148C0" w:rsidRDefault="00F148C0" w:rsidP="00F148C0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55409" w:rsidRPr="00F148C0" w:rsidRDefault="00355409" w:rsidP="00F148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148C0">
        <w:rPr>
          <w:rFonts w:ascii="Calibri" w:eastAsia="Times New Roman" w:hAnsi="Calibri" w:cs="Calibri"/>
          <w:color w:val="000000"/>
          <w:sz w:val="24"/>
          <w:szCs w:val="24"/>
        </w:rPr>
        <w:t>Pokud si pověřená osoba nevyzvedne dítě do stanovené doby, příslušný pedagogický pracovník</w:t>
      </w:r>
      <w:r w:rsidR="00F148C0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:rsidR="00355409" w:rsidRPr="00355409" w:rsidRDefault="00355409" w:rsidP="00C612F9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pokusí se pověřené osoby kontaktovat telefonicky,</w:t>
      </w:r>
    </w:p>
    <w:p w:rsidR="00355409" w:rsidRPr="00355409" w:rsidRDefault="00355409" w:rsidP="00C612F9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informuje telefonicky vedoucí učitelku MŠ,</w:t>
      </w:r>
    </w:p>
    <w:p w:rsidR="00355409" w:rsidRPr="00355409" w:rsidRDefault="00355409" w:rsidP="00C612F9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řídí se postupem doporučeným MŠMT – obrátí se na obecní úřad, který je podle § 15 zákona č. 359/1999 Sb. o sociálně právní ochraně dětí povinen zajistit dítěti neodkladnou péči,</w:t>
      </w:r>
    </w:p>
    <w:p w:rsidR="00355409" w:rsidRPr="00355409" w:rsidRDefault="00355409" w:rsidP="00C612F9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případně se obrátí na Policii ČR – podle § 43 zákona č. 283/1991 Sb., o Policii České republiky, ve znění pozdějších předpisů, má každý právo obrátit se na policistu a policejní útvary se žádostí o pomoc.</w:t>
      </w:r>
    </w:p>
    <w:p w:rsidR="00355409" w:rsidRPr="00355409" w:rsidRDefault="00355409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Učitelka vykonává dohled nad dítětem až do doby, kdy ho předá jeho zákonnému zástupci nebo jím pověřené osobě. Dobu, po kterou učitelka s dítětem zůstává po skončení své pracovní doby, je nutno posuzovat jako nařízenou práci přesčas. V této době by však měla s dítětem setrvávat na území mateřské školy.</w:t>
      </w:r>
    </w:p>
    <w:p w:rsidR="00355409" w:rsidRPr="00355409" w:rsidRDefault="00355409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V případě opakovaného vyzvedávání dítěte zákonným zástupcem po skončení provozu školy bude tato skutečnost řešena písemným upozorněním, případně ukončením docházky dítěte.</w:t>
      </w:r>
    </w:p>
    <w:p w:rsidR="00355409" w:rsidRPr="00355409" w:rsidRDefault="00355409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355409">
        <w:rPr>
          <w:rFonts w:ascii="Calibri" w:eastAsia="Times New Roman" w:hAnsi="Calibri" w:cs="Calibri"/>
          <w:color w:val="000000"/>
          <w:sz w:val="24"/>
          <w:szCs w:val="24"/>
        </w:rPr>
        <w:t>3.4. Postup při onemocnění dítěte v době pobytu v MŠ</w:t>
      </w:r>
    </w:p>
    <w:p w:rsidR="00355409" w:rsidRPr="00F148C0" w:rsidRDefault="00355409" w:rsidP="00C612F9">
      <w:pPr>
        <w:pStyle w:val="Odstavecseseznamem"/>
        <w:numPr>
          <w:ilvl w:val="0"/>
          <w:numId w:val="15"/>
        </w:num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F148C0">
        <w:rPr>
          <w:rFonts w:ascii="Calibri" w:eastAsia="Times New Roman" w:hAnsi="Calibri" w:cs="Calibri"/>
          <w:color w:val="000000"/>
          <w:sz w:val="24"/>
          <w:szCs w:val="24"/>
        </w:rPr>
        <w:t>při příznacích onemocnění dítěte v době pobytu v MŠ (teplota, zvracení, bolesti břicha) jsou rodiče telefonicky informováni a vyzváni k zajištění další zdravotní péče o dítě,</w:t>
      </w:r>
    </w:p>
    <w:p w:rsidR="00355409" w:rsidRPr="00F148C0" w:rsidRDefault="00355409" w:rsidP="00C612F9">
      <w:pPr>
        <w:pStyle w:val="Odstavecseseznamem"/>
        <w:numPr>
          <w:ilvl w:val="0"/>
          <w:numId w:val="15"/>
        </w:num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F148C0">
        <w:rPr>
          <w:rFonts w:ascii="Calibri" w:eastAsia="Times New Roman" w:hAnsi="Calibri" w:cs="Calibri"/>
          <w:color w:val="000000"/>
          <w:sz w:val="24"/>
          <w:szCs w:val="24"/>
        </w:rPr>
        <w:t>učitelka není způsobilá podávat dítěti během pobytu dítěte v MŠ léky mimo výjimečné situace.</w:t>
      </w:r>
    </w:p>
    <w:p w:rsidR="00355409" w:rsidRPr="00355409" w:rsidRDefault="00355409" w:rsidP="003554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355409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4. Omlouvání docházky dětí</w:t>
      </w:r>
    </w:p>
    <w:p w:rsidR="00355409" w:rsidRPr="00355409" w:rsidRDefault="00355409" w:rsidP="00F148C0">
      <w:pPr>
        <w:shd w:val="clear" w:color="auto" w:fill="FFFFFF"/>
        <w:spacing w:before="120" w:after="120"/>
        <w:rPr>
          <w:rFonts w:eastAsia="Times New Roman" w:cstheme="minorHAnsi"/>
          <w:color w:val="000000"/>
          <w:sz w:val="24"/>
          <w:szCs w:val="24"/>
        </w:rPr>
      </w:pPr>
      <w:r w:rsidRPr="00355409">
        <w:rPr>
          <w:rFonts w:eastAsia="Times New Roman" w:cstheme="minorHAnsi"/>
          <w:color w:val="000000"/>
          <w:sz w:val="24"/>
          <w:szCs w:val="24"/>
        </w:rPr>
        <w:t>4.1. Nepřítomnos</w:t>
      </w:r>
      <w:r w:rsidR="0017227C" w:rsidRPr="00941187">
        <w:rPr>
          <w:rFonts w:eastAsia="Times New Roman" w:cstheme="minorHAnsi"/>
          <w:color w:val="000000"/>
          <w:sz w:val="24"/>
          <w:szCs w:val="24"/>
        </w:rPr>
        <w:t xml:space="preserve">t dítěte musí rodič telefonicky </w:t>
      </w:r>
      <w:r w:rsidRPr="00355409">
        <w:rPr>
          <w:rFonts w:eastAsia="Times New Roman" w:cstheme="minorHAnsi"/>
          <w:color w:val="000000"/>
          <w:sz w:val="24"/>
          <w:szCs w:val="24"/>
        </w:rPr>
        <w:t xml:space="preserve">hlásit a omluvit tak jeho docházku do 10 hodin téhož dne v mateřské škole a do 11 hodin odhlásit stravné ve školní jídelně </w:t>
      </w:r>
      <w:r w:rsidR="000070AD">
        <w:rPr>
          <w:rFonts w:eastAsia="Times New Roman" w:cstheme="minorHAnsi"/>
          <w:color w:val="000000"/>
          <w:sz w:val="24"/>
          <w:szCs w:val="24"/>
        </w:rPr>
        <w:t xml:space="preserve">osobně nebo telefonicky (tel. 554 286 016) </w:t>
      </w:r>
      <w:r w:rsidRPr="00355409">
        <w:rPr>
          <w:rFonts w:eastAsia="Times New Roman" w:cstheme="minorHAnsi"/>
          <w:color w:val="000000"/>
          <w:sz w:val="24"/>
          <w:szCs w:val="24"/>
        </w:rPr>
        <w:t>na následující den nepřítomnosti. Rodič musí také stejným způsobem předem nahlásit odchod dítěte z MŠ v jinou dobu, než je běžně zvykem.</w:t>
      </w:r>
    </w:p>
    <w:p w:rsidR="0017227C" w:rsidRPr="00941187" w:rsidRDefault="00355409" w:rsidP="00F148C0">
      <w:pPr>
        <w:pStyle w:val="Normln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355409">
        <w:rPr>
          <w:rFonts w:asciiTheme="minorHAnsi" w:hAnsiTheme="minorHAnsi" w:cstheme="minorHAnsi"/>
          <w:color w:val="000000"/>
        </w:rPr>
        <w:t>4.2.</w:t>
      </w:r>
      <w:r w:rsidR="0017227C" w:rsidRPr="00941187">
        <w:rPr>
          <w:rFonts w:asciiTheme="minorHAnsi" w:hAnsiTheme="minorHAnsi" w:cstheme="minorHAnsi"/>
          <w:color w:val="000000"/>
        </w:rPr>
        <w:t xml:space="preserve"> Povinné předškolní vzdělávání má formu pravidelné denní docházky v pracovních dnech. Povinné předškolní vzdělávání se stanovuje v rozsahu 4 hodin denně a to od 8.00 – 12.00h. Povinnost předškolního vzdělávání není dána ve dnech, které připadají na období školních prázdnin v souladu s organizací školního roku v základních a středních školách.</w:t>
      </w:r>
    </w:p>
    <w:p w:rsidR="00725ECA" w:rsidRPr="00941187" w:rsidRDefault="00941187" w:rsidP="00F148C0">
      <w:pPr>
        <w:pStyle w:val="Normlnweb"/>
        <w:shd w:val="clear" w:color="auto" w:fill="FFFFFF"/>
        <w:spacing w:before="120" w:beforeAutospacing="0" w:after="12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4.3. </w:t>
      </w:r>
      <w:r w:rsidR="0017227C" w:rsidRPr="00941187">
        <w:rPr>
          <w:rFonts w:asciiTheme="minorHAnsi" w:hAnsiTheme="minorHAnsi" w:cstheme="minorHAnsi"/>
          <w:color w:val="000000"/>
        </w:rPr>
        <w:t>Podmínky pro uvolňování dětí ze vzdělávání a omlouvání jejich neúčasti ve vzdělávání:</w:t>
      </w:r>
    </w:p>
    <w:p w:rsidR="0017227C" w:rsidRPr="00941187" w:rsidRDefault="0017227C" w:rsidP="00F148C0">
      <w:pPr>
        <w:pStyle w:val="Normlnweb"/>
        <w:shd w:val="clear" w:color="auto" w:fill="FFFFFF"/>
        <w:spacing w:before="120" w:beforeAutospacing="0" w:after="120" w:afterAutospacing="0" w:line="276" w:lineRule="auto"/>
        <w:ind w:left="708"/>
        <w:textAlignment w:val="baseline"/>
        <w:rPr>
          <w:rFonts w:asciiTheme="minorHAnsi" w:hAnsiTheme="minorHAnsi" w:cstheme="minorHAnsi"/>
          <w:color w:val="000000"/>
        </w:rPr>
      </w:pPr>
      <w:r w:rsidRPr="00941187">
        <w:rPr>
          <w:rFonts w:asciiTheme="minorHAnsi" w:hAnsiTheme="minorHAnsi" w:cstheme="minorHAnsi"/>
          <w:color w:val="000000"/>
        </w:rPr>
        <w:t xml:space="preserve">a)      nemoc (trvající víc než týden) nebo úraz  - potvrzené příslušným </w:t>
      </w:r>
      <w:r w:rsidR="00941187">
        <w:rPr>
          <w:rFonts w:asciiTheme="minorHAnsi" w:hAnsiTheme="minorHAnsi" w:cstheme="minorHAnsi"/>
          <w:color w:val="000000"/>
        </w:rPr>
        <w:t xml:space="preserve">dětským </w:t>
      </w:r>
      <w:r w:rsidRPr="00941187">
        <w:rPr>
          <w:rFonts w:asciiTheme="minorHAnsi" w:hAnsiTheme="minorHAnsi" w:cstheme="minorHAnsi"/>
          <w:color w:val="000000"/>
        </w:rPr>
        <w:t>lékařem  nebo lékařem specialistou</w:t>
      </w:r>
    </w:p>
    <w:p w:rsidR="0017227C" w:rsidRPr="00941187" w:rsidRDefault="0017227C" w:rsidP="00F148C0">
      <w:pPr>
        <w:pStyle w:val="Normlnweb"/>
        <w:shd w:val="clear" w:color="auto" w:fill="FFFFFF"/>
        <w:spacing w:before="120" w:beforeAutospacing="0" w:after="120" w:afterAutospacing="0" w:line="276" w:lineRule="auto"/>
        <w:ind w:firstLine="708"/>
        <w:textAlignment w:val="baseline"/>
        <w:rPr>
          <w:rFonts w:asciiTheme="minorHAnsi" w:hAnsiTheme="minorHAnsi" w:cstheme="minorHAnsi"/>
          <w:color w:val="000000"/>
        </w:rPr>
      </w:pPr>
      <w:r w:rsidRPr="00941187">
        <w:rPr>
          <w:rFonts w:asciiTheme="minorHAnsi" w:hAnsiTheme="minorHAnsi" w:cstheme="minorHAnsi"/>
          <w:color w:val="000000"/>
        </w:rPr>
        <w:t>b)      rodinná dovolená – písemná omluvenka rodičů</w:t>
      </w:r>
    </w:p>
    <w:p w:rsidR="00941187" w:rsidRDefault="0017227C" w:rsidP="00844A86">
      <w:pPr>
        <w:pStyle w:val="Normlnweb"/>
        <w:shd w:val="clear" w:color="auto" w:fill="FFFFFF"/>
        <w:spacing w:before="120" w:beforeAutospacing="0" w:after="120" w:afterAutospacing="0" w:line="276" w:lineRule="auto"/>
        <w:ind w:firstLine="708"/>
        <w:textAlignment w:val="baseline"/>
        <w:rPr>
          <w:rFonts w:asciiTheme="minorHAnsi" w:hAnsiTheme="minorHAnsi" w:cstheme="minorHAnsi"/>
          <w:color w:val="000000"/>
        </w:rPr>
      </w:pPr>
      <w:r w:rsidRPr="00941187">
        <w:rPr>
          <w:rFonts w:asciiTheme="minorHAnsi" w:hAnsiTheme="minorHAnsi" w:cstheme="minorHAnsi"/>
          <w:color w:val="000000"/>
        </w:rPr>
        <w:lastRenderedPageBreak/>
        <w:t>c)      maximálně týdenní nevolnost – písemná omluvenka rodičů + důvod</w:t>
      </w:r>
    </w:p>
    <w:p w:rsidR="00725ECA" w:rsidRDefault="008B257E" w:rsidP="00725ECA">
      <w:pPr>
        <w:pStyle w:val="Odstavecseseznamem"/>
        <w:ind w:left="0"/>
        <w:rPr>
          <w:i/>
          <w:sz w:val="24"/>
        </w:rPr>
      </w:pPr>
      <w:r w:rsidRPr="00725ECA">
        <w:rPr>
          <w:rFonts w:cstheme="minorHAnsi"/>
          <w:sz w:val="24"/>
        </w:rPr>
        <w:t xml:space="preserve">4.4 </w:t>
      </w:r>
      <w:r>
        <w:rPr>
          <w:rFonts w:cs="Arial"/>
          <w:sz w:val="24"/>
        </w:rPr>
        <w:t>Neomluvenou</w:t>
      </w:r>
      <w:r w:rsidR="00725ECA" w:rsidRPr="00725ECA">
        <w:rPr>
          <w:rFonts w:cs="Arial"/>
          <w:sz w:val="24"/>
        </w:rPr>
        <w:t xml:space="preserve"> absenci dítěte řeší ředitel</w:t>
      </w:r>
      <w:r w:rsidR="00725ECA">
        <w:rPr>
          <w:rFonts w:cs="Arial"/>
          <w:sz w:val="24"/>
        </w:rPr>
        <w:t>ka</w:t>
      </w:r>
      <w:r w:rsidR="00725ECA" w:rsidRPr="00725ECA">
        <w:rPr>
          <w:rFonts w:cs="Arial"/>
          <w:sz w:val="24"/>
        </w:rPr>
        <w:t xml:space="preserve"> školy </w:t>
      </w:r>
      <w:r w:rsidR="00725ECA" w:rsidRPr="00725ECA">
        <w:rPr>
          <w:sz w:val="24"/>
        </w:rPr>
        <w:t xml:space="preserve">pohovorem, na který je zákonný zástupce pozván doporučujícím dopisem. Při pokračující absenci ředitel školy zašle oznámení o pokračující nepřítomnosti dítěte orgánu sociálně-právní ochrany dětí </w:t>
      </w:r>
      <w:r w:rsidR="00725ECA" w:rsidRPr="00725ECA">
        <w:rPr>
          <w:i/>
          <w:sz w:val="24"/>
        </w:rPr>
        <w:t>(§ 34a odst. 4).</w:t>
      </w:r>
    </w:p>
    <w:p w:rsidR="00EC10C1" w:rsidRDefault="00EC10C1" w:rsidP="00725ECA">
      <w:pPr>
        <w:pStyle w:val="Odstavecseseznamem"/>
        <w:ind w:left="0"/>
        <w:rPr>
          <w:i/>
          <w:sz w:val="24"/>
        </w:rPr>
      </w:pPr>
    </w:p>
    <w:p w:rsidR="00EC10C1" w:rsidRPr="00EC10C1" w:rsidRDefault="00EC10C1" w:rsidP="00725ECA">
      <w:pPr>
        <w:pStyle w:val="Odstavecseseznamem"/>
        <w:ind w:left="0"/>
        <w:rPr>
          <w:rStyle w:val="Siln"/>
          <w:rFonts w:cstheme="minorHAnsi"/>
          <w:b w:val="0"/>
          <w:sz w:val="24"/>
        </w:rPr>
      </w:pPr>
      <w:r w:rsidRPr="00EC10C1">
        <w:rPr>
          <w:sz w:val="24"/>
        </w:rPr>
        <w:t xml:space="preserve">4.5 Povinnost omluvit </w:t>
      </w:r>
      <w:r>
        <w:rPr>
          <w:sz w:val="24"/>
        </w:rPr>
        <w:t>nepřítomnost</w:t>
      </w:r>
      <w:r w:rsidRPr="00EC10C1">
        <w:rPr>
          <w:sz w:val="24"/>
        </w:rPr>
        <w:t xml:space="preserve"> má i zákonný zástupce dítěte, které se neúčastní distanční formy výuky v případě </w:t>
      </w:r>
      <w:r w:rsidRPr="00EC10C1">
        <w:rPr>
          <w:rFonts w:cstheme="minorHAnsi"/>
          <w:sz w:val="24"/>
        </w:rPr>
        <w:t>krizového opatření vyhlášeného podle krizového zákona, nebo z důvodu nařízení mimořádného opatření podle zvláštního zákona, anebo z důvodu nařízení karantény podle zákona o ochraně veřejného zdraví </w:t>
      </w:r>
      <w:r w:rsidRPr="00EC10C1">
        <w:rPr>
          <w:rStyle w:val="Siln"/>
          <w:rFonts w:cstheme="minorHAnsi"/>
          <w:b w:val="0"/>
          <w:sz w:val="24"/>
        </w:rPr>
        <w:t>v souladu s § 184 a) školského zákona.</w:t>
      </w:r>
    </w:p>
    <w:p w:rsidR="00EC10C1" w:rsidRPr="00EC10C1" w:rsidRDefault="00EC10C1" w:rsidP="00725ECA">
      <w:pPr>
        <w:pStyle w:val="Odstavecseseznamem"/>
        <w:ind w:left="0"/>
        <w:rPr>
          <w:rStyle w:val="Siln"/>
          <w:rFonts w:cstheme="minorHAnsi"/>
          <w:sz w:val="24"/>
        </w:rPr>
      </w:pPr>
    </w:p>
    <w:p w:rsidR="00725ECA" w:rsidRDefault="00EC10C1" w:rsidP="00725ECA">
      <w:pPr>
        <w:pStyle w:val="Odstavecseseznamem"/>
        <w:ind w:left="0"/>
        <w:rPr>
          <w:i/>
          <w:color w:val="800000"/>
        </w:rPr>
      </w:pPr>
      <w:r>
        <w:rPr>
          <w:i/>
          <w:color w:val="800000"/>
        </w:rPr>
        <w:t xml:space="preserve"> </w:t>
      </w:r>
    </w:p>
    <w:p w:rsidR="00EC10C1" w:rsidRDefault="00EC10C1" w:rsidP="00725ECA">
      <w:pPr>
        <w:pStyle w:val="Odstavecseseznamem"/>
        <w:ind w:left="0"/>
        <w:rPr>
          <w:i/>
          <w:color w:val="800000"/>
        </w:rPr>
      </w:pPr>
    </w:p>
    <w:p w:rsidR="00EC10C1" w:rsidRDefault="00EC10C1" w:rsidP="00725ECA">
      <w:pPr>
        <w:pStyle w:val="Odstavecseseznamem"/>
        <w:ind w:left="0"/>
        <w:rPr>
          <w:i/>
          <w:color w:val="800000"/>
        </w:rPr>
      </w:pPr>
    </w:p>
    <w:p w:rsidR="00EC10C1" w:rsidRDefault="00EC10C1" w:rsidP="00725ECA">
      <w:pPr>
        <w:pStyle w:val="Odstavecseseznamem"/>
        <w:ind w:left="0"/>
        <w:rPr>
          <w:i/>
          <w:color w:val="800000"/>
        </w:rPr>
      </w:pPr>
    </w:p>
    <w:p w:rsidR="00B401D9" w:rsidRDefault="00B401D9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8B257E" w:rsidRDefault="008B257E" w:rsidP="00725ECA">
      <w:pPr>
        <w:pStyle w:val="Odstavecseseznamem"/>
        <w:ind w:left="0"/>
        <w:rPr>
          <w:i/>
          <w:color w:val="800000"/>
        </w:rPr>
      </w:pPr>
    </w:p>
    <w:p w:rsidR="00B401D9" w:rsidRDefault="00B401D9" w:rsidP="00725ECA">
      <w:pPr>
        <w:pStyle w:val="Odstavecseseznamem"/>
        <w:ind w:left="0"/>
        <w:rPr>
          <w:i/>
          <w:color w:val="800000"/>
        </w:rPr>
      </w:pPr>
    </w:p>
    <w:p w:rsidR="00EC10C1" w:rsidRDefault="00EC10C1" w:rsidP="00725ECA">
      <w:pPr>
        <w:pStyle w:val="Odstavecseseznamem"/>
        <w:ind w:left="0"/>
        <w:rPr>
          <w:i/>
          <w:color w:val="800000"/>
        </w:rPr>
      </w:pPr>
    </w:p>
    <w:p w:rsidR="0017227C" w:rsidRPr="005A6818" w:rsidRDefault="00725ECA" w:rsidP="00725ECA">
      <w:pPr>
        <w:pStyle w:val="Odstavecseseznamem"/>
        <w:ind w:left="0"/>
        <w:rPr>
          <w:rFonts w:ascii="Calibri" w:hAnsi="Calibri" w:cs="Calibri"/>
          <w:b/>
          <w:i/>
          <w:color w:val="000060"/>
          <w:sz w:val="34"/>
          <w:szCs w:val="34"/>
          <w:u w:val="single"/>
        </w:rPr>
      </w:pPr>
      <w:r>
        <w:rPr>
          <w:color w:val="FF0000"/>
        </w:rPr>
        <w:lastRenderedPageBreak/>
        <w:t xml:space="preserve"> </w:t>
      </w:r>
      <w:r w:rsidR="0017227C" w:rsidRPr="005A6818">
        <w:rPr>
          <w:rFonts w:ascii="Calibri" w:hAnsi="Calibri" w:cs="Calibri"/>
          <w:b/>
          <w:i/>
          <w:color w:val="000060"/>
          <w:sz w:val="34"/>
          <w:szCs w:val="34"/>
          <w:u w:val="single"/>
        </w:rPr>
        <w:t>IV. Stanovení podmínek pro úhradu úplaty za předškolní vzdělávání a stravného v MŠ</w:t>
      </w:r>
    </w:p>
    <w:p w:rsidR="0017227C" w:rsidRPr="00F148C0" w:rsidRDefault="0017227C" w:rsidP="0017227C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  <w:r w:rsidRPr="00F148C0">
        <w:rPr>
          <w:rFonts w:ascii="Calibri" w:hAnsi="Calibri" w:cs="Calibri"/>
          <w:color w:val="000000"/>
          <w:u w:val="single"/>
        </w:rPr>
        <w:t>1. Úhrada úplaty za vzdělávání</w:t>
      </w:r>
    </w:p>
    <w:p w:rsidR="00725ECA" w:rsidRPr="00725ECA" w:rsidRDefault="0017227C" w:rsidP="00725ECA">
      <w:pPr>
        <w:rPr>
          <w:sz w:val="24"/>
          <w:szCs w:val="20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1.1 Dle zákona 561/2004 S</w:t>
      </w:r>
      <w:r w:rsidR="00725ECA">
        <w:rPr>
          <w:rFonts w:ascii="Calibri" w:eastAsia="Times New Roman" w:hAnsi="Calibri" w:cs="Calibri"/>
          <w:bCs/>
          <w:color w:val="000000"/>
          <w:sz w:val="24"/>
          <w:szCs w:val="24"/>
        </w:rPr>
        <w:t>b., část XI., § 123, odst. 2) se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="00725ECA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vzdělání v 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mateřské škol</w:t>
      </w:r>
      <w:r w:rsidR="00725ECA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e </w:t>
      </w:r>
      <w:r w:rsidR="00725ECA" w:rsidRPr="00725ECA">
        <w:rPr>
          <w:szCs w:val="20"/>
        </w:rPr>
        <w:t>dítěti poskytuje bezúplatně od počátku školního roku, který následuje po dni, kdy dítě dosáhne pátého roku věku</w:t>
      </w:r>
      <w:r w:rsidR="00725ECA" w:rsidRPr="00725ECA">
        <w:rPr>
          <w:sz w:val="24"/>
          <w:szCs w:val="20"/>
        </w:rPr>
        <w:t>. (od 1/9/2017)</w:t>
      </w:r>
    </w:p>
    <w:p w:rsidR="003C1E01" w:rsidRPr="00941187" w:rsidRDefault="003C1E01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1.2. Rodiče mladších dětí dle vyhlášky přispívají na částečnou úhradu neinvestičních nákladů následovně:</w:t>
      </w:r>
    </w:p>
    <w:p w:rsidR="003C1E01" w:rsidRPr="00941187" w:rsidRDefault="003C1E01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Úplata za </w:t>
      </w:r>
      <w:r w:rsidRPr="00337138">
        <w:rPr>
          <w:rFonts w:ascii="Calibri" w:eastAsia="Times New Roman" w:hAnsi="Calibri" w:cs="Calibri"/>
          <w:bCs/>
          <w:color w:val="000000"/>
          <w:sz w:val="24"/>
          <w:szCs w:val="24"/>
        </w:rPr>
        <w:t>pobyt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dítěte v MŠ je pr</w:t>
      </w:r>
      <w:r w:rsidR="00A3593A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o školní rok 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>202</w:t>
      </w:r>
      <w:r w:rsidR="006F7C3A">
        <w:rPr>
          <w:rFonts w:ascii="Calibri" w:eastAsia="Times New Roman" w:hAnsi="Calibri" w:cs="Calibri"/>
          <w:bCs/>
          <w:color w:val="000000"/>
          <w:sz w:val="24"/>
          <w:szCs w:val="24"/>
        </w:rPr>
        <w:t>2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>/2</w:t>
      </w:r>
      <w:r w:rsidR="006F7C3A">
        <w:rPr>
          <w:rFonts w:ascii="Calibri" w:eastAsia="Times New Roman" w:hAnsi="Calibri" w:cs="Calibri"/>
          <w:bCs/>
          <w:color w:val="000000"/>
          <w:sz w:val="24"/>
          <w:szCs w:val="24"/>
        </w:rPr>
        <w:t>3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="00A3593A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stanoven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>a</w:t>
      </w:r>
      <w:r w:rsidR="00A3593A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na </w:t>
      </w:r>
      <w:r w:rsidR="0033713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300</w:t>
      </w:r>
      <w:r w:rsidR="00A3593A" w:rsidRPr="0094118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Kč</w:t>
      </w:r>
      <w:r w:rsidR="0033713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. 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Příspěvek se uhradí v hotovosti do 20. dne každého měsíce za daný měsíc (tzn. v září za září). Příspěvek přijímají učitelky MŠ, o přijetí se vystavuje příjmový doklad.</w:t>
      </w:r>
    </w:p>
    <w:p w:rsidR="003C1E01" w:rsidRPr="00941187" w:rsidRDefault="003C1E01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1.3. Pravidla pro stanovení úplaty za předškolní vzdělávání v mateřské škole, kterou zřizuj</w:t>
      </w:r>
      <w:r w:rsidR="006F7C3A">
        <w:rPr>
          <w:rFonts w:ascii="Calibri" w:eastAsia="Times New Roman" w:hAnsi="Calibri" w:cs="Calibri"/>
          <w:bCs/>
          <w:color w:val="000000"/>
          <w:sz w:val="24"/>
          <w:szCs w:val="24"/>
        </w:rPr>
        <w:t>e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stát, kraj, obec nebo svazek obcí se řídí § 6 vyhlášky 14/2005 Sb.</w:t>
      </w:r>
    </w:p>
    <w:p w:rsidR="003C1E01" w:rsidRPr="00941187" w:rsidRDefault="003C1E01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Úplata se pro příslušný školní rok stanoví pro všechny děti v tomtéž provozu mateřské školy ve stejné měsíční výši.</w:t>
      </w:r>
    </w:p>
    <w:p w:rsidR="00A3593A" w:rsidRPr="00941187" w:rsidRDefault="00A3593A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1.4 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Pro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odpovídající rozsahu omezení nebo přerušení provozu mateřské školy. </w:t>
      </w:r>
    </w:p>
    <w:p w:rsidR="006F7C3A" w:rsidRDefault="006F7C3A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A3593A" w:rsidRPr="00F148C0" w:rsidRDefault="00A3593A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  <w:u w:val="single"/>
        </w:rPr>
      </w:pPr>
      <w:r w:rsidRPr="00F148C0">
        <w:rPr>
          <w:rFonts w:ascii="Calibri" w:eastAsia="Times New Roman" w:hAnsi="Calibri" w:cs="Calibri"/>
          <w:bCs/>
          <w:color w:val="000000"/>
          <w:sz w:val="24"/>
          <w:szCs w:val="24"/>
        </w:rPr>
        <w:t>1.5</w:t>
      </w:r>
      <w:r w:rsidRPr="00F148C0">
        <w:rPr>
          <w:rFonts w:ascii="Calibri" w:eastAsia="Times New Roman" w:hAnsi="Calibri" w:cs="Calibri"/>
          <w:bCs/>
          <w:color w:val="000000"/>
          <w:sz w:val="24"/>
          <w:szCs w:val="24"/>
          <w:u w:val="single"/>
        </w:rPr>
        <w:t xml:space="preserve"> </w:t>
      </w:r>
      <w:r w:rsidR="00941187" w:rsidRPr="00F148C0">
        <w:rPr>
          <w:rFonts w:ascii="Calibri" w:eastAsia="Times New Roman" w:hAnsi="Calibri" w:cs="Calibri"/>
          <w:bCs/>
          <w:color w:val="000000"/>
          <w:sz w:val="24"/>
          <w:szCs w:val="24"/>
          <w:u w:val="single"/>
        </w:rPr>
        <w:t>Osvobozen od úplaty je:</w:t>
      </w:r>
    </w:p>
    <w:p w:rsidR="00A3593A" w:rsidRPr="00941187" w:rsidRDefault="003C1E01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a) zákonný zástupce dítěte, který pobírá opakující se dávku pomoci v hmotné nouzi, </w:t>
      </w:r>
    </w:p>
    <w:p w:rsidR="00A3593A" w:rsidRPr="00941187" w:rsidRDefault="003C1E01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b) zákonný zástupce nezaopatřeného dítěte, pokud tomuto dítěti náleží zvýšení příspěvku na péči, </w:t>
      </w:r>
    </w:p>
    <w:p w:rsidR="00A3593A" w:rsidRPr="00941187" w:rsidRDefault="003C1E01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c) rodič, kterému náleží zvýšení příspěvku na péči z důvodu péče o nezaopatřené dítě, nebo</w:t>
      </w:r>
    </w:p>
    <w:p w:rsidR="00A3593A" w:rsidRPr="00941187" w:rsidRDefault="003C1E01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d) fyzická osoba, která o dítě osobně pečuje a z důvodu péče o toto d</w:t>
      </w:r>
      <w:r w:rsidR="00F148C0">
        <w:rPr>
          <w:rFonts w:ascii="Calibri" w:eastAsia="Times New Roman" w:hAnsi="Calibri" w:cs="Calibri"/>
          <w:bCs/>
          <w:color w:val="000000"/>
          <w:sz w:val="24"/>
          <w:szCs w:val="24"/>
        </w:rPr>
        <w:t>ítě pobírá dávky pěstounské péče,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pokud tuto skutečnost prokáže řediteli mateřské školy. </w:t>
      </w:r>
    </w:p>
    <w:p w:rsidR="003C1E01" w:rsidRPr="00941187" w:rsidRDefault="00A3593A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1.6 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Úplata za příslušný kalendářní měsíc je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splatná do 20. dne příslušného 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kalendářního měsíce, pokud ředitel mateřské školy nedohodne se zákonným zástupcem dítěte jinou splatnost úplaty. V případě, kdy byla přede dnem splatnosti podána zákonným zástupcem nebo fyzic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kou osobou uvedenou v odstavci 1.5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řediteli mateřské školy žádost o osvobození od úplaty za příslušný kalendářní měsíc z důvodu uv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edeného v odstavci 1.5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, nenastane splatnost úplaty dříve než dnem, kdy rozhodnutí ředitele mateřské školy o této 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žádosti nabude právní moci. 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Rodiče, kterých se týká osvobození, podají v mateřské škole žádost o 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lastRenderedPageBreak/>
        <w:t>osvobozen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í na příslušném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formuláři a prokážou tuto skutečnost každé pololetí potvrzením o přiznání dá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vek v hmotné nouzi. 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O osvobození v konkrétních případech rozhoduje ředitelka mateřské školy (škol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ský zákon, § 123, odst. 4, v </w:t>
      </w:r>
      <w:r w:rsidR="003C1E01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platném znění).</w:t>
      </w:r>
    </w:p>
    <w:p w:rsidR="00A3593A" w:rsidRPr="00A3593A" w:rsidRDefault="00A3593A" w:rsidP="00A359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A3593A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2. Úhrada stravného</w:t>
      </w:r>
    </w:p>
    <w:p w:rsidR="00A3593A" w:rsidRPr="00941187" w:rsidRDefault="00A3593A" w:rsidP="004F34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2.1. Dětem MŠ je poskytováno celodenní stravování následovně:   </w:t>
      </w:r>
    </w:p>
    <w:p w:rsidR="00A3593A" w:rsidRPr="00941187" w:rsidRDefault="00A3593A" w:rsidP="00F148C0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8:45 –   9:00 – dopolední svačinka </w:t>
      </w:r>
    </w:p>
    <w:p w:rsidR="00A3593A" w:rsidRPr="00941187" w:rsidRDefault="00A3593A" w:rsidP="00F148C0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11:45 – 12:00 – oběd </w:t>
      </w:r>
    </w:p>
    <w:p w:rsidR="00A3593A" w:rsidRPr="00941187" w:rsidRDefault="00A3593A" w:rsidP="00F148C0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13:45 – 14:00 – odpolední svačinka </w:t>
      </w:r>
    </w:p>
    <w:p w:rsidR="000F36E6" w:rsidRDefault="00A3593A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Děti, které navštěvují MŠ jen část dne, mohou odebírat je dopolední svačinku. Pokud dítě onemocní, lze stravu odhlásit den předem, do 12:00 hod. První den nepřítomnosti lze stravu odebrat do jídlonosiče. </w:t>
      </w:r>
    </w:p>
    <w:p w:rsidR="00941187" w:rsidRDefault="00A3593A" w:rsidP="00F148C0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Úhradu stravného je třeba provést do 20. dne předchozího měsíce (do 20. září za říjen atd.) hotově, k rukám vedoucí ŠJ. Ve školním roce 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>202</w:t>
      </w:r>
      <w:r w:rsidR="00B401D9">
        <w:rPr>
          <w:rFonts w:ascii="Calibri" w:eastAsia="Times New Roman" w:hAnsi="Calibri" w:cs="Calibri"/>
          <w:bCs/>
          <w:color w:val="000000"/>
          <w:sz w:val="24"/>
          <w:szCs w:val="24"/>
        </w:rPr>
        <w:t>2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>/2</w:t>
      </w:r>
      <w:r w:rsidR="00B401D9">
        <w:rPr>
          <w:rFonts w:ascii="Calibri" w:eastAsia="Times New Roman" w:hAnsi="Calibri" w:cs="Calibri"/>
          <w:bCs/>
          <w:color w:val="000000"/>
          <w:sz w:val="24"/>
          <w:szCs w:val="24"/>
        </w:rPr>
        <w:t>3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je výše stravného pro dítě v MŠ stanovena následovně:</w:t>
      </w:r>
    </w:p>
    <w:p w:rsidR="00337138" w:rsidRPr="00337138" w:rsidRDefault="00337138" w:rsidP="00C612F9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337138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>strávníci do 6 let       </w:t>
      </w:r>
      <w:r w:rsidR="006F7C3A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–   dopolední přesnídávka  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–     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9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,- Kč</w:t>
      </w:r>
    </w:p>
    <w:p w:rsidR="00337138" w:rsidRPr="00337138" w:rsidRDefault="00337138" w:rsidP="0033713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                                      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    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-   oběd                                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–   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21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,- Kč</w:t>
      </w:r>
    </w:p>
    <w:p w:rsidR="00337138" w:rsidRPr="00337138" w:rsidRDefault="00337138" w:rsidP="0033713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                   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                          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-   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 xml:space="preserve">odpolední svačinka        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>–       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>8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>,- Kč</w:t>
      </w:r>
    </w:p>
    <w:p w:rsidR="00337138" w:rsidRPr="00337138" w:rsidRDefault="00337138" w:rsidP="0033713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                                                    </w:t>
      </w:r>
      <w:r w:rsidRPr="00337138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 xml:space="preserve">celodenní stravování          </w:t>
      </w:r>
      <w:r w:rsidR="006F7C3A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ab/>
      </w:r>
      <w:r w:rsidRPr="00337138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>–   3</w:t>
      </w:r>
      <w:r w:rsidR="006F7C3A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>8</w:t>
      </w:r>
      <w:r w:rsidRPr="00337138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>,00 Kč</w:t>
      </w:r>
    </w:p>
    <w:p w:rsidR="00337138" w:rsidRPr="00337138" w:rsidRDefault="00337138" w:rsidP="00C612F9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337138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 xml:space="preserve">strávníci MŠ 7 let       </w:t>
      </w:r>
      <w:r w:rsidR="006F7C3A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–   dopolední přesnídávka  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–    1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4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,- Kč</w:t>
      </w:r>
    </w:p>
    <w:p w:rsidR="00337138" w:rsidRPr="00337138" w:rsidRDefault="00337138" w:rsidP="00337138">
      <w:pPr>
        <w:shd w:val="clear" w:color="auto" w:fill="FFFFFF"/>
        <w:spacing w:after="0" w:line="240" w:lineRule="auto"/>
        <w:ind w:left="720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        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                         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-   oběd                                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–   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 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2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8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,- Kč    </w:t>
      </w:r>
    </w:p>
    <w:p w:rsidR="00337138" w:rsidRPr="00337138" w:rsidRDefault="00337138" w:rsidP="00337138">
      <w:pPr>
        <w:shd w:val="clear" w:color="auto" w:fill="FFFFFF"/>
        <w:spacing w:after="0" w:line="240" w:lineRule="auto"/>
        <w:ind w:left="720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        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 xml:space="preserve">                      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</w:rPr>
        <w:t>-   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 xml:space="preserve">odpolední svačinka          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ab/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>–     </w:t>
      </w:r>
      <w:r w:rsidR="006F7C3A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 xml:space="preserve"> 8</w:t>
      </w:r>
      <w:r w:rsidRPr="00337138">
        <w:rPr>
          <w:rFonts w:ascii="Lucida Sans Unicode" w:eastAsia="Times New Roman" w:hAnsi="Lucida Sans Unicode" w:cs="Lucida Sans Unicode"/>
          <w:color w:val="000000"/>
          <w:sz w:val="19"/>
          <w:szCs w:val="19"/>
          <w:u w:val="single"/>
        </w:rPr>
        <w:t>,- Kč</w:t>
      </w:r>
    </w:p>
    <w:p w:rsidR="00337138" w:rsidRPr="00337138" w:rsidRDefault="00337138" w:rsidP="00337138">
      <w:pPr>
        <w:shd w:val="clear" w:color="auto" w:fill="FFFFFF"/>
        <w:spacing w:after="0" w:line="240" w:lineRule="auto"/>
        <w:ind w:left="720"/>
        <w:rPr>
          <w:rFonts w:ascii="Lucida Sans Unicode" w:eastAsia="Times New Roman" w:hAnsi="Lucida Sans Unicode" w:cs="Lucida Sans Unicode"/>
          <w:color w:val="000000"/>
          <w:sz w:val="19"/>
          <w:szCs w:val="19"/>
        </w:rPr>
      </w:pPr>
      <w:r w:rsidRPr="00337138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>                                       celodenn</w:t>
      </w:r>
      <w:r w:rsidR="006F7C3A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>í stravování                50</w:t>
      </w:r>
      <w:r w:rsidRPr="00337138">
        <w:rPr>
          <w:rFonts w:ascii="Lucida Sans Unicode" w:eastAsia="Times New Roman" w:hAnsi="Lucida Sans Unicode" w:cs="Lucida Sans Unicode"/>
          <w:b/>
          <w:bCs/>
          <w:color w:val="000000"/>
          <w:sz w:val="19"/>
        </w:rPr>
        <w:t>,- Kč</w:t>
      </w:r>
    </w:p>
    <w:p w:rsidR="00337138" w:rsidRDefault="00A3593A" w:rsidP="00337138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2.2. 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Platby lze </w:t>
      </w:r>
      <w:r w:rsidR="006F7C3A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hradit </w:t>
      </w:r>
      <w:r w:rsidR="006F7C3A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>hotově</w:t>
      </w:r>
      <w:r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u učitelky mateřské školy (školné) a ve</w:t>
      </w:r>
      <w:r w:rsidR="00337138">
        <w:rPr>
          <w:rFonts w:ascii="Calibri" w:eastAsia="Times New Roman" w:hAnsi="Calibri" w:cs="Calibri"/>
          <w:bCs/>
          <w:color w:val="000000"/>
          <w:sz w:val="24"/>
          <w:szCs w:val="24"/>
        </w:rPr>
        <w:t>doucí školní jídelny (stravné) nebo převodním příkazem na účet školy. Rodič, který upřednostňuje bezhotovostní platbu, dohodne si předem s vedoucí jídelny podrobnosti (číslo účtu, variabilní symbol, frekvenci plateb, výši úhrady).</w:t>
      </w:r>
    </w:p>
    <w:p w:rsidR="00A3593A" w:rsidRDefault="00337138" w:rsidP="00337138">
      <w:pPr>
        <w:shd w:val="clear" w:color="auto" w:fill="FFFFFF"/>
        <w:spacing w:before="120" w:after="120"/>
        <w:outlineLvl w:val="2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2.3 </w:t>
      </w:r>
      <w:r w:rsidR="00A3593A" w:rsidRPr="00941187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Úplata za předškolní vzdělávání a stravování dítěte v mateřské jsou platby, které jsou pro rodiče povinné.  Úplata za vzdělávání je nedílnou součástí rozpočtu mateřské školy. Opakované neuhrazení těchto plateb v mateřské škole je považováno za závažné porušení provozu mateřské školy a v konečném důsledku může být důvodem pro ukončení docházky dítěte do mateřské školy (zákon 561/2004 Sb., školský zákon, § 35, odst. 1 d, v platném znění).   </w:t>
      </w:r>
    </w:p>
    <w:p w:rsidR="00B401D9" w:rsidRDefault="00B401D9" w:rsidP="003F7857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60"/>
          <w:sz w:val="34"/>
          <w:szCs w:val="34"/>
          <w:u w:val="single"/>
        </w:rPr>
      </w:pPr>
    </w:p>
    <w:p w:rsidR="00B401D9" w:rsidRDefault="00B401D9" w:rsidP="003F7857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60"/>
          <w:sz w:val="34"/>
          <w:szCs w:val="34"/>
          <w:u w:val="single"/>
        </w:rPr>
      </w:pPr>
    </w:p>
    <w:p w:rsidR="00B401D9" w:rsidRDefault="00B401D9" w:rsidP="003F7857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60"/>
          <w:sz w:val="34"/>
          <w:szCs w:val="34"/>
          <w:u w:val="single"/>
        </w:rPr>
      </w:pPr>
    </w:p>
    <w:p w:rsidR="00B401D9" w:rsidRDefault="00B401D9" w:rsidP="003F7857">
      <w:pPr>
        <w:pStyle w:val="Nadpis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60"/>
          <w:sz w:val="34"/>
          <w:szCs w:val="34"/>
          <w:u w:val="single"/>
        </w:rPr>
      </w:pPr>
    </w:p>
    <w:p w:rsidR="003F7857" w:rsidRDefault="00B760FE" w:rsidP="003F7857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60"/>
          <w:sz w:val="34"/>
          <w:szCs w:val="34"/>
          <w:u w:val="single"/>
        </w:rPr>
      </w:pPr>
      <w:proofErr w:type="gramStart"/>
      <w:r w:rsidRPr="00B760FE">
        <w:rPr>
          <w:rFonts w:ascii="Calibri" w:hAnsi="Calibri" w:cs="Calibri"/>
          <w:i/>
          <w:color w:val="000060"/>
          <w:sz w:val="34"/>
          <w:szCs w:val="34"/>
          <w:u w:val="single"/>
        </w:rPr>
        <w:lastRenderedPageBreak/>
        <w:t>V.</w:t>
      </w:r>
      <w:r w:rsidRPr="00B760FE">
        <w:rPr>
          <w:rFonts w:ascii="Calibri" w:hAnsi="Calibri" w:cs="Calibri"/>
          <w:i/>
          <w:color w:val="000000"/>
          <w:sz w:val="34"/>
          <w:szCs w:val="34"/>
          <w:u w:val="single"/>
        </w:rPr>
        <w:t xml:space="preserve"> </w:t>
      </w:r>
      <w:r w:rsidRPr="00B760FE">
        <w:rPr>
          <w:rFonts w:asciiTheme="minorHAnsi" w:hAnsiTheme="minorHAnsi"/>
          <w:color w:val="800000"/>
          <w:sz w:val="34"/>
          <w:szCs w:val="34"/>
          <w:u w:val="single"/>
        </w:rPr>
        <w:t xml:space="preserve"> </w:t>
      </w:r>
      <w:r w:rsidRPr="00B760FE">
        <w:rPr>
          <w:rFonts w:asciiTheme="minorHAnsi" w:hAnsiTheme="minorHAnsi"/>
          <w:i/>
          <w:color w:val="000060"/>
          <w:sz w:val="34"/>
          <w:szCs w:val="34"/>
          <w:u w:val="single"/>
        </w:rPr>
        <w:t>Podrobnosti</w:t>
      </w:r>
      <w:proofErr w:type="gramEnd"/>
      <w:r w:rsidRPr="00B760FE">
        <w:rPr>
          <w:rFonts w:asciiTheme="minorHAnsi" w:hAnsiTheme="minorHAnsi"/>
          <w:i/>
          <w:color w:val="000060"/>
          <w:sz w:val="34"/>
          <w:szCs w:val="34"/>
          <w:u w:val="single"/>
        </w:rPr>
        <w:t xml:space="preserve"> o pravidlech vzájemných vztahů se zaměstnanci ve škole </w:t>
      </w:r>
      <w:r w:rsidR="003F7857">
        <w:rPr>
          <w:rFonts w:asciiTheme="minorHAnsi" w:hAnsiTheme="minorHAnsi"/>
          <w:i/>
          <w:color w:val="000060"/>
          <w:sz w:val="34"/>
          <w:szCs w:val="34"/>
          <w:u w:val="single"/>
        </w:rPr>
        <w:t xml:space="preserve"> </w:t>
      </w:r>
    </w:p>
    <w:p w:rsidR="003F7857" w:rsidRPr="003F7857" w:rsidRDefault="003F7857" w:rsidP="003F7857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sz w:val="18"/>
          <w:szCs w:val="24"/>
        </w:rPr>
      </w:pPr>
      <w:r w:rsidRPr="003F7857">
        <w:rPr>
          <w:rFonts w:asciiTheme="minorHAnsi" w:hAnsiTheme="minorHAnsi"/>
          <w:i/>
          <w:sz w:val="24"/>
          <w:szCs w:val="34"/>
          <w:u w:val="single"/>
        </w:rPr>
        <w:t>1. Pravidla vzájemných vztahů se zaměstnanci mateřské školy</w:t>
      </w:r>
    </w:p>
    <w:p w:rsidR="00B760FE" w:rsidRPr="003F7857" w:rsidRDefault="00B760FE" w:rsidP="00C612F9">
      <w:pPr>
        <w:pStyle w:val="Nadpis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60"/>
          <w:sz w:val="24"/>
          <w:szCs w:val="24"/>
          <w:u w:val="single"/>
        </w:rPr>
      </w:pPr>
      <w:r w:rsidRPr="003F7857">
        <w:rPr>
          <w:rFonts w:asciiTheme="minorHAnsi" w:hAnsiTheme="minorHAnsi" w:cstheme="minorHAnsi"/>
          <w:b w:val="0"/>
          <w:snapToGrid w:val="0"/>
          <w:sz w:val="24"/>
          <w:szCs w:val="24"/>
        </w:rPr>
        <w:t>Zaměstnanec školy je povinen vystupovat vůči dětem vždy v jejich zájmu a jejich zájmy hájit.</w:t>
      </w:r>
    </w:p>
    <w:p w:rsidR="00B760FE" w:rsidRPr="003F7857" w:rsidRDefault="00B760FE" w:rsidP="00C612F9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3F7857">
        <w:rPr>
          <w:rFonts w:cstheme="minorHAnsi"/>
          <w:sz w:val="24"/>
          <w:szCs w:val="24"/>
        </w:rPr>
        <w:t xml:space="preserve">Vzájemné vztahy mezi zaměstnanci školy a dětmi, nepřímo i zákonnými zástupci </w:t>
      </w:r>
      <w:proofErr w:type="gramStart"/>
      <w:r w:rsidRPr="003F7857">
        <w:rPr>
          <w:rFonts w:cstheme="minorHAnsi"/>
          <w:sz w:val="24"/>
          <w:szCs w:val="24"/>
        </w:rPr>
        <w:t xml:space="preserve">dětí,  </w:t>
      </w:r>
      <w:r w:rsidR="003F7857" w:rsidRPr="003F7857">
        <w:rPr>
          <w:rFonts w:cstheme="minorHAnsi"/>
          <w:sz w:val="24"/>
          <w:szCs w:val="24"/>
        </w:rPr>
        <w:t>vycházejí</w:t>
      </w:r>
      <w:proofErr w:type="gramEnd"/>
      <w:r w:rsidR="003F7857" w:rsidRPr="003F7857">
        <w:rPr>
          <w:rFonts w:cstheme="minorHAnsi"/>
          <w:sz w:val="24"/>
          <w:szCs w:val="24"/>
        </w:rPr>
        <w:t xml:space="preserve"> </w:t>
      </w:r>
      <w:r w:rsidRPr="003F7857">
        <w:rPr>
          <w:rFonts w:cstheme="minorHAnsi"/>
          <w:sz w:val="24"/>
          <w:szCs w:val="24"/>
        </w:rPr>
        <w:t>ze zásad vzájemné úcty, respektu, názorové snášenlivosti, solidarity a důstojnosti.</w:t>
      </w:r>
    </w:p>
    <w:p w:rsidR="00B760FE" w:rsidRPr="003F7857" w:rsidRDefault="00B760FE" w:rsidP="00C612F9">
      <w:pPr>
        <w:pStyle w:val="Odstavecseseznamem"/>
        <w:numPr>
          <w:ilvl w:val="0"/>
          <w:numId w:val="24"/>
        </w:numPr>
        <w:rPr>
          <w:rFonts w:cstheme="minorHAnsi"/>
          <w:color w:val="000000"/>
          <w:sz w:val="24"/>
          <w:szCs w:val="24"/>
        </w:rPr>
      </w:pPr>
      <w:r w:rsidRPr="003F7857">
        <w:rPr>
          <w:rFonts w:cstheme="minorHAnsi"/>
          <w:color w:val="000000"/>
          <w:sz w:val="24"/>
          <w:szCs w:val="24"/>
        </w:rPr>
        <w:t>Všichni zaměstnanci školy, děti a jejich zákonní zástupci se vzájemně respektují, dbají o vytváření partnerských vztahů podložených vzájemnou úctou, důvěrou a spravedlností.</w:t>
      </w:r>
    </w:p>
    <w:p w:rsidR="00B760FE" w:rsidRPr="003F7857" w:rsidRDefault="00B760FE" w:rsidP="00C612F9">
      <w:pPr>
        <w:pStyle w:val="Odstavecseseznamem"/>
        <w:numPr>
          <w:ilvl w:val="0"/>
          <w:numId w:val="24"/>
        </w:numPr>
        <w:rPr>
          <w:rFonts w:cstheme="minorHAnsi"/>
          <w:color w:val="000000"/>
          <w:sz w:val="24"/>
          <w:szCs w:val="24"/>
        </w:rPr>
      </w:pPr>
      <w:r w:rsidRPr="003F7857">
        <w:rPr>
          <w:rFonts w:cstheme="minorHAnsi"/>
          <w:color w:val="000000"/>
          <w:sz w:val="24"/>
          <w:szCs w:val="24"/>
        </w:rPr>
        <w:t>Všichni zaměstnanci školy</w:t>
      </w:r>
      <w:r w:rsidR="003F7857" w:rsidRPr="003F7857">
        <w:rPr>
          <w:rFonts w:cstheme="minorHAnsi"/>
          <w:color w:val="000000"/>
          <w:sz w:val="24"/>
          <w:szCs w:val="24"/>
        </w:rPr>
        <w:t>,</w:t>
      </w:r>
      <w:r w:rsidRPr="003F7857">
        <w:rPr>
          <w:rFonts w:cstheme="minorHAnsi"/>
          <w:color w:val="000000"/>
          <w:sz w:val="24"/>
          <w:szCs w:val="24"/>
        </w:rPr>
        <w:t xml:space="preserve"> děti a jejich zákonní zástupci dbají o dodržování základních společenských pravidel a pravidel slušné a zdvořilé komunikace.</w:t>
      </w:r>
    </w:p>
    <w:p w:rsidR="00B760FE" w:rsidRPr="003F7857" w:rsidRDefault="00B760FE" w:rsidP="00C612F9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3F7857">
        <w:rPr>
          <w:rFonts w:cstheme="minorHAnsi"/>
          <w:sz w:val="24"/>
          <w:szCs w:val="24"/>
        </w:rPr>
        <w:t>Zaměstnanec školy musí usilovat o vytváření dobrého vztahu zákonných zástupců a veřejnosti ke škole.</w:t>
      </w:r>
    </w:p>
    <w:p w:rsidR="00B760FE" w:rsidRPr="003F7857" w:rsidRDefault="00B760FE" w:rsidP="00C612F9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3F7857">
        <w:rPr>
          <w:rFonts w:cstheme="minorHAnsi"/>
          <w:sz w:val="24"/>
          <w:szCs w:val="24"/>
        </w:rPr>
        <w:t>Informace, které zákonný zástupce dítěte poskytne do školní matriky nebo jiné důležité informace o dítěti (zdravotní způsobilost,…) jsou důvěrné a všichni pedagogičtí pracovníci se řídí se zákonem č. 101/2000 Sb., o ochraně osobních údajů.</w:t>
      </w:r>
    </w:p>
    <w:p w:rsidR="00B760FE" w:rsidRDefault="00B760FE" w:rsidP="00C612F9">
      <w:pPr>
        <w:pStyle w:val="Odstavecseseznamem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3F7857">
        <w:rPr>
          <w:rFonts w:cstheme="minorHAnsi"/>
          <w:sz w:val="24"/>
          <w:szCs w:val="24"/>
        </w:rPr>
        <w:t>Pedagogičtí pracovníci školy vydávají dětem a jejich zákonným zástupcům pouze takové pokyny, které bezprostředně souvisí s plněním školního vzdělávacího programu, školního řádu a dalších nezbytných organizačních opatření.</w:t>
      </w:r>
    </w:p>
    <w:p w:rsidR="00B401D9" w:rsidRDefault="00B401D9" w:rsidP="003F7857">
      <w:pPr>
        <w:pStyle w:val="Odstavecseseznamem"/>
        <w:ind w:left="0"/>
        <w:rPr>
          <w:sz w:val="24"/>
        </w:rPr>
      </w:pPr>
    </w:p>
    <w:p w:rsidR="00B401D9" w:rsidRDefault="00B401D9" w:rsidP="003F7857">
      <w:pPr>
        <w:pStyle w:val="Odstavecseseznamem"/>
        <w:ind w:left="0"/>
        <w:rPr>
          <w:sz w:val="24"/>
        </w:rPr>
      </w:pPr>
    </w:p>
    <w:p w:rsidR="003F7857" w:rsidRPr="003F7857" w:rsidRDefault="003F7857" w:rsidP="003F7857">
      <w:pPr>
        <w:pStyle w:val="Odstavecseseznamem"/>
        <w:ind w:left="0"/>
        <w:rPr>
          <w:sz w:val="24"/>
        </w:rPr>
      </w:pPr>
      <w:r w:rsidRPr="003F7857">
        <w:rPr>
          <w:sz w:val="24"/>
        </w:rPr>
        <w:t>2. Postup při vyřizování podnětů zákonných zástupců</w:t>
      </w:r>
    </w:p>
    <w:p w:rsidR="003F7857" w:rsidRPr="003F7857" w:rsidRDefault="003F7857" w:rsidP="00C612F9">
      <w:pPr>
        <w:pStyle w:val="Odstavecseseznamem"/>
        <w:numPr>
          <w:ilvl w:val="0"/>
          <w:numId w:val="25"/>
        </w:numPr>
        <w:ind w:left="426" w:firstLine="0"/>
        <w:rPr>
          <w:sz w:val="24"/>
        </w:rPr>
      </w:pPr>
      <w:r w:rsidRPr="003F7857">
        <w:rPr>
          <w:sz w:val="24"/>
        </w:rPr>
        <w:t xml:space="preserve">Zákonní zástupci dětí mají právo přicházet s nápady, podněty a návrhy, které se týkají </w:t>
      </w:r>
      <w:r>
        <w:rPr>
          <w:sz w:val="24"/>
        </w:rPr>
        <w:t xml:space="preserve"> </w:t>
      </w:r>
      <w:r>
        <w:rPr>
          <w:sz w:val="24"/>
        </w:rPr>
        <w:tab/>
      </w:r>
      <w:r w:rsidRPr="003F7857">
        <w:rPr>
          <w:sz w:val="24"/>
        </w:rPr>
        <w:t>činnosti škol</w:t>
      </w:r>
      <w:r>
        <w:rPr>
          <w:sz w:val="24"/>
        </w:rPr>
        <w:t>y nebo třídy, a to buď přímo k učitelce, nebo ředitelce</w:t>
      </w:r>
      <w:r w:rsidRPr="003F7857">
        <w:rPr>
          <w:sz w:val="24"/>
        </w:rPr>
        <w:t xml:space="preserve"> školy.</w:t>
      </w:r>
    </w:p>
    <w:p w:rsidR="003F7857" w:rsidRPr="003F7857" w:rsidRDefault="003F7857" w:rsidP="00C612F9">
      <w:pPr>
        <w:pStyle w:val="Odstavecseseznamem"/>
        <w:numPr>
          <w:ilvl w:val="0"/>
          <w:numId w:val="25"/>
        </w:numPr>
        <w:ind w:left="709" w:hanging="283"/>
        <w:rPr>
          <w:sz w:val="24"/>
        </w:rPr>
      </w:pPr>
      <w:r w:rsidRPr="003F7857">
        <w:rPr>
          <w:sz w:val="24"/>
        </w:rPr>
        <w:t>Zákonní zástupci dětí mají právo kdykoliv se obrátit na pedagogické pracovníky školy a ostatní zaměstnance školy s žádostí o pomoc, radu či informaci.</w:t>
      </w:r>
    </w:p>
    <w:p w:rsidR="003F7857" w:rsidRPr="003F7857" w:rsidRDefault="003F7857" w:rsidP="00C612F9">
      <w:pPr>
        <w:pStyle w:val="Odstavecseseznamem"/>
        <w:numPr>
          <w:ilvl w:val="0"/>
          <w:numId w:val="25"/>
        </w:numPr>
        <w:tabs>
          <w:tab w:val="left" w:pos="426"/>
        </w:tabs>
        <w:ind w:left="709" w:hanging="283"/>
        <w:rPr>
          <w:sz w:val="24"/>
        </w:rPr>
      </w:pPr>
      <w:r w:rsidRPr="003F7857">
        <w:rPr>
          <w:rFonts w:cs="Arial"/>
          <w:sz w:val="24"/>
        </w:rPr>
        <w:t>Zákonní zástupci dětí mohou podávat stížnosti, oznámení a podněty k práci MŠ. Je možné doruči</w:t>
      </w:r>
      <w:r>
        <w:rPr>
          <w:rFonts w:cs="Arial"/>
          <w:sz w:val="24"/>
        </w:rPr>
        <w:t>t je poštou nebo osobně ředitelce</w:t>
      </w:r>
      <w:r w:rsidRPr="003F7857">
        <w:rPr>
          <w:rFonts w:cs="Arial"/>
          <w:sz w:val="24"/>
        </w:rPr>
        <w:t xml:space="preserve"> školy, kter</w:t>
      </w:r>
      <w:r>
        <w:rPr>
          <w:rFonts w:cs="Arial"/>
          <w:sz w:val="24"/>
        </w:rPr>
        <w:t>á</w:t>
      </w:r>
      <w:r w:rsidRPr="003F7857">
        <w:rPr>
          <w:rFonts w:cs="Arial"/>
          <w:sz w:val="24"/>
        </w:rPr>
        <w:t xml:space="preserve"> je v zákonné lhůtě vyřídí </w:t>
      </w:r>
      <w:r w:rsidRPr="003F7857">
        <w:rPr>
          <w:sz w:val="24"/>
        </w:rPr>
        <w:t>nebo podstoupí k dalšímu řešení.</w:t>
      </w:r>
    </w:p>
    <w:p w:rsidR="000F36E6" w:rsidRDefault="003F7857" w:rsidP="00C612F9">
      <w:pPr>
        <w:pStyle w:val="Odstavecseseznamem"/>
        <w:numPr>
          <w:ilvl w:val="0"/>
          <w:numId w:val="25"/>
        </w:numPr>
        <w:ind w:left="709" w:hanging="283"/>
        <w:rPr>
          <w:sz w:val="24"/>
        </w:rPr>
      </w:pPr>
      <w:r w:rsidRPr="003F7857">
        <w:rPr>
          <w:rFonts w:cs="Tahoma"/>
          <w:sz w:val="24"/>
        </w:rPr>
        <w:t xml:space="preserve">Zákonní zástupci se mohou vyjadřovat se ke všem rozhodnutím týkajících se podstatných záležitostí vzdělávání jejich dětí na třídních schůzkách (další náměty, podněty či stížnosti v průběhu </w:t>
      </w:r>
      <w:r w:rsidR="005A6818">
        <w:rPr>
          <w:rFonts w:cs="Tahoma"/>
          <w:sz w:val="24"/>
        </w:rPr>
        <w:t>roku podávat k ředitelce školy),</w:t>
      </w:r>
      <w:r w:rsidR="005A6818" w:rsidRPr="003F7857">
        <w:rPr>
          <w:color w:val="000000"/>
          <w:sz w:val="24"/>
        </w:rPr>
        <w:t xml:space="preserve"> přičemž jejich vyjádřením musí být věnována pozornost.</w:t>
      </w:r>
    </w:p>
    <w:p w:rsidR="000F36E6" w:rsidRDefault="003F7857" w:rsidP="00C612F9">
      <w:pPr>
        <w:pStyle w:val="Odstavecseseznamem"/>
        <w:numPr>
          <w:ilvl w:val="0"/>
          <w:numId w:val="25"/>
        </w:numPr>
        <w:ind w:left="709" w:hanging="283"/>
        <w:rPr>
          <w:sz w:val="24"/>
        </w:rPr>
      </w:pPr>
      <w:r w:rsidRPr="000F36E6">
        <w:rPr>
          <w:sz w:val="24"/>
        </w:rPr>
        <w:t xml:space="preserve">Zákonní zástupci mají možnost </w:t>
      </w:r>
      <w:r w:rsidRPr="000F36E6">
        <w:rPr>
          <w:color w:val="000000"/>
          <w:sz w:val="24"/>
        </w:rPr>
        <w:t xml:space="preserve">se podílet na dění v mateřské škole, účastnit se různých programů, po dohodě s pedagogy vstupovat do </w:t>
      </w:r>
      <w:r w:rsidR="005A6818" w:rsidRPr="000F36E6">
        <w:rPr>
          <w:color w:val="000000"/>
          <w:sz w:val="24"/>
        </w:rPr>
        <w:t>činností a aktivit</w:t>
      </w:r>
      <w:r w:rsidRPr="000F36E6">
        <w:rPr>
          <w:color w:val="000000"/>
          <w:sz w:val="24"/>
        </w:rPr>
        <w:t xml:space="preserve"> svých dětí.</w:t>
      </w:r>
    </w:p>
    <w:p w:rsidR="00844A86" w:rsidRPr="000F36E6" w:rsidRDefault="003F7857" w:rsidP="00C612F9">
      <w:pPr>
        <w:pStyle w:val="Odstavecseseznamem"/>
        <w:numPr>
          <w:ilvl w:val="0"/>
          <w:numId w:val="25"/>
        </w:numPr>
        <w:ind w:left="709" w:hanging="283"/>
        <w:rPr>
          <w:sz w:val="24"/>
        </w:rPr>
      </w:pPr>
      <w:r w:rsidRPr="000F36E6">
        <w:rPr>
          <w:color w:val="000000"/>
          <w:sz w:val="24"/>
        </w:rPr>
        <w:t>Zákonní zástupci mají právo spolurozhodovat při plánování programu mateřské školy, při řešení vzniklých problémů.</w:t>
      </w:r>
    </w:p>
    <w:p w:rsidR="00A3593A" w:rsidRPr="00F148C0" w:rsidRDefault="002D761A" w:rsidP="00A3593A">
      <w:pPr>
        <w:pStyle w:val="Nadpis2"/>
        <w:shd w:val="clear" w:color="auto" w:fill="FFFFFF"/>
        <w:rPr>
          <w:rFonts w:ascii="Calibri" w:hAnsi="Calibri" w:cs="Calibri"/>
          <w:color w:val="000060"/>
          <w:sz w:val="34"/>
          <w:szCs w:val="34"/>
          <w:u w:val="single"/>
        </w:rPr>
      </w:pPr>
      <w:r w:rsidRPr="00F148C0">
        <w:rPr>
          <w:rFonts w:ascii="Calibri" w:hAnsi="Calibri" w:cs="Calibri"/>
          <w:color w:val="000060"/>
          <w:sz w:val="34"/>
          <w:szCs w:val="34"/>
          <w:u w:val="single"/>
        </w:rPr>
        <w:lastRenderedPageBreak/>
        <w:t>V</w:t>
      </w:r>
      <w:r w:rsidR="003F7857">
        <w:rPr>
          <w:rFonts w:ascii="Calibri" w:hAnsi="Calibri" w:cs="Calibri"/>
          <w:color w:val="000060"/>
          <w:sz w:val="34"/>
          <w:szCs w:val="34"/>
          <w:u w:val="single"/>
        </w:rPr>
        <w:t>I</w:t>
      </w:r>
      <w:r w:rsidR="00A3593A" w:rsidRPr="00F148C0">
        <w:rPr>
          <w:rFonts w:ascii="Calibri" w:hAnsi="Calibri" w:cs="Calibri"/>
          <w:color w:val="000060"/>
          <w:sz w:val="34"/>
          <w:szCs w:val="34"/>
          <w:u w:val="single"/>
        </w:rPr>
        <w:t>. Podmínky k zajištění be</w:t>
      </w:r>
      <w:r w:rsidRPr="00F148C0">
        <w:rPr>
          <w:rFonts w:ascii="Calibri" w:hAnsi="Calibri" w:cs="Calibri"/>
          <w:color w:val="000060"/>
          <w:sz w:val="34"/>
          <w:szCs w:val="34"/>
          <w:u w:val="single"/>
        </w:rPr>
        <w:t>zpečnosti a ochrany zdraví dětí</w:t>
      </w:r>
    </w:p>
    <w:p w:rsidR="00A3593A" w:rsidRPr="00A3593A" w:rsidRDefault="00A3593A" w:rsidP="00A359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A3593A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1. Péče o zdraví a bezpečnost dětí při vzdělávání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1.1.</w:t>
      </w:r>
      <w:r w:rsidR="007B247E">
        <w:rPr>
          <w:rFonts w:ascii="Calibri" w:eastAsia="Times New Roman" w:hAnsi="Calibri" w:cs="Calibri"/>
          <w:color w:val="000000"/>
          <w:sz w:val="24"/>
          <w:szCs w:val="24"/>
        </w:rPr>
        <w:t xml:space="preserve"> Učitelka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 MŠ při vzdělávání a s ním přímo souvisejících činnostech přihlíží k základním fyziologickým potřebám dětí a vytváří přiměřené podmínky pro jejich zdravý vývoj.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1.2. </w:t>
      </w:r>
      <w:r w:rsidR="007B247E">
        <w:rPr>
          <w:rFonts w:ascii="Calibri" w:eastAsia="Times New Roman" w:hAnsi="Calibri" w:cs="Calibri"/>
          <w:color w:val="000000"/>
          <w:sz w:val="24"/>
          <w:szCs w:val="24"/>
        </w:rPr>
        <w:t xml:space="preserve">Učitelka 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MŠ odpovídá za děti od doby, kdy dítě převezme od rodičů nebo jimi pověřených zástupců až do doby, kdy je opět rodičům nebo zástupcům předá.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1.3. K zajištění bezpečnosti dětí při pobytu v MŠ i mimo území MŠ stanoví </w:t>
      </w:r>
      <w:r w:rsidR="007B247E">
        <w:rPr>
          <w:rFonts w:ascii="Calibri" w:eastAsia="Times New Roman" w:hAnsi="Calibri" w:cs="Calibri"/>
          <w:color w:val="000000"/>
          <w:sz w:val="24"/>
          <w:szCs w:val="24"/>
        </w:rPr>
        <w:t>ředitelka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 MŠ počet pedagogických pracovníků nebo pomocného personálu dle daných předpisů.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1.4. Při vzdělávání dětí dodržují </w:t>
      </w:r>
      <w:r w:rsidR="007B247E">
        <w:rPr>
          <w:rFonts w:ascii="Calibri" w:eastAsia="Times New Roman" w:hAnsi="Calibri" w:cs="Calibri"/>
          <w:color w:val="000000"/>
          <w:sz w:val="24"/>
          <w:szCs w:val="24"/>
        </w:rPr>
        <w:t xml:space="preserve">všichni 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pracovníci školy pravidla a zásady bezpečnosti a ochrany zdraví při práci, které pro tuto oblast stanoví platná školská a pracovněprávní legislativa.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Škola se řídí svojí směrnicí k BOZP, která vychází z </w:t>
      </w:r>
      <w:r w:rsidRPr="00941187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Metodického pokynu MŠMT k zajištění bezpečnosti a ochrany zdraví dětí, žáků a studentů ve školách a školských zařízeních zřizovaných MŠMT ze dne 22.12.2005, čj. 37014/2005-25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1.5. V případě školního úrazu je </w:t>
      </w:r>
      <w:r w:rsidR="007B247E">
        <w:rPr>
          <w:rFonts w:ascii="Calibri" w:eastAsia="Times New Roman" w:hAnsi="Calibri" w:cs="Calibri"/>
          <w:color w:val="000000"/>
          <w:sz w:val="24"/>
          <w:szCs w:val="24"/>
        </w:rPr>
        <w:t>každý pracovník školy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 povin</w:t>
      </w:r>
      <w:r w:rsidR="007B247E">
        <w:rPr>
          <w:rFonts w:ascii="Calibri" w:eastAsia="Times New Roman" w:hAnsi="Calibri" w:cs="Calibri"/>
          <w:color w:val="000000"/>
          <w:sz w:val="24"/>
          <w:szCs w:val="24"/>
        </w:rPr>
        <w:t>en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 zajistit prvotní ošetření zraněného dítěte, v případě nutnosti i následné lékařského ošetření a bezodkladně upozornit rodiče dítěte.</w:t>
      </w:r>
    </w:p>
    <w:p w:rsid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1.6. Všechny děti v mateřské škole jsou pojištěny proti úrazům a nehodám v době pobytu dítěte v MŠ a při akcích MŠ organizovaných.</w:t>
      </w:r>
    </w:p>
    <w:p w:rsidR="00CB0FF1" w:rsidRDefault="00CB0FF1" w:rsidP="00CB0FF1">
      <w:pPr>
        <w:suppressAutoHyphens/>
        <w:jc w:val="both"/>
        <w:rPr>
          <w:sz w:val="24"/>
          <w:lang w:eastAsia="ar-SA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1.7 </w:t>
      </w:r>
      <w:r w:rsidRPr="00CB0FF1">
        <w:rPr>
          <w:sz w:val="24"/>
          <w:lang w:eastAsia="ar-SA"/>
        </w:rPr>
        <w:t>Podávání léků dětem, jejichž zdravotní stav to vyžaduje (alergie, epilepsie, diabetes…), je možné pouze na základě písemné dohody mezi zákonným zástupcem a ředitelkou školy.</w:t>
      </w:r>
    </w:p>
    <w:p w:rsidR="00CB0FF1" w:rsidRDefault="00CB0FF1" w:rsidP="00CB0FF1">
      <w:pPr>
        <w:pStyle w:val="Odstavecseseznamem"/>
        <w:ind w:hanging="720"/>
        <w:rPr>
          <w:sz w:val="24"/>
        </w:rPr>
      </w:pPr>
      <w:r>
        <w:rPr>
          <w:sz w:val="24"/>
          <w:lang w:eastAsia="ar-SA"/>
        </w:rPr>
        <w:t xml:space="preserve">1.8. </w:t>
      </w:r>
      <w:r w:rsidRPr="00CB0FF1">
        <w:rPr>
          <w:sz w:val="24"/>
        </w:rPr>
        <w:t>Učitelka mateřské školy má právo požadovat od zák</w:t>
      </w:r>
      <w:r>
        <w:rPr>
          <w:sz w:val="24"/>
        </w:rPr>
        <w:t>onných zástupců dítěte lékařské</w:t>
      </w:r>
    </w:p>
    <w:p w:rsidR="00CB0FF1" w:rsidRPr="00827683" w:rsidRDefault="00CB0FF1" w:rsidP="00CB0FF1">
      <w:pPr>
        <w:pStyle w:val="Odstavecseseznamem"/>
        <w:ind w:hanging="720"/>
      </w:pPr>
      <w:r w:rsidRPr="00CB0FF1">
        <w:rPr>
          <w:sz w:val="24"/>
        </w:rPr>
        <w:t>potvrzení o ukončení nemoci dítěte a souhlas lékaře s jeho návratem do kolektivu dětí.</w:t>
      </w:r>
    </w:p>
    <w:p w:rsidR="00CB0FF1" w:rsidRDefault="00CB0FF1" w:rsidP="00CB0FF1">
      <w:pPr>
        <w:suppressAutoHyphens/>
        <w:jc w:val="both"/>
        <w:rPr>
          <w:sz w:val="24"/>
        </w:rPr>
      </w:pPr>
      <w:r w:rsidRPr="00CB0FF1">
        <w:rPr>
          <w:rFonts w:cs="Arial"/>
          <w:sz w:val="24"/>
        </w:rPr>
        <w:t xml:space="preserve">1.9 </w:t>
      </w:r>
      <w:r w:rsidRPr="00CB0FF1">
        <w:rPr>
          <w:sz w:val="24"/>
        </w:rPr>
        <w:t>Zamlčování zdravotního stavu dítěte je považováno za narušování řádu školy</w:t>
      </w:r>
    </w:p>
    <w:p w:rsidR="005A6818" w:rsidRDefault="00CB0FF1" w:rsidP="006F7C3A">
      <w:pPr>
        <w:suppressAutoHyphens/>
        <w:jc w:val="both"/>
        <w:rPr>
          <w:color w:val="0000FF"/>
          <w:sz w:val="28"/>
          <w:lang w:eastAsia="ar-SA"/>
        </w:rPr>
      </w:pPr>
      <w:r>
        <w:rPr>
          <w:sz w:val="24"/>
        </w:rPr>
        <w:t xml:space="preserve">1.10 </w:t>
      </w:r>
      <w:r w:rsidRPr="00CB0FF1">
        <w:rPr>
          <w:color w:val="000000"/>
          <w:sz w:val="24"/>
        </w:rPr>
        <w:t xml:space="preserve">Zákaz vodění psů do areálu MŠ a nošení zvířat do </w:t>
      </w:r>
      <w:r>
        <w:rPr>
          <w:color w:val="000000"/>
          <w:sz w:val="24"/>
        </w:rPr>
        <w:t>prostor</w:t>
      </w:r>
      <w:r w:rsidRPr="00CB0FF1">
        <w:rPr>
          <w:color w:val="000000"/>
          <w:sz w:val="24"/>
        </w:rPr>
        <w:t xml:space="preserve"> školy.</w:t>
      </w:r>
    </w:p>
    <w:p w:rsidR="006F7C3A" w:rsidRPr="006F7C3A" w:rsidRDefault="006F7C3A" w:rsidP="006F7C3A">
      <w:pPr>
        <w:suppressAutoHyphens/>
        <w:jc w:val="both"/>
        <w:rPr>
          <w:color w:val="0000FF"/>
          <w:sz w:val="28"/>
          <w:lang w:eastAsia="ar-SA"/>
        </w:rPr>
      </w:pPr>
    </w:p>
    <w:p w:rsidR="00A3593A" w:rsidRPr="00A3593A" w:rsidRDefault="00A3593A" w:rsidP="00A359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A3593A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2. Odpovědnost rodičů za své dítě i po dobu pobytu v MŠ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2.1. Rodiče odpovídají za to, co mají děti v šatních </w:t>
      </w:r>
      <w:r w:rsidR="000070AD">
        <w:rPr>
          <w:rFonts w:ascii="Calibri" w:eastAsia="Times New Roman" w:hAnsi="Calibri" w:cs="Calibri"/>
          <w:color w:val="000000"/>
          <w:sz w:val="24"/>
          <w:szCs w:val="24"/>
        </w:rPr>
        <w:t>kapsářích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, učitelky nejsou povinny kontrolovat</w:t>
      </w:r>
      <w:r w:rsidR="000070AD">
        <w:rPr>
          <w:rFonts w:ascii="Calibri" w:eastAsia="Times New Roman" w:hAnsi="Calibri" w:cs="Calibri"/>
          <w:color w:val="000000"/>
          <w:sz w:val="24"/>
          <w:szCs w:val="24"/>
        </w:rPr>
        <w:t xml:space="preserve"> jejich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 obsah, zda neobsahují nebezpečné věci (ostré předměty, léky, apod.)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2.2. Rodiče plně odpovídají za oblečení a obutí svých dětí i za věci (šperky, knížky, hračky, atd.), kter</w:t>
      </w:r>
      <w:r w:rsidR="006B1BE1">
        <w:rPr>
          <w:rFonts w:ascii="Calibri" w:eastAsia="Times New Roman" w:hAnsi="Calibri" w:cs="Calibri"/>
          <w:color w:val="000000"/>
          <w:sz w:val="24"/>
          <w:szCs w:val="24"/>
        </w:rPr>
        <w:t>é si dítě bere s sebou do školy. Věci, které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B1BE1">
        <w:rPr>
          <w:rFonts w:ascii="Calibri" w:eastAsia="Times New Roman" w:hAnsi="Calibri" w:cs="Calibri"/>
          <w:color w:val="000000"/>
          <w:sz w:val="24"/>
          <w:szCs w:val="24"/>
        </w:rPr>
        <w:t xml:space="preserve">by 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moh</w:t>
      </w:r>
      <w:r w:rsidR="006B1BE1">
        <w:rPr>
          <w:rFonts w:ascii="Calibri" w:eastAsia="Times New Roman" w:hAnsi="Calibri" w:cs="Calibri"/>
          <w:color w:val="000000"/>
          <w:sz w:val="24"/>
          <w:szCs w:val="24"/>
        </w:rPr>
        <w:t>ly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 zapříčinit úraz</w:t>
      </w:r>
      <w:r w:rsidR="006B1BE1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B1BE1">
        <w:rPr>
          <w:rFonts w:ascii="Calibri" w:eastAsia="Times New Roman" w:hAnsi="Calibri" w:cs="Calibri"/>
          <w:color w:val="000000"/>
          <w:sz w:val="24"/>
          <w:szCs w:val="24"/>
        </w:rPr>
        <w:t xml:space="preserve">do školky nepřinášejí, totéž platí o cennostech, které 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mohou být dítěti odcizeny.</w:t>
      </w:r>
    </w:p>
    <w:p w:rsidR="00941187" w:rsidRDefault="00A3593A" w:rsidP="00844A86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2.3. MŠ neodpovídá za hračky a drahé předměty, které si děti přinesou do MŠ bez souhlasu učitelky.</w:t>
      </w:r>
    </w:p>
    <w:p w:rsidR="00844A86" w:rsidRDefault="00844A86" w:rsidP="00844A86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A3593A" w:rsidRPr="00A3593A" w:rsidRDefault="00A3593A" w:rsidP="00941187">
      <w:pPr>
        <w:shd w:val="clear" w:color="auto" w:fill="FFFFFF"/>
        <w:spacing w:before="96" w:after="96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</w:pPr>
      <w:r w:rsidRPr="00A3593A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</w:rPr>
        <w:t>3. Ochrana před sociálně patologickými jevy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3.1. V rámci školního vzdělávacího programu jsou děti nenásilnou formou a přiměřeně k jejich věku a schopnostem seznamovány s nebezpečím drogové závislosti, alkoholismu, kouření, virtuální závislosti (počítače, televize, video) patologického hráčství (gamblerství), vandalismu, kriminality a jiných forem násilného chování a jsou jim vysvětlována pozitiva zdravého životního stylu.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3.2. V rámci prevence před projevy diskriminace, nepřátelství a násilí provádí pedagogičtí pracovníci mateřské školy monitoring a screening vztahů mezi dětmi ve třídních kolektivech s cílem řešit případné deformující vztahy mezi dětmi již v jejich počátcích a to ve spolupráci se zákonnými zástupci a za pomoci školských poradenských zařízení.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3.3. Důležitým prvkem prevence v této oblasti je i vytvoření příznivého sociálního klimatu mezi dětmi navzájem, mezi dětmi a pedagogickými pracovníky a mezi pedagogickými pracovníky a zákonnými zástupci dětí.</w:t>
      </w:r>
    </w:p>
    <w:p w:rsidR="00A3593A" w:rsidRPr="00A3593A" w:rsidRDefault="00A3593A" w:rsidP="00F148C0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3.4. Škola je povinna oznámit orgánu sociálně</w:t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softHyphen/>
      </w:r>
      <w:r w:rsidRPr="00A3593A">
        <w:rPr>
          <w:rFonts w:ascii="Calibri" w:eastAsia="Times New Roman" w:hAnsi="Calibri" w:cs="Calibri"/>
          <w:color w:val="000000"/>
          <w:sz w:val="24"/>
          <w:szCs w:val="24"/>
        </w:rPr>
        <w:noBreakHyphen/>
        <w:t>právní ochrany dětí obecního úřadu obce s rozšířenou působností skutečnosti, které nasvědčují tomu, že dítě je týráno nebo zanedbáváno.</w:t>
      </w:r>
    </w:p>
    <w:p w:rsidR="00CB0FF1" w:rsidRDefault="00A3593A" w:rsidP="00A10B1C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  <w:r w:rsidRPr="00A3593A">
        <w:rPr>
          <w:rFonts w:ascii="Calibri" w:eastAsia="Times New Roman" w:hAnsi="Calibri" w:cs="Calibri"/>
          <w:color w:val="000000"/>
          <w:sz w:val="24"/>
          <w:szCs w:val="24"/>
        </w:rPr>
        <w:t>3.5. V prostorách školy je všem osobám zakázáno užívat návykové látky a ve škole s nimi manipulovat. To neplatí pro případy, kdy osoba užívá návykové látky v rámci léčebných procesů, který jí byl stanoven zdravotnickým zařízením.</w:t>
      </w:r>
    </w:p>
    <w:p w:rsidR="00A10B1C" w:rsidRPr="00A10B1C" w:rsidRDefault="00A10B1C" w:rsidP="00A10B1C">
      <w:pPr>
        <w:shd w:val="clear" w:color="auto" w:fill="FFFFFF"/>
        <w:spacing w:before="120" w:after="120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12818" w:rsidRPr="00CB0FF1" w:rsidRDefault="002D761A" w:rsidP="00E12818">
      <w:pPr>
        <w:pStyle w:val="Nadpis2"/>
        <w:shd w:val="clear" w:color="auto" w:fill="FFFFFF"/>
        <w:rPr>
          <w:rFonts w:ascii="Calibri" w:hAnsi="Calibri" w:cs="Calibri"/>
          <w:color w:val="000060"/>
          <w:sz w:val="34"/>
          <w:szCs w:val="34"/>
          <w:u w:val="single"/>
        </w:rPr>
      </w:pPr>
      <w:r w:rsidRPr="00CB0FF1">
        <w:rPr>
          <w:rFonts w:ascii="Calibri" w:hAnsi="Calibri" w:cs="Calibri"/>
          <w:color w:val="000060"/>
          <w:sz w:val="34"/>
          <w:szCs w:val="34"/>
          <w:u w:val="single"/>
        </w:rPr>
        <w:t>VI</w:t>
      </w:r>
      <w:r w:rsidR="00CB0FF1" w:rsidRPr="00CB0FF1">
        <w:rPr>
          <w:rFonts w:ascii="Calibri" w:hAnsi="Calibri" w:cs="Calibri"/>
          <w:color w:val="000060"/>
          <w:sz w:val="34"/>
          <w:szCs w:val="34"/>
          <w:u w:val="single"/>
        </w:rPr>
        <w:t>I</w:t>
      </w:r>
      <w:r w:rsidR="00E12818" w:rsidRPr="00CB0FF1">
        <w:rPr>
          <w:rFonts w:ascii="Calibri" w:hAnsi="Calibri" w:cs="Calibri"/>
          <w:color w:val="000060"/>
          <w:sz w:val="34"/>
          <w:szCs w:val="34"/>
          <w:u w:val="single"/>
        </w:rPr>
        <w:t>. Podmínky zacházení s majetkem MŠ</w:t>
      </w:r>
    </w:p>
    <w:p w:rsidR="00E12818" w:rsidRPr="00F148C0" w:rsidRDefault="00E12818" w:rsidP="00844A86">
      <w:pPr>
        <w:pStyle w:val="Nadpis3"/>
        <w:shd w:val="clear" w:color="auto" w:fill="FFFFFF"/>
        <w:spacing w:before="120" w:beforeAutospacing="0" w:after="120" w:afterAutospacing="0"/>
        <w:rPr>
          <w:rFonts w:ascii="Calibri" w:hAnsi="Calibri" w:cs="Calibri"/>
          <w:color w:val="000000"/>
          <w:u w:val="single"/>
        </w:rPr>
      </w:pPr>
      <w:r w:rsidRPr="00F148C0">
        <w:rPr>
          <w:rFonts w:ascii="Calibri" w:hAnsi="Calibri" w:cs="Calibri"/>
          <w:color w:val="000000"/>
          <w:u w:val="single"/>
        </w:rPr>
        <w:t>1. Chování dětí při zacházení s majetkem mateřské školy v rámci vzdělávání.</w:t>
      </w:r>
    </w:p>
    <w:p w:rsidR="00E12818" w:rsidRPr="00941187" w:rsidRDefault="00E12818" w:rsidP="00844A86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1.1. Po dobu vzdělávání při pobytu dítěte v mateřské škole zajišťují pedagogičtí pracovníci, aby děti zacházely šetrně s učebními pomůckami, hračkami a dalšími vzdělávacími potřebami a nepoškozovaly ostatní majetek mateřské školy.</w:t>
      </w:r>
    </w:p>
    <w:p w:rsidR="00E12818" w:rsidRPr="00941187" w:rsidRDefault="00E12818" w:rsidP="00844A8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1.2. Děti jsou pedagogy a zaměstnanci školy vedeny k ochraně majetku školy. V případě poškozování bude tato záležitost projednána s rodiči (zákonnými zástupci dítěte) a požadována oprava, náhrada škody v co nejkratším termínu.</w:t>
      </w:r>
    </w:p>
    <w:p w:rsidR="00E12818" w:rsidRPr="00F148C0" w:rsidRDefault="00E12818" w:rsidP="00E12818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  <w:r w:rsidRPr="00F148C0">
        <w:rPr>
          <w:rFonts w:ascii="Calibri" w:hAnsi="Calibri" w:cs="Calibri"/>
          <w:color w:val="000000"/>
          <w:u w:val="single"/>
        </w:rPr>
        <w:t>2. Povinnosti zákonných zástupců při jejich pobytu v MŠ.</w:t>
      </w:r>
    </w:p>
    <w:p w:rsidR="00E12818" w:rsidRPr="00941187" w:rsidRDefault="00E12818" w:rsidP="00844A8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2.1. Zákonní zástupci pobývají v mateřské škole pouze v době provozu a jen po dobu nezbytně nutnou k předání dítěte.</w:t>
      </w:r>
    </w:p>
    <w:p w:rsidR="00E12818" w:rsidRPr="00941187" w:rsidRDefault="00E12818" w:rsidP="00844A8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lastRenderedPageBreak/>
        <w:t>2.2. Po dobu pobytu v prostorách MŠ jsou zákonní zástupci povinni chovat se tak, aby nepoškozovali majetek MŠ a v případě, že zjistí jeho poškození, nahlásili tuto skutečnost neprodleně pedagogickému pracovníkovi školy.</w:t>
      </w:r>
    </w:p>
    <w:p w:rsidR="00E12818" w:rsidRPr="00941187" w:rsidRDefault="00E12818" w:rsidP="00844A8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2.3. Ve vnitřních i vnějších prostorách školy platí přísný zákaz kouření, požívání alkoholu, užívání, distribuce nebo přechovávání návykových látek a současně platí zákaz vstupu do školy pod jejich vlivem.</w:t>
      </w:r>
    </w:p>
    <w:p w:rsidR="00E12818" w:rsidRPr="00941187" w:rsidRDefault="00E12818" w:rsidP="00844A8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2.4. Ve všech prostorách školy platí zákaz používání nepovolených elektrických spotřebičů a odkládání osobních věcí zaměstnanců na místa, která k tomu nejsou určena.</w:t>
      </w:r>
    </w:p>
    <w:p w:rsidR="00E12818" w:rsidRPr="00941187" w:rsidRDefault="00E12818" w:rsidP="00844A86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2.5. Osoby, které zjistí porušování školního řádu, jsou povinni nahlásit tuto skutečnost vedení školy.</w:t>
      </w:r>
    </w:p>
    <w:p w:rsidR="00E12818" w:rsidRPr="00F148C0" w:rsidRDefault="00E12818" w:rsidP="00E12818">
      <w:pPr>
        <w:pStyle w:val="Nadpis3"/>
        <w:shd w:val="clear" w:color="auto" w:fill="FFFFFF"/>
        <w:rPr>
          <w:rFonts w:ascii="Calibri" w:hAnsi="Calibri" w:cs="Calibri"/>
          <w:color w:val="000000"/>
          <w:u w:val="single"/>
        </w:rPr>
      </w:pPr>
      <w:r w:rsidRPr="00F148C0">
        <w:rPr>
          <w:rFonts w:ascii="Calibri" w:hAnsi="Calibri" w:cs="Calibri"/>
          <w:color w:val="000000"/>
          <w:u w:val="single"/>
        </w:rPr>
        <w:t>3. Zabezpečení budovy MŠ</w:t>
      </w:r>
    </w:p>
    <w:p w:rsidR="00B401D9" w:rsidRPr="00B401D9" w:rsidRDefault="00E12818" w:rsidP="00B401D9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3.1. Školní budova je přístupná zvenčí dveřmi, které se po zazvonění odemykají pomocí dálkového ovládání. Každý z pracovníků školy, který otevírá budovu cizím příchozím, je povinen zjistit důvod jejich návštěvy a zajistit, aby se nepohybovali nekontrolovaně po budově. Během provozu školy jsou zevnitř volně otevíratelné dveře hlavního vchodu i všech únikových východů.</w:t>
      </w:r>
    </w:p>
    <w:p w:rsidR="00B401D9" w:rsidRDefault="00B401D9" w:rsidP="00E12818">
      <w:pPr>
        <w:pStyle w:val="Nadpis2"/>
        <w:shd w:val="clear" w:color="auto" w:fill="FFFFFF"/>
        <w:rPr>
          <w:rFonts w:ascii="Calibri" w:hAnsi="Calibri" w:cs="Calibri"/>
          <w:color w:val="000060"/>
          <w:sz w:val="34"/>
          <w:szCs w:val="34"/>
          <w:u w:val="single"/>
        </w:rPr>
      </w:pPr>
    </w:p>
    <w:p w:rsidR="00B401D9" w:rsidRDefault="00B401D9" w:rsidP="00B401D9"/>
    <w:p w:rsidR="00B401D9" w:rsidRPr="00B401D9" w:rsidRDefault="00B401D9" w:rsidP="00B401D9"/>
    <w:p w:rsidR="00E12818" w:rsidRPr="00CB0FF1" w:rsidRDefault="002D761A" w:rsidP="00E12818">
      <w:pPr>
        <w:pStyle w:val="Nadpis2"/>
        <w:shd w:val="clear" w:color="auto" w:fill="FFFFFF"/>
        <w:rPr>
          <w:rFonts w:ascii="Calibri" w:hAnsi="Calibri" w:cs="Calibri"/>
          <w:color w:val="000060"/>
          <w:sz w:val="34"/>
          <w:szCs w:val="34"/>
          <w:u w:val="single"/>
        </w:rPr>
      </w:pPr>
      <w:r w:rsidRPr="00CB0FF1">
        <w:rPr>
          <w:rFonts w:ascii="Calibri" w:hAnsi="Calibri" w:cs="Calibri"/>
          <w:color w:val="000060"/>
          <w:sz w:val="34"/>
          <w:szCs w:val="34"/>
          <w:u w:val="single"/>
        </w:rPr>
        <w:t>VI</w:t>
      </w:r>
      <w:r w:rsidR="00CB0FF1" w:rsidRPr="00CB0FF1">
        <w:rPr>
          <w:rFonts w:ascii="Calibri" w:hAnsi="Calibri" w:cs="Calibri"/>
          <w:color w:val="000060"/>
          <w:sz w:val="34"/>
          <w:szCs w:val="34"/>
          <w:u w:val="single"/>
        </w:rPr>
        <w:t>I</w:t>
      </w:r>
      <w:r w:rsidR="00E12818" w:rsidRPr="00CB0FF1">
        <w:rPr>
          <w:rFonts w:ascii="Calibri" w:hAnsi="Calibri" w:cs="Calibri"/>
          <w:color w:val="000060"/>
          <w:sz w:val="34"/>
          <w:szCs w:val="34"/>
          <w:u w:val="single"/>
        </w:rPr>
        <w:t xml:space="preserve">I. </w:t>
      </w:r>
      <w:r w:rsidR="00E12818" w:rsidRPr="000F36E6">
        <w:rPr>
          <w:rFonts w:ascii="Calibri" w:hAnsi="Calibri" w:cs="Calibri"/>
          <w:color w:val="000060"/>
          <w:sz w:val="34"/>
          <w:szCs w:val="34"/>
          <w:u w:val="single"/>
        </w:rPr>
        <w:t>Závěrečné</w:t>
      </w:r>
      <w:r w:rsidR="00E12818" w:rsidRPr="00CB0FF1">
        <w:rPr>
          <w:rFonts w:ascii="Calibri" w:hAnsi="Calibri" w:cs="Calibri"/>
          <w:color w:val="000060"/>
          <w:sz w:val="34"/>
          <w:szCs w:val="34"/>
          <w:u w:val="single"/>
        </w:rPr>
        <w:t xml:space="preserve"> ustanovení</w:t>
      </w:r>
    </w:p>
    <w:p w:rsidR="00E12818" w:rsidRPr="00941187" w:rsidRDefault="00941187" w:rsidP="00F148C0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Seznámení se š</w:t>
      </w:r>
      <w:r w:rsidR="00E12818" w:rsidRPr="00941187">
        <w:rPr>
          <w:rFonts w:ascii="Calibri" w:hAnsi="Calibri" w:cs="Calibri"/>
          <w:color w:val="000000"/>
        </w:rPr>
        <w:t>kolním řádem a jeho dodržování je závazné pro zákonné zástupce a děti navštěvující MŠ i pro zaměstnance MŠ.</w:t>
      </w:r>
    </w:p>
    <w:p w:rsidR="000F36E6" w:rsidRDefault="00E12818" w:rsidP="00844A86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Účinnost od 1. 9. 2017</w:t>
      </w:r>
      <w:r w:rsidRPr="00941187">
        <w:rPr>
          <w:rFonts w:ascii="Calibri" w:hAnsi="Calibri" w:cs="Calibri"/>
          <w:color w:val="000000"/>
        </w:rPr>
        <w:br/>
        <w:t>Projednáno</w:t>
      </w:r>
      <w:r w:rsidR="00610DD1" w:rsidRPr="00941187">
        <w:rPr>
          <w:rFonts w:ascii="Calibri" w:hAnsi="Calibri" w:cs="Calibri"/>
          <w:color w:val="000000"/>
        </w:rPr>
        <w:t xml:space="preserve"> a schváleno </w:t>
      </w:r>
      <w:proofErr w:type="spellStart"/>
      <w:r w:rsidR="00610DD1" w:rsidRPr="00941187">
        <w:rPr>
          <w:rFonts w:ascii="Calibri" w:hAnsi="Calibri" w:cs="Calibri"/>
          <w:color w:val="000000"/>
        </w:rPr>
        <w:t>ped</w:t>
      </w:r>
      <w:proofErr w:type="spellEnd"/>
      <w:r w:rsidR="00610DD1" w:rsidRPr="00941187">
        <w:rPr>
          <w:rFonts w:ascii="Calibri" w:hAnsi="Calibri" w:cs="Calibri"/>
          <w:color w:val="000000"/>
        </w:rPr>
        <w:t>. radou dne</w:t>
      </w:r>
      <w:r w:rsidR="00844A86">
        <w:rPr>
          <w:rFonts w:ascii="Calibri" w:hAnsi="Calibri" w:cs="Calibri"/>
          <w:color w:val="000000"/>
        </w:rPr>
        <w:t xml:space="preserve">: </w:t>
      </w:r>
      <w:r w:rsidR="00CB0FF1">
        <w:rPr>
          <w:rFonts w:ascii="Calibri" w:hAnsi="Calibri" w:cs="Calibri"/>
          <w:color w:val="000000"/>
        </w:rPr>
        <w:t>1/9/2017</w:t>
      </w:r>
    </w:p>
    <w:p w:rsidR="006F7C3A" w:rsidRDefault="00E12818" w:rsidP="00844A86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 w:rsidRPr="00941187">
        <w:rPr>
          <w:rFonts w:ascii="Calibri" w:hAnsi="Calibri" w:cs="Calibri"/>
          <w:color w:val="000000"/>
        </w:rPr>
        <w:t>vypracovala: Bc.</w:t>
      </w:r>
      <w:r w:rsidRPr="00941187">
        <w:rPr>
          <w:rFonts w:ascii="Calibri" w:hAnsi="Calibri" w:cs="Calibri"/>
          <w:b/>
          <w:color w:val="000000"/>
        </w:rPr>
        <w:t> </w:t>
      </w:r>
      <w:r w:rsidRPr="00941187">
        <w:rPr>
          <w:rStyle w:val="Siln"/>
          <w:rFonts w:ascii="Calibri" w:hAnsi="Calibri" w:cs="Calibri"/>
          <w:b w:val="0"/>
          <w:color w:val="000000"/>
        </w:rPr>
        <w:t>Aneta Kubečková,</w:t>
      </w:r>
      <w:r w:rsidR="00E34A67">
        <w:rPr>
          <w:rFonts w:ascii="Calibri" w:hAnsi="Calibri" w:cs="Calibri"/>
          <w:color w:val="000000"/>
        </w:rPr>
        <w:t xml:space="preserve"> učitelka</w:t>
      </w:r>
    </w:p>
    <w:p w:rsidR="00E34A67" w:rsidRDefault="00B401D9" w:rsidP="00E34A67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schválil</w:t>
      </w:r>
      <w:r w:rsidR="00E12818" w:rsidRPr="00941187">
        <w:rPr>
          <w:rFonts w:ascii="Calibri" w:hAnsi="Calibri" w:cs="Calibri"/>
          <w:color w:val="000000"/>
        </w:rPr>
        <w:t>: Mgr. Ivana Kapitánová, ředitelka školy</w:t>
      </w:r>
    </w:p>
    <w:p w:rsidR="00E34A67" w:rsidRDefault="00B401D9" w:rsidP="00E34A67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Aktualizace (distanční způsob výuky) 31. 8. 2021</w:t>
      </w:r>
      <w:r w:rsidR="00E34A67">
        <w:rPr>
          <w:rFonts w:ascii="Calibri" w:hAnsi="Calibri" w:cs="Calibri"/>
          <w:color w:val="000000"/>
        </w:rPr>
        <w:t xml:space="preserve"> </w:t>
      </w:r>
    </w:p>
    <w:p w:rsidR="00B401D9" w:rsidRDefault="00E34A67" w:rsidP="00844A86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schválil</w:t>
      </w:r>
      <w:r w:rsidRPr="00941187">
        <w:rPr>
          <w:rFonts w:ascii="Calibri" w:hAnsi="Calibri" w:cs="Calibri"/>
          <w:color w:val="000000"/>
        </w:rPr>
        <w:t>: Mgr. Ivana Kapitánová, ředitelka školy</w:t>
      </w:r>
    </w:p>
    <w:p w:rsidR="007B247E" w:rsidRDefault="007B247E" w:rsidP="000F36E6">
      <w:pPr>
        <w:pStyle w:val="Nadpis2"/>
        <w:rPr>
          <w:rFonts w:ascii="Calibri" w:eastAsia="Times New Roman" w:hAnsi="Calibri" w:cs="Calibri"/>
          <w:color w:val="000060"/>
          <w:sz w:val="34"/>
          <w:szCs w:val="34"/>
          <w:u w:val="single"/>
        </w:rPr>
      </w:pPr>
    </w:p>
    <w:p w:rsidR="008B257E" w:rsidRDefault="008B257E" w:rsidP="008B257E"/>
    <w:p w:rsidR="008B257E" w:rsidRPr="008B257E" w:rsidRDefault="008B257E" w:rsidP="008B257E"/>
    <w:p w:rsidR="000F36E6" w:rsidRPr="000F36E6" w:rsidRDefault="000F36E6" w:rsidP="000F36E6">
      <w:pPr>
        <w:pStyle w:val="Nadpis2"/>
        <w:rPr>
          <w:rFonts w:ascii="Calibri" w:eastAsia="Times New Roman" w:hAnsi="Calibri" w:cs="Calibri"/>
          <w:color w:val="000060"/>
          <w:sz w:val="34"/>
          <w:szCs w:val="34"/>
          <w:u w:val="single"/>
        </w:rPr>
      </w:pPr>
      <w:r w:rsidRPr="000F36E6">
        <w:rPr>
          <w:rFonts w:ascii="Calibri" w:eastAsia="Times New Roman" w:hAnsi="Calibri" w:cs="Calibri"/>
          <w:color w:val="000060"/>
          <w:sz w:val="34"/>
          <w:szCs w:val="34"/>
          <w:u w:val="single"/>
        </w:rPr>
        <w:lastRenderedPageBreak/>
        <w:t xml:space="preserve">Dodatek </w:t>
      </w:r>
      <w:proofErr w:type="gramStart"/>
      <w:r w:rsidRPr="000F36E6">
        <w:rPr>
          <w:rFonts w:ascii="Calibri" w:eastAsia="Times New Roman" w:hAnsi="Calibri" w:cs="Calibri"/>
          <w:color w:val="000060"/>
          <w:sz w:val="34"/>
          <w:szCs w:val="34"/>
          <w:u w:val="single"/>
        </w:rPr>
        <w:t>č.1 ke</w:t>
      </w:r>
      <w:proofErr w:type="gramEnd"/>
      <w:r w:rsidRPr="000F36E6">
        <w:rPr>
          <w:rFonts w:ascii="Calibri" w:eastAsia="Times New Roman" w:hAnsi="Calibri" w:cs="Calibri"/>
          <w:color w:val="000060"/>
          <w:sz w:val="34"/>
          <w:szCs w:val="34"/>
          <w:u w:val="single"/>
        </w:rPr>
        <w:t xml:space="preserve"> Školnímu řádu </w:t>
      </w:r>
    </w:p>
    <w:p w:rsidR="000F36E6" w:rsidRDefault="000F36E6" w:rsidP="000F36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36E6" w:rsidRPr="004126D3" w:rsidRDefault="000F36E6" w:rsidP="000F36E6">
      <w:pPr>
        <w:pStyle w:val="Nadpis2"/>
        <w:rPr>
          <w:rFonts w:ascii="Cambria" w:eastAsia="Times New Roman" w:hAnsi="Cambria" w:cs="Times New Roman"/>
        </w:rPr>
      </w:pPr>
      <w:r w:rsidRPr="004126D3">
        <w:rPr>
          <w:rFonts w:ascii="Cambria" w:eastAsia="Times New Roman" w:hAnsi="Cambria" w:cs="Times New Roman"/>
        </w:rPr>
        <w:t>Ochrana osobních údajů ve škole (</w:t>
      </w:r>
      <w:r>
        <w:t>pedagog, dítě</w:t>
      </w:r>
      <w:r w:rsidRPr="004126D3">
        <w:rPr>
          <w:rFonts w:ascii="Cambria" w:eastAsia="Times New Roman" w:hAnsi="Cambria" w:cs="Times New Roman"/>
        </w:rPr>
        <w:t>)</w:t>
      </w:r>
    </w:p>
    <w:p w:rsidR="000F36E6" w:rsidRDefault="000F36E6" w:rsidP="000F36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36E6" w:rsidRDefault="000F36E6" w:rsidP="000F36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     </w:t>
      </w:r>
      <w:r w:rsidRPr="007E704D">
        <w:rPr>
          <w:rFonts w:ascii="Times New Roman" w:eastAsia="Times New Roman" w:hAnsi="Times New Roman" w:cs="Times New Roman"/>
          <w:sz w:val="24"/>
          <w:szCs w:val="24"/>
        </w:rPr>
        <w:t>Pedagogičtí pracovníci a zaměstnanci školy mají povinnost ve smyslu evropského nařízení ke GDPR zachovávat mlčenlivost a chránit před zneužitím d</w:t>
      </w:r>
      <w:r>
        <w:rPr>
          <w:rFonts w:ascii="Times New Roman" w:hAnsi="Times New Roman"/>
          <w:sz w:val="24"/>
          <w:szCs w:val="24"/>
        </w:rPr>
        <w:t>ata a osobní údaje dětí</w:t>
      </w:r>
      <w:r w:rsidRPr="007E704D">
        <w:rPr>
          <w:rFonts w:ascii="Times New Roman" w:hAnsi="Times New Roman"/>
          <w:sz w:val="24"/>
          <w:szCs w:val="24"/>
        </w:rPr>
        <w:t xml:space="preserve"> a zaměstnanců </w:t>
      </w:r>
      <w:r>
        <w:rPr>
          <w:rFonts w:ascii="Times New Roman" w:hAnsi="Times New Roman"/>
          <w:sz w:val="24"/>
          <w:szCs w:val="24"/>
        </w:rPr>
        <w:t>školy</w:t>
      </w:r>
      <w:r w:rsidRPr="007E704D">
        <w:rPr>
          <w:rFonts w:ascii="Times New Roman" w:eastAsia="Times New Roman" w:hAnsi="Times New Roman" w:cs="Times New Roman"/>
          <w:sz w:val="24"/>
          <w:szCs w:val="24"/>
        </w:rPr>
        <w:t>, citlivé osobní údaje, informac</w:t>
      </w:r>
      <w:r>
        <w:rPr>
          <w:rFonts w:ascii="Times New Roman" w:hAnsi="Times New Roman"/>
          <w:sz w:val="24"/>
          <w:szCs w:val="24"/>
        </w:rPr>
        <w:t>e o zdravotním stavu dětí, situaci v </w:t>
      </w:r>
      <w:r w:rsidR="00623803">
        <w:rPr>
          <w:rFonts w:ascii="Times New Roman" w:hAnsi="Times New Roman"/>
          <w:sz w:val="24"/>
          <w:szCs w:val="24"/>
        </w:rPr>
        <w:t>rodině, výsledky</w:t>
      </w:r>
      <w:r w:rsidRPr="007E704D">
        <w:rPr>
          <w:rFonts w:ascii="Times New Roman" w:eastAsia="Times New Roman" w:hAnsi="Times New Roman" w:cs="Times New Roman"/>
          <w:sz w:val="24"/>
          <w:szCs w:val="24"/>
        </w:rPr>
        <w:t xml:space="preserve"> poradenské pomoci školského poradens</w:t>
      </w:r>
      <w:r>
        <w:rPr>
          <w:rFonts w:ascii="Times New Roman" w:eastAsia="Times New Roman" w:hAnsi="Times New Roman" w:cs="Times New Roman"/>
          <w:sz w:val="24"/>
          <w:szCs w:val="24"/>
        </w:rPr>
        <w:t>kého zařízení</w:t>
      </w:r>
      <w:r w:rsidRPr="007E704D">
        <w:rPr>
          <w:rFonts w:ascii="Times New Roman" w:eastAsia="Times New Roman" w:hAnsi="Times New Roman" w:cs="Times New Roman"/>
          <w:sz w:val="24"/>
          <w:szCs w:val="24"/>
        </w:rPr>
        <w:t>, s nimiž přišli do styku, shromažďovat pouze nezbytné údaje a osobní údaje, bezpečně je ukládat a chránit před neoprávněným přístupem, neposkytovat je subjektům, které na ně nemají zákonný nárok, nepotřebné údaje vyřazovat a dál nezpracovávat</w:t>
      </w:r>
      <w:r w:rsidRPr="00715FCD">
        <w:rPr>
          <w:rFonts w:ascii="Arial" w:eastAsia="Times New Roman" w:hAnsi="Arial" w:cs="Arial"/>
          <w:szCs w:val="24"/>
        </w:rPr>
        <w:t>.</w:t>
      </w:r>
    </w:p>
    <w:p w:rsidR="000F36E6" w:rsidRDefault="000F36E6" w:rsidP="000F36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36E6" w:rsidRDefault="000F36E6" w:rsidP="000F36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Právo dětí a zákonných zástupců dítěte na přístup k osobním údajům, na opravu a výmaz osobních údajů a právo vznést osobní námitku proti zpracování osobních údajů se řídí Směrnicí ředitelky školy k ochraně osobních údajů ze dne 24. 5. 2018.</w:t>
      </w:r>
    </w:p>
    <w:p w:rsidR="000F36E6" w:rsidRDefault="000F36E6" w:rsidP="000F36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36E6" w:rsidRDefault="000F36E6" w:rsidP="000F36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Zpracování osobních údajů dítěte za účelem propagace školy (webové stránky, propagační materiály, fotografie) je možné pouze s výslovným souhlasem zákonných zástupců dítěte.</w:t>
      </w:r>
    </w:p>
    <w:p w:rsidR="000F36E6" w:rsidRDefault="000F36E6" w:rsidP="000F36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36E6" w:rsidRDefault="000F36E6" w:rsidP="000F36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Pořizování zvukových a obrazových záznamů osob (učitel, dítě) bez jejich výslovného svolení je v rozporu s občanským zákoníkem (§ 84 a § 85 zákona č. 89/2012 Sb.).</w:t>
      </w:r>
    </w:p>
    <w:p w:rsidR="000F36E6" w:rsidRDefault="000F36E6" w:rsidP="00844A86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</w:p>
    <w:p w:rsidR="000F36E6" w:rsidRPr="00844A86" w:rsidRDefault="000F36E6" w:rsidP="00844A86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color w:val="000000"/>
        </w:rPr>
      </w:pPr>
      <w:proofErr w:type="gramStart"/>
      <w:r w:rsidRPr="00941187">
        <w:rPr>
          <w:rFonts w:ascii="Calibri" w:hAnsi="Calibri" w:cs="Calibri"/>
          <w:color w:val="000000"/>
        </w:rPr>
        <w:t>schválil : Mgr.</w:t>
      </w:r>
      <w:proofErr w:type="gramEnd"/>
      <w:r w:rsidRPr="00941187">
        <w:rPr>
          <w:rFonts w:ascii="Calibri" w:hAnsi="Calibri" w:cs="Calibri"/>
          <w:color w:val="000000"/>
        </w:rPr>
        <w:t xml:space="preserve"> Ivana Kapitánová, ředitelka školy</w:t>
      </w:r>
      <w:r>
        <w:rPr>
          <w:rFonts w:ascii="Calibri" w:hAnsi="Calibri" w:cs="Calibri"/>
          <w:color w:val="000000"/>
        </w:rPr>
        <w:t>, v Ryžovišti, 25/5/20</w:t>
      </w:r>
      <w:r w:rsidR="007B247E">
        <w:rPr>
          <w:rFonts w:ascii="Calibri" w:hAnsi="Calibri" w:cs="Calibri"/>
          <w:color w:val="000000"/>
        </w:rPr>
        <w:t>22</w:t>
      </w:r>
    </w:p>
    <w:sectPr w:rsidR="000F36E6" w:rsidRPr="00844A86" w:rsidSect="00BA4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060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6844D" w16cex:dateUtc="2022-11-09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0602D7" w16cid:durableId="2716844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10" w:rsidRDefault="000E3C10" w:rsidP="00610DD1">
      <w:pPr>
        <w:pStyle w:val="Odstavecseseznamem"/>
        <w:spacing w:after="0" w:line="240" w:lineRule="auto"/>
      </w:pPr>
      <w:r>
        <w:separator/>
      </w:r>
    </w:p>
  </w:endnote>
  <w:endnote w:type="continuationSeparator" w:id="0">
    <w:p w:rsidR="000E3C10" w:rsidRDefault="000E3C10" w:rsidP="00610DD1">
      <w:pPr>
        <w:pStyle w:val="Odstavecseseznamem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10" w:rsidRDefault="000E3C10" w:rsidP="00610DD1">
      <w:pPr>
        <w:pStyle w:val="Odstavecseseznamem"/>
        <w:spacing w:after="0" w:line="240" w:lineRule="auto"/>
      </w:pPr>
      <w:r>
        <w:separator/>
      </w:r>
    </w:p>
  </w:footnote>
  <w:footnote w:type="continuationSeparator" w:id="0">
    <w:p w:rsidR="000E3C10" w:rsidRDefault="000E3C10" w:rsidP="00610DD1">
      <w:pPr>
        <w:pStyle w:val="Odstavecseseznamem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FAA"/>
    <w:multiLevelType w:val="hybridMultilevel"/>
    <w:tmpl w:val="C0C00A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500479"/>
    <w:multiLevelType w:val="multilevel"/>
    <w:tmpl w:val="43DC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52FC7"/>
    <w:multiLevelType w:val="hybridMultilevel"/>
    <w:tmpl w:val="53902E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E066E"/>
    <w:multiLevelType w:val="hybridMultilevel"/>
    <w:tmpl w:val="485A0D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5768F"/>
    <w:multiLevelType w:val="multilevel"/>
    <w:tmpl w:val="43DCC60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74FC7"/>
    <w:multiLevelType w:val="hybridMultilevel"/>
    <w:tmpl w:val="27BE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C53D8"/>
    <w:multiLevelType w:val="multilevel"/>
    <w:tmpl w:val="43DC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97F93"/>
    <w:multiLevelType w:val="multilevel"/>
    <w:tmpl w:val="E67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940C6"/>
    <w:multiLevelType w:val="hybridMultilevel"/>
    <w:tmpl w:val="4D16AD3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EF12C88"/>
    <w:multiLevelType w:val="multilevel"/>
    <w:tmpl w:val="43DC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C65F82"/>
    <w:multiLevelType w:val="multilevel"/>
    <w:tmpl w:val="43DC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2C0B95"/>
    <w:multiLevelType w:val="hybridMultilevel"/>
    <w:tmpl w:val="10A27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511B0"/>
    <w:multiLevelType w:val="multilevel"/>
    <w:tmpl w:val="A43AF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EF7CAA"/>
    <w:multiLevelType w:val="hybridMultilevel"/>
    <w:tmpl w:val="A348AFC6"/>
    <w:lvl w:ilvl="0" w:tplc="86ECA160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3631F"/>
    <w:multiLevelType w:val="hybridMultilevel"/>
    <w:tmpl w:val="61CC49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CE6505"/>
    <w:multiLevelType w:val="hybridMultilevel"/>
    <w:tmpl w:val="46B600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854ACE"/>
    <w:multiLevelType w:val="hybridMultilevel"/>
    <w:tmpl w:val="B25CE0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CF5543"/>
    <w:multiLevelType w:val="hybridMultilevel"/>
    <w:tmpl w:val="89CCDB3C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>
    <w:nsid w:val="423246C9"/>
    <w:multiLevelType w:val="hybridMultilevel"/>
    <w:tmpl w:val="A47495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B97606"/>
    <w:multiLevelType w:val="multilevel"/>
    <w:tmpl w:val="4A5E5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3926AC9"/>
    <w:multiLevelType w:val="multilevel"/>
    <w:tmpl w:val="E4E4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392504"/>
    <w:multiLevelType w:val="multilevel"/>
    <w:tmpl w:val="8B0A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810BBB"/>
    <w:multiLevelType w:val="multilevel"/>
    <w:tmpl w:val="489E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945FD3"/>
    <w:multiLevelType w:val="multilevel"/>
    <w:tmpl w:val="E67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DD3CD8"/>
    <w:multiLevelType w:val="multilevel"/>
    <w:tmpl w:val="43DC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26731B"/>
    <w:multiLevelType w:val="hybridMultilevel"/>
    <w:tmpl w:val="54EC3BD4"/>
    <w:lvl w:ilvl="0" w:tplc="0405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26">
    <w:nsid w:val="65472DCA"/>
    <w:multiLevelType w:val="hybridMultilevel"/>
    <w:tmpl w:val="02363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23F1BA7"/>
    <w:multiLevelType w:val="hybridMultilevel"/>
    <w:tmpl w:val="E8C6A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B465C"/>
    <w:multiLevelType w:val="hybridMultilevel"/>
    <w:tmpl w:val="1BCCCE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41752F"/>
    <w:multiLevelType w:val="hybridMultilevel"/>
    <w:tmpl w:val="C0D2E6D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7"/>
  </w:num>
  <w:num w:numId="4">
    <w:abstractNumId w:val="29"/>
  </w:num>
  <w:num w:numId="5">
    <w:abstractNumId w:val="25"/>
  </w:num>
  <w:num w:numId="6">
    <w:abstractNumId w:val="19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24"/>
  </w:num>
  <w:num w:numId="12">
    <w:abstractNumId w:val="6"/>
  </w:num>
  <w:num w:numId="13">
    <w:abstractNumId w:val="27"/>
  </w:num>
  <w:num w:numId="14">
    <w:abstractNumId w:val="7"/>
  </w:num>
  <w:num w:numId="15">
    <w:abstractNumId w:val="23"/>
  </w:num>
  <w:num w:numId="16">
    <w:abstractNumId w:val="2"/>
  </w:num>
  <w:num w:numId="17">
    <w:abstractNumId w:val="18"/>
  </w:num>
  <w:num w:numId="18">
    <w:abstractNumId w:val="26"/>
  </w:num>
  <w:num w:numId="19">
    <w:abstractNumId w:val="28"/>
  </w:num>
  <w:num w:numId="20">
    <w:abstractNumId w:val="14"/>
  </w:num>
  <w:num w:numId="21">
    <w:abstractNumId w:val="16"/>
  </w:num>
  <w:num w:numId="22">
    <w:abstractNumId w:val="0"/>
  </w:num>
  <w:num w:numId="23">
    <w:abstractNumId w:val="15"/>
  </w:num>
  <w:num w:numId="24">
    <w:abstractNumId w:val="5"/>
  </w:num>
  <w:num w:numId="25">
    <w:abstractNumId w:val="3"/>
  </w:num>
  <w:num w:numId="26">
    <w:abstractNumId w:val="22"/>
  </w:num>
  <w:num w:numId="27">
    <w:abstractNumId w:val="21"/>
  </w:num>
  <w:num w:numId="28">
    <w:abstractNumId w:val="8"/>
  </w:num>
  <w:num w:numId="29">
    <w:abstractNumId w:val="11"/>
  </w:num>
  <w:num w:numId="30">
    <w:abstractNumId w:val="13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díková Jiřina">
    <w15:presenceInfo w15:providerId="AD" w15:userId="S::jirina.budikova@csicr.cz::a0e3c693-f3af-4354-b1b7-681b5ec75f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0DC"/>
    <w:rsid w:val="000070AD"/>
    <w:rsid w:val="00095710"/>
    <w:rsid w:val="000E3C10"/>
    <w:rsid w:val="000F36E6"/>
    <w:rsid w:val="00166A3D"/>
    <w:rsid w:val="001671B6"/>
    <w:rsid w:val="0017227C"/>
    <w:rsid w:val="002418EC"/>
    <w:rsid w:val="002D761A"/>
    <w:rsid w:val="002E0FD5"/>
    <w:rsid w:val="00306C43"/>
    <w:rsid w:val="003250D9"/>
    <w:rsid w:val="003255D7"/>
    <w:rsid w:val="00337138"/>
    <w:rsid w:val="00355409"/>
    <w:rsid w:val="003C1E01"/>
    <w:rsid w:val="003F7857"/>
    <w:rsid w:val="004B00DC"/>
    <w:rsid w:val="004F3176"/>
    <w:rsid w:val="004F3414"/>
    <w:rsid w:val="00540A6B"/>
    <w:rsid w:val="0055311F"/>
    <w:rsid w:val="00564313"/>
    <w:rsid w:val="00590DBC"/>
    <w:rsid w:val="005A6818"/>
    <w:rsid w:val="005B4963"/>
    <w:rsid w:val="005B5601"/>
    <w:rsid w:val="00610DD1"/>
    <w:rsid w:val="00623803"/>
    <w:rsid w:val="00624F1B"/>
    <w:rsid w:val="00625FA2"/>
    <w:rsid w:val="00652356"/>
    <w:rsid w:val="0068436D"/>
    <w:rsid w:val="0068619D"/>
    <w:rsid w:val="006B1BE1"/>
    <w:rsid w:val="006F73FC"/>
    <w:rsid w:val="006F7C3A"/>
    <w:rsid w:val="00725ECA"/>
    <w:rsid w:val="0075360D"/>
    <w:rsid w:val="007620AB"/>
    <w:rsid w:val="00765463"/>
    <w:rsid w:val="007A493C"/>
    <w:rsid w:val="007B247E"/>
    <w:rsid w:val="00844A86"/>
    <w:rsid w:val="00855E26"/>
    <w:rsid w:val="008B257E"/>
    <w:rsid w:val="008E22D4"/>
    <w:rsid w:val="00921367"/>
    <w:rsid w:val="00941187"/>
    <w:rsid w:val="009557C4"/>
    <w:rsid w:val="00972907"/>
    <w:rsid w:val="009846E5"/>
    <w:rsid w:val="009E5B58"/>
    <w:rsid w:val="00A10B1C"/>
    <w:rsid w:val="00A3593A"/>
    <w:rsid w:val="00A71531"/>
    <w:rsid w:val="00AB7089"/>
    <w:rsid w:val="00AE57A8"/>
    <w:rsid w:val="00B401D9"/>
    <w:rsid w:val="00B760FE"/>
    <w:rsid w:val="00BA40BE"/>
    <w:rsid w:val="00BC3402"/>
    <w:rsid w:val="00C612F9"/>
    <w:rsid w:val="00CB0FF1"/>
    <w:rsid w:val="00CC0F87"/>
    <w:rsid w:val="00CC7AAC"/>
    <w:rsid w:val="00CD5507"/>
    <w:rsid w:val="00D32468"/>
    <w:rsid w:val="00D55269"/>
    <w:rsid w:val="00DC675C"/>
    <w:rsid w:val="00DE0DA4"/>
    <w:rsid w:val="00E0097C"/>
    <w:rsid w:val="00E12818"/>
    <w:rsid w:val="00E34A67"/>
    <w:rsid w:val="00E77D04"/>
    <w:rsid w:val="00EB537D"/>
    <w:rsid w:val="00EC10C1"/>
    <w:rsid w:val="00EF0CF6"/>
    <w:rsid w:val="00F148C0"/>
    <w:rsid w:val="00F20BE7"/>
    <w:rsid w:val="00F22AE5"/>
    <w:rsid w:val="00F257C4"/>
    <w:rsid w:val="00F76AAD"/>
    <w:rsid w:val="00F8371B"/>
    <w:rsid w:val="00F83FFB"/>
    <w:rsid w:val="00FA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0DC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00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B00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B00DC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B00D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2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0F87"/>
    <w:pPr>
      <w:ind w:left="720"/>
      <w:contextualSpacing/>
    </w:pPr>
  </w:style>
  <w:style w:type="table" w:styleId="Mkatabulky">
    <w:name w:val="Table Grid"/>
    <w:basedOn w:val="Normlntabulka"/>
    <w:uiPriority w:val="59"/>
    <w:rsid w:val="004F3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basedOn w:val="Standardnpsmoodstavce"/>
    <w:uiPriority w:val="20"/>
    <w:qFormat/>
    <w:rsid w:val="00A3593A"/>
    <w:rPr>
      <w:i/>
      <w:iCs/>
    </w:rPr>
  </w:style>
  <w:style w:type="character" w:styleId="Siln">
    <w:name w:val="Strong"/>
    <w:basedOn w:val="Standardnpsmoodstavce"/>
    <w:uiPriority w:val="22"/>
    <w:qFormat/>
    <w:rsid w:val="00E12818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10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0DD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10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0DD1"/>
    <w:rPr>
      <w:rFonts w:eastAsiaTheme="minorEastAsia"/>
      <w:lang w:eastAsia="cs-CZ"/>
    </w:rPr>
  </w:style>
  <w:style w:type="paragraph" w:customStyle="1" w:styleId="Styl2">
    <w:name w:val="Styl2"/>
    <w:basedOn w:val="Normln"/>
    <w:link w:val="Styl2Char"/>
    <w:qFormat/>
    <w:rsid w:val="00EB537D"/>
    <w:pPr>
      <w:spacing w:after="0" w:line="240" w:lineRule="auto"/>
      <w:ind w:left="142" w:hanging="142"/>
    </w:pPr>
    <w:rPr>
      <w:rFonts w:eastAsia="Times New Roman" w:cs="Times New Roman"/>
      <w:bCs/>
      <w:color w:val="000000"/>
    </w:rPr>
  </w:style>
  <w:style w:type="character" w:customStyle="1" w:styleId="Styl2Char">
    <w:name w:val="Styl2 Char"/>
    <w:basedOn w:val="Standardnpsmoodstavce"/>
    <w:link w:val="Styl2"/>
    <w:rsid w:val="00EB537D"/>
    <w:rPr>
      <w:rFonts w:eastAsia="Times New Roman" w:cs="Times New Roman"/>
      <w:bCs/>
      <w:color w:val="000000"/>
      <w:lang w:eastAsia="cs-CZ"/>
    </w:rPr>
  </w:style>
  <w:style w:type="paragraph" w:styleId="Bezmezer">
    <w:name w:val="No Spacing"/>
    <w:link w:val="BezmezerChar"/>
    <w:uiPriority w:val="1"/>
    <w:qFormat/>
    <w:rsid w:val="00EB537D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EB537D"/>
  </w:style>
  <w:style w:type="paragraph" w:customStyle="1" w:styleId="Styl5">
    <w:name w:val="Styl5"/>
    <w:basedOn w:val="Bezmezer"/>
    <w:link w:val="Styl5Char"/>
    <w:qFormat/>
    <w:rsid w:val="002E0FD5"/>
    <w:rPr>
      <w:rFonts w:cs="Times New Roman"/>
      <w:b/>
      <w:color w:val="002060"/>
    </w:rPr>
  </w:style>
  <w:style w:type="paragraph" w:customStyle="1" w:styleId="Styl6">
    <w:name w:val="Styl6"/>
    <w:basedOn w:val="Bezmezer"/>
    <w:link w:val="Styl6Char"/>
    <w:qFormat/>
    <w:rsid w:val="002E0FD5"/>
    <w:rPr>
      <w:rFonts w:cs="Times New Roman"/>
      <w:color w:val="800000"/>
    </w:rPr>
  </w:style>
  <w:style w:type="character" w:customStyle="1" w:styleId="Styl5Char">
    <w:name w:val="Styl5 Char"/>
    <w:basedOn w:val="BezmezerChar"/>
    <w:link w:val="Styl5"/>
    <w:rsid w:val="002E0FD5"/>
    <w:rPr>
      <w:rFonts w:cs="Times New Roman"/>
      <w:b/>
      <w:color w:val="002060"/>
    </w:rPr>
  </w:style>
  <w:style w:type="character" w:customStyle="1" w:styleId="Styl6Char">
    <w:name w:val="Styl6 Char"/>
    <w:basedOn w:val="BezmezerChar"/>
    <w:link w:val="Styl6"/>
    <w:rsid w:val="002E0FD5"/>
    <w:rPr>
      <w:rFonts w:cs="Times New Roman"/>
      <w:color w:val="800000"/>
    </w:rPr>
  </w:style>
  <w:style w:type="paragraph" w:customStyle="1" w:styleId="Styl1">
    <w:name w:val="Styl1"/>
    <w:basedOn w:val="Normln"/>
    <w:link w:val="Styl1Char"/>
    <w:qFormat/>
    <w:rsid w:val="00B760FE"/>
    <w:pPr>
      <w:spacing w:after="0" w:line="240" w:lineRule="auto"/>
      <w:ind w:left="142" w:hanging="142"/>
    </w:pPr>
    <w:rPr>
      <w:rFonts w:eastAsia="Times New Roman" w:cs="Times New Roman"/>
      <w:u w:val="single"/>
    </w:rPr>
  </w:style>
  <w:style w:type="character" w:customStyle="1" w:styleId="Styl1Char">
    <w:name w:val="Styl1 Char"/>
    <w:basedOn w:val="Standardnpsmoodstavce"/>
    <w:link w:val="Styl1"/>
    <w:rsid w:val="00B760FE"/>
    <w:rPr>
      <w:rFonts w:eastAsia="Times New Roman" w:cs="Times New Roman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13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64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43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4313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313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-ryzoviste.cz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6005</Words>
  <Characters>35430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Kubečková</dc:creator>
  <cp:lastModifiedBy>Ivana</cp:lastModifiedBy>
  <cp:revision>8</cp:revision>
  <cp:lastPrinted>2022-11-09T19:48:00Z</cp:lastPrinted>
  <dcterms:created xsi:type="dcterms:W3CDTF">2022-11-09T11:13:00Z</dcterms:created>
  <dcterms:modified xsi:type="dcterms:W3CDTF">2022-11-09T21:02:00Z</dcterms:modified>
</cp:coreProperties>
</file>