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A422F" w14:textId="5F65792C" w:rsidR="009766F3" w:rsidRDefault="009766F3" w:rsidP="009766F3">
      <w:pPr>
        <w:pStyle w:val="Nzev"/>
      </w:pPr>
      <w:r>
        <w:t xml:space="preserve">DODATEK </w:t>
      </w:r>
      <w:r w:rsidR="0069381B">
        <w:t>č</w:t>
      </w:r>
      <w:r w:rsidR="004C0038">
        <w:t>. 1</w:t>
      </w:r>
      <w:r w:rsidR="0069381B">
        <w:t xml:space="preserve"> </w:t>
      </w:r>
    </w:p>
    <w:p w14:paraId="54A9F564" w14:textId="77777777" w:rsidR="009766F3" w:rsidRDefault="009766F3" w:rsidP="009766F3">
      <w:pPr>
        <w:pStyle w:val="NORM"/>
      </w:pPr>
    </w:p>
    <w:p w14:paraId="192931D7" w14:textId="27318DC3" w:rsidR="00C408F7" w:rsidRDefault="009766F3" w:rsidP="00AF7737">
      <w:pPr>
        <w:pStyle w:val="NORMB0"/>
      </w:pPr>
      <w:r>
        <w:t xml:space="preserve">V souladu s vyhláškou 27/2016 Sb. o vzdělávání žáků </w:t>
      </w:r>
      <w:r w:rsidR="00C408F7" w:rsidRPr="00863377">
        <w:t>se speciálními vzděláva</w:t>
      </w:r>
      <w:r w:rsidR="00C408F7">
        <w:t xml:space="preserve">cími potřebami a žáků nadaných, ve znění vyhlášky č. 270/2017 Sb. </w:t>
      </w:r>
      <w:r w:rsidR="00C408F7" w:rsidRPr="00C408F7">
        <w:t>provedených vyhláškou č. 416/2017 Sb.</w:t>
      </w:r>
      <w:r w:rsidR="00C408F7">
        <w:t xml:space="preserve"> dochází </w:t>
      </w:r>
      <w:r w:rsidR="00CD7BAF">
        <w:t xml:space="preserve">ke </w:t>
      </w:r>
      <w:r w:rsidR="00C408F7">
        <w:t>změně znění článků 3.4</w:t>
      </w:r>
    </w:p>
    <w:p w14:paraId="1737E1E2" w14:textId="77777777" w:rsidR="009766F3" w:rsidRPr="009766F3" w:rsidRDefault="009766F3" w:rsidP="009766F3">
      <w:pPr>
        <w:pStyle w:val="NORM"/>
      </w:pPr>
    </w:p>
    <w:p w14:paraId="55E16BCC" w14:textId="3D1D8BA4" w:rsidR="009766F3" w:rsidRDefault="0097390E" w:rsidP="0040562D">
      <w:pPr>
        <w:pStyle w:val="Nadpis2"/>
        <w:numPr>
          <w:ilvl w:val="1"/>
          <w:numId w:val="43"/>
        </w:numPr>
      </w:pPr>
      <w:r>
        <w:t>Výchovné poradenství</w:t>
      </w:r>
    </w:p>
    <w:p w14:paraId="43F16300" w14:textId="41548567" w:rsidR="009766F3" w:rsidRDefault="009766F3" w:rsidP="00E81415">
      <w:pPr>
        <w:pStyle w:val="NORM"/>
      </w:pPr>
      <w:r w:rsidRPr="449CB752">
        <w:t xml:space="preserve">Výchovný poradce působí na škole jako poskytovatel poradenských služeb spolu se školním metodikem prevence. Poskytuje poradenství při konzultačních hodinách pro žáky i rodiče nebo individuálně podle potřeb rodičů a žáků. Výchovný poradce se věnuje zejména problematice kariérového poradenství a procesu integrace žáků se speciálními vzdělávacími potřebami, včetně integrace nadaných, na škole. Výchovné poradenství </w:t>
      </w:r>
      <w:r w:rsidR="0069381B">
        <w:t>plní na škole úkoly</w:t>
      </w:r>
      <w:r w:rsidR="0097390E">
        <w:t>.</w:t>
      </w:r>
    </w:p>
    <w:p w14:paraId="1E6FD470" w14:textId="77777777" w:rsidR="009766F3" w:rsidRDefault="009766F3" w:rsidP="009766F3"/>
    <w:p w14:paraId="43359392" w14:textId="121BDD08" w:rsidR="009766F3" w:rsidRDefault="0097390E" w:rsidP="0040562D">
      <w:pPr>
        <w:pStyle w:val="Nadpis3"/>
        <w:numPr>
          <w:ilvl w:val="2"/>
          <w:numId w:val="43"/>
        </w:numPr>
        <w:spacing w:before="120" w:after="120"/>
        <w:contextualSpacing w:val="0"/>
        <w:jc w:val="left"/>
      </w:pPr>
      <w:r>
        <w:t>Poradenské činnosti</w:t>
      </w:r>
    </w:p>
    <w:p w14:paraId="29D7DD62" w14:textId="69D8A24C" w:rsidR="00E81415" w:rsidRPr="00E81415" w:rsidRDefault="00E81415" w:rsidP="00E81415">
      <w:pPr>
        <w:pStyle w:val="Nadpis4"/>
        <w:numPr>
          <w:ilvl w:val="3"/>
          <w:numId w:val="43"/>
        </w:numPr>
      </w:pPr>
      <w:r w:rsidRPr="00E81415">
        <w:t>Zajištění vzdělávání žáků a studentů se speciálními vzdělávacími potřebami</w:t>
      </w:r>
    </w:p>
    <w:p w14:paraId="74647C20" w14:textId="77777777" w:rsidR="00E81415" w:rsidRPr="00F41D13" w:rsidRDefault="00E81415" w:rsidP="00E81415">
      <w:pPr>
        <w:pStyle w:val="NORM"/>
      </w:pPr>
      <w:r w:rsidRPr="00F41D13">
        <w:t>Žákem a studentem se speciálními vzdělávacími potřebami se rozumí osoba, která k naplnění svých vzdělávacích možností nebo k uplatnění nebo užívání svých práv na rovnoprávném základě s ostatními potřebuje poskytnutí podpůrných opatření. Podpůrnými opatřeními se rozumí nezbytné úpravy ve vzdělávání a školských službách odpovídající zdravotnímu stavu, kulturnímu prostředí nebo jiným životním podmínkám dítěte, žáka nebo studenta. Děti, žáci a studenti se speciálními vzdělávacími potřebami mají právo na bezplatné poskytování podpůrných opatření školou a školským zařízením.</w:t>
      </w:r>
    </w:p>
    <w:p w14:paraId="75AE1CCF" w14:textId="77777777" w:rsidR="00E81415" w:rsidRDefault="00E81415" w:rsidP="00E81415">
      <w:pPr>
        <w:rPr>
          <w:rFonts w:cs="Arial"/>
          <w:sz w:val="20"/>
        </w:rPr>
      </w:pPr>
    </w:p>
    <w:p w14:paraId="4DFAD594" w14:textId="36D71E31" w:rsidR="00E81415" w:rsidRPr="00F41D13" w:rsidRDefault="00E81415" w:rsidP="00E81415">
      <w:pPr>
        <w:pStyle w:val="NORM"/>
      </w:pPr>
      <w:r w:rsidRPr="00F41D13">
        <w:t>Podpůrná opatření jsou členěna do pěti stupňů. Podpůrná opatření prvního stupně může škola uplatňovat i bez doporučení školského poradenského zařízení a plnit na základě doporučení pedagogických pracovníků. Tito ve spolupráci s výchovným poradcem vypracují plán pedagogické podpory (PLPP). Podpůrná opatření druhého až pátého stupně lze uplatnit pouze na základě doporučení školského poradenského zařízení.</w:t>
      </w:r>
    </w:p>
    <w:p w14:paraId="2AE075A5" w14:textId="77777777" w:rsidR="00E81415" w:rsidRPr="00F41D13" w:rsidRDefault="00E81415" w:rsidP="00E81415">
      <w:pPr>
        <w:rPr>
          <w:rFonts w:cs="Arial"/>
          <w:sz w:val="20"/>
        </w:rPr>
      </w:pPr>
    </w:p>
    <w:p w14:paraId="000DFD7B" w14:textId="20B626A0" w:rsidR="00E81415" w:rsidRPr="00F41D13" w:rsidRDefault="00E81415" w:rsidP="00E81415">
      <w:pPr>
        <w:pStyle w:val="Nadpis4"/>
        <w:numPr>
          <w:ilvl w:val="3"/>
          <w:numId w:val="43"/>
        </w:numPr>
      </w:pPr>
      <w:r w:rsidRPr="00F41D13">
        <w:t>Poskytování podpůrných opatření</w:t>
      </w:r>
    </w:p>
    <w:p w14:paraId="33C2168D" w14:textId="77777777" w:rsidR="00E81415" w:rsidRPr="00F41D13" w:rsidRDefault="00E81415" w:rsidP="00E81415">
      <w:pPr>
        <w:pStyle w:val="NORMB0"/>
      </w:pPr>
      <w:r w:rsidRPr="00F41D13">
        <w:t>Plán pedagogické podpory (PLPP)</w:t>
      </w:r>
    </w:p>
    <w:p w14:paraId="37E7E1E9" w14:textId="77777777" w:rsidR="00E81415" w:rsidRPr="00F41D13" w:rsidRDefault="00E81415" w:rsidP="00E81415">
      <w:pPr>
        <w:pStyle w:val="NORM"/>
      </w:pPr>
      <w:r w:rsidRPr="00F41D13">
        <w:t xml:space="preserve">Plán pedagogické podpory vypracovává škola žákům zařazeným do prvního stupně podpory. O jeho vypracování rozhoduje škola bez doporučení školského poradenského pracoviště. Zahrnuje popis obtíží a speciálních vzdělávacích potřeb žáka, stanovení cílů a způsobu vyhodnocení naplňování plánu. </w:t>
      </w:r>
    </w:p>
    <w:p w14:paraId="55D28215" w14:textId="77777777" w:rsidR="00E81415" w:rsidRPr="00F41D13" w:rsidRDefault="00E81415" w:rsidP="00E81415">
      <w:pPr>
        <w:pStyle w:val="NORM"/>
      </w:pPr>
      <w:r w:rsidRPr="00F41D13">
        <w:t>V případě prvního stupně PO jde o minimální úpravu metod, organizace i vyhodnocení vzdělávání. PLPP se vypracovává dle vzoru přílohy č. 3 výše uvedené vyhlášky. S PLPP seznamuje škola žáka, zákonného zástupce žáka a všechny vyučující, kteří se podílejí na vzdělávání.</w:t>
      </w:r>
    </w:p>
    <w:p w14:paraId="07D542B0" w14:textId="77777777" w:rsidR="00E81415" w:rsidRPr="00F41D13" w:rsidRDefault="00E81415" w:rsidP="00E81415">
      <w:pPr>
        <w:rPr>
          <w:rFonts w:cs="Arial"/>
          <w:sz w:val="20"/>
        </w:rPr>
      </w:pPr>
    </w:p>
    <w:p w14:paraId="1B6C125C" w14:textId="77777777" w:rsidR="00E81415" w:rsidRPr="00F41D13" w:rsidRDefault="00E81415" w:rsidP="00E81415">
      <w:pPr>
        <w:pStyle w:val="NORMB0"/>
      </w:pPr>
      <w:r w:rsidRPr="00F41D13">
        <w:t>Doporučení školského poradenského zařízení</w:t>
      </w:r>
    </w:p>
    <w:p w14:paraId="1C0924A6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 xml:space="preserve">Poskytnutí podpůrných opatření žákům zařazeným do druhého až pátého stupně se     děje na základě zprávy školského poradenského zařízení. Tato zpráva obsahuje závěry vyšetření a doporučení pro podpůrná opatření ve vzdělávání. </w:t>
      </w:r>
    </w:p>
    <w:p w14:paraId="25CFA3E3" w14:textId="77777777" w:rsidR="00E81415" w:rsidRPr="00F41D13" w:rsidRDefault="00E81415" w:rsidP="00E81415">
      <w:pPr>
        <w:pStyle w:val="NORM"/>
      </w:pPr>
      <w:r w:rsidRPr="00F41D13">
        <w:t>Zásadní pro pedagogické pracovníky školy je doporučení, ve kterém školské poradenské zařízení popisuje konkrétní úpravu metod a forem výuky, časové a obsahové rozvržení výuky, způsoby hodnocení žáka či úpravu výstupů ze vzdělávání.</w:t>
      </w:r>
    </w:p>
    <w:p w14:paraId="29CEFC0E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 xml:space="preserve">Pedagogičtí pracovníci školy podílející se na vzdělávání žáků se SVP jsou seznámeni s doporučeními školského poradenského zařízení pro dané žáky a jsou výchovným poradcem informováni o aktuálních verzích doporučení. </w:t>
      </w:r>
    </w:p>
    <w:p w14:paraId="04A86E98" w14:textId="77777777" w:rsidR="00E81415" w:rsidRPr="00F41D13" w:rsidRDefault="00E81415" w:rsidP="00E81415">
      <w:pPr>
        <w:pStyle w:val="NORM"/>
      </w:pPr>
      <w:r w:rsidRPr="00F41D13">
        <w:t>Výchovný poradce průběžně vyhodnocuje poskytování podpůrných opatření. Pokud shledá, že podpůrná opatření nejsou účinná, nebo že žák již podpůrná opatření nepotřebuje, doporučí návštěvu školského poradenského pracoviště za účelem nového vyšetření. U nezletilých žáků o tomto informuje zákonného zástupce žáka. Výchovný poradce kontroluje platnost doporučení. Před skončením doby poskytování podpůrných opatření o tomto informuje zletilého žáka, či zákonného zástupce nezletilého žáka.</w:t>
      </w:r>
    </w:p>
    <w:p w14:paraId="4CA777F6" w14:textId="77777777" w:rsidR="00E81415" w:rsidRPr="00F41D13" w:rsidRDefault="00E81415" w:rsidP="00E81415">
      <w:pPr>
        <w:rPr>
          <w:rFonts w:cs="Arial"/>
          <w:sz w:val="20"/>
        </w:rPr>
      </w:pPr>
    </w:p>
    <w:p w14:paraId="4FB201CA" w14:textId="77777777" w:rsidR="00E81415" w:rsidRPr="00F41D13" w:rsidRDefault="00E81415" w:rsidP="00E81415">
      <w:pPr>
        <w:pStyle w:val="NORMB0"/>
      </w:pPr>
      <w:r w:rsidRPr="00F41D13">
        <w:t>Individuální vzdělávací plán (IVP)</w:t>
      </w:r>
    </w:p>
    <w:p w14:paraId="7AFB9206" w14:textId="77777777" w:rsidR="00E81415" w:rsidRPr="00F41D13" w:rsidRDefault="00E81415" w:rsidP="00E81415">
      <w:pPr>
        <w:pStyle w:val="NORM"/>
      </w:pPr>
      <w:r w:rsidRPr="00F41D13">
        <w:t>Individuální vzdělávací plán zpracovává škola na základě doporučení školského poradenského zařízení a žádosti zletilého žáka nebo jeho zákonného zástupce a vyžadují-li to speciální vzdělávací potřeby žáka.</w:t>
      </w:r>
    </w:p>
    <w:p w14:paraId="201DE2BF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>Jde o závazný dokument, vychází ze ŠVP a je součástí dokumentace žáka.</w:t>
      </w:r>
    </w:p>
    <w:p w14:paraId="359088E3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>IVP je určen pro žáky od druhého stupně podpory a obsahuje údaje o skladbě druhů a stupňů podpůrných opatření poskytovaných v kombinaci s tímto plánem.</w:t>
      </w:r>
    </w:p>
    <w:p w14:paraId="04E03B98" w14:textId="77777777" w:rsidR="00E81415" w:rsidRPr="00F41D13" w:rsidRDefault="00E81415" w:rsidP="00E81415">
      <w:pPr>
        <w:pStyle w:val="NORM"/>
      </w:pPr>
      <w:r w:rsidRPr="00F41D13">
        <w:t xml:space="preserve">IVP obsahuje informace o úpravách obsahu vzdělávání žáka, časovém a obsahovém rozvržení vzdělávání, úpravách metod a forem výuky a hodnocení případně úpravy výstupů ze vzdělávání žáka. IVP se vypracovává dle vzoru v příloze č. 2 Vyhlášky 27/2016 Sb. Individuální vzdělávací plán může být doplňován a upravován v průběhu celého školního roku dle potřeb žáka. Škola seznámí s IVP všechny vyučující, žáka a zákonného zástupce žáka, není-li žák zletilý. Poskytování IVP je podmíněno písemným informovaným souhlasem zletilého žáka, nebo zákonného zástupce nezletilého žáka. Výchovný poradce ve spolupráci </w:t>
      </w:r>
      <w:r w:rsidRPr="00F41D13">
        <w:lastRenderedPageBreak/>
        <w:t>s třídním učitelem a ostatními vyučujícími pravidelně vyhodnocuje naplňování IVP a poskytuje poradenskou podporu žákovi a zákonnému zástupci žáka.</w:t>
      </w:r>
    </w:p>
    <w:p w14:paraId="295AE281" w14:textId="77777777" w:rsidR="00E81415" w:rsidRPr="00F41D13" w:rsidRDefault="00E81415" w:rsidP="00E81415">
      <w:pPr>
        <w:rPr>
          <w:rFonts w:cs="Arial"/>
          <w:sz w:val="20"/>
        </w:rPr>
      </w:pPr>
    </w:p>
    <w:p w14:paraId="1EB02FC1" w14:textId="77777777" w:rsidR="00E81415" w:rsidRPr="00F41D13" w:rsidRDefault="00E81415" w:rsidP="00E81415">
      <w:pPr>
        <w:rPr>
          <w:rFonts w:cs="Arial"/>
          <w:sz w:val="20"/>
        </w:rPr>
      </w:pPr>
    </w:p>
    <w:p w14:paraId="6824BE20" w14:textId="57D9DD15" w:rsidR="00E81415" w:rsidRPr="00F41D13" w:rsidRDefault="00E81415" w:rsidP="00E81415">
      <w:pPr>
        <w:pStyle w:val="Nadpis3"/>
        <w:numPr>
          <w:ilvl w:val="2"/>
          <w:numId w:val="43"/>
        </w:numPr>
      </w:pPr>
      <w:r w:rsidRPr="00F41D13">
        <w:t>Informační aktivity</w:t>
      </w:r>
    </w:p>
    <w:p w14:paraId="649EC89C" w14:textId="77777777" w:rsidR="00E81415" w:rsidRPr="00F41D13" w:rsidRDefault="00E81415" w:rsidP="00E81415">
      <w:pPr>
        <w:pStyle w:val="ODR1"/>
      </w:pPr>
      <w:r w:rsidRPr="00F41D13">
        <w:t>prezentace školy (jako např. webové stránky, Dny otevřených dveří, Burzy škol, návštěvy a konzultace vyučujících na ZŠ);</w:t>
      </w:r>
    </w:p>
    <w:p w14:paraId="3A82F398" w14:textId="77777777" w:rsidR="00E81415" w:rsidRPr="00F41D13" w:rsidRDefault="00E81415" w:rsidP="00E81415">
      <w:pPr>
        <w:pStyle w:val="ODR1"/>
      </w:pPr>
      <w:r w:rsidRPr="00F41D13">
        <w:t xml:space="preserve">aktivity v oblasti metodické podpory pedagogů a dalších pedagogických pracovníků v psychologických a speciálně pedagogických dovednostech </w:t>
      </w:r>
      <w:r w:rsidRPr="00F41D13">
        <w:br/>
        <w:t xml:space="preserve">při práci s žáky; </w:t>
      </w:r>
    </w:p>
    <w:p w14:paraId="4CC7EFC6" w14:textId="77777777" w:rsidR="00E81415" w:rsidRPr="00F41D13" w:rsidRDefault="00E81415" w:rsidP="00E81415">
      <w:pPr>
        <w:pStyle w:val="ODR1"/>
      </w:pPr>
      <w:r w:rsidRPr="00F41D13">
        <w:t xml:space="preserve">poskytování informací o činnosti školy, školských a dalších poradenských zařízeních v regionu, o jejich zaměření, kompetencích a o možnostech využívání jejich služeb žákům a jejich zákonným zástupcům (např. informace rodičů </w:t>
      </w:r>
      <w:r w:rsidRPr="00F41D13">
        <w:br/>
        <w:t>na třídních schůzkách nebo na plenárním zasedání, schůzka s rodiči žáků budoucích 1. ročníků).</w:t>
      </w:r>
    </w:p>
    <w:p w14:paraId="2D466BCD" w14:textId="77777777" w:rsidR="00E81415" w:rsidRPr="00F41D13" w:rsidRDefault="00E81415" w:rsidP="00E81415">
      <w:pPr>
        <w:rPr>
          <w:rFonts w:cs="Arial"/>
          <w:sz w:val="20"/>
        </w:rPr>
      </w:pPr>
    </w:p>
    <w:p w14:paraId="01A26E65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>Ve spolupráci s metodikem prevence sociálně patologických jevů:</w:t>
      </w:r>
    </w:p>
    <w:p w14:paraId="4F71C0C7" w14:textId="77777777" w:rsidR="00E81415" w:rsidRPr="00F41D13" w:rsidRDefault="00E81415" w:rsidP="00E81415">
      <w:pPr>
        <w:pStyle w:val="ODR1"/>
      </w:pPr>
      <w:r w:rsidRPr="00F41D13">
        <w:t>vyhledávání a orientační šetření žáků s rizikem či projevy sociálně patologického chování, poskytování poradenských služeb těmto žákům, případně zajišťování péče odpovídajícího odborného pracoviště;</w:t>
      </w:r>
    </w:p>
    <w:p w14:paraId="59FD72F3" w14:textId="77777777" w:rsidR="00E81415" w:rsidRPr="00F41D13" w:rsidRDefault="00E81415" w:rsidP="00E81415">
      <w:pPr>
        <w:pStyle w:val="ODR1"/>
      </w:pPr>
      <w:r w:rsidRPr="00F41D13">
        <w:t>spolupráce s třídními učiteli při zachycování varovných signálů u jednotlivých žáků a participace na sledování úrovně rizikových faktorů.</w:t>
      </w:r>
    </w:p>
    <w:p w14:paraId="34643F9C" w14:textId="46DE27EF" w:rsidR="00E81415" w:rsidRDefault="00E81415" w:rsidP="00CD7BAF">
      <w:pPr>
        <w:pStyle w:val="Nadpis3"/>
        <w:numPr>
          <w:ilvl w:val="2"/>
          <w:numId w:val="43"/>
        </w:numPr>
      </w:pPr>
      <w:r>
        <w:t>Prevence sociálně patologických jevů</w:t>
      </w:r>
    </w:p>
    <w:p w14:paraId="04E91CFE" w14:textId="77777777" w:rsidR="00E81415" w:rsidRDefault="00E81415" w:rsidP="00E81415">
      <w:pPr>
        <w:pStyle w:val="NORM"/>
      </w:pPr>
      <w:r w:rsidRPr="530BCD66">
        <w:t>Prevence sociálně patologických jevů vychází ze školní preventivní strategie, která je součástí ŠVP. Jejím hlavním cílem je výchova žáků ke zdravému životnímu stylu, jejich rozvoj osobnostní, sociální a rozvoj sociálně komunikačních dovedností. Školní metodik prevence poskytuje poradenství individuálně podle potřeby rodičů a žáků. Dále pak metodicky vede činnosti pedagogických pracovníků školy v oblasti prevence (vyhledávání problémových projevů chování, práce s třídním kolektivem apod.).</w:t>
      </w:r>
    </w:p>
    <w:p w14:paraId="7E09DD2A" w14:textId="23DE99C8" w:rsidR="00E81415" w:rsidRDefault="00E81415" w:rsidP="00E81415">
      <w:pPr>
        <w:pStyle w:val="NORM"/>
      </w:pPr>
      <w:r w:rsidRPr="530BCD66">
        <w:t>Na každý školní rok je v souladu s výchovně vzdělávacími cíli školy zpracován Preventivní program školy zaměřený na prevenci sociálně patologických jevů. Pravidelně jednou ročně je vyhodnocován, v rámci inspekční činnosti je hodnocen ČŠI a písemné vyhodnocení účinnosti jeho realizace je součástí výroční zprávy o činnosti školy. Preventivní program školy je určen pro žáky a pedagogické pracovníky školy</w:t>
      </w:r>
      <w:r w:rsidR="00C507F3">
        <w:t xml:space="preserve"> </w:t>
      </w:r>
      <w:r w:rsidRPr="530BCD66">
        <w:t xml:space="preserve">a ve svém důsledku má vést k pozitivní změně klimatu školy </w:t>
      </w:r>
      <w:r w:rsidR="00C507F3">
        <w:br/>
      </w:r>
      <w:r w:rsidRPr="530BCD66">
        <w:t>s minimem kázeňských problémů žáků ve škole i mimo školu. Základním předpokladem k maximální účinnosti je aktivní zapojení všech žáků třídy.</w:t>
      </w:r>
    </w:p>
    <w:p w14:paraId="5B768A7E" w14:textId="77777777" w:rsidR="00E81415" w:rsidRDefault="00E81415" w:rsidP="00E81415">
      <w:pPr>
        <w:pStyle w:val="NORM"/>
      </w:pPr>
      <w:r w:rsidRPr="1C5E1B98">
        <w:t xml:space="preserve">Při jeho tvorbě je kladen důraz na provázanost a kontinuitu. Obsahuje dlouhodobé, střednědobé </w:t>
      </w:r>
      <w:r>
        <w:br/>
      </w:r>
      <w:r w:rsidRPr="1C5E1B98">
        <w:t xml:space="preserve">a krátkodobé cíle. Na tvorbě a realizaci preventivního programu školy se podílí pedagogický sbor, s důrazem na roli třídních učitelů v oblasti prevence sociálně patologických jevů, odborníci a instituce zabývající </w:t>
      </w:r>
      <w:r>
        <w:br/>
      </w:r>
      <w:r w:rsidRPr="1C5E1B98">
        <w:t>se prevencí sociálně patologických jevů. Rodiče žáků jsou aktivními účastníky procesu realizace Preventivního programu školy a jsou s průběhem a výsledky programu seznamováni.</w:t>
      </w:r>
    </w:p>
    <w:p w14:paraId="6DABF5E3" w14:textId="77777777" w:rsidR="00E81415" w:rsidRDefault="00E81415" w:rsidP="00E81415">
      <w:pPr>
        <w:pStyle w:val="NORM"/>
      </w:pPr>
      <w:r w:rsidRPr="1C5E1B98">
        <w:t>Koordinaci tvorby a realizaci Preventivního programu školy zajišťuje</w:t>
      </w:r>
      <w:r>
        <w:t xml:space="preserve"> školní metodik prevence, který </w:t>
      </w:r>
      <w:r>
        <w:br/>
      </w:r>
      <w:r w:rsidRPr="1C5E1B98">
        <w:t xml:space="preserve">na základě evaluace daný program aktualizuje a přizpůsobuje potřebám školy. </w:t>
      </w:r>
    </w:p>
    <w:p w14:paraId="7904F7CD" w14:textId="77777777" w:rsidR="00E81415" w:rsidRDefault="00E81415" w:rsidP="00E81415">
      <w:pPr>
        <w:pStyle w:val="NORM"/>
      </w:pPr>
      <w:r w:rsidRPr="1C5E1B98">
        <w:t xml:space="preserve">Primární prevence je jednak součástí některých předmětů – například </w:t>
      </w:r>
      <w:r>
        <w:t>Základy společenských věd</w:t>
      </w:r>
      <w:r w:rsidRPr="1C5E1B98">
        <w:t xml:space="preserve"> (poruch příjmu potravy, kriminalita mládeže, šikana</w:t>
      </w:r>
      <w:r>
        <w:t xml:space="preserve">, </w:t>
      </w:r>
      <w:r w:rsidRPr="1C5E1B98">
        <w:t>rasismus, xenofobie, multikulturní soužití, sekty), přírodovědného vzdělávání (omamné a toxické látky), vzdělávání pro zdraví (stres, etika v partnerských vztazích, odpovědný přístup k pohlavnímu životu), Informační a komunikační technologie (virtuální závislosti, kyberšikana). Dále jsou organizovány jednorázové akce například ve formě besed, workshopů. Dle aktuální potřeby je možno zařadit aktivity týkající se specifické primární prevence.</w:t>
      </w:r>
    </w:p>
    <w:p w14:paraId="4EA37ADE" w14:textId="77777777" w:rsidR="00E81415" w:rsidRDefault="00E81415" w:rsidP="00E81415">
      <w:pPr>
        <w:pStyle w:val="NORM"/>
      </w:pPr>
      <w:r w:rsidRPr="1C5E1B98">
        <w:t>Standardní činnosti školního metodika prevence upravuje vyhláška č. 72/2005 Sb., o poskytování poradenských služeb ve školách a školských zařízeních. Preventivní program školy je každoročně aktualizován.</w:t>
      </w:r>
    </w:p>
    <w:p w14:paraId="70AD792D" w14:textId="4CAE8CD0" w:rsidR="00E81415" w:rsidRDefault="00E81415" w:rsidP="00E81415">
      <w:pPr>
        <w:pStyle w:val="NORM"/>
      </w:pPr>
      <w:r w:rsidRPr="1C5E1B98">
        <w:t>Preventivní program š</w:t>
      </w:r>
      <w:r w:rsidR="00C507F3">
        <w:t>koly je každoročně aktualizován.</w:t>
      </w:r>
    </w:p>
    <w:p w14:paraId="6B2FC5B7" w14:textId="77777777" w:rsidR="00E81415" w:rsidRPr="00F41D13" w:rsidRDefault="00E81415" w:rsidP="00E81415">
      <w:pPr>
        <w:rPr>
          <w:rFonts w:cs="Arial"/>
          <w:sz w:val="20"/>
        </w:rPr>
      </w:pPr>
    </w:p>
    <w:p w14:paraId="1D7FF125" w14:textId="7262B456" w:rsidR="009766F3" w:rsidRDefault="00CD7BAF" w:rsidP="00CD7BAF">
      <w:pPr>
        <w:pStyle w:val="Nadpis3"/>
        <w:numPr>
          <w:ilvl w:val="0"/>
          <w:numId w:val="0"/>
        </w:numPr>
        <w:ind w:left="720" w:hanging="720"/>
      </w:pPr>
      <w:r>
        <w:t xml:space="preserve">3.4.4  </w:t>
      </w:r>
      <w:r w:rsidR="009766F3">
        <w:t>Kariérové poradenství</w:t>
      </w:r>
    </w:p>
    <w:p w14:paraId="5052EC23" w14:textId="2D48D4EC" w:rsidR="009766F3" w:rsidRDefault="00CD7BAF" w:rsidP="00C507F3">
      <w:pPr>
        <w:pStyle w:val="NORM"/>
      </w:pPr>
      <w:r>
        <w:t xml:space="preserve">Kariérové poradenství </w:t>
      </w:r>
      <w:r w:rsidR="009766F3" w:rsidRPr="2C45A960">
        <w:t>je nedílnou součástí práce výchovného p</w:t>
      </w:r>
      <w:r>
        <w:t>oradce a jeho hlavní úkoly jsou</w:t>
      </w:r>
    </w:p>
    <w:p w14:paraId="4432E5B6" w14:textId="77777777" w:rsidR="00C507F3" w:rsidRPr="00F41D13" w:rsidRDefault="00C507F3" w:rsidP="00C507F3">
      <w:pPr>
        <w:pStyle w:val="ODR1"/>
      </w:pPr>
      <w:r w:rsidRPr="00F41D13">
        <w:t>systematická poradenská a konzultační pomoc ve spolupráci s TU při postupném vytváření a ujasňování osobních představ o dalším studiu a budoucím povolání;</w:t>
      </w:r>
    </w:p>
    <w:p w14:paraId="6FA34C88" w14:textId="77777777" w:rsidR="00C507F3" w:rsidRPr="00F41D13" w:rsidRDefault="00C507F3" w:rsidP="00C507F3">
      <w:pPr>
        <w:pStyle w:val="ODR1"/>
      </w:pPr>
      <w:r w:rsidRPr="00F41D13">
        <w:t>nabídka diagnostiky žáka zaměřená na výběr dalšího vzdělávání a volbu budoucího povolání;</w:t>
      </w:r>
    </w:p>
    <w:p w14:paraId="66BC004E" w14:textId="77777777" w:rsidR="00C507F3" w:rsidRPr="00F41D13" w:rsidRDefault="00C507F3" w:rsidP="00C507F3">
      <w:pPr>
        <w:pStyle w:val="ODR1"/>
      </w:pPr>
      <w:r w:rsidRPr="00F41D13">
        <w:t xml:space="preserve">nabídka veškerých informačních materiálů o dalším studiu nebo zaměstnání z nejrůznějších zdrojů; </w:t>
      </w:r>
    </w:p>
    <w:p w14:paraId="556496C3" w14:textId="77777777" w:rsidR="00C507F3" w:rsidRPr="00F41D13" w:rsidRDefault="00C507F3" w:rsidP="00C507F3">
      <w:pPr>
        <w:pStyle w:val="ODR1"/>
      </w:pPr>
      <w:r w:rsidRPr="00F41D13">
        <w:t xml:space="preserve">konzultace k přihlašování na VŠ; </w:t>
      </w:r>
    </w:p>
    <w:p w14:paraId="0EF89C4C" w14:textId="77777777" w:rsidR="00C507F3" w:rsidRPr="00F41D13" w:rsidRDefault="00C507F3" w:rsidP="00C507F3">
      <w:pPr>
        <w:pStyle w:val="ODR1"/>
      </w:pPr>
      <w:r w:rsidRPr="00F41D13">
        <w:t xml:space="preserve">aktivity spojené se vstupem na trh práce </w:t>
      </w:r>
    </w:p>
    <w:p w14:paraId="007773F7" w14:textId="77777777" w:rsidR="00EB7D07" w:rsidRDefault="00EB7D07" w:rsidP="00551F15">
      <w:pPr>
        <w:pStyle w:val="NORM"/>
      </w:pPr>
    </w:p>
    <w:p w14:paraId="352A2985" w14:textId="77777777" w:rsidR="00EB7D07" w:rsidRDefault="00EB7D07" w:rsidP="00551F15">
      <w:pPr>
        <w:pStyle w:val="NORM"/>
      </w:pPr>
      <w:bookmarkStart w:id="0" w:name="_GoBack"/>
      <w:bookmarkEnd w:id="0"/>
    </w:p>
    <w:p w14:paraId="6898FFDC" w14:textId="0A30D585" w:rsidR="004C0038" w:rsidRDefault="00EB7D07" w:rsidP="00551F15">
      <w:pPr>
        <w:pStyle w:val="NORM"/>
      </w:pPr>
      <w:r>
        <w:t>Změna ke</w:t>
      </w:r>
      <w:r w:rsidR="004C0038">
        <w:t xml:space="preserve"> dni 1. 9. 2017</w:t>
      </w:r>
    </w:p>
    <w:sectPr w:rsidR="004C0038" w:rsidSect="002C430D">
      <w:pgSz w:w="11906" w:h="16838" w:code="9"/>
      <w:pgMar w:top="567" w:right="1133" w:bottom="567" w:left="1276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D5A59" w14:textId="77777777" w:rsidR="009766F3" w:rsidRDefault="009766F3" w:rsidP="00B27F15">
      <w:r>
        <w:separator/>
      </w:r>
    </w:p>
  </w:endnote>
  <w:endnote w:type="continuationSeparator" w:id="0">
    <w:p w14:paraId="1803D59E" w14:textId="77777777" w:rsidR="009766F3" w:rsidRDefault="009766F3" w:rsidP="00B2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F6302" w14:textId="77777777" w:rsidR="009766F3" w:rsidRDefault="009766F3" w:rsidP="00B27F15">
      <w:r>
        <w:separator/>
      </w:r>
    </w:p>
  </w:footnote>
  <w:footnote w:type="continuationSeparator" w:id="0">
    <w:p w14:paraId="0243646A" w14:textId="77777777" w:rsidR="009766F3" w:rsidRDefault="009766F3" w:rsidP="00B2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A94"/>
    <w:multiLevelType w:val="hybridMultilevel"/>
    <w:tmpl w:val="E7CC3B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7447"/>
    <w:multiLevelType w:val="multilevel"/>
    <w:tmpl w:val="DF4E54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106906"/>
    <w:multiLevelType w:val="multilevel"/>
    <w:tmpl w:val="B574CA9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AC0C6F"/>
    <w:multiLevelType w:val="hybridMultilevel"/>
    <w:tmpl w:val="1D5825E8"/>
    <w:lvl w:ilvl="0" w:tplc="AA4C99F4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CA0E2A"/>
    <w:multiLevelType w:val="multilevel"/>
    <w:tmpl w:val="31DE7C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3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8F0DDD"/>
    <w:multiLevelType w:val="multilevel"/>
    <w:tmpl w:val="843672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F2D3D"/>
    <w:multiLevelType w:val="multilevel"/>
    <w:tmpl w:val="5644ECF2"/>
    <w:styleLink w:val="Styl1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7" w15:restartNumberingAfterBreak="0">
    <w:nsid w:val="20A060D9"/>
    <w:multiLevelType w:val="multilevel"/>
    <w:tmpl w:val="3A5C4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926D92"/>
    <w:multiLevelType w:val="multilevel"/>
    <w:tmpl w:val="E0F4A36A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9924F8"/>
    <w:multiLevelType w:val="hybridMultilevel"/>
    <w:tmpl w:val="B0B45B5C"/>
    <w:lvl w:ilvl="0" w:tplc="2A764820">
      <w:start w:val="1"/>
      <w:numFmt w:val="bullet"/>
      <w:pStyle w:val="ODTA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477D0"/>
    <w:multiLevelType w:val="hybridMultilevel"/>
    <w:tmpl w:val="A440B854"/>
    <w:lvl w:ilvl="0" w:tplc="F1ECB022">
      <w:start w:val="1"/>
      <w:numFmt w:val="decimal"/>
      <w:pStyle w:val="NADP1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7304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6E2F01"/>
    <w:multiLevelType w:val="hybridMultilevel"/>
    <w:tmpl w:val="7CC890B4"/>
    <w:lvl w:ilvl="0" w:tplc="B8E47DC0">
      <w:start w:val="1"/>
      <w:numFmt w:val="bullet"/>
      <w:pStyle w:val="ODTAB2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F0DE7"/>
    <w:multiLevelType w:val="hybridMultilevel"/>
    <w:tmpl w:val="C464A722"/>
    <w:lvl w:ilvl="0" w:tplc="3D5ECCD8">
      <w:start w:val="1"/>
      <w:numFmt w:val="bullet"/>
      <w:pStyle w:val="ODR2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647DB"/>
    <w:multiLevelType w:val="multilevel"/>
    <w:tmpl w:val="BE9A99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BB58C8"/>
    <w:multiLevelType w:val="multilevel"/>
    <w:tmpl w:val="98A0CAF4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EB42B2"/>
    <w:multiLevelType w:val="multilevel"/>
    <w:tmpl w:val="8E248FB4"/>
    <w:lvl w:ilvl="0">
      <w:start w:val="1"/>
      <w:numFmt w:val="decimal"/>
      <w:pStyle w:val="Nadpis1"/>
      <w:lvlText w:val="%1"/>
      <w:lvlJc w:val="left"/>
      <w:pPr>
        <w:ind w:left="5394" w:hanging="432"/>
      </w:pPr>
      <w:rPr>
        <w:rFonts w:hint="default"/>
      </w:rPr>
    </w:lvl>
    <w:lvl w:ilvl="1">
      <w:start w:val="3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F621A27"/>
    <w:multiLevelType w:val="hybridMultilevel"/>
    <w:tmpl w:val="192E4854"/>
    <w:lvl w:ilvl="0" w:tplc="50868A80">
      <w:start w:val="1"/>
      <w:numFmt w:val="bullet"/>
      <w:pStyle w:val="OD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33D8A"/>
    <w:multiLevelType w:val="multilevel"/>
    <w:tmpl w:val="5644ECF2"/>
    <w:numStyleLink w:val="Styl1"/>
  </w:abstractNum>
  <w:abstractNum w:abstractNumId="19" w15:restartNumberingAfterBreak="0">
    <w:nsid w:val="51240F95"/>
    <w:multiLevelType w:val="hybridMultilevel"/>
    <w:tmpl w:val="46B026E6"/>
    <w:lvl w:ilvl="0" w:tplc="D048122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A2D7C"/>
    <w:multiLevelType w:val="multilevel"/>
    <w:tmpl w:val="5224B1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9D2764"/>
    <w:multiLevelType w:val="multilevel"/>
    <w:tmpl w:val="55DADFCC"/>
    <w:lvl w:ilvl="0">
      <w:start w:val="1"/>
      <w:numFmt w:val="decimal"/>
      <w:pStyle w:val="NORM1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pStyle w:val="NORMa"/>
      <w:lvlText w:val="%2)"/>
      <w:lvlJc w:val="left"/>
      <w:pPr>
        <w:tabs>
          <w:tab w:val="num" w:pos="624"/>
        </w:tabs>
        <w:ind w:left="964" w:hanging="340"/>
      </w:pPr>
      <w:rPr>
        <w:rFonts w:hint="default"/>
      </w:rPr>
    </w:lvl>
    <w:lvl w:ilvl="2">
      <w:start w:val="1"/>
      <w:numFmt w:val="lowerRoman"/>
      <w:pStyle w:val="NORMi"/>
      <w:lvlText w:val="%3)"/>
      <w:lvlJc w:val="right"/>
      <w:pPr>
        <w:ind w:left="130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E766CF3"/>
    <w:multiLevelType w:val="multilevel"/>
    <w:tmpl w:val="E0F4A36A"/>
    <w:lvl w:ilvl="0">
      <w:start w:val="1"/>
      <w:numFmt w:val="decimal"/>
      <w:pStyle w:val="NORMb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F50286E"/>
    <w:multiLevelType w:val="multilevel"/>
    <w:tmpl w:val="720212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CB59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F56FF6"/>
    <w:multiLevelType w:val="multilevel"/>
    <w:tmpl w:val="F57C46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22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4"/>
  </w:num>
  <w:num w:numId="6">
    <w:abstractNumId w:val="6"/>
  </w:num>
  <w:num w:numId="7">
    <w:abstractNumId w:val="18"/>
  </w:num>
  <w:num w:numId="8">
    <w:abstractNumId w:val="19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</w:num>
  <w:num w:numId="18">
    <w:abstractNumId w:val="10"/>
  </w:num>
  <w:num w:numId="19">
    <w:abstractNumId w:val="2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3"/>
  </w:num>
  <w:num w:numId="37">
    <w:abstractNumId w:val="9"/>
  </w:num>
  <w:num w:numId="38">
    <w:abstractNumId w:val="12"/>
  </w:num>
  <w:num w:numId="39">
    <w:abstractNumId w:val="16"/>
  </w:num>
  <w:num w:numId="40">
    <w:abstractNumId w:val="3"/>
  </w:num>
  <w:num w:numId="41">
    <w:abstractNumId w:val="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2"/>
  </w:num>
  <w:num w:numId="45">
    <w:abstractNumId w:val="1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F3"/>
    <w:rsid w:val="00001B1C"/>
    <w:rsid w:val="000743CB"/>
    <w:rsid w:val="000A302A"/>
    <w:rsid w:val="00102838"/>
    <w:rsid w:val="00112E0C"/>
    <w:rsid w:val="001B4B13"/>
    <w:rsid w:val="001C33A6"/>
    <w:rsid w:val="001C3A03"/>
    <w:rsid w:val="00205A13"/>
    <w:rsid w:val="00285A0A"/>
    <w:rsid w:val="002C24B8"/>
    <w:rsid w:val="002C430D"/>
    <w:rsid w:val="00354EF3"/>
    <w:rsid w:val="0040385D"/>
    <w:rsid w:val="0040562D"/>
    <w:rsid w:val="0040600C"/>
    <w:rsid w:val="0045557A"/>
    <w:rsid w:val="00487C2E"/>
    <w:rsid w:val="004C0038"/>
    <w:rsid w:val="005137DD"/>
    <w:rsid w:val="00551F15"/>
    <w:rsid w:val="005646CC"/>
    <w:rsid w:val="00571479"/>
    <w:rsid w:val="005D737C"/>
    <w:rsid w:val="005D7941"/>
    <w:rsid w:val="005E6DB6"/>
    <w:rsid w:val="005F3910"/>
    <w:rsid w:val="00642EF7"/>
    <w:rsid w:val="0069381B"/>
    <w:rsid w:val="006D544B"/>
    <w:rsid w:val="00766FEE"/>
    <w:rsid w:val="00770837"/>
    <w:rsid w:val="007E7342"/>
    <w:rsid w:val="008A4CBC"/>
    <w:rsid w:val="008C39B6"/>
    <w:rsid w:val="0097390E"/>
    <w:rsid w:val="009766F3"/>
    <w:rsid w:val="00A06072"/>
    <w:rsid w:val="00A53835"/>
    <w:rsid w:val="00AD08BF"/>
    <w:rsid w:val="00AF7737"/>
    <w:rsid w:val="00B27F15"/>
    <w:rsid w:val="00B9479F"/>
    <w:rsid w:val="00BA1FAD"/>
    <w:rsid w:val="00BC5072"/>
    <w:rsid w:val="00BF29AA"/>
    <w:rsid w:val="00C339D0"/>
    <w:rsid w:val="00C408F7"/>
    <w:rsid w:val="00C507F3"/>
    <w:rsid w:val="00CA4A93"/>
    <w:rsid w:val="00CD7BAF"/>
    <w:rsid w:val="00D74C22"/>
    <w:rsid w:val="00DA4FC6"/>
    <w:rsid w:val="00DF2EE5"/>
    <w:rsid w:val="00E12871"/>
    <w:rsid w:val="00E45480"/>
    <w:rsid w:val="00E71886"/>
    <w:rsid w:val="00E81415"/>
    <w:rsid w:val="00EB7D07"/>
    <w:rsid w:val="00FA5F04"/>
    <w:rsid w:val="00FE4C4B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E5B2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nhideWhenUsed/>
    <w:rsid w:val="009766F3"/>
    <w:pPr>
      <w:spacing w:after="0" w:line="240" w:lineRule="auto"/>
      <w:jc w:val="both"/>
    </w:pPr>
    <w:rPr>
      <w:rFonts w:ascii="Arial" w:hAnsi="Arial"/>
    </w:rPr>
  </w:style>
  <w:style w:type="paragraph" w:styleId="Nadpis1">
    <w:name w:val="heading 1"/>
    <w:aliases w:val="NADP 1"/>
    <w:basedOn w:val="Normln"/>
    <w:next w:val="NORM"/>
    <w:link w:val="Nadpis1Char"/>
    <w:uiPriority w:val="2"/>
    <w:qFormat/>
    <w:rsid w:val="005D737C"/>
    <w:pPr>
      <w:keepNext/>
      <w:keepLines/>
      <w:numPr>
        <w:numId w:val="39"/>
      </w:numPr>
      <w:spacing w:before="120" w:after="120"/>
      <w:contextualSpacing/>
      <w:outlineLvl w:val="0"/>
    </w:pPr>
    <w:rPr>
      <w:rFonts w:eastAsiaTheme="majorEastAsia"/>
      <w:b/>
      <w:sz w:val="28"/>
      <w:szCs w:val="20"/>
    </w:rPr>
  </w:style>
  <w:style w:type="paragraph" w:styleId="Nadpis2">
    <w:name w:val="heading 2"/>
    <w:aliases w:val="NADP 2"/>
    <w:basedOn w:val="Normln"/>
    <w:next w:val="NORM"/>
    <w:link w:val="Nadpis2Char"/>
    <w:uiPriority w:val="2"/>
    <w:qFormat/>
    <w:rsid w:val="00E12871"/>
    <w:pPr>
      <w:keepNext/>
      <w:keepLines/>
      <w:numPr>
        <w:ilvl w:val="1"/>
        <w:numId w:val="39"/>
      </w:numPr>
      <w:spacing w:before="100" w:after="100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"/>
    <w:link w:val="Nadpis3Char"/>
    <w:uiPriority w:val="2"/>
    <w:qFormat/>
    <w:rsid w:val="005D737C"/>
    <w:pPr>
      <w:keepNext/>
      <w:keepLines/>
      <w:numPr>
        <w:ilvl w:val="2"/>
        <w:numId w:val="39"/>
      </w:numPr>
      <w:spacing w:before="80" w:after="80"/>
      <w:contextualSpacing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"/>
    <w:link w:val="Nadpis4Char"/>
    <w:uiPriority w:val="2"/>
    <w:qFormat/>
    <w:rsid w:val="00E12871"/>
    <w:pPr>
      <w:keepNext/>
      <w:keepLines/>
      <w:numPr>
        <w:ilvl w:val="3"/>
        <w:numId w:val="39"/>
      </w:numPr>
      <w:spacing w:before="60" w:after="60"/>
      <w:contextualSpacing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"/>
    <w:link w:val="Nadpis5Char"/>
    <w:uiPriority w:val="9"/>
    <w:qFormat/>
    <w:rsid w:val="005D737C"/>
    <w:pPr>
      <w:keepNext/>
      <w:keepLines/>
      <w:numPr>
        <w:ilvl w:val="4"/>
        <w:numId w:val="39"/>
      </w:numPr>
      <w:spacing w:before="60" w:after="60"/>
      <w:outlineLvl w:val="4"/>
    </w:pPr>
    <w:rPr>
      <w:rFonts w:eastAsiaTheme="majorEastAsia" w:cstheme="majorBidi"/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D74C22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D74C22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D74C22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D74C22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 1 Char"/>
    <w:basedOn w:val="Standardnpsmoodstavce"/>
    <w:link w:val="Nadpis1"/>
    <w:uiPriority w:val="7"/>
    <w:rsid w:val="005D737C"/>
    <w:rPr>
      <w:rFonts w:ascii="Arial" w:eastAsiaTheme="majorEastAsia" w:hAnsi="Arial" w:cs="Arial"/>
      <w:b/>
      <w:sz w:val="28"/>
      <w:szCs w:val="20"/>
    </w:rPr>
  </w:style>
  <w:style w:type="paragraph" w:customStyle="1" w:styleId="NORM">
    <w:name w:val="NORM"/>
    <w:basedOn w:val="Normln"/>
    <w:qFormat/>
    <w:rsid w:val="008C39B6"/>
    <w:rPr>
      <w:sz w:val="20"/>
    </w:rPr>
  </w:style>
  <w:style w:type="paragraph" w:customStyle="1" w:styleId="NORMB0">
    <w:name w:val="NORM B"/>
    <w:basedOn w:val="NORM"/>
    <w:next w:val="NORM"/>
    <w:uiPriority w:val="1"/>
    <w:qFormat/>
    <w:rsid w:val="00FF0E30"/>
    <w:rPr>
      <w:b/>
    </w:rPr>
  </w:style>
  <w:style w:type="character" w:customStyle="1" w:styleId="Nadpis2Char">
    <w:name w:val="Nadpis 2 Char"/>
    <w:aliases w:val="NADP 2 Char"/>
    <w:basedOn w:val="Standardnpsmoodstavce"/>
    <w:link w:val="Nadpis2"/>
    <w:uiPriority w:val="2"/>
    <w:rsid w:val="00E12871"/>
    <w:rPr>
      <w:rFonts w:ascii="Arial" w:eastAsiaTheme="majorEastAsia" w:hAnsi="Arial" w:cstheme="majorBidi"/>
      <w:b/>
      <w:sz w:val="26"/>
      <w:szCs w:val="26"/>
    </w:rPr>
  </w:style>
  <w:style w:type="paragraph" w:customStyle="1" w:styleId="NORM1">
    <w:name w:val="NORM 1"/>
    <w:basedOn w:val="NORM"/>
    <w:link w:val="NORM1Char"/>
    <w:qFormat/>
    <w:rsid w:val="0045557A"/>
    <w:pPr>
      <w:numPr>
        <w:numId w:val="32"/>
      </w:numPr>
    </w:pPr>
  </w:style>
  <w:style w:type="character" w:customStyle="1" w:styleId="NORM1Char">
    <w:name w:val="NORM 1 Char"/>
    <w:basedOn w:val="Nadpis1Char"/>
    <w:link w:val="NORM1"/>
    <w:uiPriority w:val="2"/>
    <w:rsid w:val="0045557A"/>
    <w:rPr>
      <w:rFonts w:ascii="Arial" w:eastAsiaTheme="majorEastAsia" w:hAnsi="Arial" w:cs="Arial"/>
      <w:b w:val="0"/>
      <w:sz w:val="20"/>
      <w:szCs w:val="20"/>
    </w:rPr>
  </w:style>
  <w:style w:type="paragraph" w:customStyle="1" w:styleId="NORMb">
    <w:name w:val="NORM b"/>
    <w:basedOn w:val="Nadpis1"/>
    <w:link w:val="NORMbChar"/>
    <w:uiPriority w:val="3"/>
    <w:semiHidden/>
    <w:locked/>
    <w:rsid w:val="006D544B"/>
    <w:pPr>
      <w:numPr>
        <w:numId w:val="2"/>
      </w:numPr>
    </w:pPr>
  </w:style>
  <w:style w:type="character" w:customStyle="1" w:styleId="NORMbChar">
    <w:name w:val="NORM b Char"/>
    <w:basedOn w:val="Nadpis1Char"/>
    <w:link w:val="NORMb"/>
    <w:uiPriority w:val="3"/>
    <w:semiHidden/>
    <w:rsid w:val="00BA1FAD"/>
    <w:rPr>
      <w:rFonts w:ascii="Arial" w:eastAsiaTheme="majorEastAsia" w:hAnsi="Arial" w:cs="Arial"/>
      <w:b/>
      <w:sz w:val="28"/>
      <w:szCs w:val="20"/>
    </w:rPr>
  </w:style>
  <w:style w:type="numbering" w:customStyle="1" w:styleId="Styl1">
    <w:name w:val="Styl1"/>
    <w:uiPriority w:val="99"/>
    <w:rsid w:val="00BA1FAD"/>
    <w:pPr>
      <w:numPr>
        <w:numId w:val="6"/>
      </w:numPr>
    </w:pPr>
  </w:style>
  <w:style w:type="paragraph" w:customStyle="1" w:styleId="NORMa">
    <w:name w:val="NORM a"/>
    <w:basedOn w:val="NORM"/>
    <w:uiPriority w:val="3"/>
    <w:qFormat/>
    <w:rsid w:val="008C39B6"/>
    <w:pPr>
      <w:numPr>
        <w:ilvl w:val="1"/>
        <w:numId w:val="32"/>
      </w:numPr>
      <w:jc w:val="left"/>
    </w:pPr>
  </w:style>
  <w:style w:type="numbering" w:customStyle="1" w:styleId="Styl2">
    <w:name w:val="Styl2"/>
    <w:uiPriority w:val="99"/>
    <w:rsid w:val="001B4B13"/>
    <w:pPr>
      <w:numPr>
        <w:numId w:val="13"/>
      </w:numPr>
    </w:pPr>
  </w:style>
  <w:style w:type="paragraph" w:customStyle="1" w:styleId="NORMi">
    <w:name w:val="NORM i"/>
    <w:basedOn w:val="NORM"/>
    <w:uiPriority w:val="4"/>
    <w:qFormat/>
    <w:rsid w:val="008C39B6"/>
    <w:pPr>
      <w:numPr>
        <w:ilvl w:val="2"/>
        <w:numId w:val="32"/>
      </w:numPr>
      <w:jc w:val="left"/>
    </w:pPr>
  </w:style>
  <w:style w:type="character" w:customStyle="1" w:styleId="Nadpis3Char">
    <w:name w:val="Nadpis 3 Char"/>
    <w:basedOn w:val="Standardnpsmoodstavce"/>
    <w:link w:val="Nadpis3"/>
    <w:uiPriority w:val="2"/>
    <w:rsid w:val="00487C2E"/>
    <w:rPr>
      <w:rFonts w:ascii="Arial" w:eastAsiaTheme="majorEastAsia" w:hAnsi="Arial" w:cstheme="majorBidi"/>
      <w:b/>
      <w:sz w:val="24"/>
      <w:szCs w:val="24"/>
    </w:rPr>
  </w:style>
  <w:style w:type="paragraph" w:customStyle="1" w:styleId="NADP11">
    <w:name w:val="NADP 11"/>
    <w:basedOn w:val="Nadpis1"/>
    <w:next w:val="NORM"/>
    <w:uiPriority w:val="24"/>
    <w:rsid w:val="00D74C22"/>
    <w:pPr>
      <w:ind w:left="432"/>
    </w:pPr>
    <w:rPr>
      <w:b w:val="0"/>
    </w:rPr>
  </w:style>
  <w:style w:type="paragraph" w:customStyle="1" w:styleId="NADP12">
    <w:name w:val="NADP 12"/>
    <w:basedOn w:val="NORM"/>
    <w:next w:val="NORM"/>
    <w:uiPriority w:val="25"/>
    <w:rsid w:val="00D74C22"/>
    <w:pPr>
      <w:numPr>
        <w:numId w:val="18"/>
      </w:numPr>
      <w:ind w:left="426" w:hanging="426"/>
    </w:pPr>
  </w:style>
  <w:style w:type="character" w:customStyle="1" w:styleId="Nadpis4Char">
    <w:name w:val="Nadpis 4 Char"/>
    <w:basedOn w:val="Standardnpsmoodstavce"/>
    <w:link w:val="Nadpis4"/>
    <w:uiPriority w:val="2"/>
    <w:rsid w:val="00E12871"/>
    <w:rPr>
      <w:rFonts w:ascii="Arial" w:eastAsiaTheme="majorEastAsia" w:hAnsi="Arial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11"/>
    <w:rsid w:val="00487C2E"/>
    <w:rPr>
      <w:rFonts w:ascii="Arial" w:eastAsiaTheme="majorEastAsia" w:hAnsi="Arial" w:cstheme="majorBidi"/>
      <w:b/>
      <w:sz w:val="20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8A4C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8A4C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8A4C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8A4C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aliases w:val="NADP"/>
    <w:basedOn w:val="Normln"/>
    <w:next w:val="NORM"/>
    <w:link w:val="NzevChar"/>
    <w:uiPriority w:val="12"/>
    <w:qFormat/>
    <w:rsid w:val="00642EF7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ADP Char"/>
    <w:basedOn w:val="Standardnpsmoodstavce"/>
    <w:link w:val="Nzev"/>
    <w:uiPriority w:val="12"/>
    <w:rsid w:val="00642EF7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ODR1">
    <w:name w:val="ODR 1"/>
    <w:basedOn w:val="NORM"/>
    <w:uiPriority w:val="3"/>
    <w:qFormat/>
    <w:rsid w:val="008C39B6"/>
    <w:pPr>
      <w:numPr>
        <w:numId w:val="35"/>
      </w:numPr>
      <w:ind w:left="714" w:hanging="357"/>
      <w:jc w:val="left"/>
    </w:pPr>
  </w:style>
  <w:style w:type="paragraph" w:customStyle="1" w:styleId="ODR2">
    <w:name w:val="ODR 2"/>
    <w:basedOn w:val="NORM"/>
    <w:uiPriority w:val="13"/>
    <w:qFormat/>
    <w:rsid w:val="008C39B6"/>
    <w:pPr>
      <w:numPr>
        <w:numId w:val="36"/>
      </w:numPr>
      <w:ind w:left="1134" w:hanging="357"/>
      <w:jc w:val="left"/>
    </w:pPr>
  </w:style>
  <w:style w:type="paragraph" w:customStyle="1" w:styleId="ODTAB1">
    <w:name w:val="ODTAB1"/>
    <w:basedOn w:val="NORM"/>
    <w:uiPriority w:val="14"/>
    <w:qFormat/>
    <w:rsid w:val="008C39B6"/>
    <w:pPr>
      <w:numPr>
        <w:numId w:val="37"/>
      </w:numPr>
      <w:ind w:left="142" w:hanging="142"/>
      <w:jc w:val="left"/>
    </w:pPr>
    <w:rPr>
      <w:sz w:val="16"/>
    </w:rPr>
  </w:style>
  <w:style w:type="paragraph" w:customStyle="1" w:styleId="ODTAB2">
    <w:name w:val="ODTAB2"/>
    <w:basedOn w:val="NORM"/>
    <w:uiPriority w:val="14"/>
    <w:qFormat/>
    <w:rsid w:val="008C39B6"/>
    <w:pPr>
      <w:numPr>
        <w:numId w:val="38"/>
      </w:numPr>
      <w:ind w:left="426" w:hanging="142"/>
      <w:jc w:val="left"/>
    </w:pPr>
    <w:rPr>
      <w:sz w:val="16"/>
    </w:rPr>
  </w:style>
  <w:style w:type="paragraph" w:customStyle="1" w:styleId="HLAV">
    <w:name w:val="HLAV"/>
    <w:basedOn w:val="NORM"/>
    <w:uiPriority w:val="14"/>
    <w:qFormat/>
    <w:rsid w:val="008C39B6"/>
    <w:pPr>
      <w:jc w:val="left"/>
    </w:pPr>
    <w:rPr>
      <w:sz w:val="16"/>
    </w:rPr>
  </w:style>
  <w:style w:type="paragraph" w:customStyle="1" w:styleId="HLAVB">
    <w:name w:val="HLAVB"/>
    <w:basedOn w:val="NORM"/>
    <w:uiPriority w:val="14"/>
    <w:qFormat/>
    <w:rsid w:val="008C39B6"/>
    <w:pPr>
      <w:jc w:val="left"/>
    </w:pPr>
    <w:rPr>
      <w:b/>
      <w:sz w:val="16"/>
    </w:rPr>
  </w:style>
  <w:style w:type="paragraph" w:styleId="Zhlav">
    <w:name w:val="header"/>
    <w:basedOn w:val="Normln"/>
    <w:link w:val="ZhlavChar"/>
    <w:uiPriority w:val="99"/>
    <w:unhideWhenUsed/>
    <w:rsid w:val="00B27F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7F15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B27F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F15"/>
    <w:rPr>
      <w:rFonts w:ascii="Arial" w:hAnsi="Arial" w:cs="Arial"/>
    </w:rPr>
  </w:style>
  <w:style w:type="paragraph" w:styleId="Bezmezer">
    <w:name w:val="No Spacing"/>
    <w:uiPriority w:val="1"/>
    <w:unhideWhenUsed/>
    <w:rsid w:val="009766F3"/>
    <w:pPr>
      <w:spacing w:after="0" w:line="240" w:lineRule="auto"/>
    </w:pPr>
    <w:rPr>
      <w:rFonts w:ascii="Arial" w:hAnsi="Arial"/>
      <w:b/>
    </w:rPr>
  </w:style>
  <w:style w:type="paragraph" w:styleId="Odstavecseseznamem">
    <w:name w:val="List Paragraph"/>
    <w:basedOn w:val="Normln"/>
    <w:uiPriority w:val="34"/>
    <w:rsid w:val="00E814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5F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teska\Documents\Vlastn&#237;%20&#353;ablony%20Office\&#352;AB%20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3df88f3b5c42f5afd4e860a4d85fb2 xmlns="82dd0188-c654-42a5-8b54-bb3dbdfa51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všichni pracovníci školy</TermName>
          <TermId xmlns="http://schemas.microsoft.com/office/infopath/2007/PartnerControls">6ee98376-69ae-44a5-b895-0206fdd277c1</TermId>
        </TermInfo>
      </Terms>
    </ed3df88f3b5c42f5afd4e860a4d85fb2>
    <Mail xmlns="82dd0188-c654-42a5-8b54-bb3dbdfa51ee">false</Mail>
    <Schválil xmlns="82dd0188-c654-42a5-8b54-bb3dbdfa51ee">
      <UserInfo>
        <DisplayName>Hynek Steska</DisplayName>
        <AccountId>53</AccountId>
        <AccountType/>
      </UserInfo>
    </Schválil>
    <TaxCatchAll xmlns="82dd0188-c654-42a5-8b54-bb3dbdfa51ee">
      <Value>426</Value>
      <Value>360</Value>
      <Value>22</Value>
      <Value>21</Value>
    </TaxCatchAll>
    <Expirace xmlns="82dd0188-c654-42a5-8b54-bb3dbdfa51ee" xsi:nil="true"/>
    <fe786e9914e0482a9b4125ec3def17ab xmlns="82dd0188-c654-42a5-8b54-bb3dbdfa51ee">
      <Terms xmlns="http://schemas.microsoft.com/office/infopath/2007/PartnerControls"/>
    </fe786e9914e0482a9b4125ec3def17ab>
    <Revizor xmlns="82dd0188-c654-42a5-8b54-bb3dbdfa51ee">
      <UserInfo>
        <DisplayName/>
        <AccountId xsi:nil="true"/>
        <AccountType/>
      </UserInfo>
    </Revizor>
    <Stav_x0020_dokumentu xmlns="82dd0188-c654-42a5-8b54-bb3dbdfa51ee">Platný</Stav_x0020_dokumentu>
    <Datum1 xmlns="82dd0188-c654-42a5-8b54-bb3dbdfa51ee">2018-08-31T22:00:00+00:00</Datum1>
    <Platnost_x0020_od_x003a_ xmlns="82dd0188-c654-42a5-8b54-bb3dbdfa51ee">2018-08-31T22:00:00+00:00</Platnost_x0020_od_x003a_>
    <k358a78833f44f348739c83c7b9618b2 xmlns="82dd0188-c654-42a5-8b54-bb3dbdfa51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ŠABLONY, VZORY</TermName>
          <TermId xmlns="http://schemas.microsoft.com/office/infopath/2007/PartnerControls">b231cf56-9547-4f92-9e89-0d6f010fa7bd</TermId>
        </TermInfo>
        <TermInfo xmlns="http://schemas.microsoft.com/office/infopath/2007/PartnerControls">
          <TermName xmlns="http://schemas.microsoft.com/office/infopath/2007/PartnerControls">Šablona</TermName>
          <TermId xmlns="http://schemas.microsoft.com/office/infopath/2007/PartnerControls">21b3d338-9fff-4c81-8474-f6bbae0f244c</TermId>
        </TermInfo>
      </Terms>
    </k358a78833f44f348739c83c7b9618b2>
    <Neplatný_x0020_dokument xmlns="82dd0188-c654-42a5-8b54-bb3dbdfa51ee">false</Neplatný_x0020_dokument>
    <Zpracoval xmlns="82dd0188-c654-42a5-8b54-bb3dbdfa51ee">
      <UserInfo>
        <DisplayName>Hynek Steska</DisplayName>
        <AccountId>53</AccountId>
        <AccountType/>
      </UserInfo>
    </Zpracoval>
    <oa18e4113a0943d4bac0a5ef2e568a94 xmlns="82dd0188-c654-42a5-8b54-bb3dbdfa51ee">
      <Terms xmlns="http://schemas.microsoft.com/office/infopath/2007/PartnerControls"/>
    </oa18e4113a0943d4bac0a5ef2e568a94>
    <Zodp._x0020_pracovník xmlns="82dd0188-c654-42a5-8b54-bb3dbdfa51ee">
      <UserInfo>
        <DisplayName>Hynek Steska</DisplayName>
        <AccountId>53</AccountId>
        <AccountType/>
      </UserInfo>
    </Zodp._x0020_pracovník>
    <_dlc_DocId xmlns="82dd0188-c654-42a5-8b54-bb3dbdfa51ee">M6ZNSRT7R4VF-457564244-56</_dlc_DocId>
    <_dlc_DocIdUrl xmlns="82dd0188-c654-42a5-8b54-bb3dbdfa51ee">
      <Url>https://szszlin.sharepoint.com/doc/_layouts/15/DocIdRedir.aspx?ID=M6ZNSRT7R4VF-457564244-56</Url>
      <Description>M6ZNSRT7R4VF-457564244-56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lavičkový dokument" ma:contentTypeID="0x0101006E3230FC8EBFB841BC0C40123EF573FC0100F602F13F09FB9D44AF88D399DA3B21C6" ma:contentTypeVersion="20" ma:contentTypeDescription="" ma:contentTypeScope="" ma:versionID="5c07b0536e8897971a6de7f5324a41d4">
  <xsd:schema xmlns:xsd="http://www.w3.org/2001/XMLSchema" xmlns:xs="http://www.w3.org/2001/XMLSchema" xmlns:p="http://schemas.microsoft.com/office/2006/metadata/properties" xmlns:ns2="82dd0188-c654-42a5-8b54-bb3dbdfa51ee" xmlns:ns3="a59a921f-f95d-4176-af81-9f76d8015046" targetNamespace="http://schemas.microsoft.com/office/2006/metadata/properties" ma:root="true" ma:fieldsID="4660cddae90378d6de2e59bfd393fe25" ns2:_="" ns3:_="">
    <xsd:import namespace="82dd0188-c654-42a5-8b54-bb3dbdfa51ee"/>
    <xsd:import namespace="a59a921f-f95d-4176-af81-9f76d80150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Zpracoval" minOccurs="0"/>
                <xsd:element ref="ns2:Schválil" minOccurs="0"/>
                <xsd:element ref="ns2:Datum1" minOccurs="0"/>
                <xsd:element ref="ns2:Zodp._x0020_pracovník" minOccurs="0"/>
                <xsd:element ref="ns2:Platnost_x0020_od_x003a_" minOccurs="0"/>
                <xsd:element ref="ns2:Expirace" minOccurs="0"/>
                <xsd:element ref="ns2:ed3df88f3b5c42f5afd4e860a4d85fb2" minOccurs="0"/>
                <xsd:element ref="ns2:TaxCatchAll" minOccurs="0"/>
                <xsd:element ref="ns2:TaxCatchAllLabel" minOccurs="0"/>
                <xsd:element ref="ns2:fe786e9914e0482a9b4125ec3def17ab" minOccurs="0"/>
                <xsd:element ref="ns2:oa18e4113a0943d4bac0a5ef2e568a94" minOccurs="0"/>
                <xsd:element ref="ns2:Neplatný_x0020_dokument" minOccurs="0"/>
                <xsd:element ref="ns2:Mail" minOccurs="0"/>
                <xsd:element ref="ns2:Revizor" minOccurs="0"/>
                <xsd:element ref="ns2:Stav_x0020_dokumentu" minOccurs="0"/>
                <xsd:element ref="ns2:k358a78833f44f348739c83c7b9618b2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0188-c654-42a5-8b54-bb3dbdfa51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pracoval" ma:index="11" nillable="true" ma:displayName="Zpracoval" ma:list="UserInfo" ma:SharePointGroup="0" ma:internalName="Zpracova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á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1" ma:index="13" nillable="true" ma:displayName="Datum" ma:format="DateOnly" ma:internalName="Datum1">
      <xsd:simpleType>
        <xsd:restriction base="dms:DateTime"/>
      </xsd:simpleType>
    </xsd:element>
    <xsd:element name="Zodp._x0020_pracovník" ma:index="14" nillable="true" ma:displayName="Zodp. pracovník" ma:indexed="true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tnost_x0020_od_x003a_" ma:index="15" nillable="true" ma:displayName="Platnost od" ma:format="DateOnly" ma:internalName="Platnost_x0020_od_x003A_" ma:readOnly="false">
      <xsd:simpleType>
        <xsd:restriction base="dms:DateTime"/>
      </xsd:simpleType>
    </xsd:element>
    <xsd:element name="Expirace" ma:index="16" nillable="true" ma:displayName="Expirace" ma:format="DateOnly" ma:internalName="Expirace">
      <xsd:simpleType>
        <xsd:restriction base="dms:DateTime"/>
      </xsd:simpleType>
    </xsd:element>
    <xsd:element name="ed3df88f3b5c42f5afd4e860a4d85fb2" ma:index="17" nillable="true" ma:taxonomy="true" ma:internalName="ed3df88f3b5c42f5afd4e860a4d85fb2" ma:taxonomyFieldName="Rozsah_x0020_platnosti" ma:displayName="Rozsah platnosti" ma:default="22;#Všichni pracovníci školy|6ee98376-69ae-44a5-b895-0206fdd277c1" ma:fieldId="{ed3df88f-3b5c-42f5-afd4-e860a4d85fb2}" ma:taxonomyMulti="true" ma:sspId="f6556f30-4be9-453a-ad06-e33919d4e0ed" ma:termSetId="76a9cbf3-f29a-48e5-abaf-cab34031f1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01b5e738-e0ae-4fa9-83cc-2403f7867412}" ma:internalName="TaxCatchAll" ma:showField="CatchAllData" ma:web="82dd0188-c654-42a5-8b54-bb3dbdfa5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01b5e738-e0ae-4fa9-83cc-2403f7867412}" ma:internalName="TaxCatchAllLabel" ma:readOnly="true" ma:showField="CatchAllDataLabel" ma:web="82dd0188-c654-42a5-8b54-bb3dbdfa5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786e9914e0482a9b4125ec3def17ab" ma:index="21" nillable="true" ma:taxonomy="true" ma:internalName="fe786e9914e0482a9b4125ec3def17ab" ma:taxonomyFieldName="Za_x0159_azen_x00ed_0" ma:displayName="Oblast dokumentu" ma:default="" ma:fieldId="{fe786e99-14e0-482a-9b41-25ec3def17ab}" ma:sspId="f6556f30-4be9-453a-ad06-e33919d4e0ed" ma:termSetId="60d087de-d2c0-4d1f-a1b7-856036dc594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a18e4113a0943d4bac0a5ef2e568a94" ma:index="23" nillable="true" ma:taxonomy="true" ma:internalName="oa18e4113a0943d4bac0a5ef2e568a94" ma:taxonomyFieldName="Za_x0159_azen_x00ed__x0020_dokumentu" ma:displayName="Zařazení dokumentu" ma:default="" ma:fieldId="{8a18e411-3a09-43d4-bac0-a5ef2e568a94}" ma:taxonomyMulti="true" ma:sspId="f6556f30-4be9-453a-ad06-e33919d4e0ed" ma:termSetId="2504b705-b153-43d1-992c-fbde1ca32c4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eplatný_x0020_dokument" ma:index="25" nillable="true" ma:displayName="Neplatný dokument" ma:default="0" ma:internalName="Neplatn_x00fd__x0020_dokument">
      <xsd:simpleType>
        <xsd:restriction base="dms:Boolean"/>
      </xsd:simpleType>
    </xsd:element>
    <xsd:element name="Mail" ma:index="26" nillable="true" ma:displayName="Mail" ma:default="0" ma:description="Odeslat mail s upozorněním?" ma:internalName="Mail">
      <xsd:simpleType>
        <xsd:restriction base="dms:Boolean"/>
      </xsd:simpleType>
    </xsd:element>
    <xsd:element name="Revizor" ma:index="27" nillable="true" ma:displayName="Revizor" ma:description="Seznam osob, které mají za úkol revidovat příslušný dokument" ma:list="UserInfo" ma:SharePointGroup="0" ma:internalName="Reviz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v_x0020_dokumentu" ma:index="28" nillable="true" ma:displayName="Stav dokumentu" ma:default="Platný" ma:format="Dropdown" ma:internalName="Stav_x0020_dokumentu">
      <xsd:simpleType>
        <xsd:restriction base="dms:Choice">
          <xsd:enumeration value="Platný"/>
          <xsd:enumeration value="Uschovat"/>
          <xsd:enumeration value="Archiv"/>
        </xsd:restriction>
      </xsd:simpleType>
    </xsd:element>
    <xsd:element name="k358a78833f44f348739c83c7b9618b2" ma:index="29" nillable="true" ma:taxonomy="true" ma:internalName="k358a78833f44f348739c83c7b9618b2" ma:taxonomyFieldName="Slozka" ma:displayName="Složka dokumentu" ma:default="328;#ZAŘADIT!|4099188c-1003-4454-ba93-e036055d8b31" ma:fieldId="{4358a788-33f4-4f34-8739-c83c7b9618b2}" ma:taxonomyMulti="true" ma:sspId="f6556f30-4be9-453a-ad06-e33919d4e0ed" ma:termSetId="9c5b3712-86ac-40a1-91c5-25106e9a979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921f-f95d-4176-af81-9f76d8015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E7208-1EBA-4B0B-92EC-1EED70EA6235}">
  <ds:schemaRefs>
    <ds:schemaRef ds:uri="a59a921f-f95d-4176-af81-9f76d8015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2dd0188-c654-42a5-8b54-bb3dbdfa51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002A41-3E70-4CF1-925A-46FB3CE46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d0188-c654-42a5-8b54-bb3dbdfa51ee"/>
    <ds:schemaRef ds:uri="a59a921f-f95d-4176-af81-9f76d801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893D8-52F5-4B2C-93E7-E9DE08C87D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EE7DA9-7AF9-4963-8EA9-5BD370EEDA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 r</Template>
  <TotalTime>0</TotalTime>
  <Pages>2</Pages>
  <Words>1311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VÝCHOZÍ DOKUMENT rozšířený</vt:lpstr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VÝCHOZÍ DOKUMENT rozšířený</dc:title>
  <dc:subject/>
  <dc:creator/>
  <cp:keywords/>
  <dc:description/>
  <cp:lastModifiedBy/>
  <cp:revision>1</cp:revision>
  <dcterms:created xsi:type="dcterms:W3CDTF">2018-11-08T13:03:00Z</dcterms:created>
  <dcterms:modified xsi:type="dcterms:W3CDTF">2018-11-08T13:03:00Z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0x0101006E3230FC8EBFB841BC0C40123EF573FC0100F602F13F09FB9D44AF88D399DA3B21C6</vt:lpwstr>
  </property>
  <property fmtid="{D5CDD505-2E9C-101B-9397-08002B2CF9AE}" pid="3" name="n311e49b84344c7d9563685a1e796243">
    <vt:lpwstr>Mgr. Hynek Stezka, ředitel školy|b9a9dba9-6c9b-4203-8975-93fc4d0148e8</vt:lpwstr>
  </property>
  <property fmtid="{D5CDD505-2E9C-101B-9397-08002B2CF9AE}" pid="4" name="_dlc_DocIdItemGuid">
    <vt:lpwstr>cc45f9c2-cddd-4ca1-a072-7aa67d2f7a6a</vt:lpwstr>
  </property>
  <property fmtid="{D5CDD505-2E9C-101B-9397-08002B2CF9AE}" pid="5" name="Zařazení dokumentu">
    <vt:lpwstr/>
  </property>
  <property fmtid="{D5CDD505-2E9C-101B-9397-08002B2CF9AE}" pid="6" name="Rozsah platnosti">
    <vt:lpwstr>22;#všichni pracovníci školy|6ee98376-69ae-44a5-b895-0206fdd277c1</vt:lpwstr>
  </property>
  <property fmtid="{D5CDD505-2E9C-101B-9397-08002B2CF9AE}" pid="7" name="Slozka">
    <vt:lpwstr>426;#ŠABLONY, VZORY|b231cf56-9547-4f92-9e89-0d6f010fa7bd;#360;#Šablona|21b3d338-9fff-4c81-8474-f6bbae0f244c</vt:lpwstr>
  </property>
  <property fmtid="{D5CDD505-2E9C-101B-9397-08002B2CF9AE}" pid="8" name="he7bfeb2bad343699f71e445f714dbcc">
    <vt:lpwstr/>
  </property>
  <property fmtid="{D5CDD505-2E9C-101B-9397-08002B2CF9AE}" pid="9" name="Zařazení0">
    <vt:lpwstr/>
  </property>
  <property fmtid="{D5CDD505-2E9C-101B-9397-08002B2CF9AE}" pid="10" name="Oblast dokumentu">
    <vt:lpwstr/>
  </property>
  <property fmtid="{D5CDD505-2E9C-101B-9397-08002B2CF9AE}" pid="11" name="Schválil orgán">
    <vt:lpwstr>21;#Mgr. Hynek Stezka, ředitel školy|b9a9dba9-6c9b-4203-8975-93fc4d0148e8</vt:lpwstr>
  </property>
</Properties>
</file>