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578" w:rsidRDefault="003C3578" w:rsidP="003C3578">
      <w:pPr>
        <w:outlineLvl w:val="0"/>
        <w:rPr>
          <w:b/>
        </w:rPr>
      </w:pPr>
      <w:r>
        <w:t xml:space="preserve">Vzdělávací oblast: </w:t>
      </w:r>
      <w:r>
        <w:rPr>
          <w:b/>
        </w:rPr>
        <w:t>Člověk a jeho svět</w:t>
      </w:r>
    </w:p>
    <w:p w:rsidR="003C3578" w:rsidRDefault="003C3578" w:rsidP="003C3578">
      <w:pPr>
        <w:rPr>
          <w:b/>
        </w:rPr>
      </w:pPr>
      <w:r>
        <w:t xml:space="preserve">Ročník: </w:t>
      </w:r>
      <w:r>
        <w:rPr>
          <w:b/>
        </w:rPr>
        <w:t>4.</w:t>
      </w:r>
    </w:p>
    <w:p w:rsidR="003C3578" w:rsidRDefault="003C3578" w:rsidP="003C3578">
      <w:pPr>
        <w:rPr>
          <w:b/>
        </w:rPr>
      </w:pPr>
    </w:p>
    <w:p w:rsidR="003C3578" w:rsidRDefault="003C3578" w:rsidP="003C3578">
      <w:pPr>
        <w:rPr>
          <w:b/>
        </w:rPr>
      </w:pP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408"/>
        <w:gridCol w:w="2578"/>
        <w:gridCol w:w="1403"/>
        <w:gridCol w:w="1336"/>
        <w:gridCol w:w="1054"/>
      </w:tblGrid>
      <w:tr w:rsidR="003C3578" w:rsidTr="003C3578">
        <w:trPr>
          <w:trHeight w:val="652"/>
        </w:trPr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C3578" w:rsidRDefault="003C3578">
            <w:pPr>
              <w:snapToGrid w:val="0"/>
              <w:jc w:val="center"/>
              <w:rPr>
                <w:b/>
                <w:bCs/>
              </w:rPr>
            </w:pPr>
          </w:p>
          <w:p w:rsidR="003C3578" w:rsidRDefault="003C3578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3578" w:rsidRDefault="003C357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Učivo – obsah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3578" w:rsidRDefault="003C3578">
            <w:pPr>
              <w:snapToGri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Mezipředm</w:t>
            </w:r>
            <w:proofErr w:type="spellEnd"/>
            <w:r>
              <w:rPr>
                <w:b/>
                <w:bCs/>
              </w:rPr>
              <w:t>. vazby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C3578" w:rsidRDefault="003C357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Poznámka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3578" w:rsidRDefault="003C3578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Termín</w:t>
            </w:r>
          </w:p>
        </w:tc>
      </w:tr>
      <w:tr w:rsidR="003C3578" w:rsidTr="003C3578">
        <w:trPr>
          <w:trHeight w:val="131"/>
        </w:trPr>
        <w:tc>
          <w:tcPr>
            <w:tcW w:w="3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C3578" w:rsidRDefault="003C3578">
            <w:pPr>
              <w:snapToGrid w:val="0"/>
              <w:rPr>
                <w:sz w:val="20"/>
              </w:rPr>
            </w:pPr>
          </w:p>
          <w:p w:rsidR="003C3578" w:rsidRDefault="003C3578">
            <w:pPr>
              <w:snapToGrid w:val="0"/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>-zná název našeho státu, jeho hlavní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město a polohu v Evropě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-umí vyjmenovat národnosti </w:t>
            </w:r>
            <w:proofErr w:type="gramStart"/>
            <w:r>
              <w:rPr>
                <w:sz w:val="20"/>
              </w:rPr>
              <w:t>žijící v  ČR</w:t>
            </w:r>
            <w:proofErr w:type="gramEnd"/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-ví, kdo stojí v čele státu a co znamená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slovo demokracie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-zná pravidla slušného chování,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rizikové chování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-dokáže vyjmenovat a popsat 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státní symboly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>-vysvětlí význam armády ČR</w:t>
            </w: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 w:rsidP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>-orientuje se na mapách ČR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-určí a vysvětlí polohu svého bydliště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nebo pobytu vzhledem ke krajině a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státu, rozlišuje mezi náčrty, plány a 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základními typy map, vyhledává </w:t>
            </w:r>
            <w:proofErr w:type="gramStart"/>
            <w:r>
              <w:rPr>
                <w:sz w:val="20"/>
              </w:rPr>
              <w:t>na</w:t>
            </w:r>
            <w:proofErr w:type="gramEnd"/>
            <w:r>
              <w:rPr>
                <w:sz w:val="20"/>
              </w:rPr>
              <w:t xml:space="preserve">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nich</w:t>
            </w:r>
            <w:proofErr w:type="gramEnd"/>
            <w:r>
              <w:rPr>
                <w:sz w:val="20"/>
              </w:rPr>
              <w:t xml:space="preserve"> jednoduché údaje o přírodních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podmínkách</w:t>
            </w:r>
            <w:proofErr w:type="gramEnd"/>
            <w:r>
              <w:rPr>
                <w:sz w:val="20"/>
              </w:rPr>
              <w:t xml:space="preserve">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-zprostředkuje ostatním zkušenosti,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zážitky a zajímavosti z vlastních cest</w:t>
            </w:r>
          </w:p>
          <w:p w:rsidR="003C3578" w:rsidRDefault="003C3578">
            <w:pPr>
              <w:rPr>
                <w:sz w:val="20"/>
              </w:rPr>
            </w:pPr>
          </w:p>
          <w:p w:rsidR="0009617F" w:rsidRDefault="0009617F">
            <w:pPr>
              <w:rPr>
                <w:sz w:val="20"/>
              </w:rPr>
            </w:pPr>
          </w:p>
          <w:p w:rsidR="0009617F" w:rsidRDefault="0009617F" w:rsidP="0009617F">
            <w:pPr>
              <w:rPr>
                <w:sz w:val="20"/>
              </w:rPr>
            </w:pPr>
            <w:r>
              <w:rPr>
                <w:sz w:val="20"/>
              </w:rPr>
              <w:t xml:space="preserve">-pojmenuje a popíše nejznámější  </w:t>
            </w:r>
          </w:p>
          <w:p w:rsidR="0009617F" w:rsidRDefault="0009617F" w:rsidP="0009617F">
            <w:pPr>
              <w:rPr>
                <w:sz w:val="20"/>
              </w:rPr>
            </w:pPr>
            <w:r>
              <w:rPr>
                <w:sz w:val="20"/>
              </w:rPr>
              <w:t xml:space="preserve"> horniny a nerosty</w:t>
            </w:r>
          </w:p>
          <w:p w:rsidR="0009617F" w:rsidRDefault="0009617F" w:rsidP="0009617F">
            <w:pPr>
              <w:rPr>
                <w:sz w:val="20"/>
              </w:rPr>
            </w:pPr>
            <w:r>
              <w:rPr>
                <w:sz w:val="20"/>
              </w:rPr>
              <w:t xml:space="preserve">-zná důležitá naleziště </w:t>
            </w:r>
            <w:proofErr w:type="spellStart"/>
            <w:r>
              <w:rPr>
                <w:sz w:val="20"/>
              </w:rPr>
              <w:t>ner</w:t>
            </w:r>
            <w:proofErr w:type="spellEnd"/>
            <w:r>
              <w:rPr>
                <w:sz w:val="20"/>
              </w:rPr>
              <w:t>. surovin u nás</w:t>
            </w:r>
          </w:p>
          <w:p w:rsidR="0009617F" w:rsidRDefault="0009617F" w:rsidP="0009617F">
            <w:pPr>
              <w:rPr>
                <w:sz w:val="20"/>
              </w:rPr>
            </w:pPr>
            <w:r>
              <w:rPr>
                <w:sz w:val="20"/>
              </w:rPr>
              <w:t xml:space="preserve">-zná způsoby těžby </w:t>
            </w:r>
            <w:proofErr w:type="spellStart"/>
            <w:r>
              <w:rPr>
                <w:sz w:val="20"/>
              </w:rPr>
              <w:t>ner</w:t>
            </w:r>
            <w:proofErr w:type="spellEnd"/>
            <w:r>
              <w:rPr>
                <w:sz w:val="20"/>
              </w:rPr>
              <w:t>. surovin</w:t>
            </w:r>
          </w:p>
          <w:p w:rsidR="0009617F" w:rsidRDefault="0009617F" w:rsidP="0009617F">
            <w:pPr>
              <w:rPr>
                <w:sz w:val="20"/>
              </w:rPr>
            </w:pPr>
            <w:r>
              <w:rPr>
                <w:sz w:val="20"/>
              </w:rPr>
              <w:t>-určí význam energetických zdrojů pro</w:t>
            </w:r>
          </w:p>
          <w:p w:rsidR="0009617F" w:rsidRDefault="0009617F" w:rsidP="0009617F">
            <w:pPr>
              <w:rPr>
                <w:sz w:val="20"/>
              </w:rPr>
            </w:pPr>
            <w:r>
              <w:rPr>
                <w:sz w:val="20"/>
              </w:rPr>
              <w:t xml:space="preserve"> člověka      </w:t>
            </w:r>
          </w:p>
          <w:p w:rsidR="0009617F" w:rsidRDefault="0009617F" w:rsidP="0009617F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-dovede pojmenovat veličiny, které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měříme – délka, hmotnost, čas,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teplota, objem 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-zná jejich měřidla, základní jednotky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a další používané jednotky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>-zvládá jejich převody</w:t>
            </w:r>
          </w:p>
          <w:p w:rsidR="003C3578" w:rsidRDefault="003C3578">
            <w:pPr>
              <w:rPr>
                <w:sz w:val="20"/>
              </w:rPr>
            </w:pPr>
          </w:p>
          <w:p w:rsidR="0009617F" w:rsidRDefault="0009617F">
            <w:pPr>
              <w:rPr>
                <w:sz w:val="20"/>
              </w:rPr>
            </w:pPr>
          </w:p>
          <w:p w:rsidR="0009617F" w:rsidRDefault="0009617F" w:rsidP="0009617F">
            <w:pPr>
              <w:rPr>
                <w:sz w:val="20"/>
              </w:rPr>
            </w:pPr>
            <w:r>
              <w:rPr>
                <w:sz w:val="20"/>
              </w:rPr>
              <w:t>-</w:t>
            </w:r>
            <w:proofErr w:type="gramStart"/>
            <w:r>
              <w:rPr>
                <w:sz w:val="20"/>
              </w:rPr>
              <w:t>vyhledává  14</w:t>
            </w:r>
            <w:proofErr w:type="gramEnd"/>
            <w:r>
              <w:rPr>
                <w:sz w:val="20"/>
              </w:rPr>
              <w:t xml:space="preserve"> krajů ČR, pojmenuje </w:t>
            </w:r>
          </w:p>
          <w:p w:rsidR="0009617F" w:rsidRDefault="0009617F" w:rsidP="0009617F">
            <w:pPr>
              <w:rPr>
                <w:sz w:val="20"/>
              </w:rPr>
            </w:pPr>
            <w:r>
              <w:rPr>
                <w:sz w:val="20"/>
              </w:rPr>
              <w:t xml:space="preserve"> jejich typické regionální zvláštnosti </w:t>
            </w:r>
          </w:p>
          <w:p w:rsidR="0009617F" w:rsidRDefault="0009617F" w:rsidP="0009617F">
            <w:pPr>
              <w:rPr>
                <w:sz w:val="20"/>
              </w:rPr>
            </w:pPr>
            <w:r>
              <w:rPr>
                <w:sz w:val="20"/>
              </w:rPr>
              <w:t xml:space="preserve"> přírody, osídlení, hospodářství,  </w:t>
            </w:r>
          </w:p>
          <w:p w:rsidR="0009617F" w:rsidRDefault="0009617F" w:rsidP="0009617F">
            <w:pPr>
              <w:rPr>
                <w:sz w:val="20"/>
              </w:rPr>
            </w:pPr>
            <w:r>
              <w:rPr>
                <w:sz w:val="20"/>
              </w:rPr>
              <w:t xml:space="preserve"> kultury nebo průmyslu</w:t>
            </w:r>
          </w:p>
          <w:p w:rsidR="0009617F" w:rsidRDefault="0009617F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-dovede roztřídit živé organismy </w:t>
            </w:r>
            <w:proofErr w:type="gramStart"/>
            <w:r>
              <w:rPr>
                <w:sz w:val="20"/>
              </w:rPr>
              <w:t>do</w:t>
            </w:r>
            <w:proofErr w:type="gramEnd"/>
            <w:r>
              <w:rPr>
                <w:sz w:val="20"/>
              </w:rPr>
              <w:t xml:space="preserve">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skupin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-rozlišuje rostliny podle délky života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-zná základní podmínky nutné pro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jejich život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-objevuje a zjišťuje propojenost prvků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živé a neživé přírody, princip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rovnováhy přírody 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-nachází souvislosti mezi konečným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 vzhledem přírody a činností člověka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-uvědomuje si základní význam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chráněných částí přírody a kulturních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 památek </w:t>
            </w:r>
          </w:p>
          <w:p w:rsidR="003C3578" w:rsidRDefault="003C3578" w:rsidP="003C3578">
            <w:pPr>
              <w:snapToGrid w:val="0"/>
              <w:rPr>
                <w:sz w:val="20"/>
              </w:rPr>
            </w:pPr>
          </w:p>
          <w:p w:rsidR="003C3578" w:rsidRDefault="003C3578" w:rsidP="0009617F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3C3578" w:rsidRDefault="003C3578" w:rsidP="003C3578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3C3578" w:rsidRDefault="003C3578" w:rsidP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</w:tc>
        <w:tc>
          <w:tcPr>
            <w:tcW w:w="2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C3578" w:rsidRDefault="003C3578">
            <w:pPr>
              <w:rPr>
                <w:b/>
                <w:sz w:val="20"/>
              </w:rPr>
            </w:pPr>
          </w:p>
          <w:p w:rsidR="003C3578" w:rsidRDefault="003C357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Člověk a společnost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Česká republika jako součást Evropy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>obyvatelé ČR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ČR – demokratický stát </w:t>
            </w: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>symboly státnosti</w:t>
            </w: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>armáda ČR</w:t>
            </w:r>
          </w:p>
          <w:p w:rsidR="003C3578" w:rsidRDefault="003C3578">
            <w:pPr>
              <w:rPr>
                <w:b/>
                <w:bCs/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Mapy a plány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>druhy map</w:t>
            </w:r>
          </w:p>
          <w:p w:rsidR="003C3578" w:rsidRDefault="003C3578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tématické</w:t>
            </w:r>
            <w:proofErr w:type="spellEnd"/>
            <w:r>
              <w:rPr>
                <w:sz w:val="20"/>
              </w:rPr>
              <w:t xml:space="preserve"> mapy (</w:t>
            </w:r>
            <w:proofErr w:type="spellStart"/>
            <w:proofErr w:type="gramStart"/>
            <w:r>
              <w:rPr>
                <w:sz w:val="20"/>
              </w:rPr>
              <w:t>např.vodstvo</w:t>
            </w:r>
            <w:proofErr w:type="spellEnd"/>
            <w:proofErr w:type="gramEnd"/>
            <w:r>
              <w:rPr>
                <w:sz w:val="20"/>
              </w:rPr>
              <w:t>, podnebí)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>orientace v krajině</w:t>
            </w: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>oblastní mapy (turistické, cyklistické apod.)</w:t>
            </w:r>
          </w:p>
          <w:p w:rsidR="0009617F" w:rsidRDefault="0009617F">
            <w:pPr>
              <w:rPr>
                <w:sz w:val="20"/>
              </w:rPr>
            </w:pPr>
          </w:p>
          <w:p w:rsidR="0009617F" w:rsidRDefault="0009617F" w:rsidP="0009617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Člověk a neživá příroda</w:t>
            </w:r>
          </w:p>
          <w:p w:rsidR="0009617F" w:rsidRDefault="0009617F" w:rsidP="0009617F">
            <w:pPr>
              <w:rPr>
                <w:sz w:val="20"/>
              </w:rPr>
            </w:pPr>
            <w:r>
              <w:rPr>
                <w:sz w:val="20"/>
              </w:rPr>
              <w:t xml:space="preserve">horniny a nerosty </w:t>
            </w:r>
          </w:p>
          <w:p w:rsidR="0009617F" w:rsidRDefault="0009617F" w:rsidP="0009617F">
            <w:pPr>
              <w:rPr>
                <w:sz w:val="20"/>
              </w:rPr>
            </w:pPr>
          </w:p>
          <w:p w:rsidR="0009617F" w:rsidRDefault="0009617F" w:rsidP="0009617F">
            <w:pPr>
              <w:rPr>
                <w:sz w:val="20"/>
              </w:rPr>
            </w:pPr>
            <w:r>
              <w:rPr>
                <w:sz w:val="20"/>
              </w:rPr>
              <w:t>nerostné bohatství</w:t>
            </w:r>
          </w:p>
          <w:p w:rsidR="0009617F" w:rsidRDefault="0009617F" w:rsidP="0009617F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těžba  nerostných</w:t>
            </w:r>
            <w:proofErr w:type="gramEnd"/>
            <w:r>
              <w:rPr>
                <w:sz w:val="20"/>
              </w:rPr>
              <w:t xml:space="preserve"> surovin energetické zdroje</w:t>
            </w:r>
          </w:p>
          <w:p w:rsidR="003C3578" w:rsidRDefault="003C3578">
            <w:pPr>
              <w:rPr>
                <w:sz w:val="20"/>
              </w:rPr>
            </w:pPr>
          </w:p>
          <w:p w:rsidR="0009617F" w:rsidRDefault="0009617F">
            <w:pPr>
              <w:rPr>
                <w:b/>
                <w:bCs/>
                <w:sz w:val="20"/>
              </w:rPr>
            </w:pPr>
          </w:p>
          <w:p w:rsidR="003C3578" w:rsidRDefault="003C357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Měření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 xml:space="preserve">délka, hmotnost, teplota, </w:t>
            </w:r>
            <w:proofErr w:type="gramStart"/>
            <w:r>
              <w:rPr>
                <w:sz w:val="20"/>
              </w:rPr>
              <w:t>čas,objem</w:t>
            </w:r>
            <w:proofErr w:type="gramEnd"/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09617F" w:rsidRDefault="0009617F">
            <w:pPr>
              <w:rPr>
                <w:sz w:val="20"/>
              </w:rPr>
            </w:pPr>
          </w:p>
          <w:p w:rsidR="0009617F" w:rsidRDefault="0009617F" w:rsidP="0009617F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Místo a země, v níž žijeme</w:t>
            </w:r>
          </w:p>
          <w:p w:rsidR="0009617F" w:rsidRDefault="0009617F" w:rsidP="0009617F">
            <w:pPr>
              <w:rPr>
                <w:sz w:val="20"/>
              </w:rPr>
            </w:pPr>
            <w:r>
              <w:rPr>
                <w:sz w:val="20"/>
              </w:rPr>
              <w:t>členění území ČR</w:t>
            </w:r>
          </w:p>
          <w:p w:rsidR="0009617F" w:rsidRDefault="0009617F" w:rsidP="0009617F">
            <w:pPr>
              <w:rPr>
                <w:sz w:val="20"/>
              </w:rPr>
            </w:pPr>
          </w:p>
          <w:p w:rsidR="0009617F" w:rsidRDefault="0009617F" w:rsidP="0009617F">
            <w:pPr>
              <w:rPr>
                <w:sz w:val="20"/>
              </w:rPr>
            </w:pPr>
          </w:p>
          <w:p w:rsidR="008413FF" w:rsidRDefault="008413FF" w:rsidP="0009617F">
            <w:pPr>
              <w:rPr>
                <w:sz w:val="20"/>
              </w:rPr>
            </w:pPr>
          </w:p>
          <w:p w:rsidR="003C3578" w:rsidRDefault="003C3578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Člověk a živá příroda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>společenstva živých organismů</w:t>
            </w: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 xml:space="preserve">vliv člověka na přírodu </w:t>
            </w: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>rozmanitost živé přírody a její ochrana</w:t>
            </w:r>
          </w:p>
          <w:p w:rsidR="003C3578" w:rsidRDefault="003C3578">
            <w:pPr>
              <w:rPr>
                <w:sz w:val="20"/>
              </w:rPr>
            </w:pPr>
          </w:p>
          <w:p w:rsidR="003C3578" w:rsidRDefault="003C3578" w:rsidP="003C3578">
            <w:pPr>
              <w:rPr>
                <w:sz w:val="20"/>
              </w:rPr>
            </w:pPr>
          </w:p>
          <w:p w:rsidR="003C3578" w:rsidRDefault="003C3578" w:rsidP="0009617F">
            <w:pPr>
              <w:ind w:firstLine="708"/>
              <w:rPr>
                <w:sz w:val="20"/>
              </w:rPr>
            </w:pP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C3578" w:rsidRDefault="003C3578">
            <w:pPr>
              <w:snapToGrid w:val="0"/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Ma</w:t>
            </w:r>
            <w:proofErr w:type="spellEnd"/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C3578" w:rsidRDefault="003C3578">
            <w:pPr>
              <w:snapToGrid w:val="0"/>
              <w:rPr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3578" w:rsidRDefault="003C3578">
            <w:pPr>
              <w:snapToGrid w:val="0"/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>září - listopad</w:t>
            </w: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  <w:r>
              <w:rPr>
                <w:sz w:val="20"/>
              </w:rPr>
              <w:t>listopad - únor</w:t>
            </w: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09617F">
            <w:pPr>
              <w:rPr>
                <w:sz w:val="20"/>
              </w:rPr>
            </w:pPr>
            <w:r>
              <w:rPr>
                <w:sz w:val="20"/>
              </w:rPr>
              <w:t>únor - březen</w:t>
            </w: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09617F">
            <w:pPr>
              <w:rPr>
                <w:sz w:val="20"/>
              </w:rPr>
            </w:pPr>
            <w:r>
              <w:rPr>
                <w:sz w:val="20"/>
              </w:rPr>
              <w:t>březen - duben</w:t>
            </w: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8413FF">
            <w:pPr>
              <w:rPr>
                <w:sz w:val="20"/>
              </w:rPr>
            </w:pPr>
            <w:r>
              <w:rPr>
                <w:sz w:val="20"/>
              </w:rPr>
              <w:t>průběžně</w:t>
            </w: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3C3578">
            <w:pPr>
              <w:rPr>
                <w:sz w:val="20"/>
              </w:rPr>
            </w:pPr>
          </w:p>
          <w:p w:rsidR="003C3578" w:rsidRDefault="008413FF">
            <w:pPr>
              <w:rPr>
                <w:sz w:val="20"/>
              </w:rPr>
            </w:pPr>
            <w:r>
              <w:rPr>
                <w:sz w:val="20"/>
              </w:rPr>
              <w:t>průběžně</w:t>
            </w:r>
          </w:p>
        </w:tc>
      </w:tr>
    </w:tbl>
    <w:p w:rsidR="003C3578" w:rsidRDefault="003C3578" w:rsidP="003C3578">
      <w:pPr>
        <w:tabs>
          <w:tab w:val="left" w:pos="1200"/>
        </w:tabs>
        <w:ind w:left="1200" w:hanging="1200"/>
        <w:rPr>
          <w:b/>
          <w:bCs/>
        </w:rPr>
      </w:pPr>
      <w:r>
        <w:rPr>
          <w:b/>
          <w:bCs/>
        </w:rPr>
        <w:lastRenderedPageBreak/>
        <w:t xml:space="preserve">Pomůcky: </w:t>
      </w:r>
      <w:r>
        <w:rPr>
          <w:b/>
          <w:bCs/>
        </w:rPr>
        <w:tab/>
        <w:t>pracovní sešity a listy, obrazy – roční období, soubory magnetických obrázků k jednotlivým tématům, encyklopedie, knihy o přírodě, mapy ČR, Evropy a světa, glóbus, busola, informace na internetových stránkách</w:t>
      </w:r>
    </w:p>
    <w:p w:rsidR="003C3578" w:rsidRDefault="003C3578" w:rsidP="003C3578">
      <w:pPr>
        <w:outlineLvl w:val="0"/>
        <w:rPr>
          <w:b/>
          <w:bCs/>
        </w:rPr>
      </w:pPr>
      <w:r>
        <w:rPr>
          <w:b/>
          <w:bCs/>
        </w:rPr>
        <w:t>Projekty: 1. Voda, 2. Vánoční tradice, 3. Český rok v lidových tradicích</w:t>
      </w:r>
    </w:p>
    <w:p w:rsidR="003C3578" w:rsidRDefault="003C3578" w:rsidP="003C3578">
      <w:pPr>
        <w:outlineLvl w:val="0"/>
        <w:rPr>
          <w:b/>
          <w:bCs/>
        </w:rPr>
      </w:pPr>
      <w:r>
        <w:rPr>
          <w:b/>
          <w:bCs/>
        </w:rPr>
        <w:t xml:space="preserve">Exkurze: 1. Praha, 2. Veselý kopec, 3. </w:t>
      </w:r>
      <w:proofErr w:type="spellStart"/>
      <w:r>
        <w:rPr>
          <w:b/>
          <w:bCs/>
        </w:rPr>
        <w:t>Dobrošov</w:t>
      </w:r>
      <w:proofErr w:type="spellEnd"/>
      <w:r>
        <w:rPr>
          <w:b/>
          <w:bCs/>
        </w:rPr>
        <w:t xml:space="preserve">, 4. </w:t>
      </w:r>
      <w:proofErr w:type="spellStart"/>
      <w:r>
        <w:rPr>
          <w:b/>
          <w:bCs/>
        </w:rPr>
        <w:t>Jestřebí</w:t>
      </w:r>
      <w:proofErr w:type="spellEnd"/>
      <w:r>
        <w:rPr>
          <w:b/>
          <w:bCs/>
        </w:rPr>
        <w:t xml:space="preserve"> hory</w:t>
      </w:r>
    </w:p>
    <w:p w:rsidR="003C3578" w:rsidRDefault="003C3578" w:rsidP="003C3578">
      <w:pPr>
        <w:rPr>
          <w:b/>
          <w:bCs/>
        </w:rPr>
      </w:pPr>
      <w:r>
        <w:rPr>
          <w:b/>
          <w:bCs/>
        </w:rPr>
        <w:t>Výlety: Kutná Hora, Chrudim, 2. Český ráj</w:t>
      </w:r>
    </w:p>
    <w:p w:rsidR="003C3578" w:rsidRDefault="003C3578" w:rsidP="003C3578">
      <w:pPr>
        <w:widowControl/>
        <w:suppressAutoHyphens w:val="0"/>
        <w:rPr>
          <w:b/>
          <w:bCs/>
        </w:rPr>
        <w:sectPr w:rsidR="003C3578">
          <w:footnotePr>
            <w:pos w:val="beneathText"/>
          </w:footnotePr>
          <w:pgSz w:w="11905" w:h="16837"/>
          <w:pgMar w:top="1134" w:right="1134" w:bottom="993" w:left="1134" w:header="708" w:footer="708" w:gutter="0"/>
          <w:cols w:space="708"/>
        </w:sectPr>
      </w:pPr>
    </w:p>
    <w:p w:rsidR="003C3578" w:rsidRDefault="003C3578" w:rsidP="003C3578"/>
    <w:p w:rsidR="00C9488B" w:rsidRDefault="00C9488B"/>
    <w:sectPr w:rsidR="00C9488B" w:rsidSect="00C948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pos w:val="beneathText"/>
  </w:footnotePr>
  <w:compat/>
  <w:rsids>
    <w:rsidRoot w:val="003C3578"/>
    <w:rsid w:val="0009617F"/>
    <w:rsid w:val="003C3578"/>
    <w:rsid w:val="008413FF"/>
    <w:rsid w:val="00C94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357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71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401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Hájek</dc:creator>
  <cp:lastModifiedBy>Hájek</cp:lastModifiedBy>
  <cp:revision>2</cp:revision>
  <dcterms:created xsi:type="dcterms:W3CDTF">2015-11-17T13:49:00Z</dcterms:created>
  <dcterms:modified xsi:type="dcterms:W3CDTF">2015-11-17T13:49:00Z</dcterms:modified>
</cp:coreProperties>
</file>