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A6" w:rsidRPr="00E304BA" w:rsidRDefault="00A97CA6" w:rsidP="00A97CA6">
      <w:pPr>
        <w:pStyle w:val="Normlnweb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304B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Cíl </w:t>
      </w:r>
      <w:r w:rsidRPr="00E304BA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Mateřské školy sv. Josefa v Kojetíně</w:t>
      </w:r>
      <w:r w:rsidRPr="00E304B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je především vymezen v §33 zákona 561/2004 </w:t>
      </w:r>
      <w:proofErr w:type="spellStart"/>
      <w:r w:rsidRPr="00E304BA">
        <w:rPr>
          <w:rFonts w:asciiTheme="minorHAnsi" w:hAnsiTheme="minorHAnsi" w:cstheme="minorHAnsi"/>
          <w:color w:val="000000" w:themeColor="text1"/>
          <w:sz w:val="28"/>
          <w:szCs w:val="28"/>
        </w:rPr>
        <w:t>Sb</w:t>
      </w:r>
      <w:proofErr w:type="spellEnd"/>
      <w:r w:rsidRPr="00E304BA">
        <w:rPr>
          <w:rFonts w:asciiTheme="minorHAnsi" w:hAnsiTheme="minorHAnsi" w:cstheme="minorHAnsi"/>
          <w:color w:val="000000" w:themeColor="text1"/>
          <w:sz w:val="28"/>
          <w:szCs w:val="28"/>
        </w:rPr>
        <w:t>: </w:t>
      </w:r>
      <w:r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>"Předškolní vzdělávání podporuje rozvoj osobnosti dítěte předškolního věku, podílí se na jeho zdravém, citovém, rozumovém a tělesném rozvoji a na osvojení základních pravidel chování, základních životních hodnot a mezilidských vztahů. Předškolní vzdělávání vytváří základní předpoklady pro pokračování ve vzdělávání.</w:t>
      </w:r>
      <w:r w:rsidRPr="00E304B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</w:r>
      <w:r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>Předškolní vzdělávání napomáhá vyrovnávat nerovnoměrnosti vývoje dětí před vstupem do základního vzdělává</w:t>
      </w:r>
      <w:r w:rsidR="00E304BA"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>ní, zajišťuje</w:t>
      </w:r>
      <w:r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E304BA"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 xml:space="preserve">povinné předškolní vzdělávání, </w:t>
      </w:r>
      <w:proofErr w:type="spellStart"/>
      <w:r w:rsidR="00E304BA"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>vzdělávání</w:t>
      </w:r>
      <w:proofErr w:type="spellEnd"/>
      <w:r w:rsidR="00E304BA" w:rsidRP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 xml:space="preserve"> dětí se speciálními vzdělávacími potřebami a dětí nadaných</w:t>
      </w:r>
      <w:r w:rsidR="00E304BA">
        <w:rPr>
          <w:rStyle w:val="Zvraznn"/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A97CA6" w:rsidRPr="00E304BA" w:rsidRDefault="00A97CA6" w:rsidP="00A97CA6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E304BA">
        <w:rPr>
          <w:rFonts w:asciiTheme="minorHAnsi" w:hAnsiTheme="minorHAnsi" w:cstheme="minorHAnsi"/>
          <w:sz w:val="28"/>
          <w:szCs w:val="28"/>
        </w:rPr>
        <w:t xml:space="preserve">Charakteristikou </w:t>
      </w:r>
      <w:r w:rsidRPr="00E304BA">
        <w:rPr>
          <w:rStyle w:val="Siln"/>
          <w:rFonts w:asciiTheme="minorHAnsi" w:hAnsiTheme="minorHAnsi" w:cstheme="minorHAnsi"/>
          <w:sz w:val="28"/>
          <w:szCs w:val="28"/>
        </w:rPr>
        <w:t>Mateřské školy sv. Josefa v Kojetíně</w:t>
      </w:r>
      <w:r w:rsidRPr="00E304BA">
        <w:rPr>
          <w:rFonts w:asciiTheme="minorHAnsi" w:hAnsiTheme="minorHAnsi" w:cstheme="minorHAnsi"/>
          <w:sz w:val="28"/>
          <w:szCs w:val="28"/>
        </w:rPr>
        <w:t xml:space="preserve"> je výchovné prostředí podporující rozvoj křesťanských hodnot, rozvíjení bratrské lásky, přátelství a pomoci, upevňování hodnotového systému na základě evangelních zásad (pravdy, dobra, lásky, sebepoznání, úcty, pokory, čistoty, tolerance).</w:t>
      </w:r>
    </w:p>
    <w:p w:rsidR="00A97CA6" w:rsidRPr="00E304BA" w:rsidRDefault="00A97CA6" w:rsidP="00A97CA6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E304BA">
        <w:rPr>
          <w:rStyle w:val="Siln"/>
          <w:rFonts w:asciiTheme="minorHAnsi" w:hAnsiTheme="minorHAnsi" w:cstheme="minorHAnsi"/>
          <w:sz w:val="28"/>
          <w:szCs w:val="28"/>
        </w:rPr>
        <w:t>Mateřská škola sv. Josefa v Kojetíně</w:t>
      </w:r>
      <w:r w:rsidRPr="00E304BA">
        <w:rPr>
          <w:rFonts w:asciiTheme="minorHAnsi" w:hAnsiTheme="minorHAnsi" w:cstheme="minorHAnsi"/>
          <w:sz w:val="28"/>
          <w:szCs w:val="28"/>
        </w:rPr>
        <w:t xml:space="preserve"> působí na celistvý rozvoj osobnosti dítěte ve vztahu kultury a víry s důrazem na etické hodnoty, především na spolupráci a </w:t>
      </w:r>
      <w:proofErr w:type="spellStart"/>
      <w:r w:rsidRPr="00E304BA">
        <w:rPr>
          <w:rFonts w:asciiTheme="minorHAnsi" w:hAnsiTheme="minorHAnsi" w:cstheme="minorHAnsi"/>
          <w:sz w:val="28"/>
          <w:szCs w:val="28"/>
        </w:rPr>
        <w:t>prosociálnost</w:t>
      </w:r>
      <w:proofErr w:type="spellEnd"/>
      <w:r w:rsidRPr="00E304BA">
        <w:rPr>
          <w:rFonts w:asciiTheme="minorHAnsi" w:hAnsiTheme="minorHAnsi" w:cstheme="minorHAnsi"/>
          <w:sz w:val="28"/>
          <w:szCs w:val="28"/>
        </w:rPr>
        <w:t>.</w:t>
      </w:r>
    </w:p>
    <w:p w:rsidR="00A97CA6" w:rsidRPr="00E304BA" w:rsidRDefault="00A97CA6" w:rsidP="00A97CA6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E304BA">
        <w:rPr>
          <w:rFonts w:asciiTheme="minorHAnsi" w:hAnsiTheme="minorHAnsi" w:cstheme="minorHAnsi"/>
          <w:sz w:val="28"/>
          <w:szCs w:val="28"/>
        </w:rPr>
        <w:t>Mateřská škola sv</w:t>
      </w:r>
      <w:r w:rsidR="00E304BA" w:rsidRPr="00E304BA">
        <w:rPr>
          <w:rFonts w:asciiTheme="minorHAnsi" w:hAnsiTheme="minorHAnsi" w:cstheme="minorHAnsi"/>
          <w:sz w:val="28"/>
          <w:szCs w:val="28"/>
        </w:rPr>
        <w:t>. Josefa v Kojetíně</w:t>
      </w:r>
      <w:r w:rsidR="00E304BA">
        <w:rPr>
          <w:rFonts w:asciiTheme="minorHAnsi" w:hAnsiTheme="minorHAnsi" w:cstheme="minorHAnsi"/>
          <w:sz w:val="28"/>
          <w:szCs w:val="28"/>
        </w:rPr>
        <w:t xml:space="preserve"> pracuje</w:t>
      </w:r>
      <w:r w:rsidRPr="00E304BA">
        <w:rPr>
          <w:rFonts w:asciiTheme="minorHAnsi" w:hAnsiTheme="minorHAnsi" w:cstheme="minorHAnsi"/>
          <w:sz w:val="28"/>
          <w:szCs w:val="28"/>
        </w:rPr>
        <w:t xml:space="preserve"> podle </w:t>
      </w:r>
      <w:r w:rsidR="00E304BA">
        <w:rPr>
          <w:rFonts w:asciiTheme="minorHAnsi" w:hAnsiTheme="minorHAnsi" w:cstheme="minorHAnsi"/>
          <w:sz w:val="28"/>
          <w:szCs w:val="28"/>
        </w:rPr>
        <w:t>ŠVP „</w:t>
      </w:r>
      <w:proofErr w:type="gramStart"/>
      <w:r w:rsidR="00E304BA">
        <w:rPr>
          <w:rFonts w:asciiTheme="minorHAnsi" w:hAnsiTheme="minorHAnsi" w:cstheme="minorHAnsi"/>
          <w:sz w:val="28"/>
          <w:szCs w:val="28"/>
        </w:rPr>
        <w:t xml:space="preserve">CESTA“ </w:t>
      </w:r>
      <w:bookmarkStart w:id="0" w:name="_GoBack"/>
      <w:bookmarkEnd w:id="0"/>
      <w:r w:rsidRPr="00E304BA">
        <w:rPr>
          <w:rFonts w:asciiTheme="minorHAnsi" w:hAnsiTheme="minorHAnsi" w:cstheme="minorHAnsi"/>
          <w:sz w:val="28"/>
          <w:szCs w:val="28"/>
        </w:rPr>
        <w:t xml:space="preserve"> v souladu</w:t>
      </w:r>
      <w:proofErr w:type="gramEnd"/>
      <w:r w:rsidRPr="00E304BA">
        <w:rPr>
          <w:rFonts w:asciiTheme="minorHAnsi" w:hAnsiTheme="minorHAnsi" w:cstheme="minorHAnsi"/>
          <w:sz w:val="28"/>
          <w:szCs w:val="28"/>
        </w:rPr>
        <w:t xml:space="preserve"> s Rámcovým vzdělávacím programem pro předškolní vzdělávání, rozšířeného o duchovní rozměr člověka a se zaměřením na enviromentální výchovu (vztah k životnímu prostředí).</w:t>
      </w:r>
    </w:p>
    <w:p w:rsidR="00FB6878" w:rsidRDefault="00E304BA"/>
    <w:sectPr w:rsidR="00FB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6"/>
    <w:rsid w:val="00695584"/>
    <w:rsid w:val="00721F2A"/>
    <w:rsid w:val="00A97CA6"/>
    <w:rsid w:val="00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7CA6"/>
    <w:rPr>
      <w:b/>
      <w:bCs/>
    </w:rPr>
  </w:style>
  <w:style w:type="character" w:styleId="Zvraznn">
    <w:name w:val="Emphasis"/>
    <w:basedOn w:val="Standardnpsmoodstavce"/>
    <w:uiPriority w:val="20"/>
    <w:qFormat/>
    <w:rsid w:val="00A97C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7CA6"/>
    <w:rPr>
      <w:b/>
      <w:bCs/>
    </w:rPr>
  </w:style>
  <w:style w:type="character" w:styleId="Zvraznn">
    <w:name w:val="Emphasis"/>
    <w:basedOn w:val="Standardnpsmoodstavce"/>
    <w:uiPriority w:val="20"/>
    <w:qFormat/>
    <w:rsid w:val="00A97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Precechtelova</dc:creator>
  <cp:keywords/>
  <dc:description/>
  <cp:lastModifiedBy>jana speed</cp:lastModifiedBy>
  <cp:revision>4</cp:revision>
  <dcterms:created xsi:type="dcterms:W3CDTF">2015-02-19T12:22:00Z</dcterms:created>
  <dcterms:modified xsi:type="dcterms:W3CDTF">2017-06-25T13:28:00Z</dcterms:modified>
</cp:coreProperties>
</file>