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1D1E0" w14:textId="77777777" w:rsidR="00F9579E" w:rsidRDefault="00F9579E" w:rsidP="00F9579E"/>
    <w:p w14:paraId="139D5ED0" w14:textId="77777777" w:rsidR="00F9579E" w:rsidRDefault="00F9579E" w:rsidP="00F9579E">
      <w:pPr>
        <w:rPr>
          <w:rStyle w:val="Nadpis1Char"/>
        </w:rPr>
      </w:pPr>
      <w:r w:rsidRPr="00F9579E">
        <w:rPr>
          <w:rStyle w:val="Nadpis1Char"/>
        </w:rPr>
        <w:t>Politika kvality</w:t>
      </w:r>
      <w:r>
        <w:rPr>
          <w:rStyle w:val="Nadpis1Char"/>
        </w:rPr>
        <w:t xml:space="preserve"> pro ZŠ Bystřice</w:t>
      </w:r>
    </w:p>
    <w:p w14:paraId="174AFC46" w14:textId="77777777" w:rsidR="00F9579E" w:rsidRDefault="00F9579E" w:rsidP="00F9579E">
      <w:r>
        <w:t>Základní škola Bystřice usiluje o prohloubení kvality výchovně-vzdělávacího programu v bezpečném a zdravém prostředí za rozvoje spolupráce mezi všemi účastníky vzdělávacího procesu. Pro naplnění požadavků managementu kvality je v organizaci vyhlášená vedením základní školy následující Politika kvality. V této souvislosti jsou na základní škole dodržovány následující principy:</w:t>
      </w:r>
    </w:p>
    <w:p w14:paraId="32BCD170" w14:textId="77777777" w:rsidR="00F9579E" w:rsidRDefault="00F9579E" w:rsidP="00F9579E">
      <w:pPr>
        <w:pStyle w:val="Odstavecseseznamem"/>
        <w:numPr>
          <w:ilvl w:val="0"/>
          <w:numId w:val="1"/>
        </w:numPr>
      </w:pPr>
      <w:r>
        <w:t>Výuka: snažíme se</w:t>
      </w:r>
      <w:r w:rsidRPr="0060689A">
        <w:t xml:space="preserve"> nabízet dětem bohatý a pestrý vzdělávací program, orientovat se na žáka, podporovat jeho tvořivost a aktivitu. </w:t>
      </w:r>
    </w:p>
    <w:p w14:paraId="10BB7E85" w14:textId="77777777" w:rsidR="00F9579E" w:rsidRDefault="00F9579E" w:rsidP="00F9579E">
      <w:pPr>
        <w:pStyle w:val="Odstavecseseznamem"/>
        <w:numPr>
          <w:ilvl w:val="0"/>
          <w:numId w:val="1"/>
        </w:numPr>
      </w:pPr>
      <w:r>
        <w:t xml:space="preserve">Výchova: usilujeme </w:t>
      </w:r>
      <w:r w:rsidRPr="00961AEE">
        <w:t>o harmonizaci mezilidských vztahů na celé škole, v</w:t>
      </w:r>
      <w:r>
        <w:t> </w:t>
      </w:r>
      <w:r w:rsidRPr="00961AEE">
        <w:t>nejnižších ročnících se zaměřit na výchovu elementárních etických vlastností a slušného chování, na druhém stupni postupně rozvíjet samostatnost, aktivitu, tvořivost, schopnost kooperace, zdravé sebevědomí, učit žáky zásadám asertivního chování, vést je k pozitivnímu myšlení</w:t>
      </w:r>
      <w:r>
        <w:t>.</w:t>
      </w:r>
    </w:p>
    <w:p w14:paraId="03F17D13" w14:textId="22CF2DB8" w:rsidR="00F9579E" w:rsidRDefault="00F9579E" w:rsidP="00F9579E">
      <w:pPr>
        <w:pStyle w:val="Odstavecseseznamem"/>
        <w:numPr>
          <w:ilvl w:val="0"/>
          <w:numId w:val="1"/>
        </w:numPr>
      </w:pPr>
      <w:r>
        <w:t>Rodiče: zajišťujeme</w:t>
      </w:r>
      <w:r w:rsidRPr="00961AEE">
        <w:t xml:space="preserve"> dostatečnou informovanost rodičů o životě školy prostřednictvím písemných informací a informací na školním webu</w:t>
      </w:r>
      <w:r w:rsidR="005D4F9C">
        <w:t xml:space="preserve"> a Hlasu Bystřice</w:t>
      </w:r>
      <w:r>
        <w:t>. Snažíme se o zapojení rodičů do chodu školy.</w:t>
      </w:r>
    </w:p>
    <w:p w14:paraId="625803B0" w14:textId="327F3A7C" w:rsidR="00F9579E" w:rsidRDefault="00F9579E" w:rsidP="00F9579E">
      <w:pPr>
        <w:pStyle w:val="Odstavecseseznamem"/>
        <w:numPr>
          <w:ilvl w:val="0"/>
          <w:numId w:val="1"/>
        </w:numPr>
      </w:pPr>
      <w:r>
        <w:t>Učitelé: prohlubujeme pedagogické a odborné znalosti pedagogických pracovníků převážně v oblasti moderních pedagogických postupů, v oblasti cizích jazyků</w:t>
      </w:r>
      <w:r w:rsidR="005D4F9C">
        <w:t>,</w:t>
      </w:r>
      <w:r>
        <w:t xml:space="preserve"> informatik</w:t>
      </w:r>
      <w:r w:rsidRPr="004570C8">
        <w:t>y</w:t>
      </w:r>
      <w:r w:rsidR="005D4F9C">
        <w:t>, čtenářské a matematické gramotnosti a práce s nadanými dětmi</w:t>
      </w:r>
      <w:r>
        <w:t xml:space="preserve">. </w:t>
      </w:r>
    </w:p>
    <w:p w14:paraId="65926335" w14:textId="357691FE" w:rsidR="00F9579E" w:rsidRDefault="00F9579E" w:rsidP="00F9579E">
      <w:pPr>
        <w:pStyle w:val="Odstavecseseznamem"/>
        <w:numPr>
          <w:ilvl w:val="0"/>
          <w:numId w:val="1"/>
        </w:numPr>
      </w:pPr>
      <w:r>
        <w:t>Město Bystřice:</w:t>
      </w:r>
      <w:r w:rsidR="005D4F9C">
        <w:t xml:space="preserve"> s městem Bystřice spolupracujeme na projektech, které zlepšují materiální vybavení školy,</w:t>
      </w:r>
      <w:r>
        <w:t xml:space="preserve"> upevňujeme vztah s mateřsk</w:t>
      </w:r>
      <w:r w:rsidR="004570C8">
        <w:t>ou</w:t>
      </w:r>
      <w:r>
        <w:t xml:space="preserve"> škol</w:t>
      </w:r>
      <w:r w:rsidR="004570C8">
        <w:t>ou</w:t>
      </w:r>
      <w:r>
        <w:t xml:space="preserve"> v </w:t>
      </w:r>
      <w:r w:rsidR="004570C8">
        <w:t>Bystřici</w:t>
      </w:r>
      <w:r>
        <w:t xml:space="preserve">. </w:t>
      </w:r>
    </w:p>
    <w:p w14:paraId="3BF4D427" w14:textId="2A14C04D" w:rsidR="00F9579E" w:rsidRDefault="00F9579E" w:rsidP="00F9579E">
      <w:pPr>
        <w:pStyle w:val="Odstavecseseznamem"/>
        <w:numPr>
          <w:ilvl w:val="0"/>
          <w:numId w:val="1"/>
        </w:numPr>
      </w:pPr>
      <w:r>
        <w:t>Bezpečnost: škola má vypracovaný preventivní program</w:t>
      </w:r>
      <w:r w:rsidR="005D4F9C">
        <w:t>,</w:t>
      </w:r>
      <w:r>
        <w:t xml:space="preserve"> program proti šikaně,</w:t>
      </w:r>
      <w:r w:rsidR="005D4F9C">
        <w:t xml:space="preserve"> krizový plán a školní program enviromentálního vzdělávání, výchovy a osvěty</w:t>
      </w:r>
      <w:r>
        <w:t xml:space="preserve"> které </w:t>
      </w:r>
      <w:r w:rsidR="005D4F9C">
        <w:t xml:space="preserve">naplňujeme a </w:t>
      </w:r>
      <w:r>
        <w:t>pravidelně aktualizuje</w:t>
      </w:r>
      <w:r w:rsidR="005D4F9C">
        <w:t>me</w:t>
      </w:r>
      <w:r>
        <w:t>.</w:t>
      </w:r>
    </w:p>
    <w:p w14:paraId="3A7BA539" w14:textId="07898666" w:rsidR="00F9579E" w:rsidRDefault="00F9579E" w:rsidP="00F9579E">
      <w:pPr>
        <w:pStyle w:val="Odstavecseseznamem"/>
        <w:numPr>
          <w:ilvl w:val="0"/>
          <w:numId w:val="1"/>
        </w:numPr>
      </w:pPr>
      <w:r>
        <w:t>Vybavení: škola se snaží zařídit třídy moderním vybavením, investuje do nákupu nových aktuálních</w:t>
      </w:r>
      <w:r w:rsidR="004570C8">
        <w:t xml:space="preserve"> a interaktivních</w:t>
      </w:r>
      <w:r>
        <w:t xml:space="preserve"> učebnic a pokouší se o získání nadstandardního vybavení pro počítačové učebny</w:t>
      </w:r>
      <w:r w:rsidR="005D4F9C">
        <w:t xml:space="preserve"> a </w:t>
      </w:r>
      <w:r w:rsidR="00AF036A">
        <w:t>odborné učebny</w:t>
      </w:r>
      <w:bookmarkStart w:id="0" w:name="_GoBack"/>
      <w:bookmarkEnd w:id="0"/>
    </w:p>
    <w:sectPr w:rsidR="00F95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96CF2"/>
    <w:multiLevelType w:val="hybridMultilevel"/>
    <w:tmpl w:val="3C18BB54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9E"/>
    <w:rsid w:val="00131703"/>
    <w:rsid w:val="004570C8"/>
    <w:rsid w:val="005D4F9C"/>
    <w:rsid w:val="00AF036A"/>
    <w:rsid w:val="00E46752"/>
    <w:rsid w:val="00F9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2C38"/>
  <w15:chartTrackingRefBased/>
  <w15:docId w15:val="{6C684CE5-D2D4-453E-9A94-A215DB7E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579E"/>
    <w:pPr>
      <w:spacing w:before="240" w:after="0" w:line="36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9579E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579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957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Gruber</dc:creator>
  <cp:keywords/>
  <dc:description/>
  <cp:lastModifiedBy>Gruber</cp:lastModifiedBy>
  <cp:revision>2</cp:revision>
  <dcterms:created xsi:type="dcterms:W3CDTF">2021-01-07T11:40:00Z</dcterms:created>
  <dcterms:modified xsi:type="dcterms:W3CDTF">2021-01-07T11:40:00Z</dcterms:modified>
</cp:coreProperties>
</file>