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2C" w:rsidRPr="003A2902" w:rsidRDefault="003C092C" w:rsidP="003C092C">
      <w:pPr>
        <w:jc w:val="center"/>
        <w:rPr>
          <w:rFonts w:ascii="Arial" w:hAnsi="Arial" w:cs="Arial"/>
          <w:sz w:val="24"/>
          <w:szCs w:val="24"/>
        </w:rPr>
      </w:pPr>
      <w:r w:rsidRPr="003A2902">
        <w:rPr>
          <w:rFonts w:ascii="Arial" w:hAnsi="Arial" w:cs="Arial"/>
          <w:sz w:val="24"/>
          <w:szCs w:val="24"/>
        </w:rPr>
        <w:t>Mateřská škola Rozsochy, okres Žďár nad Sázavou,</w:t>
      </w:r>
    </w:p>
    <w:p w:rsidR="003C092C" w:rsidRPr="003A2902" w:rsidRDefault="003C092C" w:rsidP="003C092C">
      <w:pPr>
        <w:jc w:val="center"/>
        <w:rPr>
          <w:rFonts w:ascii="Arial" w:hAnsi="Arial" w:cs="Arial"/>
          <w:sz w:val="24"/>
          <w:szCs w:val="24"/>
        </w:rPr>
      </w:pPr>
      <w:r w:rsidRPr="003A2902">
        <w:rPr>
          <w:rFonts w:ascii="Arial" w:hAnsi="Arial" w:cs="Arial"/>
          <w:sz w:val="24"/>
          <w:szCs w:val="24"/>
        </w:rPr>
        <w:t>příspěvková organizace</w:t>
      </w:r>
    </w:p>
    <w:p w:rsidR="003C092C" w:rsidRPr="003A2902" w:rsidRDefault="003C092C" w:rsidP="003C092C">
      <w:pPr>
        <w:jc w:val="center"/>
        <w:rPr>
          <w:rFonts w:ascii="Arial" w:hAnsi="Arial" w:cs="Arial"/>
          <w:sz w:val="24"/>
          <w:szCs w:val="24"/>
        </w:rPr>
      </w:pPr>
      <w:r w:rsidRPr="003A2902">
        <w:rPr>
          <w:rFonts w:ascii="Arial" w:hAnsi="Arial" w:cs="Arial"/>
          <w:sz w:val="24"/>
          <w:szCs w:val="24"/>
        </w:rPr>
        <w:t>592 57 Rozsochy 146</w:t>
      </w:r>
    </w:p>
    <w:p w:rsidR="003C092C" w:rsidRPr="003A2902" w:rsidRDefault="003C092C" w:rsidP="003C092C">
      <w:pPr>
        <w:jc w:val="center"/>
        <w:rPr>
          <w:rFonts w:ascii="Arial" w:hAnsi="Arial" w:cs="Arial"/>
          <w:sz w:val="24"/>
          <w:szCs w:val="24"/>
        </w:rPr>
      </w:pPr>
      <w:r w:rsidRPr="003A2902">
        <w:rPr>
          <w:rFonts w:ascii="Arial" w:hAnsi="Arial" w:cs="Arial"/>
          <w:sz w:val="24"/>
          <w:szCs w:val="24"/>
        </w:rPr>
        <w:t xml:space="preserve">IČO : 70999643 </w:t>
      </w:r>
    </w:p>
    <w:p w:rsidR="003C092C" w:rsidRDefault="003C092C" w:rsidP="003C092C">
      <w:pPr>
        <w:jc w:val="center"/>
        <w:rPr>
          <w:rFonts w:ascii="Arial" w:hAnsi="Arial" w:cs="Arial"/>
          <w:sz w:val="30"/>
          <w:szCs w:val="30"/>
        </w:rPr>
      </w:pPr>
    </w:p>
    <w:p w:rsidR="003C092C" w:rsidRDefault="003C092C" w:rsidP="003C092C">
      <w:pPr>
        <w:jc w:val="center"/>
        <w:rPr>
          <w:rFonts w:ascii="Arial" w:hAnsi="Arial" w:cs="Arial"/>
          <w:sz w:val="30"/>
          <w:szCs w:val="30"/>
        </w:rPr>
      </w:pPr>
    </w:p>
    <w:p w:rsidR="003C092C" w:rsidRPr="00782E0B" w:rsidRDefault="003C092C" w:rsidP="003C092C">
      <w:pPr>
        <w:jc w:val="center"/>
        <w:rPr>
          <w:rFonts w:ascii="Arial" w:hAnsi="Arial" w:cs="Arial"/>
          <w:b/>
          <w:sz w:val="44"/>
          <w:szCs w:val="44"/>
        </w:rPr>
      </w:pPr>
      <w:r w:rsidRPr="00782E0B">
        <w:rPr>
          <w:rFonts w:ascii="Arial" w:hAnsi="Arial" w:cs="Arial"/>
          <w:b/>
          <w:sz w:val="44"/>
          <w:szCs w:val="44"/>
        </w:rPr>
        <w:t xml:space="preserve">KONCEPCE </w:t>
      </w:r>
    </w:p>
    <w:p w:rsidR="003C092C" w:rsidRPr="003C092C" w:rsidRDefault="003C092C" w:rsidP="003C092C">
      <w:pPr>
        <w:jc w:val="center"/>
        <w:rPr>
          <w:rFonts w:ascii="Arial" w:hAnsi="Arial" w:cs="Arial"/>
          <w:b/>
          <w:sz w:val="56"/>
          <w:szCs w:val="56"/>
        </w:rPr>
      </w:pPr>
    </w:p>
    <w:p w:rsidR="003C092C" w:rsidRPr="003C092C" w:rsidRDefault="003C092C" w:rsidP="003C092C">
      <w:pPr>
        <w:jc w:val="center"/>
        <w:rPr>
          <w:rFonts w:ascii="Arial" w:hAnsi="Arial" w:cs="Arial"/>
          <w:sz w:val="56"/>
          <w:szCs w:val="56"/>
        </w:rPr>
      </w:pPr>
    </w:p>
    <w:p w:rsidR="003C092C" w:rsidRPr="00782E0B" w:rsidRDefault="003C092C" w:rsidP="003C092C">
      <w:pPr>
        <w:jc w:val="center"/>
        <w:rPr>
          <w:rFonts w:ascii="Arial" w:hAnsi="Arial" w:cs="Arial"/>
          <w:b/>
          <w:sz w:val="44"/>
          <w:szCs w:val="44"/>
        </w:rPr>
      </w:pPr>
      <w:r w:rsidRPr="00782E0B">
        <w:rPr>
          <w:rFonts w:ascii="Arial" w:hAnsi="Arial" w:cs="Arial"/>
          <w:b/>
          <w:sz w:val="44"/>
          <w:szCs w:val="44"/>
        </w:rPr>
        <w:t xml:space="preserve">MATEŘSKÉ ŠKOLY ROZSOCHY </w:t>
      </w:r>
    </w:p>
    <w:p w:rsidR="003C092C" w:rsidRPr="00782E0B" w:rsidRDefault="003C092C" w:rsidP="003C092C">
      <w:pPr>
        <w:jc w:val="center"/>
        <w:rPr>
          <w:rFonts w:ascii="Arial" w:hAnsi="Arial" w:cs="Arial"/>
          <w:b/>
          <w:sz w:val="44"/>
          <w:szCs w:val="44"/>
        </w:rPr>
      </w:pPr>
    </w:p>
    <w:p w:rsidR="003C092C" w:rsidRPr="00782E0B" w:rsidRDefault="003C092C" w:rsidP="003C092C">
      <w:pPr>
        <w:jc w:val="center"/>
        <w:rPr>
          <w:rFonts w:ascii="Arial" w:hAnsi="Arial" w:cs="Arial"/>
          <w:sz w:val="44"/>
          <w:szCs w:val="44"/>
        </w:rPr>
      </w:pPr>
    </w:p>
    <w:p w:rsidR="003C092C" w:rsidRPr="00782E0B" w:rsidRDefault="003C092C" w:rsidP="003C092C">
      <w:pPr>
        <w:jc w:val="center"/>
        <w:rPr>
          <w:rFonts w:ascii="Arial" w:hAnsi="Arial" w:cs="Arial"/>
          <w:b/>
          <w:sz w:val="44"/>
          <w:szCs w:val="44"/>
        </w:rPr>
      </w:pPr>
      <w:r w:rsidRPr="00782E0B">
        <w:rPr>
          <w:rFonts w:ascii="Arial" w:hAnsi="Arial" w:cs="Arial"/>
          <w:b/>
          <w:sz w:val="44"/>
          <w:szCs w:val="44"/>
        </w:rPr>
        <w:t>OBDOBÍ 2020 -2023</w:t>
      </w:r>
    </w:p>
    <w:p w:rsidR="003C092C" w:rsidRDefault="003C092C" w:rsidP="003C092C">
      <w:pPr>
        <w:jc w:val="center"/>
        <w:rPr>
          <w:rFonts w:ascii="Arial" w:hAnsi="Arial" w:cs="Arial"/>
          <w:sz w:val="56"/>
          <w:szCs w:val="56"/>
        </w:rPr>
      </w:pPr>
    </w:p>
    <w:p w:rsidR="003A2902" w:rsidRDefault="003A2902" w:rsidP="003C092C">
      <w:pPr>
        <w:pStyle w:val="Normlnweb"/>
        <w:rPr>
          <w:rFonts w:ascii="Arial" w:eastAsiaTheme="minorHAnsi" w:hAnsi="Arial" w:cs="Arial"/>
          <w:sz w:val="56"/>
          <w:szCs w:val="56"/>
          <w:lang w:eastAsia="en-US"/>
        </w:rPr>
      </w:pPr>
    </w:p>
    <w:p w:rsidR="003A2902" w:rsidRDefault="003A2902" w:rsidP="003C092C">
      <w:pPr>
        <w:pStyle w:val="Normlnweb"/>
        <w:rPr>
          <w:rFonts w:ascii="Arial" w:eastAsiaTheme="minorHAnsi" w:hAnsi="Arial" w:cs="Arial"/>
          <w:sz w:val="56"/>
          <w:szCs w:val="56"/>
          <w:lang w:eastAsia="en-US"/>
        </w:rPr>
      </w:pPr>
    </w:p>
    <w:p w:rsidR="00782E0B" w:rsidRDefault="00782E0B" w:rsidP="003C092C">
      <w:pPr>
        <w:pStyle w:val="Normlnweb"/>
      </w:pPr>
      <w:r>
        <w:t xml:space="preserve">Zpracovaly:   Věra Ptáčková, Ivana Novotná, Jana </w:t>
      </w:r>
      <w:proofErr w:type="spellStart"/>
      <w:r>
        <w:t>Střešňáková</w:t>
      </w:r>
      <w:proofErr w:type="spellEnd"/>
      <w:r>
        <w:t xml:space="preserve">      </w:t>
      </w:r>
    </w:p>
    <w:p w:rsidR="00782E0B" w:rsidRDefault="00782E0B" w:rsidP="003C092C">
      <w:pPr>
        <w:pStyle w:val="Normlnweb"/>
      </w:pPr>
      <w:r>
        <w:t xml:space="preserve">Platnost  </w:t>
      </w:r>
      <w:proofErr w:type="gramStart"/>
      <w:r>
        <w:t>1.9.2020</w:t>
      </w:r>
      <w:proofErr w:type="gramEnd"/>
      <w:r>
        <w:t xml:space="preserve">       </w:t>
      </w:r>
    </w:p>
    <w:p w:rsidR="00782E0B" w:rsidRDefault="00782E0B" w:rsidP="003C092C">
      <w:pPr>
        <w:pStyle w:val="Normlnweb"/>
      </w:pPr>
    </w:p>
    <w:p w:rsidR="009E4C18" w:rsidRDefault="009E4C18" w:rsidP="003C092C">
      <w:pPr>
        <w:pStyle w:val="Normlnweb"/>
      </w:pPr>
      <w:r>
        <w:lastRenderedPageBreak/>
        <w:t>Koncepční záměr rozvoje mateřské školy vychází z úkolů, které jsou deklarovány v hlavních dokumentech schválených MŠMT pro rozvoj školství</w:t>
      </w:r>
      <w:r w:rsidR="001E08E7">
        <w:t xml:space="preserve">. </w:t>
      </w:r>
      <w:r>
        <w:t>Tyto dokumenty jsou zaměřeny na rozvoj a změny ve výuce, ale i na změny v ekonomickém zabezpečení škol a</w:t>
      </w:r>
      <w:r w:rsidR="001E08E7">
        <w:t xml:space="preserve"> </w:t>
      </w:r>
      <w:r>
        <w:t>v dalším vzdělávání a kariérním postupu pedagogických pracovníků.</w:t>
      </w:r>
    </w:p>
    <w:p w:rsidR="009E4C18" w:rsidRPr="00BC5BFD" w:rsidRDefault="009E4C18" w:rsidP="009E4C18">
      <w:pPr>
        <w:pStyle w:val="Normlnweb"/>
        <w:rPr>
          <w:b/>
          <w:color w:val="FF0000"/>
        </w:rPr>
      </w:pPr>
      <w:r w:rsidRPr="00BC5BFD">
        <w:rPr>
          <w:b/>
          <w:color w:val="FF0000"/>
        </w:rPr>
        <w:t> 1. Vize mateřské školy</w:t>
      </w:r>
    </w:p>
    <w:p w:rsidR="001E08E7" w:rsidRDefault="001E08E7" w:rsidP="001E08E7">
      <w:pPr>
        <w:pStyle w:val="Normlnweb"/>
        <w:numPr>
          <w:ilvl w:val="0"/>
          <w:numId w:val="1"/>
        </w:numPr>
      </w:pPr>
      <w:r>
        <w:t>Předpokládané změny dosažené</w:t>
      </w:r>
      <w:r w:rsidR="009E4C18">
        <w:t xml:space="preserve"> realizací koncepce jsou, že mateřská škola v povědomí široké veřejnosti bude školou, která: klima a prostředí mateřské školy bude směřov</w:t>
      </w:r>
      <w:r>
        <w:t>at k tomu, aby děti rádi chodily</w:t>
      </w:r>
      <w:r w:rsidR="009E4C18">
        <w:t xml:space="preserve"> do mateřské školy, s důvěrou a bez strachu, kde budou moci prožíva</w:t>
      </w:r>
      <w:r>
        <w:t>t radostné a spokojené dětství</w:t>
      </w:r>
    </w:p>
    <w:p w:rsidR="001E08E7" w:rsidRDefault="001E08E7" w:rsidP="001E08E7">
      <w:pPr>
        <w:pStyle w:val="Normlnweb"/>
        <w:numPr>
          <w:ilvl w:val="0"/>
          <w:numId w:val="1"/>
        </w:numPr>
      </w:pPr>
      <w:r>
        <w:t>N</w:t>
      </w:r>
      <w:r w:rsidR="009E4C18">
        <w:t>adále podporovat, probouzet a maximálně ro</w:t>
      </w:r>
      <w:r>
        <w:t>zvíjet tvůrčí potencionál dětí</w:t>
      </w:r>
    </w:p>
    <w:p w:rsidR="001E08E7" w:rsidRDefault="001E08E7" w:rsidP="001E08E7">
      <w:pPr>
        <w:pStyle w:val="Normlnweb"/>
        <w:numPr>
          <w:ilvl w:val="0"/>
          <w:numId w:val="1"/>
        </w:numPr>
      </w:pPr>
      <w:r>
        <w:t>V</w:t>
      </w:r>
      <w:r w:rsidR="009E4C18">
        <w:t>ést děti k vzájemné úctě, důvěře, uznání, snášenlivosti, otevřenosti komunikací, k</w:t>
      </w:r>
      <w:r>
        <w:t xml:space="preserve"> empatii a vzájemné spolupráci</w:t>
      </w:r>
    </w:p>
    <w:p w:rsidR="00932565" w:rsidRDefault="003A2902" w:rsidP="001E08E7">
      <w:pPr>
        <w:pStyle w:val="Normlnweb"/>
        <w:numPr>
          <w:ilvl w:val="0"/>
          <w:numId w:val="1"/>
        </w:numPr>
      </w:pPr>
      <w:r>
        <w:t>V</w:t>
      </w:r>
      <w:r w:rsidR="009E4C18">
        <w:t xml:space="preserve"> mateřské škole nabídnout kvalitní</w:t>
      </w:r>
      <w:r w:rsidR="00932565">
        <w:t xml:space="preserve"> výchovu a vzdělávání přiměřené osobnosti a věku dítěte, které</w:t>
      </w:r>
      <w:r w:rsidR="009E4C18">
        <w:t xml:space="preserve"> povede k získávání potřebných kompetencí a jejich způsob i obsah bude odrážet</w:t>
      </w:r>
      <w:r w:rsidR="00932565">
        <w:t xml:space="preserve"> očekávání dětí a jejich rodičů</w:t>
      </w:r>
    </w:p>
    <w:p w:rsidR="00932565" w:rsidRDefault="00932565" w:rsidP="001E08E7">
      <w:pPr>
        <w:pStyle w:val="Normlnweb"/>
        <w:numPr>
          <w:ilvl w:val="0"/>
          <w:numId w:val="1"/>
        </w:numPr>
      </w:pPr>
      <w:r>
        <w:t>N</w:t>
      </w:r>
      <w:r w:rsidR="009E4C18">
        <w:t>adále vytvářet prostor, aby mateřská škola hledala možnosti</w:t>
      </w:r>
      <w:r>
        <w:t xml:space="preserve"> zapojení rodičů do dění školy</w:t>
      </w:r>
    </w:p>
    <w:p w:rsidR="00932565" w:rsidRDefault="00932565" w:rsidP="001E08E7">
      <w:pPr>
        <w:pStyle w:val="Normlnweb"/>
        <w:numPr>
          <w:ilvl w:val="0"/>
          <w:numId w:val="1"/>
        </w:numPr>
      </w:pPr>
      <w:r>
        <w:t>Z</w:t>
      </w:r>
      <w:r w:rsidR="009E4C18">
        <w:t>kvalitnit komunikaci</w:t>
      </w:r>
      <w:r>
        <w:t xml:space="preserve"> učitel – rodič</w:t>
      </w:r>
    </w:p>
    <w:p w:rsidR="00932565" w:rsidRDefault="00932565" w:rsidP="001E08E7">
      <w:pPr>
        <w:pStyle w:val="Normlnweb"/>
        <w:numPr>
          <w:ilvl w:val="0"/>
          <w:numId w:val="1"/>
        </w:numPr>
      </w:pPr>
      <w:r>
        <w:t>M</w:t>
      </w:r>
      <w:r w:rsidR="009E4C18">
        <w:t>otivovat učitelky k potřebě nadále se vzdělávat v oblastech, které vnesou nové možnosti a inovativní postupy do výchovy a v</w:t>
      </w:r>
      <w:r>
        <w:t>zdělávání dětí v mateřské škole</w:t>
      </w:r>
    </w:p>
    <w:p w:rsidR="009E4C18" w:rsidRDefault="00932565" w:rsidP="001E08E7">
      <w:pPr>
        <w:pStyle w:val="Normlnweb"/>
        <w:numPr>
          <w:ilvl w:val="0"/>
          <w:numId w:val="1"/>
        </w:numPr>
      </w:pPr>
      <w:r w:rsidRPr="00932565">
        <w:t>R</w:t>
      </w:r>
      <w:r w:rsidR="009E4C18" w:rsidRPr="00932565">
        <w:t xml:space="preserve">ozvíjet osobnost učitelek, jejich tvořivost, koncepčnost, osobní odpovědnost a </w:t>
      </w:r>
      <w:r w:rsidR="009E4C18">
        <w:t>schopnost respek</w:t>
      </w:r>
      <w:r>
        <w:t>tovat dítě a jeho individualitu</w:t>
      </w:r>
    </w:p>
    <w:p w:rsidR="009E4C18" w:rsidRDefault="009E4C18" w:rsidP="009E4C18">
      <w:pPr>
        <w:pStyle w:val="Normlnweb"/>
      </w:pPr>
      <w:r w:rsidRPr="00932565">
        <w:rPr>
          <w:b/>
        </w:rPr>
        <w:t> </w:t>
      </w:r>
      <w:r w:rsidR="00932565" w:rsidRPr="00932565">
        <w:rPr>
          <w:b/>
        </w:rPr>
        <w:t>Koncepční</w:t>
      </w:r>
      <w:r w:rsidRPr="00932565">
        <w:rPr>
          <w:b/>
        </w:rPr>
        <w:t xml:space="preserve"> záměr</w:t>
      </w:r>
      <w:r>
        <w:t>: spokojené, zdravé, vnímavé, odvážné, kreativní a samostatné dítě.</w:t>
      </w:r>
    </w:p>
    <w:p w:rsidR="009E4C18" w:rsidRDefault="00D43F73" w:rsidP="009E4C18">
      <w:pPr>
        <w:pStyle w:val="Normlnweb"/>
      </w:pPr>
      <w:r>
        <w:t>Předškolním</w:t>
      </w:r>
      <w:r w:rsidR="009E4C18">
        <w:t xml:space="preserve"> vzdělávání</w:t>
      </w:r>
      <w:r>
        <w:t>m</w:t>
      </w:r>
      <w:r w:rsidR="009E4C18">
        <w:t xml:space="preserve"> </w:t>
      </w:r>
      <w:r>
        <w:t xml:space="preserve">dosáhnout </w:t>
      </w:r>
      <w:proofErr w:type="gramStart"/>
      <w:r>
        <w:t xml:space="preserve">optimální  </w:t>
      </w:r>
      <w:r w:rsidR="009E4C18">
        <w:t>motorickou</w:t>
      </w:r>
      <w:proofErr w:type="gramEnd"/>
      <w:r w:rsidR="009E4C18">
        <w:t>, kognitivní</w:t>
      </w:r>
      <w:r>
        <w:t xml:space="preserve"> a sociálně - emocionální úroveň </w:t>
      </w:r>
      <w:r w:rsidR="009E4C18">
        <w:t xml:space="preserve"> jako základ připravenosti na školní vzdělávání a na život ve společnosti. Východiskem je jedinečnost dítěte, aktivní učení a začleňování do skupiny kolektivu. Důraz kladen na zážitkové a integrované učení, na kooperativní činnosti, na učení se ze života a pro život. Rozvíjet environmentální aktivity a regionální kulturu dětí, poznávání lidových zvyků a tradic.</w:t>
      </w:r>
    </w:p>
    <w:p w:rsidR="009E4C18" w:rsidRPr="00BC5BFD" w:rsidRDefault="009E4C18" w:rsidP="009E4C18">
      <w:pPr>
        <w:pStyle w:val="Normlnweb"/>
        <w:rPr>
          <w:b/>
          <w:color w:val="FF0000"/>
        </w:rPr>
      </w:pPr>
      <w:r w:rsidRPr="00BC5BFD">
        <w:rPr>
          <w:b/>
          <w:color w:val="FF0000"/>
        </w:rPr>
        <w:t>2. Analýza současného stavu mateřské školy</w:t>
      </w:r>
    </w:p>
    <w:p w:rsidR="003A2902" w:rsidRDefault="009E4C18" w:rsidP="001E08E7">
      <w:pPr>
        <w:pStyle w:val="Normlnweb"/>
      </w:pPr>
      <w:r w:rsidRPr="004313EC">
        <w:t xml:space="preserve">Mateřská škola je </w:t>
      </w:r>
      <w:r w:rsidR="00BC5BFD">
        <w:t xml:space="preserve">dvoutřídní. </w:t>
      </w:r>
      <w:r w:rsidRPr="004313EC">
        <w:t xml:space="preserve">Součástí budovy je i školní jídelna pro děti </w:t>
      </w:r>
      <w:r w:rsidR="004313EC">
        <w:t>základní školy.</w:t>
      </w:r>
      <w:r w:rsidRPr="004313EC">
        <w:t xml:space="preserve"> </w:t>
      </w:r>
      <w:r w:rsidRPr="004313EC">
        <w:br/>
        <w:t xml:space="preserve">Technický stav mateřské školy je vyhovující po celkové rekonstrukci interiéru a exteriéru (podlahy, okna, nábytku, židle, sociální zařízení, fasády a prolézačky do zahrady. </w:t>
      </w:r>
    </w:p>
    <w:p w:rsidR="001E08E7" w:rsidRPr="00BC5BFD" w:rsidRDefault="001E08E7" w:rsidP="001E08E7">
      <w:pPr>
        <w:pStyle w:val="Normlnweb"/>
      </w:pPr>
      <w:r w:rsidRPr="00BC5BFD">
        <w:rPr>
          <w:b/>
          <w:color w:val="FF0000"/>
        </w:rPr>
        <w:t>3. Určení cílů a priorit</w:t>
      </w:r>
    </w:p>
    <w:p w:rsidR="003A2902" w:rsidRDefault="001E08E7" w:rsidP="001E08E7">
      <w:pPr>
        <w:pStyle w:val="Normlnweb"/>
        <w:rPr>
          <w:b/>
        </w:rPr>
      </w:pPr>
      <w:r w:rsidRPr="004313EC">
        <w:rPr>
          <w:b/>
        </w:rPr>
        <w:t xml:space="preserve">Priorita: Vést školu efektivním způsobem. </w:t>
      </w:r>
    </w:p>
    <w:p w:rsidR="004313EC" w:rsidRPr="00BC5BFD" w:rsidRDefault="001E08E7" w:rsidP="001E08E7">
      <w:pPr>
        <w:pStyle w:val="Normlnweb"/>
        <w:rPr>
          <w:b/>
          <w:color w:val="4F81BD" w:themeColor="accent1"/>
        </w:rPr>
      </w:pPr>
      <w:r w:rsidRPr="00BC5BFD">
        <w:rPr>
          <w:b/>
          <w:color w:val="4F81BD" w:themeColor="accent1"/>
        </w:rPr>
        <w:t xml:space="preserve">3.1. Strategické cíle </w:t>
      </w:r>
    </w:p>
    <w:p w:rsidR="003C092C" w:rsidRPr="003C092C" w:rsidRDefault="004313EC" w:rsidP="003C092C">
      <w:pPr>
        <w:pStyle w:val="Normlnweb"/>
        <w:numPr>
          <w:ilvl w:val="0"/>
          <w:numId w:val="12"/>
        </w:numPr>
        <w:rPr>
          <w:b/>
        </w:rPr>
      </w:pPr>
      <w:r>
        <w:t>předškolní</w:t>
      </w:r>
      <w:r w:rsidR="001E08E7">
        <w:t xml:space="preserve"> vzdělávání směřovat k dosažení optimální </w:t>
      </w:r>
      <w:r>
        <w:t xml:space="preserve">percentuální </w:t>
      </w:r>
      <w:r w:rsidR="001E08E7">
        <w:t>-</w:t>
      </w:r>
      <w:r>
        <w:t xml:space="preserve"> </w:t>
      </w:r>
      <w:r w:rsidR="001E08E7">
        <w:t xml:space="preserve">motorické, kognitivní a sociálně - emocionální úrovně dětí jako základ připravenosti na primární vzdělávání a život ve společnosti. </w:t>
      </w:r>
    </w:p>
    <w:p w:rsidR="003C092C" w:rsidRPr="003C092C" w:rsidRDefault="001E08E7" w:rsidP="003C092C">
      <w:pPr>
        <w:pStyle w:val="Normlnweb"/>
        <w:numPr>
          <w:ilvl w:val="0"/>
          <w:numId w:val="12"/>
        </w:numPr>
        <w:rPr>
          <w:b/>
        </w:rPr>
      </w:pPr>
      <w:r>
        <w:lastRenderedPageBreak/>
        <w:t xml:space="preserve">Realizovat humanizaci a demokratizaci edukace v souladu s Úmluvou o právech dítěte. Akceptovat jedinečnost dítěte, diagnostikovat jeho silné stránky - využívat jejich na pokrok dítěte, pomoci dítěti začlenit se do skupiny. </w:t>
      </w:r>
    </w:p>
    <w:p w:rsidR="003C092C" w:rsidRPr="003C092C" w:rsidRDefault="001E08E7" w:rsidP="003C092C">
      <w:pPr>
        <w:pStyle w:val="Normlnweb"/>
        <w:numPr>
          <w:ilvl w:val="0"/>
          <w:numId w:val="12"/>
        </w:numPr>
        <w:rPr>
          <w:b/>
        </w:rPr>
      </w:pPr>
      <w:r>
        <w:t xml:space="preserve">Připravit děti na život ve svobodné společnosti v duchu porozumění, snášenlivosti, tolerance, rovnosti pohlaví a přátelství mezi národy a etnickými skupinami. </w:t>
      </w:r>
    </w:p>
    <w:p w:rsidR="003C092C" w:rsidRPr="003C092C" w:rsidRDefault="001E08E7" w:rsidP="003C092C">
      <w:pPr>
        <w:pStyle w:val="Normlnweb"/>
        <w:numPr>
          <w:ilvl w:val="0"/>
          <w:numId w:val="12"/>
        </w:numPr>
        <w:rPr>
          <w:b/>
        </w:rPr>
      </w:pPr>
      <w:r>
        <w:t>Realizovat výchovu ke zdravému životnímu stylu.</w:t>
      </w:r>
    </w:p>
    <w:p w:rsidR="003C092C" w:rsidRPr="003C092C" w:rsidRDefault="001E08E7" w:rsidP="003C092C">
      <w:pPr>
        <w:pStyle w:val="Normlnweb"/>
        <w:numPr>
          <w:ilvl w:val="0"/>
          <w:numId w:val="12"/>
        </w:numPr>
        <w:rPr>
          <w:b/>
        </w:rPr>
      </w:pPr>
      <w:r>
        <w:t xml:space="preserve">Otevřením školy rodičům akceptovat a navazovat na rodinnou výchovu. </w:t>
      </w:r>
    </w:p>
    <w:p w:rsidR="001E08E7" w:rsidRPr="003C092C" w:rsidRDefault="001E08E7" w:rsidP="003C092C">
      <w:pPr>
        <w:pStyle w:val="Normlnweb"/>
        <w:numPr>
          <w:ilvl w:val="0"/>
          <w:numId w:val="12"/>
        </w:numPr>
        <w:rPr>
          <w:b/>
        </w:rPr>
      </w:pPr>
      <w:r>
        <w:t>Zajišťovat kvalitní personální, prostorové a materiální podmínky pro děti.</w:t>
      </w:r>
    </w:p>
    <w:p w:rsidR="003C092C" w:rsidRDefault="001E08E7" w:rsidP="003C092C">
      <w:pPr>
        <w:pStyle w:val="Normlnweb"/>
        <w:spacing w:before="0" w:beforeAutospacing="0" w:after="0" w:afterAutospacing="0"/>
        <w:rPr>
          <w:b/>
          <w:color w:val="4F81BD" w:themeColor="accent1"/>
        </w:rPr>
      </w:pPr>
      <w:r w:rsidRPr="00BC5BFD">
        <w:rPr>
          <w:b/>
          <w:color w:val="4F81BD" w:themeColor="accent1"/>
        </w:rPr>
        <w:t xml:space="preserve">3.2. Dlouhodobé cíle </w:t>
      </w:r>
    </w:p>
    <w:p w:rsidR="003A2902" w:rsidRDefault="003A2902" w:rsidP="003C092C">
      <w:pPr>
        <w:pStyle w:val="Normlnweb"/>
        <w:spacing w:before="0" w:beforeAutospacing="0" w:after="0" w:afterAutospacing="0"/>
        <w:rPr>
          <w:b/>
          <w:color w:val="4F81BD" w:themeColor="accent1"/>
        </w:rPr>
      </w:pPr>
    </w:p>
    <w:p w:rsidR="003C092C" w:rsidRDefault="001E08E7" w:rsidP="003C092C">
      <w:pPr>
        <w:pStyle w:val="Normlnweb"/>
        <w:numPr>
          <w:ilvl w:val="0"/>
          <w:numId w:val="14"/>
        </w:numPr>
        <w:spacing w:before="0" w:beforeAutospacing="0" w:after="0" w:afterAutospacing="0"/>
      </w:pPr>
      <w:r>
        <w:t xml:space="preserve">V edukaci pracovat podle </w:t>
      </w:r>
      <w:proofErr w:type="gramStart"/>
      <w:r w:rsidR="004313EC">
        <w:t xml:space="preserve">ŠVP </w:t>
      </w:r>
      <w:r>
        <w:t xml:space="preserve"> </w:t>
      </w:r>
      <w:r w:rsidR="003C092C">
        <w:t>,, Jaro</w:t>
      </w:r>
      <w:proofErr w:type="gramEnd"/>
      <w:r w:rsidR="003C092C">
        <w:t>, léto</w:t>
      </w:r>
      <w:r w:rsidR="004313EC">
        <w:t>,</w:t>
      </w:r>
      <w:r w:rsidR="003C092C">
        <w:t xml:space="preserve"> </w:t>
      </w:r>
      <w:r w:rsidR="004313EC">
        <w:t xml:space="preserve">podzim, zima, v naší školce je vždy prima </w:t>
      </w:r>
      <w:r>
        <w:t xml:space="preserve">", revidovat, aktualizovat jeho obsah v zájmu dětí. </w:t>
      </w:r>
    </w:p>
    <w:p w:rsidR="003C092C" w:rsidRDefault="001E08E7" w:rsidP="003C092C">
      <w:pPr>
        <w:pStyle w:val="Normlnweb"/>
        <w:numPr>
          <w:ilvl w:val="0"/>
          <w:numId w:val="14"/>
        </w:numPr>
        <w:spacing w:before="0" w:beforeAutospacing="0" w:after="0" w:afterAutospacing="0"/>
      </w:pPr>
      <w:r>
        <w:t xml:space="preserve">Zachovávat tradice školy. </w:t>
      </w:r>
    </w:p>
    <w:p w:rsidR="003C092C" w:rsidRDefault="001E08E7" w:rsidP="003C092C">
      <w:pPr>
        <w:pStyle w:val="Normlnweb"/>
        <w:numPr>
          <w:ilvl w:val="0"/>
          <w:numId w:val="14"/>
        </w:numPr>
        <w:spacing w:before="0" w:beforeAutospacing="0" w:after="0" w:afterAutospacing="0"/>
      </w:pPr>
      <w:r>
        <w:t xml:space="preserve">Respektovat vzájemné integrované propojování jednotlivých výkonových standardů a vzdělávacích oblastí rozvoje osobnosti dítěte. </w:t>
      </w:r>
    </w:p>
    <w:p w:rsidR="003C092C" w:rsidRDefault="001E08E7" w:rsidP="003C092C">
      <w:pPr>
        <w:pStyle w:val="Normlnweb"/>
        <w:numPr>
          <w:ilvl w:val="0"/>
          <w:numId w:val="14"/>
        </w:numPr>
        <w:spacing w:before="0" w:beforeAutospacing="0" w:after="0" w:afterAutospacing="0"/>
      </w:pPr>
      <w:r>
        <w:t xml:space="preserve">Vytvořit podmínky pro zdravý fyzický, psychický, sociální, emocionální a etický rozvoj dětí, respektovat principy humanismu a demokracie. </w:t>
      </w:r>
    </w:p>
    <w:p w:rsidR="002132C5" w:rsidRDefault="001E08E7" w:rsidP="003C092C">
      <w:pPr>
        <w:pStyle w:val="Normlnweb"/>
        <w:numPr>
          <w:ilvl w:val="0"/>
          <w:numId w:val="14"/>
        </w:numPr>
        <w:spacing w:before="0" w:beforeAutospacing="0" w:after="0" w:afterAutospacing="0"/>
      </w:pPr>
      <w:r>
        <w:t>Připravit děti na primární vzdělává</w:t>
      </w:r>
      <w:r w:rsidR="004313EC">
        <w:t xml:space="preserve">ní, pozornost věnovat dětem s přiznanými podpůrnými </w:t>
      </w:r>
      <w:r w:rsidR="002132C5">
        <w:t>opatřeními.</w:t>
      </w:r>
    </w:p>
    <w:p w:rsidR="003C092C" w:rsidRDefault="002132C5" w:rsidP="003C092C">
      <w:pPr>
        <w:pStyle w:val="Normlnweb"/>
        <w:numPr>
          <w:ilvl w:val="0"/>
          <w:numId w:val="14"/>
        </w:numPr>
        <w:spacing w:before="0" w:beforeAutospacing="0" w:after="0" w:afterAutospacing="0"/>
      </w:pPr>
      <w:r>
        <w:t>Zkvalitňovat</w:t>
      </w:r>
      <w:r w:rsidR="001E08E7">
        <w:t xml:space="preserve"> personální obsazení.</w:t>
      </w:r>
    </w:p>
    <w:p w:rsidR="003C092C" w:rsidRDefault="001E08E7" w:rsidP="003C092C">
      <w:pPr>
        <w:pStyle w:val="Normlnweb"/>
        <w:numPr>
          <w:ilvl w:val="0"/>
          <w:numId w:val="14"/>
        </w:numPr>
        <w:spacing w:before="0" w:beforeAutospacing="0" w:after="0" w:afterAutospacing="0"/>
      </w:pPr>
      <w:r>
        <w:t>Modernizovat a doplňovat materiální vybavení školy. Prostředky zajistit zapojováním se do projektů</w:t>
      </w:r>
      <w:r w:rsidR="002132C5">
        <w:t xml:space="preserve">. </w:t>
      </w:r>
    </w:p>
    <w:p w:rsidR="001E08E7" w:rsidRDefault="001E08E7" w:rsidP="003C092C">
      <w:pPr>
        <w:pStyle w:val="Normlnweb"/>
        <w:numPr>
          <w:ilvl w:val="0"/>
          <w:numId w:val="14"/>
        </w:numPr>
        <w:spacing w:before="0" w:beforeAutospacing="0" w:after="0" w:afterAutospacing="0"/>
      </w:pPr>
      <w:r>
        <w:t>Ak</w:t>
      </w:r>
      <w:r w:rsidR="002132C5">
        <w:t>ceptovat doporučené pokyny MŠMT.</w:t>
      </w:r>
    </w:p>
    <w:p w:rsidR="003A2902" w:rsidRDefault="003A2902" w:rsidP="003A2902">
      <w:pPr>
        <w:pStyle w:val="Normlnweb"/>
        <w:spacing w:before="0" w:beforeAutospacing="0" w:after="0" w:afterAutospacing="0"/>
        <w:ind w:left="720"/>
      </w:pPr>
    </w:p>
    <w:p w:rsidR="003C092C" w:rsidRDefault="001E08E7" w:rsidP="003C092C">
      <w:pPr>
        <w:pStyle w:val="Normlnweb"/>
        <w:spacing w:before="0" w:beforeAutospacing="0" w:after="0" w:afterAutospacing="0"/>
        <w:rPr>
          <w:b/>
          <w:color w:val="FF0000"/>
        </w:rPr>
      </w:pPr>
      <w:r w:rsidRPr="00BC5BFD">
        <w:rPr>
          <w:b/>
          <w:color w:val="FF0000"/>
        </w:rPr>
        <w:t>4. Cíle koncepce rozvoje mateřské školy</w:t>
      </w:r>
    </w:p>
    <w:p w:rsidR="003A2902" w:rsidRDefault="003A2902" w:rsidP="003C092C">
      <w:pPr>
        <w:pStyle w:val="Normlnweb"/>
        <w:spacing w:before="0" w:beforeAutospacing="0" w:after="0" w:afterAutospacing="0"/>
        <w:rPr>
          <w:b/>
          <w:color w:val="FF0000"/>
        </w:rPr>
      </w:pPr>
    </w:p>
    <w:p w:rsidR="003C092C" w:rsidRDefault="001E08E7" w:rsidP="003C092C">
      <w:pPr>
        <w:pStyle w:val="Normlnweb"/>
        <w:spacing w:before="0" w:beforeAutospacing="0" w:after="0" w:afterAutospacing="0"/>
        <w:rPr>
          <w:b/>
          <w:color w:val="4F81BD" w:themeColor="accent1"/>
        </w:rPr>
      </w:pPr>
      <w:r w:rsidRPr="002132C5">
        <w:rPr>
          <w:b/>
          <w:color w:val="4F81BD" w:themeColor="accent1"/>
        </w:rPr>
        <w:t xml:space="preserve">Cíle v oblasti edukace: </w:t>
      </w:r>
    </w:p>
    <w:p w:rsidR="003C092C" w:rsidRPr="003C092C" w:rsidRDefault="001E08E7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 w:rsidRPr="003C092C">
        <w:t>Pokračovat v tradiční profila</w:t>
      </w:r>
      <w:r w:rsidR="002132C5" w:rsidRPr="003C092C">
        <w:t>ci školy.</w:t>
      </w:r>
    </w:p>
    <w:p w:rsidR="003A2902" w:rsidRPr="003A2902" w:rsidRDefault="001E08E7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>Edukační proces</w:t>
      </w:r>
      <w:r w:rsidR="002132C5">
        <w:t xml:space="preserve"> orientovat na podněcování </w:t>
      </w:r>
      <w:proofErr w:type="spellStart"/>
      <w:r w:rsidR="002132C5">
        <w:t>ranné</w:t>
      </w:r>
      <w:proofErr w:type="spellEnd"/>
      <w:r>
        <w:t xml:space="preserve"> gramotnosti, rozvoj jemné motoriky, komunikačních a jazykových schopností. </w:t>
      </w:r>
    </w:p>
    <w:p w:rsidR="003A2902" w:rsidRPr="003A2902" w:rsidRDefault="001E08E7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 xml:space="preserve">Rozvíjet schopnost hodnocení a sebehodnocení dětí v smysluplných hrách a aktivitách. </w:t>
      </w:r>
    </w:p>
    <w:p w:rsidR="003A2902" w:rsidRPr="003A2902" w:rsidRDefault="001E08E7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>Zvýšenou pozornost věnovat přípravě dětí na zápis do 1. ročníku ZŠ.</w:t>
      </w:r>
    </w:p>
    <w:p w:rsidR="003A2902" w:rsidRPr="003A2902" w:rsidRDefault="003A2902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 xml:space="preserve"> </w:t>
      </w:r>
      <w:r w:rsidR="001E08E7">
        <w:t xml:space="preserve">Uplatňovat inovativní formy a metody. </w:t>
      </w:r>
    </w:p>
    <w:p w:rsidR="003A2902" w:rsidRPr="003A2902" w:rsidRDefault="001E08E7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 xml:space="preserve">Včasnou a kvalitní diagnostikou dětí vytvořit podmínky pro rozvoj individuality dítěte. </w:t>
      </w:r>
    </w:p>
    <w:p w:rsidR="003A2902" w:rsidRPr="003A2902" w:rsidRDefault="001E08E7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 xml:space="preserve">Využívat výchovně vzdělávací projekty a edukační programy. </w:t>
      </w:r>
    </w:p>
    <w:p w:rsidR="003A2902" w:rsidRPr="003A2902" w:rsidRDefault="001E08E7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>V</w:t>
      </w:r>
      <w:r w:rsidR="002132C5">
        <w:t>ěnovat pozornost před čtenářské</w:t>
      </w:r>
      <w:r>
        <w:t xml:space="preserve"> gramotnosti </w:t>
      </w:r>
    </w:p>
    <w:p w:rsidR="003A2902" w:rsidRPr="003A2902" w:rsidRDefault="002132C5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>Zk</w:t>
      </w:r>
      <w:r w:rsidR="001E08E7">
        <w:t>valitnit učební prostředí.</w:t>
      </w:r>
    </w:p>
    <w:p w:rsidR="003A2902" w:rsidRPr="003A2902" w:rsidRDefault="001E08E7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 xml:space="preserve">V souladu s Úmluvou o právech dítěte zajistit aktivní formu ochrany dětí před sociálně patologickými jevy, formami zneužívání a šikany. </w:t>
      </w:r>
    </w:p>
    <w:p w:rsidR="003A2902" w:rsidRPr="003A2902" w:rsidRDefault="002132C5" w:rsidP="003C092C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>E</w:t>
      </w:r>
      <w:r w:rsidR="001E08E7">
        <w:t xml:space="preserve">dukační činnost obohacovat o aktivity zaměřené na pořízení informačních kompetencí dětí. </w:t>
      </w:r>
    </w:p>
    <w:p w:rsidR="003A2902" w:rsidRPr="003A2902" w:rsidRDefault="001E08E7" w:rsidP="003A2902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 xml:space="preserve">Environmentální výchovu integrovat do každodenní výchovně vzdělávací činnosti. </w:t>
      </w:r>
    </w:p>
    <w:p w:rsidR="00013BDC" w:rsidRPr="003A2902" w:rsidRDefault="001E08E7" w:rsidP="003A2902">
      <w:pPr>
        <w:pStyle w:val="Normlnweb"/>
        <w:numPr>
          <w:ilvl w:val="0"/>
          <w:numId w:val="18"/>
        </w:numPr>
        <w:spacing w:before="0" w:beforeAutospacing="0" w:after="0" w:afterAutospacing="0"/>
        <w:rPr>
          <w:b/>
        </w:rPr>
      </w:pPr>
      <w:r>
        <w:t>Využívat inovační edukační strategie, které propojují učení se životem dětí.</w:t>
      </w:r>
    </w:p>
    <w:p w:rsidR="003A2902" w:rsidRDefault="003A2902" w:rsidP="00013BDC">
      <w:pPr>
        <w:pStyle w:val="Normlnweb"/>
        <w:rPr>
          <w:b/>
          <w:color w:val="4F81BD" w:themeColor="accent1"/>
        </w:rPr>
      </w:pPr>
    </w:p>
    <w:p w:rsidR="00013BDC" w:rsidRPr="00013BDC" w:rsidRDefault="001E08E7" w:rsidP="00013BDC">
      <w:pPr>
        <w:pStyle w:val="Normlnweb"/>
      </w:pPr>
      <w:r w:rsidRPr="002132C5">
        <w:rPr>
          <w:b/>
          <w:color w:val="4F81BD" w:themeColor="accent1"/>
        </w:rPr>
        <w:lastRenderedPageBreak/>
        <w:t xml:space="preserve">Cíle v oblasti spolupráce: </w:t>
      </w:r>
    </w:p>
    <w:p w:rsidR="00013BDC" w:rsidRDefault="001E08E7" w:rsidP="003A2902">
      <w:pPr>
        <w:pStyle w:val="Normlnweb"/>
        <w:numPr>
          <w:ilvl w:val="0"/>
          <w:numId w:val="19"/>
        </w:numPr>
      </w:pPr>
      <w:r>
        <w:t>S</w:t>
      </w:r>
      <w:r w:rsidR="002132C5">
        <w:t>polupracovat s dětským logopedem</w:t>
      </w:r>
      <w:r>
        <w:t xml:space="preserve"> a </w:t>
      </w:r>
      <w:r w:rsidR="002132C5">
        <w:t xml:space="preserve">PPP, SPC - </w:t>
      </w:r>
      <w:r>
        <w:t xml:space="preserve"> doporučovat rodičům možnost spolupráce s těmito institucemi. </w:t>
      </w:r>
    </w:p>
    <w:p w:rsidR="002132C5" w:rsidRDefault="002132C5" w:rsidP="003A2902">
      <w:pPr>
        <w:pStyle w:val="Normlnweb"/>
        <w:numPr>
          <w:ilvl w:val="0"/>
          <w:numId w:val="19"/>
        </w:numPr>
      </w:pPr>
      <w:r>
        <w:t>P</w:t>
      </w:r>
      <w:r w:rsidR="001E08E7">
        <w:t xml:space="preserve">odílet se na kulturně - společenském životě obce. </w:t>
      </w:r>
    </w:p>
    <w:p w:rsidR="00013BDC" w:rsidRDefault="001E08E7" w:rsidP="003A2902">
      <w:pPr>
        <w:pStyle w:val="Normlnweb"/>
        <w:numPr>
          <w:ilvl w:val="0"/>
          <w:numId w:val="2"/>
        </w:numPr>
      </w:pPr>
      <w:r>
        <w:t>Organ</w:t>
      </w:r>
      <w:r w:rsidR="002132C5">
        <w:t xml:space="preserve">izovat akce, aktivity </w:t>
      </w:r>
      <w:r>
        <w:t xml:space="preserve">s rodiči a ZŠ. </w:t>
      </w:r>
    </w:p>
    <w:p w:rsidR="001E08E7" w:rsidRDefault="001E08E7" w:rsidP="001E08E7">
      <w:pPr>
        <w:pStyle w:val="Normlnweb"/>
        <w:numPr>
          <w:ilvl w:val="0"/>
          <w:numId w:val="2"/>
        </w:numPr>
      </w:pPr>
      <w:r>
        <w:t>Přiměřenou formou a na přiměřené odborné úrovni poskytovat rodičům ucelené informace o dítěti.</w:t>
      </w:r>
    </w:p>
    <w:p w:rsidR="001E08E7" w:rsidRPr="00013BDC" w:rsidRDefault="001E08E7" w:rsidP="001E08E7">
      <w:pPr>
        <w:pStyle w:val="Normlnweb"/>
        <w:rPr>
          <w:b/>
          <w:color w:val="4F81BD" w:themeColor="accent1"/>
        </w:rPr>
      </w:pPr>
      <w:r w:rsidRPr="00013BDC">
        <w:rPr>
          <w:b/>
          <w:color w:val="4F81BD" w:themeColor="accent1"/>
        </w:rPr>
        <w:t>Cíle v oblasti profesního rozvoje pedagogů:</w:t>
      </w:r>
    </w:p>
    <w:p w:rsidR="00013BDC" w:rsidRDefault="001E08E7" w:rsidP="003A2902">
      <w:pPr>
        <w:pStyle w:val="Normlnweb"/>
        <w:numPr>
          <w:ilvl w:val="0"/>
          <w:numId w:val="20"/>
        </w:numPr>
      </w:pPr>
      <w:r>
        <w:t xml:space="preserve">Kreativní přístup učitelek k edukační práci, založený na uplatňování znalostí ze vzdělávání a zvyšování odbornosti státem garantovanými odbornými institucemi </w:t>
      </w:r>
    </w:p>
    <w:p w:rsidR="00013BDC" w:rsidRDefault="001E08E7" w:rsidP="003A2902">
      <w:pPr>
        <w:pStyle w:val="Normlnweb"/>
        <w:numPr>
          <w:ilvl w:val="0"/>
          <w:numId w:val="20"/>
        </w:numPr>
      </w:pPr>
      <w:r>
        <w:t xml:space="preserve">Prezentace výsledků práce s dětmi na veřejnosti. </w:t>
      </w:r>
    </w:p>
    <w:p w:rsidR="00013BDC" w:rsidRDefault="001E08E7" w:rsidP="003A2902">
      <w:pPr>
        <w:pStyle w:val="Normlnweb"/>
        <w:numPr>
          <w:ilvl w:val="0"/>
          <w:numId w:val="20"/>
        </w:numPr>
      </w:pPr>
      <w:r>
        <w:t xml:space="preserve">Podporovat celoživotní vzdělávání učitelů a vytvářet podmínky pro jejich kontinuální vzdělávání v zájmu rozvoje jejich odborných kompetencí. </w:t>
      </w:r>
    </w:p>
    <w:p w:rsidR="00013BDC" w:rsidRDefault="001E08E7" w:rsidP="003A2902">
      <w:pPr>
        <w:pStyle w:val="Normlnweb"/>
        <w:numPr>
          <w:ilvl w:val="0"/>
          <w:numId w:val="20"/>
        </w:numPr>
      </w:pPr>
      <w:r>
        <w:t xml:space="preserve">Podporovat zvyšování odbornosti a sebevzdělávání učitelů. </w:t>
      </w:r>
    </w:p>
    <w:p w:rsidR="001E08E7" w:rsidRDefault="001E08E7" w:rsidP="003A2902">
      <w:pPr>
        <w:pStyle w:val="Normlnweb"/>
        <w:numPr>
          <w:ilvl w:val="0"/>
          <w:numId w:val="20"/>
        </w:numPr>
      </w:pPr>
      <w:r>
        <w:t>Zvyšovat právní vědomí zaměstnanců</w:t>
      </w:r>
    </w:p>
    <w:p w:rsidR="001E08E7" w:rsidRPr="001E08E7" w:rsidRDefault="001E08E7" w:rsidP="00013BDC">
      <w:pPr>
        <w:pStyle w:val="Normlnweb"/>
        <w:rPr>
          <w:b/>
          <w:color w:val="4F81BD" w:themeColor="accent1"/>
        </w:rPr>
      </w:pPr>
      <w:r w:rsidRPr="00013BDC">
        <w:rPr>
          <w:b/>
          <w:color w:val="4F81BD" w:themeColor="accent1"/>
        </w:rPr>
        <w:t> </w:t>
      </w:r>
      <w:r w:rsidRPr="001E08E7">
        <w:rPr>
          <w:b/>
          <w:color w:val="4F81BD" w:themeColor="accent1"/>
        </w:rPr>
        <w:t>Cíle v oblasti materiálně technického rozvoje</w:t>
      </w:r>
    </w:p>
    <w:p w:rsidR="00013BDC" w:rsidRDefault="001E08E7" w:rsidP="003A2902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2902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podnětné prostředí inspirující děti k aktivnost</w:t>
      </w:r>
      <w:r w:rsidR="00013BDC" w:rsidRPr="003A29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i, tvořivosti, originalitě. </w:t>
      </w:r>
    </w:p>
    <w:p w:rsidR="003A2902" w:rsidRPr="003A2902" w:rsidRDefault="003A2902" w:rsidP="003A2902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BDC" w:rsidRPr="00013BDC" w:rsidRDefault="001E08E7" w:rsidP="00013BD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3B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Modernizovat, doplňovat didaktické a učební pomůcky. </w:t>
      </w:r>
    </w:p>
    <w:p w:rsidR="00013BDC" w:rsidRDefault="001E08E7" w:rsidP="00013BD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3BDC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Doplňovat nářadí a náčiní na pohybové a relaxační akt</w:t>
      </w:r>
      <w:r w:rsidR="00013BDC" w:rsidRPr="00013B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ivity dětí dovnitř i venku. </w:t>
      </w:r>
    </w:p>
    <w:p w:rsidR="00013BDC" w:rsidRDefault="001E08E7" w:rsidP="00013BD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3BDC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Modernizovat a doplňovat dětsk</w:t>
      </w:r>
      <w:r w:rsidR="00013BDC" w:rsidRPr="00013B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 a pedagogickou knihovnu. </w:t>
      </w:r>
    </w:p>
    <w:p w:rsidR="00013BDC" w:rsidRDefault="001E08E7" w:rsidP="00013BD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3BDC">
        <w:rPr>
          <w:rFonts w:ascii="Times New Roman" w:eastAsia="Times New Roman" w:hAnsi="Times New Roman" w:cs="Times New Roman"/>
          <w:sz w:val="24"/>
          <w:szCs w:val="24"/>
          <w:lang w:eastAsia="cs-CZ"/>
        </w:rPr>
        <w:t>Zkvalitnit vybavení ICT - počí</w:t>
      </w:r>
      <w:r w:rsidR="00013BDC" w:rsidRPr="00013BDC">
        <w:rPr>
          <w:rFonts w:ascii="Times New Roman" w:eastAsia="Times New Roman" w:hAnsi="Times New Roman" w:cs="Times New Roman"/>
          <w:sz w:val="24"/>
          <w:szCs w:val="24"/>
          <w:lang w:eastAsia="cs-CZ"/>
        </w:rPr>
        <w:t>tače, IT, digitální hračky.</w:t>
      </w:r>
    </w:p>
    <w:p w:rsidR="003A2902" w:rsidRPr="003A2902" w:rsidRDefault="003A2902" w:rsidP="003A2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BDC" w:rsidRPr="003A2902" w:rsidRDefault="001E08E7" w:rsidP="003A2902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29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Kvalitní, hygienické, bezpečné a estetické pracovní prostředí: </w:t>
      </w:r>
    </w:p>
    <w:p w:rsidR="00013BDC" w:rsidRDefault="00013BDC" w:rsidP="00BC5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a) Zmodernizovat šatnu dětí – šatnové sestavy</w:t>
      </w:r>
      <w:r w:rsidR="001E08E7" w:rsidRPr="00013B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E08E7" w:rsidRPr="00013BD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1E08E7" w:rsidRPr="00013BDC">
        <w:rPr>
          <w:rFonts w:ascii="Times New Roman" w:eastAsia="Times New Roman" w:hAnsi="Times New Roman" w:cs="Times New Roman"/>
          <w:sz w:val="24"/>
          <w:szCs w:val="24"/>
          <w:lang w:eastAsia="cs-CZ"/>
        </w:rPr>
        <w:t>b) Pokračovat v zařizování třídy funkčním nábytkem</w:t>
      </w:r>
    </w:p>
    <w:p w:rsidR="00BC5BFD" w:rsidRDefault="00BC5BFD" w:rsidP="00BC5B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c) Zkvalitnit</w:t>
      </w:r>
      <w:r w:rsidR="001E08E7" w:rsidRPr="00BC5B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vybavení MŠ učebními pomůckami.</w:t>
      </w:r>
    </w:p>
    <w:p w:rsidR="001E08E7" w:rsidRPr="00BC5BFD" w:rsidRDefault="00BC5BFD" w:rsidP="00BC5B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</w:t>
      </w:r>
      <w:r w:rsidR="001E08E7" w:rsidRPr="00BC5B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Kontrola a doplnění stavu lékárniček 2 krát </w:t>
      </w:r>
      <w:r w:rsidR="001E08E7" w:rsidRPr="00BC5BF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f) </w:t>
      </w:r>
      <w:r w:rsidR="001E08E7" w:rsidRPr="00BC5BFD">
        <w:rPr>
          <w:rFonts w:ascii="Times New Roman" w:eastAsia="Times New Roman" w:hAnsi="Times New Roman" w:cs="Times New Roman"/>
          <w:sz w:val="24"/>
          <w:szCs w:val="24"/>
          <w:lang w:eastAsia="cs-CZ"/>
        </w:rPr>
        <w:t>Likvidace a vyřazení opotřebovaných hraček</w:t>
      </w:r>
    </w:p>
    <w:p w:rsidR="001E08E7" w:rsidRPr="001E08E7" w:rsidRDefault="001E08E7" w:rsidP="001E0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1E08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 5. Aktivní vyhledávání a využívání doplňkových zdrojů financování aktivit školy</w:t>
      </w:r>
    </w:p>
    <w:p w:rsidR="001E08E7" w:rsidRPr="001E08E7" w:rsidRDefault="001E08E7" w:rsidP="001E0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08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Zkvalitňovat spolupráci se zřizovatelem, občanskými sdruženími a organizacemi v oblasti získávání finančních prostředků na realizaci projektů pro děti mateřské školy. </w:t>
      </w:r>
      <w:r w:rsidRPr="001E08E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• Představovat veřejnosti aktivity mateřské školy a zvýšit informovanost rodičů o aktivitách MŠ </w:t>
      </w:r>
      <w:r w:rsidRPr="001E08E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 Získávat důvěru rodičů v individuálním poradenství a přes společné aktivity s rodinou</w:t>
      </w:r>
    </w:p>
    <w:p w:rsidR="00BC5BFD" w:rsidRPr="00BC5BFD" w:rsidRDefault="001E08E7" w:rsidP="001E0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1E08E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 </w:t>
      </w:r>
      <w:r w:rsidR="00BC5BFD" w:rsidRPr="00BC5BFD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Závěr</w:t>
      </w:r>
    </w:p>
    <w:p w:rsidR="001E08E7" w:rsidRPr="001E08E7" w:rsidRDefault="001E08E7" w:rsidP="001E0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08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Naším posláním je změnit tradiční školu na moderní a tomu je přizpůsobeno plánování edukačního procesu s využíváním inovativních forem a metod práce. Snažíme se usnadnit </w:t>
      </w:r>
      <w:r w:rsidRPr="001E08E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novým dětem plynulou adaptaci na nové prostředí MŠ, postupně připravit děti na primární vzdělávání a na život ve společnosti, uplatňovat a chránit práva dítěte, rozvíjet návyky související se zdravým životním stylem, naplňovat potřebu dítěte po sociálním kontaktu s vrstevníky, podporovat vztah dítěte k poznávání a učení hrou, rozvíjet potenciál dětí s nadáním. </w:t>
      </w:r>
      <w:r w:rsidRPr="001E08E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 zrealizování jednotlivých kroků bude nutné zrealizovat zpětnou vazbu, testování, ověřování v praxi a na základě získaných výstupů korigovat a opravit zrealizované kroky tak, aby byla zajištěna plynulost výchovně - vzdělávacího procesu a udržitelný rozvoj školy.</w:t>
      </w:r>
      <w:r w:rsidRPr="001E08E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Práce s dětmi je neustále vyvíjející se proces, který přináší každodenně nové poznatky, zkušenosti a výzvy, na které je třeba adekvátně reagovat v zájmu rozvoje osobnosti dítěte.</w:t>
      </w:r>
    </w:p>
    <w:p w:rsidR="001E08E7" w:rsidRPr="001E08E7" w:rsidRDefault="00BC5BFD" w:rsidP="00BC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Rozsochy  </w:t>
      </w:r>
      <w:proofErr w:type="gramStart"/>
      <w:r w:rsidR="003A2902">
        <w:rPr>
          <w:rFonts w:ascii="Times New Roman" w:eastAsia="Times New Roman" w:hAnsi="Times New Roman" w:cs="Times New Roman"/>
          <w:sz w:val="24"/>
          <w:szCs w:val="24"/>
          <w:lang w:eastAsia="cs-CZ"/>
        </w:rPr>
        <w:t>28.8.2020</w:t>
      </w:r>
      <w:proofErr w:type="gramEnd"/>
    </w:p>
    <w:p w:rsidR="009E4C18" w:rsidRDefault="009E4C18"/>
    <w:sectPr w:rsidR="009E4C18" w:rsidSect="000D1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5D2"/>
    <w:multiLevelType w:val="hybridMultilevel"/>
    <w:tmpl w:val="EFBEE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79A8"/>
    <w:multiLevelType w:val="hybridMultilevel"/>
    <w:tmpl w:val="F8E2A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7CF6"/>
    <w:multiLevelType w:val="hybridMultilevel"/>
    <w:tmpl w:val="718A24A6"/>
    <w:lvl w:ilvl="0" w:tplc="01B4AB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F16B3"/>
    <w:multiLevelType w:val="hybridMultilevel"/>
    <w:tmpl w:val="D300564C"/>
    <w:lvl w:ilvl="0" w:tplc="344E10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B04A2"/>
    <w:multiLevelType w:val="hybridMultilevel"/>
    <w:tmpl w:val="F056A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C3028"/>
    <w:multiLevelType w:val="hybridMultilevel"/>
    <w:tmpl w:val="51A2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07942"/>
    <w:multiLevelType w:val="hybridMultilevel"/>
    <w:tmpl w:val="F1CCE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22A7D"/>
    <w:multiLevelType w:val="hybridMultilevel"/>
    <w:tmpl w:val="7BEEF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A7D01"/>
    <w:multiLevelType w:val="hybridMultilevel"/>
    <w:tmpl w:val="B4468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667A7"/>
    <w:multiLevelType w:val="hybridMultilevel"/>
    <w:tmpl w:val="132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F5A7D"/>
    <w:multiLevelType w:val="hybridMultilevel"/>
    <w:tmpl w:val="4E5ECC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44ED1"/>
    <w:multiLevelType w:val="hybridMultilevel"/>
    <w:tmpl w:val="E72C4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B45A5"/>
    <w:multiLevelType w:val="hybridMultilevel"/>
    <w:tmpl w:val="8B7A5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C3DC7"/>
    <w:multiLevelType w:val="hybridMultilevel"/>
    <w:tmpl w:val="53204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21695"/>
    <w:multiLevelType w:val="hybridMultilevel"/>
    <w:tmpl w:val="2A10F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65F4A"/>
    <w:multiLevelType w:val="hybridMultilevel"/>
    <w:tmpl w:val="DFA44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B374B"/>
    <w:multiLevelType w:val="hybridMultilevel"/>
    <w:tmpl w:val="0FC8ED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C2776"/>
    <w:multiLevelType w:val="hybridMultilevel"/>
    <w:tmpl w:val="427026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47F0A"/>
    <w:multiLevelType w:val="hybridMultilevel"/>
    <w:tmpl w:val="DE3682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67CC2"/>
    <w:multiLevelType w:val="hybridMultilevel"/>
    <w:tmpl w:val="C4EAD5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725D6"/>
    <w:multiLevelType w:val="hybridMultilevel"/>
    <w:tmpl w:val="76D8B4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0"/>
  </w:num>
  <w:num w:numId="4">
    <w:abstractNumId w:val="16"/>
  </w:num>
  <w:num w:numId="5">
    <w:abstractNumId w:val="17"/>
  </w:num>
  <w:num w:numId="6">
    <w:abstractNumId w:val="10"/>
  </w:num>
  <w:num w:numId="7">
    <w:abstractNumId w:val="19"/>
  </w:num>
  <w:num w:numId="8">
    <w:abstractNumId w:val="6"/>
  </w:num>
  <w:num w:numId="9">
    <w:abstractNumId w:val="11"/>
  </w:num>
  <w:num w:numId="10">
    <w:abstractNumId w:val="18"/>
  </w:num>
  <w:num w:numId="11">
    <w:abstractNumId w:val="0"/>
  </w:num>
  <w:num w:numId="12">
    <w:abstractNumId w:val="9"/>
  </w:num>
  <w:num w:numId="13">
    <w:abstractNumId w:val="2"/>
  </w:num>
  <w:num w:numId="14">
    <w:abstractNumId w:val="7"/>
  </w:num>
  <w:num w:numId="15">
    <w:abstractNumId w:val="13"/>
  </w:num>
  <w:num w:numId="16">
    <w:abstractNumId w:val="4"/>
  </w:num>
  <w:num w:numId="17">
    <w:abstractNumId w:val="1"/>
  </w:num>
  <w:num w:numId="18">
    <w:abstractNumId w:val="8"/>
  </w:num>
  <w:num w:numId="19">
    <w:abstractNumId w:val="15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C18"/>
    <w:rsid w:val="00013BDC"/>
    <w:rsid w:val="000402ED"/>
    <w:rsid w:val="000D1BE8"/>
    <w:rsid w:val="001E08E7"/>
    <w:rsid w:val="002132C5"/>
    <w:rsid w:val="003A2902"/>
    <w:rsid w:val="003C092C"/>
    <w:rsid w:val="003E3654"/>
    <w:rsid w:val="004313EC"/>
    <w:rsid w:val="00581E47"/>
    <w:rsid w:val="00675D04"/>
    <w:rsid w:val="00782E0B"/>
    <w:rsid w:val="00817D89"/>
    <w:rsid w:val="00932565"/>
    <w:rsid w:val="009E4C18"/>
    <w:rsid w:val="00A8615D"/>
    <w:rsid w:val="00BC5BFD"/>
    <w:rsid w:val="00D4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B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lid-translation">
    <w:name w:val="tlid-translation"/>
    <w:basedOn w:val="Standardnpsmoodstavce"/>
    <w:rsid w:val="009E4C18"/>
  </w:style>
  <w:style w:type="paragraph" w:styleId="Normlnweb">
    <w:name w:val="Normal (Web)"/>
    <w:basedOn w:val="Normln"/>
    <w:uiPriority w:val="99"/>
    <w:unhideWhenUsed/>
    <w:rsid w:val="009E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08E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3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2020-08-31T08:32:00Z</cp:lastPrinted>
  <dcterms:created xsi:type="dcterms:W3CDTF">2020-08-30T16:11:00Z</dcterms:created>
  <dcterms:modified xsi:type="dcterms:W3CDTF">2021-01-19T17:09:00Z</dcterms:modified>
</cp:coreProperties>
</file>