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F4" w:rsidRDefault="006601F4" w:rsidP="009A366E">
      <w:pPr>
        <w:rPr>
          <w:b/>
          <w:bCs/>
          <w:sz w:val="36"/>
          <w:szCs w:val="36"/>
        </w:rPr>
      </w:pPr>
      <w:r w:rsidRPr="0007247E">
        <w:rPr>
          <w:b/>
          <w:bCs/>
          <w:sz w:val="36"/>
          <w:szCs w:val="36"/>
        </w:rPr>
        <w:t>Dlouhodobý záměr školy -  koncepce MŠ Dobrá Voda u ČB</w:t>
      </w:r>
    </w:p>
    <w:p w:rsidR="006601F4" w:rsidRPr="009A366E" w:rsidRDefault="006601F4" w:rsidP="009A366E">
      <w:pPr>
        <w:rPr>
          <w:b/>
          <w:bCs/>
          <w:sz w:val="36"/>
          <w:szCs w:val="36"/>
        </w:rPr>
      </w:pPr>
    </w:p>
    <w:p w:rsidR="006601F4" w:rsidRPr="0007247E" w:rsidRDefault="006601F4" w:rsidP="009A366E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07247E">
        <w:rPr>
          <w:sz w:val="28"/>
          <w:szCs w:val="28"/>
        </w:rPr>
        <w:t>Regionální funkce</w:t>
      </w:r>
    </w:p>
    <w:p w:rsidR="006601F4" w:rsidRPr="00E82E47" w:rsidRDefault="006601F4" w:rsidP="009A366E">
      <w:pPr>
        <w:jc w:val="both"/>
      </w:pPr>
      <w:r>
        <w:t xml:space="preserve">Při </w:t>
      </w:r>
      <w:r w:rsidRPr="00E82E47">
        <w:t>vytváření dlouhodobého záměru školy vycházíme ze sociokulturních a ekonomických podmínek naší obce, tradic a potřeb obyvatel Dobré Vody.</w:t>
      </w:r>
    </w:p>
    <w:p w:rsidR="006601F4" w:rsidRDefault="006601F4" w:rsidP="009A366E">
      <w:pPr>
        <w:jc w:val="both"/>
        <w:rPr>
          <w:sz w:val="28"/>
          <w:szCs w:val="28"/>
        </w:rPr>
      </w:pPr>
      <w:r w:rsidRPr="00E82E47">
        <w:t>Jsme jedinou mateřskou školou na území obce. Záměrem je umístit všechny děti předškolního věku v obci a poskytovat jim kvalitní výchovně vzdělávací péči, která vychází z NVP, RVP PV a zpracovaného ŠVP, který je otevřený pro děti i rodiče</w:t>
      </w:r>
      <w:r>
        <w:rPr>
          <w:sz w:val="28"/>
          <w:szCs w:val="28"/>
        </w:rPr>
        <w:t>.</w:t>
      </w:r>
    </w:p>
    <w:p w:rsidR="006601F4" w:rsidRDefault="006601F4" w:rsidP="009A366E">
      <w:pPr>
        <w:jc w:val="both"/>
        <w:rPr>
          <w:sz w:val="28"/>
          <w:szCs w:val="28"/>
        </w:rPr>
      </w:pPr>
      <w:r>
        <w:rPr>
          <w:sz w:val="28"/>
          <w:szCs w:val="28"/>
        </w:rPr>
        <w:t>Hlavní cíle naší práce jsou obsaženy v naší vizi a filosofii školy.</w:t>
      </w:r>
    </w:p>
    <w:p w:rsidR="006601F4" w:rsidRPr="001B624C" w:rsidRDefault="006601F4" w:rsidP="009A366E">
      <w:pPr>
        <w:jc w:val="both"/>
        <w:rPr>
          <w:b/>
          <w:bCs/>
        </w:rPr>
      </w:pPr>
      <w:r w:rsidRPr="001B624C">
        <w:rPr>
          <w:b/>
          <w:bCs/>
        </w:rPr>
        <w:t xml:space="preserve"> „ Chceme, aby naše děti prožily šťastné dětství plné her, kvalitní zábavy a prožitků, položit základy vzdělávání, na nichž budou stavět dál v životě i v ZŠ.</w:t>
      </w:r>
      <w:r>
        <w:rPr>
          <w:b/>
          <w:bCs/>
        </w:rPr>
        <w:t>“</w:t>
      </w:r>
    </w:p>
    <w:p w:rsidR="006601F4" w:rsidRDefault="006601F4" w:rsidP="009A366E">
      <w:pPr>
        <w:jc w:val="both"/>
        <w:rPr>
          <w:sz w:val="28"/>
          <w:szCs w:val="28"/>
        </w:rPr>
      </w:pPr>
      <w:r>
        <w:rPr>
          <w:sz w:val="28"/>
          <w:szCs w:val="28"/>
        </w:rPr>
        <w:t>Při naplňování tohoto cíle vycházíme z principů a úkolů stanovaných v RVP PV.</w:t>
      </w:r>
    </w:p>
    <w:p w:rsidR="006601F4" w:rsidRDefault="006601F4" w:rsidP="00C94C7D">
      <w:pPr>
        <w:jc w:val="both"/>
        <w:rPr>
          <w:sz w:val="28"/>
          <w:szCs w:val="28"/>
        </w:rPr>
      </w:pPr>
      <w:r>
        <w:rPr>
          <w:sz w:val="28"/>
          <w:szCs w:val="28"/>
        </w:rPr>
        <w:t>Chceme i do budoucna zajišťovat:</w:t>
      </w:r>
    </w:p>
    <w:p w:rsidR="006601F4" w:rsidRPr="0009304F" w:rsidRDefault="006601F4" w:rsidP="0009304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t>zdravý rozvoj a prospívání každého dítěte, jeho učení, socializaci a společenskou kultivaci;</w:t>
      </w:r>
    </w:p>
    <w:p w:rsidR="006601F4" w:rsidRDefault="006601F4" w:rsidP="009A366E">
      <w:pPr>
        <w:pStyle w:val="Odstavecseseznamem"/>
        <w:numPr>
          <w:ilvl w:val="0"/>
          <w:numId w:val="5"/>
        </w:numPr>
        <w:jc w:val="both"/>
      </w:pPr>
      <w:r>
        <w:t>akceptovat přirozená vývojová specifika dětí předškolního věku;</w:t>
      </w:r>
    </w:p>
    <w:p w:rsidR="006601F4" w:rsidRDefault="006601F4" w:rsidP="009A366E">
      <w:pPr>
        <w:pStyle w:val="Odstavecseseznamem"/>
        <w:numPr>
          <w:ilvl w:val="0"/>
          <w:numId w:val="4"/>
        </w:numPr>
        <w:jc w:val="both"/>
      </w:pPr>
      <w:r>
        <w:t>umožňovat rozvoj každého jednotlivého dítěte podle jeho individuálních možností a potřeb;</w:t>
      </w:r>
    </w:p>
    <w:p w:rsidR="006601F4" w:rsidRDefault="006601F4" w:rsidP="009A366E">
      <w:pPr>
        <w:pStyle w:val="Odstavecseseznamem"/>
        <w:numPr>
          <w:ilvl w:val="0"/>
          <w:numId w:val="4"/>
        </w:numPr>
        <w:jc w:val="both"/>
      </w:pPr>
      <w:r>
        <w:t>zaměřovat se na vytváření klíčových kompetencí dosažitelných v etapě předškolního vzdělávání;</w:t>
      </w:r>
    </w:p>
    <w:p w:rsidR="006601F4" w:rsidRDefault="006601F4" w:rsidP="009A366E">
      <w:pPr>
        <w:pStyle w:val="Odstavecseseznamem"/>
        <w:numPr>
          <w:ilvl w:val="0"/>
          <w:numId w:val="4"/>
        </w:numPr>
        <w:jc w:val="both"/>
      </w:pPr>
      <w:r>
        <w:t>v ŠVP definovat kvalitu předškolního vzdělávání z hlediska cílů, podmínek, obsahu a výsledků;</w:t>
      </w:r>
    </w:p>
    <w:p w:rsidR="006601F4" w:rsidRDefault="006601F4" w:rsidP="009A366E">
      <w:pPr>
        <w:pStyle w:val="Odstavecseseznamem"/>
        <w:numPr>
          <w:ilvl w:val="0"/>
          <w:numId w:val="4"/>
        </w:numPr>
        <w:jc w:val="both"/>
      </w:pPr>
      <w:r>
        <w:t>umožňovat využití různých forem a metod vzdělávání;</w:t>
      </w:r>
    </w:p>
    <w:p w:rsidR="006601F4" w:rsidRDefault="006601F4" w:rsidP="009A366E">
      <w:pPr>
        <w:pStyle w:val="Odstavecseseznamem"/>
        <w:numPr>
          <w:ilvl w:val="0"/>
          <w:numId w:val="4"/>
        </w:numPr>
        <w:jc w:val="both"/>
      </w:pPr>
      <w:r>
        <w:t>přizpůsobovat vzdělávání místním regionálním podmínkám, možnostem a potřebám dětí;</w:t>
      </w:r>
    </w:p>
    <w:p w:rsidR="006601F4" w:rsidRPr="006C35F3" w:rsidRDefault="006601F4" w:rsidP="009A366E">
      <w:pPr>
        <w:pStyle w:val="Odstavecseseznamem"/>
        <w:numPr>
          <w:ilvl w:val="0"/>
          <w:numId w:val="4"/>
        </w:numPr>
        <w:jc w:val="both"/>
      </w:pPr>
      <w:r>
        <w:t>zpracovávat rámcová kritéria pro vnitřní a vnější evaluaci MŠ.</w:t>
      </w:r>
    </w:p>
    <w:p w:rsidR="006601F4" w:rsidRDefault="006601F4" w:rsidP="009A366E">
      <w:pPr>
        <w:jc w:val="both"/>
      </w:pPr>
      <w:r>
        <w:t>Do tříd zařazovat děti věkově heterogenní a vzhledem k tomu, že do mateřské školy docházejí i děti mladší 3 l</w:t>
      </w:r>
      <w:r w:rsidR="004F05CD">
        <w:t xml:space="preserve">et </w:t>
      </w:r>
      <w:bookmarkStart w:id="0" w:name="_GoBack"/>
      <w:bookmarkEnd w:id="0"/>
      <w:r w:rsidR="006B4D21">
        <w:t xml:space="preserve"> jsme vytvořili</w:t>
      </w:r>
      <w:r>
        <w:t xml:space="preserve"> třídu jen pro předškoláky tak, aby se mohly učitelky věnovat více přípravě předškoláků na školu.</w:t>
      </w:r>
    </w:p>
    <w:p w:rsidR="006601F4" w:rsidRDefault="006601F4" w:rsidP="009A366E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2B1A">
        <w:rPr>
          <w:sz w:val="28"/>
          <w:szCs w:val="28"/>
        </w:rPr>
        <w:lastRenderedPageBreak/>
        <w:t xml:space="preserve">Filosofické zaměření </w:t>
      </w:r>
    </w:p>
    <w:p w:rsidR="006601F4" w:rsidRDefault="006601F4" w:rsidP="0049692C">
      <w:pPr>
        <w:jc w:val="both"/>
      </w:pPr>
      <w:r>
        <w:t xml:space="preserve">Koncepce předškolního vzdělávání je založena na tom, aby si dítě osvojovalo základy klíčových kompetencí a získávalo předpoklady pro své celoživotní vzdělávání. </w:t>
      </w:r>
    </w:p>
    <w:p w:rsidR="006601F4" w:rsidRPr="00B445AF" w:rsidRDefault="006601F4" w:rsidP="009A366E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Pr="00B445AF">
        <w:rPr>
          <w:sz w:val="28"/>
          <w:szCs w:val="28"/>
        </w:rPr>
        <w:t> této oblasti se snažíme o naplnění pojetí a cílů předškolního vzdělávání chceme: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doplňovat rodinnou výchovu;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vést dítě k aktivnímu rozvoji a učení;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obohacovat denní program dítěte, aby čas v MŠ byl radostí a příjemnou zkušeností, zdrojem dobrých základů do života i vzdělání;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usnadňovat dítěti jeho další životní i vzdělávací cestu;</w:t>
      </w:r>
    </w:p>
    <w:p w:rsidR="006601F4" w:rsidRDefault="006601F4" w:rsidP="004D2E48">
      <w:pPr>
        <w:pStyle w:val="Odstavecseseznamem"/>
        <w:numPr>
          <w:ilvl w:val="0"/>
          <w:numId w:val="6"/>
        </w:numPr>
        <w:jc w:val="both"/>
      </w:pPr>
      <w:r>
        <w:t>rozvíjet osobnost dítěte, podporovat jeho tělesný rozvoj, zdraví, osobní spokojenost;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motivovat dítě k poznávání a učení;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učit dítě žít ve společnosti ostatních a přibližovat mu normy a pravidla společností uznané;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vytvářet dobré předpoklady pro pokračování ve vzdělávání a podporovat rozvojové možnosti dětí dospět k optimální úrovni osobního rozvoje a učení, která je pro jednotlivé dítě dosažitelná při opouštění MŠ;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plnit úkol diagnostický, zejména k dětem se speciálními vzdělávacími potřebami;</w:t>
      </w:r>
    </w:p>
    <w:p w:rsidR="006601F4" w:rsidRDefault="006601F4" w:rsidP="009A366E">
      <w:pPr>
        <w:pStyle w:val="Odstavecseseznamem"/>
        <w:numPr>
          <w:ilvl w:val="0"/>
          <w:numId w:val="6"/>
        </w:numPr>
        <w:jc w:val="both"/>
      </w:pPr>
      <w:r>
        <w:t>poskytovat včasnou speciálně pedagogickou péči.</w:t>
      </w:r>
    </w:p>
    <w:p w:rsidR="006601F4" w:rsidRDefault="006601F4" w:rsidP="00401835">
      <w:pPr>
        <w:pStyle w:val="Nadpis1"/>
        <w:jc w:val="both"/>
        <w:rPr>
          <w:rFonts w:ascii="Calibri" w:hAnsi="Calibri" w:cs="Calibri"/>
          <w:b w:val="0"/>
          <w:bCs w:val="0"/>
          <w:color w:val="auto"/>
        </w:rPr>
      </w:pPr>
      <w:r w:rsidRPr="00CA27D4">
        <w:rPr>
          <w:rFonts w:ascii="Calibri" w:hAnsi="Calibri" w:cs="Calibri"/>
          <w:b w:val="0"/>
          <w:bCs w:val="0"/>
          <w:color w:val="auto"/>
        </w:rPr>
        <w:t>Respektujeme specifika předškolního vzdělávání, metody a formy práce</w:t>
      </w:r>
    </w:p>
    <w:p w:rsidR="006601F4" w:rsidRPr="00C94C7D" w:rsidRDefault="006601F4" w:rsidP="00C94C7D"/>
    <w:p w:rsidR="006601F4" w:rsidRDefault="006601F4" w:rsidP="001C658F">
      <w:r>
        <w:t>Chceme i nadále usilovat o osobnostní pojetí dítěte a předškolního vzdělávání. Ve své práci respektovat dítě a vycházet z jeho vývojových, fyziologických, kognitivních, sociálních a emocionálních potřeb.</w:t>
      </w:r>
    </w:p>
    <w:p w:rsidR="006601F4" w:rsidRDefault="006601F4" w:rsidP="001C658F">
      <w:pPr>
        <w:jc w:val="both"/>
      </w:pPr>
      <w:r>
        <w:t>Být vzorem jednání a chování ve všech situacích. Jednat kongruentně a uvědomovat si svou odpovědnost za správný vývoj dětí, za vytváření jejich sebepojetí, sebehodnocení, sebeúcty, sebedůvěry a seberozvoje.  Máme povinnost:</w:t>
      </w:r>
    </w:p>
    <w:p w:rsidR="006601F4" w:rsidRDefault="006601F4" w:rsidP="009A366E">
      <w:pPr>
        <w:pStyle w:val="Odstavecseseznamem"/>
        <w:numPr>
          <w:ilvl w:val="0"/>
          <w:numId w:val="7"/>
        </w:numPr>
        <w:jc w:val="both"/>
      </w:pPr>
      <w:r>
        <w:t>vzdělávání uzpůsobovat k individuálně různým potřebám a možnostem jednotlivých dětí, včetně vzdělávacích specifických potřeb;</w:t>
      </w:r>
    </w:p>
    <w:p w:rsidR="006601F4" w:rsidRDefault="006601F4" w:rsidP="009A366E">
      <w:pPr>
        <w:pStyle w:val="Odstavecseseznamem"/>
        <w:numPr>
          <w:ilvl w:val="0"/>
          <w:numId w:val="7"/>
        </w:numPr>
        <w:jc w:val="both"/>
      </w:pPr>
      <w:r>
        <w:lastRenderedPageBreak/>
        <w:t xml:space="preserve">každému dítěti poskytovat pomoc a podporu v míře a v kvalitě, kterou individuálně potřebuje. </w:t>
      </w:r>
    </w:p>
    <w:p w:rsidR="006601F4" w:rsidRDefault="006601F4" w:rsidP="00C12435">
      <w:pPr>
        <w:jc w:val="both"/>
      </w:pPr>
      <w:r>
        <w:t>Vzdělávací působení musí vycházet pedagogické analýzy, z pozorování a uvědomění si indivi</w:t>
      </w:r>
      <w:r w:rsidR="001E5B14">
        <w:t>duálních potřeb a zájmů dítěte, včetně speciálně vzdělávacích potřeb.</w:t>
      </w:r>
    </w:p>
    <w:p w:rsidR="006601F4" w:rsidRDefault="006601F4" w:rsidP="009A366E">
      <w:pPr>
        <w:pStyle w:val="Odstavecseseznamem"/>
        <w:numPr>
          <w:ilvl w:val="0"/>
          <w:numId w:val="7"/>
        </w:numPr>
        <w:jc w:val="both"/>
      </w:pPr>
      <w:r>
        <w:t xml:space="preserve">ze znalosti jeho aktuálního rozvojového stavu; </w:t>
      </w:r>
    </w:p>
    <w:p w:rsidR="006601F4" w:rsidRDefault="006601F4" w:rsidP="009A366E">
      <w:pPr>
        <w:pStyle w:val="Odstavecseseznamem"/>
        <w:numPr>
          <w:ilvl w:val="0"/>
          <w:numId w:val="7"/>
        </w:numPr>
        <w:jc w:val="both"/>
      </w:pPr>
      <w:r>
        <w:t>z konkrétní životní a sociální situace;</w:t>
      </w:r>
    </w:p>
    <w:p w:rsidR="006601F4" w:rsidRDefault="006601F4" w:rsidP="00C12435">
      <w:pPr>
        <w:pStyle w:val="Odstavecseseznamem"/>
        <w:numPr>
          <w:ilvl w:val="0"/>
          <w:numId w:val="7"/>
        </w:numPr>
        <w:jc w:val="both"/>
      </w:pPr>
      <w:r>
        <w:t xml:space="preserve">z pravidelného sledování jeho rozvojových i vzdělávacích pokroků. </w:t>
      </w:r>
    </w:p>
    <w:p w:rsidR="006601F4" w:rsidRDefault="006601F4" w:rsidP="009A366E">
      <w:pPr>
        <w:jc w:val="both"/>
      </w:pPr>
      <w:r>
        <w:t>Vhodné metody a formy práce, se kterými budeme pracovat:</w:t>
      </w:r>
    </w:p>
    <w:p w:rsidR="006601F4" w:rsidRDefault="006601F4" w:rsidP="009A366E">
      <w:pPr>
        <w:pStyle w:val="Odstavecseseznamem"/>
        <w:numPr>
          <w:ilvl w:val="0"/>
          <w:numId w:val="8"/>
        </w:numPr>
        <w:jc w:val="both"/>
      </w:pPr>
      <w:r>
        <w:t>metody prožitkového a kooperativního učení hrou a činnostmi dětí</w:t>
      </w:r>
    </w:p>
    <w:p w:rsidR="006601F4" w:rsidRDefault="006601F4" w:rsidP="009A366E">
      <w:pPr>
        <w:pStyle w:val="Odstavecseseznamem"/>
        <w:numPr>
          <w:ilvl w:val="0"/>
          <w:numId w:val="8"/>
        </w:numPr>
        <w:jc w:val="both"/>
      </w:pPr>
      <w:r>
        <w:t>situační učení – v něm se dítě učí dovednostem a poznatkům</w:t>
      </w:r>
    </w:p>
    <w:p w:rsidR="006601F4" w:rsidRDefault="006601F4" w:rsidP="009A366E">
      <w:pPr>
        <w:pStyle w:val="Odstavecseseznamem"/>
        <w:numPr>
          <w:ilvl w:val="0"/>
          <w:numId w:val="8"/>
        </w:numPr>
        <w:jc w:val="both"/>
      </w:pPr>
      <w:r>
        <w:t>spontánní sociální učení – založené na principu nápodoby</w:t>
      </w:r>
    </w:p>
    <w:p w:rsidR="006601F4" w:rsidRDefault="006601F4" w:rsidP="009A366E">
      <w:pPr>
        <w:jc w:val="both"/>
      </w:pPr>
      <w:r>
        <w:t xml:space="preserve">V MŠ budeme i nadále používat didakticky zacílené činnosti, přímo nebo nepřímo motivované, prováděné v menší skupině, či individuálně. Didaktický styl vzdělávání dětí je založen na principu vzdělávací nabídky, na individuální volbě a aktivní účasti dítěte. Pedagog probouzí aktivní zájem dítěte a chuť dívat se kolem sebe, naslouchat a objevovat. Pedagog kontroluje sám sebe na základě autoevaluace. </w:t>
      </w:r>
    </w:p>
    <w:p w:rsidR="006601F4" w:rsidRDefault="006601F4" w:rsidP="009A366E">
      <w:pPr>
        <w:jc w:val="both"/>
      </w:pPr>
    </w:p>
    <w:p w:rsidR="006601F4" w:rsidRPr="00E72B1A" w:rsidRDefault="006601F4" w:rsidP="009A366E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2B1A">
        <w:rPr>
          <w:sz w:val="28"/>
          <w:szCs w:val="28"/>
        </w:rPr>
        <w:t>Provozní problematika – dlouhodobé investice a rekonstrukce</w:t>
      </w:r>
    </w:p>
    <w:p w:rsidR="006601F4" w:rsidRDefault="006601F4" w:rsidP="009A366E">
      <w:pPr>
        <w:jc w:val="both"/>
      </w:pPr>
      <w:r>
        <w:t xml:space="preserve">V této oblasti chceme i nadále usilovat o vytváření vhodného vzdělávacího prostředí, které je vstřícné, podnětné, v němž se děti mohou cítit bezpečně, jistě, radostně a spokojeně. </w:t>
      </w:r>
    </w:p>
    <w:p w:rsidR="006601F4" w:rsidRDefault="006601F4" w:rsidP="009A366E">
      <w:pPr>
        <w:jc w:val="both"/>
      </w:pPr>
      <w:r>
        <w:t xml:space="preserve">Učitelka </w:t>
      </w:r>
      <w:r w:rsidR="001E5B14">
        <w:t>pověřená vedením</w:t>
      </w:r>
      <w:r>
        <w:t xml:space="preserve"> bude průběžně doplň</w:t>
      </w:r>
      <w:r w:rsidR="001E5B14">
        <w:t>ovat hračky, knihy, pomůcky i pro mladší děti tří let tak, aby byly splněny podmínky</w:t>
      </w:r>
      <w:r w:rsidR="00513E29">
        <w:t xml:space="preserve"> </w:t>
      </w:r>
      <w:r w:rsidR="001E5B14">
        <w:t xml:space="preserve">pro jejich vzdělávání.  Všechny </w:t>
      </w:r>
      <w:r w:rsidR="00513E29">
        <w:t>Třídy byly v průběhu tří</w:t>
      </w:r>
      <w:r>
        <w:t xml:space="preserve"> let vybaveny novým nábytkem</w:t>
      </w:r>
      <w:r w:rsidR="00513E29">
        <w:t>. Dvě třídy byly vybaveny novými koberci v průběhu jednoho školního</w:t>
      </w:r>
      <w:r>
        <w:t xml:space="preserve"> roku.</w:t>
      </w:r>
    </w:p>
    <w:p w:rsidR="006601F4" w:rsidRDefault="006601F4" w:rsidP="009A366E">
      <w:pPr>
        <w:jc w:val="both"/>
      </w:pPr>
      <w:r>
        <w:t>Ve spolupráci s obecním zastupitelstvem jsme rozšířili třídu Broučků o 10 míst. Kapacita MŠ se navýšila na 105 dětí. Jednalo se o dlouhodobý záměr obce a pana starosty. Třídu jsme rekonstruovali připojením na stávající byt. Bylo nutné vybudovat nové zázemí šatny a navýšit počet WC a dětských umyvadel, vybudovat hygienické zázemí i pro personál. Třídu a hernu jsme vybavili dětským nábytkem.  Ještě navýšíme počet lůžkovin, povle</w:t>
      </w:r>
      <w:r w:rsidR="00513E29">
        <w:t>čení, ručníků, nádobí a hraček</w:t>
      </w:r>
      <w:r w:rsidR="006B4D21">
        <w:t>, cvičebních pomůcek, popřípadě nábytku pro mladší děti 3let.</w:t>
      </w:r>
    </w:p>
    <w:p w:rsidR="006601F4" w:rsidRDefault="006601F4" w:rsidP="009A366E">
      <w:pPr>
        <w:jc w:val="both"/>
      </w:pPr>
    </w:p>
    <w:p w:rsidR="006601F4" w:rsidRDefault="006601F4" w:rsidP="009A366E">
      <w:pPr>
        <w:jc w:val="both"/>
      </w:pPr>
    </w:p>
    <w:p w:rsidR="006601F4" w:rsidRDefault="006601F4" w:rsidP="0049692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2B1A">
        <w:rPr>
          <w:sz w:val="28"/>
          <w:szCs w:val="28"/>
        </w:rPr>
        <w:t>Personální zajištění:</w:t>
      </w:r>
    </w:p>
    <w:p w:rsidR="006601F4" w:rsidRPr="0049692C" w:rsidRDefault="006601F4" w:rsidP="0049692C">
      <w:pPr>
        <w:jc w:val="both"/>
      </w:pPr>
      <w:r>
        <w:t>Ve shodě s požadavky NVP – zvýšit vzdělanost pedagogů předškolní výchovy na terciální úroveň</w:t>
      </w:r>
      <w:r w:rsidRPr="0049692C">
        <w:t xml:space="preserve"> klademe</w:t>
      </w:r>
      <w:r>
        <w:t xml:space="preserve"> důraz</w:t>
      </w:r>
      <w:r w:rsidRPr="0049692C">
        <w:t xml:space="preserve"> na </w:t>
      </w:r>
      <w:r>
        <w:t xml:space="preserve">vzdělávání, na zvyšování kvalifikace pedagogických pracovníků. Dvě učitelky ukončily studium předškolní výchovy na PF JU. </w:t>
      </w:r>
      <w:r w:rsidR="001E5B14">
        <w:t xml:space="preserve">Nyní mají tři učitelky MŠ vysokoškolské vzdělání. </w:t>
      </w:r>
      <w:r>
        <w:t>Do DVPP jsou zapojeny všechny pedagogické pracovnice. Přehled aktivit je v plánu DVPP.</w:t>
      </w:r>
    </w:p>
    <w:p w:rsidR="006601F4" w:rsidRPr="00D619A0" w:rsidRDefault="006601F4" w:rsidP="009A366E">
      <w:pPr>
        <w:jc w:val="both"/>
      </w:pPr>
      <w:r>
        <w:t xml:space="preserve">Při navýšení kapacity školy na 105 dětí </w:t>
      </w:r>
      <w:r w:rsidR="001E5B14">
        <w:t>v lednu 2015 bylo nutné přijmout jednu</w:t>
      </w:r>
      <w:r>
        <w:t xml:space="preserve"> učitelku na plný úvazek a jed</w:t>
      </w:r>
      <w:r w:rsidR="00513E29">
        <w:t xml:space="preserve">nu </w:t>
      </w:r>
      <w:r w:rsidR="001E5B14">
        <w:t>p</w:t>
      </w:r>
      <w:r w:rsidR="00513E29">
        <w:t>rovozní na 3 hodiny</w:t>
      </w:r>
      <w:r w:rsidR="001E5B14">
        <w:t xml:space="preserve"> denně.</w:t>
      </w:r>
      <w:r w:rsidR="00513E29">
        <w:t xml:space="preserve"> </w:t>
      </w:r>
      <w:r w:rsidR="001E5B14">
        <w:t xml:space="preserve">Od 1.9.2016 </w:t>
      </w:r>
      <w:r w:rsidR="00513E29">
        <w:t xml:space="preserve">tvoří náš tým </w:t>
      </w:r>
      <w:r w:rsidR="001E5B14">
        <w:t>sedm</w:t>
      </w:r>
      <w:r w:rsidR="00513E29">
        <w:t xml:space="preserve"> učitelek na plný </w:t>
      </w:r>
      <w:r w:rsidR="001E5B14">
        <w:t>úvazek a  jedna učitelka a tři</w:t>
      </w:r>
      <w:r>
        <w:t xml:space="preserve"> provozní na zkrácený úvazek.</w:t>
      </w:r>
    </w:p>
    <w:p w:rsidR="006601F4" w:rsidRDefault="006601F4" w:rsidP="009A366E">
      <w:pPr>
        <w:jc w:val="both"/>
        <w:rPr>
          <w:sz w:val="28"/>
          <w:szCs w:val="28"/>
        </w:rPr>
      </w:pPr>
    </w:p>
    <w:p w:rsidR="006601F4" w:rsidRDefault="006601F4" w:rsidP="009A366E">
      <w:pPr>
        <w:jc w:val="both"/>
      </w:pPr>
      <w:r w:rsidRPr="002E5E59">
        <w:t xml:space="preserve">Zapsala: </w:t>
      </w:r>
      <w:r w:rsidR="00513E29">
        <w:t xml:space="preserve">Bc. </w:t>
      </w:r>
      <w:r w:rsidRPr="002E5E59">
        <w:t xml:space="preserve">Eva Miglová                                                               </w:t>
      </w:r>
      <w:r>
        <w:t xml:space="preserve">        </w:t>
      </w:r>
      <w:r w:rsidR="00513E29">
        <w:t xml:space="preserve">   </w:t>
      </w:r>
      <w:r w:rsidR="001E5B14">
        <w:t>dne: 2.9.2016</w:t>
      </w:r>
    </w:p>
    <w:sectPr w:rsidR="006601F4" w:rsidSect="00A36E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65" w:rsidRDefault="00DA4765" w:rsidP="009A366E">
      <w:pPr>
        <w:spacing w:after="0" w:line="240" w:lineRule="auto"/>
      </w:pPr>
      <w:r>
        <w:separator/>
      </w:r>
    </w:p>
  </w:endnote>
  <w:endnote w:type="continuationSeparator" w:id="0">
    <w:p w:rsidR="00DA4765" w:rsidRDefault="00DA4765" w:rsidP="009A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F4" w:rsidRDefault="00DA476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5CD">
      <w:rPr>
        <w:noProof/>
      </w:rPr>
      <w:t>3</w:t>
    </w:r>
    <w:r>
      <w:rPr>
        <w:noProof/>
      </w:rPr>
      <w:fldChar w:fldCharType="end"/>
    </w:r>
  </w:p>
  <w:p w:rsidR="006601F4" w:rsidRDefault="006601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65" w:rsidRDefault="00DA4765" w:rsidP="009A366E">
      <w:pPr>
        <w:spacing w:after="0" w:line="240" w:lineRule="auto"/>
      </w:pPr>
      <w:r>
        <w:separator/>
      </w:r>
    </w:p>
  </w:footnote>
  <w:footnote w:type="continuationSeparator" w:id="0">
    <w:p w:rsidR="00DA4765" w:rsidRDefault="00DA4765" w:rsidP="009A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7F8"/>
    <w:multiLevelType w:val="hybridMultilevel"/>
    <w:tmpl w:val="E7A2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D4547B"/>
    <w:multiLevelType w:val="hybridMultilevel"/>
    <w:tmpl w:val="9162D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D6F2B"/>
    <w:multiLevelType w:val="hybridMultilevel"/>
    <w:tmpl w:val="38EE9212"/>
    <w:lvl w:ilvl="0" w:tplc="52CCC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3225A"/>
    <w:multiLevelType w:val="hybridMultilevel"/>
    <w:tmpl w:val="D3CCE138"/>
    <w:lvl w:ilvl="0" w:tplc="B050A2D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073678"/>
    <w:multiLevelType w:val="hybridMultilevel"/>
    <w:tmpl w:val="38EE9212"/>
    <w:lvl w:ilvl="0" w:tplc="52CCC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A076F"/>
    <w:multiLevelType w:val="hybridMultilevel"/>
    <w:tmpl w:val="7D0CD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455132C"/>
    <w:multiLevelType w:val="hybridMultilevel"/>
    <w:tmpl w:val="3F9E1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351D1A"/>
    <w:multiLevelType w:val="hybridMultilevel"/>
    <w:tmpl w:val="FD08C004"/>
    <w:lvl w:ilvl="0" w:tplc="02E460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77C65"/>
    <w:multiLevelType w:val="hybridMultilevel"/>
    <w:tmpl w:val="796EE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D5251AC"/>
    <w:multiLevelType w:val="hybridMultilevel"/>
    <w:tmpl w:val="263ADBBC"/>
    <w:lvl w:ilvl="0" w:tplc="52CCC8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F550F"/>
    <w:multiLevelType w:val="hybridMultilevel"/>
    <w:tmpl w:val="19CC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C9B3EC9"/>
    <w:multiLevelType w:val="hybridMultilevel"/>
    <w:tmpl w:val="A8381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A103D"/>
    <w:multiLevelType w:val="hybridMultilevel"/>
    <w:tmpl w:val="578E7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A17E6"/>
    <w:multiLevelType w:val="hybridMultilevel"/>
    <w:tmpl w:val="38EE9212"/>
    <w:lvl w:ilvl="0" w:tplc="52CCC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B1FBA"/>
    <w:multiLevelType w:val="hybridMultilevel"/>
    <w:tmpl w:val="C882B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0932"/>
    <w:multiLevelType w:val="hybridMultilevel"/>
    <w:tmpl w:val="CE32E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3E26305"/>
    <w:multiLevelType w:val="multilevel"/>
    <w:tmpl w:val="EFE0F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7"/>
  </w:num>
  <w:num w:numId="13">
    <w:abstractNumId w:val="15"/>
  </w:num>
  <w:num w:numId="14">
    <w:abstractNumId w:val="2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47E"/>
    <w:rsid w:val="00002807"/>
    <w:rsid w:val="00003DD3"/>
    <w:rsid w:val="00004D17"/>
    <w:rsid w:val="00006508"/>
    <w:rsid w:val="00007445"/>
    <w:rsid w:val="0001550C"/>
    <w:rsid w:val="00015C0C"/>
    <w:rsid w:val="000162EE"/>
    <w:rsid w:val="00022595"/>
    <w:rsid w:val="00022A5F"/>
    <w:rsid w:val="000263CD"/>
    <w:rsid w:val="00032AF4"/>
    <w:rsid w:val="0003306B"/>
    <w:rsid w:val="000340CB"/>
    <w:rsid w:val="00034C09"/>
    <w:rsid w:val="00034CA2"/>
    <w:rsid w:val="00035E90"/>
    <w:rsid w:val="00041174"/>
    <w:rsid w:val="000416C4"/>
    <w:rsid w:val="00044614"/>
    <w:rsid w:val="00044E62"/>
    <w:rsid w:val="00047195"/>
    <w:rsid w:val="000506C5"/>
    <w:rsid w:val="00050A71"/>
    <w:rsid w:val="00053F33"/>
    <w:rsid w:val="00056186"/>
    <w:rsid w:val="000651DE"/>
    <w:rsid w:val="00070658"/>
    <w:rsid w:val="0007110B"/>
    <w:rsid w:val="0007217D"/>
    <w:rsid w:val="0007247E"/>
    <w:rsid w:val="00082C1D"/>
    <w:rsid w:val="00084265"/>
    <w:rsid w:val="00086E5E"/>
    <w:rsid w:val="0008796F"/>
    <w:rsid w:val="00087B9F"/>
    <w:rsid w:val="00087D3A"/>
    <w:rsid w:val="00090D81"/>
    <w:rsid w:val="00092741"/>
    <w:rsid w:val="0009304F"/>
    <w:rsid w:val="0009569B"/>
    <w:rsid w:val="00095E81"/>
    <w:rsid w:val="000A12ED"/>
    <w:rsid w:val="000A501D"/>
    <w:rsid w:val="000A66BE"/>
    <w:rsid w:val="000A674D"/>
    <w:rsid w:val="000B3566"/>
    <w:rsid w:val="000C43D5"/>
    <w:rsid w:val="000C4C04"/>
    <w:rsid w:val="000D1872"/>
    <w:rsid w:val="000D32A6"/>
    <w:rsid w:val="000D7E51"/>
    <w:rsid w:val="000E0DE4"/>
    <w:rsid w:val="000E11B6"/>
    <w:rsid w:val="000E4A69"/>
    <w:rsid w:val="000F0DB1"/>
    <w:rsid w:val="000F14A8"/>
    <w:rsid w:val="001009C7"/>
    <w:rsid w:val="001020B6"/>
    <w:rsid w:val="0010488E"/>
    <w:rsid w:val="00105908"/>
    <w:rsid w:val="00107E78"/>
    <w:rsid w:val="00111B13"/>
    <w:rsid w:val="00121796"/>
    <w:rsid w:val="001235A3"/>
    <w:rsid w:val="001238B1"/>
    <w:rsid w:val="00125796"/>
    <w:rsid w:val="00125CA9"/>
    <w:rsid w:val="001272A4"/>
    <w:rsid w:val="00130B47"/>
    <w:rsid w:val="0013367E"/>
    <w:rsid w:val="001341BF"/>
    <w:rsid w:val="0013569C"/>
    <w:rsid w:val="00136EC1"/>
    <w:rsid w:val="0014269F"/>
    <w:rsid w:val="00143E65"/>
    <w:rsid w:val="00144176"/>
    <w:rsid w:val="00146F86"/>
    <w:rsid w:val="00150444"/>
    <w:rsid w:val="0015227F"/>
    <w:rsid w:val="00152DA9"/>
    <w:rsid w:val="001538F1"/>
    <w:rsid w:val="00155607"/>
    <w:rsid w:val="00155781"/>
    <w:rsid w:val="001558AE"/>
    <w:rsid w:val="00163E20"/>
    <w:rsid w:val="0017055E"/>
    <w:rsid w:val="00173D8E"/>
    <w:rsid w:val="001757C9"/>
    <w:rsid w:val="0018112B"/>
    <w:rsid w:val="001844DD"/>
    <w:rsid w:val="00191CBA"/>
    <w:rsid w:val="001A3000"/>
    <w:rsid w:val="001A4AC3"/>
    <w:rsid w:val="001A4E20"/>
    <w:rsid w:val="001A6EFC"/>
    <w:rsid w:val="001B1D7D"/>
    <w:rsid w:val="001B260F"/>
    <w:rsid w:val="001B2A6B"/>
    <w:rsid w:val="001B624C"/>
    <w:rsid w:val="001C12A0"/>
    <w:rsid w:val="001C14EF"/>
    <w:rsid w:val="001C21E5"/>
    <w:rsid w:val="001C330C"/>
    <w:rsid w:val="001C658F"/>
    <w:rsid w:val="001C7317"/>
    <w:rsid w:val="001D0EB3"/>
    <w:rsid w:val="001D1D00"/>
    <w:rsid w:val="001D1E4C"/>
    <w:rsid w:val="001D218F"/>
    <w:rsid w:val="001E05C7"/>
    <w:rsid w:val="001E1D51"/>
    <w:rsid w:val="001E334E"/>
    <w:rsid w:val="001E4069"/>
    <w:rsid w:val="001E5B14"/>
    <w:rsid w:val="001F4120"/>
    <w:rsid w:val="00207F6F"/>
    <w:rsid w:val="002101E7"/>
    <w:rsid w:val="002122FC"/>
    <w:rsid w:val="00215D2D"/>
    <w:rsid w:val="00221901"/>
    <w:rsid w:val="00222929"/>
    <w:rsid w:val="0022389E"/>
    <w:rsid w:val="00223F1E"/>
    <w:rsid w:val="0022690A"/>
    <w:rsid w:val="00226DC0"/>
    <w:rsid w:val="002270B7"/>
    <w:rsid w:val="002368E8"/>
    <w:rsid w:val="00241F05"/>
    <w:rsid w:val="002420E6"/>
    <w:rsid w:val="00242F61"/>
    <w:rsid w:val="0025614A"/>
    <w:rsid w:val="0026178B"/>
    <w:rsid w:val="00264C35"/>
    <w:rsid w:val="00265B8C"/>
    <w:rsid w:val="00266A0A"/>
    <w:rsid w:val="00266D9C"/>
    <w:rsid w:val="00270556"/>
    <w:rsid w:val="00270BCD"/>
    <w:rsid w:val="00275559"/>
    <w:rsid w:val="002756E4"/>
    <w:rsid w:val="002838B6"/>
    <w:rsid w:val="00286944"/>
    <w:rsid w:val="0029037A"/>
    <w:rsid w:val="002927BB"/>
    <w:rsid w:val="00292CC1"/>
    <w:rsid w:val="002943AF"/>
    <w:rsid w:val="00294A6B"/>
    <w:rsid w:val="002A2BAE"/>
    <w:rsid w:val="002A4F57"/>
    <w:rsid w:val="002B27F6"/>
    <w:rsid w:val="002B28FF"/>
    <w:rsid w:val="002B7214"/>
    <w:rsid w:val="002B7FBD"/>
    <w:rsid w:val="002C2F28"/>
    <w:rsid w:val="002C65FF"/>
    <w:rsid w:val="002C70AF"/>
    <w:rsid w:val="002D3677"/>
    <w:rsid w:val="002D4B64"/>
    <w:rsid w:val="002D7A09"/>
    <w:rsid w:val="002E427D"/>
    <w:rsid w:val="002E5E59"/>
    <w:rsid w:val="002F2255"/>
    <w:rsid w:val="002F29FA"/>
    <w:rsid w:val="00302ADE"/>
    <w:rsid w:val="003032D0"/>
    <w:rsid w:val="00313913"/>
    <w:rsid w:val="00313B30"/>
    <w:rsid w:val="0031565F"/>
    <w:rsid w:val="003215F7"/>
    <w:rsid w:val="00322B1B"/>
    <w:rsid w:val="00325068"/>
    <w:rsid w:val="003278BA"/>
    <w:rsid w:val="00332A1F"/>
    <w:rsid w:val="003363B9"/>
    <w:rsid w:val="00340609"/>
    <w:rsid w:val="0034083E"/>
    <w:rsid w:val="00350238"/>
    <w:rsid w:val="00351B62"/>
    <w:rsid w:val="00352D0D"/>
    <w:rsid w:val="003607BE"/>
    <w:rsid w:val="00363485"/>
    <w:rsid w:val="00365D09"/>
    <w:rsid w:val="00373298"/>
    <w:rsid w:val="003913B1"/>
    <w:rsid w:val="003945D3"/>
    <w:rsid w:val="00395634"/>
    <w:rsid w:val="003A00CD"/>
    <w:rsid w:val="003A7F43"/>
    <w:rsid w:val="003B028C"/>
    <w:rsid w:val="003B5338"/>
    <w:rsid w:val="003B54A7"/>
    <w:rsid w:val="003B5A79"/>
    <w:rsid w:val="003B5C93"/>
    <w:rsid w:val="003B5D1F"/>
    <w:rsid w:val="003C31B7"/>
    <w:rsid w:val="003C38F7"/>
    <w:rsid w:val="003C76B1"/>
    <w:rsid w:val="003C7B6E"/>
    <w:rsid w:val="003D3371"/>
    <w:rsid w:val="003D3AF0"/>
    <w:rsid w:val="003D66C6"/>
    <w:rsid w:val="003E4611"/>
    <w:rsid w:val="003E4A2F"/>
    <w:rsid w:val="003E5F8E"/>
    <w:rsid w:val="003F0499"/>
    <w:rsid w:val="003F22A2"/>
    <w:rsid w:val="003F3D20"/>
    <w:rsid w:val="003F4275"/>
    <w:rsid w:val="00401835"/>
    <w:rsid w:val="00402F17"/>
    <w:rsid w:val="004065F3"/>
    <w:rsid w:val="00407006"/>
    <w:rsid w:val="004071B6"/>
    <w:rsid w:val="00410372"/>
    <w:rsid w:val="00414DFC"/>
    <w:rsid w:val="00417CD9"/>
    <w:rsid w:val="004201D1"/>
    <w:rsid w:val="004212AF"/>
    <w:rsid w:val="00422D3C"/>
    <w:rsid w:val="004305CC"/>
    <w:rsid w:val="00437A19"/>
    <w:rsid w:val="004427A4"/>
    <w:rsid w:val="004427C0"/>
    <w:rsid w:val="00443973"/>
    <w:rsid w:val="00444353"/>
    <w:rsid w:val="00444BDD"/>
    <w:rsid w:val="00447153"/>
    <w:rsid w:val="004549BE"/>
    <w:rsid w:val="0046131B"/>
    <w:rsid w:val="00463363"/>
    <w:rsid w:val="00463474"/>
    <w:rsid w:val="00464FF6"/>
    <w:rsid w:val="00465CED"/>
    <w:rsid w:val="00472D99"/>
    <w:rsid w:val="00472E9E"/>
    <w:rsid w:val="0047553A"/>
    <w:rsid w:val="00476368"/>
    <w:rsid w:val="00476E25"/>
    <w:rsid w:val="00476F5E"/>
    <w:rsid w:val="00477E48"/>
    <w:rsid w:val="00486273"/>
    <w:rsid w:val="00486796"/>
    <w:rsid w:val="0049539F"/>
    <w:rsid w:val="0049606A"/>
    <w:rsid w:val="0049692C"/>
    <w:rsid w:val="004979E5"/>
    <w:rsid w:val="004A008D"/>
    <w:rsid w:val="004A0CA7"/>
    <w:rsid w:val="004A561B"/>
    <w:rsid w:val="004A6974"/>
    <w:rsid w:val="004A748F"/>
    <w:rsid w:val="004B19C9"/>
    <w:rsid w:val="004B26D5"/>
    <w:rsid w:val="004B3419"/>
    <w:rsid w:val="004B3D56"/>
    <w:rsid w:val="004B41D4"/>
    <w:rsid w:val="004B768A"/>
    <w:rsid w:val="004C7238"/>
    <w:rsid w:val="004D11EB"/>
    <w:rsid w:val="004D2E48"/>
    <w:rsid w:val="004D495A"/>
    <w:rsid w:val="004D6960"/>
    <w:rsid w:val="004D7CEA"/>
    <w:rsid w:val="004D7F28"/>
    <w:rsid w:val="004E0544"/>
    <w:rsid w:val="004E0C18"/>
    <w:rsid w:val="004E37D7"/>
    <w:rsid w:val="004F05CD"/>
    <w:rsid w:val="004F43F8"/>
    <w:rsid w:val="004F5BD5"/>
    <w:rsid w:val="004F6755"/>
    <w:rsid w:val="005008AA"/>
    <w:rsid w:val="00500CA1"/>
    <w:rsid w:val="00501C49"/>
    <w:rsid w:val="005024F9"/>
    <w:rsid w:val="00503493"/>
    <w:rsid w:val="00510C07"/>
    <w:rsid w:val="00513DF8"/>
    <w:rsid w:val="00513E29"/>
    <w:rsid w:val="00516D0A"/>
    <w:rsid w:val="00516E20"/>
    <w:rsid w:val="00524131"/>
    <w:rsid w:val="00524340"/>
    <w:rsid w:val="00527B5A"/>
    <w:rsid w:val="00536A32"/>
    <w:rsid w:val="00542775"/>
    <w:rsid w:val="0054395E"/>
    <w:rsid w:val="0054558A"/>
    <w:rsid w:val="00546C8C"/>
    <w:rsid w:val="0055245E"/>
    <w:rsid w:val="00557C9C"/>
    <w:rsid w:val="00562F60"/>
    <w:rsid w:val="00563308"/>
    <w:rsid w:val="005648E6"/>
    <w:rsid w:val="00565924"/>
    <w:rsid w:val="00575417"/>
    <w:rsid w:val="005759A7"/>
    <w:rsid w:val="005760B5"/>
    <w:rsid w:val="00576ADB"/>
    <w:rsid w:val="0058116A"/>
    <w:rsid w:val="0058117E"/>
    <w:rsid w:val="005853AC"/>
    <w:rsid w:val="00585D32"/>
    <w:rsid w:val="0059254B"/>
    <w:rsid w:val="00597A48"/>
    <w:rsid w:val="005A1A56"/>
    <w:rsid w:val="005B2CC5"/>
    <w:rsid w:val="005B321A"/>
    <w:rsid w:val="005B33AD"/>
    <w:rsid w:val="005C6B43"/>
    <w:rsid w:val="005D0029"/>
    <w:rsid w:val="005D2C91"/>
    <w:rsid w:val="005D30FE"/>
    <w:rsid w:val="005D3C7A"/>
    <w:rsid w:val="005E2859"/>
    <w:rsid w:val="005E41AC"/>
    <w:rsid w:val="005E55BD"/>
    <w:rsid w:val="00602D8A"/>
    <w:rsid w:val="006058E1"/>
    <w:rsid w:val="006076F8"/>
    <w:rsid w:val="00612B5A"/>
    <w:rsid w:val="006140DC"/>
    <w:rsid w:val="0061798A"/>
    <w:rsid w:val="00620BAE"/>
    <w:rsid w:val="006219F5"/>
    <w:rsid w:val="00626408"/>
    <w:rsid w:val="00626EB3"/>
    <w:rsid w:val="0062729C"/>
    <w:rsid w:val="006274C0"/>
    <w:rsid w:val="0062762D"/>
    <w:rsid w:val="00631D19"/>
    <w:rsid w:val="006354B4"/>
    <w:rsid w:val="00637538"/>
    <w:rsid w:val="0064058D"/>
    <w:rsid w:val="00640ED1"/>
    <w:rsid w:val="006410A9"/>
    <w:rsid w:val="00641BA7"/>
    <w:rsid w:val="00647A2E"/>
    <w:rsid w:val="006552EE"/>
    <w:rsid w:val="006564B5"/>
    <w:rsid w:val="006601F4"/>
    <w:rsid w:val="0066225C"/>
    <w:rsid w:val="00665A84"/>
    <w:rsid w:val="006719F7"/>
    <w:rsid w:val="00673276"/>
    <w:rsid w:val="00673F09"/>
    <w:rsid w:val="00677D87"/>
    <w:rsid w:val="00680820"/>
    <w:rsid w:val="00680DC8"/>
    <w:rsid w:val="006829A7"/>
    <w:rsid w:val="006852E0"/>
    <w:rsid w:val="00685F40"/>
    <w:rsid w:val="00686A63"/>
    <w:rsid w:val="0068746B"/>
    <w:rsid w:val="0069273A"/>
    <w:rsid w:val="006A06E4"/>
    <w:rsid w:val="006A0A95"/>
    <w:rsid w:val="006A1616"/>
    <w:rsid w:val="006A1EA8"/>
    <w:rsid w:val="006A5E2C"/>
    <w:rsid w:val="006B0363"/>
    <w:rsid w:val="006B1B97"/>
    <w:rsid w:val="006B4D21"/>
    <w:rsid w:val="006B6F3D"/>
    <w:rsid w:val="006B74B5"/>
    <w:rsid w:val="006C0096"/>
    <w:rsid w:val="006C1457"/>
    <w:rsid w:val="006C35F3"/>
    <w:rsid w:val="006C680B"/>
    <w:rsid w:val="006D40B1"/>
    <w:rsid w:val="006D7C31"/>
    <w:rsid w:val="006E22C7"/>
    <w:rsid w:val="006E46C3"/>
    <w:rsid w:val="006E5389"/>
    <w:rsid w:val="006E7830"/>
    <w:rsid w:val="006F2613"/>
    <w:rsid w:val="006F34BD"/>
    <w:rsid w:val="006F738C"/>
    <w:rsid w:val="007040A2"/>
    <w:rsid w:val="007048EC"/>
    <w:rsid w:val="00705CF4"/>
    <w:rsid w:val="00707EFD"/>
    <w:rsid w:val="00714692"/>
    <w:rsid w:val="00716253"/>
    <w:rsid w:val="007171BF"/>
    <w:rsid w:val="0072494F"/>
    <w:rsid w:val="00731679"/>
    <w:rsid w:val="00733BD1"/>
    <w:rsid w:val="0073612E"/>
    <w:rsid w:val="00737016"/>
    <w:rsid w:val="0073764C"/>
    <w:rsid w:val="00743E4E"/>
    <w:rsid w:val="00744A55"/>
    <w:rsid w:val="0074639B"/>
    <w:rsid w:val="00747763"/>
    <w:rsid w:val="00752108"/>
    <w:rsid w:val="00755846"/>
    <w:rsid w:val="00761043"/>
    <w:rsid w:val="00771A90"/>
    <w:rsid w:val="0077660F"/>
    <w:rsid w:val="00780D0D"/>
    <w:rsid w:val="00783767"/>
    <w:rsid w:val="00783D47"/>
    <w:rsid w:val="007867EE"/>
    <w:rsid w:val="00790577"/>
    <w:rsid w:val="007A0710"/>
    <w:rsid w:val="007A1461"/>
    <w:rsid w:val="007A38F5"/>
    <w:rsid w:val="007B63F9"/>
    <w:rsid w:val="007B6510"/>
    <w:rsid w:val="007C18B1"/>
    <w:rsid w:val="007C382C"/>
    <w:rsid w:val="007C39CD"/>
    <w:rsid w:val="007C5E72"/>
    <w:rsid w:val="007C6EFB"/>
    <w:rsid w:val="007D239F"/>
    <w:rsid w:val="007D448D"/>
    <w:rsid w:val="007E0CE6"/>
    <w:rsid w:val="007E31C0"/>
    <w:rsid w:val="007E3830"/>
    <w:rsid w:val="007E412E"/>
    <w:rsid w:val="007E4677"/>
    <w:rsid w:val="007E5B86"/>
    <w:rsid w:val="007E6E3E"/>
    <w:rsid w:val="007E73B7"/>
    <w:rsid w:val="007F0366"/>
    <w:rsid w:val="007F2CCD"/>
    <w:rsid w:val="007F300E"/>
    <w:rsid w:val="007F372B"/>
    <w:rsid w:val="007F3E1A"/>
    <w:rsid w:val="00805C63"/>
    <w:rsid w:val="00807BF7"/>
    <w:rsid w:val="00807DE0"/>
    <w:rsid w:val="00813E23"/>
    <w:rsid w:val="00814179"/>
    <w:rsid w:val="00821019"/>
    <w:rsid w:val="00823F49"/>
    <w:rsid w:val="0083186E"/>
    <w:rsid w:val="00832ABC"/>
    <w:rsid w:val="00837A1C"/>
    <w:rsid w:val="00844137"/>
    <w:rsid w:val="00844608"/>
    <w:rsid w:val="008503A2"/>
    <w:rsid w:val="00854DD5"/>
    <w:rsid w:val="00855803"/>
    <w:rsid w:val="008646F2"/>
    <w:rsid w:val="008648D6"/>
    <w:rsid w:val="00866DA4"/>
    <w:rsid w:val="00871A52"/>
    <w:rsid w:val="0087286D"/>
    <w:rsid w:val="00874E49"/>
    <w:rsid w:val="00880584"/>
    <w:rsid w:val="008827C2"/>
    <w:rsid w:val="00883896"/>
    <w:rsid w:val="00886E0F"/>
    <w:rsid w:val="00891C8A"/>
    <w:rsid w:val="00892512"/>
    <w:rsid w:val="00895403"/>
    <w:rsid w:val="00895CED"/>
    <w:rsid w:val="00897A60"/>
    <w:rsid w:val="00897E95"/>
    <w:rsid w:val="008A23A5"/>
    <w:rsid w:val="008A31D8"/>
    <w:rsid w:val="008A5805"/>
    <w:rsid w:val="008B18A6"/>
    <w:rsid w:val="008B759C"/>
    <w:rsid w:val="008C4397"/>
    <w:rsid w:val="008C6E0B"/>
    <w:rsid w:val="008D07E7"/>
    <w:rsid w:val="008D5634"/>
    <w:rsid w:val="008D5A54"/>
    <w:rsid w:val="008E1381"/>
    <w:rsid w:val="008E2C70"/>
    <w:rsid w:val="008E409D"/>
    <w:rsid w:val="008E6843"/>
    <w:rsid w:val="008E7A57"/>
    <w:rsid w:val="008F361D"/>
    <w:rsid w:val="008F7235"/>
    <w:rsid w:val="00902DD7"/>
    <w:rsid w:val="0090540F"/>
    <w:rsid w:val="00911462"/>
    <w:rsid w:val="009158CB"/>
    <w:rsid w:val="00917C39"/>
    <w:rsid w:val="00920082"/>
    <w:rsid w:val="00921754"/>
    <w:rsid w:val="00922675"/>
    <w:rsid w:val="00923CC2"/>
    <w:rsid w:val="00924419"/>
    <w:rsid w:val="00930F7B"/>
    <w:rsid w:val="0093331D"/>
    <w:rsid w:val="0093639F"/>
    <w:rsid w:val="0094038A"/>
    <w:rsid w:val="009403D0"/>
    <w:rsid w:val="0094116A"/>
    <w:rsid w:val="009413C7"/>
    <w:rsid w:val="00942565"/>
    <w:rsid w:val="0094278A"/>
    <w:rsid w:val="00944B8D"/>
    <w:rsid w:val="00945E67"/>
    <w:rsid w:val="009473B3"/>
    <w:rsid w:val="0096494B"/>
    <w:rsid w:val="00965336"/>
    <w:rsid w:val="00971FF3"/>
    <w:rsid w:val="00972DD0"/>
    <w:rsid w:val="009776F0"/>
    <w:rsid w:val="00977F2B"/>
    <w:rsid w:val="00987455"/>
    <w:rsid w:val="00991FFB"/>
    <w:rsid w:val="00992CCE"/>
    <w:rsid w:val="00994298"/>
    <w:rsid w:val="00994C5E"/>
    <w:rsid w:val="009958D5"/>
    <w:rsid w:val="009A0733"/>
    <w:rsid w:val="009A20E5"/>
    <w:rsid w:val="009A366E"/>
    <w:rsid w:val="009A6E21"/>
    <w:rsid w:val="009B2980"/>
    <w:rsid w:val="009B3C50"/>
    <w:rsid w:val="009B5210"/>
    <w:rsid w:val="009C036B"/>
    <w:rsid w:val="009C628C"/>
    <w:rsid w:val="009C7312"/>
    <w:rsid w:val="009D57AF"/>
    <w:rsid w:val="009D6936"/>
    <w:rsid w:val="009D6AE5"/>
    <w:rsid w:val="009D72ED"/>
    <w:rsid w:val="009E1935"/>
    <w:rsid w:val="009E6F28"/>
    <w:rsid w:val="009F008C"/>
    <w:rsid w:val="009F0540"/>
    <w:rsid w:val="009F35BB"/>
    <w:rsid w:val="009F39CA"/>
    <w:rsid w:val="009F4E2F"/>
    <w:rsid w:val="009F7F7D"/>
    <w:rsid w:val="00A05761"/>
    <w:rsid w:val="00A075C9"/>
    <w:rsid w:val="00A11B20"/>
    <w:rsid w:val="00A122C1"/>
    <w:rsid w:val="00A155F8"/>
    <w:rsid w:val="00A23124"/>
    <w:rsid w:val="00A2351F"/>
    <w:rsid w:val="00A24E96"/>
    <w:rsid w:val="00A310C3"/>
    <w:rsid w:val="00A35F40"/>
    <w:rsid w:val="00A35F8E"/>
    <w:rsid w:val="00A36E39"/>
    <w:rsid w:val="00A43543"/>
    <w:rsid w:val="00A44073"/>
    <w:rsid w:val="00A472EE"/>
    <w:rsid w:val="00A51BC4"/>
    <w:rsid w:val="00A5243A"/>
    <w:rsid w:val="00A52B38"/>
    <w:rsid w:val="00A53E7C"/>
    <w:rsid w:val="00A67BFE"/>
    <w:rsid w:val="00A725F5"/>
    <w:rsid w:val="00A75CAE"/>
    <w:rsid w:val="00A77D98"/>
    <w:rsid w:val="00A77F9F"/>
    <w:rsid w:val="00A811A6"/>
    <w:rsid w:val="00A91C3C"/>
    <w:rsid w:val="00A958A0"/>
    <w:rsid w:val="00A96610"/>
    <w:rsid w:val="00A97266"/>
    <w:rsid w:val="00AA12E1"/>
    <w:rsid w:val="00AA14B4"/>
    <w:rsid w:val="00AA2263"/>
    <w:rsid w:val="00AA35B5"/>
    <w:rsid w:val="00AA69CB"/>
    <w:rsid w:val="00AB20A0"/>
    <w:rsid w:val="00AB3792"/>
    <w:rsid w:val="00AB6961"/>
    <w:rsid w:val="00AC119C"/>
    <w:rsid w:val="00AC57F1"/>
    <w:rsid w:val="00AC5A17"/>
    <w:rsid w:val="00AD183F"/>
    <w:rsid w:val="00AD5E34"/>
    <w:rsid w:val="00AD626D"/>
    <w:rsid w:val="00AD73FF"/>
    <w:rsid w:val="00AD7B77"/>
    <w:rsid w:val="00AE26CB"/>
    <w:rsid w:val="00AE352F"/>
    <w:rsid w:val="00AE6399"/>
    <w:rsid w:val="00AF14D1"/>
    <w:rsid w:val="00AF14F8"/>
    <w:rsid w:val="00AF3D45"/>
    <w:rsid w:val="00AF3E8E"/>
    <w:rsid w:val="00AF73CD"/>
    <w:rsid w:val="00AF7CD0"/>
    <w:rsid w:val="00B00683"/>
    <w:rsid w:val="00B03D06"/>
    <w:rsid w:val="00B04B22"/>
    <w:rsid w:val="00B11F37"/>
    <w:rsid w:val="00B16C3A"/>
    <w:rsid w:val="00B17ECA"/>
    <w:rsid w:val="00B231B5"/>
    <w:rsid w:val="00B23FC2"/>
    <w:rsid w:val="00B30870"/>
    <w:rsid w:val="00B31E83"/>
    <w:rsid w:val="00B330FC"/>
    <w:rsid w:val="00B400BA"/>
    <w:rsid w:val="00B40902"/>
    <w:rsid w:val="00B410E3"/>
    <w:rsid w:val="00B43B62"/>
    <w:rsid w:val="00B445AF"/>
    <w:rsid w:val="00B4511E"/>
    <w:rsid w:val="00B505FB"/>
    <w:rsid w:val="00B51CB5"/>
    <w:rsid w:val="00B570AA"/>
    <w:rsid w:val="00B65624"/>
    <w:rsid w:val="00B715AE"/>
    <w:rsid w:val="00B73351"/>
    <w:rsid w:val="00B7384D"/>
    <w:rsid w:val="00B73CCF"/>
    <w:rsid w:val="00B740A8"/>
    <w:rsid w:val="00B741E2"/>
    <w:rsid w:val="00B83733"/>
    <w:rsid w:val="00B8596D"/>
    <w:rsid w:val="00B86B37"/>
    <w:rsid w:val="00B90F7D"/>
    <w:rsid w:val="00B927DC"/>
    <w:rsid w:val="00B932FE"/>
    <w:rsid w:val="00B940A7"/>
    <w:rsid w:val="00B9588F"/>
    <w:rsid w:val="00B96853"/>
    <w:rsid w:val="00BA040C"/>
    <w:rsid w:val="00BA143B"/>
    <w:rsid w:val="00BA69FB"/>
    <w:rsid w:val="00BA7FA3"/>
    <w:rsid w:val="00BB0A44"/>
    <w:rsid w:val="00BB2CA3"/>
    <w:rsid w:val="00BB4601"/>
    <w:rsid w:val="00BB4BE0"/>
    <w:rsid w:val="00BC2875"/>
    <w:rsid w:val="00BC2B7B"/>
    <w:rsid w:val="00BC4993"/>
    <w:rsid w:val="00BC4B4D"/>
    <w:rsid w:val="00BC4CD3"/>
    <w:rsid w:val="00BC7320"/>
    <w:rsid w:val="00BC766F"/>
    <w:rsid w:val="00BD115A"/>
    <w:rsid w:val="00BD532F"/>
    <w:rsid w:val="00BE3687"/>
    <w:rsid w:val="00BE4736"/>
    <w:rsid w:val="00BE5544"/>
    <w:rsid w:val="00BE5BD9"/>
    <w:rsid w:val="00BE752E"/>
    <w:rsid w:val="00BF1BC3"/>
    <w:rsid w:val="00BF4FE5"/>
    <w:rsid w:val="00BF663B"/>
    <w:rsid w:val="00BF7C9D"/>
    <w:rsid w:val="00C00C18"/>
    <w:rsid w:val="00C059F4"/>
    <w:rsid w:val="00C07E25"/>
    <w:rsid w:val="00C12435"/>
    <w:rsid w:val="00C12F59"/>
    <w:rsid w:val="00C15E9E"/>
    <w:rsid w:val="00C17DF4"/>
    <w:rsid w:val="00C20364"/>
    <w:rsid w:val="00C215E0"/>
    <w:rsid w:val="00C21C28"/>
    <w:rsid w:val="00C2208B"/>
    <w:rsid w:val="00C2211F"/>
    <w:rsid w:val="00C23AD3"/>
    <w:rsid w:val="00C27BD0"/>
    <w:rsid w:val="00C31A98"/>
    <w:rsid w:val="00C31D83"/>
    <w:rsid w:val="00C3285A"/>
    <w:rsid w:val="00C37FD6"/>
    <w:rsid w:val="00C40F55"/>
    <w:rsid w:val="00C44EF7"/>
    <w:rsid w:val="00C455A1"/>
    <w:rsid w:val="00C52EA8"/>
    <w:rsid w:val="00C55E21"/>
    <w:rsid w:val="00C637EF"/>
    <w:rsid w:val="00C645B4"/>
    <w:rsid w:val="00C65369"/>
    <w:rsid w:val="00C67151"/>
    <w:rsid w:val="00C70BBD"/>
    <w:rsid w:val="00C73409"/>
    <w:rsid w:val="00C7634B"/>
    <w:rsid w:val="00C8182C"/>
    <w:rsid w:val="00C829F8"/>
    <w:rsid w:val="00C82EFA"/>
    <w:rsid w:val="00C85F39"/>
    <w:rsid w:val="00C87134"/>
    <w:rsid w:val="00C87F3D"/>
    <w:rsid w:val="00C90BD2"/>
    <w:rsid w:val="00C913F7"/>
    <w:rsid w:val="00C9190B"/>
    <w:rsid w:val="00C92E04"/>
    <w:rsid w:val="00C93116"/>
    <w:rsid w:val="00C94C7D"/>
    <w:rsid w:val="00C94DFB"/>
    <w:rsid w:val="00CA1B8B"/>
    <w:rsid w:val="00CA27D4"/>
    <w:rsid w:val="00CA66A5"/>
    <w:rsid w:val="00CA7B6E"/>
    <w:rsid w:val="00CB16BA"/>
    <w:rsid w:val="00CC0C16"/>
    <w:rsid w:val="00CC1E77"/>
    <w:rsid w:val="00CC2CAB"/>
    <w:rsid w:val="00CC6293"/>
    <w:rsid w:val="00CD1E1F"/>
    <w:rsid w:val="00CD23F2"/>
    <w:rsid w:val="00CD3C79"/>
    <w:rsid w:val="00CD49CB"/>
    <w:rsid w:val="00CD6D91"/>
    <w:rsid w:val="00CE18D6"/>
    <w:rsid w:val="00CE2EB9"/>
    <w:rsid w:val="00CE39D1"/>
    <w:rsid w:val="00CE4071"/>
    <w:rsid w:val="00CE569A"/>
    <w:rsid w:val="00CF1862"/>
    <w:rsid w:val="00CF318A"/>
    <w:rsid w:val="00CF33A1"/>
    <w:rsid w:val="00CF717E"/>
    <w:rsid w:val="00D00D08"/>
    <w:rsid w:val="00D04AC5"/>
    <w:rsid w:val="00D06D91"/>
    <w:rsid w:val="00D10BD2"/>
    <w:rsid w:val="00D110F7"/>
    <w:rsid w:val="00D12184"/>
    <w:rsid w:val="00D244F3"/>
    <w:rsid w:val="00D2467D"/>
    <w:rsid w:val="00D247E0"/>
    <w:rsid w:val="00D31B64"/>
    <w:rsid w:val="00D41657"/>
    <w:rsid w:val="00D42D81"/>
    <w:rsid w:val="00D45972"/>
    <w:rsid w:val="00D5046D"/>
    <w:rsid w:val="00D600F3"/>
    <w:rsid w:val="00D619A0"/>
    <w:rsid w:val="00D74DC3"/>
    <w:rsid w:val="00D7547D"/>
    <w:rsid w:val="00D76A06"/>
    <w:rsid w:val="00D81474"/>
    <w:rsid w:val="00D87D6B"/>
    <w:rsid w:val="00D91D2A"/>
    <w:rsid w:val="00D97644"/>
    <w:rsid w:val="00DA4765"/>
    <w:rsid w:val="00DC65EA"/>
    <w:rsid w:val="00DC7D6B"/>
    <w:rsid w:val="00DD2A71"/>
    <w:rsid w:val="00DD718B"/>
    <w:rsid w:val="00DE3BB1"/>
    <w:rsid w:val="00DE6AE7"/>
    <w:rsid w:val="00DF4736"/>
    <w:rsid w:val="00DF7BB8"/>
    <w:rsid w:val="00E00B5E"/>
    <w:rsid w:val="00E0495E"/>
    <w:rsid w:val="00E14F1F"/>
    <w:rsid w:val="00E1618D"/>
    <w:rsid w:val="00E22069"/>
    <w:rsid w:val="00E24D53"/>
    <w:rsid w:val="00E25CE5"/>
    <w:rsid w:val="00E32505"/>
    <w:rsid w:val="00E32B1E"/>
    <w:rsid w:val="00E350C4"/>
    <w:rsid w:val="00E3726D"/>
    <w:rsid w:val="00E37485"/>
    <w:rsid w:val="00E4017A"/>
    <w:rsid w:val="00E41A5F"/>
    <w:rsid w:val="00E4342D"/>
    <w:rsid w:val="00E52288"/>
    <w:rsid w:val="00E52F8A"/>
    <w:rsid w:val="00E569B3"/>
    <w:rsid w:val="00E56FE4"/>
    <w:rsid w:val="00E6285A"/>
    <w:rsid w:val="00E66535"/>
    <w:rsid w:val="00E67F7C"/>
    <w:rsid w:val="00E70E60"/>
    <w:rsid w:val="00E7111D"/>
    <w:rsid w:val="00E72B1A"/>
    <w:rsid w:val="00E72E8C"/>
    <w:rsid w:val="00E7389E"/>
    <w:rsid w:val="00E7657A"/>
    <w:rsid w:val="00E779FD"/>
    <w:rsid w:val="00E82DC9"/>
    <w:rsid w:val="00E82E47"/>
    <w:rsid w:val="00E8503D"/>
    <w:rsid w:val="00E8534A"/>
    <w:rsid w:val="00E85AB1"/>
    <w:rsid w:val="00E86754"/>
    <w:rsid w:val="00E86BF8"/>
    <w:rsid w:val="00E87221"/>
    <w:rsid w:val="00E91A0E"/>
    <w:rsid w:val="00EA1B0C"/>
    <w:rsid w:val="00EA2241"/>
    <w:rsid w:val="00EA7637"/>
    <w:rsid w:val="00EA7EFC"/>
    <w:rsid w:val="00EB0316"/>
    <w:rsid w:val="00EB199E"/>
    <w:rsid w:val="00EB2CF1"/>
    <w:rsid w:val="00EC0A73"/>
    <w:rsid w:val="00EC49BC"/>
    <w:rsid w:val="00EC6BBA"/>
    <w:rsid w:val="00ED098D"/>
    <w:rsid w:val="00ED1548"/>
    <w:rsid w:val="00ED2C70"/>
    <w:rsid w:val="00ED70B5"/>
    <w:rsid w:val="00EE2C6C"/>
    <w:rsid w:val="00EE5B08"/>
    <w:rsid w:val="00EE759F"/>
    <w:rsid w:val="00EF7958"/>
    <w:rsid w:val="00EF7B7A"/>
    <w:rsid w:val="00F00397"/>
    <w:rsid w:val="00F006A7"/>
    <w:rsid w:val="00F00AF3"/>
    <w:rsid w:val="00F0197E"/>
    <w:rsid w:val="00F02A0F"/>
    <w:rsid w:val="00F048AB"/>
    <w:rsid w:val="00F156A9"/>
    <w:rsid w:val="00F15BC6"/>
    <w:rsid w:val="00F16E9C"/>
    <w:rsid w:val="00F200E0"/>
    <w:rsid w:val="00F2139A"/>
    <w:rsid w:val="00F214FC"/>
    <w:rsid w:val="00F21574"/>
    <w:rsid w:val="00F22FF6"/>
    <w:rsid w:val="00F245D5"/>
    <w:rsid w:val="00F24BB7"/>
    <w:rsid w:val="00F26F42"/>
    <w:rsid w:val="00F2785D"/>
    <w:rsid w:val="00F27A81"/>
    <w:rsid w:val="00F30D11"/>
    <w:rsid w:val="00F30E75"/>
    <w:rsid w:val="00F368A6"/>
    <w:rsid w:val="00F46F90"/>
    <w:rsid w:val="00F50C8C"/>
    <w:rsid w:val="00F53C1B"/>
    <w:rsid w:val="00F5684C"/>
    <w:rsid w:val="00F60BD4"/>
    <w:rsid w:val="00F63145"/>
    <w:rsid w:val="00F65B9F"/>
    <w:rsid w:val="00F73DE2"/>
    <w:rsid w:val="00F80F55"/>
    <w:rsid w:val="00F859A3"/>
    <w:rsid w:val="00F871AB"/>
    <w:rsid w:val="00F9209F"/>
    <w:rsid w:val="00F97FA0"/>
    <w:rsid w:val="00FA1C57"/>
    <w:rsid w:val="00FA2B7C"/>
    <w:rsid w:val="00FA3B13"/>
    <w:rsid w:val="00FA3FBA"/>
    <w:rsid w:val="00FB7939"/>
    <w:rsid w:val="00FB7DD3"/>
    <w:rsid w:val="00FC0193"/>
    <w:rsid w:val="00FC3792"/>
    <w:rsid w:val="00FC5A89"/>
    <w:rsid w:val="00FC676A"/>
    <w:rsid w:val="00FD06B7"/>
    <w:rsid w:val="00FD4013"/>
    <w:rsid w:val="00FD6706"/>
    <w:rsid w:val="00FD724F"/>
    <w:rsid w:val="00FE0980"/>
    <w:rsid w:val="00FE16B0"/>
    <w:rsid w:val="00FE2E92"/>
    <w:rsid w:val="00FE789F"/>
    <w:rsid w:val="00FF0927"/>
    <w:rsid w:val="00FF2797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E39"/>
    <w:pPr>
      <w:spacing w:after="200" w:line="276" w:lineRule="auto"/>
    </w:pPr>
    <w:rPr>
      <w:rFonts w:cs="Calibr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4597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597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4597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D45972"/>
    <w:rPr>
      <w:rFonts w:ascii="Cambria" w:hAnsi="Cambria" w:cs="Cambria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07247E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9A3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A366E"/>
  </w:style>
  <w:style w:type="paragraph" w:styleId="Zpat">
    <w:name w:val="footer"/>
    <w:basedOn w:val="Normln"/>
    <w:link w:val="ZpatChar"/>
    <w:uiPriority w:val="99"/>
    <w:rsid w:val="009A3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A3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REDITELKA</cp:lastModifiedBy>
  <cp:revision>22</cp:revision>
  <cp:lastPrinted>2015-02-23T10:29:00Z</cp:lastPrinted>
  <dcterms:created xsi:type="dcterms:W3CDTF">2014-01-19T15:13:00Z</dcterms:created>
  <dcterms:modified xsi:type="dcterms:W3CDTF">2016-09-15T09:19:00Z</dcterms:modified>
</cp:coreProperties>
</file>