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54B1" w:rsidRDefault="001D54B1" w:rsidP="001D54B1">
      <w:pPr>
        <w:pStyle w:val="Header"/>
        <w:shd w:val="clear" w:color="auto" w:fill="FFFFFF" w:themeFill="background1"/>
        <w:tabs>
          <w:tab w:val="clear" w:pos="4536"/>
          <w:tab w:val="clear" w:pos="9072"/>
        </w:tabs>
        <w:jc w:val="center"/>
        <w:rPr>
          <w:rFonts w:asciiTheme="minorHAnsi" w:hAnsiTheme="minorHAnsi" w:cstheme="minorHAnsi"/>
          <w:b/>
          <w:bCs/>
          <w:u w:val="single"/>
        </w:rPr>
      </w:pPr>
      <w:r w:rsidRPr="003C0347">
        <w:rPr>
          <w:rFonts w:asciiTheme="minorHAnsi" w:hAnsiTheme="minorHAnsi" w:cstheme="minorHAnsi"/>
          <w:b/>
          <w:bCs/>
          <w:u w:val="single"/>
        </w:rPr>
        <w:t>KRITÉRIA PRO PŘIJETÍ DÍTĚTE K DOCHÁZCE DO MATEŘSKÉ ŠKOLY V HORNÍ BRUSNICI</w:t>
      </w:r>
    </w:p>
    <w:p w:rsidR="008C604D" w:rsidRDefault="00FB0196" w:rsidP="008C604D">
      <w:pPr>
        <w:pStyle w:val="Standard"/>
        <w:shd w:val="clear" w:color="auto" w:fill="FFFFFF" w:themeFill="background1"/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podle kterých budou</w:t>
      </w:r>
      <w:r w:rsidR="008C604D" w:rsidRPr="00FB0196">
        <w:rPr>
          <w:rFonts w:asciiTheme="minorHAnsi" w:hAnsiTheme="minorHAnsi" w:cstheme="minorHAnsi"/>
          <w:b/>
        </w:rPr>
        <w:t xml:space="preserve"> přednostně přijímány děti k celodenní pravidelné docházce</w:t>
      </w:r>
    </w:p>
    <w:p w:rsidR="00FB0196" w:rsidRPr="00FB0196" w:rsidRDefault="00FB0196" w:rsidP="008C604D">
      <w:pPr>
        <w:pStyle w:val="Standard"/>
        <w:shd w:val="clear" w:color="auto" w:fill="FFFFFF" w:themeFill="background1"/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v tomto pořadí:</w:t>
      </w:r>
    </w:p>
    <w:p w:rsidR="008C604D" w:rsidRPr="00FB0196" w:rsidRDefault="008C604D" w:rsidP="008C604D">
      <w:pPr>
        <w:pStyle w:val="Standard"/>
        <w:shd w:val="clear" w:color="auto" w:fill="FFFFFF" w:themeFill="background1"/>
        <w:rPr>
          <w:rFonts w:asciiTheme="minorHAnsi" w:hAnsiTheme="minorHAnsi" w:cstheme="minorHAnsi"/>
          <w:b/>
        </w:rPr>
      </w:pPr>
      <w:r w:rsidRPr="00FB0196">
        <w:rPr>
          <w:rFonts w:asciiTheme="minorHAnsi" w:hAnsiTheme="minorHAnsi" w:cstheme="minorHAnsi"/>
          <w:b/>
        </w:rPr>
        <w:t xml:space="preserve"> </w:t>
      </w:r>
    </w:p>
    <w:p w:rsidR="008C604D" w:rsidRPr="003C0347" w:rsidRDefault="008C604D" w:rsidP="001D54B1">
      <w:pPr>
        <w:pStyle w:val="Header"/>
        <w:shd w:val="clear" w:color="auto" w:fill="FFFFFF" w:themeFill="background1"/>
        <w:tabs>
          <w:tab w:val="clear" w:pos="4536"/>
          <w:tab w:val="clear" w:pos="9072"/>
        </w:tabs>
        <w:jc w:val="center"/>
        <w:rPr>
          <w:rFonts w:asciiTheme="minorHAnsi" w:hAnsiTheme="minorHAnsi" w:cstheme="minorHAnsi"/>
          <w:b/>
          <w:bCs/>
          <w:u w:val="single"/>
        </w:rPr>
      </w:pPr>
    </w:p>
    <w:p w:rsidR="001D54B1" w:rsidRDefault="001D54B1" w:rsidP="001D54B1">
      <w:pPr>
        <w:pStyle w:val="Standard"/>
        <w:shd w:val="clear" w:color="auto" w:fill="FFFFFF" w:themeFill="background1"/>
        <w:ind w:right="-284"/>
        <w:rPr>
          <w:rFonts w:asciiTheme="minorHAnsi" w:hAnsiTheme="minorHAnsi" w:cstheme="minorHAnsi"/>
        </w:rPr>
      </w:pPr>
    </w:p>
    <w:p w:rsidR="001D54B1" w:rsidRPr="003C0347" w:rsidRDefault="001D54B1" w:rsidP="001D54B1">
      <w:pPr>
        <w:pStyle w:val="Header"/>
        <w:numPr>
          <w:ilvl w:val="0"/>
          <w:numId w:val="1"/>
        </w:numPr>
        <w:tabs>
          <w:tab w:val="clear" w:pos="4536"/>
          <w:tab w:val="clear" w:pos="9072"/>
        </w:tabs>
        <w:ind w:left="426" w:firstLine="0"/>
        <w:rPr>
          <w:rFonts w:asciiTheme="minorHAnsi" w:hAnsiTheme="minorHAnsi" w:cstheme="minorHAnsi"/>
        </w:rPr>
      </w:pPr>
      <w:r w:rsidRPr="003459D2">
        <w:rPr>
          <w:rFonts w:asciiTheme="minorHAnsi" w:hAnsiTheme="minorHAnsi" w:cstheme="minorHAnsi"/>
          <w:color w:val="000000"/>
          <w:shd w:val="clear" w:color="auto" w:fill="FFFFFF"/>
        </w:rPr>
        <w:t>Dítě s povinným vzděláváním a trvalým pobytem ve školském spádovém obvodu</w:t>
      </w:r>
      <w:r>
        <w:rPr>
          <w:rFonts w:asciiTheme="minorHAnsi" w:hAnsiTheme="minorHAnsi" w:cstheme="minorHAnsi"/>
          <w:color w:val="000000"/>
          <w:shd w:val="clear" w:color="auto" w:fill="FFFFFF"/>
        </w:rPr>
        <w:t xml:space="preserve"> </w:t>
      </w:r>
    </w:p>
    <w:p w:rsidR="001D54B1" w:rsidRPr="003C0347" w:rsidRDefault="001D54B1" w:rsidP="001D54B1">
      <w:pPr>
        <w:pStyle w:val="Header"/>
        <w:tabs>
          <w:tab w:val="clear" w:pos="4536"/>
          <w:tab w:val="clear" w:pos="9072"/>
        </w:tabs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color w:val="000000"/>
          <w:shd w:val="clear" w:color="auto" w:fill="FFFFFF"/>
        </w:rPr>
        <w:t xml:space="preserve">              </w:t>
      </w:r>
      <w:r w:rsidRPr="003459D2">
        <w:rPr>
          <w:rFonts w:asciiTheme="minorHAnsi" w:hAnsiTheme="minorHAnsi" w:cstheme="minorHAnsi"/>
        </w:rPr>
        <w:t>mateřské školy</w:t>
      </w:r>
      <w:r>
        <w:rPr>
          <w:rFonts w:asciiTheme="minorHAnsi" w:hAnsiTheme="minorHAnsi" w:cstheme="minorHAnsi"/>
        </w:rPr>
        <w:t xml:space="preserve"> </w:t>
      </w:r>
      <w:r w:rsidRPr="003C0347">
        <w:rPr>
          <w:rFonts w:asciiTheme="minorHAnsi" w:hAnsiTheme="minorHAnsi" w:cstheme="minorHAnsi"/>
        </w:rPr>
        <w:t>v obci Horní Brusnice.</w:t>
      </w:r>
    </w:p>
    <w:p w:rsidR="001D54B1" w:rsidRDefault="001D54B1" w:rsidP="001D54B1">
      <w:pPr>
        <w:pStyle w:val="Odstavecseseznamem"/>
        <w:numPr>
          <w:ilvl w:val="0"/>
          <w:numId w:val="1"/>
        </w:numPr>
        <w:shd w:val="clear" w:color="auto" w:fill="FFFFFF" w:themeFill="background1"/>
        <w:spacing w:after="160"/>
        <w:ind w:left="426" w:firstLine="0"/>
        <w:rPr>
          <w:rFonts w:asciiTheme="minorHAnsi" w:hAnsiTheme="minorHAnsi" w:cstheme="minorHAnsi"/>
        </w:rPr>
      </w:pPr>
      <w:r w:rsidRPr="003459D2">
        <w:rPr>
          <w:rFonts w:asciiTheme="minorHAnsi" w:hAnsiTheme="minorHAnsi" w:cstheme="minorHAnsi"/>
        </w:rPr>
        <w:t>Sourozen</w:t>
      </w:r>
      <w:r>
        <w:rPr>
          <w:rFonts w:asciiTheme="minorHAnsi" w:hAnsiTheme="minorHAnsi" w:cstheme="minorHAnsi"/>
        </w:rPr>
        <w:t>ec dítěte</w:t>
      </w:r>
      <w:r w:rsidRPr="003459D2">
        <w:rPr>
          <w:rFonts w:asciiTheme="minorHAnsi" w:hAnsiTheme="minorHAnsi" w:cstheme="minorHAnsi"/>
        </w:rPr>
        <w:t>, které již MŠ</w:t>
      </w:r>
      <w:r>
        <w:rPr>
          <w:rFonts w:asciiTheme="minorHAnsi" w:hAnsiTheme="minorHAnsi" w:cstheme="minorHAnsi"/>
        </w:rPr>
        <w:t xml:space="preserve"> v Horní Brusnici navštěvuje</w:t>
      </w:r>
      <w:r w:rsidRPr="003459D2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 xml:space="preserve">(a bude ji navštěvovat i </w:t>
      </w:r>
    </w:p>
    <w:p w:rsidR="001D54B1" w:rsidRDefault="001D54B1" w:rsidP="001D54B1">
      <w:pPr>
        <w:pStyle w:val="Odstavecseseznamem"/>
        <w:shd w:val="clear" w:color="auto" w:fill="FFFFFF" w:themeFill="background1"/>
        <w:spacing w:after="160"/>
        <w:ind w:left="426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   v následujícím školním roce) </w:t>
      </w:r>
      <w:r w:rsidRPr="003459D2">
        <w:rPr>
          <w:rFonts w:asciiTheme="minorHAnsi" w:hAnsiTheme="minorHAnsi" w:cstheme="minorHAnsi"/>
        </w:rPr>
        <w:t xml:space="preserve">a </w:t>
      </w:r>
      <w:r>
        <w:rPr>
          <w:rFonts w:asciiTheme="minorHAnsi" w:hAnsiTheme="minorHAnsi" w:cstheme="minorHAnsi"/>
        </w:rPr>
        <w:t>má</w:t>
      </w:r>
      <w:r w:rsidRPr="003459D2">
        <w:rPr>
          <w:rFonts w:asciiTheme="minorHAnsi" w:hAnsiTheme="minorHAnsi" w:cstheme="minorHAnsi"/>
        </w:rPr>
        <w:t xml:space="preserve"> trvalé bydliště ve</w:t>
      </w:r>
      <w:r>
        <w:rPr>
          <w:rFonts w:asciiTheme="minorHAnsi" w:hAnsiTheme="minorHAnsi" w:cstheme="minorHAnsi"/>
        </w:rPr>
        <w:t xml:space="preserve"> </w:t>
      </w:r>
      <w:r w:rsidRPr="001D54B1">
        <w:rPr>
          <w:rFonts w:asciiTheme="minorHAnsi" w:hAnsiTheme="minorHAnsi" w:cstheme="minorHAnsi"/>
        </w:rPr>
        <w:t>školském spádovém obvodu</w:t>
      </w:r>
    </w:p>
    <w:p w:rsidR="001D54B1" w:rsidRDefault="001D54B1" w:rsidP="001D54B1">
      <w:pPr>
        <w:pStyle w:val="Odstavecseseznamem"/>
        <w:shd w:val="clear" w:color="auto" w:fill="FFFFFF" w:themeFill="background1"/>
        <w:spacing w:after="160"/>
        <w:ind w:left="426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 </w:t>
      </w:r>
      <w:r w:rsidRPr="001D54B1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 xml:space="preserve"> </w:t>
      </w:r>
      <w:r w:rsidRPr="001D54B1">
        <w:rPr>
          <w:rFonts w:asciiTheme="minorHAnsi" w:hAnsiTheme="minorHAnsi" w:cstheme="minorHAnsi"/>
        </w:rPr>
        <w:t xml:space="preserve">mateřské školy v obci Horní Brusnice a které do 31. 8. dosáhne nejméně třetího roku </w:t>
      </w:r>
    </w:p>
    <w:p w:rsidR="001D54B1" w:rsidRPr="001D54B1" w:rsidRDefault="001D54B1" w:rsidP="001D54B1">
      <w:pPr>
        <w:pStyle w:val="Odstavecseseznamem"/>
        <w:shd w:val="clear" w:color="auto" w:fill="FFFFFF" w:themeFill="background1"/>
        <w:spacing w:after="160"/>
        <w:ind w:left="426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   </w:t>
      </w:r>
      <w:r w:rsidRPr="001D54B1">
        <w:rPr>
          <w:rFonts w:asciiTheme="minorHAnsi" w:hAnsiTheme="minorHAnsi" w:cstheme="minorHAnsi"/>
        </w:rPr>
        <w:t>věku – podle věku od nejstarších po nejmladší.</w:t>
      </w:r>
      <w:r w:rsidRPr="001D54B1">
        <w:rPr>
          <w:rFonts w:asciiTheme="minorHAnsi" w:hAnsiTheme="minorHAnsi" w:cstheme="minorHAnsi"/>
          <w:color w:val="6A6C6E"/>
          <w:shd w:val="clear" w:color="auto" w:fill="FFFFFF"/>
        </w:rPr>
        <w:t xml:space="preserve"> </w:t>
      </w:r>
    </w:p>
    <w:p w:rsidR="001D54B1" w:rsidRDefault="001D54B1" w:rsidP="001D54B1">
      <w:pPr>
        <w:pStyle w:val="Odstavecseseznamem"/>
        <w:numPr>
          <w:ilvl w:val="0"/>
          <w:numId w:val="1"/>
        </w:numPr>
        <w:shd w:val="clear" w:color="auto" w:fill="FFFFFF" w:themeFill="background1"/>
        <w:ind w:left="426" w:right="-426" w:firstLine="0"/>
        <w:rPr>
          <w:rFonts w:asciiTheme="minorHAnsi" w:hAnsiTheme="minorHAnsi" w:cstheme="minorHAnsi"/>
        </w:rPr>
      </w:pPr>
      <w:r w:rsidRPr="003459D2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Dítě</w:t>
      </w:r>
      <w:r w:rsidRPr="003459D2">
        <w:rPr>
          <w:rFonts w:asciiTheme="minorHAnsi" w:hAnsiTheme="minorHAnsi" w:cstheme="minorHAnsi"/>
        </w:rPr>
        <w:t xml:space="preserve"> s trvalým pobytem ve školském </w:t>
      </w:r>
      <w:r>
        <w:rPr>
          <w:rFonts w:asciiTheme="minorHAnsi" w:hAnsiTheme="minorHAnsi" w:cstheme="minorHAnsi"/>
        </w:rPr>
        <w:t xml:space="preserve">spádovém </w:t>
      </w:r>
      <w:r w:rsidRPr="003459D2">
        <w:rPr>
          <w:rFonts w:asciiTheme="minorHAnsi" w:hAnsiTheme="minorHAnsi" w:cstheme="minorHAnsi"/>
        </w:rPr>
        <w:t>obvodu mateřské školy v obci Horní</w:t>
      </w:r>
    </w:p>
    <w:p w:rsidR="001D54B1" w:rsidRDefault="001D54B1" w:rsidP="001D54B1">
      <w:pPr>
        <w:pStyle w:val="Odstavecseseznamem"/>
        <w:shd w:val="clear" w:color="auto" w:fill="FFFFFF" w:themeFill="background1"/>
        <w:ind w:left="426" w:right="-426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   Brusnice,</w:t>
      </w:r>
      <w:r w:rsidRPr="003C0347">
        <w:rPr>
          <w:rFonts w:asciiTheme="minorHAnsi" w:hAnsiTheme="minorHAnsi" w:cstheme="minorHAnsi"/>
        </w:rPr>
        <w:t xml:space="preserve"> které</w:t>
      </w:r>
      <w:r>
        <w:rPr>
          <w:rFonts w:asciiTheme="minorHAnsi" w:hAnsiTheme="minorHAnsi" w:cstheme="minorHAnsi"/>
        </w:rPr>
        <w:t xml:space="preserve"> do 31. 8.</w:t>
      </w:r>
      <w:r w:rsidRPr="003C0347">
        <w:rPr>
          <w:rFonts w:asciiTheme="minorHAnsi" w:hAnsiTheme="minorHAnsi" w:cstheme="minorHAnsi"/>
        </w:rPr>
        <w:t xml:space="preserve"> dosáhne nejméně třetího roku věku – podle věku </w:t>
      </w:r>
      <w:proofErr w:type="gramStart"/>
      <w:r w:rsidRPr="003C0347">
        <w:rPr>
          <w:rFonts w:asciiTheme="minorHAnsi" w:hAnsiTheme="minorHAnsi" w:cstheme="minorHAnsi"/>
        </w:rPr>
        <w:t>od</w:t>
      </w:r>
      <w:proofErr w:type="gramEnd"/>
      <w:r w:rsidRPr="003C0347">
        <w:rPr>
          <w:rFonts w:asciiTheme="minorHAnsi" w:hAnsiTheme="minorHAnsi" w:cstheme="minorHAnsi"/>
        </w:rPr>
        <w:t xml:space="preserve"> </w:t>
      </w:r>
    </w:p>
    <w:p w:rsidR="001D54B1" w:rsidRPr="003C0347" w:rsidRDefault="001D54B1" w:rsidP="001D54B1">
      <w:pPr>
        <w:pStyle w:val="Odstavecseseznamem"/>
        <w:shd w:val="clear" w:color="auto" w:fill="FFFFFF" w:themeFill="background1"/>
        <w:ind w:left="426" w:right="-426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   </w:t>
      </w:r>
      <w:r w:rsidRPr="003C0347">
        <w:rPr>
          <w:rFonts w:asciiTheme="minorHAnsi" w:hAnsiTheme="minorHAnsi" w:cstheme="minorHAnsi"/>
        </w:rPr>
        <w:t>nejstarších po nejmladší.</w:t>
      </w:r>
      <w:r w:rsidRPr="003C0347">
        <w:rPr>
          <w:rFonts w:asciiTheme="minorHAnsi" w:hAnsiTheme="minorHAnsi" w:cstheme="minorHAnsi"/>
          <w:shd w:val="clear" w:color="auto" w:fill="FFFFFF"/>
        </w:rPr>
        <w:t xml:space="preserve"> </w:t>
      </w:r>
    </w:p>
    <w:p w:rsidR="001D54B1" w:rsidRDefault="001D54B1" w:rsidP="001D54B1">
      <w:pPr>
        <w:pStyle w:val="Odstavecseseznamem"/>
        <w:numPr>
          <w:ilvl w:val="0"/>
          <w:numId w:val="1"/>
        </w:numPr>
        <w:shd w:val="clear" w:color="auto" w:fill="FFFFFF" w:themeFill="background1"/>
        <w:ind w:firstLine="492"/>
        <w:rPr>
          <w:rFonts w:asciiTheme="minorHAnsi" w:hAnsiTheme="minorHAnsi" w:cstheme="minorHAnsi"/>
        </w:rPr>
      </w:pPr>
      <w:r w:rsidRPr="003459D2">
        <w:rPr>
          <w:rFonts w:asciiTheme="minorHAnsi" w:hAnsiTheme="minorHAnsi" w:cstheme="minorHAnsi"/>
          <w:color w:val="000000"/>
          <w:shd w:val="clear" w:color="auto" w:fill="FFFFFF"/>
        </w:rPr>
        <w:t>Dítě s povinným vzděláváním</w:t>
      </w:r>
      <w:r>
        <w:rPr>
          <w:rFonts w:asciiTheme="minorHAnsi" w:hAnsiTheme="minorHAnsi" w:cstheme="minorHAnsi"/>
          <w:color w:val="000000"/>
          <w:shd w:val="clear" w:color="auto" w:fill="FFFFFF"/>
        </w:rPr>
        <w:t xml:space="preserve"> </w:t>
      </w:r>
      <w:r>
        <w:rPr>
          <w:rFonts w:asciiTheme="minorHAnsi" w:hAnsiTheme="minorHAnsi" w:cstheme="minorHAnsi"/>
        </w:rPr>
        <w:t>s trvalým pobytem v jiné</w:t>
      </w:r>
      <w:r w:rsidRPr="003459D2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obci</w:t>
      </w:r>
    </w:p>
    <w:p w:rsidR="001D54B1" w:rsidRPr="009025E9" w:rsidRDefault="001D54B1" w:rsidP="001D54B1">
      <w:pPr>
        <w:shd w:val="clear" w:color="auto" w:fill="FFFFFF" w:themeFill="background1"/>
        <w:ind w:left="426" w:right="-426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5.  </w:t>
      </w:r>
      <w:r w:rsidRPr="009025E9">
        <w:rPr>
          <w:rFonts w:asciiTheme="minorHAnsi" w:hAnsiTheme="minorHAnsi" w:cstheme="minorHAnsi"/>
        </w:rPr>
        <w:t>Dítě s trvalým pobytem ve školském spádovém obvodu mateřské školy v obci Horní</w:t>
      </w:r>
    </w:p>
    <w:p w:rsidR="001D54B1" w:rsidRDefault="001D54B1" w:rsidP="001D54B1">
      <w:pPr>
        <w:pStyle w:val="Odstavecseseznamem"/>
        <w:shd w:val="clear" w:color="auto" w:fill="FFFFFF" w:themeFill="background1"/>
        <w:ind w:left="426" w:right="-426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   Brusnice,</w:t>
      </w:r>
      <w:r w:rsidRPr="003C0347">
        <w:rPr>
          <w:rFonts w:asciiTheme="minorHAnsi" w:hAnsiTheme="minorHAnsi" w:cstheme="minorHAnsi"/>
        </w:rPr>
        <w:t xml:space="preserve"> které</w:t>
      </w:r>
      <w:r>
        <w:rPr>
          <w:rFonts w:asciiTheme="minorHAnsi" w:hAnsiTheme="minorHAnsi" w:cstheme="minorHAnsi"/>
        </w:rPr>
        <w:t xml:space="preserve"> do 31. 8. dosáhne nejméně druhého</w:t>
      </w:r>
      <w:r w:rsidRPr="003C0347">
        <w:rPr>
          <w:rFonts w:asciiTheme="minorHAnsi" w:hAnsiTheme="minorHAnsi" w:cstheme="minorHAnsi"/>
        </w:rPr>
        <w:t xml:space="preserve"> roku věku – podle věku </w:t>
      </w:r>
      <w:proofErr w:type="gramStart"/>
      <w:r w:rsidRPr="003C0347">
        <w:rPr>
          <w:rFonts w:asciiTheme="minorHAnsi" w:hAnsiTheme="minorHAnsi" w:cstheme="minorHAnsi"/>
        </w:rPr>
        <w:t>od</w:t>
      </w:r>
      <w:proofErr w:type="gramEnd"/>
      <w:r w:rsidRPr="003C0347">
        <w:rPr>
          <w:rFonts w:asciiTheme="minorHAnsi" w:hAnsiTheme="minorHAnsi" w:cstheme="minorHAnsi"/>
        </w:rPr>
        <w:t xml:space="preserve"> </w:t>
      </w:r>
    </w:p>
    <w:p w:rsidR="001D54B1" w:rsidRPr="00FA2A32" w:rsidRDefault="001D54B1" w:rsidP="001D54B1">
      <w:pPr>
        <w:pStyle w:val="Odstavecseseznamem"/>
        <w:shd w:val="clear" w:color="auto" w:fill="FFFFFF" w:themeFill="background1"/>
        <w:ind w:left="426" w:right="-426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   </w:t>
      </w:r>
      <w:r w:rsidRPr="003C0347">
        <w:rPr>
          <w:rFonts w:asciiTheme="minorHAnsi" w:hAnsiTheme="minorHAnsi" w:cstheme="minorHAnsi"/>
        </w:rPr>
        <w:t>nejstarších po nejmladší.</w:t>
      </w:r>
      <w:r w:rsidRPr="003C0347">
        <w:rPr>
          <w:rFonts w:asciiTheme="minorHAnsi" w:hAnsiTheme="minorHAnsi" w:cstheme="minorHAnsi"/>
          <w:shd w:val="clear" w:color="auto" w:fill="FFFFFF"/>
        </w:rPr>
        <w:t xml:space="preserve"> </w:t>
      </w:r>
    </w:p>
    <w:p w:rsidR="001D54B1" w:rsidRDefault="001D54B1" w:rsidP="001D54B1">
      <w:pPr>
        <w:pStyle w:val="Odstavecseseznamem"/>
        <w:shd w:val="clear" w:color="auto" w:fill="FFFFFF" w:themeFill="background1"/>
        <w:ind w:left="426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6</w:t>
      </w:r>
      <w:r w:rsidRPr="003459D2">
        <w:rPr>
          <w:rFonts w:asciiTheme="minorHAnsi" w:hAnsiTheme="minorHAnsi" w:cstheme="minorHAnsi"/>
        </w:rPr>
        <w:t>.</w:t>
      </w:r>
      <w:r>
        <w:rPr>
          <w:rFonts w:asciiTheme="minorHAnsi" w:hAnsiTheme="minorHAnsi" w:cstheme="minorHAnsi"/>
        </w:rPr>
        <w:t xml:space="preserve">  Sourozenec d</w:t>
      </w:r>
      <w:r w:rsidRPr="003459D2">
        <w:rPr>
          <w:rFonts w:asciiTheme="minorHAnsi" w:hAnsiTheme="minorHAnsi" w:cstheme="minorHAnsi"/>
        </w:rPr>
        <w:t>í</w:t>
      </w:r>
      <w:r>
        <w:rPr>
          <w:rFonts w:asciiTheme="minorHAnsi" w:hAnsiTheme="minorHAnsi" w:cstheme="minorHAnsi"/>
        </w:rPr>
        <w:t>těte</w:t>
      </w:r>
      <w:r w:rsidRPr="003459D2">
        <w:rPr>
          <w:rFonts w:asciiTheme="minorHAnsi" w:hAnsiTheme="minorHAnsi" w:cstheme="minorHAnsi"/>
        </w:rPr>
        <w:t>, které ji</w:t>
      </w:r>
      <w:r>
        <w:rPr>
          <w:rFonts w:asciiTheme="minorHAnsi" w:hAnsiTheme="minorHAnsi" w:cstheme="minorHAnsi"/>
        </w:rPr>
        <w:t xml:space="preserve">ž MŠ v Horní Brusnici navštěvuje a bude ji navštěvovat i </w:t>
      </w:r>
    </w:p>
    <w:p w:rsidR="001D54B1" w:rsidRDefault="001D54B1" w:rsidP="001D54B1">
      <w:pPr>
        <w:shd w:val="clear" w:color="auto" w:fill="FFFFFF" w:themeFill="background1"/>
        <w:ind w:left="426"/>
        <w:contextualSpacing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   v následujícím školním roce)</w:t>
      </w:r>
      <w:r w:rsidRPr="003459D2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s trvalým pobytem v jiné obci a</w:t>
      </w:r>
      <w:r w:rsidRPr="00FA2A32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který do 31. 8.</w:t>
      </w:r>
      <w:r w:rsidRPr="003C0347">
        <w:rPr>
          <w:rFonts w:asciiTheme="minorHAnsi" w:hAnsiTheme="minorHAnsi" w:cstheme="minorHAnsi"/>
        </w:rPr>
        <w:t xml:space="preserve"> dosáhne </w:t>
      </w:r>
    </w:p>
    <w:p w:rsidR="001D54B1" w:rsidRPr="003459D2" w:rsidRDefault="001D54B1" w:rsidP="001D54B1">
      <w:pPr>
        <w:shd w:val="clear" w:color="auto" w:fill="FFFFFF" w:themeFill="background1"/>
        <w:ind w:left="426"/>
        <w:contextualSpacing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   </w:t>
      </w:r>
      <w:r w:rsidRPr="003C0347">
        <w:rPr>
          <w:rFonts w:asciiTheme="minorHAnsi" w:hAnsiTheme="minorHAnsi" w:cstheme="minorHAnsi"/>
        </w:rPr>
        <w:t>nejméně třetího roku věku</w:t>
      </w:r>
      <w:r w:rsidRPr="003459D2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 xml:space="preserve">– </w:t>
      </w:r>
      <w:r w:rsidRPr="003459D2">
        <w:rPr>
          <w:rFonts w:asciiTheme="minorHAnsi" w:hAnsiTheme="minorHAnsi" w:cstheme="minorHAnsi"/>
        </w:rPr>
        <w:t>podle věku od nejstarších po nejmladší.</w:t>
      </w:r>
    </w:p>
    <w:p w:rsidR="001D54B1" w:rsidRDefault="001D54B1" w:rsidP="001D54B1">
      <w:pPr>
        <w:shd w:val="clear" w:color="auto" w:fill="FFFFFF" w:themeFill="background1"/>
        <w:ind w:left="426"/>
        <w:contextualSpacing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7.  Dítě s trvalým pobytem v jiné</w:t>
      </w:r>
      <w:r w:rsidRPr="003459D2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 xml:space="preserve">obci, </w:t>
      </w:r>
      <w:r w:rsidRPr="003C0347">
        <w:rPr>
          <w:rFonts w:asciiTheme="minorHAnsi" w:hAnsiTheme="minorHAnsi" w:cstheme="minorHAnsi"/>
        </w:rPr>
        <w:t>které</w:t>
      </w:r>
      <w:r>
        <w:rPr>
          <w:rFonts w:asciiTheme="minorHAnsi" w:hAnsiTheme="minorHAnsi" w:cstheme="minorHAnsi"/>
        </w:rPr>
        <w:t xml:space="preserve"> do 31. 8.</w:t>
      </w:r>
      <w:r w:rsidRPr="003C0347">
        <w:rPr>
          <w:rFonts w:asciiTheme="minorHAnsi" w:hAnsiTheme="minorHAnsi" w:cstheme="minorHAnsi"/>
        </w:rPr>
        <w:t xml:space="preserve"> dosáhne nejméně třetího roku </w:t>
      </w:r>
    </w:p>
    <w:p w:rsidR="001D54B1" w:rsidRPr="003459D2" w:rsidRDefault="001D54B1" w:rsidP="001D54B1">
      <w:pPr>
        <w:shd w:val="clear" w:color="auto" w:fill="FFFFFF" w:themeFill="background1"/>
        <w:ind w:left="426"/>
        <w:contextualSpacing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   </w:t>
      </w:r>
      <w:r w:rsidRPr="003C0347">
        <w:rPr>
          <w:rFonts w:asciiTheme="minorHAnsi" w:hAnsiTheme="minorHAnsi" w:cstheme="minorHAnsi"/>
        </w:rPr>
        <w:t>věku</w:t>
      </w:r>
      <w:r w:rsidRPr="003459D2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 xml:space="preserve">– </w:t>
      </w:r>
      <w:r w:rsidRPr="003459D2">
        <w:rPr>
          <w:rFonts w:asciiTheme="minorHAnsi" w:hAnsiTheme="minorHAnsi" w:cstheme="minorHAnsi"/>
        </w:rPr>
        <w:t>podle věku od nejstarších po nejmladší.</w:t>
      </w:r>
    </w:p>
    <w:p w:rsidR="00380675" w:rsidRDefault="00FB0196"/>
    <w:sectPr w:rsidR="00380675" w:rsidSect="0056597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1867AFD"/>
    <w:multiLevelType w:val="hybridMultilevel"/>
    <w:tmpl w:val="47C008A6"/>
    <w:lvl w:ilvl="0" w:tplc="C6CCFF7E">
      <w:start w:val="1"/>
      <w:numFmt w:val="decimal"/>
      <w:lvlText w:val="%1."/>
      <w:lvlJc w:val="left"/>
      <w:pPr>
        <w:ind w:left="-6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654" w:hanging="360"/>
      </w:pPr>
    </w:lvl>
    <w:lvl w:ilvl="2" w:tplc="0405001B" w:tentative="1">
      <w:start w:val="1"/>
      <w:numFmt w:val="lowerRoman"/>
      <w:lvlText w:val="%3."/>
      <w:lvlJc w:val="right"/>
      <w:pPr>
        <w:ind w:left="1374" w:hanging="180"/>
      </w:pPr>
    </w:lvl>
    <w:lvl w:ilvl="3" w:tplc="0405000F" w:tentative="1">
      <w:start w:val="1"/>
      <w:numFmt w:val="decimal"/>
      <w:lvlText w:val="%4."/>
      <w:lvlJc w:val="left"/>
      <w:pPr>
        <w:ind w:left="2094" w:hanging="360"/>
      </w:pPr>
    </w:lvl>
    <w:lvl w:ilvl="4" w:tplc="04050019" w:tentative="1">
      <w:start w:val="1"/>
      <w:numFmt w:val="lowerLetter"/>
      <w:lvlText w:val="%5."/>
      <w:lvlJc w:val="left"/>
      <w:pPr>
        <w:ind w:left="2814" w:hanging="360"/>
      </w:pPr>
    </w:lvl>
    <w:lvl w:ilvl="5" w:tplc="0405001B" w:tentative="1">
      <w:start w:val="1"/>
      <w:numFmt w:val="lowerRoman"/>
      <w:lvlText w:val="%6."/>
      <w:lvlJc w:val="right"/>
      <w:pPr>
        <w:ind w:left="3534" w:hanging="180"/>
      </w:pPr>
    </w:lvl>
    <w:lvl w:ilvl="6" w:tplc="0405000F" w:tentative="1">
      <w:start w:val="1"/>
      <w:numFmt w:val="decimal"/>
      <w:lvlText w:val="%7."/>
      <w:lvlJc w:val="left"/>
      <w:pPr>
        <w:ind w:left="4254" w:hanging="360"/>
      </w:pPr>
    </w:lvl>
    <w:lvl w:ilvl="7" w:tplc="04050019" w:tentative="1">
      <w:start w:val="1"/>
      <w:numFmt w:val="lowerLetter"/>
      <w:lvlText w:val="%8."/>
      <w:lvlJc w:val="left"/>
      <w:pPr>
        <w:ind w:left="4974" w:hanging="360"/>
      </w:pPr>
    </w:lvl>
    <w:lvl w:ilvl="8" w:tplc="0405001B" w:tentative="1">
      <w:start w:val="1"/>
      <w:numFmt w:val="lowerRoman"/>
      <w:lvlText w:val="%9."/>
      <w:lvlJc w:val="right"/>
      <w:pPr>
        <w:ind w:left="5694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4"/>
  <w:proofState w:spelling="clean" w:grammar="clean"/>
  <w:defaultTabStop w:val="708"/>
  <w:hyphenationZone w:val="425"/>
  <w:characterSpacingControl w:val="doNotCompress"/>
  <w:compat/>
  <w:rsids>
    <w:rsidRoot w:val="001D54B1"/>
    <w:rsid w:val="001D54B1"/>
    <w:rsid w:val="002069DA"/>
    <w:rsid w:val="00565978"/>
    <w:rsid w:val="005A4E47"/>
    <w:rsid w:val="008C604D"/>
    <w:rsid w:val="00FB01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D54B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rsid w:val="001D54B1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customStyle="1" w:styleId="Header">
    <w:name w:val="Header"/>
    <w:basedOn w:val="Standard"/>
    <w:rsid w:val="001D54B1"/>
    <w:pPr>
      <w:tabs>
        <w:tab w:val="center" w:pos="4536"/>
        <w:tab w:val="right" w:pos="9072"/>
      </w:tabs>
    </w:pPr>
  </w:style>
  <w:style w:type="paragraph" w:styleId="Odstavecseseznamem">
    <w:name w:val="List Paragraph"/>
    <w:basedOn w:val="Normln"/>
    <w:uiPriority w:val="34"/>
    <w:qFormat/>
    <w:rsid w:val="001D54B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211</Words>
  <Characters>1251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2</cp:revision>
  <dcterms:created xsi:type="dcterms:W3CDTF">2021-09-23T15:23:00Z</dcterms:created>
  <dcterms:modified xsi:type="dcterms:W3CDTF">2021-09-23T15:35:00Z</dcterms:modified>
</cp:coreProperties>
</file>