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18" w:type="pct"/>
        <w:jc w:val="center"/>
        <w:tblBorders>
          <w:top w:val="single" w:sz="48" w:space="0" w:color="FFFFFF" w:themeColor="light1"/>
          <w:left w:val="single" w:sz="48" w:space="0" w:color="FFFFFF" w:themeColor="light1"/>
          <w:bottom w:val="single" w:sz="48" w:space="0" w:color="FFFFFF" w:themeColor="light1"/>
          <w:right w:val="single" w:sz="48" w:space="0" w:color="FFFFFF" w:themeColor="light1"/>
          <w:insideH w:val="single" w:sz="48" w:space="0" w:color="FFFFFF" w:themeColor="light1"/>
          <w:insideV w:val="single" w:sz="48" w:space="0" w:color="FFFFFF" w:themeColor="light1"/>
        </w:tblBorders>
        <w:tblCellMar>
          <w:left w:w="115" w:type="dxa"/>
          <w:right w:w="115" w:type="dxa"/>
        </w:tblCellMar>
        <w:tblLook w:val="01E0" w:firstRow="1" w:lastRow="1" w:firstColumn="1" w:lastColumn="1" w:noHBand="0" w:noVBand="0"/>
      </w:tblPr>
      <w:tblGrid>
        <w:gridCol w:w="1572"/>
        <w:gridCol w:w="7212"/>
      </w:tblGrid>
      <w:tr w:rsidR="005C6AFC" w14:paraId="455F9A52" w14:textId="77777777" w:rsidTr="00DD01E6">
        <w:trPr>
          <w:trHeight w:val="3960"/>
          <w:jc w:val="center"/>
        </w:trPr>
        <w:tc>
          <w:tcPr>
            <w:tcW w:w="1474" w:type="pct"/>
            <w:tcBorders>
              <w:top w:val="nil"/>
              <w:left w:val="nil"/>
              <w:bottom w:val="nil"/>
              <w:right w:val="nil"/>
            </w:tcBorders>
            <w:shd w:val="clear" w:color="auto" w:fill="auto"/>
          </w:tcPr>
          <w:p w14:paraId="034ED7BD" w14:textId="77777777" w:rsidR="005C6AFC" w:rsidRDefault="005C6AFC">
            <w:pPr>
              <w:pStyle w:val="Bezmezer"/>
            </w:pPr>
          </w:p>
        </w:tc>
        <w:tc>
          <w:tcPr>
            <w:tcW w:w="3526" w:type="pct"/>
            <w:tcBorders>
              <w:top w:val="nil"/>
              <w:left w:val="nil"/>
              <w:bottom w:val="nil"/>
              <w:right w:val="nil"/>
            </w:tcBorders>
            <w:shd w:val="clear" w:color="auto" w:fill="auto"/>
            <w:tcMar>
              <w:left w:w="115" w:type="dxa"/>
              <w:bottom w:w="115" w:type="dxa"/>
            </w:tcMar>
            <w:vAlign w:val="bottom"/>
          </w:tcPr>
          <w:p w14:paraId="02B719A6" w14:textId="77777777" w:rsidR="005C6AFC" w:rsidRDefault="00897102" w:rsidP="00650651">
            <w:pPr>
              <w:pStyle w:val="Bezmezer"/>
              <w:rPr>
                <w:rFonts w:asciiTheme="majorHAnsi" w:eastAsiaTheme="majorEastAsia" w:hAnsiTheme="majorHAnsi" w:cstheme="majorBidi"/>
                <w:color w:val="775F55" w:themeColor="text2"/>
                <w:sz w:val="120"/>
                <w:szCs w:val="120"/>
              </w:rPr>
            </w:pPr>
            <w:sdt>
              <w:sdtPr>
                <w:rPr>
                  <w:rFonts w:asciiTheme="majorHAnsi" w:eastAsiaTheme="majorEastAsia" w:hAnsiTheme="majorHAnsi" w:cstheme="majorBidi"/>
                  <w:caps/>
                  <w:color w:val="716767" w:themeColor="accent6" w:themeShade="BF"/>
                  <w:sz w:val="110"/>
                  <w:szCs w:val="110"/>
                </w:rPr>
                <w:alias w:val="Název"/>
                <w:id w:val="541102321"/>
                <w:dataBinding w:prefixMappings="xmlns:ns0='http://schemas.openxmlformats.org/package/2006/metadata/core-properties' xmlns:ns1='http://purl.org/dc/elements/1.1/'" w:xpath="/ns0:coreProperties[1]/ns1:title[1]" w:storeItemID="{6C3C8BC8-F283-45AE-878A-BAB7291924A1}"/>
                <w:text/>
              </w:sdtPr>
              <w:sdtEndPr/>
              <w:sdtContent>
                <w:r w:rsidR="00650651" w:rsidRPr="00F25339">
                  <w:rPr>
                    <w:rFonts w:asciiTheme="majorHAnsi" w:eastAsiaTheme="majorEastAsia" w:hAnsiTheme="majorHAnsi" w:cstheme="majorBidi"/>
                    <w:caps/>
                    <w:color w:val="716767" w:themeColor="accent6" w:themeShade="BF"/>
                    <w:sz w:val="110"/>
                    <w:szCs w:val="110"/>
                  </w:rPr>
                  <w:t>Výroční zpráva</w:t>
                </w:r>
              </w:sdtContent>
            </w:sdt>
          </w:p>
        </w:tc>
      </w:tr>
      <w:tr w:rsidR="005C6AFC" w14:paraId="24C35C4A" w14:textId="77777777" w:rsidTr="00F25339">
        <w:trPr>
          <w:jc w:val="center"/>
        </w:trPr>
        <w:tc>
          <w:tcPr>
            <w:tcW w:w="1474" w:type="pct"/>
            <w:tcBorders>
              <w:top w:val="nil"/>
              <w:left w:val="nil"/>
              <w:bottom w:val="nil"/>
              <w:right w:val="nil"/>
            </w:tcBorders>
            <w:shd w:val="clear" w:color="auto" w:fill="auto"/>
          </w:tcPr>
          <w:p w14:paraId="7FB02248" w14:textId="77777777" w:rsidR="005C6AFC" w:rsidRDefault="005C6AFC">
            <w:pPr>
              <w:pStyle w:val="Bezmezer"/>
              <w:rPr>
                <w:color w:val="EBDDC3" w:themeColor="background2"/>
              </w:rPr>
            </w:pPr>
          </w:p>
        </w:tc>
        <w:tc>
          <w:tcPr>
            <w:tcW w:w="3526" w:type="pct"/>
            <w:tcBorders>
              <w:top w:val="nil"/>
              <w:left w:val="nil"/>
              <w:bottom w:val="nil"/>
              <w:right w:val="nil"/>
            </w:tcBorders>
            <w:shd w:val="clear" w:color="auto" w:fill="auto"/>
            <w:tcMar>
              <w:left w:w="72" w:type="dxa"/>
              <w:bottom w:w="216" w:type="dxa"/>
              <w:right w:w="0" w:type="dxa"/>
            </w:tcMar>
            <w:vAlign w:val="bottom"/>
          </w:tcPr>
          <w:p w14:paraId="23202F4D" w14:textId="77777777" w:rsidR="005C6AFC" w:rsidRDefault="00CB159B">
            <w:r>
              <w:rPr>
                <w:noProof/>
              </w:rPr>
              <w:drawing>
                <wp:inline distT="0" distB="0" distL="0" distR="0" wp14:anchorId="3BC8B1A2" wp14:editId="1D536D05">
                  <wp:extent cx="4263028" cy="2479853"/>
                  <wp:effectExtent l="133350" t="133350" r="137795" b="130175"/>
                  <wp:docPr id="5" name="Obrázek 5" descr="C:\Users\Milan\Downloads\50087212433_557ec9b079_c.jpg"/>
                  <wp:cNvGraphicFramePr/>
                  <a:graphic xmlns:a="http://schemas.openxmlformats.org/drawingml/2006/main">
                    <a:graphicData uri="http://schemas.openxmlformats.org/drawingml/2006/picture">
                      <pic:pic xmlns:pic="http://schemas.openxmlformats.org/drawingml/2006/picture">
                        <pic:nvPicPr>
                          <pic:cNvPr id="5" name="Obrázek 5" descr="C:\Users\Milan\Downloads\50087212433_557ec9b079_c.jpg"/>
                          <pic:cNvPicPr/>
                        </pic:nvPicPr>
                        <pic:blipFill>
                          <a:blip r:embed="rId11">
                            <a:extLst>
                              <a:ext uri="{BEBA8EAE-BF5A-486C-A8C5-ECC9F3942E4B}">
                                <a14:imgProps xmlns:a14="http://schemas.microsoft.com/office/drawing/2010/main">
                                  <a14:imgLayer r:embed="rId12">
                                    <a14:imgEffect>
                                      <a14:brightnessContrast bright="31000" contrast="-2000"/>
                                    </a14:imgEffect>
                                  </a14:imgLayer>
                                </a14:imgProps>
                              </a:ext>
                              <a:ext uri="{28A0092B-C50C-407E-A947-70E740481C1C}">
                                <a14:useLocalDpi xmlns:a14="http://schemas.microsoft.com/office/drawing/2010/main" val="0"/>
                              </a:ext>
                            </a:extLst>
                          </a:blip>
                          <a:srcRect/>
                          <a:stretch>
                            <a:fillRect/>
                          </a:stretch>
                        </pic:blipFill>
                        <pic:spPr bwMode="auto">
                          <a:xfrm>
                            <a:off x="0" y="0"/>
                            <a:ext cx="4264133" cy="2480496"/>
                          </a:xfrm>
                          <a:prstGeom prst="rect">
                            <a:avLst/>
                          </a:prstGeom>
                          <a:noFill/>
                          <a:ln>
                            <a:noFill/>
                          </a:ln>
                          <a:effectLst>
                            <a:glow rad="127000">
                              <a:schemeClr val="accent1">
                                <a:alpha val="87000"/>
                              </a:schemeClr>
                            </a:glow>
                          </a:effectLst>
                        </pic:spPr>
                      </pic:pic>
                    </a:graphicData>
                  </a:graphic>
                </wp:inline>
              </w:drawing>
            </w:r>
          </w:p>
        </w:tc>
      </w:tr>
      <w:tr w:rsidR="005C6AFC" w:rsidRPr="00932FB6" w14:paraId="60BA25F5" w14:textId="77777777" w:rsidTr="00CB159B">
        <w:trPr>
          <w:trHeight w:val="864"/>
          <w:jc w:val="center"/>
        </w:trPr>
        <w:tc>
          <w:tcPr>
            <w:tcW w:w="1474" w:type="pct"/>
            <w:tcBorders>
              <w:top w:val="nil"/>
              <w:left w:val="nil"/>
              <w:bottom w:val="nil"/>
            </w:tcBorders>
            <w:shd w:val="clear" w:color="auto" w:fill="B85A22" w:themeFill="accent2" w:themeFillShade="BF"/>
            <w:vAlign w:val="center"/>
          </w:tcPr>
          <w:p w14:paraId="75B84903" w14:textId="77777777" w:rsidR="005C6AFC" w:rsidRDefault="00897102" w:rsidP="00CB159B">
            <w:pPr>
              <w:pStyle w:val="Bezmezer"/>
              <w:jc w:val="center"/>
              <w:rPr>
                <w:color w:val="FFFFFF" w:themeColor="background1"/>
                <w:sz w:val="32"/>
                <w:szCs w:val="32"/>
              </w:rPr>
            </w:pPr>
            <w:sdt>
              <w:sdtPr>
                <w:rPr>
                  <w:color w:val="FFFFFF" w:themeColor="background1"/>
                  <w:sz w:val="32"/>
                  <w:szCs w:val="32"/>
                </w:rPr>
                <w:alias w:val="Datum"/>
                <w:id w:val="541102334"/>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EndPr/>
              <w:sdtContent>
                <w:r w:rsidR="00650651">
                  <w:rPr>
                    <w:color w:val="FFFFFF" w:themeColor="background1"/>
                    <w:sz w:val="32"/>
                    <w:szCs w:val="32"/>
                  </w:rPr>
                  <w:t>Školní rok 20</w:t>
                </w:r>
                <w:r w:rsidR="00AF6E2E">
                  <w:rPr>
                    <w:color w:val="FFFFFF" w:themeColor="background1"/>
                    <w:sz w:val="32"/>
                    <w:szCs w:val="32"/>
                  </w:rPr>
                  <w:t>2</w:t>
                </w:r>
                <w:r w:rsidR="00CB159B">
                  <w:rPr>
                    <w:color w:val="FFFFFF" w:themeColor="background1"/>
                    <w:sz w:val="32"/>
                    <w:szCs w:val="32"/>
                  </w:rPr>
                  <w:t>1</w:t>
                </w:r>
                <w:r w:rsidR="00650651">
                  <w:rPr>
                    <w:color w:val="FFFFFF" w:themeColor="background1"/>
                    <w:sz w:val="32"/>
                    <w:szCs w:val="32"/>
                  </w:rPr>
                  <w:t>/</w:t>
                </w:r>
                <w:r w:rsidR="00F25339">
                  <w:rPr>
                    <w:color w:val="FFFFFF" w:themeColor="background1"/>
                    <w:sz w:val="32"/>
                    <w:szCs w:val="32"/>
                  </w:rPr>
                  <w:t>2</w:t>
                </w:r>
                <w:r w:rsidR="00CB159B">
                  <w:rPr>
                    <w:color w:val="FFFFFF" w:themeColor="background1"/>
                    <w:sz w:val="32"/>
                    <w:szCs w:val="32"/>
                  </w:rPr>
                  <w:t>2</w:t>
                </w:r>
              </w:sdtContent>
            </w:sdt>
          </w:p>
        </w:tc>
        <w:tc>
          <w:tcPr>
            <w:tcW w:w="3526" w:type="pct"/>
            <w:tcBorders>
              <w:top w:val="nil"/>
              <w:bottom w:val="nil"/>
              <w:right w:val="nil"/>
            </w:tcBorders>
            <w:shd w:val="clear" w:color="auto" w:fill="99CCFF"/>
            <w:tcMar>
              <w:left w:w="216" w:type="dxa"/>
            </w:tcMar>
            <w:vAlign w:val="center"/>
          </w:tcPr>
          <w:p w14:paraId="39D5F8E4" w14:textId="77777777" w:rsidR="005C6AFC" w:rsidRPr="00932FB6" w:rsidRDefault="00897102" w:rsidP="00650651">
            <w:pPr>
              <w:pStyle w:val="Bezmezer"/>
              <w:rPr>
                <w:sz w:val="40"/>
                <w:szCs w:val="40"/>
              </w:rPr>
            </w:pPr>
            <w:sdt>
              <w:sdtPr>
                <w:rPr>
                  <w:sz w:val="40"/>
                  <w:szCs w:val="40"/>
                </w:rPr>
                <w:alias w:val="Podtitul"/>
                <w:id w:val="541102329"/>
                <w:dataBinding w:prefixMappings="xmlns:ns0='http://schemas.openxmlformats.org/package/2006/metadata/core-properties' xmlns:ns1='http://purl.org/dc/elements/1.1/'" w:xpath="/ns0:coreProperties[1]/ns1:subject[1]" w:storeItemID="{6C3C8BC8-F283-45AE-878A-BAB7291924A1}"/>
                <w:text/>
              </w:sdtPr>
              <w:sdtEndPr/>
              <w:sdtContent>
                <w:r w:rsidR="00CB159B">
                  <w:rPr>
                    <w:sz w:val="40"/>
                    <w:szCs w:val="40"/>
                  </w:rPr>
                  <w:t>Gymnázium, Šumperk, Masarykovo náměstí 8</w:t>
                </w:r>
              </w:sdtContent>
            </w:sdt>
          </w:p>
        </w:tc>
      </w:tr>
      <w:tr w:rsidR="005C6AFC" w14:paraId="71967ABB" w14:textId="77777777" w:rsidTr="00DD01E6">
        <w:trPr>
          <w:jc w:val="center"/>
        </w:trPr>
        <w:tc>
          <w:tcPr>
            <w:tcW w:w="1474" w:type="pct"/>
            <w:tcBorders>
              <w:top w:val="nil"/>
              <w:left w:val="nil"/>
              <w:bottom w:val="nil"/>
              <w:right w:val="nil"/>
            </w:tcBorders>
            <w:shd w:val="clear" w:color="auto" w:fill="auto"/>
            <w:vAlign w:val="center"/>
          </w:tcPr>
          <w:p w14:paraId="604F0DC1" w14:textId="77777777" w:rsidR="005C6AFC" w:rsidRPr="00932FB6" w:rsidRDefault="005C6AFC">
            <w:pPr>
              <w:pStyle w:val="Bezmezer"/>
              <w:rPr>
                <w:color w:val="FFFFFF" w:themeColor="background1"/>
                <w:sz w:val="36"/>
                <w:szCs w:val="36"/>
              </w:rPr>
            </w:pPr>
          </w:p>
        </w:tc>
        <w:tc>
          <w:tcPr>
            <w:tcW w:w="3526" w:type="pct"/>
            <w:tcBorders>
              <w:top w:val="nil"/>
              <w:left w:val="nil"/>
              <w:bottom w:val="nil"/>
              <w:right w:val="nil"/>
            </w:tcBorders>
            <w:shd w:val="clear" w:color="auto" w:fill="auto"/>
            <w:tcMar>
              <w:top w:w="432" w:type="dxa"/>
              <w:left w:w="216" w:type="dxa"/>
              <w:right w:w="432" w:type="dxa"/>
            </w:tcMar>
          </w:tcPr>
          <w:p w14:paraId="53CF9894" w14:textId="77777777" w:rsidR="00650651" w:rsidRDefault="00650651">
            <w:pPr>
              <w:pStyle w:val="Bezmezer"/>
              <w:spacing w:line="360" w:lineRule="auto"/>
              <w:rPr>
                <w:rFonts w:asciiTheme="majorHAnsi" w:eastAsiaTheme="majorEastAsia" w:hAnsiTheme="majorHAnsi" w:cstheme="majorBidi"/>
                <w:sz w:val="26"/>
                <w:szCs w:val="26"/>
              </w:rPr>
            </w:pPr>
            <w:r>
              <w:rPr>
                <w:rFonts w:asciiTheme="majorHAnsi" w:eastAsiaTheme="majorEastAsia" w:hAnsiTheme="majorHAnsi" w:cstheme="majorBidi"/>
                <w:sz w:val="26"/>
                <w:szCs w:val="26"/>
              </w:rPr>
              <w:t>Zpracoval: Mgr. Milan Maceček, ředitel školy</w:t>
            </w:r>
            <w:r w:rsidR="001505F1">
              <w:rPr>
                <w:rFonts w:asciiTheme="majorHAnsi" w:eastAsiaTheme="majorEastAsia" w:hAnsiTheme="majorHAnsi" w:cstheme="majorBidi"/>
                <w:sz w:val="26"/>
                <w:szCs w:val="26"/>
              </w:rPr>
              <w:t xml:space="preserve">,  </w:t>
            </w:r>
            <w:r w:rsidR="001505F1">
              <w:rPr>
                <w:rFonts w:asciiTheme="majorHAnsi" w:eastAsiaTheme="majorEastAsia" w:hAnsiTheme="majorHAnsi" w:cstheme="majorBidi"/>
                <w:sz w:val="26"/>
                <w:szCs w:val="26"/>
              </w:rPr>
              <w:br/>
            </w:r>
            <w:bookmarkStart w:id="0" w:name="_GoBack"/>
            <w:bookmarkEnd w:id="0"/>
            <w:r w:rsidR="001505F1">
              <w:rPr>
                <w:rFonts w:asciiTheme="majorHAnsi" w:eastAsiaTheme="majorEastAsia" w:hAnsiTheme="majorHAnsi" w:cstheme="majorBidi"/>
                <w:sz w:val="26"/>
                <w:szCs w:val="26"/>
              </w:rPr>
              <w:t>č.j.: GYMS 1653/2022</w:t>
            </w:r>
          </w:p>
          <w:p w14:paraId="5E1D3C15" w14:textId="77777777" w:rsidR="00650651" w:rsidRDefault="00650651">
            <w:pPr>
              <w:pStyle w:val="Bezmezer"/>
              <w:spacing w:line="360" w:lineRule="auto"/>
              <w:rPr>
                <w:rFonts w:asciiTheme="majorHAnsi" w:eastAsiaTheme="majorEastAsia" w:hAnsiTheme="majorHAnsi" w:cstheme="majorBidi"/>
                <w:sz w:val="26"/>
                <w:szCs w:val="26"/>
              </w:rPr>
            </w:pPr>
          </w:p>
          <w:p w14:paraId="2296D510" w14:textId="77777777" w:rsidR="00650651" w:rsidRDefault="00650651">
            <w:pPr>
              <w:pStyle w:val="Bezmezer"/>
              <w:spacing w:line="360" w:lineRule="auto"/>
              <w:rPr>
                <w:rFonts w:asciiTheme="majorHAnsi" w:eastAsiaTheme="majorEastAsia" w:hAnsiTheme="majorHAnsi" w:cstheme="majorBidi"/>
                <w:sz w:val="26"/>
                <w:szCs w:val="26"/>
              </w:rPr>
            </w:pPr>
          </w:p>
          <w:p w14:paraId="0F787BB7" w14:textId="77777777" w:rsidR="00283F56" w:rsidRDefault="00283F56">
            <w:pPr>
              <w:pStyle w:val="Bezmezer"/>
              <w:spacing w:line="360" w:lineRule="auto"/>
              <w:rPr>
                <w:rFonts w:asciiTheme="majorHAnsi" w:eastAsiaTheme="majorEastAsia" w:hAnsiTheme="majorHAnsi" w:cstheme="majorBidi"/>
                <w:sz w:val="26"/>
                <w:szCs w:val="26"/>
              </w:rPr>
            </w:pPr>
          </w:p>
          <w:p w14:paraId="1C2ED81A" w14:textId="77777777" w:rsidR="00E704B6" w:rsidRDefault="00E704B6">
            <w:pPr>
              <w:pStyle w:val="Bezmezer"/>
              <w:spacing w:line="360" w:lineRule="auto"/>
              <w:rPr>
                <w:rFonts w:asciiTheme="majorHAnsi" w:eastAsiaTheme="majorEastAsia" w:hAnsiTheme="majorHAnsi" w:cstheme="majorBidi"/>
                <w:sz w:val="26"/>
                <w:szCs w:val="26"/>
              </w:rPr>
            </w:pPr>
          </w:p>
          <w:p w14:paraId="4C250EE6" w14:textId="77777777" w:rsidR="00E704B6" w:rsidRDefault="00E704B6">
            <w:pPr>
              <w:pStyle w:val="Bezmezer"/>
              <w:spacing w:line="360" w:lineRule="auto"/>
              <w:rPr>
                <w:rFonts w:asciiTheme="majorHAnsi" w:eastAsiaTheme="majorEastAsia" w:hAnsiTheme="majorHAnsi" w:cstheme="majorBidi"/>
                <w:sz w:val="26"/>
                <w:szCs w:val="26"/>
              </w:rPr>
            </w:pPr>
          </w:p>
          <w:p w14:paraId="44B962E6" w14:textId="77777777" w:rsidR="005C6AFC" w:rsidRDefault="00F1508A">
            <w:pPr>
              <w:pStyle w:val="Bezmezer"/>
              <w:spacing w:line="360" w:lineRule="auto"/>
              <w:rPr>
                <w:rFonts w:asciiTheme="majorHAnsi" w:eastAsiaTheme="majorEastAsia" w:hAnsiTheme="majorHAnsi" w:cstheme="majorBidi"/>
                <w:sz w:val="26"/>
                <w:szCs w:val="26"/>
              </w:rPr>
            </w:pPr>
            <w:r>
              <w:rPr>
                <w:rFonts w:asciiTheme="majorHAnsi" w:eastAsiaTheme="majorEastAsia" w:hAnsiTheme="majorHAnsi" w:cstheme="majorBidi"/>
                <w:sz w:val="26"/>
                <w:szCs w:val="26"/>
              </w:rPr>
              <w:t>Schválení</w:t>
            </w:r>
            <w:r w:rsidR="00650651">
              <w:rPr>
                <w:rFonts w:asciiTheme="majorHAnsi" w:eastAsiaTheme="majorEastAsia" w:hAnsiTheme="majorHAnsi" w:cstheme="majorBidi"/>
                <w:sz w:val="26"/>
                <w:szCs w:val="26"/>
              </w:rPr>
              <w:t xml:space="preserve"> Školské rady: ………………………………….</w:t>
            </w:r>
            <w:r w:rsidR="00CC6398">
              <w:rPr>
                <w:sz w:val="26"/>
                <w:szCs w:val="26"/>
              </w:rPr>
              <w:t xml:space="preserve">  </w:t>
            </w:r>
            <w:r w:rsidR="00650651">
              <w:rPr>
                <w:sz w:val="26"/>
                <w:szCs w:val="26"/>
              </w:rPr>
              <w:br/>
              <w:t xml:space="preserve">                               Předsed</w:t>
            </w:r>
            <w:r w:rsidR="005F12A9">
              <w:rPr>
                <w:sz w:val="26"/>
                <w:szCs w:val="26"/>
              </w:rPr>
              <w:t>a/předsedkyně</w:t>
            </w:r>
            <w:r w:rsidR="00650651">
              <w:rPr>
                <w:sz w:val="26"/>
                <w:szCs w:val="26"/>
              </w:rPr>
              <w:t xml:space="preserve"> </w:t>
            </w:r>
          </w:p>
          <w:p w14:paraId="1713E720" w14:textId="77777777" w:rsidR="005C6AFC" w:rsidRDefault="005C6AFC">
            <w:pPr>
              <w:pStyle w:val="Bezmezer"/>
              <w:rPr>
                <w:rFonts w:asciiTheme="majorHAnsi" w:eastAsiaTheme="majorEastAsia" w:hAnsiTheme="majorHAnsi" w:cstheme="majorBidi"/>
                <w:i/>
                <w:iCs/>
                <w:color w:val="775F55" w:themeColor="text2"/>
                <w:sz w:val="26"/>
                <w:szCs w:val="26"/>
              </w:rPr>
            </w:pPr>
          </w:p>
        </w:tc>
      </w:tr>
    </w:tbl>
    <w:p w14:paraId="34EF5C68" w14:textId="77777777" w:rsidR="005C6AFC" w:rsidRDefault="00897102">
      <w:pPr>
        <w:pStyle w:val="Nzev"/>
      </w:pPr>
      <w:sdt>
        <w:sdtPr>
          <w:rPr>
            <w:color w:val="000000" w:themeColor="text1"/>
          </w:rPr>
          <w:alias w:val="Název"/>
          <w:id w:val="-1055697181"/>
          <w:dataBinding w:prefixMappings="xmlns:ns0='http://schemas.openxmlformats.org/package/2006/metadata/core-properties' xmlns:ns1='http://purl.org/dc/elements/1.1/'" w:xpath="/ns0:coreProperties[1]/ns1:title[1]" w:storeItemID="{6C3C8BC8-F283-45AE-878A-BAB7291924A1}"/>
          <w:text/>
        </w:sdtPr>
        <w:sdtEndPr/>
        <w:sdtContent>
          <w:r w:rsidR="00650651" w:rsidRPr="00AF6E2E">
            <w:rPr>
              <w:color w:val="000000" w:themeColor="text1"/>
            </w:rPr>
            <w:t>Výroční zpráva</w:t>
          </w:r>
        </w:sdtContent>
      </w:sdt>
    </w:p>
    <w:p w14:paraId="5DB8E103" w14:textId="77777777" w:rsidR="005C6AFC" w:rsidRDefault="005C6AFC">
      <w:pPr>
        <w:pStyle w:val="Nzev"/>
        <w:rPr>
          <w:rFonts w:asciiTheme="majorHAnsi" w:eastAsiaTheme="majorEastAsia" w:hAnsiTheme="majorHAnsi" w:cstheme="majorBidi"/>
          <w:b/>
          <w:bCs/>
          <w:caps/>
          <w:color w:val="DD8047" w:themeColor="accent2"/>
          <w:spacing w:val="50"/>
          <w:sz w:val="24"/>
          <w:szCs w:val="22"/>
        </w:rPr>
      </w:pPr>
    </w:p>
    <w:sdt>
      <w:sdtPr>
        <w:rPr>
          <w:color w:val="568278" w:themeColor="accent5" w:themeShade="BF"/>
        </w:rPr>
        <w:id w:val="219697527"/>
        <w:dataBinding w:prefixMappings="xmlns:ns0='http://schemas.openxmlformats.org/package/2006/metadata/core-properties' xmlns:ns1='http://purl.org/dc/elements/1.1/'" w:xpath="/ns0:coreProperties[1]/ns1:subject[1]" w:storeItemID="{6C3C8BC8-F283-45AE-878A-BAB7291924A1}"/>
        <w:text/>
      </w:sdtPr>
      <w:sdtEndPr/>
      <w:sdtContent>
        <w:p w14:paraId="189D2B20" w14:textId="77777777" w:rsidR="005C6AFC" w:rsidRPr="00932FB6" w:rsidRDefault="00CB159B">
          <w:pPr>
            <w:pStyle w:val="Podnadpis"/>
            <w:rPr>
              <w:color w:val="568278" w:themeColor="accent5" w:themeShade="BF"/>
            </w:rPr>
          </w:pPr>
          <w:r>
            <w:rPr>
              <w:color w:val="568278" w:themeColor="accent5" w:themeShade="BF"/>
            </w:rPr>
            <w:t>Gymnázium, Šumperk, Masarykovo náměstí 8</w:t>
          </w:r>
        </w:p>
      </w:sdtContent>
    </w:sdt>
    <w:p w14:paraId="608C27D7" w14:textId="77777777" w:rsidR="00BA3E72" w:rsidRDefault="006F3DFC" w:rsidP="00B831C3">
      <w:r>
        <w:t>Základní údaje o škole</w:t>
      </w:r>
      <w:r>
        <w:br/>
      </w:r>
      <w:r>
        <w:br/>
      </w:r>
      <w:r>
        <w:br/>
        <w:t xml:space="preserve">Název školy dle zřizovací listiny: </w:t>
      </w:r>
      <w:r>
        <w:tab/>
        <w:t>Gymnázium, Šumperk, Masarykovo náměstí 8</w:t>
      </w:r>
      <w:r>
        <w:br/>
        <w:t>Sídlo:</w:t>
      </w:r>
      <w:r>
        <w:tab/>
      </w:r>
      <w:r>
        <w:tab/>
      </w:r>
      <w:r>
        <w:tab/>
      </w:r>
      <w:r>
        <w:tab/>
      </w:r>
      <w:r>
        <w:tab/>
        <w:t xml:space="preserve">787 </w:t>
      </w:r>
      <w:r w:rsidR="00FC38B2">
        <w:t>01</w:t>
      </w:r>
      <w:r>
        <w:t xml:space="preserve"> Šumperk, Masarykovo náměstí </w:t>
      </w:r>
      <w:r w:rsidR="00932FB6">
        <w:t>1207/</w:t>
      </w:r>
      <w:r>
        <w:t>8</w:t>
      </w:r>
      <w:r>
        <w:br/>
        <w:t>Právní forma:</w:t>
      </w:r>
      <w:r>
        <w:tab/>
      </w:r>
      <w:r>
        <w:tab/>
      </w:r>
      <w:r>
        <w:tab/>
      </w:r>
      <w:r>
        <w:tab/>
        <w:t>Příspěvková organizace</w:t>
      </w:r>
      <w:r>
        <w:br/>
        <w:t>IČO:</w:t>
      </w:r>
      <w:r>
        <w:tab/>
      </w:r>
      <w:r>
        <w:tab/>
      </w:r>
      <w:r>
        <w:tab/>
      </w:r>
      <w:r>
        <w:tab/>
      </w:r>
      <w:r>
        <w:tab/>
        <w:t>495 897 92</w:t>
      </w:r>
      <w:r>
        <w:br/>
      </w:r>
      <w:proofErr w:type="spellStart"/>
      <w:r w:rsidR="005337A3">
        <w:t>Red</w:t>
      </w:r>
      <w:proofErr w:type="spellEnd"/>
      <w:r w:rsidR="005337A3">
        <w:t xml:space="preserve"> </w:t>
      </w:r>
      <w:r>
        <w:t>IZO:</w:t>
      </w:r>
      <w:r>
        <w:tab/>
      </w:r>
      <w:r>
        <w:tab/>
      </w:r>
      <w:r>
        <w:tab/>
      </w:r>
      <w:r>
        <w:tab/>
        <w:t>600 018 016</w:t>
      </w:r>
      <w:r>
        <w:br/>
        <w:t>Zřizovatel:</w:t>
      </w:r>
      <w:r>
        <w:tab/>
      </w:r>
      <w:r>
        <w:tab/>
      </w:r>
      <w:r>
        <w:tab/>
      </w:r>
      <w:r>
        <w:tab/>
        <w:t>Olomoucký kraj</w:t>
      </w:r>
      <w:r>
        <w:br/>
        <w:t>Ředitel školy:</w:t>
      </w:r>
      <w:r>
        <w:tab/>
      </w:r>
      <w:r>
        <w:tab/>
      </w:r>
      <w:r>
        <w:tab/>
      </w:r>
      <w:r>
        <w:tab/>
        <w:t xml:space="preserve">Mgr. Milan Maceček </w:t>
      </w:r>
      <w:r>
        <w:br/>
        <w:t xml:space="preserve">Zástupci ředitele: </w:t>
      </w:r>
      <w:r>
        <w:tab/>
      </w:r>
      <w:r>
        <w:tab/>
      </w:r>
      <w:r>
        <w:tab/>
        <w:t xml:space="preserve">Mgr. </w:t>
      </w:r>
      <w:r w:rsidR="00FC38B2">
        <w:t>Lenka Hegerová</w:t>
      </w:r>
      <w:r>
        <w:t xml:space="preserve">, zástupce ředitele </w:t>
      </w:r>
      <w:r>
        <w:br/>
        <w:t xml:space="preserve"> </w:t>
      </w:r>
      <w:r>
        <w:tab/>
      </w:r>
      <w:r>
        <w:tab/>
      </w:r>
      <w:r>
        <w:tab/>
      </w:r>
      <w:r>
        <w:tab/>
      </w:r>
      <w:r>
        <w:tab/>
        <w:t xml:space="preserve">Mgr. Tomáš Hlavsa, </w:t>
      </w:r>
      <w:r w:rsidR="00FC38B2">
        <w:t xml:space="preserve">statutární </w:t>
      </w:r>
      <w:r>
        <w:t xml:space="preserve">zástupce ředitele </w:t>
      </w:r>
      <w:r>
        <w:br/>
        <w:t xml:space="preserve">Školská rada: </w:t>
      </w:r>
      <w:r>
        <w:tab/>
      </w:r>
      <w:r>
        <w:tab/>
      </w:r>
      <w:r>
        <w:tab/>
      </w:r>
      <w:r>
        <w:tab/>
        <w:t>Předsed</w:t>
      </w:r>
      <w:r w:rsidR="00FC38B2">
        <w:t>kyně</w:t>
      </w:r>
      <w:r>
        <w:t xml:space="preserve"> školské </w:t>
      </w:r>
      <w:r w:rsidRPr="00CB159B">
        <w:t>rady</w:t>
      </w:r>
      <w:r w:rsidR="00932FB6" w:rsidRPr="00CB159B">
        <w:t xml:space="preserve"> </w:t>
      </w:r>
      <w:r w:rsidR="00CB159B">
        <w:t xml:space="preserve">JUDr. Dagmar </w:t>
      </w:r>
      <w:proofErr w:type="spellStart"/>
      <w:r w:rsidR="00CB159B">
        <w:t>Koláková</w:t>
      </w:r>
      <w:proofErr w:type="spellEnd"/>
      <w:r>
        <w:br/>
      </w:r>
      <w:r>
        <w:tab/>
      </w:r>
      <w:r>
        <w:br/>
      </w:r>
      <w:r>
        <w:br/>
        <w:t>Součásti školy:</w:t>
      </w:r>
      <w:r>
        <w:tab/>
      </w:r>
      <w:r>
        <w:tab/>
      </w:r>
      <w:r>
        <w:tab/>
        <w:t xml:space="preserve"> </w:t>
      </w:r>
      <w:r>
        <w:tab/>
        <w:t>Gymnázium</w:t>
      </w:r>
      <w:r>
        <w:tab/>
      </w:r>
      <w:r w:rsidRPr="005337A3">
        <w:t>IZO</w:t>
      </w:r>
      <w:r w:rsidRPr="005337A3">
        <w:tab/>
        <w:t xml:space="preserve">102 692 181 </w:t>
      </w:r>
      <w:r w:rsidRPr="005337A3">
        <w:br/>
      </w:r>
      <w:r w:rsidRPr="005337A3">
        <w:tab/>
      </w:r>
      <w:r w:rsidRPr="005337A3">
        <w:tab/>
      </w:r>
      <w:r w:rsidRPr="005337A3">
        <w:tab/>
      </w:r>
      <w:r w:rsidRPr="005337A3">
        <w:tab/>
      </w:r>
      <w:r w:rsidRPr="005337A3">
        <w:tab/>
        <w:t>Školní jídelna</w:t>
      </w:r>
      <w:r w:rsidRPr="005337A3">
        <w:tab/>
        <w:t>IZO</w:t>
      </w:r>
      <w:r w:rsidRPr="005337A3">
        <w:tab/>
        <w:t>102 992 266</w:t>
      </w:r>
      <w:r>
        <w:br/>
      </w:r>
      <w:r>
        <w:br/>
      </w:r>
      <w:r>
        <w:br/>
        <w:t>Telefon/fax:</w:t>
      </w:r>
      <w:r>
        <w:tab/>
      </w:r>
      <w:r>
        <w:tab/>
      </w:r>
      <w:r>
        <w:tab/>
      </w:r>
      <w:r>
        <w:tab/>
        <w:t>588 188 500</w:t>
      </w:r>
      <w:r>
        <w:tab/>
        <w:t>ředitel</w:t>
      </w:r>
      <w:r>
        <w:br/>
        <w:t xml:space="preserve"> </w:t>
      </w:r>
      <w:r>
        <w:tab/>
      </w:r>
      <w:r>
        <w:tab/>
      </w:r>
      <w:r>
        <w:tab/>
      </w:r>
      <w:r>
        <w:tab/>
      </w:r>
      <w:r>
        <w:tab/>
        <w:t>588 188 501   zástupci ředitele</w:t>
      </w:r>
      <w:r>
        <w:br/>
      </w:r>
      <w:r>
        <w:tab/>
      </w:r>
      <w:r>
        <w:tab/>
      </w:r>
      <w:r>
        <w:tab/>
      </w:r>
      <w:r>
        <w:tab/>
      </w:r>
      <w:r>
        <w:tab/>
        <w:t>588 188 523</w:t>
      </w:r>
      <w:r>
        <w:tab/>
        <w:t>ekonom školy</w:t>
      </w:r>
      <w:r>
        <w:br/>
      </w:r>
      <w:r>
        <w:tab/>
      </w:r>
      <w:r>
        <w:tab/>
      </w:r>
      <w:r>
        <w:tab/>
      </w:r>
      <w:r>
        <w:tab/>
      </w:r>
      <w:r>
        <w:tab/>
        <w:t>588 188 511</w:t>
      </w:r>
      <w:r>
        <w:tab/>
        <w:t xml:space="preserve">kancelář  </w:t>
      </w:r>
      <w:r>
        <w:br/>
      </w:r>
      <w:r>
        <w:br/>
        <w:t>e-mail:</w:t>
      </w:r>
      <w:r>
        <w:tab/>
      </w:r>
      <w:r>
        <w:tab/>
      </w:r>
      <w:r>
        <w:tab/>
      </w:r>
      <w:r>
        <w:tab/>
      </w:r>
      <w:r>
        <w:tab/>
        <w:t>macecek@gymspk.cz</w:t>
      </w:r>
      <w:r>
        <w:br/>
      </w:r>
      <w:proofErr w:type="spellStart"/>
      <w:r>
        <w:t>www.stránky</w:t>
      </w:r>
      <w:proofErr w:type="spellEnd"/>
      <w:r>
        <w:tab/>
      </w:r>
      <w:r>
        <w:tab/>
      </w:r>
      <w:r>
        <w:tab/>
      </w:r>
      <w:r>
        <w:tab/>
      </w:r>
      <w:hyperlink r:id="rId13" w:history="1">
        <w:r w:rsidR="00F25339" w:rsidRPr="00F25339">
          <w:rPr>
            <w:rStyle w:val="Hypertextovodkaz"/>
            <w:color w:val="auto"/>
          </w:rPr>
          <w:t>www.gymspk.cz</w:t>
        </w:r>
      </w:hyperlink>
      <w:r w:rsidR="00CB159B">
        <w:t xml:space="preserve"> </w:t>
      </w:r>
      <w:r>
        <w:br/>
      </w:r>
      <w:r>
        <w:br/>
      </w:r>
      <w:r>
        <w:br/>
      </w:r>
      <w:r>
        <w:br/>
      </w:r>
      <w:r>
        <w:br/>
      </w:r>
      <w:r>
        <w:br/>
      </w:r>
      <w:r>
        <w:br/>
      </w:r>
      <w:r>
        <w:br/>
      </w:r>
      <w:r>
        <w:br/>
      </w:r>
      <w:r>
        <w:br/>
      </w:r>
      <w:r>
        <w:br/>
      </w:r>
      <w:r>
        <w:br/>
      </w:r>
    </w:p>
    <w:p w14:paraId="7BE14C4D" w14:textId="77777777" w:rsidR="00964BE8" w:rsidRDefault="006F3DFC" w:rsidP="00B831C3">
      <w:r>
        <w:br/>
      </w:r>
    </w:p>
    <w:sdt>
      <w:sdtPr>
        <w:rPr>
          <w:rFonts w:asciiTheme="minorHAnsi" w:eastAsiaTheme="minorHAnsi" w:hAnsiTheme="minorHAnsi" w:cs="Times New Roman"/>
          <w:b w:val="0"/>
          <w:bCs w:val="0"/>
          <w:color w:val="auto"/>
          <w:kern w:val="24"/>
          <w:sz w:val="23"/>
          <w:szCs w:val="20"/>
          <w14:ligatures w14:val="standardContextual"/>
        </w:rPr>
        <w:id w:val="-330138997"/>
        <w:docPartObj>
          <w:docPartGallery w:val="Table of Contents"/>
          <w:docPartUnique/>
        </w:docPartObj>
      </w:sdtPr>
      <w:sdtEndPr/>
      <w:sdtContent>
        <w:p w14:paraId="0D392714" w14:textId="77777777" w:rsidR="002B7001" w:rsidRDefault="002B7001">
          <w:pPr>
            <w:pStyle w:val="Nadpisobsahu"/>
            <w:rPr>
              <w:rFonts w:asciiTheme="minorHAnsi" w:eastAsiaTheme="minorHAnsi" w:hAnsiTheme="minorHAnsi" w:cs="Times New Roman"/>
              <w:b w:val="0"/>
              <w:bCs w:val="0"/>
              <w:color w:val="auto"/>
              <w:kern w:val="24"/>
              <w:sz w:val="23"/>
              <w:szCs w:val="20"/>
              <w14:ligatures w14:val="standardContextual"/>
            </w:rPr>
          </w:pPr>
        </w:p>
        <w:p w14:paraId="649CDC8A" w14:textId="77777777" w:rsidR="006A4FE3" w:rsidRPr="007F500B" w:rsidRDefault="006A4FE3">
          <w:pPr>
            <w:pStyle w:val="Nadpisobsahu"/>
            <w:rPr>
              <w:color w:val="568278" w:themeColor="accent5" w:themeShade="BF"/>
            </w:rPr>
          </w:pPr>
          <w:r w:rsidRPr="007F500B">
            <w:rPr>
              <w:color w:val="568278" w:themeColor="accent5" w:themeShade="BF"/>
            </w:rPr>
            <w:t>Obsah</w:t>
          </w:r>
        </w:p>
        <w:p w14:paraId="70C595C3" w14:textId="36D761CB" w:rsidR="006A4FE3" w:rsidRPr="00CD232B" w:rsidRDefault="006A4FE3" w:rsidP="00932FB6">
          <w:pPr>
            <w:pStyle w:val="Obsah2"/>
            <w:rPr>
              <w:rFonts w:eastAsiaTheme="minorEastAsia" w:cstheme="minorBidi"/>
              <w:color w:val="80865A" w:themeColor="accent3" w:themeShade="BF"/>
              <w:kern w:val="0"/>
              <w:sz w:val="22"/>
              <w:szCs w:val="22"/>
              <w14:ligatures w14:val="none"/>
            </w:rPr>
          </w:pPr>
          <w:r w:rsidRPr="00CD232B">
            <w:rPr>
              <w:color w:val="80865A" w:themeColor="accent3" w:themeShade="BF"/>
            </w:rPr>
            <w:fldChar w:fldCharType="begin"/>
          </w:r>
          <w:r w:rsidRPr="00CD232B">
            <w:rPr>
              <w:color w:val="80865A" w:themeColor="accent3" w:themeShade="BF"/>
            </w:rPr>
            <w:instrText xml:space="preserve"> TOC \o "1-3" \h \z \u </w:instrText>
          </w:r>
          <w:r w:rsidRPr="00CD232B">
            <w:rPr>
              <w:color w:val="80865A" w:themeColor="accent3" w:themeShade="BF"/>
            </w:rPr>
            <w:fldChar w:fldCharType="separate"/>
          </w:r>
          <w:hyperlink w:anchor="_Toc371447422" w:history="1">
            <w:r w:rsidRPr="00CD232B">
              <w:rPr>
                <w:rStyle w:val="Hypertextovodkaz"/>
                <w:color w:val="80865A" w:themeColor="accent3" w:themeShade="BF"/>
              </w:rPr>
              <w:t xml:space="preserve">2. </w:t>
            </w:r>
            <w:r w:rsidRPr="00CD232B">
              <w:rPr>
                <w:rFonts w:eastAsiaTheme="minorEastAsia" w:cstheme="minorBidi"/>
                <w:color w:val="80865A" w:themeColor="accent3" w:themeShade="BF"/>
                <w:kern w:val="0"/>
                <w:sz w:val="22"/>
                <w:szCs w:val="22"/>
                <w14:ligatures w14:val="none"/>
              </w:rPr>
              <w:tab/>
            </w:r>
            <w:r w:rsidRPr="00CD232B">
              <w:rPr>
                <w:rStyle w:val="Hypertextovodkaz"/>
                <w:color w:val="80865A" w:themeColor="accent3" w:themeShade="BF"/>
              </w:rPr>
              <w:t>Charakteristika školy</w:t>
            </w:r>
            <w:r w:rsidRPr="00CD232B">
              <w:rPr>
                <w:webHidden/>
                <w:color w:val="80865A" w:themeColor="accent3" w:themeShade="BF"/>
              </w:rPr>
              <w:tab/>
            </w:r>
            <w:r w:rsidRPr="00CD232B">
              <w:rPr>
                <w:webHidden/>
                <w:color w:val="80865A" w:themeColor="accent3" w:themeShade="BF"/>
              </w:rPr>
              <w:fldChar w:fldCharType="begin"/>
            </w:r>
            <w:r w:rsidRPr="00CD232B">
              <w:rPr>
                <w:webHidden/>
                <w:color w:val="80865A" w:themeColor="accent3" w:themeShade="BF"/>
              </w:rPr>
              <w:instrText xml:space="preserve"> PAGEREF _Toc371447422 \h </w:instrText>
            </w:r>
            <w:r w:rsidRPr="00CD232B">
              <w:rPr>
                <w:webHidden/>
                <w:color w:val="80865A" w:themeColor="accent3" w:themeShade="BF"/>
              </w:rPr>
            </w:r>
            <w:r w:rsidRPr="00CD232B">
              <w:rPr>
                <w:webHidden/>
                <w:color w:val="80865A" w:themeColor="accent3" w:themeShade="BF"/>
              </w:rPr>
              <w:fldChar w:fldCharType="separate"/>
            </w:r>
            <w:r w:rsidR="00505C35">
              <w:rPr>
                <w:webHidden/>
                <w:color w:val="80865A" w:themeColor="accent3" w:themeShade="BF"/>
              </w:rPr>
              <w:t>4</w:t>
            </w:r>
            <w:r w:rsidRPr="00CD232B">
              <w:rPr>
                <w:webHidden/>
                <w:color w:val="80865A" w:themeColor="accent3" w:themeShade="BF"/>
              </w:rPr>
              <w:fldChar w:fldCharType="end"/>
            </w:r>
          </w:hyperlink>
        </w:p>
        <w:p w14:paraId="670F4ECD" w14:textId="1B93D062" w:rsidR="006A4FE3" w:rsidRPr="00CD232B" w:rsidRDefault="00897102" w:rsidP="00932FB6">
          <w:pPr>
            <w:pStyle w:val="Obsah2"/>
            <w:rPr>
              <w:rFonts w:eastAsiaTheme="minorEastAsia" w:cstheme="minorBidi"/>
              <w:color w:val="80865A" w:themeColor="accent3" w:themeShade="BF"/>
              <w:kern w:val="0"/>
              <w:sz w:val="22"/>
              <w:szCs w:val="22"/>
              <w14:ligatures w14:val="none"/>
            </w:rPr>
          </w:pPr>
          <w:hyperlink w:anchor="_Toc371447423" w:history="1">
            <w:r w:rsidR="006A4FE3" w:rsidRPr="00CD232B">
              <w:rPr>
                <w:rStyle w:val="Hypertextovodkaz"/>
                <w:color w:val="80865A" w:themeColor="accent3" w:themeShade="BF"/>
              </w:rPr>
              <w:t>3.     Seznam učebních oborů v aktuálním školním roce a platné ŠVP</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_Toc371447423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5</w:t>
            </w:r>
            <w:r w:rsidR="006A4FE3" w:rsidRPr="00CD232B">
              <w:rPr>
                <w:webHidden/>
                <w:color w:val="80865A" w:themeColor="accent3" w:themeShade="BF"/>
              </w:rPr>
              <w:fldChar w:fldCharType="end"/>
            </w:r>
          </w:hyperlink>
        </w:p>
        <w:p w14:paraId="514EFD24" w14:textId="7F557546" w:rsidR="006A4FE3" w:rsidRPr="00CD232B" w:rsidRDefault="00897102" w:rsidP="00932FB6">
          <w:pPr>
            <w:pStyle w:val="Obsah2"/>
            <w:rPr>
              <w:rFonts w:eastAsiaTheme="minorEastAsia" w:cstheme="minorBidi"/>
              <w:color w:val="80865A" w:themeColor="accent3" w:themeShade="BF"/>
              <w:kern w:val="0"/>
              <w:sz w:val="22"/>
              <w:szCs w:val="22"/>
              <w14:ligatures w14:val="none"/>
            </w:rPr>
          </w:pPr>
          <w:hyperlink w:anchor="_Toc371447424" w:history="1">
            <w:r w:rsidR="006A4FE3" w:rsidRPr="00CD232B">
              <w:rPr>
                <w:rStyle w:val="Hypertextovodkaz"/>
                <w:color w:val="80865A" w:themeColor="accent3" w:themeShade="BF"/>
              </w:rPr>
              <w:t>4.    Přehled učebních plánů</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_Toc371447424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5</w:t>
            </w:r>
            <w:r w:rsidR="006A4FE3" w:rsidRPr="00CD232B">
              <w:rPr>
                <w:webHidden/>
                <w:color w:val="80865A" w:themeColor="accent3" w:themeShade="BF"/>
              </w:rPr>
              <w:fldChar w:fldCharType="end"/>
            </w:r>
          </w:hyperlink>
        </w:p>
        <w:p w14:paraId="5E5232C8" w14:textId="4CDA9168" w:rsidR="006A4FE3" w:rsidRPr="00CD232B" w:rsidRDefault="00897102" w:rsidP="00932FB6">
          <w:pPr>
            <w:pStyle w:val="Obsah2"/>
            <w:rPr>
              <w:rFonts w:eastAsiaTheme="minorEastAsia" w:cstheme="minorBidi"/>
              <w:color w:val="80865A" w:themeColor="accent3" w:themeShade="BF"/>
              <w:kern w:val="0"/>
              <w:sz w:val="22"/>
              <w:szCs w:val="22"/>
              <w14:ligatures w14:val="none"/>
            </w:rPr>
          </w:pPr>
          <w:hyperlink w:anchor="_Toc371447425" w:history="1">
            <w:r w:rsidR="006A4FE3" w:rsidRPr="00CD232B">
              <w:rPr>
                <w:rStyle w:val="Hypertextovodkaz"/>
                <w:color w:val="80865A" w:themeColor="accent3" w:themeShade="BF"/>
              </w:rPr>
              <w:t>5.     Školská rada a partneři školy</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_Toc371447425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5</w:t>
            </w:r>
            <w:r w:rsidR="006A4FE3" w:rsidRPr="00CD232B">
              <w:rPr>
                <w:webHidden/>
                <w:color w:val="80865A" w:themeColor="accent3" w:themeShade="BF"/>
              </w:rPr>
              <w:fldChar w:fldCharType="end"/>
            </w:r>
          </w:hyperlink>
        </w:p>
        <w:p w14:paraId="1273014B" w14:textId="11D52357" w:rsidR="006A4FE3" w:rsidRPr="00CD232B" w:rsidRDefault="00897102" w:rsidP="00932FB6">
          <w:pPr>
            <w:pStyle w:val="Obsah2"/>
            <w:rPr>
              <w:rFonts w:eastAsiaTheme="minorEastAsia" w:cstheme="minorBidi"/>
              <w:color w:val="80865A" w:themeColor="accent3" w:themeShade="BF"/>
              <w:kern w:val="0"/>
              <w:sz w:val="22"/>
              <w:szCs w:val="22"/>
              <w14:ligatures w14:val="none"/>
            </w:rPr>
          </w:pPr>
          <w:hyperlink w:anchor="_Toc371447426" w:history="1">
            <w:r w:rsidR="006A4FE3" w:rsidRPr="00CD232B">
              <w:rPr>
                <w:rStyle w:val="Hypertextovodkaz"/>
                <w:color w:val="80865A" w:themeColor="accent3" w:themeShade="BF"/>
              </w:rPr>
              <w:t>6.</w:t>
            </w:r>
            <w:r w:rsidR="006A4FE3" w:rsidRPr="00CD232B">
              <w:rPr>
                <w:rFonts w:eastAsiaTheme="minorEastAsia" w:cstheme="minorBidi"/>
                <w:color w:val="80865A" w:themeColor="accent3" w:themeShade="BF"/>
                <w:kern w:val="0"/>
                <w:sz w:val="22"/>
                <w:szCs w:val="22"/>
                <w14:ligatures w14:val="none"/>
              </w:rPr>
              <w:tab/>
            </w:r>
            <w:r w:rsidR="006A4FE3" w:rsidRPr="00CD232B">
              <w:rPr>
                <w:rStyle w:val="Hypertextovodkaz"/>
                <w:color w:val="80865A" w:themeColor="accent3" w:themeShade="BF"/>
              </w:rPr>
              <w:t>Statistické údaje o škole, seznam pracovníků školy</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_Toc371447426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6</w:t>
            </w:r>
            <w:r w:rsidR="006A4FE3" w:rsidRPr="00CD232B">
              <w:rPr>
                <w:webHidden/>
                <w:color w:val="80865A" w:themeColor="accent3" w:themeShade="BF"/>
              </w:rPr>
              <w:fldChar w:fldCharType="end"/>
            </w:r>
          </w:hyperlink>
        </w:p>
        <w:p w14:paraId="61055D88" w14:textId="3F4508AE" w:rsidR="0010186C" w:rsidRPr="00CD232B" w:rsidRDefault="00897102" w:rsidP="00932FB6">
          <w:pPr>
            <w:pStyle w:val="Obsah2"/>
            <w:rPr>
              <w:color w:val="80865A" w:themeColor="accent3" w:themeShade="BF"/>
            </w:rPr>
          </w:pPr>
          <w:hyperlink w:anchor="_Toc371447427" w:history="1">
            <w:r w:rsidR="006A4FE3" w:rsidRPr="00CD232B">
              <w:rPr>
                <w:rStyle w:val="Hypertextovodkaz"/>
                <w:color w:val="80865A" w:themeColor="accent3" w:themeShade="BF"/>
              </w:rPr>
              <w:t xml:space="preserve">7.  </w:t>
            </w:r>
            <w:r w:rsidR="006A4FE3" w:rsidRPr="00CD232B">
              <w:rPr>
                <w:rFonts w:eastAsiaTheme="minorEastAsia" w:cstheme="minorBidi"/>
                <w:color w:val="80865A" w:themeColor="accent3" w:themeShade="BF"/>
                <w:kern w:val="0"/>
                <w:sz w:val="22"/>
                <w:szCs w:val="22"/>
                <w14:ligatures w14:val="none"/>
              </w:rPr>
              <w:tab/>
            </w:r>
            <w:r w:rsidR="006A4FE3" w:rsidRPr="00CD232B">
              <w:rPr>
                <w:rStyle w:val="Hypertextovodkaz"/>
                <w:color w:val="80865A" w:themeColor="accent3" w:themeShade="BF"/>
              </w:rPr>
              <w:t>Průběh školního roku, přijímání žáků, ukončování studia</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_Toc371447427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8</w:t>
            </w:r>
            <w:r w:rsidR="006A4FE3" w:rsidRPr="00CD232B">
              <w:rPr>
                <w:webHidden/>
                <w:color w:val="80865A" w:themeColor="accent3" w:themeShade="BF"/>
              </w:rPr>
              <w:fldChar w:fldCharType="end"/>
            </w:r>
          </w:hyperlink>
          <w:r w:rsidR="0010186C" w:rsidRPr="00CD232B">
            <w:rPr>
              <w:color w:val="80865A" w:themeColor="accent3" w:themeShade="BF"/>
            </w:rPr>
            <w:br/>
            <w:t xml:space="preserve">  7.1   Údaje o přijímacím řízení ……………………………………………………</w:t>
          </w:r>
          <w:r w:rsidR="007B5356" w:rsidRPr="00CD232B">
            <w:rPr>
              <w:color w:val="80865A" w:themeColor="accent3" w:themeShade="BF"/>
            </w:rPr>
            <w:t>…</w:t>
          </w:r>
          <w:r w:rsidR="00F92504" w:rsidRPr="00CD232B">
            <w:rPr>
              <w:color w:val="80865A" w:themeColor="accent3" w:themeShade="BF"/>
            </w:rPr>
            <w:t xml:space="preserve">  </w:t>
          </w:r>
          <w:r w:rsidR="00FF7726" w:rsidRPr="00CD232B">
            <w:rPr>
              <w:color w:val="80865A" w:themeColor="accent3" w:themeShade="BF"/>
            </w:rPr>
            <w:t>...</w:t>
          </w:r>
          <w:r w:rsidR="004A6B6F" w:rsidRPr="00CD232B">
            <w:rPr>
              <w:color w:val="80865A" w:themeColor="accent3" w:themeShade="BF"/>
            </w:rPr>
            <w:t>..</w:t>
          </w:r>
          <w:r w:rsidR="0010186C" w:rsidRPr="00CD232B">
            <w:rPr>
              <w:color w:val="80865A" w:themeColor="accent3" w:themeShade="BF"/>
            </w:rPr>
            <w:t>.</w:t>
          </w:r>
          <w:r w:rsidR="00F92504" w:rsidRPr="00CD232B">
            <w:rPr>
              <w:color w:val="80865A" w:themeColor="accent3" w:themeShade="BF"/>
            </w:rPr>
            <w:t>1</w:t>
          </w:r>
          <w:r w:rsidR="00670754">
            <w:rPr>
              <w:color w:val="80865A" w:themeColor="accent3" w:themeShade="BF"/>
            </w:rPr>
            <w:t>1</w:t>
          </w:r>
        </w:p>
        <w:p w14:paraId="25E20898" w14:textId="58B90535" w:rsidR="006A4FE3" w:rsidRPr="00CD232B" w:rsidRDefault="00897102">
          <w:pPr>
            <w:pStyle w:val="Obsah3"/>
            <w:tabs>
              <w:tab w:val="left" w:pos="1008"/>
            </w:tabs>
            <w:rPr>
              <w:rFonts w:eastAsiaTheme="minorEastAsia" w:cstheme="minorBidi"/>
              <w:color w:val="80865A" w:themeColor="accent3" w:themeShade="BF"/>
              <w:kern w:val="0"/>
              <w:sz w:val="22"/>
              <w:szCs w:val="22"/>
              <w14:ligatures w14:val="none"/>
            </w:rPr>
          </w:pPr>
          <w:hyperlink w:anchor="_Toc371447428" w:history="1">
            <w:r w:rsidR="006A4FE3" w:rsidRPr="00CD232B">
              <w:rPr>
                <w:rStyle w:val="Hypertextovodkaz"/>
                <w:color w:val="80865A" w:themeColor="accent3" w:themeShade="BF"/>
              </w:rPr>
              <w:t>7. 2..</w:t>
            </w:r>
            <w:r w:rsidR="006A4FE3" w:rsidRPr="00CD232B">
              <w:rPr>
                <w:rFonts w:eastAsiaTheme="minorEastAsia" w:cstheme="minorBidi"/>
                <w:color w:val="80865A" w:themeColor="accent3" w:themeShade="BF"/>
                <w:kern w:val="0"/>
                <w:sz w:val="22"/>
                <w:szCs w:val="22"/>
                <w14:ligatures w14:val="none"/>
              </w:rPr>
              <w:tab/>
            </w:r>
            <w:r w:rsidR="006A4FE3" w:rsidRPr="00CD232B">
              <w:rPr>
                <w:rStyle w:val="Hypertextovodkaz"/>
                <w:color w:val="80865A" w:themeColor="accent3" w:themeShade="BF"/>
              </w:rPr>
              <w:t xml:space="preserve">Údaje o výsledcích vzdělávání a chování žáků </w:t>
            </w:r>
            <w:r w:rsidR="00CD4801">
              <w:rPr>
                <w:rStyle w:val="Hypertextovodkaz"/>
                <w:color w:val="80865A" w:themeColor="accent3" w:themeShade="BF"/>
              </w:rPr>
              <w:t>a naplňování</w:t>
            </w:r>
            <w:r w:rsidR="006A4FE3" w:rsidRPr="00CD232B">
              <w:rPr>
                <w:rStyle w:val="Hypertextovodkaz"/>
                <w:color w:val="80865A" w:themeColor="accent3" w:themeShade="BF"/>
              </w:rPr>
              <w:t xml:space="preserve"> cílů ŠVP</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_Toc371447428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13</w:t>
            </w:r>
            <w:r w:rsidR="006A4FE3" w:rsidRPr="00CD232B">
              <w:rPr>
                <w:webHidden/>
                <w:color w:val="80865A" w:themeColor="accent3" w:themeShade="BF"/>
              </w:rPr>
              <w:fldChar w:fldCharType="end"/>
            </w:r>
          </w:hyperlink>
        </w:p>
        <w:p w14:paraId="6B706F0E" w14:textId="07177AFA" w:rsidR="006A4FE3" w:rsidRPr="00CD232B" w:rsidRDefault="00897102">
          <w:pPr>
            <w:pStyle w:val="Obsah3"/>
            <w:rPr>
              <w:rFonts w:eastAsiaTheme="minorEastAsia" w:cstheme="minorBidi"/>
              <w:color w:val="80865A" w:themeColor="accent3" w:themeShade="BF"/>
              <w:kern w:val="0"/>
              <w:sz w:val="22"/>
              <w:szCs w:val="22"/>
              <w14:ligatures w14:val="none"/>
            </w:rPr>
          </w:pPr>
          <w:hyperlink w:anchor="_Toc371447429" w:history="1">
            <w:r w:rsidR="006A4FE3" w:rsidRPr="00CD232B">
              <w:rPr>
                <w:rStyle w:val="Hypertextovodkaz"/>
                <w:color w:val="80865A" w:themeColor="accent3" w:themeShade="BF"/>
              </w:rPr>
              <w:t>7. 2. 1. Absence žáků</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_Toc371447429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14</w:t>
            </w:r>
            <w:r w:rsidR="006A4FE3" w:rsidRPr="00CD232B">
              <w:rPr>
                <w:webHidden/>
                <w:color w:val="80865A" w:themeColor="accent3" w:themeShade="BF"/>
              </w:rPr>
              <w:fldChar w:fldCharType="end"/>
            </w:r>
          </w:hyperlink>
        </w:p>
        <w:p w14:paraId="536162FF" w14:textId="5C4A730E" w:rsidR="006A4FE3" w:rsidRPr="00CD232B" w:rsidRDefault="00897102">
          <w:pPr>
            <w:pStyle w:val="Obsah3"/>
            <w:rPr>
              <w:rFonts w:eastAsiaTheme="minorEastAsia" w:cstheme="minorBidi"/>
              <w:color w:val="80865A" w:themeColor="accent3" w:themeShade="BF"/>
              <w:kern w:val="0"/>
              <w:sz w:val="22"/>
              <w:szCs w:val="22"/>
              <w14:ligatures w14:val="none"/>
            </w:rPr>
          </w:pPr>
          <w:hyperlink w:anchor="_Toc371447430" w:history="1">
            <w:r w:rsidR="006A4FE3" w:rsidRPr="00CD232B">
              <w:rPr>
                <w:rStyle w:val="Hypertextovodkaz"/>
                <w:color w:val="80865A" w:themeColor="accent3" w:themeShade="BF"/>
              </w:rPr>
              <w:t>7. 2. 2.   Prospěch žáků</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_Toc371447430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14</w:t>
            </w:r>
            <w:r w:rsidR="006A4FE3" w:rsidRPr="00CD232B">
              <w:rPr>
                <w:webHidden/>
                <w:color w:val="80865A" w:themeColor="accent3" w:themeShade="BF"/>
              </w:rPr>
              <w:fldChar w:fldCharType="end"/>
            </w:r>
          </w:hyperlink>
        </w:p>
        <w:p w14:paraId="5A1FB4AA" w14:textId="62E27F63" w:rsidR="006A4FE3" w:rsidRPr="00CD232B" w:rsidRDefault="00897102">
          <w:pPr>
            <w:pStyle w:val="Obsah3"/>
            <w:rPr>
              <w:rFonts w:eastAsiaTheme="minorEastAsia" w:cstheme="minorBidi"/>
              <w:color w:val="80865A" w:themeColor="accent3" w:themeShade="BF"/>
              <w:kern w:val="0"/>
              <w:sz w:val="22"/>
              <w:szCs w:val="22"/>
              <w14:ligatures w14:val="none"/>
            </w:rPr>
          </w:pPr>
          <w:hyperlink w:anchor="_Toc371447431" w:history="1">
            <w:r w:rsidR="006A4FE3" w:rsidRPr="00CD232B">
              <w:rPr>
                <w:rStyle w:val="Hypertextovodkaz"/>
                <w:color w:val="80865A" w:themeColor="accent3" w:themeShade="BF"/>
              </w:rPr>
              <w:t>7. 2. 3.  Opravné zkoušky a doklasifikování</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_Toc371447431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15</w:t>
            </w:r>
            <w:r w:rsidR="006A4FE3" w:rsidRPr="00CD232B">
              <w:rPr>
                <w:webHidden/>
                <w:color w:val="80865A" w:themeColor="accent3" w:themeShade="BF"/>
              </w:rPr>
              <w:fldChar w:fldCharType="end"/>
            </w:r>
          </w:hyperlink>
        </w:p>
        <w:p w14:paraId="0D62CA68" w14:textId="2FE09713" w:rsidR="006A4FE3" w:rsidRPr="00CD232B" w:rsidRDefault="00897102">
          <w:pPr>
            <w:pStyle w:val="Obsah3"/>
            <w:rPr>
              <w:rFonts w:eastAsiaTheme="minorEastAsia" w:cstheme="minorBidi"/>
              <w:color w:val="80865A" w:themeColor="accent3" w:themeShade="BF"/>
              <w:kern w:val="0"/>
              <w:sz w:val="22"/>
              <w:szCs w:val="22"/>
              <w14:ligatures w14:val="none"/>
            </w:rPr>
          </w:pPr>
          <w:hyperlink w:anchor="_Toc371447432" w:history="1">
            <w:r w:rsidR="006A4FE3" w:rsidRPr="00CD232B">
              <w:rPr>
                <w:rStyle w:val="Hypertextovodkaz"/>
                <w:color w:val="80865A" w:themeColor="accent3" w:themeShade="BF"/>
              </w:rPr>
              <w:t>7. 2. 4. Hodnocení chování žáků</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_Toc371447432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15</w:t>
            </w:r>
            <w:r w:rsidR="006A4FE3" w:rsidRPr="00CD232B">
              <w:rPr>
                <w:webHidden/>
                <w:color w:val="80865A" w:themeColor="accent3" w:themeShade="BF"/>
              </w:rPr>
              <w:fldChar w:fldCharType="end"/>
            </w:r>
          </w:hyperlink>
        </w:p>
        <w:p w14:paraId="21FBB9CC" w14:textId="77777777" w:rsidR="006A4FE3" w:rsidRPr="00CD232B" w:rsidRDefault="00897102">
          <w:pPr>
            <w:pStyle w:val="Obsah3"/>
            <w:tabs>
              <w:tab w:val="left" w:pos="1008"/>
            </w:tabs>
            <w:rPr>
              <w:rFonts w:eastAsiaTheme="minorEastAsia" w:cstheme="minorBidi"/>
              <w:color w:val="80865A" w:themeColor="accent3" w:themeShade="BF"/>
              <w:kern w:val="0"/>
              <w:sz w:val="22"/>
              <w:szCs w:val="22"/>
              <w14:ligatures w14:val="none"/>
            </w:rPr>
          </w:pPr>
          <w:hyperlink w:anchor="_Toc371447433" w:history="1">
            <w:r w:rsidR="006A4FE3" w:rsidRPr="00CD232B">
              <w:rPr>
                <w:rStyle w:val="Hypertextovodkaz"/>
                <w:color w:val="80865A" w:themeColor="accent3" w:themeShade="BF"/>
              </w:rPr>
              <w:t xml:space="preserve">7. 3. </w:t>
            </w:r>
            <w:r w:rsidR="006A4FE3" w:rsidRPr="00CD232B">
              <w:rPr>
                <w:rFonts w:eastAsiaTheme="minorEastAsia" w:cstheme="minorBidi"/>
                <w:color w:val="80865A" w:themeColor="accent3" w:themeShade="BF"/>
                <w:kern w:val="0"/>
                <w:sz w:val="22"/>
                <w:szCs w:val="22"/>
                <w14:ligatures w14:val="none"/>
              </w:rPr>
              <w:tab/>
            </w:r>
            <w:r w:rsidR="006A4FE3" w:rsidRPr="00CD232B">
              <w:rPr>
                <w:rStyle w:val="Hypertextovodkaz"/>
                <w:color w:val="80865A" w:themeColor="accent3" w:themeShade="BF"/>
              </w:rPr>
              <w:t>Výsledky maturitních zkoušek</w:t>
            </w:r>
            <w:r w:rsidR="006A4FE3" w:rsidRPr="00CD232B">
              <w:rPr>
                <w:webHidden/>
                <w:color w:val="80865A" w:themeColor="accent3" w:themeShade="BF"/>
              </w:rPr>
              <w:tab/>
            </w:r>
            <w:r w:rsidR="004A6B6F" w:rsidRPr="00CD232B">
              <w:rPr>
                <w:webHidden/>
                <w:color w:val="80865A" w:themeColor="accent3" w:themeShade="BF"/>
              </w:rPr>
              <w:t>1</w:t>
            </w:r>
          </w:hyperlink>
          <w:r w:rsidR="00670754">
            <w:rPr>
              <w:color w:val="80865A" w:themeColor="accent3" w:themeShade="BF"/>
            </w:rPr>
            <w:t>6</w:t>
          </w:r>
        </w:p>
        <w:p w14:paraId="51137B8F" w14:textId="518B212E" w:rsidR="006A4FE3" w:rsidRPr="00CD232B" w:rsidRDefault="00897102" w:rsidP="00932FB6">
          <w:pPr>
            <w:pStyle w:val="Obsah2"/>
            <w:rPr>
              <w:rFonts w:eastAsiaTheme="minorEastAsia" w:cstheme="minorBidi"/>
              <w:color w:val="80865A" w:themeColor="accent3" w:themeShade="BF"/>
              <w:kern w:val="0"/>
              <w:sz w:val="22"/>
              <w:szCs w:val="22"/>
              <w14:ligatures w14:val="none"/>
            </w:rPr>
          </w:pPr>
          <w:hyperlink w:anchor="_Toc371447434" w:history="1">
            <w:r w:rsidR="006A4FE3" w:rsidRPr="00CD232B">
              <w:rPr>
                <w:rStyle w:val="Hypertextovodkaz"/>
                <w:color w:val="80865A" w:themeColor="accent3" w:themeShade="BF"/>
              </w:rPr>
              <w:t xml:space="preserve">8. Údaje o mimoškolních vzdělávacích a volnočasových aktivitách, grantových   </w:t>
            </w:r>
            <w:r w:rsidR="007B5356" w:rsidRPr="00CD232B">
              <w:rPr>
                <w:rStyle w:val="Hypertextovodkaz"/>
                <w:color w:val="80865A" w:themeColor="accent3" w:themeShade="BF"/>
              </w:rPr>
              <w:br/>
            </w:r>
            <w:r w:rsidR="006A4FE3" w:rsidRPr="00CD232B">
              <w:rPr>
                <w:rStyle w:val="Hypertextovodkaz"/>
                <w:color w:val="80865A" w:themeColor="accent3" w:themeShade="BF"/>
              </w:rPr>
              <w:t>programech, soutěžích</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_Toc371447434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16</w:t>
            </w:r>
            <w:r w:rsidR="006A4FE3" w:rsidRPr="00CD232B">
              <w:rPr>
                <w:webHidden/>
                <w:color w:val="80865A" w:themeColor="accent3" w:themeShade="BF"/>
              </w:rPr>
              <w:fldChar w:fldCharType="end"/>
            </w:r>
          </w:hyperlink>
        </w:p>
        <w:p w14:paraId="7377FC7B" w14:textId="3EDF0215" w:rsidR="006A4FE3" w:rsidRPr="00CD232B" w:rsidRDefault="00897102">
          <w:pPr>
            <w:pStyle w:val="Obsah3"/>
            <w:rPr>
              <w:rFonts w:eastAsiaTheme="minorEastAsia" w:cstheme="minorBidi"/>
              <w:color w:val="80865A" w:themeColor="accent3" w:themeShade="BF"/>
              <w:kern w:val="0"/>
              <w:sz w:val="22"/>
              <w:szCs w:val="22"/>
              <w14:ligatures w14:val="none"/>
            </w:rPr>
          </w:pPr>
          <w:hyperlink w:anchor="_Toc371447435" w:history="1">
            <w:r w:rsidR="006A4FE3" w:rsidRPr="00CD232B">
              <w:rPr>
                <w:rStyle w:val="Hypertextovodkaz"/>
                <w:color w:val="80865A" w:themeColor="accent3" w:themeShade="BF"/>
              </w:rPr>
              <w:t>8. 1. Výsledky soutěží, přehlídek – krajská a vyšší kola</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_Toc371447435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17</w:t>
            </w:r>
            <w:r w:rsidR="006A4FE3" w:rsidRPr="00CD232B">
              <w:rPr>
                <w:webHidden/>
                <w:color w:val="80865A" w:themeColor="accent3" w:themeShade="BF"/>
              </w:rPr>
              <w:fldChar w:fldCharType="end"/>
            </w:r>
          </w:hyperlink>
        </w:p>
        <w:p w14:paraId="5D1DEB39" w14:textId="4CD71F3C" w:rsidR="006A4FE3" w:rsidRPr="00CD232B" w:rsidRDefault="00897102">
          <w:pPr>
            <w:pStyle w:val="Obsah3"/>
            <w:rPr>
              <w:rFonts w:eastAsiaTheme="minorEastAsia" w:cstheme="minorBidi"/>
              <w:color w:val="80865A" w:themeColor="accent3" w:themeShade="BF"/>
              <w:kern w:val="0"/>
              <w:sz w:val="22"/>
              <w:szCs w:val="22"/>
              <w14:ligatures w14:val="none"/>
            </w:rPr>
          </w:pPr>
          <w:hyperlink w:anchor="_Toc371447436" w:history="1">
            <w:r w:rsidR="006A4FE3" w:rsidRPr="00CD232B">
              <w:rPr>
                <w:rStyle w:val="Hypertextovodkaz"/>
                <w:color w:val="80865A" w:themeColor="accent3" w:themeShade="BF"/>
              </w:rPr>
              <w:t xml:space="preserve">8.2.  </w:t>
            </w:r>
            <w:r w:rsidR="00F96892" w:rsidRPr="00CD232B">
              <w:rPr>
                <w:rStyle w:val="Hypertextovodkaz"/>
                <w:color w:val="80865A" w:themeColor="accent3" w:themeShade="BF"/>
              </w:rPr>
              <w:t xml:space="preserve">Republikové </w:t>
            </w:r>
            <w:r w:rsidR="006A4FE3" w:rsidRPr="00CD232B">
              <w:rPr>
                <w:rStyle w:val="Hypertextovodkaz"/>
                <w:color w:val="80865A" w:themeColor="accent3" w:themeShade="BF"/>
              </w:rPr>
              <w:t xml:space="preserve">úspěchy </w:t>
            </w:r>
            <w:r w:rsidR="00FF7726" w:rsidRPr="00CD232B">
              <w:rPr>
                <w:rStyle w:val="Hypertextovodkaz"/>
                <w:color w:val="80865A" w:themeColor="accent3" w:themeShade="BF"/>
              </w:rPr>
              <w:t>-</w:t>
            </w:r>
            <w:r w:rsidR="006A4FE3" w:rsidRPr="00CD232B">
              <w:rPr>
                <w:rStyle w:val="Hypertextovodkaz"/>
                <w:color w:val="80865A" w:themeColor="accent3" w:themeShade="BF"/>
              </w:rPr>
              <w:t xml:space="preserve"> vědomostní soutěž</w:t>
            </w:r>
            <w:r w:rsidR="00FF7726" w:rsidRPr="00CD232B">
              <w:rPr>
                <w:rStyle w:val="Hypertextovodkaz"/>
                <w:color w:val="80865A" w:themeColor="accent3" w:themeShade="BF"/>
              </w:rPr>
              <w:t>e</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_Toc371447436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17</w:t>
            </w:r>
            <w:r w:rsidR="006A4FE3" w:rsidRPr="00CD232B">
              <w:rPr>
                <w:webHidden/>
                <w:color w:val="80865A" w:themeColor="accent3" w:themeShade="BF"/>
              </w:rPr>
              <w:fldChar w:fldCharType="end"/>
            </w:r>
          </w:hyperlink>
        </w:p>
        <w:p w14:paraId="5FD5E350" w14:textId="78136D85" w:rsidR="006A4FE3" w:rsidRPr="00CD232B" w:rsidRDefault="00897102">
          <w:pPr>
            <w:pStyle w:val="Obsah3"/>
            <w:rPr>
              <w:rFonts w:eastAsiaTheme="minorEastAsia" w:cstheme="minorBidi"/>
              <w:color w:val="80865A" w:themeColor="accent3" w:themeShade="BF"/>
              <w:kern w:val="0"/>
              <w:sz w:val="22"/>
              <w:szCs w:val="22"/>
              <w14:ligatures w14:val="none"/>
            </w:rPr>
          </w:pPr>
          <w:hyperlink w:anchor="_Toc371447437" w:history="1">
            <w:r w:rsidR="006A4FE3" w:rsidRPr="00CD232B">
              <w:rPr>
                <w:rStyle w:val="Hypertextovodkaz"/>
                <w:color w:val="80865A" w:themeColor="accent3" w:themeShade="BF"/>
              </w:rPr>
              <w:t xml:space="preserve">8. 3.  </w:t>
            </w:r>
            <w:r w:rsidR="007417C4" w:rsidRPr="00CD232B">
              <w:rPr>
                <w:rStyle w:val="Hypertextovodkaz"/>
                <w:color w:val="80865A" w:themeColor="accent3" w:themeShade="BF"/>
              </w:rPr>
              <w:t>Sport</w:t>
            </w:r>
            <w:r w:rsidR="006A4FE3" w:rsidRPr="00CD232B">
              <w:rPr>
                <w:rStyle w:val="Hypertextovodkaz"/>
                <w:color w:val="80865A" w:themeColor="accent3" w:themeShade="BF"/>
              </w:rPr>
              <w:t xml:space="preserve"> – účast a umístění v soutěžích</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_Toc371447437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17</w:t>
            </w:r>
            <w:r w:rsidR="006A4FE3" w:rsidRPr="00CD232B">
              <w:rPr>
                <w:webHidden/>
                <w:color w:val="80865A" w:themeColor="accent3" w:themeShade="BF"/>
              </w:rPr>
              <w:fldChar w:fldCharType="end"/>
            </w:r>
          </w:hyperlink>
        </w:p>
        <w:p w14:paraId="2B7E6CB3" w14:textId="4C443E21" w:rsidR="006A4FE3" w:rsidRPr="00CD232B" w:rsidRDefault="00897102">
          <w:pPr>
            <w:pStyle w:val="Obsah3"/>
            <w:rPr>
              <w:rFonts w:eastAsiaTheme="minorEastAsia" w:cstheme="minorBidi"/>
              <w:color w:val="80865A" w:themeColor="accent3" w:themeShade="BF"/>
              <w:kern w:val="0"/>
              <w:sz w:val="22"/>
              <w:szCs w:val="22"/>
              <w14:ligatures w14:val="none"/>
            </w:rPr>
          </w:pPr>
          <w:hyperlink w:anchor="_Toc371447438" w:history="1">
            <w:r w:rsidR="006A4FE3" w:rsidRPr="00CD232B">
              <w:rPr>
                <w:rStyle w:val="Hypertextovodkaz"/>
                <w:color w:val="80865A" w:themeColor="accent3" w:themeShade="BF"/>
              </w:rPr>
              <w:t xml:space="preserve">8. 4. Výměnné studentské </w:t>
            </w:r>
            <w:r w:rsidR="007417C4" w:rsidRPr="00CD232B">
              <w:rPr>
                <w:rStyle w:val="Hypertextovodkaz"/>
                <w:color w:val="80865A" w:themeColor="accent3" w:themeShade="BF"/>
              </w:rPr>
              <w:t xml:space="preserve">a zahraniční </w:t>
            </w:r>
            <w:r w:rsidR="006A4FE3" w:rsidRPr="00CD232B">
              <w:rPr>
                <w:rStyle w:val="Hypertextovodkaz"/>
                <w:color w:val="80865A" w:themeColor="accent3" w:themeShade="BF"/>
              </w:rPr>
              <w:t>programy</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_Toc371447438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18</w:t>
            </w:r>
            <w:r w:rsidR="006A4FE3" w:rsidRPr="00CD232B">
              <w:rPr>
                <w:webHidden/>
                <w:color w:val="80865A" w:themeColor="accent3" w:themeShade="BF"/>
              </w:rPr>
              <w:fldChar w:fldCharType="end"/>
            </w:r>
          </w:hyperlink>
        </w:p>
        <w:p w14:paraId="2C1CD370" w14:textId="1C95875E" w:rsidR="006A4FE3" w:rsidRPr="00CD232B" w:rsidRDefault="00897102">
          <w:pPr>
            <w:pStyle w:val="Obsah3"/>
            <w:tabs>
              <w:tab w:val="left" w:pos="1008"/>
            </w:tabs>
            <w:rPr>
              <w:rFonts w:eastAsiaTheme="minorEastAsia" w:cstheme="minorBidi"/>
              <w:color w:val="80865A" w:themeColor="accent3" w:themeShade="BF"/>
              <w:kern w:val="0"/>
              <w:sz w:val="22"/>
              <w:szCs w:val="22"/>
              <w14:ligatures w14:val="none"/>
            </w:rPr>
          </w:pPr>
          <w:hyperlink w:anchor="_Toc371447439" w:history="1">
            <w:r w:rsidR="006A4FE3" w:rsidRPr="00CD232B">
              <w:rPr>
                <w:rStyle w:val="Hypertextovodkaz"/>
                <w:color w:val="80865A" w:themeColor="accent3" w:themeShade="BF"/>
              </w:rPr>
              <w:t>8. 5.</w:t>
            </w:r>
            <w:r w:rsidR="006A4FE3" w:rsidRPr="00CD232B">
              <w:rPr>
                <w:rFonts w:eastAsiaTheme="minorEastAsia" w:cstheme="minorBidi"/>
                <w:color w:val="80865A" w:themeColor="accent3" w:themeShade="BF"/>
                <w:kern w:val="0"/>
                <w:sz w:val="22"/>
                <w:szCs w:val="22"/>
                <w14:ligatures w14:val="none"/>
              </w:rPr>
              <w:tab/>
            </w:r>
            <w:r w:rsidR="006A4FE3" w:rsidRPr="00CD232B">
              <w:rPr>
                <w:rStyle w:val="Hypertextovodkaz"/>
                <w:color w:val="80865A" w:themeColor="accent3" w:themeShade="BF"/>
              </w:rPr>
              <w:t>Realizované projekty z Operačních programů EU</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_Toc371447439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18</w:t>
            </w:r>
            <w:r w:rsidR="006A4FE3" w:rsidRPr="00CD232B">
              <w:rPr>
                <w:webHidden/>
                <w:color w:val="80865A" w:themeColor="accent3" w:themeShade="BF"/>
              </w:rPr>
              <w:fldChar w:fldCharType="end"/>
            </w:r>
          </w:hyperlink>
        </w:p>
        <w:p w14:paraId="68E8434E" w14:textId="7F73F104" w:rsidR="006A4FE3" w:rsidRPr="00CD232B" w:rsidRDefault="00897102">
          <w:pPr>
            <w:pStyle w:val="Obsah3"/>
            <w:rPr>
              <w:rFonts w:eastAsiaTheme="minorEastAsia" w:cstheme="minorBidi"/>
              <w:color w:val="80865A" w:themeColor="accent3" w:themeShade="BF"/>
              <w:kern w:val="0"/>
              <w:sz w:val="22"/>
              <w:szCs w:val="22"/>
              <w14:ligatures w14:val="none"/>
            </w:rPr>
          </w:pPr>
          <w:hyperlink w:anchor="_Toc371447440" w:history="1">
            <w:r w:rsidR="006A4FE3" w:rsidRPr="00CD232B">
              <w:rPr>
                <w:rStyle w:val="Hypertextovodkaz"/>
                <w:color w:val="80865A" w:themeColor="accent3" w:themeShade="BF"/>
              </w:rPr>
              <w:t>8. 6.  Vzdělávací aktivity</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_Toc371447440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19</w:t>
            </w:r>
            <w:r w:rsidR="006A4FE3" w:rsidRPr="00CD232B">
              <w:rPr>
                <w:webHidden/>
                <w:color w:val="80865A" w:themeColor="accent3" w:themeShade="BF"/>
              </w:rPr>
              <w:fldChar w:fldCharType="end"/>
            </w:r>
          </w:hyperlink>
        </w:p>
        <w:p w14:paraId="316AFC73" w14:textId="6A6EF30E" w:rsidR="006A4FE3" w:rsidRPr="00CD232B" w:rsidRDefault="00897102">
          <w:pPr>
            <w:pStyle w:val="Obsah3"/>
            <w:tabs>
              <w:tab w:val="left" w:pos="1152"/>
            </w:tabs>
            <w:rPr>
              <w:rFonts w:eastAsiaTheme="minorEastAsia" w:cstheme="minorBidi"/>
              <w:color w:val="80865A" w:themeColor="accent3" w:themeShade="BF"/>
              <w:kern w:val="0"/>
              <w:sz w:val="22"/>
              <w:szCs w:val="22"/>
              <w14:ligatures w14:val="none"/>
            </w:rPr>
          </w:pPr>
          <w:hyperlink w:anchor="_Toc371447441" w:history="1">
            <w:r w:rsidR="006A4FE3" w:rsidRPr="00CD232B">
              <w:rPr>
                <w:rStyle w:val="Hypertextovodkaz"/>
                <w:color w:val="80865A" w:themeColor="accent3" w:themeShade="BF"/>
              </w:rPr>
              <w:t>8. 6. 1.</w:t>
            </w:r>
            <w:r w:rsidR="006A4FE3" w:rsidRPr="00CD232B">
              <w:rPr>
                <w:rFonts w:eastAsiaTheme="minorEastAsia" w:cstheme="minorBidi"/>
                <w:color w:val="80865A" w:themeColor="accent3" w:themeShade="BF"/>
                <w:kern w:val="0"/>
                <w:sz w:val="22"/>
                <w:szCs w:val="22"/>
                <w14:ligatures w14:val="none"/>
              </w:rPr>
              <w:tab/>
            </w:r>
            <w:r w:rsidR="00F96892" w:rsidRPr="00CD232B">
              <w:rPr>
                <w:rStyle w:val="Hypertextovodkaz"/>
                <w:color w:val="80865A" w:themeColor="accent3" w:themeShade="BF"/>
              </w:rPr>
              <w:t>Vzdělávání v rámci výuky</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_Toc371447441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19</w:t>
            </w:r>
            <w:r w:rsidR="006A4FE3" w:rsidRPr="00CD232B">
              <w:rPr>
                <w:webHidden/>
                <w:color w:val="80865A" w:themeColor="accent3" w:themeShade="BF"/>
              </w:rPr>
              <w:fldChar w:fldCharType="end"/>
            </w:r>
          </w:hyperlink>
        </w:p>
        <w:p w14:paraId="70639DF1" w14:textId="749CEAC0" w:rsidR="006A4FE3" w:rsidRPr="00CD232B" w:rsidRDefault="00897102">
          <w:pPr>
            <w:pStyle w:val="Obsah3"/>
            <w:tabs>
              <w:tab w:val="left" w:pos="1152"/>
            </w:tabs>
            <w:rPr>
              <w:rFonts w:eastAsiaTheme="minorEastAsia" w:cstheme="minorBidi"/>
              <w:color w:val="80865A" w:themeColor="accent3" w:themeShade="BF"/>
              <w:kern w:val="0"/>
              <w:sz w:val="22"/>
              <w:szCs w:val="22"/>
              <w14:ligatures w14:val="none"/>
            </w:rPr>
          </w:pPr>
          <w:hyperlink w:anchor="_Toc371447444" w:history="1">
            <w:r w:rsidR="006A4FE3" w:rsidRPr="00CD232B">
              <w:rPr>
                <w:rStyle w:val="Hypertextovodkaz"/>
                <w:color w:val="80865A" w:themeColor="accent3" w:themeShade="BF"/>
              </w:rPr>
              <w:t>8. 6. 2.</w:t>
            </w:r>
            <w:r w:rsidR="006A4FE3" w:rsidRPr="00CD232B">
              <w:rPr>
                <w:rFonts w:eastAsiaTheme="minorEastAsia" w:cstheme="minorBidi"/>
                <w:color w:val="80865A" w:themeColor="accent3" w:themeShade="BF"/>
                <w:kern w:val="0"/>
                <w:sz w:val="22"/>
                <w:szCs w:val="22"/>
                <w14:ligatures w14:val="none"/>
              </w:rPr>
              <w:tab/>
            </w:r>
            <w:r w:rsidR="006A4FE3" w:rsidRPr="00CD232B">
              <w:rPr>
                <w:rStyle w:val="Hypertextovodkaz"/>
                <w:color w:val="80865A" w:themeColor="accent3" w:themeShade="BF"/>
              </w:rPr>
              <w:t>Volnočasové aktivity</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_Toc371447444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20</w:t>
            </w:r>
            <w:r w:rsidR="006A4FE3" w:rsidRPr="00CD232B">
              <w:rPr>
                <w:webHidden/>
                <w:color w:val="80865A" w:themeColor="accent3" w:themeShade="BF"/>
              </w:rPr>
              <w:fldChar w:fldCharType="end"/>
            </w:r>
          </w:hyperlink>
        </w:p>
        <w:p w14:paraId="38AF2268" w14:textId="2980999A" w:rsidR="006A4FE3" w:rsidRPr="00CD232B" w:rsidRDefault="00897102">
          <w:pPr>
            <w:pStyle w:val="Obsah3"/>
            <w:tabs>
              <w:tab w:val="left" w:pos="1008"/>
            </w:tabs>
            <w:rPr>
              <w:rFonts w:eastAsiaTheme="minorEastAsia" w:cstheme="minorBidi"/>
              <w:color w:val="80865A" w:themeColor="accent3" w:themeShade="BF"/>
              <w:kern w:val="0"/>
              <w:sz w:val="22"/>
              <w:szCs w:val="22"/>
              <w14:ligatures w14:val="none"/>
            </w:rPr>
          </w:pPr>
          <w:hyperlink w:anchor="_Toc371447445" w:history="1">
            <w:r w:rsidR="006A4FE3" w:rsidRPr="00CD232B">
              <w:rPr>
                <w:rStyle w:val="Hypertextovodkaz"/>
                <w:color w:val="80865A" w:themeColor="accent3" w:themeShade="BF"/>
              </w:rPr>
              <w:t xml:space="preserve">8. 7. </w:t>
            </w:r>
            <w:r w:rsidR="006A4FE3" w:rsidRPr="00CD232B">
              <w:rPr>
                <w:rFonts w:eastAsiaTheme="minorEastAsia" w:cstheme="minorBidi"/>
                <w:color w:val="80865A" w:themeColor="accent3" w:themeShade="BF"/>
                <w:kern w:val="0"/>
                <w:sz w:val="22"/>
                <w:szCs w:val="22"/>
                <w14:ligatures w14:val="none"/>
              </w:rPr>
              <w:tab/>
            </w:r>
            <w:r w:rsidR="006A4FE3" w:rsidRPr="00CD232B">
              <w:rPr>
                <w:rStyle w:val="Hypertextovodkaz"/>
                <w:color w:val="80865A" w:themeColor="accent3" w:themeShade="BF"/>
              </w:rPr>
              <w:t>Výchovné poradenství, prevence rizikového chování žáků</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_Toc371447445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22</w:t>
            </w:r>
            <w:r w:rsidR="006A4FE3" w:rsidRPr="00CD232B">
              <w:rPr>
                <w:webHidden/>
                <w:color w:val="80865A" w:themeColor="accent3" w:themeShade="BF"/>
              </w:rPr>
              <w:fldChar w:fldCharType="end"/>
            </w:r>
          </w:hyperlink>
        </w:p>
        <w:p w14:paraId="31C7D35D" w14:textId="75B0001A" w:rsidR="006A4FE3" w:rsidRPr="00CD232B" w:rsidRDefault="00897102" w:rsidP="00932FB6">
          <w:pPr>
            <w:pStyle w:val="Obsah2"/>
            <w:rPr>
              <w:rFonts w:eastAsiaTheme="minorEastAsia" w:cstheme="minorBidi"/>
              <w:color w:val="80865A" w:themeColor="accent3" w:themeShade="BF"/>
              <w:kern w:val="0"/>
              <w:sz w:val="22"/>
              <w:szCs w:val="22"/>
              <w14:ligatures w14:val="none"/>
            </w:rPr>
          </w:pPr>
          <w:hyperlink w:anchor="_Toc371447446" w:history="1">
            <w:r w:rsidR="006A4FE3" w:rsidRPr="00CD232B">
              <w:rPr>
                <w:rStyle w:val="Hypertextovodkaz"/>
                <w:color w:val="80865A" w:themeColor="accent3" w:themeShade="BF"/>
              </w:rPr>
              <w:t xml:space="preserve">9. Údaje o dalším vzdělávání pedagogických </w:t>
            </w:r>
            <w:r w:rsidR="00670754">
              <w:rPr>
                <w:rStyle w:val="Hypertextovodkaz"/>
                <w:color w:val="80865A" w:themeColor="accent3" w:themeShade="BF"/>
              </w:rPr>
              <w:t xml:space="preserve">a nepedagogických </w:t>
            </w:r>
            <w:r w:rsidR="006A4FE3" w:rsidRPr="00CD232B">
              <w:rPr>
                <w:rStyle w:val="Hypertextovodkaz"/>
                <w:color w:val="80865A" w:themeColor="accent3" w:themeShade="BF"/>
              </w:rPr>
              <w:t>pracovníků</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_Toc371447446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24</w:t>
            </w:r>
            <w:r w:rsidR="006A4FE3" w:rsidRPr="00CD232B">
              <w:rPr>
                <w:webHidden/>
                <w:color w:val="80865A" w:themeColor="accent3" w:themeShade="BF"/>
              </w:rPr>
              <w:fldChar w:fldCharType="end"/>
            </w:r>
          </w:hyperlink>
        </w:p>
        <w:p w14:paraId="5A04599F" w14:textId="45BF6DC9" w:rsidR="006A4FE3" w:rsidRPr="00CD232B" w:rsidRDefault="00897102" w:rsidP="00932FB6">
          <w:pPr>
            <w:pStyle w:val="Obsah2"/>
            <w:rPr>
              <w:rFonts w:eastAsiaTheme="minorEastAsia" w:cstheme="minorBidi"/>
              <w:color w:val="80865A" w:themeColor="accent3" w:themeShade="BF"/>
              <w:kern w:val="0"/>
              <w:sz w:val="22"/>
              <w:szCs w:val="22"/>
              <w14:ligatures w14:val="none"/>
            </w:rPr>
          </w:pPr>
          <w:hyperlink w:anchor="_Toc371447447" w:history="1">
            <w:r w:rsidR="006A4FE3" w:rsidRPr="00CD232B">
              <w:rPr>
                <w:rStyle w:val="Hypertextovodkaz"/>
                <w:color w:val="80865A" w:themeColor="accent3" w:themeShade="BF"/>
              </w:rPr>
              <w:t>10. Zprávy z kontrolní a inspekční činnosti</w:t>
            </w:r>
            <w:r w:rsidR="006A4FE3" w:rsidRPr="00CD232B">
              <w:rPr>
                <w:webHidden/>
                <w:color w:val="80865A" w:themeColor="accent3" w:themeShade="BF"/>
              </w:rPr>
              <w:tab/>
            </w:r>
            <w:r w:rsidR="006A4FE3" w:rsidRPr="00CD232B">
              <w:rPr>
                <w:webHidden/>
                <w:color w:val="80865A" w:themeColor="accent3" w:themeShade="BF"/>
              </w:rPr>
              <w:fldChar w:fldCharType="begin"/>
            </w:r>
            <w:r w:rsidR="006A4FE3" w:rsidRPr="00CD232B">
              <w:rPr>
                <w:webHidden/>
                <w:color w:val="80865A" w:themeColor="accent3" w:themeShade="BF"/>
              </w:rPr>
              <w:instrText xml:space="preserve"> PAGEREF _Toc371447447 \h </w:instrText>
            </w:r>
            <w:r w:rsidR="006A4FE3" w:rsidRPr="00CD232B">
              <w:rPr>
                <w:webHidden/>
                <w:color w:val="80865A" w:themeColor="accent3" w:themeShade="BF"/>
              </w:rPr>
            </w:r>
            <w:r w:rsidR="006A4FE3" w:rsidRPr="00CD232B">
              <w:rPr>
                <w:webHidden/>
                <w:color w:val="80865A" w:themeColor="accent3" w:themeShade="BF"/>
              </w:rPr>
              <w:fldChar w:fldCharType="separate"/>
            </w:r>
            <w:r w:rsidR="00505C35">
              <w:rPr>
                <w:webHidden/>
                <w:color w:val="80865A" w:themeColor="accent3" w:themeShade="BF"/>
              </w:rPr>
              <w:t>25</w:t>
            </w:r>
            <w:r w:rsidR="006A4FE3" w:rsidRPr="00CD232B">
              <w:rPr>
                <w:webHidden/>
                <w:color w:val="80865A" w:themeColor="accent3" w:themeShade="BF"/>
              </w:rPr>
              <w:fldChar w:fldCharType="end"/>
            </w:r>
          </w:hyperlink>
        </w:p>
        <w:p w14:paraId="73EF037F" w14:textId="77777777" w:rsidR="006A4FE3" w:rsidRPr="00CD232B" w:rsidRDefault="00897102" w:rsidP="00932FB6">
          <w:pPr>
            <w:pStyle w:val="Obsah2"/>
            <w:rPr>
              <w:rFonts w:eastAsiaTheme="minorEastAsia" w:cstheme="minorBidi"/>
              <w:color w:val="80865A" w:themeColor="accent3" w:themeShade="BF"/>
              <w:kern w:val="0"/>
              <w:sz w:val="22"/>
              <w:szCs w:val="22"/>
              <w14:ligatures w14:val="none"/>
            </w:rPr>
          </w:pPr>
          <w:hyperlink w:anchor="_Toc371447448" w:history="1">
            <w:r w:rsidR="006A4FE3" w:rsidRPr="00CD232B">
              <w:rPr>
                <w:rStyle w:val="Hypertextovodkaz"/>
                <w:color w:val="80865A" w:themeColor="accent3" w:themeShade="BF"/>
              </w:rPr>
              <w:t>11. Základní údaje</w:t>
            </w:r>
            <w:r w:rsidR="006B2B07" w:rsidRPr="00CD232B">
              <w:rPr>
                <w:rStyle w:val="Hypertextovodkaz"/>
                <w:color w:val="80865A" w:themeColor="accent3" w:themeShade="BF"/>
              </w:rPr>
              <w:t xml:space="preserve"> o hospodaření školy v roce 20</w:t>
            </w:r>
            <w:r w:rsidR="00C23CA0">
              <w:rPr>
                <w:rStyle w:val="Hypertextovodkaz"/>
                <w:color w:val="80865A" w:themeColor="accent3" w:themeShade="BF"/>
              </w:rPr>
              <w:t>21</w:t>
            </w:r>
            <w:r w:rsidR="006A4FE3" w:rsidRPr="00CD232B">
              <w:rPr>
                <w:webHidden/>
                <w:color w:val="80865A" w:themeColor="accent3" w:themeShade="BF"/>
              </w:rPr>
              <w:tab/>
            </w:r>
            <w:r w:rsidR="00F92504" w:rsidRPr="00CD232B">
              <w:rPr>
                <w:webHidden/>
                <w:color w:val="80865A" w:themeColor="accent3" w:themeShade="BF"/>
              </w:rPr>
              <w:t>2</w:t>
            </w:r>
          </w:hyperlink>
          <w:r w:rsidR="00670754">
            <w:rPr>
              <w:color w:val="80865A" w:themeColor="accent3" w:themeShade="BF"/>
            </w:rPr>
            <w:t>6</w:t>
          </w:r>
        </w:p>
        <w:p w14:paraId="33661E11" w14:textId="77777777" w:rsidR="006A4FE3" w:rsidRPr="00CD232B" w:rsidRDefault="00897102">
          <w:pPr>
            <w:pStyle w:val="Obsah3"/>
            <w:rPr>
              <w:rFonts w:eastAsiaTheme="minorEastAsia" w:cstheme="minorBidi"/>
              <w:color w:val="80865A" w:themeColor="accent3" w:themeShade="BF"/>
              <w:kern w:val="0"/>
              <w:sz w:val="22"/>
              <w:szCs w:val="22"/>
              <w14:ligatures w14:val="none"/>
            </w:rPr>
          </w:pPr>
          <w:hyperlink w:anchor="_Toc371447449" w:history="1">
            <w:r w:rsidR="006A4FE3" w:rsidRPr="00CD232B">
              <w:rPr>
                <w:rStyle w:val="Hypertextovodkaz"/>
                <w:color w:val="80865A" w:themeColor="accent3" w:themeShade="BF"/>
              </w:rPr>
              <w:t xml:space="preserve">11.1   </w:t>
            </w:r>
            <w:r w:rsidR="002B7001" w:rsidRPr="00CD232B">
              <w:rPr>
                <w:rStyle w:val="Hypertextovodkaz"/>
                <w:color w:val="80865A" w:themeColor="accent3" w:themeShade="BF"/>
              </w:rPr>
              <w:t xml:space="preserve">Základní charakteristika organizace a hodnocení hlavní činnosti organizace </w:t>
            </w:r>
            <w:r w:rsidR="002B7001" w:rsidRPr="00CD232B">
              <w:rPr>
                <w:rStyle w:val="Hypertextovodkaz"/>
                <w:color w:val="80865A" w:themeColor="accent3" w:themeShade="BF"/>
              </w:rPr>
              <w:br/>
              <w:t>v uplynulém roce</w:t>
            </w:r>
            <w:r w:rsidR="006A4FE3" w:rsidRPr="00CD232B">
              <w:rPr>
                <w:rStyle w:val="Hypertextovodkaz"/>
                <w:color w:val="80865A" w:themeColor="accent3" w:themeShade="BF"/>
              </w:rPr>
              <w:t>:</w:t>
            </w:r>
            <w:r w:rsidR="006A4FE3" w:rsidRPr="00CD232B">
              <w:rPr>
                <w:webHidden/>
                <w:color w:val="80865A" w:themeColor="accent3" w:themeShade="BF"/>
              </w:rPr>
              <w:tab/>
            </w:r>
            <w:r w:rsidR="00F92504" w:rsidRPr="00CD232B">
              <w:rPr>
                <w:webHidden/>
                <w:color w:val="80865A" w:themeColor="accent3" w:themeShade="BF"/>
              </w:rPr>
              <w:t>2</w:t>
            </w:r>
            <w:r w:rsidR="00670754">
              <w:rPr>
                <w:webHidden/>
                <w:color w:val="80865A" w:themeColor="accent3" w:themeShade="BF"/>
              </w:rPr>
              <w:t>6</w:t>
            </w:r>
          </w:hyperlink>
        </w:p>
        <w:p w14:paraId="6F9C40A0" w14:textId="77777777" w:rsidR="006A4FE3" w:rsidRPr="00CD232B" w:rsidRDefault="00897102">
          <w:pPr>
            <w:pStyle w:val="Obsah3"/>
            <w:rPr>
              <w:rFonts w:eastAsiaTheme="minorEastAsia" w:cstheme="minorBidi"/>
              <w:color w:val="80865A" w:themeColor="accent3" w:themeShade="BF"/>
              <w:kern w:val="0"/>
              <w:sz w:val="22"/>
              <w:szCs w:val="22"/>
              <w14:ligatures w14:val="none"/>
            </w:rPr>
          </w:pPr>
          <w:hyperlink w:anchor="_Toc371447451" w:history="1">
            <w:r w:rsidR="006A4FE3" w:rsidRPr="00CD232B">
              <w:rPr>
                <w:rStyle w:val="Hypertextovodkaz"/>
                <w:color w:val="80865A" w:themeColor="accent3" w:themeShade="BF"/>
              </w:rPr>
              <w:t xml:space="preserve">11.2  </w:t>
            </w:r>
            <w:r w:rsidR="00FF7726" w:rsidRPr="00CD232B">
              <w:rPr>
                <w:rStyle w:val="Hypertextovodkaz"/>
                <w:color w:val="80865A" w:themeColor="accent3" w:themeShade="BF"/>
              </w:rPr>
              <w:t xml:space="preserve">Tvorba výsledku hospodaření </w:t>
            </w:r>
            <w:r w:rsidR="006A4FE3" w:rsidRPr="00CD232B">
              <w:rPr>
                <w:webHidden/>
                <w:color w:val="80865A" w:themeColor="accent3" w:themeShade="BF"/>
              </w:rPr>
              <w:tab/>
            </w:r>
            <w:r w:rsidR="00F92504" w:rsidRPr="00CD232B">
              <w:rPr>
                <w:webHidden/>
                <w:color w:val="80865A" w:themeColor="accent3" w:themeShade="BF"/>
              </w:rPr>
              <w:t>2</w:t>
            </w:r>
            <w:r w:rsidR="00670754">
              <w:rPr>
                <w:webHidden/>
                <w:color w:val="80865A" w:themeColor="accent3" w:themeShade="BF"/>
              </w:rPr>
              <w:t>7</w:t>
            </w:r>
          </w:hyperlink>
        </w:p>
        <w:p w14:paraId="58681AC8" w14:textId="77777777" w:rsidR="006A4FE3" w:rsidRPr="00CD232B" w:rsidRDefault="00897102">
          <w:pPr>
            <w:pStyle w:val="Obsah3"/>
            <w:rPr>
              <w:rFonts w:eastAsiaTheme="minorEastAsia" w:cstheme="minorBidi"/>
              <w:color w:val="80865A" w:themeColor="accent3" w:themeShade="BF"/>
              <w:kern w:val="0"/>
              <w:sz w:val="22"/>
              <w:szCs w:val="22"/>
              <w14:ligatures w14:val="none"/>
            </w:rPr>
          </w:pPr>
          <w:hyperlink w:anchor="_Toc371447452" w:history="1">
            <w:r w:rsidR="006A4FE3" w:rsidRPr="00CD232B">
              <w:rPr>
                <w:rStyle w:val="Hypertextovodkaz"/>
                <w:color w:val="80865A" w:themeColor="accent3" w:themeShade="BF"/>
              </w:rPr>
              <w:t xml:space="preserve">11.3  </w:t>
            </w:r>
            <w:r w:rsidR="002B7001" w:rsidRPr="00CD232B">
              <w:rPr>
                <w:rStyle w:val="Hypertextovodkaz"/>
                <w:color w:val="80865A" w:themeColor="accent3" w:themeShade="BF"/>
              </w:rPr>
              <w:t>Výsledek hospodaření v hlavní činnosti</w:t>
            </w:r>
            <w:r w:rsidR="006A4FE3" w:rsidRPr="00CD232B">
              <w:rPr>
                <w:webHidden/>
                <w:color w:val="80865A" w:themeColor="accent3" w:themeShade="BF"/>
              </w:rPr>
              <w:tab/>
            </w:r>
          </w:hyperlink>
          <w:r w:rsidR="00F92504" w:rsidRPr="00CD232B">
            <w:rPr>
              <w:color w:val="80865A" w:themeColor="accent3" w:themeShade="BF"/>
            </w:rPr>
            <w:t>3</w:t>
          </w:r>
          <w:r w:rsidR="00670754">
            <w:rPr>
              <w:color w:val="80865A" w:themeColor="accent3" w:themeShade="BF"/>
            </w:rPr>
            <w:t>6</w:t>
          </w:r>
        </w:p>
        <w:p w14:paraId="2CD850C9" w14:textId="77777777" w:rsidR="006A4FE3" w:rsidRPr="00CD232B" w:rsidRDefault="00897102">
          <w:pPr>
            <w:pStyle w:val="Obsah3"/>
            <w:rPr>
              <w:color w:val="80865A" w:themeColor="accent3" w:themeShade="BF"/>
            </w:rPr>
          </w:pPr>
          <w:hyperlink w:anchor="_Toc371447453" w:history="1">
            <w:r w:rsidR="006A4FE3" w:rsidRPr="00CD232B">
              <w:rPr>
                <w:rStyle w:val="Hypertextovodkaz"/>
                <w:color w:val="80865A" w:themeColor="accent3" w:themeShade="BF"/>
              </w:rPr>
              <w:t xml:space="preserve">11.4  </w:t>
            </w:r>
            <w:r w:rsidR="007B5356" w:rsidRPr="00CD232B">
              <w:rPr>
                <w:rStyle w:val="Hypertextovodkaz"/>
                <w:color w:val="80865A" w:themeColor="accent3" w:themeShade="BF"/>
              </w:rPr>
              <w:t>Doplňková činnost</w:t>
            </w:r>
            <w:r w:rsidR="006A4FE3" w:rsidRPr="00CD232B">
              <w:rPr>
                <w:webHidden/>
                <w:color w:val="80865A" w:themeColor="accent3" w:themeShade="BF"/>
              </w:rPr>
              <w:tab/>
            </w:r>
            <w:r w:rsidR="00F92504" w:rsidRPr="00CD232B">
              <w:rPr>
                <w:webHidden/>
                <w:color w:val="80865A" w:themeColor="accent3" w:themeShade="BF"/>
              </w:rPr>
              <w:t>3</w:t>
            </w:r>
            <w:r w:rsidR="00670754">
              <w:rPr>
                <w:webHidden/>
                <w:color w:val="80865A" w:themeColor="accent3" w:themeShade="BF"/>
              </w:rPr>
              <w:t>7</w:t>
            </w:r>
          </w:hyperlink>
        </w:p>
        <w:p w14:paraId="019FF89A" w14:textId="77777777" w:rsidR="006A4FE3" w:rsidRPr="00CD232B" w:rsidRDefault="00F92504" w:rsidP="00F92504">
          <w:pPr>
            <w:rPr>
              <w:rFonts w:eastAsiaTheme="minorEastAsia" w:cstheme="minorBidi"/>
              <w:color w:val="80865A" w:themeColor="accent3" w:themeShade="BF"/>
              <w:kern w:val="0"/>
              <w:sz w:val="22"/>
              <w:szCs w:val="22"/>
              <w14:ligatures w14:val="none"/>
            </w:rPr>
          </w:pPr>
          <w:r w:rsidRPr="00CD232B">
            <w:rPr>
              <w:color w:val="80865A" w:themeColor="accent3" w:themeShade="BF"/>
            </w:rPr>
            <w:t xml:space="preserve">  12. Zaměstnanci  …………………………………………………………………</w:t>
          </w:r>
          <w:r w:rsidR="00CD232B">
            <w:rPr>
              <w:color w:val="80865A" w:themeColor="accent3" w:themeShade="BF"/>
            </w:rPr>
            <w:t>…</w:t>
          </w:r>
          <w:r w:rsidRPr="00CD232B">
            <w:rPr>
              <w:color w:val="80865A" w:themeColor="accent3" w:themeShade="BF"/>
            </w:rPr>
            <w:t>………3</w:t>
          </w:r>
          <w:r w:rsidR="00670754">
            <w:rPr>
              <w:color w:val="80865A" w:themeColor="accent3" w:themeShade="BF"/>
            </w:rPr>
            <w:t>9</w:t>
          </w:r>
          <w:r w:rsidRPr="00CD232B">
            <w:rPr>
              <w:color w:val="80865A" w:themeColor="accent3" w:themeShade="BF"/>
            </w:rPr>
            <w:br/>
            <w:t xml:space="preserve">  13. Zajišťování nepedagogických služeb  ………………………</w:t>
          </w:r>
          <w:r w:rsidRPr="00CD232B">
            <w:rPr>
              <w:color w:val="80865A" w:themeColor="accent3" w:themeShade="BF"/>
              <w:sz w:val="22"/>
              <w:szCs w:val="22"/>
            </w:rPr>
            <w:t>…</w:t>
          </w:r>
          <w:r w:rsidRPr="00CD232B">
            <w:rPr>
              <w:color w:val="80865A" w:themeColor="accent3" w:themeShade="BF"/>
            </w:rPr>
            <w:t>…………………..……</w:t>
          </w:r>
          <w:r w:rsidR="00670754">
            <w:rPr>
              <w:color w:val="80865A" w:themeColor="accent3" w:themeShade="BF"/>
            </w:rPr>
            <w:t>41</w:t>
          </w:r>
          <w:r w:rsidRPr="00CD232B">
            <w:rPr>
              <w:color w:val="80865A" w:themeColor="accent3" w:themeShade="BF"/>
            </w:rPr>
            <w:br/>
            <w:t xml:space="preserve">  14. Stav pohledávek a závazků ……………………………………………………………</w:t>
          </w:r>
          <w:r w:rsidR="00670754">
            <w:rPr>
              <w:color w:val="80865A" w:themeColor="accent3" w:themeShade="BF"/>
            </w:rPr>
            <w:t>43</w:t>
          </w:r>
          <w:r w:rsidRPr="00CD232B">
            <w:rPr>
              <w:color w:val="80865A" w:themeColor="accent3" w:themeShade="BF"/>
            </w:rPr>
            <w:br/>
          </w:r>
          <w:hyperlink w:anchor="_Toc371447455" w:history="1">
            <w:r w:rsidRPr="00CD232B">
              <w:rPr>
                <w:rStyle w:val="Hypertextovodkaz"/>
                <w:color w:val="80865A" w:themeColor="accent3" w:themeShade="BF"/>
              </w:rPr>
              <w:t xml:space="preserve">  15</w:t>
            </w:r>
            <w:r w:rsidR="006A4FE3" w:rsidRPr="00CD232B">
              <w:rPr>
                <w:rStyle w:val="Hypertextovodkaz"/>
                <w:color w:val="80865A" w:themeColor="accent3" w:themeShade="BF"/>
              </w:rPr>
              <w:t xml:space="preserve">  </w:t>
            </w:r>
            <w:r w:rsidR="007B5356" w:rsidRPr="00CD232B">
              <w:rPr>
                <w:rStyle w:val="Hypertextovodkaz"/>
                <w:color w:val="80865A" w:themeColor="accent3" w:themeShade="BF"/>
              </w:rPr>
              <w:t>Závěr</w:t>
            </w:r>
            <w:r w:rsidRPr="00CD232B">
              <w:rPr>
                <w:rStyle w:val="Hypertextovodkaz"/>
                <w:color w:val="80865A" w:themeColor="accent3" w:themeShade="BF"/>
              </w:rPr>
              <w:t xml:space="preserve"> ………………………………………. ………………………………………… </w:t>
            </w:r>
          </w:hyperlink>
          <w:r w:rsidR="00670754">
            <w:rPr>
              <w:color w:val="80865A" w:themeColor="accent3" w:themeShade="BF"/>
            </w:rPr>
            <w:t>4</w:t>
          </w:r>
          <w:r w:rsidR="00181AC1" w:rsidRPr="00CD232B">
            <w:rPr>
              <w:color w:val="80865A" w:themeColor="accent3" w:themeShade="BF"/>
            </w:rPr>
            <w:t>5</w:t>
          </w:r>
        </w:p>
        <w:p w14:paraId="7110EDA8" w14:textId="77777777" w:rsidR="006A4FE3" w:rsidRPr="00CD232B" w:rsidRDefault="00FF7726">
          <w:pPr>
            <w:pStyle w:val="Obsah1"/>
            <w:rPr>
              <w:color w:val="80865A" w:themeColor="accent3" w:themeShade="BF"/>
            </w:rPr>
          </w:pPr>
          <w:r w:rsidRPr="00CD232B">
            <w:rPr>
              <w:rFonts w:ascii="Arial" w:hAnsi="Arial" w:cs="Arial"/>
              <w:color w:val="80865A" w:themeColor="accent3" w:themeShade="BF"/>
              <w:sz w:val="22"/>
              <w:szCs w:val="22"/>
            </w:rPr>
            <w:t>Zajímavosti</w:t>
          </w:r>
          <w:r w:rsidRPr="00CD232B">
            <w:rPr>
              <w:color w:val="80865A" w:themeColor="accent3" w:themeShade="BF"/>
            </w:rPr>
            <w:t xml:space="preserve"> školního roku obrazem ……………………………………</w:t>
          </w:r>
          <w:r w:rsidR="004A6B6F" w:rsidRPr="00CD232B">
            <w:rPr>
              <w:color w:val="80865A" w:themeColor="accent3" w:themeShade="BF"/>
            </w:rPr>
            <w:t>.</w:t>
          </w:r>
          <w:r w:rsidR="00CD232B">
            <w:rPr>
              <w:color w:val="80865A" w:themeColor="accent3" w:themeShade="BF"/>
            </w:rPr>
            <w:t>.</w:t>
          </w:r>
          <w:r w:rsidRPr="00CD232B">
            <w:rPr>
              <w:color w:val="80865A" w:themeColor="accent3" w:themeShade="BF"/>
            </w:rPr>
            <w:t>…</w:t>
          </w:r>
          <w:r w:rsidR="00F92504" w:rsidRPr="00CD232B">
            <w:rPr>
              <w:color w:val="80865A" w:themeColor="accent3" w:themeShade="BF"/>
            </w:rPr>
            <w:t>4</w:t>
          </w:r>
          <w:r w:rsidR="00670754">
            <w:rPr>
              <w:color w:val="80865A" w:themeColor="accent3" w:themeShade="BF"/>
            </w:rPr>
            <w:t>6</w:t>
          </w:r>
          <w:r w:rsidRPr="00CD232B">
            <w:rPr>
              <w:color w:val="80865A" w:themeColor="accent3" w:themeShade="BF"/>
            </w:rPr>
            <w:t xml:space="preserve"> - </w:t>
          </w:r>
          <w:r w:rsidR="00670754">
            <w:rPr>
              <w:color w:val="80865A" w:themeColor="accent3" w:themeShade="BF"/>
            </w:rPr>
            <w:t>50</w:t>
          </w:r>
        </w:p>
        <w:p w14:paraId="317A2B56" w14:textId="77777777" w:rsidR="00181AC1" w:rsidRPr="00EB7E26" w:rsidRDefault="00181AC1" w:rsidP="00181AC1">
          <w:pPr>
            <w:rPr>
              <w:b/>
              <w:color w:val="80865A" w:themeColor="accent3" w:themeShade="BF"/>
            </w:rPr>
          </w:pPr>
        </w:p>
        <w:p w14:paraId="36DD5770" w14:textId="77777777" w:rsidR="00181AC1" w:rsidRPr="00CD232B" w:rsidRDefault="00181AC1" w:rsidP="00181AC1">
          <w:pPr>
            <w:rPr>
              <w:color w:val="80865A" w:themeColor="accent3" w:themeShade="BF"/>
            </w:rPr>
          </w:pPr>
          <w:r w:rsidRPr="00EB7E26">
            <w:rPr>
              <w:b/>
              <w:color w:val="80865A" w:themeColor="accent3" w:themeShade="BF"/>
            </w:rPr>
            <w:t>Přílohy</w:t>
          </w:r>
          <w:r w:rsidRPr="00CD232B">
            <w:rPr>
              <w:color w:val="80865A" w:themeColor="accent3" w:themeShade="BF"/>
            </w:rPr>
            <w:t xml:space="preserve"> …………………………………………………………………………………..</w:t>
          </w:r>
          <w:r w:rsidR="00670754">
            <w:rPr>
              <w:color w:val="80865A" w:themeColor="accent3" w:themeShade="BF"/>
            </w:rPr>
            <w:t>51 - 64</w:t>
          </w:r>
        </w:p>
        <w:p w14:paraId="64702B51" w14:textId="77777777" w:rsidR="006A4FE3" w:rsidRDefault="006A4FE3" w:rsidP="006C44F1">
          <w:pPr>
            <w:tabs>
              <w:tab w:val="left" w:pos="8232"/>
            </w:tabs>
          </w:pPr>
          <w:r w:rsidRPr="00CD232B">
            <w:rPr>
              <w:b/>
              <w:bCs/>
              <w:color w:val="80865A" w:themeColor="accent3" w:themeShade="BF"/>
            </w:rPr>
            <w:fldChar w:fldCharType="end"/>
          </w:r>
          <w:r w:rsidR="006C44F1">
            <w:rPr>
              <w:b/>
              <w:bCs/>
              <w:color w:val="568278" w:themeColor="accent5" w:themeShade="BF"/>
            </w:rPr>
            <w:tab/>
          </w:r>
        </w:p>
      </w:sdtContent>
    </w:sdt>
    <w:p w14:paraId="3E3AB524" w14:textId="77777777" w:rsidR="00964BE8" w:rsidRDefault="00964BE8" w:rsidP="00B831C3"/>
    <w:p w14:paraId="6D440370" w14:textId="77777777" w:rsidR="00964BE8" w:rsidRDefault="00964BE8" w:rsidP="00B831C3"/>
    <w:p w14:paraId="6544C5F6" w14:textId="77777777" w:rsidR="00964BE8" w:rsidRDefault="00964BE8" w:rsidP="00B831C3"/>
    <w:p w14:paraId="1A6B6C53" w14:textId="77777777" w:rsidR="002B34C5" w:rsidRPr="00FC38B2" w:rsidRDefault="006F3DFC" w:rsidP="006A4FE3">
      <w:pPr>
        <w:pStyle w:val="Nadpis2"/>
        <w:rPr>
          <w:color w:val="auto"/>
        </w:rPr>
      </w:pPr>
      <w:bookmarkStart w:id="1" w:name="_Toc371447422"/>
      <w:r w:rsidRPr="00FC38B2">
        <w:rPr>
          <w:color w:val="auto"/>
        </w:rPr>
        <w:lastRenderedPageBreak/>
        <w:t xml:space="preserve">2. </w:t>
      </w:r>
      <w:r w:rsidRPr="00FC38B2">
        <w:rPr>
          <w:color w:val="auto"/>
        </w:rPr>
        <w:tab/>
        <w:t>Charakteristika školy</w:t>
      </w:r>
      <w:bookmarkEnd w:id="1"/>
    </w:p>
    <w:p w14:paraId="26276C98" w14:textId="77777777" w:rsidR="00895F1A" w:rsidRDefault="006F3DFC" w:rsidP="00283F56">
      <w:pPr>
        <w:jc w:val="both"/>
        <w:rPr>
          <w:rFonts w:ascii="Arial" w:hAnsi="Arial" w:cs="Arial"/>
        </w:rPr>
      </w:pPr>
      <w:r w:rsidRPr="00FC38B2">
        <w:rPr>
          <w:rFonts w:ascii="Arial" w:hAnsi="Arial" w:cs="Arial"/>
        </w:rPr>
        <w:t>Gymnázium Šumperk je střední škol</w:t>
      </w:r>
      <w:r w:rsidR="009A06A9">
        <w:rPr>
          <w:rFonts w:ascii="Arial" w:hAnsi="Arial" w:cs="Arial"/>
        </w:rPr>
        <w:t>a</w:t>
      </w:r>
      <w:r w:rsidR="00932FB6" w:rsidRPr="00FC38B2">
        <w:rPr>
          <w:rFonts w:ascii="Arial" w:hAnsi="Arial" w:cs="Arial"/>
        </w:rPr>
        <w:t xml:space="preserve"> zřizovan</w:t>
      </w:r>
      <w:r w:rsidR="009A06A9">
        <w:rPr>
          <w:rFonts w:ascii="Arial" w:hAnsi="Arial" w:cs="Arial"/>
        </w:rPr>
        <w:t>á</w:t>
      </w:r>
      <w:r w:rsidR="00932FB6" w:rsidRPr="00FC38B2">
        <w:rPr>
          <w:rFonts w:ascii="Arial" w:hAnsi="Arial" w:cs="Arial"/>
        </w:rPr>
        <w:t xml:space="preserve"> Olomouckým krajem,</w:t>
      </w:r>
      <w:r w:rsidRPr="00FC38B2">
        <w:rPr>
          <w:rFonts w:ascii="Arial" w:hAnsi="Arial" w:cs="Arial"/>
        </w:rPr>
        <w:t xml:space="preserve"> poskytující žákům všeobecné vzdělání zakončené maturitní zkouškou. Hlavním cílem školy je příprava žáků na další pomaturitní studium na vysokých školách. Šumperské gymnázium </w:t>
      </w:r>
      <w:r w:rsidR="009A06A9">
        <w:rPr>
          <w:rFonts w:ascii="Arial" w:hAnsi="Arial" w:cs="Arial"/>
        </w:rPr>
        <w:t xml:space="preserve">si </w:t>
      </w:r>
      <w:r w:rsidR="00AF6E2E">
        <w:rPr>
          <w:rFonts w:ascii="Arial" w:hAnsi="Arial" w:cs="Arial"/>
        </w:rPr>
        <w:t>v</w:t>
      </w:r>
      <w:r w:rsidRPr="00FC38B2">
        <w:rPr>
          <w:rFonts w:ascii="Arial" w:hAnsi="Arial" w:cs="Arial"/>
        </w:rPr>
        <w:t xml:space="preserve"> </w:t>
      </w:r>
      <w:proofErr w:type="gramStart"/>
      <w:r w:rsidRPr="00FC38B2">
        <w:rPr>
          <w:rFonts w:ascii="Arial" w:hAnsi="Arial" w:cs="Arial"/>
        </w:rPr>
        <w:t>roce</w:t>
      </w:r>
      <w:r w:rsidR="00D96B29" w:rsidRPr="00FC38B2">
        <w:rPr>
          <w:rFonts w:ascii="Arial" w:hAnsi="Arial" w:cs="Arial"/>
        </w:rPr>
        <w:t xml:space="preserve">  </w:t>
      </w:r>
      <w:r w:rsidR="00AF6E2E">
        <w:rPr>
          <w:rFonts w:ascii="Arial" w:hAnsi="Arial" w:cs="Arial"/>
        </w:rPr>
        <w:t>20</w:t>
      </w:r>
      <w:r w:rsidR="009A06A9">
        <w:rPr>
          <w:rFonts w:ascii="Arial" w:hAnsi="Arial" w:cs="Arial"/>
        </w:rPr>
        <w:t>22</w:t>
      </w:r>
      <w:proofErr w:type="gramEnd"/>
      <w:r w:rsidRPr="00FC38B2">
        <w:rPr>
          <w:rFonts w:ascii="Arial" w:hAnsi="Arial" w:cs="Arial"/>
        </w:rPr>
        <w:t xml:space="preserve"> </w:t>
      </w:r>
      <w:r w:rsidR="009A06A9">
        <w:rPr>
          <w:rFonts w:ascii="Arial" w:hAnsi="Arial" w:cs="Arial"/>
        </w:rPr>
        <w:t>připomínalo 103</w:t>
      </w:r>
      <w:r w:rsidRPr="00FC38B2">
        <w:rPr>
          <w:rFonts w:ascii="Arial" w:hAnsi="Arial" w:cs="Arial"/>
        </w:rPr>
        <w:t xml:space="preserve">. výročí </w:t>
      </w:r>
      <w:r w:rsidR="00D96B29" w:rsidRPr="00FC38B2">
        <w:rPr>
          <w:rFonts w:ascii="Arial" w:hAnsi="Arial" w:cs="Arial"/>
        </w:rPr>
        <w:t>svého</w:t>
      </w:r>
      <w:r w:rsidRPr="00FC38B2">
        <w:rPr>
          <w:rFonts w:ascii="Arial" w:hAnsi="Arial" w:cs="Arial"/>
        </w:rPr>
        <w:t xml:space="preserve"> založení. </w:t>
      </w:r>
    </w:p>
    <w:p w14:paraId="517DBEC9" w14:textId="77777777" w:rsidR="00F25339" w:rsidRDefault="006F3DFC" w:rsidP="00283F56">
      <w:pPr>
        <w:jc w:val="both"/>
        <w:rPr>
          <w:rFonts w:ascii="Arial" w:hAnsi="Arial" w:cs="Arial"/>
        </w:rPr>
      </w:pPr>
      <w:r w:rsidRPr="00FC38B2">
        <w:rPr>
          <w:rFonts w:ascii="Arial" w:hAnsi="Arial" w:cs="Arial"/>
        </w:rPr>
        <w:t xml:space="preserve">Od roku 1993 se vyučují na škole souběžně dva studijní </w:t>
      </w:r>
      <w:proofErr w:type="gramStart"/>
      <w:r w:rsidRPr="00FC38B2">
        <w:rPr>
          <w:rFonts w:ascii="Arial" w:hAnsi="Arial" w:cs="Arial"/>
        </w:rPr>
        <w:t>obory</w:t>
      </w:r>
      <w:r w:rsidR="00932FB6" w:rsidRPr="00FC38B2">
        <w:rPr>
          <w:rFonts w:ascii="Arial" w:hAnsi="Arial" w:cs="Arial"/>
        </w:rPr>
        <w:t xml:space="preserve"> -</w:t>
      </w:r>
      <w:r w:rsidRPr="00FC38B2">
        <w:rPr>
          <w:rFonts w:ascii="Arial" w:hAnsi="Arial" w:cs="Arial"/>
        </w:rPr>
        <w:t xml:space="preserve"> osmilet</w:t>
      </w:r>
      <w:r w:rsidR="00C72431" w:rsidRPr="00FC38B2">
        <w:rPr>
          <w:rFonts w:ascii="Arial" w:hAnsi="Arial" w:cs="Arial"/>
        </w:rPr>
        <w:t>ý</w:t>
      </w:r>
      <w:proofErr w:type="gramEnd"/>
      <w:r w:rsidRPr="00FC38B2">
        <w:rPr>
          <w:rFonts w:ascii="Arial" w:hAnsi="Arial" w:cs="Arial"/>
        </w:rPr>
        <w:t xml:space="preserve"> a čtyřlet</w:t>
      </w:r>
      <w:r w:rsidR="00C72431" w:rsidRPr="00FC38B2">
        <w:rPr>
          <w:rFonts w:ascii="Arial" w:hAnsi="Arial" w:cs="Arial"/>
        </w:rPr>
        <w:t>ý</w:t>
      </w:r>
      <w:r w:rsidRPr="00FC38B2">
        <w:rPr>
          <w:rFonts w:ascii="Arial" w:hAnsi="Arial" w:cs="Arial"/>
        </w:rPr>
        <w:t>.</w:t>
      </w:r>
      <w:r w:rsidR="00895F1A">
        <w:rPr>
          <w:rFonts w:ascii="Arial" w:hAnsi="Arial" w:cs="Arial"/>
        </w:rPr>
        <w:t xml:space="preserve"> </w:t>
      </w:r>
      <w:r w:rsidRPr="00FC38B2">
        <w:rPr>
          <w:rFonts w:ascii="Arial" w:hAnsi="Arial" w:cs="Arial"/>
        </w:rPr>
        <w:t>Výuka probíh</w:t>
      </w:r>
      <w:r w:rsidR="00F1508A">
        <w:rPr>
          <w:rFonts w:ascii="Arial" w:hAnsi="Arial" w:cs="Arial"/>
        </w:rPr>
        <w:t>á</w:t>
      </w:r>
      <w:r w:rsidR="00932FB6" w:rsidRPr="00FC38B2">
        <w:rPr>
          <w:rFonts w:ascii="Arial" w:hAnsi="Arial" w:cs="Arial"/>
        </w:rPr>
        <w:t xml:space="preserve"> </w:t>
      </w:r>
      <w:r w:rsidRPr="00FC38B2">
        <w:rPr>
          <w:rFonts w:ascii="Arial" w:hAnsi="Arial" w:cs="Arial"/>
        </w:rPr>
        <w:t xml:space="preserve">podle učebních plánů pro gymnázia s všeobecným zaměřením a podle zpracovaných školních vzdělávacích programů. </w:t>
      </w:r>
      <w:r w:rsidR="00F25339">
        <w:rPr>
          <w:rFonts w:ascii="Arial" w:hAnsi="Arial" w:cs="Arial"/>
        </w:rPr>
        <w:t xml:space="preserve">Učební program je koncipovaný tak, že         v </w:t>
      </w:r>
      <w:r w:rsidRPr="00FC38B2">
        <w:rPr>
          <w:rFonts w:ascii="Arial" w:hAnsi="Arial" w:cs="Arial"/>
        </w:rPr>
        <w:t>posledních dvou roční</w:t>
      </w:r>
      <w:r w:rsidR="00F25339">
        <w:rPr>
          <w:rFonts w:ascii="Arial" w:hAnsi="Arial" w:cs="Arial"/>
        </w:rPr>
        <w:t>cích</w:t>
      </w:r>
      <w:r w:rsidRPr="00FC38B2">
        <w:rPr>
          <w:rFonts w:ascii="Arial" w:hAnsi="Arial" w:cs="Arial"/>
        </w:rPr>
        <w:t xml:space="preserve"> </w:t>
      </w:r>
      <w:r w:rsidR="00932FB6" w:rsidRPr="00FC38B2">
        <w:rPr>
          <w:rFonts w:ascii="Arial" w:hAnsi="Arial" w:cs="Arial"/>
        </w:rPr>
        <w:t xml:space="preserve">studia dochází k profilaci studentů </w:t>
      </w:r>
      <w:r w:rsidRPr="00FC38B2">
        <w:rPr>
          <w:rFonts w:ascii="Arial" w:hAnsi="Arial" w:cs="Arial"/>
        </w:rPr>
        <w:t xml:space="preserve">dle </w:t>
      </w:r>
      <w:r w:rsidR="00932FB6" w:rsidRPr="00FC38B2">
        <w:rPr>
          <w:rFonts w:ascii="Arial" w:hAnsi="Arial" w:cs="Arial"/>
        </w:rPr>
        <w:t xml:space="preserve">jejich </w:t>
      </w:r>
      <w:r w:rsidRPr="00FC38B2">
        <w:rPr>
          <w:rFonts w:ascii="Arial" w:hAnsi="Arial" w:cs="Arial"/>
        </w:rPr>
        <w:t>individuálního zájmu</w:t>
      </w:r>
      <w:r w:rsidR="00F25339">
        <w:rPr>
          <w:rFonts w:ascii="Arial" w:hAnsi="Arial" w:cs="Arial"/>
        </w:rPr>
        <w:t xml:space="preserve"> </w:t>
      </w:r>
      <w:r w:rsidRPr="00FC38B2">
        <w:rPr>
          <w:rFonts w:ascii="Arial" w:hAnsi="Arial" w:cs="Arial"/>
        </w:rPr>
        <w:t>a jejich výběru volitelných předmětů.</w:t>
      </w:r>
    </w:p>
    <w:p w14:paraId="600D0E5E" w14:textId="77777777" w:rsidR="00283F56" w:rsidRPr="00FC38B2" w:rsidRDefault="006F3DFC" w:rsidP="00283F56">
      <w:pPr>
        <w:jc w:val="both"/>
        <w:rPr>
          <w:rFonts w:ascii="Arial" w:hAnsi="Arial" w:cs="Arial"/>
        </w:rPr>
      </w:pPr>
      <w:r w:rsidRPr="00FC38B2">
        <w:rPr>
          <w:rFonts w:ascii="Arial" w:hAnsi="Arial" w:cs="Arial"/>
        </w:rPr>
        <w:t xml:space="preserve">Areál školy </w:t>
      </w:r>
      <w:r w:rsidR="00BD5260">
        <w:rPr>
          <w:rFonts w:ascii="Arial" w:hAnsi="Arial" w:cs="Arial"/>
        </w:rPr>
        <w:t>tvoří</w:t>
      </w:r>
      <w:r w:rsidRPr="00FC38B2">
        <w:rPr>
          <w:rFonts w:ascii="Arial" w:hAnsi="Arial" w:cs="Arial"/>
        </w:rPr>
        <w:t xml:space="preserve"> </w:t>
      </w:r>
      <w:r w:rsidR="009A06A9">
        <w:rPr>
          <w:rFonts w:ascii="Arial" w:hAnsi="Arial" w:cs="Arial"/>
        </w:rPr>
        <w:t xml:space="preserve">jeden </w:t>
      </w:r>
      <w:r w:rsidRPr="00FC38B2">
        <w:rPr>
          <w:rFonts w:ascii="Arial" w:hAnsi="Arial" w:cs="Arial"/>
        </w:rPr>
        <w:t xml:space="preserve">komplex </w:t>
      </w:r>
      <w:r w:rsidR="00BD5260">
        <w:rPr>
          <w:rFonts w:ascii="Arial" w:hAnsi="Arial" w:cs="Arial"/>
        </w:rPr>
        <w:t>tří</w:t>
      </w:r>
      <w:r w:rsidRPr="00FC38B2">
        <w:rPr>
          <w:rFonts w:ascii="Arial" w:hAnsi="Arial" w:cs="Arial"/>
        </w:rPr>
        <w:t xml:space="preserve"> budov </w:t>
      </w:r>
      <w:r w:rsidR="00BD5260">
        <w:rPr>
          <w:rFonts w:ascii="Arial" w:hAnsi="Arial" w:cs="Arial"/>
        </w:rPr>
        <w:t>s</w:t>
      </w:r>
      <w:r w:rsidRPr="00FC38B2">
        <w:rPr>
          <w:rFonts w:ascii="Arial" w:hAnsi="Arial" w:cs="Arial"/>
        </w:rPr>
        <w:t xml:space="preserve"> tělocvičn</w:t>
      </w:r>
      <w:r w:rsidR="00234445" w:rsidRPr="00FC38B2">
        <w:rPr>
          <w:rFonts w:ascii="Arial" w:hAnsi="Arial" w:cs="Arial"/>
        </w:rPr>
        <w:t>ou</w:t>
      </w:r>
      <w:r w:rsidRPr="00FC38B2">
        <w:rPr>
          <w:rFonts w:ascii="Arial" w:hAnsi="Arial" w:cs="Arial"/>
        </w:rPr>
        <w:t xml:space="preserve">. </w:t>
      </w:r>
      <w:r w:rsidR="00283F56" w:rsidRPr="00FC38B2">
        <w:rPr>
          <w:rFonts w:ascii="Arial" w:hAnsi="Arial" w:cs="Arial"/>
        </w:rPr>
        <w:t>Budovy školy</w:t>
      </w:r>
      <w:r w:rsidRPr="00FC38B2">
        <w:rPr>
          <w:rFonts w:ascii="Arial" w:hAnsi="Arial" w:cs="Arial"/>
        </w:rPr>
        <w:t xml:space="preserve"> jsou rozestaveny do pomyslného obdélníku a obklopují vnitřní školní dvůr. K původním dvěma budovám z</w:t>
      </w:r>
      <w:r w:rsidR="00932FB6" w:rsidRPr="00FC38B2">
        <w:rPr>
          <w:rFonts w:ascii="Arial" w:hAnsi="Arial" w:cs="Arial"/>
        </w:rPr>
        <w:t> roku 1931</w:t>
      </w:r>
      <w:r w:rsidRPr="00FC38B2">
        <w:rPr>
          <w:rFonts w:ascii="Arial" w:hAnsi="Arial" w:cs="Arial"/>
        </w:rPr>
        <w:t xml:space="preserve"> byla </w:t>
      </w:r>
      <w:r w:rsidR="00234445" w:rsidRPr="00FC38B2">
        <w:rPr>
          <w:rFonts w:ascii="Arial" w:hAnsi="Arial" w:cs="Arial"/>
        </w:rPr>
        <w:t>vy</w:t>
      </w:r>
      <w:r w:rsidRPr="00FC38B2">
        <w:rPr>
          <w:rFonts w:ascii="Arial" w:hAnsi="Arial" w:cs="Arial"/>
        </w:rPr>
        <w:t xml:space="preserve">stavěna v roce 1986 </w:t>
      </w:r>
      <w:r w:rsidR="00283F56" w:rsidRPr="00FC38B2">
        <w:rPr>
          <w:rFonts w:ascii="Arial" w:hAnsi="Arial" w:cs="Arial"/>
        </w:rPr>
        <w:t>tzv. přístavba</w:t>
      </w:r>
      <w:r w:rsidRPr="00FC38B2">
        <w:rPr>
          <w:rFonts w:ascii="Arial" w:hAnsi="Arial" w:cs="Arial"/>
        </w:rPr>
        <w:t>. V roce 2005 byla otevřena moderní velká tělocvična. V roce 2010 byla kolaudována rekonstrukce opláštění</w:t>
      </w:r>
      <w:r w:rsidR="00283F56" w:rsidRPr="00FC38B2">
        <w:rPr>
          <w:rFonts w:ascii="Arial" w:hAnsi="Arial" w:cs="Arial"/>
        </w:rPr>
        <w:t xml:space="preserve"> a oken</w:t>
      </w:r>
      <w:r w:rsidRPr="00FC38B2">
        <w:rPr>
          <w:rFonts w:ascii="Arial" w:hAnsi="Arial" w:cs="Arial"/>
        </w:rPr>
        <w:t>, čímž došlo k sjednocení rázu celé školy.</w:t>
      </w:r>
    </w:p>
    <w:p w14:paraId="6FED14D2" w14:textId="77777777" w:rsidR="005B7E72" w:rsidRPr="00FC38B2" w:rsidRDefault="006F3DFC" w:rsidP="00283F56">
      <w:pPr>
        <w:jc w:val="both"/>
        <w:rPr>
          <w:rFonts w:ascii="Arial" w:hAnsi="Arial" w:cs="Arial"/>
        </w:rPr>
      </w:pPr>
      <w:r w:rsidRPr="00FC38B2">
        <w:rPr>
          <w:rFonts w:ascii="Arial" w:hAnsi="Arial" w:cs="Arial"/>
        </w:rPr>
        <w:t xml:space="preserve">Škola má k dispozici pro svůj vlastní provoz 37 učeben. Z nich je </w:t>
      </w:r>
      <w:r w:rsidR="009A5EE5">
        <w:rPr>
          <w:rFonts w:ascii="Arial" w:hAnsi="Arial" w:cs="Arial"/>
        </w:rPr>
        <w:t>7</w:t>
      </w:r>
      <w:r w:rsidRPr="00FC38B2">
        <w:rPr>
          <w:rFonts w:ascii="Arial" w:hAnsi="Arial" w:cs="Arial"/>
        </w:rPr>
        <w:t xml:space="preserve"> odborných, 16 učeben je určeno pro výuku maximálně </w:t>
      </w:r>
      <w:r w:rsidR="00D96B29" w:rsidRPr="00FC38B2">
        <w:rPr>
          <w:rFonts w:ascii="Arial" w:hAnsi="Arial" w:cs="Arial"/>
        </w:rPr>
        <w:t>18</w:t>
      </w:r>
      <w:r w:rsidRPr="00FC38B2">
        <w:rPr>
          <w:rFonts w:ascii="Arial" w:hAnsi="Arial" w:cs="Arial"/>
        </w:rPr>
        <w:t xml:space="preserve"> žáků</w:t>
      </w:r>
      <w:r w:rsidR="0069200B">
        <w:rPr>
          <w:rFonts w:ascii="Arial" w:hAnsi="Arial" w:cs="Arial"/>
        </w:rPr>
        <w:t>, 1 učebna je zřízena pro netradiční formy výuky</w:t>
      </w:r>
      <w:r w:rsidRPr="00FC38B2">
        <w:rPr>
          <w:rFonts w:ascii="Arial" w:hAnsi="Arial" w:cs="Arial"/>
        </w:rPr>
        <w:t xml:space="preserve"> a 2</w:t>
      </w:r>
      <w:r w:rsidR="0069200B">
        <w:rPr>
          <w:rFonts w:ascii="Arial" w:hAnsi="Arial" w:cs="Arial"/>
        </w:rPr>
        <w:t>0</w:t>
      </w:r>
      <w:r w:rsidRPr="00FC38B2">
        <w:rPr>
          <w:rFonts w:ascii="Arial" w:hAnsi="Arial" w:cs="Arial"/>
        </w:rPr>
        <w:t xml:space="preserve"> učeben slouží výuce celých tříd. </w:t>
      </w:r>
      <w:r w:rsidR="009A06A9">
        <w:rPr>
          <w:rFonts w:ascii="Arial" w:hAnsi="Arial" w:cs="Arial"/>
        </w:rPr>
        <w:t xml:space="preserve">Nově vznikla digitální učebna s počítači pro 31 žáků. </w:t>
      </w:r>
      <w:r w:rsidRPr="00FC38B2">
        <w:rPr>
          <w:rFonts w:ascii="Arial" w:hAnsi="Arial" w:cs="Arial"/>
        </w:rPr>
        <w:t>Škola dispon</w:t>
      </w:r>
      <w:r w:rsidR="00D96B29" w:rsidRPr="00FC38B2">
        <w:rPr>
          <w:rFonts w:ascii="Arial" w:hAnsi="Arial" w:cs="Arial"/>
        </w:rPr>
        <w:t>uje</w:t>
      </w:r>
      <w:r w:rsidRPr="00FC38B2">
        <w:rPr>
          <w:rFonts w:ascii="Arial" w:hAnsi="Arial" w:cs="Arial"/>
        </w:rPr>
        <w:t xml:space="preserve"> </w:t>
      </w:r>
      <w:r w:rsidRPr="003E36A6">
        <w:rPr>
          <w:rFonts w:ascii="Arial" w:hAnsi="Arial" w:cs="Arial"/>
        </w:rPr>
        <w:t>1</w:t>
      </w:r>
      <w:r w:rsidR="009A06A9">
        <w:rPr>
          <w:rFonts w:ascii="Arial" w:hAnsi="Arial" w:cs="Arial"/>
        </w:rPr>
        <w:t>7</w:t>
      </w:r>
      <w:r w:rsidR="00D56A3A">
        <w:rPr>
          <w:rFonts w:ascii="Arial" w:hAnsi="Arial" w:cs="Arial"/>
        </w:rPr>
        <w:t>5</w:t>
      </w:r>
      <w:r w:rsidRPr="003E36A6">
        <w:rPr>
          <w:rFonts w:ascii="Arial" w:hAnsi="Arial" w:cs="Arial"/>
        </w:rPr>
        <w:t xml:space="preserve"> </w:t>
      </w:r>
      <w:r w:rsidR="00BD5260" w:rsidRPr="003E36A6">
        <w:rPr>
          <w:rFonts w:ascii="Arial" w:hAnsi="Arial" w:cs="Arial"/>
        </w:rPr>
        <w:t xml:space="preserve">kancelářskými </w:t>
      </w:r>
      <w:r w:rsidRPr="003E36A6">
        <w:rPr>
          <w:rFonts w:ascii="Arial" w:hAnsi="Arial" w:cs="Arial"/>
        </w:rPr>
        <w:t xml:space="preserve">počítači, z nichž </w:t>
      </w:r>
      <w:r w:rsidR="009A06A9">
        <w:rPr>
          <w:rFonts w:ascii="Arial" w:hAnsi="Arial" w:cs="Arial"/>
        </w:rPr>
        <w:t>88</w:t>
      </w:r>
      <w:r w:rsidRPr="003E36A6">
        <w:rPr>
          <w:rFonts w:ascii="Arial" w:hAnsi="Arial" w:cs="Arial"/>
        </w:rPr>
        <w:t xml:space="preserve"> </w:t>
      </w:r>
      <w:r w:rsidR="00D96B29" w:rsidRPr="003E36A6">
        <w:rPr>
          <w:rFonts w:ascii="Arial" w:hAnsi="Arial" w:cs="Arial"/>
        </w:rPr>
        <w:t>funguje</w:t>
      </w:r>
      <w:r w:rsidRPr="003E36A6">
        <w:rPr>
          <w:rFonts w:ascii="Arial" w:hAnsi="Arial" w:cs="Arial"/>
        </w:rPr>
        <w:t xml:space="preserve"> pro práci studentů ve </w:t>
      </w:r>
      <w:r w:rsidR="009A06A9">
        <w:rPr>
          <w:rFonts w:ascii="Arial" w:hAnsi="Arial" w:cs="Arial"/>
        </w:rPr>
        <w:t>4</w:t>
      </w:r>
      <w:r w:rsidRPr="003E36A6">
        <w:rPr>
          <w:rFonts w:ascii="Arial" w:hAnsi="Arial" w:cs="Arial"/>
        </w:rPr>
        <w:t xml:space="preserve"> počítačových učebnách</w:t>
      </w:r>
      <w:r w:rsidR="003E36A6" w:rsidRPr="003E36A6">
        <w:rPr>
          <w:rFonts w:ascii="Arial" w:hAnsi="Arial" w:cs="Arial"/>
        </w:rPr>
        <w:t xml:space="preserve"> a studovnách</w:t>
      </w:r>
      <w:r w:rsidRPr="003E36A6">
        <w:rPr>
          <w:rFonts w:ascii="Arial" w:hAnsi="Arial" w:cs="Arial"/>
        </w:rPr>
        <w:t>. Všechny počítače jsou zapojeny do sítě</w:t>
      </w:r>
      <w:r w:rsidR="00756C59">
        <w:rPr>
          <w:rFonts w:ascii="Arial" w:hAnsi="Arial" w:cs="Arial"/>
        </w:rPr>
        <w:t xml:space="preserve">          </w:t>
      </w:r>
      <w:r w:rsidRPr="003E36A6">
        <w:rPr>
          <w:rFonts w:ascii="Arial" w:hAnsi="Arial" w:cs="Arial"/>
        </w:rPr>
        <w:t xml:space="preserve"> a mají int</w:t>
      </w:r>
      <w:r w:rsidRPr="00FC38B2">
        <w:rPr>
          <w:rFonts w:ascii="Arial" w:hAnsi="Arial" w:cs="Arial"/>
        </w:rPr>
        <w:t xml:space="preserve">ernetové připojení. Studentům slouží </w:t>
      </w:r>
      <w:r w:rsidR="002B34C5" w:rsidRPr="00FC38B2">
        <w:rPr>
          <w:rFonts w:ascii="Arial" w:hAnsi="Arial" w:cs="Arial"/>
        </w:rPr>
        <w:t xml:space="preserve">také </w:t>
      </w:r>
      <w:r w:rsidRPr="00FC38B2">
        <w:rPr>
          <w:rFonts w:ascii="Arial" w:hAnsi="Arial" w:cs="Arial"/>
        </w:rPr>
        <w:t>tělocvična s</w:t>
      </w:r>
      <w:r w:rsidR="0044594F" w:rsidRPr="00FC38B2">
        <w:rPr>
          <w:rFonts w:ascii="Arial" w:hAnsi="Arial" w:cs="Arial"/>
        </w:rPr>
        <w:t>e</w:t>
      </w:r>
      <w:r w:rsidRPr="00FC38B2">
        <w:rPr>
          <w:rFonts w:ascii="Arial" w:hAnsi="Arial" w:cs="Arial"/>
        </w:rPr>
        <w:t xml:space="preserve"> dvěma sály, posilovnou a zázemím. Součástí školy je i školní jídelna. Kuchyň má kapacitu 500 připravovaných</w:t>
      </w:r>
      <w:r w:rsidR="00756C59">
        <w:rPr>
          <w:rFonts w:ascii="Arial" w:hAnsi="Arial" w:cs="Arial"/>
        </w:rPr>
        <w:t xml:space="preserve">      </w:t>
      </w:r>
      <w:r w:rsidRPr="00FC38B2">
        <w:rPr>
          <w:rFonts w:ascii="Arial" w:hAnsi="Arial" w:cs="Arial"/>
        </w:rPr>
        <w:t xml:space="preserve"> a vydaných jídel.</w:t>
      </w:r>
      <w:r w:rsidRPr="00FC38B2">
        <w:rPr>
          <w:rFonts w:ascii="Arial" w:hAnsi="Arial" w:cs="Arial"/>
        </w:rPr>
        <w:tab/>
      </w:r>
      <w:r w:rsidRPr="00FC38B2">
        <w:rPr>
          <w:rFonts w:ascii="Arial" w:hAnsi="Arial" w:cs="Arial"/>
        </w:rPr>
        <w:br/>
      </w:r>
      <w:r w:rsidRPr="00FC38B2">
        <w:rPr>
          <w:rFonts w:ascii="Arial" w:hAnsi="Arial" w:cs="Arial"/>
          <w:color w:val="FF0000"/>
        </w:rPr>
        <w:br/>
      </w:r>
      <w:r w:rsidR="005B7E72" w:rsidRPr="00FC38B2">
        <w:rPr>
          <w:rFonts w:ascii="Arial" w:hAnsi="Arial" w:cs="Arial"/>
        </w:rPr>
        <w:t xml:space="preserve">Škola je chráněna centrálním </w:t>
      </w:r>
      <w:r w:rsidR="00286C3A">
        <w:rPr>
          <w:rFonts w:ascii="Arial" w:hAnsi="Arial" w:cs="Arial"/>
        </w:rPr>
        <w:t>vstupním</w:t>
      </w:r>
      <w:r w:rsidR="00C72431" w:rsidRPr="00FC38B2">
        <w:rPr>
          <w:rFonts w:ascii="Arial" w:hAnsi="Arial" w:cs="Arial"/>
        </w:rPr>
        <w:t xml:space="preserve"> </w:t>
      </w:r>
      <w:r w:rsidR="005B7E72" w:rsidRPr="00FC38B2">
        <w:rPr>
          <w:rFonts w:ascii="Arial" w:hAnsi="Arial" w:cs="Arial"/>
        </w:rPr>
        <w:t xml:space="preserve">systémem. </w:t>
      </w:r>
      <w:r w:rsidRPr="00FC38B2">
        <w:rPr>
          <w:rFonts w:ascii="Arial" w:hAnsi="Arial" w:cs="Arial"/>
        </w:rPr>
        <w:t xml:space="preserve">Vchody do budovy školy a vstupní prostor do tělocvičny jsou opatřeny elektronickým ochranným </w:t>
      </w:r>
      <w:r w:rsidR="005B7E72" w:rsidRPr="00FC38B2">
        <w:rPr>
          <w:rFonts w:ascii="Arial" w:hAnsi="Arial" w:cs="Arial"/>
        </w:rPr>
        <w:t>zařízením</w:t>
      </w:r>
      <w:r w:rsidRPr="00FC38B2">
        <w:rPr>
          <w:rFonts w:ascii="Arial" w:hAnsi="Arial" w:cs="Arial"/>
        </w:rPr>
        <w:t>. Žáci školy mohou vstupovat do školy po použití funkční</w:t>
      </w:r>
      <w:r w:rsidR="00FC38B2" w:rsidRPr="00FC38B2">
        <w:rPr>
          <w:rFonts w:ascii="Arial" w:hAnsi="Arial" w:cs="Arial"/>
        </w:rPr>
        <w:t>ho elektronického čipu</w:t>
      </w:r>
      <w:r w:rsidRPr="00FC38B2">
        <w:rPr>
          <w:rFonts w:ascii="Arial" w:hAnsi="Arial" w:cs="Arial"/>
        </w:rPr>
        <w:t>. Zaměstnanci mají vstup do budovy umožněný prostřednictvím kódovacího bezpečnostního zařízení, škola je chráněna vnitřním</w:t>
      </w:r>
      <w:r w:rsidR="005B7E72" w:rsidRPr="00FC38B2">
        <w:rPr>
          <w:rFonts w:ascii="Arial" w:hAnsi="Arial" w:cs="Arial"/>
        </w:rPr>
        <w:t>i</w:t>
      </w:r>
      <w:r w:rsidRPr="00FC38B2">
        <w:rPr>
          <w:rFonts w:ascii="Arial" w:hAnsi="Arial" w:cs="Arial"/>
        </w:rPr>
        <w:t xml:space="preserve"> bezpečnostním</w:t>
      </w:r>
      <w:r w:rsidR="005B7E72" w:rsidRPr="00FC38B2">
        <w:rPr>
          <w:rFonts w:ascii="Arial" w:hAnsi="Arial" w:cs="Arial"/>
        </w:rPr>
        <w:t>i</w:t>
      </w:r>
      <w:r w:rsidRPr="00FC38B2">
        <w:rPr>
          <w:rFonts w:ascii="Arial" w:hAnsi="Arial" w:cs="Arial"/>
        </w:rPr>
        <w:t xml:space="preserve"> </w:t>
      </w:r>
      <w:r w:rsidR="005B7E72" w:rsidRPr="00FC38B2">
        <w:rPr>
          <w:rFonts w:ascii="Arial" w:hAnsi="Arial" w:cs="Arial"/>
        </w:rPr>
        <w:t>čidly</w:t>
      </w:r>
      <w:r w:rsidRPr="00FC38B2">
        <w:rPr>
          <w:rFonts w:ascii="Arial" w:hAnsi="Arial" w:cs="Arial"/>
        </w:rPr>
        <w:t xml:space="preserve"> a je napojena na pult centrální ochrany </w:t>
      </w:r>
      <w:r w:rsidR="00D7637E">
        <w:rPr>
          <w:rFonts w:ascii="Arial" w:hAnsi="Arial" w:cs="Arial"/>
        </w:rPr>
        <w:t>B</w:t>
      </w:r>
      <w:r w:rsidRPr="00FC38B2">
        <w:rPr>
          <w:rFonts w:ascii="Arial" w:hAnsi="Arial" w:cs="Arial"/>
        </w:rPr>
        <w:t xml:space="preserve">ezpečnostní agentury </w:t>
      </w:r>
      <w:r w:rsidR="00EC603C">
        <w:rPr>
          <w:rFonts w:ascii="Arial" w:hAnsi="Arial" w:cs="Arial"/>
        </w:rPr>
        <w:t>SOS</w:t>
      </w:r>
      <w:r w:rsidRPr="00FC38B2">
        <w:rPr>
          <w:rFonts w:ascii="Arial" w:hAnsi="Arial" w:cs="Arial"/>
        </w:rPr>
        <w:t>.</w:t>
      </w:r>
    </w:p>
    <w:p w14:paraId="7544B2F9" w14:textId="77777777" w:rsidR="002B34C5" w:rsidRPr="00FC38B2" w:rsidRDefault="006F3DFC" w:rsidP="00283F56">
      <w:pPr>
        <w:jc w:val="both"/>
        <w:rPr>
          <w:rFonts w:ascii="Arial" w:hAnsi="Arial" w:cs="Arial"/>
        </w:rPr>
      </w:pPr>
      <w:r w:rsidRPr="00FC38B2">
        <w:rPr>
          <w:rFonts w:ascii="Arial" w:hAnsi="Arial" w:cs="Arial"/>
        </w:rPr>
        <w:t>V budově školy je dopoledne v provozu bufet</w:t>
      </w:r>
      <w:r w:rsidR="00280A62" w:rsidRPr="00FC38B2">
        <w:rPr>
          <w:rFonts w:ascii="Arial" w:hAnsi="Arial" w:cs="Arial"/>
        </w:rPr>
        <w:t xml:space="preserve"> provozovaný </w:t>
      </w:r>
      <w:r w:rsidRPr="00FC38B2">
        <w:rPr>
          <w:rFonts w:ascii="Arial" w:hAnsi="Arial" w:cs="Arial"/>
        </w:rPr>
        <w:t>v rámci spolupráce</w:t>
      </w:r>
      <w:r w:rsidR="00756C59">
        <w:rPr>
          <w:rFonts w:ascii="Arial" w:hAnsi="Arial" w:cs="Arial"/>
        </w:rPr>
        <w:t xml:space="preserve">                    </w:t>
      </w:r>
      <w:r w:rsidR="00280A62" w:rsidRPr="00FC38B2">
        <w:rPr>
          <w:rFonts w:ascii="Arial" w:hAnsi="Arial" w:cs="Arial"/>
        </w:rPr>
        <w:t xml:space="preserve"> </w:t>
      </w:r>
      <w:r w:rsidRPr="00FC38B2">
        <w:rPr>
          <w:rFonts w:ascii="Arial" w:hAnsi="Arial" w:cs="Arial"/>
        </w:rPr>
        <w:t>se</w:t>
      </w:r>
      <w:r w:rsidR="00756C59">
        <w:rPr>
          <w:rFonts w:ascii="Arial" w:hAnsi="Arial" w:cs="Arial"/>
        </w:rPr>
        <w:t xml:space="preserve"> </w:t>
      </w:r>
      <w:r w:rsidRPr="00FC38B2">
        <w:rPr>
          <w:rFonts w:ascii="Arial" w:hAnsi="Arial" w:cs="Arial"/>
        </w:rPr>
        <w:t>Střediskem</w:t>
      </w:r>
      <w:r w:rsidR="002B34C5" w:rsidRPr="00FC38B2">
        <w:rPr>
          <w:rFonts w:ascii="Arial" w:hAnsi="Arial" w:cs="Arial"/>
        </w:rPr>
        <w:t xml:space="preserve"> </w:t>
      </w:r>
      <w:r w:rsidRPr="00FC38B2">
        <w:rPr>
          <w:rFonts w:ascii="Arial" w:hAnsi="Arial" w:cs="Arial"/>
        </w:rPr>
        <w:t xml:space="preserve">praktického vyučování </w:t>
      </w:r>
      <w:r w:rsidR="00FC38B2" w:rsidRPr="00FC38B2">
        <w:rPr>
          <w:rFonts w:ascii="Arial" w:hAnsi="Arial" w:cs="Arial"/>
        </w:rPr>
        <w:t>SŠŽSS</w:t>
      </w:r>
      <w:r w:rsidRPr="00FC38B2">
        <w:rPr>
          <w:rFonts w:ascii="Arial" w:hAnsi="Arial" w:cs="Arial"/>
        </w:rPr>
        <w:t xml:space="preserve"> Šumperk.</w:t>
      </w:r>
    </w:p>
    <w:p w14:paraId="6792EFDE" w14:textId="77777777" w:rsidR="00280A62" w:rsidRPr="00FC38B2" w:rsidRDefault="006F3DFC" w:rsidP="00283F56">
      <w:pPr>
        <w:jc w:val="both"/>
        <w:rPr>
          <w:rFonts w:ascii="Arial" w:hAnsi="Arial" w:cs="Arial"/>
        </w:rPr>
      </w:pPr>
      <w:r w:rsidRPr="00FC38B2">
        <w:rPr>
          <w:rFonts w:ascii="Arial" w:hAnsi="Arial" w:cs="Arial"/>
        </w:rPr>
        <w:t xml:space="preserve">Doposud </w:t>
      </w:r>
      <w:r w:rsidR="00280A62" w:rsidRPr="00FC38B2">
        <w:rPr>
          <w:rFonts w:ascii="Arial" w:hAnsi="Arial" w:cs="Arial"/>
        </w:rPr>
        <w:t>původní</w:t>
      </w:r>
      <w:r w:rsidRPr="00FC38B2">
        <w:rPr>
          <w:rFonts w:ascii="Arial" w:hAnsi="Arial" w:cs="Arial"/>
        </w:rPr>
        <w:t xml:space="preserve"> částí školy je školní dvůr ve vnitrobloku budov. V současnosti je tvořený star</w:t>
      </w:r>
      <w:r w:rsidR="00056E65">
        <w:rPr>
          <w:rFonts w:ascii="Arial" w:hAnsi="Arial" w:cs="Arial"/>
        </w:rPr>
        <w:t>ší</w:t>
      </w:r>
      <w:r w:rsidRPr="00FC38B2">
        <w:rPr>
          <w:rFonts w:ascii="Arial" w:hAnsi="Arial" w:cs="Arial"/>
        </w:rPr>
        <w:t xml:space="preserve"> asfaltovou plochou obklopenou pásem trávy.</w:t>
      </w:r>
    </w:p>
    <w:p w14:paraId="0B0909C5" w14:textId="77777777" w:rsidR="00C72431" w:rsidRPr="00FC38B2" w:rsidRDefault="00C72431" w:rsidP="00283F56">
      <w:pPr>
        <w:jc w:val="both"/>
        <w:rPr>
          <w:rFonts w:ascii="Arial" w:hAnsi="Arial" w:cs="Arial"/>
        </w:rPr>
      </w:pPr>
    </w:p>
    <w:p w14:paraId="74C8702D" w14:textId="77777777" w:rsidR="001E34DF" w:rsidRDefault="006F3DFC" w:rsidP="006A4FE3">
      <w:pPr>
        <w:pStyle w:val="Nadpis2"/>
        <w:rPr>
          <w:color w:val="FF0000"/>
        </w:rPr>
      </w:pPr>
      <w:r w:rsidRPr="00FC38B2">
        <w:rPr>
          <w:color w:val="FF0000"/>
        </w:rPr>
        <w:t xml:space="preserve"> </w:t>
      </w:r>
      <w:r w:rsidRPr="00FC38B2">
        <w:rPr>
          <w:color w:val="FF0000"/>
        </w:rPr>
        <w:br/>
      </w:r>
      <w:r w:rsidRPr="00FC38B2">
        <w:rPr>
          <w:color w:val="FF0000"/>
        </w:rPr>
        <w:tab/>
      </w:r>
      <w:r w:rsidRPr="00FC38B2">
        <w:rPr>
          <w:color w:val="FF0000"/>
        </w:rPr>
        <w:tab/>
      </w:r>
      <w:r w:rsidRPr="00FC38B2">
        <w:rPr>
          <w:color w:val="FF0000"/>
        </w:rPr>
        <w:tab/>
      </w:r>
      <w:r w:rsidRPr="00FC38B2">
        <w:rPr>
          <w:color w:val="FF0000"/>
        </w:rPr>
        <w:tab/>
      </w:r>
      <w:r w:rsidRPr="00FC38B2">
        <w:rPr>
          <w:color w:val="FF0000"/>
        </w:rPr>
        <w:tab/>
      </w:r>
      <w:r w:rsidRPr="00FC38B2">
        <w:rPr>
          <w:color w:val="FF0000"/>
        </w:rPr>
        <w:tab/>
      </w:r>
      <w:r w:rsidRPr="00FC38B2">
        <w:rPr>
          <w:color w:val="FF0000"/>
        </w:rPr>
        <w:tab/>
      </w:r>
      <w:r w:rsidRPr="00FC38B2">
        <w:rPr>
          <w:color w:val="FF0000"/>
        </w:rPr>
        <w:tab/>
      </w:r>
      <w:r w:rsidRPr="00FC38B2">
        <w:rPr>
          <w:color w:val="FF0000"/>
        </w:rPr>
        <w:tab/>
      </w:r>
      <w:r w:rsidRPr="00FC38B2">
        <w:rPr>
          <w:color w:val="FF0000"/>
        </w:rPr>
        <w:tab/>
      </w:r>
      <w:r w:rsidRPr="00FC38B2">
        <w:rPr>
          <w:color w:val="FF0000"/>
        </w:rPr>
        <w:tab/>
      </w:r>
      <w:r w:rsidRPr="00FC38B2">
        <w:rPr>
          <w:color w:val="FF0000"/>
        </w:rPr>
        <w:tab/>
      </w:r>
      <w:r w:rsidRPr="00FC38B2">
        <w:rPr>
          <w:color w:val="FF0000"/>
        </w:rPr>
        <w:tab/>
      </w:r>
      <w:r w:rsidRPr="00FC38B2">
        <w:rPr>
          <w:color w:val="FF0000"/>
        </w:rPr>
        <w:tab/>
      </w:r>
      <w:r w:rsidRPr="00FC38B2">
        <w:rPr>
          <w:color w:val="FF0000"/>
        </w:rPr>
        <w:tab/>
      </w:r>
      <w:r w:rsidRPr="00FC38B2">
        <w:rPr>
          <w:color w:val="FF0000"/>
        </w:rPr>
        <w:br/>
      </w:r>
    </w:p>
    <w:p w14:paraId="48847598" w14:textId="77777777" w:rsidR="00F92504" w:rsidRDefault="006F3DFC" w:rsidP="006A4FE3">
      <w:pPr>
        <w:pStyle w:val="Nadpis2"/>
        <w:rPr>
          <w:color w:val="FF0000"/>
        </w:rPr>
      </w:pPr>
      <w:r w:rsidRPr="00FC38B2">
        <w:rPr>
          <w:color w:val="FF0000"/>
        </w:rPr>
        <w:br/>
      </w:r>
    </w:p>
    <w:p w14:paraId="1CA01CD1" w14:textId="77777777" w:rsidR="009A5EE5" w:rsidRDefault="006F3DFC" w:rsidP="006A4FE3">
      <w:pPr>
        <w:pStyle w:val="Nadpis2"/>
        <w:rPr>
          <w:color w:val="auto"/>
        </w:rPr>
      </w:pPr>
      <w:r w:rsidRPr="00FC38B2">
        <w:rPr>
          <w:color w:val="FF0000"/>
        </w:rPr>
        <w:lastRenderedPageBreak/>
        <w:br/>
      </w:r>
      <w:bookmarkStart w:id="2" w:name="_Toc371447423"/>
    </w:p>
    <w:p w14:paraId="457E342D" w14:textId="77777777" w:rsidR="002B34C5" w:rsidRPr="00BD5260" w:rsidRDefault="006F3DFC" w:rsidP="006A4FE3">
      <w:pPr>
        <w:pStyle w:val="Nadpis2"/>
        <w:rPr>
          <w:color w:val="FF0000"/>
        </w:rPr>
      </w:pPr>
      <w:r w:rsidRPr="00E158C3">
        <w:rPr>
          <w:color w:val="auto"/>
        </w:rPr>
        <w:t xml:space="preserve">3.  </w:t>
      </w:r>
      <w:r w:rsidR="00280A62" w:rsidRPr="00E158C3">
        <w:rPr>
          <w:color w:val="auto"/>
        </w:rPr>
        <w:t xml:space="preserve">   </w:t>
      </w:r>
      <w:r w:rsidRPr="00E158C3">
        <w:rPr>
          <w:color w:val="auto"/>
        </w:rPr>
        <w:t>Seznam učebních oborů v aktuálním školním roce a platné ŠVP</w:t>
      </w:r>
      <w:bookmarkEnd w:id="2"/>
    </w:p>
    <w:p w14:paraId="15A4694F" w14:textId="77777777" w:rsidR="00CF75BB" w:rsidRPr="00BD5260" w:rsidRDefault="00CF75BB" w:rsidP="00CF75BB">
      <w:pPr>
        <w:rPr>
          <w:color w:val="FF0000"/>
        </w:rPr>
      </w:pPr>
    </w:p>
    <w:p w14:paraId="5F68AFB3" w14:textId="77777777" w:rsidR="002B34C5" w:rsidRPr="00BD5260" w:rsidRDefault="006F3DFC" w:rsidP="00283F56">
      <w:pPr>
        <w:jc w:val="both"/>
        <w:rPr>
          <w:rFonts w:ascii="Arial" w:hAnsi="Arial" w:cs="Arial"/>
        </w:rPr>
      </w:pPr>
      <w:r w:rsidRPr="00BD5260">
        <w:rPr>
          <w:rFonts w:ascii="Arial" w:hAnsi="Arial" w:cs="Arial"/>
        </w:rPr>
        <w:t>Výuka všeobecně vzdělávacích předmětů na gymnáziu probíhala ve školním roce</w:t>
      </w:r>
      <w:r w:rsidR="0044594F" w:rsidRPr="00BD5260">
        <w:rPr>
          <w:rFonts w:ascii="Arial" w:hAnsi="Arial" w:cs="Arial"/>
        </w:rPr>
        <w:t xml:space="preserve"> </w:t>
      </w:r>
      <w:r w:rsidR="0044594F" w:rsidRPr="00BD5260">
        <w:rPr>
          <w:rFonts w:ascii="Arial" w:hAnsi="Arial" w:cs="Arial"/>
        </w:rPr>
        <w:br/>
      </w:r>
      <w:r w:rsidRPr="00BD5260">
        <w:rPr>
          <w:rFonts w:ascii="Arial" w:hAnsi="Arial" w:cs="Arial"/>
        </w:rPr>
        <w:t>20</w:t>
      </w:r>
      <w:r w:rsidR="00BD5260" w:rsidRPr="00BD5260">
        <w:rPr>
          <w:rFonts w:ascii="Arial" w:hAnsi="Arial" w:cs="Arial"/>
        </w:rPr>
        <w:t>2</w:t>
      </w:r>
      <w:r w:rsidR="009A06A9">
        <w:rPr>
          <w:rFonts w:ascii="Arial" w:hAnsi="Arial" w:cs="Arial"/>
        </w:rPr>
        <w:t>1</w:t>
      </w:r>
      <w:r w:rsidRPr="00BD5260">
        <w:rPr>
          <w:rFonts w:ascii="Arial" w:hAnsi="Arial" w:cs="Arial"/>
        </w:rPr>
        <w:t>/20</w:t>
      </w:r>
      <w:r w:rsidR="00EC603C" w:rsidRPr="00BD5260">
        <w:rPr>
          <w:rFonts w:ascii="Arial" w:hAnsi="Arial" w:cs="Arial"/>
        </w:rPr>
        <w:t>2</w:t>
      </w:r>
      <w:r w:rsidR="009A06A9">
        <w:rPr>
          <w:rFonts w:ascii="Arial" w:hAnsi="Arial" w:cs="Arial"/>
        </w:rPr>
        <w:t>2</w:t>
      </w:r>
      <w:r w:rsidRPr="00BD5260">
        <w:rPr>
          <w:rFonts w:ascii="Arial" w:hAnsi="Arial" w:cs="Arial"/>
        </w:rPr>
        <w:t xml:space="preserve"> ve dvou souběžných vzdělávacích </w:t>
      </w:r>
      <w:proofErr w:type="gramStart"/>
      <w:r w:rsidRPr="00BD5260">
        <w:rPr>
          <w:rFonts w:ascii="Arial" w:hAnsi="Arial" w:cs="Arial"/>
        </w:rPr>
        <w:t>liniích - v</w:t>
      </w:r>
      <w:proofErr w:type="gramEnd"/>
      <w:r w:rsidRPr="00BD5260">
        <w:rPr>
          <w:rFonts w:ascii="Arial" w:hAnsi="Arial" w:cs="Arial"/>
        </w:rPr>
        <w:t xml:space="preserve"> osmiletém a čtyřletém oboru. Přehled </w:t>
      </w:r>
      <w:r w:rsidR="002B34C5" w:rsidRPr="00BD5260">
        <w:rPr>
          <w:rFonts w:ascii="Arial" w:hAnsi="Arial" w:cs="Arial"/>
        </w:rPr>
        <w:t>o</w:t>
      </w:r>
      <w:r w:rsidRPr="00BD5260">
        <w:rPr>
          <w:rFonts w:ascii="Arial" w:hAnsi="Arial" w:cs="Arial"/>
        </w:rPr>
        <w:t>borů denního studia s počtem žáků:</w:t>
      </w:r>
    </w:p>
    <w:p w14:paraId="4E29421D" w14:textId="77777777" w:rsidR="002B34C5" w:rsidRPr="00E158C3" w:rsidRDefault="006F3DFC" w:rsidP="00283F56">
      <w:pPr>
        <w:jc w:val="both"/>
        <w:rPr>
          <w:rFonts w:ascii="Arial" w:hAnsi="Arial" w:cs="Arial"/>
        </w:rPr>
      </w:pPr>
      <w:r w:rsidRPr="00BD5260">
        <w:rPr>
          <w:rFonts w:ascii="Arial" w:hAnsi="Arial" w:cs="Arial"/>
        </w:rPr>
        <w:t xml:space="preserve">Osmileté studium, obor vzdělání 7941K/81 </w:t>
      </w:r>
      <w:r w:rsidR="00A908EF" w:rsidRPr="00BD5260">
        <w:rPr>
          <w:rFonts w:ascii="Arial" w:hAnsi="Arial" w:cs="Arial"/>
        </w:rPr>
        <w:t>g</w:t>
      </w:r>
      <w:r w:rsidRPr="00BD5260">
        <w:rPr>
          <w:rFonts w:ascii="Arial" w:hAnsi="Arial" w:cs="Arial"/>
        </w:rPr>
        <w:t xml:space="preserve">ymnázium - třídy </w:t>
      </w:r>
      <w:r w:rsidR="00A908EF" w:rsidRPr="00BD5260">
        <w:rPr>
          <w:rFonts w:ascii="Arial" w:hAnsi="Arial" w:cs="Arial"/>
        </w:rPr>
        <w:t>G.1</w:t>
      </w:r>
      <w:r w:rsidRPr="00BD5260">
        <w:rPr>
          <w:rFonts w:ascii="Arial" w:hAnsi="Arial" w:cs="Arial"/>
        </w:rPr>
        <w:t xml:space="preserve"> až </w:t>
      </w:r>
      <w:r w:rsidR="00A908EF" w:rsidRPr="00BD5260">
        <w:rPr>
          <w:rFonts w:ascii="Arial" w:hAnsi="Arial" w:cs="Arial"/>
        </w:rPr>
        <w:t>G.8</w:t>
      </w:r>
      <w:r w:rsidRPr="00BD5260">
        <w:rPr>
          <w:rFonts w:ascii="Arial" w:hAnsi="Arial" w:cs="Arial"/>
        </w:rPr>
        <w:t xml:space="preserve"> (</w:t>
      </w:r>
      <w:r w:rsidR="002B34C5" w:rsidRPr="00BD5260">
        <w:rPr>
          <w:rFonts w:ascii="Arial" w:hAnsi="Arial" w:cs="Arial"/>
        </w:rPr>
        <w:t>8</w:t>
      </w:r>
      <w:r w:rsidRPr="00BD5260">
        <w:rPr>
          <w:rFonts w:ascii="Arial" w:hAnsi="Arial" w:cs="Arial"/>
        </w:rPr>
        <w:t xml:space="preserve"> tříd </w:t>
      </w:r>
      <w:r w:rsidRPr="009F1828">
        <w:rPr>
          <w:rFonts w:ascii="Arial" w:hAnsi="Arial" w:cs="Arial"/>
        </w:rPr>
        <w:t>s</w:t>
      </w:r>
      <w:r w:rsidR="009F14CE" w:rsidRPr="009F1828">
        <w:rPr>
          <w:rFonts w:ascii="Arial" w:hAnsi="Arial" w:cs="Arial"/>
        </w:rPr>
        <w:t> </w:t>
      </w:r>
      <w:r w:rsidR="00160EA1" w:rsidRPr="00C95892">
        <w:rPr>
          <w:rFonts w:ascii="Arial" w:hAnsi="Arial" w:cs="Arial"/>
        </w:rPr>
        <w:t>219</w:t>
      </w:r>
      <w:r w:rsidR="009F14CE" w:rsidRPr="009F1828">
        <w:rPr>
          <w:rFonts w:ascii="Arial" w:hAnsi="Arial" w:cs="Arial"/>
        </w:rPr>
        <w:t xml:space="preserve"> </w:t>
      </w:r>
      <w:r w:rsidRPr="009F1828">
        <w:rPr>
          <w:rFonts w:ascii="Arial" w:hAnsi="Arial" w:cs="Arial"/>
        </w:rPr>
        <w:t>žáky).</w:t>
      </w:r>
      <w:r w:rsidRPr="00BD5260">
        <w:rPr>
          <w:rFonts w:ascii="Arial" w:hAnsi="Arial" w:cs="Arial"/>
          <w:color w:val="FF0000"/>
        </w:rPr>
        <w:br/>
      </w:r>
      <w:r w:rsidRPr="00BD5260">
        <w:rPr>
          <w:rFonts w:ascii="Arial" w:hAnsi="Arial" w:cs="Arial"/>
          <w:color w:val="FF0000"/>
        </w:rPr>
        <w:br/>
      </w:r>
      <w:r w:rsidRPr="00E158C3">
        <w:rPr>
          <w:rFonts w:ascii="Arial" w:hAnsi="Arial" w:cs="Arial"/>
        </w:rPr>
        <w:t xml:space="preserve">Čtyřleté studium, obor vzdělání 7941K/41 </w:t>
      </w:r>
      <w:r w:rsidR="00A908EF" w:rsidRPr="00E158C3">
        <w:rPr>
          <w:rFonts w:ascii="Arial" w:hAnsi="Arial" w:cs="Arial"/>
        </w:rPr>
        <w:t>g</w:t>
      </w:r>
      <w:r w:rsidRPr="00E158C3">
        <w:rPr>
          <w:rFonts w:ascii="Arial" w:hAnsi="Arial" w:cs="Arial"/>
        </w:rPr>
        <w:t xml:space="preserve">ymnázium - třídy 1.A až </w:t>
      </w:r>
      <w:r w:rsidR="002B34C5" w:rsidRPr="00E158C3">
        <w:rPr>
          <w:rFonts w:ascii="Arial" w:hAnsi="Arial" w:cs="Arial"/>
        </w:rPr>
        <w:t>4</w:t>
      </w:r>
      <w:r w:rsidRPr="00E158C3">
        <w:rPr>
          <w:rFonts w:ascii="Arial" w:hAnsi="Arial" w:cs="Arial"/>
        </w:rPr>
        <w:t xml:space="preserve">.C </w:t>
      </w:r>
      <w:proofErr w:type="gramStart"/>
      <w:r w:rsidRPr="00E158C3">
        <w:rPr>
          <w:rFonts w:ascii="Arial" w:hAnsi="Arial" w:cs="Arial"/>
        </w:rPr>
        <w:t xml:space="preserve">( </w:t>
      </w:r>
      <w:r w:rsidR="002B34C5" w:rsidRPr="00E158C3">
        <w:rPr>
          <w:rFonts w:ascii="Arial" w:hAnsi="Arial" w:cs="Arial"/>
        </w:rPr>
        <w:t>12</w:t>
      </w:r>
      <w:proofErr w:type="gramEnd"/>
      <w:r w:rsidRPr="00E158C3">
        <w:rPr>
          <w:rFonts w:ascii="Arial" w:hAnsi="Arial" w:cs="Arial"/>
        </w:rPr>
        <w:t xml:space="preserve"> tříd </w:t>
      </w:r>
      <w:r w:rsidRPr="009F1828">
        <w:rPr>
          <w:rFonts w:ascii="Arial" w:hAnsi="Arial" w:cs="Arial"/>
        </w:rPr>
        <w:t xml:space="preserve">s </w:t>
      </w:r>
      <w:r w:rsidR="00C95892" w:rsidRPr="00C95892">
        <w:rPr>
          <w:rFonts w:ascii="Arial" w:hAnsi="Arial" w:cs="Arial"/>
        </w:rPr>
        <w:t>367</w:t>
      </w:r>
      <w:r w:rsidRPr="009F1828">
        <w:rPr>
          <w:rFonts w:ascii="Arial" w:hAnsi="Arial" w:cs="Arial"/>
        </w:rPr>
        <w:t xml:space="preserve"> žáky).</w:t>
      </w:r>
      <w:r w:rsidRPr="00BD5260">
        <w:rPr>
          <w:rFonts w:ascii="Arial" w:hAnsi="Arial" w:cs="Arial"/>
          <w:color w:val="FF0000"/>
        </w:rPr>
        <w:br/>
      </w:r>
      <w:r w:rsidRPr="00BD5260">
        <w:rPr>
          <w:rFonts w:ascii="Arial" w:hAnsi="Arial" w:cs="Arial"/>
          <w:color w:val="FF0000"/>
        </w:rPr>
        <w:br/>
      </w:r>
      <w:r w:rsidRPr="00E158C3">
        <w:rPr>
          <w:rFonts w:ascii="Arial" w:hAnsi="Arial" w:cs="Arial"/>
        </w:rPr>
        <w:t xml:space="preserve">Od 3. 9. 2007 se třídy </w:t>
      </w:r>
      <w:r w:rsidR="00286C3A" w:rsidRPr="00E158C3">
        <w:rPr>
          <w:rFonts w:ascii="Arial" w:hAnsi="Arial" w:cs="Arial"/>
        </w:rPr>
        <w:t>víceletého gymnázia</w:t>
      </w:r>
      <w:r w:rsidRPr="00E158C3">
        <w:rPr>
          <w:rFonts w:ascii="Arial" w:hAnsi="Arial" w:cs="Arial"/>
        </w:rPr>
        <w:t xml:space="preserve"> učí podle ŠVP pro </w:t>
      </w:r>
      <w:r w:rsidR="00286C3A" w:rsidRPr="00E158C3">
        <w:rPr>
          <w:rFonts w:ascii="Arial" w:hAnsi="Arial" w:cs="Arial"/>
        </w:rPr>
        <w:t>osmileté gymnázium</w:t>
      </w:r>
      <w:r w:rsidR="00D7637E" w:rsidRPr="00E158C3">
        <w:rPr>
          <w:rFonts w:ascii="Arial" w:hAnsi="Arial" w:cs="Arial"/>
        </w:rPr>
        <w:t xml:space="preserve">               </w:t>
      </w:r>
      <w:r w:rsidRPr="00E158C3">
        <w:rPr>
          <w:rFonts w:ascii="Arial" w:hAnsi="Arial" w:cs="Arial"/>
        </w:rPr>
        <w:t xml:space="preserve"> s názvem „</w:t>
      </w:r>
      <w:r w:rsidRPr="00E158C3">
        <w:rPr>
          <w:rFonts w:ascii="Arial" w:hAnsi="Arial" w:cs="Arial"/>
          <w:b/>
          <w:i/>
        </w:rPr>
        <w:t>Čemukoli se učíš, učíš se pro sebe</w:t>
      </w:r>
      <w:r w:rsidRPr="00E158C3">
        <w:rPr>
          <w:rFonts w:ascii="Arial" w:hAnsi="Arial" w:cs="Arial"/>
        </w:rPr>
        <w:t xml:space="preserve">“. Třídy čtyřletého studia </w:t>
      </w:r>
      <w:proofErr w:type="gramStart"/>
      <w:r w:rsidR="009B6621" w:rsidRPr="00E158C3">
        <w:rPr>
          <w:rFonts w:ascii="Arial" w:hAnsi="Arial" w:cs="Arial"/>
        </w:rPr>
        <w:t xml:space="preserve">se </w:t>
      </w:r>
      <w:r w:rsidR="00F1508A">
        <w:rPr>
          <w:rFonts w:ascii="Arial" w:hAnsi="Arial" w:cs="Arial"/>
        </w:rPr>
        <w:t xml:space="preserve"> </w:t>
      </w:r>
      <w:r w:rsidR="00C95892">
        <w:rPr>
          <w:rFonts w:ascii="Arial" w:hAnsi="Arial" w:cs="Arial"/>
        </w:rPr>
        <w:t>o</w:t>
      </w:r>
      <w:r w:rsidRPr="00E158C3">
        <w:rPr>
          <w:rFonts w:ascii="Arial" w:hAnsi="Arial" w:cs="Arial"/>
        </w:rPr>
        <w:t>d</w:t>
      </w:r>
      <w:proofErr w:type="gramEnd"/>
      <w:r w:rsidR="00F1508A">
        <w:rPr>
          <w:rFonts w:ascii="Arial" w:hAnsi="Arial" w:cs="Arial"/>
        </w:rPr>
        <w:t xml:space="preserve"> 1. ročníku</w:t>
      </w:r>
      <w:r w:rsidRPr="00E158C3">
        <w:rPr>
          <w:rFonts w:ascii="Arial" w:hAnsi="Arial" w:cs="Arial"/>
        </w:rPr>
        <w:t xml:space="preserve"> po</w:t>
      </w:r>
      <w:r w:rsidR="00F1508A">
        <w:rPr>
          <w:rFonts w:ascii="Arial" w:hAnsi="Arial" w:cs="Arial"/>
        </w:rPr>
        <w:t xml:space="preserve"> </w:t>
      </w:r>
      <w:r w:rsidR="002B34C5" w:rsidRPr="00E158C3">
        <w:rPr>
          <w:rFonts w:ascii="Arial" w:hAnsi="Arial" w:cs="Arial"/>
        </w:rPr>
        <w:t>4</w:t>
      </w:r>
      <w:r w:rsidRPr="00E158C3">
        <w:rPr>
          <w:rFonts w:ascii="Arial" w:hAnsi="Arial" w:cs="Arial"/>
        </w:rPr>
        <w:t xml:space="preserve">. ročník včetně učily podle ŠVP pro </w:t>
      </w:r>
      <w:r w:rsidR="00286C3A" w:rsidRPr="00E158C3">
        <w:rPr>
          <w:rFonts w:ascii="Arial" w:hAnsi="Arial" w:cs="Arial"/>
        </w:rPr>
        <w:t>čtyřleté</w:t>
      </w:r>
      <w:r w:rsidRPr="00E158C3">
        <w:rPr>
          <w:rFonts w:ascii="Arial" w:hAnsi="Arial" w:cs="Arial"/>
        </w:rPr>
        <w:t xml:space="preserve"> gymnázium s názvem „</w:t>
      </w:r>
      <w:r w:rsidRPr="00E158C3">
        <w:rPr>
          <w:rFonts w:ascii="Arial" w:hAnsi="Arial" w:cs="Arial"/>
          <w:b/>
          <w:i/>
        </w:rPr>
        <w:t>Vzdělaný člověk má stálé bohatství v sobě</w:t>
      </w:r>
      <w:r w:rsidRPr="00E158C3">
        <w:rPr>
          <w:rFonts w:ascii="Arial" w:hAnsi="Arial" w:cs="Arial"/>
        </w:rPr>
        <w:t>“.</w:t>
      </w:r>
    </w:p>
    <w:p w14:paraId="1FDA3571" w14:textId="77777777" w:rsidR="00C72431" w:rsidRPr="00E158C3" w:rsidRDefault="006F3DFC" w:rsidP="00283F56">
      <w:pPr>
        <w:jc w:val="both"/>
        <w:rPr>
          <w:rFonts w:ascii="Arial" w:hAnsi="Arial" w:cs="Arial"/>
        </w:rPr>
      </w:pPr>
      <w:r w:rsidRPr="00E158C3">
        <w:rPr>
          <w:rFonts w:ascii="Arial" w:hAnsi="Arial" w:cs="Arial"/>
        </w:rPr>
        <w:t xml:space="preserve">Studium v </w:t>
      </w:r>
      <w:r w:rsidR="00C72431" w:rsidRPr="00E158C3">
        <w:rPr>
          <w:rFonts w:ascii="Arial" w:hAnsi="Arial" w:cs="Arial"/>
        </w:rPr>
        <w:t>obou</w:t>
      </w:r>
      <w:r w:rsidRPr="00E158C3">
        <w:rPr>
          <w:rFonts w:ascii="Arial" w:hAnsi="Arial" w:cs="Arial"/>
        </w:rPr>
        <w:t xml:space="preserve"> oborech je zakončeno maturitní zkouškou.</w:t>
      </w:r>
    </w:p>
    <w:p w14:paraId="114100E7" w14:textId="77777777" w:rsidR="002B34C5" w:rsidRPr="00E158C3" w:rsidRDefault="00056E65" w:rsidP="00283F56">
      <w:pPr>
        <w:jc w:val="both"/>
        <w:rPr>
          <w:rFonts w:ascii="Arial" w:hAnsi="Arial" w:cs="Arial"/>
        </w:rPr>
      </w:pPr>
      <w:r w:rsidRPr="00E158C3">
        <w:rPr>
          <w:rFonts w:ascii="Arial" w:hAnsi="Arial" w:cs="Arial"/>
        </w:rPr>
        <w:t>Platné verze školních vzdělávacích programů</w:t>
      </w:r>
      <w:r w:rsidR="00C72431" w:rsidRPr="00E158C3">
        <w:rPr>
          <w:rFonts w:ascii="Arial" w:hAnsi="Arial" w:cs="Arial"/>
        </w:rPr>
        <w:t xml:space="preserve"> </w:t>
      </w:r>
      <w:r w:rsidRPr="00E158C3">
        <w:rPr>
          <w:rFonts w:ascii="Arial" w:hAnsi="Arial" w:cs="Arial"/>
        </w:rPr>
        <w:t xml:space="preserve">spravujeme </w:t>
      </w:r>
      <w:r w:rsidR="00C72431" w:rsidRPr="00E158C3">
        <w:rPr>
          <w:rFonts w:ascii="Arial" w:hAnsi="Arial" w:cs="Arial"/>
        </w:rPr>
        <w:t>pomocí elektronické webové aplikace České školní inspekce (</w:t>
      </w:r>
      <w:r w:rsidR="009F1828">
        <w:rPr>
          <w:rFonts w:ascii="Arial" w:hAnsi="Arial" w:cs="Arial"/>
        </w:rPr>
        <w:t>server</w:t>
      </w:r>
      <w:r w:rsidR="00C72431" w:rsidRPr="00E158C3">
        <w:rPr>
          <w:rFonts w:ascii="Arial" w:hAnsi="Arial" w:cs="Arial"/>
        </w:rPr>
        <w:t xml:space="preserve"> </w:t>
      </w:r>
      <w:proofErr w:type="spellStart"/>
      <w:r w:rsidR="00C72431" w:rsidRPr="00E158C3">
        <w:rPr>
          <w:rFonts w:ascii="Arial" w:hAnsi="Arial" w:cs="Arial"/>
        </w:rPr>
        <w:t>Inspis</w:t>
      </w:r>
      <w:proofErr w:type="spellEnd"/>
      <w:r w:rsidR="00653B3F" w:rsidRPr="00E158C3">
        <w:rPr>
          <w:rFonts w:ascii="Arial" w:hAnsi="Arial" w:cs="Arial"/>
        </w:rPr>
        <w:t xml:space="preserve"> </w:t>
      </w:r>
      <w:r w:rsidR="00C72431" w:rsidRPr="00E158C3">
        <w:rPr>
          <w:rFonts w:ascii="Arial" w:hAnsi="Arial" w:cs="Arial"/>
        </w:rPr>
        <w:t xml:space="preserve">ŠVP). </w:t>
      </w:r>
      <w:r w:rsidR="00E158C3">
        <w:rPr>
          <w:rFonts w:ascii="Arial" w:hAnsi="Arial" w:cs="Arial"/>
        </w:rPr>
        <w:t>Tvorbu a aktualizaci ŠVP řídí</w:t>
      </w:r>
      <w:r w:rsidR="00C72431" w:rsidRPr="00E158C3">
        <w:rPr>
          <w:rFonts w:ascii="Arial" w:hAnsi="Arial" w:cs="Arial"/>
        </w:rPr>
        <w:t xml:space="preserve"> </w:t>
      </w:r>
      <w:r w:rsidR="00D7637E" w:rsidRPr="00E158C3">
        <w:rPr>
          <w:rFonts w:ascii="Arial" w:hAnsi="Arial" w:cs="Arial"/>
        </w:rPr>
        <w:t>k</w:t>
      </w:r>
      <w:r w:rsidR="00C72431" w:rsidRPr="00E158C3">
        <w:rPr>
          <w:rFonts w:ascii="Arial" w:hAnsi="Arial" w:cs="Arial"/>
        </w:rPr>
        <w:t>oordinátor tvorby ŠVP Mgr. Pavel Bartoš.</w:t>
      </w:r>
      <w:r w:rsidRPr="00E158C3">
        <w:rPr>
          <w:rFonts w:ascii="Arial" w:hAnsi="Arial" w:cs="Arial"/>
        </w:rPr>
        <w:t xml:space="preserve"> V </w:t>
      </w:r>
      <w:r w:rsidR="00130766">
        <w:rPr>
          <w:rFonts w:ascii="Arial" w:hAnsi="Arial" w:cs="Arial"/>
        </w:rPr>
        <w:t>září</w:t>
      </w:r>
      <w:r w:rsidRPr="00E158C3">
        <w:rPr>
          <w:rFonts w:ascii="Arial" w:hAnsi="Arial" w:cs="Arial"/>
        </w:rPr>
        <w:t xml:space="preserve"> 20</w:t>
      </w:r>
      <w:r w:rsidR="00130766">
        <w:rPr>
          <w:rFonts w:ascii="Arial" w:hAnsi="Arial" w:cs="Arial"/>
        </w:rPr>
        <w:t>2</w:t>
      </w:r>
      <w:r w:rsidR="009A06A9">
        <w:rPr>
          <w:rFonts w:ascii="Arial" w:hAnsi="Arial" w:cs="Arial"/>
        </w:rPr>
        <w:t>1</w:t>
      </w:r>
      <w:r w:rsidRPr="00E158C3">
        <w:rPr>
          <w:rFonts w:ascii="Arial" w:hAnsi="Arial" w:cs="Arial"/>
        </w:rPr>
        <w:t xml:space="preserve"> byla provedena </w:t>
      </w:r>
      <w:r w:rsidR="00E158C3" w:rsidRPr="00E158C3">
        <w:rPr>
          <w:rFonts w:ascii="Arial" w:hAnsi="Arial" w:cs="Arial"/>
        </w:rPr>
        <w:t xml:space="preserve">poslední </w:t>
      </w:r>
      <w:r w:rsidRPr="00E158C3">
        <w:rPr>
          <w:rFonts w:ascii="Arial" w:hAnsi="Arial" w:cs="Arial"/>
        </w:rPr>
        <w:t>aktualizace do té doby platných programů (verze z roku 20</w:t>
      </w:r>
      <w:r w:rsidR="009A06A9">
        <w:rPr>
          <w:rFonts w:ascii="Arial" w:hAnsi="Arial" w:cs="Arial"/>
        </w:rPr>
        <w:t>20</w:t>
      </w:r>
      <w:r w:rsidRPr="00E158C3">
        <w:rPr>
          <w:rFonts w:ascii="Arial" w:hAnsi="Arial" w:cs="Arial"/>
        </w:rPr>
        <w:t>).</w:t>
      </w:r>
    </w:p>
    <w:p w14:paraId="05CC5106" w14:textId="77777777" w:rsidR="002B34C5" w:rsidRPr="00E158C3" w:rsidRDefault="006F3DFC" w:rsidP="006A4FE3">
      <w:pPr>
        <w:pStyle w:val="Nadpis2"/>
        <w:rPr>
          <w:color w:val="auto"/>
        </w:rPr>
      </w:pPr>
      <w:r w:rsidRPr="00BD5260">
        <w:rPr>
          <w:color w:val="FF0000"/>
        </w:rPr>
        <w:br/>
      </w:r>
      <w:r w:rsidRPr="00BD5260">
        <w:rPr>
          <w:color w:val="FF0000"/>
        </w:rPr>
        <w:br/>
      </w:r>
      <w:bookmarkStart w:id="3" w:name="_Toc371447424"/>
      <w:r w:rsidRPr="00E158C3">
        <w:rPr>
          <w:color w:val="auto"/>
        </w:rPr>
        <w:t>4.    Přehled učebních plánů</w:t>
      </w:r>
      <w:bookmarkEnd w:id="3"/>
    </w:p>
    <w:p w14:paraId="0A4D0203" w14:textId="77777777" w:rsidR="002B34C5" w:rsidRPr="00E158C3" w:rsidRDefault="006F3DFC" w:rsidP="00283F56">
      <w:pPr>
        <w:jc w:val="both"/>
        <w:rPr>
          <w:rFonts w:ascii="Arial" w:hAnsi="Arial" w:cs="Arial"/>
        </w:rPr>
      </w:pPr>
      <w:r w:rsidRPr="00E158C3">
        <w:rPr>
          <w:rFonts w:ascii="Arial" w:hAnsi="Arial" w:cs="Arial"/>
        </w:rPr>
        <w:t xml:space="preserve"> </w:t>
      </w:r>
      <w:r w:rsidRPr="00E158C3">
        <w:rPr>
          <w:rFonts w:ascii="Arial" w:hAnsi="Arial" w:cs="Arial"/>
        </w:rPr>
        <w:br/>
      </w:r>
      <w:r w:rsidR="002B34C5" w:rsidRPr="00E158C3">
        <w:rPr>
          <w:rFonts w:ascii="Arial" w:hAnsi="Arial" w:cs="Arial"/>
        </w:rPr>
        <w:t>U</w:t>
      </w:r>
      <w:r w:rsidRPr="00E158C3">
        <w:rPr>
          <w:rFonts w:ascii="Arial" w:hAnsi="Arial" w:cs="Arial"/>
        </w:rPr>
        <w:t xml:space="preserve">čební obory </w:t>
      </w:r>
      <w:proofErr w:type="gramStart"/>
      <w:r w:rsidRPr="00E158C3">
        <w:rPr>
          <w:rFonts w:ascii="Arial" w:hAnsi="Arial" w:cs="Arial"/>
        </w:rPr>
        <w:t>7941K</w:t>
      </w:r>
      <w:proofErr w:type="gramEnd"/>
      <w:r w:rsidRPr="00E158C3">
        <w:rPr>
          <w:rFonts w:ascii="Arial" w:hAnsi="Arial" w:cs="Arial"/>
        </w:rPr>
        <w:t>/41 a 7941K/81 se učily podle učebního plánu, který je součástí platného školního vzdělávacího programu.</w:t>
      </w:r>
      <w:r w:rsidR="002B34C5" w:rsidRPr="00E158C3">
        <w:rPr>
          <w:rFonts w:ascii="Arial" w:hAnsi="Arial" w:cs="Arial"/>
        </w:rPr>
        <w:t xml:space="preserve"> </w:t>
      </w:r>
      <w:r w:rsidRPr="00E158C3">
        <w:rPr>
          <w:rFonts w:ascii="Arial" w:hAnsi="Arial" w:cs="Arial"/>
        </w:rPr>
        <w:t xml:space="preserve">Učební plány jsou uvedeny </w:t>
      </w:r>
      <w:r w:rsidR="00D96B29" w:rsidRPr="00E158C3">
        <w:rPr>
          <w:rFonts w:ascii="Arial" w:hAnsi="Arial" w:cs="Arial"/>
        </w:rPr>
        <w:t xml:space="preserve">na konci výroční zprávy </w:t>
      </w:r>
      <w:r w:rsidRPr="00E158C3">
        <w:rPr>
          <w:rFonts w:ascii="Arial" w:hAnsi="Arial" w:cs="Arial"/>
        </w:rPr>
        <w:t xml:space="preserve">jako </w:t>
      </w:r>
      <w:r w:rsidRPr="00E158C3">
        <w:rPr>
          <w:rFonts w:ascii="Arial" w:hAnsi="Arial" w:cs="Arial"/>
          <w:b/>
        </w:rPr>
        <w:t>příloh</w:t>
      </w:r>
      <w:r w:rsidR="0044594F" w:rsidRPr="00E158C3">
        <w:rPr>
          <w:rFonts w:ascii="Arial" w:hAnsi="Arial" w:cs="Arial"/>
          <w:b/>
        </w:rPr>
        <w:t>a</w:t>
      </w:r>
      <w:r w:rsidRPr="00E158C3">
        <w:rPr>
          <w:rFonts w:ascii="Arial" w:hAnsi="Arial" w:cs="Arial"/>
          <w:b/>
        </w:rPr>
        <w:t xml:space="preserve"> č. </w:t>
      </w:r>
      <w:r w:rsidR="00621C8F">
        <w:rPr>
          <w:rFonts w:ascii="Arial" w:hAnsi="Arial" w:cs="Arial"/>
          <w:b/>
        </w:rPr>
        <w:t>6</w:t>
      </w:r>
      <w:r w:rsidR="005B7E72" w:rsidRPr="00E158C3">
        <w:rPr>
          <w:rFonts w:ascii="Arial" w:hAnsi="Arial" w:cs="Arial"/>
          <w:b/>
        </w:rPr>
        <w:t>.</w:t>
      </w:r>
    </w:p>
    <w:p w14:paraId="4752F4B9" w14:textId="77777777" w:rsidR="002B34C5" w:rsidRPr="00E158C3" w:rsidRDefault="006F3DFC" w:rsidP="006A4FE3">
      <w:pPr>
        <w:pStyle w:val="Nadpis2"/>
        <w:rPr>
          <w:color w:val="auto"/>
        </w:rPr>
      </w:pPr>
      <w:r w:rsidRPr="00BD5260">
        <w:rPr>
          <w:color w:val="FF0000"/>
        </w:rPr>
        <w:br/>
      </w:r>
      <w:r w:rsidRPr="00BD5260">
        <w:rPr>
          <w:color w:val="FF0000"/>
        </w:rPr>
        <w:br/>
      </w:r>
      <w:bookmarkStart w:id="4" w:name="_Toc371447425"/>
      <w:r w:rsidRPr="00E158C3">
        <w:rPr>
          <w:color w:val="auto"/>
        </w:rPr>
        <w:t>5.</w:t>
      </w:r>
      <w:r w:rsidR="00280A62" w:rsidRPr="00E158C3">
        <w:rPr>
          <w:color w:val="auto"/>
        </w:rPr>
        <w:t xml:space="preserve">     </w:t>
      </w:r>
      <w:r w:rsidRPr="00E158C3">
        <w:rPr>
          <w:color w:val="auto"/>
        </w:rPr>
        <w:t>Školská rada a partneři školy</w:t>
      </w:r>
      <w:bookmarkEnd w:id="4"/>
    </w:p>
    <w:p w14:paraId="5483298F" w14:textId="77777777" w:rsidR="005D2978" w:rsidRPr="00E158C3" w:rsidRDefault="006F3DFC" w:rsidP="00283F56">
      <w:pPr>
        <w:jc w:val="both"/>
        <w:rPr>
          <w:rFonts w:ascii="Arial" w:hAnsi="Arial" w:cs="Arial"/>
        </w:rPr>
      </w:pPr>
      <w:r w:rsidRPr="00E158C3">
        <w:rPr>
          <w:rFonts w:ascii="Arial" w:hAnsi="Arial" w:cs="Arial"/>
        </w:rPr>
        <w:t>Školská rada vykonávala své působnosti podle § 167 a 168 zákona č. 561/2004 Sb</w:t>
      </w:r>
      <w:r w:rsidR="009A5EE5">
        <w:rPr>
          <w:rFonts w:ascii="Arial" w:hAnsi="Arial" w:cs="Arial"/>
        </w:rPr>
        <w:t>.</w:t>
      </w:r>
      <w:r w:rsidRPr="00E158C3">
        <w:rPr>
          <w:rFonts w:ascii="Arial" w:hAnsi="Arial" w:cs="Arial"/>
        </w:rPr>
        <w:t xml:space="preserve"> („školský zákon“). </w:t>
      </w:r>
    </w:p>
    <w:p w14:paraId="46DE304F" w14:textId="77777777" w:rsidR="00FF5BC6" w:rsidRDefault="004539A0" w:rsidP="00FF5BC6">
      <w:pPr>
        <w:spacing w:line="276" w:lineRule="auto"/>
        <w:jc w:val="both"/>
        <w:rPr>
          <w:rFonts w:ascii="Arial" w:hAnsi="Arial" w:cs="Arial"/>
        </w:rPr>
      </w:pPr>
      <w:r w:rsidRPr="00E158C3">
        <w:rPr>
          <w:rFonts w:ascii="Arial" w:hAnsi="Arial" w:cs="Arial"/>
        </w:rPr>
        <w:t xml:space="preserve">Stávají školská rada </w:t>
      </w:r>
      <w:r w:rsidR="00FF5BC6">
        <w:rPr>
          <w:rFonts w:ascii="Arial" w:hAnsi="Arial" w:cs="Arial"/>
        </w:rPr>
        <w:t xml:space="preserve">byla </w:t>
      </w:r>
      <w:r w:rsidR="00FF5BC6" w:rsidRPr="00062401">
        <w:rPr>
          <w:rFonts w:ascii="Arial" w:hAnsi="Arial" w:cs="Arial"/>
        </w:rPr>
        <w:t>dne 14. 7. 2021 jmenována Radou Olomouckého kraje rozhodnutím KUOK 62101/2021 ve složení:</w:t>
      </w:r>
    </w:p>
    <w:p w14:paraId="54F02CFA" w14:textId="77777777" w:rsidR="00E158C3" w:rsidRPr="00BD5260" w:rsidRDefault="009F1828" w:rsidP="00062401">
      <w:pPr>
        <w:spacing w:line="276" w:lineRule="auto"/>
        <w:rPr>
          <w:rFonts w:ascii="Arial" w:hAnsi="Arial" w:cs="Arial"/>
          <w:color w:val="FF0000"/>
        </w:rPr>
      </w:pPr>
      <w:r w:rsidRPr="00062401">
        <w:rPr>
          <w:rFonts w:ascii="Arial" w:hAnsi="Arial" w:cs="Arial"/>
        </w:rPr>
        <w:t xml:space="preserve">Mgr. Radovan </w:t>
      </w:r>
      <w:proofErr w:type="spellStart"/>
      <w:r w:rsidRPr="00062401">
        <w:rPr>
          <w:rFonts w:ascii="Arial" w:hAnsi="Arial" w:cs="Arial"/>
        </w:rPr>
        <w:t>Auer</w:t>
      </w:r>
      <w:proofErr w:type="spellEnd"/>
      <w:r w:rsidRPr="00062401">
        <w:rPr>
          <w:rFonts w:ascii="Arial" w:hAnsi="Arial" w:cs="Arial"/>
        </w:rPr>
        <w:t>, Šumperk, ředitel Světa knih</w:t>
      </w:r>
      <w:r w:rsidR="00E924DF">
        <w:rPr>
          <w:rFonts w:ascii="Arial" w:hAnsi="Arial" w:cs="Arial"/>
        </w:rPr>
        <w:t>,</w:t>
      </w:r>
      <w:r w:rsidRPr="00062401">
        <w:rPr>
          <w:rFonts w:ascii="Arial" w:hAnsi="Arial" w:cs="Arial"/>
        </w:rPr>
        <w:br/>
      </w:r>
      <w:r w:rsidRPr="00756C59">
        <w:rPr>
          <w:rFonts w:ascii="Arial" w:hAnsi="Arial" w:cs="Arial"/>
        </w:rPr>
        <w:t>Mgr. Hegerová, Šumperk, učitelka Gymnázia, Šumperk</w:t>
      </w:r>
      <w:r w:rsidR="00E924DF">
        <w:rPr>
          <w:rFonts w:ascii="Arial" w:hAnsi="Arial" w:cs="Arial"/>
        </w:rPr>
        <w:t>,</w:t>
      </w:r>
      <w:r w:rsidRPr="00FF5BC6">
        <w:rPr>
          <w:rFonts w:ascii="Arial" w:hAnsi="Arial" w:cs="Arial"/>
          <w:color w:val="FF0000"/>
        </w:rPr>
        <w:br/>
      </w:r>
      <w:r w:rsidR="00E924DF">
        <w:rPr>
          <w:rFonts w:ascii="Arial" w:hAnsi="Arial" w:cs="Arial"/>
          <w:szCs w:val="23"/>
        </w:rPr>
        <w:t xml:space="preserve">Mgr. Michaela </w:t>
      </w:r>
      <w:proofErr w:type="spellStart"/>
      <w:r w:rsidR="00E924DF">
        <w:rPr>
          <w:rFonts w:ascii="Arial" w:hAnsi="Arial" w:cs="Arial"/>
          <w:szCs w:val="23"/>
        </w:rPr>
        <w:t>Heldesová</w:t>
      </w:r>
      <w:proofErr w:type="spellEnd"/>
      <w:r w:rsidR="00E924DF">
        <w:rPr>
          <w:rFonts w:ascii="Arial" w:hAnsi="Arial" w:cs="Arial"/>
          <w:szCs w:val="23"/>
        </w:rPr>
        <w:t>, pedagožka</w:t>
      </w:r>
      <w:r w:rsidR="00E924DF" w:rsidRPr="00E924DF">
        <w:rPr>
          <w:rFonts w:ascii="Arial" w:hAnsi="Arial" w:cs="Arial"/>
          <w:color w:val="FF0000"/>
        </w:rPr>
        <w:t xml:space="preserve"> </w:t>
      </w:r>
      <w:r w:rsidR="00E924DF" w:rsidRPr="00E924DF">
        <w:rPr>
          <w:rFonts w:ascii="Arial" w:hAnsi="Arial" w:cs="Arial"/>
        </w:rPr>
        <w:t>SVČ Doris Šumperk</w:t>
      </w:r>
      <w:r w:rsidR="00E924DF">
        <w:rPr>
          <w:rFonts w:ascii="Arial" w:hAnsi="Arial" w:cs="Arial"/>
        </w:rPr>
        <w:t>,</w:t>
      </w:r>
      <w:r w:rsidR="00E924DF">
        <w:rPr>
          <w:rFonts w:ascii="Arial" w:hAnsi="Arial" w:cs="Arial"/>
          <w:szCs w:val="23"/>
        </w:rPr>
        <w:br/>
        <w:t>p. Martina Holubcová, Šumperk, pracovnice KVS,</w:t>
      </w:r>
      <w:r w:rsidR="00E924DF">
        <w:rPr>
          <w:rFonts w:ascii="Arial" w:hAnsi="Arial" w:cs="Arial"/>
          <w:szCs w:val="23"/>
        </w:rPr>
        <w:br/>
      </w:r>
      <w:r w:rsidR="00E924DF">
        <w:rPr>
          <w:rFonts w:ascii="Arial" w:hAnsi="Arial" w:cs="Arial"/>
          <w:szCs w:val="23"/>
        </w:rPr>
        <w:lastRenderedPageBreak/>
        <w:t xml:space="preserve">JUDr. Dagmar </w:t>
      </w:r>
      <w:proofErr w:type="spellStart"/>
      <w:r w:rsidR="00E924DF">
        <w:rPr>
          <w:rFonts w:ascii="Arial" w:hAnsi="Arial" w:cs="Arial"/>
          <w:szCs w:val="23"/>
        </w:rPr>
        <w:t>Koláková</w:t>
      </w:r>
      <w:proofErr w:type="spellEnd"/>
      <w:r w:rsidR="00E924DF">
        <w:rPr>
          <w:rFonts w:ascii="Arial" w:hAnsi="Arial" w:cs="Arial"/>
          <w:szCs w:val="23"/>
        </w:rPr>
        <w:t>, Nový Malín, advokátka a insolvenční správkyně,</w:t>
      </w:r>
      <w:r w:rsidR="00062401" w:rsidRPr="00FF5BC6">
        <w:rPr>
          <w:rFonts w:ascii="Arial" w:hAnsi="Arial" w:cs="Arial"/>
          <w:color w:val="FF0000"/>
        </w:rPr>
        <w:br/>
      </w:r>
      <w:r w:rsidR="00062401" w:rsidRPr="00756C59">
        <w:rPr>
          <w:rFonts w:ascii="Arial" w:hAnsi="Arial" w:cs="Arial"/>
        </w:rPr>
        <w:t xml:space="preserve">Mgr. Petr </w:t>
      </w:r>
      <w:proofErr w:type="spellStart"/>
      <w:r w:rsidR="00062401" w:rsidRPr="00756C59">
        <w:rPr>
          <w:rFonts w:ascii="Arial" w:hAnsi="Arial" w:cs="Arial"/>
        </w:rPr>
        <w:t>Opekar</w:t>
      </w:r>
      <w:proofErr w:type="spellEnd"/>
      <w:r w:rsidR="00062401" w:rsidRPr="00756C59">
        <w:rPr>
          <w:rFonts w:ascii="Arial" w:hAnsi="Arial" w:cs="Arial"/>
        </w:rPr>
        <w:t>, Šumperk, učitel Gymnázia, Šumperk,</w:t>
      </w:r>
      <w:r w:rsidR="00062401" w:rsidRPr="00FF5BC6">
        <w:rPr>
          <w:rFonts w:ascii="Arial" w:hAnsi="Arial" w:cs="Arial"/>
        </w:rPr>
        <w:br/>
      </w:r>
      <w:r w:rsidR="00062401" w:rsidRPr="00062401">
        <w:rPr>
          <w:rFonts w:ascii="Arial" w:hAnsi="Arial" w:cs="Arial"/>
        </w:rPr>
        <w:t>Mgr. Zdeněk Papoušek, Šumperk, učitel Gymnázia, Šumperk,</w:t>
      </w:r>
      <w:r w:rsidR="00062401" w:rsidRPr="00062401">
        <w:rPr>
          <w:rFonts w:ascii="Arial" w:hAnsi="Arial" w:cs="Arial"/>
        </w:rPr>
        <w:br/>
        <w:t>Ing. Jan Šafařík, MBA, Šumperk, náměstek hejtmana,</w:t>
      </w:r>
      <w:r w:rsidR="00062401" w:rsidRPr="00062401">
        <w:rPr>
          <w:rFonts w:ascii="Arial" w:hAnsi="Arial" w:cs="Arial"/>
        </w:rPr>
        <w:br/>
        <w:t>Ing. Antonín Vaculík, Šumperk, vědecký pracovník</w:t>
      </w:r>
      <w:r w:rsidR="00E924DF">
        <w:rPr>
          <w:rFonts w:ascii="Arial" w:hAnsi="Arial" w:cs="Arial"/>
        </w:rPr>
        <w:t>,</w:t>
      </w:r>
      <w:r w:rsidR="00062401" w:rsidRPr="00062401">
        <w:rPr>
          <w:rFonts w:ascii="Arial" w:hAnsi="Arial" w:cs="Arial"/>
        </w:rPr>
        <w:br/>
      </w:r>
      <w:r w:rsidR="00062401" w:rsidRPr="00FF5BC6">
        <w:rPr>
          <w:rFonts w:ascii="Arial" w:hAnsi="Arial" w:cs="Arial"/>
        </w:rPr>
        <w:t>Předsed</w:t>
      </w:r>
      <w:r w:rsidR="00FF5BC6">
        <w:rPr>
          <w:rFonts w:ascii="Arial" w:hAnsi="Arial" w:cs="Arial"/>
        </w:rPr>
        <w:t>kyní</w:t>
      </w:r>
      <w:r w:rsidR="00062401" w:rsidRPr="00FF5BC6">
        <w:rPr>
          <w:rFonts w:ascii="Arial" w:hAnsi="Arial" w:cs="Arial"/>
        </w:rPr>
        <w:t xml:space="preserve"> školské rady byl</w:t>
      </w:r>
      <w:r w:rsidR="00FF5BC6">
        <w:rPr>
          <w:rFonts w:ascii="Arial" w:hAnsi="Arial" w:cs="Arial"/>
        </w:rPr>
        <w:t>a</w:t>
      </w:r>
      <w:r w:rsidR="00062401" w:rsidRPr="00FF5BC6">
        <w:rPr>
          <w:rFonts w:ascii="Arial" w:hAnsi="Arial" w:cs="Arial"/>
        </w:rPr>
        <w:t xml:space="preserve"> na prvním jednání rady zvolen</w:t>
      </w:r>
      <w:r w:rsidR="00FF5BC6">
        <w:rPr>
          <w:rFonts w:ascii="Arial" w:hAnsi="Arial" w:cs="Arial"/>
        </w:rPr>
        <w:t xml:space="preserve">á JUDr. Dagmar </w:t>
      </w:r>
      <w:proofErr w:type="spellStart"/>
      <w:r w:rsidR="00FF5BC6">
        <w:rPr>
          <w:rFonts w:ascii="Arial" w:hAnsi="Arial" w:cs="Arial"/>
        </w:rPr>
        <w:t>Koláková</w:t>
      </w:r>
      <w:proofErr w:type="spellEnd"/>
      <w:r w:rsidR="00FF5BC6">
        <w:rPr>
          <w:rFonts w:ascii="Arial" w:hAnsi="Arial" w:cs="Arial"/>
        </w:rPr>
        <w:t>.</w:t>
      </w:r>
      <w:r w:rsidR="00D03682">
        <w:rPr>
          <w:rFonts w:ascii="Arial" w:hAnsi="Arial" w:cs="Arial"/>
        </w:rPr>
        <w:t xml:space="preserve"> Tajemníkem rady je Mgr. Petr </w:t>
      </w:r>
      <w:proofErr w:type="spellStart"/>
      <w:r w:rsidR="00D03682">
        <w:rPr>
          <w:rFonts w:ascii="Arial" w:hAnsi="Arial" w:cs="Arial"/>
        </w:rPr>
        <w:t>Opekar</w:t>
      </w:r>
      <w:proofErr w:type="spellEnd"/>
      <w:r w:rsidR="00D03682">
        <w:rPr>
          <w:rFonts w:ascii="Arial" w:hAnsi="Arial" w:cs="Arial"/>
        </w:rPr>
        <w:t>.</w:t>
      </w:r>
      <w:r w:rsidR="00062401" w:rsidRPr="00FF5BC6">
        <w:rPr>
          <w:rFonts w:ascii="Arial" w:hAnsi="Arial" w:cs="Arial"/>
        </w:rPr>
        <w:br/>
      </w:r>
      <w:r w:rsidR="00E158C3">
        <w:rPr>
          <w:rFonts w:ascii="Arial" w:hAnsi="Arial" w:cs="Arial"/>
          <w:color w:val="FF0000"/>
        </w:rPr>
        <w:t xml:space="preserve"> </w:t>
      </w:r>
    </w:p>
    <w:p w14:paraId="1CFA4A57" w14:textId="77777777" w:rsidR="004539A0" w:rsidRPr="00E158C3" w:rsidRDefault="006F3DFC" w:rsidP="00283F56">
      <w:pPr>
        <w:jc w:val="both"/>
        <w:rPr>
          <w:rFonts w:ascii="Arial" w:hAnsi="Arial" w:cs="Arial"/>
        </w:rPr>
      </w:pPr>
      <w:r w:rsidRPr="00E158C3">
        <w:rPr>
          <w:rFonts w:ascii="Arial" w:hAnsi="Arial" w:cs="Arial"/>
        </w:rPr>
        <w:t>Partneři školy</w:t>
      </w:r>
      <w:r w:rsidR="00D7637E" w:rsidRPr="00E158C3">
        <w:rPr>
          <w:rFonts w:ascii="Arial" w:hAnsi="Arial" w:cs="Arial"/>
        </w:rPr>
        <w:t>.</w:t>
      </w:r>
    </w:p>
    <w:p w14:paraId="4902A513" w14:textId="77777777" w:rsidR="00215A3E" w:rsidRPr="00E158C3" w:rsidRDefault="006F3DFC" w:rsidP="00283F56">
      <w:pPr>
        <w:jc w:val="both"/>
        <w:rPr>
          <w:rFonts w:ascii="Arial" w:hAnsi="Arial" w:cs="Arial"/>
        </w:rPr>
      </w:pPr>
      <w:r w:rsidRPr="00E158C3">
        <w:rPr>
          <w:rFonts w:ascii="Arial" w:hAnsi="Arial" w:cs="Arial"/>
        </w:rPr>
        <w:t>Škola udržuje těsné vztahy s</w:t>
      </w:r>
      <w:r w:rsidR="00215A3E" w:rsidRPr="00E158C3">
        <w:rPr>
          <w:rFonts w:ascii="Arial" w:hAnsi="Arial" w:cs="Arial"/>
        </w:rPr>
        <w:t xml:space="preserve"> následujícími </w:t>
      </w:r>
      <w:r w:rsidRPr="00E158C3">
        <w:rPr>
          <w:rFonts w:ascii="Arial" w:hAnsi="Arial" w:cs="Arial"/>
        </w:rPr>
        <w:t>organizacemi a subjekty</w:t>
      </w:r>
      <w:r w:rsidR="004539A0" w:rsidRPr="00E158C3">
        <w:rPr>
          <w:rFonts w:ascii="Arial" w:hAnsi="Arial" w:cs="Arial"/>
        </w:rPr>
        <w:t xml:space="preserve"> ve městě</w:t>
      </w:r>
      <w:r w:rsidR="00D96B29" w:rsidRPr="00E158C3">
        <w:rPr>
          <w:rFonts w:ascii="Arial" w:hAnsi="Arial" w:cs="Arial"/>
        </w:rPr>
        <w:t xml:space="preserve"> </w:t>
      </w:r>
      <w:r w:rsidR="004539A0" w:rsidRPr="00E158C3">
        <w:rPr>
          <w:rFonts w:ascii="Arial" w:hAnsi="Arial" w:cs="Arial"/>
        </w:rPr>
        <w:t xml:space="preserve">a </w:t>
      </w:r>
      <w:r w:rsidR="00215A3E" w:rsidRPr="00E158C3">
        <w:rPr>
          <w:rFonts w:ascii="Arial" w:hAnsi="Arial" w:cs="Arial"/>
        </w:rPr>
        <w:t>v</w:t>
      </w:r>
      <w:r w:rsidR="0044594F" w:rsidRPr="00E158C3">
        <w:rPr>
          <w:rFonts w:ascii="Arial" w:hAnsi="Arial" w:cs="Arial"/>
        </w:rPr>
        <w:t> </w:t>
      </w:r>
      <w:r w:rsidR="00215A3E" w:rsidRPr="00E158C3">
        <w:rPr>
          <w:rFonts w:ascii="Arial" w:hAnsi="Arial" w:cs="Arial"/>
        </w:rPr>
        <w:t>kraji</w:t>
      </w:r>
      <w:r w:rsidR="0044594F" w:rsidRPr="00E158C3">
        <w:rPr>
          <w:rFonts w:ascii="Arial" w:hAnsi="Arial" w:cs="Arial"/>
        </w:rPr>
        <w:t>:</w:t>
      </w:r>
    </w:p>
    <w:p w14:paraId="0583AFF5" w14:textId="77777777" w:rsidR="0014288F" w:rsidRPr="00E158C3" w:rsidRDefault="006F3DFC" w:rsidP="0014288F">
      <w:pPr>
        <w:jc w:val="both"/>
        <w:rPr>
          <w:rFonts w:ascii="Arial" w:hAnsi="Arial" w:cs="Arial"/>
        </w:rPr>
      </w:pPr>
      <w:r w:rsidRPr="00E158C3">
        <w:rPr>
          <w:rFonts w:ascii="Arial" w:hAnsi="Arial" w:cs="Arial"/>
        </w:rPr>
        <w:t>Olomoucký kraj</w:t>
      </w:r>
      <w:r w:rsidR="00056E65" w:rsidRPr="00E158C3">
        <w:rPr>
          <w:rFonts w:ascii="Arial" w:hAnsi="Arial" w:cs="Arial"/>
        </w:rPr>
        <w:t>;</w:t>
      </w:r>
      <w:r w:rsidRPr="00E158C3">
        <w:rPr>
          <w:rFonts w:ascii="Arial" w:hAnsi="Arial" w:cs="Arial"/>
        </w:rPr>
        <w:t xml:space="preserve"> Krajský úřad OK, odbor školství</w:t>
      </w:r>
      <w:r w:rsidR="009B6621" w:rsidRPr="00E158C3">
        <w:rPr>
          <w:rFonts w:ascii="Arial" w:hAnsi="Arial" w:cs="Arial"/>
        </w:rPr>
        <w:t xml:space="preserve"> a mládeže</w:t>
      </w:r>
      <w:r w:rsidRPr="00E158C3">
        <w:rPr>
          <w:rFonts w:ascii="Arial" w:hAnsi="Arial" w:cs="Arial"/>
        </w:rPr>
        <w:t>;</w:t>
      </w:r>
      <w:r w:rsidR="009B6621" w:rsidRPr="00E158C3">
        <w:rPr>
          <w:rFonts w:ascii="Arial" w:hAnsi="Arial" w:cs="Arial"/>
        </w:rPr>
        <w:t xml:space="preserve"> </w:t>
      </w:r>
      <w:r w:rsidRPr="00E158C3">
        <w:rPr>
          <w:rFonts w:ascii="Arial" w:hAnsi="Arial" w:cs="Arial"/>
        </w:rPr>
        <w:t xml:space="preserve">Město Šumperk; Univerzita Palackého, Olomouc; </w:t>
      </w:r>
      <w:r w:rsidR="00C00D6F" w:rsidRPr="00E158C3">
        <w:rPr>
          <w:rFonts w:ascii="Arial" w:hAnsi="Arial" w:cs="Arial"/>
        </w:rPr>
        <w:t xml:space="preserve">SCHOLA </w:t>
      </w:r>
      <w:proofErr w:type="spellStart"/>
      <w:r w:rsidR="00C00D6F" w:rsidRPr="00E158C3">
        <w:rPr>
          <w:rFonts w:ascii="Arial" w:hAnsi="Arial" w:cs="Arial"/>
        </w:rPr>
        <w:t>education</w:t>
      </w:r>
      <w:proofErr w:type="spellEnd"/>
      <w:r w:rsidR="00C00D6F" w:rsidRPr="00E158C3">
        <w:rPr>
          <w:rFonts w:ascii="Arial" w:hAnsi="Arial" w:cs="Arial"/>
        </w:rPr>
        <w:t xml:space="preserve"> - zařízení pro další vzdělávání pedagogických pracovníků a středisko služeb školám, s.r.o.</w:t>
      </w:r>
      <w:r w:rsidR="009B6621" w:rsidRPr="00E158C3">
        <w:rPr>
          <w:rFonts w:ascii="Arial" w:hAnsi="Arial" w:cs="Arial"/>
        </w:rPr>
        <w:t>;</w:t>
      </w:r>
      <w:r w:rsidRPr="00E158C3">
        <w:rPr>
          <w:rFonts w:ascii="Arial" w:hAnsi="Arial" w:cs="Arial"/>
        </w:rPr>
        <w:t xml:space="preserve"> </w:t>
      </w:r>
      <w:r w:rsidR="00C00D6F" w:rsidRPr="00E158C3">
        <w:rPr>
          <w:rFonts w:ascii="Arial" w:hAnsi="Arial" w:cs="Arial"/>
        </w:rPr>
        <w:t>SVČ</w:t>
      </w:r>
      <w:r w:rsidRPr="00E158C3">
        <w:rPr>
          <w:rFonts w:ascii="Arial" w:hAnsi="Arial" w:cs="Arial"/>
        </w:rPr>
        <w:t xml:space="preserve"> Doris, Šumperk</w:t>
      </w:r>
      <w:r w:rsidR="009B6621" w:rsidRPr="00E158C3">
        <w:rPr>
          <w:rFonts w:ascii="Arial" w:hAnsi="Arial" w:cs="Arial"/>
        </w:rPr>
        <w:t>;</w:t>
      </w:r>
      <w:r w:rsidR="00E558C6" w:rsidRPr="00E158C3">
        <w:rPr>
          <w:rFonts w:ascii="Arial" w:hAnsi="Arial" w:cs="Arial"/>
        </w:rPr>
        <w:t xml:space="preserve"> </w:t>
      </w:r>
      <w:r w:rsidR="005B7E72" w:rsidRPr="00E158C3">
        <w:rPr>
          <w:rFonts w:ascii="Arial" w:hAnsi="Arial" w:cs="Arial"/>
        </w:rPr>
        <w:t xml:space="preserve"> Základní škola Šumperk, Dr. E. Beneše 1; Základní škola Šumperk, Šumavská 21; </w:t>
      </w:r>
      <w:r w:rsidR="0014288F" w:rsidRPr="00E158C3">
        <w:rPr>
          <w:rFonts w:ascii="Arial" w:hAnsi="Arial" w:cs="Arial"/>
        </w:rPr>
        <w:t xml:space="preserve">Společnost </w:t>
      </w:r>
      <w:proofErr w:type="spellStart"/>
      <w:r w:rsidR="0014288F" w:rsidRPr="00E158C3">
        <w:rPr>
          <w:rFonts w:ascii="Arial" w:hAnsi="Arial" w:cs="Arial"/>
        </w:rPr>
        <w:t>česko</w:t>
      </w:r>
      <w:proofErr w:type="spellEnd"/>
      <w:r w:rsidR="0014288F" w:rsidRPr="00E158C3">
        <w:rPr>
          <w:rFonts w:ascii="Arial" w:hAnsi="Arial" w:cs="Arial"/>
        </w:rPr>
        <w:t xml:space="preserve"> - německéh</w:t>
      </w:r>
      <w:r w:rsidR="00E558C6" w:rsidRPr="00E158C3">
        <w:rPr>
          <w:rFonts w:ascii="Arial" w:hAnsi="Arial" w:cs="Arial"/>
        </w:rPr>
        <w:t xml:space="preserve">o porozumění Šumperk – Jeseníky; </w:t>
      </w:r>
      <w:r w:rsidR="00FF5BC6">
        <w:rPr>
          <w:rFonts w:ascii="Arial" w:hAnsi="Arial" w:cs="Arial"/>
        </w:rPr>
        <w:t xml:space="preserve">Nemocnice Šumperk, a.s.; </w:t>
      </w:r>
      <w:r w:rsidR="00653B3F" w:rsidRPr="00E158C3">
        <w:rPr>
          <w:rFonts w:ascii="Arial" w:hAnsi="Arial" w:cs="Arial"/>
        </w:rPr>
        <w:t xml:space="preserve">PRO-BIO, obchodní společnost, s.r.o.; </w:t>
      </w:r>
      <w:r w:rsidR="00BE4B65" w:rsidRPr="00E158C3">
        <w:rPr>
          <w:rFonts w:ascii="Arial" w:hAnsi="Arial" w:cs="Arial"/>
        </w:rPr>
        <w:t xml:space="preserve">Galerie Zdeněk Sklenář; </w:t>
      </w:r>
      <w:proofErr w:type="spellStart"/>
      <w:r w:rsidR="00E558C6" w:rsidRPr="00E158C3">
        <w:rPr>
          <w:rFonts w:ascii="Arial" w:hAnsi="Arial" w:cs="Arial"/>
        </w:rPr>
        <w:t>Eagle</w:t>
      </w:r>
      <w:proofErr w:type="spellEnd"/>
      <w:r w:rsidR="00E558C6" w:rsidRPr="00E158C3">
        <w:rPr>
          <w:rFonts w:ascii="Arial" w:hAnsi="Arial" w:cs="Arial"/>
        </w:rPr>
        <w:t xml:space="preserve"> </w:t>
      </w:r>
      <w:proofErr w:type="spellStart"/>
      <w:r w:rsidR="00E558C6" w:rsidRPr="00E158C3">
        <w:rPr>
          <w:rFonts w:ascii="Arial" w:hAnsi="Arial" w:cs="Arial"/>
        </w:rPr>
        <w:t>Gallery</w:t>
      </w:r>
      <w:proofErr w:type="spellEnd"/>
      <w:r w:rsidR="00E558C6" w:rsidRPr="00E158C3">
        <w:rPr>
          <w:rFonts w:ascii="Arial" w:hAnsi="Arial" w:cs="Arial"/>
        </w:rPr>
        <w:t xml:space="preserve">; </w:t>
      </w:r>
      <w:proofErr w:type="spellStart"/>
      <w:r w:rsidR="00056E65" w:rsidRPr="00E158C3">
        <w:rPr>
          <w:rFonts w:ascii="Arial" w:hAnsi="Arial" w:cs="Arial"/>
        </w:rPr>
        <w:t>Konfuciův</w:t>
      </w:r>
      <w:proofErr w:type="spellEnd"/>
      <w:r w:rsidR="00056E65" w:rsidRPr="00E158C3">
        <w:rPr>
          <w:rFonts w:ascii="Arial" w:hAnsi="Arial" w:cs="Arial"/>
        </w:rPr>
        <w:t xml:space="preserve"> institut </w:t>
      </w:r>
      <w:r w:rsidR="00FD1CE9" w:rsidRPr="00E158C3">
        <w:rPr>
          <w:rFonts w:ascii="Arial" w:hAnsi="Arial" w:cs="Arial"/>
        </w:rPr>
        <w:t xml:space="preserve">UP </w:t>
      </w:r>
      <w:r w:rsidR="00056E65" w:rsidRPr="00E158C3">
        <w:rPr>
          <w:rFonts w:ascii="Arial" w:hAnsi="Arial" w:cs="Arial"/>
        </w:rPr>
        <w:t>Olomouc</w:t>
      </w:r>
      <w:r w:rsidR="002F5A7D" w:rsidRPr="00E158C3">
        <w:rPr>
          <w:rFonts w:ascii="Arial" w:hAnsi="Arial" w:cs="Arial"/>
        </w:rPr>
        <w:t>; SHM, s.r.o.;</w:t>
      </w:r>
      <w:r w:rsidR="00BE4B65" w:rsidRPr="00E158C3">
        <w:rPr>
          <w:rFonts w:ascii="Arial" w:hAnsi="Arial" w:cs="Arial"/>
        </w:rPr>
        <w:t xml:space="preserve">  </w:t>
      </w:r>
      <w:r w:rsidR="002F5A7D" w:rsidRPr="00E158C3">
        <w:rPr>
          <w:rFonts w:ascii="Arial" w:hAnsi="Arial" w:cs="Arial"/>
        </w:rPr>
        <w:t>SULKO, s.r.o.; Pivovar Holba a.s</w:t>
      </w:r>
      <w:r w:rsidR="004175B4">
        <w:rPr>
          <w:rFonts w:ascii="Arial" w:hAnsi="Arial" w:cs="Arial"/>
        </w:rPr>
        <w:t>..</w:t>
      </w:r>
    </w:p>
    <w:p w14:paraId="28020C9E" w14:textId="77777777" w:rsidR="00A908EF" w:rsidRPr="00E158C3" w:rsidRDefault="006F3DFC" w:rsidP="00283F56">
      <w:pPr>
        <w:jc w:val="both"/>
        <w:rPr>
          <w:rFonts w:ascii="Arial" w:hAnsi="Arial" w:cs="Arial"/>
        </w:rPr>
      </w:pPr>
      <w:r w:rsidRPr="00E158C3">
        <w:rPr>
          <w:rFonts w:ascii="Arial" w:hAnsi="Arial" w:cs="Arial"/>
        </w:rPr>
        <w:t xml:space="preserve">Spolupráce družební: </w:t>
      </w:r>
      <w:proofErr w:type="spellStart"/>
      <w:r w:rsidRPr="00E158C3">
        <w:rPr>
          <w:rFonts w:ascii="Arial" w:hAnsi="Arial" w:cs="Arial"/>
        </w:rPr>
        <w:t>Niftarlake</w:t>
      </w:r>
      <w:proofErr w:type="spellEnd"/>
      <w:r w:rsidRPr="00E158C3">
        <w:rPr>
          <w:rFonts w:ascii="Arial" w:hAnsi="Arial" w:cs="Arial"/>
        </w:rPr>
        <w:t xml:space="preserve"> </w:t>
      </w:r>
      <w:proofErr w:type="spellStart"/>
      <w:r w:rsidRPr="00E158C3">
        <w:rPr>
          <w:rFonts w:ascii="Arial" w:hAnsi="Arial" w:cs="Arial"/>
        </w:rPr>
        <w:t>College</w:t>
      </w:r>
      <w:proofErr w:type="spellEnd"/>
      <w:r w:rsidRPr="00E158C3">
        <w:rPr>
          <w:rFonts w:ascii="Arial" w:hAnsi="Arial" w:cs="Arial"/>
        </w:rPr>
        <w:t xml:space="preserve">, </w:t>
      </w:r>
      <w:proofErr w:type="spellStart"/>
      <w:r w:rsidRPr="00E158C3">
        <w:rPr>
          <w:rFonts w:ascii="Arial" w:hAnsi="Arial" w:cs="Arial"/>
        </w:rPr>
        <w:t>Maarssen</w:t>
      </w:r>
      <w:proofErr w:type="spellEnd"/>
      <w:r w:rsidRPr="00E158C3">
        <w:rPr>
          <w:rFonts w:ascii="Arial" w:hAnsi="Arial" w:cs="Arial"/>
        </w:rPr>
        <w:t xml:space="preserve">, NL; </w:t>
      </w:r>
      <w:proofErr w:type="spellStart"/>
      <w:r w:rsidRPr="00E158C3">
        <w:rPr>
          <w:rFonts w:ascii="Arial" w:hAnsi="Arial" w:cs="Arial"/>
        </w:rPr>
        <w:t>Gesamstschule</w:t>
      </w:r>
      <w:proofErr w:type="spellEnd"/>
      <w:r w:rsidRPr="00E158C3">
        <w:rPr>
          <w:rFonts w:ascii="Arial" w:hAnsi="Arial" w:cs="Arial"/>
        </w:rPr>
        <w:t xml:space="preserve"> </w:t>
      </w:r>
      <w:proofErr w:type="spellStart"/>
      <w:r w:rsidRPr="00E158C3">
        <w:rPr>
          <w:rFonts w:ascii="Arial" w:hAnsi="Arial" w:cs="Arial"/>
        </w:rPr>
        <w:t>Geistal</w:t>
      </w:r>
      <w:proofErr w:type="spellEnd"/>
      <w:r w:rsidRPr="00E158C3">
        <w:rPr>
          <w:rFonts w:ascii="Arial" w:hAnsi="Arial" w:cs="Arial"/>
        </w:rPr>
        <w:t xml:space="preserve">, </w:t>
      </w:r>
      <w:proofErr w:type="spellStart"/>
      <w:r w:rsidRPr="00E158C3">
        <w:rPr>
          <w:rFonts w:ascii="Arial" w:hAnsi="Arial" w:cs="Arial"/>
        </w:rPr>
        <w:t>Bad</w:t>
      </w:r>
      <w:proofErr w:type="spellEnd"/>
      <w:r w:rsidRPr="00E158C3">
        <w:rPr>
          <w:rFonts w:ascii="Arial" w:hAnsi="Arial" w:cs="Arial"/>
        </w:rPr>
        <w:t xml:space="preserve"> </w:t>
      </w:r>
      <w:proofErr w:type="spellStart"/>
      <w:r w:rsidRPr="00E158C3">
        <w:rPr>
          <w:rFonts w:ascii="Arial" w:hAnsi="Arial" w:cs="Arial"/>
        </w:rPr>
        <w:t>Hersfeld</w:t>
      </w:r>
      <w:proofErr w:type="spellEnd"/>
      <w:r w:rsidR="00A908EF" w:rsidRPr="00E158C3">
        <w:rPr>
          <w:rFonts w:ascii="Arial" w:hAnsi="Arial" w:cs="Arial"/>
        </w:rPr>
        <w:t>,</w:t>
      </w:r>
      <w:r w:rsidR="004539A0" w:rsidRPr="00E158C3">
        <w:rPr>
          <w:rFonts w:ascii="Arial" w:hAnsi="Arial" w:cs="Arial"/>
        </w:rPr>
        <w:t xml:space="preserve"> </w:t>
      </w:r>
      <w:r w:rsidRPr="00E158C3">
        <w:rPr>
          <w:rFonts w:ascii="Arial" w:hAnsi="Arial" w:cs="Arial"/>
        </w:rPr>
        <w:t>Německo</w:t>
      </w:r>
      <w:r w:rsidR="00A908EF" w:rsidRPr="00E158C3">
        <w:rPr>
          <w:rFonts w:ascii="Arial" w:hAnsi="Arial" w:cs="Arial"/>
        </w:rPr>
        <w:t xml:space="preserve">. </w:t>
      </w:r>
    </w:p>
    <w:p w14:paraId="71AACF3B" w14:textId="77777777" w:rsidR="004539A0" w:rsidRPr="00E158C3" w:rsidRDefault="006F3DFC" w:rsidP="00283F56">
      <w:pPr>
        <w:jc w:val="both"/>
        <w:rPr>
          <w:rFonts w:ascii="Arial" w:hAnsi="Arial" w:cs="Arial"/>
        </w:rPr>
      </w:pPr>
      <w:r w:rsidRPr="00E158C3">
        <w:rPr>
          <w:rFonts w:ascii="Arial" w:hAnsi="Arial" w:cs="Arial"/>
        </w:rPr>
        <w:t>Kulturní spolupráce</w:t>
      </w:r>
      <w:r w:rsidR="007C452F" w:rsidRPr="00E158C3">
        <w:rPr>
          <w:rFonts w:ascii="Arial" w:hAnsi="Arial" w:cs="Arial"/>
        </w:rPr>
        <w:t xml:space="preserve"> a spolupráce v sociální sféře</w:t>
      </w:r>
      <w:r w:rsidRPr="00E158C3">
        <w:rPr>
          <w:rFonts w:ascii="Arial" w:hAnsi="Arial" w:cs="Arial"/>
        </w:rPr>
        <w:t>:</w:t>
      </w:r>
      <w:r w:rsidR="007C452F" w:rsidRPr="00E158C3">
        <w:rPr>
          <w:rFonts w:ascii="Arial" w:hAnsi="Arial" w:cs="Arial"/>
        </w:rPr>
        <w:t xml:space="preserve"> Městská knihovna T. G. Masaryka, Šumperk</w:t>
      </w:r>
      <w:r w:rsidR="00056E65" w:rsidRPr="00E158C3">
        <w:rPr>
          <w:rFonts w:ascii="Arial" w:hAnsi="Arial" w:cs="Arial"/>
        </w:rPr>
        <w:t>;</w:t>
      </w:r>
      <w:r w:rsidR="00CE1465" w:rsidRPr="00E158C3">
        <w:rPr>
          <w:rFonts w:ascii="Arial" w:hAnsi="Arial" w:cs="Arial"/>
        </w:rPr>
        <w:t xml:space="preserve"> </w:t>
      </w:r>
      <w:r w:rsidRPr="00E158C3">
        <w:rPr>
          <w:rFonts w:ascii="Arial" w:hAnsi="Arial" w:cs="Arial"/>
        </w:rPr>
        <w:t>Divadlo Šumperk</w:t>
      </w:r>
      <w:r w:rsidR="00056E65" w:rsidRPr="00E158C3">
        <w:rPr>
          <w:rFonts w:ascii="Arial" w:hAnsi="Arial" w:cs="Arial"/>
        </w:rPr>
        <w:t>;</w:t>
      </w:r>
      <w:r w:rsidR="00D96B29" w:rsidRPr="00E158C3">
        <w:rPr>
          <w:rFonts w:ascii="Arial" w:hAnsi="Arial" w:cs="Arial"/>
        </w:rPr>
        <w:t xml:space="preserve"> Dům kultury Šumperk</w:t>
      </w:r>
      <w:r w:rsidR="00056E65" w:rsidRPr="00E158C3">
        <w:rPr>
          <w:rFonts w:ascii="Arial" w:hAnsi="Arial" w:cs="Arial"/>
        </w:rPr>
        <w:t>;</w:t>
      </w:r>
      <w:r w:rsidR="00D96B29" w:rsidRPr="00E158C3">
        <w:rPr>
          <w:rFonts w:ascii="Arial" w:hAnsi="Arial" w:cs="Arial"/>
        </w:rPr>
        <w:t xml:space="preserve"> Kino Oko</w:t>
      </w:r>
      <w:r w:rsidRPr="00E158C3">
        <w:rPr>
          <w:rFonts w:ascii="Arial" w:hAnsi="Arial" w:cs="Arial"/>
        </w:rPr>
        <w:t xml:space="preserve"> Šumperk</w:t>
      </w:r>
      <w:r w:rsidR="007C452F" w:rsidRPr="00E158C3">
        <w:rPr>
          <w:rFonts w:ascii="Arial" w:hAnsi="Arial" w:cs="Arial"/>
        </w:rPr>
        <w:t>; Nemocnice Šumperk</w:t>
      </w:r>
      <w:r w:rsidR="00FF5BC6">
        <w:rPr>
          <w:rFonts w:ascii="Arial" w:hAnsi="Arial" w:cs="Arial"/>
        </w:rPr>
        <w:t>, a.s.</w:t>
      </w:r>
      <w:r w:rsidRPr="00E158C3">
        <w:rPr>
          <w:rFonts w:ascii="Arial" w:hAnsi="Arial" w:cs="Arial"/>
        </w:rPr>
        <w:t xml:space="preserve"> </w:t>
      </w:r>
    </w:p>
    <w:p w14:paraId="40DCEF5D" w14:textId="77777777" w:rsidR="004539A0" w:rsidRPr="00BD5260" w:rsidRDefault="004539A0" w:rsidP="00283F56">
      <w:pPr>
        <w:jc w:val="both"/>
        <w:rPr>
          <w:rFonts w:ascii="Arial" w:hAnsi="Arial" w:cs="Arial"/>
          <w:color w:val="FF0000"/>
        </w:rPr>
      </w:pPr>
    </w:p>
    <w:p w14:paraId="76D79009" w14:textId="77777777" w:rsidR="004539A0" w:rsidRPr="00062401" w:rsidRDefault="006F3DFC" w:rsidP="006A4FE3">
      <w:pPr>
        <w:pStyle w:val="Nadpis2"/>
        <w:rPr>
          <w:color w:val="auto"/>
        </w:rPr>
      </w:pPr>
      <w:r w:rsidRPr="00BD5260">
        <w:rPr>
          <w:color w:val="FF0000"/>
        </w:rPr>
        <w:br/>
      </w:r>
      <w:bookmarkStart w:id="5" w:name="_Toc371447426"/>
      <w:r w:rsidRPr="00062401">
        <w:rPr>
          <w:color w:val="auto"/>
        </w:rPr>
        <w:t>6.</w:t>
      </w:r>
      <w:r w:rsidRPr="00062401">
        <w:rPr>
          <w:color w:val="auto"/>
        </w:rPr>
        <w:tab/>
        <w:t>Statistické údaje o škole, seznam pracovníků školy</w:t>
      </w:r>
      <w:bookmarkEnd w:id="5"/>
    </w:p>
    <w:p w14:paraId="46BD8D86" w14:textId="77777777" w:rsidR="003A47FD" w:rsidRPr="00130766" w:rsidRDefault="006F3DFC" w:rsidP="00283F56">
      <w:pPr>
        <w:jc w:val="both"/>
        <w:rPr>
          <w:rFonts w:ascii="Arial" w:hAnsi="Arial" w:cs="Arial"/>
        </w:rPr>
      </w:pPr>
      <w:r w:rsidRPr="00BD5260">
        <w:rPr>
          <w:rFonts w:ascii="Arial" w:hAnsi="Arial" w:cs="Arial"/>
          <w:color w:val="FF0000"/>
        </w:rPr>
        <w:br/>
      </w:r>
      <w:r w:rsidRPr="00130766">
        <w:rPr>
          <w:rFonts w:ascii="Arial" w:hAnsi="Arial" w:cs="Arial"/>
        </w:rPr>
        <w:t>Na začátku školního roku 20</w:t>
      </w:r>
      <w:r w:rsidR="00130766" w:rsidRPr="00130766">
        <w:rPr>
          <w:rFonts w:ascii="Arial" w:hAnsi="Arial" w:cs="Arial"/>
        </w:rPr>
        <w:t>2</w:t>
      </w:r>
      <w:r w:rsidR="003455CB">
        <w:rPr>
          <w:rFonts w:ascii="Arial" w:hAnsi="Arial" w:cs="Arial"/>
        </w:rPr>
        <w:t>1</w:t>
      </w:r>
      <w:r w:rsidRPr="00130766">
        <w:rPr>
          <w:rFonts w:ascii="Arial" w:hAnsi="Arial" w:cs="Arial"/>
        </w:rPr>
        <w:t>/20</w:t>
      </w:r>
      <w:r w:rsidR="00BE4B65" w:rsidRPr="00130766">
        <w:rPr>
          <w:rFonts w:ascii="Arial" w:hAnsi="Arial" w:cs="Arial"/>
        </w:rPr>
        <w:t>2</w:t>
      </w:r>
      <w:r w:rsidR="003455CB">
        <w:rPr>
          <w:rFonts w:ascii="Arial" w:hAnsi="Arial" w:cs="Arial"/>
        </w:rPr>
        <w:t>2</w:t>
      </w:r>
      <w:r w:rsidR="00E7264C" w:rsidRPr="00130766">
        <w:rPr>
          <w:rFonts w:ascii="Arial" w:hAnsi="Arial" w:cs="Arial"/>
        </w:rPr>
        <w:t xml:space="preserve"> </w:t>
      </w:r>
      <w:r w:rsidRPr="00062401">
        <w:rPr>
          <w:rFonts w:ascii="Arial" w:hAnsi="Arial" w:cs="Arial"/>
        </w:rPr>
        <w:t xml:space="preserve">bylo zapsáno </w:t>
      </w:r>
      <w:r w:rsidR="004539A0" w:rsidRPr="00415E82">
        <w:rPr>
          <w:rFonts w:ascii="Arial" w:hAnsi="Arial" w:cs="Arial"/>
        </w:rPr>
        <w:t>5</w:t>
      </w:r>
      <w:r w:rsidR="00561417" w:rsidRPr="00415E82">
        <w:rPr>
          <w:rFonts w:ascii="Arial" w:hAnsi="Arial" w:cs="Arial"/>
        </w:rPr>
        <w:t>8</w:t>
      </w:r>
      <w:r w:rsidR="00415E82" w:rsidRPr="00415E82">
        <w:rPr>
          <w:rFonts w:ascii="Arial" w:hAnsi="Arial" w:cs="Arial"/>
        </w:rPr>
        <w:t>6</w:t>
      </w:r>
      <w:r w:rsidR="004539A0" w:rsidRPr="00415E82">
        <w:rPr>
          <w:rFonts w:ascii="Arial" w:hAnsi="Arial" w:cs="Arial"/>
        </w:rPr>
        <w:t xml:space="preserve"> </w:t>
      </w:r>
      <w:r w:rsidRPr="00062401">
        <w:rPr>
          <w:rFonts w:ascii="Arial" w:hAnsi="Arial" w:cs="Arial"/>
        </w:rPr>
        <w:t>žáků.</w:t>
      </w:r>
      <w:r w:rsidR="004539A0" w:rsidRPr="00062401">
        <w:rPr>
          <w:rFonts w:ascii="Arial" w:hAnsi="Arial" w:cs="Arial"/>
        </w:rPr>
        <w:t xml:space="preserve"> </w:t>
      </w:r>
      <w:r w:rsidRPr="00130766">
        <w:rPr>
          <w:rFonts w:ascii="Arial" w:hAnsi="Arial" w:cs="Arial"/>
        </w:rPr>
        <w:t xml:space="preserve">Na konci školního roku </w:t>
      </w:r>
      <w:r w:rsidR="003455CB" w:rsidRPr="00130766">
        <w:rPr>
          <w:rFonts w:ascii="Arial" w:hAnsi="Arial" w:cs="Arial"/>
        </w:rPr>
        <w:t>202</w:t>
      </w:r>
      <w:r w:rsidR="003455CB">
        <w:rPr>
          <w:rFonts w:ascii="Arial" w:hAnsi="Arial" w:cs="Arial"/>
        </w:rPr>
        <w:t>1</w:t>
      </w:r>
      <w:r w:rsidR="003455CB" w:rsidRPr="00130766">
        <w:rPr>
          <w:rFonts w:ascii="Arial" w:hAnsi="Arial" w:cs="Arial"/>
        </w:rPr>
        <w:t>/202</w:t>
      </w:r>
      <w:r w:rsidR="003455CB">
        <w:rPr>
          <w:rFonts w:ascii="Arial" w:hAnsi="Arial" w:cs="Arial"/>
        </w:rPr>
        <w:t>2</w:t>
      </w:r>
      <w:r w:rsidR="003455CB" w:rsidRPr="00130766">
        <w:rPr>
          <w:rFonts w:ascii="Arial" w:hAnsi="Arial" w:cs="Arial"/>
        </w:rPr>
        <w:t xml:space="preserve"> </w:t>
      </w:r>
      <w:r w:rsidRPr="00130766">
        <w:rPr>
          <w:rFonts w:ascii="Arial" w:hAnsi="Arial" w:cs="Arial"/>
        </w:rPr>
        <w:t>po odchodech a přestupech studovalo</w:t>
      </w:r>
      <w:r w:rsidRPr="00BD5260">
        <w:rPr>
          <w:rFonts w:ascii="Arial" w:hAnsi="Arial" w:cs="Arial"/>
          <w:color w:val="FF0000"/>
        </w:rPr>
        <w:t xml:space="preserve"> </w:t>
      </w:r>
      <w:r w:rsidR="00472905" w:rsidRPr="00415E82">
        <w:rPr>
          <w:rFonts w:ascii="Arial" w:hAnsi="Arial" w:cs="Arial"/>
        </w:rPr>
        <w:t>5</w:t>
      </w:r>
      <w:r w:rsidR="007F1259" w:rsidRPr="00415E82">
        <w:rPr>
          <w:rFonts w:ascii="Arial" w:hAnsi="Arial" w:cs="Arial"/>
        </w:rPr>
        <w:t>7</w:t>
      </w:r>
      <w:r w:rsidR="00415E82">
        <w:rPr>
          <w:rFonts w:ascii="Arial" w:hAnsi="Arial" w:cs="Arial"/>
        </w:rPr>
        <w:t>6</w:t>
      </w:r>
      <w:r w:rsidRPr="00062401">
        <w:rPr>
          <w:rFonts w:ascii="Arial" w:hAnsi="Arial" w:cs="Arial"/>
        </w:rPr>
        <w:t xml:space="preserve"> žáků.</w:t>
      </w:r>
      <w:r w:rsidR="003A47FD" w:rsidRPr="00062401">
        <w:rPr>
          <w:rFonts w:ascii="Arial" w:hAnsi="Arial" w:cs="Arial"/>
        </w:rPr>
        <w:t xml:space="preserve"> </w:t>
      </w:r>
      <w:r w:rsidR="003455CB">
        <w:rPr>
          <w:rFonts w:ascii="Arial" w:hAnsi="Arial" w:cs="Arial"/>
        </w:rPr>
        <w:t xml:space="preserve">Dívky tvořily </w:t>
      </w:r>
      <w:r w:rsidR="00327C30">
        <w:rPr>
          <w:rFonts w:ascii="Arial" w:hAnsi="Arial" w:cs="Arial"/>
        </w:rPr>
        <w:t xml:space="preserve">62,5 </w:t>
      </w:r>
      <w:r w:rsidRPr="00130766">
        <w:rPr>
          <w:rFonts w:ascii="Arial" w:hAnsi="Arial" w:cs="Arial"/>
        </w:rPr>
        <w:t>% počtu žáků</w:t>
      </w:r>
      <w:r w:rsidR="003455CB">
        <w:rPr>
          <w:rFonts w:ascii="Arial" w:hAnsi="Arial" w:cs="Arial"/>
        </w:rPr>
        <w:t>;</w:t>
      </w:r>
      <w:r w:rsidRPr="00130766">
        <w:rPr>
          <w:rFonts w:ascii="Arial" w:hAnsi="Arial" w:cs="Arial"/>
        </w:rPr>
        <w:t xml:space="preserve"> dívky </w:t>
      </w:r>
      <w:r w:rsidR="00062401">
        <w:rPr>
          <w:rFonts w:ascii="Arial" w:hAnsi="Arial" w:cs="Arial"/>
        </w:rPr>
        <w:t xml:space="preserve">znatelně </w:t>
      </w:r>
      <w:r w:rsidRPr="00130766">
        <w:rPr>
          <w:rFonts w:ascii="Arial" w:hAnsi="Arial" w:cs="Arial"/>
        </w:rPr>
        <w:t>převažovaly zejména mezi studenty čtyřletého studia</w:t>
      </w:r>
      <w:r w:rsidR="001B0071" w:rsidRPr="00130766">
        <w:rPr>
          <w:rFonts w:ascii="Arial" w:hAnsi="Arial" w:cs="Arial"/>
        </w:rPr>
        <w:t xml:space="preserve">, </w:t>
      </w:r>
      <w:r w:rsidRPr="00130766">
        <w:rPr>
          <w:rFonts w:ascii="Arial" w:hAnsi="Arial" w:cs="Arial"/>
        </w:rPr>
        <w:t>ve třídách osmiletého studia</w:t>
      </w:r>
      <w:r w:rsidR="001B0071" w:rsidRPr="00130766">
        <w:rPr>
          <w:rFonts w:ascii="Arial" w:hAnsi="Arial" w:cs="Arial"/>
        </w:rPr>
        <w:t xml:space="preserve"> existuje rovnováha </w:t>
      </w:r>
      <w:r w:rsidR="00885B44" w:rsidRPr="00130766">
        <w:rPr>
          <w:rFonts w:ascii="Arial" w:hAnsi="Arial" w:cs="Arial"/>
        </w:rPr>
        <w:t xml:space="preserve">mezi </w:t>
      </w:r>
      <w:r w:rsidR="001B0071" w:rsidRPr="00130766">
        <w:rPr>
          <w:rFonts w:ascii="Arial" w:hAnsi="Arial" w:cs="Arial"/>
        </w:rPr>
        <w:t>chlapc</w:t>
      </w:r>
      <w:r w:rsidR="00885B44" w:rsidRPr="00130766">
        <w:rPr>
          <w:rFonts w:ascii="Arial" w:hAnsi="Arial" w:cs="Arial"/>
        </w:rPr>
        <w:t>i a děvčaty</w:t>
      </w:r>
      <w:r w:rsidRPr="00130766">
        <w:rPr>
          <w:rFonts w:ascii="Arial" w:hAnsi="Arial" w:cs="Arial"/>
        </w:rPr>
        <w:t>.</w:t>
      </w:r>
    </w:p>
    <w:p w14:paraId="70EB2904" w14:textId="77777777" w:rsidR="001B0071" w:rsidRPr="00130766" w:rsidRDefault="006F3DFC" w:rsidP="00283F56">
      <w:pPr>
        <w:jc w:val="both"/>
        <w:rPr>
          <w:rFonts w:ascii="Arial" w:hAnsi="Arial" w:cs="Arial"/>
        </w:rPr>
      </w:pPr>
      <w:r w:rsidRPr="00130766">
        <w:rPr>
          <w:rFonts w:ascii="Arial" w:hAnsi="Arial" w:cs="Arial"/>
        </w:rPr>
        <w:t xml:space="preserve">Počet tříd ve školním roce </w:t>
      </w:r>
      <w:r w:rsidR="003455CB" w:rsidRPr="00130766">
        <w:rPr>
          <w:rFonts w:ascii="Arial" w:hAnsi="Arial" w:cs="Arial"/>
        </w:rPr>
        <w:t>202</w:t>
      </w:r>
      <w:r w:rsidR="003455CB">
        <w:rPr>
          <w:rFonts w:ascii="Arial" w:hAnsi="Arial" w:cs="Arial"/>
        </w:rPr>
        <w:t>1</w:t>
      </w:r>
      <w:r w:rsidR="003455CB" w:rsidRPr="00130766">
        <w:rPr>
          <w:rFonts w:ascii="Arial" w:hAnsi="Arial" w:cs="Arial"/>
        </w:rPr>
        <w:t>/202</w:t>
      </w:r>
      <w:r w:rsidR="003455CB">
        <w:rPr>
          <w:rFonts w:ascii="Arial" w:hAnsi="Arial" w:cs="Arial"/>
        </w:rPr>
        <w:t>2</w:t>
      </w:r>
      <w:r w:rsidR="003455CB" w:rsidRPr="00130766">
        <w:rPr>
          <w:rFonts w:ascii="Arial" w:hAnsi="Arial" w:cs="Arial"/>
        </w:rPr>
        <w:t xml:space="preserve"> </w:t>
      </w:r>
      <w:r w:rsidR="001B0071" w:rsidRPr="00130766">
        <w:rPr>
          <w:rFonts w:ascii="Arial" w:hAnsi="Arial" w:cs="Arial"/>
        </w:rPr>
        <w:t>se držel</w:t>
      </w:r>
      <w:r w:rsidRPr="00130766">
        <w:rPr>
          <w:rFonts w:ascii="Arial" w:hAnsi="Arial" w:cs="Arial"/>
        </w:rPr>
        <w:t xml:space="preserve"> na 2</w:t>
      </w:r>
      <w:r w:rsidR="00CA367A" w:rsidRPr="00130766">
        <w:rPr>
          <w:rFonts w:ascii="Arial" w:hAnsi="Arial" w:cs="Arial"/>
        </w:rPr>
        <w:t>0</w:t>
      </w:r>
      <w:r w:rsidRPr="00130766">
        <w:rPr>
          <w:rFonts w:ascii="Arial" w:hAnsi="Arial" w:cs="Arial"/>
        </w:rPr>
        <w:t xml:space="preserve"> tříd</w:t>
      </w:r>
      <w:r w:rsidR="001B0071" w:rsidRPr="00130766">
        <w:rPr>
          <w:rFonts w:ascii="Arial" w:hAnsi="Arial" w:cs="Arial"/>
        </w:rPr>
        <w:t>ách</w:t>
      </w:r>
      <w:r w:rsidRPr="00130766">
        <w:rPr>
          <w:rFonts w:ascii="Arial" w:hAnsi="Arial" w:cs="Arial"/>
        </w:rPr>
        <w:t>, z toho bylo 8 tříd osmiletého gymnázia</w:t>
      </w:r>
      <w:r w:rsidR="00280A62" w:rsidRPr="00130766">
        <w:rPr>
          <w:rFonts w:ascii="Arial" w:hAnsi="Arial" w:cs="Arial"/>
        </w:rPr>
        <w:t xml:space="preserve"> </w:t>
      </w:r>
      <w:r w:rsidRPr="00130766">
        <w:rPr>
          <w:rFonts w:ascii="Arial" w:hAnsi="Arial" w:cs="Arial"/>
        </w:rPr>
        <w:t>a 1</w:t>
      </w:r>
      <w:r w:rsidR="00CA367A" w:rsidRPr="00130766">
        <w:rPr>
          <w:rFonts w:ascii="Arial" w:hAnsi="Arial" w:cs="Arial"/>
        </w:rPr>
        <w:t>2</w:t>
      </w:r>
      <w:r w:rsidRPr="00130766">
        <w:rPr>
          <w:rFonts w:ascii="Arial" w:hAnsi="Arial" w:cs="Arial"/>
        </w:rPr>
        <w:t xml:space="preserve"> tříd čtyřletého gymnázia</w:t>
      </w:r>
      <w:r w:rsidR="001B0071" w:rsidRPr="00130766">
        <w:rPr>
          <w:rFonts w:ascii="Arial" w:hAnsi="Arial" w:cs="Arial"/>
        </w:rPr>
        <w:t>.</w:t>
      </w:r>
    </w:p>
    <w:p w14:paraId="08916868" w14:textId="77777777" w:rsidR="00280A62" w:rsidRPr="00062401" w:rsidRDefault="006F3DFC" w:rsidP="00283F56">
      <w:pPr>
        <w:jc w:val="both"/>
        <w:rPr>
          <w:rFonts w:ascii="Arial" w:hAnsi="Arial" w:cs="Arial"/>
        </w:rPr>
      </w:pPr>
      <w:r w:rsidRPr="000E7269">
        <w:rPr>
          <w:rFonts w:ascii="Arial" w:hAnsi="Arial" w:cs="Arial"/>
        </w:rPr>
        <w:t>Na škole vyučovalo 5</w:t>
      </w:r>
      <w:r w:rsidR="00062401" w:rsidRPr="000E7269">
        <w:rPr>
          <w:rFonts w:ascii="Arial" w:hAnsi="Arial" w:cs="Arial"/>
        </w:rPr>
        <w:t>3</w:t>
      </w:r>
      <w:r w:rsidRPr="000E7269">
        <w:rPr>
          <w:rFonts w:ascii="Arial" w:hAnsi="Arial" w:cs="Arial"/>
        </w:rPr>
        <w:t xml:space="preserve"> učitelů, z toho 3</w:t>
      </w:r>
      <w:r w:rsidR="00382932" w:rsidRPr="000E7269">
        <w:rPr>
          <w:rFonts w:ascii="Arial" w:hAnsi="Arial" w:cs="Arial"/>
        </w:rPr>
        <w:t>2</w:t>
      </w:r>
      <w:r w:rsidRPr="000E7269">
        <w:rPr>
          <w:rFonts w:ascii="Arial" w:hAnsi="Arial" w:cs="Arial"/>
        </w:rPr>
        <w:t xml:space="preserve"> žen. Přepočtený počet úvazků na učitele činil </w:t>
      </w:r>
      <w:r w:rsidR="000E7269" w:rsidRPr="000E7269">
        <w:rPr>
          <w:rFonts w:ascii="Arial" w:hAnsi="Arial" w:cs="Arial"/>
        </w:rPr>
        <w:t>47,85</w:t>
      </w:r>
      <w:r w:rsidRPr="000E7269">
        <w:rPr>
          <w:rFonts w:ascii="Arial" w:hAnsi="Arial" w:cs="Arial"/>
        </w:rPr>
        <w:t xml:space="preserve"> úvazku</w:t>
      </w:r>
      <w:r w:rsidR="00062401" w:rsidRPr="000E7269">
        <w:rPr>
          <w:rFonts w:ascii="Arial" w:hAnsi="Arial" w:cs="Arial"/>
        </w:rPr>
        <w:t xml:space="preserve"> (z toho 27,</w:t>
      </w:r>
      <w:r w:rsidR="000E7269" w:rsidRPr="000E7269">
        <w:rPr>
          <w:rFonts w:ascii="Arial" w:hAnsi="Arial" w:cs="Arial"/>
        </w:rPr>
        <w:t>5</w:t>
      </w:r>
      <w:r w:rsidR="00062401" w:rsidRPr="000E7269">
        <w:rPr>
          <w:rFonts w:ascii="Arial" w:hAnsi="Arial" w:cs="Arial"/>
        </w:rPr>
        <w:t xml:space="preserve"> úvazku žen)</w:t>
      </w:r>
      <w:r w:rsidRPr="000E7269">
        <w:rPr>
          <w:rFonts w:ascii="Arial" w:hAnsi="Arial" w:cs="Arial"/>
        </w:rPr>
        <w:t xml:space="preserve">. </w:t>
      </w:r>
      <w:r w:rsidR="001B0071" w:rsidRPr="00062401">
        <w:rPr>
          <w:rFonts w:ascii="Arial" w:hAnsi="Arial" w:cs="Arial"/>
        </w:rPr>
        <w:t>Všich</w:t>
      </w:r>
      <w:r w:rsidR="00382932" w:rsidRPr="00062401">
        <w:rPr>
          <w:rFonts w:ascii="Arial" w:hAnsi="Arial" w:cs="Arial"/>
        </w:rPr>
        <w:t>ni vyučující byli pro výkon své pedagogické činnosti kvalifikovaní</w:t>
      </w:r>
      <w:r w:rsidR="009A5EE5">
        <w:rPr>
          <w:rFonts w:ascii="Arial" w:hAnsi="Arial" w:cs="Arial"/>
        </w:rPr>
        <w:t xml:space="preserve"> s výjimkou učitele </w:t>
      </w:r>
      <w:proofErr w:type="spellStart"/>
      <w:r w:rsidR="009A5EE5">
        <w:rPr>
          <w:rFonts w:ascii="Arial" w:hAnsi="Arial" w:cs="Arial"/>
        </w:rPr>
        <w:t>Vv</w:t>
      </w:r>
      <w:proofErr w:type="spellEnd"/>
      <w:r w:rsidR="009A5EE5">
        <w:rPr>
          <w:rFonts w:ascii="Arial" w:hAnsi="Arial" w:cs="Arial"/>
        </w:rPr>
        <w:t>, který si bude rozšiřovat kvalifikaci na SŠ</w:t>
      </w:r>
      <w:r w:rsidR="00382932" w:rsidRPr="00062401">
        <w:rPr>
          <w:rFonts w:ascii="Arial" w:hAnsi="Arial" w:cs="Arial"/>
        </w:rPr>
        <w:t>.</w:t>
      </w:r>
    </w:p>
    <w:p w14:paraId="4D5F0B43" w14:textId="77777777" w:rsidR="00A25906" w:rsidRPr="00062401" w:rsidRDefault="006F3DFC" w:rsidP="00283F56">
      <w:pPr>
        <w:jc w:val="both"/>
        <w:rPr>
          <w:rFonts w:ascii="Arial" w:hAnsi="Arial" w:cs="Arial"/>
        </w:rPr>
      </w:pPr>
      <w:r w:rsidRPr="00062401">
        <w:rPr>
          <w:rFonts w:ascii="Arial" w:hAnsi="Arial" w:cs="Arial"/>
          <w:sz w:val="20"/>
        </w:rPr>
        <w:t>Doplňující údaje jsou uvedeny v přílohách výroční zprávy</w:t>
      </w:r>
      <w:r w:rsidRPr="00062401">
        <w:rPr>
          <w:rFonts w:ascii="Arial" w:hAnsi="Arial" w:cs="Arial"/>
          <w:b/>
          <w:sz w:val="20"/>
        </w:rPr>
        <w:t>:</w:t>
      </w:r>
      <w:r w:rsidR="00CA367A" w:rsidRPr="00062401">
        <w:rPr>
          <w:rFonts w:ascii="Arial" w:hAnsi="Arial" w:cs="Arial"/>
          <w:b/>
          <w:sz w:val="20"/>
        </w:rPr>
        <w:t xml:space="preserve"> P</w:t>
      </w:r>
      <w:r w:rsidRPr="00062401">
        <w:rPr>
          <w:rFonts w:ascii="Arial" w:hAnsi="Arial" w:cs="Arial"/>
          <w:b/>
          <w:sz w:val="20"/>
        </w:rPr>
        <w:t>říloha 3.</w:t>
      </w:r>
      <w:r w:rsidR="00CA367A" w:rsidRPr="00062401">
        <w:rPr>
          <w:rFonts w:ascii="Arial" w:hAnsi="Arial" w:cs="Arial"/>
          <w:b/>
          <w:sz w:val="20"/>
        </w:rPr>
        <w:t xml:space="preserve"> </w:t>
      </w:r>
      <w:r w:rsidRPr="00062401">
        <w:rPr>
          <w:rFonts w:ascii="Arial" w:hAnsi="Arial" w:cs="Arial"/>
          <w:b/>
          <w:sz w:val="20"/>
        </w:rPr>
        <w:t>Pedagogičtí zaměstnanci ve školním roce</w:t>
      </w:r>
      <w:r w:rsidR="003455CB">
        <w:rPr>
          <w:rFonts w:ascii="Arial" w:hAnsi="Arial" w:cs="Arial"/>
          <w:b/>
          <w:sz w:val="20"/>
        </w:rPr>
        <w:t xml:space="preserve"> 2021/</w:t>
      </w:r>
      <w:proofErr w:type="gramStart"/>
      <w:r w:rsidR="003455CB">
        <w:rPr>
          <w:rFonts w:ascii="Arial" w:hAnsi="Arial" w:cs="Arial"/>
          <w:b/>
          <w:sz w:val="20"/>
        </w:rPr>
        <w:t>2022</w:t>
      </w:r>
      <w:r w:rsidR="00CA367A" w:rsidRPr="00062401">
        <w:rPr>
          <w:rFonts w:ascii="Arial" w:hAnsi="Arial" w:cs="Arial"/>
          <w:b/>
          <w:sz w:val="20"/>
        </w:rPr>
        <w:t>,</w:t>
      </w:r>
      <w:r w:rsidR="00CA367A" w:rsidRPr="00062401">
        <w:rPr>
          <w:rFonts w:ascii="Arial" w:hAnsi="Arial" w:cs="Arial"/>
          <w:sz w:val="20"/>
        </w:rPr>
        <w:t xml:space="preserve">  </w:t>
      </w:r>
      <w:r w:rsidR="00007A82" w:rsidRPr="00062401">
        <w:rPr>
          <w:rFonts w:ascii="Arial" w:hAnsi="Arial" w:cs="Arial"/>
          <w:b/>
          <w:sz w:val="20"/>
        </w:rPr>
        <w:t>Příloha</w:t>
      </w:r>
      <w:proofErr w:type="gramEnd"/>
      <w:r w:rsidR="00007A82" w:rsidRPr="00062401">
        <w:rPr>
          <w:rFonts w:ascii="Arial" w:hAnsi="Arial" w:cs="Arial"/>
          <w:b/>
          <w:sz w:val="20"/>
        </w:rPr>
        <w:t xml:space="preserve"> </w:t>
      </w:r>
      <w:r w:rsidR="003803CE">
        <w:rPr>
          <w:rFonts w:ascii="Arial" w:hAnsi="Arial" w:cs="Arial"/>
          <w:b/>
          <w:sz w:val="20"/>
        </w:rPr>
        <w:t>4</w:t>
      </w:r>
      <w:r w:rsidR="00007A82" w:rsidRPr="00062401">
        <w:rPr>
          <w:rFonts w:ascii="Arial" w:hAnsi="Arial" w:cs="Arial"/>
          <w:b/>
          <w:sz w:val="20"/>
        </w:rPr>
        <w:t>.</w:t>
      </w:r>
      <w:r w:rsidR="00007A82" w:rsidRPr="00062401">
        <w:rPr>
          <w:rFonts w:ascii="Arial" w:hAnsi="Arial" w:cs="Arial"/>
          <w:sz w:val="20"/>
        </w:rPr>
        <w:t xml:space="preserve"> </w:t>
      </w:r>
      <w:r w:rsidRPr="00062401">
        <w:rPr>
          <w:rFonts w:ascii="Arial" w:hAnsi="Arial" w:cs="Arial"/>
          <w:b/>
          <w:sz w:val="20"/>
        </w:rPr>
        <w:t>Přehled vyučovaných tříd s počty žáků</w:t>
      </w:r>
    </w:p>
    <w:p w14:paraId="523FECFE" w14:textId="77777777" w:rsidR="001B0071" w:rsidRDefault="006F3DFC" w:rsidP="00283F56">
      <w:pPr>
        <w:jc w:val="both"/>
        <w:rPr>
          <w:rFonts w:ascii="Arial" w:hAnsi="Arial" w:cs="Arial"/>
        </w:rPr>
      </w:pPr>
      <w:r w:rsidRPr="00130766">
        <w:rPr>
          <w:rFonts w:ascii="Arial" w:hAnsi="Arial" w:cs="Arial"/>
        </w:rPr>
        <w:t xml:space="preserve">Pedagogický sbor je dlouhodobě stabilizovaný, převažují zkušení učitelé. Průměrná délka praxe učitele je </w:t>
      </w:r>
      <w:r w:rsidR="003455CB">
        <w:rPr>
          <w:rFonts w:ascii="Arial" w:hAnsi="Arial" w:cs="Arial"/>
        </w:rPr>
        <w:t>35</w:t>
      </w:r>
      <w:r w:rsidR="00062401">
        <w:rPr>
          <w:rFonts w:ascii="Arial" w:hAnsi="Arial" w:cs="Arial"/>
        </w:rPr>
        <w:t>,5</w:t>
      </w:r>
      <w:r w:rsidRPr="00130766">
        <w:rPr>
          <w:rFonts w:ascii="Arial" w:hAnsi="Arial" w:cs="Arial"/>
        </w:rPr>
        <w:t xml:space="preserve"> rok</w:t>
      </w:r>
      <w:r w:rsidR="003455CB">
        <w:rPr>
          <w:rFonts w:ascii="Arial" w:hAnsi="Arial" w:cs="Arial"/>
        </w:rPr>
        <w:t>u</w:t>
      </w:r>
      <w:r w:rsidRPr="00130766">
        <w:rPr>
          <w:rFonts w:ascii="Arial" w:hAnsi="Arial" w:cs="Arial"/>
        </w:rPr>
        <w:t xml:space="preserve">. </w:t>
      </w:r>
      <w:r w:rsidR="00E558C6" w:rsidRPr="00130766">
        <w:rPr>
          <w:rFonts w:ascii="Arial" w:hAnsi="Arial" w:cs="Arial"/>
        </w:rPr>
        <w:t>Obměna sboru probíhá jen v</w:t>
      </w:r>
      <w:r w:rsidR="003455CB">
        <w:rPr>
          <w:rFonts w:ascii="Arial" w:hAnsi="Arial" w:cs="Arial"/>
        </w:rPr>
        <w:t xml:space="preserve"> omezené míře a často      v </w:t>
      </w:r>
      <w:r w:rsidR="00E558C6" w:rsidRPr="00130766">
        <w:rPr>
          <w:rFonts w:ascii="Arial" w:hAnsi="Arial" w:cs="Arial"/>
        </w:rPr>
        <w:t>souvislosti s odchody učitelů do důchodu.</w:t>
      </w:r>
    </w:p>
    <w:p w14:paraId="7973BC70" w14:textId="77777777" w:rsidR="003455CB" w:rsidRDefault="003455CB" w:rsidP="00283F56">
      <w:pPr>
        <w:jc w:val="both"/>
        <w:rPr>
          <w:rFonts w:ascii="Arial" w:hAnsi="Arial" w:cs="Arial"/>
        </w:rPr>
      </w:pPr>
    </w:p>
    <w:p w14:paraId="681111AA" w14:textId="77777777" w:rsidR="00CA367A" w:rsidRDefault="006F3DFC" w:rsidP="00283F56">
      <w:pPr>
        <w:jc w:val="both"/>
        <w:rPr>
          <w:rFonts w:ascii="Arial" w:hAnsi="Arial" w:cs="Arial"/>
        </w:rPr>
      </w:pPr>
      <w:r w:rsidRPr="00130766">
        <w:rPr>
          <w:rFonts w:ascii="Arial" w:hAnsi="Arial" w:cs="Arial"/>
        </w:rPr>
        <w:t xml:space="preserve">Příchody </w:t>
      </w:r>
      <w:r w:rsidR="00631732" w:rsidRPr="00130766">
        <w:rPr>
          <w:rFonts w:ascii="Arial" w:hAnsi="Arial" w:cs="Arial"/>
        </w:rPr>
        <w:t xml:space="preserve">a odchody </w:t>
      </w:r>
      <w:r w:rsidRPr="00130766">
        <w:rPr>
          <w:rFonts w:ascii="Arial" w:hAnsi="Arial" w:cs="Arial"/>
        </w:rPr>
        <w:t>učitelů</w:t>
      </w:r>
      <w:r w:rsidR="003455CB">
        <w:rPr>
          <w:rFonts w:ascii="Arial" w:hAnsi="Arial" w:cs="Arial"/>
        </w:rPr>
        <w:t xml:space="preserve"> ve školním roce</w:t>
      </w:r>
      <w:r w:rsidRPr="00130766">
        <w:rPr>
          <w:rFonts w:ascii="Arial" w:hAnsi="Arial" w:cs="Arial"/>
        </w:rPr>
        <w:t xml:space="preserve">: </w:t>
      </w:r>
      <w:r w:rsidR="00631732" w:rsidRPr="00130766">
        <w:rPr>
          <w:rFonts w:ascii="Arial" w:hAnsi="Arial" w:cs="Arial"/>
        </w:rPr>
        <w:t xml:space="preserve">Jedna </w:t>
      </w:r>
      <w:r w:rsidR="00D55CEF">
        <w:rPr>
          <w:rFonts w:ascii="Arial" w:hAnsi="Arial" w:cs="Arial"/>
        </w:rPr>
        <w:t>pedagožka působila</w:t>
      </w:r>
      <w:r w:rsidR="00056E65" w:rsidRPr="00130766">
        <w:rPr>
          <w:rFonts w:ascii="Arial" w:hAnsi="Arial" w:cs="Arial"/>
        </w:rPr>
        <w:t xml:space="preserve"> na škole externě (výuka </w:t>
      </w:r>
      <w:r w:rsidR="00BE4B65" w:rsidRPr="00130766">
        <w:rPr>
          <w:rFonts w:ascii="Arial" w:hAnsi="Arial" w:cs="Arial"/>
        </w:rPr>
        <w:t xml:space="preserve">zájmové </w:t>
      </w:r>
      <w:r w:rsidR="00056E65" w:rsidRPr="00130766">
        <w:rPr>
          <w:rFonts w:ascii="Arial" w:hAnsi="Arial" w:cs="Arial"/>
        </w:rPr>
        <w:t xml:space="preserve">čínštiny, organizačně i finančně zajišťoval </w:t>
      </w:r>
      <w:proofErr w:type="spellStart"/>
      <w:r w:rsidR="00056E65" w:rsidRPr="00130766">
        <w:rPr>
          <w:rFonts w:ascii="Arial" w:hAnsi="Arial" w:cs="Arial"/>
        </w:rPr>
        <w:t>Konfuciův</w:t>
      </w:r>
      <w:proofErr w:type="spellEnd"/>
      <w:r w:rsidR="00056E65" w:rsidRPr="00130766">
        <w:rPr>
          <w:rFonts w:ascii="Arial" w:hAnsi="Arial" w:cs="Arial"/>
        </w:rPr>
        <w:t xml:space="preserve"> institut Olomouc)</w:t>
      </w:r>
      <w:r w:rsidR="00631732" w:rsidRPr="00130766">
        <w:rPr>
          <w:rFonts w:ascii="Arial" w:hAnsi="Arial" w:cs="Arial"/>
        </w:rPr>
        <w:t>.</w:t>
      </w:r>
      <w:r w:rsidR="00CA367A" w:rsidRPr="00130766">
        <w:rPr>
          <w:rFonts w:ascii="Arial" w:hAnsi="Arial" w:cs="Arial"/>
        </w:rPr>
        <w:t xml:space="preserve"> </w:t>
      </w:r>
      <w:r w:rsidR="00BE4B65" w:rsidRPr="00130766">
        <w:rPr>
          <w:rFonts w:ascii="Arial" w:hAnsi="Arial" w:cs="Arial"/>
        </w:rPr>
        <w:t>Na</w:t>
      </w:r>
      <w:r w:rsidR="00382932" w:rsidRPr="00130766">
        <w:rPr>
          <w:rFonts w:ascii="Arial" w:hAnsi="Arial" w:cs="Arial"/>
        </w:rPr>
        <w:t xml:space="preserve"> </w:t>
      </w:r>
      <w:r w:rsidR="00BE4B65" w:rsidRPr="00130766">
        <w:rPr>
          <w:rFonts w:ascii="Arial" w:hAnsi="Arial" w:cs="Arial"/>
        </w:rPr>
        <w:t>rodičovské</w:t>
      </w:r>
      <w:r w:rsidR="00382932" w:rsidRPr="00130766">
        <w:rPr>
          <w:rFonts w:ascii="Arial" w:hAnsi="Arial" w:cs="Arial"/>
        </w:rPr>
        <w:t xml:space="preserve"> dovolen</w:t>
      </w:r>
      <w:r w:rsidR="00BE4B65" w:rsidRPr="00130766">
        <w:rPr>
          <w:rFonts w:ascii="Arial" w:hAnsi="Arial" w:cs="Arial"/>
        </w:rPr>
        <w:t xml:space="preserve">é </w:t>
      </w:r>
      <w:r w:rsidR="00D55CEF">
        <w:rPr>
          <w:rFonts w:ascii="Arial" w:hAnsi="Arial" w:cs="Arial"/>
        </w:rPr>
        <w:t>setrvávala</w:t>
      </w:r>
      <w:r w:rsidR="00BE4B65" w:rsidRPr="00130766">
        <w:rPr>
          <w:rFonts w:ascii="Arial" w:hAnsi="Arial" w:cs="Arial"/>
        </w:rPr>
        <w:t xml:space="preserve"> </w:t>
      </w:r>
      <w:r w:rsidR="00130766" w:rsidRPr="00130766">
        <w:rPr>
          <w:rFonts w:ascii="Arial" w:hAnsi="Arial" w:cs="Arial"/>
        </w:rPr>
        <w:t xml:space="preserve">jedna učitelka chemie a od února 2021 </w:t>
      </w:r>
      <w:r w:rsidR="00062401">
        <w:rPr>
          <w:rFonts w:ascii="Arial" w:hAnsi="Arial" w:cs="Arial"/>
        </w:rPr>
        <w:t xml:space="preserve">také </w:t>
      </w:r>
      <w:r w:rsidR="00130766" w:rsidRPr="00130766">
        <w:rPr>
          <w:rFonts w:ascii="Arial" w:hAnsi="Arial" w:cs="Arial"/>
        </w:rPr>
        <w:t>psycholožka školy</w:t>
      </w:r>
      <w:r w:rsidR="002F5A7D" w:rsidRPr="00130766">
        <w:rPr>
          <w:rFonts w:ascii="Arial" w:hAnsi="Arial" w:cs="Arial"/>
        </w:rPr>
        <w:t>.</w:t>
      </w:r>
      <w:r w:rsidR="00BE4B65" w:rsidRPr="00130766">
        <w:rPr>
          <w:rFonts w:ascii="Arial" w:hAnsi="Arial" w:cs="Arial"/>
        </w:rPr>
        <w:t xml:space="preserve"> </w:t>
      </w:r>
      <w:r w:rsidR="00130766" w:rsidRPr="00130766">
        <w:rPr>
          <w:rFonts w:ascii="Arial" w:hAnsi="Arial" w:cs="Arial"/>
        </w:rPr>
        <w:t xml:space="preserve">Ve výuce </w:t>
      </w:r>
      <w:r w:rsidR="00062401" w:rsidRPr="00130766">
        <w:rPr>
          <w:rFonts w:ascii="Arial" w:hAnsi="Arial" w:cs="Arial"/>
        </w:rPr>
        <w:t xml:space="preserve">na snížený úvazek </w:t>
      </w:r>
      <w:r w:rsidR="00130766" w:rsidRPr="00130766">
        <w:rPr>
          <w:rFonts w:ascii="Arial" w:hAnsi="Arial" w:cs="Arial"/>
        </w:rPr>
        <w:t xml:space="preserve">pokračovala pedagožka </w:t>
      </w:r>
      <w:r w:rsidR="00BE4B65" w:rsidRPr="00130766">
        <w:rPr>
          <w:rFonts w:ascii="Arial" w:hAnsi="Arial" w:cs="Arial"/>
        </w:rPr>
        <w:t>vyučující španělsk</w:t>
      </w:r>
      <w:r w:rsidR="00130766" w:rsidRPr="00130766">
        <w:rPr>
          <w:rFonts w:ascii="Arial" w:hAnsi="Arial" w:cs="Arial"/>
        </w:rPr>
        <w:t>ý</w:t>
      </w:r>
      <w:r w:rsidR="00BE4B65" w:rsidRPr="00130766">
        <w:rPr>
          <w:rFonts w:ascii="Arial" w:hAnsi="Arial" w:cs="Arial"/>
        </w:rPr>
        <w:t xml:space="preserve"> jazyk</w:t>
      </w:r>
      <w:r w:rsidR="00130766" w:rsidRPr="00130766">
        <w:rPr>
          <w:rFonts w:ascii="Arial" w:hAnsi="Arial" w:cs="Arial"/>
        </w:rPr>
        <w:t>.</w:t>
      </w:r>
      <w:r w:rsidR="00BE4B65" w:rsidRPr="00130766">
        <w:rPr>
          <w:rFonts w:ascii="Arial" w:hAnsi="Arial" w:cs="Arial"/>
        </w:rPr>
        <w:t xml:space="preserve"> </w:t>
      </w:r>
      <w:r w:rsidR="002C3AA6">
        <w:rPr>
          <w:rFonts w:ascii="Arial" w:hAnsi="Arial" w:cs="Arial"/>
        </w:rPr>
        <w:t>Od února 2021 nastoupila na poloviční úvazek na dobu určitou – zástup za mateřskou – jiná psycholožka.</w:t>
      </w:r>
      <w:r w:rsidR="003455CB">
        <w:rPr>
          <w:rFonts w:ascii="Arial" w:hAnsi="Arial" w:cs="Arial"/>
        </w:rPr>
        <w:t xml:space="preserve"> Na konci školního roku odešel po vzájemné dohodě učitel anglického jazyka a pracovní poměr na dobu určitou skončil učitelce chemie, která zastupovala </w:t>
      </w:r>
      <w:r w:rsidR="009A5EE5">
        <w:rPr>
          <w:rFonts w:ascii="Arial" w:hAnsi="Arial" w:cs="Arial"/>
        </w:rPr>
        <w:t xml:space="preserve">jinou </w:t>
      </w:r>
      <w:r w:rsidR="003455CB">
        <w:rPr>
          <w:rFonts w:ascii="Arial" w:hAnsi="Arial" w:cs="Arial"/>
        </w:rPr>
        <w:t xml:space="preserve">pracovnici na rodičovské dovolené. Na konci školního roku </w:t>
      </w:r>
      <w:r w:rsidR="00D55CEF">
        <w:rPr>
          <w:rFonts w:ascii="Arial" w:hAnsi="Arial" w:cs="Arial"/>
        </w:rPr>
        <w:t xml:space="preserve">se navrátila po rodičovské dovolené </w:t>
      </w:r>
      <w:r w:rsidR="00073393">
        <w:rPr>
          <w:rFonts w:ascii="Arial" w:hAnsi="Arial" w:cs="Arial"/>
        </w:rPr>
        <w:t>učitelka chemie</w:t>
      </w:r>
      <w:r w:rsidR="003455CB">
        <w:rPr>
          <w:rFonts w:ascii="Arial" w:hAnsi="Arial" w:cs="Arial"/>
        </w:rPr>
        <w:t xml:space="preserve">, proběhlo výběrové řízení na pozici učitele anglického jazyka (škola vybrala dalšího rodilého mluvčího) a byl </w:t>
      </w:r>
      <w:r w:rsidR="00D861F7">
        <w:rPr>
          <w:rFonts w:ascii="Arial" w:hAnsi="Arial" w:cs="Arial"/>
        </w:rPr>
        <w:t>přijat</w:t>
      </w:r>
      <w:r w:rsidR="003455CB">
        <w:rPr>
          <w:rFonts w:ascii="Arial" w:hAnsi="Arial" w:cs="Arial"/>
        </w:rPr>
        <w:t xml:space="preserve"> pro nový školní rok </w:t>
      </w:r>
      <w:r w:rsidR="00D861F7">
        <w:rPr>
          <w:rFonts w:ascii="Arial" w:hAnsi="Arial" w:cs="Arial"/>
        </w:rPr>
        <w:t xml:space="preserve">další učitel především </w:t>
      </w:r>
      <w:r w:rsidR="00D55CEF">
        <w:rPr>
          <w:rFonts w:ascii="Arial" w:hAnsi="Arial" w:cs="Arial"/>
        </w:rPr>
        <w:t xml:space="preserve">pro předměty </w:t>
      </w:r>
      <w:r w:rsidR="00D861F7">
        <w:rPr>
          <w:rFonts w:ascii="Arial" w:hAnsi="Arial" w:cs="Arial"/>
        </w:rPr>
        <w:t>informatik</w:t>
      </w:r>
      <w:r w:rsidR="00D55CEF">
        <w:rPr>
          <w:rFonts w:ascii="Arial" w:hAnsi="Arial" w:cs="Arial"/>
        </w:rPr>
        <w:t>a</w:t>
      </w:r>
      <w:r w:rsidR="00D861F7">
        <w:rPr>
          <w:rFonts w:ascii="Arial" w:hAnsi="Arial" w:cs="Arial"/>
        </w:rPr>
        <w:t>, programování a matematik</w:t>
      </w:r>
      <w:r w:rsidR="00D55CEF">
        <w:rPr>
          <w:rFonts w:ascii="Arial" w:hAnsi="Arial" w:cs="Arial"/>
        </w:rPr>
        <w:t>a</w:t>
      </w:r>
      <w:r w:rsidR="00D861F7">
        <w:rPr>
          <w:rFonts w:ascii="Arial" w:hAnsi="Arial" w:cs="Arial"/>
        </w:rPr>
        <w:t>.</w:t>
      </w:r>
    </w:p>
    <w:p w14:paraId="71DFA60F" w14:textId="77777777" w:rsidR="003455CB" w:rsidRPr="00130766" w:rsidRDefault="00D861F7" w:rsidP="00283F56">
      <w:pPr>
        <w:jc w:val="both"/>
        <w:rPr>
          <w:rFonts w:ascii="Arial" w:hAnsi="Arial" w:cs="Arial"/>
        </w:rPr>
      </w:pPr>
      <w:r>
        <w:rPr>
          <w:rFonts w:ascii="Arial" w:hAnsi="Arial" w:cs="Arial"/>
        </w:rPr>
        <w:t>V průběhu roku zastupovaly dvě psycholožky a nově sjednaná učitelka německého jazyka dvě pracovnice školy pobývající dlouhodobě v pracovní neschopnosti.</w:t>
      </w:r>
    </w:p>
    <w:p w14:paraId="2BF27E98" w14:textId="77777777" w:rsidR="00D861F7" w:rsidRDefault="005F1C99" w:rsidP="00283F56">
      <w:pPr>
        <w:jc w:val="both"/>
        <w:rPr>
          <w:rFonts w:ascii="Arial" w:hAnsi="Arial" w:cs="Arial"/>
        </w:rPr>
      </w:pPr>
      <w:r w:rsidRPr="00130766">
        <w:rPr>
          <w:rFonts w:ascii="Arial" w:hAnsi="Arial" w:cs="Arial"/>
        </w:rPr>
        <w:t xml:space="preserve">Na úseku THP školy </w:t>
      </w:r>
      <w:r w:rsidR="00382932" w:rsidRPr="00130766">
        <w:rPr>
          <w:rFonts w:ascii="Arial" w:hAnsi="Arial" w:cs="Arial"/>
        </w:rPr>
        <w:t>nastal</w:t>
      </w:r>
      <w:r w:rsidR="00D861F7">
        <w:rPr>
          <w:rFonts w:ascii="Arial" w:hAnsi="Arial" w:cs="Arial"/>
        </w:rPr>
        <w:t>y</w:t>
      </w:r>
      <w:r w:rsidR="00382932" w:rsidRPr="00130766">
        <w:rPr>
          <w:rFonts w:ascii="Arial" w:hAnsi="Arial" w:cs="Arial"/>
        </w:rPr>
        <w:t xml:space="preserve"> oproti předchozímu roku </w:t>
      </w:r>
      <w:r w:rsidR="00D861F7">
        <w:rPr>
          <w:rFonts w:ascii="Arial" w:hAnsi="Arial" w:cs="Arial"/>
        </w:rPr>
        <w:t>dvě</w:t>
      </w:r>
      <w:r w:rsidR="00BE4B65" w:rsidRPr="00130766">
        <w:rPr>
          <w:rFonts w:ascii="Arial" w:hAnsi="Arial" w:cs="Arial"/>
        </w:rPr>
        <w:t xml:space="preserve"> personální </w:t>
      </w:r>
      <w:r w:rsidR="00382932" w:rsidRPr="00130766">
        <w:rPr>
          <w:rFonts w:ascii="Arial" w:hAnsi="Arial" w:cs="Arial"/>
        </w:rPr>
        <w:t>změn</w:t>
      </w:r>
      <w:r w:rsidR="00D861F7">
        <w:rPr>
          <w:rFonts w:ascii="Arial" w:hAnsi="Arial" w:cs="Arial"/>
        </w:rPr>
        <w:t>y</w:t>
      </w:r>
      <w:r w:rsidR="007E188B" w:rsidRPr="00130766">
        <w:rPr>
          <w:rFonts w:ascii="Arial" w:hAnsi="Arial" w:cs="Arial"/>
        </w:rPr>
        <w:t>.</w:t>
      </w:r>
      <w:r w:rsidR="00382932" w:rsidRPr="00130766">
        <w:rPr>
          <w:rFonts w:ascii="Arial" w:hAnsi="Arial" w:cs="Arial"/>
        </w:rPr>
        <w:t xml:space="preserve"> Škola má jednoho školníka, 5 pracovnic úklidu, 4 pracovnice v</w:t>
      </w:r>
      <w:r w:rsidR="00552FAB">
        <w:rPr>
          <w:rFonts w:ascii="Arial" w:hAnsi="Arial" w:cs="Arial"/>
        </w:rPr>
        <w:t> </w:t>
      </w:r>
      <w:r w:rsidR="00382932" w:rsidRPr="00130766">
        <w:rPr>
          <w:rFonts w:ascii="Arial" w:hAnsi="Arial" w:cs="Arial"/>
        </w:rPr>
        <w:t>ekonomickém</w:t>
      </w:r>
      <w:r w:rsidR="00552FAB">
        <w:rPr>
          <w:rFonts w:ascii="Arial" w:hAnsi="Arial" w:cs="Arial"/>
        </w:rPr>
        <w:t xml:space="preserve"> </w:t>
      </w:r>
      <w:r w:rsidR="00FD1CE9" w:rsidRPr="00130766">
        <w:rPr>
          <w:rFonts w:ascii="Arial" w:hAnsi="Arial" w:cs="Arial"/>
        </w:rPr>
        <w:t xml:space="preserve">a správním </w:t>
      </w:r>
      <w:r w:rsidR="00382932" w:rsidRPr="00130766">
        <w:rPr>
          <w:rFonts w:ascii="Arial" w:hAnsi="Arial" w:cs="Arial"/>
        </w:rPr>
        <w:t>úseku</w:t>
      </w:r>
      <w:r w:rsidR="003C7983" w:rsidRPr="00130766">
        <w:rPr>
          <w:rFonts w:ascii="Arial" w:hAnsi="Arial" w:cs="Arial"/>
        </w:rPr>
        <w:t xml:space="preserve"> (z toho jedna </w:t>
      </w:r>
      <w:r w:rsidR="00130766" w:rsidRPr="00130766">
        <w:rPr>
          <w:rFonts w:ascii="Arial" w:hAnsi="Arial" w:cs="Arial"/>
        </w:rPr>
        <w:t xml:space="preserve">zaměstnaná </w:t>
      </w:r>
      <w:r w:rsidR="00D861F7">
        <w:rPr>
          <w:rFonts w:ascii="Arial" w:hAnsi="Arial" w:cs="Arial"/>
        </w:rPr>
        <w:t>DPP</w:t>
      </w:r>
      <w:r w:rsidR="003C7983" w:rsidRPr="00130766">
        <w:rPr>
          <w:rFonts w:ascii="Arial" w:hAnsi="Arial" w:cs="Arial"/>
        </w:rPr>
        <w:t>).</w:t>
      </w:r>
      <w:r w:rsidR="007E188B" w:rsidRPr="00130766">
        <w:rPr>
          <w:rFonts w:ascii="Arial" w:hAnsi="Arial" w:cs="Arial"/>
        </w:rPr>
        <w:t xml:space="preserve"> </w:t>
      </w:r>
      <w:r w:rsidR="00D861F7">
        <w:rPr>
          <w:rFonts w:ascii="Arial" w:hAnsi="Arial" w:cs="Arial"/>
        </w:rPr>
        <w:t xml:space="preserve">V průběhu školního roku </w:t>
      </w:r>
      <w:r w:rsidR="00D55CEF">
        <w:rPr>
          <w:rFonts w:ascii="Arial" w:hAnsi="Arial" w:cs="Arial"/>
        </w:rPr>
        <w:t>ukončila pracovní poměr</w:t>
      </w:r>
      <w:r w:rsidR="00D861F7">
        <w:rPr>
          <w:rFonts w:ascii="Arial" w:hAnsi="Arial" w:cs="Arial"/>
        </w:rPr>
        <w:t xml:space="preserve"> z osobních důvodů pracovnice sekretariátu ředitele. Jelikož se tak stalo v době běžících přijímacích zkoušek, dohodl ředitel školy rychlou náhradu jinou pracovnicí ovládající agendu spisové služby i datových schránek. Od začátku školního roku bylo v technickém a správním úseku zřízeno nové pracovní místo</w:t>
      </w:r>
      <w:r w:rsidR="00A05D07">
        <w:rPr>
          <w:rFonts w:ascii="Arial" w:hAnsi="Arial" w:cs="Arial"/>
        </w:rPr>
        <w:t xml:space="preserve"> organizačního, projektového </w:t>
      </w:r>
      <w:r w:rsidR="00D55CEF">
        <w:rPr>
          <w:rFonts w:ascii="Arial" w:hAnsi="Arial" w:cs="Arial"/>
        </w:rPr>
        <w:t xml:space="preserve">                          </w:t>
      </w:r>
      <w:r w:rsidR="00A05D07">
        <w:rPr>
          <w:rFonts w:ascii="Arial" w:hAnsi="Arial" w:cs="Arial"/>
        </w:rPr>
        <w:t>a koordinačního pracovníka s cílem pomáhat s řízením projektů a získávat pro školu granty a sponzorské peníze.</w:t>
      </w:r>
      <w:r w:rsidR="00A05D07" w:rsidRPr="00A05D07">
        <w:rPr>
          <w:rFonts w:ascii="Arial" w:hAnsi="Arial" w:cs="Arial"/>
        </w:rPr>
        <w:t xml:space="preserve"> </w:t>
      </w:r>
      <w:r w:rsidR="00A05D07">
        <w:rPr>
          <w:rFonts w:ascii="Arial" w:hAnsi="Arial" w:cs="Arial"/>
        </w:rPr>
        <w:t>Pracovní neschopnost jedné zaměstnankyně úklidu byla řešena sjednáním zástupu na krátkou dobu.</w:t>
      </w:r>
    </w:p>
    <w:p w14:paraId="10EF4B7D" w14:textId="77777777" w:rsidR="000D36DD" w:rsidRPr="00130766" w:rsidRDefault="00BE4B65" w:rsidP="00283F56">
      <w:pPr>
        <w:jc w:val="both"/>
        <w:rPr>
          <w:rFonts w:ascii="Arial" w:hAnsi="Arial" w:cs="Arial"/>
        </w:rPr>
      </w:pPr>
      <w:r w:rsidRPr="00130766">
        <w:rPr>
          <w:rFonts w:ascii="Arial" w:hAnsi="Arial" w:cs="Arial"/>
        </w:rPr>
        <w:t xml:space="preserve">V </w:t>
      </w:r>
      <w:r w:rsidR="008A1744" w:rsidRPr="00130766">
        <w:rPr>
          <w:rFonts w:ascii="Arial" w:hAnsi="Arial" w:cs="Arial"/>
        </w:rPr>
        <w:t>doplňkové činnosti</w:t>
      </w:r>
      <w:r w:rsidRPr="00130766">
        <w:rPr>
          <w:rFonts w:ascii="Arial" w:hAnsi="Arial" w:cs="Arial"/>
        </w:rPr>
        <w:t xml:space="preserve"> bylo správcování tělocvičny organizačně změněno tak, že </w:t>
      </w:r>
      <w:r w:rsidR="003C7983" w:rsidRPr="00130766">
        <w:rPr>
          <w:rFonts w:ascii="Arial" w:hAnsi="Arial" w:cs="Arial"/>
        </w:rPr>
        <w:t xml:space="preserve">smluvně na DPP </w:t>
      </w:r>
      <w:r w:rsidR="00D861F7">
        <w:rPr>
          <w:rFonts w:ascii="Arial" w:hAnsi="Arial" w:cs="Arial"/>
        </w:rPr>
        <w:t>je</w:t>
      </w:r>
      <w:r w:rsidR="003C7983" w:rsidRPr="00130766">
        <w:rPr>
          <w:rFonts w:ascii="Arial" w:hAnsi="Arial" w:cs="Arial"/>
        </w:rPr>
        <w:t xml:space="preserve"> najat</w:t>
      </w:r>
      <w:r w:rsidR="00D861F7">
        <w:rPr>
          <w:rFonts w:ascii="Arial" w:hAnsi="Arial" w:cs="Arial"/>
        </w:rPr>
        <w:t>ý</w:t>
      </w:r>
      <w:r w:rsidR="003C7983" w:rsidRPr="00130766">
        <w:rPr>
          <w:rFonts w:ascii="Arial" w:hAnsi="Arial" w:cs="Arial"/>
        </w:rPr>
        <w:t xml:space="preserve"> </w:t>
      </w:r>
      <w:r w:rsidR="00D55CEF">
        <w:rPr>
          <w:rFonts w:ascii="Arial" w:hAnsi="Arial" w:cs="Arial"/>
        </w:rPr>
        <w:t xml:space="preserve">jeden </w:t>
      </w:r>
      <w:r w:rsidR="00D861F7">
        <w:rPr>
          <w:rFonts w:ascii="Arial" w:hAnsi="Arial" w:cs="Arial"/>
        </w:rPr>
        <w:t>pracovník</w:t>
      </w:r>
      <w:r w:rsidR="003C7983" w:rsidRPr="00130766">
        <w:rPr>
          <w:rFonts w:ascii="Arial" w:hAnsi="Arial" w:cs="Arial"/>
        </w:rPr>
        <w:t xml:space="preserve"> na kontrolu pronájmu tělocvičny v pracovní dny</w:t>
      </w:r>
      <w:r w:rsidR="00D55CEF">
        <w:rPr>
          <w:rFonts w:ascii="Arial" w:hAnsi="Arial" w:cs="Arial"/>
        </w:rPr>
        <w:t xml:space="preserve">                 </w:t>
      </w:r>
      <w:r w:rsidR="00D861F7">
        <w:rPr>
          <w:rFonts w:ascii="Arial" w:hAnsi="Arial" w:cs="Arial"/>
        </w:rPr>
        <w:t xml:space="preserve"> </w:t>
      </w:r>
      <w:r w:rsidR="009A5EE5">
        <w:rPr>
          <w:rFonts w:ascii="Arial" w:hAnsi="Arial" w:cs="Arial"/>
        </w:rPr>
        <w:t xml:space="preserve">a současně </w:t>
      </w:r>
      <w:r w:rsidR="003C7983" w:rsidRPr="00130766">
        <w:rPr>
          <w:rFonts w:ascii="Arial" w:hAnsi="Arial" w:cs="Arial"/>
        </w:rPr>
        <w:t xml:space="preserve">zajišťující </w:t>
      </w:r>
      <w:r w:rsidR="009A5EE5">
        <w:rPr>
          <w:rFonts w:ascii="Arial" w:hAnsi="Arial" w:cs="Arial"/>
        </w:rPr>
        <w:t xml:space="preserve">i </w:t>
      </w:r>
      <w:r w:rsidR="003C7983" w:rsidRPr="00130766">
        <w:rPr>
          <w:rFonts w:ascii="Arial" w:hAnsi="Arial" w:cs="Arial"/>
        </w:rPr>
        <w:t>víkendové akce.</w:t>
      </w:r>
      <w:r w:rsidR="008A1744" w:rsidRPr="00130766">
        <w:rPr>
          <w:rFonts w:ascii="Arial" w:hAnsi="Arial" w:cs="Arial"/>
        </w:rPr>
        <w:t xml:space="preserve"> </w:t>
      </w:r>
    </w:p>
    <w:p w14:paraId="472FABB6" w14:textId="77777777" w:rsidR="00382932" w:rsidRPr="00130766" w:rsidRDefault="006F3DFC" w:rsidP="00283F56">
      <w:pPr>
        <w:jc w:val="both"/>
        <w:rPr>
          <w:rFonts w:ascii="Arial" w:hAnsi="Arial" w:cs="Arial"/>
        </w:rPr>
      </w:pPr>
      <w:r w:rsidRPr="00130766">
        <w:rPr>
          <w:rFonts w:ascii="Arial" w:hAnsi="Arial" w:cs="Arial"/>
        </w:rPr>
        <w:t xml:space="preserve">Školní kuchyně pracovala ve složení vedoucí kuchyně + 2 kuchařky + </w:t>
      </w:r>
      <w:r w:rsidR="00A05D07">
        <w:rPr>
          <w:rFonts w:ascii="Arial" w:hAnsi="Arial" w:cs="Arial"/>
        </w:rPr>
        <w:t>2</w:t>
      </w:r>
      <w:r w:rsidRPr="00130766">
        <w:rPr>
          <w:rFonts w:ascii="Arial" w:hAnsi="Arial" w:cs="Arial"/>
        </w:rPr>
        <w:t xml:space="preserve"> pomocné síly</w:t>
      </w:r>
      <w:r w:rsidR="003A0F15" w:rsidRPr="00130766">
        <w:rPr>
          <w:rFonts w:ascii="Arial" w:hAnsi="Arial" w:cs="Arial"/>
        </w:rPr>
        <w:t xml:space="preserve"> + 1 pracovnice na výpomoc </w:t>
      </w:r>
      <w:r w:rsidR="002F5A7D" w:rsidRPr="00130766">
        <w:rPr>
          <w:rFonts w:ascii="Arial" w:hAnsi="Arial" w:cs="Arial"/>
        </w:rPr>
        <w:t xml:space="preserve">na </w:t>
      </w:r>
      <w:r w:rsidR="00130766" w:rsidRPr="00130766">
        <w:rPr>
          <w:rFonts w:ascii="Arial" w:hAnsi="Arial" w:cs="Arial"/>
        </w:rPr>
        <w:t>částečný úvazek</w:t>
      </w:r>
      <w:r w:rsidRPr="00130766">
        <w:rPr>
          <w:rFonts w:ascii="Arial" w:hAnsi="Arial" w:cs="Arial"/>
        </w:rPr>
        <w:t xml:space="preserve">. </w:t>
      </w:r>
      <w:r w:rsidR="00A05D07">
        <w:rPr>
          <w:rFonts w:ascii="Arial" w:hAnsi="Arial" w:cs="Arial"/>
        </w:rPr>
        <w:t>Z důvodu dlouhodobé pracovní neschopnosti jedné pomocné kuchařky byla přijata na zástup další pracovnice</w:t>
      </w:r>
      <w:r w:rsidR="00D55CEF">
        <w:rPr>
          <w:rFonts w:ascii="Arial" w:hAnsi="Arial" w:cs="Arial"/>
        </w:rPr>
        <w:t xml:space="preserve">                     </w:t>
      </w:r>
      <w:r w:rsidR="00A05D07">
        <w:rPr>
          <w:rFonts w:ascii="Arial" w:hAnsi="Arial" w:cs="Arial"/>
        </w:rPr>
        <w:t xml:space="preserve"> a zaměstnankyni pracující na částečný úvazek byl tento úvazek navýšen na úvazek</w:t>
      </w:r>
      <w:r w:rsidR="00A05D07" w:rsidRPr="00A05D07">
        <w:rPr>
          <w:rFonts w:ascii="Arial" w:hAnsi="Arial" w:cs="Arial"/>
        </w:rPr>
        <w:t xml:space="preserve"> </w:t>
      </w:r>
      <w:r w:rsidR="00A05D07">
        <w:rPr>
          <w:rFonts w:ascii="Arial" w:hAnsi="Arial" w:cs="Arial"/>
        </w:rPr>
        <w:t>celý.</w:t>
      </w:r>
    </w:p>
    <w:p w14:paraId="0ADB52E4" w14:textId="77777777" w:rsidR="007E188B" w:rsidRPr="00130766" w:rsidRDefault="007E188B" w:rsidP="00283F56">
      <w:pPr>
        <w:jc w:val="both"/>
        <w:rPr>
          <w:rFonts w:ascii="Arial" w:hAnsi="Arial" w:cs="Arial"/>
        </w:rPr>
      </w:pPr>
      <w:r w:rsidRPr="00130766">
        <w:rPr>
          <w:rFonts w:ascii="Arial" w:hAnsi="Arial" w:cs="Arial"/>
        </w:rPr>
        <w:t xml:space="preserve">Stav pracovníků </w:t>
      </w:r>
      <w:r w:rsidR="007C452F" w:rsidRPr="00130766">
        <w:rPr>
          <w:rFonts w:ascii="Arial" w:hAnsi="Arial" w:cs="Arial"/>
        </w:rPr>
        <w:t>k datu 31. 12. 20</w:t>
      </w:r>
      <w:r w:rsidR="00130766">
        <w:rPr>
          <w:rFonts w:ascii="Arial" w:hAnsi="Arial" w:cs="Arial"/>
        </w:rPr>
        <w:t>2</w:t>
      </w:r>
      <w:r w:rsidR="00A05D07">
        <w:rPr>
          <w:rFonts w:ascii="Arial" w:hAnsi="Arial" w:cs="Arial"/>
        </w:rPr>
        <w:t>1</w:t>
      </w:r>
      <w:r w:rsidRPr="00130766">
        <w:rPr>
          <w:rFonts w:ascii="Arial" w:hAnsi="Arial" w:cs="Arial"/>
        </w:rPr>
        <w:t>:</w:t>
      </w:r>
    </w:p>
    <w:tbl>
      <w:tblPr>
        <w:tblStyle w:val="Mkatabulky"/>
        <w:tblpPr w:leftFromText="141" w:rightFromText="141" w:vertAnchor="text" w:horzAnchor="margin" w:tblpXSpec="center" w:tblpY="73"/>
        <w:tblW w:w="0" w:type="auto"/>
        <w:tblLook w:val="04A0" w:firstRow="1" w:lastRow="0" w:firstColumn="1" w:lastColumn="0" w:noHBand="0" w:noVBand="1"/>
      </w:tblPr>
      <w:tblGrid>
        <w:gridCol w:w="2943"/>
        <w:gridCol w:w="1644"/>
        <w:gridCol w:w="2184"/>
      </w:tblGrid>
      <w:tr w:rsidR="00BD5260" w:rsidRPr="00BD5260" w14:paraId="67E70FDE" w14:textId="77777777" w:rsidTr="009E2487">
        <w:trPr>
          <w:trHeight w:val="340"/>
        </w:trPr>
        <w:tc>
          <w:tcPr>
            <w:tcW w:w="2943" w:type="dxa"/>
          </w:tcPr>
          <w:p w14:paraId="1B07AC47" w14:textId="77777777" w:rsidR="007E188B" w:rsidRPr="00130766" w:rsidRDefault="007E188B" w:rsidP="007E188B">
            <w:pPr>
              <w:jc w:val="both"/>
              <w:rPr>
                <w:rFonts w:ascii="Arial" w:hAnsi="Arial" w:cs="Arial"/>
                <w:sz w:val="22"/>
                <w:szCs w:val="22"/>
              </w:rPr>
            </w:pPr>
            <w:r w:rsidRPr="00130766">
              <w:rPr>
                <w:rFonts w:ascii="Arial" w:hAnsi="Arial" w:cs="Arial"/>
                <w:sz w:val="22"/>
                <w:szCs w:val="22"/>
              </w:rPr>
              <w:t>kategorie zaměstnanců</w:t>
            </w:r>
          </w:p>
        </w:tc>
        <w:tc>
          <w:tcPr>
            <w:tcW w:w="1644" w:type="dxa"/>
          </w:tcPr>
          <w:p w14:paraId="1068E328" w14:textId="77777777" w:rsidR="007E188B" w:rsidRPr="009E2487" w:rsidRDefault="007E188B" w:rsidP="007E188B">
            <w:pPr>
              <w:jc w:val="both"/>
              <w:rPr>
                <w:rFonts w:ascii="Arial" w:hAnsi="Arial" w:cs="Arial"/>
                <w:sz w:val="22"/>
                <w:szCs w:val="22"/>
              </w:rPr>
            </w:pPr>
            <w:r w:rsidRPr="009E2487">
              <w:rPr>
                <w:rFonts w:ascii="Arial" w:hAnsi="Arial" w:cs="Arial"/>
                <w:sz w:val="22"/>
                <w:szCs w:val="22"/>
              </w:rPr>
              <w:t>počet osob</w:t>
            </w:r>
          </w:p>
        </w:tc>
        <w:tc>
          <w:tcPr>
            <w:tcW w:w="2184" w:type="dxa"/>
          </w:tcPr>
          <w:p w14:paraId="22DF3453" w14:textId="77777777" w:rsidR="007E188B" w:rsidRPr="009E2487" w:rsidRDefault="007E188B" w:rsidP="009E2487">
            <w:pPr>
              <w:jc w:val="both"/>
              <w:rPr>
                <w:rFonts w:ascii="Arial" w:hAnsi="Arial" w:cs="Arial"/>
                <w:sz w:val="22"/>
                <w:szCs w:val="22"/>
              </w:rPr>
            </w:pPr>
            <w:r w:rsidRPr="009E2487">
              <w:rPr>
                <w:rFonts w:ascii="Arial" w:hAnsi="Arial" w:cs="Arial"/>
                <w:sz w:val="22"/>
                <w:szCs w:val="22"/>
              </w:rPr>
              <w:t>přepočtené úvazky</w:t>
            </w:r>
            <w:r w:rsidR="009E2487" w:rsidRPr="009E2487">
              <w:rPr>
                <w:rFonts w:ascii="Arial" w:hAnsi="Arial" w:cs="Arial"/>
                <w:sz w:val="22"/>
                <w:szCs w:val="22"/>
              </w:rPr>
              <w:t xml:space="preserve"> dle výkazu P1-04</w:t>
            </w:r>
          </w:p>
        </w:tc>
      </w:tr>
      <w:tr w:rsidR="00BD5260" w:rsidRPr="00A05D07" w14:paraId="1DBFDABB" w14:textId="77777777" w:rsidTr="009E2487">
        <w:trPr>
          <w:trHeight w:hRule="exact" w:val="340"/>
        </w:trPr>
        <w:tc>
          <w:tcPr>
            <w:tcW w:w="2943" w:type="dxa"/>
          </w:tcPr>
          <w:p w14:paraId="2658AEF0" w14:textId="77777777" w:rsidR="007E188B" w:rsidRPr="000E7269" w:rsidRDefault="007E188B" w:rsidP="007E188B">
            <w:pPr>
              <w:jc w:val="both"/>
              <w:rPr>
                <w:rFonts w:ascii="Arial" w:hAnsi="Arial" w:cs="Arial"/>
                <w:sz w:val="22"/>
                <w:szCs w:val="22"/>
              </w:rPr>
            </w:pPr>
            <w:r w:rsidRPr="000E7269">
              <w:rPr>
                <w:rFonts w:ascii="Arial" w:hAnsi="Arial" w:cs="Arial"/>
                <w:sz w:val="22"/>
                <w:szCs w:val="22"/>
              </w:rPr>
              <w:t>učitelé</w:t>
            </w:r>
          </w:p>
        </w:tc>
        <w:tc>
          <w:tcPr>
            <w:tcW w:w="1644" w:type="dxa"/>
          </w:tcPr>
          <w:p w14:paraId="333BE742" w14:textId="77777777" w:rsidR="007E188B" w:rsidRPr="000E7269" w:rsidRDefault="007E188B" w:rsidP="009E2487">
            <w:pPr>
              <w:jc w:val="both"/>
              <w:rPr>
                <w:rFonts w:ascii="Arial" w:hAnsi="Arial" w:cs="Arial"/>
                <w:sz w:val="22"/>
                <w:szCs w:val="22"/>
              </w:rPr>
            </w:pPr>
            <w:r w:rsidRPr="000E7269">
              <w:rPr>
                <w:rFonts w:ascii="Arial" w:hAnsi="Arial" w:cs="Arial"/>
                <w:sz w:val="22"/>
                <w:szCs w:val="22"/>
              </w:rPr>
              <w:t>5</w:t>
            </w:r>
            <w:r w:rsidR="009E2487" w:rsidRPr="000E7269">
              <w:rPr>
                <w:rFonts w:ascii="Arial" w:hAnsi="Arial" w:cs="Arial"/>
                <w:sz w:val="22"/>
                <w:szCs w:val="22"/>
              </w:rPr>
              <w:t>3</w:t>
            </w:r>
          </w:p>
        </w:tc>
        <w:tc>
          <w:tcPr>
            <w:tcW w:w="2184" w:type="dxa"/>
          </w:tcPr>
          <w:p w14:paraId="1C23A00D" w14:textId="77777777" w:rsidR="007E188B" w:rsidRPr="000E7269" w:rsidRDefault="00801ED8" w:rsidP="00311D49">
            <w:pPr>
              <w:jc w:val="both"/>
              <w:rPr>
                <w:rFonts w:ascii="Arial" w:hAnsi="Arial" w:cs="Arial"/>
                <w:sz w:val="22"/>
                <w:szCs w:val="22"/>
              </w:rPr>
            </w:pPr>
            <w:r w:rsidRPr="000E7269">
              <w:rPr>
                <w:rFonts w:ascii="Arial" w:hAnsi="Arial" w:cs="Arial"/>
                <w:sz w:val="22"/>
                <w:szCs w:val="22"/>
              </w:rPr>
              <w:t>4</w:t>
            </w:r>
            <w:r w:rsidR="004532A2" w:rsidRPr="000E7269">
              <w:rPr>
                <w:rFonts w:ascii="Arial" w:hAnsi="Arial" w:cs="Arial"/>
                <w:sz w:val="22"/>
                <w:szCs w:val="22"/>
              </w:rPr>
              <w:t>7,</w:t>
            </w:r>
            <w:r w:rsidR="000E7269" w:rsidRPr="000E7269">
              <w:rPr>
                <w:rFonts w:ascii="Arial" w:hAnsi="Arial" w:cs="Arial"/>
                <w:sz w:val="22"/>
                <w:szCs w:val="22"/>
              </w:rPr>
              <w:t>85</w:t>
            </w:r>
          </w:p>
        </w:tc>
      </w:tr>
      <w:tr w:rsidR="00BD5260" w:rsidRPr="00A05D07" w14:paraId="52AA2670" w14:textId="77777777" w:rsidTr="009E2487">
        <w:trPr>
          <w:trHeight w:hRule="exact" w:val="340"/>
        </w:trPr>
        <w:tc>
          <w:tcPr>
            <w:tcW w:w="2943" w:type="dxa"/>
          </w:tcPr>
          <w:p w14:paraId="643700C3" w14:textId="77777777" w:rsidR="003C7983" w:rsidRPr="00AE69C2" w:rsidRDefault="003C7983" w:rsidP="00A05D07">
            <w:pPr>
              <w:jc w:val="both"/>
              <w:rPr>
                <w:rFonts w:ascii="Arial" w:hAnsi="Arial" w:cs="Arial"/>
                <w:sz w:val="22"/>
                <w:szCs w:val="22"/>
              </w:rPr>
            </w:pPr>
            <w:r w:rsidRPr="00AE69C2">
              <w:rPr>
                <w:rFonts w:ascii="Arial" w:hAnsi="Arial" w:cs="Arial"/>
                <w:sz w:val="22"/>
                <w:szCs w:val="22"/>
              </w:rPr>
              <w:t xml:space="preserve">Psycholog </w:t>
            </w:r>
          </w:p>
        </w:tc>
        <w:tc>
          <w:tcPr>
            <w:tcW w:w="1644" w:type="dxa"/>
          </w:tcPr>
          <w:p w14:paraId="2D2527F6" w14:textId="77777777" w:rsidR="003C7983" w:rsidRPr="00AE69C2" w:rsidRDefault="003C7983" w:rsidP="00C84AF5">
            <w:pPr>
              <w:jc w:val="both"/>
              <w:rPr>
                <w:rFonts w:ascii="Arial" w:hAnsi="Arial" w:cs="Arial"/>
                <w:sz w:val="22"/>
                <w:szCs w:val="22"/>
              </w:rPr>
            </w:pPr>
            <w:r w:rsidRPr="00AE69C2">
              <w:rPr>
                <w:rFonts w:ascii="Arial" w:hAnsi="Arial" w:cs="Arial"/>
                <w:sz w:val="22"/>
                <w:szCs w:val="22"/>
              </w:rPr>
              <w:t>1</w:t>
            </w:r>
          </w:p>
        </w:tc>
        <w:tc>
          <w:tcPr>
            <w:tcW w:w="2184" w:type="dxa"/>
          </w:tcPr>
          <w:p w14:paraId="057ACA28" w14:textId="77777777" w:rsidR="003C7983" w:rsidRPr="00AE69C2" w:rsidRDefault="003C7983" w:rsidP="00A05D07">
            <w:pPr>
              <w:rPr>
                <w:rFonts w:ascii="Arial" w:hAnsi="Arial" w:cs="Arial"/>
                <w:sz w:val="22"/>
                <w:szCs w:val="22"/>
              </w:rPr>
            </w:pPr>
            <w:r w:rsidRPr="00AE69C2">
              <w:rPr>
                <w:rFonts w:ascii="Arial" w:hAnsi="Arial" w:cs="Arial"/>
                <w:sz w:val="22"/>
                <w:szCs w:val="22"/>
              </w:rPr>
              <w:t>0,5</w:t>
            </w:r>
          </w:p>
        </w:tc>
      </w:tr>
      <w:tr w:rsidR="00BD5260" w:rsidRPr="00A05D07" w14:paraId="1B0A671B" w14:textId="77777777" w:rsidTr="009E2487">
        <w:trPr>
          <w:trHeight w:hRule="exact" w:val="340"/>
        </w:trPr>
        <w:tc>
          <w:tcPr>
            <w:tcW w:w="2943" w:type="dxa"/>
          </w:tcPr>
          <w:p w14:paraId="64918295" w14:textId="77777777" w:rsidR="007E188B" w:rsidRPr="00AE69C2" w:rsidRDefault="007E188B" w:rsidP="007E188B">
            <w:pPr>
              <w:jc w:val="both"/>
              <w:rPr>
                <w:rFonts w:ascii="Arial" w:hAnsi="Arial" w:cs="Arial"/>
                <w:sz w:val="22"/>
                <w:szCs w:val="22"/>
              </w:rPr>
            </w:pPr>
            <w:r w:rsidRPr="00AE69C2">
              <w:rPr>
                <w:rFonts w:ascii="Arial" w:hAnsi="Arial" w:cs="Arial"/>
                <w:sz w:val="22"/>
                <w:szCs w:val="22"/>
              </w:rPr>
              <w:t>správa a THP</w:t>
            </w:r>
          </w:p>
        </w:tc>
        <w:tc>
          <w:tcPr>
            <w:tcW w:w="1644" w:type="dxa"/>
          </w:tcPr>
          <w:p w14:paraId="3D4B7D8C" w14:textId="77777777" w:rsidR="007E188B" w:rsidRPr="00AE69C2" w:rsidRDefault="00286250" w:rsidP="00C84AF5">
            <w:pPr>
              <w:jc w:val="both"/>
              <w:rPr>
                <w:rFonts w:ascii="Arial" w:hAnsi="Arial" w:cs="Arial"/>
                <w:sz w:val="22"/>
                <w:szCs w:val="22"/>
              </w:rPr>
            </w:pPr>
            <w:r>
              <w:rPr>
                <w:rFonts w:ascii="Arial" w:hAnsi="Arial" w:cs="Arial"/>
                <w:sz w:val="22"/>
                <w:szCs w:val="22"/>
              </w:rPr>
              <w:t>10</w:t>
            </w:r>
          </w:p>
        </w:tc>
        <w:tc>
          <w:tcPr>
            <w:tcW w:w="2184" w:type="dxa"/>
          </w:tcPr>
          <w:p w14:paraId="141C4186" w14:textId="77777777" w:rsidR="007E188B" w:rsidRPr="00AE69C2" w:rsidRDefault="00AF4DA8" w:rsidP="00311D49">
            <w:pPr>
              <w:jc w:val="both"/>
              <w:rPr>
                <w:rFonts w:ascii="Arial" w:hAnsi="Arial" w:cs="Arial"/>
                <w:sz w:val="22"/>
                <w:szCs w:val="22"/>
              </w:rPr>
            </w:pPr>
            <w:r w:rsidRPr="00AE69C2">
              <w:rPr>
                <w:rFonts w:ascii="Arial" w:hAnsi="Arial" w:cs="Arial"/>
                <w:sz w:val="22"/>
                <w:szCs w:val="22"/>
              </w:rPr>
              <w:t>9,</w:t>
            </w:r>
            <w:r w:rsidR="00286250">
              <w:rPr>
                <w:rFonts w:ascii="Arial" w:hAnsi="Arial" w:cs="Arial"/>
                <w:sz w:val="22"/>
                <w:szCs w:val="22"/>
              </w:rPr>
              <w:t>5</w:t>
            </w:r>
          </w:p>
        </w:tc>
      </w:tr>
      <w:tr w:rsidR="00BD5260" w:rsidRPr="00A05D07" w14:paraId="07DCBBD3" w14:textId="77777777" w:rsidTr="009E2487">
        <w:trPr>
          <w:trHeight w:hRule="exact" w:val="340"/>
        </w:trPr>
        <w:tc>
          <w:tcPr>
            <w:tcW w:w="2943" w:type="dxa"/>
            <w:tcBorders>
              <w:bottom w:val="single" w:sz="4" w:space="0" w:color="auto"/>
            </w:tcBorders>
          </w:tcPr>
          <w:p w14:paraId="79223DD6" w14:textId="77777777" w:rsidR="007E188B" w:rsidRPr="00AE69C2" w:rsidRDefault="007E188B" w:rsidP="007E188B">
            <w:pPr>
              <w:jc w:val="both"/>
              <w:rPr>
                <w:rFonts w:ascii="Arial" w:hAnsi="Arial" w:cs="Arial"/>
                <w:sz w:val="22"/>
                <w:szCs w:val="22"/>
              </w:rPr>
            </w:pPr>
            <w:r w:rsidRPr="00AE69C2">
              <w:rPr>
                <w:rFonts w:ascii="Arial" w:hAnsi="Arial" w:cs="Arial"/>
                <w:sz w:val="22"/>
                <w:szCs w:val="22"/>
              </w:rPr>
              <w:t>kuchyně</w:t>
            </w:r>
          </w:p>
        </w:tc>
        <w:tc>
          <w:tcPr>
            <w:tcW w:w="1644" w:type="dxa"/>
            <w:tcBorders>
              <w:bottom w:val="single" w:sz="4" w:space="0" w:color="auto"/>
            </w:tcBorders>
          </w:tcPr>
          <w:p w14:paraId="31AB4270" w14:textId="77777777" w:rsidR="007E188B" w:rsidRPr="00AE69C2" w:rsidRDefault="00286250" w:rsidP="007E188B">
            <w:pPr>
              <w:jc w:val="both"/>
              <w:rPr>
                <w:rFonts w:ascii="Arial" w:hAnsi="Arial" w:cs="Arial"/>
                <w:sz w:val="22"/>
                <w:szCs w:val="22"/>
              </w:rPr>
            </w:pPr>
            <w:r>
              <w:rPr>
                <w:rFonts w:ascii="Arial" w:hAnsi="Arial" w:cs="Arial"/>
                <w:sz w:val="22"/>
                <w:szCs w:val="22"/>
              </w:rPr>
              <w:t>6</w:t>
            </w:r>
          </w:p>
        </w:tc>
        <w:tc>
          <w:tcPr>
            <w:tcW w:w="2184" w:type="dxa"/>
            <w:tcBorders>
              <w:bottom w:val="single" w:sz="4" w:space="0" w:color="auto"/>
            </w:tcBorders>
          </w:tcPr>
          <w:p w14:paraId="12209ABB" w14:textId="77777777" w:rsidR="007E188B" w:rsidRPr="00AE69C2" w:rsidRDefault="007E188B" w:rsidP="001B2A0D">
            <w:pPr>
              <w:jc w:val="both"/>
              <w:rPr>
                <w:rFonts w:ascii="Arial" w:hAnsi="Arial" w:cs="Arial"/>
                <w:sz w:val="22"/>
                <w:szCs w:val="22"/>
              </w:rPr>
            </w:pPr>
            <w:r w:rsidRPr="00AE69C2">
              <w:rPr>
                <w:rFonts w:ascii="Arial" w:hAnsi="Arial" w:cs="Arial"/>
                <w:sz w:val="22"/>
                <w:szCs w:val="22"/>
              </w:rPr>
              <w:t>5</w:t>
            </w:r>
            <w:r w:rsidR="000C0054" w:rsidRPr="00AE69C2">
              <w:rPr>
                <w:rFonts w:ascii="Arial" w:hAnsi="Arial" w:cs="Arial"/>
                <w:sz w:val="22"/>
                <w:szCs w:val="22"/>
              </w:rPr>
              <w:t>,</w:t>
            </w:r>
            <w:r w:rsidR="001B2A0D" w:rsidRPr="00AE69C2">
              <w:rPr>
                <w:rFonts w:ascii="Arial" w:hAnsi="Arial" w:cs="Arial"/>
                <w:sz w:val="22"/>
                <w:szCs w:val="22"/>
              </w:rPr>
              <w:t>75</w:t>
            </w:r>
          </w:p>
        </w:tc>
      </w:tr>
      <w:tr w:rsidR="00BD5260" w:rsidRPr="000E7269" w14:paraId="79ABBC3A" w14:textId="77777777" w:rsidTr="009E2487">
        <w:trPr>
          <w:trHeight w:hRule="exact" w:val="340"/>
        </w:trPr>
        <w:tc>
          <w:tcPr>
            <w:tcW w:w="2943" w:type="dxa"/>
            <w:tcBorders>
              <w:bottom w:val="single" w:sz="4" w:space="0" w:color="auto"/>
            </w:tcBorders>
          </w:tcPr>
          <w:p w14:paraId="3A1E307F" w14:textId="77777777" w:rsidR="007E188B" w:rsidRPr="000E7269" w:rsidRDefault="007E188B" w:rsidP="007E188B">
            <w:pPr>
              <w:jc w:val="both"/>
              <w:rPr>
                <w:rFonts w:ascii="Arial" w:hAnsi="Arial" w:cs="Arial"/>
                <w:sz w:val="22"/>
                <w:szCs w:val="22"/>
              </w:rPr>
            </w:pPr>
            <w:r w:rsidRPr="000E7269">
              <w:rPr>
                <w:rFonts w:ascii="Arial" w:hAnsi="Arial" w:cs="Arial"/>
                <w:sz w:val="22"/>
                <w:szCs w:val="22"/>
              </w:rPr>
              <w:t>celkem</w:t>
            </w:r>
          </w:p>
        </w:tc>
        <w:tc>
          <w:tcPr>
            <w:tcW w:w="1644" w:type="dxa"/>
            <w:tcBorders>
              <w:bottom w:val="single" w:sz="4" w:space="0" w:color="auto"/>
            </w:tcBorders>
          </w:tcPr>
          <w:p w14:paraId="33373D5F" w14:textId="77777777" w:rsidR="007E188B" w:rsidRPr="000E7269" w:rsidRDefault="000E7269" w:rsidP="00A05D07">
            <w:pPr>
              <w:jc w:val="both"/>
              <w:rPr>
                <w:rFonts w:ascii="Arial" w:hAnsi="Arial" w:cs="Arial"/>
                <w:sz w:val="22"/>
                <w:szCs w:val="22"/>
              </w:rPr>
            </w:pPr>
            <w:r w:rsidRPr="000E7269">
              <w:rPr>
                <w:rFonts w:ascii="Arial" w:hAnsi="Arial" w:cs="Arial"/>
                <w:sz w:val="22"/>
                <w:szCs w:val="22"/>
              </w:rPr>
              <w:t>70</w:t>
            </w:r>
          </w:p>
        </w:tc>
        <w:tc>
          <w:tcPr>
            <w:tcW w:w="2184" w:type="dxa"/>
            <w:tcBorders>
              <w:bottom w:val="single" w:sz="4" w:space="0" w:color="auto"/>
            </w:tcBorders>
          </w:tcPr>
          <w:p w14:paraId="693A390E" w14:textId="77777777" w:rsidR="00311D49" w:rsidRPr="000E7269" w:rsidRDefault="00801ED8" w:rsidP="00A05D07">
            <w:pPr>
              <w:jc w:val="both"/>
              <w:rPr>
                <w:rFonts w:ascii="Arial" w:hAnsi="Arial" w:cs="Arial"/>
                <w:sz w:val="22"/>
                <w:szCs w:val="22"/>
              </w:rPr>
            </w:pPr>
            <w:r w:rsidRPr="000E7269">
              <w:rPr>
                <w:rFonts w:ascii="Arial" w:hAnsi="Arial" w:cs="Arial"/>
                <w:sz w:val="22"/>
                <w:szCs w:val="22"/>
              </w:rPr>
              <w:t>6</w:t>
            </w:r>
            <w:r w:rsidR="000E7269" w:rsidRPr="000E7269">
              <w:rPr>
                <w:rFonts w:ascii="Arial" w:hAnsi="Arial" w:cs="Arial"/>
                <w:sz w:val="22"/>
                <w:szCs w:val="22"/>
              </w:rPr>
              <w:t>3</w:t>
            </w:r>
            <w:r w:rsidRPr="000E7269">
              <w:rPr>
                <w:rFonts w:ascii="Arial" w:hAnsi="Arial" w:cs="Arial"/>
                <w:sz w:val="22"/>
                <w:szCs w:val="22"/>
              </w:rPr>
              <w:t>,</w:t>
            </w:r>
            <w:r w:rsidR="000E7269" w:rsidRPr="000E7269">
              <w:rPr>
                <w:rFonts w:ascii="Arial" w:hAnsi="Arial" w:cs="Arial"/>
                <w:sz w:val="22"/>
                <w:szCs w:val="22"/>
              </w:rPr>
              <w:t>60</w:t>
            </w:r>
            <w:r w:rsidR="00311D49" w:rsidRPr="000E7269">
              <w:rPr>
                <w:rFonts w:ascii="Arial" w:hAnsi="Arial" w:cs="Arial"/>
                <w:sz w:val="22"/>
                <w:szCs w:val="22"/>
              </w:rPr>
              <w:t xml:space="preserve">                  </w:t>
            </w:r>
          </w:p>
        </w:tc>
      </w:tr>
    </w:tbl>
    <w:p w14:paraId="4C60FDB9" w14:textId="77777777" w:rsidR="007E188B" w:rsidRPr="000E7269" w:rsidRDefault="007E188B" w:rsidP="00283F56">
      <w:pPr>
        <w:jc w:val="both"/>
        <w:rPr>
          <w:rFonts w:ascii="Arial" w:hAnsi="Arial" w:cs="Arial"/>
        </w:rPr>
      </w:pPr>
    </w:p>
    <w:p w14:paraId="3FF27767" w14:textId="77777777" w:rsidR="005F1C99" w:rsidRPr="000E7269" w:rsidRDefault="006F3DFC" w:rsidP="00283F56">
      <w:pPr>
        <w:jc w:val="both"/>
        <w:rPr>
          <w:rFonts w:ascii="Arial" w:hAnsi="Arial" w:cs="Arial"/>
        </w:rPr>
      </w:pPr>
      <w:r w:rsidRPr="000E7269">
        <w:rPr>
          <w:rFonts w:ascii="Arial" w:hAnsi="Arial" w:cs="Arial"/>
        </w:rPr>
        <w:br/>
      </w:r>
      <w:r w:rsidRPr="000E7269">
        <w:rPr>
          <w:rFonts w:ascii="Arial" w:hAnsi="Arial" w:cs="Arial"/>
        </w:rPr>
        <w:br/>
      </w:r>
      <w:r w:rsidRPr="000E7269">
        <w:rPr>
          <w:rFonts w:ascii="Arial" w:hAnsi="Arial" w:cs="Arial"/>
        </w:rPr>
        <w:br/>
      </w:r>
    </w:p>
    <w:p w14:paraId="53DB720C" w14:textId="77777777" w:rsidR="003C7983" w:rsidRPr="00BD5260" w:rsidRDefault="006F3DFC" w:rsidP="00A627CC">
      <w:pPr>
        <w:jc w:val="both"/>
        <w:rPr>
          <w:rFonts w:ascii="Arial" w:hAnsi="Arial" w:cs="Arial"/>
          <w:color w:val="FF0000"/>
        </w:rPr>
      </w:pPr>
      <w:r w:rsidRPr="000E7269">
        <w:rPr>
          <w:rFonts w:ascii="Arial" w:hAnsi="Arial" w:cs="Arial"/>
        </w:rPr>
        <w:br/>
      </w:r>
      <w:r w:rsidRPr="000E7269">
        <w:rPr>
          <w:rFonts w:ascii="Arial" w:hAnsi="Arial" w:cs="Arial"/>
        </w:rPr>
        <w:br/>
      </w:r>
      <w:r w:rsidRPr="000E7269">
        <w:rPr>
          <w:rFonts w:ascii="Arial" w:hAnsi="Arial" w:cs="Arial"/>
        </w:rPr>
        <w:br/>
      </w:r>
      <w:r w:rsidRPr="000E7269">
        <w:rPr>
          <w:rFonts w:ascii="Arial" w:hAnsi="Arial" w:cs="Arial"/>
        </w:rPr>
        <w:br/>
      </w:r>
      <w:r w:rsidRPr="000E7269">
        <w:rPr>
          <w:rFonts w:ascii="Arial" w:hAnsi="Arial" w:cs="Arial"/>
        </w:rPr>
        <w:br/>
      </w:r>
      <w:r w:rsidRPr="000E7269">
        <w:rPr>
          <w:rFonts w:ascii="Arial" w:hAnsi="Arial" w:cs="Arial"/>
        </w:rPr>
        <w:br/>
      </w:r>
      <w:r w:rsidRPr="000E7269">
        <w:rPr>
          <w:rFonts w:ascii="Arial" w:hAnsi="Arial" w:cs="Arial"/>
        </w:rPr>
        <w:br/>
      </w:r>
      <w:r w:rsidRPr="00BD5260">
        <w:rPr>
          <w:rFonts w:ascii="Arial" w:hAnsi="Arial" w:cs="Arial"/>
          <w:color w:val="FF0000"/>
        </w:rPr>
        <w:br/>
      </w:r>
      <w:r w:rsidRPr="00BD5260">
        <w:rPr>
          <w:rFonts w:ascii="Arial" w:hAnsi="Arial" w:cs="Arial"/>
          <w:color w:val="FF0000"/>
        </w:rPr>
        <w:br/>
      </w:r>
    </w:p>
    <w:p w14:paraId="24B32914" w14:textId="77777777" w:rsidR="00A627CC" w:rsidRPr="00BD5260" w:rsidRDefault="00A627CC" w:rsidP="00A627CC">
      <w:pPr>
        <w:jc w:val="both"/>
        <w:rPr>
          <w:rFonts w:ascii="Arial" w:hAnsi="Arial" w:cs="Arial"/>
          <w:color w:val="FF0000"/>
        </w:rPr>
      </w:pPr>
      <w:r w:rsidRPr="00130766">
        <w:rPr>
          <w:rFonts w:ascii="Arial" w:hAnsi="Arial" w:cs="Arial"/>
        </w:rPr>
        <w:t>Školní stravovna evidovala k 31. 10. 20</w:t>
      </w:r>
      <w:r w:rsidR="00130766" w:rsidRPr="00130766">
        <w:rPr>
          <w:rFonts w:ascii="Arial" w:hAnsi="Arial" w:cs="Arial"/>
        </w:rPr>
        <w:t>2</w:t>
      </w:r>
      <w:r w:rsidR="00A05D07">
        <w:rPr>
          <w:rFonts w:ascii="Arial" w:hAnsi="Arial" w:cs="Arial"/>
        </w:rPr>
        <w:t>1</w:t>
      </w:r>
      <w:r w:rsidRPr="00130766">
        <w:rPr>
          <w:rFonts w:ascii="Arial" w:hAnsi="Arial" w:cs="Arial"/>
        </w:rPr>
        <w:t xml:space="preserve"> </w:t>
      </w:r>
      <w:r w:rsidRPr="00D03682">
        <w:rPr>
          <w:rFonts w:ascii="Arial" w:hAnsi="Arial" w:cs="Arial"/>
        </w:rPr>
        <w:t xml:space="preserve">celkem </w:t>
      </w:r>
      <w:r w:rsidR="00D03682" w:rsidRPr="00D03682">
        <w:rPr>
          <w:rFonts w:ascii="Arial" w:hAnsi="Arial" w:cs="Arial"/>
        </w:rPr>
        <w:t>500</w:t>
      </w:r>
      <w:r w:rsidRPr="00D03682">
        <w:rPr>
          <w:rFonts w:ascii="Arial" w:hAnsi="Arial" w:cs="Arial"/>
        </w:rPr>
        <w:t xml:space="preserve"> strávníků</w:t>
      </w:r>
      <w:r w:rsidR="00D03682" w:rsidRPr="00D03682">
        <w:rPr>
          <w:rFonts w:ascii="Arial" w:hAnsi="Arial" w:cs="Arial"/>
          <w:color w:val="FF0000"/>
        </w:rPr>
        <w:t xml:space="preserve"> </w:t>
      </w:r>
      <w:r w:rsidRPr="009E2487">
        <w:rPr>
          <w:rFonts w:ascii="Arial" w:hAnsi="Arial" w:cs="Arial"/>
        </w:rPr>
        <w:t>(</w:t>
      </w:r>
      <w:r w:rsidR="00691A35">
        <w:rPr>
          <w:rFonts w:ascii="Arial" w:hAnsi="Arial" w:cs="Arial"/>
        </w:rPr>
        <w:t>92 % žáků a zbytek tvořili zaměstnanci školy</w:t>
      </w:r>
      <w:r w:rsidRPr="009E2487">
        <w:rPr>
          <w:rFonts w:ascii="Arial" w:hAnsi="Arial" w:cs="Arial"/>
        </w:rPr>
        <w:t xml:space="preserve">). Jídelna uvařila </w:t>
      </w:r>
      <w:r w:rsidR="00D03682" w:rsidRPr="00D03682">
        <w:rPr>
          <w:rFonts w:ascii="Arial" w:hAnsi="Arial" w:cs="Arial"/>
        </w:rPr>
        <w:t>39063</w:t>
      </w:r>
      <w:r w:rsidR="007F2CB4" w:rsidRPr="00D03682">
        <w:rPr>
          <w:rFonts w:ascii="Arial" w:hAnsi="Arial" w:cs="Arial"/>
        </w:rPr>
        <w:t xml:space="preserve"> </w:t>
      </w:r>
      <w:r w:rsidRPr="00D03682">
        <w:rPr>
          <w:rFonts w:ascii="Arial" w:hAnsi="Arial" w:cs="Arial"/>
        </w:rPr>
        <w:t xml:space="preserve">obědů za </w:t>
      </w:r>
      <w:r w:rsidR="007F2CB4" w:rsidRPr="00D03682">
        <w:rPr>
          <w:rFonts w:ascii="Arial" w:hAnsi="Arial" w:cs="Arial"/>
        </w:rPr>
        <w:t>rok</w:t>
      </w:r>
      <w:r w:rsidR="00D03682" w:rsidRPr="00D03682">
        <w:rPr>
          <w:rFonts w:ascii="Arial" w:hAnsi="Arial" w:cs="Arial"/>
        </w:rPr>
        <w:t xml:space="preserve"> (z toho 30 892 obědů žáků)</w:t>
      </w:r>
      <w:r w:rsidR="00552FAB" w:rsidRPr="00D03682">
        <w:rPr>
          <w:rFonts w:ascii="Arial" w:hAnsi="Arial" w:cs="Arial"/>
        </w:rPr>
        <w:t xml:space="preserve">, asi </w:t>
      </w:r>
      <w:r w:rsidR="007F2CB4" w:rsidRPr="00D03682">
        <w:rPr>
          <w:rFonts w:ascii="Arial" w:hAnsi="Arial" w:cs="Arial"/>
        </w:rPr>
        <w:t xml:space="preserve">o </w:t>
      </w:r>
      <w:r w:rsidR="009E2487" w:rsidRPr="00D03682">
        <w:rPr>
          <w:rFonts w:ascii="Arial" w:hAnsi="Arial" w:cs="Arial"/>
        </w:rPr>
        <w:t>40</w:t>
      </w:r>
      <w:r w:rsidR="007F2CB4" w:rsidRPr="00D03682">
        <w:rPr>
          <w:rFonts w:ascii="Arial" w:hAnsi="Arial" w:cs="Arial"/>
        </w:rPr>
        <w:t xml:space="preserve"> 000 </w:t>
      </w:r>
      <w:proofErr w:type="gramStart"/>
      <w:r w:rsidR="007F2CB4" w:rsidRPr="00D03682">
        <w:rPr>
          <w:rFonts w:ascii="Arial" w:hAnsi="Arial" w:cs="Arial"/>
        </w:rPr>
        <w:t>méně,</w:t>
      </w:r>
      <w:proofErr w:type="gramEnd"/>
      <w:r w:rsidR="007F2CB4" w:rsidRPr="00D03682">
        <w:rPr>
          <w:rFonts w:ascii="Arial" w:hAnsi="Arial" w:cs="Arial"/>
        </w:rPr>
        <w:t xml:space="preserve"> než v roce před</w:t>
      </w:r>
      <w:r w:rsidR="007F2CB4" w:rsidRPr="009E2487">
        <w:rPr>
          <w:rFonts w:ascii="Arial" w:hAnsi="Arial" w:cs="Arial"/>
        </w:rPr>
        <w:t>chozím. Rozdíl</w:t>
      </w:r>
      <w:r w:rsidR="007F2CB4" w:rsidRPr="00034FBD">
        <w:rPr>
          <w:rFonts w:ascii="Arial" w:hAnsi="Arial" w:cs="Arial"/>
        </w:rPr>
        <w:t xml:space="preserve"> byl způsobený výpadkem </w:t>
      </w:r>
      <w:r w:rsidR="007F2CB4" w:rsidRPr="00034FBD">
        <w:rPr>
          <w:rFonts w:ascii="Arial" w:hAnsi="Arial" w:cs="Arial"/>
        </w:rPr>
        <w:lastRenderedPageBreak/>
        <w:t xml:space="preserve">vaření v době </w:t>
      </w:r>
      <w:r w:rsidR="00A05D07">
        <w:rPr>
          <w:rFonts w:ascii="Arial" w:hAnsi="Arial" w:cs="Arial"/>
        </w:rPr>
        <w:t xml:space="preserve">listopadu a </w:t>
      </w:r>
      <w:r w:rsidR="001F43B1">
        <w:rPr>
          <w:rFonts w:ascii="Arial" w:hAnsi="Arial" w:cs="Arial"/>
        </w:rPr>
        <w:t xml:space="preserve">v </w:t>
      </w:r>
      <w:r w:rsidR="00A05D07">
        <w:rPr>
          <w:rFonts w:ascii="Arial" w:hAnsi="Arial" w:cs="Arial"/>
        </w:rPr>
        <w:t>ledn</w:t>
      </w:r>
      <w:r w:rsidR="001F43B1">
        <w:rPr>
          <w:rFonts w:ascii="Arial" w:hAnsi="Arial" w:cs="Arial"/>
        </w:rPr>
        <w:t>u</w:t>
      </w:r>
      <w:r w:rsidR="00A05D07">
        <w:rPr>
          <w:rFonts w:ascii="Arial" w:hAnsi="Arial" w:cs="Arial"/>
        </w:rPr>
        <w:t xml:space="preserve"> a únor</w:t>
      </w:r>
      <w:r w:rsidR="001F43B1">
        <w:rPr>
          <w:rFonts w:ascii="Arial" w:hAnsi="Arial" w:cs="Arial"/>
        </w:rPr>
        <w:t>u</w:t>
      </w:r>
      <w:r w:rsidR="00A05D07">
        <w:rPr>
          <w:rFonts w:ascii="Arial" w:hAnsi="Arial" w:cs="Arial"/>
        </w:rPr>
        <w:t>, kdy byla nemocnost mezi žáky i učiteli až 45 % celkového počtu osob.</w:t>
      </w:r>
    </w:p>
    <w:p w14:paraId="083B9B44" w14:textId="77777777" w:rsidR="00F26519" w:rsidRPr="00034FBD" w:rsidRDefault="008A1744" w:rsidP="00283F56">
      <w:pPr>
        <w:jc w:val="both"/>
        <w:rPr>
          <w:rFonts w:ascii="Arial" w:hAnsi="Arial" w:cs="Arial"/>
        </w:rPr>
      </w:pPr>
      <w:r w:rsidRPr="00034FBD">
        <w:rPr>
          <w:rFonts w:ascii="Arial" w:hAnsi="Arial" w:cs="Arial"/>
        </w:rPr>
        <w:t>Ředitel</w:t>
      </w:r>
      <w:r w:rsidR="003C7983" w:rsidRPr="00034FBD">
        <w:rPr>
          <w:rFonts w:ascii="Arial" w:hAnsi="Arial" w:cs="Arial"/>
        </w:rPr>
        <w:t>i</w:t>
      </w:r>
      <w:r w:rsidRPr="00034FBD">
        <w:rPr>
          <w:rFonts w:ascii="Arial" w:hAnsi="Arial" w:cs="Arial"/>
        </w:rPr>
        <w:t xml:space="preserve"> školy </w:t>
      </w:r>
      <w:r w:rsidR="00A05D07">
        <w:rPr>
          <w:rFonts w:ascii="Arial" w:hAnsi="Arial" w:cs="Arial"/>
        </w:rPr>
        <w:t>běží</w:t>
      </w:r>
      <w:r w:rsidR="003C7983" w:rsidRPr="00034FBD">
        <w:rPr>
          <w:rFonts w:ascii="Arial" w:hAnsi="Arial" w:cs="Arial"/>
        </w:rPr>
        <w:t xml:space="preserve"> </w:t>
      </w:r>
      <w:r w:rsidR="00A05D07">
        <w:rPr>
          <w:rFonts w:ascii="Arial" w:hAnsi="Arial" w:cs="Arial"/>
        </w:rPr>
        <w:t>od 1. 7. 2020</w:t>
      </w:r>
      <w:r w:rsidR="00034FBD" w:rsidRPr="00034FBD">
        <w:rPr>
          <w:rFonts w:ascii="Arial" w:hAnsi="Arial" w:cs="Arial"/>
        </w:rPr>
        <w:t xml:space="preserve"> </w:t>
      </w:r>
      <w:r w:rsidR="003C7983" w:rsidRPr="00034FBD">
        <w:rPr>
          <w:rFonts w:ascii="Arial" w:hAnsi="Arial" w:cs="Arial"/>
        </w:rPr>
        <w:t xml:space="preserve">šestileté funkční období. </w:t>
      </w:r>
    </w:p>
    <w:p w14:paraId="71C03F9D" w14:textId="77777777" w:rsidR="00D7637E" w:rsidRPr="00BD5260" w:rsidRDefault="00D7637E" w:rsidP="006A4FE3">
      <w:pPr>
        <w:pStyle w:val="Nadpis2"/>
        <w:rPr>
          <w:color w:val="FF0000"/>
        </w:rPr>
      </w:pPr>
    </w:p>
    <w:p w14:paraId="775567E9" w14:textId="77777777" w:rsidR="00B831C3" w:rsidRPr="00034FBD" w:rsidRDefault="006F3DFC" w:rsidP="006A4FE3">
      <w:pPr>
        <w:pStyle w:val="Nadpis2"/>
        <w:rPr>
          <w:color w:val="auto"/>
        </w:rPr>
      </w:pPr>
      <w:r w:rsidRPr="00BD5260">
        <w:rPr>
          <w:color w:val="FF0000"/>
        </w:rPr>
        <w:br/>
      </w:r>
      <w:bookmarkStart w:id="6" w:name="_Toc371447427"/>
      <w:r w:rsidRPr="00034FBD">
        <w:rPr>
          <w:color w:val="auto"/>
        </w:rPr>
        <w:t xml:space="preserve">7.  </w:t>
      </w:r>
      <w:r w:rsidRPr="00034FBD">
        <w:rPr>
          <w:color w:val="auto"/>
        </w:rPr>
        <w:tab/>
        <w:t>Průběh školního roku, přijímání žáků, ukončování studia</w:t>
      </w:r>
      <w:bookmarkEnd w:id="6"/>
    </w:p>
    <w:p w14:paraId="22805BD8" w14:textId="77777777" w:rsidR="00D47E1C" w:rsidRPr="00034FBD" w:rsidRDefault="006F3DFC" w:rsidP="00283F56">
      <w:pPr>
        <w:jc w:val="both"/>
        <w:rPr>
          <w:rFonts w:ascii="Arial" w:hAnsi="Arial" w:cs="Arial"/>
        </w:rPr>
      </w:pPr>
      <w:r w:rsidRPr="00034FBD">
        <w:rPr>
          <w:rFonts w:ascii="Arial" w:hAnsi="Arial" w:cs="Arial"/>
        </w:rPr>
        <w:br/>
      </w:r>
      <w:r w:rsidR="00B50782" w:rsidRPr="00034FBD">
        <w:rPr>
          <w:rFonts w:ascii="Arial" w:hAnsi="Arial" w:cs="Arial"/>
        </w:rPr>
        <w:t xml:space="preserve">V </w:t>
      </w:r>
      <w:r w:rsidR="002023DD" w:rsidRPr="00034FBD">
        <w:rPr>
          <w:rFonts w:ascii="Arial" w:hAnsi="Arial" w:cs="Arial"/>
        </w:rPr>
        <w:t>úvodu kapitoly</w:t>
      </w:r>
      <w:r w:rsidR="00B50782" w:rsidRPr="00034FBD">
        <w:rPr>
          <w:rFonts w:ascii="Arial" w:hAnsi="Arial" w:cs="Arial"/>
        </w:rPr>
        <w:t xml:space="preserve"> shrnuji </w:t>
      </w:r>
      <w:r w:rsidR="007359B3" w:rsidRPr="00034FBD">
        <w:rPr>
          <w:rFonts w:ascii="Arial" w:hAnsi="Arial" w:cs="Arial"/>
        </w:rPr>
        <w:t>nejdůležitější událost</w:t>
      </w:r>
      <w:r w:rsidR="00B50782" w:rsidRPr="00034FBD">
        <w:rPr>
          <w:rFonts w:ascii="Arial" w:hAnsi="Arial" w:cs="Arial"/>
        </w:rPr>
        <w:t>i</w:t>
      </w:r>
      <w:r w:rsidR="00F87C39" w:rsidRPr="00034FBD">
        <w:rPr>
          <w:rFonts w:ascii="Arial" w:hAnsi="Arial" w:cs="Arial"/>
        </w:rPr>
        <w:t xml:space="preserve">, které </w:t>
      </w:r>
      <w:r w:rsidR="00FB29E3" w:rsidRPr="00034FBD">
        <w:rPr>
          <w:rFonts w:ascii="Arial" w:hAnsi="Arial" w:cs="Arial"/>
        </w:rPr>
        <w:t>se staly</w:t>
      </w:r>
      <w:r w:rsidR="00F87C39" w:rsidRPr="00034FBD">
        <w:rPr>
          <w:rFonts w:ascii="Arial" w:hAnsi="Arial" w:cs="Arial"/>
        </w:rPr>
        <w:t xml:space="preserve"> v průběhu</w:t>
      </w:r>
      <w:r w:rsidR="00B50782" w:rsidRPr="00034FBD">
        <w:rPr>
          <w:rFonts w:ascii="Arial" w:hAnsi="Arial" w:cs="Arial"/>
        </w:rPr>
        <w:t xml:space="preserve"> školního roku </w:t>
      </w:r>
      <w:r w:rsidR="00AC22E1" w:rsidRPr="00130766">
        <w:rPr>
          <w:rFonts w:ascii="Arial" w:hAnsi="Arial" w:cs="Arial"/>
        </w:rPr>
        <w:t>202</w:t>
      </w:r>
      <w:r w:rsidR="00AC22E1">
        <w:rPr>
          <w:rFonts w:ascii="Arial" w:hAnsi="Arial" w:cs="Arial"/>
        </w:rPr>
        <w:t>1</w:t>
      </w:r>
      <w:r w:rsidR="00AC22E1" w:rsidRPr="00130766">
        <w:rPr>
          <w:rFonts w:ascii="Arial" w:hAnsi="Arial" w:cs="Arial"/>
        </w:rPr>
        <w:t>/202</w:t>
      </w:r>
      <w:r w:rsidR="00AC22E1">
        <w:rPr>
          <w:rFonts w:ascii="Arial" w:hAnsi="Arial" w:cs="Arial"/>
        </w:rPr>
        <w:t>2</w:t>
      </w:r>
      <w:r w:rsidR="002023DD" w:rsidRPr="00034FBD">
        <w:rPr>
          <w:rFonts w:ascii="Arial" w:hAnsi="Arial" w:cs="Arial"/>
        </w:rPr>
        <w:t>:</w:t>
      </w:r>
      <w:r w:rsidR="00B50782" w:rsidRPr="00034FBD">
        <w:rPr>
          <w:rFonts w:ascii="Arial" w:hAnsi="Arial" w:cs="Arial"/>
        </w:rPr>
        <w:t xml:space="preserve"> </w:t>
      </w:r>
    </w:p>
    <w:p w14:paraId="31502D3C" w14:textId="77777777" w:rsidR="004731A5" w:rsidRPr="00034FBD" w:rsidRDefault="00AC22E1" w:rsidP="00283F56">
      <w:pPr>
        <w:jc w:val="both"/>
        <w:rPr>
          <w:rFonts w:ascii="Arial" w:hAnsi="Arial" w:cs="Arial"/>
        </w:rPr>
      </w:pPr>
      <w:r>
        <w:rPr>
          <w:rFonts w:ascii="Arial" w:hAnsi="Arial" w:cs="Arial"/>
          <w:u w:val="single"/>
        </w:rPr>
        <w:t xml:space="preserve">Pokračující epidemie </w:t>
      </w:r>
      <w:proofErr w:type="spellStart"/>
      <w:r>
        <w:rPr>
          <w:rFonts w:ascii="Arial" w:hAnsi="Arial" w:cs="Arial"/>
          <w:u w:val="single"/>
        </w:rPr>
        <w:t>koronaviru</w:t>
      </w:r>
      <w:proofErr w:type="spellEnd"/>
    </w:p>
    <w:p w14:paraId="6BE42060" w14:textId="77777777" w:rsidR="00AC22E1" w:rsidRDefault="00BA7BF7" w:rsidP="00AC22E1">
      <w:pPr>
        <w:jc w:val="both"/>
        <w:rPr>
          <w:rFonts w:ascii="Arial" w:hAnsi="Arial" w:cs="Arial"/>
        </w:rPr>
      </w:pPr>
      <w:r w:rsidRPr="00BA7BF7">
        <w:rPr>
          <w:rFonts w:ascii="Arial" w:hAnsi="Arial" w:cs="Arial"/>
        </w:rPr>
        <w:t>Od února</w:t>
      </w:r>
      <w:r w:rsidR="00F22FA1" w:rsidRPr="00BA7BF7">
        <w:rPr>
          <w:rFonts w:ascii="Arial" w:hAnsi="Arial" w:cs="Arial"/>
        </w:rPr>
        <w:t xml:space="preserve"> 2020 </w:t>
      </w:r>
      <w:r w:rsidRPr="00BA7BF7">
        <w:rPr>
          <w:rFonts w:ascii="Arial" w:hAnsi="Arial" w:cs="Arial"/>
        </w:rPr>
        <w:t>započalo</w:t>
      </w:r>
      <w:r w:rsidR="004731A5" w:rsidRPr="00BA7BF7">
        <w:rPr>
          <w:rFonts w:ascii="Arial" w:hAnsi="Arial" w:cs="Arial"/>
        </w:rPr>
        <w:t xml:space="preserve"> šíření nemoci SARS-CoV-2 </w:t>
      </w:r>
      <w:r w:rsidRPr="00BA7BF7">
        <w:rPr>
          <w:rFonts w:ascii="Arial" w:hAnsi="Arial" w:cs="Arial"/>
        </w:rPr>
        <w:t>v</w:t>
      </w:r>
      <w:r w:rsidR="004731A5" w:rsidRPr="00BA7BF7">
        <w:rPr>
          <w:rFonts w:ascii="Arial" w:hAnsi="Arial" w:cs="Arial"/>
        </w:rPr>
        <w:t xml:space="preserve"> Evrop</w:t>
      </w:r>
      <w:r w:rsidRPr="00BA7BF7">
        <w:rPr>
          <w:rFonts w:ascii="Arial" w:hAnsi="Arial" w:cs="Arial"/>
        </w:rPr>
        <w:t>ě</w:t>
      </w:r>
      <w:r w:rsidR="004731A5" w:rsidRPr="00BA7BF7">
        <w:rPr>
          <w:rFonts w:ascii="Arial" w:hAnsi="Arial" w:cs="Arial"/>
        </w:rPr>
        <w:t xml:space="preserve">. </w:t>
      </w:r>
      <w:r w:rsidRPr="00BA7BF7">
        <w:rPr>
          <w:rFonts w:ascii="Arial" w:hAnsi="Arial" w:cs="Arial"/>
        </w:rPr>
        <w:t xml:space="preserve">Již ve školním roce 2019/2020 byly </w:t>
      </w:r>
      <w:r w:rsidR="004731A5" w:rsidRPr="00BA7BF7">
        <w:rPr>
          <w:rFonts w:ascii="Arial" w:hAnsi="Arial" w:cs="Arial"/>
        </w:rPr>
        <w:t xml:space="preserve">počínaje dnem 11. března 2020 </w:t>
      </w:r>
      <w:r w:rsidR="00A9621B">
        <w:rPr>
          <w:rFonts w:ascii="Arial" w:hAnsi="Arial" w:cs="Arial"/>
        </w:rPr>
        <w:t xml:space="preserve">do června 2020 </w:t>
      </w:r>
      <w:r w:rsidR="004731A5" w:rsidRPr="00BA7BF7">
        <w:rPr>
          <w:rFonts w:ascii="Arial" w:hAnsi="Arial" w:cs="Arial"/>
        </w:rPr>
        <w:t xml:space="preserve">školy </w:t>
      </w:r>
      <w:r w:rsidRPr="00BA7BF7">
        <w:rPr>
          <w:rFonts w:ascii="Arial" w:hAnsi="Arial" w:cs="Arial"/>
        </w:rPr>
        <w:t xml:space="preserve">uzavřeny </w:t>
      </w:r>
      <w:r w:rsidR="004731A5" w:rsidRPr="00BA7BF7">
        <w:rPr>
          <w:rFonts w:ascii="Arial" w:hAnsi="Arial" w:cs="Arial"/>
        </w:rPr>
        <w:t xml:space="preserve">pro prezenční výuku žáků. </w:t>
      </w:r>
      <w:r w:rsidR="00AC22E1">
        <w:rPr>
          <w:rFonts w:ascii="Arial" w:hAnsi="Arial" w:cs="Arial"/>
        </w:rPr>
        <w:t>V </w:t>
      </w:r>
      <w:r w:rsidR="00DA4140">
        <w:rPr>
          <w:rFonts w:ascii="Arial" w:hAnsi="Arial" w:cs="Arial"/>
        </w:rPr>
        <w:t>navazujícím</w:t>
      </w:r>
      <w:r w:rsidR="00AC22E1">
        <w:rPr>
          <w:rFonts w:ascii="Arial" w:hAnsi="Arial" w:cs="Arial"/>
        </w:rPr>
        <w:t xml:space="preserve"> školním roce 2020/2021 </w:t>
      </w:r>
      <w:r w:rsidR="00A9621B">
        <w:rPr>
          <w:rFonts w:ascii="Arial" w:hAnsi="Arial" w:cs="Arial"/>
        </w:rPr>
        <w:t xml:space="preserve">nastal druhý </w:t>
      </w:r>
      <w:proofErr w:type="spellStart"/>
      <w:r w:rsidR="00A9621B">
        <w:rPr>
          <w:rFonts w:ascii="Arial" w:hAnsi="Arial" w:cs="Arial"/>
        </w:rPr>
        <w:t>lockdown</w:t>
      </w:r>
      <w:proofErr w:type="spellEnd"/>
      <w:r w:rsidR="00D55CEF">
        <w:rPr>
          <w:rFonts w:ascii="Arial" w:hAnsi="Arial" w:cs="Arial"/>
        </w:rPr>
        <w:t>,</w:t>
      </w:r>
      <w:r w:rsidR="00A9621B">
        <w:rPr>
          <w:rFonts w:ascii="Arial" w:hAnsi="Arial" w:cs="Arial"/>
        </w:rPr>
        <w:t xml:space="preserve"> který </w:t>
      </w:r>
      <w:r w:rsidR="00AC22E1">
        <w:rPr>
          <w:rFonts w:ascii="Arial" w:hAnsi="Arial" w:cs="Arial"/>
        </w:rPr>
        <w:t xml:space="preserve">od listopadu </w:t>
      </w:r>
      <w:r w:rsidR="00A9621B">
        <w:rPr>
          <w:rFonts w:ascii="Arial" w:hAnsi="Arial" w:cs="Arial"/>
        </w:rPr>
        <w:t xml:space="preserve">s krátkou přestávkou </w:t>
      </w:r>
      <w:r w:rsidR="00691A35">
        <w:rPr>
          <w:rFonts w:ascii="Arial" w:hAnsi="Arial" w:cs="Arial"/>
        </w:rPr>
        <w:t xml:space="preserve">v období </w:t>
      </w:r>
      <w:proofErr w:type="gramStart"/>
      <w:r w:rsidR="00691A35">
        <w:rPr>
          <w:rFonts w:ascii="Arial" w:hAnsi="Arial" w:cs="Arial"/>
        </w:rPr>
        <w:t>vánoc</w:t>
      </w:r>
      <w:proofErr w:type="gramEnd"/>
      <w:r w:rsidR="00A9621B">
        <w:rPr>
          <w:rFonts w:ascii="Arial" w:hAnsi="Arial" w:cs="Arial"/>
        </w:rPr>
        <w:t xml:space="preserve"> trval až do května 2021.</w:t>
      </w:r>
      <w:r w:rsidR="00AC22E1">
        <w:rPr>
          <w:rFonts w:ascii="Arial" w:hAnsi="Arial" w:cs="Arial"/>
        </w:rPr>
        <w:t xml:space="preserve"> V uplynulém školním roce vypadal start školního roku optimisticky, do poloviny října se podařilo zvládnout všechny akce z plánu práce. Pak však začaly prudce narůstat nové případy </w:t>
      </w:r>
      <w:proofErr w:type="spellStart"/>
      <w:r w:rsidR="00AC22E1">
        <w:rPr>
          <w:rFonts w:ascii="Arial" w:hAnsi="Arial" w:cs="Arial"/>
        </w:rPr>
        <w:t>koronaviru</w:t>
      </w:r>
      <w:proofErr w:type="spellEnd"/>
      <w:r w:rsidR="00AC22E1">
        <w:rPr>
          <w:rFonts w:ascii="Arial" w:hAnsi="Arial" w:cs="Arial"/>
        </w:rPr>
        <w:t xml:space="preserve">, varianty delta. Kulminace delty proběhla v průběhu listopadu. Téměř ihned za mutací delta se začala šířit nová mutace omikron, která od 10. ledna do </w:t>
      </w:r>
      <w:r w:rsidR="00D55CEF">
        <w:rPr>
          <w:rFonts w:ascii="Arial" w:hAnsi="Arial" w:cs="Arial"/>
        </w:rPr>
        <w:t xml:space="preserve">              </w:t>
      </w:r>
      <w:r w:rsidR="00AC22E1">
        <w:rPr>
          <w:rFonts w:ascii="Arial" w:hAnsi="Arial" w:cs="Arial"/>
        </w:rPr>
        <w:t xml:space="preserve">20. února 2022 téměř vylidnila některé třídy a </w:t>
      </w:r>
      <w:r w:rsidR="00DA4140">
        <w:rPr>
          <w:rFonts w:ascii="Arial" w:hAnsi="Arial" w:cs="Arial"/>
        </w:rPr>
        <w:t xml:space="preserve">také </w:t>
      </w:r>
      <w:r w:rsidR="00AC22E1">
        <w:rPr>
          <w:rFonts w:ascii="Arial" w:hAnsi="Arial" w:cs="Arial"/>
        </w:rPr>
        <w:t xml:space="preserve">mezi zaměstnanci školy způsobila </w:t>
      </w:r>
      <w:proofErr w:type="gramStart"/>
      <w:r w:rsidR="00AC22E1">
        <w:rPr>
          <w:rFonts w:ascii="Arial" w:hAnsi="Arial" w:cs="Arial"/>
        </w:rPr>
        <w:t>50%</w:t>
      </w:r>
      <w:proofErr w:type="gramEnd"/>
      <w:r w:rsidR="00AC22E1">
        <w:rPr>
          <w:rFonts w:ascii="Arial" w:hAnsi="Arial" w:cs="Arial"/>
        </w:rPr>
        <w:t xml:space="preserve"> nemocnost. Naštěstí obě varianty nezpůsobovaly zdravotní komplikace a </w:t>
      </w:r>
      <w:r w:rsidR="00DA4140">
        <w:rPr>
          <w:rFonts w:ascii="Arial" w:hAnsi="Arial" w:cs="Arial"/>
        </w:rPr>
        <w:t>vedly</w:t>
      </w:r>
      <w:r w:rsidR="00AC22E1">
        <w:rPr>
          <w:rFonts w:ascii="Arial" w:hAnsi="Arial" w:cs="Arial"/>
        </w:rPr>
        <w:t xml:space="preserve"> ponejvíce </w:t>
      </w:r>
      <w:r w:rsidR="00DA4140">
        <w:rPr>
          <w:rFonts w:ascii="Arial" w:hAnsi="Arial" w:cs="Arial"/>
        </w:rPr>
        <w:t xml:space="preserve">k </w:t>
      </w:r>
      <w:r w:rsidR="00AC22E1">
        <w:rPr>
          <w:rFonts w:ascii="Arial" w:hAnsi="Arial" w:cs="Arial"/>
        </w:rPr>
        <w:t>1</w:t>
      </w:r>
      <w:r w:rsidR="00DA4140">
        <w:rPr>
          <w:rFonts w:ascii="Arial" w:hAnsi="Arial" w:cs="Arial"/>
        </w:rPr>
        <w:t>0</w:t>
      </w:r>
      <w:r w:rsidR="00AC22E1">
        <w:rPr>
          <w:rFonts w:ascii="Arial" w:hAnsi="Arial" w:cs="Arial"/>
        </w:rPr>
        <w:t xml:space="preserve"> dn</w:t>
      </w:r>
      <w:r w:rsidR="00691A35">
        <w:rPr>
          <w:rFonts w:ascii="Arial" w:hAnsi="Arial" w:cs="Arial"/>
        </w:rPr>
        <w:t>ů</w:t>
      </w:r>
      <w:r w:rsidR="00AC22E1">
        <w:rPr>
          <w:rFonts w:ascii="Arial" w:hAnsi="Arial" w:cs="Arial"/>
        </w:rPr>
        <w:t xml:space="preserve"> dlouh</w:t>
      </w:r>
      <w:r w:rsidR="00DA4140">
        <w:rPr>
          <w:rFonts w:ascii="Arial" w:hAnsi="Arial" w:cs="Arial"/>
        </w:rPr>
        <w:t>é</w:t>
      </w:r>
      <w:r w:rsidR="00AC22E1">
        <w:rPr>
          <w:rFonts w:ascii="Arial" w:hAnsi="Arial" w:cs="Arial"/>
        </w:rPr>
        <w:t xml:space="preserve"> karantén</w:t>
      </w:r>
      <w:r w:rsidR="00DA4140">
        <w:rPr>
          <w:rFonts w:ascii="Arial" w:hAnsi="Arial" w:cs="Arial"/>
        </w:rPr>
        <w:t>ě</w:t>
      </w:r>
      <w:r w:rsidR="00AC22E1">
        <w:rPr>
          <w:rFonts w:ascii="Arial" w:hAnsi="Arial" w:cs="Arial"/>
        </w:rPr>
        <w:t>.</w:t>
      </w:r>
      <w:r w:rsidR="00D55CEF">
        <w:rPr>
          <w:rFonts w:ascii="Arial" w:hAnsi="Arial" w:cs="Arial"/>
        </w:rPr>
        <w:t xml:space="preserve"> Vysoká nemocnost zaměstnanců se promítla do zvýšených výdajů z ONIV na úhradu pracovní neschopnosti zaměstnanců.</w:t>
      </w:r>
    </w:p>
    <w:p w14:paraId="29BAEAF4" w14:textId="77777777" w:rsidR="00AC22E1" w:rsidRDefault="00AC22E1" w:rsidP="00AC22E1">
      <w:pPr>
        <w:jc w:val="both"/>
        <w:rPr>
          <w:rFonts w:ascii="Arial" w:hAnsi="Arial" w:cs="Arial"/>
          <w:u w:val="single"/>
        </w:rPr>
      </w:pPr>
      <w:r>
        <w:rPr>
          <w:rFonts w:ascii="Arial" w:hAnsi="Arial" w:cs="Arial"/>
        </w:rPr>
        <w:t xml:space="preserve">Ze strany Ministerstva zdravotnictví ČR a ze strany MŠMT </w:t>
      </w:r>
      <w:r w:rsidR="005E002E">
        <w:rPr>
          <w:rFonts w:ascii="Arial" w:hAnsi="Arial" w:cs="Arial"/>
        </w:rPr>
        <w:t xml:space="preserve">byly v průběhu roku vydávány závazné pokyny a metodické materiály, které stanovovaly povinnosti školy i občanů </w:t>
      </w:r>
      <w:r w:rsidR="00D55CEF">
        <w:rPr>
          <w:rFonts w:ascii="Arial" w:hAnsi="Arial" w:cs="Arial"/>
        </w:rPr>
        <w:t xml:space="preserve">          </w:t>
      </w:r>
      <w:r w:rsidR="005E002E">
        <w:rPr>
          <w:rFonts w:ascii="Arial" w:hAnsi="Arial" w:cs="Arial"/>
        </w:rPr>
        <w:t>a upravovaly organizaci vzdělávání. Výuka se nezastavila, jen byl</w:t>
      </w:r>
      <w:r w:rsidR="00DA4140">
        <w:rPr>
          <w:rFonts w:ascii="Arial" w:hAnsi="Arial" w:cs="Arial"/>
        </w:rPr>
        <w:t>a</w:t>
      </w:r>
      <w:r w:rsidR="005E002E">
        <w:rPr>
          <w:rFonts w:ascii="Arial" w:hAnsi="Arial" w:cs="Arial"/>
        </w:rPr>
        <w:t xml:space="preserve"> stanoven</w:t>
      </w:r>
      <w:r w:rsidR="00D55CEF">
        <w:rPr>
          <w:rFonts w:ascii="Arial" w:hAnsi="Arial" w:cs="Arial"/>
        </w:rPr>
        <w:t>á</w:t>
      </w:r>
      <w:r w:rsidR="005E002E">
        <w:rPr>
          <w:rFonts w:ascii="Arial" w:hAnsi="Arial" w:cs="Arial"/>
        </w:rPr>
        <w:t xml:space="preserve"> ochranná opatření na straně školy</w:t>
      </w:r>
      <w:r w:rsidR="00D55CEF">
        <w:rPr>
          <w:rFonts w:ascii="Arial" w:hAnsi="Arial" w:cs="Arial"/>
        </w:rPr>
        <w:t>,</w:t>
      </w:r>
      <w:r w:rsidR="005E002E">
        <w:rPr>
          <w:rFonts w:ascii="Arial" w:hAnsi="Arial" w:cs="Arial"/>
        </w:rPr>
        <w:t xml:space="preserve"> </w:t>
      </w:r>
      <w:r w:rsidR="00DA4140">
        <w:rPr>
          <w:rFonts w:ascii="Arial" w:hAnsi="Arial" w:cs="Arial"/>
        </w:rPr>
        <w:t>a</w:t>
      </w:r>
      <w:r w:rsidR="005E002E">
        <w:rPr>
          <w:rFonts w:ascii="Arial" w:hAnsi="Arial" w:cs="Arial"/>
        </w:rPr>
        <w:t xml:space="preserve"> </w:t>
      </w:r>
      <w:r w:rsidR="0057754B">
        <w:rPr>
          <w:rFonts w:ascii="Arial" w:hAnsi="Arial" w:cs="Arial"/>
        </w:rPr>
        <w:t>to</w:t>
      </w:r>
      <w:r w:rsidR="005E002E">
        <w:rPr>
          <w:rFonts w:ascii="Arial" w:hAnsi="Arial" w:cs="Arial"/>
        </w:rPr>
        <w:t xml:space="preserve"> takto:</w:t>
      </w:r>
    </w:p>
    <w:p w14:paraId="02D451A9" w14:textId="77777777" w:rsidR="007B1403" w:rsidRPr="005E002E" w:rsidRDefault="007B1403" w:rsidP="00AC22E1">
      <w:pPr>
        <w:jc w:val="both"/>
        <w:rPr>
          <w:rFonts w:ascii="Arial" w:hAnsi="Arial" w:cs="Arial"/>
          <w:color w:val="FF0000"/>
        </w:rPr>
      </w:pPr>
      <w:r w:rsidRPr="0057754B">
        <w:rPr>
          <w:rFonts w:ascii="Arial" w:hAnsi="Arial" w:cs="Arial"/>
        </w:rPr>
        <w:t xml:space="preserve">1. </w:t>
      </w:r>
      <w:r w:rsidR="00F87E28" w:rsidRPr="0057754B">
        <w:rPr>
          <w:rFonts w:ascii="Arial" w:hAnsi="Arial" w:cs="Arial"/>
        </w:rPr>
        <w:t>9. 202</w:t>
      </w:r>
      <w:r w:rsidR="005D51C3">
        <w:rPr>
          <w:rFonts w:ascii="Arial" w:hAnsi="Arial" w:cs="Arial"/>
        </w:rPr>
        <w:t>1</w:t>
      </w:r>
      <w:r w:rsidR="00F87E28" w:rsidRPr="0057754B">
        <w:rPr>
          <w:rFonts w:ascii="Arial" w:hAnsi="Arial" w:cs="Arial"/>
        </w:rPr>
        <w:t xml:space="preserve"> </w:t>
      </w:r>
      <w:r w:rsidR="00F87E28" w:rsidRPr="0057754B">
        <w:rPr>
          <w:rFonts w:ascii="Arial" w:hAnsi="Arial" w:cs="Arial"/>
        </w:rPr>
        <w:tab/>
        <w:t xml:space="preserve">Zahájení výuky, </w:t>
      </w:r>
      <w:r w:rsidRPr="0057754B">
        <w:rPr>
          <w:rFonts w:ascii="Arial" w:hAnsi="Arial" w:cs="Arial"/>
        </w:rPr>
        <w:t>žáci dokládají prohlášení o bezinfekčnosti</w:t>
      </w:r>
      <w:r w:rsidR="00DA4140" w:rsidRPr="0057754B">
        <w:rPr>
          <w:rFonts w:ascii="Arial" w:hAnsi="Arial" w:cs="Arial"/>
        </w:rPr>
        <w:t xml:space="preserve">, stanoveno testování učitelů </w:t>
      </w:r>
      <w:r w:rsidR="0057754B" w:rsidRPr="0057754B">
        <w:rPr>
          <w:rFonts w:ascii="Arial" w:hAnsi="Arial" w:cs="Arial"/>
        </w:rPr>
        <w:t xml:space="preserve">na </w:t>
      </w:r>
      <w:r w:rsidR="00DA4140" w:rsidRPr="0057754B">
        <w:rPr>
          <w:rFonts w:ascii="Arial" w:hAnsi="Arial" w:cs="Arial"/>
        </w:rPr>
        <w:t xml:space="preserve">1., 6. </w:t>
      </w:r>
      <w:r w:rsidR="0057754B" w:rsidRPr="0057754B">
        <w:rPr>
          <w:rFonts w:ascii="Arial" w:hAnsi="Arial" w:cs="Arial"/>
        </w:rPr>
        <w:t>a</w:t>
      </w:r>
      <w:r w:rsidR="00DA4140" w:rsidRPr="0057754B">
        <w:rPr>
          <w:rFonts w:ascii="Arial" w:hAnsi="Arial" w:cs="Arial"/>
        </w:rPr>
        <w:t xml:space="preserve"> 9. </w:t>
      </w:r>
      <w:r w:rsidR="0057754B" w:rsidRPr="0057754B">
        <w:rPr>
          <w:rFonts w:ascii="Arial" w:hAnsi="Arial" w:cs="Arial"/>
        </w:rPr>
        <w:t>z</w:t>
      </w:r>
      <w:r w:rsidR="00DA4140" w:rsidRPr="0057754B">
        <w:rPr>
          <w:rFonts w:ascii="Arial" w:hAnsi="Arial" w:cs="Arial"/>
        </w:rPr>
        <w:t>áří. Na akcích platí povinnost OTN (mít očkování, platný test nebo prodělanou nemoc), ve společných prostorách školy povinnost nosit respirátor.</w:t>
      </w:r>
      <w:r w:rsidR="00DA4140">
        <w:rPr>
          <w:rFonts w:ascii="Arial" w:hAnsi="Arial" w:cs="Arial"/>
          <w:color w:val="FF0000"/>
        </w:rPr>
        <w:t xml:space="preserve"> </w:t>
      </w:r>
    </w:p>
    <w:p w14:paraId="264D6AA8" w14:textId="77777777" w:rsidR="007B1403" w:rsidRPr="0057754B" w:rsidRDefault="00DA4140" w:rsidP="00DA4140">
      <w:pPr>
        <w:jc w:val="both"/>
        <w:rPr>
          <w:rFonts w:ascii="Arial" w:hAnsi="Arial" w:cs="Arial"/>
        </w:rPr>
      </w:pPr>
      <w:r w:rsidRPr="0057754B">
        <w:rPr>
          <w:rFonts w:ascii="Arial" w:hAnsi="Arial" w:cs="Arial"/>
        </w:rPr>
        <w:t>Od 22</w:t>
      </w:r>
      <w:r w:rsidR="007B1403" w:rsidRPr="0057754B">
        <w:rPr>
          <w:rFonts w:ascii="Arial" w:hAnsi="Arial" w:cs="Arial"/>
        </w:rPr>
        <w:t>. 9. 202</w:t>
      </w:r>
      <w:r w:rsidR="00ED7032" w:rsidRPr="0057754B">
        <w:rPr>
          <w:rFonts w:ascii="Arial" w:hAnsi="Arial" w:cs="Arial"/>
        </w:rPr>
        <w:t>1</w:t>
      </w:r>
      <w:r w:rsidR="007B1403" w:rsidRPr="0057754B">
        <w:rPr>
          <w:rFonts w:ascii="Arial" w:hAnsi="Arial" w:cs="Arial"/>
        </w:rPr>
        <w:t xml:space="preserve"> </w:t>
      </w:r>
      <w:r w:rsidR="0057754B" w:rsidRPr="0057754B">
        <w:rPr>
          <w:rFonts w:ascii="Arial" w:hAnsi="Arial" w:cs="Arial"/>
        </w:rPr>
        <w:t>zůstává v platnosti</w:t>
      </w:r>
      <w:r w:rsidRPr="0057754B">
        <w:rPr>
          <w:rFonts w:ascii="Arial" w:hAnsi="Arial" w:cs="Arial"/>
        </w:rPr>
        <w:t xml:space="preserve"> p</w:t>
      </w:r>
      <w:r w:rsidR="007B1403" w:rsidRPr="0057754B">
        <w:rPr>
          <w:rFonts w:ascii="Arial" w:hAnsi="Arial" w:cs="Arial"/>
        </w:rPr>
        <w:t xml:space="preserve">ovinnost nosit </w:t>
      </w:r>
      <w:r w:rsidRPr="0057754B">
        <w:rPr>
          <w:rFonts w:ascii="Arial" w:hAnsi="Arial" w:cs="Arial"/>
        </w:rPr>
        <w:t>respirátory</w:t>
      </w:r>
      <w:r w:rsidR="007B1403" w:rsidRPr="0057754B">
        <w:rPr>
          <w:rFonts w:ascii="Arial" w:hAnsi="Arial" w:cs="Arial"/>
        </w:rPr>
        <w:t xml:space="preserve"> ve společných prostorách školy, </w:t>
      </w:r>
      <w:r w:rsidRPr="0057754B">
        <w:rPr>
          <w:rFonts w:ascii="Arial" w:hAnsi="Arial" w:cs="Arial"/>
        </w:rPr>
        <w:t xml:space="preserve">účast na </w:t>
      </w:r>
      <w:r w:rsidR="007B1403" w:rsidRPr="0057754B">
        <w:rPr>
          <w:rFonts w:ascii="Arial" w:hAnsi="Arial" w:cs="Arial"/>
        </w:rPr>
        <w:t>hromadných aktivit</w:t>
      </w:r>
      <w:r w:rsidRPr="0057754B">
        <w:rPr>
          <w:rFonts w:ascii="Arial" w:hAnsi="Arial" w:cs="Arial"/>
        </w:rPr>
        <w:t>ách jen s platným očkováním či testem, stanovena povinnost poslat domů žáky, kteří byli v kontaktu s pozitivním spolužákem.</w:t>
      </w:r>
    </w:p>
    <w:p w14:paraId="03017399" w14:textId="77777777" w:rsidR="007B1403" w:rsidRPr="0057754B" w:rsidRDefault="00DA4140" w:rsidP="00DA4140">
      <w:pPr>
        <w:jc w:val="both"/>
        <w:rPr>
          <w:rFonts w:ascii="Arial" w:hAnsi="Arial" w:cs="Arial"/>
        </w:rPr>
      </w:pPr>
      <w:r w:rsidRPr="0057754B">
        <w:rPr>
          <w:rFonts w:ascii="Arial" w:hAnsi="Arial" w:cs="Arial"/>
        </w:rPr>
        <w:t xml:space="preserve">25. 10. </w:t>
      </w:r>
      <w:r w:rsidR="0057754B" w:rsidRPr="0057754B">
        <w:rPr>
          <w:rFonts w:ascii="Arial" w:hAnsi="Arial" w:cs="Arial"/>
        </w:rPr>
        <w:t>a</w:t>
      </w:r>
      <w:r w:rsidRPr="0057754B">
        <w:rPr>
          <w:rFonts w:ascii="Arial" w:hAnsi="Arial" w:cs="Arial"/>
        </w:rPr>
        <w:t xml:space="preserve"> 26. 10. 202</w:t>
      </w:r>
      <w:r w:rsidR="00ED7032" w:rsidRPr="0057754B">
        <w:rPr>
          <w:rFonts w:ascii="Arial" w:hAnsi="Arial" w:cs="Arial"/>
        </w:rPr>
        <w:t>1</w:t>
      </w:r>
      <w:r w:rsidRPr="0057754B">
        <w:rPr>
          <w:rFonts w:ascii="Arial" w:hAnsi="Arial" w:cs="Arial"/>
        </w:rPr>
        <w:t xml:space="preserve"> vyhlášen</w:t>
      </w:r>
      <w:r w:rsidR="0057754B" w:rsidRPr="0057754B">
        <w:rPr>
          <w:rFonts w:ascii="Arial" w:hAnsi="Arial" w:cs="Arial"/>
        </w:rPr>
        <w:t>o</w:t>
      </w:r>
      <w:r w:rsidRPr="0057754B">
        <w:rPr>
          <w:rFonts w:ascii="Arial" w:hAnsi="Arial" w:cs="Arial"/>
        </w:rPr>
        <w:t xml:space="preserve"> ředitelské volno (na doporučení orgánů kraje a KHS),</w:t>
      </w:r>
      <w:r w:rsidRPr="0057754B">
        <w:rPr>
          <w:rFonts w:ascii="Arial" w:hAnsi="Arial" w:cs="Arial"/>
        </w:rPr>
        <w:br/>
        <w:t xml:space="preserve">což izolovalo žáky doma od 23. 10. </w:t>
      </w:r>
      <w:r w:rsidR="00ED7032" w:rsidRPr="0057754B">
        <w:rPr>
          <w:rFonts w:ascii="Arial" w:hAnsi="Arial" w:cs="Arial"/>
        </w:rPr>
        <w:t>d</w:t>
      </w:r>
      <w:r w:rsidRPr="0057754B">
        <w:rPr>
          <w:rFonts w:ascii="Arial" w:hAnsi="Arial" w:cs="Arial"/>
        </w:rPr>
        <w:t>o 31. 10. 202</w:t>
      </w:r>
      <w:r w:rsidR="00ED7032" w:rsidRPr="0057754B">
        <w:rPr>
          <w:rFonts w:ascii="Arial" w:hAnsi="Arial" w:cs="Arial"/>
        </w:rPr>
        <w:t>1</w:t>
      </w:r>
    </w:p>
    <w:p w14:paraId="69BC606A" w14:textId="77777777" w:rsidR="00691A35" w:rsidRDefault="007B1403" w:rsidP="00DA4140">
      <w:pPr>
        <w:jc w:val="both"/>
        <w:rPr>
          <w:rFonts w:ascii="Arial" w:hAnsi="Arial" w:cs="Arial"/>
        </w:rPr>
      </w:pPr>
      <w:r w:rsidRPr="0057754B">
        <w:rPr>
          <w:rFonts w:ascii="Arial" w:hAnsi="Arial" w:cs="Arial"/>
        </w:rPr>
        <w:t>1. 1</w:t>
      </w:r>
      <w:r w:rsidR="00DA4140" w:rsidRPr="0057754B">
        <w:rPr>
          <w:rFonts w:ascii="Arial" w:hAnsi="Arial" w:cs="Arial"/>
        </w:rPr>
        <w:t>1</w:t>
      </w:r>
      <w:r w:rsidRPr="0057754B">
        <w:rPr>
          <w:rFonts w:ascii="Arial" w:hAnsi="Arial" w:cs="Arial"/>
        </w:rPr>
        <w:t>. 202</w:t>
      </w:r>
      <w:r w:rsidR="00ED7032" w:rsidRPr="0057754B">
        <w:rPr>
          <w:rFonts w:ascii="Arial" w:hAnsi="Arial" w:cs="Arial"/>
        </w:rPr>
        <w:t>1</w:t>
      </w:r>
      <w:r w:rsidRPr="0057754B">
        <w:rPr>
          <w:rFonts w:ascii="Arial" w:hAnsi="Arial" w:cs="Arial"/>
        </w:rPr>
        <w:tab/>
      </w:r>
      <w:r w:rsidR="00ED7032" w:rsidRPr="0057754B">
        <w:rPr>
          <w:rFonts w:ascii="Arial" w:hAnsi="Arial" w:cs="Arial"/>
        </w:rPr>
        <w:t>Pro výuku stanovena pravidla: Žáci s OTN v lavicích bez respirátoru, lze konat tělocvik a zpívat, respirátory ve společných prostorách i nadále, učitelé bez OTN musí učit v respirátoru.</w:t>
      </w:r>
    </w:p>
    <w:p w14:paraId="7ACBA650" w14:textId="77777777" w:rsidR="007B1403" w:rsidRPr="0057754B" w:rsidRDefault="00691A35" w:rsidP="00DA4140">
      <w:pPr>
        <w:jc w:val="both"/>
        <w:rPr>
          <w:rFonts w:ascii="Arial" w:hAnsi="Arial" w:cs="Arial"/>
        </w:rPr>
      </w:pPr>
      <w:r>
        <w:rPr>
          <w:rFonts w:ascii="Arial" w:hAnsi="Arial" w:cs="Arial"/>
        </w:rPr>
        <w:br/>
      </w:r>
      <w:r>
        <w:rPr>
          <w:rFonts w:ascii="Arial" w:hAnsi="Arial" w:cs="Arial"/>
        </w:rPr>
        <w:br/>
      </w:r>
    </w:p>
    <w:p w14:paraId="71B839CE" w14:textId="77777777" w:rsidR="00D03682" w:rsidRDefault="00D03682" w:rsidP="00ED7032">
      <w:pPr>
        <w:jc w:val="both"/>
        <w:rPr>
          <w:rFonts w:ascii="Arial" w:hAnsi="Arial" w:cs="Arial"/>
        </w:rPr>
      </w:pPr>
    </w:p>
    <w:p w14:paraId="438E7FA8" w14:textId="77777777" w:rsidR="00D03682" w:rsidRDefault="00D03682" w:rsidP="00ED7032">
      <w:pPr>
        <w:jc w:val="both"/>
        <w:rPr>
          <w:rFonts w:ascii="Arial" w:hAnsi="Arial" w:cs="Arial"/>
        </w:rPr>
      </w:pPr>
    </w:p>
    <w:p w14:paraId="4CC4388E" w14:textId="77777777" w:rsidR="007B1403" w:rsidRPr="0057754B" w:rsidRDefault="00ED7032" w:rsidP="00ED7032">
      <w:pPr>
        <w:jc w:val="both"/>
        <w:rPr>
          <w:rFonts w:ascii="Arial" w:hAnsi="Arial" w:cs="Arial"/>
        </w:rPr>
      </w:pPr>
      <w:r w:rsidRPr="0057754B">
        <w:rPr>
          <w:rFonts w:ascii="Arial" w:hAnsi="Arial" w:cs="Arial"/>
        </w:rPr>
        <w:t>8. 11. a 15. 11. 2021 dvě vlny antigenního testování žáků a učitelů, při akcích nad 50 osob nutnost mít nasazený respirátor.</w:t>
      </w:r>
    </w:p>
    <w:p w14:paraId="1EBA8857" w14:textId="77777777" w:rsidR="007B1403" w:rsidRPr="0057754B" w:rsidRDefault="00ED7032" w:rsidP="00ED7032">
      <w:pPr>
        <w:jc w:val="both"/>
        <w:rPr>
          <w:rFonts w:ascii="Arial" w:hAnsi="Arial" w:cs="Arial"/>
        </w:rPr>
      </w:pPr>
      <w:r w:rsidRPr="0057754B">
        <w:rPr>
          <w:rFonts w:ascii="Arial" w:hAnsi="Arial" w:cs="Arial"/>
        </w:rPr>
        <w:t>Od 15. 11. 2021 uzavřena školní jídelna gymnázia z důvodu onemocnění 3 pracovnic</w:t>
      </w:r>
      <w:r w:rsidRPr="0057754B">
        <w:rPr>
          <w:rFonts w:ascii="Arial" w:hAnsi="Arial" w:cs="Arial"/>
        </w:rPr>
        <w:br/>
        <w:t>jídelny. Uzavření trvalo do 2. 12. 2021, kdy jídelna začala vařit provizorně, plná práce zahájena až 6. 12. 2021.</w:t>
      </w:r>
    </w:p>
    <w:p w14:paraId="750D2288" w14:textId="77777777" w:rsidR="007B1403" w:rsidRPr="0057754B" w:rsidRDefault="00ED7032" w:rsidP="00ED7032">
      <w:pPr>
        <w:jc w:val="both"/>
        <w:rPr>
          <w:rFonts w:ascii="Arial" w:hAnsi="Arial" w:cs="Arial"/>
        </w:rPr>
      </w:pPr>
      <w:r w:rsidRPr="0057754B">
        <w:rPr>
          <w:rFonts w:ascii="Arial" w:hAnsi="Arial" w:cs="Arial"/>
        </w:rPr>
        <w:t xml:space="preserve">Od 22. 11. 2021 zahájeno pravidelné pondělní testování </w:t>
      </w:r>
      <w:r w:rsidR="00691A35">
        <w:rPr>
          <w:rFonts w:ascii="Arial" w:hAnsi="Arial" w:cs="Arial"/>
        </w:rPr>
        <w:t>vše</w:t>
      </w:r>
      <w:r w:rsidRPr="0057754B">
        <w:rPr>
          <w:rFonts w:ascii="Arial" w:hAnsi="Arial" w:cs="Arial"/>
        </w:rPr>
        <w:t>ch žáků a učitelů, kteří nesplňují OTN.</w:t>
      </w:r>
    </w:p>
    <w:p w14:paraId="13F2ACB3" w14:textId="77777777" w:rsidR="007B1403" w:rsidRPr="00D03682" w:rsidRDefault="00ED7032" w:rsidP="00ED7032">
      <w:pPr>
        <w:jc w:val="both"/>
        <w:rPr>
          <w:rFonts w:ascii="Arial" w:hAnsi="Arial" w:cs="Arial"/>
        </w:rPr>
      </w:pPr>
      <w:r w:rsidRPr="00D03682">
        <w:rPr>
          <w:rFonts w:ascii="Arial" w:hAnsi="Arial" w:cs="Arial"/>
        </w:rPr>
        <w:t>Od 11. 1. 2022 stanoveno testování učitelů i žáků (vykazováno v</w:t>
      </w:r>
      <w:r w:rsidR="00D03682" w:rsidRPr="00D03682">
        <w:rPr>
          <w:rFonts w:ascii="Arial" w:hAnsi="Arial" w:cs="Arial"/>
        </w:rPr>
        <w:t> </w:t>
      </w:r>
      <w:r w:rsidRPr="00D03682">
        <w:rPr>
          <w:rFonts w:ascii="Arial" w:hAnsi="Arial" w:cs="Arial"/>
        </w:rPr>
        <w:t>systému</w:t>
      </w:r>
      <w:r w:rsidR="00D03682" w:rsidRPr="00D03682">
        <w:rPr>
          <w:rFonts w:ascii="Arial" w:hAnsi="Arial" w:cs="Arial"/>
        </w:rPr>
        <w:t xml:space="preserve"> </w:t>
      </w:r>
      <w:proofErr w:type="spellStart"/>
      <w:r w:rsidR="00D03682" w:rsidRPr="00D03682">
        <w:rPr>
          <w:rFonts w:ascii="Arial" w:hAnsi="Arial" w:cs="Arial"/>
        </w:rPr>
        <w:t>Covid</w:t>
      </w:r>
      <w:proofErr w:type="spellEnd"/>
      <w:r w:rsidR="00D03682" w:rsidRPr="00D03682">
        <w:rPr>
          <w:rFonts w:ascii="Arial" w:hAnsi="Arial" w:cs="Arial"/>
        </w:rPr>
        <w:t xml:space="preserve"> </w:t>
      </w:r>
      <w:proofErr w:type="spellStart"/>
      <w:r w:rsidR="00D03682" w:rsidRPr="00D03682">
        <w:rPr>
          <w:rFonts w:ascii="Arial" w:hAnsi="Arial" w:cs="Arial"/>
        </w:rPr>
        <w:t>Forms</w:t>
      </w:r>
      <w:proofErr w:type="spellEnd"/>
      <w:r w:rsidR="00D03682" w:rsidRPr="00D03682">
        <w:rPr>
          <w:rFonts w:ascii="Arial" w:hAnsi="Arial" w:cs="Arial"/>
        </w:rPr>
        <w:t xml:space="preserve"> </w:t>
      </w:r>
      <w:proofErr w:type="spellStart"/>
      <w:r w:rsidR="00D03682" w:rsidRPr="00D03682">
        <w:rPr>
          <w:rFonts w:ascii="Arial" w:hAnsi="Arial" w:cs="Arial"/>
        </w:rPr>
        <w:t>Apps</w:t>
      </w:r>
      <w:proofErr w:type="spellEnd"/>
      <w:r w:rsidRPr="00D03682">
        <w:rPr>
          <w:rFonts w:ascii="Arial" w:hAnsi="Arial" w:cs="Arial"/>
        </w:rPr>
        <w:t>), vždy 2x týdně, Před lyžařským kurzem otestováni žáci tercie a sekundy PCR testem.</w:t>
      </w:r>
    </w:p>
    <w:p w14:paraId="5FD81B14" w14:textId="77777777" w:rsidR="006D296A" w:rsidRPr="00D03682" w:rsidRDefault="00ED7032" w:rsidP="00ED7032">
      <w:pPr>
        <w:jc w:val="both"/>
        <w:rPr>
          <w:rFonts w:ascii="Arial" w:hAnsi="Arial" w:cs="Arial"/>
        </w:rPr>
      </w:pPr>
      <w:r w:rsidRPr="00D03682">
        <w:rPr>
          <w:rFonts w:ascii="Arial" w:hAnsi="Arial" w:cs="Arial"/>
        </w:rPr>
        <w:t xml:space="preserve">Dne 17. 1. 2022 stanoveno testování všech zaměstnanců školy (i očkovaných) 1x týdně antigenním testem. Při testování </w:t>
      </w:r>
      <w:r w:rsidR="00430714" w:rsidRPr="00D03682">
        <w:rPr>
          <w:rFonts w:ascii="Arial" w:hAnsi="Arial" w:cs="Arial"/>
        </w:rPr>
        <w:t xml:space="preserve">žáků </w:t>
      </w:r>
      <w:r w:rsidRPr="00D03682">
        <w:rPr>
          <w:rFonts w:ascii="Arial" w:hAnsi="Arial" w:cs="Arial"/>
        </w:rPr>
        <w:t>v tento den vytestováno 40 pozitivních žáků</w:t>
      </w:r>
      <w:r w:rsidR="00430714" w:rsidRPr="00D03682">
        <w:rPr>
          <w:rFonts w:ascii="Arial" w:hAnsi="Arial" w:cs="Arial"/>
        </w:rPr>
        <w:t xml:space="preserve"> (dynamika záchytu pozitivity byla v několika za sebou jdoucích týdnech takováto:</w:t>
      </w:r>
      <w:r w:rsidR="00430714" w:rsidRPr="00D03682">
        <w:rPr>
          <w:rFonts w:ascii="Arial" w:hAnsi="Arial" w:cs="Arial"/>
        </w:rPr>
        <w:br/>
        <w:t>2 žáci – 14 žáků – 40 žáků – 12 žáků – 5 žáků – 0 žáků)</w:t>
      </w:r>
    </w:p>
    <w:p w14:paraId="0093B61F" w14:textId="77777777" w:rsidR="006D296A" w:rsidRPr="0057754B" w:rsidRDefault="00430714" w:rsidP="00430714">
      <w:pPr>
        <w:jc w:val="both"/>
        <w:rPr>
          <w:rFonts w:ascii="Arial" w:hAnsi="Arial" w:cs="Arial"/>
        </w:rPr>
      </w:pPr>
      <w:r w:rsidRPr="0057754B">
        <w:rPr>
          <w:rFonts w:ascii="Arial" w:hAnsi="Arial" w:cs="Arial"/>
        </w:rPr>
        <w:t>Od 31. 1. 2022 již opět stanoveno, že zaměstnanci s OTN se testovat nemusí.</w:t>
      </w:r>
    </w:p>
    <w:p w14:paraId="3DBE6D4C" w14:textId="77777777" w:rsidR="006D296A" w:rsidRPr="0057754B" w:rsidRDefault="00430714" w:rsidP="00430714">
      <w:pPr>
        <w:jc w:val="both"/>
        <w:rPr>
          <w:rFonts w:ascii="Arial" w:hAnsi="Arial" w:cs="Arial"/>
        </w:rPr>
      </w:pPr>
      <w:r w:rsidRPr="0057754B">
        <w:rPr>
          <w:rFonts w:ascii="Arial" w:hAnsi="Arial" w:cs="Arial"/>
        </w:rPr>
        <w:t>Od 9. 2. 2022 byly zrušeny testy žáků i zaměstnanců, zrušila se část omezení, zůstaly v platnosti respirátory ve společných prostorách. Byly povoleny akce do 500 osob.</w:t>
      </w:r>
    </w:p>
    <w:p w14:paraId="4D73D2A1" w14:textId="77777777" w:rsidR="00A40EF5" w:rsidRPr="00D03682" w:rsidRDefault="00430714" w:rsidP="00430714">
      <w:pPr>
        <w:jc w:val="both"/>
        <w:rPr>
          <w:rFonts w:ascii="Arial" w:hAnsi="Arial" w:cs="Arial"/>
        </w:rPr>
      </w:pPr>
      <w:r w:rsidRPr="00D03682">
        <w:rPr>
          <w:rFonts w:ascii="Arial" w:hAnsi="Arial" w:cs="Arial"/>
        </w:rPr>
        <w:t xml:space="preserve">Škola používala antigenní testy </w:t>
      </w:r>
      <w:proofErr w:type="spellStart"/>
      <w:r w:rsidR="00D03682" w:rsidRPr="00D03682">
        <w:rPr>
          <w:rFonts w:ascii="Arial" w:hAnsi="Arial" w:cs="Arial"/>
        </w:rPr>
        <w:t>Genrui</w:t>
      </w:r>
      <w:proofErr w:type="spellEnd"/>
      <w:r w:rsidR="00D03682" w:rsidRPr="00D03682">
        <w:rPr>
          <w:rFonts w:ascii="Arial" w:hAnsi="Arial" w:cs="Arial"/>
        </w:rPr>
        <w:t xml:space="preserve"> Biontech, pak </w:t>
      </w:r>
      <w:proofErr w:type="spellStart"/>
      <w:r w:rsidR="00D03682" w:rsidRPr="00D03682">
        <w:rPr>
          <w:rFonts w:ascii="Arial" w:hAnsi="Arial" w:cs="Arial"/>
        </w:rPr>
        <w:t>Hanghzou</w:t>
      </w:r>
      <w:proofErr w:type="spellEnd"/>
      <w:r w:rsidR="00D03682" w:rsidRPr="00D03682">
        <w:rPr>
          <w:rFonts w:ascii="Arial" w:hAnsi="Arial" w:cs="Arial"/>
        </w:rPr>
        <w:t xml:space="preserve"> </w:t>
      </w:r>
      <w:proofErr w:type="spellStart"/>
      <w:r w:rsidR="00D03682" w:rsidRPr="00D03682">
        <w:rPr>
          <w:rFonts w:ascii="Arial" w:hAnsi="Arial" w:cs="Arial"/>
        </w:rPr>
        <w:t>Sejoy</w:t>
      </w:r>
      <w:proofErr w:type="spellEnd"/>
      <w:r w:rsidR="00D03682" w:rsidRPr="00D03682">
        <w:rPr>
          <w:rFonts w:ascii="Arial" w:hAnsi="Arial" w:cs="Arial"/>
        </w:rPr>
        <w:t xml:space="preserve"> a </w:t>
      </w:r>
      <w:proofErr w:type="spellStart"/>
      <w:r w:rsidR="00D03682" w:rsidRPr="00D03682">
        <w:rPr>
          <w:rFonts w:ascii="Arial" w:hAnsi="Arial" w:cs="Arial"/>
        </w:rPr>
        <w:t>Hanghzou</w:t>
      </w:r>
      <w:proofErr w:type="spellEnd"/>
      <w:r w:rsidR="00D03682" w:rsidRPr="00D03682">
        <w:rPr>
          <w:rFonts w:ascii="Arial" w:hAnsi="Arial" w:cs="Arial"/>
        </w:rPr>
        <w:t xml:space="preserve"> </w:t>
      </w:r>
      <w:proofErr w:type="spellStart"/>
      <w:r w:rsidR="00D03682" w:rsidRPr="00D03682">
        <w:rPr>
          <w:rFonts w:ascii="Arial" w:hAnsi="Arial" w:cs="Arial"/>
        </w:rPr>
        <w:t>Singclean</w:t>
      </w:r>
      <w:proofErr w:type="spellEnd"/>
      <w:r w:rsidR="00D03682" w:rsidRPr="00D03682">
        <w:rPr>
          <w:rFonts w:ascii="Arial" w:hAnsi="Arial" w:cs="Arial"/>
        </w:rPr>
        <w:t xml:space="preserve"> dodané z centrálních skladů, pokračovalo se </w:t>
      </w:r>
      <w:r w:rsidR="00691A35">
        <w:rPr>
          <w:rFonts w:ascii="Arial" w:hAnsi="Arial" w:cs="Arial"/>
        </w:rPr>
        <w:t xml:space="preserve">následně </w:t>
      </w:r>
      <w:r w:rsidR="00D03682" w:rsidRPr="00D03682">
        <w:rPr>
          <w:rFonts w:ascii="Arial" w:hAnsi="Arial" w:cs="Arial"/>
        </w:rPr>
        <w:t xml:space="preserve">opět testem </w:t>
      </w:r>
      <w:proofErr w:type="spellStart"/>
      <w:r w:rsidR="00D03682" w:rsidRPr="00D03682">
        <w:rPr>
          <w:rFonts w:ascii="Arial" w:hAnsi="Arial" w:cs="Arial"/>
        </w:rPr>
        <w:t>Sejoy</w:t>
      </w:r>
      <w:proofErr w:type="spellEnd"/>
      <w:r w:rsidR="00D03682" w:rsidRPr="00D03682">
        <w:rPr>
          <w:rFonts w:ascii="Arial" w:hAnsi="Arial" w:cs="Arial"/>
        </w:rPr>
        <w:t xml:space="preserve">. Pro učitele byly samostatně nakoupené testy </w:t>
      </w:r>
      <w:proofErr w:type="spellStart"/>
      <w:r w:rsidR="00D03682" w:rsidRPr="00D03682">
        <w:rPr>
          <w:rFonts w:ascii="Arial" w:hAnsi="Arial" w:cs="Arial"/>
        </w:rPr>
        <w:t>FlowFlex</w:t>
      </w:r>
      <w:proofErr w:type="spellEnd"/>
      <w:r w:rsidR="00D03682" w:rsidRPr="00D03682">
        <w:rPr>
          <w:rFonts w:ascii="Arial" w:hAnsi="Arial" w:cs="Arial"/>
        </w:rPr>
        <w:t xml:space="preserve"> a </w:t>
      </w:r>
      <w:proofErr w:type="spellStart"/>
      <w:r w:rsidR="00D03682" w:rsidRPr="00D03682">
        <w:rPr>
          <w:rFonts w:ascii="Arial" w:hAnsi="Arial" w:cs="Arial"/>
        </w:rPr>
        <w:t>Verino</w:t>
      </w:r>
      <w:proofErr w:type="spellEnd"/>
      <w:r w:rsidR="00D03682" w:rsidRPr="00D03682">
        <w:rPr>
          <w:rFonts w:ascii="Arial" w:hAnsi="Arial" w:cs="Arial"/>
        </w:rPr>
        <w:t xml:space="preserve"> Pro Rapid test.</w:t>
      </w:r>
    </w:p>
    <w:p w14:paraId="6F643D82" w14:textId="77777777" w:rsidR="00BA7BF7" w:rsidRDefault="00BA7BF7" w:rsidP="00283F56">
      <w:pPr>
        <w:jc w:val="both"/>
        <w:rPr>
          <w:rFonts w:ascii="Arial" w:hAnsi="Arial" w:cs="Arial"/>
          <w:color w:val="FF0000"/>
        </w:rPr>
      </w:pPr>
    </w:p>
    <w:p w14:paraId="739887F4" w14:textId="77777777" w:rsidR="009C3FF2" w:rsidRDefault="00034FBD" w:rsidP="00283F56">
      <w:pPr>
        <w:jc w:val="both"/>
        <w:rPr>
          <w:rFonts w:ascii="Arial" w:hAnsi="Arial" w:cs="Arial"/>
          <w:u w:val="single"/>
        </w:rPr>
      </w:pPr>
      <w:r w:rsidRPr="00034FBD">
        <w:rPr>
          <w:rFonts w:ascii="Arial" w:hAnsi="Arial" w:cs="Arial"/>
          <w:u w:val="single"/>
        </w:rPr>
        <w:t xml:space="preserve">Zahájení </w:t>
      </w:r>
      <w:r w:rsidR="00217657">
        <w:rPr>
          <w:rFonts w:ascii="Arial" w:hAnsi="Arial" w:cs="Arial"/>
          <w:u w:val="single"/>
        </w:rPr>
        <w:t xml:space="preserve">vytvoření digitální učebny v rámci projektu </w:t>
      </w:r>
      <w:proofErr w:type="spellStart"/>
      <w:r w:rsidR="00217657">
        <w:rPr>
          <w:rFonts w:ascii="Arial" w:hAnsi="Arial" w:cs="Arial"/>
          <w:u w:val="single"/>
        </w:rPr>
        <w:t>iKAP</w:t>
      </w:r>
      <w:proofErr w:type="spellEnd"/>
    </w:p>
    <w:p w14:paraId="3DA492DA" w14:textId="77777777" w:rsidR="0057754B" w:rsidRDefault="0057754B" w:rsidP="00283F56">
      <w:pPr>
        <w:jc w:val="both"/>
        <w:rPr>
          <w:rFonts w:ascii="Arial" w:hAnsi="Arial" w:cs="Arial"/>
        </w:rPr>
      </w:pPr>
      <w:r w:rsidRPr="0057754B">
        <w:rPr>
          <w:rFonts w:ascii="Arial" w:hAnsi="Arial" w:cs="Arial"/>
        </w:rPr>
        <w:t>Již v roce 2021</w:t>
      </w:r>
      <w:r>
        <w:rPr>
          <w:rFonts w:ascii="Arial" w:hAnsi="Arial" w:cs="Arial"/>
        </w:rPr>
        <w:t xml:space="preserve"> bylo Gymnázium Šumperk zapojeno do druhé fáze krajského projektu </w:t>
      </w:r>
      <w:proofErr w:type="spellStart"/>
      <w:r>
        <w:rPr>
          <w:rFonts w:ascii="Arial" w:hAnsi="Arial" w:cs="Arial"/>
        </w:rPr>
        <w:t>iKAP</w:t>
      </w:r>
      <w:proofErr w:type="spellEnd"/>
      <w:r>
        <w:rPr>
          <w:rFonts w:ascii="Arial" w:hAnsi="Arial" w:cs="Arial"/>
        </w:rPr>
        <w:t xml:space="preserve"> II. Škola se personálně i prakticky zapojila do plnění tří oblastí projektu. Mgr. Silvie Průšová se podílela na plnění úkolů v oblasti kariérového poradenství. Škola využívala software </w:t>
      </w:r>
      <w:proofErr w:type="spellStart"/>
      <w:r w:rsidR="00691A35">
        <w:rPr>
          <w:rFonts w:ascii="Arial" w:hAnsi="Arial" w:cs="Arial"/>
        </w:rPr>
        <w:t>Salmondo</w:t>
      </w:r>
      <w:proofErr w:type="spellEnd"/>
      <w:r w:rsidR="00691A35">
        <w:rPr>
          <w:rFonts w:ascii="Arial" w:hAnsi="Arial" w:cs="Arial"/>
        </w:rPr>
        <w:t xml:space="preserve"> </w:t>
      </w:r>
      <w:r>
        <w:rPr>
          <w:rFonts w:ascii="Arial" w:hAnsi="Arial" w:cs="Arial"/>
        </w:rPr>
        <w:t>pořízený z projektu. Mgr. Hegerová vedla činnost v oblasti podpory kreativity a podnikavosti žáků (tým žáků se zapojil do aktivity fiktivní firma) a Mgr. Zdeněk Papoušek se spolupodílel na činnosti v oblasti zavádění digitálních technologií do školy. Pro jiné školy Mgr. Papoušek využil zkušeností gymnázia a vytvořil výukové video „Začínáme s </w:t>
      </w:r>
      <w:proofErr w:type="gramStart"/>
      <w:r>
        <w:rPr>
          <w:rFonts w:ascii="Arial" w:hAnsi="Arial" w:cs="Arial"/>
        </w:rPr>
        <w:t>3D</w:t>
      </w:r>
      <w:proofErr w:type="gramEnd"/>
      <w:r>
        <w:rPr>
          <w:rFonts w:ascii="Arial" w:hAnsi="Arial" w:cs="Arial"/>
        </w:rPr>
        <w:t xml:space="preserve"> tiskem“.</w:t>
      </w:r>
    </w:p>
    <w:p w14:paraId="6DA28EBB" w14:textId="77777777" w:rsidR="0057754B" w:rsidRDefault="001F3EE3" w:rsidP="00283F56">
      <w:pPr>
        <w:jc w:val="both"/>
        <w:rPr>
          <w:rFonts w:ascii="Arial" w:hAnsi="Arial" w:cs="Arial"/>
        </w:rPr>
      </w:pPr>
      <w:r>
        <w:rPr>
          <w:rFonts w:ascii="Arial" w:hAnsi="Arial" w:cs="Arial"/>
        </w:rPr>
        <w:t xml:space="preserve">Bonusem zapojení do projektu bylo to, že škola získala na podporu digitalizace vzdělávání možnost realizovat vytvoření digitální učebny v částce přesahující 1,5 mil Kč. Vlastní rekonstrukce učebny započala na jaře 2022, kdy na náklady školy byla učebna </w:t>
      </w:r>
      <w:r w:rsidR="00F138C5">
        <w:rPr>
          <w:rFonts w:ascii="Arial" w:hAnsi="Arial" w:cs="Arial"/>
        </w:rPr>
        <w:t xml:space="preserve">č. </w:t>
      </w:r>
      <w:r>
        <w:rPr>
          <w:rFonts w:ascii="Arial" w:hAnsi="Arial" w:cs="Arial"/>
        </w:rPr>
        <w:t>241 zrekonstruována a připravena pro umístění digitální učebny (škola investovala téměř 0,5 mil Kč do rekonstrukce dřevěných stupňů a opravy podlahy, opravy omítky</w:t>
      </w:r>
      <w:r w:rsidR="00F138C5">
        <w:rPr>
          <w:rFonts w:ascii="Arial" w:hAnsi="Arial" w:cs="Arial"/>
        </w:rPr>
        <w:t xml:space="preserve">                      </w:t>
      </w:r>
      <w:r>
        <w:rPr>
          <w:rFonts w:ascii="Arial" w:hAnsi="Arial" w:cs="Arial"/>
        </w:rPr>
        <w:t xml:space="preserve"> a malování, zadala do výroby </w:t>
      </w:r>
      <w:r w:rsidR="00F138C5">
        <w:rPr>
          <w:rFonts w:ascii="Arial" w:hAnsi="Arial" w:cs="Arial"/>
        </w:rPr>
        <w:t>učiteli</w:t>
      </w:r>
      <w:r>
        <w:rPr>
          <w:rFonts w:ascii="Arial" w:hAnsi="Arial" w:cs="Arial"/>
        </w:rPr>
        <w:t xml:space="preserve"> na míru navržené pracovní stoly pro PC). Dodavatelská firma PREKT následně instalovala dotykový panel </w:t>
      </w:r>
      <w:proofErr w:type="spellStart"/>
      <w:r>
        <w:rPr>
          <w:rFonts w:ascii="Arial" w:hAnsi="Arial" w:cs="Arial"/>
        </w:rPr>
        <w:t>Optoma</w:t>
      </w:r>
      <w:proofErr w:type="spellEnd"/>
      <w:r>
        <w:rPr>
          <w:rFonts w:ascii="Arial" w:hAnsi="Arial" w:cs="Arial"/>
        </w:rPr>
        <w:t xml:space="preserve"> na pojezdu, upravený jako tabule, </w:t>
      </w:r>
      <w:proofErr w:type="spellStart"/>
      <w:r>
        <w:rPr>
          <w:rFonts w:ascii="Arial" w:hAnsi="Arial" w:cs="Arial"/>
        </w:rPr>
        <w:t>wifi</w:t>
      </w:r>
      <w:proofErr w:type="spellEnd"/>
      <w:r>
        <w:rPr>
          <w:rFonts w:ascii="Arial" w:hAnsi="Arial" w:cs="Arial"/>
        </w:rPr>
        <w:t xml:space="preserve"> a </w:t>
      </w:r>
      <w:proofErr w:type="spellStart"/>
      <w:r>
        <w:rPr>
          <w:rFonts w:ascii="Arial" w:hAnsi="Arial" w:cs="Arial"/>
        </w:rPr>
        <w:t>switchové</w:t>
      </w:r>
      <w:proofErr w:type="spellEnd"/>
      <w:r>
        <w:rPr>
          <w:rFonts w:ascii="Arial" w:hAnsi="Arial" w:cs="Arial"/>
        </w:rPr>
        <w:t xml:space="preserve"> zapojení do školní sítě, elektrické rozvody, 24 žákovských PC, propojovací a obslužný </w:t>
      </w:r>
      <w:proofErr w:type="spellStart"/>
      <w:r>
        <w:rPr>
          <w:rFonts w:ascii="Arial" w:hAnsi="Arial" w:cs="Arial"/>
        </w:rPr>
        <w:t>softvare</w:t>
      </w:r>
      <w:proofErr w:type="spellEnd"/>
      <w:r>
        <w:rPr>
          <w:rFonts w:ascii="Arial" w:hAnsi="Arial" w:cs="Arial"/>
        </w:rPr>
        <w:t>, sluchátka, software jazykové učebny</w:t>
      </w:r>
      <w:r w:rsidR="00F138C5">
        <w:rPr>
          <w:rFonts w:ascii="Arial" w:hAnsi="Arial" w:cs="Arial"/>
        </w:rPr>
        <w:t xml:space="preserve">  </w:t>
      </w:r>
      <w:r>
        <w:rPr>
          <w:rFonts w:ascii="Arial" w:hAnsi="Arial" w:cs="Arial"/>
        </w:rPr>
        <w:t xml:space="preserve"> </w:t>
      </w:r>
      <w:r w:rsidR="00F138C5">
        <w:rPr>
          <w:rFonts w:ascii="Arial" w:hAnsi="Arial" w:cs="Arial"/>
        </w:rPr>
        <w:t>i</w:t>
      </w:r>
      <w:r>
        <w:rPr>
          <w:rFonts w:ascii="Arial" w:hAnsi="Arial" w:cs="Arial"/>
        </w:rPr>
        <w:t xml:space="preserve"> fyzikální a chemické stavebnice a čidla propojitelné s IC technikou. Škola následně </w:t>
      </w:r>
      <w:r w:rsidR="00691A35">
        <w:rPr>
          <w:rFonts w:ascii="Arial" w:hAnsi="Arial" w:cs="Arial"/>
        </w:rPr>
        <w:t xml:space="preserve">        </w:t>
      </w:r>
      <w:r>
        <w:rPr>
          <w:rFonts w:ascii="Arial" w:hAnsi="Arial" w:cs="Arial"/>
        </w:rPr>
        <w:lastRenderedPageBreak/>
        <w:t xml:space="preserve">na vlastní náklady instalovala </w:t>
      </w:r>
      <w:proofErr w:type="gramStart"/>
      <w:r>
        <w:rPr>
          <w:rFonts w:ascii="Arial" w:hAnsi="Arial" w:cs="Arial"/>
        </w:rPr>
        <w:t>4K</w:t>
      </w:r>
      <w:proofErr w:type="gramEnd"/>
      <w:r>
        <w:rPr>
          <w:rFonts w:ascii="Arial" w:hAnsi="Arial" w:cs="Arial"/>
        </w:rPr>
        <w:t xml:space="preserve"> rozlišení na panel a dokoupila 7 ks PC tak, aby učebna s celkem 31 počítači mohla sloužit celým třídám. Na konci uplynulého (a začátku nového) školního roku následovala školení zaměstnanců v práci s digitální učebnou.</w:t>
      </w:r>
    </w:p>
    <w:p w14:paraId="104A9E76" w14:textId="77777777" w:rsidR="001F3EE3" w:rsidRPr="0057754B" w:rsidRDefault="001F3EE3" w:rsidP="00283F56">
      <w:pPr>
        <w:jc w:val="both"/>
        <w:rPr>
          <w:rFonts w:ascii="Arial" w:hAnsi="Arial" w:cs="Arial"/>
        </w:rPr>
      </w:pPr>
      <w:r>
        <w:rPr>
          <w:rFonts w:ascii="Arial" w:hAnsi="Arial" w:cs="Arial"/>
        </w:rPr>
        <w:t xml:space="preserve">Výhodou nové digitální učebny je to, že konečně bude splněno volání učitelů přírodních i humanitních věd po tom, aby mohli v běžných hodinách využívat </w:t>
      </w:r>
      <w:r w:rsidR="00F138C5">
        <w:rPr>
          <w:rFonts w:ascii="Arial" w:hAnsi="Arial" w:cs="Arial"/>
        </w:rPr>
        <w:t>počítače pro práci s celými třídami (a nikoliv jen s polovinou třídy). Nová učebna nebude určena jako kmenová třída, bude k dispozici všem učitelům podle jejich zájmu.</w:t>
      </w:r>
    </w:p>
    <w:p w14:paraId="19ADD888" w14:textId="77777777" w:rsidR="00217657" w:rsidRDefault="00217657" w:rsidP="00283F56">
      <w:pPr>
        <w:jc w:val="both"/>
        <w:rPr>
          <w:rFonts w:ascii="Arial" w:hAnsi="Arial" w:cs="Arial"/>
        </w:rPr>
      </w:pPr>
    </w:p>
    <w:p w14:paraId="3D588DB5" w14:textId="77777777" w:rsidR="00217657" w:rsidRDefault="00217657" w:rsidP="00217657">
      <w:pPr>
        <w:jc w:val="both"/>
        <w:rPr>
          <w:rFonts w:ascii="Arial" w:hAnsi="Arial" w:cs="Arial"/>
          <w:u w:val="single"/>
        </w:rPr>
      </w:pPr>
      <w:r>
        <w:rPr>
          <w:rFonts w:ascii="Arial" w:hAnsi="Arial" w:cs="Arial"/>
          <w:u w:val="single"/>
        </w:rPr>
        <w:t>Úspěchy v získávání projektů Erasmus</w:t>
      </w:r>
    </w:p>
    <w:p w14:paraId="09412A5B" w14:textId="77777777" w:rsidR="00F138C5" w:rsidRDefault="00F138C5" w:rsidP="002007F5">
      <w:pPr>
        <w:jc w:val="both"/>
        <w:rPr>
          <w:rFonts w:ascii="Arial" w:hAnsi="Arial" w:cs="Arial"/>
        </w:rPr>
      </w:pPr>
      <w:r>
        <w:rPr>
          <w:rFonts w:ascii="Arial" w:hAnsi="Arial" w:cs="Arial"/>
        </w:rPr>
        <w:t xml:space="preserve">V prosinci roku 2021 škola podala projektovou žádost na zapojení se do krátkodobého programu Erasmus + s projektem </w:t>
      </w:r>
      <w:r w:rsidR="002007F5" w:rsidRPr="002007F5">
        <w:rPr>
          <w:rFonts w:ascii="Arial" w:hAnsi="Arial" w:cs="Arial"/>
        </w:rPr>
        <w:t xml:space="preserve">Jazykové kompetence pro vzdělávání učitelů ve 21. století (2021-1-CZ01-KA122-SCH-000042660), v projektu bylo 8 zapojených </w:t>
      </w:r>
      <w:proofErr w:type="gramStart"/>
      <w:r w:rsidR="002007F5" w:rsidRPr="002007F5">
        <w:rPr>
          <w:rFonts w:ascii="Arial" w:hAnsi="Arial" w:cs="Arial"/>
        </w:rPr>
        <w:t xml:space="preserve">učitelů </w:t>
      </w:r>
      <w:r w:rsidRPr="002007F5">
        <w:rPr>
          <w:rFonts w:ascii="Arial" w:hAnsi="Arial" w:cs="Arial"/>
        </w:rPr>
        <w:t xml:space="preserve"> (</w:t>
      </w:r>
      <w:proofErr w:type="gramEnd"/>
      <w:r w:rsidR="00D95EC0" w:rsidRPr="002007F5">
        <w:rPr>
          <w:rFonts w:ascii="Arial" w:hAnsi="Arial" w:cs="Arial"/>
        </w:rPr>
        <w:t xml:space="preserve">dotace </w:t>
      </w:r>
      <w:r w:rsidR="002007F5" w:rsidRPr="002007F5">
        <w:rPr>
          <w:rFonts w:ascii="Arial" w:hAnsi="Arial" w:cs="Arial"/>
        </w:rPr>
        <w:t>646 000 Kč</w:t>
      </w:r>
      <w:r w:rsidR="00D95EC0" w:rsidRPr="002007F5">
        <w:rPr>
          <w:rFonts w:ascii="Arial" w:hAnsi="Arial" w:cs="Arial"/>
        </w:rPr>
        <w:t xml:space="preserve">, </w:t>
      </w:r>
      <w:r w:rsidRPr="002007F5">
        <w:rPr>
          <w:rFonts w:ascii="Arial" w:hAnsi="Arial" w:cs="Arial"/>
        </w:rPr>
        <w:t xml:space="preserve">realizace od dubna 2022 do července 2023). </w:t>
      </w:r>
      <w:r w:rsidR="002007F5">
        <w:rPr>
          <w:rFonts w:ascii="Arial" w:hAnsi="Arial" w:cs="Arial"/>
        </w:rPr>
        <w:br/>
      </w:r>
      <w:r>
        <w:rPr>
          <w:rFonts w:ascii="Arial" w:hAnsi="Arial" w:cs="Arial"/>
        </w:rPr>
        <w:t>Následně jsme v únoru 2022 podali žádost o akreditaci v programu Erasmus+ na léta 2022 až 2027. Pracovníci Domu zahraniční spolupráce obě naše projektové žádosti přijali</w:t>
      </w:r>
      <w:r w:rsidR="002007F5">
        <w:rPr>
          <w:rFonts w:ascii="Arial" w:hAnsi="Arial" w:cs="Arial"/>
        </w:rPr>
        <w:t xml:space="preserve">. </w:t>
      </w:r>
      <w:r>
        <w:rPr>
          <w:rFonts w:ascii="Arial" w:hAnsi="Arial" w:cs="Arial"/>
        </w:rPr>
        <w:t xml:space="preserve">Ihned na konci školního roku vyjely dvě učitelky </w:t>
      </w:r>
      <w:r w:rsidR="00D95EC0">
        <w:rPr>
          <w:rFonts w:ascii="Arial" w:hAnsi="Arial" w:cs="Arial"/>
        </w:rPr>
        <w:t xml:space="preserve">cizích jazyků </w:t>
      </w:r>
      <w:r>
        <w:rPr>
          <w:rFonts w:ascii="Arial" w:hAnsi="Arial" w:cs="Arial"/>
        </w:rPr>
        <w:t>v rámci krátkodobého projektu na zahraniční stá</w:t>
      </w:r>
      <w:r w:rsidR="00D95EC0">
        <w:rPr>
          <w:rFonts w:ascii="Arial" w:hAnsi="Arial" w:cs="Arial"/>
        </w:rPr>
        <w:t>ž</w:t>
      </w:r>
      <w:r>
        <w:rPr>
          <w:rFonts w:ascii="Arial" w:hAnsi="Arial" w:cs="Arial"/>
        </w:rPr>
        <w:t xml:space="preserve">e (metodické semináře na zdokonalení výuky </w:t>
      </w:r>
      <w:r w:rsidR="00D95EC0">
        <w:rPr>
          <w:rFonts w:ascii="Arial" w:hAnsi="Arial" w:cs="Arial"/>
        </w:rPr>
        <w:t xml:space="preserve">cizího </w:t>
      </w:r>
      <w:r>
        <w:rPr>
          <w:rFonts w:ascii="Arial" w:hAnsi="Arial" w:cs="Arial"/>
        </w:rPr>
        <w:t>jazyka)</w:t>
      </w:r>
      <w:r w:rsidR="00D95EC0">
        <w:rPr>
          <w:rFonts w:ascii="Arial" w:hAnsi="Arial" w:cs="Arial"/>
        </w:rPr>
        <w:t xml:space="preserve">. Další stáže zbylých 6 učitelů probíhaly o prázdninách a budou organizovány také v průběhu školního roku 2022/2023. </w:t>
      </w:r>
    </w:p>
    <w:p w14:paraId="2402911E" w14:textId="77777777" w:rsidR="00D95EC0" w:rsidRPr="00F138C5" w:rsidRDefault="002007F5" w:rsidP="00217657">
      <w:pPr>
        <w:jc w:val="both"/>
        <w:rPr>
          <w:rFonts w:ascii="Arial" w:hAnsi="Arial" w:cs="Arial"/>
        </w:rPr>
      </w:pPr>
      <w:r>
        <w:rPr>
          <w:rFonts w:ascii="Arial" w:hAnsi="Arial" w:cs="Arial"/>
        </w:rPr>
        <w:t>V rámci a</w:t>
      </w:r>
      <w:r w:rsidRPr="002007F5">
        <w:rPr>
          <w:rFonts w:ascii="Arial" w:hAnsi="Arial" w:cs="Arial"/>
        </w:rPr>
        <w:t>kredit</w:t>
      </w:r>
      <w:r>
        <w:rPr>
          <w:rFonts w:ascii="Arial" w:hAnsi="Arial" w:cs="Arial"/>
        </w:rPr>
        <w:t>ace jsme požádali o</w:t>
      </w:r>
      <w:r w:rsidRPr="002007F5">
        <w:rPr>
          <w:rFonts w:ascii="Arial" w:hAnsi="Arial" w:cs="Arial"/>
        </w:rPr>
        <w:t xml:space="preserve"> projekty mobilit prvního roku pro 4 učitele, 4 žáky a 4 skupiny žáků</w:t>
      </w:r>
      <w:r>
        <w:rPr>
          <w:rFonts w:ascii="Arial" w:hAnsi="Arial" w:cs="Arial"/>
        </w:rPr>
        <w:t xml:space="preserve"> (projekt </w:t>
      </w:r>
      <w:r w:rsidRPr="002007F5">
        <w:rPr>
          <w:rFonts w:ascii="Arial" w:hAnsi="Arial" w:cs="Arial"/>
        </w:rPr>
        <w:t>2022-1-CZ01-KA121-SCH-000057477</w:t>
      </w:r>
      <w:r>
        <w:rPr>
          <w:rFonts w:ascii="Arial" w:hAnsi="Arial" w:cs="Arial"/>
        </w:rPr>
        <w:t xml:space="preserve">, byla přiznaná dotace 81 000 </w:t>
      </w:r>
      <w:proofErr w:type="gramStart"/>
      <w:r>
        <w:rPr>
          <w:rFonts w:ascii="Arial" w:hAnsi="Arial" w:cs="Arial"/>
        </w:rPr>
        <w:t>Euro</w:t>
      </w:r>
      <w:proofErr w:type="gramEnd"/>
      <w:r>
        <w:rPr>
          <w:rFonts w:ascii="Arial" w:hAnsi="Arial" w:cs="Arial"/>
        </w:rPr>
        <w:t xml:space="preserve"> - 2 031 000 Kč) </w:t>
      </w:r>
      <w:r w:rsidR="00D95EC0">
        <w:rPr>
          <w:rFonts w:ascii="Arial" w:hAnsi="Arial" w:cs="Arial"/>
        </w:rPr>
        <w:t>na zorganizování 4 výjezdů skupin 15 žáků, výjezd 3 učitelů na dvoutýdenní seminář a výjezd dvou žáků na měsíční zdokonalovací jazykový kurz do zahraničí. Projektové aktivity budou obdobně pokračovat i v dalších letech.</w:t>
      </w:r>
    </w:p>
    <w:p w14:paraId="1185FE3F" w14:textId="77777777" w:rsidR="00217657" w:rsidRPr="00034FBD" w:rsidRDefault="00217657" w:rsidP="00217657">
      <w:pPr>
        <w:jc w:val="both"/>
        <w:rPr>
          <w:rFonts w:ascii="Arial" w:hAnsi="Arial" w:cs="Arial"/>
          <w:u w:val="single"/>
        </w:rPr>
      </w:pPr>
    </w:p>
    <w:p w14:paraId="5C778243" w14:textId="77777777" w:rsidR="00217657" w:rsidRPr="00217657" w:rsidRDefault="00217657" w:rsidP="00283F56">
      <w:pPr>
        <w:jc w:val="both"/>
        <w:rPr>
          <w:rFonts w:ascii="Arial" w:hAnsi="Arial" w:cs="Arial"/>
          <w:u w:val="single"/>
        </w:rPr>
      </w:pPr>
      <w:r>
        <w:rPr>
          <w:rFonts w:ascii="Arial" w:hAnsi="Arial" w:cs="Arial"/>
          <w:u w:val="single"/>
        </w:rPr>
        <w:t>Evropská zelená škola</w:t>
      </w:r>
    </w:p>
    <w:p w14:paraId="6FCD3A33" w14:textId="77777777" w:rsidR="00217657" w:rsidRDefault="00D95EC0" w:rsidP="00283F56">
      <w:pPr>
        <w:jc w:val="both"/>
        <w:rPr>
          <w:rFonts w:ascii="Arial" w:hAnsi="Arial" w:cs="Arial"/>
        </w:rPr>
      </w:pPr>
      <w:r w:rsidRPr="00D95EC0">
        <w:rPr>
          <w:rFonts w:ascii="Arial" w:hAnsi="Arial" w:cs="Arial"/>
        </w:rPr>
        <w:t>V rámci enviro</w:t>
      </w:r>
      <w:r>
        <w:rPr>
          <w:rFonts w:ascii="Arial" w:hAnsi="Arial" w:cs="Arial"/>
        </w:rPr>
        <w:t>n</w:t>
      </w:r>
      <w:r w:rsidRPr="00D95EC0">
        <w:rPr>
          <w:rFonts w:ascii="Arial" w:hAnsi="Arial" w:cs="Arial"/>
        </w:rPr>
        <w:t xml:space="preserve">mentální výchovy na Gymnáziu, Šumperk jsme v uplynulém roce realizovali několik projektů a mnoho akcí. Za přispění Střediska ekologické výchovy Sever, Horní Maršov jsme zpracovávali celoroční projekt Učíme se péčí o místo </w:t>
      </w:r>
      <w:r>
        <w:rPr>
          <w:rFonts w:ascii="Arial" w:hAnsi="Arial" w:cs="Arial"/>
        </w:rPr>
        <w:t xml:space="preserve">                   </w:t>
      </w:r>
      <w:r w:rsidRPr="00D95EC0">
        <w:rPr>
          <w:rFonts w:ascii="Arial" w:hAnsi="Arial" w:cs="Arial"/>
        </w:rPr>
        <w:t xml:space="preserve">a </w:t>
      </w:r>
      <w:proofErr w:type="gramStart"/>
      <w:r w:rsidRPr="00D95EC0">
        <w:rPr>
          <w:rFonts w:ascii="Arial" w:hAnsi="Arial" w:cs="Arial"/>
        </w:rPr>
        <w:t>s</w:t>
      </w:r>
      <w:proofErr w:type="gramEnd"/>
      <w:r w:rsidRPr="00D95EC0">
        <w:rPr>
          <w:rFonts w:ascii="Arial" w:hAnsi="Arial" w:cs="Arial"/>
        </w:rPr>
        <w:t xml:space="preserve"> pomoci grantu Olomouckého kraje jsme řešili projekt Mladí pro klima. Zapojení žáci zpracovali návrhy na řešení školního dvora a okolí školy, instalovali ptačí pítka a hmyzí domečky, organizovali dvě sběrové akce na starý papír, kampaň Den bez palmového oleje, sázení stromků, instalovali záhony a zahradní jezírko na školní dvůr, účastnili se mnoha exkurzí, pomáhali na Dni Země a zorganizovali projektové dny pro mladší spolužáky. Za práci v oblasti EVVO byla naše škola oceněna mezinárodním titulem </w:t>
      </w:r>
      <w:proofErr w:type="spellStart"/>
      <w:r w:rsidRPr="00D95EC0">
        <w:rPr>
          <w:rFonts w:ascii="Arial" w:hAnsi="Arial" w:cs="Arial"/>
        </w:rPr>
        <w:t>Ekoškola</w:t>
      </w:r>
      <w:proofErr w:type="spellEnd"/>
      <w:r w:rsidRPr="00D95EC0">
        <w:rPr>
          <w:rFonts w:ascii="Arial" w:hAnsi="Arial" w:cs="Arial"/>
        </w:rPr>
        <w:t xml:space="preserve">, který </w:t>
      </w:r>
      <w:r>
        <w:rPr>
          <w:rFonts w:ascii="Arial" w:hAnsi="Arial" w:cs="Arial"/>
        </w:rPr>
        <w:t xml:space="preserve">jsme obdrželi v květnu 2022, a který </w:t>
      </w:r>
      <w:r w:rsidRPr="00D95EC0">
        <w:rPr>
          <w:rFonts w:ascii="Arial" w:hAnsi="Arial" w:cs="Arial"/>
        </w:rPr>
        <w:t xml:space="preserve">školní </w:t>
      </w:r>
      <w:proofErr w:type="spellStart"/>
      <w:r w:rsidRPr="00D95EC0">
        <w:rPr>
          <w:rFonts w:ascii="Arial" w:hAnsi="Arial" w:cs="Arial"/>
        </w:rPr>
        <w:t>Ekotým</w:t>
      </w:r>
      <w:proofErr w:type="spellEnd"/>
      <w:r w:rsidRPr="00D95EC0">
        <w:rPr>
          <w:rFonts w:ascii="Arial" w:hAnsi="Arial" w:cs="Arial"/>
        </w:rPr>
        <w:t xml:space="preserve"> s vedoucí ekologických aktivit </w:t>
      </w:r>
      <w:r>
        <w:rPr>
          <w:rFonts w:ascii="Arial" w:hAnsi="Arial" w:cs="Arial"/>
        </w:rPr>
        <w:t xml:space="preserve">Mgr. Schubertovou </w:t>
      </w:r>
      <w:r w:rsidRPr="00D95EC0">
        <w:rPr>
          <w:rFonts w:ascii="Arial" w:hAnsi="Arial" w:cs="Arial"/>
        </w:rPr>
        <w:t>převzali v červnu 2022 v Praze.</w:t>
      </w:r>
    </w:p>
    <w:p w14:paraId="2F3EAC04" w14:textId="77777777" w:rsidR="00217657" w:rsidRDefault="00217657" w:rsidP="00283F56">
      <w:pPr>
        <w:jc w:val="both"/>
        <w:rPr>
          <w:rFonts w:ascii="Arial" w:hAnsi="Arial" w:cs="Arial"/>
        </w:rPr>
      </w:pPr>
    </w:p>
    <w:p w14:paraId="1259E81A" w14:textId="77777777" w:rsidR="00D95EC0" w:rsidRPr="00217657" w:rsidRDefault="00D95EC0" w:rsidP="00D95EC0">
      <w:pPr>
        <w:jc w:val="both"/>
        <w:rPr>
          <w:rFonts w:ascii="Arial" w:hAnsi="Arial" w:cs="Arial"/>
          <w:u w:val="single"/>
        </w:rPr>
      </w:pPr>
      <w:r>
        <w:rPr>
          <w:rFonts w:ascii="Arial" w:hAnsi="Arial" w:cs="Arial"/>
          <w:u w:val="single"/>
        </w:rPr>
        <w:t>Krize související s válkou na Ukrajině</w:t>
      </w:r>
    </w:p>
    <w:p w14:paraId="1E29EE56" w14:textId="77777777" w:rsidR="00691A35" w:rsidRDefault="00D95EC0" w:rsidP="00283F56">
      <w:pPr>
        <w:jc w:val="both"/>
        <w:rPr>
          <w:rFonts w:ascii="Arial" w:hAnsi="Arial" w:cs="Arial"/>
        </w:rPr>
      </w:pPr>
      <w:r>
        <w:rPr>
          <w:rFonts w:ascii="Arial" w:hAnsi="Arial" w:cs="Arial"/>
        </w:rPr>
        <w:t xml:space="preserve">Po skončení mimořádných opatření v souvislostí s šířením </w:t>
      </w:r>
      <w:proofErr w:type="spellStart"/>
      <w:r>
        <w:rPr>
          <w:rFonts w:ascii="Arial" w:hAnsi="Arial" w:cs="Arial"/>
        </w:rPr>
        <w:t>koronaviru</w:t>
      </w:r>
      <w:proofErr w:type="spellEnd"/>
      <w:r>
        <w:rPr>
          <w:rFonts w:ascii="Arial" w:hAnsi="Arial" w:cs="Arial"/>
        </w:rPr>
        <w:t xml:space="preserve"> začal</w:t>
      </w:r>
      <w:r w:rsidR="00691A35">
        <w:rPr>
          <w:rFonts w:ascii="Arial" w:hAnsi="Arial" w:cs="Arial"/>
        </w:rPr>
        <w:t>y</w:t>
      </w:r>
      <w:r>
        <w:rPr>
          <w:rFonts w:ascii="Arial" w:hAnsi="Arial" w:cs="Arial"/>
        </w:rPr>
        <w:t xml:space="preserve"> mysl</w:t>
      </w:r>
      <w:r w:rsidR="009A47E2">
        <w:rPr>
          <w:rFonts w:ascii="Arial" w:hAnsi="Arial" w:cs="Arial"/>
        </w:rPr>
        <w:t xml:space="preserve"> všech občanů zaměstnávat události spojené s útokem Ruska na Ukrajinu. Následná </w:t>
      </w:r>
    </w:p>
    <w:p w14:paraId="49A91842" w14:textId="77777777" w:rsidR="00691A35" w:rsidRDefault="00691A35" w:rsidP="00283F56">
      <w:pPr>
        <w:jc w:val="both"/>
        <w:rPr>
          <w:rFonts w:ascii="Arial" w:hAnsi="Arial" w:cs="Arial"/>
        </w:rPr>
      </w:pPr>
    </w:p>
    <w:p w14:paraId="77146C99" w14:textId="77777777" w:rsidR="00C109FD" w:rsidRDefault="00C109FD" w:rsidP="00283F56">
      <w:pPr>
        <w:jc w:val="both"/>
        <w:rPr>
          <w:rFonts w:ascii="Arial" w:hAnsi="Arial" w:cs="Arial"/>
        </w:rPr>
      </w:pPr>
    </w:p>
    <w:p w14:paraId="65971481" w14:textId="77777777" w:rsidR="009A47E2" w:rsidRDefault="009A47E2" w:rsidP="00283F56">
      <w:pPr>
        <w:jc w:val="both"/>
        <w:rPr>
          <w:rFonts w:ascii="Arial" w:hAnsi="Arial" w:cs="Arial"/>
        </w:rPr>
      </w:pPr>
      <w:r>
        <w:rPr>
          <w:rFonts w:ascii="Arial" w:hAnsi="Arial" w:cs="Arial"/>
        </w:rPr>
        <w:t>humanitární krize a příliv uprchlíků z Ukrajiny se promítly od února 2022 i do činnosti školy a situace v ní. Žáci školy sami iniciativně zorganizovali charitativní sbírku na pomoc běžencům. Z vybraných 30 000 Kč Nadační fond při gymnáziu dotoval od dubna do června obědy pro ukrajinské žáky soustředěné ve dvou třídách na SVČ Doris. Žáci školy se podíleli také na dozoru nad malými dětmi v centru UACPU v Šumperku a asi měsíc docházeli pomáhat s dozorem ukrajinských tříd na Doris (žáci se střídali podle harmonogram</w:t>
      </w:r>
      <w:r w:rsidR="00C109FD">
        <w:rPr>
          <w:rFonts w:ascii="Arial" w:hAnsi="Arial" w:cs="Arial"/>
        </w:rPr>
        <w:t>u</w:t>
      </w:r>
      <w:r>
        <w:rPr>
          <w:rFonts w:ascii="Arial" w:hAnsi="Arial" w:cs="Arial"/>
        </w:rPr>
        <w:t xml:space="preserve">, zapojilo se asi 30 žáků). </w:t>
      </w:r>
    </w:p>
    <w:p w14:paraId="6FFA7A7E" w14:textId="77777777" w:rsidR="009A47E2" w:rsidRDefault="009A47E2" w:rsidP="00283F56">
      <w:pPr>
        <w:jc w:val="both"/>
        <w:rPr>
          <w:rFonts w:ascii="Arial" w:hAnsi="Arial" w:cs="Arial"/>
        </w:rPr>
      </w:pPr>
      <w:r>
        <w:rPr>
          <w:rFonts w:ascii="Arial" w:hAnsi="Arial" w:cs="Arial"/>
        </w:rPr>
        <w:t xml:space="preserve">Vedení školy registrovalo také zájem starších žáků z Ukrajiny nastoupit na gymnázium k pokračování či dokončení středoškolského studia. S každým příchozím bylo nutné probrat dosavadní vzdělávání na Ukrajině, </w:t>
      </w:r>
      <w:r w:rsidR="00C109FD">
        <w:rPr>
          <w:rFonts w:ascii="Arial" w:hAnsi="Arial" w:cs="Arial"/>
        </w:rPr>
        <w:t>posoudit</w:t>
      </w:r>
      <w:r>
        <w:rPr>
          <w:rFonts w:ascii="Arial" w:hAnsi="Arial" w:cs="Arial"/>
        </w:rPr>
        <w:t xml:space="preserve"> stav znalostí českého jazyka a známky žáka a schopnosti zvládat gymnazijní stupeň vzdělávání. S asi polovinou zájemců následně vedení školy konalo </w:t>
      </w:r>
      <w:r w:rsidR="006A5834">
        <w:rPr>
          <w:rFonts w:ascii="Arial" w:hAnsi="Arial" w:cs="Arial"/>
        </w:rPr>
        <w:t xml:space="preserve">podle metodiky MŠMT </w:t>
      </w:r>
      <w:r>
        <w:rPr>
          <w:rFonts w:ascii="Arial" w:hAnsi="Arial" w:cs="Arial"/>
        </w:rPr>
        <w:t>konkrétní kroky k nástupu do školy. Dva žáci podali přihlášku do prvního ročníku čtyřletého studia (od září 2022</w:t>
      </w:r>
      <w:r w:rsidR="006A5834">
        <w:rPr>
          <w:rFonts w:ascii="Arial" w:hAnsi="Arial" w:cs="Arial"/>
        </w:rPr>
        <w:t>, přijata byla jedna žákyně</w:t>
      </w:r>
      <w:r>
        <w:rPr>
          <w:rFonts w:ascii="Arial" w:hAnsi="Arial" w:cs="Arial"/>
        </w:rPr>
        <w:t xml:space="preserve">). Třem žákům </w:t>
      </w:r>
      <w:r w:rsidR="00C109FD">
        <w:rPr>
          <w:rFonts w:ascii="Arial" w:hAnsi="Arial" w:cs="Arial"/>
        </w:rPr>
        <w:t xml:space="preserve">s vízem dočasného strpění </w:t>
      </w:r>
      <w:r>
        <w:rPr>
          <w:rFonts w:ascii="Arial" w:hAnsi="Arial" w:cs="Arial"/>
        </w:rPr>
        <w:t>škola umožnila přestup</w:t>
      </w:r>
      <w:r w:rsidR="006A5834">
        <w:rPr>
          <w:rFonts w:ascii="Arial" w:hAnsi="Arial" w:cs="Arial"/>
        </w:rPr>
        <w:t xml:space="preserve"> do vyššího ročníku, jeden nastoupil do prvního ročníku, dva do ročníku druhého. S nástupem žáků bylo hodně administrativní i organizační práce (získání výjimky z naplněnosti tříd, začlenění do tříd, úprava organizace i obsahu vzdělávání, sjednání vysokoškolačky, která začala doučovat žáky český jazyk). Jistým zklamání pak bylo to, že dva z přijatých žáků záhy přestali chodit do školy, aby konali maturitní zkoušky na Ukrajině – po nich nastoupili na tamní vysokou školu a ukončili studium u nás).</w:t>
      </w:r>
    </w:p>
    <w:p w14:paraId="773A279C" w14:textId="77777777" w:rsidR="006A5834" w:rsidRDefault="006A5834" w:rsidP="00283F56">
      <w:pPr>
        <w:jc w:val="both"/>
        <w:rPr>
          <w:rFonts w:ascii="Arial" w:hAnsi="Arial" w:cs="Arial"/>
        </w:rPr>
      </w:pPr>
      <w:r>
        <w:rPr>
          <w:rFonts w:ascii="Arial" w:hAnsi="Arial" w:cs="Arial"/>
        </w:rPr>
        <w:t>K datu konce školního roku škola evidovala 3 žáky z Ukrajiny. Žák původně přijatý do prvního ročníku pokračující v ročníku druhém, jedna žákyně, která úspěšně zvládla přijímačky a nastoupí v září 2022 a přestupem nově přijatý žák do sexty osmiletého studia.</w:t>
      </w:r>
    </w:p>
    <w:p w14:paraId="0D0E84FC" w14:textId="77777777" w:rsidR="00007A82" w:rsidRPr="00A40EF5" w:rsidRDefault="006F3DFC" w:rsidP="00283F56">
      <w:pPr>
        <w:jc w:val="both"/>
        <w:rPr>
          <w:rFonts w:ascii="Arial" w:hAnsi="Arial" w:cs="Arial"/>
        </w:rPr>
      </w:pPr>
      <w:r w:rsidRPr="00A40EF5">
        <w:rPr>
          <w:rFonts w:ascii="Arial" w:hAnsi="Arial" w:cs="Arial"/>
        </w:rPr>
        <w:t xml:space="preserve">Detailní přehled všech školních akcí uvádí </w:t>
      </w:r>
      <w:r w:rsidR="00007A82" w:rsidRPr="00A40EF5">
        <w:rPr>
          <w:rFonts w:ascii="Arial" w:hAnsi="Arial" w:cs="Arial"/>
          <w:b/>
        </w:rPr>
        <w:t xml:space="preserve">Příloha č. 1 Organizace školního roku  </w:t>
      </w:r>
      <w:r w:rsidR="00007A82" w:rsidRPr="00A40EF5">
        <w:rPr>
          <w:rFonts w:ascii="Arial" w:hAnsi="Arial" w:cs="Arial"/>
          <w:b/>
        </w:rPr>
        <w:br/>
      </w:r>
      <w:r w:rsidR="00007A82" w:rsidRPr="00A40EF5">
        <w:rPr>
          <w:rFonts w:ascii="Arial" w:hAnsi="Arial" w:cs="Arial"/>
          <w:b/>
          <w:sz w:val="22"/>
          <w:szCs w:val="22"/>
        </w:rPr>
        <w:t xml:space="preserve">a </w:t>
      </w:r>
      <w:r w:rsidRPr="00A40EF5">
        <w:rPr>
          <w:rFonts w:ascii="Arial" w:hAnsi="Arial" w:cs="Arial"/>
          <w:b/>
          <w:sz w:val="22"/>
          <w:szCs w:val="22"/>
        </w:rPr>
        <w:t xml:space="preserve">Příloha č. </w:t>
      </w:r>
      <w:proofErr w:type="gramStart"/>
      <w:r w:rsidR="006325B1" w:rsidRPr="00A40EF5">
        <w:rPr>
          <w:rFonts w:ascii="Arial" w:hAnsi="Arial" w:cs="Arial"/>
          <w:b/>
          <w:sz w:val="22"/>
          <w:szCs w:val="22"/>
        </w:rPr>
        <w:t>2</w:t>
      </w:r>
      <w:r w:rsidRPr="00A40EF5">
        <w:rPr>
          <w:rFonts w:ascii="Arial" w:hAnsi="Arial" w:cs="Arial"/>
          <w:b/>
          <w:sz w:val="22"/>
          <w:szCs w:val="22"/>
        </w:rPr>
        <w:t xml:space="preserve">  Kalendárium</w:t>
      </w:r>
      <w:proofErr w:type="gramEnd"/>
      <w:r w:rsidRPr="00A40EF5">
        <w:rPr>
          <w:rFonts w:ascii="Arial" w:hAnsi="Arial" w:cs="Arial"/>
          <w:b/>
          <w:sz w:val="22"/>
          <w:szCs w:val="22"/>
        </w:rPr>
        <w:t xml:space="preserve"> školního roku</w:t>
      </w:r>
      <w:r w:rsidRPr="00A40EF5">
        <w:rPr>
          <w:rFonts w:ascii="Arial" w:hAnsi="Arial" w:cs="Arial"/>
          <w:sz w:val="22"/>
          <w:szCs w:val="22"/>
        </w:rPr>
        <w:t>.</w:t>
      </w:r>
    </w:p>
    <w:p w14:paraId="01106E06" w14:textId="77777777" w:rsidR="00E87818" w:rsidRPr="008102FE" w:rsidRDefault="006F3DFC" w:rsidP="00283F56">
      <w:pPr>
        <w:jc w:val="both"/>
        <w:rPr>
          <w:rStyle w:val="Nadpis3Char"/>
          <w:color w:val="auto"/>
          <w:sz w:val="26"/>
          <w:szCs w:val="26"/>
        </w:rPr>
      </w:pPr>
      <w:r w:rsidRPr="00BD5260">
        <w:rPr>
          <w:rFonts w:ascii="Arial" w:hAnsi="Arial" w:cs="Arial"/>
          <w:color w:val="FF0000"/>
        </w:rPr>
        <w:br/>
      </w:r>
      <w:r w:rsidRPr="00BD5260">
        <w:rPr>
          <w:rFonts w:ascii="Arial" w:hAnsi="Arial" w:cs="Arial"/>
          <w:color w:val="FF0000"/>
        </w:rPr>
        <w:br/>
      </w:r>
      <w:r w:rsidRPr="008102FE">
        <w:rPr>
          <w:rStyle w:val="Nadpis3Char"/>
          <w:color w:val="auto"/>
          <w:sz w:val="26"/>
          <w:szCs w:val="26"/>
        </w:rPr>
        <w:t xml:space="preserve">7. 1.  </w:t>
      </w:r>
      <w:r w:rsidRPr="008102FE">
        <w:rPr>
          <w:rStyle w:val="Nadpis3Char"/>
          <w:color w:val="auto"/>
          <w:sz w:val="26"/>
          <w:szCs w:val="26"/>
        </w:rPr>
        <w:tab/>
        <w:t>Údaje o přijímacím řízení</w:t>
      </w:r>
    </w:p>
    <w:p w14:paraId="6E5991AD" w14:textId="77777777" w:rsidR="00A17637" w:rsidRPr="008102FE" w:rsidRDefault="00A17637" w:rsidP="009A2A4A">
      <w:pPr>
        <w:spacing w:before="100" w:beforeAutospacing="1"/>
        <w:jc w:val="both"/>
        <w:rPr>
          <w:rFonts w:ascii="Arial" w:eastAsia="Times New Roman" w:hAnsi="Arial" w:cs="Arial"/>
          <w:bCs/>
          <w:kern w:val="0"/>
          <w:szCs w:val="23"/>
          <w14:ligatures w14:val="none"/>
        </w:rPr>
      </w:pPr>
      <w:r w:rsidRPr="008102FE">
        <w:rPr>
          <w:rFonts w:ascii="Arial" w:hAnsi="Arial" w:cs="Arial"/>
          <w:bCs/>
          <w:szCs w:val="23"/>
          <w:u w:val="single"/>
        </w:rPr>
        <w:t>studijní obor 79 41 K/41 – gymnázium, čtyřleté</w:t>
      </w:r>
    </w:p>
    <w:p w14:paraId="7D368E36" w14:textId="77777777" w:rsidR="0066709C" w:rsidRPr="00011240" w:rsidRDefault="0066709C" w:rsidP="0066709C">
      <w:pPr>
        <w:pStyle w:val="Normlnweb"/>
        <w:jc w:val="both"/>
        <w:rPr>
          <w:rFonts w:ascii="Arial" w:hAnsi="Arial" w:cs="Arial"/>
          <w:bCs/>
          <w:sz w:val="23"/>
          <w:szCs w:val="23"/>
        </w:rPr>
      </w:pPr>
      <w:r w:rsidRPr="00011240">
        <w:rPr>
          <w:rFonts w:ascii="Arial" w:hAnsi="Arial" w:cs="Arial"/>
          <w:bCs/>
          <w:sz w:val="23"/>
          <w:szCs w:val="23"/>
        </w:rPr>
        <w:t xml:space="preserve">Rozhodnutím Rady Olomouckého kraje bylo pro školní rok 2022/2023 schváleno otevření 3 tříd studijního oboru 79 41 K/41 gymnázium </w:t>
      </w:r>
      <w:proofErr w:type="gramStart"/>
      <w:r w:rsidRPr="00011240">
        <w:rPr>
          <w:rFonts w:ascii="Arial" w:hAnsi="Arial" w:cs="Arial"/>
          <w:bCs/>
          <w:sz w:val="23"/>
          <w:szCs w:val="23"/>
        </w:rPr>
        <w:t>4-leté</w:t>
      </w:r>
      <w:proofErr w:type="gramEnd"/>
      <w:r w:rsidRPr="00011240">
        <w:rPr>
          <w:rFonts w:ascii="Arial" w:hAnsi="Arial" w:cs="Arial"/>
          <w:bCs/>
          <w:sz w:val="23"/>
          <w:szCs w:val="23"/>
        </w:rPr>
        <w:t>. Ředitel školy rozhodl, že do uvedeného ročníku bude přijato 88 uchazečů.</w:t>
      </w:r>
    </w:p>
    <w:p w14:paraId="30FA9671" w14:textId="77777777" w:rsidR="0066709C" w:rsidRPr="00011240" w:rsidRDefault="0066709C" w:rsidP="0066709C">
      <w:pPr>
        <w:pStyle w:val="Normlnweb"/>
        <w:jc w:val="both"/>
        <w:rPr>
          <w:rFonts w:ascii="Arial" w:hAnsi="Arial" w:cs="Arial"/>
          <w:bCs/>
          <w:sz w:val="23"/>
          <w:szCs w:val="23"/>
        </w:rPr>
      </w:pPr>
      <w:r w:rsidRPr="00011240">
        <w:rPr>
          <w:rFonts w:ascii="Arial" w:hAnsi="Arial" w:cs="Arial"/>
          <w:bCs/>
          <w:sz w:val="23"/>
          <w:szCs w:val="23"/>
        </w:rPr>
        <w:t>Přihlášku podalo celkem 175 uchazečů. V souladu s vydanými kritérii konalo přijímací testy v řádném termínu všech 175 uchazečů. Následně v souvislosti s krizí na Ukrajině byla legislativně dána možnost ukrajinským žákům podat přihlášky v prodlouženém termínu, a to do 8. 4. 2022. Učinili tak dva žáci.</w:t>
      </w:r>
    </w:p>
    <w:p w14:paraId="186A4B63" w14:textId="77777777" w:rsidR="0066709C" w:rsidRPr="00011240" w:rsidRDefault="0066709C" w:rsidP="0066709C">
      <w:pPr>
        <w:pStyle w:val="Normlnweb"/>
        <w:jc w:val="both"/>
        <w:rPr>
          <w:rFonts w:ascii="Arial" w:hAnsi="Arial" w:cs="Arial"/>
          <w:bCs/>
          <w:sz w:val="23"/>
          <w:szCs w:val="23"/>
        </w:rPr>
      </w:pPr>
      <w:r w:rsidRPr="00011240">
        <w:rPr>
          <w:rFonts w:ascii="Arial" w:hAnsi="Arial" w:cs="Arial"/>
          <w:bCs/>
          <w:sz w:val="23"/>
          <w:szCs w:val="23"/>
        </w:rPr>
        <w:t xml:space="preserve">Přijímací testy byly konány dne 12. 4. 2022 a 13. 4. 2022 (1. a 2. termín zkoušek pro G4) a skládaly se testu z českého jazyka a literatury a z matematiky (organizovala jako jednotnou přijímací zkoušku společnost </w:t>
      </w:r>
      <w:proofErr w:type="spellStart"/>
      <w:r w:rsidRPr="00011240">
        <w:rPr>
          <w:rFonts w:ascii="Arial" w:hAnsi="Arial" w:cs="Arial"/>
          <w:bCs/>
          <w:sz w:val="23"/>
          <w:szCs w:val="23"/>
        </w:rPr>
        <w:t>Cermat</w:t>
      </w:r>
      <w:proofErr w:type="spellEnd"/>
      <w:r w:rsidRPr="00011240">
        <w:rPr>
          <w:rFonts w:ascii="Arial" w:hAnsi="Arial" w:cs="Arial"/>
          <w:bCs/>
          <w:sz w:val="23"/>
          <w:szCs w:val="23"/>
        </w:rPr>
        <w:t xml:space="preserve">). Povinnost napsat přijímací test byla stanovena všem uchazečům vyjma 2 uchazečů z Ukrajiny, kteří požádali jako cizinci o </w:t>
      </w:r>
      <w:r w:rsidRPr="00011240">
        <w:rPr>
          <w:rFonts w:ascii="Arial" w:hAnsi="Arial" w:cs="Arial"/>
          <w:bCs/>
          <w:sz w:val="23"/>
          <w:szCs w:val="23"/>
        </w:rPr>
        <w:lastRenderedPageBreak/>
        <w:t xml:space="preserve">možnost nekonat zkoušky z českého jazyka. V hodnocení prospěchu byla při odečtu bodů stanovena progrese tak, aby byli eliminováni prospěchově slabí studenti. Výsledek přijímací zkoušky byl dán součtem bodů za testy </w:t>
      </w:r>
      <w:proofErr w:type="spellStart"/>
      <w:r w:rsidRPr="00011240">
        <w:rPr>
          <w:rFonts w:ascii="Arial" w:hAnsi="Arial" w:cs="Arial"/>
          <w:bCs/>
          <w:sz w:val="23"/>
          <w:szCs w:val="23"/>
        </w:rPr>
        <w:t>Čj</w:t>
      </w:r>
      <w:proofErr w:type="spellEnd"/>
      <w:r w:rsidRPr="00011240">
        <w:rPr>
          <w:rFonts w:ascii="Arial" w:hAnsi="Arial" w:cs="Arial"/>
          <w:bCs/>
          <w:sz w:val="23"/>
          <w:szCs w:val="23"/>
        </w:rPr>
        <w:t xml:space="preserve"> + M (</w:t>
      </w:r>
      <w:proofErr w:type="gramStart"/>
      <w:r w:rsidRPr="00011240">
        <w:rPr>
          <w:rFonts w:ascii="Arial" w:hAnsi="Arial" w:cs="Arial"/>
          <w:bCs/>
          <w:sz w:val="23"/>
          <w:szCs w:val="23"/>
        </w:rPr>
        <w:t>71%</w:t>
      </w:r>
      <w:proofErr w:type="gramEnd"/>
      <w:r w:rsidRPr="00011240">
        <w:rPr>
          <w:rFonts w:ascii="Arial" w:hAnsi="Arial" w:cs="Arial"/>
          <w:bCs/>
          <w:sz w:val="23"/>
          <w:szCs w:val="23"/>
        </w:rPr>
        <w:t xml:space="preserve"> zkoušky), bodů za prospěch (22% zkoušky) a bodů za soutěže a další okolnosti (7% zkoušky). Pro přijetí bylo stanovené </w:t>
      </w:r>
      <w:proofErr w:type="spellStart"/>
      <w:r w:rsidRPr="00011240">
        <w:rPr>
          <w:rFonts w:ascii="Arial" w:hAnsi="Arial" w:cs="Arial"/>
          <w:bCs/>
          <w:sz w:val="23"/>
          <w:szCs w:val="23"/>
        </w:rPr>
        <w:t>cut-off</w:t>
      </w:r>
      <w:proofErr w:type="spellEnd"/>
      <w:r w:rsidRPr="00011240">
        <w:rPr>
          <w:rFonts w:ascii="Arial" w:hAnsi="Arial" w:cs="Arial"/>
          <w:bCs/>
          <w:sz w:val="23"/>
          <w:szCs w:val="23"/>
        </w:rPr>
        <w:t xml:space="preserve"> </w:t>
      </w:r>
      <w:proofErr w:type="spellStart"/>
      <w:r w:rsidRPr="00011240">
        <w:rPr>
          <w:rFonts w:ascii="Arial" w:hAnsi="Arial" w:cs="Arial"/>
          <w:bCs/>
          <w:sz w:val="23"/>
          <w:szCs w:val="23"/>
        </w:rPr>
        <w:t>score</w:t>
      </w:r>
      <w:proofErr w:type="spellEnd"/>
      <w:r w:rsidRPr="00011240">
        <w:rPr>
          <w:rFonts w:ascii="Arial" w:hAnsi="Arial" w:cs="Arial"/>
          <w:bCs/>
          <w:sz w:val="23"/>
          <w:szCs w:val="23"/>
        </w:rPr>
        <w:t xml:space="preserve"> </w:t>
      </w:r>
      <w:proofErr w:type="gramStart"/>
      <w:r w:rsidRPr="00011240">
        <w:rPr>
          <w:rFonts w:ascii="Arial" w:hAnsi="Arial" w:cs="Arial"/>
          <w:bCs/>
          <w:sz w:val="23"/>
          <w:szCs w:val="23"/>
        </w:rPr>
        <w:t>30%</w:t>
      </w:r>
      <w:proofErr w:type="gramEnd"/>
      <w:r w:rsidRPr="00011240">
        <w:rPr>
          <w:rFonts w:ascii="Arial" w:hAnsi="Arial" w:cs="Arial"/>
          <w:bCs/>
          <w:sz w:val="23"/>
          <w:szCs w:val="23"/>
        </w:rPr>
        <w:t xml:space="preserve"> bodů dosažených v součtu bodů za </w:t>
      </w:r>
      <w:proofErr w:type="spellStart"/>
      <w:r w:rsidRPr="00011240">
        <w:rPr>
          <w:rFonts w:ascii="Arial" w:hAnsi="Arial" w:cs="Arial"/>
          <w:bCs/>
          <w:sz w:val="23"/>
          <w:szCs w:val="23"/>
        </w:rPr>
        <w:t>Čj</w:t>
      </w:r>
      <w:proofErr w:type="spellEnd"/>
      <w:r w:rsidRPr="00011240">
        <w:rPr>
          <w:rFonts w:ascii="Arial" w:hAnsi="Arial" w:cs="Arial"/>
          <w:bCs/>
          <w:sz w:val="23"/>
          <w:szCs w:val="23"/>
        </w:rPr>
        <w:t xml:space="preserve"> a M, rozhodující bylo pořadí studenta podle dosaženého součtu bodů v tabulce celkových výsledků. Pro zařazení uchazečů z Ukrajiny bylo stanovené redukované pořadí žáků jen podle výsledků zkoušky z matematiky a bodů za prospěch.</w:t>
      </w:r>
    </w:p>
    <w:p w14:paraId="40DAE2BE" w14:textId="77777777" w:rsidR="0066709C" w:rsidRPr="00011240" w:rsidRDefault="0066709C" w:rsidP="0066709C">
      <w:pPr>
        <w:pStyle w:val="Normlnweb"/>
        <w:jc w:val="both"/>
        <w:rPr>
          <w:rFonts w:ascii="Arial" w:hAnsi="Arial" w:cs="Arial"/>
          <w:bCs/>
          <w:sz w:val="23"/>
          <w:szCs w:val="23"/>
        </w:rPr>
      </w:pPr>
      <w:proofErr w:type="spellStart"/>
      <w:r w:rsidRPr="00011240">
        <w:rPr>
          <w:rFonts w:ascii="Arial" w:hAnsi="Arial" w:cs="Arial"/>
          <w:bCs/>
          <w:sz w:val="23"/>
          <w:szCs w:val="23"/>
        </w:rPr>
        <w:t>Cut-off</w:t>
      </w:r>
      <w:proofErr w:type="spellEnd"/>
      <w:r w:rsidRPr="00011240">
        <w:rPr>
          <w:rFonts w:ascii="Arial" w:hAnsi="Arial" w:cs="Arial"/>
          <w:bCs/>
          <w:sz w:val="23"/>
          <w:szCs w:val="23"/>
        </w:rPr>
        <w:t xml:space="preserve"> </w:t>
      </w:r>
      <w:proofErr w:type="spellStart"/>
      <w:r w:rsidRPr="00011240">
        <w:rPr>
          <w:rFonts w:ascii="Arial" w:hAnsi="Arial" w:cs="Arial"/>
          <w:bCs/>
          <w:sz w:val="23"/>
          <w:szCs w:val="23"/>
        </w:rPr>
        <w:t>score</w:t>
      </w:r>
      <w:proofErr w:type="spellEnd"/>
      <w:r w:rsidRPr="00011240">
        <w:rPr>
          <w:rFonts w:ascii="Arial" w:hAnsi="Arial" w:cs="Arial"/>
          <w:bCs/>
          <w:sz w:val="23"/>
          <w:szCs w:val="23"/>
        </w:rPr>
        <w:t xml:space="preserve"> nesplnili 2 uchazeči. Přímo bylo přijato po písemných testech prvních 88 uchazečů, nebylo přijato 89 uchazečů. Jako doklad o přijetí byla zveřejněna dne 29. 4. 2022 tabulka celkových výsledků. </w:t>
      </w:r>
    </w:p>
    <w:p w14:paraId="28395B55" w14:textId="77777777" w:rsidR="0066709C" w:rsidRPr="00011240" w:rsidRDefault="0066709C" w:rsidP="0066709C">
      <w:pPr>
        <w:pStyle w:val="Normlnweb"/>
        <w:jc w:val="both"/>
        <w:rPr>
          <w:rFonts w:ascii="Arial" w:hAnsi="Arial" w:cs="Arial"/>
          <w:bCs/>
          <w:sz w:val="23"/>
          <w:szCs w:val="23"/>
        </w:rPr>
      </w:pPr>
      <w:r w:rsidRPr="00011240">
        <w:rPr>
          <w:rFonts w:ascii="Arial" w:hAnsi="Arial" w:cs="Arial"/>
          <w:bCs/>
          <w:sz w:val="23"/>
          <w:szCs w:val="23"/>
        </w:rPr>
        <w:t xml:space="preserve">Správní řízení ve věci přijímání uchazečů pokračovalo po uplynutí lhůt, od 16. 5. 2022.   Z přijatých žáků jich 20 nepodalo zápisový lístek. Odvolalo se 72 uchazečů. Následně si ještě 3 uchazeči zápisový lístek vyzvedli a odnesli na jinou školu. Jejich místa byla postoupena odvolaným. V souvislosti s odvoláním probíhala </w:t>
      </w:r>
      <w:proofErr w:type="spellStart"/>
      <w:r w:rsidRPr="00011240">
        <w:rPr>
          <w:rFonts w:ascii="Arial" w:hAnsi="Arial" w:cs="Arial"/>
          <w:bCs/>
          <w:sz w:val="23"/>
          <w:szCs w:val="23"/>
        </w:rPr>
        <w:t>autoremedura</w:t>
      </w:r>
      <w:proofErr w:type="spellEnd"/>
      <w:r w:rsidRPr="00011240">
        <w:rPr>
          <w:rFonts w:ascii="Arial" w:hAnsi="Arial" w:cs="Arial"/>
          <w:bCs/>
          <w:sz w:val="23"/>
          <w:szCs w:val="23"/>
        </w:rPr>
        <w:t xml:space="preserve"> 25 původních zamítavých rozhodnutí u těch uchazečů, kteří se proti rozhodnutí o nepřijetí v zákonné lhůtě odvolali. Uchazeči byli oslovováni v pořadí, jak se umístili v tabulce celkových výsledků. Pokud některý odvolaný neakceptoval nabídku k přijetí, bylo na základě zpětvzetí odvolání jeho místo bylo postoupeno dalšímu v pořadí. 38 uchazečů vzalo zpět svá odvolání.</w:t>
      </w:r>
    </w:p>
    <w:p w14:paraId="3B718A38" w14:textId="77777777" w:rsidR="0066709C" w:rsidRPr="00011240" w:rsidRDefault="0066709C" w:rsidP="0066709C">
      <w:pPr>
        <w:pStyle w:val="Normlnweb"/>
        <w:jc w:val="both"/>
        <w:rPr>
          <w:rFonts w:ascii="Arial" w:hAnsi="Arial" w:cs="Arial"/>
          <w:bCs/>
          <w:sz w:val="23"/>
          <w:szCs w:val="23"/>
        </w:rPr>
      </w:pPr>
      <w:r w:rsidRPr="00011240">
        <w:rPr>
          <w:rFonts w:ascii="Arial" w:hAnsi="Arial" w:cs="Arial"/>
          <w:bCs/>
          <w:sz w:val="23"/>
          <w:szCs w:val="23"/>
        </w:rPr>
        <w:t xml:space="preserve">Z důvodu, že počet přijímaných byl stanovený na 88 žáků, nadřízenému odvolacímu orgánu byla zaslána informace o stavu přijímání uchazečů spolu s podklady pro řešení odvolání 10 uchazečů, kterým nebylo vyhověno. </w:t>
      </w:r>
    </w:p>
    <w:p w14:paraId="0DD064FB" w14:textId="77777777" w:rsidR="0066709C" w:rsidRPr="00011240" w:rsidRDefault="0066709C" w:rsidP="0066709C">
      <w:pPr>
        <w:pStyle w:val="Normlnweb"/>
        <w:jc w:val="both"/>
        <w:rPr>
          <w:rFonts w:ascii="Arial" w:hAnsi="Arial" w:cs="Arial"/>
          <w:bCs/>
          <w:sz w:val="23"/>
          <w:szCs w:val="23"/>
        </w:rPr>
      </w:pPr>
      <w:r w:rsidRPr="00011240">
        <w:rPr>
          <w:rFonts w:ascii="Arial" w:hAnsi="Arial" w:cs="Arial"/>
          <w:bCs/>
          <w:sz w:val="23"/>
          <w:szCs w:val="23"/>
        </w:rPr>
        <w:t>Druhé kolo přijímacího řízení se neuskutečnilo.</w:t>
      </w:r>
    </w:p>
    <w:p w14:paraId="0EBEB479" w14:textId="77777777" w:rsidR="0082526F" w:rsidRPr="00011240" w:rsidRDefault="0066709C" w:rsidP="0066709C">
      <w:pPr>
        <w:pStyle w:val="Normlnweb"/>
        <w:spacing w:before="0" w:beforeAutospacing="0" w:after="180" w:line="264" w:lineRule="auto"/>
        <w:jc w:val="both"/>
        <w:rPr>
          <w:rFonts w:ascii="Arial" w:hAnsi="Arial" w:cs="Arial"/>
          <w:bCs/>
          <w:sz w:val="23"/>
          <w:szCs w:val="23"/>
        </w:rPr>
      </w:pPr>
      <w:r w:rsidRPr="00011240">
        <w:rPr>
          <w:rFonts w:ascii="Arial" w:hAnsi="Arial" w:cs="Arial"/>
          <w:bCs/>
          <w:sz w:val="23"/>
          <w:szCs w:val="23"/>
        </w:rPr>
        <w:t xml:space="preserve">Poslední přijatý uchazeč napsal test </w:t>
      </w:r>
      <w:proofErr w:type="spellStart"/>
      <w:r w:rsidRPr="00011240">
        <w:rPr>
          <w:rFonts w:ascii="Arial" w:hAnsi="Arial" w:cs="Arial"/>
          <w:bCs/>
          <w:sz w:val="23"/>
          <w:szCs w:val="23"/>
        </w:rPr>
        <w:t>Čj</w:t>
      </w:r>
      <w:proofErr w:type="spellEnd"/>
      <w:r w:rsidRPr="00011240">
        <w:rPr>
          <w:rFonts w:ascii="Arial" w:hAnsi="Arial" w:cs="Arial"/>
          <w:bCs/>
          <w:sz w:val="23"/>
          <w:szCs w:val="23"/>
        </w:rPr>
        <w:t xml:space="preserve"> na </w:t>
      </w:r>
      <w:proofErr w:type="gramStart"/>
      <w:r w:rsidRPr="00011240">
        <w:rPr>
          <w:rFonts w:ascii="Arial" w:hAnsi="Arial" w:cs="Arial"/>
          <w:bCs/>
          <w:sz w:val="23"/>
          <w:szCs w:val="23"/>
        </w:rPr>
        <w:t>66%</w:t>
      </w:r>
      <w:proofErr w:type="gramEnd"/>
      <w:r w:rsidRPr="00011240">
        <w:rPr>
          <w:rFonts w:ascii="Arial" w:hAnsi="Arial" w:cs="Arial"/>
          <w:bCs/>
          <w:sz w:val="23"/>
          <w:szCs w:val="23"/>
        </w:rPr>
        <w:t xml:space="preserve"> bodů a test M napsal na 40% bodů, což znamenalo 135-té pořadí v seznamu podle výsledků zkoušek. Tento údaj byl zveřejněný na webu školy.</w:t>
      </w:r>
    </w:p>
    <w:p w14:paraId="451E3DC7" w14:textId="77777777" w:rsidR="003C1B7B" w:rsidRPr="00011240" w:rsidRDefault="003C1B7B" w:rsidP="0082526F">
      <w:pPr>
        <w:pStyle w:val="Normlnweb"/>
        <w:spacing w:before="0" w:beforeAutospacing="0" w:after="180" w:line="264" w:lineRule="auto"/>
        <w:jc w:val="both"/>
        <w:rPr>
          <w:rFonts w:ascii="Arial" w:hAnsi="Arial" w:cs="Arial"/>
          <w:bCs/>
          <w:sz w:val="23"/>
          <w:szCs w:val="23"/>
        </w:rPr>
      </w:pPr>
    </w:p>
    <w:p w14:paraId="3434E17F" w14:textId="77777777" w:rsidR="00005256" w:rsidRPr="00011240" w:rsidRDefault="00005256" w:rsidP="008102FE">
      <w:pPr>
        <w:pStyle w:val="Normlnweb"/>
        <w:spacing w:before="0" w:beforeAutospacing="0" w:after="180" w:line="264" w:lineRule="auto"/>
        <w:rPr>
          <w:rFonts w:ascii="Arial" w:hAnsi="Arial" w:cs="Arial"/>
          <w:bCs/>
          <w:sz w:val="23"/>
          <w:szCs w:val="23"/>
          <w:u w:val="single"/>
        </w:rPr>
      </w:pPr>
      <w:r w:rsidRPr="00011240">
        <w:rPr>
          <w:rFonts w:ascii="Arial" w:hAnsi="Arial" w:cs="Arial"/>
          <w:bCs/>
          <w:sz w:val="23"/>
          <w:szCs w:val="23"/>
          <w:u w:val="single"/>
        </w:rPr>
        <w:t>studijní obor 79 41 K/81 – gymnázium, osmileté</w:t>
      </w:r>
    </w:p>
    <w:p w14:paraId="6BBB95AF" w14:textId="77777777" w:rsidR="0066709C" w:rsidRPr="00011240" w:rsidRDefault="0066709C" w:rsidP="0066709C">
      <w:pPr>
        <w:jc w:val="both"/>
        <w:rPr>
          <w:rFonts w:ascii="Arial" w:eastAsia="Times New Roman" w:hAnsi="Arial" w:cs="Arial"/>
          <w:bCs/>
          <w:kern w:val="0"/>
          <w:szCs w:val="23"/>
          <w14:ligatures w14:val="none"/>
        </w:rPr>
      </w:pPr>
      <w:r w:rsidRPr="00011240">
        <w:rPr>
          <w:rFonts w:ascii="Arial" w:eastAsia="Times New Roman" w:hAnsi="Arial" w:cs="Arial"/>
          <w:bCs/>
          <w:kern w:val="0"/>
          <w:szCs w:val="23"/>
          <w14:ligatures w14:val="none"/>
        </w:rPr>
        <w:t xml:space="preserve">Rozhodnutím Rady Olomouckého kraje bylo pro školní rok 2022/2023 schváleno otevření 1 třídy oboru 79 41 K/81 gymnázium </w:t>
      </w:r>
      <w:proofErr w:type="gramStart"/>
      <w:r w:rsidRPr="00011240">
        <w:rPr>
          <w:rFonts w:ascii="Arial" w:eastAsia="Times New Roman" w:hAnsi="Arial" w:cs="Arial"/>
          <w:bCs/>
          <w:kern w:val="0"/>
          <w:szCs w:val="23"/>
          <w14:ligatures w14:val="none"/>
        </w:rPr>
        <w:t>8-leté</w:t>
      </w:r>
      <w:proofErr w:type="gramEnd"/>
      <w:r w:rsidRPr="00011240">
        <w:rPr>
          <w:rFonts w:ascii="Arial" w:eastAsia="Times New Roman" w:hAnsi="Arial" w:cs="Arial"/>
          <w:bCs/>
          <w:kern w:val="0"/>
          <w:szCs w:val="23"/>
          <w14:ligatures w14:val="none"/>
        </w:rPr>
        <w:t xml:space="preserve">. Ředitel školy rozhodl, že do uvedeného ročníku bude přijato 30 uchazečů. </w:t>
      </w:r>
    </w:p>
    <w:p w14:paraId="166A3E88" w14:textId="77777777" w:rsidR="0066709C" w:rsidRPr="00011240" w:rsidRDefault="0066709C" w:rsidP="0066709C">
      <w:pPr>
        <w:jc w:val="both"/>
        <w:rPr>
          <w:rFonts w:ascii="Arial" w:eastAsia="Times New Roman" w:hAnsi="Arial" w:cs="Arial"/>
          <w:bCs/>
          <w:kern w:val="0"/>
          <w:szCs w:val="23"/>
          <w14:ligatures w14:val="none"/>
        </w:rPr>
      </w:pPr>
      <w:r w:rsidRPr="00011240">
        <w:rPr>
          <w:rFonts w:ascii="Arial" w:eastAsia="Times New Roman" w:hAnsi="Arial" w:cs="Arial"/>
          <w:bCs/>
          <w:kern w:val="0"/>
          <w:szCs w:val="23"/>
          <w14:ligatures w14:val="none"/>
        </w:rPr>
        <w:t>Přihlášku podalo 105 uchazečů. Přijímací testy byly konány dne 19. 4. 2022 a 20. 4. 2022 (1. a 2. termín zkoušek pro G8) a skládaly se testu z českého jazyka a literatury a</w:t>
      </w:r>
      <w:r w:rsidR="00B51D79">
        <w:rPr>
          <w:rFonts w:ascii="Arial" w:eastAsia="Times New Roman" w:hAnsi="Arial" w:cs="Arial"/>
          <w:bCs/>
          <w:kern w:val="0"/>
          <w:szCs w:val="23"/>
          <w14:ligatures w14:val="none"/>
        </w:rPr>
        <w:t xml:space="preserve">                 </w:t>
      </w:r>
      <w:r w:rsidRPr="00011240">
        <w:rPr>
          <w:rFonts w:ascii="Arial" w:eastAsia="Times New Roman" w:hAnsi="Arial" w:cs="Arial"/>
          <w:bCs/>
          <w:kern w:val="0"/>
          <w:szCs w:val="23"/>
          <w14:ligatures w14:val="none"/>
        </w:rPr>
        <w:t xml:space="preserve"> z matematiky (organizovala jako jednotnou přijímací zkoušku společnost </w:t>
      </w:r>
      <w:proofErr w:type="spellStart"/>
      <w:r w:rsidRPr="00011240">
        <w:rPr>
          <w:rFonts w:ascii="Arial" w:eastAsia="Times New Roman" w:hAnsi="Arial" w:cs="Arial"/>
          <w:bCs/>
          <w:kern w:val="0"/>
          <w:szCs w:val="23"/>
          <w14:ligatures w14:val="none"/>
        </w:rPr>
        <w:t>Cermat</w:t>
      </w:r>
      <w:proofErr w:type="spellEnd"/>
      <w:r w:rsidRPr="00011240">
        <w:rPr>
          <w:rFonts w:ascii="Arial" w:eastAsia="Times New Roman" w:hAnsi="Arial" w:cs="Arial"/>
          <w:bCs/>
          <w:kern w:val="0"/>
          <w:szCs w:val="23"/>
          <w14:ligatures w14:val="none"/>
        </w:rPr>
        <w:t xml:space="preserve">). Výsledek přijímací zkoušky byl dán součtem bodů za testy </w:t>
      </w:r>
      <w:proofErr w:type="spellStart"/>
      <w:r w:rsidRPr="00011240">
        <w:rPr>
          <w:rFonts w:ascii="Arial" w:eastAsia="Times New Roman" w:hAnsi="Arial" w:cs="Arial"/>
          <w:bCs/>
          <w:kern w:val="0"/>
          <w:szCs w:val="23"/>
          <w14:ligatures w14:val="none"/>
        </w:rPr>
        <w:t>Čj</w:t>
      </w:r>
      <w:proofErr w:type="spellEnd"/>
      <w:r w:rsidRPr="00011240">
        <w:rPr>
          <w:rFonts w:ascii="Arial" w:eastAsia="Times New Roman" w:hAnsi="Arial" w:cs="Arial"/>
          <w:bCs/>
          <w:kern w:val="0"/>
          <w:szCs w:val="23"/>
          <w14:ligatures w14:val="none"/>
        </w:rPr>
        <w:t xml:space="preserve"> + M (</w:t>
      </w:r>
      <w:proofErr w:type="gramStart"/>
      <w:r w:rsidRPr="00011240">
        <w:rPr>
          <w:rFonts w:ascii="Arial" w:eastAsia="Times New Roman" w:hAnsi="Arial" w:cs="Arial"/>
          <w:bCs/>
          <w:kern w:val="0"/>
          <w:szCs w:val="23"/>
          <w14:ligatures w14:val="none"/>
        </w:rPr>
        <w:t>77%</w:t>
      </w:r>
      <w:proofErr w:type="gramEnd"/>
      <w:r w:rsidRPr="00011240">
        <w:rPr>
          <w:rFonts w:ascii="Arial" w:eastAsia="Times New Roman" w:hAnsi="Arial" w:cs="Arial"/>
          <w:bCs/>
          <w:kern w:val="0"/>
          <w:szCs w:val="23"/>
          <w14:ligatures w14:val="none"/>
        </w:rPr>
        <w:t xml:space="preserve"> zkoušky) a bodů za prospěch (23% zkoušky). Pro přijetí bylo stanovené </w:t>
      </w:r>
      <w:proofErr w:type="spellStart"/>
      <w:r w:rsidRPr="00011240">
        <w:rPr>
          <w:rFonts w:ascii="Arial" w:eastAsia="Times New Roman" w:hAnsi="Arial" w:cs="Arial"/>
          <w:bCs/>
          <w:kern w:val="0"/>
          <w:szCs w:val="23"/>
          <w14:ligatures w14:val="none"/>
        </w:rPr>
        <w:t>cut-off</w:t>
      </w:r>
      <w:proofErr w:type="spellEnd"/>
      <w:r w:rsidRPr="00011240">
        <w:rPr>
          <w:rFonts w:ascii="Arial" w:eastAsia="Times New Roman" w:hAnsi="Arial" w:cs="Arial"/>
          <w:bCs/>
          <w:kern w:val="0"/>
          <w:szCs w:val="23"/>
          <w14:ligatures w14:val="none"/>
        </w:rPr>
        <w:t xml:space="preserve"> </w:t>
      </w:r>
      <w:proofErr w:type="spellStart"/>
      <w:r w:rsidRPr="00011240">
        <w:rPr>
          <w:rFonts w:ascii="Arial" w:eastAsia="Times New Roman" w:hAnsi="Arial" w:cs="Arial"/>
          <w:bCs/>
          <w:kern w:val="0"/>
          <w:szCs w:val="23"/>
          <w14:ligatures w14:val="none"/>
        </w:rPr>
        <w:t>score</w:t>
      </w:r>
      <w:proofErr w:type="spellEnd"/>
      <w:r w:rsidRPr="00011240">
        <w:rPr>
          <w:rFonts w:ascii="Arial" w:eastAsia="Times New Roman" w:hAnsi="Arial" w:cs="Arial"/>
          <w:bCs/>
          <w:kern w:val="0"/>
          <w:szCs w:val="23"/>
          <w14:ligatures w14:val="none"/>
        </w:rPr>
        <w:t xml:space="preserve"> </w:t>
      </w:r>
      <w:proofErr w:type="gramStart"/>
      <w:r w:rsidRPr="00011240">
        <w:rPr>
          <w:rFonts w:ascii="Arial" w:eastAsia="Times New Roman" w:hAnsi="Arial" w:cs="Arial"/>
          <w:bCs/>
          <w:kern w:val="0"/>
          <w:szCs w:val="23"/>
          <w14:ligatures w14:val="none"/>
        </w:rPr>
        <w:t>30%</w:t>
      </w:r>
      <w:proofErr w:type="gramEnd"/>
      <w:r w:rsidRPr="00011240">
        <w:rPr>
          <w:rFonts w:ascii="Arial" w:eastAsia="Times New Roman" w:hAnsi="Arial" w:cs="Arial"/>
          <w:bCs/>
          <w:kern w:val="0"/>
          <w:szCs w:val="23"/>
          <w14:ligatures w14:val="none"/>
        </w:rPr>
        <w:t xml:space="preserve"> bodů dosažených v součtu bodů za </w:t>
      </w:r>
      <w:proofErr w:type="spellStart"/>
      <w:r w:rsidRPr="00011240">
        <w:rPr>
          <w:rFonts w:ascii="Arial" w:eastAsia="Times New Roman" w:hAnsi="Arial" w:cs="Arial"/>
          <w:bCs/>
          <w:kern w:val="0"/>
          <w:szCs w:val="23"/>
          <w14:ligatures w14:val="none"/>
        </w:rPr>
        <w:t>Čj</w:t>
      </w:r>
      <w:proofErr w:type="spellEnd"/>
      <w:r w:rsidRPr="00011240">
        <w:rPr>
          <w:rFonts w:ascii="Arial" w:eastAsia="Times New Roman" w:hAnsi="Arial" w:cs="Arial"/>
          <w:bCs/>
          <w:kern w:val="0"/>
          <w:szCs w:val="23"/>
          <w14:ligatures w14:val="none"/>
        </w:rPr>
        <w:t xml:space="preserve"> a M, rozhodující bylo pořadí studenta podle dosaženého součtu bodů v tabulce celkových výsledků. </w:t>
      </w:r>
    </w:p>
    <w:p w14:paraId="04EDA6E0" w14:textId="77777777" w:rsidR="00B51D79" w:rsidRDefault="0066709C" w:rsidP="0066709C">
      <w:pPr>
        <w:jc w:val="both"/>
        <w:rPr>
          <w:rFonts w:ascii="Arial" w:eastAsia="Times New Roman" w:hAnsi="Arial" w:cs="Arial"/>
          <w:bCs/>
          <w:kern w:val="0"/>
          <w:szCs w:val="23"/>
          <w14:ligatures w14:val="none"/>
        </w:rPr>
      </w:pPr>
      <w:r w:rsidRPr="00011240">
        <w:rPr>
          <w:rFonts w:ascii="Arial" w:eastAsia="Times New Roman" w:hAnsi="Arial" w:cs="Arial"/>
          <w:bCs/>
          <w:kern w:val="0"/>
          <w:szCs w:val="23"/>
          <w14:ligatures w14:val="none"/>
        </w:rPr>
        <w:t>K přijímacím zkouškám se dostavilo 102 uchazečů. Rozhodnutí o přijetí ke vzdělávání bylo vydáno 25 uchazečům studijního oboru 79-</w:t>
      </w:r>
      <w:proofErr w:type="gramStart"/>
      <w:r w:rsidRPr="00011240">
        <w:rPr>
          <w:rFonts w:ascii="Arial" w:eastAsia="Times New Roman" w:hAnsi="Arial" w:cs="Arial"/>
          <w:bCs/>
          <w:kern w:val="0"/>
          <w:szCs w:val="23"/>
          <w14:ligatures w14:val="none"/>
        </w:rPr>
        <w:t>41-K</w:t>
      </w:r>
      <w:proofErr w:type="gramEnd"/>
      <w:r w:rsidRPr="00011240">
        <w:rPr>
          <w:rFonts w:ascii="Arial" w:eastAsia="Times New Roman" w:hAnsi="Arial" w:cs="Arial"/>
          <w:bCs/>
          <w:kern w:val="0"/>
          <w:szCs w:val="23"/>
          <w14:ligatures w14:val="none"/>
        </w:rPr>
        <w:t xml:space="preserve">/81, kteří se umístili nejlépe v pořadí podle výsledků hodnocení přijímacího řízení. Bylo ponecháno místo pro 5 uchazečů, kteří </w:t>
      </w:r>
    </w:p>
    <w:p w14:paraId="2C278D15" w14:textId="77777777" w:rsidR="00B51D79" w:rsidRDefault="00B51D79" w:rsidP="0066709C">
      <w:pPr>
        <w:jc w:val="both"/>
        <w:rPr>
          <w:rFonts w:ascii="Arial" w:eastAsia="Times New Roman" w:hAnsi="Arial" w:cs="Arial"/>
          <w:bCs/>
          <w:kern w:val="0"/>
          <w:szCs w:val="23"/>
          <w14:ligatures w14:val="none"/>
        </w:rPr>
      </w:pPr>
    </w:p>
    <w:p w14:paraId="045C30D4" w14:textId="77777777" w:rsidR="00B51D79" w:rsidRDefault="00B51D79" w:rsidP="0066709C">
      <w:pPr>
        <w:jc w:val="both"/>
        <w:rPr>
          <w:rFonts w:ascii="Arial" w:eastAsia="Times New Roman" w:hAnsi="Arial" w:cs="Arial"/>
          <w:bCs/>
          <w:kern w:val="0"/>
          <w:szCs w:val="23"/>
          <w14:ligatures w14:val="none"/>
        </w:rPr>
      </w:pPr>
    </w:p>
    <w:p w14:paraId="5FC9F275" w14:textId="77777777" w:rsidR="0066709C" w:rsidRPr="00011240" w:rsidRDefault="0066709C" w:rsidP="0066709C">
      <w:pPr>
        <w:jc w:val="both"/>
        <w:rPr>
          <w:rFonts w:ascii="Arial" w:eastAsia="Times New Roman" w:hAnsi="Arial" w:cs="Arial"/>
          <w:bCs/>
          <w:kern w:val="0"/>
          <w:szCs w:val="23"/>
          <w14:ligatures w14:val="none"/>
        </w:rPr>
      </w:pPr>
      <w:r w:rsidRPr="00011240">
        <w:rPr>
          <w:rFonts w:ascii="Arial" w:eastAsia="Times New Roman" w:hAnsi="Arial" w:cs="Arial"/>
          <w:bCs/>
          <w:kern w:val="0"/>
          <w:szCs w:val="23"/>
          <w14:ligatures w14:val="none"/>
        </w:rPr>
        <w:t>po řádném termínu neměli uzavřené výsledky zkoušek z důvodu nemoci a přihlásili se k náhradnímu termínu zkoušek. Těmto uchazečům bylo řízení usnesením přerušeno. Náhradní termín se uskutečnil 10. 5. a 11. 5. 2022.</w:t>
      </w:r>
    </w:p>
    <w:p w14:paraId="61674A3E" w14:textId="77777777" w:rsidR="00011240" w:rsidRPr="00011240" w:rsidRDefault="0066709C" w:rsidP="0066709C">
      <w:pPr>
        <w:jc w:val="both"/>
        <w:rPr>
          <w:rFonts w:ascii="Arial" w:eastAsia="Times New Roman" w:hAnsi="Arial" w:cs="Arial"/>
          <w:bCs/>
          <w:kern w:val="0"/>
          <w:szCs w:val="23"/>
          <w14:ligatures w14:val="none"/>
        </w:rPr>
      </w:pPr>
      <w:r w:rsidRPr="00011240">
        <w:rPr>
          <w:rFonts w:ascii="Arial" w:eastAsia="Times New Roman" w:hAnsi="Arial" w:cs="Arial"/>
          <w:bCs/>
          <w:kern w:val="0"/>
          <w:szCs w:val="23"/>
          <w14:ligatures w14:val="none"/>
        </w:rPr>
        <w:t>Jako doklad o přijetí byla zveřejněna dne 29. 4. 2022 tabulka celkových výsledků</w:t>
      </w:r>
      <w:r w:rsidR="00011240" w:rsidRPr="00011240">
        <w:rPr>
          <w:rFonts w:ascii="Arial" w:eastAsia="Times New Roman" w:hAnsi="Arial" w:cs="Arial"/>
          <w:bCs/>
          <w:kern w:val="0"/>
          <w:szCs w:val="23"/>
          <w14:ligatures w14:val="none"/>
        </w:rPr>
        <w:t xml:space="preserve">                  </w:t>
      </w:r>
      <w:r w:rsidRPr="00011240">
        <w:rPr>
          <w:rFonts w:ascii="Arial" w:eastAsia="Times New Roman" w:hAnsi="Arial" w:cs="Arial"/>
          <w:bCs/>
          <w:kern w:val="0"/>
          <w:szCs w:val="23"/>
          <w14:ligatures w14:val="none"/>
        </w:rPr>
        <w:t>s rozhodnutím „přijat(a)“. Nepřijatým 77 uchazečům bylo vydáno Rozhodnutí o nepřijetí</w:t>
      </w:r>
      <w:r w:rsidR="00011240" w:rsidRPr="00011240">
        <w:rPr>
          <w:rFonts w:ascii="Arial" w:eastAsia="Times New Roman" w:hAnsi="Arial" w:cs="Arial"/>
          <w:bCs/>
          <w:kern w:val="0"/>
          <w:szCs w:val="23"/>
          <w14:ligatures w14:val="none"/>
        </w:rPr>
        <w:t>.</w:t>
      </w:r>
      <w:r w:rsidRPr="00011240">
        <w:rPr>
          <w:rFonts w:ascii="Arial" w:eastAsia="Times New Roman" w:hAnsi="Arial" w:cs="Arial"/>
          <w:bCs/>
          <w:kern w:val="0"/>
          <w:szCs w:val="23"/>
          <w14:ligatures w14:val="none"/>
        </w:rPr>
        <w:t xml:space="preserve"> </w:t>
      </w:r>
    </w:p>
    <w:p w14:paraId="52982143" w14:textId="77777777" w:rsidR="0066709C" w:rsidRPr="00011240" w:rsidRDefault="00011240" w:rsidP="0066709C">
      <w:pPr>
        <w:jc w:val="both"/>
        <w:rPr>
          <w:rFonts w:ascii="Arial" w:eastAsia="Times New Roman" w:hAnsi="Arial" w:cs="Arial"/>
          <w:bCs/>
          <w:kern w:val="0"/>
          <w:szCs w:val="23"/>
          <w14:ligatures w14:val="none"/>
        </w:rPr>
      </w:pPr>
      <w:r w:rsidRPr="00011240">
        <w:rPr>
          <w:rFonts w:ascii="Arial" w:eastAsia="Times New Roman" w:hAnsi="Arial" w:cs="Arial"/>
          <w:bCs/>
          <w:kern w:val="0"/>
          <w:szCs w:val="23"/>
          <w14:ligatures w14:val="none"/>
        </w:rPr>
        <w:t xml:space="preserve">Celkem </w:t>
      </w:r>
      <w:r w:rsidR="0066709C" w:rsidRPr="00011240">
        <w:rPr>
          <w:rFonts w:ascii="Arial" w:eastAsia="Times New Roman" w:hAnsi="Arial" w:cs="Arial"/>
          <w:bCs/>
          <w:kern w:val="0"/>
          <w:szCs w:val="23"/>
          <w14:ligatures w14:val="none"/>
        </w:rPr>
        <w:t xml:space="preserve">14 uchazečů nesplnilo podmínky dané </w:t>
      </w:r>
      <w:proofErr w:type="spellStart"/>
      <w:r w:rsidR="0066709C" w:rsidRPr="00011240">
        <w:rPr>
          <w:rFonts w:ascii="Arial" w:eastAsia="Times New Roman" w:hAnsi="Arial" w:cs="Arial"/>
          <w:bCs/>
          <w:kern w:val="0"/>
          <w:szCs w:val="23"/>
          <w14:ligatures w14:val="none"/>
        </w:rPr>
        <w:t>kritériemi</w:t>
      </w:r>
      <w:proofErr w:type="spellEnd"/>
      <w:r w:rsidR="0066709C" w:rsidRPr="00011240">
        <w:rPr>
          <w:rFonts w:ascii="Arial" w:eastAsia="Times New Roman" w:hAnsi="Arial" w:cs="Arial"/>
          <w:bCs/>
          <w:kern w:val="0"/>
          <w:szCs w:val="23"/>
          <w14:ligatures w14:val="none"/>
        </w:rPr>
        <w:t xml:space="preserve"> (</w:t>
      </w:r>
      <w:proofErr w:type="spellStart"/>
      <w:r w:rsidR="0066709C" w:rsidRPr="00011240">
        <w:rPr>
          <w:rFonts w:ascii="Arial" w:eastAsia="Times New Roman" w:hAnsi="Arial" w:cs="Arial"/>
          <w:bCs/>
          <w:kern w:val="0"/>
          <w:szCs w:val="23"/>
          <w14:ligatures w14:val="none"/>
        </w:rPr>
        <w:t>cut-off</w:t>
      </w:r>
      <w:proofErr w:type="spellEnd"/>
      <w:r w:rsidR="0066709C" w:rsidRPr="00011240">
        <w:rPr>
          <w:rFonts w:ascii="Arial" w:eastAsia="Times New Roman" w:hAnsi="Arial" w:cs="Arial"/>
          <w:bCs/>
          <w:kern w:val="0"/>
          <w:szCs w:val="23"/>
          <w14:ligatures w14:val="none"/>
        </w:rPr>
        <w:t xml:space="preserve"> </w:t>
      </w:r>
      <w:proofErr w:type="spellStart"/>
      <w:r w:rsidR="0066709C" w:rsidRPr="00011240">
        <w:rPr>
          <w:rFonts w:ascii="Arial" w:eastAsia="Times New Roman" w:hAnsi="Arial" w:cs="Arial"/>
          <w:bCs/>
          <w:kern w:val="0"/>
          <w:szCs w:val="23"/>
          <w14:ligatures w14:val="none"/>
        </w:rPr>
        <w:t>skore</w:t>
      </w:r>
      <w:proofErr w:type="spellEnd"/>
      <w:r w:rsidR="0066709C" w:rsidRPr="00011240">
        <w:rPr>
          <w:rFonts w:ascii="Arial" w:eastAsia="Times New Roman" w:hAnsi="Arial" w:cs="Arial"/>
          <w:bCs/>
          <w:kern w:val="0"/>
          <w:szCs w:val="23"/>
          <w14:ligatures w14:val="none"/>
        </w:rPr>
        <w:t>), 3 uchazeči nepřišli k přijímacím zkouškám.</w:t>
      </w:r>
    </w:p>
    <w:p w14:paraId="3140E108" w14:textId="77777777" w:rsidR="0066709C" w:rsidRPr="00011240" w:rsidRDefault="0066709C" w:rsidP="0066709C">
      <w:pPr>
        <w:jc w:val="both"/>
        <w:rPr>
          <w:rFonts w:ascii="Arial" w:eastAsia="Times New Roman" w:hAnsi="Arial" w:cs="Arial"/>
          <w:bCs/>
          <w:kern w:val="0"/>
          <w:szCs w:val="23"/>
          <w14:ligatures w14:val="none"/>
        </w:rPr>
      </w:pPr>
      <w:r w:rsidRPr="00011240">
        <w:rPr>
          <w:rFonts w:ascii="Arial" w:eastAsia="Times New Roman" w:hAnsi="Arial" w:cs="Arial"/>
          <w:bCs/>
          <w:kern w:val="0"/>
          <w:szCs w:val="23"/>
          <w14:ligatures w14:val="none"/>
        </w:rPr>
        <w:t>Z uchazečů, kteří konali zkoušky v náhradním termínu byl přijat jeden uchazeč. Došlo tak k posunu umístění uchazečů (o 4 místa), kteří se umístili za tímto uchazečem.</w:t>
      </w:r>
    </w:p>
    <w:p w14:paraId="2105B3A5" w14:textId="77777777" w:rsidR="0066709C" w:rsidRPr="00011240" w:rsidRDefault="0066709C" w:rsidP="0066709C">
      <w:pPr>
        <w:jc w:val="both"/>
        <w:rPr>
          <w:rFonts w:ascii="Arial" w:eastAsia="Times New Roman" w:hAnsi="Arial" w:cs="Arial"/>
          <w:bCs/>
          <w:kern w:val="0"/>
          <w:szCs w:val="23"/>
          <w14:ligatures w14:val="none"/>
        </w:rPr>
      </w:pPr>
      <w:r w:rsidRPr="00011240">
        <w:rPr>
          <w:rFonts w:ascii="Arial" w:eastAsia="Times New Roman" w:hAnsi="Arial" w:cs="Arial"/>
          <w:bCs/>
          <w:kern w:val="0"/>
          <w:szCs w:val="23"/>
          <w14:ligatures w14:val="none"/>
        </w:rPr>
        <w:t xml:space="preserve">Správní řízení ve věci přijímání uchazečů pokračovalo po uplynutí lhůt, od 16. 5. 2022. Zápisový lístek podalo 16 uchazečů. Odvolalo se 24 uchazečů. 14 uchazečům bylo </w:t>
      </w:r>
      <w:r w:rsidR="00B51D79">
        <w:rPr>
          <w:rFonts w:ascii="Arial" w:eastAsia="Times New Roman" w:hAnsi="Arial" w:cs="Arial"/>
          <w:bCs/>
          <w:kern w:val="0"/>
          <w:szCs w:val="23"/>
          <w14:ligatures w14:val="none"/>
        </w:rPr>
        <w:t xml:space="preserve">           </w:t>
      </w:r>
      <w:r w:rsidRPr="00011240">
        <w:rPr>
          <w:rFonts w:ascii="Arial" w:eastAsia="Times New Roman" w:hAnsi="Arial" w:cs="Arial"/>
          <w:bCs/>
          <w:kern w:val="0"/>
          <w:szCs w:val="23"/>
          <w14:ligatures w14:val="none"/>
        </w:rPr>
        <w:t>v souladu s ustanovením § 87 zákona č. 500/2004 Sb. (</w:t>
      </w:r>
      <w:proofErr w:type="spellStart"/>
      <w:r w:rsidRPr="00011240">
        <w:rPr>
          <w:rFonts w:ascii="Arial" w:eastAsia="Times New Roman" w:hAnsi="Arial" w:cs="Arial"/>
          <w:bCs/>
          <w:kern w:val="0"/>
          <w:szCs w:val="23"/>
          <w14:ligatures w14:val="none"/>
        </w:rPr>
        <w:t>autoremedura</w:t>
      </w:r>
      <w:proofErr w:type="spellEnd"/>
      <w:r w:rsidRPr="00011240">
        <w:rPr>
          <w:rFonts w:ascii="Arial" w:eastAsia="Times New Roman" w:hAnsi="Arial" w:cs="Arial"/>
          <w:bCs/>
          <w:kern w:val="0"/>
          <w:szCs w:val="23"/>
          <w14:ligatures w14:val="none"/>
        </w:rPr>
        <w:t xml:space="preserve">) změněno rozhodnutí nepřijat(a) na přijat(a). Celkový počet přijatých se tak ustálil na počtu 30 uchazečů. </w:t>
      </w:r>
    </w:p>
    <w:p w14:paraId="72C97C35" w14:textId="77777777" w:rsidR="0066709C" w:rsidRPr="00011240" w:rsidRDefault="0066709C" w:rsidP="0066709C">
      <w:pPr>
        <w:jc w:val="both"/>
        <w:rPr>
          <w:rFonts w:ascii="Arial" w:eastAsia="Times New Roman" w:hAnsi="Arial" w:cs="Arial"/>
          <w:bCs/>
          <w:kern w:val="0"/>
          <w:szCs w:val="23"/>
          <w14:ligatures w14:val="none"/>
        </w:rPr>
      </w:pPr>
      <w:r w:rsidRPr="00011240">
        <w:rPr>
          <w:rFonts w:ascii="Arial" w:eastAsia="Times New Roman" w:hAnsi="Arial" w:cs="Arial"/>
          <w:bCs/>
          <w:kern w:val="0"/>
          <w:szCs w:val="23"/>
          <w14:ligatures w14:val="none"/>
        </w:rPr>
        <w:t>Vyhovět nebylo možné 10 uchazečům. Rodiče uchazečů, kterým nebylo možné</w:t>
      </w:r>
      <w:r w:rsidR="00011240" w:rsidRPr="00011240">
        <w:rPr>
          <w:rFonts w:ascii="Arial" w:eastAsia="Times New Roman" w:hAnsi="Arial" w:cs="Arial"/>
          <w:bCs/>
          <w:kern w:val="0"/>
          <w:szCs w:val="23"/>
          <w14:ligatures w14:val="none"/>
        </w:rPr>
        <w:t xml:space="preserve">                   </w:t>
      </w:r>
      <w:r w:rsidRPr="00011240">
        <w:rPr>
          <w:rFonts w:ascii="Arial" w:eastAsia="Times New Roman" w:hAnsi="Arial" w:cs="Arial"/>
          <w:bCs/>
          <w:kern w:val="0"/>
          <w:szCs w:val="23"/>
          <w14:ligatures w14:val="none"/>
        </w:rPr>
        <w:t xml:space="preserve"> v odvolání vyhovět, byli informováni o chystaném kroku zamítnutí odvolání. Všichni však po konzultacích s vedením školy vzali své odvolání zpět, proto nebylo třeba jejich spisy postupovat nadřízenému odvolacímu orgánu.</w:t>
      </w:r>
    </w:p>
    <w:p w14:paraId="36AEF118" w14:textId="77777777" w:rsidR="0066709C" w:rsidRPr="00011240" w:rsidRDefault="0066709C" w:rsidP="0066709C">
      <w:pPr>
        <w:jc w:val="both"/>
        <w:rPr>
          <w:rFonts w:ascii="Arial" w:eastAsia="Times New Roman" w:hAnsi="Arial" w:cs="Arial"/>
          <w:bCs/>
          <w:kern w:val="0"/>
          <w:szCs w:val="23"/>
          <w14:ligatures w14:val="none"/>
        </w:rPr>
      </w:pPr>
      <w:r w:rsidRPr="00011240">
        <w:rPr>
          <w:rFonts w:ascii="Arial" w:eastAsia="Times New Roman" w:hAnsi="Arial" w:cs="Arial"/>
          <w:bCs/>
          <w:kern w:val="0"/>
          <w:szCs w:val="23"/>
          <w14:ligatures w14:val="none"/>
        </w:rPr>
        <w:t>Druhé kolo přijímacího řízení se neuskutečnilo.</w:t>
      </w:r>
    </w:p>
    <w:p w14:paraId="7063F8A9" w14:textId="77777777" w:rsidR="00E17CE8" w:rsidRPr="00011240" w:rsidRDefault="0066709C" w:rsidP="0066709C">
      <w:pPr>
        <w:jc w:val="both"/>
        <w:rPr>
          <w:rFonts w:ascii="Arial" w:eastAsia="Times New Roman" w:hAnsi="Arial" w:cs="Arial"/>
          <w:bCs/>
          <w:kern w:val="0"/>
          <w:szCs w:val="23"/>
          <w14:ligatures w14:val="none"/>
        </w:rPr>
      </w:pPr>
      <w:r w:rsidRPr="00011240">
        <w:rPr>
          <w:rFonts w:ascii="Arial" w:eastAsia="Times New Roman" w:hAnsi="Arial" w:cs="Arial"/>
          <w:bCs/>
          <w:kern w:val="0"/>
          <w:szCs w:val="23"/>
          <w14:ligatures w14:val="none"/>
        </w:rPr>
        <w:t xml:space="preserve">Poslední přijatý uchazeč je uchazeč č. 51, který napsal test </w:t>
      </w:r>
      <w:proofErr w:type="spellStart"/>
      <w:r w:rsidRPr="00011240">
        <w:rPr>
          <w:rFonts w:ascii="Arial" w:eastAsia="Times New Roman" w:hAnsi="Arial" w:cs="Arial"/>
          <w:bCs/>
          <w:kern w:val="0"/>
          <w:szCs w:val="23"/>
          <w14:ligatures w14:val="none"/>
        </w:rPr>
        <w:t>Čj</w:t>
      </w:r>
      <w:proofErr w:type="spellEnd"/>
      <w:r w:rsidRPr="00011240">
        <w:rPr>
          <w:rFonts w:ascii="Arial" w:eastAsia="Times New Roman" w:hAnsi="Arial" w:cs="Arial"/>
          <w:bCs/>
          <w:kern w:val="0"/>
          <w:szCs w:val="23"/>
          <w14:ligatures w14:val="none"/>
        </w:rPr>
        <w:t xml:space="preserve"> na </w:t>
      </w:r>
      <w:proofErr w:type="gramStart"/>
      <w:r w:rsidRPr="00011240">
        <w:rPr>
          <w:rFonts w:ascii="Arial" w:eastAsia="Times New Roman" w:hAnsi="Arial" w:cs="Arial"/>
          <w:bCs/>
          <w:kern w:val="0"/>
          <w:szCs w:val="23"/>
          <w14:ligatures w14:val="none"/>
        </w:rPr>
        <w:t>56%</w:t>
      </w:r>
      <w:proofErr w:type="gramEnd"/>
      <w:r w:rsidRPr="00011240">
        <w:rPr>
          <w:rFonts w:ascii="Arial" w:eastAsia="Times New Roman" w:hAnsi="Arial" w:cs="Arial"/>
          <w:bCs/>
          <w:kern w:val="0"/>
          <w:szCs w:val="23"/>
          <w14:ligatures w14:val="none"/>
        </w:rPr>
        <w:t xml:space="preserve"> bodů a test M napsal na 40% bodů. Tento údaj byl zveřejněný na webu školy.</w:t>
      </w:r>
    </w:p>
    <w:p w14:paraId="46476E85" w14:textId="77777777" w:rsidR="003E5B52" w:rsidRPr="00011240" w:rsidRDefault="003E5B52" w:rsidP="003C1B7B">
      <w:pPr>
        <w:jc w:val="both"/>
        <w:rPr>
          <w:rFonts w:ascii="Arial" w:eastAsia="Times New Roman" w:hAnsi="Arial" w:cs="Arial"/>
          <w:kern w:val="0"/>
          <w:szCs w:val="23"/>
          <w14:ligatures w14:val="none"/>
        </w:rPr>
      </w:pPr>
    </w:p>
    <w:p w14:paraId="3D67B95C" w14:textId="77777777" w:rsidR="00011240" w:rsidRPr="00011240" w:rsidRDefault="003E5B52" w:rsidP="003E5B52">
      <w:pPr>
        <w:pStyle w:val="Normlnweb"/>
        <w:spacing w:after="0"/>
        <w:jc w:val="both"/>
        <w:rPr>
          <w:rFonts w:ascii="Arial" w:hAnsi="Arial" w:cs="Arial"/>
          <w:color w:val="FF0000"/>
          <w:sz w:val="23"/>
          <w:szCs w:val="23"/>
        </w:rPr>
      </w:pPr>
      <w:r w:rsidRPr="00011240">
        <w:rPr>
          <w:rFonts w:ascii="Arial" w:hAnsi="Arial" w:cs="Arial"/>
          <w:sz w:val="23"/>
          <w:szCs w:val="23"/>
        </w:rPr>
        <w:t>Počty uchazečů o jednotlivé obory na jednotlivé termíny</w:t>
      </w:r>
      <w:r w:rsidR="00011240" w:rsidRPr="00011240">
        <w:rPr>
          <w:rFonts w:ascii="Arial" w:hAnsi="Arial" w:cs="Arial"/>
          <w:sz w:val="23"/>
          <w:szCs w:val="23"/>
        </w:rPr>
        <w:t>:</w:t>
      </w:r>
    </w:p>
    <w:p w14:paraId="4F3EDE7B" w14:textId="77777777" w:rsidR="003E5B52" w:rsidRPr="006A5834" w:rsidRDefault="003E5B52" w:rsidP="003E5B52">
      <w:pPr>
        <w:pStyle w:val="Normlnweb"/>
        <w:spacing w:after="0"/>
        <w:jc w:val="both"/>
        <w:rPr>
          <w:rFonts w:ascii="Arial" w:hAnsi="Arial" w:cs="Arial"/>
          <w:b/>
          <w:color w:val="FF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943"/>
        <w:gridCol w:w="1942"/>
        <w:gridCol w:w="1943"/>
        <w:gridCol w:w="1943"/>
      </w:tblGrid>
      <w:tr w:rsidR="00011240" w:rsidRPr="00011240" w14:paraId="1F3BA35A" w14:textId="77777777" w:rsidTr="00CD4801">
        <w:tc>
          <w:tcPr>
            <w:tcW w:w="675" w:type="dxa"/>
            <w:shd w:val="clear" w:color="auto" w:fill="auto"/>
          </w:tcPr>
          <w:p w14:paraId="39E9E947"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p>
        </w:tc>
        <w:tc>
          <w:tcPr>
            <w:tcW w:w="1943" w:type="dxa"/>
            <w:shd w:val="clear" w:color="auto" w:fill="auto"/>
          </w:tcPr>
          <w:p w14:paraId="5DA72567"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r w:rsidRPr="00011240">
              <w:rPr>
                <w:rFonts w:ascii="Calibri" w:eastAsia="Calibri" w:hAnsi="Calibri"/>
                <w:kern w:val="0"/>
                <w:sz w:val="22"/>
                <w:szCs w:val="22"/>
                <w:lang w:eastAsia="en-US"/>
                <w14:ligatures w14:val="none"/>
              </w:rPr>
              <w:t>Termín zkoušky</w:t>
            </w:r>
          </w:p>
        </w:tc>
        <w:tc>
          <w:tcPr>
            <w:tcW w:w="1942" w:type="dxa"/>
            <w:shd w:val="clear" w:color="auto" w:fill="auto"/>
          </w:tcPr>
          <w:p w14:paraId="7052CDBC"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r w:rsidRPr="00011240">
              <w:rPr>
                <w:rFonts w:ascii="Calibri" w:eastAsia="Calibri" w:hAnsi="Calibri"/>
                <w:kern w:val="0"/>
                <w:sz w:val="22"/>
                <w:szCs w:val="22"/>
                <w:lang w:eastAsia="en-US"/>
                <w14:ligatures w14:val="none"/>
              </w:rPr>
              <w:t>Počet uchazečů</w:t>
            </w:r>
          </w:p>
        </w:tc>
        <w:tc>
          <w:tcPr>
            <w:tcW w:w="1943" w:type="dxa"/>
            <w:shd w:val="clear" w:color="auto" w:fill="auto"/>
          </w:tcPr>
          <w:p w14:paraId="33ABA606"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r w:rsidRPr="00011240">
              <w:rPr>
                <w:rFonts w:ascii="Calibri" w:eastAsia="Calibri" w:hAnsi="Calibri"/>
                <w:kern w:val="0"/>
                <w:sz w:val="22"/>
                <w:szCs w:val="22"/>
                <w:lang w:eastAsia="en-US"/>
                <w14:ligatures w14:val="none"/>
              </w:rPr>
              <w:t>Celkem přijatých</w:t>
            </w:r>
          </w:p>
        </w:tc>
        <w:tc>
          <w:tcPr>
            <w:tcW w:w="1943" w:type="dxa"/>
            <w:shd w:val="clear" w:color="auto" w:fill="auto"/>
          </w:tcPr>
          <w:p w14:paraId="5B0D106A"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r w:rsidRPr="00011240">
              <w:rPr>
                <w:rFonts w:ascii="Calibri" w:eastAsia="Calibri" w:hAnsi="Calibri"/>
                <w:kern w:val="0"/>
                <w:sz w:val="22"/>
                <w:szCs w:val="22"/>
                <w:lang w:eastAsia="en-US"/>
                <w14:ligatures w14:val="none"/>
              </w:rPr>
              <w:t>Celkem přihlášek</w:t>
            </w:r>
          </w:p>
        </w:tc>
      </w:tr>
      <w:tr w:rsidR="00011240" w:rsidRPr="00011240" w14:paraId="1A41B455" w14:textId="77777777" w:rsidTr="00CD4801">
        <w:tc>
          <w:tcPr>
            <w:tcW w:w="675" w:type="dxa"/>
            <w:vMerge w:val="restart"/>
            <w:shd w:val="clear" w:color="auto" w:fill="auto"/>
          </w:tcPr>
          <w:p w14:paraId="4DF67C4D" w14:textId="77777777" w:rsidR="00011240" w:rsidRPr="00011240" w:rsidRDefault="00011240" w:rsidP="00011240">
            <w:pPr>
              <w:spacing w:after="0" w:line="240" w:lineRule="auto"/>
              <w:rPr>
                <w:rFonts w:ascii="Calibri" w:eastAsia="Calibri" w:hAnsi="Calibri"/>
                <w:color w:val="000000"/>
                <w:kern w:val="0"/>
                <w:sz w:val="22"/>
                <w:szCs w:val="22"/>
                <w:lang w:eastAsia="en-US"/>
                <w14:ligatures w14:val="none"/>
              </w:rPr>
            </w:pPr>
            <w:r w:rsidRPr="00011240">
              <w:rPr>
                <w:rFonts w:ascii="Calibri" w:eastAsia="Calibri" w:hAnsi="Calibri"/>
                <w:color w:val="000000"/>
                <w:kern w:val="0"/>
                <w:sz w:val="22"/>
                <w:szCs w:val="22"/>
                <w:lang w:eastAsia="en-US"/>
                <w14:ligatures w14:val="none"/>
              </w:rPr>
              <w:t>G4</w:t>
            </w:r>
          </w:p>
          <w:p w14:paraId="040B7031" w14:textId="77777777" w:rsidR="00011240" w:rsidRPr="00011240" w:rsidRDefault="00011240" w:rsidP="00011240">
            <w:pPr>
              <w:spacing w:after="0" w:line="240" w:lineRule="auto"/>
              <w:rPr>
                <w:rFonts w:ascii="Calibri" w:eastAsia="Calibri" w:hAnsi="Calibri"/>
                <w:color w:val="000000"/>
                <w:kern w:val="0"/>
                <w:sz w:val="22"/>
                <w:szCs w:val="22"/>
                <w:lang w:eastAsia="en-US"/>
                <w14:ligatures w14:val="none"/>
              </w:rPr>
            </w:pPr>
          </w:p>
        </w:tc>
        <w:tc>
          <w:tcPr>
            <w:tcW w:w="1943" w:type="dxa"/>
            <w:shd w:val="clear" w:color="auto" w:fill="auto"/>
          </w:tcPr>
          <w:p w14:paraId="45DBAF96" w14:textId="77777777" w:rsidR="00011240" w:rsidRPr="00011240" w:rsidRDefault="00011240" w:rsidP="00011240">
            <w:pPr>
              <w:spacing w:after="0" w:line="240" w:lineRule="auto"/>
              <w:rPr>
                <w:rFonts w:ascii="Calibri" w:eastAsia="Calibri" w:hAnsi="Calibri"/>
                <w:color w:val="000000"/>
                <w:kern w:val="0"/>
                <w:sz w:val="22"/>
                <w:szCs w:val="22"/>
                <w:lang w:eastAsia="en-US"/>
                <w14:ligatures w14:val="none"/>
              </w:rPr>
            </w:pPr>
            <w:r w:rsidRPr="00011240">
              <w:rPr>
                <w:rFonts w:ascii="Calibri" w:eastAsia="Calibri" w:hAnsi="Calibri"/>
                <w:color w:val="000000"/>
                <w:kern w:val="0"/>
                <w:sz w:val="22"/>
                <w:szCs w:val="22"/>
                <w:lang w:eastAsia="en-US"/>
                <w14:ligatures w14:val="none"/>
              </w:rPr>
              <w:t>12. a 13. 5. 2022</w:t>
            </w:r>
          </w:p>
        </w:tc>
        <w:tc>
          <w:tcPr>
            <w:tcW w:w="1942" w:type="dxa"/>
            <w:shd w:val="clear" w:color="auto" w:fill="auto"/>
          </w:tcPr>
          <w:p w14:paraId="17EBF8A4" w14:textId="77777777" w:rsidR="00011240" w:rsidRPr="00011240" w:rsidRDefault="00011240" w:rsidP="00011240">
            <w:pPr>
              <w:spacing w:after="0" w:line="240" w:lineRule="auto"/>
              <w:rPr>
                <w:rFonts w:ascii="Calibri" w:eastAsia="Calibri" w:hAnsi="Calibri"/>
                <w:color w:val="000000"/>
                <w:kern w:val="0"/>
                <w:sz w:val="22"/>
                <w:szCs w:val="22"/>
                <w:lang w:eastAsia="en-US"/>
                <w14:ligatures w14:val="none"/>
              </w:rPr>
            </w:pPr>
            <w:r w:rsidRPr="00011240">
              <w:rPr>
                <w:rFonts w:ascii="Calibri" w:eastAsia="Calibri" w:hAnsi="Calibri"/>
                <w:color w:val="000000"/>
                <w:kern w:val="0"/>
                <w:sz w:val="22"/>
                <w:szCs w:val="22"/>
                <w:lang w:eastAsia="en-US"/>
                <w14:ligatures w14:val="none"/>
              </w:rPr>
              <w:t>177</w:t>
            </w:r>
          </w:p>
        </w:tc>
        <w:tc>
          <w:tcPr>
            <w:tcW w:w="1943" w:type="dxa"/>
            <w:vMerge w:val="restart"/>
            <w:shd w:val="clear" w:color="auto" w:fill="auto"/>
          </w:tcPr>
          <w:p w14:paraId="52AE7BAD" w14:textId="77777777" w:rsidR="00011240" w:rsidRPr="00011240" w:rsidRDefault="00011240" w:rsidP="00011240">
            <w:pPr>
              <w:spacing w:after="0" w:line="240" w:lineRule="auto"/>
              <w:rPr>
                <w:rFonts w:ascii="Calibri" w:eastAsia="Calibri" w:hAnsi="Calibri"/>
                <w:b/>
                <w:color w:val="000000"/>
                <w:kern w:val="0"/>
                <w:sz w:val="22"/>
                <w:szCs w:val="22"/>
                <w:lang w:eastAsia="en-US"/>
                <w14:ligatures w14:val="none"/>
              </w:rPr>
            </w:pPr>
            <w:r w:rsidRPr="00011240">
              <w:rPr>
                <w:rFonts w:ascii="Calibri" w:eastAsia="Calibri" w:hAnsi="Calibri"/>
                <w:color w:val="000000"/>
                <w:kern w:val="0"/>
                <w:sz w:val="22"/>
                <w:szCs w:val="22"/>
                <w:lang w:eastAsia="en-US"/>
                <w14:ligatures w14:val="none"/>
              </w:rPr>
              <w:t xml:space="preserve">     </w:t>
            </w:r>
            <w:r w:rsidRPr="00011240">
              <w:rPr>
                <w:rFonts w:ascii="Calibri" w:eastAsia="Calibri" w:hAnsi="Calibri"/>
                <w:b/>
                <w:color w:val="000000"/>
                <w:kern w:val="0"/>
                <w:sz w:val="22"/>
                <w:szCs w:val="22"/>
                <w:lang w:eastAsia="en-US"/>
                <w14:ligatures w14:val="none"/>
              </w:rPr>
              <w:t xml:space="preserve"> 88</w:t>
            </w:r>
          </w:p>
        </w:tc>
        <w:tc>
          <w:tcPr>
            <w:tcW w:w="1943" w:type="dxa"/>
            <w:vMerge w:val="restart"/>
            <w:shd w:val="clear" w:color="auto" w:fill="auto"/>
          </w:tcPr>
          <w:p w14:paraId="0ACB7C5C" w14:textId="77777777" w:rsidR="00011240" w:rsidRPr="00011240" w:rsidRDefault="00011240" w:rsidP="00011240">
            <w:pPr>
              <w:spacing w:after="0" w:line="240" w:lineRule="auto"/>
              <w:rPr>
                <w:rFonts w:ascii="Calibri" w:eastAsia="Calibri" w:hAnsi="Calibri"/>
                <w:color w:val="000000"/>
                <w:kern w:val="0"/>
                <w:sz w:val="22"/>
                <w:szCs w:val="22"/>
                <w:lang w:eastAsia="en-US"/>
                <w14:ligatures w14:val="none"/>
              </w:rPr>
            </w:pPr>
          </w:p>
          <w:p w14:paraId="3B6E871A" w14:textId="77777777" w:rsidR="00011240" w:rsidRPr="00011240" w:rsidRDefault="00011240" w:rsidP="00011240">
            <w:pPr>
              <w:spacing w:after="0" w:line="240" w:lineRule="auto"/>
              <w:rPr>
                <w:rFonts w:ascii="Calibri" w:eastAsia="Calibri" w:hAnsi="Calibri"/>
                <w:b/>
                <w:color w:val="000000"/>
                <w:kern w:val="0"/>
                <w:sz w:val="22"/>
                <w:szCs w:val="22"/>
                <w:lang w:eastAsia="en-US"/>
                <w14:ligatures w14:val="none"/>
              </w:rPr>
            </w:pPr>
            <w:r w:rsidRPr="00011240">
              <w:rPr>
                <w:rFonts w:ascii="Calibri" w:eastAsia="Calibri" w:hAnsi="Calibri"/>
                <w:color w:val="000000"/>
                <w:kern w:val="0"/>
                <w:sz w:val="22"/>
                <w:szCs w:val="22"/>
                <w:lang w:eastAsia="en-US"/>
                <w14:ligatures w14:val="none"/>
              </w:rPr>
              <w:t xml:space="preserve">        </w:t>
            </w:r>
            <w:r w:rsidRPr="00011240">
              <w:rPr>
                <w:rFonts w:ascii="Calibri" w:eastAsia="Calibri" w:hAnsi="Calibri"/>
                <w:b/>
                <w:color w:val="000000"/>
                <w:kern w:val="0"/>
                <w:sz w:val="22"/>
                <w:szCs w:val="22"/>
                <w:lang w:eastAsia="en-US"/>
                <w14:ligatures w14:val="none"/>
              </w:rPr>
              <w:t>282</w:t>
            </w:r>
          </w:p>
        </w:tc>
      </w:tr>
      <w:tr w:rsidR="00011240" w:rsidRPr="00011240" w14:paraId="15C82C1F" w14:textId="77777777" w:rsidTr="00CD4801">
        <w:tc>
          <w:tcPr>
            <w:tcW w:w="675" w:type="dxa"/>
            <w:vMerge/>
            <w:shd w:val="clear" w:color="auto" w:fill="auto"/>
          </w:tcPr>
          <w:p w14:paraId="65AFEA15"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p>
        </w:tc>
        <w:tc>
          <w:tcPr>
            <w:tcW w:w="1943" w:type="dxa"/>
            <w:shd w:val="clear" w:color="auto" w:fill="auto"/>
          </w:tcPr>
          <w:p w14:paraId="28B4133A"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p>
        </w:tc>
        <w:tc>
          <w:tcPr>
            <w:tcW w:w="1942" w:type="dxa"/>
            <w:shd w:val="clear" w:color="auto" w:fill="auto"/>
          </w:tcPr>
          <w:p w14:paraId="1F526B9E"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r w:rsidRPr="00011240">
              <w:rPr>
                <w:rFonts w:ascii="Calibri" w:eastAsia="Calibri" w:hAnsi="Calibri"/>
                <w:kern w:val="0"/>
                <w:sz w:val="22"/>
                <w:szCs w:val="22"/>
                <w:lang w:eastAsia="en-US"/>
                <w14:ligatures w14:val="none"/>
              </w:rPr>
              <w:t>0</w:t>
            </w:r>
          </w:p>
        </w:tc>
        <w:tc>
          <w:tcPr>
            <w:tcW w:w="1943" w:type="dxa"/>
            <w:vMerge/>
            <w:shd w:val="clear" w:color="auto" w:fill="auto"/>
          </w:tcPr>
          <w:p w14:paraId="37F7542E"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p>
        </w:tc>
        <w:tc>
          <w:tcPr>
            <w:tcW w:w="1943" w:type="dxa"/>
            <w:vMerge/>
            <w:shd w:val="clear" w:color="auto" w:fill="auto"/>
          </w:tcPr>
          <w:p w14:paraId="26654300"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p>
        </w:tc>
      </w:tr>
      <w:tr w:rsidR="00011240" w:rsidRPr="00011240" w14:paraId="4C130562" w14:textId="77777777" w:rsidTr="00CD4801">
        <w:tc>
          <w:tcPr>
            <w:tcW w:w="675" w:type="dxa"/>
            <w:vMerge w:val="restart"/>
            <w:shd w:val="clear" w:color="auto" w:fill="auto"/>
          </w:tcPr>
          <w:p w14:paraId="3B5161ED"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r w:rsidRPr="00011240">
              <w:rPr>
                <w:rFonts w:ascii="Calibri" w:eastAsia="Calibri" w:hAnsi="Calibri"/>
                <w:kern w:val="0"/>
                <w:sz w:val="22"/>
                <w:szCs w:val="22"/>
                <w:lang w:eastAsia="en-US"/>
                <w14:ligatures w14:val="none"/>
              </w:rPr>
              <w:t>G8</w:t>
            </w:r>
          </w:p>
        </w:tc>
        <w:tc>
          <w:tcPr>
            <w:tcW w:w="1943" w:type="dxa"/>
            <w:shd w:val="clear" w:color="auto" w:fill="auto"/>
          </w:tcPr>
          <w:p w14:paraId="3C269192"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r w:rsidRPr="00011240">
              <w:rPr>
                <w:rFonts w:ascii="Calibri" w:eastAsia="Calibri" w:hAnsi="Calibri"/>
                <w:kern w:val="0"/>
                <w:sz w:val="22"/>
                <w:szCs w:val="22"/>
                <w:lang w:eastAsia="en-US"/>
                <w14:ligatures w14:val="none"/>
              </w:rPr>
              <w:t>19. a 20. 4. 2022</w:t>
            </w:r>
          </w:p>
        </w:tc>
        <w:tc>
          <w:tcPr>
            <w:tcW w:w="1942" w:type="dxa"/>
            <w:shd w:val="clear" w:color="auto" w:fill="auto"/>
          </w:tcPr>
          <w:p w14:paraId="2EAB6B07"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r w:rsidRPr="00011240">
              <w:rPr>
                <w:rFonts w:ascii="Calibri" w:eastAsia="Calibri" w:hAnsi="Calibri"/>
                <w:kern w:val="0"/>
                <w:sz w:val="22"/>
                <w:szCs w:val="22"/>
                <w:lang w:eastAsia="en-US"/>
                <w14:ligatures w14:val="none"/>
              </w:rPr>
              <w:t>10</w:t>
            </w:r>
            <w:r>
              <w:rPr>
                <w:rFonts w:ascii="Calibri" w:eastAsia="Calibri" w:hAnsi="Calibri"/>
                <w:kern w:val="0"/>
                <w:sz w:val="22"/>
                <w:szCs w:val="22"/>
                <w:lang w:eastAsia="en-US"/>
                <w14:ligatures w14:val="none"/>
              </w:rPr>
              <w:t>0</w:t>
            </w:r>
          </w:p>
        </w:tc>
        <w:tc>
          <w:tcPr>
            <w:tcW w:w="1943" w:type="dxa"/>
            <w:vMerge w:val="restart"/>
            <w:shd w:val="clear" w:color="auto" w:fill="auto"/>
          </w:tcPr>
          <w:p w14:paraId="0135AEFC"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r w:rsidRPr="00011240">
              <w:rPr>
                <w:rFonts w:ascii="Calibri" w:eastAsia="Calibri" w:hAnsi="Calibri"/>
                <w:b/>
                <w:kern w:val="0"/>
                <w:sz w:val="22"/>
                <w:szCs w:val="22"/>
                <w:lang w:eastAsia="en-US"/>
                <w14:ligatures w14:val="none"/>
              </w:rPr>
              <w:t xml:space="preserve">      30</w:t>
            </w:r>
          </w:p>
          <w:p w14:paraId="038698F2"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r w:rsidRPr="00011240">
              <w:rPr>
                <w:rFonts w:ascii="Calibri" w:eastAsia="Calibri" w:hAnsi="Calibri"/>
                <w:kern w:val="0"/>
                <w:sz w:val="22"/>
                <w:szCs w:val="22"/>
                <w:lang w:eastAsia="en-US"/>
                <w14:ligatures w14:val="none"/>
              </w:rPr>
              <w:t xml:space="preserve">      </w:t>
            </w:r>
          </w:p>
        </w:tc>
        <w:tc>
          <w:tcPr>
            <w:tcW w:w="1943" w:type="dxa"/>
            <w:vMerge/>
            <w:shd w:val="clear" w:color="auto" w:fill="auto"/>
          </w:tcPr>
          <w:p w14:paraId="5DA63383"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p>
        </w:tc>
      </w:tr>
      <w:tr w:rsidR="00011240" w:rsidRPr="00011240" w14:paraId="736FF3FC" w14:textId="77777777" w:rsidTr="00CD4801">
        <w:tc>
          <w:tcPr>
            <w:tcW w:w="675" w:type="dxa"/>
            <w:vMerge/>
            <w:shd w:val="clear" w:color="auto" w:fill="auto"/>
          </w:tcPr>
          <w:p w14:paraId="10C2648F"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p>
        </w:tc>
        <w:tc>
          <w:tcPr>
            <w:tcW w:w="1943" w:type="dxa"/>
            <w:shd w:val="clear" w:color="auto" w:fill="auto"/>
          </w:tcPr>
          <w:p w14:paraId="0C988144"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r w:rsidRPr="00011240">
              <w:rPr>
                <w:rFonts w:ascii="Calibri" w:eastAsia="Calibri" w:hAnsi="Calibri"/>
                <w:kern w:val="0"/>
                <w:sz w:val="22"/>
                <w:szCs w:val="22"/>
                <w:lang w:eastAsia="en-US"/>
                <w14:ligatures w14:val="none"/>
              </w:rPr>
              <w:t>NT 10 -11. 5. 2022</w:t>
            </w:r>
          </w:p>
        </w:tc>
        <w:tc>
          <w:tcPr>
            <w:tcW w:w="1942" w:type="dxa"/>
            <w:shd w:val="clear" w:color="auto" w:fill="auto"/>
          </w:tcPr>
          <w:p w14:paraId="51A3D3D6"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r>
              <w:rPr>
                <w:rFonts w:ascii="Calibri" w:eastAsia="Calibri" w:hAnsi="Calibri"/>
                <w:kern w:val="0"/>
                <w:sz w:val="22"/>
                <w:szCs w:val="22"/>
                <w:lang w:eastAsia="en-US"/>
                <w14:ligatures w14:val="none"/>
              </w:rPr>
              <w:t>5</w:t>
            </w:r>
          </w:p>
        </w:tc>
        <w:tc>
          <w:tcPr>
            <w:tcW w:w="1943" w:type="dxa"/>
            <w:vMerge/>
            <w:shd w:val="clear" w:color="auto" w:fill="auto"/>
          </w:tcPr>
          <w:p w14:paraId="1502932F"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p>
        </w:tc>
        <w:tc>
          <w:tcPr>
            <w:tcW w:w="1943" w:type="dxa"/>
            <w:vMerge/>
            <w:shd w:val="clear" w:color="auto" w:fill="auto"/>
          </w:tcPr>
          <w:p w14:paraId="1ED52EC5" w14:textId="77777777" w:rsidR="00011240" w:rsidRPr="00011240" w:rsidRDefault="00011240" w:rsidP="00011240">
            <w:pPr>
              <w:spacing w:after="0" w:line="240" w:lineRule="auto"/>
              <w:rPr>
                <w:rFonts w:ascii="Calibri" w:eastAsia="Calibri" w:hAnsi="Calibri"/>
                <w:kern w:val="0"/>
                <w:sz w:val="22"/>
                <w:szCs w:val="22"/>
                <w:lang w:eastAsia="en-US"/>
                <w14:ligatures w14:val="none"/>
              </w:rPr>
            </w:pPr>
          </w:p>
        </w:tc>
      </w:tr>
    </w:tbl>
    <w:p w14:paraId="28F00222" w14:textId="77777777" w:rsidR="003E5B52" w:rsidRDefault="003E5B52" w:rsidP="003C1B7B">
      <w:pPr>
        <w:jc w:val="both"/>
        <w:rPr>
          <w:rFonts w:ascii="Arial" w:eastAsia="Times New Roman" w:hAnsi="Arial" w:cs="Arial"/>
          <w:kern w:val="0"/>
          <w:szCs w:val="23"/>
          <w14:ligatures w14:val="none"/>
        </w:rPr>
      </w:pPr>
    </w:p>
    <w:p w14:paraId="1A8EA84C" w14:textId="77777777" w:rsidR="003E5B52" w:rsidRDefault="003E5B52" w:rsidP="003C1B7B">
      <w:pPr>
        <w:jc w:val="both"/>
        <w:rPr>
          <w:rFonts w:ascii="Arial" w:eastAsia="Times New Roman" w:hAnsi="Arial" w:cs="Arial"/>
          <w:kern w:val="0"/>
          <w:szCs w:val="23"/>
          <w14:ligatures w14:val="none"/>
        </w:rPr>
      </w:pPr>
    </w:p>
    <w:p w14:paraId="6DDB2C32" w14:textId="77777777" w:rsidR="0032636B" w:rsidRPr="00034FBD" w:rsidRDefault="003A3A7B" w:rsidP="00167919">
      <w:pPr>
        <w:jc w:val="both"/>
        <w:rPr>
          <w:b/>
          <w:sz w:val="26"/>
          <w:szCs w:val="26"/>
        </w:rPr>
      </w:pPr>
      <w:r w:rsidRPr="00BD5260">
        <w:rPr>
          <w:rFonts w:ascii="Arial" w:hAnsi="Arial" w:cs="Arial"/>
          <w:color w:val="FF0000"/>
        </w:rPr>
        <w:br/>
      </w:r>
      <w:bookmarkStart w:id="7" w:name="_Toc371447428"/>
      <w:r w:rsidR="0032636B" w:rsidRPr="00034FBD">
        <w:rPr>
          <w:b/>
          <w:sz w:val="26"/>
          <w:szCs w:val="26"/>
        </w:rPr>
        <w:t>7. 2.</w:t>
      </w:r>
      <w:r w:rsidR="0032636B" w:rsidRPr="00034FBD">
        <w:rPr>
          <w:b/>
          <w:sz w:val="26"/>
          <w:szCs w:val="26"/>
        </w:rPr>
        <w:tab/>
        <w:t>Údaje o výsledcích vzdělávání a chování žáků</w:t>
      </w:r>
      <w:r w:rsidR="000D1E77">
        <w:rPr>
          <w:b/>
          <w:sz w:val="26"/>
          <w:szCs w:val="26"/>
        </w:rPr>
        <w:t xml:space="preserve"> a naplňování</w:t>
      </w:r>
      <w:r w:rsidR="0032636B" w:rsidRPr="00034FBD">
        <w:rPr>
          <w:b/>
          <w:sz w:val="26"/>
          <w:szCs w:val="26"/>
        </w:rPr>
        <w:t xml:space="preserve"> cílů ŠVP</w:t>
      </w:r>
      <w:bookmarkEnd w:id="7"/>
    </w:p>
    <w:p w14:paraId="0C3B6A09" w14:textId="77777777" w:rsidR="0032636B" w:rsidRPr="00034FBD" w:rsidRDefault="0032636B" w:rsidP="0032636B">
      <w:pPr>
        <w:rPr>
          <w:rFonts w:ascii="Arial" w:hAnsi="Arial" w:cs="Arial"/>
        </w:rPr>
      </w:pPr>
    </w:p>
    <w:p w14:paraId="5E5F9616" w14:textId="77777777" w:rsidR="00C64951" w:rsidRDefault="00C64951" w:rsidP="00C64951">
      <w:pPr>
        <w:rPr>
          <w:rFonts w:ascii="Arial" w:hAnsi="Arial" w:cs="Arial"/>
        </w:rPr>
      </w:pPr>
      <w:r w:rsidRPr="00034FBD">
        <w:rPr>
          <w:rFonts w:ascii="Arial" w:hAnsi="Arial" w:cs="Arial"/>
        </w:rPr>
        <w:t>V následujících částech této kapitoly uvádím hodnocení absence, prospěchu a opravných zkoušek na konci školního roku.</w:t>
      </w:r>
    </w:p>
    <w:p w14:paraId="140DBA63" w14:textId="77777777" w:rsidR="00D90A85" w:rsidRDefault="00D90A85" w:rsidP="00C64951">
      <w:pPr>
        <w:rPr>
          <w:rFonts w:ascii="Arial" w:hAnsi="Arial" w:cs="Arial"/>
          <w:u w:val="single"/>
        </w:rPr>
      </w:pPr>
    </w:p>
    <w:p w14:paraId="6DB42D1F" w14:textId="77777777" w:rsidR="00D90A85" w:rsidRDefault="00D90A85" w:rsidP="00C64951">
      <w:pPr>
        <w:rPr>
          <w:rFonts w:ascii="Arial" w:hAnsi="Arial" w:cs="Arial"/>
          <w:u w:val="single"/>
        </w:rPr>
      </w:pPr>
    </w:p>
    <w:p w14:paraId="3433F134" w14:textId="77777777" w:rsidR="00F366EE" w:rsidRDefault="00CD4801" w:rsidP="00F366EE">
      <w:pPr>
        <w:jc w:val="both"/>
        <w:rPr>
          <w:rFonts w:ascii="Arial" w:hAnsi="Arial" w:cs="Arial"/>
          <w:u w:val="single"/>
        </w:rPr>
      </w:pPr>
      <w:r w:rsidRPr="00452368">
        <w:rPr>
          <w:rFonts w:ascii="Arial" w:hAnsi="Arial" w:cs="Arial"/>
          <w:u w:val="single"/>
        </w:rPr>
        <w:t>Splnění cílů ŠVP ve čtyřletém studiu</w:t>
      </w:r>
    </w:p>
    <w:p w14:paraId="47B923F1" w14:textId="77777777" w:rsidR="000D1E77" w:rsidRDefault="00CD4801" w:rsidP="00F366EE">
      <w:pPr>
        <w:jc w:val="both"/>
        <w:rPr>
          <w:rFonts w:ascii="Arial" w:hAnsi="Arial" w:cs="Arial"/>
        </w:rPr>
      </w:pPr>
      <w:r>
        <w:rPr>
          <w:rFonts w:ascii="Arial" w:hAnsi="Arial" w:cs="Arial"/>
        </w:rPr>
        <w:t xml:space="preserve">Výuku jsme se snažili sladit s cíli i v situaci, </w:t>
      </w:r>
      <w:r w:rsidR="00F366EE">
        <w:rPr>
          <w:rFonts w:ascii="Arial" w:hAnsi="Arial" w:cs="Arial"/>
        </w:rPr>
        <w:t>která</w:t>
      </w:r>
      <w:r>
        <w:rPr>
          <w:rFonts w:ascii="Arial" w:hAnsi="Arial" w:cs="Arial"/>
        </w:rPr>
        <w:t xml:space="preserve"> byla organizačně poznamenaná probíhající epidemií </w:t>
      </w:r>
      <w:proofErr w:type="spellStart"/>
      <w:r>
        <w:rPr>
          <w:rFonts w:ascii="Arial" w:hAnsi="Arial" w:cs="Arial"/>
        </w:rPr>
        <w:t>koronaviru</w:t>
      </w:r>
      <w:proofErr w:type="spellEnd"/>
      <w:r>
        <w:rPr>
          <w:rFonts w:ascii="Arial" w:hAnsi="Arial" w:cs="Arial"/>
        </w:rPr>
        <w:t xml:space="preserve">. Cíle uvedené v platných dokumentech ŠVP (viz kap. 3) se dařilo naplnit. Ve vzdělávání jsme splnili drtivou většinu učebního plánu </w:t>
      </w:r>
      <w:r w:rsidR="00F366EE">
        <w:rPr>
          <w:rFonts w:ascii="Arial" w:hAnsi="Arial" w:cs="Arial"/>
        </w:rPr>
        <w:t xml:space="preserve">                              </w:t>
      </w:r>
      <w:r>
        <w:rPr>
          <w:rFonts w:ascii="Arial" w:hAnsi="Arial" w:cs="Arial"/>
        </w:rPr>
        <w:t xml:space="preserve">a vzdělávacích témat uvedených v tematických plánech. </w:t>
      </w:r>
      <w:r w:rsidR="00452368">
        <w:rPr>
          <w:rFonts w:ascii="Arial" w:hAnsi="Arial" w:cs="Arial"/>
        </w:rPr>
        <w:t>Přiměřeně situaci jsme upravovali konání doprovodných vzdělávacích témat (především zahraniční zájezdy, družební výměny, exkurze, skupinové akce apod.). Za všech okolností jsme respektovali a zohledňovali individuální potřeby žáků. Kvalitativně jsme cíle splnili, o čemž svědčí výsledky vzdělávání v pololetí i na konci školního roku, rovněž jako výsledky maturitních zkoušek.</w:t>
      </w:r>
    </w:p>
    <w:p w14:paraId="24A4BC67" w14:textId="77777777" w:rsidR="00F366EE" w:rsidRDefault="00452368" w:rsidP="00F366EE">
      <w:pPr>
        <w:jc w:val="both"/>
        <w:rPr>
          <w:rFonts w:ascii="Arial" w:hAnsi="Arial" w:cs="Arial"/>
          <w:u w:val="single"/>
        </w:rPr>
      </w:pPr>
      <w:r w:rsidRPr="00452368">
        <w:rPr>
          <w:rFonts w:ascii="Arial" w:hAnsi="Arial" w:cs="Arial"/>
          <w:u w:val="single"/>
        </w:rPr>
        <w:t>Splnění cílů ŠVP v osmiletém studiu</w:t>
      </w:r>
    </w:p>
    <w:p w14:paraId="5EDC8BD1" w14:textId="77777777" w:rsidR="00452368" w:rsidRPr="00034FBD" w:rsidRDefault="00452368" w:rsidP="00F366EE">
      <w:pPr>
        <w:jc w:val="both"/>
        <w:rPr>
          <w:rFonts w:ascii="Arial" w:hAnsi="Arial" w:cs="Arial"/>
        </w:rPr>
      </w:pPr>
      <w:r>
        <w:rPr>
          <w:rFonts w:ascii="Arial" w:hAnsi="Arial" w:cs="Arial"/>
        </w:rPr>
        <w:t xml:space="preserve">Rovněž v tomto studijním oboru jsme se snažili sladit výuku s cíli v situaci, </w:t>
      </w:r>
      <w:r w:rsidR="00F366EE">
        <w:rPr>
          <w:rFonts w:ascii="Arial" w:hAnsi="Arial" w:cs="Arial"/>
        </w:rPr>
        <w:t>která</w:t>
      </w:r>
      <w:r>
        <w:rPr>
          <w:rFonts w:ascii="Arial" w:hAnsi="Arial" w:cs="Arial"/>
        </w:rPr>
        <w:t xml:space="preserve"> byla organizačně poznamenaná probíhající epidemií </w:t>
      </w:r>
      <w:proofErr w:type="spellStart"/>
      <w:r>
        <w:rPr>
          <w:rFonts w:ascii="Arial" w:hAnsi="Arial" w:cs="Arial"/>
        </w:rPr>
        <w:t>koronaviru</w:t>
      </w:r>
      <w:proofErr w:type="spellEnd"/>
      <w:r>
        <w:rPr>
          <w:rFonts w:ascii="Arial" w:hAnsi="Arial" w:cs="Arial"/>
        </w:rPr>
        <w:t xml:space="preserve">. Cíle uvedené v platných dokumentech ŠVP (viz kap. 3) se dařilo naplnit. </w:t>
      </w:r>
      <w:r w:rsidR="00F366EE">
        <w:rPr>
          <w:rFonts w:ascii="Arial" w:hAnsi="Arial" w:cs="Arial"/>
        </w:rPr>
        <w:t>Ve všech aspektech platí pro splnění cílů to stejné, jako v předchozím oboru.</w:t>
      </w:r>
      <w:r>
        <w:rPr>
          <w:rFonts w:ascii="Arial" w:hAnsi="Arial" w:cs="Arial"/>
        </w:rPr>
        <w:t xml:space="preserve"> Kvalitativně jsme cíle splnili, o čemž svědčí výsledky vzdělávání v pololetí i na konci školního roku, rovněž jako výsledky maturitních zkoušek. Výběrovost oboru, průběžné odchody a také nepřipuštění jednoho žáka k MZ způsobilo, že v maturitních zkouškách třída dopadla nejlépe ze všech v maturitním ročníku.</w:t>
      </w:r>
    </w:p>
    <w:p w14:paraId="4DECA6F1" w14:textId="77777777" w:rsidR="00A17637" w:rsidRPr="00BD5260" w:rsidRDefault="00A17637" w:rsidP="0032636B">
      <w:pPr>
        <w:rPr>
          <w:rFonts w:ascii="Arial" w:hAnsi="Arial" w:cs="Arial"/>
          <w:color w:val="FF0000"/>
        </w:rPr>
      </w:pPr>
    </w:p>
    <w:p w14:paraId="0ACD5979" w14:textId="77777777" w:rsidR="0032636B" w:rsidRPr="00034FBD" w:rsidRDefault="0032636B" w:rsidP="006A4FE3">
      <w:pPr>
        <w:pStyle w:val="Nadpis3"/>
        <w:rPr>
          <w:color w:val="auto"/>
          <w:sz w:val="26"/>
          <w:szCs w:val="26"/>
        </w:rPr>
      </w:pPr>
      <w:bookmarkStart w:id="8" w:name="_Toc371447429"/>
      <w:r w:rsidRPr="00034FBD">
        <w:rPr>
          <w:color w:val="auto"/>
          <w:sz w:val="26"/>
          <w:szCs w:val="26"/>
        </w:rPr>
        <w:t>7. 2. 1. Absence žáků</w:t>
      </w:r>
      <w:bookmarkEnd w:id="8"/>
    </w:p>
    <w:p w14:paraId="02EE3C58" w14:textId="77777777" w:rsidR="008C7B08" w:rsidRDefault="00DF0680" w:rsidP="00DF0680">
      <w:pPr>
        <w:jc w:val="both"/>
        <w:rPr>
          <w:rFonts w:ascii="Arial" w:hAnsi="Arial" w:cs="Arial"/>
          <w:color w:val="FF0000"/>
        </w:rPr>
      </w:pPr>
      <w:r w:rsidRPr="00034FBD">
        <w:rPr>
          <w:rFonts w:ascii="Arial" w:hAnsi="Arial" w:cs="Arial"/>
        </w:rPr>
        <w:t>Týdenní počet hodin výuky čin</w:t>
      </w:r>
      <w:r w:rsidR="003050FC" w:rsidRPr="00034FBD">
        <w:rPr>
          <w:rFonts w:ascii="Arial" w:hAnsi="Arial" w:cs="Arial"/>
        </w:rPr>
        <w:t>il</w:t>
      </w:r>
      <w:r w:rsidRPr="00034FBD">
        <w:rPr>
          <w:rFonts w:ascii="Arial" w:hAnsi="Arial" w:cs="Arial"/>
        </w:rPr>
        <w:t xml:space="preserve"> </w:t>
      </w:r>
      <w:proofErr w:type="gramStart"/>
      <w:r w:rsidRPr="00034FBD">
        <w:rPr>
          <w:rFonts w:ascii="Arial" w:hAnsi="Arial" w:cs="Arial"/>
        </w:rPr>
        <w:t>30 - 31</w:t>
      </w:r>
      <w:proofErr w:type="gramEnd"/>
      <w:r w:rsidRPr="00034FBD">
        <w:rPr>
          <w:rFonts w:ascii="Arial" w:hAnsi="Arial" w:cs="Arial"/>
        </w:rPr>
        <w:t xml:space="preserve"> hod na nižším gymnáziu, 3</w:t>
      </w:r>
      <w:r w:rsidR="000D36DD" w:rsidRPr="00034FBD">
        <w:rPr>
          <w:rFonts w:ascii="Arial" w:hAnsi="Arial" w:cs="Arial"/>
        </w:rPr>
        <w:t>3</w:t>
      </w:r>
      <w:r w:rsidRPr="00034FBD">
        <w:rPr>
          <w:rFonts w:ascii="Arial" w:hAnsi="Arial" w:cs="Arial"/>
        </w:rPr>
        <w:t xml:space="preserve"> hodin na vyšším gymnáziu. </w:t>
      </w:r>
      <w:r w:rsidR="00B304B4" w:rsidRPr="00034FBD">
        <w:rPr>
          <w:rFonts w:ascii="Arial" w:hAnsi="Arial" w:cs="Arial"/>
        </w:rPr>
        <w:t xml:space="preserve">Do uzavření školy </w:t>
      </w:r>
      <w:r w:rsidR="00034FBD" w:rsidRPr="00034FBD">
        <w:rPr>
          <w:rFonts w:ascii="Arial" w:hAnsi="Arial" w:cs="Arial"/>
        </w:rPr>
        <w:t xml:space="preserve">nebyly zaznamenány problémy žáků s docházkou do školy. Po </w:t>
      </w:r>
      <w:r w:rsidR="006A5834">
        <w:rPr>
          <w:rFonts w:ascii="Arial" w:hAnsi="Arial" w:cs="Arial"/>
        </w:rPr>
        <w:t xml:space="preserve">dvou vlnách </w:t>
      </w:r>
      <w:proofErr w:type="spellStart"/>
      <w:r w:rsidR="006A5834">
        <w:rPr>
          <w:rFonts w:ascii="Arial" w:hAnsi="Arial" w:cs="Arial"/>
        </w:rPr>
        <w:t>Covidu</w:t>
      </w:r>
      <w:proofErr w:type="spellEnd"/>
      <w:r w:rsidR="00034FBD" w:rsidRPr="00034FBD">
        <w:rPr>
          <w:rFonts w:ascii="Arial" w:hAnsi="Arial" w:cs="Arial"/>
        </w:rPr>
        <w:t xml:space="preserve"> </w:t>
      </w:r>
      <w:r w:rsidR="00B304B4" w:rsidRPr="00034FBD">
        <w:rPr>
          <w:rFonts w:ascii="Arial" w:hAnsi="Arial" w:cs="Arial"/>
        </w:rPr>
        <w:t xml:space="preserve">ztratilo </w:t>
      </w:r>
      <w:r w:rsidR="00F366EE">
        <w:rPr>
          <w:rFonts w:ascii="Arial" w:hAnsi="Arial" w:cs="Arial"/>
        </w:rPr>
        <w:t>vyhodnocování</w:t>
      </w:r>
      <w:r w:rsidR="00B304B4" w:rsidRPr="00034FBD">
        <w:rPr>
          <w:rFonts w:ascii="Arial" w:hAnsi="Arial" w:cs="Arial"/>
        </w:rPr>
        <w:t xml:space="preserve"> absence smysl.</w:t>
      </w:r>
      <w:r w:rsidR="008C7B08">
        <w:rPr>
          <w:rFonts w:ascii="Arial" w:hAnsi="Arial" w:cs="Arial"/>
        </w:rPr>
        <w:t xml:space="preserve"> Zejména v listopadu </w:t>
      </w:r>
      <w:r w:rsidR="00F366EE">
        <w:rPr>
          <w:rFonts w:ascii="Arial" w:hAnsi="Arial" w:cs="Arial"/>
        </w:rPr>
        <w:t xml:space="preserve">          </w:t>
      </w:r>
      <w:r w:rsidR="008C7B08">
        <w:rPr>
          <w:rFonts w:ascii="Arial" w:hAnsi="Arial" w:cs="Arial"/>
        </w:rPr>
        <w:t xml:space="preserve">a také v období ledna a února byla absence žáků z důvodu nemoci vysoká. </w:t>
      </w:r>
      <w:r w:rsidR="008C7B08">
        <w:rPr>
          <w:rFonts w:ascii="Arial" w:hAnsi="Arial" w:cs="Arial"/>
        </w:rPr>
        <w:br/>
        <w:t xml:space="preserve">V některých třídách byla absence ovlivněna také dlouhodobým onemocněním žáků. Až na výjimky neměli žáci problém s dodržováním pravidel omlouvání absence. </w:t>
      </w:r>
      <w:r w:rsidR="00034FBD">
        <w:rPr>
          <w:rFonts w:ascii="Arial" w:hAnsi="Arial" w:cs="Arial"/>
        </w:rPr>
        <w:t xml:space="preserve"> </w:t>
      </w:r>
    </w:p>
    <w:p w14:paraId="088DB717" w14:textId="77777777" w:rsidR="00DF0680" w:rsidRPr="00BA47DC" w:rsidRDefault="003E5B52" w:rsidP="00DF0680">
      <w:pPr>
        <w:jc w:val="both"/>
        <w:rPr>
          <w:rFonts w:ascii="Arial" w:hAnsi="Arial" w:cs="Arial"/>
        </w:rPr>
      </w:pPr>
      <w:r w:rsidRPr="00BA47DC">
        <w:rPr>
          <w:rFonts w:ascii="Arial" w:hAnsi="Arial" w:cs="Arial"/>
        </w:rPr>
        <w:t xml:space="preserve">Statistika na konci školního roku ukázala, že </w:t>
      </w:r>
      <w:r w:rsidR="00E943D1" w:rsidRPr="00BA47DC">
        <w:rPr>
          <w:rFonts w:ascii="Arial" w:hAnsi="Arial" w:cs="Arial"/>
        </w:rPr>
        <w:t xml:space="preserve">celkem </w:t>
      </w:r>
      <w:r w:rsidR="00BA47DC" w:rsidRPr="00BA47DC">
        <w:rPr>
          <w:rFonts w:ascii="Arial" w:hAnsi="Arial" w:cs="Arial"/>
        </w:rPr>
        <w:t>33 874</w:t>
      </w:r>
      <w:r w:rsidRPr="00BA47DC">
        <w:rPr>
          <w:rFonts w:ascii="Arial" w:hAnsi="Arial" w:cs="Arial"/>
        </w:rPr>
        <w:t xml:space="preserve"> zameškaných hodin činí v přepočtu </w:t>
      </w:r>
      <w:r w:rsidR="00BA47DC" w:rsidRPr="00BA47DC">
        <w:rPr>
          <w:rFonts w:ascii="Arial" w:hAnsi="Arial" w:cs="Arial"/>
        </w:rPr>
        <w:t>57,9</w:t>
      </w:r>
      <w:r w:rsidRPr="00BA47DC">
        <w:rPr>
          <w:rFonts w:ascii="Arial" w:hAnsi="Arial" w:cs="Arial"/>
        </w:rPr>
        <w:t xml:space="preserve"> hod na 1 žáka. Neomluvených hodin bylo evidováno </w:t>
      </w:r>
      <w:r w:rsidR="00BA47DC" w:rsidRPr="00BA47DC">
        <w:rPr>
          <w:rFonts w:ascii="Arial" w:hAnsi="Arial" w:cs="Arial"/>
        </w:rPr>
        <w:t>26</w:t>
      </w:r>
      <w:r w:rsidRPr="00BA47DC">
        <w:rPr>
          <w:rFonts w:ascii="Arial" w:hAnsi="Arial" w:cs="Arial"/>
        </w:rPr>
        <w:t xml:space="preserve"> hod.</w:t>
      </w:r>
    </w:p>
    <w:p w14:paraId="3FB5ACE6" w14:textId="77777777" w:rsidR="00DF0680" w:rsidRPr="006A5834" w:rsidRDefault="00DF0680" w:rsidP="00DF0680">
      <w:pPr>
        <w:rPr>
          <w:rFonts w:ascii="Arial" w:hAnsi="Arial" w:cs="Arial"/>
          <w:color w:val="FF0000"/>
        </w:rPr>
      </w:pPr>
    </w:p>
    <w:p w14:paraId="37B6BF39" w14:textId="77777777" w:rsidR="0032636B" w:rsidRPr="00A7293C" w:rsidRDefault="0032636B" w:rsidP="006A4FE3">
      <w:pPr>
        <w:pStyle w:val="Nadpis3"/>
        <w:rPr>
          <w:color w:val="auto"/>
          <w:sz w:val="26"/>
          <w:szCs w:val="26"/>
        </w:rPr>
      </w:pPr>
      <w:bookmarkStart w:id="9" w:name="_Toc371447430"/>
      <w:r w:rsidRPr="00A7293C">
        <w:rPr>
          <w:color w:val="auto"/>
          <w:sz w:val="26"/>
          <w:szCs w:val="26"/>
        </w:rPr>
        <w:t>7. 2. 2.   Prospěch žáků</w:t>
      </w:r>
      <w:bookmarkEnd w:id="9"/>
    </w:p>
    <w:p w14:paraId="78D2C9CA" w14:textId="77777777" w:rsidR="00DF0680" w:rsidRPr="00A7293C" w:rsidRDefault="00DF0680" w:rsidP="00DF0680">
      <w:pPr>
        <w:jc w:val="both"/>
        <w:rPr>
          <w:rFonts w:ascii="Arial" w:hAnsi="Arial" w:cs="Arial"/>
        </w:rPr>
      </w:pPr>
      <w:r w:rsidRPr="00A7293C">
        <w:rPr>
          <w:rFonts w:ascii="Arial" w:hAnsi="Arial" w:cs="Arial"/>
        </w:rPr>
        <w:t>Statistik</w:t>
      </w:r>
      <w:r w:rsidR="00B304B4" w:rsidRPr="00A7293C">
        <w:rPr>
          <w:rFonts w:ascii="Arial" w:hAnsi="Arial" w:cs="Arial"/>
        </w:rPr>
        <w:t>u</w:t>
      </w:r>
      <w:r w:rsidRPr="00A7293C">
        <w:rPr>
          <w:rFonts w:ascii="Arial" w:hAnsi="Arial" w:cs="Arial"/>
        </w:rPr>
        <w:t xml:space="preserve"> prospěchu žáků </w:t>
      </w:r>
      <w:r w:rsidR="00207199" w:rsidRPr="00A7293C">
        <w:rPr>
          <w:rFonts w:ascii="Arial" w:hAnsi="Arial" w:cs="Arial"/>
        </w:rPr>
        <w:t xml:space="preserve">lze považovat za </w:t>
      </w:r>
      <w:r w:rsidR="00A7293C" w:rsidRPr="00A7293C">
        <w:rPr>
          <w:rFonts w:ascii="Arial" w:hAnsi="Arial" w:cs="Arial"/>
        </w:rPr>
        <w:t xml:space="preserve">jedno z </w:t>
      </w:r>
      <w:r w:rsidRPr="00A7293C">
        <w:rPr>
          <w:rFonts w:ascii="Arial" w:hAnsi="Arial" w:cs="Arial"/>
        </w:rPr>
        <w:t>hodnotící</w:t>
      </w:r>
      <w:r w:rsidR="00A7293C" w:rsidRPr="00A7293C">
        <w:rPr>
          <w:rFonts w:ascii="Arial" w:hAnsi="Arial" w:cs="Arial"/>
        </w:rPr>
        <w:t>ch</w:t>
      </w:r>
      <w:r w:rsidRPr="00A7293C">
        <w:rPr>
          <w:rFonts w:ascii="Arial" w:hAnsi="Arial" w:cs="Arial"/>
        </w:rPr>
        <w:t xml:space="preserve"> kritéri</w:t>
      </w:r>
      <w:r w:rsidR="00A7293C" w:rsidRPr="00A7293C">
        <w:rPr>
          <w:rFonts w:ascii="Arial" w:hAnsi="Arial" w:cs="Arial"/>
        </w:rPr>
        <w:t>í</w:t>
      </w:r>
      <w:r w:rsidRPr="00A7293C">
        <w:rPr>
          <w:rFonts w:ascii="Arial" w:hAnsi="Arial" w:cs="Arial"/>
        </w:rPr>
        <w:t xml:space="preserve"> hodnocení kvality vzdělávacího procesu </w:t>
      </w:r>
      <w:r w:rsidR="00B304B4" w:rsidRPr="00A7293C">
        <w:rPr>
          <w:rFonts w:ascii="Arial" w:hAnsi="Arial" w:cs="Arial"/>
        </w:rPr>
        <w:t>ve</w:t>
      </w:r>
      <w:r w:rsidRPr="00A7293C">
        <w:rPr>
          <w:rFonts w:ascii="Arial" w:hAnsi="Arial" w:cs="Arial"/>
        </w:rPr>
        <w:t xml:space="preserve"> škole. </w:t>
      </w:r>
      <w:r w:rsidR="00B304B4" w:rsidRPr="00A7293C">
        <w:rPr>
          <w:rFonts w:ascii="Arial" w:hAnsi="Arial" w:cs="Arial"/>
        </w:rPr>
        <w:t>H</w:t>
      </w:r>
      <w:r w:rsidRPr="00A7293C">
        <w:rPr>
          <w:rFonts w:ascii="Arial" w:hAnsi="Arial" w:cs="Arial"/>
        </w:rPr>
        <w:t>oršího prospěchu dosah</w:t>
      </w:r>
      <w:r w:rsidR="00A7293C" w:rsidRPr="00A7293C">
        <w:rPr>
          <w:rFonts w:ascii="Arial" w:hAnsi="Arial" w:cs="Arial"/>
        </w:rPr>
        <w:t>ovali</w:t>
      </w:r>
      <w:r w:rsidRPr="00A7293C">
        <w:rPr>
          <w:rFonts w:ascii="Arial" w:hAnsi="Arial" w:cs="Arial"/>
        </w:rPr>
        <w:t xml:space="preserve"> studenti v přírodních </w:t>
      </w:r>
      <w:proofErr w:type="gramStart"/>
      <w:r w:rsidRPr="00A7293C">
        <w:rPr>
          <w:rFonts w:ascii="Arial" w:hAnsi="Arial" w:cs="Arial"/>
        </w:rPr>
        <w:t>vědách</w:t>
      </w:r>
      <w:r w:rsidR="00B304B4" w:rsidRPr="00A7293C">
        <w:rPr>
          <w:rFonts w:ascii="Arial" w:hAnsi="Arial" w:cs="Arial"/>
        </w:rPr>
        <w:t xml:space="preserve"> </w:t>
      </w:r>
      <w:r w:rsidRPr="00A7293C">
        <w:rPr>
          <w:rFonts w:ascii="Arial" w:hAnsi="Arial" w:cs="Arial"/>
        </w:rPr>
        <w:t>- v</w:t>
      </w:r>
      <w:proofErr w:type="gramEnd"/>
      <w:r w:rsidRPr="00A7293C">
        <w:rPr>
          <w:rFonts w:ascii="Arial" w:hAnsi="Arial" w:cs="Arial"/>
        </w:rPr>
        <w:t xml:space="preserve"> matematice, </w:t>
      </w:r>
      <w:r w:rsidR="001D3291" w:rsidRPr="00A7293C">
        <w:rPr>
          <w:rFonts w:ascii="Arial" w:hAnsi="Arial" w:cs="Arial"/>
        </w:rPr>
        <w:t xml:space="preserve">fyzice </w:t>
      </w:r>
      <w:r w:rsidR="00E42FA7" w:rsidRPr="00A7293C">
        <w:rPr>
          <w:rFonts w:ascii="Arial" w:hAnsi="Arial" w:cs="Arial"/>
        </w:rPr>
        <w:t>a</w:t>
      </w:r>
      <w:r w:rsidRPr="00A7293C">
        <w:rPr>
          <w:rFonts w:ascii="Arial" w:hAnsi="Arial" w:cs="Arial"/>
        </w:rPr>
        <w:t xml:space="preserve"> chemii (řazeno sestupně). </w:t>
      </w:r>
      <w:r w:rsidR="00B304B4" w:rsidRPr="00A7293C">
        <w:rPr>
          <w:rFonts w:ascii="Arial" w:hAnsi="Arial" w:cs="Arial"/>
        </w:rPr>
        <w:t>L</w:t>
      </w:r>
      <w:r w:rsidRPr="00A7293C">
        <w:rPr>
          <w:rFonts w:ascii="Arial" w:hAnsi="Arial" w:cs="Arial"/>
        </w:rPr>
        <w:t>epších známek dosah</w:t>
      </w:r>
      <w:r w:rsidR="00A7293C" w:rsidRPr="00A7293C">
        <w:rPr>
          <w:rFonts w:ascii="Arial" w:hAnsi="Arial" w:cs="Arial"/>
        </w:rPr>
        <w:t>ovali</w:t>
      </w:r>
      <w:r w:rsidRPr="00A7293C">
        <w:rPr>
          <w:rFonts w:ascii="Arial" w:hAnsi="Arial" w:cs="Arial"/>
        </w:rPr>
        <w:t xml:space="preserve"> studenti ve výchovách (</w:t>
      </w:r>
      <w:proofErr w:type="spellStart"/>
      <w:r w:rsidRPr="00A7293C">
        <w:rPr>
          <w:rFonts w:ascii="Arial" w:hAnsi="Arial" w:cs="Arial"/>
        </w:rPr>
        <w:t>Tv</w:t>
      </w:r>
      <w:proofErr w:type="spellEnd"/>
      <w:r w:rsidRPr="00A7293C">
        <w:rPr>
          <w:rFonts w:ascii="Arial" w:hAnsi="Arial" w:cs="Arial"/>
        </w:rPr>
        <w:t xml:space="preserve">, </w:t>
      </w:r>
      <w:proofErr w:type="spellStart"/>
      <w:r w:rsidRPr="00A7293C">
        <w:rPr>
          <w:rFonts w:ascii="Arial" w:hAnsi="Arial" w:cs="Arial"/>
        </w:rPr>
        <w:t>Vv</w:t>
      </w:r>
      <w:proofErr w:type="spellEnd"/>
      <w:r w:rsidRPr="00A7293C">
        <w:rPr>
          <w:rFonts w:ascii="Arial" w:hAnsi="Arial" w:cs="Arial"/>
        </w:rPr>
        <w:t xml:space="preserve">, </w:t>
      </w:r>
      <w:proofErr w:type="spellStart"/>
      <w:proofErr w:type="gramStart"/>
      <w:r w:rsidRPr="00A7293C">
        <w:rPr>
          <w:rFonts w:ascii="Arial" w:hAnsi="Arial" w:cs="Arial"/>
        </w:rPr>
        <w:t>Hv</w:t>
      </w:r>
      <w:proofErr w:type="spellEnd"/>
      <w:r w:rsidRPr="00A7293C">
        <w:rPr>
          <w:rFonts w:ascii="Arial" w:hAnsi="Arial" w:cs="Arial"/>
        </w:rPr>
        <w:t xml:space="preserve"> )</w:t>
      </w:r>
      <w:proofErr w:type="gramEnd"/>
      <w:r w:rsidRPr="00A7293C">
        <w:rPr>
          <w:rFonts w:ascii="Arial" w:hAnsi="Arial" w:cs="Arial"/>
        </w:rPr>
        <w:t>, v informatice, občanské nauce a v</w:t>
      </w:r>
      <w:r w:rsidR="00A7293C" w:rsidRPr="00A7293C">
        <w:rPr>
          <w:rFonts w:ascii="Arial" w:hAnsi="Arial" w:cs="Arial"/>
        </w:rPr>
        <w:t> </w:t>
      </w:r>
      <w:r w:rsidRPr="00A7293C">
        <w:rPr>
          <w:rFonts w:ascii="Arial" w:hAnsi="Arial" w:cs="Arial"/>
        </w:rPr>
        <w:t>angličtině</w:t>
      </w:r>
      <w:r w:rsidR="00E943D1" w:rsidRPr="00A7293C">
        <w:rPr>
          <w:rFonts w:ascii="Arial" w:hAnsi="Arial" w:cs="Arial"/>
        </w:rPr>
        <w:br/>
      </w:r>
      <w:r w:rsidRPr="00A7293C">
        <w:rPr>
          <w:rFonts w:ascii="Arial" w:hAnsi="Arial" w:cs="Arial"/>
        </w:rPr>
        <w:t>(řazeno vzestupně). Tradičně nejlepší prospěch ve škole mají studenti nižšího gymnázia (celkový průměr od 1,</w:t>
      </w:r>
      <w:r w:rsidR="004A50AC" w:rsidRPr="00A7293C">
        <w:rPr>
          <w:rFonts w:ascii="Arial" w:hAnsi="Arial" w:cs="Arial"/>
        </w:rPr>
        <w:t>1</w:t>
      </w:r>
      <w:r w:rsidRPr="00A7293C">
        <w:rPr>
          <w:rFonts w:ascii="Arial" w:hAnsi="Arial" w:cs="Arial"/>
        </w:rPr>
        <w:t xml:space="preserve"> do 1,4). </w:t>
      </w:r>
    </w:p>
    <w:p w14:paraId="499453A7" w14:textId="77777777" w:rsidR="00F366EE" w:rsidRDefault="00A7293C" w:rsidP="00DF0680">
      <w:pPr>
        <w:jc w:val="both"/>
        <w:rPr>
          <w:rFonts w:ascii="Arial" w:hAnsi="Arial" w:cs="Arial"/>
        </w:rPr>
      </w:pPr>
      <w:r w:rsidRPr="00A7293C">
        <w:rPr>
          <w:rFonts w:ascii="Arial" w:hAnsi="Arial" w:cs="Arial"/>
        </w:rPr>
        <w:t>Oproti předchozím dvěma rokům došlo k mírnému zhoršení prospěchu žáků. Byl to důsledek t</w:t>
      </w:r>
      <w:r w:rsidR="003E5B52" w:rsidRPr="00A7293C">
        <w:rPr>
          <w:rFonts w:ascii="Arial" w:hAnsi="Arial" w:cs="Arial"/>
        </w:rPr>
        <w:t xml:space="preserve">olerance učitelů </w:t>
      </w:r>
      <w:r w:rsidRPr="00A7293C">
        <w:rPr>
          <w:rFonts w:ascii="Arial" w:hAnsi="Arial" w:cs="Arial"/>
        </w:rPr>
        <w:t>a</w:t>
      </w:r>
      <w:r w:rsidR="003E5B52" w:rsidRPr="00A7293C">
        <w:rPr>
          <w:rFonts w:ascii="Arial" w:hAnsi="Arial" w:cs="Arial"/>
        </w:rPr>
        <w:t xml:space="preserve"> menší možnost</w:t>
      </w:r>
      <w:r w:rsidRPr="00A7293C">
        <w:rPr>
          <w:rFonts w:ascii="Arial" w:hAnsi="Arial" w:cs="Arial"/>
        </w:rPr>
        <w:t>i</w:t>
      </w:r>
      <w:r w:rsidR="003E5B52" w:rsidRPr="00A7293C">
        <w:rPr>
          <w:rFonts w:ascii="Arial" w:hAnsi="Arial" w:cs="Arial"/>
        </w:rPr>
        <w:t xml:space="preserve"> kontroly práce žáků </w:t>
      </w:r>
      <w:r w:rsidRPr="00A7293C">
        <w:rPr>
          <w:rFonts w:ascii="Arial" w:hAnsi="Arial" w:cs="Arial"/>
        </w:rPr>
        <w:t>při</w:t>
      </w:r>
      <w:r w:rsidR="003E5B52" w:rsidRPr="00A7293C">
        <w:rPr>
          <w:rFonts w:ascii="Arial" w:hAnsi="Arial" w:cs="Arial"/>
        </w:rPr>
        <w:t xml:space="preserve"> vzdělávání ve školní</w:t>
      </w:r>
      <w:r w:rsidRPr="00A7293C">
        <w:rPr>
          <w:rFonts w:ascii="Arial" w:hAnsi="Arial" w:cs="Arial"/>
        </w:rPr>
        <w:t>ch</w:t>
      </w:r>
      <w:r w:rsidR="003E5B52" w:rsidRPr="00A7293C">
        <w:rPr>
          <w:rFonts w:ascii="Arial" w:hAnsi="Arial" w:cs="Arial"/>
        </w:rPr>
        <w:t xml:space="preserve"> </w:t>
      </w:r>
      <w:r w:rsidRPr="00A7293C">
        <w:rPr>
          <w:rFonts w:ascii="Arial" w:hAnsi="Arial" w:cs="Arial"/>
        </w:rPr>
        <w:t>letech 2019/20 a 2020/21</w:t>
      </w:r>
      <w:r w:rsidR="003E5B52" w:rsidRPr="00A7293C">
        <w:rPr>
          <w:rFonts w:ascii="Arial" w:hAnsi="Arial" w:cs="Arial"/>
        </w:rPr>
        <w:t>.</w:t>
      </w:r>
      <w:r w:rsidRPr="00A7293C">
        <w:rPr>
          <w:rFonts w:ascii="Arial" w:hAnsi="Arial" w:cs="Arial"/>
        </w:rPr>
        <w:t xml:space="preserve"> Návrat k souvislé výuce spojený se zvýšenými nároky </w:t>
      </w:r>
    </w:p>
    <w:p w14:paraId="5A59FE84" w14:textId="77777777" w:rsidR="00F366EE" w:rsidRDefault="00F366EE" w:rsidP="00DF0680">
      <w:pPr>
        <w:jc w:val="both"/>
        <w:rPr>
          <w:rFonts w:ascii="Arial" w:hAnsi="Arial" w:cs="Arial"/>
        </w:rPr>
      </w:pPr>
    </w:p>
    <w:p w14:paraId="4985E76B" w14:textId="77777777" w:rsidR="00F366EE" w:rsidRDefault="00F366EE" w:rsidP="00DF0680">
      <w:pPr>
        <w:jc w:val="both"/>
        <w:rPr>
          <w:rFonts w:ascii="Arial" w:hAnsi="Arial" w:cs="Arial"/>
        </w:rPr>
      </w:pPr>
    </w:p>
    <w:p w14:paraId="310BC911" w14:textId="77777777" w:rsidR="00DF0680" w:rsidRPr="00A7293C" w:rsidRDefault="00A7293C" w:rsidP="00DF0680">
      <w:pPr>
        <w:jc w:val="both"/>
        <w:rPr>
          <w:rFonts w:ascii="Arial" w:hAnsi="Arial" w:cs="Arial"/>
        </w:rPr>
      </w:pPr>
      <w:r w:rsidRPr="00A7293C">
        <w:rPr>
          <w:rFonts w:ascii="Arial" w:hAnsi="Arial" w:cs="Arial"/>
        </w:rPr>
        <w:t>při doplňování učiva (byť bylo v učebním plánu pro tento školní rok pamatováno</w:t>
      </w:r>
      <w:r w:rsidR="00F366EE">
        <w:rPr>
          <w:rFonts w:ascii="Arial" w:hAnsi="Arial" w:cs="Arial"/>
        </w:rPr>
        <w:t xml:space="preserve">                </w:t>
      </w:r>
      <w:r w:rsidRPr="00A7293C">
        <w:rPr>
          <w:rFonts w:ascii="Arial" w:hAnsi="Arial" w:cs="Arial"/>
        </w:rPr>
        <w:t xml:space="preserve"> na zařazení četnějších opakovacích bloků</w:t>
      </w:r>
      <w:r w:rsidR="00F366EE">
        <w:rPr>
          <w:rFonts w:ascii="Arial" w:hAnsi="Arial" w:cs="Arial"/>
        </w:rPr>
        <w:t xml:space="preserve"> v úvodu školního roku</w:t>
      </w:r>
      <w:r w:rsidRPr="00A7293C">
        <w:rPr>
          <w:rFonts w:ascii="Arial" w:hAnsi="Arial" w:cs="Arial"/>
        </w:rPr>
        <w:t>) nutil žáky vydávat vyšší psychické i fyzické úsilí.</w:t>
      </w:r>
      <w:r w:rsidR="00F366EE">
        <w:rPr>
          <w:rFonts w:ascii="Arial" w:hAnsi="Arial" w:cs="Arial"/>
        </w:rPr>
        <w:t xml:space="preserve"> </w:t>
      </w:r>
      <w:r w:rsidRPr="00A7293C">
        <w:rPr>
          <w:rFonts w:ascii="Arial" w:hAnsi="Arial" w:cs="Arial"/>
        </w:rPr>
        <w:t xml:space="preserve">Projevilo se to lehce zhoršeným prospěchem v některých třídách a zejména nárůstem zaostávajících žáků. </w:t>
      </w:r>
    </w:p>
    <w:p w14:paraId="2C2D58CF" w14:textId="77777777" w:rsidR="007F1259" w:rsidRPr="00BA47DC" w:rsidRDefault="007F1259" w:rsidP="00C64951">
      <w:pPr>
        <w:rPr>
          <w:rFonts w:ascii="Arial" w:hAnsi="Arial" w:cs="Arial"/>
        </w:rPr>
      </w:pPr>
      <w:r w:rsidRPr="00BA47DC">
        <w:rPr>
          <w:rFonts w:ascii="Arial" w:hAnsi="Arial" w:cs="Arial"/>
        </w:rPr>
        <w:t>Stav k 30. 6. 202</w:t>
      </w:r>
      <w:r w:rsidR="00A7293C" w:rsidRPr="00BA47DC">
        <w:rPr>
          <w:rFonts w:ascii="Arial" w:hAnsi="Arial" w:cs="Arial"/>
        </w:rPr>
        <w:t>2</w:t>
      </w:r>
      <w:r w:rsidRPr="00BA47DC">
        <w:rPr>
          <w:rFonts w:ascii="Arial" w:hAnsi="Arial" w:cs="Arial"/>
        </w:rPr>
        <w:t>:</w:t>
      </w:r>
      <w:r w:rsidRPr="00BA47DC">
        <w:rPr>
          <w:rFonts w:ascii="Arial" w:hAnsi="Arial" w:cs="Arial"/>
        </w:rPr>
        <w:br/>
        <w:t xml:space="preserve">počet všech žáků                                                </w:t>
      </w:r>
      <w:r w:rsidRPr="00BA47DC">
        <w:rPr>
          <w:rFonts w:ascii="Arial" w:hAnsi="Arial" w:cs="Arial"/>
        </w:rPr>
        <w:tab/>
        <w:t>5</w:t>
      </w:r>
      <w:r w:rsidR="00BA47DC" w:rsidRPr="00BA47DC">
        <w:rPr>
          <w:rFonts w:ascii="Arial" w:hAnsi="Arial" w:cs="Arial"/>
        </w:rPr>
        <w:t>85</w:t>
      </w:r>
      <w:r w:rsidRPr="00BA47DC">
        <w:rPr>
          <w:rFonts w:ascii="Arial" w:hAnsi="Arial" w:cs="Arial"/>
        </w:rPr>
        <w:br/>
        <w:t xml:space="preserve">počet žáků, kteří prospěli s vyznamenáním       </w:t>
      </w:r>
      <w:r w:rsidRPr="00BA47DC">
        <w:rPr>
          <w:rFonts w:ascii="Arial" w:hAnsi="Arial" w:cs="Arial"/>
        </w:rPr>
        <w:tab/>
      </w:r>
      <w:r w:rsidR="00BA47DC" w:rsidRPr="00BA47DC">
        <w:rPr>
          <w:rFonts w:ascii="Arial" w:hAnsi="Arial" w:cs="Arial"/>
        </w:rPr>
        <w:t>251</w:t>
      </w:r>
      <w:r w:rsidRPr="00BA47DC">
        <w:rPr>
          <w:rFonts w:ascii="Arial" w:hAnsi="Arial" w:cs="Arial"/>
        </w:rPr>
        <w:br/>
        <w:t xml:space="preserve">žáci, kteří prospěli </w:t>
      </w:r>
      <w:r w:rsidRPr="00BA47DC">
        <w:rPr>
          <w:rFonts w:ascii="Arial" w:hAnsi="Arial" w:cs="Arial"/>
        </w:rPr>
        <w:tab/>
      </w:r>
      <w:r w:rsidRPr="00BA47DC">
        <w:rPr>
          <w:rFonts w:ascii="Arial" w:hAnsi="Arial" w:cs="Arial"/>
        </w:rPr>
        <w:tab/>
      </w:r>
      <w:r w:rsidRPr="00BA47DC">
        <w:rPr>
          <w:rFonts w:ascii="Arial" w:hAnsi="Arial" w:cs="Arial"/>
        </w:rPr>
        <w:tab/>
      </w:r>
      <w:r w:rsidRPr="00BA47DC">
        <w:rPr>
          <w:rFonts w:ascii="Arial" w:hAnsi="Arial" w:cs="Arial"/>
        </w:rPr>
        <w:tab/>
      </w:r>
      <w:r w:rsidRPr="00BA47DC">
        <w:rPr>
          <w:rFonts w:ascii="Arial" w:hAnsi="Arial" w:cs="Arial"/>
        </w:rPr>
        <w:tab/>
      </w:r>
      <w:r w:rsidR="00BA47DC" w:rsidRPr="00BA47DC">
        <w:rPr>
          <w:rFonts w:ascii="Arial" w:hAnsi="Arial" w:cs="Arial"/>
        </w:rPr>
        <w:t>325</w:t>
      </w:r>
      <w:r w:rsidRPr="00BA47DC">
        <w:rPr>
          <w:rFonts w:ascii="Arial" w:hAnsi="Arial" w:cs="Arial"/>
        </w:rPr>
        <w:br/>
        <w:t xml:space="preserve">žáci, kteří neprospěli </w:t>
      </w:r>
      <w:r w:rsidRPr="00BA47DC">
        <w:rPr>
          <w:rFonts w:ascii="Arial" w:hAnsi="Arial" w:cs="Arial"/>
        </w:rPr>
        <w:tab/>
      </w:r>
      <w:r w:rsidRPr="00BA47DC">
        <w:rPr>
          <w:rFonts w:ascii="Arial" w:hAnsi="Arial" w:cs="Arial"/>
        </w:rPr>
        <w:tab/>
      </w:r>
      <w:r w:rsidRPr="00BA47DC">
        <w:rPr>
          <w:rFonts w:ascii="Arial" w:hAnsi="Arial" w:cs="Arial"/>
        </w:rPr>
        <w:tab/>
      </w:r>
      <w:r w:rsidRPr="00BA47DC">
        <w:rPr>
          <w:rFonts w:ascii="Arial" w:hAnsi="Arial" w:cs="Arial"/>
        </w:rPr>
        <w:tab/>
        <w:t xml:space="preserve">  </w:t>
      </w:r>
      <w:r w:rsidR="00BA47DC" w:rsidRPr="00BA47DC">
        <w:rPr>
          <w:rFonts w:ascii="Arial" w:hAnsi="Arial" w:cs="Arial"/>
        </w:rPr>
        <w:t xml:space="preserve"> 9</w:t>
      </w:r>
    </w:p>
    <w:p w14:paraId="62B4C98D" w14:textId="77777777" w:rsidR="007F1259" w:rsidRPr="006A5834" w:rsidRDefault="00A41D29" w:rsidP="00C64951">
      <w:pPr>
        <w:rPr>
          <w:b/>
          <w:color w:val="FF0000"/>
          <w:sz w:val="26"/>
          <w:szCs w:val="26"/>
        </w:rPr>
      </w:pPr>
      <w:r w:rsidRPr="006A5834">
        <w:rPr>
          <w:rFonts w:ascii="Arial" w:hAnsi="Arial" w:cs="Arial"/>
          <w:color w:val="FF0000"/>
        </w:rPr>
        <w:br/>
      </w:r>
      <w:bookmarkStart w:id="10" w:name="_Toc371447431"/>
    </w:p>
    <w:p w14:paraId="4CA50395" w14:textId="77777777" w:rsidR="0032636B" w:rsidRPr="00EB7ED8" w:rsidRDefault="000B6D8E" w:rsidP="00C64951">
      <w:pPr>
        <w:rPr>
          <w:b/>
          <w:sz w:val="26"/>
          <w:szCs w:val="26"/>
        </w:rPr>
      </w:pPr>
      <w:r w:rsidRPr="00EB7ED8">
        <w:rPr>
          <w:b/>
          <w:sz w:val="26"/>
          <w:szCs w:val="26"/>
        </w:rPr>
        <w:t>7</w:t>
      </w:r>
      <w:r w:rsidR="0032636B" w:rsidRPr="00EB7ED8">
        <w:rPr>
          <w:b/>
          <w:sz w:val="26"/>
          <w:szCs w:val="26"/>
        </w:rPr>
        <w:t>. 2. 3.  Opravné zkoušky</w:t>
      </w:r>
      <w:r w:rsidR="000B73BC">
        <w:rPr>
          <w:b/>
          <w:sz w:val="26"/>
          <w:szCs w:val="26"/>
        </w:rPr>
        <w:t xml:space="preserve">, </w:t>
      </w:r>
      <w:r w:rsidR="0032636B" w:rsidRPr="00EB7ED8">
        <w:rPr>
          <w:b/>
          <w:sz w:val="26"/>
          <w:szCs w:val="26"/>
        </w:rPr>
        <w:t>do</w:t>
      </w:r>
      <w:bookmarkEnd w:id="10"/>
      <w:r w:rsidR="000C27FB" w:rsidRPr="00EB7ED8">
        <w:rPr>
          <w:b/>
          <w:sz w:val="26"/>
          <w:szCs w:val="26"/>
        </w:rPr>
        <w:t>hodnocení</w:t>
      </w:r>
      <w:r w:rsidR="000B73BC">
        <w:rPr>
          <w:b/>
          <w:sz w:val="26"/>
          <w:szCs w:val="26"/>
        </w:rPr>
        <w:t xml:space="preserve"> a odchody žáků</w:t>
      </w:r>
    </w:p>
    <w:p w14:paraId="71875167" w14:textId="77777777" w:rsidR="00DF0680" w:rsidRPr="00EB7ED8" w:rsidRDefault="00F65D7B" w:rsidP="002E6AC0">
      <w:pPr>
        <w:jc w:val="both"/>
        <w:rPr>
          <w:rFonts w:ascii="Arial" w:hAnsi="Arial" w:cs="Arial"/>
        </w:rPr>
      </w:pPr>
      <w:r w:rsidRPr="00EB7ED8">
        <w:rPr>
          <w:rFonts w:ascii="Arial" w:hAnsi="Arial" w:cs="Arial"/>
        </w:rPr>
        <w:t>Žáci</w:t>
      </w:r>
      <w:r w:rsidR="00DF0680" w:rsidRPr="00EB7ED8">
        <w:rPr>
          <w:rFonts w:ascii="Arial" w:hAnsi="Arial" w:cs="Arial"/>
        </w:rPr>
        <w:t xml:space="preserve">, kteří nezvládli splnit své studijní povinnosti do konce pololetí, byli „nehodnoceni“ </w:t>
      </w:r>
      <w:r w:rsidR="00DF0680" w:rsidRPr="00EB7ED8">
        <w:rPr>
          <w:rFonts w:ascii="Arial" w:hAnsi="Arial" w:cs="Arial"/>
        </w:rPr>
        <w:br/>
        <w:t xml:space="preserve">a klasifikační období jim bylo prodlouženo. </w:t>
      </w:r>
      <w:r w:rsidRPr="00EB7ED8">
        <w:rPr>
          <w:rFonts w:ascii="Arial" w:hAnsi="Arial" w:cs="Arial"/>
        </w:rPr>
        <w:t>Žákům</w:t>
      </w:r>
      <w:r w:rsidR="00DF0680" w:rsidRPr="00EB7ED8">
        <w:rPr>
          <w:rFonts w:ascii="Arial" w:hAnsi="Arial" w:cs="Arial"/>
        </w:rPr>
        <w:t xml:space="preserve">, kteří na konci školního roku </w:t>
      </w:r>
      <w:r w:rsidR="00E943D1" w:rsidRPr="00EB7ED8">
        <w:rPr>
          <w:rFonts w:ascii="Arial" w:hAnsi="Arial" w:cs="Arial"/>
        </w:rPr>
        <w:t xml:space="preserve">byli </w:t>
      </w:r>
      <w:r w:rsidR="00DF0680" w:rsidRPr="00EB7ED8">
        <w:rPr>
          <w:rFonts w:ascii="Arial" w:hAnsi="Arial" w:cs="Arial"/>
        </w:rPr>
        <w:t>z některého předmětu hodnoceni nedostatečně</w:t>
      </w:r>
      <w:r w:rsidR="00E943D1" w:rsidRPr="00EB7ED8">
        <w:rPr>
          <w:rFonts w:ascii="Arial" w:hAnsi="Arial" w:cs="Arial"/>
        </w:rPr>
        <w:t>,</w:t>
      </w:r>
      <w:r w:rsidR="00DF0680" w:rsidRPr="00EB7ED8">
        <w:rPr>
          <w:rFonts w:ascii="Arial" w:hAnsi="Arial" w:cs="Arial"/>
        </w:rPr>
        <w:t xml:space="preserve"> </w:t>
      </w:r>
      <w:r w:rsidR="007D475A" w:rsidRPr="00EB7ED8">
        <w:rPr>
          <w:rFonts w:ascii="Arial" w:hAnsi="Arial" w:cs="Arial"/>
        </w:rPr>
        <w:t>byla</w:t>
      </w:r>
      <w:r w:rsidR="00DF0680" w:rsidRPr="00EB7ED8">
        <w:rPr>
          <w:rFonts w:ascii="Arial" w:hAnsi="Arial" w:cs="Arial"/>
        </w:rPr>
        <w:t xml:space="preserve"> vypsána opravná komisionální zkouška.</w:t>
      </w:r>
      <w:r w:rsidR="002E6AC0" w:rsidRPr="002E6AC0">
        <w:t xml:space="preserve"> </w:t>
      </w:r>
    </w:p>
    <w:p w14:paraId="6F4ADA4C" w14:textId="77777777" w:rsidR="001D3291" w:rsidRPr="002E6AC0" w:rsidRDefault="00DF0680" w:rsidP="00E4487C">
      <w:pPr>
        <w:jc w:val="both"/>
        <w:rPr>
          <w:rFonts w:ascii="Arial" w:hAnsi="Arial" w:cs="Arial"/>
        </w:rPr>
      </w:pPr>
      <w:r w:rsidRPr="002E6AC0">
        <w:rPr>
          <w:rFonts w:ascii="Arial" w:hAnsi="Arial" w:cs="Arial"/>
        </w:rPr>
        <w:t>Na konci školního roku 20</w:t>
      </w:r>
      <w:r w:rsidR="00FF2EFD" w:rsidRPr="002E6AC0">
        <w:rPr>
          <w:rFonts w:ascii="Arial" w:hAnsi="Arial" w:cs="Arial"/>
        </w:rPr>
        <w:t>2</w:t>
      </w:r>
      <w:r w:rsidR="00A7293C" w:rsidRPr="002E6AC0">
        <w:rPr>
          <w:rFonts w:ascii="Arial" w:hAnsi="Arial" w:cs="Arial"/>
        </w:rPr>
        <w:t>1</w:t>
      </w:r>
      <w:r w:rsidRPr="002E6AC0">
        <w:rPr>
          <w:rFonts w:ascii="Arial" w:hAnsi="Arial" w:cs="Arial"/>
        </w:rPr>
        <w:t>/ 20</w:t>
      </w:r>
      <w:r w:rsidR="00296C8E" w:rsidRPr="002E6AC0">
        <w:rPr>
          <w:rFonts w:ascii="Arial" w:hAnsi="Arial" w:cs="Arial"/>
        </w:rPr>
        <w:t>2</w:t>
      </w:r>
      <w:r w:rsidR="00A7293C" w:rsidRPr="002E6AC0">
        <w:rPr>
          <w:rFonts w:ascii="Arial" w:hAnsi="Arial" w:cs="Arial"/>
        </w:rPr>
        <w:t>2</w:t>
      </w:r>
      <w:r w:rsidRPr="002E6AC0">
        <w:rPr>
          <w:rFonts w:ascii="Arial" w:hAnsi="Arial" w:cs="Arial"/>
        </w:rPr>
        <w:t xml:space="preserve"> </w:t>
      </w:r>
      <w:r w:rsidR="007F1259" w:rsidRPr="002E6AC0">
        <w:rPr>
          <w:rFonts w:ascii="Arial" w:hAnsi="Arial" w:cs="Arial"/>
        </w:rPr>
        <w:t>ne</w:t>
      </w:r>
      <w:r w:rsidR="00296C8E" w:rsidRPr="002E6AC0">
        <w:rPr>
          <w:rFonts w:ascii="Arial" w:hAnsi="Arial" w:cs="Arial"/>
        </w:rPr>
        <w:t>prospěl</w:t>
      </w:r>
      <w:r w:rsidR="007F1259" w:rsidRPr="002E6AC0">
        <w:rPr>
          <w:rFonts w:ascii="Arial" w:hAnsi="Arial" w:cs="Arial"/>
        </w:rPr>
        <w:t>o</w:t>
      </w:r>
      <w:r w:rsidR="00296C8E" w:rsidRPr="002E6AC0">
        <w:rPr>
          <w:rFonts w:ascii="Arial" w:hAnsi="Arial" w:cs="Arial"/>
        </w:rPr>
        <w:t xml:space="preserve"> </w:t>
      </w:r>
      <w:r w:rsidR="002E6AC0" w:rsidRPr="002E6AC0">
        <w:rPr>
          <w:rFonts w:ascii="Arial" w:hAnsi="Arial" w:cs="Arial"/>
        </w:rPr>
        <w:t>9</w:t>
      </w:r>
      <w:r w:rsidR="00C974D5" w:rsidRPr="002E6AC0">
        <w:rPr>
          <w:rFonts w:ascii="Arial" w:hAnsi="Arial" w:cs="Arial"/>
        </w:rPr>
        <w:t xml:space="preserve"> žáků</w:t>
      </w:r>
      <w:r w:rsidR="00E45796" w:rsidRPr="002E6AC0">
        <w:rPr>
          <w:rFonts w:ascii="Arial" w:hAnsi="Arial" w:cs="Arial"/>
        </w:rPr>
        <w:t xml:space="preserve">, </w:t>
      </w:r>
      <w:r w:rsidRPr="002E6AC0">
        <w:rPr>
          <w:rFonts w:ascii="Arial" w:hAnsi="Arial" w:cs="Arial"/>
        </w:rPr>
        <w:t xml:space="preserve">nebylo </w:t>
      </w:r>
      <w:r w:rsidR="00F65D7B" w:rsidRPr="002E6AC0">
        <w:rPr>
          <w:rFonts w:ascii="Arial" w:hAnsi="Arial" w:cs="Arial"/>
        </w:rPr>
        <w:t>hodnoceno</w:t>
      </w:r>
      <w:r w:rsidRPr="002E6AC0">
        <w:rPr>
          <w:rFonts w:ascii="Arial" w:hAnsi="Arial" w:cs="Arial"/>
        </w:rPr>
        <w:t xml:space="preserve"> </w:t>
      </w:r>
      <w:r w:rsidR="00296C8E" w:rsidRPr="002E6AC0">
        <w:rPr>
          <w:rFonts w:ascii="Arial" w:hAnsi="Arial" w:cs="Arial"/>
        </w:rPr>
        <w:t xml:space="preserve">pouze </w:t>
      </w:r>
      <w:r w:rsidR="002E6AC0" w:rsidRPr="002E6AC0">
        <w:rPr>
          <w:rFonts w:ascii="Arial" w:hAnsi="Arial" w:cs="Arial"/>
        </w:rPr>
        <w:t>6</w:t>
      </w:r>
      <w:r w:rsidR="00E45796" w:rsidRPr="002E6AC0">
        <w:rPr>
          <w:rFonts w:ascii="Arial" w:hAnsi="Arial" w:cs="Arial"/>
        </w:rPr>
        <w:t xml:space="preserve"> žáků</w:t>
      </w:r>
      <w:r w:rsidR="00C974D5" w:rsidRPr="002E6AC0">
        <w:rPr>
          <w:rFonts w:ascii="Arial" w:hAnsi="Arial" w:cs="Arial"/>
        </w:rPr>
        <w:t>.</w:t>
      </w:r>
      <w:r w:rsidR="00E45796" w:rsidRPr="002E6AC0">
        <w:rPr>
          <w:rFonts w:ascii="Arial" w:hAnsi="Arial" w:cs="Arial"/>
        </w:rPr>
        <w:t xml:space="preserve"> </w:t>
      </w:r>
      <w:r w:rsidRPr="002E6AC0">
        <w:rPr>
          <w:rFonts w:ascii="Arial" w:hAnsi="Arial" w:cs="Arial"/>
        </w:rPr>
        <w:t>Do</w:t>
      </w:r>
      <w:r w:rsidR="00296C8E" w:rsidRPr="002E6AC0">
        <w:rPr>
          <w:rFonts w:ascii="Arial" w:hAnsi="Arial" w:cs="Arial"/>
        </w:rPr>
        <w:t>hodnocení</w:t>
      </w:r>
      <w:r w:rsidRPr="002E6AC0">
        <w:rPr>
          <w:rFonts w:ascii="Arial" w:hAnsi="Arial" w:cs="Arial"/>
        </w:rPr>
        <w:t xml:space="preserve"> se uskutečnil</w:t>
      </w:r>
      <w:r w:rsidR="00296C8E" w:rsidRPr="002E6AC0">
        <w:rPr>
          <w:rFonts w:ascii="Arial" w:hAnsi="Arial" w:cs="Arial"/>
        </w:rPr>
        <w:t>o</w:t>
      </w:r>
      <w:r w:rsidRPr="002E6AC0">
        <w:rPr>
          <w:rFonts w:ascii="Arial" w:hAnsi="Arial" w:cs="Arial"/>
        </w:rPr>
        <w:t xml:space="preserve"> v posledním srpnovém týdnu</w:t>
      </w:r>
      <w:r w:rsidR="00C974D5" w:rsidRPr="002E6AC0">
        <w:rPr>
          <w:rFonts w:ascii="Arial" w:hAnsi="Arial" w:cs="Arial"/>
        </w:rPr>
        <w:t>.</w:t>
      </w:r>
      <w:r w:rsidR="00EB7ED8" w:rsidRPr="002E6AC0">
        <w:rPr>
          <w:rFonts w:ascii="Arial" w:hAnsi="Arial" w:cs="Arial"/>
        </w:rPr>
        <w:t xml:space="preserve"> Zohledňování nedostatků v předchozích letech se projevilo v letošním školním roce, kdy </w:t>
      </w:r>
      <w:r w:rsidR="002E6AC0" w:rsidRPr="002E6AC0">
        <w:rPr>
          <w:rFonts w:ascii="Arial" w:hAnsi="Arial" w:cs="Arial"/>
        </w:rPr>
        <w:t>4</w:t>
      </w:r>
      <w:r w:rsidR="00EB7ED8" w:rsidRPr="002E6AC0">
        <w:rPr>
          <w:rFonts w:ascii="Arial" w:hAnsi="Arial" w:cs="Arial"/>
        </w:rPr>
        <w:t xml:space="preserve"> žáky</w:t>
      </w:r>
      <w:r w:rsidR="002E6AC0" w:rsidRPr="002E6AC0">
        <w:rPr>
          <w:rFonts w:ascii="Arial" w:hAnsi="Arial" w:cs="Arial"/>
        </w:rPr>
        <w:t>ně</w:t>
      </w:r>
      <w:r w:rsidR="00EB7ED8" w:rsidRPr="002E6AC0">
        <w:rPr>
          <w:rFonts w:ascii="Arial" w:hAnsi="Arial" w:cs="Arial"/>
        </w:rPr>
        <w:t xml:space="preserve"> a žá</w:t>
      </w:r>
      <w:r w:rsidR="002E6AC0" w:rsidRPr="002E6AC0">
        <w:rPr>
          <w:rFonts w:ascii="Arial" w:hAnsi="Arial" w:cs="Arial"/>
        </w:rPr>
        <w:t>ci</w:t>
      </w:r>
      <w:r w:rsidR="00EB7ED8" w:rsidRPr="002E6AC0">
        <w:rPr>
          <w:rFonts w:ascii="Arial" w:hAnsi="Arial" w:cs="Arial"/>
        </w:rPr>
        <w:t xml:space="preserve"> ukončil</w:t>
      </w:r>
      <w:r w:rsidR="002E6AC0" w:rsidRPr="002E6AC0">
        <w:rPr>
          <w:rFonts w:ascii="Arial" w:hAnsi="Arial" w:cs="Arial"/>
        </w:rPr>
        <w:t>i</w:t>
      </w:r>
      <w:r w:rsidR="00EB7ED8" w:rsidRPr="002E6AC0">
        <w:rPr>
          <w:rFonts w:ascii="Arial" w:hAnsi="Arial" w:cs="Arial"/>
        </w:rPr>
        <w:t xml:space="preserve"> studium na gymnáziu. </w:t>
      </w:r>
    </w:p>
    <w:p w14:paraId="25A57572" w14:textId="77777777" w:rsidR="000B73BC" w:rsidRPr="006A5834" w:rsidRDefault="000B73BC" w:rsidP="00E4487C">
      <w:pPr>
        <w:jc w:val="both"/>
        <w:rPr>
          <w:rFonts w:ascii="Arial" w:hAnsi="Arial" w:cs="Arial"/>
          <w:color w:val="FF0000"/>
        </w:rPr>
      </w:pPr>
      <w:r w:rsidRPr="002E6AC0">
        <w:rPr>
          <w:rFonts w:ascii="Arial" w:hAnsi="Arial" w:cs="Arial"/>
        </w:rPr>
        <w:t xml:space="preserve">Na zvýšeném počtu žáků, kteří </w:t>
      </w:r>
      <w:r w:rsidR="002E6AC0" w:rsidRPr="002E6AC0">
        <w:rPr>
          <w:rFonts w:ascii="Arial" w:hAnsi="Arial" w:cs="Arial"/>
        </w:rPr>
        <w:t>v průběhu a na konci</w:t>
      </w:r>
      <w:r w:rsidRPr="002E6AC0">
        <w:rPr>
          <w:rFonts w:ascii="Arial" w:hAnsi="Arial" w:cs="Arial"/>
        </w:rPr>
        <w:t xml:space="preserve"> školního roku ukončili studium se promítly dvě skutečnosti. </w:t>
      </w:r>
      <w:r w:rsidR="002E6AC0" w:rsidRPr="002E6AC0">
        <w:rPr>
          <w:rFonts w:ascii="Arial" w:hAnsi="Arial" w:cs="Arial"/>
        </w:rPr>
        <w:t>Kromě výše uveden</w:t>
      </w:r>
      <w:r w:rsidR="00F366EE">
        <w:rPr>
          <w:rFonts w:ascii="Arial" w:hAnsi="Arial" w:cs="Arial"/>
        </w:rPr>
        <w:t>ých</w:t>
      </w:r>
      <w:r w:rsidR="002E6AC0" w:rsidRPr="002E6AC0">
        <w:rPr>
          <w:rFonts w:ascii="Arial" w:hAnsi="Arial" w:cs="Arial"/>
        </w:rPr>
        <w:t xml:space="preserve"> taky to, že 4 </w:t>
      </w:r>
      <w:r w:rsidRPr="002E6AC0">
        <w:rPr>
          <w:rFonts w:ascii="Arial" w:hAnsi="Arial" w:cs="Arial"/>
        </w:rPr>
        <w:t>žá</w:t>
      </w:r>
      <w:r w:rsidR="002E6AC0" w:rsidRPr="002E6AC0">
        <w:rPr>
          <w:rFonts w:ascii="Arial" w:hAnsi="Arial" w:cs="Arial"/>
        </w:rPr>
        <w:t>ci</w:t>
      </w:r>
      <w:r w:rsidRPr="002E6AC0">
        <w:rPr>
          <w:rFonts w:ascii="Arial" w:hAnsi="Arial" w:cs="Arial"/>
        </w:rPr>
        <w:t xml:space="preserve"> odešl</w:t>
      </w:r>
      <w:r w:rsidR="002E6AC0" w:rsidRPr="002E6AC0">
        <w:rPr>
          <w:rFonts w:ascii="Arial" w:hAnsi="Arial" w:cs="Arial"/>
        </w:rPr>
        <w:t>i</w:t>
      </w:r>
      <w:r w:rsidRPr="002E6AC0">
        <w:rPr>
          <w:rFonts w:ascii="Arial" w:hAnsi="Arial" w:cs="Arial"/>
        </w:rPr>
        <w:t xml:space="preserve"> studovat jinou školu (po ukončení kvarty nebo přestupy na jiné školy z důvodu změny sportovních </w:t>
      </w:r>
      <w:r w:rsidRPr="000B73BC">
        <w:rPr>
          <w:rFonts w:ascii="Arial" w:hAnsi="Arial" w:cs="Arial"/>
        </w:rPr>
        <w:t xml:space="preserve">oddílů, z důvodu studia konzervatoří i změny profilace žáka). </w:t>
      </w:r>
      <w:r w:rsidR="002E6AC0">
        <w:rPr>
          <w:rFonts w:ascii="Arial" w:hAnsi="Arial" w:cs="Arial"/>
        </w:rPr>
        <w:t>D</w:t>
      </w:r>
      <w:r w:rsidRPr="000B73BC">
        <w:rPr>
          <w:rFonts w:ascii="Arial" w:hAnsi="Arial" w:cs="Arial"/>
        </w:rPr>
        <w:t xml:space="preserve">ůvodem bylo </w:t>
      </w:r>
      <w:r w:rsidR="002E6AC0">
        <w:rPr>
          <w:rFonts w:ascii="Arial" w:hAnsi="Arial" w:cs="Arial"/>
        </w:rPr>
        <w:t xml:space="preserve">také </w:t>
      </w:r>
      <w:r w:rsidRPr="000B73BC">
        <w:rPr>
          <w:rFonts w:ascii="Arial" w:hAnsi="Arial" w:cs="Arial"/>
        </w:rPr>
        <w:t>to, že zvýšená (</w:t>
      </w:r>
      <w:proofErr w:type="spellStart"/>
      <w:r w:rsidRPr="000B73BC">
        <w:rPr>
          <w:rFonts w:ascii="Arial" w:hAnsi="Arial" w:cs="Arial"/>
        </w:rPr>
        <w:t>kovidová</w:t>
      </w:r>
      <w:proofErr w:type="spellEnd"/>
      <w:r w:rsidRPr="000B73BC">
        <w:rPr>
          <w:rFonts w:ascii="Arial" w:hAnsi="Arial" w:cs="Arial"/>
        </w:rPr>
        <w:t xml:space="preserve">) tolerance k neúspěšným žákům se nahromadila a projevila na konci </w:t>
      </w:r>
      <w:r w:rsidR="002E6AC0">
        <w:rPr>
          <w:rFonts w:ascii="Arial" w:hAnsi="Arial" w:cs="Arial"/>
        </w:rPr>
        <w:t>daného</w:t>
      </w:r>
      <w:r w:rsidRPr="000B73BC">
        <w:rPr>
          <w:rFonts w:ascii="Arial" w:hAnsi="Arial" w:cs="Arial"/>
        </w:rPr>
        <w:t xml:space="preserve"> školního roku.</w:t>
      </w:r>
    </w:p>
    <w:p w14:paraId="5797562D" w14:textId="77777777" w:rsidR="0032636B" w:rsidRPr="006A5834" w:rsidRDefault="00E4487C" w:rsidP="00E4487C">
      <w:pPr>
        <w:rPr>
          <w:b/>
          <w:color w:val="FF0000"/>
          <w:sz w:val="26"/>
          <w:szCs w:val="26"/>
        </w:rPr>
      </w:pPr>
      <w:bookmarkStart w:id="11" w:name="_Toc371447432"/>
      <w:r w:rsidRPr="006A5834">
        <w:rPr>
          <w:b/>
          <w:color w:val="FF0000"/>
          <w:sz w:val="26"/>
          <w:szCs w:val="26"/>
        </w:rPr>
        <w:br/>
      </w:r>
      <w:r w:rsidR="0032636B" w:rsidRPr="00EB7ED8">
        <w:rPr>
          <w:b/>
          <w:sz w:val="26"/>
          <w:szCs w:val="26"/>
        </w:rPr>
        <w:t>7. 2. 4. Hodnocení chování žáků</w:t>
      </w:r>
      <w:bookmarkEnd w:id="11"/>
      <w:r w:rsidRPr="00EB7ED8">
        <w:rPr>
          <w:b/>
          <w:sz w:val="26"/>
          <w:szCs w:val="26"/>
        </w:rPr>
        <w:br/>
      </w:r>
    </w:p>
    <w:p w14:paraId="63D1EC4A" w14:textId="77777777" w:rsidR="00DF0680" w:rsidRPr="00EB7ED8" w:rsidRDefault="00001210" w:rsidP="00DF0680">
      <w:pPr>
        <w:jc w:val="both"/>
        <w:rPr>
          <w:rFonts w:ascii="Arial" w:hAnsi="Arial" w:cs="Arial"/>
        </w:rPr>
      </w:pPr>
      <w:r w:rsidRPr="00EB7ED8">
        <w:rPr>
          <w:rFonts w:ascii="Arial" w:hAnsi="Arial" w:cs="Arial"/>
        </w:rPr>
        <w:t>Všichni žáci byli hodnoceni stupněm „velmi dobré chování“.</w:t>
      </w:r>
    </w:p>
    <w:p w14:paraId="0762BAF6" w14:textId="77777777" w:rsidR="00DF0680" w:rsidRPr="00A7462F" w:rsidRDefault="00DF0680" w:rsidP="00DF0680">
      <w:pPr>
        <w:jc w:val="both"/>
        <w:rPr>
          <w:rFonts w:ascii="Arial" w:hAnsi="Arial" w:cs="Arial"/>
        </w:rPr>
      </w:pPr>
      <w:r w:rsidRPr="00EB7ED8">
        <w:rPr>
          <w:rFonts w:ascii="Arial" w:hAnsi="Arial" w:cs="Arial"/>
        </w:rPr>
        <w:t xml:space="preserve">Pochvaly třídního učitele získávali žáci nejčastěji za práci pro třídu, za pomoc škole, za úspěchy v soutěžích, za charitu. Pochvaly ředitele školy byly uděleny ponejvíce </w:t>
      </w:r>
      <w:r w:rsidR="00F366EE">
        <w:rPr>
          <w:rFonts w:ascii="Arial" w:hAnsi="Arial" w:cs="Arial"/>
        </w:rPr>
        <w:t xml:space="preserve">                </w:t>
      </w:r>
      <w:r w:rsidRPr="00EB7ED8">
        <w:rPr>
          <w:rFonts w:ascii="Arial" w:hAnsi="Arial" w:cs="Arial"/>
        </w:rPr>
        <w:t xml:space="preserve">za významné úspěchy v okresních, krajských a republikových kolech soutěží, </w:t>
      </w:r>
      <w:r w:rsidR="00C974D5" w:rsidRPr="00EB7ED8">
        <w:rPr>
          <w:rFonts w:ascii="Arial" w:hAnsi="Arial" w:cs="Arial"/>
        </w:rPr>
        <w:t xml:space="preserve">za pomoc s organizováním adaptačních kurzů </w:t>
      </w:r>
      <w:r w:rsidRPr="00EB7ED8">
        <w:rPr>
          <w:rFonts w:ascii="Arial" w:hAnsi="Arial" w:cs="Arial"/>
        </w:rPr>
        <w:t xml:space="preserve">nebo za souběh více malých úspěchů. Počet pochval </w:t>
      </w:r>
      <w:r w:rsidR="00001210" w:rsidRPr="00EB7ED8">
        <w:rPr>
          <w:rFonts w:ascii="Arial" w:hAnsi="Arial" w:cs="Arial"/>
        </w:rPr>
        <w:t xml:space="preserve">oproti předchozímu roku </w:t>
      </w:r>
      <w:r w:rsidR="00C743B4" w:rsidRPr="00EB7ED8">
        <w:rPr>
          <w:rFonts w:ascii="Arial" w:hAnsi="Arial" w:cs="Arial"/>
        </w:rPr>
        <w:t>vzrostl</w:t>
      </w:r>
      <w:r w:rsidR="00001210" w:rsidRPr="00EB7ED8">
        <w:rPr>
          <w:rFonts w:ascii="Arial" w:hAnsi="Arial" w:cs="Arial"/>
        </w:rPr>
        <w:t xml:space="preserve"> vlivem </w:t>
      </w:r>
      <w:r w:rsidR="00C743B4" w:rsidRPr="00EB7ED8">
        <w:rPr>
          <w:rFonts w:ascii="Arial" w:hAnsi="Arial" w:cs="Arial"/>
        </w:rPr>
        <w:t xml:space="preserve">toho, že školní rok se obešel bez </w:t>
      </w:r>
      <w:proofErr w:type="spellStart"/>
      <w:r w:rsidR="00C743B4" w:rsidRPr="00F366EE">
        <w:rPr>
          <w:rFonts w:ascii="Arial" w:hAnsi="Arial" w:cs="Arial"/>
        </w:rPr>
        <w:t>lockdownů</w:t>
      </w:r>
      <w:proofErr w:type="spellEnd"/>
      <w:r w:rsidR="00001210" w:rsidRPr="00A7462F">
        <w:rPr>
          <w:rFonts w:ascii="Arial" w:hAnsi="Arial" w:cs="Arial"/>
        </w:rPr>
        <w:t>.</w:t>
      </w:r>
      <w:r w:rsidR="00C974D5" w:rsidRPr="00A7462F">
        <w:rPr>
          <w:rFonts w:ascii="Arial" w:hAnsi="Arial" w:cs="Arial"/>
        </w:rPr>
        <w:t xml:space="preserve"> Na konci </w:t>
      </w:r>
      <w:r w:rsidR="00C743B4" w:rsidRPr="00A7462F">
        <w:rPr>
          <w:rFonts w:ascii="Arial" w:hAnsi="Arial" w:cs="Arial"/>
        </w:rPr>
        <w:t xml:space="preserve">školního </w:t>
      </w:r>
      <w:r w:rsidR="00C974D5" w:rsidRPr="00A7462F">
        <w:rPr>
          <w:rFonts w:ascii="Arial" w:hAnsi="Arial" w:cs="Arial"/>
        </w:rPr>
        <w:t xml:space="preserve">roku </w:t>
      </w:r>
      <w:r w:rsidR="00C743B4" w:rsidRPr="00A7462F">
        <w:rPr>
          <w:rFonts w:ascii="Arial" w:hAnsi="Arial" w:cs="Arial"/>
        </w:rPr>
        <w:t xml:space="preserve">2021/2022 </w:t>
      </w:r>
      <w:r w:rsidR="00C974D5" w:rsidRPr="00A7462F">
        <w:rPr>
          <w:rFonts w:ascii="Arial" w:hAnsi="Arial" w:cs="Arial"/>
        </w:rPr>
        <w:t xml:space="preserve">bylo uděleno </w:t>
      </w:r>
      <w:r w:rsidR="00C743B4" w:rsidRPr="00A7462F">
        <w:rPr>
          <w:rFonts w:ascii="Arial" w:hAnsi="Arial" w:cs="Arial"/>
        </w:rPr>
        <w:t>96</w:t>
      </w:r>
      <w:r w:rsidR="00C974D5" w:rsidRPr="00A7462F">
        <w:rPr>
          <w:rFonts w:ascii="Arial" w:hAnsi="Arial" w:cs="Arial"/>
        </w:rPr>
        <w:t xml:space="preserve"> pochval ředitele školy a </w:t>
      </w:r>
      <w:r w:rsidR="00C743B4" w:rsidRPr="00A7462F">
        <w:rPr>
          <w:rFonts w:ascii="Arial" w:hAnsi="Arial" w:cs="Arial"/>
        </w:rPr>
        <w:t>377</w:t>
      </w:r>
      <w:r w:rsidR="00C974D5" w:rsidRPr="00A7462F">
        <w:rPr>
          <w:rFonts w:ascii="Arial" w:hAnsi="Arial" w:cs="Arial"/>
        </w:rPr>
        <w:t xml:space="preserve"> pochval třídního učitele.</w:t>
      </w:r>
      <w:r w:rsidR="00C743B4" w:rsidRPr="00A7462F">
        <w:rPr>
          <w:rFonts w:ascii="Arial" w:hAnsi="Arial" w:cs="Arial"/>
        </w:rPr>
        <w:t xml:space="preserve"> Oproti tomu třídní učitelé udělili pouze 16 důtek třídního </w:t>
      </w:r>
      <w:r w:rsidR="005D51C3">
        <w:rPr>
          <w:rFonts w:ascii="Arial" w:hAnsi="Arial" w:cs="Arial"/>
        </w:rPr>
        <w:t xml:space="preserve">        </w:t>
      </w:r>
      <w:r w:rsidR="00C743B4" w:rsidRPr="00A7462F">
        <w:rPr>
          <w:rFonts w:ascii="Arial" w:hAnsi="Arial" w:cs="Arial"/>
        </w:rPr>
        <w:t>a ředitel udělil jednu důtku ředitelskou</w:t>
      </w:r>
      <w:r w:rsidR="00EB7ED8" w:rsidRPr="00A7462F">
        <w:rPr>
          <w:rFonts w:ascii="Arial" w:hAnsi="Arial" w:cs="Arial"/>
        </w:rPr>
        <w:t>.</w:t>
      </w:r>
    </w:p>
    <w:p w14:paraId="71AB2E4E" w14:textId="77777777" w:rsidR="00DF0680" w:rsidRDefault="00DF0680" w:rsidP="00DF0680">
      <w:pPr>
        <w:jc w:val="both"/>
        <w:rPr>
          <w:rFonts w:ascii="Arial" w:hAnsi="Arial" w:cs="Arial"/>
        </w:rPr>
      </w:pPr>
      <w:r w:rsidRPr="00EB7ED8">
        <w:rPr>
          <w:rFonts w:ascii="Arial" w:hAnsi="Arial" w:cs="Arial"/>
        </w:rPr>
        <w:t xml:space="preserve">Napomenutí a důtky </w:t>
      </w:r>
      <w:r w:rsidR="00001210" w:rsidRPr="00EB7ED8">
        <w:rPr>
          <w:rFonts w:ascii="Arial" w:hAnsi="Arial" w:cs="Arial"/>
        </w:rPr>
        <w:t>byly uděleny jen ve zcela ojedinělých případech</w:t>
      </w:r>
      <w:r w:rsidR="00C743B4" w:rsidRPr="00EB7ED8">
        <w:rPr>
          <w:rFonts w:ascii="Arial" w:hAnsi="Arial" w:cs="Arial"/>
        </w:rPr>
        <w:t xml:space="preserve">, především </w:t>
      </w:r>
      <w:r w:rsidR="005D51C3">
        <w:rPr>
          <w:rFonts w:ascii="Arial" w:hAnsi="Arial" w:cs="Arial"/>
        </w:rPr>
        <w:t xml:space="preserve">              </w:t>
      </w:r>
      <w:r w:rsidR="00C743B4" w:rsidRPr="00EB7ED8">
        <w:rPr>
          <w:rFonts w:ascii="Arial" w:hAnsi="Arial" w:cs="Arial"/>
        </w:rPr>
        <w:t>za přestupky proti školnímu řádu a zejména špatnému omlouvání absence</w:t>
      </w:r>
      <w:r w:rsidR="00001210" w:rsidRPr="00EB7ED8">
        <w:rPr>
          <w:rFonts w:ascii="Arial" w:hAnsi="Arial" w:cs="Arial"/>
        </w:rPr>
        <w:t>.</w:t>
      </w:r>
    </w:p>
    <w:p w14:paraId="4F1C565A" w14:textId="77777777" w:rsidR="00A7462F" w:rsidRPr="00EB7ED8" w:rsidRDefault="00A7462F" w:rsidP="00DF0680">
      <w:pPr>
        <w:jc w:val="both"/>
        <w:rPr>
          <w:rFonts w:ascii="Arial" w:hAnsi="Arial" w:cs="Arial"/>
        </w:rPr>
      </w:pPr>
      <w:r>
        <w:rPr>
          <w:rFonts w:ascii="Arial" w:hAnsi="Arial" w:cs="Arial"/>
        </w:rPr>
        <w:lastRenderedPageBreak/>
        <w:t xml:space="preserve">Přehled všech výchovných opatření po třídách uvádí </w:t>
      </w:r>
      <w:r w:rsidRPr="00A7462F">
        <w:rPr>
          <w:rFonts w:ascii="Arial" w:hAnsi="Arial" w:cs="Arial"/>
          <w:b/>
          <w:szCs w:val="23"/>
        </w:rPr>
        <w:t xml:space="preserve">Příloha </w:t>
      </w:r>
      <w:proofErr w:type="gramStart"/>
      <w:r w:rsidRPr="00A7462F">
        <w:rPr>
          <w:rFonts w:ascii="Arial" w:hAnsi="Arial" w:cs="Arial"/>
          <w:b/>
          <w:szCs w:val="23"/>
        </w:rPr>
        <w:t>4</w:t>
      </w:r>
      <w:r>
        <w:rPr>
          <w:rFonts w:ascii="Arial" w:hAnsi="Arial" w:cs="Arial"/>
        </w:rPr>
        <w:t xml:space="preserve">  výroční</w:t>
      </w:r>
      <w:proofErr w:type="gramEnd"/>
      <w:r>
        <w:rPr>
          <w:rFonts w:ascii="Arial" w:hAnsi="Arial" w:cs="Arial"/>
        </w:rPr>
        <w:t xml:space="preserve"> zprávy.</w:t>
      </w:r>
    </w:p>
    <w:p w14:paraId="0D29A9D1" w14:textId="77777777" w:rsidR="0032636B" w:rsidRPr="006A5834" w:rsidRDefault="0032636B" w:rsidP="0032636B">
      <w:pPr>
        <w:rPr>
          <w:rFonts w:ascii="Arial" w:hAnsi="Arial" w:cs="Arial"/>
          <w:color w:val="FF0000"/>
        </w:rPr>
      </w:pPr>
    </w:p>
    <w:p w14:paraId="126478B7" w14:textId="77777777" w:rsidR="0032636B" w:rsidRPr="000E7269" w:rsidRDefault="0032636B" w:rsidP="006A4FE3">
      <w:pPr>
        <w:pStyle w:val="Nadpis3"/>
        <w:rPr>
          <w:color w:val="auto"/>
          <w:sz w:val="26"/>
          <w:szCs w:val="26"/>
        </w:rPr>
      </w:pPr>
      <w:bookmarkStart w:id="12" w:name="_Toc371447433"/>
      <w:r w:rsidRPr="000E7269">
        <w:rPr>
          <w:color w:val="auto"/>
          <w:sz w:val="26"/>
          <w:szCs w:val="26"/>
        </w:rPr>
        <w:t xml:space="preserve">7. 3. </w:t>
      </w:r>
      <w:r w:rsidRPr="000E7269">
        <w:rPr>
          <w:color w:val="auto"/>
          <w:sz w:val="26"/>
          <w:szCs w:val="26"/>
        </w:rPr>
        <w:tab/>
        <w:t>Výsledky maturitních zkoušek</w:t>
      </w:r>
      <w:bookmarkEnd w:id="12"/>
    </w:p>
    <w:p w14:paraId="3377CA64" w14:textId="77777777" w:rsidR="00DF0680" w:rsidRPr="0086110C" w:rsidRDefault="00DF0680" w:rsidP="00747FEF">
      <w:pPr>
        <w:jc w:val="both"/>
        <w:rPr>
          <w:rFonts w:ascii="Arial" w:hAnsi="Arial" w:cs="Arial"/>
          <w:bCs/>
          <w:szCs w:val="23"/>
        </w:rPr>
      </w:pPr>
      <w:r w:rsidRPr="0086110C">
        <w:rPr>
          <w:rFonts w:ascii="Arial" w:hAnsi="Arial" w:cs="Arial"/>
          <w:bCs/>
        </w:rPr>
        <w:t xml:space="preserve">Studenti maturovali podle modelu dvě státní zkoušky </w:t>
      </w:r>
      <w:r w:rsidRPr="0086110C">
        <w:rPr>
          <w:rFonts w:ascii="Arial" w:hAnsi="Arial" w:cs="Arial"/>
          <w:bCs/>
          <w:szCs w:val="23"/>
        </w:rPr>
        <w:t xml:space="preserve">(povinně český jazyk a literatura </w:t>
      </w:r>
      <w:r w:rsidR="00A7462F">
        <w:rPr>
          <w:rFonts w:ascii="Arial" w:hAnsi="Arial" w:cs="Arial"/>
          <w:bCs/>
          <w:szCs w:val="23"/>
        </w:rPr>
        <w:t xml:space="preserve">    </w:t>
      </w:r>
      <w:r w:rsidRPr="0086110C">
        <w:rPr>
          <w:rFonts w:ascii="Arial" w:hAnsi="Arial" w:cs="Arial"/>
          <w:bCs/>
          <w:szCs w:val="23"/>
        </w:rPr>
        <w:t>a výběr z dvojice cizí jazyk, matematika), dvě profilové zkoušky (</w:t>
      </w:r>
      <w:r w:rsidR="0086110C" w:rsidRPr="0086110C">
        <w:rPr>
          <w:rFonts w:ascii="Arial" w:hAnsi="Arial" w:cs="Arial"/>
          <w:bCs/>
          <w:szCs w:val="23"/>
        </w:rPr>
        <w:t xml:space="preserve">písemnou + </w:t>
      </w:r>
      <w:r w:rsidRPr="0086110C">
        <w:rPr>
          <w:rFonts w:ascii="Arial" w:hAnsi="Arial" w:cs="Arial"/>
          <w:bCs/>
          <w:szCs w:val="23"/>
        </w:rPr>
        <w:t>ústní formou, nebyl možný souběh předmětů se státní maturitou).</w:t>
      </w:r>
      <w:r w:rsidR="000C27FB" w:rsidRPr="0086110C">
        <w:rPr>
          <w:rFonts w:ascii="Arial" w:hAnsi="Arial" w:cs="Arial"/>
          <w:bCs/>
        </w:rPr>
        <w:t xml:space="preserve"> </w:t>
      </w:r>
      <w:r w:rsidR="0086110C" w:rsidRPr="0086110C">
        <w:rPr>
          <w:rFonts w:ascii="Arial" w:hAnsi="Arial" w:cs="Arial"/>
          <w:bCs/>
        </w:rPr>
        <w:t>Písemné maturity profilových zkoušek proběhly před ústními zkouškami, dne 12. 4. a 13. 4. 2022 (</w:t>
      </w:r>
      <w:proofErr w:type="spellStart"/>
      <w:r w:rsidR="0086110C" w:rsidRPr="0086110C">
        <w:rPr>
          <w:rFonts w:ascii="Arial" w:hAnsi="Arial" w:cs="Arial"/>
          <w:bCs/>
        </w:rPr>
        <w:t>Čj</w:t>
      </w:r>
      <w:proofErr w:type="spellEnd"/>
      <w:r w:rsidR="0086110C" w:rsidRPr="0086110C">
        <w:rPr>
          <w:rFonts w:ascii="Arial" w:hAnsi="Arial" w:cs="Arial"/>
          <w:bCs/>
        </w:rPr>
        <w:t xml:space="preserve"> a Aj), zbylé cizí jazyky pak 5. 5. 2022. </w:t>
      </w:r>
      <w:r w:rsidR="000C27FB" w:rsidRPr="0086110C">
        <w:rPr>
          <w:rFonts w:ascii="Arial" w:hAnsi="Arial" w:cs="Arial"/>
          <w:bCs/>
        </w:rPr>
        <w:t>Ústní maturitní zkoušky</w:t>
      </w:r>
      <w:r w:rsidR="0086110C" w:rsidRPr="0086110C">
        <w:rPr>
          <w:rFonts w:ascii="Arial" w:hAnsi="Arial" w:cs="Arial"/>
          <w:bCs/>
        </w:rPr>
        <w:t xml:space="preserve"> </w:t>
      </w:r>
      <w:r w:rsidR="000C27FB" w:rsidRPr="0086110C">
        <w:rPr>
          <w:rFonts w:ascii="Arial" w:hAnsi="Arial" w:cs="Arial"/>
          <w:bCs/>
        </w:rPr>
        <w:t>-</w:t>
      </w:r>
      <w:r w:rsidR="0086110C" w:rsidRPr="0086110C">
        <w:rPr>
          <w:rFonts w:ascii="Arial" w:hAnsi="Arial" w:cs="Arial"/>
          <w:bCs/>
        </w:rPr>
        <w:t xml:space="preserve"> ú</w:t>
      </w:r>
      <w:r w:rsidR="000C27FB" w:rsidRPr="0086110C">
        <w:rPr>
          <w:rFonts w:ascii="Arial" w:hAnsi="Arial" w:cs="Arial"/>
          <w:bCs/>
        </w:rPr>
        <w:t xml:space="preserve">stní profilové zkoušky - se konaly </w:t>
      </w:r>
      <w:proofErr w:type="gramStart"/>
      <w:r w:rsidR="000C27FB" w:rsidRPr="0086110C">
        <w:rPr>
          <w:rFonts w:ascii="Arial" w:hAnsi="Arial" w:cs="Arial"/>
          <w:bCs/>
        </w:rPr>
        <w:t xml:space="preserve">od </w:t>
      </w:r>
      <w:r w:rsidR="0086110C" w:rsidRPr="0086110C">
        <w:rPr>
          <w:rFonts w:ascii="Arial" w:hAnsi="Arial" w:cs="Arial"/>
          <w:bCs/>
        </w:rPr>
        <w:t xml:space="preserve"> 16.</w:t>
      </w:r>
      <w:proofErr w:type="gramEnd"/>
      <w:r w:rsidR="0086110C" w:rsidRPr="0086110C">
        <w:rPr>
          <w:rFonts w:ascii="Arial" w:hAnsi="Arial" w:cs="Arial"/>
          <w:bCs/>
        </w:rPr>
        <w:t xml:space="preserve"> 5. do 26. 5. 2022</w:t>
      </w:r>
      <w:r w:rsidR="000C27FB" w:rsidRPr="0086110C">
        <w:rPr>
          <w:rFonts w:ascii="Arial" w:hAnsi="Arial" w:cs="Arial"/>
          <w:bCs/>
        </w:rPr>
        <w:t>.</w:t>
      </w:r>
    </w:p>
    <w:p w14:paraId="159C23DD" w14:textId="77777777" w:rsidR="00DF0680" w:rsidRPr="00E846DE" w:rsidRDefault="00DF0680" w:rsidP="00747FEF">
      <w:pPr>
        <w:jc w:val="both"/>
        <w:rPr>
          <w:rFonts w:ascii="Arial" w:hAnsi="Arial" w:cs="Arial"/>
        </w:rPr>
      </w:pPr>
      <w:r w:rsidRPr="00E846DE">
        <w:rPr>
          <w:rFonts w:ascii="Arial" w:hAnsi="Arial" w:cs="Arial"/>
        </w:rPr>
        <w:t>V maturitním ročníku studovalo 1</w:t>
      </w:r>
      <w:r w:rsidR="00C75E6E" w:rsidRPr="00E846DE">
        <w:rPr>
          <w:rFonts w:ascii="Arial" w:hAnsi="Arial" w:cs="Arial"/>
        </w:rPr>
        <w:t>1</w:t>
      </w:r>
      <w:r w:rsidR="005468F6" w:rsidRPr="00E846DE">
        <w:rPr>
          <w:rFonts w:ascii="Arial" w:hAnsi="Arial" w:cs="Arial"/>
        </w:rPr>
        <w:t>6</w:t>
      </w:r>
      <w:r w:rsidRPr="00E846DE">
        <w:rPr>
          <w:rFonts w:ascii="Arial" w:hAnsi="Arial" w:cs="Arial"/>
        </w:rPr>
        <w:t xml:space="preserve"> </w:t>
      </w:r>
      <w:r w:rsidR="009A39BA" w:rsidRPr="00E846DE">
        <w:rPr>
          <w:rFonts w:ascii="Arial" w:hAnsi="Arial" w:cs="Arial"/>
        </w:rPr>
        <w:t>žáků</w:t>
      </w:r>
      <w:r w:rsidRPr="00E846DE">
        <w:rPr>
          <w:rFonts w:ascii="Arial" w:hAnsi="Arial" w:cs="Arial"/>
        </w:rPr>
        <w:t xml:space="preserve">. </w:t>
      </w:r>
    </w:p>
    <w:p w14:paraId="22189E58" w14:textId="77777777" w:rsidR="00DF0680" w:rsidRPr="00D82F5D" w:rsidRDefault="00DF0680" w:rsidP="00747FEF">
      <w:pPr>
        <w:jc w:val="both"/>
        <w:rPr>
          <w:rFonts w:ascii="Arial" w:hAnsi="Arial" w:cs="Arial"/>
        </w:rPr>
      </w:pPr>
      <w:r w:rsidRPr="0086110C">
        <w:rPr>
          <w:rFonts w:ascii="Arial" w:hAnsi="Arial" w:cs="Arial"/>
          <w:u w:val="single"/>
        </w:rPr>
        <w:t xml:space="preserve">Průběh jarní části: </w:t>
      </w:r>
      <w:r w:rsidR="00FA796C" w:rsidRPr="0086110C">
        <w:rPr>
          <w:rFonts w:ascii="Arial" w:hAnsi="Arial" w:cs="Arial"/>
        </w:rPr>
        <w:t xml:space="preserve">Bez žáků, kteří přerušili studium, bylo k maturitě připuštěno </w:t>
      </w:r>
      <w:r w:rsidR="00E846DE" w:rsidRPr="000E7269">
        <w:rPr>
          <w:rFonts w:ascii="Arial" w:hAnsi="Arial" w:cs="Arial"/>
        </w:rPr>
        <w:t>115</w:t>
      </w:r>
      <w:r w:rsidRPr="000E7269">
        <w:rPr>
          <w:rFonts w:ascii="Arial" w:hAnsi="Arial" w:cs="Arial"/>
        </w:rPr>
        <w:t xml:space="preserve"> </w:t>
      </w:r>
      <w:r w:rsidR="009A39BA" w:rsidRPr="000E7269">
        <w:rPr>
          <w:rFonts w:ascii="Arial" w:hAnsi="Arial" w:cs="Arial"/>
        </w:rPr>
        <w:t>žáků</w:t>
      </w:r>
      <w:r w:rsidRPr="000E7269">
        <w:rPr>
          <w:rFonts w:ascii="Arial" w:hAnsi="Arial" w:cs="Arial"/>
        </w:rPr>
        <w:t>.</w:t>
      </w:r>
      <w:r w:rsidR="001F5ED5" w:rsidRPr="000E7269">
        <w:rPr>
          <w:rFonts w:ascii="Arial" w:hAnsi="Arial" w:cs="Arial"/>
        </w:rPr>
        <w:t xml:space="preserve"> </w:t>
      </w:r>
      <w:r w:rsidR="00803222" w:rsidRPr="00D82F5D">
        <w:rPr>
          <w:rFonts w:ascii="Arial" w:hAnsi="Arial" w:cs="Arial"/>
        </w:rPr>
        <w:t>Jarní ter</w:t>
      </w:r>
      <w:r w:rsidR="003050FC" w:rsidRPr="00D82F5D">
        <w:rPr>
          <w:rFonts w:ascii="Arial" w:hAnsi="Arial" w:cs="Arial"/>
        </w:rPr>
        <w:t>mín</w:t>
      </w:r>
      <w:r w:rsidR="00803222" w:rsidRPr="00D82F5D">
        <w:rPr>
          <w:rFonts w:ascii="Arial" w:hAnsi="Arial" w:cs="Arial"/>
        </w:rPr>
        <w:t xml:space="preserve"> úspěšně zvládlo 1</w:t>
      </w:r>
      <w:r w:rsidR="00E846DE" w:rsidRPr="00D82F5D">
        <w:rPr>
          <w:rFonts w:ascii="Arial" w:hAnsi="Arial" w:cs="Arial"/>
        </w:rPr>
        <w:t>06</w:t>
      </w:r>
      <w:r w:rsidR="00803222" w:rsidRPr="00D82F5D">
        <w:rPr>
          <w:rFonts w:ascii="Arial" w:hAnsi="Arial" w:cs="Arial"/>
        </w:rPr>
        <w:t xml:space="preserve"> žáků, z toho </w:t>
      </w:r>
      <w:r w:rsidR="00E846DE" w:rsidRPr="00D82F5D">
        <w:rPr>
          <w:rFonts w:ascii="Arial" w:hAnsi="Arial" w:cs="Arial"/>
        </w:rPr>
        <w:t>54</w:t>
      </w:r>
      <w:r w:rsidR="00803222" w:rsidRPr="00D82F5D">
        <w:rPr>
          <w:rFonts w:ascii="Arial" w:hAnsi="Arial" w:cs="Arial"/>
        </w:rPr>
        <w:t xml:space="preserve"> s vyznamenáním, </w:t>
      </w:r>
      <w:r w:rsidR="00D82F5D" w:rsidRPr="00D82F5D">
        <w:rPr>
          <w:rFonts w:ascii="Arial" w:hAnsi="Arial" w:cs="Arial"/>
        </w:rPr>
        <w:t xml:space="preserve">52 </w:t>
      </w:r>
      <w:r w:rsidR="00803222" w:rsidRPr="00D82F5D">
        <w:rPr>
          <w:rFonts w:ascii="Arial" w:hAnsi="Arial" w:cs="Arial"/>
        </w:rPr>
        <w:t xml:space="preserve">žáků prospělo. </w:t>
      </w:r>
      <w:r w:rsidR="00C50158" w:rsidRPr="00D82F5D">
        <w:rPr>
          <w:rFonts w:ascii="Arial" w:hAnsi="Arial" w:cs="Arial"/>
        </w:rPr>
        <w:t>V testech společné části neuspěl</w:t>
      </w:r>
      <w:r w:rsidR="00D82F5D" w:rsidRPr="00D82F5D">
        <w:rPr>
          <w:rFonts w:ascii="Arial" w:hAnsi="Arial" w:cs="Arial"/>
        </w:rPr>
        <w:t>o</w:t>
      </w:r>
      <w:r w:rsidR="00C50158" w:rsidRPr="00D82F5D">
        <w:rPr>
          <w:rFonts w:ascii="Arial" w:hAnsi="Arial" w:cs="Arial"/>
        </w:rPr>
        <w:t xml:space="preserve"> </w:t>
      </w:r>
      <w:r w:rsidR="00D82F5D" w:rsidRPr="00D82F5D">
        <w:rPr>
          <w:rFonts w:ascii="Arial" w:hAnsi="Arial" w:cs="Arial"/>
        </w:rPr>
        <w:t>5</w:t>
      </w:r>
      <w:r w:rsidR="00C50158" w:rsidRPr="00D82F5D">
        <w:rPr>
          <w:rFonts w:ascii="Arial" w:hAnsi="Arial" w:cs="Arial"/>
        </w:rPr>
        <w:t xml:space="preserve"> ž</w:t>
      </w:r>
      <w:r w:rsidR="00C75E6E" w:rsidRPr="00D82F5D">
        <w:rPr>
          <w:rFonts w:ascii="Arial" w:hAnsi="Arial" w:cs="Arial"/>
        </w:rPr>
        <w:t>ák</w:t>
      </w:r>
      <w:r w:rsidR="00D82F5D" w:rsidRPr="00D82F5D">
        <w:rPr>
          <w:rFonts w:ascii="Arial" w:hAnsi="Arial" w:cs="Arial"/>
        </w:rPr>
        <w:t>ů</w:t>
      </w:r>
      <w:r w:rsidR="00C50158" w:rsidRPr="00D82F5D">
        <w:rPr>
          <w:rFonts w:ascii="Arial" w:hAnsi="Arial" w:cs="Arial"/>
        </w:rPr>
        <w:t xml:space="preserve">, </w:t>
      </w:r>
      <w:r w:rsidR="00C75E6E" w:rsidRPr="00D82F5D">
        <w:rPr>
          <w:rFonts w:ascii="Arial" w:hAnsi="Arial" w:cs="Arial"/>
        </w:rPr>
        <w:t>a to v test</w:t>
      </w:r>
      <w:r w:rsidR="00D82F5D" w:rsidRPr="00D82F5D">
        <w:rPr>
          <w:rFonts w:ascii="Arial" w:hAnsi="Arial" w:cs="Arial"/>
        </w:rPr>
        <w:t>ech</w:t>
      </w:r>
      <w:r w:rsidR="00C75E6E" w:rsidRPr="00D82F5D">
        <w:rPr>
          <w:rFonts w:ascii="Arial" w:hAnsi="Arial" w:cs="Arial"/>
        </w:rPr>
        <w:t xml:space="preserve"> </w:t>
      </w:r>
      <w:r w:rsidR="00D82F5D" w:rsidRPr="00D82F5D">
        <w:rPr>
          <w:rFonts w:ascii="Arial" w:hAnsi="Arial" w:cs="Arial"/>
        </w:rPr>
        <w:t>českého jazyka, angličtiny a francouzštiny</w:t>
      </w:r>
      <w:r w:rsidR="00C75E6E" w:rsidRPr="00D82F5D">
        <w:rPr>
          <w:rFonts w:ascii="Arial" w:hAnsi="Arial" w:cs="Arial"/>
        </w:rPr>
        <w:t xml:space="preserve">. </w:t>
      </w:r>
      <w:r w:rsidR="00C50158" w:rsidRPr="00D82F5D">
        <w:rPr>
          <w:rFonts w:ascii="Arial" w:hAnsi="Arial" w:cs="Arial"/>
        </w:rPr>
        <w:t xml:space="preserve">V profilových </w:t>
      </w:r>
      <w:r w:rsidR="00C75E6E" w:rsidRPr="00D82F5D">
        <w:rPr>
          <w:rFonts w:ascii="Arial" w:hAnsi="Arial" w:cs="Arial"/>
        </w:rPr>
        <w:t xml:space="preserve">ústních </w:t>
      </w:r>
      <w:r w:rsidR="00C50158" w:rsidRPr="00D82F5D">
        <w:rPr>
          <w:rFonts w:ascii="Arial" w:hAnsi="Arial" w:cs="Arial"/>
        </w:rPr>
        <w:t xml:space="preserve">zkouškách uspěli </w:t>
      </w:r>
      <w:r w:rsidR="00FA796C" w:rsidRPr="00D82F5D">
        <w:rPr>
          <w:rFonts w:ascii="Arial" w:hAnsi="Arial" w:cs="Arial"/>
        </w:rPr>
        <w:t>všichni</w:t>
      </w:r>
      <w:r w:rsidR="00C50158" w:rsidRPr="00D82F5D">
        <w:rPr>
          <w:rFonts w:ascii="Arial" w:hAnsi="Arial" w:cs="Arial"/>
        </w:rPr>
        <w:t xml:space="preserve"> žáci</w:t>
      </w:r>
      <w:r w:rsidR="009B088F" w:rsidRPr="00D82F5D">
        <w:rPr>
          <w:rFonts w:ascii="Arial" w:hAnsi="Arial" w:cs="Arial"/>
        </w:rPr>
        <w:t xml:space="preserve"> až na </w:t>
      </w:r>
      <w:r w:rsidR="00D82F5D" w:rsidRPr="00D82F5D">
        <w:rPr>
          <w:rFonts w:ascii="Arial" w:hAnsi="Arial" w:cs="Arial"/>
        </w:rPr>
        <w:t>4 žáky</w:t>
      </w:r>
      <w:r w:rsidR="009B088F" w:rsidRPr="00D82F5D">
        <w:rPr>
          <w:rFonts w:ascii="Arial" w:hAnsi="Arial" w:cs="Arial"/>
        </w:rPr>
        <w:t>, kte</w:t>
      </w:r>
      <w:r w:rsidR="00D82F5D" w:rsidRPr="00D82F5D">
        <w:rPr>
          <w:rFonts w:ascii="Arial" w:hAnsi="Arial" w:cs="Arial"/>
        </w:rPr>
        <w:t>ří</w:t>
      </w:r>
      <w:r w:rsidR="009B088F" w:rsidRPr="00D82F5D">
        <w:rPr>
          <w:rFonts w:ascii="Arial" w:hAnsi="Arial" w:cs="Arial"/>
        </w:rPr>
        <w:t xml:space="preserve"> neprospěl</w:t>
      </w:r>
      <w:r w:rsidR="00D82F5D" w:rsidRPr="00D82F5D">
        <w:rPr>
          <w:rFonts w:ascii="Arial" w:hAnsi="Arial" w:cs="Arial"/>
        </w:rPr>
        <w:t>i</w:t>
      </w:r>
      <w:r w:rsidR="009B088F" w:rsidRPr="00D82F5D">
        <w:rPr>
          <w:rFonts w:ascii="Arial" w:hAnsi="Arial" w:cs="Arial"/>
        </w:rPr>
        <w:t xml:space="preserve"> z</w:t>
      </w:r>
      <w:r w:rsidR="00D82F5D" w:rsidRPr="00D82F5D">
        <w:rPr>
          <w:rFonts w:ascii="Arial" w:hAnsi="Arial" w:cs="Arial"/>
        </w:rPr>
        <w:t> IVT, angličtiny a českého jazyka</w:t>
      </w:r>
      <w:r w:rsidR="009B088F" w:rsidRPr="00D82F5D">
        <w:rPr>
          <w:rFonts w:ascii="Arial" w:hAnsi="Arial" w:cs="Arial"/>
        </w:rPr>
        <w:t>.</w:t>
      </w:r>
      <w:r w:rsidR="00C50158" w:rsidRPr="00D82F5D">
        <w:rPr>
          <w:rFonts w:ascii="Arial" w:hAnsi="Arial" w:cs="Arial"/>
        </w:rPr>
        <w:t xml:space="preserve"> </w:t>
      </w:r>
    </w:p>
    <w:p w14:paraId="257F4D45" w14:textId="77777777" w:rsidR="00D82F5D" w:rsidRPr="00D82F5D" w:rsidRDefault="00DF0680" w:rsidP="00DF0680">
      <w:pPr>
        <w:jc w:val="both"/>
        <w:rPr>
          <w:rFonts w:ascii="Arial" w:hAnsi="Arial" w:cs="Arial"/>
        </w:rPr>
      </w:pPr>
      <w:r w:rsidRPr="000E7269">
        <w:rPr>
          <w:rFonts w:ascii="Arial" w:hAnsi="Arial" w:cs="Arial"/>
          <w:u w:val="single"/>
        </w:rPr>
        <w:t>Podzimní maturitní zkoušky</w:t>
      </w:r>
      <w:r w:rsidRPr="000E7269">
        <w:rPr>
          <w:rFonts w:ascii="Arial" w:hAnsi="Arial" w:cs="Arial"/>
        </w:rPr>
        <w:t xml:space="preserve"> se konaly </w:t>
      </w:r>
      <w:r w:rsidR="0086110C" w:rsidRPr="000E7269">
        <w:rPr>
          <w:rFonts w:ascii="Arial" w:hAnsi="Arial" w:cs="Arial"/>
        </w:rPr>
        <w:t>od 2</w:t>
      </w:r>
      <w:r w:rsidR="000C27FB" w:rsidRPr="000E7269">
        <w:rPr>
          <w:rFonts w:ascii="Arial" w:hAnsi="Arial" w:cs="Arial"/>
        </w:rPr>
        <w:t>.</w:t>
      </w:r>
      <w:r w:rsidRPr="000E7269">
        <w:rPr>
          <w:rFonts w:ascii="Arial" w:hAnsi="Arial" w:cs="Arial"/>
        </w:rPr>
        <w:t xml:space="preserve"> 9. 20</w:t>
      </w:r>
      <w:r w:rsidR="000C27FB" w:rsidRPr="000E7269">
        <w:rPr>
          <w:rFonts w:ascii="Arial" w:hAnsi="Arial" w:cs="Arial"/>
        </w:rPr>
        <w:t>2</w:t>
      </w:r>
      <w:r w:rsidR="0086110C" w:rsidRPr="000E7269">
        <w:rPr>
          <w:rFonts w:ascii="Arial" w:hAnsi="Arial" w:cs="Arial"/>
        </w:rPr>
        <w:t>2 (státní didaktické testy), školní profilové zkoušky proběhly dne 9. 9. 2022</w:t>
      </w:r>
      <w:r w:rsidRPr="000E7269">
        <w:rPr>
          <w:rFonts w:ascii="Arial" w:hAnsi="Arial" w:cs="Arial"/>
        </w:rPr>
        <w:t xml:space="preserve">. </w:t>
      </w:r>
      <w:r w:rsidR="0086110C" w:rsidRPr="000E7269">
        <w:rPr>
          <w:rFonts w:ascii="Arial" w:hAnsi="Arial" w:cs="Arial"/>
        </w:rPr>
        <w:t xml:space="preserve">Testů </w:t>
      </w:r>
      <w:r w:rsidR="00D82F5D" w:rsidRPr="000E7269">
        <w:rPr>
          <w:rFonts w:ascii="Arial" w:hAnsi="Arial" w:cs="Arial"/>
        </w:rPr>
        <w:t xml:space="preserve">a zkoušek </w:t>
      </w:r>
      <w:r w:rsidR="0086110C" w:rsidRPr="000E7269">
        <w:rPr>
          <w:rFonts w:ascii="Arial" w:hAnsi="Arial" w:cs="Arial"/>
        </w:rPr>
        <w:t>se z</w:t>
      </w:r>
      <w:r w:rsidR="00D82F5D" w:rsidRPr="000E7269">
        <w:rPr>
          <w:rFonts w:ascii="Arial" w:hAnsi="Arial" w:cs="Arial"/>
        </w:rPr>
        <w:t>ú</w:t>
      </w:r>
      <w:r w:rsidR="0086110C" w:rsidRPr="000E7269">
        <w:rPr>
          <w:rFonts w:ascii="Arial" w:hAnsi="Arial" w:cs="Arial"/>
        </w:rPr>
        <w:t>častnil</w:t>
      </w:r>
      <w:r w:rsidR="00E846DE" w:rsidRPr="000E7269">
        <w:rPr>
          <w:rFonts w:ascii="Arial" w:hAnsi="Arial" w:cs="Arial"/>
        </w:rPr>
        <w:t>o</w:t>
      </w:r>
      <w:r w:rsidR="0086110C" w:rsidRPr="000E7269">
        <w:rPr>
          <w:rFonts w:ascii="Arial" w:hAnsi="Arial" w:cs="Arial"/>
        </w:rPr>
        <w:t xml:space="preserve"> </w:t>
      </w:r>
      <w:r w:rsidR="00E846DE" w:rsidRPr="000E7269">
        <w:rPr>
          <w:rFonts w:ascii="Arial" w:hAnsi="Arial" w:cs="Arial"/>
        </w:rPr>
        <w:t>6</w:t>
      </w:r>
      <w:r w:rsidR="0086110C" w:rsidRPr="000E7269">
        <w:rPr>
          <w:rFonts w:ascii="Arial" w:hAnsi="Arial" w:cs="Arial"/>
        </w:rPr>
        <w:t xml:space="preserve"> žá</w:t>
      </w:r>
      <w:r w:rsidR="00E846DE" w:rsidRPr="000E7269">
        <w:rPr>
          <w:rFonts w:ascii="Arial" w:hAnsi="Arial" w:cs="Arial"/>
        </w:rPr>
        <w:t>ků</w:t>
      </w:r>
      <w:r w:rsidR="0086110C" w:rsidRPr="000E7269">
        <w:rPr>
          <w:rFonts w:ascii="Arial" w:hAnsi="Arial" w:cs="Arial"/>
        </w:rPr>
        <w:t xml:space="preserve">. Ústních </w:t>
      </w:r>
      <w:r w:rsidR="0086110C" w:rsidRPr="00D82F5D">
        <w:rPr>
          <w:rFonts w:ascii="Arial" w:hAnsi="Arial" w:cs="Arial"/>
        </w:rPr>
        <w:t>z</w:t>
      </w:r>
      <w:r w:rsidR="00C974D5" w:rsidRPr="00D82F5D">
        <w:rPr>
          <w:rFonts w:ascii="Arial" w:hAnsi="Arial" w:cs="Arial"/>
        </w:rPr>
        <w:t>koušek se účastnil</w:t>
      </w:r>
      <w:r w:rsidR="0086110C" w:rsidRPr="00D82F5D">
        <w:rPr>
          <w:rFonts w:ascii="Arial" w:hAnsi="Arial" w:cs="Arial"/>
        </w:rPr>
        <w:t>i</w:t>
      </w:r>
      <w:r w:rsidR="00C974D5" w:rsidRPr="00D82F5D">
        <w:rPr>
          <w:rFonts w:ascii="Arial" w:hAnsi="Arial" w:cs="Arial"/>
        </w:rPr>
        <w:t xml:space="preserve"> </w:t>
      </w:r>
      <w:r w:rsidR="0086110C" w:rsidRPr="00D82F5D">
        <w:rPr>
          <w:rFonts w:ascii="Arial" w:hAnsi="Arial" w:cs="Arial"/>
        </w:rPr>
        <w:t>4</w:t>
      </w:r>
      <w:r w:rsidR="00C974D5" w:rsidRPr="00D82F5D">
        <w:rPr>
          <w:rFonts w:ascii="Arial" w:hAnsi="Arial" w:cs="Arial"/>
        </w:rPr>
        <w:t xml:space="preserve"> žá</w:t>
      </w:r>
      <w:r w:rsidR="0086110C" w:rsidRPr="00D82F5D">
        <w:rPr>
          <w:rFonts w:ascii="Arial" w:hAnsi="Arial" w:cs="Arial"/>
        </w:rPr>
        <w:t xml:space="preserve">ci, </w:t>
      </w:r>
      <w:r w:rsidR="00D82F5D" w:rsidRPr="00D82F5D">
        <w:rPr>
          <w:rFonts w:ascii="Arial" w:hAnsi="Arial" w:cs="Arial"/>
        </w:rPr>
        <w:t>všichni prospěli</w:t>
      </w:r>
      <w:r w:rsidR="0086110C" w:rsidRPr="00D82F5D">
        <w:rPr>
          <w:rFonts w:ascii="Arial" w:hAnsi="Arial" w:cs="Arial"/>
        </w:rPr>
        <w:t xml:space="preserve">. </w:t>
      </w:r>
      <w:r w:rsidR="0086110C" w:rsidRPr="00260561">
        <w:rPr>
          <w:rFonts w:ascii="Arial" w:hAnsi="Arial" w:cs="Arial"/>
        </w:rPr>
        <w:t xml:space="preserve">Didaktický test nevykonala úspěšně jedna žákyně z předmětu </w:t>
      </w:r>
      <w:r w:rsidR="00260561" w:rsidRPr="00260561">
        <w:rPr>
          <w:rFonts w:ascii="Arial" w:hAnsi="Arial" w:cs="Arial"/>
        </w:rPr>
        <w:t xml:space="preserve">anglický jazyk. </w:t>
      </w:r>
      <w:r w:rsidR="00D82F5D" w:rsidRPr="00260561">
        <w:rPr>
          <w:rFonts w:ascii="Arial" w:hAnsi="Arial" w:cs="Arial"/>
        </w:rPr>
        <w:t>Ž</w:t>
      </w:r>
      <w:r w:rsidR="00D82F5D" w:rsidRPr="00D82F5D">
        <w:rPr>
          <w:rFonts w:ascii="Arial" w:hAnsi="Arial" w:cs="Arial"/>
        </w:rPr>
        <w:t xml:space="preserve">ák, který byl v jarní části nepřipuštěný – úspěšně vykonal didaktické testy, z důvodu nemoci se z ústních testů omluvil. </w:t>
      </w:r>
    </w:p>
    <w:p w14:paraId="1FC4057E" w14:textId="77777777" w:rsidR="00DF0680" w:rsidRPr="00D82F5D" w:rsidRDefault="00DF0680" w:rsidP="00DF0680">
      <w:pPr>
        <w:jc w:val="both"/>
        <w:rPr>
          <w:rFonts w:ascii="Arial" w:hAnsi="Arial" w:cs="Arial"/>
        </w:rPr>
      </w:pPr>
      <w:r w:rsidRPr="00D82F5D">
        <w:rPr>
          <w:rFonts w:ascii="Arial" w:hAnsi="Arial" w:cs="Arial"/>
        </w:rPr>
        <w:t xml:space="preserve">Celková úspěšnost našich studentů po podzimních zkouškách činila </w:t>
      </w:r>
      <w:r w:rsidR="009B088F" w:rsidRPr="00D82F5D">
        <w:rPr>
          <w:rFonts w:ascii="Arial" w:hAnsi="Arial" w:cs="Arial"/>
        </w:rPr>
        <w:t>9</w:t>
      </w:r>
      <w:r w:rsidR="00D82F5D" w:rsidRPr="00D82F5D">
        <w:rPr>
          <w:rFonts w:ascii="Arial" w:hAnsi="Arial" w:cs="Arial"/>
        </w:rPr>
        <w:t>8,3</w:t>
      </w:r>
      <w:r w:rsidR="00D73BC0" w:rsidRPr="00D82F5D">
        <w:rPr>
          <w:rFonts w:ascii="Arial" w:hAnsi="Arial" w:cs="Arial"/>
        </w:rPr>
        <w:t xml:space="preserve"> </w:t>
      </w:r>
      <w:r w:rsidRPr="00D82F5D">
        <w:rPr>
          <w:rFonts w:ascii="Arial" w:hAnsi="Arial" w:cs="Arial"/>
        </w:rPr>
        <w:t>%</w:t>
      </w:r>
      <w:r w:rsidR="0086110C" w:rsidRPr="00D82F5D">
        <w:rPr>
          <w:rFonts w:ascii="Arial" w:hAnsi="Arial" w:cs="Arial"/>
        </w:rPr>
        <w:t xml:space="preserve"> (jeden neúspěch v didaktických testech, jeden žák nevykonal ústní zkoušky z důvodu nemoci</w:t>
      </w:r>
      <w:r w:rsidR="00D82F5D" w:rsidRPr="00D82F5D">
        <w:rPr>
          <w:rFonts w:ascii="Arial" w:hAnsi="Arial" w:cs="Arial"/>
        </w:rPr>
        <w:t>)</w:t>
      </w:r>
      <w:r w:rsidR="0086110C" w:rsidRPr="00D82F5D">
        <w:rPr>
          <w:rFonts w:ascii="Arial" w:hAnsi="Arial" w:cs="Arial"/>
        </w:rPr>
        <w:t>.</w:t>
      </w:r>
      <w:r w:rsidRPr="00D82F5D">
        <w:rPr>
          <w:rFonts w:ascii="Arial" w:hAnsi="Arial" w:cs="Arial"/>
        </w:rPr>
        <w:t xml:space="preserve"> </w:t>
      </w:r>
    </w:p>
    <w:p w14:paraId="3E1379CE" w14:textId="77777777" w:rsidR="004F37FB" w:rsidRPr="006A5834" w:rsidRDefault="004F37FB" w:rsidP="00DF0680">
      <w:pPr>
        <w:rPr>
          <w:rFonts w:ascii="Arial" w:hAnsi="Arial" w:cs="Arial"/>
          <w:b/>
          <w:color w:val="FF0000"/>
          <w:sz w:val="22"/>
          <w:szCs w:val="22"/>
        </w:rPr>
      </w:pPr>
    </w:p>
    <w:p w14:paraId="0C34B52C" w14:textId="77777777" w:rsidR="00DF0680" w:rsidRPr="00D82F5D" w:rsidRDefault="00DF0680" w:rsidP="00DF0680">
      <w:pPr>
        <w:rPr>
          <w:b/>
          <w:noProof/>
          <w:sz w:val="22"/>
          <w:szCs w:val="22"/>
        </w:rPr>
      </w:pPr>
      <w:proofErr w:type="gramStart"/>
      <w:r w:rsidRPr="00D82F5D">
        <w:rPr>
          <w:rFonts w:ascii="Arial" w:hAnsi="Arial" w:cs="Arial"/>
          <w:b/>
          <w:sz w:val="22"/>
          <w:szCs w:val="22"/>
        </w:rPr>
        <w:t>Úspěšnost  jednotlivých</w:t>
      </w:r>
      <w:proofErr w:type="gramEnd"/>
      <w:r w:rsidRPr="00D82F5D">
        <w:rPr>
          <w:rFonts w:ascii="Arial" w:hAnsi="Arial" w:cs="Arial"/>
          <w:b/>
          <w:sz w:val="22"/>
          <w:szCs w:val="22"/>
        </w:rPr>
        <w:t xml:space="preserve"> tříd a celková úspěšnost jarních maturitních zkoušek</w:t>
      </w:r>
    </w:p>
    <w:tbl>
      <w:tblPr>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95"/>
        <w:gridCol w:w="2575"/>
        <w:gridCol w:w="1121"/>
        <w:gridCol w:w="2848"/>
      </w:tblGrid>
      <w:tr w:rsidR="00D82F5D" w:rsidRPr="00D82F5D" w14:paraId="1A33ECD0" w14:textId="77777777" w:rsidTr="00E846DE">
        <w:trPr>
          <w:trHeight w:val="315"/>
          <w:jc w:val="center"/>
        </w:trPr>
        <w:tc>
          <w:tcPr>
            <w:tcW w:w="2395" w:type="dxa"/>
            <w:tcMar>
              <w:top w:w="30" w:type="dxa"/>
              <w:left w:w="45" w:type="dxa"/>
              <w:bottom w:w="30" w:type="dxa"/>
              <w:right w:w="45" w:type="dxa"/>
            </w:tcMar>
            <w:vAlign w:val="bottom"/>
            <w:hideMark/>
          </w:tcPr>
          <w:p w14:paraId="5D170A96" w14:textId="77777777" w:rsidR="00C75E6E" w:rsidRPr="00D82F5D" w:rsidRDefault="00C75E6E" w:rsidP="00E42708">
            <w:pPr>
              <w:spacing w:after="0" w:line="240" w:lineRule="auto"/>
              <w:jc w:val="center"/>
              <w:rPr>
                <w:rFonts w:ascii="Times New Roman" w:eastAsia="Times New Roman" w:hAnsi="Times New Roman"/>
                <w:kern w:val="0"/>
                <w:sz w:val="20"/>
                <w14:ligatures w14:val="none"/>
              </w:rPr>
            </w:pPr>
            <w:bookmarkStart w:id="13" w:name="_Toc371447434"/>
            <w:r w:rsidRPr="00D82F5D">
              <w:rPr>
                <w:rFonts w:ascii="Times New Roman" w:eastAsia="Times New Roman" w:hAnsi="Times New Roman"/>
                <w:kern w:val="0"/>
                <w:sz w:val="20"/>
                <w14:ligatures w14:val="none"/>
              </w:rPr>
              <w:t>Tříd</w:t>
            </w:r>
            <w:r w:rsidR="00E846DE" w:rsidRPr="00D82F5D">
              <w:rPr>
                <w:rFonts w:ascii="Times New Roman" w:eastAsia="Times New Roman" w:hAnsi="Times New Roman"/>
                <w:kern w:val="0"/>
                <w:sz w:val="20"/>
                <w14:ligatures w14:val="none"/>
              </w:rPr>
              <w:t>a</w:t>
            </w:r>
          </w:p>
        </w:tc>
        <w:tc>
          <w:tcPr>
            <w:tcW w:w="2575" w:type="dxa"/>
            <w:tcMar>
              <w:top w:w="30" w:type="dxa"/>
              <w:left w:w="45" w:type="dxa"/>
              <w:bottom w:w="30" w:type="dxa"/>
              <w:right w:w="45" w:type="dxa"/>
            </w:tcMar>
            <w:vAlign w:val="bottom"/>
            <w:hideMark/>
          </w:tcPr>
          <w:p w14:paraId="57FDFFC5" w14:textId="77777777" w:rsidR="00C75E6E" w:rsidRPr="00D82F5D" w:rsidRDefault="00E42708"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Prospělo s vyznamenáním</w:t>
            </w:r>
          </w:p>
        </w:tc>
        <w:tc>
          <w:tcPr>
            <w:tcW w:w="1121" w:type="dxa"/>
            <w:tcMar>
              <w:top w:w="30" w:type="dxa"/>
              <w:left w:w="45" w:type="dxa"/>
              <w:bottom w:w="30" w:type="dxa"/>
              <w:right w:w="45" w:type="dxa"/>
            </w:tcMar>
            <w:vAlign w:val="bottom"/>
            <w:hideMark/>
          </w:tcPr>
          <w:p w14:paraId="464A1C41" w14:textId="77777777" w:rsidR="00C75E6E" w:rsidRPr="00D82F5D" w:rsidRDefault="00C75E6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P</w:t>
            </w:r>
            <w:r w:rsidR="00E42708" w:rsidRPr="00D82F5D">
              <w:rPr>
                <w:rFonts w:ascii="Arial" w:eastAsia="Times New Roman" w:hAnsi="Arial" w:cs="Arial"/>
                <w:kern w:val="0"/>
                <w:sz w:val="20"/>
                <w14:ligatures w14:val="none"/>
              </w:rPr>
              <w:t>rospělo</w:t>
            </w:r>
          </w:p>
        </w:tc>
        <w:tc>
          <w:tcPr>
            <w:tcW w:w="2848" w:type="dxa"/>
            <w:tcMar>
              <w:top w:w="30" w:type="dxa"/>
              <w:left w:w="45" w:type="dxa"/>
              <w:bottom w:w="30" w:type="dxa"/>
              <w:right w:w="45" w:type="dxa"/>
            </w:tcMar>
            <w:vAlign w:val="bottom"/>
            <w:hideMark/>
          </w:tcPr>
          <w:p w14:paraId="242AD4D6" w14:textId="77777777" w:rsidR="00C75E6E" w:rsidRPr="00D82F5D" w:rsidRDefault="00C75E6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N</w:t>
            </w:r>
            <w:r w:rsidR="00E42708" w:rsidRPr="00D82F5D">
              <w:rPr>
                <w:rFonts w:ascii="Arial" w:eastAsia="Times New Roman" w:hAnsi="Arial" w:cs="Arial"/>
                <w:kern w:val="0"/>
                <w:sz w:val="20"/>
                <w14:ligatures w14:val="none"/>
              </w:rPr>
              <w:t>eprospěl</w:t>
            </w:r>
            <w:r w:rsidR="00E846DE" w:rsidRPr="00D82F5D">
              <w:rPr>
                <w:rFonts w:ascii="Arial" w:eastAsia="Times New Roman" w:hAnsi="Arial" w:cs="Arial"/>
                <w:kern w:val="0"/>
                <w:sz w:val="20"/>
                <w14:ligatures w14:val="none"/>
              </w:rPr>
              <w:t>i</w:t>
            </w:r>
            <w:r w:rsidR="00E846DE" w:rsidRPr="00D82F5D">
              <w:rPr>
                <w:rFonts w:ascii="Arial" w:eastAsia="Times New Roman" w:hAnsi="Arial" w:cs="Arial"/>
                <w:kern w:val="0"/>
                <w:sz w:val="20"/>
                <w14:ligatures w14:val="none"/>
              </w:rPr>
              <w:br/>
              <w:t xml:space="preserve"> (ústní </w:t>
            </w:r>
            <w:proofErr w:type="spellStart"/>
            <w:r w:rsidR="00E846DE" w:rsidRPr="00D82F5D">
              <w:rPr>
                <w:rFonts w:ascii="Arial" w:eastAsia="Times New Roman" w:hAnsi="Arial" w:cs="Arial"/>
                <w:kern w:val="0"/>
                <w:sz w:val="20"/>
                <w14:ligatures w14:val="none"/>
              </w:rPr>
              <w:t>zk</w:t>
            </w:r>
            <w:proofErr w:type="spellEnd"/>
            <w:r w:rsidR="00E846DE" w:rsidRPr="00D82F5D">
              <w:rPr>
                <w:rFonts w:ascii="Arial" w:eastAsia="Times New Roman" w:hAnsi="Arial" w:cs="Arial"/>
                <w:kern w:val="0"/>
                <w:sz w:val="20"/>
                <w14:ligatures w14:val="none"/>
              </w:rPr>
              <w:t>. + didaktické testy)</w:t>
            </w:r>
          </w:p>
        </w:tc>
      </w:tr>
      <w:tr w:rsidR="00D82F5D" w:rsidRPr="00D82F5D" w14:paraId="78E36246" w14:textId="77777777" w:rsidTr="00E846DE">
        <w:trPr>
          <w:trHeight w:val="315"/>
          <w:jc w:val="center"/>
        </w:trPr>
        <w:tc>
          <w:tcPr>
            <w:tcW w:w="2395" w:type="dxa"/>
            <w:tcMar>
              <w:top w:w="30" w:type="dxa"/>
              <w:left w:w="45" w:type="dxa"/>
              <w:bottom w:w="30" w:type="dxa"/>
              <w:right w:w="45" w:type="dxa"/>
            </w:tcMar>
            <w:vAlign w:val="bottom"/>
            <w:hideMark/>
          </w:tcPr>
          <w:p w14:paraId="55109D96" w14:textId="77777777" w:rsidR="00C75E6E" w:rsidRPr="00D82F5D" w:rsidRDefault="00C75E6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4.A</w:t>
            </w:r>
          </w:p>
        </w:tc>
        <w:tc>
          <w:tcPr>
            <w:tcW w:w="2575" w:type="dxa"/>
            <w:tcMar>
              <w:top w:w="30" w:type="dxa"/>
              <w:left w:w="45" w:type="dxa"/>
              <w:bottom w:w="30" w:type="dxa"/>
              <w:right w:w="45" w:type="dxa"/>
            </w:tcMar>
            <w:vAlign w:val="bottom"/>
            <w:hideMark/>
          </w:tcPr>
          <w:p w14:paraId="797A5BE8" w14:textId="77777777" w:rsidR="00C75E6E" w:rsidRPr="00D82F5D" w:rsidRDefault="00E846D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16</w:t>
            </w:r>
          </w:p>
        </w:tc>
        <w:tc>
          <w:tcPr>
            <w:tcW w:w="1121" w:type="dxa"/>
            <w:tcMar>
              <w:top w:w="30" w:type="dxa"/>
              <w:left w:w="45" w:type="dxa"/>
              <w:bottom w:w="30" w:type="dxa"/>
              <w:right w:w="45" w:type="dxa"/>
            </w:tcMar>
            <w:vAlign w:val="bottom"/>
            <w:hideMark/>
          </w:tcPr>
          <w:p w14:paraId="6624BA02" w14:textId="77777777" w:rsidR="00C75E6E" w:rsidRPr="00D82F5D" w:rsidRDefault="00E846D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1</w:t>
            </w:r>
            <w:r w:rsidR="00D82F5D">
              <w:rPr>
                <w:rFonts w:ascii="Arial" w:eastAsia="Times New Roman" w:hAnsi="Arial" w:cs="Arial"/>
                <w:kern w:val="0"/>
                <w:sz w:val="20"/>
                <w14:ligatures w14:val="none"/>
              </w:rPr>
              <w:t>4</w:t>
            </w:r>
          </w:p>
        </w:tc>
        <w:tc>
          <w:tcPr>
            <w:tcW w:w="2848" w:type="dxa"/>
            <w:tcMar>
              <w:top w:w="30" w:type="dxa"/>
              <w:left w:w="45" w:type="dxa"/>
              <w:bottom w:w="30" w:type="dxa"/>
              <w:right w:w="45" w:type="dxa"/>
            </w:tcMar>
            <w:vAlign w:val="bottom"/>
            <w:hideMark/>
          </w:tcPr>
          <w:p w14:paraId="2A00B9C4" w14:textId="77777777" w:rsidR="00C75E6E" w:rsidRPr="00D82F5D" w:rsidRDefault="00E846D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1 UZ + 3 v DT</w:t>
            </w:r>
          </w:p>
        </w:tc>
      </w:tr>
      <w:tr w:rsidR="00D82F5D" w:rsidRPr="00D82F5D" w14:paraId="7FC83114" w14:textId="77777777" w:rsidTr="00E846DE">
        <w:trPr>
          <w:trHeight w:val="315"/>
          <w:jc w:val="center"/>
        </w:trPr>
        <w:tc>
          <w:tcPr>
            <w:tcW w:w="2395" w:type="dxa"/>
            <w:tcMar>
              <w:top w:w="30" w:type="dxa"/>
              <w:left w:w="45" w:type="dxa"/>
              <w:bottom w:w="30" w:type="dxa"/>
              <w:right w:w="45" w:type="dxa"/>
            </w:tcMar>
            <w:vAlign w:val="bottom"/>
            <w:hideMark/>
          </w:tcPr>
          <w:p w14:paraId="463E21F9" w14:textId="77777777" w:rsidR="00C75E6E" w:rsidRPr="00D82F5D" w:rsidRDefault="00C75E6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4.B</w:t>
            </w:r>
          </w:p>
        </w:tc>
        <w:tc>
          <w:tcPr>
            <w:tcW w:w="2575" w:type="dxa"/>
            <w:tcMar>
              <w:top w:w="30" w:type="dxa"/>
              <w:left w:w="45" w:type="dxa"/>
              <w:bottom w:w="30" w:type="dxa"/>
              <w:right w:w="45" w:type="dxa"/>
            </w:tcMar>
            <w:vAlign w:val="bottom"/>
            <w:hideMark/>
          </w:tcPr>
          <w:p w14:paraId="58AA21C0" w14:textId="77777777" w:rsidR="00C75E6E" w:rsidRPr="00D82F5D" w:rsidRDefault="00E846D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12</w:t>
            </w:r>
          </w:p>
        </w:tc>
        <w:tc>
          <w:tcPr>
            <w:tcW w:w="1121" w:type="dxa"/>
            <w:tcMar>
              <w:top w:w="30" w:type="dxa"/>
              <w:left w:w="45" w:type="dxa"/>
              <w:bottom w:w="30" w:type="dxa"/>
              <w:right w:w="45" w:type="dxa"/>
            </w:tcMar>
            <w:vAlign w:val="bottom"/>
            <w:hideMark/>
          </w:tcPr>
          <w:p w14:paraId="11DDA9DB" w14:textId="77777777" w:rsidR="00C75E6E" w:rsidRPr="00D82F5D" w:rsidRDefault="00E846D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1</w:t>
            </w:r>
            <w:r w:rsidR="00D82F5D">
              <w:rPr>
                <w:rFonts w:ascii="Arial" w:eastAsia="Times New Roman" w:hAnsi="Arial" w:cs="Arial"/>
                <w:kern w:val="0"/>
                <w:sz w:val="20"/>
                <w14:ligatures w14:val="none"/>
              </w:rPr>
              <w:t>7</w:t>
            </w:r>
          </w:p>
        </w:tc>
        <w:tc>
          <w:tcPr>
            <w:tcW w:w="2848" w:type="dxa"/>
            <w:tcMar>
              <w:top w:w="30" w:type="dxa"/>
              <w:left w:w="45" w:type="dxa"/>
              <w:bottom w:w="30" w:type="dxa"/>
              <w:right w:w="45" w:type="dxa"/>
            </w:tcMar>
            <w:vAlign w:val="bottom"/>
            <w:hideMark/>
          </w:tcPr>
          <w:p w14:paraId="7FC9E7A2" w14:textId="77777777" w:rsidR="00C75E6E" w:rsidRPr="00D82F5D" w:rsidRDefault="00E846D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2 UZ + 1 v DT</w:t>
            </w:r>
          </w:p>
        </w:tc>
      </w:tr>
      <w:tr w:rsidR="00D82F5D" w:rsidRPr="00D82F5D" w14:paraId="255AECDE" w14:textId="77777777" w:rsidTr="00E846DE">
        <w:trPr>
          <w:trHeight w:val="315"/>
          <w:jc w:val="center"/>
        </w:trPr>
        <w:tc>
          <w:tcPr>
            <w:tcW w:w="2395" w:type="dxa"/>
            <w:tcMar>
              <w:top w:w="30" w:type="dxa"/>
              <w:left w:w="45" w:type="dxa"/>
              <w:bottom w:w="30" w:type="dxa"/>
              <w:right w:w="45" w:type="dxa"/>
            </w:tcMar>
            <w:vAlign w:val="bottom"/>
            <w:hideMark/>
          </w:tcPr>
          <w:p w14:paraId="3E0FB697" w14:textId="77777777" w:rsidR="00C75E6E" w:rsidRPr="00D82F5D" w:rsidRDefault="00C75E6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4.C</w:t>
            </w:r>
          </w:p>
        </w:tc>
        <w:tc>
          <w:tcPr>
            <w:tcW w:w="2575" w:type="dxa"/>
            <w:tcMar>
              <w:top w:w="30" w:type="dxa"/>
              <w:left w:w="45" w:type="dxa"/>
              <w:bottom w:w="30" w:type="dxa"/>
              <w:right w:w="45" w:type="dxa"/>
            </w:tcMar>
            <w:vAlign w:val="bottom"/>
            <w:hideMark/>
          </w:tcPr>
          <w:p w14:paraId="7BDC8F1A" w14:textId="77777777" w:rsidR="00C75E6E" w:rsidRPr="00D82F5D" w:rsidRDefault="00E846D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11</w:t>
            </w:r>
          </w:p>
        </w:tc>
        <w:tc>
          <w:tcPr>
            <w:tcW w:w="1121" w:type="dxa"/>
            <w:tcMar>
              <w:top w:w="30" w:type="dxa"/>
              <w:left w:w="45" w:type="dxa"/>
              <w:bottom w:w="30" w:type="dxa"/>
              <w:right w:w="45" w:type="dxa"/>
            </w:tcMar>
            <w:vAlign w:val="bottom"/>
            <w:hideMark/>
          </w:tcPr>
          <w:p w14:paraId="576AC6E3" w14:textId="77777777" w:rsidR="00C75E6E" w:rsidRPr="00D82F5D" w:rsidRDefault="00D82F5D" w:rsidP="00E42708">
            <w:pPr>
              <w:spacing w:after="0" w:line="240" w:lineRule="auto"/>
              <w:jc w:val="center"/>
              <w:rPr>
                <w:rFonts w:ascii="Arial" w:eastAsia="Times New Roman" w:hAnsi="Arial" w:cs="Arial"/>
                <w:kern w:val="0"/>
                <w:sz w:val="20"/>
                <w14:ligatures w14:val="none"/>
              </w:rPr>
            </w:pPr>
            <w:r>
              <w:rPr>
                <w:rFonts w:ascii="Arial" w:eastAsia="Times New Roman" w:hAnsi="Arial" w:cs="Arial"/>
                <w:kern w:val="0"/>
                <w:sz w:val="20"/>
                <w14:ligatures w14:val="none"/>
              </w:rPr>
              <w:t>20</w:t>
            </w:r>
          </w:p>
        </w:tc>
        <w:tc>
          <w:tcPr>
            <w:tcW w:w="2848" w:type="dxa"/>
            <w:tcMar>
              <w:top w:w="30" w:type="dxa"/>
              <w:left w:w="45" w:type="dxa"/>
              <w:bottom w:w="30" w:type="dxa"/>
              <w:right w:w="45" w:type="dxa"/>
            </w:tcMar>
            <w:vAlign w:val="bottom"/>
            <w:hideMark/>
          </w:tcPr>
          <w:p w14:paraId="365CE8C7" w14:textId="77777777" w:rsidR="00C75E6E" w:rsidRPr="00D82F5D" w:rsidRDefault="00E846D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1 UZ + 1 v DT</w:t>
            </w:r>
          </w:p>
        </w:tc>
      </w:tr>
      <w:tr w:rsidR="00D82F5D" w:rsidRPr="00D82F5D" w14:paraId="6035968E" w14:textId="77777777" w:rsidTr="00E846DE">
        <w:trPr>
          <w:trHeight w:val="315"/>
          <w:jc w:val="center"/>
        </w:trPr>
        <w:tc>
          <w:tcPr>
            <w:tcW w:w="2395" w:type="dxa"/>
            <w:tcMar>
              <w:top w:w="30" w:type="dxa"/>
              <w:left w:w="45" w:type="dxa"/>
              <w:bottom w:w="30" w:type="dxa"/>
              <w:right w:w="45" w:type="dxa"/>
            </w:tcMar>
            <w:vAlign w:val="bottom"/>
            <w:hideMark/>
          </w:tcPr>
          <w:p w14:paraId="2C3DBA92" w14:textId="77777777" w:rsidR="00C75E6E" w:rsidRPr="00D82F5D" w:rsidRDefault="00C75E6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G.8</w:t>
            </w:r>
          </w:p>
        </w:tc>
        <w:tc>
          <w:tcPr>
            <w:tcW w:w="2575" w:type="dxa"/>
            <w:tcMar>
              <w:top w:w="30" w:type="dxa"/>
              <w:left w:w="45" w:type="dxa"/>
              <w:bottom w:w="30" w:type="dxa"/>
              <w:right w:w="45" w:type="dxa"/>
            </w:tcMar>
            <w:vAlign w:val="bottom"/>
            <w:hideMark/>
          </w:tcPr>
          <w:p w14:paraId="572B362C" w14:textId="77777777" w:rsidR="00C75E6E" w:rsidRPr="00D82F5D" w:rsidRDefault="00E846D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15</w:t>
            </w:r>
          </w:p>
        </w:tc>
        <w:tc>
          <w:tcPr>
            <w:tcW w:w="1121" w:type="dxa"/>
            <w:tcMar>
              <w:top w:w="30" w:type="dxa"/>
              <w:left w:w="45" w:type="dxa"/>
              <w:bottom w:w="30" w:type="dxa"/>
              <w:right w:w="45" w:type="dxa"/>
            </w:tcMar>
            <w:vAlign w:val="bottom"/>
            <w:hideMark/>
          </w:tcPr>
          <w:p w14:paraId="2FCA2C99" w14:textId="77777777" w:rsidR="00C75E6E" w:rsidRPr="00D82F5D" w:rsidRDefault="00E846D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9</w:t>
            </w:r>
          </w:p>
        </w:tc>
        <w:tc>
          <w:tcPr>
            <w:tcW w:w="2848" w:type="dxa"/>
            <w:tcMar>
              <w:top w:w="30" w:type="dxa"/>
              <w:left w:w="45" w:type="dxa"/>
              <w:bottom w:w="30" w:type="dxa"/>
              <w:right w:w="45" w:type="dxa"/>
            </w:tcMar>
            <w:vAlign w:val="bottom"/>
            <w:hideMark/>
          </w:tcPr>
          <w:p w14:paraId="7A1DB1A9" w14:textId="77777777" w:rsidR="00C75E6E" w:rsidRPr="00D82F5D" w:rsidRDefault="00E846D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1 nepřipuštěn</w:t>
            </w:r>
          </w:p>
        </w:tc>
      </w:tr>
      <w:tr w:rsidR="00D82F5D" w:rsidRPr="00D82F5D" w14:paraId="767C48D9" w14:textId="77777777" w:rsidTr="00E846DE">
        <w:trPr>
          <w:trHeight w:val="315"/>
          <w:jc w:val="center"/>
        </w:trPr>
        <w:tc>
          <w:tcPr>
            <w:tcW w:w="2395" w:type="dxa"/>
            <w:tcMar>
              <w:top w:w="30" w:type="dxa"/>
              <w:left w:w="45" w:type="dxa"/>
              <w:bottom w:w="30" w:type="dxa"/>
              <w:right w:w="45" w:type="dxa"/>
            </w:tcMar>
            <w:vAlign w:val="bottom"/>
          </w:tcPr>
          <w:p w14:paraId="02DDB0AA" w14:textId="77777777" w:rsidR="00E42708" w:rsidRPr="00D82F5D" w:rsidRDefault="00E42708"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celkem</w:t>
            </w:r>
          </w:p>
        </w:tc>
        <w:tc>
          <w:tcPr>
            <w:tcW w:w="2575" w:type="dxa"/>
            <w:tcMar>
              <w:top w:w="30" w:type="dxa"/>
              <w:left w:w="45" w:type="dxa"/>
              <w:bottom w:w="30" w:type="dxa"/>
              <w:right w:w="45" w:type="dxa"/>
            </w:tcMar>
            <w:vAlign w:val="bottom"/>
          </w:tcPr>
          <w:p w14:paraId="0DCF0C87" w14:textId="77777777" w:rsidR="00E42708" w:rsidRPr="00D82F5D" w:rsidRDefault="00E846D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54</w:t>
            </w:r>
          </w:p>
        </w:tc>
        <w:tc>
          <w:tcPr>
            <w:tcW w:w="1121" w:type="dxa"/>
            <w:tcMar>
              <w:top w:w="30" w:type="dxa"/>
              <w:left w:w="45" w:type="dxa"/>
              <w:bottom w:w="30" w:type="dxa"/>
              <w:right w:w="45" w:type="dxa"/>
            </w:tcMar>
            <w:vAlign w:val="bottom"/>
          </w:tcPr>
          <w:p w14:paraId="5B20554F" w14:textId="77777777" w:rsidR="00E42708" w:rsidRPr="00D82F5D" w:rsidRDefault="00D82F5D" w:rsidP="00E42708">
            <w:pPr>
              <w:spacing w:after="0" w:line="240" w:lineRule="auto"/>
              <w:jc w:val="center"/>
              <w:rPr>
                <w:rFonts w:ascii="Arial" w:eastAsia="Times New Roman" w:hAnsi="Arial" w:cs="Arial"/>
                <w:kern w:val="0"/>
                <w:sz w:val="20"/>
                <w14:ligatures w14:val="none"/>
              </w:rPr>
            </w:pPr>
            <w:r>
              <w:rPr>
                <w:rFonts w:ascii="Arial" w:eastAsia="Times New Roman" w:hAnsi="Arial" w:cs="Arial"/>
                <w:kern w:val="0"/>
                <w:sz w:val="20"/>
                <w14:ligatures w14:val="none"/>
              </w:rPr>
              <w:t>52</w:t>
            </w:r>
          </w:p>
        </w:tc>
        <w:tc>
          <w:tcPr>
            <w:tcW w:w="2848" w:type="dxa"/>
            <w:tcMar>
              <w:top w:w="30" w:type="dxa"/>
              <w:left w:w="45" w:type="dxa"/>
              <w:bottom w:w="30" w:type="dxa"/>
              <w:right w:w="45" w:type="dxa"/>
            </w:tcMar>
            <w:vAlign w:val="bottom"/>
          </w:tcPr>
          <w:p w14:paraId="0275A65F" w14:textId="77777777" w:rsidR="00E42708" w:rsidRPr="00D82F5D" w:rsidRDefault="00E846D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4 UZ + 5 v DT</w:t>
            </w:r>
          </w:p>
        </w:tc>
      </w:tr>
      <w:tr w:rsidR="00E846DE" w:rsidRPr="00D82F5D" w14:paraId="214D37EA" w14:textId="77777777" w:rsidTr="00E846DE">
        <w:trPr>
          <w:trHeight w:val="315"/>
          <w:jc w:val="center"/>
        </w:trPr>
        <w:tc>
          <w:tcPr>
            <w:tcW w:w="2395" w:type="dxa"/>
            <w:tcMar>
              <w:top w:w="30" w:type="dxa"/>
              <w:left w:w="45" w:type="dxa"/>
              <w:bottom w:w="30" w:type="dxa"/>
              <w:right w:w="45" w:type="dxa"/>
            </w:tcMar>
            <w:vAlign w:val="bottom"/>
          </w:tcPr>
          <w:p w14:paraId="1903B1D6" w14:textId="77777777" w:rsidR="00E846DE" w:rsidRPr="00D82F5D" w:rsidRDefault="00E846D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Celkem po podzimní MZ</w:t>
            </w:r>
          </w:p>
        </w:tc>
        <w:tc>
          <w:tcPr>
            <w:tcW w:w="2575" w:type="dxa"/>
            <w:tcMar>
              <w:top w:w="30" w:type="dxa"/>
              <w:left w:w="45" w:type="dxa"/>
              <w:bottom w:w="30" w:type="dxa"/>
              <w:right w:w="45" w:type="dxa"/>
            </w:tcMar>
            <w:vAlign w:val="bottom"/>
          </w:tcPr>
          <w:p w14:paraId="3DCA12AB" w14:textId="77777777" w:rsidR="00E846DE" w:rsidRPr="00D82F5D" w:rsidRDefault="00E846D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5</w:t>
            </w:r>
            <w:r w:rsidR="00D82F5D">
              <w:rPr>
                <w:rFonts w:ascii="Arial" w:eastAsia="Times New Roman" w:hAnsi="Arial" w:cs="Arial"/>
                <w:kern w:val="0"/>
                <w:sz w:val="20"/>
                <w14:ligatures w14:val="none"/>
              </w:rPr>
              <w:t>5</w:t>
            </w:r>
          </w:p>
        </w:tc>
        <w:tc>
          <w:tcPr>
            <w:tcW w:w="1121" w:type="dxa"/>
            <w:tcMar>
              <w:top w:w="30" w:type="dxa"/>
              <w:left w:w="45" w:type="dxa"/>
              <w:bottom w:w="30" w:type="dxa"/>
              <w:right w:w="45" w:type="dxa"/>
            </w:tcMar>
            <w:vAlign w:val="bottom"/>
          </w:tcPr>
          <w:p w14:paraId="0C3AFF3E" w14:textId="77777777" w:rsidR="00E846DE" w:rsidRPr="00D82F5D" w:rsidRDefault="00D82F5D" w:rsidP="00E42708">
            <w:pPr>
              <w:spacing w:after="0" w:line="240" w:lineRule="auto"/>
              <w:jc w:val="center"/>
              <w:rPr>
                <w:rFonts w:ascii="Arial" w:eastAsia="Times New Roman" w:hAnsi="Arial" w:cs="Arial"/>
                <w:kern w:val="0"/>
                <w:sz w:val="20"/>
                <w14:ligatures w14:val="none"/>
              </w:rPr>
            </w:pPr>
            <w:r>
              <w:rPr>
                <w:rFonts w:ascii="Arial" w:eastAsia="Times New Roman" w:hAnsi="Arial" w:cs="Arial"/>
                <w:kern w:val="0"/>
                <w:sz w:val="20"/>
                <w14:ligatures w14:val="none"/>
              </w:rPr>
              <w:t>59</w:t>
            </w:r>
          </w:p>
        </w:tc>
        <w:tc>
          <w:tcPr>
            <w:tcW w:w="2848" w:type="dxa"/>
            <w:tcMar>
              <w:top w:w="30" w:type="dxa"/>
              <w:left w:w="45" w:type="dxa"/>
              <w:bottom w:w="30" w:type="dxa"/>
              <w:right w:w="45" w:type="dxa"/>
            </w:tcMar>
            <w:vAlign w:val="bottom"/>
          </w:tcPr>
          <w:p w14:paraId="4E5EAE30" w14:textId="77777777" w:rsidR="00E846DE" w:rsidRPr="00D82F5D" w:rsidRDefault="00E846DE" w:rsidP="00E42708">
            <w:pPr>
              <w:spacing w:after="0" w:line="240" w:lineRule="auto"/>
              <w:jc w:val="center"/>
              <w:rPr>
                <w:rFonts w:ascii="Arial" w:eastAsia="Times New Roman" w:hAnsi="Arial" w:cs="Arial"/>
                <w:kern w:val="0"/>
                <w:sz w:val="20"/>
                <w14:ligatures w14:val="none"/>
              </w:rPr>
            </w:pPr>
            <w:r w:rsidRPr="00D82F5D">
              <w:rPr>
                <w:rFonts w:ascii="Arial" w:eastAsia="Times New Roman" w:hAnsi="Arial" w:cs="Arial"/>
                <w:kern w:val="0"/>
                <w:sz w:val="20"/>
                <w14:ligatures w14:val="none"/>
              </w:rPr>
              <w:t xml:space="preserve">1 v DT </w:t>
            </w:r>
            <w:r w:rsidR="00D82F5D">
              <w:rPr>
                <w:rFonts w:ascii="Arial" w:eastAsia="Times New Roman" w:hAnsi="Arial" w:cs="Arial"/>
                <w:kern w:val="0"/>
                <w:sz w:val="20"/>
                <w14:ligatures w14:val="none"/>
              </w:rPr>
              <w:t>(</w:t>
            </w:r>
            <w:r w:rsidRPr="00D82F5D">
              <w:rPr>
                <w:rFonts w:ascii="Arial" w:eastAsia="Times New Roman" w:hAnsi="Arial" w:cs="Arial"/>
                <w:kern w:val="0"/>
                <w:sz w:val="20"/>
                <w14:ligatures w14:val="none"/>
              </w:rPr>
              <w:t xml:space="preserve">+ 1 žák </w:t>
            </w:r>
            <w:r w:rsidR="00D82F5D">
              <w:rPr>
                <w:rFonts w:ascii="Arial" w:eastAsia="Times New Roman" w:hAnsi="Arial" w:cs="Arial"/>
                <w:kern w:val="0"/>
                <w:sz w:val="20"/>
                <w14:ligatures w14:val="none"/>
              </w:rPr>
              <w:t>U</w:t>
            </w:r>
            <w:r w:rsidRPr="00D82F5D">
              <w:rPr>
                <w:rFonts w:ascii="Arial" w:eastAsia="Times New Roman" w:hAnsi="Arial" w:cs="Arial"/>
                <w:kern w:val="0"/>
                <w:sz w:val="20"/>
                <w14:ligatures w14:val="none"/>
              </w:rPr>
              <w:t>Z</w:t>
            </w:r>
            <w:r w:rsidR="00D82F5D">
              <w:rPr>
                <w:rFonts w:ascii="Arial" w:eastAsia="Times New Roman" w:hAnsi="Arial" w:cs="Arial"/>
                <w:kern w:val="0"/>
                <w:sz w:val="20"/>
                <w14:ligatures w14:val="none"/>
              </w:rPr>
              <w:t>)</w:t>
            </w:r>
          </w:p>
        </w:tc>
      </w:tr>
    </w:tbl>
    <w:p w14:paraId="2A66C2A2" w14:textId="77777777" w:rsidR="00B171C3" w:rsidRPr="006A5834" w:rsidRDefault="00B171C3" w:rsidP="006A4FE3">
      <w:pPr>
        <w:pStyle w:val="Nadpis2"/>
        <w:rPr>
          <w:color w:val="FF0000"/>
        </w:rPr>
      </w:pPr>
    </w:p>
    <w:p w14:paraId="4345844A" w14:textId="77777777" w:rsidR="00E943D1" w:rsidRDefault="00E943D1" w:rsidP="00E943D1">
      <w:pPr>
        <w:rPr>
          <w:color w:val="FF0000"/>
        </w:rPr>
      </w:pPr>
    </w:p>
    <w:p w14:paraId="5CF0D0A4" w14:textId="77777777" w:rsidR="00A7462F" w:rsidRDefault="00A7462F" w:rsidP="00E943D1">
      <w:pPr>
        <w:rPr>
          <w:color w:val="FF0000"/>
        </w:rPr>
      </w:pPr>
    </w:p>
    <w:p w14:paraId="1D81018A" w14:textId="77777777" w:rsidR="00A7462F" w:rsidRDefault="00A7462F" w:rsidP="00E943D1">
      <w:pPr>
        <w:rPr>
          <w:color w:val="FF0000"/>
        </w:rPr>
      </w:pPr>
    </w:p>
    <w:p w14:paraId="7924DC6D" w14:textId="77777777" w:rsidR="00A7462F" w:rsidRDefault="00A7462F" w:rsidP="00E943D1">
      <w:pPr>
        <w:rPr>
          <w:color w:val="FF0000"/>
        </w:rPr>
      </w:pPr>
    </w:p>
    <w:p w14:paraId="162944E0" w14:textId="77777777" w:rsidR="00A7462F" w:rsidRPr="006A5834" w:rsidRDefault="00A7462F" w:rsidP="00E943D1">
      <w:pPr>
        <w:rPr>
          <w:color w:val="FF0000"/>
        </w:rPr>
      </w:pPr>
    </w:p>
    <w:p w14:paraId="484401D8" w14:textId="77777777" w:rsidR="0032636B" w:rsidRPr="00FA35E3" w:rsidRDefault="0032636B" w:rsidP="006A4FE3">
      <w:pPr>
        <w:pStyle w:val="Nadpis2"/>
        <w:rPr>
          <w:bCs/>
          <w:color w:val="auto"/>
        </w:rPr>
      </w:pPr>
      <w:r w:rsidRPr="00FA35E3">
        <w:rPr>
          <w:color w:val="auto"/>
        </w:rPr>
        <w:t>8. Údaje o mimoškolních vzdělávacích a volnočasových aktivitách, grantových programech</w:t>
      </w:r>
      <w:r w:rsidR="003C5DF4" w:rsidRPr="00FA35E3">
        <w:rPr>
          <w:color w:val="auto"/>
        </w:rPr>
        <w:t xml:space="preserve"> a</w:t>
      </w:r>
      <w:r w:rsidRPr="00FA35E3">
        <w:rPr>
          <w:color w:val="auto"/>
        </w:rPr>
        <w:t xml:space="preserve"> soutěžích</w:t>
      </w:r>
      <w:bookmarkEnd w:id="13"/>
    </w:p>
    <w:p w14:paraId="74078558" w14:textId="77777777" w:rsidR="0032636B" w:rsidRPr="00FA35E3" w:rsidRDefault="0032636B" w:rsidP="0032636B">
      <w:pPr>
        <w:rPr>
          <w:rFonts w:ascii="Arial" w:hAnsi="Arial" w:cs="Arial"/>
          <w:b/>
          <w:bCs/>
          <w:sz w:val="20"/>
        </w:rPr>
      </w:pPr>
    </w:p>
    <w:p w14:paraId="5F9384EA" w14:textId="77777777" w:rsidR="0032636B" w:rsidRPr="00FA35E3" w:rsidRDefault="0032636B" w:rsidP="006A4FE3">
      <w:pPr>
        <w:pStyle w:val="Nadpis3"/>
        <w:rPr>
          <w:color w:val="auto"/>
          <w:sz w:val="26"/>
          <w:szCs w:val="26"/>
        </w:rPr>
      </w:pPr>
      <w:bookmarkStart w:id="14" w:name="_Toc371447435"/>
      <w:r w:rsidRPr="00FA35E3">
        <w:rPr>
          <w:color w:val="auto"/>
          <w:sz w:val="26"/>
          <w:szCs w:val="26"/>
        </w:rPr>
        <w:t>8. 1. Výsledky soutěží, přehlídek – krajská a vyšší kola</w:t>
      </w:r>
      <w:bookmarkEnd w:id="14"/>
    </w:p>
    <w:p w14:paraId="395F0044" w14:textId="77777777" w:rsidR="00F21EA3" w:rsidRPr="00FA35E3" w:rsidRDefault="0032636B" w:rsidP="003C5DF4">
      <w:pPr>
        <w:jc w:val="both"/>
        <w:rPr>
          <w:rFonts w:ascii="Arial" w:hAnsi="Arial" w:cs="Arial"/>
          <w:bCs/>
          <w:szCs w:val="23"/>
        </w:rPr>
      </w:pPr>
      <w:r w:rsidRPr="00FA35E3">
        <w:rPr>
          <w:rFonts w:ascii="Arial" w:hAnsi="Arial" w:cs="Arial"/>
          <w:b/>
          <w:bCs/>
        </w:rPr>
        <w:t xml:space="preserve"> </w:t>
      </w:r>
      <w:r w:rsidRPr="00FA35E3">
        <w:rPr>
          <w:rFonts w:ascii="Arial" w:hAnsi="Arial" w:cs="Arial"/>
          <w:b/>
          <w:bCs/>
        </w:rPr>
        <w:tab/>
      </w:r>
      <w:r w:rsidR="008133F9" w:rsidRPr="00FA35E3">
        <w:rPr>
          <w:rFonts w:ascii="Arial" w:hAnsi="Arial" w:cs="Arial"/>
          <w:bCs/>
          <w:sz w:val="20"/>
        </w:rPr>
        <w:br/>
      </w:r>
      <w:r w:rsidR="00FA35E3">
        <w:rPr>
          <w:rFonts w:ascii="Arial" w:hAnsi="Arial" w:cs="Arial"/>
          <w:bCs/>
          <w:szCs w:val="23"/>
        </w:rPr>
        <w:t>Většina</w:t>
      </w:r>
      <w:r w:rsidR="00001210" w:rsidRPr="00FA35E3">
        <w:rPr>
          <w:rFonts w:ascii="Arial" w:hAnsi="Arial" w:cs="Arial"/>
          <w:bCs/>
          <w:szCs w:val="23"/>
        </w:rPr>
        <w:t xml:space="preserve"> soutěží ve školním roce </w:t>
      </w:r>
      <w:r w:rsidR="00FA35E3">
        <w:rPr>
          <w:rFonts w:ascii="Arial" w:hAnsi="Arial" w:cs="Arial"/>
          <w:bCs/>
          <w:szCs w:val="23"/>
        </w:rPr>
        <w:t>proběhla, některé soutěže konaly krajská a vyšší kola distančním způsobem</w:t>
      </w:r>
      <w:r w:rsidR="00001210" w:rsidRPr="00FA35E3">
        <w:rPr>
          <w:rFonts w:ascii="Arial" w:hAnsi="Arial" w:cs="Arial"/>
          <w:bCs/>
          <w:szCs w:val="23"/>
        </w:rPr>
        <w:t xml:space="preserve">. </w:t>
      </w:r>
      <w:r w:rsidR="00FA35E3">
        <w:rPr>
          <w:rFonts w:ascii="Arial" w:hAnsi="Arial" w:cs="Arial"/>
          <w:bCs/>
          <w:szCs w:val="23"/>
        </w:rPr>
        <w:t>Ř</w:t>
      </w:r>
      <w:r w:rsidR="00B408BF" w:rsidRPr="00FA35E3">
        <w:rPr>
          <w:rFonts w:ascii="Arial" w:hAnsi="Arial" w:cs="Arial"/>
          <w:bCs/>
          <w:szCs w:val="23"/>
        </w:rPr>
        <w:t xml:space="preserve">ada </w:t>
      </w:r>
      <w:r w:rsidR="00FA35E3">
        <w:rPr>
          <w:rFonts w:ascii="Arial" w:hAnsi="Arial" w:cs="Arial"/>
          <w:bCs/>
          <w:szCs w:val="23"/>
        </w:rPr>
        <w:t xml:space="preserve">našich </w:t>
      </w:r>
      <w:r w:rsidR="00B408BF" w:rsidRPr="00FA35E3">
        <w:rPr>
          <w:rFonts w:ascii="Arial" w:hAnsi="Arial" w:cs="Arial"/>
          <w:bCs/>
          <w:szCs w:val="23"/>
        </w:rPr>
        <w:t xml:space="preserve">studentů dosáhla výrazných úspěchů na krajské </w:t>
      </w:r>
      <w:r w:rsidR="00A7462F">
        <w:rPr>
          <w:rFonts w:ascii="Arial" w:hAnsi="Arial" w:cs="Arial"/>
          <w:bCs/>
          <w:szCs w:val="23"/>
        </w:rPr>
        <w:t xml:space="preserve">        </w:t>
      </w:r>
      <w:r w:rsidR="00B408BF" w:rsidRPr="00FA35E3">
        <w:rPr>
          <w:rFonts w:ascii="Arial" w:hAnsi="Arial" w:cs="Arial"/>
          <w:bCs/>
          <w:szCs w:val="23"/>
        </w:rPr>
        <w:t>a republikové úrovni</w:t>
      </w:r>
      <w:r w:rsidR="00FA35E3">
        <w:rPr>
          <w:rFonts w:ascii="Arial" w:hAnsi="Arial" w:cs="Arial"/>
          <w:bCs/>
          <w:szCs w:val="23"/>
        </w:rPr>
        <w:t xml:space="preserve"> především v přírodních vědách a ve sportu</w:t>
      </w:r>
      <w:r w:rsidR="00B408BF" w:rsidRPr="00FA35E3">
        <w:rPr>
          <w:rFonts w:ascii="Arial" w:hAnsi="Arial" w:cs="Arial"/>
          <w:bCs/>
          <w:szCs w:val="23"/>
        </w:rPr>
        <w:t>.</w:t>
      </w:r>
    </w:p>
    <w:p w14:paraId="0C9A02D4" w14:textId="77777777" w:rsidR="00F133C7" w:rsidRPr="006A5834" w:rsidRDefault="00F133C7" w:rsidP="003C5DF4">
      <w:pPr>
        <w:suppressAutoHyphens/>
        <w:rPr>
          <w:rFonts w:ascii="Arial" w:hAnsi="Arial" w:cs="Arial"/>
          <w:bCs/>
          <w:color w:val="FF0000"/>
          <w:szCs w:val="23"/>
        </w:rPr>
      </w:pPr>
    </w:p>
    <w:p w14:paraId="0B6B357E" w14:textId="77777777" w:rsidR="0032636B" w:rsidRPr="00E9034D" w:rsidRDefault="0032636B" w:rsidP="003C5DF4">
      <w:pPr>
        <w:pStyle w:val="Nadpis3"/>
        <w:spacing w:before="0" w:after="180"/>
        <w:rPr>
          <w:color w:val="auto"/>
          <w:sz w:val="26"/>
          <w:szCs w:val="26"/>
        </w:rPr>
      </w:pPr>
      <w:bookmarkStart w:id="15" w:name="_Toc371447436"/>
      <w:proofErr w:type="gramStart"/>
      <w:r w:rsidRPr="00E9034D">
        <w:rPr>
          <w:color w:val="auto"/>
          <w:sz w:val="26"/>
          <w:szCs w:val="26"/>
        </w:rPr>
        <w:t xml:space="preserve">8.2.  </w:t>
      </w:r>
      <w:r w:rsidR="00FA7C3C" w:rsidRPr="00E9034D">
        <w:rPr>
          <w:color w:val="auto"/>
          <w:sz w:val="26"/>
          <w:szCs w:val="26"/>
        </w:rPr>
        <w:t>Republikové</w:t>
      </w:r>
      <w:proofErr w:type="gramEnd"/>
      <w:r w:rsidR="00FA7C3C" w:rsidRPr="00E9034D">
        <w:rPr>
          <w:color w:val="auto"/>
          <w:sz w:val="26"/>
          <w:szCs w:val="26"/>
        </w:rPr>
        <w:t xml:space="preserve"> úspěchy</w:t>
      </w:r>
      <w:r w:rsidRPr="00E9034D">
        <w:rPr>
          <w:color w:val="auto"/>
          <w:sz w:val="26"/>
          <w:szCs w:val="26"/>
        </w:rPr>
        <w:t xml:space="preserve"> </w:t>
      </w:r>
      <w:r w:rsidR="00695D84" w:rsidRPr="00E9034D">
        <w:rPr>
          <w:color w:val="auto"/>
          <w:sz w:val="26"/>
          <w:szCs w:val="26"/>
        </w:rPr>
        <w:t>– vědomostní soutěže</w:t>
      </w:r>
      <w:r w:rsidRPr="00E9034D">
        <w:rPr>
          <w:color w:val="auto"/>
          <w:sz w:val="26"/>
          <w:szCs w:val="26"/>
        </w:rPr>
        <w:t xml:space="preserve"> </w:t>
      </w:r>
      <w:bookmarkEnd w:id="15"/>
    </w:p>
    <w:p w14:paraId="2AEFD846" w14:textId="77777777" w:rsidR="00AF4C33" w:rsidRPr="00E9034D" w:rsidRDefault="00784363" w:rsidP="00AF4C33">
      <w:pPr>
        <w:jc w:val="both"/>
        <w:rPr>
          <w:rFonts w:ascii="Arial" w:hAnsi="Arial" w:cs="Arial"/>
          <w:bCs/>
          <w:szCs w:val="23"/>
        </w:rPr>
      </w:pPr>
      <w:r w:rsidRPr="00E9034D">
        <w:rPr>
          <w:rFonts w:ascii="Arial" w:hAnsi="Arial" w:cs="Arial"/>
          <w:bCs/>
          <w:szCs w:val="23"/>
        </w:rPr>
        <w:t xml:space="preserve">Výrazných úspěchů dosáhli žáci reprezentující školu v biologických soutěžích. Na vyšším gymnáziu </w:t>
      </w:r>
      <w:r w:rsidR="00B408BF" w:rsidRPr="00E9034D">
        <w:rPr>
          <w:rFonts w:ascii="Arial" w:hAnsi="Arial" w:cs="Arial"/>
          <w:bCs/>
          <w:szCs w:val="23"/>
        </w:rPr>
        <w:t>nás skvěle reprezentoval</w:t>
      </w:r>
      <w:r w:rsidR="00AF4C33" w:rsidRPr="00E9034D">
        <w:rPr>
          <w:rFonts w:ascii="Arial" w:hAnsi="Arial" w:cs="Arial"/>
          <w:bCs/>
          <w:szCs w:val="23"/>
        </w:rPr>
        <w:t xml:space="preserve"> především</w:t>
      </w:r>
      <w:r w:rsidR="00B408BF" w:rsidRPr="00E9034D">
        <w:rPr>
          <w:rFonts w:ascii="Arial" w:hAnsi="Arial" w:cs="Arial"/>
          <w:bCs/>
          <w:szCs w:val="23"/>
        </w:rPr>
        <w:t xml:space="preserve"> Aleš </w:t>
      </w:r>
      <w:proofErr w:type="spellStart"/>
      <w:r w:rsidR="00B408BF" w:rsidRPr="00E9034D">
        <w:rPr>
          <w:rFonts w:ascii="Arial" w:hAnsi="Arial" w:cs="Arial"/>
          <w:bCs/>
          <w:szCs w:val="23"/>
        </w:rPr>
        <w:t>Janderka</w:t>
      </w:r>
      <w:proofErr w:type="spellEnd"/>
      <w:r w:rsidR="00B408BF" w:rsidRPr="00E9034D">
        <w:rPr>
          <w:rFonts w:ascii="Arial" w:hAnsi="Arial" w:cs="Arial"/>
          <w:bCs/>
          <w:szCs w:val="23"/>
        </w:rPr>
        <w:t xml:space="preserve">, který </w:t>
      </w:r>
      <w:r w:rsidR="00FA35E3" w:rsidRPr="00E9034D">
        <w:rPr>
          <w:rFonts w:ascii="Arial" w:hAnsi="Arial" w:cs="Arial"/>
          <w:bCs/>
          <w:szCs w:val="23"/>
        </w:rPr>
        <w:t>díky druhému vítězství v</w:t>
      </w:r>
      <w:r w:rsidR="00B408BF" w:rsidRPr="00E9034D">
        <w:rPr>
          <w:rFonts w:ascii="Arial" w:hAnsi="Arial" w:cs="Arial"/>
          <w:bCs/>
          <w:szCs w:val="23"/>
        </w:rPr>
        <w:t> celostátním kole soutěže SOČ, obor geologie a paleontologie,</w:t>
      </w:r>
      <w:r w:rsidR="00AF4C33" w:rsidRPr="00E9034D">
        <w:rPr>
          <w:rFonts w:ascii="Arial" w:hAnsi="Arial" w:cs="Arial"/>
          <w:bCs/>
          <w:szCs w:val="23"/>
        </w:rPr>
        <w:t xml:space="preserve"> </w:t>
      </w:r>
      <w:r w:rsidR="00FA35E3" w:rsidRPr="00E9034D">
        <w:rPr>
          <w:rFonts w:ascii="Arial" w:hAnsi="Arial" w:cs="Arial"/>
          <w:bCs/>
          <w:szCs w:val="23"/>
        </w:rPr>
        <w:t>(práce</w:t>
      </w:r>
      <w:r w:rsidR="00AF4C33" w:rsidRPr="00E9034D">
        <w:rPr>
          <w:rFonts w:ascii="Arial" w:hAnsi="Arial" w:cs="Arial"/>
          <w:bCs/>
          <w:szCs w:val="23"/>
        </w:rPr>
        <w:t xml:space="preserve"> „Asociace fosilií z lokality Štíty (bystřický </w:t>
      </w:r>
      <w:proofErr w:type="spellStart"/>
      <w:r w:rsidR="00AF4C33" w:rsidRPr="00E9034D">
        <w:rPr>
          <w:rFonts w:ascii="Arial" w:hAnsi="Arial" w:cs="Arial"/>
          <w:bCs/>
          <w:szCs w:val="23"/>
        </w:rPr>
        <w:t>litofaciální</w:t>
      </w:r>
      <w:proofErr w:type="spellEnd"/>
      <w:r w:rsidR="00AF4C33" w:rsidRPr="00E9034D">
        <w:rPr>
          <w:rFonts w:ascii="Arial" w:hAnsi="Arial" w:cs="Arial"/>
          <w:bCs/>
          <w:szCs w:val="23"/>
        </w:rPr>
        <w:t xml:space="preserve"> vývoj české křídové pánve)“</w:t>
      </w:r>
      <w:r w:rsidR="00FA35E3" w:rsidRPr="00E9034D">
        <w:rPr>
          <w:rFonts w:ascii="Arial" w:hAnsi="Arial" w:cs="Arial"/>
          <w:bCs/>
          <w:szCs w:val="23"/>
        </w:rPr>
        <w:t>) získal a ve školním roce převzal</w:t>
      </w:r>
      <w:r w:rsidR="00AF4C33" w:rsidRPr="00E9034D">
        <w:rPr>
          <w:rFonts w:ascii="Arial" w:hAnsi="Arial" w:cs="Arial"/>
          <w:bCs/>
          <w:szCs w:val="23"/>
        </w:rPr>
        <w:t xml:space="preserve"> </w:t>
      </w:r>
      <w:r w:rsidR="00FA35E3" w:rsidRPr="00E9034D">
        <w:rPr>
          <w:rFonts w:ascii="Arial" w:hAnsi="Arial" w:cs="Arial"/>
          <w:bCs/>
          <w:szCs w:val="23"/>
        </w:rPr>
        <w:t>C</w:t>
      </w:r>
      <w:r w:rsidR="00AF4C33" w:rsidRPr="00E9034D">
        <w:rPr>
          <w:rFonts w:ascii="Arial" w:hAnsi="Arial" w:cs="Arial"/>
          <w:bCs/>
          <w:szCs w:val="23"/>
        </w:rPr>
        <w:t>enu Učené společnosti ČR</w:t>
      </w:r>
      <w:r w:rsidR="00FA35E3" w:rsidRPr="00E9034D">
        <w:rPr>
          <w:rFonts w:ascii="Arial" w:hAnsi="Arial" w:cs="Arial"/>
          <w:bCs/>
          <w:szCs w:val="23"/>
        </w:rPr>
        <w:t xml:space="preserve"> a cenu F. Heyrovského</w:t>
      </w:r>
      <w:r w:rsidR="00AF4C33" w:rsidRPr="00E9034D">
        <w:rPr>
          <w:rFonts w:ascii="Arial" w:hAnsi="Arial" w:cs="Arial"/>
          <w:bCs/>
          <w:szCs w:val="23"/>
        </w:rPr>
        <w:t>. Aleš byl vybrán, aby školu a republiku reprezentoval na obdobném setkání mladých vědců na T</w:t>
      </w:r>
      <w:r w:rsidR="00E961E3" w:rsidRPr="00E9034D">
        <w:rPr>
          <w:rFonts w:ascii="Arial" w:hAnsi="Arial" w:cs="Arial"/>
          <w:bCs/>
          <w:szCs w:val="23"/>
        </w:rPr>
        <w:t>ch</w:t>
      </w:r>
      <w:r w:rsidR="00AF4C33" w:rsidRPr="00E9034D">
        <w:rPr>
          <w:rFonts w:ascii="Arial" w:hAnsi="Arial" w:cs="Arial"/>
          <w:bCs/>
          <w:szCs w:val="23"/>
        </w:rPr>
        <w:t>a</w:t>
      </w:r>
      <w:r w:rsidR="00E961E3" w:rsidRPr="00E9034D">
        <w:rPr>
          <w:rFonts w:ascii="Arial" w:hAnsi="Arial" w:cs="Arial"/>
          <w:bCs/>
          <w:szCs w:val="23"/>
        </w:rPr>
        <w:t>j-</w:t>
      </w:r>
      <w:r w:rsidR="00AF4C33" w:rsidRPr="00E9034D">
        <w:rPr>
          <w:rFonts w:ascii="Arial" w:hAnsi="Arial" w:cs="Arial"/>
          <w:bCs/>
          <w:szCs w:val="23"/>
        </w:rPr>
        <w:t xml:space="preserve">wanu. </w:t>
      </w:r>
      <w:r w:rsidR="006A4B2E">
        <w:rPr>
          <w:rFonts w:ascii="Arial" w:hAnsi="Arial" w:cs="Arial"/>
          <w:bCs/>
          <w:szCs w:val="23"/>
        </w:rPr>
        <w:t xml:space="preserve">Toto čtyřdenní setkání se – bohužel – kvůli </w:t>
      </w:r>
      <w:proofErr w:type="spellStart"/>
      <w:r w:rsidR="006A4B2E">
        <w:rPr>
          <w:rFonts w:ascii="Arial" w:hAnsi="Arial" w:cs="Arial"/>
          <w:bCs/>
          <w:szCs w:val="23"/>
        </w:rPr>
        <w:t>koronaviru</w:t>
      </w:r>
      <w:proofErr w:type="spellEnd"/>
      <w:r w:rsidR="006A4B2E">
        <w:rPr>
          <w:rFonts w:ascii="Arial" w:hAnsi="Arial" w:cs="Arial"/>
          <w:bCs/>
          <w:szCs w:val="23"/>
        </w:rPr>
        <w:t xml:space="preserve"> konalo prostřednictvím webového připojení. Aleš </w:t>
      </w:r>
      <w:proofErr w:type="spellStart"/>
      <w:r w:rsidR="006A4B2E">
        <w:rPr>
          <w:rFonts w:ascii="Arial" w:hAnsi="Arial" w:cs="Arial"/>
          <w:bCs/>
          <w:szCs w:val="23"/>
        </w:rPr>
        <w:t>Janderka</w:t>
      </w:r>
      <w:proofErr w:type="spellEnd"/>
      <w:r w:rsidR="006A4B2E">
        <w:rPr>
          <w:rFonts w:ascii="Arial" w:hAnsi="Arial" w:cs="Arial"/>
          <w:bCs/>
          <w:szCs w:val="23"/>
        </w:rPr>
        <w:t xml:space="preserve"> v něm musel v angličtině představovat Českou republiku, obhajoval svou práci</w:t>
      </w:r>
      <w:r w:rsidR="00A23C94">
        <w:rPr>
          <w:rFonts w:ascii="Arial" w:hAnsi="Arial" w:cs="Arial"/>
          <w:bCs/>
          <w:szCs w:val="23"/>
        </w:rPr>
        <w:t xml:space="preserve"> a účastnil se práce ve skupinách. Celkově se umístil ve své kategorii Vědy o zemi ve stříbrném pásmu oceněných.</w:t>
      </w:r>
    </w:p>
    <w:p w14:paraId="4E48C36E" w14:textId="77777777" w:rsidR="00A23C94" w:rsidRPr="008E7885" w:rsidRDefault="00A23C94" w:rsidP="004926C5">
      <w:pPr>
        <w:pStyle w:val="Nadpis3"/>
        <w:rPr>
          <w:rFonts w:ascii="Arial" w:hAnsi="Arial" w:cs="Arial"/>
          <w:b w:val="0"/>
          <w:bCs/>
          <w:color w:val="auto"/>
          <w:spacing w:val="0"/>
          <w:szCs w:val="23"/>
        </w:rPr>
      </w:pPr>
      <w:bookmarkStart w:id="16" w:name="_Toc371447437"/>
      <w:r w:rsidRPr="008E7885">
        <w:rPr>
          <w:rFonts w:ascii="Arial" w:hAnsi="Arial" w:cs="Arial"/>
          <w:b w:val="0"/>
          <w:bCs/>
          <w:color w:val="auto"/>
          <w:spacing w:val="0"/>
          <w:szCs w:val="23"/>
        </w:rPr>
        <w:t>V biologických soutěžích dosáhli žáci mnoha krásných umístění:</w:t>
      </w:r>
      <w:r w:rsidRPr="008E7885">
        <w:rPr>
          <w:rFonts w:ascii="Arial" w:hAnsi="Arial" w:cs="Arial"/>
          <w:b w:val="0"/>
          <w:bCs/>
          <w:color w:val="auto"/>
          <w:spacing w:val="0"/>
          <w:szCs w:val="23"/>
        </w:rPr>
        <w:br/>
        <w:t>Vojtěch Vyskočil, 4. místo, krajské kolo kategorie A, biologická olympiáda</w:t>
      </w:r>
      <w:r w:rsidRPr="008E7885">
        <w:rPr>
          <w:rFonts w:ascii="Arial" w:hAnsi="Arial" w:cs="Arial"/>
          <w:b w:val="0"/>
          <w:bCs/>
          <w:color w:val="auto"/>
          <w:spacing w:val="0"/>
          <w:szCs w:val="23"/>
        </w:rPr>
        <w:br/>
        <w:t>Filip Vyskočil, 1. místo, krajské kolo kategorie B, biologická olympiáda</w:t>
      </w:r>
      <w:r w:rsidRPr="008E7885">
        <w:rPr>
          <w:rFonts w:ascii="Arial" w:hAnsi="Arial" w:cs="Arial"/>
          <w:b w:val="0"/>
          <w:bCs/>
          <w:color w:val="auto"/>
          <w:spacing w:val="0"/>
          <w:szCs w:val="23"/>
        </w:rPr>
        <w:br/>
        <w:t>Vojtěch Macek, 1. místo, krajské kolo kategorie D, biologická olympiáda</w:t>
      </w:r>
      <w:r w:rsidRPr="008E7885">
        <w:rPr>
          <w:rFonts w:ascii="Arial" w:hAnsi="Arial" w:cs="Arial"/>
          <w:b w:val="0"/>
          <w:bCs/>
          <w:color w:val="auto"/>
          <w:spacing w:val="0"/>
          <w:szCs w:val="23"/>
        </w:rPr>
        <w:br/>
        <w:t>Filip Vyskočil, 1. místo, krajské kolo, geologická olympiáda</w:t>
      </w:r>
      <w:r w:rsidRPr="008E7885">
        <w:rPr>
          <w:rFonts w:ascii="Arial" w:hAnsi="Arial" w:cs="Arial"/>
          <w:b w:val="0"/>
          <w:bCs/>
          <w:color w:val="auto"/>
          <w:spacing w:val="0"/>
          <w:szCs w:val="23"/>
        </w:rPr>
        <w:br/>
        <w:t xml:space="preserve">Aleš </w:t>
      </w:r>
      <w:proofErr w:type="spellStart"/>
      <w:r w:rsidRPr="008E7885">
        <w:rPr>
          <w:rFonts w:ascii="Arial" w:hAnsi="Arial" w:cs="Arial"/>
          <w:b w:val="0"/>
          <w:bCs/>
          <w:color w:val="auto"/>
          <w:spacing w:val="0"/>
          <w:szCs w:val="23"/>
        </w:rPr>
        <w:t>Janderka</w:t>
      </w:r>
      <w:proofErr w:type="spellEnd"/>
      <w:r w:rsidRPr="008E7885">
        <w:rPr>
          <w:rFonts w:ascii="Arial" w:hAnsi="Arial" w:cs="Arial"/>
          <w:b w:val="0"/>
          <w:bCs/>
          <w:color w:val="auto"/>
          <w:spacing w:val="0"/>
          <w:szCs w:val="23"/>
        </w:rPr>
        <w:t>, 2. místo, krajské kolo, geologická olympiáda</w:t>
      </w:r>
      <w:r w:rsidRPr="008E7885">
        <w:rPr>
          <w:rFonts w:ascii="Arial" w:hAnsi="Arial" w:cs="Arial"/>
          <w:b w:val="0"/>
          <w:bCs/>
          <w:color w:val="auto"/>
          <w:spacing w:val="0"/>
          <w:szCs w:val="23"/>
        </w:rPr>
        <w:br/>
        <w:t>Tým Vojtěch Vyskočil, Filip Vyskočil</w:t>
      </w:r>
      <w:r w:rsidR="008E7885" w:rsidRPr="008E7885">
        <w:rPr>
          <w:rFonts w:ascii="Arial" w:hAnsi="Arial" w:cs="Arial"/>
          <w:b w:val="0"/>
          <w:bCs/>
          <w:color w:val="auto"/>
          <w:spacing w:val="0"/>
          <w:szCs w:val="23"/>
        </w:rPr>
        <w:t xml:space="preserve"> a Oto </w:t>
      </w:r>
      <w:proofErr w:type="spellStart"/>
      <w:r w:rsidR="008E7885" w:rsidRPr="008E7885">
        <w:rPr>
          <w:rFonts w:ascii="Arial" w:hAnsi="Arial" w:cs="Arial"/>
          <w:b w:val="0"/>
          <w:bCs/>
          <w:color w:val="auto"/>
          <w:spacing w:val="0"/>
          <w:szCs w:val="23"/>
        </w:rPr>
        <w:t>Vrana</w:t>
      </w:r>
      <w:proofErr w:type="spellEnd"/>
      <w:r w:rsidR="008E7885" w:rsidRPr="008E7885">
        <w:rPr>
          <w:rFonts w:ascii="Arial" w:hAnsi="Arial" w:cs="Arial"/>
          <w:b w:val="0"/>
          <w:bCs/>
          <w:color w:val="auto"/>
          <w:spacing w:val="0"/>
          <w:szCs w:val="23"/>
        </w:rPr>
        <w:t xml:space="preserve"> – 1. místo krajské kolo a 4. místo</w:t>
      </w:r>
      <w:r w:rsidR="008E7885" w:rsidRPr="008E7885">
        <w:rPr>
          <w:rFonts w:ascii="Arial" w:hAnsi="Arial" w:cs="Arial"/>
          <w:b w:val="0"/>
          <w:bCs/>
          <w:color w:val="auto"/>
          <w:spacing w:val="0"/>
          <w:szCs w:val="23"/>
        </w:rPr>
        <w:br/>
        <w:t xml:space="preserve"> </w:t>
      </w:r>
      <w:r w:rsidR="008E7885" w:rsidRPr="008E7885">
        <w:rPr>
          <w:rFonts w:ascii="Arial" w:hAnsi="Arial" w:cs="Arial"/>
          <w:b w:val="0"/>
          <w:bCs/>
          <w:color w:val="auto"/>
          <w:spacing w:val="0"/>
          <w:szCs w:val="23"/>
        </w:rPr>
        <w:tab/>
        <w:t>národní kolo, ekologická olympiáda</w:t>
      </w:r>
      <w:r w:rsidR="008E7885" w:rsidRPr="008E7885">
        <w:rPr>
          <w:rFonts w:ascii="Arial" w:hAnsi="Arial" w:cs="Arial"/>
          <w:b w:val="0"/>
          <w:bCs/>
          <w:color w:val="auto"/>
          <w:spacing w:val="0"/>
          <w:szCs w:val="23"/>
        </w:rPr>
        <w:br/>
        <w:t xml:space="preserve">Soutěž YPEF (Mladí lidé v evropských lesích) – 1. místo krajské kolo a 1. místo </w:t>
      </w:r>
      <w:r w:rsidR="008E7885" w:rsidRPr="008E7885">
        <w:rPr>
          <w:rFonts w:ascii="Arial" w:hAnsi="Arial" w:cs="Arial"/>
          <w:b w:val="0"/>
          <w:bCs/>
          <w:color w:val="auto"/>
          <w:spacing w:val="0"/>
          <w:szCs w:val="23"/>
        </w:rPr>
        <w:br/>
        <w:t xml:space="preserve"> </w:t>
      </w:r>
      <w:r w:rsidR="008E7885" w:rsidRPr="008E7885">
        <w:rPr>
          <w:rFonts w:ascii="Arial" w:hAnsi="Arial" w:cs="Arial"/>
          <w:b w:val="0"/>
          <w:bCs/>
          <w:color w:val="auto"/>
          <w:spacing w:val="0"/>
          <w:szCs w:val="23"/>
        </w:rPr>
        <w:tab/>
        <w:t>v republice  (tým ve složení Filip Vyskočil, Pavla Šimová a Alena Kubíčková)</w:t>
      </w:r>
      <w:r w:rsidR="008E7885" w:rsidRPr="008E7885">
        <w:rPr>
          <w:rFonts w:ascii="Arial" w:hAnsi="Arial" w:cs="Arial"/>
          <w:b w:val="0"/>
          <w:bCs/>
          <w:color w:val="auto"/>
          <w:spacing w:val="0"/>
          <w:szCs w:val="23"/>
        </w:rPr>
        <w:br/>
      </w:r>
      <w:r w:rsidR="008E7885" w:rsidRPr="008E7885">
        <w:rPr>
          <w:rFonts w:ascii="Arial" w:hAnsi="Arial" w:cs="Arial"/>
          <w:b w:val="0"/>
          <w:bCs/>
          <w:color w:val="auto"/>
          <w:spacing w:val="0"/>
          <w:szCs w:val="23"/>
        </w:rPr>
        <w:br/>
        <w:t xml:space="preserve">V matematických soutěžích byli úspěšní Jan </w:t>
      </w:r>
      <w:proofErr w:type="spellStart"/>
      <w:r w:rsidR="008E7885" w:rsidRPr="008E7885">
        <w:rPr>
          <w:rFonts w:ascii="Arial" w:hAnsi="Arial" w:cs="Arial"/>
          <w:b w:val="0"/>
          <w:bCs/>
          <w:color w:val="auto"/>
          <w:spacing w:val="0"/>
          <w:szCs w:val="23"/>
        </w:rPr>
        <w:t>Paloncý</w:t>
      </w:r>
      <w:proofErr w:type="spellEnd"/>
      <w:r w:rsidR="008E7885" w:rsidRPr="008E7885">
        <w:rPr>
          <w:rFonts w:ascii="Arial" w:hAnsi="Arial" w:cs="Arial"/>
          <w:b w:val="0"/>
          <w:bCs/>
          <w:color w:val="auto"/>
          <w:spacing w:val="0"/>
          <w:szCs w:val="23"/>
        </w:rPr>
        <w:t xml:space="preserve"> (kategorie B, kraj, 3. místo) </w:t>
      </w:r>
      <w:r w:rsidR="008E7885" w:rsidRPr="008E7885">
        <w:rPr>
          <w:rFonts w:ascii="Arial" w:hAnsi="Arial" w:cs="Arial"/>
          <w:b w:val="0"/>
          <w:bCs/>
          <w:color w:val="auto"/>
          <w:spacing w:val="0"/>
          <w:szCs w:val="23"/>
        </w:rPr>
        <w:br/>
        <w:t xml:space="preserve"> </w:t>
      </w:r>
      <w:r w:rsidR="008E7885" w:rsidRPr="008E7885">
        <w:rPr>
          <w:rFonts w:ascii="Arial" w:hAnsi="Arial" w:cs="Arial"/>
          <w:b w:val="0"/>
          <w:bCs/>
          <w:color w:val="auto"/>
          <w:spacing w:val="0"/>
          <w:szCs w:val="23"/>
        </w:rPr>
        <w:tab/>
        <w:t>a Pavla Šimová (kategorie C, kraj, 1. místo) v Logické olympiádě.</w:t>
      </w:r>
      <w:r w:rsidR="008E7885" w:rsidRPr="008E7885">
        <w:rPr>
          <w:rFonts w:ascii="Arial" w:hAnsi="Arial" w:cs="Arial"/>
          <w:b w:val="0"/>
          <w:bCs/>
          <w:color w:val="auto"/>
          <w:spacing w:val="0"/>
          <w:szCs w:val="23"/>
        </w:rPr>
        <w:br/>
        <w:t>V matematické olympiádě se skvěle umístila v kraji rovněž Pavla Šimová, která získala</w:t>
      </w:r>
      <w:r w:rsidR="008E7885" w:rsidRPr="008E7885">
        <w:rPr>
          <w:rFonts w:ascii="Arial" w:hAnsi="Arial" w:cs="Arial"/>
          <w:b w:val="0"/>
          <w:bCs/>
          <w:color w:val="auto"/>
          <w:spacing w:val="0"/>
          <w:szCs w:val="23"/>
        </w:rPr>
        <w:br/>
        <w:t xml:space="preserve"> </w:t>
      </w:r>
      <w:r w:rsidR="008E7885" w:rsidRPr="008E7885">
        <w:rPr>
          <w:rFonts w:ascii="Arial" w:hAnsi="Arial" w:cs="Arial"/>
          <w:b w:val="0"/>
          <w:bCs/>
          <w:color w:val="auto"/>
          <w:spacing w:val="0"/>
          <w:szCs w:val="23"/>
        </w:rPr>
        <w:tab/>
        <w:t xml:space="preserve">4. místo v kategorii A </w:t>
      </w:r>
      <w:proofErr w:type="spellStart"/>
      <w:r w:rsidR="008E7885" w:rsidRPr="008E7885">
        <w:rPr>
          <w:rFonts w:ascii="Arial" w:hAnsi="Arial" w:cs="Arial"/>
          <w:b w:val="0"/>
          <w:bCs/>
          <w:color w:val="auto"/>
          <w:spacing w:val="0"/>
          <w:szCs w:val="23"/>
        </w:rPr>
        <w:t>a</w:t>
      </w:r>
      <w:proofErr w:type="spellEnd"/>
      <w:r w:rsidR="008E7885" w:rsidRPr="008E7885">
        <w:rPr>
          <w:rFonts w:ascii="Arial" w:hAnsi="Arial" w:cs="Arial"/>
          <w:b w:val="0"/>
          <w:bCs/>
          <w:color w:val="auto"/>
          <w:spacing w:val="0"/>
          <w:szCs w:val="23"/>
        </w:rPr>
        <w:t xml:space="preserve"> 1. místo v kategorii B. Skvěle v kraji bojovali a na prvních místech se umístili žáci Josef Turek, Jan </w:t>
      </w:r>
      <w:proofErr w:type="spellStart"/>
      <w:r w:rsidR="008E7885" w:rsidRPr="008E7885">
        <w:rPr>
          <w:rFonts w:ascii="Arial" w:hAnsi="Arial" w:cs="Arial"/>
          <w:b w:val="0"/>
          <w:bCs/>
          <w:color w:val="auto"/>
          <w:spacing w:val="0"/>
          <w:szCs w:val="23"/>
        </w:rPr>
        <w:t>Paloncý</w:t>
      </w:r>
      <w:proofErr w:type="spellEnd"/>
      <w:r w:rsidR="008E7885" w:rsidRPr="008E7885">
        <w:rPr>
          <w:rFonts w:ascii="Arial" w:hAnsi="Arial" w:cs="Arial"/>
          <w:b w:val="0"/>
          <w:bCs/>
          <w:color w:val="auto"/>
          <w:spacing w:val="0"/>
          <w:szCs w:val="23"/>
        </w:rPr>
        <w:t xml:space="preserve"> a Pavla Šimová v soutěži Klokan.</w:t>
      </w:r>
      <w:r w:rsidR="008E7885" w:rsidRPr="008E7885">
        <w:rPr>
          <w:rFonts w:ascii="Arial" w:hAnsi="Arial" w:cs="Arial"/>
          <w:b w:val="0"/>
          <w:bCs/>
          <w:color w:val="auto"/>
          <w:spacing w:val="0"/>
          <w:szCs w:val="23"/>
        </w:rPr>
        <w:br/>
      </w:r>
      <w:r w:rsidR="008E7885" w:rsidRPr="008E7885">
        <w:rPr>
          <w:rFonts w:ascii="Arial" w:hAnsi="Arial" w:cs="Arial"/>
          <w:b w:val="0"/>
          <w:bCs/>
          <w:color w:val="auto"/>
          <w:spacing w:val="0"/>
          <w:szCs w:val="23"/>
        </w:rPr>
        <w:br/>
        <w:t xml:space="preserve">Ve fyzice se v krajském kole fyzikální olympiády umístil Aleš </w:t>
      </w:r>
      <w:proofErr w:type="spellStart"/>
      <w:r w:rsidR="005D51C3">
        <w:rPr>
          <w:rFonts w:ascii="Arial" w:hAnsi="Arial" w:cs="Arial"/>
          <w:b w:val="0"/>
          <w:bCs/>
          <w:color w:val="auto"/>
          <w:spacing w:val="0"/>
          <w:szCs w:val="23"/>
        </w:rPr>
        <w:t>J</w:t>
      </w:r>
      <w:r w:rsidR="008E7885" w:rsidRPr="008E7885">
        <w:rPr>
          <w:rFonts w:ascii="Arial" w:hAnsi="Arial" w:cs="Arial"/>
          <w:b w:val="0"/>
          <w:bCs/>
          <w:color w:val="auto"/>
          <w:spacing w:val="0"/>
          <w:szCs w:val="23"/>
        </w:rPr>
        <w:t>anderka</w:t>
      </w:r>
      <w:proofErr w:type="spellEnd"/>
      <w:r w:rsidR="008E7885" w:rsidRPr="008E7885">
        <w:rPr>
          <w:rFonts w:ascii="Arial" w:hAnsi="Arial" w:cs="Arial"/>
          <w:b w:val="0"/>
          <w:bCs/>
          <w:color w:val="auto"/>
          <w:spacing w:val="0"/>
          <w:szCs w:val="23"/>
        </w:rPr>
        <w:t xml:space="preserve"> na 2. místě </w:t>
      </w:r>
      <w:r w:rsidR="008E7885" w:rsidRPr="008E7885">
        <w:rPr>
          <w:rFonts w:ascii="Arial" w:hAnsi="Arial" w:cs="Arial"/>
          <w:b w:val="0"/>
          <w:bCs/>
          <w:color w:val="auto"/>
          <w:spacing w:val="0"/>
          <w:szCs w:val="23"/>
        </w:rPr>
        <w:br/>
        <w:t xml:space="preserve"> </w:t>
      </w:r>
      <w:r w:rsidR="008E7885" w:rsidRPr="008E7885">
        <w:rPr>
          <w:rFonts w:ascii="Arial" w:hAnsi="Arial" w:cs="Arial"/>
          <w:b w:val="0"/>
          <w:bCs/>
          <w:color w:val="auto"/>
          <w:spacing w:val="0"/>
          <w:szCs w:val="23"/>
        </w:rPr>
        <w:tab/>
        <w:t>v kategorii B a Pavla Šimová na 1. místě v kategorii D.</w:t>
      </w:r>
    </w:p>
    <w:p w14:paraId="587E302C" w14:textId="77777777" w:rsidR="008E7885" w:rsidRPr="008E7885" w:rsidRDefault="008E7885" w:rsidP="008E7885"/>
    <w:p w14:paraId="7C0AE052" w14:textId="77777777" w:rsidR="004926C5" w:rsidRPr="006A5834" w:rsidRDefault="004926C5" w:rsidP="004926C5">
      <w:pPr>
        <w:pStyle w:val="Nadpis3"/>
        <w:rPr>
          <w:rFonts w:ascii="Arial" w:hAnsi="Arial" w:cs="Arial"/>
          <w:b w:val="0"/>
          <w:bCs/>
          <w:color w:val="FF0000"/>
          <w:spacing w:val="0"/>
          <w:szCs w:val="23"/>
        </w:rPr>
      </w:pPr>
      <w:r w:rsidRPr="008E7885">
        <w:rPr>
          <w:rFonts w:ascii="Arial" w:hAnsi="Arial" w:cs="Arial"/>
          <w:b w:val="0"/>
          <w:bCs/>
          <w:color w:val="auto"/>
          <w:spacing w:val="0"/>
          <w:szCs w:val="23"/>
        </w:rPr>
        <w:t xml:space="preserve">V programu Olomouckého kraje </w:t>
      </w:r>
      <w:r w:rsidR="00E9034D" w:rsidRPr="008E7885">
        <w:rPr>
          <w:rFonts w:ascii="Arial" w:hAnsi="Arial" w:cs="Arial"/>
          <w:b w:val="0"/>
          <w:bCs/>
          <w:color w:val="auto"/>
          <w:spacing w:val="0"/>
          <w:szCs w:val="23"/>
        </w:rPr>
        <w:t xml:space="preserve">Talent Olomouckého kraje </w:t>
      </w:r>
      <w:r w:rsidRPr="008E7885">
        <w:rPr>
          <w:rFonts w:ascii="Arial" w:hAnsi="Arial" w:cs="Arial"/>
          <w:b w:val="0"/>
          <w:bCs/>
          <w:color w:val="auto"/>
          <w:spacing w:val="0"/>
          <w:szCs w:val="23"/>
        </w:rPr>
        <w:t xml:space="preserve">byla </w:t>
      </w:r>
      <w:r w:rsidR="00E9034D" w:rsidRPr="008E7885">
        <w:rPr>
          <w:rFonts w:ascii="Arial" w:hAnsi="Arial" w:cs="Arial"/>
          <w:b w:val="0"/>
          <w:bCs/>
          <w:color w:val="auto"/>
          <w:spacing w:val="0"/>
          <w:szCs w:val="23"/>
        </w:rPr>
        <w:t xml:space="preserve">škola </w:t>
      </w:r>
      <w:r w:rsidRPr="008E7885">
        <w:rPr>
          <w:rFonts w:ascii="Arial" w:hAnsi="Arial" w:cs="Arial"/>
          <w:b w:val="0"/>
          <w:bCs/>
          <w:color w:val="auto"/>
          <w:spacing w:val="0"/>
          <w:szCs w:val="23"/>
        </w:rPr>
        <w:t>vyhodnocena a získala ocenění na 2. místě v kategorii přírodní vědy.</w:t>
      </w:r>
      <w:r w:rsidR="008E7885" w:rsidRPr="008E7885">
        <w:rPr>
          <w:rFonts w:ascii="Arial" w:hAnsi="Arial" w:cs="Arial"/>
          <w:b w:val="0"/>
          <w:bCs/>
          <w:color w:val="auto"/>
          <w:spacing w:val="0"/>
          <w:szCs w:val="23"/>
        </w:rPr>
        <w:t xml:space="preserve"> </w:t>
      </w:r>
    </w:p>
    <w:p w14:paraId="484CAFE9" w14:textId="77777777" w:rsidR="0032636B" w:rsidRPr="008E7885" w:rsidRDefault="004926C5" w:rsidP="006A4FE3">
      <w:pPr>
        <w:pStyle w:val="Nadpis3"/>
        <w:rPr>
          <w:color w:val="auto"/>
          <w:sz w:val="26"/>
          <w:szCs w:val="26"/>
        </w:rPr>
      </w:pPr>
      <w:r w:rsidRPr="006A5834">
        <w:rPr>
          <w:rFonts w:ascii="Arial" w:hAnsi="Arial" w:cs="Arial"/>
          <w:b w:val="0"/>
          <w:bCs/>
          <w:color w:val="FF0000"/>
          <w:spacing w:val="0"/>
          <w:szCs w:val="23"/>
        </w:rPr>
        <w:lastRenderedPageBreak/>
        <w:br/>
      </w:r>
      <w:r w:rsidR="0032636B" w:rsidRPr="008E7885">
        <w:rPr>
          <w:color w:val="auto"/>
          <w:sz w:val="26"/>
          <w:szCs w:val="26"/>
        </w:rPr>
        <w:t xml:space="preserve">8. 3.  </w:t>
      </w:r>
      <w:r w:rsidR="00695D84" w:rsidRPr="008E7885">
        <w:rPr>
          <w:color w:val="auto"/>
          <w:sz w:val="26"/>
          <w:szCs w:val="26"/>
        </w:rPr>
        <w:t>Sport</w:t>
      </w:r>
      <w:r w:rsidR="0032636B" w:rsidRPr="008E7885">
        <w:rPr>
          <w:color w:val="auto"/>
          <w:sz w:val="26"/>
          <w:szCs w:val="26"/>
        </w:rPr>
        <w:t xml:space="preserve"> – účast a umístění v soutěžích</w:t>
      </w:r>
      <w:bookmarkEnd w:id="16"/>
    </w:p>
    <w:p w14:paraId="41055CE1" w14:textId="77777777" w:rsidR="0032636B" w:rsidRPr="008E7885" w:rsidRDefault="00654A8D" w:rsidP="00E9034D">
      <w:pPr>
        <w:jc w:val="both"/>
        <w:rPr>
          <w:rFonts w:ascii="Arial" w:hAnsi="Arial" w:cs="Arial"/>
          <w:bCs/>
          <w:szCs w:val="23"/>
        </w:rPr>
      </w:pPr>
      <w:r w:rsidRPr="008E7885">
        <w:rPr>
          <w:rFonts w:ascii="Arial" w:hAnsi="Arial" w:cs="Arial"/>
          <w:bCs/>
          <w:szCs w:val="23"/>
        </w:rPr>
        <w:t>V okresních kolech soutěží i v</w:t>
      </w:r>
      <w:r w:rsidR="0032636B" w:rsidRPr="008E7885">
        <w:rPr>
          <w:rFonts w:ascii="Arial" w:hAnsi="Arial" w:cs="Arial"/>
          <w:bCs/>
          <w:szCs w:val="23"/>
        </w:rPr>
        <w:t xml:space="preserve"> kraji </w:t>
      </w:r>
      <w:r w:rsidR="00B408BF" w:rsidRPr="008E7885">
        <w:rPr>
          <w:rFonts w:ascii="Arial" w:hAnsi="Arial" w:cs="Arial"/>
          <w:bCs/>
          <w:szCs w:val="23"/>
        </w:rPr>
        <w:t>v</w:t>
      </w:r>
      <w:r w:rsidRPr="008E7885">
        <w:rPr>
          <w:rFonts w:ascii="Arial" w:hAnsi="Arial" w:cs="Arial"/>
          <w:bCs/>
          <w:szCs w:val="23"/>
        </w:rPr>
        <w:t xml:space="preserve">e sportovních soutěžích jsme měli </w:t>
      </w:r>
      <w:r w:rsidR="00A23C94" w:rsidRPr="008E7885">
        <w:rPr>
          <w:rFonts w:ascii="Arial" w:hAnsi="Arial" w:cs="Arial"/>
          <w:bCs/>
          <w:szCs w:val="23"/>
        </w:rPr>
        <w:t>zastoupení ve všech typických žákovských sportovních soutěžích (florbal, volejbal, basketbal, kopaná a futsal, přespolní a orientační běh)</w:t>
      </w:r>
      <w:r w:rsidRPr="008E7885">
        <w:rPr>
          <w:rFonts w:ascii="Arial" w:hAnsi="Arial" w:cs="Arial"/>
          <w:bCs/>
          <w:szCs w:val="23"/>
        </w:rPr>
        <w:t xml:space="preserve">. </w:t>
      </w:r>
      <w:r w:rsidR="00A23C94" w:rsidRPr="008E7885">
        <w:rPr>
          <w:rFonts w:ascii="Arial" w:hAnsi="Arial" w:cs="Arial"/>
          <w:bCs/>
          <w:szCs w:val="23"/>
        </w:rPr>
        <w:t>V republikové úrovni byly tradičně ú</w:t>
      </w:r>
      <w:r w:rsidR="00E62139" w:rsidRPr="008E7885">
        <w:rPr>
          <w:rFonts w:ascii="Arial" w:hAnsi="Arial" w:cs="Arial"/>
          <w:bCs/>
          <w:szCs w:val="23"/>
        </w:rPr>
        <w:t>spěšn</w:t>
      </w:r>
      <w:r w:rsidR="00A23C94" w:rsidRPr="008E7885">
        <w:rPr>
          <w:rFonts w:ascii="Arial" w:hAnsi="Arial" w:cs="Arial"/>
          <w:bCs/>
          <w:szCs w:val="23"/>
        </w:rPr>
        <w:t>í</w:t>
      </w:r>
      <w:r w:rsidR="00E62139" w:rsidRPr="008E7885">
        <w:rPr>
          <w:rFonts w:ascii="Arial" w:hAnsi="Arial" w:cs="Arial"/>
          <w:bCs/>
          <w:szCs w:val="23"/>
        </w:rPr>
        <w:t xml:space="preserve"> </w:t>
      </w:r>
      <w:r w:rsidR="00A23C94" w:rsidRPr="008E7885">
        <w:rPr>
          <w:rFonts w:ascii="Arial" w:hAnsi="Arial" w:cs="Arial"/>
          <w:bCs/>
          <w:szCs w:val="23"/>
        </w:rPr>
        <w:t>studenti</w:t>
      </w:r>
      <w:r w:rsidR="00E62139" w:rsidRPr="008E7885">
        <w:rPr>
          <w:rFonts w:ascii="Arial" w:hAnsi="Arial" w:cs="Arial"/>
          <w:bCs/>
          <w:szCs w:val="23"/>
        </w:rPr>
        <w:t xml:space="preserve"> </w:t>
      </w:r>
      <w:r w:rsidR="000F5F4B" w:rsidRPr="008E7885">
        <w:rPr>
          <w:rFonts w:ascii="Arial" w:hAnsi="Arial" w:cs="Arial"/>
          <w:bCs/>
          <w:szCs w:val="23"/>
        </w:rPr>
        <w:t>v</w:t>
      </w:r>
      <w:r w:rsidR="00784363" w:rsidRPr="008E7885">
        <w:rPr>
          <w:rFonts w:ascii="Arial" w:hAnsi="Arial" w:cs="Arial"/>
          <w:bCs/>
          <w:szCs w:val="23"/>
        </w:rPr>
        <w:t xml:space="preserve"> lehké </w:t>
      </w:r>
      <w:r w:rsidR="000F5F4B" w:rsidRPr="008E7885">
        <w:rPr>
          <w:rFonts w:ascii="Arial" w:hAnsi="Arial" w:cs="Arial"/>
          <w:bCs/>
          <w:szCs w:val="23"/>
        </w:rPr>
        <w:t>atletice</w:t>
      </w:r>
      <w:r w:rsidRPr="008E7885">
        <w:rPr>
          <w:rFonts w:ascii="Arial" w:hAnsi="Arial" w:cs="Arial"/>
          <w:bCs/>
          <w:szCs w:val="23"/>
        </w:rPr>
        <w:t xml:space="preserve"> </w:t>
      </w:r>
      <w:r w:rsidR="00A23C94" w:rsidRPr="008E7885">
        <w:rPr>
          <w:rFonts w:ascii="Arial" w:hAnsi="Arial" w:cs="Arial"/>
          <w:bCs/>
          <w:szCs w:val="23"/>
        </w:rPr>
        <w:t>– v s</w:t>
      </w:r>
      <w:r w:rsidR="00E9034D" w:rsidRPr="008E7885">
        <w:rPr>
          <w:rFonts w:ascii="Arial" w:hAnsi="Arial" w:cs="Arial"/>
          <w:bCs/>
          <w:szCs w:val="23"/>
        </w:rPr>
        <w:t>tředoškolsk</w:t>
      </w:r>
      <w:r w:rsidR="00A23C94" w:rsidRPr="008E7885">
        <w:rPr>
          <w:rFonts w:ascii="Arial" w:hAnsi="Arial" w:cs="Arial"/>
          <w:bCs/>
          <w:szCs w:val="23"/>
        </w:rPr>
        <w:t>ém</w:t>
      </w:r>
      <w:r w:rsidR="00E9034D" w:rsidRPr="008E7885">
        <w:rPr>
          <w:rFonts w:ascii="Arial" w:hAnsi="Arial" w:cs="Arial"/>
          <w:bCs/>
          <w:szCs w:val="23"/>
        </w:rPr>
        <w:t xml:space="preserve"> atletick</w:t>
      </w:r>
      <w:r w:rsidR="00A23C94" w:rsidRPr="008E7885">
        <w:rPr>
          <w:rFonts w:ascii="Arial" w:hAnsi="Arial" w:cs="Arial"/>
          <w:bCs/>
          <w:szCs w:val="23"/>
        </w:rPr>
        <w:t>ém</w:t>
      </w:r>
      <w:r w:rsidR="00E9034D" w:rsidRPr="008E7885">
        <w:rPr>
          <w:rFonts w:ascii="Arial" w:hAnsi="Arial" w:cs="Arial"/>
          <w:bCs/>
          <w:szCs w:val="23"/>
        </w:rPr>
        <w:t xml:space="preserve"> pohár</w:t>
      </w:r>
      <w:r w:rsidR="00A23C94" w:rsidRPr="008E7885">
        <w:rPr>
          <w:rFonts w:ascii="Arial" w:hAnsi="Arial" w:cs="Arial"/>
          <w:bCs/>
          <w:szCs w:val="23"/>
        </w:rPr>
        <w:t>u</w:t>
      </w:r>
      <w:r w:rsidR="00E9034D" w:rsidRPr="008E7885">
        <w:rPr>
          <w:rFonts w:ascii="Arial" w:hAnsi="Arial" w:cs="Arial"/>
          <w:bCs/>
          <w:szCs w:val="23"/>
        </w:rPr>
        <w:t xml:space="preserve"> </w:t>
      </w:r>
      <w:r w:rsidR="00A23C94" w:rsidRPr="008E7885">
        <w:rPr>
          <w:rFonts w:ascii="Arial" w:hAnsi="Arial" w:cs="Arial"/>
          <w:bCs/>
          <w:szCs w:val="23"/>
        </w:rPr>
        <w:t>skončily</w:t>
      </w:r>
      <w:r w:rsidR="00E9034D" w:rsidRPr="008E7885">
        <w:rPr>
          <w:rFonts w:ascii="Arial" w:hAnsi="Arial" w:cs="Arial"/>
          <w:bCs/>
          <w:szCs w:val="23"/>
        </w:rPr>
        <w:t xml:space="preserve"> dívky </w:t>
      </w:r>
      <w:r w:rsidR="00A23C94" w:rsidRPr="008E7885">
        <w:rPr>
          <w:rFonts w:ascii="Arial" w:hAnsi="Arial" w:cs="Arial"/>
          <w:bCs/>
          <w:szCs w:val="23"/>
        </w:rPr>
        <w:t>na</w:t>
      </w:r>
      <w:r w:rsidR="00E9034D" w:rsidRPr="008E7885">
        <w:rPr>
          <w:rFonts w:ascii="Arial" w:hAnsi="Arial" w:cs="Arial"/>
          <w:bCs/>
          <w:szCs w:val="23"/>
        </w:rPr>
        <w:t xml:space="preserve"> 1. míst</w:t>
      </w:r>
      <w:r w:rsidR="00A23C94" w:rsidRPr="008E7885">
        <w:rPr>
          <w:rFonts w:ascii="Arial" w:hAnsi="Arial" w:cs="Arial"/>
          <w:bCs/>
          <w:szCs w:val="23"/>
        </w:rPr>
        <w:t xml:space="preserve">ě </w:t>
      </w:r>
      <w:proofErr w:type="gramStart"/>
      <w:r w:rsidR="00A23C94" w:rsidRPr="008E7885">
        <w:rPr>
          <w:rFonts w:ascii="Arial" w:hAnsi="Arial" w:cs="Arial"/>
          <w:bCs/>
          <w:szCs w:val="23"/>
        </w:rPr>
        <w:t>a</w:t>
      </w:r>
      <w:r w:rsidR="00E9034D" w:rsidRPr="008E7885">
        <w:rPr>
          <w:rFonts w:ascii="Arial" w:hAnsi="Arial" w:cs="Arial"/>
          <w:bCs/>
          <w:szCs w:val="23"/>
        </w:rPr>
        <w:t xml:space="preserve">  chlapci</w:t>
      </w:r>
      <w:proofErr w:type="gramEnd"/>
      <w:r w:rsidR="00E9034D" w:rsidRPr="008E7885">
        <w:rPr>
          <w:rFonts w:ascii="Arial" w:hAnsi="Arial" w:cs="Arial"/>
          <w:bCs/>
          <w:szCs w:val="23"/>
        </w:rPr>
        <w:t xml:space="preserve"> </w:t>
      </w:r>
      <w:r w:rsidR="00A23C94" w:rsidRPr="008E7885">
        <w:rPr>
          <w:rFonts w:ascii="Arial" w:hAnsi="Arial" w:cs="Arial"/>
          <w:bCs/>
          <w:szCs w:val="23"/>
        </w:rPr>
        <w:t>na</w:t>
      </w:r>
      <w:r w:rsidR="00E9034D" w:rsidRPr="008E7885">
        <w:rPr>
          <w:rFonts w:ascii="Arial" w:hAnsi="Arial" w:cs="Arial"/>
          <w:bCs/>
          <w:szCs w:val="23"/>
        </w:rPr>
        <w:t xml:space="preserve"> 6. míst</w:t>
      </w:r>
      <w:r w:rsidR="00A23C94" w:rsidRPr="008E7885">
        <w:rPr>
          <w:rFonts w:ascii="Arial" w:hAnsi="Arial" w:cs="Arial"/>
          <w:bCs/>
          <w:szCs w:val="23"/>
        </w:rPr>
        <w:t>ě v republice.</w:t>
      </w:r>
    </w:p>
    <w:p w14:paraId="05C8F869" w14:textId="77777777" w:rsidR="006F3744" w:rsidRPr="0077095D" w:rsidRDefault="003803CE" w:rsidP="006F3744">
      <w:pPr>
        <w:jc w:val="both"/>
        <w:rPr>
          <w:rFonts w:ascii="Arial" w:hAnsi="Arial" w:cs="Arial"/>
          <w:b/>
          <w:sz w:val="22"/>
          <w:szCs w:val="22"/>
        </w:rPr>
      </w:pPr>
      <w:r w:rsidRPr="0077095D">
        <w:rPr>
          <w:rFonts w:ascii="Arial" w:hAnsi="Arial" w:cs="Arial"/>
          <w:b/>
          <w:bCs/>
          <w:sz w:val="22"/>
          <w:szCs w:val="22"/>
        </w:rPr>
        <w:t>P</w:t>
      </w:r>
      <w:r w:rsidR="006F3744" w:rsidRPr="0077095D">
        <w:rPr>
          <w:rFonts w:ascii="Arial" w:hAnsi="Arial" w:cs="Arial"/>
          <w:b/>
          <w:sz w:val="22"/>
          <w:szCs w:val="22"/>
        </w:rPr>
        <w:t xml:space="preserve">říloha č. </w:t>
      </w:r>
      <w:r w:rsidR="002803ED" w:rsidRPr="0077095D">
        <w:rPr>
          <w:rFonts w:ascii="Arial" w:hAnsi="Arial" w:cs="Arial"/>
          <w:b/>
          <w:sz w:val="22"/>
          <w:szCs w:val="22"/>
        </w:rPr>
        <w:t>5</w:t>
      </w:r>
      <w:r w:rsidR="006F3744" w:rsidRPr="0077095D">
        <w:rPr>
          <w:rFonts w:ascii="Arial" w:hAnsi="Arial" w:cs="Arial"/>
          <w:b/>
          <w:bCs/>
          <w:sz w:val="22"/>
          <w:szCs w:val="22"/>
        </w:rPr>
        <w:t xml:space="preserve">.: </w:t>
      </w:r>
      <w:r w:rsidR="0077095D" w:rsidRPr="0077095D">
        <w:rPr>
          <w:rFonts w:ascii="Arial" w:hAnsi="Arial" w:cs="Arial"/>
          <w:b/>
          <w:sz w:val="22"/>
          <w:szCs w:val="22"/>
        </w:rPr>
        <w:t>Postupové i nepostupové soutěže a umístění družstev ve školním roce 2021/22</w:t>
      </w:r>
      <w:r w:rsidR="006F3744" w:rsidRPr="0077095D">
        <w:rPr>
          <w:rFonts w:ascii="Arial" w:hAnsi="Arial" w:cs="Arial"/>
          <w:b/>
          <w:sz w:val="22"/>
          <w:szCs w:val="22"/>
        </w:rPr>
        <w:t>.</w:t>
      </w:r>
    </w:p>
    <w:p w14:paraId="09EE915D" w14:textId="77777777" w:rsidR="00DE35D3" w:rsidRPr="006A5834" w:rsidRDefault="00DE35D3" w:rsidP="0032636B">
      <w:pPr>
        <w:rPr>
          <w:rFonts w:ascii="Arial" w:hAnsi="Arial" w:cs="Arial"/>
          <w:bCs/>
          <w:color w:val="FF0000"/>
          <w:sz w:val="22"/>
          <w:szCs w:val="22"/>
        </w:rPr>
      </w:pPr>
    </w:p>
    <w:p w14:paraId="204B5FA0" w14:textId="77777777" w:rsidR="0032636B" w:rsidRPr="00A068F8" w:rsidRDefault="0032636B" w:rsidP="006A4FE3">
      <w:pPr>
        <w:pStyle w:val="Nadpis3"/>
        <w:rPr>
          <w:color w:val="auto"/>
          <w:sz w:val="26"/>
          <w:szCs w:val="26"/>
        </w:rPr>
      </w:pPr>
      <w:bookmarkStart w:id="17" w:name="_Toc371447438"/>
      <w:r w:rsidRPr="00A068F8">
        <w:rPr>
          <w:color w:val="auto"/>
          <w:sz w:val="26"/>
          <w:szCs w:val="26"/>
        </w:rPr>
        <w:t xml:space="preserve">8. </w:t>
      </w:r>
      <w:r w:rsidR="006D06E8" w:rsidRPr="00A068F8">
        <w:rPr>
          <w:color w:val="auto"/>
          <w:sz w:val="26"/>
          <w:szCs w:val="26"/>
        </w:rPr>
        <w:t>4</w:t>
      </w:r>
      <w:r w:rsidRPr="00A068F8">
        <w:rPr>
          <w:color w:val="auto"/>
          <w:sz w:val="26"/>
          <w:szCs w:val="26"/>
        </w:rPr>
        <w:t xml:space="preserve">. Výměnné studentské </w:t>
      </w:r>
      <w:r w:rsidR="00A52077" w:rsidRPr="00A068F8">
        <w:rPr>
          <w:color w:val="auto"/>
          <w:sz w:val="26"/>
          <w:szCs w:val="26"/>
        </w:rPr>
        <w:t xml:space="preserve">a zahraniční </w:t>
      </w:r>
      <w:r w:rsidRPr="00A068F8">
        <w:rPr>
          <w:color w:val="auto"/>
          <w:sz w:val="26"/>
          <w:szCs w:val="26"/>
        </w:rPr>
        <w:t>programy</w:t>
      </w:r>
      <w:bookmarkEnd w:id="17"/>
      <w:r w:rsidRPr="00A068F8">
        <w:rPr>
          <w:color w:val="auto"/>
          <w:sz w:val="26"/>
          <w:szCs w:val="26"/>
        </w:rPr>
        <w:t xml:space="preserve"> </w:t>
      </w:r>
    </w:p>
    <w:p w14:paraId="06A03181" w14:textId="77777777" w:rsidR="0032636B" w:rsidRPr="00A068F8" w:rsidRDefault="0032636B" w:rsidP="0032636B">
      <w:pPr>
        <w:jc w:val="both"/>
        <w:rPr>
          <w:rFonts w:ascii="Arial" w:hAnsi="Arial" w:cs="Arial"/>
          <w:szCs w:val="23"/>
        </w:rPr>
      </w:pPr>
      <w:r w:rsidRPr="00A068F8">
        <w:rPr>
          <w:rFonts w:ascii="Arial" w:hAnsi="Arial" w:cs="Arial"/>
          <w:szCs w:val="23"/>
        </w:rPr>
        <w:t xml:space="preserve">Škola udržuje </w:t>
      </w:r>
      <w:r w:rsidR="00DE35D3" w:rsidRPr="00A068F8">
        <w:rPr>
          <w:rFonts w:ascii="Arial" w:hAnsi="Arial" w:cs="Arial"/>
          <w:szCs w:val="23"/>
        </w:rPr>
        <w:t xml:space="preserve">aktivní </w:t>
      </w:r>
      <w:r w:rsidRPr="00A068F8">
        <w:rPr>
          <w:rFonts w:ascii="Arial" w:hAnsi="Arial" w:cs="Arial"/>
          <w:szCs w:val="23"/>
        </w:rPr>
        <w:t xml:space="preserve">družební kontakty se </w:t>
      </w:r>
      <w:r w:rsidR="00856AD5" w:rsidRPr="00A068F8">
        <w:rPr>
          <w:rFonts w:ascii="Arial" w:hAnsi="Arial" w:cs="Arial"/>
          <w:szCs w:val="23"/>
        </w:rPr>
        <w:t>2</w:t>
      </w:r>
      <w:r w:rsidRPr="00A068F8">
        <w:rPr>
          <w:rFonts w:ascii="Arial" w:hAnsi="Arial" w:cs="Arial"/>
          <w:szCs w:val="23"/>
        </w:rPr>
        <w:t xml:space="preserve"> zahraničními školami. </w:t>
      </w:r>
      <w:r w:rsidR="00B171C3" w:rsidRPr="00A068F8">
        <w:rPr>
          <w:rFonts w:ascii="Arial" w:hAnsi="Arial" w:cs="Arial"/>
          <w:szCs w:val="23"/>
        </w:rPr>
        <w:t xml:space="preserve">Kromě výměnných aktivit organizují pedagogové </w:t>
      </w:r>
      <w:r w:rsidR="00001210" w:rsidRPr="00A068F8">
        <w:rPr>
          <w:rFonts w:ascii="Arial" w:hAnsi="Arial" w:cs="Arial"/>
          <w:szCs w:val="23"/>
        </w:rPr>
        <w:t xml:space="preserve">obvykle </w:t>
      </w:r>
      <w:r w:rsidR="00B171C3" w:rsidRPr="00A068F8">
        <w:rPr>
          <w:rFonts w:ascii="Arial" w:hAnsi="Arial" w:cs="Arial"/>
          <w:szCs w:val="23"/>
        </w:rPr>
        <w:t>také další poznávací a jazykově-zdokonalovací pobyty.</w:t>
      </w:r>
    </w:p>
    <w:p w14:paraId="4A97D411" w14:textId="77777777" w:rsidR="00001210" w:rsidRPr="00A068F8" w:rsidRDefault="0032636B" w:rsidP="00311D49">
      <w:pPr>
        <w:pStyle w:val="Odstavecseseznamem"/>
        <w:numPr>
          <w:ilvl w:val="0"/>
          <w:numId w:val="8"/>
        </w:numPr>
        <w:jc w:val="both"/>
        <w:rPr>
          <w:rFonts w:ascii="Arial" w:eastAsia="Times New Roman" w:hAnsi="Arial" w:cs="Arial"/>
          <w:kern w:val="0"/>
          <w:szCs w:val="23"/>
          <w14:ligatures w14:val="none"/>
        </w:rPr>
      </w:pPr>
      <w:r w:rsidRPr="00A068F8">
        <w:rPr>
          <w:rFonts w:ascii="Arial" w:hAnsi="Arial" w:cs="Arial"/>
          <w:szCs w:val="23"/>
        </w:rPr>
        <w:t xml:space="preserve">Spolupráce naší školy </w:t>
      </w:r>
      <w:r w:rsidR="00274E41" w:rsidRPr="00A068F8">
        <w:rPr>
          <w:rFonts w:ascii="Arial" w:hAnsi="Arial" w:cs="Arial"/>
          <w:szCs w:val="23"/>
        </w:rPr>
        <w:t>s</w:t>
      </w:r>
      <w:r w:rsidRPr="00A068F8">
        <w:rPr>
          <w:rFonts w:ascii="Arial" w:hAnsi="Arial" w:cs="Arial"/>
          <w:szCs w:val="23"/>
        </w:rPr>
        <w:t xml:space="preserve"> nizozemsk</w:t>
      </w:r>
      <w:r w:rsidR="00274E41" w:rsidRPr="00A068F8">
        <w:rPr>
          <w:rFonts w:ascii="Arial" w:hAnsi="Arial" w:cs="Arial"/>
          <w:szCs w:val="23"/>
        </w:rPr>
        <w:t>ou</w:t>
      </w:r>
      <w:r w:rsidRPr="00A068F8">
        <w:rPr>
          <w:rFonts w:ascii="Arial" w:hAnsi="Arial" w:cs="Arial"/>
          <w:szCs w:val="23"/>
        </w:rPr>
        <w:t xml:space="preserve"> střední škol</w:t>
      </w:r>
      <w:r w:rsidR="00274E41" w:rsidRPr="00A068F8">
        <w:rPr>
          <w:rFonts w:ascii="Arial" w:hAnsi="Arial" w:cs="Arial"/>
          <w:szCs w:val="23"/>
        </w:rPr>
        <w:t>ou</w:t>
      </w:r>
      <w:r w:rsidRPr="00A068F8">
        <w:rPr>
          <w:rFonts w:ascii="Arial" w:hAnsi="Arial" w:cs="Arial"/>
          <w:szCs w:val="23"/>
        </w:rPr>
        <w:t xml:space="preserve"> </w:t>
      </w:r>
      <w:proofErr w:type="spellStart"/>
      <w:r w:rsidRPr="00A068F8">
        <w:rPr>
          <w:rFonts w:ascii="Arial" w:hAnsi="Arial" w:cs="Arial"/>
          <w:szCs w:val="23"/>
        </w:rPr>
        <w:t>Niftarlake</w:t>
      </w:r>
      <w:proofErr w:type="spellEnd"/>
      <w:r w:rsidRPr="00A068F8">
        <w:rPr>
          <w:rFonts w:ascii="Arial" w:hAnsi="Arial" w:cs="Arial"/>
          <w:szCs w:val="23"/>
        </w:rPr>
        <w:t xml:space="preserve"> </w:t>
      </w:r>
      <w:proofErr w:type="spellStart"/>
      <w:r w:rsidRPr="00A068F8">
        <w:rPr>
          <w:rFonts w:ascii="Arial" w:hAnsi="Arial" w:cs="Arial"/>
          <w:szCs w:val="23"/>
        </w:rPr>
        <w:t>College</w:t>
      </w:r>
      <w:proofErr w:type="spellEnd"/>
      <w:r w:rsidR="00654A8D" w:rsidRPr="00A068F8">
        <w:rPr>
          <w:rFonts w:ascii="Arial" w:hAnsi="Arial" w:cs="Arial"/>
          <w:szCs w:val="23"/>
        </w:rPr>
        <w:t xml:space="preserve">  </w:t>
      </w:r>
      <w:r w:rsidR="00954D59" w:rsidRPr="00A068F8">
        <w:rPr>
          <w:rFonts w:ascii="Arial" w:hAnsi="Arial" w:cs="Arial"/>
          <w:szCs w:val="23"/>
        </w:rPr>
        <w:t xml:space="preserve">                     </w:t>
      </w:r>
      <w:r w:rsidRPr="00A068F8">
        <w:rPr>
          <w:rFonts w:ascii="Arial" w:hAnsi="Arial" w:cs="Arial"/>
          <w:szCs w:val="23"/>
        </w:rPr>
        <w:t xml:space="preserve">z </w:t>
      </w:r>
      <w:proofErr w:type="spellStart"/>
      <w:r w:rsidRPr="00A068F8">
        <w:rPr>
          <w:rFonts w:ascii="Arial" w:hAnsi="Arial" w:cs="Arial"/>
          <w:szCs w:val="23"/>
        </w:rPr>
        <w:t>Maarssenu</w:t>
      </w:r>
      <w:proofErr w:type="spellEnd"/>
      <w:r w:rsidRPr="00A068F8">
        <w:rPr>
          <w:rFonts w:ascii="Arial" w:hAnsi="Arial" w:cs="Arial"/>
          <w:szCs w:val="23"/>
        </w:rPr>
        <w:t xml:space="preserve"> </w:t>
      </w:r>
      <w:r w:rsidR="00274E41" w:rsidRPr="00A068F8">
        <w:rPr>
          <w:rFonts w:ascii="Arial" w:hAnsi="Arial" w:cs="Arial"/>
          <w:szCs w:val="23"/>
        </w:rPr>
        <w:t xml:space="preserve">a německou školou </w:t>
      </w:r>
      <w:proofErr w:type="spellStart"/>
      <w:r w:rsidR="00274E41" w:rsidRPr="00A068F8">
        <w:rPr>
          <w:rFonts w:ascii="Arial" w:hAnsi="Arial" w:cs="Arial"/>
          <w:szCs w:val="23"/>
        </w:rPr>
        <w:t>Gesamtschule</w:t>
      </w:r>
      <w:proofErr w:type="spellEnd"/>
      <w:r w:rsidR="00274E41" w:rsidRPr="00A068F8">
        <w:rPr>
          <w:rFonts w:ascii="Arial" w:hAnsi="Arial" w:cs="Arial"/>
          <w:szCs w:val="23"/>
        </w:rPr>
        <w:t xml:space="preserve"> </w:t>
      </w:r>
      <w:proofErr w:type="spellStart"/>
      <w:r w:rsidR="00274E41" w:rsidRPr="00A068F8">
        <w:rPr>
          <w:rFonts w:ascii="Arial" w:hAnsi="Arial" w:cs="Arial"/>
          <w:szCs w:val="23"/>
        </w:rPr>
        <w:t>Geistal</w:t>
      </w:r>
      <w:proofErr w:type="spellEnd"/>
      <w:r w:rsidR="00274E41" w:rsidRPr="00A068F8">
        <w:rPr>
          <w:rFonts w:ascii="Arial" w:hAnsi="Arial" w:cs="Arial"/>
          <w:szCs w:val="23"/>
        </w:rPr>
        <w:t xml:space="preserve"> v </w:t>
      </w:r>
      <w:proofErr w:type="spellStart"/>
      <w:r w:rsidR="00274E41" w:rsidRPr="00A068F8">
        <w:rPr>
          <w:rFonts w:ascii="Arial" w:hAnsi="Arial" w:cs="Arial"/>
          <w:szCs w:val="23"/>
        </w:rPr>
        <w:t>Bad</w:t>
      </w:r>
      <w:proofErr w:type="spellEnd"/>
      <w:r w:rsidR="00274E41" w:rsidRPr="00A068F8">
        <w:rPr>
          <w:rFonts w:ascii="Arial" w:hAnsi="Arial" w:cs="Arial"/>
          <w:szCs w:val="23"/>
        </w:rPr>
        <w:t xml:space="preserve"> </w:t>
      </w:r>
      <w:proofErr w:type="spellStart"/>
      <w:r w:rsidR="00274E41" w:rsidRPr="00A068F8">
        <w:rPr>
          <w:rFonts w:ascii="Arial" w:hAnsi="Arial" w:cs="Arial"/>
          <w:szCs w:val="23"/>
        </w:rPr>
        <w:t>Hersfeldu</w:t>
      </w:r>
      <w:proofErr w:type="spellEnd"/>
      <w:r w:rsidR="00274E41" w:rsidRPr="00A068F8">
        <w:rPr>
          <w:rFonts w:ascii="Arial" w:hAnsi="Arial" w:cs="Arial"/>
          <w:szCs w:val="23"/>
        </w:rPr>
        <w:t xml:space="preserve"> </w:t>
      </w:r>
      <w:r w:rsidRPr="00A068F8">
        <w:rPr>
          <w:rFonts w:ascii="Arial" w:hAnsi="Arial" w:cs="Arial"/>
          <w:szCs w:val="23"/>
        </w:rPr>
        <w:t xml:space="preserve">má </w:t>
      </w:r>
      <w:r w:rsidR="00C03C5F" w:rsidRPr="00A068F8">
        <w:rPr>
          <w:rFonts w:ascii="Arial" w:hAnsi="Arial" w:cs="Arial"/>
          <w:szCs w:val="23"/>
        </w:rPr>
        <w:t>dlouhou</w:t>
      </w:r>
      <w:r w:rsidR="00D52C3F" w:rsidRPr="00A068F8">
        <w:rPr>
          <w:rFonts w:ascii="Arial" w:hAnsi="Arial" w:cs="Arial"/>
          <w:szCs w:val="23"/>
        </w:rPr>
        <w:t xml:space="preserve"> </w:t>
      </w:r>
      <w:r w:rsidRPr="00A068F8">
        <w:rPr>
          <w:rFonts w:ascii="Arial" w:hAnsi="Arial" w:cs="Arial"/>
          <w:szCs w:val="23"/>
        </w:rPr>
        <w:t xml:space="preserve">tradici. </w:t>
      </w:r>
      <w:r w:rsidR="002C0C69" w:rsidRPr="00A068F8">
        <w:rPr>
          <w:rFonts w:ascii="Arial" w:hAnsi="Arial" w:cs="Arial"/>
          <w:szCs w:val="23"/>
        </w:rPr>
        <w:t>V </w:t>
      </w:r>
      <w:r w:rsidR="00434E89" w:rsidRPr="00A068F8">
        <w:rPr>
          <w:rFonts w:ascii="Arial" w:hAnsi="Arial" w:cs="Arial"/>
          <w:szCs w:val="23"/>
        </w:rPr>
        <w:t>uplynul</w:t>
      </w:r>
      <w:r w:rsidR="002C0C69" w:rsidRPr="00A068F8">
        <w:rPr>
          <w:rFonts w:ascii="Arial" w:hAnsi="Arial" w:cs="Arial"/>
          <w:szCs w:val="23"/>
        </w:rPr>
        <w:t xml:space="preserve">ém roce se </w:t>
      </w:r>
      <w:r w:rsidR="001D5DD5" w:rsidRPr="00A068F8">
        <w:rPr>
          <w:rFonts w:ascii="Arial" w:hAnsi="Arial" w:cs="Arial"/>
          <w:szCs w:val="23"/>
        </w:rPr>
        <w:t>ne</w:t>
      </w:r>
      <w:r w:rsidR="002C0C69" w:rsidRPr="00A068F8">
        <w:rPr>
          <w:rFonts w:ascii="Arial" w:hAnsi="Arial" w:cs="Arial"/>
          <w:szCs w:val="23"/>
        </w:rPr>
        <w:t>uskutečnil</w:t>
      </w:r>
      <w:r w:rsidR="00001210" w:rsidRPr="00A068F8">
        <w:rPr>
          <w:rFonts w:ascii="Arial" w:hAnsi="Arial" w:cs="Arial"/>
          <w:szCs w:val="23"/>
        </w:rPr>
        <w:t>a</w:t>
      </w:r>
      <w:r w:rsidR="002C0C69" w:rsidRPr="00A068F8">
        <w:rPr>
          <w:rFonts w:ascii="Arial" w:hAnsi="Arial" w:cs="Arial"/>
          <w:szCs w:val="23"/>
        </w:rPr>
        <w:t xml:space="preserve"> </w:t>
      </w:r>
      <w:r w:rsidR="001D5DD5" w:rsidRPr="00A068F8">
        <w:rPr>
          <w:rFonts w:ascii="Arial" w:hAnsi="Arial" w:cs="Arial"/>
          <w:szCs w:val="23"/>
        </w:rPr>
        <w:t xml:space="preserve">ani jedna </w:t>
      </w:r>
      <w:r w:rsidR="00001210" w:rsidRPr="00A068F8">
        <w:rPr>
          <w:rFonts w:ascii="Arial" w:hAnsi="Arial" w:cs="Arial"/>
          <w:szCs w:val="23"/>
        </w:rPr>
        <w:t xml:space="preserve">výměna </w:t>
      </w:r>
      <w:r w:rsidR="001D5DD5" w:rsidRPr="00A068F8">
        <w:rPr>
          <w:rFonts w:ascii="Arial" w:hAnsi="Arial" w:cs="Arial"/>
          <w:szCs w:val="23"/>
        </w:rPr>
        <w:t xml:space="preserve">z důvodu </w:t>
      </w:r>
      <w:proofErr w:type="spellStart"/>
      <w:r w:rsidR="00954D59" w:rsidRPr="00A068F8">
        <w:rPr>
          <w:rFonts w:ascii="Arial" w:hAnsi="Arial" w:cs="Arial"/>
          <w:szCs w:val="23"/>
        </w:rPr>
        <w:t>koronaviru</w:t>
      </w:r>
      <w:proofErr w:type="spellEnd"/>
      <w:r w:rsidR="001D5DD5" w:rsidRPr="00A068F8">
        <w:rPr>
          <w:rFonts w:ascii="Arial" w:hAnsi="Arial" w:cs="Arial"/>
          <w:szCs w:val="23"/>
        </w:rPr>
        <w:t xml:space="preserve"> nejen v naší republice, ale i v ostatních zemích Evropy</w:t>
      </w:r>
      <w:r w:rsidR="00001210" w:rsidRPr="00A068F8">
        <w:rPr>
          <w:rFonts w:ascii="Arial" w:eastAsia="Times New Roman" w:hAnsi="Arial" w:cs="Arial"/>
          <w:kern w:val="0"/>
          <w:szCs w:val="23"/>
          <w14:ligatures w14:val="none"/>
        </w:rPr>
        <w:t>. Vzhledem k situaci byla výměna pro rok</w:t>
      </w:r>
      <w:r w:rsidR="00954D59" w:rsidRPr="00A068F8">
        <w:rPr>
          <w:rFonts w:ascii="Arial" w:eastAsia="Times New Roman" w:hAnsi="Arial" w:cs="Arial"/>
          <w:kern w:val="0"/>
          <w:szCs w:val="23"/>
          <w14:ligatures w14:val="none"/>
        </w:rPr>
        <w:t>y</w:t>
      </w:r>
      <w:r w:rsidR="00001210" w:rsidRPr="00A068F8">
        <w:rPr>
          <w:rFonts w:ascii="Arial" w:eastAsia="Times New Roman" w:hAnsi="Arial" w:cs="Arial"/>
          <w:kern w:val="0"/>
          <w:szCs w:val="23"/>
          <w14:ligatures w14:val="none"/>
        </w:rPr>
        <w:t xml:space="preserve"> 202</w:t>
      </w:r>
      <w:r w:rsidR="00954D59" w:rsidRPr="00A068F8">
        <w:rPr>
          <w:rFonts w:ascii="Arial" w:eastAsia="Times New Roman" w:hAnsi="Arial" w:cs="Arial"/>
          <w:kern w:val="0"/>
          <w:szCs w:val="23"/>
          <w14:ligatures w14:val="none"/>
        </w:rPr>
        <w:t>1</w:t>
      </w:r>
      <w:r w:rsidR="00001210" w:rsidRPr="00A068F8">
        <w:rPr>
          <w:rFonts w:ascii="Arial" w:eastAsia="Times New Roman" w:hAnsi="Arial" w:cs="Arial"/>
          <w:kern w:val="0"/>
          <w:szCs w:val="23"/>
          <w14:ligatures w14:val="none"/>
        </w:rPr>
        <w:t xml:space="preserve"> </w:t>
      </w:r>
      <w:r w:rsidR="001D5DD5" w:rsidRPr="00A068F8">
        <w:rPr>
          <w:rFonts w:ascii="Arial" w:eastAsia="Times New Roman" w:hAnsi="Arial" w:cs="Arial"/>
          <w:kern w:val="0"/>
          <w:szCs w:val="23"/>
          <w14:ligatures w14:val="none"/>
        </w:rPr>
        <w:t>a 202</w:t>
      </w:r>
      <w:r w:rsidR="00954D59" w:rsidRPr="00A068F8">
        <w:rPr>
          <w:rFonts w:ascii="Arial" w:eastAsia="Times New Roman" w:hAnsi="Arial" w:cs="Arial"/>
          <w:kern w:val="0"/>
          <w:szCs w:val="23"/>
          <w14:ligatures w14:val="none"/>
        </w:rPr>
        <w:t>2</w:t>
      </w:r>
      <w:r w:rsidR="001D5DD5" w:rsidRPr="00A068F8">
        <w:rPr>
          <w:rFonts w:ascii="Arial" w:eastAsia="Times New Roman" w:hAnsi="Arial" w:cs="Arial"/>
          <w:kern w:val="0"/>
          <w:szCs w:val="23"/>
          <w14:ligatures w14:val="none"/>
        </w:rPr>
        <w:t xml:space="preserve"> </w:t>
      </w:r>
      <w:r w:rsidR="00001210" w:rsidRPr="00A068F8">
        <w:rPr>
          <w:rFonts w:ascii="Arial" w:eastAsia="Times New Roman" w:hAnsi="Arial" w:cs="Arial"/>
          <w:kern w:val="0"/>
          <w:szCs w:val="23"/>
          <w14:ligatures w14:val="none"/>
        </w:rPr>
        <w:t xml:space="preserve">zrušena a pokračovat bude na </w:t>
      </w:r>
      <w:proofErr w:type="gramStart"/>
      <w:r w:rsidR="00001210" w:rsidRPr="00A068F8">
        <w:rPr>
          <w:rFonts w:ascii="Arial" w:eastAsia="Times New Roman" w:hAnsi="Arial" w:cs="Arial"/>
          <w:kern w:val="0"/>
          <w:szCs w:val="23"/>
          <w14:ligatures w14:val="none"/>
        </w:rPr>
        <w:t>jaře  202</w:t>
      </w:r>
      <w:r w:rsidR="00954D59" w:rsidRPr="00A068F8">
        <w:rPr>
          <w:rFonts w:ascii="Arial" w:eastAsia="Times New Roman" w:hAnsi="Arial" w:cs="Arial"/>
          <w:kern w:val="0"/>
          <w:szCs w:val="23"/>
          <w14:ligatures w14:val="none"/>
        </w:rPr>
        <w:t>3</w:t>
      </w:r>
      <w:r w:rsidR="00001210" w:rsidRPr="00A068F8">
        <w:rPr>
          <w:rFonts w:ascii="Arial" w:eastAsia="Times New Roman" w:hAnsi="Arial" w:cs="Arial"/>
          <w:kern w:val="0"/>
          <w:szCs w:val="23"/>
          <w14:ligatures w14:val="none"/>
        </w:rPr>
        <w:t>.</w:t>
      </w:r>
      <w:proofErr w:type="gramEnd"/>
      <w:r w:rsidR="00954D59" w:rsidRPr="00A068F8">
        <w:rPr>
          <w:rFonts w:ascii="Arial" w:eastAsia="Times New Roman" w:hAnsi="Arial" w:cs="Arial"/>
          <w:kern w:val="0"/>
          <w:szCs w:val="23"/>
          <w14:ligatures w14:val="none"/>
        </w:rPr>
        <w:t xml:space="preserve"> </w:t>
      </w:r>
    </w:p>
    <w:p w14:paraId="3DAF5E7A" w14:textId="77777777" w:rsidR="00434E89" w:rsidRPr="00A068F8" w:rsidRDefault="002C0C69" w:rsidP="002A0AB6">
      <w:pPr>
        <w:pStyle w:val="Odstavecseseznamem"/>
        <w:numPr>
          <w:ilvl w:val="0"/>
          <w:numId w:val="8"/>
        </w:numPr>
        <w:jc w:val="both"/>
        <w:rPr>
          <w:rFonts w:ascii="Arial" w:hAnsi="Arial" w:cs="Arial"/>
          <w:szCs w:val="23"/>
        </w:rPr>
      </w:pPr>
      <w:r w:rsidRPr="00A068F8">
        <w:rPr>
          <w:rFonts w:ascii="Arial" w:hAnsi="Arial" w:cs="Arial"/>
          <w:szCs w:val="23"/>
        </w:rPr>
        <w:t xml:space="preserve">Vyučující </w:t>
      </w:r>
      <w:r w:rsidR="006B4156" w:rsidRPr="00A068F8">
        <w:rPr>
          <w:rFonts w:ascii="Arial" w:hAnsi="Arial" w:cs="Arial"/>
          <w:szCs w:val="23"/>
        </w:rPr>
        <w:t>francouzského</w:t>
      </w:r>
      <w:r w:rsidRPr="00A068F8">
        <w:rPr>
          <w:rFonts w:ascii="Arial" w:hAnsi="Arial" w:cs="Arial"/>
          <w:szCs w:val="23"/>
        </w:rPr>
        <w:t xml:space="preserve"> jazyka </w:t>
      </w:r>
      <w:r w:rsidR="006B4156" w:rsidRPr="00A068F8">
        <w:rPr>
          <w:rFonts w:ascii="Arial" w:hAnsi="Arial" w:cs="Arial"/>
          <w:szCs w:val="23"/>
        </w:rPr>
        <w:t xml:space="preserve">plánovala </w:t>
      </w:r>
      <w:r w:rsidRPr="00A068F8">
        <w:rPr>
          <w:rFonts w:ascii="Arial" w:hAnsi="Arial" w:cs="Arial"/>
          <w:szCs w:val="23"/>
        </w:rPr>
        <w:t>organizova</w:t>
      </w:r>
      <w:r w:rsidR="006B4156" w:rsidRPr="00A068F8">
        <w:rPr>
          <w:rFonts w:ascii="Arial" w:hAnsi="Arial" w:cs="Arial"/>
          <w:szCs w:val="23"/>
        </w:rPr>
        <w:t>t</w:t>
      </w:r>
      <w:r w:rsidRPr="00A068F8">
        <w:rPr>
          <w:rFonts w:ascii="Arial" w:hAnsi="Arial" w:cs="Arial"/>
          <w:szCs w:val="23"/>
        </w:rPr>
        <w:t xml:space="preserve"> pro </w:t>
      </w:r>
      <w:r w:rsidR="00434E89" w:rsidRPr="00A068F8">
        <w:rPr>
          <w:rFonts w:ascii="Arial" w:hAnsi="Arial" w:cs="Arial"/>
          <w:szCs w:val="23"/>
        </w:rPr>
        <w:t>žáky nižšího gymnázia</w:t>
      </w:r>
      <w:r w:rsidRPr="00A068F8">
        <w:rPr>
          <w:rFonts w:ascii="Arial" w:hAnsi="Arial" w:cs="Arial"/>
          <w:szCs w:val="23"/>
        </w:rPr>
        <w:t xml:space="preserve"> zahraniční zájezd do </w:t>
      </w:r>
      <w:r w:rsidR="006B4156" w:rsidRPr="00A068F8">
        <w:rPr>
          <w:rFonts w:ascii="Arial" w:hAnsi="Arial" w:cs="Arial"/>
          <w:szCs w:val="23"/>
        </w:rPr>
        <w:t>Paříže na jaře 2020</w:t>
      </w:r>
      <w:r w:rsidR="00434E89" w:rsidRPr="00A068F8">
        <w:rPr>
          <w:rFonts w:ascii="Arial" w:hAnsi="Arial" w:cs="Arial"/>
          <w:szCs w:val="23"/>
        </w:rPr>
        <w:t xml:space="preserve"> </w:t>
      </w:r>
      <w:r w:rsidRPr="00A068F8">
        <w:rPr>
          <w:rFonts w:ascii="Arial" w:hAnsi="Arial" w:cs="Arial"/>
          <w:szCs w:val="23"/>
        </w:rPr>
        <w:t>s cílem praktikovat jazyk</w:t>
      </w:r>
      <w:r w:rsidR="00654A8D" w:rsidRPr="00A068F8">
        <w:rPr>
          <w:rFonts w:ascii="Arial" w:hAnsi="Arial" w:cs="Arial"/>
          <w:szCs w:val="23"/>
        </w:rPr>
        <w:t xml:space="preserve"> ve francouzské škole</w:t>
      </w:r>
      <w:r w:rsidRPr="00A068F8">
        <w:rPr>
          <w:rFonts w:ascii="Arial" w:hAnsi="Arial" w:cs="Arial"/>
          <w:szCs w:val="23"/>
        </w:rPr>
        <w:t xml:space="preserve"> a poznat </w:t>
      </w:r>
      <w:r w:rsidR="006B4156" w:rsidRPr="00A068F8">
        <w:rPr>
          <w:rFonts w:ascii="Arial" w:hAnsi="Arial" w:cs="Arial"/>
          <w:szCs w:val="23"/>
        </w:rPr>
        <w:t>francouzské</w:t>
      </w:r>
      <w:r w:rsidRPr="00A068F8">
        <w:rPr>
          <w:rFonts w:ascii="Arial" w:hAnsi="Arial" w:cs="Arial"/>
          <w:szCs w:val="23"/>
        </w:rPr>
        <w:t xml:space="preserve"> r</w:t>
      </w:r>
      <w:r w:rsidR="00C26847" w:rsidRPr="00A068F8">
        <w:rPr>
          <w:rFonts w:ascii="Arial" w:hAnsi="Arial" w:cs="Arial"/>
          <w:szCs w:val="23"/>
        </w:rPr>
        <w:t>e</w:t>
      </w:r>
      <w:r w:rsidRPr="00A068F8">
        <w:rPr>
          <w:rFonts w:ascii="Arial" w:hAnsi="Arial" w:cs="Arial"/>
          <w:szCs w:val="23"/>
        </w:rPr>
        <w:t xml:space="preserve">álie. Zájezd </w:t>
      </w:r>
      <w:r w:rsidR="006B4156" w:rsidRPr="00A068F8">
        <w:rPr>
          <w:rFonts w:ascii="Arial" w:hAnsi="Arial" w:cs="Arial"/>
          <w:szCs w:val="23"/>
        </w:rPr>
        <w:t xml:space="preserve">byl z důvodu </w:t>
      </w:r>
      <w:proofErr w:type="spellStart"/>
      <w:r w:rsidR="006B4156" w:rsidRPr="00A068F8">
        <w:rPr>
          <w:rFonts w:ascii="Arial" w:hAnsi="Arial" w:cs="Arial"/>
          <w:szCs w:val="23"/>
        </w:rPr>
        <w:t>koronaviru</w:t>
      </w:r>
      <w:proofErr w:type="spellEnd"/>
      <w:r w:rsidR="006B4156" w:rsidRPr="00A068F8">
        <w:rPr>
          <w:rFonts w:ascii="Arial" w:hAnsi="Arial" w:cs="Arial"/>
          <w:szCs w:val="23"/>
        </w:rPr>
        <w:t xml:space="preserve"> </w:t>
      </w:r>
      <w:r w:rsidR="001D5DD5" w:rsidRPr="00A068F8">
        <w:rPr>
          <w:rFonts w:ascii="Arial" w:hAnsi="Arial" w:cs="Arial"/>
          <w:szCs w:val="23"/>
        </w:rPr>
        <w:t>přeložen</w:t>
      </w:r>
      <w:r w:rsidR="00954D59" w:rsidRPr="00A068F8">
        <w:rPr>
          <w:rFonts w:ascii="Arial" w:hAnsi="Arial" w:cs="Arial"/>
          <w:szCs w:val="23"/>
        </w:rPr>
        <w:t>ý</w:t>
      </w:r>
      <w:r w:rsidR="001D5DD5" w:rsidRPr="00A068F8">
        <w:rPr>
          <w:rFonts w:ascii="Arial" w:hAnsi="Arial" w:cs="Arial"/>
          <w:szCs w:val="23"/>
        </w:rPr>
        <w:t xml:space="preserve"> na podzim roku 202</w:t>
      </w:r>
      <w:r w:rsidR="00954D59" w:rsidRPr="00A068F8">
        <w:rPr>
          <w:rFonts w:ascii="Arial" w:hAnsi="Arial" w:cs="Arial"/>
          <w:szCs w:val="23"/>
        </w:rPr>
        <w:t>1</w:t>
      </w:r>
      <w:r w:rsidR="001D5DD5" w:rsidRPr="00A068F8">
        <w:rPr>
          <w:rFonts w:ascii="Arial" w:hAnsi="Arial" w:cs="Arial"/>
          <w:szCs w:val="23"/>
        </w:rPr>
        <w:t xml:space="preserve"> a následně byl </w:t>
      </w:r>
      <w:r w:rsidR="00954D59" w:rsidRPr="00A068F8">
        <w:rPr>
          <w:rFonts w:ascii="Arial" w:hAnsi="Arial" w:cs="Arial"/>
          <w:szCs w:val="23"/>
        </w:rPr>
        <w:t xml:space="preserve">uskutečněný </w:t>
      </w:r>
      <w:r w:rsidR="001D5DD5" w:rsidRPr="00A068F8">
        <w:rPr>
          <w:rFonts w:ascii="Arial" w:hAnsi="Arial" w:cs="Arial"/>
          <w:szCs w:val="23"/>
        </w:rPr>
        <w:t>na jaře 202</w:t>
      </w:r>
      <w:r w:rsidR="00954D59" w:rsidRPr="00A068F8">
        <w:rPr>
          <w:rFonts w:ascii="Arial" w:hAnsi="Arial" w:cs="Arial"/>
          <w:szCs w:val="23"/>
        </w:rPr>
        <w:t>2.</w:t>
      </w:r>
      <w:r w:rsidR="001D5DD5" w:rsidRPr="00A068F8">
        <w:rPr>
          <w:rFonts w:ascii="Arial" w:hAnsi="Arial" w:cs="Arial"/>
          <w:szCs w:val="23"/>
        </w:rPr>
        <w:t xml:space="preserve"> </w:t>
      </w:r>
      <w:r w:rsidR="00954D59" w:rsidRPr="00A068F8">
        <w:rPr>
          <w:rFonts w:ascii="Arial" w:hAnsi="Arial" w:cs="Arial"/>
          <w:szCs w:val="23"/>
        </w:rPr>
        <w:t>Také ostatní zahraniční zájezdy (do Španělska a poznávací zájezd do Itálie) byly</w:t>
      </w:r>
      <w:r w:rsidR="00A068F8" w:rsidRPr="00A068F8">
        <w:rPr>
          <w:rFonts w:ascii="Arial" w:hAnsi="Arial" w:cs="Arial"/>
          <w:szCs w:val="23"/>
        </w:rPr>
        <w:t xml:space="preserve"> </w:t>
      </w:r>
      <w:r w:rsidR="00954D59" w:rsidRPr="00A068F8">
        <w:rPr>
          <w:rFonts w:ascii="Arial" w:hAnsi="Arial" w:cs="Arial"/>
          <w:szCs w:val="23"/>
        </w:rPr>
        <w:t>přesunuty na podzim roku 2022.</w:t>
      </w:r>
    </w:p>
    <w:p w14:paraId="0BC8410B" w14:textId="77777777" w:rsidR="0032636B" w:rsidRPr="00C93C3C" w:rsidRDefault="0032636B" w:rsidP="006A4FE3">
      <w:pPr>
        <w:pStyle w:val="Nadpis3"/>
        <w:rPr>
          <w:rFonts w:asciiTheme="majorHAnsi" w:hAnsiTheme="majorHAnsi" w:cs="Arial"/>
          <w:color w:val="auto"/>
          <w:sz w:val="26"/>
          <w:szCs w:val="26"/>
        </w:rPr>
      </w:pPr>
      <w:bookmarkStart w:id="18" w:name="_Toc371447439"/>
      <w:r w:rsidRPr="00C93C3C">
        <w:rPr>
          <w:rFonts w:asciiTheme="majorHAnsi" w:hAnsiTheme="majorHAnsi" w:cs="Arial"/>
          <w:color w:val="auto"/>
          <w:sz w:val="26"/>
          <w:szCs w:val="26"/>
        </w:rPr>
        <w:t xml:space="preserve">8. </w:t>
      </w:r>
      <w:r w:rsidR="006D06E8" w:rsidRPr="00C93C3C">
        <w:rPr>
          <w:rFonts w:asciiTheme="majorHAnsi" w:hAnsiTheme="majorHAnsi" w:cs="Arial"/>
          <w:color w:val="auto"/>
          <w:sz w:val="26"/>
          <w:szCs w:val="26"/>
        </w:rPr>
        <w:t>5</w:t>
      </w:r>
      <w:r w:rsidRPr="00C93C3C">
        <w:rPr>
          <w:rFonts w:asciiTheme="majorHAnsi" w:hAnsiTheme="majorHAnsi" w:cs="Arial"/>
          <w:color w:val="auto"/>
          <w:sz w:val="26"/>
          <w:szCs w:val="26"/>
        </w:rPr>
        <w:t>.</w:t>
      </w:r>
      <w:r w:rsidRPr="00C93C3C">
        <w:rPr>
          <w:rFonts w:asciiTheme="majorHAnsi" w:hAnsiTheme="majorHAnsi" w:cs="Arial"/>
          <w:color w:val="auto"/>
          <w:sz w:val="26"/>
          <w:szCs w:val="26"/>
        </w:rPr>
        <w:tab/>
      </w:r>
      <w:r w:rsidR="00096EB8" w:rsidRPr="00C93C3C">
        <w:rPr>
          <w:rFonts w:asciiTheme="majorHAnsi" w:hAnsiTheme="majorHAnsi" w:cs="Arial"/>
          <w:color w:val="auto"/>
          <w:sz w:val="26"/>
          <w:szCs w:val="26"/>
        </w:rPr>
        <w:t>Realizované p</w:t>
      </w:r>
      <w:r w:rsidRPr="00C93C3C">
        <w:rPr>
          <w:rFonts w:asciiTheme="majorHAnsi" w:hAnsiTheme="majorHAnsi" w:cs="Arial"/>
          <w:color w:val="auto"/>
          <w:sz w:val="26"/>
          <w:szCs w:val="26"/>
        </w:rPr>
        <w:t>rojekty z Operačních programů</w:t>
      </w:r>
      <w:r w:rsidR="00096EB8" w:rsidRPr="00C93C3C">
        <w:rPr>
          <w:rFonts w:asciiTheme="majorHAnsi" w:hAnsiTheme="majorHAnsi" w:cs="Arial"/>
          <w:color w:val="auto"/>
          <w:sz w:val="26"/>
          <w:szCs w:val="26"/>
        </w:rPr>
        <w:t xml:space="preserve"> EU</w:t>
      </w:r>
      <w:bookmarkEnd w:id="18"/>
    </w:p>
    <w:p w14:paraId="1C740ADB" w14:textId="77777777" w:rsidR="009B7ED2" w:rsidRPr="00A068F8" w:rsidRDefault="00C338A4" w:rsidP="00C93C3C">
      <w:pPr>
        <w:jc w:val="both"/>
        <w:rPr>
          <w:rFonts w:ascii="Arial" w:eastAsia="Times New Roman" w:hAnsi="Arial" w:cs="Arial"/>
          <w:kern w:val="0"/>
          <w:szCs w:val="23"/>
          <w14:ligatures w14:val="none"/>
        </w:rPr>
      </w:pPr>
      <w:r w:rsidRPr="00C93C3C">
        <w:rPr>
          <w:rFonts w:ascii="Arial" w:eastAsia="Times New Roman" w:hAnsi="Arial" w:cs="Arial"/>
          <w:kern w:val="0"/>
          <w:szCs w:val="23"/>
          <w14:ligatures w14:val="none"/>
        </w:rPr>
        <w:br/>
      </w:r>
      <w:r w:rsidR="00A068F8" w:rsidRPr="00C93C3C">
        <w:rPr>
          <w:rFonts w:ascii="Arial" w:eastAsia="Times New Roman" w:hAnsi="Arial" w:cs="Arial"/>
          <w:kern w:val="0"/>
          <w:szCs w:val="23"/>
          <w14:ligatures w14:val="none"/>
        </w:rPr>
        <w:t>Na podzim 202</w:t>
      </w:r>
      <w:r w:rsidR="005D51C3">
        <w:rPr>
          <w:rFonts w:ascii="Arial" w:eastAsia="Times New Roman" w:hAnsi="Arial" w:cs="Arial"/>
          <w:kern w:val="0"/>
          <w:szCs w:val="23"/>
          <w14:ligatures w14:val="none"/>
        </w:rPr>
        <w:t>1</w:t>
      </w:r>
      <w:r w:rsidR="009B088F" w:rsidRPr="00C93C3C">
        <w:rPr>
          <w:rFonts w:ascii="Arial" w:eastAsia="Times New Roman" w:hAnsi="Arial" w:cs="Arial"/>
          <w:kern w:val="0"/>
          <w:szCs w:val="23"/>
          <w14:ligatures w14:val="none"/>
        </w:rPr>
        <w:t xml:space="preserve"> jsme </w:t>
      </w:r>
      <w:r w:rsidR="00A068F8" w:rsidRPr="00C93C3C">
        <w:rPr>
          <w:rFonts w:ascii="Arial" w:eastAsia="Times New Roman" w:hAnsi="Arial" w:cs="Arial"/>
          <w:kern w:val="0"/>
          <w:szCs w:val="23"/>
          <w14:ligatures w14:val="none"/>
        </w:rPr>
        <w:t>úspěšně podali žádost do programu</w:t>
      </w:r>
      <w:r w:rsidR="00434E89" w:rsidRPr="00C93C3C">
        <w:rPr>
          <w:rFonts w:ascii="Arial" w:eastAsia="Times New Roman" w:hAnsi="Arial" w:cs="Arial"/>
          <w:kern w:val="0"/>
          <w:szCs w:val="23"/>
          <w14:ligatures w14:val="none"/>
        </w:rPr>
        <w:t xml:space="preserve"> </w:t>
      </w:r>
      <w:r w:rsidR="009B7ED2" w:rsidRPr="00C93C3C">
        <w:rPr>
          <w:rFonts w:ascii="Arial" w:eastAsia="Times New Roman" w:hAnsi="Arial" w:cs="Arial"/>
          <w:b/>
          <w:kern w:val="0"/>
          <w:szCs w:val="23"/>
          <w14:ligatures w14:val="none"/>
        </w:rPr>
        <w:t xml:space="preserve">Erasmus+, </w:t>
      </w:r>
      <w:r w:rsidR="00434E89" w:rsidRPr="00C93C3C">
        <w:rPr>
          <w:rFonts w:ascii="Arial" w:eastAsia="Times New Roman" w:hAnsi="Arial" w:cs="Arial"/>
          <w:kern w:val="0"/>
          <w:szCs w:val="23"/>
          <w14:ligatures w14:val="none"/>
        </w:rPr>
        <w:t xml:space="preserve">projekt </w:t>
      </w:r>
      <w:r w:rsidR="00C93C3C" w:rsidRPr="00C93C3C">
        <w:rPr>
          <w:rFonts w:ascii="Arial" w:hAnsi="Arial" w:cs="Arial"/>
          <w:szCs w:val="23"/>
        </w:rPr>
        <w:t>Jazykové kompetence pro vzdělávání učitelů ve 21. století, č. 2021-1-CZ01-KA122-SCH-000042660, v proje</w:t>
      </w:r>
      <w:r w:rsidR="001E3655">
        <w:rPr>
          <w:rFonts w:ascii="Arial" w:hAnsi="Arial" w:cs="Arial"/>
          <w:szCs w:val="23"/>
        </w:rPr>
        <w:t>kt</w:t>
      </w:r>
      <w:r w:rsidR="00C93C3C" w:rsidRPr="00C93C3C">
        <w:rPr>
          <w:rFonts w:ascii="Arial" w:hAnsi="Arial" w:cs="Arial"/>
          <w:szCs w:val="23"/>
        </w:rPr>
        <w:t>u je zapojeno 8 učitelů</w:t>
      </w:r>
      <w:r w:rsidR="001E3655">
        <w:rPr>
          <w:rFonts w:ascii="Arial" w:hAnsi="Arial" w:cs="Arial"/>
          <w:szCs w:val="23"/>
        </w:rPr>
        <w:t xml:space="preserve">, </w:t>
      </w:r>
      <w:r w:rsidR="00A068F8" w:rsidRPr="00C93C3C">
        <w:rPr>
          <w:rFonts w:ascii="Arial" w:eastAsia="Times New Roman" w:hAnsi="Arial" w:cs="Arial"/>
          <w:kern w:val="0"/>
          <w:szCs w:val="23"/>
          <w14:ligatures w14:val="none"/>
        </w:rPr>
        <w:t>je</w:t>
      </w:r>
      <w:r w:rsidR="009B7ED2" w:rsidRPr="00C93C3C">
        <w:rPr>
          <w:rFonts w:ascii="Arial" w:eastAsia="Times New Roman" w:hAnsi="Arial" w:cs="Arial"/>
          <w:kern w:val="0"/>
          <w:szCs w:val="23"/>
          <w14:ligatures w14:val="none"/>
        </w:rPr>
        <w:t xml:space="preserve"> </w:t>
      </w:r>
      <w:r w:rsidR="008E1199" w:rsidRPr="00C93C3C">
        <w:rPr>
          <w:rFonts w:ascii="Arial" w:eastAsia="Times New Roman" w:hAnsi="Arial" w:cs="Arial"/>
          <w:kern w:val="0"/>
          <w:szCs w:val="23"/>
          <w14:ligatures w14:val="none"/>
        </w:rPr>
        <w:t xml:space="preserve">zacílený na podporu vyučujících </w:t>
      </w:r>
      <w:r w:rsidR="008E1199" w:rsidRPr="00A068F8">
        <w:rPr>
          <w:rFonts w:ascii="Arial" w:eastAsia="Times New Roman" w:hAnsi="Arial" w:cs="Arial"/>
          <w:kern w:val="0"/>
          <w:szCs w:val="23"/>
          <w14:ligatures w14:val="none"/>
        </w:rPr>
        <w:t xml:space="preserve">cizích jazyků, </w:t>
      </w:r>
      <w:r w:rsidR="00BC7DD4" w:rsidRPr="00A068F8">
        <w:rPr>
          <w:rFonts w:ascii="Arial" w:eastAsia="Times New Roman" w:hAnsi="Arial" w:cs="Arial"/>
          <w:kern w:val="0"/>
          <w:szCs w:val="23"/>
          <w14:ligatures w14:val="none"/>
        </w:rPr>
        <w:t>získal</w:t>
      </w:r>
      <w:r w:rsidR="008E1199" w:rsidRPr="00A068F8">
        <w:rPr>
          <w:rFonts w:ascii="Arial" w:eastAsia="Times New Roman" w:hAnsi="Arial" w:cs="Arial"/>
          <w:kern w:val="0"/>
          <w:szCs w:val="23"/>
          <w14:ligatures w14:val="none"/>
        </w:rPr>
        <w:t xml:space="preserve"> dotaci ve výši cca </w:t>
      </w:r>
      <w:r w:rsidR="00784363" w:rsidRPr="00A068F8">
        <w:rPr>
          <w:rFonts w:ascii="Arial" w:eastAsia="Times New Roman" w:hAnsi="Arial" w:cs="Arial"/>
          <w:kern w:val="0"/>
          <w:szCs w:val="23"/>
          <w14:ligatures w14:val="none"/>
        </w:rPr>
        <w:t>6</w:t>
      </w:r>
      <w:r w:rsidR="00C93C3C">
        <w:rPr>
          <w:rFonts w:ascii="Arial" w:eastAsia="Times New Roman" w:hAnsi="Arial" w:cs="Arial"/>
          <w:kern w:val="0"/>
          <w:szCs w:val="23"/>
          <w14:ligatures w14:val="none"/>
        </w:rPr>
        <w:t>46</w:t>
      </w:r>
      <w:r w:rsidR="008E1199" w:rsidRPr="00A068F8">
        <w:rPr>
          <w:rFonts w:ascii="Arial" w:eastAsia="Times New Roman" w:hAnsi="Arial" w:cs="Arial"/>
          <w:kern w:val="0"/>
          <w:szCs w:val="23"/>
          <w14:ligatures w14:val="none"/>
        </w:rPr>
        <w:t> 000 Kč</w:t>
      </w:r>
      <w:r w:rsidR="00BC7DD4" w:rsidRPr="00A068F8">
        <w:rPr>
          <w:rFonts w:ascii="Arial" w:eastAsia="Times New Roman" w:hAnsi="Arial" w:cs="Arial"/>
          <w:kern w:val="0"/>
          <w:szCs w:val="23"/>
          <w14:ligatures w14:val="none"/>
        </w:rPr>
        <w:t>.</w:t>
      </w:r>
      <w:r w:rsidR="008E1199" w:rsidRPr="00A068F8">
        <w:rPr>
          <w:rFonts w:ascii="Arial" w:eastAsia="Times New Roman" w:hAnsi="Arial" w:cs="Arial"/>
          <w:kern w:val="0"/>
          <w:szCs w:val="23"/>
          <w14:ligatures w14:val="none"/>
        </w:rPr>
        <w:t xml:space="preserve"> </w:t>
      </w:r>
      <w:r w:rsidR="00A068F8">
        <w:rPr>
          <w:rFonts w:ascii="Arial" w:eastAsia="Times New Roman" w:hAnsi="Arial" w:cs="Arial"/>
          <w:kern w:val="0"/>
          <w:szCs w:val="23"/>
          <w14:ligatures w14:val="none"/>
        </w:rPr>
        <w:t>6</w:t>
      </w:r>
      <w:r w:rsidR="00434E89" w:rsidRPr="00A068F8">
        <w:rPr>
          <w:rFonts w:ascii="Arial" w:eastAsia="Times New Roman" w:hAnsi="Arial" w:cs="Arial"/>
          <w:kern w:val="0"/>
          <w:szCs w:val="23"/>
          <w14:ligatures w14:val="none"/>
        </w:rPr>
        <w:t xml:space="preserve"> </w:t>
      </w:r>
      <w:r w:rsidR="008E1199" w:rsidRPr="00A068F8">
        <w:rPr>
          <w:rFonts w:ascii="Arial" w:eastAsia="Times New Roman" w:hAnsi="Arial" w:cs="Arial"/>
          <w:kern w:val="0"/>
          <w:szCs w:val="23"/>
          <w14:ligatures w14:val="none"/>
        </w:rPr>
        <w:t xml:space="preserve">učitelů cizího jazyka </w:t>
      </w:r>
      <w:r w:rsidR="00A068F8">
        <w:rPr>
          <w:rFonts w:ascii="Arial" w:eastAsia="Times New Roman" w:hAnsi="Arial" w:cs="Arial"/>
          <w:kern w:val="0"/>
          <w:szCs w:val="23"/>
          <w14:ligatures w14:val="none"/>
        </w:rPr>
        <w:t>plánuje</w:t>
      </w:r>
      <w:r w:rsidR="00444046" w:rsidRPr="00A068F8">
        <w:rPr>
          <w:rFonts w:ascii="Arial" w:eastAsia="Times New Roman" w:hAnsi="Arial" w:cs="Arial"/>
          <w:kern w:val="0"/>
          <w:szCs w:val="23"/>
          <w14:ligatures w14:val="none"/>
        </w:rPr>
        <w:t xml:space="preserve"> pobyt zaměřený</w:t>
      </w:r>
      <w:r w:rsidR="008E1199" w:rsidRPr="00A068F8">
        <w:rPr>
          <w:rFonts w:ascii="Arial" w:eastAsia="Times New Roman" w:hAnsi="Arial" w:cs="Arial"/>
          <w:kern w:val="0"/>
          <w:szCs w:val="23"/>
          <w14:ligatures w14:val="none"/>
        </w:rPr>
        <w:t xml:space="preserve"> na zahraniční </w:t>
      </w:r>
      <w:r w:rsidR="00434E89" w:rsidRPr="00A068F8">
        <w:rPr>
          <w:rFonts w:ascii="Arial" w:eastAsia="Times New Roman" w:hAnsi="Arial" w:cs="Arial"/>
          <w:kern w:val="0"/>
          <w:szCs w:val="23"/>
          <w14:ligatures w14:val="none"/>
        </w:rPr>
        <w:t xml:space="preserve">metodologické jazykové kurzy </w:t>
      </w:r>
      <w:r w:rsidR="008E1199" w:rsidRPr="00A068F8">
        <w:rPr>
          <w:rFonts w:ascii="Arial" w:eastAsia="Times New Roman" w:hAnsi="Arial" w:cs="Arial"/>
          <w:kern w:val="0"/>
          <w:szCs w:val="23"/>
          <w14:ligatures w14:val="none"/>
        </w:rPr>
        <w:t>spojen</w:t>
      </w:r>
      <w:r w:rsidR="00434E89" w:rsidRPr="00A068F8">
        <w:rPr>
          <w:rFonts w:ascii="Arial" w:eastAsia="Times New Roman" w:hAnsi="Arial" w:cs="Arial"/>
          <w:kern w:val="0"/>
          <w:szCs w:val="23"/>
          <w14:ligatures w14:val="none"/>
        </w:rPr>
        <w:t>é</w:t>
      </w:r>
      <w:r w:rsidR="008E1199" w:rsidRPr="00A068F8">
        <w:rPr>
          <w:rFonts w:ascii="Arial" w:eastAsia="Times New Roman" w:hAnsi="Arial" w:cs="Arial"/>
          <w:kern w:val="0"/>
          <w:szCs w:val="23"/>
          <w14:ligatures w14:val="none"/>
        </w:rPr>
        <w:t xml:space="preserve"> se zdokonalováním se ve zvoleném jazy</w:t>
      </w:r>
      <w:r w:rsidR="00BC7DD4" w:rsidRPr="00A068F8">
        <w:rPr>
          <w:rFonts w:ascii="Arial" w:eastAsia="Times New Roman" w:hAnsi="Arial" w:cs="Arial"/>
          <w:kern w:val="0"/>
          <w:szCs w:val="23"/>
          <w14:ligatures w14:val="none"/>
        </w:rPr>
        <w:t>ce</w:t>
      </w:r>
      <w:r w:rsidR="008E1199" w:rsidRPr="00A068F8">
        <w:rPr>
          <w:rFonts w:ascii="Arial" w:eastAsia="Times New Roman" w:hAnsi="Arial" w:cs="Arial"/>
          <w:kern w:val="0"/>
          <w:szCs w:val="23"/>
          <w14:ligatures w14:val="none"/>
        </w:rPr>
        <w:t>.</w:t>
      </w:r>
      <w:r w:rsidR="00BC7DD4" w:rsidRPr="00A068F8">
        <w:rPr>
          <w:rFonts w:ascii="Arial" w:eastAsia="Times New Roman" w:hAnsi="Arial" w:cs="Arial"/>
          <w:kern w:val="0"/>
          <w:szCs w:val="23"/>
          <w14:ligatures w14:val="none"/>
        </w:rPr>
        <w:t xml:space="preserve"> </w:t>
      </w:r>
      <w:r w:rsidR="0093102B" w:rsidRPr="00A068F8">
        <w:rPr>
          <w:rFonts w:ascii="Arial" w:eastAsia="Times New Roman" w:hAnsi="Arial" w:cs="Arial"/>
          <w:kern w:val="0"/>
          <w:szCs w:val="23"/>
          <w14:ligatures w14:val="none"/>
        </w:rPr>
        <w:t xml:space="preserve">Další dva učitelé všeobecných předmětů </w:t>
      </w:r>
      <w:r w:rsidR="00654A8D" w:rsidRPr="00A068F8">
        <w:rPr>
          <w:rFonts w:ascii="Arial" w:eastAsia="Times New Roman" w:hAnsi="Arial" w:cs="Arial"/>
          <w:kern w:val="0"/>
          <w:szCs w:val="23"/>
          <w14:ligatures w14:val="none"/>
        </w:rPr>
        <w:t>plán</w:t>
      </w:r>
      <w:r w:rsidR="00A068F8">
        <w:rPr>
          <w:rFonts w:ascii="Arial" w:eastAsia="Times New Roman" w:hAnsi="Arial" w:cs="Arial"/>
          <w:kern w:val="0"/>
          <w:szCs w:val="23"/>
          <w14:ligatures w14:val="none"/>
        </w:rPr>
        <w:t>ují</w:t>
      </w:r>
      <w:r w:rsidR="0093102B" w:rsidRPr="00A068F8">
        <w:rPr>
          <w:rFonts w:ascii="Arial" w:eastAsia="Times New Roman" w:hAnsi="Arial" w:cs="Arial"/>
          <w:kern w:val="0"/>
          <w:szCs w:val="23"/>
          <w14:ligatures w14:val="none"/>
        </w:rPr>
        <w:t xml:space="preserve"> obecný jazykový kurz s cílem zlepšit své jazykové schopnosti.</w:t>
      </w:r>
    </w:p>
    <w:p w14:paraId="2AD12E74" w14:textId="77777777" w:rsidR="00C93C3C" w:rsidRPr="00C93C3C" w:rsidRDefault="009C61F6" w:rsidP="00C93C3C">
      <w:pPr>
        <w:jc w:val="both"/>
        <w:rPr>
          <w:rFonts w:ascii="Arial" w:eastAsia="Times New Roman" w:hAnsi="Arial" w:cs="Arial"/>
          <w:kern w:val="0"/>
          <w:szCs w:val="23"/>
          <w14:ligatures w14:val="none"/>
        </w:rPr>
      </w:pPr>
      <w:r w:rsidRPr="00C93C3C">
        <w:rPr>
          <w:rFonts w:ascii="Arial" w:eastAsia="Times New Roman" w:hAnsi="Arial" w:cs="Arial"/>
          <w:kern w:val="0"/>
          <w:szCs w:val="23"/>
          <w14:ligatures w14:val="none"/>
        </w:rPr>
        <w:t>V</w:t>
      </w:r>
      <w:r w:rsidR="00A068F8" w:rsidRPr="00C93C3C">
        <w:rPr>
          <w:rFonts w:ascii="Arial" w:eastAsia="Times New Roman" w:hAnsi="Arial" w:cs="Arial"/>
          <w:kern w:val="0"/>
          <w:szCs w:val="23"/>
          <w14:ligatures w14:val="none"/>
        </w:rPr>
        <w:t xml:space="preserve"> zimních </w:t>
      </w:r>
      <w:r w:rsidRPr="00C93C3C">
        <w:rPr>
          <w:rFonts w:ascii="Arial" w:eastAsia="Times New Roman" w:hAnsi="Arial" w:cs="Arial"/>
          <w:kern w:val="0"/>
          <w:szCs w:val="23"/>
          <w14:ligatures w14:val="none"/>
        </w:rPr>
        <w:t xml:space="preserve">měsících </w:t>
      </w:r>
      <w:r w:rsidR="00A068F8" w:rsidRPr="00C93C3C">
        <w:rPr>
          <w:rFonts w:ascii="Arial" w:eastAsia="Times New Roman" w:hAnsi="Arial" w:cs="Arial"/>
          <w:kern w:val="0"/>
          <w:szCs w:val="23"/>
          <w14:ligatures w14:val="none"/>
        </w:rPr>
        <w:t xml:space="preserve">na počátku </w:t>
      </w:r>
      <w:r w:rsidRPr="00C93C3C">
        <w:rPr>
          <w:rFonts w:ascii="Arial" w:eastAsia="Times New Roman" w:hAnsi="Arial" w:cs="Arial"/>
          <w:kern w:val="0"/>
          <w:szCs w:val="23"/>
          <w14:ligatures w14:val="none"/>
        </w:rPr>
        <w:t>roku 202</w:t>
      </w:r>
      <w:r w:rsidR="00A068F8" w:rsidRPr="00C93C3C">
        <w:rPr>
          <w:rFonts w:ascii="Arial" w:eastAsia="Times New Roman" w:hAnsi="Arial" w:cs="Arial"/>
          <w:kern w:val="0"/>
          <w:szCs w:val="23"/>
          <w14:ligatures w14:val="none"/>
        </w:rPr>
        <w:t>2</w:t>
      </w:r>
      <w:r w:rsidRPr="00C93C3C">
        <w:rPr>
          <w:rFonts w:ascii="Arial" w:eastAsia="Times New Roman" w:hAnsi="Arial" w:cs="Arial"/>
          <w:kern w:val="0"/>
          <w:szCs w:val="23"/>
          <w14:ligatures w14:val="none"/>
        </w:rPr>
        <w:t xml:space="preserve"> jsme úspěšně podali </w:t>
      </w:r>
      <w:r w:rsidR="00A068F8" w:rsidRPr="00C93C3C">
        <w:rPr>
          <w:rFonts w:ascii="Arial" w:eastAsia="Times New Roman" w:hAnsi="Arial" w:cs="Arial"/>
          <w:kern w:val="0"/>
          <w:szCs w:val="23"/>
          <w14:ligatures w14:val="none"/>
        </w:rPr>
        <w:t>žádost o akreditaci v dlouhodobém programu Erasmus+. Žádost byla podpořena</w:t>
      </w:r>
      <w:r w:rsidR="00C93C3C" w:rsidRPr="00C93C3C">
        <w:rPr>
          <w:rFonts w:ascii="Arial" w:eastAsia="Times New Roman" w:hAnsi="Arial" w:cs="Arial"/>
          <w:kern w:val="0"/>
          <w:szCs w:val="23"/>
          <w14:ligatures w14:val="none"/>
        </w:rPr>
        <w:t xml:space="preserve"> – akreditovaný projekt č. 2021-1-CZ01-KA120-SCH-000047645.</w:t>
      </w:r>
    </w:p>
    <w:p w14:paraId="35EFE924" w14:textId="77777777" w:rsidR="00C93C3C" w:rsidRDefault="00C93C3C" w:rsidP="00C93C3C">
      <w:pPr>
        <w:jc w:val="both"/>
        <w:rPr>
          <w:rFonts w:ascii="Arial" w:eastAsia="Times New Roman" w:hAnsi="Arial" w:cs="Arial"/>
          <w:kern w:val="0"/>
          <w:szCs w:val="23"/>
          <w14:ligatures w14:val="none"/>
        </w:rPr>
      </w:pPr>
      <w:r w:rsidRPr="00C93C3C">
        <w:rPr>
          <w:rFonts w:ascii="Arial" w:eastAsia="Times New Roman" w:hAnsi="Arial" w:cs="Arial"/>
          <w:kern w:val="0"/>
          <w:szCs w:val="23"/>
          <w14:ligatures w14:val="none"/>
        </w:rPr>
        <w:t>V prvním roce byl škole přizná</w:t>
      </w:r>
      <w:r w:rsidR="001E3655">
        <w:rPr>
          <w:rFonts w:ascii="Arial" w:eastAsia="Times New Roman" w:hAnsi="Arial" w:cs="Arial"/>
          <w:kern w:val="0"/>
          <w:szCs w:val="23"/>
          <w14:ligatures w14:val="none"/>
        </w:rPr>
        <w:t>n</w:t>
      </w:r>
      <w:r w:rsidRPr="00C93C3C">
        <w:rPr>
          <w:rFonts w:ascii="Arial" w:eastAsia="Times New Roman" w:hAnsi="Arial" w:cs="Arial"/>
          <w:kern w:val="0"/>
          <w:szCs w:val="23"/>
          <w14:ligatures w14:val="none"/>
        </w:rPr>
        <w:t xml:space="preserve"> projekt č. 2022-1-CZ01-KA121-SCH-</w:t>
      </w:r>
      <w:proofErr w:type="gramStart"/>
      <w:r w:rsidRPr="00C93C3C">
        <w:rPr>
          <w:rFonts w:ascii="Arial" w:eastAsia="Times New Roman" w:hAnsi="Arial" w:cs="Arial"/>
          <w:kern w:val="0"/>
          <w:szCs w:val="23"/>
          <w14:ligatures w14:val="none"/>
        </w:rPr>
        <w:t>000057477,  projekty</w:t>
      </w:r>
      <w:proofErr w:type="gramEnd"/>
      <w:r w:rsidRPr="00C93C3C">
        <w:rPr>
          <w:rFonts w:ascii="Arial" w:eastAsia="Times New Roman" w:hAnsi="Arial" w:cs="Arial"/>
          <w:kern w:val="0"/>
          <w:szCs w:val="23"/>
          <w14:ligatures w14:val="none"/>
        </w:rPr>
        <w:t xml:space="preserve"> mobilit prvního roku pro 4 učitele, 4 žáky a 4 skupiny žáků, s částkou podpory 81 000 Euro (2 031 000 Kč).</w:t>
      </w:r>
    </w:p>
    <w:p w14:paraId="4FCFCB1E" w14:textId="77777777" w:rsidR="00C93C3C" w:rsidRPr="00C93C3C" w:rsidRDefault="00C93C3C" w:rsidP="00C93C3C">
      <w:pPr>
        <w:jc w:val="both"/>
        <w:rPr>
          <w:rFonts w:ascii="Arial" w:eastAsia="Times New Roman" w:hAnsi="Arial" w:cs="Arial"/>
          <w:kern w:val="0"/>
          <w:szCs w:val="23"/>
          <w14:ligatures w14:val="none"/>
        </w:rPr>
      </w:pPr>
    </w:p>
    <w:p w14:paraId="71B00AD9" w14:textId="77777777" w:rsidR="00C93C3C" w:rsidRPr="00C93C3C" w:rsidRDefault="00C93C3C" w:rsidP="00C93C3C">
      <w:pPr>
        <w:jc w:val="both"/>
        <w:rPr>
          <w:rFonts w:ascii="Arial" w:eastAsia="Times New Roman" w:hAnsi="Arial" w:cs="Arial"/>
          <w:color w:val="FF0000"/>
          <w:kern w:val="0"/>
          <w:szCs w:val="23"/>
          <w14:ligatures w14:val="none"/>
        </w:rPr>
      </w:pPr>
    </w:p>
    <w:p w14:paraId="099D1594" w14:textId="77777777" w:rsidR="004A6B6F" w:rsidRPr="00A068F8" w:rsidRDefault="009B088F" w:rsidP="0081589A">
      <w:pPr>
        <w:pStyle w:val="Normlnweb"/>
        <w:spacing w:after="0" w:line="264" w:lineRule="auto"/>
        <w:ind w:hanging="12"/>
        <w:jc w:val="both"/>
        <w:rPr>
          <w:rFonts w:ascii="Arial" w:hAnsi="Arial" w:cs="Arial"/>
          <w:sz w:val="23"/>
          <w:szCs w:val="23"/>
        </w:rPr>
      </w:pPr>
      <w:r w:rsidRPr="00A068F8">
        <w:rPr>
          <w:rFonts w:ascii="Arial" w:hAnsi="Arial" w:cs="Arial"/>
          <w:sz w:val="23"/>
          <w:szCs w:val="23"/>
        </w:rPr>
        <w:t>S platností od 1. 9. 2019</w:t>
      </w:r>
      <w:r w:rsidR="00DE6027" w:rsidRPr="00A068F8">
        <w:rPr>
          <w:rFonts w:ascii="Arial" w:hAnsi="Arial" w:cs="Arial"/>
          <w:sz w:val="23"/>
          <w:szCs w:val="23"/>
        </w:rPr>
        <w:t> v rámci tzv. šablon pro SŠ</w:t>
      </w:r>
      <w:r w:rsidR="00444046" w:rsidRPr="00A068F8">
        <w:rPr>
          <w:rFonts w:ascii="Arial" w:hAnsi="Arial" w:cs="Arial"/>
          <w:sz w:val="23"/>
          <w:szCs w:val="23"/>
        </w:rPr>
        <w:t xml:space="preserve">, </w:t>
      </w:r>
      <w:r w:rsidRPr="00A068F8">
        <w:rPr>
          <w:rFonts w:ascii="Arial" w:hAnsi="Arial" w:cs="Arial"/>
          <w:sz w:val="23"/>
          <w:szCs w:val="23"/>
        </w:rPr>
        <w:t xml:space="preserve">byl zahájený </w:t>
      </w:r>
      <w:r w:rsidR="00444046" w:rsidRPr="00A068F8">
        <w:rPr>
          <w:rFonts w:ascii="Arial" w:hAnsi="Arial" w:cs="Arial"/>
          <w:b/>
          <w:sz w:val="23"/>
          <w:szCs w:val="23"/>
        </w:rPr>
        <w:t xml:space="preserve">projekt </w:t>
      </w:r>
      <w:proofErr w:type="gramStart"/>
      <w:r w:rsidR="00444046" w:rsidRPr="00A068F8">
        <w:rPr>
          <w:b/>
        </w:rPr>
        <w:t xml:space="preserve">OPVVV  </w:t>
      </w:r>
      <w:r w:rsidR="00444046" w:rsidRPr="00A068F8">
        <w:rPr>
          <w:rFonts w:ascii="Arial" w:hAnsi="Arial" w:cs="Arial"/>
          <w:b/>
          <w:sz w:val="23"/>
          <w:szCs w:val="23"/>
        </w:rPr>
        <w:t>Vzděláváme</w:t>
      </w:r>
      <w:proofErr w:type="gramEnd"/>
      <w:r w:rsidR="00444046" w:rsidRPr="00A068F8">
        <w:rPr>
          <w:rFonts w:ascii="Arial" w:hAnsi="Arial" w:cs="Arial"/>
          <w:b/>
          <w:sz w:val="23"/>
          <w:szCs w:val="23"/>
        </w:rPr>
        <w:t xml:space="preserve"> a podporujeme II</w:t>
      </w:r>
      <w:r w:rsidR="00444046" w:rsidRPr="00A068F8">
        <w:rPr>
          <w:rFonts w:ascii="Arial" w:hAnsi="Arial" w:cs="Arial"/>
          <w:sz w:val="23"/>
          <w:szCs w:val="23"/>
        </w:rPr>
        <w:t xml:space="preserve"> </w:t>
      </w:r>
      <w:proofErr w:type="spellStart"/>
      <w:r w:rsidR="00444046" w:rsidRPr="00A068F8">
        <w:rPr>
          <w:rFonts w:ascii="Arial" w:hAnsi="Arial" w:cs="Arial"/>
          <w:sz w:val="23"/>
          <w:szCs w:val="23"/>
        </w:rPr>
        <w:t>reg</w:t>
      </w:r>
      <w:proofErr w:type="spellEnd"/>
      <w:r w:rsidR="00444046" w:rsidRPr="00A068F8">
        <w:rPr>
          <w:rFonts w:ascii="Arial" w:hAnsi="Arial" w:cs="Arial"/>
          <w:sz w:val="23"/>
          <w:szCs w:val="23"/>
        </w:rPr>
        <w:t>. č.  CZ.02.3.68/0.0/0.0/18_065/0014299</w:t>
      </w:r>
      <w:r w:rsidR="00DE6027" w:rsidRPr="00A068F8">
        <w:rPr>
          <w:rFonts w:ascii="Arial" w:hAnsi="Arial" w:cs="Arial"/>
          <w:sz w:val="23"/>
          <w:szCs w:val="23"/>
        </w:rPr>
        <w:t xml:space="preserve">. Hlavním cílem </w:t>
      </w:r>
      <w:r w:rsidRPr="00A068F8">
        <w:rPr>
          <w:rFonts w:ascii="Arial" w:hAnsi="Arial" w:cs="Arial"/>
          <w:sz w:val="23"/>
          <w:szCs w:val="23"/>
        </w:rPr>
        <w:t>realizovaného</w:t>
      </w:r>
      <w:r w:rsidR="00DE6027" w:rsidRPr="00A068F8">
        <w:rPr>
          <w:rFonts w:ascii="Arial" w:hAnsi="Arial" w:cs="Arial"/>
          <w:sz w:val="23"/>
          <w:szCs w:val="23"/>
        </w:rPr>
        <w:t xml:space="preserve"> projektu </w:t>
      </w:r>
      <w:r w:rsidR="001E3655">
        <w:rPr>
          <w:rFonts w:ascii="Arial" w:hAnsi="Arial" w:cs="Arial"/>
          <w:sz w:val="23"/>
          <w:szCs w:val="23"/>
        </w:rPr>
        <w:t>bylo</w:t>
      </w:r>
      <w:r w:rsidR="00DE6027" w:rsidRPr="00A068F8">
        <w:rPr>
          <w:rFonts w:ascii="Arial" w:hAnsi="Arial" w:cs="Arial"/>
          <w:sz w:val="23"/>
          <w:szCs w:val="23"/>
        </w:rPr>
        <w:t xml:space="preserve"> uskutečnění vzdělávání v</w:t>
      </w:r>
      <w:r w:rsidR="00F51B98" w:rsidRPr="00A068F8">
        <w:rPr>
          <w:rFonts w:ascii="Arial" w:hAnsi="Arial" w:cs="Arial"/>
          <w:sz w:val="23"/>
          <w:szCs w:val="23"/>
        </w:rPr>
        <w:t> </w:t>
      </w:r>
      <w:r w:rsidR="00DE6027" w:rsidRPr="00A068F8">
        <w:rPr>
          <w:rFonts w:ascii="Arial" w:hAnsi="Arial" w:cs="Arial"/>
          <w:sz w:val="23"/>
          <w:szCs w:val="23"/>
        </w:rPr>
        <w:t>osobnostním</w:t>
      </w:r>
      <w:r w:rsidR="00F51B98" w:rsidRPr="00A068F8">
        <w:rPr>
          <w:rFonts w:ascii="Arial" w:hAnsi="Arial" w:cs="Arial"/>
          <w:sz w:val="23"/>
          <w:szCs w:val="23"/>
        </w:rPr>
        <w:t xml:space="preserve"> </w:t>
      </w:r>
      <w:r w:rsidR="000644B7" w:rsidRPr="00A068F8">
        <w:rPr>
          <w:rFonts w:ascii="Arial" w:hAnsi="Arial" w:cs="Arial"/>
          <w:sz w:val="23"/>
          <w:szCs w:val="23"/>
        </w:rPr>
        <w:t>a</w:t>
      </w:r>
      <w:r w:rsidR="00DE6027" w:rsidRPr="00A068F8">
        <w:rPr>
          <w:rFonts w:ascii="Arial" w:hAnsi="Arial" w:cs="Arial"/>
          <w:sz w:val="23"/>
          <w:szCs w:val="23"/>
        </w:rPr>
        <w:t xml:space="preserve"> sociálním rozvoji učitelů</w:t>
      </w:r>
      <w:r w:rsidRPr="00A068F8">
        <w:rPr>
          <w:rFonts w:ascii="Arial" w:hAnsi="Arial" w:cs="Arial"/>
          <w:sz w:val="23"/>
          <w:szCs w:val="23"/>
        </w:rPr>
        <w:t>, podpora podnikavosti žáků a rozvoj kariérového poradenství na škole.</w:t>
      </w:r>
      <w:r w:rsidR="00DE6027" w:rsidRPr="00A068F8">
        <w:rPr>
          <w:rFonts w:ascii="Arial" w:hAnsi="Arial" w:cs="Arial"/>
          <w:sz w:val="23"/>
          <w:szCs w:val="23"/>
        </w:rPr>
        <w:t xml:space="preserve"> </w:t>
      </w:r>
      <w:r w:rsidR="00654A8D" w:rsidRPr="00A068F8">
        <w:rPr>
          <w:rFonts w:ascii="Arial" w:hAnsi="Arial" w:cs="Arial"/>
          <w:sz w:val="23"/>
          <w:szCs w:val="23"/>
        </w:rPr>
        <w:br/>
      </w:r>
      <w:r w:rsidR="00654A8D" w:rsidRPr="00A068F8">
        <w:rPr>
          <w:rFonts w:ascii="Arial" w:hAnsi="Arial" w:cs="Arial"/>
          <w:sz w:val="23"/>
          <w:szCs w:val="23"/>
        </w:rPr>
        <w:br/>
      </w:r>
      <w:r w:rsidRPr="00A068F8">
        <w:rPr>
          <w:rFonts w:ascii="Arial" w:hAnsi="Arial" w:cs="Arial"/>
          <w:sz w:val="23"/>
          <w:szCs w:val="23"/>
        </w:rPr>
        <w:t>Projektové práce se opíra</w:t>
      </w:r>
      <w:r w:rsidR="00A068F8" w:rsidRPr="00A068F8">
        <w:rPr>
          <w:rFonts w:ascii="Arial" w:hAnsi="Arial" w:cs="Arial"/>
          <w:sz w:val="23"/>
          <w:szCs w:val="23"/>
        </w:rPr>
        <w:t>ly</w:t>
      </w:r>
      <w:r w:rsidRPr="00A068F8">
        <w:rPr>
          <w:rFonts w:ascii="Arial" w:hAnsi="Arial" w:cs="Arial"/>
          <w:sz w:val="23"/>
          <w:szCs w:val="23"/>
        </w:rPr>
        <w:t xml:space="preserve"> o zpracovaný plán aktivit a rozbor potřeb školy ve formě tzv. Plánu aktivit Gymnázia, Šumperk na roky 2019 až 202</w:t>
      </w:r>
      <w:r w:rsidR="001E3655">
        <w:rPr>
          <w:rFonts w:ascii="Arial" w:hAnsi="Arial" w:cs="Arial"/>
          <w:sz w:val="23"/>
          <w:szCs w:val="23"/>
        </w:rPr>
        <w:t>1</w:t>
      </w:r>
      <w:r w:rsidRPr="00A068F8">
        <w:rPr>
          <w:rFonts w:ascii="Arial" w:hAnsi="Arial" w:cs="Arial"/>
          <w:sz w:val="23"/>
          <w:szCs w:val="23"/>
        </w:rPr>
        <w:t>.</w:t>
      </w:r>
      <w:r w:rsidR="00B408BF" w:rsidRPr="00A068F8">
        <w:rPr>
          <w:rFonts w:ascii="Arial" w:hAnsi="Arial" w:cs="Arial"/>
          <w:sz w:val="23"/>
          <w:szCs w:val="23"/>
        </w:rPr>
        <w:t xml:space="preserve"> V průběhu roku se někteří učitelé účastnili vzdělávacích aktivit, probíhala činnost v rámci přípravy učitelů na učení metodou CLI</w:t>
      </w:r>
      <w:r w:rsidR="00A068F8">
        <w:rPr>
          <w:rFonts w:ascii="Arial" w:hAnsi="Arial" w:cs="Arial"/>
          <w:sz w:val="23"/>
          <w:szCs w:val="23"/>
        </w:rPr>
        <w:t>L, konali jsme 3 projektové dny</w:t>
      </w:r>
      <w:r w:rsidR="00B408BF" w:rsidRPr="00A068F8">
        <w:rPr>
          <w:rFonts w:ascii="Arial" w:hAnsi="Arial" w:cs="Arial"/>
          <w:sz w:val="23"/>
          <w:szCs w:val="23"/>
        </w:rPr>
        <w:t>.</w:t>
      </w:r>
    </w:p>
    <w:p w14:paraId="6A519439" w14:textId="77777777" w:rsidR="009C61F6" w:rsidRPr="00A068F8" w:rsidRDefault="009C61F6" w:rsidP="0081589A">
      <w:pPr>
        <w:pStyle w:val="Normlnweb"/>
        <w:spacing w:after="0" w:line="264" w:lineRule="auto"/>
        <w:ind w:hanging="12"/>
        <w:jc w:val="both"/>
        <w:rPr>
          <w:rFonts w:ascii="Arial" w:hAnsi="Arial" w:cs="Arial"/>
          <w:sz w:val="23"/>
          <w:szCs w:val="23"/>
        </w:rPr>
      </w:pPr>
      <w:r w:rsidRPr="00A068F8">
        <w:rPr>
          <w:rFonts w:ascii="Arial" w:hAnsi="Arial" w:cs="Arial"/>
          <w:sz w:val="23"/>
          <w:szCs w:val="23"/>
        </w:rPr>
        <w:t xml:space="preserve">Projekt jsme měli ukončit k 31. 8. 2021. Kvůli uzávěře škol z důvodu </w:t>
      </w:r>
      <w:proofErr w:type="spellStart"/>
      <w:r w:rsidRPr="00A068F8">
        <w:rPr>
          <w:rFonts w:ascii="Arial" w:hAnsi="Arial" w:cs="Arial"/>
          <w:sz w:val="23"/>
          <w:szCs w:val="23"/>
        </w:rPr>
        <w:t>koronaviru</w:t>
      </w:r>
      <w:proofErr w:type="spellEnd"/>
      <w:r w:rsidRPr="00A068F8">
        <w:rPr>
          <w:rFonts w:ascii="Arial" w:hAnsi="Arial" w:cs="Arial"/>
          <w:sz w:val="23"/>
          <w:szCs w:val="23"/>
        </w:rPr>
        <w:t xml:space="preserve"> jsme nebyli schopni dokončit některé aktivity vázané na prezenční výuku. </w:t>
      </w:r>
      <w:r w:rsidR="00A068F8" w:rsidRPr="00A068F8">
        <w:rPr>
          <w:rFonts w:ascii="Arial" w:hAnsi="Arial" w:cs="Arial"/>
          <w:sz w:val="23"/>
          <w:szCs w:val="23"/>
        </w:rPr>
        <w:t>V</w:t>
      </w:r>
      <w:r w:rsidR="008D7749" w:rsidRPr="00A068F8">
        <w:rPr>
          <w:rFonts w:ascii="Arial" w:hAnsi="Arial" w:cs="Arial"/>
          <w:sz w:val="23"/>
          <w:szCs w:val="23"/>
        </w:rPr>
        <w:t xml:space="preserve"> distanční výuce jsme dokončili hlavní aktivity – DVPP učitelů, vzdělávání sborovny a šablonu zaměřenou na práci školní psycholožky. Nepodařilo se dokončit projektové šablony, výjezdy učitelů na školy a CLIL. Z toho důvodu </w:t>
      </w:r>
      <w:r w:rsidR="00A068F8" w:rsidRPr="00A068F8">
        <w:rPr>
          <w:rFonts w:ascii="Arial" w:hAnsi="Arial" w:cs="Arial"/>
          <w:sz w:val="23"/>
          <w:szCs w:val="23"/>
        </w:rPr>
        <w:t>byl projekt prodloužený</w:t>
      </w:r>
      <w:r w:rsidR="008D7749" w:rsidRPr="00A068F8">
        <w:rPr>
          <w:rFonts w:ascii="Arial" w:hAnsi="Arial" w:cs="Arial"/>
          <w:sz w:val="23"/>
          <w:szCs w:val="23"/>
        </w:rPr>
        <w:t xml:space="preserve"> do 31. 12. 2021</w:t>
      </w:r>
      <w:r w:rsidR="00A068F8" w:rsidRPr="00A068F8">
        <w:rPr>
          <w:rFonts w:ascii="Arial" w:hAnsi="Arial" w:cs="Arial"/>
          <w:sz w:val="23"/>
          <w:szCs w:val="23"/>
        </w:rPr>
        <w:t xml:space="preserve">, </w:t>
      </w:r>
      <w:r w:rsidR="008D7749" w:rsidRPr="00A068F8">
        <w:rPr>
          <w:rFonts w:ascii="Arial" w:hAnsi="Arial" w:cs="Arial"/>
          <w:sz w:val="23"/>
          <w:szCs w:val="23"/>
        </w:rPr>
        <w:t xml:space="preserve">nesplněné aktivity </w:t>
      </w:r>
      <w:r w:rsidR="00A068F8" w:rsidRPr="00A068F8">
        <w:rPr>
          <w:rFonts w:ascii="Arial" w:hAnsi="Arial" w:cs="Arial"/>
          <w:sz w:val="23"/>
          <w:szCs w:val="23"/>
        </w:rPr>
        <w:t>jsme realizovali</w:t>
      </w:r>
      <w:r w:rsidR="008D7749" w:rsidRPr="00A068F8">
        <w:rPr>
          <w:rFonts w:ascii="Arial" w:hAnsi="Arial" w:cs="Arial"/>
          <w:sz w:val="23"/>
          <w:szCs w:val="23"/>
        </w:rPr>
        <w:t xml:space="preserve"> v podzimních měsících roku 2021. </w:t>
      </w:r>
      <w:r w:rsidR="00A068F8" w:rsidRPr="00A068F8">
        <w:rPr>
          <w:rFonts w:ascii="Arial" w:hAnsi="Arial" w:cs="Arial"/>
          <w:sz w:val="23"/>
          <w:szCs w:val="23"/>
        </w:rPr>
        <w:t>Na jaře 2022 jsme projekt úspěšně monitorovali závěrečnou zprávou.</w:t>
      </w:r>
    </w:p>
    <w:p w14:paraId="56B03728" w14:textId="77777777" w:rsidR="00A068F8" w:rsidRPr="00A068F8" w:rsidRDefault="00A068F8" w:rsidP="0081589A">
      <w:pPr>
        <w:pStyle w:val="Normlnweb"/>
        <w:spacing w:after="0" w:line="264" w:lineRule="auto"/>
        <w:ind w:hanging="12"/>
        <w:jc w:val="both"/>
        <w:rPr>
          <w:rFonts w:ascii="Arial" w:hAnsi="Arial" w:cs="Arial"/>
          <w:sz w:val="23"/>
          <w:szCs w:val="23"/>
        </w:rPr>
      </w:pPr>
      <w:r w:rsidRPr="00A068F8">
        <w:rPr>
          <w:rFonts w:ascii="Arial" w:hAnsi="Arial" w:cs="Arial"/>
          <w:sz w:val="23"/>
          <w:szCs w:val="23"/>
        </w:rPr>
        <w:t xml:space="preserve">Na konci roku 2021/22 jsme začali přípravné práce pro podání další žádosti o tzv. projekt se zjednodušeným výkaznictvím – šablony, které hodláme realizovat v období 3 </w:t>
      </w:r>
      <w:proofErr w:type="gramStart"/>
      <w:r w:rsidRPr="00A068F8">
        <w:rPr>
          <w:rFonts w:ascii="Arial" w:hAnsi="Arial" w:cs="Arial"/>
          <w:sz w:val="23"/>
          <w:szCs w:val="23"/>
        </w:rPr>
        <w:t>let  od</w:t>
      </w:r>
      <w:proofErr w:type="gramEnd"/>
      <w:r w:rsidRPr="00A068F8">
        <w:rPr>
          <w:rFonts w:ascii="Arial" w:hAnsi="Arial" w:cs="Arial"/>
          <w:sz w:val="23"/>
          <w:szCs w:val="23"/>
        </w:rPr>
        <w:t xml:space="preserve"> 1. 1. 2023.</w:t>
      </w:r>
    </w:p>
    <w:p w14:paraId="4140DB50" w14:textId="77777777" w:rsidR="004A6B6F" w:rsidRPr="006A5834" w:rsidRDefault="004A6B6F" w:rsidP="0081589A">
      <w:pPr>
        <w:pStyle w:val="Normlnweb"/>
        <w:spacing w:after="0" w:line="264" w:lineRule="auto"/>
        <w:ind w:hanging="12"/>
        <w:jc w:val="both"/>
        <w:rPr>
          <w:rFonts w:ascii="Arial" w:hAnsi="Arial" w:cs="Arial"/>
          <w:color w:val="FF0000"/>
          <w:sz w:val="23"/>
          <w:szCs w:val="23"/>
        </w:rPr>
      </w:pPr>
    </w:p>
    <w:p w14:paraId="702A6779" w14:textId="77777777" w:rsidR="0032636B" w:rsidRPr="00A00139" w:rsidRDefault="0032636B" w:rsidP="006A4FE3">
      <w:pPr>
        <w:pStyle w:val="Nadpis3"/>
        <w:rPr>
          <w:sz w:val="26"/>
          <w:szCs w:val="26"/>
        </w:rPr>
      </w:pPr>
      <w:bookmarkStart w:id="19" w:name="_Toc371447440"/>
      <w:r w:rsidRPr="00A00139">
        <w:rPr>
          <w:sz w:val="26"/>
          <w:szCs w:val="26"/>
        </w:rPr>
        <w:t xml:space="preserve">8. </w:t>
      </w:r>
      <w:r w:rsidR="006D06E8" w:rsidRPr="00A00139">
        <w:rPr>
          <w:sz w:val="26"/>
          <w:szCs w:val="26"/>
        </w:rPr>
        <w:t>6</w:t>
      </w:r>
      <w:r w:rsidRPr="00A00139">
        <w:rPr>
          <w:sz w:val="26"/>
          <w:szCs w:val="26"/>
        </w:rPr>
        <w:t>.  Vzdělávací aktivity</w:t>
      </w:r>
      <w:bookmarkEnd w:id="19"/>
      <w:r w:rsidR="00511A52" w:rsidRPr="00A00139">
        <w:rPr>
          <w:sz w:val="26"/>
          <w:szCs w:val="26"/>
        </w:rPr>
        <w:br/>
      </w:r>
    </w:p>
    <w:p w14:paraId="25D07DE0" w14:textId="77777777" w:rsidR="0032636B" w:rsidRPr="00A00139" w:rsidRDefault="0032636B" w:rsidP="006A4FE3">
      <w:pPr>
        <w:pStyle w:val="Nadpis3"/>
        <w:rPr>
          <w:sz w:val="26"/>
          <w:szCs w:val="26"/>
        </w:rPr>
      </w:pPr>
      <w:bookmarkStart w:id="20" w:name="_Toc371447441"/>
      <w:r w:rsidRPr="00A00139">
        <w:rPr>
          <w:sz w:val="26"/>
          <w:szCs w:val="26"/>
        </w:rPr>
        <w:t xml:space="preserve">8. </w:t>
      </w:r>
      <w:r w:rsidR="006D06E8" w:rsidRPr="00A00139">
        <w:rPr>
          <w:sz w:val="26"/>
          <w:szCs w:val="26"/>
        </w:rPr>
        <w:t>6</w:t>
      </w:r>
      <w:r w:rsidRPr="00A00139">
        <w:rPr>
          <w:sz w:val="26"/>
          <w:szCs w:val="26"/>
        </w:rPr>
        <w:t>. 1.</w:t>
      </w:r>
      <w:r w:rsidR="00ED5095" w:rsidRPr="00A00139">
        <w:rPr>
          <w:sz w:val="26"/>
          <w:szCs w:val="26"/>
        </w:rPr>
        <w:t xml:space="preserve">   Vzdělávání v rámci výuky</w:t>
      </w:r>
      <w:r w:rsidRPr="00A00139">
        <w:rPr>
          <w:sz w:val="26"/>
          <w:szCs w:val="26"/>
        </w:rPr>
        <w:tab/>
      </w:r>
      <w:r w:rsidR="00ED5095" w:rsidRPr="00A00139">
        <w:rPr>
          <w:sz w:val="26"/>
          <w:szCs w:val="26"/>
        </w:rPr>
        <w:br/>
      </w:r>
      <w:r w:rsidR="00ED5095" w:rsidRPr="00A00139">
        <w:rPr>
          <w:sz w:val="26"/>
          <w:szCs w:val="26"/>
        </w:rPr>
        <w:br/>
      </w:r>
      <w:r w:rsidRPr="00A00139">
        <w:rPr>
          <w:sz w:val="26"/>
          <w:szCs w:val="26"/>
        </w:rPr>
        <w:t>Exkurze</w:t>
      </w:r>
      <w:bookmarkEnd w:id="20"/>
    </w:p>
    <w:p w14:paraId="4A79CA06" w14:textId="77777777" w:rsidR="008E52F4" w:rsidRPr="00A00139" w:rsidRDefault="00A00139" w:rsidP="00A55DAC">
      <w:pPr>
        <w:pStyle w:val="Zkladntext"/>
        <w:spacing w:line="264" w:lineRule="auto"/>
        <w:ind w:left="720" w:hanging="11"/>
        <w:rPr>
          <w:rFonts w:ascii="Arial" w:hAnsi="Arial" w:cs="Arial"/>
          <w:color w:val="000000" w:themeColor="text1"/>
        </w:rPr>
      </w:pPr>
      <w:r>
        <w:rPr>
          <w:rFonts w:ascii="Arial" w:hAnsi="Arial" w:cs="Arial"/>
          <w:color w:val="000000" w:themeColor="text1"/>
          <w:sz w:val="23"/>
          <w:szCs w:val="23"/>
        </w:rPr>
        <w:t>E</w:t>
      </w:r>
      <w:r w:rsidR="001D5DD5" w:rsidRPr="00A00139">
        <w:rPr>
          <w:rFonts w:ascii="Arial" w:hAnsi="Arial" w:cs="Arial"/>
          <w:color w:val="000000" w:themeColor="text1"/>
          <w:sz w:val="23"/>
          <w:szCs w:val="23"/>
        </w:rPr>
        <w:t>xkurz</w:t>
      </w:r>
      <w:r>
        <w:rPr>
          <w:rFonts w:ascii="Arial" w:hAnsi="Arial" w:cs="Arial"/>
          <w:color w:val="000000" w:themeColor="text1"/>
          <w:sz w:val="23"/>
          <w:szCs w:val="23"/>
        </w:rPr>
        <w:t>e organizované na podzim (Praha pro žáky 4. ročníku) a exkurze plánované v období březen až červen se uskutečnily s částečnými úpravami</w:t>
      </w:r>
      <w:r w:rsidR="00A55DAC" w:rsidRPr="00A00139">
        <w:rPr>
          <w:rFonts w:ascii="Arial" w:hAnsi="Arial" w:cs="Arial"/>
          <w:color w:val="000000" w:themeColor="text1"/>
          <w:sz w:val="23"/>
          <w:szCs w:val="23"/>
        </w:rPr>
        <w:t>.</w:t>
      </w:r>
      <w:r w:rsidR="001D5DD5" w:rsidRPr="00A00139">
        <w:rPr>
          <w:rFonts w:ascii="Arial" w:hAnsi="Arial" w:cs="Arial"/>
          <w:color w:val="000000" w:themeColor="text1"/>
          <w:sz w:val="23"/>
          <w:szCs w:val="23"/>
        </w:rPr>
        <w:t xml:space="preserve"> </w:t>
      </w:r>
      <w:r>
        <w:rPr>
          <w:rFonts w:ascii="Arial" w:hAnsi="Arial" w:cs="Arial"/>
          <w:color w:val="000000" w:themeColor="text1"/>
          <w:sz w:val="23"/>
          <w:szCs w:val="23"/>
        </w:rPr>
        <w:t xml:space="preserve">Zejména na jaře se konaly jen krátké </w:t>
      </w:r>
      <w:proofErr w:type="gramStart"/>
      <w:r>
        <w:rPr>
          <w:rFonts w:ascii="Arial" w:hAnsi="Arial" w:cs="Arial"/>
          <w:color w:val="000000" w:themeColor="text1"/>
          <w:sz w:val="23"/>
          <w:szCs w:val="23"/>
        </w:rPr>
        <w:t>1 – 3</w:t>
      </w:r>
      <w:proofErr w:type="gramEnd"/>
      <w:r>
        <w:rPr>
          <w:rFonts w:ascii="Arial" w:hAnsi="Arial" w:cs="Arial"/>
          <w:color w:val="000000" w:themeColor="text1"/>
          <w:sz w:val="23"/>
          <w:szCs w:val="23"/>
        </w:rPr>
        <w:t xml:space="preserve"> denní exkurze, často plánované pro nižší gymnázium, v plném rozsahu se uskutečnily </w:t>
      </w:r>
      <w:r w:rsidR="001E3655">
        <w:rPr>
          <w:rFonts w:ascii="Arial" w:hAnsi="Arial" w:cs="Arial"/>
          <w:color w:val="000000" w:themeColor="text1"/>
          <w:sz w:val="23"/>
          <w:szCs w:val="23"/>
        </w:rPr>
        <w:t>až</w:t>
      </w:r>
      <w:r>
        <w:rPr>
          <w:rFonts w:ascii="Arial" w:hAnsi="Arial" w:cs="Arial"/>
          <w:color w:val="000000" w:themeColor="text1"/>
          <w:sz w:val="23"/>
          <w:szCs w:val="23"/>
        </w:rPr>
        <w:t xml:space="preserve"> týdenní odborné exkurze pro druhý ročník a sextu (exkurze fyzikální, dvě dějepisné exkurze, chemický týden a exkurze výtvarného umění)</w:t>
      </w:r>
      <w:r w:rsidR="009A2495" w:rsidRPr="00A00139">
        <w:rPr>
          <w:rFonts w:ascii="Arial" w:hAnsi="Arial" w:cs="Arial"/>
          <w:color w:val="000000" w:themeColor="text1"/>
          <w:sz w:val="23"/>
          <w:szCs w:val="23"/>
        </w:rPr>
        <w:t>.</w:t>
      </w:r>
      <w:r>
        <w:rPr>
          <w:rFonts w:ascii="Arial" w:hAnsi="Arial" w:cs="Arial"/>
          <w:color w:val="000000" w:themeColor="text1"/>
          <w:sz w:val="23"/>
          <w:szCs w:val="23"/>
        </w:rPr>
        <w:t xml:space="preserve"> Detailní výčet všech exkurzí je uvedený v Příloze č.2 – </w:t>
      </w:r>
      <w:proofErr w:type="spellStart"/>
      <w:r>
        <w:rPr>
          <w:rFonts w:ascii="Arial" w:hAnsi="Arial" w:cs="Arial"/>
          <w:color w:val="000000" w:themeColor="text1"/>
          <w:sz w:val="23"/>
          <w:szCs w:val="23"/>
        </w:rPr>
        <w:t>Kaledárium</w:t>
      </w:r>
      <w:proofErr w:type="spellEnd"/>
      <w:r>
        <w:rPr>
          <w:rFonts w:ascii="Arial" w:hAnsi="Arial" w:cs="Arial"/>
          <w:color w:val="000000" w:themeColor="text1"/>
          <w:sz w:val="23"/>
          <w:szCs w:val="23"/>
        </w:rPr>
        <w:t xml:space="preserve"> – přehled akcí školního roku 2021/2022.</w:t>
      </w:r>
    </w:p>
    <w:p w14:paraId="3D48253E" w14:textId="77777777" w:rsidR="0032636B" w:rsidRPr="006A5834" w:rsidRDefault="0032636B" w:rsidP="00555137">
      <w:pPr>
        <w:pStyle w:val="Zkladntext21"/>
        <w:rPr>
          <w:rFonts w:ascii="Arial" w:hAnsi="Arial" w:cs="Arial"/>
          <w:color w:val="FF0000"/>
          <w:sz w:val="23"/>
          <w:szCs w:val="23"/>
        </w:rPr>
      </w:pPr>
    </w:p>
    <w:p w14:paraId="13C985EE" w14:textId="77777777" w:rsidR="0032636B" w:rsidRPr="006A5834" w:rsidRDefault="0032636B" w:rsidP="0032636B">
      <w:pPr>
        <w:pStyle w:val="Zkladntext21"/>
        <w:rPr>
          <w:rFonts w:ascii="Arial" w:hAnsi="Arial" w:cs="Arial"/>
          <w:b/>
          <w:bCs w:val="0"/>
          <w:i w:val="0"/>
          <w:iCs w:val="0"/>
          <w:color w:val="FF0000"/>
          <w:sz w:val="23"/>
          <w:szCs w:val="23"/>
        </w:rPr>
      </w:pPr>
    </w:p>
    <w:p w14:paraId="3523BD19" w14:textId="77777777" w:rsidR="0032636B" w:rsidRPr="004F76AC" w:rsidRDefault="0032636B" w:rsidP="00096EB8">
      <w:pPr>
        <w:pStyle w:val="Zkladntext21"/>
        <w:spacing w:line="264" w:lineRule="auto"/>
        <w:rPr>
          <w:rFonts w:ascii="Arial" w:hAnsi="Arial" w:cs="Arial"/>
          <w:b/>
          <w:bCs w:val="0"/>
          <w:i w:val="0"/>
          <w:iCs w:val="0"/>
          <w:color w:val="000000" w:themeColor="text1"/>
          <w:sz w:val="23"/>
          <w:szCs w:val="23"/>
        </w:rPr>
      </w:pPr>
      <w:r w:rsidRPr="004F76AC">
        <w:rPr>
          <w:rFonts w:ascii="Arial" w:hAnsi="Arial" w:cs="Arial"/>
          <w:b/>
          <w:bCs w:val="0"/>
          <w:i w:val="0"/>
          <w:iCs w:val="0"/>
          <w:color w:val="000000" w:themeColor="text1"/>
          <w:sz w:val="23"/>
          <w:szCs w:val="23"/>
        </w:rPr>
        <w:t xml:space="preserve">Tělesná </w:t>
      </w:r>
      <w:proofErr w:type="gramStart"/>
      <w:r w:rsidRPr="004F76AC">
        <w:rPr>
          <w:rFonts w:ascii="Arial" w:hAnsi="Arial" w:cs="Arial"/>
          <w:b/>
          <w:bCs w:val="0"/>
          <w:i w:val="0"/>
          <w:iCs w:val="0"/>
          <w:color w:val="000000" w:themeColor="text1"/>
          <w:sz w:val="23"/>
          <w:szCs w:val="23"/>
        </w:rPr>
        <w:t>výchova</w:t>
      </w:r>
      <w:r w:rsidR="00ED5095" w:rsidRPr="004F76AC">
        <w:rPr>
          <w:rFonts w:ascii="Arial" w:hAnsi="Arial" w:cs="Arial"/>
          <w:b/>
          <w:bCs w:val="0"/>
          <w:i w:val="0"/>
          <w:iCs w:val="0"/>
          <w:color w:val="000000" w:themeColor="text1"/>
          <w:sz w:val="23"/>
          <w:szCs w:val="23"/>
        </w:rPr>
        <w:t xml:space="preserve"> - kurzy</w:t>
      </w:r>
      <w:proofErr w:type="gramEnd"/>
    </w:p>
    <w:p w14:paraId="371A466B" w14:textId="77777777" w:rsidR="00205250" w:rsidRDefault="00205250" w:rsidP="00205250">
      <w:pPr>
        <w:pStyle w:val="Zkladntext21"/>
        <w:spacing w:after="180" w:line="264" w:lineRule="auto"/>
        <w:ind w:firstLine="708"/>
        <w:rPr>
          <w:rFonts w:ascii="Arial" w:hAnsi="Arial" w:cs="Arial"/>
          <w:i w:val="0"/>
          <w:iCs w:val="0"/>
          <w:color w:val="000000" w:themeColor="text1"/>
          <w:sz w:val="23"/>
          <w:szCs w:val="23"/>
        </w:rPr>
      </w:pPr>
      <w:r w:rsidRPr="004F76AC">
        <w:rPr>
          <w:rFonts w:ascii="Arial" w:hAnsi="Arial" w:cs="Arial"/>
          <w:i w:val="0"/>
          <w:iCs w:val="0"/>
          <w:color w:val="000000" w:themeColor="text1"/>
          <w:sz w:val="23"/>
          <w:szCs w:val="23"/>
        </w:rPr>
        <w:t xml:space="preserve">Ve školním roce proběhly všechny plánované sportovní kurzy. </w:t>
      </w:r>
      <w:r w:rsidRPr="00205250">
        <w:rPr>
          <w:rFonts w:ascii="Arial" w:hAnsi="Arial" w:cs="Arial"/>
          <w:i w:val="0"/>
          <w:iCs w:val="0"/>
          <w:color w:val="000000" w:themeColor="text1"/>
          <w:sz w:val="23"/>
          <w:szCs w:val="23"/>
        </w:rPr>
        <w:t>Lyžařské výcvikové</w:t>
      </w:r>
      <w:r w:rsidRPr="00205250">
        <w:rPr>
          <w:rFonts w:ascii="Arial" w:hAnsi="Arial" w:cs="Arial"/>
          <w:i w:val="0"/>
          <w:iCs w:val="0"/>
          <w:color w:val="000000" w:themeColor="text1"/>
          <w:sz w:val="23"/>
          <w:szCs w:val="23"/>
        </w:rPr>
        <w:br/>
        <w:t xml:space="preserve"> </w:t>
      </w:r>
      <w:r w:rsidRPr="00205250">
        <w:rPr>
          <w:rFonts w:ascii="Arial" w:hAnsi="Arial" w:cs="Arial"/>
          <w:i w:val="0"/>
          <w:iCs w:val="0"/>
          <w:color w:val="000000" w:themeColor="text1"/>
          <w:sz w:val="23"/>
          <w:szCs w:val="23"/>
        </w:rPr>
        <w:tab/>
        <w:t>kurzy</w:t>
      </w:r>
      <w:r w:rsidRPr="004F76AC">
        <w:rPr>
          <w:rFonts w:ascii="Arial" w:hAnsi="Arial" w:cs="Arial"/>
          <w:i w:val="0"/>
          <w:iCs w:val="0"/>
          <w:color w:val="000000" w:themeColor="text1"/>
          <w:sz w:val="23"/>
          <w:szCs w:val="23"/>
        </w:rPr>
        <w:t xml:space="preserve"> byly již při organizaci smluvně domluvené tak, aby v případě jejich zrušení</w:t>
      </w:r>
      <w:r w:rsidRPr="004F76AC">
        <w:rPr>
          <w:rFonts w:ascii="Arial" w:hAnsi="Arial" w:cs="Arial"/>
          <w:i w:val="0"/>
          <w:iCs w:val="0"/>
          <w:color w:val="000000" w:themeColor="text1"/>
          <w:sz w:val="23"/>
          <w:szCs w:val="23"/>
        </w:rPr>
        <w:br/>
        <w:t xml:space="preserve"> </w:t>
      </w:r>
      <w:r w:rsidRPr="004F76AC">
        <w:rPr>
          <w:rFonts w:ascii="Arial" w:hAnsi="Arial" w:cs="Arial"/>
          <w:i w:val="0"/>
          <w:iCs w:val="0"/>
          <w:color w:val="000000" w:themeColor="text1"/>
          <w:sz w:val="23"/>
          <w:szCs w:val="23"/>
        </w:rPr>
        <w:tab/>
        <w:t>škola neplatila penále. Účast na prvním kurzu byla podmíněna platným PCR</w:t>
      </w:r>
      <w:r w:rsidRPr="004F76AC">
        <w:rPr>
          <w:rFonts w:ascii="Arial" w:hAnsi="Arial" w:cs="Arial"/>
          <w:i w:val="0"/>
          <w:iCs w:val="0"/>
          <w:color w:val="000000" w:themeColor="text1"/>
          <w:sz w:val="23"/>
          <w:szCs w:val="23"/>
        </w:rPr>
        <w:br/>
        <w:t xml:space="preserve"> </w:t>
      </w:r>
      <w:r w:rsidRPr="004F76AC">
        <w:rPr>
          <w:rFonts w:ascii="Arial" w:hAnsi="Arial" w:cs="Arial"/>
          <w:i w:val="0"/>
          <w:iCs w:val="0"/>
          <w:color w:val="000000" w:themeColor="text1"/>
          <w:sz w:val="23"/>
          <w:szCs w:val="23"/>
        </w:rPr>
        <w:tab/>
        <w:t>testem, který škola zajistila centrálně. Kurzy sportovně turistické se uskutečnily</w:t>
      </w:r>
      <w:r w:rsidRPr="004F76AC">
        <w:rPr>
          <w:rFonts w:ascii="Arial" w:hAnsi="Arial" w:cs="Arial"/>
          <w:i w:val="0"/>
          <w:iCs w:val="0"/>
          <w:color w:val="000000" w:themeColor="text1"/>
          <w:sz w:val="23"/>
          <w:szCs w:val="23"/>
        </w:rPr>
        <w:br/>
        <w:t xml:space="preserve"> </w:t>
      </w:r>
      <w:r w:rsidRPr="004F76AC">
        <w:rPr>
          <w:rFonts w:ascii="Arial" w:hAnsi="Arial" w:cs="Arial"/>
          <w:i w:val="0"/>
          <w:iCs w:val="0"/>
          <w:color w:val="000000" w:themeColor="text1"/>
          <w:sz w:val="23"/>
          <w:szCs w:val="23"/>
        </w:rPr>
        <w:tab/>
        <w:t xml:space="preserve">již bez omezení a v běžném rozsahu </w:t>
      </w:r>
      <w:r>
        <w:rPr>
          <w:rFonts w:ascii="Arial" w:hAnsi="Arial" w:cs="Arial"/>
          <w:i w:val="0"/>
          <w:iCs w:val="0"/>
          <w:color w:val="000000" w:themeColor="text1"/>
          <w:sz w:val="23"/>
          <w:szCs w:val="23"/>
        </w:rPr>
        <w:t>(jen</w:t>
      </w:r>
      <w:r w:rsidRPr="004F76AC">
        <w:rPr>
          <w:rFonts w:ascii="Arial" w:hAnsi="Arial" w:cs="Arial"/>
          <w:i w:val="0"/>
          <w:iCs w:val="0"/>
          <w:color w:val="000000" w:themeColor="text1"/>
          <w:sz w:val="23"/>
          <w:szCs w:val="23"/>
        </w:rPr>
        <w:t xml:space="preserve"> o kurz cyklistický nebyl dostatečný </w:t>
      </w:r>
      <w:r>
        <w:rPr>
          <w:rFonts w:ascii="Arial" w:hAnsi="Arial" w:cs="Arial"/>
          <w:i w:val="0"/>
          <w:iCs w:val="0"/>
          <w:color w:val="000000" w:themeColor="text1"/>
          <w:sz w:val="23"/>
          <w:szCs w:val="23"/>
        </w:rPr>
        <w:br/>
        <w:t xml:space="preserve"> </w:t>
      </w:r>
      <w:r>
        <w:rPr>
          <w:rFonts w:ascii="Arial" w:hAnsi="Arial" w:cs="Arial"/>
          <w:i w:val="0"/>
          <w:iCs w:val="0"/>
          <w:color w:val="000000" w:themeColor="text1"/>
          <w:sz w:val="23"/>
          <w:szCs w:val="23"/>
        </w:rPr>
        <w:tab/>
      </w:r>
      <w:r w:rsidRPr="004F76AC">
        <w:rPr>
          <w:rFonts w:ascii="Arial" w:hAnsi="Arial" w:cs="Arial"/>
          <w:i w:val="0"/>
          <w:iCs w:val="0"/>
          <w:color w:val="000000" w:themeColor="text1"/>
          <w:sz w:val="23"/>
          <w:szCs w:val="23"/>
        </w:rPr>
        <w:t xml:space="preserve">zájem). </w:t>
      </w:r>
    </w:p>
    <w:p w14:paraId="060C44A7" w14:textId="77777777" w:rsidR="001E3655" w:rsidRDefault="001E3655" w:rsidP="00205250">
      <w:pPr>
        <w:pStyle w:val="Zkladntext21"/>
        <w:spacing w:after="180" w:line="264" w:lineRule="auto"/>
        <w:ind w:firstLine="708"/>
        <w:rPr>
          <w:rFonts w:ascii="Arial" w:hAnsi="Arial" w:cs="Arial"/>
          <w:i w:val="0"/>
          <w:sz w:val="23"/>
          <w:szCs w:val="23"/>
        </w:rPr>
      </w:pPr>
    </w:p>
    <w:p w14:paraId="1FB25C9D" w14:textId="77777777" w:rsidR="00205250" w:rsidRPr="00AD35E4" w:rsidRDefault="00205250" w:rsidP="00205250">
      <w:pPr>
        <w:pStyle w:val="Zkladntext21"/>
        <w:spacing w:after="180" w:line="264" w:lineRule="auto"/>
        <w:ind w:firstLine="708"/>
        <w:rPr>
          <w:rFonts w:ascii="Arial" w:hAnsi="Arial" w:cs="Arial"/>
          <w:i w:val="0"/>
          <w:sz w:val="23"/>
          <w:szCs w:val="23"/>
        </w:rPr>
      </w:pPr>
      <w:r>
        <w:rPr>
          <w:rFonts w:ascii="Arial" w:hAnsi="Arial" w:cs="Arial"/>
          <w:i w:val="0"/>
          <w:sz w:val="23"/>
          <w:szCs w:val="23"/>
        </w:rPr>
        <w:t>P</w:t>
      </w:r>
      <w:r w:rsidRPr="00AD35E4">
        <w:rPr>
          <w:rFonts w:ascii="Arial" w:hAnsi="Arial" w:cs="Arial"/>
          <w:i w:val="0"/>
          <w:sz w:val="23"/>
          <w:szCs w:val="23"/>
        </w:rPr>
        <w:t xml:space="preserve">roběhly 3 </w:t>
      </w:r>
      <w:r>
        <w:rPr>
          <w:rFonts w:ascii="Arial" w:hAnsi="Arial" w:cs="Arial"/>
          <w:i w:val="0"/>
          <w:sz w:val="23"/>
          <w:szCs w:val="23"/>
        </w:rPr>
        <w:t xml:space="preserve">lyžařské </w:t>
      </w:r>
      <w:r w:rsidRPr="00AD35E4">
        <w:rPr>
          <w:rFonts w:ascii="Arial" w:hAnsi="Arial" w:cs="Arial"/>
          <w:i w:val="0"/>
          <w:sz w:val="23"/>
          <w:szCs w:val="23"/>
        </w:rPr>
        <w:t xml:space="preserve">kurzy v průběhu měsíce února a března na Červenohorském </w:t>
      </w:r>
      <w:r>
        <w:rPr>
          <w:rFonts w:ascii="Arial" w:hAnsi="Arial" w:cs="Arial"/>
          <w:i w:val="0"/>
          <w:sz w:val="23"/>
          <w:szCs w:val="23"/>
        </w:rPr>
        <w:br/>
        <w:t>.</w:t>
      </w:r>
      <w:r>
        <w:rPr>
          <w:rFonts w:ascii="Arial" w:hAnsi="Arial" w:cs="Arial"/>
          <w:i w:val="0"/>
          <w:sz w:val="23"/>
          <w:szCs w:val="23"/>
        </w:rPr>
        <w:tab/>
      </w:r>
      <w:r w:rsidRPr="00AD35E4">
        <w:rPr>
          <w:rFonts w:ascii="Arial" w:hAnsi="Arial" w:cs="Arial"/>
          <w:i w:val="0"/>
          <w:sz w:val="23"/>
          <w:szCs w:val="23"/>
        </w:rPr>
        <w:t>sedle (G2 + G3) a na Dolní Moravě (první ročníky a G5). Celkem se zúčastnilo</w:t>
      </w:r>
      <w:r>
        <w:rPr>
          <w:rFonts w:ascii="Arial" w:hAnsi="Arial" w:cs="Arial"/>
          <w:i w:val="0"/>
          <w:sz w:val="23"/>
          <w:szCs w:val="23"/>
        </w:rPr>
        <w:br/>
        <w:t xml:space="preserve"> </w:t>
      </w:r>
      <w:r>
        <w:rPr>
          <w:rFonts w:ascii="Arial" w:hAnsi="Arial" w:cs="Arial"/>
          <w:i w:val="0"/>
          <w:sz w:val="23"/>
          <w:szCs w:val="23"/>
        </w:rPr>
        <w:tab/>
      </w:r>
      <w:r w:rsidRPr="00AD35E4">
        <w:rPr>
          <w:rFonts w:ascii="Arial" w:hAnsi="Arial" w:cs="Arial"/>
          <w:i w:val="0"/>
          <w:sz w:val="23"/>
          <w:szCs w:val="23"/>
        </w:rPr>
        <w:t xml:space="preserve">141 žáků. </w:t>
      </w:r>
    </w:p>
    <w:p w14:paraId="1897B161" w14:textId="77777777" w:rsidR="00205250" w:rsidRPr="00AD35E4" w:rsidRDefault="00205250" w:rsidP="00205250">
      <w:pPr>
        <w:ind w:left="709"/>
        <w:rPr>
          <w:rFonts w:ascii="Arial" w:hAnsi="Arial" w:cs="Arial"/>
          <w:szCs w:val="23"/>
        </w:rPr>
      </w:pPr>
      <w:r w:rsidRPr="00AD35E4">
        <w:rPr>
          <w:rFonts w:ascii="Arial" w:hAnsi="Arial" w:cs="Arial"/>
          <w:szCs w:val="23"/>
        </w:rPr>
        <w:t>Sportovně turistických kurzů se zúčastnilo 84 žáků. Vodní turistika (Dunajec) – 39, turistika (Krkonoše) – 25 a všesportovní kurz (Šumperk a okolí) – 20 žáků.</w:t>
      </w:r>
    </w:p>
    <w:p w14:paraId="0E7C8E83" w14:textId="77777777" w:rsidR="00205250" w:rsidRPr="002A0AB6" w:rsidRDefault="00205250" w:rsidP="00205250">
      <w:pPr>
        <w:rPr>
          <w:rFonts w:ascii="Arial" w:hAnsi="Arial" w:cs="Arial"/>
          <w:sz w:val="24"/>
          <w:szCs w:val="24"/>
        </w:rPr>
      </w:pPr>
      <w:r>
        <w:rPr>
          <w:rFonts w:ascii="Arial" w:hAnsi="Arial" w:cs="Arial"/>
          <w:i/>
          <w:iCs/>
          <w:color w:val="000000" w:themeColor="text1"/>
          <w:szCs w:val="23"/>
        </w:rPr>
        <w:br/>
      </w:r>
      <w:r w:rsidRPr="00AD35E4">
        <w:rPr>
          <w:rFonts w:ascii="Arial" w:hAnsi="Arial" w:cs="Arial"/>
          <w:b/>
          <w:szCs w:val="23"/>
        </w:rPr>
        <w:t>Plavecký kurz primy a druhých ročníků</w:t>
      </w:r>
      <w:r w:rsidRPr="002A0AB6">
        <w:rPr>
          <w:rFonts w:ascii="Arial" w:hAnsi="Arial" w:cs="Arial"/>
          <w:sz w:val="24"/>
          <w:szCs w:val="24"/>
        </w:rPr>
        <w:t>.</w:t>
      </w:r>
    </w:p>
    <w:p w14:paraId="5B73FAE0" w14:textId="77777777" w:rsidR="00205250" w:rsidRPr="002A0AB6" w:rsidRDefault="00205250" w:rsidP="001E3655">
      <w:pPr>
        <w:jc w:val="both"/>
        <w:rPr>
          <w:rFonts w:ascii="Arial" w:hAnsi="Arial" w:cs="Arial"/>
          <w:sz w:val="24"/>
          <w:szCs w:val="24"/>
        </w:rPr>
      </w:pPr>
      <w:r w:rsidRPr="002A0AB6">
        <w:rPr>
          <w:rFonts w:ascii="Arial" w:hAnsi="Arial" w:cs="Arial"/>
          <w:sz w:val="24"/>
          <w:szCs w:val="24"/>
        </w:rPr>
        <w:tab/>
        <w:t>Po otevření plaveckého stadionu se podařilo realizovat plavecké kurzy</w:t>
      </w:r>
      <w:r w:rsidR="001E3655">
        <w:rPr>
          <w:rFonts w:ascii="Arial" w:hAnsi="Arial" w:cs="Arial"/>
          <w:sz w:val="24"/>
          <w:szCs w:val="24"/>
        </w:rPr>
        <w:br/>
        <w:t xml:space="preserve">         </w:t>
      </w:r>
      <w:r w:rsidRPr="002A0AB6">
        <w:rPr>
          <w:rFonts w:ascii="Arial" w:hAnsi="Arial" w:cs="Arial"/>
          <w:sz w:val="24"/>
          <w:szCs w:val="24"/>
        </w:rPr>
        <w:t xml:space="preserve"> </w:t>
      </w:r>
      <w:r w:rsidR="001E3655">
        <w:rPr>
          <w:rFonts w:ascii="Arial" w:hAnsi="Arial" w:cs="Arial"/>
          <w:sz w:val="24"/>
          <w:szCs w:val="24"/>
        </w:rPr>
        <w:t xml:space="preserve"> </w:t>
      </w:r>
      <w:r w:rsidRPr="002A0AB6">
        <w:rPr>
          <w:rFonts w:ascii="Arial" w:hAnsi="Arial" w:cs="Arial"/>
          <w:sz w:val="24"/>
          <w:szCs w:val="24"/>
        </w:rPr>
        <w:t>2. ročníků a primy</w:t>
      </w:r>
      <w:r>
        <w:rPr>
          <w:rFonts w:ascii="Arial" w:hAnsi="Arial" w:cs="Arial"/>
          <w:sz w:val="24"/>
          <w:szCs w:val="24"/>
        </w:rPr>
        <w:t>. K</w:t>
      </w:r>
      <w:r w:rsidRPr="002A0AB6">
        <w:rPr>
          <w:rFonts w:ascii="Arial" w:hAnsi="Arial" w:cs="Arial"/>
          <w:sz w:val="24"/>
          <w:szCs w:val="24"/>
        </w:rPr>
        <w:t xml:space="preserve">urzy absolvovalo asi </w:t>
      </w:r>
      <w:proofErr w:type="gramStart"/>
      <w:r w:rsidRPr="002A0AB6">
        <w:rPr>
          <w:rFonts w:ascii="Arial" w:hAnsi="Arial" w:cs="Arial"/>
          <w:sz w:val="24"/>
          <w:szCs w:val="24"/>
        </w:rPr>
        <w:t>85%</w:t>
      </w:r>
      <w:proofErr w:type="gramEnd"/>
      <w:r w:rsidRPr="002A0AB6">
        <w:rPr>
          <w:rFonts w:ascii="Arial" w:hAnsi="Arial" w:cs="Arial"/>
          <w:sz w:val="24"/>
          <w:szCs w:val="24"/>
        </w:rPr>
        <w:t xml:space="preserve"> žáků, ostatní měli lékařské</w:t>
      </w:r>
      <w:r w:rsidR="001E3655">
        <w:rPr>
          <w:rFonts w:ascii="Arial" w:hAnsi="Arial" w:cs="Arial"/>
          <w:sz w:val="24"/>
          <w:szCs w:val="24"/>
        </w:rPr>
        <w:br/>
        <w:t xml:space="preserve">          </w:t>
      </w:r>
      <w:r w:rsidRPr="002A0AB6">
        <w:rPr>
          <w:rFonts w:ascii="Arial" w:hAnsi="Arial" w:cs="Arial"/>
          <w:sz w:val="24"/>
          <w:szCs w:val="24"/>
        </w:rPr>
        <w:t xml:space="preserve"> omezení a absolvovali TV v tělocvičně školy</w:t>
      </w:r>
      <w:r>
        <w:rPr>
          <w:rFonts w:ascii="Arial" w:hAnsi="Arial" w:cs="Arial"/>
          <w:sz w:val="24"/>
          <w:szCs w:val="24"/>
        </w:rPr>
        <w:t>.</w:t>
      </w:r>
    </w:p>
    <w:p w14:paraId="0B6C4190" w14:textId="77777777" w:rsidR="0032636B" w:rsidRPr="006A5834" w:rsidRDefault="0032636B" w:rsidP="00096EB8">
      <w:pPr>
        <w:pStyle w:val="Zkladntext21"/>
        <w:spacing w:line="264" w:lineRule="auto"/>
        <w:ind w:left="708"/>
        <w:rPr>
          <w:rFonts w:ascii="Arial" w:hAnsi="Arial" w:cs="Arial"/>
          <w:i w:val="0"/>
          <w:iCs w:val="0"/>
          <w:color w:val="FF0000"/>
          <w:sz w:val="23"/>
          <w:szCs w:val="23"/>
        </w:rPr>
      </w:pPr>
    </w:p>
    <w:p w14:paraId="531BF127" w14:textId="77777777" w:rsidR="0032636B" w:rsidRPr="004F76AC" w:rsidRDefault="0032636B" w:rsidP="00096EB8">
      <w:pPr>
        <w:pStyle w:val="Zkladntext21"/>
        <w:spacing w:line="264" w:lineRule="auto"/>
        <w:rPr>
          <w:rFonts w:ascii="Arial" w:hAnsi="Arial" w:cs="Arial"/>
          <w:b/>
          <w:i w:val="0"/>
          <w:iCs w:val="0"/>
          <w:color w:val="000000" w:themeColor="text1"/>
          <w:sz w:val="23"/>
          <w:szCs w:val="23"/>
        </w:rPr>
      </w:pPr>
      <w:r w:rsidRPr="004F76AC">
        <w:rPr>
          <w:rFonts w:ascii="Arial" w:hAnsi="Arial" w:cs="Arial"/>
          <w:b/>
          <w:i w:val="0"/>
          <w:iCs w:val="0"/>
          <w:color w:val="000000" w:themeColor="text1"/>
          <w:sz w:val="23"/>
          <w:szCs w:val="23"/>
        </w:rPr>
        <w:t>Národní srovnávací zkoušky</w:t>
      </w:r>
    </w:p>
    <w:p w14:paraId="71FF35B7" w14:textId="77777777" w:rsidR="0032636B" w:rsidRPr="004F76AC" w:rsidRDefault="004F76AC" w:rsidP="00555137">
      <w:pPr>
        <w:pStyle w:val="Zkladntext21"/>
        <w:spacing w:after="180" w:line="264" w:lineRule="auto"/>
        <w:ind w:left="720"/>
        <w:rPr>
          <w:rFonts w:ascii="Arial" w:hAnsi="Arial" w:cs="Arial"/>
          <w:i w:val="0"/>
          <w:iCs w:val="0"/>
          <w:color w:val="000000" w:themeColor="text1"/>
          <w:sz w:val="23"/>
          <w:szCs w:val="23"/>
        </w:rPr>
      </w:pPr>
      <w:r w:rsidRPr="004F76AC">
        <w:rPr>
          <w:rFonts w:ascii="Arial" w:hAnsi="Arial" w:cs="Arial"/>
          <w:i w:val="0"/>
          <w:iCs w:val="0"/>
          <w:color w:val="000000" w:themeColor="text1"/>
          <w:sz w:val="23"/>
          <w:szCs w:val="23"/>
        </w:rPr>
        <w:t xml:space="preserve">V minulosti </w:t>
      </w:r>
      <w:r w:rsidR="0032636B" w:rsidRPr="004F76AC">
        <w:rPr>
          <w:rFonts w:ascii="Arial" w:hAnsi="Arial" w:cs="Arial"/>
          <w:i w:val="0"/>
          <w:iCs w:val="0"/>
          <w:color w:val="000000" w:themeColor="text1"/>
          <w:sz w:val="23"/>
          <w:szCs w:val="23"/>
        </w:rPr>
        <w:t xml:space="preserve">Gymnázium, Šumperk </w:t>
      </w:r>
      <w:r w:rsidRPr="004F76AC">
        <w:rPr>
          <w:rFonts w:ascii="Arial" w:hAnsi="Arial" w:cs="Arial"/>
          <w:i w:val="0"/>
          <w:iCs w:val="0"/>
          <w:color w:val="000000" w:themeColor="text1"/>
          <w:sz w:val="23"/>
          <w:szCs w:val="23"/>
        </w:rPr>
        <w:t>pravidelně bylo</w:t>
      </w:r>
      <w:r w:rsidR="0032636B" w:rsidRPr="004F76AC">
        <w:rPr>
          <w:rFonts w:ascii="Arial" w:hAnsi="Arial" w:cs="Arial"/>
          <w:i w:val="0"/>
          <w:iCs w:val="0"/>
          <w:color w:val="000000" w:themeColor="text1"/>
          <w:sz w:val="23"/>
          <w:szCs w:val="23"/>
        </w:rPr>
        <w:t xml:space="preserve"> regionálním centrem konání Národních srovnávacích zkoušek společnosti SCIO </w:t>
      </w:r>
      <w:proofErr w:type="spellStart"/>
      <w:r w:rsidR="0032636B" w:rsidRPr="004F76AC">
        <w:rPr>
          <w:rFonts w:ascii="Arial" w:hAnsi="Arial" w:cs="Arial"/>
          <w:i w:val="0"/>
          <w:iCs w:val="0"/>
          <w:color w:val="000000" w:themeColor="text1"/>
          <w:sz w:val="23"/>
          <w:szCs w:val="23"/>
        </w:rPr>
        <w:t>spol</w:t>
      </w:r>
      <w:proofErr w:type="spellEnd"/>
      <w:r w:rsidR="0032636B" w:rsidRPr="004F76AC">
        <w:rPr>
          <w:rFonts w:ascii="Arial" w:hAnsi="Arial" w:cs="Arial"/>
          <w:i w:val="0"/>
          <w:iCs w:val="0"/>
          <w:color w:val="000000" w:themeColor="text1"/>
          <w:sz w:val="23"/>
          <w:szCs w:val="23"/>
        </w:rPr>
        <w:t xml:space="preserve"> </w:t>
      </w:r>
      <w:proofErr w:type="gramStart"/>
      <w:r w:rsidR="0032636B" w:rsidRPr="004F76AC">
        <w:rPr>
          <w:rFonts w:ascii="Arial" w:hAnsi="Arial" w:cs="Arial"/>
          <w:i w:val="0"/>
          <w:iCs w:val="0"/>
          <w:color w:val="000000" w:themeColor="text1"/>
          <w:sz w:val="23"/>
          <w:szCs w:val="23"/>
        </w:rPr>
        <w:t>s.r.o..</w:t>
      </w:r>
      <w:proofErr w:type="gramEnd"/>
      <w:r w:rsidR="0032636B" w:rsidRPr="004F76AC">
        <w:rPr>
          <w:rFonts w:ascii="Arial" w:hAnsi="Arial" w:cs="Arial"/>
          <w:i w:val="0"/>
          <w:iCs w:val="0"/>
          <w:color w:val="000000" w:themeColor="text1"/>
          <w:sz w:val="23"/>
          <w:szCs w:val="23"/>
        </w:rPr>
        <w:t xml:space="preserve"> Testování</w:t>
      </w:r>
      <w:r w:rsidR="009A2495" w:rsidRPr="004F76AC">
        <w:rPr>
          <w:rFonts w:ascii="Arial" w:hAnsi="Arial" w:cs="Arial"/>
          <w:i w:val="0"/>
          <w:iCs w:val="0"/>
          <w:color w:val="000000" w:themeColor="text1"/>
          <w:sz w:val="23"/>
          <w:szCs w:val="23"/>
        </w:rPr>
        <w:t xml:space="preserve"> </w:t>
      </w:r>
      <w:r w:rsidRPr="004F76AC">
        <w:rPr>
          <w:rFonts w:ascii="Arial" w:hAnsi="Arial" w:cs="Arial"/>
          <w:i w:val="0"/>
          <w:iCs w:val="0"/>
          <w:color w:val="000000" w:themeColor="text1"/>
          <w:sz w:val="23"/>
          <w:szCs w:val="23"/>
        </w:rPr>
        <w:t xml:space="preserve">ve školním roce 2021/2022 </w:t>
      </w:r>
      <w:r w:rsidR="008D7749" w:rsidRPr="004F76AC">
        <w:rPr>
          <w:rFonts w:ascii="Arial" w:hAnsi="Arial" w:cs="Arial"/>
          <w:i w:val="0"/>
          <w:iCs w:val="0"/>
          <w:color w:val="000000" w:themeColor="text1"/>
          <w:sz w:val="23"/>
          <w:szCs w:val="23"/>
        </w:rPr>
        <w:t xml:space="preserve">však </w:t>
      </w:r>
      <w:r w:rsidRPr="004F76AC">
        <w:rPr>
          <w:rFonts w:ascii="Arial" w:hAnsi="Arial" w:cs="Arial"/>
          <w:i w:val="0"/>
          <w:iCs w:val="0"/>
          <w:color w:val="000000" w:themeColor="text1"/>
          <w:sz w:val="23"/>
          <w:szCs w:val="23"/>
        </w:rPr>
        <w:t xml:space="preserve">z důvodu epidemie </w:t>
      </w:r>
      <w:r w:rsidR="009A2495" w:rsidRPr="004F76AC">
        <w:rPr>
          <w:rFonts w:ascii="Arial" w:hAnsi="Arial" w:cs="Arial"/>
          <w:i w:val="0"/>
          <w:iCs w:val="0"/>
          <w:color w:val="000000" w:themeColor="text1"/>
          <w:sz w:val="23"/>
          <w:szCs w:val="23"/>
        </w:rPr>
        <w:t>neproběhlo</w:t>
      </w:r>
      <w:r w:rsidR="00A55DAC" w:rsidRPr="004F76AC">
        <w:rPr>
          <w:rFonts w:ascii="Arial" w:hAnsi="Arial" w:cs="Arial"/>
          <w:i w:val="0"/>
          <w:iCs w:val="0"/>
          <w:color w:val="000000" w:themeColor="text1"/>
          <w:sz w:val="23"/>
          <w:szCs w:val="23"/>
        </w:rPr>
        <w:t>.</w:t>
      </w:r>
      <w:r w:rsidR="0032636B" w:rsidRPr="004F76AC">
        <w:rPr>
          <w:rFonts w:ascii="Arial" w:hAnsi="Arial" w:cs="Arial"/>
          <w:i w:val="0"/>
          <w:iCs w:val="0"/>
          <w:color w:val="000000" w:themeColor="text1"/>
          <w:sz w:val="23"/>
          <w:szCs w:val="23"/>
        </w:rPr>
        <w:t xml:space="preserve"> </w:t>
      </w:r>
    </w:p>
    <w:p w14:paraId="66BC916F" w14:textId="77777777" w:rsidR="00D922A3" w:rsidRDefault="00D922A3" w:rsidP="00096EB8">
      <w:pPr>
        <w:pStyle w:val="Zkladntext21"/>
        <w:spacing w:line="264" w:lineRule="auto"/>
        <w:ind w:left="720"/>
        <w:rPr>
          <w:rFonts w:ascii="Arial" w:hAnsi="Arial" w:cs="Arial"/>
          <w:i w:val="0"/>
          <w:iCs w:val="0"/>
          <w:color w:val="FF0000"/>
          <w:sz w:val="23"/>
          <w:szCs w:val="23"/>
        </w:rPr>
      </w:pPr>
    </w:p>
    <w:p w14:paraId="6B243526" w14:textId="77777777" w:rsidR="00905B19" w:rsidRPr="004F76AC" w:rsidRDefault="00905B19" w:rsidP="00905B19">
      <w:pPr>
        <w:jc w:val="both"/>
        <w:rPr>
          <w:rFonts w:ascii="Arial" w:hAnsi="Arial" w:cs="Arial"/>
          <w:b/>
          <w:color w:val="000000" w:themeColor="text1"/>
          <w:szCs w:val="23"/>
        </w:rPr>
      </w:pPr>
      <w:r w:rsidRPr="004F76AC">
        <w:rPr>
          <w:rFonts w:ascii="Arial" w:hAnsi="Arial" w:cs="Arial"/>
          <w:b/>
          <w:color w:val="000000" w:themeColor="text1"/>
          <w:szCs w:val="23"/>
        </w:rPr>
        <w:t>Spolupráce se zřizovatelem</w:t>
      </w:r>
      <w:r w:rsidR="00DD05FB" w:rsidRPr="004F76AC">
        <w:rPr>
          <w:rFonts w:ascii="Arial" w:hAnsi="Arial" w:cs="Arial"/>
          <w:b/>
          <w:color w:val="000000" w:themeColor="text1"/>
          <w:szCs w:val="23"/>
        </w:rPr>
        <w:t xml:space="preserve"> a městem</w:t>
      </w:r>
    </w:p>
    <w:p w14:paraId="6717ED3C" w14:textId="77777777" w:rsidR="00905B19" w:rsidRDefault="00905B19" w:rsidP="00905B19">
      <w:pPr>
        <w:ind w:left="720"/>
        <w:jc w:val="both"/>
        <w:rPr>
          <w:rFonts w:ascii="Arial" w:hAnsi="Arial" w:cs="Arial"/>
          <w:color w:val="000000" w:themeColor="text1"/>
          <w:szCs w:val="23"/>
        </w:rPr>
      </w:pPr>
      <w:r w:rsidRPr="004F76AC">
        <w:rPr>
          <w:rFonts w:ascii="Arial" w:hAnsi="Arial" w:cs="Arial"/>
          <w:color w:val="000000" w:themeColor="text1"/>
          <w:szCs w:val="23"/>
        </w:rPr>
        <w:t xml:space="preserve">Ve spolupráci </w:t>
      </w:r>
      <w:r w:rsidR="00471EAB" w:rsidRPr="004F76AC">
        <w:rPr>
          <w:rFonts w:ascii="Arial" w:hAnsi="Arial" w:cs="Arial"/>
          <w:color w:val="000000" w:themeColor="text1"/>
          <w:szCs w:val="23"/>
        </w:rPr>
        <w:t>s</w:t>
      </w:r>
      <w:r w:rsidRPr="004F76AC">
        <w:rPr>
          <w:rFonts w:ascii="Arial" w:hAnsi="Arial" w:cs="Arial"/>
          <w:color w:val="000000" w:themeColor="text1"/>
          <w:szCs w:val="23"/>
        </w:rPr>
        <w:t xml:space="preserve"> Olomouckým krajem </w:t>
      </w:r>
      <w:r w:rsidR="00471EAB" w:rsidRPr="004F76AC">
        <w:rPr>
          <w:rFonts w:ascii="Arial" w:hAnsi="Arial" w:cs="Arial"/>
          <w:color w:val="000000" w:themeColor="text1"/>
          <w:szCs w:val="23"/>
        </w:rPr>
        <w:t>a organizac</w:t>
      </w:r>
      <w:r w:rsidR="00E62139" w:rsidRPr="004F76AC">
        <w:rPr>
          <w:rFonts w:ascii="Arial" w:hAnsi="Arial" w:cs="Arial"/>
          <w:color w:val="000000" w:themeColor="text1"/>
          <w:szCs w:val="23"/>
        </w:rPr>
        <w:t>í</w:t>
      </w:r>
      <w:r w:rsidR="00471EAB" w:rsidRPr="004F76AC">
        <w:rPr>
          <w:rFonts w:ascii="Arial" w:hAnsi="Arial" w:cs="Arial"/>
          <w:color w:val="000000" w:themeColor="text1"/>
          <w:szCs w:val="23"/>
        </w:rPr>
        <w:t xml:space="preserve"> </w:t>
      </w:r>
      <w:proofErr w:type="spellStart"/>
      <w:r w:rsidR="00471EAB" w:rsidRPr="004F76AC">
        <w:rPr>
          <w:rFonts w:ascii="Arial" w:hAnsi="Arial" w:cs="Arial"/>
          <w:color w:val="000000" w:themeColor="text1"/>
          <w:szCs w:val="23"/>
        </w:rPr>
        <w:t>Schola</w:t>
      </w:r>
      <w:proofErr w:type="spellEnd"/>
      <w:r w:rsidR="00471EAB" w:rsidRPr="004F76AC">
        <w:rPr>
          <w:rFonts w:ascii="Arial" w:hAnsi="Arial" w:cs="Arial"/>
          <w:color w:val="000000" w:themeColor="text1"/>
          <w:szCs w:val="23"/>
        </w:rPr>
        <w:t xml:space="preserve"> </w:t>
      </w:r>
      <w:proofErr w:type="spellStart"/>
      <w:r w:rsidR="00471EAB" w:rsidRPr="004F76AC">
        <w:rPr>
          <w:rFonts w:ascii="Arial" w:hAnsi="Arial" w:cs="Arial"/>
          <w:color w:val="000000" w:themeColor="text1"/>
          <w:szCs w:val="23"/>
        </w:rPr>
        <w:t>Education</w:t>
      </w:r>
      <w:proofErr w:type="spellEnd"/>
      <w:r w:rsidR="00471EAB" w:rsidRPr="004F76AC">
        <w:rPr>
          <w:rFonts w:ascii="Arial" w:hAnsi="Arial" w:cs="Arial"/>
          <w:color w:val="000000" w:themeColor="text1"/>
          <w:szCs w:val="23"/>
        </w:rPr>
        <w:t xml:space="preserve"> s.r.o. </w:t>
      </w:r>
      <w:r w:rsidRPr="004F76AC">
        <w:rPr>
          <w:rFonts w:ascii="Arial" w:hAnsi="Arial" w:cs="Arial"/>
          <w:color w:val="000000" w:themeColor="text1"/>
          <w:szCs w:val="23"/>
        </w:rPr>
        <w:t>škola organizova</w:t>
      </w:r>
      <w:r w:rsidR="004F76AC">
        <w:rPr>
          <w:rFonts w:ascii="Arial" w:hAnsi="Arial" w:cs="Arial"/>
          <w:color w:val="000000" w:themeColor="text1"/>
          <w:szCs w:val="23"/>
        </w:rPr>
        <w:t>la</w:t>
      </w:r>
      <w:r w:rsidRPr="004F76AC">
        <w:rPr>
          <w:rFonts w:ascii="Arial" w:hAnsi="Arial" w:cs="Arial"/>
          <w:color w:val="000000" w:themeColor="text1"/>
          <w:szCs w:val="23"/>
        </w:rPr>
        <w:t xml:space="preserve"> pro šumperský region výstavu středních škol </w:t>
      </w:r>
      <w:proofErr w:type="spellStart"/>
      <w:r w:rsidRPr="004F76AC">
        <w:rPr>
          <w:rFonts w:ascii="Arial" w:hAnsi="Arial" w:cs="Arial"/>
          <w:color w:val="000000" w:themeColor="text1"/>
          <w:szCs w:val="23"/>
        </w:rPr>
        <w:t>Scholaris</w:t>
      </w:r>
      <w:proofErr w:type="spellEnd"/>
      <w:r w:rsidRPr="004F76AC">
        <w:rPr>
          <w:rFonts w:ascii="Arial" w:hAnsi="Arial" w:cs="Arial"/>
          <w:color w:val="000000" w:themeColor="text1"/>
          <w:szCs w:val="23"/>
        </w:rPr>
        <w:t xml:space="preserve"> 20</w:t>
      </w:r>
      <w:r w:rsidR="009A2495" w:rsidRPr="004F76AC">
        <w:rPr>
          <w:rFonts w:ascii="Arial" w:hAnsi="Arial" w:cs="Arial"/>
          <w:color w:val="000000" w:themeColor="text1"/>
          <w:szCs w:val="23"/>
        </w:rPr>
        <w:t>2</w:t>
      </w:r>
      <w:r w:rsidR="004F76AC">
        <w:rPr>
          <w:rFonts w:ascii="Arial" w:hAnsi="Arial" w:cs="Arial"/>
          <w:color w:val="000000" w:themeColor="text1"/>
          <w:szCs w:val="23"/>
        </w:rPr>
        <w:t>1</w:t>
      </w:r>
      <w:r w:rsidRPr="004F76AC">
        <w:rPr>
          <w:rFonts w:ascii="Arial" w:hAnsi="Arial" w:cs="Arial"/>
          <w:color w:val="000000" w:themeColor="text1"/>
          <w:szCs w:val="23"/>
        </w:rPr>
        <w:br/>
        <w:t>(</w:t>
      </w:r>
      <w:r w:rsidR="004F76AC">
        <w:rPr>
          <w:rFonts w:ascii="Arial" w:hAnsi="Arial" w:cs="Arial"/>
          <w:color w:val="000000" w:themeColor="text1"/>
          <w:szCs w:val="23"/>
        </w:rPr>
        <w:t xml:space="preserve">dne 9. 11. 2021 </w:t>
      </w:r>
      <w:r w:rsidRPr="004F76AC">
        <w:rPr>
          <w:rFonts w:ascii="Arial" w:hAnsi="Arial" w:cs="Arial"/>
          <w:color w:val="000000" w:themeColor="text1"/>
          <w:szCs w:val="23"/>
        </w:rPr>
        <w:t>v tělocvičně školy).</w:t>
      </w:r>
      <w:r w:rsidR="009A2495" w:rsidRPr="004F76AC">
        <w:rPr>
          <w:rFonts w:ascii="Arial" w:hAnsi="Arial" w:cs="Arial"/>
          <w:color w:val="000000" w:themeColor="text1"/>
          <w:szCs w:val="23"/>
        </w:rPr>
        <w:t xml:space="preserve"> Akce </w:t>
      </w:r>
      <w:r w:rsidR="004F76AC">
        <w:rPr>
          <w:rFonts w:ascii="Arial" w:hAnsi="Arial" w:cs="Arial"/>
          <w:color w:val="000000" w:themeColor="text1"/>
          <w:szCs w:val="23"/>
        </w:rPr>
        <w:t>proběhla, návštěvnost ze strany základních škol však byla spíše menší.</w:t>
      </w:r>
      <w:r w:rsidR="00AD786B">
        <w:rPr>
          <w:rFonts w:ascii="Arial" w:hAnsi="Arial" w:cs="Arial"/>
          <w:color w:val="000000" w:themeColor="text1"/>
          <w:szCs w:val="23"/>
        </w:rPr>
        <w:t xml:space="preserve"> </w:t>
      </w:r>
      <w:r w:rsidR="004F76AC">
        <w:rPr>
          <w:rFonts w:ascii="Arial" w:hAnsi="Arial" w:cs="Arial"/>
          <w:color w:val="000000" w:themeColor="text1"/>
          <w:szCs w:val="23"/>
        </w:rPr>
        <w:t xml:space="preserve">Z důvodu probíhající epidemie gymnázium omezilo tradiční školní Den otevřených dveří jen na přízemí staré budovy, kde zřídilo infocentrum a </w:t>
      </w:r>
      <w:r w:rsidR="00AD786B">
        <w:rPr>
          <w:rFonts w:ascii="Arial" w:hAnsi="Arial" w:cs="Arial"/>
          <w:color w:val="000000" w:themeColor="text1"/>
          <w:szCs w:val="23"/>
        </w:rPr>
        <w:t>výstavu činnosti školy</w:t>
      </w:r>
      <w:r w:rsidR="009A2495" w:rsidRPr="004F76AC">
        <w:rPr>
          <w:rFonts w:ascii="Arial" w:hAnsi="Arial" w:cs="Arial"/>
          <w:color w:val="000000" w:themeColor="text1"/>
          <w:szCs w:val="23"/>
        </w:rPr>
        <w:t>.</w:t>
      </w:r>
    </w:p>
    <w:p w14:paraId="1BF50F82" w14:textId="77777777" w:rsidR="00AD786B" w:rsidRPr="00AD786B" w:rsidRDefault="00AD786B" w:rsidP="00905B19">
      <w:pPr>
        <w:ind w:left="720"/>
        <w:jc w:val="both"/>
        <w:rPr>
          <w:rFonts w:ascii="Arial" w:hAnsi="Arial" w:cs="Arial"/>
          <w:color w:val="000000" w:themeColor="text1"/>
          <w:szCs w:val="23"/>
        </w:rPr>
      </w:pPr>
      <w:r w:rsidRPr="00AD786B">
        <w:rPr>
          <w:rFonts w:ascii="Arial" w:hAnsi="Arial" w:cs="Arial"/>
          <w:color w:val="000000" w:themeColor="text1"/>
          <w:szCs w:val="23"/>
        </w:rPr>
        <w:t xml:space="preserve">Ve městě se naši žáci a učitelé tradičně účastnili </w:t>
      </w:r>
      <w:r>
        <w:rPr>
          <w:rFonts w:ascii="Arial" w:hAnsi="Arial" w:cs="Arial"/>
          <w:color w:val="000000" w:themeColor="text1"/>
          <w:szCs w:val="23"/>
        </w:rPr>
        <w:t>pravidelně organizovaných aktivit (Město čte knihu, majáles, pravidelné akce ve spojení s Masarykovou knihovnou apod.).</w:t>
      </w:r>
    </w:p>
    <w:p w14:paraId="2360B99B" w14:textId="77777777" w:rsidR="00905B19" w:rsidRPr="006A5834" w:rsidRDefault="00DD05FB" w:rsidP="00DD05FB">
      <w:pPr>
        <w:pStyle w:val="Zkladntext21"/>
        <w:spacing w:line="264" w:lineRule="auto"/>
        <w:rPr>
          <w:rFonts w:ascii="Arial" w:hAnsi="Arial" w:cs="Arial"/>
          <w:i w:val="0"/>
          <w:iCs w:val="0"/>
          <w:color w:val="FF0000"/>
          <w:sz w:val="23"/>
          <w:szCs w:val="23"/>
        </w:rPr>
      </w:pPr>
      <w:r w:rsidRPr="006A5834">
        <w:rPr>
          <w:rFonts w:ascii="Arial" w:hAnsi="Arial" w:cs="Arial"/>
          <w:i w:val="0"/>
          <w:iCs w:val="0"/>
          <w:color w:val="FF0000"/>
          <w:sz w:val="23"/>
          <w:szCs w:val="23"/>
        </w:rPr>
        <w:t xml:space="preserve"> </w:t>
      </w:r>
    </w:p>
    <w:p w14:paraId="50BD3ECF" w14:textId="77777777" w:rsidR="0032636B" w:rsidRPr="006A5834" w:rsidRDefault="0032636B" w:rsidP="0032636B">
      <w:pPr>
        <w:pStyle w:val="Zkladntext21"/>
        <w:ind w:firstLine="720"/>
        <w:rPr>
          <w:rFonts w:ascii="Arial" w:hAnsi="Arial" w:cs="Arial"/>
          <w:b/>
          <w:i w:val="0"/>
          <w:iCs w:val="0"/>
          <w:color w:val="FF0000"/>
          <w:sz w:val="23"/>
          <w:szCs w:val="23"/>
        </w:rPr>
      </w:pPr>
    </w:p>
    <w:p w14:paraId="071F5A54" w14:textId="77777777" w:rsidR="0032636B" w:rsidRPr="00AD786B" w:rsidRDefault="0032636B" w:rsidP="006A4FE3">
      <w:pPr>
        <w:pStyle w:val="Nadpis3"/>
        <w:rPr>
          <w:bCs/>
          <w:i/>
          <w:iCs/>
          <w:sz w:val="26"/>
          <w:szCs w:val="26"/>
        </w:rPr>
      </w:pPr>
      <w:bookmarkStart w:id="21" w:name="_Toc371447444"/>
      <w:r w:rsidRPr="00AD786B">
        <w:rPr>
          <w:sz w:val="26"/>
          <w:szCs w:val="26"/>
        </w:rPr>
        <w:t xml:space="preserve">8. </w:t>
      </w:r>
      <w:r w:rsidR="006D06E8" w:rsidRPr="00AD786B">
        <w:rPr>
          <w:sz w:val="26"/>
          <w:szCs w:val="26"/>
        </w:rPr>
        <w:t>6</w:t>
      </w:r>
      <w:r w:rsidRPr="00AD786B">
        <w:rPr>
          <w:sz w:val="26"/>
          <w:szCs w:val="26"/>
        </w:rPr>
        <w:t>. 2.</w:t>
      </w:r>
      <w:r w:rsidRPr="00AD786B">
        <w:rPr>
          <w:sz w:val="26"/>
          <w:szCs w:val="26"/>
        </w:rPr>
        <w:tab/>
        <w:t>Volnočasové aktivity</w:t>
      </w:r>
      <w:bookmarkEnd w:id="21"/>
    </w:p>
    <w:p w14:paraId="58D8F4CC" w14:textId="77777777" w:rsidR="008D7749" w:rsidRPr="00AD786B" w:rsidRDefault="008D7749" w:rsidP="0032636B">
      <w:pPr>
        <w:pStyle w:val="Nadpis8"/>
        <w:rPr>
          <w:rFonts w:ascii="Arial" w:hAnsi="Arial" w:cs="Arial"/>
          <w:i w:val="0"/>
          <w:color w:val="000000" w:themeColor="text1"/>
          <w:sz w:val="23"/>
          <w:szCs w:val="23"/>
        </w:rPr>
      </w:pPr>
    </w:p>
    <w:p w14:paraId="16341D5D" w14:textId="77777777" w:rsidR="0032636B" w:rsidRPr="00AD786B" w:rsidRDefault="0032636B" w:rsidP="0032636B">
      <w:pPr>
        <w:pStyle w:val="Nadpis8"/>
        <w:rPr>
          <w:rFonts w:ascii="Arial" w:hAnsi="Arial" w:cs="Arial"/>
          <w:i w:val="0"/>
          <w:color w:val="000000" w:themeColor="text1"/>
          <w:sz w:val="23"/>
          <w:szCs w:val="23"/>
        </w:rPr>
      </w:pPr>
      <w:r w:rsidRPr="00AD786B">
        <w:rPr>
          <w:rFonts w:ascii="Arial" w:hAnsi="Arial" w:cs="Arial"/>
          <w:i w:val="0"/>
          <w:color w:val="000000" w:themeColor="text1"/>
          <w:sz w:val="23"/>
          <w:szCs w:val="23"/>
        </w:rPr>
        <w:t>Stužkovací ples</w:t>
      </w:r>
      <w:r w:rsidR="00A23FAE" w:rsidRPr="00AD786B">
        <w:rPr>
          <w:rFonts w:ascii="Arial" w:hAnsi="Arial" w:cs="Arial"/>
          <w:i w:val="0"/>
          <w:color w:val="000000" w:themeColor="text1"/>
          <w:sz w:val="23"/>
          <w:szCs w:val="23"/>
        </w:rPr>
        <w:br/>
      </w:r>
    </w:p>
    <w:p w14:paraId="685737CC" w14:textId="77777777" w:rsidR="0014288F" w:rsidRDefault="0014288F" w:rsidP="0014288F">
      <w:pPr>
        <w:ind w:left="708"/>
        <w:jc w:val="both"/>
        <w:rPr>
          <w:rFonts w:ascii="Arial" w:hAnsi="Arial" w:cs="Arial"/>
          <w:color w:val="000000" w:themeColor="text1"/>
          <w:szCs w:val="23"/>
        </w:rPr>
      </w:pPr>
      <w:r w:rsidRPr="00AD786B">
        <w:rPr>
          <w:rFonts w:ascii="Arial" w:hAnsi="Arial" w:cs="Arial"/>
          <w:color w:val="000000" w:themeColor="text1"/>
          <w:szCs w:val="23"/>
        </w:rPr>
        <w:t>V prosinci 20</w:t>
      </w:r>
      <w:r w:rsidR="009A2495" w:rsidRPr="00AD786B">
        <w:rPr>
          <w:rFonts w:ascii="Arial" w:hAnsi="Arial" w:cs="Arial"/>
          <w:color w:val="000000" w:themeColor="text1"/>
          <w:szCs w:val="23"/>
        </w:rPr>
        <w:t>2</w:t>
      </w:r>
      <w:r w:rsidR="00AD786B">
        <w:rPr>
          <w:rFonts w:ascii="Arial" w:hAnsi="Arial" w:cs="Arial"/>
          <w:color w:val="000000" w:themeColor="text1"/>
          <w:szCs w:val="23"/>
        </w:rPr>
        <w:t>1</w:t>
      </w:r>
      <w:r w:rsidRPr="00AD786B">
        <w:rPr>
          <w:rFonts w:ascii="Arial" w:hAnsi="Arial" w:cs="Arial"/>
          <w:color w:val="000000" w:themeColor="text1"/>
          <w:szCs w:val="23"/>
        </w:rPr>
        <w:t xml:space="preserve"> </w:t>
      </w:r>
      <w:r w:rsidR="009A2495" w:rsidRPr="00AD786B">
        <w:rPr>
          <w:rFonts w:ascii="Arial" w:hAnsi="Arial" w:cs="Arial"/>
          <w:color w:val="000000" w:themeColor="text1"/>
          <w:szCs w:val="23"/>
        </w:rPr>
        <w:t>jsme připravovali</w:t>
      </w:r>
      <w:r w:rsidRPr="00AD786B">
        <w:rPr>
          <w:rFonts w:ascii="Arial" w:hAnsi="Arial" w:cs="Arial"/>
          <w:color w:val="000000" w:themeColor="text1"/>
          <w:szCs w:val="23"/>
        </w:rPr>
        <w:t xml:space="preserve"> tradičn</w:t>
      </w:r>
      <w:r w:rsidR="00A12A24" w:rsidRPr="00AD786B">
        <w:rPr>
          <w:rFonts w:ascii="Arial" w:hAnsi="Arial" w:cs="Arial"/>
          <w:color w:val="000000" w:themeColor="text1"/>
          <w:szCs w:val="23"/>
        </w:rPr>
        <w:t>í</w:t>
      </w:r>
      <w:r w:rsidRPr="00AD786B">
        <w:rPr>
          <w:rFonts w:ascii="Arial" w:hAnsi="Arial" w:cs="Arial"/>
          <w:color w:val="000000" w:themeColor="text1"/>
          <w:szCs w:val="23"/>
        </w:rPr>
        <w:t xml:space="preserve"> Stužkovací ples</w:t>
      </w:r>
      <w:r w:rsidRPr="00AD786B">
        <w:rPr>
          <w:rFonts w:ascii="Arial" w:hAnsi="Arial" w:cs="Arial"/>
          <w:color w:val="000000" w:themeColor="text1"/>
          <w:szCs w:val="23"/>
        </w:rPr>
        <w:br/>
        <w:t>v Domě kultury</w:t>
      </w:r>
      <w:r w:rsidR="009A2495" w:rsidRPr="00AD786B">
        <w:rPr>
          <w:rFonts w:ascii="Arial" w:hAnsi="Arial" w:cs="Arial"/>
          <w:color w:val="000000" w:themeColor="text1"/>
          <w:szCs w:val="23"/>
        </w:rPr>
        <w:t>, ples byl zrušený</w:t>
      </w:r>
      <w:r w:rsidR="00AD786B">
        <w:rPr>
          <w:rFonts w:ascii="Arial" w:hAnsi="Arial" w:cs="Arial"/>
          <w:color w:val="000000" w:themeColor="text1"/>
          <w:szCs w:val="23"/>
        </w:rPr>
        <w:t xml:space="preserve"> a termín konání jsme přesunuli na začátek března. Ples se uskutečnil 12. 3. 202</w:t>
      </w:r>
      <w:r w:rsidR="005D51C3">
        <w:rPr>
          <w:rFonts w:ascii="Arial" w:hAnsi="Arial" w:cs="Arial"/>
          <w:color w:val="000000" w:themeColor="text1"/>
          <w:szCs w:val="23"/>
        </w:rPr>
        <w:t>2</w:t>
      </w:r>
      <w:r w:rsidR="00AD786B">
        <w:rPr>
          <w:rFonts w:ascii="Arial" w:hAnsi="Arial" w:cs="Arial"/>
          <w:color w:val="000000" w:themeColor="text1"/>
          <w:szCs w:val="23"/>
        </w:rPr>
        <w:t xml:space="preserve"> téměř ihned po zrušení všech </w:t>
      </w:r>
      <w:proofErr w:type="spellStart"/>
      <w:r w:rsidR="00AD786B">
        <w:rPr>
          <w:rFonts w:ascii="Arial" w:hAnsi="Arial" w:cs="Arial"/>
          <w:color w:val="000000" w:themeColor="text1"/>
          <w:szCs w:val="23"/>
        </w:rPr>
        <w:t>koronavirových</w:t>
      </w:r>
      <w:proofErr w:type="spellEnd"/>
      <w:r w:rsidR="00AD786B">
        <w:rPr>
          <w:rFonts w:ascii="Arial" w:hAnsi="Arial" w:cs="Arial"/>
          <w:color w:val="000000" w:themeColor="text1"/>
          <w:szCs w:val="23"/>
        </w:rPr>
        <w:t xml:space="preserve"> omezení a byl úspěšný. Zpětně jsme vyhodnotili, že jarní termín konání plesu bude vhodné plánovat i v dalších letech.</w:t>
      </w:r>
    </w:p>
    <w:p w14:paraId="75048418" w14:textId="77777777" w:rsidR="001E3655" w:rsidRDefault="001E3655" w:rsidP="0014288F">
      <w:pPr>
        <w:ind w:left="708"/>
        <w:jc w:val="both"/>
        <w:rPr>
          <w:rFonts w:ascii="Arial" w:hAnsi="Arial" w:cs="Arial"/>
          <w:color w:val="000000" w:themeColor="text1"/>
          <w:szCs w:val="23"/>
        </w:rPr>
      </w:pPr>
    </w:p>
    <w:p w14:paraId="494C77A4" w14:textId="77777777" w:rsidR="001E3655" w:rsidRDefault="001E3655" w:rsidP="0014288F">
      <w:pPr>
        <w:ind w:left="708"/>
        <w:jc w:val="both"/>
        <w:rPr>
          <w:rFonts w:ascii="Arial" w:hAnsi="Arial" w:cs="Arial"/>
          <w:color w:val="000000" w:themeColor="text1"/>
          <w:szCs w:val="23"/>
        </w:rPr>
      </w:pPr>
    </w:p>
    <w:p w14:paraId="1596B036" w14:textId="77777777" w:rsidR="001E3655" w:rsidRPr="00AD786B" w:rsidRDefault="001E3655" w:rsidP="0014288F">
      <w:pPr>
        <w:ind w:left="708"/>
        <w:jc w:val="both"/>
        <w:rPr>
          <w:rFonts w:ascii="Arial" w:hAnsi="Arial" w:cs="Arial"/>
          <w:color w:val="000000" w:themeColor="text1"/>
          <w:szCs w:val="23"/>
        </w:rPr>
      </w:pPr>
    </w:p>
    <w:p w14:paraId="50F2D518" w14:textId="77777777" w:rsidR="009A2495" w:rsidRPr="006A5834" w:rsidRDefault="009A2495" w:rsidP="0032636B">
      <w:pPr>
        <w:jc w:val="both"/>
        <w:rPr>
          <w:rFonts w:ascii="Arial" w:hAnsi="Arial" w:cs="Arial"/>
          <w:b/>
          <w:color w:val="FF0000"/>
          <w:szCs w:val="23"/>
        </w:rPr>
      </w:pPr>
    </w:p>
    <w:p w14:paraId="0EE5CC85" w14:textId="77777777" w:rsidR="0032636B" w:rsidRPr="006A4B2E" w:rsidRDefault="0032636B" w:rsidP="0032636B">
      <w:pPr>
        <w:jc w:val="both"/>
        <w:rPr>
          <w:rFonts w:ascii="Arial" w:hAnsi="Arial" w:cs="Arial"/>
          <w:b/>
          <w:szCs w:val="23"/>
        </w:rPr>
      </w:pPr>
      <w:r w:rsidRPr="006A4B2E">
        <w:rPr>
          <w:rFonts w:ascii="Arial" w:hAnsi="Arial" w:cs="Arial"/>
          <w:b/>
          <w:szCs w:val="23"/>
        </w:rPr>
        <w:t>Ekoprogramy</w:t>
      </w:r>
      <w:r w:rsidR="006E18DE" w:rsidRPr="006A4B2E">
        <w:rPr>
          <w:rFonts w:ascii="Arial" w:hAnsi="Arial" w:cs="Arial"/>
          <w:b/>
          <w:szCs w:val="23"/>
        </w:rPr>
        <w:t xml:space="preserve"> a ekologická výchova</w:t>
      </w:r>
      <w:r w:rsidR="00D83EE3" w:rsidRPr="006A4B2E">
        <w:rPr>
          <w:rFonts w:ascii="Arial" w:hAnsi="Arial" w:cs="Arial"/>
          <w:b/>
          <w:szCs w:val="23"/>
        </w:rPr>
        <w:t>, ekologické projekty</w:t>
      </w:r>
    </w:p>
    <w:p w14:paraId="20E3B2C8" w14:textId="77777777" w:rsidR="00AD786B" w:rsidRPr="00470264" w:rsidRDefault="008758DF" w:rsidP="008758DF">
      <w:pPr>
        <w:ind w:left="720"/>
        <w:jc w:val="both"/>
        <w:rPr>
          <w:rFonts w:ascii="Arial" w:hAnsi="Arial" w:cs="Arial"/>
          <w:color w:val="000000" w:themeColor="text1"/>
          <w:szCs w:val="23"/>
        </w:rPr>
      </w:pPr>
      <w:proofErr w:type="spellStart"/>
      <w:r w:rsidRPr="00470264">
        <w:rPr>
          <w:rFonts w:ascii="Arial" w:hAnsi="Arial" w:cs="Arial"/>
          <w:color w:val="000000" w:themeColor="text1"/>
          <w:szCs w:val="23"/>
        </w:rPr>
        <w:t>Enviromentální</w:t>
      </w:r>
      <w:proofErr w:type="spellEnd"/>
      <w:r w:rsidRPr="00470264">
        <w:rPr>
          <w:rFonts w:ascii="Arial" w:hAnsi="Arial" w:cs="Arial"/>
          <w:color w:val="000000" w:themeColor="text1"/>
          <w:szCs w:val="23"/>
        </w:rPr>
        <w:t xml:space="preserve"> výchova, vzdělávání a osvěta na Gymnáziu, Šumperk vychází z</w:t>
      </w:r>
      <w:r w:rsidR="00AD786B" w:rsidRPr="00470264">
        <w:rPr>
          <w:rFonts w:ascii="Arial" w:hAnsi="Arial" w:cs="Arial"/>
          <w:color w:val="000000" w:themeColor="text1"/>
          <w:szCs w:val="23"/>
        </w:rPr>
        <w:t> </w:t>
      </w:r>
      <w:r w:rsidRPr="00470264">
        <w:rPr>
          <w:rFonts w:ascii="Arial" w:hAnsi="Arial" w:cs="Arial"/>
          <w:color w:val="000000" w:themeColor="text1"/>
          <w:szCs w:val="23"/>
        </w:rPr>
        <w:t>dlouhodobého</w:t>
      </w:r>
      <w:r w:rsidR="00AD786B" w:rsidRPr="00470264">
        <w:rPr>
          <w:rFonts w:ascii="Arial" w:hAnsi="Arial" w:cs="Arial"/>
          <w:color w:val="000000" w:themeColor="text1"/>
          <w:szCs w:val="23"/>
        </w:rPr>
        <w:t xml:space="preserve"> </w:t>
      </w:r>
      <w:r w:rsidRPr="00470264">
        <w:rPr>
          <w:rFonts w:ascii="Arial" w:hAnsi="Arial" w:cs="Arial"/>
          <w:color w:val="000000" w:themeColor="text1"/>
          <w:szCs w:val="23"/>
        </w:rPr>
        <w:t xml:space="preserve">plánu a z krátkodobého plánu zpracovaného pro konkrétní školní rok. </w:t>
      </w:r>
      <w:r w:rsidR="00AD786B" w:rsidRPr="00470264">
        <w:rPr>
          <w:rFonts w:ascii="Arial" w:hAnsi="Arial" w:cs="Arial"/>
          <w:color w:val="000000" w:themeColor="text1"/>
          <w:szCs w:val="23"/>
        </w:rPr>
        <w:t xml:space="preserve">Koordinátor environmentální a ekologické výchovy - Mgr. Renata Schubertová </w:t>
      </w:r>
      <w:r w:rsidR="00F06F9D" w:rsidRPr="00470264">
        <w:rPr>
          <w:rFonts w:ascii="Arial" w:hAnsi="Arial" w:cs="Arial"/>
          <w:color w:val="000000" w:themeColor="text1"/>
          <w:szCs w:val="23"/>
        </w:rPr>
        <w:t xml:space="preserve">a školní </w:t>
      </w:r>
      <w:proofErr w:type="spellStart"/>
      <w:r w:rsidR="00F06F9D" w:rsidRPr="00470264">
        <w:rPr>
          <w:rFonts w:ascii="Arial" w:hAnsi="Arial" w:cs="Arial"/>
          <w:color w:val="000000" w:themeColor="text1"/>
          <w:szCs w:val="23"/>
        </w:rPr>
        <w:t>Ekotým</w:t>
      </w:r>
      <w:proofErr w:type="spellEnd"/>
      <w:r w:rsidR="00F06F9D" w:rsidRPr="00470264">
        <w:rPr>
          <w:rFonts w:ascii="Arial" w:hAnsi="Arial" w:cs="Arial"/>
          <w:color w:val="000000" w:themeColor="text1"/>
          <w:szCs w:val="23"/>
        </w:rPr>
        <w:t xml:space="preserve"> </w:t>
      </w:r>
      <w:r w:rsidR="00AD786B" w:rsidRPr="00470264">
        <w:rPr>
          <w:rFonts w:ascii="Arial" w:hAnsi="Arial" w:cs="Arial"/>
          <w:color w:val="000000" w:themeColor="text1"/>
          <w:szCs w:val="23"/>
        </w:rPr>
        <w:t>pracoval</w:t>
      </w:r>
      <w:r w:rsidR="00F06F9D" w:rsidRPr="00470264">
        <w:rPr>
          <w:rFonts w:ascii="Arial" w:hAnsi="Arial" w:cs="Arial"/>
          <w:color w:val="000000" w:themeColor="text1"/>
          <w:szCs w:val="23"/>
        </w:rPr>
        <w:t>i</w:t>
      </w:r>
      <w:r w:rsidR="00AD786B" w:rsidRPr="00470264">
        <w:rPr>
          <w:rFonts w:ascii="Arial" w:hAnsi="Arial" w:cs="Arial"/>
          <w:color w:val="000000" w:themeColor="text1"/>
          <w:szCs w:val="23"/>
        </w:rPr>
        <w:t xml:space="preserve"> velmi iniciativně na přípravě a realizaci projektů a akcí, které nejen plnily cíle ekologické výchovy, ale také přinesly škole granty a finance na podporu této činnosti. I přes pokles cen papíru byly realizovány dvě sběrové akce. Uvnitř školy funguje systém třídění odpadů, během roku probíhala kampaň na podporu látkovým taškám a den boje proti palmovému oleji.</w:t>
      </w:r>
    </w:p>
    <w:p w14:paraId="5A4E596D" w14:textId="77777777" w:rsidR="008758DF" w:rsidRPr="00470264" w:rsidRDefault="008758DF" w:rsidP="008758DF">
      <w:pPr>
        <w:ind w:left="720"/>
        <w:jc w:val="both"/>
        <w:rPr>
          <w:rFonts w:ascii="Arial" w:hAnsi="Arial" w:cs="Arial"/>
          <w:color w:val="000000" w:themeColor="text1"/>
          <w:szCs w:val="23"/>
        </w:rPr>
      </w:pPr>
      <w:r w:rsidRPr="00470264">
        <w:rPr>
          <w:rFonts w:ascii="Arial" w:hAnsi="Arial" w:cs="Arial"/>
          <w:color w:val="000000" w:themeColor="text1"/>
          <w:szCs w:val="23"/>
        </w:rPr>
        <w:t>Ve školním roce</w:t>
      </w:r>
      <w:r w:rsidR="00AD786B" w:rsidRPr="00470264">
        <w:rPr>
          <w:rFonts w:ascii="Arial" w:hAnsi="Arial" w:cs="Arial"/>
          <w:color w:val="000000" w:themeColor="text1"/>
          <w:szCs w:val="23"/>
        </w:rPr>
        <w:t xml:space="preserve"> </w:t>
      </w:r>
      <w:r w:rsidRPr="00470264">
        <w:rPr>
          <w:rFonts w:ascii="Arial" w:hAnsi="Arial" w:cs="Arial"/>
          <w:color w:val="000000" w:themeColor="text1"/>
          <w:szCs w:val="23"/>
        </w:rPr>
        <w:t>2021/2022 se nám podařilo realizovat tyto akce:</w:t>
      </w:r>
    </w:p>
    <w:p w14:paraId="0AC9A256" w14:textId="77777777" w:rsidR="008758DF" w:rsidRPr="00470264" w:rsidRDefault="00AD786B" w:rsidP="00F06F9D">
      <w:pPr>
        <w:ind w:left="720"/>
        <w:jc w:val="both"/>
        <w:rPr>
          <w:rFonts w:ascii="Arial" w:hAnsi="Arial" w:cs="Arial"/>
          <w:color w:val="000000" w:themeColor="text1"/>
          <w:szCs w:val="23"/>
        </w:rPr>
      </w:pPr>
      <w:r w:rsidRPr="00470264">
        <w:rPr>
          <w:rFonts w:ascii="Arial" w:hAnsi="Arial" w:cs="Arial"/>
          <w:color w:val="000000" w:themeColor="text1"/>
          <w:szCs w:val="23"/>
        </w:rPr>
        <w:t xml:space="preserve">Biologické a ekologické exkurze a </w:t>
      </w:r>
      <w:proofErr w:type="gramStart"/>
      <w:r w:rsidRPr="00470264">
        <w:rPr>
          <w:rFonts w:ascii="Arial" w:hAnsi="Arial" w:cs="Arial"/>
          <w:color w:val="000000" w:themeColor="text1"/>
          <w:szCs w:val="23"/>
        </w:rPr>
        <w:t>projekty</w:t>
      </w:r>
      <w:r w:rsidR="008758DF" w:rsidRPr="00470264">
        <w:rPr>
          <w:rFonts w:ascii="Arial" w:hAnsi="Arial" w:cs="Arial"/>
          <w:color w:val="000000" w:themeColor="text1"/>
          <w:szCs w:val="23"/>
        </w:rPr>
        <w:t xml:space="preserve"> </w:t>
      </w:r>
      <w:r w:rsidRPr="00470264">
        <w:rPr>
          <w:rFonts w:ascii="Arial" w:hAnsi="Arial" w:cs="Arial"/>
          <w:color w:val="000000" w:themeColor="text1"/>
          <w:szCs w:val="23"/>
        </w:rPr>
        <w:t xml:space="preserve">- </w:t>
      </w:r>
      <w:r w:rsidR="008758DF" w:rsidRPr="00470264">
        <w:rPr>
          <w:rFonts w:ascii="Arial" w:hAnsi="Arial" w:cs="Arial"/>
          <w:color w:val="000000" w:themeColor="text1"/>
          <w:szCs w:val="23"/>
        </w:rPr>
        <w:t>třídenní</w:t>
      </w:r>
      <w:proofErr w:type="gramEnd"/>
      <w:r w:rsidR="008758DF" w:rsidRPr="00470264">
        <w:rPr>
          <w:rFonts w:ascii="Arial" w:hAnsi="Arial" w:cs="Arial"/>
          <w:color w:val="000000" w:themeColor="text1"/>
          <w:szCs w:val="23"/>
        </w:rPr>
        <w:t xml:space="preserve"> pobyt třídy G3 v Sobotíně – zaměřený </w:t>
      </w:r>
      <w:r w:rsidR="001E3655">
        <w:rPr>
          <w:rFonts w:ascii="Arial" w:hAnsi="Arial" w:cs="Arial"/>
          <w:color w:val="000000" w:themeColor="text1"/>
          <w:szCs w:val="23"/>
        </w:rPr>
        <w:t>n</w:t>
      </w:r>
      <w:r w:rsidR="008758DF" w:rsidRPr="00470264">
        <w:rPr>
          <w:rFonts w:ascii="Arial" w:hAnsi="Arial" w:cs="Arial"/>
          <w:color w:val="000000" w:themeColor="text1"/>
          <w:szCs w:val="23"/>
        </w:rPr>
        <w:t>a prvky místně zakotveného</w:t>
      </w:r>
      <w:r w:rsidRPr="00470264">
        <w:rPr>
          <w:rFonts w:ascii="Arial" w:hAnsi="Arial" w:cs="Arial"/>
          <w:color w:val="000000" w:themeColor="text1"/>
          <w:szCs w:val="23"/>
        </w:rPr>
        <w:t xml:space="preserve"> </w:t>
      </w:r>
      <w:r w:rsidR="008758DF" w:rsidRPr="00470264">
        <w:rPr>
          <w:rFonts w:ascii="Arial" w:hAnsi="Arial" w:cs="Arial"/>
          <w:color w:val="000000" w:themeColor="text1"/>
          <w:szCs w:val="23"/>
        </w:rPr>
        <w:t>učení</w:t>
      </w:r>
      <w:r w:rsidRPr="00470264">
        <w:rPr>
          <w:rFonts w:ascii="Arial" w:hAnsi="Arial" w:cs="Arial"/>
          <w:color w:val="000000" w:themeColor="text1"/>
          <w:szCs w:val="23"/>
        </w:rPr>
        <w:t xml:space="preserve">, </w:t>
      </w:r>
      <w:r w:rsidR="00F06F9D" w:rsidRPr="00470264">
        <w:rPr>
          <w:rFonts w:ascii="Arial" w:hAnsi="Arial" w:cs="Arial"/>
          <w:color w:val="000000" w:themeColor="text1"/>
          <w:szCs w:val="23"/>
        </w:rPr>
        <w:t xml:space="preserve">dvě </w:t>
      </w:r>
      <w:r w:rsidRPr="00470264">
        <w:rPr>
          <w:rFonts w:ascii="Arial" w:hAnsi="Arial" w:cs="Arial"/>
          <w:color w:val="000000" w:themeColor="text1"/>
          <w:szCs w:val="23"/>
        </w:rPr>
        <w:t>exkurze do ZOO Olomouc, exkurze na Velkou Moravu pro G2, pobyt třídy G3 v Horním Maršově v rámci projektu Učíme se péčí o místo, pobyt třídy G4 v Horním Maršově v rámci celoročního projektu Mladí pro klima</w:t>
      </w:r>
      <w:r w:rsidR="00F06F9D" w:rsidRPr="00470264">
        <w:rPr>
          <w:rFonts w:ascii="Arial" w:hAnsi="Arial" w:cs="Arial"/>
          <w:color w:val="000000" w:themeColor="text1"/>
          <w:szCs w:val="23"/>
        </w:rPr>
        <w:t>. V květnu proběhla Geologicko-</w:t>
      </w:r>
      <w:proofErr w:type="spellStart"/>
      <w:r w:rsidR="00F06F9D" w:rsidRPr="00470264">
        <w:rPr>
          <w:rFonts w:ascii="Arial" w:hAnsi="Arial" w:cs="Arial"/>
          <w:color w:val="000000" w:themeColor="text1"/>
          <w:szCs w:val="23"/>
        </w:rPr>
        <w:t>enviromentální</w:t>
      </w:r>
      <w:proofErr w:type="spellEnd"/>
      <w:r w:rsidR="00F06F9D" w:rsidRPr="00470264">
        <w:rPr>
          <w:rFonts w:ascii="Arial" w:hAnsi="Arial" w:cs="Arial"/>
          <w:color w:val="000000" w:themeColor="text1"/>
          <w:szCs w:val="23"/>
        </w:rPr>
        <w:t xml:space="preserve"> exkurze G4 do Ostravy na </w:t>
      </w:r>
      <w:proofErr w:type="spellStart"/>
      <w:r w:rsidR="00F06F9D" w:rsidRPr="00470264">
        <w:rPr>
          <w:rFonts w:ascii="Arial" w:hAnsi="Arial" w:cs="Arial"/>
          <w:color w:val="000000" w:themeColor="text1"/>
          <w:szCs w:val="23"/>
        </w:rPr>
        <w:t>Landek</w:t>
      </w:r>
      <w:proofErr w:type="spellEnd"/>
      <w:r w:rsidR="00F06F9D" w:rsidRPr="00470264">
        <w:rPr>
          <w:rFonts w:ascii="Arial" w:hAnsi="Arial" w:cs="Arial"/>
          <w:color w:val="000000" w:themeColor="text1"/>
          <w:szCs w:val="23"/>
        </w:rPr>
        <w:t xml:space="preserve">. Projekty byly finančně podpořeny z grantu Olomouckého kraje. V únoru se konala kampaň Den bez palmového oleje. V dubnu žáci otevřeli v okolí školy dva hmyzí hotely (komunitní akce s knihovnou a </w:t>
      </w:r>
      <w:proofErr w:type="spellStart"/>
      <w:r w:rsidR="00F06F9D" w:rsidRPr="00470264">
        <w:rPr>
          <w:rFonts w:ascii="Arial" w:hAnsi="Arial" w:cs="Arial"/>
          <w:color w:val="000000" w:themeColor="text1"/>
          <w:szCs w:val="23"/>
        </w:rPr>
        <w:t>Vincentinem</w:t>
      </w:r>
      <w:proofErr w:type="spellEnd"/>
      <w:r w:rsidR="00F06F9D" w:rsidRPr="00470264">
        <w:rPr>
          <w:rFonts w:ascii="Arial" w:hAnsi="Arial" w:cs="Arial"/>
          <w:color w:val="000000" w:themeColor="text1"/>
          <w:szCs w:val="23"/>
        </w:rPr>
        <w:t>) a osázeli záhony na školním dvoře. V květnu se škola podílela na organizaci Dnu Země (hlavní organizátor Doris Šumperk). Třída G.4 sázela na Malé Moravě stromky. Žáci instalovali zahradní jezírko a sluneční hodiny na školní dvůr.</w:t>
      </w:r>
    </w:p>
    <w:p w14:paraId="74657AC1" w14:textId="77777777" w:rsidR="008758DF" w:rsidRPr="00470264" w:rsidRDefault="00F06F9D" w:rsidP="00F06F9D">
      <w:pPr>
        <w:ind w:left="720"/>
        <w:jc w:val="both"/>
        <w:rPr>
          <w:rFonts w:ascii="Arial" w:hAnsi="Arial" w:cs="Arial"/>
          <w:color w:val="000000" w:themeColor="text1"/>
          <w:szCs w:val="23"/>
        </w:rPr>
      </w:pPr>
      <w:r w:rsidRPr="00470264">
        <w:rPr>
          <w:rFonts w:ascii="Arial" w:hAnsi="Arial" w:cs="Arial"/>
          <w:color w:val="000000" w:themeColor="text1"/>
          <w:szCs w:val="23"/>
        </w:rPr>
        <w:t>V lednu jsme podali žádost</w:t>
      </w:r>
      <w:r w:rsidR="008758DF" w:rsidRPr="00470264">
        <w:rPr>
          <w:rFonts w:ascii="Arial" w:hAnsi="Arial" w:cs="Arial"/>
          <w:color w:val="000000" w:themeColor="text1"/>
          <w:szCs w:val="23"/>
        </w:rPr>
        <w:t xml:space="preserve"> o podporu EVVO z Olomouckého kraje – zaměřeno na</w:t>
      </w:r>
      <w:r w:rsidRPr="00470264">
        <w:rPr>
          <w:rFonts w:ascii="Arial" w:hAnsi="Arial" w:cs="Arial"/>
          <w:color w:val="000000" w:themeColor="text1"/>
          <w:szCs w:val="23"/>
        </w:rPr>
        <w:t xml:space="preserve"> </w:t>
      </w:r>
      <w:r w:rsidR="008758DF" w:rsidRPr="00470264">
        <w:rPr>
          <w:rFonts w:ascii="Arial" w:hAnsi="Arial" w:cs="Arial"/>
          <w:color w:val="000000" w:themeColor="text1"/>
          <w:szCs w:val="23"/>
        </w:rPr>
        <w:t>klimatickou změnu</w:t>
      </w:r>
      <w:r w:rsidRPr="00470264">
        <w:rPr>
          <w:rFonts w:ascii="Arial" w:hAnsi="Arial" w:cs="Arial"/>
          <w:color w:val="000000" w:themeColor="text1"/>
          <w:szCs w:val="23"/>
        </w:rPr>
        <w:t xml:space="preserve">. V dubnu jsme se účastnili projektu a </w:t>
      </w:r>
      <w:r w:rsidR="00470264" w:rsidRPr="00470264">
        <w:rPr>
          <w:rFonts w:ascii="Arial" w:hAnsi="Arial" w:cs="Arial"/>
          <w:color w:val="000000" w:themeColor="text1"/>
          <w:szCs w:val="23"/>
        </w:rPr>
        <w:t xml:space="preserve">žákovské </w:t>
      </w:r>
      <w:r w:rsidRPr="00470264">
        <w:rPr>
          <w:rFonts w:ascii="Arial" w:hAnsi="Arial" w:cs="Arial"/>
          <w:color w:val="000000" w:themeColor="text1"/>
          <w:szCs w:val="23"/>
        </w:rPr>
        <w:t>konference</w:t>
      </w:r>
      <w:r w:rsidR="00470264" w:rsidRPr="00470264">
        <w:rPr>
          <w:rFonts w:ascii="Arial" w:hAnsi="Arial" w:cs="Arial"/>
          <w:color w:val="000000" w:themeColor="text1"/>
          <w:szCs w:val="23"/>
        </w:rPr>
        <w:t xml:space="preserve"> </w:t>
      </w:r>
      <w:r w:rsidRPr="00470264">
        <w:rPr>
          <w:rFonts w:ascii="Arial" w:hAnsi="Arial" w:cs="Arial"/>
          <w:color w:val="000000" w:themeColor="text1"/>
          <w:szCs w:val="23"/>
        </w:rPr>
        <w:t>Mladí pro klima v Hradci Králové</w:t>
      </w:r>
      <w:r w:rsidR="00470264" w:rsidRPr="00470264">
        <w:rPr>
          <w:rFonts w:ascii="Arial" w:hAnsi="Arial" w:cs="Arial"/>
          <w:color w:val="000000" w:themeColor="text1"/>
          <w:szCs w:val="23"/>
        </w:rPr>
        <w:t xml:space="preserve">. </w:t>
      </w:r>
    </w:p>
    <w:p w14:paraId="7423432F" w14:textId="77777777" w:rsidR="008758DF" w:rsidRPr="00470264" w:rsidRDefault="00470264" w:rsidP="00470264">
      <w:pPr>
        <w:ind w:left="720"/>
        <w:jc w:val="both"/>
        <w:rPr>
          <w:rFonts w:ascii="Arial" w:hAnsi="Arial" w:cs="Arial"/>
          <w:color w:val="000000" w:themeColor="text1"/>
          <w:szCs w:val="23"/>
        </w:rPr>
      </w:pPr>
      <w:r w:rsidRPr="00470264">
        <w:rPr>
          <w:rFonts w:ascii="Arial" w:hAnsi="Arial" w:cs="Arial"/>
          <w:color w:val="000000" w:themeColor="text1"/>
          <w:szCs w:val="23"/>
        </w:rPr>
        <w:t xml:space="preserve">Začátkem dubna 2022 proběhl </w:t>
      </w:r>
      <w:r w:rsidR="008758DF" w:rsidRPr="00470264">
        <w:rPr>
          <w:rFonts w:ascii="Arial" w:hAnsi="Arial" w:cs="Arial"/>
          <w:color w:val="000000" w:themeColor="text1"/>
          <w:szCs w:val="23"/>
        </w:rPr>
        <w:t xml:space="preserve">– audit </w:t>
      </w:r>
      <w:proofErr w:type="spellStart"/>
      <w:r w:rsidR="008758DF" w:rsidRPr="00470264">
        <w:rPr>
          <w:rFonts w:ascii="Arial" w:hAnsi="Arial" w:cs="Arial"/>
          <w:color w:val="000000" w:themeColor="text1"/>
          <w:szCs w:val="23"/>
        </w:rPr>
        <w:t>Ekoškoly</w:t>
      </w:r>
      <w:proofErr w:type="spellEnd"/>
      <w:r w:rsidR="008758DF" w:rsidRPr="00470264">
        <w:rPr>
          <w:rFonts w:ascii="Arial" w:hAnsi="Arial" w:cs="Arial"/>
          <w:color w:val="000000" w:themeColor="text1"/>
          <w:szCs w:val="23"/>
        </w:rPr>
        <w:t xml:space="preserve"> s auditorkou Mgr. Rulíkovou</w:t>
      </w:r>
      <w:r w:rsidRPr="00470264">
        <w:rPr>
          <w:rFonts w:ascii="Arial" w:hAnsi="Arial" w:cs="Arial"/>
          <w:color w:val="000000" w:themeColor="text1"/>
          <w:szCs w:val="23"/>
        </w:rPr>
        <w:t xml:space="preserve">. Škola v auditu uspěla a v červnu 2022 </w:t>
      </w:r>
      <w:proofErr w:type="gramStart"/>
      <w:r w:rsidRPr="00470264">
        <w:rPr>
          <w:rFonts w:ascii="Arial" w:hAnsi="Arial" w:cs="Arial"/>
          <w:color w:val="000000" w:themeColor="text1"/>
          <w:szCs w:val="23"/>
        </w:rPr>
        <w:t xml:space="preserve">získala </w:t>
      </w:r>
      <w:r w:rsidR="008758DF" w:rsidRPr="00470264">
        <w:rPr>
          <w:rFonts w:ascii="Arial" w:hAnsi="Arial" w:cs="Arial"/>
          <w:color w:val="000000" w:themeColor="text1"/>
          <w:szCs w:val="23"/>
        </w:rPr>
        <w:t xml:space="preserve"> </w:t>
      </w:r>
      <w:r w:rsidRPr="00470264">
        <w:rPr>
          <w:rFonts w:ascii="Arial" w:hAnsi="Arial" w:cs="Arial"/>
          <w:color w:val="000000" w:themeColor="text1"/>
          <w:szCs w:val="23"/>
        </w:rPr>
        <w:t>mezinárodní</w:t>
      </w:r>
      <w:proofErr w:type="gramEnd"/>
      <w:r w:rsidRPr="00470264">
        <w:rPr>
          <w:rFonts w:ascii="Arial" w:hAnsi="Arial" w:cs="Arial"/>
          <w:color w:val="000000" w:themeColor="text1"/>
          <w:szCs w:val="23"/>
        </w:rPr>
        <w:t xml:space="preserve"> titul </w:t>
      </w:r>
      <w:proofErr w:type="spellStart"/>
      <w:r w:rsidRPr="00470264">
        <w:rPr>
          <w:rFonts w:ascii="Arial" w:hAnsi="Arial" w:cs="Arial"/>
          <w:color w:val="000000" w:themeColor="text1"/>
          <w:szCs w:val="23"/>
        </w:rPr>
        <w:t>Ekoškola</w:t>
      </w:r>
      <w:proofErr w:type="spellEnd"/>
      <w:r w:rsidRPr="00470264">
        <w:rPr>
          <w:rFonts w:ascii="Arial" w:hAnsi="Arial" w:cs="Arial"/>
          <w:color w:val="000000" w:themeColor="text1"/>
          <w:szCs w:val="23"/>
        </w:rPr>
        <w:t xml:space="preserve">, který jel školní </w:t>
      </w:r>
      <w:proofErr w:type="spellStart"/>
      <w:r w:rsidRPr="00470264">
        <w:rPr>
          <w:rFonts w:ascii="Arial" w:hAnsi="Arial" w:cs="Arial"/>
          <w:color w:val="000000" w:themeColor="text1"/>
          <w:szCs w:val="23"/>
        </w:rPr>
        <w:t>Ekotým</w:t>
      </w:r>
      <w:proofErr w:type="spellEnd"/>
      <w:r w:rsidRPr="00470264">
        <w:rPr>
          <w:rFonts w:ascii="Arial" w:hAnsi="Arial" w:cs="Arial"/>
          <w:color w:val="000000" w:themeColor="text1"/>
          <w:szCs w:val="23"/>
        </w:rPr>
        <w:t xml:space="preserve"> převzít </w:t>
      </w:r>
      <w:r w:rsidR="001E3655">
        <w:rPr>
          <w:rFonts w:ascii="Arial" w:hAnsi="Arial" w:cs="Arial"/>
          <w:color w:val="000000" w:themeColor="text1"/>
          <w:szCs w:val="23"/>
        </w:rPr>
        <w:t xml:space="preserve">v červnu </w:t>
      </w:r>
      <w:r w:rsidRPr="00470264">
        <w:rPr>
          <w:rFonts w:ascii="Arial" w:hAnsi="Arial" w:cs="Arial"/>
          <w:color w:val="000000" w:themeColor="text1"/>
          <w:szCs w:val="23"/>
        </w:rPr>
        <w:t>na slavnostní vyhlášení do Prahy.</w:t>
      </w:r>
    </w:p>
    <w:p w14:paraId="07D552B2" w14:textId="77777777" w:rsidR="0032636B" w:rsidRPr="00470264" w:rsidRDefault="00A23FAE" w:rsidP="0032636B">
      <w:pPr>
        <w:jc w:val="both"/>
        <w:rPr>
          <w:rFonts w:ascii="Arial" w:hAnsi="Arial" w:cs="Arial"/>
          <w:b/>
          <w:color w:val="000000" w:themeColor="text1"/>
          <w:szCs w:val="23"/>
        </w:rPr>
      </w:pPr>
      <w:r w:rsidRPr="006A5834">
        <w:rPr>
          <w:rFonts w:ascii="Arial" w:hAnsi="Arial" w:cs="Arial"/>
          <w:b/>
          <w:color w:val="FF0000"/>
          <w:szCs w:val="23"/>
        </w:rPr>
        <w:br/>
      </w:r>
      <w:r w:rsidR="00442AA2" w:rsidRPr="00470264">
        <w:rPr>
          <w:rFonts w:ascii="Arial" w:hAnsi="Arial" w:cs="Arial"/>
          <w:b/>
          <w:color w:val="000000" w:themeColor="text1"/>
          <w:szCs w:val="23"/>
        </w:rPr>
        <w:t>Divadlo a kultura</w:t>
      </w:r>
    </w:p>
    <w:p w14:paraId="1DD22A71" w14:textId="77777777" w:rsidR="00BE2AF9" w:rsidRDefault="00A600D5" w:rsidP="00EB1A3A">
      <w:pPr>
        <w:ind w:left="720"/>
        <w:jc w:val="both"/>
        <w:rPr>
          <w:rFonts w:ascii="Arial" w:hAnsi="Arial" w:cs="Arial"/>
        </w:rPr>
      </w:pPr>
      <w:r w:rsidRPr="00470264">
        <w:rPr>
          <w:rFonts w:ascii="Arial" w:hAnsi="Arial" w:cs="Arial"/>
          <w:color w:val="000000" w:themeColor="text1"/>
          <w:szCs w:val="23"/>
        </w:rPr>
        <w:t xml:space="preserve">Učitelka českého jazyka </w:t>
      </w:r>
      <w:r w:rsidR="0032636B" w:rsidRPr="00470264">
        <w:rPr>
          <w:rFonts w:ascii="Arial" w:hAnsi="Arial" w:cs="Arial"/>
          <w:color w:val="000000" w:themeColor="text1"/>
          <w:szCs w:val="23"/>
        </w:rPr>
        <w:t xml:space="preserve">Eva Pálková pro školu </w:t>
      </w:r>
      <w:r w:rsidR="00EF4E0E" w:rsidRPr="00470264">
        <w:rPr>
          <w:rFonts w:ascii="Arial" w:hAnsi="Arial" w:cs="Arial"/>
          <w:color w:val="000000" w:themeColor="text1"/>
          <w:szCs w:val="23"/>
        </w:rPr>
        <w:t>organiz</w:t>
      </w:r>
      <w:r w:rsidR="009A2495" w:rsidRPr="00470264">
        <w:rPr>
          <w:rFonts w:ascii="Arial" w:hAnsi="Arial" w:cs="Arial"/>
          <w:color w:val="000000" w:themeColor="text1"/>
          <w:szCs w:val="23"/>
        </w:rPr>
        <w:t>uje</w:t>
      </w:r>
      <w:r w:rsidR="00EF4E0E" w:rsidRPr="00470264">
        <w:rPr>
          <w:rFonts w:ascii="Arial" w:hAnsi="Arial" w:cs="Arial"/>
          <w:color w:val="000000" w:themeColor="text1"/>
          <w:szCs w:val="23"/>
        </w:rPr>
        <w:t xml:space="preserve"> společné divadelní večery. Byl</w:t>
      </w:r>
      <w:r w:rsidR="00470264" w:rsidRPr="00470264">
        <w:rPr>
          <w:rFonts w:ascii="Arial" w:hAnsi="Arial" w:cs="Arial"/>
          <w:color w:val="000000" w:themeColor="text1"/>
          <w:szCs w:val="23"/>
        </w:rPr>
        <w:t>o</w:t>
      </w:r>
      <w:r w:rsidR="00EF4E0E" w:rsidRPr="00470264">
        <w:rPr>
          <w:rFonts w:ascii="Arial" w:hAnsi="Arial" w:cs="Arial"/>
          <w:color w:val="000000" w:themeColor="text1"/>
          <w:szCs w:val="23"/>
        </w:rPr>
        <w:t xml:space="preserve"> </w:t>
      </w:r>
      <w:r w:rsidR="0032636B" w:rsidRPr="00470264">
        <w:rPr>
          <w:rFonts w:ascii="Arial" w:hAnsi="Arial" w:cs="Arial"/>
          <w:color w:val="000000" w:themeColor="text1"/>
          <w:szCs w:val="23"/>
        </w:rPr>
        <w:t>uspořád</w:t>
      </w:r>
      <w:r w:rsidR="00EF4E0E" w:rsidRPr="00470264">
        <w:rPr>
          <w:rFonts w:ascii="Arial" w:hAnsi="Arial" w:cs="Arial"/>
          <w:color w:val="000000" w:themeColor="text1"/>
          <w:szCs w:val="23"/>
        </w:rPr>
        <w:t>án</w:t>
      </w:r>
      <w:r w:rsidR="00470264" w:rsidRPr="00470264">
        <w:rPr>
          <w:rFonts w:ascii="Arial" w:hAnsi="Arial" w:cs="Arial"/>
          <w:color w:val="000000" w:themeColor="text1"/>
          <w:szCs w:val="23"/>
        </w:rPr>
        <w:t>o</w:t>
      </w:r>
      <w:r w:rsidR="00EF4E0E" w:rsidRPr="00470264">
        <w:rPr>
          <w:rFonts w:ascii="Arial" w:hAnsi="Arial" w:cs="Arial"/>
          <w:color w:val="000000" w:themeColor="text1"/>
          <w:szCs w:val="23"/>
        </w:rPr>
        <w:t xml:space="preserve"> </w:t>
      </w:r>
      <w:r w:rsidR="00470264" w:rsidRPr="00470264">
        <w:rPr>
          <w:rFonts w:ascii="Arial" w:hAnsi="Arial" w:cs="Arial"/>
          <w:color w:val="000000" w:themeColor="text1"/>
          <w:szCs w:val="23"/>
        </w:rPr>
        <w:t>dvojnásobné množství divadelních představení</w:t>
      </w:r>
      <w:r w:rsidRPr="00470264">
        <w:rPr>
          <w:rFonts w:ascii="Arial" w:hAnsi="Arial" w:cs="Arial"/>
          <w:color w:val="000000" w:themeColor="text1"/>
          <w:szCs w:val="23"/>
        </w:rPr>
        <w:t xml:space="preserve"> </w:t>
      </w:r>
      <w:r w:rsidR="001E3655">
        <w:rPr>
          <w:rFonts w:ascii="Arial" w:hAnsi="Arial" w:cs="Arial"/>
          <w:color w:val="000000" w:themeColor="text1"/>
          <w:szCs w:val="23"/>
        </w:rPr>
        <w:t xml:space="preserve">                 </w:t>
      </w:r>
      <w:r w:rsidRPr="00470264">
        <w:rPr>
          <w:rFonts w:ascii="Arial" w:hAnsi="Arial" w:cs="Arial"/>
          <w:color w:val="000000" w:themeColor="text1"/>
          <w:szCs w:val="23"/>
        </w:rPr>
        <w:t>v</w:t>
      </w:r>
      <w:r w:rsidR="0032636B" w:rsidRPr="00470264">
        <w:rPr>
          <w:rFonts w:ascii="Arial" w:hAnsi="Arial" w:cs="Arial"/>
          <w:color w:val="000000" w:themeColor="text1"/>
          <w:szCs w:val="23"/>
        </w:rPr>
        <w:t xml:space="preserve"> Divadl</w:t>
      </w:r>
      <w:r w:rsidRPr="00470264">
        <w:rPr>
          <w:rFonts w:ascii="Arial" w:hAnsi="Arial" w:cs="Arial"/>
          <w:color w:val="000000" w:themeColor="text1"/>
          <w:szCs w:val="23"/>
        </w:rPr>
        <w:t>e</w:t>
      </w:r>
      <w:r w:rsidR="0032636B" w:rsidRPr="00470264">
        <w:rPr>
          <w:rFonts w:ascii="Arial" w:hAnsi="Arial" w:cs="Arial"/>
          <w:color w:val="000000" w:themeColor="text1"/>
          <w:szCs w:val="23"/>
        </w:rPr>
        <w:t xml:space="preserve"> Šumperk, </w:t>
      </w:r>
      <w:r w:rsidR="00470264" w:rsidRPr="00470264">
        <w:rPr>
          <w:rFonts w:ascii="Arial" w:hAnsi="Arial" w:cs="Arial"/>
          <w:color w:val="000000" w:themeColor="text1"/>
          <w:szCs w:val="23"/>
        </w:rPr>
        <w:t xml:space="preserve">neboť divadlo dohrávalo také představení nastudovaná v předchozí divadelní sezóně 2020/2021. </w:t>
      </w:r>
      <w:r w:rsidR="00BE2AF9" w:rsidRPr="00470264">
        <w:rPr>
          <w:rFonts w:ascii="Arial" w:hAnsi="Arial" w:cs="Arial"/>
          <w:color w:val="000000" w:themeColor="text1"/>
        </w:rPr>
        <w:t>Ve škole</w:t>
      </w:r>
      <w:r w:rsidR="00470264" w:rsidRPr="00470264">
        <w:rPr>
          <w:rFonts w:ascii="Arial" w:hAnsi="Arial" w:cs="Arial"/>
          <w:color w:val="000000" w:themeColor="text1"/>
        </w:rPr>
        <w:t xml:space="preserve"> </w:t>
      </w:r>
      <w:r w:rsidR="00BE2AF9" w:rsidRPr="00470264">
        <w:rPr>
          <w:rFonts w:ascii="Arial" w:hAnsi="Arial" w:cs="Arial"/>
          <w:color w:val="000000" w:themeColor="text1"/>
        </w:rPr>
        <w:t>pracoval dramatický kroužek vedený pracovnicí Domu kultury Šumperk</w:t>
      </w:r>
      <w:r w:rsidR="009D0186" w:rsidRPr="00470264">
        <w:rPr>
          <w:rFonts w:ascii="Arial" w:hAnsi="Arial" w:cs="Arial"/>
          <w:color w:val="000000" w:themeColor="text1"/>
        </w:rPr>
        <w:t xml:space="preserve"> Petrou</w:t>
      </w:r>
      <w:r w:rsidR="00470264" w:rsidRPr="00470264">
        <w:rPr>
          <w:rFonts w:ascii="Arial" w:hAnsi="Arial" w:cs="Arial"/>
          <w:color w:val="000000" w:themeColor="text1"/>
        </w:rPr>
        <w:t xml:space="preserve"> </w:t>
      </w:r>
      <w:proofErr w:type="spellStart"/>
      <w:r w:rsidR="009D0186" w:rsidRPr="00470264">
        <w:rPr>
          <w:rFonts w:ascii="Arial" w:hAnsi="Arial" w:cs="Arial"/>
          <w:color w:val="000000" w:themeColor="text1"/>
        </w:rPr>
        <w:t>Zsakovou</w:t>
      </w:r>
      <w:proofErr w:type="spellEnd"/>
      <w:r w:rsidR="00BE2AF9" w:rsidRPr="006A5834">
        <w:rPr>
          <w:rFonts w:ascii="Arial" w:hAnsi="Arial" w:cs="Arial"/>
          <w:color w:val="FF0000"/>
        </w:rPr>
        <w:t xml:space="preserve">. </w:t>
      </w:r>
      <w:r w:rsidR="00BE2AF9" w:rsidRPr="00C93C3C">
        <w:rPr>
          <w:rFonts w:ascii="Arial" w:hAnsi="Arial" w:cs="Arial"/>
        </w:rPr>
        <w:t>Členové kroužku</w:t>
      </w:r>
      <w:r w:rsidR="009D0186" w:rsidRPr="00C93C3C">
        <w:rPr>
          <w:rFonts w:ascii="Arial" w:hAnsi="Arial" w:cs="Arial"/>
        </w:rPr>
        <w:t xml:space="preserve"> </w:t>
      </w:r>
      <w:r w:rsidR="009A2495" w:rsidRPr="00C93C3C">
        <w:rPr>
          <w:rFonts w:ascii="Arial" w:hAnsi="Arial" w:cs="Arial"/>
        </w:rPr>
        <w:t>nastudov</w:t>
      </w:r>
      <w:r w:rsidR="001E3655">
        <w:rPr>
          <w:rFonts w:ascii="Arial" w:hAnsi="Arial" w:cs="Arial"/>
        </w:rPr>
        <w:t>ali</w:t>
      </w:r>
      <w:r w:rsidR="009A2495" w:rsidRPr="00C93C3C">
        <w:rPr>
          <w:rFonts w:ascii="Arial" w:hAnsi="Arial" w:cs="Arial"/>
        </w:rPr>
        <w:t xml:space="preserve"> hr</w:t>
      </w:r>
      <w:r w:rsidR="001E3655">
        <w:rPr>
          <w:rFonts w:ascii="Arial" w:hAnsi="Arial" w:cs="Arial"/>
        </w:rPr>
        <w:t>u</w:t>
      </w:r>
      <w:r w:rsidR="00470264" w:rsidRPr="00C93C3C">
        <w:rPr>
          <w:rFonts w:ascii="Arial" w:hAnsi="Arial" w:cs="Arial"/>
        </w:rPr>
        <w:t xml:space="preserve"> </w:t>
      </w:r>
      <w:r w:rsidR="00C93C3C" w:rsidRPr="00C93C3C">
        <w:rPr>
          <w:rFonts w:ascii="Arial" w:hAnsi="Arial" w:cs="Arial"/>
        </w:rPr>
        <w:t>Trudy Show</w:t>
      </w:r>
      <w:r w:rsidR="009A2495" w:rsidRPr="00C93C3C">
        <w:rPr>
          <w:rFonts w:ascii="Arial" w:hAnsi="Arial" w:cs="Arial"/>
        </w:rPr>
        <w:t xml:space="preserve">, </w:t>
      </w:r>
      <w:r w:rsidR="00470264" w:rsidRPr="00C93C3C">
        <w:rPr>
          <w:rFonts w:ascii="Arial" w:hAnsi="Arial" w:cs="Arial"/>
        </w:rPr>
        <w:t>premiéra proběhla v</w:t>
      </w:r>
      <w:r w:rsidR="00C93C3C" w:rsidRPr="00C93C3C">
        <w:rPr>
          <w:rFonts w:ascii="Arial" w:hAnsi="Arial" w:cs="Arial"/>
        </w:rPr>
        <w:t xml:space="preserve"> 5. </w:t>
      </w:r>
      <w:r w:rsidR="00470264" w:rsidRPr="00C93C3C">
        <w:rPr>
          <w:rFonts w:ascii="Arial" w:hAnsi="Arial" w:cs="Arial"/>
        </w:rPr>
        <w:t>květn</w:t>
      </w:r>
      <w:r w:rsidR="00C93C3C" w:rsidRPr="00C93C3C">
        <w:rPr>
          <w:rFonts w:ascii="Arial" w:hAnsi="Arial" w:cs="Arial"/>
        </w:rPr>
        <w:t>a</w:t>
      </w:r>
      <w:r w:rsidR="00715F6A" w:rsidRPr="00C93C3C">
        <w:rPr>
          <w:rFonts w:ascii="Arial" w:hAnsi="Arial" w:cs="Arial"/>
        </w:rPr>
        <w:t>.</w:t>
      </w:r>
    </w:p>
    <w:p w14:paraId="22B2F83C" w14:textId="77777777" w:rsidR="001E3655" w:rsidRDefault="001E3655" w:rsidP="00EB1A3A">
      <w:pPr>
        <w:ind w:left="720"/>
        <w:jc w:val="both"/>
      </w:pPr>
    </w:p>
    <w:p w14:paraId="46E9DEB4" w14:textId="77777777" w:rsidR="001E3655" w:rsidRPr="00C93C3C" w:rsidRDefault="001E3655" w:rsidP="00EB1A3A">
      <w:pPr>
        <w:ind w:left="720"/>
        <w:jc w:val="both"/>
      </w:pPr>
    </w:p>
    <w:p w14:paraId="15116F1E" w14:textId="77777777" w:rsidR="0032636B" w:rsidRPr="006A5834" w:rsidRDefault="0032636B" w:rsidP="0032636B">
      <w:pPr>
        <w:jc w:val="both"/>
        <w:rPr>
          <w:rFonts w:ascii="Arial" w:hAnsi="Arial" w:cs="Arial"/>
          <w:color w:val="FF0000"/>
          <w:szCs w:val="23"/>
        </w:rPr>
      </w:pPr>
    </w:p>
    <w:p w14:paraId="58E08F90" w14:textId="77777777" w:rsidR="0032636B" w:rsidRPr="00470264" w:rsidRDefault="0032636B" w:rsidP="0032636B">
      <w:pPr>
        <w:jc w:val="both"/>
        <w:rPr>
          <w:rFonts w:ascii="Arial" w:hAnsi="Arial" w:cs="Arial"/>
          <w:b/>
          <w:color w:val="000000" w:themeColor="text1"/>
          <w:szCs w:val="23"/>
        </w:rPr>
      </w:pPr>
      <w:r w:rsidRPr="00470264">
        <w:rPr>
          <w:rFonts w:ascii="Arial" w:hAnsi="Arial" w:cs="Arial"/>
          <w:b/>
          <w:color w:val="000000" w:themeColor="text1"/>
          <w:szCs w:val="23"/>
        </w:rPr>
        <w:lastRenderedPageBreak/>
        <w:t>Úvodní adaptační kurzy</w:t>
      </w:r>
    </w:p>
    <w:p w14:paraId="39F073F6" w14:textId="77777777" w:rsidR="009646FC" w:rsidRPr="00470264" w:rsidRDefault="0032636B" w:rsidP="00DA6B0F">
      <w:pPr>
        <w:ind w:left="709"/>
        <w:jc w:val="both"/>
        <w:rPr>
          <w:rFonts w:ascii="Arial" w:hAnsi="Arial" w:cs="Arial"/>
          <w:color w:val="000000" w:themeColor="text1"/>
          <w:szCs w:val="23"/>
        </w:rPr>
      </w:pPr>
      <w:r w:rsidRPr="00470264">
        <w:rPr>
          <w:rFonts w:ascii="Arial" w:hAnsi="Arial" w:cs="Arial"/>
          <w:color w:val="000000" w:themeColor="text1"/>
          <w:szCs w:val="23"/>
        </w:rPr>
        <w:t xml:space="preserve">První týden na začátku školního roku prožili žáci prvního ročníku čtyřletého </w:t>
      </w:r>
      <w:r w:rsidR="00E62139" w:rsidRPr="00470264">
        <w:rPr>
          <w:rFonts w:ascii="Arial" w:hAnsi="Arial" w:cs="Arial"/>
          <w:color w:val="000000" w:themeColor="text1"/>
          <w:szCs w:val="23"/>
        </w:rPr>
        <w:t xml:space="preserve">                  </w:t>
      </w:r>
      <w:r w:rsidR="00FA7B31" w:rsidRPr="00470264">
        <w:rPr>
          <w:rFonts w:ascii="Arial" w:hAnsi="Arial" w:cs="Arial"/>
          <w:color w:val="000000" w:themeColor="text1"/>
          <w:szCs w:val="23"/>
        </w:rPr>
        <w:t xml:space="preserve">i osmiletého </w:t>
      </w:r>
      <w:r w:rsidRPr="00470264">
        <w:rPr>
          <w:rFonts w:ascii="Arial" w:hAnsi="Arial" w:cs="Arial"/>
          <w:color w:val="000000" w:themeColor="text1"/>
          <w:szCs w:val="23"/>
        </w:rPr>
        <w:t xml:space="preserve">studijního cyklu </w:t>
      </w:r>
      <w:r w:rsidR="009646FC" w:rsidRPr="00470264">
        <w:rPr>
          <w:rFonts w:ascii="Arial" w:hAnsi="Arial" w:cs="Arial"/>
          <w:color w:val="000000" w:themeColor="text1"/>
          <w:szCs w:val="23"/>
        </w:rPr>
        <w:t xml:space="preserve">a kvinta </w:t>
      </w:r>
      <w:r w:rsidR="00E62139" w:rsidRPr="00470264">
        <w:rPr>
          <w:rFonts w:ascii="Arial" w:hAnsi="Arial" w:cs="Arial"/>
          <w:color w:val="000000" w:themeColor="text1"/>
          <w:szCs w:val="23"/>
        </w:rPr>
        <w:t xml:space="preserve">na týdenním pobytu </w:t>
      </w:r>
      <w:r w:rsidRPr="00470264">
        <w:rPr>
          <w:rFonts w:ascii="Arial" w:hAnsi="Arial" w:cs="Arial"/>
          <w:color w:val="000000" w:themeColor="text1"/>
          <w:szCs w:val="23"/>
        </w:rPr>
        <w:t>mimo školu (</w:t>
      </w:r>
      <w:r w:rsidR="009A2495" w:rsidRPr="00470264">
        <w:rPr>
          <w:rFonts w:ascii="Arial" w:hAnsi="Arial" w:cs="Arial"/>
          <w:color w:val="000000" w:themeColor="text1"/>
          <w:szCs w:val="23"/>
        </w:rPr>
        <w:t xml:space="preserve">tři </w:t>
      </w:r>
      <w:r w:rsidRPr="00470264">
        <w:rPr>
          <w:rFonts w:ascii="Arial" w:hAnsi="Arial" w:cs="Arial"/>
          <w:color w:val="000000" w:themeColor="text1"/>
          <w:szCs w:val="23"/>
        </w:rPr>
        <w:t xml:space="preserve">třídy na </w:t>
      </w:r>
      <w:proofErr w:type="spellStart"/>
      <w:r w:rsidRPr="00470264">
        <w:rPr>
          <w:rFonts w:ascii="Arial" w:hAnsi="Arial" w:cs="Arial"/>
          <w:color w:val="000000" w:themeColor="text1"/>
          <w:szCs w:val="23"/>
        </w:rPr>
        <w:t>Staroměstsku</w:t>
      </w:r>
      <w:proofErr w:type="spellEnd"/>
      <w:r w:rsidRPr="00470264">
        <w:rPr>
          <w:rFonts w:ascii="Arial" w:hAnsi="Arial" w:cs="Arial"/>
          <w:color w:val="000000" w:themeColor="text1"/>
          <w:szCs w:val="23"/>
        </w:rPr>
        <w:t>, jedna třída v</w:t>
      </w:r>
      <w:r w:rsidR="009A2495" w:rsidRPr="00470264">
        <w:rPr>
          <w:rFonts w:ascii="Arial" w:hAnsi="Arial" w:cs="Arial"/>
          <w:color w:val="000000" w:themeColor="text1"/>
          <w:szCs w:val="23"/>
        </w:rPr>
        <w:t> </w:t>
      </w:r>
      <w:r w:rsidR="00A600D5" w:rsidRPr="00470264">
        <w:rPr>
          <w:rFonts w:ascii="Arial" w:hAnsi="Arial" w:cs="Arial"/>
          <w:color w:val="000000" w:themeColor="text1"/>
          <w:szCs w:val="23"/>
        </w:rPr>
        <w:t>Mladoňově</w:t>
      </w:r>
      <w:r w:rsidR="009A2495" w:rsidRPr="00470264">
        <w:rPr>
          <w:rFonts w:ascii="Arial" w:hAnsi="Arial" w:cs="Arial"/>
          <w:color w:val="000000" w:themeColor="text1"/>
          <w:szCs w:val="23"/>
        </w:rPr>
        <w:t xml:space="preserve"> a jedna na Švagrově</w:t>
      </w:r>
      <w:r w:rsidRPr="00470264">
        <w:rPr>
          <w:rFonts w:ascii="Arial" w:hAnsi="Arial" w:cs="Arial"/>
          <w:color w:val="000000" w:themeColor="text1"/>
          <w:szCs w:val="23"/>
        </w:rPr>
        <w:t xml:space="preserve">) se svými budoucími třídními učiteli a staršími spolužáky. </w:t>
      </w:r>
      <w:r w:rsidR="009646FC" w:rsidRPr="00470264">
        <w:rPr>
          <w:rFonts w:ascii="Arial" w:hAnsi="Arial" w:cs="Arial"/>
          <w:color w:val="000000" w:themeColor="text1"/>
          <w:szCs w:val="23"/>
        </w:rPr>
        <w:t>Ú</w:t>
      </w:r>
      <w:r w:rsidRPr="00470264">
        <w:rPr>
          <w:rFonts w:ascii="Arial" w:hAnsi="Arial" w:cs="Arial"/>
          <w:color w:val="000000" w:themeColor="text1"/>
          <w:szCs w:val="23"/>
        </w:rPr>
        <w:t>čelem této akce bylo zkrátit adaptační proces nově příchozích žáků na min</w:t>
      </w:r>
      <w:r w:rsidR="00FA7B31" w:rsidRPr="00470264">
        <w:rPr>
          <w:rFonts w:ascii="Arial" w:hAnsi="Arial" w:cs="Arial"/>
          <w:color w:val="000000" w:themeColor="text1"/>
          <w:szCs w:val="23"/>
        </w:rPr>
        <w:t xml:space="preserve">imum, prověřit jejich fyzickou </w:t>
      </w:r>
      <w:r w:rsidR="00163FF6" w:rsidRPr="00470264">
        <w:rPr>
          <w:rFonts w:ascii="Arial" w:hAnsi="Arial" w:cs="Arial"/>
          <w:color w:val="000000" w:themeColor="text1"/>
          <w:szCs w:val="23"/>
        </w:rPr>
        <w:t xml:space="preserve">a </w:t>
      </w:r>
      <w:r w:rsidRPr="00470264">
        <w:rPr>
          <w:rFonts w:ascii="Arial" w:hAnsi="Arial" w:cs="Arial"/>
          <w:color w:val="000000" w:themeColor="text1"/>
          <w:szCs w:val="23"/>
        </w:rPr>
        <w:t>zejména psychickou odolnost</w:t>
      </w:r>
      <w:r w:rsidR="00FA7B31" w:rsidRPr="00470264">
        <w:rPr>
          <w:rFonts w:ascii="Arial" w:hAnsi="Arial" w:cs="Arial"/>
          <w:color w:val="000000" w:themeColor="text1"/>
          <w:szCs w:val="23"/>
        </w:rPr>
        <w:t xml:space="preserve">, </w:t>
      </w:r>
      <w:r w:rsidRPr="00470264">
        <w:rPr>
          <w:rFonts w:ascii="Arial" w:hAnsi="Arial" w:cs="Arial"/>
          <w:color w:val="000000" w:themeColor="text1"/>
          <w:szCs w:val="23"/>
        </w:rPr>
        <w:t xml:space="preserve">vytvořit silné kolektivní vazby. </w:t>
      </w:r>
    </w:p>
    <w:p w14:paraId="589D6661" w14:textId="77777777" w:rsidR="003A361B" w:rsidRPr="00470264" w:rsidRDefault="00A600D5" w:rsidP="009646FC">
      <w:pPr>
        <w:ind w:left="709"/>
        <w:jc w:val="both"/>
        <w:rPr>
          <w:rFonts w:ascii="Arial" w:hAnsi="Arial" w:cs="Arial"/>
          <w:color w:val="000000" w:themeColor="text1"/>
          <w:szCs w:val="23"/>
        </w:rPr>
      </w:pPr>
      <w:r w:rsidRPr="00470264">
        <w:rPr>
          <w:rFonts w:ascii="Arial" w:hAnsi="Arial" w:cs="Arial"/>
          <w:color w:val="000000" w:themeColor="text1"/>
          <w:szCs w:val="23"/>
        </w:rPr>
        <w:t>P</w:t>
      </w:r>
      <w:r w:rsidR="0032636B" w:rsidRPr="00470264">
        <w:rPr>
          <w:rFonts w:ascii="Arial" w:hAnsi="Arial" w:cs="Arial"/>
          <w:color w:val="000000" w:themeColor="text1"/>
          <w:szCs w:val="23"/>
        </w:rPr>
        <w:t>řínos této aktivity je obrovský</w:t>
      </w:r>
      <w:r w:rsidRPr="00470264">
        <w:rPr>
          <w:rFonts w:ascii="Arial" w:hAnsi="Arial" w:cs="Arial"/>
          <w:color w:val="000000" w:themeColor="text1"/>
          <w:szCs w:val="23"/>
        </w:rPr>
        <w:t xml:space="preserve"> n</w:t>
      </w:r>
      <w:r w:rsidR="0032636B" w:rsidRPr="00470264">
        <w:rPr>
          <w:rFonts w:ascii="Arial" w:hAnsi="Arial" w:cs="Arial"/>
          <w:color w:val="000000" w:themeColor="text1"/>
          <w:szCs w:val="23"/>
        </w:rPr>
        <w:t xml:space="preserve">ejen pro nově přijaté žáky, kteří dostávají výrazný impuls rámující jejich vstup na střední školu, ale také pro instruktory z řad studentů třetích a čtvrtých ročníků. </w:t>
      </w:r>
      <w:r w:rsidR="00227586" w:rsidRPr="00470264">
        <w:rPr>
          <w:rFonts w:ascii="Arial" w:hAnsi="Arial" w:cs="Arial"/>
          <w:color w:val="000000" w:themeColor="text1"/>
          <w:szCs w:val="23"/>
        </w:rPr>
        <w:t>Tým 25 instruktorů</w:t>
      </w:r>
      <w:r w:rsidR="0032636B" w:rsidRPr="00470264">
        <w:rPr>
          <w:rFonts w:ascii="Arial" w:hAnsi="Arial" w:cs="Arial"/>
          <w:color w:val="000000" w:themeColor="text1"/>
          <w:szCs w:val="23"/>
        </w:rPr>
        <w:t xml:space="preserve"> se na tyto aktivity dlouhodobě připrav</w:t>
      </w:r>
      <w:r w:rsidRPr="00470264">
        <w:rPr>
          <w:rFonts w:ascii="Arial" w:hAnsi="Arial" w:cs="Arial"/>
          <w:color w:val="000000" w:themeColor="text1"/>
          <w:szCs w:val="23"/>
        </w:rPr>
        <w:t>oval</w:t>
      </w:r>
      <w:r w:rsidR="00DA6B0F" w:rsidRPr="00470264">
        <w:rPr>
          <w:rFonts w:ascii="Arial" w:hAnsi="Arial" w:cs="Arial"/>
          <w:color w:val="000000" w:themeColor="text1"/>
          <w:szCs w:val="23"/>
        </w:rPr>
        <w:t xml:space="preserve"> </w:t>
      </w:r>
      <w:r w:rsidR="0032636B" w:rsidRPr="00470264">
        <w:rPr>
          <w:rFonts w:ascii="Arial" w:hAnsi="Arial" w:cs="Arial"/>
          <w:color w:val="000000" w:themeColor="text1"/>
          <w:szCs w:val="23"/>
        </w:rPr>
        <w:t xml:space="preserve">a </w:t>
      </w:r>
      <w:r w:rsidR="00DA6B0F" w:rsidRPr="00470264">
        <w:rPr>
          <w:rFonts w:ascii="Arial" w:hAnsi="Arial" w:cs="Arial"/>
          <w:color w:val="000000" w:themeColor="text1"/>
          <w:szCs w:val="23"/>
        </w:rPr>
        <w:t xml:space="preserve">instruktoři </w:t>
      </w:r>
      <w:r w:rsidR="0032636B" w:rsidRPr="00470264">
        <w:rPr>
          <w:rFonts w:ascii="Arial" w:hAnsi="Arial" w:cs="Arial"/>
          <w:color w:val="000000" w:themeColor="text1"/>
          <w:szCs w:val="23"/>
        </w:rPr>
        <w:t>získ</w:t>
      </w:r>
      <w:r w:rsidRPr="00470264">
        <w:rPr>
          <w:rFonts w:ascii="Arial" w:hAnsi="Arial" w:cs="Arial"/>
          <w:color w:val="000000" w:themeColor="text1"/>
          <w:szCs w:val="23"/>
        </w:rPr>
        <w:t>ali</w:t>
      </w:r>
      <w:r w:rsidR="0032636B" w:rsidRPr="00470264">
        <w:rPr>
          <w:rFonts w:ascii="Arial" w:hAnsi="Arial" w:cs="Arial"/>
          <w:color w:val="000000" w:themeColor="text1"/>
          <w:szCs w:val="23"/>
        </w:rPr>
        <w:t xml:space="preserve"> neocenitelné zkušenosti</w:t>
      </w:r>
      <w:r w:rsidR="00470264">
        <w:rPr>
          <w:rFonts w:ascii="Arial" w:hAnsi="Arial" w:cs="Arial"/>
          <w:color w:val="000000" w:themeColor="text1"/>
          <w:szCs w:val="23"/>
        </w:rPr>
        <w:t xml:space="preserve"> a </w:t>
      </w:r>
      <w:r w:rsidR="0032636B" w:rsidRPr="00470264">
        <w:rPr>
          <w:rFonts w:ascii="Arial" w:hAnsi="Arial" w:cs="Arial"/>
          <w:color w:val="000000" w:themeColor="text1"/>
          <w:szCs w:val="23"/>
        </w:rPr>
        <w:t>kompetence</w:t>
      </w:r>
      <w:r w:rsidR="00D63025">
        <w:rPr>
          <w:rFonts w:ascii="Arial" w:hAnsi="Arial" w:cs="Arial"/>
          <w:color w:val="000000" w:themeColor="text1"/>
          <w:szCs w:val="23"/>
        </w:rPr>
        <w:t xml:space="preserve"> práce v týmu</w:t>
      </w:r>
      <w:r w:rsidR="0032636B" w:rsidRPr="00470264">
        <w:rPr>
          <w:rFonts w:ascii="Arial" w:hAnsi="Arial" w:cs="Arial"/>
          <w:color w:val="000000" w:themeColor="text1"/>
          <w:szCs w:val="23"/>
        </w:rPr>
        <w:t>,</w:t>
      </w:r>
      <w:r w:rsidR="00470264">
        <w:rPr>
          <w:rFonts w:ascii="Arial" w:hAnsi="Arial" w:cs="Arial"/>
          <w:color w:val="000000" w:themeColor="text1"/>
          <w:szCs w:val="23"/>
        </w:rPr>
        <w:t xml:space="preserve"> které</w:t>
      </w:r>
      <w:r w:rsidR="0032636B" w:rsidRPr="00470264">
        <w:rPr>
          <w:rFonts w:ascii="Arial" w:hAnsi="Arial" w:cs="Arial"/>
          <w:color w:val="000000" w:themeColor="text1"/>
          <w:szCs w:val="23"/>
        </w:rPr>
        <w:t xml:space="preserve"> mohou využít v dalším životě. Ocenění zaslouží i 10 učitelů, kteří se kurzů účastn</w:t>
      </w:r>
      <w:r w:rsidRPr="00470264">
        <w:rPr>
          <w:rFonts w:ascii="Arial" w:hAnsi="Arial" w:cs="Arial"/>
          <w:color w:val="000000" w:themeColor="text1"/>
          <w:szCs w:val="23"/>
        </w:rPr>
        <w:t>ili</w:t>
      </w:r>
      <w:r w:rsidR="005719A1" w:rsidRPr="00470264">
        <w:rPr>
          <w:rFonts w:ascii="Arial" w:hAnsi="Arial" w:cs="Arial"/>
          <w:color w:val="000000" w:themeColor="text1"/>
          <w:szCs w:val="23"/>
        </w:rPr>
        <w:t>.</w:t>
      </w:r>
    </w:p>
    <w:p w14:paraId="296D720E" w14:textId="77777777" w:rsidR="00EB1A3A" w:rsidRPr="006A5834" w:rsidRDefault="00EB1A3A" w:rsidP="009646FC">
      <w:pPr>
        <w:ind w:left="709"/>
        <w:jc w:val="both"/>
        <w:rPr>
          <w:rFonts w:ascii="Arial" w:hAnsi="Arial" w:cs="Arial"/>
          <w:color w:val="FF0000"/>
          <w:szCs w:val="23"/>
        </w:rPr>
      </w:pPr>
    </w:p>
    <w:p w14:paraId="66BD3C41" w14:textId="77777777" w:rsidR="00534903" w:rsidRDefault="00534903" w:rsidP="006A4FE3">
      <w:pPr>
        <w:pStyle w:val="Nadpis3"/>
        <w:rPr>
          <w:color w:val="FF0000"/>
          <w:sz w:val="26"/>
          <w:szCs w:val="26"/>
        </w:rPr>
      </w:pPr>
      <w:bookmarkStart w:id="22" w:name="_Toc371447445"/>
    </w:p>
    <w:p w14:paraId="04BD7A29" w14:textId="77777777" w:rsidR="0032636B" w:rsidRPr="00264F04" w:rsidRDefault="0032636B" w:rsidP="006A4FE3">
      <w:pPr>
        <w:pStyle w:val="Nadpis3"/>
        <w:rPr>
          <w:sz w:val="26"/>
          <w:szCs w:val="26"/>
        </w:rPr>
      </w:pPr>
      <w:r w:rsidRPr="00264F04">
        <w:rPr>
          <w:sz w:val="26"/>
          <w:szCs w:val="26"/>
        </w:rPr>
        <w:t xml:space="preserve">8. </w:t>
      </w:r>
      <w:r w:rsidR="006D06E8" w:rsidRPr="00264F04">
        <w:rPr>
          <w:sz w:val="26"/>
          <w:szCs w:val="26"/>
        </w:rPr>
        <w:t>7</w:t>
      </w:r>
      <w:r w:rsidRPr="00264F04">
        <w:rPr>
          <w:sz w:val="26"/>
          <w:szCs w:val="26"/>
        </w:rPr>
        <w:t xml:space="preserve">. </w:t>
      </w:r>
      <w:r w:rsidRPr="00264F04">
        <w:rPr>
          <w:sz w:val="26"/>
          <w:szCs w:val="26"/>
        </w:rPr>
        <w:tab/>
        <w:t>Výchovné poradenství, prevence rizikového chování žáků</w:t>
      </w:r>
      <w:bookmarkEnd w:id="22"/>
      <w:r w:rsidR="0069294F" w:rsidRPr="00264F04">
        <w:rPr>
          <w:sz w:val="26"/>
          <w:szCs w:val="26"/>
        </w:rPr>
        <w:t>, služby psychologa</w:t>
      </w:r>
    </w:p>
    <w:p w14:paraId="740423A0" w14:textId="77777777" w:rsidR="0081088D" w:rsidRDefault="00A600D5" w:rsidP="0032636B">
      <w:pPr>
        <w:jc w:val="both"/>
        <w:rPr>
          <w:rFonts w:ascii="Arial" w:hAnsi="Arial" w:cs="Arial"/>
          <w:color w:val="000000" w:themeColor="text1"/>
          <w:szCs w:val="23"/>
        </w:rPr>
      </w:pPr>
      <w:r w:rsidRPr="00264F04">
        <w:rPr>
          <w:rFonts w:ascii="Arial" w:hAnsi="Arial" w:cs="Arial"/>
          <w:color w:val="000000" w:themeColor="text1"/>
          <w:szCs w:val="23"/>
        </w:rPr>
        <w:t>Od roku 2016 pracuje ve škole</w:t>
      </w:r>
      <w:r w:rsidR="0069294F" w:rsidRPr="00264F04">
        <w:rPr>
          <w:rFonts w:ascii="Arial" w:hAnsi="Arial" w:cs="Arial"/>
          <w:color w:val="000000" w:themeColor="text1"/>
          <w:szCs w:val="23"/>
        </w:rPr>
        <w:t xml:space="preserve"> Školské poradenské pracoviště, které </w:t>
      </w:r>
      <w:r w:rsidRPr="00264F04">
        <w:rPr>
          <w:rFonts w:ascii="Arial" w:hAnsi="Arial" w:cs="Arial"/>
          <w:color w:val="000000" w:themeColor="text1"/>
          <w:szCs w:val="23"/>
        </w:rPr>
        <w:t>v praxi realizuje</w:t>
      </w:r>
      <w:r w:rsidR="0069294F" w:rsidRPr="00264F04">
        <w:rPr>
          <w:rFonts w:ascii="Arial" w:hAnsi="Arial" w:cs="Arial"/>
          <w:color w:val="000000" w:themeColor="text1"/>
          <w:szCs w:val="23"/>
        </w:rPr>
        <w:t xml:space="preserve"> zpracovaný Program ŠPP. Činnost pracoviště zajišťovala školní psycholožka </w:t>
      </w:r>
      <w:r w:rsidR="00EB1A3A" w:rsidRPr="00264F04">
        <w:rPr>
          <w:rFonts w:ascii="Arial" w:hAnsi="Arial" w:cs="Arial"/>
          <w:color w:val="000000" w:themeColor="text1"/>
          <w:szCs w:val="23"/>
        </w:rPr>
        <w:t>Mgr. Klára Šimková</w:t>
      </w:r>
      <w:r w:rsidR="0069294F" w:rsidRPr="00264F04">
        <w:rPr>
          <w:rFonts w:ascii="Arial" w:hAnsi="Arial" w:cs="Arial"/>
          <w:color w:val="000000" w:themeColor="text1"/>
          <w:szCs w:val="23"/>
        </w:rPr>
        <w:t>, výchovn</w:t>
      </w:r>
      <w:r w:rsidR="00264F04" w:rsidRPr="00264F04">
        <w:rPr>
          <w:rFonts w:ascii="Arial" w:hAnsi="Arial" w:cs="Arial"/>
          <w:color w:val="000000" w:themeColor="text1"/>
          <w:szCs w:val="23"/>
        </w:rPr>
        <w:t>á</w:t>
      </w:r>
      <w:r w:rsidR="0069294F" w:rsidRPr="00264F04">
        <w:rPr>
          <w:rFonts w:ascii="Arial" w:hAnsi="Arial" w:cs="Arial"/>
          <w:color w:val="000000" w:themeColor="text1"/>
          <w:szCs w:val="23"/>
        </w:rPr>
        <w:t xml:space="preserve"> poradkyně </w:t>
      </w:r>
      <w:r w:rsidR="00EB1A3A" w:rsidRPr="00264F04">
        <w:rPr>
          <w:rFonts w:ascii="Arial" w:hAnsi="Arial" w:cs="Arial"/>
          <w:color w:val="000000" w:themeColor="text1"/>
          <w:szCs w:val="23"/>
        </w:rPr>
        <w:t xml:space="preserve">Lenka Ziková </w:t>
      </w:r>
      <w:r w:rsidR="00264F04" w:rsidRPr="00264F04">
        <w:rPr>
          <w:rFonts w:ascii="Arial" w:hAnsi="Arial" w:cs="Arial"/>
          <w:color w:val="000000" w:themeColor="text1"/>
          <w:szCs w:val="23"/>
        </w:rPr>
        <w:t>a</w:t>
      </w:r>
      <w:r w:rsidR="0069294F" w:rsidRPr="00264F04">
        <w:rPr>
          <w:rFonts w:ascii="Arial" w:hAnsi="Arial" w:cs="Arial"/>
          <w:color w:val="000000" w:themeColor="text1"/>
          <w:szCs w:val="23"/>
        </w:rPr>
        <w:t xml:space="preserve"> </w:t>
      </w:r>
      <w:r w:rsidR="005F2B77">
        <w:rPr>
          <w:rFonts w:ascii="Arial" w:hAnsi="Arial" w:cs="Arial"/>
          <w:color w:val="000000" w:themeColor="text1"/>
          <w:szCs w:val="23"/>
        </w:rPr>
        <w:t>metodička prevence</w:t>
      </w:r>
      <w:r w:rsidR="0069294F" w:rsidRPr="00264F04">
        <w:rPr>
          <w:rFonts w:ascii="Arial" w:hAnsi="Arial" w:cs="Arial"/>
          <w:color w:val="000000" w:themeColor="text1"/>
          <w:szCs w:val="23"/>
        </w:rPr>
        <w:t xml:space="preserve"> </w:t>
      </w:r>
      <w:r w:rsidR="005D51C3">
        <w:rPr>
          <w:rFonts w:ascii="Arial" w:hAnsi="Arial" w:cs="Arial"/>
          <w:color w:val="000000" w:themeColor="text1"/>
          <w:szCs w:val="23"/>
        </w:rPr>
        <w:t xml:space="preserve">PhDr. </w:t>
      </w:r>
      <w:r w:rsidR="0069294F" w:rsidRPr="00264F04">
        <w:rPr>
          <w:rFonts w:ascii="Arial" w:hAnsi="Arial" w:cs="Arial"/>
          <w:color w:val="000000" w:themeColor="text1"/>
          <w:szCs w:val="23"/>
        </w:rPr>
        <w:t xml:space="preserve">Helena </w:t>
      </w:r>
      <w:proofErr w:type="spellStart"/>
      <w:proofErr w:type="gramStart"/>
      <w:r w:rsidR="0069294F" w:rsidRPr="00264F04">
        <w:rPr>
          <w:rFonts w:ascii="Arial" w:hAnsi="Arial" w:cs="Arial"/>
          <w:color w:val="000000" w:themeColor="text1"/>
          <w:szCs w:val="23"/>
        </w:rPr>
        <w:t>Bihuncová</w:t>
      </w:r>
      <w:proofErr w:type="spellEnd"/>
      <w:r w:rsidR="00C93C3C">
        <w:rPr>
          <w:rFonts w:ascii="Arial" w:hAnsi="Arial" w:cs="Arial"/>
          <w:color w:val="000000" w:themeColor="text1"/>
          <w:szCs w:val="23"/>
        </w:rPr>
        <w:t xml:space="preserve">  </w:t>
      </w:r>
      <w:r w:rsidR="00264F04" w:rsidRPr="00264F04">
        <w:rPr>
          <w:rFonts w:ascii="Arial" w:hAnsi="Arial" w:cs="Arial"/>
          <w:color w:val="000000" w:themeColor="text1"/>
          <w:szCs w:val="23"/>
        </w:rPr>
        <w:t>(</w:t>
      </w:r>
      <w:proofErr w:type="gramEnd"/>
      <w:r w:rsidR="00264F04" w:rsidRPr="00264F04">
        <w:rPr>
          <w:rFonts w:ascii="Arial" w:hAnsi="Arial" w:cs="Arial"/>
          <w:color w:val="000000" w:themeColor="text1"/>
          <w:szCs w:val="23"/>
        </w:rPr>
        <w:t xml:space="preserve">5 měsíců zastupovaná Mgr. </w:t>
      </w:r>
      <w:proofErr w:type="spellStart"/>
      <w:r w:rsidR="00264F04" w:rsidRPr="00264F04">
        <w:rPr>
          <w:rFonts w:ascii="Arial" w:hAnsi="Arial" w:cs="Arial"/>
          <w:color w:val="000000" w:themeColor="text1"/>
          <w:szCs w:val="23"/>
        </w:rPr>
        <w:t>Grozmanovou</w:t>
      </w:r>
      <w:proofErr w:type="spellEnd"/>
      <w:r w:rsidR="00264F04" w:rsidRPr="00264F04">
        <w:rPr>
          <w:rFonts w:ascii="Arial" w:hAnsi="Arial" w:cs="Arial"/>
          <w:color w:val="000000" w:themeColor="text1"/>
          <w:szCs w:val="23"/>
        </w:rPr>
        <w:t>)</w:t>
      </w:r>
      <w:r w:rsidR="0069294F" w:rsidRPr="00264F04">
        <w:rPr>
          <w:rFonts w:ascii="Arial" w:hAnsi="Arial" w:cs="Arial"/>
          <w:color w:val="000000" w:themeColor="text1"/>
          <w:szCs w:val="23"/>
        </w:rPr>
        <w:t>. Základním úkolem ŠPP byla podpora žáků se specifickými vzdělávacími problémy (včetně tvorby individuálních plánů a plánů podpory).</w:t>
      </w:r>
      <w:r w:rsidR="0079127C" w:rsidRPr="00264F04">
        <w:rPr>
          <w:rFonts w:ascii="Arial" w:hAnsi="Arial" w:cs="Arial"/>
          <w:color w:val="000000" w:themeColor="text1"/>
          <w:szCs w:val="23"/>
        </w:rPr>
        <w:t xml:space="preserve"> </w:t>
      </w:r>
    </w:p>
    <w:p w14:paraId="5DD79BD2" w14:textId="77777777" w:rsidR="005F2B77" w:rsidRPr="00073393" w:rsidRDefault="0069294F" w:rsidP="0032636B">
      <w:pPr>
        <w:jc w:val="both"/>
        <w:rPr>
          <w:rFonts w:ascii="Arial" w:hAnsi="Arial" w:cs="Arial"/>
          <w:szCs w:val="23"/>
        </w:rPr>
      </w:pPr>
      <w:r w:rsidRPr="00073393">
        <w:rPr>
          <w:rFonts w:ascii="Arial" w:hAnsi="Arial" w:cs="Arial"/>
          <w:szCs w:val="23"/>
        </w:rPr>
        <w:t xml:space="preserve">Psycholožka se zaměřovala </w:t>
      </w:r>
      <w:r w:rsidR="0079127C" w:rsidRPr="00073393">
        <w:rPr>
          <w:rFonts w:ascii="Arial" w:hAnsi="Arial" w:cs="Arial"/>
          <w:szCs w:val="23"/>
        </w:rPr>
        <w:t>n</w:t>
      </w:r>
      <w:r w:rsidRPr="00073393">
        <w:rPr>
          <w:rFonts w:ascii="Arial" w:hAnsi="Arial" w:cs="Arial"/>
          <w:szCs w:val="23"/>
        </w:rPr>
        <w:t xml:space="preserve">a </w:t>
      </w:r>
      <w:r w:rsidR="0079127C" w:rsidRPr="00073393">
        <w:rPr>
          <w:rFonts w:ascii="Arial" w:hAnsi="Arial" w:cs="Arial"/>
          <w:szCs w:val="23"/>
        </w:rPr>
        <w:t>individuální konzultace s</w:t>
      </w:r>
      <w:r w:rsidR="00073393" w:rsidRPr="00073393">
        <w:rPr>
          <w:rFonts w:ascii="Arial" w:hAnsi="Arial" w:cs="Arial"/>
          <w:szCs w:val="23"/>
        </w:rPr>
        <w:t> žáky i</w:t>
      </w:r>
      <w:r w:rsidR="0079127C" w:rsidRPr="00073393">
        <w:rPr>
          <w:rFonts w:ascii="Arial" w:hAnsi="Arial" w:cs="Arial"/>
          <w:szCs w:val="23"/>
        </w:rPr>
        <w:t xml:space="preserve"> s rodiči. </w:t>
      </w:r>
      <w:r w:rsidR="00327C30" w:rsidRPr="00073393">
        <w:rPr>
          <w:rFonts w:ascii="Arial" w:hAnsi="Arial" w:cs="Arial"/>
          <w:szCs w:val="23"/>
        </w:rPr>
        <w:t>V</w:t>
      </w:r>
      <w:r w:rsidR="0079127C" w:rsidRPr="00073393">
        <w:rPr>
          <w:rFonts w:ascii="Arial" w:hAnsi="Arial" w:cs="Arial"/>
          <w:szCs w:val="23"/>
        </w:rPr>
        <w:t xml:space="preserve">edla </w:t>
      </w:r>
      <w:r w:rsidRPr="00073393">
        <w:rPr>
          <w:rFonts w:ascii="Arial" w:hAnsi="Arial" w:cs="Arial"/>
          <w:szCs w:val="23"/>
        </w:rPr>
        <w:t xml:space="preserve">diagnostickou a podpůrnou práci s třídními kolektivy a </w:t>
      </w:r>
      <w:r w:rsidR="00073393" w:rsidRPr="00073393">
        <w:rPr>
          <w:rFonts w:ascii="Arial" w:hAnsi="Arial" w:cs="Arial"/>
          <w:szCs w:val="23"/>
        </w:rPr>
        <w:t xml:space="preserve">věnovala </w:t>
      </w:r>
      <w:r w:rsidRPr="00073393">
        <w:rPr>
          <w:rFonts w:ascii="Arial" w:hAnsi="Arial" w:cs="Arial"/>
          <w:szCs w:val="23"/>
        </w:rPr>
        <w:t>individuální péči potřebn</w:t>
      </w:r>
      <w:r w:rsidR="00556C06" w:rsidRPr="00073393">
        <w:rPr>
          <w:rFonts w:ascii="Arial" w:hAnsi="Arial" w:cs="Arial"/>
          <w:szCs w:val="23"/>
        </w:rPr>
        <w:t>ým</w:t>
      </w:r>
      <w:r w:rsidRPr="00073393">
        <w:rPr>
          <w:rFonts w:ascii="Arial" w:hAnsi="Arial" w:cs="Arial"/>
          <w:szCs w:val="23"/>
        </w:rPr>
        <w:t xml:space="preserve"> žák</w:t>
      </w:r>
      <w:r w:rsidR="00556C06" w:rsidRPr="00073393">
        <w:rPr>
          <w:rFonts w:ascii="Arial" w:hAnsi="Arial" w:cs="Arial"/>
          <w:szCs w:val="23"/>
        </w:rPr>
        <w:t>ům</w:t>
      </w:r>
      <w:r w:rsidR="0079127C" w:rsidRPr="00073393">
        <w:rPr>
          <w:rFonts w:ascii="Arial" w:hAnsi="Arial" w:cs="Arial"/>
          <w:szCs w:val="23"/>
        </w:rPr>
        <w:t xml:space="preserve">, </w:t>
      </w:r>
      <w:r w:rsidR="00122C6C" w:rsidRPr="00073393">
        <w:rPr>
          <w:rFonts w:ascii="Arial" w:hAnsi="Arial" w:cs="Arial"/>
          <w:szCs w:val="23"/>
        </w:rPr>
        <w:t xml:space="preserve">účastnila se adaptačních kurzů, </w:t>
      </w:r>
      <w:r w:rsidR="0079127C" w:rsidRPr="00073393">
        <w:rPr>
          <w:rFonts w:ascii="Arial" w:hAnsi="Arial" w:cs="Arial"/>
          <w:szCs w:val="23"/>
        </w:rPr>
        <w:t>realizovala besedy o technikách učení pro žáky 1. ročníku.</w:t>
      </w:r>
      <w:r w:rsidR="00113274" w:rsidRPr="00073393">
        <w:rPr>
          <w:rFonts w:ascii="Arial" w:hAnsi="Arial" w:cs="Arial"/>
          <w:szCs w:val="23"/>
        </w:rPr>
        <w:t xml:space="preserve"> </w:t>
      </w:r>
      <w:r w:rsidR="005F2B77" w:rsidRPr="00073393">
        <w:rPr>
          <w:rFonts w:ascii="Arial" w:hAnsi="Arial" w:cs="Arial"/>
          <w:szCs w:val="23"/>
        </w:rPr>
        <w:t>Úč</w:t>
      </w:r>
      <w:r w:rsidR="00327C30" w:rsidRPr="00073393">
        <w:rPr>
          <w:rFonts w:ascii="Arial" w:hAnsi="Arial" w:cs="Arial"/>
          <w:szCs w:val="23"/>
        </w:rPr>
        <w:t xml:space="preserve">astnila se </w:t>
      </w:r>
      <w:r w:rsidR="00973C67" w:rsidRPr="00073393">
        <w:rPr>
          <w:rFonts w:ascii="Arial" w:hAnsi="Arial" w:cs="Arial"/>
          <w:szCs w:val="23"/>
        </w:rPr>
        <w:t>porad a komise třídních učitelů</w:t>
      </w:r>
      <w:r w:rsidR="00794DBD" w:rsidRPr="00073393">
        <w:rPr>
          <w:rFonts w:ascii="Arial" w:hAnsi="Arial" w:cs="Arial"/>
          <w:szCs w:val="23"/>
        </w:rPr>
        <w:t>.</w:t>
      </w:r>
      <w:r w:rsidR="00EC2EA9" w:rsidRPr="00073393">
        <w:rPr>
          <w:rFonts w:ascii="Arial" w:hAnsi="Arial" w:cs="Arial"/>
          <w:szCs w:val="23"/>
        </w:rPr>
        <w:t xml:space="preserve"> </w:t>
      </w:r>
    </w:p>
    <w:p w14:paraId="3381BA4E" w14:textId="77777777" w:rsidR="00F11AB9" w:rsidRPr="00073393" w:rsidRDefault="005D51C3" w:rsidP="0032636B">
      <w:pPr>
        <w:jc w:val="both"/>
        <w:rPr>
          <w:rFonts w:ascii="Arial" w:hAnsi="Arial" w:cs="Arial"/>
          <w:szCs w:val="23"/>
        </w:rPr>
      </w:pPr>
      <w:r>
        <w:rPr>
          <w:rFonts w:ascii="Arial" w:hAnsi="Arial" w:cs="Arial"/>
          <w:szCs w:val="23"/>
        </w:rPr>
        <w:t>V</w:t>
      </w:r>
      <w:r w:rsidR="005F2B77" w:rsidRPr="00073393">
        <w:rPr>
          <w:rFonts w:ascii="Arial" w:hAnsi="Arial" w:cs="Arial"/>
          <w:szCs w:val="23"/>
        </w:rPr>
        <w:t xml:space="preserve">ýchovná poradkyně </w:t>
      </w:r>
      <w:r>
        <w:rPr>
          <w:rFonts w:ascii="Arial" w:hAnsi="Arial" w:cs="Arial"/>
          <w:szCs w:val="23"/>
        </w:rPr>
        <w:t xml:space="preserve">(dále VP) </w:t>
      </w:r>
      <w:r w:rsidR="00E637BB" w:rsidRPr="00073393">
        <w:rPr>
          <w:rFonts w:ascii="Arial" w:hAnsi="Arial" w:cs="Arial"/>
          <w:szCs w:val="23"/>
        </w:rPr>
        <w:t>převz</w:t>
      </w:r>
      <w:r w:rsidR="00EC2EA9" w:rsidRPr="00073393">
        <w:rPr>
          <w:rFonts w:ascii="Arial" w:hAnsi="Arial" w:cs="Arial"/>
          <w:szCs w:val="23"/>
        </w:rPr>
        <w:t>ala</w:t>
      </w:r>
      <w:r w:rsidR="00E637BB" w:rsidRPr="00073393">
        <w:rPr>
          <w:rFonts w:ascii="Arial" w:hAnsi="Arial" w:cs="Arial"/>
          <w:szCs w:val="23"/>
        </w:rPr>
        <w:t xml:space="preserve"> výkon této funkce</w:t>
      </w:r>
      <w:r w:rsidR="00EC2EA9" w:rsidRPr="00073393">
        <w:rPr>
          <w:rFonts w:ascii="Arial" w:hAnsi="Arial" w:cs="Arial"/>
          <w:szCs w:val="23"/>
        </w:rPr>
        <w:t xml:space="preserve"> jako hlavní VP</w:t>
      </w:r>
      <w:r w:rsidR="00073393" w:rsidRPr="00073393">
        <w:rPr>
          <w:rFonts w:ascii="Arial" w:hAnsi="Arial" w:cs="Arial"/>
          <w:szCs w:val="23"/>
        </w:rPr>
        <w:t xml:space="preserve"> v roce 2021</w:t>
      </w:r>
      <w:r w:rsidR="00E637BB" w:rsidRPr="00073393">
        <w:rPr>
          <w:rFonts w:ascii="Arial" w:hAnsi="Arial" w:cs="Arial"/>
          <w:szCs w:val="23"/>
        </w:rPr>
        <w:t xml:space="preserve">. </w:t>
      </w:r>
      <w:r w:rsidR="005F2B77" w:rsidRPr="00073393">
        <w:rPr>
          <w:rFonts w:ascii="Arial" w:hAnsi="Arial" w:cs="Arial"/>
          <w:szCs w:val="23"/>
        </w:rPr>
        <w:t>Zaměřovala se</w:t>
      </w:r>
      <w:r w:rsidR="002020DE" w:rsidRPr="00073393">
        <w:rPr>
          <w:rFonts w:ascii="Arial" w:hAnsi="Arial" w:cs="Arial"/>
          <w:szCs w:val="23"/>
        </w:rPr>
        <w:t xml:space="preserve"> zejména</w:t>
      </w:r>
      <w:r w:rsidR="00EB1A3A" w:rsidRPr="00073393">
        <w:rPr>
          <w:rFonts w:ascii="Arial" w:hAnsi="Arial" w:cs="Arial"/>
          <w:szCs w:val="23"/>
        </w:rPr>
        <w:t xml:space="preserve"> </w:t>
      </w:r>
      <w:r w:rsidR="002020DE" w:rsidRPr="00073393">
        <w:rPr>
          <w:rFonts w:ascii="Arial" w:hAnsi="Arial" w:cs="Arial"/>
          <w:szCs w:val="23"/>
        </w:rPr>
        <w:t>na pomoc studentům, kteří vyžadovali podporu při řešení svých školních i osobních či zdravotních problémů</w:t>
      </w:r>
      <w:r w:rsidR="000E78D3" w:rsidRPr="00073393">
        <w:rPr>
          <w:rFonts w:ascii="Arial" w:hAnsi="Arial" w:cs="Arial"/>
          <w:szCs w:val="23"/>
        </w:rPr>
        <w:t xml:space="preserve"> (personální podpora slabozraké žákyně, podpora nadaným žákům). </w:t>
      </w:r>
      <w:r w:rsidR="00E637BB" w:rsidRPr="00073393">
        <w:rPr>
          <w:rFonts w:ascii="Arial" w:hAnsi="Arial" w:cs="Arial"/>
          <w:szCs w:val="23"/>
        </w:rPr>
        <w:t>VP o</w:t>
      </w:r>
      <w:r w:rsidR="0032636B" w:rsidRPr="00073393">
        <w:rPr>
          <w:rFonts w:ascii="Arial" w:hAnsi="Arial" w:cs="Arial"/>
          <w:szCs w:val="23"/>
        </w:rPr>
        <w:t>rganiz</w:t>
      </w:r>
      <w:r w:rsidR="003E4889" w:rsidRPr="00073393">
        <w:rPr>
          <w:rFonts w:ascii="Arial" w:hAnsi="Arial" w:cs="Arial"/>
          <w:szCs w:val="23"/>
        </w:rPr>
        <w:t>ovala</w:t>
      </w:r>
      <w:r w:rsidR="0032636B" w:rsidRPr="00073393">
        <w:rPr>
          <w:rFonts w:ascii="Arial" w:hAnsi="Arial" w:cs="Arial"/>
          <w:szCs w:val="23"/>
        </w:rPr>
        <w:t xml:space="preserve"> na škole besedy o technikách učení </w:t>
      </w:r>
      <w:r w:rsidR="00D83EE3" w:rsidRPr="00073393">
        <w:rPr>
          <w:rFonts w:ascii="Arial" w:hAnsi="Arial" w:cs="Arial"/>
          <w:szCs w:val="23"/>
        </w:rPr>
        <w:t>(</w:t>
      </w:r>
      <w:r w:rsidR="0032636B" w:rsidRPr="00073393">
        <w:rPr>
          <w:rFonts w:ascii="Arial" w:hAnsi="Arial" w:cs="Arial"/>
          <w:szCs w:val="23"/>
        </w:rPr>
        <w:t>ve spolupráci s</w:t>
      </w:r>
      <w:r w:rsidR="00D83EE3" w:rsidRPr="00073393">
        <w:rPr>
          <w:rFonts w:ascii="Arial" w:hAnsi="Arial" w:cs="Arial"/>
          <w:szCs w:val="23"/>
        </w:rPr>
        <w:t> psycholo</w:t>
      </w:r>
      <w:r w:rsidR="005719A1" w:rsidRPr="00073393">
        <w:rPr>
          <w:rFonts w:ascii="Arial" w:hAnsi="Arial" w:cs="Arial"/>
          <w:szCs w:val="23"/>
        </w:rPr>
        <w:t>žkou</w:t>
      </w:r>
      <w:r w:rsidR="00D83EE3" w:rsidRPr="00073393">
        <w:rPr>
          <w:rFonts w:ascii="Arial" w:hAnsi="Arial" w:cs="Arial"/>
          <w:szCs w:val="23"/>
        </w:rPr>
        <w:t>)</w:t>
      </w:r>
      <w:r w:rsidR="0032636B" w:rsidRPr="00073393">
        <w:rPr>
          <w:rFonts w:ascii="Arial" w:hAnsi="Arial" w:cs="Arial"/>
          <w:szCs w:val="23"/>
        </w:rPr>
        <w:t>, vedla komisi třídních učitelů</w:t>
      </w:r>
      <w:r w:rsidR="005F2B77" w:rsidRPr="00073393">
        <w:rPr>
          <w:rFonts w:ascii="Arial" w:hAnsi="Arial" w:cs="Arial"/>
          <w:szCs w:val="23"/>
        </w:rPr>
        <w:t xml:space="preserve"> </w:t>
      </w:r>
      <w:r w:rsidR="0032636B" w:rsidRPr="00073393">
        <w:rPr>
          <w:rFonts w:ascii="Arial" w:hAnsi="Arial" w:cs="Arial"/>
          <w:szCs w:val="23"/>
        </w:rPr>
        <w:t>a redigovala oblast výchovného poradenství</w:t>
      </w:r>
      <w:r w:rsidR="005719A1" w:rsidRPr="00073393">
        <w:rPr>
          <w:rFonts w:ascii="Arial" w:hAnsi="Arial" w:cs="Arial"/>
          <w:szCs w:val="23"/>
        </w:rPr>
        <w:t xml:space="preserve"> </w:t>
      </w:r>
      <w:r w:rsidR="0032636B" w:rsidRPr="00073393">
        <w:rPr>
          <w:rFonts w:ascii="Arial" w:hAnsi="Arial" w:cs="Arial"/>
          <w:szCs w:val="23"/>
        </w:rPr>
        <w:t xml:space="preserve">na webových stránkách školy. </w:t>
      </w:r>
      <w:r w:rsidR="000E78D3" w:rsidRPr="00073393">
        <w:rPr>
          <w:rFonts w:ascii="Arial" w:hAnsi="Arial" w:cs="Arial"/>
          <w:szCs w:val="23"/>
        </w:rPr>
        <w:t>Důležitou prací bylo</w:t>
      </w:r>
      <w:r w:rsidR="00A223A3" w:rsidRPr="00073393">
        <w:rPr>
          <w:rFonts w:ascii="Arial" w:hAnsi="Arial" w:cs="Arial"/>
          <w:szCs w:val="23"/>
        </w:rPr>
        <w:t xml:space="preserve"> </w:t>
      </w:r>
      <w:r w:rsidR="000E78D3" w:rsidRPr="00073393">
        <w:rPr>
          <w:rFonts w:ascii="Arial" w:hAnsi="Arial" w:cs="Arial"/>
          <w:szCs w:val="23"/>
        </w:rPr>
        <w:t>řešení problematiky třídních kolektivů na nižším gymnáziu</w:t>
      </w:r>
      <w:r w:rsidR="00EC2EA9" w:rsidRPr="00073393">
        <w:rPr>
          <w:rFonts w:ascii="Arial" w:hAnsi="Arial" w:cs="Arial"/>
          <w:szCs w:val="23"/>
        </w:rPr>
        <w:t xml:space="preserve"> a pomoc žákům při zvládání distanční výuky</w:t>
      </w:r>
      <w:r w:rsidR="000E78D3" w:rsidRPr="00073393">
        <w:rPr>
          <w:rFonts w:ascii="Arial" w:hAnsi="Arial" w:cs="Arial"/>
          <w:szCs w:val="23"/>
        </w:rPr>
        <w:t xml:space="preserve">. </w:t>
      </w:r>
      <w:r w:rsidR="0032636B" w:rsidRPr="00073393">
        <w:rPr>
          <w:rFonts w:ascii="Arial" w:hAnsi="Arial" w:cs="Arial"/>
          <w:szCs w:val="23"/>
        </w:rPr>
        <w:t xml:space="preserve">VP </w:t>
      </w:r>
      <w:r w:rsidR="00113274" w:rsidRPr="00073393">
        <w:rPr>
          <w:rFonts w:ascii="Arial" w:hAnsi="Arial" w:cs="Arial"/>
          <w:szCs w:val="23"/>
        </w:rPr>
        <w:t xml:space="preserve">také </w:t>
      </w:r>
      <w:r w:rsidR="0032636B" w:rsidRPr="00073393">
        <w:rPr>
          <w:rFonts w:ascii="Arial" w:hAnsi="Arial" w:cs="Arial"/>
          <w:szCs w:val="23"/>
        </w:rPr>
        <w:t>zajišťovala agendu spojenou s podáváním přihlášek na vysoké školy</w:t>
      </w:r>
      <w:r w:rsidR="00073393" w:rsidRPr="00073393">
        <w:rPr>
          <w:rFonts w:ascii="Arial" w:hAnsi="Arial" w:cs="Arial"/>
          <w:szCs w:val="23"/>
        </w:rPr>
        <w:t xml:space="preserve">, </w:t>
      </w:r>
      <w:r w:rsidR="003A5939" w:rsidRPr="00073393">
        <w:rPr>
          <w:rFonts w:ascii="Arial" w:hAnsi="Arial" w:cs="Arial"/>
          <w:szCs w:val="23"/>
        </w:rPr>
        <w:t>konala</w:t>
      </w:r>
      <w:r w:rsidR="0032636B" w:rsidRPr="00073393">
        <w:rPr>
          <w:rFonts w:ascii="Arial" w:hAnsi="Arial" w:cs="Arial"/>
          <w:szCs w:val="23"/>
        </w:rPr>
        <w:t xml:space="preserve"> konzultace s třídními učiteli, s rodiči i žáky. </w:t>
      </w:r>
      <w:r w:rsidR="00E637BB" w:rsidRPr="00073393">
        <w:rPr>
          <w:rFonts w:ascii="Arial" w:hAnsi="Arial" w:cs="Arial"/>
          <w:szCs w:val="23"/>
        </w:rPr>
        <w:t>Její práce</w:t>
      </w:r>
      <w:r w:rsidR="0032636B" w:rsidRPr="00073393">
        <w:rPr>
          <w:rFonts w:ascii="Arial" w:hAnsi="Arial" w:cs="Arial"/>
          <w:szCs w:val="23"/>
        </w:rPr>
        <w:t xml:space="preserve"> byla mezičlánkem mezi učiteli a </w:t>
      </w:r>
      <w:r w:rsidR="005719A1" w:rsidRPr="00073393">
        <w:rPr>
          <w:rFonts w:ascii="Arial" w:hAnsi="Arial" w:cs="Arial"/>
          <w:szCs w:val="23"/>
        </w:rPr>
        <w:t>psycholožkou</w:t>
      </w:r>
      <w:r w:rsidR="0032636B" w:rsidRPr="00073393">
        <w:rPr>
          <w:rFonts w:ascii="Arial" w:hAnsi="Arial" w:cs="Arial"/>
          <w:szCs w:val="23"/>
        </w:rPr>
        <w:t xml:space="preserve">. </w:t>
      </w:r>
      <w:r w:rsidR="00E637BB" w:rsidRPr="00073393">
        <w:rPr>
          <w:rFonts w:ascii="Arial" w:hAnsi="Arial" w:cs="Arial"/>
          <w:szCs w:val="23"/>
        </w:rPr>
        <w:t>Ná</w:t>
      </w:r>
      <w:r w:rsidR="00113274" w:rsidRPr="00073393">
        <w:rPr>
          <w:rFonts w:ascii="Arial" w:hAnsi="Arial" w:cs="Arial"/>
          <w:szCs w:val="23"/>
        </w:rPr>
        <w:t>ročn</w:t>
      </w:r>
      <w:r w:rsidR="00E637BB" w:rsidRPr="00073393">
        <w:rPr>
          <w:rFonts w:ascii="Arial" w:hAnsi="Arial" w:cs="Arial"/>
          <w:szCs w:val="23"/>
        </w:rPr>
        <w:t>ou</w:t>
      </w:r>
      <w:r w:rsidR="00113274" w:rsidRPr="00073393">
        <w:rPr>
          <w:rFonts w:ascii="Arial" w:hAnsi="Arial" w:cs="Arial"/>
          <w:szCs w:val="23"/>
        </w:rPr>
        <w:t xml:space="preserve"> činností VP bylo vedení administrativy spojené s inkluzí žáků s přiznanou podporou</w:t>
      </w:r>
      <w:r w:rsidR="00E637BB" w:rsidRPr="00073393">
        <w:rPr>
          <w:rFonts w:ascii="Arial" w:hAnsi="Arial" w:cs="Arial"/>
          <w:szCs w:val="23"/>
        </w:rPr>
        <w:t>.</w:t>
      </w:r>
    </w:p>
    <w:p w14:paraId="12D51536" w14:textId="77777777" w:rsidR="00D63025" w:rsidRDefault="0032636B" w:rsidP="00F73C66">
      <w:pPr>
        <w:jc w:val="both"/>
        <w:rPr>
          <w:rFonts w:ascii="Arial" w:hAnsi="Arial" w:cs="Arial"/>
          <w:szCs w:val="23"/>
        </w:rPr>
      </w:pPr>
      <w:r w:rsidRPr="00073393">
        <w:rPr>
          <w:rFonts w:ascii="Arial" w:hAnsi="Arial" w:cs="Arial"/>
          <w:szCs w:val="23"/>
        </w:rPr>
        <w:t>Školní metodička prevence (dále MP) rizikového chování a jednání žáků se věnovala činnosti na základě zpracovaného Minimálního preventivního programu.</w:t>
      </w:r>
      <w:r w:rsidR="005F2B77" w:rsidRPr="00073393">
        <w:rPr>
          <w:rFonts w:ascii="Arial" w:hAnsi="Arial" w:cs="Arial"/>
          <w:szCs w:val="23"/>
        </w:rPr>
        <w:t xml:space="preserve"> Z důvodu dlouhodobé nemoci zastupovala metodičku prevence 5 měsíců Mgr. </w:t>
      </w:r>
      <w:proofErr w:type="spellStart"/>
      <w:r w:rsidR="005F2B77" w:rsidRPr="00073393">
        <w:rPr>
          <w:rFonts w:ascii="Arial" w:hAnsi="Arial" w:cs="Arial"/>
          <w:szCs w:val="23"/>
        </w:rPr>
        <w:t>Grozmanová</w:t>
      </w:r>
      <w:proofErr w:type="spellEnd"/>
      <w:r w:rsidR="005F2B77" w:rsidRPr="00073393">
        <w:rPr>
          <w:rFonts w:ascii="Arial" w:hAnsi="Arial" w:cs="Arial"/>
          <w:szCs w:val="23"/>
        </w:rPr>
        <w:t>.</w:t>
      </w:r>
      <w:r w:rsidR="00A12A24" w:rsidRPr="00073393">
        <w:rPr>
          <w:rFonts w:ascii="Arial" w:hAnsi="Arial" w:cs="Arial"/>
          <w:szCs w:val="23"/>
        </w:rPr>
        <w:t xml:space="preserve"> </w:t>
      </w:r>
      <w:r w:rsidRPr="00073393">
        <w:rPr>
          <w:rFonts w:ascii="Arial" w:hAnsi="Arial" w:cs="Arial"/>
          <w:szCs w:val="23"/>
        </w:rPr>
        <w:t xml:space="preserve">MP se </w:t>
      </w:r>
      <w:r w:rsidR="00EB1A3A" w:rsidRPr="00073393">
        <w:rPr>
          <w:rFonts w:ascii="Arial" w:hAnsi="Arial" w:cs="Arial"/>
          <w:szCs w:val="23"/>
        </w:rPr>
        <w:t>obvykle věnuje</w:t>
      </w:r>
      <w:r w:rsidRPr="00073393">
        <w:rPr>
          <w:rFonts w:ascii="Arial" w:hAnsi="Arial" w:cs="Arial"/>
          <w:szCs w:val="23"/>
        </w:rPr>
        <w:t xml:space="preserve"> organizaci preventivních aktivit (přednášky s protidrogovou tématikou</w:t>
      </w:r>
      <w:r w:rsidR="004B22F9" w:rsidRPr="00073393">
        <w:rPr>
          <w:rFonts w:ascii="Arial" w:hAnsi="Arial" w:cs="Arial"/>
          <w:szCs w:val="23"/>
        </w:rPr>
        <w:t xml:space="preserve"> </w:t>
      </w:r>
    </w:p>
    <w:p w14:paraId="139B680D" w14:textId="77777777" w:rsidR="00D63025" w:rsidRDefault="00D63025" w:rsidP="00F73C66">
      <w:pPr>
        <w:jc w:val="both"/>
        <w:rPr>
          <w:rFonts w:ascii="Arial" w:hAnsi="Arial" w:cs="Arial"/>
          <w:szCs w:val="23"/>
        </w:rPr>
      </w:pPr>
    </w:p>
    <w:p w14:paraId="4BF36D60" w14:textId="77777777" w:rsidR="00D63025" w:rsidRDefault="00D63025" w:rsidP="00F73C66">
      <w:pPr>
        <w:jc w:val="both"/>
        <w:rPr>
          <w:rFonts w:ascii="Arial" w:hAnsi="Arial" w:cs="Arial"/>
          <w:szCs w:val="23"/>
        </w:rPr>
      </w:pPr>
    </w:p>
    <w:p w14:paraId="54B7CD9F" w14:textId="77777777" w:rsidR="008758DF" w:rsidRPr="00073393" w:rsidRDefault="004B22F9" w:rsidP="00F73C66">
      <w:pPr>
        <w:jc w:val="both"/>
        <w:rPr>
          <w:rFonts w:ascii="Arial" w:hAnsi="Arial" w:cs="Arial"/>
          <w:szCs w:val="23"/>
        </w:rPr>
      </w:pPr>
      <w:r w:rsidRPr="00073393">
        <w:rPr>
          <w:rFonts w:ascii="Arial" w:hAnsi="Arial" w:cs="Arial"/>
          <w:szCs w:val="23"/>
        </w:rPr>
        <w:t>pro nižší gymnázium</w:t>
      </w:r>
      <w:r w:rsidR="0032636B" w:rsidRPr="00073393">
        <w:rPr>
          <w:rFonts w:ascii="Arial" w:hAnsi="Arial" w:cs="Arial"/>
          <w:szCs w:val="23"/>
        </w:rPr>
        <w:t>,</w:t>
      </w:r>
      <w:r w:rsidR="000E78D3" w:rsidRPr="00073393">
        <w:rPr>
          <w:rFonts w:ascii="Arial" w:hAnsi="Arial" w:cs="Arial"/>
          <w:szCs w:val="23"/>
        </w:rPr>
        <w:t xml:space="preserve"> preventivní besed</w:t>
      </w:r>
      <w:r w:rsidR="00073393" w:rsidRPr="00073393">
        <w:rPr>
          <w:rFonts w:ascii="Arial" w:hAnsi="Arial" w:cs="Arial"/>
          <w:szCs w:val="23"/>
        </w:rPr>
        <w:t>y</w:t>
      </w:r>
      <w:r w:rsidR="000E78D3" w:rsidRPr="00073393">
        <w:rPr>
          <w:rFonts w:ascii="Arial" w:hAnsi="Arial" w:cs="Arial"/>
          <w:szCs w:val="23"/>
        </w:rPr>
        <w:t xml:space="preserve"> s</w:t>
      </w:r>
      <w:r w:rsidR="00073393" w:rsidRPr="00073393">
        <w:rPr>
          <w:rFonts w:ascii="Arial" w:hAnsi="Arial" w:cs="Arial"/>
          <w:szCs w:val="23"/>
        </w:rPr>
        <w:t> třídami nižšího gymnázia</w:t>
      </w:r>
      <w:r w:rsidR="000E78D3" w:rsidRPr="00073393">
        <w:rPr>
          <w:rFonts w:ascii="Arial" w:hAnsi="Arial" w:cs="Arial"/>
          <w:szCs w:val="23"/>
        </w:rPr>
        <w:t>,</w:t>
      </w:r>
      <w:r w:rsidR="0032636B" w:rsidRPr="00073393">
        <w:rPr>
          <w:rFonts w:ascii="Arial" w:hAnsi="Arial" w:cs="Arial"/>
          <w:szCs w:val="23"/>
        </w:rPr>
        <w:t xml:space="preserve"> program prevence </w:t>
      </w:r>
      <w:r w:rsidR="00F73C66" w:rsidRPr="00073393">
        <w:rPr>
          <w:rFonts w:ascii="Arial" w:hAnsi="Arial" w:cs="Arial"/>
          <w:szCs w:val="23"/>
        </w:rPr>
        <w:t>užívání návykových látek</w:t>
      </w:r>
      <w:r w:rsidR="0032636B" w:rsidRPr="00073393">
        <w:rPr>
          <w:rFonts w:ascii="Arial" w:hAnsi="Arial" w:cs="Arial"/>
          <w:szCs w:val="23"/>
        </w:rPr>
        <w:t>, ve spolupráci s</w:t>
      </w:r>
      <w:r w:rsidR="005719A1" w:rsidRPr="00073393">
        <w:rPr>
          <w:rFonts w:ascii="Arial" w:hAnsi="Arial" w:cs="Arial"/>
          <w:szCs w:val="23"/>
        </w:rPr>
        <w:t> třídní učitelkou</w:t>
      </w:r>
      <w:r w:rsidR="0032636B" w:rsidRPr="00073393">
        <w:rPr>
          <w:rFonts w:ascii="Arial" w:hAnsi="Arial" w:cs="Arial"/>
          <w:szCs w:val="23"/>
        </w:rPr>
        <w:t xml:space="preserve"> organizovala třídenní </w:t>
      </w:r>
      <w:r w:rsidR="005719A1" w:rsidRPr="00073393">
        <w:rPr>
          <w:rFonts w:ascii="Arial" w:hAnsi="Arial" w:cs="Arial"/>
          <w:szCs w:val="23"/>
        </w:rPr>
        <w:t>adaptační</w:t>
      </w:r>
      <w:r w:rsidR="0032636B" w:rsidRPr="00073393">
        <w:rPr>
          <w:rFonts w:ascii="Arial" w:hAnsi="Arial" w:cs="Arial"/>
          <w:szCs w:val="23"/>
        </w:rPr>
        <w:t xml:space="preserve"> pobyt primy mimo školu). </w:t>
      </w:r>
      <w:r w:rsidR="00F73C66" w:rsidRPr="00073393">
        <w:rPr>
          <w:rFonts w:ascii="Arial" w:hAnsi="Arial" w:cs="Arial"/>
          <w:szCs w:val="23"/>
        </w:rPr>
        <w:t>Besedy rodinné výchovy se ve školním roce uskutečnily</w:t>
      </w:r>
      <w:r w:rsidR="005F2B77" w:rsidRPr="00073393">
        <w:rPr>
          <w:rFonts w:ascii="Arial" w:hAnsi="Arial" w:cs="Arial"/>
          <w:szCs w:val="23"/>
        </w:rPr>
        <w:t xml:space="preserve"> v květnu</w:t>
      </w:r>
      <w:r w:rsidR="00F73C66" w:rsidRPr="00073393">
        <w:rPr>
          <w:rFonts w:ascii="Arial" w:hAnsi="Arial" w:cs="Arial"/>
          <w:szCs w:val="23"/>
        </w:rPr>
        <w:t>.</w:t>
      </w:r>
      <w:r w:rsidR="002020DE" w:rsidRPr="00073393">
        <w:rPr>
          <w:rFonts w:ascii="Arial" w:hAnsi="Arial" w:cs="Arial"/>
          <w:szCs w:val="23"/>
        </w:rPr>
        <w:t xml:space="preserve"> </w:t>
      </w:r>
    </w:p>
    <w:p w14:paraId="2A582D1F" w14:textId="77777777" w:rsidR="008758DF" w:rsidRPr="00D63025" w:rsidRDefault="008758DF" w:rsidP="008758DF">
      <w:pPr>
        <w:spacing w:before="240" w:after="200" w:line="276" w:lineRule="auto"/>
        <w:outlineLvl w:val="1"/>
        <w:rPr>
          <w:rFonts w:ascii="Arial" w:eastAsia="Calibri" w:hAnsi="Arial" w:cs="Arial"/>
          <w:b/>
          <w:kern w:val="0"/>
          <w:sz w:val="24"/>
          <w:szCs w:val="24"/>
          <w14:ligatures w14:val="none"/>
        </w:rPr>
      </w:pPr>
      <w:r w:rsidRPr="00D63025">
        <w:rPr>
          <w:rFonts w:ascii="Arial" w:eastAsia="Calibri" w:hAnsi="Arial" w:cs="Arial"/>
          <w:b/>
          <w:kern w:val="0"/>
          <w:sz w:val="24"/>
          <w:szCs w:val="24"/>
          <w14:ligatures w14:val="none"/>
        </w:rPr>
        <w:t>HLAVNÍ ČINNOSTI</w:t>
      </w:r>
      <w:r w:rsidR="005F2B77" w:rsidRPr="00D63025">
        <w:rPr>
          <w:rFonts w:ascii="Arial" w:eastAsia="Calibri" w:hAnsi="Arial" w:cs="Arial"/>
          <w:b/>
          <w:kern w:val="0"/>
          <w:sz w:val="24"/>
          <w:szCs w:val="24"/>
          <w14:ligatures w14:val="none"/>
        </w:rPr>
        <w:t xml:space="preserve"> PRÁCE </w:t>
      </w:r>
      <w:r w:rsidR="00073393" w:rsidRPr="00D63025">
        <w:rPr>
          <w:rFonts w:ascii="Arial" w:eastAsia="Calibri" w:hAnsi="Arial" w:cs="Arial"/>
          <w:b/>
          <w:kern w:val="0"/>
          <w:sz w:val="24"/>
          <w:szCs w:val="24"/>
          <w14:ligatures w14:val="none"/>
        </w:rPr>
        <w:t xml:space="preserve">ŠKOLNÍ </w:t>
      </w:r>
      <w:r w:rsidR="005F2B77" w:rsidRPr="00D63025">
        <w:rPr>
          <w:rFonts w:ascii="Arial" w:eastAsia="Calibri" w:hAnsi="Arial" w:cs="Arial"/>
          <w:b/>
          <w:kern w:val="0"/>
          <w:sz w:val="24"/>
          <w:szCs w:val="24"/>
          <w14:ligatures w14:val="none"/>
        </w:rPr>
        <w:t>PSYCHOLOŽKY:</w:t>
      </w:r>
    </w:p>
    <w:p w14:paraId="13C7C85E" w14:textId="77777777" w:rsidR="008758DF" w:rsidRPr="00D63025" w:rsidRDefault="008758DF" w:rsidP="0014787B">
      <w:pPr>
        <w:numPr>
          <w:ilvl w:val="0"/>
          <w:numId w:val="10"/>
        </w:numPr>
        <w:pBdr>
          <w:top w:val="nil"/>
          <w:left w:val="nil"/>
          <w:bottom w:val="nil"/>
          <w:right w:val="nil"/>
          <w:between w:val="nil"/>
        </w:pBdr>
        <w:spacing w:after="0" w:line="276" w:lineRule="auto"/>
        <w:rPr>
          <w:rFonts w:ascii="Arial" w:eastAsia="Calibri" w:hAnsi="Arial" w:cs="Arial"/>
          <w:b/>
          <w:color w:val="000000"/>
          <w:kern w:val="0"/>
          <w:sz w:val="22"/>
          <w:szCs w:val="22"/>
          <w14:ligatures w14:val="none"/>
        </w:rPr>
      </w:pPr>
      <w:r w:rsidRPr="00D63025">
        <w:rPr>
          <w:rFonts w:ascii="Arial" w:eastAsia="Calibri" w:hAnsi="Arial" w:cs="Arial"/>
          <w:b/>
          <w:color w:val="000000"/>
          <w:kern w:val="0"/>
          <w:sz w:val="22"/>
          <w:szCs w:val="22"/>
          <w14:ligatures w14:val="none"/>
        </w:rPr>
        <w:t>Individuální konzultace se studenty</w:t>
      </w:r>
      <w:r w:rsidR="005F2B77" w:rsidRPr="00D63025">
        <w:rPr>
          <w:rFonts w:ascii="Arial" w:eastAsia="Calibri" w:hAnsi="Arial" w:cs="Arial"/>
          <w:b/>
          <w:color w:val="000000"/>
          <w:kern w:val="0"/>
          <w:sz w:val="22"/>
          <w:szCs w:val="22"/>
          <w14:ligatures w14:val="none"/>
        </w:rPr>
        <w:t>, k</w:t>
      </w:r>
      <w:r w:rsidRPr="00D63025">
        <w:rPr>
          <w:rFonts w:ascii="Arial" w:eastAsia="Calibri" w:hAnsi="Arial" w:cs="Arial"/>
          <w:b/>
          <w:color w:val="000000"/>
          <w:kern w:val="0"/>
          <w:sz w:val="22"/>
          <w:szCs w:val="22"/>
          <w14:ligatures w14:val="none"/>
        </w:rPr>
        <w:t>onzultace s</w:t>
      </w:r>
      <w:r w:rsidR="005F2B77" w:rsidRPr="00D63025">
        <w:rPr>
          <w:rFonts w:ascii="Arial" w:eastAsia="Calibri" w:hAnsi="Arial" w:cs="Arial"/>
          <w:b/>
          <w:color w:val="000000"/>
          <w:kern w:val="0"/>
          <w:sz w:val="22"/>
          <w:szCs w:val="22"/>
          <w14:ligatures w14:val="none"/>
        </w:rPr>
        <w:t> </w:t>
      </w:r>
      <w:r w:rsidRPr="00D63025">
        <w:rPr>
          <w:rFonts w:ascii="Arial" w:eastAsia="Calibri" w:hAnsi="Arial" w:cs="Arial"/>
          <w:b/>
          <w:color w:val="000000"/>
          <w:kern w:val="0"/>
          <w:sz w:val="22"/>
          <w:szCs w:val="22"/>
          <w14:ligatures w14:val="none"/>
        </w:rPr>
        <w:t>rodiči</w:t>
      </w:r>
      <w:r w:rsidR="005F2B77" w:rsidRPr="00D63025">
        <w:rPr>
          <w:rFonts w:ascii="Arial" w:eastAsia="Calibri" w:hAnsi="Arial" w:cs="Arial"/>
          <w:b/>
          <w:color w:val="000000"/>
          <w:kern w:val="0"/>
          <w:sz w:val="22"/>
          <w:szCs w:val="22"/>
          <w14:ligatures w14:val="none"/>
        </w:rPr>
        <w:t>, k</w:t>
      </w:r>
      <w:r w:rsidRPr="00D63025">
        <w:rPr>
          <w:rFonts w:ascii="Arial" w:eastAsia="Calibri" w:hAnsi="Arial" w:cs="Arial"/>
          <w:b/>
          <w:color w:val="000000"/>
          <w:kern w:val="0"/>
          <w:sz w:val="22"/>
          <w:szCs w:val="22"/>
          <w14:ligatures w14:val="none"/>
        </w:rPr>
        <w:t xml:space="preserve">onzultace s pedagogy </w:t>
      </w:r>
    </w:p>
    <w:p w14:paraId="725E8A46" w14:textId="77777777" w:rsidR="008758DF" w:rsidRPr="00D63025" w:rsidRDefault="008758DF" w:rsidP="008758DF">
      <w:pPr>
        <w:numPr>
          <w:ilvl w:val="0"/>
          <w:numId w:val="10"/>
        </w:numPr>
        <w:pBdr>
          <w:top w:val="nil"/>
          <w:left w:val="nil"/>
          <w:bottom w:val="nil"/>
          <w:right w:val="nil"/>
          <w:between w:val="nil"/>
        </w:pBdr>
        <w:spacing w:after="0" w:line="276" w:lineRule="auto"/>
        <w:rPr>
          <w:rFonts w:ascii="Arial" w:eastAsia="Calibri" w:hAnsi="Arial" w:cs="Arial"/>
          <w:b/>
          <w:color w:val="000000"/>
          <w:kern w:val="0"/>
          <w:sz w:val="22"/>
          <w:szCs w:val="22"/>
          <w14:ligatures w14:val="none"/>
        </w:rPr>
      </w:pPr>
      <w:r w:rsidRPr="00D63025">
        <w:rPr>
          <w:rFonts w:ascii="Arial" w:eastAsia="Calibri" w:hAnsi="Arial" w:cs="Arial"/>
          <w:b/>
          <w:color w:val="000000"/>
          <w:kern w:val="0"/>
          <w:sz w:val="22"/>
          <w:szCs w:val="22"/>
          <w14:ligatures w14:val="none"/>
        </w:rPr>
        <w:t>Řešení akutních situací, krizová intervence</w:t>
      </w:r>
    </w:p>
    <w:p w14:paraId="2FEB8E40" w14:textId="77777777" w:rsidR="008758DF" w:rsidRPr="00D63025" w:rsidRDefault="008758DF" w:rsidP="008758DF">
      <w:pPr>
        <w:numPr>
          <w:ilvl w:val="0"/>
          <w:numId w:val="10"/>
        </w:numPr>
        <w:pBdr>
          <w:top w:val="nil"/>
          <w:left w:val="nil"/>
          <w:bottom w:val="nil"/>
          <w:right w:val="nil"/>
          <w:between w:val="nil"/>
        </w:pBdr>
        <w:spacing w:after="0" w:line="276" w:lineRule="auto"/>
        <w:rPr>
          <w:rFonts w:ascii="Arial" w:eastAsia="Calibri" w:hAnsi="Arial" w:cs="Arial"/>
          <w:kern w:val="0"/>
          <w:sz w:val="22"/>
          <w:szCs w:val="22"/>
          <w14:ligatures w14:val="none"/>
        </w:rPr>
      </w:pPr>
      <w:bookmarkStart w:id="23" w:name="_heading=h.gjdgxs" w:colFirst="0" w:colLast="0"/>
      <w:bookmarkEnd w:id="23"/>
      <w:r w:rsidRPr="00D63025">
        <w:rPr>
          <w:rFonts w:ascii="Arial" w:eastAsia="Calibri" w:hAnsi="Arial" w:cs="Arial"/>
          <w:color w:val="000000"/>
          <w:kern w:val="0"/>
          <w:sz w:val="22"/>
          <w:szCs w:val="22"/>
          <w14:ligatures w14:val="none"/>
        </w:rPr>
        <w:t xml:space="preserve">Spolupráce s ŠPP – tvorba PLPP, konzultace případů, řešení šikany, účast na komisích TU, </w:t>
      </w:r>
    </w:p>
    <w:p w14:paraId="7ABCF999" w14:textId="77777777" w:rsidR="008758DF" w:rsidRPr="00D63025" w:rsidRDefault="008758DF" w:rsidP="0014787B">
      <w:pPr>
        <w:numPr>
          <w:ilvl w:val="0"/>
          <w:numId w:val="10"/>
        </w:numPr>
        <w:pBdr>
          <w:top w:val="nil"/>
          <w:left w:val="nil"/>
          <w:bottom w:val="nil"/>
          <w:right w:val="nil"/>
          <w:between w:val="nil"/>
        </w:pBdr>
        <w:spacing w:after="0" w:line="276" w:lineRule="auto"/>
        <w:rPr>
          <w:rFonts w:ascii="Arial" w:eastAsia="Calibri" w:hAnsi="Arial" w:cs="Arial"/>
          <w:kern w:val="0"/>
          <w:sz w:val="22"/>
          <w:szCs w:val="22"/>
          <w14:ligatures w14:val="none"/>
        </w:rPr>
      </w:pPr>
      <w:r w:rsidRPr="00D63025">
        <w:rPr>
          <w:rFonts w:ascii="Arial" w:eastAsia="Calibri" w:hAnsi="Arial" w:cs="Arial"/>
          <w:bCs/>
          <w:color w:val="000000"/>
          <w:kern w:val="0"/>
          <w:sz w:val="22"/>
          <w:szCs w:val="22"/>
          <w14:ligatures w14:val="none"/>
        </w:rPr>
        <w:t>Práce se třídními kolektivy</w:t>
      </w:r>
      <w:r w:rsidR="005F2B77" w:rsidRPr="00D63025">
        <w:rPr>
          <w:rFonts w:ascii="Arial" w:eastAsia="Calibri" w:hAnsi="Arial" w:cs="Arial"/>
          <w:bCs/>
          <w:color w:val="000000"/>
          <w:kern w:val="0"/>
          <w:sz w:val="22"/>
          <w:szCs w:val="22"/>
          <w14:ligatures w14:val="none"/>
        </w:rPr>
        <w:t>, b</w:t>
      </w:r>
      <w:r w:rsidRPr="00D63025">
        <w:rPr>
          <w:rFonts w:ascii="Arial" w:eastAsia="Calibri" w:hAnsi="Arial" w:cs="Arial"/>
          <w:color w:val="000000"/>
          <w:kern w:val="0"/>
          <w:sz w:val="22"/>
          <w:szCs w:val="22"/>
          <w14:ligatures w14:val="none"/>
        </w:rPr>
        <w:t>esedy a preventivní programy</w:t>
      </w:r>
    </w:p>
    <w:p w14:paraId="3EC0664E" w14:textId="77777777" w:rsidR="008758DF" w:rsidRPr="00D63025" w:rsidRDefault="008758DF" w:rsidP="008758DF">
      <w:pPr>
        <w:numPr>
          <w:ilvl w:val="0"/>
          <w:numId w:val="10"/>
        </w:numPr>
        <w:pBdr>
          <w:top w:val="nil"/>
          <w:left w:val="nil"/>
          <w:bottom w:val="nil"/>
          <w:right w:val="nil"/>
          <w:between w:val="nil"/>
        </w:pBdr>
        <w:spacing w:after="0" w:line="276" w:lineRule="auto"/>
        <w:rPr>
          <w:rFonts w:ascii="Arial" w:eastAsia="Calibri" w:hAnsi="Arial" w:cs="Arial"/>
          <w:kern w:val="0"/>
          <w:sz w:val="22"/>
          <w:szCs w:val="22"/>
          <w14:ligatures w14:val="none"/>
        </w:rPr>
      </w:pPr>
      <w:r w:rsidRPr="00D63025">
        <w:rPr>
          <w:rFonts w:ascii="Arial" w:eastAsia="Calibri" w:hAnsi="Arial" w:cs="Arial"/>
          <w:color w:val="000000"/>
          <w:kern w:val="0"/>
          <w:sz w:val="22"/>
          <w:szCs w:val="22"/>
          <w14:ligatures w14:val="none"/>
        </w:rPr>
        <w:t xml:space="preserve">Účast a pomoc na adaptačních kurzech </w:t>
      </w:r>
    </w:p>
    <w:p w14:paraId="7621A4C3" w14:textId="77777777" w:rsidR="008758DF" w:rsidRPr="00D63025" w:rsidRDefault="008758DF" w:rsidP="008758DF">
      <w:pPr>
        <w:numPr>
          <w:ilvl w:val="0"/>
          <w:numId w:val="10"/>
        </w:numPr>
        <w:pBdr>
          <w:top w:val="nil"/>
          <w:left w:val="nil"/>
          <w:bottom w:val="nil"/>
          <w:right w:val="nil"/>
          <w:between w:val="nil"/>
        </w:pBdr>
        <w:spacing w:after="200" w:line="276" w:lineRule="auto"/>
        <w:rPr>
          <w:rFonts w:ascii="Arial" w:eastAsia="Calibri" w:hAnsi="Arial" w:cs="Arial"/>
          <w:kern w:val="0"/>
          <w:sz w:val="22"/>
          <w:szCs w:val="22"/>
          <w14:ligatures w14:val="none"/>
        </w:rPr>
      </w:pPr>
      <w:r w:rsidRPr="00D63025">
        <w:rPr>
          <w:rFonts w:ascii="Arial" w:eastAsia="Calibri" w:hAnsi="Arial" w:cs="Arial"/>
          <w:color w:val="000000"/>
          <w:kern w:val="0"/>
          <w:sz w:val="22"/>
          <w:szCs w:val="22"/>
          <w14:ligatures w14:val="none"/>
        </w:rPr>
        <w:t>Komunikace s orgány – policie, OSPOD, psychiatr, lékaři, PPP</w:t>
      </w:r>
    </w:p>
    <w:p w14:paraId="03BAB24C" w14:textId="77777777" w:rsidR="008758DF" w:rsidRPr="00D63025" w:rsidRDefault="008758DF" w:rsidP="008758DF">
      <w:pPr>
        <w:spacing w:before="240" w:after="200" w:line="276" w:lineRule="auto"/>
        <w:outlineLvl w:val="1"/>
        <w:rPr>
          <w:rFonts w:ascii="Arial" w:eastAsia="Calibri" w:hAnsi="Arial" w:cs="Arial"/>
          <w:b/>
          <w:kern w:val="0"/>
          <w:sz w:val="24"/>
          <w:szCs w:val="24"/>
          <w14:ligatures w14:val="none"/>
        </w:rPr>
      </w:pPr>
      <w:r w:rsidRPr="00D63025">
        <w:rPr>
          <w:rFonts w:ascii="Arial" w:eastAsia="Calibri" w:hAnsi="Arial" w:cs="Arial"/>
          <w:b/>
          <w:kern w:val="0"/>
          <w:sz w:val="24"/>
          <w:szCs w:val="24"/>
          <w14:ligatures w14:val="none"/>
        </w:rPr>
        <w:t>STATISTIKY</w:t>
      </w:r>
    </w:p>
    <w:p w14:paraId="2C56BEFD" w14:textId="77777777" w:rsidR="008758DF" w:rsidRPr="00D63025" w:rsidRDefault="008758DF" w:rsidP="008758DF">
      <w:pPr>
        <w:spacing w:after="200" w:line="276" w:lineRule="auto"/>
        <w:rPr>
          <w:rFonts w:ascii="Arial" w:eastAsia="Calibri" w:hAnsi="Arial" w:cs="Arial"/>
          <w:bCs/>
          <w:kern w:val="0"/>
          <w:sz w:val="22"/>
          <w:szCs w:val="22"/>
          <w14:ligatures w14:val="none"/>
        </w:rPr>
      </w:pPr>
      <w:r w:rsidRPr="00D63025">
        <w:rPr>
          <w:rFonts w:ascii="Arial" w:eastAsia="Calibri" w:hAnsi="Arial" w:cs="Arial"/>
          <w:bCs/>
          <w:kern w:val="0"/>
          <w:sz w:val="22"/>
          <w:szCs w:val="22"/>
          <w14:ligatures w14:val="none"/>
        </w:rPr>
        <w:t>Během školního roku proběhlo:</w:t>
      </w:r>
    </w:p>
    <w:p w14:paraId="16E9BE4A" w14:textId="77777777" w:rsidR="00CF0670" w:rsidRPr="00D63025" w:rsidRDefault="008758DF" w:rsidP="00CF0670">
      <w:pPr>
        <w:pBdr>
          <w:top w:val="nil"/>
          <w:left w:val="nil"/>
          <w:bottom w:val="nil"/>
          <w:right w:val="nil"/>
          <w:between w:val="nil"/>
        </w:pBdr>
        <w:spacing w:after="0" w:line="276" w:lineRule="auto"/>
        <w:contextualSpacing/>
        <w:rPr>
          <w:rFonts w:ascii="Arial" w:eastAsia="Calibri" w:hAnsi="Arial" w:cs="Arial"/>
          <w:color w:val="000000"/>
          <w:kern w:val="0"/>
          <w:sz w:val="22"/>
          <w:szCs w:val="22"/>
          <w14:ligatures w14:val="none"/>
        </w:rPr>
      </w:pPr>
      <w:r w:rsidRPr="00D63025">
        <w:rPr>
          <w:rFonts w:ascii="Arial" w:eastAsia="Calibri" w:hAnsi="Arial" w:cs="Arial"/>
          <w:b/>
          <w:bCs/>
          <w:color w:val="000000"/>
          <w:kern w:val="0"/>
          <w:sz w:val="22"/>
          <w:szCs w:val="22"/>
          <w14:ligatures w14:val="none"/>
        </w:rPr>
        <w:t xml:space="preserve">256 individuálních konzultací se studenty </w:t>
      </w:r>
      <w:r w:rsidR="005F2B77" w:rsidRPr="00D63025">
        <w:rPr>
          <w:rFonts w:ascii="Arial" w:eastAsia="Calibri" w:hAnsi="Arial" w:cs="Arial"/>
          <w:bCs/>
          <w:color w:val="000000"/>
          <w:kern w:val="0"/>
          <w:sz w:val="22"/>
          <w:szCs w:val="22"/>
          <w14:ligatures w14:val="none"/>
        </w:rPr>
        <w:t>(</w:t>
      </w:r>
      <w:r w:rsidRPr="00D63025">
        <w:rPr>
          <w:rFonts w:ascii="Arial" w:eastAsia="Calibri" w:hAnsi="Arial" w:cs="Arial"/>
          <w:color w:val="000000"/>
          <w:kern w:val="0"/>
          <w:sz w:val="22"/>
          <w:szCs w:val="22"/>
          <w14:ligatures w14:val="none"/>
        </w:rPr>
        <w:t>45–60 min</w:t>
      </w:r>
      <w:r w:rsidR="005F2B77" w:rsidRPr="00D63025">
        <w:rPr>
          <w:rFonts w:ascii="Arial" w:eastAsia="Calibri" w:hAnsi="Arial" w:cs="Arial"/>
          <w:color w:val="000000"/>
          <w:kern w:val="0"/>
          <w:sz w:val="22"/>
          <w:szCs w:val="22"/>
          <w14:ligatures w14:val="none"/>
        </w:rPr>
        <w:t>, c</w:t>
      </w:r>
      <w:r w:rsidRPr="00D63025">
        <w:rPr>
          <w:rFonts w:ascii="Arial" w:eastAsia="Calibri" w:hAnsi="Arial" w:cs="Arial"/>
          <w:color w:val="000000"/>
          <w:kern w:val="0"/>
          <w:sz w:val="22"/>
          <w:szCs w:val="22"/>
          <w14:ligatures w14:val="none"/>
        </w:rPr>
        <w:t>elkem 65 studentů</w:t>
      </w:r>
      <w:r w:rsidR="005F2B77" w:rsidRPr="00D63025">
        <w:rPr>
          <w:rFonts w:ascii="Arial" w:eastAsia="Calibri" w:hAnsi="Arial" w:cs="Arial"/>
          <w:color w:val="000000"/>
          <w:kern w:val="0"/>
          <w:sz w:val="22"/>
          <w:szCs w:val="22"/>
          <w14:ligatures w14:val="none"/>
        </w:rPr>
        <w:t xml:space="preserve"> (</w:t>
      </w:r>
      <w:r w:rsidRPr="00D63025">
        <w:rPr>
          <w:rFonts w:ascii="Arial" w:eastAsia="Calibri" w:hAnsi="Arial" w:cs="Arial"/>
          <w:color w:val="000000"/>
          <w:kern w:val="0"/>
          <w:sz w:val="22"/>
          <w:szCs w:val="22"/>
          <w14:ligatures w14:val="none"/>
        </w:rPr>
        <w:t>8 mužů, 57 žen</w:t>
      </w:r>
      <w:r w:rsidR="005F2B77" w:rsidRPr="00D63025">
        <w:rPr>
          <w:rFonts w:ascii="Arial" w:eastAsia="Calibri" w:hAnsi="Arial" w:cs="Arial"/>
          <w:color w:val="000000"/>
          <w:kern w:val="0"/>
          <w:sz w:val="22"/>
          <w:szCs w:val="22"/>
          <w14:ligatures w14:val="none"/>
        </w:rPr>
        <w:t>)</w:t>
      </w:r>
      <w:r w:rsidR="00CF0670" w:rsidRPr="00D63025">
        <w:rPr>
          <w:rFonts w:ascii="Arial" w:eastAsia="Calibri" w:hAnsi="Arial" w:cs="Arial"/>
          <w:color w:val="000000"/>
          <w:kern w:val="0"/>
          <w:sz w:val="22"/>
          <w:szCs w:val="22"/>
          <w14:ligatures w14:val="none"/>
        </w:rPr>
        <w:t xml:space="preserve">, </w:t>
      </w:r>
      <w:r w:rsidRPr="00D63025">
        <w:rPr>
          <w:rFonts w:ascii="Arial" w:eastAsia="Calibri" w:hAnsi="Arial" w:cs="Arial"/>
          <w:color w:val="000000"/>
          <w:kern w:val="0"/>
          <w:sz w:val="22"/>
          <w:szCs w:val="22"/>
          <w14:ligatures w14:val="none"/>
        </w:rPr>
        <w:t xml:space="preserve">Rozsah 1–12 konzultací, průměrně cca </w:t>
      </w:r>
      <w:r w:rsidRPr="00D63025">
        <w:rPr>
          <w:rFonts w:ascii="Arial" w:eastAsia="Calibri" w:hAnsi="Arial" w:cs="Arial"/>
          <w:kern w:val="0"/>
          <w:sz w:val="22"/>
          <w:szCs w:val="22"/>
          <w14:ligatures w14:val="none"/>
        </w:rPr>
        <w:t>4</w:t>
      </w:r>
      <w:r w:rsidRPr="00D63025">
        <w:rPr>
          <w:rFonts w:ascii="Arial" w:eastAsia="Calibri" w:hAnsi="Arial" w:cs="Arial"/>
          <w:color w:val="000000"/>
          <w:kern w:val="0"/>
          <w:sz w:val="22"/>
          <w:szCs w:val="22"/>
          <w14:ligatures w14:val="none"/>
        </w:rPr>
        <w:t xml:space="preserve"> setkání s jedním člověkem</w:t>
      </w:r>
      <w:r w:rsidR="00CF0670" w:rsidRPr="00D63025">
        <w:rPr>
          <w:rFonts w:ascii="Arial" w:eastAsia="Calibri" w:hAnsi="Arial" w:cs="Arial"/>
          <w:color w:val="000000"/>
          <w:kern w:val="0"/>
          <w:sz w:val="22"/>
          <w:szCs w:val="22"/>
          <w14:ligatures w14:val="none"/>
        </w:rPr>
        <w:t>)</w:t>
      </w:r>
    </w:p>
    <w:p w14:paraId="2035D036" w14:textId="77777777" w:rsidR="00CF0670" w:rsidRPr="00D63025" w:rsidRDefault="00CF0670" w:rsidP="00CF0670">
      <w:pPr>
        <w:pBdr>
          <w:top w:val="nil"/>
          <w:left w:val="nil"/>
          <w:bottom w:val="nil"/>
          <w:right w:val="nil"/>
          <w:between w:val="nil"/>
        </w:pBdr>
        <w:spacing w:after="0" w:line="276" w:lineRule="auto"/>
        <w:contextualSpacing/>
        <w:rPr>
          <w:rFonts w:ascii="Arial" w:eastAsia="Calibri" w:hAnsi="Arial" w:cs="Arial"/>
          <w:kern w:val="0"/>
          <w:sz w:val="22"/>
          <w:szCs w:val="22"/>
          <w14:ligatures w14:val="none"/>
        </w:rPr>
      </w:pPr>
      <w:r w:rsidRPr="00D63025">
        <w:rPr>
          <w:rFonts w:ascii="Arial" w:eastAsia="Calibri" w:hAnsi="Arial" w:cs="Arial"/>
          <w:b/>
          <w:bCs/>
          <w:color w:val="000000"/>
          <w:kern w:val="0"/>
          <w:sz w:val="22"/>
          <w:szCs w:val="22"/>
          <w14:ligatures w14:val="none"/>
        </w:rPr>
        <w:t xml:space="preserve">34 konzultací s rodiči </w:t>
      </w:r>
      <w:r w:rsidRPr="00D63025">
        <w:rPr>
          <w:rFonts w:ascii="Arial" w:eastAsia="Calibri" w:hAnsi="Arial" w:cs="Arial"/>
          <w:bCs/>
          <w:color w:val="000000"/>
          <w:kern w:val="0"/>
          <w:sz w:val="22"/>
          <w:szCs w:val="22"/>
          <w14:ligatures w14:val="none"/>
        </w:rPr>
        <w:t>(</w:t>
      </w:r>
      <w:r w:rsidRPr="00D63025">
        <w:rPr>
          <w:rFonts w:ascii="Arial" w:eastAsia="Calibri" w:hAnsi="Arial" w:cs="Arial"/>
          <w:color w:val="000000"/>
          <w:kern w:val="0"/>
          <w:sz w:val="22"/>
          <w:szCs w:val="22"/>
          <w14:ligatures w14:val="none"/>
        </w:rPr>
        <w:t>30–60 min, plus drobné kratší rozhovory)</w:t>
      </w:r>
      <w:r w:rsidRPr="00D63025">
        <w:rPr>
          <w:rFonts w:ascii="Arial" w:eastAsia="Calibri" w:hAnsi="Arial" w:cs="Arial"/>
          <w:color w:val="000000"/>
          <w:kern w:val="0"/>
          <w:sz w:val="22"/>
          <w:szCs w:val="22"/>
          <w14:ligatures w14:val="none"/>
        </w:rPr>
        <w:br/>
      </w:r>
      <w:r w:rsidRPr="00D63025">
        <w:rPr>
          <w:rFonts w:ascii="Arial" w:eastAsia="Calibri" w:hAnsi="Arial" w:cs="Arial"/>
          <w:b/>
          <w:bCs/>
          <w:color w:val="000000"/>
          <w:kern w:val="0"/>
          <w:sz w:val="22"/>
          <w:szCs w:val="22"/>
          <w14:ligatures w14:val="none"/>
        </w:rPr>
        <w:t>14 konzultací s </w:t>
      </w:r>
      <w:proofErr w:type="gramStart"/>
      <w:r w:rsidRPr="00D63025">
        <w:rPr>
          <w:rFonts w:ascii="Arial" w:eastAsia="Calibri" w:hAnsi="Arial" w:cs="Arial"/>
          <w:b/>
          <w:bCs/>
          <w:color w:val="000000"/>
          <w:kern w:val="0"/>
          <w:sz w:val="22"/>
          <w:szCs w:val="22"/>
          <w14:ligatures w14:val="none"/>
        </w:rPr>
        <w:t xml:space="preserve">pedagogy  </w:t>
      </w:r>
      <w:r w:rsidRPr="00D63025">
        <w:rPr>
          <w:rFonts w:ascii="Arial" w:eastAsia="Calibri" w:hAnsi="Arial" w:cs="Arial"/>
          <w:bCs/>
          <w:color w:val="000000"/>
          <w:kern w:val="0"/>
          <w:sz w:val="22"/>
          <w:szCs w:val="22"/>
          <w14:ligatures w14:val="none"/>
        </w:rPr>
        <w:t>(</w:t>
      </w:r>
      <w:proofErr w:type="gramEnd"/>
      <w:r w:rsidRPr="00D63025">
        <w:rPr>
          <w:rFonts w:ascii="Arial" w:eastAsia="Calibri" w:hAnsi="Arial" w:cs="Arial"/>
          <w:color w:val="000000"/>
          <w:kern w:val="0"/>
          <w:sz w:val="22"/>
          <w:szCs w:val="22"/>
          <w14:ligatures w14:val="none"/>
        </w:rPr>
        <w:t>20–45 min, plus drobné kratší rozhovory)</w:t>
      </w:r>
      <w:r w:rsidRPr="00D63025">
        <w:rPr>
          <w:rFonts w:ascii="Arial" w:eastAsia="Calibri" w:hAnsi="Arial" w:cs="Arial"/>
          <w:color w:val="000000"/>
          <w:kern w:val="0"/>
          <w:sz w:val="22"/>
          <w:szCs w:val="22"/>
          <w14:ligatures w14:val="none"/>
        </w:rPr>
        <w:br/>
        <w:t xml:space="preserve">Řešené problémy: Osobnostní problémy – 33x, Rodinné problémy a vztahy – 17x, Škola a problémy s prospěchem (stres, úzkost ze studia) – 16x, Škola a vztahové problémy – 5x. </w:t>
      </w:r>
    </w:p>
    <w:p w14:paraId="4B816B5A" w14:textId="77777777" w:rsidR="00CF0670" w:rsidRPr="00D63025" w:rsidRDefault="00CF0670" w:rsidP="00CF0670">
      <w:pPr>
        <w:jc w:val="both"/>
        <w:rPr>
          <w:rFonts w:ascii="Arial" w:hAnsi="Arial" w:cs="Arial"/>
          <w:color w:val="FF0000"/>
          <w:szCs w:val="23"/>
        </w:rPr>
      </w:pPr>
      <w:r w:rsidRPr="00D63025">
        <w:rPr>
          <w:rFonts w:ascii="Arial" w:eastAsia="Calibri" w:hAnsi="Arial" w:cs="Arial"/>
          <w:color w:val="000000"/>
          <w:kern w:val="0"/>
          <w:sz w:val="22"/>
          <w:szCs w:val="22"/>
          <w14:ligatures w14:val="none"/>
        </w:rPr>
        <w:t xml:space="preserve">Obecně se kategorie hodně prolínaly – u dlouhodobějších klientů šlo vždy o 2-4 oblasti najednou. </w:t>
      </w:r>
      <w:r w:rsidRPr="00D63025">
        <w:rPr>
          <w:rFonts w:ascii="Arial" w:eastAsia="Calibri" w:hAnsi="Arial" w:cs="Arial"/>
          <w:kern w:val="0"/>
          <w:sz w:val="22"/>
          <w:szCs w:val="22"/>
          <w14:ligatures w14:val="none"/>
        </w:rPr>
        <w:t>Nápadně často se řešily poruchy příjmu potravy (mentální anorexie a bulimie) a úzkosti.</w:t>
      </w:r>
    </w:p>
    <w:p w14:paraId="3F003D54"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073D8CFF"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5F56BF11"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r w:rsidRPr="008758DF">
        <w:rPr>
          <w:rFonts w:ascii="Calibri" w:eastAsia="Calibri" w:hAnsi="Calibri" w:cs="Calibri"/>
          <w:noProof/>
          <w:kern w:val="0"/>
          <w:sz w:val="22"/>
          <w:szCs w:val="22"/>
          <w14:ligatures w14:val="none"/>
        </w:rPr>
        <w:drawing>
          <wp:anchor distT="0" distB="0" distL="114300" distR="114300" simplePos="0" relativeHeight="251675648" behindDoc="1" locked="0" layoutInCell="1" allowOverlap="1" wp14:anchorId="248A1223" wp14:editId="5FE6A0D4">
            <wp:simplePos x="0" y="0"/>
            <wp:positionH relativeFrom="margin">
              <wp:align>right</wp:align>
            </wp:positionH>
            <wp:positionV relativeFrom="paragraph">
              <wp:posOffset>-24613</wp:posOffset>
            </wp:positionV>
            <wp:extent cx="5730240" cy="2049780"/>
            <wp:effectExtent l="0" t="0" r="3810" b="7620"/>
            <wp:wrapNone/>
            <wp:docPr id="6" name="Graf 6">
              <a:extLst xmlns:a="http://schemas.openxmlformats.org/drawingml/2006/main">
                <a:ext uri="{FF2B5EF4-FFF2-40B4-BE49-F238E27FC236}">
                  <a16:creationId xmlns:a16="http://schemas.microsoft.com/office/drawing/2014/main" id="{0F3A7840-7C8B-EC00-C138-BE487A70FD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1DECE45E"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2401A0EC"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6D874F1B"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7AF2A2AF"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495818B9"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53B94281"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05392BC7"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7D512DC2"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2E555BB8"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1BAC7F95"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43A73385"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00705E98" w14:textId="77777777" w:rsidR="00D63025" w:rsidRDefault="00D63025" w:rsidP="00CF0670">
      <w:pPr>
        <w:pBdr>
          <w:top w:val="nil"/>
          <w:left w:val="nil"/>
          <w:bottom w:val="nil"/>
          <w:right w:val="nil"/>
          <w:between w:val="nil"/>
        </w:pBdr>
        <w:spacing w:after="0" w:line="276" w:lineRule="auto"/>
        <w:contextualSpacing/>
        <w:rPr>
          <w:rFonts w:ascii="Calibri" w:eastAsia="Calibri" w:hAnsi="Calibri" w:cs="Calibri"/>
          <w:b/>
          <w:bCs/>
          <w:color w:val="000000"/>
          <w:kern w:val="0"/>
          <w:sz w:val="22"/>
          <w:szCs w:val="22"/>
          <w14:ligatures w14:val="none"/>
        </w:rPr>
      </w:pPr>
    </w:p>
    <w:p w14:paraId="71E9A88F" w14:textId="77777777" w:rsidR="00D63025" w:rsidRDefault="00D63025" w:rsidP="00CF0670">
      <w:pPr>
        <w:pBdr>
          <w:top w:val="nil"/>
          <w:left w:val="nil"/>
          <w:bottom w:val="nil"/>
          <w:right w:val="nil"/>
          <w:between w:val="nil"/>
        </w:pBdr>
        <w:spacing w:after="0" w:line="276" w:lineRule="auto"/>
        <w:contextualSpacing/>
        <w:rPr>
          <w:rFonts w:ascii="Calibri" w:eastAsia="Calibri" w:hAnsi="Calibri" w:cs="Calibri"/>
          <w:b/>
          <w:bCs/>
          <w:color w:val="000000"/>
          <w:kern w:val="0"/>
          <w:sz w:val="22"/>
          <w:szCs w:val="22"/>
          <w14:ligatures w14:val="none"/>
        </w:rPr>
      </w:pPr>
    </w:p>
    <w:p w14:paraId="2BF470C2" w14:textId="77777777" w:rsidR="00D63025" w:rsidRDefault="00D63025" w:rsidP="00CF0670">
      <w:pPr>
        <w:pBdr>
          <w:top w:val="nil"/>
          <w:left w:val="nil"/>
          <w:bottom w:val="nil"/>
          <w:right w:val="nil"/>
          <w:between w:val="nil"/>
        </w:pBdr>
        <w:spacing w:after="0" w:line="276" w:lineRule="auto"/>
        <w:contextualSpacing/>
        <w:rPr>
          <w:rFonts w:ascii="Calibri" w:eastAsia="Calibri" w:hAnsi="Calibri" w:cs="Calibri"/>
          <w:b/>
          <w:bCs/>
          <w:color w:val="000000"/>
          <w:kern w:val="0"/>
          <w:sz w:val="22"/>
          <w:szCs w:val="22"/>
          <w14:ligatures w14:val="none"/>
        </w:rPr>
      </w:pPr>
    </w:p>
    <w:p w14:paraId="5B969CC4" w14:textId="77777777" w:rsidR="00D63025" w:rsidRDefault="00D63025" w:rsidP="00CF0670">
      <w:pPr>
        <w:pBdr>
          <w:top w:val="nil"/>
          <w:left w:val="nil"/>
          <w:bottom w:val="nil"/>
          <w:right w:val="nil"/>
          <w:between w:val="nil"/>
        </w:pBdr>
        <w:spacing w:after="0" w:line="276" w:lineRule="auto"/>
        <w:contextualSpacing/>
        <w:rPr>
          <w:rFonts w:ascii="Calibri" w:eastAsia="Calibri" w:hAnsi="Calibri" w:cs="Calibri"/>
          <w:b/>
          <w:bCs/>
          <w:color w:val="000000"/>
          <w:kern w:val="0"/>
          <w:sz w:val="22"/>
          <w:szCs w:val="22"/>
          <w14:ligatures w14:val="none"/>
        </w:rPr>
      </w:pPr>
    </w:p>
    <w:p w14:paraId="3C08E052" w14:textId="77777777" w:rsidR="008758DF" w:rsidRPr="008758DF" w:rsidRDefault="008758DF" w:rsidP="00CF0670">
      <w:pPr>
        <w:pBdr>
          <w:top w:val="nil"/>
          <w:left w:val="nil"/>
          <w:bottom w:val="nil"/>
          <w:right w:val="nil"/>
          <w:between w:val="nil"/>
        </w:pBdr>
        <w:spacing w:after="0" w:line="276" w:lineRule="auto"/>
        <w:contextualSpacing/>
        <w:rPr>
          <w:rFonts w:ascii="Calibri" w:eastAsia="Calibri" w:hAnsi="Calibri" w:cs="Calibri"/>
          <w:b/>
          <w:bCs/>
          <w:color w:val="000000"/>
          <w:kern w:val="0"/>
          <w:sz w:val="22"/>
          <w:szCs w:val="22"/>
          <w14:ligatures w14:val="none"/>
        </w:rPr>
      </w:pPr>
      <w:r w:rsidRPr="008758DF">
        <w:rPr>
          <w:rFonts w:ascii="Calibri" w:eastAsia="Calibri" w:hAnsi="Calibri" w:cs="Calibri"/>
          <w:b/>
          <w:bCs/>
          <w:color w:val="000000"/>
          <w:kern w:val="0"/>
          <w:sz w:val="22"/>
          <w:szCs w:val="22"/>
          <w14:ligatures w14:val="none"/>
        </w:rPr>
        <w:t>Práce se třídou/ se skupinou</w:t>
      </w:r>
    </w:p>
    <w:p w14:paraId="3B9290D1" w14:textId="77777777" w:rsidR="008758DF" w:rsidRPr="008758DF" w:rsidRDefault="008758DF" w:rsidP="008758DF">
      <w:pPr>
        <w:numPr>
          <w:ilvl w:val="1"/>
          <w:numId w:val="11"/>
        </w:num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r w:rsidRPr="008758DF">
        <w:rPr>
          <w:rFonts w:ascii="Calibri" w:eastAsia="Calibri" w:hAnsi="Calibri" w:cs="Calibri"/>
          <w:color w:val="000000"/>
          <w:kern w:val="0"/>
          <w:sz w:val="22"/>
          <w:szCs w:val="22"/>
          <w14:ligatures w14:val="none"/>
        </w:rPr>
        <w:t>Adaptační kurzy – 40 hod</w:t>
      </w:r>
    </w:p>
    <w:p w14:paraId="00CA7267" w14:textId="77777777" w:rsidR="008758DF" w:rsidRPr="008758DF" w:rsidRDefault="008758DF" w:rsidP="008758DF">
      <w:pPr>
        <w:numPr>
          <w:ilvl w:val="1"/>
          <w:numId w:val="11"/>
        </w:num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r w:rsidRPr="008758DF">
        <w:rPr>
          <w:rFonts w:ascii="Calibri" w:eastAsia="Calibri" w:hAnsi="Calibri" w:cs="Calibri"/>
          <w:color w:val="000000"/>
          <w:kern w:val="0"/>
          <w:sz w:val="22"/>
          <w:szCs w:val="22"/>
          <w14:ligatures w14:val="none"/>
        </w:rPr>
        <w:t>Práce se třídním kolektivem - 16</w:t>
      </w:r>
    </w:p>
    <w:p w14:paraId="7193900A" w14:textId="77777777" w:rsidR="008758DF" w:rsidRPr="008758DF" w:rsidRDefault="008758DF" w:rsidP="008758DF">
      <w:pPr>
        <w:numPr>
          <w:ilvl w:val="1"/>
          <w:numId w:val="11"/>
        </w:num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r w:rsidRPr="008758DF">
        <w:rPr>
          <w:rFonts w:ascii="Calibri" w:eastAsia="Calibri" w:hAnsi="Calibri" w:cs="Calibri"/>
          <w:color w:val="000000"/>
          <w:kern w:val="0"/>
          <w:sz w:val="22"/>
          <w:szCs w:val="22"/>
          <w14:ligatures w14:val="none"/>
        </w:rPr>
        <w:t>Besedy o učení – 16 hod</w:t>
      </w:r>
    </w:p>
    <w:p w14:paraId="4509B96F" w14:textId="77777777" w:rsidR="008758DF" w:rsidRPr="008758DF" w:rsidRDefault="008758DF" w:rsidP="008758DF">
      <w:pPr>
        <w:numPr>
          <w:ilvl w:val="1"/>
          <w:numId w:val="11"/>
        </w:num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r w:rsidRPr="008758DF">
        <w:rPr>
          <w:rFonts w:ascii="Calibri" w:eastAsia="Calibri" w:hAnsi="Calibri" w:cs="Calibri"/>
          <w:color w:val="000000"/>
          <w:kern w:val="0"/>
          <w:sz w:val="22"/>
          <w:szCs w:val="22"/>
          <w14:ligatures w14:val="none"/>
        </w:rPr>
        <w:t>Prevence poruch příjmu potravy – 8 hod</w:t>
      </w:r>
    </w:p>
    <w:p w14:paraId="211BA8A0" w14:textId="77777777" w:rsidR="008758DF" w:rsidRPr="00CF0670" w:rsidRDefault="008758DF" w:rsidP="0014787B">
      <w:pPr>
        <w:numPr>
          <w:ilvl w:val="2"/>
          <w:numId w:val="11"/>
        </w:num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r w:rsidRPr="00CF0670">
        <w:rPr>
          <w:rFonts w:ascii="Calibri" w:eastAsia="Calibri" w:hAnsi="Calibri" w:cs="Calibri"/>
          <w:color w:val="000000"/>
          <w:kern w:val="0"/>
          <w:sz w:val="22"/>
          <w:szCs w:val="22"/>
          <w14:ligatures w14:val="none"/>
        </w:rPr>
        <w:t>Workshop Psychohygiena a budování návyků – 12 hod</w:t>
      </w:r>
      <w:r w:rsidR="00CF0670" w:rsidRPr="00CF0670">
        <w:rPr>
          <w:rFonts w:ascii="Calibri" w:eastAsia="Calibri" w:hAnsi="Calibri" w:cs="Calibri"/>
          <w:color w:val="000000"/>
          <w:kern w:val="0"/>
          <w:sz w:val="22"/>
          <w:szCs w:val="22"/>
          <w14:ligatures w14:val="none"/>
        </w:rPr>
        <w:t xml:space="preserve"> </w:t>
      </w:r>
      <w:r w:rsidR="00CF0670">
        <w:rPr>
          <w:rFonts w:ascii="Calibri" w:eastAsia="Calibri" w:hAnsi="Calibri" w:cs="Calibri"/>
          <w:color w:val="000000"/>
          <w:kern w:val="0"/>
          <w:sz w:val="22"/>
          <w:szCs w:val="22"/>
          <w14:ligatures w14:val="none"/>
        </w:rPr>
        <w:t>(t</w:t>
      </w:r>
      <w:r w:rsidRPr="00CF0670">
        <w:rPr>
          <w:rFonts w:ascii="Calibri" w:eastAsia="Calibri" w:hAnsi="Calibri" w:cs="Calibri"/>
          <w:color w:val="000000"/>
          <w:kern w:val="0"/>
          <w:sz w:val="22"/>
          <w:szCs w:val="22"/>
          <w14:ligatures w14:val="none"/>
        </w:rPr>
        <w:t xml:space="preserve">ento workshop </w:t>
      </w:r>
      <w:r w:rsidR="00CF0670">
        <w:rPr>
          <w:rFonts w:ascii="Calibri" w:eastAsia="Calibri" w:hAnsi="Calibri" w:cs="Calibri"/>
          <w:color w:val="000000"/>
          <w:kern w:val="0"/>
          <w:sz w:val="22"/>
          <w:szCs w:val="22"/>
          <w14:ligatures w14:val="none"/>
        </w:rPr>
        <w:br/>
      </w:r>
      <w:r w:rsidRPr="00CF0670">
        <w:rPr>
          <w:rFonts w:ascii="Calibri" w:eastAsia="Calibri" w:hAnsi="Calibri" w:cs="Calibri"/>
          <w:color w:val="000000"/>
          <w:kern w:val="0"/>
          <w:sz w:val="22"/>
          <w:szCs w:val="22"/>
          <w14:ligatures w14:val="none"/>
        </w:rPr>
        <w:t>byl dobrovolný – zúčastnilo se 67 studentů</w:t>
      </w:r>
      <w:r w:rsidR="00CF0670">
        <w:rPr>
          <w:rFonts w:ascii="Calibri" w:eastAsia="Calibri" w:hAnsi="Calibri" w:cs="Calibri"/>
          <w:color w:val="000000"/>
          <w:kern w:val="0"/>
          <w:sz w:val="22"/>
          <w:szCs w:val="22"/>
          <w14:ligatures w14:val="none"/>
        </w:rPr>
        <w:t>)</w:t>
      </w:r>
    </w:p>
    <w:p w14:paraId="3D20B8AC" w14:textId="77777777" w:rsidR="008758DF" w:rsidRPr="008758DF" w:rsidRDefault="008758DF" w:rsidP="008758DF">
      <w:pPr>
        <w:numPr>
          <w:ilvl w:val="1"/>
          <w:numId w:val="11"/>
        </w:num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r w:rsidRPr="008758DF">
        <w:rPr>
          <w:rFonts w:ascii="Calibri" w:eastAsia="Calibri" w:hAnsi="Calibri" w:cs="Calibri"/>
          <w:color w:val="000000"/>
          <w:kern w:val="0"/>
          <w:sz w:val="22"/>
          <w:szCs w:val="22"/>
          <w14:ligatures w14:val="none"/>
        </w:rPr>
        <w:t>Go víkendovka – 28 hod</w:t>
      </w:r>
    </w:p>
    <w:p w14:paraId="2B598151" w14:textId="77777777" w:rsidR="008758DF" w:rsidRPr="008758DF" w:rsidRDefault="008758DF" w:rsidP="008758DF">
      <w:pPr>
        <w:numPr>
          <w:ilvl w:val="0"/>
          <w:numId w:val="11"/>
        </w:num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r w:rsidRPr="008758DF">
        <w:rPr>
          <w:rFonts w:ascii="Calibri" w:eastAsia="Calibri" w:hAnsi="Calibri" w:cs="Calibri"/>
          <w:b/>
          <w:bCs/>
          <w:color w:val="000000"/>
          <w:kern w:val="0"/>
          <w:sz w:val="22"/>
          <w:szCs w:val="22"/>
          <w14:ligatures w14:val="none"/>
        </w:rPr>
        <w:t>Supervize</w:t>
      </w:r>
      <w:r w:rsidRPr="008758DF">
        <w:rPr>
          <w:rFonts w:ascii="Calibri" w:eastAsia="Calibri" w:hAnsi="Calibri" w:cs="Calibri"/>
          <w:color w:val="000000"/>
          <w:kern w:val="0"/>
          <w:sz w:val="22"/>
          <w:szCs w:val="22"/>
          <w14:ligatures w14:val="none"/>
        </w:rPr>
        <w:t xml:space="preserve"> – 8 hod</w:t>
      </w:r>
    </w:p>
    <w:p w14:paraId="23C2CA4F" w14:textId="77777777" w:rsidR="008758DF" w:rsidRPr="008758DF" w:rsidRDefault="008758DF" w:rsidP="008758DF">
      <w:pPr>
        <w:numPr>
          <w:ilvl w:val="0"/>
          <w:numId w:val="11"/>
        </w:num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r w:rsidRPr="008758DF">
        <w:rPr>
          <w:rFonts w:ascii="Calibri" w:eastAsia="Calibri" w:hAnsi="Calibri" w:cs="Calibri"/>
          <w:b/>
          <w:bCs/>
          <w:color w:val="000000"/>
          <w:kern w:val="0"/>
          <w:sz w:val="22"/>
          <w:szCs w:val="22"/>
          <w14:ligatures w14:val="none"/>
        </w:rPr>
        <w:t>Vzdělávání se</w:t>
      </w:r>
      <w:r w:rsidRPr="008758DF">
        <w:rPr>
          <w:rFonts w:ascii="Calibri" w:eastAsia="Calibri" w:hAnsi="Calibri" w:cs="Calibri"/>
          <w:color w:val="000000"/>
          <w:kern w:val="0"/>
          <w:sz w:val="22"/>
          <w:szCs w:val="22"/>
          <w14:ligatures w14:val="none"/>
        </w:rPr>
        <w:t xml:space="preserve"> – 40 hod</w:t>
      </w:r>
    </w:p>
    <w:p w14:paraId="02D7EFED" w14:textId="77777777" w:rsidR="008758DF" w:rsidRPr="008758DF" w:rsidRDefault="008758DF" w:rsidP="008758DF">
      <w:pPr>
        <w:numPr>
          <w:ilvl w:val="1"/>
          <w:numId w:val="11"/>
        </w:num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r w:rsidRPr="008758DF">
        <w:rPr>
          <w:rFonts w:ascii="Calibri" w:eastAsia="Calibri" w:hAnsi="Calibri" w:cs="Calibri"/>
          <w:color w:val="000000"/>
          <w:kern w:val="0"/>
          <w:sz w:val="22"/>
          <w:szCs w:val="22"/>
          <w14:ligatures w14:val="none"/>
        </w:rPr>
        <w:t>Neformální vzdělávání - 30 hod</w:t>
      </w:r>
    </w:p>
    <w:p w14:paraId="311C058E" w14:textId="77777777" w:rsidR="008758DF" w:rsidRDefault="008758DF" w:rsidP="008758DF">
      <w:pPr>
        <w:numPr>
          <w:ilvl w:val="1"/>
          <w:numId w:val="11"/>
        </w:num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r w:rsidRPr="008758DF">
        <w:rPr>
          <w:rFonts w:ascii="Calibri" w:eastAsia="Calibri" w:hAnsi="Calibri" w:cs="Calibri"/>
          <w:color w:val="000000"/>
          <w:kern w:val="0"/>
          <w:sz w:val="22"/>
          <w:szCs w:val="22"/>
          <w14:ligatures w14:val="none"/>
        </w:rPr>
        <w:t>Trauma a jeho následky – 10 hod</w:t>
      </w:r>
    </w:p>
    <w:p w14:paraId="1B0DE3BE"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7EE6C19E"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r w:rsidRPr="008758DF">
        <w:rPr>
          <w:rFonts w:ascii="Calibri" w:eastAsia="Calibri" w:hAnsi="Calibri" w:cs="Calibri"/>
          <w:noProof/>
          <w:kern w:val="0"/>
          <w:sz w:val="22"/>
          <w:szCs w:val="22"/>
          <w14:ligatures w14:val="none"/>
        </w:rPr>
        <w:drawing>
          <wp:anchor distT="0" distB="0" distL="114300" distR="114300" simplePos="0" relativeHeight="251673600" behindDoc="1" locked="0" layoutInCell="1" allowOverlap="1" wp14:anchorId="2DB4D63C" wp14:editId="0D8B80E2">
            <wp:simplePos x="0" y="0"/>
            <wp:positionH relativeFrom="margin">
              <wp:posOffset>-39294</wp:posOffset>
            </wp:positionH>
            <wp:positionV relativeFrom="paragraph">
              <wp:posOffset>141300</wp:posOffset>
            </wp:positionV>
            <wp:extent cx="5511800" cy="2895600"/>
            <wp:effectExtent l="0" t="0" r="12700" b="0"/>
            <wp:wrapNone/>
            <wp:docPr id="10" name="Graf 10">
              <a:extLst xmlns:a="http://schemas.openxmlformats.org/drawingml/2006/main">
                <a:ext uri="{FF2B5EF4-FFF2-40B4-BE49-F238E27FC236}">
                  <a16:creationId xmlns:a16="http://schemas.microsoft.com/office/drawing/2014/main" id="{1F4640E1-3504-5012-58AF-7F5845CF4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759EC32E"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66B2B46B"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70C05EAF"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1EFD5C68"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78CECCEE"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3098CDC8"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711B4D4A"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3F7115B5"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705A841D"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5B8B31B0"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05FE0F2C"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7E98C37A"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45901DE0"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44D6EC46" w14:textId="77777777" w:rsidR="00CF0670"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0433015D" w14:textId="77777777" w:rsidR="00CF0670" w:rsidRPr="008758DF" w:rsidRDefault="00CF0670" w:rsidP="00CF0670">
      <w:pPr>
        <w:pBdr>
          <w:top w:val="nil"/>
          <w:left w:val="nil"/>
          <w:bottom w:val="nil"/>
          <w:right w:val="nil"/>
          <w:between w:val="nil"/>
        </w:pBdr>
        <w:spacing w:after="0" w:line="276" w:lineRule="auto"/>
        <w:contextualSpacing/>
        <w:rPr>
          <w:rFonts w:ascii="Calibri" w:eastAsia="Calibri" w:hAnsi="Calibri" w:cs="Calibri"/>
          <w:color w:val="000000"/>
          <w:kern w:val="0"/>
          <w:sz w:val="22"/>
          <w:szCs w:val="22"/>
          <w14:ligatures w14:val="none"/>
        </w:rPr>
      </w:pPr>
    </w:p>
    <w:p w14:paraId="33C80EA6" w14:textId="77777777" w:rsidR="00D63025" w:rsidRDefault="00D63025" w:rsidP="006A4FE3">
      <w:pPr>
        <w:pStyle w:val="Nadpis2"/>
        <w:rPr>
          <w:color w:val="FF0000"/>
        </w:rPr>
      </w:pPr>
      <w:bookmarkStart w:id="24" w:name="_Toc371447446"/>
    </w:p>
    <w:p w14:paraId="1CE6C32F" w14:textId="77777777" w:rsidR="00D63025" w:rsidRDefault="00D63025" w:rsidP="006A4FE3">
      <w:pPr>
        <w:pStyle w:val="Nadpis2"/>
        <w:rPr>
          <w:color w:val="FF0000"/>
        </w:rPr>
      </w:pPr>
    </w:p>
    <w:p w14:paraId="5BDAA37C" w14:textId="77777777" w:rsidR="0032636B" w:rsidRPr="00FB2BD2" w:rsidRDefault="006F72D9" w:rsidP="006A4FE3">
      <w:pPr>
        <w:pStyle w:val="Nadpis2"/>
        <w:rPr>
          <w:color w:val="auto"/>
        </w:rPr>
      </w:pPr>
      <w:r w:rsidRPr="00FB2BD2">
        <w:rPr>
          <w:color w:val="auto"/>
        </w:rPr>
        <w:t>9</w:t>
      </w:r>
      <w:r w:rsidR="0032636B" w:rsidRPr="00FB2BD2">
        <w:rPr>
          <w:color w:val="auto"/>
        </w:rPr>
        <w:t>. Údaje o dalším vzdělávání pedagogických</w:t>
      </w:r>
      <w:r w:rsidR="00EF6D3A" w:rsidRPr="00FB2BD2">
        <w:rPr>
          <w:color w:val="auto"/>
        </w:rPr>
        <w:t xml:space="preserve"> i nepedagogických</w:t>
      </w:r>
      <w:r w:rsidR="0032636B" w:rsidRPr="00FB2BD2">
        <w:rPr>
          <w:color w:val="auto"/>
        </w:rPr>
        <w:t xml:space="preserve"> pracovníků</w:t>
      </w:r>
      <w:bookmarkEnd w:id="24"/>
    </w:p>
    <w:p w14:paraId="6DBEBBD6" w14:textId="77777777" w:rsidR="0032636B" w:rsidRPr="006A5834" w:rsidRDefault="0032636B" w:rsidP="0032636B">
      <w:pPr>
        <w:rPr>
          <w:rFonts w:ascii="Arial" w:hAnsi="Arial" w:cs="Arial"/>
          <w:color w:val="FF0000"/>
          <w:szCs w:val="23"/>
        </w:rPr>
      </w:pPr>
    </w:p>
    <w:p w14:paraId="4939013E" w14:textId="77777777" w:rsidR="0032636B" w:rsidRPr="0014787B" w:rsidRDefault="0032636B" w:rsidP="0032636B">
      <w:pPr>
        <w:jc w:val="both"/>
        <w:rPr>
          <w:rFonts w:ascii="Arial" w:hAnsi="Arial" w:cs="Arial"/>
          <w:szCs w:val="23"/>
        </w:rPr>
      </w:pPr>
      <w:r w:rsidRPr="0014787B">
        <w:rPr>
          <w:rFonts w:ascii="Arial" w:hAnsi="Arial" w:cs="Arial"/>
          <w:szCs w:val="23"/>
        </w:rPr>
        <w:t>Dle zpracovaného plánu bylo ve školním roce 20</w:t>
      </w:r>
      <w:r w:rsidR="00EB1A3A" w:rsidRPr="0014787B">
        <w:rPr>
          <w:rFonts w:ascii="Arial" w:hAnsi="Arial" w:cs="Arial"/>
          <w:szCs w:val="23"/>
        </w:rPr>
        <w:t>2</w:t>
      </w:r>
      <w:r w:rsidR="00CF0670" w:rsidRPr="0014787B">
        <w:rPr>
          <w:rFonts w:ascii="Arial" w:hAnsi="Arial" w:cs="Arial"/>
          <w:szCs w:val="23"/>
        </w:rPr>
        <w:t>1</w:t>
      </w:r>
      <w:r w:rsidRPr="0014787B">
        <w:rPr>
          <w:rFonts w:ascii="Arial" w:hAnsi="Arial" w:cs="Arial"/>
          <w:szCs w:val="23"/>
        </w:rPr>
        <w:t>/20</w:t>
      </w:r>
      <w:r w:rsidR="00A223A3" w:rsidRPr="0014787B">
        <w:rPr>
          <w:rFonts w:ascii="Arial" w:hAnsi="Arial" w:cs="Arial"/>
          <w:szCs w:val="23"/>
        </w:rPr>
        <w:t>2</w:t>
      </w:r>
      <w:r w:rsidR="00CF0670" w:rsidRPr="0014787B">
        <w:rPr>
          <w:rFonts w:ascii="Arial" w:hAnsi="Arial" w:cs="Arial"/>
          <w:szCs w:val="23"/>
        </w:rPr>
        <w:t>2</w:t>
      </w:r>
      <w:r w:rsidRPr="0014787B">
        <w:rPr>
          <w:rFonts w:ascii="Arial" w:hAnsi="Arial" w:cs="Arial"/>
          <w:szCs w:val="23"/>
        </w:rPr>
        <w:t xml:space="preserve"> vzdělávání pedagogických pracovníků tematicky zaměřeno na tyto prioritní oblasti:</w:t>
      </w:r>
    </w:p>
    <w:p w14:paraId="2AF19525" w14:textId="77777777" w:rsidR="00EF6D3A" w:rsidRDefault="00D83EE3" w:rsidP="00C26847">
      <w:pPr>
        <w:jc w:val="both"/>
        <w:rPr>
          <w:rFonts w:ascii="Arial" w:hAnsi="Arial" w:cs="Arial"/>
          <w:szCs w:val="23"/>
        </w:rPr>
      </w:pPr>
      <w:r w:rsidRPr="0014787B">
        <w:rPr>
          <w:rFonts w:ascii="Arial" w:hAnsi="Arial" w:cs="Arial"/>
          <w:szCs w:val="23"/>
        </w:rPr>
        <w:t xml:space="preserve">-  </w:t>
      </w:r>
      <w:r w:rsidRPr="0014787B">
        <w:rPr>
          <w:rFonts w:ascii="Arial" w:hAnsi="Arial" w:cs="Arial"/>
          <w:szCs w:val="23"/>
        </w:rPr>
        <w:tab/>
      </w:r>
      <w:r w:rsidR="00EF6D3A">
        <w:rPr>
          <w:rFonts w:ascii="Arial" w:hAnsi="Arial" w:cs="Arial"/>
          <w:szCs w:val="23"/>
        </w:rPr>
        <w:t>semináře v oblasti BOZP, ovládání digitální techniky</w:t>
      </w:r>
    </w:p>
    <w:p w14:paraId="10F37C51" w14:textId="77777777" w:rsidR="00D63025" w:rsidRDefault="00EF6D3A" w:rsidP="00C26847">
      <w:pPr>
        <w:jc w:val="both"/>
        <w:rPr>
          <w:rFonts w:ascii="Arial" w:hAnsi="Arial" w:cs="Arial"/>
          <w:szCs w:val="23"/>
        </w:rPr>
      </w:pPr>
      <w:r>
        <w:rPr>
          <w:rFonts w:ascii="Arial" w:hAnsi="Arial" w:cs="Arial"/>
          <w:szCs w:val="23"/>
        </w:rPr>
        <w:t xml:space="preserve">-          </w:t>
      </w:r>
      <w:r w:rsidR="006C121A" w:rsidRPr="0014787B">
        <w:rPr>
          <w:rFonts w:ascii="Arial" w:hAnsi="Arial" w:cs="Arial"/>
          <w:szCs w:val="23"/>
        </w:rPr>
        <w:t>moderní metody výuky, formativní hodnocení žáků</w:t>
      </w:r>
    </w:p>
    <w:p w14:paraId="67F4FB07" w14:textId="77777777" w:rsidR="00D63025" w:rsidRDefault="00D63025" w:rsidP="00C26847">
      <w:pPr>
        <w:jc w:val="both"/>
        <w:rPr>
          <w:rFonts w:ascii="Arial" w:hAnsi="Arial" w:cs="Arial"/>
          <w:szCs w:val="23"/>
        </w:rPr>
      </w:pPr>
    </w:p>
    <w:p w14:paraId="3C4F1FF3" w14:textId="77777777" w:rsidR="00D63025" w:rsidRDefault="00D63025" w:rsidP="00C26847">
      <w:pPr>
        <w:jc w:val="both"/>
        <w:rPr>
          <w:rFonts w:ascii="Arial" w:hAnsi="Arial" w:cs="Arial"/>
          <w:szCs w:val="23"/>
        </w:rPr>
      </w:pPr>
    </w:p>
    <w:p w14:paraId="4289700A" w14:textId="77777777" w:rsidR="00C26847" w:rsidRPr="0014787B" w:rsidRDefault="0032636B" w:rsidP="00C26847">
      <w:pPr>
        <w:jc w:val="both"/>
        <w:rPr>
          <w:rFonts w:ascii="Arial" w:hAnsi="Arial" w:cs="Arial"/>
          <w:szCs w:val="23"/>
        </w:rPr>
      </w:pPr>
      <w:r w:rsidRPr="0014787B">
        <w:rPr>
          <w:rFonts w:ascii="Arial" w:hAnsi="Arial" w:cs="Arial"/>
          <w:szCs w:val="23"/>
        </w:rPr>
        <w:tab/>
      </w:r>
    </w:p>
    <w:p w14:paraId="2D9C0367" w14:textId="77777777" w:rsidR="00113274" w:rsidRPr="0014787B" w:rsidRDefault="00C26847" w:rsidP="00C26847">
      <w:pPr>
        <w:jc w:val="both"/>
        <w:rPr>
          <w:rFonts w:ascii="Arial" w:hAnsi="Arial" w:cs="Arial"/>
          <w:szCs w:val="23"/>
        </w:rPr>
      </w:pPr>
      <w:r w:rsidRPr="0014787B">
        <w:rPr>
          <w:rFonts w:ascii="Arial" w:hAnsi="Arial" w:cs="Arial"/>
          <w:szCs w:val="23"/>
        </w:rPr>
        <w:t xml:space="preserve">- </w:t>
      </w:r>
      <w:r w:rsidRPr="0014787B">
        <w:rPr>
          <w:rFonts w:ascii="Arial" w:hAnsi="Arial" w:cs="Arial"/>
          <w:szCs w:val="23"/>
        </w:rPr>
        <w:tab/>
        <w:t>v</w:t>
      </w:r>
      <w:r w:rsidR="00113274" w:rsidRPr="0014787B">
        <w:rPr>
          <w:rFonts w:ascii="Arial" w:hAnsi="Arial" w:cs="Arial"/>
          <w:szCs w:val="23"/>
        </w:rPr>
        <w:t>z</w:t>
      </w:r>
      <w:r w:rsidR="006C121A" w:rsidRPr="0014787B">
        <w:rPr>
          <w:rFonts w:ascii="Arial" w:hAnsi="Arial" w:cs="Arial"/>
          <w:szCs w:val="23"/>
        </w:rPr>
        <w:t>dělávání učitelů v práci s žáky, v metodologii výuky, v komunikačních</w:t>
      </w:r>
      <w:r w:rsidR="006C121A" w:rsidRPr="0014787B">
        <w:rPr>
          <w:rFonts w:ascii="Arial" w:hAnsi="Arial" w:cs="Arial"/>
          <w:szCs w:val="23"/>
        </w:rPr>
        <w:br/>
        <w:t xml:space="preserve"> </w:t>
      </w:r>
      <w:r w:rsidR="006C121A" w:rsidRPr="0014787B">
        <w:rPr>
          <w:rFonts w:ascii="Arial" w:hAnsi="Arial" w:cs="Arial"/>
          <w:szCs w:val="23"/>
        </w:rPr>
        <w:tab/>
        <w:t>technikách</w:t>
      </w:r>
    </w:p>
    <w:p w14:paraId="553B631A" w14:textId="77777777" w:rsidR="00CF0670" w:rsidRPr="0014787B" w:rsidRDefault="00CF0670" w:rsidP="00C26847">
      <w:pPr>
        <w:jc w:val="both"/>
        <w:rPr>
          <w:rFonts w:ascii="Arial" w:hAnsi="Arial" w:cs="Arial"/>
          <w:szCs w:val="23"/>
        </w:rPr>
      </w:pPr>
      <w:r w:rsidRPr="0014787B">
        <w:rPr>
          <w:rFonts w:ascii="Arial" w:hAnsi="Arial" w:cs="Arial"/>
          <w:szCs w:val="23"/>
        </w:rPr>
        <w:t>-          zvyšování odbornosti ve vyučovaných předmětech</w:t>
      </w:r>
    </w:p>
    <w:p w14:paraId="6255D0BB" w14:textId="77777777" w:rsidR="0032636B" w:rsidRDefault="00546429" w:rsidP="0032636B">
      <w:pPr>
        <w:suppressAutoHyphens/>
        <w:jc w:val="both"/>
        <w:rPr>
          <w:rFonts w:ascii="Arial" w:hAnsi="Arial" w:cs="Arial"/>
          <w:szCs w:val="23"/>
        </w:rPr>
      </w:pPr>
      <w:r w:rsidRPr="00897CE9">
        <w:rPr>
          <w:rFonts w:ascii="Arial" w:hAnsi="Arial" w:cs="Arial"/>
          <w:szCs w:val="23"/>
        </w:rPr>
        <w:t>Výrazně se do vzdělávání promítl</w:t>
      </w:r>
      <w:r w:rsidR="00CF0670" w:rsidRPr="00897CE9">
        <w:rPr>
          <w:rFonts w:ascii="Arial" w:hAnsi="Arial" w:cs="Arial"/>
          <w:szCs w:val="23"/>
        </w:rPr>
        <w:t>a</w:t>
      </w:r>
      <w:r w:rsidRPr="00897CE9">
        <w:rPr>
          <w:rFonts w:ascii="Arial" w:hAnsi="Arial" w:cs="Arial"/>
          <w:szCs w:val="23"/>
        </w:rPr>
        <w:t xml:space="preserve"> </w:t>
      </w:r>
      <w:proofErr w:type="spellStart"/>
      <w:r w:rsidR="00CF0670" w:rsidRPr="00897CE9">
        <w:rPr>
          <w:rFonts w:ascii="Arial" w:hAnsi="Arial" w:cs="Arial"/>
          <w:szCs w:val="23"/>
        </w:rPr>
        <w:t>koronavirová</w:t>
      </w:r>
      <w:proofErr w:type="spellEnd"/>
      <w:r w:rsidR="00CF0670" w:rsidRPr="00897CE9">
        <w:rPr>
          <w:rFonts w:ascii="Arial" w:hAnsi="Arial" w:cs="Arial"/>
          <w:szCs w:val="23"/>
        </w:rPr>
        <w:t xml:space="preserve"> epidemie</w:t>
      </w:r>
      <w:r w:rsidR="006F72D9" w:rsidRPr="00897CE9">
        <w:rPr>
          <w:rFonts w:ascii="Arial" w:hAnsi="Arial" w:cs="Arial"/>
          <w:szCs w:val="23"/>
        </w:rPr>
        <w:t xml:space="preserve">, díky </w:t>
      </w:r>
      <w:r w:rsidR="00CF0670" w:rsidRPr="00897CE9">
        <w:rPr>
          <w:rFonts w:ascii="Arial" w:hAnsi="Arial" w:cs="Arial"/>
          <w:szCs w:val="23"/>
        </w:rPr>
        <w:t>níž</w:t>
      </w:r>
      <w:r w:rsidRPr="00897CE9">
        <w:rPr>
          <w:rFonts w:ascii="Arial" w:hAnsi="Arial" w:cs="Arial"/>
          <w:szCs w:val="23"/>
        </w:rPr>
        <w:t xml:space="preserve"> </w:t>
      </w:r>
      <w:r w:rsidR="006F72D9" w:rsidRPr="00897CE9">
        <w:rPr>
          <w:rFonts w:ascii="Arial" w:hAnsi="Arial" w:cs="Arial"/>
          <w:szCs w:val="23"/>
        </w:rPr>
        <w:t xml:space="preserve">se zvýšil počet </w:t>
      </w:r>
      <w:r w:rsidR="00CF0670" w:rsidRPr="00897CE9">
        <w:rPr>
          <w:rFonts w:ascii="Arial" w:hAnsi="Arial" w:cs="Arial"/>
          <w:szCs w:val="23"/>
        </w:rPr>
        <w:t>seminářů</w:t>
      </w:r>
      <w:r w:rsidR="00EB1A3A" w:rsidRPr="00897CE9">
        <w:rPr>
          <w:rFonts w:ascii="Arial" w:hAnsi="Arial" w:cs="Arial"/>
          <w:szCs w:val="23"/>
        </w:rPr>
        <w:t xml:space="preserve"> organizovaných </w:t>
      </w:r>
      <w:r w:rsidR="00D63025">
        <w:rPr>
          <w:rFonts w:ascii="Arial" w:hAnsi="Arial" w:cs="Arial"/>
          <w:szCs w:val="23"/>
        </w:rPr>
        <w:t>formou</w:t>
      </w:r>
      <w:r w:rsidR="00EB1A3A" w:rsidRPr="00897CE9">
        <w:rPr>
          <w:rFonts w:ascii="Arial" w:hAnsi="Arial" w:cs="Arial"/>
          <w:szCs w:val="23"/>
        </w:rPr>
        <w:t xml:space="preserve"> </w:t>
      </w:r>
      <w:proofErr w:type="spellStart"/>
      <w:r w:rsidR="00EB1A3A" w:rsidRPr="00897CE9">
        <w:rPr>
          <w:rFonts w:ascii="Arial" w:hAnsi="Arial" w:cs="Arial"/>
          <w:szCs w:val="23"/>
        </w:rPr>
        <w:t>webináře</w:t>
      </w:r>
      <w:proofErr w:type="spellEnd"/>
      <w:r w:rsidR="00EB1A3A" w:rsidRPr="00897CE9">
        <w:rPr>
          <w:rFonts w:ascii="Arial" w:hAnsi="Arial" w:cs="Arial"/>
          <w:szCs w:val="23"/>
        </w:rPr>
        <w:t xml:space="preserve"> (on-line)</w:t>
      </w:r>
      <w:r w:rsidR="006F72D9" w:rsidRPr="00897CE9">
        <w:rPr>
          <w:rFonts w:ascii="Arial" w:hAnsi="Arial" w:cs="Arial"/>
          <w:szCs w:val="23"/>
        </w:rPr>
        <w:t>.</w:t>
      </w:r>
      <w:r w:rsidR="00897CE9">
        <w:rPr>
          <w:rFonts w:ascii="Arial" w:hAnsi="Arial" w:cs="Arial"/>
          <w:szCs w:val="23"/>
        </w:rPr>
        <w:t xml:space="preserve"> Jako problém se jevil fakt, že přestože</w:t>
      </w:r>
      <w:r w:rsidR="00EF6D3A">
        <w:rPr>
          <w:rFonts w:ascii="Arial" w:hAnsi="Arial" w:cs="Arial"/>
          <w:szCs w:val="23"/>
        </w:rPr>
        <w:t xml:space="preserve"> se vzdělávání často konalo jako </w:t>
      </w:r>
      <w:proofErr w:type="spellStart"/>
      <w:r w:rsidR="00EF6D3A">
        <w:rPr>
          <w:rFonts w:ascii="Arial" w:hAnsi="Arial" w:cs="Arial"/>
          <w:szCs w:val="23"/>
        </w:rPr>
        <w:t>webinář</w:t>
      </w:r>
      <w:proofErr w:type="spellEnd"/>
      <w:r w:rsidR="00EF6D3A">
        <w:rPr>
          <w:rFonts w:ascii="Arial" w:hAnsi="Arial" w:cs="Arial"/>
          <w:szCs w:val="23"/>
        </w:rPr>
        <w:t xml:space="preserve"> (on-line synchronní), jeho cena placená z ONIV vzrostla na průměrnou částku 2000 Kč/seminář.</w:t>
      </w:r>
      <w:r w:rsidR="006F72D9" w:rsidRPr="00897CE9">
        <w:rPr>
          <w:rFonts w:ascii="Arial" w:hAnsi="Arial" w:cs="Arial"/>
          <w:szCs w:val="23"/>
        </w:rPr>
        <w:t xml:space="preserve"> </w:t>
      </w:r>
      <w:r w:rsidR="00A223A3" w:rsidRPr="00897CE9">
        <w:rPr>
          <w:rFonts w:ascii="Arial" w:hAnsi="Arial" w:cs="Arial"/>
          <w:szCs w:val="23"/>
        </w:rPr>
        <w:t>Počet absolvovaných školení byl</w:t>
      </w:r>
      <w:r w:rsidR="00EB1A3A" w:rsidRPr="00897CE9">
        <w:rPr>
          <w:rFonts w:ascii="Arial" w:hAnsi="Arial" w:cs="Arial"/>
          <w:szCs w:val="23"/>
        </w:rPr>
        <w:t xml:space="preserve"> lehce </w:t>
      </w:r>
      <w:r w:rsidR="00A223A3" w:rsidRPr="00897CE9">
        <w:rPr>
          <w:rFonts w:ascii="Arial" w:hAnsi="Arial" w:cs="Arial"/>
          <w:szCs w:val="23"/>
        </w:rPr>
        <w:t>ovlivněn uzávěrou školy a utlumením aktivit z důvodu epidemie.</w:t>
      </w:r>
      <w:r w:rsidR="00EB1A3A" w:rsidRPr="00897CE9">
        <w:rPr>
          <w:rFonts w:ascii="Arial" w:hAnsi="Arial" w:cs="Arial"/>
          <w:szCs w:val="23"/>
        </w:rPr>
        <w:t xml:space="preserve"> Na druhou stranu – situace umožnila </w:t>
      </w:r>
      <w:r w:rsidR="004A166D" w:rsidRPr="00897CE9">
        <w:rPr>
          <w:rFonts w:ascii="Arial" w:hAnsi="Arial" w:cs="Arial"/>
          <w:szCs w:val="23"/>
        </w:rPr>
        <w:t>lépe organizovat</w:t>
      </w:r>
      <w:r w:rsidR="00EB1A3A" w:rsidRPr="00897CE9">
        <w:rPr>
          <w:rFonts w:ascii="Arial" w:hAnsi="Arial" w:cs="Arial"/>
          <w:szCs w:val="23"/>
        </w:rPr>
        <w:t xml:space="preserve"> vzdělávání pro celou sborovnu</w:t>
      </w:r>
      <w:r w:rsidR="004A166D" w:rsidRPr="00897CE9">
        <w:rPr>
          <w:rFonts w:ascii="Arial" w:hAnsi="Arial" w:cs="Arial"/>
          <w:szCs w:val="23"/>
        </w:rPr>
        <w:t>.</w:t>
      </w:r>
    </w:p>
    <w:p w14:paraId="1135928B" w14:textId="77777777" w:rsidR="00EF6D3A" w:rsidRPr="00897CE9" w:rsidRDefault="00EF6D3A" w:rsidP="0032636B">
      <w:pPr>
        <w:suppressAutoHyphens/>
        <w:jc w:val="both"/>
        <w:rPr>
          <w:rFonts w:ascii="Arial" w:hAnsi="Arial" w:cs="Arial"/>
          <w:szCs w:val="23"/>
        </w:rPr>
      </w:pPr>
      <w:r>
        <w:rPr>
          <w:rFonts w:ascii="Arial" w:hAnsi="Arial" w:cs="Arial"/>
          <w:szCs w:val="23"/>
        </w:rPr>
        <w:t>Nepedagogičtí pracovníci byli proškoleni v oblasti BOZP, dále se věnovali rozšiřování kompetencí v oblasti své působnosti. Školník/domovník absolvoval seminář v oblasti energetického managementu školy a ovládání počítačového řízení provozu kotelny a školení v obsluze tlakových nádob. Pracovnice sekretariátu ředitele se vzdělávala v aplikaci zákona o archivnictví a vedení spisové služby ve spojení s fungováním datových schránek. Pracovnice na ekonomickém úseku absolvovaly školení a semináře zřizovatele k ekonomickým otázkám (majetek a jeho správa, inventarizace, výsledky kontrol, dále taky uplatňování vyhlášky o FKSP, seminář k daňovému poradenství). Vedoucí a zaměstnankyně školní jídelny absolvovaly hygienická školení a vedoucí seminář k HACAP.</w:t>
      </w:r>
    </w:p>
    <w:p w14:paraId="4F439498" w14:textId="77777777" w:rsidR="00F26519" w:rsidRDefault="00F26519" w:rsidP="0032636B">
      <w:pPr>
        <w:suppressAutoHyphens/>
        <w:jc w:val="both"/>
        <w:rPr>
          <w:rFonts w:ascii="Arial" w:hAnsi="Arial" w:cs="Arial"/>
          <w:color w:val="FF0000"/>
          <w:szCs w:val="23"/>
        </w:rPr>
      </w:pPr>
    </w:p>
    <w:p w14:paraId="6EA86A9A" w14:textId="77777777" w:rsidR="0032636B" w:rsidRPr="00F40F1C" w:rsidRDefault="006C121A" w:rsidP="006C121A">
      <w:pPr>
        <w:suppressAutoHyphens/>
        <w:jc w:val="both"/>
        <w:rPr>
          <w:b/>
          <w:sz w:val="28"/>
          <w:szCs w:val="28"/>
        </w:rPr>
      </w:pPr>
      <w:r w:rsidRPr="006A5834">
        <w:rPr>
          <w:rFonts w:ascii="Arial" w:hAnsi="Arial" w:cs="Arial"/>
          <w:color w:val="FF0000"/>
          <w:szCs w:val="23"/>
        </w:rPr>
        <w:br/>
      </w:r>
      <w:bookmarkStart w:id="25" w:name="_Toc371447447"/>
      <w:r w:rsidR="0032636B" w:rsidRPr="00F40F1C">
        <w:rPr>
          <w:b/>
          <w:sz w:val="28"/>
          <w:szCs w:val="28"/>
        </w:rPr>
        <w:t>10. Zprávy z kontrolní a inspekční činnosti</w:t>
      </w:r>
      <w:bookmarkEnd w:id="25"/>
    </w:p>
    <w:p w14:paraId="4E0E788D" w14:textId="77777777" w:rsidR="009F4F45" w:rsidRPr="00F40F1C" w:rsidRDefault="009F4F45" w:rsidP="009F4F45">
      <w:pPr>
        <w:rPr>
          <w:rFonts w:ascii="Arial" w:hAnsi="Arial" w:cs="Arial"/>
          <w:bCs/>
        </w:rPr>
      </w:pPr>
      <w:bookmarkStart w:id="26" w:name="_Toc371447448"/>
    </w:p>
    <w:p w14:paraId="1C339490" w14:textId="77777777" w:rsidR="0033078A" w:rsidRPr="00F40F1C" w:rsidRDefault="0033078A" w:rsidP="0033078A">
      <w:pPr>
        <w:jc w:val="both"/>
        <w:rPr>
          <w:rFonts w:ascii="Arial" w:hAnsi="Arial" w:cs="Arial"/>
          <w:bCs/>
        </w:rPr>
      </w:pPr>
      <w:r w:rsidRPr="00F40F1C">
        <w:rPr>
          <w:rFonts w:ascii="Arial" w:hAnsi="Arial" w:cs="Arial"/>
          <w:bCs/>
        </w:rPr>
        <w:t>V uplynulém školním roce proběhly pravidelné každoroční kontroly školy ze strany spolupracujících subjektů – bezpečnostní prověrky školy, revize plynu, kontrolní prohlídky kotelny (provedl Vzdělávací institut Prostějov a sjednaní revizní technici). Byly zjištěny jen drobné funkční závady, které byly obratem odstraněny.</w:t>
      </w:r>
    </w:p>
    <w:p w14:paraId="01D71BE7" w14:textId="77777777" w:rsidR="0033078A" w:rsidRPr="00F40F1C" w:rsidRDefault="008642D2" w:rsidP="00C93C3C">
      <w:pPr>
        <w:jc w:val="both"/>
        <w:rPr>
          <w:rFonts w:ascii="Arial" w:hAnsi="Arial" w:cs="Arial"/>
          <w:bCs/>
        </w:rPr>
      </w:pPr>
      <w:r w:rsidRPr="00F40F1C">
        <w:rPr>
          <w:rFonts w:ascii="Arial" w:hAnsi="Arial" w:cs="Arial"/>
          <w:bCs/>
        </w:rPr>
        <w:t>Dne</w:t>
      </w:r>
      <w:r w:rsidR="00C93C3C" w:rsidRPr="00F40F1C">
        <w:rPr>
          <w:rFonts w:ascii="Arial" w:hAnsi="Arial" w:cs="Arial"/>
          <w:bCs/>
        </w:rPr>
        <w:t xml:space="preserve"> 2. 2. 2022 p</w:t>
      </w:r>
      <w:r w:rsidRPr="00F40F1C">
        <w:rPr>
          <w:rFonts w:ascii="Arial" w:hAnsi="Arial" w:cs="Arial"/>
          <w:bCs/>
        </w:rPr>
        <w:t xml:space="preserve">roběhl audit </w:t>
      </w:r>
      <w:r w:rsidR="00C93C3C" w:rsidRPr="00F40F1C">
        <w:rPr>
          <w:rFonts w:ascii="Arial" w:hAnsi="Arial" w:cs="Arial"/>
          <w:bCs/>
        </w:rPr>
        <w:t xml:space="preserve">energetického managementu ze strany zřizovatele, audit provedl </w:t>
      </w:r>
      <w:r w:rsidR="005D51C3">
        <w:rPr>
          <w:rFonts w:ascii="Arial" w:hAnsi="Arial" w:cs="Arial"/>
          <w:bCs/>
        </w:rPr>
        <w:t>I</w:t>
      </w:r>
      <w:r w:rsidR="00C93C3C" w:rsidRPr="00F40F1C">
        <w:rPr>
          <w:rFonts w:ascii="Arial" w:hAnsi="Arial" w:cs="Arial"/>
          <w:bCs/>
        </w:rPr>
        <w:t xml:space="preserve">ng. Pecina. Dne 10. 2. 2022 byla Radou OK schválena Změna pro užívání nové plynové </w:t>
      </w:r>
      <w:proofErr w:type="gramStart"/>
      <w:r w:rsidR="00C93C3C" w:rsidRPr="00F40F1C">
        <w:rPr>
          <w:rFonts w:ascii="Arial" w:hAnsi="Arial" w:cs="Arial"/>
          <w:bCs/>
        </w:rPr>
        <w:t>kotelny  -</w:t>
      </w:r>
      <w:proofErr w:type="gramEnd"/>
      <w:r w:rsidR="00C93C3C" w:rsidRPr="00F40F1C">
        <w:rPr>
          <w:rFonts w:ascii="Arial" w:hAnsi="Arial" w:cs="Arial"/>
          <w:bCs/>
        </w:rPr>
        <w:t xml:space="preserve"> povolení vyjmenovaného zdroje znečišťování ovzduší. Jelikož byla</w:t>
      </w:r>
      <w:r w:rsidR="00D63025">
        <w:rPr>
          <w:rFonts w:ascii="Arial" w:hAnsi="Arial" w:cs="Arial"/>
          <w:bCs/>
        </w:rPr>
        <w:t xml:space="preserve"> </w:t>
      </w:r>
      <w:r w:rsidR="00F40F1C" w:rsidRPr="00F40F1C">
        <w:rPr>
          <w:rFonts w:ascii="Arial" w:hAnsi="Arial" w:cs="Arial"/>
          <w:bCs/>
        </w:rPr>
        <w:t>kotelna nová, byla nalezena jen jedna závada – zaizolování armatur. Toto však rozporovala firma realizující rekonstrukci kotelny. Proto byl</w:t>
      </w:r>
      <w:r w:rsidR="005D51C3">
        <w:rPr>
          <w:rFonts w:ascii="Arial" w:hAnsi="Arial" w:cs="Arial"/>
          <w:bCs/>
        </w:rPr>
        <w:t>a</w:t>
      </w:r>
      <w:r w:rsidR="00F40F1C" w:rsidRPr="00F40F1C">
        <w:rPr>
          <w:rFonts w:ascii="Arial" w:hAnsi="Arial" w:cs="Arial"/>
          <w:bCs/>
        </w:rPr>
        <w:t xml:space="preserve"> </w:t>
      </w:r>
      <w:r w:rsidR="00D63025">
        <w:rPr>
          <w:rFonts w:ascii="Arial" w:hAnsi="Arial" w:cs="Arial"/>
          <w:bCs/>
        </w:rPr>
        <w:t xml:space="preserve">otázka izolací </w:t>
      </w:r>
      <w:r w:rsidR="00F40F1C" w:rsidRPr="00F40F1C">
        <w:rPr>
          <w:rFonts w:ascii="Arial" w:hAnsi="Arial" w:cs="Arial"/>
          <w:bCs/>
        </w:rPr>
        <w:t>armatur ponechán</w:t>
      </w:r>
      <w:r w:rsidR="00D63025">
        <w:rPr>
          <w:rFonts w:ascii="Arial" w:hAnsi="Arial" w:cs="Arial"/>
          <w:bCs/>
        </w:rPr>
        <w:t>a</w:t>
      </w:r>
      <w:r w:rsidR="00F40F1C" w:rsidRPr="00F40F1C">
        <w:rPr>
          <w:rFonts w:ascii="Arial" w:hAnsi="Arial" w:cs="Arial"/>
          <w:bCs/>
        </w:rPr>
        <w:t xml:space="preserve"> na externího auditora. Externí audit </w:t>
      </w:r>
      <w:proofErr w:type="spellStart"/>
      <w:r w:rsidR="00F40F1C" w:rsidRPr="00F40F1C">
        <w:rPr>
          <w:rFonts w:ascii="Arial" w:hAnsi="Arial" w:cs="Arial"/>
          <w:bCs/>
        </w:rPr>
        <w:t>EnMS</w:t>
      </w:r>
      <w:proofErr w:type="spellEnd"/>
      <w:r w:rsidR="00F40F1C" w:rsidRPr="00F40F1C">
        <w:rPr>
          <w:rFonts w:ascii="Arial" w:hAnsi="Arial" w:cs="Arial"/>
          <w:bCs/>
        </w:rPr>
        <w:t xml:space="preserve"> proběhl </w:t>
      </w:r>
      <w:r w:rsidR="00C93C3C" w:rsidRPr="00F40F1C">
        <w:rPr>
          <w:rFonts w:ascii="Arial" w:hAnsi="Arial" w:cs="Arial"/>
          <w:bCs/>
        </w:rPr>
        <w:t xml:space="preserve">ve dnech 23. a 24. 3. 2022. </w:t>
      </w:r>
      <w:r w:rsidR="00F40F1C" w:rsidRPr="00F40F1C">
        <w:rPr>
          <w:rFonts w:ascii="Arial" w:hAnsi="Arial" w:cs="Arial"/>
          <w:bCs/>
        </w:rPr>
        <w:t>A</w:t>
      </w:r>
      <w:r w:rsidR="00C93C3C" w:rsidRPr="00F40F1C">
        <w:rPr>
          <w:rFonts w:ascii="Arial" w:hAnsi="Arial" w:cs="Arial"/>
          <w:bCs/>
        </w:rPr>
        <w:t xml:space="preserve">udit prokázal shodu nastaveného systému s ISO normou 50001:2019, neshledal žádné neshody a prodloužil platnost certifikátu o 1 rok. </w:t>
      </w:r>
      <w:r w:rsidR="00F40F1C" w:rsidRPr="00F40F1C">
        <w:rPr>
          <w:rFonts w:ascii="Arial" w:hAnsi="Arial" w:cs="Arial"/>
          <w:bCs/>
        </w:rPr>
        <w:t>A</w:t>
      </w:r>
      <w:r w:rsidR="00C93C3C" w:rsidRPr="00F40F1C">
        <w:rPr>
          <w:rFonts w:ascii="Arial" w:hAnsi="Arial" w:cs="Arial"/>
          <w:bCs/>
        </w:rPr>
        <w:t>uditor</w:t>
      </w:r>
      <w:r w:rsidR="00F40F1C" w:rsidRPr="00F40F1C">
        <w:rPr>
          <w:rFonts w:ascii="Arial" w:hAnsi="Arial" w:cs="Arial"/>
          <w:bCs/>
        </w:rPr>
        <w:t xml:space="preserve"> napsal zprávu</w:t>
      </w:r>
      <w:r w:rsidR="00C93C3C" w:rsidRPr="00F40F1C">
        <w:rPr>
          <w:rFonts w:ascii="Arial" w:hAnsi="Arial" w:cs="Arial"/>
          <w:bCs/>
        </w:rPr>
        <w:t xml:space="preserve"> s důkazy o plnění jednotlivých článků normy spolu s příležitostmi pro zlepšení v jednotlivých auditovaných PO k</w:t>
      </w:r>
      <w:r w:rsidR="00F40F1C" w:rsidRPr="00F40F1C">
        <w:rPr>
          <w:rFonts w:ascii="Arial" w:hAnsi="Arial" w:cs="Arial"/>
          <w:bCs/>
        </w:rPr>
        <w:t> </w:t>
      </w:r>
      <w:r w:rsidR="00C93C3C" w:rsidRPr="00F40F1C">
        <w:rPr>
          <w:rFonts w:ascii="Arial" w:hAnsi="Arial" w:cs="Arial"/>
          <w:bCs/>
        </w:rPr>
        <w:t>prostudování</w:t>
      </w:r>
      <w:r w:rsidR="00F40F1C" w:rsidRPr="00F40F1C">
        <w:rPr>
          <w:rFonts w:ascii="Arial" w:hAnsi="Arial" w:cs="Arial"/>
          <w:bCs/>
        </w:rPr>
        <w:t xml:space="preserve">. </w:t>
      </w:r>
    </w:p>
    <w:p w14:paraId="34561A40" w14:textId="77777777" w:rsidR="0033078A" w:rsidRDefault="0033078A" w:rsidP="0033078A">
      <w:pPr>
        <w:jc w:val="both"/>
        <w:rPr>
          <w:rFonts w:ascii="Arial" w:hAnsi="Arial" w:cs="Arial"/>
          <w:bCs/>
        </w:rPr>
      </w:pPr>
    </w:p>
    <w:p w14:paraId="6639DEF8" w14:textId="77777777" w:rsidR="00FB2BD2" w:rsidRPr="00F40F1C" w:rsidRDefault="00FB2BD2" w:rsidP="0033078A">
      <w:pPr>
        <w:jc w:val="both"/>
        <w:rPr>
          <w:rFonts w:ascii="Arial" w:hAnsi="Arial" w:cs="Arial"/>
          <w:bCs/>
        </w:rPr>
      </w:pPr>
    </w:p>
    <w:p w14:paraId="552BB924" w14:textId="77777777" w:rsidR="00FB2BD2" w:rsidRDefault="00FB2BD2" w:rsidP="008A4090">
      <w:pPr>
        <w:pStyle w:val="Nadpis2"/>
        <w:spacing w:before="0" w:after="180"/>
        <w:rPr>
          <w:rFonts w:ascii="Arial" w:hAnsi="Arial" w:cs="Arial"/>
          <w:color w:val="auto"/>
          <w:sz w:val="24"/>
          <w:szCs w:val="24"/>
        </w:rPr>
      </w:pPr>
    </w:p>
    <w:p w14:paraId="096A8D3F" w14:textId="77777777" w:rsidR="0015059A" w:rsidRPr="009F4F45" w:rsidRDefault="006A4FE3" w:rsidP="008A4090">
      <w:pPr>
        <w:pStyle w:val="Nadpis2"/>
        <w:spacing w:before="0" w:after="180"/>
        <w:rPr>
          <w:rFonts w:ascii="Arial" w:hAnsi="Arial" w:cs="Arial"/>
          <w:color w:val="auto"/>
          <w:sz w:val="24"/>
          <w:szCs w:val="24"/>
        </w:rPr>
      </w:pPr>
      <w:r w:rsidRPr="009F4F45">
        <w:rPr>
          <w:rFonts w:ascii="Arial" w:hAnsi="Arial" w:cs="Arial"/>
          <w:color w:val="auto"/>
          <w:sz w:val="24"/>
          <w:szCs w:val="24"/>
        </w:rPr>
        <w:t xml:space="preserve">11. </w:t>
      </w:r>
      <w:r w:rsidR="0015059A" w:rsidRPr="009F4F45">
        <w:rPr>
          <w:rFonts w:ascii="Arial" w:hAnsi="Arial" w:cs="Arial"/>
          <w:color w:val="auto"/>
          <w:sz w:val="24"/>
          <w:szCs w:val="24"/>
        </w:rPr>
        <w:t>Základní údaje o hospodaření školy</w:t>
      </w:r>
      <w:r w:rsidR="00762D0C" w:rsidRPr="009F4F45">
        <w:rPr>
          <w:rFonts w:ascii="Arial" w:hAnsi="Arial" w:cs="Arial"/>
          <w:color w:val="auto"/>
          <w:sz w:val="24"/>
          <w:szCs w:val="24"/>
        </w:rPr>
        <w:t xml:space="preserve"> v roce 20</w:t>
      </w:r>
      <w:bookmarkEnd w:id="26"/>
      <w:r w:rsidR="00BF7119">
        <w:rPr>
          <w:rFonts w:ascii="Arial" w:hAnsi="Arial" w:cs="Arial"/>
          <w:color w:val="auto"/>
          <w:sz w:val="24"/>
          <w:szCs w:val="24"/>
        </w:rPr>
        <w:t>2</w:t>
      </w:r>
      <w:r w:rsidR="00D75855">
        <w:rPr>
          <w:rFonts w:ascii="Arial" w:hAnsi="Arial" w:cs="Arial"/>
          <w:color w:val="auto"/>
          <w:sz w:val="24"/>
          <w:szCs w:val="24"/>
        </w:rPr>
        <w:t>1</w:t>
      </w:r>
    </w:p>
    <w:p w14:paraId="57B96454" w14:textId="77777777" w:rsidR="006B2B07" w:rsidRPr="00D62FB3" w:rsidRDefault="006B2B07" w:rsidP="006B2B07">
      <w:pPr>
        <w:rPr>
          <w:rFonts w:ascii="Arial" w:hAnsi="Arial" w:cs="Arial"/>
          <w:szCs w:val="23"/>
        </w:rPr>
      </w:pPr>
      <w:r w:rsidRPr="00D62FB3">
        <w:rPr>
          <w:rFonts w:ascii="Arial" w:hAnsi="Arial" w:cs="Arial"/>
          <w:szCs w:val="23"/>
        </w:rPr>
        <w:t>(Rozbor hospodaření k</w:t>
      </w:r>
      <w:r w:rsidR="005428C0">
        <w:rPr>
          <w:rFonts w:ascii="Arial" w:hAnsi="Arial" w:cs="Arial"/>
          <w:szCs w:val="23"/>
        </w:rPr>
        <w:t xml:space="preserve"> datu </w:t>
      </w:r>
      <w:r w:rsidRPr="00D62FB3">
        <w:rPr>
          <w:rFonts w:ascii="Arial" w:hAnsi="Arial" w:cs="Arial"/>
          <w:szCs w:val="23"/>
        </w:rPr>
        <w:t>31. 12. 20</w:t>
      </w:r>
      <w:r w:rsidR="00BF7119">
        <w:rPr>
          <w:rFonts w:ascii="Arial" w:hAnsi="Arial" w:cs="Arial"/>
          <w:szCs w:val="23"/>
        </w:rPr>
        <w:t>2</w:t>
      </w:r>
      <w:r w:rsidR="00D75855">
        <w:rPr>
          <w:rFonts w:ascii="Arial" w:hAnsi="Arial" w:cs="Arial"/>
          <w:szCs w:val="23"/>
        </w:rPr>
        <w:t>1</w:t>
      </w:r>
      <w:r w:rsidRPr="00D62FB3">
        <w:rPr>
          <w:rFonts w:ascii="Arial" w:hAnsi="Arial" w:cs="Arial"/>
          <w:szCs w:val="23"/>
        </w:rPr>
        <w:t>)</w:t>
      </w:r>
    </w:p>
    <w:p w14:paraId="7E4ADE6D" w14:textId="77777777" w:rsidR="00CC0518" w:rsidRPr="00CC0518" w:rsidRDefault="00CC0518" w:rsidP="00CC0518">
      <w:pPr>
        <w:rPr>
          <w:rFonts w:ascii="Arial" w:hAnsi="Arial" w:cs="Arial"/>
          <w:bCs/>
          <w:szCs w:val="23"/>
        </w:rPr>
      </w:pPr>
    </w:p>
    <w:p w14:paraId="1943FBBA" w14:textId="77777777" w:rsidR="00CC0518" w:rsidRPr="00CC0518" w:rsidRDefault="00CC0518" w:rsidP="00CC0518">
      <w:pPr>
        <w:rPr>
          <w:rFonts w:ascii="Arial" w:hAnsi="Arial" w:cs="Arial"/>
          <w:b/>
          <w:bCs/>
          <w:szCs w:val="23"/>
        </w:rPr>
      </w:pPr>
      <w:r w:rsidRPr="00CC0518">
        <w:rPr>
          <w:rFonts w:ascii="Arial" w:hAnsi="Arial" w:cs="Arial"/>
          <w:b/>
          <w:bCs/>
          <w:szCs w:val="23"/>
        </w:rPr>
        <w:t>11.1. Základní charakteristika organizace a hodnocení hlavní činnosti organizace v uplynulém roce</w:t>
      </w:r>
    </w:p>
    <w:p w14:paraId="601CD96C" w14:textId="77777777" w:rsidR="00437DFD" w:rsidRPr="00321EC0" w:rsidRDefault="00437DFD" w:rsidP="008A4DDE">
      <w:pPr>
        <w:jc w:val="both"/>
        <w:rPr>
          <w:rFonts w:ascii="Arial" w:hAnsi="Arial" w:cs="Arial"/>
          <w:bCs/>
          <w:szCs w:val="23"/>
        </w:rPr>
      </w:pPr>
      <w:r w:rsidRPr="008A4DDE">
        <w:rPr>
          <w:rFonts w:ascii="Arial" w:hAnsi="Arial" w:cs="Arial"/>
          <w:bCs/>
          <w:szCs w:val="23"/>
        </w:rPr>
        <w:t>Organizace splnila úkoly, které si na rok 202</w:t>
      </w:r>
      <w:r w:rsidR="00D75855">
        <w:rPr>
          <w:rFonts w:ascii="Arial" w:hAnsi="Arial" w:cs="Arial"/>
          <w:bCs/>
          <w:szCs w:val="23"/>
        </w:rPr>
        <w:t>1</w:t>
      </w:r>
      <w:r w:rsidRPr="008A4DDE">
        <w:rPr>
          <w:rFonts w:ascii="Arial" w:hAnsi="Arial" w:cs="Arial"/>
          <w:bCs/>
          <w:szCs w:val="23"/>
        </w:rPr>
        <w:t xml:space="preserve"> stanovila i přesto, že </w:t>
      </w:r>
      <w:r w:rsidR="00D75855">
        <w:rPr>
          <w:rFonts w:ascii="Arial" w:hAnsi="Arial" w:cs="Arial"/>
          <w:bCs/>
          <w:szCs w:val="23"/>
        </w:rPr>
        <w:t>ekonomická situace byla složitá</w:t>
      </w:r>
      <w:r w:rsidRPr="008A4DDE">
        <w:rPr>
          <w:rFonts w:ascii="Arial" w:hAnsi="Arial" w:cs="Arial"/>
          <w:bCs/>
          <w:szCs w:val="23"/>
        </w:rPr>
        <w:t>. Ekonomika provozu byla ovlivněna uzávěrou škol. Dopad uzávěry popisuj</w:t>
      </w:r>
      <w:r w:rsidR="00EC2E9E">
        <w:rPr>
          <w:rFonts w:ascii="Arial" w:hAnsi="Arial" w:cs="Arial"/>
          <w:bCs/>
          <w:szCs w:val="23"/>
        </w:rPr>
        <w:t>i</w:t>
      </w:r>
      <w:r w:rsidR="0096781A">
        <w:rPr>
          <w:rFonts w:ascii="Arial" w:hAnsi="Arial" w:cs="Arial"/>
          <w:bCs/>
          <w:szCs w:val="23"/>
        </w:rPr>
        <w:t xml:space="preserve">   </w:t>
      </w:r>
      <w:r w:rsidRPr="008A4DDE">
        <w:rPr>
          <w:rFonts w:ascii="Arial" w:hAnsi="Arial" w:cs="Arial"/>
          <w:bCs/>
          <w:szCs w:val="23"/>
        </w:rPr>
        <w:t xml:space="preserve"> v textu </w:t>
      </w:r>
      <w:r w:rsidR="0096781A">
        <w:rPr>
          <w:rFonts w:ascii="Arial" w:hAnsi="Arial" w:cs="Arial"/>
          <w:bCs/>
          <w:szCs w:val="23"/>
        </w:rPr>
        <w:t>dále</w:t>
      </w:r>
      <w:r w:rsidRPr="008A4DDE">
        <w:rPr>
          <w:rFonts w:ascii="Arial" w:hAnsi="Arial" w:cs="Arial"/>
          <w:bCs/>
          <w:szCs w:val="23"/>
        </w:rPr>
        <w:t xml:space="preserve">. V organizační struktuře došlo </w:t>
      </w:r>
      <w:r w:rsidR="00D75855">
        <w:rPr>
          <w:rFonts w:ascii="Arial" w:hAnsi="Arial" w:cs="Arial"/>
          <w:bCs/>
          <w:szCs w:val="23"/>
        </w:rPr>
        <w:t>jen k malým</w:t>
      </w:r>
      <w:r w:rsidRPr="008A4DDE">
        <w:rPr>
          <w:rFonts w:ascii="Arial" w:hAnsi="Arial" w:cs="Arial"/>
          <w:bCs/>
          <w:szCs w:val="23"/>
        </w:rPr>
        <w:t xml:space="preserve"> změnám.  </w:t>
      </w:r>
      <w:r w:rsidR="00D75855">
        <w:rPr>
          <w:rFonts w:ascii="Arial" w:hAnsi="Arial" w:cs="Arial"/>
          <w:bCs/>
          <w:szCs w:val="23"/>
        </w:rPr>
        <w:t xml:space="preserve">Lehce se navýšily </w:t>
      </w:r>
      <w:r w:rsidRPr="008A4DDE">
        <w:rPr>
          <w:rFonts w:ascii="Arial" w:hAnsi="Arial" w:cs="Arial"/>
          <w:bCs/>
          <w:szCs w:val="23"/>
        </w:rPr>
        <w:t>výkon</w:t>
      </w:r>
      <w:r w:rsidR="00D75855">
        <w:rPr>
          <w:rFonts w:ascii="Arial" w:hAnsi="Arial" w:cs="Arial"/>
          <w:bCs/>
          <w:szCs w:val="23"/>
        </w:rPr>
        <w:t>y</w:t>
      </w:r>
      <w:r w:rsidRPr="008A4DDE">
        <w:rPr>
          <w:rFonts w:ascii="Arial" w:hAnsi="Arial" w:cs="Arial"/>
          <w:bCs/>
          <w:szCs w:val="23"/>
        </w:rPr>
        <w:t xml:space="preserve"> školy, </w:t>
      </w:r>
      <w:r w:rsidR="00321EC0" w:rsidRPr="00321EC0">
        <w:rPr>
          <w:rFonts w:ascii="Arial" w:hAnsi="Arial" w:cs="Arial"/>
          <w:bCs/>
          <w:szCs w:val="23"/>
        </w:rPr>
        <w:t>vznikla nová pracovní pozice na úseku THP</w:t>
      </w:r>
      <w:r w:rsidRPr="00321EC0">
        <w:rPr>
          <w:rFonts w:ascii="Arial" w:hAnsi="Arial" w:cs="Arial"/>
          <w:bCs/>
          <w:szCs w:val="23"/>
        </w:rPr>
        <w:t>. Pro komunikaci se zřizovatelem i pro řízení ekonomických toků byl využívaný Portál OK. V plánování investiční činnosti a oprav nadále platila upravená pravidla a limity pro realizaci této činnosti (navýšení limitu pro výběrová řízení a přijatá úprava zásad pro řízení PO). V roce 202</w:t>
      </w:r>
      <w:r w:rsidR="00321EC0" w:rsidRPr="00321EC0">
        <w:rPr>
          <w:rFonts w:ascii="Arial" w:hAnsi="Arial" w:cs="Arial"/>
          <w:bCs/>
          <w:szCs w:val="23"/>
        </w:rPr>
        <w:t>1</w:t>
      </w:r>
      <w:r w:rsidRPr="00321EC0">
        <w:rPr>
          <w:rFonts w:ascii="Arial" w:hAnsi="Arial" w:cs="Arial"/>
          <w:bCs/>
          <w:szCs w:val="23"/>
        </w:rPr>
        <w:t xml:space="preserve"> jsme využívali centrálně nakupované energie, telefony, kancelářský papír, AVT, a ICT, v čemž shledáváme velkou výhodu a zlevnění provozu školy</w:t>
      </w:r>
      <w:r w:rsidR="00321EC0" w:rsidRPr="00321EC0">
        <w:rPr>
          <w:rFonts w:ascii="Arial" w:hAnsi="Arial" w:cs="Arial"/>
          <w:bCs/>
          <w:szCs w:val="23"/>
        </w:rPr>
        <w:t xml:space="preserve"> (zejména v období pozvolného nárůstu cen energií v roce 2021)</w:t>
      </w:r>
      <w:r w:rsidRPr="00321EC0">
        <w:rPr>
          <w:rFonts w:ascii="Arial" w:hAnsi="Arial" w:cs="Arial"/>
          <w:bCs/>
          <w:szCs w:val="23"/>
        </w:rPr>
        <w:t>.</w:t>
      </w:r>
    </w:p>
    <w:p w14:paraId="4DCDEFAE" w14:textId="77777777" w:rsidR="00437DFD" w:rsidRPr="00321EC0" w:rsidRDefault="00321EC0" w:rsidP="008A4DDE">
      <w:pPr>
        <w:jc w:val="both"/>
        <w:rPr>
          <w:rFonts w:ascii="Arial" w:hAnsi="Arial" w:cs="Arial"/>
          <w:bCs/>
          <w:szCs w:val="23"/>
        </w:rPr>
      </w:pPr>
      <w:r w:rsidRPr="00321EC0">
        <w:rPr>
          <w:rFonts w:ascii="Arial" w:hAnsi="Arial" w:cs="Arial"/>
          <w:bCs/>
          <w:szCs w:val="23"/>
        </w:rPr>
        <w:t>P</w:t>
      </w:r>
      <w:r w:rsidR="00437DFD" w:rsidRPr="00321EC0">
        <w:rPr>
          <w:rFonts w:ascii="Arial" w:hAnsi="Arial" w:cs="Arial"/>
          <w:bCs/>
          <w:szCs w:val="23"/>
        </w:rPr>
        <w:t>oč</w:t>
      </w:r>
      <w:r w:rsidRPr="00321EC0">
        <w:rPr>
          <w:rFonts w:ascii="Arial" w:hAnsi="Arial" w:cs="Arial"/>
          <w:bCs/>
          <w:szCs w:val="23"/>
        </w:rPr>
        <w:t>et</w:t>
      </w:r>
      <w:r w:rsidR="00437DFD" w:rsidRPr="00321EC0">
        <w:rPr>
          <w:rFonts w:ascii="Arial" w:hAnsi="Arial" w:cs="Arial"/>
          <w:bCs/>
          <w:szCs w:val="23"/>
        </w:rPr>
        <w:t xml:space="preserve"> žáků</w:t>
      </w:r>
      <w:r w:rsidRPr="00321EC0">
        <w:rPr>
          <w:rFonts w:ascii="Arial" w:hAnsi="Arial" w:cs="Arial"/>
          <w:bCs/>
          <w:szCs w:val="23"/>
        </w:rPr>
        <w:t xml:space="preserve"> se navýšil o jednotky žáků</w:t>
      </w:r>
      <w:r w:rsidR="00437DFD" w:rsidRPr="00321EC0">
        <w:rPr>
          <w:rFonts w:ascii="Arial" w:hAnsi="Arial" w:cs="Arial"/>
          <w:bCs/>
          <w:szCs w:val="23"/>
        </w:rPr>
        <w:t>. V učebním plánu jsme od září 202</w:t>
      </w:r>
      <w:r w:rsidRPr="00321EC0">
        <w:rPr>
          <w:rFonts w:ascii="Arial" w:hAnsi="Arial" w:cs="Arial"/>
          <w:bCs/>
          <w:szCs w:val="23"/>
        </w:rPr>
        <w:t>1</w:t>
      </w:r>
      <w:r w:rsidR="00437DFD" w:rsidRPr="00321EC0">
        <w:rPr>
          <w:rFonts w:ascii="Arial" w:hAnsi="Arial" w:cs="Arial"/>
          <w:bCs/>
          <w:szCs w:val="23"/>
        </w:rPr>
        <w:t xml:space="preserve"> </w:t>
      </w:r>
      <w:r w:rsidRPr="00321EC0">
        <w:rPr>
          <w:rFonts w:ascii="Arial" w:hAnsi="Arial" w:cs="Arial"/>
          <w:bCs/>
          <w:szCs w:val="23"/>
        </w:rPr>
        <w:t xml:space="preserve">lehce </w:t>
      </w:r>
      <w:r w:rsidR="00437DFD" w:rsidRPr="00321EC0">
        <w:rPr>
          <w:rFonts w:ascii="Arial" w:hAnsi="Arial" w:cs="Arial"/>
          <w:bCs/>
          <w:szCs w:val="23"/>
        </w:rPr>
        <w:t>rozšířili dělení tříd v primě, sekundě,</w:t>
      </w:r>
      <w:r w:rsidRPr="00321EC0">
        <w:rPr>
          <w:rFonts w:ascii="Arial" w:hAnsi="Arial" w:cs="Arial"/>
          <w:bCs/>
          <w:szCs w:val="23"/>
        </w:rPr>
        <w:t xml:space="preserve"> tercii a v</w:t>
      </w:r>
      <w:r w:rsidR="00437DFD" w:rsidRPr="00321EC0">
        <w:rPr>
          <w:rFonts w:ascii="Arial" w:hAnsi="Arial" w:cs="Arial"/>
          <w:bCs/>
          <w:szCs w:val="23"/>
        </w:rPr>
        <w:t xml:space="preserve"> prvním a druhém ročníku čtyřletého studia. Studijní obory nedoznaly změn.</w:t>
      </w:r>
    </w:p>
    <w:p w14:paraId="7070D22E" w14:textId="77777777" w:rsidR="00437DFD" w:rsidRPr="00321EC0" w:rsidRDefault="00437DFD" w:rsidP="008A4DDE">
      <w:pPr>
        <w:jc w:val="both"/>
        <w:rPr>
          <w:rFonts w:ascii="Arial" w:hAnsi="Arial" w:cs="Arial"/>
          <w:bCs/>
          <w:szCs w:val="23"/>
        </w:rPr>
      </w:pPr>
      <w:r w:rsidRPr="00321EC0">
        <w:rPr>
          <w:rFonts w:ascii="Arial" w:hAnsi="Arial" w:cs="Arial"/>
          <w:bCs/>
          <w:szCs w:val="23"/>
        </w:rPr>
        <w:t xml:space="preserve">Organizace má povolenou doplňkovou činnost: pořádání odborných kurzů, školení </w:t>
      </w:r>
      <w:r w:rsidR="0096781A">
        <w:rPr>
          <w:rFonts w:ascii="Arial" w:hAnsi="Arial" w:cs="Arial"/>
          <w:bCs/>
          <w:szCs w:val="23"/>
        </w:rPr>
        <w:t xml:space="preserve">            </w:t>
      </w:r>
      <w:r w:rsidRPr="00321EC0">
        <w:rPr>
          <w:rFonts w:ascii="Arial" w:hAnsi="Arial" w:cs="Arial"/>
          <w:bCs/>
          <w:szCs w:val="23"/>
        </w:rPr>
        <w:t xml:space="preserve">a jiných vzdělávacích akcí včetně lektorské činnosti. Dále má škola povolenou doplňkovou v oblasti </w:t>
      </w:r>
      <w:proofErr w:type="gramStart"/>
      <w:r w:rsidRPr="00321EC0">
        <w:rPr>
          <w:rFonts w:ascii="Arial" w:hAnsi="Arial" w:cs="Arial"/>
          <w:bCs/>
          <w:szCs w:val="23"/>
        </w:rPr>
        <w:t>stravování - hostinskou</w:t>
      </w:r>
      <w:proofErr w:type="gramEnd"/>
      <w:r w:rsidRPr="00321EC0">
        <w:rPr>
          <w:rFonts w:ascii="Arial" w:hAnsi="Arial" w:cs="Arial"/>
          <w:bCs/>
          <w:szCs w:val="23"/>
        </w:rPr>
        <w:t xml:space="preserve"> činnost a v oblasti pronájmů - realitní činnost, pronájmy nemovitého majetku včetně poskytování souvisejících služeb.</w:t>
      </w:r>
    </w:p>
    <w:p w14:paraId="333C2519" w14:textId="77777777" w:rsidR="00437DFD" w:rsidRPr="00FC02EF" w:rsidRDefault="00437DFD" w:rsidP="008A4DDE">
      <w:pPr>
        <w:jc w:val="both"/>
        <w:rPr>
          <w:rFonts w:ascii="Arial" w:hAnsi="Arial" w:cs="Arial"/>
          <w:bCs/>
          <w:color w:val="FF0000"/>
          <w:szCs w:val="23"/>
        </w:rPr>
      </w:pPr>
      <w:r w:rsidRPr="00321EC0">
        <w:rPr>
          <w:rFonts w:ascii="Arial" w:hAnsi="Arial" w:cs="Arial"/>
          <w:bCs/>
          <w:szCs w:val="23"/>
        </w:rPr>
        <w:t>Od roku 2007 je v souladu s pokyny zřizovatele pronajímána tělocvična provozovaná</w:t>
      </w:r>
      <w:r w:rsidR="0096781A">
        <w:rPr>
          <w:rFonts w:ascii="Arial" w:hAnsi="Arial" w:cs="Arial"/>
          <w:bCs/>
          <w:szCs w:val="23"/>
        </w:rPr>
        <w:t xml:space="preserve">       </w:t>
      </w:r>
      <w:r w:rsidRPr="00321EC0">
        <w:rPr>
          <w:rFonts w:ascii="Arial" w:hAnsi="Arial" w:cs="Arial"/>
          <w:bCs/>
          <w:szCs w:val="23"/>
        </w:rPr>
        <w:t xml:space="preserve"> v doplňkové činnosti. V odpoledních hodinách je kapacita tělocvičny pokryta pronájmy asi z 85 %. Ve srovnání s předchozím rokem zájem o pronájem tělocvičny stagnoval. Od počátku roku 2019 je ukončený pracovní poměr se správcem </w:t>
      </w:r>
      <w:proofErr w:type="spellStart"/>
      <w:r w:rsidRPr="00321EC0">
        <w:rPr>
          <w:rFonts w:ascii="Arial" w:hAnsi="Arial" w:cs="Arial"/>
          <w:bCs/>
          <w:szCs w:val="23"/>
        </w:rPr>
        <w:t>Tv</w:t>
      </w:r>
      <w:proofErr w:type="spellEnd"/>
      <w:r w:rsidRPr="00321EC0">
        <w:rPr>
          <w:rFonts w:ascii="Arial" w:hAnsi="Arial" w:cs="Arial"/>
          <w:bCs/>
          <w:szCs w:val="23"/>
        </w:rPr>
        <w:t xml:space="preserve"> a zajistili jsme správce na dohodu o </w:t>
      </w:r>
      <w:r w:rsidR="00321EC0" w:rsidRPr="00321EC0">
        <w:rPr>
          <w:rFonts w:ascii="Arial" w:hAnsi="Arial" w:cs="Arial"/>
          <w:bCs/>
          <w:szCs w:val="23"/>
        </w:rPr>
        <w:t xml:space="preserve">provedení </w:t>
      </w:r>
      <w:r w:rsidRPr="00321EC0">
        <w:rPr>
          <w:rFonts w:ascii="Arial" w:hAnsi="Arial" w:cs="Arial"/>
          <w:bCs/>
          <w:szCs w:val="23"/>
        </w:rPr>
        <w:t>pr</w:t>
      </w:r>
      <w:r w:rsidR="0096781A">
        <w:rPr>
          <w:rFonts w:ascii="Arial" w:hAnsi="Arial" w:cs="Arial"/>
          <w:bCs/>
          <w:szCs w:val="23"/>
        </w:rPr>
        <w:t>á</w:t>
      </w:r>
      <w:r w:rsidRPr="00321EC0">
        <w:rPr>
          <w:rFonts w:ascii="Arial" w:hAnsi="Arial" w:cs="Arial"/>
          <w:bCs/>
          <w:szCs w:val="23"/>
        </w:rPr>
        <w:t>c</w:t>
      </w:r>
      <w:r w:rsidR="00321EC0" w:rsidRPr="00321EC0">
        <w:rPr>
          <w:rFonts w:ascii="Arial" w:hAnsi="Arial" w:cs="Arial"/>
          <w:bCs/>
          <w:szCs w:val="23"/>
        </w:rPr>
        <w:t>e</w:t>
      </w:r>
      <w:r w:rsidRPr="00321EC0">
        <w:rPr>
          <w:rFonts w:ascii="Arial" w:hAnsi="Arial" w:cs="Arial"/>
          <w:bCs/>
          <w:szCs w:val="23"/>
        </w:rPr>
        <w:t xml:space="preserve">. Tímto krokem jsme ušetřili jak na mzdových prostředcích, tak na odvodech na zdravotním a sociálním pojištění.  Díky sledování ekonomiky provozu, sjednáváním třeba i krátkodobých pronájmů (zejména v letních </w:t>
      </w:r>
      <w:proofErr w:type="gramStart"/>
      <w:r w:rsidRPr="00321EC0">
        <w:rPr>
          <w:rFonts w:ascii="Arial" w:hAnsi="Arial" w:cs="Arial"/>
          <w:bCs/>
          <w:szCs w:val="23"/>
        </w:rPr>
        <w:t>měsících)</w:t>
      </w:r>
      <w:r w:rsidR="00321EC0" w:rsidRPr="00321EC0">
        <w:rPr>
          <w:rFonts w:ascii="Arial" w:hAnsi="Arial" w:cs="Arial"/>
          <w:bCs/>
          <w:szCs w:val="23"/>
        </w:rPr>
        <w:t xml:space="preserve">   </w:t>
      </w:r>
      <w:proofErr w:type="gramEnd"/>
      <w:r w:rsidR="00321EC0" w:rsidRPr="00321EC0">
        <w:rPr>
          <w:rFonts w:ascii="Arial" w:hAnsi="Arial" w:cs="Arial"/>
          <w:bCs/>
          <w:szCs w:val="23"/>
        </w:rPr>
        <w:t xml:space="preserve">              </w:t>
      </w:r>
      <w:r w:rsidRPr="00321EC0">
        <w:rPr>
          <w:rFonts w:ascii="Arial" w:hAnsi="Arial" w:cs="Arial"/>
          <w:bCs/>
          <w:szCs w:val="23"/>
        </w:rPr>
        <w:t xml:space="preserve"> a zlepšením organizace střídání pronájemců jsme se snažili dosáhnout plánovaného kladného hospodářského výsledku.</w:t>
      </w:r>
      <w:r w:rsidR="00321EC0" w:rsidRPr="00321EC0">
        <w:rPr>
          <w:rFonts w:ascii="Arial" w:hAnsi="Arial" w:cs="Arial"/>
          <w:bCs/>
          <w:szCs w:val="23"/>
        </w:rPr>
        <w:t xml:space="preserve"> </w:t>
      </w:r>
      <w:r w:rsidRPr="00321EC0">
        <w:rPr>
          <w:rFonts w:ascii="Arial" w:hAnsi="Arial" w:cs="Arial"/>
          <w:bCs/>
          <w:szCs w:val="23"/>
        </w:rPr>
        <w:t xml:space="preserve">I doplňkovou činnost však negativně zasáhla </w:t>
      </w:r>
      <w:r w:rsidR="00321EC0" w:rsidRPr="00321EC0">
        <w:rPr>
          <w:rFonts w:ascii="Arial" w:hAnsi="Arial" w:cs="Arial"/>
          <w:bCs/>
          <w:szCs w:val="23"/>
        </w:rPr>
        <w:t>epidemie, zejména u větších turnajů nastal pokles jejich četnosti</w:t>
      </w:r>
      <w:r w:rsidRPr="00321EC0">
        <w:rPr>
          <w:rFonts w:ascii="Arial" w:hAnsi="Arial" w:cs="Arial"/>
          <w:bCs/>
          <w:szCs w:val="23"/>
        </w:rPr>
        <w:t>.</w:t>
      </w:r>
      <w:r w:rsidR="00321EC0">
        <w:rPr>
          <w:rFonts w:ascii="Arial" w:hAnsi="Arial" w:cs="Arial"/>
          <w:bCs/>
          <w:szCs w:val="23"/>
        </w:rPr>
        <w:t xml:space="preserve"> </w:t>
      </w:r>
      <w:r w:rsidR="00321EC0" w:rsidRPr="00321EC0">
        <w:rPr>
          <w:rFonts w:ascii="Arial" w:hAnsi="Arial" w:cs="Arial"/>
          <w:bCs/>
          <w:szCs w:val="23"/>
        </w:rPr>
        <w:t xml:space="preserve">V roce 2021 nebyla </w:t>
      </w:r>
      <w:proofErr w:type="spellStart"/>
      <w:r w:rsidR="00321EC0" w:rsidRPr="00321EC0">
        <w:rPr>
          <w:rFonts w:ascii="Arial" w:hAnsi="Arial" w:cs="Arial"/>
          <w:bCs/>
          <w:szCs w:val="23"/>
        </w:rPr>
        <w:t>Tv</w:t>
      </w:r>
      <w:proofErr w:type="spellEnd"/>
      <w:r w:rsidR="00321EC0" w:rsidRPr="00321EC0">
        <w:rPr>
          <w:rFonts w:ascii="Arial" w:hAnsi="Arial" w:cs="Arial"/>
          <w:bCs/>
          <w:szCs w:val="23"/>
        </w:rPr>
        <w:t xml:space="preserve"> v souladu s vládním nařízením pronajímána cca půl roku, což nutně vedlo k tomu, že hospodářský výsledek nebyl tak vysoký.</w:t>
      </w:r>
    </w:p>
    <w:p w14:paraId="256809A0" w14:textId="77777777" w:rsidR="00437DFD" w:rsidRPr="00EB602E" w:rsidRDefault="00437DFD" w:rsidP="008A4DDE">
      <w:pPr>
        <w:jc w:val="both"/>
        <w:rPr>
          <w:rFonts w:ascii="Arial" w:hAnsi="Arial" w:cs="Arial"/>
          <w:bCs/>
          <w:szCs w:val="23"/>
        </w:rPr>
      </w:pPr>
      <w:r w:rsidRPr="00EB602E">
        <w:rPr>
          <w:rFonts w:ascii="Arial" w:hAnsi="Arial" w:cs="Arial"/>
          <w:bCs/>
          <w:szCs w:val="23"/>
        </w:rPr>
        <w:t xml:space="preserve">Změny v hospodaření a priority: </w:t>
      </w:r>
    </w:p>
    <w:p w14:paraId="2345F4ED" w14:textId="77777777" w:rsidR="00437DFD" w:rsidRPr="00EB602E" w:rsidRDefault="00437DFD" w:rsidP="008A4DDE">
      <w:pPr>
        <w:jc w:val="both"/>
        <w:rPr>
          <w:rFonts w:ascii="Arial" w:hAnsi="Arial" w:cs="Arial"/>
          <w:bCs/>
          <w:szCs w:val="23"/>
        </w:rPr>
      </w:pPr>
      <w:r w:rsidRPr="00EB602E">
        <w:rPr>
          <w:rFonts w:ascii="Arial" w:hAnsi="Arial" w:cs="Arial"/>
          <w:bCs/>
          <w:szCs w:val="23"/>
        </w:rPr>
        <w:t>Jednou z priorit školy v roce 202</w:t>
      </w:r>
      <w:r w:rsidR="00321EC0" w:rsidRPr="00EB602E">
        <w:rPr>
          <w:rFonts w:ascii="Arial" w:hAnsi="Arial" w:cs="Arial"/>
          <w:bCs/>
          <w:szCs w:val="23"/>
        </w:rPr>
        <w:t>1</w:t>
      </w:r>
      <w:r w:rsidRPr="00EB602E">
        <w:rPr>
          <w:rFonts w:ascii="Arial" w:hAnsi="Arial" w:cs="Arial"/>
          <w:bCs/>
          <w:szCs w:val="23"/>
        </w:rPr>
        <w:t xml:space="preserve"> bylo využití zdrojů financí mimo rámec poskytovaný zřizovatelem. V tomto smyslu se pozitivně projevilo to, že jsme v průběhu roku využívali prostředky ESF OP VVV a grant Erasmus+ a prostředky MŠMT. </w:t>
      </w:r>
    </w:p>
    <w:p w14:paraId="4DD1EB9C" w14:textId="77777777" w:rsidR="0096781A" w:rsidRDefault="00437DFD" w:rsidP="008A4DDE">
      <w:pPr>
        <w:jc w:val="both"/>
        <w:rPr>
          <w:rFonts w:ascii="Arial" w:hAnsi="Arial" w:cs="Arial"/>
          <w:bCs/>
          <w:szCs w:val="23"/>
        </w:rPr>
      </w:pPr>
      <w:r w:rsidRPr="00EB602E">
        <w:rPr>
          <w:rFonts w:ascii="Arial" w:hAnsi="Arial" w:cs="Arial"/>
          <w:bCs/>
          <w:szCs w:val="23"/>
        </w:rPr>
        <w:t>V oblasti přímých mzdových nákladů došlo k nárůstu v souvislosti se zvýšením platových tarifů v lednu 202</w:t>
      </w:r>
      <w:r w:rsidR="00321EC0" w:rsidRPr="00EB602E">
        <w:rPr>
          <w:rFonts w:ascii="Arial" w:hAnsi="Arial" w:cs="Arial"/>
          <w:bCs/>
          <w:szCs w:val="23"/>
        </w:rPr>
        <w:t>1</w:t>
      </w:r>
      <w:r w:rsidRPr="00EB602E">
        <w:rPr>
          <w:rFonts w:ascii="Arial" w:hAnsi="Arial" w:cs="Arial"/>
          <w:bCs/>
          <w:szCs w:val="23"/>
        </w:rPr>
        <w:t xml:space="preserve"> pro správní zaměstnance i učitele. Limit počtu zaměstnanců se měnil </w:t>
      </w:r>
    </w:p>
    <w:p w14:paraId="09488C67" w14:textId="77777777" w:rsidR="0096781A" w:rsidRDefault="0096781A" w:rsidP="008A4DDE">
      <w:pPr>
        <w:jc w:val="both"/>
        <w:rPr>
          <w:rFonts w:ascii="Arial" w:hAnsi="Arial" w:cs="Arial"/>
          <w:bCs/>
          <w:szCs w:val="23"/>
        </w:rPr>
      </w:pPr>
    </w:p>
    <w:p w14:paraId="3F3EFEE5" w14:textId="77777777" w:rsidR="0096781A" w:rsidRDefault="0096781A" w:rsidP="008A4DDE">
      <w:pPr>
        <w:jc w:val="both"/>
        <w:rPr>
          <w:rFonts w:ascii="Arial" w:hAnsi="Arial" w:cs="Arial"/>
          <w:bCs/>
          <w:szCs w:val="23"/>
        </w:rPr>
      </w:pPr>
    </w:p>
    <w:p w14:paraId="6EC568DC" w14:textId="77777777" w:rsidR="00437DFD" w:rsidRDefault="00437DFD" w:rsidP="008A4DDE">
      <w:pPr>
        <w:jc w:val="both"/>
        <w:rPr>
          <w:rFonts w:ascii="Arial" w:hAnsi="Arial" w:cs="Arial"/>
          <w:bCs/>
          <w:szCs w:val="23"/>
        </w:rPr>
      </w:pPr>
      <w:r w:rsidRPr="00EB602E">
        <w:rPr>
          <w:rFonts w:ascii="Arial" w:hAnsi="Arial" w:cs="Arial"/>
          <w:bCs/>
          <w:szCs w:val="23"/>
        </w:rPr>
        <w:t>jen v souvislosti se změnou výkonů školy. Příděl prostředků ONIV byl zvýšený</w:t>
      </w:r>
      <w:r w:rsidR="0096781A">
        <w:rPr>
          <w:rFonts w:ascii="Arial" w:hAnsi="Arial" w:cs="Arial"/>
          <w:bCs/>
          <w:szCs w:val="23"/>
        </w:rPr>
        <w:br/>
      </w:r>
      <w:r w:rsidRPr="00EB602E">
        <w:rPr>
          <w:rFonts w:ascii="Arial" w:hAnsi="Arial" w:cs="Arial"/>
          <w:bCs/>
          <w:szCs w:val="23"/>
        </w:rPr>
        <w:t>o nevyčerpanou část odvodů a přídělu do FKSP v souvislosti s OON a převodem malé částky z platů do ONIV.</w:t>
      </w:r>
    </w:p>
    <w:p w14:paraId="2654BFAD" w14:textId="77777777" w:rsidR="005D4F95" w:rsidRPr="005D4F95" w:rsidRDefault="005D4F95" w:rsidP="005D4F95">
      <w:pPr>
        <w:jc w:val="both"/>
        <w:rPr>
          <w:rFonts w:ascii="Arial" w:hAnsi="Arial" w:cs="Arial"/>
          <w:bCs/>
          <w:szCs w:val="23"/>
        </w:rPr>
      </w:pPr>
      <w:r w:rsidRPr="005D4F95">
        <w:rPr>
          <w:rFonts w:ascii="Arial" w:hAnsi="Arial" w:cs="Arial"/>
          <w:bCs/>
          <w:szCs w:val="23"/>
        </w:rPr>
        <w:t xml:space="preserve">Organizace v roce 2021 pořídila z investičního fondu nový elektrický </w:t>
      </w:r>
      <w:proofErr w:type="spellStart"/>
      <w:r w:rsidRPr="005D4F95">
        <w:rPr>
          <w:rFonts w:ascii="Arial" w:hAnsi="Arial" w:cs="Arial"/>
          <w:bCs/>
          <w:szCs w:val="23"/>
        </w:rPr>
        <w:t>konvektomat</w:t>
      </w:r>
      <w:proofErr w:type="spellEnd"/>
      <w:r w:rsidRPr="005D4F95">
        <w:rPr>
          <w:rFonts w:ascii="Arial" w:hAnsi="Arial" w:cs="Arial"/>
          <w:bCs/>
          <w:szCs w:val="23"/>
        </w:rPr>
        <w:t xml:space="preserve"> do školní jídelny v hodnotě 464.069,- Kč. Částkou 200.000,- Kč nám přispěl Olomoucký kraj. Starý plynový </w:t>
      </w:r>
      <w:proofErr w:type="spellStart"/>
      <w:r w:rsidRPr="005D4F95">
        <w:rPr>
          <w:rFonts w:ascii="Arial" w:hAnsi="Arial" w:cs="Arial"/>
          <w:bCs/>
          <w:szCs w:val="23"/>
        </w:rPr>
        <w:t>konvektomat</w:t>
      </w:r>
      <w:proofErr w:type="spellEnd"/>
      <w:r w:rsidRPr="005D4F95">
        <w:rPr>
          <w:rFonts w:ascii="Arial" w:hAnsi="Arial" w:cs="Arial"/>
          <w:bCs/>
          <w:szCs w:val="23"/>
        </w:rPr>
        <w:t xml:space="preserve"> jsme nabídli jiným PO, které však o něj neprojevily zájem. Proto jej plánujeme </w:t>
      </w:r>
      <w:r w:rsidR="0096781A">
        <w:rPr>
          <w:rFonts w:ascii="Arial" w:hAnsi="Arial" w:cs="Arial"/>
          <w:bCs/>
          <w:szCs w:val="23"/>
        </w:rPr>
        <w:t>repasovat</w:t>
      </w:r>
      <w:r w:rsidRPr="005D4F95">
        <w:rPr>
          <w:rFonts w:ascii="Arial" w:hAnsi="Arial" w:cs="Arial"/>
          <w:bCs/>
          <w:szCs w:val="23"/>
        </w:rPr>
        <w:t xml:space="preserve"> a dále využívat, čímž usnadníme práci při přípravě obědů. </w:t>
      </w:r>
    </w:p>
    <w:p w14:paraId="1C4A1E26" w14:textId="77777777" w:rsidR="005D4F95" w:rsidRPr="005D4F95" w:rsidRDefault="005D4F95" w:rsidP="005D4F95">
      <w:pPr>
        <w:jc w:val="both"/>
        <w:rPr>
          <w:rFonts w:ascii="Arial" w:hAnsi="Arial" w:cs="Arial"/>
          <w:bCs/>
          <w:szCs w:val="23"/>
        </w:rPr>
      </w:pPr>
      <w:r w:rsidRPr="005D4F95">
        <w:rPr>
          <w:rFonts w:ascii="Arial" w:hAnsi="Arial" w:cs="Arial"/>
          <w:bCs/>
          <w:szCs w:val="23"/>
        </w:rPr>
        <w:t xml:space="preserve">Dále byla v roce 2021 uskutečněna rekonstrukce plynové kotelny v hodnotě 3,778.970,98 Kč. Rekonstrukce probíhala plně v kompetenci Olomouckého kraje (stavební dozor </w:t>
      </w:r>
      <w:proofErr w:type="gramStart"/>
      <w:r w:rsidRPr="005D4F95">
        <w:rPr>
          <w:rFonts w:ascii="Arial" w:hAnsi="Arial" w:cs="Arial"/>
          <w:bCs/>
          <w:szCs w:val="23"/>
        </w:rPr>
        <w:t>ing.</w:t>
      </w:r>
      <w:proofErr w:type="gramEnd"/>
      <w:r w:rsidRPr="005D4F95">
        <w:rPr>
          <w:rFonts w:ascii="Arial" w:hAnsi="Arial" w:cs="Arial"/>
          <w:bCs/>
          <w:szCs w:val="23"/>
        </w:rPr>
        <w:t xml:space="preserve"> </w:t>
      </w:r>
      <w:proofErr w:type="spellStart"/>
      <w:r w:rsidRPr="005D4F95">
        <w:rPr>
          <w:rFonts w:ascii="Arial" w:hAnsi="Arial" w:cs="Arial"/>
          <w:bCs/>
          <w:szCs w:val="23"/>
        </w:rPr>
        <w:t>Crlíková</w:t>
      </w:r>
      <w:proofErr w:type="spellEnd"/>
      <w:r w:rsidRPr="005D4F95">
        <w:rPr>
          <w:rFonts w:ascii="Arial" w:hAnsi="Arial" w:cs="Arial"/>
          <w:bCs/>
          <w:szCs w:val="23"/>
        </w:rPr>
        <w:t>, realizátor stavby TESPO – topenářské centrum s.r.o.) a naší organizaci byl</w:t>
      </w:r>
      <w:r w:rsidR="0096781A">
        <w:rPr>
          <w:rFonts w:ascii="Arial" w:hAnsi="Arial" w:cs="Arial"/>
          <w:bCs/>
          <w:szCs w:val="23"/>
        </w:rPr>
        <w:t>a</w:t>
      </w:r>
      <w:r w:rsidRPr="005D4F95">
        <w:rPr>
          <w:rFonts w:ascii="Arial" w:hAnsi="Arial" w:cs="Arial"/>
          <w:bCs/>
          <w:szCs w:val="23"/>
        </w:rPr>
        <w:t xml:space="preserve"> </w:t>
      </w:r>
      <w:r w:rsidR="0096781A">
        <w:rPr>
          <w:rFonts w:ascii="Arial" w:hAnsi="Arial" w:cs="Arial"/>
          <w:bCs/>
          <w:szCs w:val="23"/>
        </w:rPr>
        <w:t>investice</w:t>
      </w:r>
      <w:r w:rsidRPr="005D4F95">
        <w:rPr>
          <w:rFonts w:ascii="Arial" w:hAnsi="Arial" w:cs="Arial"/>
          <w:bCs/>
          <w:szCs w:val="23"/>
        </w:rPr>
        <w:t xml:space="preserve"> převeden</w:t>
      </w:r>
      <w:r w:rsidR="0096781A">
        <w:rPr>
          <w:rFonts w:ascii="Arial" w:hAnsi="Arial" w:cs="Arial"/>
          <w:bCs/>
          <w:szCs w:val="23"/>
        </w:rPr>
        <w:t>a</w:t>
      </w:r>
      <w:r w:rsidRPr="005D4F95">
        <w:rPr>
          <w:rFonts w:ascii="Arial" w:hAnsi="Arial" w:cs="Arial"/>
          <w:bCs/>
          <w:szCs w:val="23"/>
        </w:rPr>
        <w:t xml:space="preserve"> až po je</w:t>
      </w:r>
      <w:r w:rsidR="0096781A">
        <w:rPr>
          <w:rFonts w:ascii="Arial" w:hAnsi="Arial" w:cs="Arial"/>
          <w:bCs/>
          <w:szCs w:val="23"/>
        </w:rPr>
        <w:t>jím</w:t>
      </w:r>
      <w:r w:rsidRPr="005D4F95">
        <w:rPr>
          <w:rFonts w:ascii="Arial" w:hAnsi="Arial" w:cs="Arial"/>
          <w:bCs/>
          <w:szCs w:val="23"/>
        </w:rPr>
        <w:t xml:space="preserve"> ukončení v září 2021. O zmíněnou částku byla navýšena hodnota budovy. Nové plynové kotle </w:t>
      </w:r>
      <w:r>
        <w:rPr>
          <w:rFonts w:ascii="Arial" w:hAnsi="Arial" w:cs="Arial"/>
          <w:bCs/>
          <w:szCs w:val="23"/>
        </w:rPr>
        <w:t>zajistí</w:t>
      </w:r>
      <w:r w:rsidRPr="005D4F95">
        <w:rPr>
          <w:rFonts w:ascii="Arial" w:hAnsi="Arial" w:cs="Arial"/>
          <w:bCs/>
          <w:szCs w:val="23"/>
        </w:rPr>
        <w:t xml:space="preserve"> úsporu ve spotřebě plynu v následujících letech.</w:t>
      </w:r>
    </w:p>
    <w:p w14:paraId="62736A86" w14:textId="77777777" w:rsidR="005D4F95" w:rsidRDefault="005D4F95" w:rsidP="005D4F95">
      <w:pPr>
        <w:jc w:val="both"/>
        <w:rPr>
          <w:rFonts w:ascii="Arial" w:hAnsi="Arial" w:cs="Arial"/>
          <w:bCs/>
          <w:szCs w:val="23"/>
        </w:rPr>
      </w:pPr>
      <w:r w:rsidRPr="005D4F95">
        <w:rPr>
          <w:rFonts w:ascii="Arial" w:hAnsi="Arial" w:cs="Arial"/>
          <w:bCs/>
          <w:szCs w:val="23"/>
        </w:rPr>
        <w:t>V roce 2021 se nám také podařilo získat grant z Nadace ČEZ ve výši 110</w:t>
      </w:r>
      <w:r w:rsidR="005D51C3">
        <w:rPr>
          <w:rFonts w:ascii="Arial" w:hAnsi="Arial" w:cs="Arial"/>
          <w:bCs/>
          <w:szCs w:val="23"/>
        </w:rPr>
        <w:t>.</w:t>
      </w:r>
      <w:r w:rsidRPr="005D4F95">
        <w:rPr>
          <w:rFonts w:ascii="Arial" w:hAnsi="Arial" w:cs="Arial"/>
          <w:bCs/>
          <w:szCs w:val="23"/>
        </w:rPr>
        <w:t>000,- Kč. Projekt</w:t>
      </w:r>
      <w:r>
        <w:rPr>
          <w:rFonts w:ascii="Arial" w:hAnsi="Arial" w:cs="Arial"/>
          <w:bCs/>
          <w:szCs w:val="23"/>
        </w:rPr>
        <w:t xml:space="preserve">, na </w:t>
      </w:r>
      <w:r w:rsidRPr="005D4F95">
        <w:rPr>
          <w:rFonts w:ascii="Arial" w:hAnsi="Arial" w:cs="Arial"/>
          <w:bCs/>
          <w:szCs w:val="23"/>
        </w:rPr>
        <w:t xml:space="preserve">který jsme finance získali, je zaměřen na vytvoření zázemí pro studenty. Renovovali jsme tři místnosti. Dvě z toho jsou určeny přímo studentům nižšího i vyššího gymnázia jako tzv. </w:t>
      </w:r>
      <w:proofErr w:type="spellStart"/>
      <w:r w:rsidRPr="005D4F95">
        <w:rPr>
          <w:rFonts w:ascii="Arial" w:hAnsi="Arial" w:cs="Arial"/>
          <w:bCs/>
          <w:szCs w:val="23"/>
        </w:rPr>
        <w:t>relax</w:t>
      </w:r>
      <w:proofErr w:type="spellEnd"/>
      <w:r w:rsidRPr="005D4F95">
        <w:rPr>
          <w:rFonts w:ascii="Arial" w:hAnsi="Arial" w:cs="Arial"/>
          <w:bCs/>
          <w:szCs w:val="23"/>
        </w:rPr>
        <w:t xml:space="preserve"> zóny. Třetí místnost byla upravena pro potřeby psychologa</w:t>
      </w:r>
      <w:r w:rsidR="0096781A">
        <w:rPr>
          <w:rFonts w:ascii="Arial" w:hAnsi="Arial" w:cs="Arial"/>
          <w:bCs/>
          <w:szCs w:val="23"/>
        </w:rPr>
        <w:t xml:space="preserve">          </w:t>
      </w:r>
      <w:r w:rsidRPr="005D4F95">
        <w:rPr>
          <w:rFonts w:ascii="Arial" w:hAnsi="Arial" w:cs="Arial"/>
          <w:bCs/>
          <w:szCs w:val="23"/>
        </w:rPr>
        <w:t xml:space="preserve"> a výchovného poradce školy. Vzhledem k tomu, že jsme v roce 2021 nevyčerpali celou částku, budeme pokračovat </w:t>
      </w:r>
      <w:r>
        <w:rPr>
          <w:rFonts w:ascii="Arial" w:hAnsi="Arial" w:cs="Arial"/>
          <w:bCs/>
          <w:szCs w:val="23"/>
        </w:rPr>
        <w:t>v rekonstrukci</w:t>
      </w:r>
      <w:r w:rsidRPr="005D4F95">
        <w:rPr>
          <w:rFonts w:ascii="Arial" w:hAnsi="Arial" w:cs="Arial"/>
          <w:bCs/>
          <w:szCs w:val="23"/>
        </w:rPr>
        <w:t xml:space="preserve"> i v roce 2022</w:t>
      </w:r>
      <w:r>
        <w:rPr>
          <w:rFonts w:ascii="Arial" w:hAnsi="Arial" w:cs="Arial"/>
          <w:bCs/>
          <w:szCs w:val="23"/>
        </w:rPr>
        <w:t>.</w:t>
      </w:r>
    </w:p>
    <w:p w14:paraId="00CA84E7" w14:textId="77777777" w:rsidR="00CC0518" w:rsidRPr="00EB602E" w:rsidRDefault="00437DFD" w:rsidP="008A4DDE">
      <w:pPr>
        <w:jc w:val="both"/>
        <w:rPr>
          <w:rFonts w:ascii="Arial" w:hAnsi="Arial" w:cs="Arial"/>
          <w:bCs/>
          <w:szCs w:val="23"/>
        </w:rPr>
      </w:pPr>
      <w:r w:rsidRPr="00EB602E">
        <w:rPr>
          <w:rFonts w:ascii="Arial" w:hAnsi="Arial" w:cs="Arial"/>
          <w:bCs/>
          <w:szCs w:val="23"/>
        </w:rPr>
        <w:t>Díky tomu, že jsme se po celý rok 202</w:t>
      </w:r>
      <w:r w:rsidR="00EB602E" w:rsidRPr="00EB602E">
        <w:rPr>
          <w:rFonts w:ascii="Arial" w:hAnsi="Arial" w:cs="Arial"/>
          <w:bCs/>
          <w:szCs w:val="23"/>
        </w:rPr>
        <w:t>1</w:t>
      </w:r>
      <w:r w:rsidRPr="00EB602E">
        <w:rPr>
          <w:rFonts w:ascii="Arial" w:hAnsi="Arial" w:cs="Arial"/>
          <w:bCs/>
          <w:szCs w:val="23"/>
        </w:rPr>
        <w:t xml:space="preserve"> snažili hospodařit rovnoměrně</w:t>
      </w:r>
      <w:r w:rsidR="0096781A">
        <w:rPr>
          <w:rFonts w:ascii="Arial" w:hAnsi="Arial" w:cs="Arial"/>
          <w:bCs/>
          <w:szCs w:val="23"/>
        </w:rPr>
        <w:t xml:space="preserve"> a</w:t>
      </w:r>
      <w:r w:rsidRPr="00EB602E">
        <w:rPr>
          <w:rFonts w:ascii="Arial" w:hAnsi="Arial" w:cs="Arial"/>
          <w:bCs/>
          <w:szCs w:val="23"/>
        </w:rPr>
        <w:t xml:space="preserve"> propady na straně příjmů doplňkové činnosti byly vyváženy úsporami na provozu, mohlo dojít na konci roku k nakoupení učebních pomůcek a počítačové techniky. V roce jsme realizovali několik oprav, které byly hrazené z prostředků </w:t>
      </w:r>
      <w:r w:rsidR="0096781A">
        <w:rPr>
          <w:rFonts w:ascii="Arial" w:hAnsi="Arial" w:cs="Arial"/>
          <w:bCs/>
          <w:szCs w:val="23"/>
        </w:rPr>
        <w:t>fondu investic</w:t>
      </w:r>
      <w:r w:rsidRPr="00EB602E">
        <w:rPr>
          <w:rFonts w:ascii="Arial" w:hAnsi="Arial" w:cs="Arial"/>
          <w:bCs/>
          <w:szCs w:val="23"/>
        </w:rPr>
        <w:t xml:space="preserve"> organizace. Provoz školy byl </w:t>
      </w:r>
      <w:r w:rsidR="00EB602E" w:rsidRPr="00EB602E">
        <w:rPr>
          <w:rFonts w:ascii="Arial" w:hAnsi="Arial" w:cs="Arial"/>
          <w:bCs/>
          <w:szCs w:val="23"/>
        </w:rPr>
        <w:t>ovlivněn</w:t>
      </w:r>
      <w:r w:rsidRPr="00EB602E">
        <w:rPr>
          <w:rFonts w:ascii="Arial" w:hAnsi="Arial" w:cs="Arial"/>
          <w:bCs/>
          <w:szCs w:val="23"/>
        </w:rPr>
        <w:t xml:space="preserve"> vysokými cenami energií, nákupem dezinfekce a ochranných prostředků.  Celý rok 202</w:t>
      </w:r>
      <w:r w:rsidR="00EB602E" w:rsidRPr="00EB602E">
        <w:rPr>
          <w:rFonts w:ascii="Arial" w:hAnsi="Arial" w:cs="Arial"/>
          <w:bCs/>
          <w:szCs w:val="23"/>
        </w:rPr>
        <w:t>1</w:t>
      </w:r>
      <w:r w:rsidRPr="00EB602E">
        <w:rPr>
          <w:rFonts w:ascii="Arial" w:hAnsi="Arial" w:cs="Arial"/>
          <w:bCs/>
          <w:szCs w:val="23"/>
        </w:rPr>
        <w:t xml:space="preserve"> byl v ekonomickém provozu školy atypický, v průběhu roku jsme neustále měnili režim provozu a z toho plynuly i změny týkající se ekonomiky provozu. Bylo náročné předpovídat vývoj, proto jsme celý rok minimalizovali náklady. Kladný hospodářský výsledek jsme vytvořili </w:t>
      </w:r>
      <w:r w:rsidR="00EB602E" w:rsidRPr="00EB602E">
        <w:rPr>
          <w:rFonts w:ascii="Arial" w:hAnsi="Arial" w:cs="Arial"/>
          <w:bCs/>
          <w:szCs w:val="23"/>
        </w:rPr>
        <w:t xml:space="preserve">cíleně a </w:t>
      </w:r>
      <w:r w:rsidRPr="00EB602E">
        <w:rPr>
          <w:rFonts w:ascii="Arial" w:hAnsi="Arial" w:cs="Arial"/>
          <w:bCs/>
          <w:szCs w:val="23"/>
        </w:rPr>
        <w:t>jen díky tomu, že jsme uspořili na provozu školy</w:t>
      </w:r>
      <w:r w:rsidR="00EB602E">
        <w:rPr>
          <w:rFonts w:ascii="Arial" w:hAnsi="Arial" w:cs="Arial"/>
          <w:bCs/>
          <w:szCs w:val="23"/>
        </w:rPr>
        <w:t xml:space="preserve"> </w:t>
      </w:r>
      <w:r w:rsidRPr="00EB602E">
        <w:rPr>
          <w:rFonts w:ascii="Arial" w:hAnsi="Arial" w:cs="Arial"/>
          <w:bCs/>
          <w:szCs w:val="23"/>
        </w:rPr>
        <w:t>v souvislosti s uzávěrou škol</w:t>
      </w:r>
      <w:r w:rsidR="0096781A">
        <w:rPr>
          <w:rFonts w:ascii="Arial" w:hAnsi="Arial" w:cs="Arial"/>
          <w:bCs/>
          <w:szCs w:val="23"/>
        </w:rPr>
        <w:t xml:space="preserve"> </w:t>
      </w:r>
      <w:r w:rsidRPr="00EB602E">
        <w:rPr>
          <w:rFonts w:ascii="Arial" w:hAnsi="Arial" w:cs="Arial"/>
          <w:bCs/>
          <w:szCs w:val="23"/>
        </w:rPr>
        <w:t xml:space="preserve">a doplňková činnost </w:t>
      </w:r>
      <w:r w:rsidR="00EB602E" w:rsidRPr="00EB602E">
        <w:rPr>
          <w:rFonts w:ascii="Arial" w:hAnsi="Arial" w:cs="Arial"/>
          <w:bCs/>
          <w:szCs w:val="23"/>
        </w:rPr>
        <w:t>dosáhla menšího zisku 51</w:t>
      </w:r>
      <w:r w:rsidR="005D51C3">
        <w:rPr>
          <w:rFonts w:ascii="Arial" w:hAnsi="Arial" w:cs="Arial"/>
          <w:bCs/>
          <w:szCs w:val="23"/>
        </w:rPr>
        <w:t>.</w:t>
      </w:r>
      <w:r w:rsidR="00EB602E" w:rsidRPr="00EB602E">
        <w:rPr>
          <w:rFonts w:ascii="Arial" w:hAnsi="Arial" w:cs="Arial"/>
          <w:bCs/>
          <w:szCs w:val="23"/>
        </w:rPr>
        <w:t>000</w:t>
      </w:r>
      <w:r w:rsidR="005D51C3">
        <w:rPr>
          <w:rFonts w:ascii="Arial" w:hAnsi="Arial" w:cs="Arial"/>
          <w:bCs/>
          <w:szCs w:val="23"/>
        </w:rPr>
        <w:t>,-</w:t>
      </w:r>
      <w:r w:rsidR="00EB602E" w:rsidRPr="00EB602E">
        <w:rPr>
          <w:rFonts w:ascii="Arial" w:hAnsi="Arial" w:cs="Arial"/>
          <w:bCs/>
          <w:szCs w:val="23"/>
        </w:rPr>
        <w:t xml:space="preserve"> Kč</w:t>
      </w:r>
      <w:r w:rsidR="00EB602E">
        <w:rPr>
          <w:rFonts w:ascii="Arial" w:hAnsi="Arial" w:cs="Arial"/>
          <w:bCs/>
          <w:szCs w:val="23"/>
        </w:rPr>
        <w:t>.</w:t>
      </w:r>
    </w:p>
    <w:p w14:paraId="74594CCF" w14:textId="77777777" w:rsidR="00CC0518" w:rsidRPr="00EB602E" w:rsidRDefault="006C121A" w:rsidP="008A4DDE">
      <w:pPr>
        <w:jc w:val="both"/>
        <w:rPr>
          <w:rFonts w:ascii="Arial" w:hAnsi="Arial" w:cs="Arial"/>
          <w:bCs/>
          <w:color w:val="FF0000"/>
          <w:szCs w:val="23"/>
        </w:rPr>
      </w:pPr>
      <w:r>
        <w:rPr>
          <w:rFonts w:ascii="Arial" w:hAnsi="Arial" w:cs="Arial"/>
          <w:bCs/>
          <w:szCs w:val="23"/>
        </w:rPr>
        <w:br/>
      </w:r>
    </w:p>
    <w:p w14:paraId="20E49890" w14:textId="77777777" w:rsidR="00CC0518" w:rsidRPr="00B72038" w:rsidRDefault="00CC0518" w:rsidP="008A4DDE">
      <w:pPr>
        <w:rPr>
          <w:rFonts w:ascii="Arial" w:hAnsi="Arial" w:cs="Arial"/>
          <w:b/>
          <w:bCs/>
          <w:szCs w:val="23"/>
          <w:u w:val="single"/>
        </w:rPr>
      </w:pPr>
      <w:r w:rsidRPr="00B72038">
        <w:rPr>
          <w:rFonts w:ascii="Arial" w:hAnsi="Arial" w:cs="Arial"/>
          <w:b/>
          <w:bCs/>
          <w:szCs w:val="23"/>
          <w:u w:val="single"/>
        </w:rPr>
        <w:t>11.2. Tvorba výsledku hospodaření</w:t>
      </w:r>
    </w:p>
    <w:p w14:paraId="7CBD98F6" w14:textId="77777777" w:rsidR="00CC0518" w:rsidRPr="00B72038" w:rsidRDefault="00CC0518" w:rsidP="008A4DDE">
      <w:pPr>
        <w:rPr>
          <w:rFonts w:ascii="Arial" w:hAnsi="Arial" w:cs="Arial"/>
          <w:b/>
          <w:bCs/>
          <w:szCs w:val="23"/>
          <w:u w:val="single"/>
        </w:rPr>
      </w:pPr>
      <w:r w:rsidRPr="00B72038">
        <w:rPr>
          <w:rFonts w:ascii="Arial" w:hAnsi="Arial" w:cs="Arial"/>
          <w:b/>
          <w:bCs/>
          <w:szCs w:val="23"/>
          <w:u w:val="single"/>
        </w:rPr>
        <w:t>Náklady v hlavní činnosti</w:t>
      </w:r>
    </w:p>
    <w:p w14:paraId="10A20E9B" w14:textId="77777777" w:rsidR="008A4DDE" w:rsidRPr="00B72038"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72038">
        <w:rPr>
          <w:rFonts w:ascii="Arial" w:eastAsia="Times New Roman" w:hAnsi="Arial" w:cs="Arial"/>
          <w:bCs/>
          <w:kern w:val="0"/>
          <w:szCs w:val="23"/>
          <w:lang w:eastAsia="ar-SA"/>
          <w14:ligatures w14:val="none"/>
        </w:rPr>
        <w:t xml:space="preserve">Náklady na pořízení materiálu </w:t>
      </w:r>
      <w:r w:rsidR="00142F00" w:rsidRPr="00B72038">
        <w:rPr>
          <w:rFonts w:ascii="Arial" w:eastAsia="Times New Roman" w:hAnsi="Arial" w:cs="Arial"/>
          <w:bCs/>
          <w:kern w:val="0"/>
          <w:szCs w:val="23"/>
          <w:lang w:eastAsia="ar-SA"/>
          <w14:ligatures w14:val="none"/>
        </w:rPr>
        <w:t xml:space="preserve">v roce 2021 </w:t>
      </w:r>
      <w:r w:rsidRPr="00B72038">
        <w:rPr>
          <w:rFonts w:ascii="Arial" w:eastAsia="Times New Roman" w:hAnsi="Arial" w:cs="Arial"/>
          <w:bCs/>
          <w:kern w:val="0"/>
          <w:szCs w:val="23"/>
          <w:lang w:eastAsia="ar-SA"/>
          <w14:ligatures w14:val="none"/>
        </w:rPr>
        <w:t xml:space="preserve">byly </w:t>
      </w:r>
      <w:r w:rsidR="00142F00" w:rsidRPr="00B72038">
        <w:rPr>
          <w:rFonts w:ascii="Arial" w:eastAsia="Times New Roman" w:hAnsi="Arial" w:cs="Arial"/>
          <w:bCs/>
          <w:kern w:val="0"/>
          <w:szCs w:val="23"/>
          <w:lang w:eastAsia="ar-SA"/>
          <w14:ligatures w14:val="none"/>
        </w:rPr>
        <w:t>1</w:t>
      </w:r>
      <w:r w:rsidR="005D51C3">
        <w:rPr>
          <w:rFonts w:ascii="Arial" w:eastAsia="Times New Roman" w:hAnsi="Arial" w:cs="Arial"/>
          <w:bCs/>
          <w:kern w:val="0"/>
          <w:szCs w:val="23"/>
          <w:lang w:eastAsia="ar-SA"/>
          <w14:ligatures w14:val="none"/>
        </w:rPr>
        <w:t>,</w:t>
      </w:r>
      <w:r w:rsidR="00142F00" w:rsidRPr="00B72038">
        <w:rPr>
          <w:rFonts w:ascii="Arial" w:eastAsia="Times New Roman" w:hAnsi="Arial" w:cs="Arial"/>
          <w:bCs/>
          <w:kern w:val="0"/>
          <w:szCs w:val="23"/>
          <w:lang w:eastAsia="ar-SA"/>
          <w14:ligatures w14:val="none"/>
        </w:rPr>
        <w:t>893</w:t>
      </w:r>
      <w:r w:rsidR="005D51C3">
        <w:rPr>
          <w:rFonts w:ascii="Arial" w:eastAsia="Times New Roman" w:hAnsi="Arial" w:cs="Arial"/>
          <w:bCs/>
          <w:kern w:val="0"/>
          <w:szCs w:val="23"/>
          <w:lang w:eastAsia="ar-SA"/>
          <w14:ligatures w14:val="none"/>
        </w:rPr>
        <w:t>.</w:t>
      </w:r>
      <w:r w:rsidR="00142F00" w:rsidRPr="00B72038">
        <w:rPr>
          <w:rFonts w:ascii="Arial" w:eastAsia="Times New Roman" w:hAnsi="Arial" w:cs="Arial"/>
          <w:bCs/>
          <w:kern w:val="0"/>
          <w:szCs w:val="23"/>
          <w:lang w:eastAsia="ar-SA"/>
          <w14:ligatures w14:val="none"/>
        </w:rPr>
        <w:t xml:space="preserve">000 Kč, tj. </w:t>
      </w:r>
      <w:r w:rsidR="00EB602E" w:rsidRPr="00B72038">
        <w:rPr>
          <w:rFonts w:ascii="Arial" w:eastAsia="Times New Roman" w:hAnsi="Arial" w:cs="Arial"/>
          <w:bCs/>
          <w:kern w:val="0"/>
          <w:szCs w:val="23"/>
          <w:lang w:eastAsia="ar-SA"/>
          <w14:ligatures w14:val="none"/>
        </w:rPr>
        <w:t>vyšší o 448 tis</w:t>
      </w:r>
      <w:r w:rsidRPr="00B72038">
        <w:rPr>
          <w:rFonts w:ascii="Arial" w:eastAsia="Times New Roman" w:hAnsi="Arial" w:cs="Arial"/>
          <w:bCs/>
          <w:kern w:val="0"/>
          <w:szCs w:val="23"/>
          <w:lang w:eastAsia="ar-SA"/>
          <w14:ligatures w14:val="none"/>
        </w:rPr>
        <w:t>. Kč proti roku 20</w:t>
      </w:r>
      <w:r w:rsidR="00EB602E" w:rsidRPr="00B72038">
        <w:rPr>
          <w:rFonts w:ascii="Arial" w:eastAsia="Times New Roman" w:hAnsi="Arial" w:cs="Arial"/>
          <w:bCs/>
          <w:kern w:val="0"/>
          <w:szCs w:val="23"/>
          <w:lang w:eastAsia="ar-SA"/>
          <w14:ligatures w14:val="none"/>
        </w:rPr>
        <w:t>20</w:t>
      </w:r>
      <w:r w:rsidRPr="00B72038">
        <w:rPr>
          <w:rFonts w:ascii="Arial" w:eastAsia="Times New Roman" w:hAnsi="Arial" w:cs="Arial"/>
          <w:bCs/>
          <w:kern w:val="0"/>
          <w:szCs w:val="23"/>
          <w:lang w:eastAsia="ar-SA"/>
          <w14:ligatures w14:val="none"/>
        </w:rPr>
        <w:t xml:space="preserve">. Náklady byly ovlivněny tím, že škola byla v provozu </w:t>
      </w:r>
      <w:r w:rsidR="00EB602E" w:rsidRPr="00B72038">
        <w:rPr>
          <w:rFonts w:ascii="Arial" w:eastAsia="Times New Roman" w:hAnsi="Arial" w:cs="Arial"/>
          <w:bCs/>
          <w:kern w:val="0"/>
          <w:szCs w:val="23"/>
          <w:lang w:eastAsia="ar-SA"/>
          <w14:ligatures w14:val="none"/>
        </w:rPr>
        <w:t>o něco déle proti</w:t>
      </w:r>
      <w:r w:rsidRPr="00B72038">
        <w:rPr>
          <w:rFonts w:ascii="Arial" w:eastAsia="Times New Roman" w:hAnsi="Arial" w:cs="Arial"/>
          <w:bCs/>
          <w:kern w:val="0"/>
          <w:szCs w:val="23"/>
          <w:lang w:eastAsia="ar-SA"/>
          <w14:ligatures w14:val="none"/>
        </w:rPr>
        <w:t xml:space="preserve"> roku předešlému, což se týkalo rovněž školní </w:t>
      </w:r>
      <w:proofErr w:type="gramStart"/>
      <w:r w:rsidRPr="00B72038">
        <w:rPr>
          <w:rFonts w:ascii="Arial" w:eastAsia="Times New Roman" w:hAnsi="Arial" w:cs="Arial"/>
          <w:bCs/>
          <w:kern w:val="0"/>
          <w:szCs w:val="23"/>
          <w:lang w:eastAsia="ar-SA"/>
          <w14:ligatures w14:val="none"/>
        </w:rPr>
        <w:t>jídelny - viz</w:t>
      </w:r>
      <w:proofErr w:type="gramEnd"/>
      <w:r w:rsidRPr="00B72038">
        <w:rPr>
          <w:rFonts w:ascii="Arial" w:eastAsia="Times New Roman" w:hAnsi="Arial" w:cs="Arial"/>
          <w:bCs/>
          <w:kern w:val="0"/>
          <w:szCs w:val="23"/>
          <w:lang w:eastAsia="ar-SA"/>
          <w14:ligatures w14:val="none"/>
        </w:rPr>
        <w:t xml:space="preserve"> rozbory školního stravování. </w:t>
      </w:r>
    </w:p>
    <w:p w14:paraId="3416FFE4" w14:textId="77777777" w:rsidR="008A4DDE" w:rsidRPr="00B72038"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72038">
        <w:rPr>
          <w:rFonts w:ascii="Arial" w:eastAsia="Times New Roman" w:hAnsi="Arial" w:cs="Arial"/>
          <w:bCs/>
          <w:kern w:val="0"/>
          <w:szCs w:val="23"/>
          <w:lang w:eastAsia="ar-SA"/>
          <w14:ligatures w14:val="none"/>
        </w:rPr>
        <w:t xml:space="preserve">Mezi významné položky patřily učební pomůcky pro nižší gymnázium v částce </w:t>
      </w:r>
      <w:r w:rsidR="00EB602E" w:rsidRPr="00B72038">
        <w:rPr>
          <w:rFonts w:ascii="Arial" w:eastAsia="Times New Roman" w:hAnsi="Arial" w:cs="Arial"/>
          <w:bCs/>
          <w:kern w:val="0"/>
          <w:szCs w:val="23"/>
          <w:lang w:eastAsia="ar-SA"/>
          <w14:ligatures w14:val="none"/>
        </w:rPr>
        <w:t>33</w:t>
      </w:r>
      <w:r w:rsidR="005D51C3">
        <w:rPr>
          <w:rFonts w:ascii="Arial" w:eastAsia="Times New Roman" w:hAnsi="Arial" w:cs="Arial"/>
          <w:bCs/>
          <w:kern w:val="0"/>
          <w:szCs w:val="23"/>
          <w:lang w:eastAsia="ar-SA"/>
          <w14:ligatures w14:val="none"/>
        </w:rPr>
        <w:t>.</w:t>
      </w:r>
      <w:r w:rsidR="00EB602E" w:rsidRPr="00B72038">
        <w:rPr>
          <w:rFonts w:ascii="Arial" w:eastAsia="Times New Roman" w:hAnsi="Arial" w:cs="Arial"/>
          <w:bCs/>
          <w:kern w:val="0"/>
          <w:szCs w:val="23"/>
          <w:lang w:eastAsia="ar-SA"/>
          <w14:ligatures w14:val="none"/>
        </w:rPr>
        <w:t>270</w:t>
      </w:r>
      <w:r w:rsidRPr="00B72038">
        <w:rPr>
          <w:rFonts w:ascii="Arial" w:eastAsia="Times New Roman" w:hAnsi="Arial" w:cs="Arial"/>
          <w:bCs/>
          <w:kern w:val="0"/>
          <w:szCs w:val="23"/>
          <w:lang w:eastAsia="ar-SA"/>
          <w14:ligatures w14:val="none"/>
        </w:rPr>
        <w:t xml:space="preserve">,- Kč, učební pomůcky do 1.500,- Kč </w:t>
      </w:r>
      <w:r w:rsidR="00FD28EF">
        <w:rPr>
          <w:rFonts w:ascii="Arial" w:eastAsia="Times New Roman" w:hAnsi="Arial" w:cs="Arial"/>
          <w:bCs/>
          <w:kern w:val="0"/>
          <w:szCs w:val="23"/>
          <w:lang w:eastAsia="ar-SA"/>
          <w14:ligatures w14:val="none"/>
        </w:rPr>
        <w:t>za</w:t>
      </w:r>
      <w:r w:rsidRPr="00B72038">
        <w:rPr>
          <w:rFonts w:ascii="Arial" w:eastAsia="Times New Roman" w:hAnsi="Arial" w:cs="Arial"/>
          <w:bCs/>
          <w:kern w:val="0"/>
          <w:szCs w:val="23"/>
          <w:lang w:eastAsia="ar-SA"/>
          <w14:ligatures w14:val="none"/>
        </w:rPr>
        <w:t xml:space="preserve"> </w:t>
      </w:r>
      <w:r w:rsidR="00EB602E" w:rsidRPr="00B72038">
        <w:rPr>
          <w:rFonts w:ascii="Arial" w:eastAsia="Times New Roman" w:hAnsi="Arial" w:cs="Arial"/>
          <w:bCs/>
          <w:kern w:val="0"/>
          <w:szCs w:val="23"/>
          <w:lang w:eastAsia="ar-SA"/>
          <w14:ligatures w14:val="none"/>
        </w:rPr>
        <w:t>70</w:t>
      </w:r>
      <w:r w:rsidR="00ED6848">
        <w:rPr>
          <w:rFonts w:ascii="Arial" w:eastAsia="Times New Roman" w:hAnsi="Arial" w:cs="Arial"/>
          <w:bCs/>
          <w:kern w:val="0"/>
          <w:szCs w:val="23"/>
          <w:lang w:eastAsia="ar-SA"/>
          <w14:ligatures w14:val="none"/>
        </w:rPr>
        <w:t>.</w:t>
      </w:r>
      <w:r w:rsidR="00EB602E" w:rsidRPr="00B72038">
        <w:rPr>
          <w:rFonts w:ascii="Arial" w:eastAsia="Times New Roman" w:hAnsi="Arial" w:cs="Arial"/>
          <w:bCs/>
          <w:kern w:val="0"/>
          <w:szCs w:val="23"/>
          <w:lang w:eastAsia="ar-SA"/>
          <w14:ligatures w14:val="none"/>
        </w:rPr>
        <w:t>537,96</w:t>
      </w:r>
      <w:r w:rsidRPr="00B72038">
        <w:rPr>
          <w:rFonts w:ascii="Arial" w:eastAsia="Times New Roman" w:hAnsi="Arial" w:cs="Arial"/>
          <w:bCs/>
          <w:kern w:val="0"/>
          <w:szCs w:val="23"/>
          <w:lang w:eastAsia="ar-SA"/>
          <w14:ligatures w14:val="none"/>
        </w:rPr>
        <w:t xml:space="preserve"> Kč (hrazeno z přímých nákladů</w:t>
      </w:r>
      <w:r w:rsidR="00EB602E" w:rsidRPr="00B72038">
        <w:rPr>
          <w:rFonts w:ascii="Arial" w:eastAsia="Times New Roman" w:hAnsi="Arial" w:cs="Arial"/>
          <w:bCs/>
          <w:kern w:val="0"/>
          <w:szCs w:val="23"/>
          <w:lang w:eastAsia="ar-SA"/>
          <w14:ligatures w14:val="none"/>
        </w:rPr>
        <w:t>)</w:t>
      </w:r>
      <w:r w:rsidRPr="00B72038">
        <w:rPr>
          <w:rFonts w:ascii="Arial" w:eastAsia="Times New Roman" w:hAnsi="Arial" w:cs="Arial"/>
          <w:bCs/>
          <w:kern w:val="0"/>
          <w:szCs w:val="23"/>
          <w:lang w:eastAsia="ar-SA"/>
          <w14:ligatures w14:val="none"/>
        </w:rPr>
        <w:t xml:space="preserve">, drobný majetek do 1.500,- Kč </w:t>
      </w:r>
      <w:r w:rsidR="00FD28EF">
        <w:rPr>
          <w:rFonts w:ascii="Arial" w:eastAsia="Times New Roman" w:hAnsi="Arial" w:cs="Arial"/>
          <w:bCs/>
          <w:kern w:val="0"/>
          <w:szCs w:val="23"/>
          <w:lang w:eastAsia="ar-SA"/>
          <w14:ligatures w14:val="none"/>
        </w:rPr>
        <w:t>za</w:t>
      </w:r>
      <w:r w:rsidRPr="00B72038">
        <w:rPr>
          <w:rFonts w:ascii="Arial" w:eastAsia="Times New Roman" w:hAnsi="Arial" w:cs="Arial"/>
          <w:bCs/>
          <w:kern w:val="0"/>
          <w:szCs w:val="23"/>
          <w:lang w:eastAsia="ar-SA"/>
          <w14:ligatures w14:val="none"/>
        </w:rPr>
        <w:t xml:space="preserve"> </w:t>
      </w:r>
      <w:r w:rsidR="00EB602E" w:rsidRPr="00B72038">
        <w:rPr>
          <w:rFonts w:ascii="Arial" w:eastAsia="Times New Roman" w:hAnsi="Arial" w:cs="Arial"/>
          <w:bCs/>
          <w:kern w:val="0"/>
          <w:szCs w:val="23"/>
          <w:lang w:eastAsia="ar-SA"/>
          <w14:ligatures w14:val="none"/>
        </w:rPr>
        <w:t>16</w:t>
      </w:r>
      <w:r w:rsidR="00ED6848">
        <w:rPr>
          <w:rFonts w:ascii="Arial" w:eastAsia="Times New Roman" w:hAnsi="Arial" w:cs="Arial"/>
          <w:bCs/>
          <w:kern w:val="0"/>
          <w:szCs w:val="23"/>
          <w:lang w:eastAsia="ar-SA"/>
          <w14:ligatures w14:val="none"/>
        </w:rPr>
        <w:t>.</w:t>
      </w:r>
      <w:r w:rsidR="00EB602E" w:rsidRPr="00B72038">
        <w:rPr>
          <w:rFonts w:ascii="Arial" w:eastAsia="Times New Roman" w:hAnsi="Arial" w:cs="Arial"/>
          <w:bCs/>
          <w:kern w:val="0"/>
          <w:szCs w:val="23"/>
          <w:lang w:eastAsia="ar-SA"/>
          <w14:ligatures w14:val="none"/>
        </w:rPr>
        <w:t>250</w:t>
      </w:r>
      <w:r w:rsidRPr="00B72038">
        <w:rPr>
          <w:rFonts w:ascii="Arial" w:eastAsia="Times New Roman" w:hAnsi="Arial" w:cs="Arial"/>
          <w:bCs/>
          <w:kern w:val="0"/>
          <w:szCs w:val="23"/>
          <w:lang w:eastAsia="ar-SA"/>
          <w14:ligatures w14:val="none"/>
        </w:rPr>
        <w:t>,</w:t>
      </w:r>
      <w:r w:rsidR="00EB602E" w:rsidRPr="00B72038">
        <w:rPr>
          <w:rFonts w:ascii="Arial" w:eastAsia="Times New Roman" w:hAnsi="Arial" w:cs="Arial"/>
          <w:bCs/>
          <w:kern w:val="0"/>
          <w:szCs w:val="23"/>
          <w:lang w:eastAsia="ar-SA"/>
          <w14:ligatures w14:val="none"/>
        </w:rPr>
        <w:t>19</w:t>
      </w:r>
      <w:r w:rsidRPr="00B72038">
        <w:rPr>
          <w:rFonts w:ascii="Arial" w:eastAsia="Times New Roman" w:hAnsi="Arial" w:cs="Arial"/>
          <w:bCs/>
          <w:kern w:val="0"/>
          <w:szCs w:val="23"/>
          <w:lang w:eastAsia="ar-SA"/>
          <w14:ligatures w14:val="none"/>
        </w:rPr>
        <w:t xml:space="preserve"> Kč a kancelářský materiál za </w:t>
      </w:r>
      <w:r w:rsidR="00EB602E" w:rsidRPr="00B72038">
        <w:rPr>
          <w:rFonts w:ascii="Arial" w:eastAsia="Times New Roman" w:hAnsi="Arial" w:cs="Arial"/>
          <w:bCs/>
          <w:kern w:val="0"/>
          <w:szCs w:val="23"/>
          <w:lang w:eastAsia="ar-SA"/>
          <w14:ligatures w14:val="none"/>
        </w:rPr>
        <w:t>29</w:t>
      </w:r>
      <w:r w:rsidR="00ED6848">
        <w:rPr>
          <w:rFonts w:ascii="Arial" w:eastAsia="Times New Roman" w:hAnsi="Arial" w:cs="Arial"/>
          <w:bCs/>
          <w:kern w:val="0"/>
          <w:szCs w:val="23"/>
          <w:lang w:eastAsia="ar-SA"/>
          <w14:ligatures w14:val="none"/>
        </w:rPr>
        <w:t>.</w:t>
      </w:r>
      <w:r w:rsidR="00EB602E" w:rsidRPr="00B72038">
        <w:rPr>
          <w:rFonts w:ascii="Arial" w:eastAsia="Times New Roman" w:hAnsi="Arial" w:cs="Arial"/>
          <w:bCs/>
          <w:kern w:val="0"/>
          <w:szCs w:val="23"/>
          <w:lang w:eastAsia="ar-SA"/>
          <w14:ligatures w14:val="none"/>
        </w:rPr>
        <w:t>223,49</w:t>
      </w:r>
      <w:r w:rsidRPr="00B72038">
        <w:rPr>
          <w:rFonts w:ascii="Arial" w:eastAsia="Times New Roman" w:hAnsi="Arial" w:cs="Arial"/>
          <w:bCs/>
          <w:kern w:val="0"/>
          <w:szCs w:val="23"/>
          <w:lang w:eastAsia="ar-SA"/>
          <w14:ligatures w14:val="none"/>
        </w:rPr>
        <w:t xml:space="preserve"> Kč (hrazeno z provozních nákladů). </w:t>
      </w:r>
      <w:r w:rsidR="00142F00" w:rsidRPr="00B72038">
        <w:rPr>
          <w:rFonts w:ascii="Arial" w:eastAsia="Times New Roman" w:hAnsi="Arial" w:cs="Arial"/>
          <w:bCs/>
          <w:kern w:val="0"/>
          <w:szCs w:val="23"/>
          <w:lang w:eastAsia="ar-SA"/>
          <w14:ligatures w14:val="none"/>
        </w:rPr>
        <w:t>Za 43</w:t>
      </w:r>
      <w:r w:rsidR="00ED6848">
        <w:rPr>
          <w:rFonts w:ascii="Arial" w:eastAsia="Times New Roman" w:hAnsi="Arial" w:cs="Arial"/>
          <w:bCs/>
          <w:kern w:val="0"/>
          <w:szCs w:val="23"/>
          <w:lang w:eastAsia="ar-SA"/>
          <w14:ligatures w14:val="none"/>
        </w:rPr>
        <w:t>.</w:t>
      </w:r>
      <w:r w:rsidR="00142F00" w:rsidRPr="00B72038">
        <w:rPr>
          <w:rFonts w:ascii="Arial" w:eastAsia="Times New Roman" w:hAnsi="Arial" w:cs="Arial"/>
          <w:bCs/>
          <w:kern w:val="0"/>
          <w:szCs w:val="23"/>
          <w:lang w:eastAsia="ar-SA"/>
          <w14:ligatures w14:val="none"/>
        </w:rPr>
        <w:t xml:space="preserve">655 Kč jsme nakoupili učební pomůcky z projektu OP VVV </w:t>
      </w:r>
      <w:r w:rsidR="00142F00" w:rsidRPr="00B72038">
        <w:rPr>
          <w:rFonts w:ascii="Arial" w:eastAsia="Times New Roman" w:hAnsi="Arial" w:cs="Arial"/>
          <w:bCs/>
          <w:kern w:val="0"/>
          <w:szCs w:val="23"/>
          <w:lang w:eastAsia="ar-SA"/>
          <w14:ligatures w14:val="none"/>
        </w:rPr>
        <w:lastRenderedPageBreak/>
        <w:t xml:space="preserve">(šablony). </w:t>
      </w:r>
      <w:r w:rsidRPr="00B72038">
        <w:rPr>
          <w:rFonts w:ascii="Arial" w:eastAsia="Times New Roman" w:hAnsi="Arial" w:cs="Arial"/>
          <w:bCs/>
          <w:kern w:val="0"/>
          <w:szCs w:val="23"/>
          <w:lang w:eastAsia="ar-SA"/>
          <w14:ligatures w14:val="none"/>
        </w:rPr>
        <w:t xml:space="preserve">Materiál na údržbu a zařízení školy stál </w:t>
      </w:r>
      <w:r w:rsidR="00EB602E" w:rsidRPr="00B72038">
        <w:rPr>
          <w:rFonts w:ascii="Arial" w:eastAsia="Times New Roman" w:hAnsi="Arial" w:cs="Arial"/>
          <w:bCs/>
          <w:kern w:val="0"/>
          <w:szCs w:val="23"/>
          <w:lang w:eastAsia="ar-SA"/>
          <w14:ligatures w14:val="none"/>
        </w:rPr>
        <w:t>22</w:t>
      </w:r>
      <w:r w:rsidR="00ED6848">
        <w:rPr>
          <w:rFonts w:ascii="Arial" w:eastAsia="Times New Roman" w:hAnsi="Arial" w:cs="Arial"/>
          <w:bCs/>
          <w:kern w:val="0"/>
          <w:szCs w:val="23"/>
          <w:lang w:eastAsia="ar-SA"/>
          <w14:ligatures w14:val="none"/>
        </w:rPr>
        <w:t>.</w:t>
      </w:r>
      <w:r w:rsidR="00EB602E" w:rsidRPr="00B72038">
        <w:rPr>
          <w:rFonts w:ascii="Arial" w:eastAsia="Times New Roman" w:hAnsi="Arial" w:cs="Arial"/>
          <w:bCs/>
          <w:kern w:val="0"/>
          <w:szCs w:val="23"/>
          <w:lang w:eastAsia="ar-SA"/>
          <w14:ligatures w14:val="none"/>
        </w:rPr>
        <w:t>064</w:t>
      </w:r>
      <w:r w:rsidRPr="00B72038">
        <w:rPr>
          <w:rFonts w:ascii="Arial" w:eastAsia="Times New Roman" w:hAnsi="Arial" w:cs="Arial"/>
          <w:bCs/>
          <w:kern w:val="0"/>
          <w:szCs w:val="23"/>
          <w:lang w:eastAsia="ar-SA"/>
          <w14:ligatures w14:val="none"/>
        </w:rPr>
        <w:t>,- Kč (rovněž hrazeno z provozních nákladů</w:t>
      </w:r>
      <w:r w:rsidR="00EB602E" w:rsidRPr="00B72038">
        <w:rPr>
          <w:rFonts w:ascii="Arial" w:eastAsia="Times New Roman" w:hAnsi="Arial" w:cs="Arial"/>
          <w:bCs/>
          <w:kern w:val="0"/>
          <w:szCs w:val="23"/>
          <w:lang w:eastAsia="ar-SA"/>
          <w14:ligatures w14:val="none"/>
        </w:rPr>
        <w:t>)</w:t>
      </w:r>
      <w:r w:rsidRPr="00B72038">
        <w:rPr>
          <w:rFonts w:ascii="Arial" w:eastAsia="Times New Roman" w:hAnsi="Arial" w:cs="Arial"/>
          <w:bCs/>
          <w:kern w:val="0"/>
          <w:szCs w:val="23"/>
          <w:lang w:eastAsia="ar-SA"/>
          <w14:ligatures w14:val="none"/>
        </w:rPr>
        <w:t xml:space="preserve">. Čistící a hygienické prostředky přišly i díky </w:t>
      </w:r>
      <w:proofErr w:type="spellStart"/>
      <w:r w:rsidRPr="00B72038">
        <w:rPr>
          <w:rFonts w:ascii="Arial" w:eastAsia="Times New Roman" w:hAnsi="Arial" w:cs="Arial"/>
          <w:bCs/>
          <w:kern w:val="0"/>
          <w:szCs w:val="23"/>
          <w:lang w:eastAsia="ar-SA"/>
          <w14:ligatures w14:val="none"/>
        </w:rPr>
        <w:t>koronaviru</w:t>
      </w:r>
      <w:proofErr w:type="spellEnd"/>
      <w:r w:rsidRPr="00B72038">
        <w:rPr>
          <w:rFonts w:ascii="Arial" w:eastAsia="Times New Roman" w:hAnsi="Arial" w:cs="Arial"/>
          <w:bCs/>
          <w:kern w:val="0"/>
          <w:szCs w:val="23"/>
          <w:lang w:eastAsia="ar-SA"/>
          <w14:ligatures w14:val="none"/>
        </w:rPr>
        <w:t xml:space="preserve"> na </w:t>
      </w:r>
      <w:r w:rsidR="00EB602E" w:rsidRPr="00B72038">
        <w:rPr>
          <w:rFonts w:ascii="Arial" w:eastAsia="Times New Roman" w:hAnsi="Arial" w:cs="Arial"/>
          <w:bCs/>
          <w:kern w:val="0"/>
          <w:szCs w:val="23"/>
          <w:lang w:eastAsia="ar-SA"/>
          <w14:ligatures w14:val="none"/>
        </w:rPr>
        <w:t>75</w:t>
      </w:r>
      <w:r w:rsidR="00ED6848">
        <w:rPr>
          <w:rFonts w:ascii="Arial" w:eastAsia="Times New Roman" w:hAnsi="Arial" w:cs="Arial"/>
          <w:bCs/>
          <w:kern w:val="0"/>
          <w:szCs w:val="23"/>
          <w:lang w:eastAsia="ar-SA"/>
          <w14:ligatures w14:val="none"/>
        </w:rPr>
        <w:t>.</w:t>
      </w:r>
      <w:r w:rsidR="00EB602E" w:rsidRPr="00B72038">
        <w:rPr>
          <w:rFonts w:ascii="Arial" w:eastAsia="Times New Roman" w:hAnsi="Arial" w:cs="Arial"/>
          <w:bCs/>
          <w:kern w:val="0"/>
          <w:szCs w:val="23"/>
          <w:lang w:eastAsia="ar-SA"/>
          <w14:ligatures w14:val="none"/>
        </w:rPr>
        <w:t>958,87</w:t>
      </w:r>
      <w:r w:rsidRPr="00B72038">
        <w:rPr>
          <w:rFonts w:ascii="Arial" w:eastAsia="Times New Roman" w:hAnsi="Arial" w:cs="Arial"/>
          <w:bCs/>
          <w:kern w:val="0"/>
          <w:szCs w:val="23"/>
          <w:lang w:eastAsia="ar-SA"/>
          <w14:ligatures w14:val="none"/>
        </w:rPr>
        <w:t xml:space="preserve"> Kč (hrazeno z provozních nákladů). Oproti roku 20</w:t>
      </w:r>
      <w:r w:rsidR="00142F00" w:rsidRPr="00B72038">
        <w:rPr>
          <w:rFonts w:ascii="Arial" w:eastAsia="Times New Roman" w:hAnsi="Arial" w:cs="Arial"/>
          <w:bCs/>
          <w:kern w:val="0"/>
          <w:szCs w:val="23"/>
          <w:lang w:eastAsia="ar-SA"/>
          <w14:ligatures w14:val="none"/>
        </w:rPr>
        <w:t>20</w:t>
      </w:r>
      <w:r w:rsidRPr="00B72038">
        <w:rPr>
          <w:rFonts w:ascii="Arial" w:eastAsia="Times New Roman" w:hAnsi="Arial" w:cs="Arial"/>
          <w:bCs/>
          <w:kern w:val="0"/>
          <w:szCs w:val="23"/>
          <w:lang w:eastAsia="ar-SA"/>
          <w14:ligatures w14:val="none"/>
        </w:rPr>
        <w:t xml:space="preserve"> došlo ke snížení nákladů na hygienu o </w:t>
      </w:r>
      <w:r w:rsidR="00142F00" w:rsidRPr="00B72038">
        <w:rPr>
          <w:rFonts w:ascii="Arial" w:eastAsia="Times New Roman" w:hAnsi="Arial" w:cs="Arial"/>
          <w:bCs/>
          <w:kern w:val="0"/>
          <w:szCs w:val="23"/>
          <w:lang w:eastAsia="ar-SA"/>
          <w14:ligatures w14:val="none"/>
        </w:rPr>
        <w:t>32</w:t>
      </w:r>
      <w:r w:rsidRPr="00B72038">
        <w:rPr>
          <w:rFonts w:ascii="Arial" w:eastAsia="Times New Roman" w:hAnsi="Arial" w:cs="Arial"/>
          <w:bCs/>
          <w:kern w:val="0"/>
          <w:szCs w:val="23"/>
          <w:lang w:eastAsia="ar-SA"/>
          <w14:ligatures w14:val="none"/>
        </w:rPr>
        <w:t xml:space="preserve"> tis. Kč, jelikož spotřeba roku 202</w:t>
      </w:r>
      <w:r w:rsidR="00142F00" w:rsidRPr="00B72038">
        <w:rPr>
          <w:rFonts w:ascii="Arial" w:eastAsia="Times New Roman" w:hAnsi="Arial" w:cs="Arial"/>
          <w:bCs/>
          <w:kern w:val="0"/>
          <w:szCs w:val="23"/>
          <w:lang w:eastAsia="ar-SA"/>
          <w14:ligatures w14:val="none"/>
        </w:rPr>
        <w:t>1</w:t>
      </w:r>
      <w:r w:rsidRPr="00B72038">
        <w:rPr>
          <w:rFonts w:ascii="Arial" w:eastAsia="Times New Roman" w:hAnsi="Arial" w:cs="Arial"/>
          <w:bCs/>
          <w:kern w:val="0"/>
          <w:szCs w:val="23"/>
          <w:lang w:eastAsia="ar-SA"/>
          <w14:ligatures w14:val="none"/>
        </w:rPr>
        <w:t xml:space="preserve"> byla ovlivněna </w:t>
      </w:r>
      <w:r w:rsidR="00142F00" w:rsidRPr="00B72038">
        <w:rPr>
          <w:rFonts w:ascii="Arial" w:eastAsia="Times New Roman" w:hAnsi="Arial" w:cs="Arial"/>
          <w:bCs/>
          <w:kern w:val="0"/>
          <w:szCs w:val="23"/>
          <w:lang w:eastAsia="ar-SA"/>
          <w14:ligatures w14:val="none"/>
        </w:rPr>
        <w:t>zůstatkem</w:t>
      </w:r>
      <w:r w:rsidRPr="00B72038">
        <w:rPr>
          <w:rFonts w:ascii="Arial" w:eastAsia="Times New Roman" w:hAnsi="Arial" w:cs="Arial"/>
          <w:bCs/>
          <w:kern w:val="0"/>
          <w:szCs w:val="23"/>
          <w:lang w:eastAsia="ar-SA"/>
          <w14:ligatures w14:val="none"/>
        </w:rPr>
        <w:t xml:space="preserve"> drahé de</w:t>
      </w:r>
      <w:r w:rsidR="00A82CE4" w:rsidRPr="00B72038">
        <w:rPr>
          <w:rFonts w:ascii="Arial" w:eastAsia="Times New Roman" w:hAnsi="Arial" w:cs="Arial"/>
          <w:bCs/>
          <w:kern w:val="0"/>
          <w:szCs w:val="23"/>
          <w:lang w:eastAsia="ar-SA"/>
          <w14:ligatures w14:val="none"/>
        </w:rPr>
        <w:t>z</w:t>
      </w:r>
      <w:r w:rsidRPr="00B72038">
        <w:rPr>
          <w:rFonts w:ascii="Arial" w:eastAsia="Times New Roman" w:hAnsi="Arial" w:cs="Arial"/>
          <w:bCs/>
          <w:kern w:val="0"/>
          <w:szCs w:val="23"/>
          <w:lang w:eastAsia="ar-SA"/>
          <w14:ligatures w14:val="none"/>
        </w:rPr>
        <w:t xml:space="preserve">infekce proti viru </w:t>
      </w:r>
      <w:proofErr w:type="spellStart"/>
      <w:r w:rsidRPr="00B72038">
        <w:rPr>
          <w:rFonts w:ascii="Arial" w:eastAsia="Times New Roman" w:hAnsi="Arial" w:cs="Arial"/>
          <w:bCs/>
          <w:kern w:val="0"/>
          <w:szCs w:val="23"/>
          <w:lang w:eastAsia="ar-SA"/>
          <w14:ligatures w14:val="none"/>
        </w:rPr>
        <w:t>Covid</w:t>
      </w:r>
      <w:proofErr w:type="spellEnd"/>
      <w:r w:rsidRPr="00B72038">
        <w:rPr>
          <w:rFonts w:ascii="Arial" w:eastAsia="Times New Roman" w:hAnsi="Arial" w:cs="Arial"/>
          <w:bCs/>
          <w:kern w:val="0"/>
          <w:szCs w:val="23"/>
          <w:lang w:eastAsia="ar-SA"/>
          <w14:ligatures w14:val="none"/>
        </w:rPr>
        <w:t xml:space="preserve"> 19</w:t>
      </w:r>
      <w:r w:rsidR="00142F00" w:rsidRPr="00B72038">
        <w:rPr>
          <w:rFonts w:ascii="Arial" w:eastAsia="Times New Roman" w:hAnsi="Arial" w:cs="Arial"/>
          <w:bCs/>
          <w:kern w:val="0"/>
          <w:szCs w:val="23"/>
          <w:lang w:eastAsia="ar-SA"/>
          <w14:ligatures w14:val="none"/>
        </w:rPr>
        <w:t xml:space="preserve"> nakoupené v předchozím roce</w:t>
      </w:r>
      <w:r w:rsidRPr="00B72038">
        <w:rPr>
          <w:rFonts w:ascii="Arial" w:eastAsia="Times New Roman" w:hAnsi="Arial" w:cs="Arial"/>
          <w:bCs/>
          <w:kern w:val="0"/>
          <w:szCs w:val="23"/>
          <w:lang w:eastAsia="ar-SA"/>
          <w14:ligatures w14:val="none"/>
        </w:rPr>
        <w:t>.</w:t>
      </w:r>
    </w:p>
    <w:p w14:paraId="71638E6A" w14:textId="77777777" w:rsidR="008A4DDE" w:rsidRPr="00B72038"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135B6861" w14:textId="77777777" w:rsidR="008A4DDE" w:rsidRPr="00B72038"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B72038">
        <w:rPr>
          <w:rFonts w:ascii="Arial" w:eastAsia="Times New Roman" w:hAnsi="Arial" w:cs="Arial"/>
          <w:b/>
          <w:bCs/>
          <w:kern w:val="0"/>
          <w:szCs w:val="23"/>
          <w:lang w:eastAsia="ar-SA"/>
          <w14:ligatures w14:val="none"/>
        </w:rPr>
        <w:t xml:space="preserve">Školní </w:t>
      </w:r>
      <w:proofErr w:type="gramStart"/>
      <w:r w:rsidRPr="00B72038">
        <w:rPr>
          <w:rFonts w:ascii="Arial" w:eastAsia="Times New Roman" w:hAnsi="Arial" w:cs="Arial"/>
          <w:b/>
          <w:bCs/>
          <w:kern w:val="0"/>
          <w:szCs w:val="23"/>
          <w:lang w:eastAsia="ar-SA"/>
          <w14:ligatures w14:val="none"/>
        </w:rPr>
        <w:t>jídelna - počet</w:t>
      </w:r>
      <w:proofErr w:type="gramEnd"/>
      <w:r w:rsidRPr="00B72038">
        <w:rPr>
          <w:rFonts w:ascii="Arial" w:eastAsia="Times New Roman" w:hAnsi="Arial" w:cs="Arial"/>
          <w:b/>
          <w:bCs/>
          <w:kern w:val="0"/>
          <w:szCs w:val="23"/>
          <w:lang w:eastAsia="ar-SA"/>
          <w14:ligatures w14:val="none"/>
        </w:rPr>
        <w:t xml:space="preserve"> obědů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4460"/>
      </w:tblGrid>
      <w:tr w:rsidR="00B72038" w:rsidRPr="00B72038" w14:paraId="5290E4D7" w14:textId="77777777" w:rsidTr="008A4DDE">
        <w:tc>
          <w:tcPr>
            <w:tcW w:w="4570" w:type="dxa"/>
            <w:shd w:val="clear" w:color="auto" w:fill="auto"/>
          </w:tcPr>
          <w:p w14:paraId="34C00C0F" w14:textId="77777777" w:rsidR="008A4DDE" w:rsidRPr="00B72038"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B72038">
              <w:rPr>
                <w:rFonts w:ascii="Arial" w:eastAsia="Times New Roman" w:hAnsi="Arial" w:cs="Arial"/>
                <w:b/>
                <w:bCs/>
                <w:kern w:val="0"/>
                <w:szCs w:val="23"/>
                <w:lang w:eastAsia="ar-SA"/>
                <w14:ligatures w14:val="none"/>
              </w:rPr>
              <w:t>20</w:t>
            </w:r>
            <w:r w:rsidR="00142F00" w:rsidRPr="00B72038">
              <w:rPr>
                <w:rFonts w:ascii="Arial" w:eastAsia="Times New Roman" w:hAnsi="Arial" w:cs="Arial"/>
                <w:b/>
                <w:bCs/>
                <w:kern w:val="0"/>
                <w:szCs w:val="23"/>
                <w:lang w:eastAsia="ar-SA"/>
                <w14:ligatures w14:val="none"/>
              </w:rPr>
              <w:t>20</w:t>
            </w:r>
            <w:r w:rsidRPr="00B72038">
              <w:rPr>
                <w:rFonts w:ascii="Arial" w:eastAsia="Times New Roman" w:hAnsi="Arial" w:cs="Arial"/>
                <w:b/>
                <w:bCs/>
                <w:kern w:val="0"/>
                <w:szCs w:val="23"/>
                <w:lang w:eastAsia="ar-SA"/>
                <w14:ligatures w14:val="none"/>
              </w:rPr>
              <w:t>/ ks</w:t>
            </w:r>
          </w:p>
        </w:tc>
        <w:tc>
          <w:tcPr>
            <w:tcW w:w="4570" w:type="dxa"/>
            <w:shd w:val="clear" w:color="auto" w:fill="auto"/>
          </w:tcPr>
          <w:p w14:paraId="469B657A" w14:textId="77777777" w:rsidR="008A4DDE" w:rsidRPr="00B72038"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B72038">
              <w:rPr>
                <w:rFonts w:ascii="Arial" w:eastAsia="Times New Roman" w:hAnsi="Arial" w:cs="Arial"/>
                <w:b/>
                <w:bCs/>
                <w:kern w:val="0"/>
                <w:szCs w:val="23"/>
                <w:lang w:eastAsia="ar-SA"/>
                <w14:ligatures w14:val="none"/>
              </w:rPr>
              <w:t>202</w:t>
            </w:r>
            <w:r w:rsidR="00142F00" w:rsidRPr="00B72038">
              <w:rPr>
                <w:rFonts w:ascii="Arial" w:eastAsia="Times New Roman" w:hAnsi="Arial" w:cs="Arial"/>
                <w:b/>
                <w:bCs/>
                <w:kern w:val="0"/>
                <w:szCs w:val="23"/>
                <w:lang w:eastAsia="ar-SA"/>
                <w14:ligatures w14:val="none"/>
              </w:rPr>
              <w:t>1</w:t>
            </w:r>
            <w:r w:rsidRPr="00B72038">
              <w:rPr>
                <w:rFonts w:ascii="Arial" w:eastAsia="Times New Roman" w:hAnsi="Arial" w:cs="Arial"/>
                <w:b/>
                <w:bCs/>
                <w:kern w:val="0"/>
                <w:szCs w:val="23"/>
                <w:lang w:eastAsia="ar-SA"/>
                <w14:ligatures w14:val="none"/>
              </w:rPr>
              <w:t>/ ks</w:t>
            </w:r>
          </w:p>
        </w:tc>
      </w:tr>
      <w:tr w:rsidR="00B72038" w:rsidRPr="00B72038" w14:paraId="191E5342" w14:textId="77777777" w:rsidTr="008A4DDE">
        <w:tc>
          <w:tcPr>
            <w:tcW w:w="4570" w:type="dxa"/>
            <w:shd w:val="clear" w:color="auto" w:fill="auto"/>
          </w:tcPr>
          <w:p w14:paraId="1BA7FF0C" w14:textId="77777777" w:rsidR="008A4DDE" w:rsidRPr="00B72038" w:rsidRDefault="00142F00"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B72038">
              <w:rPr>
                <w:rFonts w:ascii="Arial" w:eastAsia="Times New Roman" w:hAnsi="Arial" w:cs="Arial"/>
                <w:bCs/>
                <w:kern w:val="0"/>
                <w:szCs w:val="23"/>
                <w:lang w:eastAsia="ar-SA"/>
                <w14:ligatures w14:val="none"/>
              </w:rPr>
              <w:t>35 488</w:t>
            </w:r>
          </w:p>
        </w:tc>
        <w:tc>
          <w:tcPr>
            <w:tcW w:w="4570" w:type="dxa"/>
            <w:shd w:val="clear" w:color="auto" w:fill="auto"/>
          </w:tcPr>
          <w:p w14:paraId="16F03B44" w14:textId="77777777" w:rsidR="008A4DDE" w:rsidRPr="00B72038" w:rsidRDefault="00142F00"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B72038">
              <w:rPr>
                <w:rFonts w:ascii="Arial" w:eastAsia="Times New Roman" w:hAnsi="Arial" w:cs="Arial"/>
                <w:bCs/>
                <w:kern w:val="0"/>
                <w:szCs w:val="23"/>
                <w:lang w:eastAsia="ar-SA"/>
                <w14:ligatures w14:val="none"/>
              </w:rPr>
              <w:t>39 063</w:t>
            </w:r>
          </w:p>
        </w:tc>
      </w:tr>
    </w:tbl>
    <w:p w14:paraId="3B6CBD41" w14:textId="77777777" w:rsidR="008A4DDE" w:rsidRPr="00B72038"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55A53BE1" w14:textId="77777777" w:rsidR="008A4DDE" w:rsidRPr="00B72038"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72038">
        <w:rPr>
          <w:rFonts w:ascii="Arial" w:eastAsia="Times New Roman" w:hAnsi="Arial" w:cs="Arial"/>
          <w:bCs/>
          <w:kern w:val="0"/>
          <w:szCs w:val="23"/>
          <w:lang w:eastAsia="ar-SA"/>
          <w14:ligatures w14:val="none"/>
        </w:rPr>
        <w:t>Organizace poskytla v roce 202</w:t>
      </w:r>
      <w:r w:rsidR="00142F00" w:rsidRPr="00B72038">
        <w:rPr>
          <w:rFonts w:ascii="Arial" w:eastAsia="Times New Roman" w:hAnsi="Arial" w:cs="Arial"/>
          <w:bCs/>
          <w:kern w:val="0"/>
          <w:szCs w:val="23"/>
          <w:lang w:eastAsia="ar-SA"/>
          <w14:ligatures w14:val="none"/>
        </w:rPr>
        <w:t>1</w:t>
      </w:r>
      <w:r w:rsidRPr="00B72038">
        <w:rPr>
          <w:rFonts w:ascii="Arial" w:eastAsia="Times New Roman" w:hAnsi="Arial" w:cs="Arial"/>
          <w:bCs/>
          <w:kern w:val="0"/>
          <w:szCs w:val="23"/>
          <w:lang w:eastAsia="ar-SA"/>
          <w14:ligatures w14:val="none"/>
        </w:rPr>
        <w:t xml:space="preserve"> o </w:t>
      </w:r>
      <w:r w:rsidR="00142F00" w:rsidRPr="00B72038">
        <w:rPr>
          <w:rFonts w:ascii="Arial" w:eastAsia="Times New Roman" w:hAnsi="Arial" w:cs="Arial"/>
          <w:bCs/>
          <w:kern w:val="0"/>
          <w:szCs w:val="23"/>
          <w:lang w:eastAsia="ar-SA"/>
          <w14:ligatures w14:val="none"/>
        </w:rPr>
        <w:t>3 575</w:t>
      </w:r>
      <w:r w:rsidRPr="00B72038">
        <w:rPr>
          <w:rFonts w:ascii="Arial" w:eastAsia="Times New Roman" w:hAnsi="Arial" w:cs="Arial"/>
          <w:bCs/>
          <w:kern w:val="0"/>
          <w:szCs w:val="23"/>
          <w:lang w:eastAsia="ar-SA"/>
          <w14:ligatures w14:val="none"/>
        </w:rPr>
        <w:t xml:space="preserve"> ks obědů </w:t>
      </w:r>
      <w:r w:rsidR="00142F00" w:rsidRPr="00B72038">
        <w:rPr>
          <w:rFonts w:ascii="Arial" w:eastAsia="Times New Roman" w:hAnsi="Arial" w:cs="Arial"/>
          <w:bCs/>
          <w:kern w:val="0"/>
          <w:szCs w:val="23"/>
          <w:lang w:eastAsia="ar-SA"/>
          <w14:ligatures w14:val="none"/>
        </w:rPr>
        <w:t>více než v roce 2020</w:t>
      </w:r>
      <w:r w:rsidRPr="00B72038">
        <w:rPr>
          <w:rFonts w:ascii="Arial" w:eastAsia="Times New Roman" w:hAnsi="Arial" w:cs="Arial"/>
          <w:bCs/>
          <w:kern w:val="0"/>
          <w:szCs w:val="23"/>
          <w:lang w:eastAsia="ar-SA"/>
          <w14:ligatures w14:val="none"/>
        </w:rPr>
        <w:t xml:space="preserve">. </w:t>
      </w:r>
      <w:r w:rsidR="00142F00" w:rsidRPr="00B72038">
        <w:rPr>
          <w:rFonts w:ascii="Arial" w:eastAsia="Times New Roman" w:hAnsi="Arial" w:cs="Arial"/>
          <w:bCs/>
          <w:kern w:val="0"/>
          <w:szCs w:val="23"/>
          <w:lang w:eastAsia="ar-SA"/>
          <w14:ligatures w14:val="none"/>
        </w:rPr>
        <w:t>Absolutní hodnota počtu obědů je asi na polovině obvyklého počtu obědů. Mírný nárůst</w:t>
      </w:r>
      <w:r w:rsidRPr="00B72038">
        <w:rPr>
          <w:rFonts w:ascii="Arial" w:eastAsia="Times New Roman" w:hAnsi="Arial" w:cs="Arial"/>
          <w:bCs/>
          <w:kern w:val="0"/>
          <w:szCs w:val="23"/>
          <w:lang w:eastAsia="ar-SA"/>
          <w14:ligatures w14:val="none"/>
        </w:rPr>
        <w:t xml:space="preserve"> počtu obědů </w:t>
      </w:r>
      <w:r w:rsidR="00142F00" w:rsidRPr="00B72038">
        <w:rPr>
          <w:rFonts w:ascii="Arial" w:eastAsia="Times New Roman" w:hAnsi="Arial" w:cs="Arial"/>
          <w:bCs/>
          <w:kern w:val="0"/>
          <w:szCs w:val="23"/>
          <w:lang w:eastAsia="ar-SA"/>
          <w14:ligatures w14:val="none"/>
        </w:rPr>
        <w:t xml:space="preserve">proti roku 2020 </w:t>
      </w:r>
      <w:r w:rsidRPr="00B72038">
        <w:rPr>
          <w:rFonts w:ascii="Arial" w:eastAsia="Times New Roman" w:hAnsi="Arial" w:cs="Arial"/>
          <w:bCs/>
          <w:kern w:val="0"/>
          <w:szCs w:val="23"/>
          <w:lang w:eastAsia="ar-SA"/>
          <w14:ligatures w14:val="none"/>
        </w:rPr>
        <w:t xml:space="preserve">byl způsoben </w:t>
      </w:r>
      <w:r w:rsidR="00142F00" w:rsidRPr="00B72038">
        <w:rPr>
          <w:rFonts w:ascii="Arial" w:eastAsia="Times New Roman" w:hAnsi="Arial" w:cs="Arial"/>
          <w:bCs/>
          <w:kern w:val="0"/>
          <w:szCs w:val="23"/>
          <w:lang w:eastAsia="ar-SA"/>
          <w14:ligatures w14:val="none"/>
        </w:rPr>
        <w:t>dlouhým uzavřením</w:t>
      </w:r>
      <w:r w:rsidRPr="00B72038">
        <w:rPr>
          <w:rFonts w:ascii="Arial" w:eastAsia="Times New Roman" w:hAnsi="Arial" w:cs="Arial"/>
          <w:bCs/>
          <w:kern w:val="0"/>
          <w:szCs w:val="23"/>
          <w:lang w:eastAsia="ar-SA"/>
          <w14:ligatures w14:val="none"/>
        </w:rPr>
        <w:t xml:space="preserve"> školní jídelny </w:t>
      </w:r>
      <w:r w:rsidR="00142F00" w:rsidRPr="00B72038">
        <w:rPr>
          <w:rFonts w:ascii="Arial" w:eastAsia="Times New Roman" w:hAnsi="Arial" w:cs="Arial"/>
          <w:bCs/>
          <w:kern w:val="0"/>
          <w:szCs w:val="23"/>
          <w:lang w:eastAsia="ar-SA"/>
          <w14:ligatures w14:val="none"/>
        </w:rPr>
        <w:t xml:space="preserve">v roce 2020 </w:t>
      </w:r>
      <w:r w:rsidRPr="00B72038">
        <w:rPr>
          <w:rFonts w:ascii="Arial" w:eastAsia="Times New Roman" w:hAnsi="Arial" w:cs="Arial"/>
          <w:bCs/>
          <w:kern w:val="0"/>
          <w:szCs w:val="23"/>
          <w:lang w:eastAsia="ar-SA"/>
          <w14:ligatures w14:val="none"/>
        </w:rPr>
        <w:t xml:space="preserve">z důvodu pandemie </w:t>
      </w:r>
      <w:proofErr w:type="spellStart"/>
      <w:r w:rsidRPr="00B72038">
        <w:rPr>
          <w:rFonts w:ascii="Arial" w:eastAsia="Times New Roman" w:hAnsi="Arial" w:cs="Arial"/>
          <w:bCs/>
          <w:kern w:val="0"/>
          <w:szCs w:val="23"/>
          <w:lang w:eastAsia="ar-SA"/>
          <w14:ligatures w14:val="none"/>
        </w:rPr>
        <w:t>Covid</w:t>
      </w:r>
      <w:proofErr w:type="spellEnd"/>
      <w:r w:rsidRPr="00B72038">
        <w:rPr>
          <w:rFonts w:ascii="Arial" w:eastAsia="Times New Roman" w:hAnsi="Arial" w:cs="Arial"/>
          <w:bCs/>
          <w:kern w:val="0"/>
          <w:szCs w:val="23"/>
          <w:lang w:eastAsia="ar-SA"/>
          <w14:ligatures w14:val="none"/>
        </w:rPr>
        <w:t xml:space="preserve"> 19</w:t>
      </w:r>
      <w:r w:rsidR="00142F00" w:rsidRPr="00B72038">
        <w:rPr>
          <w:rFonts w:ascii="Arial" w:eastAsia="Times New Roman" w:hAnsi="Arial" w:cs="Arial"/>
          <w:bCs/>
          <w:kern w:val="0"/>
          <w:szCs w:val="23"/>
          <w:lang w:eastAsia="ar-SA"/>
          <w14:ligatures w14:val="none"/>
        </w:rPr>
        <w:t xml:space="preserve">. </w:t>
      </w:r>
      <w:r w:rsidRPr="00B72038">
        <w:rPr>
          <w:rFonts w:ascii="Arial" w:eastAsia="Times New Roman" w:hAnsi="Arial" w:cs="Arial"/>
          <w:bCs/>
          <w:kern w:val="0"/>
          <w:szCs w:val="23"/>
          <w:lang w:eastAsia="ar-SA"/>
          <w14:ligatures w14:val="none"/>
        </w:rPr>
        <w:t xml:space="preserve"> </w:t>
      </w:r>
      <w:r w:rsidR="00142F00" w:rsidRPr="00B72038">
        <w:rPr>
          <w:rFonts w:ascii="Arial" w:eastAsia="Times New Roman" w:hAnsi="Arial" w:cs="Arial"/>
          <w:bCs/>
          <w:kern w:val="0"/>
          <w:szCs w:val="23"/>
          <w:lang w:eastAsia="ar-SA"/>
          <w14:ligatures w14:val="none"/>
        </w:rPr>
        <w:t>V roce 2021 jídelna</w:t>
      </w:r>
      <w:r w:rsidRPr="00B72038">
        <w:rPr>
          <w:rFonts w:ascii="Arial" w:eastAsia="Times New Roman" w:hAnsi="Arial" w:cs="Arial"/>
          <w:bCs/>
          <w:kern w:val="0"/>
          <w:szCs w:val="23"/>
          <w:lang w:eastAsia="ar-SA"/>
          <w14:ligatures w14:val="none"/>
        </w:rPr>
        <w:t xml:space="preserve"> posléze vařila 5 měsíců </w:t>
      </w:r>
      <w:r w:rsidR="00142F00" w:rsidRPr="00B72038">
        <w:rPr>
          <w:rFonts w:ascii="Arial" w:eastAsia="Times New Roman" w:hAnsi="Arial" w:cs="Arial"/>
          <w:bCs/>
          <w:kern w:val="0"/>
          <w:szCs w:val="23"/>
          <w:lang w:eastAsia="ar-SA"/>
          <w14:ligatures w14:val="none"/>
        </w:rPr>
        <w:t xml:space="preserve">z důvodu vysoké nemocnosti </w:t>
      </w:r>
      <w:r w:rsidRPr="00B72038">
        <w:rPr>
          <w:rFonts w:ascii="Arial" w:eastAsia="Times New Roman" w:hAnsi="Arial" w:cs="Arial"/>
          <w:bCs/>
          <w:kern w:val="0"/>
          <w:szCs w:val="23"/>
          <w:lang w:eastAsia="ar-SA"/>
          <w14:ligatures w14:val="none"/>
        </w:rPr>
        <w:t xml:space="preserve">jen pro </w:t>
      </w:r>
      <w:r w:rsidR="00142F00" w:rsidRPr="00B72038">
        <w:rPr>
          <w:rFonts w:ascii="Arial" w:eastAsia="Times New Roman" w:hAnsi="Arial" w:cs="Arial"/>
          <w:bCs/>
          <w:kern w:val="0"/>
          <w:szCs w:val="23"/>
          <w:lang w:eastAsia="ar-SA"/>
          <w14:ligatures w14:val="none"/>
        </w:rPr>
        <w:t>65</w:t>
      </w:r>
      <w:r w:rsidRPr="00B72038">
        <w:rPr>
          <w:rFonts w:ascii="Arial" w:eastAsia="Times New Roman" w:hAnsi="Arial" w:cs="Arial"/>
          <w:bCs/>
          <w:kern w:val="0"/>
          <w:szCs w:val="23"/>
          <w:lang w:eastAsia="ar-SA"/>
          <w14:ligatures w14:val="none"/>
        </w:rPr>
        <w:t xml:space="preserve"> % strávníků).</w:t>
      </w:r>
    </w:p>
    <w:p w14:paraId="3EF71BB4" w14:textId="77777777" w:rsidR="008A4DDE" w:rsidRPr="00B72038"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28EE90A0" w14:textId="77777777" w:rsidR="008A4DDE" w:rsidRPr="00B72038"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72038">
        <w:rPr>
          <w:rFonts w:ascii="Arial" w:eastAsia="Times New Roman" w:hAnsi="Arial" w:cs="Arial"/>
          <w:bCs/>
          <w:kern w:val="0"/>
          <w:szCs w:val="23"/>
          <w:lang w:eastAsia="ar-SA"/>
          <w14:ligatures w14:val="none"/>
        </w:rPr>
        <w:t>Od 1. 9. 20</w:t>
      </w:r>
      <w:r w:rsidR="00B72038" w:rsidRPr="00B72038">
        <w:rPr>
          <w:rFonts w:ascii="Arial" w:eastAsia="Times New Roman" w:hAnsi="Arial" w:cs="Arial"/>
          <w:bCs/>
          <w:kern w:val="0"/>
          <w:szCs w:val="23"/>
          <w:lang w:eastAsia="ar-SA"/>
          <w14:ligatures w14:val="none"/>
        </w:rPr>
        <w:t>20</w:t>
      </w:r>
      <w:r w:rsidRPr="00B72038">
        <w:rPr>
          <w:rFonts w:ascii="Arial" w:eastAsia="Times New Roman" w:hAnsi="Arial" w:cs="Arial"/>
          <w:bCs/>
          <w:kern w:val="0"/>
          <w:szCs w:val="23"/>
          <w:lang w:eastAsia="ar-SA"/>
          <w14:ligatures w14:val="none"/>
        </w:rPr>
        <w:t xml:space="preserve"> došlo k navýšení ceny oběda z důvodu navýšení provozních nákladů</w:t>
      </w:r>
      <w:r w:rsidR="00B72038" w:rsidRPr="00B72038">
        <w:rPr>
          <w:rFonts w:ascii="Arial" w:eastAsia="Times New Roman" w:hAnsi="Arial" w:cs="Arial"/>
          <w:bCs/>
          <w:kern w:val="0"/>
          <w:szCs w:val="23"/>
          <w:lang w:eastAsia="ar-SA"/>
          <w14:ligatures w14:val="none"/>
        </w:rPr>
        <w:t xml:space="preserve">           </w:t>
      </w:r>
      <w:r w:rsidR="00A82CE4" w:rsidRPr="00B72038">
        <w:rPr>
          <w:rFonts w:ascii="Arial" w:eastAsia="Times New Roman" w:hAnsi="Arial" w:cs="Arial"/>
          <w:bCs/>
          <w:kern w:val="0"/>
          <w:szCs w:val="23"/>
          <w:lang w:eastAsia="ar-SA"/>
          <w14:ligatures w14:val="none"/>
        </w:rPr>
        <w:t xml:space="preserve"> </w:t>
      </w:r>
      <w:r w:rsidRPr="00B72038">
        <w:rPr>
          <w:rFonts w:ascii="Arial" w:eastAsia="Times New Roman" w:hAnsi="Arial" w:cs="Arial"/>
          <w:bCs/>
          <w:kern w:val="0"/>
          <w:szCs w:val="23"/>
          <w:lang w:eastAsia="ar-SA"/>
          <w14:ligatures w14:val="none"/>
        </w:rPr>
        <w:t>a</w:t>
      </w:r>
      <w:r w:rsidR="00B72038" w:rsidRPr="00B72038">
        <w:rPr>
          <w:rFonts w:ascii="Arial" w:eastAsia="Times New Roman" w:hAnsi="Arial" w:cs="Arial"/>
          <w:bCs/>
          <w:kern w:val="0"/>
          <w:szCs w:val="23"/>
          <w:lang w:eastAsia="ar-SA"/>
          <w14:ligatures w14:val="none"/>
        </w:rPr>
        <w:t xml:space="preserve"> c</w:t>
      </w:r>
      <w:r w:rsidRPr="00B72038">
        <w:rPr>
          <w:rFonts w:ascii="Arial" w:eastAsia="Times New Roman" w:hAnsi="Arial" w:cs="Arial"/>
          <w:bCs/>
          <w:kern w:val="0"/>
          <w:szCs w:val="23"/>
          <w:lang w:eastAsia="ar-SA"/>
          <w14:ligatures w14:val="none"/>
        </w:rPr>
        <w:t>en potravin, pro žáky NG byl stanovený limit 2</w:t>
      </w:r>
      <w:r w:rsidR="00B72038" w:rsidRPr="00B72038">
        <w:rPr>
          <w:rFonts w:ascii="Arial" w:eastAsia="Times New Roman" w:hAnsi="Arial" w:cs="Arial"/>
          <w:bCs/>
          <w:kern w:val="0"/>
          <w:szCs w:val="23"/>
          <w:lang w:eastAsia="ar-SA"/>
          <w14:ligatures w14:val="none"/>
        </w:rPr>
        <w:t>7</w:t>
      </w:r>
      <w:r w:rsidRPr="00B72038">
        <w:rPr>
          <w:rFonts w:ascii="Arial" w:eastAsia="Times New Roman" w:hAnsi="Arial" w:cs="Arial"/>
          <w:bCs/>
          <w:kern w:val="0"/>
          <w:szCs w:val="23"/>
          <w:lang w:eastAsia="ar-SA"/>
          <w14:ligatures w14:val="none"/>
        </w:rPr>
        <w:t xml:space="preserve">,- Kč, pro žáky </w:t>
      </w:r>
      <w:r w:rsidR="00A82CE4" w:rsidRPr="00B72038">
        <w:rPr>
          <w:rFonts w:ascii="Arial" w:eastAsia="Times New Roman" w:hAnsi="Arial" w:cs="Arial"/>
          <w:bCs/>
          <w:kern w:val="0"/>
          <w:szCs w:val="23"/>
          <w:lang w:eastAsia="ar-SA"/>
          <w14:ligatures w14:val="none"/>
        </w:rPr>
        <w:t xml:space="preserve">VG a pro dospělé </w:t>
      </w:r>
      <w:r w:rsidR="00B72038" w:rsidRPr="00B72038">
        <w:rPr>
          <w:rFonts w:ascii="Arial" w:eastAsia="Times New Roman" w:hAnsi="Arial" w:cs="Arial"/>
          <w:bCs/>
          <w:kern w:val="0"/>
          <w:szCs w:val="23"/>
          <w:lang w:eastAsia="ar-SA"/>
          <w14:ligatures w14:val="none"/>
        </w:rPr>
        <w:t>34</w:t>
      </w:r>
      <w:r w:rsidRPr="00B72038">
        <w:rPr>
          <w:rFonts w:ascii="Arial" w:eastAsia="Times New Roman" w:hAnsi="Arial" w:cs="Arial"/>
          <w:bCs/>
          <w:kern w:val="0"/>
          <w:szCs w:val="23"/>
          <w:lang w:eastAsia="ar-SA"/>
          <w14:ligatures w14:val="none"/>
        </w:rPr>
        <w:t>,</w:t>
      </w:r>
      <w:proofErr w:type="gramStart"/>
      <w:r w:rsidRPr="00B72038">
        <w:rPr>
          <w:rFonts w:ascii="Arial" w:eastAsia="Times New Roman" w:hAnsi="Arial" w:cs="Arial"/>
          <w:bCs/>
          <w:kern w:val="0"/>
          <w:szCs w:val="23"/>
          <w:lang w:eastAsia="ar-SA"/>
          <w14:ligatures w14:val="none"/>
        </w:rPr>
        <w:t>-  Kč</w:t>
      </w:r>
      <w:proofErr w:type="gramEnd"/>
      <w:r w:rsidRPr="00B72038">
        <w:rPr>
          <w:rFonts w:ascii="Arial" w:eastAsia="Times New Roman" w:hAnsi="Arial" w:cs="Arial"/>
          <w:bCs/>
          <w:kern w:val="0"/>
          <w:szCs w:val="23"/>
          <w:lang w:eastAsia="ar-SA"/>
          <w14:ligatures w14:val="none"/>
        </w:rPr>
        <w:t xml:space="preserve">, pro cizí strávníky </w:t>
      </w:r>
      <w:r w:rsidR="00B72038" w:rsidRPr="00B72038">
        <w:rPr>
          <w:rFonts w:ascii="Arial" w:eastAsia="Times New Roman" w:hAnsi="Arial" w:cs="Arial"/>
          <w:bCs/>
          <w:kern w:val="0"/>
          <w:szCs w:val="23"/>
          <w:lang w:eastAsia="ar-SA"/>
          <w14:ligatures w14:val="none"/>
        </w:rPr>
        <w:t>87</w:t>
      </w:r>
      <w:r w:rsidRPr="00B72038">
        <w:rPr>
          <w:rFonts w:ascii="Arial" w:eastAsia="Times New Roman" w:hAnsi="Arial" w:cs="Arial"/>
          <w:bCs/>
          <w:kern w:val="0"/>
          <w:szCs w:val="23"/>
          <w:lang w:eastAsia="ar-SA"/>
          <w14:ligatures w14:val="none"/>
        </w:rPr>
        <w:t xml:space="preserve">,- Kč/oběd. Tyto ceny platily </w:t>
      </w:r>
      <w:r w:rsidR="00B72038" w:rsidRPr="00B72038">
        <w:rPr>
          <w:rFonts w:ascii="Arial" w:eastAsia="Times New Roman" w:hAnsi="Arial" w:cs="Arial"/>
          <w:bCs/>
          <w:kern w:val="0"/>
          <w:szCs w:val="23"/>
          <w:lang w:eastAsia="ar-SA"/>
          <w14:ligatures w14:val="none"/>
        </w:rPr>
        <w:t>i v průběhu celého roku 2021</w:t>
      </w:r>
      <w:r w:rsidRPr="00EB602E">
        <w:rPr>
          <w:rFonts w:ascii="Arial" w:eastAsia="Times New Roman" w:hAnsi="Arial" w:cs="Arial"/>
          <w:bCs/>
          <w:color w:val="FF0000"/>
          <w:kern w:val="0"/>
          <w:szCs w:val="23"/>
          <w:lang w:eastAsia="ar-SA"/>
          <w14:ligatures w14:val="none"/>
        </w:rPr>
        <w:t xml:space="preserve">. </w:t>
      </w:r>
      <w:r w:rsidR="00A82CE4" w:rsidRPr="00EB602E">
        <w:rPr>
          <w:rFonts w:ascii="Arial" w:eastAsia="Times New Roman" w:hAnsi="Arial" w:cs="Arial"/>
          <w:bCs/>
          <w:color w:val="FF0000"/>
          <w:kern w:val="0"/>
          <w:szCs w:val="23"/>
          <w:lang w:eastAsia="ar-SA"/>
          <w14:ligatures w14:val="none"/>
        </w:rPr>
        <w:br/>
      </w:r>
      <w:r w:rsidR="00A82CE4" w:rsidRPr="00EB602E">
        <w:rPr>
          <w:rFonts w:ascii="Arial" w:eastAsia="Times New Roman" w:hAnsi="Arial" w:cs="Arial"/>
          <w:bCs/>
          <w:color w:val="FF0000"/>
          <w:kern w:val="0"/>
          <w:szCs w:val="23"/>
          <w:lang w:eastAsia="ar-SA"/>
          <w14:ligatures w14:val="none"/>
        </w:rPr>
        <w:br/>
      </w:r>
      <w:r w:rsidRPr="00B72038">
        <w:rPr>
          <w:rFonts w:ascii="Arial" w:eastAsia="Times New Roman" w:hAnsi="Arial" w:cs="Arial"/>
          <w:bCs/>
          <w:kern w:val="0"/>
          <w:szCs w:val="23"/>
          <w:lang w:eastAsia="ar-SA"/>
          <w14:ligatures w14:val="none"/>
        </w:rPr>
        <w:t xml:space="preserve">Organizace poskytuje pravidelné stravování především studentům gymnázia a vlastním zaměstnancům. Máme povolenou doplňkovou činnost, kterou využíváme pouze sporadicky. </w:t>
      </w:r>
    </w:p>
    <w:p w14:paraId="632F017F"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1D5947E5"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0527DF1B"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7759CD">
        <w:rPr>
          <w:rFonts w:ascii="Arial" w:eastAsia="Times New Roman" w:hAnsi="Arial" w:cs="Arial"/>
          <w:b/>
          <w:bCs/>
          <w:kern w:val="0"/>
          <w:szCs w:val="23"/>
          <w:lang w:eastAsia="ar-SA"/>
          <w14:ligatures w14:val="none"/>
        </w:rPr>
        <w:t>Spotřeba energií</w:t>
      </w:r>
    </w:p>
    <w:p w14:paraId="65A6CA26"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u w:val="single"/>
          <w:lang w:eastAsia="ar-SA"/>
          <w14:ligatures w14:val="none"/>
        </w:rPr>
      </w:pPr>
      <w:r w:rsidRPr="007759CD">
        <w:rPr>
          <w:rFonts w:ascii="Arial" w:eastAsia="Times New Roman" w:hAnsi="Arial" w:cs="Arial"/>
          <w:bCs/>
          <w:kern w:val="0"/>
          <w:szCs w:val="23"/>
          <w:u w:val="single"/>
          <w:lang w:eastAsia="ar-SA"/>
          <w14:ligatures w14:val="none"/>
        </w:rPr>
        <w:t xml:space="preserve"> </w:t>
      </w:r>
    </w:p>
    <w:p w14:paraId="4AA60E9D"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 xml:space="preserve">Celkové náklady na spotřebu energií a vody tvořily </w:t>
      </w:r>
      <w:r w:rsidR="00B72038" w:rsidRPr="007759CD">
        <w:rPr>
          <w:rFonts w:ascii="Arial" w:eastAsia="Times New Roman" w:hAnsi="Arial" w:cs="Arial"/>
          <w:bCs/>
          <w:kern w:val="0"/>
          <w:szCs w:val="23"/>
          <w:lang w:eastAsia="ar-SA"/>
          <w14:ligatures w14:val="none"/>
        </w:rPr>
        <w:t>1</w:t>
      </w:r>
      <w:r w:rsidR="00ED6848">
        <w:rPr>
          <w:rFonts w:ascii="Arial" w:eastAsia="Times New Roman" w:hAnsi="Arial" w:cs="Arial"/>
          <w:bCs/>
          <w:kern w:val="0"/>
          <w:szCs w:val="23"/>
          <w:lang w:eastAsia="ar-SA"/>
          <w14:ligatures w14:val="none"/>
        </w:rPr>
        <w:t>.</w:t>
      </w:r>
      <w:r w:rsidR="00B72038" w:rsidRPr="007759CD">
        <w:rPr>
          <w:rFonts w:ascii="Arial" w:eastAsia="Times New Roman" w:hAnsi="Arial" w:cs="Arial"/>
          <w:bCs/>
          <w:kern w:val="0"/>
          <w:szCs w:val="23"/>
          <w:lang w:eastAsia="ar-SA"/>
          <w14:ligatures w14:val="none"/>
        </w:rPr>
        <w:t>147</w:t>
      </w:r>
      <w:r w:rsidRPr="007759CD">
        <w:rPr>
          <w:rFonts w:ascii="Arial" w:eastAsia="Times New Roman" w:hAnsi="Arial" w:cs="Arial"/>
          <w:bCs/>
          <w:kern w:val="0"/>
          <w:szCs w:val="23"/>
          <w:lang w:eastAsia="ar-SA"/>
          <w14:ligatures w14:val="none"/>
        </w:rPr>
        <w:t xml:space="preserve"> tis. Kč.</w:t>
      </w:r>
      <w:r w:rsidR="00B72038" w:rsidRPr="007759CD">
        <w:rPr>
          <w:rFonts w:ascii="Arial" w:eastAsia="Times New Roman" w:hAnsi="Arial" w:cs="Arial"/>
          <w:bCs/>
          <w:kern w:val="0"/>
          <w:szCs w:val="23"/>
          <w:lang w:eastAsia="ar-SA"/>
          <w14:ligatures w14:val="none"/>
        </w:rPr>
        <w:t xml:space="preserve"> </w:t>
      </w:r>
    </w:p>
    <w:p w14:paraId="5F8B6BB5"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u w:val="single"/>
          <w:lang w:eastAsia="ar-SA"/>
          <w14:ligatures w14:val="none"/>
        </w:rPr>
      </w:pPr>
    </w:p>
    <w:tbl>
      <w:tblPr>
        <w:tblW w:w="8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2215"/>
        <w:gridCol w:w="2235"/>
        <w:gridCol w:w="2233"/>
      </w:tblGrid>
      <w:tr w:rsidR="007759CD" w:rsidRPr="007759CD" w14:paraId="48F3099E" w14:textId="77777777" w:rsidTr="00B72038">
        <w:tc>
          <w:tcPr>
            <w:tcW w:w="2237" w:type="dxa"/>
            <w:shd w:val="clear" w:color="auto" w:fill="auto"/>
          </w:tcPr>
          <w:p w14:paraId="02AFF452" w14:textId="77777777" w:rsidR="00B72038" w:rsidRPr="007759CD" w:rsidRDefault="00B72038" w:rsidP="00B72038">
            <w:pPr>
              <w:suppressAutoHyphens/>
              <w:overflowPunct w:val="0"/>
              <w:autoSpaceDE w:val="0"/>
              <w:spacing w:after="0"/>
              <w:jc w:val="both"/>
              <w:textAlignment w:val="baseline"/>
              <w:rPr>
                <w:rFonts w:ascii="Arial" w:eastAsia="Times New Roman" w:hAnsi="Arial" w:cs="Arial"/>
                <w:bCs/>
                <w:kern w:val="0"/>
                <w:szCs w:val="23"/>
                <w:u w:val="single"/>
                <w:lang w:eastAsia="ar-SA"/>
                <w14:ligatures w14:val="none"/>
              </w:rPr>
            </w:pPr>
          </w:p>
        </w:tc>
        <w:tc>
          <w:tcPr>
            <w:tcW w:w="2215" w:type="dxa"/>
          </w:tcPr>
          <w:p w14:paraId="333CA10B" w14:textId="77777777" w:rsidR="00B72038" w:rsidRPr="007759CD" w:rsidRDefault="00B72038" w:rsidP="00B72038">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7759CD">
              <w:rPr>
                <w:rFonts w:ascii="Arial" w:eastAsia="Times New Roman" w:hAnsi="Arial" w:cs="Arial"/>
                <w:b/>
                <w:bCs/>
                <w:kern w:val="0"/>
                <w:szCs w:val="23"/>
                <w:lang w:eastAsia="ar-SA"/>
                <w14:ligatures w14:val="none"/>
              </w:rPr>
              <w:t>2020/tis. Kč</w:t>
            </w:r>
          </w:p>
        </w:tc>
        <w:tc>
          <w:tcPr>
            <w:tcW w:w="2235" w:type="dxa"/>
            <w:shd w:val="clear" w:color="auto" w:fill="auto"/>
          </w:tcPr>
          <w:p w14:paraId="37FADFC4" w14:textId="77777777" w:rsidR="00B72038" w:rsidRPr="007759CD" w:rsidRDefault="00B72038" w:rsidP="00B72038">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proofErr w:type="spellStart"/>
            <w:r w:rsidRPr="007759CD">
              <w:rPr>
                <w:rFonts w:ascii="Arial" w:eastAsia="Times New Roman" w:hAnsi="Arial" w:cs="Arial"/>
                <w:b/>
                <w:bCs/>
                <w:kern w:val="0"/>
                <w:szCs w:val="23"/>
                <w:lang w:eastAsia="ar-SA"/>
                <w14:ligatures w14:val="none"/>
              </w:rPr>
              <w:t>schv</w:t>
            </w:r>
            <w:proofErr w:type="spellEnd"/>
            <w:r w:rsidRPr="007759CD">
              <w:rPr>
                <w:rFonts w:ascii="Arial" w:eastAsia="Times New Roman" w:hAnsi="Arial" w:cs="Arial"/>
                <w:b/>
                <w:bCs/>
                <w:kern w:val="0"/>
                <w:szCs w:val="23"/>
                <w:lang w:eastAsia="ar-SA"/>
                <w14:ligatures w14:val="none"/>
              </w:rPr>
              <w:t>. rozpočet 2021</w:t>
            </w:r>
          </w:p>
        </w:tc>
        <w:tc>
          <w:tcPr>
            <w:tcW w:w="2233" w:type="dxa"/>
            <w:shd w:val="clear" w:color="auto" w:fill="auto"/>
          </w:tcPr>
          <w:p w14:paraId="2E673899" w14:textId="77777777" w:rsidR="00B72038" w:rsidRPr="007759CD" w:rsidRDefault="00B72038" w:rsidP="00B72038">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7759CD">
              <w:rPr>
                <w:rFonts w:ascii="Arial" w:eastAsia="Times New Roman" w:hAnsi="Arial" w:cs="Arial"/>
                <w:b/>
                <w:bCs/>
                <w:kern w:val="0"/>
                <w:szCs w:val="23"/>
                <w:lang w:eastAsia="ar-SA"/>
                <w14:ligatures w14:val="none"/>
              </w:rPr>
              <w:t>202</w:t>
            </w:r>
            <w:r w:rsidR="00ED6848">
              <w:rPr>
                <w:rFonts w:ascii="Arial" w:eastAsia="Times New Roman" w:hAnsi="Arial" w:cs="Arial"/>
                <w:b/>
                <w:bCs/>
                <w:kern w:val="0"/>
                <w:szCs w:val="23"/>
                <w:lang w:eastAsia="ar-SA"/>
                <w14:ligatures w14:val="none"/>
              </w:rPr>
              <w:t>1</w:t>
            </w:r>
            <w:r w:rsidRPr="007759CD">
              <w:rPr>
                <w:rFonts w:ascii="Arial" w:eastAsia="Times New Roman" w:hAnsi="Arial" w:cs="Arial"/>
                <w:b/>
                <w:bCs/>
                <w:kern w:val="0"/>
                <w:szCs w:val="23"/>
                <w:lang w:eastAsia="ar-SA"/>
                <w14:ligatures w14:val="none"/>
              </w:rPr>
              <w:t>/tis. Kč</w:t>
            </w:r>
          </w:p>
        </w:tc>
      </w:tr>
      <w:tr w:rsidR="007759CD" w:rsidRPr="007759CD" w14:paraId="6CAD4E36" w14:textId="77777777" w:rsidTr="00B72038">
        <w:tc>
          <w:tcPr>
            <w:tcW w:w="2237" w:type="dxa"/>
            <w:shd w:val="clear" w:color="auto" w:fill="auto"/>
          </w:tcPr>
          <w:p w14:paraId="2EC4C98B" w14:textId="77777777" w:rsidR="00B72038" w:rsidRPr="007759CD" w:rsidRDefault="00B72038" w:rsidP="00B72038">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elektrické energie</w:t>
            </w:r>
          </w:p>
        </w:tc>
        <w:tc>
          <w:tcPr>
            <w:tcW w:w="2215" w:type="dxa"/>
          </w:tcPr>
          <w:p w14:paraId="4E74967D" w14:textId="77777777" w:rsidR="00B72038" w:rsidRPr="007759CD" w:rsidRDefault="00B72038" w:rsidP="00B72038">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439</w:t>
            </w:r>
          </w:p>
        </w:tc>
        <w:tc>
          <w:tcPr>
            <w:tcW w:w="2235" w:type="dxa"/>
            <w:shd w:val="clear" w:color="auto" w:fill="auto"/>
          </w:tcPr>
          <w:p w14:paraId="69BE0DB4" w14:textId="77777777" w:rsidR="00B72038" w:rsidRPr="007759CD" w:rsidRDefault="00B72038" w:rsidP="00B72038">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610</w:t>
            </w:r>
          </w:p>
        </w:tc>
        <w:tc>
          <w:tcPr>
            <w:tcW w:w="2233" w:type="dxa"/>
            <w:shd w:val="clear" w:color="auto" w:fill="auto"/>
          </w:tcPr>
          <w:p w14:paraId="3B20997E" w14:textId="77777777" w:rsidR="00B72038" w:rsidRPr="007759CD" w:rsidRDefault="00B72038" w:rsidP="00B72038">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403</w:t>
            </w:r>
          </w:p>
        </w:tc>
      </w:tr>
      <w:tr w:rsidR="007759CD" w:rsidRPr="007759CD" w14:paraId="628925C0" w14:textId="77777777" w:rsidTr="00B72038">
        <w:tc>
          <w:tcPr>
            <w:tcW w:w="2237" w:type="dxa"/>
            <w:shd w:val="clear" w:color="auto" w:fill="auto"/>
          </w:tcPr>
          <w:p w14:paraId="4F9E6CD8" w14:textId="77777777" w:rsidR="00B72038" w:rsidRPr="007759CD" w:rsidRDefault="00B72038" w:rsidP="00B72038">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spotřeba plynu</w:t>
            </w:r>
          </w:p>
        </w:tc>
        <w:tc>
          <w:tcPr>
            <w:tcW w:w="2215" w:type="dxa"/>
          </w:tcPr>
          <w:p w14:paraId="0BC284CC" w14:textId="77777777" w:rsidR="00B72038" w:rsidRPr="007759CD" w:rsidRDefault="00B72038" w:rsidP="00B72038">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611</w:t>
            </w:r>
          </w:p>
        </w:tc>
        <w:tc>
          <w:tcPr>
            <w:tcW w:w="2235" w:type="dxa"/>
            <w:shd w:val="clear" w:color="auto" w:fill="auto"/>
          </w:tcPr>
          <w:p w14:paraId="406D2FEB" w14:textId="77777777" w:rsidR="00B72038" w:rsidRPr="007759CD" w:rsidRDefault="00B72038" w:rsidP="00B72038">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648</w:t>
            </w:r>
          </w:p>
        </w:tc>
        <w:tc>
          <w:tcPr>
            <w:tcW w:w="2233" w:type="dxa"/>
            <w:shd w:val="clear" w:color="auto" w:fill="auto"/>
          </w:tcPr>
          <w:p w14:paraId="37D431D9" w14:textId="77777777" w:rsidR="00B72038" w:rsidRPr="007759CD" w:rsidRDefault="00B72038" w:rsidP="00B72038">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502</w:t>
            </w:r>
          </w:p>
        </w:tc>
      </w:tr>
      <w:tr w:rsidR="007759CD" w:rsidRPr="007759CD" w14:paraId="55C50DA1" w14:textId="77777777" w:rsidTr="00B72038">
        <w:tc>
          <w:tcPr>
            <w:tcW w:w="2237" w:type="dxa"/>
            <w:shd w:val="clear" w:color="auto" w:fill="auto"/>
          </w:tcPr>
          <w:p w14:paraId="427A2160" w14:textId="77777777" w:rsidR="00B72038" w:rsidRPr="007759CD" w:rsidRDefault="00B72038" w:rsidP="00B72038">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spotřeba vody</w:t>
            </w:r>
          </w:p>
        </w:tc>
        <w:tc>
          <w:tcPr>
            <w:tcW w:w="2215" w:type="dxa"/>
          </w:tcPr>
          <w:p w14:paraId="625F258E" w14:textId="77777777" w:rsidR="00B72038" w:rsidRPr="007759CD" w:rsidRDefault="00B72038" w:rsidP="00B72038">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271</w:t>
            </w:r>
          </w:p>
        </w:tc>
        <w:tc>
          <w:tcPr>
            <w:tcW w:w="2235" w:type="dxa"/>
            <w:shd w:val="clear" w:color="auto" w:fill="auto"/>
          </w:tcPr>
          <w:p w14:paraId="7730B5F0" w14:textId="77777777" w:rsidR="00B72038" w:rsidRPr="007759CD" w:rsidRDefault="00B72038" w:rsidP="00B72038">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379</w:t>
            </w:r>
          </w:p>
        </w:tc>
        <w:tc>
          <w:tcPr>
            <w:tcW w:w="2233" w:type="dxa"/>
            <w:shd w:val="clear" w:color="auto" w:fill="auto"/>
          </w:tcPr>
          <w:p w14:paraId="22C0B3F9" w14:textId="77777777" w:rsidR="00B72038" w:rsidRPr="007759CD" w:rsidRDefault="00B72038" w:rsidP="00B72038">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242</w:t>
            </w:r>
          </w:p>
        </w:tc>
      </w:tr>
    </w:tbl>
    <w:p w14:paraId="03A8BFD8"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u w:val="single"/>
          <w:lang w:eastAsia="ar-SA"/>
          <w14:ligatures w14:val="none"/>
        </w:rPr>
      </w:pPr>
    </w:p>
    <w:p w14:paraId="7BD47996"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 xml:space="preserve">     </w:t>
      </w:r>
    </w:p>
    <w:p w14:paraId="21497192" w14:textId="77777777" w:rsidR="0007023E" w:rsidRDefault="008A4DDE" w:rsidP="0007023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 xml:space="preserve">V roce 2020 se náklady na spotřebu vody snížily o </w:t>
      </w:r>
      <w:r w:rsidR="00B72038" w:rsidRPr="007759CD">
        <w:rPr>
          <w:rFonts w:ascii="Arial" w:eastAsia="Times New Roman" w:hAnsi="Arial" w:cs="Arial"/>
          <w:bCs/>
          <w:kern w:val="0"/>
          <w:szCs w:val="23"/>
          <w:lang w:eastAsia="ar-SA"/>
          <w14:ligatures w14:val="none"/>
        </w:rPr>
        <w:t xml:space="preserve">29 </w:t>
      </w:r>
      <w:r w:rsidRPr="007759CD">
        <w:rPr>
          <w:rFonts w:ascii="Arial" w:eastAsia="Times New Roman" w:hAnsi="Arial" w:cs="Arial"/>
          <w:bCs/>
          <w:kern w:val="0"/>
          <w:szCs w:val="23"/>
          <w:lang w:eastAsia="ar-SA"/>
          <w14:ligatures w14:val="none"/>
        </w:rPr>
        <w:t>tis. Kč</w:t>
      </w:r>
      <w:r w:rsidR="00B72038" w:rsidRPr="007759CD">
        <w:rPr>
          <w:rFonts w:ascii="Arial" w:eastAsia="Times New Roman" w:hAnsi="Arial" w:cs="Arial"/>
          <w:bCs/>
          <w:kern w:val="0"/>
          <w:szCs w:val="23"/>
          <w:lang w:eastAsia="ar-SA"/>
          <w14:ligatures w14:val="none"/>
        </w:rPr>
        <w:t xml:space="preserve"> (za 4 377 m3)</w:t>
      </w:r>
      <w:r w:rsidRPr="007759CD">
        <w:rPr>
          <w:rFonts w:ascii="Arial" w:eastAsia="Times New Roman" w:hAnsi="Arial" w:cs="Arial"/>
          <w:bCs/>
          <w:kern w:val="0"/>
          <w:szCs w:val="23"/>
          <w:lang w:eastAsia="ar-SA"/>
          <w14:ligatures w14:val="none"/>
        </w:rPr>
        <w:t>. Omezení provozu školy se projevilo ve snížení spotřeby vody o 20 % oproti roku 20</w:t>
      </w:r>
      <w:r w:rsidR="00B72038" w:rsidRPr="007759CD">
        <w:rPr>
          <w:rFonts w:ascii="Arial" w:eastAsia="Times New Roman" w:hAnsi="Arial" w:cs="Arial"/>
          <w:bCs/>
          <w:kern w:val="0"/>
          <w:szCs w:val="23"/>
          <w:lang w:eastAsia="ar-SA"/>
          <w14:ligatures w14:val="none"/>
        </w:rPr>
        <w:t>20</w:t>
      </w:r>
      <w:r w:rsidRPr="007759CD">
        <w:rPr>
          <w:rFonts w:ascii="Arial" w:eastAsia="Times New Roman" w:hAnsi="Arial" w:cs="Arial"/>
          <w:bCs/>
          <w:kern w:val="0"/>
          <w:szCs w:val="23"/>
          <w:lang w:eastAsia="ar-SA"/>
          <w14:ligatures w14:val="none"/>
        </w:rPr>
        <w:t xml:space="preserve">. Náklady na elektrickou energii byly o </w:t>
      </w:r>
      <w:r w:rsidR="00B72038" w:rsidRPr="007759CD">
        <w:rPr>
          <w:rFonts w:ascii="Arial" w:eastAsia="Times New Roman" w:hAnsi="Arial" w:cs="Arial"/>
          <w:bCs/>
          <w:kern w:val="0"/>
          <w:szCs w:val="23"/>
          <w:lang w:eastAsia="ar-SA"/>
          <w14:ligatures w14:val="none"/>
        </w:rPr>
        <w:t>36</w:t>
      </w:r>
      <w:r w:rsidRPr="007759CD">
        <w:rPr>
          <w:rFonts w:ascii="Arial" w:eastAsia="Times New Roman" w:hAnsi="Arial" w:cs="Arial"/>
          <w:bCs/>
          <w:kern w:val="0"/>
          <w:szCs w:val="23"/>
          <w:lang w:eastAsia="ar-SA"/>
          <w14:ligatures w14:val="none"/>
        </w:rPr>
        <w:t xml:space="preserve"> tis. Kč nižší než v roce 20</w:t>
      </w:r>
      <w:r w:rsidR="00B72038" w:rsidRPr="007759CD">
        <w:rPr>
          <w:rFonts w:ascii="Arial" w:eastAsia="Times New Roman" w:hAnsi="Arial" w:cs="Arial"/>
          <w:bCs/>
          <w:kern w:val="0"/>
          <w:szCs w:val="23"/>
          <w:lang w:eastAsia="ar-SA"/>
          <w14:ligatures w14:val="none"/>
        </w:rPr>
        <w:t>20</w:t>
      </w:r>
      <w:r w:rsidR="00A82CE4" w:rsidRPr="007759CD">
        <w:rPr>
          <w:rFonts w:ascii="Arial" w:eastAsia="Times New Roman" w:hAnsi="Arial" w:cs="Arial"/>
          <w:bCs/>
          <w:kern w:val="0"/>
          <w:szCs w:val="23"/>
          <w:lang w:eastAsia="ar-SA"/>
          <w14:ligatures w14:val="none"/>
        </w:rPr>
        <w:t xml:space="preserve"> (o </w:t>
      </w:r>
      <w:r w:rsidR="00B72038" w:rsidRPr="007759CD">
        <w:rPr>
          <w:rFonts w:ascii="Arial" w:eastAsia="Times New Roman" w:hAnsi="Arial" w:cs="Arial"/>
          <w:bCs/>
          <w:kern w:val="0"/>
          <w:szCs w:val="23"/>
          <w:lang w:eastAsia="ar-SA"/>
          <w14:ligatures w14:val="none"/>
        </w:rPr>
        <w:t>1</w:t>
      </w:r>
      <w:r w:rsidR="00A82CE4" w:rsidRPr="007759CD">
        <w:rPr>
          <w:rFonts w:ascii="Arial" w:eastAsia="Times New Roman" w:hAnsi="Arial" w:cs="Arial"/>
          <w:bCs/>
          <w:kern w:val="0"/>
          <w:szCs w:val="23"/>
          <w:lang w:eastAsia="ar-SA"/>
          <w14:ligatures w14:val="none"/>
        </w:rPr>
        <w:t>0 %)</w:t>
      </w:r>
      <w:r w:rsidRPr="007759CD">
        <w:rPr>
          <w:rFonts w:ascii="Arial" w:eastAsia="Times New Roman" w:hAnsi="Arial" w:cs="Arial"/>
          <w:bCs/>
          <w:kern w:val="0"/>
          <w:szCs w:val="23"/>
          <w:lang w:eastAsia="ar-SA"/>
          <w14:ligatures w14:val="none"/>
        </w:rPr>
        <w:t>. Pokračovali jsme ve snižování energetické zátěže školy instalací úsporných zářivek. Náklady na plyn klesly oproti roku 20</w:t>
      </w:r>
      <w:r w:rsidR="00B72038" w:rsidRPr="007759CD">
        <w:rPr>
          <w:rFonts w:ascii="Arial" w:eastAsia="Times New Roman" w:hAnsi="Arial" w:cs="Arial"/>
          <w:bCs/>
          <w:kern w:val="0"/>
          <w:szCs w:val="23"/>
          <w:lang w:eastAsia="ar-SA"/>
          <w14:ligatures w14:val="none"/>
        </w:rPr>
        <w:t>20</w:t>
      </w:r>
      <w:r w:rsidRPr="007759CD">
        <w:rPr>
          <w:rFonts w:ascii="Arial" w:eastAsia="Times New Roman" w:hAnsi="Arial" w:cs="Arial"/>
          <w:bCs/>
          <w:kern w:val="0"/>
          <w:szCs w:val="23"/>
          <w:lang w:eastAsia="ar-SA"/>
          <w14:ligatures w14:val="none"/>
        </w:rPr>
        <w:t xml:space="preserve"> o </w:t>
      </w:r>
      <w:r w:rsidR="00B72038" w:rsidRPr="007759CD">
        <w:rPr>
          <w:rFonts w:ascii="Arial" w:eastAsia="Times New Roman" w:hAnsi="Arial" w:cs="Arial"/>
          <w:bCs/>
          <w:kern w:val="0"/>
          <w:szCs w:val="23"/>
          <w:lang w:eastAsia="ar-SA"/>
          <w14:ligatures w14:val="none"/>
        </w:rPr>
        <w:t>109</w:t>
      </w:r>
      <w:r w:rsidRPr="007759CD">
        <w:rPr>
          <w:rFonts w:ascii="Arial" w:eastAsia="Times New Roman" w:hAnsi="Arial" w:cs="Arial"/>
          <w:bCs/>
          <w:kern w:val="0"/>
          <w:szCs w:val="23"/>
          <w:lang w:eastAsia="ar-SA"/>
          <w14:ligatures w14:val="none"/>
        </w:rPr>
        <w:t xml:space="preserve"> tis. Kč, spotřeba </w:t>
      </w:r>
      <w:r w:rsidR="00B72038" w:rsidRPr="007759CD">
        <w:rPr>
          <w:rFonts w:ascii="Arial" w:eastAsia="Times New Roman" w:hAnsi="Arial" w:cs="Arial"/>
          <w:bCs/>
          <w:kern w:val="0"/>
          <w:szCs w:val="23"/>
          <w:lang w:eastAsia="ar-SA"/>
          <w14:ligatures w14:val="none"/>
        </w:rPr>
        <w:t xml:space="preserve">proti obvyklé spotřebě </w:t>
      </w:r>
      <w:r w:rsidRPr="007759CD">
        <w:rPr>
          <w:rFonts w:ascii="Arial" w:eastAsia="Times New Roman" w:hAnsi="Arial" w:cs="Arial"/>
          <w:bCs/>
          <w:kern w:val="0"/>
          <w:szCs w:val="23"/>
          <w:lang w:eastAsia="ar-SA"/>
          <w14:ligatures w14:val="none"/>
        </w:rPr>
        <w:t xml:space="preserve">klesla o </w:t>
      </w:r>
      <w:r w:rsidR="00B72038" w:rsidRPr="007759CD">
        <w:rPr>
          <w:rFonts w:ascii="Arial" w:eastAsia="Times New Roman" w:hAnsi="Arial" w:cs="Arial"/>
          <w:bCs/>
          <w:kern w:val="0"/>
          <w:szCs w:val="23"/>
          <w:lang w:eastAsia="ar-SA"/>
          <w14:ligatures w14:val="none"/>
        </w:rPr>
        <w:t>20</w:t>
      </w:r>
      <w:r w:rsidRPr="007759CD">
        <w:rPr>
          <w:rFonts w:ascii="Arial" w:eastAsia="Times New Roman" w:hAnsi="Arial" w:cs="Arial"/>
          <w:bCs/>
          <w:kern w:val="0"/>
          <w:szCs w:val="23"/>
          <w:lang w:eastAsia="ar-SA"/>
          <w14:ligatures w14:val="none"/>
        </w:rPr>
        <w:t xml:space="preserve"> % oproti roku </w:t>
      </w:r>
      <w:r w:rsidR="00B72038" w:rsidRPr="007759CD">
        <w:rPr>
          <w:rFonts w:ascii="Arial" w:eastAsia="Times New Roman" w:hAnsi="Arial" w:cs="Arial"/>
          <w:bCs/>
          <w:kern w:val="0"/>
          <w:szCs w:val="23"/>
          <w:lang w:eastAsia="ar-SA"/>
          <w14:ligatures w14:val="none"/>
        </w:rPr>
        <w:t>2020</w:t>
      </w:r>
      <w:r w:rsidRPr="007759CD">
        <w:rPr>
          <w:rFonts w:ascii="Arial" w:eastAsia="Times New Roman" w:hAnsi="Arial" w:cs="Arial"/>
          <w:bCs/>
          <w:kern w:val="0"/>
          <w:szCs w:val="23"/>
          <w:lang w:eastAsia="ar-SA"/>
          <w14:ligatures w14:val="none"/>
        </w:rPr>
        <w:t xml:space="preserve"> </w:t>
      </w:r>
      <w:r w:rsidR="00B72038" w:rsidRPr="007759CD">
        <w:rPr>
          <w:rFonts w:ascii="Arial" w:eastAsia="Times New Roman" w:hAnsi="Arial" w:cs="Arial"/>
          <w:bCs/>
          <w:kern w:val="0"/>
          <w:szCs w:val="23"/>
          <w:lang w:eastAsia="ar-SA"/>
          <w14:ligatures w14:val="none"/>
        </w:rPr>
        <w:t>(kombinace teplé zimy a sníženého výkonu</w:t>
      </w:r>
      <w:r w:rsidR="0007023E" w:rsidRPr="007759CD">
        <w:rPr>
          <w:rFonts w:ascii="Arial" w:eastAsia="Times New Roman" w:hAnsi="Arial" w:cs="Arial"/>
          <w:bCs/>
          <w:kern w:val="0"/>
          <w:szCs w:val="23"/>
          <w:lang w:eastAsia="ar-SA"/>
          <w14:ligatures w14:val="none"/>
        </w:rPr>
        <w:t xml:space="preserve"> kotelny vlivem instalace kondenzačních kotlů při rekonstrukci kotelny v létě 2021)</w:t>
      </w:r>
      <w:r w:rsidRPr="007759CD">
        <w:rPr>
          <w:rFonts w:ascii="Arial" w:eastAsia="Times New Roman" w:hAnsi="Arial" w:cs="Arial"/>
          <w:bCs/>
          <w:kern w:val="0"/>
          <w:szCs w:val="23"/>
          <w:lang w:eastAsia="ar-SA"/>
          <w14:ligatures w14:val="none"/>
        </w:rPr>
        <w:t xml:space="preserve">. </w:t>
      </w:r>
      <w:r w:rsidR="0007023E" w:rsidRPr="007759CD">
        <w:rPr>
          <w:rFonts w:ascii="Arial" w:eastAsia="Times New Roman" w:hAnsi="Arial" w:cs="Arial"/>
          <w:bCs/>
          <w:kern w:val="0"/>
          <w:szCs w:val="23"/>
          <w:lang w:eastAsia="ar-SA"/>
          <w14:ligatures w14:val="none"/>
        </w:rPr>
        <w:t xml:space="preserve">Současně však dodavatel plynu snížil sazbu za </w:t>
      </w:r>
      <w:proofErr w:type="spellStart"/>
      <w:r w:rsidR="0007023E" w:rsidRPr="007759CD">
        <w:rPr>
          <w:rFonts w:ascii="Arial" w:eastAsia="Times New Roman" w:hAnsi="Arial" w:cs="Arial"/>
          <w:bCs/>
          <w:kern w:val="0"/>
          <w:szCs w:val="23"/>
          <w:lang w:eastAsia="ar-SA"/>
          <w14:ligatures w14:val="none"/>
        </w:rPr>
        <w:t>MWh</w:t>
      </w:r>
      <w:proofErr w:type="spellEnd"/>
      <w:r w:rsidR="0007023E" w:rsidRPr="007759CD">
        <w:rPr>
          <w:rFonts w:ascii="Arial" w:eastAsia="Times New Roman" w:hAnsi="Arial" w:cs="Arial"/>
          <w:bCs/>
          <w:kern w:val="0"/>
          <w:szCs w:val="23"/>
          <w:lang w:eastAsia="ar-SA"/>
          <w14:ligatures w14:val="none"/>
        </w:rPr>
        <w:t xml:space="preserve"> a v měsících listopad a prosinec nebylo účtováno DPH.</w:t>
      </w:r>
    </w:p>
    <w:p w14:paraId="1996AE1B" w14:textId="77777777" w:rsidR="006A1798" w:rsidRDefault="006A1798" w:rsidP="0007023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44A200E6" w14:textId="77777777" w:rsidR="006A1798" w:rsidRDefault="006A1798" w:rsidP="0007023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16094F26" w14:textId="77777777" w:rsidR="006A1798" w:rsidRPr="007759CD" w:rsidRDefault="006A1798" w:rsidP="0007023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7E2E253D" w14:textId="77777777" w:rsidR="0007023E" w:rsidRPr="007759CD" w:rsidRDefault="0007023E" w:rsidP="0007023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4B579D74" w14:textId="77777777" w:rsidR="008A4DDE" w:rsidRPr="007759CD" w:rsidRDefault="008A4DDE" w:rsidP="0007023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7B405490"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7759CD">
        <w:rPr>
          <w:rFonts w:ascii="Arial" w:eastAsia="Times New Roman" w:hAnsi="Arial" w:cs="Arial"/>
          <w:b/>
          <w:bCs/>
          <w:kern w:val="0"/>
          <w:szCs w:val="23"/>
          <w:lang w:eastAsia="ar-SA"/>
          <w14:ligatures w14:val="none"/>
        </w:rPr>
        <w:t>Opravy</w:t>
      </w:r>
    </w:p>
    <w:p w14:paraId="6DF907F4"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6"/>
        <w:gridCol w:w="4544"/>
      </w:tblGrid>
      <w:tr w:rsidR="007759CD" w:rsidRPr="007759CD" w14:paraId="7FAC4D04" w14:textId="77777777" w:rsidTr="008A4DDE">
        <w:tc>
          <w:tcPr>
            <w:tcW w:w="4503" w:type="dxa"/>
            <w:shd w:val="clear" w:color="auto" w:fill="auto"/>
          </w:tcPr>
          <w:p w14:paraId="05B30E5C" w14:textId="77777777" w:rsidR="008A4DDE" w:rsidRPr="007759CD"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7759CD">
              <w:rPr>
                <w:rFonts w:ascii="Arial" w:eastAsia="Times New Roman" w:hAnsi="Arial" w:cs="Arial"/>
                <w:b/>
                <w:bCs/>
                <w:kern w:val="0"/>
                <w:szCs w:val="23"/>
                <w:lang w:eastAsia="ar-SA"/>
                <w14:ligatures w14:val="none"/>
              </w:rPr>
              <w:t>20</w:t>
            </w:r>
            <w:r w:rsidR="0007023E" w:rsidRPr="007759CD">
              <w:rPr>
                <w:rFonts w:ascii="Arial" w:eastAsia="Times New Roman" w:hAnsi="Arial" w:cs="Arial"/>
                <w:b/>
                <w:bCs/>
                <w:kern w:val="0"/>
                <w:szCs w:val="23"/>
                <w:lang w:eastAsia="ar-SA"/>
                <w14:ligatures w14:val="none"/>
              </w:rPr>
              <w:t>20</w:t>
            </w:r>
            <w:r w:rsidRPr="007759CD">
              <w:rPr>
                <w:rFonts w:ascii="Arial" w:eastAsia="Times New Roman" w:hAnsi="Arial" w:cs="Arial"/>
                <w:b/>
                <w:bCs/>
                <w:kern w:val="0"/>
                <w:szCs w:val="23"/>
                <w:lang w:eastAsia="ar-SA"/>
                <w14:ligatures w14:val="none"/>
              </w:rPr>
              <w:t>/ tis. Kč</w:t>
            </w:r>
          </w:p>
        </w:tc>
        <w:tc>
          <w:tcPr>
            <w:tcW w:w="4677" w:type="dxa"/>
            <w:shd w:val="clear" w:color="auto" w:fill="auto"/>
          </w:tcPr>
          <w:p w14:paraId="413A967F" w14:textId="77777777" w:rsidR="008A4DDE" w:rsidRPr="007759CD"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7759CD">
              <w:rPr>
                <w:rFonts w:ascii="Arial" w:eastAsia="Times New Roman" w:hAnsi="Arial" w:cs="Arial"/>
                <w:b/>
                <w:bCs/>
                <w:kern w:val="0"/>
                <w:szCs w:val="23"/>
                <w:lang w:eastAsia="ar-SA"/>
                <w14:ligatures w14:val="none"/>
              </w:rPr>
              <w:t>202</w:t>
            </w:r>
            <w:r w:rsidR="0007023E" w:rsidRPr="007759CD">
              <w:rPr>
                <w:rFonts w:ascii="Arial" w:eastAsia="Times New Roman" w:hAnsi="Arial" w:cs="Arial"/>
                <w:b/>
                <w:bCs/>
                <w:kern w:val="0"/>
                <w:szCs w:val="23"/>
                <w:lang w:eastAsia="ar-SA"/>
                <w14:ligatures w14:val="none"/>
              </w:rPr>
              <w:t>1</w:t>
            </w:r>
            <w:r w:rsidRPr="007759CD">
              <w:rPr>
                <w:rFonts w:ascii="Arial" w:eastAsia="Times New Roman" w:hAnsi="Arial" w:cs="Arial"/>
                <w:b/>
                <w:bCs/>
                <w:kern w:val="0"/>
                <w:szCs w:val="23"/>
                <w:lang w:eastAsia="ar-SA"/>
                <w14:ligatures w14:val="none"/>
              </w:rPr>
              <w:t>/ tis. Kč</w:t>
            </w:r>
          </w:p>
        </w:tc>
      </w:tr>
      <w:tr w:rsidR="007759CD" w:rsidRPr="007759CD" w14:paraId="102C080F" w14:textId="77777777" w:rsidTr="008A4DDE">
        <w:tc>
          <w:tcPr>
            <w:tcW w:w="4503" w:type="dxa"/>
            <w:shd w:val="clear" w:color="auto" w:fill="auto"/>
          </w:tcPr>
          <w:p w14:paraId="10138C37" w14:textId="77777777" w:rsidR="008A4DDE" w:rsidRPr="007759CD" w:rsidRDefault="0007023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303</w:t>
            </w:r>
          </w:p>
        </w:tc>
        <w:tc>
          <w:tcPr>
            <w:tcW w:w="4677" w:type="dxa"/>
            <w:shd w:val="clear" w:color="auto" w:fill="auto"/>
          </w:tcPr>
          <w:p w14:paraId="58F6D3E6" w14:textId="77777777" w:rsidR="008A4DDE" w:rsidRPr="007759CD" w:rsidRDefault="0007023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271</w:t>
            </w:r>
          </w:p>
        </w:tc>
      </w:tr>
    </w:tbl>
    <w:p w14:paraId="043DD157"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52949853"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V roce 202</w:t>
      </w:r>
      <w:r w:rsidR="0007023E" w:rsidRPr="007759CD">
        <w:rPr>
          <w:rFonts w:ascii="Arial" w:eastAsia="Times New Roman" w:hAnsi="Arial" w:cs="Arial"/>
          <w:bCs/>
          <w:kern w:val="0"/>
          <w:szCs w:val="23"/>
          <w:lang w:eastAsia="ar-SA"/>
          <w14:ligatures w14:val="none"/>
        </w:rPr>
        <w:t>1</w:t>
      </w:r>
      <w:r w:rsidRPr="007759CD">
        <w:rPr>
          <w:rFonts w:ascii="Arial" w:eastAsia="Times New Roman" w:hAnsi="Arial" w:cs="Arial"/>
          <w:bCs/>
          <w:kern w:val="0"/>
          <w:szCs w:val="23"/>
          <w:lang w:eastAsia="ar-SA"/>
          <w14:ligatures w14:val="none"/>
        </w:rPr>
        <w:t xml:space="preserve"> došlo ke snížení nákladů na opravy o </w:t>
      </w:r>
      <w:r w:rsidR="0007023E" w:rsidRPr="007759CD">
        <w:rPr>
          <w:rFonts w:ascii="Arial" w:eastAsia="Times New Roman" w:hAnsi="Arial" w:cs="Arial"/>
          <w:bCs/>
          <w:kern w:val="0"/>
          <w:szCs w:val="23"/>
          <w:lang w:eastAsia="ar-SA"/>
          <w14:ligatures w14:val="none"/>
        </w:rPr>
        <w:t>32</w:t>
      </w:r>
      <w:r w:rsidRPr="007759CD">
        <w:rPr>
          <w:rFonts w:ascii="Arial" w:eastAsia="Times New Roman" w:hAnsi="Arial" w:cs="Arial"/>
          <w:bCs/>
          <w:kern w:val="0"/>
          <w:szCs w:val="23"/>
          <w:lang w:eastAsia="ar-SA"/>
          <w14:ligatures w14:val="none"/>
        </w:rPr>
        <w:t xml:space="preserve"> tis. Kč. Opravy proběhly ve výši </w:t>
      </w:r>
      <w:r w:rsidR="0007023E" w:rsidRPr="007759CD">
        <w:rPr>
          <w:rFonts w:ascii="Arial" w:eastAsia="Times New Roman" w:hAnsi="Arial" w:cs="Arial"/>
          <w:bCs/>
          <w:kern w:val="0"/>
          <w:szCs w:val="23"/>
          <w:lang w:eastAsia="ar-SA"/>
          <w14:ligatures w14:val="none"/>
        </w:rPr>
        <w:t>271</w:t>
      </w:r>
      <w:r w:rsidRPr="007759CD">
        <w:rPr>
          <w:rFonts w:ascii="Arial" w:eastAsia="Times New Roman" w:hAnsi="Arial" w:cs="Arial"/>
          <w:bCs/>
          <w:kern w:val="0"/>
          <w:szCs w:val="23"/>
          <w:lang w:eastAsia="ar-SA"/>
          <w14:ligatures w14:val="none"/>
        </w:rPr>
        <w:t xml:space="preserve"> tis. Kč, z toho na opravy strojů a zařízení bylo použito </w:t>
      </w:r>
      <w:r w:rsidR="0007023E" w:rsidRPr="007759CD">
        <w:rPr>
          <w:rFonts w:ascii="Arial" w:eastAsia="Times New Roman" w:hAnsi="Arial" w:cs="Arial"/>
          <w:bCs/>
          <w:kern w:val="0"/>
          <w:szCs w:val="23"/>
          <w:lang w:eastAsia="ar-SA"/>
          <w14:ligatures w14:val="none"/>
        </w:rPr>
        <w:t>85</w:t>
      </w:r>
      <w:r w:rsidRPr="007759CD">
        <w:rPr>
          <w:rFonts w:ascii="Arial" w:eastAsia="Times New Roman" w:hAnsi="Arial" w:cs="Arial"/>
          <w:bCs/>
          <w:kern w:val="0"/>
          <w:szCs w:val="23"/>
          <w:lang w:eastAsia="ar-SA"/>
          <w14:ligatures w14:val="none"/>
        </w:rPr>
        <w:t xml:space="preserve"> tis. Kč, na opravy nemovitosti bylo použito </w:t>
      </w:r>
      <w:r w:rsidR="0007023E" w:rsidRPr="007759CD">
        <w:rPr>
          <w:rFonts w:ascii="Arial" w:eastAsia="Times New Roman" w:hAnsi="Arial" w:cs="Arial"/>
          <w:bCs/>
          <w:kern w:val="0"/>
          <w:szCs w:val="23"/>
          <w:lang w:eastAsia="ar-SA"/>
          <w14:ligatures w14:val="none"/>
        </w:rPr>
        <w:t>186</w:t>
      </w:r>
      <w:r w:rsidRPr="007759CD">
        <w:rPr>
          <w:rFonts w:ascii="Arial" w:eastAsia="Times New Roman" w:hAnsi="Arial" w:cs="Arial"/>
          <w:bCs/>
          <w:kern w:val="0"/>
          <w:szCs w:val="23"/>
          <w:lang w:eastAsia="ar-SA"/>
          <w14:ligatures w14:val="none"/>
        </w:rPr>
        <w:t xml:space="preserve"> tis. Kč. Bylo realizováno:</w:t>
      </w:r>
    </w:p>
    <w:p w14:paraId="29A477F4"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Opravy</w:t>
      </w:r>
      <w:r w:rsidR="0007023E" w:rsidRPr="007759CD">
        <w:rPr>
          <w:rFonts w:ascii="Arial" w:eastAsia="Times New Roman" w:hAnsi="Arial" w:cs="Arial"/>
          <w:bCs/>
          <w:kern w:val="0"/>
          <w:szCs w:val="23"/>
          <w:lang w:eastAsia="ar-SA"/>
          <w14:ligatures w14:val="none"/>
        </w:rPr>
        <w:t xml:space="preserve"> elektrorozvaděče ve školní jídelně za 60 tis. Kč</w:t>
      </w:r>
      <w:r w:rsidRPr="007759CD">
        <w:rPr>
          <w:rFonts w:ascii="Arial" w:eastAsia="Times New Roman" w:hAnsi="Arial" w:cs="Arial"/>
          <w:bCs/>
          <w:kern w:val="0"/>
          <w:szCs w:val="23"/>
          <w:lang w:eastAsia="ar-SA"/>
          <w14:ligatures w14:val="none"/>
        </w:rPr>
        <w:t xml:space="preserve">, malování školy </w:t>
      </w:r>
      <w:r w:rsidR="0007023E" w:rsidRPr="007759CD">
        <w:rPr>
          <w:rFonts w:ascii="Arial" w:eastAsia="Times New Roman" w:hAnsi="Arial" w:cs="Arial"/>
          <w:bCs/>
          <w:kern w:val="0"/>
          <w:szCs w:val="23"/>
          <w:lang w:eastAsia="ar-SA"/>
          <w14:ligatures w14:val="none"/>
        </w:rPr>
        <w:t xml:space="preserve">48 </w:t>
      </w:r>
      <w:r w:rsidRPr="007759CD">
        <w:rPr>
          <w:rFonts w:ascii="Arial" w:eastAsia="Times New Roman" w:hAnsi="Arial" w:cs="Arial"/>
          <w:bCs/>
          <w:kern w:val="0"/>
          <w:szCs w:val="23"/>
          <w:lang w:eastAsia="ar-SA"/>
          <w14:ligatures w14:val="none"/>
        </w:rPr>
        <w:t xml:space="preserve">tis. Kč, oprava </w:t>
      </w:r>
      <w:r w:rsidR="0007023E" w:rsidRPr="007759CD">
        <w:rPr>
          <w:rFonts w:ascii="Arial" w:eastAsia="Times New Roman" w:hAnsi="Arial" w:cs="Arial"/>
          <w:bCs/>
          <w:kern w:val="0"/>
          <w:szCs w:val="23"/>
          <w:lang w:eastAsia="ar-SA"/>
          <w14:ligatures w14:val="none"/>
        </w:rPr>
        <w:t>vnitřních omítek</w:t>
      </w:r>
      <w:r w:rsidRPr="007759CD">
        <w:rPr>
          <w:rFonts w:ascii="Arial" w:eastAsia="Times New Roman" w:hAnsi="Arial" w:cs="Arial"/>
          <w:bCs/>
          <w:kern w:val="0"/>
          <w:szCs w:val="23"/>
          <w:lang w:eastAsia="ar-SA"/>
          <w14:ligatures w14:val="none"/>
        </w:rPr>
        <w:t xml:space="preserve"> </w:t>
      </w:r>
      <w:r w:rsidR="0007023E" w:rsidRPr="007759CD">
        <w:rPr>
          <w:rFonts w:ascii="Arial" w:eastAsia="Times New Roman" w:hAnsi="Arial" w:cs="Arial"/>
          <w:bCs/>
          <w:kern w:val="0"/>
          <w:szCs w:val="23"/>
          <w:lang w:eastAsia="ar-SA"/>
          <w14:ligatures w14:val="none"/>
        </w:rPr>
        <w:t>v učebnách a na chodbách 47</w:t>
      </w:r>
      <w:r w:rsidRPr="007759CD">
        <w:rPr>
          <w:rFonts w:ascii="Arial" w:eastAsia="Times New Roman" w:hAnsi="Arial" w:cs="Arial"/>
          <w:bCs/>
          <w:kern w:val="0"/>
          <w:szCs w:val="23"/>
          <w:lang w:eastAsia="ar-SA"/>
          <w14:ligatures w14:val="none"/>
        </w:rPr>
        <w:t xml:space="preserve"> tis. Kč, </w:t>
      </w:r>
      <w:r w:rsidR="0007023E" w:rsidRPr="007759CD">
        <w:rPr>
          <w:rFonts w:ascii="Arial" w:eastAsia="Times New Roman" w:hAnsi="Arial" w:cs="Arial"/>
          <w:bCs/>
          <w:kern w:val="0"/>
          <w:szCs w:val="23"/>
          <w:lang w:eastAsia="ar-SA"/>
          <w14:ligatures w14:val="none"/>
        </w:rPr>
        <w:t>výměna zářivek za 18</w:t>
      </w:r>
      <w:r w:rsidRPr="007759CD">
        <w:rPr>
          <w:rFonts w:ascii="Arial" w:eastAsia="Times New Roman" w:hAnsi="Arial" w:cs="Arial"/>
          <w:bCs/>
          <w:kern w:val="0"/>
          <w:szCs w:val="23"/>
          <w:lang w:eastAsia="ar-SA"/>
          <w14:ligatures w14:val="none"/>
        </w:rPr>
        <w:t xml:space="preserve"> tis. Kč, </w:t>
      </w:r>
      <w:r w:rsidR="0007023E" w:rsidRPr="007759CD">
        <w:rPr>
          <w:rFonts w:ascii="Arial" w:eastAsia="Times New Roman" w:hAnsi="Arial" w:cs="Arial"/>
          <w:bCs/>
          <w:kern w:val="0"/>
          <w:szCs w:val="23"/>
          <w:lang w:eastAsia="ar-SA"/>
          <w14:ligatures w14:val="none"/>
        </w:rPr>
        <w:t>oprava střechy za 8</w:t>
      </w:r>
      <w:r w:rsidRPr="007759CD">
        <w:rPr>
          <w:rFonts w:ascii="Arial" w:eastAsia="Times New Roman" w:hAnsi="Arial" w:cs="Arial"/>
          <w:bCs/>
          <w:kern w:val="0"/>
          <w:szCs w:val="23"/>
          <w:lang w:eastAsia="ar-SA"/>
          <w14:ligatures w14:val="none"/>
        </w:rPr>
        <w:t xml:space="preserve"> tis. Kč</w:t>
      </w:r>
      <w:r w:rsidR="0007023E" w:rsidRPr="007759CD">
        <w:rPr>
          <w:rFonts w:ascii="Arial" w:eastAsia="Times New Roman" w:hAnsi="Arial" w:cs="Arial"/>
          <w:bCs/>
          <w:kern w:val="0"/>
          <w:szCs w:val="23"/>
          <w:lang w:eastAsia="ar-SA"/>
          <w14:ligatures w14:val="none"/>
        </w:rPr>
        <w:t xml:space="preserve"> a další drobné opravy</w:t>
      </w:r>
      <w:r w:rsidRPr="007759CD">
        <w:rPr>
          <w:rFonts w:ascii="Arial" w:eastAsia="Times New Roman" w:hAnsi="Arial" w:cs="Arial"/>
          <w:bCs/>
          <w:kern w:val="0"/>
          <w:szCs w:val="23"/>
          <w:lang w:eastAsia="ar-SA"/>
          <w14:ligatures w14:val="none"/>
        </w:rPr>
        <w:t xml:space="preserve">. Opravy byly realizovány i v době uzávěry škol. Ve školní jídelně probíhaly drobné opravy zařízení v celkové výši </w:t>
      </w:r>
      <w:r w:rsidR="0007023E" w:rsidRPr="007759CD">
        <w:rPr>
          <w:rFonts w:ascii="Arial" w:eastAsia="Times New Roman" w:hAnsi="Arial" w:cs="Arial"/>
          <w:bCs/>
          <w:kern w:val="0"/>
          <w:szCs w:val="23"/>
          <w:lang w:eastAsia="ar-SA"/>
          <w14:ligatures w14:val="none"/>
        </w:rPr>
        <w:t>9</w:t>
      </w:r>
      <w:r w:rsidRPr="007759CD">
        <w:rPr>
          <w:rFonts w:ascii="Arial" w:eastAsia="Times New Roman" w:hAnsi="Arial" w:cs="Arial"/>
          <w:bCs/>
          <w:kern w:val="0"/>
          <w:szCs w:val="23"/>
          <w:lang w:eastAsia="ar-SA"/>
          <w14:ligatures w14:val="none"/>
        </w:rPr>
        <w:t xml:space="preserve"> tis. Kč, ve škole byly provedeny drobné opravy </w:t>
      </w:r>
      <w:r w:rsidR="006A1798">
        <w:rPr>
          <w:rFonts w:ascii="Arial" w:eastAsia="Times New Roman" w:hAnsi="Arial" w:cs="Arial"/>
          <w:bCs/>
          <w:kern w:val="0"/>
          <w:szCs w:val="23"/>
          <w:lang w:eastAsia="ar-SA"/>
          <w14:ligatures w14:val="none"/>
        </w:rPr>
        <w:t xml:space="preserve">(upgrade hardware) </w:t>
      </w:r>
      <w:r w:rsidR="0007023E" w:rsidRPr="007759CD">
        <w:rPr>
          <w:rFonts w:ascii="Arial" w:eastAsia="Times New Roman" w:hAnsi="Arial" w:cs="Arial"/>
          <w:bCs/>
          <w:kern w:val="0"/>
          <w:szCs w:val="23"/>
          <w:lang w:eastAsia="ar-SA"/>
          <w14:ligatures w14:val="none"/>
        </w:rPr>
        <w:t xml:space="preserve">zejména IC techniky </w:t>
      </w:r>
      <w:r w:rsidRPr="007759CD">
        <w:rPr>
          <w:rFonts w:ascii="Arial" w:eastAsia="Times New Roman" w:hAnsi="Arial" w:cs="Arial"/>
          <w:bCs/>
          <w:kern w:val="0"/>
          <w:szCs w:val="23"/>
          <w:lang w:eastAsia="ar-SA"/>
          <w14:ligatures w14:val="none"/>
        </w:rPr>
        <w:t xml:space="preserve">ve výši </w:t>
      </w:r>
      <w:r w:rsidR="0007023E" w:rsidRPr="007759CD">
        <w:rPr>
          <w:rFonts w:ascii="Arial" w:eastAsia="Times New Roman" w:hAnsi="Arial" w:cs="Arial"/>
          <w:bCs/>
          <w:kern w:val="0"/>
          <w:szCs w:val="23"/>
          <w:lang w:eastAsia="ar-SA"/>
          <w14:ligatures w14:val="none"/>
        </w:rPr>
        <w:t>64</w:t>
      </w:r>
      <w:r w:rsidRPr="007759CD">
        <w:rPr>
          <w:rFonts w:ascii="Arial" w:eastAsia="Times New Roman" w:hAnsi="Arial" w:cs="Arial"/>
          <w:bCs/>
          <w:kern w:val="0"/>
          <w:szCs w:val="23"/>
          <w:lang w:eastAsia="ar-SA"/>
          <w14:ligatures w14:val="none"/>
        </w:rPr>
        <w:t xml:space="preserve"> tis. Kč</w:t>
      </w:r>
      <w:r w:rsidR="0007023E" w:rsidRPr="007759CD">
        <w:rPr>
          <w:rFonts w:ascii="Arial" w:eastAsia="Times New Roman" w:hAnsi="Arial" w:cs="Arial"/>
          <w:bCs/>
          <w:kern w:val="0"/>
          <w:szCs w:val="23"/>
          <w:lang w:eastAsia="ar-SA"/>
          <w14:ligatures w14:val="none"/>
        </w:rPr>
        <w:t>.</w:t>
      </w:r>
    </w:p>
    <w:p w14:paraId="259A9047"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p w14:paraId="359DB5F5"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Vzhledem k tomu, že organizace plánovala v</w:t>
      </w:r>
      <w:r w:rsidR="00B122AF">
        <w:rPr>
          <w:rFonts w:ascii="Arial" w:eastAsia="Times New Roman" w:hAnsi="Arial" w:cs="Arial"/>
          <w:bCs/>
          <w:kern w:val="0"/>
          <w:szCs w:val="23"/>
          <w:lang w:eastAsia="ar-SA"/>
          <w14:ligatures w14:val="none"/>
        </w:rPr>
        <w:t xml:space="preserve"> dalším </w:t>
      </w:r>
      <w:r w:rsidRPr="007759CD">
        <w:rPr>
          <w:rFonts w:ascii="Arial" w:eastAsia="Times New Roman" w:hAnsi="Arial" w:cs="Arial"/>
          <w:bCs/>
          <w:kern w:val="0"/>
          <w:szCs w:val="23"/>
          <w:lang w:eastAsia="ar-SA"/>
          <w14:ligatures w14:val="none"/>
        </w:rPr>
        <w:t>roce 202</w:t>
      </w:r>
      <w:r w:rsidR="0007023E" w:rsidRPr="007759CD">
        <w:rPr>
          <w:rFonts w:ascii="Arial" w:eastAsia="Times New Roman" w:hAnsi="Arial" w:cs="Arial"/>
          <w:bCs/>
          <w:kern w:val="0"/>
          <w:szCs w:val="23"/>
          <w:lang w:eastAsia="ar-SA"/>
          <w14:ligatures w14:val="none"/>
        </w:rPr>
        <w:t>2</w:t>
      </w:r>
      <w:r w:rsidRPr="007759CD">
        <w:rPr>
          <w:rFonts w:ascii="Arial" w:eastAsia="Times New Roman" w:hAnsi="Arial" w:cs="Arial"/>
          <w:bCs/>
          <w:kern w:val="0"/>
          <w:szCs w:val="23"/>
          <w:lang w:eastAsia="ar-SA"/>
          <w14:ligatures w14:val="none"/>
        </w:rPr>
        <w:t xml:space="preserve"> velké investiční akce</w:t>
      </w:r>
      <w:r w:rsidR="00B122AF">
        <w:rPr>
          <w:rFonts w:ascii="Arial" w:eastAsia="Times New Roman" w:hAnsi="Arial" w:cs="Arial"/>
          <w:bCs/>
          <w:kern w:val="0"/>
          <w:szCs w:val="23"/>
          <w:lang w:eastAsia="ar-SA"/>
          <w14:ligatures w14:val="none"/>
        </w:rPr>
        <w:t>,</w:t>
      </w:r>
    </w:p>
    <w:p w14:paraId="7E5A3A63"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v rámci projektu KAPII pořízení digitální učebny a s ní spojené vícepráce,</w:t>
      </w:r>
    </w:p>
    <w:p w14:paraId="667EE59E"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r w:rsidRPr="007759CD">
        <w:rPr>
          <w:rFonts w:ascii="Arial" w:eastAsia="Times New Roman" w:hAnsi="Arial" w:cs="Arial"/>
          <w:bCs/>
          <w:kern w:val="0"/>
          <w:szCs w:val="23"/>
          <w:lang w:eastAsia="ar-SA"/>
          <w14:ligatures w14:val="none"/>
        </w:rPr>
        <w:t>jsme se rozhodli nečerpat fond investic, abychom ušetřili na náklady na budoucí investice.</w:t>
      </w:r>
    </w:p>
    <w:p w14:paraId="2D3BCFC4"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p w14:paraId="6A9E6539"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7759CD">
        <w:rPr>
          <w:rFonts w:ascii="Arial" w:eastAsia="Times New Roman" w:hAnsi="Arial" w:cs="Arial"/>
          <w:b/>
          <w:bCs/>
          <w:kern w:val="0"/>
          <w:szCs w:val="23"/>
          <w:lang w:eastAsia="ar-SA"/>
          <w14:ligatures w14:val="none"/>
        </w:rPr>
        <w:t xml:space="preserve">Cestovné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4460"/>
      </w:tblGrid>
      <w:tr w:rsidR="007759CD" w:rsidRPr="007759CD" w14:paraId="149E6D5E" w14:textId="77777777" w:rsidTr="008A4DDE">
        <w:tc>
          <w:tcPr>
            <w:tcW w:w="4570" w:type="dxa"/>
            <w:shd w:val="clear" w:color="auto" w:fill="auto"/>
          </w:tcPr>
          <w:p w14:paraId="599E1F6F" w14:textId="77777777" w:rsidR="008A4DDE" w:rsidRPr="007759CD"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7759CD">
              <w:rPr>
                <w:rFonts w:ascii="Arial" w:eastAsia="Times New Roman" w:hAnsi="Arial" w:cs="Arial"/>
                <w:b/>
                <w:bCs/>
                <w:kern w:val="0"/>
                <w:szCs w:val="23"/>
                <w:lang w:eastAsia="ar-SA"/>
                <w14:ligatures w14:val="none"/>
              </w:rPr>
              <w:t>20</w:t>
            </w:r>
            <w:r w:rsidR="0007023E" w:rsidRPr="007759CD">
              <w:rPr>
                <w:rFonts w:ascii="Arial" w:eastAsia="Times New Roman" w:hAnsi="Arial" w:cs="Arial"/>
                <w:b/>
                <w:bCs/>
                <w:kern w:val="0"/>
                <w:szCs w:val="23"/>
                <w:lang w:eastAsia="ar-SA"/>
                <w14:ligatures w14:val="none"/>
              </w:rPr>
              <w:t>20</w:t>
            </w:r>
            <w:r w:rsidRPr="007759CD">
              <w:rPr>
                <w:rFonts w:ascii="Arial" w:eastAsia="Times New Roman" w:hAnsi="Arial" w:cs="Arial"/>
                <w:b/>
                <w:bCs/>
                <w:kern w:val="0"/>
                <w:szCs w:val="23"/>
                <w:lang w:eastAsia="ar-SA"/>
                <w14:ligatures w14:val="none"/>
              </w:rPr>
              <w:t>/ tis. Kč</w:t>
            </w:r>
          </w:p>
        </w:tc>
        <w:tc>
          <w:tcPr>
            <w:tcW w:w="4570" w:type="dxa"/>
            <w:shd w:val="clear" w:color="auto" w:fill="auto"/>
          </w:tcPr>
          <w:p w14:paraId="2228DC76" w14:textId="77777777" w:rsidR="008A4DDE" w:rsidRPr="007759CD"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7759CD">
              <w:rPr>
                <w:rFonts w:ascii="Arial" w:eastAsia="Times New Roman" w:hAnsi="Arial" w:cs="Arial"/>
                <w:b/>
                <w:bCs/>
                <w:kern w:val="0"/>
                <w:szCs w:val="23"/>
                <w:lang w:eastAsia="ar-SA"/>
                <w14:ligatures w14:val="none"/>
              </w:rPr>
              <w:t>202</w:t>
            </w:r>
            <w:r w:rsidR="0007023E" w:rsidRPr="007759CD">
              <w:rPr>
                <w:rFonts w:ascii="Arial" w:eastAsia="Times New Roman" w:hAnsi="Arial" w:cs="Arial"/>
                <w:b/>
                <w:bCs/>
                <w:kern w:val="0"/>
                <w:szCs w:val="23"/>
                <w:lang w:eastAsia="ar-SA"/>
                <w14:ligatures w14:val="none"/>
              </w:rPr>
              <w:t>1</w:t>
            </w:r>
            <w:r w:rsidRPr="007759CD">
              <w:rPr>
                <w:rFonts w:ascii="Arial" w:eastAsia="Times New Roman" w:hAnsi="Arial" w:cs="Arial"/>
                <w:b/>
                <w:bCs/>
                <w:kern w:val="0"/>
                <w:szCs w:val="23"/>
                <w:lang w:eastAsia="ar-SA"/>
                <w14:ligatures w14:val="none"/>
              </w:rPr>
              <w:t>/ tis. Kč</w:t>
            </w:r>
          </w:p>
        </w:tc>
      </w:tr>
      <w:tr w:rsidR="007759CD" w:rsidRPr="007759CD" w14:paraId="726B3743" w14:textId="77777777" w:rsidTr="008A4DDE">
        <w:tc>
          <w:tcPr>
            <w:tcW w:w="4570" w:type="dxa"/>
            <w:shd w:val="clear" w:color="auto" w:fill="auto"/>
          </w:tcPr>
          <w:p w14:paraId="1CD6621A" w14:textId="77777777" w:rsidR="008A4DDE" w:rsidRPr="007759CD" w:rsidRDefault="0007023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55</w:t>
            </w:r>
          </w:p>
        </w:tc>
        <w:tc>
          <w:tcPr>
            <w:tcW w:w="4570" w:type="dxa"/>
            <w:shd w:val="clear" w:color="auto" w:fill="auto"/>
          </w:tcPr>
          <w:p w14:paraId="677E46B3" w14:textId="77777777" w:rsidR="008A4DDE" w:rsidRPr="007759CD" w:rsidRDefault="0007023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72</w:t>
            </w:r>
          </w:p>
        </w:tc>
      </w:tr>
    </w:tbl>
    <w:p w14:paraId="1633F74F"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62A34FD0"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Cestovné v roce 202</w:t>
      </w:r>
      <w:r w:rsidR="0007023E" w:rsidRPr="007759CD">
        <w:rPr>
          <w:rFonts w:ascii="Arial" w:eastAsia="Times New Roman" w:hAnsi="Arial" w:cs="Arial"/>
          <w:bCs/>
          <w:kern w:val="0"/>
          <w:szCs w:val="23"/>
          <w:lang w:eastAsia="ar-SA"/>
          <w14:ligatures w14:val="none"/>
        </w:rPr>
        <w:t>1</w:t>
      </w:r>
      <w:r w:rsidRPr="007759CD">
        <w:rPr>
          <w:rFonts w:ascii="Arial" w:eastAsia="Times New Roman" w:hAnsi="Arial" w:cs="Arial"/>
          <w:bCs/>
          <w:kern w:val="0"/>
          <w:szCs w:val="23"/>
          <w:lang w:eastAsia="ar-SA"/>
          <w14:ligatures w14:val="none"/>
        </w:rPr>
        <w:t xml:space="preserve"> se </w:t>
      </w:r>
      <w:r w:rsidR="0007023E" w:rsidRPr="007759CD">
        <w:rPr>
          <w:rFonts w:ascii="Arial" w:eastAsia="Times New Roman" w:hAnsi="Arial" w:cs="Arial"/>
          <w:bCs/>
          <w:kern w:val="0"/>
          <w:szCs w:val="23"/>
          <w:lang w:eastAsia="ar-SA"/>
          <w14:ligatures w14:val="none"/>
        </w:rPr>
        <w:t>jen lehce zvýšilo</w:t>
      </w:r>
      <w:r w:rsidRPr="007759CD">
        <w:rPr>
          <w:rFonts w:ascii="Arial" w:eastAsia="Times New Roman" w:hAnsi="Arial" w:cs="Arial"/>
          <w:bCs/>
          <w:kern w:val="0"/>
          <w:szCs w:val="23"/>
          <w:lang w:eastAsia="ar-SA"/>
          <w14:ligatures w14:val="none"/>
        </w:rPr>
        <w:t xml:space="preserve"> oproti </w:t>
      </w:r>
      <w:r w:rsidR="0007023E" w:rsidRPr="007759CD">
        <w:rPr>
          <w:rFonts w:ascii="Arial" w:eastAsia="Times New Roman" w:hAnsi="Arial" w:cs="Arial"/>
          <w:bCs/>
          <w:kern w:val="0"/>
          <w:szCs w:val="23"/>
          <w:lang w:eastAsia="ar-SA"/>
          <w14:ligatures w14:val="none"/>
        </w:rPr>
        <w:t xml:space="preserve">extrémně </w:t>
      </w:r>
      <w:r w:rsidR="007759CD" w:rsidRPr="007759CD">
        <w:rPr>
          <w:rFonts w:ascii="Arial" w:eastAsia="Times New Roman" w:hAnsi="Arial" w:cs="Arial"/>
          <w:bCs/>
          <w:kern w:val="0"/>
          <w:szCs w:val="23"/>
          <w:lang w:eastAsia="ar-SA"/>
          <w14:ligatures w14:val="none"/>
        </w:rPr>
        <w:t>omezenému roku 2020</w:t>
      </w:r>
      <w:r w:rsidRPr="007759CD">
        <w:rPr>
          <w:rFonts w:ascii="Arial" w:eastAsia="Times New Roman" w:hAnsi="Arial" w:cs="Arial"/>
          <w:bCs/>
          <w:kern w:val="0"/>
          <w:szCs w:val="23"/>
          <w:lang w:eastAsia="ar-SA"/>
          <w14:ligatures w14:val="none"/>
        </w:rPr>
        <w:t xml:space="preserve"> o </w:t>
      </w:r>
      <w:r w:rsidR="007759CD" w:rsidRPr="007759CD">
        <w:rPr>
          <w:rFonts w:ascii="Arial" w:eastAsia="Times New Roman" w:hAnsi="Arial" w:cs="Arial"/>
          <w:bCs/>
          <w:kern w:val="0"/>
          <w:szCs w:val="23"/>
          <w:lang w:eastAsia="ar-SA"/>
          <w14:ligatures w14:val="none"/>
        </w:rPr>
        <w:t>17</w:t>
      </w:r>
      <w:r w:rsidRPr="007759CD">
        <w:rPr>
          <w:rFonts w:ascii="Arial" w:eastAsia="Times New Roman" w:hAnsi="Arial" w:cs="Arial"/>
          <w:bCs/>
          <w:kern w:val="0"/>
          <w:szCs w:val="23"/>
          <w:lang w:eastAsia="ar-SA"/>
          <w14:ligatures w14:val="none"/>
        </w:rPr>
        <w:t xml:space="preserve"> tis. Kč. </w:t>
      </w:r>
      <w:r w:rsidR="007759CD" w:rsidRPr="007759CD">
        <w:rPr>
          <w:rFonts w:ascii="Arial" w:eastAsia="Times New Roman" w:hAnsi="Arial" w:cs="Arial"/>
          <w:bCs/>
          <w:kern w:val="0"/>
          <w:szCs w:val="23"/>
          <w:lang w:eastAsia="ar-SA"/>
          <w14:ligatures w14:val="none"/>
        </w:rPr>
        <w:t>Byl to</w:t>
      </w:r>
      <w:r w:rsidRPr="007759CD">
        <w:rPr>
          <w:rFonts w:ascii="Arial" w:eastAsia="Times New Roman" w:hAnsi="Arial" w:cs="Arial"/>
          <w:bCs/>
          <w:kern w:val="0"/>
          <w:szCs w:val="23"/>
          <w:lang w:eastAsia="ar-SA"/>
          <w14:ligatures w14:val="none"/>
        </w:rPr>
        <w:t xml:space="preserve"> důsledek pandemie </w:t>
      </w:r>
      <w:proofErr w:type="spellStart"/>
      <w:r w:rsidRPr="007759CD">
        <w:rPr>
          <w:rFonts w:ascii="Arial" w:eastAsia="Times New Roman" w:hAnsi="Arial" w:cs="Arial"/>
          <w:bCs/>
          <w:kern w:val="0"/>
          <w:szCs w:val="23"/>
          <w:lang w:eastAsia="ar-SA"/>
          <w14:ligatures w14:val="none"/>
        </w:rPr>
        <w:t>Covid</w:t>
      </w:r>
      <w:proofErr w:type="spellEnd"/>
      <w:r w:rsidRPr="007759CD">
        <w:rPr>
          <w:rFonts w:ascii="Arial" w:eastAsia="Times New Roman" w:hAnsi="Arial" w:cs="Arial"/>
          <w:bCs/>
          <w:kern w:val="0"/>
          <w:szCs w:val="23"/>
          <w:lang w:eastAsia="ar-SA"/>
          <w14:ligatures w14:val="none"/>
        </w:rPr>
        <w:t xml:space="preserve"> 19, kdy bylo čerpáno na cestovném jen asi 30 % oproti minulým rokům. Odrazil se zde také fakt, že řada seminářů byla pořádána on-line, tudíž nebylo třeba čerpat cestovné.</w:t>
      </w:r>
    </w:p>
    <w:p w14:paraId="2E39CEA8"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r w:rsidRPr="00EB602E">
        <w:rPr>
          <w:rFonts w:ascii="Arial" w:eastAsia="Times New Roman" w:hAnsi="Arial" w:cs="Arial"/>
          <w:bCs/>
          <w:color w:val="FF0000"/>
          <w:kern w:val="0"/>
          <w:szCs w:val="23"/>
          <w:lang w:eastAsia="ar-SA"/>
          <w14:ligatures w14:val="none"/>
        </w:rPr>
        <w:t xml:space="preserve">  </w:t>
      </w:r>
    </w:p>
    <w:p w14:paraId="7AB9D2AD"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r w:rsidRPr="007759CD">
        <w:rPr>
          <w:rFonts w:ascii="Arial" w:eastAsia="Times New Roman" w:hAnsi="Arial" w:cs="Arial"/>
          <w:b/>
          <w:bCs/>
          <w:kern w:val="0"/>
          <w:szCs w:val="23"/>
          <w:u w:val="single"/>
          <w:lang w:eastAsia="ar-SA"/>
          <w14:ligatures w14:val="none"/>
        </w:rPr>
        <w:t>Ostatní služby</w:t>
      </w:r>
    </w:p>
    <w:p w14:paraId="45D43A46" w14:textId="77777777" w:rsidR="007759CD" w:rsidRPr="007759CD" w:rsidRDefault="007759CD"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3"/>
        <w:gridCol w:w="4537"/>
      </w:tblGrid>
      <w:tr w:rsidR="007759CD" w:rsidRPr="007759CD" w14:paraId="6469C381" w14:textId="77777777" w:rsidTr="008A4DDE">
        <w:tc>
          <w:tcPr>
            <w:tcW w:w="4503" w:type="dxa"/>
            <w:shd w:val="clear" w:color="auto" w:fill="auto"/>
          </w:tcPr>
          <w:p w14:paraId="79CC59FB" w14:textId="77777777" w:rsidR="008A4DDE" w:rsidRPr="007759CD"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7759CD">
              <w:rPr>
                <w:rFonts w:ascii="Arial" w:eastAsia="Times New Roman" w:hAnsi="Arial" w:cs="Arial"/>
                <w:b/>
                <w:bCs/>
                <w:kern w:val="0"/>
                <w:szCs w:val="23"/>
                <w:lang w:eastAsia="ar-SA"/>
                <w14:ligatures w14:val="none"/>
              </w:rPr>
              <w:t>20</w:t>
            </w:r>
            <w:r w:rsidR="007759CD" w:rsidRPr="007759CD">
              <w:rPr>
                <w:rFonts w:ascii="Arial" w:eastAsia="Times New Roman" w:hAnsi="Arial" w:cs="Arial"/>
                <w:b/>
                <w:bCs/>
                <w:kern w:val="0"/>
                <w:szCs w:val="23"/>
                <w:lang w:eastAsia="ar-SA"/>
                <w14:ligatures w14:val="none"/>
              </w:rPr>
              <w:t>20</w:t>
            </w:r>
            <w:r w:rsidRPr="007759CD">
              <w:rPr>
                <w:rFonts w:ascii="Arial" w:eastAsia="Times New Roman" w:hAnsi="Arial" w:cs="Arial"/>
                <w:b/>
                <w:bCs/>
                <w:kern w:val="0"/>
                <w:szCs w:val="23"/>
                <w:lang w:eastAsia="ar-SA"/>
                <w14:ligatures w14:val="none"/>
              </w:rPr>
              <w:t>/tis. Kč</w:t>
            </w:r>
          </w:p>
        </w:tc>
        <w:tc>
          <w:tcPr>
            <w:tcW w:w="4677" w:type="dxa"/>
            <w:shd w:val="clear" w:color="auto" w:fill="auto"/>
          </w:tcPr>
          <w:p w14:paraId="2FA4E81F" w14:textId="77777777" w:rsidR="008A4DDE" w:rsidRPr="007759CD"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7759CD">
              <w:rPr>
                <w:rFonts w:ascii="Arial" w:eastAsia="Times New Roman" w:hAnsi="Arial" w:cs="Arial"/>
                <w:b/>
                <w:bCs/>
                <w:kern w:val="0"/>
                <w:szCs w:val="23"/>
                <w:lang w:eastAsia="ar-SA"/>
                <w14:ligatures w14:val="none"/>
              </w:rPr>
              <w:t>202</w:t>
            </w:r>
            <w:r w:rsidR="007759CD" w:rsidRPr="007759CD">
              <w:rPr>
                <w:rFonts w:ascii="Arial" w:eastAsia="Times New Roman" w:hAnsi="Arial" w:cs="Arial"/>
                <w:b/>
                <w:bCs/>
                <w:kern w:val="0"/>
                <w:szCs w:val="23"/>
                <w:lang w:eastAsia="ar-SA"/>
                <w14:ligatures w14:val="none"/>
              </w:rPr>
              <w:t>1</w:t>
            </w:r>
            <w:r w:rsidRPr="007759CD">
              <w:rPr>
                <w:rFonts w:ascii="Arial" w:eastAsia="Times New Roman" w:hAnsi="Arial" w:cs="Arial"/>
                <w:b/>
                <w:bCs/>
                <w:kern w:val="0"/>
                <w:szCs w:val="23"/>
                <w:lang w:eastAsia="ar-SA"/>
                <w14:ligatures w14:val="none"/>
              </w:rPr>
              <w:t xml:space="preserve"> tis. Kč</w:t>
            </w:r>
          </w:p>
        </w:tc>
      </w:tr>
      <w:tr w:rsidR="007759CD" w:rsidRPr="007759CD" w14:paraId="23E96561" w14:textId="77777777" w:rsidTr="008A4DDE">
        <w:tc>
          <w:tcPr>
            <w:tcW w:w="4503" w:type="dxa"/>
            <w:shd w:val="clear" w:color="auto" w:fill="auto"/>
          </w:tcPr>
          <w:p w14:paraId="487E0853" w14:textId="77777777" w:rsidR="008A4DDE" w:rsidRPr="007759CD" w:rsidRDefault="00B118F4"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Pr>
                <w:rFonts w:ascii="Arial" w:eastAsia="Times New Roman" w:hAnsi="Arial" w:cs="Arial"/>
                <w:bCs/>
                <w:kern w:val="0"/>
                <w:szCs w:val="23"/>
                <w:lang w:eastAsia="ar-SA"/>
                <w14:ligatures w14:val="none"/>
              </w:rPr>
              <w:t>291</w:t>
            </w:r>
            <w:r w:rsidR="008A4DDE" w:rsidRPr="007759CD">
              <w:rPr>
                <w:rFonts w:ascii="Arial" w:eastAsia="Times New Roman" w:hAnsi="Arial" w:cs="Arial"/>
                <w:bCs/>
                <w:kern w:val="0"/>
                <w:szCs w:val="23"/>
                <w:lang w:eastAsia="ar-SA"/>
                <w14:ligatures w14:val="none"/>
              </w:rPr>
              <w:t xml:space="preserve"> </w:t>
            </w:r>
          </w:p>
        </w:tc>
        <w:tc>
          <w:tcPr>
            <w:tcW w:w="4677" w:type="dxa"/>
            <w:shd w:val="clear" w:color="auto" w:fill="auto"/>
          </w:tcPr>
          <w:p w14:paraId="2612378A" w14:textId="77777777" w:rsidR="008A4DDE" w:rsidRPr="007759CD" w:rsidRDefault="007759CD"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170</w:t>
            </w:r>
          </w:p>
        </w:tc>
      </w:tr>
    </w:tbl>
    <w:p w14:paraId="4BE2EF36"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5BFFD490" w14:textId="77777777" w:rsidR="008A4DDE" w:rsidRPr="007759CD" w:rsidRDefault="00B1314A"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br/>
      </w:r>
      <w:r w:rsidR="008A4DDE" w:rsidRPr="007759CD">
        <w:rPr>
          <w:rFonts w:ascii="Arial" w:eastAsia="Times New Roman" w:hAnsi="Arial" w:cs="Arial"/>
          <w:bCs/>
          <w:kern w:val="0"/>
          <w:szCs w:val="23"/>
          <w:lang w:eastAsia="ar-SA"/>
          <w14:ligatures w14:val="none"/>
        </w:rPr>
        <w:t>V roce 202</w:t>
      </w:r>
      <w:r w:rsidR="007759CD" w:rsidRPr="007759CD">
        <w:rPr>
          <w:rFonts w:ascii="Arial" w:eastAsia="Times New Roman" w:hAnsi="Arial" w:cs="Arial"/>
          <w:bCs/>
          <w:kern w:val="0"/>
          <w:szCs w:val="23"/>
          <w:lang w:eastAsia="ar-SA"/>
          <w14:ligatures w14:val="none"/>
        </w:rPr>
        <w:t>1</w:t>
      </w:r>
      <w:r w:rsidR="008A4DDE" w:rsidRPr="007759CD">
        <w:rPr>
          <w:rFonts w:ascii="Arial" w:eastAsia="Times New Roman" w:hAnsi="Arial" w:cs="Arial"/>
          <w:bCs/>
          <w:kern w:val="0"/>
          <w:szCs w:val="23"/>
          <w:lang w:eastAsia="ar-SA"/>
          <w14:ligatures w14:val="none"/>
        </w:rPr>
        <w:t xml:space="preserve"> se náklady na služby oproti roku 20</w:t>
      </w:r>
      <w:r w:rsidR="007759CD" w:rsidRPr="007759CD">
        <w:rPr>
          <w:rFonts w:ascii="Arial" w:eastAsia="Times New Roman" w:hAnsi="Arial" w:cs="Arial"/>
          <w:bCs/>
          <w:kern w:val="0"/>
          <w:szCs w:val="23"/>
          <w:lang w:eastAsia="ar-SA"/>
          <w14:ligatures w14:val="none"/>
        </w:rPr>
        <w:t>20</w:t>
      </w:r>
      <w:r w:rsidR="008A4DDE" w:rsidRPr="007759CD">
        <w:rPr>
          <w:rFonts w:ascii="Arial" w:eastAsia="Times New Roman" w:hAnsi="Arial" w:cs="Arial"/>
          <w:bCs/>
          <w:kern w:val="0"/>
          <w:szCs w:val="23"/>
          <w:lang w:eastAsia="ar-SA"/>
          <w14:ligatures w14:val="none"/>
        </w:rPr>
        <w:t xml:space="preserve"> snížily o </w:t>
      </w:r>
      <w:r w:rsidR="007759CD" w:rsidRPr="007759CD">
        <w:rPr>
          <w:rFonts w:ascii="Arial" w:eastAsia="Times New Roman" w:hAnsi="Arial" w:cs="Arial"/>
          <w:bCs/>
          <w:kern w:val="0"/>
          <w:szCs w:val="23"/>
          <w:lang w:eastAsia="ar-SA"/>
          <w14:ligatures w14:val="none"/>
        </w:rPr>
        <w:t>121</w:t>
      </w:r>
      <w:r w:rsidR="008A4DDE" w:rsidRPr="007759CD">
        <w:rPr>
          <w:rFonts w:ascii="Arial" w:eastAsia="Times New Roman" w:hAnsi="Arial" w:cs="Arial"/>
          <w:bCs/>
          <w:kern w:val="0"/>
          <w:szCs w:val="23"/>
          <w:lang w:eastAsia="ar-SA"/>
          <w14:ligatures w14:val="none"/>
        </w:rPr>
        <w:t xml:space="preserve"> tis. Kč. Snížení je ovlivněno hlavně </w:t>
      </w:r>
      <w:r w:rsidR="007759CD" w:rsidRPr="007759CD">
        <w:rPr>
          <w:rFonts w:ascii="Arial" w:eastAsia="Times New Roman" w:hAnsi="Arial" w:cs="Arial"/>
          <w:bCs/>
          <w:kern w:val="0"/>
          <w:szCs w:val="23"/>
          <w:lang w:eastAsia="ar-SA"/>
          <w14:ligatures w14:val="none"/>
        </w:rPr>
        <w:t>převedením správců sítě z provozu do přímých nákladů a také je to důsledek omezení provozu školy v důsledku epidemie.</w:t>
      </w:r>
    </w:p>
    <w:p w14:paraId="008A9260"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5F1E1C3A"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
          <w:bCs/>
          <w:color w:val="FF0000"/>
          <w:kern w:val="0"/>
          <w:szCs w:val="23"/>
          <w:u w:val="single"/>
          <w:lang w:eastAsia="ar-SA"/>
          <w14:ligatures w14:val="none"/>
        </w:rPr>
      </w:pPr>
    </w:p>
    <w:p w14:paraId="212DD57C" w14:textId="77777777" w:rsidR="008A4DDE" w:rsidRPr="00AD7781"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AD7781">
        <w:rPr>
          <w:rFonts w:ascii="Arial" w:eastAsia="Times New Roman" w:hAnsi="Arial" w:cs="Arial"/>
          <w:bCs/>
          <w:kern w:val="0"/>
          <w:szCs w:val="23"/>
          <w:u w:val="single"/>
          <w:lang w:eastAsia="ar-SA"/>
          <w14:ligatures w14:val="none"/>
        </w:rPr>
        <w:t>Popis významných položek v rámci služeb</w:t>
      </w:r>
      <w:r w:rsidRPr="00AD7781">
        <w:rPr>
          <w:rFonts w:ascii="Arial" w:eastAsia="Times New Roman" w:hAnsi="Arial" w:cs="Arial"/>
          <w:bCs/>
          <w:kern w:val="0"/>
          <w:szCs w:val="23"/>
          <w:lang w:eastAsia="ar-SA"/>
          <w14:ligatures w14:val="none"/>
        </w:rPr>
        <w:t>:</w:t>
      </w:r>
    </w:p>
    <w:p w14:paraId="7663B103"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698ABE6B"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Internet – 43.560,</w:t>
      </w:r>
      <w:proofErr w:type="gramStart"/>
      <w:r w:rsidRPr="007759CD">
        <w:rPr>
          <w:rFonts w:ascii="Arial" w:eastAsia="Times New Roman" w:hAnsi="Arial" w:cs="Arial"/>
          <w:bCs/>
          <w:kern w:val="0"/>
          <w:szCs w:val="23"/>
          <w:lang w:eastAsia="ar-SA"/>
          <w14:ligatures w14:val="none"/>
        </w:rPr>
        <w:t>-  Kč</w:t>
      </w:r>
      <w:proofErr w:type="gramEnd"/>
      <w:r w:rsidRPr="007759CD">
        <w:rPr>
          <w:rFonts w:ascii="Arial" w:eastAsia="Times New Roman" w:hAnsi="Arial" w:cs="Arial"/>
          <w:bCs/>
          <w:kern w:val="0"/>
          <w:szCs w:val="23"/>
          <w:lang w:eastAsia="ar-SA"/>
          <w14:ligatures w14:val="none"/>
        </w:rPr>
        <w:t xml:space="preserve"> - hrazeno z provozních nákladů. Internet škola platí měsíčním poplatkem, který zůstává stejný jako v roce 20</w:t>
      </w:r>
      <w:r w:rsidR="007759CD" w:rsidRPr="007759CD">
        <w:rPr>
          <w:rFonts w:ascii="Arial" w:eastAsia="Times New Roman" w:hAnsi="Arial" w:cs="Arial"/>
          <w:bCs/>
          <w:kern w:val="0"/>
          <w:szCs w:val="23"/>
          <w:lang w:eastAsia="ar-SA"/>
          <w14:ligatures w14:val="none"/>
        </w:rPr>
        <w:t>20</w:t>
      </w:r>
      <w:r w:rsidRPr="007759CD">
        <w:rPr>
          <w:rFonts w:ascii="Arial" w:eastAsia="Times New Roman" w:hAnsi="Arial" w:cs="Arial"/>
          <w:bCs/>
          <w:kern w:val="0"/>
          <w:szCs w:val="23"/>
          <w:lang w:eastAsia="ar-SA"/>
          <w14:ligatures w14:val="none"/>
        </w:rPr>
        <w:t xml:space="preserve">, tudíž se zde neprojevilo omezení provozu školy z důvodu pandemie </w:t>
      </w:r>
      <w:proofErr w:type="spellStart"/>
      <w:r w:rsidRPr="007759CD">
        <w:rPr>
          <w:rFonts w:ascii="Arial" w:eastAsia="Times New Roman" w:hAnsi="Arial" w:cs="Arial"/>
          <w:bCs/>
          <w:kern w:val="0"/>
          <w:szCs w:val="23"/>
          <w:lang w:eastAsia="ar-SA"/>
          <w14:ligatures w14:val="none"/>
        </w:rPr>
        <w:t>Covid</w:t>
      </w:r>
      <w:proofErr w:type="spellEnd"/>
      <w:r w:rsidRPr="007759CD">
        <w:rPr>
          <w:rFonts w:ascii="Arial" w:eastAsia="Times New Roman" w:hAnsi="Arial" w:cs="Arial"/>
          <w:bCs/>
          <w:kern w:val="0"/>
          <w:szCs w:val="23"/>
          <w:lang w:eastAsia="ar-SA"/>
          <w14:ligatures w14:val="none"/>
        </w:rPr>
        <w:t xml:space="preserve"> 19. Jednáním s poskytovatelem služby však došlo k výraznému navýšení rychlosti garantovaného připojení na 100/100 </w:t>
      </w:r>
      <w:proofErr w:type="spellStart"/>
      <w:r w:rsidRPr="007759CD">
        <w:rPr>
          <w:rFonts w:ascii="Arial" w:eastAsia="Times New Roman" w:hAnsi="Arial" w:cs="Arial"/>
          <w:bCs/>
          <w:kern w:val="0"/>
          <w:szCs w:val="23"/>
          <w:lang w:eastAsia="ar-SA"/>
          <w14:ligatures w14:val="none"/>
        </w:rPr>
        <w:t>MBit</w:t>
      </w:r>
      <w:proofErr w:type="spellEnd"/>
      <w:r w:rsidRPr="007759CD">
        <w:rPr>
          <w:rFonts w:ascii="Arial" w:eastAsia="Times New Roman" w:hAnsi="Arial" w:cs="Arial"/>
          <w:bCs/>
          <w:kern w:val="0"/>
          <w:szCs w:val="23"/>
          <w:lang w:eastAsia="ar-SA"/>
          <w14:ligatures w14:val="none"/>
        </w:rPr>
        <w:t>.</w:t>
      </w:r>
    </w:p>
    <w:p w14:paraId="0AB7F24E" w14:textId="77777777" w:rsidR="00ED0B42" w:rsidRPr="007759CD" w:rsidRDefault="00ED0B42"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4DD74F3C"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lastRenderedPageBreak/>
        <w:t xml:space="preserve">Nájemné za kopírovací stroje – </w:t>
      </w:r>
      <w:r w:rsidR="007759CD" w:rsidRPr="007759CD">
        <w:rPr>
          <w:rFonts w:ascii="Arial" w:eastAsia="Times New Roman" w:hAnsi="Arial" w:cs="Arial"/>
          <w:bCs/>
          <w:kern w:val="0"/>
          <w:szCs w:val="23"/>
          <w:lang w:eastAsia="ar-SA"/>
          <w14:ligatures w14:val="none"/>
        </w:rPr>
        <w:t>69</w:t>
      </w:r>
      <w:r w:rsidR="00B122AF">
        <w:rPr>
          <w:rFonts w:ascii="Arial" w:eastAsia="Times New Roman" w:hAnsi="Arial" w:cs="Arial"/>
          <w:bCs/>
          <w:kern w:val="0"/>
          <w:szCs w:val="23"/>
          <w:lang w:eastAsia="ar-SA"/>
          <w14:ligatures w14:val="none"/>
        </w:rPr>
        <w:t>.</w:t>
      </w:r>
      <w:r w:rsidR="007759CD" w:rsidRPr="007759CD">
        <w:rPr>
          <w:rFonts w:ascii="Arial" w:eastAsia="Times New Roman" w:hAnsi="Arial" w:cs="Arial"/>
          <w:bCs/>
          <w:kern w:val="0"/>
          <w:szCs w:val="23"/>
          <w:lang w:eastAsia="ar-SA"/>
          <w14:ligatures w14:val="none"/>
        </w:rPr>
        <w:t>741</w:t>
      </w:r>
      <w:r w:rsidRPr="007759CD">
        <w:rPr>
          <w:rFonts w:ascii="Arial" w:eastAsia="Times New Roman" w:hAnsi="Arial" w:cs="Arial"/>
          <w:bCs/>
          <w:kern w:val="0"/>
          <w:szCs w:val="23"/>
          <w:lang w:eastAsia="ar-SA"/>
          <w14:ligatures w14:val="none"/>
        </w:rPr>
        <w:t xml:space="preserve">,- </w:t>
      </w:r>
      <w:proofErr w:type="gramStart"/>
      <w:r w:rsidRPr="007759CD">
        <w:rPr>
          <w:rFonts w:ascii="Arial" w:eastAsia="Times New Roman" w:hAnsi="Arial" w:cs="Arial"/>
          <w:bCs/>
          <w:kern w:val="0"/>
          <w:szCs w:val="23"/>
          <w:lang w:eastAsia="ar-SA"/>
          <w14:ligatures w14:val="none"/>
        </w:rPr>
        <w:t>Kč - hrazen</w:t>
      </w:r>
      <w:r w:rsidR="00ED0B42" w:rsidRPr="007759CD">
        <w:rPr>
          <w:rFonts w:ascii="Arial" w:eastAsia="Times New Roman" w:hAnsi="Arial" w:cs="Arial"/>
          <w:bCs/>
          <w:kern w:val="0"/>
          <w:szCs w:val="23"/>
          <w:lang w:eastAsia="ar-SA"/>
          <w14:ligatures w14:val="none"/>
        </w:rPr>
        <w:t>é</w:t>
      </w:r>
      <w:proofErr w:type="gramEnd"/>
      <w:r w:rsidRPr="007759CD">
        <w:rPr>
          <w:rFonts w:ascii="Arial" w:eastAsia="Times New Roman" w:hAnsi="Arial" w:cs="Arial"/>
          <w:bCs/>
          <w:kern w:val="0"/>
          <w:szCs w:val="23"/>
          <w:lang w:eastAsia="ar-SA"/>
          <w14:ligatures w14:val="none"/>
        </w:rPr>
        <w:t xml:space="preserve"> z</w:t>
      </w:r>
      <w:r w:rsidR="007759CD" w:rsidRPr="007759CD">
        <w:rPr>
          <w:rFonts w:ascii="Arial" w:eastAsia="Times New Roman" w:hAnsi="Arial" w:cs="Arial"/>
          <w:bCs/>
          <w:kern w:val="0"/>
          <w:szCs w:val="23"/>
          <w:lang w:eastAsia="ar-SA"/>
          <w14:ligatures w14:val="none"/>
        </w:rPr>
        <w:t> </w:t>
      </w:r>
      <w:r w:rsidRPr="007759CD">
        <w:rPr>
          <w:rFonts w:ascii="Arial" w:eastAsia="Times New Roman" w:hAnsi="Arial" w:cs="Arial"/>
          <w:bCs/>
          <w:kern w:val="0"/>
          <w:szCs w:val="23"/>
          <w:lang w:eastAsia="ar-SA"/>
          <w14:ligatures w14:val="none"/>
        </w:rPr>
        <w:t>provozních</w:t>
      </w:r>
      <w:r w:rsidR="007759CD" w:rsidRPr="007759CD">
        <w:rPr>
          <w:rFonts w:ascii="Arial" w:eastAsia="Times New Roman" w:hAnsi="Arial" w:cs="Arial"/>
          <w:bCs/>
          <w:kern w:val="0"/>
          <w:szCs w:val="23"/>
          <w:lang w:eastAsia="ar-SA"/>
          <w14:ligatures w14:val="none"/>
        </w:rPr>
        <w:t xml:space="preserve"> nákladů</w:t>
      </w:r>
      <w:r w:rsidRPr="007759CD">
        <w:rPr>
          <w:rFonts w:ascii="Arial" w:eastAsia="Times New Roman" w:hAnsi="Arial" w:cs="Arial"/>
          <w:bCs/>
          <w:kern w:val="0"/>
          <w:szCs w:val="23"/>
          <w:lang w:eastAsia="ar-SA"/>
          <w14:ligatures w14:val="none"/>
        </w:rPr>
        <w:t xml:space="preserve">. Smluvní vztah s poskytovatelem služby byl dodatkem </w:t>
      </w:r>
      <w:r w:rsidR="007759CD" w:rsidRPr="007759CD">
        <w:rPr>
          <w:rFonts w:ascii="Arial" w:eastAsia="Times New Roman" w:hAnsi="Arial" w:cs="Arial"/>
          <w:bCs/>
          <w:kern w:val="0"/>
          <w:szCs w:val="23"/>
          <w:lang w:eastAsia="ar-SA"/>
          <w14:ligatures w14:val="none"/>
        </w:rPr>
        <w:t xml:space="preserve">smlouvy </w:t>
      </w:r>
      <w:r w:rsidRPr="007759CD">
        <w:rPr>
          <w:rFonts w:ascii="Arial" w:eastAsia="Times New Roman" w:hAnsi="Arial" w:cs="Arial"/>
          <w:bCs/>
          <w:kern w:val="0"/>
          <w:szCs w:val="23"/>
          <w:lang w:eastAsia="ar-SA"/>
          <w14:ligatures w14:val="none"/>
        </w:rPr>
        <w:t xml:space="preserve">změněný – škola </w:t>
      </w:r>
      <w:r w:rsidR="007759CD" w:rsidRPr="007759CD">
        <w:rPr>
          <w:rFonts w:ascii="Arial" w:eastAsia="Times New Roman" w:hAnsi="Arial" w:cs="Arial"/>
          <w:bCs/>
          <w:kern w:val="0"/>
          <w:szCs w:val="23"/>
          <w:lang w:eastAsia="ar-SA"/>
          <w14:ligatures w14:val="none"/>
        </w:rPr>
        <w:t>má</w:t>
      </w:r>
      <w:r w:rsidRPr="007759CD">
        <w:rPr>
          <w:rFonts w:ascii="Arial" w:eastAsia="Times New Roman" w:hAnsi="Arial" w:cs="Arial"/>
          <w:bCs/>
          <w:kern w:val="0"/>
          <w:szCs w:val="23"/>
          <w:lang w:eastAsia="ar-SA"/>
          <w14:ligatures w14:val="none"/>
        </w:rPr>
        <w:t xml:space="preserve"> při snížených cenách za realizovanou kopii čtyři nové vysokokapacitní rozmnožovací, skenovací a kopírovací stroje.</w:t>
      </w:r>
    </w:p>
    <w:p w14:paraId="580793C7"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35BD111C"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 xml:space="preserve">Zpracování mezd firmou KONTAKT – </w:t>
      </w:r>
      <w:r w:rsidR="007759CD" w:rsidRPr="007759CD">
        <w:rPr>
          <w:rFonts w:ascii="Arial" w:eastAsia="Times New Roman" w:hAnsi="Arial" w:cs="Arial"/>
          <w:bCs/>
          <w:kern w:val="0"/>
          <w:szCs w:val="23"/>
          <w:lang w:eastAsia="ar-SA"/>
          <w14:ligatures w14:val="none"/>
        </w:rPr>
        <w:t>98</w:t>
      </w:r>
      <w:r w:rsidR="00B122AF">
        <w:rPr>
          <w:rFonts w:ascii="Arial" w:eastAsia="Times New Roman" w:hAnsi="Arial" w:cs="Arial"/>
          <w:bCs/>
          <w:kern w:val="0"/>
          <w:szCs w:val="23"/>
          <w:lang w:eastAsia="ar-SA"/>
          <w14:ligatures w14:val="none"/>
        </w:rPr>
        <w:t>.</w:t>
      </w:r>
      <w:r w:rsidR="007759CD" w:rsidRPr="007759CD">
        <w:rPr>
          <w:rFonts w:ascii="Arial" w:eastAsia="Times New Roman" w:hAnsi="Arial" w:cs="Arial"/>
          <w:bCs/>
          <w:kern w:val="0"/>
          <w:szCs w:val="23"/>
          <w:lang w:eastAsia="ar-SA"/>
          <w14:ligatures w14:val="none"/>
        </w:rPr>
        <w:t>854</w:t>
      </w:r>
      <w:r w:rsidRPr="007759CD">
        <w:rPr>
          <w:rFonts w:ascii="Arial" w:eastAsia="Times New Roman" w:hAnsi="Arial" w:cs="Arial"/>
          <w:bCs/>
          <w:kern w:val="0"/>
          <w:szCs w:val="23"/>
          <w:lang w:eastAsia="ar-SA"/>
          <w14:ligatures w14:val="none"/>
        </w:rPr>
        <w:t xml:space="preserve">,- </w:t>
      </w:r>
      <w:proofErr w:type="gramStart"/>
      <w:r w:rsidRPr="007759CD">
        <w:rPr>
          <w:rFonts w:ascii="Arial" w:eastAsia="Times New Roman" w:hAnsi="Arial" w:cs="Arial"/>
          <w:bCs/>
          <w:kern w:val="0"/>
          <w:szCs w:val="23"/>
          <w:lang w:eastAsia="ar-SA"/>
          <w14:ligatures w14:val="none"/>
        </w:rPr>
        <w:t>Kč - hrazeno</w:t>
      </w:r>
      <w:proofErr w:type="gramEnd"/>
      <w:r w:rsidRPr="007759CD">
        <w:rPr>
          <w:rFonts w:ascii="Arial" w:eastAsia="Times New Roman" w:hAnsi="Arial" w:cs="Arial"/>
          <w:bCs/>
          <w:kern w:val="0"/>
          <w:szCs w:val="23"/>
          <w:lang w:eastAsia="ar-SA"/>
          <w14:ligatures w14:val="none"/>
        </w:rPr>
        <w:t xml:space="preserve"> z</w:t>
      </w:r>
      <w:r w:rsidR="007759CD" w:rsidRPr="007759CD">
        <w:rPr>
          <w:rFonts w:ascii="Arial" w:eastAsia="Times New Roman" w:hAnsi="Arial" w:cs="Arial"/>
          <w:bCs/>
          <w:kern w:val="0"/>
          <w:szCs w:val="23"/>
          <w:lang w:eastAsia="ar-SA"/>
          <w14:ligatures w14:val="none"/>
        </w:rPr>
        <w:t> </w:t>
      </w:r>
      <w:r w:rsidRPr="007759CD">
        <w:rPr>
          <w:rFonts w:ascii="Arial" w:eastAsia="Times New Roman" w:hAnsi="Arial" w:cs="Arial"/>
          <w:bCs/>
          <w:kern w:val="0"/>
          <w:szCs w:val="23"/>
          <w:lang w:eastAsia="ar-SA"/>
          <w14:ligatures w14:val="none"/>
        </w:rPr>
        <w:t>provozních</w:t>
      </w:r>
      <w:r w:rsidR="007759CD" w:rsidRPr="007759CD">
        <w:rPr>
          <w:rFonts w:ascii="Arial" w:eastAsia="Times New Roman" w:hAnsi="Arial" w:cs="Arial"/>
          <w:bCs/>
          <w:kern w:val="0"/>
          <w:szCs w:val="23"/>
          <w:lang w:eastAsia="ar-SA"/>
          <w14:ligatures w14:val="none"/>
        </w:rPr>
        <w:t xml:space="preserve"> nákladů</w:t>
      </w:r>
      <w:r w:rsidRPr="007759CD">
        <w:rPr>
          <w:rFonts w:ascii="Arial" w:eastAsia="Times New Roman" w:hAnsi="Arial" w:cs="Arial"/>
          <w:bCs/>
          <w:kern w:val="0"/>
          <w:szCs w:val="23"/>
          <w:lang w:eastAsia="ar-SA"/>
          <w14:ligatures w14:val="none"/>
        </w:rPr>
        <w:t>, nastalo navýšení oproti roku 20</w:t>
      </w:r>
      <w:r w:rsidR="007759CD" w:rsidRPr="007759CD">
        <w:rPr>
          <w:rFonts w:ascii="Arial" w:eastAsia="Times New Roman" w:hAnsi="Arial" w:cs="Arial"/>
          <w:bCs/>
          <w:kern w:val="0"/>
          <w:szCs w:val="23"/>
          <w:lang w:eastAsia="ar-SA"/>
          <w14:ligatures w14:val="none"/>
        </w:rPr>
        <w:t>20</w:t>
      </w:r>
      <w:r w:rsidRPr="007759CD">
        <w:rPr>
          <w:rFonts w:ascii="Arial" w:eastAsia="Times New Roman" w:hAnsi="Arial" w:cs="Arial"/>
          <w:bCs/>
          <w:kern w:val="0"/>
          <w:szCs w:val="23"/>
          <w:lang w:eastAsia="ar-SA"/>
          <w14:ligatures w14:val="none"/>
        </w:rPr>
        <w:t xml:space="preserve"> o </w:t>
      </w:r>
      <w:r w:rsidR="007759CD" w:rsidRPr="007759CD">
        <w:rPr>
          <w:rFonts w:ascii="Arial" w:eastAsia="Times New Roman" w:hAnsi="Arial" w:cs="Arial"/>
          <w:bCs/>
          <w:kern w:val="0"/>
          <w:szCs w:val="23"/>
          <w:lang w:eastAsia="ar-SA"/>
          <w14:ligatures w14:val="none"/>
        </w:rPr>
        <w:t>2</w:t>
      </w:r>
      <w:r w:rsidR="00B122AF">
        <w:rPr>
          <w:rFonts w:ascii="Arial" w:eastAsia="Times New Roman" w:hAnsi="Arial" w:cs="Arial"/>
          <w:bCs/>
          <w:kern w:val="0"/>
          <w:szCs w:val="23"/>
          <w:lang w:eastAsia="ar-SA"/>
          <w14:ligatures w14:val="none"/>
        </w:rPr>
        <w:t>.</w:t>
      </w:r>
      <w:r w:rsidR="007759CD" w:rsidRPr="007759CD">
        <w:rPr>
          <w:rFonts w:ascii="Arial" w:eastAsia="Times New Roman" w:hAnsi="Arial" w:cs="Arial"/>
          <w:bCs/>
          <w:kern w:val="0"/>
          <w:szCs w:val="23"/>
          <w:lang w:eastAsia="ar-SA"/>
          <w14:ligatures w14:val="none"/>
        </w:rPr>
        <w:t>000</w:t>
      </w:r>
      <w:r w:rsidR="00B122AF">
        <w:rPr>
          <w:rFonts w:ascii="Arial" w:eastAsia="Times New Roman" w:hAnsi="Arial" w:cs="Arial"/>
          <w:bCs/>
          <w:kern w:val="0"/>
          <w:szCs w:val="23"/>
          <w:lang w:eastAsia="ar-SA"/>
          <w14:ligatures w14:val="none"/>
        </w:rPr>
        <w:t>,-</w:t>
      </w:r>
      <w:r w:rsidR="007759CD" w:rsidRPr="007759CD">
        <w:rPr>
          <w:rFonts w:ascii="Arial" w:eastAsia="Times New Roman" w:hAnsi="Arial" w:cs="Arial"/>
          <w:bCs/>
          <w:kern w:val="0"/>
          <w:szCs w:val="23"/>
          <w:lang w:eastAsia="ar-SA"/>
          <w14:ligatures w14:val="none"/>
        </w:rPr>
        <w:t xml:space="preserve"> Kč</w:t>
      </w:r>
      <w:r w:rsidRPr="007759CD">
        <w:rPr>
          <w:rFonts w:ascii="Arial" w:eastAsia="Times New Roman" w:hAnsi="Arial" w:cs="Arial"/>
          <w:bCs/>
          <w:kern w:val="0"/>
          <w:szCs w:val="23"/>
          <w:lang w:eastAsia="ar-SA"/>
          <w14:ligatures w14:val="none"/>
        </w:rPr>
        <w:t xml:space="preserve"> z důvodu zvýšení </w:t>
      </w:r>
      <w:r w:rsidR="007759CD" w:rsidRPr="007759CD">
        <w:rPr>
          <w:rFonts w:ascii="Arial" w:eastAsia="Times New Roman" w:hAnsi="Arial" w:cs="Arial"/>
          <w:bCs/>
          <w:kern w:val="0"/>
          <w:szCs w:val="23"/>
          <w:lang w:eastAsia="ar-SA"/>
          <w14:ligatures w14:val="none"/>
        </w:rPr>
        <w:t>počtu zpracovávaných položek</w:t>
      </w:r>
      <w:r w:rsidRPr="007759CD">
        <w:rPr>
          <w:rFonts w:ascii="Arial" w:eastAsia="Times New Roman" w:hAnsi="Arial" w:cs="Arial"/>
          <w:bCs/>
          <w:kern w:val="0"/>
          <w:szCs w:val="23"/>
          <w:lang w:eastAsia="ar-SA"/>
          <w14:ligatures w14:val="none"/>
        </w:rPr>
        <w:t>.</w:t>
      </w:r>
      <w:r w:rsidR="007759CD" w:rsidRPr="007759CD">
        <w:rPr>
          <w:rFonts w:ascii="Arial" w:eastAsia="Times New Roman" w:hAnsi="Arial" w:cs="Arial"/>
          <w:bCs/>
          <w:kern w:val="0"/>
          <w:szCs w:val="23"/>
          <w:lang w:eastAsia="ar-SA"/>
          <w14:ligatures w14:val="none"/>
        </w:rPr>
        <w:t xml:space="preserve"> Od roku 2022 v této položce plánujeme výrazně šetřit.</w:t>
      </w:r>
    </w:p>
    <w:p w14:paraId="31463484" w14:textId="77777777" w:rsidR="007759CD" w:rsidRPr="007759CD" w:rsidRDefault="007759CD"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6D598185" w14:textId="77777777" w:rsidR="008A4DDE" w:rsidRPr="007759C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759CD">
        <w:rPr>
          <w:rFonts w:ascii="Arial" w:eastAsia="Times New Roman" w:hAnsi="Arial" w:cs="Arial"/>
          <w:bCs/>
          <w:kern w:val="0"/>
          <w:szCs w:val="23"/>
          <w:lang w:eastAsia="ar-SA"/>
          <w14:ligatures w14:val="none"/>
        </w:rPr>
        <w:t xml:space="preserve">Licenční poplatky a údržba </w:t>
      </w:r>
      <w:proofErr w:type="gramStart"/>
      <w:r w:rsidRPr="007759CD">
        <w:rPr>
          <w:rFonts w:ascii="Arial" w:eastAsia="Times New Roman" w:hAnsi="Arial" w:cs="Arial"/>
          <w:bCs/>
          <w:kern w:val="0"/>
          <w:szCs w:val="23"/>
          <w:lang w:eastAsia="ar-SA"/>
          <w14:ligatures w14:val="none"/>
        </w:rPr>
        <w:t>SW - celkem</w:t>
      </w:r>
      <w:proofErr w:type="gramEnd"/>
      <w:r w:rsidRPr="007759CD">
        <w:rPr>
          <w:rFonts w:ascii="Arial" w:eastAsia="Times New Roman" w:hAnsi="Arial" w:cs="Arial"/>
          <w:bCs/>
          <w:kern w:val="0"/>
          <w:szCs w:val="23"/>
          <w:lang w:eastAsia="ar-SA"/>
          <w14:ligatures w14:val="none"/>
        </w:rPr>
        <w:t xml:space="preserve"> </w:t>
      </w:r>
      <w:r w:rsidR="007759CD" w:rsidRPr="007759CD">
        <w:rPr>
          <w:rFonts w:ascii="Arial" w:eastAsia="Times New Roman" w:hAnsi="Arial" w:cs="Arial"/>
          <w:bCs/>
          <w:kern w:val="0"/>
          <w:szCs w:val="23"/>
          <w:lang w:eastAsia="ar-SA"/>
          <w14:ligatures w14:val="none"/>
        </w:rPr>
        <w:t>157</w:t>
      </w:r>
      <w:r w:rsidR="00B122AF">
        <w:rPr>
          <w:rFonts w:ascii="Arial" w:eastAsia="Times New Roman" w:hAnsi="Arial" w:cs="Arial"/>
          <w:bCs/>
          <w:kern w:val="0"/>
          <w:szCs w:val="23"/>
          <w:lang w:eastAsia="ar-SA"/>
          <w14:ligatures w14:val="none"/>
        </w:rPr>
        <w:t>.</w:t>
      </w:r>
      <w:r w:rsidR="007759CD" w:rsidRPr="007759CD">
        <w:rPr>
          <w:rFonts w:ascii="Arial" w:eastAsia="Times New Roman" w:hAnsi="Arial" w:cs="Arial"/>
          <w:bCs/>
          <w:kern w:val="0"/>
          <w:szCs w:val="23"/>
          <w:lang w:eastAsia="ar-SA"/>
          <w14:ligatures w14:val="none"/>
        </w:rPr>
        <w:t>968</w:t>
      </w:r>
      <w:r w:rsidRPr="007759CD">
        <w:rPr>
          <w:rFonts w:ascii="Arial" w:eastAsia="Times New Roman" w:hAnsi="Arial" w:cs="Arial"/>
          <w:bCs/>
          <w:kern w:val="0"/>
          <w:szCs w:val="23"/>
          <w:lang w:eastAsia="ar-SA"/>
          <w14:ligatures w14:val="none"/>
        </w:rPr>
        <w:t>,- Kč, z toho licence na účetní program FENIX – 30.664,- Kč a licence k počítačům na škole 80.634,- Kč, oboje hrazeno z provozních nákladů. Náklady zůstaly na úrovni roku 20</w:t>
      </w:r>
      <w:r w:rsidR="007759CD" w:rsidRPr="007759CD">
        <w:rPr>
          <w:rFonts w:ascii="Arial" w:eastAsia="Times New Roman" w:hAnsi="Arial" w:cs="Arial"/>
          <w:bCs/>
          <w:kern w:val="0"/>
          <w:szCs w:val="23"/>
          <w:lang w:eastAsia="ar-SA"/>
          <w14:ligatures w14:val="none"/>
        </w:rPr>
        <w:t>20</w:t>
      </w:r>
      <w:r w:rsidRPr="007759CD">
        <w:rPr>
          <w:rFonts w:ascii="Arial" w:eastAsia="Times New Roman" w:hAnsi="Arial" w:cs="Arial"/>
          <w:bCs/>
          <w:kern w:val="0"/>
          <w:szCs w:val="23"/>
          <w:lang w:eastAsia="ar-SA"/>
          <w14:ligatures w14:val="none"/>
        </w:rPr>
        <w:t>.</w:t>
      </w:r>
    </w:p>
    <w:p w14:paraId="1DCAB5CB"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04ACE492" w14:textId="77777777" w:rsidR="008A4DDE" w:rsidRPr="002C2058"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C2058">
        <w:rPr>
          <w:rFonts w:ascii="Arial" w:eastAsia="Times New Roman" w:hAnsi="Arial" w:cs="Arial"/>
          <w:bCs/>
          <w:kern w:val="0"/>
          <w:szCs w:val="23"/>
          <w:lang w:eastAsia="ar-SA"/>
          <w14:ligatures w14:val="none"/>
        </w:rPr>
        <w:t xml:space="preserve">Odvoz odpadu – </w:t>
      </w:r>
      <w:r w:rsidR="007759CD" w:rsidRPr="002C2058">
        <w:rPr>
          <w:rFonts w:ascii="Arial" w:eastAsia="Times New Roman" w:hAnsi="Arial" w:cs="Arial"/>
          <w:bCs/>
          <w:kern w:val="0"/>
          <w:szCs w:val="23"/>
          <w:lang w:eastAsia="ar-SA"/>
          <w14:ligatures w14:val="none"/>
        </w:rPr>
        <w:t>79</w:t>
      </w:r>
      <w:r w:rsidR="00B122AF">
        <w:rPr>
          <w:rFonts w:ascii="Arial" w:eastAsia="Times New Roman" w:hAnsi="Arial" w:cs="Arial"/>
          <w:bCs/>
          <w:kern w:val="0"/>
          <w:szCs w:val="23"/>
          <w:lang w:eastAsia="ar-SA"/>
          <w14:ligatures w14:val="none"/>
        </w:rPr>
        <w:t>.</w:t>
      </w:r>
      <w:r w:rsidR="007759CD" w:rsidRPr="002C2058">
        <w:rPr>
          <w:rFonts w:ascii="Arial" w:eastAsia="Times New Roman" w:hAnsi="Arial" w:cs="Arial"/>
          <w:bCs/>
          <w:kern w:val="0"/>
          <w:szCs w:val="23"/>
          <w:lang w:eastAsia="ar-SA"/>
          <w14:ligatures w14:val="none"/>
        </w:rPr>
        <w:t>589,79</w:t>
      </w:r>
      <w:r w:rsidRPr="002C2058">
        <w:rPr>
          <w:rFonts w:ascii="Arial" w:eastAsia="Times New Roman" w:hAnsi="Arial" w:cs="Arial"/>
          <w:bCs/>
          <w:kern w:val="0"/>
          <w:szCs w:val="23"/>
          <w:lang w:eastAsia="ar-SA"/>
          <w14:ligatures w14:val="none"/>
        </w:rPr>
        <w:t xml:space="preserve"> Kč hrazeno z provozních nákladů (UZ 300</w:t>
      </w:r>
      <w:r w:rsidR="007759CD" w:rsidRPr="002C2058">
        <w:rPr>
          <w:rFonts w:ascii="Arial" w:eastAsia="Times New Roman" w:hAnsi="Arial" w:cs="Arial"/>
          <w:bCs/>
          <w:kern w:val="0"/>
          <w:szCs w:val="23"/>
          <w:lang w:eastAsia="ar-SA"/>
          <w14:ligatures w14:val="none"/>
        </w:rPr>
        <w:t>)</w:t>
      </w:r>
      <w:r w:rsidRPr="002C2058">
        <w:rPr>
          <w:rFonts w:ascii="Arial" w:eastAsia="Times New Roman" w:hAnsi="Arial" w:cs="Arial"/>
          <w:bCs/>
          <w:kern w:val="0"/>
          <w:szCs w:val="23"/>
          <w:lang w:eastAsia="ar-SA"/>
          <w14:ligatures w14:val="none"/>
        </w:rPr>
        <w:t>.</w:t>
      </w:r>
    </w:p>
    <w:p w14:paraId="77C974E0" w14:textId="77777777" w:rsidR="008A4DDE" w:rsidRPr="002C2058"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0695AC4A"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r w:rsidRPr="002C2058">
        <w:rPr>
          <w:rFonts w:ascii="Arial" w:eastAsia="Times New Roman" w:hAnsi="Arial" w:cs="Arial"/>
          <w:bCs/>
          <w:kern w:val="0"/>
          <w:szCs w:val="23"/>
          <w:lang w:eastAsia="ar-SA"/>
          <w14:ligatures w14:val="none"/>
        </w:rPr>
        <w:t xml:space="preserve">Revize – </w:t>
      </w:r>
      <w:r w:rsidR="007759CD" w:rsidRPr="002C2058">
        <w:rPr>
          <w:rFonts w:ascii="Arial" w:eastAsia="Times New Roman" w:hAnsi="Arial" w:cs="Arial"/>
          <w:bCs/>
          <w:kern w:val="0"/>
          <w:szCs w:val="23"/>
          <w:lang w:eastAsia="ar-SA"/>
          <w14:ligatures w14:val="none"/>
        </w:rPr>
        <w:t>48</w:t>
      </w:r>
      <w:r w:rsidR="00B122AF">
        <w:rPr>
          <w:rFonts w:ascii="Arial" w:eastAsia="Times New Roman" w:hAnsi="Arial" w:cs="Arial"/>
          <w:bCs/>
          <w:kern w:val="0"/>
          <w:szCs w:val="23"/>
          <w:lang w:eastAsia="ar-SA"/>
          <w14:ligatures w14:val="none"/>
        </w:rPr>
        <w:t>.</w:t>
      </w:r>
      <w:r w:rsidR="007759CD" w:rsidRPr="002C2058">
        <w:rPr>
          <w:rFonts w:ascii="Arial" w:eastAsia="Times New Roman" w:hAnsi="Arial" w:cs="Arial"/>
          <w:bCs/>
          <w:kern w:val="0"/>
          <w:szCs w:val="23"/>
          <w:lang w:eastAsia="ar-SA"/>
          <w14:ligatures w14:val="none"/>
        </w:rPr>
        <w:t>541,64</w:t>
      </w:r>
      <w:r w:rsidRPr="002C2058">
        <w:rPr>
          <w:rFonts w:ascii="Arial" w:eastAsia="Times New Roman" w:hAnsi="Arial" w:cs="Arial"/>
          <w:bCs/>
          <w:kern w:val="0"/>
          <w:szCs w:val="23"/>
          <w:lang w:eastAsia="ar-SA"/>
          <w14:ligatures w14:val="none"/>
        </w:rPr>
        <w:t xml:space="preserve"> Kč, nárůst oproti roku 20</w:t>
      </w:r>
      <w:r w:rsidR="007759CD" w:rsidRPr="002C2058">
        <w:rPr>
          <w:rFonts w:ascii="Arial" w:eastAsia="Times New Roman" w:hAnsi="Arial" w:cs="Arial"/>
          <w:bCs/>
          <w:kern w:val="0"/>
          <w:szCs w:val="23"/>
          <w:lang w:eastAsia="ar-SA"/>
          <w14:ligatures w14:val="none"/>
        </w:rPr>
        <w:t>20</w:t>
      </w:r>
      <w:r w:rsidRPr="002C2058">
        <w:rPr>
          <w:rFonts w:ascii="Arial" w:eastAsia="Times New Roman" w:hAnsi="Arial" w:cs="Arial"/>
          <w:bCs/>
          <w:kern w:val="0"/>
          <w:szCs w:val="23"/>
          <w:lang w:eastAsia="ar-SA"/>
          <w14:ligatures w14:val="none"/>
        </w:rPr>
        <w:t xml:space="preserve"> o </w:t>
      </w:r>
      <w:r w:rsidR="007759CD" w:rsidRPr="002C2058">
        <w:rPr>
          <w:rFonts w:ascii="Arial" w:eastAsia="Times New Roman" w:hAnsi="Arial" w:cs="Arial"/>
          <w:bCs/>
          <w:kern w:val="0"/>
          <w:szCs w:val="23"/>
          <w:lang w:eastAsia="ar-SA"/>
          <w14:ligatures w14:val="none"/>
        </w:rPr>
        <w:t>9</w:t>
      </w:r>
      <w:r w:rsidR="00B122AF">
        <w:rPr>
          <w:rFonts w:ascii="Arial" w:eastAsia="Times New Roman" w:hAnsi="Arial" w:cs="Arial"/>
          <w:bCs/>
          <w:kern w:val="0"/>
          <w:szCs w:val="23"/>
          <w:lang w:eastAsia="ar-SA"/>
          <w14:ligatures w14:val="none"/>
        </w:rPr>
        <w:t>.</w:t>
      </w:r>
      <w:r w:rsidR="007759CD" w:rsidRPr="002C2058">
        <w:rPr>
          <w:rFonts w:ascii="Arial" w:eastAsia="Times New Roman" w:hAnsi="Arial" w:cs="Arial"/>
          <w:bCs/>
          <w:kern w:val="0"/>
          <w:szCs w:val="23"/>
          <w:lang w:eastAsia="ar-SA"/>
          <w14:ligatures w14:val="none"/>
        </w:rPr>
        <w:t>000</w:t>
      </w:r>
      <w:r w:rsidR="00B122AF">
        <w:rPr>
          <w:rFonts w:ascii="Arial" w:eastAsia="Times New Roman" w:hAnsi="Arial" w:cs="Arial"/>
          <w:bCs/>
          <w:kern w:val="0"/>
          <w:szCs w:val="23"/>
          <w:lang w:eastAsia="ar-SA"/>
          <w14:ligatures w14:val="none"/>
        </w:rPr>
        <w:t>,-</w:t>
      </w:r>
      <w:r w:rsidR="007759CD" w:rsidRPr="002C2058">
        <w:rPr>
          <w:rFonts w:ascii="Arial" w:eastAsia="Times New Roman" w:hAnsi="Arial" w:cs="Arial"/>
          <w:bCs/>
          <w:kern w:val="0"/>
          <w:szCs w:val="23"/>
          <w:lang w:eastAsia="ar-SA"/>
          <w14:ligatures w14:val="none"/>
        </w:rPr>
        <w:t xml:space="preserve"> Kč</w:t>
      </w:r>
      <w:r w:rsidRPr="002C2058">
        <w:rPr>
          <w:rFonts w:ascii="Arial" w:eastAsia="Times New Roman" w:hAnsi="Arial" w:cs="Arial"/>
          <w:bCs/>
          <w:kern w:val="0"/>
          <w:szCs w:val="23"/>
          <w:lang w:eastAsia="ar-SA"/>
          <w14:ligatures w14:val="none"/>
        </w:rPr>
        <w:t>.</w:t>
      </w:r>
    </w:p>
    <w:p w14:paraId="36FF508D"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u w:val="single"/>
          <w:lang w:eastAsia="ar-SA"/>
          <w14:ligatures w14:val="none"/>
        </w:rPr>
      </w:pPr>
    </w:p>
    <w:p w14:paraId="7BC1F781" w14:textId="77777777" w:rsidR="008A4DDE" w:rsidRPr="00BF0A4E"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F0A4E">
        <w:rPr>
          <w:rFonts w:ascii="Arial" w:eastAsia="Times New Roman" w:hAnsi="Arial" w:cs="Arial"/>
          <w:bCs/>
          <w:kern w:val="0"/>
          <w:szCs w:val="23"/>
          <w:lang w:eastAsia="ar-SA"/>
          <w14:ligatures w14:val="none"/>
        </w:rPr>
        <w:t xml:space="preserve">Propagace školy (den otevřených dveří, přijímací řízení, reklama v tisku) – </w:t>
      </w:r>
      <w:r w:rsidR="00BF0A4E" w:rsidRPr="00BF0A4E">
        <w:rPr>
          <w:rFonts w:ascii="Arial" w:eastAsia="Times New Roman" w:hAnsi="Arial" w:cs="Arial"/>
          <w:bCs/>
          <w:kern w:val="0"/>
          <w:szCs w:val="23"/>
          <w:lang w:eastAsia="ar-SA"/>
          <w14:ligatures w14:val="none"/>
        </w:rPr>
        <w:t>35</w:t>
      </w:r>
      <w:r w:rsidR="00B122AF">
        <w:rPr>
          <w:rFonts w:ascii="Arial" w:eastAsia="Times New Roman" w:hAnsi="Arial" w:cs="Arial"/>
          <w:bCs/>
          <w:kern w:val="0"/>
          <w:szCs w:val="23"/>
          <w:lang w:eastAsia="ar-SA"/>
          <w14:ligatures w14:val="none"/>
        </w:rPr>
        <w:t>.</w:t>
      </w:r>
      <w:r w:rsidR="00BF0A4E" w:rsidRPr="00BF0A4E">
        <w:rPr>
          <w:rFonts w:ascii="Arial" w:eastAsia="Times New Roman" w:hAnsi="Arial" w:cs="Arial"/>
          <w:bCs/>
          <w:kern w:val="0"/>
          <w:szCs w:val="23"/>
          <w:lang w:eastAsia="ar-SA"/>
          <w14:ligatures w14:val="none"/>
        </w:rPr>
        <w:t>053,90</w:t>
      </w:r>
      <w:r w:rsidRPr="00BF0A4E">
        <w:rPr>
          <w:rFonts w:ascii="Arial" w:eastAsia="Times New Roman" w:hAnsi="Arial" w:cs="Arial"/>
          <w:bCs/>
          <w:kern w:val="0"/>
          <w:szCs w:val="23"/>
          <w:lang w:eastAsia="ar-SA"/>
          <w14:ligatures w14:val="none"/>
        </w:rPr>
        <w:t xml:space="preserve"> </w:t>
      </w:r>
      <w:proofErr w:type="gramStart"/>
      <w:r w:rsidRPr="00BF0A4E">
        <w:rPr>
          <w:rFonts w:ascii="Arial" w:eastAsia="Times New Roman" w:hAnsi="Arial" w:cs="Arial"/>
          <w:bCs/>
          <w:kern w:val="0"/>
          <w:szCs w:val="23"/>
          <w:lang w:eastAsia="ar-SA"/>
          <w14:ligatures w14:val="none"/>
        </w:rPr>
        <w:t>Kč - hrazeno</w:t>
      </w:r>
      <w:proofErr w:type="gramEnd"/>
      <w:r w:rsidRPr="00BF0A4E">
        <w:rPr>
          <w:rFonts w:ascii="Arial" w:eastAsia="Times New Roman" w:hAnsi="Arial" w:cs="Arial"/>
          <w:bCs/>
          <w:kern w:val="0"/>
          <w:szCs w:val="23"/>
          <w:lang w:eastAsia="ar-SA"/>
          <w14:ligatures w14:val="none"/>
        </w:rPr>
        <w:t xml:space="preserve"> z provozních nákladů.</w:t>
      </w:r>
    </w:p>
    <w:p w14:paraId="5B40F83D"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6680170C" w14:textId="77777777" w:rsidR="008A4DDE" w:rsidRPr="00BF0A4E"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F0A4E">
        <w:rPr>
          <w:rFonts w:ascii="Arial" w:eastAsia="Times New Roman" w:hAnsi="Arial" w:cs="Arial"/>
          <w:bCs/>
          <w:kern w:val="0"/>
          <w:szCs w:val="23"/>
          <w:lang w:eastAsia="ar-SA"/>
          <w14:ligatures w14:val="none"/>
        </w:rPr>
        <w:t xml:space="preserve">Správce sítě – </w:t>
      </w:r>
      <w:r w:rsidR="00BF0A4E" w:rsidRPr="00BF0A4E">
        <w:rPr>
          <w:rFonts w:ascii="Arial" w:eastAsia="Times New Roman" w:hAnsi="Arial" w:cs="Arial"/>
          <w:bCs/>
          <w:kern w:val="0"/>
          <w:szCs w:val="23"/>
          <w:lang w:eastAsia="ar-SA"/>
          <w14:ligatures w14:val="none"/>
        </w:rPr>
        <w:t>2</w:t>
      </w:r>
      <w:r w:rsidRPr="00BF0A4E">
        <w:rPr>
          <w:rFonts w:ascii="Arial" w:eastAsia="Times New Roman" w:hAnsi="Arial" w:cs="Arial"/>
          <w:bCs/>
          <w:kern w:val="0"/>
          <w:szCs w:val="23"/>
          <w:lang w:eastAsia="ar-SA"/>
          <w14:ligatures w14:val="none"/>
        </w:rPr>
        <w:t xml:space="preserve">4.000,- </w:t>
      </w:r>
      <w:proofErr w:type="gramStart"/>
      <w:r w:rsidRPr="00BF0A4E">
        <w:rPr>
          <w:rFonts w:ascii="Arial" w:eastAsia="Times New Roman" w:hAnsi="Arial" w:cs="Arial"/>
          <w:bCs/>
          <w:kern w:val="0"/>
          <w:szCs w:val="23"/>
          <w:lang w:eastAsia="ar-SA"/>
          <w14:ligatures w14:val="none"/>
        </w:rPr>
        <w:t>Kč - hrazeno</w:t>
      </w:r>
      <w:proofErr w:type="gramEnd"/>
      <w:r w:rsidRPr="00BF0A4E">
        <w:rPr>
          <w:rFonts w:ascii="Arial" w:eastAsia="Times New Roman" w:hAnsi="Arial" w:cs="Arial"/>
          <w:bCs/>
          <w:kern w:val="0"/>
          <w:szCs w:val="23"/>
          <w:lang w:eastAsia="ar-SA"/>
          <w14:ligatures w14:val="none"/>
        </w:rPr>
        <w:t xml:space="preserve"> z provozních nákladů, </w:t>
      </w:r>
      <w:r w:rsidR="00BF0A4E" w:rsidRPr="00BF0A4E">
        <w:rPr>
          <w:rFonts w:ascii="Arial" w:eastAsia="Times New Roman" w:hAnsi="Arial" w:cs="Arial"/>
          <w:bCs/>
          <w:kern w:val="0"/>
          <w:szCs w:val="23"/>
          <w:lang w:eastAsia="ar-SA"/>
          <w14:ligatures w14:val="none"/>
        </w:rPr>
        <w:t>proti</w:t>
      </w:r>
      <w:r w:rsidRPr="00BF0A4E">
        <w:rPr>
          <w:rFonts w:ascii="Arial" w:eastAsia="Times New Roman" w:hAnsi="Arial" w:cs="Arial"/>
          <w:bCs/>
          <w:kern w:val="0"/>
          <w:szCs w:val="23"/>
          <w:lang w:eastAsia="ar-SA"/>
          <w14:ligatures w14:val="none"/>
        </w:rPr>
        <w:t xml:space="preserve"> roku 20</w:t>
      </w:r>
      <w:r w:rsidR="00BF0A4E" w:rsidRPr="00BF0A4E">
        <w:rPr>
          <w:rFonts w:ascii="Arial" w:eastAsia="Times New Roman" w:hAnsi="Arial" w:cs="Arial"/>
          <w:bCs/>
          <w:kern w:val="0"/>
          <w:szCs w:val="23"/>
          <w:lang w:eastAsia="ar-SA"/>
          <w14:ligatures w14:val="none"/>
        </w:rPr>
        <w:t>20 došlo ke snížení nákladů o 120</w:t>
      </w:r>
      <w:r w:rsidR="00B122AF">
        <w:rPr>
          <w:rFonts w:ascii="Arial" w:eastAsia="Times New Roman" w:hAnsi="Arial" w:cs="Arial"/>
          <w:bCs/>
          <w:kern w:val="0"/>
          <w:szCs w:val="23"/>
          <w:lang w:eastAsia="ar-SA"/>
          <w14:ligatures w14:val="none"/>
        </w:rPr>
        <w:t>.</w:t>
      </w:r>
      <w:r w:rsidR="00BF0A4E" w:rsidRPr="00BF0A4E">
        <w:rPr>
          <w:rFonts w:ascii="Arial" w:eastAsia="Times New Roman" w:hAnsi="Arial" w:cs="Arial"/>
          <w:bCs/>
          <w:kern w:val="0"/>
          <w:szCs w:val="23"/>
          <w:lang w:eastAsia="ar-SA"/>
          <w14:ligatures w14:val="none"/>
        </w:rPr>
        <w:t>000</w:t>
      </w:r>
      <w:r w:rsidR="00B122AF">
        <w:rPr>
          <w:rFonts w:ascii="Arial" w:eastAsia="Times New Roman" w:hAnsi="Arial" w:cs="Arial"/>
          <w:bCs/>
          <w:kern w:val="0"/>
          <w:szCs w:val="23"/>
          <w:lang w:eastAsia="ar-SA"/>
          <w14:ligatures w14:val="none"/>
        </w:rPr>
        <w:t>,-</w:t>
      </w:r>
      <w:r w:rsidR="00BF0A4E" w:rsidRPr="00BF0A4E">
        <w:rPr>
          <w:rFonts w:ascii="Arial" w:eastAsia="Times New Roman" w:hAnsi="Arial" w:cs="Arial"/>
          <w:bCs/>
          <w:kern w:val="0"/>
          <w:szCs w:val="23"/>
          <w:lang w:eastAsia="ar-SA"/>
          <w14:ligatures w14:val="none"/>
        </w:rPr>
        <w:t xml:space="preserve"> Kč díky převodu správců sítě do přímých nákladů</w:t>
      </w:r>
      <w:r w:rsidRPr="00BF0A4E">
        <w:rPr>
          <w:rFonts w:ascii="Arial" w:eastAsia="Times New Roman" w:hAnsi="Arial" w:cs="Arial"/>
          <w:bCs/>
          <w:kern w:val="0"/>
          <w:szCs w:val="23"/>
          <w:lang w:eastAsia="ar-SA"/>
          <w14:ligatures w14:val="none"/>
        </w:rPr>
        <w:t>.</w:t>
      </w:r>
    </w:p>
    <w:p w14:paraId="5B010DDC" w14:textId="77777777" w:rsidR="00BF0A4E" w:rsidRPr="00EB602E" w:rsidRDefault="00BF0A4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527D9D58" w14:textId="77777777" w:rsidR="008A4DDE" w:rsidRPr="00BF0A4E"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F0A4E">
        <w:rPr>
          <w:rFonts w:ascii="Arial" w:eastAsia="Times New Roman" w:hAnsi="Arial" w:cs="Arial"/>
          <w:bCs/>
          <w:kern w:val="0"/>
          <w:szCs w:val="23"/>
          <w:lang w:eastAsia="ar-SA"/>
          <w14:ligatures w14:val="none"/>
        </w:rPr>
        <w:t xml:space="preserve">Ostatní služby pro pedagogy (ubytování, strava, …) – </w:t>
      </w:r>
      <w:r w:rsidR="00BF0A4E" w:rsidRPr="00BF0A4E">
        <w:rPr>
          <w:rFonts w:ascii="Arial" w:eastAsia="Times New Roman" w:hAnsi="Arial" w:cs="Arial"/>
          <w:bCs/>
          <w:kern w:val="0"/>
          <w:szCs w:val="23"/>
          <w:lang w:eastAsia="ar-SA"/>
          <w14:ligatures w14:val="none"/>
        </w:rPr>
        <w:t>12</w:t>
      </w:r>
      <w:r w:rsidR="00B122AF">
        <w:rPr>
          <w:rFonts w:ascii="Arial" w:eastAsia="Times New Roman" w:hAnsi="Arial" w:cs="Arial"/>
          <w:bCs/>
          <w:kern w:val="0"/>
          <w:szCs w:val="23"/>
          <w:lang w:eastAsia="ar-SA"/>
          <w14:ligatures w14:val="none"/>
        </w:rPr>
        <w:t>.</w:t>
      </w:r>
      <w:r w:rsidR="00BF0A4E" w:rsidRPr="00BF0A4E">
        <w:rPr>
          <w:rFonts w:ascii="Arial" w:eastAsia="Times New Roman" w:hAnsi="Arial" w:cs="Arial"/>
          <w:bCs/>
          <w:kern w:val="0"/>
          <w:szCs w:val="23"/>
          <w:lang w:eastAsia="ar-SA"/>
          <w14:ligatures w14:val="none"/>
        </w:rPr>
        <w:t>444</w:t>
      </w:r>
      <w:r w:rsidRPr="00BF0A4E">
        <w:rPr>
          <w:rFonts w:ascii="Arial" w:eastAsia="Times New Roman" w:hAnsi="Arial" w:cs="Arial"/>
          <w:bCs/>
          <w:kern w:val="0"/>
          <w:szCs w:val="23"/>
          <w:lang w:eastAsia="ar-SA"/>
          <w14:ligatures w14:val="none"/>
        </w:rPr>
        <w:t xml:space="preserve">,- Kč hrazeno z provozních nákladů. Zde došlo z důvodu pandemie </w:t>
      </w:r>
      <w:proofErr w:type="spellStart"/>
      <w:r w:rsidRPr="00BF0A4E">
        <w:rPr>
          <w:rFonts w:ascii="Arial" w:eastAsia="Times New Roman" w:hAnsi="Arial" w:cs="Arial"/>
          <w:bCs/>
          <w:kern w:val="0"/>
          <w:szCs w:val="23"/>
          <w:lang w:eastAsia="ar-SA"/>
          <w14:ligatures w14:val="none"/>
        </w:rPr>
        <w:t>Covid</w:t>
      </w:r>
      <w:proofErr w:type="spellEnd"/>
      <w:r w:rsidRPr="00BF0A4E">
        <w:rPr>
          <w:rFonts w:ascii="Arial" w:eastAsia="Times New Roman" w:hAnsi="Arial" w:cs="Arial"/>
          <w:bCs/>
          <w:kern w:val="0"/>
          <w:szCs w:val="23"/>
          <w:lang w:eastAsia="ar-SA"/>
          <w14:ligatures w14:val="none"/>
        </w:rPr>
        <w:t xml:space="preserve"> 19 k výraznému snížení nákladů </w:t>
      </w:r>
      <w:r w:rsidR="00BF0A4E" w:rsidRPr="00BF0A4E">
        <w:rPr>
          <w:rFonts w:ascii="Arial" w:eastAsia="Times New Roman" w:hAnsi="Arial" w:cs="Arial"/>
          <w:bCs/>
          <w:kern w:val="0"/>
          <w:szCs w:val="23"/>
          <w:lang w:eastAsia="ar-SA"/>
          <w14:ligatures w14:val="none"/>
        </w:rPr>
        <w:t>(konaly se pouze adaptační kurzy a některé krátké exkurze)</w:t>
      </w:r>
      <w:r w:rsidRPr="00BF0A4E">
        <w:rPr>
          <w:rFonts w:ascii="Arial" w:eastAsia="Times New Roman" w:hAnsi="Arial" w:cs="Arial"/>
          <w:bCs/>
          <w:kern w:val="0"/>
          <w:szCs w:val="23"/>
          <w:lang w:eastAsia="ar-SA"/>
          <w14:ligatures w14:val="none"/>
        </w:rPr>
        <w:t>.</w:t>
      </w:r>
    </w:p>
    <w:p w14:paraId="380A0C71"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748C0BDC" w14:textId="77777777" w:rsidR="008A4DDE"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F0A4E">
        <w:rPr>
          <w:rFonts w:ascii="Arial" w:eastAsia="Times New Roman" w:hAnsi="Arial" w:cs="Arial"/>
          <w:bCs/>
          <w:kern w:val="0"/>
          <w:szCs w:val="23"/>
          <w:lang w:eastAsia="ar-SA"/>
          <w14:ligatures w14:val="none"/>
        </w:rPr>
        <w:t>Rozborem hlavních položek nákladů služeb je vidět, že většina nákladů je na úrovni roku 20</w:t>
      </w:r>
      <w:r w:rsidR="00BF0A4E" w:rsidRPr="00BF0A4E">
        <w:rPr>
          <w:rFonts w:ascii="Arial" w:eastAsia="Times New Roman" w:hAnsi="Arial" w:cs="Arial"/>
          <w:bCs/>
          <w:kern w:val="0"/>
          <w:szCs w:val="23"/>
          <w:lang w:eastAsia="ar-SA"/>
          <w14:ligatures w14:val="none"/>
        </w:rPr>
        <w:t>20</w:t>
      </w:r>
      <w:r w:rsidRPr="00BF0A4E">
        <w:rPr>
          <w:rFonts w:ascii="Arial" w:eastAsia="Times New Roman" w:hAnsi="Arial" w:cs="Arial"/>
          <w:bCs/>
          <w:kern w:val="0"/>
          <w:szCs w:val="23"/>
          <w:lang w:eastAsia="ar-SA"/>
          <w14:ligatures w14:val="none"/>
        </w:rPr>
        <w:t xml:space="preserve"> a z důvodu pandemie </w:t>
      </w:r>
      <w:proofErr w:type="spellStart"/>
      <w:r w:rsidRPr="00BF0A4E">
        <w:rPr>
          <w:rFonts w:ascii="Arial" w:eastAsia="Times New Roman" w:hAnsi="Arial" w:cs="Arial"/>
          <w:bCs/>
          <w:kern w:val="0"/>
          <w:szCs w:val="23"/>
          <w:lang w:eastAsia="ar-SA"/>
          <w14:ligatures w14:val="none"/>
        </w:rPr>
        <w:t>Covid</w:t>
      </w:r>
      <w:proofErr w:type="spellEnd"/>
      <w:r w:rsidRPr="00BF0A4E">
        <w:rPr>
          <w:rFonts w:ascii="Arial" w:eastAsia="Times New Roman" w:hAnsi="Arial" w:cs="Arial"/>
          <w:bCs/>
          <w:kern w:val="0"/>
          <w:szCs w:val="23"/>
          <w:lang w:eastAsia="ar-SA"/>
          <w14:ligatures w14:val="none"/>
        </w:rPr>
        <w:t xml:space="preserve"> 19</w:t>
      </w:r>
      <w:r w:rsidR="00BF0A4E" w:rsidRPr="00BF0A4E">
        <w:rPr>
          <w:rFonts w:ascii="Arial" w:eastAsia="Times New Roman" w:hAnsi="Arial" w:cs="Arial"/>
          <w:bCs/>
          <w:kern w:val="0"/>
          <w:szCs w:val="23"/>
          <w:lang w:eastAsia="ar-SA"/>
          <w14:ligatures w14:val="none"/>
        </w:rPr>
        <w:t xml:space="preserve"> je snížena jen lehce</w:t>
      </w:r>
      <w:r w:rsidRPr="00BF0A4E">
        <w:rPr>
          <w:rFonts w:ascii="Arial" w:eastAsia="Times New Roman" w:hAnsi="Arial" w:cs="Arial"/>
          <w:bCs/>
          <w:kern w:val="0"/>
          <w:szCs w:val="23"/>
          <w:lang w:eastAsia="ar-SA"/>
          <w14:ligatures w14:val="none"/>
        </w:rPr>
        <w:t xml:space="preserve">. Většinou se jednalo o služby, kde </w:t>
      </w:r>
      <w:r w:rsidR="00ED0B42" w:rsidRPr="00BF0A4E">
        <w:rPr>
          <w:rFonts w:ascii="Arial" w:eastAsia="Times New Roman" w:hAnsi="Arial" w:cs="Arial"/>
          <w:bCs/>
          <w:kern w:val="0"/>
          <w:szCs w:val="23"/>
          <w:lang w:eastAsia="ar-SA"/>
          <w14:ligatures w14:val="none"/>
        </w:rPr>
        <w:t>byl</w:t>
      </w:r>
      <w:r w:rsidRPr="00BF0A4E">
        <w:rPr>
          <w:rFonts w:ascii="Arial" w:eastAsia="Times New Roman" w:hAnsi="Arial" w:cs="Arial"/>
          <w:bCs/>
          <w:kern w:val="0"/>
          <w:szCs w:val="23"/>
          <w:lang w:eastAsia="ar-SA"/>
          <w14:ligatures w14:val="none"/>
        </w:rPr>
        <w:t xml:space="preserve"> stanoven měsíční poplatek bez ohledu na to, jak </w:t>
      </w:r>
      <w:r w:rsidR="00ED0B42" w:rsidRPr="00BF0A4E">
        <w:rPr>
          <w:rFonts w:ascii="Arial" w:eastAsia="Times New Roman" w:hAnsi="Arial" w:cs="Arial"/>
          <w:bCs/>
          <w:kern w:val="0"/>
          <w:szCs w:val="23"/>
          <w:lang w:eastAsia="ar-SA"/>
          <w14:ligatures w14:val="none"/>
        </w:rPr>
        <w:t>byla</w:t>
      </w:r>
      <w:r w:rsidRPr="00BF0A4E">
        <w:rPr>
          <w:rFonts w:ascii="Arial" w:eastAsia="Times New Roman" w:hAnsi="Arial" w:cs="Arial"/>
          <w:bCs/>
          <w:kern w:val="0"/>
          <w:szCs w:val="23"/>
          <w:lang w:eastAsia="ar-SA"/>
          <w14:ligatures w14:val="none"/>
        </w:rPr>
        <w:t xml:space="preserve"> služba využívána. </w:t>
      </w:r>
    </w:p>
    <w:p w14:paraId="3BAFFBB2" w14:textId="77777777" w:rsidR="00BF0A4E" w:rsidRPr="00BF0A4E" w:rsidRDefault="00BF0A4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6957B068"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64177054" w14:textId="77777777" w:rsidR="008A4DDE" w:rsidRPr="00D255EF" w:rsidRDefault="008A4DDE"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r w:rsidRPr="00D255EF">
        <w:rPr>
          <w:rFonts w:ascii="Arial" w:eastAsia="Times New Roman" w:hAnsi="Arial" w:cs="Arial"/>
          <w:b/>
          <w:bCs/>
          <w:kern w:val="0"/>
          <w:szCs w:val="23"/>
          <w:u w:val="single"/>
          <w:lang w:eastAsia="ar-SA"/>
          <w14:ligatures w14:val="none"/>
        </w:rPr>
        <w:t xml:space="preserve">Mzdy, pojištění, příspěvek do FKSP </w:t>
      </w:r>
    </w:p>
    <w:p w14:paraId="723D2B97" w14:textId="77777777" w:rsidR="008A4DDE" w:rsidRPr="00D255EF"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2FBE4155" w14:textId="77777777" w:rsidR="008A4DDE" w:rsidRPr="00D255EF"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D255EF">
        <w:rPr>
          <w:rFonts w:ascii="Arial" w:eastAsia="Times New Roman" w:hAnsi="Arial" w:cs="Arial"/>
          <w:bCs/>
          <w:kern w:val="0"/>
          <w:szCs w:val="23"/>
          <w:lang w:eastAsia="ar-SA"/>
          <w14:ligatures w14:val="none"/>
        </w:rPr>
        <w:t xml:space="preserve">Prostředky na platy a související odvody ze státního rozpočtu byly čerpány do výše rozpočtu, který nám byl stanoven zřizovatelem - dotace UZ 33353 na platy činila </w:t>
      </w:r>
      <w:proofErr w:type="gramStart"/>
      <w:r w:rsidR="000A6A76" w:rsidRPr="00D255EF">
        <w:rPr>
          <w:rFonts w:ascii="Arial" w:eastAsia="Times New Roman" w:hAnsi="Arial" w:cs="Arial"/>
          <w:b/>
          <w:bCs/>
          <w:kern w:val="0"/>
          <w:szCs w:val="23"/>
          <w:lang w:eastAsia="ar-SA"/>
          <w14:ligatures w14:val="none"/>
        </w:rPr>
        <w:t>35,643.277</w:t>
      </w:r>
      <w:r w:rsidR="00D255EF" w:rsidRPr="00D255EF">
        <w:rPr>
          <w:rFonts w:ascii="Arial" w:eastAsia="Times New Roman" w:hAnsi="Arial" w:cs="Arial"/>
          <w:b/>
          <w:bCs/>
          <w:kern w:val="0"/>
          <w:szCs w:val="23"/>
          <w:lang w:eastAsia="ar-SA"/>
          <w14:ligatures w14:val="none"/>
        </w:rPr>
        <w:t>,-</w:t>
      </w:r>
      <w:proofErr w:type="gramEnd"/>
      <w:r w:rsidR="000A6A76" w:rsidRPr="00D255EF">
        <w:rPr>
          <w:rFonts w:ascii="Arial" w:eastAsia="Times New Roman" w:hAnsi="Arial" w:cs="Arial"/>
          <w:b/>
          <w:bCs/>
          <w:kern w:val="0"/>
          <w:szCs w:val="23"/>
          <w:lang w:eastAsia="ar-SA"/>
          <w14:ligatures w14:val="none"/>
        </w:rPr>
        <w:t xml:space="preserve"> </w:t>
      </w:r>
      <w:r w:rsidRPr="00D255EF">
        <w:rPr>
          <w:rFonts w:ascii="Arial" w:eastAsia="Times New Roman" w:hAnsi="Arial" w:cs="Arial"/>
          <w:b/>
          <w:bCs/>
          <w:kern w:val="0"/>
          <w:szCs w:val="23"/>
          <w:lang w:eastAsia="ar-SA"/>
          <w14:ligatures w14:val="none"/>
        </w:rPr>
        <w:t>Kč,</w:t>
      </w:r>
      <w:r w:rsidRPr="00D255EF">
        <w:rPr>
          <w:rFonts w:ascii="Arial" w:eastAsia="Times New Roman" w:hAnsi="Arial" w:cs="Arial"/>
          <w:bCs/>
          <w:kern w:val="0"/>
          <w:szCs w:val="23"/>
          <w:lang w:eastAsia="ar-SA"/>
          <w14:ligatures w14:val="none"/>
        </w:rPr>
        <w:t xml:space="preserve"> k tomu ONIV </w:t>
      </w:r>
      <w:r w:rsidR="009C77D3">
        <w:rPr>
          <w:rFonts w:ascii="Arial" w:eastAsia="Times New Roman" w:hAnsi="Arial" w:cs="Arial"/>
          <w:bCs/>
          <w:kern w:val="0"/>
          <w:szCs w:val="23"/>
          <w:lang w:eastAsia="ar-SA"/>
          <w14:ligatures w14:val="none"/>
        </w:rPr>
        <w:t xml:space="preserve">a odvody </w:t>
      </w:r>
      <w:r w:rsidRPr="00D255EF">
        <w:rPr>
          <w:rFonts w:ascii="Arial" w:eastAsia="Times New Roman" w:hAnsi="Arial" w:cs="Arial"/>
          <w:bCs/>
          <w:kern w:val="0"/>
          <w:szCs w:val="23"/>
          <w:lang w:eastAsia="ar-SA"/>
          <w14:ligatures w14:val="none"/>
        </w:rPr>
        <w:t xml:space="preserve">včetně sociálního  a zdravotního  pojištění a 2 % FKSP ve výši </w:t>
      </w:r>
      <w:r w:rsidRPr="00D255EF">
        <w:rPr>
          <w:rFonts w:ascii="Arial" w:eastAsia="Times New Roman" w:hAnsi="Arial" w:cs="Arial"/>
          <w:b/>
          <w:bCs/>
          <w:kern w:val="0"/>
          <w:szCs w:val="23"/>
          <w:lang w:eastAsia="ar-SA"/>
          <w14:ligatures w14:val="none"/>
        </w:rPr>
        <w:t>1</w:t>
      </w:r>
      <w:r w:rsidR="00D255EF" w:rsidRPr="00D255EF">
        <w:rPr>
          <w:rFonts w:ascii="Arial" w:eastAsia="Times New Roman" w:hAnsi="Arial" w:cs="Arial"/>
          <w:b/>
          <w:bCs/>
          <w:kern w:val="0"/>
          <w:szCs w:val="23"/>
          <w:lang w:eastAsia="ar-SA"/>
          <w14:ligatures w14:val="none"/>
        </w:rPr>
        <w:t>3</w:t>
      </w:r>
      <w:r w:rsidRPr="00D255EF">
        <w:rPr>
          <w:rFonts w:ascii="Arial" w:eastAsia="Times New Roman" w:hAnsi="Arial" w:cs="Arial"/>
          <w:b/>
          <w:bCs/>
          <w:kern w:val="0"/>
          <w:szCs w:val="23"/>
          <w:lang w:eastAsia="ar-SA"/>
          <w14:ligatures w14:val="none"/>
        </w:rPr>
        <w:t>,</w:t>
      </w:r>
      <w:r w:rsidR="00D255EF" w:rsidRPr="00D255EF">
        <w:rPr>
          <w:rFonts w:ascii="Arial" w:eastAsia="Times New Roman" w:hAnsi="Arial" w:cs="Arial"/>
          <w:b/>
          <w:bCs/>
          <w:kern w:val="0"/>
          <w:szCs w:val="23"/>
          <w:lang w:eastAsia="ar-SA"/>
          <w14:ligatures w14:val="none"/>
        </w:rPr>
        <w:t>897</w:t>
      </w:r>
      <w:r w:rsidRPr="00D255EF">
        <w:rPr>
          <w:rFonts w:ascii="Arial" w:eastAsia="Times New Roman" w:hAnsi="Arial" w:cs="Arial"/>
          <w:b/>
          <w:bCs/>
          <w:kern w:val="0"/>
          <w:szCs w:val="23"/>
          <w:lang w:eastAsia="ar-SA"/>
          <w14:ligatures w14:val="none"/>
        </w:rPr>
        <w:t>.26</w:t>
      </w:r>
      <w:r w:rsidR="00D255EF" w:rsidRPr="00D255EF">
        <w:rPr>
          <w:rFonts w:ascii="Arial" w:eastAsia="Times New Roman" w:hAnsi="Arial" w:cs="Arial"/>
          <w:b/>
          <w:bCs/>
          <w:kern w:val="0"/>
          <w:szCs w:val="23"/>
          <w:lang w:eastAsia="ar-SA"/>
          <w14:ligatures w14:val="none"/>
        </w:rPr>
        <w:t>9</w:t>
      </w:r>
      <w:r w:rsidRPr="00D255EF">
        <w:rPr>
          <w:rFonts w:ascii="Arial" w:eastAsia="Times New Roman" w:hAnsi="Arial" w:cs="Arial"/>
          <w:b/>
          <w:bCs/>
          <w:kern w:val="0"/>
          <w:szCs w:val="23"/>
          <w:lang w:eastAsia="ar-SA"/>
          <w14:ligatures w14:val="none"/>
        </w:rPr>
        <w:t>,- Kč</w:t>
      </w:r>
      <w:r w:rsidRPr="00D255EF">
        <w:rPr>
          <w:rFonts w:ascii="Arial" w:eastAsia="Times New Roman" w:hAnsi="Arial" w:cs="Arial"/>
          <w:bCs/>
          <w:kern w:val="0"/>
          <w:szCs w:val="23"/>
          <w:lang w:eastAsia="ar-SA"/>
          <w14:ligatures w14:val="none"/>
        </w:rPr>
        <w:t xml:space="preserve">, OON ve výši </w:t>
      </w:r>
      <w:r w:rsidR="00D255EF" w:rsidRPr="00D255EF">
        <w:rPr>
          <w:rFonts w:ascii="Arial" w:eastAsia="Times New Roman" w:hAnsi="Arial" w:cs="Arial"/>
          <w:b/>
          <w:bCs/>
          <w:kern w:val="0"/>
          <w:szCs w:val="23"/>
          <w:lang w:eastAsia="ar-SA"/>
          <w14:ligatures w14:val="none"/>
        </w:rPr>
        <w:t>325.224</w:t>
      </w:r>
      <w:r w:rsidRPr="00D255EF">
        <w:rPr>
          <w:rFonts w:ascii="Arial" w:eastAsia="Times New Roman" w:hAnsi="Arial" w:cs="Arial"/>
          <w:b/>
          <w:bCs/>
          <w:kern w:val="0"/>
          <w:szCs w:val="23"/>
          <w:lang w:eastAsia="ar-SA"/>
          <w14:ligatures w14:val="none"/>
        </w:rPr>
        <w:t>,- Kč</w:t>
      </w:r>
      <w:r w:rsidRPr="00D255EF">
        <w:rPr>
          <w:rFonts w:ascii="Arial" w:eastAsia="Times New Roman" w:hAnsi="Arial" w:cs="Arial"/>
          <w:bCs/>
          <w:kern w:val="0"/>
          <w:szCs w:val="23"/>
          <w:lang w:eastAsia="ar-SA"/>
          <w14:ligatures w14:val="none"/>
        </w:rPr>
        <w:t xml:space="preserve">. </w:t>
      </w:r>
      <w:r w:rsidR="00D255EF" w:rsidRPr="00D255EF">
        <w:rPr>
          <w:rFonts w:ascii="Arial" w:eastAsia="Times New Roman" w:hAnsi="Arial" w:cs="Arial"/>
          <w:bCs/>
          <w:kern w:val="0"/>
          <w:szCs w:val="23"/>
          <w:lang w:eastAsia="ar-SA"/>
          <w14:ligatures w14:val="none"/>
        </w:rPr>
        <w:t xml:space="preserve">V částce na OON jsou zahrnuty i OON na doučování. Na doučování nám byla zaslána částka 35.224,-Kč, kterou jsme nedokázali vyčerpat. Dotace se mohla čerpat až od měsíce září, nebyl dostatek času k vyčerpání celé částky a zacílení pro potřeby gymnazijního vzdělání nebylo šťastné. Ke konci roku jsme vraceli částku </w:t>
      </w:r>
      <w:r w:rsidR="00D255EF" w:rsidRPr="00D255EF">
        <w:rPr>
          <w:rFonts w:ascii="Arial" w:eastAsia="Times New Roman" w:hAnsi="Arial" w:cs="Arial"/>
          <w:b/>
          <w:bCs/>
          <w:kern w:val="0"/>
          <w:szCs w:val="23"/>
          <w:lang w:eastAsia="ar-SA"/>
          <w14:ligatures w14:val="none"/>
        </w:rPr>
        <w:t>19.574,- Kč</w:t>
      </w:r>
      <w:r w:rsidR="00D255EF" w:rsidRPr="00D255EF">
        <w:rPr>
          <w:rFonts w:ascii="Arial" w:eastAsia="Times New Roman" w:hAnsi="Arial" w:cs="Arial"/>
          <w:bCs/>
          <w:kern w:val="0"/>
          <w:szCs w:val="23"/>
          <w:lang w:eastAsia="ar-SA"/>
          <w14:ligatures w14:val="none"/>
        </w:rPr>
        <w:t xml:space="preserve">. Z projektu OP VVV šablony (UZ 10313 a 10353), které byly rovněž čerpány dle rozpočtu tohoto projektu byly hrazeny platy ve výši </w:t>
      </w:r>
      <w:r w:rsidR="00D255EF" w:rsidRPr="00D255EF">
        <w:rPr>
          <w:rFonts w:ascii="Arial" w:eastAsia="Times New Roman" w:hAnsi="Arial" w:cs="Arial"/>
          <w:b/>
          <w:bCs/>
          <w:kern w:val="0"/>
          <w:szCs w:val="23"/>
          <w:lang w:eastAsia="ar-SA"/>
          <w14:ligatures w14:val="none"/>
        </w:rPr>
        <w:t>186.269,- Kč</w:t>
      </w:r>
      <w:r w:rsidR="00D255EF" w:rsidRPr="00D255EF">
        <w:rPr>
          <w:rFonts w:ascii="Arial" w:eastAsia="Times New Roman" w:hAnsi="Arial" w:cs="Arial"/>
          <w:bCs/>
          <w:kern w:val="0"/>
          <w:szCs w:val="23"/>
          <w:lang w:eastAsia="ar-SA"/>
          <w14:ligatures w14:val="none"/>
        </w:rPr>
        <w:t xml:space="preserve"> a OON ve výši </w:t>
      </w:r>
      <w:r w:rsidR="00D255EF" w:rsidRPr="00D255EF">
        <w:rPr>
          <w:rFonts w:ascii="Arial" w:eastAsia="Times New Roman" w:hAnsi="Arial" w:cs="Arial"/>
          <w:b/>
          <w:bCs/>
          <w:kern w:val="0"/>
          <w:szCs w:val="23"/>
          <w:lang w:eastAsia="ar-SA"/>
          <w14:ligatures w14:val="none"/>
        </w:rPr>
        <w:t>141.500,- Kč</w:t>
      </w:r>
      <w:r w:rsidRPr="00D255EF">
        <w:rPr>
          <w:rFonts w:ascii="Arial" w:eastAsia="Times New Roman" w:hAnsi="Arial" w:cs="Arial"/>
          <w:bCs/>
          <w:kern w:val="0"/>
          <w:szCs w:val="23"/>
          <w:lang w:eastAsia="ar-SA"/>
          <w14:ligatures w14:val="none"/>
        </w:rPr>
        <w:t xml:space="preserve">. </w:t>
      </w:r>
    </w:p>
    <w:p w14:paraId="30DD2EEC" w14:textId="77777777" w:rsidR="008A4DDE" w:rsidRPr="00D255EF"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D255EF">
        <w:rPr>
          <w:rFonts w:ascii="Arial" w:eastAsia="Times New Roman" w:hAnsi="Arial" w:cs="Arial"/>
          <w:bCs/>
          <w:kern w:val="0"/>
          <w:szCs w:val="23"/>
          <w:lang w:eastAsia="ar-SA"/>
          <w14:ligatures w14:val="none"/>
        </w:rPr>
        <w:t xml:space="preserve"> </w:t>
      </w:r>
    </w:p>
    <w:p w14:paraId="305DF3CB" w14:textId="77777777" w:rsidR="009C77D3" w:rsidRDefault="00D255EF"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D255EF">
        <w:rPr>
          <w:rFonts w:ascii="Arial" w:eastAsia="Times New Roman" w:hAnsi="Arial" w:cs="Arial"/>
          <w:bCs/>
          <w:kern w:val="0"/>
          <w:szCs w:val="23"/>
          <w:lang w:eastAsia="ar-SA"/>
          <w14:ligatures w14:val="none"/>
        </w:rPr>
        <w:t xml:space="preserve">Dále byly zaúčtovány náhrady mezd za dlouhodobou pracovní neschopnost ve výši 246.561,- Kč, které se hradí z UZ 33353 </w:t>
      </w:r>
      <w:r w:rsidR="009C77D3">
        <w:rPr>
          <w:rFonts w:ascii="Arial" w:eastAsia="Times New Roman" w:hAnsi="Arial" w:cs="Arial"/>
          <w:bCs/>
          <w:kern w:val="0"/>
          <w:szCs w:val="23"/>
          <w:lang w:eastAsia="ar-SA"/>
          <w14:ligatures w14:val="none"/>
        </w:rPr>
        <w:t xml:space="preserve">- </w:t>
      </w:r>
      <w:r w:rsidRPr="00D255EF">
        <w:rPr>
          <w:rFonts w:ascii="Arial" w:eastAsia="Times New Roman" w:hAnsi="Arial" w:cs="Arial"/>
          <w:bCs/>
          <w:kern w:val="0"/>
          <w:szCs w:val="23"/>
          <w:lang w:eastAsia="ar-SA"/>
          <w14:ligatures w14:val="none"/>
        </w:rPr>
        <w:t>ONIV. Z toho byla proplacena izolační doba</w:t>
      </w:r>
    </w:p>
    <w:p w14:paraId="1F5E8758" w14:textId="77777777" w:rsidR="009C77D3" w:rsidRDefault="009C77D3"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087AF138" w14:textId="77777777" w:rsidR="009C77D3" w:rsidRDefault="009C77D3"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6F84B84C" w14:textId="77777777" w:rsidR="009C77D3" w:rsidRDefault="009C77D3"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519F3C56" w14:textId="77777777" w:rsidR="008A4DDE" w:rsidRPr="00D255EF" w:rsidRDefault="00D255EF"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D255EF">
        <w:rPr>
          <w:rFonts w:ascii="Arial" w:eastAsia="Times New Roman" w:hAnsi="Arial" w:cs="Arial"/>
          <w:bCs/>
          <w:kern w:val="0"/>
          <w:szCs w:val="23"/>
          <w:lang w:eastAsia="ar-SA"/>
          <w14:ligatures w14:val="none"/>
        </w:rPr>
        <w:t xml:space="preserve">v částce 8.373,- Kč. V měsících říjen, listopad a prosinec byla díky </w:t>
      </w:r>
      <w:proofErr w:type="spellStart"/>
      <w:r w:rsidRPr="00D255EF">
        <w:rPr>
          <w:rFonts w:ascii="Arial" w:eastAsia="Times New Roman" w:hAnsi="Arial" w:cs="Arial"/>
          <w:bCs/>
          <w:kern w:val="0"/>
          <w:szCs w:val="23"/>
          <w:lang w:eastAsia="ar-SA"/>
          <w14:ligatures w14:val="none"/>
        </w:rPr>
        <w:t>covidu</w:t>
      </w:r>
      <w:proofErr w:type="spellEnd"/>
      <w:r w:rsidRPr="00D255EF">
        <w:rPr>
          <w:rFonts w:ascii="Arial" w:eastAsia="Times New Roman" w:hAnsi="Arial" w:cs="Arial"/>
          <w:bCs/>
          <w:kern w:val="0"/>
          <w:szCs w:val="23"/>
          <w:lang w:eastAsia="ar-SA"/>
          <w14:ligatures w14:val="none"/>
        </w:rPr>
        <w:t xml:space="preserve"> abnormálně vysoká nemocnost (45 % zaměstnanců).</w:t>
      </w:r>
    </w:p>
    <w:p w14:paraId="64DA8B7A"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2F25B82A" w14:textId="77777777" w:rsidR="008A4DDE"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roofErr w:type="gramStart"/>
      <w:r w:rsidRPr="00D255EF">
        <w:rPr>
          <w:rFonts w:ascii="Arial" w:eastAsia="Times New Roman" w:hAnsi="Arial" w:cs="Arial"/>
          <w:b/>
          <w:bCs/>
          <w:kern w:val="0"/>
          <w:szCs w:val="23"/>
          <w:lang w:eastAsia="ar-SA"/>
          <w14:ligatures w14:val="none"/>
        </w:rPr>
        <w:t>Zdroje :</w:t>
      </w:r>
      <w:proofErr w:type="gramEnd"/>
    </w:p>
    <w:p w14:paraId="5516EBDD" w14:textId="77777777" w:rsidR="005D4F95" w:rsidRDefault="005D4F95"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p w14:paraId="6B63577F" w14:textId="77777777" w:rsidR="008A4DDE" w:rsidRPr="00D255EF"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D255EF">
        <w:rPr>
          <w:rFonts w:ascii="Arial" w:eastAsia="Times New Roman" w:hAnsi="Arial" w:cs="Arial"/>
          <w:b/>
          <w:bCs/>
          <w:kern w:val="0"/>
          <w:szCs w:val="23"/>
          <w:lang w:eastAsia="ar-SA"/>
          <w14:ligatures w14:val="none"/>
        </w:rPr>
        <w:t xml:space="preserve">Přímé </w:t>
      </w:r>
      <w:proofErr w:type="gramStart"/>
      <w:r w:rsidRPr="00D255EF">
        <w:rPr>
          <w:rFonts w:ascii="Arial" w:eastAsia="Times New Roman" w:hAnsi="Arial" w:cs="Arial"/>
          <w:b/>
          <w:bCs/>
          <w:kern w:val="0"/>
          <w:szCs w:val="23"/>
          <w:lang w:eastAsia="ar-SA"/>
          <w14:ligatures w14:val="none"/>
        </w:rPr>
        <w:t>náklady- UZ</w:t>
      </w:r>
      <w:proofErr w:type="gramEnd"/>
      <w:r w:rsidRPr="00D255EF">
        <w:rPr>
          <w:rFonts w:ascii="Arial" w:eastAsia="Times New Roman" w:hAnsi="Arial" w:cs="Arial"/>
          <w:b/>
          <w:bCs/>
          <w:kern w:val="0"/>
          <w:szCs w:val="23"/>
          <w:lang w:eastAsia="ar-SA"/>
          <w14:ligatures w14:val="none"/>
        </w:rPr>
        <w:t xml:space="preserve"> 3353:</w:t>
      </w:r>
    </w:p>
    <w:tbl>
      <w:tblPr>
        <w:tblW w:w="8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2957"/>
        <w:gridCol w:w="2989"/>
      </w:tblGrid>
      <w:tr w:rsidR="00D255EF" w:rsidRPr="00D255EF" w14:paraId="47E6EE8F" w14:textId="77777777" w:rsidTr="00D255EF">
        <w:tc>
          <w:tcPr>
            <w:tcW w:w="2974" w:type="dxa"/>
            <w:shd w:val="clear" w:color="auto" w:fill="auto"/>
          </w:tcPr>
          <w:p w14:paraId="5D2097A6" w14:textId="77777777" w:rsidR="00D255EF" w:rsidRPr="00D255EF" w:rsidRDefault="00D255EF" w:rsidP="00D255EF">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tc>
        <w:tc>
          <w:tcPr>
            <w:tcW w:w="2957" w:type="dxa"/>
          </w:tcPr>
          <w:p w14:paraId="4666A687" w14:textId="77777777" w:rsidR="00D255EF" w:rsidRPr="00D255EF" w:rsidRDefault="00D255EF" w:rsidP="00D255EF">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D255EF">
              <w:rPr>
                <w:rFonts w:ascii="Arial" w:eastAsia="Times New Roman" w:hAnsi="Arial" w:cs="Arial"/>
                <w:b/>
                <w:bCs/>
                <w:kern w:val="0"/>
                <w:szCs w:val="23"/>
                <w:lang w:eastAsia="ar-SA"/>
                <w14:ligatures w14:val="none"/>
              </w:rPr>
              <w:t>2020/tis. Kč</w:t>
            </w:r>
          </w:p>
        </w:tc>
        <w:tc>
          <w:tcPr>
            <w:tcW w:w="2989" w:type="dxa"/>
            <w:shd w:val="clear" w:color="auto" w:fill="auto"/>
          </w:tcPr>
          <w:p w14:paraId="6B0F601B" w14:textId="77777777" w:rsidR="00D255EF" w:rsidRPr="00D255EF" w:rsidRDefault="00D255EF" w:rsidP="00D255EF">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D255EF">
              <w:rPr>
                <w:rFonts w:ascii="Arial" w:eastAsia="Times New Roman" w:hAnsi="Arial" w:cs="Arial"/>
                <w:b/>
                <w:bCs/>
                <w:kern w:val="0"/>
                <w:szCs w:val="23"/>
                <w:lang w:eastAsia="ar-SA"/>
                <w14:ligatures w14:val="none"/>
              </w:rPr>
              <w:t>2021/tis. Kč</w:t>
            </w:r>
          </w:p>
        </w:tc>
      </w:tr>
      <w:tr w:rsidR="00D255EF" w:rsidRPr="00D255EF" w14:paraId="6B592865" w14:textId="77777777" w:rsidTr="00D255EF">
        <w:tc>
          <w:tcPr>
            <w:tcW w:w="2974" w:type="dxa"/>
            <w:shd w:val="clear" w:color="auto" w:fill="auto"/>
          </w:tcPr>
          <w:p w14:paraId="015ABC72" w14:textId="77777777" w:rsidR="00D255EF" w:rsidRPr="00D255EF" w:rsidRDefault="00D255EF" w:rsidP="00D255EF">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D255EF">
              <w:rPr>
                <w:rFonts w:ascii="Arial" w:eastAsia="Times New Roman" w:hAnsi="Arial" w:cs="Arial"/>
                <w:b/>
                <w:bCs/>
                <w:kern w:val="0"/>
                <w:szCs w:val="23"/>
                <w:lang w:eastAsia="ar-SA"/>
                <w14:ligatures w14:val="none"/>
              </w:rPr>
              <w:t>Platy</w:t>
            </w:r>
          </w:p>
        </w:tc>
        <w:tc>
          <w:tcPr>
            <w:tcW w:w="2957" w:type="dxa"/>
          </w:tcPr>
          <w:p w14:paraId="10FC0263" w14:textId="77777777" w:rsidR="00D255EF" w:rsidRPr="00D255EF" w:rsidRDefault="00D255EF" w:rsidP="00D255EF">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D255EF">
              <w:rPr>
                <w:rFonts w:ascii="Arial" w:eastAsia="Times New Roman" w:hAnsi="Arial" w:cs="Arial"/>
                <w:bCs/>
                <w:kern w:val="0"/>
                <w:szCs w:val="23"/>
                <w:lang w:eastAsia="ar-SA"/>
                <w14:ligatures w14:val="none"/>
              </w:rPr>
              <w:t>32.420,94</w:t>
            </w:r>
          </w:p>
        </w:tc>
        <w:tc>
          <w:tcPr>
            <w:tcW w:w="2989" w:type="dxa"/>
            <w:shd w:val="clear" w:color="auto" w:fill="auto"/>
          </w:tcPr>
          <w:p w14:paraId="2EF44072" w14:textId="77777777" w:rsidR="00D255EF" w:rsidRPr="00D255EF" w:rsidRDefault="00D255EF" w:rsidP="00D255EF">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D255EF">
              <w:rPr>
                <w:rFonts w:ascii="Arial" w:eastAsia="Times New Roman" w:hAnsi="Arial" w:cs="Arial"/>
                <w:bCs/>
                <w:kern w:val="0"/>
                <w:szCs w:val="23"/>
                <w:lang w:eastAsia="ar-SA"/>
                <w14:ligatures w14:val="none"/>
              </w:rPr>
              <w:t>35.643,277</w:t>
            </w:r>
          </w:p>
        </w:tc>
      </w:tr>
      <w:tr w:rsidR="00D255EF" w:rsidRPr="00D255EF" w14:paraId="0DB3AE57" w14:textId="77777777" w:rsidTr="00D255EF">
        <w:tc>
          <w:tcPr>
            <w:tcW w:w="2974" w:type="dxa"/>
            <w:shd w:val="clear" w:color="auto" w:fill="auto"/>
          </w:tcPr>
          <w:p w14:paraId="566F9E1E" w14:textId="77777777" w:rsidR="00D255EF" w:rsidRPr="00D255EF" w:rsidRDefault="00D255EF" w:rsidP="00D255EF">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D255EF">
              <w:rPr>
                <w:rFonts w:ascii="Arial" w:eastAsia="Times New Roman" w:hAnsi="Arial" w:cs="Arial"/>
                <w:b/>
                <w:bCs/>
                <w:kern w:val="0"/>
                <w:szCs w:val="23"/>
                <w:lang w:eastAsia="ar-SA"/>
                <w14:ligatures w14:val="none"/>
              </w:rPr>
              <w:t>OON</w:t>
            </w:r>
          </w:p>
        </w:tc>
        <w:tc>
          <w:tcPr>
            <w:tcW w:w="2957" w:type="dxa"/>
          </w:tcPr>
          <w:p w14:paraId="1311CB07" w14:textId="77777777" w:rsidR="00D255EF" w:rsidRPr="00D255EF" w:rsidRDefault="00D255EF" w:rsidP="00D255EF">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D255EF">
              <w:rPr>
                <w:rFonts w:ascii="Arial" w:eastAsia="Times New Roman" w:hAnsi="Arial" w:cs="Arial"/>
                <w:bCs/>
                <w:kern w:val="0"/>
                <w:szCs w:val="23"/>
                <w:lang w:eastAsia="ar-SA"/>
                <w14:ligatures w14:val="none"/>
              </w:rPr>
              <w:t>227</w:t>
            </w:r>
          </w:p>
        </w:tc>
        <w:tc>
          <w:tcPr>
            <w:tcW w:w="2989" w:type="dxa"/>
            <w:shd w:val="clear" w:color="auto" w:fill="auto"/>
          </w:tcPr>
          <w:p w14:paraId="2CA69520" w14:textId="77777777" w:rsidR="00D255EF" w:rsidRPr="00D255EF" w:rsidRDefault="00D255EF" w:rsidP="00D255EF">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D255EF">
              <w:rPr>
                <w:rFonts w:ascii="Arial" w:eastAsia="Times New Roman" w:hAnsi="Arial" w:cs="Arial"/>
                <w:bCs/>
                <w:kern w:val="0"/>
                <w:szCs w:val="23"/>
                <w:lang w:eastAsia="ar-SA"/>
                <w14:ligatures w14:val="none"/>
              </w:rPr>
              <w:t>325</w:t>
            </w:r>
          </w:p>
        </w:tc>
      </w:tr>
    </w:tbl>
    <w:p w14:paraId="4133FE8C" w14:textId="77777777" w:rsidR="008A4DDE" w:rsidRPr="00D255EF" w:rsidRDefault="008A4DDE"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p w14:paraId="02B90A85" w14:textId="77777777" w:rsidR="008A4DDE" w:rsidRPr="00D255EF"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D255EF">
        <w:rPr>
          <w:rFonts w:ascii="Arial" w:eastAsia="Times New Roman" w:hAnsi="Arial" w:cs="Arial"/>
          <w:bCs/>
          <w:kern w:val="0"/>
          <w:szCs w:val="23"/>
          <w:lang w:eastAsia="ar-SA"/>
          <w14:ligatures w14:val="none"/>
        </w:rPr>
        <w:t>Vypočtené odvody SP a ZP, FKSP byly odvedeny v zákonných termínech na přís</w:t>
      </w:r>
      <w:r w:rsidR="00B3295E" w:rsidRPr="00D255EF">
        <w:rPr>
          <w:rFonts w:ascii="Arial" w:eastAsia="Times New Roman" w:hAnsi="Arial" w:cs="Arial"/>
          <w:bCs/>
          <w:kern w:val="0"/>
          <w:szCs w:val="23"/>
          <w:lang w:eastAsia="ar-SA"/>
          <w14:ligatures w14:val="none"/>
        </w:rPr>
        <w:t xml:space="preserve">lušné účty. </w:t>
      </w:r>
      <w:r w:rsidRPr="00D255EF">
        <w:rPr>
          <w:rFonts w:ascii="Arial" w:eastAsia="Times New Roman" w:hAnsi="Arial" w:cs="Arial"/>
          <w:bCs/>
          <w:kern w:val="0"/>
          <w:szCs w:val="23"/>
          <w:lang w:eastAsia="ar-SA"/>
          <w14:ligatures w14:val="none"/>
        </w:rPr>
        <w:t xml:space="preserve">Došlo k celkovému zvýšení mezd, a to v položce platů o cca </w:t>
      </w:r>
      <w:r w:rsidR="00D255EF" w:rsidRPr="00D255EF">
        <w:rPr>
          <w:rFonts w:ascii="Arial" w:eastAsia="Times New Roman" w:hAnsi="Arial" w:cs="Arial"/>
          <w:bCs/>
          <w:kern w:val="0"/>
          <w:szCs w:val="23"/>
          <w:lang w:eastAsia="ar-SA"/>
          <w14:ligatures w14:val="none"/>
        </w:rPr>
        <w:t>9</w:t>
      </w:r>
      <w:r w:rsidRPr="00D255EF">
        <w:rPr>
          <w:rFonts w:ascii="Arial" w:eastAsia="Times New Roman" w:hAnsi="Arial" w:cs="Arial"/>
          <w:bCs/>
          <w:kern w:val="0"/>
          <w:szCs w:val="23"/>
          <w:lang w:eastAsia="ar-SA"/>
          <w14:ligatures w14:val="none"/>
        </w:rPr>
        <w:t xml:space="preserve"> %. Všem pedagogickým pracovníkům byly přiznány třídy a platové stupně dle platné mzdové tabulky.</w:t>
      </w:r>
    </w:p>
    <w:p w14:paraId="0FD532A3" w14:textId="77777777" w:rsidR="008A4DDE" w:rsidRPr="00D255EF"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D255EF">
        <w:rPr>
          <w:rFonts w:ascii="Arial" w:eastAsia="Times New Roman" w:hAnsi="Arial" w:cs="Arial"/>
          <w:bCs/>
          <w:kern w:val="0"/>
          <w:szCs w:val="23"/>
          <w:lang w:eastAsia="ar-SA"/>
          <w14:ligatures w14:val="none"/>
        </w:rPr>
        <w:t xml:space="preserve">OON byly </w:t>
      </w:r>
      <w:r w:rsidR="00D255EF" w:rsidRPr="00D255EF">
        <w:rPr>
          <w:rFonts w:ascii="Arial" w:eastAsia="Times New Roman" w:hAnsi="Arial" w:cs="Arial"/>
          <w:bCs/>
          <w:kern w:val="0"/>
          <w:szCs w:val="23"/>
          <w:lang w:eastAsia="ar-SA"/>
          <w14:ligatures w14:val="none"/>
        </w:rPr>
        <w:t>zvýšeny o 98</w:t>
      </w:r>
      <w:r w:rsidRPr="00D255EF">
        <w:rPr>
          <w:rFonts w:ascii="Arial" w:eastAsia="Times New Roman" w:hAnsi="Arial" w:cs="Arial"/>
          <w:bCs/>
          <w:kern w:val="0"/>
          <w:szCs w:val="23"/>
          <w:lang w:eastAsia="ar-SA"/>
          <w14:ligatures w14:val="none"/>
        </w:rPr>
        <w:t xml:space="preserve"> tis. Kč, čerpání vyšší částky na DPP v roce 20</w:t>
      </w:r>
      <w:r w:rsidR="00D255EF" w:rsidRPr="00D255EF">
        <w:rPr>
          <w:rFonts w:ascii="Arial" w:eastAsia="Times New Roman" w:hAnsi="Arial" w:cs="Arial"/>
          <w:bCs/>
          <w:kern w:val="0"/>
          <w:szCs w:val="23"/>
          <w:lang w:eastAsia="ar-SA"/>
          <w14:ligatures w14:val="none"/>
        </w:rPr>
        <w:t>21</w:t>
      </w:r>
      <w:r w:rsidRPr="00D255EF">
        <w:rPr>
          <w:rFonts w:ascii="Arial" w:eastAsia="Times New Roman" w:hAnsi="Arial" w:cs="Arial"/>
          <w:bCs/>
          <w:kern w:val="0"/>
          <w:szCs w:val="23"/>
          <w:lang w:eastAsia="ar-SA"/>
          <w14:ligatures w14:val="none"/>
        </w:rPr>
        <w:t xml:space="preserve"> bylo částečně způsobeno </w:t>
      </w:r>
      <w:r w:rsidR="00D255EF" w:rsidRPr="00D255EF">
        <w:rPr>
          <w:rFonts w:ascii="Arial" w:eastAsia="Times New Roman" w:hAnsi="Arial" w:cs="Arial"/>
          <w:bCs/>
          <w:kern w:val="0"/>
          <w:szCs w:val="23"/>
          <w:lang w:eastAsia="ar-SA"/>
          <w14:ligatures w14:val="none"/>
        </w:rPr>
        <w:t>normálním provozem školy od května 2021</w:t>
      </w:r>
      <w:r w:rsidRPr="00D255EF">
        <w:rPr>
          <w:rFonts w:ascii="Arial" w:eastAsia="Times New Roman" w:hAnsi="Arial" w:cs="Arial"/>
          <w:bCs/>
          <w:kern w:val="0"/>
          <w:szCs w:val="23"/>
          <w:lang w:eastAsia="ar-SA"/>
          <w14:ligatures w14:val="none"/>
        </w:rPr>
        <w:t>.</w:t>
      </w:r>
    </w:p>
    <w:p w14:paraId="0104520A"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1DCC044E"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
          <w:bCs/>
          <w:color w:val="FF0000"/>
          <w:kern w:val="0"/>
          <w:szCs w:val="23"/>
          <w:lang w:eastAsia="ar-SA"/>
          <w14:ligatures w14:val="none"/>
        </w:rPr>
      </w:pPr>
    </w:p>
    <w:p w14:paraId="36CDE06E" w14:textId="77777777" w:rsidR="008A4DDE" w:rsidRPr="00D255EF"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D255EF">
        <w:rPr>
          <w:rFonts w:ascii="Arial" w:eastAsia="Times New Roman" w:hAnsi="Arial" w:cs="Arial"/>
          <w:b/>
          <w:bCs/>
          <w:kern w:val="0"/>
          <w:szCs w:val="23"/>
          <w:lang w:eastAsia="ar-SA"/>
          <w14:ligatures w14:val="none"/>
        </w:rPr>
        <w:t>Průměrný plat (bez rozlišení zdrojů)</w:t>
      </w:r>
    </w:p>
    <w:tbl>
      <w:tblPr>
        <w:tblW w:w="8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9"/>
        <w:gridCol w:w="2943"/>
        <w:gridCol w:w="2978"/>
      </w:tblGrid>
      <w:tr w:rsidR="00D255EF" w:rsidRPr="00D255EF" w14:paraId="7DDC3B16" w14:textId="77777777" w:rsidTr="00D255EF">
        <w:tc>
          <w:tcPr>
            <w:tcW w:w="2999" w:type="dxa"/>
            <w:shd w:val="clear" w:color="auto" w:fill="auto"/>
          </w:tcPr>
          <w:p w14:paraId="1327B4DE" w14:textId="77777777" w:rsidR="00D255EF" w:rsidRPr="00D255EF" w:rsidRDefault="00D255EF" w:rsidP="00D255EF">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D255EF">
              <w:rPr>
                <w:rFonts w:ascii="Arial" w:eastAsia="Times New Roman" w:hAnsi="Arial" w:cs="Arial"/>
                <w:b/>
                <w:bCs/>
                <w:kern w:val="0"/>
                <w:szCs w:val="23"/>
                <w:lang w:eastAsia="ar-SA"/>
                <w14:ligatures w14:val="none"/>
              </w:rPr>
              <w:t>P 1-04</w:t>
            </w:r>
          </w:p>
        </w:tc>
        <w:tc>
          <w:tcPr>
            <w:tcW w:w="2943" w:type="dxa"/>
          </w:tcPr>
          <w:p w14:paraId="75525CCC" w14:textId="77777777" w:rsidR="00D255EF" w:rsidRPr="00D255EF" w:rsidRDefault="00D255EF" w:rsidP="00D255EF">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D255EF">
              <w:rPr>
                <w:rFonts w:ascii="Arial" w:eastAsia="Times New Roman" w:hAnsi="Arial" w:cs="Arial"/>
                <w:b/>
                <w:bCs/>
                <w:kern w:val="0"/>
                <w:szCs w:val="23"/>
                <w:lang w:eastAsia="ar-SA"/>
                <w14:ligatures w14:val="none"/>
              </w:rPr>
              <w:t xml:space="preserve">2020 </w:t>
            </w:r>
            <w:proofErr w:type="gramStart"/>
            <w:r w:rsidRPr="00D255EF">
              <w:rPr>
                <w:rFonts w:ascii="Arial" w:eastAsia="Times New Roman" w:hAnsi="Arial" w:cs="Arial"/>
                <w:b/>
                <w:bCs/>
                <w:kern w:val="0"/>
                <w:szCs w:val="23"/>
                <w:lang w:eastAsia="ar-SA"/>
                <w14:ligatures w14:val="none"/>
              </w:rPr>
              <w:t>Kč./</w:t>
            </w:r>
            <w:proofErr w:type="spellStart"/>
            <w:proofErr w:type="gramEnd"/>
            <w:r w:rsidRPr="00D255EF">
              <w:rPr>
                <w:rFonts w:ascii="Arial" w:eastAsia="Times New Roman" w:hAnsi="Arial" w:cs="Arial"/>
                <w:b/>
                <w:bCs/>
                <w:kern w:val="0"/>
                <w:szCs w:val="23"/>
                <w:lang w:eastAsia="ar-SA"/>
                <w14:ligatures w14:val="none"/>
              </w:rPr>
              <w:t>měs</w:t>
            </w:r>
            <w:proofErr w:type="spellEnd"/>
            <w:r w:rsidRPr="00D255EF">
              <w:rPr>
                <w:rFonts w:ascii="Arial" w:eastAsia="Times New Roman" w:hAnsi="Arial" w:cs="Arial"/>
                <w:b/>
                <w:bCs/>
                <w:kern w:val="0"/>
                <w:szCs w:val="23"/>
                <w:lang w:eastAsia="ar-SA"/>
                <w14:ligatures w14:val="none"/>
              </w:rPr>
              <w:t>.</w:t>
            </w:r>
          </w:p>
        </w:tc>
        <w:tc>
          <w:tcPr>
            <w:tcW w:w="2978" w:type="dxa"/>
            <w:shd w:val="clear" w:color="auto" w:fill="auto"/>
          </w:tcPr>
          <w:p w14:paraId="73BEE821" w14:textId="77777777" w:rsidR="00D255EF" w:rsidRPr="00D255EF" w:rsidRDefault="00D255EF" w:rsidP="00D255EF">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D255EF">
              <w:rPr>
                <w:rFonts w:ascii="Arial" w:eastAsia="Times New Roman" w:hAnsi="Arial" w:cs="Arial"/>
                <w:b/>
                <w:bCs/>
                <w:kern w:val="0"/>
                <w:szCs w:val="23"/>
                <w:lang w:eastAsia="ar-SA"/>
                <w14:ligatures w14:val="none"/>
              </w:rPr>
              <w:t>2021</w:t>
            </w:r>
            <w:proofErr w:type="gramStart"/>
            <w:r w:rsidRPr="00D255EF">
              <w:rPr>
                <w:rFonts w:ascii="Arial" w:eastAsia="Times New Roman" w:hAnsi="Arial" w:cs="Arial"/>
                <w:b/>
                <w:bCs/>
                <w:kern w:val="0"/>
                <w:szCs w:val="23"/>
                <w:lang w:eastAsia="ar-SA"/>
                <w14:ligatures w14:val="none"/>
              </w:rPr>
              <w:t>Kč./</w:t>
            </w:r>
            <w:proofErr w:type="spellStart"/>
            <w:proofErr w:type="gramEnd"/>
            <w:r w:rsidRPr="00D255EF">
              <w:rPr>
                <w:rFonts w:ascii="Arial" w:eastAsia="Times New Roman" w:hAnsi="Arial" w:cs="Arial"/>
                <w:b/>
                <w:bCs/>
                <w:kern w:val="0"/>
                <w:szCs w:val="23"/>
                <w:lang w:eastAsia="ar-SA"/>
                <w14:ligatures w14:val="none"/>
              </w:rPr>
              <w:t>měs</w:t>
            </w:r>
            <w:proofErr w:type="spellEnd"/>
            <w:r w:rsidRPr="00D255EF">
              <w:rPr>
                <w:rFonts w:ascii="Arial" w:eastAsia="Times New Roman" w:hAnsi="Arial" w:cs="Arial"/>
                <w:b/>
                <w:bCs/>
                <w:kern w:val="0"/>
                <w:szCs w:val="23"/>
                <w:lang w:eastAsia="ar-SA"/>
                <w14:ligatures w14:val="none"/>
              </w:rPr>
              <w:t>.</w:t>
            </w:r>
          </w:p>
        </w:tc>
      </w:tr>
      <w:tr w:rsidR="00D255EF" w:rsidRPr="00D255EF" w14:paraId="34465A39" w14:textId="77777777" w:rsidTr="00D255EF">
        <w:tc>
          <w:tcPr>
            <w:tcW w:w="2999" w:type="dxa"/>
            <w:shd w:val="clear" w:color="auto" w:fill="auto"/>
          </w:tcPr>
          <w:p w14:paraId="04D3BA00" w14:textId="77777777" w:rsidR="00D255EF" w:rsidRPr="00D255EF" w:rsidRDefault="00D255EF" w:rsidP="00D255EF">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D255EF">
              <w:rPr>
                <w:rFonts w:ascii="Arial" w:eastAsia="Times New Roman" w:hAnsi="Arial" w:cs="Arial"/>
                <w:bCs/>
                <w:kern w:val="0"/>
                <w:szCs w:val="23"/>
                <w:lang w:eastAsia="ar-SA"/>
                <w14:ligatures w14:val="none"/>
              </w:rPr>
              <w:t>Pedagogové</w:t>
            </w:r>
          </w:p>
        </w:tc>
        <w:tc>
          <w:tcPr>
            <w:tcW w:w="2943" w:type="dxa"/>
          </w:tcPr>
          <w:p w14:paraId="499340FB" w14:textId="77777777" w:rsidR="00D255EF" w:rsidRPr="00D255EF" w:rsidRDefault="00D255EF" w:rsidP="00D255EF">
            <w:pPr>
              <w:pBdr>
                <w:top w:val="single" w:sz="4" w:space="1" w:color="auto"/>
                <w:left w:val="single" w:sz="4" w:space="4" w:color="auto"/>
                <w:bottom w:val="single" w:sz="4" w:space="1" w:color="auto"/>
                <w:right w:val="single" w:sz="4" w:space="4" w:color="auto"/>
              </w:pBd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D255EF">
              <w:rPr>
                <w:rFonts w:ascii="Arial" w:eastAsia="Times New Roman" w:hAnsi="Arial" w:cs="Arial"/>
                <w:bCs/>
                <w:kern w:val="0"/>
                <w:szCs w:val="23"/>
                <w:lang w:eastAsia="ar-SA"/>
                <w14:ligatures w14:val="none"/>
              </w:rPr>
              <w:t>48.674</w:t>
            </w:r>
          </w:p>
        </w:tc>
        <w:tc>
          <w:tcPr>
            <w:tcW w:w="2978" w:type="dxa"/>
            <w:shd w:val="clear" w:color="auto" w:fill="auto"/>
          </w:tcPr>
          <w:p w14:paraId="3130B2C1" w14:textId="77777777" w:rsidR="00D255EF" w:rsidRPr="00D255EF" w:rsidRDefault="00D255EF" w:rsidP="00D255EF">
            <w:pPr>
              <w:pBdr>
                <w:top w:val="single" w:sz="4" w:space="1" w:color="auto"/>
                <w:left w:val="single" w:sz="4" w:space="4" w:color="auto"/>
                <w:bottom w:val="single" w:sz="4" w:space="1" w:color="auto"/>
                <w:right w:val="single" w:sz="4" w:space="4" w:color="auto"/>
              </w:pBd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D255EF">
              <w:rPr>
                <w:rFonts w:ascii="Arial" w:eastAsia="Times New Roman" w:hAnsi="Arial" w:cs="Arial"/>
                <w:bCs/>
                <w:kern w:val="0"/>
                <w:szCs w:val="23"/>
                <w:lang w:eastAsia="ar-SA"/>
                <w14:ligatures w14:val="none"/>
              </w:rPr>
              <w:t>52.306</w:t>
            </w:r>
          </w:p>
        </w:tc>
      </w:tr>
      <w:tr w:rsidR="00D255EF" w:rsidRPr="00D255EF" w14:paraId="7B2CE7E4" w14:textId="77777777" w:rsidTr="00D255EF">
        <w:tc>
          <w:tcPr>
            <w:tcW w:w="2999" w:type="dxa"/>
            <w:shd w:val="clear" w:color="auto" w:fill="auto"/>
          </w:tcPr>
          <w:p w14:paraId="0A001AD2" w14:textId="77777777" w:rsidR="00D255EF" w:rsidRPr="00D255EF" w:rsidRDefault="00D255EF" w:rsidP="00D255EF">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roofErr w:type="spellStart"/>
            <w:r w:rsidRPr="00D255EF">
              <w:rPr>
                <w:rFonts w:ascii="Arial" w:eastAsia="Times New Roman" w:hAnsi="Arial" w:cs="Arial"/>
                <w:bCs/>
                <w:kern w:val="0"/>
                <w:szCs w:val="23"/>
                <w:lang w:eastAsia="ar-SA"/>
                <w14:ligatures w14:val="none"/>
              </w:rPr>
              <w:t>Nepedagogové</w:t>
            </w:r>
            <w:proofErr w:type="spellEnd"/>
          </w:p>
        </w:tc>
        <w:tc>
          <w:tcPr>
            <w:tcW w:w="2943" w:type="dxa"/>
          </w:tcPr>
          <w:p w14:paraId="4111A329" w14:textId="77777777" w:rsidR="00D255EF" w:rsidRPr="00D255EF" w:rsidRDefault="00D255EF" w:rsidP="00D255EF">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D255EF">
              <w:rPr>
                <w:rFonts w:ascii="Arial" w:eastAsia="Times New Roman" w:hAnsi="Arial" w:cs="Arial"/>
                <w:bCs/>
                <w:kern w:val="0"/>
                <w:szCs w:val="23"/>
                <w:lang w:eastAsia="ar-SA"/>
                <w14:ligatures w14:val="none"/>
              </w:rPr>
              <w:t>28.395</w:t>
            </w:r>
          </w:p>
        </w:tc>
        <w:tc>
          <w:tcPr>
            <w:tcW w:w="2978" w:type="dxa"/>
            <w:shd w:val="clear" w:color="auto" w:fill="auto"/>
          </w:tcPr>
          <w:p w14:paraId="5CAD3090" w14:textId="77777777" w:rsidR="00D255EF" w:rsidRPr="00D255EF" w:rsidRDefault="00D255EF" w:rsidP="00D255EF">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D255EF">
              <w:rPr>
                <w:rFonts w:ascii="Arial" w:eastAsia="Times New Roman" w:hAnsi="Arial" w:cs="Arial"/>
                <w:bCs/>
                <w:kern w:val="0"/>
                <w:szCs w:val="23"/>
                <w:lang w:eastAsia="ar-SA"/>
                <w14:ligatures w14:val="none"/>
              </w:rPr>
              <w:t>31.721</w:t>
            </w:r>
          </w:p>
        </w:tc>
      </w:tr>
    </w:tbl>
    <w:p w14:paraId="04C8FF08" w14:textId="77777777" w:rsidR="008A4DDE" w:rsidRPr="00D255EF"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p w14:paraId="2DEC8A48" w14:textId="77777777" w:rsidR="008A4DDE" w:rsidRPr="00D255EF"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D255EF">
        <w:rPr>
          <w:rFonts w:ascii="Arial" w:eastAsia="Times New Roman" w:hAnsi="Arial" w:cs="Arial"/>
          <w:bCs/>
          <w:kern w:val="0"/>
          <w:szCs w:val="23"/>
          <w:lang w:eastAsia="ar-SA"/>
          <w14:ligatures w14:val="none"/>
        </w:rPr>
        <w:t>V roce 202</w:t>
      </w:r>
      <w:r w:rsidR="00D255EF" w:rsidRPr="00D255EF">
        <w:rPr>
          <w:rFonts w:ascii="Arial" w:eastAsia="Times New Roman" w:hAnsi="Arial" w:cs="Arial"/>
          <w:bCs/>
          <w:kern w:val="0"/>
          <w:szCs w:val="23"/>
          <w:lang w:eastAsia="ar-SA"/>
          <w14:ligatures w14:val="none"/>
        </w:rPr>
        <w:t>1</w:t>
      </w:r>
      <w:r w:rsidRPr="00D255EF">
        <w:rPr>
          <w:rFonts w:ascii="Arial" w:eastAsia="Times New Roman" w:hAnsi="Arial" w:cs="Arial"/>
          <w:bCs/>
          <w:kern w:val="0"/>
          <w:szCs w:val="23"/>
          <w:lang w:eastAsia="ar-SA"/>
          <w14:ligatures w14:val="none"/>
        </w:rPr>
        <w:t xml:space="preserve"> došlo k navýšení průměrných platů pedagog</w:t>
      </w:r>
      <w:r w:rsidR="00B3295E" w:rsidRPr="00D255EF">
        <w:rPr>
          <w:rFonts w:ascii="Arial" w:eastAsia="Times New Roman" w:hAnsi="Arial" w:cs="Arial"/>
          <w:bCs/>
          <w:kern w:val="0"/>
          <w:szCs w:val="23"/>
          <w:lang w:eastAsia="ar-SA"/>
          <w14:ligatures w14:val="none"/>
        </w:rPr>
        <w:t xml:space="preserve">ů o cca </w:t>
      </w:r>
      <w:r w:rsidR="00D255EF" w:rsidRPr="00D255EF">
        <w:rPr>
          <w:rFonts w:ascii="Arial" w:eastAsia="Times New Roman" w:hAnsi="Arial" w:cs="Arial"/>
          <w:bCs/>
          <w:kern w:val="0"/>
          <w:szCs w:val="23"/>
          <w:lang w:eastAsia="ar-SA"/>
          <w14:ligatures w14:val="none"/>
        </w:rPr>
        <w:t>6,9</w:t>
      </w:r>
      <w:r w:rsidR="00B3295E" w:rsidRPr="00D255EF">
        <w:rPr>
          <w:rFonts w:ascii="Arial" w:eastAsia="Times New Roman" w:hAnsi="Arial" w:cs="Arial"/>
          <w:bCs/>
          <w:kern w:val="0"/>
          <w:szCs w:val="23"/>
          <w:lang w:eastAsia="ar-SA"/>
          <w14:ligatures w14:val="none"/>
        </w:rPr>
        <w:t xml:space="preserve"> % oproti roku 20</w:t>
      </w:r>
      <w:r w:rsidR="00D255EF" w:rsidRPr="00D255EF">
        <w:rPr>
          <w:rFonts w:ascii="Arial" w:eastAsia="Times New Roman" w:hAnsi="Arial" w:cs="Arial"/>
          <w:bCs/>
          <w:kern w:val="0"/>
          <w:szCs w:val="23"/>
          <w:lang w:eastAsia="ar-SA"/>
          <w14:ligatures w14:val="none"/>
        </w:rPr>
        <w:t>20.</w:t>
      </w:r>
    </w:p>
    <w:p w14:paraId="6681C4B8"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1B64BB82"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
          <w:bCs/>
          <w:color w:val="FF0000"/>
          <w:kern w:val="0"/>
          <w:szCs w:val="23"/>
          <w:u w:val="single"/>
          <w:lang w:eastAsia="ar-SA"/>
          <w14:ligatures w14:val="none"/>
        </w:rPr>
      </w:pPr>
    </w:p>
    <w:p w14:paraId="027A3CF4"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
          <w:bCs/>
          <w:color w:val="FF0000"/>
          <w:kern w:val="0"/>
          <w:szCs w:val="23"/>
          <w:u w:val="single"/>
          <w:lang w:eastAsia="ar-SA"/>
          <w14:ligatures w14:val="none"/>
        </w:rPr>
      </w:pPr>
    </w:p>
    <w:p w14:paraId="2680FE23" w14:textId="77777777" w:rsidR="008A4DDE" w:rsidRPr="0061525B"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61525B">
        <w:rPr>
          <w:rFonts w:ascii="Arial" w:eastAsia="Times New Roman" w:hAnsi="Arial" w:cs="Arial"/>
          <w:b/>
          <w:bCs/>
          <w:kern w:val="0"/>
          <w:szCs w:val="23"/>
          <w:lang w:eastAsia="ar-SA"/>
          <w14:ligatures w14:val="none"/>
        </w:rPr>
        <w:t>Odpisy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4460"/>
      </w:tblGrid>
      <w:tr w:rsidR="0061525B" w:rsidRPr="0061525B" w14:paraId="07EB43D3" w14:textId="77777777" w:rsidTr="008A4DDE">
        <w:tc>
          <w:tcPr>
            <w:tcW w:w="4570" w:type="dxa"/>
            <w:shd w:val="clear" w:color="auto" w:fill="auto"/>
          </w:tcPr>
          <w:p w14:paraId="3DA23F9C" w14:textId="77777777" w:rsidR="008A4DDE" w:rsidRPr="0061525B" w:rsidRDefault="008A4DD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61525B">
              <w:rPr>
                <w:rFonts w:ascii="Arial" w:eastAsia="Times New Roman" w:hAnsi="Arial" w:cs="Arial"/>
                <w:bCs/>
                <w:kern w:val="0"/>
                <w:szCs w:val="23"/>
                <w:lang w:eastAsia="ar-SA"/>
                <w14:ligatures w14:val="none"/>
              </w:rPr>
              <w:t>20</w:t>
            </w:r>
            <w:r w:rsidR="0061525B" w:rsidRPr="0061525B">
              <w:rPr>
                <w:rFonts w:ascii="Arial" w:eastAsia="Times New Roman" w:hAnsi="Arial" w:cs="Arial"/>
                <w:bCs/>
                <w:kern w:val="0"/>
                <w:szCs w:val="23"/>
                <w:lang w:eastAsia="ar-SA"/>
                <w14:ligatures w14:val="none"/>
              </w:rPr>
              <w:t>20</w:t>
            </w:r>
            <w:r w:rsidRPr="0061525B">
              <w:rPr>
                <w:rFonts w:ascii="Arial" w:eastAsia="Times New Roman" w:hAnsi="Arial" w:cs="Arial"/>
                <w:bCs/>
                <w:kern w:val="0"/>
                <w:szCs w:val="23"/>
                <w:lang w:eastAsia="ar-SA"/>
                <w14:ligatures w14:val="none"/>
              </w:rPr>
              <w:t>/ t</w:t>
            </w:r>
            <w:r w:rsidR="0061525B" w:rsidRPr="0061525B">
              <w:rPr>
                <w:rFonts w:ascii="Arial" w:eastAsia="Times New Roman" w:hAnsi="Arial" w:cs="Arial"/>
                <w:bCs/>
                <w:kern w:val="0"/>
                <w:szCs w:val="23"/>
                <w:lang w:eastAsia="ar-SA"/>
                <w14:ligatures w14:val="none"/>
              </w:rPr>
              <w:t>i</w:t>
            </w:r>
            <w:r w:rsidRPr="0061525B">
              <w:rPr>
                <w:rFonts w:ascii="Arial" w:eastAsia="Times New Roman" w:hAnsi="Arial" w:cs="Arial"/>
                <w:bCs/>
                <w:kern w:val="0"/>
                <w:szCs w:val="23"/>
                <w:lang w:eastAsia="ar-SA"/>
                <w14:ligatures w14:val="none"/>
              </w:rPr>
              <w:t>s. Kč</w:t>
            </w:r>
          </w:p>
        </w:tc>
        <w:tc>
          <w:tcPr>
            <w:tcW w:w="4570" w:type="dxa"/>
            <w:shd w:val="clear" w:color="auto" w:fill="auto"/>
          </w:tcPr>
          <w:p w14:paraId="146F2BAD" w14:textId="77777777" w:rsidR="008A4DDE" w:rsidRPr="0061525B" w:rsidRDefault="008A4DD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61525B">
              <w:rPr>
                <w:rFonts w:ascii="Arial" w:eastAsia="Times New Roman" w:hAnsi="Arial" w:cs="Arial"/>
                <w:bCs/>
                <w:kern w:val="0"/>
                <w:szCs w:val="23"/>
                <w:lang w:eastAsia="ar-SA"/>
                <w14:ligatures w14:val="none"/>
              </w:rPr>
              <w:t>2020</w:t>
            </w:r>
            <w:r w:rsidR="0061525B" w:rsidRPr="0061525B">
              <w:rPr>
                <w:rFonts w:ascii="Arial" w:eastAsia="Times New Roman" w:hAnsi="Arial" w:cs="Arial"/>
                <w:bCs/>
                <w:kern w:val="0"/>
                <w:szCs w:val="23"/>
                <w:lang w:eastAsia="ar-SA"/>
                <w14:ligatures w14:val="none"/>
              </w:rPr>
              <w:t>/</w:t>
            </w:r>
            <w:r w:rsidRPr="0061525B">
              <w:rPr>
                <w:rFonts w:ascii="Arial" w:eastAsia="Times New Roman" w:hAnsi="Arial" w:cs="Arial"/>
                <w:bCs/>
                <w:kern w:val="0"/>
                <w:szCs w:val="23"/>
                <w:lang w:eastAsia="ar-SA"/>
                <w14:ligatures w14:val="none"/>
              </w:rPr>
              <w:t xml:space="preserve"> tis. Kč</w:t>
            </w:r>
          </w:p>
        </w:tc>
      </w:tr>
      <w:tr w:rsidR="0061525B" w:rsidRPr="0061525B" w14:paraId="228A1C64" w14:textId="77777777" w:rsidTr="008A4DDE">
        <w:tc>
          <w:tcPr>
            <w:tcW w:w="4570" w:type="dxa"/>
            <w:shd w:val="clear" w:color="auto" w:fill="auto"/>
          </w:tcPr>
          <w:p w14:paraId="67959D10" w14:textId="77777777" w:rsidR="008A4DDE" w:rsidRPr="0061525B" w:rsidRDefault="008A4DD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61525B">
              <w:rPr>
                <w:rFonts w:ascii="Arial" w:eastAsia="Times New Roman" w:hAnsi="Arial" w:cs="Arial"/>
                <w:bCs/>
                <w:kern w:val="0"/>
                <w:szCs w:val="23"/>
                <w:lang w:eastAsia="ar-SA"/>
                <w14:ligatures w14:val="none"/>
              </w:rPr>
              <w:t>1.3</w:t>
            </w:r>
            <w:r w:rsidR="0061525B" w:rsidRPr="0061525B">
              <w:rPr>
                <w:rFonts w:ascii="Arial" w:eastAsia="Times New Roman" w:hAnsi="Arial" w:cs="Arial"/>
                <w:bCs/>
                <w:kern w:val="0"/>
                <w:szCs w:val="23"/>
                <w:lang w:eastAsia="ar-SA"/>
                <w14:ligatures w14:val="none"/>
              </w:rPr>
              <w:t>46,73</w:t>
            </w:r>
          </w:p>
        </w:tc>
        <w:tc>
          <w:tcPr>
            <w:tcW w:w="4570" w:type="dxa"/>
            <w:shd w:val="clear" w:color="auto" w:fill="auto"/>
          </w:tcPr>
          <w:p w14:paraId="71B75D7B" w14:textId="77777777" w:rsidR="008A4DDE" w:rsidRPr="0061525B" w:rsidRDefault="008A4DD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61525B">
              <w:rPr>
                <w:rFonts w:ascii="Arial" w:eastAsia="Times New Roman" w:hAnsi="Arial" w:cs="Arial"/>
                <w:bCs/>
                <w:kern w:val="0"/>
                <w:szCs w:val="23"/>
                <w:lang w:eastAsia="ar-SA"/>
                <w14:ligatures w14:val="none"/>
              </w:rPr>
              <w:t>1.34</w:t>
            </w:r>
            <w:r w:rsidR="0061525B" w:rsidRPr="0061525B">
              <w:rPr>
                <w:rFonts w:ascii="Arial" w:eastAsia="Times New Roman" w:hAnsi="Arial" w:cs="Arial"/>
                <w:bCs/>
                <w:kern w:val="0"/>
                <w:szCs w:val="23"/>
                <w:lang w:eastAsia="ar-SA"/>
                <w14:ligatures w14:val="none"/>
              </w:rPr>
              <w:t>7</w:t>
            </w:r>
            <w:r w:rsidRPr="0061525B">
              <w:rPr>
                <w:rFonts w:ascii="Arial" w:eastAsia="Times New Roman" w:hAnsi="Arial" w:cs="Arial"/>
                <w:bCs/>
                <w:kern w:val="0"/>
                <w:szCs w:val="23"/>
                <w:lang w:eastAsia="ar-SA"/>
                <w14:ligatures w14:val="none"/>
              </w:rPr>
              <w:t>,</w:t>
            </w:r>
            <w:r w:rsidR="0061525B" w:rsidRPr="0061525B">
              <w:rPr>
                <w:rFonts w:ascii="Arial" w:eastAsia="Times New Roman" w:hAnsi="Arial" w:cs="Arial"/>
                <w:bCs/>
                <w:kern w:val="0"/>
                <w:szCs w:val="23"/>
                <w:lang w:eastAsia="ar-SA"/>
                <w14:ligatures w14:val="none"/>
              </w:rPr>
              <w:t>28</w:t>
            </w:r>
          </w:p>
        </w:tc>
      </w:tr>
    </w:tbl>
    <w:p w14:paraId="276FE09A" w14:textId="77777777" w:rsidR="008A4DDE" w:rsidRPr="0061525B"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0A08373C" w14:textId="77777777" w:rsidR="008A4DDE" w:rsidRPr="0061525B"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1525B">
        <w:rPr>
          <w:rFonts w:ascii="Arial" w:eastAsia="Times New Roman" w:hAnsi="Arial" w:cs="Arial"/>
          <w:bCs/>
          <w:kern w:val="0"/>
          <w:szCs w:val="23"/>
          <w:lang w:eastAsia="ar-SA"/>
          <w14:ligatures w14:val="none"/>
        </w:rPr>
        <w:t xml:space="preserve">Výše zaúčtovaných odpisů souhlasí s poslední úpravou odpisů v hlavní činnosti. KÚ Olomouckého kraje nám pokryl odpisy v hlavní činnosti, nařídil nám odvod z odpisů ve výši 90 % celku - </w:t>
      </w:r>
      <w:proofErr w:type="gramStart"/>
      <w:r w:rsidRPr="0061525B">
        <w:rPr>
          <w:rFonts w:ascii="Arial" w:eastAsia="Times New Roman" w:hAnsi="Arial" w:cs="Arial"/>
          <w:bCs/>
          <w:kern w:val="0"/>
          <w:szCs w:val="23"/>
          <w:lang w:eastAsia="ar-SA"/>
          <w14:ligatures w14:val="none"/>
        </w:rPr>
        <w:t>1,</w:t>
      </w:r>
      <w:r w:rsidR="0061525B" w:rsidRPr="0061525B">
        <w:rPr>
          <w:rFonts w:ascii="Arial" w:eastAsia="Times New Roman" w:hAnsi="Arial" w:cs="Arial"/>
          <w:bCs/>
          <w:kern w:val="0"/>
          <w:szCs w:val="23"/>
          <w:lang w:eastAsia="ar-SA"/>
          <w14:ligatures w14:val="none"/>
        </w:rPr>
        <w:t>283.308,</w:t>
      </w:r>
      <w:r w:rsidRPr="0061525B">
        <w:rPr>
          <w:rFonts w:ascii="Arial" w:eastAsia="Times New Roman" w:hAnsi="Arial" w:cs="Arial"/>
          <w:bCs/>
          <w:kern w:val="0"/>
          <w:szCs w:val="23"/>
          <w:lang w:eastAsia="ar-SA"/>
          <w14:ligatures w14:val="none"/>
        </w:rPr>
        <w:t>-</w:t>
      </w:r>
      <w:proofErr w:type="gramEnd"/>
      <w:r w:rsidRPr="0061525B">
        <w:rPr>
          <w:rFonts w:ascii="Arial" w:eastAsia="Times New Roman" w:hAnsi="Arial" w:cs="Arial"/>
          <w:bCs/>
          <w:kern w:val="0"/>
          <w:szCs w:val="23"/>
          <w:lang w:eastAsia="ar-SA"/>
          <w14:ligatures w14:val="none"/>
        </w:rPr>
        <w:t xml:space="preserve"> Kč. Odvod byl proveden v termínu a v plné výši. </w:t>
      </w:r>
    </w:p>
    <w:p w14:paraId="783BB09E"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24F3839A" w14:textId="77777777" w:rsidR="008A4DDE" w:rsidRPr="00A039BD" w:rsidRDefault="00B1314A"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EB602E">
        <w:rPr>
          <w:rFonts w:ascii="Arial" w:eastAsia="Times New Roman" w:hAnsi="Arial" w:cs="Arial"/>
          <w:b/>
          <w:bCs/>
          <w:color w:val="FF0000"/>
          <w:kern w:val="0"/>
          <w:szCs w:val="23"/>
          <w:lang w:eastAsia="ar-SA"/>
          <w14:ligatures w14:val="none"/>
        </w:rPr>
        <w:br/>
      </w:r>
      <w:r w:rsidRPr="00A039BD">
        <w:rPr>
          <w:rFonts w:ascii="Arial" w:eastAsia="Times New Roman" w:hAnsi="Arial" w:cs="Arial"/>
          <w:b/>
          <w:bCs/>
          <w:kern w:val="0"/>
          <w:szCs w:val="23"/>
          <w:lang w:eastAsia="ar-SA"/>
          <w14:ligatures w14:val="none"/>
        </w:rPr>
        <w:br/>
      </w:r>
      <w:r w:rsidR="008A4DDE" w:rsidRPr="00A039BD">
        <w:rPr>
          <w:rFonts w:ascii="Arial" w:eastAsia="Times New Roman" w:hAnsi="Arial" w:cs="Arial"/>
          <w:b/>
          <w:bCs/>
          <w:kern w:val="0"/>
          <w:szCs w:val="23"/>
          <w:lang w:eastAsia="ar-SA"/>
          <w14:ligatures w14:val="none"/>
        </w:rPr>
        <w:t xml:space="preserve">Drobný dlouhodobý majetek </w:t>
      </w:r>
    </w:p>
    <w:p w14:paraId="2D0C7B7F" w14:textId="77777777" w:rsidR="008A4DDE" w:rsidRPr="00A039BD"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4545"/>
      </w:tblGrid>
      <w:tr w:rsidR="00A039BD" w:rsidRPr="00A039BD" w14:paraId="43DD0262" w14:textId="77777777" w:rsidTr="008A4DDE">
        <w:tc>
          <w:tcPr>
            <w:tcW w:w="4503" w:type="dxa"/>
            <w:shd w:val="clear" w:color="auto" w:fill="auto"/>
          </w:tcPr>
          <w:p w14:paraId="52EA74BA" w14:textId="77777777" w:rsidR="008A4DDE" w:rsidRPr="00A039BD"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A039BD">
              <w:rPr>
                <w:rFonts w:ascii="Arial" w:eastAsia="Times New Roman" w:hAnsi="Arial" w:cs="Arial"/>
                <w:b/>
                <w:bCs/>
                <w:kern w:val="0"/>
                <w:szCs w:val="23"/>
                <w:lang w:eastAsia="ar-SA"/>
                <w14:ligatures w14:val="none"/>
              </w:rPr>
              <w:t>20</w:t>
            </w:r>
            <w:r w:rsidR="0061525B" w:rsidRPr="00A039BD">
              <w:rPr>
                <w:rFonts w:ascii="Arial" w:eastAsia="Times New Roman" w:hAnsi="Arial" w:cs="Arial"/>
                <w:b/>
                <w:bCs/>
                <w:kern w:val="0"/>
                <w:szCs w:val="23"/>
                <w:lang w:eastAsia="ar-SA"/>
                <w14:ligatures w14:val="none"/>
              </w:rPr>
              <w:t>20</w:t>
            </w:r>
          </w:p>
        </w:tc>
        <w:tc>
          <w:tcPr>
            <w:tcW w:w="4677" w:type="dxa"/>
            <w:shd w:val="clear" w:color="auto" w:fill="auto"/>
          </w:tcPr>
          <w:p w14:paraId="078CE940" w14:textId="77777777" w:rsidR="008A4DDE" w:rsidRPr="00A039BD"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A039BD">
              <w:rPr>
                <w:rFonts w:ascii="Arial" w:eastAsia="Times New Roman" w:hAnsi="Arial" w:cs="Arial"/>
                <w:b/>
                <w:bCs/>
                <w:kern w:val="0"/>
                <w:szCs w:val="23"/>
                <w:lang w:eastAsia="ar-SA"/>
                <w14:ligatures w14:val="none"/>
              </w:rPr>
              <w:t>202</w:t>
            </w:r>
            <w:r w:rsidR="0061525B" w:rsidRPr="00A039BD">
              <w:rPr>
                <w:rFonts w:ascii="Arial" w:eastAsia="Times New Roman" w:hAnsi="Arial" w:cs="Arial"/>
                <w:b/>
                <w:bCs/>
                <w:kern w:val="0"/>
                <w:szCs w:val="23"/>
                <w:lang w:eastAsia="ar-SA"/>
                <w14:ligatures w14:val="none"/>
              </w:rPr>
              <w:t>1</w:t>
            </w:r>
          </w:p>
        </w:tc>
      </w:tr>
      <w:tr w:rsidR="00A039BD" w:rsidRPr="00A039BD" w14:paraId="484F3CB9" w14:textId="77777777" w:rsidTr="008A4DDE">
        <w:tc>
          <w:tcPr>
            <w:tcW w:w="4503" w:type="dxa"/>
            <w:shd w:val="clear" w:color="auto" w:fill="auto"/>
          </w:tcPr>
          <w:p w14:paraId="10B1440B" w14:textId="77777777" w:rsidR="008A4DDE" w:rsidRPr="00A039BD" w:rsidRDefault="0061525B"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A039BD">
              <w:rPr>
                <w:rFonts w:ascii="Arial" w:eastAsia="Times New Roman" w:hAnsi="Arial" w:cs="Arial"/>
                <w:bCs/>
                <w:kern w:val="0"/>
                <w:szCs w:val="23"/>
                <w:lang w:eastAsia="ar-SA"/>
                <w14:ligatures w14:val="none"/>
              </w:rPr>
              <w:t>749</w:t>
            </w:r>
          </w:p>
        </w:tc>
        <w:tc>
          <w:tcPr>
            <w:tcW w:w="4677" w:type="dxa"/>
            <w:shd w:val="clear" w:color="auto" w:fill="auto"/>
          </w:tcPr>
          <w:p w14:paraId="7B8C16AF" w14:textId="77777777" w:rsidR="008A4DDE" w:rsidRPr="00A039BD" w:rsidRDefault="0061525B"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A039BD">
              <w:rPr>
                <w:rFonts w:ascii="Arial" w:eastAsia="Times New Roman" w:hAnsi="Arial" w:cs="Arial"/>
                <w:bCs/>
                <w:kern w:val="0"/>
                <w:szCs w:val="23"/>
                <w:lang w:eastAsia="ar-SA"/>
                <w14:ligatures w14:val="none"/>
              </w:rPr>
              <w:t>1.249</w:t>
            </w:r>
          </w:p>
        </w:tc>
      </w:tr>
    </w:tbl>
    <w:p w14:paraId="22D95682" w14:textId="77777777" w:rsidR="008A4DDE" w:rsidRPr="00A039BD" w:rsidRDefault="008A4DDE"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p w14:paraId="06D86FC7" w14:textId="77777777" w:rsidR="008A4DDE" w:rsidRPr="00A039B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A039BD">
        <w:rPr>
          <w:rFonts w:ascii="Arial" w:eastAsia="Times New Roman" w:hAnsi="Arial" w:cs="Arial"/>
          <w:bCs/>
          <w:kern w:val="0"/>
          <w:szCs w:val="23"/>
          <w:lang w:eastAsia="ar-SA"/>
          <w14:ligatures w14:val="none"/>
        </w:rPr>
        <w:t>Hodnota pořízeného DHM byla v roce 202</w:t>
      </w:r>
      <w:r w:rsidR="0061525B" w:rsidRPr="00A039BD">
        <w:rPr>
          <w:rFonts w:ascii="Arial" w:eastAsia="Times New Roman" w:hAnsi="Arial" w:cs="Arial"/>
          <w:bCs/>
          <w:kern w:val="0"/>
          <w:szCs w:val="23"/>
          <w:lang w:eastAsia="ar-SA"/>
          <w14:ligatures w14:val="none"/>
        </w:rPr>
        <w:t>1</w:t>
      </w:r>
      <w:r w:rsidRPr="00A039BD">
        <w:rPr>
          <w:rFonts w:ascii="Arial" w:eastAsia="Times New Roman" w:hAnsi="Arial" w:cs="Arial"/>
          <w:bCs/>
          <w:kern w:val="0"/>
          <w:szCs w:val="23"/>
          <w:lang w:eastAsia="ar-SA"/>
          <w14:ligatures w14:val="none"/>
        </w:rPr>
        <w:t xml:space="preserve"> vyšší o </w:t>
      </w:r>
      <w:r w:rsidR="0061525B" w:rsidRPr="00A039BD">
        <w:rPr>
          <w:rFonts w:ascii="Arial" w:eastAsia="Times New Roman" w:hAnsi="Arial" w:cs="Arial"/>
          <w:bCs/>
          <w:kern w:val="0"/>
          <w:szCs w:val="23"/>
          <w:lang w:eastAsia="ar-SA"/>
          <w14:ligatures w14:val="none"/>
        </w:rPr>
        <w:t>500</w:t>
      </w:r>
      <w:r w:rsidRPr="00A039BD">
        <w:rPr>
          <w:rFonts w:ascii="Arial" w:eastAsia="Times New Roman" w:hAnsi="Arial" w:cs="Arial"/>
          <w:bCs/>
          <w:kern w:val="0"/>
          <w:szCs w:val="23"/>
          <w:lang w:eastAsia="ar-SA"/>
          <w14:ligatures w14:val="none"/>
        </w:rPr>
        <w:t xml:space="preserve"> tis. Kč než v roce 20</w:t>
      </w:r>
      <w:r w:rsidR="0061525B" w:rsidRPr="00A039BD">
        <w:rPr>
          <w:rFonts w:ascii="Arial" w:eastAsia="Times New Roman" w:hAnsi="Arial" w:cs="Arial"/>
          <w:bCs/>
          <w:kern w:val="0"/>
          <w:szCs w:val="23"/>
          <w:lang w:eastAsia="ar-SA"/>
          <w14:ligatures w14:val="none"/>
        </w:rPr>
        <w:t>20</w:t>
      </w:r>
      <w:r w:rsidRPr="00A039BD">
        <w:rPr>
          <w:rFonts w:ascii="Arial" w:eastAsia="Times New Roman" w:hAnsi="Arial" w:cs="Arial"/>
          <w:bCs/>
          <w:kern w:val="0"/>
          <w:szCs w:val="23"/>
          <w:lang w:eastAsia="ar-SA"/>
          <w14:ligatures w14:val="none"/>
        </w:rPr>
        <w:t xml:space="preserve">. </w:t>
      </w:r>
    </w:p>
    <w:p w14:paraId="3844E1C3" w14:textId="77777777" w:rsidR="008A4DDE" w:rsidRPr="00A039B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A039BD">
        <w:rPr>
          <w:rFonts w:ascii="Arial" w:eastAsia="Times New Roman" w:hAnsi="Arial" w:cs="Arial"/>
          <w:bCs/>
          <w:kern w:val="0"/>
          <w:szCs w:val="23"/>
          <w:lang w:eastAsia="ar-SA"/>
          <w14:ligatures w14:val="none"/>
        </w:rPr>
        <w:t>K navýšení skutečně vynaložených prostředků na nákup DHM oproti schválenému rozpočtu a roku 20</w:t>
      </w:r>
      <w:r w:rsidR="0061525B" w:rsidRPr="00A039BD">
        <w:rPr>
          <w:rFonts w:ascii="Arial" w:eastAsia="Times New Roman" w:hAnsi="Arial" w:cs="Arial"/>
          <w:bCs/>
          <w:kern w:val="0"/>
          <w:szCs w:val="23"/>
          <w:lang w:eastAsia="ar-SA"/>
          <w14:ligatures w14:val="none"/>
        </w:rPr>
        <w:t>20</w:t>
      </w:r>
      <w:r w:rsidRPr="00A039BD">
        <w:rPr>
          <w:rFonts w:ascii="Arial" w:eastAsia="Times New Roman" w:hAnsi="Arial" w:cs="Arial"/>
          <w:bCs/>
          <w:kern w:val="0"/>
          <w:szCs w:val="23"/>
          <w:lang w:eastAsia="ar-SA"/>
          <w14:ligatures w14:val="none"/>
        </w:rPr>
        <w:t xml:space="preserve"> došlo tím, že v rozpočtu došlo k navýšení ONIV </w:t>
      </w:r>
      <w:r w:rsidR="0061525B" w:rsidRPr="00A039BD">
        <w:rPr>
          <w:rFonts w:ascii="Arial" w:eastAsia="Times New Roman" w:hAnsi="Arial" w:cs="Arial"/>
          <w:bCs/>
          <w:kern w:val="0"/>
          <w:szCs w:val="23"/>
          <w:lang w:eastAsia="ar-SA"/>
          <w14:ligatures w14:val="none"/>
        </w:rPr>
        <w:t>převodem z platů     a dále z nevyčerpaných odvodů pojištění a přijetí daru</w:t>
      </w:r>
      <w:r w:rsidRPr="00A039BD">
        <w:rPr>
          <w:rFonts w:ascii="Arial" w:eastAsia="Times New Roman" w:hAnsi="Arial" w:cs="Arial"/>
          <w:bCs/>
          <w:kern w:val="0"/>
          <w:szCs w:val="23"/>
          <w:lang w:eastAsia="ar-SA"/>
          <w14:ligatures w14:val="none"/>
        </w:rPr>
        <w:t>.</w:t>
      </w:r>
    </w:p>
    <w:p w14:paraId="4595BFB8" w14:textId="77777777" w:rsidR="008A4DDE" w:rsidRPr="00A039B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1CE8D36F" w14:textId="77777777" w:rsidR="008A4DDE" w:rsidRPr="00A039B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roofErr w:type="gramStart"/>
      <w:r w:rsidRPr="00A039BD">
        <w:rPr>
          <w:rFonts w:ascii="Arial" w:eastAsia="Times New Roman" w:hAnsi="Arial" w:cs="Arial"/>
          <w:bCs/>
          <w:kern w:val="0"/>
          <w:szCs w:val="23"/>
          <w:lang w:eastAsia="ar-SA"/>
          <w14:ligatures w14:val="none"/>
        </w:rPr>
        <w:lastRenderedPageBreak/>
        <w:t>Zdroje :</w:t>
      </w:r>
      <w:proofErr w:type="gramEnd"/>
      <w:r w:rsidRPr="00A039BD">
        <w:rPr>
          <w:rFonts w:ascii="Arial" w:eastAsia="Times New Roman" w:hAnsi="Arial" w:cs="Arial"/>
          <w:bCs/>
          <w:kern w:val="0"/>
          <w:szCs w:val="23"/>
          <w:lang w:eastAsia="ar-SA"/>
          <w14:ligatures w14:val="none"/>
        </w:rPr>
        <w:t xml:space="preserve"> </w:t>
      </w:r>
    </w:p>
    <w:p w14:paraId="2B03F7C8" w14:textId="77777777" w:rsidR="008A4DDE" w:rsidRPr="00A039B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A039BD">
        <w:rPr>
          <w:rFonts w:ascii="Arial" w:eastAsia="Times New Roman" w:hAnsi="Arial" w:cs="Arial"/>
          <w:bCs/>
          <w:kern w:val="0"/>
          <w:szCs w:val="23"/>
          <w:lang w:eastAsia="ar-SA"/>
          <w14:ligatures w14:val="none"/>
        </w:rPr>
        <w:t xml:space="preserve">Přímé náklady ve výši </w:t>
      </w:r>
      <w:r w:rsidR="0061525B" w:rsidRPr="00A039BD">
        <w:rPr>
          <w:rFonts w:ascii="Arial" w:eastAsia="Times New Roman" w:hAnsi="Arial" w:cs="Arial"/>
          <w:bCs/>
          <w:kern w:val="0"/>
          <w:szCs w:val="23"/>
          <w:lang w:eastAsia="ar-SA"/>
          <w14:ligatures w14:val="none"/>
        </w:rPr>
        <w:t>517.151,46</w:t>
      </w:r>
      <w:r w:rsidRPr="00A039BD">
        <w:rPr>
          <w:rFonts w:ascii="Arial" w:eastAsia="Times New Roman" w:hAnsi="Arial" w:cs="Arial"/>
          <w:bCs/>
          <w:kern w:val="0"/>
          <w:szCs w:val="23"/>
          <w:lang w:eastAsia="ar-SA"/>
          <w14:ligatures w14:val="none"/>
        </w:rPr>
        <w:t>,- Kč.</w:t>
      </w:r>
    </w:p>
    <w:p w14:paraId="52457ECF" w14:textId="77777777" w:rsidR="008A4DDE" w:rsidRPr="00A039B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A039BD">
        <w:rPr>
          <w:rFonts w:ascii="Arial" w:eastAsia="Times New Roman" w:hAnsi="Arial" w:cs="Arial"/>
          <w:bCs/>
          <w:kern w:val="0"/>
          <w:szCs w:val="23"/>
          <w:lang w:eastAsia="ar-SA"/>
          <w14:ligatures w14:val="none"/>
        </w:rPr>
        <w:t xml:space="preserve">Podpora </w:t>
      </w:r>
      <w:r w:rsidR="0061525B" w:rsidRPr="00A039BD">
        <w:rPr>
          <w:rFonts w:ascii="Arial" w:eastAsia="Times New Roman" w:hAnsi="Arial" w:cs="Arial"/>
          <w:bCs/>
          <w:kern w:val="0"/>
          <w:szCs w:val="23"/>
          <w:lang w:eastAsia="ar-SA"/>
          <w14:ligatures w14:val="none"/>
        </w:rPr>
        <w:t xml:space="preserve">EVVO </w:t>
      </w:r>
      <w:r w:rsidRPr="00A039BD">
        <w:rPr>
          <w:rFonts w:ascii="Arial" w:eastAsia="Times New Roman" w:hAnsi="Arial" w:cs="Arial"/>
          <w:bCs/>
          <w:kern w:val="0"/>
          <w:szCs w:val="23"/>
          <w:lang w:eastAsia="ar-SA"/>
          <w14:ligatures w14:val="none"/>
        </w:rPr>
        <w:t xml:space="preserve">ve výši </w:t>
      </w:r>
      <w:r w:rsidR="0061525B" w:rsidRPr="00A039BD">
        <w:rPr>
          <w:rFonts w:ascii="Arial" w:eastAsia="Times New Roman" w:hAnsi="Arial" w:cs="Arial"/>
          <w:bCs/>
          <w:kern w:val="0"/>
          <w:szCs w:val="23"/>
          <w:lang w:eastAsia="ar-SA"/>
          <w14:ligatures w14:val="none"/>
        </w:rPr>
        <w:t>12.288</w:t>
      </w:r>
      <w:r w:rsidRPr="00A039BD">
        <w:rPr>
          <w:rFonts w:ascii="Arial" w:eastAsia="Times New Roman" w:hAnsi="Arial" w:cs="Arial"/>
          <w:bCs/>
          <w:kern w:val="0"/>
          <w:szCs w:val="23"/>
          <w:lang w:eastAsia="ar-SA"/>
          <w14:ligatures w14:val="none"/>
        </w:rPr>
        <w:t>,- Kč.</w:t>
      </w:r>
    </w:p>
    <w:p w14:paraId="4F1EAC28" w14:textId="77777777" w:rsidR="008A4DDE" w:rsidRPr="00A039B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A039BD">
        <w:rPr>
          <w:rFonts w:ascii="Arial" w:eastAsia="Times New Roman" w:hAnsi="Arial" w:cs="Arial"/>
          <w:bCs/>
          <w:kern w:val="0"/>
          <w:szCs w:val="23"/>
          <w:lang w:eastAsia="ar-SA"/>
          <w14:ligatures w14:val="none"/>
        </w:rPr>
        <w:t xml:space="preserve">Provozní náklady ve výši </w:t>
      </w:r>
      <w:r w:rsidR="0061525B" w:rsidRPr="00A039BD">
        <w:rPr>
          <w:rFonts w:ascii="Arial" w:eastAsia="Times New Roman" w:hAnsi="Arial" w:cs="Arial"/>
          <w:bCs/>
          <w:kern w:val="0"/>
          <w:szCs w:val="23"/>
          <w:lang w:eastAsia="ar-SA"/>
          <w14:ligatures w14:val="none"/>
        </w:rPr>
        <w:t xml:space="preserve">431.106,09 </w:t>
      </w:r>
      <w:r w:rsidRPr="00A039BD">
        <w:rPr>
          <w:rFonts w:ascii="Arial" w:eastAsia="Times New Roman" w:hAnsi="Arial" w:cs="Arial"/>
          <w:bCs/>
          <w:kern w:val="0"/>
          <w:szCs w:val="23"/>
          <w:lang w:eastAsia="ar-SA"/>
          <w14:ligatures w14:val="none"/>
        </w:rPr>
        <w:t>Kč.</w:t>
      </w:r>
    </w:p>
    <w:p w14:paraId="66BF5604" w14:textId="77777777" w:rsidR="0061525B" w:rsidRPr="00A039BD" w:rsidRDefault="008A4DDE" w:rsidP="0061525B">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A039BD">
        <w:rPr>
          <w:rFonts w:ascii="Arial" w:eastAsia="Times New Roman" w:hAnsi="Arial" w:cs="Arial"/>
          <w:bCs/>
          <w:kern w:val="0"/>
          <w:szCs w:val="23"/>
          <w:lang w:eastAsia="ar-SA"/>
          <w14:ligatures w14:val="none"/>
        </w:rPr>
        <w:t xml:space="preserve">Vlastní zdroje ve výši </w:t>
      </w:r>
      <w:r w:rsidR="0061525B" w:rsidRPr="00A039BD">
        <w:rPr>
          <w:rFonts w:ascii="Arial" w:eastAsia="Times New Roman" w:hAnsi="Arial" w:cs="Arial"/>
          <w:bCs/>
          <w:kern w:val="0"/>
          <w:szCs w:val="23"/>
          <w:lang w:eastAsia="ar-SA"/>
          <w14:ligatures w14:val="none"/>
        </w:rPr>
        <w:t>64.237,95</w:t>
      </w:r>
      <w:r w:rsidRPr="00A039BD">
        <w:rPr>
          <w:rFonts w:ascii="Arial" w:eastAsia="Times New Roman" w:hAnsi="Arial" w:cs="Arial"/>
          <w:bCs/>
          <w:kern w:val="0"/>
          <w:szCs w:val="23"/>
          <w:lang w:eastAsia="ar-SA"/>
          <w14:ligatures w14:val="none"/>
        </w:rPr>
        <w:t>,- Kč</w:t>
      </w:r>
      <w:r w:rsidR="0061525B" w:rsidRPr="00A039BD">
        <w:rPr>
          <w:rFonts w:ascii="Arial" w:eastAsia="Times New Roman" w:hAnsi="Arial" w:cs="Arial"/>
          <w:bCs/>
          <w:kern w:val="0"/>
          <w:szCs w:val="23"/>
          <w:lang w:eastAsia="ar-SA"/>
          <w14:ligatures w14:val="none"/>
        </w:rPr>
        <w:t xml:space="preserve"> (z toho 44.479,95 Kč hrazeno z FKSP)</w:t>
      </w:r>
      <w:r w:rsidRPr="00A039BD">
        <w:rPr>
          <w:rFonts w:ascii="Arial" w:eastAsia="Times New Roman" w:hAnsi="Arial" w:cs="Arial"/>
          <w:bCs/>
          <w:kern w:val="0"/>
          <w:szCs w:val="23"/>
          <w:lang w:eastAsia="ar-SA"/>
          <w14:ligatures w14:val="none"/>
        </w:rPr>
        <w:t>.</w:t>
      </w:r>
      <w:r w:rsidR="0061525B" w:rsidRPr="00A039BD">
        <w:rPr>
          <w:rFonts w:ascii="Arial" w:eastAsia="Times New Roman" w:hAnsi="Arial" w:cs="Arial"/>
          <w:bCs/>
          <w:kern w:val="0"/>
          <w:szCs w:val="23"/>
          <w:lang w:eastAsia="ar-SA"/>
          <w14:ligatures w14:val="none"/>
        </w:rPr>
        <w:br/>
        <w:t>Dotace UZ 114 Talent Olomouckého kraje 15.000,- Kč</w:t>
      </w:r>
    </w:p>
    <w:p w14:paraId="5553CF56" w14:textId="77777777" w:rsidR="0061525B" w:rsidRPr="00A039BD" w:rsidRDefault="0061525B" w:rsidP="0061525B">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A039BD">
        <w:rPr>
          <w:rFonts w:ascii="Arial" w:eastAsia="Times New Roman" w:hAnsi="Arial" w:cs="Arial"/>
          <w:bCs/>
          <w:kern w:val="0"/>
          <w:szCs w:val="23"/>
          <w:lang w:eastAsia="ar-SA"/>
          <w14:ligatures w14:val="none"/>
        </w:rPr>
        <w:t>Dotace OP VVV šablony 148.974,04 Kč.</w:t>
      </w:r>
    </w:p>
    <w:p w14:paraId="0B460810" w14:textId="77777777" w:rsidR="008A4DDE" w:rsidRPr="00A039BD" w:rsidRDefault="0061525B" w:rsidP="0061525B">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A039BD">
        <w:rPr>
          <w:rFonts w:ascii="Arial" w:eastAsia="Times New Roman" w:hAnsi="Arial" w:cs="Arial"/>
          <w:bCs/>
          <w:kern w:val="0"/>
          <w:szCs w:val="23"/>
          <w:lang w:eastAsia="ar-SA"/>
          <w14:ligatures w14:val="none"/>
        </w:rPr>
        <w:t>Grant nadace ČEZ 60.019,- Kč (55 % grantu, zbytek bude vyúčtován v</w:t>
      </w:r>
      <w:r w:rsidR="00B122AF">
        <w:rPr>
          <w:rFonts w:ascii="Arial" w:eastAsia="Times New Roman" w:hAnsi="Arial" w:cs="Arial"/>
          <w:bCs/>
          <w:kern w:val="0"/>
          <w:szCs w:val="23"/>
          <w:lang w:eastAsia="ar-SA"/>
          <w14:ligatures w14:val="none"/>
        </w:rPr>
        <w:t xml:space="preserve"> </w:t>
      </w:r>
      <w:r w:rsidRPr="00A039BD">
        <w:rPr>
          <w:rFonts w:ascii="Arial" w:eastAsia="Times New Roman" w:hAnsi="Arial" w:cs="Arial"/>
          <w:bCs/>
          <w:kern w:val="0"/>
          <w:szCs w:val="23"/>
          <w:lang w:eastAsia="ar-SA"/>
          <w14:ligatures w14:val="none"/>
        </w:rPr>
        <w:t>r. 2022).</w:t>
      </w:r>
    </w:p>
    <w:p w14:paraId="18AFFDEB" w14:textId="77777777" w:rsidR="008A4DDE" w:rsidRPr="00A039B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32ACEB60" w14:textId="77777777" w:rsidR="008A4DDE" w:rsidRPr="00A039B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A039BD">
        <w:rPr>
          <w:rFonts w:ascii="Arial" w:eastAsia="Times New Roman" w:hAnsi="Arial" w:cs="Arial"/>
          <w:bCs/>
          <w:kern w:val="0"/>
          <w:szCs w:val="23"/>
          <w:lang w:eastAsia="ar-SA"/>
          <w14:ligatures w14:val="none"/>
        </w:rPr>
        <w:t>V roce 202</w:t>
      </w:r>
      <w:r w:rsidR="0061525B" w:rsidRPr="00A039BD">
        <w:rPr>
          <w:rFonts w:ascii="Arial" w:eastAsia="Times New Roman" w:hAnsi="Arial" w:cs="Arial"/>
          <w:bCs/>
          <w:kern w:val="0"/>
          <w:szCs w:val="23"/>
          <w:lang w:eastAsia="ar-SA"/>
          <w14:ligatures w14:val="none"/>
        </w:rPr>
        <w:t>1</w:t>
      </w:r>
      <w:r w:rsidRPr="00A039BD">
        <w:rPr>
          <w:rFonts w:ascii="Arial" w:eastAsia="Times New Roman" w:hAnsi="Arial" w:cs="Arial"/>
          <w:bCs/>
          <w:kern w:val="0"/>
          <w:szCs w:val="23"/>
          <w:lang w:eastAsia="ar-SA"/>
          <w14:ligatures w14:val="none"/>
        </w:rPr>
        <w:t xml:space="preserve"> jsme zejména pořídili počítače, notebooky, webkamery, grafické tablety, </w:t>
      </w:r>
      <w:proofErr w:type="spellStart"/>
      <w:r w:rsidRPr="00A039BD">
        <w:rPr>
          <w:rFonts w:ascii="Arial" w:eastAsia="Times New Roman" w:hAnsi="Arial" w:cs="Arial"/>
          <w:bCs/>
          <w:kern w:val="0"/>
          <w:szCs w:val="23"/>
          <w:lang w:eastAsia="ar-SA"/>
          <w14:ligatures w14:val="none"/>
        </w:rPr>
        <w:t>wifi</w:t>
      </w:r>
      <w:proofErr w:type="spellEnd"/>
      <w:r w:rsidRPr="00A039BD">
        <w:rPr>
          <w:rFonts w:ascii="Arial" w:eastAsia="Times New Roman" w:hAnsi="Arial" w:cs="Arial"/>
          <w:bCs/>
          <w:kern w:val="0"/>
          <w:szCs w:val="23"/>
          <w:lang w:eastAsia="ar-SA"/>
          <w14:ligatures w14:val="none"/>
        </w:rPr>
        <w:t xml:space="preserve"> </w:t>
      </w:r>
      <w:proofErr w:type="spellStart"/>
      <w:r w:rsidRPr="00A039BD">
        <w:rPr>
          <w:rFonts w:ascii="Arial" w:eastAsia="Times New Roman" w:hAnsi="Arial" w:cs="Arial"/>
          <w:bCs/>
          <w:kern w:val="0"/>
          <w:szCs w:val="23"/>
          <w:lang w:eastAsia="ar-SA"/>
          <w14:ligatures w14:val="none"/>
        </w:rPr>
        <w:t>routery</w:t>
      </w:r>
      <w:proofErr w:type="spellEnd"/>
      <w:r w:rsidRPr="00A039BD">
        <w:rPr>
          <w:rFonts w:ascii="Arial" w:eastAsia="Times New Roman" w:hAnsi="Arial" w:cs="Arial"/>
          <w:bCs/>
          <w:kern w:val="0"/>
          <w:szCs w:val="23"/>
          <w:lang w:eastAsia="ar-SA"/>
          <w14:ligatures w14:val="none"/>
        </w:rPr>
        <w:t xml:space="preserve"> a ostatní příslušenství k tomu, abychom mohli zajistit řádnou online distanční výuku</w:t>
      </w:r>
      <w:r w:rsidR="0061525B" w:rsidRPr="00A039BD">
        <w:rPr>
          <w:rFonts w:ascii="Arial" w:eastAsia="Times New Roman" w:hAnsi="Arial" w:cs="Arial"/>
          <w:bCs/>
          <w:kern w:val="0"/>
          <w:szCs w:val="23"/>
          <w:lang w:eastAsia="ar-SA"/>
          <w14:ligatures w14:val="none"/>
        </w:rPr>
        <w:t>, učební pomůcky do matematiky, hudební výchovy a tělesné výchovy.</w:t>
      </w:r>
      <w:r w:rsidRPr="00A039BD">
        <w:rPr>
          <w:rFonts w:ascii="Arial" w:eastAsia="Times New Roman" w:hAnsi="Arial" w:cs="Arial"/>
          <w:bCs/>
          <w:kern w:val="0"/>
          <w:szCs w:val="23"/>
          <w:lang w:eastAsia="ar-SA"/>
          <w14:ligatures w14:val="none"/>
        </w:rPr>
        <w:t xml:space="preserve"> </w:t>
      </w:r>
    </w:p>
    <w:p w14:paraId="2ECE94E6" w14:textId="77777777" w:rsidR="008A4DDE" w:rsidRPr="00A039B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A039BD">
        <w:rPr>
          <w:rFonts w:ascii="Arial" w:eastAsia="Times New Roman" w:hAnsi="Arial" w:cs="Arial"/>
          <w:bCs/>
          <w:kern w:val="0"/>
          <w:szCs w:val="23"/>
          <w:lang w:eastAsia="ar-SA"/>
          <w14:ligatures w14:val="none"/>
        </w:rPr>
        <w:t xml:space="preserve">Dále se </w:t>
      </w:r>
      <w:proofErr w:type="gramStart"/>
      <w:r w:rsidRPr="00A039BD">
        <w:rPr>
          <w:rFonts w:ascii="Arial" w:eastAsia="Times New Roman" w:hAnsi="Arial" w:cs="Arial"/>
          <w:bCs/>
          <w:kern w:val="0"/>
          <w:szCs w:val="23"/>
          <w:lang w:eastAsia="ar-SA"/>
          <w14:ligatures w14:val="none"/>
        </w:rPr>
        <w:t>z  provozu</w:t>
      </w:r>
      <w:proofErr w:type="gramEnd"/>
      <w:r w:rsidRPr="00A039BD">
        <w:rPr>
          <w:rFonts w:ascii="Arial" w:eastAsia="Times New Roman" w:hAnsi="Arial" w:cs="Arial"/>
          <w:bCs/>
          <w:kern w:val="0"/>
          <w:szCs w:val="23"/>
          <w:lang w:eastAsia="ar-SA"/>
          <w14:ligatures w14:val="none"/>
        </w:rPr>
        <w:t xml:space="preserve"> nakoupily šatní skříňky pro studenty G1, ponorné čerpadlo, vybavení </w:t>
      </w:r>
      <w:r w:rsidR="0061525B" w:rsidRPr="00A039BD">
        <w:rPr>
          <w:rFonts w:ascii="Arial" w:eastAsia="Times New Roman" w:hAnsi="Arial" w:cs="Arial"/>
          <w:bCs/>
          <w:kern w:val="0"/>
          <w:szCs w:val="23"/>
          <w:lang w:eastAsia="ar-SA"/>
          <w14:ligatures w14:val="none"/>
        </w:rPr>
        <w:t xml:space="preserve">školní jídelny, elektrické vrtací kladivo, koberce a židle do kabinetů, keramické </w:t>
      </w:r>
      <w:r w:rsidR="009C77D3">
        <w:rPr>
          <w:rFonts w:ascii="Arial" w:eastAsia="Times New Roman" w:hAnsi="Arial" w:cs="Arial"/>
          <w:bCs/>
          <w:kern w:val="0"/>
          <w:szCs w:val="23"/>
          <w:lang w:eastAsia="ar-SA"/>
          <w14:ligatures w14:val="none"/>
        </w:rPr>
        <w:t xml:space="preserve">                      </w:t>
      </w:r>
      <w:r w:rsidR="0061525B" w:rsidRPr="00A039BD">
        <w:rPr>
          <w:rFonts w:ascii="Arial" w:eastAsia="Times New Roman" w:hAnsi="Arial" w:cs="Arial"/>
          <w:bCs/>
          <w:kern w:val="0"/>
          <w:szCs w:val="23"/>
          <w:lang w:eastAsia="ar-SA"/>
          <w14:ligatures w14:val="none"/>
        </w:rPr>
        <w:t>a magnetická tabule</w:t>
      </w:r>
      <w:r w:rsidRPr="00A039BD">
        <w:rPr>
          <w:rFonts w:ascii="Arial" w:eastAsia="Times New Roman" w:hAnsi="Arial" w:cs="Arial"/>
          <w:bCs/>
          <w:kern w:val="0"/>
          <w:szCs w:val="23"/>
          <w:lang w:eastAsia="ar-SA"/>
          <w14:ligatures w14:val="none"/>
        </w:rPr>
        <w:t>.</w:t>
      </w:r>
    </w:p>
    <w:p w14:paraId="4632F8EC" w14:textId="77777777" w:rsidR="008A4DDE" w:rsidRPr="00A039B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roofErr w:type="gramStart"/>
      <w:r w:rsidRPr="00A039BD">
        <w:rPr>
          <w:rFonts w:ascii="Arial" w:eastAsia="Times New Roman" w:hAnsi="Arial" w:cs="Arial"/>
          <w:bCs/>
          <w:kern w:val="0"/>
          <w:szCs w:val="23"/>
          <w:lang w:eastAsia="ar-SA"/>
          <w14:ligatures w14:val="none"/>
        </w:rPr>
        <w:t>Z  programu</w:t>
      </w:r>
      <w:proofErr w:type="gramEnd"/>
      <w:r w:rsidRPr="00A039BD">
        <w:rPr>
          <w:rFonts w:ascii="Arial" w:eastAsia="Times New Roman" w:hAnsi="Arial" w:cs="Arial"/>
          <w:bCs/>
          <w:kern w:val="0"/>
          <w:szCs w:val="23"/>
          <w:lang w:eastAsia="ar-SA"/>
          <w14:ligatures w14:val="none"/>
        </w:rPr>
        <w:t xml:space="preserve"> EVVO se pořídily  zahradní stůl a lavice </w:t>
      </w:r>
      <w:r w:rsidR="0061525B" w:rsidRPr="00A039BD">
        <w:rPr>
          <w:rFonts w:ascii="Arial" w:eastAsia="Times New Roman" w:hAnsi="Arial" w:cs="Arial"/>
          <w:bCs/>
          <w:kern w:val="0"/>
          <w:szCs w:val="23"/>
          <w:lang w:eastAsia="ar-SA"/>
          <w14:ligatures w14:val="none"/>
        </w:rPr>
        <w:t>na</w:t>
      </w:r>
      <w:r w:rsidR="00A039BD" w:rsidRPr="00A039BD">
        <w:rPr>
          <w:rFonts w:ascii="Arial" w:eastAsia="Times New Roman" w:hAnsi="Arial" w:cs="Arial"/>
          <w:bCs/>
          <w:kern w:val="0"/>
          <w:szCs w:val="23"/>
          <w:lang w:eastAsia="ar-SA"/>
          <w14:ligatures w14:val="none"/>
        </w:rPr>
        <w:t xml:space="preserve"> dvůr</w:t>
      </w:r>
      <w:r w:rsidRPr="00A039BD">
        <w:rPr>
          <w:rFonts w:ascii="Arial" w:eastAsia="Times New Roman" w:hAnsi="Arial" w:cs="Arial"/>
          <w:bCs/>
          <w:kern w:val="0"/>
          <w:szCs w:val="23"/>
          <w:lang w:eastAsia="ar-SA"/>
          <w14:ligatures w14:val="none"/>
        </w:rPr>
        <w:t xml:space="preserve">. </w:t>
      </w:r>
    </w:p>
    <w:p w14:paraId="2C844682" w14:textId="77777777" w:rsidR="004D32A6" w:rsidRPr="00A039BD" w:rsidRDefault="00A039BD"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A039BD">
        <w:rPr>
          <w:rFonts w:ascii="Arial" w:eastAsia="Times New Roman" w:hAnsi="Arial" w:cs="Arial"/>
          <w:bCs/>
          <w:kern w:val="0"/>
          <w:szCs w:val="23"/>
          <w:lang w:eastAsia="ar-SA"/>
          <w14:ligatures w14:val="none"/>
        </w:rPr>
        <w:t xml:space="preserve">V roce 2021 jsme získali od Nadace ČEZ částku </w:t>
      </w:r>
      <w:proofErr w:type="gramStart"/>
      <w:r w:rsidRPr="00A039BD">
        <w:rPr>
          <w:rFonts w:ascii="Arial" w:eastAsia="Times New Roman" w:hAnsi="Arial" w:cs="Arial"/>
          <w:bCs/>
          <w:kern w:val="0"/>
          <w:szCs w:val="23"/>
          <w:lang w:eastAsia="ar-SA"/>
          <w14:ligatures w14:val="none"/>
        </w:rPr>
        <w:t>110</w:t>
      </w:r>
      <w:r w:rsidR="00B122AF">
        <w:rPr>
          <w:rFonts w:ascii="Arial" w:eastAsia="Times New Roman" w:hAnsi="Arial" w:cs="Arial"/>
          <w:bCs/>
          <w:kern w:val="0"/>
          <w:szCs w:val="23"/>
          <w:lang w:eastAsia="ar-SA"/>
          <w14:ligatures w14:val="none"/>
        </w:rPr>
        <w:t>,</w:t>
      </w:r>
      <w:r w:rsidRPr="00A039BD">
        <w:rPr>
          <w:rFonts w:ascii="Arial" w:eastAsia="Times New Roman" w:hAnsi="Arial" w:cs="Arial"/>
          <w:bCs/>
          <w:kern w:val="0"/>
          <w:szCs w:val="23"/>
          <w:lang w:eastAsia="ar-SA"/>
          <w14:ligatures w14:val="none"/>
        </w:rPr>
        <w:t>000,-</w:t>
      </w:r>
      <w:proofErr w:type="gramEnd"/>
      <w:r w:rsidRPr="00A039BD">
        <w:rPr>
          <w:rFonts w:ascii="Arial" w:eastAsia="Times New Roman" w:hAnsi="Arial" w:cs="Arial"/>
          <w:bCs/>
          <w:kern w:val="0"/>
          <w:szCs w:val="23"/>
          <w:lang w:eastAsia="ar-SA"/>
          <w14:ligatures w14:val="none"/>
        </w:rPr>
        <w:t>, za které jsme se rozhodli upravit tři učebny pro studenty školy. Vznikla odpočívárna pro studenty nižšího gymnázia, upravila se konzultační místnost pro psychologa školy a výchovného poradce a jedna studovna pro studenty vyššího gymnázia. Na vybavení těchto místností jsme v roce 2021 čerpali z tohoto grantu 60.019,- Kč, s čerpáním budeme pokračovat v roce 2022.</w:t>
      </w:r>
    </w:p>
    <w:p w14:paraId="6991BBB8"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r w:rsidRPr="00EB602E">
        <w:rPr>
          <w:rFonts w:ascii="Arial" w:eastAsia="Times New Roman" w:hAnsi="Arial" w:cs="Arial"/>
          <w:bCs/>
          <w:color w:val="FF0000"/>
          <w:kern w:val="0"/>
          <w:szCs w:val="23"/>
          <w:lang w:eastAsia="ar-SA"/>
          <w14:ligatures w14:val="none"/>
        </w:rPr>
        <w:t xml:space="preserve">   </w:t>
      </w:r>
    </w:p>
    <w:p w14:paraId="16DB8186"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7E04B8EF" w14:textId="77777777" w:rsidR="008A4DDE" w:rsidRPr="00A039BD"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A039BD">
        <w:rPr>
          <w:rFonts w:ascii="Arial" w:eastAsia="Times New Roman" w:hAnsi="Arial" w:cs="Arial"/>
          <w:b/>
          <w:bCs/>
          <w:kern w:val="0"/>
          <w:szCs w:val="23"/>
          <w:lang w:eastAsia="ar-SA"/>
          <w14:ligatures w14:val="none"/>
        </w:rPr>
        <w:t>Jiné ostatní náklady</w:t>
      </w:r>
    </w:p>
    <w:p w14:paraId="16379F10" w14:textId="77777777" w:rsidR="008A4DDE" w:rsidRPr="00A039BD"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A039BD">
        <w:rPr>
          <w:rFonts w:ascii="Arial" w:eastAsia="Times New Roman" w:hAnsi="Arial" w:cs="Arial"/>
          <w:bCs/>
          <w:kern w:val="0"/>
          <w:szCs w:val="23"/>
          <w:lang w:eastAsia="ar-SA"/>
          <w14:ligatures w14:val="none"/>
        </w:rPr>
        <w:t>V roce 202</w:t>
      </w:r>
      <w:r w:rsidR="00B122AF">
        <w:rPr>
          <w:rFonts w:ascii="Arial" w:eastAsia="Times New Roman" w:hAnsi="Arial" w:cs="Arial"/>
          <w:bCs/>
          <w:kern w:val="0"/>
          <w:szCs w:val="23"/>
          <w:lang w:eastAsia="ar-SA"/>
          <w14:ligatures w14:val="none"/>
        </w:rPr>
        <w:t>1</w:t>
      </w:r>
      <w:r w:rsidRPr="00A039BD">
        <w:rPr>
          <w:rFonts w:ascii="Arial" w:eastAsia="Times New Roman" w:hAnsi="Arial" w:cs="Arial"/>
          <w:bCs/>
          <w:kern w:val="0"/>
          <w:szCs w:val="23"/>
          <w:lang w:eastAsia="ar-SA"/>
          <w14:ligatures w14:val="none"/>
        </w:rPr>
        <w:t xml:space="preserve"> organizaci nebyl vyměřen odvod ÚP za nedodržení povinného podílu zaměstnávat občany se ZPS. Organizace plnila daný poměr (4 %) jak zaměstnáváním pracovníků, tak i odběrem výrobků od organizací, zaměstnávající dané procento osob ZPS.</w:t>
      </w:r>
    </w:p>
    <w:p w14:paraId="6EDDF490"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53FC2AA7"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0BFD29B4" w14:textId="77777777" w:rsidR="008A4DDE" w:rsidRPr="009A3010"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9A3010">
        <w:rPr>
          <w:rFonts w:ascii="Arial" w:eastAsia="Times New Roman" w:hAnsi="Arial" w:cs="Arial"/>
          <w:b/>
          <w:bCs/>
          <w:kern w:val="0"/>
          <w:szCs w:val="23"/>
          <w:u w:val="single"/>
          <w:lang w:eastAsia="ar-SA"/>
          <w14:ligatures w14:val="none"/>
        </w:rPr>
        <w:t>Výnosy z hlavní činnosti</w:t>
      </w:r>
    </w:p>
    <w:p w14:paraId="0A359A7D" w14:textId="77777777" w:rsidR="008A4DDE" w:rsidRPr="009A3010"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p w14:paraId="45745473" w14:textId="77777777" w:rsidR="008A4DDE" w:rsidRPr="009A3010"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
          <w:bCs/>
          <w:kern w:val="0"/>
          <w:szCs w:val="23"/>
          <w:lang w:eastAsia="ar-SA"/>
          <w14:ligatures w14:val="none"/>
        </w:rPr>
        <w:t>Dotace z rozpočtu MŠMT / Kč</w:t>
      </w:r>
    </w:p>
    <w:p w14:paraId="1AD88B9B" w14:textId="77777777" w:rsidR="008A4DDE" w:rsidRPr="009A3010"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 xml:space="preserve"> </w:t>
      </w:r>
    </w:p>
    <w:tbl>
      <w:tblPr>
        <w:tblW w:w="0" w:type="auto"/>
        <w:jc w:val="center"/>
        <w:tblLook w:val="01E0" w:firstRow="1" w:lastRow="1" w:firstColumn="1" w:lastColumn="1" w:noHBand="0" w:noVBand="0"/>
      </w:tblPr>
      <w:tblGrid>
        <w:gridCol w:w="1993"/>
        <w:gridCol w:w="1711"/>
        <w:gridCol w:w="1717"/>
        <w:gridCol w:w="1713"/>
        <w:gridCol w:w="1786"/>
      </w:tblGrid>
      <w:tr w:rsidR="009A3010" w:rsidRPr="009A3010" w14:paraId="2CDDC840" w14:textId="77777777" w:rsidTr="00424C6A">
        <w:trPr>
          <w:trHeight w:val="582"/>
          <w:jc w:val="center"/>
        </w:trPr>
        <w:tc>
          <w:tcPr>
            <w:tcW w:w="1993" w:type="dxa"/>
            <w:tcBorders>
              <w:top w:val="single" w:sz="4" w:space="0" w:color="auto"/>
              <w:left w:val="single" w:sz="4" w:space="0" w:color="auto"/>
              <w:bottom w:val="single" w:sz="4" w:space="0" w:color="auto"/>
              <w:right w:val="single" w:sz="4" w:space="0" w:color="auto"/>
            </w:tcBorders>
            <w:shd w:val="clear" w:color="auto" w:fill="auto"/>
          </w:tcPr>
          <w:p w14:paraId="00708C42" w14:textId="77777777" w:rsidR="008A4DDE" w:rsidRPr="009A3010"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
                <w:bCs/>
                <w:kern w:val="0"/>
                <w:szCs w:val="23"/>
                <w:lang w:eastAsia="ar-SA"/>
                <w14:ligatures w14:val="none"/>
              </w:rPr>
              <w:t>Dotace</w:t>
            </w:r>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78C1765F" w14:textId="77777777" w:rsidR="008A4DDE" w:rsidRPr="009A3010"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
                <w:bCs/>
                <w:kern w:val="0"/>
                <w:szCs w:val="23"/>
                <w:lang w:eastAsia="ar-SA"/>
                <w14:ligatures w14:val="none"/>
              </w:rPr>
              <w:t>čerpáno 20</w:t>
            </w:r>
            <w:r w:rsidR="009A3010" w:rsidRPr="009A3010">
              <w:rPr>
                <w:rFonts w:ascii="Arial" w:eastAsia="Times New Roman" w:hAnsi="Arial" w:cs="Arial"/>
                <w:b/>
                <w:bCs/>
                <w:kern w:val="0"/>
                <w:szCs w:val="23"/>
                <w:lang w:eastAsia="ar-SA"/>
                <w14:ligatures w14:val="none"/>
              </w:rPr>
              <w:t>20</w:t>
            </w:r>
          </w:p>
        </w:tc>
        <w:tc>
          <w:tcPr>
            <w:tcW w:w="1717" w:type="dxa"/>
            <w:tcBorders>
              <w:top w:val="single" w:sz="4" w:space="0" w:color="auto"/>
              <w:left w:val="single" w:sz="4" w:space="0" w:color="auto"/>
              <w:bottom w:val="single" w:sz="4" w:space="0" w:color="auto"/>
              <w:right w:val="single" w:sz="4" w:space="0" w:color="auto"/>
            </w:tcBorders>
            <w:shd w:val="clear" w:color="auto" w:fill="auto"/>
          </w:tcPr>
          <w:p w14:paraId="30E715C5" w14:textId="77777777" w:rsidR="008A4DDE" w:rsidRPr="009A3010"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
                <w:bCs/>
                <w:kern w:val="0"/>
                <w:szCs w:val="23"/>
                <w:lang w:eastAsia="ar-SA"/>
                <w14:ligatures w14:val="none"/>
              </w:rPr>
              <w:t xml:space="preserve"> Poskytnutá dotace 202</w:t>
            </w:r>
            <w:r w:rsidR="009A3010" w:rsidRPr="009A3010">
              <w:rPr>
                <w:rFonts w:ascii="Arial" w:eastAsia="Times New Roman" w:hAnsi="Arial" w:cs="Arial"/>
                <w:b/>
                <w:bCs/>
                <w:kern w:val="0"/>
                <w:szCs w:val="23"/>
                <w:lang w:eastAsia="ar-SA"/>
                <w14:ligatures w14:val="none"/>
              </w:rPr>
              <w:t>1</w:t>
            </w:r>
          </w:p>
        </w:tc>
        <w:tc>
          <w:tcPr>
            <w:tcW w:w="1713" w:type="dxa"/>
            <w:tcBorders>
              <w:top w:val="single" w:sz="4" w:space="0" w:color="auto"/>
              <w:left w:val="single" w:sz="4" w:space="0" w:color="auto"/>
              <w:bottom w:val="single" w:sz="4" w:space="0" w:color="auto"/>
              <w:right w:val="single" w:sz="4" w:space="0" w:color="auto"/>
            </w:tcBorders>
            <w:shd w:val="clear" w:color="auto" w:fill="auto"/>
          </w:tcPr>
          <w:p w14:paraId="2C3B044E" w14:textId="77777777" w:rsidR="008A4DDE" w:rsidRPr="009A3010"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
                <w:bCs/>
                <w:kern w:val="0"/>
                <w:szCs w:val="23"/>
                <w:lang w:eastAsia="ar-SA"/>
                <w14:ligatures w14:val="none"/>
              </w:rPr>
              <w:t>čerpáno 202</w:t>
            </w:r>
            <w:r w:rsidR="009A3010" w:rsidRPr="009A3010">
              <w:rPr>
                <w:rFonts w:ascii="Arial" w:eastAsia="Times New Roman" w:hAnsi="Arial" w:cs="Arial"/>
                <w:b/>
                <w:bCs/>
                <w:kern w:val="0"/>
                <w:szCs w:val="23"/>
                <w:lang w:eastAsia="ar-SA"/>
                <w14:ligatures w14:val="none"/>
              </w:rPr>
              <w:t>1</w:t>
            </w:r>
          </w:p>
          <w:p w14:paraId="6F20E0BA" w14:textId="77777777" w:rsidR="008A4DDE" w:rsidRPr="009A3010"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5B5A28D8" w14:textId="77777777" w:rsidR="008A4DDE" w:rsidRPr="009A3010"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
                <w:bCs/>
                <w:kern w:val="0"/>
                <w:szCs w:val="23"/>
                <w:lang w:eastAsia="ar-SA"/>
                <w14:ligatures w14:val="none"/>
              </w:rPr>
              <w:t>poskytovatel</w:t>
            </w:r>
          </w:p>
        </w:tc>
      </w:tr>
      <w:tr w:rsidR="00424C6A" w:rsidRPr="00EB602E" w14:paraId="600F8F37" w14:textId="77777777" w:rsidTr="00424C6A">
        <w:trPr>
          <w:trHeight w:val="795"/>
          <w:jc w:val="center"/>
        </w:trPr>
        <w:tc>
          <w:tcPr>
            <w:tcW w:w="1993" w:type="dxa"/>
            <w:tcBorders>
              <w:top w:val="single" w:sz="4" w:space="0" w:color="auto"/>
              <w:left w:val="single" w:sz="4" w:space="0" w:color="auto"/>
              <w:bottom w:val="single" w:sz="4" w:space="0" w:color="auto"/>
              <w:right w:val="single" w:sz="4" w:space="0" w:color="auto"/>
            </w:tcBorders>
            <w:shd w:val="clear" w:color="auto" w:fill="auto"/>
          </w:tcPr>
          <w:p w14:paraId="53581AA9" w14:textId="77777777" w:rsidR="00424C6A" w:rsidRPr="009A3010" w:rsidRDefault="00424C6A" w:rsidP="00424C6A">
            <w:pPr>
              <w:rPr>
                <w:rFonts w:ascii="Arial" w:hAnsi="Arial" w:cs="Arial"/>
                <w:b/>
              </w:rPr>
            </w:pPr>
            <w:r w:rsidRPr="009A3010">
              <w:rPr>
                <w:rFonts w:ascii="Arial" w:hAnsi="Arial" w:cs="Arial"/>
                <w:b/>
              </w:rPr>
              <w:t>Přímé náklady</w:t>
            </w:r>
          </w:p>
          <w:p w14:paraId="7603B64F" w14:textId="77777777" w:rsidR="00424C6A" w:rsidRPr="009A3010" w:rsidRDefault="00424C6A" w:rsidP="00424C6A">
            <w:pPr>
              <w:rPr>
                <w:rFonts w:ascii="Arial" w:hAnsi="Arial" w:cs="Arial"/>
                <w:b/>
              </w:rPr>
            </w:pPr>
            <w:r w:rsidRPr="009A3010">
              <w:rPr>
                <w:rFonts w:ascii="Arial" w:hAnsi="Arial" w:cs="Arial"/>
                <w:b/>
              </w:rPr>
              <w:t>UZ 33353</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0775EAA4" w14:textId="77777777" w:rsidR="00424C6A" w:rsidRPr="009A3010" w:rsidRDefault="00424C6A" w:rsidP="00424C6A">
            <w:pPr>
              <w:jc w:val="center"/>
              <w:rPr>
                <w:rFonts w:ascii="Arial" w:hAnsi="Arial" w:cs="Arial"/>
              </w:rPr>
            </w:pPr>
            <w:r w:rsidRPr="009A3010">
              <w:rPr>
                <w:rFonts w:ascii="Arial" w:hAnsi="Arial" w:cs="Arial"/>
              </w:rPr>
              <w:t>45,135.200</w:t>
            </w:r>
          </w:p>
        </w:tc>
        <w:tc>
          <w:tcPr>
            <w:tcW w:w="1717" w:type="dxa"/>
            <w:tcBorders>
              <w:top w:val="single" w:sz="4" w:space="0" w:color="auto"/>
              <w:left w:val="single" w:sz="4" w:space="0" w:color="auto"/>
              <w:bottom w:val="single" w:sz="4" w:space="0" w:color="auto"/>
              <w:right w:val="single" w:sz="4" w:space="0" w:color="auto"/>
            </w:tcBorders>
            <w:shd w:val="clear" w:color="auto" w:fill="auto"/>
            <w:vAlign w:val="center"/>
          </w:tcPr>
          <w:p w14:paraId="51B74575" w14:textId="77777777" w:rsidR="00424C6A" w:rsidRPr="009A3010" w:rsidRDefault="00424C6A" w:rsidP="00424C6A">
            <w:pPr>
              <w:jc w:val="center"/>
              <w:rPr>
                <w:rFonts w:ascii="Arial" w:hAnsi="Arial" w:cs="Arial"/>
              </w:rPr>
            </w:pPr>
            <w:r w:rsidRPr="009A3010">
              <w:rPr>
                <w:rFonts w:ascii="Arial" w:hAnsi="Arial" w:cs="Arial"/>
              </w:rPr>
              <w:t>49,865.770</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EF075F6" w14:textId="77777777" w:rsidR="00424C6A" w:rsidRPr="009A3010" w:rsidRDefault="00424C6A" w:rsidP="00424C6A">
            <w:pPr>
              <w:jc w:val="center"/>
              <w:rPr>
                <w:rFonts w:ascii="Arial" w:hAnsi="Arial" w:cs="Arial"/>
              </w:rPr>
            </w:pPr>
            <w:r w:rsidRPr="009A3010">
              <w:rPr>
                <w:rFonts w:ascii="Arial" w:hAnsi="Arial" w:cs="Arial"/>
              </w:rPr>
              <w:t>49,846.196</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69EA641D" w14:textId="77777777" w:rsidR="00424C6A" w:rsidRPr="009A3010" w:rsidRDefault="00424C6A" w:rsidP="00424C6A">
            <w:pPr>
              <w:rPr>
                <w:rFonts w:ascii="Arial" w:hAnsi="Arial" w:cs="Arial"/>
              </w:rPr>
            </w:pPr>
            <w:r w:rsidRPr="009A3010">
              <w:rPr>
                <w:rFonts w:ascii="Arial" w:hAnsi="Arial" w:cs="Arial"/>
              </w:rPr>
              <w:t xml:space="preserve">MŠMT </w:t>
            </w:r>
            <w:proofErr w:type="spellStart"/>
            <w:r w:rsidRPr="009A3010">
              <w:rPr>
                <w:rFonts w:ascii="Arial" w:hAnsi="Arial" w:cs="Arial"/>
              </w:rPr>
              <w:t>prostř</w:t>
            </w:r>
            <w:proofErr w:type="spellEnd"/>
            <w:r w:rsidRPr="009A3010">
              <w:rPr>
                <w:rFonts w:ascii="Arial" w:hAnsi="Arial" w:cs="Arial"/>
              </w:rPr>
              <w:t>. KÚ</w:t>
            </w:r>
          </w:p>
        </w:tc>
      </w:tr>
      <w:tr w:rsidR="00424C6A" w:rsidRPr="00EB602E" w14:paraId="42EC31A6" w14:textId="77777777" w:rsidTr="00424C6A">
        <w:trPr>
          <w:trHeight w:val="795"/>
          <w:jc w:val="center"/>
        </w:trPr>
        <w:tc>
          <w:tcPr>
            <w:tcW w:w="1993" w:type="dxa"/>
            <w:tcBorders>
              <w:top w:val="single" w:sz="4" w:space="0" w:color="auto"/>
              <w:left w:val="single" w:sz="4" w:space="0" w:color="auto"/>
              <w:bottom w:val="single" w:sz="4" w:space="0" w:color="auto"/>
              <w:right w:val="single" w:sz="4" w:space="0" w:color="auto"/>
            </w:tcBorders>
            <w:shd w:val="clear" w:color="auto" w:fill="auto"/>
          </w:tcPr>
          <w:p w14:paraId="4FF61349" w14:textId="77777777" w:rsidR="00424C6A" w:rsidRPr="009A3010" w:rsidRDefault="00424C6A" w:rsidP="00424C6A">
            <w:pPr>
              <w:rPr>
                <w:rFonts w:ascii="Arial" w:hAnsi="Arial" w:cs="Arial"/>
                <w:b/>
              </w:rPr>
            </w:pPr>
            <w:r w:rsidRPr="009A3010">
              <w:rPr>
                <w:rFonts w:ascii="Arial" w:hAnsi="Arial" w:cs="Arial"/>
                <w:b/>
              </w:rPr>
              <w:t xml:space="preserve">Excelence </w:t>
            </w:r>
            <w:proofErr w:type="spellStart"/>
            <w:r w:rsidRPr="009A3010">
              <w:rPr>
                <w:rFonts w:ascii="Arial" w:hAnsi="Arial" w:cs="Arial"/>
                <w:b/>
              </w:rPr>
              <w:t>stř.š</w:t>
            </w:r>
            <w:proofErr w:type="spellEnd"/>
            <w:r w:rsidRPr="009A3010">
              <w:rPr>
                <w:rFonts w:ascii="Arial" w:hAnsi="Arial" w:cs="Arial"/>
                <w:b/>
              </w:rPr>
              <w:t>.</w:t>
            </w:r>
          </w:p>
          <w:p w14:paraId="2E4EBD59" w14:textId="77777777" w:rsidR="00424C6A" w:rsidRPr="009A3010" w:rsidRDefault="00424C6A" w:rsidP="00424C6A">
            <w:pPr>
              <w:rPr>
                <w:rFonts w:ascii="Arial" w:hAnsi="Arial" w:cs="Arial"/>
                <w:b/>
              </w:rPr>
            </w:pPr>
            <w:r w:rsidRPr="009A3010">
              <w:rPr>
                <w:rFonts w:ascii="Arial" w:hAnsi="Arial" w:cs="Arial"/>
                <w:b/>
              </w:rPr>
              <w:t>UZ 33038</w:t>
            </w:r>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1DC2D367" w14:textId="77777777" w:rsidR="00424C6A" w:rsidRPr="009A3010" w:rsidRDefault="00424C6A" w:rsidP="00424C6A">
            <w:pPr>
              <w:jc w:val="center"/>
              <w:rPr>
                <w:rFonts w:ascii="Arial" w:hAnsi="Arial" w:cs="Arial"/>
              </w:rPr>
            </w:pPr>
          </w:p>
          <w:p w14:paraId="5634E89D" w14:textId="77777777" w:rsidR="00424C6A" w:rsidRPr="009A3010" w:rsidRDefault="00424C6A" w:rsidP="00424C6A">
            <w:pPr>
              <w:jc w:val="center"/>
              <w:rPr>
                <w:rFonts w:ascii="Arial" w:hAnsi="Arial" w:cs="Arial"/>
              </w:rPr>
            </w:pPr>
            <w:r w:rsidRPr="009A3010">
              <w:rPr>
                <w:rFonts w:ascii="Arial" w:hAnsi="Arial" w:cs="Arial"/>
              </w:rPr>
              <w:t>123.675</w:t>
            </w:r>
          </w:p>
        </w:tc>
        <w:tc>
          <w:tcPr>
            <w:tcW w:w="1717" w:type="dxa"/>
            <w:tcBorders>
              <w:top w:val="single" w:sz="4" w:space="0" w:color="auto"/>
              <w:left w:val="single" w:sz="4" w:space="0" w:color="auto"/>
              <w:bottom w:val="single" w:sz="4" w:space="0" w:color="auto"/>
              <w:right w:val="single" w:sz="4" w:space="0" w:color="auto"/>
            </w:tcBorders>
            <w:shd w:val="clear" w:color="auto" w:fill="auto"/>
            <w:vAlign w:val="center"/>
          </w:tcPr>
          <w:p w14:paraId="46CCB2D7" w14:textId="77777777" w:rsidR="00424C6A" w:rsidRPr="009A3010" w:rsidRDefault="00424C6A" w:rsidP="00424C6A">
            <w:pPr>
              <w:jc w:val="center"/>
              <w:rPr>
                <w:rFonts w:ascii="Arial" w:hAnsi="Arial" w:cs="Arial"/>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35F5B9D9" w14:textId="77777777" w:rsidR="00424C6A" w:rsidRPr="009A3010" w:rsidRDefault="00424C6A" w:rsidP="00424C6A">
            <w:pPr>
              <w:jc w:val="center"/>
              <w:rPr>
                <w:rFonts w:ascii="Arial" w:hAnsi="Arial" w:cs="Arial"/>
              </w:rPr>
            </w:pPr>
            <w:r w:rsidRPr="009A3010">
              <w:rPr>
                <w:rFonts w:ascii="Arial" w:hAnsi="Arial" w:cs="Arial"/>
              </w:rPr>
              <w:t>zrušeno</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2EE78835" w14:textId="77777777" w:rsidR="00424C6A" w:rsidRPr="009A3010" w:rsidRDefault="00424C6A" w:rsidP="00424C6A">
            <w:pPr>
              <w:rPr>
                <w:rFonts w:ascii="Arial" w:hAnsi="Arial" w:cs="Arial"/>
              </w:rPr>
            </w:pPr>
            <w:r w:rsidRPr="009A3010">
              <w:rPr>
                <w:rFonts w:ascii="Arial" w:hAnsi="Arial" w:cs="Arial"/>
              </w:rPr>
              <w:t xml:space="preserve">MŠMT </w:t>
            </w:r>
            <w:proofErr w:type="spellStart"/>
            <w:r w:rsidRPr="009A3010">
              <w:rPr>
                <w:rFonts w:ascii="Arial" w:hAnsi="Arial" w:cs="Arial"/>
              </w:rPr>
              <w:t>prostř</w:t>
            </w:r>
            <w:proofErr w:type="spellEnd"/>
            <w:r w:rsidRPr="009A3010">
              <w:rPr>
                <w:rFonts w:ascii="Arial" w:hAnsi="Arial" w:cs="Arial"/>
              </w:rPr>
              <w:t>. KÚ</w:t>
            </w:r>
            <w:r w:rsidRPr="009A3010">
              <w:rPr>
                <w:rFonts w:ascii="Arial" w:hAnsi="Arial" w:cs="Arial"/>
              </w:rPr>
              <w:tab/>
              <w:t xml:space="preserve">   </w:t>
            </w:r>
          </w:p>
          <w:p w14:paraId="036132F2" w14:textId="77777777" w:rsidR="00424C6A" w:rsidRPr="009A3010" w:rsidRDefault="00424C6A" w:rsidP="00424C6A">
            <w:pPr>
              <w:rPr>
                <w:rFonts w:ascii="Arial" w:hAnsi="Arial" w:cs="Arial"/>
              </w:rPr>
            </w:pPr>
          </w:p>
        </w:tc>
      </w:tr>
      <w:tr w:rsidR="00424C6A" w:rsidRPr="00EB602E" w14:paraId="74270CEE" w14:textId="77777777" w:rsidTr="00424C6A">
        <w:trPr>
          <w:trHeight w:val="795"/>
          <w:jc w:val="center"/>
        </w:trPr>
        <w:tc>
          <w:tcPr>
            <w:tcW w:w="1993" w:type="dxa"/>
            <w:tcBorders>
              <w:top w:val="single" w:sz="4" w:space="0" w:color="auto"/>
              <w:left w:val="single" w:sz="4" w:space="0" w:color="auto"/>
              <w:bottom w:val="single" w:sz="4" w:space="0" w:color="auto"/>
              <w:right w:val="single" w:sz="4" w:space="0" w:color="auto"/>
            </w:tcBorders>
            <w:shd w:val="clear" w:color="auto" w:fill="auto"/>
          </w:tcPr>
          <w:p w14:paraId="7A398EEF" w14:textId="77777777" w:rsidR="00424C6A" w:rsidRPr="009A3010" w:rsidRDefault="00424C6A" w:rsidP="00424C6A">
            <w:pPr>
              <w:rPr>
                <w:rFonts w:ascii="Arial" w:hAnsi="Arial" w:cs="Arial"/>
                <w:b/>
              </w:rPr>
            </w:pPr>
            <w:r w:rsidRPr="009A3010">
              <w:rPr>
                <w:rFonts w:ascii="Arial" w:hAnsi="Arial" w:cs="Arial"/>
                <w:b/>
              </w:rPr>
              <w:t>CELKEM</w:t>
            </w:r>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0D2D5AAB" w14:textId="77777777" w:rsidR="00424C6A" w:rsidRPr="009A3010" w:rsidRDefault="00424C6A" w:rsidP="00424C6A">
            <w:pPr>
              <w:jc w:val="center"/>
              <w:rPr>
                <w:rFonts w:ascii="Arial" w:hAnsi="Arial" w:cs="Arial"/>
              </w:rPr>
            </w:pPr>
            <w:r w:rsidRPr="009A3010">
              <w:rPr>
                <w:rFonts w:ascii="Arial" w:hAnsi="Arial" w:cs="Arial"/>
              </w:rPr>
              <w:t>45,258.875</w:t>
            </w:r>
          </w:p>
        </w:tc>
        <w:tc>
          <w:tcPr>
            <w:tcW w:w="1717" w:type="dxa"/>
            <w:tcBorders>
              <w:top w:val="single" w:sz="4" w:space="0" w:color="auto"/>
              <w:left w:val="single" w:sz="4" w:space="0" w:color="auto"/>
              <w:bottom w:val="single" w:sz="4" w:space="0" w:color="auto"/>
              <w:right w:val="single" w:sz="4" w:space="0" w:color="auto"/>
            </w:tcBorders>
            <w:shd w:val="clear" w:color="auto" w:fill="auto"/>
          </w:tcPr>
          <w:p w14:paraId="1FFBFEB5" w14:textId="77777777" w:rsidR="00424C6A" w:rsidRPr="009A3010" w:rsidRDefault="00424C6A" w:rsidP="00424C6A">
            <w:pPr>
              <w:jc w:val="center"/>
              <w:rPr>
                <w:rFonts w:ascii="Arial" w:hAnsi="Arial" w:cs="Arial"/>
                <w:b/>
              </w:rPr>
            </w:pPr>
            <w:r w:rsidRPr="009A3010">
              <w:rPr>
                <w:rFonts w:ascii="Arial" w:hAnsi="Arial" w:cs="Arial"/>
                <w:b/>
              </w:rPr>
              <w:t>49,865.770</w:t>
            </w:r>
          </w:p>
        </w:tc>
        <w:tc>
          <w:tcPr>
            <w:tcW w:w="1713" w:type="dxa"/>
            <w:tcBorders>
              <w:top w:val="single" w:sz="4" w:space="0" w:color="auto"/>
              <w:left w:val="single" w:sz="4" w:space="0" w:color="auto"/>
              <w:bottom w:val="single" w:sz="4" w:space="0" w:color="auto"/>
              <w:right w:val="single" w:sz="4" w:space="0" w:color="auto"/>
            </w:tcBorders>
            <w:shd w:val="clear" w:color="auto" w:fill="auto"/>
          </w:tcPr>
          <w:p w14:paraId="21671C27" w14:textId="77777777" w:rsidR="00424C6A" w:rsidRPr="009A3010" w:rsidRDefault="00424C6A" w:rsidP="00424C6A">
            <w:pPr>
              <w:jc w:val="center"/>
              <w:rPr>
                <w:rFonts w:ascii="Arial" w:hAnsi="Arial" w:cs="Arial"/>
                <w:b/>
              </w:rPr>
            </w:pPr>
            <w:r w:rsidRPr="009A3010">
              <w:rPr>
                <w:rFonts w:ascii="Arial" w:hAnsi="Arial" w:cs="Arial"/>
                <w:b/>
              </w:rPr>
              <w:t>49,846.196</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0BAFD911" w14:textId="77777777" w:rsidR="00424C6A" w:rsidRPr="009A3010" w:rsidRDefault="00424C6A" w:rsidP="00424C6A">
            <w:pPr>
              <w:rPr>
                <w:rFonts w:ascii="Arial" w:hAnsi="Arial" w:cs="Arial"/>
              </w:rPr>
            </w:pPr>
          </w:p>
        </w:tc>
      </w:tr>
    </w:tbl>
    <w:p w14:paraId="192809AA"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30077455"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
          <w:bCs/>
          <w:color w:val="FF0000"/>
          <w:kern w:val="0"/>
          <w:szCs w:val="23"/>
          <w:lang w:eastAsia="ar-SA"/>
          <w14:ligatures w14:val="none"/>
        </w:rPr>
      </w:pPr>
    </w:p>
    <w:p w14:paraId="2906B5D9" w14:textId="77777777" w:rsidR="009C77D3" w:rsidRDefault="009C77D3"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p w14:paraId="017B1EED" w14:textId="77777777" w:rsidR="009C77D3" w:rsidRDefault="009C77D3"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p w14:paraId="6B5E1C72" w14:textId="77777777" w:rsidR="008A4DDE" w:rsidRPr="009A3010"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roofErr w:type="gramStart"/>
      <w:r w:rsidRPr="009A3010">
        <w:rPr>
          <w:rFonts w:ascii="Arial" w:eastAsia="Times New Roman" w:hAnsi="Arial" w:cs="Arial"/>
          <w:b/>
          <w:bCs/>
          <w:kern w:val="0"/>
          <w:szCs w:val="23"/>
          <w:lang w:eastAsia="ar-SA"/>
          <w14:ligatures w14:val="none"/>
        </w:rPr>
        <w:t>Dotace  UZ</w:t>
      </w:r>
      <w:proofErr w:type="gramEnd"/>
      <w:r w:rsidRPr="009A3010">
        <w:rPr>
          <w:rFonts w:ascii="Arial" w:eastAsia="Times New Roman" w:hAnsi="Arial" w:cs="Arial"/>
          <w:b/>
          <w:bCs/>
          <w:kern w:val="0"/>
          <w:szCs w:val="23"/>
          <w:lang w:eastAsia="ar-SA"/>
          <w14:ligatures w14:val="none"/>
        </w:rPr>
        <w:t xml:space="preserve"> 33353 na přímé náklady: </w:t>
      </w:r>
    </w:p>
    <w:p w14:paraId="14764405"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r w:rsidRPr="009A3010">
        <w:rPr>
          <w:rFonts w:ascii="Arial" w:eastAsia="Times New Roman" w:hAnsi="Arial" w:cs="Arial"/>
          <w:bCs/>
          <w:kern w:val="0"/>
          <w:szCs w:val="23"/>
          <w:lang w:eastAsia="ar-SA"/>
          <w14:ligatures w14:val="none"/>
        </w:rPr>
        <w:t>Dotace v roce 202</w:t>
      </w:r>
      <w:r w:rsidR="009A3010" w:rsidRPr="009A3010">
        <w:rPr>
          <w:rFonts w:ascii="Arial" w:eastAsia="Times New Roman" w:hAnsi="Arial" w:cs="Arial"/>
          <w:bCs/>
          <w:kern w:val="0"/>
          <w:szCs w:val="23"/>
          <w:lang w:eastAsia="ar-SA"/>
          <w14:ligatures w14:val="none"/>
        </w:rPr>
        <w:t>1</w:t>
      </w:r>
      <w:r w:rsidRPr="009A3010">
        <w:rPr>
          <w:rFonts w:ascii="Arial" w:eastAsia="Times New Roman" w:hAnsi="Arial" w:cs="Arial"/>
          <w:bCs/>
          <w:kern w:val="0"/>
          <w:szCs w:val="23"/>
          <w:lang w:eastAsia="ar-SA"/>
          <w14:ligatures w14:val="none"/>
        </w:rPr>
        <w:t xml:space="preserve"> byla vyšší oproti roku 20</w:t>
      </w:r>
      <w:r w:rsidR="009A3010" w:rsidRPr="009A3010">
        <w:rPr>
          <w:rFonts w:ascii="Arial" w:eastAsia="Times New Roman" w:hAnsi="Arial" w:cs="Arial"/>
          <w:bCs/>
          <w:kern w:val="0"/>
          <w:szCs w:val="23"/>
          <w:lang w:eastAsia="ar-SA"/>
          <w14:ligatures w14:val="none"/>
        </w:rPr>
        <w:t>20</w:t>
      </w:r>
      <w:r w:rsidRPr="009A3010">
        <w:rPr>
          <w:rFonts w:ascii="Arial" w:eastAsia="Times New Roman" w:hAnsi="Arial" w:cs="Arial"/>
          <w:bCs/>
          <w:kern w:val="0"/>
          <w:szCs w:val="23"/>
          <w:lang w:eastAsia="ar-SA"/>
          <w14:ligatures w14:val="none"/>
        </w:rPr>
        <w:t xml:space="preserve"> o </w:t>
      </w:r>
      <w:proofErr w:type="gramStart"/>
      <w:r w:rsidR="009A3010" w:rsidRPr="009A3010">
        <w:rPr>
          <w:rFonts w:ascii="Arial" w:eastAsia="Times New Roman" w:hAnsi="Arial" w:cs="Arial"/>
          <w:bCs/>
          <w:kern w:val="0"/>
          <w:szCs w:val="23"/>
          <w:lang w:eastAsia="ar-SA"/>
          <w14:ligatures w14:val="none"/>
        </w:rPr>
        <w:t>4,730.570</w:t>
      </w:r>
      <w:r w:rsidRPr="009A3010">
        <w:rPr>
          <w:rFonts w:ascii="Arial" w:eastAsia="Times New Roman" w:hAnsi="Arial" w:cs="Arial"/>
          <w:bCs/>
          <w:kern w:val="0"/>
          <w:szCs w:val="23"/>
          <w:lang w:eastAsia="ar-SA"/>
          <w14:ligatures w14:val="none"/>
        </w:rPr>
        <w:t>,-</w:t>
      </w:r>
      <w:proofErr w:type="gramEnd"/>
      <w:r w:rsidRPr="009A3010">
        <w:rPr>
          <w:rFonts w:ascii="Arial" w:eastAsia="Times New Roman" w:hAnsi="Arial" w:cs="Arial"/>
          <w:bCs/>
          <w:kern w:val="0"/>
          <w:szCs w:val="23"/>
          <w:lang w:eastAsia="ar-SA"/>
          <w14:ligatures w14:val="none"/>
        </w:rPr>
        <w:t xml:space="preserve"> Kč, jelikož došlo k navýšení mezd. Organizace mohla použít prostředky uspořené z odvodů a prostředky získané převodem z platů na čerpání ONIV, čímž se navýšily náklady na celkové ONIV na </w:t>
      </w:r>
      <w:r w:rsidR="009A3010" w:rsidRPr="009A3010">
        <w:rPr>
          <w:rFonts w:ascii="Arial" w:eastAsia="Times New Roman" w:hAnsi="Arial" w:cs="Arial"/>
          <w:bCs/>
          <w:kern w:val="0"/>
          <w:szCs w:val="23"/>
          <w:lang w:eastAsia="ar-SA"/>
          <w14:ligatures w14:val="none"/>
        </w:rPr>
        <w:t>1,135.617,42</w:t>
      </w:r>
      <w:r w:rsidRPr="009A3010">
        <w:rPr>
          <w:rFonts w:ascii="Arial" w:eastAsia="Times New Roman" w:hAnsi="Arial" w:cs="Arial"/>
          <w:bCs/>
          <w:kern w:val="0"/>
          <w:szCs w:val="23"/>
          <w:lang w:eastAsia="ar-SA"/>
          <w14:ligatures w14:val="none"/>
        </w:rPr>
        <w:t xml:space="preserve"> Kč, </w:t>
      </w:r>
      <w:r w:rsidR="009A3010" w:rsidRPr="009A3010">
        <w:rPr>
          <w:rFonts w:ascii="Arial" w:eastAsia="Times New Roman" w:hAnsi="Arial" w:cs="Arial"/>
          <w:bCs/>
          <w:kern w:val="0"/>
          <w:szCs w:val="23"/>
          <w:lang w:eastAsia="ar-SA"/>
          <w14:ligatures w14:val="none"/>
        </w:rPr>
        <w:t>část</w:t>
      </w:r>
      <w:r w:rsidRPr="009A3010">
        <w:rPr>
          <w:rFonts w:ascii="Arial" w:eastAsia="Times New Roman" w:hAnsi="Arial" w:cs="Arial"/>
          <w:bCs/>
          <w:kern w:val="0"/>
          <w:szCs w:val="23"/>
          <w:lang w:eastAsia="ar-SA"/>
          <w14:ligatures w14:val="none"/>
        </w:rPr>
        <w:t xml:space="preserve"> těchto prostředků použila organizace na nákup učebních pomůcek.</w:t>
      </w:r>
      <w:r w:rsidR="009A3010" w:rsidRPr="009A3010">
        <w:t xml:space="preserve"> </w:t>
      </w:r>
      <w:r w:rsidR="009A3010" w:rsidRPr="009A3010">
        <w:rPr>
          <w:rFonts w:ascii="Arial" w:hAnsi="Arial" w:cs="Arial"/>
        </w:rPr>
        <w:t>Organizace měla v roce 2021 velmi vysoké náklady na náhrady platů a izolací, které se také hradí z prostředků ONIV. Celkem za rok činila nemocenská 247.475,- Kč. Vysoká nemocnost v posledních měsících roku ztěžovala plánování, vedla k vytvoření rezervy, což se v konečném důsledku spolu s převody odvodů z platů do ONIV podílelo na nárůstu objemů těchto prostředků</w:t>
      </w:r>
      <w:r w:rsidR="009A3010">
        <w:rPr>
          <w:rFonts w:ascii="Arial" w:hAnsi="Arial" w:cs="Arial"/>
        </w:rPr>
        <w:t>.</w:t>
      </w:r>
      <w:r w:rsidR="009A3010" w:rsidRPr="009A3010">
        <w:rPr>
          <w:rFonts w:ascii="Arial" w:hAnsi="Arial" w:cs="Arial"/>
        </w:rPr>
        <w:tab/>
      </w:r>
      <w:r w:rsidR="009A3010" w:rsidRPr="009A3010">
        <w:tab/>
      </w:r>
      <w:r w:rsidR="009A3010" w:rsidRPr="009A3010">
        <w:tab/>
      </w:r>
      <w:r w:rsidR="009A3010" w:rsidRPr="009A3010">
        <w:tab/>
      </w:r>
      <w:r w:rsidR="009A3010" w:rsidRPr="009A3010">
        <w:rPr>
          <w:rFonts w:ascii="Arial" w:eastAsia="Times New Roman" w:hAnsi="Arial" w:cs="Arial"/>
          <w:bCs/>
          <w:color w:val="FF0000"/>
          <w:kern w:val="0"/>
          <w:szCs w:val="23"/>
          <w:lang w:eastAsia="ar-SA"/>
          <w14:ligatures w14:val="none"/>
        </w:rPr>
        <w:tab/>
      </w:r>
      <w:r w:rsidR="009A3010" w:rsidRPr="009A3010">
        <w:rPr>
          <w:rFonts w:ascii="Arial" w:eastAsia="Times New Roman" w:hAnsi="Arial" w:cs="Arial"/>
          <w:bCs/>
          <w:color w:val="FF0000"/>
          <w:kern w:val="0"/>
          <w:szCs w:val="23"/>
          <w:lang w:eastAsia="ar-SA"/>
          <w14:ligatures w14:val="none"/>
        </w:rPr>
        <w:tab/>
      </w:r>
      <w:r w:rsidR="009A3010" w:rsidRPr="009A3010">
        <w:rPr>
          <w:rFonts w:ascii="Arial" w:eastAsia="Times New Roman" w:hAnsi="Arial" w:cs="Arial"/>
          <w:bCs/>
          <w:color w:val="FF0000"/>
          <w:kern w:val="0"/>
          <w:szCs w:val="23"/>
          <w:lang w:eastAsia="ar-SA"/>
          <w14:ligatures w14:val="none"/>
        </w:rPr>
        <w:tab/>
      </w:r>
      <w:r w:rsidR="009A3010" w:rsidRPr="009A3010">
        <w:rPr>
          <w:rFonts w:ascii="Arial" w:eastAsia="Times New Roman" w:hAnsi="Arial" w:cs="Arial"/>
          <w:bCs/>
          <w:color w:val="FF0000"/>
          <w:kern w:val="0"/>
          <w:szCs w:val="23"/>
          <w:lang w:eastAsia="ar-SA"/>
          <w14:ligatures w14:val="none"/>
        </w:rPr>
        <w:tab/>
      </w:r>
      <w:r w:rsidR="009A3010">
        <w:rPr>
          <w:rFonts w:ascii="Arial" w:eastAsia="Times New Roman" w:hAnsi="Arial" w:cs="Arial"/>
          <w:bCs/>
          <w:color w:val="FF0000"/>
          <w:kern w:val="0"/>
          <w:szCs w:val="23"/>
          <w:lang w:eastAsia="ar-SA"/>
          <w14:ligatures w14:val="none"/>
        </w:rPr>
        <w:t xml:space="preserve"> </w:t>
      </w:r>
    </w:p>
    <w:p w14:paraId="181C238C"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
          <w:bCs/>
          <w:color w:val="FF0000"/>
          <w:kern w:val="0"/>
          <w:szCs w:val="23"/>
          <w:lang w:eastAsia="ar-SA"/>
          <w14:ligatures w14:val="none"/>
        </w:rPr>
      </w:pPr>
    </w:p>
    <w:p w14:paraId="0A8C8063" w14:textId="77777777" w:rsidR="008A4DDE" w:rsidRPr="009A3010"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
          <w:bCs/>
          <w:kern w:val="0"/>
          <w:szCs w:val="23"/>
          <w:lang w:eastAsia="ar-SA"/>
          <w14:ligatures w14:val="none"/>
        </w:rPr>
        <w:t xml:space="preserve">Použití přímých ONIV: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4"/>
        <w:gridCol w:w="4466"/>
      </w:tblGrid>
      <w:tr w:rsidR="009A3010" w:rsidRPr="009A3010" w14:paraId="6E957F7A" w14:textId="77777777" w:rsidTr="008A4DDE">
        <w:tc>
          <w:tcPr>
            <w:tcW w:w="4570" w:type="dxa"/>
            <w:shd w:val="clear" w:color="auto" w:fill="auto"/>
          </w:tcPr>
          <w:p w14:paraId="4B26173A" w14:textId="77777777" w:rsidR="008A4DDE" w:rsidRPr="009A3010"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
                <w:bCs/>
                <w:kern w:val="0"/>
                <w:szCs w:val="23"/>
                <w:lang w:eastAsia="ar-SA"/>
                <w14:ligatures w14:val="none"/>
              </w:rPr>
              <w:t>20</w:t>
            </w:r>
            <w:r w:rsidR="009A3010" w:rsidRPr="009A3010">
              <w:rPr>
                <w:rFonts w:ascii="Arial" w:eastAsia="Times New Roman" w:hAnsi="Arial" w:cs="Arial"/>
                <w:b/>
                <w:bCs/>
                <w:kern w:val="0"/>
                <w:szCs w:val="23"/>
                <w:lang w:eastAsia="ar-SA"/>
                <w14:ligatures w14:val="none"/>
              </w:rPr>
              <w:t>20</w:t>
            </w:r>
            <w:r w:rsidRPr="009A3010">
              <w:rPr>
                <w:rFonts w:ascii="Arial" w:eastAsia="Times New Roman" w:hAnsi="Arial" w:cs="Arial"/>
                <w:b/>
                <w:bCs/>
                <w:kern w:val="0"/>
                <w:szCs w:val="23"/>
                <w:lang w:eastAsia="ar-SA"/>
                <w14:ligatures w14:val="none"/>
              </w:rPr>
              <w:t>/tis. Kč</w:t>
            </w:r>
          </w:p>
        </w:tc>
        <w:tc>
          <w:tcPr>
            <w:tcW w:w="4570" w:type="dxa"/>
            <w:shd w:val="clear" w:color="auto" w:fill="auto"/>
          </w:tcPr>
          <w:p w14:paraId="0F55EDEE" w14:textId="77777777" w:rsidR="008A4DDE" w:rsidRPr="009A3010"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
                <w:bCs/>
                <w:kern w:val="0"/>
                <w:szCs w:val="23"/>
                <w:lang w:eastAsia="ar-SA"/>
                <w14:ligatures w14:val="none"/>
              </w:rPr>
              <w:t>202</w:t>
            </w:r>
            <w:r w:rsidR="009A3010" w:rsidRPr="009A3010">
              <w:rPr>
                <w:rFonts w:ascii="Arial" w:eastAsia="Times New Roman" w:hAnsi="Arial" w:cs="Arial"/>
                <w:b/>
                <w:bCs/>
                <w:kern w:val="0"/>
                <w:szCs w:val="23"/>
                <w:lang w:eastAsia="ar-SA"/>
                <w14:ligatures w14:val="none"/>
              </w:rPr>
              <w:t>1</w:t>
            </w:r>
            <w:r w:rsidRPr="009A3010">
              <w:rPr>
                <w:rFonts w:ascii="Arial" w:eastAsia="Times New Roman" w:hAnsi="Arial" w:cs="Arial"/>
                <w:b/>
                <w:bCs/>
                <w:kern w:val="0"/>
                <w:szCs w:val="23"/>
                <w:lang w:eastAsia="ar-SA"/>
                <w14:ligatures w14:val="none"/>
              </w:rPr>
              <w:t>/tis. Kč</w:t>
            </w:r>
          </w:p>
        </w:tc>
      </w:tr>
      <w:tr w:rsidR="009A3010" w:rsidRPr="009A3010" w14:paraId="03CFC57B" w14:textId="77777777" w:rsidTr="008A4DDE">
        <w:tc>
          <w:tcPr>
            <w:tcW w:w="4570" w:type="dxa"/>
            <w:shd w:val="clear" w:color="auto" w:fill="auto"/>
          </w:tcPr>
          <w:p w14:paraId="7848581D" w14:textId="77777777" w:rsidR="008A4DDE" w:rsidRPr="009A3010" w:rsidRDefault="009A3010"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803</w:t>
            </w:r>
            <w:r w:rsidR="00B122AF">
              <w:rPr>
                <w:rFonts w:ascii="Arial" w:eastAsia="Times New Roman" w:hAnsi="Arial" w:cs="Arial"/>
                <w:bCs/>
                <w:kern w:val="0"/>
                <w:szCs w:val="23"/>
                <w:lang w:eastAsia="ar-SA"/>
                <w14:ligatures w14:val="none"/>
              </w:rPr>
              <w:t>.</w:t>
            </w:r>
            <w:r w:rsidRPr="009A3010">
              <w:rPr>
                <w:rFonts w:ascii="Arial" w:eastAsia="Times New Roman" w:hAnsi="Arial" w:cs="Arial"/>
                <w:bCs/>
                <w:kern w:val="0"/>
                <w:szCs w:val="23"/>
                <w:lang w:eastAsia="ar-SA"/>
                <w14:ligatures w14:val="none"/>
              </w:rPr>
              <w:t>838</w:t>
            </w:r>
            <w:r w:rsidR="00B122AF">
              <w:rPr>
                <w:rFonts w:ascii="Arial" w:eastAsia="Times New Roman" w:hAnsi="Arial" w:cs="Arial"/>
                <w:bCs/>
                <w:kern w:val="0"/>
                <w:szCs w:val="23"/>
                <w:lang w:eastAsia="ar-SA"/>
                <w14:ligatures w14:val="none"/>
              </w:rPr>
              <w:t>,-</w:t>
            </w:r>
            <w:r w:rsidRPr="009A3010">
              <w:rPr>
                <w:rFonts w:ascii="Arial" w:eastAsia="Times New Roman" w:hAnsi="Arial" w:cs="Arial"/>
                <w:bCs/>
                <w:kern w:val="0"/>
                <w:szCs w:val="23"/>
                <w:lang w:eastAsia="ar-SA"/>
                <w14:ligatures w14:val="none"/>
              </w:rPr>
              <w:t xml:space="preserve"> +70</w:t>
            </w:r>
            <w:r w:rsidR="00B122AF">
              <w:rPr>
                <w:rFonts w:ascii="Arial" w:eastAsia="Times New Roman" w:hAnsi="Arial" w:cs="Arial"/>
                <w:bCs/>
                <w:kern w:val="0"/>
                <w:szCs w:val="23"/>
                <w:lang w:eastAsia="ar-SA"/>
                <w14:ligatures w14:val="none"/>
              </w:rPr>
              <w:t>.</w:t>
            </w:r>
            <w:r w:rsidRPr="009A3010">
              <w:rPr>
                <w:rFonts w:ascii="Arial" w:eastAsia="Times New Roman" w:hAnsi="Arial" w:cs="Arial"/>
                <w:bCs/>
                <w:kern w:val="0"/>
                <w:szCs w:val="23"/>
                <w:lang w:eastAsia="ar-SA"/>
                <w14:ligatures w14:val="none"/>
              </w:rPr>
              <w:t>049</w:t>
            </w:r>
            <w:r w:rsidR="00B122AF">
              <w:rPr>
                <w:rFonts w:ascii="Arial" w:eastAsia="Times New Roman" w:hAnsi="Arial" w:cs="Arial"/>
                <w:bCs/>
                <w:kern w:val="0"/>
                <w:szCs w:val="23"/>
                <w:lang w:eastAsia="ar-SA"/>
                <w14:ligatures w14:val="none"/>
              </w:rPr>
              <w:t>,-</w:t>
            </w:r>
            <w:r w:rsidRPr="009A3010">
              <w:rPr>
                <w:rFonts w:ascii="Arial" w:eastAsia="Times New Roman" w:hAnsi="Arial" w:cs="Arial"/>
                <w:bCs/>
                <w:kern w:val="0"/>
                <w:szCs w:val="23"/>
                <w:lang w:eastAsia="ar-SA"/>
                <w14:ligatures w14:val="none"/>
              </w:rPr>
              <w:t xml:space="preserve"> </w:t>
            </w:r>
            <w:proofErr w:type="gramStart"/>
            <w:r w:rsidRPr="009A3010">
              <w:rPr>
                <w:rFonts w:ascii="Arial" w:eastAsia="Times New Roman" w:hAnsi="Arial" w:cs="Arial"/>
                <w:bCs/>
                <w:kern w:val="0"/>
                <w:szCs w:val="23"/>
                <w:lang w:eastAsia="ar-SA"/>
                <w14:ligatures w14:val="none"/>
              </w:rPr>
              <w:t>=  873.</w:t>
            </w:r>
            <w:proofErr w:type="gramEnd"/>
            <w:r w:rsidRPr="009A3010">
              <w:rPr>
                <w:rFonts w:ascii="Arial" w:eastAsia="Times New Roman" w:hAnsi="Arial" w:cs="Arial"/>
                <w:bCs/>
                <w:kern w:val="0"/>
                <w:szCs w:val="23"/>
                <w:lang w:eastAsia="ar-SA"/>
                <w14:ligatures w14:val="none"/>
              </w:rPr>
              <w:t>878</w:t>
            </w:r>
            <w:r w:rsidR="00B122AF">
              <w:rPr>
                <w:rFonts w:ascii="Arial" w:eastAsia="Times New Roman" w:hAnsi="Arial" w:cs="Arial"/>
                <w:bCs/>
                <w:kern w:val="0"/>
                <w:szCs w:val="23"/>
                <w:lang w:eastAsia="ar-SA"/>
                <w14:ligatures w14:val="none"/>
              </w:rPr>
              <w:t>,-</w:t>
            </w:r>
          </w:p>
        </w:tc>
        <w:tc>
          <w:tcPr>
            <w:tcW w:w="4570" w:type="dxa"/>
            <w:shd w:val="clear" w:color="auto" w:fill="auto"/>
          </w:tcPr>
          <w:p w14:paraId="0A6946DA" w14:textId="77777777" w:rsidR="008A4DDE" w:rsidRPr="009A3010" w:rsidRDefault="009A3010"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proofErr w:type="gramStart"/>
            <w:r w:rsidRPr="009A3010">
              <w:rPr>
                <w:rFonts w:ascii="Arial" w:eastAsia="Times New Roman" w:hAnsi="Arial" w:cs="Arial"/>
                <w:bCs/>
                <w:kern w:val="0"/>
                <w:szCs w:val="23"/>
                <w:lang w:eastAsia="ar-SA"/>
                <w14:ligatures w14:val="none"/>
              </w:rPr>
              <w:t>1,038.956</w:t>
            </w:r>
            <w:r w:rsidR="00B122AF">
              <w:rPr>
                <w:rFonts w:ascii="Arial" w:eastAsia="Times New Roman" w:hAnsi="Arial" w:cs="Arial"/>
                <w:bCs/>
                <w:kern w:val="0"/>
                <w:szCs w:val="23"/>
                <w:lang w:eastAsia="ar-SA"/>
                <w14:ligatures w14:val="none"/>
              </w:rPr>
              <w:t>,-</w:t>
            </w:r>
            <w:proofErr w:type="gramEnd"/>
            <w:r w:rsidRPr="009A3010">
              <w:rPr>
                <w:rFonts w:ascii="Arial" w:eastAsia="Times New Roman" w:hAnsi="Arial" w:cs="Arial"/>
                <w:bCs/>
                <w:kern w:val="0"/>
                <w:szCs w:val="23"/>
                <w:lang w:eastAsia="ar-SA"/>
                <w14:ligatures w14:val="none"/>
              </w:rPr>
              <w:t xml:space="preserve"> + 96.661,42 = 1,135.617,42</w:t>
            </w:r>
          </w:p>
        </w:tc>
      </w:tr>
    </w:tbl>
    <w:p w14:paraId="54D7C092" w14:textId="77777777" w:rsidR="008A4DDE" w:rsidRPr="009A3010"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2970"/>
        <w:gridCol w:w="2970"/>
      </w:tblGrid>
      <w:tr w:rsidR="009A3010" w:rsidRPr="009A3010" w14:paraId="2199A939" w14:textId="77777777" w:rsidTr="009A3010">
        <w:tc>
          <w:tcPr>
            <w:tcW w:w="2980" w:type="dxa"/>
            <w:shd w:val="clear" w:color="auto" w:fill="auto"/>
          </w:tcPr>
          <w:p w14:paraId="7403866A" w14:textId="77777777" w:rsidR="009A3010" w:rsidRPr="009A3010" w:rsidRDefault="009A3010" w:rsidP="009A3010">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
                <w:bCs/>
                <w:kern w:val="0"/>
                <w:szCs w:val="23"/>
                <w:lang w:eastAsia="ar-SA"/>
                <w14:ligatures w14:val="none"/>
              </w:rPr>
              <w:t>V tom:</w:t>
            </w:r>
          </w:p>
        </w:tc>
        <w:tc>
          <w:tcPr>
            <w:tcW w:w="2970" w:type="dxa"/>
            <w:shd w:val="clear" w:color="auto" w:fill="auto"/>
          </w:tcPr>
          <w:p w14:paraId="4648877E"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
                <w:bCs/>
                <w:kern w:val="0"/>
                <w:szCs w:val="23"/>
                <w:lang w:eastAsia="ar-SA"/>
                <w14:ligatures w14:val="none"/>
              </w:rPr>
              <w:t xml:space="preserve">2020/tis. </w:t>
            </w:r>
            <w:proofErr w:type="spellStart"/>
            <w:r w:rsidRPr="009A3010">
              <w:rPr>
                <w:rFonts w:ascii="Arial" w:eastAsia="Times New Roman" w:hAnsi="Arial" w:cs="Arial"/>
                <w:b/>
                <w:bCs/>
                <w:kern w:val="0"/>
                <w:szCs w:val="23"/>
                <w:lang w:eastAsia="ar-SA"/>
                <w14:ligatures w14:val="none"/>
              </w:rPr>
              <w:t>kč</w:t>
            </w:r>
            <w:proofErr w:type="spellEnd"/>
          </w:p>
        </w:tc>
        <w:tc>
          <w:tcPr>
            <w:tcW w:w="2970" w:type="dxa"/>
            <w:shd w:val="clear" w:color="auto" w:fill="auto"/>
          </w:tcPr>
          <w:p w14:paraId="6782D7B2"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
                <w:bCs/>
                <w:kern w:val="0"/>
                <w:szCs w:val="23"/>
                <w:lang w:eastAsia="ar-SA"/>
                <w14:ligatures w14:val="none"/>
              </w:rPr>
              <w:t xml:space="preserve">2021/tis. </w:t>
            </w:r>
            <w:proofErr w:type="spellStart"/>
            <w:r w:rsidRPr="009A3010">
              <w:rPr>
                <w:rFonts w:ascii="Arial" w:eastAsia="Times New Roman" w:hAnsi="Arial" w:cs="Arial"/>
                <w:b/>
                <w:bCs/>
                <w:kern w:val="0"/>
                <w:szCs w:val="23"/>
                <w:lang w:eastAsia="ar-SA"/>
                <w14:ligatures w14:val="none"/>
              </w:rPr>
              <w:t>kč</w:t>
            </w:r>
            <w:proofErr w:type="spellEnd"/>
          </w:p>
        </w:tc>
      </w:tr>
      <w:tr w:rsidR="009A3010" w:rsidRPr="009A3010" w14:paraId="1212B706" w14:textId="77777777" w:rsidTr="009A3010">
        <w:tc>
          <w:tcPr>
            <w:tcW w:w="2980" w:type="dxa"/>
            <w:shd w:val="clear" w:color="auto" w:fill="auto"/>
          </w:tcPr>
          <w:p w14:paraId="1EFDB638" w14:textId="77777777" w:rsidR="009A3010" w:rsidRPr="009A3010" w:rsidRDefault="009A3010" w:rsidP="009A3010">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Cs/>
                <w:kern w:val="0"/>
                <w:szCs w:val="23"/>
                <w:lang w:eastAsia="ar-SA"/>
                <w14:ligatures w14:val="none"/>
              </w:rPr>
              <w:t>učební pomůcky- 501</w:t>
            </w:r>
          </w:p>
        </w:tc>
        <w:tc>
          <w:tcPr>
            <w:tcW w:w="2970" w:type="dxa"/>
            <w:shd w:val="clear" w:color="auto" w:fill="auto"/>
          </w:tcPr>
          <w:p w14:paraId="064432E7"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84</w:t>
            </w:r>
          </w:p>
        </w:tc>
        <w:tc>
          <w:tcPr>
            <w:tcW w:w="2970" w:type="dxa"/>
            <w:shd w:val="clear" w:color="auto" w:fill="auto"/>
          </w:tcPr>
          <w:p w14:paraId="01617002"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104</w:t>
            </w:r>
          </w:p>
        </w:tc>
      </w:tr>
      <w:tr w:rsidR="009A3010" w:rsidRPr="009A3010" w14:paraId="616191E2" w14:textId="77777777" w:rsidTr="009A3010">
        <w:tc>
          <w:tcPr>
            <w:tcW w:w="2980" w:type="dxa"/>
            <w:shd w:val="clear" w:color="auto" w:fill="auto"/>
          </w:tcPr>
          <w:p w14:paraId="730420CB" w14:textId="77777777" w:rsidR="009A3010" w:rsidRPr="009A3010" w:rsidRDefault="009A3010" w:rsidP="009A3010">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Cs/>
                <w:kern w:val="0"/>
                <w:szCs w:val="23"/>
                <w:lang w:eastAsia="ar-SA"/>
                <w14:ligatures w14:val="none"/>
              </w:rPr>
              <w:t>učební pomůcky 558</w:t>
            </w:r>
          </w:p>
        </w:tc>
        <w:tc>
          <w:tcPr>
            <w:tcW w:w="2970" w:type="dxa"/>
            <w:shd w:val="clear" w:color="auto" w:fill="auto"/>
          </w:tcPr>
          <w:p w14:paraId="006AF942"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487</w:t>
            </w:r>
          </w:p>
        </w:tc>
        <w:tc>
          <w:tcPr>
            <w:tcW w:w="2970" w:type="dxa"/>
            <w:shd w:val="clear" w:color="auto" w:fill="auto"/>
          </w:tcPr>
          <w:p w14:paraId="22E90B41"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517</w:t>
            </w:r>
          </w:p>
        </w:tc>
      </w:tr>
      <w:tr w:rsidR="009A3010" w:rsidRPr="009A3010" w14:paraId="2A1AC9F7" w14:textId="77777777" w:rsidTr="009A3010">
        <w:tc>
          <w:tcPr>
            <w:tcW w:w="2980" w:type="dxa"/>
            <w:shd w:val="clear" w:color="auto" w:fill="auto"/>
          </w:tcPr>
          <w:p w14:paraId="77266533" w14:textId="77777777" w:rsidR="009A3010" w:rsidRPr="009A3010" w:rsidRDefault="009A3010" w:rsidP="009A3010">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Cs/>
                <w:kern w:val="0"/>
                <w:szCs w:val="23"/>
                <w:lang w:eastAsia="ar-SA"/>
                <w14:ligatures w14:val="none"/>
              </w:rPr>
              <w:t>cestovné</w:t>
            </w:r>
          </w:p>
        </w:tc>
        <w:tc>
          <w:tcPr>
            <w:tcW w:w="2970" w:type="dxa"/>
            <w:shd w:val="clear" w:color="auto" w:fill="auto"/>
          </w:tcPr>
          <w:p w14:paraId="170552CF"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43</w:t>
            </w:r>
          </w:p>
        </w:tc>
        <w:tc>
          <w:tcPr>
            <w:tcW w:w="2970" w:type="dxa"/>
            <w:shd w:val="clear" w:color="auto" w:fill="auto"/>
          </w:tcPr>
          <w:p w14:paraId="42469DA6"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65</w:t>
            </w:r>
          </w:p>
        </w:tc>
      </w:tr>
      <w:tr w:rsidR="009A3010" w:rsidRPr="009A3010" w14:paraId="0EFE117D" w14:textId="77777777" w:rsidTr="009A3010">
        <w:tc>
          <w:tcPr>
            <w:tcW w:w="2980" w:type="dxa"/>
            <w:shd w:val="clear" w:color="auto" w:fill="auto"/>
          </w:tcPr>
          <w:p w14:paraId="60C2C858" w14:textId="77777777" w:rsidR="009A3010" w:rsidRPr="009A3010" w:rsidRDefault="009A3010" w:rsidP="009A3010">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Cs/>
                <w:kern w:val="0"/>
                <w:szCs w:val="23"/>
                <w:lang w:eastAsia="ar-SA"/>
                <w14:ligatures w14:val="none"/>
              </w:rPr>
              <w:t>vzdělávání pracovníků</w:t>
            </w:r>
          </w:p>
        </w:tc>
        <w:tc>
          <w:tcPr>
            <w:tcW w:w="2970" w:type="dxa"/>
            <w:shd w:val="clear" w:color="auto" w:fill="auto"/>
          </w:tcPr>
          <w:p w14:paraId="2B8CB9FA"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12</w:t>
            </w:r>
          </w:p>
        </w:tc>
        <w:tc>
          <w:tcPr>
            <w:tcW w:w="2970" w:type="dxa"/>
            <w:shd w:val="clear" w:color="auto" w:fill="auto"/>
          </w:tcPr>
          <w:p w14:paraId="50C775C6"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26</w:t>
            </w:r>
          </w:p>
        </w:tc>
      </w:tr>
      <w:tr w:rsidR="009A3010" w:rsidRPr="009A3010" w14:paraId="7969664B" w14:textId="77777777" w:rsidTr="009A3010">
        <w:tc>
          <w:tcPr>
            <w:tcW w:w="2980" w:type="dxa"/>
            <w:shd w:val="clear" w:color="auto" w:fill="auto"/>
          </w:tcPr>
          <w:p w14:paraId="43F192BF" w14:textId="77777777" w:rsidR="009A3010" w:rsidRPr="009A3010" w:rsidRDefault="009A3010" w:rsidP="009A3010">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Cs/>
                <w:kern w:val="0"/>
                <w:szCs w:val="23"/>
                <w:lang w:eastAsia="ar-SA"/>
                <w14:ligatures w14:val="none"/>
              </w:rPr>
              <w:t>úrazové pojištění (0,42 %)</w:t>
            </w:r>
          </w:p>
        </w:tc>
        <w:tc>
          <w:tcPr>
            <w:tcW w:w="2970" w:type="dxa"/>
            <w:shd w:val="clear" w:color="auto" w:fill="auto"/>
          </w:tcPr>
          <w:p w14:paraId="259774EB"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128</w:t>
            </w:r>
          </w:p>
        </w:tc>
        <w:tc>
          <w:tcPr>
            <w:tcW w:w="2970" w:type="dxa"/>
            <w:shd w:val="clear" w:color="auto" w:fill="auto"/>
          </w:tcPr>
          <w:p w14:paraId="3E6D1272"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145</w:t>
            </w:r>
          </w:p>
        </w:tc>
      </w:tr>
      <w:tr w:rsidR="009A3010" w:rsidRPr="009A3010" w14:paraId="712B054C" w14:textId="77777777" w:rsidTr="009A3010">
        <w:tc>
          <w:tcPr>
            <w:tcW w:w="2980" w:type="dxa"/>
            <w:shd w:val="clear" w:color="auto" w:fill="auto"/>
          </w:tcPr>
          <w:p w14:paraId="5B864501" w14:textId="77777777" w:rsidR="009A3010" w:rsidRPr="009A3010" w:rsidRDefault="009A3010" w:rsidP="009A3010">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Cs/>
                <w:kern w:val="0"/>
                <w:szCs w:val="23"/>
                <w:lang w:eastAsia="ar-SA"/>
                <w14:ligatures w14:val="none"/>
              </w:rPr>
              <w:t xml:space="preserve">náhrady </w:t>
            </w:r>
            <w:proofErr w:type="gramStart"/>
            <w:r w:rsidRPr="009A3010">
              <w:rPr>
                <w:rFonts w:ascii="Arial" w:eastAsia="Times New Roman" w:hAnsi="Arial" w:cs="Arial"/>
                <w:bCs/>
                <w:kern w:val="0"/>
                <w:szCs w:val="23"/>
                <w:lang w:eastAsia="ar-SA"/>
                <w14:ligatures w14:val="none"/>
              </w:rPr>
              <w:t>platu - nemoc</w:t>
            </w:r>
            <w:proofErr w:type="gramEnd"/>
          </w:p>
        </w:tc>
        <w:tc>
          <w:tcPr>
            <w:tcW w:w="2970" w:type="dxa"/>
            <w:shd w:val="clear" w:color="auto" w:fill="auto"/>
          </w:tcPr>
          <w:p w14:paraId="491217A5"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76</w:t>
            </w:r>
          </w:p>
        </w:tc>
        <w:tc>
          <w:tcPr>
            <w:tcW w:w="2970" w:type="dxa"/>
            <w:shd w:val="clear" w:color="auto" w:fill="auto"/>
          </w:tcPr>
          <w:p w14:paraId="5621FE70"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242</w:t>
            </w:r>
          </w:p>
        </w:tc>
      </w:tr>
      <w:tr w:rsidR="009A3010" w:rsidRPr="009A3010" w14:paraId="121A5764" w14:textId="77777777" w:rsidTr="009A3010">
        <w:tc>
          <w:tcPr>
            <w:tcW w:w="2980" w:type="dxa"/>
            <w:shd w:val="clear" w:color="auto" w:fill="auto"/>
          </w:tcPr>
          <w:p w14:paraId="1A77230E" w14:textId="77777777" w:rsidR="009A3010" w:rsidRPr="009A3010" w:rsidRDefault="009A3010" w:rsidP="009A3010">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Cs/>
                <w:kern w:val="0"/>
                <w:szCs w:val="23"/>
                <w:lang w:eastAsia="ar-SA"/>
                <w14:ligatures w14:val="none"/>
              </w:rPr>
              <w:t>výdaje maturity</w:t>
            </w:r>
          </w:p>
        </w:tc>
        <w:tc>
          <w:tcPr>
            <w:tcW w:w="2970" w:type="dxa"/>
            <w:shd w:val="clear" w:color="auto" w:fill="auto"/>
          </w:tcPr>
          <w:p w14:paraId="6788A008"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20</w:t>
            </w:r>
          </w:p>
        </w:tc>
        <w:tc>
          <w:tcPr>
            <w:tcW w:w="2970" w:type="dxa"/>
            <w:shd w:val="clear" w:color="auto" w:fill="auto"/>
          </w:tcPr>
          <w:p w14:paraId="7F704BD6"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11</w:t>
            </w:r>
          </w:p>
        </w:tc>
      </w:tr>
      <w:tr w:rsidR="009A3010" w:rsidRPr="009A3010" w14:paraId="02F66C35" w14:textId="77777777" w:rsidTr="009A3010">
        <w:tc>
          <w:tcPr>
            <w:tcW w:w="2980" w:type="dxa"/>
            <w:shd w:val="clear" w:color="auto" w:fill="auto"/>
          </w:tcPr>
          <w:p w14:paraId="17975A8B" w14:textId="77777777" w:rsidR="009A3010" w:rsidRPr="009A3010" w:rsidRDefault="009A3010" w:rsidP="009A3010">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roofErr w:type="gramStart"/>
            <w:r w:rsidRPr="009A3010">
              <w:rPr>
                <w:rFonts w:ascii="Arial" w:eastAsia="Times New Roman" w:hAnsi="Arial" w:cs="Arial"/>
                <w:bCs/>
                <w:kern w:val="0"/>
                <w:szCs w:val="23"/>
                <w:lang w:eastAsia="ar-SA"/>
                <w14:ligatures w14:val="none"/>
              </w:rPr>
              <w:t>cestovné - maturity</w:t>
            </w:r>
            <w:proofErr w:type="gramEnd"/>
          </w:p>
        </w:tc>
        <w:tc>
          <w:tcPr>
            <w:tcW w:w="2970" w:type="dxa"/>
            <w:shd w:val="clear" w:color="auto" w:fill="auto"/>
          </w:tcPr>
          <w:p w14:paraId="2479375A"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3</w:t>
            </w:r>
          </w:p>
        </w:tc>
        <w:tc>
          <w:tcPr>
            <w:tcW w:w="2970" w:type="dxa"/>
            <w:shd w:val="clear" w:color="auto" w:fill="auto"/>
          </w:tcPr>
          <w:p w14:paraId="594D3BA7"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6</w:t>
            </w:r>
          </w:p>
        </w:tc>
      </w:tr>
      <w:tr w:rsidR="009A3010" w:rsidRPr="009A3010" w14:paraId="74BD3473" w14:textId="77777777" w:rsidTr="009A3010">
        <w:tc>
          <w:tcPr>
            <w:tcW w:w="2980" w:type="dxa"/>
            <w:shd w:val="clear" w:color="auto" w:fill="auto"/>
          </w:tcPr>
          <w:p w14:paraId="42A1EE5E" w14:textId="77777777" w:rsidR="009A3010" w:rsidRPr="009A3010" w:rsidRDefault="009A3010" w:rsidP="009A3010">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Příděl FKSP z náhrady mezd</w:t>
            </w:r>
          </w:p>
        </w:tc>
        <w:tc>
          <w:tcPr>
            <w:tcW w:w="2970" w:type="dxa"/>
            <w:shd w:val="clear" w:color="auto" w:fill="auto"/>
          </w:tcPr>
          <w:p w14:paraId="59426012"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
                <w:bCs/>
                <w:kern w:val="0"/>
                <w:szCs w:val="23"/>
                <w:lang w:eastAsia="ar-SA"/>
                <w14:ligatures w14:val="none"/>
              </w:rPr>
              <w:t xml:space="preserve">2020/tis. </w:t>
            </w:r>
            <w:proofErr w:type="spellStart"/>
            <w:r w:rsidRPr="009A3010">
              <w:rPr>
                <w:rFonts w:ascii="Arial" w:eastAsia="Times New Roman" w:hAnsi="Arial" w:cs="Arial"/>
                <w:b/>
                <w:bCs/>
                <w:kern w:val="0"/>
                <w:szCs w:val="23"/>
                <w:lang w:eastAsia="ar-SA"/>
                <w14:ligatures w14:val="none"/>
              </w:rPr>
              <w:t>kč</w:t>
            </w:r>
            <w:proofErr w:type="spellEnd"/>
          </w:p>
        </w:tc>
        <w:tc>
          <w:tcPr>
            <w:tcW w:w="2970" w:type="dxa"/>
            <w:shd w:val="clear" w:color="auto" w:fill="auto"/>
          </w:tcPr>
          <w:p w14:paraId="626C6DCD"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5</w:t>
            </w:r>
          </w:p>
        </w:tc>
      </w:tr>
      <w:tr w:rsidR="009A3010" w:rsidRPr="009A3010" w14:paraId="45D87E07" w14:textId="77777777" w:rsidTr="009A3010">
        <w:tc>
          <w:tcPr>
            <w:tcW w:w="2980" w:type="dxa"/>
            <w:shd w:val="clear" w:color="auto" w:fill="auto"/>
          </w:tcPr>
          <w:p w14:paraId="19921DF6" w14:textId="77777777" w:rsidR="009A3010" w:rsidRPr="009A3010" w:rsidRDefault="009A3010" w:rsidP="009A3010">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 xml:space="preserve">ochranné </w:t>
            </w:r>
            <w:proofErr w:type="spellStart"/>
            <w:r w:rsidRPr="009A3010">
              <w:rPr>
                <w:rFonts w:ascii="Arial" w:eastAsia="Times New Roman" w:hAnsi="Arial" w:cs="Arial"/>
                <w:bCs/>
                <w:kern w:val="0"/>
                <w:szCs w:val="23"/>
                <w:lang w:eastAsia="ar-SA"/>
                <w14:ligatures w14:val="none"/>
              </w:rPr>
              <w:t>pr</w:t>
            </w:r>
            <w:proofErr w:type="spellEnd"/>
            <w:r w:rsidRPr="009A3010">
              <w:rPr>
                <w:rFonts w:ascii="Arial" w:eastAsia="Times New Roman" w:hAnsi="Arial" w:cs="Arial"/>
                <w:bCs/>
                <w:kern w:val="0"/>
                <w:szCs w:val="23"/>
                <w:lang w:eastAsia="ar-SA"/>
                <w14:ligatures w14:val="none"/>
              </w:rPr>
              <w:t>. pomůcky</w:t>
            </w:r>
          </w:p>
        </w:tc>
        <w:tc>
          <w:tcPr>
            <w:tcW w:w="2970" w:type="dxa"/>
            <w:shd w:val="clear" w:color="auto" w:fill="auto"/>
          </w:tcPr>
          <w:p w14:paraId="1594155A"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84</w:t>
            </w:r>
          </w:p>
        </w:tc>
        <w:tc>
          <w:tcPr>
            <w:tcW w:w="2970" w:type="dxa"/>
            <w:shd w:val="clear" w:color="auto" w:fill="auto"/>
          </w:tcPr>
          <w:p w14:paraId="6D03CCE6"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14</w:t>
            </w:r>
          </w:p>
        </w:tc>
      </w:tr>
      <w:tr w:rsidR="009A3010" w:rsidRPr="009A3010" w14:paraId="53F05546" w14:textId="77777777" w:rsidTr="009A3010">
        <w:tc>
          <w:tcPr>
            <w:tcW w:w="2980" w:type="dxa"/>
            <w:shd w:val="clear" w:color="auto" w:fill="auto"/>
          </w:tcPr>
          <w:p w14:paraId="1D67B0BB" w14:textId="77777777" w:rsidR="009A3010" w:rsidRPr="009A3010" w:rsidRDefault="009A3010" w:rsidP="009A3010">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Preventivní prohlídky</w:t>
            </w:r>
          </w:p>
        </w:tc>
        <w:tc>
          <w:tcPr>
            <w:tcW w:w="2970" w:type="dxa"/>
            <w:shd w:val="clear" w:color="auto" w:fill="auto"/>
          </w:tcPr>
          <w:p w14:paraId="2DF3B5C6"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487</w:t>
            </w:r>
          </w:p>
        </w:tc>
        <w:tc>
          <w:tcPr>
            <w:tcW w:w="2970" w:type="dxa"/>
            <w:shd w:val="clear" w:color="auto" w:fill="auto"/>
          </w:tcPr>
          <w:p w14:paraId="79913D79"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1</w:t>
            </w:r>
          </w:p>
        </w:tc>
      </w:tr>
      <w:tr w:rsidR="009A3010" w:rsidRPr="009A3010" w14:paraId="2CC95D64" w14:textId="77777777" w:rsidTr="009A3010">
        <w:tc>
          <w:tcPr>
            <w:tcW w:w="2980" w:type="dxa"/>
            <w:shd w:val="clear" w:color="auto" w:fill="auto"/>
          </w:tcPr>
          <w:p w14:paraId="46044442" w14:textId="77777777" w:rsidR="009A3010" w:rsidRPr="009A3010" w:rsidRDefault="009A3010" w:rsidP="009A3010">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
                <w:bCs/>
                <w:kern w:val="0"/>
                <w:szCs w:val="23"/>
                <w:lang w:eastAsia="ar-SA"/>
                <w14:ligatures w14:val="none"/>
              </w:rPr>
              <w:t>Celkem</w:t>
            </w:r>
          </w:p>
        </w:tc>
        <w:tc>
          <w:tcPr>
            <w:tcW w:w="2970" w:type="dxa"/>
            <w:shd w:val="clear" w:color="auto" w:fill="auto"/>
          </w:tcPr>
          <w:p w14:paraId="2CBB6C0C"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A3010">
              <w:rPr>
                <w:rFonts w:ascii="Arial" w:eastAsia="Times New Roman" w:hAnsi="Arial" w:cs="Arial"/>
                <w:bCs/>
                <w:kern w:val="0"/>
                <w:szCs w:val="23"/>
                <w:lang w:eastAsia="ar-SA"/>
                <w14:ligatures w14:val="none"/>
              </w:rPr>
              <w:t>43</w:t>
            </w:r>
          </w:p>
        </w:tc>
        <w:tc>
          <w:tcPr>
            <w:tcW w:w="2970" w:type="dxa"/>
            <w:shd w:val="clear" w:color="auto" w:fill="auto"/>
          </w:tcPr>
          <w:p w14:paraId="2D2CDA8F" w14:textId="77777777" w:rsidR="009A3010" w:rsidRPr="009A3010" w:rsidRDefault="009A3010" w:rsidP="009A3010">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9A3010">
              <w:rPr>
                <w:rFonts w:ascii="Arial" w:eastAsia="Times New Roman" w:hAnsi="Arial" w:cs="Arial"/>
                <w:b/>
                <w:bCs/>
                <w:kern w:val="0"/>
                <w:szCs w:val="23"/>
                <w:lang w:eastAsia="ar-SA"/>
                <w14:ligatures w14:val="none"/>
              </w:rPr>
              <w:t>1.136</w:t>
            </w:r>
          </w:p>
        </w:tc>
      </w:tr>
    </w:tbl>
    <w:p w14:paraId="44109D12"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4C6689EA"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
          <w:bCs/>
          <w:color w:val="FF0000"/>
          <w:kern w:val="0"/>
          <w:szCs w:val="23"/>
          <w:u w:val="single"/>
          <w:lang w:eastAsia="ar-SA"/>
          <w14:ligatures w14:val="none"/>
        </w:rPr>
      </w:pPr>
    </w:p>
    <w:p w14:paraId="14C5AFB3" w14:textId="77777777" w:rsidR="00B3295E" w:rsidRPr="00EB602E" w:rsidRDefault="00B3295E" w:rsidP="008A4DDE">
      <w:pPr>
        <w:suppressAutoHyphens/>
        <w:overflowPunct w:val="0"/>
        <w:autoSpaceDE w:val="0"/>
        <w:spacing w:after="0"/>
        <w:jc w:val="both"/>
        <w:textAlignment w:val="baseline"/>
        <w:rPr>
          <w:rFonts w:ascii="Arial" w:eastAsia="Times New Roman" w:hAnsi="Arial" w:cs="Arial"/>
          <w:b/>
          <w:bCs/>
          <w:color w:val="FF0000"/>
          <w:kern w:val="0"/>
          <w:szCs w:val="23"/>
          <w:u w:val="single"/>
          <w:lang w:eastAsia="ar-SA"/>
          <w14:ligatures w14:val="none"/>
        </w:rPr>
      </w:pPr>
    </w:p>
    <w:p w14:paraId="7EF229C2" w14:textId="77777777" w:rsidR="008A4DDE" w:rsidRPr="007611EA" w:rsidRDefault="008A4DDE"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roofErr w:type="gramStart"/>
      <w:r w:rsidRPr="007611EA">
        <w:rPr>
          <w:rFonts w:ascii="Arial" w:eastAsia="Times New Roman" w:hAnsi="Arial" w:cs="Arial"/>
          <w:b/>
          <w:bCs/>
          <w:kern w:val="0"/>
          <w:szCs w:val="23"/>
          <w:u w:val="single"/>
          <w:lang w:eastAsia="ar-SA"/>
          <w14:ligatures w14:val="none"/>
        </w:rPr>
        <w:t>Příspěvky  z</w:t>
      </w:r>
      <w:proofErr w:type="gramEnd"/>
      <w:r w:rsidRPr="007611EA">
        <w:rPr>
          <w:rFonts w:ascii="Arial" w:eastAsia="Times New Roman" w:hAnsi="Arial" w:cs="Arial"/>
          <w:b/>
          <w:bCs/>
          <w:kern w:val="0"/>
          <w:szCs w:val="23"/>
          <w:u w:val="single"/>
          <w:lang w:eastAsia="ar-SA"/>
          <w14:ligatures w14:val="none"/>
        </w:rPr>
        <w:t> rozpočtu Olomouckého kraje / Kč</w:t>
      </w:r>
    </w:p>
    <w:p w14:paraId="2B38FF79"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1913"/>
        <w:gridCol w:w="1541"/>
        <w:gridCol w:w="1861"/>
        <w:gridCol w:w="1664"/>
      </w:tblGrid>
      <w:tr w:rsidR="007611EA" w:rsidRPr="007611EA" w14:paraId="287E30D7" w14:textId="77777777" w:rsidTr="007611EA">
        <w:trPr>
          <w:trHeight w:val="795"/>
        </w:trPr>
        <w:tc>
          <w:tcPr>
            <w:tcW w:w="2023" w:type="dxa"/>
            <w:shd w:val="clear" w:color="auto" w:fill="auto"/>
          </w:tcPr>
          <w:p w14:paraId="44AD9282" w14:textId="77777777" w:rsidR="007611EA" w:rsidRPr="007611EA" w:rsidRDefault="007611EA" w:rsidP="00884737">
            <w:pPr>
              <w:rPr>
                <w:rFonts w:ascii="Arial" w:hAnsi="Arial" w:cs="Arial"/>
                <w:b/>
              </w:rPr>
            </w:pPr>
            <w:r w:rsidRPr="007611EA">
              <w:rPr>
                <w:rFonts w:ascii="Arial" w:hAnsi="Arial" w:cs="Arial"/>
                <w:b/>
              </w:rPr>
              <w:t>Příspěvek</w:t>
            </w:r>
          </w:p>
        </w:tc>
        <w:tc>
          <w:tcPr>
            <w:tcW w:w="1913" w:type="dxa"/>
            <w:shd w:val="clear" w:color="auto" w:fill="auto"/>
          </w:tcPr>
          <w:p w14:paraId="51DA5EFD" w14:textId="77777777" w:rsidR="007611EA" w:rsidRPr="007611EA" w:rsidRDefault="007611EA" w:rsidP="00884737">
            <w:pPr>
              <w:rPr>
                <w:rFonts w:ascii="Arial" w:hAnsi="Arial" w:cs="Arial"/>
                <w:b/>
              </w:rPr>
            </w:pPr>
            <w:r w:rsidRPr="007611EA">
              <w:rPr>
                <w:rFonts w:ascii="Arial" w:hAnsi="Arial" w:cs="Arial"/>
                <w:b/>
              </w:rPr>
              <w:t>čerpáno 2020</w:t>
            </w:r>
          </w:p>
        </w:tc>
        <w:tc>
          <w:tcPr>
            <w:tcW w:w="1541" w:type="dxa"/>
            <w:shd w:val="clear" w:color="auto" w:fill="auto"/>
          </w:tcPr>
          <w:p w14:paraId="417B00FA" w14:textId="77777777" w:rsidR="007611EA" w:rsidRPr="007611EA" w:rsidRDefault="007611EA" w:rsidP="00884737">
            <w:pPr>
              <w:rPr>
                <w:rFonts w:ascii="Arial" w:hAnsi="Arial" w:cs="Arial"/>
                <w:b/>
              </w:rPr>
            </w:pPr>
            <w:r w:rsidRPr="007611EA">
              <w:rPr>
                <w:rFonts w:ascii="Arial" w:hAnsi="Arial" w:cs="Arial"/>
                <w:b/>
              </w:rPr>
              <w:t>Poskytnutá dotace 2021</w:t>
            </w:r>
          </w:p>
        </w:tc>
        <w:tc>
          <w:tcPr>
            <w:tcW w:w="1861" w:type="dxa"/>
            <w:shd w:val="clear" w:color="auto" w:fill="auto"/>
          </w:tcPr>
          <w:p w14:paraId="26E15455" w14:textId="77777777" w:rsidR="007611EA" w:rsidRPr="007611EA" w:rsidRDefault="007611EA" w:rsidP="00884737">
            <w:pPr>
              <w:rPr>
                <w:rFonts w:ascii="Arial" w:hAnsi="Arial" w:cs="Arial"/>
                <w:b/>
              </w:rPr>
            </w:pPr>
            <w:r w:rsidRPr="007611EA">
              <w:rPr>
                <w:rFonts w:ascii="Arial" w:hAnsi="Arial" w:cs="Arial"/>
                <w:b/>
              </w:rPr>
              <w:t>čerpáno 2021</w:t>
            </w:r>
          </w:p>
          <w:p w14:paraId="2D6D0EBB" w14:textId="77777777" w:rsidR="007611EA" w:rsidRPr="007611EA" w:rsidRDefault="007611EA" w:rsidP="00884737">
            <w:pPr>
              <w:rPr>
                <w:rFonts w:ascii="Arial" w:hAnsi="Arial" w:cs="Arial"/>
                <w:b/>
              </w:rPr>
            </w:pPr>
          </w:p>
        </w:tc>
        <w:tc>
          <w:tcPr>
            <w:tcW w:w="1664" w:type="dxa"/>
            <w:shd w:val="clear" w:color="auto" w:fill="auto"/>
          </w:tcPr>
          <w:p w14:paraId="4BDAEB35" w14:textId="77777777" w:rsidR="007611EA" w:rsidRPr="007611EA" w:rsidRDefault="007611EA" w:rsidP="00884737">
            <w:pPr>
              <w:rPr>
                <w:rFonts w:ascii="Arial" w:hAnsi="Arial" w:cs="Arial"/>
                <w:b/>
              </w:rPr>
            </w:pPr>
            <w:r w:rsidRPr="007611EA">
              <w:rPr>
                <w:rFonts w:ascii="Arial" w:hAnsi="Arial" w:cs="Arial"/>
                <w:b/>
              </w:rPr>
              <w:t>poskytovatel</w:t>
            </w:r>
          </w:p>
        </w:tc>
      </w:tr>
      <w:tr w:rsidR="007611EA" w:rsidRPr="007611EA" w14:paraId="73E84752" w14:textId="77777777" w:rsidTr="007611EA">
        <w:trPr>
          <w:trHeight w:val="795"/>
        </w:trPr>
        <w:tc>
          <w:tcPr>
            <w:tcW w:w="2023" w:type="dxa"/>
            <w:shd w:val="clear" w:color="auto" w:fill="auto"/>
          </w:tcPr>
          <w:p w14:paraId="0C2460C1" w14:textId="77777777" w:rsidR="007611EA" w:rsidRPr="007611EA" w:rsidRDefault="007611EA" w:rsidP="00884737">
            <w:pPr>
              <w:rPr>
                <w:rFonts w:ascii="Arial" w:hAnsi="Arial" w:cs="Arial"/>
                <w:b/>
              </w:rPr>
            </w:pPr>
            <w:r w:rsidRPr="007611EA">
              <w:rPr>
                <w:rFonts w:ascii="Arial" w:hAnsi="Arial" w:cs="Arial"/>
                <w:b/>
              </w:rPr>
              <w:t xml:space="preserve">Provoz  </w:t>
            </w:r>
          </w:p>
          <w:p w14:paraId="6AA08BE0" w14:textId="77777777" w:rsidR="007611EA" w:rsidRPr="007611EA" w:rsidRDefault="007611EA" w:rsidP="00884737">
            <w:pPr>
              <w:rPr>
                <w:rFonts w:ascii="Arial" w:hAnsi="Arial" w:cs="Arial"/>
                <w:b/>
              </w:rPr>
            </w:pPr>
            <w:r w:rsidRPr="007611EA">
              <w:rPr>
                <w:rFonts w:ascii="Arial" w:hAnsi="Arial" w:cs="Arial"/>
                <w:b/>
              </w:rPr>
              <w:t>UZ 300</w:t>
            </w:r>
          </w:p>
        </w:tc>
        <w:tc>
          <w:tcPr>
            <w:tcW w:w="1913" w:type="dxa"/>
            <w:shd w:val="clear" w:color="auto" w:fill="auto"/>
          </w:tcPr>
          <w:p w14:paraId="2C230052" w14:textId="77777777" w:rsidR="007611EA" w:rsidRPr="007611EA" w:rsidRDefault="007611EA" w:rsidP="00884737">
            <w:pPr>
              <w:jc w:val="center"/>
              <w:rPr>
                <w:rFonts w:ascii="Arial" w:hAnsi="Arial" w:cs="Arial"/>
              </w:rPr>
            </w:pPr>
            <w:r w:rsidRPr="007611EA">
              <w:rPr>
                <w:rFonts w:ascii="Arial" w:hAnsi="Arial" w:cs="Arial"/>
              </w:rPr>
              <w:t>2,985.325,03</w:t>
            </w:r>
          </w:p>
        </w:tc>
        <w:tc>
          <w:tcPr>
            <w:tcW w:w="1541" w:type="dxa"/>
            <w:shd w:val="clear" w:color="auto" w:fill="auto"/>
          </w:tcPr>
          <w:p w14:paraId="55D00B80" w14:textId="77777777" w:rsidR="007611EA" w:rsidRPr="007611EA" w:rsidRDefault="007611EA" w:rsidP="00884737">
            <w:pPr>
              <w:jc w:val="center"/>
              <w:rPr>
                <w:rFonts w:ascii="Arial" w:hAnsi="Arial" w:cs="Arial"/>
              </w:rPr>
            </w:pPr>
            <w:proofErr w:type="gramStart"/>
            <w:r w:rsidRPr="007611EA">
              <w:rPr>
                <w:rFonts w:ascii="Arial" w:hAnsi="Arial" w:cs="Arial"/>
              </w:rPr>
              <w:t>3,048</w:t>
            </w:r>
            <w:r w:rsidR="00B122AF">
              <w:rPr>
                <w:rFonts w:ascii="Arial" w:hAnsi="Arial" w:cs="Arial"/>
              </w:rPr>
              <w:t>.</w:t>
            </w:r>
            <w:r w:rsidRPr="007611EA">
              <w:rPr>
                <w:rFonts w:ascii="Arial" w:hAnsi="Arial" w:cs="Arial"/>
              </w:rPr>
              <w:t>000</w:t>
            </w:r>
            <w:r w:rsidR="00B122AF">
              <w:rPr>
                <w:rFonts w:ascii="Arial" w:hAnsi="Arial" w:cs="Arial"/>
              </w:rPr>
              <w:t>,-</w:t>
            </w:r>
            <w:proofErr w:type="gramEnd"/>
          </w:p>
        </w:tc>
        <w:tc>
          <w:tcPr>
            <w:tcW w:w="1861" w:type="dxa"/>
            <w:shd w:val="clear" w:color="auto" w:fill="auto"/>
          </w:tcPr>
          <w:p w14:paraId="295612CE" w14:textId="77777777" w:rsidR="007611EA" w:rsidRPr="007611EA" w:rsidRDefault="007611EA" w:rsidP="00884737">
            <w:pPr>
              <w:jc w:val="center"/>
              <w:rPr>
                <w:rFonts w:ascii="Arial" w:hAnsi="Arial" w:cs="Arial"/>
              </w:rPr>
            </w:pPr>
            <w:r w:rsidRPr="007611EA">
              <w:rPr>
                <w:rFonts w:ascii="Arial" w:hAnsi="Arial" w:cs="Arial"/>
              </w:rPr>
              <w:t>2,952.778,83</w:t>
            </w:r>
          </w:p>
        </w:tc>
        <w:tc>
          <w:tcPr>
            <w:tcW w:w="1664" w:type="dxa"/>
            <w:shd w:val="clear" w:color="auto" w:fill="auto"/>
          </w:tcPr>
          <w:p w14:paraId="661C327D" w14:textId="77777777" w:rsidR="007611EA" w:rsidRPr="007611EA" w:rsidRDefault="007611EA" w:rsidP="00884737">
            <w:pPr>
              <w:rPr>
                <w:rFonts w:ascii="Arial" w:hAnsi="Arial" w:cs="Arial"/>
              </w:rPr>
            </w:pPr>
            <w:r w:rsidRPr="007611EA">
              <w:rPr>
                <w:rFonts w:ascii="Arial" w:hAnsi="Arial" w:cs="Arial"/>
              </w:rPr>
              <w:t>KÚ Ol. kraje</w:t>
            </w:r>
          </w:p>
          <w:p w14:paraId="62C9D474" w14:textId="77777777" w:rsidR="007611EA" w:rsidRPr="007611EA" w:rsidRDefault="007611EA" w:rsidP="00884737">
            <w:pPr>
              <w:rPr>
                <w:rFonts w:ascii="Arial" w:hAnsi="Arial" w:cs="Arial"/>
              </w:rPr>
            </w:pPr>
          </w:p>
        </w:tc>
      </w:tr>
      <w:tr w:rsidR="007611EA" w:rsidRPr="007611EA" w14:paraId="743C1475" w14:textId="77777777" w:rsidTr="007611EA">
        <w:trPr>
          <w:trHeight w:val="795"/>
        </w:trPr>
        <w:tc>
          <w:tcPr>
            <w:tcW w:w="2023" w:type="dxa"/>
            <w:shd w:val="clear" w:color="auto" w:fill="auto"/>
          </w:tcPr>
          <w:p w14:paraId="3105052F" w14:textId="77777777" w:rsidR="007611EA" w:rsidRPr="007611EA" w:rsidRDefault="007611EA" w:rsidP="00884737">
            <w:pPr>
              <w:rPr>
                <w:rFonts w:ascii="Arial" w:hAnsi="Arial" w:cs="Arial"/>
                <w:b/>
              </w:rPr>
            </w:pPr>
            <w:r w:rsidRPr="007611EA">
              <w:rPr>
                <w:rFonts w:ascii="Arial" w:hAnsi="Arial" w:cs="Arial"/>
                <w:b/>
              </w:rPr>
              <w:t>Odpisy</w:t>
            </w:r>
          </w:p>
          <w:p w14:paraId="28A4A13C" w14:textId="77777777" w:rsidR="007611EA" w:rsidRPr="007611EA" w:rsidRDefault="007611EA" w:rsidP="00884737">
            <w:pPr>
              <w:rPr>
                <w:rFonts w:ascii="Arial" w:hAnsi="Arial" w:cs="Arial"/>
                <w:b/>
              </w:rPr>
            </w:pPr>
            <w:r w:rsidRPr="007611EA">
              <w:rPr>
                <w:rFonts w:ascii="Arial" w:hAnsi="Arial" w:cs="Arial"/>
                <w:b/>
              </w:rPr>
              <w:t>UZ 302</w:t>
            </w:r>
          </w:p>
        </w:tc>
        <w:tc>
          <w:tcPr>
            <w:tcW w:w="1913" w:type="dxa"/>
            <w:shd w:val="clear" w:color="auto" w:fill="auto"/>
          </w:tcPr>
          <w:p w14:paraId="4ECA475F" w14:textId="77777777" w:rsidR="007611EA" w:rsidRPr="007611EA" w:rsidRDefault="007611EA" w:rsidP="00884737">
            <w:pPr>
              <w:jc w:val="center"/>
              <w:rPr>
                <w:rFonts w:ascii="Arial" w:hAnsi="Arial" w:cs="Arial"/>
              </w:rPr>
            </w:pPr>
            <w:proofErr w:type="gramStart"/>
            <w:r w:rsidRPr="007611EA">
              <w:rPr>
                <w:rFonts w:ascii="Arial" w:hAnsi="Arial" w:cs="Arial"/>
              </w:rPr>
              <w:t>1,346.730</w:t>
            </w:r>
            <w:r w:rsidR="00B122AF">
              <w:rPr>
                <w:rFonts w:ascii="Arial" w:hAnsi="Arial" w:cs="Arial"/>
              </w:rPr>
              <w:t>,-</w:t>
            </w:r>
            <w:proofErr w:type="gramEnd"/>
          </w:p>
        </w:tc>
        <w:tc>
          <w:tcPr>
            <w:tcW w:w="1541" w:type="dxa"/>
            <w:shd w:val="clear" w:color="auto" w:fill="auto"/>
          </w:tcPr>
          <w:p w14:paraId="4120F9C7" w14:textId="77777777" w:rsidR="007611EA" w:rsidRPr="007611EA" w:rsidRDefault="007611EA" w:rsidP="00884737">
            <w:pPr>
              <w:jc w:val="center"/>
              <w:rPr>
                <w:rFonts w:ascii="Arial" w:hAnsi="Arial" w:cs="Arial"/>
              </w:rPr>
            </w:pPr>
            <w:proofErr w:type="gramStart"/>
            <w:r w:rsidRPr="007611EA">
              <w:rPr>
                <w:rFonts w:ascii="Arial" w:hAnsi="Arial" w:cs="Arial"/>
              </w:rPr>
              <w:t>1,347.282</w:t>
            </w:r>
            <w:r w:rsidR="00B122AF">
              <w:rPr>
                <w:rFonts w:ascii="Arial" w:hAnsi="Arial" w:cs="Arial"/>
              </w:rPr>
              <w:t>,-</w:t>
            </w:r>
            <w:proofErr w:type="gramEnd"/>
          </w:p>
        </w:tc>
        <w:tc>
          <w:tcPr>
            <w:tcW w:w="1861" w:type="dxa"/>
            <w:shd w:val="clear" w:color="auto" w:fill="auto"/>
          </w:tcPr>
          <w:p w14:paraId="291B2135" w14:textId="77777777" w:rsidR="007611EA" w:rsidRPr="007611EA" w:rsidRDefault="007611EA" w:rsidP="00884737">
            <w:pPr>
              <w:jc w:val="center"/>
              <w:rPr>
                <w:rFonts w:ascii="Arial" w:hAnsi="Arial" w:cs="Arial"/>
              </w:rPr>
            </w:pPr>
            <w:proofErr w:type="gramStart"/>
            <w:r w:rsidRPr="007611EA">
              <w:rPr>
                <w:rFonts w:ascii="Arial" w:hAnsi="Arial" w:cs="Arial"/>
              </w:rPr>
              <w:t>1,347.282</w:t>
            </w:r>
            <w:r w:rsidR="00B122AF">
              <w:rPr>
                <w:rFonts w:ascii="Arial" w:hAnsi="Arial" w:cs="Arial"/>
              </w:rPr>
              <w:t>,-</w:t>
            </w:r>
            <w:proofErr w:type="gramEnd"/>
          </w:p>
        </w:tc>
        <w:tc>
          <w:tcPr>
            <w:tcW w:w="1664" w:type="dxa"/>
            <w:shd w:val="clear" w:color="auto" w:fill="auto"/>
          </w:tcPr>
          <w:p w14:paraId="10D5C6E6" w14:textId="77777777" w:rsidR="007611EA" w:rsidRPr="007611EA" w:rsidRDefault="007611EA" w:rsidP="00884737">
            <w:pPr>
              <w:rPr>
                <w:rFonts w:ascii="Arial" w:hAnsi="Arial" w:cs="Arial"/>
              </w:rPr>
            </w:pPr>
            <w:r w:rsidRPr="007611EA">
              <w:rPr>
                <w:rFonts w:ascii="Arial" w:hAnsi="Arial" w:cs="Arial"/>
              </w:rPr>
              <w:t xml:space="preserve"> KÚ Ol. kraje</w:t>
            </w:r>
          </w:p>
        </w:tc>
      </w:tr>
      <w:tr w:rsidR="007611EA" w:rsidRPr="007611EA" w14:paraId="6DDF081F" w14:textId="77777777" w:rsidTr="007611EA">
        <w:trPr>
          <w:trHeight w:val="896"/>
        </w:trPr>
        <w:tc>
          <w:tcPr>
            <w:tcW w:w="2023" w:type="dxa"/>
            <w:shd w:val="clear" w:color="auto" w:fill="auto"/>
          </w:tcPr>
          <w:p w14:paraId="3FE9C178" w14:textId="77777777" w:rsidR="007611EA" w:rsidRPr="007611EA" w:rsidRDefault="007611EA" w:rsidP="00884737">
            <w:pPr>
              <w:rPr>
                <w:rFonts w:ascii="Arial" w:hAnsi="Arial" w:cs="Arial"/>
                <w:b/>
              </w:rPr>
            </w:pPr>
            <w:r w:rsidRPr="007611EA">
              <w:rPr>
                <w:rFonts w:ascii="Arial" w:hAnsi="Arial" w:cs="Arial"/>
                <w:b/>
              </w:rPr>
              <w:lastRenderedPageBreak/>
              <w:t>Talent Olomouckého kraje UZ 114</w:t>
            </w:r>
          </w:p>
        </w:tc>
        <w:tc>
          <w:tcPr>
            <w:tcW w:w="1913" w:type="dxa"/>
            <w:shd w:val="clear" w:color="auto" w:fill="auto"/>
          </w:tcPr>
          <w:p w14:paraId="05AFE0E7" w14:textId="77777777" w:rsidR="007611EA" w:rsidRPr="007611EA" w:rsidRDefault="007611EA" w:rsidP="00884737">
            <w:pPr>
              <w:jc w:val="center"/>
              <w:rPr>
                <w:rFonts w:ascii="Arial" w:hAnsi="Arial" w:cs="Arial"/>
              </w:rPr>
            </w:pPr>
            <w:r w:rsidRPr="007611EA">
              <w:rPr>
                <w:rFonts w:ascii="Arial" w:hAnsi="Arial" w:cs="Arial"/>
              </w:rPr>
              <w:t>0</w:t>
            </w:r>
          </w:p>
        </w:tc>
        <w:tc>
          <w:tcPr>
            <w:tcW w:w="1541" w:type="dxa"/>
            <w:shd w:val="clear" w:color="auto" w:fill="auto"/>
          </w:tcPr>
          <w:p w14:paraId="4753BC42" w14:textId="77777777" w:rsidR="007611EA" w:rsidRPr="007611EA" w:rsidRDefault="007611EA" w:rsidP="00884737">
            <w:pPr>
              <w:jc w:val="center"/>
              <w:rPr>
                <w:rFonts w:ascii="Arial" w:hAnsi="Arial" w:cs="Arial"/>
              </w:rPr>
            </w:pPr>
            <w:r w:rsidRPr="007611EA">
              <w:rPr>
                <w:rFonts w:ascii="Arial" w:hAnsi="Arial" w:cs="Arial"/>
              </w:rPr>
              <w:t>15.000</w:t>
            </w:r>
            <w:r w:rsidR="00B122AF">
              <w:rPr>
                <w:rFonts w:ascii="Arial" w:hAnsi="Arial" w:cs="Arial"/>
              </w:rPr>
              <w:t>,-</w:t>
            </w:r>
          </w:p>
        </w:tc>
        <w:tc>
          <w:tcPr>
            <w:tcW w:w="1861" w:type="dxa"/>
            <w:shd w:val="clear" w:color="auto" w:fill="auto"/>
          </w:tcPr>
          <w:p w14:paraId="726A0E9C" w14:textId="77777777" w:rsidR="007611EA" w:rsidRPr="007611EA" w:rsidRDefault="007611EA" w:rsidP="00884737">
            <w:pPr>
              <w:jc w:val="center"/>
              <w:rPr>
                <w:rFonts w:ascii="Arial" w:hAnsi="Arial" w:cs="Arial"/>
              </w:rPr>
            </w:pPr>
            <w:r w:rsidRPr="007611EA">
              <w:rPr>
                <w:rFonts w:ascii="Arial" w:hAnsi="Arial" w:cs="Arial"/>
              </w:rPr>
              <w:t>15.000</w:t>
            </w:r>
            <w:r w:rsidR="00B122AF">
              <w:rPr>
                <w:rFonts w:ascii="Arial" w:hAnsi="Arial" w:cs="Arial"/>
              </w:rPr>
              <w:t>,-</w:t>
            </w:r>
          </w:p>
        </w:tc>
        <w:tc>
          <w:tcPr>
            <w:tcW w:w="1664" w:type="dxa"/>
            <w:shd w:val="clear" w:color="auto" w:fill="auto"/>
          </w:tcPr>
          <w:p w14:paraId="69BF6052" w14:textId="77777777" w:rsidR="007611EA" w:rsidRPr="007611EA" w:rsidRDefault="007611EA" w:rsidP="00884737">
            <w:pPr>
              <w:rPr>
                <w:rFonts w:ascii="Arial" w:hAnsi="Arial" w:cs="Arial"/>
              </w:rPr>
            </w:pPr>
            <w:r w:rsidRPr="007611EA">
              <w:rPr>
                <w:rFonts w:ascii="Arial" w:hAnsi="Arial" w:cs="Arial"/>
              </w:rPr>
              <w:t>KÚ Ol. kraje</w:t>
            </w:r>
          </w:p>
        </w:tc>
      </w:tr>
      <w:tr w:rsidR="007611EA" w:rsidRPr="007611EA" w14:paraId="0ADDBEC2" w14:textId="77777777" w:rsidTr="007611EA">
        <w:trPr>
          <w:trHeight w:val="795"/>
        </w:trPr>
        <w:tc>
          <w:tcPr>
            <w:tcW w:w="2023" w:type="dxa"/>
            <w:shd w:val="clear" w:color="auto" w:fill="auto"/>
          </w:tcPr>
          <w:p w14:paraId="20478167" w14:textId="77777777" w:rsidR="007611EA" w:rsidRPr="007611EA" w:rsidRDefault="007611EA" w:rsidP="00884737">
            <w:pPr>
              <w:rPr>
                <w:rFonts w:ascii="Arial" w:hAnsi="Arial" w:cs="Arial"/>
                <w:b/>
              </w:rPr>
            </w:pPr>
            <w:r w:rsidRPr="007611EA">
              <w:rPr>
                <w:rFonts w:ascii="Arial" w:hAnsi="Arial" w:cs="Arial"/>
                <w:b/>
              </w:rPr>
              <w:t>Podpora EVVO</w:t>
            </w:r>
          </w:p>
        </w:tc>
        <w:tc>
          <w:tcPr>
            <w:tcW w:w="1913" w:type="dxa"/>
            <w:shd w:val="clear" w:color="auto" w:fill="auto"/>
          </w:tcPr>
          <w:p w14:paraId="723C14DF" w14:textId="77777777" w:rsidR="007611EA" w:rsidRPr="007611EA" w:rsidRDefault="007611EA" w:rsidP="00884737">
            <w:pPr>
              <w:jc w:val="center"/>
              <w:rPr>
                <w:rFonts w:ascii="Arial" w:hAnsi="Arial" w:cs="Arial"/>
              </w:rPr>
            </w:pPr>
            <w:r w:rsidRPr="007611EA">
              <w:rPr>
                <w:rFonts w:ascii="Arial" w:hAnsi="Arial" w:cs="Arial"/>
              </w:rPr>
              <w:t>30.000</w:t>
            </w:r>
            <w:r w:rsidR="00B122AF">
              <w:rPr>
                <w:rFonts w:ascii="Arial" w:hAnsi="Arial" w:cs="Arial"/>
              </w:rPr>
              <w:t>,-</w:t>
            </w:r>
          </w:p>
        </w:tc>
        <w:tc>
          <w:tcPr>
            <w:tcW w:w="1541" w:type="dxa"/>
            <w:shd w:val="clear" w:color="auto" w:fill="auto"/>
          </w:tcPr>
          <w:p w14:paraId="05F9A1A8" w14:textId="77777777" w:rsidR="007611EA" w:rsidRPr="007611EA" w:rsidRDefault="007611EA" w:rsidP="00884737">
            <w:pPr>
              <w:jc w:val="center"/>
              <w:rPr>
                <w:rFonts w:ascii="Arial" w:hAnsi="Arial" w:cs="Arial"/>
              </w:rPr>
            </w:pPr>
            <w:r w:rsidRPr="007611EA">
              <w:rPr>
                <w:rFonts w:ascii="Arial" w:hAnsi="Arial" w:cs="Arial"/>
              </w:rPr>
              <w:t>30.000</w:t>
            </w:r>
            <w:r w:rsidR="00B122AF">
              <w:rPr>
                <w:rFonts w:ascii="Arial" w:hAnsi="Arial" w:cs="Arial"/>
              </w:rPr>
              <w:t>,-</w:t>
            </w:r>
          </w:p>
        </w:tc>
        <w:tc>
          <w:tcPr>
            <w:tcW w:w="1861" w:type="dxa"/>
            <w:shd w:val="clear" w:color="auto" w:fill="auto"/>
          </w:tcPr>
          <w:p w14:paraId="54BB5A36" w14:textId="77777777" w:rsidR="007611EA" w:rsidRPr="007611EA" w:rsidRDefault="007611EA" w:rsidP="00884737">
            <w:pPr>
              <w:jc w:val="center"/>
              <w:rPr>
                <w:rFonts w:ascii="Arial" w:hAnsi="Arial" w:cs="Arial"/>
              </w:rPr>
            </w:pPr>
            <w:r w:rsidRPr="007611EA">
              <w:rPr>
                <w:rFonts w:ascii="Arial" w:hAnsi="Arial" w:cs="Arial"/>
              </w:rPr>
              <w:t>30.000</w:t>
            </w:r>
            <w:r w:rsidR="00B122AF">
              <w:rPr>
                <w:rFonts w:ascii="Arial" w:hAnsi="Arial" w:cs="Arial"/>
              </w:rPr>
              <w:t>,-</w:t>
            </w:r>
          </w:p>
        </w:tc>
        <w:tc>
          <w:tcPr>
            <w:tcW w:w="1664" w:type="dxa"/>
            <w:shd w:val="clear" w:color="auto" w:fill="auto"/>
          </w:tcPr>
          <w:p w14:paraId="32809B97" w14:textId="77777777" w:rsidR="007611EA" w:rsidRPr="007611EA" w:rsidRDefault="007611EA" w:rsidP="00884737">
            <w:pPr>
              <w:rPr>
                <w:rFonts w:ascii="Arial" w:hAnsi="Arial" w:cs="Arial"/>
              </w:rPr>
            </w:pPr>
            <w:r w:rsidRPr="007611EA">
              <w:rPr>
                <w:rFonts w:ascii="Arial" w:hAnsi="Arial" w:cs="Arial"/>
              </w:rPr>
              <w:t>KÚ Ol. kraje</w:t>
            </w:r>
          </w:p>
        </w:tc>
      </w:tr>
      <w:tr w:rsidR="007611EA" w:rsidRPr="007611EA" w14:paraId="624D1447" w14:textId="77777777" w:rsidTr="007611EA">
        <w:trPr>
          <w:trHeight w:val="795"/>
        </w:trPr>
        <w:tc>
          <w:tcPr>
            <w:tcW w:w="2023" w:type="dxa"/>
            <w:shd w:val="clear" w:color="auto" w:fill="auto"/>
          </w:tcPr>
          <w:p w14:paraId="77EBD637" w14:textId="77777777" w:rsidR="007611EA" w:rsidRPr="007611EA" w:rsidRDefault="007611EA" w:rsidP="00884737">
            <w:pPr>
              <w:rPr>
                <w:rFonts w:ascii="Arial" w:hAnsi="Arial" w:cs="Arial"/>
                <w:b/>
              </w:rPr>
            </w:pPr>
            <w:r w:rsidRPr="007611EA">
              <w:rPr>
                <w:rFonts w:ascii="Arial" w:hAnsi="Arial" w:cs="Arial"/>
                <w:b/>
              </w:rPr>
              <w:t xml:space="preserve">Investiční příspěvek na </w:t>
            </w:r>
            <w:proofErr w:type="spellStart"/>
            <w:r w:rsidRPr="007611EA">
              <w:rPr>
                <w:rFonts w:ascii="Arial" w:hAnsi="Arial" w:cs="Arial"/>
                <w:b/>
              </w:rPr>
              <w:t>konvektomat</w:t>
            </w:r>
            <w:proofErr w:type="spellEnd"/>
            <w:r w:rsidR="009C77D3">
              <w:rPr>
                <w:rFonts w:ascii="Arial" w:hAnsi="Arial" w:cs="Arial"/>
                <w:b/>
              </w:rPr>
              <w:br/>
            </w:r>
            <w:r w:rsidRPr="007611EA">
              <w:rPr>
                <w:rFonts w:ascii="Arial" w:hAnsi="Arial" w:cs="Arial"/>
                <w:b/>
              </w:rPr>
              <w:t>UZ 10</w:t>
            </w:r>
          </w:p>
        </w:tc>
        <w:tc>
          <w:tcPr>
            <w:tcW w:w="1913" w:type="dxa"/>
            <w:shd w:val="clear" w:color="auto" w:fill="auto"/>
          </w:tcPr>
          <w:p w14:paraId="2D85EF99" w14:textId="77777777" w:rsidR="007611EA" w:rsidRPr="007611EA" w:rsidRDefault="007611EA" w:rsidP="00884737">
            <w:pPr>
              <w:jc w:val="center"/>
              <w:rPr>
                <w:rFonts w:ascii="Arial" w:hAnsi="Arial" w:cs="Arial"/>
              </w:rPr>
            </w:pPr>
            <w:r w:rsidRPr="007611EA">
              <w:rPr>
                <w:rFonts w:ascii="Arial" w:hAnsi="Arial" w:cs="Arial"/>
              </w:rPr>
              <w:t>0</w:t>
            </w:r>
          </w:p>
        </w:tc>
        <w:tc>
          <w:tcPr>
            <w:tcW w:w="1541" w:type="dxa"/>
            <w:shd w:val="clear" w:color="auto" w:fill="auto"/>
          </w:tcPr>
          <w:p w14:paraId="06457E8D" w14:textId="77777777" w:rsidR="007611EA" w:rsidRPr="007611EA" w:rsidRDefault="007611EA" w:rsidP="00884737">
            <w:pPr>
              <w:jc w:val="center"/>
              <w:rPr>
                <w:rFonts w:ascii="Arial" w:hAnsi="Arial" w:cs="Arial"/>
              </w:rPr>
            </w:pPr>
            <w:r w:rsidRPr="007611EA">
              <w:rPr>
                <w:rFonts w:ascii="Arial" w:hAnsi="Arial" w:cs="Arial"/>
              </w:rPr>
              <w:t>200.000</w:t>
            </w:r>
            <w:r w:rsidR="00B122AF">
              <w:rPr>
                <w:rFonts w:ascii="Arial" w:hAnsi="Arial" w:cs="Arial"/>
              </w:rPr>
              <w:t>,-</w:t>
            </w:r>
          </w:p>
        </w:tc>
        <w:tc>
          <w:tcPr>
            <w:tcW w:w="1861" w:type="dxa"/>
            <w:shd w:val="clear" w:color="auto" w:fill="auto"/>
          </w:tcPr>
          <w:p w14:paraId="3314A304" w14:textId="77777777" w:rsidR="007611EA" w:rsidRPr="007611EA" w:rsidRDefault="007611EA" w:rsidP="00884737">
            <w:pPr>
              <w:jc w:val="center"/>
              <w:rPr>
                <w:rFonts w:ascii="Arial" w:hAnsi="Arial" w:cs="Arial"/>
              </w:rPr>
            </w:pPr>
            <w:r w:rsidRPr="007611EA">
              <w:rPr>
                <w:rFonts w:ascii="Arial" w:hAnsi="Arial" w:cs="Arial"/>
              </w:rPr>
              <w:t>200.000</w:t>
            </w:r>
            <w:r w:rsidR="00B122AF">
              <w:rPr>
                <w:rFonts w:ascii="Arial" w:hAnsi="Arial" w:cs="Arial"/>
              </w:rPr>
              <w:t>,-</w:t>
            </w:r>
          </w:p>
        </w:tc>
        <w:tc>
          <w:tcPr>
            <w:tcW w:w="1664" w:type="dxa"/>
            <w:shd w:val="clear" w:color="auto" w:fill="auto"/>
          </w:tcPr>
          <w:p w14:paraId="39BEA858" w14:textId="77777777" w:rsidR="007611EA" w:rsidRPr="007611EA" w:rsidRDefault="007611EA" w:rsidP="00884737">
            <w:pPr>
              <w:rPr>
                <w:rFonts w:ascii="Arial" w:hAnsi="Arial" w:cs="Arial"/>
              </w:rPr>
            </w:pPr>
            <w:r w:rsidRPr="007611EA">
              <w:rPr>
                <w:rFonts w:ascii="Arial" w:hAnsi="Arial" w:cs="Arial"/>
              </w:rPr>
              <w:t>KÚ Ol. kraje</w:t>
            </w:r>
          </w:p>
        </w:tc>
      </w:tr>
      <w:tr w:rsidR="007611EA" w:rsidRPr="007611EA" w14:paraId="64502472" w14:textId="77777777" w:rsidTr="007611EA">
        <w:trPr>
          <w:trHeight w:val="58"/>
        </w:trPr>
        <w:tc>
          <w:tcPr>
            <w:tcW w:w="2023" w:type="dxa"/>
            <w:shd w:val="clear" w:color="auto" w:fill="auto"/>
          </w:tcPr>
          <w:p w14:paraId="420FDF9A" w14:textId="77777777" w:rsidR="007611EA" w:rsidRPr="007611EA" w:rsidRDefault="007611EA" w:rsidP="00884737">
            <w:pPr>
              <w:rPr>
                <w:rFonts w:ascii="Arial" w:hAnsi="Arial" w:cs="Arial"/>
                <w:b/>
              </w:rPr>
            </w:pPr>
            <w:r w:rsidRPr="007611EA">
              <w:rPr>
                <w:rFonts w:ascii="Arial" w:hAnsi="Arial" w:cs="Arial"/>
                <w:b/>
              </w:rPr>
              <w:t>Celkem</w:t>
            </w:r>
          </w:p>
        </w:tc>
        <w:tc>
          <w:tcPr>
            <w:tcW w:w="1913" w:type="dxa"/>
            <w:shd w:val="clear" w:color="auto" w:fill="auto"/>
          </w:tcPr>
          <w:p w14:paraId="760201CA" w14:textId="77777777" w:rsidR="007611EA" w:rsidRPr="007611EA" w:rsidRDefault="007611EA" w:rsidP="00884737">
            <w:pPr>
              <w:jc w:val="center"/>
              <w:rPr>
                <w:rFonts w:ascii="Arial" w:hAnsi="Arial" w:cs="Arial"/>
                <w:b/>
              </w:rPr>
            </w:pPr>
            <w:r w:rsidRPr="007611EA">
              <w:rPr>
                <w:rFonts w:ascii="Arial" w:hAnsi="Arial" w:cs="Arial"/>
                <w:b/>
              </w:rPr>
              <w:t>4,362.055,03</w:t>
            </w:r>
          </w:p>
        </w:tc>
        <w:tc>
          <w:tcPr>
            <w:tcW w:w="1541" w:type="dxa"/>
            <w:shd w:val="clear" w:color="auto" w:fill="auto"/>
          </w:tcPr>
          <w:p w14:paraId="460BA356" w14:textId="77777777" w:rsidR="007611EA" w:rsidRPr="007611EA" w:rsidRDefault="007611EA" w:rsidP="00884737">
            <w:pPr>
              <w:jc w:val="center"/>
              <w:rPr>
                <w:rFonts w:ascii="Arial" w:hAnsi="Arial" w:cs="Arial"/>
                <w:b/>
              </w:rPr>
            </w:pPr>
            <w:proofErr w:type="gramStart"/>
            <w:r w:rsidRPr="007611EA">
              <w:rPr>
                <w:rFonts w:ascii="Arial" w:hAnsi="Arial" w:cs="Arial"/>
                <w:b/>
              </w:rPr>
              <w:t>4,640.282</w:t>
            </w:r>
            <w:r w:rsidR="00B122AF">
              <w:rPr>
                <w:rFonts w:ascii="Arial" w:hAnsi="Arial" w:cs="Arial"/>
                <w:b/>
              </w:rPr>
              <w:t>,-</w:t>
            </w:r>
            <w:proofErr w:type="gramEnd"/>
          </w:p>
        </w:tc>
        <w:tc>
          <w:tcPr>
            <w:tcW w:w="1861" w:type="dxa"/>
            <w:shd w:val="clear" w:color="auto" w:fill="auto"/>
          </w:tcPr>
          <w:p w14:paraId="4785E4F2" w14:textId="77777777" w:rsidR="007611EA" w:rsidRPr="007611EA" w:rsidRDefault="007611EA" w:rsidP="00884737">
            <w:pPr>
              <w:jc w:val="center"/>
              <w:rPr>
                <w:rFonts w:ascii="Arial" w:hAnsi="Arial" w:cs="Arial"/>
                <w:b/>
              </w:rPr>
            </w:pPr>
            <w:r w:rsidRPr="007611EA">
              <w:rPr>
                <w:rFonts w:ascii="Arial" w:hAnsi="Arial" w:cs="Arial"/>
                <w:b/>
              </w:rPr>
              <w:t>4,545.060,83</w:t>
            </w:r>
          </w:p>
        </w:tc>
        <w:tc>
          <w:tcPr>
            <w:tcW w:w="1664" w:type="dxa"/>
            <w:shd w:val="clear" w:color="auto" w:fill="auto"/>
          </w:tcPr>
          <w:p w14:paraId="76ACF56C" w14:textId="77777777" w:rsidR="007611EA" w:rsidRPr="007611EA" w:rsidRDefault="007611EA" w:rsidP="00884737">
            <w:pPr>
              <w:rPr>
                <w:rFonts w:ascii="Arial" w:hAnsi="Arial" w:cs="Arial"/>
              </w:rPr>
            </w:pPr>
          </w:p>
        </w:tc>
      </w:tr>
    </w:tbl>
    <w:p w14:paraId="71931F20"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341DF62D" w14:textId="77777777" w:rsidR="004D32A6" w:rsidRPr="007611EA" w:rsidRDefault="004D32A6"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7C79F762" w14:textId="77777777" w:rsidR="008A4DDE" w:rsidRPr="007611E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611EA">
        <w:rPr>
          <w:rFonts w:ascii="Arial" w:eastAsia="Times New Roman" w:hAnsi="Arial" w:cs="Arial"/>
          <w:bCs/>
          <w:kern w:val="0"/>
          <w:szCs w:val="23"/>
          <w:lang w:eastAsia="ar-SA"/>
          <w14:ligatures w14:val="none"/>
        </w:rPr>
        <w:t>V roce 202</w:t>
      </w:r>
      <w:r w:rsidR="009C77D3">
        <w:rPr>
          <w:rFonts w:ascii="Arial" w:eastAsia="Times New Roman" w:hAnsi="Arial" w:cs="Arial"/>
          <w:bCs/>
          <w:kern w:val="0"/>
          <w:szCs w:val="23"/>
          <w:lang w:eastAsia="ar-SA"/>
          <w14:ligatures w14:val="none"/>
        </w:rPr>
        <w:t>1</w:t>
      </w:r>
      <w:r w:rsidRPr="007611EA">
        <w:rPr>
          <w:rFonts w:ascii="Arial" w:eastAsia="Times New Roman" w:hAnsi="Arial" w:cs="Arial"/>
          <w:bCs/>
          <w:kern w:val="0"/>
          <w:szCs w:val="23"/>
          <w:lang w:eastAsia="ar-SA"/>
          <w14:ligatures w14:val="none"/>
        </w:rPr>
        <w:t xml:space="preserve"> byly všechny dotace použity ke stanoveným účelům. </w:t>
      </w:r>
    </w:p>
    <w:p w14:paraId="6E145F0A" w14:textId="77777777" w:rsidR="008A4DDE" w:rsidRPr="007611EA" w:rsidRDefault="008A4DDE"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p w14:paraId="1E8EE6F7" w14:textId="77777777" w:rsidR="008A4DDE" w:rsidRPr="007611EA" w:rsidRDefault="008A4DDE"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r w:rsidRPr="007611EA">
        <w:rPr>
          <w:rFonts w:ascii="Arial" w:eastAsia="Times New Roman" w:hAnsi="Arial" w:cs="Arial"/>
          <w:b/>
          <w:bCs/>
          <w:kern w:val="0"/>
          <w:szCs w:val="23"/>
          <w:lang w:eastAsia="ar-SA"/>
          <w14:ligatures w14:val="none"/>
        </w:rPr>
        <w:t xml:space="preserve">Provozní dotaci UZ 300 ve výši </w:t>
      </w:r>
      <w:proofErr w:type="gramStart"/>
      <w:r w:rsidRPr="007611EA">
        <w:rPr>
          <w:rFonts w:ascii="Arial" w:eastAsia="Times New Roman" w:hAnsi="Arial" w:cs="Arial"/>
          <w:b/>
          <w:bCs/>
          <w:kern w:val="0"/>
          <w:szCs w:val="23"/>
          <w:lang w:eastAsia="ar-SA"/>
          <w14:ligatures w14:val="none"/>
        </w:rPr>
        <w:t>3,0</w:t>
      </w:r>
      <w:r w:rsidR="007611EA" w:rsidRPr="007611EA">
        <w:rPr>
          <w:rFonts w:ascii="Arial" w:eastAsia="Times New Roman" w:hAnsi="Arial" w:cs="Arial"/>
          <w:b/>
          <w:bCs/>
          <w:kern w:val="0"/>
          <w:szCs w:val="23"/>
          <w:lang w:eastAsia="ar-SA"/>
          <w14:ligatures w14:val="none"/>
        </w:rPr>
        <w:t>48</w:t>
      </w:r>
      <w:r w:rsidRPr="007611EA">
        <w:rPr>
          <w:rFonts w:ascii="Arial" w:eastAsia="Times New Roman" w:hAnsi="Arial" w:cs="Arial"/>
          <w:b/>
          <w:bCs/>
          <w:kern w:val="0"/>
          <w:szCs w:val="23"/>
          <w:lang w:eastAsia="ar-SA"/>
          <w14:ligatures w14:val="none"/>
        </w:rPr>
        <w:t>.000,-</w:t>
      </w:r>
      <w:proofErr w:type="gramEnd"/>
      <w:r w:rsidRPr="007611EA">
        <w:rPr>
          <w:rFonts w:ascii="Arial" w:eastAsia="Times New Roman" w:hAnsi="Arial" w:cs="Arial"/>
          <w:b/>
          <w:bCs/>
          <w:kern w:val="0"/>
          <w:szCs w:val="23"/>
          <w:lang w:eastAsia="ar-SA"/>
          <w14:ligatures w14:val="none"/>
        </w:rPr>
        <w:t xml:space="preserve"> Kč</w:t>
      </w:r>
      <w:r w:rsidRPr="007611EA">
        <w:rPr>
          <w:rFonts w:ascii="Arial" w:eastAsia="Times New Roman" w:hAnsi="Arial" w:cs="Arial"/>
          <w:bCs/>
          <w:kern w:val="0"/>
          <w:szCs w:val="23"/>
          <w:lang w:eastAsia="ar-SA"/>
          <w14:ligatures w14:val="none"/>
        </w:rPr>
        <w:t xml:space="preserve"> poskytl </w:t>
      </w:r>
      <w:r w:rsidR="007611EA" w:rsidRPr="007611EA">
        <w:rPr>
          <w:rFonts w:ascii="Arial" w:eastAsia="Times New Roman" w:hAnsi="Arial" w:cs="Arial"/>
          <w:bCs/>
          <w:kern w:val="0"/>
          <w:szCs w:val="23"/>
          <w:lang w:eastAsia="ar-SA"/>
          <w14:ligatures w14:val="none"/>
        </w:rPr>
        <w:t xml:space="preserve">zřizovatel - </w:t>
      </w:r>
      <w:r w:rsidRPr="007611EA">
        <w:rPr>
          <w:rFonts w:ascii="Arial" w:eastAsia="Times New Roman" w:hAnsi="Arial" w:cs="Arial"/>
          <w:bCs/>
          <w:kern w:val="0"/>
          <w:szCs w:val="23"/>
          <w:lang w:eastAsia="ar-SA"/>
          <w14:ligatures w14:val="none"/>
        </w:rPr>
        <w:t>Olomoucký kraj.</w:t>
      </w:r>
      <w:r w:rsidRPr="007611EA">
        <w:rPr>
          <w:rFonts w:ascii="Arial" w:eastAsia="Times New Roman" w:hAnsi="Arial" w:cs="Arial"/>
          <w:b/>
          <w:bCs/>
          <w:kern w:val="0"/>
          <w:szCs w:val="23"/>
          <w:u w:val="single"/>
          <w:lang w:eastAsia="ar-SA"/>
          <w14:ligatures w14:val="none"/>
        </w:rPr>
        <w:t xml:space="preserve"> </w:t>
      </w:r>
    </w:p>
    <w:p w14:paraId="6B3F4D99" w14:textId="77777777" w:rsidR="00B1314A" w:rsidRPr="007611E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611EA">
        <w:rPr>
          <w:rFonts w:ascii="Arial" w:eastAsia="Times New Roman" w:hAnsi="Arial" w:cs="Arial"/>
          <w:bCs/>
          <w:kern w:val="0"/>
          <w:szCs w:val="23"/>
          <w:lang w:eastAsia="ar-SA"/>
          <w14:ligatures w14:val="none"/>
        </w:rPr>
        <w:t xml:space="preserve">V průběhu celého roku byly vynakládány finanční prostředky jen na nutné výdaje, opravy se prováděly </w:t>
      </w:r>
      <w:r w:rsidR="007611EA" w:rsidRPr="007611EA">
        <w:rPr>
          <w:rFonts w:ascii="Arial" w:eastAsia="Times New Roman" w:hAnsi="Arial" w:cs="Arial"/>
          <w:bCs/>
          <w:kern w:val="0"/>
          <w:szCs w:val="23"/>
          <w:lang w:eastAsia="ar-SA"/>
          <w14:ligatures w14:val="none"/>
        </w:rPr>
        <w:t xml:space="preserve">i v době </w:t>
      </w:r>
      <w:proofErr w:type="spellStart"/>
      <w:r w:rsidR="007611EA" w:rsidRPr="007611EA">
        <w:rPr>
          <w:rFonts w:ascii="Arial" w:eastAsia="Times New Roman" w:hAnsi="Arial" w:cs="Arial"/>
          <w:bCs/>
          <w:kern w:val="0"/>
          <w:szCs w:val="23"/>
          <w:lang w:eastAsia="ar-SA"/>
          <w14:ligatures w14:val="none"/>
        </w:rPr>
        <w:t>lockdownu</w:t>
      </w:r>
      <w:proofErr w:type="spellEnd"/>
      <w:r w:rsidR="007611EA" w:rsidRPr="007611EA">
        <w:rPr>
          <w:rFonts w:ascii="Arial" w:eastAsia="Times New Roman" w:hAnsi="Arial" w:cs="Arial"/>
          <w:bCs/>
          <w:kern w:val="0"/>
          <w:szCs w:val="23"/>
          <w:lang w:eastAsia="ar-SA"/>
          <w14:ligatures w14:val="none"/>
        </w:rPr>
        <w:t>, kdy jsme malovali a opravovali učebny</w:t>
      </w:r>
      <w:r w:rsidRPr="007611EA">
        <w:rPr>
          <w:rFonts w:ascii="Arial" w:eastAsia="Times New Roman" w:hAnsi="Arial" w:cs="Arial"/>
          <w:bCs/>
          <w:kern w:val="0"/>
          <w:szCs w:val="23"/>
          <w:lang w:eastAsia="ar-SA"/>
          <w14:ligatures w14:val="none"/>
        </w:rPr>
        <w:t xml:space="preserve">. Z důvodu pandemie </w:t>
      </w:r>
      <w:proofErr w:type="spellStart"/>
      <w:r w:rsidRPr="007611EA">
        <w:rPr>
          <w:rFonts w:ascii="Arial" w:eastAsia="Times New Roman" w:hAnsi="Arial" w:cs="Arial"/>
          <w:bCs/>
          <w:kern w:val="0"/>
          <w:szCs w:val="23"/>
          <w:lang w:eastAsia="ar-SA"/>
          <w14:ligatures w14:val="none"/>
        </w:rPr>
        <w:t>Covid</w:t>
      </w:r>
      <w:proofErr w:type="spellEnd"/>
      <w:r w:rsidRPr="007611EA">
        <w:rPr>
          <w:rFonts w:ascii="Arial" w:eastAsia="Times New Roman" w:hAnsi="Arial" w:cs="Arial"/>
          <w:bCs/>
          <w:kern w:val="0"/>
          <w:szCs w:val="23"/>
          <w:lang w:eastAsia="ar-SA"/>
          <w14:ligatures w14:val="none"/>
        </w:rPr>
        <w:t xml:space="preserve"> 19 byla škola v provozu pouze z</w:t>
      </w:r>
      <w:r w:rsidR="009C77D3">
        <w:rPr>
          <w:rFonts w:ascii="Arial" w:eastAsia="Times New Roman" w:hAnsi="Arial" w:cs="Arial"/>
          <w:bCs/>
          <w:kern w:val="0"/>
          <w:szCs w:val="23"/>
          <w:lang w:eastAsia="ar-SA"/>
          <w14:ligatures w14:val="none"/>
        </w:rPr>
        <w:t> </w:t>
      </w:r>
      <w:r w:rsidR="007611EA" w:rsidRPr="007611EA">
        <w:rPr>
          <w:rFonts w:ascii="Arial" w:eastAsia="Times New Roman" w:hAnsi="Arial" w:cs="Arial"/>
          <w:bCs/>
          <w:kern w:val="0"/>
          <w:szCs w:val="23"/>
          <w:lang w:eastAsia="ar-SA"/>
          <w14:ligatures w14:val="none"/>
        </w:rPr>
        <w:t>6</w:t>
      </w:r>
      <w:r w:rsidRPr="007611EA">
        <w:rPr>
          <w:rFonts w:ascii="Arial" w:eastAsia="Times New Roman" w:hAnsi="Arial" w:cs="Arial"/>
          <w:bCs/>
          <w:kern w:val="0"/>
          <w:szCs w:val="23"/>
          <w:lang w:eastAsia="ar-SA"/>
          <w14:ligatures w14:val="none"/>
        </w:rPr>
        <w:t>0</w:t>
      </w:r>
      <w:r w:rsidR="009C77D3">
        <w:rPr>
          <w:rFonts w:ascii="Arial" w:eastAsia="Times New Roman" w:hAnsi="Arial" w:cs="Arial"/>
          <w:bCs/>
          <w:kern w:val="0"/>
          <w:szCs w:val="23"/>
          <w:lang w:eastAsia="ar-SA"/>
          <w14:ligatures w14:val="none"/>
        </w:rPr>
        <w:t xml:space="preserve"> </w:t>
      </w:r>
      <w:r w:rsidRPr="007611EA">
        <w:rPr>
          <w:rFonts w:ascii="Arial" w:eastAsia="Times New Roman" w:hAnsi="Arial" w:cs="Arial"/>
          <w:bCs/>
          <w:kern w:val="0"/>
          <w:szCs w:val="23"/>
          <w:lang w:eastAsia="ar-SA"/>
          <w14:ligatures w14:val="none"/>
        </w:rPr>
        <w:t xml:space="preserve">% obvyklé doby. </w:t>
      </w:r>
      <w:r w:rsidR="007611EA" w:rsidRPr="007611EA">
        <w:rPr>
          <w:rFonts w:ascii="Arial" w:eastAsia="Times New Roman" w:hAnsi="Arial" w:cs="Arial"/>
          <w:bCs/>
          <w:kern w:val="0"/>
          <w:szCs w:val="23"/>
          <w:lang w:eastAsia="ar-SA"/>
          <w14:ligatures w14:val="none"/>
        </w:rPr>
        <w:t>Příspěvek                   v předchozích letech činil vždy 3.210 tis. Kč. V roce 2021 jsme obdrželi o 162 tis. Kč méně. Škola byla 4 měsíce uzavřena, což v době, kdy jsou vysoké provozní náklady nám umožnilo v provozu ušetřit. Pronájem tělocvičny mohl tento rok fungovat od měsíce června, takže se nám podařilo vytvořit v porovnání s ostatními roky alespoň částečný zisk.</w:t>
      </w:r>
    </w:p>
    <w:p w14:paraId="7690C570" w14:textId="77777777" w:rsidR="00B1314A" w:rsidRPr="00EB602E" w:rsidRDefault="00B1314A"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2AF35865" w14:textId="77777777" w:rsidR="00B1314A" w:rsidRPr="00EB602E" w:rsidRDefault="00B1314A"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5492D429"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
          <w:bCs/>
          <w:color w:val="FF0000"/>
          <w:kern w:val="0"/>
          <w:szCs w:val="23"/>
          <w:lang w:eastAsia="ar-SA"/>
          <w14:ligatures w14:val="none"/>
        </w:rPr>
      </w:pPr>
    </w:p>
    <w:p w14:paraId="1FE20EF3" w14:textId="77777777" w:rsidR="008A4DDE" w:rsidRPr="007611EA"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7611EA">
        <w:rPr>
          <w:rFonts w:ascii="Arial" w:eastAsia="Times New Roman" w:hAnsi="Arial" w:cs="Arial"/>
          <w:b/>
          <w:bCs/>
          <w:kern w:val="0"/>
          <w:szCs w:val="23"/>
          <w:lang w:eastAsia="ar-SA"/>
          <w14:ligatures w14:val="none"/>
        </w:rPr>
        <w:t>Čerpání příspěvku na provoz / tis. Kč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2959"/>
        <w:gridCol w:w="2959"/>
      </w:tblGrid>
      <w:tr w:rsidR="007611EA" w:rsidRPr="007611EA" w14:paraId="24DB4F55" w14:textId="77777777" w:rsidTr="00884737">
        <w:tc>
          <w:tcPr>
            <w:tcW w:w="2984" w:type="dxa"/>
            <w:shd w:val="clear" w:color="auto" w:fill="auto"/>
          </w:tcPr>
          <w:p w14:paraId="3E6442E4" w14:textId="77777777" w:rsidR="007611EA" w:rsidRPr="007611EA" w:rsidRDefault="007611EA" w:rsidP="007611EA">
            <w:pPr>
              <w:suppressAutoHyphens/>
              <w:overflowPunct w:val="0"/>
              <w:autoSpaceDE w:val="0"/>
              <w:spacing w:after="0"/>
              <w:jc w:val="both"/>
              <w:textAlignment w:val="baseline"/>
              <w:rPr>
                <w:rFonts w:ascii="Arial" w:eastAsia="Times New Roman" w:hAnsi="Arial" w:cs="Arial"/>
                <w:bCs/>
                <w:kern w:val="0"/>
                <w:szCs w:val="23"/>
                <w:u w:val="single"/>
                <w:lang w:eastAsia="ar-SA"/>
                <w14:ligatures w14:val="none"/>
              </w:rPr>
            </w:pPr>
          </w:p>
        </w:tc>
        <w:tc>
          <w:tcPr>
            <w:tcW w:w="2959" w:type="dxa"/>
          </w:tcPr>
          <w:p w14:paraId="2766EAAA" w14:textId="77777777" w:rsidR="007611EA" w:rsidRPr="007611EA" w:rsidRDefault="007611EA" w:rsidP="007611EA">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7611EA">
              <w:rPr>
                <w:rFonts w:ascii="Arial" w:eastAsia="Times New Roman" w:hAnsi="Arial" w:cs="Arial"/>
                <w:b/>
                <w:bCs/>
                <w:kern w:val="0"/>
                <w:szCs w:val="23"/>
                <w:lang w:eastAsia="ar-SA"/>
                <w14:ligatures w14:val="none"/>
              </w:rPr>
              <w:t>2020</w:t>
            </w:r>
          </w:p>
        </w:tc>
        <w:tc>
          <w:tcPr>
            <w:tcW w:w="2959" w:type="dxa"/>
            <w:shd w:val="clear" w:color="auto" w:fill="auto"/>
          </w:tcPr>
          <w:p w14:paraId="32453A53" w14:textId="77777777" w:rsidR="007611EA" w:rsidRPr="007611EA" w:rsidRDefault="007611EA" w:rsidP="007611EA">
            <w:pPr>
              <w:jc w:val="center"/>
              <w:rPr>
                <w:rFonts w:ascii="Arial" w:hAnsi="Arial" w:cs="Arial"/>
                <w:b/>
              </w:rPr>
            </w:pPr>
            <w:r w:rsidRPr="007611EA">
              <w:rPr>
                <w:rFonts w:ascii="Arial" w:hAnsi="Arial" w:cs="Arial"/>
                <w:b/>
              </w:rPr>
              <w:t>2021</w:t>
            </w:r>
          </w:p>
        </w:tc>
      </w:tr>
      <w:tr w:rsidR="007611EA" w:rsidRPr="00EB602E" w14:paraId="67FF6DB4" w14:textId="77777777" w:rsidTr="00884737">
        <w:tc>
          <w:tcPr>
            <w:tcW w:w="2984" w:type="dxa"/>
            <w:shd w:val="clear" w:color="auto" w:fill="auto"/>
          </w:tcPr>
          <w:p w14:paraId="0C7F26CE" w14:textId="77777777" w:rsidR="007611EA" w:rsidRPr="007611EA" w:rsidRDefault="007611EA" w:rsidP="007611EA">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611EA">
              <w:rPr>
                <w:rFonts w:ascii="Arial" w:eastAsia="Times New Roman" w:hAnsi="Arial" w:cs="Arial"/>
                <w:bCs/>
                <w:kern w:val="0"/>
                <w:szCs w:val="23"/>
                <w:lang w:eastAsia="ar-SA"/>
                <w14:ligatures w14:val="none"/>
              </w:rPr>
              <w:t>501 - materiál</w:t>
            </w:r>
          </w:p>
        </w:tc>
        <w:tc>
          <w:tcPr>
            <w:tcW w:w="2959" w:type="dxa"/>
          </w:tcPr>
          <w:p w14:paraId="050065C9" w14:textId="77777777" w:rsidR="007611EA" w:rsidRPr="007611EA" w:rsidRDefault="007611EA" w:rsidP="007611EA">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611EA">
              <w:rPr>
                <w:rFonts w:ascii="Arial" w:eastAsia="Times New Roman" w:hAnsi="Arial" w:cs="Arial"/>
                <w:bCs/>
                <w:kern w:val="0"/>
                <w:szCs w:val="23"/>
                <w:lang w:eastAsia="ar-SA"/>
                <w14:ligatures w14:val="none"/>
              </w:rPr>
              <w:t>273</w:t>
            </w:r>
          </w:p>
        </w:tc>
        <w:tc>
          <w:tcPr>
            <w:tcW w:w="2959" w:type="dxa"/>
            <w:shd w:val="clear" w:color="auto" w:fill="auto"/>
          </w:tcPr>
          <w:p w14:paraId="7B4D854A" w14:textId="77777777" w:rsidR="007611EA" w:rsidRPr="007611EA" w:rsidRDefault="007611EA" w:rsidP="007611EA">
            <w:pPr>
              <w:jc w:val="center"/>
              <w:rPr>
                <w:rFonts w:ascii="Arial" w:hAnsi="Arial" w:cs="Arial"/>
              </w:rPr>
            </w:pPr>
            <w:r w:rsidRPr="007611EA">
              <w:rPr>
                <w:rFonts w:ascii="Arial" w:hAnsi="Arial" w:cs="Arial"/>
              </w:rPr>
              <w:t>326</w:t>
            </w:r>
          </w:p>
        </w:tc>
      </w:tr>
      <w:tr w:rsidR="007611EA" w:rsidRPr="00EB602E" w14:paraId="6030DBD0" w14:textId="77777777" w:rsidTr="00884737">
        <w:tc>
          <w:tcPr>
            <w:tcW w:w="2984" w:type="dxa"/>
            <w:shd w:val="clear" w:color="auto" w:fill="auto"/>
          </w:tcPr>
          <w:p w14:paraId="4D207C1D" w14:textId="77777777" w:rsidR="007611EA" w:rsidRPr="007611EA" w:rsidRDefault="007611EA" w:rsidP="007611EA">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611EA">
              <w:rPr>
                <w:rFonts w:ascii="Arial" w:eastAsia="Times New Roman" w:hAnsi="Arial" w:cs="Arial"/>
                <w:bCs/>
                <w:kern w:val="0"/>
                <w:szCs w:val="23"/>
                <w:lang w:eastAsia="ar-SA"/>
                <w14:ligatures w14:val="none"/>
              </w:rPr>
              <w:t>502 - energie</w:t>
            </w:r>
          </w:p>
        </w:tc>
        <w:tc>
          <w:tcPr>
            <w:tcW w:w="2959" w:type="dxa"/>
          </w:tcPr>
          <w:p w14:paraId="724649B0" w14:textId="77777777" w:rsidR="007611EA" w:rsidRPr="007611EA" w:rsidRDefault="007611EA" w:rsidP="007611EA">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611EA">
              <w:rPr>
                <w:rFonts w:ascii="Arial" w:eastAsia="Times New Roman" w:hAnsi="Arial" w:cs="Arial"/>
                <w:bCs/>
                <w:kern w:val="0"/>
                <w:szCs w:val="23"/>
                <w:lang w:eastAsia="ar-SA"/>
                <w14:ligatures w14:val="none"/>
              </w:rPr>
              <w:t>1,321</w:t>
            </w:r>
          </w:p>
        </w:tc>
        <w:tc>
          <w:tcPr>
            <w:tcW w:w="2959" w:type="dxa"/>
            <w:shd w:val="clear" w:color="auto" w:fill="auto"/>
          </w:tcPr>
          <w:p w14:paraId="0D85C706" w14:textId="77777777" w:rsidR="007611EA" w:rsidRPr="007611EA" w:rsidRDefault="007611EA" w:rsidP="007611EA">
            <w:pPr>
              <w:jc w:val="center"/>
              <w:rPr>
                <w:rFonts w:ascii="Arial" w:hAnsi="Arial" w:cs="Arial"/>
              </w:rPr>
            </w:pPr>
            <w:r w:rsidRPr="007611EA">
              <w:rPr>
                <w:rFonts w:ascii="Arial" w:hAnsi="Arial" w:cs="Arial"/>
              </w:rPr>
              <w:t>1,147</w:t>
            </w:r>
          </w:p>
        </w:tc>
      </w:tr>
      <w:tr w:rsidR="007611EA" w:rsidRPr="00EB602E" w14:paraId="6F1B4E50" w14:textId="77777777" w:rsidTr="00884737">
        <w:tc>
          <w:tcPr>
            <w:tcW w:w="2984" w:type="dxa"/>
            <w:shd w:val="clear" w:color="auto" w:fill="auto"/>
          </w:tcPr>
          <w:p w14:paraId="4D6DA1F7" w14:textId="77777777" w:rsidR="007611EA" w:rsidRPr="007611EA" w:rsidRDefault="007611EA" w:rsidP="007611EA">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611EA">
              <w:rPr>
                <w:rFonts w:ascii="Arial" w:eastAsia="Times New Roman" w:hAnsi="Arial" w:cs="Arial"/>
                <w:bCs/>
                <w:kern w:val="0"/>
                <w:szCs w:val="23"/>
                <w:lang w:eastAsia="ar-SA"/>
                <w14:ligatures w14:val="none"/>
              </w:rPr>
              <w:t>511 - opravy</w:t>
            </w:r>
          </w:p>
        </w:tc>
        <w:tc>
          <w:tcPr>
            <w:tcW w:w="2959" w:type="dxa"/>
          </w:tcPr>
          <w:p w14:paraId="01EB4DB0" w14:textId="77777777" w:rsidR="007611EA" w:rsidRPr="007611EA" w:rsidRDefault="007611EA" w:rsidP="007611EA">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611EA">
              <w:rPr>
                <w:rFonts w:ascii="Arial" w:eastAsia="Times New Roman" w:hAnsi="Arial" w:cs="Arial"/>
                <w:bCs/>
                <w:kern w:val="0"/>
                <w:szCs w:val="23"/>
                <w:lang w:eastAsia="ar-SA"/>
                <w14:ligatures w14:val="none"/>
              </w:rPr>
              <w:t>303</w:t>
            </w:r>
          </w:p>
        </w:tc>
        <w:tc>
          <w:tcPr>
            <w:tcW w:w="2959" w:type="dxa"/>
            <w:shd w:val="clear" w:color="auto" w:fill="auto"/>
          </w:tcPr>
          <w:p w14:paraId="3B0FFAF5" w14:textId="77777777" w:rsidR="007611EA" w:rsidRPr="007611EA" w:rsidRDefault="007611EA" w:rsidP="007611EA">
            <w:pPr>
              <w:jc w:val="center"/>
              <w:rPr>
                <w:rFonts w:ascii="Arial" w:hAnsi="Arial" w:cs="Arial"/>
              </w:rPr>
            </w:pPr>
            <w:r w:rsidRPr="007611EA">
              <w:rPr>
                <w:rFonts w:ascii="Arial" w:hAnsi="Arial" w:cs="Arial"/>
              </w:rPr>
              <w:t>269</w:t>
            </w:r>
          </w:p>
        </w:tc>
      </w:tr>
      <w:tr w:rsidR="007611EA" w:rsidRPr="00EB602E" w14:paraId="2C18FE14" w14:textId="77777777" w:rsidTr="00884737">
        <w:tc>
          <w:tcPr>
            <w:tcW w:w="2984" w:type="dxa"/>
            <w:shd w:val="clear" w:color="auto" w:fill="auto"/>
          </w:tcPr>
          <w:p w14:paraId="05984495" w14:textId="77777777" w:rsidR="007611EA" w:rsidRPr="007611EA" w:rsidRDefault="007611EA" w:rsidP="007611EA">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611EA">
              <w:rPr>
                <w:rFonts w:ascii="Arial" w:eastAsia="Times New Roman" w:hAnsi="Arial" w:cs="Arial"/>
                <w:bCs/>
                <w:kern w:val="0"/>
                <w:szCs w:val="23"/>
                <w:lang w:eastAsia="ar-SA"/>
                <w14:ligatures w14:val="none"/>
              </w:rPr>
              <w:t>518 - služby</w:t>
            </w:r>
          </w:p>
        </w:tc>
        <w:tc>
          <w:tcPr>
            <w:tcW w:w="2959" w:type="dxa"/>
          </w:tcPr>
          <w:p w14:paraId="3D8BC2CC" w14:textId="77777777" w:rsidR="007611EA" w:rsidRPr="007611EA" w:rsidRDefault="007611EA" w:rsidP="007611EA">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611EA">
              <w:rPr>
                <w:rFonts w:ascii="Arial" w:eastAsia="Times New Roman" w:hAnsi="Arial" w:cs="Arial"/>
                <w:bCs/>
                <w:kern w:val="0"/>
                <w:szCs w:val="23"/>
                <w:lang w:eastAsia="ar-SA"/>
                <w14:ligatures w14:val="none"/>
              </w:rPr>
              <w:t>855</w:t>
            </w:r>
          </w:p>
        </w:tc>
        <w:tc>
          <w:tcPr>
            <w:tcW w:w="2959" w:type="dxa"/>
            <w:shd w:val="clear" w:color="auto" w:fill="auto"/>
          </w:tcPr>
          <w:p w14:paraId="35BCEE91" w14:textId="77777777" w:rsidR="007611EA" w:rsidRPr="007611EA" w:rsidRDefault="007611EA" w:rsidP="007611EA">
            <w:pPr>
              <w:jc w:val="center"/>
              <w:rPr>
                <w:rFonts w:ascii="Arial" w:hAnsi="Arial" w:cs="Arial"/>
              </w:rPr>
            </w:pPr>
            <w:r w:rsidRPr="007611EA">
              <w:rPr>
                <w:rFonts w:ascii="Arial" w:hAnsi="Arial" w:cs="Arial"/>
              </w:rPr>
              <w:t>734</w:t>
            </w:r>
          </w:p>
        </w:tc>
      </w:tr>
      <w:tr w:rsidR="007611EA" w:rsidRPr="00EB602E" w14:paraId="5A355935" w14:textId="77777777" w:rsidTr="00884737">
        <w:tc>
          <w:tcPr>
            <w:tcW w:w="2984" w:type="dxa"/>
            <w:shd w:val="clear" w:color="auto" w:fill="auto"/>
          </w:tcPr>
          <w:p w14:paraId="55D81118" w14:textId="77777777" w:rsidR="007611EA" w:rsidRPr="007611EA" w:rsidRDefault="007611EA" w:rsidP="007611EA">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611EA">
              <w:rPr>
                <w:rFonts w:ascii="Arial" w:eastAsia="Times New Roman" w:hAnsi="Arial" w:cs="Arial"/>
                <w:bCs/>
                <w:kern w:val="0"/>
                <w:szCs w:val="23"/>
                <w:lang w:eastAsia="ar-SA"/>
                <w14:ligatures w14:val="none"/>
              </w:rPr>
              <w:t>524 - odvody</w:t>
            </w:r>
          </w:p>
        </w:tc>
        <w:tc>
          <w:tcPr>
            <w:tcW w:w="2959" w:type="dxa"/>
          </w:tcPr>
          <w:p w14:paraId="5D1498AA" w14:textId="77777777" w:rsidR="007611EA" w:rsidRPr="007611EA" w:rsidRDefault="007611EA" w:rsidP="007611EA">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611EA">
              <w:rPr>
                <w:rFonts w:ascii="Arial" w:eastAsia="Times New Roman" w:hAnsi="Arial" w:cs="Arial"/>
                <w:bCs/>
                <w:kern w:val="0"/>
                <w:szCs w:val="23"/>
                <w:lang w:eastAsia="ar-SA"/>
                <w14:ligatures w14:val="none"/>
              </w:rPr>
              <w:t>0</w:t>
            </w:r>
          </w:p>
        </w:tc>
        <w:tc>
          <w:tcPr>
            <w:tcW w:w="2959" w:type="dxa"/>
            <w:shd w:val="clear" w:color="auto" w:fill="auto"/>
          </w:tcPr>
          <w:p w14:paraId="7A318E84" w14:textId="77777777" w:rsidR="007611EA" w:rsidRPr="007611EA" w:rsidRDefault="007611EA" w:rsidP="007611EA">
            <w:pPr>
              <w:jc w:val="center"/>
              <w:rPr>
                <w:rFonts w:ascii="Arial" w:hAnsi="Arial" w:cs="Arial"/>
              </w:rPr>
            </w:pPr>
            <w:r w:rsidRPr="007611EA">
              <w:rPr>
                <w:rFonts w:ascii="Arial" w:hAnsi="Arial" w:cs="Arial"/>
              </w:rPr>
              <w:t>0</w:t>
            </w:r>
          </w:p>
        </w:tc>
      </w:tr>
      <w:tr w:rsidR="007611EA" w:rsidRPr="00EB602E" w14:paraId="259D0F34" w14:textId="77777777" w:rsidTr="00884737">
        <w:tc>
          <w:tcPr>
            <w:tcW w:w="2984" w:type="dxa"/>
            <w:shd w:val="clear" w:color="auto" w:fill="auto"/>
          </w:tcPr>
          <w:p w14:paraId="4BAC3ED0" w14:textId="77777777" w:rsidR="007611EA" w:rsidRPr="007611EA" w:rsidRDefault="007611EA" w:rsidP="007611EA">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611EA">
              <w:rPr>
                <w:rFonts w:ascii="Arial" w:eastAsia="Times New Roman" w:hAnsi="Arial" w:cs="Arial"/>
                <w:bCs/>
                <w:kern w:val="0"/>
                <w:szCs w:val="23"/>
                <w:lang w:eastAsia="ar-SA"/>
                <w14:ligatures w14:val="none"/>
              </w:rPr>
              <w:t>549 – ostatní náklady</w:t>
            </w:r>
          </w:p>
        </w:tc>
        <w:tc>
          <w:tcPr>
            <w:tcW w:w="2959" w:type="dxa"/>
          </w:tcPr>
          <w:p w14:paraId="29F2955E" w14:textId="77777777" w:rsidR="007611EA" w:rsidRPr="007611EA" w:rsidRDefault="007611EA" w:rsidP="007611EA">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611EA">
              <w:rPr>
                <w:rFonts w:ascii="Arial" w:eastAsia="Times New Roman" w:hAnsi="Arial" w:cs="Arial"/>
                <w:bCs/>
                <w:kern w:val="0"/>
                <w:szCs w:val="23"/>
                <w:lang w:eastAsia="ar-SA"/>
                <w14:ligatures w14:val="none"/>
              </w:rPr>
              <w:t>0</w:t>
            </w:r>
          </w:p>
        </w:tc>
        <w:tc>
          <w:tcPr>
            <w:tcW w:w="2959" w:type="dxa"/>
            <w:shd w:val="clear" w:color="auto" w:fill="auto"/>
          </w:tcPr>
          <w:p w14:paraId="5A590EE3" w14:textId="77777777" w:rsidR="007611EA" w:rsidRPr="007611EA" w:rsidRDefault="007611EA" w:rsidP="007611EA">
            <w:pPr>
              <w:jc w:val="center"/>
              <w:rPr>
                <w:rFonts w:ascii="Arial" w:hAnsi="Arial" w:cs="Arial"/>
              </w:rPr>
            </w:pPr>
            <w:r w:rsidRPr="007611EA">
              <w:rPr>
                <w:rFonts w:ascii="Arial" w:hAnsi="Arial" w:cs="Arial"/>
              </w:rPr>
              <w:t>0</w:t>
            </w:r>
          </w:p>
        </w:tc>
      </w:tr>
      <w:tr w:rsidR="007611EA" w:rsidRPr="00EB602E" w14:paraId="481129D9" w14:textId="77777777" w:rsidTr="00884737">
        <w:tc>
          <w:tcPr>
            <w:tcW w:w="2984" w:type="dxa"/>
            <w:shd w:val="clear" w:color="auto" w:fill="auto"/>
          </w:tcPr>
          <w:p w14:paraId="155D1795" w14:textId="77777777" w:rsidR="007611EA" w:rsidRPr="007611EA" w:rsidRDefault="007611EA" w:rsidP="007611EA">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611EA">
              <w:rPr>
                <w:rFonts w:ascii="Arial" w:eastAsia="Times New Roman" w:hAnsi="Arial" w:cs="Arial"/>
                <w:bCs/>
                <w:kern w:val="0"/>
                <w:szCs w:val="23"/>
                <w:lang w:eastAsia="ar-SA"/>
                <w14:ligatures w14:val="none"/>
              </w:rPr>
              <w:t>558 – pořízení DM</w:t>
            </w:r>
          </w:p>
        </w:tc>
        <w:tc>
          <w:tcPr>
            <w:tcW w:w="2959" w:type="dxa"/>
          </w:tcPr>
          <w:p w14:paraId="2F5E72DE" w14:textId="77777777" w:rsidR="007611EA" w:rsidRPr="007611EA" w:rsidRDefault="007611EA" w:rsidP="007611EA">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611EA">
              <w:rPr>
                <w:rFonts w:ascii="Arial" w:eastAsia="Times New Roman" w:hAnsi="Arial" w:cs="Arial"/>
                <w:bCs/>
                <w:kern w:val="0"/>
                <w:szCs w:val="23"/>
                <w:lang w:eastAsia="ar-SA"/>
                <w14:ligatures w14:val="none"/>
              </w:rPr>
              <w:t>223</w:t>
            </w:r>
          </w:p>
        </w:tc>
        <w:tc>
          <w:tcPr>
            <w:tcW w:w="2959" w:type="dxa"/>
            <w:shd w:val="clear" w:color="auto" w:fill="auto"/>
          </w:tcPr>
          <w:p w14:paraId="556969EA" w14:textId="77777777" w:rsidR="007611EA" w:rsidRPr="007611EA" w:rsidRDefault="007611EA" w:rsidP="007611EA">
            <w:pPr>
              <w:jc w:val="center"/>
              <w:rPr>
                <w:rFonts w:ascii="Arial" w:hAnsi="Arial" w:cs="Arial"/>
              </w:rPr>
            </w:pPr>
            <w:r w:rsidRPr="007611EA">
              <w:rPr>
                <w:rFonts w:ascii="Arial" w:hAnsi="Arial" w:cs="Arial"/>
              </w:rPr>
              <w:t>431</w:t>
            </w:r>
          </w:p>
        </w:tc>
      </w:tr>
    </w:tbl>
    <w:p w14:paraId="557F3CA0" w14:textId="77777777" w:rsidR="00B1314A" w:rsidRPr="00EB602E" w:rsidRDefault="00B1314A" w:rsidP="008A4DDE">
      <w:pPr>
        <w:suppressAutoHyphens/>
        <w:overflowPunct w:val="0"/>
        <w:autoSpaceDE w:val="0"/>
        <w:spacing w:after="0"/>
        <w:jc w:val="both"/>
        <w:textAlignment w:val="baseline"/>
        <w:rPr>
          <w:rFonts w:ascii="Arial" w:eastAsia="Times New Roman" w:hAnsi="Arial" w:cs="Arial"/>
          <w:b/>
          <w:bCs/>
          <w:color w:val="FF0000"/>
          <w:kern w:val="0"/>
          <w:szCs w:val="23"/>
          <w:u w:val="single"/>
          <w:lang w:eastAsia="ar-SA"/>
          <w14:ligatures w14:val="none"/>
        </w:rPr>
      </w:pPr>
    </w:p>
    <w:p w14:paraId="0D45BB51" w14:textId="77777777" w:rsidR="007611EA" w:rsidRDefault="007611EA" w:rsidP="008A4DDE">
      <w:pPr>
        <w:suppressAutoHyphens/>
        <w:overflowPunct w:val="0"/>
        <w:autoSpaceDE w:val="0"/>
        <w:spacing w:after="0"/>
        <w:jc w:val="both"/>
        <w:textAlignment w:val="baseline"/>
        <w:rPr>
          <w:rFonts w:ascii="Arial" w:eastAsia="Times New Roman" w:hAnsi="Arial" w:cs="Arial"/>
          <w:b/>
          <w:bCs/>
          <w:color w:val="FF0000"/>
          <w:kern w:val="0"/>
          <w:szCs w:val="23"/>
          <w:u w:val="single"/>
          <w:lang w:eastAsia="ar-SA"/>
          <w14:ligatures w14:val="none"/>
        </w:rPr>
      </w:pPr>
    </w:p>
    <w:p w14:paraId="472FC933" w14:textId="77777777" w:rsidR="009C77D3" w:rsidRDefault="009C77D3"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p w14:paraId="0F467AE7" w14:textId="77777777" w:rsidR="009C77D3" w:rsidRDefault="009C77D3"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p w14:paraId="1DE5AD70" w14:textId="77777777" w:rsidR="009C77D3" w:rsidRDefault="009C77D3"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p w14:paraId="0F3B5A09" w14:textId="77777777" w:rsidR="009C77D3" w:rsidRDefault="009C77D3"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p w14:paraId="72F9D585" w14:textId="77777777" w:rsidR="009C77D3" w:rsidRDefault="009C77D3"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p w14:paraId="75814FBE" w14:textId="77777777" w:rsidR="008A4DDE" w:rsidRPr="007D723A" w:rsidRDefault="008A4DDE"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r w:rsidRPr="007D723A">
        <w:rPr>
          <w:rFonts w:ascii="Arial" w:eastAsia="Times New Roman" w:hAnsi="Arial" w:cs="Arial"/>
          <w:b/>
          <w:bCs/>
          <w:kern w:val="0"/>
          <w:szCs w:val="23"/>
          <w:u w:val="single"/>
          <w:lang w:eastAsia="ar-SA"/>
          <w14:ligatures w14:val="none"/>
        </w:rPr>
        <w:t>Dotace od jiných poskytovatelů /tis. Kč</w:t>
      </w:r>
    </w:p>
    <w:p w14:paraId="7CDD12BF" w14:textId="77777777" w:rsidR="008A4DDE" w:rsidRPr="007D723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48252ACA" w14:textId="77777777" w:rsidR="008A4DDE" w:rsidRPr="007D723A"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7D723A">
        <w:rPr>
          <w:rFonts w:ascii="Arial" w:eastAsia="Times New Roman" w:hAnsi="Arial" w:cs="Arial"/>
          <w:b/>
          <w:bCs/>
          <w:kern w:val="0"/>
          <w:szCs w:val="23"/>
          <w:lang w:eastAsia="ar-SA"/>
          <w14:ligatures w14:val="none"/>
        </w:rPr>
        <w:t>Město Šumperk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9"/>
        <w:gridCol w:w="2987"/>
        <w:gridCol w:w="2974"/>
      </w:tblGrid>
      <w:tr w:rsidR="007D723A" w:rsidRPr="007D723A" w14:paraId="0E20CA16" w14:textId="77777777" w:rsidTr="008A4DDE">
        <w:tc>
          <w:tcPr>
            <w:tcW w:w="3046" w:type="dxa"/>
            <w:shd w:val="clear" w:color="auto" w:fill="auto"/>
          </w:tcPr>
          <w:p w14:paraId="54E75588" w14:textId="77777777" w:rsidR="008A4DDE" w:rsidRPr="007D723A"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7D723A">
              <w:rPr>
                <w:rFonts w:ascii="Arial" w:eastAsia="Times New Roman" w:hAnsi="Arial" w:cs="Arial"/>
                <w:b/>
                <w:bCs/>
                <w:kern w:val="0"/>
                <w:szCs w:val="23"/>
                <w:lang w:eastAsia="ar-SA"/>
                <w14:ligatures w14:val="none"/>
              </w:rPr>
              <w:t>20</w:t>
            </w:r>
            <w:r w:rsidR="007D723A">
              <w:rPr>
                <w:rFonts w:ascii="Arial" w:eastAsia="Times New Roman" w:hAnsi="Arial" w:cs="Arial"/>
                <w:b/>
                <w:bCs/>
                <w:kern w:val="0"/>
                <w:szCs w:val="23"/>
                <w:lang w:eastAsia="ar-SA"/>
                <w14:ligatures w14:val="none"/>
              </w:rPr>
              <w:t>20</w:t>
            </w:r>
          </w:p>
        </w:tc>
        <w:tc>
          <w:tcPr>
            <w:tcW w:w="3047" w:type="dxa"/>
            <w:shd w:val="clear" w:color="auto" w:fill="auto"/>
          </w:tcPr>
          <w:p w14:paraId="49C92D8E" w14:textId="77777777" w:rsidR="008A4DDE" w:rsidRPr="007D723A"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7D723A">
              <w:rPr>
                <w:rFonts w:ascii="Arial" w:eastAsia="Times New Roman" w:hAnsi="Arial" w:cs="Arial"/>
                <w:b/>
                <w:bCs/>
                <w:kern w:val="0"/>
                <w:szCs w:val="23"/>
                <w:lang w:eastAsia="ar-SA"/>
                <w14:ligatures w14:val="none"/>
              </w:rPr>
              <w:t>poskytnuto 202</w:t>
            </w:r>
            <w:r w:rsidR="007D723A">
              <w:rPr>
                <w:rFonts w:ascii="Arial" w:eastAsia="Times New Roman" w:hAnsi="Arial" w:cs="Arial"/>
                <w:b/>
                <w:bCs/>
                <w:kern w:val="0"/>
                <w:szCs w:val="23"/>
                <w:lang w:eastAsia="ar-SA"/>
                <w14:ligatures w14:val="none"/>
              </w:rPr>
              <w:t>1</w:t>
            </w:r>
          </w:p>
        </w:tc>
        <w:tc>
          <w:tcPr>
            <w:tcW w:w="3047" w:type="dxa"/>
            <w:shd w:val="clear" w:color="auto" w:fill="auto"/>
          </w:tcPr>
          <w:p w14:paraId="45E570AF" w14:textId="77777777" w:rsidR="008A4DDE" w:rsidRPr="007D723A"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7D723A">
              <w:rPr>
                <w:rFonts w:ascii="Arial" w:eastAsia="Times New Roman" w:hAnsi="Arial" w:cs="Arial"/>
                <w:b/>
                <w:bCs/>
                <w:kern w:val="0"/>
                <w:szCs w:val="23"/>
                <w:lang w:eastAsia="ar-SA"/>
                <w14:ligatures w14:val="none"/>
              </w:rPr>
              <w:t>čerpáno 202</w:t>
            </w:r>
            <w:r w:rsidR="007D723A">
              <w:rPr>
                <w:rFonts w:ascii="Arial" w:eastAsia="Times New Roman" w:hAnsi="Arial" w:cs="Arial"/>
                <w:b/>
                <w:bCs/>
                <w:kern w:val="0"/>
                <w:szCs w:val="23"/>
                <w:lang w:eastAsia="ar-SA"/>
                <w14:ligatures w14:val="none"/>
              </w:rPr>
              <w:t>1</w:t>
            </w:r>
          </w:p>
        </w:tc>
      </w:tr>
      <w:tr w:rsidR="007D723A" w:rsidRPr="007D723A" w14:paraId="37DE5E14" w14:textId="77777777" w:rsidTr="008A4DDE">
        <w:tc>
          <w:tcPr>
            <w:tcW w:w="3046" w:type="dxa"/>
            <w:shd w:val="clear" w:color="auto" w:fill="auto"/>
          </w:tcPr>
          <w:p w14:paraId="1AF55FAC" w14:textId="77777777" w:rsidR="008A4DDE" w:rsidRPr="007D723A" w:rsidRDefault="008A4DD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D723A">
              <w:rPr>
                <w:rFonts w:ascii="Arial" w:eastAsia="Times New Roman" w:hAnsi="Arial" w:cs="Arial"/>
                <w:bCs/>
                <w:kern w:val="0"/>
                <w:szCs w:val="23"/>
                <w:lang w:eastAsia="ar-SA"/>
                <w14:ligatures w14:val="none"/>
              </w:rPr>
              <w:t>40</w:t>
            </w:r>
          </w:p>
        </w:tc>
        <w:tc>
          <w:tcPr>
            <w:tcW w:w="3047" w:type="dxa"/>
            <w:shd w:val="clear" w:color="auto" w:fill="auto"/>
          </w:tcPr>
          <w:p w14:paraId="52640D5E" w14:textId="77777777" w:rsidR="008A4DDE" w:rsidRPr="007D723A" w:rsidRDefault="008A4DD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D723A">
              <w:rPr>
                <w:rFonts w:ascii="Arial" w:eastAsia="Times New Roman" w:hAnsi="Arial" w:cs="Arial"/>
                <w:bCs/>
                <w:kern w:val="0"/>
                <w:szCs w:val="23"/>
                <w:lang w:eastAsia="ar-SA"/>
                <w14:ligatures w14:val="none"/>
              </w:rPr>
              <w:t>0</w:t>
            </w:r>
          </w:p>
        </w:tc>
        <w:tc>
          <w:tcPr>
            <w:tcW w:w="3047" w:type="dxa"/>
            <w:shd w:val="clear" w:color="auto" w:fill="auto"/>
          </w:tcPr>
          <w:p w14:paraId="6361BEB7" w14:textId="77777777" w:rsidR="008A4DDE" w:rsidRPr="007D723A" w:rsidRDefault="008A4DD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7D723A">
              <w:rPr>
                <w:rFonts w:ascii="Arial" w:eastAsia="Times New Roman" w:hAnsi="Arial" w:cs="Arial"/>
                <w:bCs/>
                <w:kern w:val="0"/>
                <w:szCs w:val="23"/>
                <w:lang w:eastAsia="ar-SA"/>
                <w14:ligatures w14:val="none"/>
              </w:rPr>
              <w:t>0</w:t>
            </w:r>
          </w:p>
        </w:tc>
      </w:tr>
    </w:tbl>
    <w:p w14:paraId="68CBF8CF" w14:textId="77777777" w:rsidR="008A4DDE" w:rsidRPr="007D723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74150B57" w14:textId="77777777" w:rsidR="008A4DDE" w:rsidRPr="007D723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D723A">
        <w:rPr>
          <w:rFonts w:ascii="Arial" w:eastAsia="Times New Roman" w:hAnsi="Arial" w:cs="Arial"/>
          <w:bCs/>
          <w:kern w:val="0"/>
          <w:szCs w:val="23"/>
          <w:lang w:eastAsia="ar-SA"/>
          <w14:ligatures w14:val="none"/>
        </w:rPr>
        <w:t>V roce 202</w:t>
      </w:r>
      <w:r w:rsidR="009C77D3">
        <w:rPr>
          <w:rFonts w:ascii="Arial" w:eastAsia="Times New Roman" w:hAnsi="Arial" w:cs="Arial"/>
          <w:bCs/>
          <w:kern w:val="0"/>
          <w:szCs w:val="23"/>
          <w:lang w:eastAsia="ar-SA"/>
          <w14:ligatures w14:val="none"/>
        </w:rPr>
        <w:t>1</w:t>
      </w:r>
      <w:r w:rsidRPr="007D723A">
        <w:rPr>
          <w:rFonts w:ascii="Arial" w:eastAsia="Times New Roman" w:hAnsi="Arial" w:cs="Arial"/>
          <w:bCs/>
          <w:kern w:val="0"/>
          <w:szCs w:val="23"/>
          <w:lang w:eastAsia="ar-SA"/>
          <w14:ligatures w14:val="none"/>
        </w:rPr>
        <w:t xml:space="preserve"> nebyly tyto dotace poskytnuty. </w:t>
      </w:r>
    </w:p>
    <w:p w14:paraId="66610941"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33ACFE2C" w14:textId="77777777" w:rsidR="005D4F95" w:rsidRDefault="005D4F95"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p w14:paraId="0E9FA59F" w14:textId="77777777" w:rsidR="005D4F95" w:rsidRDefault="005D4F95"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p w14:paraId="1DA16AC1" w14:textId="77777777" w:rsidR="008A4DDE" w:rsidRPr="007D723A"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7D723A">
        <w:rPr>
          <w:rFonts w:ascii="Arial" w:eastAsia="Times New Roman" w:hAnsi="Arial" w:cs="Arial"/>
          <w:b/>
          <w:bCs/>
          <w:kern w:val="0"/>
          <w:szCs w:val="23"/>
          <w:lang w:eastAsia="ar-SA"/>
          <w14:ligatures w14:val="none"/>
        </w:rPr>
        <w:t>Projekt „OP VVV Vzděláváme a podporujeme II</w:t>
      </w:r>
    </w:p>
    <w:p w14:paraId="5489251C" w14:textId="77777777" w:rsidR="008A4DDE" w:rsidRPr="007D723A"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7D723A">
        <w:rPr>
          <w:rFonts w:ascii="Arial" w:eastAsia="Times New Roman" w:hAnsi="Arial" w:cs="Arial"/>
          <w:b/>
          <w:bCs/>
          <w:kern w:val="0"/>
          <w:szCs w:val="23"/>
          <w:lang w:eastAsia="ar-SA"/>
          <w14:ligatures w14:val="none"/>
        </w:rPr>
        <w:t>Registrační číslo: CZ.02.3.68/0,0/0,0/18_065/0014299</w:t>
      </w:r>
    </w:p>
    <w:p w14:paraId="2C618973" w14:textId="77777777" w:rsidR="008A4DDE" w:rsidRPr="007D723A" w:rsidRDefault="008A4DDE"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p w14:paraId="34E2D84B" w14:textId="77777777" w:rsidR="007D723A" w:rsidRPr="007D723A" w:rsidRDefault="008A4DDE" w:rsidP="007D723A">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D723A">
        <w:rPr>
          <w:rFonts w:ascii="Arial" w:eastAsia="Times New Roman" w:hAnsi="Arial" w:cs="Arial"/>
          <w:bCs/>
          <w:kern w:val="0"/>
          <w:szCs w:val="23"/>
          <w:lang w:eastAsia="ar-SA"/>
          <w14:ligatures w14:val="none"/>
        </w:rPr>
        <w:t>V roce 2019 jsme obdrželi neinvestiční dotaci ve výši 201.195,90 (</w:t>
      </w:r>
      <w:proofErr w:type="gramStart"/>
      <w:r w:rsidRPr="007D723A">
        <w:rPr>
          <w:rFonts w:ascii="Arial" w:eastAsia="Times New Roman" w:hAnsi="Arial" w:cs="Arial"/>
          <w:bCs/>
          <w:kern w:val="0"/>
          <w:szCs w:val="23"/>
          <w:lang w:eastAsia="ar-SA"/>
          <w14:ligatures w14:val="none"/>
        </w:rPr>
        <w:t>15%</w:t>
      </w:r>
      <w:proofErr w:type="gramEnd"/>
      <w:r w:rsidRPr="007D723A">
        <w:rPr>
          <w:rFonts w:ascii="Arial" w:eastAsia="Times New Roman" w:hAnsi="Arial" w:cs="Arial"/>
          <w:bCs/>
          <w:kern w:val="0"/>
          <w:szCs w:val="23"/>
          <w:lang w:eastAsia="ar-SA"/>
          <w14:ligatures w14:val="none"/>
        </w:rPr>
        <w:t xml:space="preserve"> ze státního rozpočtu a 1.140.110,10 (85% z rozpočtu EU). </w:t>
      </w:r>
      <w:r w:rsidR="007D723A" w:rsidRPr="007D723A">
        <w:rPr>
          <w:rFonts w:ascii="Arial" w:eastAsia="Times New Roman" w:hAnsi="Arial" w:cs="Arial"/>
          <w:bCs/>
          <w:kern w:val="0"/>
          <w:szCs w:val="23"/>
          <w:lang w:eastAsia="ar-SA"/>
          <w14:ligatures w14:val="none"/>
        </w:rPr>
        <w:t xml:space="preserve">V roce 2021 byla dotace čerpána               na cestovné, školení, nákup učebních pomůcek a mzdu psychologa v souladu s pravidly projektu. Tyto náklady byly vždy rozúčtovány na </w:t>
      </w:r>
      <w:proofErr w:type="gramStart"/>
      <w:r w:rsidR="007D723A" w:rsidRPr="007D723A">
        <w:rPr>
          <w:rFonts w:ascii="Arial" w:eastAsia="Times New Roman" w:hAnsi="Arial" w:cs="Arial"/>
          <w:bCs/>
          <w:kern w:val="0"/>
          <w:szCs w:val="23"/>
          <w:lang w:eastAsia="ar-SA"/>
          <w14:ligatures w14:val="none"/>
        </w:rPr>
        <w:t>15%</w:t>
      </w:r>
      <w:proofErr w:type="gramEnd"/>
      <w:r w:rsidR="007D723A" w:rsidRPr="007D723A">
        <w:rPr>
          <w:rFonts w:ascii="Arial" w:eastAsia="Times New Roman" w:hAnsi="Arial" w:cs="Arial"/>
          <w:bCs/>
          <w:kern w:val="0"/>
          <w:szCs w:val="23"/>
          <w:lang w:eastAsia="ar-SA"/>
          <w14:ligatures w14:val="none"/>
        </w:rPr>
        <w:t xml:space="preserve"> státní rozpočet a 85% dotace EU dle zásad projektu. Nevyčerpaná část dotace (</w:t>
      </w:r>
      <w:proofErr w:type="gramStart"/>
      <w:r w:rsidR="007D723A" w:rsidRPr="007D723A">
        <w:rPr>
          <w:rFonts w:ascii="Arial" w:eastAsia="Times New Roman" w:hAnsi="Arial" w:cs="Arial"/>
          <w:bCs/>
          <w:kern w:val="0"/>
          <w:szCs w:val="23"/>
          <w:lang w:eastAsia="ar-SA"/>
          <w14:ligatures w14:val="none"/>
        </w:rPr>
        <w:t>15%</w:t>
      </w:r>
      <w:proofErr w:type="gramEnd"/>
      <w:r w:rsidR="007D723A" w:rsidRPr="007D723A">
        <w:rPr>
          <w:rFonts w:ascii="Arial" w:eastAsia="Times New Roman" w:hAnsi="Arial" w:cs="Arial"/>
          <w:bCs/>
          <w:kern w:val="0"/>
          <w:szCs w:val="23"/>
          <w:lang w:eastAsia="ar-SA"/>
          <w14:ligatures w14:val="none"/>
        </w:rPr>
        <w:t xml:space="preserve"> - 171.829,68 a 85% - 1</w:t>
      </w:r>
      <w:r w:rsidR="00B122AF">
        <w:rPr>
          <w:rFonts w:ascii="Arial" w:eastAsia="Times New Roman" w:hAnsi="Arial" w:cs="Arial"/>
          <w:bCs/>
          <w:kern w:val="0"/>
          <w:szCs w:val="23"/>
          <w:lang w:eastAsia="ar-SA"/>
          <w14:ligatures w14:val="none"/>
        </w:rPr>
        <w:t>,</w:t>
      </w:r>
      <w:r w:rsidR="007D723A" w:rsidRPr="007D723A">
        <w:rPr>
          <w:rFonts w:ascii="Arial" w:eastAsia="Times New Roman" w:hAnsi="Arial" w:cs="Arial"/>
          <w:bCs/>
          <w:kern w:val="0"/>
          <w:szCs w:val="23"/>
          <w:lang w:eastAsia="ar-SA"/>
          <w14:ligatures w14:val="none"/>
        </w:rPr>
        <w:t xml:space="preserve">005.979,26) byla na konci roku převedena do rezervního fondu. </w:t>
      </w:r>
    </w:p>
    <w:p w14:paraId="7D909513" w14:textId="77777777" w:rsidR="008A4DDE" w:rsidRPr="007D723A" w:rsidRDefault="007D723A" w:rsidP="007D723A">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r w:rsidRPr="007D723A">
        <w:rPr>
          <w:rFonts w:ascii="Arial" w:eastAsia="Times New Roman" w:hAnsi="Arial" w:cs="Arial"/>
          <w:bCs/>
          <w:kern w:val="0"/>
          <w:szCs w:val="23"/>
          <w:lang w:eastAsia="ar-SA"/>
          <w14:ligatures w14:val="none"/>
        </w:rPr>
        <w:t>V roce 2021 se dotace čerpala z rezervního fondu ve výši 102.932,63 (</w:t>
      </w:r>
      <w:proofErr w:type="gramStart"/>
      <w:r w:rsidRPr="007D723A">
        <w:rPr>
          <w:rFonts w:ascii="Arial" w:eastAsia="Times New Roman" w:hAnsi="Arial" w:cs="Arial"/>
          <w:bCs/>
          <w:kern w:val="0"/>
          <w:szCs w:val="23"/>
          <w:lang w:eastAsia="ar-SA"/>
          <w14:ligatures w14:val="none"/>
        </w:rPr>
        <w:t>15%</w:t>
      </w:r>
      <w:proofErr w:type="gramEnd"/>
      <w:r w:rsidRPr="007D723A">
        <w:rPr>
          <w:rFonts w:ascii="Arial" w:eastAsia="Times New Roman" w:hAnsi="Arial" w:cs="Arial"/>
          <w:bCs/>
          <w:kern w:val="0"/>
          <w:szCs w:val="23"/>
          <w:lang w:eastAsia="ar-SA"/>
          <w14:ligatures w14:val="none"/>
        </w:rPr>
        <w:t xml:space="preserve"> ze státního rozpočtu) a 583.284,79 (85% z rozpočtu EU). Vzhledem k pandemii </w:t>
      </w:r>
      <w:proofErr w:type="spellStart"/>
      <w:r w:rsidRPr="007D723A">
        <w:rPr>
          <w:rFonts w:ascii="Arial" w:eastAsia="Times New Roman" w:hAnsi="Arial" w:cs="Arial"/>
          <w:bCs/>
          <w:kern w:val="0"/>
          <w:szCs w:val="23"/>
          <w:lang w:eastAsia="ar-SA"/>
          <w14:ligatures w14:val="none"/>
        </w:rPr>
        <w:t>Covid</w:t>
      </w:r>
      <w:proofErr w:type="spellEnd"/>
      <w:r w:rsidRPr="007D723A">
        <w:rPr>
          <w:rFonts w:ascii="Arial" w:eastAsia="Times New Roman" w:hAnsi="Arial" w:cs="Arial"/>
          <w:bCs/>
          <w:kern w:val="0"/>
          <w:szCs w:val="23"/>
          <w:lang w:eastAsia="ar-SA"/>
          <w14:ligatures w14:val="none"/>
        </w:rPr>
        <w:t xml:space="preserve"> 19 došlo k prodloužení projektu do konce prosince 2021 (původní ukončení projektu mělo být v srpnu 2021). Dotaci jsme v tomto roce vyčerpali celou v souladu s pravidly a s rozpočtem projektu, projekt v roce 2021 skončil. Dotaci jsme použili nejen na školení zaměstnanců a placení práce školní psycholožky, ale také částečně na nákup učebních pomůcek a nákup informačního terminálu pro žáky.</w:t>
      </w:r>
    </w:p>
    <w:p w14:paraId="2EB40652"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
          <w:bCs/>
          <w:color w:val="FF0000"/>
          <w:kern w:val="0"/>
          <w:szCs w:val="23"/>
          <w:u w:val="single"/>
          <w:lang w:eastAsia="ar-SA"/>
          <w14:ligatures w14:val="none"/>
        </w:rPr>
      </w:pPr>
    </w:p>
    <w:p w14:paraId="4B633A8D"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38CA06FE" w14:textId="77777777" w:rsidR="00B1314A" w:rsidRPr="00EB602E" w:rsidRDefault="00B1314A" w:rsidP="008A4DDE">
      <w:pPr>
        <w:suppressAutoHyphens/>
        <w:overflowPunct w:val="0"/>
        <w:autoSpaceDE w:val="0"/>
        <w:spacing w:after="0"/>
        <w:jc w:val="both"/>
        <w:textAlignment w:val="baseline"/>
        <w:rPr>
          <w:rFonts w:ascii="Arial" w:eastAsia="Times New Roman" w:hAnsi="Arial" w:cs="Arial"/>
          <w:b/>
          <w:bCs/>
          <w:color w:val="FF0000"/>
          <w:kern w:val="0"/>
          <w:szCs w:val="23"/>
          <w:lang w:eastAsia="ar-SA"/>
          <w14:ligatures w14:val="none"/>
        </w:rPr>
      </w:pPr>
    </w:p>
    <w:p w14:paraId="397B1AF6"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
          <w:bCs/>
          <w:color w:val="FF0000"/>
          <w:kern w:val="0"/>
          <w:szCs w:val="23"/>
          <w:lang w:eastAsia="ar-SA"/>
          <w14:ligatures w14:val="none"/>
        </w:rPr>
      </w:pPr>
    </w:p>
    <w:p w14:paraId="42C61D4B" w14:textId="77777777" w:rsidR="008A4DDE" w:rsidRPr="00884737"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EB602E">
        <w:rPr>
          <w:rFonts w:ascii="Arial" w:eastAsia="Times New Roman" w:hAnsi="Arial" w:cs="Arial"/>
          <w:b/>
          <w:bCs/>
          <w:color w:val="FF0000"/>
          <w:kern w:val="0"/>
          <w:szCs w:val="23"/>
          <w:lang w:eastAsia="ar-SA"/>
          <w14:ligatures w14:val="none"/>
        </w:rPr>
        <w:t xml:space="preserve"> </w:t>
      </w:r>
      <w:r w:rsidRPr="00884737">
        <w:rPr>
          <w:rFonts w:ascii="Arial" w:eastAsia="Times New Roman" w:hAnsi="Arial" w:cs="Arial"/>
          <w:b/>
          <w:bCs/>
          <w:kern w:val="0"/>
          <w:szCs w:val="23"/>
          <w:u w:val="single"/>
          <w:lang w:eastAsia="ar-SA"/>
          <w14:ligatures w14:val="none"/>
        </w:rPr>
        <w:t>Výnosy z vlastní činnosti a ostatní výnosy</w:t>
      </w:r>
    </w:p>
    <w:p w14:paraId="455E9C7D"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59A643DF" w14:textId="77777777" w:rsidR="008A4DDE" w:rsidRPr="00884737" w:rsidRDefault="008A4DDE"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r w:rsidRPr="00884737">
        <w:rPr>
          <w:rFonts w:ascii="Arial" w:eastAsia="Times New Roman" w:hAnsi="Arial" w:cs="Arial"/>
          <w:b/>
          <w:bCs/>
          <w:kern w:val="0"/>
          <w:szCs w:val="23"/>
          <w:u w:val="single"/>
          <w:lang w:eastAsia="ar-SA"/>
          <w14:ligatures w14:val="none"/>
        </w:rPr>
        <w:t>602 Tržby</w:t>
      </w:r>
    </w:p>
    <w:p w14:paraId="5A86A165" w14:textId="77777777" w:rsidR="008A4DDE" w:rsidRPr="00884737"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79EA824B" w14:textId="77777777" w:rsidR="008A4DDE" w:rsidRPr="00884737"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884737">
        <w:rPr>
          <w:rFonts w:ascii="Arial" w:eastAsia="Times New Roman" w:hAnsi="Arial" w:cs="Arial"/>
          <w:b/>
          <w:bCs/>
          <w:kern w:val="0"/>
          <w:szCs w:val="23"/>
          <w:lang w:eastAsia="ar-SA"/>
          <w14:ligatures w14:val="none"/>
        </w:rPr>
        <w:t>Tržby za obědy / tis. Kč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2986"/>
        <w:gridCol w:w="2967"/>
      </w:tblGrid>
      <w:tr w:rsidR="00884737" w:rsidRPr="00884737" w14:paraId="2A7016CB" w14:textId="77777777" w:rsidTr="008A4DDE">
        <w:tc>
          <w:tcPr>
            <w:tcW w:w="3046" w:type="dxa"/>
            <w:shd w:val="clear" w:color="auto" w:fill="auto"/>
          </w:tcPr>
          <w:p w14:paraId="349578F3" w14:textId="77777777" w:rsidR="008A4DDE" w:rsidRPr="00884737"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884737">
              <w:rPr>
                <w:rFonts w:ascii="Arial" w:eastAsia="Times New Roman" w:hAnsi="Arial" w:cs="Arial"/>
                <w:b/>
                <w:bCs/>
                <w:kern w:val="0"/>
                <w:szCs w:val="23"/>
                <w:lang w:eastAsia="ar-SA"/>
                <w14:ligatures w14:val="none"/>
              </w:rPr>
              <w:t>20</w:t>
            </w:r>
            <w:r w:rsidR="00884737" w:rsidRPr="00884737">
              <w:rPr>
                <w:rFonts w:ascii="Arial" w:eastAsia="Times New Roman" w:hAnsi="Arial" w:cs="Arial"/>
                <w:b/>
                <w:bCs/>
                <w:kern w:val="0"/>
                <w:szCs w:val="23"/>
                <w:lang w:eastAsia="ar-SA"/>
                <w14:ligatures w14:val="none"/>
              </w:rPr>
              <w:t>20</w:t>
            </w:r>
          </w:p>
        </w:tc>
        <w:tc>
          <w:tcPr>
            <w:tcW w:w="3047" w:type="dxa"/>
            <w:shd w:val="clear" w:color="auto" w:fill="auto"/>
          </w:tcPr>
          <w:p w14:paraId="654DC5F0" w14:textId="77777777" w:rsidR="008A4DDE" w:rsidRPr="00884737" w:rsidRDefault="008A4DDE" w:rsidP="00B1314A">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884737">
              <w:rPr>
                <w:rFonts w:ascii="Arial" w:eastAsia="Times New Roman" w:hAnsi="Arial" w:cs="Arial"/>
                <w:b/>
                <w:bCs/>
                <w:kern w:val="0"/>
                <w:szCs w:val="23"/>
                <w:lang w:eastAsia="ar-SA"/>
                <w14:ligatures w14:val="none"/>
              </w:rPr>
              <w:t>schvál</w:t>
            </w:r>
            <w:r w:rsidR="00B1314A" w:rsidRPr="00884737">
              <w:rPr>
                <w:rFonts w:ascii="Arial" w:eastAsia="Times New Roman" w:hAnsi="Arial" w:cs="Arial"/>
                <w:b/>
                <w:bCs/>
                <w:kern w:val="0"/>
                <w:szCs w:val="23"/>
                <w:lang w:eastAsia="ar-SA"/>
                <w14:ligatures w14:val="none"/>
              </w:rPr>
              <w:t>ený</w:t>
            </w:r>
            <w:r w:rsidRPr="00884737">
              <w:rPr>
                <w:rFonts w:ascii="Arial" w:eastAsia="Times New Roman" w:hAnsi="Arial" w:cs="Arial"/>
                <w:b/>
                <w:bCs/>
                <w:kern w:val="0"/>
                <w:szCs w:val="23"/>
                <w:lang w:eastAsia="ar-SA"/>
                <w14:ligatures w14:val="none"/>
              </w:rPr>
              <w:t xml:space="preserve"> rozpočet 202</w:t>
            </w:r>
            <w:r w:rsidR="009C77D3">
              <w:rPr>
                <w:rFonts w:ascii="Arial" w:eastAsia="Times New Roman" w:hAnsi="Arial" w:cs="Arial"/>
                <w:b/>
                <w:bCs/>
                <w:kern w:val="0"/>
                <w:szCs w:val="23"/>
                <w:lang w:eastAsia="ar-SA"/>
                <w14:ligatures w14:val="none"/>
              </w:rPr>
              <w:t>1</w:t>
            </w:r>
          </w:p>
        </w:tc>
        <w:tc>
          <w:tcPr>
            <w:tcW w:w="3047" w:type="dxa"/>
            <w:shd w:val="clear" w:color="auto" w:fill="auto"/>
          </w:tcPr>
          <w:p w14:paraId="73AF62D9" w14:textId="77777777" w:rsidR="008A4DDE" w:rsidRPr="00884737"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884737">
              <w:rPr>
                <w:rFonts w:ascii="Arial" w:eastAsia="Times New Roman" w:hAnsi="Arial" w:cs="Arial"/>
                <w:b/>
                <w:bCs/>
                <w:kern w:val="0"/>
                <w:szCs w:val="23"/>
                <w:lang w:eastAsia="ar-SA"/>
                <w14:ligatures w14:val="none"/>
              </w:rPr>
              <w:t>202</w:t>
            </w:r>
            <w:r w:rsidR="009C77D3">
              <w:rPr>
                <w:rFonts w:ascii="Arial" w:eastAsia="Times New Roman" w:hAnsi="Arial" w:cs="Arial"/>
                <w:b/>
                <w:bCs/>
                <w:kern w:val="0"/>
                <w:szCs w:val="23"/>
                <w:lang w:eastAsia="ar-SA"/>
                <w14:ligatures w14:val="none"/>
              </w:rPr>
              <w:t>1</w:t>
            </w:r>
          </w:p>
        </w:tc>
      </w:tr>
      <w:tr w:rsidR="00884737" w:rsidRPr="00884737" w14:paraId="4A2A09A9" w14:textId="77777777" w:rsidTr="008A4DDE">
        <w:tc>
          <w:tcPr>
            <w:tcW w:w="3046" w:type="dxa"/>
            <w:shd w:val="clear" w:color="auto" w:fill="auto"/>
          </w:tcPr>
          <w:p w14:paraId="29273C3E" w14:textId="77777777" w:rsidR="008A4DDE" w:rsidRPr="00884737" w:rsidRDefault="00884737"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884737">
              <w:rPr>
                <w:rFonts w:ascii="Arial" w:eastAsia="Times New Roman" w:hAnsi="Arial" w:cs="Arial"/>
                <w:bCs/>
                <w:kern w:val="0"/>
                <w:szCs w:val="23"/>
                <w:lang w:eastAsia="ar-SA"/>
                <w14:ligatures w14:val="none"/>
              </w:rPr>
              <w:t>1.073</w:t>
            </w:r>
          </w:p>
        </w:tc>
        <w:tc>
          <w:tcPr>
            <w:tcW w:w="3047" w:type="dxa"/>
            <w:shd w:val="clear" w:color="auto" w:fill="auto"/>
          </w:tcPr>
          <w:p w14:paraId="613EEFD6" w14:textId="77777777" w:rsidR="008A4DDE" w:rsidRPr="00884737" w:rsidRDefault="008A4DD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884737">
              <w:rPr>
                <w:rFonts w:ascii="Arial" w:eastAsia="Times New Roman" w:hAnsi="Arial" w:cs="Arial"/>
                <w:bCs/>
                <w:kern w:val="0"/>
                <w:szCs w:val="23"/>
                <w:lang w:eastAsia="ar-SA"/>
                <w14:ligatures w14:val="none"/>
              </w:rPr>
              <w:t>2.093</w:t>
            </w:r>
          </w:p>
        </w:tc>
        <w:tc>
          <w:tcPr>
            <w:tcW w:w="3047" w:type="dxa"/>
            <w:shd w:val="clear" w:color="auto" w:fill="auto"/>
          </w:tcPr>
          <w:p w14:paraId="4683D25D" w14:textId="77777777" w:rsidR="008A4DDE" w:rsidRPr="00884737" w:rsidRDefault="008A4DD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884737">
              <w:rPr>
                <w:rFonts w:ascii="Arial" w:eastAsia="Times New Roman" w:hAnsi="Arial" w:cs="Arial"/>
                <w:bCs/>
                <w:kern w:val="0"/>
                <w:szCs w:val="23"/>
                <w:lang w:eastAsia="ar-SA"/>
                <w14:ligatures w14:val="none"/>
              </w:rPr>
              <w:t>1.</w:t>
            </w:r>
            <w:r w:rsidR="00884737" w:rsidRPr="00884737">
              <w:rPr>
                <w:rFonts w:ascii="Arial" w:eastAsia="Times New Roman" w:hAnsi="Arial" w:cs="Arial"/>
                <w:bCs/>
                <w:kern w:val="0"/>
                <w:szCs w:val="23"/>
                <w:lang w:eastAsia="ar-SA"/>
                <w14:ligatures w14:val="none"/>
              </w:rPr>
              <w:t>268</w:t>
            </w:r>
          </w:p>
        </w:tc>
      </w:tr>
    </w:tbl>
    <w:p w14:paraId="49C163FF" w14:textId="77777777" w:rsidR="008A4DDE" w:rsidRPr="00884737"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1B26120B" w14:textId="77777777" w:rsidR="008A4DDE" w:rsidRPr="00884737" w:rsidRDefault="00B122AF"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Pr>
          <w:rFonts w:ascii="Arial" w:eastAsia="Times New Roman" w:hAnsi="Arial" w:cs="Arial"/>
          <w:bCs/>
          <w:kern w:val="0"/>
          <w:szCs w:val="23"/>
          <w:lang w:eastAsia="ar-SA"/>
          <w14:ligatures w14:val="none"/>
        </w:rPr>
        <w:t>V roce</w:t>
      </w:r>
      <w:r w:rsidR="008A4DDE" w:rsidRPr="00884737">
        <w:rPr>
          <w:rFonts w:ascii="Arial" w:eastAsia="Times New Roman" w:hAnsi="Arial" w:cs="Arial"/>
          <w:bCs/>
          <w:kern w:val="0"/>
          <w:szCs w:val="23"/>
          <w:lang w:eastAsia="ar-SA"/>
          <w14:ligatures w14:val="none"/>
        </w:rPr>
        <w:t xml:space="preserve"> 2020 jsme byli nuceni navýšit ceny všech obědů z důvodů navýšení normativních nákladů na potraviny, mzdy, energie</w:t>
      </w:r>
      <w:r w:rsidR="00884737" w:rsidRPr="00884737">
        <w:rPr>
          <w:rFonts w:ascii="Arial" w:eastAsia="Times New Roman" w:hAnsi="Arial" w:cs="Arial"/>
          <w:bCs/>
          <w:kern w:val="0"/>
          <w:szCs w:val="23"/>
          <w:lang w:eastAsia="ar-SA"/>
          <w14:ligatures w14:val="none"/>
        </w:rPr>
        <w:t xml:space="preserve"> na ceny</w:t>
      </w:r>
      <w:r w:rsidR="008A4DDE" w:rsidRPr="00884737">
        <w:rPr>
          <w:rFonts w:ascii="Arial" w:eastAsia="Times New Roman" w:hAnsi="Arial" w:cs="Arial"/>
          <w:bCs/>
          <w:kern w:val="0"/>
          <w:szCs w:val="23"/>
          <w:lang w:eastAsia="ar-SA"/>
          <w14:ligatures w14:val="none"/>
        </w:rPr>
        <w:t xml:space="preserve">: žáci NG 27,- Kč, studenti VG 34,- Kč, dospělí strávníci 34,- Kč a cizí strávníci hradí 87,- Kč za oběd. </w:t>
      </w:r>
    </w:p>
    <w:p w14:paraId="1E8EF2C2" w14:textId="77777777" w:rsidR="00B3295E" w:rsidRPr="00884737" w:rsidRDefault="00B3295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6D03D03E" w14:textId="77777777" w:rsidR="0045290A" w:rsidRDefault="00884737"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884737">
        <w:rPr>
          <w:rFonts w:ascii="Arial" w:eastAsia="Times New Roman" w:hAnsi="Arial" w:cs="Arial"/>
          <w:bCs/>
          <w:kern w:val="0"/>
          <w:szCs w:val="23"/>
          <w:lang w:eastAsia="ar-SA"/>
          <w14:ligatures w14:val="none"/>
        </w:rPr>
        <w:t xml:space="preserve">Počet strávníků z řad studentů se normálně pohybuje okolo </w:t>
      </w:r>
      <w:proofErr w:type="gramStart"/>
      <w:r w:rsidRPr="00884737">
        <w:rPr>
          <w:rFonts w:ascii="Arial" w:eastAsia="Times New Roman" w:hAnsi="Arial" w:cs="Arial"/>
          <w:bCs/>
          <w:kern w:val="0"/>
          <w:szCs w:val="23"/>
          <w:lang w:eastAsia="ar-SA"/>
          <w14:ligatures w14:val="none"/>
        </w:rPr>
        <w:t>420 – 450</w:t>
      </w:r>
      <w:proofErr w:type="gramEnd"/>
      <w:r w:rsidRPr="00884737">
        <w:rPr>
          <w:rFonts w:ascii="Arial" w:eastAsia="Times New Roman" w:hAnsi="Arial" w:cs="Arial"/>
          <w:bCs/>
          <w:kern w:val="0"/>
          <w:szCs w:val="23"/>
          <w:lang w:eastAsia="ar-SA"/>
          <w14:ligatures w14:val="none"/>
        </w:rPr>
        <w:t xml:space="preserve"> žáků měsíčně, v součtu se strávníky z řad zaměstnanců se jídelna pohybuje na hranici své kapacity 500 obědů denně. To v roce 2021 neplatilo. Školní jídelna fungovala díky pandemii </w:t>
      </w:r>
      <w:proofErr w:type="spellStart"/>
      <w:r w:rsidRPr="00884737">
        <w:rPr>
          <w:rFonts w:ascii="Arial" w:eastAsia="Times New Roman" w:hAnsi="Arial" w:cs="Arial"/>
          <w:bCs/>
          <w:kern w:val="0"/>
          <w:szCs w:val="23"/>
          <w:lang w:eastAsia="ar-SA"/>
          <w14:ligatures w14:val="none"/>
        </w:rPr>
        <w:t>Covid</w:t>
      </w:r>
      <w:proofErr w:type="spellEnd"/>
      <w:r w:rsidRPr="00884737">
        <w:rPr>
          <w:rFonts w:ascii="Arial" w:eastAsia="Times New Roman" w:hAnsi="Arial" w:cs="Arial"/>
          <w:bCs/>
          <w:kern w:val="0"/>
          <w:szCs w:val="23"/>
          <w:lang w:eastAsia="ar-SA"/>
          <w14:ligatures w14:val="none"/>
        </w:rPr>
        <w:t xml:space="preserve"> 19 v roce 2021 omezeně. Po dobu prvních 4 měsíců se vařilo pouze pro zaměstnance a pro </w:t>
      </w:r>
      <w:r w:rsidRPr="00884737">
        <w:rPr>
          <w:rFonts w:ascii="Arial" w:eastAsia="Times New Roman" w:hAnsi="Arial" w:cs="Arial"/>
          <w:bCs/>
          <w:kern w:val="0"/>
          <w:szCs w:val="23"/>
          <w:lang w:eastAsia="ar-SA"/>
          <w14:ligatures w14:val="none"/>
        </w:rPr>
        <w:lastRenderedPageBreak/>
        <w:t xml:space="preserve">omezený počet studentů (pouze ti, co projevili zájem o odebírání stravy). Od měsíce května začala školní jídelna zase fungovat, ale zájem o obědy se zvyšoval postupně. Od měsíce září </w:t>
      </w:r>
      <w:r w:rsidR="000D425A">
        <w:rPr>
          <w:rFonts w:ascii="Arial" w:eastAsia="Times New Roman" w:hAnsi="Arial" w:cs="Arial"/>
          <w:bCs/>
          <w:kern w:val="0"/>
          <w:szCs w:val="23"/>
          <w:lang w:eastAsia="ar-SA"/>
          <w14:ligatures w14:val="none"/>
        </w:rPr>
        <w:t xml:space="preserve">2021 </w:t>
      </w:r>
      <w:r w:rsidRPr="00884737">
        <w:rPr>
          <w:rFonts w:ascii="Arial" w:eastAsia="Times New Roman" w:hAnsi="Arial" w:cs="Arial"/>
          <w:bCs/>
          <w:kern w:val="0"/>
          <w:szCs w:val="23"/>
          <w:lang w:eastAsia="ar-SA"/>
          <w14:ligatures w14:val="none"/>
        </w:rPr>
        <w:t>fungovala v plném provozu. V listopadu jsme museli jídelnu uzavřít na tři týdny, protože jsme měli vysokou nemocnost personálu. Omezenému provozu odpovídá pokles v tržbách oproti roku 2019. Oproti roku 2020 jsme na tom o 195 tis. Kč lépe, což je způsobeno tím, že škola fungovala o měsíc déle než v</w:t>
      </w:r>
      <w:r w:rsidR="005851DE">
        <w:rPr>
          <w:rFonts w:ascii="Arial" w:eastAsia="Times New Roman" w:hAnsi="Arial" w:cs="Arial"/>
          <w:bCs/>
          <w:kern w:val="0"/>
          <w:szCs w:val="23"/>
          <w:lang w:eastAsia="ar-SA"/>
          <w14:ligatures w14:val="none"/>
        </w:rPr>
        <w:t xml:space="preserve"> tomto </w:t>
      </w:r>
      <w:r w:rsidRPr="00884737">
        <w:rPr>
          <w:rFonts w:ascii="Arial" w:eastAsia="Times New Roman" w:hAnsi="Arial" w:cs="Arial"/>
          <w:bCs/>
          <w:kern w:val="0"/>
          <w:szCs w:val="23"/>
          <w:lang w:eastAsia="ar-SA"/>
          <w14:ligatures w14:val="none"/>
        </w:rPr>
        <w:t xml:space="preserve">roce. </w:t>
      </w:r>
    </w:p>
    <w:p w14:paraId="4658DD93" w14:textId="77777777" w:rsidR="0045290A" w:rsidRDefault="0045290A"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5A391E67"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5C5032A1" w14:textId="77777777" w:rsidR="008A4DDE" w:rsidRPr="00884737"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884737">
        <w:rPr>
          <w:rFonts w:ascii="Arial" w:eastAsia="Times New Roman" w:hAnsi="Arial" w:cs="Arial"/>
          <w:b/>
          <w:bCs/>
          <w:kern w:val="0"/>
          <w:szCs w:val="23"/>
          <w:lang w:eastAsia="ar-SA"/>
          <w14:ligatures w14:val="none"/>
        </w:rPr>
        <w:t xml:space="preserve">Tržby z ostatní </w:t>
      </w:r>
      <w:proofErr w:type="gramStart"/>
      <w:r w:rsidRPr="00884737">
        <w:rPr>
          <w:rFonts w:ascii="Arial" w:eastAsia="Times New Roman" w:hAnsi="Arial" w:cs="Arial"/>
          <w:b/>
          <w:bCs/>
          <w:kern w:val="0"/>
          <w:szCs w:val="23"/>
          <w:lang w:eastAsia="ar-SA"/>
          <w14:ligatures w14:val="none"/>
        </w:rPr>
        <w:t>činnosti - kopírování</w:t>
      </w:r>
      <w:proofErr w:type="gramEnd"/>
      <w:r w:rsidRPr="00884737">
        <w:rPr>
          <w:rFonts w:ascii="Arial" w:eastAsia="Times New Roman" w:hAnsi="Arial" w:cs="Arial"/>
          <w:b/>
          <w:bCs/>
          <w:kern w:val="0"/>
          <w:szCs w:val="23"/>
          <w:lang w:eastAsia="ar-SA"/>
          <w14:ligatures w14:val="none"/>
        </w:rPr>
        <w:t>, opis dokladů/tis. Kč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2966"/>
        <w:gridCol w:w="2966"/>
      </w:tblGrid>
      <w:tr w:rsidR="00884737" w:rsidRPr="00884737" w14:paraId="24544D43" w14:textId="77777777" w:rsidTr="008A4DDE">
        <w:tc>
          <w:tcPr>
            <w:tcW w:w="3046" w:type="dxa"/>
            <w:shd w:val="clear" w:color="auto" w:fill="auto"/>
          </w:tcPr>
          <w:p w14:paraId="0BB322D5" w14:textId="77777777" w:rsidR="008A4DDE" w:rsidRPr="00884737"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tc>
        <w:tc>
          <w:tcPr>
            <w:tcW w:w="3047" w:type="dxa"/>
            <w:shd w:val="clear" w:color="auto" w:fill="auto"/>
          </w:tcPr>
          <w:p w14:paraId="724BFEC5" w14:textId="77777777" w:rsidR="008A4DDE" w:rsidRPr="00884737"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884737">
              <w:rPr>
                <w:rFonts w:ascii="Arial" w:eastAsia="Times New Roman" w:hAnsi="Arial" w:cs="Arial"/>
                <w:b/>
                <w:bCs/>
                <w:kern w:val="0"/>
                <w:szCs w:val="23"/>
                <w:lang w:eastAsia="ar-SA"/>
                <w14:ligatures w14:val="none"/>
              </w:rPr>
              <w:t>20</w:t>
            </w:r>
            <w:r w:rsidR="00884737" w:rsidRPr="00884737">
              <w:rPr>
                <w:rFonts w:ascii="Arial" w:eastAsia="Times New Roman" w:hAnsi="Arial" w:cs="Arial"/>
                <w:b/>
                <w:bCs/>
                <w:kern w:val="0"/>
                <w:szCs w:val="23"/>
                <w:lang w:eastAsia="ar-SA"/>
                <w14:ligatures w14:val="none"/>
              </w:rPr>
              <w:t>20</w:t>
            </w:r>
          </w:p>
        </w:tc>
        <w:tc>
          <w:tcPr>
            <w:tcW w:w="3047" w:type="dxa"/>
            <w:shd w:val="clear" w:color="auto" w:fill="auto"/>
          </w:tcPr>
          <w:p w14:paraId="6879D103" w14:textId="77777777" w:rsidR="008A4DDE" w:rsidRPr="00884737"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884737">
              <w:rPr>
                <w:rFonts w:ascii="Arial" w:eastAsia="Times New Roman" w:hAnsi="Arial" w:cs="Arial"/>
                <w:b/>
                <w:bCs/>
                <w:kern w:val="0"/>
                <w:szCs w:val="23"/>
                <w:lang w:eastAsia="ar-SA"/>
                <w14:ligatures w14:val="none"/>
              </w:rPr>
              <w:t>202</w:t>
            </w:r>
            <w:r w:rsidR="00884737" w:rsidRPr="00884737">
              <w:rPr>
                <w:rFonts w:ascii="Arial" w:eastAsia="Times New Roman" w:hAnsi="Arial" w:cs="Arial"/>
                <w:b/>
                <w:bCs/>
                <w:kern w:val="0"/>
                <w:szCs w:val="23"/>
                <w:lang w:eastAsia="ar-SA"/>
                <w14:ligatures w14:val="none"/>
              </w:rPr>
              <w:t>1</w:t>
            </w:r>
          </w:p>
        </w:tc>
      </w:tr>
      <w:tr w:rsidR="00884737" w:rsidRPr="00884737" w14:paraId="5F3F6934" w14:textId="77777777" w:rsidTr="008A4DDE">
        <w:tc>
          <w:tcPr>
            <w:tcW w:w="3046" w:type="dxa"/>
            <w:shd w:val="clear" w:color="auto" w:fill="auto"/>
          </w:tcPr>
          <w:p w14:paraId="5124CFC4" w14:textId="77777777" w:rsidR="008A4DDE" w:rsidRPr="00884737"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884737">
              <w:rPr>
                <w:rFonts w:ascii="Arial" w:eastAsia="Times New Roman" w:hAnsi="Arial" w:cs="Arial"/>
                <w:b/>
                <w:bCs/>
                <w:kern w:val="0"/>
                <w:szCs w:val="23"/>
                <w:lang w:eastAsia="ar-SA"/>
                <w14:ligatures w14:val="none"/>
              </w:rPr>
              <w:t>kopírování</w:t>
            </w:r>
          </w:p>
        </w:tc>
        <w:tc>
          <w:tcPr>
            <w:tcW w:w="3047" w:type="dxa"/>
            <w:shd w:val="clear" w:color="auto" w:fill="auto"/>
          </w:tcPr>
          <w:p w14:paraId="0C437689" w14:textId="77777777" w:rsidR="008A4DDE" w:rsidRPr="00884737" w:rsidRDefault="00884737"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884737">
              <w:rPr>
                <w:rFonts w:ascii="Arial" w:eastAsia="Times New Roman" w:hAnsi="Arial" w:cs="Arial"/>
                <w:bCs/>
                <w:kern w:val="0"/>
                <w:szCs w:val="23"/>
                <w:lang w:eastAsia="ar-SA"/>
                <w14:ligatures w14:val="none"/>
              </w:rPr>
              <w:t>9</w:t>
            </w:r>
          </w:p>
        </w:tc>
        <w:tc>
          <w:tcPr>
            <w:tcW w:w="3047" w:type="dxa"/>
            <w:shd w:val="clear" w:color="auto" w:fill="auto"/>
          </w:tcPr>
          <w:p w14:paraId="13272191" w14:textId="77777777" w:rsidR="008A4DDE" w:rsidRPr="00884737" w:rsidRDefault="00884737"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884737">
              <w:rPr>
                <w:rFonts w:ascii="Arial" w:eastAsia="Times New Roman" w:hAnsi="Arial" w:cs="Arial"/>
                <w:bCs/>
                <w:kern w:val="0"/>
                <w:szCs w:val="23"/>
                <w:lang w:eastAsia="ar-SA"/>
                <w14:ligatures w14:val="none"/>
              </w:rPr>
              <w:t>6</w:t>
            </w:r>
          </w:p>
        </w:tc>
      </w:tr>
      <w:tr w:rsidR="00884737" w:rsidRPr="00884737" w14:paraId="5B419B18" w14:textId="77777777" w:rsidTr="008A4DDE">
        <w:tc>
          <w:tcPr>
            <w:tcW w:w="3046" w:type="dxa"/>
            <w:shd w:val="clear" w:color="auto" w:fill="auto"/>
          </w:tcPr>
          <w:p w14:paraId="1EB3CC34" w14:textId="77777777" w:rsidR="008A4DDE" w:rsidRPr="00884737"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884737">
              <w:rPr>
                <w:rFonts w:ascii="Arial" w:eastAsia="Times New Roman" w:hAnsi="Arial" w:cs="Arial"/>
                <w:b/>
                <w:bCs/>
                <w:kern w:val="0"/>
                <w:szCs w:val="23"/>
                <w:lang w:eastAsia="ar-SA"/>
                <w14:ligatures w14:val="none"/>
              </w:rPr>
              <w:t>ostatní služby</w:t>
            </w:r>
          </w:p>
        </w:tc>
        <w:tc>
          <w:tcPr>
            <w:tcW w:w="3047" w:type="dxa"/>
            <w:shd w:val="clear" w:color="auto" w:fill="auto"/>
          </w:tcPr>
          <w:p w14:paraId="72ADB856" w14:textId="77777777" w:rsidR="008A4DDE" w:rsidRPr="00884737" w:rsidRDefault="00884737"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884737">
              <w:rPr>
                <w:rFonts w:ascii="Arial" w:eastAsia="Times New Roman" w:hAnsi="Arial" w:cs="Arial"/>
                <w:bCs/>
                <w:kern w:val="0"/>
                <w:szCs w:val="23"/>
                <w:lang w:eastAsia="ar-SA"/>
                <w14:ligatures w14:val="none"/>
              </w:rPr>
              <w:t>15</w:t>
            </w:r>
          </w:p>
        </w:tc>
        <w:tc>
          <w:tcPr>
            <w:tcW w:w="3047" w:type="dxa"/>
            <w:shd w:val="clear" w:color="auto" w:fill="auto"/>
          </w:tcPr>
          <w:p w14:paraId="0D85A618" w14:textId="77777777" w:rsidR="008A4DDE" w:rsidRPr="00884737" w:rsidRDefault="00884737"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884737">
              <w:rPr>
                <w:rFonts w:ascii="Arial" w:eastAsia="Times New Roman" w:hAnsi="Arial" w:cs="Arial"/>
                <w:bCs/>
                <w:kern w:val="0"/>
                <w:szCs w:val="23"/>
                <w:lang w:eastAsia="ar-SA"/>
                <w14:ligatures w14:val="none"/>
              </w:rPr>
              <w:t>27</w:t>
            </w:r>
          </w:p>
        </w:tc>
      </w:tr>
      <w:tr w:rsidR="00884737" w:rsidRPr="00884737" w14:paraId="64BA47D1" w14:textId="77777777" w:rsidTr="008A4DDE">
        <w:tc>
          <w:tcPr>
            <w:tcW w:w="3046" w:type="dxa"/>
            <w:shd w:val="clear" w:color="auto" w:fill="auto"/>
          </w:tcPr>
          <w:p w14:paraId="7EE7C048" w14:textId="77777777" w:rsidR="008A4DDE" w:rsidRPr="00884737"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884737">
              <w:rPr>
                <w:rFonts w:ascii="Arial" w:eastAsia="Times New Roman" w:hAnsi="Arial" w:cs="Arial"/>
                <w:b/>
                <w:bCs/>
                <w:kern w:val="0"/>
                <w:szCs w:val="23"/>
                <w:lang w:eastAsia="ar-SA"/>
                <w14:ligatures w14:val="none"/>
              </w:rPr>
              <w:t>prodej</w:t>
            </w:r>
          </w:p>
        </w:tc>
        <w:tc>
          <w:tcPr>
            <w:tcW w:w="3047" w:type="dxa"/>
            <w:shd w:val="clear" w:color="auto" w:fill="auto"/>
          </w:tcPr>
          <w:p w14:paraId="1BC87ED2" w14:textId="77777777" w:rsidR="008A4DDE" w:rsidRPr="00884737" w:rsidRDefault="008A4DD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884737">
              <w:rPr>
                <w:rFonts w:ascii="Arial" w:eastAsia="Times New Roman" w:hAnsi="Arial" w:cs="Arial"/>
                <w:bCs/>
                <w:kern w:val="0"/>
                <w:szCs w:val="23"/>
                <w:lang w:eastAsia="ar-SA"/>
                <w14:ligatures w14:val="none"/>
              </w:rPr>
              <w:t>1</w:t>
            </w:r>
            <w:r w:rsidR="00884737" w:rsidRPr="00884737">
              <w:rPr>
                <w:rFonts w:ascii="Arial" w:eastAsia="Times New Roman" w:hAnsi="Arial" w:cs="Arial"/>
                <w:bCs/>
                <w:kern w:val="0"/>
                <w:szCs w:val="23"/>
                <w:lang w:eastAsia="ar-SA"/>
                <w14:ligatures w14:val="none"/>
              </w:rPr>
              <w:t>2</w:t>
            </w:r>
          </w:p>
        </w:tc>
        <w:tc>
          <w:tcPr>
            <w:tcW w:w="3047" w:type="dxa"/>
            <w:shd w:val="clear" w:color="auto" w:fill="auto"/>
          </w:tcPr>
          <w:p w14:paraId="75B61115" w14:textId="77777777" w:rsidR="008A4DDE" w:rsidRPr="00884737" w:rsidRDefault="00884737"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884737">
              <w:rPr>
                <w:rFonts w:ascii="Arial" w:eastAsia="Times New Roman" w:hAnsi="Arial" w:cs="Arial"/>
                <w:bCs/>
                <w:kern w:val="0"/>
                <w:szCs w:val="23"/>
                <w:lang w:eastAsia="ar-SA"/>
                <w14:ligatures w14:val="none"/>
              </w:rPr>
              <w:t>8</w:t>
            </w:r>
          </w:p>
        </w:tc>
      </w:tr>
    </w:tbl>
    <w:p w14:paraId="5961FA0F" w14:textId="77777777" w:rsidR="008A4DDE" w:rsidRPr="00884737"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p w14:paraId="1EC30930" w14:textId="77777777" w:rsidR="008A4DDE" w:rsidRPr="00884737"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884737">
        <w:rPr>
          <w:rFonts w:ascii="Arial" w:eastAsia="Times New Roman" w:hAnsi="Arial" w:cs="Arial"/>
          <w:b/>
          <w:bCs/>
          <w:kern w:val="0"/>
          <w:szCs w:val="23"/>
          <w:lang w:eastAsia="ar-SA"/>
          <w14:ligatures w14:val="none"/>
        </w:rPr>
        <w:t>Výnosy bez tržeb za obědy / tis. Kč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2984"/>
        <w:gridCol w:w="2969"/>
      </w:tblGrid>
      <w:tr w:rsidR="00884737" w:rsidRPr="00884737" w14:paraId="7D10D856" w14:textId="77777777" w:rsidTr="008A4DDE">
        <w:tc>
          <w:tcPr>
            <w:tcW w:w="3046" w:type="dxa"/>
            <w:shd w:val="clear" w:color="auto" w:fill="auto"/>
          </w:tcPr>
          <w:p w14:paraId="3B4433F4" w14:textId="77777777" w:rsidR="008A4DDE" w:rsidRPr="00884737"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884737">
              <w:rPr>
                <w:rFonts w:ascii="Arial" w:eastAsia="Times New Roman" w:hAnsi="Arial" w:cs="Arial"/>
                <w:b/>
                <w:bCs/>
                <w:kern w:val="0"/>
                <w:szCs w:val="23"/>
                <w:lang w:eastAsia="ar-SA"/>
                <w14:ligatures w14:val="none"/>
              </w:rPr>
              <w:t>20</w:t>
            </w:r>
            <w:r w:rsidR="00884737" w:rsidRPr="00884737">
              <w:rPr>
                <w:rFonts w:ascii="Arial" w:eastAsia="Times New Roman" w:hAnsi="Arial" w:cs="Arial"/>
                <w:b/>
                <w:bCs/>
                <w:kern w:val="0"/>
                <w:szCs w:val="23"/>
                <w:lang w:eastAsia="ar-SA"/>
                <w14:ligatures w14:val="none"/>
              </w:rPr>
              <w:t>20</w:t>
            </w:r>
          </w:p>
        </w:tc>
        <w:tc>
          <w:tcPr>
            <w:tcW w:w="3047" w:type="dxa"/>
            <w:shd w:val="clear" w:color="auto" w:fill="auto"/>
          </w:tcPr>
          <w:p w14:paraId="4289F65A" w14:textId="77777777" w:rsidR="008A4DDE" w:rsidRPr="00884737"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proofErr w:type="spellStart"/>
            <w:r w:rsidRPr="00884737">
              <w:rPr>
                <w:rFonts w:ascii="Arial" w:eastAsia="Times New Roman" w:hAnsi="Arial" w:cs="Arial"/>
                <w:b/>
                <w:bCs/>
                <w:kern w:val="0"/>
                <w:szCs w:val="23"/>
                <w:lang w:eastAsia="ar-SA"/>
                <w14:ligatures w14:val="none"/>
              </w:rPr>
              <w:t>schv</w:t>
            </w:r>
            <w:proofErr w:type="spellEnd"/>
            <w:r w:rsidRPr="00884737">
              <w:rPr>
                <w:rFonts w:ascii="Arial" w:eastAsia="Times New Roman" w:hAnsi="Arial" w:cs="Arial"/>
                <w:b/>
                <w:bCs/>
                <w:kern w:val="0"/>
                <w:szCs w:val="23"/>
                <w:lang w:eastAsia="ar-SA"/>
                <w14:ligatures w14:val="none"/>
              </w:rPr>
              <w:t>. rozpočet 202</w:t>
            </w:r>
            <w:r w:rsidR="00884737" w:rsidRPr="00884737">
              <w:rPr>
                <w:rFonts w:ascii="Arial" w:eastAsia="Times New Roman" w:hAnsi="Arial" w:cs="Arial"/>
                <w:b/>
                <w:bCs/>
                <w:kern w:val="0"/>
                <w:szCs w:val="23"/>
                <w:lang w:eastAsia="ar-SA"/>
                <w14:ligatures w14:val="none"/>
              </w:rPr>
              <w:t>1</w:t>
            </w:r>
          </w:p>
        </w:tc>
        <w:tc>
          <w:tcPr>
            <w:tcW w:w="3047" w:type="dxa"/>
            <w:shd w:val="clear" w:color="auto" w:fill="auto"/>
          </w:tcPr>
          <w:p w14:paraId="41BCA4F3" w14:textId="77777777" w:rsidR="008A4DDE" w:rsidRPr="00884737"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884737">
              <w:rPr>
                <w:rFonts w:ascii="Arial" w:eastAsia="Times New Roman" w:hAnsi="Arial" w:cs="Arial"/>
                <w:b/>
                <w:bCs/>
                <w:kern w:val="0"/>
                <w:szCs w:val="23"/>
                <w:lang w:eastAsia="ar-SA"/>
                <w14:ligatures w14:val="none"/>
              </w:rPr>
              <w:t>202</w:t>
            </w:r>
            <w:r w:rsidR="00884737" w:rsidRPr="00884737">
              <w:rPr>
                <w:rFonts w:ascii="Arial" w:eastAsia="Times New Roman" w:hAnsi="Arial" w:cs="Arial"/>
                <w:b/>
                <w:bCs/>
                <w:kern w:val="0"/>
                <w:szCs w:val="23"/>
                <w:lang w:eastAsia="ar-SA"/>
                <w14:ligatures w14:val="none"/>
              </w:rPr>
              <w:t>1</w:t>
            </w:r>
          </w:p>
        </w:tc>
      </w:tr>
      <w:tr w:rsidR="00884737" w:rsidRPr="00884737" w14:paraId="66F1C130" w14:textId="77777777" w:rsidTr="008A4DDE">
        <w:tc>
          <w:tcPr>
            <w:tcW w:w="3046" w:type="dxa"/>
            <w:shd w:val="clear" w:color="auto" w:fill="auto"/>
          </w:tcPr>
          <w:p w14:paraId="0A486830" w14:textId="77777777" w:rsidR="008A4DDE" w:rsidRPr="00884737" w:rsidRDefault="00884737"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884737">
              <w:rPr>
                <w:rFonts w:ascii="Arial" w:eastAsia="Times New Roman" w:hAnsi="Arial" w:cs="Arial"/>
                <w:bCs/>
                <w:kern w:val="0"/>
                <w:szCs w:val="23"/>
                <w:lang w:eastAsia="ar-SA"/>
                <w14:ligatures w14:val="none"/>
              </w:rPr>
              <w:t>43</w:t>
            </w:r>
          </w:p>
        </w:tc>
        <w:tc>
          <w:tcPr>
            <w:tcW w:w="3047" w:type="dxa"/>
            <w:shd w:val="clear" w:color="auto" w:fill="auto"/>
          </w:tcPr>
          <w:p w14:paraId="16D1A02E" w14:textId="77777777" w:rsidR="008A4DDE" w:rsidRPr="00884737" w:rsidRDefault="00884737"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884737">
              <w:rPr>
                <w:rFonts w:ascii="Arial" w:eastAsia="Times New Roman" w:hAnsi="Arial" w:cs="Arial"/>
                <w:bCs/>
                <w:kern w:val="0"/>
                <w:szCs w:val="23"/>
                <w:lang w:eastAsia="ar-SA"/>
                <w14:ligatures w14:val="none"/>
              </w:rPr>
              <w:t>32</w:t>
            </w:r>
          </w:p>
        </w:tc>
        <w:tc>
          <w:tcPr>
            <w:tcW w:w="3047" w:type="dxa"/>
            <w:shd w:val="clear" w:color="auto" w:fill="auto"/>
          </w:tcPr>
          <w:p w14:paraId="02FAB4AB" w14:textId="77777777" w:rsidR="008A4DDE" w:rsidRPr="00884737" w:rsidRDefault="00884737"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884737">
              <w:rPr>
                <w:rFonts w:ascii="Arial" w:eastAsia="Times New Roman" w:hAnsi="Arial" w:cs="Arial"/>
                <w:bCs/>
                <w:kern w:val="0"/>
                <w:szCs w:val="23"/>
                <w:lang w:eastAsia="ar-SA"/>
                <w14:ligatures w14:val="none"/>
              </w:rPr>
              <w:t>41</w:t>
            </w:r>
          </w:p>
        </w:tc>
      </w:tr>
    </w:tbl>
    <w:p w14:paraId="638D29B3"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r w:rsidRPr="00EB602E">
        <w:rPr>
          <w:rFonts w:ascii="Arial" w:eastAsia="Times New Roman" w:hAnsi="Arial" w:cs="Arial"/>
          <w:bCs/>
          <w:color w:val="FF0000"/>
          <w:kern w:val="0"/>
          <w:szCs w:val="23"/>
          <w:lang w:eastAsia="ar-SA"/>
          <w14:ligatures w14:val="none"/>
        </w:rPr>
        <w:t xml:space="preserve">         </w:t>
      </w:r>
      <w:r w:rsidRPr="00EB602E">
        <w:rPr>
          <w:rFonts w:ascii="Arial" w:eastAsia="Times New Roman" w:hAnsi="Arial" w:cs="Arial"/>
          <w:bCs/>
          <w:color w:val="FF0000"/>
          <w:kern w:val="0"/>
          <w:szCs w:val="23"/>
          <w:lang w:eastAsia="ar-SA"/>
          <w14:ligatures w14:val="none"/>
        </w:rPr>
        <w:tab/>
      </w:r>
      <w:r w:rsidRPr="00EB602E">
        <w:rPr>
          <w:rFonts w:ascii="Arial" w:eastAsia="Times New Roman" w:hAnsi="Arial" w:cs="Arial"/>
          <w:bCs/>
          <w:color w:val="FF0000"/>
          <w:kern w:val="0"/>
          <w:szCs w:val="23"/>
          <w:lang w:eastAsia="ar-SA"/>
          <w14:ligatures w14:val="none"/>
        </w:rPr>
        <w:tab/>
      </w:r>
    </w:p>
    <w:p w14:paraId="3985B203" w14:textId="77777777" w:rsidR="00884737" w:rsidRPr="00884737" w:rsidRDefault="008A4DDE" w:rsidP="00884737">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884737">
        <w:rPr>
          <w:rFonts w:ascii="Arial" w:eastAsia="Times New Roman" w:hAnsi="Arial" w:cs="Arial"/>
          <w:bCs/>
          <w:kern w:val="0"/>
          <w:szCs w:val="23"/>
          <w:lang w:eastAsia="ar-SA"/>
          <w14:ligatures w14:val="none"/>
        </w:rPr>
        <w:t>V roce 202</w:t>
      </w:r>
      <w:r w:rsidR="00884737" w:rsidRPr="00884737">
        <w:rPr>
          <w:rFonts w:ascii="Arial" w:eastAsia="Times New Roman" w:hAnsi="Arial" w:cs="Arial"/>
          <w:bCs/>
          <w:kern w:val="0"/>
          <w:szCs w:val="23"/>
          <w:lang w:eastAsia="ar-SA"/>
          <w14:ligatures w14:val="none"/>
        </w:rPr>
        <w:t>1</w:t>
      </w:r>
      <w:r w:rsidRPr="00884737">
        <w:rPr>
          <w:rFonts w:ascii="Arial" w:eastAsia="Times New Roman" w:hAnsi="Arial" w:cs="Arial"/>
          <w:bCs/>
          <w:kern w:val="0"/>
          <w:szCs w:val="23"/>
          <w:lang w:eastAsia="ar-SA"/>
          <w14:ligatures w14:val="none"/>
        </w:rPr>
        <w:t xml:space="preserve"> byly ostatní tržby </w:t>
      </w:r>
      <w:r w:rsidR="00884737" w:rsidRPr="00884737">
        <w:rPr>
          <w:rFonts w:ascii="Arial" w:eastAsia="Times New Roman" w:hAnsi="Arial" w:cs="Arial"/>
          <w:bCs/>
          <w:kern w:val="0"/>
          <w:szCs w:val="23"/>
          <w:lang w:eastAsia="ar-SA"/>
          <w14:ligatures w14:val="none"/>
        </w:rPr>
        <w:t>zhruba na úrovni</w:t>
      </w:r>
      <w:r w:rsidRPr="00884737">
        <w:rPr>
          <w:rFonts w:ascii="Arial" w:eastAsia="Times New Roman" w:hAnsi="Arial" w:cs="Arial"/>
          <w:bCs/>
          <w:kern w:val="0"/>
          <w:szCs w:val="23"/>
          <w:lang w:eastAsia="ar-SA"/>
          <w14:ligatures w14:val="none"/>
        </w:rPr>
        <w:t xml:space="preserve"> roku 20</w:t>
      </w:r>
      <w:r w:rsidR="00884737" w:rsidRPr="00884737">
        <w:rPr>
          <w:rFonts w:ascii="Arial" w:eastAsia="Times New Roman" w:hAnsi="Arial" w:cs="Arial"/>
          <w:bCs/>
          <w:kern w:val="0"/>
          <w:szCs w:val="23"/>
          <w:lang w:eastAsia="ar-SA"/>
          <w14:ligatures w14:val="none"/>
        </w:rPr>
        <w:t xml:space="preserve">20. </w:t>
      </w:r>
    </w:p>
    <w:p w14:paraId="590AEBD7" w14:textId="77777777" w:rsidR="00884737" w:rsidRPr="00884737" w:rsidRDefault="00884737" w:rsidP="00884737">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13066D47" w14:textId="77777777" w:rsidR="00884737" w:rsidRPr="00884737" w:rsidRDefault="00884737" w:rsidP="00884737">
      <w:pPr>
        <w:suppressAutoHyphens/>
        <w:overflowPunct w:val="0"/>
        <w:autoSpaceDE w:val="0"/>
        <w:spacing w:after="0"/>
        <w:jc w:val="both"/>
        <w:textAlignment w:val="baseline"/>
        <w:rPr>
          <w:rFonts w:ascii="Arial" w:hAnsi="Arial" w:cs="Arial"/>
          <w:bCs/>
          <w:szCs w:val="23"/>
        </w:rPr>
      </w:pPr>
      <w:r w:rsidRPr="00884737">
        <w:rPr>
          <w:rFonts w:ascii="Arial" w:hAnsi="Arial" w:cs="Arial"/>
          <w:bCs/>
          <w:szCs w:val="23"/>
        </w:rPr>
        <w:t xml:space="preserve">Škola využívá jednotný systém elektronické evidence vstupů žáků do školy pomocí čipů, které funkčně umožňovaly současně jak odběr objednaného jídla v jídelně, tak kopírování a skenování studijních materiálů na školních kopírkách a vstup do budovy. V roce 2021 plynul drobný zisk škole z toho, že umožňovala studentům kopírování na školních veřejných kopírkách (zisk je snížený o poplatky z kopií pořízených studenty – autorská práva, organizace </w:t>
      </w:r>
      <w:proofErr w:type="spellStart"/>
      <w:r w:rsidRPr="00884737">
        <w:rPr>
          <w:rFonts w:ascii="Arial" w:hAnsi="Arial" w:cs="Arial"/>
          <w:bCs/>
          <w:szCs w:val="23"/>
        </w:rPr>
        <w:t>Dilia</w:t>
      </w:r>
      <w:proofErr w:type="spellEnd"/>
      <w:r w:rsidRPr="00884737">
        <w:rPr>
          <w:rFonts w:ascii="Arial" w:hAnsi="Arial" w:cs="Arial"/>
          <w:bCs/>
          <w:szCs w:val="23"/>
        </w:rPr>
        <w:t>).</w:t>
      </w:r>
    </w:p>
    <w:p w14:paraId="789AEBEB" w14:textId="77777777" w:rsidR="00CC0518" w:rsidRPr="005D4F95" w:rsidRDefault="00884737" w:rsidP="00884737">
      <w:pPr>
        <w:suppressAutoHyphens/>
        <w:overflowPunct w:val="0"/>
        <w:autoSpaceDE w:val="0"/>
        <w:spacing w:after="0"/>
        <w:jc w:val="both"/>
        <w:textAlignment w:val="baseline"/>
        <w:rPr>
          <w:rFonts w:ascii="Arial" w:hAnsi="Arial" w:cs="Arial"/>
          <w:bCs/>
          <w:szCs w:val="23"/>
        </w:rPr>
      </w:pPr>
      <w:r w:rsidRPr="00884737">
        <w:rPr>
          <w:rFonts w:ascii="Arial" w:hAnsi="Arial" w:cs="Arial"/>
          <w:bCs/>
          <w:szCs w:val="23"/>
        </w:rPr>
        <w:t>Ostatní tržby jsou tvořeny hlavně příjmy z opisů vysvědčení atd. Tržby z ostatních činností nemají velký význam pro hospodaření školy a nejsou významným zdrojem financování.</w:t>
      </w:r>
      <w:r w:rsidR="00B1314A" w:rsidRPr="00EB602E">
        <w:rPr>
          <w:rFonts w:ascii="Arial" w:hAnsi="Arial" w:cs="Arial"/>
          <w:bCs/>
          <w:color w:val="FF0000"/>
          <w:szCs w:val="23"/>
        </w:rPr>
        <w:br/>
      </w:r>
      <w:r w:rsidR="00B1314A" w:rsidRPr="00EB602E">
        <w:rPr>
          <w:rFonts w:ascii="Arial" w:hAnsi="Arial" w:cs="Arial"/>
          <w:bCs/>
          <w:color w:val="FF0000"/>
          <w:szCs w:val="23"/>
        </w:rPr>
        <w:br/>
      </w:r>
      <w:r w:rsidR="00B1314A" w:rsidRPr="00EB602E">
        <w:rPr>
          <w:rFonts w:ascii="Arial" w:hAnsi="Arial" w:cs="Arial"/>
          <w:bCs/>
          <w:color w:val="FF0000"/>
          <w:szCs w:val="23"/>
        </w:rPr>
        <w:br/>
      </w:r>
      <w:r w:rsidR="00B1314A" w:rsidRPr="00EB602E">
        <w:rPr>
          <w:rFonts w:ascii="Arial" w:hAnsi="Arial" w:cs="Arial"/>
          <w:bCs/>
          <w:color w:val="FF0000"/>
          <w:szCs w:val="23"/>
        </w:rPr>
        <w:br/>
      </w:r>
      <w:r w:rsidR="00CC0518" w:rsidRPr="005D4F95">
        <w:rPr>
          <w:rFonts w:ascii="Arial" w:hAnsi="Arial" w:cs="Arial"/>
          <w:b/>
          <w:bCs/>
          <w:szCs w:val="23"/>
          <w:u w:val="single"/>
        </w:rPr>
        <w:t xml:space="preserve"> 11. 3. Výsledek hospodaření v hlavní činnosti</w:t>
      </w:r>
    </w:p>
    <w:p w14:paraId="6A59A03D" w14:textId="77777777" w:rsidR="00CC0518" w:rsidRPr="005D4F95" w:rsidRDefault="00CC0518" w:rsidP="008A4DDE">
      <w:pPr>
        <w:rPr>
          <w:rFonts w:ascii="Arial" w:hAnsi="Arial" w:cs="Arial"/>
          <w:bCs/>
          <w:szCs w:val="23"/>
        </w:rPr>
      </w:pPr>
      <w:r w:rsidRPr="005D4F95">
        <w:rPr>
          <w:rFonts w:ascii="Arial" w:hAnsi="Arial" w:cs="Arial"/>
          <w:bCs/>
          <w:szCs w:val="23"/>
        </w:rPr>
        <w:t>V roce 20</w:t>
      </w:r>
      <w:r w:rsidR="008A4DDE" w:rsidRPr="005D4F95">
        <w:rPr>
          <w:rFonts w:ascii="Arial" w:hAnsi="Arial" w:cs="Arial"/>
          <w:bCs/>
          <w:szCs w:val="23"/>
        </w:rPr>
        <w:t>2</w:t>
      </w:r>
      <w:r w:rsidR="00BD2E92" w:rsidRPr="005D4F95">
        <w:rPr>
          <w:rFonts w:ascii="Arial" w:hAnsi="Arial" w:cs="Arial"/>
          <w:bCs/>
          <w:szCs w:val="23"/>
        </w:rPr>
        <w:t>1</w:t>
      </w:r>
      <w:r w:rsidRPr="005D4F95">
        <w:rPr>
          <w:rFonts w:ascii="Arial" w:hAnsi="Arial" w:cs="Arial"/>
          <w:bCs/>
          <w:szCs w:val="23"/>
        </w:rPr>
        <w:t xml:space="preserve"> hlavní činnost organizace ovlivnily následující skutečnosti:  </w:t>
      </w:r>
    </w:p>
    <w:p w14:paraId="0B652665" w14:textId="77777777" w:rsidR="00BD2E92" w:rsidRPr="005D4F95" w:rsidRDefault="00BD2E92" w:rsidP="009C77D3">
      <w:pPr>
        <w:jc w:val="both"/>
        <w:rPr>
          <w:rFonts w:ascii="Arial" w:eastAsia="Times New Roman" w:hAnsi="Arial" w:cs="Arial"/>
          <w:bCs/>
          <w:kern w:val="0"/>
          <w:szCs w:val="23"/>
          <w:lang w:eastAsia="ar-SA"/>
          <w14:ligatures w14:val="none"/>
        </w:rPr>
      </w:pPr>
      <w:r w:rsidRPr="005D4F95">
        <w:rPr>
          <w:rFonts w:ascii="Arial" w:eastAsia="Times New Roman" w:hAnsi="Arial" w:cs="Arial"/>
          <w:bCs/>
          <w:kern w:val="0"/>
          <w:szCs w:val="23"/>
          <w:lang w:eastAsia="ar-SA"/>
          <w14:ligatures w14:val="none"/>
        </w:rPr>
        <w:t xml:space="preserve">Jedna z hlavních skutečností, která ovlivnila hospodaření naší organizace v roce 2021 byla pandemie </w:t>
      </w:r>
      <w:proofErr w:type="spellStart"/>
      <w:r w:rsidRPr="005D4F95">
        <w:rPr>
          <w:rFonts w:ascii="Arial" w:eastAsia="Times New Roman" w:hAnsi="Arial" w:cs="Arial"/>
          <w:bCs/>
          <w:kern w:val="0"/>
          <w:szCs w:val="23"/>
          <w:lang w:eastAsia="ar-SA"/>
          <w14:ligatures w14:val="none"/>
        </w:rPr>
        <w:t>Covid</w:t>
      </w:r>
      <w:proofErr w:type="spellEnd"/>
      <w:r w:rsidRPr="005D4F95">
        <w:rPr>
          <w:rFonts w:ascii="Arial" w:eastAsia="Times New Roman" w:hAnsi="Arial" w:cs="Arial"/>
          <w:bCs/>
          <w:kern w:val="0"/>
          <w:szCs w:val="23"/>
          <w:lang w:eastAsia="ar-SA"/>
          <w14:ligatures w14:val="none"/>
        </w:rPr>
        <w:t xml:space="preserve"> 19. Naše organizace byla v provozu zhruba z</w:t>
      </w:r>
      <w:r w:rsidR="009C77D3">
        <w:rPr>
          <w:rFonts w:ascii="Arial" w:eastAsia="Times New Roman" w:hAnsi="Arial" w:cs="Arial"/>
          <w:bCs/>
          <w:kern w:val="0"/>
          <w:szCs w:val="23"/>
          <w:lang w:eastAsia="ar-SA"/>
          <w14:ligatures w14:val="none"/>
        </w:rPr>
        <w:t> </w:t>
      </w:r>
      <w:r w:rsidRPr="005D4F95">
        <w:rPr>
          <w:rFonts w:ascii="Arial" w:eastAsia="Times New Roman" w:hAnsi="Arial" w:cs="Arial"/>
          <w:bCs/>
          <w:kern w:val="0"/>
          <w:szCs w:val="23"/>
          <w:lang w:eastAsia="ar-SA"/>
          <w14:ligatures w14:val="none"/>
        </w:rPr>
        <w:t>60</w:t>
      </w:r>
      <w:r w:rsidR="009C77D3">
        <w:rPr>
          <w:rFonts w:ascii="Arial" w:eastAsia="Times New Roman" w:hAnsi="Arial" w:cs="Arial"/>
          <w:bCs/>
          <w:kern w:val="0"/>
          <w:szCs w:val="23"/>
          <w:lang w:eastAsia="ar-SA"/>
          <w14:ligatures w14:val="none"/>
        </w:rPr>
        <w:t xml:space="preserve"> </w:t>
      </w:r>
      <w:r w:rsidRPr="005D4F95">
        <w:rPr>
          <w:rFonts w:ascii="Arial" w:eastAsia="Times New Roman" w:hAnsi="Arial" w:cs="Arial"/>
          <w:bCs/>
          <w:kern w:val="0"/>
          <w:szCs w:val="23"/>
          <w:lang w:eastAsia="ar-SA"/>
          <w14:ligatures w14:val="none"/>
        </w:rPr>
        <w:t xml:space="preserve">% oproti roku normálnímu. Stejně jako v roce 2020 došlo k úsporám na provozu školy. K úsporám došlo ve spotřebě materiálu, ve spotřebě energií a v opravách, cestovné bylo vypláceno pouze minimálně. Díky těmto úsporám jsme byly schopni ustát krácení rozpočtu o 162 tis. Kč a výpadek doplňkové činnosti, která byla v provozu omezeně jen ve druhé půli roku. </w:t>
      </w:r>
    </w:p>
    <w:p w14:paraId="427EA930" w14:textId="77777777" w:rsidR="005851DE" w:rsidRDefault="00BD2E92" w:rsidP="009C77D3">
      <w:pPr>
        <w:jc w:val="both"/>
        <w:rPr>
          <w:rFonts w:ascii="Arial" w:eastAsia="Times New Roman" w:hAnsi="Arial" w:cs="Arial"/>
          <w:bCs/>
          <w:kern w:val="0"/>
          <w:szCs w:val="23"/>
          <w:lang w:eastAsia="ar-SA"/>
          <w14:ligatures w14:val="none"/>
        </w:rPr>
      </w:pPr>
      <w:r w:rsidRPr="005D4F95">
        <w:rPr>
          <w:rFonts w:ascii="Arial" w:eastAsia="Times New Roman" w:hAnsi="Arial" w:cs="Arial"/>
          <w:bCs/>
          <w:kern w:val="0"/>
          <w:szCs w:val="23"/>
          <w:lang w:eastAsia="ar-SA"/>
          <w14:ligatures w14:val="none"/>
        </w:rPr>
        <w:t>Organizace omezila veškeré výdaje na minimum, proto škola neměla vážnější problémy s okamžitým nedostatkem financí. Současně jsme však prováděli nutné nebo plánované opravy. Nákup drobného hmotného majetku (z provozních prostředků) jsme financovali až koncem roku, kdy bylo možné odhadnout úspory za energie. Z prostředků ONIV se podařilo čerpat nejen na</w:t>
      </w:r>
      <w:r w:rsidR="005851DE">
        <w:rPr>
          <w:rFonts w:ascii="Arial" w:eastAsia="Times New Roman" w:hAnsi="Arial" w:cs="Arial"/>
          <w:bCs/>
          <w:kern w:val="0"/>
          <w:szCs w:val="23"/>
          <w:lang w:eastAsia="ar-SA"/>
          <w14:ligatures w14:val="none"/>
        </w:rPr>
        <w:t xml:space="preserve"> </w:t>
      </w:r>
      <w:r w:rsidRPr="005D4F95">
        <w:rPr>
          <w:rFonts w:ascii="Arial" w:eastAsia="Times New Roman" w:hAnsi="Arial" w:cs="Arial"/>
          <w:bCs/>
          <w:kern w:val="0"/>
          <w:szCs w:val="23"/>
          <w:lang w:eastAsia="ar-SA"/>
          <w14:ligatures w14:val="none"/>
        </w:rPr>
        <w:t>další vzdělávání pedagogů (většinou online formou), ale také</w:t>
      </w:r>
    </w:p>
    <w:p w14:paraId="102D6EA2" w14:textId="77777777" w:rsidR="005851DE" w:rsidRDefault="005851DE" w:rsidP="009C77D3">
      <w:pPr>
        <w:jc w:val="both"/>
        <w:rPr>
          <w:rFonts w:ascii="Arial" w:eastAsia="Times New Roman" w:hAnsi="Arial" w:cs="Arial"/>
          <w:bCs/>
          <w:kern w:val="0"/>
          <w:szCs w:val="23"/>
          <w:lang w:eastAsia="ar-SA"/>
          <w14:ligatures w14:val="none"/>
        </w:rPr>
      </w:pPr>
    </w:p>
    <w:p w14:paraId="39F9E850" w14:textId="77777777" w:rsidR="005851DE" w:rsidRDefault="005851DE" w:rsidP="009C77D3">
      <w:pPr>
        <w:jc w:val="both"/>
        <w:rPr>
          <w:rFonts w:ascii="Arial" w:eastAsia="Times New Roman" w:hAnsi="Arial" w:cs="Arial"/>
          <w:bCs/>
          <w:kern w:val="0"/>
          <w:szCs w:val="23"/>
          <w:lang w:eastAsia="ar-SA"/>
          <w14:ligatures w14:val="none"/>
        </w:rPr>
      </w:pPr>
    </w:p>
    <w:p w14:paraId="43520607" w14:textId="77777777" w:rsidR="00BD2E92" w:rsidRPr="005D4F95" w:rsidRDefault="00BD2E92" w:rsidP="009C77D3">
      <w:pPr>
        <w:jc w:val="both"/>
        <w:rPr>
          <w:rFonts w:ascii="Arial" w:eastAsia="Times New Roman" w:hAnsi="Arial" w:cs="Arial"/>
          <w:bCs/>
          <w:kern w:val="0"/>
          <w:szCs w:val="23"/>
          <w:lang w:eastAsia="ar-SA"/>
          <w14:ligatures w14:val="none"/>
        </w:rPr>
      </w:pPr>
      <w:r w:rsidRPr="005D4F95">
        <w:rPr>
          <w:rFonts w:ascii="Arial" w:eastAsia="Times New Roman" w:hAnsi="Arial" w:cs="Arial"/>
          <w:bCs/>
          <w:kern w:val="0"/>
          <w:szCs w:val="23"/>
          <w:lang w:eastAsia="ar-SA"/>
          <w14:ligatures w14:val="none"/>
        </w:rPr>
        <w:t xml:space="preserve"> částečně zakoupit učební pomůcky a zejména počítačové vybavení školy. Organizace v roce 2021 nakoupila zejména PC techniku, aby mohla zajistit mimo jiné řádný chod online výuky. Díky úsporám jsme mohli provést nákup zařízení učeben, nákup učebních pomůcek, opravy stávajících PC, nákup nových monitorů, notebooků, grafických </w:t>
      </w:r>
      <w:proofErr w:type="spellStart"/>
      <w:r w:rsidRPr="005D4F95">
        <w:rPr>
          <w:rFonts w:ascii="Arial" w:eastAsia="Times New Roman" w:hAnsi="Arial" w:cs="Arial"/>
          <w:bCs/>
          <w:kern w:val="0"/>
          <w:szCs w:val="23"/>
          <w:lang w:eastAsia="ar-SA"/>
          <w14:ligatures w14:val="none"/>
        </w:rPr>
        <w:t>tabletů</w:t>
      </w:r>
      <w:proofErr w:type="spellEnd"/>
      <w:r w:rsidRPr="005D4F95">
        <w:rPr>
          <w:rFonts w:ascii="Arial" w:eastAsia="Times New Roman" w:hAnsi="Arial" w:cs="Arial"/>
          <w:bCs/>
          <w:kern w:val="0"/>
          <w:szCs w:val="23"/>
          <w:lang w:eastAsia="ar-SA"/>
          <w14:ligatures w14:val="none"/>
        </w:rPr>
        <w:t xml:space="preserve"> a počítačů. </w:t>
      </w:r>
    </w:p>
    <w:p w14:paraId="3CBE0087" w14:textId="77777777" w:rsidR="00CC0518" w:rsidRPr="005D4F95" w:rsidRDefault="00BD2E92" w:rsidP="009C77D3">
      <w:pPr>
        <w:jc w:val="both"/>
        <w:rPr>
          <w:rFonts w:ascii="Arial" w:eastAsia="Times New Roman" w:hAnsi="Arial" w:cs="Arial"/>
          <w:bCs/>
          <w:kern w:val="0"/>
          <w:szCs w:val="23"/>
          <w:lang w:eastAsia="ar-SA"/>
          <w14:ligatures w14:val="none"/>
        </w:rPr>
      </w:pPr>
      <w:r w:rsidRPr="005D4F95">
        <w:rPr>
          <w:rFonts w:ascii="Arial" w:eastAsia="Times New Roman" w:hAnsi="Arial" w:cs="Arial"/>
          <w:bCs/>
          <w:kern w:val="0"/>
          <w:szCs w:val="23"/>
          <w:lang w:eastAsia="ar-SA"/>
          <w14:ligatures w14:val="none"/>
        </w:rPr>
        <w:t>Organizace plánovala výsledek hospodaření z hlavní činnosti zisk 123 tisíc a z vedlejší činnosti zisk 34 tis. Kč. Konečný výsledek hospodaření z hlavní činnosti za rok 2021 je zisk 591.242,86 Kč, VH očištěný o transferový podíl je zisk 122.930,16 Kč, zisk z doplňkové činnosti po očištění byl 33.824,26 Kč, což celkem činí zisk 156.754,42 Kč.</w:t>
      </w:r>
    </w:p>
    <w:p w14:paraId="6027078B" w14:textId="77777777" w:rsidR="00BD2E92" w:rsidRPr="005D4F95" w:rsidRDefault="00BD2E92" w:rsidP="009C77D3">
      <w:pPr>
        <w:jc w:val="both"/>
        <w:rPr>
          <w:rFonts w:ascii="Arial" w:hAnsi="Arial" w:cs="Arial"/>
          <w:bCs/>
          <w:szCs w:val="23"/>
        </w:rPr>
      </w:pPr>
      <w:r w:rsidRPr="005D4F95">
        <w:rPr>
          <w:rFonts w:ascii="Arial" w:hAnsi="Arial" w:cs="Arial"/>
          <w:bCs/>
          <w:szCs w:val="23"/>
        </w:rPr>
        <w:t>Výše zisku byla plánovaná vzhledem k tomu, že v roce 2022 nemůžeme počítat s žádným příspěvkem zřizovatele z odpisů do investičního fondu. Ze zisku převedeného do rezervního fondu budeme financovat případnou ztrátu, neboť nás čeká rekonstrukce učebny a vybudování nové digitální třídy, kde vybavení bude hrazeno z projektu, ale opravy budeme muset uhradit z investičního fondu.</w:t>
      </w:r>
    </w:p>
    <w:p w14:paraId="54594ACB" w14:textId="77777777" w:rsidR="008A4DDE" w:rsidRDefault="008A4DDE" w:rsidP="008A4DDE">
      <w:pPr>
        <w:rPr>
          <w:rFonts w:ascii="Arial" w:hAnsi="Arial" w:cs="Arial"/>
          <w:b/>
          <w:bCs/>
          <w:color w:val="FF0000"/>
          <w:szCs w:val="23"/>
          <w:u w:val="single"/>
        </w:rPr>
      </w:pPr>
    </w:p>
    <w:p w14:paraId="00972BC9" w14:textId="77777777" w:rsidR="00CC0518" w:rsidRPr="002B1BC9" w:rsidRDefault="00CC0518" w:rsidP="008A4DDE">
      <w:pPr>
        <w:rPr>
          <w:rFonts w:ascii="Arial" w:hAnsi="Arial" w:cs="Arial"/>
          <w:b/>
          <w:bCs/>
          <w:szCs w:val="23"/>
          <w:u w:val="single"/>
        </w:rPr>
      </w:pPr>
      <w:r w:rsidRPr="002B1BC9">
        <w:rPr>
          <w:rFonts w:ascii="Arial" w:hAnsi="Arial" w:cs="Arial"/>
          <w:b/>
          <w:bCs/>
          <w:szCs w:val="23"/>
          <w:u w:val="single"/>
        </w:rPr>
        <w:t>11. 4. Doplňková činnost</w:t>
      </w:r>
    </w:p>
    <w:p w14:paraId="42776FEC" w14:textId="77777777" w:rsidR="00CC0518" w:rsidRPr="002B1BC9" w:rsidRDefault="00CC0518" w:rsidP="008A4DDE">
      <w:pPr>
        <w:rPr>
          <w:rFonts w:ascii="Arial" w:hAnsi="Arial" w:cs="Arial"/>
          <w:b/>
          <w:bCs/>
          <w:szCs w:val="23"/>
          <w:u w:val="single"/>
        </w:rPr>
      </w:pPr>
      <w:r w:rsidRPr="002B1BC9">
        <w:rPr>
          <w:rFonts w:ascii="Arial" w:hAnsi="Arial" w:cs="Arial"/>
          <w:b/>
          <w:bCs/>
          <w:szCs w:val="23"/>
          <w:u w:val="single"/>
        </w:rPr>
        <w:t>Náklady v doplňkové činnosti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1691"/>
        <w:gridCol w:w="1843"/>
        <w:gridCol w:w="1843"/>
      </w:tblGrid>
      <w:tr w:rsidR="002B1BC9" w:rsidRPr="002B1BC9" w14:paraId="771A2774" w14:textId="77777777" w:rsidTr="00B248FB">
        <w:tc>
          <w:tcPr>
            <w:tcW w:w="2982" w:type="dxa"/>
            <w:shd w:val="clear" w:color="auto" w:fill="auto"/>
          </w:tcPr>
          <w:p w14:paraId="7B0D8986" w14:textId="77777777" w:rsidR="002B1BC9" w:rsidRPr="002B1BC9" w:rsidRDefault="002B1BC9"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tc>
        <w:tc>
          <w:tcPr>
            <w:tcW w:w="1691" w:type="dxa"/>
            <w:shd w:val="clear" w:color="auto" w:fill="auto"/>
          </w:tcPr>
          <w:p w14:paraId="5161C859"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2B1BC9">
              <w:rPr>
                <w:rFonts w:ascii="Arial" w:eastAsia="Times New Roman" w:hAnsi="Arial" w:cs="Arial"/>
                <w:b/>
                <w:bCs/>
                <w:kern w:val="0"/>
                <w:szCs w:val="23"/>
                <w:lang w:eastAsia="ar-SA"/>
                <w14:ligatures w14:val="none"/>
              </w:rPr>
              <w:t>2019</w:t>
            </w:r>
          </w:p>
        </w:tc>
        <w:tc>
          <w:tcPr>
            <w:tcW w:w="1843" w:type="dxa"/>
            <w:shd w:val="clear" w:color="auto" w:fill="auto"/>
          </w:tcPr>
          <w:p w14:paraId="2F4FE31D"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2B1BC9">
              <w:rPr>
                <w:rFonts w:ascii="Arial" w:eastAsia="Times New Roman" w:hAnsi="Arial" w:cs="Arial"/>
                <w:b/>
                <w:bCs/>
                <w:kern w:val="0"/>
                <w:szCs w:val="23"/>
                <w:lang w:eastAsia="ar-SA"/>
                <w14:ligatures w14:val="none"/>
              </w:rPr>
              <w:t>2020</w:t>
            </w:r>
          </w:p>
        </w:tc>
        <w:tc>
          <w:tcPr>
            <w:tcW w:w="1843" w:type="dxa"/>
          </w:tcPr>
          <w:p w14:paraId="26C88EC7"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2B1BC9">
              <w:rPr>
                <w:rFonts w:ascii="Arial" w:eastAsia="Times New Roman" w:hAnsi="Arial" w:cs="Arial"/>
                <w:b/>
                <w:bCs/>
                <w:kern w:val="0"/>
                <w:szCs w:val="23"/>
                <w:lang w:eastAsia="ar-SA"/>
                <w14:ligatures w14:val="none"/>
              </w:rPr>
              <w:t>2021</w:t>
            </w:r>
          </w:p>
        </w:tc>
      </w:tr>
      <w:tr w:rsidR="002B1BC9" w:rsidRPr="002B1BC9" w14:paraId="56BBBC31" w14:textId="77777777" w:rsidTr="00B248FB">
        <w:tc>
          <w:tcPr>
            <w:tcW w:w="2982" w:type="dxa"/>
            <w:shd w:val="clear" w:color="auto" w:fill="auto"/>
          </w:tcPr>
          <w:p w14:paraId="41689210" w14:textId="77777777" w:rsidR="002B1BC9" w:rsidRPr="002B1BC9" w:rsidRDefault="002B1BC9"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501 – spotřeba materiálu</w:t>
            </w:r>
          </w:p>
        </w:tc>
        <w:tc>
          <w:tcPr>
            <w:tcW w:w="1691" w:type="dxa"/>
            <w:shd w:val="clear" w:color="auto" w:fill="auto"/>
          </w:tcPr>
          <w:p w14:paraId="63B852A4"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38</w:t>
            </w:r>
          </w:p>
        </w:tc>
        <w:tc>
          <w:tcPr>
            <w:tcW w:w="1843" w:type="dxa"/>
            <w:shd w:val="clear" w:color="auto" w:fill="auto"/>
          </w:tcPr>
          <w:p w14:paraId="31474DD2"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20</w:t>
            </w:r>
          </w:p>
        </w:tc>
        <w:tc>
          <w:tcPr>
            <w:tcW w:w="1843" w:type="dxa"/>
          </w:tcPr>
          <w:p w14:paraId="17814EE1"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20</w:t>
            </w:r>
          </w:p>
        </w:tc>
      </w:tr>
      <w:tr w:rsidR="002B1BC9" w:rsidRPr="002B1BC9" w14:paraId="3F4069D8" w14:textId="77777777" w:rsidTr="00B248FB">
        <w:tc>
          <w:tcPr>
            <w:tcW w:w="2982" w:type="dxa"/>
            <w:shd w:val="clear" w:color="auto" w:fill="auto"/>
          </w:tcPr>
          <w:p w14:paraId="7B2F9550" w14:textId="77777777" w:rsidR="002B1BC9" w:rsidRPr="002B1BC9" w:rsidRDefault="002B1BC9"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502 – spotřeba energií</w:t>
            </w:r>
          </w:p>
        </w:tc>
        <w:tc>
          <w:tcPr>
            <w:tcW w:w="1691" w:type="dxa"/>
            <w:shd w:val="clear" w:color="auto" w:fill="auto"/>
          </w:tcPr>
          <w:p w14:paraId="6B802561"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173</w:t>
            </w:r>
          </w:p>
        </w:tc>
        <w:tc>
          <w:tcPr>
            <w:tcW w:w="1843" w:type="dxa"/>
            <w:shd w:val="clear" w:color="auto" w:fill="auto"/>
          </w:tcPr>
          <w:p w14:paraId="2E26FC3E"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131</w:t>
            </w:r>
          </w:p>
        </w:tc>
        <w:tc>
          <w:tcPr>
            <w:tcW w:w="1843" w:type="dxa"/>
          </w:tcPr>
          <w:p w14:paraId="28A78FB2"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81</w:t>
            </w:r>
          </w:p>
        </w:tc>
      </w:tr>
      <w:tr w:rsidR="002B1BC9" w:rsidRPr="002B1BC9" w14:paraId="00788E23" w14:textId="77777777" w:rsidTr="00B248FB">
        <w:tc>
          <w:tcPr>
            <w:tcW w:w="2982" w:type="dxa"/>
            <w:shd w:val="clear" w:color="auto" w:fill="auto"/>
          </w:tcPr>
          <w:p w14:paraId="25295691" w14:textId="77777777" w:rsidR="002B1BC9" w:rsidRPr="002B1BC9" w:rsidRDefault="002B1BC9"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511 – opravy</w:t>
            </w:r>
          </w:p>
        </w:tc>
        <w:tc>
          <w:tcPr>
            <w:tcW w:w="1691" w:type="dxa"/>
            <w:shd w:val="clear" w:color="auto" w:fill="auto"/>
          </w:tcPr>
          <w:p w14:paraId="3DEABD03"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3</w:t>
            </w:r>
          </w:p>
        </w:tc>
        <w:tc>
          <w:tcPr>
            <w:tcW w:w="1843" w:type="dxa"/>
            <w:shd w:val="clear" w:color="auto" w:fill="auto"/>
          </w:tcPr>
          <w:p w14:paraId="7161E8BD"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3</w:t>
            </w:r>
          </w:p>
        </w:tc>
        <w:tc>
          <w:tcPr>
            <w:tcW w:w="1843" w:type="dxa"/>
          </w:tcPr>
          <w:p w14:paraId="542A93E5"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6</w:t>
            </w:r>
          </w:p>
        </w:tc>
      </w:tr>
      <w:tr w:rsidR="002B1BC9" w:rsidRPr="002B1BC9" w14:paraId="0C1D5D6E" w14:textId="77777777" w:rsidTr="00B248FB">
        <w:tc>
          <w:tcPr>
            <w:tcW w:w="2982" w:type="dxa"/>
            <w:shd w:val="clear" w:color="auto" w:fill="auto"/>
          </w:tcPr>
          <w:p w14:paraId="2BF1954E" w14:textId="77777777" w:rsidR="002B1BC9" w:rsidRPr="002B1BC9" w:rsidRDefault="002B1BC9"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518 – ostatní služby</w:t>
            </w:r>
          </w:p>
        </w:tc>
        <w:tc>
          <w:tcPr>
            <w:tcW w:w="1691" w:type="dxa"/>
            <w:shd w:val="clear" w:color="auto" w:fill="auto"/>
          </w:tcPr>
          <w:p w14:paraId="6DF99AD7"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18</w:t>
            </w:r>
          </w:p>
        </w:tc>
        <w:tc>
          <w:tcPr>
            <w:tcW w:w="1843" w:type="dxa"/>
            <w:shd w:val="clear" w:color="auto" w:fill="auto"/>
          </w:tcPr>
          <w:p w14:paraId="1BB616B7"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22</w:t>
            </w:r>
          </w:p>
        </w:tc>
        <w:tc>
          <w:tcPr>
            <w:tcW w:w="1843" w:type="dxa"/>
          </w:tcPr>
          <w:p w14:paraId="33923C3A"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22</w:t>
            </w:r>
          </w:p>
        </w:tc>
      </w:tr>
      <w:tr w:rsidR="002B1BC9" w:rsidRPr="002B1BC9" w14:paraId="76774392" w14:textId="77777777" w:rsidTr="00B248FB">
        <w:tc>
          <w:tcPr>
            <w:tcW w:w="2982" w:type="dxa"/>
            <w:shd w:val="clear" w:color="auto" w:fill="auto"/>
          </w:tcPr>
          <w:p w14:paraId="5D960F10" w14:textId="77777777" w:rsidR="002B1BC9" w:rsidRPr="002B1BC9" w:rsidRDefault="002B1BC9"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521 – mzdy</w:t>
            </w:r>
          </w:p>
        </w:tc>
        <w:tc>
          <w:tcPr>
            <w:tcW w:w="1691" w:type="dxa"/>
            <w:shd w:val="clear" w:color="auto" w:fill="auto"/>
          </w:tcPr>
          <w:p w14:paraId="60CCCB4D"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264</w:t>
            </w:r>
          </w:p>
        </w:tc>
        <w:tc>
          <w:tcPr>
            <w:tcW w:w="1843" w:type="dxa"/>
            <w:shd w:val="clear" w:color="auto" w:fill="auto"/>
          </w:tcPr>
          <w:p w14:paraId="2BA037CB"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188</w:t>
            </w:r>
          </w:p>
        </w:tc>
        <w:tc>
          <w:tcPr>
            <w:tcW w:w="1843" w:type="dxa"/>
          </w:tcPr>
          <w:p w14:paraId="3C893306"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184</w:t>
            </w:r>
          </w:p>
        </w:tc>
      </w:tr>
      <w:tr w:rsidR="002B1BC9" w:rsidRPr="002B1BC9" w14:paraId="29F65AF0" w14:textId="77777777" w:rsidTr="00B248FB">
        <w:tc>
          <w:tcPr>
            <w:tcW w:w="2982" w:type="dxa"/>
            <w:shd w:val="clear" w:color="auto" w:fill="auto"/>
          </w:tcPr>
          <w:p w14:paraId="58682270" w14:textId="77777777" w:rsidR="002B1BC9" w:rsidRPr="002B1BC9" w:rsidRDefault="002B1BC9"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524, 525, 527</w:t>
            </w:r>
          </w:p>
        </w:tc>
        <w:tc>
          <w:tcPr>
            <w:tcW w:w="1691" w:type="dxa"/>
            <w:shd w:val="clear" w:color="auto" w:fill="auto"/>
          </w:tcPr>
          <w:p w14:paraId="2DFDF9D5"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78</w:t>
            </w:r>
          </w:p>
        </w:tc>
        <w:tc>
          <w:tcPr>
            <w:tcW w:w="1843" w:type="dxa"/>
            <w:shd w:val="clear" w:color="auto" w:fill="auto"/>
          </w:tcPr>
          <w:p w14:paraId="03661D60"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59</w:t>
            </w:r>
          </w:p>
        </w:tc>
        <w:tc>
          <w:tcPr>
            <w:tcW w:w="1843" w:type="dxa"/>
          </w:tcPr>
          <w:p w14:paraId="7F8199CD"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59</w:t>
            </w:r>
          </w:p>
        </w:tc>
      </w:tr>
      <w:tr w:rsidR="002B1BC9" w:rsidRPr="002B1BC9" w14:paraId="3B440089" w14:textId="77777777" w:rsidTr="00B248FB">
        <w:tc>
          <w:tcPr>
            <w:tcW w:w="2982" w:type="dxa"/>
            <w:shd w:val="clear" w:color="auto" w:fill="auto"/>
          </w:tcPr>
          <w:p w14:paraId="6B0B80A0" w14:textId="77777777" w:rsidR="002B1BC9" w:rsidRPr="002B1BC9" w:rsidRDefault="002B1BC9"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551 - odpisy</w:t>
            </w:r>
          </w:p>
        </w:tc>
        <w:tc>
          <w:tcPr>
            <w:tcW w:w="1691" w:type="dxa"/>
            <w:shd w:val="clear" w:color="auto" w:fill="auto"/>
          </w:tcPr>
          <w:p w14:paraId="3352795B"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63</w:t>
            </w:r>
          </w:p>
        </w:tc>
        <w:tc>
          <w:tcPr>
            <w:tcW w:w="1843" w:type="dxa"/>
            <w:shd w:val="clear" w:color="auto" w:fill="auto"/>
          </w:tcPr>
          <w:p w14:paraId="7E065C04"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59</w:t>
            </w:r>
          </w:p>
        </w:tc>
        <w:tc>
          <w:tcPr>
            <w:tcW w:w="1843" w:type="dxa"/>
          </w:tcPr>
          <w:p w14:paraId="5504FBFD"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47</w:t>
            </w:r>
          </w:p>
        </w:tc>
      </w:tr>
      <w:tr w:rsidR="002B1BC9" w:rsidRPr="002B1BC9" w14:paraId="6988C78A" w14:textId="77777777" w:rsidTr="00B248FB">
        <w:tc>
          <w:tcPr>
            <w:tcW w:w="2982" w:type="dxa"/>
            <w:shd w:val="clear" w:color="auto" w:fill="auto"/>
          </w:tcPr>
          <w:p w14:paraId="3AD569A0" w14:textId="77777777" w:rsidR="002B1BC9" w:rsidRPr="002B1BC9" w:rsidRDefault="002B1BC9"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558 – DHM</w:t>
            </w:r>
          </w:p>
        </w:tc>
        <w:tc>
          <w:tcPr>
            <w:tcW w:w="1691" w:type="dxa"/>
            <w:shd w:val="clear" w:color="auto" w:fill="auto"/>
          </w:tcPr>
          <w:p w14:paraId="28420182"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2</w:t>
            </w:r>
          </w:p>
        </w:tc>
        <w:tc>
          <w:tcPr>
            <w:tcW w:w="1843" w:type="dxa"/>
            <w:shd w:val="clear" w:color="auto" w:fill="auto"/>
          </w:tcPr>
          <w:p w14:paraId="07409EAA"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1</w:t>
            </w:r>
          </w:p>
        </w:tc>
        <w:tc>
          <w:tcPr>
            <w:tcW w:w="1843" w:type="dxa"/>
          </w:tcPr>
          <w:p w14:paraId="55138958"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0</w:t>
            </w:r>
          </w:p>
        </w:tc>
      </w:tr>
      <w:tr w:rsidR="002B1BC9" w:rsidRPr="002B1BC9" w14:paraId="39D614B8" w14:textId="77777777" w:rsidTr="00B248FB">
        <w:tc>
          <w:tcPr>
            <w:tcW w:w="2982" w:type="dxa"/>
            <w:shd w:val="clear" w:color="auto" w:fill="auto"/>
          </w:tcPr>
          <w:p w14:paraId="3F5BD96B" w14:textId="77777777" w:rsidR="002B1BC9" w:rsidRPr="002B1BC9" w:rsidRDefault="002B1BC9"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2B1BC9">
              <w:rPr>
                <w:rFonts w:ascii="Arial" w:eastAsia="Times New Roman" w:hAnsi="Arial" w:cs="Arial"/>
                <w:b/>
                <w:bCs/>
                <w:kern w:val="0"/>
                <w:szCs w:val="23"/>
                <w:lang w:eastAsia="ar-SA"/>
                <w14:ligatures w14:val="none"/>
              </w:rPr>
              <w:t>Celkem</w:t>
            </w:r>
          </w:p>
        </w:tc>
        <w:tc>
          <w:tcPr>
            <w:tcW w:w="1691" w:type="dxa"/>
            <w:shd w:val="clear" w:color="auto" w:fill="auto"/>
          </w:tcPr>
          <w:p w14:paraId="41B0A102"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2B1BC9">
              <w:rPr>
                <w:rFonts w:ascii="Arial" w:eastAsia="Times New Roman" w:hAnsi="Arial" w:cs="Arial"/>
                <w:b/>
                <w:bCs/>
                <w:kern w:val="0"/>
                <w:szCs w:val="23"/>
                <w:lang w:eastAsia="ar-SA"/>
                <w14:ligatures w14:val="none"/>
              </w:rPr>
              <w:t>639</w:t>
            </w:r>
          </w:p>
        </w:tc>
        <w:tc>
          <w:tcPr>
            <w:tcW w:w="1843" w:type="dxa"/>
            <w:shd w:val="clear" w:color="auto" w:fill="auto"/>
          </w:tcPr>
          <w:p w14:paraId="301D99FA"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2B1BC9">
              <w:rPr>
                <w:rFonts w:ascii="Arial" w:eastAsia="Times New Roman" w:hAnsi="Arial" w:cs="Arial"/>
                <w:b/>
                <w:bCs/>
                <w:kern w:val="0"/>
                <w:szCs w:val="23"/>
                <w:lang w:eastAsia="ar-SA"/>
                <w14:ligatures w14:val="none"/>
              </w:rPr>
              <w:t>483</w:t>
            </w:r>
          </w:p>
        </w:tc>
        <w:tc>
          <w:tcPr>
            <w:tcW w:w="1843" w:type="dxa"/>
          </w:tcPr>
          <w:p w14:paraId="7AA8D3E6" w14:textId="77777777" w:rsidR="002B1BC9" w:rsidRPr="002B1BC9" w:rsidRDefault="002B1BC9"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2B1BC9">
              <w:rPr>
                <w:rFonts w:ascii="Arial" w:eastAsia="Times New Roman" w:hAnsi="Arial" w:cs="Arial"/>
                <w:b/>
                <w:bCs/>
                <w:kern w:val="0"/>
                <w:szCs w:val="23"/>
                <w:lang w:eastAsia="ar-SA"/>
                <w14:ligatures w14:val="none"/>
              </w:rPr>
              <w:t>420</w:t>
            </w:r>
          </w:p>
        </w:tc>
      </w:tr>
    </w:tbl>
    <w:p w14:paraId="64E59B8D" w14:textId="77777777" w:rsidR="008A4DDE" w:rsidRPr="002B1BC9"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p w14:paraId="578D5FB7" w14:textId="77777777" w:rsidR="008A4DDE" w:rsidRPr="002B1BC9" w:rsidRDefault="00B1314A"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2B1BC9">
        <w:rPr>
          <w:rFonts w:ascii="Arial" w:eastAsia="Times New Roman" w:hAnsi="Arial" w:cs="Arial"/>
          <w:b/>
          <w:bCs/>
          <w:kern w:val="0"/>
          <w:szCs w:val="23"/>
          <w:lang w:eastAsia="ar-SA"/>
          <w14:ligatures w14:val="none"/>
        </w:rPr>
        <w:br/>
      </w:r>
    </w:p>
    <w:p w14:paraId="659DD41B" w14:textId="77777777" w:rsidR="008A4DDE" w:rsidRPr="002B1BC9"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B1BC9">
        <w:rPr>
          <w:rFonts w:ascii="Arial" w:eastAsia="Times New Roman" w:hAnsi="Arial" w:cs="Arial"/>
          <w:b/>
          <w:bCs/>
          <w:kern w:val="0"/>
          <w:szCs w:val="23"/>
          <w:u w:val="single"/>
          <w:lang w:eastAsia="ar-SA"/>
          <w14:ligatures w14:val="none"/>
        </w:rPr>
        <w:t>Výnosy z doplňkové činnosti / tis. Kč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2969"/>
        <w:gridCol w:w="2969"/>
      </w:tblGrid>
      <w:tr w:rsidR="002B1BC9" w:rsidRPr="002B1BC9" w14:paraId="4FE1ADB9" w14:textId="77777777" w:rsidTr="008A4DDE">
        <w:tc>
          <w:tcPr>
            <w:tcW w:w="3046" w:type="dxa"/>
            <w:shd w:val="clear" w:color="auto" w:fill="auto"/>
          </w:tcPr>
          <w:p w14:paraId="72DF0DD6" w14:textId="77777777" w:rsidR="008A4DDE" w:rsidRPr="002B1BC9"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tc>
        <w:tc>
          <w:tcPr>
            <w:tcW w:w="3047" w:type="dxa"/>
            <w:shd w:val="clear" w:color="auto" w:fill="auto"/>
          </w:tcPr>
          <w:p w14:paraId="7222B882" w14:textId="77777777" w:rsidR="008A4DDE" w:rsidRPr="002B1BC9"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2B1BC9">
              <w:rPr>
                <w:rFonts w:ascii="Arial" w:eastAsia="Times New Roman" w:hAnsi="Arial" w:cs="Arial"/>
                <w:b/>
                <w:bCs/>
                <w:kern w:val="0"/>
                <w:szCs w:val="23"/>
                <w:lang w:eastAsia="ar-SA"/>
                <w14:ligatures w14:val="none"/>
              </w:rPr>
              <w:t>20</w:t>
            </w:r>
            <w:r w:rsidR="002B1BC9" w:rsidRPr="002B1BC9">
              <w:rPr>
                <w:rFonts w:ascii="Arial" w:eastAsia="Times New Roman" w:hAnsi="Arial" w:cs="Arial"/>
                <w:b/>
                <w:bCs/>
                <w:kern w:val="0"/>
                <w:szCs w:val="23"/>
                <w:lang w:eastAsia="ar-SA"/>
                <w14:ligatures w14:val="none"/>
              </w:rPr>
              <w:t>20</w:t>
            </w:r>
          </w:p>
        </w:tc>
        <w:tc>
          <w:tcPr>
            <w:tcW w:w="3047" w:type="dxa"/>
            <w:shd w:val="clear" w:color="auto" w:fill="auto"/>
          </w:tcPr>
          <w:p w14:paraId="390D577A" w14:textId="77777777" w:rsidR="008A4DDE" w:rsidRPr="002B1BC9"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2B1BC9">
              <w:rPr>
                <w:rFonts w:ascii="Arial" w:eastAsia="Times New Roman" w:hAnsi="Arial" w:cs="Arial"/>
                <w:b/>
                <w:bCs/>
                <w:kern w:val="0"/>
                <w:szCs w:val="23"/>
                <w:lang w:eastAsia="ar-SA"/>
                <w14:ligatures w14:val="none"/>
              </w:rPr>
              <w:t>202</w:t>
            </w:r>
            <w:r w:rsidR="002B1BC9" w:rsidRPr="002B1BC9">
              <w:rPr>
                <w:rFonts w:ascii="Arial" w:eastAsia="Times New Roman" w:hAnsi="Arial" w:cs="Arial"/>
                <w:b/>
                <w:bCs/>
                <w:kern w:val="0"/>
                <w:szCs w:val="23"/>
                <w:lang w:eastAsia="ar-SA"/>
                <w14:ligatures w14:val="none"/>
              </w:rPr>
              <w:t>1</w:t>
            </w:r>
          </w:p>
        </w:tc>
      </w:tr>
      <w:tr w:rsidR="002B1BC9" w:rsidRPr="002B1BC9" w14:paraId="50D6594F" w14:textId="77777777" w:rsidTr="008A4DDE">
        <w:tc>
          <w:tcPr>
            <w:tcW w:w="3046" w:type="dxa"/>
            <w:shd w:val="clear" w:color="auto" w:fill="auto"/>
          </w:tcPr>
          <w:p w14:paraId="1FD27A36" w14:textId="77777777" w:rsidR="002B1BC9" w:rsidRPr="002B1BC9"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602 – výnosy</w:t>
            </w:r>
          </w:p>
          <w:p w14:paraId="68A72196" w14:textId="77777777" w:rsidR="008A4DDE" w:rsidRPr="002B1BC9" w:rsidRDefault="002B1BC9"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 xml:space="preserve">          </w:t>
            </w:r>
            <w:r w:rsidR="008A4DDE" w:rsidRPr="002B1BC9">
              <w:rPr>
                <w:rFonts w:ascii="Arial" w:eastAsia="Times New Roman" w:hAnsi="Arial" w:cs="Arial"/>
                <w:bCs/>
                <w:kern w:val="0"/>
                <w:szCs w:val="23"/>
                <w:lang w:eastAsia="ar-SA"/>
                <w14:ligatures w14:val="none"/>
              </w:rPr>
              <w:t xml:space="preserve"> z </w:t>
            </w:r>
            <w:proofErr w:type="spellStart"/>
            <w:r w:rsidR="008A4DDE" w:rsidRPr="002B1BC9">
              <w:rPr>
                <w:rFonts w:ascii="Arial" w:eastAsia="Times New Roman" w:hAnsi="Arial" w:cs="Arial"/>
                <w:bCs/>
                <w:kern w:val="0"/>
                <w:szCs w:val="23"/>
                <w:lang w:eastAsia="ar-SA"/>
                <w14:ligatures w14:val="none"/>
              </w:rPr>
              <w:t>prod</w:t>
            </w:r>
            <w:proofErr w:type="spellEnd"/>
            <w:r w:rsidR="008A4DDE" w:rsidRPr="002B1BC9">
              <w:rPr>
                <w:rFonts w:ascii="Arial" w:eastAsia="Times New Roman" w:hAnsi="Arial" w:cs="Arial"/>
                <w:bCs/>
                <w:kern w:val="0"/>
                <w:szCs w:val="23"/>
                <w:lang w:eastAsia="ar-SA"/>
                <w14:ligatures w14:val="none"/>
              </w:rPr>
              <w:t>. služeb</w:t>
            </w:r>
          </w:p>
        </w:tc>
        <w:tc>
          <w:tcPr>
            <w:tcW w:w="3047" w:type="dxa"/>
            <w:shd w:val="clear" w:color="auto" w:fill="auto"/>
          </w:tcPr>
          <w:p w14:paraId="6EC06BA1" w14:textId="77777777" w:rsidR="008A4DDE"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320</w:t>
            </w:r>
          </w:p>
        </w:tc>
        <w:tc>
          <w:tcPr>
            <w:tcW w:w="3047" w:type="dxa"/>
            <w:shd w:val="clear" w:color="auto" w:fill="auto"/>
          </w:tcPr>
          <w:p w14:paraId="66EDEE28" w14:textId="77777777" w:rsidR="008A4DDE"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370</w:t>
            </w:r>
          </w:p>
        </w:tc>
      </w:tr>
      <w:tr w:rsidR="002B1BC9" w:rsidRPr="002B1BC9" w14:paraId="03ED5722" w14:textId="77777777" w:rsidTr="008A4DDE">
        <w:tc>
          <w:tcPr>
            <w:tcW w:w="3046" w:type="dxa"/>
            <w:shd w:val="clear" w:color="auto" w:fill="auto"/>
          </w:tcPr>
          <w:p w14:paraId="4A2D114D" w14:textId="77777777" w:rsidR="008A4DDE" w:rsidRPr="002B1BC9"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603 – výnosy z pronájmu</w:t>
            </w:r>
          </w:p>
        </w:tc>
        <w:tc>
          <w:tcPr>
            <w:tcW w:w="3047" w:type="dxa"/>
            <w:shd w:val="clear" w:color="auto" w:fill="auto"/>
          </w:tcPr>
          <w:p w14:paraId="3DFD9C80" w14:textId="77777777" w:rsidR="008A4DDE"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90</w:t>
            </w:r>
          </w:p>
        </w:tc>
        <w:tc>
          <w:tcPr>
            <w:tcW w:w="3047" w:type="dxa"/>
            <w:shd w:val="clear" w:color="auto" w:fill="auto"/>
          </w:tcPr>
          <w:p w14:paraId="4569B90F" w14:textId="77777777" w:rsidR="008A4DDE" w:rsidRPr="002B1BC9"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2B1BC9">
              <w:rPr>
                <w:rFonts w:ascii="Arial" w:eastAsia="Times New Roman" w:hAnsi="Arial" w:cs="Arial"/>
                <w:bCs/>
                <w:kern w:val="0"/>
                <w:szCs w:val="23"/>
                <w:lang w:eastAsia="ar-SA"/>
                <w14:ligatures w14:val="none"/>
              </w:rPr>
              <w:t>83</w:t>
            </w:r>
          </w:p>
        </w:tc>
      </w:tr>
    </w:tbl>
    <w:p w14:paraId="43346F4B"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
          <w:bCs/>
          <w:color w:val="FF0000"/>
          <w:kern w:val="0"/>
          <w:szCs w:val="23"/>
          <w:lang w:eastAsia="ar-SA"/>
          <w14:ligatures w14:val="none"/>
        </w:rPr>
      </w:pPr>
    </w:p>
    <w:p w14:paraId="4D9E7613" w14:textId="77777777" w:rsidR="002B1BC9" w:rsidRPr="006A39B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B1BC9">
        <w:rPr>
          <w:rFonts w:ascii="Arial" w:eastAsia="Times New Roman" w:hAnsi="Arial" w:cs="Arial"/>
          <w:b/>
          <w:bCs/>
          <w:kern w:val="0"/>
          <w:szCs w:val="23"/>
          <w:lang w:eastAsia="ar-SA"/>
          <w14:ligatures w14:val="none"/>
        </w:rPr>
        <w:t>Výnosy z pronájmu tělocvičny</w:t>
      </w:r>
      <w:r w:rsidRPr="002B1BC9">
        <w:rPr>
          <w:rFonts w:ascii="Arial" w:eastAsia="Times New Roman" w:hAnsi="Arial" w:cs="Arial"/>
          <w:bCs/>
          <w:kern w:val="0"/>
          <w:szCs w:val="23"/>
          <w:lang w:eastAsia="ar-SA"/>
          <w14:ligatures w14:val="none"/>
        </w:rPr>
        <w:t xml:space="preserve"> </w:t>
      </w:r>
      <w:r w:rsidR="002B1BC9" w:rsidRPr="002B1BC9">
        <w:rPr>
          <w:rFonts w:ascii="Arial" w:eastAsia="Times New Roman" w:hAnsi="Arial" w:cs="Arial"/>
          <w:bCs/>
          <w:kern w:val="0"/>
          <w:szCs w:val="23"/>
          <w:lang w:eastAsia="ar-SA"/>
          <w14:ligatures w14:val="none"/>
        </w:rPr>
        <w:t xml:space="preserve">stejně jako v roce 2020 bylo </w:t>
      </w:r>
      <w:r w:rsidR="002B1BC9" w:rsidRPr="006A39B5">
        <w:rPr>
          <w:rFonts w:ascii="Arial" w:eastAsia="Times New Roman" w:hAnsi="Arial" w:cs="Arial"/>
          <w:bCs/>
          <w:kern w:val="0"/>
          <w:szCs w:val="23"/>
          <w:lang w:eastAsia="ar-SA"/>
          <w14:ligatures w14:val="none"/>
        </w:rPr>
        <w:t xml:space="preserve">hospodaření doplňkové činnosti zasaženo uzávěrou škol, kvůli pandemii COVID 19. V těchto měsících jsme dle příkazu ředitele školy na doplňkovou činnost nepřeúčtovávali žádné náklady. Škola začala pronajímat </w:t>
      </w:r>
      <w:proofErr w:type="spellStart"/>
      <w:r w:rsidR="002B1BC9" w:rsidRPr="006A39B5">
        <w:rPr>
          <w:rFonts w:ascii="Arial" w:eastAsia="Times New Roman" w:hAnsi="Arial" w:cs="Arial"/>
          <w:bCs/>
          <w:kern w:val="0"/>
          <w:szCs w:val="23"/>
          <w:lang w:eastAsia="ar-SA"/>
          <w14:ligatures w14:val="none"/>
        </w:rPr>
        <w:t>Tv</w:t>
      </w:r>
      <w:proofErr w:type="spellEnd"/>
      <w:r w:rsidR="002B1BC9" w:rsidRPr="006A39B5">
        <w:rPr>
          <w:rFonts w:ascii="Arial" w:eastAsia="Times New Roman" w:hAnsi="Arial" w:cs="Arial"/>
          <w:bCs/>
          <w:kern w:val="0"/>
          <w:szCs w:val="23"/>
          <w:lang w:eastAsia="ar-SA"/>
          <w14:ligatures w14:val="none"/>
        </w:rPr>
        <w:t xml:space="preserve"> až v měsíci červnu. Na podzim jsme mohli provozovat </w:t>
      </w:r>
      <w:proofErr w:type="spellStart"/>
      <w:r w:rsidR="002B1BC9" w:rsidRPr="006A39B5">
        <w:rPr>
          <w:rFonts w:ascii="Arial" w:eastAsia="Times New Roman" w:hAnsi="Arial" w:cs="Arial"/>
          <w:bCs/>
          <w:kern w:val="0"/>
          <w:szCs w:val="23"/>
          <w:lang w:eastAsia="ar-SA"/>
          <w14:ligatures w14:val="none"/>
        </w:rPr>
        <w:t>Tv</w:t>
      </w:r>
      <w:proofErr w:type="spellEnd"/>
      <w:r w:rsidR="002B1BC9" w:rsidRPr="006A39B5">
        <w:rPr>
          <w:rFonts w:ascii="Arial" w:eastAsia="Times New Roman" w:hAnsi="Arial" w:cs="Arial"/>
          <w:bCs/>
          <w:kern w:val="0"/>
          <w:szCs w:val="23"/>
          <w:lang w:eastAsia="ar-SA"/>
          <w14:ligatures w14:val="none"/>
        </w:rPr>
        <w:t xml:space="preserve"> v plném rozsahu (až na pokles tržeb za konání velkých víkendových akcí). Díky opatřením               </w:t>
      </w:r>
      <w:r w:rsidR="002B1BC9" w:rsidRPr="006A39B5">
        <w:rPr>
          <w:rFonts w:ascii="Arial" w:eastAsia="Times New Roman" w:hAnsi="Arial" w:cs="Arial"/>
          <w:bCs/>
          <w:kern w:val="0"/>
          <w:szCs w:val="23"/>
          <w:lang w:eastAsia="ar-SA"/>
          <w14:ligatures w14:val="none"/>
        </w:rPr>
        <w:lastRenderedPageBreak/>
        <w:t xml:space="preserve">a provozu na podzim, jsme v doplňkové činnosti skončili v mírném zisku. Výnosy zhruba odpovídají roku 2020, ale náklady jsme snížili na minimum. </w:t>
      </w:r>
    </w:p>
    <w:p w14:paraId="53248AF9" w14:textId="77777777" w:rsidR="008A4DDE" w:rsidRPr="006A39B5" w:rsidRDefault="002B1BC9"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 xml:space="preserve"> </w:t>
      </w:r>
      <w:r w:rsidR="008A4DDE" w:rsidRPr="006A39B5">
        <w:rPr>
          <w:rFonts w:ascii="Arial" w:eastAsia="Times New Roman" w:hAnsi="Arial" w:cs="Arial"/>
          <w:bCs/>
          <w:kern w:val="0"/>
          <w:szCs w:val="23"/>
          <w:lang w:eastAsia="ar-SA"/>
          <w14:ligatures w14:val="none"/>
        </w:rPr>
        <w:t xml:space="preserve">  </w:t>
      </w:r>
    </w:p>
    <w:p w14:paraId="3BF444A7"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r w:rsidRPr="006A39B5">
        <w:rPr>
          <w:rFonts w:ascii="Arial" w:eastAsia="Times New Roman" w:hAnsi="Arial" w:cs="Arial"/>
          <w:b/>
          <w:bCs/>
          <w:kern w:val="0"/>
          <w:szCs w:val="23"/>
          <w:u w:val="single"/>
          <w:lang w:eastAsia="ar-SA"/>
          <w14:ligatures w14:val="none"/>
        </w:rPr>
        <w:t xml:space="preserve">Výsledek hospodaření v doplňkové činnosti </w:t>
      </w:r>
      <w:proofErr w:type="gramStart"/>
      <w:r w:rsidRPr="006A39B5">
        <w:rPr>
          <w:rFonts w:ascii="Arial" w:eastAsia="Times New Roman" w:hAnsi="Arial" w:cs="Arial"/>
          <w:b/>
          <w:bCs/>
          <w:kern w:val="0"/>
          <w:szCs w:val="23"/>
          <w:u w:val="single"/>
          <w:lang w:eastAsia="ar-SA"/>
          <w14:ligatures w14:val="none"/>
        </w:rPr>
        <w:t>( po</w:t>
      </w:r>
      <w:proofErr w:type="gramEnd"/>
      <w:r w:rsidRPr="006A39B5">
        <w:rPr>
          <w:rFonts w:ascii="Arial" w:eastAsia="Times New Roman" w:hAnsi="Arial" w:cs="Arial"/>
          <w:b/>
          <w:bCs/>
          <w:kern w:val="0"/>
          <w:szCs w:val="23"/>
          <w:u w:val="single"/>
          <w:lang w:eastAsia="ar-SA"/>
          <w14:ligatures w14:val="none"/>
        </w:rPr>
        <w:t xml:space="preserve"> očištění o transfer) / tis. Kč</w:t>
      </w:r>
    </w:p>
    <w:p w14:paraId="24FA9E79" w14:textId="77777777" w:rsidR="00010625" w:rsidRPr="006A39B5" w:rsidRDefault="00010625"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p w14:paraId="3D9E5FB3" w14:textId="77777777" w:rsidR="00010625" w:rsidRPr="006A39B5" w:rsidRDefault="00010625"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2973"/>
        <w:gridCol w:w="2973"/>
      </w:tblGrid>
      <w:tr w:rsidR="006A39B5" w:rsidRPr="006A39B5" w14:paraId="2DE68BC9" w14:textId="77777777" w:rsidTr="008A4DDE">
        <w:tc>
          <w:tcPr>
            <w:tcW w:w="3046" w:type="dxa"/>
            <w:shd w:val="clear" w:color="auto" w:fill="auto"/>
          </w:tcPr>
          <w:p w14:paraId="7FCA2466"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tc>
        <w:tc>
          <w:tcPr>
            <w:tcW w:w="3047" w:type="dxa"/>
            <w:shd w:val="clear" w:color="auto" w:fill="auto"/>
          </w:tcPr>
          <w:p w14:paraId="08E35D1C" w14:textId="77777777" w:rsidR="008A4DDE" w:rsidRPr="006A39B5"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6A39B5">
              <w:rPr>
                <w:rFonts w:ascii="Arial" w:eastAsia="Times New Roman" w:hAnsi="Arial" w:cs="Arial"/>
                <w:b/>
                <w:bCs/>
                <w:kern w:val="0"/>
                <w:szCs w:val="23"/>
                <w:lang w:eastAsia="ar-SA"/>
                <w14:ligatures w14:val="none"/>
              </w:rPr>
              <w:t>20</w:t>
            </w:r>
            <w:r w:rsidR="002B1BC9" w:rsidRPr="006A39B5">
              <w:rPr>
                <w:rFonts w:ascii="Arial" w:eastAsia="Times New Roman" w:hAnsi="Arial" w:cs="Arial"/>
                <w:b/>
                <w:bCs/>
                <w:kern w:val="0"/>
                <w:szCs w:val="23"/>
                <w:lang w:eastAsia="ar-SA"/>
                <w14:ligatures w14:val="none"/>
              </w:rPr>
              <w:t>20</w:t>
            </w:r>
          </w:p>
        </w:tc>
        <w:tc>
          <w:tcPr>
            <w:tcW w:w="3047" w:type="dxa"/>
            <w:shd w:val="clear" w:color="auto" w:fill="auto"/>
          </w:tcPr>
          <w:p w14:paraId="1577BEFC" w14:textId="77777777" w:rsidR="008A4DDE" w:rsidRPr="006A39B5" w:rsidRDefault="008A4DDE" w:rsidP="008A4DDE">
            <w:pPr>
              <w:suppressAutoHyphens/>
              <w:overflowPunct w:val="0"/>
              <w:autoSpaceDE w:val="0"/>
              <w:spacing w:after="0"/>
              <w:jc w:val="center"/>
              <w:textAlignment w:val="baseline"/>
              <w:rPr>
                <w:rFonts w:ascii="Arial" w:eastAsia="Times New Roman" w:hAnsi="Arial" w:cs="Arial"/>
                <w:b/>
                <w:bCs/>
                <w:kern w:val="0"/>
                <w:szCs w:val="23"/>
                <w:lang w:eastAsia="ar-SA"/>
                <w14:ligatures w14:val="none"/>
              </w:rPr>
            </w:pPr>
            <w:r w:rsidRPr="006A39B5">
              <w:rPr>
                <w:rFonts w:ascii="Arial" w:eastAsia="Times New Roman" w:hAnsi="Arial" w:cs="Arial"/>
                <w:b/>
                <w:bCs/>
                <w:kern w:val="0"/>
                <w:szCs w:val="23"/>
                <w:lang w:eastAsia="ar-SA"/>
                <w14:ligatures w14:val="none"/>
              </w:rPr>
              <w:t>202</w:t>
            </w:r>
            <w:r w:rsidR="002B1BC9" w:rsidRPr="006A39B5">
              <w:rPr>
                <w:rFonts w:ascii="Arial" w:eastAsia="Times New Roman" w:hAnsi="Arial" w:cs="Arial"/>
                <w:b/>
                <w:bCs/>
                <w:kern w:val="0"/>
                <w:szCs w:val="23"/>
                <w:lang w:eastAsia="ar-SA"/>
                <w14:ligatures w14:val="none"/>
              </w:rPr>
              <w:t>1</w:t>
            </w:r>
          </w:p>
        </w:tc>
      </w:tr>
      <w:tr w:rsidR="006A39B5" w:rsidRPr="006A39B5" w14:paraId="235391C1" w14:textId="77777777" w:rsidTr="008A4DDE">
        <w:tc>
          <w:tcPr>
            <w:tcW w:w="3046" w:type="dxa"/>
            <w:shd w:val="clear" w:color="auto" w:fill="auto"/>
          </w:tcPr>
          <w:p w14:paraId="008D6761"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6A39B5">
              <w:rPr>
                <w:rFonts w:ascii="Arial" w:eastAsia="Times New Roman" w:hAnsi="Arial" w:cs="Arial"/>
                <w:b/>
                <w:bCs/>
                <w:kern w:val="0"/>
                <w:szCs w:val="23"/>
                <w:lang w:eastAsia="ar-SA"/>
                <w14:ligatures w14:val="none"/>
              </w:rPr>
              <w:t>Zisk, ztráta</w:t>
            </w:r>
          </w:p>
        </w:tc>
        <w:tc>
          <w:tcPr>
            <w:tcW w:w="3047" w:type="dxa"/>
            <w:shd w:val="clear" w:color="auto" w:fill="auto"/>
          </w:tcPr>
          <w:p w14:paraId="4BC3A10C" w14:textId="77777777" w:rsidR="008A4DDE" w:rsidRPr="006A39B5"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- 72</w:t>
            </w:r>
          </w:p>
        </w:tc>
        <w:tc>
          <w:tcPr>
            <w:tcW w:w="3047" w:type="dxa"/>
            <w:shd w:val="clear" w:color="auto" w:fill="auto"/>
          </w:tcPr>
          <w:p w14:paraId="2B0614AA" w14:textId="77777777" w:rsidR="008A4DDE" w:rsidRPr="006A39B5" w:rsidRDefault="002B1BC9"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34</w:t>
            </w:r>
          </w:p>
        </w:tc>
      </w:tr>
    </w:tbl>
    <w:p w14:paraId="580B6457" w14:textId="77777777" w:rsidR="002B1BC9" w:rsidRPr="006A39B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 xml:space="preserve">                  </w:t>
      </w:r>
    </w:p>
    <w:p w14:paraId="48154588"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 xml:space="preserve">                                                 </w:t>
      </w:r>
    </w:p>
    <w:p w14:paraId="731949C5" w14:textId="77777777" w:rsidR="008A4DDE" w:rsidRPr="006A39B5" w:rsidRDefault="008A4DDE" w:rsidP="00311D49">
      <w:pPr>
        <w:numPr>
          <w:ilvl w:val="0"/>
          <w:numId w:val="7"/>
        </w:numPr>
        <w:suppressAutoHyphens/>
        <w:overflowPunct w:val="0"/>
        <w:autoSpaceDE w:val="0"/>
        <w:spacing w:after="0"/>
        <w:ind w:left="0" w:hanging="11"/>
        <w:jc w:val="both"/>
        <w:textAlignment w:val="baseline"/>
        <w:rPr>
          <w:rFonts w:ascii="Arial" w:eastAsia="Times New Roman" w:hAnsi="Arial" w:cs="Arial"/>
          <w:b/>
          <w:bCs/>
          <w:kern w:val="0"/>
          <w:szCs w:val="23"/>
          <w:u w:val="single"/>
          <w:lang w:eastAsia="ar-SA"/>
          <w14:ligatures w14:val="none"/>
        </w:rPr>
      </w:pPr>
      <w:r w:rsidRPr="006A39B5">
        <w:rPr>
          <w:rFonts w:ascii="Arial" w:eastAsia="Times New Roman" w:hAnsi="Arial" w:cs="Arial"/>
          <w:b/>
          <w:bCs/>
          <w:kern w:val="0"/>
          <w:szCs w:val="23"/>
          <w:u w:val="single"/>
          <w:lang w:eastAsia="ar-SA"/>
          <w14:ligatures w14:val="none"/>
        </w:rPr>
        <w:t xml:space="preserve">Tělocvična                                                                                                                                                             </w:t>
      </w:r>
    </w:p>
    <w:p w14:paraId="2C3002D4"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Od začátku roku 202</w:t>
      </w:r>
      <w:r w:rsidR="002B1BC9" w:rsidRPr="006A39B5">
        <w:rPr>
          <w:rFonts w:ascii="Arial" w:eastAsia="Times New Roman" w:hAnsi="Arial" w:cs="Arial"/>
          <w:bCs/>
          <w:kern w:val="0"/>
          <w:szCs w:val="23"/>
          <w:lang w:eastAsia="ar-SA"/>
          <w14:ligatures w14:val="none"/>
        </w:rPr>
        <w:t>1</w:t>
      </w:r>
      <w:r w:rsidRPr="006A39B5">
        <w:rPr>
          <w:rFonts w:ascii="Arial" w:eastAsia="Times New Roman" w:hAnsi="Arial" w:cs="Arial"/>
          <w:bCs/>
          <w:kern w:val="0"/>
          <w:szCs w:val="23"/>
          <w:lang w:eastAsia="ar-SA"/>
          <w14:ligatures w14:val="none"/>
        </w:rPr>
        <w:t xml:space="preserve"> byli správci </w:t>
      </w:r>
      <w:proofErr w:type="spellStart"/>
      <w:r w:rsidRPr="006A39B5">
        <w:rPr>
          <w:rFonts w:ascii="Arial" w:eastAsia="Times New Roman" w:hAnsi="Arial" w:cs="Arial"/>
          <w:bCs/>
          <w:kern w:val="0"/>
          <w:szCs w:val="23"/>
          <w:lang w:eastAsia="ar-SA"/>
          <w14:ligatures w14:val="none"/>
        </w:rPr>
        <w:t>Tv</w:t>
      </w:r>
      <w:proofErr w:type="spellEnd"/>
      <w:r w:rsidRPr="006A39B5">
        <w:rPr>
          <w:rFonts w:ascii="Arial" w:eastAsia="Times New Roman" w:hAnsi="Arial" w:cs="Arial"/>
          <w:bCs/>
          <w:kern w:val="0"/>
          <w:szCs w:val="23"/>
          <w:lang w:eastAsia="ar-SA"/>
          <w14:ligatures w14:val="none"/>
        </w:rPr>
        <w:t xml:space="preserve"> zaměstnáni na dohody o provedení práce.</w:t>
      </w:r>
      <w:r w:rsidR="002B1BC9" w:rsidRPr="006A39B5">
        <w:rPr>
          <w:rFonts w:ascii="Arial" w:eastAsia="Times New Roman" w:hAnsi="Arial" w:cs="Arial"/>
          <w:bCs/>
          <w:kern w:val="0"/>
          <w:szCs w:val="23"/>
          <w:lang w:eastAsia="ar-SA"/>
          <w14:ligatures w14:val="none"/>
        </w:rPr>
        <w:t xml:space="preserve"> Z důvodu nutných úspor jsme byli nuceni změnit organizaci práce. </w:t>
      </w:r>
      <w:r w:rsidRPr="006A39B5">
        <w:rPr>
          <w:rFonts w:ascii="Arial" w:eastAsia="Times New Roman" w:hAnsi="Arial" w:cs="Arial"/>
          <w:bCs/>
          <w:kern w:val="0"/>
          <w:szCs w:val="23"/>
          <w:lang w:eastAsia="ar-SA"/>
          <w14:ligatures w14:val="none"/>
        </w:rPr>
        <w:t xml:space="preserve">Nájemcům jsme umožnili vstup do </w:t>
      </w:r>
      <w:proofErr w:type="spellStart"/>
      <w:r w:rsidRPr="006A39B5">
        <w:rPr>
          <w:rFonts w:ascii="Arial" w:eastAsia="Times New Roman" w:hAnsi="Arial" w:cs="Arial"/>
          <w:bCs/>
          <w:kern w:val="0"/>
          <w:szCs w:val="23"/>
          <w:lang w:eastAsia="ar-SA"/>
          <w14:ligatures w14:val="none"/>
        </w:rPr>
        <w:t>Tv</w:t>
      </w:r>
      <w:proofErr w:type="spellEnd"/>
      <w:r w:rsidRPr="006A39B5">
        <w:rPr>
          <w:rFonts w:ascii="Arial" w:eastAsia="Times New Roman" w:hAnsi="Arial" w:cs="Arial"/>
          <w:bCs/>
          <w:kern w:val="0"/>
          <w:szCs w:val="23"/>
          <w:lang w:eastAsia="ar-SA"/>
          <w14:ligatures w14:val="none"/>
        </w:rPr>
        <w:t xml:space="preserve"> formou čipů. Správce je v objektu přítomen pouze dvě hodiny večer (kontrola </w:t>
      </w:r>
      <w:proofErr w:type="spellStart"/>
      <w:r w:rsidRPr="006A39B5">
        <w:rPr>
          <w:rFonts w:ascii="Arial" w:eastAsia="Times New Roman" w:hAnsi="Arial" w:cs="Arial"/>
          <w:bCs/>
          <w:kern w:val="0"/>
          <w:szCs w:val="23"/>
          <w:lang w:eastAsia="ar-SA"/>
          <w14:ligatures w14:val="none"/>
        </w:rPr>
        <w:t>Tv</w:t>
      </w:r>
      <w:proofErr w:type="spellEnd"/>
      <w:r w:rsidRPr="006A39B5">
        <w:rPr>
          <w:rFonts w:ascii="Arial" w:eastAsia="Times New Roman" w:hAnsi="Arial" w:cs="Arial"/>
          <w:bCs/>
          <w:kern w:val="0"/>
          <w:szCs w:val="23"/>
          <w:lang w:eastAsia="ar-SA"/>
          <w14:ligatures w14:val="none"/>
        </w:rPr>
        <w:t xml:space="preserve"> a její uzamknutí), dále v době zápasů a o víkendech. Tímto jsme dosáhli nutnou úsporu na platech v doplňkové činnosti. </w:t>
      </w:r>
    </w:p>
    <w:p w14:paraId="48E94706"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Dle minulých období a na základě smluv byl stanoven podíl využívání tělocvičny nájemci</w:t>
      </w:r>
      <w:r w:rsidR="00010625" w:rsidRPr="006A39B5">
        <w:rPr>
          <w:rFonts w:ascii="Arial" w:eastAsia="Times New Roman" w:hAnsi="Arial" w:cs="Arial"/>
          <w:bCs/>
          <w:kern w:val="0"/>
          <w:szCs w:val="23"/>
          <w:lang w:eastAsia="ar-SA"/>
          <w14:ligatures w14:val="none"/>
        </w:rPr>
        <w:t xml:space="preserve"> </w:t>
      </w:r>
      <w:r w:rsidRPr="006A39B5">
        <w:rPr>
          <w:rFonts w:ascii="Arial" w:eastAsia="Times New Roman" w:hAnsi="Arial" w:cs="Arial"/>
          <w:bCs/>
          <w:kern w:val="0"/>
          <w:szCs w:val="23"/>
          <w:lang w:eastAsia="ar-SA"/>
          <w14:ligatures w14:val="none"/>
        </w:rPr>
        <w:t>a školou 42 % a 58 %. Tímto poměrem se provádělo klíčování nákladů do doplňkové činnosti průběžně celý rok, čisticí prostředky se propočítaly podle spotřeby materiálu na úklid připadající na 1 uklízečku k 31. 12. 202</w:t>
      </w:r>
      <w:r w:rsidR="002B1BC9" w:rsidRPr="006A39B5">
        <w:rPr>
          <w:rFonts w:ascii="Arial" w:eastAsia="Times New Roman" w:hAnsi="Arial" w:cs="Arial"/>
          <w:bCs/>
          <w:kern w:val="0"/>
          <w:szCs w:val="23"/>
          <w:lang w:eastAsia="ar-SA"/>
          <w14:ligatures w14:val="none"/>
        </w:rPr>
        <w:t>1</w:t>
      </w:r>
      <w:r w:rsidRPr="006A39B5">
        <w:rPr>
          <w:rFonts w:ascii="Arial" w:eastAsia="Times New Roman" w:hAnsi="Arial" w:cs="Arial"/>
          <w:bCs/>
          <w:kern w:val="0"/>
          <w:szCs w:val="23"/>
          <w:lang w:eastAsia="ar-SA"/>
          <w14:ligatures w14:val="none"/>
        </w:rPr>
        <w:t xml:space="preserve"> a dělily se výše uvedeným procentem.</w:t>
      </w:r>
    </w:p>
    <w:p w14:paraId="38567A03"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Odpisy byly stanoveny kalkulací.</w:t>
      </w:r>
    </w:p>
    <w:p w14:paraId="68938DD8"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Ostatní účtování nákladů je rozepsané ve směrnici k doplňkové činnosti - např. elektrická energie se účtuje na základě odečtu samostatného elektroměru a potom se rozpočte stanoveným poměrem, plyn má samostatný plynoměr na klimatizaci a topení v gymnastickém sále, dále se připočítává procentuální podíl na vytápění ústředním topením tělocvičny a souhrn se rozpočte.</w:t>
      </w:r>
    </w:p>
    <w:p w14:paraId="7FB57F9E" w14:textId="77777777" w:rsidR="004D32A6" w:rsidRPr="006A39B5" w:rsidRDefault="004D32A6"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70EDBCAB" w14:textId="77777777" w:rsidR="004D32A6" w:rsidRPr="006A39B5" w:rsidRDefault="004D32A6"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6B6BD817" w14:textId="77777777" w:rsidR="002B1BC9" w:rsidRPr="006A39B5" w:rsidRDefault="008A4DDE" w:rsidP="002B1BC9">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
          <w:bCs/>
          <w:kern w:val="0"/>
          <w:szCs w:val="23"/>
          <w:lang w:eastAsia="ar-SA"/>
          <w14:ligatures w14:val="none"/>
        </w:rPr>
        <w:t>Z</w:t>
      </w:r>
      <w:r w:rsidR="00D065F6">
        <w:rPr>
          <w:rFonts w:ascii="Arial" w:eastAsia="Times New Roman" w:hAnsi="Arial" w:cs="Arial"/>
          <w:b/>
          <w:bCs/>
          <w:kern w:val="0"/>
          <w:szCs w:val="23"/>
          <w:lang w:eastAsia="ar-SA"/>
          <w14:ligatures w14:val="none"/>
        </w:rPr>
        <w:t>isk</w:t>
      </w:r>
      <w:r w:rsidRPr="006A39B5">
        <w:rPr>
          <w:rFonts w:ascii="Arial" w:eastAsia="Times New Roman" w:hAnsi="Arial" w:cs="Arial"/>
          <w:b/>
          <w:bCs/>
          <w:kern w:val="0"/>
          <w:szCs w:val="23"/>
          <w:lang w:eastAsia="ar-SA"/>
          <w14:ligatures w14:val="none"/>
        </w:rPr>
        <w:t xml:space="preserve"> z pronájmu </w:t>
      </w:r>
      <w:proofErr w:type="spellStart"/>
      <w:r w:rsidRPr="006A39B5">
        <w:rPr>
          <w:rFonts w:ascii="Arial" w:eastAsia="Times New Roman" w:hAnsi="Arial" w:cs="Arial"/>
          <w:b/>
          <w:bCs/>
          <w:kern w:val="0"/>
          <w:szCs w:val="23"/>
          <w:lang w:eastAsia="ar-SA"/>
          <w14:ligatures w14:val="none"/>
        </w:rPr>
        <w:t>Tv</w:t>
      </w:r>
      <w:proofErr w:type="spellEnd"/>
      <w:r w:rsidRPr="006A39B5">
        <w:rPr>
          <w:rFonts w:ascii="Arial" w:eastAsia="Times New Roman" w:hAnsi="Arial" w:cs="Arial"/>
          <w:b/>
          <w:bCs/>
          <w:kern w:val="0"/>
          <w:szCs w:val="23"/>
          <w:lang w:eastAsia="ar-SA"/>
          <w14:ligatures w14:val="none"/>
        </w:rPr>
        <w:t xml:space="preserve"> v roce 202</w:t>
      </w:r>
      <w:r w:rsidR="002B1BC9" w:rsidRPr="006A39B5">
        <w:rPr>
          <w:rFonts w:ascii="Arial" w:eastAsia="Times New Roman" w:hAnsi="Arial" w:cs="Arial"/>
          <w:b/>
          <w:bCs/>
          <w:kern w:val="0"/>
          <w:szCs w:val="23"/>
          <w:lang w:eastAsia="ar-SA"/>
          <w14:ligatures w14:val="none"/>
        </w:rPr>
        <w:t>1</w:t>
      </w:r>
      <w:r w:rsidRPr="006A39B5">
        <w:rPr>
          <w:rFonts w:ascii="Arial" w:eastAsia="Times New Roman" w:hAnsi="Arial" w:cs="Arial"/>
          <w:b/>
          <w:bCs/>
          <w:kern w:val="0"/>
          <w:szCs w:val="23"/>
          <w:lang w:eastAsia="ar-SA"/>
          <w14:ligatures w14:val="none"/>
        </w:rPr>
        <w:t xml:space="preserve"> byl ve výši </w:t>
      </w:r>
      <w:r w:rsidR="002B1BC9" w:rsidRPr="006A39B5">
        <w:rPr>
          <w:rFonts w:ascii="Arial" w:eastAsia="Times New Roman" w:hAnsi="Arial" w:cs="Arial"/>
          <w:b/>
          <w:bCs/>
          <w:kern w:val="0"/>
          <w:szCs w:val="23"/>
          <w:lang w:eastAsia="ar-SA"/>
          <w14:ligatures w14:val="none"/>
        </w:rPr>
        <w:t>33</w:t>
      </w:r>
      <w:r w:rsidR="005851DE">
        <w:rPr>
          <w:rFonts w:ascii="Arial" w:eastAsia="Times New Roman" w:hAnsi="Arial" w:cs="Arial"/>
          <w:b/>
          <w:bCs/>
          <w:kern w:val="0"/>
          <w:szCs w:val="23"/>
          <w:lang w:eastAsia="ar-SA"/>
          <w14:ligatures w14:val="none"/>
        </w:rPr>
        <w:t>.</w:t>
      </w:r>
      <w:r w:rsidR="002B1BC9" w:rsidRPr="006A39B5">
        <w:rPr>
          <w:rFonts w:ascii="Arial" w:eastAsia="Times New Roman" w:hAnsi="Arial" w:cs="Arial"/>
          <w:b/>
          <w:bCs/>
          <w:kern w:val="0"/>
          <w:szCs w:val="23"/>
          <w:lang w:eastAsia="ar-SA"/>
          <w14:ligatures w14:val="none"/>
        </w:rPr>
        <w:t>824</w:t>
      </w:r>
      <w:r w:rsidR="005851DE">
        <w:rPr>
          <w:rFonts w:ascii="Arial" w:eastAsia="Times New Roman" w:hAnsi="Arial" w:cs="Arial"/>
          <w:b/>
          <w:bCs/>
          <w:kern w:val="0"/>
          <w:szCs w:val="23"/>
          <w:lang w:eastAsia="ar-SA"/>
          <w14:ligatures w14:val="none"/>
        </w:rPr>
        <w:t>,-</w:t>
      </w:r>
      <w:r w:rsidRPr="006A39B5">
        <w:rPr>
          <w:rFonts w:ascii="Arial" w:eastAsia="Times New Roman" w:hAnsi="Arial" w:cs="Arial"/>
          <w:b/>
          <w:bCs/>
          <w:kern w:val="0"/>
          <w:szCs w:val="23"/>
          <w:lang w:eastAsia="ar-SA"/>
          <w14:ligatures w14:val="none"/>
        </w:rPr>
        <w:t xml:space="preserve"> Kč. </w:t>
      </w:r>
      <w:r w:rsidR="002B1BC9" w:rsidRPr="006A39B5">
        <w:rPr>
          <w:rFonts w:ascii="Arial" w:eastAsia="Times New Roman" w:hAnsi="Arial" w:cs="Arial"/>
          <w:bCs/>
          <w:kern w:val="0"/>
          <w:szCs w:val="23"/>
          <w:lang w:eastAsia="ar-SA"/>
          <w14:ligatures w14:val="none"/>
        </w:rPr>
        <w:t xml:space="preserve">Dle příkazu ředitele se v měsících, kdy provoz tělocvičny nebyl žádný, neúčtovaly náklady na doplňkovou činnost. Zejména mzdové náklady při současném omezení výnosů by způsobily ztrátové hospodaření. </w:t>
      </w:r>
      <w:r w:rsidR="006A39B5" w:rsidRPr="006A39B5">
        <w:rPr>
          <w:rFonts w:ascii="Arial" w:eastAsia="Times New Roman" w:hAnsi="Arial" w:cs="Arial"/>
          <w:bCs/>
          <w:kern w:val="0"/>
          <w:szCs w:val="23"/>
          <w:lang w:eastAsia="ar-SA"/>
          <w14:ligatures w14:val="none"/>
        </w:rPr>
        <w:t xml:space="preserve">Počet správců jsme ze dvou zmenšili na jednoho správce. </w:t>
      </w:r>
      <w:r w:rsidR="002B1BC9" w:rsidRPr="006A39B5">
        <w:rPr>
          <w:rFonts w:ascii="Arial" w:eastAsia="Times New Roman" w:hAnsi="Arial" w:cs="Arial"/>
          <w:bCs/>
          <w:kern w:val="0"/>
          <w:szCs w:val="23"/>
          <w:lang w:eastAsia="ar-SA"/>
          <w14:ligatures w14:val="none"/>
        </w:rPr>
        <w:t xml:space="preserve">Náklady, které naběhly během roku na doplňkovou činnost, jsou za normálního provozu umořeny výnosy z měsíců, kdy se tělocvična pronajímá nejvíce. Jsou to zejména měsíce březen, říjen, listopad a prosinec. Provoz tělocvičny byl uzavřen od ledna do května. </w:t>
      </w:r>
      <w:proofErr w:type="spellStart"/>
      <w:r w:rsidR="002B1BC9" w:rsidRPr="006A39B5">
        <w:rPr>
          <w:rFonts w:ascii="Arial" w:eastAsia="Times New Roman" w:hAnsi="Arial" w:cs="Arial"/>
          <w:bCs/>
          <w:kern w:val="0"/>
          <w:szCs w:val="23"/>
          <w:lang w:eastAsia="ar-SA"/>
          <w14:ligatures w14:val="none"/>
        </w:rPr>
        <w:t>Tv</w:t>
      </w:r>
      <w:proofErr w:type="spellEnd"/>
      <w:r w:rsidR="002B1BC9" w:rsidRPr="006A39B5">
        <w:rPr>
          <w:rFonts w:ascii="Arial" w:eastAsia="Times New Roman" w:hAnsi="Arial" w:cs="Arial"/>
          <w:bCs/>
          <w:kern w:val="0"/>
          <w:szCs w:val="23"/>
          <w:lang w:eastAsia="ar-SA"/>
          <w14:ligatures w14:val="none"/>
        </w:rPr>
        <w:t xml:space="preserve"> jsme začali pronajímat v měsíci červnu a mohli jsme pronajímat i od září do prosince. Tím jsme umořili ztrátu z první poloviny roku. </w:t>
      </w:r>
    </w:p>
    <w:p w14:paraId="234DE0D2" w14:textId="77777777" w:rsidR="002B1BC9" w:rsidRPr="006A39B5" w:rsidRDefault="002B1BC9" w:rsidP="002B1BC9">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V roce 2021 se neupravovala cena pronájmu.</w:t>
      </w:r>
    </w:p>
    <w:p w14:paraId="7DB69281" w14:textId="77777777" w:rsidR="002B1BC9" w:rsidRPr="006A39B5" w:rsidRDefault="002B1BC9" w:rsidP="002B1BC9">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 xml:space="preserve">V průběhu prázdnin jsme se zaměřili na minimalizaci nákladů a současně nabídli veřejnosti pronájem tělocvičny za letní ceny (50% sleva). I do budoucna bude nutné intenzivně pracovat na propagaci. Negativně se může projevit postupná amortizace vybavení tělocvičny. </w:t>
      </w:r>
    </w:p>
    <w:p w14:paraId="601F643C" w14:textId="77777777" w:rsidR="002B1BC9" w:rsidRPr="006A39B5" w:rsidRDefault="002B1BC9" w:rsidP="002B1BC9">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2F5537ED" w14:textId="77777777" w:rsidR="002B1BC9" w:rsidRPr="006A39B5" w:rsidRDefault="002B1BC9" w:rsidP="00D065F6">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 xml:space="preserve">Doplňkovou činnost – pronájem tělocvičny – hodláme provozovat také v příštím roce. </w:t>
      </w:r>
    </w:p>
    <w:p w14:paraId="734F48AD" w14:textId="77777777" w:rsidR="00D065F6" w:rsidRDefault="002B1BC9" w:rsidP="00D065F6">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V případě ukončení této doplňkové činnosti by ze svých provozních nákladů organizace musela hradit náklady na klimatizaci, teplo apod., jelikož tělocvična je automaticky vytápěna i v době, kdy v ní není provoz. Cenovou hladinu pronájmu hodláme ponechat</w:t>
      </w:r>
      <w:r w:rsidR="006A39B5" w:rsidRPr="006A39B5">
        <w:rPr>
          <w:rFonts w:ascii="Arial" w:eastAsia="Times New Roman" w:hAnsi="Arial" w:cs="Arial"/>
          <w:bCs/>
          <w:kern w:val="0"/>
          <w:szCs w:val="23"/>
          <w:lang w:eastAsia="ar-SA"/>
          <w14:ligatures w14:val="none"/>
        </w:rPr>
        <w:t xml:space="preserve"> </w:t>
      </w:r>
    </w:p>
    <w:p w14:paraId="43A3FCEC" w14:textId="77777777" w:rsidR="00D065F6" w:rsidRDefault="00D065F6" w:rsidP="002B1BC9">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052ACF1E" w14:textId="77777777" w:rsidR="00D065F6" w:rsidRDefault="00D065F6" w:rsidP="002B1BC9">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56585C28" w14:textId="77777777" w:rsidR="00D065F6" w:rsidRDefault="00D065F6" w:rsidP="002B1BC9">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16D45575" w14:textId="77777777" w:rsidR="008A4DDE" w:rsidRPr="006A39B5" w:rsidRDefault="006A39B5" w:rsidP="002B1BC9">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co jen to půjde</w:t>
      </w:r>
      <w:r w:rsidR="002B1BC9" w:rsidRPr="006A39B5">
        <w:rPr>
          <w:rFonts w:ascii="Arial" w:eastAsia="Times New Roman" w:hAnsi="Arial" w:cs="Arial"/>
          <w:bCs/>
          <w:kern w:val="0"/>
          <w:szCs w:val="23"/>
          <w:lang w:eastAsia="ar-SA"/>
          <w14:ligatures w14:val="none"/>
        </w:rPr>
        <w:t xml:space="preserve">. Současná výše ceny se jeví jako maximum, které je reálné vzhledem k podmínkám Šumperska. </w:t>
      </w:r>
      <w:r w:rsidRPr="006A39B5">
        <w:rPr>
          <w:rFonts w:ascii="Arial" w:eastAsia="Times New Roman" w:hAnsi="Arial" w:cs="Arial"/>
          <w:bCs/>
          <w:kern w:val="0"/>
          <w:szCs w:val="23"/>
          <w:lang w:eastAsia="ar-SA"/>
          <w14:ligatures w14:val="none"/>
        </w:rPr>
        <w:t>Jako riziko se jeví nárůst cen energií.</w:t>
      </w:r>
    </w:p>
    <w:p w14:paraId="6ADF24B2" w14:textId="77777777" w:rsidR="006A39B5" w:rsidRPr="006A39B5" w:rsidRDefault="006A39B5" w:rsidP="002B1BC9">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0D8FAD8A"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Cs/>
          <w:kern w:val="0"/>
          <w:szCs w:val="23"/>
          <w:u w:val="single"/>
          <w:lang w:eastAsia="ar-SA"/>
          <w14:ligatures w14:val="none"/>
        </w:rPr>
      </w:pPr>
      <w:r w:rsidRPr="006A39B5">
        <w:rPr>
          <w:rFonts w:ascii="Arial" w:eastAsia="Times New Roman" w:hAnsi="Arial" w:cs="Arial"/>
          <w:bCs/>
          <w:kern w:val="0"/>
          <w:szCs w:val="23"/>
          <w:u w:val="single"/>
          <w:lang w:eastAsia="ar-SA"/>
          <w14:ligatures w14:val="none"/>
        </w:rPr>
        <w:t>Pronájem školy</w:t>
      </w:r>
    </w:p>
    <w:p w14:paraId="5C0137C3"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 xml:space="preserve">Škola pronajímala třídy převážně pro organizaci SCIO, s.r.o. k organizování testů pro přijímací řízení na vysoké školy. </w:t>
      </w:r>
      <w:r w:rsidR="006A39B5" w:rsidRPr="006A39B5">
        <w:rPr>
          <w:rFonts w:ascii="Arial" w:eastAsia="Times New Roman" w:hAnsi="Arial" w:cs="Arial"/>
          <w:bCs/>
          <w:kern w:val="0"/>
          <w:szCs w:val="23"/>
          <w:lang w:eastAsia="ar-SA"/>
          <w14:ligatures w14:val="none"/>
        </w:rPr>
        <w:t xml:space="preserve">V roce 2021 škola i kvůli epidemii </w:t>
      </w:r>
      <w:proofErr w:type="spellStart"/>
      <w:r w:rsidR="006A39B5" w:rsidRPr="006A39B5">
        <w:rPr>
          <w:rFonts w:ascii="Arial" w:eastAsia="Times New Roman" w:hAnsi="Arial" w:cs="Arial"/>
          <w:bCs/>
          <w:kern w:val="0"/>
          <w:szCs w:val="23"/>
          <w:lang w:eastAsia="ar-SA"/>
          <w14:ligatures w14:val="none"/>
        </w:rPr>
        <w:t>Covidu</w:t>
      </w:r>
      <w:proofErr w:type="spellEnd"/>
      <w:r w:rsidR="006A39B5" w:rsidRPr="006A39B5">
        <w:rPr>
          <w:rFonts w:ascii="Arial" w:eastAsia="Times New Roman" w:hAnsi="Arial" w:cs="Arial"/>
          <w:bCs/>
          <w:kern w:val="0"/>
          <w:szCs w:val="23"/>
          <w:lang w:eastAsia="ar-SA"/>
          <w14:ligatures w14:val="none"/>
        </w:rPr>
        <w:t xml:space="preserve"> neměla žádný zisk z pronájmu učeben.</w:t>
      </w:r>
    </w:p>
    <w:p w14:paraId="35C50942" w14:textId="77777777" w:rsidR="006A39B5" w:rsidRDefault="006A39B5"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63010583" w14:textId="77777777" w:rsidR="006A39B5" w:rsidRDefault="006A39B5"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393D58F1" w14:textId="77777777" w:rsidR="008A4DDE" w:rsidRPr="006A39B5" w:rsidRDefault="008A4DDE" w:rsidP="00311D49">
      <w:pPr>
        <w:numPr>
          <w:ilvl w:val="0"/>
          <w:numId w:val="7"/>
        </w:numPr>
        <w:suppressAutoHyphens/>
        <w:overflowPunct w:val="0"/>
        <w:autoSpaceDE w:val="0"/>
        <w:spacing w:after="0"/>
        <w:ind w:left="0" w:hanging="11"/>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 xml:space="preserve"> </w:t>
      </w:r>
      <w:r w:rsidRPr="006A39B5">
        <w:rPr>
          <w:rFonts w:ascii="Arial" w:eastAsia="Times New Roman" w:hAnsi="Arial" w:cs="Arial"/>
          <w:b/>
          <w:bCs/>
          <w:kern w:val="0"/>
          <w:szCs w:val="23"/>
          <w:u w:val="single"/>
          <w:lang w:eastAsia="ar-SA"/>
          <w14:ligatures w14:val="none"/>
        </w:rPr>
        <w:t>Stravování cizích strávníků</w:t>
      </w:r>
    </w:p>
    <w:p w14:paraId="0189F40A"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
          <w:bCs/>
          <w:kern w:val="0"/>
          <w:szCs w:val="23"/>
          <w:u w:val="single"/>
          <w:lang w:eastAsia="ar-SA"/>
          <w14:ligatures w14:val="none"/>
        </w:rPr>
        <w:br/>
      </w:r>
      <w:r w:rsidRPr="006A39B5">
        <w:rPr>
          <w:rFonts w:ascii="Arial" w:eastAsia="Times New Roman" w:hAnsi="Arial" w:cs="Arial"/>
          <w:bCs/>
          <w:kern w:val="0"/>
          <w:szCs w:val="23"/>
          <w:lang w:eastAsia="ar-SA"/>
          <w14:ligatures w14:val="none"/>
        </w:rPr>
        <w:t xml:space="preserve">Škola zažádala o doplňkovou činnost poskytování stravování cizím strávníkům, a byla   </w:t>
      </w:r>
    </w:p>
    <w:p w14:paraId="2463D8FC"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jí o tuto činnost doplněna zřizovací listina od r. 2011. Ztráta za rok 202</w:t>
      </w:r>
      <w:r w:rsidR="006A39B5" w:rsidRPr="006A39B5">
        <w:rPr>
          <w:rFonts w:ascii="Arial" w:eastAsia="Times New Roman" w:hAnsi="Arial" w:cs="Arial"/>
          <w:bCs/>
          <w:kern w:val="0"/>
          <w:szCs w:val="23"/>
          <w:lang w:eastAsia="ar-SA"/>
          <w14:ligatures w14:val="none"/>
        </w:rPr>
        <w:t>1</w:t>
      </w:r>
      <w:r w:rsidRPr="006A39B5">
        <w:rPr>
          <w:rFonts w:ascii="Arial" w:eastAsia="Times New Roman" w:hAnsi="Arial" w:cs="Arial"/>
          <w:bCs/>
          <w:kern w:val="0"/>
          <w:szCs w:val="23"/>
          <w:lang w:eastAsia="ar-SA"/>
          <w14:ligatures w14:val="none"/>
        </w:rPr>
        <w:t xml:space="preserve"> byla </w:t>
      </w:r>
      <w:r w:rsidR="006A39B5" w:rsidRPr="006A39B5">
        <w:rPr>
          <w:rFonts w:ascii="Arial" w:eastAsia="Times New Roman" w:hAnsi="Arial" w:cs="Arial"/>
          <w:bCs/>
          <w:kern w:val="0"/>
          <w:szCs w:val="23"/>
          <w:lang w:eastAsia="ar-SA"/>
          <w14:ligatures w14:val="none"/>
        </w:rPr>
        <w:t>20.361,68</w:t>
      </w:r>
      <w:r w:rsidRPr="006A39B5">
        <w:rPr>
          <w:rFonts w:ascii="Arial" w:eastAsia="Times New Roman" w:hAnsi="Arial" w:cs="Arial"/>
          <w:bCs/>
          <w:kern w:val="0"/>
          <w:szCs w:val="23"/>
          <w:lang w:eastAsia="ar-SA"/>
          <w14:ligatures w14:val="none"/>
        </w:rPr>
        <w:t xml:space="preserve"> Kč. V roce 20</w:t>
      </w:r>
      <w:r w:rsidR="006A39B5" w:rsidRPr="006A39B5">
        <w:rPr>
          <w:rFonts w:ascii="Arial" w:eastAsia="Times New Roman" w:hAnsi="Arial" w:cs="Arial"/>
          <w:bCs/>
          <w:kern w:val="0"/>
          <w:szCs w:val="23"/>
          <w:lang w:eastAsia="ar-SA"/>
          <w14:ligatures w14:val="none"/>
        </w:rPr>
        <w:t>20</w:t>
      </w:r>
      <w:r w:rsidRPr="006A39B5">
        <w:rPr>
          <w:rFonts w:ascii="Arial" w:eastAsia="Times New Roman" w:hAnsi="Arial" w:cs="Arial"/>
          <w:bCs/>
          <w:kern w:val="0"/>
          <w:szCs w:val="23"/>
          <w:lang w:eastAsia="ar-SA"/>
          <w14:ligatures w14:val="none"/>
        </w:rPr>
        <w:t xml:space="preserve"> byla ztráta </w:t>
      </w:r>
      <w:r w:rsidR="006A39B5" w:rsidRPr="006A39B5">
        <w:rPr>
          <w:rFonts w:ascii="Arial" w:eastAsia="Times New Roman" w:hAnsi="Arial" w:cs="Arial"/>
          <w:bCs/>
          <w:kern w:val="0"/>
          <w:szCs w:val="23"/>
          <w:lang w:eastAsia="ar-SA"/>
          <w14:ligatures w14:val="none"/>
        </w:rPr>
        <w:t>18.273,62 Kč</w:t>
      </w:r>
      <w:r w:rsidRPr="006A39B5">
        <w:rPr>
          <w:rFonts w:ascii="Arial" w:eastAsia="Times New Roman" w:hAnsi="Arial" w:cs="Arial"/>
          <w:bCs/>
          <w:kern w:val="0"/>
          <w:szCs w:val="23"/>
          <w:lang w:eastAsia="ar-SA"/>
          <w14:ligatures w14:val="none"/>
        </w:rPr>
        <w:t>. Ztráta roku 202</w:t>
      </w:r>
      <w:r w:rsidR="006A39B5" w:rsidRPr="006A39B5">
        <w:rPr>
          <w:rFonts w:ascii="Arial" w:eastAsia="Times New Roman" w:hAnsi="Arial" w:cs="Arial"/>
          <w:bCs/>
          <w:kern w:val="0"/>
          <w:szCs w:val="23"/>
          <w:lang w:eastAsia="ar-SA"/>
          <w14:ligatures w14:val="none"/>
        </w:rPr>
        <w:t>1</w:t>
      </w:r>
      <w:r w:rsidRPr="006A39B5">
        <w:rPr>
          <w:rFonts w:ascii="Arial" w:eastAsia="Times New Roman" w:hAnsi="Arial" w:cs="Arial"/>
          <w:bCs/>
          <w:kern w:val="0"/>
          <w:szCs w:val="23"/>
          <w:lang w:eastAsia="ar-SA"/>
          <w14:ligatures w14:val="none"/>
        </w:rPr>
        <w:t xml:space="preserve"> byla ovlivněna pandemií </w:t>
      </w:r>
      <w:proofErr w:type="spellStart"/>
      <w:r w:rsidRPr="006A39B5">
        <w:rPr>
          <w:rFonts w:ascii="Arial" w:eastAsia="Times New Roman" w:hAnsi="Arial" w:cs="Arial"/>
          <w:bCs/>
          <w:kern w:val="0"/>
          <w:szCs w:val="23"/>
          <w:lang w:eastAsia="ar-SA"/>
          <w14:ligatures w14:val="none"/>
        </w:rPr>
        <w:t>Covid</w:t>
      </w:r>
      <w:proofErr w:type="spellEnd"/>
      <w:r w:rsidRPr="006A39B5">
        <w:rPr>
          <w:rFonts w:ascii="Arial" w:eastAsia="Times New Roman" w:hAnsi="Arial" w:cs="Arial"/>
          <w:bCs/>
          <w:kern w:val="0"/>
          <w:szCs w:val="23"/>
          <w:lang w:eastAsia="ar-SA"/>
          <w14:ligatures w14:val="none"/>
        </w:rPr>
        <w:t xml:space="preserve"> 19. Po dobu 5 měsíců jídelna vařila pro malý počet strávníků</w:t>
      </w:r>
      <w:r w:rsidR="006A39B5" w:rsidRPr="006A39B5">
        <w:rPr>
          <w:rFonts w:ascii="Arial" w:eastAsia="Times New Roman" w:hAnsi="Arial" w:cs="Arial"/>
          <w:bCs/>
          <w:kern w:val="0"/>
          <w:szCs w:val="23"/>
          <w:lang w:eastAsia="ar-SA"/>
          <w14:ligatures w14:val="none"/>
        </w:rPr>
        <w:t xml:space="preserve"> a v listopadu byla po 3 týdny uzavřená</w:t>
      </w:r>
      <w:r w:rsidRPr="006A39B5">
        <w:rPr>
          <w:rFonts w:ascii="Arial" w:eastAsia="Times New Roman" w:hAnsi="Arial" w:cs="Arial"/>
          <w:bCs/>
          <w:kern w:val="0"/>
          <w:szCs w:val="23"/>
          <w:lang w:eastAsia="ar-SA"/>
          <w14:ligatures w14:val="none"/>
        </w:rPr>
        <w:t xml:space="preserve">, což je příčinou ztráty. </w:t>
      </w:r>
    </w:p>
    <w:p w14:paraId="2587FB9D" w14:textId="77777777" w:rsidR="008A4DDE" w:rsidRPr="006A39B5" w:rsidRDefault="008A4DDE" w:rsidP="008A4DDE">
      <w:pPr>
        <w:suppressAutoHyphens/>
        <w:overflowPunct w:val="0"/>
        <w:autoSpaceDE w:val="0"/>
        <w:spacing w:after="0"/>
        <w:ind w:left="720"/>
        <w:jc w:val="both"/>
        <w:textAlignment w:val="baseline"/>
        <w:rPr>
          <w:rFonts w:ascii="Arial" w:eastAsia="Times New Roman" w:hAnsi="Arial" w:cs="Arial"/>
          <w:b/>
          <w:bCs/>
          <w:kern w:val="0"/>
          <w:szCs w:val="23"/>
          <w:u w:val="single"/>
          <w:lang w:eastAsia="ar-SA"/>
          <w14:ligatures w14:val="none"/>
        </w:rPr>
      </w:pPr>
    </w:p>
    <w:p w14:paraId="6CCC80A0"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6A39B5">
        <w:rPr>
          <w:rFonts w:ascii="Arial" w:eastAsia="Times New Roman" w:hAnsi="Arial" w:cs="Arial"/>
          <w:bCs/>
          <w:kern w:val="0"/>
          <w:szCs w:val="23"/>
          <w:lang w:eastAsia="ar-SA"/>
          <w14:ligatures w14:val="none"/>
        </w:rPr>
        <w:t>Tato doplňková činnost nemá vliv na celkový výsledek hospodaření, je provozována pouze z důvodu možnosti zajištění komplexních služeb pro nájemce TV na různé akce a stravování předsedů maturitních komisí.</w:t>
      </w:r>
    </w:p>
    <w:p w14:paraId="7C6F605C" w14:textId="77777777" w:rsidR="00CC0518" w:rsidRDefault="00CC0518" w:rsidP="008A4DDE">
      <w:pPr>
        <w:rPr>
          <w:rFonts w:ascii="Arial" w:hAnsi="Arial" w:cs="Arial"/>
          <w:bCs/>
          <w:color w:val="FF0000"/>
          <w:szCs w:val="23"/>
        </w:rPr>
      </w:pPr>
    </w:p>
    <w:p w14:paraId="57D0B71C" w14:textId="77777777" w:rsidR="00D065F6" w:rsidRPr="00EB602E" w:rsidRDefault="00D065F6" w:rsidP="008A4DDE">
      <w:pPr>
        <w:rPr>
          <w:rFonts w:ascii="Arial" w:hAnsi="Arial" w:cs="Arial"/>
          <w:bCs/>
          <w:color w:val="FF0000"/>
          <w:szCs w:val="23"/>
        </w:rPr>
      </w:pPr>
    </w:p>
    <w:p w14:paraId="7D0D9997" w14:textId="77777777" w:rsidR="00CC0518" w:rsidRPr="006A39B5" w:rsidRDefault="005F12A9" w:rsidP="008A4DDE">
      <w:pPr>
        <w:rPr>
          <w:rFonts w:ascii="Arial" w:hAnsi="Arial" w:cs="Arial"/>
          <w:b/>
          <w:bCs/>
          <w:szCs w:val="23"/>
          <w:u w:val="single"/>
        </w:rPr>
      </w:pPr>
      <w:r w:rsidRPr="006A39B5">
        <w:rPr>
          <w:rFonts w:ascii="Arial" w:hAnsi="Arial" w:cs="Arial"/>
          <w:b/>
          <w:bCs/>
          <w:szCs w:val="23"/>
          <w:u w:val="single"/>
        </w:rPr>
        <w:t xml:space="preserve">12. </w:t>
      </w:r>
      <w:r w:rsidR="00CC0518" w:rsidRPr="006A39B5">
        <w:rPr>
          <w:rFonts w:ascii="Arial" w:hAnsi="Arial" w:cs="Arial"/>
          <w:b/>
          <w:bCs/>
          <w:szCs w:val="23"/>
          <w:u w:val="single"/>
        </w:rPr>
        <w:t>Zaměstnanci</w:t>
      </w:r>
    </w:p>
    <w:p w14:paraId="0DCA2FB1" w14:textId="77777777" w:rsidR="00CC0518" w:rsidRPr="006A39B5" w:rsidRDefault="00CC0518" w:rsidP="008A4DDE">
      <w:pPr>
        <w:rPr>
          <w:rFonts w:ascii="Arial" w:hAnsi="Arial" w:cs="Arial"/>
          <w:b/>
          <w:bCs/>
          <w:szCs w:val="23"/>
          <w:u w:val="single"/>
        </w:rPr>
      </w:pPr>
      <w:r w:rsidRPr="006A39B5">
        <w:rPr>
          <w:rFonts w:ascii="Arial" w:hAnsi="Arial" w:cs="Arial"/>
          <w:b/>
          <w:bCs/>
          <w:szCs w:val="23"/>
          <w:u w:val="single"/>
        </w:rPr>
        <w:t>Stav zaměstnanců</w:t>
      </w:r>
    </w:p>
    <w:p w14:paraId="20945A44"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Všichni zaměstnanci organizace jsou zařazeni v souladu s NV č. 222/20210 Sb., v platném znění, kterým se stanoví katalog prací a kvalifikační předpoklady o platových poměrech zaměstnanců ve veřejných službách a správě.</w:t>
      </w:r>
    </w:p>
    <w:p w14:paraId="7657A8AF"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1BEF3471"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Struktura a personální obsazení zaměstnanců organizace Gymnázium, Šumperk, Masarykovo náměstí 8, se ve srovnání s předchozím rokem změnil</w:t>
      </w:r>
      <w:r w:rsidR="00D065F6">
        <w:rPr>
          <w:rFonts w:ascii="Arial" w:eastAsia="Times New Roman" w:hAnsi="Arial" w:cs="Arial"/>
          <w:bCs/>
          <w:kern w:val="0"/>
          <w:szCs w:val="23"/>
          <w:lang w:eastAsia="ar-SA"/>
          <w14:ligatures w14:val="none"/>
        </w:rPr>
        <w:t>y</w:t>
      </w:r>
      <w:r w:rsidRPr="006A39B5">
        <w:rPr>
          <w:rFonts w:ascii="Arial" w:eastAsia="Times New Roman" w:hAnsi="Arial" w:cs="Arial"/>
          <w:bCs/>
          <w:kern w:val="0"/>
          <w:szCs w:val="23"/>
          <w:lang w:eastAsia="ar-SA"/>
          <w14:ligatures w14:val="none"/>
        </w:rPr>
        <w:t xml:space="preserve"> jen v nepodstatných záležitostech (viz dále). Během roku nedošlo k propouštění pracovníků.</w:t>
      </w:r>
    </w:p>
    <w:p w14:paraId="42BB980F" w14:textId="77777777" w:rsidR="008A4DDE" w:rsidRPr="006A39B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31C55C74" w14:textId="77777777" w:rsidR="008A4DDE" w:rsidRDefault="006A39B5"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6A39B5">
        <w:rPr>
          <w:rFonts w:ascii="Arial" w:eastAsia="Times New Roman" w:hAnsi="Arial" w:cs="Arial"/>
          <w:bCs/>
          <w:kern w:val="0"/>
          <w:szCs w:val="23"/>
          <w:lang w:eastAsia="ar-SA"/>
          <w14:ligatures w14:val="none"/>
        </w:rPr>
        <w:t>V úseku školní kuchyně pracovala od ledna jedna pracovnice na úvazek 0,75, v průběhu roku jsme na částečný úvazek na DPP z důvodu zastupování nemocných pracovnic přijímali dvě pomocné síly. V úseku úklidu školy jedna pracovnice strávila několik měsíců v dlouhodobé pracovní neschopnosti. Vzhledem k situaci škola nahradila její výpadek přijetím další pracovnice na dobu určitou. V případě potřeby při rekonstrukci školy jsme ke stávajícímu školníkovi na DPP najímali dalšího pomocného školníka.</w:t>
      </w:r>
    </w:p>
    <w:p w14:paraId="7B78A248" w14:textId="77777777" w:rsidR="006A39B5" w:rsidRPr="00EB602E" w:rsidRDefault="006A39B5"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5DF6A3AF" w14:textId="77777777" w:rsidR="006A39B5" w:rsidRPr="008341F4" w:rsidRDefault="006A39B5" w:rsidP="006A39B5">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8341F4">
        <w:rPr>
          <w:rFonts w:ascii="Arial" w:eastAsia="Times New Roman" w:hAnsi="Arial" w:cs="Arial"/>
          <w:bCs/>
          <w:kern w:val="0"/>
          <w:szCs w:val="23"/>
          <w:lang w:eastAsia="ar-SA"/>
          <w14:ligatures w14:val="none"/>
        </w:rPr>
        <w:t>Od září 2021 jsme na novou pracovní pozici pracovníka organizačního, projektového a koordinačního přijali na úvazek 0,5 bývalého absolventa školy, jehož úkolem je realizace projektů a získávání sponzorských peněz pro studentské i školní aktivity.</w:t>
      </w:r>
    </w:p>
    <w:p w14:paraId="59F25068" w14:textId="77777777" w:rsidR="006A39B5" w:rsidRPr="008341F4" w:rsidRDefault="006A39B5" w:rsidP="006A39B5">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40038BD5" w14:textId="77777777" w:rsidR="00D065F6" w:rsidRDefault="00D065F6" w:rsidP="006A39B5">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6318535A" w14:textId="77777777" w:rsidR="00D065F6" w:rsidRDefault="00D065F6" w:rsidP="006A39B5">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37428FE5" w14:textId="77777777" w:rsidR="006A39B5" w:rsidRPr="008341F4" w:rsidRDefault="006A39B5" w:rsidP="006A39B5">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8341F4">
        <w:rPr>
          <w:rFonts w:ascii="Arial" w:eastAsia="Times New Roman" w:hAnsi="Arial" w:cs="Arial"/>
          <w:bCs/>
          <w:kern w:val="0"/>
          <w:szCs w:val="23"/>
          <w:lang w:eastAsia="ar-SA"/>
          <w14:ligatures w14:val="none"/>
        </w:rPr>
        <w:t xml:space="preserve">Po celý rok škola zaměstnávala na malý úvazek na DPP pracovníka na úseku správy počítačové sítě. </w:t>
      </w:r>
      <w:r w:rsidR="00D065F6">
        <w:rPr>
          <w:rFonts w:ascii="Arial" w:eastAsia="Times New Roman" w:hAnsi="Arial" w:cs="Arial"/>
          <w:bCs/>
          <w:kern w:val="0"/>
          <w:szCs w:val="23"/>
          <w:lang w:eastAsia="ar-SA"/>
          <w14:ligatures w14:val="none"/>
        </w:rPr>
        <w:t>Další</w:t>
      </w:r>
      <w:r w:rsidRPr="008341F4">
        <w:rPr>
          <w:rFonts w:ascii="Arial" w:eastAsia="Times New Roman" w:hAnsi="Arial" w:cs="Arial"/>
          <w:bCs/>
          <w:kern w:val="0"/>
          <w:szCs w:val="23"/>
          <w:lang w:eastAsia="ar-SA"/>
          <w14:ligatures w14:val="none"/>
        </w:rPr>
        <w:t xml:space="preserve"> práci v úseku správy počítačů a sítě vykonávají dva učitelé (současně taky metodici ICT). </w:t>
      </w:r>
    </w:p>
    <w:p w14:paraId="0F9702C3" w14:textId="77777777" w:rsidR="006A39B5" w:rsidRPr="008341F4" w:rsidRDefault="006A39B5" w:rsidP="006A39B5">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2F5199A7" w14:textId="77777777" w:rsidR="006A39B5" w:rsidRPr="008341F4" w:rsidRDefault="006A39B5" w:rsidP="006A39B5">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8341F4">
        <w:rPr>
          <w:rFonts w:ascii="Arial" w:eastAsia="Times New Roman" w:hAnsi="Arial" w:cs="Arial"/>
          <w:bCs/>
          <w:kern w:val="0"/>
          <w:szCs w:val="23"/>
          <w:lang w:eastAsia="ar-SA"/>
          <w14:ligatures w14:val="none"/>
        </w:rPr>
        <w:t xml:space="preserve">Od února 2021 odešla učitelka výtvarné výchovy do důchodu. Její úvazek převzal pracovník, který doposud učil stejný předmět na malý úvazek. </w:t>
      </w:r>
    </w:p>
    <w:p w14:paraId="688078F4" w14:textId="77777777" w:rsidR="006A39B5" w:rsidRPr="008341F4" w:rsidRDefault="006A39B5" w:rsidP="006A39B5">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8341F4">
        <w:rPr>
          <w:rFonts w:ascii="Arial" w:eastAsia="Times New Roman" w:hAnsi="Arial" w:cs="Arial"/>
          <w:bCs/>
          <w:kern w:val="0"/>
          <w:szCs w:val="23"/>
          <w:lang w:eastAsia="ar-SA"/>
          <w14:ligatures w14:val="none"/>
        </w:rPr>
        <w:t>Škola zaměstnávala k 31. 12. 2021 52 učitelů, 13 pracovníků mělo po dohodě snížený týdenní úvazek.  Jedna pracovnice byla toho času na rodičovské dovolené.</w:t>
      </w:r>
    </w:p>
    <w:p w14:paraId="23AD07F4" w14:textId="77777777" w:rsidR="006A39B5" w:rsidRPr="008341F4" w:rsidRDefault="006A39B5" w:rsidP="006A39B5">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4016D0EA" w14:textId="77777777" w:rsidR="006A39B5" w:rsidRPr="008341F4" w:rsidRDefault="006A39B5" w:rsidP="006A39B5">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8341F4">
        <w:rPr>
          <w:rFonts w:ascii="Arial" w:eastAsia="Times New Roman" w:hAnsi="Arial" w:cs="Arial"/>
          <w:bCs/>
          <w:kern w:val="0"/>
          <w:szCs w:val="23"/>
          <w:lang w:eastAsia="ar-SA"/>
          <w14:ligatures w14:val="none"/>
        </w:rPr>
        <w:t>Problémy byly řešené u školního psychologa. Od února 2021 odešla stávající psycholožka na mateřskou dovolenou, jako náhrada nastoupila další psycholožka na dobu určitou. Do září 2021 byla školní psycholožka zaměstnaná na pedagogický úvazek 0,5 jako součást projektu OP VVV (šablona psycholog). Od října 2021 byla převedená pod působnost rozpočtu školy. Jelikož však z přímých nákladů není možné hradit úvazek psychologa, byla placena z části rozpočtu, který na nepedagogické zaměstnance normativem stanovuje zřizovatel.</w:t>
      </w:r>
    </w:p>
    <w:p w14:paraId="46598077" w14:textId="77777777" w:rsidR="006A39B5" w:rsidRPr="008341F4" w:rsidRDefault="006A39B5" w:rsidP="006A39B5">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72A23ECD" w14:textId="77777777" w:rsidR="008A4DDE" w:rsidRPr="00EB602E" w:rsidRDefault="006A39B5" w:rsidP="006A39B5">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r w:rsidRPr="008341F4">
        <w:rPr>
          <w:rFonts w:ascii="Arial" w:eastAsia="Times New Roman" w:hAnsi="Arial" w:cs="Arial"/>
          <w:bCs/>
          <w:kern w:val="0"/>
          <w:szCs w:val="23"/>
          <w:lang w:eastAsia="ar-SA"/>
          <w14:ligatures w14:val="none"/>
        </w:rPr>
        <w:t xml:space="preserve">Na konci roku poznamenaly provoz školy vysoké </w:t>
      </w:r>
      <w:proofErr w:type="spellStart"/>
      <w:r w:rsidRPr="008341F4">
        <w:rPr>
          <w:rFonts w:ascii="Arial" w:eastAsia="Times New Roman" w:hAnsi="Arial" w:cs="Arial"/>
          <w:bCs/>
          <w:kern w:val="0"/>
          <w:szCs w:val="23"/>
          <w:lang w:eastAsia="ar-SA"/>
          <w14:ligatures w14:val="none"/>
        </w:rPr>
        <w:t>covidové</w:t>
      </w:r>
      <w:proofErr w:type="spellEnd"/>
      <w:r w:rsidRPr="008341F4">
        <w:rPr>
          <w:rFonts w:ascii="Arial" w:eastAsia="Times New Roman" w:hAnsi="Arial" w:cs="Arial"/>
          <w:bCs/>
          <w:kern w:val="0"/>
          <w:szCs w:val="23"/>
          <w:lang w:eastAsia="ar-SA"/>
          <w14:ligatures w14:val="none"/>
        </w:rPr>
        <w:t xml:space="preserve"> absence a zejména dvě dlouhodobé absence učitelů (v součtu úvazků 1,333). Škola jejich nepřítomnost řešila sjednáním dalších pracovních smluv s pracovnicemi zastupujícími dlouhodobě nepřítomné.</w:t>
      </w:r>
      <w:r w:rsidR="00ED0B42" w:rsidRPr="008341F4">
        <w:rPr>
          <w:rFonts w:ascii="Arial" w:eastAsia="Times New Roman" w:hAnsi="Arial" w:cs="Arial"/>
          <w:bCs/>
          <w:kern w:val="0"/>
          <w:szCs w:val="23"/>
          <w:lang w:eastAsia="ar-SA"/>
          <w14:ligatures w14:val="none"/>
        </w:rPr>
        <w:br/>
      </w:r>
      <w:r w:rsidR="00ED0B42" w:rsidRPr="008341F4">
        <w:rPr>
          <w:rFonts w:ascii="Arial" w:eastAsia="Times New Roman" w:hAnsi="Arial" w:cs="Arial"/>
          <w:bCs/>
          <w:kern w:val="0"/>
          <w:szCs w:val="23"/>
          <w:lang w:eastAsia="ar-SA"/>
          <w14:ligatures w14:val="none"/>
        </w:rPr>
        <w:br/>
      </w:r>
      <w:r w:rsidR="008A4DDE" w:rsidRPr="008341F4">
        <w:rPr>
          <w:rFonts w:ascii="Arial" w:eastAsia="Times New Roman" w:hAnsi="Arial" w:cs="Arial"/>
          <w:bCs/>
          <w:kern w:val="0"/>
          <w:szCs w:val="23"/>
          <w:lang w:eastAsia="ar-SA"/>
          <w14:ligatures w14:val="none"/>
        </w:rPr>
        <w:t>Rozbor zaměstnanosti je provedený podle výkazu P1-04 ke dni 31. 12. 202</w:t>
      </w:r>
      <w:r w:rsidR="008341F4" w:rsidRPr="008341F4">
        <w:rPr>
          <w:rFonts w:ascii="Arial" w:eastAsia="Times New Roman" w:hAnsi="Arial" w:cs="Arial"/>
          <w:bCs/>
          <w:kern w:val="0"/>
          <w:szCs w:val="23"/>
          <w:lang w:eastAsia="ar-SA"/>
          <w14:ligatures w14:val="none"/>
        </w:rPr>
        <w:t>1</w:t>
      </w:r>
      <w:r w:rsidR="008A4DDE" w:rsidRPr="008341F4">
        <w:rPr>
          <w:rFonts w:ascii="Arial" w:eastAsia="Times New Roman" w:hAnsi="Arial" w:cs="Arial"/>
          <w:bCs/>
          <w:kern w:val="0"/>
          <w:szCs w:val="23"/>
          <w:lang w:eastAsia="ar-SA"/>
          <w14:ligatures w14:val="none"/>
        </w:rPr>
        <w:t>.</w:t>
      </w:r>
    </w:p>
    <w:p w14:paraId="55503C0D" w14:textId="77777777" w:rsidR="00010625" w:rsidRPr="00EB602E" w:rsidRDefault="00010625"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021CA90D" w14:textId="77777777" w:rsidR="008A4DDE" w:rsidRPr="008341F4"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8341F4">
        <w:rPr>
          <w:rFonts w:ascii="Arial" w:eastAsia="Times New Roman" w:hAnsi="Arial" w:cs="Arial"/>
          <w:b/>
          <w:bCs/>
          <w:kern w:val="0"/>
          <w:szCs w:val="23"/>
          <w:lang w:eastAsia="ar-SA"/>
          <w14:ligatures w14:val="none"/>
        </w:rPr>
        <w:t>§ 3141, 3142</w:t>
      </w:r>
      <w:r w:rsidRPr="008341F4">
        <w:rPr>
          <w:rFonts w:ascii="Arial" w:eastAsia="Times New Roman" w:hAnsi="Arial" w:cs="Arial"/>
          <w:b/>
          <w:bCs/>
          <w:kern w:val="0"/>
          <w:szCs w:val="23"/>
          <w:lang w:eastAsia="ar-SA"/>
          <w14:ligatures w14:val="none"/>
        </w:rPr>
        <w:tab/>
      </w:r>
      <w:r w:rsidRPr="008341F4">
        <w:rPr>
          <w:rFonts w:ascii="Arial" w:eastAsia="Times New Roman" w:hAnsi="Arial" w:cs="Arial"/>
          <w:b/>
          <w:bCs/>
          <w:kern w:val="0"/>
          <w:szCs w:val="23"/>
          <w:lang w:eastAsia="ar-SA"/>
          <w14:ligatures w14:val="none"/>
        </w:rPr>
        <w:tab/>
        <w:t xml:space="preserve">školní </w:t>
      </w:r>
      <w:proofErr w:type="gramStart"/>
      <w:r w:rsidRPr="008341F4">
        <w:rPr>
          <w:rFonts w:ascii="Arial" w:eastAsia="Times New Roman" w:hAnsi="Arial" w:cs="Arial"/>
          <w:b/>
          <w:bCs/>
          <w:kern w:val="0"/>
          <w:szCs w:val="23"/>
          <w:lang w:eastAsia="ar-SA"/>
          <w14:ligatures w14:val="none"/>
        </w:rPr>
        <w:t>jídelna - obchodně</w:t>
      </w:r>
      <w:proofErr w:type="gramEnd"/>
      <w:r w:rsidRPr="008341F4">
        <w:rPr>
          <w:rFonts w:ascii="Arial" w:eastAsia="Times New Roman" w:hAnsi="Arial" w:cs="Arial"/>
          <w:b/>
          <w:bCs/>
          <w:kern w:val="0"/>
          <w:szCs w:val="23"/>
          <w:lang w:eastAsia="ar-SA"/>
          <w14:ligatures w14:val="none"/>
        </w:rPr>
        <w:t xml:space="preserve"> provozní pracovníci</w:t>
      </w:r>
    </w:p>
    <w:p w14:paraId="208E0189" w14:textId="77777777" w:rsidR="008A4DDE" w:rsidRPr="008341F4"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02DDA5E3" w14:textId="77777777" w:rsidR="008A4DDE" w:rsidRPr="008341F4" w:rsidRDefault="008A4DDE" w:rsidP="008A4DDE">
      <w:pPr>
        <w:pBdr>
          <w:top w:val="single" w:sz="4" w:space="0" w:color="auto"/>
          <w:left w:val="single" w:sz="4" w:space="4" w:color="auto"/>
          <w:bottom w:val="single" w:sz="4" w:space="2" w:color="auto"/>
          <w:right w:val="single" w:sz="4" w:space="4" w:color="auto"/>
        </w:pBd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8341F4">
        <w:rPr>
          <w:rFonts w:ascii="Arial" w:eastAsia="Times New Roman" w:hAnsi="Arial" w:cs="Arial"/>
          <w:bCs/>
          <w:kern w:val="0"/>
          <w:szCs w:val="23"/>
          <w:lang w:eastAsia="ar-SA"/>
          <w14:ligatures w14:val="none"/>
        </w:rPr>
        <w:t>ke stanovenému datu zaměstnáno             6 zaměstnanců</w:t>
      </w:r>
    </w:p>
    <w:p w14:paraId="0C31BA07" w14:textId="77777777" w:rsidR="008A4DDE" w:rsidRPr="008341F4" w:rsidRDefault="008A4DDE" w:rsidP="008A4DDE">
      <w:pPr>
        <w:pBdr>
          <w:top w:val="single" w:sz="4" w:space="0" w:color="auto"/>
          <w:left w:val="single" w:sz="4" w:space="4" w:color="auto"/>
          <w:bottom w:val="single" w:sz="4" w:space="2" w:color="auto"/>
          <w:right w:val="single" w:sz="4" w:space="4" w:color="auto"/>
        </w:pBd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8341F4">
        <w:rPr>
          <w:rFonts w:ascii="Arial" w:eastAsia="Times New Roman" w:hAnsi="Arial" w:cs="Arial"/>
          <w:bCs/>
          <w:kern w:val="0"/>
          <w:szCs w:val="23"/>
          <w:lang w:eastAsia="ar-SA"/>
          <w14:ligatures w14:val="none"/>
        </w:rPr>
        <w:t xml:space="preserve">vedoucí školní jídelny a kuchařka      </w:t>
      </w:r>
      <w:r w:rsidRPr="008341F4">
        <w:rPr>
          <w:rFonts w:ascii="Arial" w:eastAsia="Times New Roman" w:hAnsi="Arial" w:cs="Arial"/>
          <w:bCs/>
          <w:kern w:val="0"/>
          <w:szCs w:val="23"/>
          <w:lang w:eastAsia="ar-SA"/>
          <w14:ligatures w14:val="none"/>
        </w:rPr>
        <w:tab/>
        <w:t>1</w:t>
      </w:r>
      <w:r w:rsidRPr="008341F4">
        <w:rPr>
          <w:rFonts w:ascii="Arial" w:eastAsia="Times New Roman" w:hAnsi="Arial" w:cs="Arial"/>
          <w:bCs/>
          <w:kern w:val="0"/>
          <w:szCs w:val="23"/>
          <w:lang w:eastAsia="ar-SA"/>
          <w14:ligatures w14:val="none"/>
        </w:rPr>
        <w:tab/>
      </w:r>
      <w:r w:rsidRPr="008341F4">
        <w:rPr>
          <w:rFonts w:ascii="Arial" w:eastAsia="Times New Roman" w:hAnsi="Arial" w:cs="Arial"/>
          <w:bCs/>
          <w:kern w:val="0"/>
          <w:szCs w:val="23"/>
          <w:lang w:eastAsia="ar-SA"/>
          <w14:ligatures w14:val="none"/>
        </w:rPr>
        <w:tab/>
        <w:t>7.pl. tř.</w:t>
      </w:r>
    </w:p>
    <w:p w14:paraId="6ABA59BD" w14:textId="77777777" w:rsidR="008A4DDE" w:rsidRPr="008341F4" w:rsidRDefault="008A4DDE" w:rsidP="008A4DDE">
      <w:pPr>
        <w:pBdr>
          <w:top w:val="single" w:sz="4" w:space="0" w:color="auto"/>
          <w:left w:val="single" w:sz="4" w:space="4" w:color="auto"/>
          <w:bottom w:val="single" w:sz="4" w:space="2" w:color="auto"/>
          <w:right w:val="single" w:sz="4" w:space="4" w:color="auto"/>
        </w:pBd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8341F4">
        <w:rPr>
          <w:rFonts w:ascii="Arial" w:eastAsia="Times New Roman" w:hAnsi="Arial" w:cs="Arial"/>
          <w:bCs/>
          <w:kern w:val="0"/>
          <w:szCs w:val="23"/>
          <w:lang w:eastAsia="ar-SA"/>
          <w14:ligatures w14:val="none"/>
        </w:rPr>
        <w:t xml:space="preserve">pracovnice </w:t>
      </w:r>
      <w:proofErr w:type="gramStart"/>
      <w:r w:rsidRPr="008341F4">
        <w:rPr>
          <w:rFonts w:ascii="Arial" w:eastAsia="Times New Roman" w:hAnsi="Arial" w:cs="Arial"/>
          <w:bCs/>
          <w:kern w:val="0"/>
          <w:szCs w:val="23"/>
          <w:lang w:eastAsia="ar-SA"/>
          <w14:ligatures w14:val="none"/>
        </w:rPr>
        <w:t>provozu - kuchařka</w:t>
      </w:r>
      <w:proofErr w:type="gramEnd"/>
      <w:r w:rsidRPr="008341F4">
        <w:rPr>
          <w:rFonts w:ascii="Arial" w:eastAsia="Times New Roman" w:hAnsi="Arial" w:cs="Arial"/>
          <w:bCs/>
          <w:kern w:val="0"/>
          <w:szCs w:val="23"/>
          <w:lang w:eastAsia="ar-SA"/>
          <w14:ligatures w14:val="none"/>
        </w:rPr>
        <w:tab/>
        <w:t xml:space="preserve">          </w:t>
      </w:r>
      <w:r w:rsidRPr="008341F4">
        <w:rPr>
          <w:rFonts w:ascii="Arial" w:eastAsia="Times New Roman" w:hAnsi="Arial" w:cs="Arial"/>
          <w:bCs/>
          <w:kern w:val="0"/>
          <w:szCs w:val="23"/>
          <w:lang w:eastAsia="ar-SA"/>
          <w14:ligatures w14:val="none"/>
        </w:rPr>
        <w:tab/>
        <w:t xml:space="preserve">2     </w:t>
      </w:r>
      <w:r w:rsidRPr="008341F4">
        <w:rPr>
          <w:rFonts w:ascii="Arial" w:eastAsia="Times New Roman" w:hAnsi="Arial" w:cs="Arial"/>
          <w:bCs/>
          <w:kern w:val="0"/>
          <w:szCs w:val="23"/>
          <w:lang w:eastAsia="ar-SA"/>
          <w14:ligatures w14:val="none"/>
        </w:rPr>
        <w:tab/>
      </w:r>
      <w:r w:rsidRPr="008341F4">
        <w:rPr>
          <w:rFonts w:ascii="Arial" w:eastAsia="Times New Roman" w:hAnsi="Arial" w:cs="Arial"/>
          <w:bCs/>
          <w:kern w:val="0"/>
          <w:szCs w:val="23"/>
          <w:lang w:eastAsia="ar-SA"/>
          <w14:ligatures w14:val="none"/>
        </w:rPr>
        <w:tab/>
        <w:t>4.pl. tř.</w:t>
      </w:r>
    </w:p>
    <w:p w14:paraId="0A11852A" w14:textId="77777777" w:rsidR="008A4DDE" w:rsidRPr="008341F4" w:rsidRDefault="008A4DDE" w:rsidP="008A4DDE">
      <w:pPr>
        <w:pBdr>
          <w:top w:val="single" w:sz="4" w:space="0" w:color="auto"/>
          <w:left w:val="single" w:sz="4" w:space="4" w:color="auto"/>
          <w:bottom w:val="single" w:sz="4" w:space="2" w:color="auto"/>
          <w:right w:val="single" w:sz="4" w:space="4" w:color="auto"/>
        </w:pBd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8341F4">
        <w:rPr>
          <w:rFonts w:ascii="Arial" w:eastAsia="Times New Roman" w:hAnsi="Arial" w:cs="Arial"/>
          <w:bCs/>
          <w:kern w:val="0"/>
          <w:szCs w:val="23"/>
          <w:lang w:eastAsia="ar-SA"/>
          <w14:ligatures w14:val="none"/>
        </w:rPr>
        <w:t>pracovnice provozu</w:t>
      </w:r>
      <w:r w:rsidRPr="008341F4">
        <w:rPr>
          <w:rFonts w:ascii="Arial" w:eastAsia="Times New Roman" w:hAnsi="Arial" w:cs="Arial"/>
          <w:bCs/>
          <w:kern w:val="0"/>
          <w:szCs w:val="23"/>
          <w:lang w:eastAsia="ar-SA"/>
          <w14:ligatures w14:val="none"/>
        </w:rPr>
        <w:tab/>
        <w:t xml:space="preserve">                           </w:t>
      </w:r>
      <w:r w:rsidRPr="008341F4">
        <w:rPr>
          <w:rFonts w:ascii="Arial" w:eastAsia="Times New Roman" w:hAnsi="Arial" w:cs="Arial"/>
          <w:bCs/>
          <w:kern w:val="0"/>
          <w:szCs w:val="23"/>
          <w:lang w:eastAsia="ar-SA"/>
          <w14:ligatures w14:val="none"/>
        </w:rPr>
        <w:tab/>
        <w:t xml:space="preserve">2,75     </w:t>
      </w:r>
      <w:r w:rsidRPr="008341F4">
        <w:rPr>
          <w:rFonts w:ascii="Arial" w:eastAsia="Times New Roman" w:hAnsi="Arial" w:cs="Arial"/>
          <w:bCs/>
          <w:kern w:val="0"/>
          <w:szCs w:val="23"/>
          <w:lang w:eastAsia="ar-SA"/>
          <w14:ligatures w14:val="none"/>
        </w:rPr>
        <w:tab/>
        <w:t>3.pl. tř.</w:t>
      </w:r>
    </w:p>
    <w:p w14:paraId="5D2E5AD2" w14:textId="77777777" w:rsidR="008A4DDE" w:rsidRPr="008341F4" w:rsidRDefault="008A4DDE" w:rsidP="008A4DDE">
      <w:pPr>
        <w:pBdr>
          <w:top w:val="single" w:sz="4" w:space="1" w:color="auto"/>
          <w:left w:val="single" w:sz="4" w:space="4" w:color="auto"/>
          <w:bottom w:val="single" w:sz="4" w:space="1" w:color="auto"/>
          <w:right w:val="single" w:sz="4" w:space="4" w:color="auto"/>
        </w:pBd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8341F4">
        <w:rPr>
          <w:rFonts w:ascii="Arial" w:eastAsia="Times New Roman" w:hAnsi="Arial" w:cs="Arial"/>
          <w:b/>
          <w:bCs/>
          <w:kern w:val="0"/>
          <w:szCs w:val="23"/>
          <w:lang w:eastAsia="ar-SA"/>
          <w14:ligatures w14:val="none"/>
        </w:rPr>
        <w:t>celkem</w:t>
      </w:r>
      <w:r w:rsidRPr="008341F4">
        <w:rPr>
          <w:rFonts w:ascii="Arial" w:eastAsia="Times New Roman" w:hAnsi="Arial" w:cs="Arial"/>
          <w:b/>
          <w:bCs/>
          <w:kern w:val="0"/>
          <w:szCs w:val="23"/>
          <w:lang w:eastAsia="ar-SA"/>
          <w14:ligatures w14:val="none"/>
        </w:rPr>
        <w:tab/>
      </w:r>
      <w:r w:rsidRPr="008341F4">
        <w:rPr>
          <w:rFonts w:ascii="Arial" w:eastAsia="Times New Roman" w:hAnsi="Arial" w:cs="Arial"/>
          <w:b/>
          <w:bCs/>
          <w:kern w:val="0"/>
          <w:szCs w:val="23"/>
          <w:lang w:eastAsia="ar-SA"/>
          <w14:ligatures w14:val="none"/>
        </w:rPr>
        <w:tab/>
      </w:r>
      <w:r w:rsidRPr="008341F4">
        <w:rPr>
          <w:rFonts w:ascii="Arial" w:eastAsia="Times New Roman" w:hAnsi="Arial" w:cs="Arial"/>
          <w:b/>
          <w:bCs/>
          <w:kern w:val="0"/>
          <w:szCs w:val="23"/>
          <w:lang w:eastAsia="ar-SA"/>
          <w14:ligatures w14:val="none"/>
        </w:rPr>
        <w:tab/>
      </w:r>
      <w:r w:rsidRPr="008341F4">
        <w:rPr>
          <w:rFonts w:ascii="Arial" w:eastAsia="Times New Roman" w:hAnsi="Arial" w:cs="Arial"/>
          <w:b/>
          <w:bCs/>
          <w:kern w:val="0"/>
          <w:szCs w:val="23"/>
          <w:lang w:eastAsia="ar-SA"/>
          <w14:ligatures w14:val="none"/>
        </w:rPr>
        <w:tab/>
        <w:t xml:space="preserve">           6 fyzických osob – 5,75 úvazků</w:t>
      </w:r>
    </w:p>
    <w:p w14:paraId="565F1DD4" w14:textId="77777777" w:rsidR="008A4DDE" w:rsidRPr="008341F4"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1A082B4E" w14:textId="77777777" w:rsidR="008A4DDE" w:rsidRPr="008341F4"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8341F4">
        <w:rPr>
          <w:rFonts w:ascii="Arial" w:eastAsia="Times New Roman" w:hAnsi="Arial" w:cs="Arial"/>
          <w:b/>
          <w:bCs/>
          <w:kern w:val="0"/>
          <w:szCs w:val="23"/>
          <w:lang w:eastAsia="ar-SA"/>
          <w14:ligatures w14:val="none"/>
        </w:rPr>
        <w:t>§ 3121</w:t>
      </w:r>
      <w:r w:rsidRPr="008341F4">
        <w:rPr>
          <w:rFonts w:ascii="Arial" w:eastAsia="Times New Roman" w:hAnsi="Arial" w:cs="Arial"/>
          <w:b/>
          <w:bCs/>
          <w:kern w:val="0"/>
          <w:szCs w:val="23"/>
          <w:lang w:eastAsia="ar-SA"/>
          <w14:ligatures w14:val="none"/>
        </w:rPr>
        <w:tab/>
      </w:r>
      <w:r w:rsidRPr="008341F4">
        <w:rPr>
          <w:rFonts w:ascii="Arial" w:eastAsia="Times New Roman" w:hAnsi="Arial" w:cs="Arial"/>
          <w:b/>
          <w:bCs/>
          <w:kern w:val="0"/>
          <w:szCs w:val="23"/>
          <w:lang w:eastAsia="ar-SA"/>
          <w14:ligatures w14:val="none"/>
        </w:rPr>
        <w:tab/>
        <w:t xml:space="preserve">provoz škola </w:t>
      </w:r>
    </w:p>
    <w:p w14:paraId="46720848" w14:textId="77777777" w:rsidR="008A4DDE" w:rsidRPr="008341F4"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8341F4">
        <w:rPr>
          <w:rFonts w:ascii="Arial" w:eastAsia="Times New Roman" w:hAnsi="Arial" w:cs="Arial"/>
          <w:bCs/>
          <w:kern w:val="0"/>
          <w:szCs w:val="23"/>
          <w:lang w:eastAsia="ar-SA"/>
          <w14:ligatures w14:val="none"/>
        </w:rPr>
        <w:t>Provoz školy zajišťuje ke stanovenému datu 11 zaměstnanců.</w:t>
      </w:r>
    </w:p>
    <w:p w14:paraId="1FB48DCC"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6CB08434" w14:textId="77777777" w:rsidR="008A4DDE" w:rsidRPr="00B248FB"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B248FB">
        <w:rPr>
          <w:rFonts w:ascii="Arial" w:eastAsia="Times New Roman" w:hAnsi="Arial" w:cs="Arial"/>
          <w:b/>
          <w:bCs/>
          <w:kern w:val="0"/>
          <w:szCs w:val="23"/>
          <w:lang w:eastAsia="ar-SA"/>
          <w14:ligatures w14:val="none"/>
        </w:rPr>
        <w:t>THP</w:t>
      </w:r>
    </w:p>
    <w:p w14:paraId="4ACCA877" w14:textId="77777777" w:rsidR="008A4DDE" w:rsidRPr="00B248FB" w:rsidRDefault="008A4DDE" w:rsidP="008A4DDE">
      <w:pPr>
        <w:pBdr>
          <w:top w:val="single" w:sz="4" w:space="1" w:color="auto"/>
          <w:left w:val="single" w:sz="4" w:space="4" w:color="auto"/>
          <w:bottom w:val="single" w:sz="4" w:space="1" w:color="auto"/>
          <w:right w:val="single" w:sz="4" w:space="4" w:color="auto"/>
        </w:pBd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248FB">
        <w:rPr>
          <w:rFonts w:ascii="Arial" w:eastAsia="Times New Roman" w:hAnsi="Arial" w:cs="Arial"/>
          <w:bCs/>
          <w:kern w:val="0"/>
          <w:szCs w:val="23"/>
          <w:lang w:eastAsia="ar-SA"/>
          <w14:ligatures w14:val="none"/>
        </w:rPr>
        <w:t>finanční referent</w:t>
      </w:r>
      <w:r w:rsidRPr="00B248FB">
        <w:rPr>
          <w:rFonts w:ascii="Arial" w:eastAsia="Times New Roman" w:hAnsi="Arial" w:cs="Arial"/>
          <w:bCs/>
          <w:kern w:val="0"/>
          <w:szCs w:val="23"/>
          <w:lang w:eastAsia="ar-SA"/>
          <w14:ligatures w14:val="none"/>
        </w:rPr>
        <w:tab/>
      </w:r>
      <w:r w:rsidRPr="00B248FB">
        <w:rPr>
          <w:rFonts w:ascii="Arial" w:eastAsia="Times New Roman" w:hAnsi="Arial" w:cs="Arial"/>
          <w:bCs/>
          <w:kern w:val="0"/>
          <w:szCs w:val="23"/>
          <w:lang w:eastAsia="ar-SA"/>
          <w14:ligatures w14:val="none"/>
        </w:rPr>
        <w:tab/>
      </w:r>
      <w:r w:rsidRPr="00B248FB">
        <w:rPr>
          <w:rFonts w:ascii="Arial" w:eastAsia="Times New Roman" w:hAnsi="Arial" w:cs="Arial"/>
          <w:bCs/>
          <w:kern w:val="0"/>
          <w:szCs w:val="23"/>
          <w:lang w:eastAsia="ar-SA"/>
          <w14:ligatures w14:val="none"/>
        </w:rPr>
        <w:tab/>
      </w:r>
      <w:r w:rsidRPr="00B248FB">
        <w:rPr>
          <w:rFonts w:ascii="Arial" w:eastAsia="Times New Roman" w:hAnsi="Arial" w:cs="Arial"/>
          <w:bCs/>
          <w:kern w:val="0"/>
          <w:szCs w:val="23"/>
          <w:lang w:eastAsia="ar-SA"/>
          <w14:ligatures w14:val="none"/>
        </w:rPr>
        <w:tab/>
        <w:t>1</w:t>
      </w:r>
      <w:r w:rsidRPr="00B248FB">
        <w:rPr>
          <w:rFonts w:ascii="Arial" w:eastAsia="Times New Roman" w:hAnsi="Arial" w:cs="Arial"/>
          <w:bCs/>
          <w:kern w:val="0"/>
          <w:szCs w:val="23"/>
          <w:lang w:eastAsia="ar-SA"/>
          <w14:ligatures w14:val="none"/>
        </w:rPr>
        <w:tab/>
        <w:t xml:space="preserve">            11. </w:t>
      </w:r>
      <w:proofErr w:type="spellStart"/>
      <w:r w:rsidRPr="00B248FB">
        <w:rPr>
          <w:rFonts w:ascii="Arial" w:eastAsia="Times New Roman" w:hAnsi="Arial" w:cs="Arial"/>
          <w:bCs/>
          <w:kern w:val="0"/>
          <w:szCs w:val="23"/>
          <w:lang w:eastAsia="ar-SA"/>
          <w14:ligatures w14:val="none"/>
        </w:rPr>
        <w:t>pl</w:t>
      </w:r>
      <w:proofErr w:type="spellEnd"/>
      <w:r w:rsidRPr="00B248FB">
        <w:rPr>
          <w:rFonts w:ascii="Arial" w:eastAsia="Times New Roman" w:hAnsi="Arial" w:cs="Arial"/>
          <w:bCs/>
          <w:kern w:val="0"/>
          <w:szCs w:val="23"/>
          <w:lang w:eastAsia="ar-SA"/>
          <w14:ligatures w14:val="none"/>
        </w:rPr>
        <w:t>. tř.</w:t>
      </w:r>
    </w:p>
    <w:p w14:paraId="2867B486" w14:textId="77777777" w:rsidR="008A4DDE" w:rsidRPr="00B248FB" w:rsidRDefault="008A4DDE" w:rsidP="008A4DDE">
      <w:pPr>
        <w:pBdr>
          <w:top w:val="single" w:sz="4" w:space="1" w:color="auto"/>
          <w:left w:val="single" w:sz="4" w:space="4" w:color="auto"/>
          <w:bottom w:val="single" w:sz="4" w:space="1" w:color="auto"/>
          <w:right w:val="single" w:sz="4" w:space="4" w:color="auto"/>
        </w:pBd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248FB">
        <w:rPr>
          <w:rFonts w:ascii="Arial" w:eastAsia="Times New Roman" w:hAnsi="Arial" w:cs="Arial"/>
          <w:bCs/>
          <w:kern w:val="0"/>
          <w:szCs w:val="23"/>
          <w:lang w:eastAsia="ar-SA"/>
          <w14:ligatures w14:val="none"/>
        </w:rPr>
        <w:t>administrativní pracovnice</w:t>
      </w:r>
      <w:r w:rsidRPr="00B248FB">
        <w:rPr>
          <w:rFonts w:ascii="Arial" w:eastAsia="Times New Roman" w:hAnsi="Arial" w:cs="Arial"/>
          <w:bCs/>
          <w:kern w:val="0"/>
          <w:szCs w:val="23"/>
          <w:lang w:eastAsia="ar-SA"/>
          <w14:ligatures w14:val="none"/>
        </w:rPr>
        <w:tab/>
      </w:r>
      <w:r w:rsidRPr="00B248FB">
        <w:rPr>
          <w:rFonts w:ascii="Arial" w:eastAsia="Times New Roman" w:hAnsi="Arial" w:cs="Arial"/>
          <w:bCs/>
          <w:kern w:val="0"/>
          <w:szCs w:val="23"/>
          <w:lang w:eastAsia="ar-SA"/>
          <w14:ligatures w14:val="none"/>
        </w:rPr>
        <w:tab/>
      </w:r>
      <w:r w:rsidRPr="00B248FB">
        <w:rPr>
          <w:rFonts w:ascii="Arial" w:eastAsia="Times New Roman" w:hAnsi="Arial" w:cs="Arial"/>
          <w:bCs/>
          <w:kern w:val="0"/>
          <w:szCs w:val="23"/>
          <w:lang w:eastAsia="ar-SA"/>
          <w14:ligatures w14:val="none"/>
        </w:rPr>
        <w:tab/>
        <w:t>2</w:t>
      </w:r>
      <w:r w:rsidRPr="00B248FB">
        <w:rPr>
          <w:rFonts w:ascii="Arial" w:eastAsia="Times New Roman" w:hAnsi="Arial" w:cs="Arial"/>
          <w:bCs/>
          <w:kern w:val="0"/>
          <w:szCs w:val="23"/>
          <w:lang w:eastAsia="ar-SA"/>
          <w14:ligatures w14:val="none"/>
        </w:rPr>
        <w:tab/>
        <w:t xml:space="preserve">         </w:t>
      </w:r>
      <w:r w:rsidR="008341F4" w:rsidRPr="00B248FB">
        <w:rPr>
          <w:rFonts w:ascii="Arial" w:eastAsia="Times New Roman" w:hAnsi="Arial" w:cs="Arial"/>
          <w:bCs/>
          <w:kern w:val="0"/>
          <w:szCs w:val="23"/>
          <w:lang w:eastAsia="ar-SA"/>
          <w14:ligatures w14:val="none"/>
        </w:rPr>
        <w:t>7</w:t>
      </w:r>
      <w:r w:rsidRPr="00B248FB">
        <w:rPr>
          <w:rFonts w:ascii="Arial" w:eastAsia="Times New Roman" w:hAnsi="Arial" w:cs="Arial"/>
          <w:bCs/>
          <w:kern w:val="0"/>
          <w:szCs w:val="23"/>
          <w:lang w:eastAsia="ar-SA"/>
          <w14:ligatures w14:val="none"/>
        </w:rPr>
        <w:t xml:space="preserve">. a 9. </w:t>
      </w:r>
      <w:proofErr w:type="spellStart"/>
      <w:r w:rsidRPr="00B248FB">
        <w:rPr>
          <w:rFonts w:ascii="Arial" w:eastAsia="Times New Roman" w:hAnsi="Arial" w:cs="Arial"/>
          <w:bCs/>
          <w:kern w:val="0"/>
          <w:szCs w:val="23"/>
          <w:lang w:eastAsia="ar-SA"/>
          <w14:ligatures w14:val="none"/>
        </w:rPr>
        <w:t>pl</w:t>
      </w:r>
      <w:proofErr w:type="spellEnd"/>
      <w:r w:rsidRPr="00B248FB">
        <w:rPr>
          <w:rFonts w:ascii="Arial" w:eastAsia="Times New Roman" w:hAnsi="Arial" w:cs="Arial"/>
          <w:bCs/>
          <w:kern w:val="0"/>
          <w:szCs w:val="23"/>
          <w:lang w:eastAsia="ar-SA"/>
          <w14:ligatures w14:val="none"/>
        </w:rPr>
        <w:t>. tř.</w:t>
      </w:r>
    </w:p>
    <w:p w14:paraId="2D85439C" w14:textId="77777777" w:rsidR="008341F4" w:rsidRPr="00B248FB" w:rsidRDefault="008341F4" w:rsidP="008A4DDE">
      <w:pPr>
        <w:pBdr>
          <w:top w:val="single" w:sz="4" w:space="1" w:color="auto"/>
          <w:left w:val="single" w:sz="4" w:space="4" w:color="auto"/>
          <w:bottom w:val="single" w:sz="4" w:space="1" w:color="auto"/>
          <w:right w:val="single" w:sz="4" w:space="4" w:color="auto"/>
        </w:pBd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248FB">
        <w:rPr>
          <w:rFonts w:ascii="Arial" w:eastAsia="Times New Roman" w:hAnsi="Arial" w:cs="Arial"/>
          <w:bCs/>
          <w:kern w:val="0"/>
          <w:szCs w:val="23"/>
          <w:lang w:eastAsia="ar-SA"/>
          <w14:ligatures w14:val="none"/>
        </w:rPr>
        <w:t xml:space="preserve">Projektový, </w:t>
      </w:r>
      <w:proofErr w:type="spellStart"/>
      <w:r w:rsidRPr="00B248FB">
        <w:rPr>
          <w:rFonts w:ascii="Arial" w:eastAsia="Times New Roman" w:hAnsi="Arial" w:cs="Arial"/>
          <w:bCs/>
          <w:kern w:val="0"/>
          <w:szCs w:val="23"/>
          <w:lang w:eastAsia="ar-SA"/>
          <w14:ligatures w14:val="none"/>
        </w:rPr>
        <w:t>org</w:t>
      </w:r>
      <w:proofErr w:type="spellEnd"/>
      <w:r w:rsidRPr="00B248FB">
        <w:rPr>
          <w:rFonts w:ascii="Arial" w:eastAsia="Times New Roman" w:hAnsi="Arial" w:cs="Arial"/>
          <w:bCs/>
          <w:kern w:val="0"/>
          <w:szCs w:val="23"/>
          <w:lang w:eastAsia="ar-SA"/>
          <w14:ligatures w14:val="none"/>
        </w:rPr>
        <w:t xml:space="preserve">. a </w:t>
      </w:r>
      <w:proofErr w:type="spellStart"/>
      <w:r w:rsidRPr="00B248FB">
        <w:rPr>
          <w:rFonts w:ascii="Arial" w:eastAsia="Times New Roman" w:hAnsi="Arial" w:cs="Arial"/>
          <w:bCs/>
          <w:kern w:val="0"/>
          <w:szCs w:val="23"/>
          <w:lang w:eastAsia="ar-SA"/>
          <w14:ligatures w14:val="none"/>
        </w:rPr>
        <w:t>koord</w:t>
      </w:r>
      <w:proofErr w:type="spellEnd"/>
      <w:r w:rsidRPr="00B248FB">
        <w:rPr>
          <w:rFonts w:ascii="Arial" w:eastAsia="Times New Roman" w:hAnsi="Arial" w:cs="Arial"/>
          <w:bCs/>
          <w:kern w:val="0"/>
          <w:szCs w:val="23"/>
          <w:lang w:eastAsia="ar-SA"/>
          <w14:ligatures w14:val="none"/>
        </w:rPr>
        <w:t xml:space="preserve">. pracovník            1                      10. </w:t>
      </w:r>
      <w:proofErr w:type="spellStart"/>
      <w:r w:rsidRPr="00B248FB">
        <w:rPr>
          <w:rFonts w:ascii="Arial" w:eastAsia="Times New Roman" w:hAnsi="Arial" w:cs="Arial"/>
          <w:bCs/>
          <w:kern w:val="0"/>
          <w:szCs w:val="23"/>
          <w:lang w:eastAsia="ar-SA"/>
          <w14:ligatures w14:val="none"/>
        </w:rPr>
        <w:t>pl</w:t>
      </w:r>
      <w:proofErr w:type="spellEnd"/>
      <w:r w:rsidRPr="00B248FB">
        <w:rPr>
          <w:rFonts w:ascii="Arial" w:eastAsia="Times New Roman" w:hAnsi="Arial" w:cs="Arial"/>
          <w:bCs/>
          <w:kern w:val="0"/>
          <w:szCs w:val="23"/>
          <w:lang w:eastAsia="ar-SA"/>
          <w14:ligatures w14:val="none"/>
        </w:rPr>
        <w:t>. tř.</w:t>
      </w:r>
    </w:p>
    <w:p w14:paraId="6C7F83B9" w14:textId="77777777" w:rsidR="008A4DDE" w:rsidRPr="00B248FB" w:rsidRDefault="008A4DDE" w:rsidP="008A4DDE">
      <w:pPr>
        <w:pBdr>
          <w:top w:val="single" w:sz="4" w:space="1" w:color="auto"/>
          <w:left w:val="single" w:sz="4" w:space="4" w:color="auto"/>
          <w:bottom w:val="single" w:sz="4" w:space="1" w:color="auto"/>
          <w:right w:val="single" w:sz="4" w:space="4" w:color="auto"/>
        </w:pBd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B248FB">
        <w:rPr>
          <w:rFonts w:ascii="Arial" w:eastAsia="Times New Roman" w:hAnsi="Arial" w:cs="Arial"/>
          <w:b/>
          <w:bCs/>
          <w:kern w:val="0"/>
          <w:szCs w:val="23"/>
          <w:lang w:eastAsia="ar-SA"/>
          <w14:ligatures w14:val="none"/>
        </w:rPr>
        <w:t>celkem</w:t>
      </w:r>
      <w:r w:rsidRPr="00B248FB">
        <w:rPr>
          <w:rFonts w:ascii="Arial" w:eastAsia="Times New Roman" w:hAnsi="Arial" w:cs="Arial"/>
          <w:b/>
          <w:bCs/>
          <w:kern w:val="0"/>
          <w:szCs w:val="23"/>
          <w:lang w:eastAsia="ar-SA"/>
          <w14:ligatures w14:val="none"/>
        </w:rPr>
        <w:tab/>
      </w:r>
      <w:r w:rsidRPr="00B248FB">
        <w:rPr>
          <w:rFonts w:ascii="Arial" w:eastAsia="Times New Roman" w:hAnsi="Arial" w:cs="Arial"/>
          <w:b/>
          <w:bCs/>
          <w:kern w:val="0"/>
          <w:szCs w:val="23"/>
          <w:lang w:eastAsia="ar-SA"/>
          <w14:ligatures w14:val="none"/>
        </w:rPr>
        <w:tab/>
      </w:r>
      <w:r w:rsidRPr="00B248FB">
        <w:rPr>
          <w:rFonts w:ascii="Arial" w:eastAsia="Times New Roman" w:hAnsi="Arial" w:cs="Arial"/>
          <w:b/>
          <w:bCs/>
          <w:kern w:val="0"/>
          <w:szCs w:val="23"/>
          <w:lang w:eastAsia="ar-SA"/>
          <w14:ligatures w14:val="none"/>
        </w:rPr>
        <w:tab/>
      </w:r>
      <w:r w:rsidRPr="00B248FB">
        <w:rPr>
          <w:rFonts w:ascii="Arial" w:eastAsia="Times New Roman" w:hAnsi="Arial" w:cs="Arial"/>
          <w:b/>
          <w:bCs/>
          <w:kern w:val="0"/>
          <w:szCs w:val="23"/>
          <w:lang w:eastAsia="ar-SA"/>
          <w14:ligatures w14:val="none"/>
        </w:rPr>
        <w:tab/>
      </w:r>
      <w:r w:rsidRPr="00B248FB">
        <w:rPr>
          <w:rFonts w:ascii="Arial" w:eastAsia="Times New Roman" w:hAnsi="Arial" w:cs="Arial"/>
          <w:b/>
          <w:bCs/>
          <w:kern w:val="0"/>
          <w:szCs w:val="23"/>
          <w:lang w:eastAsia="ar-SA"/>
          <w14:ligatures w14:val="none"/>
        </w:rPr>
        <w:tab/>
        <w:t>4 fyzické osoby – 3,</w:t>
      </w:r>
      <w:r w:rsidR="008341F4" w:rsidRPr="00B248FB">
        <w:rPr>
          <w:rFonts w:ascii="Arial" w:eastAsia="Times New Roman" w:hAnsi="Arial" w:cs="Arial"/>
          <w:b/>
          <w:bCs/>
          <w:kern w:val="0"/>
          <w:szCs w:val="23"/>
          <w:lang w:eastAsia="ar-SA"/>
          <w14:ligatures w14:val="none"/>
        </w:rPr>
        <w:t>5</w:t>
      </w:r>
      <w:r w:rsidRPr="00B248FB">
        <w:rPr>
          <w:rFonts w:ascii="Arial" w:eastAsia="Times New Roman" w:hAnsi="Arial" w:cs="Arial"/>
          <w:b/>
          <w:bCs/>
          <w:kern w:val="0"/>
          <w:szCs w:val="23"/>
          <w:lang w:eastAsia="ar-SA"/>
          <w14:ligatures w14:val="none"/>
        </w:rPr>
        <w:t xml:space="preserve"> úvazku</w:t>
      </w:r>
    </w:p>
    <w:p w14:paraId="72ED380E" w14:textId="77777777" w:rsidR="008A4DDE" w:rsidRPr="00B248FB"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248FB">
        <w:rPr>
          <w:rFonts w:ascii="Arial" w:eastAsia="Times New Roman" w:hAnsi="Arial" w:cs="Arial"/>
          <w:bCs/>
          <w:kern w:val="0"/>
          <w:szCs w:val="23"/>
          <w:lang w:eastAsia="ar-SA"/>
          <w14:ligatures w14:val="none"/>
        </w:rPr>
        <w:t>Od června 2020 je jedna zaměstnankyně zaměstnaná na 0,2 úvazku na DPP.</w:t>
      </w:r>
    </w:p>
    <w:p w14:paraId="118C6800" w14:textId="77777777" w:rsidR="008A4DDE" w:rsidRPr="00B248FB"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527E85AA" w14:textId="77777777" w:rsidR="008A4DDE" w:rsidRPr="00B248FB"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B248FB">
        <w:rPr>
          <w:rFonts w:ascii="Arial" w:eastAsia="Times New Roman" w:hAnsi="Arial" w:cs="Arial"/>
          <w:b/>
          <w:bCs/>
          <w:kern w:val="0"/>
          <w:szCs w:val="23"/>
          <w:lang w:eastAsia="ar-SA"/>
          <w14:ligatures w14:val="none"/>
        </w:rPr>
        <w:t>provozní pracovníci</w:t>
      </w:r>
    </w:p>
    <w:p w14:paraId="5ADAB767" w14:textId="77777777" w:rsidR="008A4DDE" w:rsidRPr="00B248FB" w:rsidRDefault="008A4DDE" w:rsidP="008A4DDE">
      <w:pPr>
        <w:pBdr>
          <w:top w:val="single" w:sz="4" w:space="1" w:color="auto"/>
          <w:left w:val="single" w:sz="4" w:space="4" w:color="auto"/>
          <w:bottom w:val="single" w:sz="4" w:space="1" w:color="auto"/>
          <w:right w:val="single" w:sz="4" w:space="4" w:color="auto"/>
        </w:pBd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248FB">
        <w:rPr>
          <w:rFonts w:ascii="Arial" w:eastAsia="Times New Roman" w:hAnsi="Arial" w:cs="Arial"/>
          <w:bCs/>
          <w:kern w:val="0"/>
          <w:szCs w:val="23"/>
          <w:lang w:eastAsia="ar-SA"/>
          <w14:ligatures w14:val="none"/>
        </w:rPr>
        <w:t xml:space="preserve">domovník - správce budov </w:t>
      </w:r>
      <w:r w:rsidRPr="00B248FB">
        <w:rPr>
          <w:rFonts w:ascii="Arial" w:eastAsia="Times New Roman" w:hAnsi="Arial" w:cs="Arial"/>
          <w:bCs/>
          <w:kern w:val="0"/>
          <w:szCs w:val="23"/>
          <w:lang w:eastAsia="ar-SA"/>
          <w14:ligatures w14:val="none"/>
        </w:rPr>
        <w:tab/>
      </w:r>
      <w:r w:rsidRPr="00B248FB">
        <w:rPr>
          <w:rFonts w:ascii="Arial" w:eastAsia="Times New Roman" w:hAnsi="Arial" w:cs="Arial"/>
          <w:bCs/>
          <w:kern w:val="0"/>
          <w:szCs w:val="23"/>
          <w:lang w:eastAsia="ar-SA"/>
          <w14:ligatures w14:val="none"/>
        </w:rPr>
        <w:tab/>
        <w:t xml:space="preserve">           </w:t>
      </w:r>
      <w:proofErr w:type="gramStart"/>
      <w:r w:rsidRPr="00B248FB">
        <w:rPr>
          <w:rFonts w:ascii="Arial" w:eastAsia="Times New Roman" w:hAnsi="Arial" w:cs="Arial"/>
          <w:bCs/>
          <w:kern w:val="0"/>
          <w:szCs w:val="23"/>
          <w:lang w:eastAsia="ar-SA"/>
          <w14:ligatures w14:val="none"/>
        </w:rPr>
        <w:t xml:space="preserve">1  </w:t>
      </w:r>
      <w:r w:rsidRPr="00B248FB">
        <w:rPr>
          <w:rFonts w:ascii="Arial" w:eastAsia="Times New Roman" w:hAnsi="Arial" w:cs="Arial"/>
          <w:bCs/>
          <w:kern w:val="0"/>
          <w:szCs w:val="23"/>
          <w:lang w:eastAsia="ar-SA"/>
          <w14:ligatures w14:val="none"/>
        </w:rPr>
        <w:tab/>
      </w:r>
      <w:proofErr w:type="gramEnd"/>
      <w:r w:rsidRPr="00B248FB">
        <w:rPr>
          <w:rFonts w:ascii="Arial" w:eastAsia="Times New Roman" w:hAnsi="Arial" w:cs="Arial"/>
          <w:bCs/>
          <w:kern w:val="0"/>
          <w:szCs w:val="23"/>
          <w:lang w:eastAsia="ar-SA"/>
          <w14:ligatures w14:val="none"/>
        </w:rPr>
        <w:tab/>
        <w:t xml:space="preserve"> 5  </w:t>
      </w:r>
      <w:proofErr w:type="spellStart"/>
      <w:r w:rsidRPr="00B248FB">
        <w:rPr>
          <w:rFonts w:ascii="Arial" w:eastAsia="Times New Roman" w:hAnsi="Arial" w:cs="Arial"/>
          <w:bCs/>
          <w:kern w:val="0"/>
          <w:szCs w:val="23"/>
          <w:lang w:eastAsia="ar-SA"/>
          <w14:ligatures w14:val="none"/>
        </w:rPr>
        <w:t>pl</w:t>
      </w:r>
      <w:proofErr w:type="spellEnd"/>
      <w:r w:rsidRPr="00B248FB">
        <w:rPr>
          <w:rFonts w:ascii="Arial" w:eastAsia="Times New Roman" w:hAnsi="Arial" w:cs="Arial"/>
          <w:bCs/>
          <w:kern w:val="0"/>
          <w:szCs w:val="23"/>
          <w:lang w:eastAsia="ar-SA"/>
          <w14:ligatures w14:val="none"/>
        </w:rPr>
        <w:t>. tř.</w:t>
      </w:r>
    </w:p>
    <w:p w14:paraId="13BAD2CC" w14:textId="77777777" w:rsidR="008A4DDE" w:rsidRPr="00B248FB" w:rsidRDefault="008A4DDE" w:rsidP="004D32A6">
      <w:pPr>
        <w:pBdr>
          <w:top w:val="single" w:sz="4" w:space="0" w:color="auto"/>
          <w:left w:val="single" w:sz="4" w:space="4" w:color="auto"/>
          <w:bottom w:val="single" w:sz="4" w:space="1" w:color="auto"/>
          <w:right w:val="single" w:sz="4" w:space="4" w:color="auto"/>
        </w:pBd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248FB">
        <w:rPr>
          <w:rFonts w:ascii="Arial" w:eastAsia="Times New Roman" w:hAnsi="Arial" w:cs="Arial"/>
          <w:bCs/>
          <w:kern w:val="0"/>
          <w:szCs w:val="23"/>
          <w:lang w:eastAsia="ar-SA"/>
          <w14:ligatures w14:val="none"/>
        </w:rPr>
        <w:t>uklízečka</w:t>
      </w:r>
      <w:r w:rsidRPr="00B248FB">
        <w:rPr>
          <w:rFonts w:ascii="Arial" w:eastAsia="Times New Roman" w:hAnsi="Arial" w:cs="Arial"/>
          <w:bCs/>
          <w:kern w:val="0"/>
          <w:szCs w:val="23"/>
          <w:lang w:eastAsia="ar-SA"/>
          <w14:ligatures w14:val="none"/>
        </w:rPr>
        <w:tab/>
        <w:t xml:space="preserve"> </w:t>
      </w:r>
      <w:r w:rsidRPr="00B248FB">
        <w:rPr>
          <w:rFonts w:ascii="Arial" w:eastAsia="Times New Roman" w:hAnsi="Arial" w:cs="Arial"/>
          <w:bCs/>
          <w:kern w:val="0"/>
          <w:szCs w:val="23"/>
          <w:lang w:eastAsia="ar-SA"/>
          <w14:ligatures w14:val="none"/>
        </w:rPr>
        <w:tab/>
      </w:r>
      <w:r w:rsidRPr="00B248FB">
        <w:rPr>
          <w:rFonts w:ascii="Arial" w:eastAsia="Times New Roman" w:hAnsi="Arial" w:cs="Arial"/>
          <w:bCs/>
          <w:kern w:val="0"/>
          <w:szCs w:val="23"/>
          <w:lang w:eastAsia="ar-SA"/>
          <w14:ligatures w14:val="none"/>
        </w:rPr>
        <w:tab/>
      </w:r>
      <w:r w:rsidRPr="00B248FB">
        <w:rPr>
          <w:rFonts w:ascii="Arial" w:eastAsia="Times New Roman" w:hAnsi="Arial" w:cs="Arial"/>
          <w:bCs/>
          <w:kern w:val="0"/>
          <w:szCs w:val="23"/>
          <w:lang w:eastAsia="ar-SA"/>
          <w14:ligatures w14:val="none"/>
        </w:rPr>
        <w:tab/>
        <w:t xml:space="preserve">           5</w:t>
      </w:r>
      <w:r w:rsidRPr="00B248FB">
        <w:rPr>
          <w:rFonts w:ascii="Arial" w:eastAsia="Times New Roman" w:hAnsi="Arial" w:cs="Arial"/>
          <w:bCs/>
          <w:kern w:val="0"/>
          <w:szCs w:val="23"/>
          <w:lang w:eastAsia="ar-SA"/>
          <w14:ligatures w14:val="none"/>
        </w:rPr>
        <w:tab/>
      </w:r>
      <w:r w:rsidRPr="00B248FB">
        <w:rPr>
          <w:rFonts w:ascii="Arial" w:eastAsia="Times New Roman" w:hAnsi="Arial" w:cs="Arial"/>
          <w:bCs/>
          <w:kern w:val="0"/>
          <w:szCs w:val="23"/>
          <w:lang w:eastAsia="ar-SA"/>
          <w14:ligatures w14:val="none"/>
        </w:rPr>
        <w:tab/>
        <w:t xml:space="preserve"> 2. </w:t>
      </w:r>
      <w:proofErr w:type="spellStart"/>
      <w:r w:rsidRPr="00B248FB">
        <w:rPr>
          <w:rFonts w:ascii="Arial" w:eastAsia="Times New Roman" w:hAnsi="Arial" w:cs="Arial"/>
          <w:bCs/>
          <w:kern w:val="0"/>
          <w:szCs w:val="23"/>
          <w:lang w:eastAsia="ar-SA"/>
          <w14:ligatures w14:val="none"/>
        </w:rPr>
        <w:t>pl</w:t>
      </w:r>
      <w:proofErr w:type="spellEnd"/>
      <w:r w:rsidRPr="00B248FB">
        <w:rPr>
          <w:rFonts w:ascii="Arial" w:eastAsia="Times New Roman" w:hAnsi="Arial" w:cs="Arial"/>
          <w:bCs/>
          <w:kern w:val="0"/>
          <w:szCs w:val="23"/>
          <w:lang w:eastAsia="ar-SA"/>
          <w14:ligatures w14:val="none"/>
        </w:rPr>
        <w:t>. tř.</w:t>
      </w:r>
    </w:p>
    <w:p w14:paraId="01359090" w14:textId="77777777" w:rsidR="008A4DDE" w:rsidRPr="00B248FB" w:rsidRDefault="008A4DDE" w:rsidP="004D32A6">
      <w:pPr>
        <w:pBdr>
          <w:top w:val="single" w:sz="4" w:space="0" w:color="auto"/>
          <w:left w:val="single" w:sz="4" w:space="4" w:color="auto"/>
          <w:bottom w:val="single" w:sz="4" w:space="1" w:color="auto"/>
          <w:right w:val="single" w:sz="4" w:space="4" w:color="auto"/>
        </w:pBd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B248FB">
        <w:rPr>
          <w:rFonts w:ascii="Arial" w:eastAsia="Times New Roman" w:hAnsi="Arial" w:cs="Arial"/>
          <w:b/>
          <w:bCs/>
          <w:kern w:val="0"/>
          <w:szCs w:val="23"/>
          <w:lang w:eastAsia="ar-SA"/>
          <w14:ligatures w14:val="none"/>
        </w:rPr>
        <w:t>celkem</w:t>
      </w:r>
      <w:r w:rsidRPr="00B248FB">
        <w:rPr>
          <w:rFonts w:ascii="Arial" w:eastAsia="Times New Roman" w:hAnsi="Arial" w:cs="Arial"/>
          <w:b/>
          <w:bCs/>
          <w:kern w:val="0"/>
          <w:szCs w:val="23"/>
          <w:lang w:eastAsia="ar-SA"/>
          <w14:ligatures w14:val="none"/>
        </w:rPr>
        <w:tab/>
      </w:r>
      <w:r w:rsidRPr="00B248FB">
        <w:rPr>
          <w:rFonts w:ascii="Arial" w:eastAsia="Times New Roman" w:hAnsi="Arial" w:cs="Arial"/>
          <w:b/>
          <w:bCs/>
          <w:kern w:val="0"/>
          <w:szCs w:val="23"/>
          <w:lang w:eastAsia="ar-SA"/>
          <w14:ligatures w14:val="none"/>
        </w:rPr>
        <w:tab/>
      </w:r>
      <w:r w:rsidRPr="00B248FB">
        <w:rPr>
          <w:rFonts w:ascii="Arial" w:eastAsia="Times New Roman" w:hAnsi="Arial" w:cs="Arial"/>
          <w:b/>
          <w:bCs/>
          <w:kern w:val="0"/>
          <w:szCs w:val="23"/>
          <w:lang w:eastAsia="ar-SA"/>
          <w14:ligatures w14:val="none"/>
        </w:rPr>
        <w:tab/>
      </w:r>
      <w:r w:rsidRPr="00B248FB">
        <w:rPr>
          <w:rFonts w:ascii="Arial" w:eastAsia="Times New Roman" w:hAnsi="Arial" w:cs="Arial"/>
          <w:b/>
          <w:bCs/>
          <w:kern w:val="0"/>
          <w:szCs w:val="23"/>
          <w:lang w:eastAsia="ar-SA"/>
          <w14:ligatures w14:val="none"/>
        </w:rPr>
        <w:tab/>
        <w:t xml:space="preserve">          6 </w:t>
      </w:r>
      <w:proofErr w:type="gramStart"/>
      <w:r w:rsidRPr="00B248FB">
        <w:rPr>
          <w:rFonts w:ascii="Arial" w:eastAsia="Times New Roman" w:hAnsi="Arial" w:cs="Arial"/>
          <w:b/>
          <w:bCs/>
          <w:kern w:val="0"/>
          <w:szCs w:val="23"/>
          <w:lang w:eastAsia="ar-SA"/>
          <w14:ligatures w14:val="none"/>
        </w:rPr>
        <w:t>fyzických  osob</w:t>
      </w:r>
      <w:proofErr w:type="gramEnd"/>
      <w:r w:rsidRPr="00B248FB">
        <w:rPr>
          <w:rFonts w:ascii="Arial" w:eastAsia="Times New Roman" w:hAnsi="Arial" w:cs="Arial"/>
          <w:b/>
          <w:bCs/>
          <w:kern w:val="0"/>
          <w:szCs w:val="23"/>
          <w:lang w:eastAsia="ar-SA"/>
          <w14:ligatures w14:val="none"/>
        </w:rPr>
        <w:t xml:space="preserve"> – 6 úvazků</w:t>
      </w:r>
    </w:p>
    <w:p w14:paraId="7EF79D7B"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7C616839" w14:textId="77777777" w:rsidR="00D065F6" w:rsidRDefault="00D065F6"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3FE857B5" w14:textId="77777777" w:rsidR="008A4DDE" w:rsidRPr="00B248FB"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248FB">
        <w:rPr>
          <w:rFonts w:ascii="Arial" w:eastAsia="Times New Roman" w:hAnsi="Arial" w:cs="Arial"/>
          <w:bCs/>
          <w:kern w:val="0"/>
          <w:szCs w:val="23"/>
          <w:lang w:eastAsia="ar-SA"/>
          <w14:ligatures w14:val="none"/>
        </w:rPr>
        <w:t xml:space="preserve">Příležitostně škole vypomáhá 1 pracovník na úseku provozu – školnické práce, zaměstnaný na DPP, úvazek </w:t>
      </w:r>
      <w:proofErr w:type="spellStart"/>
      <w:r w:rsidR="00B248FB" w:rsidRPr="00B248FB">
        <w:rPr>
          <w:rFonts w:ascii="Arial" w:eastAsia="Times New Roman" w:hAnsi="Arial" w:cs="Arial"/>
          <w:bCs/>
          <w:kern w:val="0"/>
          <w:szCs w:val="23"/>
          <w:lang w:eastAsia="ar-SA"/>
          <w14:ligatures w14:val="none"/>
        </w:rPr>
        <w:t>max</w:t>
      </w:r>
      <w:proofErr w:type="spellEnd"/>
      <w:r w:rsidRPr="00B248FB">
        <w:rPr>
          <w:rFonts w:ascii="Arial" w:eastAsia="Times New Roman" w:hAnsi="Arial" w:cs="Arial"/>
          <w:bCs/>
          <w:kern w:val="0"/>
          <w:szCs w:val="23"/>
          <w:lang w:eastAsia="ar-SA"/>
          <w14:ligatures w14:val="none"/>
        </w:rPr>
        <w:t xml:space="preserve"> 0,1 měsíčně. V doplňkové činnosti </w:t>
      </w:r>
      <w:r w:rsidR="008341F4" w:rsidRPr="00B248FB">
        <w:rPr>
          <w:rFonts w:ascii="Arial" w:eastAsia="Times New Roman" w:hAnsi="Arial" w:cs="Arial"/>
          <w:bCs/>
          <w:kern w:val="0"/>
          <w:szCs w:val="23"/>
          <w:lang w:eastAsia="ar-SA"/>
          <w14:ligatures w14:val="none"/>
        </w:rPr>
        <w:t>je</w:t>
      </w:r>
      <w:r w:rsidRPr="00B248FB">
        <w:rPr>
          <w:rFonts w:ascii="Arial" w:eastAsia="Times New Roman" w:hAnsi="Arial" w:cs="Arial"/>
          <w:bCs/>
          <w:kern w:val="0"/>
          <w:szCs w:val="23"/>
          <w:lang w:eastAsia="ar-SA"/>
          <w14:ligatures w14:val="none"/>
        </w:rPr>
        <w:t xml:space="preserve"> zaměstn</w:t>
      </w:r>
      <w:r w:rsidR="008341F4" w:rsidRPr="00B248FB">
        <w:rPr>
          <w:rFonts w:ascii="Arial" w:eastAsia="Times New Roman" w:hAnsi="Arial" w:cs="Arial"/>
          <w:bCs/>
          <w:kern w:val="0"/>
          <w:szCs w:val="23"/>
          <w:lang w:eastAsia="ar-SA"/>
          <w14:ligatures w14:val="none"/>
        </w:rPr>
        <w:t>aný</w:t>
      </w:r>
      <w:r w:rsidRPr="00B248FB">
        <w:rPr>
          <w:rFonts w:ascii="Arial" w:eastAsia="Times New Roman" w:hAnsi="Arial" w:cs="Arial"/>
          <w:bCs/>
          <w:kern w:val="0"/>
          <w:szCs w:val="23"/>
          <w:lang w:eastAsia="ar-SA"/>
          <w14:ligatures w14:val="none"/>
        </w:rPr>
        <w:t xml:space="preserve"> správc</w:t>
      </w:r>
      <w:r w:rsidR="008341F4" w:rsidRPr="00B248FB">
        <w:rPr>
          <w:rFonts w:ascii="Arial" w:eastAsia="Times New Roman" w:hAnsi="Arial" w:cs="Arial"/>
          <w:bCs/>
          <w:kern w:val="0"/>
          <w:szCs w:val="23"/>
          <w:lang w:eastAsia="ar-SA"/>
          <w14:ligatures w14:val="none"/>
        </w:rPr>
        <w:t>e</w:t>
      </w:r>
      <w:r w:rsidRPr="00B248FB">
        <w:rPr>
          <w:rFonts w:ascii="Arial" w:eastAsia="Times New Roman" w:hAnsi="Arial" w:cs="Arial"/>
          <w:bCs/>
          <w:kern w:val="0"/>
          <w:szCs w:val="23"/>
          <w:lang w:eastAsia="ar-SA"/>
          <w14:ligatures w14:val="none"/>
        </w:rPr>
        <w:t xml:space="preserve"> tělocvičny, s náplní práce kontrola a zamykání tělocvičny v pracovní dny, dozor tělocvičny během víkendů. P</w:t>
      </w:r>
      <w:r w:rsidR="00B248FB" w:rsidRPr="00B248FB">
        <w:rPr>
          <w:rFonts w:ascii="Arial" w:eastAsia="Times New Roman" w:hAnsi="Arial" w:cs="Arial"/>
          <w:bCs/>
          <w:kern w:val="0"/>
          <w:szCs w:val="23"/>
          <w:lang w:eastAsia="ar-SA"/>
          <w14:ligatures w14:val="none"/>
        </w:rPr>
        <w:t>racovní p</w:t>
      </w:r>
      <w:r w:rsidRPr="00B248FB">
        <w:rPr>
          <w:rFonts w:ascii="Arial" w:eastAsia="Times New Roman" w:hAnsi="Arial" w:cs="Arial"/>
          <w:bCs/>
          <w:kern w:val="0"/>
          <w:szCs w:val="23"/>
          <w:lang w:eastAsia="ar-SA"/>
          <w14:ligatures w14:val="none"/>
        </w:rPr>
        <w:t xml:space="preserve">oměr </w:t>
      </w:r>
      <w:r w:rsidR="00B248FB" w:rsidRPr="00B248FB">
        <w:rPr>
          <w:rFonts w:ascii="Arial" w:eastAsia="Times New Roman" w:hAnsi="Arial" w:cs="Arial"/>
          <w:bCs/>
          <w:kern w:val="0"/>
          <w:szCs w:val="23"/>
          <w:lang w:eastAsia="ar-SA"/>
          <w14:ligatures w14:val="none"/>
        </w:rPr>
        <w:t xml:space="preserve">je </w:t>
      </w:r>
      <w:r w:rsidRPr="00B248FB">
        <w:rPr>
          <w:rFonts w:ascii="Arial" w:eastAsia="Times New Roman" w:hAnsi="Arial" w:cs="Arial"/>
          <w:bCs/>
          <w:kern w:val="0"/>
          <w:szCs w:val="23"/>
          <w:lang w:eastAsia="ar-SA"/>
          <w14:ligatures w14:val="none"/>
        </w:rPr>
        <w:t xml:space="preserve">na DPP, nepravidelně dle </w:t>
      </w:r>
      <w:r w:rsidR="00B248FB" w:rsidRPr="00B248FB">
        <w:rPr>
          <w:rFonts w:ascii="Arial" w:eastAsia="Times New Roman" w:hAnsi="Arial" w:cs="Arial"/>
          <w:bCs/>
          <w:kern w:val="0"/>
          <w:szCs w:val="23"/>
          <w:lang w:eastAsia="ar-SA"/>
          <w14:ligatures w14:val="none"/>
        </w:rPr>
        <w:t xml:space="preserve">rozvrhu </w:t>
      </w:r>
      <w:r w:rsidRPr="00B248FB">
        <w:rPr>
          <w:rFonts w:ascii="Arial" w:eastAsia="Times New Roman" w:hAnsi="Arial" w:cs="Arial"/>
          <w:bCs/>
          <w:kern w:val="0"/>
          <w:szCs w:val="23"/>
          <w:lang w:eastAsia="ar-SA"/>
          <w14:ligatures w14:val="none"/>
        </w:rPr>
        <w:t>nájmů. Jeden pracovník prac</w:t>
      </w:r>
      <w:r w:rsidR="00B248FB" w:rsidRPr="00B248FB">
        <w:rPr>
          <w:rFonts w:ascii="Arial" w:eastAsia="Times New Roman" w:hAnsi="Arial" w:cs="Arial"/>
          <w:bCs/>
          <w:kern w:val="0"/>
          <w:szCs w:val="23"/>
          <w:lang w:eastAsia="ar-SA"/>
          <w14:ligatures w14:val="none"/>
        </w:rPr>
        <w:t>oval</w:t>
      </w:r>
      <w:r w:rsidRPr="00B248FB">
        <w:rPr>
          <w:rFonts w:ascii="Arial" w:eastAsia="Times New Roman" w:hAnsi="Arial" w:cs="Arial"/>
          <w:bCs/>
          <w:kern w:val="0"/>
          <w:szCs w:val="23"/>
          <w:lang w:eastAsia="ar-SA"/>
          <w14:ligatures w14:val="none"/>
        </w:rPr>
        <w:t xml:space="preserve"> na správě počítačové sítě (na DPP</w:t>
      </w:r>
      <w:r w:rsidR="00B248FB" w:rsidRPr="00B248FB">
        <w:rPr>
          <w:rFonts w:ascii="Arial" w:eastAsia="Times New Roman" w:hAnsi="Arial" w:cs="Arial"/>
          <w:bCs/>
          <w:kern w:val="0"/>
          <w:szCs w:val="23"/>
          <w:lang w:eastAsia="ar-SA"/>
          <w14:ligatures w14:val="none"/>
        </w:rPr>
        <w:t xml:space="preserve">, úvazek </w:t>
      </w:r>
      <w:proofErr w:type="spellStart"/>
      <w:r w:rsidR="00B248FB" w:rsidRPr="00B248FB">
        <w:rPr>
          <w:rFonts w:ascii="Arial" w:eastAsia="Times New Roman" w:hAnsi="Arial" w:cs="Arial"/>
          <w:bCs/>
          <w:kern w:val="0"/>
          <w:szCs w:val="23"/>
          <w:lang w:eastAsia="ar-SA"/>
          <w14:ligatures w14:val="none"/>
        </w:rPr>
        <w:t>max</w:t>
      </w:r>
      <w:proofErr w:type="spellEnd"/>
      <w:r w:rsidR="00B248FB" w:rsidRPr="00B248FB">
        <w:rPr>
          <w:rFonts w:ascii="Arial" w:eastAsia="Times New Roman" w:hAnsi="Arial" w:cs="Arial"/>
          <w:bCs/>
          <w:kern w:val="0"/>
          <w:szCs w:val="23"/>
          <w:lang w:eastAsia="ar-SA"/>
          <w14:ligatures w14:val="none"/>
        </w:rPr>
        <w:t xml:space="preserve"> 0,15</w:t>
      </w:r>
      <w:r w:rsidRPr="00B248FB">
        <w:rPr>
          <w:rFonts w:ascii="Arial" w:eastAsia="Times New Roman" w:hAnsi="Arial" w:cs="Arial"/>
          <w:bCs/>
          <w:kern w:val="0"/>
          <w:szCs w:val="23"/>
          <w:lang w:eastAsia="ar-SA"/>
          <w14:ligatures w14:val="none"/>
        </w:rPr>
        <w:t>).</w:t>
      </w:r>
    </w:p>
    <w:p w14:paraId="4F797E1D" w14:textId="77777777" w:rsidR="008A4DDE" w:rsidRPr="00B248FB"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p w14:paraId="02E803B1" w14:textId="77777777" w:rsidR="008A4DDE" w:rsidRPr="00D065F6"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D065F6">
        <w:rPr>
          <w:rFonts w:ascii="Arial" w:eastAsia="Times New Roman" w:hAnsi="Arial" w:cs="Arial"/>
          <w:b/>
          <w:bCs/>
          <w:kern w:val="0"/>
          <w:szCs w:val="23"/>
          <w:lang w:eastAsia="ar-SA"/>
          <w14:ligatures w14:val="none"/>
        </w:rPr>
        <w:t>§ 3121</w:t>
      </w:r>
      <w:r w:rsidRPr="00D065F6">
        <w:rPr>
          <w:rFonts w:ascii="Arial" w:eastAsia="Times New Roman" w:hAnsi="Arial" w:cs="Arial"/>
          <w:b/>
          <w:bCs/>
          <w:kern w:val="0"/>
          <w:szCs w:val="23"/>
          <w:lang w:eastAsia="ar-SA"/>
          <w14:ligatures w14:val="none"/>
        </w:rPr>
        <w:tab/>
      </w:r>
      <w:r w:rsidRPr="00D065F6">
        <w:rPr>
          <w:rFonts w:ascii="Arial" w:eastAsia="Times New Roman" w:hAnsi="Arial" w:cs="Arial"/>
          <w:b/>
          <w:bCs/>
          <w:kern w:val="0"/>
          <w:szCs w:val="23"/>
          <w:lang w:eastAsia="ar-SA"/>
          <w14:ligatures w14:val="none"/>
        </w:rPr>
        <w:tab/>
      </w:r>
      <w:proofErr w:type="gramStart"/>
      <w:r w:rsidRPr="00D065F6">
        <w:rPr>
          <w:rFonts w:ascii="Arial" w:eastAsia="Times New Roman" w:hAnsi="Arial" w:cs="Arial"/>
          <w:b/>
          <w:bCs/>
          <w:kern w:val="0"/>
          <w:szCs w:val="23"/>
          <w:lang w:eastAsia="ar-SA"/>
          <w14:ligatures w14:val="none"/>
        </w:rPr>
        <w:t>škola - pedagogický</w:t>
      </w:r>
      <w:proofErr w:type="gramEnd"/>
      <w:r w:rsidRPr="00D065F6">
        <w:rPr>
          <w:rFonts w:ascii="Arial" w:eastAsia="Times New Roman" w:hAnsi="Arial" w:cs="Arial"/>
          <w:b/>
          <w:bCs/>
          <w:kern w:val="0"/>
          <w:szCs w:val="23"/>
          <w:lang w:eastAsia="ar-SA"/>
          <w14:ligatures w14:val="none"/>
        </w:rPr>
        <w:t xml:space="preserve"> úsek </w:t>
      </w:r>
    </w:p>
    <w:p w14:paraId="19E25905" w14:textId="77777777" w:rsidR="008A4DDE" w:rsidRPr="00D065F6" w:rsidRDefault="008A4DDE" w:rsidP="008A4DDE">
      <w:pPr>
        <w:pBdr>
          <w:top w:val="single" w:sz="4" w:space="1" w:color="auto"/>
          <w:left w:val="single" w:sz="4" w:space="4" w:color="auto"/>
          <w:bottom w:val="single" w:sz="4" w:space="1" w:color="auto"/>
          <w:right w:val="single" w:sz="4" w:space="4" w:color="auto"/>
        </w:pBd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D065F6">
        <w:rPr>
          <w:rFonts w:ascii="Arial" w:eastAsia="Times New Roman" w:hAnsi="Arial" w:cs="Arial"/>
          <w:bCs/>
          <w:kern w:val="0"/>
          <w:szCs w:val="23"/>
          <w:lang w:eastAsia="ar-SA"/>
          <w14:ligatures w14:val="none"/>
        </w:rPr>
        <w:t>Učitel střední školy</w:t>
      </w:r>
      <w:r w:rsidRPr="00D065F6">
        <w:rPr>
          <w:rFonts w:ascii="Arial" w:eastAsia="Times New Roman" w:hAnsi="Arial" w:cs="Arial"/>
          <w:bCs/>
          <w:kern w:val="0"/>
          <w:szCs w:val="23"/>
          <w:lang w:eastAsia="ar-SA"/>
          <w14:ligatures w14:val="none"/>
        </w:rPr>
        <w:tab/>
      </w:r>
      <w:r w:rsidRPr="00D065F6">
        <w:rPr>
          <w:rFonts w:ascii="Arial" w:eastAsia="Times New Roman" w:hAnsi="Arial" w:cs="Arial"/>
          <w:bCs/>
          <w:kern w:val="0"/>
          <w:szCs w:val="23"/>
          <w:lang w:eastAsia="ar-SA"/>
          <w14:ligatures w14:val="none"/>
        </w:rPr>
        <w:tab/>
        <w:t xml:space="preserve">                    </w:t>
      </w:r>
      <w:r w:rsidRPr="00D065F6">
        <w:rPr>
          <w:rFonts w:ascii="Arial" w:eastAsia="Times New Roman" w:hAnsi="Arial" w:cs="Arial"/>
          <w:bCs/>
          <w:kern w:val="0"/>
          <w:szCs w:val="23"/>
          <w:lang w:eastAsia="ar-SA"/>
          <w14:ligatures w14:val="none"/>
        </w:rPr>
        <w:tab/>
        <w:t>51</w:t>
      </w:r>
      <w:r w:rsidRPr="00D065F6">
        <w:rPr>
          <w:rFonts w:ascii="Arial" w:eastAsia="Times New Roman" w:hAnsi="Arial" w:cs="Arial"/>
          <w:bCs/>
          <w:kern w:val="0"/>
          <w:szCs w:val="23"/>
          <w:lang w:eastAsia="ar-SA"/>
          <w14:ligatures w14:val="none"/>
        </w:rPr>
        <w:tab/>
        <w:t xml:space="preserve">            12. </w:t>
      </w:r>
      <w:proofErr w:type="spellStart"/>
      <w:r w:rsidRPr="00D065F6">
        <w:rPr>
          <w:rFonts w:ascii="Arial" w:eastAsia="Times New Roman" w:hAnsi="Arial" w:cs="Arial"/>
          <w:bCs/>
          <w:kern w:val="0"/>
          <w:szCs w:val="23"/>
          <w:lang w:eastAsia="ar-SA"/>
          <w14:ligatures w14:val="none"/>
        </w:rPr>
        <w:t>pl</w:t>
      </w:r>
      <w:proofErr w:type="spellEnd"/>
      <w:r w:rsidRPr="00D065F6">
        <w:rPr>
          <w:rFonts w:ascii="Arial" w:eastAsia="Times New Roman" w:hAnsi="Arial" w:cs="Arial"/>
          <w:bCs/>
          <w:kern w:val="0"/>
          <w:szCs w:val="23"/>
          <w:lang w:eastAsia="ar-SA"/>
          <w14:ligatures w14:val="none"/>
        </w:rPr>
        <w:t>. tř.</w:t>
      </w:r>
    </w:p>
    <w:p w14:paraId="1B7DE5BE" w14:textId="77777777" w:rsidR="008A4DDE" w:rsidRPr="00D065F6" w:rsidRDefault="008A4DDE" w:rsidP="008A4DDE">
      <w:pPr>
        <w:pBdr>
          <w:top w:val="single" w:sz="4" w:space="1" w:color="auto"/>
          <w:left w:val="single" w:sz="4" w:space="4" w:color="auto"/>
          <w:bottom w:val="single" w:sz="4" w:space="1" w:color="auto"/>
          <w:right w:val="single" w:sz="4" w:space="4" w:color="auto"/>
        </w:pBd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D065F6">
        <w:rPr>
          <w:rFonts w:ascii="Arial" w:eastAsia="Times New Roman" w:hAnsi="Arial" w:cs="Arial"/>
          <w:bCs/>
          <w:kern w:val="0"/>
          <w:szCs w:val="23"/>
          <w:lang w:eastAsia="ar-SA"/>
          <w14:ligatures w14:val="none"/>
        </w:rPr>
        <w:tab/>
        <w:t xml:space="preserve">                                         </w:t>
      </w:r>
      <w:r w:rsidRPr="00D065F6">
        <w:rPr>
          <w:rFonts w:ascii="Arial" w:eastAsia="Times New Roman" w:hAnsi="Arial" w:cs="Arial"/>
          <w:bCs/>
          <w:kern w:val="0"/>
          <w:szCs w:val="23"/>
          <w:lang w:eastAsia="ar-SA"/>
          <w14:ligatures w14:val="none"/>
        </w:rPr>
        <w:tab/>
        <w:t xml:space="preserve">   </w:t>
      </w:r>
      <w:r w:rsidRPr="00D065F6">
        <w:rPr>
          <w:rFonts w:ascii="Arial" w:eastAsia="Times New Roman" w:hAnsi="Arial" w:cs="Arial"/>
          <w:bCs/>
          <w:kern w:val="0"/>
          <w:szCs w:val="23"/>
          <w:lang w:eastAsia="ar-SA"/>
          <w14:ligatures w14:val="none"/>
        </w:rPr>
        <w:tab/>
        <w:t xml:space="preserve"> 2</w:t>
      </w:r>
      <w:r w:rsidRPr="00D065F6">
        <w:rPr>
          <w:rFonts w:ascii="Arial" w:eastAsia="Times New Roman" w:hAnsi="Arial" w:cs="Arial"/>
          <w:bCs/>
          <w:kern w:val="0"/>
          <w:szCs w:val="23"/>
          <w:lang w:eastAsia="ar-SA"/>
          <w14:ligatures w14:val="none"/>
        </w:rPr>
        <w:tab/>
        <w:t xml:space="preserve">            13. </w:t>
      </w:r>
      <w:proofErr w:type="spellStart"/>
      <w:r w:rsidRPr="00D065F6">
        <w:rPr>
          <w:rFonts w:ascii="Arial" w:eastAsia="Times New Roman" w:hAnsi="Arial" w:cs="Arial"/>
          <w:bCs/>
          <w:kern w:val="0"/>
          <w:szCs w:val="23"/>
          <w:lang w:eastAsia="ar-SA"/>
          <w14:ligatures w14:val="none"/>
        </w:rPr>
        <w:t>pl</w:t>
      </w:r>
      <w:proofErr w:type="spellEnd"/>
      <w:r w:rsidRPr="00D065F6">
        <w:rPr>
          <w:rFonts w:ascii="Arial" w:eastAsia="Times New Roman" w:hAnsi="Arial" w:cs="Arial"/>
          <w:bCs/>
          <w:kern w:val="0"/>
          <w:szCs w:val="23"/>
          <w:lang w:eastAsia="ar-SA"/>
          <w14:ligatures w14:val="none"/>
        </w:rPr>
        <w:t>. tř.</w:t>
      </w:r>
    </w:p>
    <w:p w14:paraId="47E37B18" w14:textId="77777777" w:rsidR="008A4DDE" w:rsidRPr="00D065F6" w:rsidRDefault="008A4DDE" w:rsidP="008A4DDE">
      <w:pPr>
        <w:pBdr>
          <w:top w:val="single" w:sz="4" w:space="1" w:color="auto"/>
          <w:left w:val="single" w:sz="4" w:space="4" w:color="auto"/>
          <w:bottom w:val="single" w:sz="4" w:space="1" w:color="auto"/>
          <w:right w:val="single" w:sz="4" w:space="4" w:color="auto"/>
        </w:pBd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D065F6">
        <w:rPr>
          <w:rFonts w:ascii="Arial" w:eastAsia="Times New Roman" w:hAnsi="Arial" w:cs="Arial"/>
          <w:b/>
          <w:bCs/>
          <w:kern w:val="0"/>
          <w:szCs w:val="23"/>
          <w:lang w:eastAsia="ar-SA"/>
          <w14:ligatures w14:val="none"/>
        </w:rPr>
        <w:t>Celkem</w:t>
      </w:r>
      <w:r w:rsidRPr="00D065F6">
        <w:rPr>
          <w:rFonts w:ascii="Arial" w:eastAsia="Times New Roman" w:hAnsi="Arial" w:cs="Arial"/>
          <w:b/>
          <w:bCs/>
          <w:kern w:val="0"/>
          <w:szCs w:val="23"/>
          <w:lang w:eastAsia="ar-SA"/>
          <w14:ligatures w14:val="none"/>
        </w:rPr>
        <w:tab/>
      </w:r>
      <w:r w:rsidRPr="00D065F6">
        <w:rPr>
          <w:rFonts w:ascii="Arial" w:eastAsia="Times New Roman" w:hAnsi="Arial" w:cs="Arial"/>
          <w:b/>
          <w:bCs/>
          <w:kern w:val="0"/>
          <w:szCs w:val="23"/>
          <w:lang w:eastAsia="ar-SA"/>
          <w14:ligatures w14:val="none"/>
        </w:rPr>
        <w:tab/>
      </w:r>
      <w:r w:rsidRPr="00D065F6">
        <w:rPr>
          <w:rFonts w:ascii="Arial" w:eastAsia="Times New Roman" w:hAnsi="Arial" w:cs="Arial"/>
          <w:b/>
          <w:bCs/>
          <w:kern w:val="0"/>
          <w:szCs w:val="23"/>
          <w:lang w:eastAsia="ar-SA"/>
          <w14:ligatures w14:val="none"/>
        </w:rPr>
        <w:tab/>
        <w:t xml:space="preserve">           53 fyzických osob –   47,</w:t>
      </w:r>
      <w:r w:rsidR="00D065F6" w:rsidRPr="00D065F6">
        <w:rPr>
          <w:rFonts w:ascii="Arial" w:eastAsia="Times New Roman" w:hAnsi="Arial" w:cs="Arial"/>
          <w:b/>
          <w:bCs/>
          <w:kern w:val="0"/>
          <w:szCs w:val="23"/>
          <w:lang w:eastAsia="ar-SA"/>
          <w14:ligatures w14:val="none"/>
        </w:rPr>
        <w:t>85</w:t>
      </w:r>
      <w:r w:rsidRPr="00D065F6">
        <w:rPr>
          <w:rFonts w:ascii="Arial" w:eastAsia="Times New Roman" w:hAnsi="Arial" w:cs="Arial"/>
          <w:b/>
          <w:bCs/>
          <w:kern w:val="0"/>
          <w:szCs w:val="23"/>
          <w:lang w:eastAsia="ar-SA"/>
          <w14:ligatures w14:val="none"/>
        </w:rPr>
        <w:t xml:space="preserve"> úvazku</w:t>
      </w:r>
    </w:p>
    <w:p w14:paraId="7CF63616"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
          <w:bCs/>
          <w:color w:val="FF0000"/>
          <w:kern w:val="0"/>
          <w:szCs w:val="23"/>
          <w:lang w:eastAsia="ar-SA"/>
          <w14:ligatures w14:val="none"/>
        </w:rPr>
      </w:pPr>
    </w:p>
    <w:p w14:paraId="0C85D930" w14:textId="77777777" w:rsidR="008A4DDE" w:rsidRPr="00D065F6"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D065F6">
        <w:rPr>
          <w:rFonts w:ascii="Arial" w:eastAsia="Times New Roman" w:hAnsi="Arial" w:cs="Arial"/>
          <w:bCs/>
          <w:kern w:val="0"/>
          <w:szCs w:val="23"/>
          <w:lang w:eastAsia="ar-SA"/>
          <w14:ligatures w14:val="none"/>
        </w:rPr>
        <w:t xml:space="preserve">Poznámka: </w:t>
      </w:r>
      <w:r w:rsidR="00C45CFB" w:rsidRPr="00D065F6">
        <w:rPr>
          <w:rFonts w:ascii="Arial" w:eastAsia="Times New Roman" w:hAnsi="Arial" w:cs="Arial"/>
          <w:bCs/>
          <w:kern w:val="0"/>
          <w:szCs w:val="23"/>
          <w:lang w:eastAsia="ar-SA"/>
          <w14:ligatures w14:val="none"/>
        </w:rPr>
        <w:t>40</w:t>
      </w:r>
      <w:r w:rsidRPr="00D065F6">
        <w:rPr>
          <w:rFonts w:ascii="Arial" w:eastAsia="Times New Roman" w:hAnsi="Arial" w:cs="Arial"/>
          <w:bCs/>
          <w:kern w:val="0"/>
          <w:szCs w:val="23"/>
          <w:lang w:eastAsia="ar-SA"/>
          <w14:ligatures w14:val="none"/>
        </w:rPr>
        <w:t xml:space="preserve"> pedagogů pracovalo na celý úvazek, 1</w:t>
      </w:r>
      <w:r w:rsidR="00DF5D1A" w:rsidRPr="00D065F6">
        <w:rPr>
          <w:rFonts w:ascii="Arial" w:eastAsia="Times New Roman" w:hAnsi="Arial" w:cs="Arial"/>
          <w:bCs/>
          <w:kern w:val="0"/>
          <w:szCs w:val="23"/>
          <w:lang w:eastAsia="ar-SA"/>
          <w14:ligatures w14:val="none"/>
        </w:rPr>
        <w:t>3</w:t>
      </w:r>
      <w:r w:rsidRPr="00D065F6">
        <w:rPr>
          <w:rFonts w:ascii="Arial" w:eastAsia="Times New Roman" w:hAnsi="Arial" w:cs="Arial"/>
          <w:bCs/>
          <w:kern w:val="0"/>
          <w:szCs w:val="23"/>
          <w:lang w:eastAsia="ar-SA"/>
          <w14:ligatures w14:val="none"/>
        </w:rPr>
        <w:t xml:space="preserve"> na snížený úvazek, </w:t>
      </w:r>
      <w:proofErr w:type="gramStart"/>
      <w:r w:rsidRPr="00D065F6">
        <w:rPr>
          <w:rFonts w:ascii="Arial" w:eastAsia="Times New Roman" w:hAnsi="Arial" w:cs="Arial"/>
          <w:bCs/>
          <w:kern w:val="0"/>
          <w:szCs w:val="23"/>
          <w:lang w:eastAsia="ar-SA"/>
          <w14:ligatures w14:val="none"/>
        </w:rPr>
        <w:t>další  zaměstnankyně</w:t>
      </w:r>
      <w:proofErr w:type="gramEnd"/>
      <w:r w:rsidRPr="00D065F6">
        <w:rPr>
          <w:rFonts w:ascii="Arial" w:eastAsia="Times New Roman" w:hAnsi="Arial" w:cs="Arial"/>
          <w:bCs/>
          <w:kern w:val="0"/>
          <w:szCs w:val="23"/>
          <w:lang w:eastAsia="ar-SA"/>
          <w14:ligatures w14:val="none"/>
        </w:rPr>
        <w:t xml:space="preserve"> je na RD. Na DPP nezaměstnáváme žádného učitele.</w:t>
      </w:r>
    </w:p>
    <w:p w14:paraId="05E9CF32" w14:textId="77777777" w:rsidR="00DF260B" w:rsidRPr="00EB602E" w:rsidRDefault="00DF260B"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75BE72F3" w14:textId="77777777" w:rsidR="00DF260B" w:rsidRPr="00B248FB" w:rsidRDefault="00DF260B"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248FB">
        <w:rPr>
          <w:rFonts w:ascii="Arial" w:eastAsia="Times New Roman" w:hAnsi="Arial" w:cs="Arial"/>
          <w:bCs/>
          <w:kern w:val="0"/>
          <w:szCs w:val="23"/>
          <w:lang w:eastAsia="ar-SA"/>
          <w14:ligatures w14:val="none"/>
        </w:rPr>
        <w:t>Psycholog byl zaměstnávaný na úvazek 0,5</w:t>
      </w:r>
      <w:r w:rsidR="00B248FB" w:rsidRPr="00B248FB">
        <w:rPr>
          <w:rFonts w:ascii="Arial" w:eastAsia="Times New Roman" w:hAnsi="Arial" w:cs="Arial"/>
          <w:bCs/>
          <w:kern w:val="0"/>
          <w:szCs w:val="23"/>
          <w:lang w:eastAsia="ar-SA"/>
          <w14:ligatures w14:val="none"/>
        </w:rPr>
        <w:t>,</w:t>
      </w:r>
      <w:r w:rsidRPr="00B248FB">
        <w:rPr>
          <w:rFonts w:ascii="Arial" w:eastAsia="Times New Roman" w:hAnsi="Arial" w:cs="Arial"/>
          <w:bCs/>
          <w:kern w:val="0"/>
          <w:szCs w:val="23"/>
          <w:lang w:eastAsia="ar-SA"/>
          <w14:ligatures w14:val="none"/>
        </w:rPr>
        <w:t xml:space="preserve"> placený z prostředků </w:t>
      </w:r>
      <w:r w:rsidR="00FA775A" w:rsidRPr="00B248FB">
        <w:rPr>
          <w:rFonts w:ascii="Arial" w:eastAsia="Times New Roman" w:hAnsi="Arial" w:cs="Arial"/>
          <w:bCs/>
          <w:kern w:val="0"/>
          <w:szCs w:val="23"/>
          <w:lang w:eastAsia="ar-SA"/>
          <w14:ligatures w14:val="none"/>
        </w:rPr>
        <w:t>školy</w:t>
      </w:r>
      <w:r w:rsidR="00B248FB" w:rsidRPr="00B248FB">
        <w:rPr>
          <w:rFonts w:ascii="Arial" w:eastAsia="Times New Roman" w:hAnsi="Arial" w:cs="Arial"/>
          <w:bCs/>
          <w:kern w:val="0"/>
          <w:szCs w:val="23"/>
          <w:lang w:eastAsia="ar-SA"/>
          <w14:ligatures w14:val="none"/>
        </w:rPr>
        <w:t xml:space="preserve"> (z normativu předělovaného zřizovatelem)</w:t>
      </w:r>
      <w:r w:rsidR="00FA775A" w:rsidRPr="00B248FB">
        <w:rPr>
          <w:rFonts w:ascii="Arial" w:eastAsia="Times New Roman" w:hAnsi="Arial" w:cs="Arial"/>
          <w:bCs/>
          <w:kern w:val="0"/>
          <w:szCs w:val="23"/>
          <w:lang w:eastAsia="ar-SA"/>
          <w14:ligatures w14:val="none"/>
        </w:rPr>
        <w:t>.</w:t>
      </w:r>
    </w:p>
    <w:p w14:paraId="264CC08D" w14:textId="77777777" w:rsidR="008A4DDE" w:rsidRPr="00B248FB"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6983A6D4" w14:textId="77777777" w:rsidR="008A4DDE" w:rsidRPr="00B248FB"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B248FB">
        <w:rPr>
          <w:rFonts w:ascii="Arial" w:eastAsia="Times New Roman" w:hAnsi="Arial" w:cs="Arial"/>
          <w:bCs/>
          <w:kern w:val="0"/>
          <w:szCs w:val="23"/>
          <w:lang w:eastAsia="ar-SA"/>
          <w14:ligatures w14:val="none"/>
        </w:rPr>
        <w:t xml:space="preserve">Všichni vyučující </w:t>
      </w:r>
      <w:r w:rsidR="00B248FB" w:rsidRPr="00B248FB">
        <w:rPr>
          <w:rFonts w:ascii="Arial" w:eastAsia="Times New Roman" w:hAnsi="Arial" w:cs="Arial"/>
          <w:bCs/>
          <w:kern w:val="0"/>
          <w:szCs w:val="23"/>
          <w:lang w:eastAsia="ar-SA"/>
          <w14:ligatures w14:val="none"/>
        </w:rPr>
        <w:t xml:space="preserve">jsou vyučujícími všeobecně vzdělávacích předmětů a </w:t>
      </w:r>
      <w:r w:rsidRPr="00B248FB">
        <w:rPr>
          <w:rFonts w:ascii="Arial" w:eastAsia="Times New Roman" w:hAnsi="Arial" w:cs="Arial"/>
          <w:bCs/>
          <w:kern w:val="0"/>
          <w:szCs w:val="23"/>
          <w:lang w:eastAsia="ar-SA"/>
          <w14:ligatures w14:val="none"/>
        </w:rPr>
        <w:t xml:space="preserve">mají splněné kvalifikační předpoklady dle nařízení vlády </w:t>
      </w:r>
      <w:r w:rsidR="00B248FB" w:rsidRPr="00B248FB">
        <w:rPr>
          <w:rFonts w:ascii="Arial" w:eastAsia="Times New Roman" w:hAnsi="Arial" w:cs="Arial"/>
          <w:bCs/>
          <w:kern w:val="0"/>
          <w:szCs w:val="23"/>
          <w:lang w:eastAsia="ar-SA"/>
          <w14:ligatures w14:val="none"/>
        </w:rPr>
        <w:t xml:space="preserve">s výjimkou vyučujícího výtvarné výchovy, který má stanovenou povinnost zahájit studium ke splnění kvalifikačních předpokladů – rozšiřující studium </w:t>
      </w:r>
      <w:proofErr w:type="spellStart"/>
      <w:r w:rsidR="00B248FB" w:rsidRPr="00B248FB">
        <w:rPr>
          <w:rFonts w:ascii="Arial" w:eastAsia="Times New Roman" w:hAnsi="Arial" w:cs="Arial"/>
          <w:bCs/>
          <w:kern w:val="0"/>
          <w:szCs w:val="23"/>
          <w:lang w:eastAsia="ar-SA"/>
          <w14:ligatures w14:val="none"/>
        </w:rPr>
        <w:t>Vv</w:t>
      </w:r>
      <w:proofErr w:type="spellEnd"/>
      <w:r w:rsidR="00B248FB" w:rsidRPr="00B248FB">
        <w:rPr>
          <w:rFonts w:ascii="Arial" w:eastAsia="Times New Roman" w:hAnsi="Arial" w:cs="Arial"/>
          <w:bCs/>
          <w:kern w:val="0"/>
          <w:szCs w:val="23"/>
          <w:lang w:eastAsia="ar-SA"/>
          <w14:ligatures w14:val="none"/>
        </w:rPr>
        <w:t xml:space="preserve"> pro SŠ</w:t>
      </w:r>
      <w:r w:rsidRPr="00B248FB">
        <w:rPr>
          <w:rFonts w:ascii="Arial" w:eastAsia="Times New Roman" w:hAnsi="Arial" w:cs="Arial"/>
          <w:bCs/>
          <w:kern w:val="0"/>
          <w:szCs w:val="23"/>
          <w:lang w:eastAsia="ar-SA"/>
          <w14:ligatures w14:val="none"/>
        </w:rPr>
        <w:t>.</w:t>
      </w:r>
    </w:p>
    <w:p w14:paraId="7AA40966"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02098DF6"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4397CC3E" w14:textId="77777777" w:rsidR="008A4DDE" w:rsidRPr="009031C5"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031C5">
        <w:rPr>
          <w:rFonts w:ascii="Arial" w:eastAsia="Times New Roman" w:hAnsi="Arial" w:cs="Arial"/>
          <w:b/>
          <w:bCs/>
          <w:kern w:val="0"/>
          <w:szCs w:val="23"/>
          <w:lang w:eastAsia="ar-SA"/>
          <w14:ligatures w14:val="none"/>
        </w:rPr>
        <w:t>Poměr pedagogové – správní zaměstnanci (vše SR)</w:t>
      </w:r>
    </w:p>
    <w:p w14:paraId="31833101" w14:textId="77777777" w:rsidR="008A4DDE" w:rsidRPr="009031C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9031C5">
        <w:rPr>
          <w:rFonts w:ascii="Arial" w:eastAsia="Times New Roman" w:hAnsi="Arial" w:cs="Arial"/>
          <w:bCs/>
          <w:kern w:val="0"/>
          <w:szCs w:val="23"/>
          <w:lang w:eastAsia="ar-SA"/>
          <w14:ligatures w14:val="none"/>
        </w:rPr>
        <w:t>Fyzický stav k 31. 12. 202</w:t>
      </w:r>
      <w:r w:rsidR="009031C5" w:rsidRPr="009031C5">
        <w:rPr>
          <w:rFonts w:ascii="Arial" w:eastAsia="Times New Roman" w:hAnsi="Arial" w:cs="Arial"/>
          <w:bCs/>
          <w:kern w:val="0"/>
          <w:szCs w:val="23"/>
          <w:lang w:eastAsia="ar-SA"/>
          <w14:ligatures w14:val="none"/>
        </w:rPr>
        <w:t>1</w:t>
      </w:r>
    </w:p>
    <w:p w14:paraId="10FBD2FA" w14:textId="77777777" w:rsidR="008A4DDE" w:rsidRPr="009031C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9031C5">
        <w:rPr>
          <w:rFonts w:ascii="Arial" w:eastAsia="Times New Roman" w:hAnsi="Arial" w:cs="Arial"/>
          <w:bCs/>
          <w:kern w:val="0"/>
          <w:szCs w:val="23"/>
          <w:lang w:eastAsia="ar-SA"/>
          <w14:ligatures w14:val="none"/>
        </w:rPr>
        <w:t>5</w:t>
      </w:r>
      <w:r w:rsidR="009031C5" w:rsidRPr="009031C5">
        <w:rPr>
          <w:rFonts w:ascii="Arial" w:eastAsia="Times New Roman" w:hAnsi="Arial" w:cs="Arial"/>
          <w:bCs/>
          <w:kern w:val="0"/>
          <w:szCs w:val="23"/>
          <w:lang w:eastAsia="ar-SA"/>
          <w14:ligatures w14:val="none"/>
        </w:rPr>
        <w:t>2</w:t>
      </w:r>
      <w:r w:rsidRPr="009031C5">
        <w:rPr>
          <w:rFonts w:ascii="Arial" w:eastAsia="Times New Roman" w:hAnsi="Arial" w:cs="Arial"/>
          <w:bCs/>
          <w:kern w:val="0"/>
          <w:szCs w:val="23"/>
          <w:lang w:eastAsia="ar-SA"/>
          <w14:ligatures w14:val="none"/>
        </w:rPr>
        <w:t xml:space="preserve"> / 16, což činí </w:t>
      </w:r>
      <w:proofErr w:type="gramStart"/>
      <w:r w:rsidRPr="009031C5">
        <w:rPr>
          <w:rFonts w:ascii="Arial" w:eastAsia="Times New Roman" w:hAnsi="Arial" w:cs="Arial"/>
          <w:bCs/>
          <w:kern w:val="0"/>
          <w:szCs w:val="23"/>
          <w:lang w:eastAsia="ar-SA"/>
          <w14:ligatures w14:val="none"/>
        </w:rPr>
        <w:t>76,5%</w:t>
      </w:r>
      <w:proofErr w:type="gramEnd"/>
      <w:r w:rsidRPr="009031C5">
        <w:rPr>
          <w:rFonts w:ascii="Arial" w:eastAsia="Times New Roman" w:hAnsi="Arial" w:cs="Arial"/>
          <w:bCs/>
          <w:kern w:val="0"/>
          <w:szCs w:val="23"/>
          <w:lang w:eastAsia="ar-SA"/>
          <w14:ligatures w14:val="none"/>
        </w:rPr>
        <w:t xml:space="preserve"> / 23,5 %</w:t>
      </w:r>
      <w:r w:rsidRPr="009031C5">
        <w:rPr>
          <w:rFonts w:ascii="Arial" w:eastAsia="Times New Roman" w:hAnsi="Arial" w:cs="Arial"/>
          <w:bCs/>
          <w:kern w:val="0"/>
          <w:szCs w:val="23"/>
          <w:lang w:eastAsia="ar-SA"/>
          <w14:ligatures w14:val="none"/>
        </w:rPr>
        <w:tab/>
      </w:r>
      <w:r w:rsidRPr="009031C5">
        <w:rPr>
          <w:rFonts w:ascii="Arial" w:eastAsia="Times New Roman" w:hAnsi="Arial" w:cs="Arial"/>
          <w:bCs/>
          <w:kern w:val="0"/>
          <w:szCs w:val="23"/>
          <w:lang w:eastAsia="ar-SA"/>
          <w14:ligatures w14:val="none"/>
        </w:rPr>
        <w:tab/>
      </w:r>
    </w:p>
    <w:p w14:paraId="27D96B9B" w14:textId="77777777" w:rsidR="008A4DDE" w:rsidRPr="009031C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5B01E848" w14:textId="77777777" w:rsidR="008A4DDE" w:rsidRPr="009031C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9031C5">
        <w:rPr>
          <w:rFonts w:ascii="Arial" w:eastAsia="Times New Roman" w:hAnsi="Arial" w:cs="Arial"/>
          <w:bCs/>
          <w:kern w:val="0"/>
          <w:szCs w:val="23"/>
          <w:lang w:eastAsia="ar-SA"/>
          <w14:ligatures w14:val="none"/>
        </w:rPr>
        <w:t>Přepočtený stav k 31. 12. 202</w:t>
      </w:r>
      <w:r w:rsidR="009031C5" w:rsidRPr="009031C5">
        <w:rPr>
          <w:rFonts w:ascii="Arial" w:eastAsia="Times New Roman" w:hAnsi="Arial" w:cs="Arial"/>
          <w:bCs/>
          <w:kern w:val="0"/>
          <w:szCs w:val="23"/>
          <w:lang w:eastAsia="ar-SA"/>
          <w14:ligatures w14:val="none"/>
        </w:rPr>
        <w:t>1</w:t>
      </w:r>
    </w:p>
    <w:p w14:paraId="7338FD3A" w14:textId="77777777" w:rsidR="008A4DDE" w:rsidRPr="009031C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9031C5">
        <w:rPr>
          <w:rFonts w:ascii="Arial" w:eastAsia="Times New Roman" w:hAnsi="Arial" w:cs="Arial"/>
          <w:bCs/>
          <w:kern w:val="0"/>
          <w:szCs w:val="23"/>
          <w:lang w:eastAsia="ar-SA"/>
          <w14:ligatures w14:val="none"/>
        </w:rPr>
        <w:t>4</w:t>
      </w:r>
      <w:r w:rsidR="009031C5" w:rsidRPr="009031C5">
        <w:rPr>
          <w:rFonts w:ascii="Arial" w:eastAsia="Times New Roman" w:hAnsi="Arial" w:cs="Arial"/>
          <w:bCs/>
          <w:kern w:val="0"/>
          <w:szCs w:val="23"/>
          <w:lang w:eastAsia="ar-SA"/>
          <w14:ligatures w14:val="none"/>
        </w:rPr>
        <w:t>8</w:t>
      </w:r>
      <w:r w:rsidRPr="009031C5">
        <w:rPr>
          <w:rFonts w:ascii="Arial" w:eastAsia="Times New Roman" w:hAnsi="Arial" w:cs="Arial"/>
          <w:bCs/>
          <w:kern w:val="0"/>
          <w:szCs w:val="23"/>
          <w:lang w:eastAsia="ar-SA"/>
          <w14:ligatures w14:val="none"/>
        </w:rPr>
        <w:t>,</w:t>
      </w:r>
      <w:r w:rsidR="009031C5" w:rsidRPr="009031C5">
        <w:rPr>
          <w:rFonts w:ascii="Arial" w:eastAsia="Times New Roman" w:hAnsi="Arial" w:cs="Arial"/>
          <w:bCs/>
          <w:kern w:val="0"/>
          <w:szCs w:val="23"/>
          <w:lang w:eastAsia="ar-SA"/>
          <w14:ligatures w14:val="none"/>
        </w:rPr>
        <w:t>36</w:t>
      </w:r>
      <w:r w:rsidRPr="009031C5">
        <w:rPr>
          <w:rFonts w:ascii="Arial" w:eastAsia="Times New Roman" w:hAnsi="Arial" w:cs="Arial"/>
          <w:bCs/>
          <w:kern w:val="0"/>
          <w:szCs w:val="23"/>
          <w:lang w:eastAsia="ar-SA"/>
          <w14:ligatures w14:val="none"/>
        </w:rPr>
        <w:t xml:space="preserve"> / </w:t>
      </w:r>
      <w:r w:rsidR="009031C5" w:rsidRPr="009031C5">
        <w:rPr>
          <w:rFonts w:ascii="Arial" w:eastAsia="Times New Roman" w:hAnsi="Arial" w:cs="Arial"/>
          <w:bCs/>
          <w:kern w:val="0"/>
          <w:szCs w:val="23"/>
          <w:lang w:eastAsia="ar-SA"/>
          <w14:ligatures w14:val="none"/>
        </w:rPr>
        <w:t>15</w:t>
      </w:r>
      <w:r w:rsidRPr="009031C5">
        <w:rPr>
          <w:rFonts w:ascii="Arial" w:eastAsia="Times New Roman" w:hAnsi="Arial" w:cs="Arial"/>
          <w:bCs/>
          <w:kern w:val="0"/>
          <w:szCs w:val="23"/>
          <w:lang w:eastAsia="ar-SA"/>
          <w14:ligatures w14:val="none"/>
        </w:rPr>
        <w:t xml:space="preserve"> což činí </w:t>
      </w:r>
      <w:proofErr w:type="gramStart"/>
      <w:r w:rsidRPr="009031C5">
        <w:rPr>
          <w:rFonts w:ascii="Arial" w:eastAsia="Times New Roman" w:hAnsi="Arial" w:cs="Arial"/>
          <w:bCs/>
          <w:kern w:val="0"/>
          <w:szCs w:val="23"/>
          <w:lang w:eastAsia="ar-SA"/>
          <w14:ligatures w14:val="none"/>
        </w:rPr>
        <w:t>7</w:t>
      </w:r>
      <w:r w:rsidR="009031C5" w:rsidRPr="009031C5">
        <w:rPr>
          <w:rFonts w:ascii="Arial" w:eastAsia="Times New Roman" w:hAnsi="Arial" w:cs="Arial"/>
          <w:bCs/>
          <w:kern w:val="0"/>
          <w:szCs w:val="23"/>
          <w:lang w:eastAsia="ar-SA"/>
          <w14:ligatures w14:val="none"/>
        </w:rPr>
        <w:t>6,3</w:t>
      </w:r>
      <w:r w:rsidRPr="009031C5">
        <w:rPr>
          <w:rFonts w:ascii="Arial" w:eastAsia="Times New Roman" w:hAnsi="Arial" w:cs="Arial"/>
          <w:bCs/>
          <w:kern w:val="0"/>
          <w:szCs w:val="23"/>
          <w:lang w:eastAsia="ar-SA"/>
          <w14:ligatures w14:val="none"/>
        </w:rPr>
        <w:t>%</w:t>
      </w:r>
      <w:proofErr w:type="gramEnd"/>
      <w:r w:rsidRPr="009031C5">
        <w:rPr>
          <w:rFonts w:ascii="Arial" w:eastAsia="Times New Roman" w:hAnsi="Arial" w:cs="Arial"/>
          <w:bCs/>
          <w:kern w:val="0"/>
          <w:szCs w:val="23"/>
          <w:lang w:eastAsia="ar-SA"/>
          <w14:ligatures w14:val="none"/>
        </w:rPr>
        <w:t xml:space="preserve"> / 23</w:t>
      </w:r>
      <w:r w:rsidR="009031C5" w:rsidRPr="009031C5">
        <w:rPr>
          <w:rFonts w:ascii="Arial" w:eastAsia="Times New Roman" w:hAnsi="Arial" w:cs="Arial"/>
          <w:bCs/>
          <w:kern w:val="0"/>
          <w:szCs w:val="23"/>
          <w:lang w:eastAsia="ar-SA"/>
          <w14:ligatures w14:val="none"/>
        </w:rPr>
        <w:t>,7</w:t>
      </w:r>
      <w:r w:rsidRPr="009031C5">
        <w:rPr>
          <w:rFonts w:ascii="Arial" w:eastAsia="Times New Roman" w:hAnsi="Arial" w:cs="Arial"/>
          <w:bCs/>
          <w:kern w:val="0"/>
          <w:szCs w:val="23"/>
          <w:lang w:eastAsia="ar-SA"/>
          <w14:ligatures w14:val="none"/>
        </w:rPr>
        <w:t>%</w:t>
      </w:r>
      <w:r w:rsidRPr="009031C5">
        <w:rPr>
          <w:rFonts w:ascii="Arial" w:eastAsia="Times New Roman" w:hAnsi="Arial" w:cs="Arial"/>
          <w:bCs/>
          <w:kern w:val="0"/>
          <w:szCs w:val="23"/>
          <w:lang w:eastAsia="ar-SA"/>
          <w14:ligatures w14:val="none"/>
        </w:rPr>
        <w:tab/>
        <w:t xml:space="preserve">       </w:t>
      </w:r>
    </w:p>
    <w:p w14:paraId="6C578990"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75453DF0"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r w:rsidRPr="00EB602E">
        <w:rPr>
          <w:rFonts w:ascii="Arial" w:eastAsia="Times New Roman" w:hAnsi="Arial" w:cs="Arial"/>
          <w:bCs/>
          <w:color w:val="FF0000"/>
          <w:kern w:val="0"/>
          <w:szCs w:val="23"/>
          <w:lang w:eastAsia="ar-SA"/>
          <w14:ligatures w14:val="none"/>
        </w:rPr>
        <w:t xml:space="preserve">      </w:t>
      </w:r>
    </w:p>
    <w:p w14:paraId="7C661E4A" w14:textId="77777777" w:rsidR="008A4DDE" w:rsidRPr="009031C5"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9031C5">
        <w:rPr>
          <w:rFonts w:ascii="Arial" w:eastAsia="Times New Roman" w:hAnsi="Arial" w:cs="Arial"/>
          <w:b/>
          <w:bCs/>
          <w:kern w:val="0"/>
          <w:szCs w:val="23"/>
          <w:lang w:eastAsia="ar-SA"/>
          <w14:ligatures w14:val="none"/>
        </w:rPr>
        <w:t>Dodržení limitu zaměstnanců k 31. 12. 202</w:t>
      </w:r>
      <w:r w:rsidR="009031C5" w:rsidRPr="009031C5">
        <w:rPr>
          <w:rFonts w:ascii="Arial" w:eastAsia="Times New Roman" w:hAnsi="Arial" w:cs="Arial"/>
          <w:b/>
          <w:bCs/>
          <w:kern w:val="0"/>
          <w:szCs w:val="23"/>
          <w:lang w:eastAsia="ar-SA"/>
          <w14:ligatures w14:val="none"/>
        </w:rPr>
        <w:t>1</w:t>
      </w:r>
      <w:r w:rsidRPr="009031C5">
        <w:rPr>
          <w:rFonts w:ascii="Arial" w:eastAsia="Times New Roman" w:hAnsi="Arial" w:cs="Arial"/>
          <w:b/>
          <w:bCs/>
          <w:kern w:val="0"/>
          <w:szCs w:val="23"/>
          <w:lang w:eastAsia="ar-SA"/>
          <w14:ligatures w14:val="none"/>
        </w:rPr>
        <w:t xml:space="preserve"> dle výkazu P1-04 za kalendářní rok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7"/>
        <w:gridCol w:w="4453"/>
      </w:tblGrid>
      <w:tr w:rsidR="009031C5" w:rsidRPr="009031C5" w14:paraId="01D681B7" w14:textId="77777777" w:rsidTr="008A4DDE">
        <w:tc>
          <w:tcPr>
            <w:tcW w:w="4570" w:type="dxa"/>
            <w:shd w:val="clear" w:color="auto" w:fill="auto"/>
          </w:tcPr>
          <w:p w14:paraId="74A4F1B1" w14:textId="77777777" w:rsidR="008A4DDE" w:rsidRPr="009031C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9031C5">
              <w:rPr>
                <w:rFonts w:ascii="Arial" w:eastAsia="Times New Roman" w:hAnsi="Arial" w:cs="Arial"/>
                <w:bCs/>
                <w:kern w:val="0"/>
                <w:szCs w:val="23"/>
                <w:lang w:eastAsia="ar-SA"/>
                <w14:ligatures w14:val="none"/>
              </w:rPr>
              <w:t>Limit pracovníků byl organizaci stanoven ve výši</w:t>
            </w:r>
          </w:p>
        </w:tc>
        <w:tc>
          <w:tcPr>
            <w:tcW w:w="4570" w:type="dxa"/>
            <w:shd w:val="clear" w:color="auto" w:fill="auto"/>
          </w:tcPr>
          <w:p w14:paraId="76D91A65" w14:textId="77777777" w:rsidR="008A4DDE" w:rsidRPr="009031C5" w:rsidRDefault="008A4DD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031C5">
              <w:rPr>
                <w:rFonts w:ascii="Arial" w:eastAsia="Times New Roman" w:hAnsi="Arial" w:cs="Arial"/>
                <w:bCs/>
                <w:kern w:val="0"/>
                <w:szCs w:val="23"/>
                <w:lang w:eastAsia="ar-SA"/>
                <w14:ligatures w14:val="none"/>
              </w:rPr>
              <w:t>64,</w:t>
            </w:r>
            <w:r w:rsidR="009031C5" w:rsidRPr="009031C5">
              <w:rPr>
                <w:rFonts w:ascii="Arial" w:eastAsia="Times New Roman" w:hAnsi="Arial" w:cs="Arial"/>
                <w:bCs/>
                <w:kern w:val="0"/>
                <w:szCs w:val="23"/>
                <w:lang w:eastAsia="ar-SA"/>
                <w14:ligatures w14:val="none"/>
              </w:rPr>
              <w:t>56</w:t>
            </w:r>
          </w:p>
        </w:tc>
      </w:tr>
      <w:tr w:rsidR="009031C5" w:rsidRPr="009031C5" w14:paraId="1A665910" w14:textId="77777777" w:rsidTr="008A4DDE">
        <w:tc>
          <w:tcPr>
            <w:tcW w:w="4570" w:type="dxa"/>
            <w:shd w:val="clear" w:color="auto" w:fill="auto"/>
          </w:tcPr>
          <w:p w14:paraId="1D3B080C" w14:textId="77777777" w:rsidR="008A4DDE" w:rsidRPr="009031C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9031C5">
              <w:rPr>
                <w:rFonts w:ascii="Arial" w:eastAsia="Times New Roman" w:hAnsi="Arial" w:cs="Arial"/>
                <w:bCs/>
                <w:kern w:val="0"/>
                <w:szCs w:val="23"/>
                <w:lang w:eastAsia="ar-SA"/>
                <w14:ligatures w14:val="none"/>
              </w:rPr>
              <w:t>Skutečnost celkem</w:t>
            </w:r>
          </w:p>
        </w:tc>
        <w:tc>
          <w:tcPr>
            <w:tcW w:w="4570" w:type="dxa"/>
            <w:shd w:val="clear" w:color="auto" w:fill="auto"/>
          </w:tcPr>
          <w:p w14:paraId="7CB08189" w14:textId="77777777" w:rsidR="008A4DDE" w:rsidRPr="009031C5" w:rsidRDefault="008A4DD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031C5">
              <w:rPr>
                <w:rFonts w:ascii="Arial" w:eastAsia="Times New Roman" w:hAnsi="Arial" w:cs="Arial"/>
                <w:bCs/>
                <w:kern w:val="0"/>
                <w:szCs w:val="23"/>
                <w:lang w:eastAsia="ar-SA"/>
                <w14:ligatures w14:val="none"/>
              </w:rPr>
              <w:t>6</w:t>
            </w:r>
            <w:r w:rsidR="009031C5" w:rsidRPr="009031C5">
              <w:rPr>
                <w:rFonts w:ascii="Arial" w:eastAsia="Times New Roman" w:hAnsi="Arial" w:cs="Arial"/>
                <w:bCs/>
                <w:kern w:val="0"/>
                <w:szCs w:val="23"/>
                <w:lang w:eastAsia="ar-SA"/>
                <w14:ligatures w14:val="none"/>
              </w:rPr>
              <w:t>3</w:t>
            </w:r>
            <w:r w:rsidRPr="009031C5">
              <w:rPr>
                <w:rFonts w:ascii="Arial" w:eastAsia="Times New Roman" w:hAnsi="Arial" w:cs="Arial"/>
                <w:bCs/>
                <w:kern w:val="0"/>
                <w:szCs w:val="23"/>
                <w:lang w:eastAsia="ar-SA"/>
                <w14:ligatures w14:val="none"/>
              </w:rPr>
              <w:t>,</w:t>
            </w:r>
            <w:r w:rsidR="009031C5" w:rsidRPr="009031C5">
              <w:rPr>
                <w:rFonts w:ascii="Arial" w:eastAsia="Times New Roman" w:hAnsi="Arial" w:cs="Arial"/>
                <w:bCs/>
                <w:kern w:val="0"/>
                <w:szCs w:val="23"/>
                <w:lang w:eastAsia="ar-SA"/>
                <w14:ligatures w14:val="none"/>
              </w:rPr>
              <w:t>269</w:t>
            </w:r>
          </w:p>
        </w:tc>
      </w:tr>
      <w:tr w:rsidR="009031C5" w:rsidRPr="009031C5" w14:paraId="31E4EC3A" w14:textId="77777777" w:rsidTr="008A4DDE">
        <w:tc>
          <w:tcPr>
            <w:tcW w:w="4570" w:type="dxa"/>
            <w:shd w:val="clear" w:color="auto" w:fill="auto"/>
          </w:tcPr>
          <w:p w14:paraId="63736AB1" w14:textId="77777777" w:rsidR="008A4DDE" w:rsidRPr="009031C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9031C5">
              <w:rPr>
                <w:rFonts w:ascii="Arial" w:eastAsia="Times New Roman" w:hAnsi="Arial" w:cs="Arial"/>
                <w:bCs/>
                <w:kern w:val="0"/>
                <w:szCs w:val="23"/>
                <w:lang w:eastAsia="ar-SA"/>
                <w14:ligatures w14:val="none"/>
              </w:rPr>
              <w:t>Rozdíl</w:t>
            </w:r>
          </w:p>
        </w:tc>
        <w:tc>
          <w:tcPr>
            <w:tcW w:w="4570" w:type="dxa"/>
            <w:shd w:val="clear" w:color="auto" w:fill="auto"/>
          </w:tcPr>
          <w:p w14:paraId="5DD0E4C3" w14:textId="77777777" w:rsidR="008A4DDE" w:rsidRPr="009031C5" w:rsidRDefault="008A4DDE" w:rsidP="008A4DDE">
            <w:pPr>
              <w:suppressAutoHyphens/>
              <w:overflowPunct w:val="0"/>
              <w:autoSpaceDE w:val="0"/>
              <w:spacing w:after="0"/>
              <w:jc w:val="center"/>
              <w:textAlignment w:val="baseline"/>
              <w:rPr>
                <w:rFonts w:ascii="Arial" w:eastAsia="Times New Roman" w:hAnsi="Arial" w:cs="Arial"/>
                <w:bCs/>
                <w:kern w:val="0"/>
                <w:szCs w:val="23"/>
                <w:lang w:eastAsia="ar-SA"/>
                <w14:ligatures w14:val="none"/>
              </w:rPr>
            </w:pPr>
            <w:r w:rsidRPr="009031C5">
              <w:rPr>
                <w:rFonts w:ascii="Arial" w:eastAsia="Times New Roman" w:hAnsi="Arial" w:cs="Arial"/>
                <w:bCs/>
                <w:kern w:val="0"/>
                <w:szCs w:val="23"/>
                <w:lang w:eastAsia="ar-SA"/>
                <w14:ligatures w14:val="none"/>
              </w:rPr>
              <w:t>1,</w:t>
            </w:r>
            <w:r w:rsidR="009031C5" w:rsidRPr="009031C5">
              <w:rPr>
                <w:rFonts w:ascii="Arial" w:eastAsia="Times New Roman" w:hAnsi="Arial" w:cs="Arial"/>
                <w:bCs/>
                <w:kern w:val="0"/>
                <w:szCs w:val="23"/>
                <w:lang w:eastAsia="ar-SA"/>
                <w14:ligatures w14:val="none"/>
              </w:rPr>
              <w:t>291</w:t>
            </w:r>
          </w:p>
        </w:tc>
      </w:tr>
    </w:tbl>
    <w:p w14:paraId="36472950" w14:textId="77777777" w:rsidR="008A4DDE" w:rsidRPr="009031C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tbl>
      <w:tblPr>
        <w:tblW w:w="7953" w:type="dxa"/>
        <w:tblInd w:w="55" w:type="dxa"/>
        <w:tblCellMar>
          <w:left w:w="70" w:type="dxa"/>
          <w:right w:w="70" w:type="dxa"/>
        </w:tblCellMar>
        <w:tblLook w:val="04A0" w:firstRow="1" w:lastRow="0" w:firstColumn="1" w:lastColumn="0" w:noHBand="0" w:noVBand="1"/>
      </w:tblPr>
      <w:tblGrid>
        <w:gridCol w:w="540"/>
        <w:gridCol w:w="1276"/>
        <w:gridCol w:w="4439"/>
        <w:gridCol w:w="1698"/>
      </w:tblGrid>
      <w:tr w:rsidR="008A4DDE" w:rsidRPr="00EB602E" w14:paraId="1B007AAC" w14:textId="77777777" w:rsidTr="008A4DDE">
        <w:trPr>
          <w:trHeight w:val="288"/>
        </w:trPr>
        <w:tc>
          <w:tcPr>
            <w:tcW w:w="540" w:type="dxa"/>
            <w:tcBorders>
              <w:top w:val="nil"/>
              <w:left w:val="nil"/>
              <w:bottom w:val="nil"/>
              <w:right w:val="nil"/>
            </w:tcBorders>
            <w:shd w:val="clear" w:color="auto" w:fill="auto"/>
            <w:noWrap/>
            <w:vAlign w:val="bottom"/>
          </w:tcPr>
          <w:p w14:paraId="6308BD66" w14:textId="77777777" w:rsidR="008A4DDE" w:rsidRPr="00EB602E" w:rsidRDefault="008A4DDE" w:rsidP="008A4DDE">
            <w:pPr>
              <w:spacing w:after="0"/>
              <w:rPr>
                <w:rFonts w:ascii="Arial" w:eastAsia="Times New Roman" w:hAnsi="Arial" w:cs="Arial"/>
                <w:color w:val="FF0000"/>
                <w:kern w:val="0"/>
                <w:szCs w:val="23"/>
                <w14:ligatures w14:val="none"/>
              </w:rPr>
            </w:pPr>
          </w:p>
        </w:tc>
        <w:tc>
          <w:tcPr>
            <w:tcW w:w="1276" w:type="dxa"/>
            <w:tcBorders>
              <w:top w:val="nil"/>
              <w:left w:val="nil"/>
              <w:bottom w:val="nil"/>
              <w:right w:val="nil"/>
            </w:tcBorders>
            <w:shd w:val="clear" w:color="auto" w:fill="auto"/>
            <w:noWrap/>
            <w:vAlign w:val="bottom"/>
          </w:tcPr>
          <w:p w14:paraId="6156DC00" w14:textId="77777777" w:rsidR="008A4DDE" w:rsidRPr="00EB602E" w:rsidRDefault="008A4DDE" w:rsidP="008A4DDE">
            <w:pPr>
              <w:spacing w:after="0"/>
              <w:rPr>
                <w:rFonts w:ascii="Arial" w:eastAsia="Times New Roman" w:hAnsi="Arial" w:cs="Arial"/>
                <w:color w:val="FF0000"/>
                <w:kern w:val="0"/>
                <w:szCs w:val="23"/>
                <w14:ligatures w14:val="none"/>
              </w:rPr>
            </w:pPr>
          </w:p>
        </w:tc>
        <w:tc>
          <w:tcPr>
            <w:tcW w:w="4439" w:type="dxa"/>
            <w:tcBorders>
              <w:top w:val="nil"/>
              <w:left w:val="nil"/>
              <w:bottom w:val="nil"/>
              <w:right w:val="nil"/>
            </w:tcBorders>
            <w:shd w:val="clear" w:color="auto" w:fill="auto"/>
            <w:noWrap/>
            <w:vAlign w:val="bottom"/>
          </w:tcPr>
          <w:p w14:paraId="5C42E60F" w14:textId="77777777" w:rsidR="008A4DDE" w:rsidRPr="00EB602E" w:rsidRDefault="008A4DDE" w:rsidP="008A4DDE">
            <w:pPr>
              <w:spacing w:after="0"/>
              <w:rPr>
                <w:rFonts w:ascii="Arial" w:eastAsia="Times New Roman" w:hAnsi="Arial" w:cs="Arial"/>
                <w:color w:val="FF0000"/>
                <w:kern w:val="0"/>
                <w:szCs w:val="23"/>
                <w14:ligatures w14:val="none"/>
              </w:rPr>
            </w:pPr>
          </w:p>
        </w:tc>
        <w:tc>
          <w:tcPr>
            <w:tcW w:w="1698" w:type="dxa"/>
            <w:tcBorders>
              <w:top w:val="nil"/>
              <w:left w:val="nil"/>
              <w:bottom w:val="nil"/>
              <w:right w:val="nil"/>
            </w:tcBorders>
            <w:shd w:val="clear" w:color="auto" w:fill="auto"/>
            <w:noWrap/>
            <w:vAlign w:val="bottom"/>
          </w:tcPr>
          <w:p w14:paraId="0D80A32C" w14:textId="77777777" w:rsidR="008A4DDE" w:rsidRPr="00EB602E" w:rsidRDefault="008A4DDE" w:rsidP="008A4DDE">
            <w:pPr>
              <w:spacing w:after="0"/>
              <w:jc w:val="center"/>
              <w:rPr>
                <w:rFonts w:ascii="Arial" w:eastAsia="Times New Roman" w:hAnsi="Arial" w:cs="Arial"/>
                <w:color w:val="FF0000"/>
                <w:kern w:val="0"/>
                <w:szCs w:val="23"/>
                <w14:ligatures w14:val="none"/>
              </w:rPr>
            </w:pPr>
          </w:p>
        </w:tc>
      </w:tr>
    </w:tbl>
    <w:p w14:paraId="7C6EC7FC" w14:textId="77777777" w:rsidR="008A4DDE" w:rsidRPr="002D34F6" w:rsidRDefault="005F12A9" w:rsidP="008A4DDE">
      <w:pPr>
        <w:suppressAutoHyphens/>
        <w:overflowPunct w:val="0"/>
        <w:autoSpaceDE w:val="0"/>
        <w:spacing w:after="0"/>
        <w:jc w:val="both"/>
        <w:textAlignment w:val="baseline"/>
        <w:rPr>
          <w:rFonts w:ascii="Arial" w:eastAsia="Times New Roman" w:hAnsi="Arial" w:cs="Arial"/>
          <w:bCs/>
          <w:kern w:val="0"/>
          <w:szCs w:val="23"/>
          <w:u w:val="single"/>
          <w:lang w:eastAsia="ar-SA"/>
          <w14:ligatures w14:val="none"/>
        </w:rPr>
      </w:pPr>
      <w:r w:rsidRPr="002D34F6">
        <w:rPr>
          <w:rFonts w:ascii="Arial" w:eastAsia="Times New Roman" w:hAnsi="Arial" w:cs="Arial"/>
          <w:b/>
          <w:bCs/>
          <w:kern w:val="0"/>
          <w:szCs w:val="23"/>
          <w:u w:val="single"/>
          <w:lang w:eastAsia="ar-SA"/>
          <w14:ligatures w14:val="none"/>
        </w:rPr>
        <w:t>13.</w:t>
      </w:r>
      <w:r w:rsidR="008A4DDE" w:rsidRPr="002D34F6">
        <w:rPr>
          <w:rFonts w:ascii="Arial" w:eastAsia="Times New Roman" w:hAnsi="Arial" w:cs="Arial"/>
          <w:b/>
          <w:bCs/>
          <w:kern w:val="0"/>
          <w:szCs w:val="23"/>
          <w:u w:val="single"/>
          <w:lang w:eastAsia="ar-SA"/>
          <w14:ligatures w14:val="none"/>
        </w:rPr>
        <w:t xml:space="preserve"> Zajišťování nepedagogických služeb</w:t>
      </w:r>
    </w:p>
    <w:p w14:paraId="40FB14E5" w14:textId="77777777" w:rsidR="008A4DDE" w:rsidRPr="002D34F6"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p w14:paraId="7B5D62E4" w14:textId="77777777" w:rsidR="008A4DDE" w:rsidRPr="002D34F6"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D34F6">
        <w:rPr>
          <w:rFonts w:ascii="Arial" w:eastAsia="Times New Roman" w:hAnsi="Arial" w:cs="Arial"/>
          <w:b/>
          <w:bCs/>
          <w:kern w:val="0"/>
          <w:szCs w:val="23"/>
          <w:lang w:eastAsia="ar-SA"/>
          <w14:ligatures w14:val="none"/>
        </w:rPr>
        <w:t>Úklidové služby</w:t>
      </w:r>
      <w:r w:rsidRPr="002D34F6">
        <w:rPr>
          <w:rFonts w:ascii="Arial" w:eastAsia="Times New Roman" w:hAnsi="Arial" w:cs="Arial"/>
          <w:bCs/>
          <w:kern w:val="0"/>
          <w:szCs w:val="23"/>
          <w:lang w:eastAsia="ar-SA"/>
          <w14:ligatures w14:val="none"/>
        </w:rPr>
        <w:t xml:space="preserve"> jsou zajištěny vlastními zaměstnanci, celková úklidová plocha je</w:t>
      </w:r>
    </w:p>
    <w:p w14:paraId="48A7AC87" w14:textId="77777777" w:rsidR="008A4DDE" w:rsidRPr="002D34F6"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D34F6">
        <w:rPr>
          <w:rFonts w:ascii="Arial" w:eastAsia="Times New Roman" w:hAnsi="Arial" w:cs="Arial"/>
          <w:bCs/>
          <w:kern w:val="0"/>
          <w:szCs w:val="23"/>
          <w:lang w:eastAsia="ar-SA"/>
          <w14:ligatures w14:val="none"/>
        </w:rPr>
        <w:t>cca 6000 m</w:t>
      </w:r>
      <w:r w:rsidRPr="002D34F6">
        <w:rPr>
          <w:rFonts w:ascii="Arial" w:eastAsia="Times New Roman" w:hAnsi="Arial" w:cs="Arial"/>
          <w:bCs/>
          <w:kern w:val="0"/>
          <w:szCs w:val="23"/>
          <w:vertAlign w:val="superscript"/>
          <w:lang w:eastAsia="ar-SA"/>
          <w14:ligatures w14:val="none"/>
        </w:rPr>
        <w:t>2</w:t>
      </w:r>
      <w:r w:rsidRPr="002D34F6">
        <w:rPr>
          <w:rFonts w:ascii="Arial" w:eastAsia="Times New Roman" w:hAnsi="Arial" w:cs="Arial"/>
          <w:bCs/>
          <w:kern w:val="0"/>
          <w:szCs w:val="23"/>
          <w:lang w:eastAsia="ar-SA"/>
          <w14:ligatures w14:val="none"/>
        </w:rPr>
        <w:t xml:space="preserve"> školy a 1000 m</w:t>
      </w:r>
      <w:r w:rsidRPr="002D34F6">
        <w:rPr>
          <w:rFonts w:ascii="Arial" w:eastAsia="Times New Roman" w:hAnsi="Arial" w:cs="Arial"/>
          <w:bCs/>
          <w:kern w:val="0"/>
          <w:szCs w:val="23"/>
          <w:vertAlign w:val="superscript"/>
          <w:lang w:eastAsia="ar-SA"/>
          <w14:ligatures w14:val="none"/>
        </w:rPr>
        <w:t>2</w:t>
      </w:r>
      <w:r w:rsidRPr="002D34F6">
        <w:rPr>
          <w:rFonts w:ascii="Arial" w:eastAsia="Times New Roman" w:hAnsi="Arial" w:cs="Arial"/>
          <w:bCs/>
          <w:kern w:val="0"/>
          <w:szCs w:val="23"/>
          <w:lang w:eastAsia="ar-SA"/>
          <w14:ligatures w14:val="none"/>
        </w:rPr>
        <w:t xml:space="preserve"> tělocvičny. V úseku úklidu školy pracuje 5 zaměstnanců, velikost úklidové plochy na osobu činí v průměru 1400 m</w:t>
      </w:r>
      <w:r w:rsidRPr="002D34F6">
        <w:rPr>
          <w:rFonts w:ascii="Arial" w:eastAsia="Times New Roman" w:hAnsi="Arial" w:cs="Arial"/>
          <w:bCs/>
          <w:kern w:val="0"/>
          <w:szCs w:val="23"/>
          <w:vertAlign w:val="superscript"/>
          <w:lang w:eastAsia="ar-SA"/>
          <w14:ligatures w14:val="none"/>
        </w:rPr>
        <w:t>2</w:t>
      </w:r>
      <w:r w:rsidRPr="002D34F6">
        <w:rPr>
          <w:rFonts w:ascii="Arial" w:eastAsia="Times New Roman" w:hAnsi="Arial" w:cs="Arial"/>
          <w:bCs/>
          <w:kern w:val="0"/>
          <w:szCs w:val="23"/>
          <w:lang w:eastAsia="ar-SA"/>
          <w14:ligatures w14:val="none"/>
        </w:rPr>
        <w:t xml:space="preserve"> na pracovníka.</w:t>
      </w:r>
    </w:p>
    <w:p w14:paraId="63929FDE" w14:textId="77777777" w:rsidR="008A4DDE" w:rsidRPr="002D34F6"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0B0BE5E9" w14:textId="77777777" w:rsidR="008A4DDE" w:rsidRPr="002D34F6"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D34F6">
        <w:rPr>
          <w:rFonts w:ascii="Arial" w:eastAsia="Times New Roman" w:hAnsi="Arial" w:cs="Arial"/>
          <w:b/>
          <w:bCs/>
          <w:kern w:val="0"/>
          <w:szCs w:val="23"/>
          <w:lang w:eastAsia="ar-SA"/>
          <w14:ligatures w14:val="none"/>
        </w:rPr>
        <w:t>Externí služby</w:t>
      </w:r>
      <w:r w:rsidRPr="002D34F6">
        <w:rPr>
          <w:rFonts w:ascii="Arial" w:eastAsia="Times New Roman" w:hAnsi="Arial" w:cs="Arial"/>
          <w:bCs/>
          <w:kern w:val="0"/>
          <w:szCs w:val="23"/>
          <w:lang w:eastAsia="ar-SA"/>
          <w14:ligatures w14:val="none"/>
        </w:rPr>
        <w:t xml:space="preserve"> – služby zajišťující provoz a chod školy jsou zabezpečeny stálými </w:t>
      </w:r>
    </w:p>
    <w:p w14:paraId="627FE273" w14:textId="77777777" w:rsidR="008A4DDE" w:rsidRPr="002D34F6"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roofErr w:type="gramStart"/>
      <w:r w:rsidRPr="002D34F6">
        <w:rPr>
          <w:rFonts w:ascii="Arial" w:eastAsia="Times New Roman" w:hAnsi="Arial" w:cs="Arial"/>
          <w:bCs/>
          <w:kern w:val="0"/>
          <w:szCs w:val="23"/>
          <w:lang w:eastAsia="ar-SA"/>
          <w14:ligatures w14:val="none"/>
        </w:rPr>
        <w:lastRenderedPageBreak/>
        <w:t>smlouvami - revize</w:t>
      </w:r>
      <w:proofErr w:type="gramEnd"/>
      <w:r w:rsidRPr="002D34F6">
        <w:rPr>
          <w:rFonts w:ascii="Arial" w:eastAsia="Times New Roman" w:hAnsi="Arial" w:cs="Arial"/>
          <w:bCs/>
          <w:kern w:val="0"/>
          <w:szCs w:val="23"/>
          <w:lang w:eastAsia="ar-SA"/>
          <w14:ligatures w14:val="none"/>
        </w:rPr>
        <w:t>, odvoz odpadu, telefony, internet, energie, správce sítě, ostraha objektu. Z těchto služeb využívá škola centralizovaných dodavatelů u dodávek energií (plyn, elektřina)</w:t>
      </w:r>
      <w:r w:rsidR="00DF260B" w:rsidRPr="002D34F6">
        <w:rPr>
          <w:rFonts w:ascii="Arial" w:eastAsia="Times New Roman" w:hAnsi="Arial" w:cs="Arial"/>
          <w:bCs/>
          <w:kern w:val="0"/>
          <w:szCs w:val="23"/>
          <w:lang w:eastAsia="ar-SA"/>
          <w14:ligatures w14:val="none"/>
        </w:rPr>
        <w:t xml:space="preserve"> a</w:t>
      </w:r>
      <w:r w:rsidRPr="002D34F6">
        <w:rPr>
          <w:rFonts w:ascii="Arial" w:eastAsia="Times New Roman" w:hAnsi="Arial" w:cs="Arial"/>
          <w:bCs/>
          <w:kern w:val="0"/>
          <w:szCs w:val="23"/>
          <w:lang w:eastAsia="ar-SA"/>
          <w14:ligatures w14:val="none"/>
        </w:rPr>
        <w:t xml:space="preserve"> mobilních služeb.</w:t>
      </w:r>
    </w:p>
    <w:p w14:paraId="5F1F4891" w14:textId="77777777" w:rsidR="008A4DDE" w:rsidRPr="002D34F6" w:rsidRDefault="00DF260B"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EB602E">
        <w:rPr>
          <w:rFonts w:ascii="Arial" w:eastAsia="Times New Roman" w:hAnsi="Arial" w:cs="Arial"/>
          <w:bCs/>
          <w:color w:val="FF0000"/>
          <w:kern w:val="0"/>
          <w:szCs w:val="23"/>
          <w:lang w:eastAsia="ar-SA"/>
          <w14:ligatures w14:val="none"/>
        </w:rPr>
        <w:br/>
      </w:r>
      <w:r w:rsidR="008A4DDE" w:rsidRPr="002D34F6">
        <w:rPr>
          <w:rFonts w:ascii="Arial" w:eastAsia="Times New Roman" w:hAnsi="Arial" w:cs="Arial"/>
          <w:b/>
          <w:bCs/>
          <w:kern w:val="0"/>
          <w:szCs w:val="23"/>
          <w:lang w:eastAsia="ar-SA"/>
          <w14:ligatures w14:val="none"/>
        </w:rPr>
        <w:t>Kopírování</w:t>
      </w:r>
      <w:r w:rsidR="008A4DDE" w:rsidRPr="002D34F6">
        <w:rPr>
          <w:rFonts w:ascii="Arial" w:eastAsia="Times New Roman" w:hAnsi="Arial" w:cs="Arial"/>
          <w:bCs/>
          <w:kern w:val="0"/>
          <w:szCs w:val="23"/>
          <w:lang w:eastAsia="ar-SA"/>
          <w14:ligatures w14:val="none"/>
        </w:rPr>
        <w:t xml:space="preserve"> –služby zajištěny pronájmem moderních kopírovacích strojů od organizace RICOH Impromat. Naše organizace zrušila podstatnou část tiskáren v kabinetech.</w:t>
      </w:r>
    </w:p>
    <w:p w14:paraId="4E2FC701" w14:textId="77777777" w:rsidR="008A4DDE" w:rsidRPr="002D34F6"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D34F6">
        <w:rPr>
          <w:rFonts w:ascii="Arial" w:eastAsia="Times New Roman" w:hAnsi="Arial" w:cs="Arial"/>
          <w:bCs/>
          <w:kern w:val="0"/>
          <w:szCs w:val="23"/>
          <w:lang w:eastAsia="ar-SA"/>
          <w14:ligatures w14:val="none"/>
        </w:rPr>
        <w:t xml:space="preserve">Dle smlouvy organizace hradí měsíční nájem a ceny za počty kopií. Organizace umožňuje studentům kopírování za úplatu, které se řídí platnou směrnicí. Z počtu kopií udělaných studenty platí škola autorské poplatky organizaci </w:t>
      </w:r>
      <w:proofErr w:type="spellStart"/>
      <w:r w:rsidRPr="002D34F6">
        <w:rPr>
          <w:rFonts w:ascii="Arial" w:eastAsia="Times New Roman" w:hAnsi="Arial" w:cs="Arial"/>
          <w:bCs/>
          <w:kern w:val="0"/>
          <w:szCs w:val="23"/>
          <w:lang w:eastAsia="ar-SA"/>
          <w14:ligatures w14:val="none"/>
        </w:rPr>
        <w:t>Dilia</w:t>
      </w:r>
      <w:proofErr w:type="spellEnd"/>
      <w:r w:rsidRPr="002D34F6">
        <w:rPr>
          <w:rFonts w:ascii="Arial" w:eastAsia="Times New Roman" w:hAnsi="Arial" w:cs="Arial"/>
          <w:bCs/>
          <w:kern w:val="0"/>
          <w:szCs w:val="23"/>
          <w:lang w:eastAsia="ar-SA"/>
          <w14:ligatures w14:val="none"/>
        </w:rPr>
        <w:t>. V září 202</w:t>
      </w:r>
      <w:r w:rsidR="00880BB4">
        <w:rPr>
          <w:rFonts w:ascii="Arial" w:eastAsia="Times New Roman" w:hAnsi="Arial" w:cs="Arial"/>
          <w:bCs/>
          <w:kern w:val="0"/>
          <w:szCs w:val="23"/>
          <w:lang w:eastAsia="ar-SA"/>
          <w14:ligatures w14:val="none"/>
        </w:rPr>
        <w:t>1</w:t>
      </w:r>
      <w:r w:rsidRPr="002D34F6">
        <w:rPr>
          <w:rFonts w:ascii="Arial" w:eastAsia="Times New Roman" w:hAnsi="Arial" w:cs="Arial"/>
          <w:bCs/>
          <w:kern w:val="0"/>
          <w:szCs w:val="23"/>
          <w:lang w:eastAsia="ar-SA"/>
          <w14:ligatures w14:val="none"/>
        </w:rPr>
        <w:t xml:space="preserve"> byla dodatkem smlouvy zvýšena kvalita služeb – byly dodány nové kopírovací stroje při zachování podmínek a snížení ceny za kopii.</w:t>
      </w:r>
    </w:p>
    <w:p w14:paraId="19F25386" w14:textId="77777777" w:rsidR="008A4DDE" w:rsidRPr="002D34F6"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007AED36" w14:textId="77777777" w:rsidR="008A4DDE" w:rsidRPr="002D34F6"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D34F6">
        <w:rPr>
          <w:rFonts w:ascii="Arial" w:eastAsia="Times New Roman" w:hAnsi="Arial" w:cs="Arial"/>
          <w:b/>
          <w:bCs/>
          <w:kern w:val="0"/>
          <w:szCs w:val="23"/>
          <w:lang w:eastAsia="ar-SA"/>
          <w14:ligatures w14:val="none"/>
        </w:rPr>
        <w:t>Počet kopií a tisků za rok 202</w:t>
      </w:r>
      <w:r w:rsidR="002D34F6">
        <w:rPr>
          <w:rFonts w:ascii="Arial" w:eastAsia="Times New Roman" w:hAnsi="Arial" w:cs="Arial"/>
          <w:b/>
          <w:bCs/>
          <w:kern w:val="0"/>
          <w:szCs w:val="23"/>
          <w:lang w:eastAsia="ar-SA"/>
          <w14:ligatures w14:val="none"/>
        </w:rPr>
        <w:t>1</w:t>
      </w:r>
      <w:r w:rsidRPr="002D34F6">
        <w:rPr>
          <w:rFonts w:ascii="Arial" w:eastAsia="Times New Roman" w:hAnsi="Arial" w:cs="Arial"/>
          <w:bCs/>
          <w:kern w:val="0"/>
          <w:szCs w:val="23"/>
          <w:lang w:eastAsia="ar-SA"/>
          <w14:ligatures w14:val="none"/>
        </w:rPr>
        <w:t xml:space="preserve">: </w:t>
      </w:r>
      <w:r w:rsidR="002D34F6">
        <w:rPr>
          <w:rFonts w:ascii="Arial" w:eastAsia="Times New Roman" w:hAnsi="Arial" w:cs="Arial"/>
          <w:bCs/>
          <w:kern w:val="0"/>
          <w:szCs w:val="23"/>
          <w:lang w:eastAsia="ar-SA"/>
          <w14:ligatures w14:val="none"/>
        </w:rPr>
        <w:t>61 837</w:t>
      </w:r>
      <w:r w:rsidRPr="002D34F6">
        <w:rPr>
          <w:rFonts w:ascii="Arial" w:eastAsia="Times New Roman" w:hAnsi="Arial" w:cs="Arial"/>
          <w:bCs/>
          <w:kern w:val="0"/>
          <w:szCs w:val="23"/>
          <w:lang w:eastAsia="ar-SA"/>
          <w14:ligatures w14:val="none"/>
        </w:rPr>
        <w:t xml:space="preserve"> ks kopií a 3</w:t>
      </w:r>
      <w:r w:rsidR="002D34F6">
        <w:rPr>
          <w:rFonts w:ascii="Arial" w:eastAsia="Times New Roman" w:hAnsi="Arial" w:cs="Arial"/>
          <w:bCs/>
          <w:kern w:val="0"/>
          <w:szCs w:val="23"/>
          <w:lang w:eastAsia="ar-SA"/>
          <w14:ligatures w14:val="none"/>
        </w:rPr>
        <w:t>6</w:t>
      </w:r>
      <w:r w:rsidRPr="002D34F6">
        <w:rPr>
          <w:rFonts w:ascii="Arial" w:eastAsia="Times New Roman" w:hAnsi="Arial" w:cs="Arial"/>
          <w:bCs/>
          <w:kern w:val="0"/>
          <w:szCs w:val="23"/>
          <w:lang w:eastAsia="ar-SA"/>
          <w14:ligatures w14:val="none"/>
        </w:rPr>
        <w:t xml:space="preserve"> </w:t>
      </w:r>
      <w:r w:rsidR="002D34F6">
        <w:rPr>
          <w:rFonts w:ascii="Arial" w:eastAsia="Times New Roman" w:hAnsi="Arial" w:cs="Arial"/>
          <w:bCs/>
          <w:kern w:val="0"/>
          <w:szCs w:val="23"/>
          <w:lang w:eastAsia="ar-SA"/>
          <w14:ligatures w14:val="none"/>
        </w:rPr>
        <w:t>36</w:t>
      </w:r>
      <w:r w:rsidRPr="002D34F6">
        <w:rPr>
          <w:rFonts w:ascii="Arial" w:eastAsia="Times New Roman" w:hAnsi="Arial" w:cs="Arial"/>
          <w:bCs/>
          <w:kern w:val="0"/>
          <w:szCs w:val="23"/>
          <w:lang w:eastAsia="ar-SA"/>
          <w14:ligatures w14:val="none"/>
        </w:rPr>
        <w:t xml:space="preserve">3 ks tisknutých stránek.  Za služby spojené s kopírováním bylo uhrazeno celkem </w:t>
      </w:r>
      <w:r w:rsidR="002D34F6">
        <w:rPr>
          <w:rFonts w:ascii="Arial" w:eastAsia="Times New Roman" w:hAnsi="Arial" w:cs="Arial"/>
          <w:bCs/>
          <w:kern w:val="0"/>
          <w:szCs w:val="23"/>
          <w:lang w:eastAsia="ar-SA"/>
          <w14:ligatures w14:val="none"/>
        </w:rPr>
        <w:t>101</w:t>
      </w:r>
      <w:r w:rsidRPr="002D34F6">
        <w:rPr>
          <w:rFonts w:ascii="Arial" w:eastAsia="Times New Roman" w:hAnsi="Arial" w:cs="Arial"/>
          <w:bCs/>
          <w:kern w:val="0"/>
          <w:szCs w:val="23"/>
          <w:lang w:eastAsia="ar-SA"/>
          <w14:ligatures w14:val="none"/>
        </w:rPr>
        <w:t xml:space="preserve"> tis. Kč, od žáků a učitelů bylo vybráno </w:t>
      </w:r>
      <w:r w:rsidR="002D34F6">
        <w:rPr>
          <w:rFonts w:ascii="Arial" w:eastAsia="Times New Roman" w:hAnsi="Arial" w:cs="Arial"/>
          <w:bCs/>
          <w:kern w:val="0"/>
          <w:szCs w:val="23"/>
          <w:lang w:eastAsia="ar-SA"/>
          <w14:ligatures w14:val="none"/>
        </w:rPr>
        <w:t>6</w:t>
      </w:r>
      <w:r w:rsidRPr="002D34F6">
        <w:rPr>
          <w:rFonts w:ascii="Arial" w:eastAsia="Times New Roman" w:hAnsi="Arial" w:cs="Arial"/>
          <w:bCs/>
          <w:kern w:val="0"/>
          <w:szCs w:val="23"/>
          <w:lang w:eastAsia="ar-SA"/>
          <w14:ligatures w14:val="none"/>
        </w:rPr>
        <w:t xml:space="preserve"> tisíc Kč. </w:t>
      </w:r>
    </w:p>
    <w:p w14:paraId="06EAE692" w14:textId="77777777" w:rsidR="008A4DDE" w:rsidRPr="002D34F6" w:rsidRDefault="002D34F6"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Pr>
          <w:rFonts w:ascii="Arial" w:eastAsia="Times New Roman" w:hAnsi="Arial" w:cs="Arial"/>
          <w:bCs/>
          <w:kern w:val="0"/>
          <w:szCs w:val="23"/>
          <w:lang w:eastAsia="ar-SA"/>
          <w14:ligatures w14:val="none"/>
        </w:rPr>
        <w:t>Zaměstnanci mají na počet kopií stanovené limity</w:t>
      </w:r>
      <w:r w:rsidR="008A4DDE" w:rsidRPr="002D34F6">
        <w:rPr>
          <w:rFonts w:ascii="Arial" w:eastAsia="Times New Roman" w:hAnsi="Arial" w:cs="Arial"/>
          <w:bCs/>
          <w:kern w:val="0"/>
          <w:szCs w:val="23"/>
          <w:lang w:eastAsia="ar-SA"/>
          <w14:ligatures w14:val="none"/>
        </w:rPr>
        <w:t>. Počet kopií je vyšší díky tomu, že se na kopírovacích strojích tisknou kopie, které se dříve pořídily na tiskárnách v</w:t>
      </w:r>
      <w:r>
        <w:rPr>
          <w:rFonts w:ascii="Arial" w:eastAsia="Times New Roman" w:hAnsi="Arial" w:cs="Arial"/>
          <w:bCs/>
          <w:kern w:val="0"/>
          <w:szCs w:val="23"/>
          <w:lang w:eastAsia="ar-SA"/>
          <w14:ligatures w14:val="none"/>
        </w:rPr>
        <w:t> </w:t>
      </w:r>
      <w:r w:rsidR="008A4DDE" w:rsidRPr="002D34F6">
        <w:rPr>
          <w:rFonts w:ascii="Arial" w:eastAsia="Times New Roman" w:hAnsi="Arial" w:cs="Arial"/>
          <w:bCs/>
          <w:kern w:val="0"/>
          <w:szCs w:val="23"/>
          <w:lang w:eastAsia="ar-SA"/>
          <w14:ligatures w14:val="none"/>
        </w:rPr>
        <w:t>kabinetech</w:t>
      </w:r>
      <w:r>
        <w:rPr>
          <w:rFonts w:ascii="Arial" w:eastAsia="Times New Roman" w:hAnsi="Arial" w:cs="Arial"/>
          <w:bCs/>
          <w:kern w:val="0"/>
          <w:szCs w:val="23"/>
          <w:lang w:eastAsia="ar-SA"/>
          <w14:ligatures w14:val="none"/>
        </w:rPr>
        <w:t xml:space="preserve">, </w:t>
      </w:r>
      <w:r w:rsidR="008A4DDE" w:rsidRPr="002D34F6">
        <w:rPr>
          <w:rFonts w:ascii="Arial" w:eastAsia="Times New Roman" w:hAnsi="Arial" w:cs="Arial"/>
          <w:bCs/>
          <w:kern w:val="0"/>
          <w:szCs w:val="23"/>
          <w:lang w:eastAsia="ar-SA"/>
          <w14:ligatures w14:val="none"/>
        </w:rPr>
        <w:t xml:space="preserve">čímž vlastně došlo k poklesu vlastního počtu kopií </w:t>
      </w:r>
      <w:r>
        <w:rPr>
          <w:rFonts w:ascii="Arial" w:eastAsia="Times New Roman" w:hAnsi="Arial" w:cs="Arial"/>
          <w:bCs/>
          <w:kern w:val="0"/>
          <w:szCs w:val="23"/>
          <w:lang w:eastAsia="ar-SA"/>
          <w14:ligatures w14:val="none"/>
        </w:rPr>
        <w:t>(</w:t>
      </w:r>
      <w:r w:rsidR="008A4DDE" w:rsidRPr="002D34F6">
        <w:rPr>
          <w:rFonts w:ascii="Arial" w:eastAsia="Times New Roman" w:hAnsi="Arial" w:cs="Arial"/>
          <w:bCs/>
          <w:kern w:val="0"/>
          <w:szCs w:val="23"/>
          <w:lang w:eastAsia="ar-SA"/>
          <w14:ligatures w14:val="none"/>
        </w:rPr>
        <w:t>řada materiálů se nyní skenuje, což je bez nákladů i poplatků).</w:t>
      </w:r>
    </w:p>
    <w:p w14:paraId="7C9C1A1F"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
          <w:bCs/>
          <w:color w:val="FF0000"/>
          <w:kern w:val="0"/>
          <w:szCs w:val="23"/>
          <w:lang w:eastAsia="ar-SA"/>
          <w14:ligatures w14:val="none"/>
        </w:rPr>
      </w:pPr>
    </w:p>
    <w:p w14:paraId="0BA30D9D" w14:textId="77777777" w:rsidR="008A4DDE" w:rsidRPr="002D34F6"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D34F6">
        <w:rPr>
          <w:rFonts w:ascii="Arial" w:eastAsia="Times New Roman" w:hAnsi="Arial" w:cs="Arial"/>
          <w:b/>
          <w:bCs/>
          <w:kern w:val="0"/>
          <w:szCs w:val="23"/>
          <w:lang w:eastAsia="ar-SA"/>
          <w14:ligatures w14:val="none"/>
        </w:rPr>
        <w:t xml:space="preserve">Mzdy </w:t>
      </w:r>
      <w:r w:rsidR="00D562E8">
        <w:rPr>
          <w:rFonts w:ascii="Arial" w:eastAsia="Times New Roman" w:hAnsi="Arial" w:cs="Arial"/>
          <w:b/>
          <w:bCs/>
          <w:kern w:val="0"/>
          <w:szCs w:val="23"/>
          <w:lang w:eastAsia="ar-SA"/>
          <w14:ligatures w14:val="none"/>
        </w:rPr>
        <w:t>byly</w:t>
      </w:r>
      <w:r w:rsidRPr="002D34F6">
        <w:rPr>
          <w:rFonts w:ascii="Arial" w:eastAsia="Times New Roman" w:hAnsi="Arial" w:cs="Arial"/>
          <w:b/>
          <w:bCs/>
          <w:kern w:val="0"/>
          <w:szCs w:val="23"/>
          <w:lang w:eastAsia="ar-SA"/>
          <w14:ligatures w14:val="none"/>
        </w:rPr>
        <w:t xml:space="preserve"> zpracovávány externě</w:t>
      </w:r>
      <w:r w:rsidRPr="002D34F6">
        <w:rPr>
          <w:rFonts w:ascii="Arial" w:eastAsia="Times New Roman" w:hAnsi="Arial" w:cs="Arial"/>
          <w:bCs/>
          <w:kern w:val="0"/>
          <w:szCs w:val="23"/>
          <w:lang w:eastAsia="ar-SA"/>
          <w14:ligatures w14:val="none"/>
        </w:rPr>
        <w:t xml:space="preserve"> firmou Ivana Golová-Kontakt s náklady 9</w:t>
      </w:r>
      <w:r w:rsidR="002D34F6" w:rsidRPr="002D34F6">
        <w:rPr>
          <w:rFonts w:ascii="Arial" w:eastAsia="Times New Roman" w:hAnsi="Arial" w:cs="Arial"/>
          <w:bCs/>
          <w:kern w:val="0"/>
          <w:szCs w:val="23"/>
          <w:lang w:eastAsia="ar-SA"/>
          <w14:ligatures w14:val="none"/>
        </w:rPr>
        <w:t>9</w:t>
      </w:r>
      <w:r w:rsidRPr="002D34F6">
        <w:rPr>
          <w:rFonts w:ascii="Arial" w:eastAsia="Times New Roman" w:hAnsi="Arial" w:cs="Arial"/>
          <w:bCs/>
          <w:kern w:val="0"/>
          <w:szCs w:val="23"/>
          <w:lang w:eastAsia="ar-SA"/>
          <w14:ligatures w14:val="none"/>
        </w:rPr>
        <w:t xml:space="preserve"> tis. za rok, proti roku 20</w:t>
      </w:r>
      <w:r w:rsidR="002D34F6" w:rsidRPr="002D34F6">
        <w:rPr>
          <w:rFonts w:ascii="Arial" w:eastAsia="Times New Roman" w:hAnsi="Arial" w:cs="Arial"/>
          <w:bCs/>
          <w:kern w:val="0"/>
          <w:szCs w:val="23"/>
          <w:lang w:eastAsia="ar-SA"/>
          <w14:ligatures w14:val="none"/>
        </w:rPr>
        <w:t>20</w:t>
      </w:r>
      <w:r w:rsidRPr="002D34F6">
        <w:rPr>
          <w:rFonts w:ascii="Arial" w:eastAsia="Times New Roman" w:hAnsi="Arial" w:cs="Arial"/>
          <w:bCs/>
          <w:kern w:val="0"/>
          <w:szCs w:val="23"/>
          <w:lang w:eastAsia="ar-SA"/>
          <w14:ligatures w14:val="none"/>
        </w:rPr>
        <w:t xml:space="preserve"> došlo ke zvýšení </w:t>
      </w:r>
      <w:proofErr w:type="gramStart"/>
      <w:r w:rsidRPr="002D34F6">
        <w:rPr>
          <w:rFonts w:ascii="Arial" w:eastAsia="Times New Roman" w:hAnsi="Arial" w:cs="Arial"/>
          <w:bCs/>
          <w:kern w:val="0"/>
          <w:szCs w:val="23"/>
          <w:lang w:eastAsia="ar-SA"/>
          <w14:ligatures w14:val="none"/>
        </w:rPr>
        <w:t>nákladů - v</w:t>
      </w:r>
      <w:proofErr w:type="gramEnd"/>
      <w:r w:rsidRPr="002D34F6">
        <w:rPr>
          <w:rFonts w:ascii="Arial" w:eastAsia="Times New Roman" w:hAnsi="Arial" w:cs="Arial"/>
          <w:bCs/>
          <w:kern w:val="0"/>
          <w:szCs w:val="23"/>
          <w:lang w:eastAsia="ar-SA"/>
          <w14:ligatures w14:val="none"/>
        </w:rPr>
        <w:t> roce 202</w:t>
      </w:r>
      <w:r w:rsidR="002D34F6" w:rsidRPr="002D34F6">
        <w:rPr>
          <w:rFonts w:ascii="Arial" w:eastAsia="Times New Roman" w:hAnsi="Arial" w:cs="Arial"/>
          <w:bCs/>
          <w:kern w:val="0"/>
          <w:szCs w:val="23"/>
          <w:lang w:eastAsia="ar-SA"/>
          <w14:ligatures w14:val="none"/>
        </w:rPr>
        <w:t>1</w:t>
      </w:r>
      <w:r w:rsidRPr="002D34F6">
        <w:rPr>
          <w:rFonts w:ascii="Arial" w:eastAsia="Times New Roman" w:hAnsi="Arial" w:cs="Arial"/>
          <w:bCs/>
          <w:kern w:val="0"/>
          <w:szCs w:val="23"/>
          <w:lang w:eastAsia="ar-SA"/>
          <w14:ligatures w14:val="none"/>
        </w:rPr>
        <w:t xml:space="preserve"> byly zvýšeny ceny za zpracování mezd a byly taký propláceny mzdy v rámci dvou projektů, což je účtováno firmou navíc.</w:t>
      </w:r>
    </w:p>
    <w:p w14:paraId="094E02F3" w14:textId="77777777" w:rsidR="00010625" w:rsidRPr="002D34F6" w:rsidRDefault="00010625"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10D3DFA0" w14:textId="77777777" w:rsidR="008A4DDE" w:rsidRPr="002D34F6"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D34F6">
        <w:rPr>
          <w:rFonts w:ascii="Arial" w:eastAsia="Times New Roman" w:hAnsi="Arial" w:cs="Arial"/>
          <w:bCs/>
          <w:kern w:val="0"/>
          <w:szCs w:val="23"/>
          <w:lang w:eastAsia="ar-SA"/>
          <w14:ligatures w14:val="none"/>
        </w:rPr>
        <w:t xml:space="preserve">Dále je externě zajištěno poradenství v oblasti </w:t>
      </w:r>
      <w:proofErr w:type="gramStart"/>
      <w:r w:rsidRPr="002D34F6">
        <w:rPr>
          <w:rFonts w:ascii="Arial" w:eastAsia="Times New Roman" w:hAnsi="Arial" w:cs="Arial"/>
          <w:bCs/>
          <w:kern w:val="0"/>
          <w:szCs w:val="23"/>
          <w:lang w:eastAsia="ar-SA"/>
          <w14:ligatures w14:val="none"/>
        </w:rPr>
        <w:t>pracovně - právních</w:t>
      </w:r>
      <w:proofErr w:type="gramEnd"/>
      <w:r w:rsidRPr="002D34F6">
        <w:rPr>
          <w:rFonts w:ascii="Arial" w:eastAsia="Times New Roman" w:hAnsi="Arial" w:cs="Arial"/>
          <w:bCs/>
          <w:kern w:val="0"/>
          <w:szCs w:val="23"/>
          <w:lang w:eastAsia="ar-SA"/>
          <w14:ligatures w14:val="none"/>
        </w:rPr>
        <w:t xml:space="preserve"> vztahů – poskytuje firma Enter, s.r.o., ekonomický a organizační poradce</w:t>
      </w:r>
      <w:r w:rsidR="002D34F6" w:rsidRPr="002D34F6">
        <w:rPr>
          <w:rFonts w:ascii="Arial" w:eastAsia="Times New Roman" w:hAnsi="Arial" w:cs="Arial"/>
          <w:bCs/>
          <w:kern w:val="0"/>
          <w:szCs w:val="23"/>
          <w:lang w:eastAsia="ar-SA"/>
          <w14:ligatures w14:val="none"/>
        </w:rPr>
        <w:t>.</w:t>
      </w:r>
      <w:r w:rsidRPr="002D34F6">
        <w:rPr>
          <w:rFonts w:ascii="Arial" w:eastAsia="Times New Roman" w:hAnsi="Arial" w:cs="Arial"/>
          <w:bCs/>
          <w:kern w:val="0"/>
          <w:szCs w:val="23"/>
          <w:lang w:eastAsia="ar-SA"/>
          <w14:ligatures w14:val="none"/>
        </w:rPr>
        <w:t xml:space="preserve"> </w:t>
      </w:r>
    </w:p>
    <w:p w14:paraId="2B36AB35" w14:textId="77777777" w:rsidR="008A4DDE" w:rsidRPr="002D34F6"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6B52DEED" w14:textId="77777777" w:rsidR="008A4DDE" w:rsidRPr="002D34F6"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2D34F6">
        <w:rPr>
          <w:rFonts w:ascii="Arial" w:eastAsia="Times New Roman" w:hAnsi="Arial" w:cs="Arial"/>
          <w:bCs/>
          <w:kern w:val="0"/>
          <w:szCs w:val="23"/>
          <w:lang w:eastAsia="ar-SA"/>
          <w14:ligatures w14:val="none"/>
        </w:rPr>
        <w:t>Funkci pověřence GDPR vykonáv</w:t>
      </w:r>
      <w:r w:rsidR="00B248FB">
        <w:rPr>
          <w:rFonts w:ascii="Arial" w:eastAsia="Times New Roman" w:hAnsi="Arial" w:cs="Arial"/>
          <w:bCs/>
          <w:kern w:val="0"/>
          <w:szCs w:val="23"/>
          <w:lang w:eastAsia="ar-SA"/>
          <w14:ligatures w14:val="none"/>
        </w:rPr>
        <w:t>á</w:t>
      </w:r>
      <w:r w:rsidRPr="002D34F6">
        <w:rPr>
          <w:rFonts w:ascii="Arial" w:eastAsia="Times New Roman" w:hAnsi="Arial" w:cs="Arial"/>
          <w:bCs/>
          <w:kern w:val="0"/>
          <w:szCs w:val="23"/>
          <w:lang w:eastAsia="ar-SA"/>
          <w14:ligatures w14:val="none"/>
        </w:rPr>
        <w:t xml:space="preserve"> pracovnice společnosti </w:t>
      </w:r>
      <w:proofErr w:type="spellStart"/>
      <w:r w:rsidRPr="002D34F6">
        <w:rPr>
          <w:rFonts w:ascii="Arial" w:eastAsia="Times New Roman" w:hAnsi="Arial" w:cs="Arial"/>
          <w:bCs/>
          <w:kern w:val="0"/>
          <w:szCs w:val="23"/>
          <w:lang w:eastAsia="ar-SA"/>
          <w14:ligatures w14:val="none"/>
        </w:rPr>
        <w:t>Schola</w:t>
      </w:r>
      <w:proofErr w:type="spellEnd"/>
      <w:r w:rsidRPr="002D34F6">
        <w:rPr>
          <w:rFonts w:ascii="Arial" w:eastAsia="Times New Roman" w:hAnsi="Arial" w:cs="Arial"/>
          <w:bCs/>
          <w:kern w:val="0"/>
          <w:szCs w:val="23"/>
          <w:lang w:eastAsia="ar-SA"/>
          <w14:ligatures w14:val="none"/>
        </w:rPr>
        <w:t xml:space="preserve"> </w:t>
      </w:r>
      <w:proofErr w:type="spellStart"/>
      <w:r w:rsidRPr="002D34F6">
        <w:rPr>
          <w:rFonts w:ascii="Arial" w:eastAsia="Times New Roman" w:hAnsi="Arial" w:cs="Arial"/>
          <w:bCs/>
          <w:kern w:val="0"/>
          <w:szCs w:val="23"/>
          <w:lang w:eastAsia="ar-SA"/>
          <w14:ligatures w14:val="none"/>
        </w:rPr>
        <w:t>Education</w:t>
      </w:r>
      <w:proofErr w:type="spellEnd"/>
      <w:r w:rsidRPr="002D34F6">
        <w:rPr>
          <w:rFonts w:ascii="Arial" w:eastAsia="Times New Roman" w:hAnsi="Arial" w:cs="Arial"/>
          <w:bCs/>
          <w:kern w:val="0"/>
          <w:szCs w:val="23"/>
          <w:lang w:eastAsia="ar-SA"/>
          <w14:ligatures w14:val="none"/>
        </w:rPr>
        <w:t xml:space="preserve"> s.r.o. – </w:t>
      </w:r>
      <w:r w:rsidR="00DF260B" w:rsidRPr="002D34F6">
        <w:rPr>
          <w:rFonts w:ascii="Arial" w:eastAsia="Times New Roman" w:hAnsi="Arial" w:cs="Arial"/>
          <w:bCs/>
          <w:kern w:val="0"/>
          <w:szCs w:val="23"/>
          <w:lang w:eastAsia="ar-SA"/>
          <w14:ligatures w14:val="none"/>
        </w:rPr>
        <w:t xml:space="preserve">náklady tvoří </w:t>
      </w:r>
      <w:r w:rsidRPr="002D34F6">
        <w:rPr>
          <w:rFonts w:ascii="Arial" w:eastAsia="Times New Roman" w:hAnsi="Arial" w:cs="Arial"/>
          <w:bCs/>
          <w:kern w:val="0"/>
          <w:szCs w:val="23"/>
          <w:lang w:eastAsia="ar-SA"/>
          <w14:ligatures w14:val="none"/>
        </w:rPr>
        <w:t>celkem 31.204,- Kč</w:t>
      </w:r>
      <w:r w:rsidR="00B248FB">
        <w:rPr>
          <w:rFonts w:ascii="Arial" w:eastAsia="Times New Roman" w:hAnsi="Arial" w:cs="Arial"/>
          <w:bCs/>
          <w:kern w:val="0"/>
          <w:szCs w:val="23"/>
          <w:lang w:eastAsia="ar-SA"/>
          <w14:ligatures w14:val="none"/>
        </w:rPr>
        <w:t xml:space="preserve"> ročně</w:t>
      </w:r>
      <w:r w:rsidRPr="002D34F6">
        <w:rPr>
          <w:rFonts w:ascii="Arial" w:eastAsia="Times New Roman" w:hAnsi="Arial" w:cs="Arial"/>
          <w:bCs/>
          <w:kern w:val="0"/>
          <w:szCs w:val="23"/>
          <w:lang w:eastAsia="ar-SA"/>
          <w14:ligatures w14:val="none"/>
        </w:rPr>
        <w:t>.</w:t>
      </w:r>
    </w:p>
    <w:p w14:paraId="653F1FA9"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41AE7015" w14:textId="77777777" w:rsidR="008A4DDE" w:rsidRPr="00F37E3A" w:rsidRDefault="008A4DDE" w:rsidP="00DF260B">
      <w:pPr>
        <w:suppressAutoHyphens/>
        <w:overflowPunct w:val="0"/>
        <w:autoSpaceDE w:val="0"/>
        <w:spacing w:after="0"/>
        <w:ind w:left="2127" w:hanging="2127"/>
        <w:jc w:val="both"/>
        <w:textAlignment w:val="baseline"/>
        <w:rPr>
          <w:rFonts w:ascii="Arial" w:eastAsia="Times New Roman" w:hAnsi="Arial" w:cs="Arial"/>
          <w:bCs/>
          <w:kern w:val="0"/>
          <w:szCs w:val="23"/>
          <w:lang w:eastAsia="ar-SA"/>
          <w14:ligatures w14:val="none"/>
        </w:rPr>
      </w:pPr>
      <w:r w:rsidRPr="00F37E3A">
        <w:rPr>
          <w:rFonts w:ascii="Arial" w:eastAsia="Times New Roman" w:hAnsi="Arial" w:cs="Arial"/>
          <w:b/>
          <w:bCs/>
          <w:kern w:val="0"/>
          <w:szCs w:val="23"/>
          <w:lang w:eastAsia="ar-SA"/>
          <w14:ligatures w14:val="none"/>
        </w:rPr>
        <w:t>Ekonomická agenda</w:t>
      </w:r>
      <w:r w:rsidRPr="00F37E3A">
        <w:rPr>
          <w:rFonts w:ascii="Arial" w:eastAsia="Times New Roman" w:hAnsi="Arial" w:cs="Arial"/>
          <w:bCs/>
          <w:kern w:val="0"/>
          <w:szCs w:val="23"/>
          <w:lang w:eastAsia="ar-SA"/>
          <w14:ligatures w14:val="none"/>
        </w:rPr>
        <w:t xml:space="preserve"> je zajištěna vlastními pracovníky.</w:t>
      </w:r>
    </w:p>
    <w:p w14:paraId="5C0EBFBA" w14:textId="77777777" w:rsidR="008A4DDE" w:rsidRPr="00F37E3A" w:rsidRDefault="00DF260B" w:rsidP="00DF260B">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F37E3A">
        <w:rPr>
          <w:rFonts w:ascii="Arial" w:eastAsia="Times New Roman" w:hAnsi="Arial" w:cs="Arial"/>
          <w:bCs/>
          <w:kern w:val="0"/>
          <w:szCs w:val="23"/>
          <w:lang w:eastAsia="ar-SA"/>
          <w14:ligatures w14:val="none"/>
        </w:rPr>
        <w:br/>
        <w:t>E</w:t>
      </w:r>
      <w:r w:rsidR="008A4DDE" w:rsidRPr="00F37E3A">
        <w:rPr>
          <w:rFonts w:ascii="Arial" w:eastAsia="Times New Roman" w:hAnsi="Arial" w:cs="Arial"/>
          <w:bCs/>
          <w:kern w:val="0"/>
          <w:szCs w:val="23"/>
          <w:lang w:eastAsia="ar-SA"/>
          <w14:ligatures w14:val="none"/>
        </w:rPr>
        <w:t>konom /finanční referent / zajišťuje plán rozpočtu, rozbory</w:t>
      </w:r>
      <w:r w:rsidRPr="00F37E3A">
        <w:rPr>
          <w:rFonts w:ascii="Arial" w:eastAsia="Times New Roman" w:hAnsi="Arial" w:cs="Arial"/>
          <w:bCs/>
          <w:kern w:val="0"/>
          <w:szCs w:val="23"/>
          <w:lang w:eastAsia="ar-SA"/>
          <w14:ligatures w14:val="none"/>
        </w:rPr>
        <w:t xml:space="preserve"> </w:t>
      </w:r>
      <w:r w:rsidR="008A4DDE" w:rsidRPr="00F37E3A">
        <w:rPr>
          <w:rFonts w:ascii="Arial" w:eastAsia="Times New Roman" w:hAnsi="Arial" w:cs="Arial"/>
          <w:bCs/>
          <w:kern w:val="0"/>
          <w:szCs w:val="23"/>
          <w:lang w:eastAsia="ar-SA"/>
          <w14:ligatures w14:val="none"/>
        </w:rPr>
        <w:t>hospodaření, směrnice, kalkulace, účetní a bankovní operace,</w:t>
      </w:r>
      <w:r w:rsidRPr="00F37E3A">
        <w:rPr>
          <w:rFonts w:ascii="Arial" w:eastAsia="Times New Roman" w:hAnsi="Arial" w:cs="Arial"/>
          <w:bCs/>
          <w:kern w:val="0"/>
          <w:szCs w:val="23"/>
          <w:lang w:eastAsia="ar-SA"/>
          <w14:ligatures w14:val="none"/>
        </w:rPr>
        <w:t xml:space="preserve"> </w:t>
      </w:r>
      <w:r w:rsidR="008A4DDE" w:rsidRPr="00F37E3A">
        <w:rPr>
          <w:rFonts w:ascii="Arial" w:eastAsia="Times New Roman" w:hAnsi="Arial" w:cs="Arial"/>
          <w:bCs/>
          <w:kern w:val="0"/>
          <w:szCs w:val="23"/>
          <w:lang w:eastAsia="ar-SA"/>
          <w14:ligatures w14:val="none"/>
        </w:rPr>
        <w:t>fakturace nájmů a ostatních služeb, kontrolní činnost.</w:t>
      </w:r>
    </w:p>
    <w:p w14:paraId="3CDE2434" w14:textId="77777777" w:rsidR="00DF260B" w:rsidRPr="00F37E3A" w:rsidRDefault="00DF260B" w:rsidP="00DF260B">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F37E3A">
        <w:rPr>
          <w:rFonts w:ascii="Arial" w:eastAsia="Times New Roman" w:hAnsi="Arial" w:cs="Arial"/>
          <w:bCs/>
          <w:kern w:val="0"/>
          <w:szCs w:val="23"/>
          <w:lang w:eastAsia="ar-SA"/>
          <w14:ligatures w14:val="none"/>
        </w:rPr>
        <w:t>P</w:t>
      </w:r>
      <w:r w:rsidR="008A4DDE" w:rsidRPr="00F37E3A">
        <w:rPr>
          <w:rFonts w:ascii="Arial" w:eastAsia="Times New Roman" w:hAnsi="Arial" w:cs="Arial"/>
          <w:bCs/>
          <w:kern w:val="0"/>
          <w:szCs w:val="23"/>
          <w:lang w:eastAsia="ar-SA"/>
          <w14:ligatures w14:val="none"/>
        </w:rPr>
        <w:t>racovnice sekretariátu ředitele provádí administrativní</w:t>
      </w:r>
      <w:r w:rsidRPr="00F37E3A">
        <w:rPr>
          <w:rFonts w:ascii="Arial" w:eastAsia="Times New Roman" w:hAnsi="Arial" w:cs="Arial"/>
          <w:bCs/>
          <w:kern w:val="0"/>
          <w:szCs w:val="23"/>
          <w:lang w:eastAsia="ar-SA"/>
          <w14:ligatures w14:val="none"/>
        </w:rPr>
        <w:t xml:space="preserve"> </w:t>
      </w:r>
      <w:r w:rsidR="008A4DDE" w:rsidRPr="00F37E3A">
        <w:rPr>
          <w:rFonts w:ascii="Arial" w:eastAsia="Times New Roman" w:hAnsi="Arial" w:cs="Arial"/>
          <w:bCs/>
          <w:kern w:val="0"/>
          <w:szCs w:val="23"/>
          <w:lang w:eastAsia="ar-SA"/>
          <w14:ligatures w14:val="none"/>
        </w:rPr>
        <w:t>a</w:t>
      </w:r>
      <w:r w:rsidRPr="00F37E3A">
        <w:rPr>
          <w:rFonts w:ascii="Arial" w:eastAsia="Times New Roman" w:hAnsi="Arial" w:cs="Arial"/>
          <w:bCs/>
          <w:kern w:val="0"/>
          <w:szCs w:val="23"/>
          <w:lang w:eastAsia="ar-SA"/>
          <w14:ligatures w14:val="none"/>
        </w:rPr>
        <w:t xml:space="preserve"> </w:t>
      </w:r>
      <w:r w:rsidR="008A4DDE" w:rsidRPr="00F37E3A">
        <w:rPr>
          <w:rFonts w:ascii="Arial" w:eastAsia="Times New Roman" w:hAnsi="Arial" w:cs="Arial"/>
          <w:bCs/>
          <w:kern w:val="0"/>
          <w:szCs w:val="23"/>
          <w:lang w:eastAsia="ar-SA"/>
          <w14:ligatures w14:val="none"/>
        </w:rPr>
        <w:t>personální práce pro školu, vede spisovou službu, datovou schránku, práci</w:t>
      </w:r>
      <w:r w:rsidRPr="00F37E3A">
        <w:rPr>
          <w:rFonts w:ascii="Arial" w:eastAsia="Times New Roman" w:hAnsi="Arial" w:cs="Arial"/>
          <w:bCs/>
          <w:kern w:val="0"/>
          <w:szCs w:val="23"/>
          <w:lang w:eastAsia="ar-SA"/>
          <w14:ligatures w14:val="none"/>
        </w:rPr>
        <w:t xml:space="preserve"> </w:t>
      </w:r>
      <w:r w:rsidR="008A4DDE" w:rsidRPr="00F37E3A">
        <w:rPr>
          <w:rFonts w:ascii="Arial" w:eastAsia="Times New Roman" w:hAnsi="Arial" w:cs="Arial"/>
          <w:bCs/>
          <w:kern w:val="0"/>
          <w:szCs w:val="23"/>
          <w:lang w:eastAsia="ar-SA"/>
          <w14:ligatures w14:val="none"/>
        </w:rPr>
        <w:t>s Portálem OK a Registrem smluv, zabezpečuje kontakty</w:t>
      </w:r>
      <w:r w:rsidRPr="00F37E3A">
        <w:rPr>
          <w:rFonts w:ascii="Arial" w:eastAsia="Times New Roman" w:hAnsi="Arial" w:cs="Arial"/>
          <w:bCs/>
          <w:kern w:val="0"/>
          <w:szCs w:val="23"/>
          <w:lang w:eastAsia="ar-SA"/>
          <w14:ligatures w14:val="none"/>
        </w:rPr>
        <w:t xml:space="preserve"> s ve</w:t>
      </w:r>
      <w:r w:rsidR="008A4DDE" w:rsidRPr="00F37E3A">
        <w:rPr>
          <w:rFonts w:ascii="Arial" w:eastAsia="Times New Roman" w:hAnsi="Arial" w:cs="Arial"/>
          <w:bCs/>
          <w:kern w:val="0"/>
          <w:szCs w:val="23"/>
          <w:lang w:eastAsia="ar-SA"/>
          <w14:ligatures w14:val="none"/>
        </w:rPr>
        <w:t>řejností, s rodiči, poštovní</w:t>
      </w:r>
      <w:r w:rsidRPr="00F37E3A">
        <w:rPr>
          <w:rFonts w:ascii="Arial" w:eastAsia="Times New Roman" w:hAnsi="Arial" w:cs="Arial"/>
          <w:bCs/>
          <w:kern w:val="0"/>
          <w:szCs w:val="23"/>
          <w:lang w:eastAsia="ar-SA"/>
          <w14:ligatures w14:val="none"/>
        </w:rPr>
        <w:t xml:space="preserve"> služby, š</w:t>
      </w:r>
      <w:r w:rsidR="008A4DDE" w:rsidRPr="00F37E3A">
        <w:rPr>
          <w:rFonts w:ascii="Arial" w:eastAsia="Times New Roman" w:hAnsi="Arial" w:cs="Arial"/>
          <w:bCs/>
          <w:kern w:val="0"/>
          <w:szCs w:val="23"/>
          <w:lang w:eastAsia="ar-SA"/>
          <w14:ligatures w14:val="none"/>
        </w:rPr>
        <w:t>kolní archivnictví, komunikaci s</w:t>
      </w:r>
      <w:r w:rsidRPr="00F37E3A">
        <w:rPr>
          <w:rFonts w:ascii="Arial" w:eastAsia="Times New Roman" w:hAnsi="Arial" w:cs="Arial"/>
          <w:bCs/>
          <w:kern w:val="0"/>
          <w:szCs w:val="23"/>
          <w:lang w:eastAsia="ar-SA"/>
          <w14:ligatures w14:val="none"/>
        </w:rPr>
        <w:t> </w:t>
      </w:r>
      <w:r w:rsidR="008A4DDE" w:rsidRPr="00F37E3A">
        <w:rPr>
          <w:rFonts w:ascii="Arial" w:eastAsia="Times New Roman" w:hAnsi="Arial" w:cs="Arial"/>
          <w:bCs/>
          <w:kern w:val="0"/>
          <w:szCs w:val="23"/>
          <w:lang w:eastAsia="ar-SA"/>
          <w14:ligatures w14:val="none"/>
        </w:rPr>
        <w:t>OSSZ</w:t>
      </w:r>
      <w:r w:rsidRPr="00F37E3A">
        <w:rPr>
          <w:rFonts w:ascii="Arial" w:eastAsia="Times New Roman" w:hAnsi="Arial" w:cs="Arial"/>
          <w:bCs/>
          <w:kern w:val="0"/>
          <w:szCs w:val="23"/>
          <w:lang w:eastAsia="ar-SA"/>
          <w14:ligatures w14:val="none"/>
        </w:rPr>
        <w:t xml:space="preserve"> </w:t>
      </w:r>
      <w:r w:rsidR="008A4DDE" w:rsidRPr="00F37E3A">
        <w:rPr>
          <w:rFonts w:ascii="Arial" w:eastAsia="Times New Roman" w:hAnsi="Arial" w:cs="Arial"/>
          <w:bCs/>
          <w:kern w:val="0"/>
          <w:szCs w:val="23"/>
          <w:lang w:eastAsia="ar-SA"/>
          <w14:ligatures w14:val="none"/>
        </w:rPr>
        <w:t>(</w:t>
      </w:r>
      <w:r w:rsidRPr="00F37E3A">
        <w:rPr>
          <w:rFonts w:ascii="Arial" w:eastAsia="Times New Roman" w:hAnsi="Arial" w:cs="Arial"/>
          <w:bCs/>
          <w:kern w:val="0"/>
          <w:szCs w:val="23"/>
          <w:lang w:eastAsia="ar-SA"/>
          <w14:ligatures w14:val="none"/>
        </w:rPr>
        <w:t>náhrady v nemoci</w:t>
      </w:r>
      <w:r w:rsidR="008A4DDE" w:rsidRPr="00F37E3A">
        <w:rPr>
          <w:rFonts w:ascii="Arial" w:eastAsia="Times New Roman" w:hAnsi="Arial" w:cs="Arial"/>
          <w:bCs/>
          <w:kern w:val="0"/>
          <w:szCs w:val="23"/>
          <w:lang w:eastAsia="ar-SA"/>
          <w14:ligatures w14:val="none"/>
        </w:rPr>
        <w:t>)</w:t>
      </w:r>
      <w:r w:rsidR="00880BB4">
        <w:rPr>
          <w:rFonts w:ascii="Arial" w:eastAsia="Times New Roman" w:hAnsi="Arial" w:cs="Arial"/>
          <w:bCs/>
          <w:kern w:val="0"/>
          <w:szCs w:val="23"/>
          <w:lang w:eastAsia="ar-SA"/>
          <w14:ligatures w14:val="none"/>
        </w:rPr>
        <w:t>,</w:t>
      </w:r>
      <w:r w:rsidRPr="00F37E3A">
        <w:rPr>
          <w:rFonts w:ascii="Arial" w:eastAsia="Times New Roman" w:hAnsi="Arial" w:cs="Arial"/>
          <w:bCs/>
          <w:kern w:val="0"/>
          <w:szCs w:val="23"/>
          <w:lang w:eastAsia="ar-SA"/>
          <w14:ligatures w14:val="none"/>
        </w:rPr>
        <w:t xml:space="preserve"> </w:t>
      </w:r>
      <w:r w:rsidR="008A4DDE" w:rsidRPr="00F37E3A">
        <w:rPr>
          <w:rFonts w:ascii="Arial" w:eastAsia="Times New Roman" w:hAnsi="Arial" w:cs="Arial"/>
          <w:bCs/>
          <w:kern w:val="0"/>
          <w:szCs w:val="23"/>
          <w:lang w:eastAsia="ar-SA"/>
          <w14:ligatures w14:val="none"/>
        </w:rPr>
        <w:t xml:space="preserve">službu zdravotníka školy, částečně agendu cestovních </w:t>
      </w:r>
      <w:r w:rsidRPr="00F37E3A">
        <w:rPr>
          <w:rFonts w:ascii="Arial" w:eastAsia="Times New Roman" w:hAnsi="Arial" w:cs="Arial"/>
          <w:bCs/>
          <w:kern w:val="0"/>
          <w:szCs w:val="23"/>
          <w:lang w:eastAsia="ar-SA"/>
          <w14:ligatures w14:val="none"/>
        </w:rPr>
        <w:t>náhrad a agendu Bakalář.</w:t>
      </w:r>
    </w:p>
    <w:p w14:paraId="311FAC5E" w14:textId="77777777" w:rsidR="008A4DDE" w:rsidRPr="00F37E3A" w:rsidRDefault="00DF260B" w:rsidP="00DF260B">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F37E3A">
        <w:rPr>
          <w:rFonts w:ascii="Arial" w:eastAsia="Times New Roman" w:hAnsi="Arial" w:cs="Arial"/>
          <w:bCs/>
          <w:kern w:val="0"/>
          <w:szCs w:val="23"/>
          <w:lang w:eastAsia="ar-SA"/>
          <w14:ligatures w14:val="none"/>
        </w:rPr>
        <w:t>R</w:t>
      </w:r>
      <w:r w:rsidR="008A4DDE" w:rsidRPr="00F37E3A">
        <w:rPr>
          <w:rFonts w:ascii="Arial" w:eastAsia="Times New Roman" w:hAnsi="Arial" w:cs="Arial"/>
          <w:bCs/>
          <w:kern w:val="0"/>
          <w:szCs w:val="23"/>
          <w:lang w:eastAsia="ar-SA"/>
          <w14:ligatures w14:val="none"/>
        </w:rPr>
        <w:t>eferent majetkové správy</w:t>
      </w:r>
      <w:r w:rsidR="00B248FB" w:rsidRPr="00F37E3A">
        <w:rPr>
          <w:rFonts w:ascii="Arial" w:eastAsia="Times New Roman" w:hAnsi="Arial" w:cs="Arial"/>
          <w:bCs/>
          <w:kern w:val="0"/>
          <w:szCs w:val="23"/>
          <w:lang w:eastAsia="ar-SA"/>
          <w14:ligatures w14:val="none"/>
        </w:rPr>
        <w:t xml:space="preserve"> a pokladní</w:t>
      </w:r>
      <w:r w:rsidR="008A4DDE" w:rsidRPr="00F37E3A">
        <w:rPr>
          <w:rFonts w:ascii="Arial" w:eastAsia="Times New Roman" w:hAnsi="Arial" w:cs="Arial"/>
          <w:bCs/>
          <w:kern w:val="0"/>
          <w:szCs w:val="23"/>
          <w:lang w:eastAsia="ar-SA"/>
          <w14:ligatures w14:val="none"/>
        </w:rPr>
        <w:t xml:space="preserve"> – na část úvazku zabezpečuje smlouvy na</w:t>
      </w:r>
      <w:r w:rsidR="000A2C78" w:rsidRPr="00F37E3A">
        <w:rPr>
          <w:rFonts w:ascii="Arial" w:eastAsia="Times New Roman" w:hAnsi="Arial" w:cs="Arial"/>
          <w:bCs/>
          <w:kern w:val="0"/>
          <w:szCs w:val="23"/>
          <w:lang w:eastAsia="ar-SA"/>
          <w14:ligatures w14:val="none"/>
        </w:rPr>
        <w:br/>
      </w:r>
      <w:r w:rsidR="008A4DDE" w:rsidRPr="00F37E3A">
        <w:rPr>
          <w:rFonts w:ascii="Arial" w:eastAsia="Times New Roman" w:hAnsi="Arial" w:cs="Arial"/>
          <w:bCs/>
          <w:kern w:val="0"/>
          <w:szCs w:val="23"/>
          <w:lang w:eastAsia="ar-SA"/>
          <w14:ligatures w14:val="none"/>
        </w:rPr>
        <w:t xml:space="preserve">pronájem tělocvičny, </w:t>
      </w:r>
      <w:r w:rsidR="00F37E3A" w:rsidRPr="00F37E3A">
        <w:rPr>
          <w:rFonts w:ascii="Arial" w:eastAsia="Times New Roman" w:hAnsi="Arial" w:cs="Arial"/>
          <w:bCs/>
          <w:kern w:val="0"/>
          <w:szCs w:val="23"/>
          <w:lang w:eastAsia="ar-SA"/>
          <w14:ligatures w14:val="none"/>
        </w:rPr>
        <w:t xml:space="preserve">eviduje majetek v modulu majetek </w:t>
      </w:r>
      <w:proofErr w:type="spellStart"/>
      <w:r w:rsidR="00F37E3A" w:rsidRPr="00F37E3A">
        <w:rPr>
          <w:rFonts w:ascii="Arial" w:eastAsia="Times New Roman" w:hAnsi="Arial" w:cs="Arial"/>
          <w:bCs/>
          <w:kern w:val="0"/>
          <w:szCs w:val="23"/>
          <w:lang w:eastAsia="ar-SA"/>
          <w14:ligatures w14:val="none"/>
        </w:rPr>
        <w:t>Fenix</w:t>
      </w:r>
      <w:proofErr w:type="spellEnd"/>
      <w:r w:rsidR="00F37E3A" w:rsidRPr="00F37E3A">
        <w:rPr>
          <w:rFonts w:ascii="Arial" w:eastAsia="Times New Roman" w:hAnsi="Arial" w:cs="Arial"/>
          <w:bCs/>
          <w:kern w:val="0"/>
          <w:szCs w:val="23"/>
          <w:lang w:eastAsia="ar-SA"/>
          <w14:ligatures w14:val="none"/>
        </w:rPr>
        <w:t xml:space="preserve">, zabezpečuje inventarizaci majetku a vykonává funkci pokladní, </w:t>
      </w:r>
      <w:r w:rsidR="008A4DDE" w:rsidRPr="00F37E3A">
        <w:rPr>
          <w:rFonts w:ascii="Arial" w:eastAsia="Times New Roman" w:hAnsi="Arial" w:cs="Arial"/>
          <w:bCs/>
          <w:kern w:val="0"/>
          <w:szCs w:val="23"/>
          <w:lang w:eastAsia="ar-SA"/>
          <w14:ligatures w14:val="none"/>
        </w:rPr>
        <w:t>vyhotovuje podklady pro fakturaci,</w:t>
      </w:r>
      <w:r w:rsidR="000A2C78" w:rsidRPr="00F37E3A">
        <w:rPr>
          <w:rFonts w:ascii="Arial" w:eastAsia="Times New Roman" w:hAnsi="Arial" w:cs="Arial"/>
          <w:bCs/>
          <w:kern w:val="0"/>
          <w:szCs w:val="23"/>
          <w:lang w:eastAsia="ar-SA"/>
          <w14:ligatures w14:val="none"/>
        </w:rPr>
        <w:t xml:space="preserve"> </w:t>
      </w:r>
      <w:r w:rsidR="008A4DDE" w:rsidRPr="00F37E3A">
        <w:rPr>
          <w:rFonts w:ascii="Arial" w:eastAsia="Times New Roman" w:hAnsi="Arial" w:cs="Arial"/>
          <w:bCs/>
          <w:kern w:val="0"/>
          <w:szCs w:val="23"/>
          <w:lang w:eastAsia="ar-SA"/>
          <w14:ligatures w14:val="none"/>
        </w:rPr>
        <w:t>zabezpečuje podklady pro ZP, SP a ÚP, cestovní náhrady, účtuje</w:t>
      </w:r>
      <w:r w:rsidR="000A2C78" w:rsidRPr="00F37E3A">
        <w:rPr>
          <w:rFonts w:ascii="Arial" w:eastAsia="Times New Roman" w:hAnsi="Arial" w:cs="Arial"/>
          <w:bCs/>
          <w:kern w:val="0"/>
          <w:szCs w:val="23"/>
          <w:lang w:eastAsia="ar-SA"/>
          <w14:ligatures w14:val="none"/>
        </w:rPr>
        <w:t xml:space="preserve"> </w:t>
      </w:r>
      <w:r w:rsidR="008A4DDE" w:rsidRPr="00F37E3A">
        <w:rPr>
          <w:rFonts w:ascii="Arial" w:eastAsia="Times New Roman" w:hAnsi="Arial" w:cs="Arial"/>
          <w:bCs/>
          <w:kern w:val="0"/>
          <w:szCs w:val="23"/>
          <w:lang w:eastAsia="ar-SA"/>
          <w14:ligatures w14:val="none"/>
        </w:rPr>
        <w:t>pokladnu, nahrává faktury.</w:t>
      </w:r>
    </w:p>
    <w:p w14:paraId="272464F2" w14:textId="77777777" w:rsidR="008A4DDE" w:rsidRPr="00F37E3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3A4166BD" w14:textId="77777777" w:rsidR="008A4DDE"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F37E3A">
        <w:rPr>
          <w:rFonts w:ascii="Arial" w:eastAsia="Times New Roman" w:hAnsi="Arial" w:cs="Arial"/>
          <w:bCs/>
          <w:kern w:val="0"/>
          <w:szCs w:val="23"/>
          <w:lang w:eastAsia="ar-SA"/>
          <w14:ligatures w14:val="none"/>
        </w:rPr>
        <w:t>Ekonomickou agendu zabezpečuje 1 pracovnice s úvazkem 1,0, 1 pracovnice na DPP na úvazek cca 0,2 a 2 pracovnice mají část ekonomické agendy ve svých pracovních náplních.</w:t>
      </w:r>
    </w:p>
    <w:p w14:paraId="7A0F3DCB" w14:textId="77777777" w:rsidR="00F37E3A" w:rsidRDefault="00F37E3A"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35C28C7C" w14:textId="77777777" w:rsidR="00D562E8" w:rsidRDefault="00D562E8"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p w14:paraId="03942EB8" w14:textId="77777777" w:rsidR="00D562E8" w:rsidRDefault="00D562E8"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p w14:paraId="66D0E8C3" w14:textId="77777777" w:rsidR="00F37E3A" w:rsidRDefault="00F37E3A"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Pr>
          <w:rFonts w:ascii="Arial" w:eastAsia="Times New Roman" w:hAnsi="Arial" w:cs="Arial"/>
          <w:b/>
          <w:bCs/>
          <w:kern w:val="0"/>
          <w:szCs w:val="23"/>
          <w:lang w:eastAsia="ar-SA"/>
          <w14:ligatures w14:val="none"/>
        </w:rPr>
        <w:t xml:space="preserve">Projektový, organizační a koordinační pracovník </w:t>
      </w:r>
      <w:r>
        <w:rPr>
          <w:rFonts w:ascii="Arial" w:eastAsia="Times New Roman" w:hAnsi="Arial" w:cs="Arial"/>
          <w:bCs/>
          <w:kern w:val="0"/>
          <w:szCs w:val="23"/>
          <w:lang w:eastAsia="ar-SA"/>
          <w14:ligatures w14:val="none"/>
        </w:rPr>
        <w:t>zahájil práci v září 2021 na úvazek 0,5, na přelomu roku mu byl úvazek navýšený na 1,0. Pracovník zabezpečuje organizační činnost při větších školních akcích (ročníkové exkurze 2. ročníku, sportovní kurzy ve 3. ročníku, organizace adaptačních kurzů pro 1. ročníky, školní ples), vede studentský parlament a G tým, zajišťuje podávání a správu projektů a programů (OP JAK šablony, Erasmus+), zajišťuje pro školu dárcovské kampaně, sponzorské dary, granty. Podílí se na spoluorganizaci drobných školních žákovských projektů.</w:t>
      </w:r>
    </w:p>
    <w:p w14:paraId="777E6936" w14:textId="77777777" w:rsidR="00F37E3A" w:rsidRDefault="00F37E3A"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47973DCB"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102A7448"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
          <w:bCs/>
          <w:color w:val="FF0000"/>
          <w:kern w:val="0"/>
          <w:szCs w:val="23"/>
          <w:lang w:eastAsia="ar-SA"/>
          <w14:ligatures w14:val="none"/>
        </w:rPr>
      </w:pPr>
    </w:p>
    <w:p w14:paraId="47BBB856" w14:textId="77777777" w:rsidR="008A4DDE" w:rsidRPr="00F37E3A" w:rsidRDefault="005F12A9"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r w:rsidRPr="00F37E3A">
        <w:rPr>
          <w:rFonts w:ascii="Arial" w:eastAsia="Times New Roman" w:hAnsi="Arial" w:cs="Arial"/>
          <w:b/>
          <w:bCs/>
          <w:kern w:val="0"/>
          <w:szCs w:val="23"/>
          <w:u w:val="single"/>
          <w:lang w:eastAsia="ar-SA"/>
          <w14:ligatures w14:val="none"/>
        </w:rPr>
        <w:t xml:space="preserve">14. </w:t>
      </w:r>
      <w:r w:rsidR="008A4DDE" w:rsidRPr="00F37E3A">
        <w:rPr>
          <w:rFonts w:ascii="Arial" w:eastAsia="Times New Roman" w:hAnsi="Arial" w:cs="Arial"/>
          <w:b/>
          <w:bCs/>
          <w:kern w:val="0"/>
          <w:szCs w:val="23"/>
          <w:u w:val="single"/>
          <w:lang w:eastAsia="ar-SA"/>
          <w14:ligatures w14:val="none"/>
        </w:rPr>
        <w:t>Stav pohledávek a závazků</w:t>
      </w:r>
    </w:p>
    <w:p w14:paraId="079B8E57" w14:textId="77777777" w:rsidR="008A4DDE" w:rsidRPr="00F37E3A" w:rsidRDefault="008A4DDE" w:rsidP="008A4DDE">
      <w:pPr>
        <w:suppressAutoHyphens/>
        <w:overflowPunct w:val="0"/>
        <w:autoSpaceDE w:val="0"/>
        <w:spacing w:after="0"/>
        <w:jc w:val="both"/>
        <w:textAlignment w:val="baseline"/>
        <w:rPr>
          <w:rFonts w:ascii="Arial" w:eastAsia="Times New Roman" w:hAnsi="Arial" w:cs="Arial"/>
          <w:bCs/>
          <w:kern w:val="0"/>
          <w:szCs w:val="23"/>
          <w:u w:val="single"/>
          <w:lang w:eastAsia="ar-SA"/>
          <w14:ligatures w14:val="none"/>
        </w:rPr>
      </w:pPr>
    </w:p>
    <w:p w14:paraId="75B063F0" w14:textId="77777777" w:rsidR="008A4DDE" w:rsidRPr="00F37E3A"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F37E3A">
        <w:rPr>
          <w:rFonts w:ascii="Arial" w:eastAsia="Times New Roman" w:hAnsi="Arial" w:cs="Arial"/>
          <w:b/>
          <w:bCs/>
          <w:kern w:val="0"/>
          <w:szCs w:val="23"/>
          <w:lang w:eastAsia="ar-SA"/>
          <w14:ligatures w14:val="none"/>
        </w:rPr>
        <w:t xml:space="preserve">Pohledávky </w:t>
      </w:r>
    </w:p>
    <w:p w14:paraId="0AF6E135" w14:textId="77777777" w:rsidR="008A4DDE" w:rsidRPr="00F37E3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3C2A5AD6" w14:textId="77777777" w:rsidR="008A4DDE" w:rsidRPr="00F37E3A" w:rsidRDefault="008A4DDE" w:rsidP="008A4DDE">
      <w:pPr>
        <w:suppressAutoHyphens/>
        <w:overflowPunct w:val="0"/>
        <w:autoSpaceDE w:val="0"/>
        <w:spacing w:after="0"/>
        <w:jc w:val="both"/>
        <w:textAlignment w:val="baseline"/>
        <w:rPr>
          <w:rFonts w:ascii="Arial" w:eastAsia="Times New Roman" w:hAnsi="Arial" w:cs="Arial"/>
          <w:bCs/>
          <w:kern w:val="0"/>
          <w:szCs w:val="23"/>
          <w:u w:val="single"/>
          <w:lang w:eastAsia="ar-SA"/>
          <w14:ligatures w14:val="none"/>
        </w:rPr>
      </w:pPr>
      <w:r w:rsidRPr="00F37E3A">
        <w:rPr>
          <w:rFonts w:ascii="Arial" w:eastAsia="Times New Roman" w:hAnsi="Arial" w:cs="Arial"/>
          <w:bCs/>
          <w:kern w:val="0"/>
          <w:szCs w:val="23"/>
          <w:lang w:eastAsia="ar-SA"/>
          <w14:ligatures w14:val="none"/>
        </w:rPr>
        <w:t>Organizace měla k 31. 12. 202</w:t>
      </w:r>
      <w:r w:rsidR="00F37E3A" w:rsidRPr="00F37E3A">
        <w:rPr>
          <w:rFonts w:ascii="Arial" w:eastAsia="Times New Roman" w:hAnsi="Arial" w:cs="Arial"/>
          <w:bCs/>
          <w:kern w:val="0"/>
          <w:szCs w:val="23"/>
          <w:lang w:eastAsia="ar-SA"/>
          <w14:ligatures w14:val="none"/>
        </w:rPr>
        <w:t>1</w:t>
      </w:r>
      <w:r w:rsidRPr="00F37E3A">
        <w:rPr>
          <w:rFonts w:ascii="Arial" w:eastAsia="Times New Roman" w:hAnsi="Arial" w:cs="Arial"/>
          <w:bCs/>
          <w:kern w:val="0"/>
          <w:szCs w:val="23"/>
          <w:lang w:eastAsia="ar-SA"/>
          <w14:ligatures w14:val="none"/>
        </w:rPr>
        <w:t xml:space="preserve"> pohledávky po splatnosti- pohledávka za Union bankou činí </w:t>
      </w:r>
      <w:r w:rsidRPr="00F37E3A">
        <w:rPr>
          <w:rFonts w:ascii="Arial" w:eastAsia="Times New Roman" w:hAnsi="Arial" w:cs="Arial"/>
          <w:b/>
          <w:bCs/>
          <w:kern w:val="0"/>
          <w:szCs w:val="23"/>
          <w:u w:val="single"/>
          <w:lang w:eastAsia="ar-SA"/>
          <w14:ligatures w14:val="none"/>
        </w:rPr>
        <w:t>1,116.916,</w:t>
      </w:r>
      <w:proofErr w:type="gramStart"/>
      <w:r w:rsidRPr="00F37E3A">
        <w:rPr>
          <w:rFonts w:ascii="Arial" w:eastAsia="Times New Roman" w:hAnsi="Arial" w:cs="Arial"/>
          <w:b/>
          <w:bCs/>
          <w:kern w:val="0"/>
          <w:szCs w:val="23"/>
          <w:u w:val="single"/>
          <w:lang w:eastAsia="ar-SA"/>
          <w14:ligatures w14:val="none"/>
        </w:rPr>
        <w:t xml:space="preserve">89 </w:t>
      </w:r>
      <w:r w:rsidRPr="00F37E3A">
        <w:rPr>
          <w:rFonts w:ascii="Arial" w:eastAsia="Times New Roman" w:hAnsi="Arial" w:cs="Arial"/>
          <w:b/>
          <w:bCs/>
          <w:kern w:val="0"/>
          <w:szCs w:val="23"/>
          <w:lang w:eastAsia="ar-SA"/>
          <w14:ligatures w14:val="none"/>
        </w:rPr>
        <w:t xml:space="preserve"> Kč</w:t>
      </w:r>
      <w:proofErr w:type="gramEnd"/>
      <w:r w:rsidRPr="00F37E3A">
        <w:rPr>
          <w:rFonts w:ascii="Arial" w:eastAsia="Times New Roman" w:hAnsi="Arial" w:cs="Arial"/>
          <w:bCs/>
          <w:kern w:val="0"/>
          <w:szCs w:val="23"/>
          <w:lang w:eastAsia="ar-SA"/>
          <w14:ligatures w14:val="none"/>
        </w:rPr>
        <w:t xml:space="preserve"> (je to pohledávka starší jednoho roku</w:t>
      </w:r>
      <w:r w:rsidR="000A2C78" w:rsidRPr="00F37E3A">
        <w:rPr>
          <w:rFonts w:ascii="Arial" w:eastAsia="Times New Roman" w:hAnsi="Arial" w:cs="Arial"/>
          <w:bCs/>
          <w:kern w:val="0"/>
          <w:szCs w:val="23"/>
          <w:lang w:eastAsia="ar-SA"/>
          <w14:ligatures w14:val="none"/>
        </w:rPr>
        <w:t>)</w:t>
      </w:r>
      <w:r w:rsidR="00F37E3A" w:rsidRPr="00F37E3A">
        <w:rPr>
          <w:rFonts w:ascii="Arial" w:eastAsia="Times New Roman" w:hAnsi="Arial" w:cs="Arial"/>
          <w:bCs/>
          <w:kern w:val="0"/>
          <w:szCs w:val="23"/>
          <w:lang w:eastAsia="ar-SA"/>
          <w14:ligatures w14:val="none"/>
        </w:rPr>
        <w:t xml:space="preserve"> a pohledávka za paní Alenu </w:t>
      </w:r>
      <w:proofErr w:type="spellStart"/>
      <w:r w:rsidR="00F37E3A" w:rsidRPr="00F37E3A">
        <w:rPr>
          <w:rFonts w:ascii="Arial" w:eastAsia="Times New Roman" w:hAnsi="Arial" w:cs="Arial"/>
          <w:bCs/>
          <w:kern w:val="0"/>
          <w:szCs w:val="23"/>
          <w:lang w:eastAsia="ar-SA"/>
          <w14:ligatures w14:val="none"/>
        </w:rPr>
        <w:t>Krestýnovou</w:t>
      </w:r>
      <w:proofErr w:type="spellEnd"/>
      <w:r w:rsidR="00F37E3A" w:rsidRPr="00F37E3A">
        <w:rPr>
          <w:rFonts w:ascii="Arial" w:eastAsia="Times New Roman" w:hAnsi="Arial" w:cs="Arial"/>
          <w:bCs/>
          <w:kern w:val="0"/>
          <w:szCs w:val="23"/>
          <w:lang w:eastAsia="ar-SA"/>
          <w14:ligatures w14:val="none"/>
        </w:rPr>
        <w:t xml:space="preserve">, která činí </w:t>
      </w:r>
      <w:r w:rsidR="00F37E3A" w:rsidRPr="00F37E3A">
        <w:rPr>
          <w:rFonts w:ascii="Arial" w:eastAsia="Times New Roman" w:hAnsi="Arial" w:cs="Arial"/>
          <w:b/>
          <w:bCs/>
          <w:kern w:val="0"/>
          <w:szCs w:val="23"/>
          <w:u w:val="single"/>
          <w:lang w:eastAsia="ar-SA"/>
          <w14:ligatures w14:val="none"/>
        </w:rPr>
        <w:t>9.171,- Kč</w:t>
      </w:r>
      <w:r w:rsidRPr="00F37E3A">
        <w:rPr>
          <w:rFonts w:ascii="Arial" w:eastAsia="Times New Roman" w:hAnsi="Arial" w:cs="Arial"/>
          <w:bCs/>
          <w:kern w:val="0"/>
          <w:szCs w:val="23"/>
          <w:lang w:eastAsia="ar-SA"/>
          <w14:ligatures w14:val="none"/>
        </w:rPr>
        <w:t>.</w:t>
      </w:r>
    </w:p>
    <w:p w14:paraId="3FEBA081"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4D7949C2"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
          <w:bCs/>
          <w:color w:val="FF0000"/>
          <w:kern w:val="0"/>
          <w:szCs w:val="23"/>
          <w:u w:val="single"/>
          <w:lang w:eastAsia="ar-SA"/>
          <w14:ligatures w14:val="none"/>
        </w:rPr>
      </w:pPr>
    </w:p>
    <w:p w14:paraId="410F6999"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482F6A">
        <w:rPr>
          <w:rFonts w:ascii="Arial" w:eastAsia="Times New Roman" w:hAnsi="Arial" w:cs="Arial"/>
          <w:b/>
          <w:bCs/>
          <w:kern w:val="0"/>
          <w:szCs w:val="23"/>
          <w:lang w:eastAsia="ar-SA"/>
          <w14:ligatures w14:val="none"/>
        </w:rPr>
        <w:t>Hospodaření s majetkem</w:t>
      </w:r>
    </w:p>
    <w:p w14:paraId="0752EF6C"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p w14:paraId="13B7B7BC"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482F6A">
        <w:rPr>
          <w:rFonts w:ascii="Arial" w:eastAsia="Times New Roman" w:hAnsi="Arial" w:cs="Arial"/>
          <w:bCs/>
          <w:kern w:val="0"/>
          <w:szCs w:val="23"/>
          <w:lang w:eastAsia="ar-SA"/>
          <w14:ligatures w14:val="none"/>
        </w:rPr>
        <w:t xml:space="preserve">Organizace spravuje 1 budovu školy, u budovy školy jsou 2 </w:t>
      </w:r>
      <w:proofErr w:type="gramStart"/>
      <w:r w:rsidRPr="00482F6A">
        <w:rPr>
          <w:rFonts w:ascii="Arial" w:eastAsia="Times New Roman" w:hAnsi="Arial" w:cs="Arial"/>
          <w:bCs/>
          <w:kern w:val="0"/>
          <w:szCs w:val="23"/>
          <w:lang w:eastAsia="ar-SA"/>
          <w14:ligatures w14:val="none"/>
        </w:rPr>
        <w:t>přístavby</w:t>
      </w:r>
      <w:r w:rsidR="000A2C78" w:rsidRPr="00482F6A">
        <w:rPr>
          <w:rFonts w:ascii="Arial" w:eastAsia="Times New Roman" w:hAnsi="Arial" w:cs="Arial"/>
          <w:bCs/>
          <w:kern w:val="0"/>
          <w:szCs w:val="23"/>
          <w:lang w:eastAsia="ar-SA"/>
          <w14:ligatures w14:val="none"/>
        </w:rPr>
        <w:t xml:space="preserve"> </w:t>
      </w:r>
      <w:r w:rsidRPr="00482F6A">
        <w:rPr>
          <w:rFonts w:ascii="Arial" w:eastAsia="Times New Roman" w:hAnsi="Arial" w:cs="Arial"/>
          <w:bCs/>
          <w:kern w:val="0"/>
          <w:szCs w:val="23"/>
          <w:lang w:eastAsia="ar-SA"/>
          <w14:ligatures w14:val="none"/>
        </w:rPr>
        <w:t>- nová</w:t>
      </w:r>
      <w:proofErr w:type="gramEnd"/>
      <w:r w:rsidRPr="00482F6A">
        <w:rPr>
          <w:rFonts w:ascii="Arial" w:eastAsia="Times New Roman" w:hAnsi="Arial" w:cs="Arial"/>
          <w:bCs/>
          <w:kern w:val="0"/>
          <w:szCs w:val="23"/>
          <w:lang w:eastAsia="ar-SA"/>
          <w14:ligatures w14:val="none"/>
        </w:rPr>
        <w:t xml:space="preserve"> budova </w:t>
      </w:r>
      <w:r w:rsidR="00F37E3A" w:rsidRPr="00482F6A">
        <w:rPr>
          <w:rFonts w:ascii="Arial" w:eastAsia="Times New Roman" w:hAnsi="Arial" w:cs="Arial"/>
          <w:bCs/>
          <w:kern w:val="0"/>
          <w:szCs w:val="23"/>
          <w:lang w:eastAsia="ar-SA"/>
          <w14:ligatures w14:val="none"/>
        </w:rPr>
        <w:t xml:space="preserve">     </w:t>
      </w:r>
      <w:r w:rsidR="000A2C78" w:rsidRPr="00482F6A">
        <w:rPr>
          <w:rFonts w:ascii="Arial" w:eastAsia="Times New Roman" w:hAnsi="Arial" w:cs="Arial"/>
          <w:bCs/>
          <w:kern w:val="0"/>
          <w:szCs w:val="23"/>
          <w:lang w:eastAsia="ar-SA"/>
          <w14:ligatures w14:val="none"/>
        </w:rPr>
        <w:t xml:space="preserve">    </w:t>
      </w:r>
      <w:r w:rsidRPr="00482F6A">
        <w:rPr>
          <w:rFonts w:ascii="Arial" w:eastAsia="Times New Roman" w:hAnsi="Arial" w:cs="Arial"/>
          <w:bCs/>
          <w:kern w:val="0"/>
          <w:szCs w:val="23"/>
          <w:lang w:eastAsia="ar-SA"/>
          <w14:ligatures w14:val="none"/>
        </w:rPr>
        <w:t xml:space="preserve">a budova tělocvičny. Škola je ve vlastnictví </w:t>
      </w:r>
      <w:proofErr w:type="gramStart"/>
      <w:r w:rsidRPr="00482F6A">
        <w:rPr>
          <w:rFonts w:ascii="Arial" w:eastAsia="Times New Roman" w:hAnsi="Arial" w:cs="Arial"/>
          <w:bCs/>
          <w:kern w:val="0"/>
          <w:szCs w:val="23"/>
          <w:lang w:eastAsia="ar-SA"/>
          <w14:ligatures w14:val="none"/>
        </w:rPr>
        <w:t>zřizovatele</w:t>
      </w:r>
      <w:r w:rsidR="000A2C78" w:rsidRPr="00482F6A">
        <w:rPr>
          <w:rFonts w:ascii="Arial" w:eastAsia="Times New Roman" w:hAnsi="Arial" w:cs="Arial"/>
          <w:bCs/>
          <w:kern w:val="0"/>
          <w:szCs w:val="23"/>
          <w:lang w:eastAsia="ar-SA"/>
          <w14:ligatures w14:val="none"/>
        </w:rPr>
        <w:t xml:space="preserve"> </w:t>
      </w:r>
      <w:r w:rsidRPr="00482F6A">
        <w:rPr>
          <w:rFonts w:ascii="Arial" w:eastAsia="Times New Roman" w:hAnsi="Arial" w:cs="Arial"/>
          <w:bCs/>
          <w:kern w:val="0"/>
          <w:szCs w:val="23"/>
          <w:lang w:eastAsia="ar-SA"/>
          <w14:ligatures w14:val="none"/>
        </w:rPr>
        <w:t>-</w:t>
      </w:r>
      <w:r w:rsidR="000A2C78" w:rsidRPr="00482F6A">
        <w:rPr>
          <w:rFonts w:ascii="Arial" w:eastAsia="Times New Roman" w:hAnsi="Arial" w:cs="Arial"/>
          <w:bCs/>
          <w:kern w:val="0"/>
          <w:szCs w:val="23"/>
          <w:lang w:eastAsia="ar-SA"/>
          <w14:ligatures w14:val="none"/>
        </w:rPr>
        <w:t xml:space="preserve"> </w:t>
      </w:r>
      <w:r w:rsidRPr="00482F6A">
        <w:rPr>
          <w:rFonts w:ascii="Arial" w:eastAsia="Times New Roman" w:hAnsi="Arial" w:cs="Arial"/>
          <w:bCs/>
          <w:kern w:val="0"/>
          <w:szCs w:val="23"/>
          <w:lang w:eastAsia="ar-SA"/>
          <w14:ligatures w14:val="none"/>
        </w:rPr>
        <w:t>Olomouckého</w:t>
      </w:r>
      <w:proofErr w:type="gramEnd"/>
      <w:r w:rsidRPr="00482F6A">
        <w:rPr>
          <w:rFonts w:ascii="Arial" w:eastAsia="Times New Roman" w:hAnsi="Arial" w:cs="Arial"/>
          <w:bCs/>
          <w:kern w:val="0"/>
          <w:szCs w:val="23"/>
          <w:lang w:eastAsia="ar-SA"/>
          <w14:ligatures w14:val="none"/>
        </w:rPr>
        <w:t xml:space="preserve"> kraje.</w:t>
      </w:r>
    </w:p>
    <w:p w14:paraId="0A10754D"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482F6A">
        <w:rPr>
          <w:rFonts w:ascii="Arial" w:eastAsia="Times New Roman" w:hAnsi="Arial" w:cs="Arial"/>
          <w:bCs/>
          <w:kern w:val="0"/>
          <w:szCs w:val="23"/>
          <w:lang w:eastAsia="ar-SA"/>
          <w14:ligatures w14:val="none"/>
        </w:rPr>
        <w:t>Organizace plně využívá nemovitost pro svou hlavní činnost, ve večerních hodinách</w:t>
      </w:r>
      <w:r w:rsidR="00F37E3A" w:rsidRPr="00482F6A">
        <w:rPr>
          <w:rFonts w:ascii="Arial" w:eastAsia="Times New Roman" w:hAnsi="Arial" w:cs="Arial"/>
          <w:bCs/>
          <w:kern w:val="0"/>
          <w:szCs w:val="23"/>
          <w:lang w:eastAsia="ar-SA"/>
          <w14:ligatures w14:val="none"/>
        </w:rPr>
        <w:t xml:space="preserve">    </w:t>
      </w:r>
      <w:r w:rsidRPr="00482F6A">
        <w:rPr>
          <w:rFonts w:ascii="Arial" w:eastAsia="Times New Roman" w:hAnsi="Arial" w:cs="Arial"/>
          <w:bCs/>
          <w:kern w:val="0"/>
          <w:szCs w:val="23"/>
          <w:lang w:eastAsia="ar-SA"/>
          <w14:ligatures w14:val="none"/>
        </w:rPr>
        <w:t xml:space="preserve"> </w:t>
      </w:r>
      <w:r w:rsidR="000A2C78" w:rsidRPr="00482F6A">
        <w:rPr>
          <w:rFonts w:ascii="Arial" w:eastAsia="Times New Roman" w:hAnsi="Arial" w:cs="Arial"/>
          <w:bCs/>
          <w:kern w:val="0"/>
          <w:szCs w:val="23"/>
          <w:lang w:eastAsia="ar-SA"/>
          <w14:ligatures w14:val="none"/>
        </w:rPr>
        <w:t xml:space="preserve">     </w:t>
      </w:r>
      <w:r w:rsidRPr="00482F6A">
        <w:rPr>
          <w:rFonts w:ascii="Arial" w:eastAsia="Times New Roman" w:hAnsi="Arial" w:cs="Arial"/>
          <w:bCs/>
          <w:kern w:val="0"/>
          <w:szCs w:val="23"/>
          <w:lang w:eastAsia="ar-SA"/>
          <w14:ligatures w14:val="none"/>
        </w:rPr>
        <w:t>a sobotách a nedělích pronajímá tělocvičnu v rámci doplňkové činnosti.</w:t>
      </w:r>
    </w:p>
    <w:p w14:paraId="3470C1D2"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64C86DA1"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482F6A">
        <w:rPr>
          <w:rFonts w:ascii="Arial" w:eastAsia="Times New Roman" w:hAnsi="Arial" w:cs="Arial"/>
          <w:b/>
          <w:bCs/>
          <w:kern w:val="0"/>
          <w:szCs w:val="23"/>
          <w:lang w:eastAsia="ar-SA"/>
          <w14:ligatures w14:val="none"/>
        </w:rPr>
        <w:t>Organizace vlastní dlouhodobý hmotný majetek/ v </w:t>
      </w:r>
      <w:proofErr w:type="spellStart"/>
      <w:r w:rsidRPr="00482F6A">
        <w:rPr>
          <w:rFonts w:ascii="Arial" w:eastAsia="Times New Roman" w:hAnsi="Arial" w:cs="Arial"/>
          <w:b/>
          <w:bCs/>
          <w:kern w:val="0"/>
          <w:szCs w:val="23"/>
          <w:lang w:eastAsia="ar-SA"/>
          <w14:ligatures w14:val="none"/>
        </w:rPr>
        <w:t>pořiz</w:t>
      </w:r>
      <w:proofErr w:type="spellEnd"/>
      <w:r w:rsidRPr="00482F6A">
        <w:rPr>
          <w:rFonts w:ascii="Arial" w:eastAsia="Times New Roman" w:hAnsi="Arial" w:cs="Arial"/>
          <w:b/>
          <w:bCs/>
          <w:kern w:val="0"/>
          <w:szCs w:val="23"/>
          <w:lang w:eastAsia="ar-SA"/>
          <w14:ligatures w14:val="none"/>
        </w:rPr>
        <w:t>. cenách</w:t>
      </w:r>
      <w:proofErr w:type="gramStart"/>
      <w:r w:rsidRPr="00482F6A">
        <w:rPr>
          <w:rFonts w:ascii="Arial" w:eastAsia="Times New Roman" w:hAnsi="Arial" w:cs="Arial"/>
          <w:b/>
          <w:bCs/>
          <w:kern w:val="0"/>
          <w:szCs w:val="23"/>
          <w:lang w:eastAsia="ar-SA"/>
          <w14:ligatures w14:val="none"/>
        </w:rPr>
        <w:t>/ :</w:t>
      </w:r>
      <w:proofErr w:type="gramEnd"/>
      <w:r w:rsidRPr="00482F6A">
        <w:rPr>
          <w:rFonts w:ascii="Arial" w:eastAsia="Times New Roman" w:hAnsi="Arial" w:cs="Arial"/>
          <w:b/>
          <w:bCs/>
          <w:kern w:val="0"/>
          <w:szCs w:val="23"/>
          <w:lang w:eastAsia="ar-SA"/>
          <w14:ligatures w14:val="none"/>
        </w:rPr>
        <w:t xml:space="preserve"> 3,</w:t>
      </w:r>
      <w:r w:rsidR="00F37E3A" w:rsidRPr="00482F6A">
        <w:rPr>
          <w:rFonts w:ascii="Arial" w:eastAsia="Times New Roman" w:hAnsi="Arial" w:cs="Arial"/>
          <w:b/>
          <w:bCs/>
          <w:kern w:val="0"/>
          <w:szCs w:val="23"/>
          <w:lang w:eastAsia="ar-SA"/>
          <w14:ligatures w14:val="none"/>
        </w:rPr>
        <w:t>970</w:t>
      </w:r>
      <w:r w:rsidRPr="00482F6A">
        <w:rPr>
          <w:rFonts w:ascii="Arial" w:eastAsia="Times New Roman" w:hAnsi="Arial" w:cs="Arial"/>
          <w:b/>
          <w:bCs/>
          <w:kern w:val="0"/>
          <w:szCs w:val="23"/>
          <w:lang w:eastAsia="ar-SA"/>
          <w14:ligatures w14:val="none"/>
        </w:rPr>
        <w:t>.</w:t>
      </w:r>
      <w:r w:rsidR="00F37E3A" w:rsidRPr="00482F6A">
        <w:rPr>
          <w:rFonts w:ascii="Arial" w:eastAsia="Times New Roman" w:hAnsi="Arial" w:cs="Arial"/>
          <w:b/>
          <w:bCs/>
          <w:kern w:val="0"/>
          <w:szCs w:val="23"/>
          <w:lang w:eastAsia="ar-SA"/>
          <w14:ligatures w14:val="none"/>
        </w:rPr>
        <w:t>758,70</w:t>
      </w:r>
      <w:r w:rsidRPr="00482F6A">
        <w:rPr>
          <w:rFonts w:ascii="Arial" w:eastAsia="Times New Roman" w:hAnsi="Arial" w:cs="Arial"/>
          <w:b/>
          <w:bCs/>
          <w:kern w:val="0"/>
          <w:szCs w:val="23"/>
          <w:lang w:eastAsia="ar-SA"/>
          <w14:ligatures w14:val="none"/>
        </w:rPr>
        <w:t xml:space="preserve"> Kč.</w:t>
      </w:r>
    </w:p>
    <w:p w14:paraId="7822993E"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625DE4F8"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482F6A">
        <w:rPr>
          <w:rFonts w:ascii="Arial" w:eastAsia="Times New Roman" w:hAnsi="Arial" w:cs="Arial"/>
          <w:bCs/>
          <w:kern w:val="0"/>
          <w:szCs w:val="23"/>
          <w:lang w:eastAsia="ar-SA"/>
          <w14:ligatures w14:val="none"/>
        </w:rPr>
        <w:t>-</w:t>
      </w:r>
      <w:r w:rsidR="00482F6A">
        <w:rPr>
          <w:rFonts w:ascii="Arial" w:eastAsia="Times New Roman" w:hAnsi="Arial" w:cs="Arial"/>
          <w:bCs/>
          <w:kern w:val="0"/>
          <w:szCs w:val="23"/>
          <w:lang w:eastAsia="ar-SA"/>
          <w14:ligatures w14:val="none"/>
        </w:rPr>
        <w:t xml:space="preserve">  </w:t>
      </w:r>
      <w:r w:rsidRPr="00482F6A">
        <w:rPr>
          <w:rFonts w:ascii="Arial" w:eastAsia="Times New Roman" w:hAnsi="Arial" w:cs="Arial"/>
          <w:bCs/>
          <w:kern w:val="0"/>
          <w:szCs w:val="23"/>
          <w:lang w:eastAsia="ar-SA"/>
          <w14:ligatures w14:val="none"/>
        </w:rPr>
        <w:t xml:space="preserve">zařízení kuchyně celkem v </w:t>
      </w:r>
      <w:proofErr w:type="gramStart"/>
      <w:r w:rsidRPr="00482F6A">
        <w:rPr>
          <w:rFonts w:ascii="Arial" w:eastAsia="Times New Roman" w:hAnsi="Arial" w:cs="Arial"/>
          <w:bCs/>
          <w:kern w:val="0"/>
          <w:szCs w:val="23"/>
          <w:lang w:eastAsia="ar-SA"/>
          <w14:ligatures w14:val="none"/>
        </w:rPr>
        <w:t xml:space="preserve">částce </w:t>
      </w:r>
      <w:r w:rsidR="000A2C78" w:rsidRPr="00482F6A">
        <w:rPr>
          <w:rFonts w:ascii="Arial" w:eastAsia="Times New Roman" w:hAnsi="Arial" w:cs="Arial"/>
          <w:bCs/>
          <w:kern w:val="0"/>
          <w:szCs w:val="23"/>
          <w:lang w:eastAsia="ar-SA"/>
          <w14:ligatures w14:val="none"/>
        </w:rPr>
        <w:t xml:space="preserve"> </w:t>
      </w:r>
      <w:r w:rsidR="000A2C78" w:rsidRPr="00482F6A">
        <w:rPr>
          <w:rFonts w:ascii="Arial" w:eastAsia="Times New Roman" w:hAnsi="Arial" w:cs="Arial"/>
          <w:bCs/>
          <w:kern w:val="0"/>
          <w:szCs w:val="23"/>
          <w:lang w:eastAsia="ar-SA"/>
          <w14:ligatures w14:val="none"/>
        </w:rPr>
        <w:tab/>
      </w:r>
      <w:proofErr w:type="gramEnd"/>
      <w:r w:rsidR="000A2C78" w:rsidRPr="00482F6A">
        <w:rPr>
          <w:rFonts w:ascii="Arial" w:eastAsia="Times New Roman" w:hAnsi="Arial" w:cs="Arial"/>
          <w:bCs/>
          <w:kern w:val="0"/>
          <w:szCs w:val="23"/>
          <w:lang w:eastAsia="ar-SA"/>
          <w14:ligatures w14:val="none"/>
        </w:rPr>
        <w:tab/>
      </w:r>
      <w:r w:rsidR="000A2C78" w:rsidRPr="00482F6A">
        <w:rPr>
          <w:rFonts w:ascii="Arial" w:eastAsia="Times New Roman" w:hAnsi="Arial" w:cs="Arial"/>
          <w:bCs/>
          <w:kern w:val="0"/>
          <w:szCs w:val="23"/>
          <w:lang w:eastAsia="ar-SA"/>
          <w14:ligatures w14:val="none"/>
        </w:rPr>
        <w:tab/>
        <w:t xml:space="preserve">            </w:t>
      </w:r>
      <w:r w:rsidRPr="00482F6A">
        <w:rPr>
          <w:rFonts w:ascii="Arial" w:eastAsia="Times New Roman" w:hAnsi="Arial" w:cs="Arial"/>
          <w:bCs/>
          <w:kern w:val="0"/>
          <w:szCs w:val="23"/>
          <w:lang w:eastAsia="ar-SA"/>
          <w14:ligatures w14:val="none"/>
        </w:rPr>
        <w:t>2,</w:t>
      </w:r>
      <w:r w:rsidR="00F37E3A" w:rsidRPr="00482F6A">
        <w:rPr>
          <w:rFonts w:ascii="Arial" w:eastAsia="Times New Roman" w:hAnsi="Arial" w:cs="Arial"/>
          <w:bCs/>
          <w:kern w:val="0"/>
          <w:szCs w:val="23"/>
          <w:lang w:eastAsia="ar-SA"/>
          <w14:ligatures w14:val="none"/>
        </w:rPr>
        <w:t>727.766,50</w:t>
      </w:r>
      <w:r w:rsidRPr="00482F6A">
        <w:rPr>
          <w:rFonts w:ascii="Arial" w:eastAsia="Times New Roman" w:hAnsi="Arial" w:cs="Arial"/>
          <w:bCs/>
          <w:kern w:val="0"/>
          <w:szCs w:val="23"/>
          <w:lang w:eastAsia="ar-SA"/>
          <w14:ligatures w14:val="none"/>
        </w:rPr>
        <w:t xml:space="preserve"> Kč </w:t>
      </w:r>
    </w:p>
    <w:p w14:paraId="4725EB44"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14BF5C22"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482F6A">
        <w:rPr>
          <w:rFonts w:ascii="Arial" w:eastAsia="Times New Roman" w:hAnsi="Arial" w:cs="Arial"/>
          <w:bCs/>
          <w:kern w:val="0"/>
          <w:szCs w:val="23"/>
          <w:lang w:eastAsia="ar-SA"/>
          <w14:ligatures w14:val="none"/>
        </w:rPr>
        <w:t xml:space="preserve">- zařízení </w:t>
      </w:r>
      <w:proofErr w:type="gramStart"/>
      <w:r w:rsidRPr="00482F6A">
        <w:rPr>
          <w:rFonts w:ascii="Arial" w:eastAsia="Times New Roman" w:hAnsi="Arial" w:cs="Arial"/>
          <w:bCs/>
          <w:kern w:val="0"/>
          <w:szCs w:val="23"/>
          <w:lang w:eastAsia="ar-SA"/>
          <w14:ligatures w14:val="none"/>
        </w:rPr>
        <w:t>školy</w:t>
      </w:r>
      <w:r w:rsidR="000A2C78" w:rsidRPr="00482F6A">
        <w:rPr>
          <w:rFonts w:ascii="Arial" w:eastAsia="Times New Roman" w:hAnsi="Arial" w:cs="Arial"/>
          <w:bCs/>
          <w:kern w:val="0"/>
          <w:szCs w:val="23"/>
          <w:lang w:eastAsia="ar-SA"/>
          <w14:ligatures w14:val="none"/>
        </w:rPr>
        <w:t xml:space="preserve"> </w:t>
      </w:r>
      <w:r w:rsidRPr="00482F6A">
        <w:rPr>
          <w:rFonts w:ascii="Arial" w:eastAsia="Times New Roman" w:hAnsi="Arial" w:cs="Arial"/>
          <w:bCs/>
          <w:kern w:val="0"/>
          <w:szCs w:val="23"/>
          <w:lang w:eastAsia="ar-SA"/>
          <w14:ligatures w14:val="none"/>
        </w:rPr>
        <w:t>-</w:t>
      </w:r>
      <w:r w:rsidR="000A2C78" w:rsidRPr="00482F6A">
        <w:rPr>
          <w:rFonts w:ascii="Arial" w:eastAsia="Times New Roman" w:hAnsi="Arial" w:cs="Arial"/>
          <w:bCs/>
          <w:kern w:val="0"/>
          <w:szCs w:val="23"/>
          <w:lang w:eastAsia="ar-SA"/>
          <w14:ligatures w14:val="none"/>
        </w:rPr>
        <w:t xml:space="preserve"> </w:t>
      </w:r>
      <w:r w:rsidRPr="00482F6A">
        <w:rPr>
          <w:rFonts w:ascii="Arial" w:eastAsia="Times New Roman" w:hAnsi="Arial" w:cs="Arial"/>
          <w:bCs/>
          <w:kern w:val="0"/>
          <w:szCs w:val="23"/>
          <w:lang w:eastAsia="ar-SA"/>
          <w14:ligatures w14:val="none"/>
        </w:rPr>
        <w:t>telefonní</w:t>
      </w:r>
      <w:proofErr w:type="gramEnd"/>
      <w:r w:rsidRPr="00482F6A">
        <w:rPr>
          <w:rFonts w:ascii="Arial" w:eastAsia="Times New Roman" w:hAnsi="Arial" w:cs="Arial"/>
          <w:bCs/>
          <w:kern w:val="0"/>
          <w:szCs w:val="23"/>
          <w:lang w:eastAsia="ar-SA"/>
          <w14:ligatures w14:val="none"/>
        </w:rPr>
        <w:t xml:space="preserve"> ústřednu, kopírovací stroj, rozhlasovou ústřednu celkem </w:t>
      </w:r>
      <w:r w:rsidR="000A2C78" w:rsidRPr="00482F6A">
        <w:rPr>
          <w:rFonts w:ascii="Arial" w:eastAsia="Times New Roman" w:hAnsi="Arial" w:cs="Arial"/>
          <w:bCs/>
          <w:kern w:val="0"/>
          <w:szCs w:val="23"/>
          <w:lang w:eastAsia="ar-SA"/>
          <w14:ligatures w14:val="none"/>
        </w:rPr>
        <w:br/>
        <w:t xml:space="preserve"> </w:t>
      </w:r>
      <w:r w:rsidR="000A2C78" w:rsidRPr="00482F6A">
        <w:rPr>
          <w:rFonts w:ascii="Arial" w:eastAsia="Times New Roman" w:hAnsi="Arial" w:cs="Arial"/>
          <w:bCs/>
          <w:kern w:val="0"/>
          <w:szCs w:val="23"/>
          <w:lang w:eastAsia="ar-SA"/>
          <w14:ligatures w14:val="none"/>
        </w:rPr>
        <w:tab/>
        <w:t xml:space="preserve"> </w:t>
      </w:r>
      <w:r w:rsidR="000A2C78" w:rsidRPr="00482F6A">
        <w:rPr>
          <w:rFonts w:ascii="Arial" w:eastAsia="Times New Roman" w:hAnsi="Arial" w:cs="Arial"/>
          <w:bCs/>
          <w:kern w:val="0"/>
          <w:szCs w:val="23"/>
          <w:lang w:eastAsia="ar-SA"/>
          <w14:ligatures w14:val="none"/>
        </w:rPr>
        <w:tab/>
      </w:r>
      <w:r w:rsidR="000A2C78" w:rsidRPr="00482F6A">
        <w:rPr>
          <w:rFonts w:ascii="Arial" w:eastAsia="Times New Roman" w:hAnsi="Arial" w:cs="Arial"/>
          <w:bCs/>
          <w:kern w:val="0"/>
          <w:szCs w:val="23"/>
          <w:lang w:eastAsia="ar-SA"/>
          <w14:ligatures w14:val="none"/>
        </w:rPr>
        <w:tab/>
      </w:r>
      <w:r w:rsidR="000A2C78" w:rsidRPr="00482F6A">
        <w:rPr>
          <w:rFonts w:ascii="Arial" w:eastAsia="Times New Roman" w:hAnsi="Arial" w:cs="Arial"/>
          <w:bCs/>
          <w:kern w:val="0"/>
          <w:szCs w:val="23"/>
          <w:lang w:eastAsia="ar-SA"/>
          <w14:ligatures w14:val="none"/>
        </w:rPr>
        <w:tab/>
      </w:r>
      <w:r w:rsidR="000A2C78" w:rsidRPr="00482F6A">
        <w:rPr>
          <w:rFonts w:ascii="Arial" w:eastAsia="Times New Roman" w:hAnsi="Arial" w:cs="Arial"/>
          <w:bCs/>
          <w:kern w:val="0"/>
          <w:szCs w:val="23"/>
          <w:lang w:eastAsia="ar-SA"/>
          <w14:ligatures w14:val="none"/>
        </w:rPr>
        <w:tab/>
      </w:r>
      <w:r w:rsidR="000A2C78" w:rsidRPr="00482F6A">
        <w:rPr>
          <w:rFonts w:ascii="Arial" w:eastAsia="Times New Roman" w:hAnsi="Arial" w:cs="Arial"/>
          <w:bCs/>
          <w:kern w:val="0"/>
          <w:szCs w:val="23"/>
          <w:lang w:eastAsia="ar-SA"/>
          <w14:ligatures w14:val="none"/>
        </w:rPr>
        <w:tab/>
      </w:r>
      <w:r w:rsidR="000A2C78" w:rsidRPr="00482F6A">
        <w:rPr>
          <w:rFonts w:ascii="Arial" w:eastAsia="Times New Roman" w:hAnsi="Arial" w:cs="Arial"/>
          <w:bCs/>
          <w:kern w:val="0"/>
          <w:szCs w:val="23"/>
          <w:lang w:eastAsia="ar-SA"/>
          <w14:ligatures w14:val="none"/>
        </w:rPr>
        <w:tab/>
      </w:r>
      <w:r w:rsidR="000A2C78" w:rsidRPr="00482F6A">
        <w:rPr>
          <w:rFonts w:ascii="Arial" w:eastAsia="Times New Roman" w:hAnsi="Arial" w:cs="Arial"/>
          <w:bCs/>
          <w:kern w:val="0"/>
          <w:szCs w:val="23"/>
          <w:lang w:eastAsia="ar-SA"/>
          <w14:ligatures w14:val="none"/>
        </w:rPr>
        <w:tab/>
      </w:r>
      <w:r w:rsidR="000A2C78" w:rsidRPr="00482F6A">
        <w:rPr>
          <w:rFonts w:ascii="Arial" w:eastAsia="Times New Roman" w:hAnsi="Arial" w:cs="Arial"/>
          <w:bCs/>
          <w:kern w:val="0"/>
          <w:szCs w:val="23"/>
          <w:lang w:eastAsia="ar-SA"/>
          <w14:ligatures w14:val="none"/>
        </w:rPr>
        <w:tab/>
        <w:t xml:space="preserve">za </w:t>
      </w:r>
      <w:r w:rsidRPr="00482F6A">
        <w:rPr>
          <w:rFonts w:ascii="Arial" w:eastAsia="Times New Roman" w:hAnsi="Arial" w:cs="Arial"/>
          <w:bCs/>
          <w:kern w:val="0"/>
          <w:szCs w:val="23"/>
          <w:lang w:eastAsia="ar-SA"/>
          <w14:ligatures w14:val="none"/>
        </w:rPr>
        <w:t>475.959,20 Kč</w:t>
      </w:r>
    </w:p>
    <w:p w14:paraId="0C3E4252"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4B82FF95"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482F6A">
        <w:rPr>
          <w:rFonts w:ascii="Arial" w:eastAsia="Times New Roman" w:hAnsi="Arial" w:cs="Arial"/>
          <w:bCs/>
          <w:kern w:val="0"/>
          <w:szCs w:val="23"/>
          <w:lang w:eastAsia="ar-SA"/>
          <w14:ligatures w14:val="none"/>
        </w:rPr>
        <w:t>- zařízení tělocvičny-lešení, povrch aerobic, v</w:t>
      </w:r>
      <w:r w:rsidR="004D32A6" w:rsidRPr="00482F6A">
        <w:rPr>
          <w:rFonts w:ascii="Arial" w:eastAsia="Times New Roman" w:hAnsi="Arial" w:cs="Arial"/>
          <w:bCs/>
          <w:kern w:val="0"/>
          <w:szCs w:val="23"/>
          <w:lang w:eastAsia="ar-SA"/>
          <w14:ligatures w14:val="none"/>
        </w:rPr>
        <w:t xml:space="preserve">est. skříň celkem za   </w:t>
      </w:r>
      <w:r w:rsidRPr="00482F6A">
        <w:rPr>
          <w:rFonts w:ascii="Arial" w:eastAsia="Times New Roman" w:hAnsi="Arial" w:cs="Arial"/>
          <w:bCs/>
          <w:kern w:val="0"/>
          <w:szCs w:val="23"/>
          <w:lang w:eastAsia="ar-SA"/>
          <w14:ligatures w14:val="none"/>
        </w:rPr>
        <w:t>304.009,-   Kč</w:t>
      </w:r>
    </w:p>
    <w:p w14:paraId="7B93CF04"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7079CF20" w14:textId="77777777" w:rsidR="008A4DDE" w:rsidRPr="00482F6A" w:rsidRDefault="008A4DDE" w:rsidP="00482F6A">
      <w:pPr>
        <w:pStyle w:val="Odstavecseseznamem"/>
        <w:numPr>
          <w:ilvl w:val="0"/>
          <w:numId w:val="13"/>
        </w:numPr>
        <w:tabs>
          <w:tab w:val="left" w:pos="284"/>
        </w:tabs>
        <w:suppressAutoHyphens/>
        <w:overflowPunct w:val="0"/>
        <w:autoSpaceDE w:val="0"/>
        <w:spacing w:after="0"/>
        <w:ind w:left="426" w:hanging="426"/>
        <w:jc w:val="both"/>
        <w:textAlignment w:val="baseline"/>
        <w:rPr>
          <w:rFonts w:ascii="Arial" w:eastAsia="Times New Roman" w:hAnsi="Arial" w:cs="Arial"/>
          <w:bCs/>
          <w:kern w:val="0"/>
          <w:szCs w:val="23"/>
          <w:lang w:eastAsia="ar-SA"/>
          <w14:ligatures w14:val="none"/>
        </w:rPr>
      </w:pPr>
      <w:r w:rsidRPr="00482F6A">
        <w:rPr>
          <w:rFonts w:ascii="Arial" w:eastAsia="Times New Roman" w:hAnsi="Arial" w:cs="Arial"/>
          <w:bCs/>
          <w:kern w:val="0"/>
          <w:szCs w:val="23"/>
          <w:lang w:eastAsia="ar-SA"/>
          <w14:ligatures w14:val="none"/>
        </w:rPr>
        <w:t>odvodnění dvora</w:t>
      </w:r>
      <w:r w:rsidRPr="00482F6A">
        <w:rPr>
          <w:rFonts w:ascii="Arial" w:eastAsia="Times New Roman" w:hAnsi="Arial" w:cs="Arial"/>
          <w:bCs/>
          <w:kern w:val="0"/>
          <w:szCs w:val="23"/>
          <w:lang w:eastAsia="ar-SA"/>
          <w14:ligatures w14:val="none"/>
        </w:rPr>
        <w:tab/>
        <w:t xml:space="preserve">                                               </w:t>
      </w:r>
      <w:r w:rsidR="004D32A6" w:rsidRPr="00482F6A">
        <w:rPr>
          <w:rFonts w:ascii="Arial" w:eastAsia="Times New Roman" w:hAnsi="Arial" w:cs="Arial"/>
          <w:bCs/>
          <w:kern w:val="0"/>
          <w:szCs w:val="23"/>
          <w:lang w:eastAsia="ar-SA"/>
          <w14:ligatures w14:val="none"/>
        </w:rPr>
        <w:t xml:space="preserve">                          </w:t>
      </w:r>
      <w:r w:rsidRPr="00482F6A">
        <w:rPr>
          <w:rFonts w:ascii="Arial" w:eastAsia="Times New Roman" w:hAnsi="Arial" w:cs="Arial"/>
          <w:bCs/>
          <w:kern w:val="0"/>
          <w:szCs w:val="23"/>
          <w:lang w:eastAsia="ar-SA"/>
          <w14:ligatures w14:val="none"/>
        </w:rPr>
        <w:t>207.561,</w:t>
      </w:r>
      <w:proofErr w:type="gramStart"/>
      <w:r w:rsidRPr="00482F6A">
        <w:rPr>
          <w:rFonts w:ascii="Arial" w:eastAsia="Times New Roman" w:hAnsi="Arial" w:cs="Arial"/>
          <w:bCs/>
          <w:kern w:val="0"/>
          <w:szCs w:val="23"/>
          <w:lang w:eastAsia="ar-SA"/>
          <w14:ligatures w14:val="none"/>
        </w:rPr>
        <w:t>-  Kč</w:t>
      </w:r>
      <w:proofErr w:type="gramEnd"/>
      <w:r w:rsidRPr="00482F6A">
        <w:rPr>
          <w:rFonts w:ascii="Arial" w:eastAsia="Times New Roman" w:hAnsi="Arial" w:cs="Arial"/>
          <w:bCs/>
          <w:kern w:val="0"/>
          <w:szCs w:val="23"/>
          <w:lang w:eastAsia="ar-SA"/>
          <w14:ligatures w14:val="none"/>
        </w:rPr>
        <w:t xml:space="preserve">   </w:t>
      </w:r>
    </w:p>
    <w:p w14:paraId="0C0BF670"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41F9EB3F" w14:textId="77777777" w:rsidR="008A4DDE" w:rsidRPr="00482F6A" w:rsidRDefault="000A2C78"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482F6A">
        <w:rPr>
          <w:rFonts w:ascii="Arial" w:eastAsia="Times New Roman" w:hAnsi="Arial" w:cs="Arial"/>
          <w:bCs/>
          <w:kern w:val="0"/>
          <w:szCs w:val="23"/>
          <w:lang w:eastAsia="ar-SA"/>
          <w14:ligatures w14:val="none"/>
        </w:rPr>
        <w:t xml:space="preserve">- učební pomůcky </w:t>
      </w:r>
      <w:r w:rsidRPr="00482F6A">
        <w:rPr>
          <w:rFonts w:ascii="Arial" w:eastAsia="Times New Roman" w:hAnsi="Arial" w:cs="Arial"/>
          <w:bCs/>
          <w:kern w:val="0"/>
          <w:szCs w:val="23"/>
          <w:lang w:eastAsia="ar-SA"/>
          <w14:ligatures w14:val="none"/>
        </w:rPr>
        <w:tab/>
      </w:r>
      <w:r w:rsidRPr="00482F6A">
        <w:rPr>
          <w:rFonts w:ascii="Arial" w:eastAsia="Times New Roman" w:hAnsi="Arial" w:cs="Arial"/>
          <w:bCs/>
          <w:kern w:val="0"/>
          <w:szCs w:val="23"/>
          <w:lang w:eastAsia="ar-SA"/>
          <w14:ligatures w14:val="none"/>
        </w:rPr>
        <w:tab/>
      </w:r>
      <w:r w:rsidRPr="00482F6A">
        <w:rPr>
          <w:rFonts w:ascii="Arial" w:eastAsia="Times New Roman" w:hAnsi="Arial" w:cs="Arial"/>
          <w:bCs/>
          <w:kern w:val="0"/>
          <w:szCs w:val="23"/>
          <w:lang w:eastAsia="ar-SA"/>
          <w14:ligatures w14:val="none"/>
        </w:rPr>
        <w:tab/>
      </w:r>
      <w:r w:rsidRPr="00482F6A">
        <w:rPr>
          <w:rFonts w:ascii="Arial" w:eastAsia="Times New Roman" w:hAnsi="Arial" w:cs="Arial"/>
          <w:bCs/>
          <w:kern w:val="0"/>
          <w:szCs w:val="23"/>
          <w:lang w:eastAsia="ar-SA"/>
          <w14:ligatures w14:val="none"/>
        </w:rPr>
        <w:tab/>
      </w:r>
      <w:r w:rsidRPr="00482F6A">
        <w:rPr>
          <w:rFonts w:ascii="Arial" w:eastAsia="Times New Roman" w:hAnsi="Arial" w:cs="Arial"/>
          <w:bCs/>
          <w:kern w:val="0"/>
          <w:szCs w:val="23"/>
          <w:lang w:eastAsia="ar-SA"/>
          <w14:ligatures w14:val="none"/>
        </w:rPr>
        <w:tab/>
      </w:r>
      <w:r w:rsidRPr="00482F6A">
        <w:rPr>
          <w:rFonts w:ascii="Arial" w:eastAsia="Times New Roman" w:hAnsi="Arial" w:cs="Arial"/>
          <w:bCs/>
          <w:kern w:val="0"/>
          <w:szCs w:val="23"/>
          <w:lang w:eastAsia="ar-SA"/>
          <w14:ligatures w14:val="none"/>
        </w:rPr>
        <w:tab/>
      </w:r>
      <w:r w:rsidRPr="00482F6A">
        <w:rPr>
          <w:rFonts w:ascii="Arial" w:eastAsia="Times New Roman" w:hAnsi="Arial" w:cs="Arial"/>
          <w:bCs/>
          <w:kern w:val="0"/>
          <w:szCs w:val="23"/>
          <w:lang w:eastAsia="ar-SA"/>
          <w14:ligatures w14:val="none"/>
        </w:rPr>
        <w:tab/>
        <w:t xml:space="preserve">      </w:t>
      </w:r>
      <w:r w:rsidR="008A4DDE" w:rsidRPr="00482F6A">
        <w:rPr>
          <w:rFonts w:ascii="Arial" w:eastAsia="Times New Roman" w:hAnsi="Arial" w:cs="Arial"/>
          <w:bCs/>
          <w:kern w:val="0"/>
          <w:szCs w:val="23"/>
          <w:lang w:eastAsia="ar-SA"/>
          <w14:ligatures w14:val="none"/>
        </w:rPr>
        <w:t>257.463,- Kč</w:t>
      </w:r>
    </w:p>
    <w:p w14:paraId="2BC2B172" w14:textId="77777777" w:rsidR="00482F6A" w:rsidRDefault="00482F6A"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671E28EB" w14:textId="77777777" w:rsidR="008A4DDE" w:rsidRPr="00EB602E" w:rsidRDefault="00482F6A"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r w:rsidRPr="00735F25">
        <w:rPr>
          <w:rFonts w:ascii="Arial" w:eastAsia="Times New Roman" w:hAnsi="Arial" w:cs="Arial"/>
          <w:bCs/>
          <w:kern w:val="0"/>
          <w:szCs w:val="23"/>
          <w:lang w:eastAsia="ar-SA"/>
          <w14:ligatures w14:val="none"/>
        </w:rPr>
        <w:t>Přírůstky majetku: V roce 2021 jsme s využitím částečné dotace zřizovatele koupili</w:t>
      </w:r>
      <w:r w:rsidR="008A4DDE" w:rsidRPr="00735F25">
        <w:rPr>
          <w:rFonts w:ascii="Arial" w:eastAsia="Times New Roman" w:hAnsi="Arial" w:cs="Arial"/>
          <w:bCs/>
          <w:kern w:val="0"/>
          <w:szCs w:val="23"/>
          <w:lang w:eastAsia="ar-SA"/>
          <w14:ligatures w14:val="none"/>
        </w:rPr>
        <w:t xml:space="preserve"> </w:t>
      </w:r>
      <w:r w:rsidRPr="00735F25">
        <w:rPr>
          <w:rFonts w:ascii="Arial" w:eastAsia="Times New Roman" w:hAnsi="Arial" w:cs="Arial"/>
          <w:bCs/>
          <w:kern w:val="0"/>
          <w:szCs w:val="23"/>
          <w:lang w:eastAsia="ar-SA"/>
          <w14:ligatures w14:val="none"/>
        </w:rPr>
        <w:t xml:space="preserve">elektrický </w:t>
      </w:r>
      <w:proofErr w:type="spellStart"/>
      <w:r w:rsidRPr="00735F25">
        <w:rPr>
          <w:rFonts w:ascii="Arial" w:eastAsia="Times New Roman" w:hAnsi="Arial" w:cs="Arial"/>
          <w:bCs/>
          <w:kern w:val="0"/>
          <w:szCs w:val="23"/>
          <w:lang w:eastAsia="ar-SA"/>
          <w14:ligatures w14:val="none"/>
        </w:rPr>
        <w:t>konvektomat</w:t>
      </w:r>
      <w:proofErr w:type="spellEnd"/>
      <w:r w:rsidRPr="00735F25">
        <w:rPr>
          <w:rFonts w:ascii="Arial" w:eastAsia="Times New Roman" w:hAnsi="Arial" w:cs="Arial"/>
          <w:bCs/>
          <w:kern w:val="0"/>
          <w:szCs w:val="23"/>
          <w:lang w:eastAsia="ar-SA"/>
          <w14:ligatures w14:val="none"/>
        </w:rPr>
        <w:t xml:space="preserve"> do školní jídelny za 464.069</w:t>
      </w:r>
      <w:r w:rsidR="00880BB4">
        <w:rPr>
          <w:rFonts w:ascii="Arial" w:eastAsia="Times New Roman" w:hAnsi="Arial" w:cs="Arial"/>
          <w:bCs/>
          <w:kern w:val="0"/>
          <w:szCs w:val="23"/>
          <w:lang w:eastAsia="ar-SA"/>
          <w14:ligatures w14:val="none"/>
        </w:rPr>
        <w:t>,-</w:t>
      </w:r>
      <w:r w:rsidRPr="00735F25">
        <w:rPr>
          <w:rFonts w:ascii="Arial" w:eastAsia="Times New Roman" w:hAnsi="Arial" w:cs="Arial"/>
          <w:bCs/>
          <w:kern w:val="0"/>
          <w:szCs w:val="23"/>
          <w:lang w:eastAsia="ar-SA"/>
          <w14:ligatures w14:val="none"/>
        </w:rPr>
        <w:t xml:space="preserve"> Kč</w:t>
      </w:r>
      <w:r w:rsidR="00735F25">
        <w:rPr>
          <w:rFonts w:ascii="Arial" w:eastAsia="Times New Roman" w:hAnsi="Arial" w:cs="Arial"/>
          <w:bCs/>
          <w:color w:val="FF0000"/>
          <w:kern w:val="0"/>
          <w:szCs w:val="23"/>
          <w:lang w:eastAsia="ar-SA"/>
          <w14:ligatures w14:val="none"/>
        </w:rPr>
        <w:t>.</w:t>
      </w:r>
      <w:r w:rsidR="008A4DDE" w:rsidRPr="00EB602E">
        <w:rPr>
          <w:rFonts w:ascii="Arial" w:eastAsia="Times New Roman" w:hAnsi="Arial" w:cs="Arial"/>
          <w:bCs/>
          <w:color w:val="FF0000"/>
          <w:kern w:val="0"/>
          <w:szCs w:val="23"/>
          <w:lang w:eastAsia="ar-SA"/>
          <w14:ligatures w14:val="none"/>
        </w:rPr>
        <w:t xml:space="preserve">                          </w:t>
      </w:r>
    </w:p>
    <w:p w14:paraId="0B14BCA8"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r w:rsidRPr="00EB602E">
        <w:rPr>
          <w:rFonts w:ascii="Arial" w:eastAsia="Times New Roman" w:hAnsi="Arial" w:cs="Arial"/>
          <w:bCs/>
          <w:color w:val="FF0000"/>
          <w:kern w:val="0"/>
          <w:szCs w:val="23"/>
          <w:lang w:eastAsia="ar-SA"/>
          <w14:ligatures w14:val="none"/>
        </w:rPr>
        <w:tab/>
      </w:r>
      <w:r w:rsidRPr="00EB602E">
        <w:rPr>
          <w:rFonts w:ascii="Arial" w:eastAsia="Times New Roman" w:hAnsi="Arial" w:cs="Arial"/>
          <w:bCs/>
          <w:color w:val="FF0000"/>
          <w:kern w:val="0"/>
          <w:szCs w:val="23"/>
          <w:lang w:eastAsia="ar-SA"/>
          <w14:ligatures w14:val="none"/>
        </w:rPr>
        <w:tab/>
      </w:r>
    </w:p>
    <w:p w14:paraId="3596211E"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r w:rsidRPr="00482F6A">
        <w:rPr>
          <w:rFonts w:ascii="Arial" w:eastAsia="Times New Roman" w:hAnsi="Arial" w:cs="Arial"/>
          <w:b/>
          <w:bCs/>
          <w:kern w:val="0"/>
          <w:szCs w:val="23"/>
          <w:u w:val="single"/>
          <w:lang w:eastAsia="ar-SA"/>
          <w14:ligatures w14:val="none"/>
        </w:rPr>
        <w:t>Výpočetní technika ve škole</w:t>
      </w:r>
    </w:p>
    <w:p w14:paraId="5B815C8E" w14:textId="77777777" w:rsidR="00482F6A" w:rsidRPr="00482F6A" w:rsidRDefault="00482F6A"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p w14:paraId="0CC89991"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482F6A">
        <w:rPr>
          <w:rFonts w:ascii="Arial" w:eastAsia="Times New Roman" w:hAnsi="Arial" w:cs="Arial"/>
          <w:bCs/>
          <w:kern w:val="0"/>
          <w:szCs w:val="23"/>
          <w:lang w:eastAsia="ar-SA"/>
          <w14:ligatures w14:val="none"/>
        </w:rPr>
        <w:t xml:space="preserve">V posledních letech došlo k modernizaci PC učeben po stránce provozu a zařízení                 a k výměně serverů školy. Od roku 2016 jsou propojené databáze školy do jednoho celku, zavedené elektronizované školní výkaznictví a třídní knihy. Došlo ke sladění </w:t>
      </w:r>
      <w:r w:rsidRPr="00482F6A">
        <w:rPr>
          <w:rFonts w:ascii="Arial" w:eastAsia="Times New Roman" w:hAnsi="Arial" w:cs="Arial"/>
          <w:bCs/>
          <w:kern w:val="0"/>
          <w:szCs w:val="23"/>
          <w:lang w:eastAsia="ar-SA"/>
          <w14:ligatures w14:val="none"/>
        </w:rPr>
        <w:lastRenderedPageBreak/>
        <w:t xml:space="preserve">softwaru na celé škole. Gymnázium je zapojeno do programu Microsoft </w:t>
      </w:r>
      <w:proofErr w:type="spellStart"/>
      <w:r w:rsidRPr="00482F6A">
        <w:rPr>
          <w:rFonts w:ascii="Arial" w:eastAsia="Times New Roman" w:hAnsi="Arial" w:cs="Arial"/>
          <w:bCs/>
          <w:kern w:val="0"/>
          <w:szCs w:val="23"/>
          <w:lang w:eastAsia="ar-SA"/>
          <w14:ligatures w14:val="none"/>
        </w:rPr>
        <w:t>School</w:t>
      </w:r>
      <w:proofErr w:type="spellEnd"/>
      <w:r w:rsidRPr="00482F6A">
        <w:rPr>
          <w:rFonts w:ascii="Arial" w:eastAsia="Times New Roman" w:hAnsi="Arial" w:cs="Arial"/>
          <w:bCs/>
          <w:kern w:val="0"/>
          <w:szCs w:val="23"/>
          <w:lang w:eastAsia="ar-SA"/>
          <w14:ligatures w14:val="none"/>
        </w:rPr>
        <w:t xml:space="preserve"> </w:t>
      </w:r>
      <w:proofErr w:type="spellStart"/>
      <w:r w:rsidRPr="00482F6A">
        <w:rPr>
          <w:rFonts w:ascii="Arial" w:eastAsia="Times New Roman" w:hAnsi="Arial" w:cs="Arial"/>
          <w:bCs/>
          <w:kern w:val="0"/>
          <w:szCs w:val="23"/>
          <w:lang w:eastAsia="ar-SA"/>
          <w14:ligatures w14:val="none"/>
        </w:rPr>
        <w:t>Agreement</w:t>
      </w:r>
      <w:proofErr w:type="spellEnd"/>
      <w:r w:rsidRPr="00482F6A">
        <w:rPr>
          <w:rFonts w:ascii="Arial" w:eastAsia="Times New Roman" w:hAnsi="Arial" w:cs="Arial"/>
          <w:bCs/>
          <w:kern w:val="0"/>
          <w:szCs w:val="23"/>
          <w:lang w:eastAsia="ar-SA"/>
          <w14:ligatures w14:val="none"/>
        </w:rPr>
        <w:t xml:space="preserve"> (jednotný aktualizovaný software MS Windows 7 či 10 s upgrade, MS Office aplikace). Škola užívá </w:t>
      </w:r>
      <w:proofErr w:type="spellStart"/>
      <w:r w:rsidRPr="00482F6A">
        <w:rPr>
          <w:rFonts w:ascii="Arial" w:eastAsia="Times New Roman" w:hAnsi="Arial" w:cs="Arial"/>
          <w:bCs/>
          <w:kern w:val="0"/>
          <w:szCs w:val="23"/>
          <w:lang w:eastAsia="ar-SA"/>
          <w14:ligatures w14:val="none"/>
        </w:rPr>
        <w:t>cloudové</w:t>
      </w:r>
      <w:proofErr w:type="spellEnd"/>
      <w:r w:rsidRPr="00482F6A">
        <w:rPr>
          <w:rFonts w:ascii="Arial" w:eastAsia="Times New Roman" w:hAnsi="Arial" w:cs="Arial"/>
          <w:bCs/>
          <w:kern w:val="0"/>
          <w:szCs w:val="23"/>
          <w:lang w:eastAsia="ar-SA"/>
          <w14:ligatures w14:val="none"/>
        </w:rPr>
        <w:t xml:space="preserve"> služby Google </w:t>
      </w:r>
      <w:proofErr w:type="spellStart"/>
      <w:r w:rsidRPr="00482F6A">
        <w:rPr>
          <w:rFonts w:ascii="Arial" w:eastAsia="Times New Roman" w:hAnsi="Arial" w:cs="Arial"/>
          <w:bCs/>
          <w:kern w:val="0"/>
          <w:szCs w:val="23"/>
          <w:lang w:eastAsia="ar-SA"/>
          <w14:ligatures w14:val="none"/>
        </w:rPr>
        <w:t>Apps</w:t>
      </w:r>
      <w:proofErr w:type="spellEnd"/>
      <w:r w:rsidRPr="00482F6A">
        <w:rPr>
          <w:rFonts w:ascii="Arial" w:eastAsia="Times New Roman" w:hAnsi="Arial" w:cs="Arial"/>
          <w:bCs/>
          <w:kern w:val="0"/>
          <w:szCs w:val="23"/>
          <w:lang w:eastAsia="ar-SA"/>
          <w14:ligatures w14:val="none"/>
        </w:rPr>
        <w:t>, a to nejen mailovou poštu, Google disk a příslušné aplikace, ale v roce 202</w:t>
      </w:r>
      <w:r w:rsidR="00880BB4">
        <w:rPr>
          <w:rFonts w:ascii="Arial" w:eastAsia="Times New Roman" w:hAnsi="Arial" w:cs="Arial"/>
          <w:bCs/>
          <w:kern w:val="0"/>
          <w:szCs w:val="23"/>
          <w:lang w:eastAsia="ar-SA"/>
          <w14:ligatures w14:val="none"/>
        </w:rPr>
        <w:t>1</w:t>
      </w:r>
      <w:r w:rsidRPr="00482F6A">
        <w:rPr>
          <w:rFonts w:ascii="Arial" w:eastAsia="Times New Roman" w:hAnsi="Arial" w:cs="Arial"/>
          <w:bCs/>
          <w:kern w:val="0"/>
          <w:szCs w:val="23"/>
          <w:lang w:eastAsia="ar-SA"/>
          <w14:ligatures w14:val="none"/>
        </w:rPr>
        <w:t xml:space="preserve"> jsme využívali zejména aplikace spojené s výukou žáků na dálku – Google </w:t>
      </w:r>
      <w:proofErr w:type="spellStart"/>
      <w:r w:rsidRPr="00482F6A">
        <w:rPr>
          <w:rFonts w:ascii="Arial" w:eastAsia="Times New Roman" w:hAnsi="Arial" w:cs="Arial"/>
          <w:bCs/>
          <w:kern w:val="0"/>
          <w:szCs w:val="23"/>
          <w:lang w:eastAsia="ar-SA"/>
          <w14:ligatures w14:val="none"/>
        </w:rPr>
        <w:t>Classroom</w:t>
      </w:r>
      <w:proofErr w:type="spellEnd"/>
      <w:r w:rsidRPr="00482F6A">
        <w:rPr>
          <w:rFonts w:ascii="Arial" w:eastAsia="Times New Roman" w:hAnsi="Arial" w:cs="Arial"/>
          <w:bCs/>
          <w:kern w:val="0"/>
          <w:szCs w:val="23"/>
          <w:lang w:eastAsia="ar-SA"/>
          <w14:ligatures w14:val="none"/>
        </w:rPr>
        <w:t xml:space="preserve"> a Google </w:t>
      </w:r>
      <w:proofErr w:type="spellStart"/>
      <w:r w:rsidRPr="00482F6A">
        <w:rPr>
          <w:rFonts w:ascii="Arial" w:eastAsia="Times New Roman" w:hAnsi="Arial" w:cs="Arial"/>
          <w:bCs/>
          <w:kern w:val="0"/>
          <w:szCs w:val="23"/>
          <w:lang w:eastAsia="ar-SA"/>
          <w14:ligatures w14:val="none"/>
        </w:rPr>
        <w:t>Meet</w:t>
      </w:r>
      <w:proofErr w:type="spellEnd"/>
      <w:r w:rsidRPr="00482F6A">
        <w:rPr>
          <w:rFonts w:ascii="Arial" w:eastAsia="Times New Roman" w:hAnsi="Arial" w:cs="Arial"/>
          <w:bCs/>
          <w:kern w:val="0"/>
          <w:szCs w:val="23"/>
          <w:lang w:eastAsia="ar-SA"/>
          <w14:ligatures w14:val="none"/>
        </w:rPr>
        <w:t>. Aplikace jsou zdarma.</w:t>
      </w:r>
      <w:r w:rsidR="00482F6A" w:rsidRPr="00482F6A">
        <w:rPr>
          <w:rFonts w:ascii="Arial" w:eastAsia="Times New Roman" w:hAnsi="Arial" w:cs="Arial"/>
          <w:bCs/>
          <w:kern w:val="0"/>
          <w:szCs w:val="23"/>
          <w:lang w:eastAsia="ar-SA"/>
          <w14:ligatures w14:val="none"/>
        </w:rPr>
        <w:br/>
      </w:r>
      <w:r w:rsidR="00482F6A" w:rsidRPr="00482F6A">
        <w:rPr>
          <w:rFonts w:ascii="Arial" w:eastAsia="Times New Roman" w:hAnsi="Arial" w:cs="Arial"/>
          <w:bCs/>
          <w:kern w:val="0"/>
          <w:szCs w:val="23"/>
          <w:lang w:eastAsia="ar-SA"/>
          <w14:ligatures w14:val="none"/>
        </w:rPr>
        <w:br/>
        <w:t>V roce 2021 p</w:t>
      </w:r>
      <w:r w:rsidRPr="00482F6A">
        <w:rPr>
          <w:rFonts w:ascii="Arial" w:eastAsia="Times New Roman" w:hAnsi="Arial" w:cs="Arial"/>
          <w:bCs/>
          <w:kern w:val="0"/>
          <w:szCs w:val="23"/>
          <w:lang w:eastAsia="ar-SA"/>
          <w14:ligatures w14:val="none"/>
        </w:rPr>
        <w:t xml:space="preserve">okračoval proces pokrytí školy </w:t>
      </w:r>
      <w:proofErr w:type="spellStart"/>
      <w:r w:rsidRPr="00482F6A">
        <w:rPr>
          <w:rFonts w:ascii="Arial" w:eastAsia="Times New Roman" w:hAnsi="Arial" w:cs="Arial"/>
          <w:bCs/>
          <w:kern w:val="0"/>
          <w:szCs w:val="23"/>
          <w:lang w:eastAsia="ar-SA"/>
          <w14:ligatures w14:val="none"/>
        </w:rPr>
        <w:t>wifi</w:t>
      </w:r>
      <w:proofErr w:type="spellEnd"/>
      <w:r w:rsidRPr="00482F6A">
        <w:rPr>
          <w:rFonts w:ascii="Arial" w:eastAsia="Times New Roman" w:hAnsi="Arial" w:cs="Arial"/>
          <w:bCs/>
          <w:kern w:val="0"/>
          <w:szCs w:val="23"/>
          <w:lang w:eastAsia="ar-SA"/>
          <w14:ligatures w14:val="none"/>
        </w:rPr>
        <w:t xml:space="preserve"> signálem, čehož bylo v polovině roku dosaženo i díky angažování pomocného správce sítě. Došlo k nárůstu počtu IC techniky v souvislosti s nákupem a užíváním notebooků a </w:t>
      </w:r>
      <w:proofErr w:type="spellStart"/>
      <w:r w:rsidRPr="00482F6A">
        <w:rPr>
          <w:rFonts w:ascii="Arial" w:eastAsia="Times New Roman" w:hAnsi="Arial" w:cs="Arial"/>
          <w:bCs/>
          <w:kern w:val="0"/>
          <w:szCs w:val="23"/>
          <w:lang w:eastAsia="ar-SA"/>
          <w14:ligatures w14:val="none"/>
        </w:rPr>
        <w:t>tabletů</w:t>
      </w:r>
      <w:proofErr w:type="spellEnd"/>
      <w:r w:rsidRPr="00482F6A">
        <w:rPr>
          <w:rFonts w:ascii="Arial" w:eastAsia="Times New Roman" w:hAnsi="Arial" w:cs="Arial"/>
          <w:bCs/>
          <w:kern w:val="0"/>
          <w:szCs w:val="23"/>
          <w:lang w:eastAsia="ar-SA"/>
          <w14:ligatures w14:val="none"/>
        </w:rPr>
        <w:t xml:space="preserve"> žáky i učiteli pro výuku. </w:t>
      </w:r>
    </w:p>
    <w:p w14:paraId="06B80B53" w14:textId="77777777" w:rsidR="00482F6A" w:rsidRPr="00482F6A" w:rsidRDefault="00482F6A"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p w14:paraId="5D9712BE" w14:textId="77777777" w:rsidR="00482F6A" w:rsidRPr="00482F6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482F6A">
        <w:rPr>
          <w:rFonts w:ascii="Arial" w:eastAsia="Times New Roman" w:hAnsi="Arial" w:cs="Arial"/>
          <w:bCs/>
          <w:kern w:val="0"/>
          <w:szCs w:val="23"/>
          <w:lang w:eastAsia="ar-SA"/>
          <w14:ligatures w14:val="none"/>
        </w:rPr>
        <w:t>V roce 202</w:t>
      </w:r>
      <w:r w:rsidR="00482F6A" w:rsidRPr="00482F6A">
        <w:rPr>
          <w:rFonts w:ascii="Arial" w:eastAsia="Times New Roman" w:hAnsi="Arial" w:cs="Arial"/>
          <w:bCs/>
          <w:kern w:val="0"/>
          <w:szCs w:val="23"/>
          <w:lang w:eastAsia="ar-SA"/>
          <w14:ligatures w14:val="none"/>
        </w:rPr>
        <w:t>1</w:t>
      </w:r>
      <w:r w:rsidRPr="00482F6A">
        <w:rPr>
          <w:rFonts w:ascii="Arial" w:eastAsia="Times New Roman" w:hAnsi="Arial" w:cs="Arial"/>
          <w:bCs/>
          <w:kern w:val="0"/>
          <w:szCs w:val="23"/>
          <w:lang w:eastAsia="ar-SA"/>
          <w14:ligatures w14:val="none"/>
        </w:rPr>
        <w:t xml:space="preserve"> byly z úspor z provozních prostředků i převodem prostředků z přímých nákladů do ONIV - pořízeny </w:t>
      </w:r>
      <w:r w:rsidR="00482F6A" w:rsidRPr="00482F6A">
        <w:rPr>
          <w:rFonts w:ascii="Arial" w:eastAsia="Times New Roman" w:hAnsi="Arial" w:cs="Arial"/>
          <w:bCs/>
          <w:kern w:val="0"/>
          <w:szCs w:val="23"/>
          <w:lang w:eastAsia="ar-SA"/>
          <w14:ligatures w14:val="none"/>
        </w:rPr>
        <w:t>2</w:t>
      </w:r>
      <w:r w:rsidRPr="00482F6A">
        <w:rPr>
          <w:rFonts w:ascii="Arial" w:eastAsia="Times New Roman" w:hAnsi="Arial" w:cs="Arial"/>
          <w:bCs/>
          <w:kern w:val="0"/>
          <w:szCs w:val="23"/>
          <w:lang w:eastAsia="ar-SA"/>
          <w14:ligatures w14:val="none"/>
        </w:rPr>
        <w:t xml:space="preserve"> ks </w:t>
      </w:r>
      <w:r w:rsidR="00482F6A" w:rsidRPr="00482F6A">
        <w:rPr>
          <w:rFonts w:ascii="Arial" w:eastAsia="Times New Roman" w:hAnsi="Arial" w:cs="Arial"/>
          <w:bCs/>
          <w:kern w:val="0"/>
          <w:szCs w:val="23"/>
          <w:lang w:eastAsia="ar-SA"/>
          <w14:ligatures w14:val="none"/>
        </w:rPr>
        <w:t xml:space="preserve">elektronických </w:t>
      </w:r>
      <w:proofErr w:type="gramStart"/>
      <w:r w:rsidR="00482F6A" w:rsidRPr="00482F6A">
        <w:rPr>
          <w:rFonts w:ascii="Arial" w:eastAsia="Times New Roman" w:hAnsi="Arial" w:cs="Arial"/>
          <w:bCs/>
          <w:kern w:val="0"/>
          <w:szCs w:val="23"/>
          <w:lang w:eastAsia="ar-SA"/>
          <w14:ligatures w14:val="none"/>
        </w:rPr>
        <w:t>čteček</w:t>
      </w:r>
      <w:r w:rsidRPr="00482F6A">
        <w:rPr>
          <w:rFonts w:ascii="Arial" w:eastAsia="Times New Roman" w:hAnsi="Arial" w:cs="Arial"/>
          <w:bCs/>
          <w:kern w:val="0"/>
          <w:szCs w:val="23"/>
          <w:lang w:eastAsia="ar-SA"/>
          <w14:ligatures w14:val="none"/>
        </w:rPr>
        <w:t xml:space="preserve">,  </w:t>
      </w:r>
      <w:r w:rsidR="00482F6A" w:rsidRPr="00482F6A">
        <w:rPr>
          <w:rFonts w:ascii="Arial" w:eastAsia="Times New Roman" w:hAnsi="Arial" w:cs="Arial"/>
          <w:bCs/>
          <w:kern w:val="0"/>
          <w:szCs w:val="23"/>
          <w:lang w:eastAsia="ar-SA"/>
          <w14:ligatures w14:val="none"/>
        </w:rPr>
        <w:t>3</w:t>
      </w:r>
      <w:proofErr w:type="gramEnd"/>
      <w:r w:rsidR="00482F6A" w:rsidRPr="00482F6A">
        <w:rPr>
          <w:rFonts w:ascii="Arial" w:eastAsia="Times New Roman" w:hAnsi="Arial" w:cs="Arial"/>
          <w:bCs/>
          <w:kern w:val="0"/>
          <w:szCs w:val="23"/>
          <w:lang w:eastAsia="ar-SA"/>
          <w14:ligatures w14:val="none"/>
        </w:rPr>
        <w:t xml:space="preserve"> ks monitorů,</w:t>
      </w:r>
      <w:r w:rsidRPr="00482F6A">
        <w:rPr>
          <w:rFonts w:ascii="Arial" w:eastAsia="Times New Roman" w:hAnsi="Arial" w:cs="Arial"/>
          <w:bCs/>
          <w:kern w:val="0"/>
          <w:szCs w:val="23"/>
          <w:lang w:eastAsia="ar-SA"/>
          <w14:ligatures w14:val="none"/>
        </w:rPr>
        <w:t>1</w:t>
      </w:r>
      <w:r w:rsidR="00482F6A" w:rsidRPr="00482F6A">
        <w:rPr>
          <w:rFonts w:ascii="Arial" w:eastAsia="Times New Roman" w:hAnsi="Arial" w:cs="Arial"/>
          <w:bCs/>
          <w:kern w:val="0"/>
          <w:szCs w:val="23"/>
          <w:lang w:eastAsia="ar-SA"/>
          <w14:ligatures w14:val="none"/>
        </w:rPr>
        <w:t>5</w:t>
      </w:r>
      <w:r w:rsidRPr="00482F6A">
        <w:rPr>
          <w:rFonts w:ascii="Arial" w:eastAsia="Times New Roman" w:hAnsi="Arial" w:cs="Arial"/>
          <w:bCs/>
          <w:kern w:val="0"/>
          <w:szCs w:val="23"/>
          <w:lang w:eastAsia="ar-SA"/>
          <w14:ligatures w14:val="none"/>
        </w:rPr>
        <w:t xml:space="preserve"> ks notebooků pro učitele školy na on-line výuku, </w:t>
      </w:r>
      <w:r w:rsidR="00482F6A" w:rsidRPr="00482F6A">
        <w:rPr>
          <w:rFonts w:ascii="Arial" w:eastAsia="Times New Roman" w:hAnsi="Arial" w:cs="Arial"/>
          <w:bCs/>
          <w:kern w:val="0"/>
          <w:szCs w:val="23"/>
          <w:lang w:eastAsia="ar-SA"/>
          <w14:ligatures w14:val="none"/>
        </w:rPr>
        <w:t xml:space="preserve">1 velkoplošný monitor, řešeno zálohování dat na </w:t>
      </w:r>
      <w:r w:rsidRPr="00482F6A">
        <w:rPr>
          <w:rFonts w:ascii="Arial" w:eastAsia="Times New Roman" w:hAnsi="Arial" w:cs="Arial"/>
          <w:bCs/>
          <w:kern w:val="0"/>
          <w:szCs w:val="23"/>
          <w:lang w:eastAsia="ar-SA"/>
          <w14:ligatures w14:val="none"/>
        </w:rPr>
        <w:t>server</w:t>
      </w:r>
      <w:r w:rsidR="00482F6A" w:rsidRPr="00482F6A">
        <w:rPr>
          <w:rFonts w:ascii="Arial" w:eastAsia="Times New Roman" w:hAnsi="Arial" w:cs="Arial"/>
          <w:bCs/>
          <w:kern w:val="0"/>
          <w:szCs w:val="23"/>
          <w:lang w:eastAsia="ar-SA"/>
          <w14:ligatures w14:val="none"/>
        </w:rPr>
        <w:t>u</w:t>
      </w:r>
      <w:r w:rsidRPr="00482F6A">
        <w:rPr>
          <w:rFonts w:ascii="Arial" w:eastAsia="Times New Roman" w:hAnsi="Arial" w:cs="Arial"/>
          <w:bCs/>
          <w:kern w:val="0"/>
          <w:szCs w:val="23"/>
          <w:lang w:eastAsia="ar-SA"/>
          <w14:ligatures w14:val="none"/>
        </w:rPr>
        <w:t xml:space="preserve"> </w:t>
      </w:r>
      <w:r w:rsidR="00D562E8">
        <w:rPr>
          <w:rFonts w:ascii="Arial" w:eastAsia="Times New Roman" w:hAnsi="Arial" w:cs="Arial"/>
          <w:bCs/>
          <w:kern w:val="0"/>
          <w:szCs w:val="23"/>
          <w:lang w:eastAsia="ar-SA"/>
          <w14:ligatures w14:val="none"/>
        </w:rPr>
        <w:t>a</w:t>
      </w:r>
      <w:r w:rsidRPr="00482F6A">
        <w:rPr>
          <w:rFonts w:ascii="Arial" w:eastAsia="Times New Roman" w:hAnsi="Arial" w:cs="Arial"/>
          <w:bCs/>
          <w:kern w:val="0"/>
          <w:szCs w:val="23"/>
          <w:lang w:eastAsia="ar-SA"/>
          <w14:ligatures w14:val="none"/>
        </w:rPr>
        <w:t xml:space="preserve"> </w:t>
      </w:r>
      <w:r w:rsidR="00482F6A" w:rsidRPr="00482F6A">
        <w:rPr>
          <w:rFonts w:ascii="Arial" w:eastAsia="Times New Roman" w:hAnsi="Arial" w:cs="Arial"/>
          <w:bCs/>
          <w:kern w:val="0"/>
          <w:szCs w:val="23"/>
          <w:lang w:eastAsia="ar-SA"/>
          <w14:ligatures w14:val="none"/>
        </w:rPr>
        <w:t xml:space="preserve">byla nakoupena </w:t>
      </w:r>
      <w:r w:rsidRPr="00482F6A">
        <w:rPr>
          <w:rFonts w:ascii="Arial" w:eastAsia="Times New Roman" w:hAnsi="Arial" w:cs="Arial"/>
          <w:bCs/>
          <w:kern w:val="0"/>
          <w:szCs w:val="23"/>
          <w:lang w:eastAsia="ar-SA"/>
          <w14:ligatures w14:val="none"/>
        </w:rPr>
        <w:t xml:space="preserve">řada komponent pro opravu počítačů. Bylo opraveno několik počítačů a hardwarově </w:t>
      </w:r>
      <w:r w:rsidR="00D56A3A">
        <w:rPr>
          <w:rFonts w:ascii="Arial" w:eastAsia="Times New Roman" w:hAnsi="Arial" w:cs="Arial"/>
          <w:bCs/>
          <w:kern w:val="0"/>
          <w:szCs w:val="23"/>
          <w:lang w:eastAsia="ar-SA"/>
          <w14:ligatures w14:val="none"/>
        </w:rPr>
        <w:t>upgradovány</w:t>
      </w:r>
      <w:r w:rsidRPr="00482F6A">
        <w:rPr>
          <w:rFonts w:ascii="Arial" w:eastAsia="Times New Roman" w:hAnsi="Arial" w:cs="Arial"/>
          <w:bCs/>
          <w:kern w:val="0"/>
          <w:szCs w:val="23"/>
          <w:lang w:eastAsia="ar-SA"/>
          <w14:ligatures w14:val="none"/>
        </w:rPr>
        <w:t xml:space="preserve"> počítače v jedné PC učebně.</w:t>
      </w:r>
    </w:p>
    <w:p w14:paraId="07B6E795" w14:textId="77777777" w:rsidR="000A2C78" w:rsidRPr="00482F6A" w:rsidRDefault="000A2C78"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0EDEE977" w14:textId="77777777" w:rsidR="008A4DDE" w:rsidRPr="00482F6A" w:rsidRDefault="000A2C78"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482F6A">
        <w:rPr>
          <w:rFonts w:ascii="Arial" w:eastAsia="Times New Roman" w:hAnsi="Arial" w:cs="Arial"/>
          <w:bCs/>
          <w:kern w:val="0"/>
          <w:szCs w:val="23"/>
          <w:lang w:eastAsia="ar-SA"/>
          <w14:ligatures w14:val="none"/>
        </w:rPr>
        <w:t>P</w:t>
      </w:r>
      <w:r w:rsidR="008A4DDE" w:rsidRPr="00482F6A">
        <w:rPr>
          <w:rFonts w:ascii="Arial" w:eastAsia="Times New Roman" w:hAnsi="Arial" w:cs="Arial"/>
          <w:bCs/>
          <w:kern w:val="0"/>
          <w:szCs w:val="23"/>
          <w:lang w:eastAsia="ar-SA"/>
          <w14:ligatures w14:val="none"/>
        </w:rPr>
        <w:t>robíhalo zálohování souborů na externích a oddělených discích a byly řešené účty uživatelů.</w:t>
      </w:r>
    </w:p>
    <w:p w14:paraId="18AF45C3" w14:textId="77777777" w:rsidR="008A4DDE" w:rsidRPr="00482F6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482F6A">
        <w:rPr>
          <w:rFonts w:ascii="Arial" w:eastAsia="Times New Roman" w:hAnsi="Arial" w:cs="Arial"/>
          <w:bCs/>
          <w:kern w:val="0"/>
          <w:szCs w:val="23"/>
          <w:lang w:eastAsia="ar-SA"/>
          <w14:ligatures w14:val="none"/>
        </w:rPr>
        <w:t>Škola m</w:t>
      </w:r>
      <w:r w:rsidR="00F93EC3">
        <w:rPr>
          <w:rFonts w:ascii="Arial" w:eastAsia="Times New Roman" w:hAnsi="Arial" w:cs="Arial"/>
          <w:bCs/>
          <w:kern w:val="0"/>
          <w:szCs w:val="23"/>
          <w:lang w:eastAsia="ar-SA"/>
          <w14:ligatures w14:val="none"/>
        </w:rPr>
        <w:t>ěla</w:t>
      </w:r>
      <w:r w:rsidRPr="00482F6A">
        <w:rPr>
          <w:rFonts w:ascii="Arial" w:eastAsia="Times New Roman" w:hAnsi="Arial" w:cs="Arial"/>
          <w:bCs/>
          <w:kern w:val="0"/>
          <w:szCs w:val="23"/>
          <w:lang w:eastAsia="ar-SA"/>
          <w14:ligatures w14:val="none"/>
        </w:rPr>
        <w:t xml:space="preserve"> 1</w:t>
      </w:r>
      <w:r w:rsidR="00482F6A" w:rsidRPr="00482F6A">
        <w:rPr>
          <w:rFonts w:ascii="Arial" w:eastAsia="Times New Roman" w:hAnsi="Arial" w:cs="Arial"/>
          <w:bCs/>
          <w:kern w:val="0"/>
          <w:szCs w:val="23"/>
          <w:lang w:eastAsia="ar-SA"/>
          <w14:ligatures w14:val="none"/>
        </w:rPr>
        <w:t>37</w:t>
      </w:r>
      <w:r w:rsidR="0038627A" w:rsidRPr="00482F6A">
        <w:rPr>
          <w:rFonts w:ascii="Arial" w:eastAsia="Times New Roman" w:hAnsi="Arial" w:cs="Arial"/>
          <w:bCs/>
          <w:kern w:val="0"/>
          <w:szCs w:val="23"/>
          <w:lang w:eastAsia="ar-SA"/>
          <w14:ligatures w14:val="none"/>
        </w:rPr>
        <w:t xml:space="preserve"> </w:t>
      </w:r>
      <w:r w:rsidRPr="00482F6A">
        <w:rPr>
          <w:rFonts w:ascii="Arial" w:eastAsia="Times New Roman" w:hAnsi="Arial" w:cs="Arial"/>
          <w:bCs/>
          <w:kern w:val="0"/>
          <w:szCs w:val="23"/>
          <w:lang w:eastAsia="ar-SA"/>
          <w14:ligatures w14:val="none"/>
        </w:rPr>
        <w:t>počítačů</w:t>
      </w:r>
      <w:r w:rsidR="00ED0B42" w:rsidRPr="00482F6A">
        <w:rPr>
          <w:rFonts w:ascii="Arial" w:eastAsia="Times New Roman" w:hAnsi="Arial" w:cs="Arial"/>
          <w:bCs/>
          <w:kern w:val="0"/>
          <w:szCs w:val="23"/>
          <w:lang w:eastAsia="ar-SA"/>
          <w14:ligatures w14:val="none"/>
        </w:rPr>
        <w:t xml:space="preserve"> (</w:t>
      </w:r>
      <w:proofErr w:type="gramStart"/>
      <w:r w:rsidR="00482F6A" w:rsidRPr="00482F6A">
        <w:rPr>
          <w:rFonts w:ascii="Arial" w:eastAsia="Times New Roman" w:hAnsi="Arial" w:cs="Arial"/>
          <w:bCs/>
          <w:kern w:val="0"/>
          <w:szCs w:val="23"/>
          <w:lang w:eastAsia="ar-SA"/>
          <w14:ligatures w14:val="none"/>
        </w:rPr>
        <w:t>8</w:t>
      </w:r>
      <w:r w:rsidR="00ED0B42" w:rsidRPr="00482F6A">
        <w:rPr>
          <w:rFonts w:ascii="Arial" w:eastAsia="Times New Roman" w:hAnsi="Arial" w:cs="Arial"/>
          <w:bCs/>
          <w:kern w:val="0"/>
          <w:szCs w:val="23"/>
          <w:lang w:eastAsia="ar-SA"/>
          <w14:ligatures w14:val="none"/>
        </w:rPr>
        <w:t>0%</w:t>
      </w:r>
      <w:proofErr w:type="gramEnd"/>
      <w:r w:rsidR="00ED0B42" w:rsidRPr="00482F6A">
        <w:rPr>
          <w:rFonts w:ascii="Arial" w:eastAsia="Times New Roman" w:hAnsi="Arial" w:cs="Arial"/>
          <w:bCs/>
          <w:kern w:val="0"/>
          <w:szCs w:val="23"/>
          <w:lang w:eastAsia="ar-SA"/>
          <w14:ligatures w14:val="none"/>
        </w:rPr>
        <w:t xml:space="preserve"> z nich je starších 2 let)</w:t>
      </w:r>
      <w:r w:rsidR="004F06BE" w:rsidRPr="00482F6A">
        <w:rPr>
          <w:rFonts w:ascii="Arial" w:eastAsia="Times New Roman" w:hAnsi="Arial" w:cs="Arial"/>
          <w:bCs/>
          <w:kern w:val="0"/>
          <w:szCs w:val="23"/>
          <w:lang w:eastAsia="ar-SA"/>
          <w14:ligatures w14:val="none"/>
        </w:rPr>
        <w:t xml:space="preserve"> a 38 notebooků</w:t>
      </w:r>
      <w:r w:rsidRPr="00482F6A">
        <w:rPr>
          <w:rFonts w:ascii="Arial" w:eastAsia="Times New Roman" w:hAnsi="Arial" w:cs="Arial"/>
          <w:bCs/>
          <w:kern w:val="0"/>
          <w:szCs w:val="23"/>
          <w:lang w:eastAsia="ar-SA"/>
          <w14:ligatures w14:val="none"/>
        </w:rPr>
        <w:t xml:space="preserve">, s čímž však přichází problém udržitelnosti stavu – stárnutí a odepisování PC techniky je rychlé, dlouhodobě </w:t>
      </w:r>
      <w:r w:rsidR="00482F6A" w:rsidRPr="00482F6A">
        <w:rPr>
          <w:rFonts w:ascii="Arial" w:eastAsia="Times New Roman" w:hAnsi="Arial" w:cs="Arial"/>
          <w:bCs/>
          <w:kern w:val="0"/>
          <w:szCs w:val="23"/>
          <w:lang w:eastAsia="ar-SA"/>
          <w14:ligatures w14:val="none"/>
        </w:rPr>
        <w:t>pracujeme na</w:t>
      </w:r>
      <w:r w:rsidRPr="00482F6A">
        <w:rPr>
          <w:rFonts w:ascii="Arial" w:eastAsia="Times New Roman" w:hAnsi="Arial" w:cs="Arial"/>
          <w:bCs/>
          <w:kern w:val="0"/>
          <w:szCs w:val="23"/>
          <w:lang w:eastAsia="ar-SA"/>
          <w14:ligatures w14:val="none"/>
        </w:rPr>
        <w:t xml:space="preserve"> obnovování hardware tak, aby zůstal kvalitní a abychom drželi krok s vývojem v IT oblasti. Velkým problémem se jeví obnova celých počítačových celků ve 3 počítačových učebnách školy, což bude v budoucnu jedna z priorit. </w:t>
      </w:r>
    </w:p>
    <w:p w14:paraId="171400EA" w14:textId="77777777" w:rsidR="00010625" w:rsidRPr="00EB602E" w:rsidRDefault="00ED0B42" w:rsidP="008A4DDE">
      <w:pPr>
        <w:suppressAutoHyphens/>
        <w:overflowPunct w:val="0"/>
        <w:autoSpaceDE w:val="0"/>
        <w:spacing w:after="0"/>
        <w:jc w:val="both"/>
        <w:textAlignment w:val="baseline"/>
        <w:rPr>
          <w:rFonts w:ascii="Arial" w:eastAsia="Times New Roman" w:hAnsi="Arial" w:cs="Arial"/>
          <w:b/>
          <w:bCs/>
          <w:color w:val="FF0000"/>
          <w:kern w:val="0"/>
          <w:szCs w:val="23"/>
          <w:lang w:eastAsia="ar-SA"/>
          <w14:ligatures w14:val="none"/>
        </w:rPr>
      </w:pPr>
      <w:r w:rsidRPr="00EB602E">
        <w:rPr>
          <w:rFonts w:ascii="Arial" w:eastAsia="Times New Roman" w:hAnsi="Arial" w:cs="Arial"/>
          <w:bCs/>
          <w:color w:val="FF0000"/>
          <w:kern w:val="0"/>
          <w:szCs w:val="23"/>
          <w:lang w:eastAsia="ar-SA"/>
          <w14:ligatures w14:val="none"/>
        </w:rPr>
        <w:br/>
      </w:r>
    </w:p>
    <w:p w14:paraId="7573D7E3" w14:textId="77777777" w:rsidR="008A4DDE" w:rsidRPr="00735F25"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735F25">
        <w:rPr>
          <w:rFonts w:ascii="Arial" w:eastAsia="Times New Roman" w:hAnsi="Arial" w:cs="Arial"/>
          <w:b/>
          <w:bCs/>
          <w:kern w:val="0"/>
          <w:szCs w:val="23"/>
          <w:lang w:eastAsia="ar-SA"/>
          <w14:ligatures w14:val="none"/>
        </w:rPr>
        <w:t>Inventarizace</w:t>
      </w:r>
    </w:p>
    <w:p w14:paraId="782E1938" w14:textId="77777777" w:rsidR="008A4DDE" w:rsidRPr="00735F2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35F25">
        <w:rPr>
          <w:rFonts w:ascii="Arial" w:eastAsia="Times New Roman" w:hAnsi="Arial" w:cs="Arial"/>
          <w:bCs/>
          <w:kern w:val="0"/>
          <w:szCs w:val="23"/>
          <w:lang w:eastAsia="ar-SA"/>
          <w14:ligatures w14:val="none"/>
        </w:rPr>
        <w:t xml:space="preserve">            </w:t>
      </w:r>
    </w:p>
    <w:p w14:paraId="1B8A7FFE" w14:textId="77777777" w:rsidR="008A4DDE" w:rsidRPr="00735F2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735F25">
        <w:rPr>
          <w:rFonts w:ascii="Arial" w:eastAsia="Times New Roman" w:hAnsi="Arial" w:cs="Arial"/>
          <w:bCs/>
          <w:kern w:val="0"/>
          <w:szCs w:val="23"/>
          <w:lang w:eastAsia="ar-SA"/>
          <w14:ligatures w14:val="none"/>
        </w:rPr>
        <w:t>Inventarizace proběhla v souladu s Příkazem ředitele v termínu od 1. 11. 20</w:t>
      </w:r>
      <w:r w:rsidR="00735F25">
        <w:rPr>
          <w:rFonts w:ascii="Arial" w:eastAsia="Times New Roman" w:hAnsi="Arial" w:cs="Arial"/>
          <w:bCs/>
          <w:kern w:val="0"/>
          <w:szCs w:val="23"/>
          <w:lang w:eastAsia="ar-SA"/>
          <w14:ligatures w14:val="none"/>
        </w:rPr>
        <w:t>21</w:t>
      </w:r>
      <w:r w:rsidRPr="00735F25">
        <w:rPr>
          <w:rFonts w:ascii="Arial" w:eastAsia="Times New Roman" w:hAnsi="Arial" w:cs="Arial"/>
          <w:bCs/>
          <w:kern w:val="0"/>
          <w:szCs w:val="23"/>
          <w:lang w:eastAsia="ar-SA"/>
          <w14:ligatures w14:val="none"/>
        </w:rPr>
        <w:t xml:space="preserve"> do 31. 1. 202</w:t>
      </w:r>
      <w:r w:rsidR="00F93EC3">
        <w:rPr>
          <w:rFonts w:ascii="Arial" w:eastAsia="Times New Roman" w:hAnsi="Arial" w:cs="Arial"/>
          <w:bCs/>
          <w:kern w:val="0"/>
          <w:szCs w:val="23"/>
          <w:lang w:eastAsia="ar-SA"/>
          <w14:ligatures w14:val="none"/>
        </w:rPr>
        <w:t>2</w:t>
      </w:r>
      <w:r w:rsidRPr="00735F25">
        <w:rPr>
          <w:rFonts w:ascii="Arial" w:eastAsia="Times New Roman" w:hAnsi="Arial" w:cs="Arial"/>
          <w:bCs/>
          <w:kern w:val="0"/>
          <w:szCs w:val="23"/>
          <w:lang w:eastAsia="ar-SA"/>
          <w14:ligatures w14:val="none"/>
        </w:rPr>
        <w:t xml:space="preserve">. Byl inventarizován majetek školy, pronajatý majetek a majetek v podrozvahové evidenci. Při inventarizaci nebyly zjištěny inventarizační rozdíly. </w:t>
      </w:r>
    </w:p>
    <w:p w14:paraId="2B5CF67C"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2868CA44"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572456A9" w14:textId="77777777" w:rsidR="008A4DDE" w:rsidRPr="0033078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33078A">
        <w:rPr>
          <w:rFonts w:ascii="Arial" w:eastAsia="Times New Roman" w:hAnsi="Arial" w:cs="Arial"/>
          <w:b/>
          <w:bCs/>
          <w:kern w:val="0"/>
          <w:szCs w:val="23"/>
          <w:lang w:eastAsia="ar-SA"/>
          <w14:ligatures w14:val="none"/>
        </w:rPr>
        <w:t>Likvidace vyřazeného majetku</w:t>
      </w:r>
      <w:r w:rsidRPr="0033078A">
        <w:rPr>
          <w:rFonts w:ascii="Arial" w:eastAsia="Times New Roman" w:hAnsi="Arial" w:cs="Arial"/>
          <w:bCs/>
          <w:kern w:val="0"/>
          <w:szCs w:val="23"/>
          <w:lang w:eastAsia="ar-SA"/>
          <w14:ligatures w14:val="none"/>
        </w:rPr>
        <w:t xml:space="preserve"> je prováděna odevzdáním na ekologické znehodnocení přistavením kontejneru na nebezpečný odpad, nebo běžná likvidace do odpadu dle druhu likvidovaného majetku. Likvidaci zajišťuje referent majetkové správy za pomoci školníka.</w:t>
      </w:r>
      <w:r w:rsidR="0033078A">
        <w:rPr>
          <w:rFonts w:ascii="Arial" w:eastAsia="Times New Roman" w:hAnsi="Arial" w:cs="Arial"/>
          <w:bCs/>
          <w:kern w:val="0"/>
          <w:szCs w:val="23"/>
          <w:lang w:eastAsia="ar-SA"/>
          <w14:ligatures w14:val="none"/>
        </w:rPr>
        <w:br/>
      </w:r>
      <w:r w:rsidR="0033078A">
        <w:rPr>
          <w:rFonts w:ascii="Arial" w:eastAsia="Times New Roman" w:hAnsi="Arial" w:cs="Arial"/>
          <w:bCs/>
          <w:kern w:val="0"/>
          <w:szCs w:val="23"/>
          <w:lang w:eastAsia="ar-SA"/>
          <w14:ligatures w14:val="none"/>
        </w:rPr>
        <w:br/>
        <w:t xml:space="preserve">Škola v roce 2021 hodlala vyřadit starý plynový </w:t>
      </w:r>
      <w:proofErr w:type="spellStart"/>
      <w:r w:rsidR="0033078A">
        <w:rPr>
          <w:rFonts w:ascii="Arial" w:eastAsia="Times New Roman" w:hAnsi="Arial" w:cs="Arial"/>
          <w:bCs/>
          <w:kern w:val="0"/>
          <w:szCs w:val="23"/>
          <w:lang w:eastAsia="ar-SA"/>
          <w14:ligatures w14:val="none"/>
        </w:rPr>
        <w:t>konvektomat</w:t>
      </w:r>
      <w:proofErr w:type="spellEnd"/>
      <w:r w:rsidR="0033078A">
        <w:rPr>
          <w:rFonts w:ascii="Arial" w:eastAsia="Times New Roman" w:hAnsi="Arial" w:cs="Arial"/>
          <w:bCs/>
          <w:kern w:val="0"/>
          <w:szCs w:val="23"/>
          <w:lang w:eastAsia="ar-SA"/>
          <w14:ligatures w14:val="none"/>
        </w:rPr>
        <w:t xml:space="preserve">. V červenci 2021 jej škola nabídla k převodu jiným příspěvkovým organizacím OK. Jelikož o něj nebyl zájem, rozhodlo vedení školy o opravě </w:t>
      </w:r>
      <w:proofErr w:type="spellStart"/>
      <w:r w:rsidR="0033078A">
        <w:rPr>
          <w:rFonts w:ascii="Arial" w:eastAsia="Times New Roman" w:hAnsi="Arial" w:cs="Arial"/>
          <w:bCs/>
          <w:kern w:val="0"/>
          <w:szCs w:val="23"/>
          <w:lang w:eastAsia="ar-SA"/>
          <w14:ligatures w14:val="none"/>
        </w:rPr>
        <w:t>konvektomatu</w:t>
      </w:r>
      <w:proofErr w:type="spellEnd"/>
      <w:r w:rsidR="0033078A">
        <w:rPr>
          <w:rFonts w:ascii="Arial" w:eastAsia="Times New Roman" w:hAnsi="Arial" w:cs="Arial"/>
          <w:bCs/>
          <w:kern w:val="0"/>
          <w:szCs w:val="23"/>
          <w:lang w:eastAsia="ar-SA"/>
          <w14:ligatures w14:val="none"/>
        </w:rPr>
        <w:t xml:space="preserve"> </w:t>
      </w:r>
      <w:proofErr w:type="spellStart"/>
      <w:r w:rsidR="0033078A">
        <w:rPr>
          <w:rFonts w:ascii="Arial" w:eastAsia="Times New Roman" w:hAnsi="Arial" w:cs="Arial"/>
          <w:bCs/>
          <w:kern w:val="0"/>
          <w:szCs w:val="23"/>
          <w:lang w:eastAsia="ar-SA"/>
          <w14:ligatures w14:val="none"/>
        </w:rPr>
        <w:t>repasem</w:t>
      </w:r>
      <w:proofErr w:type="spellEnd"/>
      <w:r w:rsidR="0033078A">
        <w:rPr>
          <w:rFonts w:ascii="Arial" w:eastAsia="Times New Roman" w:hAnsi="Arial" w:cs="Arial"/>
          <w:bCs/>
          <w:kern w:val="0"/>
          <w:szCs w:val="23"/>
          <w:lang w:eastAsia="ar-SA"/>
          <w14:ligatures w14:val="none"/>
        </w:rPr>
        <w:t xml:space="preserve"> a následném zapojení do provozu školy od ledna 2022. Školní jídelna získala stroj navíc, což zvýší možnosti při přípravě jídla</w:t>
      </w:r>
      <w:r w:rsidR="00F93EC3">
        <w:rPr>
          <w:rFonts w:ascii="Arial" w:eastAsia="Times New Roman" w:hAnsi="Arial" w:cs="Arial"/>
          <w:bCs/>
          <w:kern w:val="0"/>
          <w:szCs w:val="23"/>
          <w:lang w:eastAsia="ar-SA"/>
          <w14:ligatures w14:val="none"/>
        </w:rPr>
        <w:t xml:space="preserve"> a diverzifikuje varnou techniku z hlediska druhu spotřebovávané energie</w:t>
      </w:r>
      <w:r w:rsidR="0033078A">
        <w:rPr>
          <w:rFonts w:ascii="Arial" w:eastAsia="Times New Roman" w:hAnsi="Arial" w:cs="Arial"/>
          <w:bCs/>
          <w:kern w:val="0"/>
          <w:szCs w:val="23"/>
          <w:lang w:eastAsia="ar-SA"/>
          <w14:ligatures w14:val="none"/>
        </w:rPr>
        <w:t xml:space="preserve">. </w:t>
      </w:r>
      <w:r w:rsidRPr="0033078A">
        <w:rPr>
          <w:rFonts w:ascii="Arial" w:eastAsia="Times New Roman" w:hAnsi="Arial" w:cs="Arial"/>
          <w:bCs/>
          <w:kern w:val="0"/>
          <w:szCs w:val="23"/>
          <w:lang w:eastAsia="ar-SA"/>
          <w14:ligatures w14:val="none"/>
        </w:rPr>
        <w:t xml:space="preserve">     </w:t>
      </w:r>
    </w:p>
    <w:p w14:paraId="281D87EF" w14:textId="77777777" w:rsidR="008A4DDE" w:rsidRPr="0033078A"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0FF49CF1" w14:textId="77777777" w:rsidR="008A4DDE" w:rsidRPr="0033078A"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r w:rsidRPr="0033078A">
        <w:rPr>
          <w:rFonts w:ascii="Arial" w:eastAsia="Times New Roman" w:hAnsi="Arial" w:cs="Arial"/>
          <w:bCs/>
          <w:kern w:val="0"/>
          <w:szCs w:val="23"/>
          <w:lang w:eastAsia="ar-SA"/>
          <w14:ligatures w14:val="none"/>
        </w:rPr>
        <w:t>Organizace v roce 202</w:t>
      </w:r>
      <w:r w:rsidR="0033078A">
        <w:rPr>
          <w:rFonts w:ascii="Arial" w:eastAsia="Times New Roman" w:hAnsi="Arial" w:cs="Arial"/>
          <w:bCs/>
          <w:kern w:val="0"/>
          <w:szCs w:val="23"/>
          <w:lang w:eastAsia="ar-SA"/>
          <w14:ligatures w14:val="none"/>
        </w:rPr>
        <w:t>1</w:t>
      </w:r>
      <w:r w:rsidRPr="0033078A">
        <w:rPr>
          <w:rFonts w:ascii="Arial" w:eastAsia="Times New Roman" w:hAnsi="Arial" w:cs="Arial"/>
          <w:bCs/>
          <w:kern w:val="0"/>
          <w:szCs w:val="23"/>
          <w:lang w:eastAsia="ar-SA"/>
          <w14:ligatures w14:val="none"/>
        </w:rPr>
        <w:t xml:space="preserve"> neuplatnila žádnou</w:t>
      </w:r>
      <w:r w:rsidRPr="0033078A">
        <w:rPr>
          <w:rFonts w:ascii="Arial" w:eastAsia="Times New Roman" w:hAnsi="Arial" w:cs="Arial"/>
          <w:b/>
          <w:bCs/>
          <w:kern w:val="0"/>
          <w:szCs w:val="23"/>
          <w:lang w:eastAsia="ar-SA"/>
          <w14:ligatures w14:val="none"/>
        </w:rPr>
        <w:t xml:space="preserve"> pojistnou událost. </w:t>
      </w:r>
    </w:p>
    <w:p w14:paraId="3635771C" w14:textId="77777777" w:rsidR="008A4DDE" w:rsidRPr="0033078A" w:rsidRDefault="008A4DDE" w:rsidP="008A4DDE">
      <w:pPr>
        <w:suppressAutoHyphens/>
        <w:overflowPunct w:val="0"/>
        <w:autoSpaceDE w:val="0"/>
        <w:spacing w:after="0"/>
        <w:jc w:val="both"/>
        <w:textAlignment w:val="baseline"/>
        <w:rPr>
          <w:rFonts w:ascii="Arial" w:eastAsia="Times New Roman" w:hAnsi="Arial" w:cs="Arial"/>
          <w:b/>
          <w:bCs/>
          <w:kern w:val="0"/>
          <w:szCs w:val="23"/>
          <w:lang w:eastAsia="ar-SA"/>
          <w14:ligatures w14:val="none"/>
        </w:rPr>
      </w:pPr>
    </w:p>
    <w:p w14:paraId="3C27316F" w14:textId="77777777" w:rsidR="008A4DDE"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33078A">
        <w:rPr>
          <w:rFonts w:ascii="Arial" w:eastAsia="Times New Roman" w:hAnsi="Arial" w:cs="Arial"/>
          <w:bCs/>
          <w:kern w:val="0"/>
          <w:szCs w:val="23"/>
          <w:lang w:eastAsia="ar-SA"/>
          <w14:ligatures w14:val="none"/>
        </w:rPr>
        <w:t>V roce 202</w:t>
      </w:r>
      <w:r w:rsidR="0033078A">
        <w:rPr>
          <w:rFonts w:ascii="Arial" w:eastAsia="Times New Roman" w:hAnsi="Arial" w:cs="Arial"/>
          <w:bCs/>
          <w:kern w:val="0"/>
          <w:szCs w:val="23"/>
          <w:lang w:eastAsia="ar-SA"/>
          <w14:ligatures w14:val="none"/>
        </w:rPr>
        <w:t>1</w:t>
      </w:r>
      <w:r w:rsidRPr="0033078A">
        <w:rPr>
          <w:rFonts w:ascii="Arial" w:eastAsia="Times New Roman" w:hAnsi="Arial" w:cs="Arial"/>
          <w:bCs/>
          <w:kern w:val="0"/>
          <w:szCs w:val="23"/>
          <w:lang w:eastAsia="ar-SA"/>
          <w14:ligatures w14:val="none"/>
        </w:rPr>
        <w:t xml:space="preserve"> organizace uzavřela smlouvy na </w:t>
      </w:r>
      <w:r w:rsidRPr="0033078A">
        <w:rPr>
          <w:rFonts w:ascii="Arial" w:eastAsia="Times New Roman" w:hAnsi="Arial" w:cs="Arial"/>
          <w:b/>
          <w:bCs/>
          <w:kern w:val="0"/>
          <w:szCs w:val="23"/>
          <w:lang w:eastAsia="ar-SA"/>
          <w14:ligatures w14:val="none"/>
        </w:rPr>
        <w:t xml:space="preserve">poskytnutí </w:t>
      </w:r>
      <w:r w:rsidR="0033078A">
        <w:rPr>
          <w:rFonts w:ascii="Arial" w:eastAsia="Times New Roman" w:hAnsi="Arial" w:cs="Arial"/>
          <w:b/>
          <w:bCs/>
          <w:kern w:val="0"/>
          <w:szCs w:val="23"/>
          <w:lang w:eastAsia="ar-SA"/>
          <w14:ligatures w14:val="none"/>
        </w:rPr>
        <w:t xml:space="preserve">věcného daru </w:t>
      </w:r>
      <w:r w:rsidR="0033078A">
        <w:rPr>
          <w:rFonts w:ascii="Arial" w:eastAsia="Times New Roman" w:hAnsi="Arial" w:cs="Arial"/>
          <w:bCs/>
          <w:kern w:val="0"/>
          <w:szCs w:val="23"/>
          <w:lang w:eastAsia="ar-SA"/>
          <w14:ligatures w14:val="none"/>
        </w:rPr>
        <w:t xml:space="preserve">ve výši 19.000,- Kč – od firmy Průša </w:t>
      </w:r>
      <w:proofErr w:type="spellStart"/>
      <w:r w:rsidR="0033078A">
        <w:rPr>
          <w:rFonts w:ascii="Arial" w:eastAsia="Times New Roman" w:hAnsi="Arial" w:cs="Arial"/>
          <w:bCs/>
          <w:kern w:val="0"/>
          <w:szCs w:val="23"/>
          <w:lang w:eastAsia="ar-SA"/>
          <w14:ligatures w14:val="none"/>
        </w:rPr>
        <w:t>Research</w:t>
      </w:r>
      <w:proofErr w:type="spellEnd"/>
      <w:r w:rsidR="0033078A">
        <w:rPr>
          <w:rFonts w:ascii="Arial" w:eastAsia="Times New Roman" w:hAnsi="Arial" w:cs="Arial"/>
          <w:bCs/>
          <w:kern w:val="0"/>
          <w:szCs w:val="23"/>
          <w:lang w:eastAsia="ar-SA"/>
          <w14:ligatures w14:val="none"/>
        </w:rPr>
        <w:t xml:space="preserve"> jsme dostali </w:t>
      </w:r>
      <w:proofErr w:type="gramStart"/>
      <w:r w:rsidR="0033078A">
        <w:rPr>
          <w:rFonts w:ascii="Arial" w:eastAsia="Times New Roman" w:hAnsi="Arial" w:cs="Arial"/>
          <w:bCs/>
          <w:kern w:val="0"/>
          <w:szCs w:val="23"/>
          <w:lang w:eastAsia="ar-SA"/>
          <w14:ligatures w14:val="none"/>
        </w:rPr>
        <w:t>3D</w:t>
      </w:r>
      <w:proofErr w:type="gramEnd"/>
      <w:r w:rsidR="0033078A">
        <w:rPr>
          <w:rFonts w:ascii="Arial" w:eastAsia="Times New Roman" w:hAnsi="Arial" w:cs="Arial"/>
          <w:bCs/>
          <w:kern w:val="0"/>
          <w:szCs w:val="23"/>
          <w:lang w:eastAsia="ar-SA"/>
          <w14:ligatures w14:val="none"/>
        </w:rPr>
        <w:t xml:space="preserve"> tiskárnu v této hodnotě.</w:t>
      </w:r>
      <w:r w:rsidRPr="0033078A">
        <w:rPr>
          <w:rFonts w:ascii="Arial" w:eastAsia="Times New Roman" w:hAnsi="Arial" w:cs="Arial"/>
          <w:bCs/>
          <w:kern w:val="0"/>
          <w:szCs w:val="23"/>
          <w:lang w:eastAsia="ar-SA"/>
          <w14:ligatures w14:val="none"/>
        </w:rPr>
        <w:t xml:space="preserve"> </w:t>
      </w:r>
    </w:p>
    <w:p w14:paraId="46A03502" w14:textId="77777777" w:rsidR="00F93EC3" w:rsidRDefault="00F93EC3"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0B1E64B9" w14:textId="77777777" w:rsidR="00F93EC3" w:rsidRDefault="00F93EC3"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280ABC44" w14:textId="77777777" w:rsidR="00F93EC3" w:rsidRDefault="00F93EC3"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3EE532E0" w14:textId="77777777" w:rsidR="00F93EC3" w:rsidRPr="0033078A" w:rsidRDefault="00F93EC3"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79DDA1B9" w14:textId="77777777" w:rsidR="008A4DDE" w:rsidRPr="00EB602E" w:rsidRDefault="008A4DDE" w:rsidP="008A4DDE">
      <w:pPr>
        <w:suppressAutoHyphens/>
        <w:overflowPunct w:val="0"/>
        <w:autoSpaceDE w:val="0"/>
        <w:spacing w:after="0"/>
        <w:jc w:val="both"/>
        <w:textAlignment w:val="baseline"/>
        <w:rPr>
          <w:rFonts w:ascii="Arial" w:eastAsia="Times New Roman" w:hAnsi="Arial" w:cs="Arial"/>
          <w:b/>
          <w:bCs/>
          <w:color w:val="FF0000"/>
          <w:kern w:val="0"/>
          <w:szCs w:val="23"/>
          <w:u w:val="single"/>
          <w:lang w:eastAsia="ar-SA"/>
          <w14:ligatures w14:val="none"/>
        </w:rPr>
      </w:pPr>
    </w:p>
    <w:p w14:paraId="46923B0E" w14:textId="77777777" w:rsidR="008A4DDE" w:rsidRPr="003C37A5" w:rsidRDefault="00947233"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r>
        <w:rPr>
          <w:rFonts w:ascii="Arial" w:eastAsia="Times New Roman" w:hAnsi="Arial" w:cs="Arial"/>
          <w:b/>
          <w:bCs/>
          <w:kern w:val="0"/>
          <w:szCs w:val="23"/>
          <w:u w:val="single"/>
          <w:lang w:eastAsia="ar-SA"/>
          <w14:ligatures w14:val="none"/>
        </w:rPr>
        <w:t>15</w:t>
      </w:r>
      <w:r w:rsidR="008A4DDE" w:rsidRPr="003C37A5">
        <w:rPr>
          <w:rFonts w:ascii="Arial" w:eastAsia="Times New Roman" w:hAnsi="Arial" w:cs="Arial"/>
          <w:b/>
          <w:bCs/>
          <w:kern w:val="0"/>
          <w:szCs w:val="23"/>
          <w:u w:val="single"/>
          <w:lang w:eastAsia="ar-SA"/>
          <w14:ligatures w14:val="none"/>
        </w:rPr>
        <w:t>. Závěr</w:t>
      </w:r>
    </w:p>
    <w:p w14:paraId="72F063DF" w14:textId="77777777" w:rsidR="008A4DDE" w:rsidRPr="003C37A5" w:rsidRDefault="008A4DDE"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p w14:paraId="0B344F69" w14:textId="77777777" w:rsidR="008A4DDE" w:rsidRPr="003C37A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3C37A5">
        <w:rPr>
          <w:rFonts w:ascii="Arial" w:eastAsia="Times New Roman" w:hAnsi="Arial" w:cs="Arial"/>
          <w:bCs/>
          <w:kern w:val="0"/>
          <w:szCs w:val="23"/>
          <w:lang w:eastAsia="ar-SA"/>
          <w14:ligatures w14:val="none"/>
        </w:rPr>
        <w:t>Hospodářský rok 202</w:t>
      </w:r>
      <w:r w:rsidR="0087601B" w:rsidRPr="003C37A5">
        <w:rPr>
          <w:rFonts w:ascii="Arial" w:eastAsia="Times New Roman" w:hAnsi="Arial" w:cs="Arial"/>
          <w:bCs/>
          <w:kern w:val="0"/>
          <w:szCs w:val="23"/>
          <w:lang w:eastAsia="ar-SA"/>
          <w14:ligatures w14:val="none"/>
        </w:rPr>
        <w:t>1</w:t>
      </w:r>
      <w:r w:rsidRPr="003C37A5">
        <w:rPr>
          <w:rFonts w:ascii="Arial" w:eastAsia="Times New Roman" w:hAnsi="Arial" w:cs="Arial"/>
          <w:bCs/>
          <w:kern w:val="0"/>
          <w:szCs w:val="23"/>
          <w:lang w:eastAsia="ar-SA"/>
          <w14:ligatures w14:val="none"/>
        </w:rPr>
        <w:t xml:space="preserve"> </w:t>
      </w:r>
      <w:r w:rsidR="0087601B" w:rsidRPr="003C37A5">
        <w:rPr>
          <w:rFonts w:ascii="Arial" w:eastAsia="Times New Roman" w:hAnsi="Arial" w:cs="Arial"/>
          <w:bCs/>
          <w:kern w:val="0"/>
          <w:szCs w:val="23"/>
          <w:lang w:eastAsia="ar-SA"/>
          <w14:ligatures w14:val="none"/>
        </w:rPr>
        <w:t>skončil</w:t>
      </w:r>
      <w:r w:rsidRPr="003C37A5">
        <w:rPr>
          <w:rFonts w:ascii="Arial" w:eastAsia="Times New Roman" w:hAnsi="Arial" w:cs="Arial"/>
          <w:bCs/>
          <w:kern w:val="0"/>
          <w:szCs w:val="23"/>
          <w:lang w:eastAsia="ar-SA"/>
          <w14:ligatures w14:val="none"/>
        </w:rPr>
        <w:t xml:space="preserve"> kladný</w:t>
      </w:r>
      <w:r w:rsidR="0087601B" w:rsidRPr="003C37A5">
        <w:rPr>
          <w:rFonts w:ascii="Arial" w:eastAsia="Times New Roman" w:hAnsi="Arial" w:cs="Arial"/>
          <w:bCs/>
          <w:kern w:val="0"/>
          <w:szCs w:val="23"/>
          <w:lang w:eastAsia="ar-SA"/>
          <w14:ligatures w14:val="none"/>
        </w:rPr>
        <w:t>m</w:t>
      </w:r>
      <w:r w:rsidRPr="003C37A5">
        <w:rPr>
          <w:rFonts w:ascii="Arial" w:eastAsia="Times New Roman" w:hAnsi="Arial" w:cs="Arial"/>
          <w:bCs/>
          <w:kern w:val="0"/>
          <w:szCs w:val="23"/>
          <w:lang w:eastAsia="ar-SA"/>
          <w14:ligatures w14:val="none"/>
        </w:rPr>
        <w:t xml:space="preserve"> hospodářský</w:t>
      </w:r>
      <w:r w:rsidR="0087601B" w:rsidRPr="003C37A5">
        <w:rPr>
          <w:rFonts w:ascii="Arial" w:eastAsia="Times New Roman" w:hAnsi="Arial" w:cs="Arial"/>
          <w:bCs/>
          <w:kern w:val="0"/>
          <w:szCs w:val="23"/>
          <w:lang w:eastAsia="ar-SA"/>
          <w14:ligatures w14:val="none"/>
        </w:rPr>
        <w:t>m</w:t>
      </w:r>
      <w:r w:rsidRPr="003C37A5">
        <w:rPr>
          <w:rFonts w:ascii="Arial" w:eastAsia="Times New Roman" w:hAnsi="Arial" w:cs="Arial"/>
          <w:bCs/>
          <w:kern w:val="0"/>
          <w:szCs w:val="23"/>
          <w:lang w:eastAsia="ar-SA"/>
          <w14:ligatures w14:val="none"/>
        </w:rPr>
        <w:t xml:space="preserve"> výsled</w:t>
      </w:r>
      <w:r w:rsidR="0087601B" w:rsidRPr="003C37A5">
        <w:rPr>
          <w:rFonts w:ascii="Arial" w:eastAsia="Times New Roman" w:hAnsi="Arial" w:cs="Arial"/>
          <w:bCs/>
          <w:kern w:val="0"/>
          <w:szCs w:val="23"/>
          <w:lang w:eastAsia="ar-SA"/>
          <w14:ligatures w14:val="none"/>
        </w:rPr>
        <w:t>kem,</w:t>
      </w:r>
      <w:r w:rsidRPr="003C37A5">
        <w:rPr>
          <w:rFonts w:ascii="Arial" w:eastAsia="Times New Roman" w:hAnsi="Arial" w:cs="Arial"/>
          <w:bCs/>
          <w:kern w:val="0"/>
          <w:szCs w:val="23"/>
          <w:lang w:eastAsia="ar-SA"/>
          <w14:ligatures w14:val="none"/>
        </w:rPr>
        <w:t xml:space="preserve"> </w:t>
      </w:r>
      <w:r w:rsidR="0087601B" w:rsidRPr="003C37A5">
        <w:rPr>
          <w:rFonts w:ascii="Arial" w:eastAsia="Times New Roman" w:hAnsi="Arial" w:cs="Arial"/>
          <w:bCs/>
          <w:kern w:val="0"/>
          <w:szCs w:val="23"/>
          <w:lang w:eastAsia="ar-SA"/>
          <w14:ligatures w14:val="none"/>
        </w:rPr>
        <w:t xml:space="preserve">ekonomické agendě však bylo nutné </w:t>
      </w:r>
      <w:r w:rsidR="003C37A5" w:rsidRPr="003C37A5">
        <w:rPr>
          <w:rFonts w:ascii="Arial" w:eastAsia="Times New Roman" w:hAnsi="Arial" w:cs="Arial"/>
          <w:bCs/>
          <w:kern w:val="0"/>
          <w:szCs w:val="23"/>
          <w:lang w:eastAsia="ar-SA"/>
          <w14:ligatures w14:val="none"/>
        </w:rPr>
        <w:t>věnovat značné úsilí</w:t>
      </w:r>
      <w:r w:rsidRPr="003C37A5">
        <w:rPr>
          <w:rFonts w:ascii="Arial" w:eastAsia="Times New Roman" w:hAnsi="Arial" w:cs="Arial"/>
          <w:bCs/>
          <w:kern w:val="0"/>
          <w:szCs w:val="23"/>
          <w:lang w:eastAsia="ar-SA"/>
          <w14:ligatures w14:val="none"/>
        </w:rPr>
        <w:t xml:space="preserve">. Rok byl klimaticky teplý, ale úspory na energiích se projevily jen díky úspoře energií v souvislosti s uzávěrou školy kvůli nemoci </w:t>
      </w:r>
      <w:proofErr w:type="spellStart"/>
      <w:r w:rsidRPr="003C37A5">
        <w:rPr>
          <w:rFonts w:ascii="Arial" w:eastAsia="Times New Roman" w:hAnsi="Arial" w:cs="Arial"/>
          <w:bCs/>
          <w:kern w:val="0"/>
          <w:szCs w:val="23"/>
          <w:lang w:eastAsia="ar-SA"/>
          <w14:ligatures w14:val="none"/>
        </w:rPr>
        <w:t>Covid</w:t>
      </w:r>
      <w:proofErr w:type="spellEnd"/>
      <w:r w:rsidRPr="003C37A5">
        <w:rPr>
          <w:rFonts w:ascii="Arial" w:eastAsia="Times New Roman" w:hAnsi="Arial" w:cs="Arial"/>
          <w:bCs/>
          <w:kern w:val="0"/>
          <w:szCs w:val="23"/>
          <w:lang w:eastAsia="ar-SA"/>
          <w14:ligatures w14:val="none"/>
        </w:rPr>
        <w:t xml:space="preserve"> 19. Přes </w:t>
      </w:r>
      <w:r w:rsidR="003C37A5" w:rsidRPr="003C37A5">
        <w:rPr>
          <w:rFonts w:ascii="Arial" w:eastAsia="Times New Roman" w:hAnsi="Arial" w:cs="Arial"/>
          <w:bCs/>
          <w:kern w:val="0"/>
          <w:szCs w:val="23"/>
          <w:lang w:eastAsia="ar-SA"/>
          <w14:ligatures w14:val="none"/>
        </w:rPr>
        <w:t xml:space="preserve">hrozící </w:t>
      </w:r>
      <w:r w:rsidRPr="003C37A5">
        <w:rPr>
          <w:rFonts w:ascii="Arial" w:eastAsia="Times New Roman" w:hAnsi="Arial" w:cs="Arial"/>
          <w:bCs/>
          <w:kern w:val="0"/>
          <w:szCs w:val="23"/>
          <w:lang w:eastAsia="ar-SA"/>
          <w14:ligatures w14:val="none"/>
        </w:rPr>
        <w:t xml:space="preserve">ztrátu z doplňkové činnosti se díky dílčím úsporám </w:t>
      </w:r>
      <w:r w:rsidR="000A2C78" w:rsidRPr="003C37A5">
        <w:rPr>
          <w:rFonts w:ascii="Arial" w:eastAsia="Times New Roman" w:hAnsi="Arial" w:cs="Arial"/>
          <w:bCs/>
          <w:kern w:val="0"/>
          <w:szCs w:val="23"/>
          <w:lang w:eastAsia="ar-SA"/>
          <w14:ligatures w14:val="none"/>
        </w:rPr>
        <w:t xml:space="preserve">energií </w:t>
      </w:r>
      <w:r w:rsidRPr="003C37A5">
        <w:rPr>
          <w:rFonts w:ascii="Arial" w:eastAsia="Times New Roman" w:hAnsi="Arial" w:cs="Arial"/>
          <w:bCs/>
          <w:kern w:val="0"/>
          <w:szCs w:val="23"/>
          <w:lang w:eastAsia="ar-SA"/>
          <w14:ligatures w14:val="none"/>
        </w:rPr>
        <w:t>na konci roku 202</w:t>
      </w:r>
      <w:r w:rsidR="003C37A5" w:rsidRPr="003C37A5">
        <w:rPr>
          <w:rFonts w:ascii="Arial" w:eastAsia="Times New Roman" w:hAnsi="Arial" w:cs="Arial"/>
          <w:bCs/>
          <w:kern w:val="0"/>
          <w:szCs w:val="23"/>
          <w:lang w:eastAsia="ar-SA"/>
          <w14:ligatures w14:val="none"/>
        </w:rPr>
        <w:t>1</w:t>
      </w:r>
      <w:r w:rsidRPr="003C37A5">
        <w:rPr>
          <w:rFonts w:ascii="Arial" w:eastAsia="Times New Roman" w:hAnsi="Arial" w:cs="Arial"/>
          <w:bCs/>
          <w:kern w:val="0"/>
          <w:szCs w:val="23"/>
          <w:lang w:eastAsia="ar-SA"/>
          <w14:ligatures w14:val="none"/>
        </w:rPr>
        <w:t xml:space="preserve"> dostala škola do kladných čísel. Díky prostředkům na ONIV </w:t>
      </w:r>
      <w:r w:rsidR="003C37A5" w:rsidRPr="003C37A5">
        <w:rPr>
          <w:rFonts w:ascii="Arial" w:eastAsia="Times New Roman" w:hAnsi="Arial" w:cs="Arial"/>
          <w:bCs/>
          <w:kern w:val="0"/>
          <w:szCs w:val="23"/>
          <w:lang w:eastAsia="ar-SA"/>
          <w14:ligatures w14:val="none"/>
        </w:rPr>
        <w:t xml:space="preserve">posíleným i převodem z platů </w:t>
      </w:r>
      <w:r w:rsidRPr="003C37A5">
        <w:rPr>
          <w:rFonts w:ascii="Arial" w:eastAsia="Times New Roman" w:hAnsi="Arial" w:cs="Arial"/>
          <w:bCs/>
          <w:kern w:val="0"/>
          <w:szCs w:val="23"/>
          <w:lang w:eastAsia="ar-SA"/>
          <w14:ligatures w14:val="none"/>
        </w:rPr>
        <w:t xml:space="preserve">došlo k obnově části potřebného vybavení a nákupu učebních pomůcek, zejména počítačové techniky na nákup notebooků na on-line výuku. </w:t>
      </w:r>
      <w:r w:rsidR="003C37A5" w:rsidRPr="003C37A5">
        <w:rPr>
          <w:rFonts w:ascii="Arial" w:eastAsia="Times New Roman" w:hAnsi="Arial" w:cs="Arial"/>
          <w:bCs/>
          <w:kern w:val="0"/>
          <w:szCs w:val="23"/>
          <w:lang w:eastAsia="ar-SA"/>
          <w14:ligatures w14:val="none"/>
        </w:rPr>
        <w:t xml:space="preserve">Úspěchem hospodaření            v roce 2021 může být to, že jsme udrželi stabilní náklady v oblasti služeb, administrativního provozu školy a ve spotřebě energií a díky úsporám hospodařili ziskově </w:t>
      </w:r>
      <w:r w:rsidRPr="003C37A5">
        <w:rPr>
          <w:rFonts w:ascii="Arial" w:eastAsia="Times New Roman" w:hAnsi="Arial" w:cs="Arial"/>
          <w:bCs/>
          <w:kern w:val="0"/>
          <w:szCs w:val="23"/>
          <w:lang w:eastAsia="ar-SA"/>
          <w14:ligatures w14:val="none"/>
        </w:rPr>
        <w:t>V hlavní činnosti skončila škola v zisku. Ten vytvořil celkový kladný zisk organizace a stal se výnosem pro rezervní fond.</w:t>
      </w:r>
    </w:p>
    <w:p w14:paraId="70D72A1C" w14:textId="77777777" w:rsidR="003C37A5" w:rsidRDefault="003C37A5"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09777281" w14:textId="77777777" w:rsidR="008A4DDE" w:rsidRPr="003C37A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3C37A5">
        <w:rPr>
          <w:rFonts w:ascii="Arial" w:eastAsia="Times New Roman" w:hAnsi="Arial" w:cs="Arial"/>
          <w:bCs/>
          <w:kern w:val="0"/>
          <w:szCs w:val="23"/>
          <w:lang w:eastAsia="ar-SA"/>
          <w14:ligatures w14:val="none"/>
        </w:rPr>
        <w:t>Rok 202</w:t>
      </w:r>
      <w:r w:rsidR="003C37A5" w:rsidRPr="003C37A5">
        <w:rPr>
          <w:rFonts w:ascii="Arial" w:eastAsia="Times New Roman" w:hAnsi="Arial" w:cs="Arial"/>
          <w:bCs/>
          <w:kern w:val="0"/>
          <w:szCs w:val="23"/>
          <w:lang w:eastAsia="ar-SA"/>
          <w14:ligatures w14:val="none"/>
        </w:rPr>
        <w:t>1</w:t>
      </w:r>
      <w:r w:rsidRPr="003C37A5">
        <w:rPr>
          <w:rFonts w:ascii="Arial" w:eastAsia="Times New Roman" w:hAnsi="Arial" w:cs="Arial"/>
          <w:bCs/>
          <w:kern w:val="0"/>
          <w:szCs w:val="23"/>
          <w:lang w:eastAsia="ar-SA"/>
          <w14:ligatures w14:val="none"/>
        </w:rPr>
        <w:t xml:space="preserve"> byl náročný, neboť jsme každý měsíc intenzivně sledovali vývoj v oblasti nákladů a výnosů, odhadovali ztráty a kalkulovali úspory, měnili organizaci doplňkové činnosti a omezeně plánovali výdaje. Zisk na konci roku </w:t>
      </w:r>
      <w:r w:rsidR="003C37A5" w:rsidRPr="003C37A5">
        <w:rPr>
          <w:rFonts w:ascii="Arial" w:eastAsia="Times New Roman" w:hAnsi="Arial" w:cs="Arial"/>
          <w:bCs/>
          <w:kern w:val="0"/>
          <w:szCs w:val="23"/>
          <w:lang w:eastAsia="ar-SA"/>
          <w14:ligatures w14:val="none"/>
        </w:rPr>
        <w:t>byl</w:t>
      </w:r>
      <w:r w:rsidRPr="003C37A5">
        <w:rPr>
          <w:rFonts w:ascii="Arial" w:eastAsia="Times New Roman" w:hAnsi="Arial" w:cs="Arial"/>
          <w:bCs/>
          <w:kern w:val="0"/>
          <w:szCs w:val="23"/>
          <w:lang w:eastAsia="ar-SA"/>
          <w14:ligatures w14:val="none"/>
        </w:rPr>
        <w:t xml:space="preserve"> </w:t>
      </w:r>
      <w:r w:rsidR="003C37A5" w:rsidRPr="003C37A5">
        <w:rPr>
          <w:rFonts w:ascii="Arial" w:eastAsia="Times New Roman" w:hAnsi="Arial" w:cs="Arial"/>
          <w:bCs/>
          <w:kern w:val="0"/>
          <w:szCs w:val="23"/>
          <w:lang w:eastAsia="ar-SA"/>
          <w14:ligatures w14:val="none"/>
        </w:rPr>
        <w:t>plánovaný, neboť zisk převedený do rezervního fondu by měl pokrýt v roce 2022 případnou ztrátu hospodaření, která hrozí vlivem zapojení provozních peněz do rekonstrukce učebny připravované jako digitální učebna</w:t>
      </w:r>
      <w:r w:rsidRPr="003C37A5">
        <w:rPr>
          <w:rFonts w:ascii="Arial" w:eastAsia="Times New Roman" w:hAnsi="Arial" w:cs="Arial"/>
          <w:bCs/>
          <w:kern w:val="0"/>
          <w:szCs w:val="23"/>
          <w:lang w:eastAsia="ar-SA"/>
          <w14:ligatures w14:val="none"/>
        </w:rPr>
        <w:t>.</w:t>
      </w:r>
    </w:p>
    <w:p w14:paraId="46707BEE" w14:textId="77777777" w:rsidR="008A4DDE" w:rsidRPr="003C37A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644F34B9" w14:textId="77777777" w:rsidR="008A4DDE" w:rsidRPr="003C37A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3C37A5">
        <w:rPr>
          <w:rFonts w:ascii="Arial" w:eastAsia="Times New Roman" w:hAnsi="Arial" w:cs="Arial"/>
          <w:bCs/>
          <w:kern w:val="0"/>
          <w:szCs w:val="23"/>
          <w:lang w:eastAsia="ar-SA"/>
          <w14:ligatures w14:val="none"/>
        </w:rPr>
        <w:t>Výhled do roku 202</w:t>
      </w:r>
      <w:r w:rsidR="003C37A5" w:rsidRPr="003C37A5">
        <w:rPr>
          <w:rFonts w:ascii="Arial" w:eastAsia="Times New Roman" w:hAnsi="Arial" w:cs="Arial"/>
          <w:bCs/>
          <w:kern w:val="0"/>
          <w:szCs w:val="23"/>
          <w:lang w:eastAsia="ar-SA"/>
          <w14:ligatures w14:val="none"/>
        </w:rPr>
        <w:t>2</w:t>
      </w:r>
      <w:r w:rsidRPr="003C37A5">
        <w:rPr>
          <w:rFonts w:ascii="Arial" w:eastAsia="Times New Roman" w:hAnsi="Arial" w:cs="Arial"/>
          <w:bCs/>
          <w:kern w:val="0"/>
          <w:szCs w:val="23"/>
          <w:lang w:eastAsia="ar-SA"/>
          <w14:ligatures w14:val="none"/>
        </w:rPr>
        <w:t xml:space="preserve">: organizace se bude snažit dosáhnout vyrovnaného výsledku hospodaření, což bude vzhledem k pokračující epidemii </w:t>
      </w:r>
      <w:r w:rsidR="003C37A5" w:rsidRPr="003C37A5">
        <w:rPr>
          <w:rFonts w:ascii="Arial" w:eastAsia="Times New Roman" w:hAnsi="Arial" w:cs="Arial"/>
          <w:bCs/>
          <w:kern w:val="0"/>
          <w:szCs w:val="23"/>
          <w:lang w:eastAsia="ar-SA"/>
          <w14:ligatures w14:val="none"/>
        </w:rPr>
        <w:t xml:space="preserve">i plánovaným výdajům </w:t>
      </w:r>
      <w:r w:rsidRPr="003C37A5">
        <w:rPr>
          <w:rFonts w:ascii="Arial" w:eastAsia="Times New Roman" w:hAnsi="Arial" w:cs="Arial"/>
          <w:bCs/>
          <w:kern w:val="0"/>
          <w:szCs w:val="23"/>
          <w:lang w:eastAsia="ar-SA"/>
          <w14:ligatures w14:val="none"/>
        </w:rPr>
        <w:t>obtížné.</w:t>
      </w:r>
    </w:p>
    <w:p w14:paraId="4DA68030" w14:textId="77777777" w:rsidR="004D32A6" w:rsidRPr="00EB602E" w:rsidRDefault="004D32A6"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07908942" w14:textId="77777777" w:rsidR="008A4DDE" w:rsidRDefault="000A2C78"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r w:rsidRPr="003C37A5">
        <w:rPr>
          <w:rFonts w:ascii="Arial" w:eastAsia="Times New Roman" w:hAnsi="Arial" w:cs="Arial"/>
          <w:b/>
          <w:bCs/>
          <w:kern w:val="0"/>
          <w:szCs w:val="23"/>
          <w:u w:val="single"/>
          <w:lang w:eastAsia="ar-SA"/>
          <w14:ligatures w14:val="none"/>
        </w:rPr>
        <w:t>Výsledek hospodaření</w:t>
      </w:r>
      <w:r w:rsidR="008A4DDE" w:rsidRPr="003C37A5">
        <w:rPr>
          <w:rFonts w:ascii="Arial" w:eastAsia="Times New Roman" w:hAnsi="Arial" w:cs="Arial"/>
          <w:b/>
          <w:bCs/>
          <w:kern w:val="0"/>
          <w:szCs w:val="23"/>
          <w:u w:val="single"/>
          <w:lang w:eastAsia="ar-SA"/>
          <w14:ligatures w14:val="none"/>
        </w:rPr>
        <w:t xml:space="preserve"> po očištění o transferový podíl: </w:t>
      </w:r>
    </w:p>
    <w:p w14:paraId="4EEE57F5" w14:textId="77777777" w:rsidR="00F93EC3" w:rsidRPr="003C37A5" w:rsidRDefault="00F93EC3" w:rsidP="008A4DDE">
      <w:pPr>
        <w:suppressAutoHyphens/>
        <w:overflowPunct w:val="0"/>
        <w:autoSpaceDE w:val="0"/>
        <w:spacing w:after="0"/>
        <w:jc w:val="both"/>
        <w:textAlignment w:val="baseline"/>
        <w:rPr>
          <w:rFonts w:ascii="Arial" w:eastAsia="Times New Roman" w:hAnsi="Arial" w:cs="Arial"/>
          <w:b/>
          <w:bCs/>
          <w:kern w:val="0"/>
          <w:szCs w:val="23"/>
          <w:u w:val="single"/>
          <w:lang w:eastAsia="ar-SA"/>
          <w14:ligatures w14:val="none"/>
        </w:rPr>
      </w:pPr>
    </w:p>
    <w:p w14:paraId="28B12793" w14:textId="77777777" w:rsidR="00880BB4"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3C37A5">
        <w:rPr>
          <w:rFonts w:ascii="Arial" w:eastAsia="Times New Roman" w:hAnsi="Arial" w:cs="Arial"/>
          <w:bCs/>
          <w:kern w:val="0"/>
          <w:szCs w:val="23"/>
          <w:lang w:eastAsia="ar-SA"/>
          <w14:ligatures w14:val="none"/>
        </w:rPr>
        <w:t>Konečný výsledek hospodaření z hlavní činnosti za rok 202</w:t>
      </w:r>
      <w:r w:rsidR="003C37A5">
        <w:rPr>
          <w:rFonts w:ascii="Arial" w:eastAsia="Times New Roman" w:hAnsi="Arial" w:cs="Arial"/>
          <w:bCs/>
          <w:kern w:val="0"/>
          <w:szCs w:val="23"/>
          <w:lang w:eastAsia="ar-SA"/>
          <w14:ligatures w14:val="none"/>
        </w:rPr>
        <w:t>1</w:t>
      </w:r>
      <w:r w:rsidRPr="003C37A5">
        <w:rPr>
          <w:rFonts w:ascii="Arial" w:eastAsia="Times New Roman" w:hAnsi="Arial" w:cs="Arial"/>
          <w:bCs/>
          <w:kern w:val="0"/>
          <w:szCs w:val="23"/>
          <w:lang w:eastAsia="ar-SA"/>
          <w14:ligatures w14:val="none"/>
        </w:rPr>
        <w:t xml:space="preserve">: </w:t>
      </w:r>
    </w:p>
    <w:p w14:paraId="2F47F683" w14:textId="77777777" w:rsidR="008A4DDE" w:rsidRPr="003C37A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3C37A5">
        <w:rPr>
          <w:rFonts w:ascii="Arial" w:eastAsia="Times New Roman" w:hAnsi="Arial" w:cs="Arial"/>
          <w:bCs/>
          <w:kern w:val="0"/>
          <w:szCs w:val="23"/>
          <w:lang w:eastAsia="ar-SA"/>
          <w14:ligatures w14:val="none"/>
        </w:rPr>
        <w:t xml:space="preserve">zisk ve výši </w:t>
      </w:r>
      <w:r w:rsidR="003C37A5">
        <w:rPr>
          <w:rFonts w:ascii="Arial" w:eastAsia="Times New Roman" w:hAnsi="Arial" w:cs="Arial"/>
          <w:b/>
          <w:bCs/>
          <w:kern w:val="0"/>
          <w:szCs w:val="23"/>
          <w:lang w:eastAsia="ar-SA"/>
          <w14:ligatures w14:val="none"/>
        </w:rPr>
        <w:t>591.242,86</w:t>
      </w:r>
      <w:r w:rsidRPr="003C37A5">
        <w:rPr>
          <w:rFonts w:ascii="Arial" w:eastAsia="Times New Roman" w:hAnsi="Arial" w:cs="Arial"/>
          <w:b/>
          <w:bCs/>
          <w:kern w:val="0"/>
          <w:szCs w:val="23"/>
          <w:lang w:eastAsia="ar-SA"/>
          <w14:ligatures w14:val="none"/>
        </w:rPr>
        <w:t xml:space="preserve"> Kč</w:t>
      </w:r>
      <w:r w:rsidR="006B10C8">
        <w:rPr>
          <w:rFonts w:ascii="Arial" w:eastAsia="Times New Roman" w:hAnsi="Arial" w:cs="Arial"/>
          <w:b/>
          <w:bCs/>
          <w:kern w:val="0"/>
          <w:szCs w:val="23"/>
          <w:lang w:eastAsia="ar-SA"/>
          <w14:ligatures w14:val="none"/>
        </w:rPr>
        <w:t xml:space="preserve">, </w:t>
      </w:r>
      <w:r w:rsidR="006B10C8" w:rsidRPr="0056371A">
        <w:rPr>
          <w:rFonts w:ascii="Arial" w:eastAsia="Times New Roman" w:hAnsi="Arial" w:cs="Arial"/>
          <w:bCs/>
          <w:kern w:val="0"/>
          <w:szCs w:val="23"/>
          <w:lang w:eastAsia="ar-SA"/>
          <w14:ligatures w14:val="none"/>
        </w:rPr>
        <w:t>zisk očištěný o transfer byl</w:t>
      </w:r>
      <w:r w:rsidR="006B10C8">
        <w:rPr>
          <w:rFonts w:ascii="Arial" w:eastAsia="Times New Roman" w:hAnsi="Arial" w:cs="Arial"/>
          <w:b/>
          <w:bCs/>
          <w:kern w:val="0"/>
          <w:szCs w:val="23"/>
          <w:lang w:eastAsia="ar-SA"/>
          <w14:ligatures w14:val="none"/>
        </w:rPr>
        <w:t xml:space="preserve"> </w:t>
      </w:r>
      <w:r w:rsidR="0056371A">
        <w:rPr>
          <w:rFonts w:ascii="Arial" w:eastAsia="Times New Roman" w:hAnsi="Arial" w:cs="Arial"/>
          <w:b/>
          <w:bCs/>
          <w:kern w:val="0"/>
          <w:szCs w:val="23"/>
          <w:lang w:eastAsia="ar-SA"/>
          <w14:ligatures w14:val="none"/>
        </w:rPr>
        <w:t>122.930,16 Kč</w:t>
      </w:r>
      <w:r w:rsidRPr="003C37A5">
        <w:rPr>
          <w:rFonts w:ascii="Arial" w:eastAsia="Times New Roman" w:hAnsi="Arial" w:cs="Arial"/>
          <w:b/>
          <w:bCs/>
          <w:kern w:val="0"/>
          <w:szCs w:val="23"/>
          <w:lang w:eastAsia="ar-SA"/>
          <w14:ligatures w14:val="none"/>
        </w:rPr>
        <w:t>.</w:t>
      </w:r>
      <w:r w:rsidRPr="003C37A5">
        <w:rPr>
          <w:rFonts w:ascii="Arial" w:eastAsia="Times New Roman" w:hAnsi="Arial" w:cs="Arial"/>
          <w:bCs/>
          <w:kern w:val="0"/>
          <w:szCs w:val="23"/>
          <w:lang w:eastAsia="ar-SA"/>
          <w14:ligatures w14:val="none"/>
        </w:rPr>
        <w:t xml:space="preserve"> </w:t>
      </w:r>
    </w:p>
    <w:p w14:paraId="76C8DDB2" w14:textId="77777777" w:rsidR="008A4DDE" w:rsidRPr="003C37A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3C37A5">
        <w:rPr>
          <w:rFonts w:ascii="Arial" w:eastAsia="Times New Roman" w:hAnsi="Arial" w:cs="Arial"/>
          <w:bCs/>
          <w:kern w:val="0"/>
          <w:szCs w:val="23"/>
          <w:lang w:eastAsia="ar-SA"/>
          <w14:ligatures w14:val="none"/>
        </w:rPr>
        <w:t>Z</w:t>
      </w:r>
      <w:r w:rsidR="003C37A5">
        <w:rPr>
          <w:rFonts w:ascii="Arial" w:eastAsia="Times New Roman" w:hAnsi="Arial" w:cs="Arial"/>
          <w:bCs/>
          <w:kern w:val="0"/>
          <w:szCs w:val="23"/>
          <w:lang w:eastAsia="ar-SA"/>
          <w14:ligatures w14:val="none"/>
        </w:rPr>
        <w:t>isk</w:t>
      </w:r>
      <w:r w:rsidRPr="003C37A5">
        <w:rPr>
          <w:rFonts w:ascii="Arial" w:eastAsia="Times New Roman" w:hAnsi="Arial" w:cs="Arial"/>
          <w:bCs/>
          <w:kern w:val="0"/>
          <w:szCs w:val="23"/>
          <w:lang w:eastAsia="ar-SA"/>
          <w14:ligatures w14:val="none"/>
        </w:rPr>
        <w:t xml:space="preserve"> z doplňkové činnosti </w:t>
      </w:r>
      <w:r w:rsidR="0056371A">
        <w:rPr>
          <w:rFonts w:ascii="Arial" w:eastAsia="Times New Roman" w:hAnsi="Arial" w:cs="Arial"/>
          <w:bCs/>
          <w:kern w:val="0"/>
          <w:szCs w:val="23"/>
          <w:lang w:eastAsia="ar-SA"/>
          <w14:ligatures w14:val="none"/>
        </w:rPr>
        <w:t xml:space="preserve">očištěný o transfer </w:t>
      </w:r>
      <w:r w:rsidRPr="003C37A5">
        <w:rPr>
          <w:rFonts w:ascii="Arial" w:eastAsia="Times New Roman" w:hAnsi="Arial" w:cs="Arial"/>
          <w:bCs/>
          <w:kern w:val="0"/>
          <w:szCs w:val="23"/>
          <w:lang w:eastAsia="ar-SA"/>
          <w14:ligatures w14:val="none"/>
        </w:rPr>
        <w:t>činil v roce 202</w:t>
      </w:r>
      <w:r w:rsidR="003C37A5">
        <w:rPr>
          <w:rFonts w:ascii="Arial" w:eastAsia="Times New Roman" w:hAnsi="Arial" w:cs="Arial"/>
          <w:bCs/>
          <w:kern w:val="0"/>
          <w:szCs w:val="23"/>
          <w:lang w:eastAsia="ar-SA"/>
          <w14:ligatures w14:val="none"/>
        </w:rPr>
        <w:t>1</w:t>
      </w:r>
      <w:r w:rsidRPr="003C37A5">
        <w:rPr>
          <w:rFonts w:ascii="Arial" w:eastAsia="Times New Roman" w:hAnsi="Arial" w:cs="Arial"/>
          <w:bCs/>
          <w:kern w:val="0"/>
          <w:szCs w:val="23"/>
          <w:lang w:eastAsia="ar-SA"/>
          <w14:ligatures w14:val="none"/>
        </w:rPr>
        <w:t xml:space="preserve">: </w:t>
      </w:r>
      <w:r w:rsidR="0056371A">
        <w:rPr>
          <w:rFonts w:ascii="Arial" w:eastAsia="Times New Roman" w:hAnsi="Arial" w:cs="Arial"/>
          <w:b/>
          <w:bCs/>
          <w:kern w:val="0"/>
          <w:szCs w:val="23"/>
          <w:lang w:eastAsia="ar-SA"/>
          <w14:ligatures w14:val="none"/>
        </w:rPr>
        <w:t>33</w:t>
      </w:r>
      <w:r w:rsidR="00880BB4">
        <w:rPr>
          <w:rFonts w:ascii="Arial" w:eastAsia="Times New Roman" w:hAnsi="Arial" w:cs="Arial"/>
          <w:b/>
          <w:bCs/>
          <w:kern w:val="0"/>
          <w:szCs w:val="23"/>
          <w:lang w:eastAsia="ar-SA"/>
          <w14:ligatures w14:val="none"/>
        </w:rPr>
        <w:t>.</w:t>
      </w:r>
      <w:r w:rsidR="0056371A">
        <w:rPr>
          <w:rFonts w:ascii="Arial" w:eastAsia="Times New Roman" w:hAnsi="Arial" w:cs="Arial"/>
          <w:b/>
          <w:bCs/>
          <w:kern w:val="0"/>
          <w:szCs w:val="23"/>
          <w:lang w:eastAsia="ar-SA"/>
          <w14:ligatures w14:val="none"/>
        </w:rPr>
        <w:t>824.26</w:t>
      </w:r>
      <w:r w:rsidR="003C37A5">
        <w:rPr>
          <w:rFonts w:ascii="Arial" w:eastAsia="Times New Roman" w:hAnsi="Arial" w:cs="Arial"/>
          <w:b/>
          <w:bCs/>
          <w:kern w:val="0"/>
          <w:szCs w:val="23"/>
          <w:lang w:eastAsia="ar-SA"/>
          <w14:ligatures w14:val="none"/>
        </w:rPr>
        <w:t>,-</w:t>
      </w:r>
      <w:r w:rsidRPr="003C37A5">
        <w:rPr>
          <w:rFonts w:ascii="Arial" w:eastAsia="Times New Roman" w:hAnsi="Arial" w:cs="Arial"/>
          <w:b/>
          <w:bCs/>
          <w:kern w:val="0"/>
          <w:szCs w:val="23"/>
          <w:lang w:eastAsia="ar-SA"/>
          <w14:ligatures w14:val="none"/>
        </w:rPr>
        <w:t xml:space="preserve"> Kč</w:t>
      </w:r>
      <w:r w:rsidRPr="003C37A5">
        <w:rPr>
          <w:rFonts w:ascii="Arial" w:eastAsia="Times New Roman" w:hAnsi="Arial" w:cs="Arial"/>
          <w:bCs/>
          <w:kern w:val="0"/>
          <w:szCs w:val="23"/>
          <w:lang w:eastAsia="ar-SA"/>
          <w14:ligatures w14:val="none"/>
        </w:rPr>
        <w:t>.</w:t>
      </w:r>
    </w:p>
    <w:p w14:paraId="12EDFB44" w14:textId="77777777" w:rsidR="008A4DDE" w:rsidRPr="003C37A5" w:rsidRDefault="008A4DDE" w:rsidP="008A4DDE">
      <w:pPr>
        <w:suppressAutoHyphens/>
        <w:overflowPunct w:val="0"/>
        <w:autoSpaceDE w:val="0"/>
        <w:spacing w:after="0"/>
        <w:jc w:val="both"/>
        <w:textAlignment w:val="baseline"/>
        <w:rPr>
          <w:rFonts w:ascii="Arial" w:eastAsia="Times New Roman" w:hAnsi="Arial" w:cs="Arial"/>
          <w:bCs/>
          <w:kern w:val="0"/>
          <w:szCs w:val="23"/>
          <w14:ligatures w14:val="none"/>
        </w:rPr>
      </w:pPr>
      <w:r w:rsidRPr="003C37A5">
        <w:rPr>
          <w:rFonts w:ascii="Arial" w:eastAsia="Times New Roman" w:hAnsi="Arial" w:cs="Arial"/>
          <w:bCs/>
          <w:kern w:val="0"/>
          <w:szCs w:val="23"/>
          <w:lang w:eastAsia="ar-SA"/>
          <w14:ligatures w14:val="none"/>
        </w:rPr>
        <w:t>Zisk celkem činil za rok 202</w:t>
      </w:r>
      <w:r w:rsidR="003C37A5">
        <w:rPr>
          <w:rFonts w:ascii="Arial" w:eastAsia="Times New Roman" w:hAnsi="Arial" w:cs="Arial"/>
          <w:bCs/>
          <w:kern w:val="0"/>
          <w:szCs w:val="23"/>
          <w:lang w:eastAsia="ar-SA"/>
          <w14:ligatures w14:val="none"/>
        </w:rPr>
        <w:t>1</w:t>
      </w:r>
      <w:r w:rsidRPr="003C37A5">
        <w:rPr>
          <w:rFonts w:ascii="Arial" w:eastAsia="Times New Roman" w:hAnsi="Arial" w:cs="Arial"/>
          <w:bCs/>
          <w:kern w:val="0"/>
          <w:szCs w:val="23"/>
          <w:lang w:eastAsia="ar-SA"/>
          <w14:ligatures w14:val="none"/>
        </w:rPr>
        <w:t>:</w:t>
      </w:r>
      <w:r w:rsidRPr="003C37A5">
        <w:rPr>
          <w:rFonts w:ascii="Arial" w:eastAsia="Times New Roman" w:hAnsi="Arial" w:cs="Arial"/>
          <w:bCs/>
          <w:kern w:val="0"/>
          <w:szCs w:val="23"/>
          <w14:ligatures w14:val="none"/>
        </w:rPr>
        <w:t xml:space="preserve"> </w:t>
      </w:r>
      <w:r w:rsidR="003C37A5">
        <w:rPr>
          <w:rFonts w:ascii="Arial" w:eastAsia="Times New Roman" w:hAnsi="Arial" w:cs="Arial"/>
          <w:b/>
          <w:bCs/>
          <w:kern w:val="0"/>
          <w:szCs w:val="23"/>
          <w14:ligatures w14:val="none"/>
        </w:rPr>
        <w:t>156.754,42</w:t>
      </w:r>
      <w:r w:rsidRPr="003C37A5">
        <w:rPr>
          <w:rFonts w:ascii="Arial" w:eastAsia="Times New Roman" w:hAnsi="Arial" w:cs="Arial"/>
          <w:b/>
          <w:bCs/>
          <w:kern w:val="0"/>
          <w:szCs w:val="23"/>
          <w14:ligatures w14:val="none"/>
        </w:rPr>
        <w:t xml:space="preserve"> Kč</w:t>
      </w:r>
      <w:r w:rsidRPr="003C37A5">
        <w:rPr>
          <w:rFonts w:ascii="Arial" w:eastAsia="Times New Roman" w:hAnsi="Arial" w:cs="Arial"/>
          <w:bCs/>
          <w:kern w:val="0"/>
          <w:szCs w:val="23"/>
          <w14:ligatures w14:val="none"/>
        </w:rPr>
        <w:t xml:space="preserve">.   </w:t>
      </w:r>
    </w:p>
    <w:p w14:paraId="4ECD0E15" w14:textId="77777777" w:rsidR="008A4DDE" w:rsidRPr="003C37A5" w:rsidRDefault="008A4DDE"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r w:rsidRPr="003C37A5">
        <w:rPr>
          <w:rFonts w:ascii="Arial" w:eastAsia="Times New Roman" w:hAnsi="Arial" w:cs="Arial"/>
          <w:bCs/>
          <w:kern w:val="0"/>
          <w:szCs w:val="23"/>
          <w:lang w:eastAsia="ar-SA"/>
          <w14:ligatures w14:val="none"/>
        </w:rPr>
        <w:t>Organizace ukončila rok s celkovým ziskem.</w:t>
      </w:r>
    </w:p>
    <w:p w14:paraId="2BA2262E" w14:textId="77777777" w:rsidR="00010625" w:rsidRPr="00EB602E" w:rsidRDefault="00010625" w:rsidP="008A4DDE">
      <w:pPr>
        <w:suppressAutoHyphens/>
        <w:overflowPunct w:val="0"/>
        <w:autoSpaceDE w:val="0"/>
        <w:spacing w:after="0"/>
        <w:jc w:val="both"/>
        <w:textAlignment w:val="baseline"/>
        <w:rPr>
          <w:rFonts w:ascii="Arial" w:eastAsia="Times New Roman" w:hAnsi="Arial" w:cs="Arial"/>
          <w:bCs/>
          <w:color w:val="FF0000"/>
          <w:kern w:val="0"/>
          <w:szCs w:val="23"/>
          <w:lang w:eastAsia="ar-SA"/>
          <w14:ligatures w14:val="none"/>
        </w:rPr>
      </w:pPr>
    </w:p>
    <w:p w14:paraId="069F716E" w14:textId="77777777" w:rsidR="00010625" w:rsidRPr="008A4DDE" w:rsidRDefault="00010625" w:rsidP="008A4DDE">
      <w:pPr>
        <w:suppressAutoHyphens/>
        <w:overflowPunct w:val="0"/>
        <w:autoSpaceDE w:val="0"/>
        <w:spacing w:after="0"/>
        <w:jc w:val="both"/>
        <w:textAlignment w:val="baseline"/>
        <w:rPr>
          <w:rFonts w:ascii="Arial" w:eastAsia="Times New Roman" w:hAnsi="Arial" w:cs="Arial"/>
          <w:bCs/>
          <w:kern w:val="0"/>
          <w:szCs w:val="23"/>
          <w:lang w:eastAsia="ar-SA"/>
          <w14:ligatures w14:val="none"/>
        </w:rPr>
      </w:pPr>
    </w:p>
    <w:p w14:paraId="2DCF3DB6" w14:textId="77777777" w:rsidR="00781114" w:rsidRDefault="00781114" w:rsidP="0093284A">
      <w:pPr>
        <w:rPr>
          <w:rFonts w:ascii="Arial" w:hAnsi="Arial" w:cs="Arial"/>
          <w:b/>
          <w:sz w:val="24"/>
          <w:szCs w:val="24"/>
        </w:rPr>
      </w:pPr>
    </w:p>
    <w:p w14:paraId="027F442A" w14:textId="77777777" w:rsidR="002A0AB6" w:rsidRDefault="002A0AB6" w:rsidP="0093284A">
      <w:pPr>
        <w:rPr>
          <w:rFonts w:ascii="Arial" w:hAnsi="Arial" w:cs="Arial"/>
          <w:b/>
          <w:sz w:val="24"/>
          <w:szCs w:val="24"/>
        </w:rPr>
      </w:pPr>
    </w:p>
    <w:p w14:paraId="6766B8F3" w14:textId="77777777" w:rsidR="002A0AB6" w:rsidRDefault="002A0AB6" w:rsidP="0093284A">
      <w:pPr>
        <w:rPr>
          <w:rFonts w:ascii="Arial" w:hAnsi="Arial" w:cs="Arial"/>
          <w:b/>
          <w:sz w:val="24"/>
          <w:szCs w:val="24"/>
        </w:rPr>
      </w:pPr>
    </w:p>
    <w:p w14:paraId="6AD23D3C" w14:textId="77777777" w:rsidR="002A0AB6" w:rsidRDefault="002A0AB6" w:rsidP="0093284A">
      <w:pPr>
        <w:rPr>
          <w:rFonts w:ascii="Arial" w:hAnsi="Arial" w:cs="Arial"/>
          <w:b/>
          <w:sz w:val="24"/>
          <w:szCs w:val="24"/>
        </w:rPr>
      </w:pPr>
    </w:p>
    <w:p w14:paraId="1E841A6A" w14:textId="77777777" w:rsidR="000E05A1" w:rsidRDefault="000E05A1" w:rsidP="000E05A1">
      <w:pPr>
        <w:rPr>
          <w:rFonts w:ascii="Arial" w:hAnsi="Arial" w:cs="Arial"/>
          <w:sz w:val="24"/>
          <w:szCs w:val="24"/>
        </w:rPr>
      </w:pPr>
      <w:r w:rsidRPr="000E05A1">
        <w:rPr>
          <w:rFonts w:ascii="Arial" w:hAnsi="Arial" w:cs="Arial"/>
          <w:sz w:val="24"/>
          <w:szCs w:val="24"/>
        </w:rPr>
        <w:tab/>
      </w:r>
      <w:r w:rsidRPr="000E05A1">
        <w:rPr>
          <w:rFonts w:ascii="Arial" w:hAnsi="Arial" w:cs="Arial"/>
          <w:sz w:val="24"/>
          <w:szCs w:val="24"/>
        </w:rPr>
        <w:tab/>
      </w:r>
    </w:p>
    <w:p w14:paraId="4CF61279" w14:textId="77777777" w:rsidR="00F93EC3" w:rsidRDefault="00F93EC3" w:rsidP="000E05A1">
      <w:pPr>
        <w:rPr>
          <w:rFonts w:ascii="Arial" w:hAnsi="Arial" w:cs="Arial"/>
          <w:sz w:val="24"/>
          <w:szCs w:val="24"/>
        </w:rPr>
      </w:pPr>
    </w:p>
    <w:p w14:paraId="172F8E1E" w14:textId="77777777" w:rsidR="000E05A1" w:rsidRDefault="000E05A1" w:rsidP="002A0AB6">
      <w:pPr>
        <w:rPr>
          <w:rFonts w:ascii="Arial" w:hAnsi="Arial" w:cs="Arial"/>
          <w:sz w:val="24"/>
          <w:szCs w:val="24"/>
        </w:rPr>
      </w:pPr>
    </w:p>
    <w:p w14:paraId="166BC66E" w14:textId="77777777" w:rsidR="00AA52F0" w:rsidRDefault="00AA52F0" w:rsidP="002A0AB6">
      <w:pPr>
        <w:rPr>
          <w:rFonts w:ascii="Arial" w:hAnsi="Arial" w:cs="Arial"/>
          <w:sz w:val="24"/>
          <w:szCs w:val="24"/>
        </w:rPr>
      </w:pPr>
    </w:p>
    <w:p w14:paraId="3FA81FE9" w14:textId="77777777" w:rsidR="00781114" w:rsidRDefault="007D2B2E" w:rsidP="00781114">
      <w:pPr>
        <w:rPr>
          <w:rFonts w:ascii="Arial" w:hAnsi="Arial" w:cs="Arial"/>
          <w:b/>
          <w:sz w:val="24"/>
          <w:szCs w:val="24"/>
        </w:rPr>
      </w:pPr>
      <w:r>
        <w:rPr>
          <w:rFonts w:ascii="Arial" w:hAnsi="Arial" w:cs="Arial"/>
          <w:b/>
          <w:sz w:val="24"/>
          <w:szCs w:val="24"/>
        </w:rPr>
        <w:lastRenderedPageBreak/>
        <w:t>U</w:t>
      </w:r>
      <w:r w:rsidR="00781114">
        <w:rPr>
          <w:rFonts w:ascii="Arial" w:hAnsi="Arial" w:cs="Arial"/>
          <w:b/>
          <w:sz w:val="24"/>
          <w:szCs w:val="24"/>
        </w:rPr>
        <w:t>dálosti</w:t>
      </w:r>
      <w:r w:rsidR="00781114" w:rsidRPr="00720112">
        <w:rPr>
          <w:rFonts w:ascii="Arial" w:hAnsi="Arial" w:cs="Arial"/>
          <w:b/>
          <w:sz w:val="24"/>
          <w:szCs w:val="24"/>
        </w:rPr>
        <w:t xml:space="preserve"> školního roku obrazem</w:t>
      </w:r>
      <w:r w:rsidR="00781114">
        <w:rPr>
          <w:rFonts w:ascii="Arial" w:hAnsi="Arial" w:cs="Arial"/>
          <w:b/>
          <w:sz w:val="24"/>
          <w:szCs w:val="24"/>
        </w:rPr>
        <w:t xml:space="preserve"> (výběr z webu  </w:t>
      </w:r>
      <w:hyperlink r:id="rId16" w:history="1">
        <w:r w:rsidR="00781114" w:rsidRPr="009660A6">
          <w:rPr>
            <w:rStyle w:val="Hypertextovodkaz"/>
            <w:rFonts w:ascii="Arial" w:hAnsi="Arial" w:cs="Arial"/>
            <w:b/>
            <w:sz w:val="24"/>
            <w:szCs w:val="24"/>
          </w:rPr>
          <w:t>www.gymspk.cz</w:t>
        </w:r>
      </w:hyperlink>
      <w:r w:rsidR="00781114">
        <w:rPr>
          <w:rFonts w:ascii="Arial" w:hAnsi="Arial" w:cs="Arial"/>
          <w:b/>
          <w:sz w:val="24"/>
          <w:szCs w:val="24"/>
        </w:rPr>
        <w:t>)</w:t>
      </w:r>
    </w:p>
    <w:p w14:paraId="2FDCFF18" w14:textId="77777777" w:rsidR="0087317C" w:rsidRDefault="0087317C" w:rsidP="00781114">
      <w:pPr>
        <w:rPr>
          <w:rFonts w:ascii="Arial" w:hAnsi="Arial" w:cs="Arial"/>
          <w:b/>
          <w:sz w:val="24"/>
          <w:szCs w:val="24"/>
        </w:rPr>
      </w:pPr>
      <w:r>
        <w:rPr>
          <w:noProof/>
        </w:rPr>
        <w:drawing>
          <wp:inline distT="0" distB="0" distL="0" distR="0" wp14:anchorId="3BDC23B6" wp14:editId="0752CD25">
            <wp:extent cx="4007458" cy="3020170"/>
            <wp:effectExtent l="0" t="0" r="0" b="889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3336" cy="3099964"/>
                    </a:xfrm>
                    <a:prstGeom prst="rect">
                      <a:avLst/>
                    </a:prstGeom>
                    <a:noFill/>
                    <a:ln>
                      <a:noFill/>
                    </a:ln>
                  </pic:spPr>
                </pic:pic>
              </a:graphicData>
            </a:graphic>
          </wp:inline>
        </w:drawing>
      </w:r>
    </w:p>
    <w:p w14:paraId="4C330034" w14:textId="77777777" w:rsidR="0087317C" w:rsidRPr="00080620" w:rsidRDefault="0087317C" w:rsidP="00CB1FD8">
      <w:pPr>
        <w:pStyle w:val="Normlnweb"/>
        <w:spacing w:before="0" w:beforeAutospacing="0" w:after="0"/>
        <w:jc w:val="both"/>
        <w:rPr>
          <w:rFonts w:ascii="Arial" w:hAnsi="Arial" w:cs="Arial"/>
          <w:sz w:val="23"/>
          <w:szCs w:val="23"/>
        </w:rPr>
      </w:pPr>
      <w:r w:rsidRPr="00080620">
        <w:rPr>
          <w:rFonts w:ascii="Arial" w:hAnsi="Arial" w:cs="Arial"/>
          <w:b/>
          <w:bCs/>
          <w:sz w:val="23"/>
          <w:szCs w:val="23"/>
        </w:rPr>
        <w:t>Dne 4. 4. 2022 proběhla na gymnáziu beseda s prezidentským kandidátem generálem Patrem Pavlem, kterého doprovodila manželka a absolventka naší školy paní Eva Pavlová </w:t>
      </w:r>
    </w:p>
    <w:p w14:paraId="5B9BA57A" w14:textId="77777777" w:rsidR="0087317C" w:rsidRPr="00080620" w:rsidRDefault="0087317C" w:rsidP="00CB1FD8">
      <w:pPr>
        <w:pStyle w:val="Normlnweb"/>
        <w:spacing w:before="0" w:beforeAutospacing="0" w:after="0"/>
        <w:jc w:val="both"/>
        <w:rPr>
          <w:rFonts w:ascii="Arial" w:hAnsi="Arial" w:cs="Arial"/>
          <w:sz w:val="23"/>
          <w:szCs w:val="23"/>
        </w:rPr>
      </w:pPr>
      <w:r w:rsidRPr="00080620">
        <w:rPr>
          <w:rFonts w:ascii="Arial" w:hAnsi="Arial" w:cs="Arial"/>
          <w:sz w:val="23"/>
          <w:szCs w:val="23"/>
        </w:rPr>
        <w:t xml:space="preserve">Zorganizovali jsme přednášku pana generála se studenty třetího a čtvrtého ročníku na téma Význam NATO pro ČR a střední Evropu. Jelikož se beseda konala relativně nedávno po vpádu ruského vojska na Ukrajinu, beseda byla žáky přijata velmi pozitivně a studenti měli mnoho dotazů nejen na fungování </w:t>
      </w:r>
      <w:proofErr w:type="spellStart"/>
      <w:r w:rsidRPr="00080620">
        <w:rPr>
          <w:rFonts w:ascii="Arial" w:hAnsi="Arial" w:cs="Arial"/>
          <w:sz w:val="23"/>
          <w:szCs w:val="23"/>
        </w:rPr>
        <w:t>Severoatlanické</w:t>
      </w:r>
      <w:proofErr w:type="spellEnd"/>
      <w:r w:rsidRPr="00080620">
        <w:rPr>
          <w:rFonts w:ascii="Arial" w:hAnsi="Arial" w:cs="Arial"/>
          <w:sz w:val="23"/>
          <w:szCs w:val="23"/>
        </w:rPr>
        <w:t xml:space="preserve"> aliance a bezpečnosti republiky. Po skončení besedy následovalo ještě setkání pana generála s desítkou učitelů školy, kteří rovněž zahrnuli bývalého vojáka mnoha odbornými dotazy. Paní Pavlová zavzpomínala na svá středoškolská léta, na to, jak reprezentovala školu v lehké atletice, a taky na středoškolské profesorky a profesory, kteří ji učili.</w:t>
      </w:r>
    </w:p>
    <w:p w14:paraId="7D282A4F" w14:textId="77777777" w:rsidR="0087317C" w:rsidRPr="00080620" w:rsidRDefault="0087317C" w:rsidP="0087317C">
      <w:pPr>
        <w:pStyle w:val="Normlnweb"/>
        <w:spacing w:before="0" w:beforeAutospacing="0" w:after="0"/>
        <w:rPr>
          <w:rFonts w:ascii="Arial" w:hAnsi="Arial" w:cs="Arial"/>
          <w:sz w:val="23"/>
          <w:szCs w:val="23"/>
        </w:rPr>
      </w:pPr>
    </w:p>
    <w:p w14:paraId="08EC159C" w14:textId="77777777" w:rsidR="0087317C" w:rsidRDefault="0087317C" w:rsidP="00781114">
      <w:pPr>
        <w:rPr>
          <w:rFonts w:ascii="Arial" w:hAnsi="Arial" w:cs="Arial"/>
          <w:b/>
          <w:sz w:val="24"/>
          <w:szCs w:val="24"/>
        </w:rPr>
      </w:pPr>
      <w:r>
        <w:rPr>
          <w:noProof/>
        </w:rPr>
        <w:drawing>
          <wp:anchor distT="0" distB="0" distL="114300" distR="114300" simplePos="0" relativeHeight="251676672" behindDoc="1" locked="0" layoutInCell="1" allowOverlap="1" wp14:anchorId="0E94B79F" wp14:editId="7A55048F">
            <wp:simplePos x="0" y="0"/>
            <wp:positionH relativeFrom="column">
              <wp:posOffset>2634753</wp:posOffset>
            </wp:positionH>
            <wp:positionV relativeFrom="paragraph">
              <wp:posOffset>8890</wp:posOffset>
            </wp:positionV>
            <wp:extent cx="2878220" cy="2433099"/>
            <wp:effectExtent l="0" t="0" r="0" b="5715"/>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8220" cy="2433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05AD5A" w14:textId="77777777" w:rsidR="00781114" w:rsidRDefault="00781114" w:rsidP="0093284A">
      <w:pPr>
        <w:rPr>
          <w:rFonts w:ascii="Arial" w:hAnsi="Arial" w:cs="Arial"/>
          <w:b/>
          <w:sz w:val="24"/>
          <w:szCs w:val="24"/>
        </w:rPr>
      </w:pPr>
    </w:p>
    <w:p w14:paraId="48D851ED" w14:textId="77777777" w:rsidR="0087317C" w:rsidRDefault="0087317C" w:rsidP="0093284A">
      <w:pPr>
        <w:rPr>
          <w:rFonts w:ascii="Arial" w:hAnsi="Arial" w:cs="Arial"/>
          <w:b/>
          <w:sz w:val="24"/>
          <w:szCs w:val="24"/>
        </w:rPr>
      </w:pPr>
    </w:p>
    <w:p w14:paraId="2DCBD115" w14:textId="77777777" w:rsidR="0087317C" w:rsidRDefault="0087317C" w:rsidP="0093284A">
      <w:pPr>
        <w:rPr>
          <w:rFonts w:ascii="Arial" w:hAnsi="Arial" w:cs="Arial"/>
          <w:b/>
          <w:sz w:val="24"/>
          <w:szCs w:val="24"/>
        </w:rPr>
      </w:pPr>
      <w:r>
        <w:rPr>
          <w:noProof/>
        </w:rPr>
        <w:drawing>
          <wp:anchor distT="0" distB="0" distL="114300" distR="114300" simplePos="0" relativeHeight="251677696" behindDoc="1" locked="0" layoutInCell="1" allowOverlap="1" wp14:anchorId="2A9CCBD3" wp14:editId="5C442A74">
            <wp:simplePos x="0" y="0"/>
            <wp:positionH relativeFrom="margin">
              <wp:align>left</wp:align>
            </wp:positionH>
            <wp:positionV relativeFrom="paragraph">
              <wp:posOffset>169793</wp:posOffset>
            </wp:positionV>
            <wp:extent cx="2923022" cy="2345635"/>
            <wp:effectExtent l="0" t="0" r="0" b="0"/>
            <wp:wrapNone/>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23022" cy="2345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20E040" w14:textId="77777777" w:rsidR="0087317C" w:rsidRDefault="0087317C" w:rsidP="0093284A">
      <w:pPr>
        <w:rPr>
          <w:rFonts w:ascii="Arial" w:hAnsi="Arial" w:cs="Arial"/>
          <w:b/>
          <w:sz w:val="24"/>
          <w:szCs w:val="24"/>
        </w:rPr>
      </w:pPr>
    </w:p>
    <w:p w14:paraId="2B47FE59" w14:textId="77777777" w:rsidR="0087317C" w:rsidRDefault="0087317C" w:rsidP="0093284A">
      <w:pPr>
        <w:rPr>
          <w:rFonts w:ascii="Arial" w:hAnsi="Arial" w:cs="Arial"/>
          <w:b/>
          <w:sz w:val="24"/>
          <w:szCs w:val="24"/>
        </w:rPr>
      </w:pPr>
    </w:p>
    <w:p w14:paraId="03F562FE" w14:textId="77777777" w:rsidR="0087317C" w:rsidRDefault="0087317C" w:rsidP="0093284A">
      <w:pPr>
        <w:rPr>
          <w:rFonts w:ascii="Arial" w:hAnsi="Arial" w:cs="Arial"/>
          <w:b/>
          <w:sz w:val="24"/>
          <w:szCs w:val="24"/>
        </w:rPr>
      </w:pPr>
    </w:p>
    <w:p w14:paraId="77E368C3" w14:textId="77777777" w:rsidR="00781114" w:rsidRDefault="00781114" w:rsidP="0093284A">
      <w:pPr>
        <w:rPr>
          <w:rFonts w:ascii="Arial" w:hAnsi="Arial" w:cs="Arial"/>
          <w:b/>
          <w:sz w:val="24"/>
          <w:szCs w:val="24"/>
        </w:rPr>
      </w:pPr>
    </w:p>
    <w:p w14:paraId="6A36ED69" w14:textId="77777777" w:rsidR="008A0E40" w:rsidRDefault="008A0E40" w:rsidP="00B54134">
      <w:pPr>
        <w:ind w:left="5760"/>
        <w:jc w:val="both"/>
        <w:rPr>
          <w:rFonts w:ascii="Arial" w:hAnsi="Arial" w:cs="Arial"/>
          <w:b/>
          <w:sz w:val="24"/>
          <w:szCs w:val="24"/>
        </w:rPr>
      </w:pPr>
    </w:p>
    <w:p w14:paraId="583EB6A0" w14:textId="77777777" w:rsidR="0087317C" w:rsidRDefault="0087317C" w:rsidP="00B54134">
      <w:pPr>
        <w:ind w:left="5760"/>
        <w:jc w:val="both"/>
        <w:rPr>
          <w:rFonts w:ascii="Arial" w:hAnsi="Arial" w:cs="Arial"/>
          <w:b/>
          <w:sz w:val="24"/>
          <w:szCs w:val="24"/>
        </w:rPr>
      </w:pPr>
    </w:p>
    <w:p w14:paraId="78F0FE06" w14:textId="77777777" w:rsidR="0087317C" w:rsidRDefault="0087317C" w:rsidP="0087317C">
      <w:pPr>
        <w:jc w:val="both"/>
        <w:rPr>
          <w:rFonts w:ascii="Arial" w:hAnsi="Arial" w:cs="Arial"/>
          <w:b/>
          <w:sz w:val="24"/>
          <w:szCs w:val="24"/>
        </w:rPr>
      </w:pPr>
    </w:p>
    <w:p w14:paraId="504E2D95" w14:textId="77777777" w:rsidR="00080620" w:rsidRDefault="00080620" w:rsidP="0087317C">
      <w:pPr>
        <w:jc w:val="both"/>
        <w:rPr>
          <w:rFonts w:ascii="Arial" w:hAnsi="Arial" w:cs="Arial"/>
          <w:b/>
          <w:sz w:val="24"/>
          <w:szCs w:val="24"/>
        </w:rPr>
      </w:pPr>
      <w:r>
        <w:rPr>
          <w:noProof/>
        </w:rPr>
        <w:lastRenderedPageBreak/>
        <w:drawing>
          <wp:anchor distT="0" distB="0" distL="114300" distR="114300" simplePos="0" relativeHeight="251678720" behindDoc="1" locked="0" layoutInCell="1" allowOverlap="1" wp14:anchorId="3E1D84F3" wp14:editId="0D822BD5">
            <wp:simplePos x="0" y="0"/>
            <wp:positionH relativeFrom="margin">
              <wp:posOffset>370657</wp:posOffset>
            </wp:positionH>
            <wp:positionV relativeFrom="paragraph">
              <wp:posOffset>7040</wp:posOffset>
            </wp:positionV>
            <wp:extent cx="3997793" cy="2997642"/>
            <wp:effectExtent l="0" t="0" r="3175" b="0"/>
            <wp:wrapNone/>
            <wp:docPr id="8" name="Obrázek 8" descr="https://www.gymspk.cz/wp-content/uploads/2021/10/Vsichni-oceneni-Talent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gymspk.cz/wp-content/uploads/2021/10/Vsichni-oceneni-Talent202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07370" cy="30048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377B47" w14:textId="77777777" w:rsidR="00080620" w:rsidRDefault="00080620" w:rsidP="0087317C">
      <w:pPr>
        <w:jc w:val="both"/>
        <w:rPr>
          <w:rFonts w:ascii="Arial" w:hAnsi="Arial" w:cs="Arial"/>
          <w:b/>
          <w:sz w:val="24"/>
          <w:szCs w:val="24"/>
        </w:rPr>
      </w:pPr>
    </w:p>
    <w:p w14:paraId="05813DF2" w14:textId="77777777" w:rsidR="00080620" w:rsidRDefault="00080620" w:rsidP="0087317C">
      <w:pPr>
        <w:jc w:val="both"/>
        <w:rPr>
          <w:rFonts w:ascii="Arial" w:hAnsi="Arial" w:cs="Arial"/>
          <w:b/>
          <w:sz w:val="24"/>
          <w:szCs w:val="24"/>
        </w:rPr>
      </w:pPr>
    </w:p>
    <w:p w14:paraId="4A3216A6" w14:textId="77777777" w:rsidR="00080620" w:rsidRDefault="00080620" w:rsidP="0087317C">
      <w:pPr>
        <w:jc w:val="both"/>
        <w:rPr>
          <w:rFonts w:ascii="Arial" w:hAnsi="Arial" w:cs="Arial"/>
          <w:b/>
          <w:sz w:val="24"/>
          <w:szCs w:val="24"/>
        </w:rPr>
      </w:pPr>
    </w:p>
    <w:p w14:paraId="7E9BBECF" w14:textId="77777777" w:rsidR="00080620" w:rsidRDefault="00080620" w:rsidP="0087317C">
      <w:pPr>
        <w:jc w:val="both"/>
        <w:rPr>
          <w:rFonts w:ascii="Arial" w:hAnsi="Arial" w:cs="Arial"/>
          <w:b/>
          <w:sz w:val="24"/>
          <w:szCs w:val="24"/>
        </w:rPr>
      </w:pPr>
    </w:p>
    <w:p w14:paraId="37F4099B" w14:textId="77777777" w:rsidR="00080620" w:rsidRDefault="00080620" w:rsidP="0087317C">
      <w:pPr>
        <w:jc w:val="both"/>
        <w:rPr>
          <w:rFonts w:ascii="Arial" w:hAnsi="Arial" w:cs="Arial"/>
          <w:b/>
          <w:sz w:val="24"/>
          <w:szCs w:val="24"/>
        </w:rPr>
      </w:pPr>
    </w:p>
    <w:p w14:paraId="28214345" w14:textId="77777777" w:rsidR="008A0E40" w:rsidRDefault="008A0E40" w:rsidP="00080620">
      <w:pPr>
        <w:jc w:val="both"/>
        <w:rPr>
          <w:rFonts w:ascii="Arial" w:hAnsi="Arial" w:cs="Arial"/>
          <w:b/>
          <w:sz w:val="24"/>
          <w:szCs w:val="24"/>
        </w:rPr>
      </w:pPr>
    </w:p>
    <w:p w14:paraId="1F1E7E3E" w14:textId="77777777" w:rsidR="00080620" w:rsidRDefault="00080620" w:rsidP="00080620">
      <w:pPr>
        <w:jc w:val="both"/>
        <w:rPr>
          <w:rFonts w:ascii="Arial" w:hAnsi="Arial" w:cs="Arial"/>
          <w:b/>
          <w:sz w:val="24"/>
          <w:szCs w:val="24"/>
        </w:rPr>
      </w:pPr>
    </w:p>
    <w:p w14:paraId="6FDDD1A2" w14:textId="77777777" w:rsidR="00854458" w:rsidRDefault="00854458" w:rsidP="00080620">
      <w:pPr>
        <w:jc w:val="both"/>
        <w:rPr>
          <w:rFonts w:ascii="Arial" w:hAnsi="Arial" w:cs="Arial"/>
          <w:b/>
          <w:sz w:val="24"/>
          <w:szCs w:val="24"/>
        </w:rPr>
      </w:pPr>
    </w:p>
    <w:p w14:paraId="2BC02E23" w14:textId="77777777" w:rsidR="00854458" w:rsidRDefault="00854458" w:rsidP="00080620">
      <w:pPr>
        <w:spacing w:before="100" w:beforeAutospacing="1" w:after="100" w:afterAutospacing="1" w:line="240" w:lineRule="auto"/>
        <w:outlineLvl w:val="1"/>
        <w:rPr>
          <w:rFonts w:ascii="Arial" w:eastAsia="Times New Roman" w:hAnsi="Arial" w:cs="Arial"/>
          <w:b/>
          <w:bCs/>
          <w:szCs w:val="23"/>
        </w:rPr>
      </w:pPr>
    </w:p>
    <w:p w14:paraId="06B6B8FA" w14:textId="77777777" w:rsidR="00080620" w:rsidRDefault="00080620" w:rsidP="00CB1FD8">
      <w:pPr>
        <w:spacing w:before="100" w:beforeAutospacing="1" w:after="100" w:afterAutospacing="1" w:line="240" w:lineRule="auto"/>
        <w:jc w:val="both"/>
        <w:outlineLvl w:val="1"/>
        <w:rPr>
          <w:rFonts w:ascii="Arial" w:eastAsia="Times New Roman" w:hAnsi="Arial" w:cs="Arial"/>
          <w:szCs w:val="23"/>
        </w:rPr>
      </w:pPr>
      <w:r w:rsidRPr="0098429A">
        <w:rPr>
          <w:rFonts w:ascii="Arial" w:eastAsia="Times New Roman" w:hAnsi="Arial" w:cs="Arial"/>
          <w:b/>
          <w:bCs/>
          <w:szCs w:val="23"/>
        </w:rPr>
        <w:t>Máme talentované žáky</w:t>
      </w:r>
      <w:r>
        <w:rPr>
          <w:rFonts w:ascii="Arial" w:eastAsia="Times New Roman" w:hAnsi="Arial" w:cs="Arial"/>
          <w:b/>
          <w:bCs/>
          <w:szCs w:val="23"/>
        </w:rPr>
        <w:t xml:space="preserve">. </w:t>
      </w:r>
      <w:r>
        <w:rPr>
          <w:rFonts w:ascii="Arial" w:eastAsia="Times New Roman" w:hAnsi="Arial" w:cs="Arial"/>
          <w:szCs w:val="23"/>
        </w:rPr>
        <w:t>Dne</w:t>
      </w:r>
      <w:r w:rsidRPr="0098429A">
        <w:rPr>
          <w:rFonts w:ascii="Arial" w:eastAsia="Times New Roman" w:hAnsi="Arial" w:cs="Arial"/>
          <w:szCs w:val="23"/>
        </w:rPr>
        <w:t xml:space="preserve"> 11. </w:t>
      </w:r>
      <w:r w:rsidR="000453A5">
        <w:rPr>
          <w:rFonts w:ascii="Arial" w:eastAsia="Times New Roman" w:hAnsi="Arial" w:cs="Arial"/>
          <w:szCs w:val="23"/>
        </w:rPr>
        <w:t>10. 2021</w:t>
      </w:r>
      <w:r w:rsidRPr="0098429A">
        <w:rPr>
          <w:rFonts w:ascii="Arial" w:eastAsia="Times New Roman" w:hAnsi="Arial" w:cs="Arial"/>
          <w:szCs w:val="23"/>
        </w:rPr>
        <w:t xml:space="preserve"> se konalo slavnostní vyhodnocení soutěže Talent Olomouckého kraje. </w:t>
      </w:r>
      <w:r>
        <w:rPr>
          <w:rFonts w:ascii="Arial" w:eastAsia="Times New Roman" w:hAnsi="Arial" w:cs="Arial"/>
          <w:szCs w:val="23"/>
        </w:rPr>
        <w:t>Š</w:t>
      </w:r>
      <w:r w:rsidRPr="0098429A">
        <w:rPr>
          <w:rFonts w:ascii="Arial" w:eastAsia="Times New Roman" w:hAnsi="Arial" w:cs="Arial"/>
          <w:szCs w:val="23"/>
        </w:rPr>
        <w:t>estice našich studentů si odnesla diplom i finanční ocenění</w:t>
      </w:r>
      <w:r w:rsidR="00F93EC3">
        <w:rPr>
          <w:rFonts w:ascii="Arial" w:eastAsia="Times New Roman" w:hAnsi="Arial" w:cs="Arial"/>
          <w:szCs w:val="23"/>
        </w:rPr>
        <w:t xml:space="preserve">             </w:t>
      </w:r>
      <w:r w:rsidRPr="0098429A">
        <w:rPr>
          <w:rFonts w:ascii="Arial" w:eastAsia="Times New Roman" w:hAnsi="Arial" w:cs="Arial"/>
          <w:szCs w:val="23"/>
        </w:rPr>
        <w:t xml:space="preserve"> za výsledky v soutěžích. </w:t>
      </w:r>
      <w:r>
        <w:rPr>
          <w:rFonts w:ascii="Arial" w:eastAsia="Times New Roman" w:hAnsi="Arial" w:cs="Arial"/>
          <w:szCs w:val="23"/>
        </w:rPr>
        <w:t>Oc</w:t>
      </w:r>
      <w:r w:rsidRPr="0098429A">
        <w:rPr>
          <w:rFonts w:ascii="Arial" w:eastAsia="Times New Roman" w:hAnsi="Arial" w:cs="Arial"/>
          <w:szCs w:val="23"/>
        </w:rPr>
        <w:t xml:space="preserve">eněni </w:t>
      </w:r>
      <w:r>
        <w:rPr>
          <w:rFonts w:ascii="Arial" w:eastAsia="Times New Roman" w:hAnsi="Arial" w:cs="Arial"/>
          <w:szCs w:val="23"/>
        </w:rPr>
        <w:t xml:space="preserve">byli </w:t>
      </w:r>
      <w:r w:rsidRPr="0098429A">
        <w:rPr>
          <w:rFonts w:ascii="Arial" w:eastAsia="Times New Roman" w:hAnsi="Arial" w:cs="Arial"/>
          <w:szCs w:val="23"/>
        </w:rPr>
        <w:t>v kategorii základní školy a nižší stupeň gymnázií v přírodovědné oblasti</w:t>
      </w:r>
      <w:r w:rsidRPr="00080620">
        <w:rPr>
          <w:rFonts w:ascii="Arial" w:eastAsia="Times New Roman" w:hAnsi="Arial" w:cs="Arial"/>
          <w:szCs w:val="23"/>
        </w:rPr>
        <w:t xml:space="preserve"> </w:t>
      </w:r>
      <w:r w:rsidRPr="0098429A">
        <w:rPr>
          <w:rFonts w:ascii="Arial" w:eastAsia="Times New Roman" w:hAnsi="Arial" w:cs="Arial"/>
          <w:szCs w:val="23"/>
        </w:rPr>
        <w:t>Filip Vyskočil</w:t>
      </w:r>
      <w:r>
        <w:rPr>
          <w:rFonts w:ascii="Arial" w:eastAsia="Times New Roman" w:hAnsi="Arial" w:cs="Arial"/>
          <w:szCs w:val="23"/>
        </w:rPr>
        <w:t xml:space="preserve"> a </w:t>
      </w:r>
      <w:r w:rsidRPr="0098429A">
        <w:rPr>
          <w:rFonts w:ascii="Arial" w:eastAsia="Times New Roman" w:hAnsi="Arial" w:cs="Arial"/>
          <w:szCs w:val="23"/>
        </w:rPr>
        <w:t>Pavla Šimová. Ve stejné oblasti byli oceněni i dva žáci střední školy</w:t>
      </w:r>
      <w:r>
        <w:rPr>
          <w:rFonts w:ascii="Arial" w:eastAsia="Times New Roman" w:hAnsi="Arial" w:cs="Arial"/>
          <w:szCs w:val="23"/>
        </w:rPr>
        <w:t xml:space="preserve"> – Vojtěch Vyskočil a Aleš </w:t>
      </w:r>
      <w:proofErr w:type="spellStart"/>
      <w:r>
        <w:rPr>
          <w:rFonts w:ascii="Arial" w:eastAsia="Times New Roman" w:hAnsi="Arial" w:cs="Arial"/>
          <w:szCs w:val="23"/>
        </w:rPr>
        <w:t>J</w:t>
      </w:r>
      <w:r w:rsidR="00F93EC3">
        <w:rPr>
          <w:rFonts w:ascii="Arial" w:eastAsia="Times New Roman" w:hAnsi="Arial" w:cs="Arial"/>
          <w:szCs w:val="23"/>
        </w:rPr>
        <w:t>a</w:t>
      </w:r>
      <w:r>
        <w:rPr>
          <w:rFonts w:ascii="Arial" w:eastAsia="Times New Roman" w:hAnsi="Arial" w:cs="Arial"/>
          <w:szCs w:val="23"/>
        </w:rPr>
        <w:t>nderka</w:t>
      </w:r>
      <w:proofErr w:type="spellEnd"/>
      <w:r w:rsidRPr="0098429A">
        <w:rPr>
          <w:rFonts w:ascii="Arial" w:eastAsia="Times New Roman" w:hAnsi="Arial" w:cs="Arial"/>
          <w:szCs w:val="23"/>
        </w:rPr>
        <w:t>. Dva naši studenti byli vybráni mezi nejlepší také ve sportovní oblasti opět v kategorii středních škol</w:t>
      </w:r>
      <w:r>
        <w:rPr>
          <w:rFonts w:ascii="Arial" w:eastAsia="Times New Roman" w:hAnsi="Arial" w:cs="Arial"/>
          <w:szCs w:val="23"/>
        </w:rPr>
        <w:t xml:space="preserve"> – Iva </w:t>
      </w:r>
      <w:proofErr w:type="spellStart"/>
      <w:r>
        <w:rPr>
          <w:rFonts w:ascii="Arial" w:eastAsia="Times New Roman" w:hAnsi="Arial" w:cs="Arial"/>
          <w:szCs w:val="23"/>
        </w:rPr>
        <w:t>Gieselová</w:t>
      </w:r>
      <w:proofErr w:type="spellEnd"/>
      <w:r>
        <w:rPr>
          <w:rFonts w:ascii="Arial" w:eastAsia="Times New Roman" w:hAnsi="Arial" w:cs="Arial"/>
          <w:szCs w:val="23"/>
        </w:rPr>
        <w:t xml:space="preserve"> a Karel </w:t>
      </w:r>
      <w:proofErr w:type="spellStart"/>
      <w:r>
        <w:rPr>
          <w:rFonts w:ascii="Arial" w:eastAsia="Times New Roman" w:hAnsi="Arial" w:cs="Arial"/>
          <w:szCs w:val="23"/>
        </w:rPr>
        <w:t>Rašner</w:t>
      </w:r>
      <w:proofErr w:type="spellEnd"/>
      <w:r w:rsidRPr="0098429A">
        <w:rPr>
          <w:rFonts w:ascii="Arial" w:eastAsia="Times New Roman" w:hAnsi="Arial" w:cs="Arial"/>
          <w:szCs w:val="23"/>
        </w:rPr>
        <w:t xml:space="preserve">. Kromě toho získala ocenění i naše škola, a to za úspěchy v oblasti přírodních věd (na druhém místě za Gymnáziem, </w:t>
      </w:r>
      <w:proofErr w:type="spellStart"/>
      <w:r w:rsidRPr="0098429A">
        <w:rPr>
          <w:rFonts w:ascii="Arial" w:eastAsia="Times New Roman" w:hAnsi="Arial" w:cs="Arial"/>
          <w:szCs w:val="23"/>
        </w:rPr>
        <w:t>Hejčín</w:t>
      </w:r>
      <w:proofErr w:type="spellEnd"/>
      <w:r w:rsidRPr="0098429A">
        <w:rPr>
          <w:rFonts w:ascii="Arial" w:eastAsia="Times New Roman" w:hAnsi="Arial" w:cs="Arial"/>
          <w:szCs w:val="23"/>
        </w:rPr>
        <w:t xml:space="preserve">). </w:t>
      </w:r>
    </w:p>
    <w:p w14:paraId="2AE31481" w14:textId="77777777" w:rsidR="00593626" w:rsidRPr="00080620" w:rsidRDefault="00593626" w:rsidP="00CB1FD8">
      <w:pPr>
        <w:spacing w:before="100" w:beforeAutospacing="1" w:after="100" w:afterAutospacing="1" w:line="240" w:lineRule="auto"/>
        <w:jc w:val="both"/>
        <w:outlineLvl w:val="1"/>
        <w:rPr>
          <w:rFonts w:ascii="Arial" w:hAnsi="Arial" w:cs="Arial"/>
          <w:b/>
          <w:szCs w:val="23"/>
        </w:rPr>
      </w:pPr>
    </w:p>
    <w:p w14:paraId="64966FDA" w14:textId="77777777" w:rsidR="00854458" w:rsidRDefault="00080620" w:rsidP="00854458">
      <w:pPr>
        <w:spacing w:after="0" w:line="240" w:lineRule="auto"/>
        <w:rPr>
          <w:rFonts w:ascii="Arial" w:hAnsi="Arial" w:cs="Arial"/>
          <w:b/>
          <w:szCs w:val="23"/>
        </w:rPr>
      </w:pPr>
      <w:r>
        <w:rPr>
          <w:noProof/>
        </w:rPr>
        <w:drawing>
          <wp:anchor distT="0" distB="0" distL="114300" distR="114300" simplePos="0" relativeHeight="251679744" behindDoc="1" locked="0" layoutInCell="1" allowOverlap="1" wp14:anchorId="55D83DC7" wp14:editId="63C6EC5C">
            <wp:simplePos x="0" y="0"/>
            <wp:positionH relativeFrom="column">
              <wp:posOffset>3782</wp:posOffset>
            </wp:positionH>
            <wp:positionV relativeFrom="paragraph">
              <wp:posOffset>3865</wp:posOffset>
            </wp:positionV>
            <wp:extent cx="2611787" cy="3482671"/>
            <wp:effectExtent l="0" t="0" r="0" b="3810"/>
            <wp:wrapNone/>
            <wp:docPr id="9" name="Obrázek 9" descr="https://www.gymspk.cz/wp-content/uploads/2021/10/Janderka2-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gymspk.cz/wp-content/uploads/2021/10/Janderka2-scale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11787" cy="348267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Cs w:val="23"/>
        </w:rPr>
        <w:t xml:space="preserve">                                                                         </w:t>
      </w:r>
    </w:p>
    <w:p w14:paraId="7A4DF9F9" w14:textId="77777777" w:rsidR="00CB1FD8" w:rsidRPr="00F93EC3" w:rsidRDefault="00854458" w:rsidP="00CB1FD8">
      <w:pPr>
        <w:spacing w:after="0" w:line="240" w:lineRule="auto"/>
        <w:jc w:val="both"/>
        <w:rPr>
          <w:rFonts w:ascii="Arial" w:eastAsia="Times New Roman" w:hAnsi="Arial" w:cs="Arial"/>
          <w:sz w:val="24"/>
          <w:szCs w:val="24"/>
        </w:rPr>
      </w:pPr>
      <w:r>
        <w:rPr>
          <w:rFonts w:ascii="Times New Roman" w:eastAsia="Times New Roman" w:hAnsi="Times New Roman"/>
          <w:sz w:val="24"/>
          <w:szCs w:val="24"/>
        </w:rPr>
        <w:t xml:space="preserve">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00080620" w:rsidRPr="00F93EC3">
        <w:rPr>
          <w:rFonts w:ascii="Arial" w:eastAsia="Times New Roman" w:hAnsi="Arial" w:cs="Arial"/>
          <w:sz w:val="24"/>
          <w:szCs w:val="24"/>
        </w:rPr>
        <w:t>V týdnu mezi 24. a 28. lednem jsem se</w:t>
      </w:r>
      <w:r w:rsidR="00080620" w:rsidRPr="00F93EC3">
        <w:rPr>
          <w:rFonts w:ascii="Arial" w:eastAsia="Times New Roman" w:hAnsi="Arial" w:cs="Arial"/>
          <w:sz w:val="24"/>
          <w:szCs w:val="24"/>
        </w:rPr>
        <w:br/>
        <w:t xml:space="preserve"> </w:t>
      </w:r>
      <w:r w:rsidR="00080620" w:rsidRPr="00F93EC3">
        <w:rPr>
          <w:rFonts w:ascii="Arial" w:eastAsia="Times New Roman" w:hAnsi="Arial" w:cs="Arial"/>
          <w:sz w:val="24"/>
          <w:szCs w:val="24"/>
        </w:rPr>
        <w:tab/>
      </w:r>
      <w:r w:rsidR="00080620" w:rsidRPr="00F93EC3">
        <w:rPr>
          <w:rFonts w:ascii="Arial" w:eastAsia="Times New Roman" w:hAnsi="Arial" w:cs="Arial"/>
          <w:sz w:val="24"/>
          <w:szCs w:val="24"/>
        </w:rPr>
        <w:tab/>
      </w:r>
      <w:r w:rsidR="00080620" w:rsidRPr="00F93EC3">
        <w:rPr>
          <w:rFonts w:ascii="Arial" w:eastAsia="Times New Roman" w:hAnsi="Arial" w:cs="Arial"/>
          <w:sz w:val="24"/>
          <w:szCs w:val="24"/>
        </w:rPr>
        <w:tab/>
      </w:r>
      <w:r w:rsidR="00080620" w:rsidRPr="00F93EC3">
        <w:rPr>
          <w:rFonts w:ascii="Arial" w:eastAsia="Times New Roman" w:hAnsi="Arial" w:cs="Arial"/>
          <w:sz w:val="24"/>
          <w:szCs w:val="24"/>
        </w:rPr>
        <w:tab/>
      </w:r>
      <w:r w:rsidR="00080620" w:rsidRPr="00F93EC3">
        <w:rPr>
          <w:rFonts w:ascii="Arial" w:eastAsia="Times New Roman" w:hAnsi="Arial" w:cs="Arial"/>
          <w:sz w:val="24"/>
          <w:szCs w:val="24"/>
        </w:rPr>
        <w:tab/>
      </w:r>
      <w:r w:rsidR="00080620" w:rsidRPr="00F93EC3">
        <w:rPr>
          <w:rFonts w:ascii="Arial" w:eastAsia="Times New Roman" w:hAnsi="Arial" w:cs="Arial"/>
          <w:sz w:val="24"/>
          <w:szCs w:val="24"/>
        </w:rPr>
        <w:tab/>
        <w:t xml:space="preserve">Aleš </w:t>
      </w:r>
      <w:proofErr w:type="spellStart"/>
      <w:r w:rsidR="00080620" w:rsidRPr="00F93EC3">
        <w:rPr>
          <w:rFonts w:ascii="Arial" w:eastAsia="Times New Roman" w:hAnsi="Arial" w:cs="Arial"/>
          <w:sz w:val="24"/>
          <w:szCs w:val="24"/>
        </w:rPr>
        <w:t>Janderka</w:t>
      </w:r>
      <w:proofErr w:type="spellEnd"/>
      <w:r w:rsidR="00080620" w:rsidRPr="00F93EC3">
        <w:rPr>
          <w:rFonts w:ascii="Arial" w:eastAsia="Times New Roman" w:hAnsi="Arial" w:cs="Arial"/>
          <w:sz w:val="24"/>
          <w:szCs w:val="24"/>
        </w:rPr>
        <w:t xml:space="preserve"> zúčastnil online soutěže</w:t>
      </w:r>
      <w:r w:rsidR="00F93EC3">
        <w:rPr>
          <w:rFonts w:ascii="Arial" w:eastAsia="Times New Roman" w:hAnsi="Arial" w:cs="Arial"/>
          <w:sz w:val="24"/>
          <w:szCs w:val="24"/>
        </w:rPr>
        <w:br/>
        <w:t xml:space="preserve"> </w:t>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080620" w:rsidRPr="00F93EC3">
        <w:rPr>
          <w:rFonts w:ascii="Arial" w:eastAsia="Times New Roman" w:hAnsi="Arial" w:cs="Arial"/>
          <w:sz w:val="24"/>
          <w:szCs w:val="24"/>
        </w:rPr>
        <w:t>TISF</w:t>
      </w:r>
      <w:r w:rsidR="00F93EC3">
        <w:rPr>
          <w:rFonts w:ascii="Arial" w:eastAsia="Times New Roman" w:hAnsi="Arial" w:cs="Arial"/>
          <w:sz w:val="24"/>
          <w:szCs w:val="24"/>
        </w:rPr>
        <w:t xml:space="preserve"> </w:t>
      </w:r>
      <w:r w:rsidR="00080620" w:rsidRPr="00F93EC3">
        <w:rPr>
          <w:rFonts w:ascii="Arial" w:eastAsia="Times New Roman" w:hAnsi="Arial" w:cs="Arial"/>
          <w:sz w:val="24"/>
          <w:szCs w:val="24"/>
        </w:rPr>
        <w:t>(</w:t>
      </w:r>
      <w:proofErr w:type="spellStart"/>
      <w:r w:rsidR="00080620" w:rsidRPr="00F93EC3">
        <w:rPr>
          <w:rFonts w:ascii="Arial" w:eastAsia="Times New Roman" w:hAnsi="Arial" w:cs="Arial"/>
          <w:sz w:val="24"/>
          <w:szCs w:val="24"/>
        </w:rPr>
        <w:t>Taiwan</w:t>
      </w:r>
      <w:proofErr w:type="spellEnd"/>
      <w:r w:rsidR="00080620" w:rsidRPr="00F93EC3">
        <w:rPr>
          <w:rFonts w:ascii="Arial" w:eastAsia="Times New Roman" w:hAnsi="Arial" w:cs="Arial"/>
          <w:sz w:val="24"/>
          <w:szCs w:val="24"/>
        </w:rPr>
        <w:t xml:space="preserve"> International Science Fair). </w:t>
      </w:r>
      <w:r w:rsidR="00F93EC3">
        <w:rPr>
          <w:rFonts w:ascii="Arial" w:eastAsia="Times New Roman" w:hAnsi="Arial" w:cs="Arial"/>
          <w:sz w:val="24"/>
          <w:szCs w:val="24"/>
        </w:rPr>
        <w:br/>
        <w:t xml:space="preserve"> </w:t>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080620" w:rsidRPr="00F93EC3">
        <w:rPr>
          <w:rFonts w:ascii="Arial" w:eastAsia="Times New Roman" w:hAnsi="Arial" w:cs="Arial"/>
          <w:sz w:val="24"/>
          <w:szCs w:val="24"/>
        </w:rPr>
        <w:t xml:space="preserve">Pomocí Google </w:t>
      </w:r>
      <w:proofErr w:type="spellStart"/>
      <w:r w:rsidR="00080620" w:rsidRPr="00F93EC3">
        <w:rPr>
          <w:rFonts w:ascii="Arial" w:eastAsia="Times New Roman" w:hAnsi="Arial" w:cs="Arial"/>
          <w:sz w:val="24"/>
          <w:szCs w:val="24"/>
        </w:rPr>
        <w:t>Meet</w:t>
      </w:r>
      <w:proofErr w:type="spellEnd"/>
      <w:r w:rsidR="00080620" w:rsidRPr="00F93EC3">
        <w:rPr>
          <w:rFonts w:ascii="Arial" w:eastAsia="Times New Roman" w:hAnsi="Arial" w:cs="Arial"/>
          <w:sz w:val="24"/>
          <w:szCs w:val="24"/>
        </w:rPr>
        <w:t xml:space="preserve"> se v průběhu týdne</w:t>
      </w:r>
      <w:r w:rsidR="00F93EC3">
        <w:rPr>
          <w:rFonts w:ascii="Arial" w:eastAsia="Times New Roman" w:hAnsi="Arial" w:cs="Arial"/>
          <w:sz w:val="24"/>
          <w:szCs w:val="24"/>
        </w:rPr>
        <w:br/>
        <w:t xml:space="preserve"> </w:t>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080620" w:rsidRPr="00F93EC3">
        <w:rPr>
          <w:rFonts w:ascii="Arial" w:eastAsia="Times New Roman" w:hAnsi="Arial" w:cs="Arial"/>
          <w:sz w:val="24"/>
          <w:szCs w:val="24"/>
        </w:rPr>
        <w:t>spojil</w:t>
      </w:r>
      <w:r w:rsidR="00CB1FD8" w:rsidRPr="00F93EC3">
        <w:rPr>
          <w:rFonts w:ascii="Arial" w:eastAsia="Times New Roman" w:hAnsi="Arial" w:cs="Arial"/>
          <w:sz w:val="24"/>
          <w:szCs w:val="24"/>
        </w:rPr>
        <w:t xml:space="preserve"> </w:t>
      </w:r>
      <w:r w:rsidR="00080620" w:rsidRPr="00F93EC3">
        <w:rPr>
          <w:rFonts w:ascii="Arial" w:eastAsia="Times New Roman" w:hAnsi="Arial" w:cs="Arial"/>
          <w:sz w:val="24"/>
          <w:szCs w:val="24"/>
        </w:rPr>
        <w:t xml:space="preserve">s ostatními soutěžícími s různých </w:t>
      </w:r>
      <w:r w:rsidR="00F93EC3">
        <w:rPr>
          <w:rFonts w:ascii="Arial" w:eastAsia="Times New Roman" w:hAnsi="Arial" w:cs="Arial"/>
          <w:sz w:val="24"/>
          <w:szCs w:val="24"/>
        </w:rPr>
        <w:br/>
        <w:t xml:space="preserve"> </w:t>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080620" w:rsidRPr="00F93EC3">
        <w:rPr>
          <w:rFonts w:ascii="Arial" w:eastAsia="Times New Roman" w:hAnsi="Arial" w:cs="Arial"/>
          <w:sz w:val="24"/>
          <w:szCs w:val="24"/>
        </w:rPr>
        <w:t>zemí po celém</w:t>
      </w:r>
      <w:r w:rsidR="00F93EC3">
        <w:rPr>
          <w:rFonts w:ascii="Arial" w:eastAsia="Times New Roman" w:hAnsi="Arial" w:cs="Arial"/>
          <w:sz w:val="24"/>
          <w:szCs w:val="24"/>
        </w:rPr>
        <w:t xml:space="preserve"> </w:t>
      </w:r>
      <w:r w:rsidR="00080620" w:rsidRPr="00F93EC3">
        <w:rPr>
          <w:rFonts w:ascii="Arial" w:eastAsia="Times New Roman" w:hAnsi="Arial" w:cs="Arial"/>
          <w:sz w:val="24"/>
          <w:szCs w:val="24"/>
        </w:rPr>
        <w:t>světě (ČR měla letos</w:t>
      </w:r>
      <w:r w:rsidR="00F93EC3">
        <w:rPr>
          <w:rFonts w:ascii="Arial" w:eastAsia="Times New Roman" w:hAnsi="Arial" w:cs="Arial"/>
          <w:sz w:val="24"/>
          <w:szCs w:val="24"/>
        </w:rPr>
        <w:br/>
        <w:t xml:space="preserve"> </w:t>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080620" w:rsidRPr="00F93EC3">
        <w:rPr>
          <w:rFonts w:ascii="Arial" w:eastAsia="Times New Roman" w:hAnsi="Arial" w:cs="Arial"/>
          <w:sz w:val="24"/>
          <w:szCs w:val="24"/>
        </w:rPr>
        <w:t>premiéru). Absolvovali</w:t>
      </w:r>
      <w:r w:rsidR="00F93EC3">
        <w:rPr>
          <w:rFonts w:ascii="Arial" w:eastAsia="Times New Roman" w:hAnsi="Arial" w:cs="Arial"/>
          <w:sz w:val="24"/>
          <w:szCs w:val="24"/>
        </w:rPr>
        <w:t xml:space="preserve"> </w:t>
      </w:r>
      <w:r w:rsidR="00080620" w:rsidRPr="00F93EC3">
        <w:rPr>
          <w:rFonts w:ascii="Arial" w:eastAsia="Times New Roman" w:hAnsi="Arial" w:cs="Arial"/>
          <w:sz w:val="24"/>
          <w:szCs w:val="24"/>
        </w:rPr>
        <w:t xml:space="preserve">spoustu zajímavých </w:t>
      </w:r>
      <w:r w:rsidR="00F93EC3">
        <w:rPr>
          <w:rFonts w:ascii="Arial" w:eastAsia="Times New Roman" w:hAnsi="Arial" w:cs="Arial"/>
          <w:sz w:val="24"/>
          <w:szCs w:val="24"/>
        </w:rPr>
        <w:br/>
        <w:t xml:space="preserve"> </w:t>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080620" w:rsidRPr="00F93EC3">
        <w:rPr>
          <w:rFonts w:ascii="Arial" w:eastAsia="Times New Roman" w:hAnsi="Arial" w:cs="Arial"/>
          <w:sz w:val="24"/>
          <w:szCs w:val="24"/>
        </w:rPr>
        <w:t>aktivit, v hlavní části</w:t>
      </w:r>
      <w:r w:rsidR="00F93EC3">
        <w:rPr>
          <w:rFonts w:ascii="Arial" w:eastAsia="Times New Roman" w:hAnsi="Arial" w:cs="Arial"/>
          <w:sz w:val="24"/>
          <w:szCs w:val="24"/>
        </w:rPr>
        <w:t xml:space="preserve"> </w:t>
      </w:r>
      <w:r w:rsidR="00080620" w:rsidRPr="00F93EC3">
        <w:rPr>
          <w:rFonts w:ascii="Arial" w:eastAsia="Times New Roman" w:hAnsi="Arial" w:cs="Arial"/>
          <w:sz w:val="24"/>
          <w:szCs w:val="24"/>
        </w:rPr>
        <w:t xml:space="preserve">soutěže pomocí </w:t>
      </w:r>
      <w:proofErr w:type="spellStart"/>
      <w:r w:rsidR="00080620" w:rsidRPr="00F93EC3">
        <w:rPr>
          <w:rFonts w:ascii="Arial" w:eastAsia="Times New Roman" w:hAnsi="Arial" w:cs="Arial"/>
          <w:sz w:val="24"/>
          <w:szCs w:val="24"/>
        </w:rPr>
        <w:t>Teams</w:t>
      </w:r>
      <w:proofErr w:type="spellEnd"/>
      <w:r w:rsidR="00F93EC3">
        <w:rPr>
          <w:rFonts w:ascii="Arial" w:eastAsia="Times New Roman" w:hAnsi="Arial" w:cs="Arial"/>
          <w:sz w:val="24"/>
          <w:szCs w:val="24"/>
        </w:rPr>
        <w:br/>
        <w:t xml:space="preserve"> </w:t>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080620" w:rsidRPr="00F93EC3">
        <w:rPr>
          <w:rFonts w:ascii="Arial" w:eastAsia="Times New Roman" w:hAnsi="Arial" w:cs="Arial"/>
          <w:sz w:val="24"/>
          <w:szCs w:val="24"/>
        </w:rPr>
        <w:t>prezentovali své</w:t>
      </w:r>
      <w:r w:rsidR="00F93EC3">
        <w:rPr>
          <w:rFonts w:ascii="Arial" w:eastAsia="Times New Roman" w:hAnsi="Arial" w:cs="Arial"/>
          <w:sz w:val="24"/>
          <w:szCs w:val="24"/>
        </w:rPr>
        <w:t xml:space="preserve"> </w:t>
      </w:r>
      <w:r w:rsidR="00080620" w:rsidRPr="00F93EC3">
        <w:rPr>
          <w:rFonts w:ascii="Arial" w:eastAsia="Times New Roman" w:hAnsi="Arial" w:cs="Arial"/>
          <w:sz w:val="24"/>
          <w:szCs w:val="24"/>
        </w:rPr>
        <w:t xml:space="preserve">projekty odborné porotě. </w:t>
      </w:r>
      <w:r w:rsidR="00F93EC3">
        <w:rPr>
          <w:rFonts w:ascii="Arial" w:eastAsia="Times New Roman" w:hAnsi="Arial" w:cs="Arial"/>
          <w:sz w:val="24"/>
          <w:szCs w:val="24"/>
        </w:rPr>
        <w:br/>
        <w:t xml:space="preserve"> </w:t>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080620" w:rsidRPr="00F93EC3">
        <w:rPr>
          <w:rFonts w:ascii="Arial" w:eastAsia="Times New Roman" w:hAnsi="Arial" w:cs="Arial"/>
          <w:sz w:val="24"/>
          <w:szCs w:val="24"/>
        </w:rPr>
        <w:t>Aleš se svou prací</w:t>
      </w:r>
      <w:r w:rsidR="00F93EC3">
        <w:rPr>
          <w:rFonts w:ascii="Arial" w:eastAsia="Times New Roman" w:hAnsi="Arial" w:cs="Arial"/>
          <w:sz w:val="24"/>
          <w:szCs w:val="24"/>
        </w:rPr>
        <w:t xml:space="preserve"> </w:t>
      </w:r>
      <w:r w:rsidR="00080620" w:rsidRPr="00F93EC3">
        <w:rPr>
          <w:rFonts w:ascii="Arial" w:eastAsia="Times New Roman" w:hAnsi="Arial" w:cs="Arial"/>
          <w:sz w:val="24"/>
          <w:szCs w:val="24"/>
        </w:rPr>
        <w:t>v oblasti paleontologie</w:t>
      </w:r>
      <w:r w:rsidR="00F93EC3">
        <w:rPr>
          <w:rFonts w:ascii="Arial" w:eastAsia="Times New Roman" w:hAnsi="Arial" w:cs="Arial"/>
          <w:sz w:val="24"/>
          <w:szCs w:val="24"/>
        </w:rPr>
        <w:br/>
        <w:t xml:space="preserve"> </w:t>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080620" w:rsidRPr="00F93EC3">
        <w:rPr>
          <w:rFonts w:ascii="Arial" w:eastAsia="Times New Roman" w:hAnsi="Arial" w:cs="Arial"/>
          <w:sz w:val="24"/>
          <w:szCs w:val="24"/>
        </w:rPr>
        <w:t xml:space="preserve">mezi 520 </w:t>
      </w:r>
      <w:proofErr w:type="spellStart"/>
      <w:r w:rsidR="00080620" w:rsidRPr="00F93EC3">
        <w:rPr>
          <w:rFonts w:ascii="Arial" w:eastAsia="Times New Roman" w:hAnsi="Arial" w:cs="Arial"/>
          <w:sz w:val="24"/>
          <w:szCs w:val="24"/>
        </w:rPr>
        <w:t>spolu</w:t>
      </w:r>
      <w:r w:rsidR="00F93EC3">
        <w:rPr>
          <w:rFonts w:ascii="Arial" w:eastAsia="Times New Roman" w:hAnsi="Arial" w:cs="Arial"/>
          <w:sz w:val="24"/>
          <w:szCs w:val="24"/>
        </w:rPr>
        <w:t>so</w:t>
      </w:r>
      <w:r w:rsidR="00080620" w:rsidRPr="00F93EC3">
        <w:rPr>
          <w:rFonts w:ascii="Arial" w:eastAsia="Times New Roman" w:hAnsi="Arial" w:cs="Arial"/>
          <w:sz w:val="24"/>
          <w:szCs w:val="24"/>
        </w:rPr>
        <w:t>utěžící</w:t>
      </w:r>
      <w:r w:rsidRPr="00F93EC3">
        <w:rPr>
          <w:rFonts w:ascii="Arial" w:eastAsia="Times New Roman" w:hAnsi="Arial" w:cs="Arial"/>
          <w:sz w:val="24"/>
          <w:szCs w:val="24"/>
        </w:rPr>
        <w:t>mi</w:t>
      </w:r>
      <w:proofErr w:type="spellEnd"/>
      <w:r w:rsidRPr="00F93EC3">
        <w:rPr>
          <w:rFonts w:ascii="Arial" w:eastAsia="Times New Roman" w:hAnsi="Arial" w:cs="Arial"/>
          <w:sz w:val="24"/>
          <w:szCs w:val="24"/>
        </w:rPr>
        <w:t xml:space="preserve"> v </w:t>
      </w:r>
      <w:r w:rsidR="00080620" w:rsidRPr="00F93EC3">
        <w:rPr>
          <w:rFonts w:ascii="Arial" w:eastAsia="Times New Roman" w:hAnsi="Arial" w:cs="Arial"/>
          <w:sz w:val="24"/>
          <w:szCs w:val="24"/>
        </w:rPr>
        <w:t>kategori</w:t>
      </w:r>
      <w:r w:rsidRPr="00F93EC3">
        <w:rPr>
          <w:rFonts w:ascii="Arial" w:eastAsia="Times New Roman" w:hAnsi="Arial" w:cs="Arial"/>
          <w:sz w:val="24"/>
          <w:szCs w:val="24"/>
        </w:rPr>
        <w:t>i</w:t>
      </w:r>
      <w:r w:rsidR="00080620" w:rsidRPr="00F93EC3">
        <w:rPr>
          <w:rFonts w:ascii="Arial" w:eastAsia="Times New Roman" w:hAnsi="Arial" w:cs="Arial"/>
          <w:sz w:val="24"/>
          <w:szCs w:val="24"/>
        </w:rPr>
        <w:t xml:space="preserve"> </w:t>
      </w:r>
      <w:proofErr w:type="spellStart"/>
      <w:r w:rsidR="00080620" w:rsidRPr="00F93EC3">
        <w:rPr>
          <w:rFonts w:ascii="Arial" w:eastAsia="Times New Roman" w:hAnsi="Arial" w:cs="Arial"/>
          <w:sz w:val="24"/>
          <w:szCs w:val="24"/>
        </w:rPr>
        <w:t>Earth</w:t>
      </w:r>
      <w:proofErr w:type="spellEnd"/>
      <w:r w:rsidR="00F93EC3">
        <w:rPr>
          <w:rFonts w:ascii="Arial" w:eastAsia="Times New Roman" w:hAnsi="Arial" w:cs="Arial"/>
          <w:sz w:val="24"/>
          <w:szCs w:val="24"/>
        </w:rPr>
        <w:br/>
        <w:t xml:space="preserve"> </w:t>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080620" w:rsidRPr="00F93EC3">
        <w:rPr>
          <w:rFonts w:ascii="Arial" w:eastAsia="Times New Roman" w:hAnsi="Arial" w:cs="Arial"/>
          <w:sz w:val="24"/>
          <w:szCs w:val="24"/>
        </w:rPr>
        <w:t xml:space="preserve">and </w:t>
      </w:r>
      <w:proofErr w:type="spellStart"/>
      <w:r w:rsidR="00080620" w:rsidRPr="00F93EC3">
        <w:rPr>
          <w:rFonts w:ascii="Arial" w:eastAsia="Times New Roman" w:hAnsi="Arial" w:cs="Arial"/>
          <w:sz w:val="24"/>
          <w:szCs w:val="24"/>
        </w:rPr>
        <w:t>environmental</w:t>
      </w:r>
      <w:proofErr w:type="spellEnd"/>
      <w:r w:rsidR="00F93EC3">
        <w:rPr>
          <w:rFonts w:ascii="Arial" w:eastAsia="Times New Roman" w:hAnsi="Arial" w:cs="Arial"/>
          <w:sz w:val="24"/>
          <w:szCs w:val="24"/>
        </w:rPr>
        <w:t xml:space="preserve"> </w:t>
      </w:r>
      <w:proofErr w:type="spellStart"/>
      <w:r w:rsidR="00080620" w:rsidRPr="00F93EC3">
        <w:rPr>
          <w:rFonts w:ascii="Arial" w:eastAsia="Times New Roman" w:hAnsi="Arial" w:cs="Arial"/>
          <w:sz w:val="24"/>
          <w:szCs w:val="24"/>
        </w:rPr>
        <w:t>sciences</w:t>
      </w:r>
      <w:proofErr w:type="spellEnd"/>
      <w:r w:rsidRPr="00F93EC3">
        <w:rPr>
          <w:rFonts w:ascii="Arial" w:eastAsia="Times New Roman" w:hAnsi="Arial" w:cs="Arial"/>
          <w:sz w:val="24"/>
          <w:szCs w:val="24"/>
        </w:rPr>
        <w:t xml:space="preserve"> získal stříbrné</w:t>
      </w:r>
      <w:r w:rsidR="00F93EC3">
        <w:rPr>
          <w:rFonts w:ascii="Arial" w:eastAsia="Times New Roman" w:hAnsi="Arial" w:cs="Arial"/>
          <w:sz w:val="24"/>
          <w:szCs w:val="24"/>
        </w:rPr>
        <w:br/>
        <w:t xml:space="preserve"> </w:t>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Pr="00F93EC3">
        <w:rPr>
          <w:rFonts w:ascii="Arial" w:eastAsia="Times New Roman" w:hAnsi="Arial" w:cs="Arial"/>
          <w:sz w:val="24"/>
          <w:szCs w:val="24"/>
        </w:rPr>
        <w:t>u</w:t>
      </w:r>
      <w:r w:rsidR="00F93EC3">
        <w:rPr>
          <w:rFonts w:ascii="Arial" w:eastAsia="Times New Roman" w:hAnsi="Arial" w:cs="Arial"/>
          <w:sz w:val="24"/>
          <w:szCs w:val="24"/>
        </w:rPr>
        <w:t>m</w:t>
      </w:r>
      <w:r w:rsidRPr="00F93EC3">
        <w:rPr>
          <w:rFonts w:ascii="Arial" w:eastAsia="Times New Roman" w:hAnsi="Arial" w:cs="Arial"/>
          <w:sz w:val="24"/>
          <w:szCs w:val="24"/>
        </w:rPr>
        <w:t>ístění. Předání ceny</w:t>
      </w:r>
      <w:r w:rsidR="00F93EC3">
        <w:rPr>
          <w:rFonts w:ascii="Arial" w:eastAsia="Times New Roman" w:hAnsi="Arial" w:cs="Arial"/>
          <w:sz w:val="24"/>
          <w:szCs w:val="24"/>
        </w:rPr>
        <w:t xml:space="preserve"> </w:t>
      </w:r>
      <w:r w:rsidRPr="00F93EC3">
        <w:rPr>
          <w:rFonts w:ascii="Arial" w:eastAsia="Times New Roman" w:hAnsi="Arial" w:cs="Arial"/>
          <w:sz w:val="24"/>
          <w:szCs w:val="24"/>
        </w:rPr>
        <w:t>proběhlo 23. února</w:t>
      </w:r>
      <w:r w:rsidR="00F93EC3">
        <w:rPr>
          <w:rFonts w:ascii="Arial" w:eastAsia="Times New Roman" w:hAnsi="Arial" w:cs="Arial"/>
          <w:sz w:val="24"/>
          <w:szCs w:val="24"/>
        </w:rPr>
        <w:br/>
        <w:t xml:space="preserve"> </w:t>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00F93EC3">
        <w:rPr>
          <w:rFonts w:ascii="Arial" w:eastAsia="Times New Roman" w:hAnsi="Arial" w:cs="Arial"/>
          <w:sz w:val="24"/>
          <w:szCs w:val="24"/>
        </w:rPr>
        <w:tab/>
      </w:r>
      <w:r w:rsidRPr="00F93EC3">
        <w:rPr>
          <w:rFonts w:ascii="Arial" w:eastAsia="Times New Roman" w:hAnsi="Arial" w:cs="Arial"/>
          <w:sz w:val="24"/>
          <w:szCs w:val="24"/>
        </w:rPr>
        <w:t>v hotelu Alcron v Praze.</w:t>
      </w:r>
      <w:r w:rsidR="000453A5">
        <w:rPr>
          <w:rFonts w:ascii="Arial" w:eastAsia="Times New Roman" w:hAnsi="Arial" w:cs="Arial"/>
          <w:sz w:val="24"/>
          <w:szCs w:val="24"/>
        </w:rPr>
        <w:t xml:space="preserve"> </w:t>
      </w:r>
      <w:r w:rsidRPr="00F93EC3">
        <w:rPr>
          <w:rFonts w:ascii="Arial" w:eastAsia="Times New Roman" w:hAnsi="Arial" w:cs="Arial"/>
          <w:sz w:val="24"/>
          <w:szCs w:val="24"/>
        </w:rPr>
        <w:t>Diplom a medaili</w:t>
      </w:r>
      <w:r w:rsidR="000453A5">
        <w:rPr>
          <w:rFonts w:ascii="Arial" w:eastAsia="Times New Roman" w:hAnsi="Arial" w:cs="Arial"/>
          <w:sz w:val="24"/>
          <w:szCs w:val="24"/>
        </w:rPr>
        <w:br/>
        <w:t xml:space="preserve"> </w:t>
      </w:r>
      <w:r w:rsidR="000453A5">
        <w:rPr>
          <w:rFonts w:ascii="Arial" w:eastAsia="Times New Roman" w:hAnsi="Arial" w:cs="Arial"/>
          <w:sz w:val="24"/>
          <w:szCs w:val="24"/>
        </w:rPr>
        <w:tab/>
      </w:r>
      <w:r w:rsidR="000453A5">
        <w:rPr>
          <w:rFonts w:ascii="Arial" w:eastAsia="Times New Roman" w:hAnsi="Arial" w:cs="Arial"/>
          <w:sz w:val="24"/>
          <w:szCs w:val="24"/>
        </w:rPr>
        <w:tab/>
      </w:r>
      <w:r w:rsidR="000453A5">
        <w:rPr>
          <w:rFonts w:ascii="Arial" w:eastAsia="Times New Roman" w:hAnsi="Arial" w:cs="Arial"/>
          <w:sz w:val="24"/>
          <w:szCs w:val="24"/>
        </w:rPr>
        <w:tab/>
      </w:r>
      <w:r w:rsidR="000453A5">
        <w:rPr>
          <w:rFonts w:ascii="Arial" w:eastAsia="Times New Roman" w:hAnsi="Arial" w:cs="Arial"/>
          <w:sz w:val="24"/>
          <w:szCs w:val="24"/>
        </w:rPr>
        <w:tab/>
      </w:r>
      <w:r w:rsidR="000453A5">
        <w:rPr>
          <w:rFonts w:ascii="Arial" w:eastAsia="Times New Roman" w:hAnsi="Arial" w:cs="Arial"/>
          <w:sz w:val="24"/>
          <w:szCs w:val="24"/>
        </w:rPr>
        <w:tab/>
      </w:r>
      <w:r w:rsidR="000453A5">
        <w:rPr>
          <w:rFonts w:ascii="Arial" w:eastAsia="Times New Roman" w:hAnsi="Arial" w:cs="Arial"/>
          <w:sz w:val="24"/>
          <w:szCs w:val="24"/>
        </w:rPr>
        <w:tab/>
      </w:r>
      <w:r w:rsidRPr="00F93EC3">
        <w:rPr>
          <w:rFonts w:ascii="Arial" w:eastAsia="Times New Roman" w:hAnsi="Arial" w:cs="Arial"/>
          <w:sz w:val="24"/>
          <w:szCs w:val="24"/>
        </w:rPr>
        <w:t>mu</w:t>
      </w:r>
      <w:r w:rsidR="000453A5">
        <w:rPr>
          <w:rFonts w:ascii="Arial" w:eastAsia="Times New Roman" w:hAnsi="Arial" w:cs="Arial"/>
          <w:sz w:val="24"/>
          <w:szCs w:val="24"/>
        </w:rPr>
        <w:t xml:space="preserve"> </w:t>
      </w:r>
      <w:r w:rsidRPr="00F93EC3">
        <w:rPr>
          <w:rFonts w:ascii="Arial" w:eastAsia="Times New Roman" w:hAnsi="Arial" w:cs="Arial"/>
          <w:sz w:val="24"/>
          <w:szCs w:val="24"/>
        </w:rPr>
        <w:t>osobně předal</w:t>
      </w:r>
      <w:r w:rsidR="00F93EC3">
        <w:rPr>
          <w:rFonts w:ascii="Arial" w:eastAsia="Times New Roman" w:hAnsi="Arial" w:cs="Arial"/>
          <w:sz w:val="24"/>
          <w:szCs w:val="24"/>
        </w:rPr>
        <w:t xml:space="preserve"> </w:t>
      </w:r>
      <w:r w:rsidRPr="00F93EC3">
        <w:rPr>
          <w:rFonts w:ascii="Arial" w:eastAsia="Times New Roman" w:hAnsi="Arial" w:cs="Arial"/>
          <w:sz w:val="24"/>
          <w:szCs w:val="24"/>
        </w:rPr>
        <w:t>prof. Ing. Jiří Drahoš,</w:t>
      </w:r>
      <w:r w:rsidR="000453A5">
        <w:rPr>
          <w:rFonts w:ascii="Arial" w:eastAsia="Times New Roman" w:hAnsi="Arial" w:cs="Arial"/>
          <w:sz w:val="24"/>
          <w:szCs w:val="24"/>
        </w:rPr>
        <w:br/>
        <w:t xml:space="preserve"> </w:t>
      </w:r>
      <w:r w:rsidR="000453A5">
        <w:rPr>
          <w:rFonts w:ascii="Arial" w:eastAsia="Times New Roman" w:hAnsi="Arial" w:cs="Arial"/>
          <w:sz w:val="24"/>
          <w:szCs w:val="24"/>
        </w:rPr>
        <w:tab/>
      </w:r>
      <w:r w:rsidR="000453A5">
        <w:rPr>
          <w:rFonts w:ascii="Arial" w:eastAsia="Times New Roman" w:hAnsi="Arial" w:cs="Arial"/>
          <w:sz w:val="24"/>
          <w:szCs w:val="24"/>
        </w:rPr>
        <w:tab/>
      </w:r>
      <w:r w:rsidR="000453A5">
        <w:rPr>
          <w:rFonts w:ascii="Arial" w:eastAsia="Times New Roman" w:hAnsi="Arial" w:cs="Arial"/>
          <w:sz w:val="24"/>
          <w:szCs w:val="24"/>
        </w:rPr>
        <w:tab/>
      </w:r>
      <w:r w:rsidR="000453A5">
        <w:rPr>
          <w:rFonts w:ascii="Arial" w:eastAsia="Times New Roman" w:hAnsi="Arial" w:cs="Arial"/>
          <w:sz w:val="24"/>
          <w:szCs w:val="24"/>
        </w:rPr>
        <w:tab/>
      </w:r>
      <w:r w:rsidR="000453A5">
        <w:rPr>
          <w:rFonts w:ascii="Arial" w:eastAsia="Times New Roman" w:hAnsi="Arial" w:cs="Arial"/>
          <w:sz w:val="24"/>
          <w:szCs w:val="24"/>
        </w:rPr>
        <w:tab/>
      </w:r>
      <w:r w:rsidR="000453A5">
        <w:rPr>
          <w:rFonts w:ascii="Arial" w:eastAsia="Times New Roman" w:hAnsi="Arial" w:cs="Arial"/>
          <w:sz w:val="24"/>
          <w:szCs w:val="24"/>
        </w:rPr>
        <w:tab/>
      </w:r>
      <w:r w:rsidRPr="00F93EC3">
        <w:rPr>
          <w:rFonts w:ascii="Arial" w:eastAsia="Times New Roman" w:hAnsi="Arial" w:cs="Arial"/>
          <w:sz w:val="24"/>
          <w:szCs w:val="24"/>
        </w:rPr>
        <w:t>DrSc.</w:t>
      </w:r>
      <w:r w:rsidRPr="00F93EC3">
        <w:rPr>
          <w:rFonts w:ascii="Arial" w:hAnsi="Arial" w:cs="Arial"/>
          <w:b/>
          <w:szCs w:val="23"/>
        </w:rPr>
        <w:t xml:space="preserve">  </w:t>
      </w:r>
      <w:r w:rsidRPr="00F93EC3">
        <w:rPr>
          <w:rFonts w:ascii="Arial" w:eastAsia="Times New Roman" w:hAnsi="Arial" w:cs="Arial"/>
          <w:sz w:val="24"/>
          <w:szCs w:val="24"/>
        </w:rPr>
        <w:t xml:space="preserve">Krom dalších ocenění Aleš </w:t>
      </w:r>
      <w:proofErr w:type="spellStart"/>
      <w:r w:rsidRPr="00F93EC3">
        <w:rPr>
          <w:rFonts w:ascii="Arial" w:eastAsia="Times New Roman" w:hAnsi="Arial" w:cs="Arial"/>
          <w:sz w:val="24"/>
          <w:szCs w:val="24"/>
        </w:rPr>
        <w:t>Janderka</w:t>
      </w:r>
      <w:proofErr w:type="spellEnd"/>
      <w:r w:rsidRPr="00F93EC3">
        <w:rPr>
          <w:rFonts w:ascii="Arial" w:eastAsia="Times New Roman" w:hAnsi="Arial" w:cs="Arial"/>
          <w:sz w:val="24"/>
          <w:szCs w:val="24"/>
        </w:rPr>
        <w:t xml:space="preserve"> </w:t>
      </w:r>
      <w:r w:rsidR="000453A5">
        <w:rPr>
          <w:rFonts w:ascii="Arial" w:eastAsia="Times New Roman" w:hAnsi="Arial" w:cs="Arial"/>
          <w:sz w:val="24"/>
          <w:szCs w:val="24"/>
        </w:rPr>
        <w:br/>
        <w:t xml:space="preserve"> </w:t>
      </w:r>
      <w:r w:rsidR="000453A5">
        <w:rPr>
          <w:rFonts w:ascii="Arial" w:eastAsia="Times New Roman" w:hAnsi="Arial" w:cs="Arial"/>
          <w:sz w:val="24"/>
          <w:szCs w:val="24"/>
        </w:rPr>
        <w:tab/>
      </w:r>
      <w:r w:rsidR="000453A5">
        <w:rPr>
          <w:rFonts w:ascii="Arial" w:eastAsia="Times New Roman" w:hAnsi="Arial" w:cs="Arial"/>
          <w:sz w:val="24"/>
          <w:szCs w:val="24"/>
        </w:rPr>
        <w:tab/>
      </w:r>
      <w:r w:rsidR="000453A5">
        <w:rPr>
          <w:rFonts w:ascii="Arial" w:eastAsia="Times New Roman" w:hAnsi="Arial" w:cs="Arial"/>
          <w:sz w:val="24"/>
          <w:szCs w:val="24"/>
        </w:rPr>
        <w:tab/>
      </w:r>
      <w:r w:rsidR="000453A5">
        <w:rPr>
          <w:rFonts w:ascii="Arial" w:eastAsia="Times New Roman" w:hAnsi="Arial" w:cs="Arial"/>
          <w:sz w:val="24"/>
          <w:szCs w:val="24"/>
        </w:rPr>
        <w:tab/>
      </w:r>
      <w:r w:rsidR="000453A5">
        <w:rPr>
          <w:rFonts w:ascii="Arial" w:eastAsia="Times New Roman" w:hAnsi="Arial" w:cs="Arial"/>
          <w:sz w:val="24"/>
          <w:szCs w:val="24"/>
        </w:rPr>
        <w:tab/>
      </w:r>
      <w:r w:rsidR="000453A5">
        <w:rPr>
          <w:rFonts w:ascii="Arial" w:eastAsia="Times New Roman" w:hAnsi="Arial" w:cs="Arial"/>
          <w:sz w:val="24"/>
          <w:szCs w:val="24"/>
        </w:rPr>
        <w:tab/>
      </w:r>
      <w:r w:rsidRPr="00F93EC3">
        <w:rPr>
          <w:rFonts w:ascii="Arial" w:eastAsia="Times New Roman" w:hAnsi="Arial" w:cs="Arial"/>
          <w:sz w:val="24"/>
          <w:szCs w:val="24"/>
        </w:rPr>
        <w:t>získal</w:t>
      </w:r>
      <w:r w:rsidR="000453A5">
        <w:rPr>
          <w:rFonts w:ascii="Arial" w:eastAsia="Times New Roman" w:hAnsi="Arial" w:cs="Arial"/>
          <w:sz w:val="24"/>
          <w:szCs w:val="24"/>
        </w:rPr>
        <w:t xml:space="preserve"> </w:t>
      </w:r>
      <w:r w:rsidRPr="00F93EC3">
        <w:rPr>
          <w:rFonts w:ascii="Arial" w:eastAsia="Times New Roman" w:hAnsi="Arial" w:cs="Arial"/>
          <w:sz w:val="24"/>
          <w:szCs w:val="24"/>
        </w:rPr>
        <w:t>také</w:t>
      </w:r>
      <w:r w:rsidR="00F93EC3">
        <w:rPr>
          <w:rFonts w:ascii="Arial" w:eastAsia="Times New Roman" w:hAnsi="Arial" w:cs="Arial"/>
          <w:sz w:val="24"/>
          <w:szCs w:val="24"/>
        </w:rPr>
        <w:t xml:space="preserve"> </w:t>
      </w:r>
      <w:r w:rsidRPr="00F93EC3">
        <w:rPr>
          <w:rFonts w:ascii="Arial" w:eastAsia="Times New Roman" w:hAnsi="Arial" w:cs="Arial"/>
          <w:sz w:val="24"/>
          <w:szCs w:val="24"/>
        </w:rPr>
        <w:t>cenu Jaroslava Heyrovského</w:t>
      </w:r>
      <w:r w:rsidR="000453A5">
        <w:rPr>
          <w:rFonts w:ascii="Arial" w:eastAsia="Times New Roman" w:hAnsi="Arial" w:cs="Arial"/>
          <w:sz w:val="24"/>
          <w:szCs w:val="24"/>
        </w:rPr>
        <w:br/>
        <w:t xml:space="preserve"> </w:t>
      </w:r>
      <w:r w:rsidR="000453A5">
        <w:rPr>
          <w:rFonts w:ascii="Arial" w:eastAsia="Times New Roman" w:hAnsi="Arial" w:cs="Arial"/>
          <w:sz w:val="24"/>
          <w:szCs w:val="24"/>
        </w:rPr>
        <w:tab/>
      </w:r>
      <w:r w:rsidR="000453A5">
        <w:rPr>
          <w:rFonts w:ascii="Arial" w:eastAsia="Times New Roman" w:hAnsi="Arial" w:cs="Arial"/>
          <w:sz w:val="24"/>
          <w:szCs w:val="24"/>
        </w:rPr>
        <w:tab/>
      </w:r>
      <w:r w:rsidR="000453A5">
        <w:rPr>
          <w:rFonts w:ascii="Arial" w:eastAsia="Times New Roman" w:hAnsi="Arial" w:cs="Arial"/>
          <w:sz w:val="24"/>
          <w:szCs w:val="24"/>
        </w:rPr>
        <w:tab/>
      </w:r>
      <w:r w:rsidR="000453A5">
        <w:rPr>
          <w:rFonts w:ascii="Arial" w:eastAsia="Times New Roman" w:hAnsi="Arial" w:cs="Arial"/>
          <w:sz w:val="24"/>
          <w:szCs w:val="24"/>
        </w:rPr>
        <w:tab/>
      </w:r>
      <w:r w:rsidR="000453A5">
        <w:rPr>
          <w:rFonts w:ascii="Arial" w:eastAsia="Times New Roman" w:hAnsi="Arial" w:cs="Arial"/>
          <w:sz w:val="24"/>
          <w:szCs w:val="24"/>
        </w:rPr>
        <w:tab/>
      </w:r>
      <w:r w:rsidR="000453A5">
        <w:rPr>
          <w:rFonts w:ascii="Arial" w:eastAsia="Times New Roman" w:hAnsi="Arial" w:cs="Arial"/>
          <w:sz w:val="24"/>
          <w:szCs w:val="24"/>
        </w:rPr>
        <w:tab/>
      </w:r>
      <w:r w:rsidRPr="00F93EC3">
        <w:rPr>
          <w:rFonts w:ascii="Arial" w:eastAsia="Times New Roman" w:hAnsi="Arial" w:cs="Arial"/>
          <w:sz w:val="24"/>
          <w:szCs w:val="24"/>
        </w:rPr>
        <w:t xml:space="preserve">a </w:t>
      </w:r>
      <w:proofErr w:type="gramStart"/>
      <w:r w:rsidRPr="00F93EC3">
        <w:rPr>
          <w:rFonts w:ascii="Arial" w:eastAsia="Times New Roman" w:hAnsi="Arial" w:cs="Arial"/>
          <w:sz w:val="24"/>
          <w:szCs w:val="24"/>
        </w:rPr>
        <w:t xml:space="preserve">Cenu </w:t>
      </w:r>
      <w:r w:rsidR="000453A5">
        <w:rPr>
          <w:rFonts w:ascii="Arial" w:eastAsia="Times New Roman" w:hAnsi="Arial" w:cs="Arial"/>
          <w:sz w:val="24"/>
          <w:szCs w:val="24"/>
        </w:rPr>
        <w:t xml:space="preserve"> </w:t>
      </w:r>
      <w:r w:rsidRPr="00F93EC3">
        <w:rPr>
          <w:rFonts w:ascii="Arial" w:eastAsia="Times New Roman" w:hAnsi="Arial" w:cs="Arial"/>
          <w:sz w:val="24"/>
          <w:szCs w:val="24"/>
        </w:rPr>
        <w:t>české</w:t>
      </w:r>
      <w:proofErr w:type="gramEnd"/>
      <w:r w:rsidR="00F93EC3">
        <w:rPr>
          <w:rFonts w:ascii="Arial" w:eastAsia="Times New Roman" w:hAnsi="Arial" w:cs="Arial"/>
          <w:sz w:val="24"/>
          <w:szCs w:val="24"/>
        </w:rPr>
        <w:t xml:space="preserve"> </w:t>
      </w:r>
      <w:r w:rsidR="000453A5">
        <w:rPr>
          <w:rFonts w:ascii="Arial" w:eastAsia="Times New Roman" w:hAnsi="Arial" w:cs="Arial"/>
          <w:sz w:val="24"/>
          <w:szCs w:val="24"/>
        </w:rPr>
        <w:t>u</w:t>
      </w:r>
      <w:r w:rsidRPr="00F93EC3">
        <w:rPr>
          <w:rFonts w:ascii="Arial" w:eastAsia="Times New Roman" w:hAnsi="Arial" w:cs="Arial"/>
          <w:sz w:val="24"/>
          <w:szCs w:val="24"/>
        </w:rPr>
        <w:t>čené společnosti.</w:t>
      </w:r>
    </w:p>
    <w:p w14:paraId="1C7BC85C" w14:textId="77777777" w:rsidR="008A0E40" w:rsidRDefault="00854458" w:rsidP="00CB1FD8">
      <w:pPr>
        <w:spacing w:after="0" w:line="240" w:lineRule="auto"/>
        <w:jc w:val="both"/>
        <w:rPr>
          <w:rFonts w:ascii="Arial" w:hAnsi="Arial" w:cs="Arial"/>
          <w:b/>
          <w:szCs w:val="23"/>
        </w:rPr>
      </w:pPr>
      <w:r>
        <w:rPr>
          <w:rFonts w:ascii="Times New Roman" w:eastAsia="Times New Roman" w:hAnsi="Times New Roman"/>
          <w:sz w:val="24"/>
          <w:szCs w:val="24"/>
        </w:rPr>
        <w:br/>
        <w:t xml:space="preserve">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00080620">
        <w:rPr>
          <w:rFonts w:ascii="Arial" w:hAnsi="Arial" w:cs="Arial"/>
          <w:b/>
          <w:szCs w:val="23"/>
        </w:rPr>
        <w:t xml:space="preserve"> </w:t>
      </w:r>
    </w:p>
    <w:p w14:paraId="53C2317C" w14:textId="77777777" w:rsidR="000A2C78" w:rsidRDefault="000A2C78" w:rsidP="00B54134">
      <w:pPr>
        <w:spacing w:before="100" w:beforeAutospacing="1" w:after="100" w:afterAutospacing="1"/>
        <w:rPr>
          <w:rFonts w:ascii="Arial" w:hAnsi="Arial" w:cs="Arial"/>
          <w:b/>
          <w:szCs w:val="23"/>
        </w:rPr>
      </w:pPr>
    </w:p>
    <w:p w14:paraId="5BF14780" w14:textId="77777777" w:rsidR="00854458" w:rsidRDefault="00593626" w:rsidP="00B54134">
      <w:pPr>
        <w:spacing w:before="100" w:beforeAutospacing="1" w:after="100" w:afterAutospacing="1"/>
        <w:rPr>
          <w:rFonts w:ascii="Arial" w:hAnsi="Arial" w:cs="Arial"/>
          <w:b/>
          <w:szCs w:val="23"/>
        </w:rPr>
      </w:pPr>
      <w:r>
        <w:rPr>
          <w:noProof/>
        </w:rPr>
        <w:lastRenderedPageBreak/>
        <w:drawing>
          <wp:anchor distT="0" distB="0" distL="114300" distR="114300" simplePos="0" relativeHeight="251680768" behindDoc="1" locked="0" layoutInCell="1" allowOverlap="1" wp14:anchorId="616662EE" wp14:editId="2FEE38AD">
            <wp:simplePos x="0" y="0"/>
            <wp:positionH relativeFrom="page">
              <wp:align>center</wp:align>
            </wp:positionH>
            <wp:positionV relativeFrom="paragraph">
              <wp:posOffset>-191339</wp:posOffset>
            </wp:positionV>
            <wp:extent cx="4620900" cy="2592125"/>
            <wp:effectExtent l="0" t="0" r="8255" b="0"/>
            <wp:wrapNone/>
            <wp:docPr id="1" name="Obrázek 1" descr="https://www.gymspk.cz/wp-content/uploads/2022/04/IMG_1537-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gymspk.cz/wp-content/uploads/2022/04/IMG_1537-scaled.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20900" cy="2592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50D117" w14:textId="77777777" w:rsidR="00367DF4" w:rsidRDefault="00367DF4" w:rsidP="004F7F49">
      <w:pPr>
        <w:spacing w:before="100" w:beforeAutospacing="1" w:after="100" w:afterAutospacing="1" w:line="240" w:lineRule="auto"/>
        <w:outlineLvl w:val="1"/>
        <w:rPr>
          <w:rFonts w:ascii="Times New Roman" w:eastAsia="Times New Roman" w:hAnsi="Times New Roman"/>
          <w:b/>
          <w:bCs/>
          <w:sz w:val="36"/>
          <w:szCs w:val="36"/>
        </w:rPr>
      </w:pPr>
    </w:p>
    <w:p w14:paraId="01724629" w14:textId="77777777" w:rsidR="00367DF4" w:rsidRDefault="00367DF4" w:rsidP="004F7F49">
      <w:pPr>
        <w:spacing w:before="100" w:beforeAutospacing="1" w:after="100" w:afterAutospacing="1" w:line="240" w:lineRule="auto"/>
        <w:outlineLvl w:val="1"/>
        <w:rPr>
          <w:rFonts w:ascii="Times New Roman" w:eastAsia="Times New Roman" w:hAnsi="Times New Roman"/>
          <w:b/>
          <w:bCs/>
          <w:sz w:val="36"/>
          <w:szCs w:val="36"/>
        </w:rPr>
      </w:pPr>
    </w:p>
    <w:p w14:paraId="17FA4E77" w14:textId="77777777" w:rsidR="00367DF4" w:rsidRDefault="00367DF4" w:rsidP="004F7F49">
      <w:pPr>
        <w:spacing w:before="100" w:beforeAutospacing="1" w:after="100" w:afterAutospacing="1" w:line="240" w:lineRule="auto"/>
        <w:outlineLvl w:val="1"/>
        <w:rPr>
          <w:rFonts w:ascii="Times New Roman" w:eastAsia="Times New Roman" w:hAnsi="Times New Roman"/>
          <w:b/>
          <w:bCs/>
          <w:sz w:val="36"/>
          <w:szCs w:val="36"/>
        </w:rPr>
      </w:pPr>
    </w:p>
    <w:p w14:paraId="78A0EE37" w14:textId="77777777" w:rsidR="00367DF4" w:rsidRDefault="00367DF4" w:rsidP="004F7F49">
      <w:pPr>
        <w:spacing w:before="100" w:beforeAutospacing="1" w:after="100" w:afterAutospacing="1" w:line="240" w:lineRule="auto"/>
        <w:outlineLvl w:val="1"/>
        <w:rPr>
          <w:rFonts w:ascii="Times New Roman" w:eastAsia="Times New Roman" w:hAnsi="Times New Roman"/>
          <w:b/>
          <w:bCs/>
          <w:sz w:val="36"/>
          <w:szCs w:val="36"/>
        </w:rPr>
      </w:pPr>
    </w:p>
    <w:p w14:paraId="50DFA828" w14:textId="77777777" w:rsidR="00367DF4" w:rsidRDefault="00367DF4" w:rsidP="00CB1FD8">
      <w:pPr>
        <w:spacing w:before="100" w:beforeAutospacing="1" w:after="100" w:afterAutospacing="1" w:line="240" w:lineRule="auto"/>
        <w:jc w:val="both"/>
        <w:outlineLvl w:val="1"/>
        <w:rPr>
          <w:rFonts w:ascii="Times New Roman" w:eastAsia="Times New Roman" w:hAnsi="Times New Roman"/>
          <w:b/>
          <w:bCs/>
          <w:sz w:val="36"/>
          <w:szCs w:val="36"/>
        </w:rPr>
      </w:pPr>
    </w:p>
    <w:p w14:paraId="2F42E59E" w14:textId="77777777" w:rsidR="004F7F49" w:rsidRPr="00367DF4" w:rsidRDefault="00CB1FD8" w:rsidP="00CB1FD8">
      <w:pPr>
        <w:spacing w:before="100" w:beforeAutospacing="1" w:after="100" w:afterAutospacing="1" w:line="240" w:lineRule="auto"/>
        <w:jc w:val="both"/>
        <w:outlineLvl w:val="1"/>
        <w:rPr>
          <w:rFonts w:ascii="Arial" w:eastAsia="Times New Roman" w:hAnsi="Arial" w:cs="Arial"/>
          <w:szCs w:val="23"/>
        </w:rPr>
      </w:pPr>
      <w:r>
        <w:rPr>
          <w:noProof/>
        </w:rPr>
        <w:drawing>
          <wp:anchor distT="0" distB="0" distL="114300" distR="114300" simplePos="0" relativeHeight="251681792" behindDoc="1" locked="0" layoutInCell="1" allowOverlap="1" wp14:anchorId="6101141F" wp14:editId="016DC9D9">
            <wp:simplePos x="0" y="0"/>
            <wp:positionH relativeFrom="column">
              <wp:posOffset>1085160</wp:posOffset>
            </wp:positionH>
            <wp:positionV relativeFrom="paragraph">
              <wp:posOffset>1378604</wp:posOffset>
            </wp:positionV>
            <wp:extent cx="4492906" cy="2993785"/>
            <wp:effectExtent l="0" t="0" r="3175" b="0"/>
            <wp:wrapNone/>
            <wp:docPr id="4" name="Obrázek 4" descr="https://www.gymspk.cz/wp-content/uploads/2022/05/DSC04360-1-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gymspk.cz/wp-content/uploads/2022/05/DSC04360-1-scaled.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07076" cy="3003227"/>
                    </a:xfrm>
                    <a:prstGeom prst="rect">
                      <a:avLst/>
                    </a:prstGeom>
                    <a:noFill/>
                    <a:ln>
                      <a:noFill/>
                    </a:ln>
                  </pic:spPr>
                </pic:pic>
              </a:graphicData>
            </a:graphic>
            <wp14:sizeRelH relativeFrom="page">
              <wp14:pctWidth>0</wp14:pctWidth>
            </wp14:sizeRelH>
            <wp14:sizeRelV relativeFrom="page">
              <wp14:pctHeight>0</wp14:pctHeight>
            </wp14:sizeRelV>
          </wp:anchor>
        </w:drawing>
      </w:r>
      <w:r w:rsidR="004F7F49" w:rsidRPr="00367DF4">
        <w:rPr>
          <w:rFonts w:ascii="Arial" w:eastAsia="Times New Roman" w:hAnsi="Arial" w:cs="Arial"/>
          <w:b/>
          <w:bCs/>
          <w:szCs w:val="23"/>
        </w:rPr>
        <w:t>Otvírání hmyzích hotelů a pítek</w:t>
      </w:r>
      <w:r w:rsidR="00367DF4">
        <w:rPr>
          <w:rFonts w:ascii="Arial" w:eastAsia="Times New Roman" w:hAnsi="Arial" w:cs="Arial"/>
          <w:b/>
          <w:bCs/>
          <w:szCs w:val="23"/>
        </w:rPr>
        <w:t xml:space="preserve">. </w:t>
      </w:r>
      <w:r w:rsidR="00367DF4">
        <w:rPr>
          <w:rFonts w:ascii="Arial" w:eastAsia="Times New Roman" w:hAnsi="Arial" w:cs="Arial"/>
          <w:szCs w:val="23"/>
        </w:rPr>
        <w:t>Prvního dubna slavnostně zakončily třídy nižšího gymnázia</w:t>
      </w:r>
      <w:r w:rsidR="004F7F49" w:rsidRPr="00367DF4">
        <w:rPr>
          <w:rFonts w:ascii="Arial" w:eastAsia="Times New Roman" w:hAnsi="Arial" w:cs="Arial"/>
          <w:szCs w:val="23"/>
        </w:rPr>
        <w:t xml:space="preserve"> </w:t>
      </w:r>
      <w:r w:rsidR="00367DF4">
        <w:rPr>
          <w:rFonts w:ascii="Arial" w:eastAsia="Times New Roman" w:hAnsi="Arial" w:cs="Arial"/>
          <w:szCs w:val="23"/>
        </w:rPr>
        <w:t xml:space="preserve">projekty </w:t>
      </w:r>
      <w:r w:rsidR="00367DF4" w:rsidRPr="00367DF4">
        <w:rPr>
          <w:rFonts w:ascii="Arial" w:eastAsia="Times New Roman" w:hAnsi="Arial" w:cs="Arial"/>
          <w:szCs w:val="23"/>
        </w:rPr>
        <w:t xml:space="preserve">Mladí pro klima, Učíme se péčí o místo a </w:t>
      </w:r>
      <w:proofErr w:type="spellStart"/>
      <w:r w:rsidR="00367DF4" w:rsidRPr="00367DF4">
        <w:rPr>
          <w:rFonts w:ascii="Arial" w:eastAsia="Times New Roman" w:hAnsi="Arial" w:cs="Arial"/>
          <w:szCs w:val="23"/>
        </w:rPr>
        <w:t>Ekoškola</w:t>
      </w:r>
      <w:proofErr w:type="spellEnd"/>
      <w:r w:rsidR="00367DF4">
        <w:rPr>
          <w:rFonts w:ascii="Arial" w:eastAsia="Times New Roman" w:hAnsi="Arial" w:cs="Arial"/>
          <w:szCs w:val="23"/>
        </w:rPr>
        <w:t>.</w:t>
      </w:r>
      <w:r w:rsidR="00367DF4" w:rsidRPr="00367DF4">
        <w:rPr>
          <w:rFonts w:ascii="Arial" w:eastAsia="Times New Roman" w:hAnsi="Arial" w:cs="Arial"/>
          <w:szCs w:val="23"/>
        </w:rPr>
        <w:t xml:space="preserve"> </w:t>
      </w:r>
      <w:r w:rsidR="004F7F49" w:rsidRPr="00367DF4">
        <w:rPr>
          <w:rFonts w:ascii="Arial" w:eastAsia="Times New Roman" w:hAnsi="Arial" w:cs="Arial"/>
          <w:szCs w:val="23"/>
        </w:rPr>
        <w:t xml:space="preserve">Hmyzí hotely byly umístěny na školní dvůr a v prostoru mezi knihovnou a tělocvičnou, kde to v průběhu jara a léta obzvláště krásně a bohatě kvete. Do blízkosti hmyzích hotelů a také na zahradu </w:t>
      </w:r>
      <w:proofErr w:type="spellStart"/>
      <w:r w:rsidR="004F7F49" w:rsidRPr="00367DF4">
        <w:rPr>
          <w:rFonts w:ascii="Arial" w:eastAsia="Times New Roman" w:hAnsi="Arial" w:cs="Arial"/>
          <w:szCs w:val="23"/>
        </w:rPr>
        <w:t>Vincentina</w:t>
      </w:r>
      <w:proofErr w:type="spellEnd"/>
      <w:r w:rsidR="004F7F49" w:rsidRPr="00367DF4">
        <w:rPr>
          <w:rFonts w:ascii="Arial" w:eastAsia="Times New Roman" w:hAnsi="Arial" w:cs="Arial"/>
          <w:szCs w:val="23"/>
        </w:rPr>
        <w:t xml:space="preserve"> byla umístěna keramická pítka, která vyrobili žáci G5 a</w:t>
      </w:r>
      <w:r w:rsidR="00367DF4">
        <w:rPr>
          <w:rFonts w:ascii="Arial" w:eastAsia="Times New Roman" w:hAnsi="Arial" w:cs="Arial"/>
          <w:szCs w:val="23"/>
        </w:rPr>
        <w:t xml:space="preserve"> </w:t>
      </w:r>
      <w:r w:rsidR="004F7F49" w:rsidRPr="00367DF4">
        <w:rPr>
          <w:rFonts w:ascii="Arial" w:eastAsia="Times New Roman" w:hAnsi="Arial" w:cs="Arial"/>
          <w:szCs w:val="23"/>
        </w:rPr>
        <w:t>G6. Poděkování</w:t>
      </w:r>
      <w:r>
        <w:rPr>
          <w:rFonts w:ascii="Arial" w:eastAsia="Times New Roman" w:hAnsi="Arial" w:cs="Arial"/>
          <w:szCs w:val="23"/>
        </w:rPr>
        <w:t xml:space="preserve">          </w:t>
      </w:r>
      <w:r w:rsidR="00367DF4">
        <w:rPr>
          <w:rFonts w:ascii="Arial" w:eastAsia="Times New Roman" w:hAnsi="Arial" w:cs="Arial"/>
          <w:szCs w:val="23"/>
        </w:rPr>
        <w:t xml:space="preserve"> z</w:t>
      </w:r>
      <w:r w:rsidR="004F7F49" w:rsidRPr="00367DF4">
        <w:rPr>
          <w:rFonts w:ascii="Arial" w:eastAsia="Times New Roman" w:hAnsi="Arial" w:cs="Arial"/>
          <w:szCs w:val="23"/>
        </w:rPr>
        <w:t xml:space="preserve">a skvělou sousedskou spolupráci </w:t>
      </w:r>
      <w:r w:rsidR="00367DF4">
        <w:rPr>
          <w:rFonts w:ascii="Arial" w:eastAsia="Times New Roman" w:hAnsi="Arial" w:cs="Arial"/>
          <w:szCs w:val="23"/>
        </w:rPr>
        <w:t xml:space="preserve">patří také </w:t>
      </w:r>
      <w:r w:rsidR="004F7F49" w:rsidRPr="00367DF4">
        <w:rPr>
          <w:rFonts w:ascii="Arial" w:eastAsia="Times New Roman" w:hAnsi="Arial" w:cs="Arial"/>
          <w:szCs w:val="23"/>
        </w:rPr>
        <w:t xml:space="preserve">obyvatelům </w:t>
      </w:r>
      <w:proofErr w:type="spellStart"/>
      <w:r w:rsidR="004F7F49" w:rsidRPr="00367DF4">
        <w:rPr>
          <w:rFonts w:ascii="Arial" w:eastAsia="Times New Roman" w:hAnsi="Arial" w:cs="Arial"/>
          <w:szCs w:val="23"/>
        </w:rPr>
        <w:t>Vincentina</w:t>
      </w:r>
      <w:proofErr w:type="spellEnd"/>
      <w:r w:rsidR="00367DF4">
        <w:rPr>
          <w:rFonts w:ascii="Arial" w:eastAsia="Times New Roman" w:hAnsi="Arial" w:cs="Arial"/>
          <w:szCs w:val="23"/>
        </w:rPr>
        <w:t xml:space="preserve"> a Masarykově</w:t>
      </w:r>
      <w:r w:rsidR="004F7F49" w:rsidRPr="00367DF4">
        <w:rPr>
          <w:rFonts w:ascii="Arial" w:eastAsia="Times New Roman" w:hAnsi="Arial" w:cs="Arial"/>
          <w:szCs w:val="23"/>
        </w:rPr>
        <w:t xml:space="preserve"> knihovn</w:t>
      </w:r>
      <w:r w:rsidR="00367DF4">
        <w:rPr>
          <w:rFonts w:ascii="Arial" w:eastAsia="Times New Roman" w:hAnsi="Arial" w:cs="Arial"/>
          <w:szCs w:val="23"/>
        </w:rPr>
        <w:t>ě</w:t>
      </w:r>
      <w:r w:rsidR="004F7F49" w:rsidRPr="00367DF4">
        <w:rPr>
          <w:rFonts w:ascii="Arial" w:eastAsia="Times New Roman" w:hAnsi="Arial" w:cs="Arial"/>
          <w:szCs w:val="23"/>
        </w:rPr>
        <w:t xml:space="preserve"> </w:t>
      </w:r>
      <w:r w:rsidR="00367DF4">
        <w:rPr>
          <w:rFonts w:ascii="Arial" w:eastAsia="Times New Roman" w:hAnsi="Arial" w:cs="Arial"/>
          <w:szCs w:val="23"/>
        </w:rPr>
        <w:t>v Šumperku, se kterými jsme při umístění hmyzích hotelů a pítek spolupracovali.</w:t>
      </w:r>
    </w:p>
    <w:p w14:paraId="346FA522" w14:textId="77777777" w:rsidR="000A2C78" w:rsidRDefault="000A2C78" w:rsidP="00B54134">
      <w:pPr>
        <w:spacing w:before="100" w:beforeAutospacing="1" w:after="100" w:afterAutospacing="1"/>
        <w:rPr>
          <w:rFonts w:ascii="Arial" w:hAnsi="Arial" w:cs="Arial"/>
          <w:b/>
          <w:szCs w:val="23"/>
        </w:rPr>
      </w:pPr>
    </w:p>
    <w:p w14:paraId="3A1ECED0" w14:textId="77777777" w:rsidR="00367DF4" w:rsidRDefault="00367DF4" w:rsidP="004F7F49">
      <w:pPr>
        <w:spacing w:before="100" w:beforeAutospacing="1" w:after="100" w:afterAutospacing="1" w:line="240" w:lineRule="auto"/>
        <w:outlineLvl w:val="1"/>
        <w:rPr>
          <w:rFonts w:ascii="Times New Roman" w:eastAsia="Times New Roman" w:hAnsi="Times New Roman"/>
          <w:b/>
          <w:bCs/>
          <w:sz w:val="36"/>
          <w:szCs w:val="36"/>
        </w:rPr>
      </w:pPr>
    </w:p>
    <w:p w14:paraId="4AF0C3A6" w14:textId="77777777" w:rsidR="00367DF4" w:rsidRDefault="00367DF4" w:rsidP="004F7F49">
      <w:pPr>
        <w:spacing w:before="100" w:beforeAutospacing="1" w:after="100" w:afterAutospacing="1" w:line="240" w:lineRule="auto"/>
        <w:outlineLvl w:val="1"/>
        <w:rPr>
          <w:rFonts w:ascii="Times New Roman" w:eastAsia="Times New Roman" w:hAnsi="Times New Roman"/>
          <w:b/>
          <w:bCs/>
          <w:sz w:val="36"/>
          <w:szCs w:val="36"/>
        </w:rPr>
      </w:pPr>
    </w:p>
    <w:p w14:paraId="118E9917" w14:textId="77777777" w:rsidR="00367DF4" w:rsidRDefault="00367DF4" w:rsidP="004F7F49">
      <w:pPr>
        <w:spacing w:before="100" w:beforeAutospacing="1" w:after="100" w:afterAutospacing="1" w:line="240" w:lineRule="auto"/>
        <w:outlineLvl w:val="1"/>
        <w:rPr>
          <w:rFonts w:ascii="Times New Roman" w:eastAsia="Times New Roman" w:hAnsi="Times New Roman"/>
          <w:b/>
          <w:bCs/>
          <w:sz w:val="36"/>
          <w:szCs w:val="36"/>
        </w:rPr>
      </w:pPr>
    </w:p>
    <w:p w14:paraId="2693BC68" w14:textId="77777777" w:rsidR="00367DF4" w:rsidRDefault="00367DF4" w:rsidP="004F7F49">
      <w:pPr>
        <w:spacing w:before="100" w:beforeAutospacing="1" w:after="100" w:afterAutospacing="1" w:line="240" w:lineRule="auto"/>
        <w:outlineLvl w:val="1"/>
        <w:rPr>
          <w:rFonts w:ascii="Times New Roman" w:eastAsia="Times New Roman" w:hAnsi="Times New Roman"/>
          <w:b/>
          <w:bCs/>
          <w:sz w:val="36"/>
          <w:szCs w:val="36"/>
        </w:rPr>
      </w:pPr>
    </w:p>
    <w:p w14:paraId="0CAFAC57" w14:textId="77777777" w:rsidR="00367DF4" w:rsidRDefault="00367DF4" w:rsidP="004F7F49">
      <w:pPr>
        <w:spacing w:before="100" w:beforeAutospacing="1" w:after="100" w:afterAutospacing="1" w:line="240" w:lineRule="auto"/>
        <w:outlineLvl w:val="1"/>
        <w:rPr>
          <w:rFonts w:ascii="Times New Roman" w:eastAsia="Times New Roman" w:hAnsi="Times New Roman"/>
          <w:b/>
          <w:bCs/>
          <w:sz w:val="36"/>
          <w:szCs w:val="36"/>
        </w:rPr>
      </w:pPr>
    </w:p>
    <w:p w14:paraId="4A732ED1" w14:textId="77777777" w:rsidR="00367DF4" w:rsidRDefault="00367DF4" w:rsidP="004F7F49">
      <w:pPr>
        <w:spacing w:before="100" w:beforeAutospacing="1" w:after="100" w:afterAutospacing="1" w:line="240" w:lineRule="auto"/>
        <w:outlineLvl w:val="1"/>
        <w:rPr>
          <w:rFonts w:ascii="Times New Roman" w:eastAsia="Times New Roman" w:hAnsi="Times New Roman"/>
          <w:b/>
          <w:bCs/>
          <w:sz w:val="36"/>
          <w:szCs w:val="36"/>
        </w:rPr>
      </w:pPr>
    </w:p>
    <w:p w14:paraId="3FD7DE05" w14:textId="77777777" w:rsidR="004F7F49" w:rsidRDefault="004F7F49" w:rsidP="00CB1FD8">
      <w:pPr>
        <w:spacing w:before="100" w:beforeAutospacing="1" w:after="100" w:afterAutospacing="1" w:line="240" w:lineRule="auto"/>
        <w:jc w:val="both"/>
        <w:outlineLvl w:val="1"/>
        <w:rPr>
          <w:rFonts w:ascii="Arial" w:eastAsia="Times New Roman" w:hAnsi="Arial" w:cs="Arial"/>
          <w:szCs w:val="23"/>
        </w:rPr>
      </w:pPr>
      <w:r w:rsidRPr="00367DF4">
        <w:rPr>
          <w:rFonts w:ascii="Arial" w:eastAsia="Times New Roman" w:hAnsi="Arial" w:cs="Arial"/>
          <w:b/>
          <w:bCs/>
          <w:szCs w:val="23"/>
        </w:rPr>
        <w:t>Setkání s pamětníkem odsunu sudetských Němců</w:t>
      </w:r>
      <w:r w:rsidR="00367DF4">
        <w:rPr>
          <w:rFonts w:ascii="Arial" w:eastAsia="Times New Roman" w:hAnsi="Arial" w:cs="Arial"/>
          <w:b/>
          <w:bCs/>
          <w:szCs w:val="23"/>
        </w:rPr>
        <w:t xml:space="preserve">. </w:t>
      </w:r>
      <w:r w:rsidRPr="00367DF4">
        <w:rPr>
          <w:rFonts w:ascii="Arial" w:eastAsia="Times New Roman" w:hAnsi="Arial" w:cs="Arial"/>
          <w:szCs w:val="23"/>
        </w:rPr>
        <w:t xml:space="preserve">Ve čtvrtek 5. května proběhla ve škole dlouho připravovaná beseda s pamětníkem poválečného odsunu sudetských Němců ze Šumperka. Pan Helmut </w:t>
      </w:r>
      <w:proofErr w:type="spellStart"/>
      <w:r w:rsidRPr="00367DF4">
        <w:rPr>
          <w:rFonts w:ascii="Arial" w:eastAsia="Times New Roman" w:hAnsi="Arial" w:cs="Arial"/>
          <w:szCs w:val="23"/>
        </w:rPr>
        <w:t>Kopetzky</w:t>
      </w:r>
      <w:proofErr w:type="spellEnd"/>
      <w:r w:rsidRPr="00367DF4">
        <w:rPr>
          <w:rFonts w:ascii="Arial" w:eastAsia="Times New Roman" w:hAnsi="Arial" w:cs="Arial"/>
          <w:szCs w:val="23"/>
        </w:rPr>
        <w:t xml:space="preserve"> je šumperským rodákem, dnes žijícím ve </w:t>
      </w:r>
      <w:proofErr w:type="spellStart"/>
      <w:r w:rsidRPr="00367DF4">
        <w:rPr>
          <w:rFonts w:ascii="Arial" w:eastAsia="Times New Roman" w:hAnsi="Arial" w:cs="Arial"/>
          <w:szCs w:val="23"/>
        </w:rPr>
        <w:t>Fuldě</w:t>
      </w:r>
      <w:proofErr w:type="spellEnd"/>
      <w:r w:rsidRPr="00367DF4">
        <w:rPr>
          <w:rFonts w:ascii="Arial" w:eastAsia="Times New Roman" w:hAnsi="Arial" w:cs="Arial"/>
          <w:szCs w:val="23"/>
        </w:rPr>
        <w:t xml:space="preserve">, </w:t>
      </w:r>
      <w:r w:rsidR="00593626">
        <w:rPr>
          <w:rFonts w:ascii="Arial" w:eastAsia="Times New Roman" w:hAnsi="Arial" w:cs="Arial"/>
          <w:szCs w:val="23"/>
        </w:rPr>
        <w:t xml:space="preserve">byl </w:t>
      </w:r>
      <w:r w:rsidRPr="00367DF4">
        <w:rPr>
          <w:rFonts w:ascii="Arial" w:eastAsia="Times New Roman" w:hAnsi="Arial" w:cs="Arial"/>
          <w:szCs w:val="23"/>
        </w:rPr>
        <w:t xml:space="preserve">odsunutý v roce 1946 ve věku 5 let. Profesí novinář, zvukový dramaturg a autor mnoha oceňovaných rozhlasových pořadů vyprávěl studentům svůj životní příběh </w:t>
      </w:r>
      <w:r w:rsidR="00CB1FD8">
        <w:rPr>
          <w:rFonts w:ascii="Arial" w:eastAsia="Times New Roman" w:hAnsi="Arial" w:cs="Arial"/>
          <w:szCs w:val="23"/>
        </w:rPr>
        <w:t xml:space="preserve">              </w:t>
      </w:r>
      <w:r w:rsidRPr="00367DF4">
        <w:rPr>
          <w:rFonts w:ascii="Arial" w:eastAsia="Times New Roman" w:hAnsi="Arial" w:cs="Arial"/>
          <w:szCs w:val="23"/>
        </w:rPr>
        <w:t xml:space="preserve">a zodpověděl řadu dotazů. Autora autobiografické knihy Mann in </w:t>
      </w:r>
      <w:proofErr w:type="spellStart"/>
      <w:r w:rsidRPr="00367DF4">
        <w:rPr>
          <w:rFonts w:ascii="Arial" w:eastAsia="Times New Roman" w:hAnsi="Arial" w:cs="Arial"/>
          <w:szCs w:val="23"/>
        </w:rPr>
        <w:t>Mutterland</w:t>
      </w:r>
      <w:proofErr w:type="spellEnd"/>
      <w:r w:rsidRPr="00367DF4">
        <w:rPr>
          <w:rFonts w:ascii="Arial" w:eastAsia="Times New Roman" w:hAnsi="Arial" w:cs="Arial"/>
          <w:szCs w:val="23"/>
        </w:rPr>
        <w:t xml:space="preserve"> při besedě doplnil také pan Jiří Slavičínský, dokumentarista a zvukový dramaturg</w:t>
      </w:r>
      <w:r w:rsidR="00367DF4">
        <w:rPr>
          <w:rFonts w:ascii="Arial" w:eastAsia="Times New Roman" w:hAnsi="Arial" w:cs="Arial"/>
          <w:szCs w:val="23"/>
        </w:rPr>
        <w:t>. Učitelé školy spolu s autorem připravují projekt, v </w:t>
      </w:r>
      <w:proofErr w:type="gramStart"/>
      <w:r w:rsidR="00367DF4">
        <w:rPr>
          <w:rFonts w:ascii="Arial" w:eastAsia="Times New Roman" w:hAnsi="Arial" w:cs="Arial"/>
          <w:szCs w:val="23"/>
        </w:rPr>
        <w:t>rámci</w:t>
      </w:r>
      <w:proofErr w:type="gramEnd"/>
      <w:r w:rsidR="00367DF4">
        <w:rPr>
          <w:rFonts w:ascii="Arial" w:eastAsia="Times New Roman" w:hAnsi="Arial" w:cs="Arial"/>
          <w:szCs w:val="23"/>
        </w:rPr>
        <w:t xml:space="preserve"> něhož bude kniha přeložena do českého jazyka.</w:t>
      </w:r>
    </w:p>
    <w:p w14:paraId="576D3457" w14:textId="77777777" w:rsidR="00593626" w:rsidRPr="00367DF4" w:rsidRDefault="00593626" w:rsidP="00CB1FD8">
      <w:pPr>
        <w:spacing w:before="100" w:beforeAutospacing="1" w:after="100" w:afterAutospacing="1" w:line="240" w:lineRule="auto"/>
        <w:jc w:val="both"/>
        <w:outlineLvl w:val="1"/>
        <w:rPr>
          <w:rFonts w:ascii="Arial" w:eastAsia="Times New Roman" w:hAnsi="Arial" w:cs="Arial"/>
          <w:szCs w:val="23"/>
        </w:rPr>
      </w:pPr>
    </w:p>
    <w:p w14:paraId="137DD53C" w14:textId="77777777" w:rsidR="004F7F49" w:rsidRDefault="00593626" w:rsidP="00B54134">
      <w:pPr>
        <w:spacing w:before="100" w:beforeAutospacing="1" w:after="100" w:afterAutospacing="1"/>
        <w:rPr>
          <w:rFonts w:ascii="Arial" w:hAnsi="Arial" w:cs="Arial"/>
          <w:b/>
          <w:szCs w:val="23"/>
        </w:rPr>
      </w:pPr>
      <w:r>
        <w:rPr>
          <w:noProof/>
        </w:rPr>
        <w:drawing>
          <wp:inline distT="0" distB="0" distL="0" distR="0" wp14:anchorId="6BE5427A" wp14:editId="55342873">
            <wp:extent cx="3148717" cy="4193595"/>
            <wp:effectExtent l="0" t="0" r="0" b="0"/>
            <wp:docPr id="3" name="Obrázek 3" descr="https://www.gymspk.cz/wp-content/uploads/2022/05/280764299_1146315932857535_73337837651973988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gymspk.cz/wp-content/uploads/2022/05/280764299_1146315932857535_7333783765197398845_n.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48717" cy="4193595"/>
                    </a:xfrm>
                    <a:prstGeom prst="rect">
                      <a:avLst/>
                    </a:prstGeom>
                    <a:noFill/>
                    <a:ln>
                      <a:noFill/>
                    </a:ln>
                  </pic:spPr>
                </pic:pic>
              </a:graphicData>
            </a:graphic>
          </wp:inline>
        </w:drawing>
      </w:r>
      <w:r w:rsidR="00C0651B">
        <w:rPr>
          <w:noProof/>
        </w:rPr>
        <w:drawing>
          <wp:anchor distT="0" distB="0" distL="114300" distR="114300" simplePos="0" relativeHeight="251682816" behindDoc="1" locked="0" layoutInCell="1" allowOverlap="1" wp14:anchorId="4D0098F8" wp14:editId="2AF95017">
            <wp:simplePos x="0" y="0"/>
            <wp:positionH relativeFrom="column">
              <wp:posOffset>3215005</wp:posOffset>
            </wp:positionH>
            <wp:positionV relativeFrom="paragraph">
              <wp:posOffset>1851522</wp:posOffset>
            </wp:positionV>
            <wp:extent cx="2694940" cy="1904365"/>
            <wp:effectExtent l="0" t="0" r="0" b="635"/>
            <wp:wrapNone/>
            <wp:docPr id="2" name="Obrázek 2" descr="https://www.gymspk.cz/wp-content/uploads/2022/05/Vytvarne-etudy_Galerie-mladych-1-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gymspk.cz/wp-content/uploads/2022/05/Vytvarne-etudy_Galerie-mladych-1-1024x72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94940" cy="1904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6A1A4A" w14:textId="77777777" w:rsidR="00781114" w:rsidRPr="00C0651B" w:rsidRDefault="004F7F49" w:rsidP="00CB1FD8">
      <w:pPr>
        <w:spacing w:before="100" w:beforeAutospacing="1" w:after="100" w:afterAutospacing="1" w:line="240" w:lineRule="auto"/>
        <w:jc w:val="both"/>
        <w:outlineLvl w:val="1"/>
        <w:rPr>
          <w:rFonts w:ascii="Arial" w:hAnsi="Arial" w:cs="Arial"/>
          <w:b/>
          <w:szCs w:val="23"/>
        </w:rPr>
      </w:pPr>
      <w:r w:rsidRPr="00C0651B">
        <w:rPr>
          <w:rFonts w:ascii="Arial" w:eastAsia="Times New Roman" w:hAnsi="Arial" w:cs="Arial"/>
          <w:b/>
          <w:bCs/>
          <w:szCs w:val="23"/>
        </w:rPr>
        <w:t>Výstava v šumperském muzeu</w:t>
      </w:r>
      <w:r w:rsidR="00C0651B">
        <w:rPr>
          <w:rFonts w:ascii="Arial" w:eastAsia="Times New Roman" w:hAnsi="Arial" w:cs="Arial"/>
          <w:b/>
          <w:bCs/>
          <w:szCs w:val="23"/>
        </w:rPr>
        <w:t xml:space="preserve"> a výstava v nemocnici. </w:t>
      </w:r>
      <w:r w:rsidR="00C0651B" w:rsidRPr="00C0651B">
        <w:rPr>
          <w:rFonts w:ascii="Arial" w:eastAsia="Times New Roman" w:hAnsi="Arial" w:cs="Arial"/>
          <w:bCs/>
          <w:szCs w:val="23"/>
        </w:rPr>
        <w:t xml:space="preserve">16. </w:t>
      </w:r>
      <w:r w:rsidR="000453A5">
        <w:rPr>
          <w:rFonts w:ascii="Arial" w:eastAsia="Times New Roman" w:hAnsi="Arial" w:cs="Arial"/>
          <w:bCs/>
          <w:szCs w:val="23"/>
        </w:rPr>
        <w:t>5. 2022</w:t>
      </w:r>
      <w:r w:rsidR="00C0651B" w:rsidRPr="00C0651B">
        <w:rPr>
          <w:rFonts w:ascii="Arial" w:eastAsia="Times New Roman" w:hAnsi="Arial" w:cs="Arial"/>
          <w:bCs/>
          <w:szCs w:val="23"/>
        </w:rPr>
        <w:t xml:space="preserve"> byla zahájena</w:t>
      </w:r>
      <w:r w:rsidR="00C0651B">
        <w:rPr>
          <w:rFonts w:ascii="Arial" w:eastAsia="Times New Roman" w:hAnsi="Arial" w:cs="Arial"/>
          <w:b/>
          <w:bCs/>
          <w:szCs w:val="23"/>
        </w:rPr>
        <w:t xml:space="preserve"> v</w:t>
      </w:r>
      <w:r w:rsidRPr="00C0651B">
        <w:rPr>
          <w:rFonts w:ascii="Arial" w:eastAsia="Times New Roman" w:hAnsi="Arial" w:cs="Arial"/>
          <w:szCs w:val="23"/>
        </w:rPr>
        <w:t xml:space="preserve">ýstava </w:t>
      </w:r>
      <w:r w:rsidR="00C0651B">
        <w:rPr>
          <w:rFonts w:ascii="Arial" w:eastAsia="Times New Roman" w:hAnsi="Arial" w:cs="Arial"/>
          <w:szCs w:val="23"/>
        </w:rPr>
        <w:t xml:space="preserve">prací žáků školy </w:t>
      </w:r>
      <w:r w:rsidRPr="00C0651B">
        <w:rPr>
          <w:rFonts w:ascii="Arial" w:eastAsia="Times New Roman" w:hAnsi="Arial" w:cs="Arial"/>
          <w:szCs w:val="23"/>
        </w:rPr>
        <w:t>v</w:t>
      </w:r>
      <w:r w:rsidR="00C0651B">
        <w:rPr>
          <w:rFonts w:ascii="Arial" w:eastAsia="Times New Roman" w:hAnsi="Arial" w:cs="Arial"/>
          <w:szCs w:val="23"/>
        </w:rPr>
        <w:t>e Vlastivědném m</w:t>
      </w:r>
      <w:r w:rsidRPr="00C0651B">
        <w:rPr>
          <w:rFonts w:ascii="Arial" w:eastAsia="Times New Roman" w:hAnsi="Arial" w:cs="Arial"/>
          <w:szCs w:val="23"/>
        </w:rPr>
        <w:t>uzeu </w:t>
      </w:r>
      <w:r w:rsidR="00C0651B">
        <w:rPr>
          <w:rFonts w:ascii="Arial" w:eastAsia="Times New Roman" w:hAnsi="Arial" w:cs="Arial"/>
          <w:szCs w:val="23"/>
        </w:rPr>
        <w:t xml:space="preserve">Šumperk. </w:t>
      </w:r>
      <w:r w:rsidRPr="00C0651B">
        <w:rPr>
          <w:rFonts w:ascii="Arial" w:eastAsia="Times New Roman" w:hAnsi="Arial" w:cs="Arial"/>
          <w:szCs w:val="23"/>
        </w:rPr>
        <w:t xml:space="preserve">Vernisáž výstavy výtvarných prací našich studentů proběhla ve velmi příjemné atmosféře. Výstavu uvedla historička umění paní Kristina Lipenská a ředitel </w:t>
      </w:r>
      <w:r w:rsidR="00593626">
        <w:rPr>
          <w:rFonts w:ascii="Arial" w:eastAsia="Times New Roman" w:hAnsi="Arial" w:cs="Arial"/>
          <w:szCs w:val="23"/>
        </w:rPr>
        <w:t>školy</w:t>
      </w:r>
      <w:r w:rsidRPr="00C0651B">
        <w:rPr>
          <w:rFonts w:ascii="Arial" w:eastAsia="Times New Roman" w:hAnsi="Arial" w:cs="Arial"/>
          <w:szCs w:val="23"/>
        </w:rPr>
        <w:t xml:space="preserve">. Zahájení bylo proložené skvělou hudební produkcí našich osvědčených </w:t>
      </w:r>
      <w:r w:rsidR="00593626">
        <w:rPr>
          <w:rFonts w:ascii="Arial" w:eastAsia="Times New Roman" w:hAnsi="Arial" w:cs="Arial"/>
          <w:szCs w:val="23"/>
        </w:rPr>
        <w:t xml:space="preserve">studentských </w:t>
      </w:r>
      <w:r w:rsidRPr="00C0651B">
        <w:rPr>
          <w:rFonts w:ascii="Arial" w:eastAsia="Times New Roman" w:hAnsi="Arial" w:cs="Arial"/>
          <w:szCs w:val="23"/>
        </w:rPr>
        <w:t>muzikantů Matějem Dokoupilem</w:t>
      </w:r>
      <w:r w:rsidR="00CB1FD8">
        <w:rPr>
          <w:rFonts w:ascii="Arial" w:eastAsia="Times New Roman" w:hAnsi="Arial" w:cs="Arial"/>
          <w:szCs w:val="23"/>
        </w:rPr>
        <w:t xml:space="preserve"> </w:t>
      </w:r>
      <w:r w:rsidRPr="00C0651B">
        <w:rPr>
          <w:rFonts w:ascii="Arial" w:eastAsia="Times New Roman" w:hAnsi="Arial" w:cs="Arial"/>
          <w:szCs w:val="23"/>
        </w:rPr>
        <w:t xml:space="preserve">a Robertem </w:t>
      </w:r>
      <w:proofErr w:type="spellStart"/>
      <w:r w:rsidRPr="00C0651B">
        <w:rPr>
          <w:rFonts w:ascii="Arial" w:eastAsia="Times New Roman" w:hAnsi="Arial" w:cs="Arial"/>
          <w:szCs w:val="23"/>
        </w:rPr>
        <w:t>Šánou</w:t>
      </w:r>
      <w:proofErr w:type="spellEnd"/>
      <w:r w:rsidRPr="00C0651B">
        <w:rPr>
          <w:rFonts w:ascii="Arial" w:eastAsia="Times New Roman" w:hAnsi="Arial" w:cs="Arial"/>
          <w:szCs w:val="23"/>
        </w:rPr>
        <w:t>. Důležité také bylo</w:t>
      </w:r>
      <w:r w:rsidR="00593626">
        <w:rPr>
          <w:rFonts w:ascii="Arial" w:eastAsia="Times New Roman" w:hAnsi="Arial" w:cs="Arial"/>
          <w:szCs w:val="23"/>
        </w:rPr>
        <w:t xml:space="preserve"> to</w:t>
      </w:r>
      <w:r w:rsidRPr="00C0651B">
        <w:rPr>
          <w:rFonts w:ascii="Arial" w:eastAsia="Times New Roman" w:hAnsi="Arial" w:cs="Arial"/>
          <w:szCs w:val="23"/>
        </w:rPr>
        <w:t xml:space="preserve">, že se přišli podívat studenti, rodiče i </w:t>
      </w:r>
      <w:r w:rsidR="00C0651B">
        <w:rPr>
          <w:rFonts w:ascii="Arial" w:eastAsia="Times New Roman" w:hAnsi="Arial" w:cs="Arial"/>
          <w:szCs w:val="23"/>
        </w:rPr>
        <w:t xml:space="preserve">žáci školy. </w:t>
      </w:r>
      <w:r w:rsidRPr="00C0651B">
        <w:rPr>
          <w:rFonts w:ascii="Arial" w:eastAsia="Times New Roman" w:hAnsi="Arial" w:cs="Arial"/>
          <w:szCs w:val="23"/>
        </w:rPr>
        <w:t xml:space="preserve">Osm obrazů, které vznikly v rámci výtvarné výchovy v G4, nyní dělá radost </w:t>
      </w:r>
      <w:r w:rsidR="00C0651B">
        <w:rPr>
          <w:rFonts w:ascii="Arial" w:eastAsia="Times New Roman" w:hAnsi="Arial" w:cs="Arial"/>
          <w:szCs w:val="23"/>
        </w:rPr>
        <w:t xml:space="preserve">také </w:t>
      </w:r>
      <w:r w:rsidRPr="00C0651B">
        <w:rPr>
          <w:rFonts w:ascii="Arial" w:eastAsia="Times New Roman" w:hAnsi="Arial" w:cs="Arial"/>
          <w:szCs w:val="23"/>
        </w:rPr>
        <w:t>pacientům</w:t>
      </w:r>
      <w:r w:rsidR="00CB1FD8">
        <w:rPr>
          <w:rFonts w:ascii="Arial" w:eastAsia="Times New Roman" w:hAnsi="Arial" w:cs="Arial"/>
          <w:szCs w:val="23"/>
        </w:rPr>
        <w:t xml:space="preserve"> </w:t>
      </w:r>
      <w:r w:rsidRPr="00C0651B">
        <w:rPr>
          <w:rFonts w:ascii="Arial" w:eastAsia="Times New Roman" w:hAnsi="Arial" w:cs="Arial"/>
          <w:szCs w:val="23"/>
        </w:rPr>
        <w:t>a zaměstnancům Ošetřovatelského úseku B v šumperské nemocnici.</w:t>
      </w:r>
    </w:p>
    <w:p w14:paraId="4A7F6B43" w14:textId="77777777" w:rsidR="00B54134" w:rsidRDefault="00593626" w:rsidP="0093284A">
      <w:pPr>
        <w:rPr>
          <w:rFonts w:ascii="Arial" w:hAnsi="Arial" w:cs="Arial"/>
          <w:b/>
          <w:sz w:val="24"/>
          <w:szCs w:val="24"/>
        </w:rPr>
      </w:pPr>
      <w:r>
        <w:rPr>
          <w:noProof/>
        </w:rPr>
        <w:drawing>
          <wp:anchor distT="0" distB="0" distL="114300" distR="114300" simplePos="0" relativeHeight="251683840" behindDoc="1" locked="0" layoutInCell="1" allowOverlap="1" wp14:anchorId="39824EB5" wp14:editId="5712531D">
            <wp:simplePos x="0" y="0"/>
            <wp:positionH relativeFrom="margin">
              <wp:posOffset>1708408</wp:posOffset>
            </wp:positionH>
            <wp:positionV relativeFrom="paragraph">
              <wp:posOffset>13335</wp:posOffset>
            </wp:positionV>
            <wp:extent cx="3958909" cy="2969058"/>
            <wp:effectExtent l="0" t="0" r="3810" b="3175"/>
            <wp:wrapNone/>
            <wp:docPr id="11" name="Obrázek 11" descr="https://www.gymspk.cz/wp-content/uploads/2022/05/image_50413569-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ymspk.cz/wp-content/uploads/2022/05/image_50413569-scaled.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58909" cy="29690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42D623" w14:textId="77777777" w:rsidR="00B54134" w:rsidRDefault="00B54134" w:rsidP="0093284A">
      <w:pPr>
        <w:rPr>
          <w:rFonts w:ascii="Arial" w:hAnsi="Arial" w:cs="Arial"/>
          <w:b/>
          <w:sz w:val="24"/>
          <w:szCs w:val="24"/>
        </w:rPr>
      </w:pPr>
    </w:p>
    <w:p w14:paraId="401DCCAA" w14:textId="77777777" w:rsidR="00B54134" w:rsidRDefault="004F7F49" w:rsidP="0093284A">
      <w:pPr>
        <w:rPr>
          <w:rFonts w:ascii="Arial" w:hAnsi="Arial" w:cs="Arial"/>
          <w:b/>
          <w:sz w:val="24"/>
          <w:szCs w:val="24"/>
        </w:rPr>
      </w:pPr>
      <w:r>
        <w:rPr>
          <w:noProof/>
        </w:rPr>
        <w:lastRenderedPageBreak/>
        <w:drawing>
          <wp:inline distT="0" distB="0" distL="0" distR="0" wp14:anchorId="750B65CF" wp14:editId="514DB414">
            <wp:extent cx="5670550" cy="4251662"/>
            <wp:effectExtent l="0" t="0" r="6350" b="0"/>
            <wp:docPr id="13" name="Obrázek 13" descr="https://www.gymspk.cz/wp-content/uploads/2022/06/IMG_20220621_121442595_HDR-1-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ymspk.cz/wp-content/uploads/2022/06/IMG_20220621_121442595_HDR-1-1024x76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70550" cy="4251662"/>
                    </a:xfrm>
                    <a:prstGeom prst="rect">
                      <a:avLst/>
                    </a:prstGeom>
                    <a:noFill/>
                    <a:ln>
                      <a:noFill/>
                    </a:ln>
                  </pic:spPr>
                </pic:pic>
              </a:graphicData>
            </a:graphic>
          </wp:inline>
        </w:drawing>
      </w:r>
    </w:p>
    <w:p w14:paraId="52416854" w14:textId="77777777" w:rsidR="00CB1FD8" w:rsidRDefault="00CB1FD8" w:rsidP="004F7F49">
      <w:pPr>
        <w:pStyle w:val="Normlnweb"/>
      </w:pPr>
    </w:p>
    <w:p w14:paraId="324C3ECD" w14:textId="77777777" w:rsidR="00CB1FD8" w:rsidRPr="00CB1FD8" w:rsidRDefault="00CB1FD8" w:rsidP="00CB1FD8">
      <w:pPr>
        <w:pStyle w:val="Normlnweb"/>
        <w:jc w:val="both"/>
        <w:rPr>
          <w:rFonts w:ascii="Arial" w:hAnsi="Arial" w:cs="Arial"/>
          <w:sz w:val="23"/>
          <w:szCs w:val="23"/>
        </w:rPr>
      </w:pPr>
      <w:r w:rsidRPr="00CB1FD8">
        <w:rPr>
          <w:rFonts w:ascii="Arial" w:hAnsi="Arial" w:cs="Arial"/>
          <w:b/>
          <w:sz w:val="23"/>
          <w:szCs w:val="23"/>
        </w:rPr>
        <w:t>Odborné exkurze.</w:t>
      </w:r>
      <w:r w:rsidRPr="00CB1FD8">
        <w:rPr>
          <w:rFonts w:ascii="Arial" w:hAnsi="Arial" w:cs="Arial"/>
          <w:sz w:val="23"/>
          <w:szCs w:val="23"/>
        </w:rPr>
        <w:t xml:space="preserve"> </w:t>
      </w:r>
      <w:r w:rsidR="00C0651B" w:rsidRPr="00CB1FD8">
        <w:rPr>
          <w:rFonts w:ascii="Arial" w:hAnsi="Arial" w:cs="Arial"/>
          <w:sz w:val="23"/>
          <w:szCs w:val="23"/>
        </w:rPr>
        <w:t xml:space="preserve">Od </w:t>
      </w:r>
      <w:r w:rsidR="004F7F49" w:rsidRPr="00CB1FD8">
        <w:rPr>
          <w:rFonts w:ascii="Arial" w:hAnsi="Arial" w:cs="Arial"/>
          <w:sz w:val="23"/>
          <w:szCs w:val="23"/>
        </w:rPr>
        <w:t xml:space="preserve">pondělí 20. 6. 2022 </w:t>
      </w:r>
      <w:r w:rsidR="00C0651B" w:rsidRPr="00CB1FD8">
        <w:rPr>
          <w:rFonts w:ascii="Arial" w:hAnsi="Arial" w:cs="Arial"/>
          <w:sz w:val="23"/>
          <w:szCs w:val="23"/>
        </w:rPr>
        <w:t xml:space="preserve">začal týden odborných exkurzí žáků druhého ročníku a sexty. Uskutečnily se historická exkurze, fyzikální týden, exkurze výtvarných aktivit a dějin umění a jazykový týden. </w:t>
      </w:r>
    </w:p>
    <w:p w14:paraId="3212019C" w14:textId="77777777" w:rsidR="004F7F49" w:rsidRPr="00CB1FD8" w:rsidRDefault="00C0651B" w:rsidP="00CB1FD8">
      <w:pPr>
        <w:pStyle w:val="Normlnweb"/>
        <w:jc w:val="both"/>
        <w:rPr>
          <w:rFonts w:ascii="Arial" w:hAnsi="Arial" w:cs="Arial"/>
          <w:sz w:val="23"/>
          <w:szCs w:val="23"/>
        </w:rPr>
      </w:pPr>
      <w:r w:rsidRPr="00CB1FD8">
        <w:rPr>
          <w:rFonts w:ascii="Arial" w:hAnsi="Arial" w:cs="Arial"/>
          <w:sz w:val="23"/>
          <w:szCs w:val="23"/>
        </w:rPr>
        <w:t xml:space="preserve">V rámci fyzikální exkurze </w:t>
      </w:r>
      <w:r w:rsidR="004F7F49" w:rsidRPr="00CB1FD8">
        <w:rPr>
          <w:rFonts w:ascii="Arial" w:hAnsi="Arial" w:cs="Arial"/>
          <w:sz w:val="23"/>
          <w:szCs w:val="23"/>
        </w:rPr>
        <w:t>se vydala vybraná skupina žáků objevovat krásy fyziky do Královehradeckého a Pardubického kraje</w:t>
      </w:r>
      <w:r w:rsidRPr="00CB1FD8">
        <w:rPr>
          <w:rFonts w:ascii="Arial" w:hAnsi="Arial" w:cs="Arial"/>
          <w:sz w:val="23"/>
          <w:szCs w:val="23"/>
        </w:rPr>
        <w:t>. N</w:t>
      </w:r>
      <w:r w:rsidR="004F7F49" w:rsidRPr="00CB1FD8">
        <w:rPr>
          <w:rFonts w:ascii="Arial" w:hAnsi="Arial" w:cs="Arial"/>
          <w:sz w:val="23"/>
          <w:szCs w:val="23"/>
        </w:rPr>
        <w:t xml:space="preserve">avštívili dopravní fakultu Jana </w:t>
      </w:r>
      <w:proofErr w:type="spellStart"/>
      <w:r w:rsidR="004F7F49" w:rsidRPr="00CB1FD8">
        <w:rPr>
          <w:rFonts w:ascii="Arial" w:hAnsi="Arial" w:cs="Arial"/>
          <w:sz w:val="23"/>
          <w:szCs w:val="23"/>
        </w:rPr>
        <w:t>Pernera</w:t>
      </w:r>
      <w:proofErr w:type="spellEnd"/>
      <w:r w:rsidR="004F7F49" w:rsidRPr="00CB1FD8">
        <w:rPr>
          <w:rFonts w:ascii="Arial" w:hAnsi="Arial" w:cs="Arial"/>
          <w:sz w:val="23"/>
          <w:szCs w:val="23"/>
        </w:rPr>
        <w:t xml:space="preserve"> v</w:t>
      </w:r>
      <w:r w:rsidRPr="00CB1FD8">
        <w:rPr>
          <w:rFonts w:ascii="Arial" w:hAnsi="Arial" w:cs="Arial"/>
          <w:sz w:val="23"/>
          <w:szCs w:val="23"/>
        </w:rPr>
        <w:t> </w:t>
      </w:r>
      <w:r w:rsidR="004F7F49" w:rsidRPr="00CB1FD8">
        <w:rPr>
          <w:rFonts w:ascii="Arial" w:hAnsi="Arial" w:cs="Arial"/>
          <w:sz w:val="23"/>
          <w:szCs w:val="23"/>
        </w:rPr>
        <w:t>Pardubicích</w:t>
      </w:r>
      <w:r w:rsidRPr="00CB1FD8">
        <w:rPr>
          <w:rFonts w:ascii="Arial" w:hAnsi="Arial" w:cs="Arial"/>
          <w:sz w:val="23"/>
          <w:szCs w:val="23"/>
        </w:rPr>
        <w:t xml:space="preserve">, </w:t>
      </w:r>
      <w:r w:rsidR="004F7F49" w:rsidRPr="00CB1FD8">
        <w:rPr>
          <w:rFonts w:ascii="Arial" w:hAnsi="Arial" w:cs="Arial"/>
          <w:sz w:val="23"/>
          <w:szCs w:val="23"/>
        </w:rPr>
        <w:t xml:space="preserve">vyzkoušeli </w:t>
      </w:r>
      <w:r w:rsidRPr="00CB1FD8">
        <w:rPr>
          <w:rFonts w:ascii="Arial" w:hAnsi="Arial" w:cs="Arial"/>
          <w:sz w:val="23"/>
          <w:szCs w:val="23"/>
        </w:rPr>
        <w:t xml:space="preserve">si zde </w:t>
      </w:r>
      <w:r w:rsidR="004F7F49" w:rsidRPr="00CB1FD8">
        <w:rPr>
          <w:rFonts w:ascii="Arial" w:hAnsi="Arial" w:cs="Arial"/>
          <w:sz w:val="23"/>
          <w:szCs w:val="23"/>
        </w:rPr>
        <w:t xml:space="preserve">simulaci výrobní logistiky, během níž jsme si sestavili z různých součástek malou motorku a traktor, dále navštívili dopravní sál s modelovým kolejištěm a různými typy zabezpečovacích zařízení. Zkoušeli odhadnout, pod jakým úhlem se převrátí osobní automobil, při bočním náklonu. </w:t>
      </w:r>
      <w:r w:rsidRPr="00CB1FD8">
        <w:rPr>
          <w:rFonts w:ascii="Arial" w:hAnsi="Arial" w:cs="Arial"/>
          <w:sz w:val="23"/>
          <w:szCs w:val="23"/>
        </w:rPr>
        <w:t xml:space="preserve">Při prohlídce </w:t>
      </w:r>
      <w:r w:rsidR="004F7F49" w:rsidRPr="00CB1FD8">
        <w:rPr>
          <w:rFonts w:ascii="Arial" w:hAnsi="Arial" w:cs="Arial"/>
          <w:sz w:val="23"/>
          <w:szCs w:val="23"/>
        </w:rPr>
        <w:t xml:space="preserve">odborných učeben a laboratoří se dostali i k elektronovému mikroskopu. </w:t>
      </w:r>
      <w:r w:rsidRPr="00CB1FD8">
        <w:rPr>
          <w:rFonts w:ascii="Arial" w:hAnsi="Arial" w:cs="Arial"/>
          <w:sz w:val="23"/>
          <w:szCs w:val="23"/>
        </w:rPr>
        <w:t>V rámci exkurze měli</w:t>
      </w:r>
      <w:r w:rsidR="004F7F49" w:rsidRPr="00CB1FD8">
        <w:rPr>
          <w:rFonts w:ascii="Arial" w:hAnsi="Arial" w:cs="Arial"/>
          <w:sz w:val="23"/>
          <w:szCs w:val="23"/>
        </w:rPr>
        <w:t xml:space="preserve"> </w:t>
      </w:r>
      <w:r w:rsidRPr="00CB1FD8">
        <w:rPr>
          <w:rFonts w:ascii="Arial" w:hAnsi="Arial" w:cs="Arial"/>
          <w:sz w:val="23"/>
          <w:szCs w:val="23"/>
        </w:rPr>
        <w:t xml:space="preserve">dále </w:t>
      </w:r>
      <w:r w:rsidR="004F7F49" w:rsidRPr="00CB1FD8">
        <w:rPr>
          <w:rFonts w:ascii="Arial" w:hAnsi="Arial" w:cs="Arial"/>
          <w:sz w:val="23"/>
          <w:szCs w:val="23"/>
        </w:rPr>
        <w:t xml:space="preserve">pozorování hvězdné oblohy ve Hvězdárně v Hradci Králové, </w:t>
      </w:r>
      <w:r w:rsidRPr="00CB1FD8">
        <w:rPr>
          <w:rFonts w:ascii="Arial" w:hAnsi="Arial" w:cs="Arial"/>
          <w:sz w:val="23"/>
          <w:szCs w:val="23"/>
        </w:rPr>
        <w:t xml:space="preserve">navštívili </w:t>
      </w:r>
      <w:r w:rsidR="004F7F49" w:rsidRPr="00CB1FD8">
        <w:rPr>
          <w:rFonts w:ascii="Arial" w:hAnsi="Arial" w:cs="Arial"/>
          <w:sz w:val="23"/>
          <w:szCs w:val="23"/>
        </w:rPr>
        <w:t>Centr</w:t>
      </w:r>
      <w:r w:rsidRPr="00CB1FD8">
        <w:rPr>
          <w:rFonts w:ascii="Arial" w:hAnsi="Arial" w:cs="Arial"/>
          <w:sz w:val="23"/>
          <w:szCs w:val="23"/>
        </w:rPr>
        <w:t xml:space="preserve">um </w:t>
      </w:r>
      <w:r w:rsidR="004F7F49" w:rsidRPr="00CB1FD8">
        <w:rPr>
          <w:rFonts w:ascii="Arial" w:hAnsi="Arial" w:cs="Arial"/>
          <w:sz w:val="23"/>
          <w:szCs w:val="23"/>
        </w:rPr>
        <w:t xml:space="preserve">leteckého výcviku na vojenském letišti v Pardubicích. </w:t>
      </w:r>
      <w:r w:rsidRPr="00CB1FD8">
        <w:rPr>
          <w:rFonts w:ascii="Arial" w:hAnsi="Arial" w:cs="Arial"/>
          <w:sz w:val="23"/>
          <w:szCs w:val="23"/>
        </w:rPr>
        <w:t>Z</w:t>
      </w:r>
      <w:r w:rsidR="004F7F49" w:rsidRPr="00CB1FD8">
        <w:rPr>
          <w:rFonts w:ascii="Arial" w:hAnsi="Arial" w:cs="Arial"/>
          <w:sz w:val="23"/>
          <w:szCs w:val="23"/>
        </w:rPr>
        <w:t xml:space="preserve">kusili si pilotáž vrtulníku ruského </w:t>
      </w:r>
      <w:r w:rsidR="00CB1FD8">
        <w:rPr>
          <w:rFonts w:ascii="Arial" w:hAnsi="Arial" w:cs="Arial"/>
          <w:sz w:val="23"/>
          <w:szCs w:val="23"/>
        </w:rPr>
        <w:t xml:space="preserve">                      </w:t>
      </w:r>
      <w:r w:rsidR="004F7F49" w:rsidRPr="00CB1FD8">
        <w:rPr>
          <w:rFonts w:ascii="Arial" w:hAnsi="Arial" w:cs="Arial"/>
          <w:sz w:val="23"/>
          <w:szCs w:val="23"/>
        </w:rPr>
        <w:t xml:space="preserve">a amerického na dvou simulátorech. </w:t>
      </w:r>
      <w:r w:rsidR="00CB1FD8" w:rsidRPr="00CB1FD8">
        <w:rPr>
          <w:rFonts w:ascii="Arial" w:hAnsi="Arial" w:cs="Arial"/>
          <w:sz w:val="23"/>
          <w:szCs w:val="23"/>
        </w:rPr>
        <w:t xml:space="preserve">Mimo jiné viděli i největší létající dopravní letoun na světě – Ruslan, protože ještě větší ukrajinská </w:t>
      </w:r>
      <w:proofErr w:type="spellStart"/>
      <w:r w:rsidR="00CB1FD8" w:rsidRPr="00CB1FD8">
        <w:rPr>
          <w:rFonts w:ascii="Arial" w:hAnsi="Arial" w:cs="Arial"/>
          <w:sz w:val="23"/>
          <w:szCs w:val="23"/>
        </w:rPr>
        <w:t>Mrija</w:t>
      </w:r>
      <w:proofErr w:type="spellEnd"/>
      <w:r w:rsidR="00CB1FD8" w:rsidRPr="00CB1FD8">
        <w:rPr>
          <w:rFonts w:ascii="Arial" w:hAnsi="Arial" w:cs="Arial"/>
          <w:sz w:val="23"/>
          <w:szCs w:val="23"/>
        </w:rPr>
        <w:t xml:space="preserve"> aktuálně není schopna letu. N</w:t>
      </w:r>
      <w:r w:rsidR="004F7F49" w:rsidRPr="00CB1FD8">
        <w:rPr>
          <w:rFonts w:ascii="Arial" w:hAnsi="Arial" w:cs="Arial"/>
          <w:sz w:val="23"/>
          <w:szCs w:val="23"/>
        </w:rPr>
        <w:t>avštívili místní hasiče, kde si vyzkoušeli na vlastní kůži jejich výstroj. Poslední den strávili prohlídkou tepelné elektrárny ve Chvaleticích</w:t>
      </w:r>
      <w:r w:rsidR="00CB1FD8" w:rsidRPr="00CB1FD8">
        <w:rPr>
          <w:rFonts w:ascii="Arial" w:hAnsi="Arial" w:cs="Arial"/>
          <w:sz w:val="23"/>
          <w:szCs w:val="23"/>
        </w:rPr>
        <w:t xml:space="preserve">. </w:t>
      </w:r>
    </w:p>
    <w:p w14:paraId="77D48DEB" w14:textId="77777777" w:rsidR="00B54134" w:rsidRDefault="00B54134" w:rsidP="0093284A">
      <w:pPr>
        <w:rPr>
          <w:rFonts w:ascii="Arial" w:hAnsi="Arial" w:cs="Arial"/>
          <w:b/>
          <w:sz w:val="24"/>
          <w:szCs w:val="24"/>
        </w:rPr>
      </w:pPr>
    </w:p>
    <w:p w14:paraId="30555ED1" w14:textId="77777777" w:rsidR="007D2B2E" w:rsidRDefault="007D2B2E" w:rsidP="0093284A">
      <w:pPr>
        <w:rPr>
          <w:rFonts w:ascii="Arial" w:hAnsi="Arial" w:cs="Arial"/>
          <w:b/>
          <w:sz w:val="24"/>
          <w:szCs w:val="24"/>
        </w:rPr>
      </w:pPr>
    </w:p>
    <w:p w14:paraId="562347E0" w14:textId="77777777" w:rsidR="00C976CD" w:rsidRDefault="00EA175A" w:rsidP="00073393">
      <w:pPr>
        <w:rPr>
          <w:rFonts w:ascii="Arial" w:eastAsia="Times New Roman" w:hAnsi="Arial" w:cs="Arial"/>
          <w:szCs w:val="23"/>
        </w:rPr>
      </w:pPr>
      <w:r>
        <w:rPr>
          <w:rFonts w:ascii="Times New Roman" w:eastAsia="Times New Roman" w:hAnsi="Times New Roman"/>
          <w:sz w:val="24"/>
          <w:szCs w:val="24"/>
        </w:rPr>
        <w:br/>
        <w:t xml:space="preserve">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p>
    <w:p w14:paraId="22892EF3" w14:textId="77777777" w:rsidR="007D2B2E" w:rsidRDefault="007D2B2E" w:rsidP="00462A72">
      <w:pPr>
        <w:spacing w:before="100" w:beforeAutospacing="1" w:after="100" w:afterAutospacing="1"/>
        <w:rPr>
          <w:rFonts w:ascii="Arial" w:eastAsia="Times New Roman" w:hAnsi="Arial" w:cs="Arial"/>
          <w:szCs w:val="23"/>
        </w:rPr>
      </w:pPr>
    </w:p>
    <w:p w14:paraId="03DADA33" w14:textId="77777777" w:rsidR="00881025" w:rsidRDefault="0015059A" w:rsidP="0015059A">
      <w:pPr>
        <w:spacing w:after="0" w:line="240" w:lineRule="auto"/>
        <w:rPr>
          <w:rFonts w:ascii="Arial" w:eastAsia="Times New Roman" w:hAnsi="Arial" w:cs="Arial"/>
          <w:b/>
          <w:bCs/>
          <w:kern w:val="0"/>
          <w:sz w:val="24"/>
          <w:szCs w:val="24"/>
          <w14:ligatures w14:val="none"/>
        </w:rPr>
      </w:pPr>
      <w:r w:rsidRPr="0015059A">
        <w:rPr>
          <w:rFonts w:ascii="Arial" w:eastAsia="Times New Roman" w:hAnsi="Arial" w:cs="Arial"/>
          <w:b/>
          <w:bCs/>
          <w:kern w:val="0"/>
          <w:sz w:val="24"/>
          <w:szCs w:val="24"/>
          <w14:ligatures w14:val="none"/>
        </w:rPr>
        <w:t xml:space="preserve">P Ř Í L O H Y </w:t>
      </w:r>
    </w:p>
    <w:p w14:paraId="7DF199A9" w14:textId="77777777" w:rsidR="00881025" w:rsidRDefault="00881025" w:rsidP="0015059A">
      <w:pPr>
        <w:spacing w:after="0" w:line="240" w:lineRule="auto"/>
        <w:rPr>
          <w:rFonts w:ascii="Arial" w:eastAsia="Times New Roman" w:hAnsi="Arial" w:cs="Arial"/>
          <w:b/>
          <w:bCs/>
          <w:kern w:val="0"/>
          <w:sz w:val="24"/>
          <w:szCs w:val="24"/>
          <w14:ligatures w14:val="none"/>
        </w:rPr>
      </w:pPr>
    </w:p>
    <w:p w14:paraId="38A0DF02" w14:textId="77777777" w:rsidR="0015059A" w:rsidRPr="0015059A" w:rsidRDefault="0015059A" w:rsidP="0015059A">
      <w:pPr>
        <w:keepNext/>
        <w:tabs>
          <w:tab w:val="num" w:pos="1440"/>
        </w:tabs>
        <w:spacing w:after="0" w:line="240" w:lineRule="auto"/>
        <w:outlineLvl w:val="0"/>
        <w:rPr>
          <w:rFonts w:ascii="Arial" w:eastAsia="Times New Roman" w:hAnsi="Arial" w:cs="Arial"/>
          <w:b/>
          <w:bCs/>
          <w:kern w:val="0"/>
          <w:sz w:val="24"/>
          <w:szCs w:val="24"/>
          <w:u w:val="single"/>
          <w14:ligatures w14:val="none"/>
        </w:rPr>
      </w:pPr>
      <w:bookmarkStart w:id="27" w:name="_Toc371447457"/>
      <w:r w:rsidRPr="0015059A">
        <w:rPr>
          <w:rFonts w:ascii="Arial" w:eastAsia="Times New Roman" w:hAnsi="Arial" w:cs="Arial"/>
          <w:kern w:val="0"/>
          <w:sz w:val="24"/>
          <w:szCs w:val="24"/>
          <w:u w:val="single"/>
          <w14:ligatures w14:val="none"/>
        </w:rPr>
        <w:t xml:space="preserve">Příloha 1.  </w:t>
      </w:r>
      <w:r w:rsidRPr="0015059A">
        <w:rPr>
          <w:rFonts w:ascii="Arial" w:eastAsia="Times New Roman" w:hAnsi="Arial" w:cs="Arial"/>
          <w:b/>
          <w:bCs/>
          <w:kern w:val="0"/>
          <w:sz w:val="24"/>
          <w:szCs w:val="24"/>
          <w:u w:val="single"/>
          <w14:ligatures w14:val="none"/>
        </w:rPr>
        <w:t>Organizace a průběh školního roku</w:t>
      </w:r>
      <w:bookmarkEnd w:id="27"/>
    </w:p>
    <w:p w14:paraId="0E9817E3" w14:textId="77777777" w:rsidR="0015059A" w:rsidRPr="00691636" w:rsidRDefault="0015059A" w:rsidP="0015059A">
      <w:pPr>
        <w:spacing w:after="0" w:line="240" w:lineRule="auto"/>
        <w:rPr>
          <w:rFonts w:ascii="Arial" w:eastAsia="Times New Roman" w:hAnsi="Arial" w:cs="Arial"/>
          <w:color w:val="0000FF"/>
          <w:kern w:val="0"/>
          <w:sz w:val="22"/>
          <w:szCs w:val="22"/>
          <w14:ligatures w14:val="none"/>
        </w:rPr>
      </w:pPr>
    </w:p>
    <w:p w14:paraId="7BD90FDD" w14:textId="77777777" w:rsidR="003C7F61" w:rsidRPr="003C7F61" w:rsidRDefault="003C7F61" w:rsidP="003C7F61">
      <w:pPr>
        <w:overflowPunct w:val="0"/>
        <w:autoSpaceDE w:val="0"/>
        <w:autoSpaceDN w:val="0"/>
        <w:adjustRightInd w:val="0"/>
        <w:spacing w:after="0" w:line="240" w:lineRule="auto"/>
        <w:jc w:val="both"/>
        <w:textAlignment w:val="baseline"/>
        <w:rPr>
          <w:rFonts w:ascii="Arial" w:eastAsia="Times New Roman" w:hAnsi="Arial" w:cs="Arial"/>
          <w:kern w:val="0"/>
          <w:sz w:val="22"/>
          <w:szCs w:val="22"/>
          <w14:ligatures w14:val="none"/>
        </w:rPr>
      </w:pPr>
    </w:p>
    <w:p w14:paraId="51429E86" w14:textId="77777777" w:rsidR="003C7F61" w:rsidRPr="001A1068" w:rsidRDefault="003C7F61" w:rsidP="003C7F61">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Vyučování:</w:t>
      </w:r>
    </w:p>
    <w:p w14:paraId="03C863A9" w14:textId="77777777" w:rsidR="003C7F61" w:rsidRPr="001A1068" w:rsidRDefault="003C7F61" w:rsidP="003C7F61">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p>
    <w:p w14:paraId="39A3E9DD"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I. pololetí</w:t>
      </w:r>
      <w:r w:rsidRPr="001A1068">
        <w:rPr>
          <w:rFonts w:ascii="Arial" w:eastAsia="Times New Roman" w:hAnsi="Arial" w:cs="Arial"/>
          <w:kern w:val="0"/>
          <w:szCs w:val="23"/>
          <w14:ligatures w14:val="none"/>
        </w:rPr>
        <w:tab/>
      </w:r>
      <w:r>
        <w:rPr>
          <w:rFonts w:ascii="Arial" w:eastAsia="Times New Roman" w:hAnsi="Arial" w:cs="Arial"/>
          <w:kern w:val="0"/>
          <w:szCs w:val="23"/>
          <w14:ligatures w14:val="none"/>
        </w:rPr>
        <w:t xml:space="preserve">od </w:t>
      </w:r>
      <w:r w:rsidRPr="001A1068">
        <w:rPr>
          <w:rFonts w:ascii="Arial" w:eastAsia="Times New Roman" w:hAnsi="Arial" w:cs="Arial"/>
          <w:kern w:val="0"/>
          <w:szCs w:val="23"/>
          <w14:ligatures w14:val="none"/>
        </w:rPr>
        <w:t xml:space="preserve">st 1. 9. 2021 </w:t>
      </w:r>
      <w:r>
        <w:rPr>
          <w:rFonts w:ascii="Arial" w:eastAsia="Times New Roman" w:hAnsi="Arial" w:cs="Arial"/>
          <w:kern w:val="0"/>
          <w:szCs w:val="23"/>
          <w14:ligatures w14:val="none"/>
        </w:rPr>
        <w:t xml:space="preserve">do </w:t>
      </w:r>
      <w:r w:rsidRPr="001A1068">
        <w:rPr>
          <w:rFonts w:ascii="Arial" w:eastAsia="Times New Roman" w:hAnsi="Arial" w:cs="Arial"/>
          <w:kern w:val="0"/>
          <w:szCs w:val="23"/>
          <w14:ligatures w14:val="none"/>
        </w:rPr>
        <w:t>po 31. 1. 2022</w:t>
      </w:r>
    </w:p>
    <w:p w14:paraId="604FA836"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II. pololetí</w:t>
      </w:r>
      <w:r w:rsidRPr="001A1068">
        <w:rPr>
          <w:rFonts w:ascii="Arial" w:eastAsia="Times New Roman" w:hAnsi="Arial" w:cs="Arial"/>
          <w:kern w:val="0"/>
          <w:szCs w:val="23"/>
          <w14:ligatures w14:val="none"/>
        </w:rPr>
        <w:tab/>
      </w:r>
      <w:r>
        <w:rPr>
          <w:rFonts w:ascii="Arial" w:eastAsia="Times New Roman" w:hAnsi="Arial" w:cs="Arial"/>
          <w:kern w:val="0"/>
          <w:szCs w:val="23"/>
          <w14:ligatures w14:val="none"/>
        </w:rPr>
        <w:t xml:space="preserve">od </w:t>
      </w:r>
      <w:r w:rsidRPr="001A1068">
        <w:rPr>
          <w:rFonts w:ascii="Arial" w:eastAsia="Times New Roman" w:hAnsi="Arial" w:cs="Arial"/>
          <w:kern w:val="0"/>
          <w:szCs w:val="23"/>
          <w14:ligatures w14:val="none"/>
        </w:rPr>
        <w:t>út 1. 2. 2022</w:t>
      </w:r>
      <w:r>
        <w:rPr>
          <w:rFonts w:ascii="Arial" w:eastAsia="Times New Roman" w:hAnsi="Arial" w:cs="Arial"/>
          <w:kern w:val="0"/>
          <w:szCs w:val="23"/>
          <w14:ligatures w14:val="none"/>
        </w:rPr>
        <w:t xml:space="preserve"> do </w:t>
      </w:r>
      <w:r w:rsidRPr="001A1068">
        <w:rPr>
          <w:rFonts w:ascii="Arial" w:eastAsia="Times New Roman" w:hAnsi="Arial" w:cs="Arial"/>
          <w:kern w:val="0"/>
          <w:szCs w:val="23"/>
          <w14:ligatures w14:val="none"/>
        </w:rPr>
        <w:t>čt 30. 6. 2022</w:t>
      </w:r>
    </w:p>
    <w:p w14:paraId="6AF51328" w14:textId="77777777" w:rsid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p>
    <w:p w14:paraId="56ECC2D1"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Prázdniny</w:t>
      </w:r>
      <w:r w:rsidRPr="001A1068">
        <w:rPr>
          <w:rFonts w:ascii="Arial" w:eastAsia="Times New Roman" w:hAnsi="Arial" w:cs="Arial"/>
          <w:kern w:val="0"/>
          <w:szCs w:val="23"/>
          <w14:ligatures w14:val="none"/>
        </w:rPr>
        <w:tab/>
        <w:t>Podzimní</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 xml:space="preserve">st + </w:t>
      </w:r>
      <w:proofErr w:type="gramStart"/>
      <w:r w:rsidRPr="001A1068">
        <w:rPr>
          <w:rFonts w:ascii="Arial" w:eastAsia="Times New Roman" w:hAnsi="Arial" w:cs="Arial"/>
          <w:kern w:val="0"/>
          <w:szCs w:val="23"/>
          <w14:ligatures w14:val="none"/>
        </w:rPr>
        <w:t>pá  27.</w:t>
      </w:r>
      <w:proofErr w:type="gramEnd"/>
      <w:r w:rsidR="00397957">
        <w:rPr>
          <w:rFonts w:ascii="Arial" w:eastAsia="Times New Roman" w:hAnsi="Arial" w:cs="Arial"/>
          <w:kern w:val="0"/>
          <w:szCs w:val="23"/>
          <w14:ligatures w14:val="none"/>
        </w:rPr>
        <w:t xml:space="preserve"> 10.</w:t>
      </w:r>
      <w:r w:rsidRPr="001A1068">
        <w:rPr>
          <w:rFonts w:ascii="Arial" w:eastAsia="Times New Roman" w:hAnsi="Arial" w:cs="Arial"/>
          <w:kern w:val="0"/>
          <w:szCs w:val="23"/>
          <w14:ligatures w14:val="none"/>
        </w:rPr>
        <w:t xml:space="preserve"> + 29. 10. 2021</w:t>
      </w:r>
    </w:p>
    <w:p w14:paraId="53FAAB4F" w14:textId="77777777" w:rsidR="00CD0C15"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Vánoční</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proofErr w:type="gramStart"/>
      <w:r w:rsidRPr="001A1068">
        <w:rPr>
          <w:rFonts w:ascii="Arial" w:eastAsia="Times New Roman" w:hAnsi="Arial" w:cs="Arial"/>
          <w:kern w:val="0"/>
          <w:szCs w:val="23"/>
          <w14:ligatures w14:val="none"/>
        </w:rPr>
        <w:t xml:space="preserve">čt </w:t>
      </w:r>
      <w:r w:rsidR="00397957">
        <w:rPr>
          <w:rFonts w:ascii="Arial" w:eastAsia="Times New Roman" w:hAnsi="Arial" w:cs="Arial"/>
          <w:kern w:val="0"/>
          <w:szCs w:val="23"/>
          <w14:ligatures w14:val="none"/>
        </w:rPr>
        <w:t xml:space="preserve"> </w:t>
      </w:r>
      <w:r w:rsidRPr="001A1068">
        <w:rPr>
          <w:rFonts w:ascii="Arial" w:eastAsia="Times New Roman" w:hAnsi="Arial" w:cs="Arial"/>
          <w:kern w:val="0"/>
          <w:szCs w:val="23"/>
          <w14:ligatures w14:val="none"/>
        </w:rPr>
        <w:t>23.</w:t>
      </w:r>
      <w:proofErr w:type="gramEnd"/>
      <w:r w:rsidRPr="001A1068">
        <w:rPr>
          <w:rFonts w:ascii="Arial" w:eastAsia="Times New Roman" w:hAnsi="Arial" w:cs="Arial"/>
          <w:kern w:val="0"/>
          <w:szCs w:val="23"/>
          <w14:ligatures w14:val="none"/>
        </w:rPr>
        <w:t xml:space="preserve"> 12. 2021  –  ne  2. 1. 2022</w:t>
      </w:r>
    </w:p>
    <w:p w14:paraId="528AD84E"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Pololetní</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proofErr w:type="gramStart"/>
      <w:r w:rsidRPr="001A1068">
        <w:rPr>
          <w:rFonts w:ascii="Arial" w:eastAsia="Times New Roman" w:hAnsi="Arial" w:cs="Arial"/>
          <w:kern w:val="0"/>
          <w:szCs w:val="23"/>
          <w14:ligatures w14:val="none"/>
        </w:rPr>
        <w:t>pá  4.</w:t>
      </w:r>
      <w:proofErr w:type="gramEnd"/>
      <w:r w:rsidRPr="001A1068">
        <w:rPr>
          <w:rFonts w:ascii="Arial" w:eastAsia="Times New Roman" w:hAnsi="Arial" w:cs="Arial"/>
          <w:kern w:val="0"/>
          <w:szCs w:val="23"/>
          <w14:ligatures w14:val="none"/>
        </w:rPr>
        <w:t xml:space="preserve"> 2. 2022 </w:t>
      </w:r>
    </w:p>
    <w:p w14:paraId="339903AD"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Jarní</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21.</w:t>
      </w:r>
      <w:r w:rsidR="00397957">
        <w:rPr>
          <w:rFonts w:ascii="Arial" w:eastAsia="Times New Roman" w:hAnsi="Arial" w:cs="Arial"/>
          <w:kern w:val="0"/>
          <w:szCs w:val="23"/>
          <w14:ligatures w14:val="none"/>
        </w:rPr>
        <w:t xml:space="preserve"> 2.</w:t>
      </w:r>
      <w:r w:rsidRPr="001A1068">
        <w:rPr>
          <w:rFonts w:ascii="Arial" w:eastAsia="Times New Roman" w:hAnsi="Arial" w:cs="Arial"/>
          <w:kern w:val="0"/>
          <w:szCs w:val="23"/>
          <w14:ligatures w14:val="none"/>
        </w:rPr>
        <w:t xml:space="preserve"> – 27. 2. 2022</w:t>
      </w:r>
    </w:p>
    <w:p w14:paraId="102EC770"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Velikonoční</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proofErr w:type="gramStart"/>
      <w:r w:rsidRPr="001A1068">
        <w:rPr>
          <w:rFonts w:ascii="Arial" w:eastAsia="Times New Roman" w:hAnsi="Arial" w:cs="Arial"/>
          <w:kern w:val="0"/>
          <w:szCs w:val="23"/>
          <w14:ligatures w14:val="none"/>
        </w:rPr>
        <w:t>čt  14.</w:t>
      </w:r>
      <w:proofErr w:type="gramEnd"/>
      <w:r w:rsidRPr="001A1068">
        <w:rPr>
          <w:rFonts w:ascii="Arial" w:eastAsia="Times New Roman" w:hAnsi="Arial" w:cs="Arial"/>
          <w:kern w:val="0"/>
          <w:szCs w:val="23"/>
          <w14:ligatures w14:val="none"/>
        </w:rPr>
        <w:t xml:space="preserve"> 4. (až 18. 4. 2022)</w:t>
      </w:r>
    </w:p>
    <w:p w14:paraId="6DA5C104" w14:textId="77777777" w:rsid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Hlavní</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 xml:space="preserve">pá 1. 7. – 31. 8. 2022 </w:t>
      </w:r>
      <w:r w:rsidRPr="001A1068">
        <w:rPr>
          <w:rFonts w:ascii="Arial" w:eastAsia="Times New Roman" w:hAnsi="Arial" w:cs="Arial"/>
          <w:kern w:val="0"/>
          <w:szCs w:val="23"/>
          <w14:ligatures w14:val="none"/>
        </w:rPr>
        <w:tab/>
      </w:r>
    </w:p>
    <w:p w14:paraId="0AEAB28A" w14:textId="77777777" w:rsidR="00CD0C15" w:rsidRPr="001A1068" w:rsidRDefault="00CD0C15"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p>
    <w:p w14:paraId="68D003D0"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Maturitní zkoušky</w:t>
      </w:r>
      <w:r w:rsidRPr="001A1068">
        <w:rPr>
          <w:rFonts w:ascii="Arial" w:eastAsia="Times New Roman" w:hAnsi="Arial" w:cs="Arial"/>
          <w:kern w:val="0"/>
          <w:szCs w:val="23"/>
          <w14:ligatures w14:val="none"/>
        </w:rPr>
        <w:tab/>
      </w:r>
    </w:p>
    <w:p w14:paraId="0F2F3ECC"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p>
    <w:p w14:paraId="2288D1BB"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 xml:space="preserve">Jarní </w:t>
      </w:r>
      <w:proofErr w:type="gramStart"/>
      <w:r w:rsidRPr="001A1068">
        <w:rPr>
          <w:rFonts w:ascii="Arial" w:eastAsia="Times New Roman" w:hAnsi="Arial" w:cs="Arial"/>
          <w:kern w:val="0"/>
          <w:szCs w:val="23"/>
          <w14:ligatures w14:val="none"/>
        </w:rPr>
        <w:t>zkušební  období</w:t>
      </w:r>
      <w:proofErr w:type="gramEnd"/>
      <w:r w:rsidRPr="001A1068">
        <w:rPr>
          <w:rFonts w:ascii="Arial" w:eastAsia="Times New Roman" w:hAnsi="Arial" w:cs="Arial"/>
          <w:kern w:val="0"/>
          <w:szCs w:val="23"/>
          <w14:ligatures w14:val="none"/>
        </w:rPr>
        <w:t xml:space="preserve"> 2022  </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 xml:space="preserve">2. 5. 2022 – 10. 6. 2022  </w:t>
      </w:r>
      <w:r w:rsidRPr="001A1068">
        <w:rPr>
          <w:rFonts w:ascii="Arial" w:eastAsia="Times New Roman" w:hAnsi="Arial" w:cs="Arial"/>
          <w:kern w:val="0"/>
          <w:szCs w:val="23"/>
          <w14:ligatures w14:val="none"/>
        </w:rPr>
        <w:tab/>
      </w:r>
    </w:p>
    <w:p w14:paraId="75E2C08E"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 xml:space="preserve">Didaktické testy společné části </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 xml:space="preserve">2. 5. až 5. 5. 2022 </w:t>
      </w:r>
      <w:r w:rsidRPr="001A1068">
        <w:rPr>
          <w:rFonts w:ascii="Arial" w:eastAsia="Times New Roman" w:hAnsi="Arial" w:cs="Arial"/>
          <w:kern w:val="0"/>
          <w:szCs w:val="23"/>
          <w14:ligatures w14:val="none"/>
        </w:rPr>
        <w:tab/>
      </w:r>
    </w:p>
    <w:p w14:paraId="17020EAF" w14:textId="77777777" w:rsidR="00CD0C15"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Ústní zkoušky společné části</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16. 5 až 27. 5. 2022.</w:t>
      </w:r>
      <w:r w:rsidRPr="001A1068">
        <w:rPr>
          <w:rFonts w:ascii="Arial" w:eastAsia="Times New Roman" w:hAnsi="Arial" w:cs="Arial"/>
          <w:kern w:val="0"/>
          <w:szCs w:val="23"/>
          <w14:ligatures w14:val="none"/>
        </w:rPr>
        <w:tab/>
      </w:r>
    </w:p>
    <w:p w14:paraId="44FA163B"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Výsledky M</w:t>
      </w:r>
      <w:r w:rsidR="00593626">
        <w:rPr>
          <w:rFonts w:ascii="Arial" w:eastAsia="Times New Roman" w:hAnsi="Arial" w:cs="Arial"/>
          <w:kern w:val="0"/>
          <w:szCs w:val="23"/>
          <w14:ligatures w14:val="none"/>
        </w:rPr>
        <w:t>Z</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 xml:space="preserve">do 2 dní po ukončení ústních </w:t>
      </w:r>
      <w:proofErr w:type="spellStart"/>
      <w:r w:rsidRPr="001A1068">
        <w:rPr>
          <w:rFonts w:ascii="Arial" w:eastAsia="Times New Roman" w:hAnsi="Arial" w:cs="Arial"/>
          <w:kern w:val="0"/>
          <w:szCs w:val="23"/>
          <w14:ligatures w14:val="none"/>
        </w:rPr>
        <w:t>zk</w:t>
      </w:r>
      <w:proofErr w:type="spellEnd"/>
      <w:r w:rsidRPr="001A1068">
        <w:rPr>
          <w:rFonts w:ascii="Arial" w:eastAsia="Times New Roman" w:hAnsi="Arial" w:cs="Arial"/>
          <w:kern w:val="0"/>
          <w:szCs w:val="23"/>
          <w14:ligatures w14:val="none"/>
        </w:rPr>
        <w:t>.</w:t>
      </w:r>
      <w:r w:rsidRPr="001A1068">
        <w:rPr>
          <w:rFonts w:ascii="Arial" w:eastAsia="Times New Roman" w:hAnsi="Arial" w:cs="Arial"/>
          <w:kern w:val="0"/>
          <w:szCs w:val="23"/>
          <w14:ligatures w14:val="none"/>
        </w:rPr>
        <w:tab/>
      </w:r>
    </w:p>
    <w:p w14:paraId="4933BA49"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Profilová část maturitní zkoušky</w:t>
      </w:r>
    </w:p>
    <w:p w14:paraId="607E6F17"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 xml:space="preserve">Písemné zkoušky </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 xml:space="preserve">6. 4. </w:t>
      </w:r>
      <w:proofErr w:type="gramStart"/>
      <w:r w:rsidRPr="001A1068">
        <w:rPr>
          <w:rFonts w:ascii="Arial" w:eastAsia="Times New Roman" w:hAnsi="Arial" w:cs="Arial"/>
          <w:kern w:val="0"/>
          <w:szCs w:val="23"/>
          <w14:ligatures w14:val="none"/>
        </w:rPr>
        <w:t>-  7.</w:t>
      </w:r>
      <w:proofErr w:type="gramEnd"/>
      <w:r w:rsidRPr="001A1068">
        <w:rPr>
          <w:rFonts w:ascii="Arial" w:eastAsia="Times New Roman" w:hAnsi="Arial" w:cs="Arial"/>
          <w:kern w:val="0"/>
          <w:szCs w:val="23"/>
          <w14:ligatures w14:val="none"/>
        </w:rPr>
        <w:t xml:space="preserve"> 4. 2022</w:t>
      </w:r>
      <w:r w:rsidRPr="001A1068">
        <w:rPr>
          <w:rFonts w:ascii="Arial" w:eastAsia="Times New Roman" w:hAnsi="Arial" w:cs="Arial"/>
          <w:kern w:val="0"/>
          <w:szCs w:val="23"/>
          <w14:ligatures w14:val="none"/>
        </w:rPr>
        <w:tab/>
        <w:t xml:space="preserve"> </w:t>
      </w:r>
      <w:r w:rsidRPr="001A1068">
        <w:rPr>
          <w:rFonts w:ascii="Arial" w:eastAsia="Times New Roman" w:hAnsi="Arial" w:cs="Arial"/>
          <w:kern w:val="0"/>
          <w:szCs w:val="23"/>
          <w14:ligatures w14:val="none"/>
        </w:rPr>
        <w:tab/>
      </w:r>
    </w:p>
    <w:p w14:paraId="6D78A6C3" w14:textId="77777777" w:rsidR="00CD0C15"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Ústní zkoušky</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00CD0C15">
        <w:rPr>
          <w:rFonts w:ascii="Arial" w:eastAsia="Times New Roman" w:hAnsi="Arial" w:cs="Arial"/>
          <w:kern w:val="0"/>
          <w:szCs w:val="23"/>
          <w14:ligatures w14:val="none"/>
        </w:rPr>
        <w:t>od 16. 5. 2022 dva týdny</w:t>
      </w:r>
    </w:p>
    <w:p w14:paraId="48A265C6"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 xml:space="preserve"> </w:t>
      </w:r>
    </w:p>
    <w:p w14:paraId="19273C2B"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 xml:space="preserve">Maturitní </w:t>
      </w:r>
      <w:proofErr w:type="gramStart"/>
      <w:r w:rsidRPr="001A1068">
        <w:rPr>
          <w:rFonts w:ascii="Arial" w:eastAsia="Times New Roman" w:hAnsi="Arial" w:cs="Arial"/>
          <w:kern w:val="0"/>
          <w:szCs w:val="23"/>
          <w14:ligatures w14:val="none"/>
        </w:rPr>
        <w:t>vysvědčení - všechny</w:t>
      </w:r>
      <w:proofErr w:type="gramEnd"/>
      <w:r w:rsidRPr="001A1068">
        <w:rPr>
          <w:rFonts w:ascii="Arial" w:eastAsia="Times New Roman" w:hAnsi="Arial" w:cs="Arial"/>
          <w:kern w:val="0"/>
          <w:szCs w:val="23"/>
          <w14:ligatures w14:val="none"/>
        </w:rPr>
        <w:t xml:space="preserve"> třídy jednotně 1. 6. 2022, od 12:30 hod do 17:00 hodin       </w:t>
      </w:r>
    </w:p>
    <w:p w14:paraId="113BEBEE"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p>
    <w:p w14:paraId="42D6C6AD"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Porady a schůze</w:t>
      </w:r>
    </w:p>
    <w:p w14:paraId="4490C40C" w14:textId="77777777" w:rsidR="00CD0C15"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Pedagogické rady</w:t>
      </w:r>
      <w:r w:rsidRPr="001A1068">
        <w:rPr>
          <w:rFonts w:ascii="Arial" w:eastAsia="Times New Roman" w:hAnsi="Arial" w:cs="Arial"/>
          <w:kern w:val="0"/>
          <w:szCs w:val="23"/>
          <w14:ligatures w14:val="none"/>
        </w:rPr>
        <w:tab/>
        <w:t>úvodní</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31. 8. 2021</w:t>
      </w:r>
    </w:p>
    <w:p w14:paraId="00BDDB1A"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Čtvrtletní</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10. 11. 2021</w:t>
      </w:r>
    </w:p>
    <w:p w14:paraId="0E8B26A7" w14:textId="77777777" w:rsidR="00CD0C15"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I. klasifikační</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24. 1. 2022</w:t>
      </w:r>
    </w:p>
    <w:p w14:paraId="0B567C9C"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Čtvrtletní</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20. 4. 2022</w:t>
      </w:r>
    </w:p>
    <w:p w14:paraId="0FF72489"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 xml:space="preserve"> </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Pro 4. ročník</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29. 4. 2022</w:t>
      </w:r>
    </w:p>
    <w:p w14:paraId="17414BEA"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 xml:space="preserve">II. </w:t>
      </w:r>
      <w:proofErr w:type="gramStart"/>
      <w:r w:rsidRPr="001A1068">
        <w:rPr>
          <w:rFonts w:ascii="Arial" w:eastAsia="Times New Roman" w:hAnsi="Arial" w:cs="Arial"/>
          <w:kern w:val="0"/>
          <w:szCs w:val="23"/>
          <w14:ligatures w14:val="none"/>
        </w:rPr>
        <w:t xml:space="preserve">klasifikační  </w:t>
      </w:r>
      <w:r w:rsidRPr="001A1068">
        <w:rPr>
          <w:rFonts w:ascii="Arial" w:eastAsia="Times New Roman" w:hAnsi="Arial" w:cs="Arial"/>
          <w:kern w:val="0"/>
          <w:szCs w:val="23"/>
          <w14:ligatures w14:val="none"/>
        </w:rPr>
        <w:tab/>
      </w:r>
      <w:proofErr w:type="gramEnd"/>
      <w:r w:rsidRPr="001A1068">
        <w:rPr>
          <w:rFonts w:ascii="Arial" w:eastAsia="Times New Roman" w:hAnsi="Arial" w:cs="Arial"/>
          <w:kern w:val="0"/>
          <w:szCs w:val="23"/>
          <w14:ligatures w14:val="none"/>
        </w:rPr>
        <w:t>27. 6. 2022</w:t>
      </w:r>
    </w:p>
    <w:p w14:paraId="3F0A0B50"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 xml:space="preserve"> </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 xml:space="preserve">závěrečná </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30. 6. 2022</w:t>
      </w:r>
    </w:p>
    <w:p w14:paraId="7F60E033"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p>
    <w:p w14:paraId="42860ED8"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Schůzky s rodiči</w:t>
      </w:r>
    </w:p>
    <w:p w14:paraId="2BF45A4C"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Úvodní s rodiči prvních ročníků</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22. 9. 2021</w:t>
      </w:r>
      <w:r w:rsidRPr="001A1068">
        <w:rPr>
          <w:rFonts w:ascii="Arial" w:eastAsia="Times New Roman" w:hAnsi="Arial" w:cs="Arial"/>
          <w:kern w:val="0"/>
          <w:szCs w:val="23"/>
          <w14:ligatures w14:val="none"/>
        </w:rPr>
        <w:tab/>
      </w:r>
    </w:p>
    <w:p w14:paraId="5838E9AE" w14:textId="77777777" w:rsidR="001A1068" w:rsidRPr="001A1068" w:rsidRDefault="001A1068" w:rsidP="00CD0C15">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Třídní schůzky</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 xml:space="preserve">10. 11. 2021 </w:t>
      </w:r>
      <w:r w:rsidRPr="001A1068">
        <w:rPr>
          <w:rFonts w:ascii="Arial" w:eastAsia="Times New Roman" w:hAnsi="Arial" w:cs="Arial"/>
          <w:kern w:val="0"/>
          <w:szCs w:val="23"/>
          <w14:ligatures w14:val="none"/>
        </w:rPr>
        <w:tab/>
      </w:r>
      <w:r w:rsidR="00CD0C15">
        <w:rPr>
          <w:rFonts w:ascii="Arial" w:eastAsia="Times New Roman" w:hAnsi="Arial" w:cs="Arial"/>
          <w:kern w:val="0"/>
          <w:szCs w:val="23"/>
          <w14:ligatures w14:val="none"/>
        </w:rPr>
        <w:t xml:space="preserve">a </w:t>
      </w:r>
      <w:r w:rsidRPr="001A1068">
        <w:rPr>
          <w:rFonts w:ascii="Arial" w:eastAsia="Times New Roman" w:hAnsi="Arial" w:cs="Arial"/>
          <w:kern w:val="0"/>
          <w:szCs w:val="23"/>
          <w14:ligatures w14:val="none"/>
        </w:rPr>
        <w:t>20. 4. 2022</w:t>
      </w:r>
      <w:r w:rsidRPr="001A1068">
        <w:rPr>
          <w:rFonts w:ascii="Arial" w:eastAsia="Times New Roman" w:hAnsi="Arial" w:cs="Arial"/>
          <w:kern w:val="0"/>
          <w:szCs w:val="23"/>
          <w14:ligatures w14:val="none"/>
        </w:rPr>
        <w:tab/>
      </w:r>
    </w:p>
    <w:p w14:paraId="1A698A69"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Den otevřených dveří</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9. 11. 2021</w:t>
      </w:r>
      <w:r w:rsidR="00CD0C15">
        <w:rPr>
          <w:rFonts w:ascii="Arial" w:eastAsia="Times New Roman" w:hAnsi="Arial" w:cs="Arial"/>
          <w:kern w:val="0"/>
          <w:szCs w:val="23"/>
          <w14:ligatures w14:val="none"/>
        </w:rPr>
        <w:t xml:space="preserve"> </w:t>
      </w:r>
      <w:r w:rsidRPr="001A1068">
        <w:rPr>
          <w:rFonts w:ascii="Arial" w:eastAsia="Times New Roman" w:hAnsi="Arial" w:cs="Arial"/>
          <w:kern w:val="0"/>
          <w:szCs w:val="23"/>
          <w14:ligatures w14:val="none"/>
        </w:rPr>
        <w:t>(9:00-17:00)</w:t>
      </w:r>
    </w:p>
    <w:p w14:paraId="5DEF9B96"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 xml:space="preserve"> </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proofErr w:type="gramStart"/>
      <w:r w:rsidRPr="001A1068">
        <w:rPr>
          <w:rFonts w:ascii="Arial" w:eastAsia="Times New Roman" w:hAnsi="Arial" w:cs="Arial"/>
          <w:kern w:val="0"/>
          <w:szCs w:val="23"/>
          <w14:ligatures w14:val="none"/>
        </w:rPr>
        <w:t>a  26.</w:t>
      </w:r>
      <w:proofErr w:type="gramEnd"/>
      <w:r w:rsidRPr="001A1068">
        <w:rPr>
          <w:rFonts w:ascii="Arial" w:eastAsia="Times New Roman" w:hAnsi="Arial" w:cs="Arial"/>
          <w:kern w:val="0"/>
          <w:szCs w:val="23"/>
          <w14:ligatures w14:val="none"/>
        </w:rPr>
        <w:t xml:space="preserve"> 1. 2022</w:t>
      </w:r>
    </w:p>
    <w:p w14:paraId="4C30A13C"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p>
    <w:p w14:paraId="00A6492D"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Kurzy</w:t>
      </w:r>
    </w:p>
    <w:p w14:paraId="0651F6AD"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 xml:space="preserve">Adaptační </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třídy 1. ABC + G.5</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 xml:space="preserve">po 30. 8. až pá 3. 9. 2021 </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p>
    <w:p w14:paraId="11710E96"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Prima</w:t>
      </w:r>
      <w:r w:rsidRPr="001A1068">
        <w:rPr>
          <w:rFonts w:ascii="Arial" w:eastAsia="Times New Roman" w:hAnsi="Arial" w:cs="Arial"/>
          <w:kern w:val="0"/>
          <w:szCs w:val="23"/>
          <w14:ligatures w14:val="none"/>
        </w:rPr>
        <w:tab/>
        <w:t xml:space="preserve"> </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 xml:space="preserve">1. až 3. 9. 2021,  </w:t>
      </w:r>
    </w:p>
    <w:p w14:paraId="39495742"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LVVK</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 xml:space="preserve">třídy G.2                        Hynčice, </w:t>
      </w:r>
    </w:p>
    <w:p w14:paraId="4DA5537A"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 xml:space="preserve"> </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 xml:space="preserve">G.5, </w:t>
      </w:r>
      <w:proofErr w:type="gramStart"/>
      <w:r w:rsidRPr="001A1068">
        <w:rPr>
          <w:rFonts w:ascii="Arial" w:eastAsia="Times New Roman" w:hAnsi="Arial" w:cs="Arial"/>
          <w:kern w:val="0"/>
          <w:szCs w:val="23"/>
          <w14:ligatures w14:val="none"/>
        </w:rPr>
        <w:t>1.A,B</w:t>
      </w:r>
      <w:proofErr w:type="gramEnd"/>
      <w:r w:rsidRPr="001A1068">
        <w:rPr>
          <w:rFonts w:ascii="Arial" w:eastAsia="Times New Roman" w:hAnsi="Arial" w:cs="Arial"/>
          <w:kern w:val="0"/>
          <w:szCs w:val="23"/>
          <w14:ligatures w14:val="none"/>
        </w:rPr>
        <w:t>,C                Dolní Morava, Moravanka</w:t>
      </w:r>
    </w:p>
    <w:p w14:paraId="5A804CD4" w14:textId="77777777" w:rsidR="001A1068"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 xml:space="preserve"> </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 xml:space="preserve"> </w:t>
      </w:r>
    </w:p>
    <w:p w14:paraId="0710553C" w14:textId="77777777" w:rsidR="003C7F61" w:rsidRPr="001A1068" w:rsidRDefault="001A1068" w:rsidP="001A1068">
      <w:pPr>
        <w:overflowPunct w:val="0"/>
        <w:autoSpaceDE w:val="0"/>
        <w:autoSpaceDN w:val="0"/>
        <w:adjustRightInd w:val="0"/>
        <w:spacing w:after="0" w:line="240" w:lineRule="auto"/>
        <w:jc w:val="both"/>
        <w:textAlignment w:val="baseline"/>
        <w:rPr>
          <w:rFonts w:ascii="Arial" w:eastAsia="Times New Roman" w:hAnsi="Arial" w:cs="Arial"/>
          <w:kern w:val="0"/>
          <w:szCs w:val="23"/>
          <w14:ligatures w14:val="none"/>
        </w:rPr>
      </w:pPr>
      <w:r w:rsidRPr="001A1068">
        <w:rPr>
          <w:rFonts w:ascii="Arial" w:eastAsia="Times New Roman" w:hAnsi="Arial" w:cs="Arial"/>
          <w:kern w:val="0"/>
          <w:szCs w:val="23"/>
          <w14:ligatures w14:val="none"/>
        </w:rPr>
        <w:t>STK</w:t>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r>
      <w:r w:rsidRPr="001A1068">
        <w:rPr>
          <w:rFonts w:ascii="Arial" w:eastAsia="Times New Roman" w:hAnsi="Arial" w:cs="Arial"/>
          <w:kern w:val="0"/>
          <w:szCs w:val="23"/>
          <w14:ligatures w14:val="none"/>
        </w:rPr>
        <w:tab/>
        <w:t xml:space="preserve">ve třídách G.7 a </w:t>
      </w:r>
      <w:proofErr w:type="gramStart"/>
      <w:r w:rsidRPr="001A1068">
        <w:rPr>
          <w:rFonts w:ascii="Arial" w:eastAsia="Times New Roman" w:hAnsi="Arial" w:cs="Arial"/>
          <w:kern w:val="0"/>
          <w:szCs w:val="23"/>
          <w14:ligatures w14:val="none"/>
        </w:rPr>
        <w:t>3.A,B</w:t>
      </w:r>
      <w:proofErr w:type="gramEnd"/>
      <w:r w:rsidRPr="001A1068">
        <w:rPr>
          <w:rFonts w:ascii="Arial" w:eastAsia="Times New Roman" w:hAnsi="Arial" w:cs="Arial"/>
          <w:kern w:val="0"/>
          <w:szCs w:val="23"/>
          <w14:ligatures w14:val="none"/>
        </w:rPr>
        <w:t>, C</w:t>
      </w:r>
      <w:r w:rsidRPr="001A1068">
        <w:rPr>
          <w:rFonts w:ascii="Arial" w:eastAsia="Times New Roman" w:hAnsi="Arial" w:cs="Arial"/>
          <w:kern w:val="0"/>
          <w:szCs w:val="23"/>
          <w14:ligatures w14:val="none"/>
        </w:rPr>
        <w:tab/>
        <w:t>20.</w:t>
      </w:r>
      <w:r w:rsidR="00397957">
        <w:rPr>
          <w:rFonts w:ascii="Arial" w:eastAsia="Times New Roman" w:hAnsi="Arial" w:cs="Arial"/>
          <w:kern w:val="0"/>
          <w:szCs w:val="23"/>
          <w14:ligatures w14:val="none"/>
        </w:rPr>
        <w:t xml:space="preserve"> 6. </w:t>
      </w:r>
      <w:r w:rsidRPr="001A1068">
        <w:rPr>
          <w:rFonts w:ascii="Arial" w:eastAsia="Times New Roman" w:hAnsi="Arial" w:cs="Arial"/>
          <w:kern w:val="0"/>
          <w:szCs w:val="23"/>
          <w14:ligatures w14:val="none"/>
        </w:rPr>
        <w:t>- 24. 6. 2022</w:t>
      </w:r>
    </w:p>
    <w:p w14:paraId="18A287B6" w14:textId="77777777" w:rsidR="003C7F61" w:rsidRDefault="003C7F61" w:rsidP="00E45796">
      <w:pPr>
        <w:overflowPunct w:val="0"/>
        <w:autoSpaceDE w:val="0"/>
        <w:autoSpaceDN w:val="0"/>
        <w:adjustRightInd w:val="0"/>
        <w:spacing w:after="0" w:line="240" w:lineRule="auto"/>
        <w:jc w:val="both"/>
        <w:textAlignment w:val="baseline"/>
        <w:rPr>
          <w:rFonts w:ascii="Arial" w:eastAsia="Times New Roman" w:hAnsi="Arial" w:cs="Arial"/>
          <w:kern w:val="0"/>
          <w:sz w:val="22"/>
          <w:szCs w:val="22"/>
          <w14:ligatures w14:val="none"/>
        </w:rPr>
      </w:pPr>
    </w:p>
    <w:p w14:paraId="2E3D0B56" w14:textId="77777777" w:rsidR="00BC12EB" w:rsidRPr="00BC12EB" w:rsidRDefault="0015059A" w:rsidP="00BC12EB">
      <w:pPr>
        <w:rPr>
          <w:b/>
        </w:rPr>
      </w:pPr>
      <w:r w:rsidRPr="006B6E81">
        <w:rPr>
          <w:rFonts w:ascii="Arial" w:eastAsia="Times New Roman" w:hAnsi="Arial" w:cs="Arial"/>
          <w:b/>
          <w:kern w:val="0"/>
          <w:sz w:val="24"/>
          <w:szCs w:val="24"/>
          <w14:ligatures w14:val="none"/>
        </w:rPr>
        <w:lastRenderedPageBreak/>
        <w:t xml:space="preserve">Příloha 2.   </w:t>
      </w:r>
      <w:r w:rsidRPr="006B6E81">
        <w:rPr>
          <w:rFonts w:ascii="Arial" w:eastAsia="Times New Roman" w:hAnsi="Arial" w:cs="Arial"/>
          <w:b/>
          <w:bCs/>
          <w:kern w:val="0"/>
          <w:sz w:val="24"/>
          <w:szCs w:val="24"/>
          <w14:ligatures w14:val="none"/>
        </w:rPr>
        <w:t xml:space="preserve">Kalendárium – </w:t>
      </w:r>
      <w:r w:rsidR="003C7F61">
        <w:rPr>
          <w:rFonts w:ascii="Calibri" w:eastAsia="Calibri" w:hAnsi="Calibri"/>
          <w:b/>
          <w:kern w:val="0"/>
          <w:sz w:val="28"/>
          <w:szCs w:val="28"/>
          <w:lang w:eastAsia="en-US"/>
          <w14:ligatures w14:val="none"/>
        </w:rPr>
        <w:t>p</w:t>
      </w:r>
      <w:r w:rsidR="003C7F61" w:rsidRPr="003C7F61">
        <w:rPr>
          <w:rFonts w:ascii="Calibri" w:eastAsia="Calibri" w:hAnsi="Calibri"/>
          <w:b/>
          <w:kern w:val="0"/>
          <w:sz w:val="28"/>
          <w:szCs w:val="28"/>
          <w:lang w:eastAsia="en-US"/>
          <w14:ligatures w14:val="none"/>
        </w:rPr>
        <w:t>řehled akcí uskutečněných ve školním roce 20</w:t>
      </w:r>
      <w:r w:rsidR="00D66A69">
        <w:rPr>
          <w:rFonts w:ascii="Calibri" w:eastAsia="Calibri" w:hAnsi="Calibri"/>
          <w:b/>
          <w:kern w:val="0"/>
          <w:sz w:val="28"/>
          <w:szCs w:val="28"/>
          <w:lang w:eastAsia="en-US"/>
          <w14:ligatures w14:val="none"/>
        </w:rPr>
        <w:t>2</w:t>
      </w:r>
      <w:r w:rsidR="00BC12EB">
        <w:rPr>
          <w:rFonts w:ascii="Calibri" w:eastAsia="Calibri" w:hAnsi="Calibri"/>
          <w:b/>
          <w:kern w:val="0"/>
          <w:sz w:val="28"/>
          <w:szCs w:val="28"/>
          <w:lang w:eastAsia="en-US"/>
          <w14:ligatures w14:val="none"/>
        </w:rPr>
        <w:t>1</w:t>
      </w:r>
      <w:r w:rsidR="003C7F61" w:rsidRPr="003C7F61">
        <w:rPr>
          <w:rFonts w:ascii="Calibri" w:eastAsia="Calibri" w:hAnsi="Calibri"/>
          <w:b/>
          <w:kern w:val="0"/>
          <w:sz w:val="28"/>
          <w:szCs w:val="28"/>
          <w:lang w:eastAsia="en-US"/>
          <w14:ligatures w14:val="none"/>
        </w:rPr>
        <w:t>-</w:t>
      </w:r>
      <w:proofErr w:type="gramStart"/>
      <w:r w:rsidR="003C7F61" w:rsidRPr="003C7F61">
        <w:rPr>
          <w:rFonts w:ascii="Calibri" w:eastAsia="Calibri" w:hAnsi="Calibri"/>
          <w:b/>
          <w:kern w:val="0"/>
          <w:sz w:val="28"/>
          <w:szCs w:val="28"/>
          <w:lang w:eastAsia="en-US"/>
          <w14:ligatures w14:val="none"/>
        </w:rPr>
        <w:t>202</w:t>
      </w:r>
      <w:r w:rsidR="00BC12EB">
        <w:rPr>
          <w:rFonts w:ascii="Calibri" w:eastAsia="Calibri" w:hAnsi="Calibri"/>
          <w:b/>
          <w:kern w:val="0"/>
          <w:sz w:val="28"/>
          <w:szCs w:val="28"/>
          <w:lang w:eastAsia="en-US"/>
          <w14:ligatures w14:val="none"/>
        </w:rPr>
        <w:t>2  (</w:t>
      </w:r>
      <w:proofErr w:type="gramEnd"/>
      <w:r w:rsidR="00BC12EB" w:rsidRPr="00BC12EB">
        <w:rPr>
          <w:b/>
        </w:rPr>
        <w:t>Akce ve školním roce 2021/2022</w:t>
      </w:r>
      <w:r w:rsidR="00593626">
        <w:rPr>
          <w:b/>
        </w:rPr>
        <w:t>,</w:t>
      </w:r>
      <w:r w:rsidR="00BC12EB" w:rsidRPr="00BC12EB">
        <w:rPr>
          <w:b/>
        </w:rPr>
        <w:t xml:space="preserve"> výpis z</w:t>
      </w:r>
      <w:r w:rsidR="00BC12EB">
        <w:rPr>
          <w:b/>
        </w:rPr>
        <w:t> </w:t>
      </w:r>
      <w:r w:rsidR="00BC12EB" w:rsidRPr="00BC12EB">
        <w:rPr>
          <w:b/>
        </w:rPr>
        <w:t>Bakalářů</w:t>
      </w:r>
      <w:r w:rsidR="00BC12EB">
        <w:rPr>
          <w:b/>
        </w:rPr>
        <w:t>)</w:t>
      </w:r>
    </w:p>
    <w:p w14:paraId="76E8C140" w14:textId="77777777" w:rsidR="00BC12EB" w:rsidRPr="006F16DB" w:rsidRDefault="00397957" w:rsidP="00BC12EB">
      <w:pPr>
        <w:rPr>
          <w:b/>
          <w:u w:val="single"/>
        </w:rPr>
      </w:pPr>
      <w:r w:rsidRPr="006F16DB">
        <w:rPr>
          <w:b/>
          <w:u w:val="single"/>
        </w:rPr>
        <w:t>Z</w:t>
      </w:r>
      <w:r w:rsidR="00BC12EB" w:rsidRPr="006F16DB">
        <w:rPr>
          <w:b/>
          <w:u w:val="single"/>
        </w:rPr>
        <w:t>áří</w:t>
      </w:r>
    </w:p>
    <w:p w14:paraId="5A4A9A60" w14:textId="77777777" w:rsidR="00BC12EB" w:rsidRPr="00BC12EB" w:rsidRDefault="00BC12EB" w:rsidP="00BC12EB">
      <w:pPr>
        <w:rPr>
          <w:b/>
        </w:rPr>
      </w:pPr>
      <w:r w:rsidRPr="00BC12EB">
        <w:rPr>
          <w:b/>
        </w:rPr>
        <w:t>Adaptační kurzy pro 1. ročníky a G. 1</w:t>
      </w:r>
    </w:p>
    <w:p w14:paraId="7B1144E4" w14:textId="77777777" w:rsidR="00BC12EB" w:rsidRPr="00BC12EB" w:rsidRDefault="00BC12EB" w:rsidP="00BC12EB">
      <w:pPr>
        <w:rPr>
          <w:b/>
        </w:rPr>
      </w:pPr>
      <w:r w:rsidRPr="00BC12EB">
        <w:rPr>
          <w:b/>
        </w:rPr>
        <w:t>Imatrikulace 1. ročníku a G.1 v Klášterním kostele</w:t>
      </w:r>
    </w:p>
    <w:p w14:paraId="608CCDDF" w14:textId="77777777" w:rsidR="00BC12EB" w:rsidRPr="00BC12EB" w:rsidRDefault="00BC12EB" w:rsidP="00BC12EB">
      <w:pPr>
        <w:rPr>
          <w:b/>
        </w:rPr>
      </w:pPr>
      <w:r w:rsidRPr="00BC12EB">
        <w:rPr>
          <w:b/>
        </w:rPr>
        <w:t>Rodičovské schůzky pro třídy 1. ročníku a G.1</w:t>
      </w:r>
    </w:p>
    <w:p w14:paraId="14C2C559" w14:textId="77777777" w:rsidR="00BC12EB" w:rsidRPr="00BC12EB" w:rsidRDefault="00BC12EB" w:rsidP="00BC12EB">
      <w:pPr>
        <w:rPr>
          <w:b/>
        </w:rPr>
      </w:pPr>
      <w:r w:rsidRPr="00BC12EB">
        <w:rPr>
          <w:b/>
        </w:rPr>
        <w:t>Projektové vyučování Sobotín třídenní pro G. 3</w:t>
      </w:r>
    </w:p>
    <w:p w14:paraId="0F1998F0" w14:textId="77777777" w:rsidR="00BC12EB" w:rsidRPr="00BC12EB" w:rsidRDefault="00BC12EB" w:rsidP="00BC12EB">
      <w:pPr>
        <w:rPr>
          <w:b/>
        </w:rPr>
      </w:pPr>
      <w:r w:rsidRPr="00BC12EB">
        <w:rPr>
          <w:b/>
        </w:rPr>
        <w:t>Představení „Leonardo da Vinci“ v tělocvičně pro nižší gymnázium</w:t>
      </w:r>
    </w:p>
    <w:p w14:paraId="640CEC1A" w14:textId="77777777" w:rsidR="00BC12EB" w:rsidRPr="00BC12EB" w:rsidRDefault="00BC12EB" w:rsidP="00BC12EB">
      <w:pPr>
        <w:rPr>
          <w:b/>
        </w:rPr>
      </w:pPr>
      <w:r w:rsidRPr="00BC12EB">
        <w:rPr>
          <w:b/>
        </w:rPr>
        <w:t>Beseda s ředitelkou Muzea romské kultury v Městské knihovně „Romové – dějiny a kultura v kontextu současné doby“</w:t>
      </w:r>
    </w:p>
    <w:p w14:paraId="5ECA9522" w14:textId="77777777" w:rsidR="00BC12EB" w:rsidRPr="00BC12EB" w:rsidRDefault="00BC12EB" w:rsidP="00BC12EB">
      <w:pPr>
        <w:rPr>
          <w:b/>
        </w:rPr>
      </w:pPr>
      <w:r w:rsidRPr="00BC12EB">
        <w:rPr>
          <w:b/>
        </w:rPr>
        <w:t>Studentské volby</w:t>
      </w:r>
    </w:p>
    <w:p w14:paraId="1CC82494" w14:textId="77777777" w:rsidR="00BC12EB" w:rsidRPr="00BC12EB" w:rsidRDefault="00BC12EB" w:rsidP="00BC12EB">
      <w:pPr>
        <w:rPr>
          <w:b/>
        </w:rPr>
      </w:pPr>
      <w:r w:rsidRPr="00BC12EB">
        <w:rPr>
          <w:b/>
        </w:rPr>
        <w:t>Planeta Země 3000 – zeměpisný program pro třetí ročníky a septimu v Kině Oko</w:t>
      </w:r>
    </w:p>
    <w:p w14:paraId="452FF278" w14:textId="77777777" w:rsidR="00BC12EB" w:rsidRPr="00BC12EB" w:rsidRDefault="00BC12EB" w:rsidP="00BC12EB">
      <w:pPr>
        <w:rPr>
          <w:b/>
        </w:rPr>
      </w:pPr>
      <w:r w:rsidRPr="00BC12EB">
        <w:rPr>
          <w:b/>
        </w:rPr>
        <w:t>Fiktivní firma pro vybrané žáky z G. 5 – hodinový program</w:t>
      </w:r>
    </w:p>
    <w:p w14:paraId="5B75C1FB" w14:textId="77777777" w:rsidR="00BC12EB" w:rsidRPr="00BC12EB" w:rsidRDefault="00BC12EB" w:rsidP="00BC12EB">
      <w:pPr>
        <w:rPr>
          <w:b/>
        </w:rPr>
      </w:pPr>
      <w:r w:rsidRPr="00BC12EB">
        <w:rPr>
          <w:b/>
        </w:rPr>
        <w:t>Exkurze Zoo Olomouc pro G. 4</w:t>
      </w:r>
    </w:p>
    <w:p w14:paraId="4F9F9299" w14:textId="77777777" w:rsidR="00BC12EB" w:rsidRPr="00BC12EB" w:rsidRDefault="00BC12EB" w:rsidP="00BC12EB">
      <w:pPr>
        <w:rPr>
          <w:b/>
        </w:rPr>
      </w:pPr>
      <w:r w:rsidRPr="00BC12EB">
        <w:rPr>
          <w:b/>
        </w:rPr>
        <w:t>Exkurze Praha pro 4. A</w:t>
      </w:r>
    </w:p>
    <w:p w14:paraId="37C7DE4F" w14:textId="77777777" w:rsidR="00BC12EB" w:rsidRPr="00BC12EB" w:rsidRDefault="00BC12EB" w:rsidP="00BC12EB">
      <w:pPr>
        <w:rPr>
          <w:b/>
        </w:rPr>
      </w:pPr>
      <w:r w:rsidRPr="00BC12EB">
        <w:rPr>
          <w:b/>
        </w:rPr>
        <w:t>Exkurze D-</w:t>
      </w:r>
      <w:proofErr w:type="spellStart"/>
      <w:r w:rsidRPr="00BC12EB">
        <w:rPr>
          <w:b/>
        </w:rPr>
        <w:t>Bi</w:t>
      </w:r>
      <w:proofErr w:type="spellEnd"/>
      <w:r w:rsidRPr="00BC12EB">
        <w:rPr>
          <w:b/>
        </w:rPr>
        <w:t xml:space="preserve"> Velká Morava a Živá voda třídenní pro G. 2</w:t>
      </w:r>
    </w:p>
    <w:p w14:paraId="09A857AA" w14:textId="77777777" w:rsidR="00BC12EB" w:rsidRPr="00BC12EB" w:rsidRDefault="00BC12EB" w:rsidP="00BC12EB">
      <w:pPr>
        <w:rPr>
          <w:b/>
        </w:rPr>
      </w:pPr>
      <w:r w:rsidRPr="00BC12EB">
        <w:rPr>
          <w:b/>
        </w:rPr>
        <w:t>Beseda o učení G. 1</w:t>
      </w:r>
    </w:p>
    <w:p w14:paraId="1A37DBDE" w14:textId="77777777" w:rsidR="00BC12EB" w:rsidRPr="00BC12EB" w:rsidRDefault="00BC12EB" w:rsidP="00BC12EB">
      <w:pPr>
        <w:rPr>
          <w:b/>
        </w:rPr>
      </w:pPr>
    </w:p>
    <w:p w14:paraId="6BFA9595" w14:textId="77777777" w:rsidR="00BC12EB" w:rsidRPr="006F16DB" w:rsidRDefault="00397957" w:rsidP="00BC12EB">
      <w:pPr>
        <w:rPr>
          <w:b/>
          <w:u w:val="single"/>
        </w:rPr>
      </w:pPr>
      <w:r w:rsidRPr="006F16DB">
        <w:rPr>
          <w:b/>
          <w:u w:val="single"/>
        </w:rPr>
        <w:t>Ř</w:t>
      </w:r>
      <w:r w:rsidR="00BC12EB" w:rsidRPr="006F16DB">
        <w:rPr>
          <w:b/>
          <w:u w:val="single"/>
        </w:rPr>
        <w:t>íjen</w:t>
      </w:r>
    </w:p>
    <w:p w14:paraId="07496F57" w14:textId="77777777" w:rsidR="00BC12EB" w:rsidRPr="00BC12EB" w:rsidRDefault="00BC12EB" w:rsidP="00BC12EB">
      <w:pPr>
        <w:rPr>
          <w:b/>
        </w:rPr>
      </w:pPr>
      <w:r w:rsidRPr="00BC12EB">
        <w:rPr>
          <w:b/>
        </w:rPr>
        <w:t>Sběr papíru na školním dvoře</w:t>
      </w:r>
    </w:p>
    <w:p w14:paraId="274119F9" w14:textId="77777777" w:rsidR="00BC12EB" w:rsidRPr="00BC12EB" w:rsidRDefault="00BC12EB" w:rsidP="00BC12EB">
      <w:pPr>
        <w:rPr>
          <w:b/>
        </w:rPr>
      </w:pPr>
      <w:r w:rsidRPr="00BC12EB">
        <w:rPr>
          <w:b/>
        </w:rPr>
        <w:t>Beseda s kulturním antropologem pro 3. C</w:t>
      </w:r>
    </w:p>
    <w:p w14:paraId="078E363C" w14:textId="77777777" w:rsidR="00BC12EB" w:rsidRPr="00BC12EB" w:rsidRDefault="00BC12EB" w:rsidP="00BC12EB">
      <w:pPr>
        <w:rPr>
          <w:b/>
        </w:rPr>
      </w:pPr>
      <w:r w:rsidRPr="00BC12EB">
        <w:rPr>
          <w:b/>
        </w:rPr>
        <w:t xml:space="preserve">Beseda </w:t>
      </w:r>
      <w:proofErr w:type="gramStart"/>
      <w:r w:rsidRPr="00BC12EB">
        <w:rPr>
          <w:b/>
        </w:rPr>
        <w:t>OSCAR- QUBE</w:t>
      </w:r>
      <w:proofErr w:type="gramEnd"/>
      <w:r w:rsidRPr="00BC12EB">
        <w:rPr>
          <w:b/>
        </w:rPr>
        <w:t xml:space="preserve"> s J. Hrubým – stopa absolventa školy ve vesmíru- pro zapsané žáky</w:t>
      </w:r>
    </w:p>
    <w:p w14:paraId="75C347ED" w14:textId="77777777" w:rsidR="00BC12EB" w:rsidRPr="00BC12EB" w:rsidRDefault="00BC12EB" w:rsidP="00BC12EB">
      <w:pPr>
        <w:rPr>
          <w:b/>
        </w:rPr>
      </w:pPr>
      <w:r w:rsidRPr="00BC12EB">
        <w:rPr>
          <w:b/>
        </w:rPr>
        <w:t>Besedy o učení v 1. a 2. ročníku + G.5 a G.6</w:t>
      </w:r>
    </w:p>
    <w:p w14:paraId="5FAB4EC6" w14:textId="77777777" w:rsidR="00BC12EB" w:rsidRPr="00BC12EB" w:rsidRDefault="00BC12EB" w:rsidP="00BC12EB">
      <w:pPr>
        <w:rPr>
          <w:b/>
        </w:rPr>
      </w:pPr>
      <w:r w:rsidRPr="00BC12EB">
        <w:rPr>
          <w:b/>
        </w:rPr>
        <w:t>Exkurze Praha G. 8, 4. C, 4.B</w:t>
      </w:r>
    </w:p>
    <w:p w14:paraId="49F9EF8D" w14:textId="77777777" w:rsidR="00BC12EB" w:rsidRPr="00BC12EB" w:rsidRDefault="00BC12EB" w:rsidP="00BC12EB">
      <w:pPr>
        <w:rPr>
          <w:b/>
        </w:rPr>
      </w:pPr>
      <w:proofErr w:type="spellStart"/>
      <w:r w:rsidRPr="00BC12EB">
        <w:rPr>
          <w:b/>
        </w:rPr>
        <w:t>Montpellier</w:t>
      </w:r>
      <w:proofErr w:type="spellEnd"/>
      <w:r w:rsidRPr="00BC12EB">
        <w:rPr>
          <w:b/>
        </w:rPr>
        <w:t xml:space="preserve"> Francie – jazykový zájezd pro vybrané žáky</w:t>
      </w:r>
    </w:p>
    <w:p w14:paraId="1467C419" w14:textId="77777777" w:rsidR="00BC12EB" w:rsidRPr="00BC12EB" w:rsidRDefault="00BC12EB" w:rsidP="00BC12EB">
      <w:pPr>
        <w:rPr>
          <w:b/>
        </w:rPr>
      </w:pPr>
      <w:r w:rsidRPr="00BC12EB">
        <w:rPr>
          <w:b/>
        </w:rPr>
        <w:t>Školení 1. pomoci pro některé pedagogy</w:t>
      </w:r>
    </w:p>
    <w:p w14:paraId="6BDABEAF" w14:textId="77777777" w:rsidR="00BC12EB" w:rsidRPr="00BC12EB" w:rsidRDefault="00BC12EB" w:rsidP="00BC12EB">
      <w:pPr>
        <w:rPr>
          <w:b/>
        </w:rPr>
      </w:pPr>
      <w:r w:rsidRPr="00BC12EB">
        <w:rPr>
          <w:b/>
        </w:rPr>
        <w:t>Exkurze do Osvětimi pro zájemce ze 4. ročníku</w:t>
      </w:r>
    </w:p>
    <w:p w14:paraId="41D223FA" w14:textId="77777777" w:rsidR="00BC12EB" w:rsidRPr="00BC12EB" w:rsidRDefault="00BC12EB" w:rsidP="00BC12EB">
      <w:pPr>
        <w:rPr>
          <w:b/>
        </w:rPr>
      </w:pPr>
    </w:p>
    <w:p w14:paraId="35BB16F2" w14:textId="77777777" w:rsidR="00BC12EB" w:rsidRPr="006F16DB" w:rsidRDefault="00397957" w:rsidP="00BC12EB">
      <w:pPr>
        <w:rPr>
          <w:b/>
          <w:u w:val="single"/>
        </w:rPr>
      </w:pPr>
      <w:proofErr w:type="gramStart"/>
      <w:r w:rsidRPr="006F16DB">
        <w:rPr>
          <w:b/>
          <w:u w:val="single"/>
        </w:rPr>
        <w:t>L</w:t>
      </w:r>
      <w:r w:rsidR="00BC12EB" w:rsidRPr="006F16DB">
        <w:rPr>
          <w:b/>
          <w:u w:val="single"/>
        </w:rPr>
        <w:t>istopad</w:t>
      </w:r>
      <w:proofErr w:type="gramEnd"/>
    </w:p>
    <w:p w14:paraId="656C15AF" w14:textId="77777777" w:rsidR="00BC12EB" w:rsidRPr="00BC12EB" w:rsidRDefault="00BC12EB" w:rsidP="00BC12EB">
      <w:pPr>
        <w:rPr>
          <w:b/>
        </w:rPr>
      </w:pPr>
      <w:r w:rsidRPr="00BC12EB">
        <w:rPr>
          <w:b/>
        </w:rPr>
        <w:t>Středisko ekologické výchovy Sever environmentální pobyt projekt „Učíme se péči o místo“, třídenní pro G. 3</w:t>
      </w:r>
    </w:p>
    <w:p w14:paraId="7E88B742" w14:textId="77777777" w:rsidR="00593626" w:rsidRDefault="00593626" w:rsidP="00BC12EB">
      <w:pPr>
        <w:rPr>
          <w:b/>
        </w:rPr>
      </w:pPr>
    </w:p>
    <w:p w14:paraId="5DEB5344" w14:textId="77777777" w:rsidR="00593626" w:rsidRDefault="00593626" w:rsidP="00BC12EB">
      <w:pPr>
        <w:rPr>
          <w:b/>
        </w:rPr>
      </w:pPr>
    </w:p>
    <w:p w14:paraId="27E62DF3" w14:textId="77777777" w:rsidR="00BC12EB" w:rsidRPr="00BC12EB" w:rsidRDefault="00BC12EB" w:rsidP="00BC12EB">
      <w:pPr>
        <w:rPr>
          <w:b/>
        </w:rPr>
      </w:pPr>
      <w:r w:rsidRPr="00BC12EB">
        <w:rPr>
          <w:b/>
        </w:rPr>
        <w:t xml:space="preserve">Beseda v městské knihovně s Tomášem </w:t>
      </w:r>
      <w:proofErr w:type="spellStart"/>
      <w:r w:rsidRPr="00BC12EB">
        <w:rPr>
          <w:b/>
        </w:rPr>
        <w:t>Etzlerem</w:t>
      </w:r>
      <w:proofErr w:type="spellEnd"/>
      <w:r w:rsidRPr="00BC12EB">
        <w:rPr>
          <w:b/>
        </w:rPr>
        <w:t xml:space="preserve"> „Novinářem v Číně“ pro žáky 4. ročníku a další zájemce</w:t>
      </w:r>
    </w:p>
    <w:p w14:paraId="447D7960" w14:textId="77777777" w:rsidR="00BC12EB" w:rsidRPr="00BC12EB" w:rsidRDefault="00BC12EB" w:rsidP="00BC12EB">
      <w:pPr>
        <w:rPr>
          <w:b/>
        </w:rPr>
      </w:pPr>
      <w:r w:rsidRPr="00BC12EB">
        <w:rPr>
          <w:b/>
        </w:rPr>
        <w:t>Program pro G. 1 „Naše třída“ – v rámci KPPŠ, budování kolektivu nově vzniklé třídy</w:t>
      </w:r>
    </w:p>
    <w:p w14:paraId="1CA63743" w14:textId="77777777" w:rsidR="00BC12EB" w:rsidRPr="00BC12EB" w:rsidRDefault="00BC12EB" w:rsidP="00BC12EB">
      <w:pPr>
        <w:rPr>
          <w:b/>
        </w:rPr>
      </w:pPr>
      <w:r w:rsidRPr="00BC12EB">
        <w:rPr>
          <w:b/>
        </w:rPr>
        <w:t>Výtvarná a hudební exkurze Olomouc do Muzea umění pro 2. C</w:t>
      </w:r>
    </w:p>
    <w:p w14:paraId="2FA2C195" w14:textId="77777777" w:rsidR="00BC12EB" w:rsidRPr="00BC12EB" w:rsidRDefault="00BC12EB" w:rsidP="00BC12EB">
      <w:pPr>
        <w:rPr>
          <w:b/>
        </w:rPr>
      </w:pPr>
      <w:r w:rsidRPr="00BC12EB">
        <w:rPr>
          <w:b/>
        </w:rPr>
        <w:t xml:space="preserve">Akce </w:t>
      </w:r>
      <w:proofErr w:type="spellStart"/>
      <w:r w:rsidRPr="00BC12EB">
        <w:rPr>
          <w:b/>
        </w:rPr>
        <w:t>Scholaris</w:t>
      </w:r>
      <w:proofErr w:type="spellEnd"/>
      <w:r w:rsidRPr="00BC12EB">
        <w:rPr>
          <w:b/>
        </w:rPr>
        <w:t xml:space="preserve"> a Den otevřených dveří (omezená varianta, biologické patro)</w:t>
      </w:r>
    </w:p>
    <w:p w14:paraId="11E94C78" w14:textId="77777777" w:rsidR="00BC12EB" w:rsidRPr="00BC12EB" w:rsidRDefault="00BC12EB" w:rsidP="00BC12EB">
      <w:pPr>
        <w:rPr>
          <w:b/>
        </w:rPr>
      </w:pPr>
      <w:r w:rsidRPr="00BC12EB">
        <w:rPr>
          <w:b/>
        </w:rPr>
        <w:t>Film v Kině Oko pro VG – Zátopek</w:t>
      </w:r>
    </w:p>
    <w:p w14:paraId="3E275B2E" w14:textId="77777777" w:rsidR="00BC12EB" w:rsidRPr="00BC12EB" w:rsidRDefault="00BC12EB" w:rsidP="00BC12EB">
      <w:pPr>
        <w:rPr>
          <w:b/>
        </w:rPr>
      </w:pPr>
      <w:r w:rsidRPr="00BC12EB">
        <w:rPr>
          <w:b/>
        </w:rPr>
        <w:t>Divadelní představení v divadle pro NG</w:t>
      </w:r>
    </w:p>
    <w:p w14:paraId="06E1C769" w14:textId="77777777" w:rsidR="00BC12EB" w:rsidRPr="00BC12EB" w:rsidRDefault="00BC12EB" w:rsidP="00BC12EB">
      <w:pPr>
        <w:rPr>
          <w:b/>
        </w:rPr>
      </w:pPr>
      <w:r w:rsidRPr="00BC12EB">
        <w:rPr>
          <w:b/>
        </w:rPr>
        <w:t>Projekt Abeceda duševního zdraví pro 1. ročníky a G. 5 a pro zapsané pedagogy</w:t>
      </w:r>
    </w:p>
    <w:p w14:paraId="1EABB680" w14:textId="77777777" w:rsidR="00BC12EB" w:rsidRPr="00BC12EB" w:rsidRDefault="00BC12EB" w:rsidP="00BC12EB">
      <w:pPr>
        <w:rPr>
          <w:b/>
        </w:rPr>
      </w:pPr>
      <w:r w:rsidRPr="00BC12EB">
        <w:rPr>
          <w:b/>
        </w:rPr>
        <w:t>Plavecký výcvik G. 1 a 2. ročník</w:t>
      </w:r>
    </w:p>
    <w:p w14:paraId="3C851E8C" w14:textId="77777777" w:rsidR="00BC12EB" w:rsidRPr="00BC12EB" w:rsidRDefault="00BC12EB" w:rsidP="00BC12EB">
      <w:pPr>
        <w:rPr>
          <w:b/>
        </w:rPr>
      </w:pPr>
      <w:r w:rsidRPr="00BC12EB">
        <w:rPr>
          <w:b/>
        </w:rPr>
        <w:t>Zeměpisná přednáška Mgr. Ondráčková pro seminaristy zeměpisu</w:t>
      </w:r>
    </w:p>
    <w:p w14:paraId="59F1B6BA" w14:textId="77777777" w:rsidR="00BC12EB" w:rsidRPr="00BC12EB" w:rsidRDefault="00BC12EB" w:rsidP="00BC12EB">
      <w:pPr>
        <w:rPr>
          <w:b/>
        </w:rPr>
      </w:pPr>
      <w:r w:rsidRPr="00BC12EB">
        <w:rPr>
          <w:b/>
        </w:rPr>
        <w:t xml:space="preserve">Instruktoři GO – třídenní školení a </w:t>
      </w:r>
      <w:proofErr w:type="spellStart"/>
      <w:r w:rsidRPr="00BC12EB">
        <w:rPr>
          <w:b/>
        </w:rPr>
        <w:t>teambuilding</w:t>
      </w:r>
      <w:proofErr w:type="spellEnd"/>
    </w:p>
    <w:p w14:paraId="28FBDD8E" w14:textId="77777777" w:rsidR="00BC12EB" w:rsidRPr="00BC12EB" w:rsidRDefault="00BC12EB" w:rsidP="00BC12EB">
      <w:pPr>
        <w:rPr>
          <w:b/>
        </w:rPr>
      </w:pPr>
    </w:p>
    <w:p w14:paraId="616F5E36" w14:textId="77777777" w:rsidR="00BC12EB" w:rsidRPr="006F16DB" w:rsidRDefault="00397957" w:rsidP="00BC12EB">
      <w:pPr>
        <w:rPr>
          <w:b/>
          <w:u w:val="single"/>
        </w:rPr>
      </w:pPr>
      <w:r w:rsidRPr="006F16DB">
        <w:rPr>
          <w:b/>
          <w:u w:val="single"/>
        </w:rPr>
        <w:t>P</w:t>
      </w:r>
      <w:r w:rsidR="00BC12EB" w:rsidRPr="006F16DB">
        <w:rPr>
          <w:b/>
          <w:u w:val="single"/>
        </w:rPr>
        <w:t>rosinec</w:t>
      </w:r>
    </w:p>
    <w:p w14:paraId="087E1E5A" w14:textId="77777777" w:rsidR="00BC12EB" w:rsidRPr="00BC12EB" w:rsidRDefault="00BC12EB" w:rsidP="00BC12EB">
      <w:pPr>
        <w:rPr>
          <w:b/>
        </w:rPr>
      </w:pPr>
      <w:r w:rsidRPr="00BC12EB">
        <w:rPr>
          <w:b/>
        </w:rPr>
        <w:t xml:space="preserve">GIS </w:t>
      </w:r>
      <w:proofErr w:type="spellStart"/>
      <w:r w:rsidRPr="00BC12EB">
        <w:rPr>
          <w:b/>
        </w:rPr>
        <w:t>day</w:t>
      </w:r>
      <w:proofErr w:type="spellEnd"/>
      <w:r w:rsidRPr="00BC12EB">
        <w:rPr>
          <w:b/>
        </w:rPr>
        <w:t xml:space="preserve"> PF UP Olomouc – exkurze pro seminaristy zeměpisu</w:t>
      </w:r>
    </w:p>
    <w:p w14:paraId="695F2947" w14:textId="77777777" w:rsidR="00BC12EB" w:rsidRPr="00BC12EB" w:rsidRDefault="00BC12EB" w:rsidP="00BC12EB">
      <w:pPr>
        <w:rPr>
          <w:b/>
        </w:rPr>
      </w:pPr>
      <w:r w:rsidRPr="00BC12EB">
        <w:rPr>
          <w:b/>
        </w:rPr>
        <w:t xml:space="preserve">Výstava Bob </w:t>
      </w:r>
      <w:proofErr w:type="spellStart"/>
      <w:r w:rsidRPr="00BC12EB">
        <w:rPr>
          <w:b/>
        </w:rPr>
        <w:t>Dylan</w:t>
      </w:r>
      <w:proofErr w:type="spellEnd"/>
      <w:r w:rsidRPr="00BC12EB">
        <w:rPr>
          <w:b/>
        </w:rPr>
        <w:t xml:space="preserve"> – muzeum 2. C, 1. C</w:t>
      </w:r>
    </w:p>
    <w:p w14:paraId="02BF66AF" w14:textId="77777777" w:rsidR="00BC12EB" w:rsidRPr="00BC12EB" w:rsidRDefault="00BC12EB" w:rsidP="00BC12EB">
      <w:pPr>
        <w:rPr>
          <w:b/>
        </w:rPr>
      </w:pPr>
      <w:r w:rsidRPr="00BC12EB">
        <w:rPr>
          <w:b/>
        </w:rPr>
        <w:t>Rizikové sexuální chování – beseda v rámci KPPŠ pro G. 4</w:t>
      </w:r>
    </w:p>
    <w:p w14:paraId="03D2EB8B" w14:textId="77777777" w:rsidR="00BC12EB" w:rsidRPr="00BC12EB" w:rsidRDefault="00BC12EB" w:rsidP="00BC12EB">
      <w:pPr>
        <w:rPr>
          <w:b/>
        </w:rPr>
      </w:pPr>
      <w:r w:rsidRPr="00BC12EB">
        <w:rPr>
          <w:b/>
        </w:rPr>
        <w:t>Mikuláš ve škole</w:t>
      </w:r>
    </w:p>
    <w:p w14:paraId="4DA2EE2B" w14:textId="77777777" w:rsidR="00BC12EB" w:rsidRPr="00BC12EB" w:rsidRDefault="00BC12EB" w:rsidP="00BC12EB">
      <w:pPr>
        <w:rPr>
          <w:b/>
        </w:rPr>
      </w:pPr>
      <w:r w:rsidRPr="00BC12EB">
        <w:rPr>
          <w:b/>
        </w:rPr>
        <w:t>Projektový den pro G. 2 o ochraně přírody</w:t>
      </w:r>
    </w:p>
    <w:p w14:paraId="7E97BAB4" w14:textId="77777777" w:rsidR="00BC12EB" w:rsidRPr="00BC12EB" w:rsidRDefault="00BC12EB" w:rsidP="00BC12EB">
      <w:pPr>
        <w:rPr>
          <w:b/>
        </w:rPr>
      </w:pPr>
      <w:r w:rsidRPr="00BC12EB">
        <w:rPr>
          <w:b/>
        </w:rPr>
        <w:t>Udělej si místo na ponožky od Ježíška – sbírka oblečení pro Armádu spásy</w:t>
      </w:r>
    </w:p>
    <w:p w14:paraId="1DE28D2B" w14:textId="77777777" w:rsidR="00BC12EB" w:rsidRPr="00BC12EB" w:rsidRDefault="00BC12EB" w:rsidP="00BC12EB">
      <w:pPr>
        <w:rPr>
          <w:b/>
        </w:rPr>
      </w:pPr>
      <w:r w:rsidRPr="00BC12EB">
        <w:rPr>
          <w:b/>
        </w:rPr>
        <w:t>Projektový den o včelaření pro G. 2</w:t>
      </w:r>
    </w:p>
    <w:p w14:paraId="174E752D" w14:textId="77777777" w:rsidR="00BC12EB" w:rsidRPr="00BC12EB" w:rsidRDefault="00BC12EB" w:rsidP="00BC12EB">
      <w:pPr>
        <w:rPr>
          <w:b/>
        </w:rPr>
      </w:pPr>
      <w:r w:rsidRPr="00BC12EB">
        <w:rPr>
          <w:b/>
        </w:rPr>
        <w:t>Zásady první pomoci pro 3. ročníky a G. 7</w:t>
      </w:r>
    </w:p>
    <w:p w14:paraId="37F20EEC" w14:textId="77777777" w:rsidR="00BC12EB" w:rsidRPr="00BC12EB" w:rsidRDefault="00BC12EB" w:rsidP="00BC12EB">
      <w:pPr>
        <w:rPr>
          <w:b/>
        </w:rPr>
      </w:pPr>
      <w:r w:rsidRPr="00BC12EB">
        <w:rPr>
          <w:b/>
        </w:rPr>
        <w:t>Vánoční program pro nižší gymnázium</w:t>
      </w:r>
    </w:p>
    <w:p w14:paraId="5C3349D3" w14:textId="77777777" w:rsidR="00BC12EB" w:rsidRPr="00BC12EB" w:rsidRDefault="00BC12EB" w:rsidP="00BC12EB">
      <w:pPr>
        <w:rPr>
          <w:b/>
        </w:rPr>
      </w:pPr>
      <w:proofErr w:type="spellStart"/>
      <w:r w:rsidRPr="00BC12EB">
        <w:rPr>
          <w:b/>
        </w:rPr>
        <w:t>Teambuilding</w:t>
      </w:r>
      <w:proofErr w:type="spellEnd"/>
      <w:r w:rsidRPr="00BC12EB">
        <w:rPr>
          <w:b/>
        </w:rPr>
        <w:t xml:space="preserve"> pro 1. C</w:t>
      </w:r>
    </w:p>
    <w:p w14:paraId="36A4188B" w14:textId="77777777" w:rsidR="00BC12EB" w:rsidRPr="00BC12EB" w:rsidRDefault="00BC12EB" w:rsidP="00BC12EB">
      <w:pPr>
        <w:rPr>
          <w:b/>
        </w:rPr>
      </w:pPr>
    </w:p>
    <w:p w14:paraId="504E4DC2" w14:textId="77777777" w:rsidR="00BC12EB" w:rsidRPr="006F16DB" w:rsidRDefault="00397957" w:rsidP="00BC12EB">
      <w:pPr>
        <w:rPr>
          <w:b/>
          <w:u w:val="single"/>
        </w:rPr>
      </w:pPr>
      <w:proofErr w:type="gramStart"/>
      <w:r w:rsidRPr="006F16DB">
        <w:rPr>
          <w:b/>
          <w:u w:val="single"/>
        </w:rPr>
        <w:t>L</w:t>
      </w:r>
      <w:r w:rsidR="00BC12EB" w:rsidRPr="006F16DB">
        <w:rPr>
          <w:b/>
          <w:u w:val="single"/>
        </w:rPr>
        <w:t>eden</w:t>
      </w:r>
      <w:proofErr w:type="gramEnd"/>
    </w:p>
    <w:p w14:paraId="6709ED55" w14:textId="77777777" w:rsidR="00BC12EB" w:rsidRPr="00BC12EB" w:rsidRDefault="00BC12EB" w:rsidP="00BC12EB">
      <w:pPr>
        <w:rPr>
          <w:b/>
        </w:rPr>
      </w:pPr>
      <w:r w:rsidRPr="00BC12EB">
        <w:rPr>
          <w:b/>
        </w:rPr>
        <w:t xml:space="preserve">Beseda o </w:t>
      </w:r>
      <w:proofErr w:type="spellStart"/>
      <w:r w:rsidRPr="00BC12EB">
        <w:rPr>
          <w:b/>
        </w:rPr>
        <w:t>kyberšikaně</w:t>
      </w:r>
      <w:proofErr w:type="spellEnd"/>
      <w:r w:rsidRPr="00BC12EB">
        <w:rPr>
          <w:b/>
        </w:rPr>
        <w:t xml:space="preserve"> v rámci KPPŠ pro G. 1 </w:t>
      </w:r>
    </w:p>
    <w:p w14:paraId="02E2B844" w14:textId="77777777" w:rsidR="00BC12EB" w:rsidRPr="00BC12EB" w:rsidRDefault="00BC12EB" w:rsidP="00BC12EB">
      <w:pPr>
        <w:rPr>
          <w:b/>
        </w:rPr>
      </w:pPr>
      <w:r w:rsidRPr="00BC12EB">
        <w:rPr>
          <w:b/>
        </w:rPr>
        <w:t>Beseda o poruchách příjmu potravy v rámci KPPŠ pro G. 2</w:t>
      </w:r>
    </w:p>
    <w:p w14:paraId="4EC3A8C6" w14:textId="77777777" w:rsidR="00BC12EB" w:rsidRPr="00BC12EB" w:rsidRDefault="00BC12EB" w:rsidP="00BC12EB">
      <w:pPr>
        <w:rPr>
          <w:b/>
        </w:rPr>
      </w:pPr>
      <w:r w:rsidRPr="00BC12EB">
        <w:rPr>
          <w:b/>
        </w:rPr>
        <w:t>Tříkrálová sbírka</w:t>
      </w:r>
    </w:p>
    <w:p w14:paraId="432E83E1" w14:textId="77777777" w:rsidR="00BC12EB" w:rsidRPr="00BC12EB" w:rsidRDefault="00BC12EB" w:rsidP="00BC12EB">
      <w:pPr>
        <w:rPr>
          <w:b/>
        </w:rPr>
      </w:pPr>
      <w:r w:rsidRPr="00BC12EB">
        <w:rPr>
          <w:b/>
        </w:rPr>
        <w:t>Beseda – studium ve Francii</w:t>
      </w:r>
    </w:p>
    <w:p w14:paraId="6A86384F" w14:textId="77777777" w:rsidR="00BC12EB" w:rsidRPr="00BC12EB" w:rsidRDefault="00BC12EB" w:rsidP="00BC12EB">
      <w:pPr>
        <w:rPr>
          <w:b/>
        </w:rPr>
      </w:pPr>
      <w:r w:rsidRPr="00BC12EB">
        <w:rPr>
          <w:b/>
        </w:rPr>
        <w:t>Workshop – manipulace na internetu pro G. 1</w:t>
      </w:r>
    </w:p>
    <w:p w14:paraId="3A2B2C48" w14:textId="77777777" w:rsidR="00593626" w:rsidRDefault="00593626" w:rsidP="00BC12EB">
      <w:pPr>
        <w:rPr>
          <w:b/>
        </w:rPr>
      </w:pPr>
    </w:p>
    <w:p w14:paraId="254E8A1E" w14:textId="77777777" w:rsidR="00BC12EB" w:rsidRPr="00BC12EB" w:rsidRDefault="00BC12EB" w:rsidP="00BC12EB">
      <w:pPr>
        <w:rPr>
          <w:b/>
        </w:rPr>
      </w:pPr>
      <w:r w:rsidRPr="00BC12EB">
        <w:rPr>
          <w:b/>
        </w:rPr>
        <w:t>Beseda o návykových látkách „Tvoje cesta načisto“ s PČR pro G. 3 a G. 4</w:t>
      </w:r>
    </w:p>
    <w:p w14:paraId="51157112" w14:textId="77777777" w:rsidR="00BC12EB" w:rsidRPr="00BC12EB" w:rsidRDefault="00BC12EB" w:rsidP="00BC12EB">
      <w:pPr>
        <w:rPr>
          <w:b/>
        </w:rPr>
      </w:pPr>
      <w:r w:rsidRPr="00BC12EB">
        <w:rPr>
          <w:b/>
        </w:rPr>
        <w:t xml:space="preserve">Beseda s Jaroslavem </w:t>
      </w:r>
      <w:proofErr w:type="spellStart"/>
      <w:r w:rsidRPr="00BC12EB">
        <w:rPr>
          <w:b/>
        </w:rPr>
        <w:t>Člupným</w:t>
      </w:r>
      <w:proofErr w:type="spellEnd"/>
      <w:r w:rsidRPr="00BC12EB">
        <w:rPr>
          <w:b/>
        </w:rPr>
        <w:t xml:space="preserve"> „Z praxe rodinného poradenství“ pro zapsané seminaristy psychologie</w:t>
      </w:r>
    </w:p>
    <w:p w14:paraId="3E9FA704" w14:textId="77777777" w:rsidR="00BC12EB" w:rsidRPr="00BC12EB" w:rsidRDefault="00BC12EB" w:rsidP="00BC12EB">
      <w:pPr>
        <w:rPr>
          <w:b/>
        </w:rPr>
      </w:pPr>
      <w:r w:rsidRPr="00BC12EB">
        <w:rPr>
          <w:b/>
        </w:rPr>
        <w:t>Kaleidoskop fyziky – promítání vybraných přednášek UP Olomouc pro zájemce z 2. a 3. ročníku</w:t>
      </w:r>
    </w:p>
    <w:p w14:paraId="0DD71860" w14:textId="77777777" w:rsidR="00BC12EB" w:rsidRDefault="00BC12EB" w:rsidP="00BC12EB">
      <w:pPr>
        <w:rPr>
          <w:b/>
        </w:rPr>
      </w:pPr>
      <w:r w:rsidRPr="00BC12EB">
        <w:rPr>
          <w:b/>
        </w:rPr>
        <w:t>Den otevřených dveří</w:t>
      </w:r>
    </w:p>
    <w:p w14:paraId="0FCEDF23" w14:textId="77777777" w:rsidR="006F16DB" w:rsidRPr="00BC12EB" w:rsidRDefault="006F16DB" w:rsidP="00BC12EB">
      <w:pPr>
        <w:rPr>
          <w:b/>
        </w:rPr>
      </w:pPr>
    </w:p>
    <w:p w14:paraId="0E530767" w14:textId="77777777" w:rsidR="00BC12EB" w:rsidRPr="006F16DB" w:rsidRDefault="00397957" w:rsidP="00BC12EB">
      <w:pPr>
        <w:rPr>
          <w:b/>
          <w:u w:val="single"/>
        </w:rPr>
      </w:pPr>
      <w:r w:rsidRPr="006F16DB">
        <w:rPr>
          <w:b/>
          <w:u w:val="single"/>
        </w:rPr>
        <w:t>Ú</w:t>
      </w:r>
      <w:r w:rsidR="00BC12EB" w:rsidRPr="006F16DB">
        <w:rPr>
          <w:b/>
          <w:u w:val="single"/>
        </w:rPr>
        <w:t>nor</w:t>
      </w:r>
    </w:p>
    <w:p w14:paraId="224FAB0C" w14:textId="77777777" w:rsidR="00BC12EB" w:rsidRPr="00BC12EB" w:rsidRDefault="00BC12EB" w:rsidP="00BC12EB">
      <w:pPr>
        <w:rPr>
          <w:b/>
        </w:rPr>
      </w:pPr>
      <w:r w:rsidRPr="00BC12EB">
        <w:rPr>
          <w:b/>
        </w:rPr>
        <w:t>Lyžařský kurz pro G. 2 a G. 3</w:t>
      </w:r>
    </w:p>
    <w:p w14:paraId="6561C0C7" w14:textId="77777777" w:rsidR="00BC12EB" w:rsidRPr="00BC12EB" w:rsidRDefault="00BC12EB" w:rsidP="00BC12EB">
      <w:pPr>
        <w:rPr>
          <w:b/>
        </w:rPr>
      </w:pPr>
      <w:r w:rsidRPr="00BC12EB">
        <w:rPr>
          <w:b/>
        </w:rPr>
        <w:t>Lyžařský kurz 1.A, G.5</w:t>
      </w:r>
    </w:p>
    <w:p w14:paraId="722D6ED4" w14:textId="77777777" w:rsidR="00BC12EB" w:rsidRPr="00BC12EB" w:rsidRDefault="00BC12EB" w:rsidP="00BC12EB">
      <w:pPr>
        <w:rPr>
          <w:b/>
        </w:rPr>
      </w:pPr>
      <w:r w:rsidRPr="00BC12EB">
        <w:rPr>
          <w:b/>
        </w:rPr>
        <w:t>Workshop „Psychohygiena a budování návyků“ pro zapsané nejen seminaristy psychologie, tři setkání v třech dnech</w:t>
      </w:r>
    </w:p>
    <w:p w14:paraId="5401A15E" w14:textId="77777777" w:rsidR="00BC12EB" w:rsidRDefault="00BC12EB" w:rsidP="00BC12EB">
      <w:pPr>
        <w:rPr>
          <w:b/>
        </w:rPr>
      </w:pPr>
      <w:r w:rsidRPr="00BC12EB">
        <w:rPr>
          <w:b/>
        </w:rPr>
        <w:t>Darování krve</w:t>
      </w:r>
    </w:p>
    <w:p w14:paraId="5D9871C8" w14:textId="77777777" w:rsidR="006F16DB" w:rsidRPr="00BC12EB" w:rsidRDefault="006F16DB" w:rsidP="00BC12EB">
      <w:pPr>
        <w:rPr>
          <w:b/>
        </w:rPr>
      </w:pPr>
    </w:p>
    <w:p w14:paraId="3C51EF4E" w14:textId="77777777" w:rsidR="00BC12EB" w:rsidRPr="006F16DB" w:rsidRDefault="00BC12EB" w:rsidP="00BC12EB">
      <w:pPr>
        <w:rPr>
          <w:b/>
          <w:u w:val="single"/>
        </w:rPr>
      </w:pPr>
      <w:r w:rsidRPr="006F16DB">
        <w:rPr>
          <w:b/>
          <w:u w:val="single"/>
        </w:rPr>
        <w:t xml:space="preserve">Březen </w:t>
      </w:r>
    </w:p>
    <w:p w14:paraId="2E566186" w14:textId="77777777" w:rsidR="00BC12EB" w:rsidRPr="00BC12EB" w:rsidRDefault="00BC12EB" w:rsidP="00BC12EB">
      <w:pPr>
        <w:rPr>
          <w:b/>
        </w:rPr>
      </w:pPr>
      <w:r w:rsidRPr="00BC12EB">
        <w:rPr>
          <w:b/>
        </w:rPr>
        <w:t>Lyžařský kurz 1.B, 1.C</w:t>
      </w:r>
    </w:p>
    <w:p w14:paraId="42E81185" w14:textId="77777777" w:rsidR="00BC12EB" w:rsidRPr="00BC12EB" w:rsidRDefault="00BC12EB" w:rsidP="00BC12EB">
      <w:pPr>
        <w:rPr>
          <w:b/>
        </w:rPr>
      </w:pPr>
      <w:r w:rsidRPr="00BC12EB">
        <w:rPr>
          <w:b/>
        </w:rPr>
        <w:t>Cvičné testy pro uchazeče o studium</w:t>
      </w:r>
    </w:p>
    <w:p w14:paraId="5BF4EBDD" w14:textId="77777777" w:rsidR="00BC12EB" w:rsidRPr="00BC12EB" w:rsidRDefault="00BC12EB" w:rsidP="00BC12EB">
      <w:pPr>
        <w:rPr>
          <w:b/>
        </w:rPr>
      </w:pPr>
      <w:r w:rsidRPr="00BC12EB">
        <w:rPr>
          <w:b/>
        </w:rPr>
        <w:t>Online hodina od jaderného reaktoru – online promítání z ČVUT o jaderném záření pro zájemce z 3. a 4. ročníku</w:t>
      </w:r>
    </w:p>
    <w:p w14:paraId="5E09613D" w14:textId="77777777" w:rsidR="00BC12EB" w:rsidRPr="00BC12EB" w:rsidRDefault="00BC12EB" w:rsidP="00BC12EB">
      <w:pPr>
        <w:rPr>
          <w:b/>
        </w:rPr>
      </w:pPr>
      <w:r w:rsidRPr="00BC12EB">
        <w:rPr>
          <w:b/>
        </w:rPr>
        <w:t>Mladí pro klima SEV Maršov třídenní pobyt s environmentální tematikou pro G. 4</w:t>
      </w:r>
    </w:p>
    <w:p w14:paraId="28E446D7" w14:textId="77777777" w:rsidR="00BC12EB" w:rsidRPr="00BC12EB" w:rsidRDefault="00BC12EB" w:rsidP="00BC12EB">
      <w:pPr>
        <w:rPr>
          <w:b/>
        </w:rPr>
      </w:pPr>
      <w:r w:rsidRPr="00BC12EB">
        <w:rPr>
          <w:b/>
        </w:rPr>
        <w:t>Beseda se školní psycholožkou pro G. 1</w:t>
      </w:r>
    </w:p>
    <w:p w14:paraId="587E6C3D" w14:textId="77777777" w:rsidR="00BC12EB" w:rsidRPr="00BC12EB" w:rsidRDefault="00BC12EB" w:rsidP="00BC12EB">
      <w:pPr>
        <w:rPr>
          <w:b/>
        </w:rPr>
      </w:pPr>
      <w:r w:rsidRPr="00BC12EB">
        <w:rPr>
          <w:b/>
        </w:rPr>
        <w:t>Maturitní stužkovací ples</w:t>
      </w:r>
    </w:p>
    <w:p w14:paraId="050B3A9A" w14:textId="77777777" w:rsidR="00BC12EB" w:rsidRPr="00BC12EB" w:rsidRDefault="00BC12EB" w:rsidP="00BC12EB">
      <w:pPr>
        <w:rPr>
          <w:b/>
        </w:rPr>
      </w:pPr>
      <w:r w:rsidRPr="00BC12EB">
        <w:rPr>
          <w:b/>
        </w:rPr>
        <w:t>Inspirativní setkání s podnikatelem</w:t>
      </w:r>
    </w:p>
    <w:p w14:paraId="1AD3E2A4" w14:textId="77777777" w:rsidR="00BC12EB" w:rsidRPr="00BC12EB" w:rsidRDefault="00BC12EB" w:rsidP="00BC12EB">
      <w:pPr>
        <w:rPr>
          <w:b/>
        </w:rPr>
      </w:pPr>
      <w:r w:rsidRPr="00BC12EB">
        <w:rPr>
          <w:b/>
        </w:rPr>
        <w:t>Návštěva ÚP pro G. 7</w:t>
      </w:r>
    </w:p>
    <w:p w14:paraId="4DAA6600" w14:textId="77777777" w:rsidR="00BC12EB" w:rsidRPr="00BC12EB" w:rsidRDefault="00BC12EB" w:rsidP="00BC12EB">
      <w:pPr>
        <w:rPr>
          <w:b/>
        </w:rPr>
      </w:pPr>
      <w:r w:rsidRPr="00BC12EB">
        <w:rPr>
          <w:b/>
        </w:rPr>
        <w:t>Technologická gramotnost – přednášky pro zájemce z VG a zájemce z NG</w:t>
      </w:r>
    </w:p>
    <w:p w14:paraId="1D17DF3A" w14:textId="77777777" w:rsidR="00BC12EB" w:rsidRPr="00BC12EB" w:rsidRDefault="00BC12EB" w:rsidP="00BC12EB">
      <w:pPr>
        <w:rPr>
          <w:b/>
        </w:rPr>
      </w:pPr>
      <w:r w:rsidRPr="00BC12EB">
        <w:rPr>
          <w:b/>
        </w:rPr>
        <w:t xml:space="preserve">Y soft exkurze a </w:t>
      </w:r>
      <w:proofErr w:type="gramStart"/>
      <w:r w:rsidRPr="00BC12EB">
        <w:rPr>
          <w:b/>
        </w:rPr>
        <w:t>workshop - podpora</w:t>
      </w:r>
      <w:proofErr w:type="gramEnd"/>
      <w:r w:rsidRPr="00BC12EB">
        <w:rPr>
          <w:b/>
        </w:rPr>
        <w:t xml:space="preserve"> podnikavosti studentů</w:t>
      </w:r>
    </w:p>
    <w:p w14:paraId="37DB63A7" w14:textId="77777777" w:rsidR="00BC12EB" w:rsidRPr="00BC12EB" w:rsidRDefault="00BC12EB" w:rsidP="00BC12EB">
      <w:pPr>
        <w:rPr>
          <w:b/>
        </w:rPr>
      </w:pPr>
      <w:r w:rsidRPr="00BC12EB">
        <w:rPr>
          <w:b/>
        </w:rPr>
        <w:t>Školení k organizování a poskytování první pomoci na SZŠ Šumperk</w:t>
      </w:r>
    </w:p>
    <w:p w14:paraId="768ABE41" w14:textId="77777777" w:rsidR="00BC12EB" w:rsidRPr="00BC12EB" w:rsidRDefault="00BC12EB" w:rsidP="00BC12EB">
      <w:pPr>
        <w:rPr>
          <w:b/>
        </w:rPr>
      </w:pPr>
      <w:r w:rsidRPr="00BC12EB">
        <w:rPr>
          <w:b/>
        </w:rPr>
        <w:t>Víkendovka GO třídenní</w:t>
      </w:r>
    </w:p>
    <w:p w14:paraId="43B1B37B" w14:textId="77777777" w:rsidR="00BC12EB" w:rsidRPr="00BC12EB" w:rsidRDefault="00BC12EB" w:rsidP="00BC12EB">
      <w:pPr>
        <w:rPr>
          <w:b/>
        </w:rPr>
      </w:pPr>
      <w:r w:rsidRPr="00BC12EB">
        <w:rPr>
          <w:b/>
        </w:rPr>
        <w:t xml:space="preserve">Hlídání dětí v asistenčním centru </w:t>
      </w:r>
      <w:proofErr w:type="gramStart"/>
      <w:r w:rsidRPr="00BC12EB">
        <w:rPr>
          <w:b/>
        </w:rPr>
        <w:t>UACPU  Vila</w:t>
      </w:r>
      <w:proofErr w:type="gramEnd"/>
      <w:r w:rsidRPr="00BC12EB">
        <w:rPr>
          <w:b/>
        </w:rPr>
        <w:t xml:space="preserve"> Doris / Zámeček – vybraní žáci</w:t>
      </w:r>
    </w:p>
    <w:p w14:paraId="133F56DE" w14:textId="77777777" w:rsidR="00BC12EB" w:rsidRPr="00BC12EB" w:rsidRDefault="00BC12EB" w:rsidP="00BC12EB">
      <w:pPr>
        <w:rPr>
          <w:b/>
        </w:rPr>
      </w:pPr>
      <w:r w:rsidRPr="00BC12EB">
        <w:rPr>
          <w:b/>
        </w:rPr>
        <w:t xml:space="preserve">Otvírání hmyzích hotelů – jaro s </w:t>
      </w:r>
      <w:proofErr w:type="spellStart"/>
      <w:r w:rsidRPr="00BC12EB">
        <w:rPr>
          <w:b/>
        </w:rPr>
        <w:t>ekoškolou</w:t>
      </w:r>
      <w:proofErr w:type="spellEnd"/>
      <w:r w:rsidRPr="00BC12EB">
        <w:rPr>
          <w:b/>
        </w:rPr>
        <w:t>, jaro pro klima – akce pro G. 3</w:t>
      </w:r>
    </w:p>
    <w:p w14:paraId="7FF44CAD" w14:textId="77777777" w:rsidR="00BC12EB" w:rsidRPr="00BC12EB" w:rsidRDefault="00BC12EB" w:rsidP="00BC12EB">
      <w:pPr>
        <w:rPr>
          <w:b/>
        </w:rPr>
      </w:pPr>
      <w:r w:rsidRPr="00BC12EB">
        <w:rPr>
          <w:b/>
        </w:rPr>
        <w:t xml:space="preserve">Den s </w:t>
      </w:r>
      <w:proofErr w:type="spellStart"/>
      <w:r w:rsidRPr="00BC12EB">
        <w:rPr>
          <w:b/>
        </w:rPr>
        <w:t>franzouzštinou</w:t>
      </w:r>
      <w:proofErr w:type="spellEnd"/>
      <w:r w:rsidRPr="00BC12EB">
        <w:rPr>
          <w:b/>
        </w:rPr>
        <w:t xml:space="preserve"> – UP Olomouc</w:t>
      </w:r>
    </w:p>
    <w:p w14:paraId="5A2E745E" w14:textId="77777777" w:rsidR="006F16DB" w:rsidRDefault="006F16DB" w:rsidP="00BC12EB">
      <w:pPr>
        <w:rPr>
          <w:b/>
        </w:rPr>
      </w:pPr>
    </w:p>
    <w:p w14:paraId="43332D2A" w14:textId="77777777" w:rsidR="006F16DB" w:rsidRDefault="006F16DB" w:rsidP="00BC12EB">
      <w:pPr>
        <w:rPr>
          <w:b/>
        </w:rPr>
      </w:pPr>
    </w:p>
    <w:p w14:paraId="1D587722" w14:textId="77777777" w:rsidR="00BC12EB" w:rsidRPr="00BC12EB" w:rsidRDefault="00BC12EB" w:rsidP="00BC12EB">
      <w:pPr>
        <w:rPr>
          <w:b/>
        </w:rPr>
      </w:pPr>
      <w:r w:rsidRPr="00BC12EB">
        <w:rPr>
          <w:b/>
        </w:rPr>
        <w:t>Slavnostní setkání zaměstnanců ke Dni učitelů</w:t>
      </w:r>
    </w:p>
    <w:p w14:paraId="65DF02C7" w14:textId="77777777" w:rsidR="00593626" w:rsidRDefault="00593626" w:rsidP="00BC12EB">
      <w:pPr>
        <w:rPr>
          <w:b/>
        </w:rPr>
      </w:pPr>
    </w:p>
    <w:p w14:paraId="377A8BAC" w14:textId="77777777" w:rsidR="00BC12EB" w:rsidRPr="006F16DB" w:rsidRDefault="00BC12EB" w:rsidP="00BC12EB">
      <w:pPr>
        <w:rPr>
          <w:b/>
          <w:u w:val="single"/>
        </w:rPr>
      </w:pPr>
      <w:proofErr w:type="gramStart"/>
      <w:r w:rsidRPr="006F16DB">
        <w:rPr>
          <w:b/>
          <w:u w:val="single"/>
        </w:rPr>
        <w:t>Duben</w:t>
      </w:r>
      <w:proofErr w:type="gramEnd"/>
    </w:p>
    <w:p w14:paraId="734D173A" w14:textId="77777777" w:rsidR="00BC12EB" w:rsidRPr="00BC12EB" w:rsidRDefault="00BC12EB" w:rsidP="00BC12EB">
      <w:pPr>
        <w:rPr>
          <w:b/>
        </w:rPr>
      </w:pPr>
      <w:r w:rsidRPr="00BC12EB">
        <w:rPr>
          <w:b/>
        </w:rPr>
        <w:t>Beseda s generálem Petrem Pavlem – NATO a aktuální bezpečnostní situace v Evropě pro zájemce ze 4. ročníků</w:t>
      </w:r>
    </w:p>
    <w:p w14:paraId="6F8112CA" w14:textId="77777777" w:rsidR="00BC12EB" w:rsidRPr="00BC12EB" w:rsidRDefault="00BC12EB" w:rsidP="00BC12EB">
      <w:pPr>
        <w:rPr>
          <w:b/>
        </w:rPr>
      </w:pPr>
      <w:r w:rsidRPr="00BC12EB">
        <w:rPr>
          <w:b/>
        </w:rPr>
        <w:t>Návštěva ÚP pro 3. B, 3. C, 3.A</w:t>
      </w:r>
    </w:p>
    <w:p w14:paraId="45BAC000" w14:textId="77777777" w:rsidR="00BC12EB" w:rsidRPr="00BC12EB" w:rsidRDefault="00BC12EB" w:rsidP="00BC12EB">
      <w:pPr>
        <w:rPr>
          <w:b/>
        </w:rPr>
      </w:pPr>
      <w:r w:rsidRPr="00BC12EB">
        <w:rPr>
          <w:b/>
        </w:rPr>
        <w:t>Maturitní písemné práce</w:t>
      </w:r>
    </w:p>
    <w:p w14:paraId="28649A24" w14:textId="77777777" w:rsidR="00BC12EB" w:rsidRPr="00BC12EB" w:rsidRDefault="00BC12EB" w:rsidP="00BC12EB">
      <w:pPr>
        <w:rPr>
          <w:b/>
        </w:rPr>
      </w:pPr>
      <w:r w:rsidRPr="00BC12EB">
        <w:rPr>
          <w:b/>
        </w:rPr>
        <w:t xml:space="preserve">Mladí pro klima – </w:t>
      </w:r>
      <w:proofErr w:type="spellStart"/>
      <w:r w:rsidRPr="00BC12EB">
        <w:rPr>
          <w:b/>
        </w:rPr>
        <w:t>sdílecí</w:t>
      </w:r>
      <w:proofErr w:type="spellEnd"/>
      <w:r w:rsidRPr="00BC12EB">
        <w:rPr>
          <w:b/>
        </w:rPr>
        <w:t xml:space="preserve"> setkání škol na ŠUŽ Hradec Králové</w:t>
      </w:r>
    </w:p>
    <w:p w14:paraId="367A1E43" w14:textId="77777777" w:rsidR="00BC12EB" w:rsidRPr="00BC12EB" w:rsidRDefault="00BC12EB" w:rsidP="00BC12EB">
      <w:pPr>
        <w:rPr>
          <w:b/>
        </w:rPr>
      </w:pPr>
      <w:r w:rsidRPr="00BC12EB">
        <w:rPr>
          <w:b/>
        </w:rPr>
        <w:t xml:space="preserve">Návštěva rodilých mluvčích ve výuce – prezentace akce </w:t>
      </w:r>
      <w:proofErr w:type="spellStart"/>
      <w:r w:rsidRPr="00BC12EB">
        <w:rPr>
          <w:b/>
        </w:rPr>
        <w:t>English</w:t>
      </w:r>
      <w:proofErr w:type="spellEnd"/>
      <w:r w:rsidRPr="00BC12EB">
        <w:rPr>
          <w:b/>
        </w:rPr>
        <w:t xml:space="preserve"> camp spojená s programem</w:t>
      </w:r>
    </w:p>
    <w:p w14:paraId="05E7B940" w14:textId="77777777" w:rsidR="00BC12EB" w:rsidRPr="00BC12EB" w:rsidRDefault="00BC12EB" w:rsidP="00BC12EB">
      <w:pPr>
        <w:rPr>
          <w:b/>
        </w:rPr>
      </w:pPr>
      <w:r w:rsidRPr="00BC12EB">
        <w:rPr>
          <w:b/>
        </w:rPr>
        <w:t>Sázení stromků G. 4</w:t>
      </w:r>
    </w:p>
    <w:p w14:paraId="25BA759D" w14:textId="77777777" w:rsidR="00BC12EB" w:rsidRPr="00BC12EB" w:rsidRDefault="00BC12EB" w:rsidP="00BC12EB">
      <w:pPr>
        <w:rPr>
          <w:b/>
        </w:rPr>
      </w:pPr>
      <w:r w:rsidRPr="00BC12EB">
        <w:rPr>
          <w:b/>
        </w:rPr>
        <w:t>Exkurze Zoo Olomouc G. 6</w:t>
      </w:r>
    </w:p>
    <w:p w14:paraId="7D3EC5B3" w14:textId="77777777" w:rsidR="00BC12EB" w:rsidRPr="00BC12EB" w:rsidRDefault="00BC12EB" w:rsidP="00BC12EB">
      <w:pPr>
        <w:rPr>
          <w:b/>
        </w:rPr>
      </w:pPr>
      <w:r w:rsidRPr="00BC12EB">
        <w:rPr>
          <w:b/>
        </w:rPr>
        <w:t>Autorské čtení P. Horákové – Městská knihovna pro 2. C, G. 4</w:t>
      </w:r>
    </w:p>
    <w:p w14:paraId="6C3350AC" w14:textId="77777777" w:rsidR="00BC12EB" w:rsidRPr="00BC12EB" w:rsidRDefault="00BC12EB" w:rsidP="00BC12EB">
      <w:pPr>
        <w:rPr>
          <w:b/>
        </w:rPr>
      </w:pPr>
      <w:r w:rsidRPr="00BC12EB">
        <w:rPr>
          <w:b/>
        </w:rPr>
        <w:t>Výtvarná exkurze Vídeň pro vyučující a vybrané žáky</w:t>
      </w:r>
    </w:p>
    <w:p w14:paraId="07AABF03" w14:textId="77777777" w:rsidR="00BC12EB" w:rsidRPr="00BC12EB" w:rsidRDefault="00BC12EB" w:rsidP="00BC12EB">
      <w:pPr>
        <w:rPr>
          <w:b/>
        </w:rPr>
      </w:pPr>
      <w:r w:rsidRPr="00BC12EB">
        <w:rPr>
          <w:b/>
        </w:rPr>
        <w:t>Divadelní představení „Už je tady zas“ pro 1. a 2. ročníky</w:t>
      </w:r>
    </w:p>
    <w:p w14:paraId="3C6E988D" w14:textId="77777777" w:rsidR="00BC12EB" w:rsidRPr="00BC12EB" w:rsidRDefault="00BC12EB" w:rsidP="00BC12EB">
      <w:pPr>
        <w:rPr>
          <w:b/>
        </w:rPr>
      </w:pPr>
      <w:r w:rsidRPr="00BC12EB">
        <w:rPr>
          <w:b/>
        </w:rPr>
        <w:t>Exkurze fyzika – hvězdárna a Vida centrum pro G. 1</w:t>
      </w:r>
    </w:p>
    <w:p w14:paraId="79DF377B" w14:textId="77777777" w:rsidR="00BC12EB" w:rsidRPr="00BC12EB" w:rsidRDefault="00BC12EB" w:rsidP="00BC12EB">
      <w:pPr>
        <w:rPr>
          <w:b/>
        </w:rPr>
      </w:pPr>
      <w:r w:rsidRPr="00BC12EB">
        <w:rPr>
          <w:b/>
        </w:rPr>
        <w:t xml:space="preserve">Natáčení výukového videa Příprava tělesa k </w:t>
      </w:r>
      <w:proofErr w:type="gramStart"/>
      <w:r w:rsidRPr="00BC12EB">
        <w:rPr>
          <w:b/>
        </w:rPr>
        <w:t>3d</w:t>
      </w:r>
      <w:proofErr w:type="gramEnd"/>
      <w:r w:rsidRPr="00BC12EB">
        <w:rPr>
          <w:b/>
        </w:rPr>
        <w:t xml:space="preserve"> tisku a exkurze do firmy s ukázkou 3d modelování pro přihlášené žáky ze 4. ročníků</w:t>
      </w:r>
    </w:p>
    <w:p w14:paraId="036056DC" w14:textId="77777777" w:rsidR="00BC12EB" w:rsidRPr="00BC12EB" w:rsidRDefault="00BC12EB" w:rsidP="00BC12EB">
      <w:pPr>
        <w:rPr>
          <w:b/>
        </w:rPr>
      </w:pPr>
      <w:r w:rsidRPr="00BC12EB">
        <w:rPr>
          <w:b/>
        </w:rPr>
        <w:t>Exkurze Praha pro G. 4</w:t>
      </w:r>
    </w:p>
    <w:p w14:paraId="21F0DC10" w14:textId="77777777" w:rsidR="00BC12EB" w:rsidRPr="00BC12EB" w:rsidRDefault="00BC12EB" w:rsidP="00BC12EB">
      <w:pPr>
        <w:rPr>
          <w:b/>
        </w:rPr>
      </w:pPr>
      <w:r w:rsidRPr="00BC12EB">
        <w:rPr>
          <w:b/>
        </w:rPr>
        <w:t>Den Země s Vilou Doris – dobrovolnictví pro organizace Dne Země v parku u Vily Doris</w:t>
      </w:r>
    </w:p>
    <w:p w14:paraId="303716BF" w14:textId="77777777" w:rsidR="00BC12EB" w:rsidRPr="00BC12EB" w:rsidRDefault="00BC12EB" w:rsidP="00BC12EB">
      <w:pPr>
        <w:rPr>
          <w:b/>
        </w:rPr>
      </w:pPr>
      <w:r w:rsidRPr="00BC12EB">
        <w:rPr>
          <w:b/>
        </w:rPr>
        <w:t>Exkurze do Osvětimi pro zájemce z 3. ročníků</w:t>
      </w:r>
    </w:p>
    <w:p w14:paraId="4C707B6C" w14:textId="77777777" w:rsidR="00BC12EB" w:rsidRPr="00BC12EB" w:rsidRDefault="00BC12EB" w:rsidP="00BC12EB">
      <w:pPr>
        <w:rPr>
          <w:b/>
        </w:rPr>
      </w:pPr>
      <w:r w:rsidRPr="00BC12EB">
        <w:rPr>
          <w:b/>
        </w:rPr>
        <w:t xml:space="preserve">Návštěva Prahy </w:t>
      </w:r>
      <w:proofErr w:type="gramStart"/>
      <w:r w:rsidRPr="00BC12EB">
        <w:rPr>
          <w:b/>
        </w:rPr>
        <w:t>s</w:t>
      </w:r>
      <w:proofErr w:type="gramEnd"/>
      <w:r w:rsidRPr="00BC12EB">
        <w:rPr>
          <w:b/>
        </w:rPr>
        <w:t xml:space="preserve"> průvodce pro zájemce ze 4. ročníků</w:t>
      </w:r>
    </w:p>
    <w:p w14:paraId="123BB681" w14:textId="77777777" w:rsidR="00BC12EB" w:rsidRPr="00BC12EB" w:rsidRDefault="00BC12EB" w:rsidP="00BC12EB">
      <w:pPr>
        <w:rPr>
          <w:b/>
        </w:rPr>
      </w:pPr>
      <w:r w:rsidRPr="00BC12EB">
        <w:rPr>
          <w:b/>
        </w:rPr>
        <w:t xml:space="preserve">Bubnování – v hodinách </w:t>
      </w:r>
      <w:proofErr w:type="spellStart"/>
      <w:r w:rsidRPr="00BC12EB">
        <w:rPr>
          <w:b/>
        </w:rPr>
        <w:t>Hv</w:t>
      </w:r>
      <w:proofErr w:type="spellEnd"/>
      <w:r w:rsidRPr="00BC12EB">
        <w:rPr>
          <w:b/>
        </w:rPr>
        <w:t xml:space="preserve"> pro třídy G. 1 a G. 2</w:t>
      </w:r>
    </w:p>
    <w:p w14:paraId="17D5254B" w14:textId="77777777" w:rsidR="00BC12EB" w:rsidRDefault="00BC12EB" w:rsidP="00BC12EB">
      <w:pPr>
        <w:rPr>
          <w:b/>
        </w:rPr>
      </w:pPr>
      <w:r w:rsidRPr="00BC12EB">
        <w:rPr>
          <w:b/>
        </w:rPr>
        <w:t>Poslední zvonění – rozloučení s</w:t>
      </w:r>
      <w:r w:rsidR="006F16DB">
        <w:rPr>
          <w:b/>
        </w:rPr>
        <w:t> </w:t>
      </w:r>
      <w:r w:rsidRPr="00BC12EB">
        <w:rPr>
          <w:b/>
        </w:rPr>
        <w:t>maturanty</w:t>
      </w:r>
    </w:p>
    <w:p w14:paraId="67046B16" w14:textId="77777777" w:rsidR="006F16DB" w:rsidRPr="00BC12EB" w:rsidRDefault="006F16DB" w:rsidP="00BC12EB">
      <w:pPr>
        <w:rPr>
          <w:b/>
        </w:rPr>
      </w:pPr>
    </w:p>
    <w:p w14:paraId="2F8D17B7" w14:textId="77777777" w:rsidR="00BC12EB" w:rsidRPr="006F16DB" w:rsidRDefault="00BC12EB" w:rsidP="00BC12EB">
      <w:pPr>
        <w:rPr>
          <w:b/>
          <w:u w:val="single"/>
        </w:rPr>
      </w:pPr>
      <w:proofErr w:type="gramStart"/>
      <w:r w:rsidRPr="006F16DB">
        <w:rPr>
          <w:b/>
          <w:u w:val="single"/>
        </w:rPr>
        <w:t>Květen</w:t>
      </w:r>
      <w:proofErr w:type="gramEnd"/>
    </w:p>
    <w:p w14:paraId="52D39076" w14:textId="77777777" w:rsidR="00BC12EB" w:rsidRPr="00BC12EB" w:rsidRDefault="00BC12EB" w:rsidP="00BC12EB">
      <w:pPr>
        <w:rPr>
          <w:b/>
        </w:rPr>
      </w:pPr>
      <w:r w:rsidRPr="00BC12EB">
        <w:rPr>
          <w:b/>
        </w:rPr>
        <w:t>Testování PISA</w:t>
      </w:r>
    </w:p>
    <w:p w14:paraId="1959D590" w14:textId="77777777" w:rsidR="00BC12EB" w:rsidRPr="00BC12EB" w:rsidRDefault="00BC12EB" w:rsidP="00BC12EB">
      <w:pPr>
        <w:rPr>
          <w:b/>
        </w:rPr>
      </w:pPr>
      <w:r w:rsidRPr="00BC12EB">
        <w:rPr>
          <w:b/>
        </w:rPr>
        <w:t>Testování ČŠI – třída G.4</w:t>
      </w:r>
    </w:p>
    <w:p w14:paraId="2662AEDC" w14:textId="77777777" w:rsidR="00BC12EB" w:rsidRPr="00BC12EB" w:rsidRDefault="00BC12EB" w:rsidP="00BC12EB">
      <w:pPr>
        <w:rPr>
          <w:b/>
        </w:rPr>
      </w:pPr>
      <w:r w:rsidRPr="00BC12EB">
        <w:rPr>
          <w:b/>
        </w:rPr>
        <w:t xml:space="preserve">Vítání ptačího zpěvu – kroužkování ptáků rybníky na </w:t>
      </w:r>
      <w:proofErr w:type="spellStart"/>
      <w:r w:rsidRPr="00BC12EB">
        <w:rPr>
          <w:b/>
        </w:rPr>
        <w:t>Třemešku</w:t>
      </w:r>
      <w:proofErr w:type="spellEnd"/>
      <w:r w:rsidRPr="00BC12EB">
        <w:rPr>
          <w:b/>
        </w:rPr>
        <w:t xml:space="preserve"> pro G. 2</w:t>
      </w:r>
    </w:p>
    <w:p w14:paraId="32DAF495" w14:textId="77777777" w:rsidR="00BC12EB" w:rsidRPr="00BC12EB" w:rsidRDefault="00BC12EB" w:rsidP="00BC12EB">
      <w:pPr>
        <w:rPr>
          <w:b/>
        </w:rPr>
      </w:pPr>
      <w:r w:rsidRPr="00BC12EB">
        <w:rPr>
          <w:b/>
        </w:rPr>
        <w:t>Beseda o odsunu sudetských Němců – setkání s pamětníkem v Městské knihovně pro seminaristy MD a nahlášené zájemce</w:t>
      </w:r>
    </w:p>
    <w:p w14:paraId="14E5B69F" w14:textId="77777777" w:rsidR="00BC12EB" w:rsidRPr="00BC12EB" w:rsidRDefault="00BC12EB" w:rsidP="00BC12EB">
      <w:pPr>
        <w:rPr>
          <w:b/>
        </w:rPr>
      </w:pPr>
      <w:r w:rsidRPr="00BC12EB">
        <w:rPr>
          <w:b/>
        </w:rPr>
        <w:t xml:space="preserve">Den Fascinace rostlinami </w:t>
      </w:r>
      <w:proofErr w:type="spellStart"/>
      <w:r w:rsidRPr="00BC12EB">
        <w:rPr>
          <w:b/>
        </w:rPr>
        <w:t>Agritec</w:t>
      </w:r>
      <w:proofErr w:type="spellEnd"/>
      <w:r w:rsidRPr="00BC12EB">
        <w:rPr>
          <w:b/>
        </w:rPr>
        <w:t xml:space="preserve"> Šumperk pro G. 2</w:t>
      </w:r>
    </w:p>
    <w:p w14:paraId="4B9BB7F8" w14:textId="77777777" w:rsidR="00BC12EB" w:rsidRPr="00BC12EB" w:rsidRDefault="00BC12EB" w:rsidP="00BC12EB">
      <w:pPr>
        <w:rPr>
          <w:b/>
        </w:rPr>
      </w:pPr>
      <w:proofErr w:type="spellStart"/>
      <w:r w:rsidRPr="00BC12EB">
        <w:rPr>
          <w:b/>
        </w:rPr>
        <w:lastRenderedPageBreak/>
        <w:t>Pub</w:t>
      </w:r>
      <w:proofErr w:type="spellEnd"/>
      <w:r w:rsidRPr="00BC12EB">
        <w:rPr>
          <w:b/>
        </w:rPr>
        <w:t xml:space="preserve"> </w:t>
      </w:r>
      <w:proofErr w:type="spellStart"/>
      <w:r w:rsidRPr="00BC12EB">
        <w:rPr>
          <w:b/>
        </w:rPr>
        <w:t>quiz</w:t>
      </w:r>
      <w:proofErr w:type="spellEnd"/>
      <w:r w:rsidRPr="00BC12EB">
        <w:rPr>
          <w:b/>
        </w:rPr>
        <w:t xml:space="preserve"> – akce </w:t>
      </w:r>
      <w:proofErr w:type="spellStart"/>
      <w:r w:rsidRPr="00BC12EB">
        <w:rPr>
          <w:b/>
        </w:rPr>
        <w:t>Gprojektu</w:t>
      </w:r>
      <w:proofErr w:type="spellEnd"/>
      <w:r w:rsidRPr="00BC12EB">
        <w:rPr>
          <w:b/>
        </w:rPr>
        <w:t xml:space="preserve"> </w:t>
      </w:r>
    </w:p>
    <w:p w14:paraId="2FED8680" w14:textId="77777777" w:rsidR="00BC12EB" w:rsidRPr="00BC12EB" w:rsidRDefault="00BC12EB" w:rsidP="00BC12EB">
      <w:pPr>
        <w:rPr>
          <w:b/>
        </w:rPr>
      </w:pPr>
      <w:r w:rsidRPr="00BC12EB">
        <w:rPr>
          <w:b/>
        </w:rPr>
        <w:t>Maturity</w:t>
      </w:r>
    </w:p>
    <w:p w14:paraId="464DBB6F" w14:textId="77777777" w:rsidR="00BC12EB" w:rsidRPr="00BC12EB" w:rsidRDefault="00BC12EB" w:rsidP="00BC12EB">
      <w:pPr>
        <w:rPr>
          <w:b/>
        </w:rPr>
      </w:pPr>
      <w:r w:rsidRPr="00BC12EB">
        <w:rPr>
          <w:b/>
        </w:rPr>
        <w:t>Besedy Rodinné výchovy – Vztahy, Kariérní poradenství, Rodičovství, Beseda pro chlapce, besedy pro dívky, Podnikavost</w:t>
      </w:r>
    </w:p>
    <w:p w14:paraId="2F1C707C" w14:textId="77777777" w:rsidR="00BC12EB" w:rsidRPr="00BC12EB" w:rsidRDefault="00BC12EB" w:rsidP="00BC12EB">
      <w:pPr>
        <w:rPr>
          <w:b/>
        </w:rPr>
      </w:pPr>
      <w:r w:rsidRPr="00BC12EB">
        <w:rPr>
          <w:b/>
        </w:rPr>
        <w:t>Rozřazovací testy Aj/</w:t>
      </w:r>
      <w:proofErr w:type="spellStart"/>
      <w:r w:rsidRPr="00BC12EB">
        <w:rPr>
          <w:b/>
        </w:rPr>
        <w:t>Nj</w:t>
      </w:r>
      <w:proofErr w:type="spellEnd"/>
      <w:r w:rsidRPr="00BC12EB">
        <w:rPr>
          <w:b/>
        </w:rPr>
        <w:t xml:space="preserve"> pro přijaté uchazeče</w:t>
      </w:r>
    </w:p>
    <w:p w14:paraId="711412BF" w14:textId="77777777" w:rsidR="00BC12EB" w:rsidRPr="00BC12EB" w:rsidRDefault="00BC12EB" w:rsidP="00BC12EB">
      <w:pPr>
        <w:rPr>
          <w:b/>
        </w:rPr>
      </w:pPr>
      <w:r w:rsidRPr="00BC12EB">
        <w:rPr>
          <w:b/>
        </w:rPr>
        <w:t>Žákovská ornitologická konference Praha s výjezdem do terénu pro přihlášené žáky</w:t>
      </w:r>
    </w:p>
    <w:p w14:paraId="2A201117" w14:textId="77777777" w:rsidR="00BC12EB" w:rsidRPr="00BC12EB" w:rsidRDefault="00BC12EB" w:rsidP="00BC12EB">
      <w:pPr>
        <w:rPr>
          <w:b/>
        </w:rPr>
      </w:pPr>
      <w:r w:rsidRPr="00BC12EB">
        <w:rPr>
          <w:b/>
        </w:rPr>
        <w:t>Paměť národa workshop stereotypy pro 3. C</w:t>
      </w:r>
    </w:p>
    <w:p w14:paraId="2B3C61D2" w14:textId="77777777" w:rsidR="00BC12EB" w:rsidRPr="00BC12EB" w:rsidRDefault="00BC12EB" w:rsidP="00BC12EB">
      <w:pPr>
        <w:rPr>
          <w:b/>
        </w:rPr>
      </w:pPr>
      <w:r w:rsidRPr="00BC12EB">
        <w:rPr>
          <w:b/>
        </w:rPr>
        <w:t xml:space="preserve">Beseda s autory </w:t>
      </w:r>
      <w:proofErr w:type="spellStart"/>
      <w:r w:rsidRPr="00BC12EB">
        <w:rPr>
          <w:b/>
        </w:rPr>
        <w:t>podcastu</w:t>
      </w:r>
      <w:proofErr w:type="spellEnd"/>
      <w:r w:rsidRPr="00BC12EB">
        <w:rPr>
          <w:b/>
        </w:rPr>
        <w:t xml:space="preserve"> „Na dřeň“ pro přihlášené žáky z vyššího gymnázia</w:t>
      </w:r>
    </w:p>
    <w:p w14:paraId="46816D2F" w14:textId="77777777" w:rsidR="00BC12EB" w:rsidRPr="00BC12EB" w:rsidRDefault="00BC12EB" w:rsidP="00BC12EB">
      <w:pPr>
        <w:rPr>
          <w:b/>
        </w:rPr>
      </w:pPr>
      <w:r w:rsidRPr="00BC12EB">
        <w:rPr>
          <w:b/>
        </w:rPr>
        <w:t>Historická exkurze „Po stopách Římanů“ třídenní pro G. 1 a část G. 2</w:t>
      </w:r>
    </w:p>
    <w:p w14:paraId="6E46913E" w14:textId="77777777" w:rsidR="00BC12EB" w:rsidRPr="00BC12EB" w:rsidRDefault="00BC12EB" w:rsidP="00BC12EB">
      <w:pPr>
        <w:rPr>
          <w:b/>
        </w:rPr>
      </w:pPr>
      <w:r w:rsidRPr="00BC12EB">
        <w:rPr>
          <w:b/>
        </w:rPr>
        <w:t>Chemická exkurze UPOL pro zapsané žáky 3. ročníku</w:t>
      </w:r>
    </w:p>
    <w:p w14:paraId="243EEA51" w14:textId="77777777" w:rsidR="00BC12EB" w:rsidRDefault="00BC12EB" w:rsidP="00BC12EB">
      <w:pPr>
        <w:rPr>
          <w:b/>
        </w:rPr>
      </w:pPr>
      <w:r w:rsidRPr="00BC12EB">
        <w:rPr>
          <w:b/>
        </w:rPr>
        <w:t xml:space="preserve">Muzeum hornictví </w:t>
      </w:r>
      <w:proofErr w:type="spellStart"/>
      <w:r w:rsidRPr="00BC12EB">
        <w:rPr>
          <w:b/>
        </w:rPr>
        <w:t>Landek</w:t>
      </w:r>
      <w:proofErr w:type="spellEnd"/>
      <w:r w:rsidRPr="00BC12EB">
        <w:rPr>
          <w:b/>
        </w:rPr>
        <w:t xml:space="preserve"> Ostrava pro G. 4</w:t>
      </w:r>
    </w:p>
    <w:p w14:paraId="1CAFE365" w14:textId="77777777" w:rsidR="006F16DB" w:rsidRPr="00BC12EB" w:rsidRDefault="006F16DB" w:rsidP="00BC12EB">
      <w:pPr>
        <w:rPr>
          <w:b/>
        </w:rPr>
      </w:pPr>
    </w:p>
    <w:p w14:paraId="22B3557C" w14:textId="77777777" w:rsidR="00BC12EB" w:rsidRPr="006F16DB" w:rsidRDefault="00BC12EB" w:rsidP="00BC12EB">
      <w:pPr>
        <w:rPr>
          <w:b/>
          <w:u w:val="single"/>
        </w:rPr>
      </w:pPr>
      <w:proofErr w:type="gramStart"/>
      <w:r w:rsidRPr="006F16DB">
        <w:rPr>
          <w:b/>
          <w:u w:val="single"/>
        </w:rPr>
        <w:t>Červen</w:t>
      </w:r>
      <w:proofErr w:type="gramEnd"/>
    </w:p>
    <w:p w14:paraId="54E34DF0" w14:textId="77777777" w:rsidR="00BC12EB" w:rsidRPr="00BC12EB" w:rsidRDefault="00BC12EB" w:rsidP="00BC12EB">
      <w:pPr>
        <w:rPr>
          <w:b/>
        </w:rPr>
      </w:pPr>
      <w:r w:rsidRPr="00BC12EB">
        <w:rPr>
          <w:b/>
        </w:rPr>
        <w:t>Inspirativní setkání s podnikatelem pro zájemce z NG a VG</w:t>
      </w:r>
    </w:p>
    <w:p w14:paraId="2F31CC80" w14:textId="77777777" w:rsidR="00BC12EB" w:rsidRPr="00BC12EB" w:rsidRDefault="00BC12EB" w:rsidP="00BC12EB">
      <w:pPr>
        <w:rPr>
          <w:b/>
        </w:rPr>
      </w:pPr>
      <w:r w:rsidRPr="00BC12EB">
        <w:rPr>
          <w:b/>
        </w:rPr>
        <w:t>Předávání maturitních vysvědčení v Klášterním kostele</w:t>
      </w:r>
    </w:p>
    <w:p w14:paraId="247F1BF3" w14:textId="77777777" w:rsidR="00BC12EB" w:rsidRPr="00BC12EB" w:rsidRDefault="00BC12EB" w:rsidP="00BC12EB">
      <w:pPr>
        <w:rPr>
          <w:b/>
        </w:rPr>
      </w:pPr>
      <w:r w:rsidRPr="00BC12EB">
        <w:rPr>
          <w:b/>
        </w:rPr>
        <w:t>Rodičovské schůzky pro nově přijaté třídy</w:t>
      </w:r>
    </w:p>
    <w:p w14:paraId="3B5FFDC3" w14:textId="77777777" w:rsidR="00BC12EB" w:rsidRPr="00BC12EB" w:rsidRDefault="00BC12EB" w:rsidP="00BC12EB">
      <w:pPr>
        <w:rPr>
          <w:b/>
        </w:rPr>
      </w:pPr>
      <w:r w:rsidRPr="00BC12EB">
        <w:rPr>
          <w:b/>
        </w:rPr>
        <w:t xml:space="preserve">Exkurze Liberec: Zoo, </w:t>
      </w:r>
      <w:proofErr w:type="spellStart"/>
      <w:r w:rsidRPr="00BC12EB">
        <w:rPr>
          <w:b/>
        </w:rPr>
        <w:t>IQlandia</w:t>
      </w:r>
      <w:proofErr w:type="spellEnd"/>
      <w:r w:rsidRPr="00BC12EB">
        <w:rPr>
          <w:b/>
        </w:rPr>
        <w:t>, botanická zahrada dvoudenní pro G. 3</w:t>
      </w:r>
    </w:p>
    <w:p w14:paraId="6C96FC6D" w14:textId="77777777" w:rsidR="00BC12EB" w:rsidRPr="00BC12EB" w:rsidRDefault="00BC12EB" w:rsidP="00BC12EB">
      <w:pPr>
        <w:rPr>
          <w:b/>
        </w:rPr>
      </w:pPr>
      <w:r w:rsidRPr="00BC12EB">
        <w:rPr>
          <w:b/>
        </w:rPr>
        <w:t xml:space="preserve">Biologická exkurze ÚEV </w:t>
      </w:r>
      <w:proofErr w:type="spellStart"/>
      <w:r w:rsidRPr="00BC12EB">
        <w:rPr>
          <w:b/>
        </w:rPr>
        <w:t>Mladoňov</w:t>
      </w:r>
      <w:proofErr w:type="spellEnd"/>
    </w:p>
    <w:p w14:paraId="775ED296" w14:textId="77777777" w:rsidR="00BC12EB" w:rsidRPr="00BC12EB" w:rsidRDefault="00BC12EB" w:rsidP="00BC12EB">
      <w:pPr>
        <w:rPr>
          <w:b/>
        </w:rPr>
      </w:pPr>
      <w:r w:rsidRPr="00BC12EB">
        <w:rPr>
          <w:b/>
        </w:rPr>
        <w:t>Darování krve – šest žáků starších 18 let</w:t>
      </w:r>
    </w:p>
    <w:p w14:paraId="0BC1C167" w14:textId="77777777" w:rsidR="00BC12EB" w:rsidRPr="00BC12EB" w:rsidRDefault="00BC12EB" w:rsidP="00BC12EB">
      <w:pPr>
        <w:rPr>
          <w:b/>
        </w:rPr>
      </w:pPr>
      <w:r w:rsidRPr="00BC12EB">
        <w:rPr>
          <w:b/>
        </w:rPr>
        <w:t xml:space="preserve">Slavnostní předávání titulu </w:t>
      </w:r>
      <w:proofErr w:type="spellStart"/>
      <w:r w:rsidRPr="00BC12EB">
        <w:rPr>
          <w:b/>
        </w:rPr>
        <w:t>Ekoškola</w:t>
      </w:r>
      <w:proofErr w:type="spellEnd"/>
      <w:r w:rsidRPr="00BC12EB">
        <w:rPr>
          <w:b/>
        </w:rPr>
        <w:t xml:space="preserve"> v Praze, účast 14 žáků z NG</w:t>
      </w:r>
    </w:p>
    <w:p w14:paraId="2325381A" w14:textId="77777777" w:rsidR="00BC12EB" w:rsidRPr="00BC12EB" w:rsidRDefault="00BC12EB" w:rsidP="00BC12EB">
      <w:pPr>
        <w:rPr>
          <w:b/>
        </w:rPr>
      </w:pPr>
      <w:r w:rsidRPr="00BC12EB">
        <w:rPr>
          <w:b/>
        </w:rPr>
        <w:t xml:space="preserve">Mendelovy dny – </w:t>
      </w:r>
      <w:proofErr w:type="spellStart"/>
      <w:r w:rsidRPr="00BC12EB">
        <w:rPr>
          <w:b/>
        </w:rPr>
        <w:t>Agritec</w:t>
      </w:r>
      <w:proofErr w:type="spellEnd"/>
      <w:r w:rsidRPr="00BC12EB">
        <w:rPr>
          <w:b/>
        </w:rPr>
        <w:t>, pro 1. C</w:t>
      </w:r>
    </w:p>
    <w:p w14:paraId="65E61350" w14:textId="77777777" w:rsidR="00BC12EB" w:rsidRPr="00BC12EB" w:rsidRDefault="00BC12EB" w:rsidP="00BC12EB">
      <w:pPr>
        <w:rPr>
          <w:b/>
        </w:rPr>
      </w:pPr>
      <w:r w:rsidRPr="00BC12EB">
        <w:rPr>
          <w:b/>
        </w:rPr>
        <w:t>Retro Party – G Projekt</w:t>
      </w:r>
    </w:p>
    <w:p w14:paraId="467FC40C" w14:textId="77777777" w:rsidR="00BC12EB" w:rsidRPr="00BC12EB" w:rsidRDefault="00BC12EB" w:rsidP="00BC12EB">
      <w:pPr>
        <w:rPr>
          <w:b/>
        </w:rPr>
      </w:pPr>
      <w:r w:rsidRPr="00BC12EB">
        <w:rPr>
          <w:b/>
        </w:rPr>
        <w:t>STK vodní turistika – nácvik základních dovedností před kurzem, pro žáky 3. ročníků</w:t>
      </w:r>
    </w:p>
    <w:p w14:paraId="2E90CDFD" w14:textId="77777777" w:rsidR="00BC12EB" w:rsidRPr="00BC12EB" w:rsidRDefault="00BC12EB" w:rsidP="00BC12EB">
      <w:pPr>
        <w:rPr>
          <w:b/>
        </w:rPr>
      </w:pPr>
      <w:r w:rsidRPr="00BC12EB">
        <w:rPr>
          <w:b/>
        </w:rPr>
        <w:t>První pomoc/angličtina s rodilým mluvčím dvoudenní workshopy pro G. 4</w:t>
      </w:r>
    </w:p>
    <w:p w14:paraId="043B1D49" w14:textId="77777777" w:rsidR="00BC12EB" w:rsidRPr="00BC12EB" w:rsidRDefault="00BC12EB" w:rsidP="00BC12EB">
      <w:pPr>
        <w:rPr>
          <w:b/>
        </w:rPr>
      </w:pPr>
      <w:r w:rsidRPr="00BC12EB">
        <w:rPr>
          <w:b/>
        </w:rPr>
        <w:t>Základy sebeobrany dvoudenní kurz na ZŠ Sluneční pro G. 2</w:t>
      </w:r>
    </w:p>
    <w:p w14:paraId="6ADF19BD" w14:textId="77777777" w:rsidR="00BC12EB" w:rsidRPr="00BC12EB" w:rsidRDefault="00BC12EB" w:rsidP="00BC12EB">
      <w:pPr>
        <w:rPr>
          <w:b/>
        </w:rPr>
      </w:pPr>
      <w:r w:rsidRPr="00BC12EB">
        <w:rPr>
          <w:b/>
        </w:rPr>
        <w:t>Tutanchamon Brno dvoudenní exkurze pro G. 1</w:t>
      </w:r>
    </w:p>
    <w:p w14:paraId="0BEB458C" w14:textId="77777777" w:rsidR="00BC12EB" w:rsidRPr="00BC12EB" w:rsidRDefault="00BC12EB" w:rsidP="00BC12EB">
      <w:pPr>
        <w:rPr>
          <w:b/>
        </w:rPr>
      </w:pPr>
      <w:r w:rsidRPr="00BC12EB">
        <w:rPr>
          <w:b/>
        </w:rPr>
        <w:t xml:space="preserve">Jazykově-sportovní exkurze třídenní pro G. 3 </w:t>
      </w:r>
    </w:p>
    <w:p w14:paraId="5BD7D643" w14:textId="77777777" w:rsidR="00BC12EB" w:rsidRPr="00BC12EB" w:rsidRDefault="00BC12EB" w:rsidP="00BC12EB">
      <w:pPr>
        <w:rPr>
          <w:b/>
        </w:rPr>
      </w:pPr>
      <w:r w:rsidRPr="00BC12EB">
        <w:rPr>
          <w:b/>
        </w:rPr>
        <w:t>STK 3x: vodní turistika, turistika, všesportovní pro 3. ročníky</w:t>
      </w:r>
    </w:p>
    <w:p w14:paraId="0243B058" w14:textId="77777777" w:rsidR="00BC12EB" w:rsidRPr="00BC12EB" w:rsidRDefault="00BC12EB" w:rsidP="00BC12EB">
      <w:pPr>
        <w:rPr>
          <w:b/>
        </w:rPr>
      </w:pPr>
      <w:r w:rsidRPr="00BC12EB">
        <w:rPr>
          <w:b/>
        </w:rPr>
        <w:t>Odborné exkurze 2. ročník 5x: týden praktické chemie, historická exkurze 1 a 2, fyzikální exkurze, výtvarná exkurze</w:t>
      </w:r>
    </w:p>
    <w:p w14:paraId="79D0D7F0" w14:textId="77777777" w:rsidR="00BC12EB" w:rsidRDefault="00BC12EB" w:rsidP="00BC12EB">
      <w:pPr>
        <w:rPr>
          <w:b/>
        </w:rPr>
      </w:pPr>
      <w:r w:rsidRPr="00BC12EB">
        <w:rPr>
          <w:b/>
        </w:rPr>
        <w:t xml:space="preserve">Exkurze fyzika Hradec Králové třídenní pro G. 6 a další zájemce, dvoudenní Astronomie ve škole </w:t>
      </w:r>
    </w:p>
    <w:p w14:paraId="5BF90654" w14:textId="77777777" w:rsidR="006F16DB" w:rsidRDefault="006F16DB" w:rsidP="00BC12EB">
      <w:pPr>
        <w:rPr>
          <w:b/>
        </w:rPr>
      </w:pPr>
    </w:p>
    <w:p w14:paraId="7B74A3E5" w14:textId="77777777" w:rsidR="006F16DB" w:rsidRPr="00BC12EB" w:rsidRDefault="006F16DB" w:rsidP="00BC12EB">
      <w:pPr>
        <w:rPr>
          <w:b/>
        </w:rPr>
      </w:pPr>
    </w:p>
    <w:p w14:paraId="44C09129" w14:textId="77777777" w:rsidR="00BC12EB" w:rsidRPr="00BC12EB" w:rsidRDefault="00BC12EB" w:rsidP="00BC12EB">
      <w:pPr>
        <w:rPr>
          <w:b/>
        </w:rPr>
      </w:pPr>
      <w:r w:rsidRPr="00BC12EB">
        <w:rPr>
          <w:b/>
        </w:rPr>
        <w:t>Sportovní den pro 1. ročníky Tyršův stadion</w:t>
      </w:r>
    </w:p>
    <w:p w14:paraId="2A8DAD3C" w14:textId="77777777" w:rsidR="00BC12EB" w:rsidRPr="00BC12EB" w:rsidRDefault="00BC12EB" w:rsidP="00BC12EB">
      <w:pPr>
        <w:rPr>
          <w:b/>
        </w:rPr>
      </w:pPr>
      <w:r w:rsidRPr="00BC12EB">
        <w:rPr>
          <w:b/>
        </w:rPr>
        <w:t>Exkurze Pevnost poznání Olomouc pro G. 4, G. 2, G. 1</w:t>
      </w:r>
    </w:p>
    <w:p w14:paraId="183B9A63" w14:textId="77777777" w:rsidR="00BC12EB" w:rsidRPr="00BC12EB" w:rsidRDefault="00BC12EB" w:rsidP="00BC12EB">
      <w:pPr>
        <w:rPr>
          <w:b/>
        </w:rPr>
      </w:pPr>
      <w:r w:rsidRPr="00BC12EB">
        <w:rPr>
          <w:b/>
        </w:rPr>
        <w:t>Příprava dne s „</w:t>
      </w:r>
      <w:proofErr w:type="spellStart"/>
      <w:r w:rsidRPr="00BC12EB">
        <w:rPr>
          <w:b/>
        </w:rPr>
        <w:t>ovocíčkem</w:t>
      </w:r>
      <w:proofErr w:type="spellEnd"/>
      <w:r w:rsidRPr="00BC12EB">
        <w:rPr>
          <w:b/>
        </w:rPr>
        <w:t xml:space="preserve">“ – vybraní žáci G. 3 a </w:t>
      </w:r>
      <w:proofErr w:type="spellStart"/>
      <w:r w:rsidRPr="00BC12EB">
        <w:rPr>
          <w:b/>
        </w:rPr>
        <w:t>ekoden</w:t>
      </w:r>
      <w:proofErr w:type="spellEnd"/>
      <w:r w:rsidRPr="00BC12EB">
        <w:rPr>
          <w:b/>
        </w:rPr>
        <w:t xml:space="preserve"> s „</w:t>
      </w:r>
      <w:proofErr w:type="spellStart"/>
      <w:r w:rsidRPr="00BC12EB">
        <w:rPr>
          <w:b/>
        </w:rPr>
        <w:t>ovocíčkem</w:t>
      </w:r>
      <w:proofErr w:type="spellEnd"/>
      <w:r w:rsidRPr="00BC12EB">
        <w:rPr>
          <w:b/>
        </w:rPr>
        <w:t>“ pro celé NG</w:t>
      </w:r>
    </w:p>
    <w:p w14:paraId="419E754C" w14:textId="77777777" w:rsidR="00BC12EB" w:rsidRPr="00BC12EB" w:rsidRDefault="00BC12EB" w:rsidP="00BC12EB">
      <w:pPr>
        <w:rPr>
          <w:b/>
        </w:rPr>
      </w:pPr>
      <w:r w:rsidRPr="00BC12EB">
        <w:rPr>
          <w:b/>
        </w:rPr>
        <w:t>Divadelní představení pro NG a doprovodný program</w:t>
      </w:r>
    </w:p>
    <w:p w14:paraId="7706BA53" w14:textId="77777777" w:rsidR="00BC12EB" w:rsidRPr="00BC12EB" w:rsidRDefault="00BC12EB" w:rsidP="00BC12EB">
      <w:pPr>
        <w:rPr>
          <w:b/>
        </w:rPr>
      </w:pPr>
      <w:r w:rsidRPr="00BC12EB">
        <w:rPr>
          <w:b/>
        </w:rPr>
        <w:t>Přespání v tělocvičně G. 1, G. 4</w:t>
      </w:r>
    </w:p>
    <w:p w14:paraId="5826FA90" w14:textId="77777777" w:rsidR="00BC12EB" w:rsidRPr="00BC12EB" w:rsidRDefault="00BC12EB" w:rsidP="00BC12EB">
      <w:pPr>
        <w:rPr>
          <w:b/>
        </w:rPr>
      </w:pPr>
      <w:r w:rsidRPr="00BC12EB">
        <w:rPr>
          <w:b/>
        </w:rPr>
        <w:t>Zeměpisně-biologická exkurze Jeseníky pro 1. B a 1. C</w:t>
      </w:r>
    </w:p>
    <w:p w14:paraId="6A673C41" w14:textId="77777777" w:rsidR="00BC12EB" w:rsidRPr="00BC12EB" w:rsidRDefault="00BC12EB" w:rsidP="00BC12EB">
      <w:pPr>
        <w:rPr>
          <w:b/>
        </w:rPr>
      </w:pPr>
      <w:r w:rsidRPr="00BC12EB">
        <w:rPr>
          <w:b/>
        </w:rPr>
        <w:t>Třídní program G. 1 zpětná vaz</w:t>
      </w:r>
    </w:p>
    <w:p w14:paraId="157F7091" w14:textId="77777777" w:rsidR="00BC12EB" w:rsidRPr="00BC12EB" w:rsidRDefault="00BC12EB" w:rsidP="00BC12EB">
      <w:pPr>
        <w:rPr>
          <w:b/>
        </w:rPr>
      </w:pPr>
      <w:r w:rsidRPr="00BC12EB">
        <w:rPr>
          <w:b/>
        </w:rPr>
        <w:t>Výlet G. 5 dvoudenní</w:t>
      </w:r>
    </w:p>
    <w:p w14:paraId="550E342E" w14:textId="77777777" w:rsidR="00BC12EB" w:rsidRPr="00BC12EB" w:rsidRDefault="00BC12EB" w:rsidP="00BC12EB">
      <w:pPr>
        <w:rPr>
          <w:b/>
        </w:rPr>
      </w:pPr>
      <w:r w:rsidRPr="00BC12EB">
        <w:rPr>
          <w:b/>
        </w:rPr>
        <w:t>Výlet Zoo Ostrava pro G. 2</w:t>
      </w:r>
    </w:p>
    <w:p w14:paraId="1CF4A9D2" w14:textId="77777777" w:rsidR="00BC12EB" w:rsidRPr="00BC12EB" w:rsidRDefault="00BC12EB" w:rsidP="00BC12EB">
      <w:pPr>
        <w:rPr>
          <w:b/>
        </w:rPr>
      </w:pPr>
      <w:r w:rsidRPr="00BC12EB">
        <w:rPr>
          <w:b/>
        </w:rPr>
        <w:t>Exkurze Praha 2. B</w:t>
      </w:r>
    </w:p>
    <w:p w14:paraId="7123A059" w14:textId="77777777" w:rsidR="00BC12EB" w:rsidRPr="00BC12EB" w:rsidRDefault="00BC12EB" w:rsidP="00BC12EB">
      <w:pPr>
        <w:rPr>
          <w:b/>
        </w:rPr>
      </w:pPr>
      <w:r w:rsidRPr="00BC12EB">
        <w:rPr>
          <w:b/>
        </w:rPr>
        <w:t>Den se ZTU pro G.3 – digitální kompetence v matematice</w:t>
      </w:r>
    </w:p>
    <w:p w14:paraId="7ECB65F9" w14:textId="77777777" w:rsidR="00BC12EB" w:rsidRPr="00BC12EB" w:rsidRDefault="00BC12EB" w:rsidP="00BC12EB">
      <w:pPr>
        <w:rPr>
          <w:b/>
        </w:rPr>
      </w:pPr>
      <w:r w:rsidRPr="00BC12EB">
        <w:rPr>
          <w:b/>
        </w:rPr>
        <w:t>Výlety a vycházky jednotlivých tříd nebo programy ve škole příp. mimo ni v posledním týdnu školy</w:t>
      </w:r>
    </w:p>
    <w:p w14:paraId="5C13F42C" w14:textId="77777777" w:rsidR="00BC12EB" w:rsidRPr="00BC12EB" w:rsidRDefault="00BC12EB" w:rsidP="00BC12EB">
      <w:pPr>
        <w:rPr>
          <w:b/>
        </w:rPr>
      </w:pPr>
      <w:r w:rsidRPr="00BC12EB">
        <w:rPr>
          <w:b/>
        </w:rPr>
        <w:t xml:space="preserve">Závěrečné shromáždění žáků a vyučujících v tělocvičně   </w:t>
      </w:r>
    </w:p>
    <w:p w14:paraId="048B196D" w14:textId="77777777" w:rsidR="00BC12EB" w:rsidRPr="00BC12EB" w:rsidRDefault="00BC12EB" w:rsidP="00BC12EB">
      <w:pPr>
        <w:rPr>
          <w:b/>
        </w:rPr>
      </w:pPr>
    </w:p>
    <w:p w14:paraId="675B0B1D" w14:textId="77777777" w:rsidR="00D66A69" w:rsidRPr="00593626" w:rsidRDefault="00593626" w:rsidP="00BC12EB">
      <w:r w:rsidRPr="00593626">
        <w:t xml:space="preserve">Zapsali </w:t>
      </w:r>
      <w:proofErr w:type="spellStart"/>
      <w:r w:rsidR="00BC12EB" w:rsidRPr="00593626">
        <w:t>Bihuncová</w:t>
      </w:r>
      <w:proofErr w:type="spellEnd"/>
      <w:r w:rsidR="00BC12EB" w:rsidRPr="00593626">
        <w:t>, Hlavsa červen 2022</w:t>
      </w:r>
    </w:p>
    <w:p w14:paraId="2AC6514C" w14:textId="77777777" w:rsidR="003C7F61" w:rsidRPr="003C7F61" w:rsidRDefault="003C7F61" w:rsidP="003C7F61">
      <w:pPr>
        <w:spacing w:after="160" w:line="259" w:lineRule="auto"/>
        <w:rPr>
          <w:rFonts w:ascii="Arial" w:eastAsia="Calibri" w:hAnsi="Arial" w:cs="Arial"/>
          <w:kern w:val="0"/>
          <w:sz w:val="22"/>
          <w:szCs w:val="22"/>
          <w:lang w:eastAsia="en-US"/>
          <w14:ligatures w14:val="none"/>
        </w:rPr>
      </w:pPr>
    </w:p>
    <w:p w14:paraId="15298A75" w14:textId="77777777" w:rsidR="00F928FA" w:rsidRDefault="00F928FA" w:rsidP="003C7F61">
      <w:pPr>
        <w:spacing w:after="0" w:line="240" w:lineRule="auto"/>
      </w:pPr>
    </w:p>
    <w:p w14:paraId="75B166AB" w14:textId="77777777" w:rsidR="00D66A69" w:rsidRDefault="00D66A69" w:rsidP="0015059A">
      <w:pPr>
        <w:spacing w:after="0" w:line="240" w:lineRule="auto"/>
        <w:rPr>
          <w:rFonts w:ascii="Arial" w:eastAsia="Times New Roman" w:hAnsi="Arial" w:cs="Arial"/>
          <w:kern w:val="0"/>
          <w:sz w:val="20"/>
          <w14:ligatures w14:val="none"/>
        </w:rPr>
      </w:pPr>
    </w:p>
    <w:p w14:paraId="31BCA8DB" w14:textId="77777777" w:rsidR="0098738E" w:rsidRDefault="0098738E" w:rsidP="0015059A">
      <w:pPr>
        <w:spacing w:after="0" w:line="240" w:lineRule="auto"/>
        <w:rPr>
          <w:rFonts w:ascii="Arial" w:eastAsia="Times New Roman" w:hAnsi="Arial" w:cs="Arial"/>
          <w:kern w:val="0"/>
          <w:sz w:val="20"/>
          <w14:ligatures w14:val="none"/>
        </w:rPr>
      </w:pPr>
    </w:p>
    <w:p w14:paraId="2DA6A16B" w14:textId="77777777" w:rsidR="006B6E81" w:rsidRPr="0065477F" w:rsidRDefault="0065477F" w:rsidP="0015059A">
      <w:pPr>
        <w:spacing w:after="0" w:line="240" w:lineRule="auto"/>
        <w:rPr>
          <w:rFonts w:ascii="Arial" w:eastAsia="Times New Roman" w:hAnsi="Arial" w:cs="Arial"/>
          <w:kern w:val="0"/>
          <w:sz w:val="20"/>
          <w14:ligatures w14:val="none"/>
        </w:rPr>
      </w:pPr>
      <w:r w:rsidRPr="0065477F">
        <w:rPr>
          <w:rFonts w:ascii="Arial" w:eastAsia="Times New Roman" w:hAnsi="Arial" w:cs="Arial"/>
          <w:kern w:val="0"/>
          <w:sz w:val="20"/>
          <w14:ligatures w14:val="none"/>
        </w:rPr>
        <w:tab/>
      </w:r>
    </w:p>
    <w:p w14:paraId="6C8B40C3" w14:textId="77777777" w:rsidR="009C02F0" w:rsidRDefault="009C02F0" w:rsidP="0015059A">
      <w:pPr>
        <w:spacing w:after="0" w:line="240" w:lineRule="auto"/>
        <w:jc w:val="both"/>
        <w:rPr>
          <w:rFonts w:ascii="Arial" w:eastAsia="Times New Roman" w:hAnsi="Arial" w:cs="Arial"/>
          <w:bCs/>
          <w:kern w:val="0"/>
          <w:sz w:val="24"/>
          <w:szCs w:val="24"/>
          <w14:ligatures w14:val="none"/>
        </w:rPr>
      </w:pPr>
    </w:p>
    <w:p w14:paraId="35407034"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041D3C02"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7093C648"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702AA2C7"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2EB3986A"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3AEAF88B"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634DC4C3"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398245A1"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55B614B1"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4544B706"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782E2A28"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1E143D97"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098B837B"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483FACF2"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4DDAA0A5"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5751C6E3"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7747D059" w14:textId="77777777" w:rsidR="00593626" w:rsidRDefault="00593626" w:rsidP="0015059A">
      <w:pPr>
        <w:spacing w:after="0" w:line="240" w:lineRule="auto"/>
        <w:jc w:val="both"/>
        <w:rPr>
          <w:rFonts w:ascii="Arial" w:eastAsia="Times New Roman" w:hAnsi="Arial" w:cs="Arial"/>
          <w:bCs/>
          <w:kern w:val="0"/>
          <w:sz w:val="24"/>
          <w:szCs w:val="24"/>
          <w14:ligatures w14:val="none"/>
        </w:rPr>
      </w:pPr>
    </w:p>
    <w:p w14:paraId="1910D707" w14:textId="77777777" w:rsidR="009C02F0" w:rsidRDefault="009C02F0" w:rsidP="0015059A">
      <w:pPr>
        <w:spacing w:after="0" w:line="240" w:lineRule="auto"/>
        <w:jc w:val="both"/>
        <w:rPr>
          <w:rFonts w:ascii="Arial" w:eastAsia="Times New Roman" w:hAnsi="Arial" w:cs="Arial"/>
          <w:bCs/>
          <w:kern w:val="0"/>
          <w:sz w:val="24"/>
          <w:szCs w:val="24"/>
          <w14:ligatures w14:val="none"/>
        </w:rPr>
      </w:pPr>
    </w:p>
    <w:p w14:paraId="3615E236" w14:textId="77777777" w:rsidR="0015059A" w:rsidRPr="0015059A" w:rsidRDefault="0015059A" w:rsidP="0015059A">
      <w:pPr>
        <w:spacing w:after="0" w:line="240" w:lineRule="auto"/>
        <w:jc w:val="both"/>
        <w:rPr>
          <w:rFonts w:ascii="Arial" w:eastAsia="Times New Roman" w:hAnsi="Arial" w:cs="Arial"/>
          <w:b/>
          <w:kern w:val="0"/>
          <w:sz w:val="24"/>
          <w:szCs w:val="24"/>
          <w14:ligatures w14:val="none"/>
        </w:rPr>
      </w:pPr>
      <w:r w:rsidRPr="0015059A">
        <w:rPr>
          <w:rFonts w:ascii="Arial" w:eastAsia="Times New Roman" w:hAnsi="Arial" w:cs="Arial"/>
          <w:bCs/>
          <w:kern w:val="0"/>
          <w:sz w:val="24"/>
          <w:szCs w:val="24"/>
          <w14:ligatures w14:val="none"/>
        </w:rPr>
        <w:t>Příloha 3.</w:t>
      </w:r>
      <w:r w:rsidRPr="0015059A">
        <w:rPr>
          <w:rFonts w:ascii="Arial" w:eastAsia="Times New Roman" w:hAnsi="Arial" w:cs="Arial"/>
          <w:b/>
          <w:bCs/>
          <w:kern w:val="0"/>
          <w:sz w:val="24"/>
          <w:szCs w:val="24"/>
          <w14:ligatures w14:val="none"/>
        </w:rPr>
        <w:t xml:space="preserve">    </w:t>
      </w:r>
      <w:r w:rsidRPr="0015059A">
        <w:rPr>
          <w:rFonts w:ascii="Arial" w:eastAsia="Times New Roman" w:hAnsi="Arial" w:cs="Arial"/>
          <w:b/>
          <w:kern w:val="0"/>
          <w:sz w:val="24"/>
          <w:szCs w:val="24"/>
          <w:u w:val="single"/>
          <w14:ligatures w14:val="none"/>
        </w:rPr>
        <w:t>Pedagogičtí a správní zaměstnanci ve školním roce 20</w:t>
      </w:r>
      <w:r w:rsidR="00D66A69">
        <w:rPr>
          <w:rFonts w:ascii="Arial" w:eastAsia="Times New Roman" w:hAnsi="Arial" w:cs="Arial"/>
          <w:b/>
          <w:kern w:val="0"/>
          <w:sz w:val="24"/>
          <w:szCs w:val="24"/>
          <w:u w:val="single"/>
          <w14:ligatures w14:val="none"/>
        </w:rPr>
        <w:t>2</w:t>
      </w:r>
      <w:r w:rsidR="00073393">
        <w:rPr>
          <w:rFonts w:ascii="Arial" w:eastAsia="Times New Roman" w:hAnsi="Arial" w:cs="Arial"/>
          <w:b/>
          <w:kern w:val="0"/>
          <w:sz w:val="24"/>
          <w:szCs w:val="24"/>
          <w:u w:val="single"/>
          <w14:ligatures w14:val="none"/>
        </w:rPr>
        <w:t>1</w:t>
      </w:r>
      <w:r w:rsidRPr="0015059A">
        <w:rPr>
          <w:rFonts w:ascii="Arial" w:eastAsia="Times New Roman" w:hAnsi="Arial" w:cs="Arial"/>
          <w:b/>
          <w:kern w:val="0"/>
          <w:sz w:val="24"/>
          <w:szCs w:val="24"/>
          <w:u w:val="single"/>
          <w14:ligatures w14:val="none"/>
        </w:rPr>
        <w:t>/20</w:t>
      </w:r>
      <w:r w:rsidR="00761243">
        <w:rPr>
          <w:rFonts w:ascii="Arial" w:eastAsia="Times New Roman" w:hAnsi="Arial" w:cs="Arial"/>
          <w:b/>
          <w:kern w:val="0"/>
          <w:sz w:val="24"/>
          <w:szCs w:val="24"/>
          <w:u w:val="single"/>
          <w14:ligatures w14:val="none"/>
        </w:rPr>
        <w:t>2</w:t>
      </w:r>
      <w:r w:rsidR="00073393">
        <w:rPr>
          <w:rFonts w:ascii="Arial" w:eastAsia="Times New Roman" w:hAnsi="Arial" w:cs="Arial"/>
          <w:b/>
          <w:kern w:val="0"/>
          <w:sz w:val="24"/>
          <w:szCs w:val="24"/>
          <w:u w:val="single"/>
          <w14:ligatures w14:val="none"/>
        </w:rPr>
        <w:t>2</w:t>
      </w:r>
    </w:p>
    <w:p w14:paraId="00941414" w14:textId="77777777" w:rsidR="0015059A" w:rsidRPr="0015059A" w:rsidRDefault="0015059A" w:rsidP="0015059A">
      <w:pPr>
        <w:spacing w:after="0" w:line="240" w:lineRule="auto"/>
        <w:jc w:val="both"/>
        <w:rPr>
          <w:rFonts w:ascii="Arial" w:eastAsia="Times New Roman" w:hAnsi="Arial" w:cs="Arial"/>
          <w:b/>
          <w:kern w:val="0"/>
          <w:sz w:val="24"/>
          <w:szCs w:val="24"/>
          <w14:ligatures w14:val="none"/>
        </w:rPr>
      </w:pPr>
    </w:p>
    <w:p w14:paraId="4BD2EA4E" w14:textId="77777777" w:rsidR="00993B8E" w:rsidRDefault="00993B8E" w:rsidP="004642E9">
      <w:pPr>
        <w:suppressAutoHyphens/>
        <w:spacing w:after="0" w:line="240" w:lineRule="auto"/>
        <w:ind w:left="708" w:firstLine="708"/>
        <w:rPr>
          <w:rFonts w:ascii="Times New Roman" w:eastAsia="Times New Roman" w:hAnsi="Times New Roman"/>
          <w:kern w:val="0"/>
          <w:sz w:val="24"/>
          <w:szCs w:val="24"/>
          <w:lang w:eastAsia="ar-SA"/>
          <w14:ligatures w14:val="none"/>
        </w:rPr>
      </w:pPr>
    </w:p>
    <w:p w14:paraId="75737E29" w14:textId="77777777" w:rsidR="00761243" w:rsidRPr="00761243" w:rsidRDefault="00761243" w:rsidP="008A0E40">
      <w:pPr>
        <w:suppressAutoHyphens/>
        <w:spacing w:after="0" w:line="240" w:lineRule="auto"/>
        <w:rPr>
          <w:rFonts w:ascii="Times New Roman" w:eastAsia="Times New Roman" w:hAnsi="Times New Roman"/>
          <w:b/>
          <w:kern w:val="0"/>
          <w:sz w:val="24"/>
          <w:szCs w:val="24"/>
          <w:lang w:eastAsia="ar-SA"/>
          <w14:ligatures w14:val="none"/>
        </w:rPr>
      </w:pPr>
      <w:r w:rsidRPr="00761243">
        <w:rPr>
          <w:rFonts w:ascii="Times New Roman" w:eastAsia="Times New Roman" w:hAnsi="Times New Roman"/>
          <w:b/>
          <w:kern w:val="0"/>
          <w:sz w:val="24"/>
          <w:szCs w:val="24"/>
          <w:lang w:eastAsia="ar-SA"/>
          <w14:ligatures w14:val="none"/>
        </w:rPr>
        <w:t>Vedení školy</w:t>
      </w:r>
    </w:p>
    <w:p w14:paraId="6ABBEFAA" w14:textId="77777777" w:rsidR="00761243" w:rsidRPr="00761243" w:rsidRDefault="00761243" w:rsidP="008A0E40">
      <w:pPr>
        <w:suppressAutoHyphens/>
        <w:spacing w:after="0" w:line="240" w:lineRule="auto"/>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Ředitel školy</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Pr>
          <w:rFonts w:ascii="Times New Roman" w:eastAsia="Times New Roman" w:hAnsi="Times New Roman"/>
          <w:kern w:val="0"/>
          <w:sz w:val="24"/>
          <w:szCs w:val="24"/>
          <w:lang w:eastAsia="ar-SA"/>
          <w14:ligatures w14:val="none"/>
        </w:rPr>
        <w:t xml:space="preserve"> </w:t>
      </w:r>
      <w:r>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Mgr. Milan Maceček</w:t>
      </w:r>
      <w:r w:rsidRPr="00761243">
        <w:rPr>
          <w:rFonts w:ascii="Times New Roman" w:eastAsia="Times New Roman" w:hAnsi="Times New Roman"/>
          <w:kern w:val="0"/>
          <w:sz w:val="24"/>
          <w:szCs w:val="24"/>
          <w:lang w:eastAsia="ar-SA"/>
          <w14:ligatures w14:val="none"/>
        </w:rPr>
        <w:tab/>
      </w:r>
      <w:r>
        <w:rPr>
          <w:rFonts w:ascii="Times New Roman" w:eastAsia="Times New Roman" w:hAnsi="Times New Roman"/>
          <w:kern w:val="0"/>
          <w:sz w:val="24"/>
          <w:szCs w:val="24"/>
          <w:lang w:eastAsia="ar-SA"/>
          <w14:ligatures w14:val="none"/>
        </w:rPr>
        <w:t xml:space="preserve"> </w:t>
      </w:r>
      <w:proofErr w:type="spellStart"/>
      <w:r w:rsidRPr="00761243">
        <w:rPr>
          <w:rFonts w:ascii="Times New Roman" w:eastAsia="Times New Roman" w:hAnsi="Times New Roman"/>
          <w:kern w:val="0"/>
          <w:sz w:val="24"/>
          <w:szCs w:val="24"/>
          <w:lang w:eastAsia="ar-SA"/>
          <w14:ligatures w14:val="none"/>
        </w:rPr>
        <w:t>telef</w:t>
      </w:r>
      <w:proofErr w:type="spellEnd"/>
      <w:r w:rsidRPr="00761243">
        <w:rPr>
          <w:rFonts w:ascii="Times New Roman" w:eastAsia="Times New Roman" w:hAnsi="Times New Roman"/>
          <w:kern w:val="0"/>
          <w:sz w:val="24"/>
          <w:szCs w:val="24"/>
          <w:lang w:eastAsia="ar-SA"/>
          <w14:ligatures w14:val="none"/>
        </w:rPr>
        <w:t>. 588 188 500, 778 712 922</w:t>
      </w:r>
    </w:p>
    <w:p w14:paraId="46E647DD" w14:textId="77777777" w:rsidR="00761243" w:rsidRPr="00761243" w:rsidRDefault="00761243" w:rsidP="008A0E40">
      <w:pPr>
        <w:suppressAutoHyphens/>
        <w:spacing w:after="0" w:line="240" w:lineRule="auto"/>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Statutární zástupce</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Mgr. Tomáš Hlavsa</w:t>
      </w:r>
      <w:r w:rsidRPr="00761243">
        <w:rPr>
          <w:rFonts w:ascii="Times New Roman" w:eastAsia="Times New Roman" w:hAnsi="Times New Roman"/>
          <w:kern w:val="0"/>
          <w:sz w:val="24"/>
          <w:szCs w:val="24"/>
          <w:lang w:eastAsia="ar-SA"/>
          <w14:ligatures w14:val="none"/>
        </w:rPr>
        <w:tab/>
      </w:r>
      <w:r>
        <w:rPr>
          <w:rFonts w:ascii="Times New Roman" w:eastAsia="Times New Roman" w:hAnsi="Times New Roman"/>
          <w:kern w:val="0"/>
          <w:sz w:val="24"/>
          <w:szCs w:val="24"/>
          <w:lang w:eastAsia="ar-SA"/>
          <w14:ligatures w14:val="none"/>
        </w:rPr>
        <w:t xml:space="preserve"> </w:t>
      </w:r>
      <w:r w:rsidRPr="00761243">
        <w:rPr>
          <w:rFonts w:ascii="Times New Roman" w:eastAsia="Times New Roman" w:hAnsi="Times New Roman"/>
          <w:kern w:val="0"/>
          <w:sz w:val="24"/>
          <w:szCs w:val="24"/>
          <w:lang w:eastAsia="ar-SA"/>
          <w14:ligatures w14:val="none"/>
        </w:rPr>
        <w:tab/>
        <w:t>588 188 501</w:t>
      </w:r>
    </w:p>
    <w:p w14:paraId="0B5FD3D6" w14:textId="77777777" w:rsidR="00761243" w:rsidRPr="00761243" w:rsidRDefault="00761243" w:rsidP="008A0E40">
      <w:pPr>
        <w:suppressAutoHyphens/>
        <w:spacing w:after="0" w:line="240" w:lineRule="auto"/>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Zástupce ředitele</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Mgr. Lenka Hegerová</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588 188 501</w:t>
      </w:r>
    </w:p>
    <w:p w14:paraId="764E7774" w14:textId="77777777" w:rsidR="00761243" w:rsidRPr="00761243" w:rsidRDefault="00761243" w:rsidP="008A0E40">
      <w:pPr>
        <w:suppressAutoHyphens/>
        <w:spacing w:after="0" w:line="240" w:lineRule="auto"/>
        <w:rPr>
          <w:rFonts w:ascii="Times New Roman" w:eastAsia="Times New Roman" w:hAnsi="Times New Roman"/>
          <w:kern w:val="0"/>
          <w:sz w:val="24"/>
          <w:szCs w:val="24"/>
          <w:lang w:eastAsia="ar-SA"/>
          <w14:ligatures w14:val="none"/>
        </w:rPr>
      </w:pPr>
    </w:p>
    <w:p w14:paraId="3B499E9E" w14:textId="77777777" w:rsidR="00761243" w:rsidRPr="00761243" w:rsidRDefault="00761243" w:rsidP="008A0E40">
      <w:pPr>
        <w:suppressAutoHyphens/>
        <w:spacing w:after="0" w:line="240" w:lineRule="auto"/>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Výchovný poradce</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 xml:space="preserve">Mgr. </w:t>
      </w:r>
      <w:r w:rsidR="00D66A69" w:rsidRPr="00761243">
        <w:rPr>
          <w:rFonts w:ascii="Times New Roman" w:eastAsia="Times New Roman" w:hAnsi="Times New Roman"/>
          <w:kern w:val="0"/>
          <w:sz w:val="24"/>
          <w:szCs w:val="24"/>
          <w:lang w:eastAsia="ar-SA"/>
          <w14:ligatures w14:val="none"/>
        </w:rPr>
        <w:t>Ziková Lenka</w:t>
      </w:r>
      <w:r w:rsidRPr="00761243">
        <w:rPr>
          <w:rFonts w:ascii="Times New Roman" w:eastAsia="Times New Roman" w:hAnsi="Times New Roman"/>
          <w:kern w:val="0"/>
          <w:sz w:val="24"/>
          <w:szCs w:val="24"/>
          <w:lang w:eastAsia="ar-SA"/>
          <w14:ligatures w14:val="none"/>
        </w:rPr>
        <w:tab/>
      </w:r>
      <w:r w:rsidR="00D66A69">
        <w:rPr>
          <w:rFonts w:ascii="Times New Roman" w:eastAsia="Times New Roman" w:hAnsi="Times New Roman"/>
          <w:kern w:val="0"/>
          <w:sz w:val="24"/>
          <w:szCs w:val="24"/>
          <w:lang w:eastAsia="ar-SA"/>
          <w14:ligatures w14:val="none"/>
        </w:rPr>
        <w:t xml:space="preserve"> </w:t>
      </w:r>
      <w:r w:rsidR="00D66A69">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588 188 502</w:t>
      </w:r>
    </w:p>
    <w:p w14:paraId="1256E872" w14:textId="77777777" w:rsidR="00761243" w:rsidRPr="00761243" w:rsidRDefault="00761243" w:rsidP="008A0E40">
      <w:pPr>
        <w:suppressAutoHyphens/>
        <w:spacing w:after="0" w:line="240" w:lineRule="auto"/>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Školní metodik prevence</w:t>
      </w:r>
      <w:r w:rsidRPr="00761243">
        <w:rPr>
          <w:rFonts w:ascii="Times New Roman" w:eastAsia="Times New Roman" w:hAnsi="Times New Roman"/>
          <w:kern w:val="0"/>
          <w:sz w:val="24"/>
          <w:szCs w:val="24"/>
          <w:lang w:eastAsia="ar-SA"/>
          <w14:ligatures w14:val="none"/>
        </w:rPr>
        <w:tab/>
        <w:t xml:space="preserve">PhDr. Helena </w:t>
      </w:r>
      <w:proofErr w:type="spellStart"/>
      <w:r w:rsidRPr="00761243">
        <w:rPr>
          <w:rFonts w:ascii="Times New Roman" w:eastAsia="Times New Roman" w:hAnsi="Times New Roman"/>
          <w:kern w:val="0"/>
          <w:sz w:val="24"/>
          <w:szCs w:val="24"/>
          <w:lang w:eastAsia="ar-SA"/>
          <w14:ligatures w14:val="none"/>
        </w:rPr>
        <w:t>Bihuncová</w:t>
      </w:r>
      <w:proofErr w:type="spellEnd"/>
      <w:r w:rsidRPr="00761243">
        <w:rPr>
          <w:rFonts w:ascii="Times New Roman" w:eastAsia="Times New Roman" w:hAnsi="Times New Roman"/>
          <w:kern w:val="0"/>
          <w:sz w:val="24"/>
          <w:szCs w:val="24"/>
          <w:lang w:eastAsia="ar-SA"/>
          <w14:ligatures w14:val="none"/>
        </w:rPr>
        <w:tab/>
        <w:t>588 188 516</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p>
    <w:p w14:paraId="2B20171C" w14:textId="77777777" w:rsidR="00761243" w:rsidRPr="00761243" w:rsidRDefault="00761243" w:rsidP="008A0E40">
      <w:pPr>
        <w:suppressAutoHyphens/>
        <w:spacing w:after="0" w:line="240" w:lineRule="auto"/>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Správce sítě 1</w:t>
      </w:r>
      <w:r w:rsidR="00073393">
        <w:rPr>
          <w:rFonts w:ascii="Times New Roman" w:eastAsia="Times New Roman" w:hAnsi="Times New Roman"/>
          <w:kern w:val="0"/>
          <w:sz w:val="24"/>
          <w:szCs w:val="24"/>
          <w:lang w:eastAsia="ar-SA"/>
          <w14:ligatures w14:val="none"/>
        </w:rPr>
        <w:t>.</w:t>
      </w:r>
      <w:r w:rsidRPr="00761243">
        <w:rPr>
          <w:rFonts w:ascii="Times New Roman" w:eastAsia="Times New Roman" w:hAnsi="Times New Roman"/>
          <w:kern w:val="0"/>
          <w:sz w:val="24"/>
          <w:szCs w:val="24"/>
          <w:lang w:eastAsia="ar-SA"/>
          <w14:ligatures w14:val="none"/>
        </w:rPr>
        <w:t xml:space="preserve"> </w:t>
      </w:r>
      <w:r w:rsidR="00D66A69">
        <w:rPr>
          <w:rFonts w:ascii="Times New Roman" w:eastAsia="Times New Roman" w:hAnsi="Times New Roman"/>
          <w:kern w:val="0"/>
          <w:sz w:val="24"/>
          <w:szCs w:val="24"/>
          <w:lang w:eastAsia="ar-SA"/>
          <w14:ligatures w14:val="none"/>
        </w:rPr>
        <w:t>metodik</w:t>
      </w:r>
      <w:r w:rsidRPr="00761243">
        <w:rPr>
          <w:rFonts w:ascii="Times New Roman" w:eastAsia="Times New Roman" w:hAnsi="Times New Roman"/>
          <w:kern w:val="0"/>
          <w:sz w:val="24"/>
          <w:szCs w:val="24"/>
          <w:lang w:eastAsia="ar-SA"/>
          <w14:ligatures w14:val="none"/>
        </w:rPr>
        <w:tab/>
        <w:t>Mgr. Lubomír Průša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588 188 524</w:t>
      </w:r>
    </w:p>
    <w:p w14:paraId="092361C5" w14:textId="77777777" w:rsidR="00761243" w:rsidRPr="00761243" w:rsidRDefault="00761243" w:rsidP="008A0E40">
      <w:pPr>
        <w:suppressAutoHyphens/>
        <w:spacing w:after="0" w:line="240" w:lineRule="auto"/>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Správce sítě 2</w:t>
      </w:r>
      <w:r w:rsidR="00073393">
        <w:rPr>
          <w:rFonts w:ascii="Times New Roman" w:eastAsia="Times New Roman" w:hAnsi="Times New Roman"/>
          <w:kern w:val="0"/>
          <w:sz w:val="24"/>
          <w:szCs w:val="24"/>
          <w:lang w:eastAsia="ar-SA"/>
          <w14:ligatures w14:val="none"/>
        </w:rPr>
        <w:t>.</w:t>
      </w:r>
      <w:r w:rsidRPr="00761243">
        <w:rPr>
          <w:rFonts w:ascii="Times New Roman" w:eastAsia="Times New Roman" w:hAnsi="Times New Roman"/>
          <w:kern w:val="0"/>
          <w:sz w:val="24"/>
          <w:szCs w:val="24"/>
          <w:lang w:eastAsia="ar-SA"/>
          <w14:ligatures w14:val="none"/>
        </w:rPr>
        <w:t xml:space="preserve"> </w:t>
      </w:r>
      <w:r w:rsidR="00D66A69">
        <w:rPr>
          <w:rFonts w:ascii="Times New Roman" w:eastAsia="Times New Roman" w:hAnsi="Times New Roman"/>
          <w:kern w:val="0"/>
          <w:sz w:val="24"/>
          <w:szCs w:val="24"/>
          <w:lang w:eastAsia="ar-SA"/>
          <w14:ligatures w14:val="none"/>
        </w:rPr>
        <w:t>metodik</w:t>
      </w:r>
      <w:r w:rsidRPr="00761243">
        <w:rPr>
          <w:rFonts w:ascii="Times New Roman" w:eastAsia="Times New Roman" w:hAnsi="Times New Roman"/>
          <w:kern w:val="0"/>
          <w:sz w:val="24"/>
          <w:szCs w:val="24"/>
          <w:lang w:eastAsia="ar-SA"/>
          <w14:ligatures w14:val="none"/>
        </w:rPr>
        <w:tab/>
        <w:t>Mgr. Zdeněk Papoušek</w:t>
      </w:r>
      <w:r w:rsidRPr="00761243">
        <w:rPr>
          <w:rFonts w:ascii="Times New Roman" w:eastAsia="Times New Roman" w:hAnsi="Times New Roman"/>
          <w:kern w:val="0"/>
          <w:sz w:val="24"/>
          <w:szCs w:val="24"/>
          <w:lang w:eastAsia="ar-SA"/>
          <w14:ligatures w14:val="none"/>
        </w:rPr>
        <w:tab/>
        <w:t>588 188 521</w:t>
      </w:r>
    </w:p>
    <w:p w14:paraId="2D6A78D1" w14:textId="77777777" w:rsidR="0064038D" w:rsidRDefault="00761243" w:rsidP="008A0E40">
      <w:pPr>
        <w:suppressAutoHyphens/>
        <w:spacing w:after="0" w:line="240" w:lineRule="auto"/>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 xml:space="preserve">Psycholog </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 xml:space="preserve">Mgr. </w:t>
      </w:r>
      <w:r w:rsidR="00073393">
        <w:rPr>
          <w:rFonts w:ascii="Times New Roman" w:eastAsia="Times New Roman" w:hAnsi="Times New Roman"/>
          <w:kern w:val="0"/>
          <w:sz w:val="24"/>
          <w:szCs w:val="24"/>
          <w:lang w:eastAsia="ar-SA"/>
          <w14:ligatures w14:val="none"/>
        </w:rPr>
        <w:t>Klára Šimková</w:t>
      </w:r>
      <w:r w:rsidRPr="00761243">
        <w:rPr>
          <w:rFonts w:ascii="Times New Roman" w:eastAsia="Times New Roman" w:hAnsi="Times New Roman"/>
          <w:kern w:val="0"/>
          <w:sz w:val="24"/>
          <w:szCs w:val="24"/>
          <w:lang w:eastAsia="ar-SA"/>
          <w14:ligatures w14:val="none"/>
        </w:rPr>
        <w:t xml:space="preserve"> </w:t>
      </w:r>
      <w:r w:rsidRPr="00761243">
        <w:rPr>
          <w:rFonts w:ascii="Times New Roman" w:eastAsia="Times New Roman" w:hAnsi="Times New Roman"/>
          <w:kern w:val="0"/>
          <w:sz w:val="24"/>
          <w:szCs w:val="24"/>
          <w:lang w:eastAsia="ar-SA"/>
          <w14:ligatures w14:val="none"/>
        </w:rPr>
        <w:tab/>
      </w:r>
      <w:r w:rsidR="00073393">
        <w:rPr>
          <w:rFonts w:ascii="Times New Roman" w:eastAsia="Times New Roman" w:hAnsi="Times New Roman"/>
          <w:kern w:val="0"/>
          <w:sz w:val="24"/>
          <w:szCs w:val="24"/>
          <w:lang w:eastAsia="ar-SA"/>
          <w14:ligatures w14:val="none"/>
        </w:rPr>
        <w:t xml:space="preserve"> </w:t>
      </w:r>
      <w:r w:rsidR="0007339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588 188</w:t>
      </w:r>
      <w:r w:rsidR="00D66A69">
        <w:rPr>
          <w:rFonts w:ascii="Times New Roman" w:eastAsia="Times New Roman" w:hAnsi="Times New Roman"/>
          <w:kern w:val="0"/>
          <w:sz w:val="24"/>
          <w:szCs w:val="24"/>
          <w:lang w:eastAsia="ar-SA"/>
          <w14:ligatures w14:val="none"/>
        </w:rPr>
        <w:t> </w:t>
      </w:r>
      <w:r w:rsidRPr="00761243">
        <w:rPr>
          <w:rFonts w:ascii="Times New Roman" w:eastAsia="Times New Roman" w:hAnsi="Times New Roman"/>
          <w:kern w:val="0"/>
          <w:sz w:val="24"/>
          <w:szCs w:val="24"/>
          <w:lang w:eastAsia="ar-SA"/>
          <w14:ligatures w14:val="none"/>
        </w:rPr>
        <w:t>502</w:t>
      </w:r>
      <w:r w:rsidR="00D66A69">
        <w:rPr>
          <w:rFonts w:ascii="Times New Roman" w:eastAsia="Times New Roman" w:hAnsi="Times New Roman"/>
          <w:kern w:val="0"/>
          <w:sz w:val="24"/>
          <w:szCs w:val="24"/>
          <w:lang w:eastAsia="ar-SA"/>
          <w14:ligatures w14:val="none"/>
        </w:rPr>
        <w:br/>
        <w:t xml:space="preserve"> </w:t>
      </w:r>
      <w:r w:rsidR="00D66A69">
        <w:rPr>
          <w:rFonts w:ascii="Times New Roman" w:eastAsia="Times New Roman" w:hAnsi="Times New Roman"/>
          <w:kern w:val="0"/>
          <w:sz w:val="24"/>
          <w:szCs w:val="24"/>
          <w:lang w:eastAsia="ar-SA"/>
          <w14:ligatures w14:val="none"/>
        </w:rPr>
        <w:tab/>
      </w:r>
      <w:r w:rsidR="00D66A69">
        <w:rPr>
          <w:rFonts w:ascii="Times New Roman" w:eastAsia="Times New Roman" w:hAnsi="Times New Roman"/>
          <w:kern w:val="0"/>
          <w:sz w:val="24"/>
          <w:szCs w:val="24"/>
          <w:lang w:eastAsia="ar-SA"/>
          <w14:ligatures w14:val="none"/>
        </w:rPr>
        <w:tab/>
      </w:r>
      <w:r w:rsidR="00D66A69">
        <w:rPr>
          <w:rFonts w:ascii="Times New Roman" w:eastAsia="Times New Roman" w:hAnsi="Times New Roman"/>
          <w:kern w:val="0"/>
          <w:sz w:val="24"/>
          <w:szCs w:val="24"/>
          <w:lang w:eastAsia="ar-SA"/>
          <w14:ligatures w14:val="none"/>
        </w:rPr>
        <w:tab/>
      </w:r>
      <w:r w:rsidR="00D66A69">
        <w:rPr>
          <w:rFonts w:ascii="Times New Roman" w:eastAsia="Times New Roman" w:hAnsi="Times New Roman"/>
          <w:kern w:val="0"/>
          <w:sz w:val="24"/>
          <w:szCs w:val="24"/>
          <w:lang w:eastAsia="ar-SA"/>
          <w14:ligatures w14:val="none"/>
        </w:rPr>
        <w:tab/>
      </w:r>
      <w:r w:rsidR="00D66A69">
        <w:rPr>
          <w:rFonts w:ascii="Times New Roman" w:eastAsia="Times New Roman" w:hAnsi="Times New Roman"/>
          <w:kern w:val="0"/>
          <w:sz w:val="24"/>
          <w:szCs w:val="24"/>
          <w:lang w:eastAsia="ar-SA"/>
          <w14:ligatures w14:val="none"/>
        </w:rPr>
        <w:tab/>
      </w:r>
    </w:p>
    <w:p w14:paraId="68A9B0E1" w14:textId="77777777" w:rsidR="00985304" w:rsidRDefault="00985304" w:rsidP="00761243">
      <w:pPr>
        <w:suppressAutoHyphens/>
        <w:spacing w:after="0" w:line="240" w:lineRule="auto"/>
        <w:ind w:firstLine="720"/>
        <w:rPr>
          <w:rFonts w:ascii="Times New Roman" w:eastAsia="Times New Roman" w:hAnsi="Times New Roman"/>
          <w:kern w:val="0"/>
          <w:sz w:val="24"/>
          <w:szCs w:val="24"/>
          <w:lang w:eastAsia="ar-SA"/>
          <w14:ligatures w14:val="none"/>
        </w:rPr>
      </w:pPr>
    </w:p>
    <w:p w14:paraId="50F3A877" w14:textId="77777777" w:rsidR="00761243" w:rsidRPr="00761243" w:rsidRDefault="00761243" w:rsidP="008A0E40">
      <w:pPr>
        <w:suppressAutoHyphens/>
        <w:spacing w:after="0" w:line="240" w:lineRule="auto"/>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Specialisté:</w:t>
      </w:r>
    </w:p>
    <w:p w14:paraId="2E92B952" w14:textId="77777777" w:rsidR="00761243" w:rsidRPr="00761243" w:rsidRDefault="00761243" w:rsidP="008A0E40">
      <w:pPr>
        <w:suppressAutoHyphens/>
        <w:spacing w:after="0" w:line="240" w:lineRule="auto"/>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Prevence rizik</w:t>
      </w:r>
      <w:r>
        <w:rPr>
          <w:rFonts w:ascii="Times New Roman" w:eastAsia="Times New Roman" w:hAnsi="Times New Roman"/>
          <w:kern w:val="0"/>
          <w:sz w:val="24"/>
          <w:szCs w:val="24"/>
          <w:lang w:eastAsia="ar-SA"/>
          <w14:ligatures w14:val="none"/>
        </w:rPr>
        <w:t xml:space="preserve">. </w:t>
      </w:r>
      <w:r w:rsidRPr="00761243">
        <w:rPr>
          <w:rFonts w:ascii="Times New Roman" w:eastAsia="Times New Roman" w:hAnsi="Times New Roman"/>
          <w:kern w:val="0"/>
          <w:sz w:val="24"/>
          <w:szCs w:val="24"/>
          <w:lang w:eastAsia="ar-SA"/>
          <w14:ligatures w14:val="none"/>
        </w:rPr>
        <w:t>chování</w:t>
      </w:r>
      <w:r w:rsidRPr="00761243">
        <w:rPr>
          <w:rFonts w:ascii="Times New Roman" w:eastAsia="Times New Roman" w:hAnsi="Times New Roman"/>
          <w:kern w:val="0"/>
          <w:sz w:val="24"/>
          <w:szCs w:val="24"/>
          <w:lang w:eastAsia="ar-SA"/>
          <w14:ligatures w14:val="none"/>
        </w:rPr>
        <w:tab/>
        <w:t xml:space="preserve">PhDr. Helena </w:t>
      </w:r>
      <w:proofErr w:type="spellStart"/>
      <w:r w:rsidRPr="00761243">
        <w:rPr>
          <w:rFonts w:ascii="Times New Roman" w:eastAsia="Times New Roman" w:hAnsi="Times New Roman"/>
          <w:kern w:val="0"/>
          <w:sz w:val="24"/>
          <w:szCs w:val="24"/>
          <w:lang w:eastAsia="ar-SA"/>
          <w14:ligatures w14:val="none"/>
        </w:rPr>
        <w:t>Bihuncová</w:t>
      </w:r>
      <w:proofErr w:type="spellEnd"/>
    </w:p>
    <w:p w14:paraId="4DDC3B55" w14:textId="77777777" w:rsidR="00761243" w:rsidRPr="00761243" w:rsidRDefault="00761243" w:rsidP="008A0E40">
      <w:pPr>
        <w:suppressAutoHyphens/>
        <w:spacing w:after="0" w:line="240" w:lineRule="auto"/>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 xml:space="preserve">Školní environmentalista </w:t>
      </w:r>
      <w:r w:rsidRPr="00761243">
        <w:rPr>
          <w:rFonts w:ascii="Times New Roman" w:eastAsia="Times New Roman" w:hAnsi="Times New Roman"/>
          <w:kern w:val="0"/>
          <w:sz w:val="24"/>
          <w:szCs w:val="24"/>
          <w:lang w:eastAsia="ar-SA"/>
          <w14:ligatures w14:val="none"/>
        </w:rPr>
        <w:tab/>
        <w:t>Mgr. Renata Schubertová</w:t>
      </w:r>
    </w:p>
    <w:p w14:paraId="14DCFCBB" w14:textId="77777777" w:rsidR="00761243" w:rsidRPr="00761243" w:rsidRDefault="00761243" w:rsidP="008A0E40">
      <w:pPr>
        <w:suppressAutoHyphens/>
        <w:spacing w:after="0" w:line="240" w:lineRule="auto"/>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 xml:space="preserve">Koordinátor tvorby ŠVP </w:t>
      </w:r>
      <w:r w:rsidRPr="00761243">
        <w:rPr>
          <w:rFonts w:ascii="Times New Roman" w:eastAsia="Times New Roman" w:hAnsi="Times New Roman"/>
          <w:kern w:val="0"/>
          <w:sz w:val="24"/>
          <w:szCs w:val="24"/>
          <w:lang w:eastAsia="ar-SA"/>
          <w14:ligatures w14:val="none"/>
        </w:rPr>
        <w:tab/>
        <w:t>Mgr. Pavel Bartoš</w:t>
      </w:r>
    </w:p>
    <w:p w14:paraId="7CD84508" w14:textId="77777777" w:rsidR="0065339C" w:rsidRDefault="0065339C" w:rsidP="008A0E40">
      <w:pPr>
        <w:suppressAutoHyphens/>
        <w:spacing w:after="0" w:line="240" w:lineRule="auto"/>
        <w:rPr>
          <w:rFonts w:ascii="Times New Roman" w:eastAsia="Times New Roman" w:hAnsi="Times New Roman"/>
          <w:kern w:val="0"/>
          <w:sz w:val="24"/>
          <w:szCs w:val="24"/>
          <w:lang w:eastAsia="ar-SA"/>
          <w14:ligatures w14:val="none"/>
        </w:rPr>
      </w:pPr>
    </w:p>
    <w:p w14:paraId="0FDD3F77" w14:textId="77777777" w:rsidR="0065339C" w:rsidRDefault="0065339C" w:rsidP="008A0E40">
      <w:pPr>
        <w:suppressAutoHyphens/>
        <w:spacing w:after="0" w:line="240" w:lineRule="auto"/>
        <w:rPr>
          <w:rFonts w:ascii="Times New Roman" w:eastAsia="Times New Roman" w:hAnsi="Times New Roman"/>
          <w:kern w:val="0"/>
          <w:sz w:val="24"/>
          <w:szCs w:val="24"/>
          <w:lang w:eastAsia="ar-SA"/>
          <w14:ligatures w14:val="none"/>
        </w:rPr>
      </w:pPr>
    </w:p>
    <w:p w14:paraId="35D87FF0" w14:textId="77777777" w:rsidR="00761243" w:rsidRPr="00761243" w:rsidRDefault="0065339C" w:rsidP="008A0E40">
      <w:pPr>
        <w:suppressAutoHyphens/>
        <w:spacing w:after="0" w:line="240" w:lineRule="auto"/>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P</w:t>
      </w:r>
      <w:r w:rsidR="00761243" w:rsidRPr="00761243">
        <w:rPr>
          <w:rFonts w:ascii="Times New Roman" w:eastAsia="Times New Roman" w:hAnsi="Times New Roman"/>
          <w:kern w:val="0"/>
          <w:sz w:val="24"/>
          <w:szCs w:val="24"/>
          <w:lang w:eastAsia="ar-SA"/>
          <w14:ligatures w14:val="none"/>
        </w:rPr>
        <w:t>edagogičtí zaměstnanci</w:t>
      </w:r>
    </w:p>
    <w:p w14:paraId="4DB0ED82" w14:textId="77777777" w:rsidR="00761243" w:rsidRPr="00761243" w:rsidRDefault="00761243" w:rsidP="008A0E40">
      <w:pPr>
        <w:suppressAutoHyphens/>
        <w:spacing w:after="0" w:line="240" w:lineRule="auto"/>
        <w:rPr>
          <w:rFonts w:ascii="Times New Roman" w:eastAsia="Times New Roman" w:hAnsi="Times New Roman"/>
          <w:kern w:val="0"/>
          <w:sz w:val="24"/>
          <w:szCs w:val="24"/>
          <w:lang w:eastAsia="ar-SA"/>
          <w14:ligatures w14:val="none"/>
        </w:rPr>
      </w:pPr>
    </w:p>
    <w:p w14:paraId="17946D78" w14:textId="77777777" w:rsidR="00761243" w:rsidRPr="00761243" w:rsidRDefault="00761243" w:rsidP="008A0E40">
      <w:pPr>
        <w:suppressAutoHyphens/>
        <w:spacing w:after="0" w:line="240" w:lineRule="auto"/>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jméno příjmení, titul</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aprobace</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kategorie</w:t>
      </w:r>
      <w:r w:rsidRPr="00761243">
        <w:rPr>
          <w:rFonts w:ascii="Times New Roman" w:eastAsia="Times New Roman" w:hAnsi="Times New Roman"/>
          <w:kern w:val="0"/>
          <w:sz w:val="24"/>
          <w:szCs w:val="24"/>
          <w:lang w:eastAsia="ar-SA"/>
          <w14:ligatures w14:val="none"/>
        </w:rPr>
        <w:tab/>
        <w:t>úvazek</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p>
    <w:p w14:paraId="343854E2"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p>
    <w:p w14:paraId="701D3618" w14:textId="77777777" w:rsidR="008A0E40" w:rsidRPr="008A0E40" w:rsidRDefault="008A0E40" w:rsidP="008A0E40">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Bartoš Pavel,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Čj</w:t>
      </w:r>
      <w:proofErr w:type="spellEnd"/>
      <w:r w:rsidRPr="008A0E40">
        <w:rPr>
          <w:rFonts w:ascii="Times New Roman" w:eastAsia="Times New Roman" w:hAnsi="Times New Roman"/>
          <w:kern w:val="0"/>
          <w:sz w:val="22"/>
          <w14:ligatures w14:val="none"/>
        </w:rPr>
        <w:t xml:space="preserve"> – D</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2BB12850" w14:textId="77777777" w:rsidR="008A0E40" w:rsidRPr="008A0E40" w:rsidRDefault="008A0E40" w:rsidP="008A0E40">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Bártová Šárka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gramStart"/>
      <w:r w:rsidRPr="008A0E40">
        <w:rPr>
          <w:rFonts w:ascii="Times New Roman" w:eastAsia="Times New Roman" w:hAnsi="Times New Roman"/>
          <w:kern w:val="0"/>
          <w:sz w:val="22"/>
          <w14:ligatures w14:val="none"/>
        </w:rPr>
        <w:t>M – F</w:t>
      </w:r>
      <w:proofErr w:type="gramEnd"/>
      <w:r w:rsidRPr="008A0E40">
        <w:rPr>
          <w:rFonts w:ascii="Times New Roman" w:eastAsia="Times New Roman" w:hAnsi="Times New Roman"/>
          <w:kern w:val="0"/>
          <w:sz w:val="22"/>
          <w14:ligatures w14:val="none"/>
        </w:rPr>
        <w:t xml:space="preserve">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učitelka </w:t>
      </w:r>
      <w:r w:rsidRPr="008A0E40">
        <w:rPr>
          <w:rFonts w:ascii="Times New Roman" w:eastAsia="Times New Roman" w:hAnsi="Times New Roman"/>
          <w:kern w:val="0"/>
          <w:sz w:val="22"/>
          <w14:ligatures w14:val="none"/>
        </w:rPr>
        <w:tab/>
        <w:t>1,00</w:t>
      </w:r>
    </w:p>
    <w:p w14:paraId="466446A0" w14:textId="77777777" w:rsidR="008A0E40" w:rsidRPr="008A0E40" w:rsidRDefault="008A0E40" w:rsidP="008A0E40">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Bezděk Michal,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gramStart"/>
      <w:r w:rsidRPr="008A0E40">
        <w:rPr>
          <w:rFonts w:ascii="Times New Roman" w:eastAsia="Times New Roman" w:hAnsi="Times New Roman"/>
          <w:kern w:val="0"/>
          <w:sz w:val="22"/>
          <w14:ligatures w14:val="none"/>
        </w:rPr>
        <w:t xml:space="preserve">Ch - </w:t>
      </w:r>
      <w:proofErr w:type="spellStart"/>
      <w:r w:rsidRPr="008A0E40">
        <w:rPr>
          <w:rFonts w:ascii="Times New Roman" w:eastAsia="Times New Roman" w:hAnsi="Times New Roman"/>
          <w:kern w:val="0"/>
          <w:sz w:val="22"/>
          <w14:ligatures w14:val="none"/>
        </w:rPr>
        <w:t>Bi</w:t>
      </w:r>
      <w:proofErr w:type="spellEnd"/>
      <w:proofErr w:type="gram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0FF63F7F" w14:textId="77777777" w:rsidR="008A0E40" w:rsidRPr="008A0E40" w:rsidRDefault="008A0E40" w:rsidP="008A0E40">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proofErr w:type="spellStart"/>
      <w:r w:rsidRPr="008A0E40">
        <w:rPr>
          <w:rFonts w:ascii="Times New Roman" w:eastAsia="Times New Roman" w:hAnsi="Times New Roman"/>
          <w:kern w:val="0"/>
          <w:sz w:val="22"/>
          <w14:ligatures w14:val="none"/>
        </w:rPr>
        <w:t>Bihuncová</w:t>
      </w:r>
      <w:proofErr w:type="spellEnd"/>
      <w:r w:rsidRPr="008A0E40">
        <w:rPr>
          <w:rFonts w:ascii="Times New Roman" w:eastAsia="Times New Roman" w:hAnsi="Times New Roman"/>
          <w:kern w:val="0"/>
          <w:sz w:val="22"/>
          <w14:ligatures w14:val="none"/>
        </w:rPr>
        <w:t xml:space="preserve"> Helena, PhDr.</w:t>
      </w:r>
      <w:r w:rsidRPr="008A0E40">
        <w:rPr>
          <w:rFonts w:ascii="Times New Roman" w:eastAsia="Times New Roman" w:hAnsi="Times New Roman"/>
          <w:kern w:val="0"/>
          <w:sz w:val="22"/>
          <w14:ligatures w14:val="none"/>
        </w:rPr>
        <w:tab/>
      </w:r>
      <w:proofErr w:type="spellStart"/>
      <w:proofErr w:type="gramStart"/>
      <w:r w:rsidRPr="008A0E40">
        <w:rPr>
          <w:rFonts w:ascii="Times New Roman" w:eastAsia="Times New Roman" w:hAnsi="Times New Roman"/>
          <w:kern w:val="0"/>
          <w:sz w:val="22"/>
          <w14:ligatures w14:val="none"/>
        </w:rPr>
        <w:t>Nj</w:t>
      </w:r>
      <w:proofErr w:type="spellEnd"/>
      <w:r w:rsidRPr="008A0E40">
        <w:rPr>
          <w:rFonts w:ascii="Times New Roman" w:eastAsia="Times New Roman" w:hAnsi="Times New Roman"/>
          <w:kern w:val="0"/>
          <w:sz w:val="22"/>
          <w14:ligatures w14:val="none"/>
        </w:rPr>
        <w:t xml:space="preserve"> - Psych</w:t>
      </w:r>
      <w:proofErr w:type="gram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učitelka</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74EE96AB" w14:textId="77777777" w:rsidR="008A0E40" w:rsidRPr="008A0E40" w:rsidRDefault="008A0E40" w:rsidP="008A0E40">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Brauner Martin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Pr>
          <w:rFonts w:ascii="Times New Roman" w:eastAsia="Times New Roman" w:hAnsi="Times New Roman"/>
          <w:kern w:val="0"/>
          <w:sz w:val="22"/>
          <w14:ligatures w14:val="none"/>
        </w:rPr>
        <w:t xml:space="preserve"> </w:t>
      </w:r>
      <w:r>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 xml:space="preserve">M – </w:t>
      </w:r>
      <w:proofErr w:type="spellStart"/>
      <w:r w:rsidRPr="008A0E40">
        <w:rPr>
          <w:rFonts w:ascii="Times New Roman" w:eastAsia="Times New Roman" w:hAnsi="Times New Roman"/>
          <w:kern w:val="0"/>
          <w:sz w:val="22"/>
          <w14:ligatures w14:val="none"/>
        </w:rPr>
        <w:t>Vv</w:t>
      </w:r>
      <w:proofErr w:type="spellEnd"/>
      <w:r w:rsidRPr="008A0E40">
        <w:rPr>
          <w:rFonts w:ascii="Times New Roman" w:eastAsia="Times New Roman" w:hAnsi="Times New Roman"/>
          <w:kern w:val="0"/>
          <w:sz w:val="22"/>
          <w14:ligatures w14:val="none"/>
        </w:rPr>
        <w:t xml:space="preserve">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1,00</w:t>
      </w:r>
    </w:p>
    <w:p w14:paraId="00170C6B" w14:textId="77777777" w:rsidR="008A0E40" w:rsidRPr="008A0E40" w:rsidRDefault="008A0E40" w:rsidP="008A0E40">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Brožová Helena</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Pr>
          <w:rFonts w:ascii="Times New Roman" w:eastAsia="Times New Roman" w:hAnsi="Times New Roman"/>
          <w:kern w:val="0"/>
          <w:sz w:val="22"/>
          <w14:ligatures w14:val="none"/>
        </w:rPr>
        <w:tab/>
      </w:r>
      <w:proofErr w:type="spellStart"/>
      <w:proofErr w:type="gramStart"/>
      <w:r w:rsidRPr="008A0E40">
        <w:rPr>
          <w:rFonts w:ascii="Times New Roman" w:eastAsia="Times New Roman" w:hAnsi="Times New Roman"/>
          <w:kern w:val="0"/>
          <w:sz w:val="22"/>
          <w14:ligatures w14:val="none"/>
        </w:rPr>
        <w:t>Tv</w:t>
      </w:r>
      <w:proofErr w:type="spellEnd"/>
      <w:r w:rsidRPr="008A0E40">
        <w:rPr>
          <w:rFonts w:ascii="Times New Roman" w:eastAsia="Times New Roman" w:hAnsi="Times New Roman"/>
          <w:kern w:val="0"/>
          <w:sz w:val="22"/>
          <w14:ligatures w14:val="none"/>
        </w:rPr>
        <w:t xml:space="preserve"> - Z</w:t>
      </w:r>
      <w:proofErr w:type="gram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učitelka</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0,</w:t>
      </w:r>
      <w:r>
        <w:rPr>
          <w:rFonts w:ascii="Times New Roman" w:eastAsia="Times New Roman" w:hAnsi="Times New Roman"/>
          <w:kern w:val="0"/>
          <w:sz w:val="22"/>
          <w14:ligatures w14:val="none"/>
        </w:rPr>
        <w:t>476</w:t>
      </w:r>
    </w:p>
    <w:p w14:paraId="0F4426BD" w14:textId="77777777" w:rsidR="00B43F22" w:rsidRPr="008A0E40" w:rsidRDefault="00B43F22" w:rsidP="00B43F22">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proofErr w:type="spellStart"/>
      <w:r>
        <w:rPr>
          <w:rFonts w:ascii="Times New Roman" w:eastAsia="Times New Roman" w:hAnsi="Times New Roman"/>
          <w:kern w:val="0"/>
          <w:sz w:val="22"/>
          <w14:ligatures w14:val="none"/>
        </w:rPr>
        <w:t>Brussová</w:t>
      </w:r>
      <w:proofErr w:type="spellEnd"/>
      <w:r w:rsidRPr="008A0E40">
        <w:rPr>
          <w:rFonts w:ascii="Times New Roman" w:eastAsia="Times New Roman" w:hAnsi="Times New Roman"/>
          <w:kern w:val="0"/>
          <w:sz w:val="22"/>
          <w14:ligatures w14:val="none"/>
        </w:rPr>
        <w:t xml:space="preserve"> Lenka, Mgr.</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gramStart"/>
      <w:r w:rsidRPr="008A0E40">
        <w:rPr>
          <w:rFonts w:ascii="Times New Roman" w:eastAsia="Times New Roman" w:hAnsi="Times New Roman"/>
          <w:kern w:val="0"/>
          <w:sz w:val="22"/>
          <w14:ligatures w14:val="none"/>
        </w:rPr>
        <w:t xml:space="preserve">Aj - </w:t>
      </w:r>
      <w:proofErr w:type="spellStart"/>
      <w:r w:rsidRPr="008A0E40">
        <w:rPr>
          <w:rFonts w:ascii="Times New Roman" w:eastAsia="Times New Roman" w:hAnsi="Times New Roman"/>
          <w:kern w:val="0"/>
          <w:sz w:val="22"/>
          <w14:ligatures w14:val="none"/>
        </w:rPr>
        <w:t>Čj</w:t>
      </w:r>
      <w:proofErr w:type="spellEnd"/>
      <w:proofErr w:type="gram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učitelka</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448EC72D" w14:textId="77777777" w:rsidR="008A0E40" w:rsidRPr="008A0E40" w:rsidRDefault="008A0E40" w:rsidP="008A0E40">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kern w:val="0"/>
          <w:sz w:val="12"/>
          <w14:ligatures w14:val="none"/>
        </w:rPr>
      </w:pPr>
      <w:r w:rsidRPr="008A0E40">
        <w:rPr>
          <w:rFonts w:ascii="Times New Roman" w:eastAsia="Times New Roman" w:hAnsi="Times New Roman"/>
          <w:kern w:val="0"/>
          <w:sz w:val="22"/>
          <w14:ligatures w14:val="none"/>
        </w:rPr>
        <w:t xml:space="preserve">Flek Radomír,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Aj – </w:t>
      </w:r>
      <w:proofErr w:type="spellStart"/>
      <w:r w:rsidRPr="008A0E40">
        <w:rPr>
          <w:rFonts w:ascii="Times New Roman" w:eastAsia="Times New Roman" w:hAnsi="Times New Roman"/>
          <w:kern w:val="0"/>
          <w:sz w:val="22"/>
          <w14:ligatures w14:val="none"/>
        </w:rPr>
        <w:t>Čj</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0,905</w:t>
      </w:r>
      <w:r w:rsidRPr="008A0E40">
        <w:rPr>
          <w:rFonts w:ascii="Times New Roman" w:eastAsia="Times New Roman" w:hAnsi="Times New Roman"/>
          <w:kern w:val="0"/>
          <w:sz w:val="22"/>
          <w14:ligatures w14:val="none"/>
        </w:rPr>
        <w:br/>
      </w:r>
      <w:proofErr w:type="spellStart"/>
      <w:r w:rsidRPr="008A0E40">
        <w:rPr>
          <w:rFonts w:ascii="Times New Roman" w:eastAsia="Times New Roman" w:hAnsi="Times New Roman"/>
          <w:kern w:val="0"/>
          <w:sz w:val="22"/>
          <w14:ligatures w14:val="none"/>
        </w:rPr>
        <w:t>Grozmanová</w:t>
      </w:r>
      <w:proofErr w:type="spellEnd"/>
      <w:r w:rsidRPr="008A0E40">
        <w:rPr>
          <w:rFonts w:ascii="Times New Roman" w:eastAsia="Times New Roman" w:hAnsi="Times New Roman"/>
          <w:kern w:val="0"/>
          <w:sz w:val="22"/>
          <w14:ligatures w14:val="none"/>
        </w:rPr>
        <w:t xml:space="preserve"> Lucie, Mgr. </w:t>
      </w:r>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Bi</w:t>
      </w:r>
      <w:proofErr w:type="spellEnd"/>
      <w:r w:rsidRPr="008A0E40">
        <w:rPr>
          <w:rFonts w:ascii="Times New Roman" w:eastAsia="Times New Roman" w:hAnsi="Times New Roman"/>
          <w:kern w:val="0"/>
          <w:sz w:val="22"/>
          <w14:ligatures w14:val="none"/>
        </w:rPr>
        <w:t xml:space="preserve"> – </w:t>
      </w:r>
      <w:proofErr w:type="spellStart"/>
      <w:r w:rsidRPr="008A0E40">
        <w:rPr>
          <w:rFonts w:ascii="Times New Roman" w:eastAsia="Times New Roman" w:hAnsi="Times New Roman"/>
          <w:kern w:val="0"/>
          <w:sz w:val="22"/>
          <w14:ligatures w14:val="none"/>
        </w:rPr>
        <w:t>Tv</w:t>
      </w:r>
      <w:proofErr w:type="spellEnd"/>
      <w:r w:rsidRPr="008A0E40">
        <w:rPr>
          <w:rFonts w:ascii="Times New Roman" w:eastAsia="Times New Roman" w:hAnsi="Times New Roman"/>
          <w:kern w:val="0"/>
          <w:sz w:val="22"/>
          <w14:ligatures w14:val="none"/>
        </w:rPr>
        <w:t xml:space="preserve">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učitelka </w:t>
      </w:r>
      <w:r w:rsidRPr="008A0E40">
        <w:rPr>
          <w:rFonts w:ascii="Times New Roman" w:eastAsia="Times New Roman" w:hAnsi="Times New Roman"/>
          <w:kern w:val="0"/>
          <w:sz w:val="22"/>
          <w14:ligatures w14:val="none"/>
        </w:rPr>
        <w:tab/>
        <w:t>1,00</w:t>
      </w:r>
    </w:p>
    <w:p w14:paraId="347BD86B" w14:textId="77777777" w:rsidR="008A0E40" w:rsidRPr="008A0E40" w:rsidRDefault="008A0E40" w:rsidP="008A0E40">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Haag Georg Jonathan</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Aj</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 xml:space="preserve">1,00 </w:t>
      </w:r>
    </w:p>
    <w:p w14:paraId="0E2A44AF" w14:textId="77777777" w:rsidR="008A0E40" w:rsidRPr="008A0E40" w:rsidRDefault="008A0E40" w:rsidP="008A0E40">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kern w:val="0"/>
          <w:sz w:val="22"/>
          <w:szCs w:val="22"/>
          <w14:ligatures w14:val="none"/>
        </w:rPr>
      </w:pPr>
      <w:r w:rsidRPr="008A0E40">
        <w:rPr>
          <w:rFonts w:ascii="Times New Roman" w:eastAsia="Times New Roman" w:hAnsi="Times New Roman"/>
          <w:kern w:val="0"/>
          <w:sz w:val="22"/>
          <w:szCs w:val="22"/>
          <w14:ligatures w14:val="none"/>
        </w:rPr>
        <w:t xml:space="preserve">Haag Jana, </w:t>
      </w:r>
      <w:proofErr w:type="spellStart"/>
      <w:r w:rsidRPr="008A0E40">
        <w:rPr>
          <w:rFonts w:ascii="Times New Roman" w:eastAsia="Times New Roman" w:hAnsi="Times New Roman"/>
          <w:kern w:val="0"/>
          <w:sz w:val="22"/>
          <w:szCs w:val="22"/>
          <w14:ligatures w14:val="none"/>
        </w:rPr>
        <w:t>Mgr</w:t>
      </w:r>
      <w:proofErr w:type="spellEnd"/>
      <w:r w:rsidRPr="008A0E40">
        <w:rPr>
          <w:rFonts w:ascii="Times New Roman" w:eastAsia="Times New Roman" w:hAnsi="Times New Roman"/>
          <w:kern w:val="0"/>
          <w:sz w:val="22"/>
          <w:szCs w:val="22"/>
          <w14:ligatures w14:val="none"/>
        </w:rPr>
        <w:tab/>
      </w:r>
      <w:r w:rsidRPr="008A0E40">
        <w:rPr>
          <w:rFonts w:ascii="Times New Roman" w:eastAsia="Times New Roman" w:hAnsi="Times New Roman"/>
          <w:kern w:val="0"/>
          <w:sz w:val="22"/>
          <w:szCs w:val="22"/>
          <w14:ligatures w14:val="none"/>
        </w:rPr>
        <w:tab/>
      </w:r>
      <w:r w:rsidRPr="008A0E40">
        <w:rPr>
          <w:rFonts w:ascii="Times New Roman" w:eastAsia="Times New Roman" w:hAnsi="Times New Roman"/>
          <w:kern w:val="0"/>
          <w:sz w:val="22"/>
          <w:szCs w:val="22"/>
          <w14:ligatures w14:val="none"/>
        </w:rPr>
        <w:tab/>
      </w:r>
      <w:proofErr w:type="spellStart"/>
      <w:r w:rsidRPr="008A0E40">
        <w:rPr>
          <w:rFonts w:ascii="Times New Roman" w:eastAsia="Times New Roman" w:hAnsi="Times New Roman"/>
          <w:kern w:val="0"/>
          <w:sz w:val="22"/>
          <w:szCs w:val="22"/>
          <w14:ligatures w14:val="none"/>
        </w:rPr>
        <w:t>Nj</w:t>
      </w:r>
      <w:proofErr w:type="spellEnd"/>
      <w:r w:rsidRPr="008A0E40">
        <w:rPr>
          <w:rFonts w:ascii="Times New Roman" w:eastAsia="Times New Roman" w:hAnsi="Times New Roman"/>
          <w:kern w:val="0"/>
          <w:sz w:val="22"/>
          <w:szCs w:val="22"/>
          <w14:ligatures w14:val="none"/>
        </w:rPr>
        <w:t xml:space="preserve"> – </w:t>
      </w:r>
      <w:proofErr w:type="spellStart"/>
      <w:r w:rsidRPr="008A0E40">
        <w:rPr>
          <w:rFonts w:ascii="Times New Roman" w:eastAsia="Times New Roman" w:hAnsi="Times New Roman"/>
          <w:kern w:val="0"/>
          <w:sz w:val="22"/>
          <w:szCs w:val="22"/>
          <w14:ligatures w14:val="none"/>
        </w:rPr>
        <w:t>Vv</w:t>
      </w:r>
      <w:proofErr w:type="spellEnd"/>
      <w:r w:rsidRPr="008A0E40">
        <w:rPr>
          <w:rFonts w:ascii="Times New Roman" w:eastAsia="Times New Roman" w:hAnsi="Times New Roman"/>
          <w:kern w:val="0"/>
          <w:sz w:val="22"/>
          <w:szCs w:val="22"/>
          <w14:ligatures w14:val="none"/>
        </w:rPr>
        <w:tab/>
      </w:r>
      <w:r w:rsidRPr="008A0E40">
        <w:rPr>
          <w:rFonts w:ascii="Times New Roman" w:eastAsia="Times New Roman" w:hAnsi="Times New Roman"/>
          <w:kern w:val="0"/>
          <w:sz w:val="22"/>
          <w:szCs w:val="22"/>
          <w14:ligatures w14:val="none"/>
        </w:rPr>
        <w:tab/>
      </w:r>
      <w:r w:rsidRPr="008A0E40">
        <w:rPr>
          <w:rFonts w:ascii="Times New Roman" w:eastAsia="Times New Roman" w:hAnsi="Times New Roman"/>
          <w:kern w:val="0"/>
          <w:sz w:val="22"/>
          <w:szCs w:val="22"/>
          <w14:ligatures w14:val="none"/>
        </w:rPr>
        <w:tab/>
      </w:r>
      <w:r>
        <w:rPr>
          <w:rFonts w:ascii="Times New Roman" w:eastAsia="Times New Roman" w:hAnsi="Times New Roman"/>
          <w:kern w:val="0"/>
          <w:sz w:val="22"/>
          <w:szCs w:val="22"/>
          <w14:ligatures w14:val="none"/>
        </w:rPr>
        <w:tab/>
      </w:r>
      <w:r w:rsidRPr="008A0E40">
        <w:rPr>
          <w:rFonts w:ascii="Times New Roman" w:eastAsia="Times New Roman" w:hAnsi="Times New Roman"/>
          <w:kern w:val="0"/>
          <w:sz w:val="22"/>
          <w:szCs w:val="22"/>
          <w14:ligatures w14:val="none"/>
        </w:rPr>
        <w:t xml:space="preserve">učitelka   </w:t>
      </w:r>
      <w:r w:rsidRPr="008A0E40">
        <w:rPr>
          <w:rFonts w:ascii="Times New Roman" w:eastAsia="Times New Roman" w:hAnsi="Times New Roman"/>
          <w:kern w:val="0"/>
          <w:sz w:val="22"/>
          <w:szCs w:val="22"/>
          <w14:ligatures w14:val="none"/>
        </w:rPr>
        <w:tab/>
        <w:t>1,00</w:t>
      </w:r>
    </w:p>
    <w:p w14:paraId="0699AFD1"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b/>
          <w:bCs/>
          <w:kern w:val="0"/>
          <w:sz w:val="22"/>
          <w14:ligatures w14:val="none"/>
        </w:rPr>
      </w:pPr>
      <w:r w:rsidRPr="008A0E40">
        <w:rPr>
          <w:rFonts w:ascii="Times New Roman" w:eastAsia="Times New Roman" w:hAnsi="Times New Roman"/>
          <w:kern w:val="0"/>
          <w:sz w:val="22"/>
          <w14:ligatures w14:val="none"/>
        </w:rPr>
        <w:t xml:space="preserve">Hegerová Lenka,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gramStart"/>
      <w:r w:rsidRPr="008A0E40">
        <w:rPr>
          <w:rFonts w:ascii="Times New Roman" w:eastAsia="Times New Roman" w:hAnsi="Times New Roman"/>
          <w:kern w:val="0"/>
          <w:sz w:val="22"/>
          <w14:ligatures w14:val="none"/>
        </w:rPr>
        <w:t>Ch - M</w:t>
      </w:r>
      <w:proofErr w:type="gram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zást</w:t>
      </w:r>
      <w:proofErr w:type="spellEnd"/>
      <w:r w:rsidRPr="008A0E40">
        <w:rPr>
          <w:rFonts w:ascii="Times New Roman" w:eastAsia="Times New Roman" w:hAnsi="Times New Roman"/>
          <w:kern w:val="0"/>
          <w:sz w:val="22"/>
          <w14:ligatures w14:val="none"/>
        </w:rPr>
        <w:t xml:space="preserve">. ředitele </w:t>
      </w:r>
      <w:r w:rsidRPr="008A0E40">
        <w:rPr>
          <w:rFonts w:ascii="Times New Roman" w:eastAsia="Times New Roman" w:hAnsi="Times New Roman"/>
          <w:kern w:val="0"/>
          <w:sz w:val="22"/>
          <w14:ligatures w14:val="none"/>
        </w:rPr>
        <w:tab/>
        <w:t>1,00</w:t>
      </w:r>
      <w:r w:rsidRPr="008A0E40">
        <w:rPr>
          <w:rFonts w:ascii="Times New Roman" w:eastAsia="Times New Roman" w:hAnsi="Times New Roman"/>
          <w:b/>
          <w:bCs/>
          <w:kern w:val="0"/>
          <w:sz w:val="22"/>
          <w14:ligatures w14:val="none"/>
        </w:rPr>
        <w:t xml:space="preserve">                  </w:t>
      </w:r>
    </w:p>
    <w:p w14:paraId="50FA87EB"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Hlavsa Tomáš,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D- Z- </w:t>
      </w:r>
      <w:proofErr w:type="spellStart"/>
      <w:r w:rsidRPr="008A0E40">
        <w:rPr>
          <w:rFonts w:ascii="Times New Roman" w:eastAsia="Times New Roman" w:hAnsi="Times New Roman"/>
          <w:kern w:val="0"/>
          <w:sz w:val="22"/>
          <w14:ligatures w14:val="none"/>
        </w:rPr>
        <w:t>Zsv</w:t>
      </w:r>
      <w:proofErr w:type="spellEnd"/>
      <w:r w:rsidRPr="008A0E40">
        <w:rPr>
          <w:rFonts w:ascii="Times New Roman" w:eastAsia="Times New Roman" w:hAnsi="Times New Roman"/>
          <w:kern w:val="0"/>
          <w:sz w:val="22"/>
          <w14:ligatures w14:val="none"/>
        </w:rPr>
        <w:tab/>
      </w:r>
      <w:proofErr w:type="gramStart"/>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r>
      <w:proofErr w:type="spellStart"/>
      <w:proofErr w:type="gramEnd"/>
      <w:r w:rsidRPr="008A0E40">
        <w:rPr>
          <w:rFonts w:ascii="Times New Roman" w:eastAsia="Times New Roman" w:hAnsi="Times New Roman"/>
          <w:kern w:val="0"/>
          <w:sz w:val="22"/>
          <w14:ligatures w14:val="none"/>
        </w:rPr>
        <w:t>zást</w:t>
      </w:r>
      <w:proofErr w:type="spellEnd"/>
      <w:r w:rsidRPr="008A0E40">
        <w:rPr>
          <w:rFonts w:ascii="Times New Roman" w:eastAsia="Times New Roman" w:hAnsi="Times New Roman"/>
          <w:kern w:val="0"/>
          <w:sz w:val="22"/>
          <w14:ligatures w14:val="none"/>
        </w:rPr>
        <w:t xml:space="preserve">. </w:t>
      </w:r>
      <w:proofErr w:type="gramStart"/>
      <w:r w:rsidRPr="008A0E40">
        <w:rPr>
          <w:rFonts w:ascii="Times New Roman" w:eastAsia="Times New Roman" w:hAnsi="Times New Roman"/>
          <w:kern w:val="0"/>
          <w:sz w:val="22"/>
          <w14:ligatures w14:val="none"/>
        </w:rPr>
        <w:t xml:space="preserve">ředitele  </w:t>
      </w:r>
      <w:r w:rsidRPr="008A0E40">
        <w:rPr>
          <w:rFonts w:ascii="Times New Roman" w:eastAsia="Times New Roman" w:hAnsi="Times New Roman"/>
          <w:kern w:val="0"/>
          <w:sz w:val="22"/>
          <w14:ligatures w14:val="none"/>
        </w:rPr>
        <w:tab/>
      </w:r>
      <w:proofErr w:type="gramEnd"/>
      <w:r w:rsidRPr="008A0E40">
        <w:rPr>
          <w:rFonts w:ascii="Times New Roman" w:eastAsia="Times New Roman" w:hAnsi="Times New Roman"/>
          <w:kern w:val="0"/>
          <w:sz w:val="22"/>
          <w14:ligatures w14:val="none"/>
        </w:rPr>
        <w:t>1,00</w:t>
      </w:r>
    </w:p>
    <w:p w14:paraId="363D158B"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Holá Pavla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M – Aj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učitelka </w:t>
      </w:r>
      <w:r w:rsidRPr="008A0E40">
        <w:rPr>
          <w:rFonts w:ascii="Times New Roman" w:eastAsia="Times New Roman" w:hAnsi="Times New Roman"/>
          <w:kern w:val="0"/>
          <w:sz w:val="22"/>
          <w14:ligatures w14:val="none"/>
        </w:rPr>
        <w:tab/>
        <w:t>0,</w:t>
      </w:r>
      <w:r w:rsidR="00ED786E">
        <w:rPr>
          <w:rFonts w:ascii="Times New Roman" w:eastAsia="Times New Roman" w:hAnsi="Times New Roman"/>
          <w:kern w:val="0"/>
          <w:sz w:val="22"/>
          <w14:ligatures w14:val="none"/>
        </w:rPr>
        <w:t>905</w:t>
      </w:r>
    </w:p>
    <w:p w14:paraId="607040CC"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proofErr w:type="spellStart"/>
      <w:r w:rsidRPr="008A0E40">
        <w:rPr>
          <w:rFonts w:ascii="Times New Roman" w:eastAsia="Times New Roman" w:hAnsi="Times New Roman"/>
          <w:kern w:val="0"/>
          <w:sz w:val="22"/>
          <w14:ligatures w14:val="none"/>
        </w:rPr>
        <w:t>Hradišová</w:t>
      </w:r>
      <w:proofErr w:type="spellEnd"/>
      <w:r w:rsidRPr="008A0E40">
        <w:rPr>
          <w:rFonts w:ascii="Times New Roman" w:eastAsia="Times New Roman" w:hAnsi="Times New Roman"/>
          <w:kern w:val="0"/>
          <w:sz w:val="22"/>
          <w14:ligatures w14:val="none"/>
        </w:rPr>
        <w:t xml:space="preserve"> Hana, Mgr.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proofErr w:type="gramStart"/>
      <w:r w:rsidRPr="008A0E40">
        <w:rPr>
          <w:rFonts w:ascii="Times New Roman" w:eastAsia="Times New Roman" w:hAnsi="Times New Roman"/>
          <w:kern w:val="0"/>
          <w:sz w:val="22"/>
          <w14:ligatures w14:val="none"/>
        </w:rPr>
        <w:t>Rj</w:t>
      </w:r>
      <w:proofErr w:type="spellEnd"/>
      <w:r w:rsidRPr="008A0E40">
        <w:rPr>
          <w:rFonts w:ascii="Times New Roman" w:eastAsia="Times New Roman" w:hAnsi="Times New Roman"/>
          <w:kern w:val="0"/>
          <w:sz w:val="22"/>
          <w14:ligatures w14:val="none"/>
        </w:rPr>
        <w:t xml:space="preserve">- </w:t>
      </w:r>
      <w:proofErr w:type="spellStart"/>
      <w:r w:rsidRPr="008A0E40">
        <w:rPr>
          <w:rFonts w:ascii="Times New Roman" w:eastAsia="Times New Roman" w:hAnsi="Times New Roman"/>
          <w:kern w:val="0"/>
          <w:sz w:val="22"/>
          <w14:ligatures w14:val="none"/>
        </w:rPr>
        <w:t>Nj</w:t>
      </w:r>
      <w:proofErr w:type="spellEnd"/>
      <w:proofErr w:type="gramEnd"/>
      <w:r w:rsidRPr="008A0E40">
        <w:rPr>
          <w:rFonts w:ascii="Times New Roman" w:eastAsia="Times New Roman" w:hAnsi="Times New Roman"/>
          <w:kern w:val="0"/>
          <w:sz w:val="22"/>
          <w14:ligatures w14:val="none"/>
        </w:rPr>
        <w:t xml:space="preserve"> – </w:t>
      </w:r>
      <w:proofErr w:type="spellStart"/>
      <w:r w:rsidRPr="008A0E40">
        <w:rPr>
          <w:rFonts w:ascii="Times New Roman" w:eastAsia="Times New Roman" w:hAnsi="Times New Roman"/>
          <w:kern w:val="0"/>
          <w:sz w:val="22"/>
          <w14:ligatures w14:val="none"/>
        </w:rPr>
        <w:t>Hv</w:t>
      </w:r>
      <w:proofErr w:type="spellEnd"/>
      <w:r w:rsidRPr="008A0E40">
        <w:rPr>
          <w:rFonts w:ascii="Times New Roman" w:eastAsia="Times New Roman" w:hAnsi="Times New Roman"/>
          <w:kern w:val="0"/>
          <w:sz w:val="22"/>
          <w14:ligatures w14:val="none"/>
        </w:rPr>
        <w:t xml:space="preserve">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učitelka </w:t>
      </w:r>
      <w:r w:rsidRPr="008A0E40">
        <w:rPr>
          <w:rFonts w:ascii="Times New Roman" w:eastAsia="Times New Roman" w:hAnsi="Times New Roman"/>
          <w:kern w:val="0"/>
          <w:sz w:val="22"/>
          <w14:ligatures w14:val="none"/>
        </w:rPr>
        <w:tab/>
        <w:t>0,286</w:t>
      </w:r>
      <w:r w:rsidRPr="008A0E40">
        <w:rPr>
          <w:rFonts w:ascii="Times New Roman" w:eastAsia="Times New Roman" w:hAnsi="Times New Roman"/>
          <w:kern w:val="0"/>
          <w:sz w:val="22"/>
          <w14:ligatures w14:val="none"/>
        </w:rPr>
        <w:br/>
        <w:t xml:space="preserve">Jankovská Marie, Mgr.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Bi</w:t>
      </w:r>
      <w:proofErr w:type="spellEnd"/>
      <w:r w:rsidRPr="008A0E40">
        <w:rPr>
          <w:rFonts w:ascii="Times New Roman" w:eastAsia="Times New Roman" w:hAnsi="Times New Roman"/>
          <w:kern w:val="0"/>
          <w:sz w:val="22"/>
          <w14:ligatures w14:val="none"/>
        </w:rPr>
        <w:t xml:space="preserve"> – Ch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učitelka </w:t>
      </w:r>
      <w:r w:rsidRPr="008A0E40">
        <w:rPr>
          <w:rFonts w:ascii="Times New Roman" w:eastAsia="Times New Roman" w:hAnsi="Times New Roman"/>
          <w:kern w:val="0"/>
          <w:sz w:val="22"/>
          <w14:ligatures w14:val="none"/>
        </w:rPr>
        <w:tab/>
        <w:t xml:space="preserve">rodičovská </w:t>
      </w:r>
      <w:proofErr w:type="spellStart"/>
      <w:r w:rsidRPr="008A0E40">
        <w:rPr>
          <w:rFonts w:ascii="Times New Roman" w:eastAsia="Times New Roman" w:hAnsi="Times New Roman"/>
          <w:kern w:val="0"/>
          <w:sz w:val="22"/>
          <w14:ligatures w14:val="none"/>
        </w:rPr>
        <w:t>dov</w:t>
      </w:r>
      <w:proofErr w:type="spellEnd"/>
      <w:r w:rsidRPr="008A0E40">
        <w:rPr>
          <w:rFonts w:ascii="Times New Roman" w:eastAsia="Times New Roman" w:hAnsi="Times New Roman"/>
          <w:kern w:val="0"/>
          <w:sz w:val="22"/>
          <w14:ligatures w14:val="none"/>
        </w:rPr>
        <w:t>.</w:t>
      </w:r>
    </w:p>
    <w:p w14:paraId="4D72C101"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Kadlecová </w:t>
      </w:r>
      <w:proofErr w:type="spellStart"/>
      <w:r w:rsidRPr="008A0E40">
        <w:rPr>
          <w:rFonts w:ascii="Times New Roman" w:eastAsia="Times New Roman" w:hAnsi="Times New Roman"/>
          <w:kern w:val="0"/>
          <w:sz w:val="22"/>
          <w14:ligatures w14:val="none"/>
        </w:rPr>
        <w:t>Kamlerová</w:t>
      </w:r>
      <w:proofErr w:type="spellEnd"/>
      <w:r w:rsidRPr="008A0E40">
        <w:rPr>
          <w:rFonts w:ascii="Times New Roman" w:eastAsia="Times New Roman" w:hAnsi="Times New Roman"/>
          <w:kern w:val="0"/>
          <w:sz w:val="22"/>
          <w14:ligatures w14:val="none"/>
        </w:rPr>
        <w:t xml:space="preserve"> Šárka </w:t>
      </w:r>
      <w:r w:rsidRPr="008A0E40">
        <w:rPr>
          <w:rFonts w:ascii="Times New Roman" w:eastAsia="Times New Roman" w:hAnsi="Times New Roman"/>
          <w:kern w:val="0"/>
          <w:sz w:val="22"/>
          <w14:ligatures w14:val="none"/>
        </w:rPr>
        <w:tab/>
        <w:t xml:space="preserve">M – </w:t>
      </w:r>
      <w:proofErr w:type="spellStart"/>
      <w:r w:rsidRPr="008A0E40">
        <w:rPr>
          <w:rFonts w:ascii="Times New Roman" w:eastAsia="Times New Roman" w:hAnsi="Times New Roman"/>
          <w:kern w:val="0"/>
          <w:sz w:val="22"/>
          <w14:ligatures w14:val="none"/>
        </w:rPr>
        <w:t>Bi</w:t>
      </w:r>
      <w:proofErr w:type="spellEnd"/>
      <w:r w:rsidRPr="008A0E40">
        <w:rPr>
          <w:rFonts w:ascii="Times New Roman" w:eastAsia="Times New Roman" w:hAnsi="Times New Roman"/>
          <w:kern w:val="0"/>
          <w:sz w:val="22"/>
          <w14:ligatures w14:val="none"/>
        </w:rPr>
        <w:t xml:space="preserve">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učitelka </w:t>
      </w:r>
      <w:r w:rsidRPr="008A0E40">
        <w:rPr>
          <w:rFonts w:ascii="Times New Roman" w:eastAsia="Times New Roman" w:hAnsi="Times New Roman"/>
          <w:kern w:val="0"/>
          <w:sz w:val="22"/>
          <w14:ligatures w14:val="none"/>
        </w:rPr>
        <w:tab/>
        <w:t>0,</w:t>
      </w:r>
      <w:r w:rsidR="00ED786E">
        <w:rPr>
          <w:rFonts w:ascii="Times New Roman" w:eastAsia="Times New Roman" w:hAnsi="Times New Roman"/>
          <w:kern w:val="0"/>
          <w:sz w:val="22"/>
          <w14:ligatures w14:val="none"/>
        </w:rPr>
        <w:t>810</w:t>
      </w:r>
    </w:p>
    <w:p w14:paraId="4663169C"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proofErr w:type="spellStart"/>
      <w:r w:rsidRPr="008A0E40">
        <w:rPr>
          <w:rFonts w:ascii="Times New Roman" w:eastAsia="Times New Roman" w:hAnsi="Times New Roman"/>
          <w:kern w:val="0"/>
          <w:sz w:val="22"/>
          <w14:ligatures w14:val="none"/>
        </w:rPr>
        <w:t>Kníř</w:t>
      </w:r>
      <w:proofErr w:type="spellEnd"/>
      <w:r w:rsidRPr="008A0E40">
        <w:rPr>
          <w:rFonts w:ascii="Times New Roman" w:eastAsia="Times New Roman" w:hAnsi="Times New Roman"/>
          <w:kern w:val="0"/>
          <w:sz w:val="22"/>
          <w14:ligatures w14:val="none"/>
        </w:rPr>
        <w:t xml:space="preserve"> Oldřich</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proofErr w:type="gramStart"/>
      <w:r w:rsidRPr="008A0E40">
        <w:rPr>
          <w:rFonts w:ascii="Times New Roman" w:eastAsia="Times New Roman" w:hAnsi="Times New Roman"/>
          <w:kern w:val="0"/>
          <w:sz w:val="22"/>
          <w14:ligatures w14:val="none"/>
        </w:rPr>
        <w:t>Čj</w:t>
      </w:r>
      <w:proofErr w:type="spellEnd"/>
      <w:r w:rsidRPr="008A0E40">
        <w:rPr>
          <w:rFonts w:ascii="Times New Roman" w:eastAsia="Times New Roman" w:hAnsi="Times New Roman"/>
          <w:kern w:val="0"/>
          <w:sz w:val="22"/>
          <w14:ligatures w14:val="none"/>
        </w:rPr>
        <w:t xml:space="preserve"> - D</w:t>
      </w:r>
      <w:proofErr w:type="gram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626730F1"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Kučerová Bohumila, PhDr.</w:t>
      </w:r>
      <w:r w:rsidRPr="008A0E40">
        <w:rPr>
          <w:rFonts w:ascii="Times New Roman" w:eastAsia="Times New Roman" w:hAnsi="Times New Roman"/>
          <w:kern w:val="0"/>
          <w:sz w:val="22"/>
          <w14:ligatures w14:val="none"/>
        </w:rPr>
        <w:tab/>
      </w:r>
      <w:proofErr w:type="gramStart"/>
      <w:r w:rsidRPr="008A0E40">
        <w:rPr>
          <w:rFonts w:ascii="Times New Roman" w:eastAsia="Times New Roman" w:hAnsi="Times New Roman"/>
          <w:kern w:val="0"/>
          <w:sz w:val="22"/>
          <w14:ligatures w14:val="none"/>
        </w:rPr>
        <w:t xml:space="preserve">Aj - </w:t>
      </w:r>
      <w:proofErr w:type="spellStart"/>
      <w:r w:rsidRPr="008A0E40">
        <w:rPr>
          <w:rFonts w:ascii="Times New Roman" w:eastAsia="Times New Roman" w:hAnsi="Times New Roman"/>
          <w:kern w:val="0"/>
          <w:sz w:val="22"/>
          <w14:ligatures w14:val="none"/>
        </w:rPr>
        <w:t>Nj</w:t>
      </w:r>
      <w:proofErr w:type="spellEnd"/>
      <w:proofErr w:type="gram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učitelka   </w:t>
      </w:r>
      <w:r w:rsidRPr="008A0E40">
        <w:rPr>
          <w:rFonts w:ascii="Times New Roman" w:eastAsia="Times New Roman" w:hAnsi="Times New Roman"/>
          <w:kern w:val="0"/>
          <w:sz w:val="22"/>
          <w14:ligatures w14:val="none"/>
        </w:rPr>
        <w:tab/>
        <w:t>0,</w:t>
      </w:r>
      <w:r w:rsidR="00ED786E">
        <w:rPr>
          <w:rFonts w:ascii="Times New Roman" w:eastAsia="Times New Roman" w:hAnsi="Times New Roman"/>
          <w:kern w:val="0"/>
          <w:sz w:val="22"/>
          <w14:ligatures w14:val="none"/>
        </w:rPr>
        <w:t>333</w:t>
      </w:r>
      <w:r w:rsidRPr="008A0E40">
        <w:rPr>
          <w:rFonts w:ascii="Times New Roman" w:eastAsia="Times New Roman" w:hAnsi="Times New Roman"/>
          <w:kern w:val="0"/>
          <w:sz w:val="22"/>
          <w14:ligatures w14:val="none"/>
        </w:rPr>
        <w:br/>
        <w:t xml:space="preserve">Kvasnica Pavel, Mgr.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Aj – </w:t>
      </w:r>
      <w:proofErr w:type="spellStart"/>
      <w:r w:rsidRPr="008A0E40">
        <w:rPr>
          <w:rFonts w:ascii="Times New Roman" w:eastAsia="Times New Roman" w:hAnsi="Times New Roman"/>
          <w:kern w:val="0"/>
          <w:sz w:val="22"/>
          <w14:ligatures w14:val="none"/>
        </w:rPr>
        <w:t>Nj</w:t>
      </w:r>
      <w:proofErr w:type="spellEnd"/>
      <w:r w:rsidRPr="008A0E40">
        <w:rPr>
          <w:rFonts w:ascii="Times New Roman" w:eastAsia="Times New Roman" w:hAnsi="Times New Roman"/>
          <w:kern w:val="0"/>
          <w:sz w:val="22"/>
          <w14:ligatures w14:val="none"/>
        </w:rPr>
        <w:t xml:space="preserve">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 xml:space="preserve">učitel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1,00</w:t>
      </w:r>
    </w:p>
    <w:p w14:paraId="2BCD7853"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Maceček Milan,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gramStart"/>
      <w:r w:rsidRPr="008A0E40">
        <w:rPr>
          <w:rFonts w:ascii="Times New Roman" w:eastAsia="Times New Roman" w:hAnsi="Times New Roman"/>
          <w:kern w:val="0"/>
          <w:sz w:val="22"/>
          <w14:ligatures w14:val="none"/>
        </w:rPr>
        <w:t xml:space="preserve">M - </w:t>
      </w:r>
      <w:proofErr w:type="spellStart"/>
      <w:r w:rsidRPr="008A0E40">
        <w:rPr>
          <w:rFonts w:ascii="Times New Roman" w:eastAsia="Times New Roman" w:hAnsi="Times New Roman"/>
          <w:kern w:val="0"/>
          <w:sz w:val="22"/>
          <w14:ligatures w14:val="none"/>
        </w:rPr>
        <w:t>Bi</w:t>
      </w:r>
      <w:proofErr w:type="spellEnd"/>
      <w:proofErr w:type="gram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ředitel</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048DDBC7"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Machačová Martina,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t>Aj – D</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učitelka</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513509AE"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proofErr w:type="spellStart"/>
      <w:r w:rsidRPr="008A0E40">
        <w:rPr>
          <w:rFonts w:ascii="Times New Roman" w:eastAsia="Times New Roman" w:hAnsi="Times New Roman"/>
          <w:kern w:val="0"/>
          <w:sz w:val="22"/>
          <w14:ligatures w14:val="none"/>
        </w:rPr>
        <w:t>Měšťánek</w:t>
      </w:r>
      <w:proofErr w:type="spellEnd"/>
      <w:r w:rsidRPr="008A0E40">
        <w:rPr>
          <w:rFonts w:ascii="Times New Roman" w:eastAsia="Times New Roman" w:hAnsi="Times New Roman"/>
          <w:kern w:val="0"/>
          <w:sz w:val="22"/>
          <w14:ligatures w14:val="none"/>
        </w:rPr>
        <w:t xml:space="preserve"> Karel, Mgr.</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gramStart"/>
      <w:r w:rsidRPr="008A0E40">
        <w:rPr>
          <w:rFonts w:ascii="Times New Roman" w:eastAsia="Times New Roman" w:hAnsi="Times New Roman"/>
          <w:kern w:val="0"/>
          <w:sz w:val="22"/>
          <w14:ligatures w14:val="none"/>
        </w:rPr>
        <w:t>M – F</w:t>
      </w:r>
      <w:proofErr w:type="gramEnd"/>
      <w:r w:rsidRPr="008A0E40">
        <w:rPr>
          <w:rFonts w:ascii="Times New Roman" w:eastAsia="Times New Roman" w:hAnsi="Times New Roman"/>
          <w:kern w:val="0"/>
          <w:sz w:val="22"/>
          <w14:ligatures w14:val="none"/>
        </w:rPr>
        <w:t xml:space="preserve"> – </w:t>
      </w:r>
      <w:proofErr w:type="spellStart"/>
      <w:r w:rsidRPr="008A0E40">
        <w:rPr>
          <w:rFonts w:ascii="Times New Roman" w:eastAsia="Times New Roman" w:hAnsi="Times New Roman"/>
          <w:kern w:val="0"/>
          <w:sz w:val="22"/>
          <w14:ligatures w14:val="none"/>
        </w:rPr>
        <w:t>Ivt</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7AC12E60"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Mikuláš Marek,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Tv</w:t>
      </w:r>
      <w:proofErr w:type="spellEnd"/>
      <w:r w:rsidRPr="008A0E40">
        <w:rPr>
          <w:rFonts w:ascii="Times New Roman" w:eastAsia="Times New Roman" w:hAnsi="Times New Roman"/>
          <w:kern w:val="0"/>
          <w:sz w:val="22"/>
          <w14:ligatures w14:val="none"/>
        </w:rPr>
        <w:t xml:space="preserve"> – On</w:t>
      </w:r>
      <w:r w:rsidRPr="008A0E40">
        <w:rPr>
          <w:rFonts w:ascii="Times New Roman" w:eastAsia="Times New Roman" w:hAnsi="Times New Roman"/>
          <w:kern w:val="0"/>
          <w:sz w:val="22"/>
          <w14:ligatures w14:val="none"/>
        </w:rPr>
        <w:tab/>
      </w:r>
      <w:proofErr w:type="gramStart"/>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r>
      <w:proofErr w:type="gramEnd"/>
      <w:r w:rsidRPr="008A0E40">
        <w:rPr>
          <w:rFonts w:ascii="Times New Roman" w:eastAsia="Times New Roman" w:hAnsi="Times New Roman"/>
          <w:kern w:val="0"/>
          <w:sz w:val="22"/>
          <w14:ligatures w14:val="none"/>
        </w:rPr>
        <w:t>učitel</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601D14BB"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Minářová Hana,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gramStart"/>
      <w:r w:rsidRPr="008A0E40">
        <w:rPr>
          <w:rFonts w:ascii="Times New Roman" w:eastAsia="Times New Roman" w:hAnsi="Times New Roman"/>
          <w:kern w:val="0"/>
          <w:sz w:val="22"/>
          <w14:ligatures w14:val="none"/>
        </w:rPr>
        <w:t xml:space="preserve">Aj - </w:t>
      </w:r>
      <w:proofErr w:type="spellStart"/>
      <w:r w:rsidRPr="008A0E40">
        <w:rPr>
          <w:rFonts w:ascii="Times New Roman" w:eastAsia="Times New Roman" w:hAnsi="Times New Roman"/>
          <w:kern w:val="0"/>
          <w:sz w:val="22"/>
          <w14:ligatures w14:val="none"/>
        </w:rPr>
        <w:t>Čj</w:t>
      </w:r>
      <w:proofErr w:type="spellEnd"/>
      <w:proofErr w:type="gram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učitelka</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56B12D83"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proofErr w:type="spellStart"/>
      <w:r w:rsidRPr="008A0E40">
        <w:rPr>
          <w:rFonts w:ascii="Times New Roman" w:eastAsia="Times New Roman" w:hAnsi="Times New Roman"/>
          <w:kern w:val="0"/>
          <w:sz w:val="22"/>
          <w14:ligatures w14:val="none"/>
        </w:rPr>
        <w:t>Mutinová</w:t>
      </w:r>
      <w:proofErr w:type="spellEnd"/>
      <w:r w:rsidRPr="008A0E40">
        <w:rPr>
          <w:rFonts w:ascii="Times New Roman" w:eastAsia="Times New Roman" w:hAnsi="Times New Roman"/>
          <w:kern w:val="0"/>
          <w:sz w:val="22"/>
          <w14:ligatures w14:val="none"/>
        </w:rPr>
        <w:t xml:space="preserve"> Lenka,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Čj</w:t>
      </w:r>
      <w:proofErr w:type="spellEnd"/>
      <w:r w:rsidRPr="008A0E40">
        <w:rPr>
          <w:rFonts w:ascii="Times New Roman" w:eastAsia="Times New Roman" w:hAnsi="Times New Roman"/>
          <w:kern w:val="0"/>
          <w:sz w:val="22"/>
          <w14:ligatures w14:val="none"/>
        </w:rPr>
        <w:t xml:space="preserve"> – D</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učitelka</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662BE3CA"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lastRenderedPageBreak/>
        <w:t xml:space="preserve">Navrátil Michal, Mgr.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Vv</w:t>
      </w:r>
      <w:proofErr w:type="spellEnd"/>
      <w:r w:rsidRPr="008A0E40">
        <w:rPr>
          <w:rFonts w:ascii="Times New Roman" w:eastAsia="Times New Roman" w:hAnsi="Times New Roman"/>
          <w:kern w:val="0"/>
          <w:sz w:val="22"/>
          <w14:ligatures w14:val="none"/>
        </w:rPr>
        <w:t xml:space="preserve">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 </w:t>
      </w:r>
      <w:r w:rsidRPr="008A0E40">
        <w:rPr>
          <w:rFonts w:ascii="Times New Roman" w:eastAsia="Times New Roman" w:hAnsi="Times New Roman"/>
          <w:kern w:val="0"/>
          <w:sz w:val="22"/>
          <w14:ligatures w14:val="none"/>
        </w:rPr>
        <w:tab/>
      </w:r>
      <w:r w:rsidR="00B43F22">
        <w:rPr>
          <w:rFonts w:ascii="Times New Roman" w:eastAsia="Times New Roman" w:hAnsi="Times New Roman"/>
          <w:kern w:val="0"/>
          <w:sz w:val="22"/>
          <w14:ligatures w14:val="none"/>
        </w:rPr>
        <w:t xml:space="preserve"> </w:t>
      </w:r>
      <w:r w:rsidR="00B43F22">
        <w:rPr>
          <w:rFonts w:ascii="Times New Roman" w:eastAsia="Times New Roman" w:hAnsi="Times New Roman"/>
          <w:kern w:val="0"/>
          <w:sz w:val="22"/>
          <w14:ligatures w14:val="none"/>
        </w:rPr>
        <w:tab/>
      </w:r>
      <w:r w:rsidR="00ED786E">
        <w:rPr>
          <w:rFonts w:ascii="Times New Roman" w:eastAsia="Times New Roman" w:hAnsi="Times New Roman"/>
          <w:kern w:val="0"/>
          <w:sz w:val="22"/>
          <w14:ligatures w14:val="none"/>
        </w:rPr>
        <w:t>1,0</w:t>
      </w:r>
      <w:r w:rsidR="00B43F22">
        <w:rPr>
          <w:rFonts w:ascii="Times New Roman" w:eastAsia="Times New Roman" w:hAnsi="Times New Roman"/>
          <w:kern w:val="0"/>
          <w:sz w:val="22"/>
          <w14:ligatures w14:val="none"/>
        </w:rPr>
        <w:t>0</w:t>
      </w:r>
    </w:p>
    <w:p w14:paraId="3CCE971F" w14:textId="77777777" w:rsidR="00593626" w:rsidRDefault="00593626"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p>
    <w:p w14:paraId="5C8858D3"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Nováková Libuše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Špj</w:t>
      </w:r>
      <w:proofErr w:type="spellEnd"/>
      <w:r w:rsidRPr="008A0E40">
        <w:rPr>
          <w:rFonts w:ascii="Times New Roman" w:eastAsia="Times New Roman" w:hAnsi="Times New Roman"/>
          <w:kern w:val="0"/>
          <w:sz w:val="22"/>
          <w14:ligatures w14:val="none"/>
        </w:rPr>
        <w:t xml:space="preserve">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učitelka </w:t>
      </w:r>
      <w:r w:rsidRPr="008A0E40">
        <w:rPr>
          <w:rFonts w:ascii="Times New Roman" w:eastAsia="Times New Roman" w:hAnsi="Times New Roman"/>
          <w:kern w:val="0"/>
          <w:sz w:val="22"/>
          <w14:ligatures w14:val="none"/>
        </w:rPr>
        <w:tab/>
        <w:t>1,00</w:t>
      </w:r>
      <w:r w:rsidRPr="008A0E40">
        <w:rPr>
          <w:rFonts w:ascii="Times New Roman" w:eastAsia="Times New Roman" w:hAnsi="Times New Roman"/>
          <w:kern w:val="0"/>
          <w:sz w:val="22"/>
          <w14:ligatures w14:val="none"/>
        </w:rPr>
        <w:br/>
      </w:r>
      <w:proofErr w:type="spellStart"/>
      <w:r w:rsidRPr="008A0E40">
        <w:rPr>
          <w:rFonts w:ascii="Times New Roman" w:eastAsia="Times New Roman" w:hAnsi="Times New Roman"/>
          <w:kern w:val="0"/>
          <w:sz w:val="22"/>
          <w14:ligatures w14:val="none"/>
        </w:rPr>
        <w:t>Opekar</w:t>
      </w:r>
      <w:proofErr w:type="spellEnd"/>
      <w:r w:rsidRPr="008A0E40">
        <w:rPr>
          <w:rFonts w:ascii="Times New Roman" w:eastAsia="Times New Roman" w:hAnsi="Times New Roman"/>
          <w:kern w:val="0"/>
          <w:sz w:val="22"/>
          <w14:ligatures w14:val="none"/>
        </w:rPr>
        <w:t xml:space="preserve"> Petr, Mgr.</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proofErr w:type="gramStart"/>
      <w:r w:rsidRPr="008A0E40">
        <w:rPr>
          <w:rFonts w:ascii="Times New Roman" w:eastAsia="Times New Roman" w:hAnsi="Times New Roman"/>
          <w:kern w:val="0"/>
          <w:sz w:val="22"/>
          <w14:ligatures w14:val="none"/>
        </w:rPr>
        <w:t>Bi</w:t>
      </w:r>
      <w:proofErr w:type="spellEnd"/>
      <w:r w:rsidRPr="008A0E40">
        <w:rPr>
          <w:rFonts w:ascii="Times New Roman" w:eastAsia="Times New Roman" w:hAnsi="Times New Roman"/>
          <w:kern w:val="0"/>
          <w:sz w:val="22"/>
          <w14:ligatures w14:val="none"/>
        </w:rPr>
        <w:t xml:space="preserve"> - </w:t>
      </w:r>
      <w:proofErr w:type="spellStart"/>
      <w:r w:rsidRPr="008A0E40">
        <w:rPr>
          <w:rFonts w:ascii="Times New Roman" w:eastAsia="Times New Roman" w:hAnsi="Times New Roman"/>
          <w:kern w:val="0"/>
          <w:sz w:val="22"/>
          <w14:ligatures w14:val="none"/>
        </w:rPr>
        <w:t>Tv</w:t>
      </w:r>
      <w:proofErr w:type="spellEnd"/>
      <w:proofErr w:type="gram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75C48B50"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proofErr w:type="spellStart"/>
      <w:r w:rsidRPr="008A0E40">
        <w:rPr>
          <w:rFonts w:ascii="Times New Roman" w:eastAsia="Times New Roman" w:hAnsi="Times New Roman"/>
          <w:kern w:val="0"/>
          <w:sz w:val="22"/>
          <w14:ligatures w14:val="none"/>
        </w:rPr>
        <w:t>Opekarová</w:t>
      </w:r>
      <w:proofErr w:type="spellEnd"/>
      <w:r w:rsidRPr="008A0E40">
        <w:rPr>
          <w:rFonts w:ascii="Times New Roman" w:eastAsia="Times New Roman" w:hAnsi="Times New Roman"/>
          <w:kern w:val="0"/>
          <w:sz w:val="22"/>
          <w14:ligatures w14:val="none"/>
        </w:rPr>
        <w:t xml:space="preserve"> Veronika, Mgr.</w:t>
      </w:r>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Bi</w:t>
      </w:r>
      <w:proofErr w:type="spellEnd"/>
      <w:r w:rsidRPr="008A0E40">
        <w:rPr>
          <w:rFonts w:ascii="Times New Roman" w:eastAsia="Times New Roman" w:hAnsi="Times New Roman"/>
          <w:kern w:val="0"/>
          <w:sz w:val="22"/>
          <w14:ligatures w14:val="none"/>
        </w:rPr>
        <w:t xml:space="preserve"> – </w:t>
      </w:r>
      <w:proofErr w:type="spellStart"/>
      <w:r w:rsidRPr="008A0E40">
        <w:rPr>
          <w:rFonts w:ascii="Times New Roman" w:eastAsia="Times New Roman" w:hAnsi="Times New Roman"/>
          <w:kern w:val="0"/>
          <w:sz w:val="22"/>
          <w14:ligatures w14:val="none"/>
        </w:rPr>
        <w:t>Tv</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učitelka</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10217526"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Pálková Eva</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proofErr w:type="gramStart"/>
      <w:r w:rsidRPr="008A0E40">
        <w:rPr>
          <w:rFonts w:ascii="Times New Roman" w:eastAsia="Times New Roman" w:hAnsi="Times New Roman"/>
          <w:kern w:val="0"/>
          <w:sz w:val="22"/>
          <w14:ligatures w14:val="none"/>
        </w:rPr>
        <w:t>Čj</w:t>
      </w:r>
      <w:proofErr w:type="spellEnd"/>
      <w:r w:rsidRPr="008A0E40">
        <w:rPr>
          <w:rFonts w:ascii="Times New Roman" w:eastAsia="Times New Roman" w:hAnsi="Times New Roman"/>
          <w:kern w:val="0"/>
          <w:sz w:val="22"/>
          <w14:ligatures w14:val="none"/>
        </w:rPr>
        <w:t xml:space="preserve"> - L</w:t>
      </w:r>
      <w:proofErr w:type="gram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učitelka</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0,</w:t>
      </w:r>
      <w:r w:rsidR="00ED786E">
        <w:rPr>
          <w:rFonts w:ascii="Times New Roman" w:eastAsia="Times New Roman" w:hAnsi="Times New Roman"/>
          <w:kern w:val="0"/>
          <w:sz w:val="22"/>
          <w14:ligatures w14:val="none"/>
        </w:rPr>
        <w:t>862</w:t>
      </w:r>
    </w:p>
    <w:p w14:paraId="6E97FAA9"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Papoušek, Zdeněk,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M – </w:t>
      </w:r>
      <w:proofErr w:type="spellStart"/>
      <w:r w:rsidRPr="008A0E40">
        <w:rPr>
          <w:rFonts w:ascii="Times New Roman" w:eastAsia="Times New Roman" w:hAnsi="Times New Roman"/>
          <w:kern w:val="0"/>
          <w:sz w:val="22"/>
          <w14:ligatures w14:val="none"/>
        </w:rPr>
        <w:t>Ivt</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577806A6"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Polášek Milan, PaedDr.</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gramStart"/>
      <w:r w:rsidRPr="008A0E40">
        <w:rPr>
          <w:rFonts w:ascii="Times New Roman" w:eastAsia="Times New Roman" w:hAnsi="Times New Roman"/>
          <w:kern w:val="0"/>
          <w:sz w:val="22"/>
          <w14:ligatures w14:val="none"/>
        </w:rPr>
        <w:t xml:space="preserve">Z - </w:t>
      </w:r>
      <w:proofErr w:type="spellStart"/>
      <w:r w:rsidRPr="008A0E40">
        <w:rPr>
          <w:rFonts w:ascii="Times New Roman" w:eastAsia="Times New Roman" w:hAnsi="Times New Roman"/>
          <w:kern w:val="0"/>
          <w:sz w:val="22"/>
          <w14:ligatures w14:val="none"/>
        </w:rPr>
        <w:t>Tv</w:t>
      </w:r>
      <w:proofErr w:type="spellEnd"/>
      <w:proofErr w:type="gram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 </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32A405D1"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Polišenská Hana, Mgr.</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Rj</w:t>
      </w:r>
      <w:proofErr w:type="spellEnd"/>
      <w:r w:rsidRPr="008A0E40">
        <w:rPr>
          <w:rFonts w:ascii="Times New Roman" w:eastAsia="Times New Roman" w:hAnsi="Times New Roman"/>
          <w:kern w:val="0"/>
          <w:sz w:val="22"/>
          <w14:ligatures w14:val="none"/>
        </w:rPr>
        <w:t>, Pol. -</w:t>
      </w:r>
      <w:proofErr w:type="spellStart"/>
      <w:r w:rsidRPr="008A0E40">
        <w:rPr>
          <w:rFonts w:ascii="Times New Roman" w:eastAsia="Times New Roman" w:hAnsi="Times New Roman"/>
          <w:kern w:val="0"/>
          <w:sz w:val="22"/>
          <w14:ligatures w14:val="none"/>
        </w:rPr>
        <w:t>Nj</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učitelka</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0,952</w:t>
      </w:r>
    </w:p>
    <w:p w14:paraId="597FF1E6"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Pospíšilová Regina,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t>Aj</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učitelka </w:t>
      </w:r>
      <w:r w:rsidRPr="008A0E40">
        <w:rPr>
          <w:rFonts w:ascii="Times New Roman" w:eastAsia="Times New Roman" w:hAnsi="Times New Roman"/>
          <w:kern w:val="0"/>
          <w:sz w:val="22"/>
          <w14:ligatures w14:val="none"/>
        </w:rPr>
        <w:tab/>
        <w:t>1,00</w:t>
      </w:r>
    </w:p>
    <w:p w14:paraId="1C6FEFA1"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Procházková Danuše, PaedDr.</w:t>
      </w:r>
      <w:r w:rsidRPr="008A0E40">
        <w:rPr>
          <w:rFonts w:ascii="Times New Roman" w:eastAsia="Times New Roman" w:hAnsi="Times New Roman"/>
          <w:kern w:val="0"/>
          <w:sz w:val="22"/>
          <w14:ligatures w14:val="none"/>
        </w:rPr>
        <w:tab/>
      </w:r>
      <w:proofErr w:type="spellStart"/>
      <w:proofErr w:type="gramStart"/>
      <w:r w:rsidRPr="008A0E40">
        <w:rPr>
          <w:rFonts w:ascii="Times New Roman" w:eastAsia="Times New Roman" w:hAnsi="Times New Roman"/>
          <w:kern w:val="0"/>
          <w:sz w:val="22"/>
          <w14:ligatures w14:val="none"/>
        </w:rPr>
        <w:t>Čj</w:t>
      </w:r>
      <w:proofErr w:type="spellEnd"/>
      <w:r w:rsidRPr="008A0E40">
        <w:rPr>
          <w:rFonts w:ascii="Times New Roman" w:eastAsia="Times New Roman" w:hAnsi="Times New Roman"/>
          <w:kern w:val="0"/>
          <w:sz w:val="22"/>
          <w14:ligatures w14:val="none"/>
        </w:rPr>
        <w:t xml:space="preserve"> - </w:t>
      </w:r>
      <w:proofErr w:type="spellStart"/>
      <w:r w:rsidRPr="008A0E40">
        <w:rPr>
          <w:rFonts w:ascii="Times New Roman" w:eastAsia="Times New Roman" w:hAnsi="Times New Roman"/>
          <w:kern w:val="0"/>
          <w:sz w:val="22"/>
          <w14:ligatures w14:val="none"/>
        </w:rPr>
        <w:t>Vv</w:t>
      </w:r>
      <w:proofErr w:type="spellEnd"/>
      <w:proofErr w:type="gram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učitelka </w:t>
      </w:r>
      <w:r w:rsidRPr="008A0E40">
        <w:rPr>
          <w:rFonts w:ascii="Times New Roman" w:eastAsia="Times New Roman" w:hAnsi="Times New Roman"/>
          <w:kern w:val="0"/>
          <w:sz w:val="22"/>
          <w14:ligatures w14:val="none"/>
        </w:rPr>
        <w:tab/>
        <w:t>1,00</w:t>
      </w:r>
      <w:r w:rsidR="00ED786E">
        <w:rPr>
          <w:rFonts w:ascii="Times New Roman" w:eastAsia="Times New Roman" w:hAnsi="Times New Roman"/>
          <w:kern w:val="0"/>
          <w:sz w:val="22"/>
          <w14:ligatures w14:val="none"/>
        </w:rPr>
        <w:t xml:space="preserve"> (do I/21)</w:t>
      </w:r>
      <w:r w:rsidRPr="008A0E40">
        <w:rPr>
          <w:rFonts w:ascii="Times New Roman" w:eastAsia="Times New Roman" w:hAnsi="Times New Roman"/>
          <w:kern w:val="0"/>
          <w:sz w:val="22"/>
          <w14:ligatures w14:val="none"/>
        </w:rPr>
        <w:br/>
        <w:t xml:space="preserve">Průša Lubomír,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M – F – </w:t>
      </w:r>
      <w:proofErr w:type="spellStart"/>
      <w:r w:rsidRPr="008A0E40">
        <w:rPr>
          <w:rFonts w:ascii="Times New Roman" w:eastAsia="Times New Roman" w:hAnsi="Times New Roman"/>
          <w:kern w:val="0"/>
          <w:sz w:val="22"/>
          <w14:ligatures w14:val="none"/>
        </w:rPr>
        <w:t>Ivt</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0D48BC9F" w14:textId="77777777" w:rsidR="00073393" w:rsidRPr="008A0E40" w:rsidRDefault="00073393" w:rsidP="00073393">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Pr>
          <w:rFonts w:ascii="Times New Roman" w:eastAsia="Times New Roman" w:hAnsi="Times New Roman"/>
          <w:kern w:val="0"/>
          <w:sz w:val="22"/>
          <w14:ligatures w14:val="none"/>
        </w:rPr>
        <w:t>Průšová</w:t>
      </w:r>
      <w:r w:rsidRPr="008A0E40">
        <w:rPr>
          <w:rFonts w:ascii="Times New Roman" w:eastAsia="Times New Roman" w:hAnsi="Times New Roman"/>
          <w:kern w:val="0"/>
          <w:sz w:val="22"/>
          <w14:ligatures w14:val="none"/>
        </w:rPr>
        <w:t xml:space="preserve"> Silvie,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Špj</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učitelka</w:t>
      </w:r>
      <w:proofErr w:type="gramStart"/>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r>
      <w:proofErr w:type="gramEnd"/>
      <w:r w:rsidRPr="008A0E40">
        <w:rPr>
          <w:rFonts w:ascii="Times New Roman" w:eastAsia="Times New Roman" w:hAnsi="Times New Roman"/>
          <w:kern w:val="0"/>
          <w:sz w:val="22"/>
          <w14:ligatures w14:val="none"/>
        </w:rPr>
        <w:t>1,00</w:t>
      </w:r>
    </w:p>
    <w:p w14:paraId="3A78DE07"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proofErr w:type="spellStart"/>
      <w:r w:rsidRPr="008A0E40">
        <w:rPr>
          <w:rFonts w:ascii="Times New Roman" w:eastAsia="Times New Roman" w:hAnsi="Times New Roman"/>
          <w:kern w:val="0"/>
          <w:sz w:val="22"/>
          <w14:ligatures w14:val="none"/>
        </w:rPr>
        <w:t>Říhovský</w:t>
      </w:r>
      <w:proofErr w:type="spellEnd"/>
      <w:r w:rsidRPr="008A0E40">
        <w:rPr>
          <w:rFonts w:ascii="Times New Roman" w:eastAsia="Times New Roman" w:hAnsi="Times New Roman"/>
          <w:kern w:val="0"/>
          <w:sz w:val="22"/>
          <w14:ligatures w14:val="none"/>
        </w:rPr>
        <w:t xml:space="preserve"> Filip</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proofErr w:type="gramStart"/>
      <w:r w:rsidRPr="008A0E40">
        <w:rPr>
          <w:rFonts w:ascii="Times New Roman" w:eastAsia="Times New Roman" w:hAnsi="Times New Roman"/>
          <w:kern w:val="0"/>
          <w:sz w:val="22"/>
          <w14:ligatures w14:val="none"/>
        </w:rPr>
        <w:t>Čj</w:t>
      </w:r>
      <w:proofErr w:type="spellEnd"/>
      <w:r w:rsidRPr="008A0E40">
        <w:rPr>
          <w:rFonts w:ascii="Times New Roman" w:eastAsia="Times New Roman" w:hAnsi="Times New Roman"/>
          <w:kern w:val="0"/>
          <w:sz w:val="22"/>
          <w14:ligatures w14:val="none"/>
        </w:rPr>
        <w:t xml:space="preserve"> - </w:t>
      </w:r>
      <w:proofErr w:type="spellStart"/>
      <w:r w:rsidRPr="008A0E40">
        <w:rPr>
          <w:rFonts w:ascii="Times New Roman" w:eastAsia="Times New Roman" w:hAnsi="Times New Roman"/>
          <w:kern w:val="0"/>
          <w:sz w:val="22"/>
          <w14:ligatures w14:val="none"/>
        </w:rPr>
        <w:t>Hv</w:t>
      </w:r>
      <w:proofErr w:type="spellEnd"/>
      <w:proofErr w:type="gram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49EA8A35"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Schubertová Renáta,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Čj</w:t>
      </w:r>
      <w:proofErr w:type="spellEnd"/>
      <w:r w:rsidRPr="008A0E40">
        <w:rPr>
          <w:rFonts w:ascii="Times New Roman" w:eastAsia="Times New Roman" w:hAnsi="Times New Roman"/>
          <w:kern w:val="0"/>
          <w:sz w:val="22"/>
          <w14:ligatures w14:val="none"/>
        </w:rPr>
        <w:t xml:space="preserve"> – </w:t>
      </w:r>
      <w:proofErr w:type="spellStart"/>
      <w:r w:rsidRPr="008A0E40">
        <w:rPr>
          <w:rFonts w:ascii="Times New Roman" w:eastAsia="Times New Roman" w:hAnsi="Times New Roman"/>
          <w:kern w:val="0"/>
          <w:sz w:val="22"/>
          <w14:ligatures w14:val="none"/>
        </w:rPr>
        <w:t>Bi</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učitelka</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45C50106"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Skrbková Veronika, Mgr. </w:t>
      </w:r>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Špj</w:t>
      </w:r>
      <w:proofErr w:type="spellEnd"/>
      <w:r w:rsidRPr="008A0E40">
        <w:rPr>
          <w:rFonts w:ascii="Times New Roman" w:eastAsia="Times New Roman" w:hAnsi="Times New Roman"/>
          <w:kern w:val="0"/>
          <w:sz w:val="22"/>
          <w14:ligatures w14:val="none"/>
        </w:rPr>
        <w:t xml:space="preserve"> – On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učitelka </w:t>
      </w:r>
      <w:r w:rsidRPr="008A0E40">
        <w:rPr>
          <w:rFonts w:ascii="Times New Roman" w:eastAsia="Times New Roman" w:hAnsi="Times New Roman"/>
          <w:kern w:val="0"/>
          <w:sz w:val="22"/>
          <w14:ligatures w14:val="none"/>
        </w:rPr>
        <w:tab/>
        <w:t>0,1</w:t>
      </w:r>
      <w:r w:rsidR="00ED786E">
        <w:rPr>
          <w:rFonts w:ascii="Times New Roman" w:eastAsia="Times New Roman" w:hAnsi="Times New Roman"/>
          <w:kern w:val="0"/>
          <w:sz w:val="22"/>
          <w14:ligatures w14:val="none"/>
        </w:rPr>
        <w:t>4</w:t>
      </w:r>
      <w:r w:rsidRPr="008A0E40">
        <w:rPr>
          <w:rFonts w:ascii="Times New Roman" w:eastAsia="Times New Roman" w:hAnsi="Times New Roman"/>
          <w:kern w:val="0"/>
          <w:sz w:val="22"/>
          <w14:ligatures w14:val="none"/>
        </w:rPr>
        <w:t>6</w:t>
      </w:r>
    </w:p>
    <w:p w14:paraId="31C520FE"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Strnad Radomír, RNDr.</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gramStart"/>
      <w:r w:rsidRPr="008A0E40">
        <w:rPr>
          <w:rFonts w:ascii="Times New Roman" w:eastAsia="Times New Roman" w:hAnsi="Times New Roman"/>
          <w:kern w:val="0"/>
          <w:sz w:val="22"/>
          <w14:ligatures w14:val="none"/>
        </w:rPr>
        <w:t>M - F</w:t>
      </w:r>
      <w:proofErr w:type="gramEnd"/>
      <w:r w:rsidRPr="008A0E40">
        <w:rPr>
          <w:rFonts w:ascii="Times New Roman" w:eastAsia="Times New Roman" w:hAnsi="Times New Roman"/>
          <w:kern w:val="0"/>
          <w:sz w:val="22"/>
          <w14:ligatures w14:val="none"/>
        </w:rPr>
        <w:t xml:space="preserve"> - </w:t>
      </w:r>
      <w:proofErr w:type="spellStart"/>
      <w:r w:rsidRPr="008A0E40">
        <w:rPr>
          <w:rFonts w:ascii="Times New Roman" w:eastAsia="Times New Roman" w:hAnsi="Times New Roman"/>
          <w:kern w:val="0"/>
          <w:sz w:val="22"/>
          <w14:ligatures w14:val="none"/>
        </w:rPr>
        <w:t>Ivt</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0,762</w:t>
      </w:r>
    </w:p>
    <w:p w14:paraId="728F73A2"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Svatoň Jaroslav, PaedDr.</w:t>
      </w:r>
      <w:r w:rsidRPr="008A0E40">
        <w:rPr>
          <w:rFonts w:ascii="Times New Roman" w:eastAsia="Times New Roman" w:hAnsi="Times New Roman"/>
          <w:kern w:val="0"/>
          <w:sz w:val="22"/>
          <w14:ligatures w14:val="none"/>
        </w:rPr>
        <w:tab/>
      </w:r>
      <w:proofErr w:type="gramStart"/>
      <w:r w:rsidRPr="008A0E40">
        <w:rPr>
          <w:rFonts w:ascii="Times New Roman" w:eastAsia="Times New Roman" w:hAnsi="Times New Roman"/>
          <w:kern w:val="0"/>
          <w:sz w:val="22"/>
          <w14:ligatures w14:val="none"/>
        </w:rPr>
        <w:t>M - Ch</w:t>
      </w:r>
      <w:proofErr w:type="gramEnd"/>
      <w:r w:rsidRPr="008A0E40">
        <w:rPr>
          <w:rFonts w:ascii="Times New Roman" w:eastAsia="Times New Roman" w:hAnsi="Times New Roman"/>
          <w:kern w:val="0"/>
          <w:sz w:val="22"/>
          <w14:ligatures w14:val="none"/>
        </w:rPr>
        <w:t xml:space="preserve"> - </w:t>
      </w:r>
      <w:proofErr w:type="spellStart"/>
      <w:r w:rsidRPr="008A0E40">
        <w:rPr>
          <w:rFonts w:ascii="Times New Roman" w:eastAsia="Times New Roman" w:hAnsi="Times New Roman"/>
          <w:kern w:val="0"/>
          <w:sz w:val="22"/>
          <w14:ligatures w14:val="none"/>
        </w:rPr>
        <w:t>Ivt</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 </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0453F302" w14:textId="77777777" w:rsidR="008A0E40" w:rsidRPr="008A0E40" w:rsidRDefault="00ED786E"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Pr>
          <w:rFonts w:ascii="Times New Roman" w:eastAsia="Times New Roman" w:hAnsi="Times New Roman"/>
          <w:kern w:val="0"/>
          <w:sz w:val="22"/>
          <w14:ligatures w14:val="none"/>
        </w:rPr>
        <w:t>Šimková Klára, Mgr.</w:t>
      </w:r>
      <w:r>
        <w:rPr>
          <w:rFonts w:ascii="Times New Roman" w:eastAsia="Times New Roman" w:hAnsi="Times New Roman"/>
          <w:kern w:val="0"/>
          <w:sz w:val="22"/>
          <w14:ligatures w14:val="none"/>
        </w:rPr>
        <w:tab/>
      </w:r>
      <w:r>
        <w:rPr>
          <w:rFonts w:ascii="Times New Roman" w:eastAsia="Times New Roman" w:hAnsi="Times New Roman"/>
          <w:kern w:val="0"/>
          <w:sz w:val="22"/>
          <w14:ligatures w14:val="none"/>
        </w:rPr>
        <w:tab/>
      </w:r>
      <w:proofErr w:type="spellStart"/>
      <w:r>
        <w:rPr>
          <w:rFonts w:ascii="Times New Roman" w:eastAsia="Times New Roman" w:hAnsi="Times New Roman"/>
          <w:kern w:val="0"/>
          <w:sz w:val="22"/>
          <w14:ligatures w14:val="none"/>
        </w:rPr>
        <w:t>Ps</w:t>
      </w:r>
      <w:proofErr w:type="spellEnd"/>
      <w:r>
        <w:rPr>
          <w:rFonts w:ascii="Times New Roman" w:eastAsia="Times New Roman" w:hAnsi="Times New Roman"/>
          <w:kern w:val="0"/>
          <w:sz w:val="22"/>
          <w14:ligatures w14:val="none"/>
        </w:rPr>
        <w:t xml:space="preserve"> </w:t>
      </w:r>
      <w:r>
        <w:rPr>
          <w:rFonts w:ascii="Times New Roman" w:eastAsia="Times New Roman" w:hAnsi="Times New Roman"/>
          <w:kern w:val="0"/>
          <w:sz w:val="22"/>
          <w14:ligatures w14:val="none"/>
        </w:rPr>
        <w:tab/>
      </w:r>
      <w:r>
        <w:rPr>
          <w:rFonts w:ascii="Times New Roman" w:eastAsia="Times New Roman" w:hAnsi="Times New Roman"/>
          <w:kern w:val="0"/>
          <w:sz w:val="22"/>
          <w14:ligatures w14:val="none"/>
        </w:rPr>
        <w:tab/>
      </w:r>
      <w:r>
        <w:rPr>
          <w:rFonts w:ascii="Times New Roman" w:eastAsia="Times New Roman" w:hAnsi="Times New Roman"/>
          <w:kern w:val="0"/>
          <w:sz w:val="22"/>
          <w14:ligatures w14:val="none"/>
        </w:rPr>
        <w:tab/>
      </w:r>
      <w:r>
        <w:rPr>
          <w:rFonts w:ascii="Times New Roman" w:eastAsia="Times New Roman" w:hAnsi="Times New Roman"/>
          <w:kern w:val="0"/>
          <w:sz w:val="22"/>
          <w14:ligatures w14:val="none"/>
        </w:rPr>
        <w:tab/>
        <w:t xml:space="preserve">psycholožka </w:t>
      </w:r>
      <w:r>
        <w:rPr>
          <w:rFonts w:ascii="Times New Roman" w:eastAsia="Times New Roman" w:hAnsi="Times New Roman"/>
          <w:kern w:val="0"/>
          <w:sz w:val="22"/>
          <w14:ligatures w14:val="none"/>
        </w:rPr>
        <w:tab/>
        <w:t xml:space="preserve">0,5 </w:t>
      </w:r>
      <w:r>
        <w:rPr>
          <w:rFonts w:ascii="Times New Roman" w:eastAsia="Times New Roman" w:hAnsi="Times New Roman"/>
          <w:kern w:val="0"/>
          <w:sz w:val="22"/>
          <w14:ligatures w14:val="none"/>
        </w:rPr>
        <w:br/>
      </w:r>
      <w:r w:rsidR="008A0E40" w:rsidRPr="008A0E40">
        <w:rPr>
          <w:rFonts w:ascii="Times New Roman" w:eastAsia="Times New Roman" w:hAnsi="Times New Roman"/>
          <w:kern w:val="0"/>
          <w:sz w:val="22"/>
          <w14:ligatures w14:val="none"/>
        </w:rPr>
        <w:t>Šrámková Jana, Mgr.</w:t>
      </w:r>
      <w:r w:rsidR="008A0E40" w:rsidRPr="008A0E40">
        <w:rPr>
          <w:rFonts w:ascii="Times New Roman" w:eastAsia="Times New Roman" w:hAnsi="Times New Roman"/>
          <w:kern w:val="0"/>
          <w:sz w:val="22"/>
          <w14:ligatures w14:val="none"/>
        </w:rPr>
        <w:tab/>
      </w:r>
      <w:r w:rsidR="008A0E40" w:rsidRPr="008A0E40">
        <w:rPr>
          <w:rFonts w:ascii="Times New Roman" w:eastAsia="Times New Roman" w:hAnsi="Times New Roman"/>
          <w:kern w:val="0"/>
          <w:sz w:val="22"/>
          <w14:ligatures w14:val="none"/>
        </w:rPr>
        <w:tab/>
      </w:r>
      <w:proofErr w:type="spellStart"/>
      <w:proofErr w:type="gramStart"/>
      <w:r w:rsidR="008A0E40" w:rsidRPr="008A0E40">
        <w:rPr>
          <w:rFonts w:ascii="Times New Roman" w:eastAsia="Times New Roman" w:hAnsi="Times New Roman"/>
          <w:kern w:val="0"/>
          <w:sz w:val="22"/>
          <w14:ligatures w14:val="none"/>
        </w:rPr>
        <w:t>Zsv</w:t>
      </w:r>
      <w:proofErr w:type="spellEnd"/>
      <w:r w:rsidR="008A0E40" w:rsidRPr="008A0E40">
        <w:rPr>
          <w:rFonts w:ascii="Times New Roman" w:eastAsia="Times New Roman" w:hAnsi="Times New Roman"/>
          <w:kern w:val="0"/>
          <w:sz w:val="22"/>
          <w14:ligatures w14:val="none"/>
        </w:rPr>
        <w:t xml:space="preserve"> - </w:t>
      </w:r>
      <w:proofErr w:type="spellStart"/>
      <w:r w:rsidR="008A0E40" w:rsidRPr="008A0E40">
        <w:rPr>
          <w:rFonts w:ascii="Times New Roman" w:eastAsia="Times New Roman" w:hAnsi="Times New Roman"/>
          <w:kern w:val="0"/>
          <w:sz w:val="22"/>
          <w14:ligatures w14:val="none"/>
        </w:rPr>
        <w:t>Nj</w:t>
      </w:r>
      <w:proofErr w:type="spellEnd"/>
      <w:proofErr w:type="gramEnd"/>
      <w:r w:rsidR="008A0E40" w:rsidRPr="008A0E40">
        <w:rPr>
          <w:rFonts w:ascii="Times New Roman" w:eastAsia="Times New Roman" w:hAnsi="Times New Roman"/>
          <w:kern w:val="0"/>
          <w:sz w:val="22"/>
          <w14:ligatures w14:val="none"/>
        </w:rPr>
        <w:t xml:space="preserve"> - </w:t>
      </w:r>
      <w:proofErr w:type="spellStart"/>
      <w:r w:rsidR="008A0E40" w:rsidRPr="008A0E40">
        <w:rPr>
          <w:rFonts w:ascii="Times New Roman" w:eastAsia="Times New Roman" w:hAnsi="Times New Roman"/>
          <w:kern w:val="0"/>
          <w:sz w:val="22"/>
          <w14:ligatures w14:val="none"/>
        </w:rPr>
        <w:t>Rj</w:t>
      </w:r>
      <w:proofErr w:type="spellEnd"/>
      <w:r w:rsidR="008A0E40" w:rsidRPr="008A0E40">
        <w:rPr>
          <w:rFonts w:ascii="Times New Roman" w:eastAsia="Times New Roman" w:hAnsi="Times New Roman"/>
          <w:kern w:val="0"/>
          <w:sz w:val="22"/>
          <w14:ligatures w14:val="none"/>
        </w:rPr>
        <w:tab/>
      </w:r>
      <w:r w:rsidR="008A0E40" w:rsidRPr="008A0E40">
        <w:rPr>
          <w:rFonts w:ascii="Times New Roman" w:eastAsia="Times New Roman" w:hAnsi="Times New Roman"/>
          <w:kern w:val="0"/>
          <w:sz w:val="22"/>
          <w14:ligatures w14:val="none"/>
        </w:rPr>
        <w:tab/>
      </w:r>
      <w:r w:rsidR="008A0E40" w:rsidRPr="008A0E40">
        <w:rPr>
          <w:rFonts w:ascii="Times New Roman" w:eastAsia="Times New Roman" w:hAnsi="Times New Roman"/>
          <w:kern w:val="0"/>
          <w:sz w:val="22"/>
          <w14:ligatures w14:val="none"/>
        </w:rPr>
        <w:tab/>
        <w:t xml:space="preserve">učitelka </w:t>
      </w:r>
      <w:r w:rsidR="008A0E40" w:rsidRPr="008A0E40">
        <w:rPr>
          <w:rFonts w:ascii="Times New Roman" w:eastAsia="Times New Roman" w:hAnsi="Times New Roman"/>
          <w:kern w:val="0"/>
          <w:sz w:val="22"/>
          <w14:ligatures w14:val="none"/>
        </w:rPr>
        <w:tab/>
        <w:t>1,00</w:t>
      </w:r>
    </w:p>
    <w:p w14:paraId="239E4F99"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b/>
          <w:bCs/>
          <w:kern w:val="0"/>
          <w:sz w:val="22"/>
          <w14:ligatures w14:val="none"/>
        </w:rPr>
      </w:pPr>
      <w:r w:rsidRPr="008A0E40">
        <w:rPr>
          <w:rFonts w:ascii="Times New Roman" w:eastAsia="Times New Roman" w:hAnsi="Times New Roman"/>
          <w:kern w:val="0"/>
          <w:sz w:val="22"/>
          <w14:ligatures w14:val="none"/>
        </w:rPr>
        <w:t xml:space="preserve">Tesařová Daniela,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Nj</w:t>
      </w:r>
      <w:proofErr w:type="spellEnd"/>
      <w:r w:rsidRPr="008A0E40">
        <w:rPr>
          <w:rFonts w:ascii="Times New Roman" w:eastAsia="Times New Roman" w:hAnsi="Times New Roman"/>
          <w:kern w:val="0"/>
          <w:sz w:val="22"/>
          <w14:ligatures w14:val="none"/>
        </w:rPr>
        <w:t xml:space="preserve"> – </w:t>
      </w:r>
      <w:proofErr w:type="spellStart"/>
      <w:r w:rsidRPr="008A0E40">
        <w:rPr>
          <w:rFonts w:ascii="Times New Roman" w:eastAsia="Times New Roman" w:hAnsi="Times New Roman"/>
          <w:kern w:val="0"/>
          <w:sz w:val="22"/>
          <w14:ligatures w14:val="none"/>
        </w:rPr>
        <w:t>Hv</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učitelka</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r w:rsidRPr="008A0E40">
        <w:rPr>
          <w:rFonts w:ascii="Times New Roman" w:eastAsia="Times New Roman" w:hAnsi="Times New Roman"/>
          <w:b/>
          <w:bCs/>
          <w:kern w:val="0"/>
          <w:sz w:val="22"/>
          <w14:ligatures w14:val="none"/>
        </w:rPr>
        <w:t xml:space="preserve"> </w:t>
      </w:r>
    </w:p>
    <w:p w14:paraId="0B605915"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bCs/>
          <w:kern w:val="0"/>
          <w:sz w:val="22"/>
          <w14:ligatures w14:val="none"/>
        </w:rPr>
      </w:pPr>
      <w:r w:rsidRPr="008A0E40">
        <w:rPr>
          <w:rFonts w:ascii="Times New Roman" w:eastAsia="Times New Roman" w:hAnsi="Times New Roman"/>
          <w:bCs/>
          <w:kern w:val="0"/>
          <w:sz w:val="22"/>
          <w14:ligatures w14:val="none"/>
        </w:rPr>
        <w:t xml:space="preserve">Turková Marie </w:t>
      </w:r>
      <w:r w:rsidRPr="008A0E40">
        <w:rPr>
          <w:rFonts w:ascii="Times New Roman" w:eastAsia="Times New Roman" w:hAnsi="Times New Roman"/>
          <w:bCs/>
          <w:kern w:val="0"/>
          <w:sz w:val="22"/>
          <w14:ligatures w14:val="none"/>
        </w:rPr>
        <w:tab/>
      </w:r>
      <w:r w:rsidRPr="008A0E40">
        <w:rPr>
          <w:rFonts w:ascii="Times New Roman" w:eastAsia="Times New Roman" w:hAnsi="Times New Roman"/>
          <w:bCs/>
          <w:kern w:val="0"/>
          <w:sz w:val="22"/>
          <w14:ligatures w14:val="none"/>
        </w:rPr>
        <w:tab/>
        <w:t xml:space="preserve"> </w:t>
      </w:r>
      <w:r w:rsidRPr="008A0E40">
        <w:rPr>
          <w:rFonts w:ascii="Times New Roman" w:eastAsia="Times New Roman" w:hAnsi="Times New Roman"/>
          <w:bCs/>
          <w:kern w:val="0"/>
          <w:sz w:val="22"/>
          <w14:ligatures w14:val="none"/>
        </w:rPr>
        <w:tab/>
        <w:t xml:space="preserve">Ch </w:t>
      </w:r>
      <w:r w:rsidRPr="008A0E40">
        <w:rPr>
          <w:rFonts w:ascii="Times New Roman" w:eastAsia="Times New Roman" w:hAnsi="Times New Roman"/>
          <w:bCs/>
          <w:kern w:val="0"/>
          <w:sz w:val="22"/>
          <w14:ligatures w14:val="none"/>
        </w:rPr>
        <w:tab/>
      </w:r>
      <w:r w:rsidRPr="008A0E40">
        <w:rPr>
          <w:rFonts w:ascii="Times New Roman" w:eastAsia="Times New Roman" w:hAnsi="Times New Roman"/>
          <w:bCs/>
          <w:kern w:val="0"/>
          <w:sz w:val="22"/>
          <w14:ligatures w14:val="none"/>
        </w:rPr>
        <w:tab/>
      </w:r>
      <w:r w:rsidRPr="008A0E40">
        <w:rPr>
          <w:rFonts w:ascii="Times New Roman" w:eastAsia="Times New Roman" w:hAnsi="Times New Roman"/>
          <w:bCs/>
          <w:kern w:val="0"/>
          <w:sz w:val="22"/>
          <w14:ligatures w14:val="none"/>
        </w:rPr>
        <w:tab/>
      </w:r>
      <w:r w:rsidRPr="008A0E40">
        <w:rPr>
          <w:rFonts w:ascii="Times New Roman" w:eastAsia="Times New Roman" w:hAnsi="Times New Roman"/>
          <w:bCs/>
          <w:kern w:val="0"/>
          <w:sz w:val="22"/>
          <w14:ligatures w14:val="none"/>
        </w:rPr>
        <w:tab/>
        <w:t xml:space="preserve">učitelka </w:t>
      </w:r>
      <w:r w:rsidRPr="008A0E40">
        <w:rPr>
          <w:rFonts w:ascii="Times New Roman" w:eastAsia="Times New Roman" w:hAnsi="Times New Roman"/>
          <w:bCs/>
          <w:kern w:val="0"/>
          <w:sz w:val="22"/>
          <w14:ligatures w14:val="none"/>
        </w:rPr>
        <w:tab/>
        <w:t>1,00</w:t>
      </w:r>
    </w:p>
    <w:p w14:paraId="0A462C76"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proofErr w:type="spellStart"/>
      <w:r w:rsidRPr="008A0E40">
        <w:rPr>
          <w:rFonts w:ascii="Times New Roman" w:eastAsia="Times New Roman" w:hAnsi="Times New Roman"/>
          <w:kern w:val="0"/>
          <w:sz w:val="22"/>
          <w14:ligatures w14:val="none"/>
        </w:rPr>
        <w:t>Šabršulová</w:t>
      </w:r>
      <w:proofErr w:type="spellEnd"/>
      <w:r w:rsidRPr="008A0E40">
        <w:rPr>
          <w:rFonts w:ascii="Times New Roman" w:eastAsia="Times New Roman" w:hAnsi="Times New Roman"/>
          <w:kern w:val="0"/>
          <w:sz w:val="22"/>
          <w14:ligatures w14:val="none"/>
        </w:rPr>
        <w:t xml:space="preserve"> Helena, </w:t>
      </w:r>
      <w:proofErr w:type="spellStart"/>
      <w:r w:rsidRPr="008A0E40">
        <w:rPr>
          <w:rFonts w:ascii="Times New Roman" w:eastAsia="Times New Roman" w:hAnsi="Times New Roman"/>
          <w:kern w:val="0"/>
          <w:sz w:val="22"/>
          <w14:ligatures w14:val="none"/>
        </w:rPr>
        <w:t>Mgr</w:t>
      </w:r>
      <w:proofErr w:type="spellEnd"/>
      <w:r w:rsidR="00397957">
        <w:rPr>
          <w:rFonts w:ascii="Times New Roman" w:eastAsia="Times New Roman" w:hAnsi="Times New Roman"/>
          <w:kern w:val="0"/>
          <w:sz w:val="22"/>
          <w14:ligatures w14:val="none"/>
        </w:rPr>
        <w:t xml:space="preserve"> </w:t>
      </w:r>
      <w:r w:rsidRPr="008A0E40">
        <w:rPr>
          <w:rFonts w:ascii="Times New Roman" w:eastAsia="Times New Roman" w:hAnsi="Times New Roman"/>
          <w:kern w:val="0"/>
          <w:sz w:val="22"/>
          <w14:ligatures w14:val="none"/>
        </w:rPr>
        <w:tab/>
      </w:r>
      <w:proofErr w:type="gramStart"/>
      <w:r w:rsidRPr="008A0E40">
        <w:rPr>
          <w:rFonts w:ascii="Times New Roman" w:eastAsia="Times New Roman" w:hAnsi="Times New Roman"/>
          <w:kern w:val="0"/>
          <w:sz w:val="22"/>
          <w14:ligatures w14:val="none"/>
        </w:rPr>
        <w:t>M – F</w:t>
      </w:r>
      <w:proofErr w:type="gram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učitelka</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0,714</w:t>
      </w:r>
    </w:p>
    <w:p w14:paraId="41245653"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Vavříková Lenka, Mgr.</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Bi</w:t>
      </w:r>
      <w:proofErr w:type="spellEnd"/>
      <w:r w:rsidRPr="008A0E40">
        <w:rPr>
          <w:rFonts w:ascii="Times New Roman" w:eastAsia="Times New Roman" w:hAnsi="Times New Roman"/>
          <w:kern w:val="0"/>
          <w:sz w:val="22"/>
          <w14:ligatures w14:val="none"/>
        </w:rPr>
        <w:t xml:space="preserve"> - </w:t>
      </w:r>
      <w:proofErr w:type="spellStart"/>
      <w:r w:rsidRPr="008A0E40">
        <w:rPr>
          <w:rFonts w:ascii="Times New Roman" w:eastAsia="Times New Roman" w:hAnsi="Times New Roman"/>
          <w:kern w:val="0"/>
          <w:sz w:val="22"/>
          <w14:ligatures w14:val="none"/>
        </w:rPr>
        <w:t>Tv</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učitelka</w:t>
      </w:r>
      <w:proofErr w:type="gramStart"/>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r>
      <w:proofErr w:type="gramEnd"/>
      <w:r w:rsidRPr="008A0E40">
        <w:rPr>
          <w:rFonts w:ascii="Times New Roman" w:eastAsia="Times New Roman" w:hAnsi="Times New Roman"/>
          <w:kern w:val="0"/>
          <w:sz w:val="22"/>
          <w14:ligatures w14:val="none"/>
        </w:rPr>
        <w:t>1,00</w:t>
      </w:r>
    </w:p>
    <w:p w14:paraId="2A10957B"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Vinklerová Miroslava, Mgr.</w:t>
      </w:r>
      <w:r w:rsidRPr="008A0E40">
        <w:rPr>
          <w:rFonts w:ascii="Times New Roman" w:eastAsia="Times New Roman" w:hAnsi="Times New Roman"/>
          <w:kern w:val="0"/>
          <w:sz w:val="22"/>
          <w14:ligatures w14:val="none"/>
        </w:rPr>
        <w:tab/>
      </w:r>
      <w:proofErr w:type="spellStart"/>
      <w:proofErr w:type="gramStart"/>
      <w:r w:rsidRPr="008A0E40">
        <w:rPr>
          <w:rFonts w:ascii="Times New Roman" w:eastAsia="Times New Roman" w:hAnsi="Times New Roman"/>
          <w:kern w:val="0"/>
          <w:sz w:val="22"/>
          <w14:ligatures w14:val="none"/>
        </w:rPr>
        <w:t>Čj</w:t>
      </w:r>
      <w:proofErr w:type="spellEnd"/>
      <w:r w:rsidRPr="008A0E40">
        <w:rPr>
          <w:rFonts w:ascii="Times New Roman" w:eastAsia="Times New Roman" w:hAnsi="Times New Roman"/>
          <w:kern w:val="0"/>
          <w:sz w:val="22"/>
          <w14:ligatures w14:val="none"/>
        </w:rPr>
        <w:t xml:space="preserve"> - On</w:t>
      </w:r>
      <w:proofErr w:type="gramEnd"/>
      <w:r w:rsidRPr="008A0E40">
        <w:rPr>
          <w:rFonts w:ascii="Times New Roman" w:eastAsia="Times New Roman" w:hAnsi="Times New Roman"/>
          <w:kern w:val="0"/>
          <w:sz w:val="22"/>
          <w14:ligatures w14:val="none"/>
        </w:rPr>
        <w:t xml:space="preserve"> - </w:t>
      </w:r>
      <w:proofErr w:type="spellStart"/>
      <w:r w:rsidRPr="008A0E40">
        <w:rPr>
          <w:rFonts w:ascii="Times New Roman" w:eastAsia="Times New Roman" w:hAnsi="Times New Roman"/>
          <w:kern w:val="0"/>
          <w:sz w:val="22"/>
          <w14:ligatures w14:val="none"/>
        </w:rPr>
        <w:t>Zsv</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učitelka</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1,00</w:t>
      </w:r>
    </w:p>
    <w:p w14:paraId="594355AA"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Voráč Jiří</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gramStart"/>
      <w:r w:rsidRPr="008A0E40">
        <w:rPr>
          <w:rFonts w:ascii="Times New Roman" w:eastAsia="Times New Roman" w:hAnsi="Times New Roman"/>
          <w:kern w:val="0"/>
          <w:sz w:val="22"/>
          <w14:ligatures w14:val="none"/>
        </w:rPr>
        <w:t>M - F</w:t>
      </w:r>
      <w:proofErr w:type="gramEnd"/>
      <w:r w:rsidRPr="008A0E40">
        <w:rPr>
          <w:rFonts w:ascii="Times New Roman" w:eastAsia="Times New Roman" w:hAnsi="Times New Roman"/>
          <w:kern w:val="0"/>
          <w:sz w:val="22"/>
          <w14:ligatures w14:val="none"/>
        </w:rPr>
        <w:t xml:space="preserve"> - </w:t>
      </w:r>
      <w:proofErr w:type="spellStart"/>
      <w:r w:rsidRPr="008A0E40">
        <w:rPr>
          <w:rFonts w:ascii="Times New Roman" w:eastAsia="Times New Roman" w:hAnsi="Times New Roman"/>
          <w:kern w:val="0"/>
          <w:sz w:val="22"/>
          <w14:ligatures w14:val="none"/>
        </w:rPr>
        <w:t>Ivt</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učitel</w:t>
      </w:r>
      <w:r w:rsidRPr="008A0E40">
        <w:rPr>
          <w:rFonts w:ascii="Times New Roman" w:eastAsia="Times New Roman" w:hAnsi="Times New Roman"/>
          <w:kern w:val="0"/>
          <w:sz w:val="22"/>
          <w14:ligatures w14:val="none"/>
        </w:rPr>
        <w:tab/>
        <w:t xml:space="preserve"> </w:t>
      </w:r>
      <w:r w:rsidRPr="008A0E40">
        <w:rPr>
          <w:rFonts w:ascii="Times New Roman" w:eastAsia="Times New Roman" w:hAnsi="Times New Roman"/>
          <w:kern w:val="0"/>
          <w:sz w:val="22"/>
          <w14:ligatures w14:val="none"/>
        </w:rPr>
        <w:tab/>
        <w:t>0,5</w:t>
      </w:r>
      <w:r w:rsidR="00ED786E">
        <w:rPr>
          <w:rFonts w:ascii="Times New Roman" w:eastAsia="Times New Roman" w:hAnsi="Times New Roman"/>
          <w:kern w:val="0"/>
          <w:sz w:val="22"/>
          <w14:ligatures w14:val="none"/>
        </w:rPr>
        <w:t>71</w:t>
      </w:r>
    </w:p>
    <w:p w14:paraId="073A4DA0"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Vykydal Tomáš, </w:t>
      </w:r>
      <w:proofErr w:type="spellStart"/>
      <w:r w:rsidRPr="008A0E40">
        <w:rPr>
          <w:rFonts w:ascii="Times New Roman" w:eastAsia="Times New Roman" w:hAnsi="Times New Roman"/>
          <w:kern w:val="0"/>
          <w:sz w:val="22"/>
          <w14:ligatures w14:val="none"/>
        </w:rPr>
        <w:t>Mgr</w:t>
      </w:r>
      <w:proofErr w:type="spellEnd"/>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TV – Z</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     </w:t>
      </w:r>
      <w:r w:rsidRPr="008A0E40">
        <w:rPr>
          <w:rFonts w:ascii="Times New Roman" w:eastAsia="Times New Roman" w:hAnsi="Times New Roman"/>
          <w:kern w:val="0"/>
          <w:sz w:val="22"/>
          <w14:ligatures w14:val="none"/>
        </w:rPr>
        <w:tab/>
        <w:t>1,00</w:t>
      </w:r>
    </w:p>
    <w:p w14:paraId="62C0B80F" w14:textId="77777777" w:rsidR="008A0E40" w:rsidRPr="008A0E40" w:rsidRDefault="008A0E40" w:rsidP="008A0E40">
      <w:pPr>
        <w:overflowPunct w:val="0"/>
        <w:autoSpaceDE w:val="0"/>
        <w:autoSpaceDN w:val="0"/>
        <w:adjustRightInd w:val="0"/>
        <w:spacing w:after="0" w:line="240" w:lineRule="auto"/>
        <w:jc w:val="both"/>
        <w:textAlignment w:val="baseline"/>
        <w:rPr>
          <w:rFonts w:ascii="Times New Roman" w:eastAsia="Times New Roman" w:hAnsi="Times New Roman"/>
          <w:kern w:val="0"/>
          <w:sz w:val="22"/>
          <w14:ligatures w14:val="none"/>
        </w:rPr>
      </w:pPr>
      <w:r w:rsidRPr="008A0E40">
        <w:rPr>
          <w:rFonts w:ascii="Times New Roman" w:eastAsia="Times New Roman" w:hAnsi="Times New Roman"/>
          <w:kern w:val="0"/>
          <w:sz w:val="22"/>
          <w14:ligatures w14:val="none"/>
        </w:rPr>
        <w:t xml:space="preserve">Zatloukalová Gabriela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gramStart"/>
      <w:r w:rsidRPr="008A0E40">
        <w:rPr>
          <w:rFonts w:ascii="Times New Roman" w:eastAsia="Times New Roman" w:hAnsi="Times New Roman"/>
          <w:kern w:val="0"/>
          <w:sz w:val="22"/>
          <w14:ligatures w14:val="none"/>
        </w:rPr>
        <w:t>M – F</w:t>
      </w:r>
      <w:proofErr w:type="gramEnd"/>
      <w:r w:rsidRPr="008A0E40">
        <w:rPr>
          <w:rFonts w:ascii="Times New Roman" w:eastAsia="Times New Roman" w:hAnsi="Times New Roman"/>
          <w:kern w:val="0"/>
          <w:sz w:val="22"/>
          <w14:ligatures w14:val="none"/>
        </w:rPr>
        <w:t xml:space="preserve">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učitelka </w:t>
      </w:r>
      <w:r w:rsidRPr="008A0E40">
        <w:rPr>
          <w:rFonts w:ascii="Times New Roman" w:eastAsia="Times New Roman" w:hAnsi="Times New Roman"/>
          <w:kern w:val="0"/>
          <w:sz w:val="22"/>
          <w14:ligatures w14:val="none"/>
        </w:rPr>
        <w:tab/>
        <w:t>1,00</w:t>
      </w:r>
      <w:r w:rsidRPr="008A0E40">
        <w:rPr>
          <w:rFonts w:ascii="Times New Roman" w:eastAsia="Times New Roman" w:hAnsi="Times New Roman"/>
          <w:kern w:val="0"/>
          <w:sz w:val="22"/>
          <w14:ligatures w14:val="none"/>
        </w:rPr>
        <w:br/>
        <w:t xml:space="preserve">Zelená Kateřina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Tv</w:t>
      </w:r>
      <w:proofErr w:type="spellEnd"/>
      <w:r w:rsidRPr="008A0E40">
        <w:rPr>
          <w:rFonts w:ascii="Times New Roman" w:eastAsia="Times New Roman" w:hAnsi="Times New Roman"/>
          <w:kern w:val="0"/>
          <w:sz w:val="22"/>
          <w14:ligatures w14:val="none"/>
        </w:rPr>
        <w:t xml:space="preserve"> – Z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učitelka </w:t>
      </w:r>
      <w:r w:rsidRPr="008A0E40">
        <w:rPr>
          <w:rFonts w:ascii="Times New Roman" w:eastAsia="Times New Roman" w:hAnsi="Times New Roman"/>
          <w:kern w:val="0"/>
          <w:sz w:val="22"/>
          <w14:ligatures w14:val="none"/>
        </w:rPr>
        <w:tab/>
        <w:t>1,00</w:t>
      </w:r>
      <w:r w:rsidRPr="008A0E40">
        <w:rPr>
          <w:rFonts w:ascii="Times New Roman" w:eastAsia="Times New Roman" w:hAnsi="Times New Roman"/>
          <w:kern w:val="0"/>
          <w:sz w:val="22"/>
          <w14:ligatures w14:val="none"/>
        </w:rPr>
        <w:br/>
        <w:t xml:space="preserve">Ziková Lenka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proofErr w:type="spellStart"/>
      <w:r w:rsidRPr="008A0E40">
        <w:rPr>
          <w:rFonts w:ascii="Times New Roman" w:eastAsia="Times New Roman" w:hAnsi="Times New Roman"/>
          <w:kern w:val="0"/>
          <w:sz w:val="22"/>
          <w14:ligatures w14:val="none"/>
        </w:rPr>
        <w:t>Tv</w:t>
      </w:r>
      <w:proofErr w:type="spellEnd"/>
      <w:r w:rsidRPr="008A0E40">
        <w:rPr>
          <w:rFonts w:ascii="Times New Roman" w:eastAsia="Times New Roman" w:hAnsi="Times New Roman"/>
          <w:kern w:val="0"/>
          <w:sz w:val="22"/>
          <w14:ligatures w14:val="none"/>
        </w:rPr>
        <w:t xml:space="preserve"> – </w:t>
      </w:r>
      <w:proofErr w:type="spellStart"/>
      <w:r w:rsidRPr="008A0E40">
        <w:rPr>
          <w:rFonts w:ascii="Times New Roman" w:eastAsia="Times New Roman" w:hAnsi="Times New Roman"/>
          <w:kern w:val="0"/>
          <w:sz w:val="22"/>
          <w14:ligatures w14:val="none"/>
        </w:rPr>
        <w:t>Frj</w:t>
      </w:r>
      <w:proofErr w:type="spellEnd"/>
      <w:r w:rsidRPr="008A0E40">
        <w:rPr>
          <w:rFonts w:ascii="Times New Roman" w:eastAsia="Times New Roman" w:hAnsi="Times New Roman"/>
          <w:kern w:val="0"/>
          <w:sz w:val="22"/>
          <w14:ligatures w14:val="none"/>
        </w:rPr>
        <w:t xml:space="preserve"> </w:t>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r>
      <w:r w:rsidRPr="008A0E40">
        <w:rPr>
          <w:rFonts w:ascii="Times New Roman" w:eastAsia="Times New Roman" w:hAnsi="Times New Roman"/>
          <w:kern w:val="0"/>
          <w:sz w:val="22"/>
          <w14:ligatures w14:val="none"/>
        </w:rPr>
        <w:tab/>
        <w:t xml:space="preserve">učitelka </w:t>
      </w:r>
      <w:r w:rsidRPr="008A0E40">
        <w:rPr>
          <w:rFonts w:ascii="Times New Roman" w:eastAsia="Times New Roman" w:hAnsi="Times New Roman"/>
          <w:kern w:val="0"/>
          <w:sz w:val="22"/>
          <w14:ligatures w14:val="none"/>
        </w:rPr>
        <w:tab/>
        <w:t xml:space="preserve">1,00 </w:t>
      </w:r>
      <w:r w:rsidRPr="008A0E40">
        <w:rPr>
          <w:rFonts w:ascii="Times New Roman" w:eastAsia="Times New Roman" w:hAnsi="Times New Roman"/>
          <w:kern w:val="0"/>
          <w:sz w:val="22"/>
          <w14:ligatures w14:val="none"/>
        </w:rPr>
        <w:br/>
      </w:r>
    </w:p>
    <w:p w14:paraId="1661F57D"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p>
    <w:p w14:paraId="47136E50" w14:textId="77777777" w:rsidR="00761243" w:rsidRPr="00761243" w:rsidRDefault="00761243" w:rsidP="00ED786E">
      <w:pPr>
        <w:suppressAutoHyphens/>
        <w:spacing w:after="0" w:line="240" w:lineRule="auto"/>
        <w:ind w:firstLine="284"/>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Správní zaměstnanci</w:t>
      </w:r>
    </w:p>
    <w:p w14:paraId="4F7BCBDA" w14:textId="77777777" w:rsidR="00761243" w:rsidRPr="00761243" w:rsidRDefault="00761243" w:rsidP="00ED786E">
      <w:pPr>
        <w:suppressAutoHyphens/>
        <w:spacing w:after="0" w:line="240" w:lineRule="auto"/>
        <w:ind w:firstLine="284"/>
        <w:rPr>
          <w:rFonts w:ascii="Times New Roman" w:eastAsia="Times New Roman" w:hAnsi="Times New Roman"/>
          <w:kern w:val="0"/>
          <w:sz w:val="24"/>
          <w:szCs w:val="24"/>
          <w:lang w:eastAsia="ar-SA"/>
          <w14:ligatures w14:val="none"/>
        </w:rPr>
      </w:pPr>
    </w:p>
    <w:p w14:paraId="5B484D66" w14:textId="77777777" w:rsidR="00761243" w:rsidRPr="00761243" w:rsidRDefault="00761243" w:rsidP="00ED786E">
      <w:pPr>
        <w:suppressAutoHyphens/>
        <w:spacing w:after="0" w:line="240" w:lineRule="auto"/>
        <w:ind w:firstLine="284"/>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příjmení a jméno</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funkce/kategorie</w:t>
      </w:r>
    </w:p>
    <w:p w14:paraId="7FCE2EC6" w14:textId="77777777" w:rsidR="00761243" w:rsidRPr="00761243" w:rsidRDefault="00761243" w:rsidP="00ED786E">
      <w:pPr>
        <w:suppressAutoHyphens/>
        <w:spacing w:after="0" w:line="240" w:lineRule="auto"/>
        <w:ind w:firstLine="284"/>
        <w:rPr>
          <w:rFonts w:ascii="Times New Roman" w:eastAsia="Times New Roman" w:hAnsi="Times New Roman"/>
          <w:kern w:val="0"/>
          <w:sz w:val="24"/>
          <w:szCs w:val="24"/>
          <w:lang w:eastAsia="ar-SA"/>
          <w14:ligatures w14:val="none"/>
        </w:rPr>
      </w:pPr>
    </w:p>
    <w:p w14:paraId="23E55146" w14:textId="77777777" w:rsidR="00761243" w:rsidRPr="00761243" w:rsidRDefault="00761243" w:rsidP="00ED786E">
      <w:pPr>
        <w:suppressAutoHyphens/>
        <w:spacing w:after="0" w:line="240" w:lineRule="auto"/>
        <w:ind w:firstLine="284"/>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 xml:space="preserve">Bc. Petra </w:t>
      </w:r>
      <w:proofErr w:type="gramStart"/>
      <w:r w:rsidRPr="00761243">
        <w:rPr>
          <w:rFonts w:ascii="Times New Roman" w:eastAsia="Times New Roman" w:hAnsi="Times New Roman"/>
          <w:kern w:val="0"/>
          <w:sz w:val="24"/>
          <w:szCs w:val="24"/>
          <w:lang w:eastAsia="ar-SA"/>
          <w14:ligatures w14:val="none"/>
        </w:rPr>
        <w:t xml:space="preserve">Jelínková  </w:t>
      </w:r>
      <w:r w:rsidRPr="00761243">
        <w:rPr>
          <w:rFonts w:ascii="Times New Roman" w:eastAsia="Times New Roman" w:hAnsi="Times New Roman"/>
          <w:kern w:val="0"/>
          <w:sz w:val="24"/>
          <w:szCs w:val="24"/>
          <w:lang w:eastAsia="ar-SA"/>
          <w14:ligatures w14:val="none"/>
        </w:rPr>
        <w:tab/>
      </w:r>
      <w:proofErr w:type="gramEnd"/>
      <w:r w:rsidRPr="00761243">
        <w:rPr>
          <w:rFonts w:ascii="Times New Roman" w:eastAsia="Times New Roman" w:hAnsi="Times New Roman"/>
          <w:kern w:val="0"/>
          <w:sz w:val="24"/>
          <w:szCs w:val="24"/>
          <w:lang w:eastAsia="ar-SA"/>
          <w14:ligatures w14:val="none"/>
        </w:rPr>
        <w:t>účetní, hospodářka školy, vedoucí ekonom</w:t>
      </w:r>
      <w:r w:rsidR="00ED786E">
        <w:rPr>
          <w:rFonts w:ascii="Times New Roman" w:eastAsia="Times New Roman" w:hAnsi="Times New Roman"/>
          <w:kern w:val="0"/>
          <w:sz w:val="24"/>
          <w:szCs w:val="24"/>
          <w:lang w:eastAsia="ar-SA"/>
          <w14:ligatures w14:val="none"/>
        </w:rPr>
        <w:t>.</w:t>
      </w:r>
      <w:r w:rsidRPr="00761243">
        <w:rPr>
          <w:rFonts w:ascii="Times New Roman" w:eastAsia="Times New Roman" w:hAnsi="Times New Roman"/>
          <w:kern w:val="0"/>
          <w:sz w:val="24"/>
          <w:szCs w:val="24"/>
          <w:lang w:eastAsia="ar-SA"/>
          <w14:ligatures w14:val="none"/>
        </w:rPr>
        <w:t xml:space="preserve"> úseku </w:t>
      </w:r>
    </w:p>
    <w:p w14:paraId="2F6BC146" w14:textId="77777777" w:rsidR="00761243" w:rsidRPr="00761243" w:rsidRDefault="00761243" w:rsidP="00ED786E">
      <w:pPr>
        <w:suppressAutoHyphens/>
        <w:spacing w:after="0" w:line="240" w:lineRule="auto"/>
        <w:ind w:firstLine="284"/>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 xml:space="preserve">Ing. Alena </w:t>
      </w:r>
      <w:proofErr w:type="spellStart"/>
      <w:r w:rsidRPr="00761243">
        <w:rPr>
          <w:rFonts w:ascii="Times New Roman" w:eastAsia="Times New Roman" w:hAnsi="Times New Roman"/>
          <w:kern w:val="0"/>
          <w:sz w:val="24"/>
          <w:szCs w:val="24"/>
          <w:lang w:eastAsia="ar-SA"/>
          <w14:ligatures w14:val="none"/>
        </w:rPr>
        <w:t>Zimáčková</w:t>
      </w:r>
      <w:proofErr w:type="spellEnd"/>
      <w:r w:rsidRPr="00761243">
        <w:rPr>
          <w:rFonts w:ascii="Times New Roman" w:eastAsia="Times New Roman" w:hAnsi="Times New Roman"/>
          <w:kern w:val="0"/>
          <w:sz w:val="24"/>
          <w:szCs w:val="24"/>
          <w:lang w:eastAsia="ar-SA"/>
          <w14:ligatures w14:val="none"/>
        </w:rPr>
        <w:tab/>
        <w:t>hospodářka školy (0,2 úvazku</w:t>
      </w:r>
      <w:r w:rsidR="00D66A69">
        <w:rPr>
          <w:rFonts w:ascii="Times New Roman" w:eastAsia="Times New Roman" w:hAnsi="Times New Roman"/>
          <w:kern w:val="0"/>
          <w:sz w:val="24"/>
          <w:szCs w:val="24"/>
          <w:lang w:eastAsia="ar-SA"/>
          <w14:ligatures w14:val="none"/>
        </w:rPr>
        <w:t xml:space="preserve"> na DPP</w:t>
      </w:r>
      <w:r w:rsidRPr="00761243">
        <w:rPr>
          <w:rFonts w:ascii="Times New Roman" w:eastAsia="Times New Roman" w:hAnsi="Times New Roman"/>
          <w:kern w:val="0"/>
          <w:sz w:val="24"/>
          <w:szCs w:val="24"/>
          <w:lang w:eastAsia="ar-SA"/>
          <w14:ligatures w14:val="none"/>
        </w:rPr>
        <w:t>)</w:t>
      </w:r>
    </w:p>
    <w:p w14:paraId="53E261E9" w14:textId="77777777" w:rsidR="00761243" w:rsidRPr="00761243" w:rsidRDefault="00D66A69" w:rsidP="00ED786E">
      <w:pPr>
        <w:suppressAutoHyphens/>
        <w:spacing w:after="0" w:line="240" w:lineRule="auto"/>
        <w:ind w:firstLine="284"/>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 xml:space="preserve">Rostislava </w:t>
      </w:r>
      <w:proofErr w:type="spellStart"/>
      <w:r>
        <w:rPr>
          <w:rFonts w:ascii="Times New Roman" w:eastAsia="Times New Roman" w:hAnsi="Times New Roman"/>
          <w:kern w:val="0"/>
          <w:sz w:val="24"/>
          <w:szCs w:val="24"/>
          <w:lang w:eastAsia="ar-SA"/>
          <w14:ligatures w14:val="none"/>
        </w:rPr>
        <w:t>Sojáková</w:t>
      </w:r>
      <w:proofErr w:type="spellEnd"/>
      <w:r w:rsidR="00761243" w:rsidRPr="00761243">
        <w:rPr>
          <w:rFonts w:ascii="Times New Roman" w:eastAsia="Times New Roman" w:hAnsi="Times New Roman"/>
          <w:kern w:val="0"/>
          <w:sz w:val="24"/>
          <w:szCs w:val="24"/>
          <w:lang w:eastAsia="ar-SA"/>
          <w14:ligatures w14:val="none"/>
        </w:rPr>
        <w:tab/>
      </w:r>
      <w:bookmarkStart w:id="28" w:name="_Hlk115896880"/>
      <w:r w:rsidR="00761243" w:rsidRPr="00761243">
        <w:rPr>
          <w:rFonts w:ascii="Times New Roman" w:eastAsia="Times New Roman" w:hAnsi="Times New Roman"/>
          <w:kern w:val="0"/>
          <w:sz w:val="24"/>
          <w:szCs w:val="24"/>
          <w:lang w:eastAsia="ar-SA"/>
          <w14:ligatures w14:val="none"/>
        </w:rPr>
        <w:t>administrativní pracovnice, asistentka ředitele</w:t>
      </w:r>
      <w:r w:rsidR="00B43F22">
        <w:rPr>
          <w:rFonts w:ascii="Times New Roman" w:eastAsia="Times New Roman" w:hAnsi="Times New Roman"/>
          <w:kern w:val="0"/>
          <w:sz w:val="24"/>
          <w:szCs w:val="24"/>
          <w:lang w:eastAsia="ar-SA"/>
          <w14:ligatures w14:val="none"/>
        </w:rPr>
        <w:t xml:space="preserve"> do IV/22</w:t>
      </w:r>
      <w:bookmarkEnd w:id="28"/>
    </w:p>
    <w:p w14:paraId="2ED30C6D" w14:textId="77777777" w:rsidR="00761243" w:rsidRPr="00761243" w:rsidRDefault="00761243" w:rsidP="00ED786E">
      <w:pPr>
        <w:suppressAutoHyphens/>
        <w:spacing w:after="0" w:line="240" w:lineRule="auto"/>
        <w:ind w:firstLine="284"/>
        <w:rPr>
          <w:rFonts w:ascii="Times New Roman" w:eastAsia="Times New Roman" w:hAnsi="Times New Roman"/>
          <w:kern w:val="0"/>
          <w:sz w:val="24"/>
          <w:szCs w:val="24"/>
          <w:lang w:eastAsia="ar-SA"/>
          <w14:ligatures w14:val="none"/>
        </w:rPr>
      </w:pPr>
      <w:proofErr w:type="spellStart"/>
      <w:r w:rsidRPr="00761243">
        <w:rPr>
          <w:rFonts w:ascii="Times New Roman" w:eastAsia="Times New Roman" w:hAnsi="Times New Roman"/>
          <w:kern w:val="0"/>
          <w:sz w:val="24"/>
          <w:szCs w:val="24"/>
          <w:lang w:eastAsia="ar-SA"/>
          <w14:ligatures w14:val="none"/>
        </w:rPr>
        <w:t>Šinkovská</w:t>
      </w:r>
      <w:proofErr w:type="spellEnd"/>
      <w:r w:rsidRPr="00761243">
        <w:rPr>
          <w:rFonts w:ascii="Times New Roman" w:eastAsia="Times New Roman" w:hAnsi="Times New Roman"/>
          <w:kern w:val="0"/>
          <w:sz w:val="24"/>
          <w:szCs w:val="24"/>
          <w:lang w:eastAsia="ar-SA"/>
          <w14:ligatures w14:val="none"/>
        </w:rPr>
        <w:t xml:space="preserve"> Leona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administrativní pracovnice, referentka majetkové správy</w:t>
      </w:r>
      <w:r w:rsidR="00B43F22">
        <w:rPr>
          <w:rFonts w:ascii="Times New Roman" w:eastAsia="Times New Roman" w:hAnsi="Times New Roman"/>
          <w:kern w:val="0"/>
          <w:sz w:val="24"/>
          <w:szCs w:val="24"/>
          <w:lang w:eastAsia="ar-SA"/>
          <w14:ligatures w14:val="none"/>
        </w:rPr>
        <w:br/>
        <w:t xml:space="preserve">     Průšová Vendula </w:t>
      </w:r>
      <w:r w:rsidR="00B43F22">
        <w:rPr>
          <w:rFonts w:ascii="Times New Roman" w:eastAsia="Times New Roman" w:hAnsi="Times New Roman"/>
          <w:kern w:val="0"/>
          <w:sz w:val="24"/>
          <w:szCs w:val="24"/>
          <w:lang w:eastAsia="ar-SA"/>
          <w14:ligatures w14:val="none"/>
        </w:rPr>
        <w:tab/>
      </w:r>
      <w:r w:rsidR="00B43F22">
        <w:rPr>
          <w:rFonts w:ascii="Times New Roman" w:eastAsia="Times New Roman" w:hAnsi="Times New Roman"/>
          <w:kern w:val="0"/>
          <w:sz w:val="24"/>
          <w:szCs w:val="24"/>
          <w:lang w:eastAsia="ar-SA"/>
          <w14:ligatures w14:val="none"/>
        </w:rPr>
        <w:tab/>
      </w:r>
      <w:r w:rsidR="00B43F22" w:rsidRPr="00B43F22">
        <w:rPr>
          <w:rFonts w:ascii="Times New Roman" w:eastAsia="Times New Roman" w:hAnsi="Times New Roman"/>
          <w:kern w:val="0"/>
          <w:sz w:val="24"/>
          <w:szCs w:val="24"/>
          <w:lang w:eastAsia="ar-SA"/>
          <w14:ligatures w14:val="none"/>
        </w:rPr>
        <w:t xml:space="preserve">administrativní pracovnice, asistentka ředitele </w:t>
      </w:r>
      <w:r w:rsidR="00B43F22">
        <w:rPr>
          <w:rFonts w:ascii="Times New Roman" w:eastAsia="Times New Roman" w:hAnsi="Times New Roman"/>
          <w:kern w:val="0"/>
          <w:sz w:val="24"/>
          <w:szCs w:val="24"/>
          <w:lang w:eastAsia="ar-SA"/>
          <w14:ligatures w14:val="none"/>
        </w:rPr>
        <w:t>od</w:t>
      </w:r>
      <w:r w:rsidR="00B43F22" w:rsidRPr="00B43F22">
        <w:rPr>
          <w:rFonts w:ascii="Times New Roman" w:eastAsia="Times New Roman" w:hAnsi="Times New Roman"/>
          <w:kern w:val="0"/>
          <w:sz w:val="24"/>
          <w:szCs w:val="24"/>
          <w:lang w:eastAsia="ar-SA"/>
          <w14:ligatures w14:val="none"/>
        </w:rPr>
        <w:t xml:space="preserve"> IV/22</w:t>
      </w:r>
    </w:p>
    <w:p w14:paraId="719070D6" w14:textId="77777777" w:rsidR="00761243" w:rsidRPr="00761243" w:rsidRDefault="00761243" w:rsidP="00ED786E">
      <w:pPr>
        <w:suppressAutoHyphens/>
        <w:spacing w:after="0" w:line="240" w:lineRule="auto"/>
        <w:ind w:firstLine="284"/>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 xml:space="preserve">Bartoš Vlastimil </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domovník – školník, vedoucí provozu</w:t>
      </w:r>
    </w:p>
    <w:p w14:paraId="4D45A745" w14:textId="77777777" w:rsidR="00761243" w:rsidRPr="00761243" w:rsidRDefault="00761243" w:rsidP="00ED786E">
      <w:pPr>
        <w:suppressAutoHyphens/>
        <w:spacing w:after="0" w:line="240" w:lineRule="auto"/>
        <w:ind w:firstLine="284"/>
        <w:rPr>
          <w:rFonts w:ascii="Times New Roman" w:eastAsia="Times New Roman" w:hAnsi="Times New Roman"/>
          <w:kern w:val="0"/>
          <w:sz w:val="24"/>
          <w:szCs w:val="24"/>
          <w:lang w:eastAsia="ar-SA"/>
          <w14:ligatures w14:val="none"/>
        </w:rPr>
      </w:pPr>
      <w:proofErr w:type="spellStart"/>
      <w:r w:rsidRPr="00761243">
        <w:rPr>
          <w:rFonts w:ascii="Times New Roman" w:eastAsia="Times New Roman" w:hAnsi="Times New Roman"/>
          <w:kern w:val="0"/>
          <w:sz w:val="24"/>
          <w:szCs w:val="24"/>
          <w:lang w:eastAsia="ar-SA"/>
          <w14:ligatures w14:val="none"/>
        </w:rPr>
        <w:t>Aberlová</w:t>
      </w:r>
      <w:proofErr w:type="spellEnd"/>
      <w:r w:rsidRPr="00761243">
        <w:rPr>
          <w:rFonts w:ascii="Times New Roman" w:eastAsia="Times New Roman" w:hAnsi="Times New Roman"/>
          <w:kern w:val="0"/>
          <w:sz w:val="24"/>
          <w:szCs w:val="24"/>
          <w:lang w:eastAsia="ar-SA"/>
          <w14:ligatures w14:val="none"/>
        </w:rPr>
        <w:t xml:space="preserve"> Adéla </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uklízečka</w:t>
      </w:r>
    </w:p>
    <w:p w14:paraId="042EE0B4" w14:textId="77777777" w:rsidR="00761243" w:rsidRPr="00761243" w:rsidRDefault="00761243" w:rsidP="00ED786E">
      <w:pPr>
        <w:suppressAutoHyphens/>
        <w:spacing w:after="0" w:line="240" w:lineRule="auto"/>
        <w:ind w:firstLine="284"/>
        <w:rPr>
          <w:rFonts w:ascii="Times New Roman" w:eastAsia="Times New Roman" w:hAnsi="Times New Roman"/>
          <w:kern w:val="0"/>
          <w:sz w:val="24"/>
          <w:szCs w:val="24"/>
          <w:lang w:eastAsia="ar-SA"/>
          <w14:ligatures w14:val="none"/>
        </w:rPr>
      </w:pPr>
      <w:proofErr w:type="spellStart"/>
      <w:r w:rsidRPr="00761243">
        <w:rPr>
          <w:rFonts w:ascii="Times New Roman" w:eastAsia="Times New Roman" w:hAnsi="Times New Roman"/>
          <w:kern w:val="0"/>
          <w:sz w:val="24"/>
          <w:szCs w:val="24"/>
          <w:lang w:eastAsia="ar-SA"/>
          <w14:ligatures w14:val="none"/>
        </w:rPr>
        <w:t>Cikrytová</w:t>
      </w:r>
      <w:proofErr w:type="spellEnd"/>
      <w:r w:rsidRPr="00761243">
        <w:rPr>
          <w:rFonts w:ascii="Times New Roman" w:eastAsia="Times New Roman" w:hAnsi="Times New Roman"/>
          <w:kern w:val="0"/>
          <w:sz w:val="24"/>
          <w:szCs w:val="24"/>
          <w:lang w:eastAsia="ar-SA"/>
          <w14:ligatures w14:val="none"/>
        </w:rPr>
        <w:t xml:space="preserve"> Jana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uklízečka</w:t>
      </w:r>
    </w:p>
    <w:p w14:paraId="156F1CAE" w14:textId="77777777" w:rsidR="00D66A69" w:rsidRPr="00761243" w:rsidRDefault="00D66A69" w:rsidP="00ED786E">
      <w:pPr>
        <w:suppressAutoHyphens/>
        <w:spacing w:after="0" w:line="240" w:lineRule="auto"/>
        <w:ind w:firstLine="284"/>
        <w:rPr>
          <w:rFonts w:ascii="Times New Roman" w:eastAsia="Times New Roman" w:hAnsi="Times New Roman"/>
          <w:kern w:val="0"/>
          <w:sz w:val="24"/>
          <w:szCs w:val="24"/>
          <w:lang w:eastAsia="ar-SA"/>
          <w14:ligatures w14:val="none"/>
        </w:rPr>
      </w:pPr>
      <w:r>
        <w:rPr>
          <w:rFonts w:ascii="Times New Roman" w:eastAsia="Times New Roman" w:hAnsi="Times New Roman"/>
          <w:kern w:val="0"/>
          <w:sz w:val="24"/>
          <w:szCs w:val="24"/>
          <w:lang w:eastAsia="ar-SA"/>
          <w14:ligatures w14:val="none"/>
        </w:rPr>
        <w:t>Dubová Jaroslava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uklízečka</w:t>
      </w:r>
    </w:p>
    <w:p w14:paraId="62ABF708" w14:textId="77777777" w:rsidR="00761243" w:rsidRPr="00761243" w:rsidRDefault="00761243" w:rsidP="00ED786E">
      <w:pPr>
        <w:suppressAutoHyphens/>
        <w:spacing w:after="0" w:line="240" w:lineRule="auto"/>
        <w:ind w:firstLine="284"/>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Fischerová Jana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uklízečka</w:t>
      </w:r>
    </w:p>
    <w:p w14:paraId="7A30D41B" w14:textId="77777777" w:rsidR="00761243" w:rsidRPr="00761243" w:rsidRDefault="00761243" w:rsidP="00ED786E">
      <w:pPr>
        <w:suppressAutoHyphens/>
        <w:spacing w:after="0" w:line="240" w:lineRule="auto"/>
        <w:ind w:firstLine="284"/>
        <w:rPr>
          <w:rFonts w:ascii="Times New Roman" w:eastAsia="Times New Roman" w:hAnsi="Times New Roman"/>
          <w:kern w:val="0"/>
          <w:sz w:val="24"/>
          <w:szCs w:val="24"/>
          <w:lang w:eastAsia="ar-SA"/>
          <w14:ligatures w14:val="none"/>
        </w:rPr>
      </w:pPr>
      <w:proofErr w:type="spellStart"/>
      <w:r w:rsidRPr="00761243">
        <w:rPr>
          <w:rFonts w:ascii="Times New Roman" w:eastAsia="Times New Roman" w:hAnsi="Times New Roman"/>
          <w:kern w:val="0"/>
          <w:sz w:val="24"/>
          <w:szCs w:val="24"/>
          <w:lang w:eastAsia="ar-SA"/>
          <w14:ligatures w14:val="none"/>
        </w:rPr>
        <w:t>Kesslová</w:t>
      </w:r>
      <w:proofErr w:type="spellEnd"/>
      <w:r w:rsidRPr="00761243">
        <w:rPr>
          <w:rFonts w:ascii="Times New Roman" w:eastAsia="Times New Roman" w:hAnsi="Times New Roman"/>
          <w:kern w:val="0"/>
          <w:sz w:val="24"/>
          <w:szCs w:val="24"/>
          <w:lang w:eastAsia="ar-SA"/>
          <w14:ligatures w14:val="none"/>
        </w:rPr>
        <w:t xml:space="preserve"> Jitka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uklízečka</w:t>
      </w:r>
    </w:p>
    <w:p w14:paraId="3E4606B8"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p>
    <w:p w14:paraId="1F7CA4E0" w14:textId="77777777" w:rsidR="00D66A69" w:rsidRPr="00761243" w:rsidRDefault="00D66A69" w:rsidP="00761243">
      <w:pPr>
        <w:suppressAutoHyphens/>
        <w:spacing w:after="0" w:line="240" w:lineRule="auto"/>
        <w:ind w:firstLine="720"/>
        <w:rPr>
          <w:rFonts w:ascii="Times New Roman" w:eastAsia="Times New Roman" w:hAnsi="Times New Roman"/>
          <w:kern w:val="0"/>
          <w:sz w:val="24"/>
          <w:szCs w:val="24"/>
          <w:lang w:eastAsia="ar-SA"/>
          <w14:ligatures w14:val="none"/>
        </w:rPr>
      </w:pPr>
    </w:p>
    <w:p w14:paraId="0BCDEBA9" w14:textId="77777777" w:rsidR="00761243" w:rsidRPr="00761243" w:rsidRDefault="00761243" w:rsidP="00B43F22">
      <w:pPr>
        <w:suppressAutoHyphens/>
        <w:spacing w:after="0" w:line="240" w:lineRule="auto"/>
        <w:ind w:firstLine="284"/>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Školní jídelna</w:t>
      </w:r>
    </w:p>
    <w:p w14:paraId="75D67467" w14:textId="77777777" w:rsidR="00761243" w:rsidRPr="00761243" w:rsidRDefault="00761243" w:rsidP="00B43F22">
      <w:pPr>
        <w:suppressAutoHyphens/>
        <w:spacing w:after="0" w:line="240" w:lineRule="auto"/>
        <w:ind w:firstLine="284"/>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Pavelková Andrea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vedoucí školní stravovny</w:t>
      </w:r>
    </w:p>
    <w:p w14:paraId="3F3C9498" w14:textId="77777777" w:rsidR="00761243" w:rsidRPr="00761243" w:rsidRDefault="00761243" w:rsidP="00B43F22">
      <w:pPr>
        <w:suppressAutoHyphens/>
        <w:spacing w:after="0" w:line="240" w:lineRule="auto"/>
        <w:ind w:firstLine="284"/>
        <w:rPr>
          <w:rFonts w:ascii="Times New Roman" w:eastAsia="Times New Roman" w:hAnsi="Times New Roman"/>
          <w:kern w:val="0"/>
          <w:sz w:val="24"/>
          <w:szCs w:val="24"/>
          <w:lang w:eastAsia="ar-SA"/>
          <w14:ligatures w14:val="none"/>
        </w:rPr>
      </w:pPr>
      <w:proofErr w:type="spellStart"/>
      <w:r w:rsidRPr="00761243">
        <w:rPr>
          <w:rFonts w:ascii="Times New Roman" w:eastAsia="Times New Roman" w:hAnsi="Times New Roman"/>
          <w:kern w:val="0"/>
          <w:sz w:val="24"/>
          <w:szCs w:val="24"/>
          <w:lang w:eastAsia="ar-SA"/>
          <w14:ligatures w14:val="none"/>
        </w:rPr>
        <w:t>Škrancová</w:t>
      </w:r>
      <w:proofErr w:type="spellEnd"/>
      <w:r w:rsidRPr="00761243">
        <w:rPr>
          <w:rFonts w:ascii="Times New Roman" w:eastAsia="Times New Roman" w:hAnsi="Times New Roman"/>
          <w:kern w:val="0"/>
          <w:sz w:val="24"/>
          <w:szCs w:val="24"/>
          <w:lang w:eastAsia="ar-SA"/>
          <w14:ligatures w14:val="none"/>
        </w:rPr>
        <w:t xml:space="preserve"> Dana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pracovnice provozu</w:t>
      </w:r>
    </w:p>
    <w:p w14:paraId="121D6AC1" w14:textId="77777777" w:rsidR="00761243" w:rsidRPr="00761243" w:rsidRDefault="00761243" w:rsidP="00B43F22">
      <w:pPr>
        <w:suppressAutoHyphens/>
        <w:spacing w:after="0" w:line="240" w:lineRule="auto"/>
        <w:ind w:firstLine="284"/>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 xml:space="preserve">Smrčková Eva </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pracovnice provozu</w:t>
      </w:r>
    </w:p>
    <w:p w14:paraId="0D95384C" w14:textId="77777777" w:rsidR="00761243" w:rsidRPr="00761243" w:rsidRDefault="00761243" w:rsidP="00B43F22">
      <w:pPr>
        <w:suppressAutoHyphens/>
        <w:spacing w:after="0" w:line="240" w:lineRule="auto"/>
        <w:ind w:firstLine="284"/>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Jílková Monika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pracovnice provozu</w:t>
      </w:r>
    </w:p>
    <w:p w14:paraId="309D6858" w14:textId="77777777" w:rsidR="00761243" w:rsidRPr="00761243" w:rsidRDefault="00761243" w:rsidP="00B43F22">
      <w:pPr>
        <w:suppressAutoHyphens/>
        <w:spacing w:after="0" w:line="240" w:lineRule="auto"/>
        <w:ind w:firstLine="284"/>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Kotrlová Jitka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 xml:space="preserve">pracovnice provozu </w:t>
      </w:r>
    </w:p>
    <w:p w14:paraId="21B8BC4E" w14:textId="77777777" w:rsidR="00761243" w:rsidRPr="00761243" w:rsidRDefault="00761243" w:rsidP="00B43F22">
      <w:pPr>
        <w:suppressAutoHyphens/>
        <w:spacing w:after="0" w:line="240" w:lineRule="auto"/>
        <w:ind w:firstLine="284"/>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lastRenderedPageBreak/>
        <w:t xml:space="preserve">Teplá Lucie </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pracovnice provozu – částečný úvazek</w:t>
      </w:r>
    </w:p>
    <w:p w14:paraId="471CC8FD"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p>
    <w:p w14:paraId="365764C8" w14:textId="77777777" w:rsid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p>
    <w:p w14:paraId="51C22273" w14:textId="77777777" w:rsidR="00B43F22" w:rsidRDefault="00B43F22" w:rsidP="00761243">
      <w:pPr>
        <w:suppressAutoHyphens/>
        <w:spacing w:after="0" w:line="240" w:lineRule="auto"/>
        <w:ind w:firstLine="720"/>
        <w:rPr>
          <w:rFonts w:ascii="Times New Roman" w:eastAsia="Times New Roman" w:hAnsi="Times New Roman"/>
          <w:kern w:val="0"/>
          <w:sz w:val="24"/>
          <w:szCs w:val="24"/>
          <w:lang w:eastAsia="ar-SA"/>
          <w14:ligatures w14:val="none"/>
        </w:rPr>
      </w:pPr>
    </w:p>
    <w:p w14:paraId="1FB06ECB" w14:textId="77777777" w:rsidR="00761243" w:rsidRPr="007D595A" w:rsidRDefault="00761243" w:rsidP="00761243">
      <w:pPr>
        <w:suppressAutoHyphens/>
        <w:spacing w:after="0" w:line="240" w:lineRule="auto"/>
        <w:ind w:firstLine="720"/>
        <w:rPr>
          <w:rFonts w:ascii="Times New Roman" w:eastAsia="Times New Roman" w:hAnsi="Times New Roman"/>
          <w:kern w:val="0"/>
          <w:sz w:val="24"/>
          <w:szCs w:val="24"/>
          <w:u w:val="single"/>
          <w:lang w:eastAsia="ar-SA"/>
          <w14:ligatures w14:val="none"/>
        </w:rPr>
      </w:pPr>
      <w:r w:rsidRPr="007D595A">
        <w:rPr>
          <w:rFonts w:ascii="Times New Roman" w:eastAsia="Times New Roman" w:hAnsi="Times New Roman"/>
          <w:kern w:val="0"/>
          <w:sz w:val="24"/>
          <w:szCs w:val="24"/>
          <w:u w:val="single"/>
          <w:lang w:eastAsia="ar-SA"/>
          <w14:ligatures w14:val="none"/>
        </w:rPr>
        <w:t>Třídnictví</w:t>
      </w:r>
    </w:p>
    <w:p w14:paraId="4E97337E"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Osmileté studium</w:t>
      </w:r>
    </w:p>
    <w:p w14:paraId="199F4922"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ročník</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třída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třídní učitel</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p>
    <w:p w14:paraId="0EC56775"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proofErr w:type="gramStart"/>
      <w:r w:rsidRPr="00761243">
        <w:rPr>
          <w:rFonts w:ascii="Times New Roman" w:eastAsia="Times New Roman" w:hAnsi="Times New Roman"/>
          <w:kern w:val="0"/>
          <w:sz w:val="24"/>
          <w:szCs w:val="24"/>
          <w:lang w:eastAsia="ar-SA"/>
          <w14:ligatures w14:val="none"/>
        </w:rPr>
        <w:t xml:space="preserve">Prima  </w:t>
      </w:r>
      <w:r w:rsidRPr="00761243">
        <w:rPr>
          <w:rFonts w:ascii="Times New Roman" w:eastAsia="Times New Roman" w:hAnsi="Times New Roman"/>
          <w:kern w:val="0"/>
          <w:sz w:val="24"/>
          <w:szCs w:val="24"/>
          <w:lang w:eastAsia="ar-SA"/>
          <w14:ligatures w14:val="none"/>
        </w:rPr>
        <w:tab/>
      </w:r>
      <w:proofErr w:type="gramEnd"/>
      <w:r w:rsidRPr="00761243">
        <w:rPr>
          <w:rFonts w:ascii="Times New Roman" w:eastAsia="Times New Roman" w:hAnsi="Times New Roman"/>
          <w:kern w:val="0"/>
          <w:sz w:val="24"/>
          <w:szCs w:val="24"/>
          <w:lang w:eastAsia="ar-SA"/>
          <w14:ligatures w14:val="none"/>
        </w:rPr>
        <w:tab/>
        <w:t xml:space="preserve">G.1 </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00D66A69">
        <w:rPr>
          <w:rFonts w:ascii="Times New Roman" w:eastAsia="Times New Roman" w:hAnsi="Times New Roman"/>
          <w:kern w:val="0"/>
          <w:sz w:val="24"/>
          <w:szCs w:val="24"/>
          <w:lang w:eastAsia="ar-SA"/>
          <w14:ligatures w14:val="none"/>
        </w:rPr>
        <w:t xml:space="preserve">Mgr. </w:t>
      </w:r>
      <w:r w:rsidR="00B43F22" w:rsidRPr="00761243">
        <w:rPr>
          <w:rFonts w:ascii="Times New Roman" w:eastAsia="Times New Roman" w:hAnsi="Times New Roman"/>
          <w:kern w:val="0"/>
          <w:sz w:val="24"/>
          <w:szCs w:val="24"/>
          <w:lang w:eastAsia="ar-SA"/>
          <w14:ligatures w14:val="none"/>
        </w:rPr>
        <w:t>Zatloukalová Gabriela</w:t>
      </w:r>
      <w:r w:rsidR="00B43F22">
        <w:rPr>
          <w:rFonts w:ascii="Times New Roman" w:eastAsia="Times New Roman" w:hAnsi="Times New Roman"/>
          <w:kern w:val="0"/>
          <w:sz w:val="24"/>
          <w:szCs w:val="24"/>
          <w:lang w:eastAsia="ar-SA"/>
          <w14:ligatures w14:val="none"/>
        </w:rPr>
        <w:t xml:space="preserve"> </w:t>
      </w:r>
    </w:p>
    <w:p w14:paraId="461EBFA2"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Sekunda</w:t>
      </w:r>
      <w:r w:rsidRPr="00761243">
        <w:rPr>
          <w:rFonts w:ascii="Times New Roman" w:eastAsia="Times New Roman" w:hAnsi="Times New Roman"/>
          <w:kern w:val="0"/>
          <w:sz w:val="24"/>
          <w:szCs w:val="24"/>
          <w:lang w:eastAsia="ar-SA"/>
          <w14:ligatures w14:val="none"/>
        </w:rPr>
        <w:tab/>
        <w:t>G.2</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00D66A69" w:rsidRPr="00761243">
        <w:rPr>
          <w:rFonts w:ascii="Times New Roman" w:eastAsia="Times New Roman" w:hAnsi="Times New Roman"/>
          <w:kern w:val="0"/>
          <w:sz w:val="24"/>
          <w:szCs w:val="24"/>
          <w:lang w:eastAsia="ar-SA"/>
          <w14:ligatures w14:val="none"/>
        </w:rPr>
        <w:t xml:space="preserve">Mgr. </w:t>
      </w:r>
      <w:proofErr w:type="spellStart"/>
      <w:r w:rsidR="00DA57DD">
        <w:rPr>
          <w:rFonts w:ascii="Times New Roman" w:eastAsia="Times New Roman" w:hAnsi="Times New Roman"/>
          <w:kern w:val="0"/>
          <w:sz w:val="24"/>
          <w:szCs w:val="24"/>
          <w:lang w:eastAsia="ar-SA"/>
          <w14:ligatures w14:val="none"/>
        </w:rPr>
        <w:t>Grozmanová</w:t>
      </w:r>
      <w:proofErr w:type="spellEnd"/>
      <w:r w:rsidR="00DA57DD" w:rsidRPr="00761243">
        <w:rPr>
          <w:rFonts w:ascii="Times New Roman" w:eastAsia="Times New Roman" w:hAnsi="Times New Roman"/>
          <w:kern w:val="0"/>
          <w:sz w:val="24"/>
          <w:szCs w:val="24"/>
          <w:lang w:eastAsia="ar-SA"/>
          <w14:ligatures w14:val="none"/>
        </w:rPr>
        <w:t xml:space="preserve"> </w:t>
      </w:r>
      <w:r w:rsidR="00B43F22">
        <w:rPr>
          <w:rFonts w:ascii="Times New Roman" w:eastAsia="Times New Roman" w:hAnsi="Times New Roman"/>
          <w:kern w:val="0"/>
          <w:sz w:val="24"/>
          <w:szCs w:val="24"/>
          <w:lang w:eastAsia="ar-SA"/>
          <w14:ligatures w14:val="none"/>
        </w:rPr>
        <w:t xml:space="preserve">Lucie </w:t>
      </w:r>
    </w:p>
    <w:p w14:paraId="24AA724F"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Tercie</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G.3</w:t>
      </w:r>
      <w:r w:rsidRPr="00761243">
        <w:rPr>
          <w:rFonts w:ascii="Times New Roman" w:eastAsia="Times New Roman" w:hAnsi="Times New Roman"/>
          <w:kern w:val="0"/>
          <w:sz w:val="24"/>
          <w:szCs w:val="24"/>
          <w:lang w:eastAsia="ar-SA"/>
          <w14:ligatures w14:val="none"/>
        </w:rPr>
        <w:tab/>
        <w:t xml:space="preserve"> </w:t>
      </w:r>
      <w:r w:rsidRPr="00761243">
        <w:rPr>
          <w:rFonts w:ascii="Times New Roman" w:eastAsia="Times New Roman" w:hAnsi="Times New Roman"/>
          <w:kern w:val="0"/>
          <w:sz w:val="24"/>
          <w:szCs w:val="24"/>
          <w:lang w:eastAsia="ar-SA"/>
          <w14:ligatures w14:val="none"/>
        </w:rPr>
        <w:tab/>
      </w:r>
      <w:r w:rsidR="00D66A69" w:rsidRPr="00761243">
        <w:rPr>
          <w:rFonts w:ascii="Times New Roman" w:eastAsia="Times New Roman" w:hAnsi="Times New Roman"/>
          <w:kern w:val="0"/>
          <w:sz w:val="24"/>
          <w:szCs w:val="24"/>
          <w:lang w:eastAsia="ar-SA"/>
          <w14:ligatures w14:val="none"/>
        </w:rPr>
        <w:t xml:space="preserve">Mgr. </w:t>
      </w:r>
      <w:r w:rsidR="00B43F22" w:rsidRPr="00761243">
        <w:rPr>
          <w:rFonts w:ascii="Times New Roman" w:eastAsia="Times New Roman" w:hAnsi="Times New Roman"/>
          <w:kern w:val="0"/>
          <w:sz w:val="24"/>
          <w:szCs w:val="24"/>
          <w:lang w:eastAsia="ar-SA"/>
          <w14:ligatures w14:val="none"/>
        </w:rPr>
        <w:t xml:space="preserve">Schubertová Renata </w:t>
      </w:r>
    </w:p>
    <w:p w14:paraId="39F00CFA"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Kvarta</w:t>
      </w:r>
      <w:r w:rsidRPr="00761243">
        <w:rPr>
          <w:rFonts w:ascii="Times New Roman" w:eastAsia="Times New Roman" w:hAnsi="Times New Roman"/>
          <w:kern w:val="0"/>
          <w:sz w:val="24"/>
          <w:szCs w:val="24"/>
          <w:lang w:eastAsia="ar-SA"/>
          <w14:ligatures w14:val="none"/>
        </w:rPr>
        <w:tab/>
        <w:t xml:space="preserve"> </w:t>
      </w:r>
      <w:r w:rsidRPr="00761243">
        <w:rPr>
          <w:rFonts w:ascii="Times New Roman" w:eastAsia="Times New Roman" w:hAnsi="Times New Roman"/>
          <w:kern w:val="0"/>
          <w:sz w:val="24"/>
          <w:szCs w:val="24"/>
          <w:lang w:eastAsia="ar-SA"/>
          <w14:ligatures w14:val="none"/>
        </w:rPr>
        <w:tab/>
        <w:t>G.4</w:t>
      </w:r>
      <w:r w:rsidRPr="00761243">
        <w:rPr>
          <w:rFonts w:ascii="Times New Roman" w:eastAsia="Times New Roman" w:hAnsi="Times New Roman"/>
          <w:kern w:val="0"/>
          <w:sz w:val="24"/>
          <w:szCs w:val="24"/>
          <w:lang w:eastAsia="ar-SA"/>
          <w14:ligatures w14:val="none"/>
        </w:rPr>
        <w:tab/>
        <w:t xml:space="preserve"> </w:t>
      </w:r>
      <w:r w:rsidRPr="00761243">
        <w:rPr>
          <w:rFonts w:ascii="Times New Roman" w:eastAsia="Times New Roman" w:hAnsi="Times New Roman"/>
          <w:kern w:val="0"/>
          <w:sz w:val="24"/>
          <w:szCs w:val="24"/>
          <w:lang w:eastAsia="ar-SA"/>
          <w14:ligatures w14:val="none"/>
        </w:rPr>
        <w:tab/>
      </w:r>
      <w:r w:rsidR="00D66A69" w:rsidRPr="00761243">
        <w:rPr>
          <w:rFonts w:ascii="Times New Roman" w:eastAsia="Times New Roman" w:hAnsi="Times New Roman"/>
          <w:kern w:val="0"/>
          <w:sz w:val="24"/>
          <w:szCs w:val="24"/>
          <w:lang w:eastAsia="ar-SA"/>
          <w14:ligatures w14:val="none"/>
        </w:rPr>
        <w:t>Mgr.</w:t>
      </w:r>
      <w:r w:rsidR="00B43F22">
        <w:rPr>
          <w:rFonts w:ascii="Times New Roman" w:eastAsia="Times New Roman" w:hAnsi="Times New Roman"/>
          <w:kern w:val="0"/>
          <w:sz w:val="24"/>
          <w:szCs w:val="24"/>
          <w:lang w:eastAsia="ar-SA"/>
          <w14:ligatures w14:val="none"/>
        </w:rPr>
        <w:t xml:space="preserve"> </w:t>
      </w:r>
      <w:proofErr w:type="spellStart"/>
      <w:r w:rsidR="00B43F22" w:rsidRPr="00761243">
        <w:rPr>
          <w:rFonts w:ascii="Times New Roman" w:eastAsia="Times New Roman" w:hAnsi="Times New Roman"/>
          <w:kern w:val="0"/>
          <w:sz w:val="24"/>
          <w:szCs w:val="24"/>
          <w:lang w:eastAsia="ar-SA"/>
          <w14:ligatures w14:val="none"/>
        </w:rPr>
        <w:t>Mutinová</w:t>
      </w:r>
      <w:proofErr w:type="spellEnd"/>
      <w:r w:rsidR="00B43F22" w:rsidRPr="00761243">
        <w:rPr>
          <w:rFonts w:ascii="Times New Roman" w:eastAsia="Times New Roman" w:hAnsi="Times New Roman"/>
          <w:kern w:val="0"/>
          <w:sz w:val="24"/>
          <w:szCs w:val="24"/>
          <w:lang w:eastAsia="ar-SA"/>
          <w14:ligatures w14:val="none"/>
        </w:rPr>
        <w:t xml:space="preserve"> Lenka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p>
    <w:p w14:paraId="492EA936"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Kvinta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G.5</w:t>
      </w:r>
      <w:r w:rsidRPr="00761243">
        <w:rPr>
          <w:rFonts w:ascii="Times New Roman" w:eastAsia="Times New Roman" w:hAnsi="Times New Roman"/>
          <w:kern w:val="0"/>
          <w:sz w:val="24"/>
          <w:szCs w:val="24"/>
          <w:lang w:eastAsia="ar-SA"/>
          <w14:ligatures w14:val="none"/>
        </w:rPr>
        <w:tab/>
        <w:t xml:space="preserve"> </w:t>
      </w:r>
      <w:r w:rsidRPr="00761243">
        <w:rPr>
          <w:rFonts w:ascii="Times New Roman" w:eastAsia="Times New Roman" w:hAnsi="Times New Roman"/>
          <w:kern w:val="0"/>
          <w:sz w:val="24"/>
          <w:szCs w:val="24"/>
          <w:lang w:eastAsia="ar-SA"/>
          <w14:ligatures w14:val="none"/>
        </w:rPr>
        <w:tab/>
      </w:r>
      <w:r w:rsidR="00B43F22" w:rsidRPr="00761243">
        <w:rPr>
          <w:rFonts w:ascii="Times New Roman" w:eastAsia="Times New Roman" w:hAnsi="Times New Roman"/>
          <w:kern w:val="0"/>
          <w:sz w:val="24"/>
          <w:szCs w:val="24"/>
          <w:lang w:eastAsia="ar-SA"/>
          <w14:ligatures w14:val="none"/>
        </w:rPr>
        <w:t>PaedDr. Polášek Milan</w:t>
      </w:r>
      <w:r w:rsidRPr="00761243">
        <w:rPr>
          <w:rFonts w:ascii="Times New Roman" w:eastAsia="Times New Roman" w:hAnsi="Times New Roman"/>
          <w:kern w:val="0"/>
          <w:sz w:val="24"/>
          <w:szCs w:val="24"/>
          <w:lang w:eastAsia="ar-SA"/>
          <w14:ligatures w14:val="none"/>
        </w:rPr>
        <w:tab/>
        <w:t xml:space="preserve"> </w:t>
      </w:r>
    </w:p>
    <w:p w14:paraId="1E1E6705"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Sexta</w:t>
      </w:r>
      <w:r w:rsidRPr="00761243">
        <w:rPr>
          <w:rFonts w:ascii="Times New Roman" w:eastAsia="Times New Roman" w:hAnsi="Times New Roman"/>
          <w:kern w:val="0"/>
          <w:sz w:val="24"/>
          <w:szCs w:val="24"/>
          <w:lang w:eastAsia="ar-SA"/>
          <w14:ligatures w14:val="none"/>
        </w:rPr>
        <w:tab/>
        <w:t xml:space="preserve"> </w:t>
      </w:r>
      <w:r w:rsidRPr="00761243">
        <w:rPr>
          <w:rFonts w:ascii="Times New Roman" w:eastAsia="Times New Roman" w:hAnsi="Times New Roman"/>
          <w:kern w:val="0"/>
          <w:sz w:val="24"/>
          <w:szCs w:val="24"/>
          <w:lang w:eastAsia="ar-SA"/>
          <w14:ligatures w14:val="none"/>
        </w:rPr>
        <w:tab/>
        <w:t>G.6</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proofErr w:type="spellStart"/>
      <w:r w:rsidR="00B43F22">
        <w:rPr>
          <w:rFonts w:ascii="Times New Roman" w:eastAsia="Times New Roman" w:hAnsi="Times New Roman"/>
          <w:kern w:val="0"/>
          <w:sz w:val="24"/>
          <w:szCs w:val="24"/>
          <w:lang w:eastAsia="ar-SA"/>
          <w14:ligatures w14:val="none"/>
        </w:rPr>
        <w:t>Říhovský</w:t>
      </w:r>
      <w:proofErr w:type="spellEnd"/>
      <w:r w:rsidR="00DA57DD">
        <w:rPr>
          <w:rFonts w:ascii="Times New Roman" w:eastAsia="Times New Roman" w:hAnsi="Times New Roman"/>
          <w:kern w:val="0"/>
          <w:sz w:val="24"/>
          <w:szCs w:val="24"/>
          <w:lang w:eastAsia="ar-SA"/>
          <w14:ligatures w14:val="none"/>
        </w:rPr>
        <w:t xml:space="preserve"> Filip</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 xml:space="preserve"> </w:t>
      </w:r>
      <w:r w:rsidRPr="00761243">
        <w:rPr>
          <w:rFonts w:ascii="Times New Roman" w:eastAsia="Times New Roman" w:hAnsi="Times New Roman"/>
          <w:kern w:val="0"/>
          <w:sz w:val="24"/>
          <w:szCs w:val="24"/>
          <w:lang w:eastAsia="ar-SA"/>
          <w14:ligatures w14:val="none"/>
        </w:rPr>
        <w:tab/>
        <w:t xml:space="preserve">  </w:t>
      </w:r>
      <w:r w:rsidRPr="00761243">
        <w:rPr>
          <w:rFonts w:ascii="Times New Roman" w:eastAsia="Times New Roman" w:hAnsi="Times New Roman"/>
          <w:kern w:val="0"/>
          <w:sz w:val="24"/>
          <w:szCs w:val="24"/>
          <w:lang w:eastAsia="ar-SA"/>
          <w14:ligatures w14:val="none"/>
        </w:rPr>
        <w:tab/>
        <w:t xml:space="preserve">  </w:t>
      </w:r>
    </w:p>
    <w:p w14:paraId="0F62DB99"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Septima</w:t>
      </w:r>
      <w:r w:rsidRPr="00761243">
        <w:rPr>
          <w:rFonts w:ascii="Times New Roman" w:eastAsia="Times New Roman" w:hAnsi="Times New Roman"/>
          <w:kern w:val="0"/>
          <w:sz w:val="24"/>
          <w:szCs w:val="24"/>
          <w:lang w:eastAsia="ar-SA"/>
          <w14:ligatures w14:val="none"/>
        </w:rPr>
        <w:tab/>
        <w:t>G.7</w:t>
      </w:r>
      <w:r w:rsidRPr="00761243">
        <w:rPr>
          <w:rFonts w:ascii="Times New Roman" w:eastAsia="Times New Roman" w:hAnsi="Times New Roman"/>
          <w:kern w:val="0"/>
          <w:sz w:val="24"/>
          <w:szCs w:val="24"/>
          <w:lang w:eastAsia="ar-SA"/>
          <w14:ligatures w14:val="none"/>
        </w:rPr>
        <w:tab/>
        <w:t xml:space="preserve"> </w:t>
      </w:r>
      <w:r w:rsidRPr="00761243">
        <w:rPr>
          <w:rFonts w:ascii="Times New Roman" w:eastAsia="Times New Roman" w:hAnsi="Times New Roman"/>
          <w:kern w:val="0"/>
          <w:sz w:val="24"/>
          <w:szCs w:val="24"/>
          <w:lang w:eastAsia="ar-SA"/>
          <w14:ligatures w14:val="none"/>
        </w:rPr>
        <w:tab/>
      </w:r>
      <w:r w:rsidR="00D66A69" w:rsidRPr="00761243">
        <w:rPr>
          <w:rFonts w:ascii="Times New Roman" w:eastAsia="Times New Roman" w:hAnsi="Times New Roman"/>
          <w:kern w:val="0"/>
          <w:sz w:val="24"/>
          <w:szCs w:val="24"/>
          <w:lang w:eastAsia="ar-SA"/>
          <w14:ligatures w14:val="none"/>
        </w:rPr>
        <w:t xml:space="preserve">Mgr. </w:t>
      </w:r>
      <w:r w:rsidR="00B43F22" w:rsidRPr="00761243">
        <w:rPr>
          <w:rFonts w:ascii="Times New Roman" w:eastAsia="Times New Roman" w:hAnsi="Times New Roman"/>
          <w:kern w:val="0"/>
          <w:sz w:val="24"/>
          <w:szCs w:val="24"/>
          <w:lang w:eastAsia="ar-SA"/>
          <w14:ligatures w14:val="none"/>
        </w:rPr>
        <w:t xml:space="preserve">Papoušek Zdeněk </w:t>
      </w:r>
    </w:p>
    <w:p w14:paraId="5E8F3992"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Oktáva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G.8</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00D66A69" w:rsidRPr="00761243">
        <w:rPr>
          <w:rFonts w:ascii="Times New Roman" w:eastAsia="Times New Roman" w:hAnsi="Times New Roman"/>
          <w:kern w:val="0"/>
          <w:sz w:val="24"/>
          <w:szCs w:val="24"/>
          <w:lang w:eastAsia="ar-SA"/>
          <w14:ligatures w14:val="none"/>
        </w:rPr>
        <w:t xml:space="preserve">Mgr. </w:t>
      </w:r>
      <w:r w:rsidR="00B43F22" w:rsidRPr="00761243">
        <w:rPr>
          <w:rFonts w:ascii="Times New Roman" w:eastAsia="Times New Roman" w:hAnsi="Times New Roman"/>
          <w:kern w:val="0"/>
          <w:sz w:val="24"/>
          <w:szCs w:val="24"/>
          <w:lang w:eastAsia="ar-SA"/>
          <w14:ligatures w14:val="none"/>
        </w:rPr>
        <w:t xml:space="preserve">Bartoš Pavel </w:t>
      </w:r>
    </w:p>
    <w:p w14:paraId="37A090B3"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 xml:space="preserve"> </w:t>
      </w:r>
    </w:p>
    <w:p w14:paraId="25DBE3C4"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ab/>
        <w:t xml:space="preserve"> </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 xml:space="preserve"> </w:t>
      </w:r>
    </w:p>
    <w:p w14:paraId="7FBDADA4"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Čtyřleté studium</w:t>
      </w:r>
      <w:r w:rsidR="0098738E">
        <w:rPr>
          <w:rFonts w:ascii="Times New Roman" w:eastAsia="Times New Roman" w:hAnsi="Times New Roman"/>
          <w:kern w:val="0"/>
          <w:sz w:val="24"/>
          <w:szCs w:val="24"/>
          <w:lang w:eastAsia="ar-SA"/>
          <w14:ligatures w14:val="none"/>
        </w:rPr>
        <w:t xml:space="preserve"> </w:t>
      </w:r>
      <w:r w:rsidR="0098738E">
        <w:rPr>
          <w:rFonts w:ascii="Times New Roman" w:eastAsia="Times New Roman" w:hAnsi="Times New Roman"/>
          <w:kern w:val="0"/>
          <w:sz w:val="24"/>
          <w:szCs w:val="24"/>
          <w:lang w:eastAsia="ar-SA"/>
          <w14:ligatures w14:val="none"/>
        </w:rPr>
        <w:tab/>
        <w:t>třídní učitel</w:t>
      </w:r>
    </w:p>
    <w:p w14:paraId="2ABB6BCF"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1.A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00B43F22">
        <w:rPr>
          <w:rFonts w:ascii="Times New Roman" w:eastAsia="Times New Roman" w:hAnsi="Times New Roman"/>
          <w:kern w:val="0"/>
          <w:sz w:val="24"/>
          <w:szCs w:val="24"/>
          <w:lang w:eastAsia="ar-SA"/>
          <w14:ligatures w14:val="none"/>
        </w:rPr>
        <w:t xml:space="preserve">Mgr. </w:t>
      </w:r>
      <w:r w:rsidR="00B43F22" w:rsidRPr="00761243">
        <w:rPr>
          <w:rFonts w:ascii="Times New Roman" w:eastAsia="Times New Roman" w:hAnsi="Times New Roman"/>
          <w:kern w:val="0"/>
          <w:sz w:val="24"/>
          <w:szCs w:val="24"/>
          <w:lang w:eastAsia="ar-SA"/>
          <w14:ligatures w14:val="none"/>
        </w:rPr>
        <w:t>Bezděk Michal</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p>
    <w:p w14:paraId="7323A828"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1.B</w:t>
      </w:r>
      <w:r w:rsidRPr="00761243">
        <w:rPr>
          <w:rFonts w:ascii="Times New Roman" w:eastAsia="Times New Roman" w:hAnsi="Times New Roman"/>
          <w:kern w:val="0"/>
          <w:sz w:val="24"/>
          <w:szCs w:val="24"/>
          <w:lang w:eastAsia="ar-SA"/>
          <w14:ligatures w14:val="none"/>
        </w:rPr>
        <w:tab/>
        <w:t xml:space="preserve"> </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008E5DC3">
        <w:rPr>
          <w:rFonts w:ascii="Times New Roman" w:eastAsia="Times New Roman" w:hAnsi="Times New Roman"/>
          <w:kern w:val="0"/>
          <w:sz w:val="24"/>
          <w:szCs w:val="24"/>
          <w:lang w:eastAsia="ar-SA"/>
          <w14:ligatures w14:val="none"/>
        </w:rPr>
        <w:t xml:space="preserve">Mgr. </w:t>
      </w:r>
      <w:proofErr w:type="gramStart"/>
      <w:r w:rsidR="00B43F22" w:rsidRPr="00761243">
        <w:rPr>
          <w:rFonts w:ascii="Times New Roman" w:eastAsia="Times New Roman" w:hAnsi="Times New Roman"/>
          <w:kern w:val="0"/>
          <w:sz w:val="24"/>
          <w:szCs w:val="24"/>
          <w:lang w:eastAsia="ar-SA"/>
          <w14:ligatures w14:val="none"/>
        </w:rPr>
        <w:t>Zelená</w:t>
      </w:r>
      <w:proofErr w:type="gramEnd"/>
      <w:r w:rsidR="00B43F22" w:rsidRPr="00761243">
        <w:rPr>
          <w:rFonts w:ascii="Times New Roman" w:eastAsia="Times New Roman" w:hAnsi="Times New Roman"/>
          <w:kern w:val="0"/>
          <w:sz w:val="24"/>
          <w:szCs w:val="24"/>
          <w:lang w:eastAsia="ar-SA"/>
          <w14:ligatures w14:val="none"/>
        </w:rPr>
        <w:t xml:space="preserve"> Kateřina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p>
    <w:p w14:paraId="39F6FD12"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1.C</w:t>
      </w:r>
      <w:r w:rsidRPr="00761243">
        <w:rPr>
          <w:rFonts w:ascii="Times New Roman" w:eastAsia="Times New Roman" w:hAnsi="Times New Roman"/>
          <w:kern w:val="0"/>
          <w:sz w:val="24"/>
          <w:szCs w:val="24"/>
          <w:lang w:eastAsia="ar-SA"/>
          <w14:ligatures w14:val="none"/>
        </w:rPr>
        <w:tab/>
        <w:t xml:space="preserve"> </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008E5DC3">
        <w:rPr>
          <w:rFonts w:ascii="Times New Roman" w:eastAsia="Times New Roman" w:hAnsi="Times New Roman"/>
          <w:kern w:val="0"/>
          <w:sz w:val="24"/>
          <w:szCs w:val="24"/>
          <w:lang w:eastAsia="ar-SA"/>
          <w14:ligatures w14:val="none"/>
        </w:rPr>
        <w:t xml:space="preserve">Mgr. </w:t>
      </w:r>
      <w:r w:rsidR="00B43F22" w:rsidRPr="00761243">
        <w:rPr>
          <w:rFonts w:ascii="Times New Roman" w:eastAsia="Times New Roman" w:hAnsi="Times New Roman"/>
          <w:kern w:val="0"/>
          <w:sz w:val="24"/>
          <w:szCs w:val="24"/>
          <w:lang w:eastAsia="ar-SA"/>
          <w14:ligatures w14:val="none"/>
        </w:rPr>
        <w:t>Vavříková Lenka</w:t>
      </w:r>
    </w:p>
    <w:p w14:paraId="53575CCD"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 xml:space="preserve"> </w:t>
      </w:r>
    </w:p>
    <w:p w14:paraId="59900654"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2.A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00B43F22" w:rsidRPr="00761243">
        <w:rPr>
          <w:rFonts w:ascii="Times New Roman" w:eastAsia="Times New Roman" w:hAnsi="Times New Roman"/>
          <w:kern w:val="0"/>
          <w:sz w:val="24"/>
          <w:szCs w:val="24"/>
          <w:lang w:eastAsia="ar-SA"/>
          <w14:ligatures w14:val="none"/>
        </w:rPr>
        <w:t xml:space="preserve">Oldřich </w:t>
      </w:r>
      <w:proofErr w:type="spellStart"/>
      <w:r w:rsidR="00B43F22" w:rsidRPr="00761243">
        <w:rPr>
          <w:rFonts w:ascii="Times New Roman" w:eastAsia="Times New Roman" w:hAnsi="Times New Roman"/>
          <w:kern w:val="0"/>
          <w:sz w:val="24"/>
          <w:szCs w:val="24"/>
          <w:lang w:eastAsia="ar-SA"/>
          <w14:ligatures w14:val="none"/>
        </w:rPr>
        <w:t>Kníř</w:t>
      </w:r>
      <w:proofErr w:type="spellEnd"/>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 xml:space="preserve"> </w:t>
      </w:r>
    </w:p>
    <w:p w14:paraId="054FA6E6"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2.B</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00B43F22" w:rsidRPr="00761243">
        <w:rPr>
          <w:rFonts w:ascii="Times New Roman" w:eastAsia="Times New Roman" w:hAnsi="Times New Roman"/>
          <w:kern w:val="0"/>
          <w:sz w:val="24"/>
          <w:szCs w:val="24"/>
          <w:lang w:eastAsia="ar-SA"/>
          <w14:ligatures w14:val="none"/>
        </w:rPr>
        <w:t>Mgr</w:t>
      </w:r>
      <w:r w:rsidR="00B43F22">
        <w:rPr>
          <w:rFonts w:ascii="Times New Roman" w:eastAsia="Times New Roman" w:hAnsi="Times New Roman"/>
          <w:kern w:val="0"/>
          <w:sz w:val="24"/>
          <w:szCs w:val="24"/>
          <w:lang w:eastAsia="ar-SA"/>
          <w14:ligatures w14:val="none"/>
        </w:rPr>
        <w:t>.</w:t>
      </w:r>
      <w:r w:rsidR="00B43F22" w:rsidRPr="00B43F22">
        <w:rPr>
          <w:rFonts w:ascii="Times New Roman" w:eastAsia="Times New Roman" w:hAnsi="Times New Roman"/>
          <w:kern w:val="0"/>
          <w:sz w:val="24"/>
          <w:szCs w:val="24"/>
          <w:lang w:eastAsia="ar-SA"/>
          <w14:ligatures w14:val="none"/>
        </w:rPr>
        <w:t xml:space="preserve"> </w:t>
      </w:r>
      <w:r w:rsidR="00B43F22">
        <w:rPr>
          <w:rFonts w:ascii="Times New Roman" w:eastAsia="Times New Roman" w:hAnsi="Times New Roman"/>
          <w:kern w:val="0"/>
          <w:sz w:val="24"/>
          <w:szCs w:val="24"/>
          <w:lang w:eastAsia="ar-SA"/>
          <w14:ligatures w14:val="none"/>
        </w:rPr>
        <w:t>Minářová</w:t>
      </w:r>
      <w:r w:rsidR="00DA57DD">
        <w:rPr>
          <w:rFonts w:ascii="Times New Roman" w:eastAsia="Times New Roman" w:hAnsi="Times New Roman"/>
          <w:kern w:val="0"/>
          <w:sz w:val="24"/>
          <w:szCs w:val="24"/>
          <w:lang w:eastAsia="ar-SA"/>
          <w14:ligatures w14:val="none"/>
        </w:rPr>
        <w:t xml:space="preserve"> Hana</w:t>
      </w:r>
    </w:p>
    <w:p w14:paraId="5BC28BFC"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2.C</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00D66A69" w:rsidRPr="00761243">
        <w:rPr>
          <w:rFonts w:ascii="Times New Roman" w:eastAsia="Times New Roman" w:hAnsi="Times New Roman"/>
          <w:kern w:val="0"/>
          <w:sz w:val="24"/>
          <w:szCs w:val="24"/>
          <w:lang w:eastAsia="ar-SA"/>
          <w14:ligatures w14:val="none"/>
        </w:rPr>
        <w:t xml:space="preserve">Mgr. </w:t>
      </w:r>
      <w:r w:rsidR="00B43F22">
        <w:rPr>
          <w:rFonts w:ascii="Times New Roman" w:eastAsia="Times New Roman" w:hAnsi="Times New Roman"/>
          <w:kern w:val="0"/>
          <w:sz w:val="24"/>
          <w:szCs w:val="24"/>
          <w:lang w:eastAsia="ar-SA"/>
          <w14:ligatures w14:val="none"/>
        </w:rPr>
        <w:t>Bártová</w:t>
      </w:r>
      <w:r w:rsidR="00DA57DD" w:rsidRPr="00DA57DD">
        <w:rPr>
          <w:rFonts w:ascii="Times New Roman" w:eastAsia="Times New Roman" w:hAnsi="Times New Roman"/>
          <w:kern w:val="0"/>
          <w:sz w:val="24"/>
          <w:szCs w:val="24"/>
          <w:lang w:eastAsia="ar-SA"/>
          <w14:ligatures w14:val="none"/>
        </w:rPr>
        <w:t xml:space="preserve"> </w:t>
      </w:r>
      <w:r w:rsidR="00DA57DD">
        <w:rPr>
          <w:rFonts w:ascii="Times New Roman" w:eastAsia="Times New Roman" w:hAnsi="Times New Roman"/>
          <w:kern w:val="0"/>
          <w:sz w:val="24"/>
          <w:szCs w:val="24"/>
          <w:lang w:eastAsia="ar-SA"/>
          <w14:ligatures w14:val="none"/>
        </w:rPr>
        <w:t>Šárka</w:t>
      </w:r>
    </w:p>
    <w:p w14:paraId="518138DC"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 xml:space="preserve"> </w:t>
      </w:r>
    </w:p>
    <w:p w14:paraId="656F227E"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3.A</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00B43F22" w:rsidRPr="00761243">
        <w:rPr>
          <w:rFonts w:ascii="Times New Roman" w:eastAsia="Times New Roman" w:hAnsi="Times New Roman"/>
          <w:kern w:val="0"/>
          <w:sz w:val="24"/>
          <w:szCs w:val="24"/>
          <w:lang w:eastAsia="ar-SA"/>
          <w14:ligatures w14:val="none"/>
        </w:rPr>
        <w:t xml:space="preserve">Mgr. </w:t>
      </w:r>
      <w:proofErr w:type="spellStart"/>
      <w:r w:rsidR="00B43F22" w:rsidRPr="00761243">
        <w:rPr>
          <w:rFonts w:ascii="Times New Roman" w:eastAsia="Times New Roman" w:hAnsi="Times New Roman"/>
          <w:kern w:val="0"/>
          <w:sz w:val="24"/>
          <w:szCs w:val="24"/>
          <w:lang w:eastAsia="ar-SA"/>
          <w14:ligatures w14:val="none"/>
        </w:rPr>
        <w:t>Opekar</w:t>
      </w:r>
      <w:proofErr w:type="spellEnd"/>
      <w:r w:rsidR="00B43F22" w:rsidRPr="00761243">
        <w:rPr>
          <w:rFonts w:ascii="Times New Roman" w:eastAsia="Times New Roman" w:hAnsi="Times New Roman"/>
          <w:kern w:val="0"/>
          <w:sz w:val="24"/>
          <w:szCs w:val="24"/>
          <w:lang w:eastAsia="ar-SA"/>
          <w14:ligatures w14:val="none"/>
        </w:rPr>
        <w:t xml:space="preserve"> Petr</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 xml:space="preserve"> </w:t>
      </w:r>
      <w:r w:rsidRPr="00761243">
        <w:rPr>
          <w:rFonts w:ascii="Times New Roman" w:eastAsia="Times New Roman" w:hAnsi="Times New Roman"/>
          <w:kern w:val="0"/>
          <w:sz w:val="24"/>
          <w:szCs w:val="24"/>
          <w:lang w:eastAsia="ar-SA"/>
          <w14:ligatures w14:val="none"/>
        </w:rPr>
        <w:tab/>
        <w:t xml:space="preserve"> </w:t>
      </w:r>
    </w:p>
    <w:p w14:paraId="738B1C0E"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3.B</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00B43F22" w:rsidRPr="00761243">
        <w:rPr>
          <w:rFonts w:ascii="Times New Roman" w:eastAsia="Times New Roman" w:hAnsi="Times New Roman"/>
          <w:kern w:val="0"/>
          <w:sz w:val="24"/>
          <w:szCs w:val="24"/>
          <w:lang w:eastAsia="ar-SA"/>
          <w14:ligatures w14:val="none"/>
        </w:rPr>
        <w:t>PaedDr. Svatoň</w:t>
      </w:r>
      <w:r w:rsidR="00DA57DD" w:rsidRPr="00DA57DD">
        <w:rPr>
          <w:rFonts w:ascii="Times New Roman" w:eastAsia="Times New Roman" w:hAnsi="Times New Roman"/>
          <w:kern w:val="0"/>
          <w:sz w:val="24"/>
          <w:szCs w:val="24"/>
          <w:lang w:eastAsia="ar-SA"/>
          <w14:ligatures w14:val="none"/>
        </w:rPr>
        <w:t xml:space="preserve"> </w:t>
      </w:r>
      <w:r w:rsidR="00DA57DD" w:rsidRPr="00761243">
        <w:rPr>
          <w:rFonts w:ascii="Times New Roman" w:eastAsia="Times New Roman" w:hAnsi="Times New Roman"/>
          <w:kern w:val="0"/>
          <w:sz w:val="24"/>
          <w:szCs w:val="24"/>
          <w:lang w:eastAsia="ar-SA"/>
          <w14:ligatures w14:val="none"/>
        </w:rPr>
        <w:t>Jaroslav</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t xml:space="preserve"> </w:t>
      </w:r>
    </w:p>
    <w:p w14:paraId="3AC02E96"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 xml:space="preserve">3.C </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00D66A69" w:rsidRPr="00761243">
        <w:rPr>
          <w:rFonts w:ascii="Times New Roman" w:eastAsia="Times New Roman" w:hAnsi="Times New Roman"/>
          <w:kern w:val="0"/>
          <w:sz w:val="24"/>
          <w:szCs w:val="24"/>
          <w:lang w:eastAsia="ar-SA"/>
          <w14:ligatures w14:val="none"/>
        </w:rPr>
        <w:t xml:space="preserve">Mgr. </w:t>
      </w:r>
      <w:r w:rsidR="00B43F22" w:rsidRPr="00761243">
        <w:rPr>
          <w:rFonts w:ascii="Times New Roman" w:eastAsia="Times New Roman" w:hAnsi="Times New Roman"/>
          <w:kern w:val="0"/>
          <w:sz w:val="24"/>
          <w:szCs w:val="24"/>
          <w:lang w:eastAsia="ar-SA"/>
          <w14:ligatures w14:val="none"/>
        </w:rPr>
        <w:t>Mikuláš Marek</w:t>
      </w:r>
      <w:r w:rsidR="00B43F22" w:rsidRPr="00761243">
        <w:rPr>
          <w:rFonts w:ascii="Times New Roman" w:eastAsia="Times New Roman" w:hAnsi="Times New Roman"/>
          <w:kern w:val="0"/>
          <w:sz w:val="24"/>
          <w:szCs w:val="24"/>
          <w:lang w:eastAsia="ar-SA"/>
          <w14:ligatures w14:val="none"/>
        </w:rPr>
        <w:tab/>
      </w:r>
    </w:p>
    <w:p w14:paraId="79C800BD"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p>
    <w:p w14:paraId="08D1411C"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 xml:space="preserve">4.A        </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00B43F22" w:rsidRPr="00761243">
        <w:rPr>
          <w:rFonts w:ascii="Times New Roman" w:eastAsia="Times New Roman" w:hAnsi="Times New Roman"/>
          <w:kern w:val="0"/>
          <w:sz w:val="24"/>
          <w:szCs w:val="24"/>
          <w:lang w:eastAsia="ar-SA"/>
          <w14:ligatures w14:val="none"/>
        </w:rPr>
        <w:t>Mgr. Vykydal</w:t>
      </w:r>
      <w:r w:rsidRPr="00761243">
        <w:rPr>
          <w:rFonts w:ascii="Times New Roman" w:eastAsia="Times New Roman" w:hAnsi="Times New Roman"/>
          <w:kern w:val="0"/>
          <w:sz w:val="24"/>
          <w:szCs w:val="24"/>
          <w:lang w:eastAsia="ar-SA"/>
          <w14:ligatures w14:val="none"/>
        </w:rPr>
        <w:tab/>
      </w:r>
      <w:r w:rsidR="00DA57DD" w:rsidRPr="00761243">
        <w:rPr>
          <w:rFonts w:ascii="Times New Roman" w:eastAsia="Times New Roman" w:hAnsi="Times New Roman"/>
          <w:kern w:val="0"/>
          <w:sz w:val="24"/>
          <w:szCs w:val="24"/>
          <w:lang w:eastAsia="ar-SA"/>
          <w14:ligatures w14:val="none"/>
        </w:rPr>
        <w:t>Tomáš</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p>
    <w:p w14:paraId="5EBB78C1" w14:textId="77777777" w:rsidR="00761243"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 xml:space="preserve">4.B        </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00D66A69" w:rsidRPr="00761243">
        <w:rPr>
          <w:rFonts w:ascii="Times New Roman" w:eastAsia="Times New Roman" w:hAnsi="Times New Roman"/>
          <w:kern w:val="0"/>
          <w:sz w:val="24"/>
          <w:szCs w:val="24"/>
          <w:lang w:eastAsia="ar-SA"/>
          <w14:ligatures w14:val="none"/>
        </w:rPr>
        <w:t xml:space="preserve">Mgr. </w:t>
      </w:r>
      <w:proofErr w:type="spellStart"/>
      <w:r w:rsidR="00B43F22" w:rsidRPr="00761243">
        <w:rPr>
          <w:rFonts w:ascii="Times New Roman" w:eastAsia="Times New Roman" w:hAnsi="Times New Roman"/>
          <w:kern w:val="0"/>
          <w:sz w:val="24"/>
          <w:szCs w:val="24"/>
          <w:lang w:eastAsia="ar-SA"/>
          <w14:ligatures w14:val="none"/>
        </w:rPr>
        <w:t>Opekarová</w:t>
      </w:r>
      <w:proofErr w:type="spellEnd"/>
      <w:r w:rsidR="00B43F22" w:rsidRPr="00761243">
        <w:rPr>
          <w:rFonts w:ascii="Times New Roman" w:eastAsia="Times New Roman" w:hAnsi="Times New Roman"/>
          <w:kern w:val="0"/>
          <w:sz w:val="24"/>
          <w:szCs w:val="24"/>
          <w:lang w:eastAsia="ar-SA"/>
          <w14:ligatures w14:val="none"/>
        </w:rPr>
        <w:t xml:space="preserve"> Veronika</w:t>
      </w:r>
    </w:p>
    <w:p w14:paraId="59147D0C" w14:textId="77777777" w:rsidR="0079292A" w:rsidRPr="00761243" w:rsidRDefault="00761243" w:rsidP="00761243">
      <w:pPr>
        <w:suppressAutoHyphens/>
        <w:spacing w:after="0" w:line="240" w:lineRule="auto"/>
        <w:ind w:firstLine="720"/>
        <w:rPr>
          <w:rFonts w:ascii="Times New Roman" w:eastAsia="Times New Roman" w:hAnsi="Times New Roman"/>
          <w:kern w:val="0"/>
          <w:sz w:val="24"/>
          <w:szCs w:val="24"/>
          <w:lang w:eastAsia="ar-SA"/>
          <w14:ligatures w14:val="none"/>
        </w:rPr>
      </w:pPr>
      <w:r w:rsidRPr="00761243">
        <w:rPr>
          <w:rFonts w:ascii="Times New Roman" w:eastAsia="Times New Roman" w:hAnsi="Times New Roman"/>
          <w:kern w:val="0"/>
          <w:sz w:val="24"/>
          <w:szCs w:val="24"/>
          <w:lang w:eastAsia="ar-SA"/>
          <w14:ligatures w14:val="none"/>
        </w:rPr>
        <w:t>4.C</w:t>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Pr="00761243">
        <w:rPr>
          <w:rFonts w:ascii="Times New Roman" w:eastAsia="Times New Roman" w:hAnsi="Times New Roman"/>
          <w:kern w:val="0"/>
          <w:sz w:val="24"/>
          <w:szCs w:val="24"/>
          <w:lang w:eastAsia="ar-SA"/>
          <w14:ligatures w14:val="none"/>
        </w:rPr>
        <w:tab/>
      </w:r>
      <w:r w:rsidR="00D66A69" w:rsidRPr="00761243">
        <w:rPr>
          <w:rFonts w:ascii="Times New Roman" w:eastAsia="Times New Roman" w:hAnsi="Times New Roman"/>
          <w:kern w:val="0"/>
          <w:sz w:val="24"/>
          <w:szCs w:val="24"/>
          <w:lang w:eastAsia="ar-SA"/>
          <w14:ligatures w14:val="none"/>
        </w:rPr>
        <w:t>Mgr.</w:t>
      </w:r>
      <w:r w:rsidR="00B43F22" w:rsidRPr="00B43F22">
        <w:rPr>
          <w:rFonts w:ascii="Times New Roman" w:eastAsia="Times New Roman" w:hAnsi="Times New Roman"/>
          <w:kern w:val="0"/>
          <w:sz w:val="24"/>
          <w:szCs w:val="24"/>
          <w:lang w:eastAsia="ar-SA"/>
          <w14:ligatures w14:val="none"/>
        </w:rPr>
        <w:t xml:space="preserve"> </w:t>
      </w:r>
      <w:r w:rsidR="00B43F22" w:rsidRPr="00761243">
        <w:rPr>
          <w:rFonts w:ascii="Times New Roman" w:eastAsia="Times New Roman" w:hAnsi="Times New Roman"/>
          <w:kern w:val="0"/>
          <w:sz w:val="24"/>
          <w:szCs w:val="24"/>
          <w:lang w:eastAsia="ar-SA"/>
          <w14:ligatures w14:val="none"/>
        </w:rPr>
        <w:t>Brauner Martin</w:t>
      </w:r>
      <w:r w:rsidRPr="00761243">
        <w:rPr>
          <w:rFonts w:ascii="Times New Roman" w:eastAsia="Times New Roman" w:hAnsi="Times New Roman"/>
          <w:kern w:val="0"/>
          <w:sz w:val="24"/>
          <w:szCs w:val="24"/>
          <w:lang w:eastAsia="ar-SA"/>
          <w14:ligatures w14:val="none"/>
        </w:rPr>
        <w:tab/>
      </w:r>
    </w:p>
    <w:p w14:paraId="020E15A5" w14:textId="77777777" w:rsidR="0079292A" w:rsidRPr="00761243" w:rsidRDefault="0079292A" w:rsidP="0079292A">
      <w:pPr>
        <w:suppressAutoHyphens/>
        <w:spacing w:after="0" w:line="240" w:lineRule="auto"/>
        <w:rPr>
          <w:rFonts w:ascii="Times New Roman" w:eastAsia="Times New Roman" w:hAnsi="Times New Roman"/>
          <w:kern w:val="0"/>
          <w:sz w:val="24"/>
          <w:szCs w:val="24"/>
          <w:lang w:eastAsia="ar-SA"/>
          <w14:ligatures w14:val="none"/>
        </w:rPr>
      </w:pPr>
    </w:p>
    <w:p w14:paraId="71611E13" w14:textId="77777777" w:rsidR="00993B8E" w:rsidRDefault="0079292A" w:rsidP="0079292A">
      <w:pPr>
        <w:suppressAutoHyphens/>
        <w:spacing w:after="0" w:line="240" w:lineRule="auto"/>
        <w:ind w:firstLine="720"/>
        <w:rPr>
          <w:rFonts w:ascii="Times New Roman" w:eastAsia="Times New Roman" w:hAnsi="Times New Roman"/>
          <w:kern w:val="0"/>
          <w:sz w:val="24"/>
          <w:szCs w:val="24"/>
          <w:lang w:eastAsia="ar-SA"/>
          <w14:ligatures w14:val="none"/>
        </w:rPr>
      </w:pPr>
      <w:r w:rsidRPr="0079292A">
        <w:rPr>
          <w:rFonts w:ascii="Times New Roman" w:eastAsia="Times New Roman" w:hAnsi="Times New Roman"/>
          <w:kern w:val="0"/>
          <w:sz w:val="24"/>
          <w:szCs w:val="24"/>
          <w:lang w:eastAsia="ar-SA"/>
          <w14:ligatures w14:val="none"/>
        </w:rPr>
        <w:tab/>
      </w:r>
    </w:p>
    <w:p w14:paraId="35CBB584" w14:textId="77777777" w:rsidR="00993B8E" w:rsidRDefault="00993B8E" w:rsidP="004642E9">
      <w:pPr>
        <w:suppressAutoHyphens/>
        <w:spacing w:after="0" w:line="240" w:lineRule="auto"/>
        <w:ind w:left="708" w:firstLine="708"/>
        <w:rPr>
          <w:rFonts w:ascii="Times New Roman" w:eastAsia="Times New Roman" w:hAnsi="Times New Roman"/>
          <w:kern w:val="0"/>
          <w:sz w:val="24"/>
          <w:szCs w:val="24"/>
          <w:lang w:eastAsia="ar-SA"/>
          <w14:ligatures w14:val="none"/>
        </w:rPr>
      </w:pPr>
    </w:p>
    <w:p w14:paraId="62FF6809" w14:textId="77777777" w:rsidR="0065339C" w:rsidRDefault="0065339C" w:rsidP="0015059A">
      <w:pPr>
        <w:spacing w:after="0" w:line="240" w:lineRule="auto"/>
        <w:rPr>
          <w:rFonts w:ascii="Arial" w:eastAsia="Times New Roman" w:hAnsi="Arial" w:cs="Arial"/>
          <w:kern w:val="0"/>
          <w:sz w:val="24"/>
          <w:szCs w:val="24"/>
          <w14:ligatures w14:val="none"/>
        </w:rPr>
      </w:pPr>
    </w:p>
    <w:p w14:paraId="7B470E5D" w14:textId="77777777" w:rsidR="0065339C" w:rsidRDefault="0065339C" w:rsidP="0015059A">
      <w:pPr>
        <w:spacing w:after="0" w:line="240" w:lineRule="auto"/>
        <w:rPr>
          <w:rFonts w:ascii="Arial" w:eastAsia="Times New Roman" w:hAnsi="Arial" w:cs="Arial"/>
          <w:kern w:val="0"/>
          <w:sz w:val="24"/>
          <w:szCs w:val="24"/>
          <w14:ligatures w14:val="none"/>
        </w:rPr>
      </w:pPr>
    </w:p>
    <w:p w14:paraId="6FFEF19B" w14:textId="77777777" w:rsidR="00593626" w:rsidRDefault="00593626" w:rsidP="0015059A">
      <w:pPr>
        <w:spacing w:after="0" w:line="240" w:lineRule="auto"/>
        <w:rPr>
          <w:rFonts w:ascii="Arial" w:eastAsia="Times New Roman" w:hAnsi="Arial" w:cs="Arial"/>
          <w:kern w:val="0"/>
          <w:sz w:val="24"/>
          <w:szCs w:val="24"/>
          <w14:ligatures w14:val="none"/>
        </w:rPr>
      </w:pPr>
    </w:p>
    <w:p w14:paraId="2287AFD6" w14:textId="77777777" w:rsidR="00593626" w:rsidRDefault="00593626" w:rsidP="0015059A">
      <w:pPr>
        <w:spacing w:after="0" w:line="240" w:lineRule="auto"/>
        <w:rPr>
          <w:rFonts w:ascii="Arial" w:eastAsia="Times New Roman" w:hAnsi="Arial" w:cs="Arial"/>
          <w:kern w:val="0"/>
          <w:sz w:val="24"/>
          <w:szCs w:val="24"/>
          <w14:ligatures w14:val="none"/>
        </w:rPr>
      </w:pPr>
    </w:p>
    <w:p w14:paraId="4A716734" w14:textId="77777777" w:rsidR="00593626" w:rsidRDefault="00593626" w:rsidP="0015059A">
      <w:pPr>
        <w:spacing w:after="0" w:line="240" w:lineRule="auto"/>
        <w:rPr>
          <w:rFonts w:ascii="Arial" w:eastAsia="Times New Roman" w:hAnsi="Arial" w:cs="Arial"/>
          <w:kern w:val="0"/>
          <w:sz w:val="24"/>
          <w:szCs w:val="24"/>
          <w14:ligatures w14:val="none"/>
        </w:rPr>
      </w:pPr>
    </w:p>
    <w:p w14:paraId="7B911426" w14:textId="77777777" w:rsidR="00593626" w:rsidRDefault="00593626" w:rsidP="0015059A">
      <w:pPr>
        <w:spacing w:after="0" w:line="240" w:lineRule="auto"/>
        <w:rPr>
          <w:rFonts w:ascii="Arial" w:eastAsia="Times New Roman" w:hAnsi="Arial" w:cs="Arial"/>
          <w:kern w:val="0"/>
          <w:sz w:val="24"/>
          <w:szCs w:val="24"/>
          <w14:ligatures w14:val="none"/>
        </w:rPr>
      </w:pPr>
    </w:p>
    <w:p w14:paraId="07BEE2FB" w14:textId="77777777" w:rsidR="00593626" w:rsidRDefault="00593626" w:rsidP="0015059A">
      <w:pPr>
        <w:spacing w:after="0" w:line="240" w:lineRule="auto"/>
        <w:rPr>
          <w:rFonts w:ascii="Arial" w:eastAsia="Times New Roman" w:hAnsi="Arial" w:cs="Arial"/>
          <w:kern w:val="0"/>
          <w:sz w:val="24"/>
          <w:szCs w:val="24"/>
          <w14:ligatures w14:val="none"/>
        </w:rPr>
      </w:pPr>
    </w:p>
    <w:p w14:paraId="41165D53" w14:textId="77777777" w:rsidR="00593626" w:rsidRDefault="00593626" w:rsidP="0015059A">
      <w:pPr>
        <w:spacing w:after="0" w:line="240" w:lineRule="auto"/>
        <w:rPr>
          <w:rFonts w:ascii="Arial" w:eastAsia="Times New Roman" w:hAnsi="Arial" w:cs="Arial"/>
          <w:kern w:val="0"/>
          <w:sz w:val="24"/>
          <w:szCs w:val="24"/>
          <w14:ligatures w14:val="none"/>
        </w:rPr>
      </w:pPr>
    </w:p>
    <w:p w14:paraId="1206FE17" w14:textId="77777777" w:rsidR="00593626" w:rsidRDefault="00593626" w:rsidP="0015059A">
      <w:pPr>
        <w:spacing w:after="0" w:line="240" w:lineRule="auto"/>
        <w:rPr>
          <w:rFonts w:ascii="Arial" w:eastAsia="Times New Roman" w:hAnsi="Arial" w:cs="Arial"/>
          <w:kern w:val="0"/>
          <w:sz w:val="24"/>
          <w:szCs w:val="24"/>
          <w14:ligatures w14:val="none"/>
        </w:rPr>
      </w:pPr>
    </w:p>
    <w:p w14:paraId="314E7007" w14:textId="77777777" w:rsidR="00593626" w:rsidRDefault="00593626" w:rsidP="0015059A">
      <w:pPr>
        <w:spacing w:after="0" w:line="240" w:lineRule="auto"/>
        <w:rPr>
          <w:rFonts w:ascii="Arial" w:eastAsia="Times New Roman" w:hAnsi="Arial" w:cs="Arial"/>
          <w:kern w:val="0"/>
          <w:sz w:val="24"/>
          <w:szCs w:val="24"/>
          <w14:ligatures w14:val="none"/>
        </w:rPr>
      </w:pPr>
    </w:p>
    <w:p w14:paraId="292C94CF" w14:textId="77777777" w:rsidR="00593626" w:rsidRDefault="00593626" w:rsidP="0015059A">
      <w:pPr>
        <w:spacing w:after="0" w:line="240" w:lineRule="auto"/>
        <w:rPr>
          <w:rFonts w:ascii="Arial" w:eastAsia="Times New Roman" w:hAnsi="Arial" w:cs="Arial"/>
          <w:kern w:val="0"/>
          <w:sz w:val="24"/>
          <w:szCs w:val="24"/>
          <w14:ligatures w14:val="none"/>
        </w:rPr>
      </w:pPr>
    </w:p>
    <w:p w14:paraId="2E55A1FE" w14:textId="77777777" w:rsidR="00593626" w:rsidRDefault="00593626" w:rsidP="0015059A">
      <w:pPr>
        <w:spacing w:after="0" w:line="240" w:lineRule="auto"/>
        <w:rPr>
          <w:rFonts w:ascii="Arial" w:eastAsia="Times New Roman" w:hAnsi="Arial" w:cs="Arial"/>
          <w:kern w:val="0"/>
          <w:sz w:val="24"/>
          <w:szCs w:val="24"/>
          <w14:ligatures w14:val="none"/>
        </w:rPr>
      </w:pPr>
    </w:p>
    <w:p w14:paraId="26344A1E" w14:textId="77777777" w:rsidR="00593626" w:rsidRDefault="00593626" w:rsidP="0015059A">
      <w:pPr>
        <w:spacing w:after="0" w:line="240" w:lineRule="auto"/>
        <w:rPr>
          <w:rFonts w:ascii="Arial" w:eastAsia="Times New Roman" w:hAnsi="Arial" w:cs="Arial"/>
          <w:kern w:val="0"/>
          <w:sz w:val="24"/>
          <w:szCs w:val="24"/>
          <w14:ligatures w14:val="none"/>
        </w:rPr>
      </w:pPr>
    </w:p>
    <w:p w14:paraId="3F0C2742" w14:textId="77777777" w:rsidR="00593626" w:rsidRDefault="00593626" w:rsidP="0015059A">
      <w:pPr>
        <w:spacing w:after="0" w:line="240" w:lineRule="auto"/>
        <w:rPr>
          <w:rFonts w:ascii="Arial" w:eastAsia="Times New Roman" w:hAnsi="Arial" w:cs="Arial"/>
          <w:kern w:val="0"/>
          <w:sz w:val="24"/>
          <w:szCs w:val="24"/>
          <w14:ligatures w14:val="none"/>
        </w:rPr>
      </w:pPr>
    </w:p>
    <w:p w14:paraId="504AD7F5" w14:textId="77777777" w:rsidR="00593626" w:rsidRDefault="00593626" w:rsidP="0015059A">
      <w:pPr>
        <w:spacing w:after="0" w:line="240" w:lineRule="auto"/>
        <w:rPr>
          <w:rFonts w:ascii="Arial" w:eastAsia="Times New Roman" w:hAnsi="Arial" w:cs="Arial"/>
          <w:kern w:val="0"/>
          <w:sz w:val="24"/>
          <w:szCs w:val="24"/>
          <w14:ligatures w14:val="none"/>
        </w:rPr>
      </w:pPr>
    </w:p>
    <w:p w14:paraId="624BA8B2" w14:textId="77777777" w:rsidR="00593626" w:rsidRDefault="00593626" w:rsidP="0015059A">
      <w:pPr>
        <w:spacing w:after="0" w:line="240" w:lineRule="auto"/>
        <w:rPr>
          <w:rFonts w:ascii="Arial" w:eastAsia="Times New Roman" w:hAnsi="Arial" w:cs="Arial"/>
          <w:kern w:val="0"/>
          <w:sz w:val="24"/>
          <w:szCs w:val="24"/>
          <w14:ligatures w14:val="none"/>
        </w:rPr>
      </w:pPr>
    </w:p>
    <w:p w14:paraId="0B939493" w14:textId="77777777" w:rsidR="00593626" w:rsidRDefault="00593626" w:rsidP="0015059A">
      <w:pPr>
        <w:spacing w:after="0" w:line="240" w:lineRule="auto"/>
        <w:rPr>
          <w:rFonts w:ascii="Arial" w:eastAsia="Times New Roman" w:hAnsi="Arial" w:cs="Arial"/>
          <w:kern w:val="0"/>
          <w:sz w:val="24"/>
          <w:szCs w:val="24"/>
          <w14:ligatures w14:val="none"/>
        </w:rPr>
      </w:pPr>
    </w:p>
    <w:p w14:paraId="37B79210" w14:textId="77777777" w:rsidR="00593626" w:rsidRPr="00593626" w:rsidRDefault="00593626" w:rsidP="0015059A">
      <w:pPr>
        <w:spacing w:after="0" w:line="240" w:lineRule="auto"/>
        <w:rPr>
          <w:rFonts w:ascii="Arial" w:eastAsia="Times New Roman" w:hAnsi="Arial" w:cs="Arial"/>
          <w:vanish/>
          <w:kern w:val="0"/>
          <w:sz w:val="24"/>
          <w:szCs w:val="24"/>
          <w14:ligatures w14:val="none"/>
        </w:rPr>
      </w:pPr>
    </w:p>
    <w:p w14:paraId="186B2E4E" w14:textId="77777777" w:rsidR="0015059A" w:rsidRPr="00572658" w:rsidRDefault="0015059A" w:rsidP="0015059A">
      <w:pPr>
        <w:spacing w:after="0" w:line="240" w:lineRule="auto"/>
        <w:rPr>
          <w:rFonts w:ascii="Arial" w:eastAsia="Times New Roman" w:hAnsi="Arial" w:cs="Arial"/>
          <w:kern w:val="0"/>
          <w:sz w:val="24"/>
          <w:szCs w:val="24"/>
          <w14:ligatures w14:val="none"/>
        </w:rPr>
      </w:pPr>
      <w:r w:rsidRPr="00593626">
        <w:rPr>
          <w:rFonts w:ascii="Arial" w:eastAsia="Times New Roman" w:hAnsi="Arial" w:cs="Arial"/>
          <w:kern w:val="0"/>
          <w:sz w:val="24"/>
          <w:szCs w:val="24"/>
          <w14:ligatures w14:val="none"/>
        </w:rPr>
        <w:t xml:space="preserve">Příloha č. </w:t>
      </w:r>
      <w:r w:rsidR="003803CE" w:rsidRPr="00593626">
        <w:rPr>
          <w:rFonts w:ascii="Arial" w:eastAsia="Times New Roman" w:hAnsi="Arial" w:cs="Arial"/>
          <w:kern w:val="0"/>
          <w:sz w:val="24"/>
          <w:szCs w:val="24"/>
          <w14:ligatures w14:val="none"/>
        </w:rPr>
        <w:t>4</w:t>
      </w:r>
      <w:r w:rsidRPr="0015059A">
        <w:rPr>
          <w:rFonts w:ascii="Arial" w:eastAsia="Times New Roman" w:hAnsi="Arial" w:cs="Arial"/>
          <w:b/>
          <w:kern w:val="0"/>
          <w:sz w:val="24"/>
          <w:szCs w:val="24"/>
          <w14:ligatures w14:val="none"/>
        </w:rPr>
        <w:t xml:space="preserve">    </w:t>
      </w:r>
      <w:r w:rsidR="00490D3E" w:rsidRPr="00572658">
        <w:rPr>
          <w:rFonts w:ascii="Arial" w:eastAsia="Times New Roman" w:hAnsi="Arial" w:cs="Arial"/>
          <w:kern w:val="0"/>
          <w:sz w:val="24"/>
          <w:szCs w:val="24"/>
          <w14:ligatures w14:val="none"/>
        </w:rPr>
        <w:t>S</w:t>
      </w:r>
      <w:r w:rsidRPr="00572658">
        <w:rPr>
          <w:rFonts w:ascii="Arial" w:eastAsia="Times New Roman" w:hAnsi="Arial" w:cs="Arial"/>
          <w:kern w:val="0"/>
          <w:sz w:val="24"/>
          <w:szCs w:val="24"/>
          <w14:ligatures w14:val="none"/>
        </w:rPr>
        <w:t xml:space="preserve">tatistika </w:t>
      </w:r>
      <w:r w:rsidR="00761243" w:rsidRPr="00572658">
        <w:rPr>
          <w:rFonts w:ascii="Arial" w:eastAsia="Times New Roman" w:hAnsi="Arial" w:cs="Arial"/>
          <w:kern w:val="0"/>
          <w:sz w:val="24"/>
          <w:szCs w:val="24"/>
          <w14:ligatures w14:val="none"/>
        </w:rPr>
        <w:t>počtu žáků</w:t>
      </w:r>
      <w:r w:rsidRPr="00572658">
        <w:rPr>
          <w:rFonts w:ascii="Arial" w:eastAsia="Times New Roman" w:hAnsi="Arial" w:cs="Arial"/>
          <w:kern w:val="0"/>
          <w:sz w:val="24"/>
          <w:szCs w:val="24"/>
          <w14:ligatures w14:val="none"/>
        </w:rPr>
        <w:t xml:space="preserve"> na konci škol</w:t>
      </w:r>
      <w:r w:rsidR="00572658">
        <w:rPr>
          <w:rFonts w:ascii="Arial" w:eastAsia="Times New Roman" w:hAnsi="Arial" w:cs="Arial"/>
          <w:kern w:val="0"/>
          <w:sz w:val="24"/>
          <w:szCs w:val="24"/>
          <w14:ligatures w14:val="none"/>
        </w:rPr>
        <w:t>ního</w:t>
      </w:r>
      <w:r w:rsidRPr="00572658">
        <w:rPr>
          <w:rFonts w:ascii="Arial" w:eastAsia="Times New Roman" w:hAnsi="Arial" w:cs="Arial"/>
          <w:kern w:val="0"/>
          <w:sz w:val="24"/>
          <w:szCs w:val="24"/>
          <w14:ligatures w14:val="none"/>
        </w:rPr>
        <w:t xml:space="preserve"> roku 20</w:t>
      </w:r>
      <w:r w:rsidR="008E5DC3">
        <w:rPr>
          <w:rFonts w:ascii="Arial" w:eastAsia="Times New Roman" w:hAnsi="Arial" w:cs="Arial"/>
          <w:kern w:val="0"/>
          <w:sz w:val="24"/>
          <w:szCs w:val="24"/>
          <w14:ligatures w14:val="none"/>
        </w:rPr>
        <w:t>2</w:t>
      </w:r>
      <w:r w:rsidR="00F60A1A">
        <w:rPr>
          <w:rFonts w:ascii="Arial" w:eastAsia="Times New Roman" w:hAnsi="Arial" w:cs="Arial"/>
          <w:kern w:val="0"/>
          <w:sz w:val="24"/>
          <w:szCs w:val="24"/>
          <w14:ligatures w14:val="none"/>
        </w:rPr>
        <w:t>1</w:t>
      </w:r>
      <w:r w:rsidRPr="00572658">
        <w:rPr>
          <w:rFonts w:ascii="Arial" w:eastAsia="Times New Roman" w:hAnsi="Arial" w:cs="Arial"/>
          <w:kern w:val="0"/>
          <w:sz w:val="24"/>
          <w:szCs w:val="24"/>
          <w14:ligatures w14:val="none"/>
        </w:rPr>
        <w:t>/20</w:t>
      </w:r>
      <w:r w:rsidR="00572658">
        <w:rPr>
          <w:rFonts w:ascii="Arial" w:eastAsia="Times New Roman" w:hAnsi="Arial" w:cs="Arial"/>
          <w:kern w:val="0"/>
          <w:sz w:val="24"/>
          <w:szCs w:val="24"/>
          <w14:ligatures w14:val="none"/>
        </w:rPr>
        <w:t>2</w:t>
      </w:r>
      <w:r w:rsidR="00F60A1A">
        <w:rPr>
          <w:rFonts w:ascii="Arial" w:eastAsia="Times New Roman" w:hAnsi="Arial" w:cs="Arial"/>
          <w:kern w:val="0"/>
          <w:sz w:val="24"/>
          <w:szCs w:val="24"/>
          <w14:ligatures w14:val="none"/>
        </w:rPr>
        <w:t>2</w:t>
      </w:r>
      <w:r w:rsidRPr="00572658">
        <w:rPr>
          <w:rFonts w:ascii="Arial" w:eastAsia="Times New Roman" w:hAnsi="Arial" w:cs="Arial"/>
          <w:kern w:val="0"/>
          <w:sz w:val="24"/>
          <w:szCs w:val="24"/>
          <w14:ligatures w14:val="none"/>
        </w:rPr>
        <w:t xml:space="preserve"> </w:t>
      </w:r>
    </w:p>
    <w:p w14:paraId="62DC2C8B" w14:textId="77777777" w:rsidR="0015059A" w:rsidRPr="0015059A" w:rsidRDefault="0015059A" w:rsidP="0015059A">
      <w:pPr>
        <w:spacing w:after="0" w:line="240" w:lineRule="auto"/>
        <w:rPr>
          <w:rFonts w:ascii="Arial" w:eastAsia="Times New Roman" w:hAnsi="Arial" w:cs="Arial"/>
          <w:b/>
          <w:kern w:val="0"/>
          <w:sz w:val="24"/>
          <w:szCs w:val="24"/>
          <w14:ligatures w14:val="none"/>
        </w:rPr>
      </w:pPr>
    </w:p>
    <w:p w14:paraId="33A5B1E7" w14:textId="77777777" w:rsidR="00A7391C" w:rsidRDefault="005665E9" w:rsidP="0015059A">
      <w:pPr>
        <w:spacing w:after="0" w:line="240" w:lineRule="auto"/>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 xml:space="preserve">  </w:t>
      </w:r>
    </w:p>
    <w:p w14:paraId="76A6C9D9" w14:textId="77777777" w:rsidR="00A7391C" w:rsidRDefault="005665E9" w:rsidP="0015059A">
      <w:pPr>
        <w:spacing w:after="0" w:line="240" w:lineRule="auto"/>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 xml:space="preserve"> </w:t>
      </w:r>
    </w:p>
    <w:p w14:paraId="779A8F5A" w14:textId="77777777" w:rsidR="00A7391C" w:rsidRPr="00A7391C" w:rsidRDefault="00A7391C" w:rsidP="00A7391C">
      <w:pPr>
        <w:spacing w:after="0" w:line="240" w:lineRule="auto"/>
        <w:rPr>
          <w:rFonts w:ascii="Times New Roman" w:eastAsia="Times New Roman" w:hAnsi="Times New Roman"/>
          <w:vanish/>
          <w:kern w:val="0"/>
          <w:sz w:val="24"/>
          <w:szCs w:val="24"/>
          <w14:ligatures w14:val="none"/>
        </w:rPr>
      </w:pPr>
    </w:p>
    <w:tbl>
      <w:tblPr>
        <w:tblW w:w="9000" w:type="dxa"/>
        <w:jc w:val="center"/>
        <w:tblCellMar>
          <w:left w:w="70" w:type="dxa"/>
          <w:right w:w="70" w:type="dxa"/>
        </w:tblCellMar>
        <w:tblLook w:val="04A0" w:firstRow="1" w:lastRow="0" w:firstColumn="1" w:lastColumn="0" w:noHBand="0" w:noVBand="1"/>
      </w:tblPr>
      <w:tblGrid>
        <w:gridCol w:w="756"/>
        <w:gridCol w:w="588"/>
        <w:gridCol w:w="189"/>
        <w:gridCol w:w="483"/>
        <w:gridCol w:w="55"/>
        <w:gridCol w:w="261"/>
        <w:gridCol w:w="315"/>
        <w:gridCol w:w="383"/>
        <w:gridCol w:w="323"/>
        <w:gridCol w:w="419"/>
        <w:gridCol w:w="518"/>
        <w:gridCol w:w="384"/>
        <w:gridCol w:w="394"/>
        <w:gridCol w:w="384"/>
        <w:gridCol w:w="358"/>
        <w:gridCol w:w="419"/>
        <w:gridCol w:w="358"/>
        <w:gridCol w:w="419"/>
        <w:gridCol w:w="358"/>
        <w:gridCol w:w="419"/>
        <w:gridCol w:w="461"/>
        <w:gridCol w:w="756"/>
      </w:tblGrid>
      <w:tr w:rsidR="00F60A1A" w:rsidRPr="00F60A1A" w14:paraId="5C264469" w14:textId="77777777" w:rsidTr="004120EE">
        <w:trPr>
          <w:gridAfter w:val="16"/>
          <w:wAfter w:w="6668" w:type="dxa"/>
          <w:trHeight w:val="480"/>
          <w:jc w:val="center"/>
        </w:trPr>
        <w:tc>
          <w:tcPr>
            <w:tcW w:w="756" w:type="dxa"/>
            <w:tcBorders>
              <w:top w:val="nil"/>
              <w:left w:val="nil"/>
              <w:bottom w:val="single" w:sz="8" w:space="0" w:color="auto"/>
              <w:right w:val="nil"/>
            </w:tcBorders>
          </w:tcPr>
          <w:p w14:paraId="7F7A63E8" w14:textId="77777777" w:rsidR="00F60A1A" w:rsidRPr="00F60A1A" w:rsidRDefault="00F60A1A" w:rsidP="00F60A1A">
            <w:pPr>
              <w:spacing w:after="0" w:line="240" w:lineRule="auto"/>
              <w:jc w:val="center"/>
              <w:rPr>
                <w:rFonts w:ascii="Arial CE" w:eastAsia="Times New Roman" w:hAnsi="Arial CE" w:cs="Arial CE"/>
                <w:b/>
                <w:bCs/>
                <w:kern w:val="0"/>
                <w:sz w:val="36"/>
                <w:szCs w:val="36"/>
                <w14:ligatures w14:val="none"/>
              </w:rPr>
            </w:pPr>
          </w:p>
        </w:tc>
        <w:tc>
          <w:tcPr>
            <w:tcW w:w="777" w:type="dxa"/>
            <w:gridSpan w:val="2"/>
            <w:tcBorders>
              <w:top w:val="nil"/>
              <w:left w:val="nil"/>
              <w:bottom w:val="single" w:sz="8" w:space="0" w:color="auto"/>
              <w:right w:val="nil"/>
            </w:tcBorders>
          </w:tcPr>
          <w:p w14:paraId="1557B0FF" w14:textId="77777777" w:rsidR="00F60A1A" w:rsidRPr="00F60A1A" w:rsidRDefault="00F60A1A" w:rsidP="00F60A1A">
            <w:pPr>
              <w:spacing w:after="0" w:line="240" w:lineRule="auto"/>
              <w:jc w:val="center"/>
              <w:rPr>
                <w:rFonts w:ascii="Arial CE" w:eastAsia="Times New Roman" w:hAnsi="Arial CE" w:cs="Arial CE"/>
                <w:b/>
                <w:bCs/>
                <w:kern w:val="0"/>
                <w:sz w:val="36"/>
                <w:szCs w:val="36"/>
                <w14:ligatures w14:val="none"/>
              </w:rPr>
            </w:pPr>
          </w:p>
        </w:tc>
        <w:tc>
          <w:tcPr>
            <w:tcW w:w="799" w:type="dxa"/>
            <w:gridSpan w:val="3"/>
            <w:tcBorders>
              <w:top w:val="nil"/>
              <w:left w:val="nil"/>
              <w:bottom w:val="single" w:sz="8" w:space="0" w:color="auto"/>
              <w:right w:val="nil"/>
            </w:tcBorders>
          </w:tcPr>
          <w:p w14:paraId="602DE7E6" w14:textId="77777777" w:rsidR="00F60A1A" w:rsidRPr="00F60A1A" w:rsidRDefault="00F60A1A" w:rsidP="00F60A1A">
            <w:pPr>
              <w:spacing w:after="0" w:line="240" w:lineRule="auto"/>
              <w:jc w:val="center"/>
              <w:rPr>
                <w:rFonts w:ascii="Arial CE" w:eastAsia="Times New Roman" w:hAnsi="Arial CE" w:cs="Arial CE"/>
                <w:b/>
                <w:bCs/>
                <w:kern w:val="0"/>
                <w:sz w:val="36"/>
                <w:szCs w:val="36"/>
                <w14:ligatures w14:val="none"/>
              </w:rPr>
            </w:pPr>
          </w:p>
        </w:tc>
      </w:tr>
      <w:tr w:rsidR="00F60A1A" w:rsidRPr="00F60A1A" w14:paraId="2D194DAE" w14:textId="77777777" w:rsidTr="006205A8">
        <w:trPr>
          <w:gridAfter w:val="2"/>
          <w:wAfter w:w="1217" w:type="dxa"/>
          <w:trHeight w:val="330"/>
          <w:jc w:val="center"/>
        </w:trPr>
        <w:tc>
          <w:tcPr>
            <w:tcW w:w="756" w:type="dxa"/>
            <w:tcBorders>
              <w:top w:val="nil"/>
              <w:left w:val="single" w:sz="8" w:space="0" w:color="auto"/>
              <w:bottom w:val="single" w:sz="4" w:space="0" w:color="auto"/>
              <w:right w:val="single" w:sz="8" w:space="0" w:color="auto"/>
            </w:tcBorders>
            <w:shd w:val="clear" w:color="000000" w:fill="FFCC99"/>
            <w:noWrap/>
            <w:vAlign w:val="bottom"/>
            <w:hideMark/>
          </w:tcPr>
          <w:p w14:paraId="431B5287" w14:textId="77777777" w:rsidR="00F60A1A" w:rsidRPr="00F60A1A" w:rsidRDefault="00F60A1A" w:rsidP="00F60A1A">
            <w:pPr>
              <w:spacing w:after="0" w:line="240" w:lineRule="auto"/>
              <w:jc w:val="center"/>
              <w:rPr>
                <w:rFonts w:ascii="Arial CE" w:eastAsia="Times New Roman" w:hAnsi="Arial CE" w:cs="Arial CE"/>
                <w:b/>
                <w:bCs/>
                <w:kern w:val="0"/>
                <w:sz w:val="24"/>
                <w:szCs w:val="24"/>
                <w14:ligatures w14:val="none"/>
              </w:rPr>
            </w:pPr>
            <w:r w:rsidRPr="00F60A1A">
              <w:rPr>
                <w:rFonts w:ascii="Arial CE" w:eastAsia="Times New Roman" w:hAnsi="Arial CE" w:cs="Arial CE"/>
                <w:b/>
                <w:bCs/>
                <w:kern w:val="0"/>
                <w:sz w:val="24"/>
                <w:szCs w:val="24"/>
                <w14:ligatures w14:val="none"/>
              </w:rPr>
              <w:t>třída</w:t>
            </w:r>
          </w:p>
        </w:tc>
        <w:tc>
          <w:tcPr>
            <w:tcW w:w="588" w:type="dxa"/>
            <w:tcBorders>
              <w:top w:val="nil"/>
              <w:left w:val="nil"/>
              <w:bottom w:val="single" w:sz="4" w:space="0" w:color="auto"/>
              <w:right w:val="single" w:sz="8" w:space="0" w:color="auto"/>
            </w:tcBorders>
            <w:shd w:val="clear" w:color="000000" w:fill="FFCC99"/>
            <w:noWrap/>
            <w:vAlign w:val="bottom"/>
            <w:hideMark/>
          </w:tcPr>
          <w:p w14:paraId="0A39CB7B" w14:textId="77777777" w:rsidR="00F60A1A" w:rsidRPr="00F60A1A" w:rsidRDefault="00F60A1A" w:rsidP="00F60A1A">
            <w:pPr>
              <w:spacing w:after="0" w:line="240" w:lineRule="auto"/>
              <w:jc w:val="center"/>
              <w:rPr>
                <w:rFonts w:ascii="Arial CE" w:eastAsia="Times New Roman" w:hAnsi="Arial CE" w:cs="Arial CE"/>
                <w:b/>
                <w:bCs/>
                <w:kern w:val="0"/>
                <w:sz w:val="24"/>
                <w:szCs w:val="24"/>
                <w14:ligatures w14:val="none"/>
              </w:rPr>
            </w:pPr>
            <w:r w:rsidRPr="00F60A1A">
              <w:rPr>
                <w:rFonts w:ascii="Arial CE" w:eastAsia="Times New Roman" w:hAnsi="Arial CE" w:cs="Arial CE"/>
                <w:b/>
                <w:bCs/>
                <w:kern w:val="0"/>
                <w:sz w:val="24"/>
                <w:szCs w:val="24"/>
                <w14:ligatures w14:val="none"/>
              </w:rPr>
              <w:t>TU</w:t>
            </w:r>
          </w:p>
        </w:tc>
        <w:tc>
          <w:tcPr>
            <w:tcW w:w="727" w:type="dxa"/>
            <w:gridSpan w:val="3"/>
            <w:tcBorders>
              <w:top w:val="nil"/>
              <w:left w:val="nil"/>
              <w:bottom w:val="single" w:sz="4" w:space="0" w:color="auto"/>
              <w:right w:val="single" w:sz="8" w:space="0" w:color="auto"/>
            </w:tcBorders>
            <w:shd w:val="clear" w:color="000000" w:fill="FFCC99"/>
            <w:noWrap/>
            <w:vAlign w:val="bottom"/>
            <w:hideMark/>
          </w:tcPr>
          <w:p w14:paraId="663FD744" w14:textId="77777777" w:rsidR="00F60A1A" w:rsidRPr="00F60A1A" w:rsidRDefault="00F60A1A" w:rsidP="00F60A1A">
            <w:pPr>
              <w:spacing w:after="0" w:line="240" w:lineRule="auto"/>
              <w:jc w:val="center"/>
              <w:rPr>
                <w:rFonts w:ascii="Arial CE" w:eastAsia="Times New Roman" w:hAnsi="Arial CE" w:cs="Arial CE"/>
                <w:b/>
                <w:bCs/>
                <w:kern w:val="0"/>
                <w:sz w:val="24"/>
                <w:szCs w:val="24"/>
                <w14:ligatures w14:val="none"/>
              </w:rPr>
            </w:pPr>
            <w:r w:rsidRPr="00F60A1A">
              <w:rPr>
                <w:rFonts w:ascii="Arial CE" w:eastAsia="Times New Roman" w:hAnsi="Arial CE" w:cs="Arial CE"/>
                <w:b/>
                <w:bCs/>
                <w:kern w:val="0"/>
                <w:sz w:val="24"/>
                <w:szCs w:val="24"/>
                <w14:ligatures w14:val="none"/>
              </w:rPr>
              <w:t>ZTU</w:t>
            </w:r>
          </w:p>
        </w:tc>
        <w:tc>
          <w:tcPr>
            <w:tcW w:w="959" w:type="dxa"/>
            <w:gridSpan w:val="3"/>
            <w:tcBorders>
              <w:top w:val="nil"/>
              <w:left w:val="nil"/>
              <w:bottom w:val="single" w:sz="4" w:space="0" w:color="auto"/>
              <w:right w:val="single" w:sz="8" w:space="0" w:color="auto"/>
            </w:tcBorders>
            <w:shd w:val="clear" w:color="000000" w:fill="FFCC99"/>
            <w:noWrap/>
            <w:vAlign w:val="bottom"/>
            <w:hideMark/>
          </w:tcPr>
          <w:p w14:paraId="3A3244A3" w14:textId="77777777" w:rsidR="00F60A1A" w:rsidRPr="00F60A1A" w:rsidRDefault="00F60A1A" w:rsidP="00F60A1A">
            <w:pPr>
              <w:spacing w:after="0" w:line="240" w:lineRule="auto"/>
              <w:jc w:val="center"/>
              <w:rPr>
                <w:rFonts w:ascii="Arial CE" w:eastAsia="Times New Roman" w:hAnsi="Arial CE" w:cs="Arial CE"/>
                <w:b/>
                <w:bCs/>
                <w:kern w:val="0"/>
                <w:sz w:val="24"/>
                <w:szCs w:val="24"/>
                <w14:ligatures w14:val="none"/>
              </w:rPr>
            </w:pPr>
            <w:r w:rsidRPr="00F60A1A">
              <w:rPr>
                <w:rFonts w:ascii="Arial CE" w:eastAsia="Times New Roman" w:hAnsi="Arial CE" w:cs="Arial CE"/>
                <w:b/>
                <w:bCs/>
                <w:kern w:val="0"/>
                <w:sz w:val="24"/>
                <w:szCs w:val="24"/>
                <w14:ligatures w14:val="none"/>
              </w:rPr>
              <w:t>počet</w:t>
            </w:r>
          </w:p>
        </w:tc>
        <w:tc>
          <w:tcPr>
            <w:tcW w:w="742" w:type="dxa"/>
            <w:gridSpan w:val="2"/>
            <w:tcBorders>
              <w:top w:val="nil"/>
              <w:left w:val="nil"/>
              <w:bottom w:val="single" w:sz="4" w:space="0" w:color="auto"/>
              <w:right w:val="single" w:sz="4" w:space="0" w:color="auto"/>
            </w:tcBorders>
            <w:shd w:val="clear" w:color="000000" w:fill="FFCC99"/>
            <w:noWrap/>
            <w:vAlign w:val="bottom"/>
            <w:hideMark/>
          </w:tcPr>
          <w:p w14:paraId="35800180" w14:textId="77777777" w:rsidR="00F60A1A" w:rsidRPr="00F60A1A" w:rsidRDefault="00F60A1A" w:rsidP="00F60A1A">
            <w:pPr>
              <w:spacing w:after="0" w:line="240" w:lineRule="auto"/>
              <w:jc w:val="center"/>
              <w:rPr>
                <w:rFonts w:ascii="Arial CE" w:eastAsia="Times New Roman" w:hAnsi="Arial CE" w:cs="Arial CE"/>
                <w:b/>
                <w:bCs/>
                <w:kern w:val="0"/>
                <w:sz w:val="24"/>
                <w:szCs w:val="24"/>
                <w14:ligatures w14:val="none"/>
              </w:rPr>
            </w:pPr>
            <w:r w:rsidRPr="00F60A1A">
              <w:rPr>
                <w:rFonts w:ascii="Arial CE" w:eastAsia="Times New Roman" w:hAnsi="Arial CE" w:cs="Arial CE"/>
                <w:b/>
                <w:bCs/>
                <w:kern w:val="0"/>
                <w:sz w:val="24"/>
                <w:szCs w:val="24"/>
                <w14:ligatures w14:val="none"/>
              </w:rPr>
              <w:t>hoši</w:t>
            </w:r>
          </w:p>
        </w:tc>
        <w:tc>
          <w:tcPr>
            <w:tcW w:w="902" w:type="dxa"/>
            <w:gridSpan w:val="2"/>
            <w:tcBorders>
              <w:top w:val="nil"/>
              <w:left w:val="nil"/>
              <w:bottom w:val="single" w:sz="4" w:space="0" w:color="auto"/>
              <w:right w:val="single" w:sz="4" w:space="0" w:color="auto"/>
            </w:tcBorders>
            <w:shd w:val="clear" w:color="000000" w:fill="FFCC99"/>
            <w:noWrap/>
            <w:vAlign w:val="bottom"/>
            <w:hideMark/>
          </w:tcPr>
          <w:p w14:paraId="0AC64EA4" w14:textId="77777777" w:rsidR="00F60A1A" w:rsidRPr="00F60A1A" w:rsidRDefault="00F60A1A" w:rsidP="00F60A1A">
            <w:pPr>
              <w:spacing w:after="0" w:line="240" w:lineRule="auto"/>
              <w:jc w:val="center"/>
              <w:rPr>
                <w:rFonts w:ascii="Arial CE" w:eastAsia="Times New Roman" w:hAnsi="Arial CE" w:cs="Arial CE"/>
                <w:b/>
                <w:bCs/>
                <w:kern w:val="0"/>
                <w:sz w:val="24"/>
                <w:szCs w:val="24"/>
                <w14:ligatures w14:val="none"/>
              </w:rPr>
            </w:pPr>
            <w:r w:rsidRPr="00F60A1A">
              <w:rPr>
                <w:rFonts w:ascii="Arial CE" w:eastAsia="Times New Roman" w:hAnsi="Arial CE" w:cs="Arial CE"/>
                <w:b/>
                <w:bCs/>
                <w:kern w:val="0"/>
                <w:sz w:val="24"/>
                <w:szCs w:val="24"/>
                <w14:ligatures w14:val="none"/>
              </w:rPr>
              <w:t>dívky</w:t>
            </w:r>
          </w:p>
        </w:tc>
        <w:tc>
          <w:tcPr>
            <w:tcW w:w="778" w:type="dxa"/>
            <w:gridSpan w:val="2"/>
            <w:tcBorders>
              <w:top w:val="single" w:sz="4" w:space="0" w:color="auto"/>
              <w:left w:val="single" w:sz="4" w:space="0" w:color="auto"/>
              <w:bottom w:val="single" w:sz="4" w:space="0" w:color="auto"/>
              <w:right w:val="single" w:sz="4" w:space="0" w:color="auto"/>
            </w:tcBorders>
            <w:shd w:val="clear" w:color="000000" w:fill="FFCC99"/>
            <w:vAlign w:val="bottom"/>
          </w:tcPr>
          <w:p w14:paraId="74C39376" w14:textId="77777777" w:rsidR="00F60A1A" w:rsidRPr="00F60A1A" w:rsidRDefault="004120EE" w:rsidP="00F60A1A">
            <w:pPr>
              <w:spacing w:after="0" w:line="240" w:lineRule="auto"/>
              <w:jc w:val="center"/>
              <w:rPr>
                <w:rFonts w:ascii="Arial CE" w:eastAsia="Times New Roman" w:hAnsi="Arial CE" w:cs="Arial CE"/>
                <w:b/>
                <w:bCs/>
                <w:kern w:val="0"/>
                <w:sz w:val="24"/>
                <w:szCs w:val="24"/>
                <w14:ligatures w14:val="none"/>
              </w:rPr>
            </w:pPr>
            <w:proofErr w:type="spellStart"/>
            <w:r>
              <w:rPr>
                <w:rFonts w:ascii="Arial CE" w:eastAsia="Times New Roman" w:hAnsi="Arial CE" w:cs="Arial CE"/>
                <w:b/>
                <w:bCs/>
                <w:kern w:val="0"/>
                <w:sz w:val="24"/>
                <w:szCs w:val="24"/>
                <w14:ligatures w14:val="none"/>
              </w:rPr>
              <w:t>pTU</w:t>
            </w:r>
            <w:proofErr w:type="spellEnd"/>
          </w:p>
        </w:tc>
        <w:tc>
          <w:tcPr>
            <w:tcW w:w="777" w:type="dxa"/>
            <w:gridSpan w:val="2"/>
            <w:tcBorders>
              <w:top w:val="single" w:sz="4" w:space="0" w:color="auto"/>
              <w:left w:val="single" w:sz="4" w:space="0" w:color="auto"/>
              <w:bottom w:val="single" w:sz="4" w:space="0" w:color="auto"/>
              <w:right w:val="single" w:sz="4" w:space="0" w:color="auto"/>
            </w:tcBorders>
            <w:shd w:val="clear" w:color="000000" w:fill="FFCC99"/>
            <w:noWrap/>
            <w:vAlign w:val="bottom"/>
          </w:tcPr>
          <w:p w14:paraId="0DFD0451" w14:textId="77777777" w:rsidR="00F60A1A" w:rsidRPr="00F60A1A" w:rsidRDefault="004120EE" w:rsidP="00F60A1A">
            <w:pPr>
              <w:spacing w:after="0" w:line="240" w:lineRule="auto"/>
              <w:jc w:val="center"/>
              <w:rPr>
                <w:rFonts w:ascii="Arial CE" w:eastAsia="Times New Roman" w:hAnsi="Arial CE" w:cs="Arial CE"/>
                <w:b/>
                <w:bCs/>
                <w:kern w:val="0"/>
                <w:sz w:val="24"/>
                <w:szCs w:val="24"/>
                <w14:ligatures w14:val="none"/>
              </w:rPr>
            </w:pPr>
            <w:proofErr w:type="spellStart"/>
            <w:r>
              <w:rPr>
                <w:rFonts w:ascii="Arial CE" w:eastAsia="Times New Roman" w:hAnsi="Arial CE" w:cs="Arial CE"/>
                <w:b/>
                <w:bCs/>
                <w:kern w:val="0"/>
                <w:sz w:val="24"/>
                <w:szCs w:val="24"/>
                <w14:ligatures w14:val="none"/>
              </w:rPr>
              <w:t>dTU</w:t>
            </w:r>
            <w:proofErr w:type="spellEnd"/>
          </w:p>
        </w:tc>
        <w:tc>
          <w:tcPr>
            <w:tcW w:w="777" w:type="dxa"/>
            <w:gridSpan w:val="2"/>
            <w:tcBorders>
              <w:top w:val="single" w:sz="4" w:space="0" w:color="auto"/>
              <w:left w:val="single" w:sz="4" w:space="0" w:color="auto"/>
              <w:bottom w:val="single" w:sz="4" w:space="0" w:color="auto"/>
              <w:right w:val="single" w:sz="4" w:space="0" w:color="auto"/>
            </w:tcBorders>
            <w:shd w:val="clear" w:color="000000" w:fill="FFCC99"/>
            <w:vAlign w:val="bottom"/>
          </w:tcPr>
          <w:p w14:paraId="3E9B4103" w14:textId="77777777" w:rsidR="00F60A1A" w:rsidRPr="00F60A1A" w:rsidRDefault="004120EE" w:rsidP="00F60A1A">
            <w:pPr>
              <w:spacing w:after="0" w:line="240" w:lineRule="auto"/>
              <w:jc w:val="center"/>
              <w:rPr>
                <w:rFonts w:ascii="Arial CE" w:eastAsia="Times New Roman" w:hAnsi="Arial CE" w:cs="Arial CE"/>
                <w:b/>
                <w:bCs/>
                <w:kern w:val="0"/>
                <w:sz w:val="24"/>
                <w:szCs w:val="24"/>
                <w14:ligatures w14:val="none"/>
              </w:rPr>
            </w:pPr>
            <w:proofErr w:type="spellStart"/>
            <w:r>
              <w:rPr>
                <w:rFonts w:ascii="Arial CE" w:eastAsia="Times New Roman" w:hAnsi="Arial CE" w:cs="Arial CE"/>
                <w:b/>
                <w:bCs/>
                <w:kern w:val="0"/>
                <w:sz w:val="24"/>
                <w:szCs w:val="24"/>
                <w14:ligatures w14:val="none"/>
              </w:rPr>
              <w:t>pŘš</w:t>
            </w:r>
            <w:proofErr w:type="spellEnd"/>
          </w:p>
        </w:tc>
        <w:tc>
          <w:tcPr>
            <w:tcW w:w="777" w:type="dxa"/>
            <w:gridSpan w:val="2"/>
            <w:tcBorders>
              <w:top w:val="single" w:sz="4" w:space="0" w:color="auto"/>
              <w:left w:val="single" w:sz="4" w:space="0" w:color="auto"/>
              <w:bottom w:val="single" w:sz="4" w:space="0" w:color="auto"/>
              <w:right w:val="single" w:sz="4" w:space="0" w:color="auto"/>
            </w:tcBorders>
            <w:shd w:val="clear" w:color="000000" w:fill="FFCC99"/>
            <w:vAlign w:val="bottom"/>
          </w:tcPr>
          <w:p w14:paraId="6519E2A9" w14:textId="77777777" w:rsidR="00F60A1A" w:rsidRPr="00F60A1A" w:rsidRDefault="004120EE" w:rsidP="00F60A1A">
            <w:pPr>
              <w:spacing w:after="0" w:line="240" w:lineRule="auto"/>
              <w:jc w:val="center"/>
              <w:rPr>
                <w:rFonts w:ascii="Arial CE" w:eastAsia="Times New Roman" w:hAnsi="Arial CE" w:cs="Arial CE"/>
                <w:b/>
                <w:bCs/>
                <w:kern w:val="0"/>
                <w:sz w:val="24"/>
                <w:szCs w:val="24"/>
                <w14:ligatures w14:val="none"/>
              </w:rPr>
            </w:pPr>
            <w:proofErr w:type="spellStart"/>
            <w:r>
              <w:rPr>
                <w:rFonts w:ascii="Arial CE" w:eastAsia="Times New Roman" w:hAnsi="Arial CE" w:cs="Arial CE"/>
                <w:b/>
                <w:bCs/>
                <w:kern w:val="0"/>
                <w:sz w:val="24"/>
                <w:szCs w:val="24"/>
                <w14:ligatures w14:val="none"/>
              </w:rPr>
              <w:t>dŘš</w:t>
            </w:r>
            <w:proofErr w:type="spellEnd"/>
          </w:p>
        </w:tc>
      </w:tr>
      <w:tr w:rsidR="00F60A1A" w:rsidRPr="00F60A1A" w14:paraId="721EA44E"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C5CF59"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Pr>
                <w:rFonts w:ascii="Calibri" w:eastAsia="Times New Roman" w:hAnsi="Calibri" w:cs="Calibri"/>
                <w:b/>
                <w:bCs/>
                <w:kern w:val="0"/>
                <w:sz w:val="32"/>
                <w:szCs w:val="32"/>
                <w14:ligatures w14:val="none"/>
              </w:rPr>
              <w:t>G</w:t>
            </w:r>
            <w:r w:rsidRPr="00F60A1A">
              <w:rPr>
                <w:rFonts w:ascii="Calibri" w:eastAsia="Times New Roman" w:hAnsi="Calibri" w:cs="Calibri"/>
                <w:b/>
                <w:bCs/>
                <w:kern w:val="0"/>
                <w:sz w:val="32"/>
                <w:szCs w:val="32"/>
                <w14:ligatures w14:val="none"/>
              </w:rPr>
              <w:t>.1</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05995"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proofErr w:type="spellStart"/>
            <w:r w:rsidRPr="00F60A1A">
              <w:rPr>
                <w:rFonts w:ascii="Calibri" w:eastAsia="Times New Roman" w:hAnsi="Calibri" w:cs="Calibri"/>
                <w:b/>
                <w:bCs/>
                <w:color w:val="000000"/>
                <w:kern w:val="0"/>
                <w:sz w:val="28"/>
                <w:szCs w:val="28"/>
                <w14:ligatures w14:val="none"/>
              </w:rPr>
              <w:t>Zt</w:t>
            </w:r>
            <w:proofErr w:type="spellEnd"/>
          </w:p>
        </w:tc>
        <w:tc>
          <w:tcPr>
            <w:tcW w:w="7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97136" w14:textId="77777777" w:rsidR="00F60A1A" w:rsidRPr="00F60A1A" w:rsidRDefault="00F60A1A" w:rsidP="00F60A1A">
            <w:pPr>
              <w:spacing w:after="0" w:line="240" w:lineRule="auto"/>
              <w:jc w:val="center"/>
              <w:rPr>
                <w:rFonts w:ascii="Calibri" w:eastAsia="Times New Roman" w:hAnsi="Calibri" w:cs="Calibri"/>
                <w:b/>
                <w:bCs/>
                <w:i/>
                <w:iCs/>
                <w:color w:val="000000"/>
                <w:kern w:val="0"/>
                <w:sz w:val="28"/>
                <w:szCs w:val="28"/>
                <w14:ligatures w14:val="none"/>
              </w:rPr>
            </w:pPr>
            <w:r w:rsidRPr="00F60A1A">
              <w:rPr>
                <w:rFonts w:ascii="Calibri" w:eastAsia="Times New Roman" w:hAnsi="Calibri" w:cs="Calibri"/>
                <w:b/>
                <w:bCs/>
                <w:i/>
                <w:iCs/>
                <w:color w:val="000000"/>
                <w:kern w:val="0"/>
                <w:sz w:val="28"/>
                <w:szCs w:val="28"/>
                <w14:ligatures w14:val="none"/>
              </w:rPr>
              <w:t>Má</w:t>
            </w:r>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8F46A"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30</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357182"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13</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504A63"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17</w:t>
            </w:r>
          </w:p>
        </w:tc>
        <w:tc>
          <w:tcPr>
            <w:tcW w:w="778" w:type="dxa"/>
            <w:gridSpan w:val="2"/>
            <w:tcBorders>
              <w:top w:val="single" w:sz="4" w:space="0" w:color="auto"/>
              <w:left w:val="single" w:sz="4" w:space="0" w:color="auto"/>
              <w:bottom w:val="single" w:sz="4" w:space="0" w:color="auto"/>
              <w:right w:val="single" w:sz="4" w:space="0" w:color="auto"/>
            </w:tcBorders>
          </w:tcPr>
          <w:p w14:paraId="4B42A0B7"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18</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1C63C5"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c>
          <w:tcPr>
            <w:tcW w:w="777" w:type="dxa"/>
            <w:gridSpan w:val="2"/>
            <w:tcBorders>
              <w:top w:val="single" w:sz="4" w:space="0" w:color="auto"/>
              <w:left w:val="single" w:sz="4" w:space="0" w:color="auto"/>
              <w:bottom w:val="single" w:sz="4" w:space="0" w:color="auto"/>
              <w:right w:val="single" w:sz="4" w:space="0" w:color="auto"/>
            </w:tcBorders>
          </w:tcPr>
          <w:p w14:paraId="1A2C6DDC"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6</w:t>
            </w:r>
          </w:p>
        </w:tc>
        <w:tc>
          <w:tcPr>
            <w:tcW w:w="777" w:type="dxa"/>
            <w:gridSpan w:val="2"/>
            <w:tcBorders>
              <w:top w:val="single" w:sz="4" w:space="0" w:color="auto"/>
              <w:left w:val="single" w:sz="4" w:space="0" w:color="auto"/>
              <w:bottom w:val="single" w:sz="4" w:space="0" w:color="auto"/>
              <w:right w:val="single" w:sz="4" w:space="0" w:color="auto"/>
            </w:tcBorders>
          </w:tcPr>
          <w:p w14:paraId="357F5CFA"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2D02E8F4"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C923B1A"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G.2</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2042D"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proofErr w:type="spellStart"/>
            <w:r w:rsidRPr="00F60A1A">
              <w:rPr>
                <w:rFonts w:ascii="Calibri" w:eastAsia="Times New Roman" w:hAnsi="Calibri" w:cs="Calibri"/>
                <w:b/>
                <w:bCs/>
                <w:color w:val="000000"/>
                <w:kern w:val="0"/>
                <w:sz w:val="28"/>
                <w:szCs w:val="28"/>
                <w14:ligatures w14:val="none"/>
              </w:rPr>
              <w:t>Gr</w:t>
            </w:r>
            <w:proofErr w:type="spellEnd"/>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F9700DF" w14:textId="77777777" w:rsidR="00F60A1A" w:rsidRPr="00F60A1A" w:rsidRDefault="00F60A1A" w:rsidP="00F60A1A">
            <w:pPr>
              <w:spacing w:after="0" w:line="240" w:lineRule="auto"/>
              <w:jc w:val="center"/>
              <w:rPr>
                <w:rFonts w:ascii="Calibri" w:eastAsia="Times New Roman" w:hAnsi="Calibri" w:cs="Calibri"/>
                <w:b/>
                <w:bCs/>
                <w:i/>
                <w:iCs/>
                <w:kern w:val="0"/>
                <w:sz w:val="28"/>
                <w:szCs w:val="28"/>
                <w14:ligatures w14:val="none"/>
              </w:rPr>
            </w:pPr>
            <w:proofErr w:type="spellStart"/>
            <w:r w:rsidRPr="00F60A1A">
              <w:rPr>
                <w:rFonts w:ascii="Calibri" w:eastAsia="Times New Roman" w:hAnsi="Calibri" w:cs="Calibri"/>
                <w:b/>
                <w:bCs/>
                <w:i/>
                <w:iCs/>
                <w:kern w:val="0"/>
                <w:sz w:val="28"/>
                <w:szCs w:val="28"/>
                <w14:ligatures w14:val="none"/>
              </w:rPr>
              <w:t>Pv</w:t>
            </w:r>
            <w:proofErr w:type="spellEnd"/>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952A3"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30</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3B41912"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18</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32AA12"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12</w:t>
            </w:r>
          </w:p>
        </w:tc>
        <w:tc>
          <w:tcPr>
            <w:tcW w:w="778" w:type="dxa"/>
            <w:gridSpan w:val="2"/>
            <w:tcBorders>
              <w:top w:val="single" w:sz="4" w:space="0" w:color="auto"/>
              <w:left w:val="single" w:sz="4" w:space="0" w:color="auto"/>
              <w:bottom w:val="single" w:sz="4" w:space="0" w:color="auto"/>
              <w:right w:val="single" w:sz="4" w:space="0" w:color="auto"/>
            </w:tcBorders>
          </w:tcPr>
          <w:p w14:paraId="15B348E9"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26</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00DA5B"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w:t>
            </w:r>
          </w:p>
        </w:tc>
        <w:tc>
          <w:tcPr>
            <w:tcW w:w="777" w:type="dxa"/>
            <w:gridSpan w:val="2"/>
            <w:tcBorders>
              <w:top w:val="single" w:sz="4" w:space="0" w:color="auto"/>
              <w:left w:val="single" w:sz="4" w:space="0" w:color="auto"/>
              <w:bottom w:val="single" w:sz="4" w:space="0" w:color="auto"/>
              <w:right w:val="single" w:sz="4" w:space="0" w:color="auto"/>
            </w:tcBorders>
          </w:tcPr>
          <w:p w14:paraId="2DC58204"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w:t>
            </w:r>
          </w:p>
        </w:tc>
        <w:tc>
          <w:tcPr>
            <w:tcW w:w="777" w:type="dxa"/>
            <w:gridSpan w:val="2"/>
            <w:tcBorders>
              <w:top w:val="single" w:sz="4" w:space="0" w:color="auto"/>
              <w:left w:val="single" w:sz="4" w:space="0" w:color="auto"/>
              <w:bottom w:val="single" w:sz="4" w:space="0" w:color="auto"/>
              <w:right w:val="single" w:sz="4" w:space="0" w:color="auto"/>
            </w:tcBorders>
          </w:tcPr>
          <w:p w14:paraId="0D19ACB2"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7A8121CE"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3AFACA2"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G.3</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EB471"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proofErr w:type="spellStart"/>
            <w:r w:rsidRPr="00F60A1A">
              <w:rPr>
                <w:rFonts w:ascii="Calibri" w:eastAsia="Times New Roman" w:hAnsi="Calibri" w:cs="Calibri"/>
                <w:b/>
                <w:bCs/>
                <w:color w:val="000000"/>
                <w:kern w:val="0"/>
                <w:sz w:val="28"/>
                <w:szCs w:val="28"/>
                <w14:ligatures w14:val="none"/>
              </w:rPr>
              <w:t>Sb</w:t>
            </w:r>
            <w:proofErr w:type="spellEnd"/>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DD3AFA" w14:textId="77777777" w:rsidR="00F60A1A" w:rsidRPr="00F60A1A" w:rsidRDefault="00F60A1A" w:rsidP="00F60A1A">
            <w:pPr>
              <w:spacing w:after="0" w:line="240" w:lineRule="auto"/>
              <w:jc w:val="center"/>
              <w:rPr>
                <w:rFonts w:ascii="Calibri" w:eastAsia="Times New Roman" w:hAnsi="Calibri" w:cs="Calibri"/>
                <w:b/>
                <w:bCs/>
                <w:i/>
                <w:iCs/>
                <w:kern w:val="0"/>
                <w:sz w:val="28"/>
                <w:szCs w:val="28"/>
                <w14:ligatures w14:val="none"/>
              </w:rPr>
            </w:pPr>
            <w:proofErr w:type="spellStart"/>
            <w:r w:rsidRPr="00F60A1A">
              <w:rPr>
                <w:rFonts w:ascii="Calibri" w:eastAsia="Times New Roman" w:hAnsi="Calibri" w:cs="Calibri"/>
                <w:b/>
                <w:bCs/>
                <w:i/>
                <w:iCs/>
                <w:kern w:val="0"/>
                <w:sz w:val="28"/>
                <w:szCs w:val="28"/>
                <w14:ligatures w14:val="none"/>
              </w:rPr>
              <w:t>Kd</w:t>
            </w:r>
            <w:proofErr w:type="spellEnd"/>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C602F"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30</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72E356"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12</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88222D"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18</w:t>
            </w:r>
          </w:p>
        </w:tc>
        <w:tc>
          <w:tcPr>
            <w:tcW w:w="778" w:type="dxa"/>
            <w:gridSpan w:val="2"/>
            <w:tcBorders>
              <w:top w:val="single" w:sz="4" w:space="0" w:color="auto"/>
              <w:left w:val="single" w:sz="4" w:space="0" w:color="auto"/>
              <w:bottom w:val="single" w:sz="4" w:space="0" w:color="auto"/>
              <w:right w:val="single" w:sz="4" w:space="0" w:color="auto"/>
            </w:tcBorders>
          </w:tcPr>
          <w:p w14:paraId="6693DA35"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29</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27167E"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c>
          <w:tcPr>
            <w:tcW w:w="777" w:type="dxa"/>
            <w:gridSpan w:val="2"/>
            <w:tcBorders>
              <w:top w:val="single" w:sz="4" w:space="0" w:color="auto"/>
              <w:left w:val="single" w:sz="4" w:space="0" w:color="auto"/>
              <w:bottom w:val="single" w:sz="4" w:space="0" w:color="auto"/>
              <w:right w:val="single" w:sz="4" w:space="0" w:color="auto"/>
            </w:tcBorders>
          </w:tcPr>
          <w:p w14:paraId="6396C78C"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6</w:t>
            </w:r>
          </w:p>
        </w:tc>
        <w:tc>
          <w:tcPr>
            <w:tcW w:w="777" w:type="dxa"/>
            <w:gridSpan w:val="2"/>
            <w:tcBorders>
              <w:top w:val="single" w:sz="4" w:space="0" w:color="auto"/>
              <w:left w:val="single" w:sz="4" w:space="0" w:color="auto"/>
              <w:bottom w:val="single" w:sz="4" w:space="0" w:color="auto"/>
              <w:right w:val="single" w:sz="4" w:space="0" w:color="auto"/>
            </w:tcBorders>
          </w:tcPr>
          <w:p w14:paraId="2A7235A7"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0B1B0F5D"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6FAC962"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G.4</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C7DA9"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r w:rsidRPr="00F60A1A">
              <w:rPr>
                <w:rFonts w:ascii="Calibri" w:eastAsia="Times New Roman" w:hAnsi="Calibri" w:cs="Calibri"/>
                <w:b/>
                <w:bCs/>
                <w:color w:val="000000"/>
                <w:kern w:val="0"/>
                <w:sz w:val="28"/>
                <w:szCs w:val="28"/>
                <w14:ligatures w14:val="none"/>
              </w:rPr>
              <w:t>Mu</w:t>
            </w:r>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03D73B1" w14:textId="77777777" w:rsidR="00F60A1A" w:rsidRPr="00F60A1A" w:rsidRDefault="00F60A1A" w:rsidP="00F60A1A">
            <w:pPr>
              <w:spacing w:after="0" w:line="240" w:lineRule="auto"/>
              <w:jc w:val="center"/>
              <w:rPr>
                <w:rFonts w:ascii="Calibri" w:eastAsia="Times New Roman" w:hAnsi="Calibri" w:cs="Calibri"/>
                <w:b/>
                <w:bCs/>
                <w:i/>
                <w:iCs/>
                <w:kern w:val="0"/>
                <w:sz w:val="28"/>
                <w:szCs w:val="28"/>
                <w14:ligatures w14:val="none"/>
              </w:rPr>
            </w:pPr>
            <w:proofErr w:type="spellStart"/>
            <w:r w:rsidRPr="00F60A1A">
              <w:rPr>
                <w:rFonts w:ascii="Calibri" w:eastAsia="Times New Roman" w:hAnsi="Calibri" w:cs="Calibri"/>
                <w:b/>
                <w:bCs/>
                <w:i/>
                <w:iCs/>
                <w:kern w:val="0"/>
                <w:sz w:val="28"/>
                <w:szCs w:val="28"/>
                <w14:ligatures w14:val="none"/>
              </w:rPr>
              <w:t>Hp</w:t>
            </w:r>
            <w:proofErr w:type="spellEnd"/>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C2917"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31</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111E64"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13</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C79D4D"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18</w:t>
            </w:r>
          </w:p>
        </w:tc>
        <w:tc>
          <w:tcPr>
            <w:tcW w:w="778" w:type="dxa"/>
            <w:gridSpan w:val="2"/>
            <w:tcBorders>
              <w:top w:val="single" w:sz="4" w:space="0" w:color="auto"/>
              <w:left w:val="single" w:sz="4" w:space="0" w:color="auto"/>
              <w:bottom w:val="single" w:sz="4" w:space="0" w:color="auto"/>
              <w:right w:val="single" w:sz="4" w:space="0" w:color="auto"/>
            </w:tcBorders>
          </w:tcPr>
          <w:p w14:paraId="0FEA4494"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29</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9559EAF"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c>
          <w:tcPr>
            <w:tcW w:w="777" w:type="dxa"/>
            <w:gridSpan w:val="2"/>
            <w:tcBorders>
              <w:top w:val="single" w:sz="4" w:space="0" w:color="auto"/>
              <w:left w:val="single" w:sz="4" w:space="0" w:color="auto"/>
              <w:bottom w:val="single" w:sz="4" w:space="0" w:color="auto"/>
              <w:right w:val="single" w:sz="4" w:space="0" w:color="auto"/>
            </w:tcBorders>
          </w:tcPr>
          <w:p w14:paraId="54B56CE6"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9</w:t>
            </w:r>
          </w:p>
        </w:tc>
        <w:tc>
          <w:tcPr>
            <w:tcW w:w="777" w:type="dxa"/>
            <w:gridSpan w:val="2"/>
            <w:tcBorders>
              <w:top w:val="single" w:sz="4" w:space="0" w:color="auto"/>
              <w:left w:val="single" w:sz="4" w:space="0" w:color="auto"/>
              <w:bottom w:val="single" w:sz="4" w:space="0" w:color="auto"/>
              <w:right w:val="single" w:sz="4" w:space="0" w:color="auto"/>
            </w:tcBorders>
          </w:tcPr>
          <w:p w14:paraId="4F1F9EC7"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2A8527CE"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82918CF"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G.5</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9959D"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proofErr w:type="spellStart"/>
            <w:r w:rsidRPr="00F60A1A">
              <w:rPr>
                <w:rFonts w:ascii="Calibri" w:eastAsia="Times New Roman" w:hAnsi="Calibri" w:cs="Calibri"/>
                <w:b/>
                <w:bCs/>
                <w:color w:val="000000"/>
                <w:kern w:val="0"/>
                <w:sz w:val="28"/>
                <w:szCs w:val="28"/>
                <w14:ligatures w14:val="none"/>
              </w:rPr>
              <w:t>Pš</w:t>
            </w:r>
            <w:proofErr w:type="spellEnd"/>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DD8EC3" w14:textId="77777777" w:rsidR="00F60A1A" w:rsidRPr="00F60A1A" w:rsidRDefault="00F60A1A" w:rsidP="00F60A1A">
            <w:pPr>
              <w:spacing w:after="0" w:line="240" w:lineRule="auto"/>
              <w:jc w:val="center"/>
              <w:rPr>
                <w:rFonts w:ascii="Calibri" w:eastAsia="Times New Roman" w:hAnsi="Calibri" w:cs="Calibri"/>
                <w:b/>
                <w:bCs/>
                <w:i/>
                <w:iCs/>
                <w:kern w:val="0"/>
                <w:sz w:val="28"/>
                <w:szCs w:val="28"/>
                <w14:ligatures w14:val="none"/>
              </w:rPr>
            </w:pPr>
            <w:proofErr w:type="spellStart"/>
            <w:r w:rsidRPr="00F60A1A">
              <w:rPr>
                <w:rFonts w:ascii="Calibri" w:eastAsia="Times New Roman" w:hAnsi="Calibri" w:cs="Calibri"/>
                <w:b/>
                <w:bCs/>
                <w:i/>
                <w:iCs/>
                <w:kern w:val="0"/>
                <w:sz w:val="28"/>
                <w:szCs w:val="28"/>
                <w14:ligatures w14:val="none"/>
              </w:rPr>
              <w:t>Ts</w:t>
            </w:r>
            <w:proofErr w:type="spellEnd"/>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AA9CE"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26</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110AF2"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10</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DDA7D9"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16</w:t>
            </w:r>
          </w:p>
        </w:tc>
        <w:tc>
          <w:tcPr>
            <w:tcW w:w="778" w:type="dxa"/>
            <w:gridSpan w:val="2"/>
            <w:tcBorders>
              <w:top w:val="single" w:sz="4" w:space="0" w:color="auto"/>
              <w:left w:val="single" w:sz="4" w:space="0" w:color="auto"/>
              <w:bottom w:val="single" w:sz="4" w:space="0" w:color="auto"/>
              <w:right w:val="single" w:sz="4" w:space="0" w:color="auto"/>
            </w:tcBorders>
          </w:tcPr>
          <w:p w14:paraId="477D2A0A"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23</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C2A55D"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c>
          <w:tcPr>
            <w:tcW w:w="777" w:type="dxa"/>
            <w:gridSpan w:val="2"/>
            <w:tcBorders>
              <w:top w:val="single" w:sz="4" w:space="0" w:color="auto"/>
              <w:left w:val="single" w:sz="4" w:space="0" w:color="auto"/>
              <w:bottom w:val="single" w:sz="4" w:space="0" w:color="auto"/>
              <w:right w:val="single" w:sz="4" w:space="0" w:color="auto"/>
            </w:tcBorders>
          </w:tcPr>
          <w:p w14:paraId="714EB18E"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6</w:t>
            </w:r>
          </w:p>
        </w:tc>
        <w:tc>
          <w:tcPr>
            <w:tcW w:w="777" w:type="dxa"/>
            <w:gridSpan w:val="2"/>
            <w:tcBorders>
              <w:top w:val="single" w:sz="4" w:space="0" w:color="auto"/>
              <w:left w:val="single" w:sz="4" w:space="0" w:color="auto"/>
              <w:bottom w:val="single" w:sz="4" w:space="0" w:color="auto"/>
              <w:right w:val="single" w:sz="4" w:space="0" w:color="auto"/>
            </w:tcBorders>
          </w:tcPr>
          <w:p w14:paraId="72FE8D71"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116658DA"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54D823"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G.6</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48970"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r w:rsidRPr="00F60A1A">
              <w:rPr>
                <w:rFonts w:ascii="Calibri" w:eastAsia="Times New Roman" w:hAnsi="Calibri" w:cs="Calibri"/>
                <w:b/>
                <w:bCs/>
                <w:color w:val="000000"/>
                <w:kern w:val="0"/>
                <w:sz w:val="28"/>
                <w:szCs w:val="28"/>
                <w14:ligatures w14:val="none"/>
              </w:rPr>
              <w:t>Ří</w:t>
            </w:r>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49558B" w14:textId="77777777" w:rsidR="00F60A1A" w:rsidRPr="00F60A1A" w:rsidRDefault="00F60A1A" w:rsidP="00F60A1A">
            <w:pPr>
              <w:spacing w:after="0" w:line="240" w:lineRule="auto"/>
              <w:jc w:val="center"/>
              <w:rPr>
                <w:rFonts w:ascii="Calibri" w:eastAsia="Times New Roman" w:hAnsi="Calibri" w:cs="Calibri"/>
                <w:b/>
                <w:bCs/>
                <w:i/>
                <w:iCs/>
                <w:kern w:val="0"/>
                <w:sz w:val="28"/>
                <w:szCs w:val="28"/>
                <w14:ligatures w14:val="none"/>
              </w:rPr>
            </w:pPr>
            <w:proofErr w:type="spellStart"/>
            <w:r w:rsidRPr="00F60A1A">
              <w:rPr>
                <w:rFonts w:ascii="Calibri" w:eastAsia="Times New Roman" w:hAnsi="Calibri" w:cs="Calibri"/>
                <w:b/>
                <w:bCs/>
                <w:i/>
                <w:iCs/>
                <w:kern w:val="0"/>
                <w:sz w:val="28"/>
                <w:szCs w:val="28"/>
                <w14:ligatures w14:val="none"/>
              </w:rPr>
              <w:t>Pr</w:t>
            </w:r>
            <w:proofErr w:type="spellEnd"/>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396C2" w14:textId="77777777" w:rsidR="00F60A1A" w:rsidRPr="00F60A1A" w:rsidRDefault="00F60A1A" w:rsidP="00F60A1A">
            <w:pPr>
              <w:spacing w:after="0" w:line="240" w:lineRule="auto"/>
              <w:jc w:val="center"/>
              <w:rPr>
                <w:rFonts w:ascii="Arial" w:eastAsia="Times New Roman" w:hAnsi="Arial" w:cs="Arial"/>
                <w:b/>
                <w:bCs/>
                <w:kern w:val="0"/>
                <w:sz w:val="28"/>
                <w:szCs w:val="28"/>
                <w14:ligatures w14:val="none"/>
              </w:rPr>
            </w:pPr>
            <w:r w:rsidRPr="00F60A1A">
              <w:rPr>
                <w:rFonts w:ascii="Arial" w:eastAsia="Times New Roman" w:hAnsi="Arial" w:cs="Arial"/>
                <w:b/>
                <w:bCs/>
                <w:kern w:val="0"/>
                <w:sz w:val="28"/>
                <w:szCs w:val="28"/>
                <w14:ligatures w14:val="none"/>
              </w:rPr>
              <w:t>28</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9B3B1D"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14</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378893" w14:textId="77777777" w:rsidR="00F60A1A" w:rsidRPr="00F60A1A" w:rsidRDefault="00F60A1A" w:rsidP="00F60A1A">
            <w:pPr>
              <w:spacing w:after="0" w:line="240" w:lineRule="auto"/>
              <w:jc w:val="center"/>
              <w:rPr>
                <w:rFonts w:ascii="Arial" w:eastAsia="Times New Roman" w:hAnsi="Arial" w:cs="Arial"/>
                <w:kern w:val="0"/>
                <w:sz w:val="28"/>
                <w:szCs w:val="28"/>
                <w14:ligatures w14:val="none"/>
              </w:rPr>
            </w:pPr>
            <w:r w:rsidRPr="00F60A1A">
              <w:rPr>
                <w:rFonts w:ascii="Arial" w:eastAsia="Times New Roman" w:hAnsi="Arial" w:cs="Arial"/>
                <w:kern w:val="0"/>
                <w:sz w:val="28"/>
                <w:szCs w:val="28"/>
                <w14:ligatures w14:val="none"/>
              </w:rPr>
              <w:t>14</w:t>
            </w:r>
          </w:p>
        </w:tc>
        <w:tc>
          <w:tcPr>
            <w:tcW w:w="778" w:type="dxa"/>
            <w:gridSpan w:val="2"/>
            <w:tcBorders>
              <w:top w:val="single" w:sz="4" w:space="0" w:color="auto"/>
              <w:left w:val="single" w:sz="4" w:space="0" w:color="auto"/>
              <w:bottom w:val="single" w:sz="4" w:space="0" w:color="auto"/>
              <w:right w:val="single" w:sz="4" w:space="0" w:color="auto"/>
            </w:tcBorders>
          </w:tcPr>
          <w:p w14:paraId="307F3C5B"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26</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3B3771"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w:t>
            </w:r>
          </w:p>
        </w:tc>
        <w:tc>
          <w:tcPr>
            <w:tcW w:w="777" w:type="dxa"/>
            <w:gridSpan w:val="2"/>
            <w:tcBorders>
              <w:top w:val="single" w:sz="4" w:space="0" w:color="auto"/>
              <w:left w:val="single" w:sz="4" w:space="0" w:color="auto"/>
              <w:bottom w:val="single" w:sz="4" w:space="0" w:color="auto"/>
              <w:right w:val="single" w:sz="4" w:space="0" w:color="auto"/>
            </w:tcBorders>
          </w:tcPr>
          <w:p w14:paraId="26CAAF5C"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3</w:t>
            </w:r>
          </w:p>
        </w:tc>
        <w:tc>
          <w:tcPr>
            <w:tcW w:w="777" w:type="dxa"/>
            <w:gridSpan w:val="2"/>
            <w:tcBorders>
              <w:top w:val="single" w:sz="4" w:space="0" w:color="auto"/>
              <w:left w:val="single" w:sz="4" w:space="0" w:color="auto"/>
              <w:bottom w:val="single" w:sz="4" w:space="0" w:color="auto"/>
              <w:right w:val="single" w:sz="4" w:space="0" w:color="auto"/>
            </w:tcBorders>
          </w:tcPr>
          <w:p w14:paraId="48B636EF"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w:t>
            </w:r>
          </w:p>
        </w:tc>
      </w:tr>
      <w:tr w:rsidR="00F60A1A" w:rsidRPr="00F60A1A" w14:paraId="64107443"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6B577F"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G.7</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874BD" w14:textId="77777777" w:rsidR="00F60A1A" w:rsidRPr="00F60A1A" w:rsidRDefault="00F60A1A" w:rsidP="00F60A1A">
            <w:pPr>
              <w:spacing w:after="0" w:line="240" w:lineRule="auto"/>
              <w:jc w:val="center"/>
              <w:rPr>
                <w:rFonts w:ascii="Calibri" w:eastAsia="Times New Roman" w:hAnsi="Calibri" w:cs="Calibri"/>
                <w:b/>
                <w:bCs/>
                <w:kern w:val="0"/>
                <w:sz w:val="28"/>
                <w:szCs w:val="28"/>
                <w14:ligatures w14:val="none"/>
              </w:rPr>
            </w:pPr>
            <w:proofErr w:type="spellStart"/>
            <w:r w:rsidRPr="00F60A1A">
              <w:rPr>
                <w:rFonts w:ascii="Calibri" w:eastAsia="Times New Roman" w:hAnsi="Calibri" w:cs="Calibri"/>
                <w:b/>
                <w:bCs/>
                <w:kern w:val="0"/>
                <w:sz w:val="28"/>
                <w:szCs w:val="28"/>
                <w14:ligatures w14:val="none"/>
              </w:rPr>
              <w:t>Pk</w:t>
            </w:r>
            <w:proofErr w:type="spellEnd"/>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7322B8" w14:textId="77777777" w:rsidR="00F60A1A" w:rsidRPr="00F60A1A" w:rsidRDefault="00F60A1A" w:rsidP="00F60A1A">
            <w:pPr>
              <w:spacing w:after="0" w:line="240" w:lineRule="auto"/>
              <w:jc w:val="center"/>
              <w:rPr>
                <w:rFonts w:ascii="Calibri" w:eastAsia="Times New Roman" w:hAnsi="Calibri" w:cs="Calibri"/>
                <w:b/>
                <w:bCs/>
                <w:i/>
                <w:iCs/>
                <w:kern w:val="0"/>
                <w:sz w:val="28"/>
                <w:szCs w:val="28"/>
                <w14:ligatures w14:val="none"/>
              </w:rPr>
            </w:pPr>
            <w:proofErr w:type="spellStart"/>
            <w:r w:rsidRPr="00F60A1A">
              <w:rPr>
                <w:rFonts w:ascii="Calibri" w:eastAsia="Times New Roman" w:hAnsi="Calibri" w:cs="Calibri"/>
                <w:b/>
                <w:bCs/>
                <w:i/>
                <w:iCs/>
                <w:kern w:val="0"/>
                <w:sz w:val="28"/>
                <w:szCs w:val="28"/>
                <w14:ligatures w14:val="none"/>
              </w:rPr>
              <w:t>Fk</w:t>
            </w:r>
            <w:proofErr w:type="spellEnd"/>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7BF30" w14:textId="77777777" w:rsidR="00F60A1A" w:rsidRPr="00F60A1A" w:rsidRDefault="00F60A1A" w:rsidP="00F60A1A">
            <w:pPr>
              <w:spacing w:after="0" w:line="240" w:lineRule="auto"/>
              <w:jc w:val="center"/>
              <w:rPr>
                <w:rFonts w:ascii="Arial" w:eastAsia="Times New Roman" w:hAnsi="Arial" w:cs="Arial"/>
                <w:b/>
                <w:bCs/>
                <w:kern w:val="0"/>
                <w:sz w:val="28"/>
                <w:szCs w:val="28"/>
                <w14:ligatures w14:val="none"/>
              </w:rPr>
            </w:pPr>
            <w:r w:rsidRPr="00F60A1A">
              <w:rPr>
                <w:rFonts w:ascii="Arial" w:eastAsia="Times New Roman" w:hAnsi="Arial" w:cs="Arial"/>
                <w:b/>
                <w:bCs/>
                <w:kern w:val="0"/>
                <w:sz w:val="28"/>
                <w:szCs w:val="28"/>
                <w14:ligatures w14:val="none"/>
              </w:rPr>
              <w:t>18</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3E862E" w14:textId="77777777" w:rsidR="00F60A1A" w:rsidRPr="00F60A1A" w:rsidRDefault="00F60A1A" w:rsidP="00F60A1A">
            <w:pPr>
              <w:spacing w:after="0" w:line="240" w:lineRule="auto"/>
              <w:jc w:val="center"/>
              <w:rPr>
                <w:rFonts w:ascii="Arial" w:eastAsia="Times New Roman" w:hAnsi="Arial" w:cs="Arial"/>
                <w:kern w:val="0"/>
                <w:sz w:val="28"/>
                <w:szCs w:val="28"/>
                <w14:ligatures w14:val="none"/>
              </w:rPr>
            </w:pPr>
            <w:r w:rsidRPr="00F60A1A">
              <w:rPr>
                <w:rFonts w:ascii="Arial" w:eastAsia="Times New Roman" w:hAnsi="Arial" w:cs="Arial"/>
                <w:kern w:val="0"/>
                <w:sz w:val="28"/>
                <w:szCs w:val="28"/>
                <w14:ligatures w14:val="none"/>
              </w:rPr>
              <w:t>1</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AE625D" w14:textId="77777777" w:rsidR="00F60A1A" w:rsidRPr="00F60A1A" w:rsidRDefault="00F60A1A" w:rsidP="00F60A1A">
            <w:pPr>
              <w:spacing w:after="0" w:line="240" w:lineRule="auto"/>
              <w:jc w:val="center"/>
              <w:rPr>
                <w:rFonts w:ascii="Arial" w:eastAsia="Times New Roman" w:hAnsi="Arial" w:cs="Arial"/>
                <w:kern w:val="0"/>
                <w:sz w:val="28"/>
                <w:szCs w:val="28"/>
                <w14:ligatures w14:val="none"/>
              </w:rPr>
            </w:pPr>
            <w:r w:rsidRPr="00F60A1A">
              <w:rPr>
                <w:rFonts w:ascii="Arial" w:eastAsia="Times New Roman" w:hAnsi="Arial" w:cs="Arial"/>
                <w:kern w:val="0"/>
                <w:sz w:val="28"/>
                <w:szCs w:val="28"/>
                <w14:ligatures w14:val="none"/>
              </w:rPr>
              <w:t>17</w:t>
            </w:r>
          </w:p>
        </w:tc>
        <w:tc>
          <w:tcPr>
            <w:tcW w:w="778" w:type="dxa"/>
            <w:gridSpan w:val="2"/>
            <w:tcBorders>
              <w:top w:val="single" w:sz="4" w:space="0" w:color="auto"/>
              <w:left w:val="single" w:sz="4" w:space="0" w:color="auto"/>
              <w:bottom w:val="single" w:sz="4" w:space="0" w:color="auto"/>
              <w:right w:val="single" w:sz="4" w:space="0" w:color="auto"/>
            </w:tcBorders>
          </w:tcPr>
          <w:p w14:paraId="3C00407C"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14</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B69F73"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c>
          <w:tcPr>
            <w:tcW w:w="777" w:type="dxa"/>
            <w:gridSpan w:val="2"/>
            <w:tcBorders>
              <w:top w:val="single" w:sz="4" w:space="0" w:color="auto"/>
              <w:left w:val="single" w:sz="4" w:space="0" w:color="auto"/>
              <w:bottom w:val="single" w:sz="4" w:space="0" w:color="auto"/>
              <w:right w:val="single" w:sz="4" w:space="0" w:color="auto"/>
            </w:tcBorders>
          </w:tcPr>
          <w:p w14:paraId="290FE6C8"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w:t>
            </w:r>
          </w:p>
        </w:tc>
        <w:tc>
          <w:tcPr>
            <w:tcW w:w="777" w:type="dxa"/>
            <w:gridSpan w:val="2"/>
            <w:tcBorders>
              <w:top w:val="single" w:sz="4" w:space="0" w:color="auto"/>
              <w:left w:val="single" w:sz="4" w:space="0" w:color="auto"/>
              <w:bottom w:val="single" w:sz="4" w:space="0" w:color="auto"/>
              <w:right w:val="single" w:sz="4" w:space="0" w:color="auto"/>
            </w:tcBorders>
          </w:tcPr>
          <w:p w14:paraId="62153EA0"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726DF769" w14:textId="77777777" w:rsidTr="006205A8">
        <w:trPr>
          <w:gridAfter w:val="2"/>
          <w:wAfter w:w="1217" w:type="dxa"/>
          <w:trHeight w:val="435"/>
          <w:jc w:val="center"/>
        </w:trPr>
        <w:tc>
          <w:tcPr>
            <w:tcW w:w="75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6491D02"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G.8</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ABA6F" w14:textId="77777777" w:rsidR="00F60A1A" w:rsidRPr="00F60A1A" w:rsidRDefault="00F60A1A" w:rsidP="00F60A1A">
            <w:pPr>
              <w:spacing w:after="0" w:line="240" w:lineRule="auto"/>
              <w:jc w:val="center"/>
              <w:rPr>
                <w:rFonts w:ascii="Calibri" w:eastAsia="Times New Roman" w:hAnsi="Calibri" w:cs="Calibri"/>
                <w:b/>
                <w:bCs/>
                <w:kern w:val="0"/>
                <w:sz w:val="28"/>
                <w:szCs w:val="28"/>
                <w14:ligatures w14:val="none"/>
              </w:rPr>
            </w:pPr>
            <w:r w:rsidRPr="00F60A1A">
              <w:rPr>
                <w:rFonts w:ascii="Calibri" w:eastAsia="Times New Roman" w:hAnsi="Calibri" w:cs="Calibri"/>
                <w:b/>
                <w:bCs/>
                <w:kern w:val="0"/>
                <w:sz w:val="28"/>
                <w:szCs w:val="28"/>
                <w14:ligatures w14:val="none"/>
              </w:rPr>
              <w:t>Br</w:t>
            </w:r>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FEEC98" w14:textId="77777777" w:rsidR="00F60A1A" w:rsidRPr="00F60A1A" w:rsidRDefault="00F60A1A" w:rsidP="00F60A1A">
            <w:pPr>
              <w:spacing w:after="0" w:line="240" w:lineRule="auto"/>
              <w:jc w:val="center"/>
              <w:rPr>
                <w:rFonts w:ascii="Calibri" w:eastAsia="Times New Roman" w:hAnsi="Calibri" w:cs="Calibri"/>
                <w:b/>
                <w:bCs/>
                <w:i/>
                <w:iCs/>
                <w:kern w:val="0"/>
                <w:sz w:val="28"/>
                <w:szCs w:val="28"/>
                <w14:ligatures w14:val="none"/>
              </w:rPr>
            </w:pPr>
            <w:r w:rsidRPr="00F60A1A">
              <w:rPr>
                <w:rFonts w:ascii="Calibri" w:eastAsia="Times New Roman" w:hAnsi="Calibri" w:cs="Calibri"/>
                <w:b/>
                <w:bCs/>
                <w:i/>
                <w:iCs/>
                <w:kern w:val="0"/>
                <w:sz w:val="28"/>
                <w:szCs w:val="28"/>
                <w14:ligatures w14:val="none"/>
              </w:rPr>
              <w:t>Ks</w:t>
            </w:r>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76CDE"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25</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A85ED6"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12</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4AF796"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13</w:t>
            </w:r>
          </w:p>
        </w:tc>
        <w:tc>
          <w:tcPr>
            <w:tcW w:w="778" w:type="dxa"/>
            <w:gridSpan w:val="2"/>
            <w:tcBorders>
              <w:top w:val="single" w:sz="4" w:space="0" w:color="auto"/>
              <w:left w:val="single" w:sz="4" w:space="0" w:color="auto"/>
              <w:bottom w:val="single" w:sz="4" w:space="0" w:color="auto"/>
              <w:right w:val="single" w:sz="4" w:space="0" w:color="auto"/>
            </w:tcBorders>
          </w:tcPr>
          <w:p w14:paraId="1008DFAE"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18</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79D3CD"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c>
          <w:tcPr>
            <w:tcW w:w="777" w:type="dxa"/>
            <w:gridSpan w:val="2"/>
            <w:tcBorders>
              <w:top w:val="single" w:sz="4" w:space="0" w:color="auto"/>
              <w:left w:val="single" w:sz="4" w:space="0" w:color="auto"/>
              <w:bottom w:val="single" w:sz="4" w:space="0" w:color="auto"/>
              <w:right w:val="single" w:sz="4" w:space="0" w:color="auto"/>
            </w:tcBorders>
          </w:tcPr>
          <w:p w14:paraId="3FBF4527"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17</w:t>
            </w:r>
          </w:p>
        </w:tc>
        <w:tc>
          <w:tcPr>
            <w:tcW w:w="777" w:type="dxa"/>
            <w:gridSpan w:val="2"/>
            <w:tcBorders>
              <w:top w:val="single" w:sz="4" w:space="0" w:color="auto"/>
              <w:left w:val="single" w:sz="4" w:space="0" w:color="auto"/>
              <w:bottom w:val="single" w:sz="4" w:space="0" w:color="auto"/>
              <w:right w:val="single" w:sz="4" w:space="0" w:color="auto"/>
            </w:tcBorders>
          </w:tcPr>
          <w:p w14:paraId="27CCAF4D"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16E4F8B4"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7FB95A32"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1.A</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63577"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proofErr w:type="spellStart"/>
            <w:r w:rsidRPr="00F60A1A">
              <w:rPr>
                <w:rFonts w:ascii="Calibri" w:eastAsia="Times New Roman" w:hAnsi="Calibri" w:cs="Calibri"/>
                <w:b/>
                <w:bCs/>
                <w:color w:val="000000"/>
                <w:kern w:val="0"/>
                <w:sz w:val="28"/>
                <w:szCs w:val="28"/>
                <w14:ligatures w14:val="none"/>
              </w:rPr>
              <w:t>Be</w:t>
            </w:r>
            <w:proofErr w:type="spellEnd"/>
          </w:p>
        </w:tc>
        <w:tc>
          <w:tcPr>
            <w:tcW w:w="7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DCF1A" w14:textId="77777777" w:rsidR="00F60A1A" w:rsidRPr="00F60A1A" w:rsidRDefault="00F60A1A" w:rsidP="00F60A1A">
            <w:pPr>
              <w:spacing w:after="0" w:line="240" w:lineRule="auto"/>
              <w:jc w:val="center"/>
              <w:rPr>
                <w:rFonts w:ascii="Calibri" w:eastAsia="Times New Roman" w:hAnsi="Calibri" w:cs="Calibri"/>
                <w:b/>
                <w:bCs/>
                <w:i/>
                <w:iCs/>
                <w:color w:val="000000"/>
                <w:kern w:val="0"/>
                <w:sz w:val="28"/>
                <w:szCs w:val="28"/>
                <w14:ligatures w14:val="none"/>
              </w:rPr>
            </w:pPr>
            <w:r w:rsidRPr="00F60A1A">
              <w:rPr>
                <w:rFonts w:ascii="Calibri" w:eastAsia="Times New Roman" w:hAnsi="Calibri" w:cs="Calibri"/>
                <w:b/>
                <w:bCs/>
                <w:i/>
                <w:iCs/>
                <w:color w:val="000000"/>
                <w:kern w:val="0"/>
                <w:sz w:val="28"/>
                <w:szCs w:val="28"/>
                <w14:ligatures w14:val="none"/>
              </w:rPr>
              <w:t>St</w:t>
            </w:r>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EED1E"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31</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DB551D"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12</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5D22BD"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19</w:t>
            </w:r>
          </w:p>
        </w:tc>
        <w:tc>
          <w:tcPr>
            <w:tcW w:w="778" w:type="dxa"/>
            <w:gridSpan w:val="2"/>
            <w:tcBorders>
              <w:top w:val="single" w:sz="4" w:space="0" w:color="auto"/>
              <w:left w:val="single" w:sz="4" w:space="0" w:color="auto"/>
              <w:bottom w:val="single" w:sz="4" w:space="0" w:color="auto"/>
              <w:right w:val="single" w:sz="4" w:space="0" w:color="auto"/>
            </w:tcBorders>
          </w:tcPr>
          <w:p w14:paraId="540A6109"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19</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396ED6"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2</w:t>
            </w:r>
          </w:p>
        </w:tc>
        <w:tc>
          <w:tcPr>
            <w:tcW w:w="777" w:type="dxa"/>
            <w:gridSpan w:val="2"/>
            <w:tcBorders>
              <w:top w:val="single" w:sz="4" w:space="0" w:color="auto"/>
              <w:left w:val="single" w:sz="4" w:space="0" w:color="auto"/>
              <w:bottom w:val="single" w:sz="4" w:space="0" w:color="auto"/>
              <w:right w:val="single" w:sz="4" w:space="0" w:color="auto"/>
            </w:tcBorders>
          </w:tcPr>
          <w:p w14:paraId="0F5DD60C"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4</w:t>
            </w:r>
          </w:p>
        </w:tc>
        <w:tc>
          <w:tcPr>
            <w:tcW w:w="777" w:type="dxa"/>
            <w:gridSpan w:val="2"/>
            <w:tcBorders>
              <w:top w:val="single" w:sz="4" w:space="0" w:color="auto"/>
              <w:left w:val="single" w:sz="4" w:space="0" w:color="auto"/>
              <w:bottom w:val="single" w:sz="4" w:space="0" w:color="auto"/>
              <w:right w:val="single" w:sz="4" w:space="0" w:color="auto"/>
            </w:tcBorders>
          </w:tcPr>
          <w:p w14:paraId="1DE936B8"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15AB2F81"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6925CC48"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1.B</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ADD84"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r w:rsidRPr="00F60A1A">
              <w:rPr>
                <w:rFonts w:ascii="Calibri" w:eastAsia="Times New Roman" w:hAnsi="Calibri" w:cs="Calibri"/>
                <w:b/>
                <w:bCs/>
                <w:color w:val="000000"/>
                <w:kern w:val="0"/>
                <w:sz w:val="28"/>
                <w:szCs w:val="28"/>
                <w14:ligatures w14:val="none"/>
              </w:rPr>
              <w:t>Ze</w:t>
            </w: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0F85B" w14:textId="77777777" w:rsidR="00F60A1A" w:rsidRPr="00F60A1A" w:rsidRDefault="00F60A1A" w:rsidP="00F60A1A">
            <w:pPr>
              <w:spacing w:after="0" w:line="240" w:lineRule="auto"/>
              <w:jc w:val="center"/>
              <w:rPr>
                <w:rFonts w:ascii="Calibri" w:eastAsia="Times New Roman" w:hAnsi="Calibri" w:cs="Calibri"/>
                <w:b/>
                <w:bCs/>
                <w:i/>
                <w:iCs/>
                <w:color w:val="000000"/>
                <w:kern w:val="0"/>
                <w:sz w:val="28"/>
                <w:szCs w:val="28"/>
                <w14:ligatures w14:val="none"/>
              </w:rPr>
            </w:pPr>
            <w:proofErr w:type="spellStart"/>
            <w:r w:rsidRPr="00F60A1A">
              <w:rPr>
                <w:rFonts w:ascii="Calibri" w:eastAsia="Times New Roman" w:hAnsi="Calibri" w:cs="Calibri"/>
                <w:b/>
                <w:bCs/>
                <w:i/>
                <w:iCs/>
                <w:color w:val="000000"/>
                <w:kern w:val="0"/>
                <w:sz w:val="28"/>
                <w:szCs w:val="28"/>
                <w14:ligatures w14:val="none"/>
              </w:rPr>
              <w:t>Vo</w:t>
            </w:r>
            <w:proofErr w:type="spellEnd"/>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48802"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32</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52A379"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9</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E561E45"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23</w:t>
            </w:r>
          </w:p>
        </w:tc>
        <w:tc>
          <w:tcPr>
            <w:tcW w:w="778" w:type="dxa"/>
            <w:gridSpan w:val="2"/>
            <w:tcBorders>
              <w:top w:val="single" w:sz="4" w:space="0" w:color="auto"/>
              <w:left w:val="single" w:sz="4" w:space="0" w:color="auto"/>
              <w:bottom w:val="single" w:sz="4" w:space="0" w:color="auto"/>
              <w:right w:val="single" w:sz="4" w:space="0" w:color="auto"/>
            </w:tcBorders>
          </w:tcPr>
          <w:p w14:paraId="68D3F137"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17</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D9B502"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c>
          <w:tcPr>
            <w:tcW w:w="777" w:type="dxa"/>
            <w:gridSpan w:val="2"/>
            <w:tcBorders>
              <w:top w:val="single" w:sz="4" w:space="0" w:color="auto"/>
              <w:left w:val="single" w:sz="4" w:space="0" w:color="auto"/>
              <w:bottom w:val="single" w:sz="4" w:space="0" w:color="auto"/>
              <w:right w:val="single" w:sz="4" w:space="0" w:color="auto"/>
            </w:tcBorders>
          </w:tcPr>
          <w:p w14:paraId="2C01C207"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3</w:t>
            </w:r>
          </w:p>
        </w:tc>
        <w:tc>
          <w:tcPr>
            <w:tcW w:w="777" w:type="dxa"/>
            <w:gridSpan w:val="2"/>
            <w:tcBorders>
              <w:top w:val="single" w:sz="4" w:space="0" w:color="auto"/>
              <w:left w:val="single" w:sz="4" w:space="0" w:color="auto"/>
              <w:bottom w:val="single" w:sz="4" w:space="0" w:color="auto"/>
              <w:right w:val="single" w:sz="4" w:space="0" w:color="auto"/>
            </w:tcBorders>
          </w:tcPr>
          <w:p w14:paraId="5A7D5823"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52FB94E3"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634A13D8"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1.C</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83736"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proofErr w:type="spellStart"/>
            <w:r w:rsidRPr="00F60A1A">
              <w:rPr>
                <w:rFonts w:ascii="Calibri" w:eastAsia="Times New Roman" w:hAnsi="Calibri" w:cs="Calibri"/>
                <w:b/>
                <w:bCs/>
                <w:color w:val="000000"/>
                <w:kern w:val="0"/>
                <w:sz w:val="28"/>
                <w:szCs w:val="28"/>
                <w14:ligatures w14:val="none"/>
              </w:rPr>
              <w:t>Vá</w:t>
            </w:r>
            <w:proofErr w:type="spellEnd"/>
          </w:p>
        </w:tc>
        <w:tc>
          <w:tcPr>
            <w:tcW w:w="7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AE21F" w14:textId="77777777" w:rsidR="00F60A1A" w:rsidRPr="00F60A1A" w:rsidRDefault="00F60A1A" w:rsidP="00F60A1A">
            <w:pPr>
              <w:spacing w:after="0" w:line="240" w:lineRule="auto"/>
              <w:jc w:val="center"/>
              <w:rPr>
                <w:rFonts w:ascii="Calibri" w:eastAsia="Times New Roman" w:hAnsi="Calibri" w:cs="Calibri"/>
                <w:b/>
                <w:bCs/>
                <w:i/>
                <w:iCs/>
                <w:color w:val="000000"/>
                <w:kern w:val="0"/>
                <w:sz w:val="28"/>
                <w:szCs w:val="28"/>
                <w14:ligatures w14:val="none"/>
              </w:rPr>
            </w:pPr>
            <w:proofErr w:type="spellStart"/>
            <w:r w:rsidRPr="00F60A1A">
              <w:rPr>
                <w:rFonts w:ascii="Calibri" w:eastAsia="Times New Roman" w:hAnsi="Calibri" w:cs="Calibri"/>
                <w:b/>
                <w:bCs/>
                <w:i/>
                <w:iCs/>
                <w:color w:val="000000"/>
                <w:kern w:val="0"/>
                <w:sz w:val="28"/>
                <w:szCs w:val="28"/>
                <w14:ligatures w14:val="none"/>
              </w:rPr>
              <w:t>Ša</w:t>
            </w:r>
            <w:proofErr w:type="spellEnd"/>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16805"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30</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6080D4"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7</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3B05FB"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23</w:t>
            </w:r>
          </w:p>
        </w:tc>
        <w:tc>
          <w:tcPr>
            <w:tcW w:w="778" w:type="dxa"/>
            <w:gridSpan w:val="2"/>
            <w:tcBorders>
              <w:top w:val="single" w:sz="4" w:space="0" w:color="auto"/>
              <w:left w:val="single" w:sz="4" w:space="0" w:color="auto"/>
              <w:bottom w:val="single" w:sz="4" w:space="0" w:color="auto"/>
              <w:right w:val="single" w:sz="4" w:space="0" w:color="auto"/>
            </w:tcBorders>
          </w:tcPr>
          <w:p w14:paraId="0861342C"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21</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1B2220"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c>
          <w:tcPr>
            <w:tcW w:w="777" w:type="dxa"/>
            <w:gridSpan w:val="2"/>
            <w:tcBorders>
              <w:top w:val="single" w:sz="4" w:space="0" w:color="auto"/>
              <w:left w:val="single" w:sz="4" w:space="0" w:color="auto"/>
              <w:bottom w:val="single" w:sz="4" w:space="0" w:color="auto"/>
              <w:right w:val="single" w:sz="4" w:space="0" w:color="auto"/>
            </w:tcBorders>
          </w:tcPr>
          <w:p w14:paraId="6FF8EA8E"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w:t>
            </w:r>
          </w:p>
        </w:tc>
        <w:tc>
          <w:tcPr>
            <w:tcW w:w="777" w:type="dxa"/>
            <w:gridSpan w:val="2"/>
            <w:tcBorders>
              <w:top w:val="single" w:sz="4" w:space="0" w:color="auto"/>
              <w:left w:val="single" w:sz="4" w:space="0" w:color="auto"/>
              <w:bottom w:val="single" w:sz="4" w:space="0" w:color="auto"/>
              <w:right w:val="single" w:sz="4" w:space="0" w:color="auto"/>
            </w:tcBorders>
          </w:tcPr>
          <w:p w14:paraId="3B4B4DFC"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2067C835"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188BA83A"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2.A</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171CB"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proofErr w:type="spellStart"/>
            <w:r w:rsidRPr="00F60A1A">
              <w:rPr>
                <w:rFonts w:ascii="Calibri" w:eastAsia="Times New Roman" w:hAnsi="Calibri" w:cs="Calibri"/>
                <w:b/>
                <w:bCs/>
                <w:color w:val="000000"/>
                <w:kern w:val="0"/>
                <w:sz w:val="28"/>
                <w:szCs w:val="28"/>
                <w14:ligatures w14:val="none"/>
              </w:rPr>
              <w:t>Kn</w:t>
            </w:r>
            <w:proofErr w:type="spellEnd"/>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373F7A" w14:textId="77777777" w:rsidR="00F60A1A" w:rsidRPr="00F60A1A" w:rsidRDefault="00F60A1A" w:rsidP="00F60A1A">
            <w:pPr>
              <w:spacing w:after="0" w:line="240" w:lineRule="auto"/>
              <w:jc w:val="center"/>
              <w:rPr>
                <w:rFonts w:ascii="Calibri" w:eastAsia="Times New Roman" w:hAnsi="Calibri" w:cs="Calibri"/>
                <w:b/>
                <w:bCs/>
                <w:i/>
                <w:iCs/>
                <w:kern w:val="0"/>
                <w:sz w:val="28"/>
                <w:szCs w:val="28"/>
                <w14:ligatures w14:val="none"/>
              </w:rPr>
            </w:pPr>
            <w:r w:rsidRPr="00F60A1A">
              <w:rPr>
                <w:rFonts w:ascii="Calibri" w:eastAsia="Times New Roman" w:hAnsi="Calibri" w:cs="Calibri"/>
                <w:b/>
                <w:bCs/>
                <w:i/>
                <w:iCs/>
                <w:kern w:val="0"/>
                <w:sz w:val="28"/>
                <w:szCs w:val="28"/>
                <w14:ligatures w14:val="none"/>
              </w:rPr>
              <w:t>Pp</w:t>
            </w:r>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B1724"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31</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03A888"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16</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6524D4"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15</w:t>
            </w:r>
          </w:p>
        </w:tc>
        <w:tc>
          <w:tcPr>
            <w:tcW w:w="778" w:type="dxa"/>
            <w:gridSpan w:val="2"/>
            <w:tcBorders>
              <w:top w:val="single" w:sz="4" w:space="0" w:color="auto"/>
              <w:left w:val="single" w:sz="4" w:space="0" w:color="auto"/>
              <w:bottom w:val="single" w:sz="4" w:space="0" w:color="auto"/>
              <w:right w:val="single" w:sz="4" w:space="0" w:color="auto"/>
            </w:tcBorders>
          </w:tcPr>
          <w:p w14:paraId="7B428E10"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24</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50ECBB"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8</w:t>
            </w:r>
          </w:p>
        </w:tc>
        <w:tc>
          <w:tcPr>
            <w:tcW w:w="777" w:type="dxa"/>
            <w:gridSpan w:val="2"/>
            <w:tcBorders>
              <w:top w:val="single" w:sz="4" w:space="0" w:color="auto"/>
              <w:left w:val="single" w:sz="4" w:space="0" w:color="auto"/>
              <w:bottom w:val="single" w:sz="4" w:space="0" w:color="auto"/>
              <w:right w:val="single" w:sz="4" w:space="0" w:color="auto"/>
            </w:tcBorders>
          </w:tcPr>
          <w:p w14:paraId="12969196"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2</w:t>
            </w:r>
          </w:p>
        </w:tc>
        <w:tc>
          <w:tcPr>
            <w:tcW w:w="777" w:type="dxa"/>
            <w:gridSpan w:val="2"/>
            <w:tcBorders>
              <w:top w:val="single" w:sz="4" w:space="0" w:color="auto"/>
              <w:left w:val="single" w:sz="4" w:space="0" w:color="auto"/>
              <w:bottom w:val="single" w:sz="4" w:space="0" w:color="auto"/>
              <w:right w:val="single" w:sz="4" w:space="0" w:color="auto"/>
            </w:tcBorders>
          </w:tcPr>
          <w:p w14:paraId="355BDE31"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73C0FAB2"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48785AE4"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2.B</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3BB2A"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r w:rsidRPr="00F60A1A">
              <w:rPr>
                <w:rFonts w:ascii="Calibri" w:eastAsia="Times New Roman" w:hAnsi="Calibri" w:cs="Calibri"/>
                <w:b/>
                <w:bCs/>
                <w:color w:val="000000"/>
                <w:kern w:val="0"/>
                <w:sz w:val="28"/>
                <w:szCs w:val="28"/>
                <w14:ligatures w14:val="none"/>
              </w:rPr>
              <w:t>Mi</w:t>
            </w:r>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700808" w14:textId="77777777" w:rsidR="00F60A1A" w:rsidRPr="00F60A1A" w:rsidRDefault="00F60A1A" w:rsidP="00F60A1A">
            <w:pPr>
              <w:spacing w:after="0" w:line="240" w:lineRule="auto"/>
              <w:jc w:val="center"/>
              <w:rPr>
                <w:rFonts w:ascii="Calibri" w:eastAsia="Times New Roman" w:hAnsi="Calibri" w:cs="Calibri"/>
                <w:b/>
                <w:bCs/>
                <w:i/>
                <w:iCs/>
                <w:kern w:val="0"/>
                <w:sz w:val="28"/>
                <w:szCs w:val="28"/>
                <w14:ligatures w14:val="none"/>
              </w:rPr>
            </w:pPr>
            <w:r w:rsidRPr="00F60A1A">
              <w:rPr>
                <w:rFonts w:ascii="Calibri" w:eastAsia="Times New Roman" w:hAnsi="Calibri" w:cs="Calibri"/>
                <w:b/>
                <w:bCs/>
                <w:i/>
                <w:iCs/>
                <w:kern w:val="0"/>
                <w:sz w:val="28"/>
                <w:szCs w:val="28"/>
                <w14:ligatures w14:val="none"/>
              </w:rPr>
              <w:t>Tu</w:t>
            </w:r>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10994"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31</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09311C"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8</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ADB771"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23</w:t>
            </w:r>
          </w:p>
        </w:tc>
        <w:tc>
          <w:tcPr>
            <w:tcW w:w="778" w:type="dxa"/>
            <w:gridSpan w:val="2"/>
            <w:tcBorders>
              <w:top w:val="single" w:sz="4" w:space="0" w:color="auto"/>
              <w:left w:val="single" w:sz="4" w:space="0" w:color="auto"/>
              <w:bottom w:val="single" w:sz="4" w:space="0" w:color="auto"/>
              <w:right w:val="single" w:sz="4" w:space="0" w:color="auto"/>
            </w:tcBorders>
          </w:tcPr>
          <w:p w14:paraId="3D6353B3"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22</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8ED837"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c>
          <w:tcPr>
            <w:tcW w:w="777" w:type="dxa"/>
            <w:gridSpan w:val="2"/>
            <w:tcBorders>
              <w:top w:val="single" w:sz="4" w:space="0" w:color="auto"/>
              <w:left w:val="single" w:sz="4" w:space="0" w:color="auto"/>
              <w:bottom w:val="single" w:sz="4" w:space="0" w:color="auto"/>
              <w:right w:val="single" w:sz="4" w:space="0" w:color="auto"/>
            </w:tcBorders>
          </w:tcPr>
          <w:p w14:paraId="510975D2"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2</w:t>
            </w:r>
          </w:p>
        </w:tc>
        <w:tc>
          <w:tcPr>
            <w:tcW w:w="777" w:type="dxa"/>
            <w:gridSpan w:val="2"/>
            <w:tcBorders>
              <w:top w:val="single" w:sz="4" w:space="0" w:color="auto"/>
              <w:left w:val="single" w:sz="4" w:space="0" w:color="auto"/>
              <w:bottom w:val="single" w:sz="4" w:space="0" w:color="auto"/>
              <w:right w:val="single" w:sz="4" w:space="0" w:color="auto"/>
            </w:tcBorders>
          </w:tcPr>
          <w:p w14:paraId="72F9C9D6"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147C189D"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4D5E647E"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2.C</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209EB"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proofErr w:type="spellStart"/>
            <w:r w:rsidRPr="00F60A1A">
              <w:rPr>
                <w:rFonts w:ascii="Calibri" w:eastAsia="Times New Roman" w:hAnsi="Calibri" w:cs="Calibri"/>
                <w:b/>
                <w:bCs/>
                <w:color w:val="000000"/>
                <w:kern w:val="0"/>
                <w:sz w:val="28"/>
                <w:szCs w:val="28"/>
                <w14:ligatures w14:val="none"/>
              </w:rPr>
              <w:t>Bs</w:t>
            </w:r>
            <w:proofErr w:type="spellEnd"/>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835589" w14:textId="77777777" w:rsidR="00F60A1A" w:rsidRPr="00F60A1A" w:rsidRDefault="00F60A1A" w:rsidP="00F60A1A">
            <w:pPr>
              <w:spacing w:after="0" w:line="240" w:lineRule="auto"/>
              <w:jc w:val="center"/>
              <w:rPr>
                <w:rFonts w:ascii="Calibri" w:eastAsia="Times New Roman" w:hAnsi="Calibri" w:cs="Calibri"/>
                <w:b/>
                <w:bCs/>
                <w:i/>
                <w:iCs/>
                <w:kern w:val="0"/>
                <w:sz w:val="28"/>
                <w:szCs w:val="28"/>
                <w14:ligatures w14:val="none"/>
              </w:rPr>
            </w:pPr>
            <w:proofErr w:type="spellStart"/>
            <w:r w:rsidRPr="00F60A1A">
              <w:rPr>
                <w:rFonts w:ascii="Calibri" w:eastAsia="Times New Roman" w:hAnsi="Calibri" w:cs="Calibri"/>
                <w:b/>
                <w:bCs/>
                <w:i/>
                <w:iCs/>
                <w:kern w:val="0"/>
                <w:sz w:val="28"/>
                <w:szCs w:val="28"/>
                <w14:ligatures w14:val="none"/>
              </w:rPr>
              <w:t>Mk</w:t>
            </w:r>
            <w:proofErr w:type="spellEnd"/>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54875"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32</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696241"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8</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5EB48D4"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24</w:t>
            </w:r>
          </w:p>
        </w:tc>
        <w:tc>
          <w:tcPr>
            <w:tcW w:w="778" w:type="dxa"/>
            <w:gridSpan w:val="2"/>
            <w:tcBorders>
              <w:top w:val="single" w:sz="4" w:space="0" w:color="auto"/>
              <w:left w:val="single" w:sz="4" w:space="0" w:color="auto"/>
              <w:bottom w:val="single" w:sz="4" w:space="0" w:color="auto"/>
              <w:right w:val="single" w:sz="4" w:space="0" w:color="auto"/>
            </w:tcBorders>
          </w:tcPr>
          <w:p w14:paraId="5E55D876"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16</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5E12FE"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c>
          <w:tcPr>
            <w:tcW w:w="777" w:type="dxa"/>
            <w:gridSpan w:val="2"/>
            <w:tcBorders>
              <w:top w:val="single" w:sz="4" w:space="0" w:color="auto"/>
              <w:left w:val="single" w:sz="4" w:space="0" w:color="auto"/>
              <w:bottom w:val="single" w:sz="4" w:space="0" w:color="auto"/>
              <w:right w:val="single" w:sz="4" w:space="0" w:color="auto"/>
            </w:tcBorders>
          </w:tcPr>
          <w:p w14:paraId="1A0B51DF"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2</w:t>
            </w:r>
          </w:p>
        </w:tc>
        <w:tc>
          <w:tcPr>
            <w:tcW w:w="777" w:type="dxa"/>
            <w:gridSpan w:val="2"/>
            <w:tcBorders>
              <w:top w:val="single" w:sz="4" w:space="0" w:color="auto"/>
              <w:left w:val="single" w:sz="4" w:space="0" w:color="auto"/>
              <w:bottom w:val="single" w:sz="4" w:space="0" w:color="auto"/>
              <w:right w:val="single" w:sz="4" w:space="0" w:color="auto"/>
            </w:tcBorders>
          </w:tcPr>
          <w:p w14:paraId="3F50A94F"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35F90CFA"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77C8FB80"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3.A</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54DBD"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r w:rsidRPr="00F60A1A">
              <w:rPr>
                <w:rFonts w:ascii="Calibri" w:eastAsia="Times New Roman" w:hAnsi="Calibri" w:cs="Calibri"/>
                <w:b/>
                <w:bCs/>
                <w:color w:val="000000"/>
                <w:kern w:val="0"/>
                <w:sz w:val="28"/>
                <w:szCs w:val="28"/>
                <w14:ligatures w14:val="none"/>
              </w:rPr>
              <w:t>Op</w:t>
            </w:r>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D644FC2" w14:textId="77777777" w:rsidR="00F60A1A" w:rsidRPr="00F60A1A" w:rsidRDefault="00F60A1A" w:rsidP="00F60A1A">
            <w:pPr>
              <w:spacing w:after="0" w:line="240" w:lineRule="auto"/>
              <w:jc w:val="center"/>
              <w:rPr>
                <w:rFonts w:ascii="Calibri" w:eastAsia="Times New Roman" w:hAnsi="Calibri" w:cs="Calibri"/>
                <w:b/>
                <w:bCs/>
                <w:i/>
                <w:iCs/>
                <w:kern w:val="0"/>
                <w:sz w:val="28"/>
                <w:szCs w:val="28"/>
                <w14:ligatures w14:val="none"/>
              </w:rPr>
            </w:pPr>
            <w:proofErr w:type="spellStart"/>
            <w:r w:rsidRPr="00F60A1A">
              <w:rPr>
                <w:rFonts w:ascii="Calibri" w:eastAsia="Times New Roman" w:hAnsi="Calibri" w:cs="Calibri"/>
                <w:b/>
                <w:bCs/>
                <w:i/>
                <w:iCs/>
                <w:kern w:val="0"/>
                <w:sz w:val="28"/>
                <w:szCs w:val="28"/>
                <w14:ligatures w14:val="none"/>
              </w:rPr>
              <w:t>Bh</w:t>
            </w:r>
            <w:proofErr w:type="spellEnd"/>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4A84F"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30</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C9A8A8" w14:textId="77777777" w:rsidR="00F60A1A" w:rsidRPr="00F60A1A" w:rsidRDefault="00F60A1A" w:rsidP="00F60A1A">
            <w:pPr>
              <w:spacing w:after="0" w:line="240" w:lineRule="auto"/>
              <w:jc w:val="center"/>
              <w:rPr>
                <w:rFonts w:ascii="Arial" w:eastAsia="Times New Roman" w:hAnsi="Arial" w:cs="Arial"/>
                <w:kern w:val="0"/>
                <w:sz w:val="28"/>
                <w:szCs w:val="28"/>
                <w14:ligatures w14:val="none"/>
              </w:rPr>
            </w:pPr>
            <w:r w:rsidRPr="00F60A1A">
              <w:rPr>
                <w:rFonts w:ascii="Arial" w:eastAsia="Times New Roman" w:hAnsi="Arial" w:cs="Arial"/>
                <w:kern w:val="0"/>
                <w:sz w:val="28"/>
                <w:szCs w:val="28"/>
                <w14:ligatures w14:val="none"/>
              </w:rPr>
              <w:t>10</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57F339" w14:textId="77777777" w:rsidR="00F60A1A" w:rsidRPr="00F60A1A" w:rsidRDefault="00F60A1A" w:rsidP="00F60A1A">
            <w:pPr>
              <w:spacing w:after="0" w:line="240" w:lineRule="auto"/>
              <w:jc w:val="center"/>
              <w:rPr>
                <w:rFonts w:ascii="Arial" w:eastAsia="Times New Roman" w:hAnsi="Arial" w:cs="Arial"/>
                <w:kern w:val="0"/>
                <w:sz w:val="28"/>
                <w:szCs w:val="28"/>
                <w14:ligatures w14:val="none"/>
              </w:rPr>
            </w:pPr>
            <w:r w:rsidRPr="00F60A1A">
              <w:rPr>
                <w:rFonts w:ascii="Arial" w:eastAsia="Times New Roman" w:hAnsi="Arial" w:cs="Arial"/>
                <w:kern w:val="0"/>
                <w:sz w:val="28"/>
                <w:szCs w:val="28"/>
                <w14:ligatures w14:val="none"/>
              </w:rPr>
              <w:t>20</w:t>
            </w:r>
          </w:p>
        </w:tc>
        <w:tc>
          <w:tcPr>
            <w:tcW w:w="778" w:type="dxa"/>
            <w:gridSpan w:val="2"/>
            <w:tcBorders>
              <w:top w:val="single" w:sz="4" w:space="0" w:color="auto"/>
              <w:left w:val="single" w:sz="4" w:space="0" w:color="auto"/>
              <w:bottom w:val="single" w:sz="4" w:space="0" w:color="auto"/>
              <w:right w:val="single" w:sz="4" w:space="0" w:color="auto"/>
            </w:tcBorders>
          </w:tcPr>
          <w:p w14:paraId="361AA268"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18</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D53B4F"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c>
          <w:tcPr>
            <w:tcW w:w="777" w:type="dxa"/>
            <w:gridSpan w:val="2"/>
            <w:tcBorders>
              <w:top w:val="single" w:sz="4" w:space="0" w:color="auto"/>
              <w:left w:val="single" w:sz="4" w:space="0" w:color="auto"/>
              <w:bottom w:val="single" w:sz="4" w:space="0" w:color="auto"/>
              <w:right w:val="single" w:sz="4" w:space="0" w:color="auto"/>
            </w:tcBorders>
          </w:tcPr>
          <w:p w14:paraId="2D512323"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3</w:t>
            </w:r>
          </w:p>
        </w:tc>
        <w:tc>
          <w:tcPr>
            <w:tcW w:w="777" w:type="dxa"/>
            <w:gridSpan w:val="2"/>
            <w:tcBorders>
              <w:top w:val="single" w:sz="4" w:space="0" w:color="auto"/>
              <w:left w:val="single" w:sz="4" w:space="0" w:color="auto"/>
              <w:bottom w:val="single" w:sz="4" w:space="0" w:color="auto"/>
              <w:right w:val="single" w:sz="4" w:space="0" w:color="auto"/>
            </w:tcBorders>
          </w:tcPr>
          <w:p w14:paraId="1CBDBC99"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51D917BC"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2E73B308"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3.B</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7F613"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proofErr w:type="spellStart"/>
            <w:r w:rsidRPr="00F60A1A">
              <w:rPr>
                <w:rFonts w:ascii="Calibri" w:eastAsia="Times New Roman" w:hAnsi="Calibri" w:cs="Calibri"/>
                <w:b/>
                <w:bCs/>
                <w:color w:val="000000"/>
                <w:kern w:val="0"/>
                <w:sz w:val="28"/>
                <w:szCs w:val="28"/>
                <w14:ligatures w14:val="none"/>
              </w:rPr>
              <w:t>Sv</w:t>
            </w:r>
            <w:proofErr w:type="spellEnd"/>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1980B45" w14:textId="77777777" w:rsidR="00F60A1A" w:rsidRPr="00F60A1A" w:rsidRDefault="00F60A1A" w:rsidP="00F60A1A">
            <w:pPr>
              <w:spacing w:after="0" w:line="240" w:lineRule="auto"/>
              <w:jc w:val="center"/>
              <w:rPr>
                <w:rFonts w:ascii="Calibri" w:eastAsia="Times New Roman" w:hAnsi="Calibri" w:cs="Calibri"/>
                <w:b/>
                <w:bCs/>
                <w:i/>
                <w:iCs/>
                <w:kern w:val="0"/>
                <w:sz w:val="28"/>
                <w:szCs w:val="28"/>
                <w14:ligatures w14:val="none"/>
              </w:rPr>
            </w:pPr>
            <w:proofErr w:type="spellStart"/>
            <w:r w:rsidRPr="00F60A1A">
              <w:rPr>
                <w:rFonts w:ascii="Calibri" w:eastAsia="Times New Roman" w:hAnsi="Calibri" w:cs="Calibri"/>
                <w:b/>
                <w:bCs/>
                <w:i/>
                <w:iCs/>
                <w:kern w:val="0"/>
                <w:sz w:val="28"/>
                <w:szCs w:val="28"/>
                <w14:ligatures w14:val="none"/>
              </w:rPr>
              <w:t>Vi</w:t>
            </w:r>
            <w:proofErr w:type="spellEnd"/>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54422"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29</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43C61D"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5</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140075"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24</w:t>
            </w:r>
          </w:p>
        </w:tc>
        <w:tc>
          <w:tcPr>
            <w:tcW w:w="778" w:type="dxa"/>
            <w:gridSpan w:val="2"/>
            <w:tcBorders>
              <w:top w:val="single" w:sz="4" w:space="0" w:color="auto"/>
              <w:left w:val="single" w:sz="4" w:space="0" w:color="auto"/>
              <w:bottom w:val="single" w:sz="4" w:space="0" w:color="auto"/>
              <w:right w:val="single" w:sz="4" w:space="0" w:color="auto"/>
            </w:tcBorders>
          </w:tcPr>
          <w:p w14:paraId="5D624BA3"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17</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FCA2D4"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2</w:t>
            </w:r>
          </w:p>
        </w:tc>
        <w:tc>
          <w:tcPr>
            <w:tcW w:w="777" w:type="dxa"/>
            <w:gridSpan w:val="2"/>
            <w:tcBorders>
              <w:top w:val="single" w:sz="4" w:space="0" w:color="auto"/>
              <w:left w:val="single" w:sz="4" w:space="0" w:color="auto"/>
              <w:bottom w:val="single" w:sz="4" w:space="0" w:color="auto"/>
              <w:right w:val="single" w:sz="4" w:space="0" w:color="auto"/>
            </w:tcBorders>
          </w:tcPr>
          <w:p w14:paraId="5CFF6718"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w:t>
            </w:r>
          </w:p>
        </w:tc>
        <w:tc>
          <w:tcPr>
            <w:tcW w:w="777" w:type="dxa"/>
            <w:gridSpan w:val="2"/>
            <w:tcBorders>
              <w:top w:val="single" w:sz="4" w:space="0" w:color="auto"/>
              <w:left w:val="single" w:sz="4" w:space="0" w:color="auto"/>
              <w:bottom w:val="single" w:sz="4" w:space="0" w:color="auto"/>
              <w:right w:val="single" w:sz="4" w:space="0" w:color="auto"/>
            </w:tcBorders>
          </w:tcPr>
          <w:p w14:paraId="4D22F9E1"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7F53D098"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10706FD3"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3.C</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EB40A"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proofErr w:type="spellStart"/>
            <w:r w:rsidRPr="00F60A1A">
              <w:rPr>
                <w:rFonts w:ascii="Calibri" w:eastAsia="Times New Roman" w:hAnsi="Calibri" w:cs="Calibri"/>
                <w:b/>
                <w:bCs/>
                <w:color w:val="000000"/>
                <w:kern w:val="0"/>
                <w:sz w:val="28"/>
                <w:szCs w:val="28"/>
                <w14:ligatures w14:val="none"/>
              </w:rPr>
              <w:t>Mš</w:t>
            </w:r>
            <w:proofErr w:type="spellEnd"/>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BCDBAED" w14:textId="77777777" w:rsidR="00F60A1A" w:rsidRPr="00F60A1A" w:rsidRDefault="00F60A1A" w:rsidP="00F60A1A">
            <w:pPr>
              <w:spacing w:after="0" w:line="240" w:lineRule="auto"/>
              <w:jc w:val="center"/>
              <w:rPr>
                <w:rFonts w:ascii="Calibri" w:eastAsia="Times New Roman" w:hAnsi="Calibri" w:cs="Calibri"/>
                <w:b/>
                <w:bCs/>
                <w:i/>
                <w:iCs/>
                <w:kern w:val="0"/>
                <w:sz w:val="28"/>
                <w:szCs w:val="28"/>
                <w14:ligatures w14:val="none"/>
              </w:rPr>
            </w:pPr>
            <w:proofErr w:type="spellStart"/>
            <w:r w:rsidRPr="00F60A1A">
              <w:rPr>
                <w:rFonts w:ascii="Calibri" w:eastAsia="Times New Roman" w:hAnsi="Calibri" w:cs="Calibri"/>
                <w:b/>
                <w:bCs/>
                <w:i/>
                <w:iCs/>
                <w:kern w:val="0"/>
                <w:sz w:val="28"/>
                <w:szCs w:val="28"/>
                <w14:ligatures w14:val="none"/>
              </w:rPr>
              <w:t>Bv</w:t>
            </w:r>
            <w:proofErr w:type="spellEnd"/>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8E107"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30</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2D9598" w14:textId="77777777" w:rsidR="00F60A1A" w:rsidRPr="00F60A1A" w:rsidRDefault="00F60A1A" w:rsidP="00F60A1A">
            <w:pPr>
              <w:spacing w:after="0" w:line="240" w:lineRule="auto"/>
              <w:jc w:val="center"/>
              <w:rPr>
                <w:rFonts w:ascii="Arial" w:eastAsia="Times New Roman" w:hAnsi="Arial" w:cs="Arial"/>
                <w:kern w:val="0"/>
                <w:sz w:val="28"/>
                <w:szCs w:val="28"/>
                <w14:ligatures w14:val="none"/>
              </w:rPr>
            </w:pPr>
            <w:r w:rsidRPr="00F60A1A">
              <w:rPr>
                <w:rFonts w:ascii="Arial" w:eastAsia="Times New Roman" w:hAnsi="Arial" w:cs="Arial"/>
                <w:kern w:val="0"/>
                <w:sz w:val="28"/>
                <w:szCs w:val="28"/>
                <w14:ligatures w14:val="none"/>
              </w:rPr>
              <w:t>11</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D0D011" w14:textId="77777777" w:rsidR="00F60A1A" w:rsidRPr="00F60A1A" w:rsidRDefault="00F60A1A" w:rsidP="00F60A1A">
            <w:pPr>
              <w:spacing w:after="0" w:line="240" w:lineRule="auto"/>
              <w:jc w:val="center"/>
              <w:rPr>
                <w:rFonts w:ascii="Arial" w:eastAsia="Times New Roman" w:hAnsi="Arial" w:cs="Arial"/>
                <w:kern w:val="0"/>
                <w:sz w:val="28"/>
                <w:szCs w:val="28"/>
                <w14:ligatures w14:val="none"/>
              </w:rPr>
            </w:pPr>
            <w:r w:rsidRPr="00F60A1A">
              <w:rPr>
                <w:rFonts w:ascii="Arial" w:eastAsia="Times New Roman" w:hAnsi="Arial" w:cs="Arial"/>
                <w:kern w:val="0"/>
                <w:sz w:val="28"/>
                <w:szCs w:val="28"/>
                <w14:ligatures w14:val="none"/>
              </w:rPr>
              <w:t>19</w:t>
            </w:r>
          </w:p>
        </w:tc>
        <w:tc>
          <w:tcPr>
            <w:tcW w:w="778" w:type="dxa"/>
            <w:gridSpan w:val="2"/>
            <w:tcBorders>
              <w:top w:val="single" w:sz="4" w:space="0" w:color="auto"/>
              <w:left w:val="single" w:sz="4" w:space="0" w:color="auto"/>
              <w:bottom w:val="single" w:sz="4" w:space="0" w:color="auto"/>
              <w:right w:val="single" w:sz="4" w:space="0" w:color="auto"/>
            </w:tcBorders>
          </w:tcPr>
          <w:p w14:paraId="2CCB12F0"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9</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A25749"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2</w:t>
            </w:r>
          </w:p>
        </w:tc>
        <w:tc>
          <w:tcPr>
            <w:tcW w:w="777" w:type="dxa"/>
            <w:gridSpan w:val="2"/>
            <w:tcBorders>
              <w:top w:val="single" w:sz="4" w:space="0" w:color="auto"/>
              <w:left w:val="single" w:sz="4" w:space="0" w:color="auto"/>
              <w:bottom w:val="single" w:sz="4" w:space="0" w:color="auto"/>
              <w:right w:val="single" w:sz="4" w:space="0" w:color="auto"/>
            </w:tcBorders>
          </w:tcPr>
          <w:p w14:paraId="3FFB33AE"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4</w:t>
            </w:r>
          </w:p>
        </w:tc>
        <w:tc>
          <w:tcPr>
            <w:tcW w:w="777" w:type="dxa"/>
            <w:gridSpan w:val="2"/>
            <w:tcBorders>
              <w:top w:val="single" w:sz="4" w:space="0" w:color="auto"/>
              <w:left w:val="single" w:sz="4" w:space="0" w:color="auto"/>
              <w:bottom w:val="single" w:sz="4" w:space="0" w:color="auto"/>
              <w:right w:val="single" w:sz="4" w:space="0" w:color="auto"/>
            </w:tcBorders>
          </w:tcPr>
          <w:p w14:paraId="22FA81D7"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2716D977"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4D765FF6"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4.A</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C4D3D"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proofErr w:type="spellStart"/>
            <w:r w:rsidRPr="00F60A1A">
              <w:rPr>
                <w:rFonts w:ascii="Calibri" w:eastAsia="Times New Roman" w:hAnsi="Calibri" w:cs="Calibri"/>
                <w:b/>
                <w:bCs/>
                <w:color w:val="000000"/>
                <w:kern w:val="0"/>
                <w:sz w:val="28"/>
                <w:szCs w:val="28"/>
                <w14:ligatures w14:val="none"/>
              </w:rPr>
              <w:t>Vd</w:t>
            </w:r>
            <w:proofErr w:type="spellEnd"/>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3BF413" w14:textId="77777777" w:rsidR="00F60A1A" w:rsidRPr="00F60A1A" w:rsidRDefault="00F60A1A" w:rsidP="00F60A1A">
            <w:pPr>
              <w:spacing w:after="0" w:line="240" w:lineRule="auto"/>
              <w:jc w:val="center"/>
              <w:rPr>
                <w:rFonts w:ascii="Calibri" w:eastAsia="Times New Roman" w:hAnsi="Calibri" w:cs="Calibri"/>
                <w:b/>
                <w:bCs/>
                <w:i/>
                <w:iCs/>
                <w:kern w:val="0"/>
                <w:sz w:val="28"/>
                <w:szCs w:val="28"/>
                <w14:ligatures w14:val="none"/>
              </w:rPr>
            </w:pPr>
            <w:r w:rsidRPr="00F60A1A">
              <w:rPr>
                <w:rFonts w:ascii="Calibri" w:eastAsia="Times New Roman" w:hAnsi="Calibri" w:cs="Calibri"/>
                <w:b/>
                <w:bCs/>
                <w:i/>
                <w:iCs/>
                <w:kern w:val="0"/>
                <w:sz w:val="28"/>
                <w:szCs w:val="28"/>
                <w14:ligatures w14:val="none"/>
              </w:rPr>
              <w:t>Po</w:t>
            </w:r>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F71B7"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31</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8A5A37"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12</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B3B691"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19</w:t>
            </w:r>
          </w:p>
        </w:tc>
        <w:tc>
          <w:tcPr>
            <w:tcW w:w="778" w:type="dxa"/>
            <w:gridSpan w:val="2"/>
            <w:tcBorders>
              <w:top w:val="single" w:sz="4" w:space="0" w:color="auto"/>
              <w:left w:val="single" w:sz="4" w:space="0" w:color="auto"/>
              <w:bottom w:val="single" w:sz="4" w:space="0" w:color="auto"/>
              <w:right w:val="single" w:sz="4" w:space="0" w:color="auto"/>
            </w:tcBorders>
          </w:tcPr>
          <w:p w14:paraId="646F9032"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5</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FBBEDC"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c>
          <w:tcPr>
            <w:tcW w:w="777" w:type="dxa"/>
            <w:gridSpan w:val="2"/>
            <w:tcBorders>
              <w:top w:val="single" w:sz="4" w:space="0" w:color="auto"/>
              <w:left w:val="single" w:sz="4" w:space="0" w:color="auto"/>
              <w:bottom w:val="single" w:sz="4" w:space="0" w:color="auto"/>
              <w:right w:val="single" w:sz="4" w:space="0" w:color="auto"/>
            </w:tcBorders>
          </w:tcPr>
          <w:p w14:paraId="22D5B898"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11</w:t>
            </w:r>
          </w:p>
        </w:tc>
        <w:tc>
          <w:tcPr>
            <w:tcW w:w="777" w:type="dxa"/>
            <w:gridSpan w:val="2"/>
            <w:tcBorders>
              <w:top w:val="single" w:sz="4" w:space="0" w:color="auto"/>
              <w:left w:val="single" w:sz="4" w:space="0" w:color="auto"/>
              <w:bottom w:val="single" w:sz="4" w:space="0" w:color="auto"/>
              <w:right w:val="single" w:sz="4" w:space="0" w:color="auto"/>
            </w:tcBorders>
          </w:tcPr>
          <w:p w14:paraId="7C175B4F"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09B08E01" w14:textId="77777777" w:rsidTr="006205A8">
        <w:trPr>
          <w:gridAfter w:val="2"/>
          <w:wAfter w:w="1217" w:type="dxa"/>
          <w:trHeight w:val="420"/>
          <w:jc w:val="center"/>
        </w:trPr>
        <w:tc>
          <w:tcPr>
            <w:tcW w:w="75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32A17622"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4.B</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DD043"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proofErr w:type="spellStart"/>
            <w:r w:rsidRPr="00F60A1A">
              <w:rPr>
                <w:rFonts w:ascii="Calibri" w:eastAsia="Times New Roman" w:hAnsi="Calibri" w:cs="Calibri"/>
                <w:b/>
                <w:bCs/>
                <w:color w:val="000000"/>
                <w:kern w:val="0"/>
                <w:sz w:val="28"/>
                <w:szCs w:val="28"/>
                <w14:ligatures w14:val="none"/>
              </w:rPr>
              <w:t>Or</w:t>
            </w:r>
            <w:proofErr w:type="spellEnd"/>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96B9959" w14:textId="77777777" w:rsidR="00F60A1A" w:rsidRPr="00F60A1A" w:rsidRDefault="00F60A1A" w:rsidP="00F60A1A">
            <w:pPr>
              <w:spacing w:after="0" w:line="240" w:lineRule="auto"/>
              <w:jc w:val="center"/>
              <w:rPr>
                <w:rFonts w:ascii="Calibri" w:eastAsia="Times New Roman" w:hAnsi="Calibri" w:cs="Calibri"/>
                <w:b/>
                <w:bCs/>
                <w:i/>
                <w:iCs/>
                <w:kern w:val="0"/>
                <w:sz w:val="28"/>
                <w:szCs w:val="28"/>
                <w14:ligatures w14:val="none"/>
              </w:rPr>
            </w:pPr>
            <w:proofErr w:type="spellStart"/>
            <w:r w:rsidRPr="00F60A1A">
              <w:rPr>
                <w:rFonts w:ascii="Calibri" w:eastAsia="Times New Roman" w:hAnsi="Calibri" w:cs="Calibri"/>
                <w:b/>
                <w:bCs/>
                <w:i/>
                <w:iCs/>
                <w:kern w:val="0"/>
                <w:sz w:val="28"/>
                <w:szCs w:val="28"/>
                <w14:ligatures w14:val="none"/>
              </w:rPr>
              <w:t>Šr</w:t>
            </w:r>
            <w:proofErr w:type="spellEnd"/>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69A50"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29</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BAC4A1"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11</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163EF7"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18</w:t>
            </w:r>
          </w:p>
        </w:tc>
        <w:tc>
          <w:tcPr>
            <w:tcW w:w="778" w:type="dxa"/>
            <w:gridSpan w:val="2"/>
            <w:tcBorders>
              <w:top w:val="single" w:sz="4" w:space="0" w:color="auto"/>
              <w:left w:val="single" w:sz="4" w:space="0" w:color="auto"/>
              <w:bottom w:val="single" w:sz="4" w:space="0" w:color="auto"/>
              <w:right w:val="single" w:sz="4" w:space="0" w:color="auto"/>
            </w:tcBorders>
          </w:tcPr>
          <w:p w14:paraId="647A417A"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24</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2EC48E"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c>
          <w:tcPr>
            <w:tcW w:w="777" w:type="dxa"/>
            <w:gridSpan w:val="2"/>
            <w:tcBorders>
              <w:top w:val="single" w:sz="4" w:space="0" w:color="auto"/>
              <w:left w:val="single" w:sz="4" w:space="0" w:color="auto"/>
              <w:bottom w:val="single" w:sz="4" w:space="0" w:color="auto"/>
              <w:right w:val="single" w:sz="4" w:space="0" w:color="auto"/>
            </w:tcBorders>
          </w:tcPr>
          <w:p w14:paraId="3A375041"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8</w:t>
            </w:r>
          </w:p>
        </w:tc>
        <w:tc>
          <w:tcPr>
            <w:tcW w:w="777" w:type="dxa"/>
            <w:gridSpan w:val="2"/>
            <w:tcBorders>
              <w:top w:val="single" w:sz="4" w:space="0" w:color="auto"/>
              <w:left w:val="single" w:sz="4" w:space="0" w:color="auto"/>
              <w:bottom w:val="single" w:sz="4" w:space="0" w:color="auto"/>
              <w:right w:val="single" w:sz="4" w:space="0" w:color="auto"/>
            </w:tcBorders>
          </w:tcPr>
          <w:p w14:paraId="770EB131"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F60A1A" w:rsidRPr="00F60A1A" w14:paraId="3AEE6B18" w14:textId="77777777" w:rsidTr="006205A8">
        <w:trPr>
          <w:gridAfter w:val="2"/>
          <w:wAfter w:w="1217" w:type="dxa"/>
          <w:trHeight w:val="435"/>
          <w:jc w:val="center"/>
        </w:trPr>
        <w:tc>
          <w:tcPr>
            <w:tcW w:w="75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554470BD" w14:textId="77777777" w:rsidR="00F60A1A" w:rsidRPr="00F60A1A" w:rsidRDefault="00F60A1A" w:rsidP="00F60A1A">
            <w:pPr>
              <w:spacing w:after="0" w:line="240" w:lineRule="auto"/>
              <w:jc w:val="center"/>
              <w:rPr>
                <w:rFonts w:ascii="Calibri" w:eastAsia="Times New Roman" w:hAnsi="Calibri" w:cs="Calibri"/>
                <w:b/>
                <w:bCs/>
                <w:kern w:val="0"/>
                <w:sz w:val="32"/>
                <w:szCs w:val="32"/>
                <w14:ligatures w14:val="none"/>
              </w:rPr>
            </w:pPr>
            <w:r w:rsidRPr="00F60A1A">
              <w:rPr>
                <w:rFonts w:ascii="Calibri" w:eastAsia="Times New Roman" w:hAnsi="Calibri" w:cs="Calibri"/>
                <w:b/>
                <w:bCs/>
                <w:kern w:val="0"/>
                <w:sz w:val="32"/>
                <w:szCs w:val="32"/>
                <w14:ligatures w14:val="none"/>
              </w:rPr>
              <w:t>4.C</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5DB3A" w14:textId="77777777" w:rsidR="00F60A1A" w:rsidRPr="00F60A1A" w:rsidRDefault="00F60A1A" w:rsidP="00F60A1A">
            <w:pPr>
              <w:spacing w:after="0" w:line="240" w:lineRule="auto"/>
              <w:jc w:val="center"/>
              <w:rPr>
                <w:rFonts w:ascii="Calibri" w:eastAsia="Times New Roman" w:hAnsi="Calibri" w:cs="Calibri"/>
                <w:b/>
                <w:bCs/>
                <w:color w:val="000000"/>
                <w:kern w:val="0"/>
                <w:sz w:val="28"/>
                <w:szCs w:val="28"/>
                <w14:ligatures w14:val="none"/>
              </w:rPr>
            </w:pPr>
            <w:proofErr w:type="spellStart"/>
            <w:r w:rsidRPr="00F60A1A">
              <w:rPr>
                <w:rFonts w:ascii="Calibri" w:eastAsia="Times New Roman" w:hAnsi="Calibri" w:cs="Calibri"/>
                <w:b/>
                <w:bCs/>
                <w:color w:val="000000"/>
                <w:kern w:val="0"/>
                <w:sz w:val="28"/>
                <w:szCs w:val="28"/>
                <w14:ligatures w14:val="none"/>
              </w:rPr>
              <w:t>Bn</w:t>
            </w:r>
            <w:proofErr w:type="spellEnd"/>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D80E5F" w14:textId="77777777" w:rsidR="00F60A1A" w:rsidRPr="00F60A1A" w:rsidRDefault="00F60A1A" w:rsidP="00F60A1A">
            <w:pPr>
              <w:spacing w:after="0" w:line="240" w:lineRule="auto"/>
              <w:jc w:val="center"/>
              <w:rPr>
                <w:rFonts w:ascii="Calibri" w:eastAsia="Times New Roman" w:hAnsi="Calibri" w:cs="Calibri"/>
                <w:b/>
                <w:bCs/>
                <w:i/>
                <w:iCs/>
                <w:kern w:val="0"/>
                <w:sz w:val="28"/>
                <w:szCs w:val="28"/>
                <w14:ligatures w14:val="none"/>
              </w:rPr>
            </w:pPr>
            <w:proofErr w:type="spellStart"/>
            <w:r w:rsidRPr="00F60A1A">
              <w:rPr>
                <w:rFonts w:ascii="Calibri" w:eastAsia="Times New Roman" w:hAnsi="Calibri" w:cs="Calibri"/>
                <w:b/>
                <w:bCs/>
                <w:i/>
                <w:iCs/>
                <w:kern w:val="0"/>
                <w:sz w:val="28"/>
                <w:szCs w:val="28"/>
                <w14:ligatures w14:val="none"/>
              </w:rPr>
              <w:t>Pu</w:t>
            </w:r>
            <w:proofErr w:type="spellEnd"/>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C253B" w14:textId="77777777" w:rsidR="00F60A1A" w:rsidRPr="00F60A1A" w:rsidRDefault="00F60A1A" w:rsidP="00F60A1A">
            <w:pPr>
              <w:spacing w:after="0" w:line="240" w:lineRule="auto"/>
              <w:jc w:val="center"/>
              <w:rPr>
                <w:rFonts w:ascii="Arial" w:eastAsia="Times New Roman" w:hAnsi="Arial" w:cs="Arial"/>
                <w:b/>
                <w:bCs/>
                <w:color w:val="000000"/>
                <w:kern w:val="0"/>
                <w:sz w:val="28"/>
                <w:szCs w:val="28"/>
                <w14:ligatures w14:val="none"/>
              </w:rPr>
            </w:pPr>
            <w:r w:rsidRPr="00F60A1A">
              <w:rPr>
                <w:rFonts w:ascii="Arial" w:eastAsia="Times New Roman" w:hAnsi="Arial" w:cs="Arial"/>
                <w:b/>
                <w:bCs/>
                <w:color w:val="000000"/>
                <w:kern w:val="0"/>
                <w:sz w:val="28"/>
                <w:szCs w:val="28"/>
                <w14:ligatures w14:val="none"/>
              </w:rPr>
              <w:t>31</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1D36A8"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5</w:t>
            </w: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C685EE" w14:textId="77777777" w:rsidR="00F60A1A" w:rsidRPr="00F60A1A" w:rsidRDefault="00F60A1A" w:rsidP="00F60A1A">
            <w:pPr>
              <w:spacing w:after="0" w:line="240" w:lineRule="auto"/>
              <w:jc w:val="center"/>
              <w:rPr>
                <w:rFonts w:ascii="Arial" w:eastAsia="Times New Roman" w:hAnsi="Arial" w:cs="Arial"/>
                <w:color w:val="000000"/>
                <w:kern w:val="0"/>
                <w:sz w:val="28"/>
                <w:szCs w:val="28"/>
                <w14:ligatures w14:val="none"/>
              </w:rPr>
            </w:pPr>
            <w:r w:rsidRPr="00F60A1A">
              <w:rPr>
                <w:rFonts w:ascii="Arial" w:eastAsia="Times New Roman" w:hAnsi="Arial" w:cs="Arial"/>
                <w:color w:val="000000"/>
                <w:kern w:val="0"/>
                <w:sz w:val="28"/>
                <w:szCs w:val="28"/>
                <w14:ligatures w14:val="none"/>
              </w:rPr>
              <w:t>26</w:t>
            </w:r>
          </w:p>
        </w:tc>
        <w:tc>
          <w:tcPr>
            <w:tcW w:w="778" w:type="dxa"/>
            <w:gridSpan w:val="2"/>
            <w:tcBorders>
              <w:top w:val="single" w:sz="4" w:space="0" w:color="auto"/>
              <w:left w:val="single" w:sz="4" w:space="0" w:color="auto"/>
              <w:bottom w:val="single" w:sz="4" w:space="0" w:color="auto"/>
              <w:right w:val="single" w:sz="4" w:space="0" w:color="auto"/>
            </w:tcBorders>
          </w:tcPr>
          <w:p w14:paraId="4E0CA618"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2</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4CCE1E"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c>
          <w:tcPr>
            <w:tcW w:w="777" w:type="dxa"/>
            <w:gridSpan w:val="2"/>
            <w:tcBorders>
              <w:top w:val="single" w:sz="4" w:space="0" w:color="auto"/>
              <w:left w:val="single" w:sz="4" w:space="0" w:color="auto"/>
              <w:bottom w:val="single" w:sz="4" w:space="0" w:color="auto"/>
              <w:right w:val="single" w:sz="4" w:space="0" w:color="auto"/>
            </w:tcBorders>
          </w:tcPr>
          <w:p w14:paraId="5B8C4836" w14:textId="77777777" w:rsidR="00F60A1A"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6</w:t>
            </w:r>
          </w:p>
        </w:tc>
        <w:tc>
          <w:tcPr>
            <w:tcW w:w="777" w:type="dxa"/>
            <w:gridSpan w:val="2"/>
            <w:tcBorders>
              <w:top w:val="single" w:sz="4" w:space="0" w:color="auto"/>
              <w:left w:val="single" w:sz="4" w:space="0" w:color="auto"/>
              <w:bottom w:val="single" w:sz="4" w:space="0" w:color="auto"/>
              <w:right w:val="single" w:sz="4" w:space="0" w:color="auto"/>
            </w:tcBorders>
          </w:tcPr>
          <w:p w14:paraId="2FBB2E5D" w14:textId="77777777" w:rsidR="00F60A1A" w:rsidRPr="00F60A1A" w:rsidRDefault="00F60A1A" w:rsidP="00F60A1A">
            <w:pPr>
              <w:spacing w:after="0" w:line="240" w:lineRule="auto"/>
              <w:jc w:val="center"/>
              <w:rPr>
                <w:rFonts w:ascii="Arial CE" w:eastAsia="Times New Roman" w:hAnsi="Arial CE" w:cs="Arial CE"/>
                <w:b/>
                <w:bCs/>
                <w:kern w:val="0"/>
                <w:sz w:val="28"/>
                <w:szCs w:val="28"/>
                <w14:ligatures w14:val="none"/>
              </w:rPr>
            </w:pPr>
          </w:p>
        </w:tc>
      </w:tr>
      <w:tr w:rsidR="004120EE" w:rsidRPr="00F60A1A" w14:paraId="32317A5C" w14:textId="77777777" w:rsidTr="006205A8">
        <w:trPr>
          <w:gridAfter w:val="2"/>
          <w:wAfter w:w="1217" w:type="dxa"/>
          <w:trHeight w:val="435"/>
          <w:jc w:val="center"/>
        </w:trPr>
        <w:tc>
          <w:tcPr>
            <w:tcW w:w="756" w:type="dxa"/>
            <w:tcBorders>
              <w:top w:val="single" w:sz="4" w:space="0" w:color="auto"/>
              <w:left w:val="single" w:sz="4" w:space="0" w:color="auto"/>
              <w:bottom w:val="single" w:sz="4" w:space="0" w:color="auto"/>
              <w:right w:val="single" w:sz="4" w:space="0" w:color="auto"/>
            </w:tcBorders>
            <w:shd w:val="clear" w:color="000000" w:fill="EEECE1"/>
            <w:noWrap/>
            <w:vAlign w:val="bottom"/>
          </w:tcPr>
          <w:p w14:paraId="678F523B" w14:textId="77777777" w:rsidR="004120EE" w:rsidRPr="00F60A1A" w:rsidRDefault="004120EE" w:rsidP="00F60A1A">
            <w:pPr>
              <w:spacing w:after="0" w:line="240" w:lineRule="auto"/>
              <w:jc w:val="center"/>
              <w:rPr>
                <w:rFonts w:ascii="Calibri" w:eastAsia="Times New Roman" w:hAnsi="Calibri" w:cs="Calibri"/>
                <w:b/>
                <w:bCs/>
                <w:kern w:val="0"/>
                <w:sz w:val="32"/>
                <w:szCs w:val="32"/>
                <w14:ligatures w14:val="none"/>
              </w:rPr>
            </w:pPr>
            <w:proofErr w:type="spellStart"/>
            <w:r>
              <w:rPr>
                <w:rFonts w:ascii="Calibri" w:eastAsia="Times New Roman" w:hAnsi="Calibri" w:cs="Calibri"/>
                <w:b/>
                <w:bCs/>
                <w:kern w:val="0"/>
                <w:sz w:val="32"/>
                <w:szCs w:val="32"/>
                <w14:ligatures w14:val="none"/>
              </w:rPr>
              <w:t>celk</w:t>
            </w:r>
            <w:proofErr w:type="spellEnd"/>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528B76" w14:textId="77777777" w:rsidR="004120EE" w:rsidRPr="00F60A1A" w:rsidRDefault="004120EE" w:rsidP="00F60A1A">
            <w:pPr>
              <w:spacing w:after="0" w:line="240" w:lineRule="auto"/>
              <w:jc w:val="center"/>
              <w:rPr>
                <w:rFonts w:ascii="Calibri" w:eastAsia="Times New Roman" w:hAnsi="Calibri" w:cs="Calibri"/>
                <w:b/>
                <w:bCs/>
                <w:color w:val="000000"/>
                <w:kern w:val="0"/>
                <w:sz w:val="28"/>
                <w:szCs w:val="28"/>
                <w14:ligatures w14:val="none"/>
              </w:rPr>
            </w:pPr>
          </w:p>
        </w:tc>
        <w:tc>
          <w:tcPr>
            <w:tcW w:w="72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14:paraId="79BCE22A" w14:textId="77777777" w:rsidR="004120EE" w:rsidRPr="00F60A1A" w:rsidRDefault="004120EE" w:rsidP="00F60A1A">
            <w:pPr>
              <w:spacing w:after="0" w:line="240" w:lineRule="auto"/>
              <w:jc w:val="center"/>
              <w:rPr>
                <w:rFonts w:ascii="Calibri" w:eastAsia="Times New Roman" w:hAnsi="Calibri" w:cs="Calibri"/>
                <w:b/>
                <w:bCs/>
                <w:i/>
                <w:iCs/>
                <w:kern w:val="0"/>
                <w:sz w:val="28"/>
                <w:szCs w:val="28"/>
                <w14:ligatures w14:val="none"/>
              </w:rPr>
            </w:pPr>
          </w:p>
        </w:tc>
        <w:tc>
          <w:tcPr>
            <w:tcW w:w="9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3D5D38" w14:textId="77777777" w:rsidR="004120EE" w:rsidRPr="00F60A1A" w:rsidRDefault="004120EE" w:rsidP="00F60A1A">
            <w:pPr>
              <w:spacing w:after="0" w:line="240" w:lineRule="auto"/>
              <w:jc w:val="center"/>
              <w:rPr>
                <w:rFonts w:ascii="Arial" w:eastAsia="Times New Roman" w:hAnsi="Arial" w:cs="Arial"/>
                <w:b/>
                <w:bCs/>
                <w:color w:val="000000"/>
                <w:kern w:val="0"/>
                <w:sz w:val="28"/>
                <w:szCs w:val="28"/>
                <w14:ligatures w14:val="none"/>
              </w:rPr>
            </w:pPr>
            <w:r>
              <w:rPr>
                <w:rFonts w:ascii="Arial" w:eastAsia="Times New Roman" w:hAnsi="Arial" w:cs="Arial"/>
                <w:b/>
                <w:bCs/>
                <w:color w:val="000000"/>
                <w:kern w:val="0"/>
                <w:sz w:val="28"/>
                <w:szCs w:val="28"/>
                <w14:ligatures w14:val="none"/>
              </w:rPr>
              <w:t>585</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tcPr>
          <w:p w14:paraId="732E0E39" w14:textId="77777777" w:rsidR="004120EE" w:rsidRPr="00F60A1A" w:rsidRDefault="004120EE" w:rsidP="00F60A1A">
            <w:pPr>
              <w:spacing w:after="0" w:line="240" w:lineRule="auto"/>
              <w:jc w:val="center"/>
              <w:rPr>
                <w:rFonts w:ascii="Arial" w:eastAsia="Times New Roman" w:hAnsi="Arial" w:cs="Arial"/>
                <w:color w:val="000000"/>
                <w:kern w:val="0"/>
                <w:sz w:val="28"/>
                <w:szCs w:val="28"/>
                <w14:ligatures w14:val="none"/>
              </w:rPr>
            </w:pPr>
          </w:p>
        </w:tc>
        <w:tc>
          <w:tcPr>
            <w:tcW w:w="902" w:type="dxa"/>
            <w:gridSpan w:val="2"/>
            <w:tcBorders>
              <w:top w:val="single" w:sz="4" w:space="0" w:color="auto"/>
              <w:left w:val="nil"/>
              <w:bottom w:val="single" w:sz="4" w:space="0" w:color="auto"/>
              <w:right w:val="single" w:sz="4" w:space="0" w:color="auto"/>
            </w:tcBorders>
            <w:shd w:val="clear" w:color="auto" w:fill="auto"/>
            <w:noWrap/>
            <w:vAlign w:val="bottom"/>
          </w:tcPr>
          <w:p w14:paraId="48E49B97" w14:textId="77777777" w:rsidR="004120EE" w:rsidRPr="00F60A1A" w:rsidRDefault="004120EE" w:rsidP="00F60A1A">
            <w:pPr>
              <w:spacing w:after="0" w:line="240" w:lineRule="auto"/>
              <w:jc w:val="center"/>
              <w:rPr>
                <w:rFonts w:ascii="Arial" w:eastAsia="Times New Roman" w:hAnsi="Arial" w:cs="Arial"/>
                <w:color w:val="000000"/>
                <w:kern w:val="0"/>
                <w:sz w:val="28"/>
                <w:szCs w:val="28"/>
                <w14:ligatures w14:val="none"/>
              </w:rPr>
            </w:pPr>
          </w:p>
        </w:tc>
        <w:tc>
          <w:tcPr>
            <w:tcW w:w="778" w:type="dxa"/>
            <w:gridSpan w:val="2"/>
            <w:tcBorders>
              <w:top w:val="single" w:sz="4" w:space="0" w:color="auto"/>
              <w:left w:val="single" w:sz="4" w:space="0" w:color="auto"/>
              <w:bottom w:val="single" w:sz="4" w:space="0" w:color="auto"/>
              <w:right w:val="single" w:sz="4" w:space="0" w:color="auto"/>
            </w:tcBorders>
            <w:vAlign w:val="bottom"/>
          </w:tcPr>
          <w:p w14:paraId="0531C581" w14:textId="77777777" w:rsidR="004120EE"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377</w:t>
            </w:r>
          </w:p>
        </w:tc>
        <w:tc>
          <w:tcPr>
            <w:tcW w:w="7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728A94" w14:textId="77777777" w:rsidR="004120EE"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16</w:t>
            </w:r>
          </w:p>
        </w:tc>
        <w:tc>
          <w:tcPr>
            <w:tcW w:w="777" w:type="dxa"/>
            <w:gridSpan w:val="2"/>
            <w:tcBorders>
              <w:top w:val="single" w:sz="4" w:space="0" w:color="auto"/>
              <w:left w:val="single" w:sz="4" w:space="0" w:color="auto"/>
              <w:bottom w:val="single" w:sz="4" w:space="0" w:color="auto"/>
              <w:right w:val="single" w:sz="4" w:space="0" w:color="auto"/>
            </w:tcBorders>
            <w:vAlign w:val="bottom"/>
          </w:tcPr>
          <w:p w14:paraId="023B29C2" w14:textId="77777777" w:rsidR="004120EE"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96</w:t>
            </w:r>
          </w:p>
        </w:tc>
        <w:tc>
          <w:tcPr>
            <w:tcW w:w="777" w:type="dxa"/>
            <w:gridSpan w:val="2"/>
            <w:tcBorders>
              <w:top w:val="single" w:sz="4" w:space="0" w:color="auto"/>
              <w:left w:val="single" w:sz="4" w:space="0" w:color="auto"/>
              <w:bottom w:val="single" w:sz="4" w:space="0" w:color="auto"/>
              <w:right w:val="single" w:sz="4" w:space="0" w:color="auto"/>
            </w:tcBorders>
            <w:vAlign w:val="bottom"/>
          </w:tcPr>
          <w:p w14:paraId="32BDB0B9" w14:textId="77777777" w:rsidR="004120EE" w:rsidRPr="00F60A1A" w:rsidRDefault="004120EE" w:rsidP="00F60A1A">
            <w:pPr>
              <w:spacing w:after="0" w:line="240" w:lineRule="auto"/>
              <w:jc w:val="center"/>
              <w:rPr>
                <w:rFonts w:ascii="Arial CE" w:eastAsia="Times New Roman" w:hAnsi="Arial CE" w:cs="Arial CE"/>
                <w:b/>
                <w:bCs/>
                <w:kern w:val="0"/>
                <w:sz w:val="28"/>
                <w:szCs w:val="28"/>
                <w14:ligatures w14:val="none"/>
              </w:rPr>
            </w:pPr>
            <w:r>
              <w:rPr>
                <w:rFonts w:ascii="Arial CE" w:eastAsia="Times New Roman" w:hAnsi="Arial CE" w:cs="Arial CE"/>
                <w:b/>
                <w:bCs/>
                <w:kern w:val="0"/>
                <w:sz w:val="28"/>
                <w:szCs w:val="28"/>
                <w14:ligatures w14:val="none"/>
              </w:rPr>
              <w:t>1</w:t>
            </w:r>
          </w:p>
        </w:tc>
      </w:tr>
      <w:tr w:rsidR="00593626" w:rsidRPr="00F60A1A" w14:paraId="391A58E6" w14:textId="77777777" w:rsidTr="00593626">
        <w:trPr>
          <w:trHeight w:val="330"/>
          <w:jc w:val="center"/>
        </w:trPr>
        <w:tc>
          <w:tcPr>
            <w:tcW w:w="756" w:type="dxa"/>
            <w:tcBorders>
              <w:top w:val="nil"/>
              <w:left w:val="nil"/>
              <w:bottom w:val="nil"/>
              <w:right w:val="nil"/>
            </w:tcBorders>
            <w:shd w:val="clear" w:color="auto" w:fill="auto"/>
            <w:noWrap/>
            <w:vAlign w:val="bottom"/>
            <w:hideMark/>
          </w:tcPr>
          <w:p w14:paraId="2F2FDB0A" w14:textId="77777777" w:rsidR="00593626" w:rsidRPr="00F60A1A" w:rsidRDefault="00593626" w:rsidP="00593626">
            <w:pPr>
              <w:spacing w:after="0" w:line="240" w:lineRule="auto"/>
              <w:jc w:val="center"/>
              <w:rPr>
                <w:rFonts w:ascii="Arial CE" w:eastAsia="Times New Roman" w:hAnsi="Arial CE" w:cs="Arial CE"/>
                <w:b/>
                <w:bCs/>
                <w:kern w:val="0"/>
                <w:sz w:val="28"/>
                <w:szCs w:val="28"/>
                <w14:ligatures w14:val="none"/>
              </w:rPr>
            </w:pPr>
          </w:p>
        </w:tc>
        <w:tc>
          <w:tcPr>
            <w:tcW w:w="1260" w:type="dxa"/>
            <w:gridSpan w:val="3"/>
            <w:tcBorders>
              <w:top w:val="nil"/>
              <w:left w:val="nil"/>
              <w:bottom w:val="nil"/>
              <w:right w:val="nil"/>
            </w:tcBorders>
            <w:shd w:val="clear" w:color="auto" w:fill="auto"/>
            <w:noWrap/>
            <w:vAlign w:val="bottom"/>
            <w:hideMark/>
          </w:tcPr>
          <w:p w14:paraId="59F2CA46" w14:textId="77777777" w:rsidR="00593626" w:rsidRPr="00F60A1A" w:rsidRDefault="00593626" w:rsidP="00593626">
            <w:pPr>
              <w:spacing w:after="0" w:line="240" w:lineRule="auto"/>
              <w:jc w:val="center"/>
              <w:rPr>
                <w:rFonts w:ascii="Times New Roman" w:eastAsia="Times New Roman" w:hAnsi="Times New Roman"/>
                <w:kern w:val="0"/>
                <w:sz w:val="20"/>
                <w14:ligatures w14:val="none"/>
              </w:rPr>
            </w:pPr>
          </w:p>
        </w:tc>
        <w:tc>
          <w:tcPr>
            <w:tcW w:w="631" w:type="dxa"/>
            <w:gridSpan w:val="3"/>
            <w:tcBorders>
              <w:top w:val="nil"/>
              <w:left w:val="nil"/>
              <w:bottom w:val="nil"/>
              <w:right w:val="nil"/>
            </w:tcBorders>
            <w:shd w:val="clear" w:color="auto" w:fill="auto"/>
            <w:noWrap/>
            <w:vAlign w:val="bottom"/>
          </w:tcPr>
          <w:p w14:paraId="5246CFBF" w14:textId="77777777" w:rsidR="00593626" w:rsidRPr="00F60A1A" w:rsidRDefault="00593626" w:rsidP="00593626">
            <w:pPr>
              <w:spacing w:after="0" w:line="240" w:lineRule="auto"/>
              <w:jc w:val="right"/>
              <w:rPr>
                <w:rFonts w:ascii="Times New Roman" w:eastAsia="Times New Roman" w:hAnsi="Times New Roman"/>
                <w:kern w:val="0"/>
                <w:sz w:val="20"/>
                <w14:ligatures w14:val="none"/>
              </w:rPr>
            </w:pPr>
          </w:p>
        </w:tc>
        <w:tc>
          <w:tcPr>
            <w:tcW w:w="706" w:type="dxa"/>
            <w:gridSpan w:val="2"/>
            <w:tcBorders>
              <w:top w:val="nil"/>
              <w:left w:val="nil"/>
              <w:bottom w:val="nil"/>
              <w:right w:val="nil"/>
            </w:tcBorders>
            <w:shd w:val="clear" w:color="auto" w:fill="auto"/>
            <w:noWrap/>
            <w:vAlign w:val="bottom"/>
          </w:tcPr>
          <w:p w14:paraId="019CB6F2" w14:textId="77777777" w:rsidR="00593626" w:rsidRPr="00F60A1A" w:rsidRDefault="00593626" w:rsidP="00593626">
            <w:pPr>
              <w:spacing w:after="0" w:line="240" w:lineRule="auto"/>
              <w:jc w:val="right"/>
              <w:rPr>
                <w:rFonts w:ascii="Times New Roman" w:eastAsia="Times New Roman" w:hAnsi="Times New Roman"/>
                <w:kern w:val="0"/>
                <w:sz w:val="20"/>
                <w14:ligatures w14:val="none"/>
              </w:rPr>
            </w:pPr>
          </w:p>
        </w:tc>
        <w:tc>
          <w:tcPr>
            <w:tcW w:w="937" w:type="dxa"/>
            <w:gridSpan w:val="2"/>
            <w:tcBorders>
              <w:top w:val="nil"/>
              <w:left w:val="nil"/>
              <w:bottom w:val="nil"/>
              <w:right w:val="nil"/>
            </w:tcBorders>
            <w:shd w:val="clear" w:color="auto" w:fill="auto"/>
            <w:noWrap/>
            <w:vAlign w:val="bottom"/>
            <w:hideMark/>
          </w:tcPr>
          <w:p w14:paraId="74230C3F" w14:textId="77777777" w:rsidR="00593626" w:rsidRPr="00F60A1A" w:rsidRDefault="00593626" w:rsidP="00593626">
            <w:pPr>
              <w:spacing w:after="0" w:line="240" w:lineRule="auto"/>
              <w:rPr>
                <w:rFonts w:ascii="Times New Roman" w:eastAsia="Times New Roman" w:hAnsi="Times New Roman"/>
                <w:kern w:val="0"/>
                <w:sz w:val="20"/>
                <w14:ligatures w14:val="none"/>
              </w:rPr>
            </w:pPr>
          </w:p>
        </w:tc>
        <w:tc>
          <w:tcPr>
            <w:tcW w:w="778" w:type="dxa"/>
            <w:gridSpan w:val="2"/>
            <w:tcBorders>
              <w:top w:val="nil"/>
              <w:left w:val="nil"/>
              <w:bottom w:val="nil"/>
              <w:right w:val="nil"/>
            </w:tcBorders>
          </w:tcPr>
          <w:p w14:paraId="7F99BEC6" w14:textId="77777777" w:rsidR="00593626" w:rsidRPr="00F60A1A" w:rsidRDefault="00593626" w:rsidP="00593626">
            <w:pPr>
              <w:spacing w:after="0" w:line="240" w:lineRule="auto"/>
              <w:rPr>
                <w:rFonts w:ascii="Times New Roman" w:eastAsia="Times New Roman" w:hAnsi="Times New Roman"/>
                <w:kern w:val="0"/>
                <w:sz w:val="20"/>
                <w14:ligatures w14:val="none"/>
              </w:rPr>
            </w:pPr>
          </w:p>
        </w:tc>
        <w:tc>
          <w:tcPr>
            <w:tcW w:w="742" w:type="dxa"/>
            <w:gridSpan w:val="2"/>
            <w:tcBorders>
              <w:top w:val="nil"/>
              <w:left w:val="nil"/>
              <w:bottom w:val="nil"/>
              <w:right w:val="nil"/>
            </w:tcBorders>
            <w:shd w:val="clear" w:color="auto" w:fill="auto"/>
            <w:noWrap/>
            <w:hideMark/>
          </w:tcPr>
          <w:p w14:paraId="4838C144" w14:textId="77777777" w:rsidR="00593626" w:rsidRPr="00F60A1A" w:rsidRDefault="00593626" w:rsidP="00593626">
            <w:pPr>
              <w:spacing w:after="0" w:line="240" w:lineRule="auto"/>
              <w:rPr>
                <w:rFonts w:ascii="Times New Roman" w:eastAsia="Times New Roman" w:hAnsi="Times New Roman"/>
                <w:kern w:val="0"/>
                <w:sz w:val="20"/>
                <w14:ligatures w14:val="none"/>
              </w:rPr>
            </w:pPr>
            <w:r>
              <w:rPr>
                <w:rFonts w:ascii="Arial CE" w:eastAsia="Times New Roman" w:hAnsi="Arial CE" w:cs="Arial CE"/>
                <w:b/>
                <w:bCs/>
                <w:color w:val="FF0000"/>
                <w:kern w:val="0"/>
                <w:sz w:val="24"/>
                <w:szCs w:val="24"/>
                <w14:ligatures w14:val="none"/>
              </w:rPr>
              <w:t xml:space="preserve">           </w:t>
            </w:r>
          </w:p>
        </w:tc>
        <w:tc>
          <w:tcPr>
            <w:tcW w:w="777" w:type="dxa"/>
            <w:gridSpan w:val="2"/>
            <w:tcBorders>
              <w:top w:val="nil"/>
              <w:left w:val="nil"/>
              <w:bottom w:val="nil"/>
              <w:right w:val="nil"/>
            </w:tcBorders>
          </w:tcPr>
          <w:p w14:paraId="445B39F9" w14:textId="77777777" w:rsidR="00593626" w:rsidRPr="00F60A1A" w:rsidRDefault="00593626" w:rsidP="00593626">
            <w:pPr>
              <w:spacing w:after="0" w:line="240" w:lineRule="auto"/>
              <w:rPr>
                <w:rFonts w:ascii="Times New Roman" w:eastAsia="Times New Roman" w:hAnsi="Times New Roman"/>
                <w:kern w:val="0"/>
                <w:sz w:val="20"/>
                <w14:ligatures w14:val="none"/>
              </w:rPr>
            </w:pPr>
          </w:p>
        </w:tc>
        <w:tc>
          <w:tcPr>
            <w:tcW w:w="777" w:type="dxa"/>
            <w:gridSpan w:val="2"/>
            <w:tcBorders>
              <w:top w:val="nil"/>
              <w:left w:val="nil"/>
              <w:bottom w:val="nil"/>
              <w:right w:val="nil"/>
            </w:tcBorders>
          </w:tcPr>
          <w:p w14:paraId="7ACBF15A" w14:textId="77777777" w:rsidR="00593626" w:rsidRPr="00F60A1A" w:rsidRDefault="00593626" w:rsidP="00593626">
            <w:pPr>
              <w:spacing w:after="0" w:line="240" w:lineRule="auto"/>
              <w:rPr>
                <w:rFonts w:ascii="Times New Roman" w:eastAsia="Times New Roman" w:hAnsi="Times New Roman"/>
                <w:kern w:val="0"/>
                <w:sz w:val="20"/>
                <w14:ligatures w14:val="none"/>
              </w:rPr>
            </w:pPr>
          </w:p>
        </w:tc>
        <w:tc>
          <w:tcPr>
            <w:tcW w:w="880" w:type="dxa"/>
            <w:gridSpan w:val="2"/>
            <w:tcBorders>
              <w:top w:val="nil"/>
              <w:left w:val="nil"/>
              <w:bottom w:val="nil"/>
              <w:right w:val="nil"/>
            </w:tcBorders>
            <w:shd w:val="clear" w:color="auto" w:fill="auto"/>
            <w:noWrap/>
            <w:vAlign w:val="bottom"/>
            <w:hideMark/>
          </w:tcPr>
          <w:p w14:paraId="7CF6F91C" w14:textId="77777777" w:rsidR="00593626" w:rsidRPr="00F60A1A" w:rsidRDefault="00593626" w:rsidP="00593626">
            <w:pPr>
              <w:spacing w:after="0" w:line="240" w:lineRule="auto"/>
              <w:rPr>
                <w:rFonts w:ascii="Times New Roman" w:eastAsia="Times New Roman" w:hAnsi="Times New Roman"/>
                <w:kern w:val="0"/>
                <w:sz w:val="20"/>
                <w14:ligatures w14:val="none"/>
              </w:rPr>
            </w:pPr>
          </w:p>
        </w:tc>
        <w:tc>
          <w:tcPr>
            <w:tcW w:w="756" w:type="dxa"/>
            <w:tcBorders>
              <w:top w:val="nil"/>
              <w:left w:val="nil"/>
              <w:bottom w:val="nil"/>
              <w:right w:val="nil"/>
            </w:tcBorders>
            <w:shd w:val="clear" w:color="auto" w:fill="auto"/>
            <w:noWrap/>
            <w:vAlign w:val="bottom"/>
            <w:hideMark/>
          </w:tcPr>
          <w:p w14:paraId="29BFAB46" w14:textId="77777777" w:rsidR="00593626" w:rsidRPr="00F60A1A" w:rsidRDefault="00593626" w:rsidP="00593626">
            <w:pPr>
              <w:spacing w:after="0" w:line="240" w:lineRule="auto"/>
              <w:rPr>
                <w:rFonts w:ascii="Times New Roman" w:eastAsia="Times New Roman" w:hAnsi="Times New Roman"/>
                <w:kern w:val="0"/>
                <w:sz w:val="20"/>
                <w14:ligatures w14:val="none"/>
              </w:rPr>
            </w:pPr>
          </w:p>
        </w:tc>
      </w:tr>
      <w:tr w:rsidR="00593626" w:rsidRPr="00F60A1A" w14:paraId="20C305A6" w14:textId="77777777" w:rsidTr="005E0029">
        <w:trPr>
          <w:trHeight w:val="495"/>
          <w:jc w:val="center"/>
        </w:trPr>
        <w:tc>
          <w:tcPr>
            <w:tcW w:w="756" w:type="dxa"/>
            <w:tcBorders>
              <w:top w:val="nil"/>
              <w:left w:val="nil"/>
              <w:bottom w:val="nil"/>
              <w:right w:val="nil"/>
            </w:tcBorders>
            <w:shd w:val="clear" w:color="auto" w:fill="auto"/>
            <w:noWrap/>
            <w:vAlign w:val="bottom"/>
          </w:tcPr>
          <w:p w14:paraId="42D1396F" w14:textId="77777777" w:rsidR="00593626" w:rsidRPr="00F60A1A" w:rsidRDefault="00593626" w:rsidP="00593626">
            <w:pPr>
              <w:spacing w:after="0" w:line="240" w:lineRule="auto"/>
              <w:jc w:val="center"/>
              <w:rPr>
                <w:rFonts w:ascii="Times New Roman" w:eastAsia="Times New Roman" w:hAnsi="Times New Roman"/>
                <w:kern w:val="0"/>
                <w:sz w:val="20"/>
                <w14:ligatures w14:val="none"/>
              </w:rPr>
            </w:pPr>
          </w:p>
        </w:tc>
        <w:tc>
          <w:tcPr>
            <w:tcW w:w="1260" w:type="dxa"/>
            <w:gridSpan w:val="3"/>
            <w:tcBorders>
              <w:top w:val="nil"/>
              <w:left w:val="nil"/>
              <w:bottom w:val="nil"/>
              <w:right w:val="nil"/>
            </w:tcBorders>
            <w:shd w:val="clear" w:color="auto" w:fill="auto"/>
            <w:noWrap/>
            <w:vAlign w:val="bottom"/>
          </w:tcPr>
          <w:p w14:paraId="6F9534E8" w14:textId="77777777" w:rsidR="00593626" w:rsidRPr="00F60A1A" w:rsidRDefault="00593626" w:rsidP="00593626">
            <w:pPr>
              <w:spacing w:after="0" w:line="240" w:lineRule="auto"/>
              <w:rPr>
                <w:rFonts w:ascii="Times New Roman" w:eastAsia="Times New Roman" w:hAnsi="Times New Roman"/>
                <w:kern w:val="0"/>
                <w:sz w:val="20"/>
                <w14:ligatures w14:val="none"/>
              </w:rPr>
            </w:pPr>
          </w:p>
        </w:tc>
        <w:tc>
          <w:tcPr>
            <w:tcW w:w="631" w:type="dxa"/>
            <w:gridSpan w:val="3"/>
            <w:tcBorders>
              <w:top w:val="nil"/>
              <w:left w:val="nil"/>
              <w:bottom w:val="nil"/>
              <w:right w:val="nil"/>
            </w:tcBorders>
            <w:shd w:val="clear" w:color="auto" w:fill="auto"/>
            <w:noWrap/>
            <w:vAlign w:val="bottom"/>
          </w:tcPr>
          <w:p w14:paraId="4A1BA377" w14:textId="77777777" w:rsidR="00593626" w:rsidRPr="00F60A1A" w:rsidRDefault="00593626" w:rsidP="00593626">
            <w:pPr>
              <w:spacing w:after="0" w:line="240" w:lineRule="auto"/>
              <w:jc w:val="center"/>
              <w:rPr>
                <w:rFonts w:ascii="Times New Roman" w:eastAsia="Times New Roman" w:hAnsi="Times New Roman"/>
                <w:kern w:val="0"/>
                <w:sz w:val="20"/>
                <w14:ligatures w14:val="none"/>
              </w:rPr>
            </w:pPr>
          </w:p>
        </w:tc>
        <w:tc>
          <w:tcPr>
            <w:tcW w:w="706" w:type="dxa"/>
            <w:gridSpan w:val="2"/>
            <w:tcBorders>
              <w:top w:val="nil"/>
              <w:left w:val="nil"/>
              <w:bottom w:val="nil"/>
              <w:right w:val="nil"/>
            </w:tcBorders>
            <w:shd w:val="clear" w:color="auto" w:fill="auto"/>
            <w:noWrap/>
            <w:vAlign w:val="bottom"/>
          </w:tcPr>
          <w:p w14:paraId="215AD763" w14:textId="77777777" w:rsidR="00593626" w:rsidRPr="00F60A1A" w:rsidRDefault="00593626" w:rsidP="00593626">
            <w:pPr>
              <w:spacing w:after="0" w:line="240" w:lineRule="auto"/>
              <w:jc w:val="center"/>
              <w:rPr>
                <w:rFonts w:ascii="Times New Roman" w:eastAsia="Times New Roman" w:hAnsi="Times New Roman"/>
                <w:kern w:val="0"/>
                <w:sz w:val="20"/>
                <w14:ligatures w14:val="none"/>
              </w:rPr>
            </w:pPr>
          </w:p>
        </w:tc>
        <w:tc>
          <w:tcPr>
            <w:tcW w:w="937" w:type="dxa"/>
            <w:gridSpan w:val="2"/>
            <w:tcBorders>
              <w:top w:val="nil"/>
              <w:left w:val="nil"/>
              <w:bottom w:val="nil"/>
              <w:right w:val="nil"/>
            </w:tcBorders>
            <w:shd w:val="clear" w:color="auto" w:fill="auto"/>
            <w:noWrap/>
            <w:vAlign w:val="bottom"/>
          </w:tcPr>
          <w:p w14:paraId="3505AB8F" w14:textId="77777777" w:rsidR="00593626" w:rsidRPr="00F60A1A" w:rsidRDefault="00593626" w:rsidP="00593626">
            <w:pPr>
              <w:spacing w:after="0" w:line="240" w:lineRule="auto"/>
              <w:jc w:val="center"/>
              <w:rPr>
                <w:rFonts w:ascii="Arial CE" w:eastAsia="Times New Roman" w:hAnsi="Arial CE" w:cs="Arial CE"/>
                <w:b/>
                <w:bCs/>
                <w:kern w:val="0"/>
                <w:sz w:val="24"/>
                <w:szCs w:val="24"/>
                <w14:ligatures w14:val="none"/>
              </w:rPr>
            </w:pPr>
          </w:p>
        </w:tc>
        <w:tc>
          <w:tcPr>
            <w:tcW w:w="778" w:type="dxa"/>
            <w:gridSpan w:val="2"/>
            <w:tcBorders>
              <w:top w:val="nil"/>
              <w:left w:val="nil"/>
              <w:bottom w:val="nil"/>
              <w:right w:val="nil"/>
            </w:tcBorders>
          </w:tcPr>
          <w:p w14:paraId="35936870" w14:textId="77777777" w:rsidR="00593626" w:rsidRPr="00F60A1A" w:rsidRDefault="00593626" w:rsidP="00593626">
            <w:pPr>
              <w:spacing w:after="0" w:line="240" w:lineRule="auto"/>
              <w:jc w:val="center"/>
              <w:rPr>
                <w:rFonts w:ascii="Arial CE" w:eastAsia="Times New Roman" w:hAnsi="Arial CE" w:cs="Arial CE"/>
                <w:b/>
                <w:bCs/>
                <w:color w:val="FF0000"/>
                <w:kern w:val="0"/>
                <w:sz w:val="24"/>
                <w:szCs w:val="24"/>
                <w14:ligatures w14:val="none"/>
              </w:rPr>
            </w:pPr>
          </w:p>
        </w:tc>
        <w:tc>
          <w:tcPr>
            <w:tcW w:w="742" w:type="dxa"/>
            <w:gridSpan w:val="2"/>
            <w:tcBorders>
              <w:top w:val="nil"/>
              <w:left w:val="nil"/>
              <w:bottom w:val="nil"/>
              <w:right w:val="nil"/>
            </w:tcBorders>
            <w:shd w:val="clear" w:color="auto" w:fill="auto"/>
            <w:noWrap/>
            <w:vAlign w:val="bottom"/>
          </w:tcPr>
          <w:p w14:paraId="731A6235" w14:textId="77777777" w:rsidR="00593626" w:rsidRPr="00F60A1A" w:rsidRDefault="00593626" w:rsidP="00593626">
            <w:pPr>
              <w:spacing w:after="0" w:line="240" w:lineRule="auto"/>
              <w:jc w:val="center"/>
              <w:rPr>
                <w:rFonts w:ascii="Arial CE" w:eastAsia="Times New Roman" w:hAnsi="Arial CE" w:cs="Arial CE"/>
                <w:b/>
                <w:bCs/>
                <w:color w:val="FF0000"/>
                <w:kern w:val="0"/>
                <w:sz w:val="24"/>
                <w:szCs w:val="24"/>
                <w14:ligatures w14:val="none"/>
              </w:rPr>
            </w:pPr>
          </w:p>
        </w:tc>
        <w:tc>
          <w:tcPr>
            <w:tcW w:w="777" w:type="dxa"/>
            <w:gridSpan w:val="2"/>
            <w:tcBorders>
              <w:top w:val="nil"/>
              <w:left w:val="nil"/>
              <w:bottom w:val="nil"/>
              <w:right w:val="nil"/>
            </w:tcBorders>
          </w:tcPr>
          <w:p w14:paraId="56367D12" w14:textId="77777777" w:rsidR="00593626" w:rsidRPr="00F60A1A" w:rsidRDefault="00593626" w:rsidP="00593626">
            <w:pPr>
              <w:spacing w:after="0" w:line="240" w:lineRule="auto"/>
              <w:jc w:val="center"/>
              <w:rPr>
                <w:rFonts w:ascii="Arial CE" w:eastAsia="Times New Roman" w:hAnsi="Arial CE" w:cs="Arial CE"/>
                <w:b/>
                <w:bCs/>
                <w:color w:val="FF0000"/>
                <w:kern w:val="0"/>
                <w:sz w:val="24"/>
                <w:szCs w:val="24"/>
                <w14:ligatures w14:val="none"/>
              </w:rPr>
            </w:pPr>
          </w:p>
        </w:tc>
        <w:tc>
          <w:tcPr>
            <w:tcW w:w="777" w:type="dxa"/>
            <w:gridSpan w:val="2"/>
            <w:tcBorders>
              <w:top w:val="nil"/>
              <w:left w:val="nil"/>
              <w:bottom w:val="nil"/>
              <w:right w:val="nil"/>
            </w:tcBorders>
          </w:tcPr>
          <w:p w14:paraId="0368F216" w14:textId="77777777" w:rsidR="00593626" w:rsidRPr="00F60A1A" w:rsidRDefault="00593626" w:rsidP="00593626">
            <w:pPr>
              <w:spacing w:after="0" w:line="240" w:lineRule="auto"/>
              <w:jc w:val="center"/>
              <w:rPr>
                <w:rFonts w:ascii="Arial CE" w:eastAsia="Times New Roman" w:hAnsi="Arial CE" w:cs="Arial CE"/>
                <w:b/>
                <w:bCs/>
                <w:color w:val="FF0000"/>
                <w:kern w:val="0"/>
                <w:sz w:val="24"/>
                <w:szCs w:val="24"/>
                <w14:ligatures w14:val="none"/>
              </w:rPr>
            </w:pPr>
          </w:p>
        </w:tc>
        <w:tc>
          <w:tcPr>
            <w:tcW w:w="880" w:type="dxa"/>
            <w:gridSpan w:val="2"/>
            <w:tcBorders>
              <w:top w:val="nil"/>
              <w:left w:val="nil"/>
              <w:bottom w:val="nil"/>
              <w:right w:val="nil"/>
            </w:tcBorders>
            <w:shd w:val="clear" w:color="auto" w:fill="auto"/>
            <w:noWrap/>
            <w:vAlign w:val="bottom"/>
          </w:tcPr>
          <w:p w14:paraId="6C1BE199" w14:textId="77777777" w:rsidR="00593626" w:rsidRPr="00F60A1A" w:rsidRDefault="00593626" w:rsidP="00593626">
            <w:pPr>
              <w:spacing w:after="0" w:line="240" w:lineRule="auto"/>
              <w:jc w:val="center"/>
              <w:rPr>
                <w:rFonts w:ascii="Arial CE" w:eastAsia="Times New Roman" w:hAnsi="Arial CE" w:cs="Arial CE"/>
                <w:b/>
                <w:bCs/>
                <w:color w:val="FF0000"/>
                <w:kern w:val="0"/>
                <w:sz w:val="24"/>
                <w:szCs w:val="24"/>
                <w14:ligatures w14:val="none"/>
              </w:rPr>
            </w:pPr>
          </w:p>
        </w:tc>
        <w:tc>
          <w:tcPr>
            <w:tcW w:w="756" w:type="dxa"/>
            <w:tcBorders>
              <w:top w:val="nil"/>
              <w:left w:val="nil"/>
              <w:bottom w:val="nil"/>
              <w:right w:val="nil"/>
            </w:tcBorders>
            <w:shd w:val="clear" w:color="auto" w:fill="auto"/>
            <w:noWrap/>
            <w:vAlign w:val="bottom"/>
            <w:hideMark/>
          </w:tcPr>
          <w:p w14:paraId="04AA9FD9" w14:textId="77777777" w:rsidR="00593626" w:rsidRPr="00F60A1A" w:rsidRDefault="00593626" w:rsidP="00593626">
            <w:pPr>
              <w:spacing w:after="0" w:line="240" w:lineRule="auto"/>
              <w:jc w:val="center"/>
              <w:rPr>
                <w:rFonts w:ascii="Arial CE" w:eastAsia="Times New Roman" w:hAnsi="Arial CE" w:cs="Arial CE"/>
                <w:b/>
                <w:bCs/>
                <w:color w:val="FF0000"/>
                <w:kern w:val="0"/>
                <w:sz w:val="24"/>
                <w:szCs w:val="24"/>
                <w14:ligatures w14:val="none"/>
              </w:rPr>
            </w:pPr>
          </w:p>
        </w:tc>
      </w:tr>
    </w:tbl>
    <w:p w14:paraId="74BC8585" w14:textId="77777777" w:rsidR="005665E9" w:rsidRPr="0015059A" w:rsidRDefault="005665E9" w:rsidP="0015059A">
      <w:pPr>
        <w:spacing w:after="0" w:line="240" w:lineRule="auto"/>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 xml:space="preserve">                </w:t>
      </w:r>
    </w:p>
    <w:p w14:paraId="7F5B45CF" w14:textId="77777777" w:rsidR="0015059A" w:rsidRPr="0015059A" w:rsidRDefault="0015059A" w:rsidP="0015059A">
      <w:pPr>
        <w:spacing w:after="0" w:line="240" w:lineRule="auto"/>
        <w:rPr>
          <w:rFonts w:ascii="Arial" w:eastAsia="Times New Roman" w:hAnsi="Arial" w:cs="Arial"/>
          <w:vanish/>
          <w:kern w:val="0"/>
          <w:sz w:val="24"/>
          <w:szCs w:val="24"/>
          <w14:ligatures w14:val="none"/>
        </w:rPr>
      </w:pPr>
    </w:p>
    <w:p w14:paraId="6B921833" w14:textId="77777777" w:rsidR="00ED786E" w:rsidRDefault="00ED786E" w:rsidP="0015059A">
      <w:pPr>
        <w:spacing w:after="0" w:line="240" w:lineRule="auto"/>
        <w:rPr>
          <w:rFonts w:ascii="Arial" w:eastAsia="Times New Roman" w:hAnsi="Arial" w:cs="Arial"/>
          <w:b/>
          <w:bCs/>
          <w:kern w:val="0"/>
          <w:sz w:val="24"/>
          <w:szCs w:val="24"/>
          <w14:ligatures w14:val="none"/>
        </w:rPr>
      </w:pPr>
    </w:p>
    <w:p w14:paraId="5EB73C0F" w14:textId="77777777" w:rsidR="002803ED" w:rsidRDefault="002803ED" w:rsidP="0015059A">
      <w:pPr>
        <w:spacing w:after="0" w:line="240" w:lineRule="auto"/>
        <w:rPr>
          <w:rFonts w:ascii="Arial" w:eastAsia="Times New Roman" w:hAnsi="Arial" w:cs="Arial"/>
          <w:b/>
          <w:bCs/>
          <w:kern w:val="0"/>
          <w:sz w:val="24"/>
          <w:szCs w:val="24"/>
          <w14:ligatures w14:val="none"/>
        </w:rPr>
      </w:pPr>
    </w:p>
    <w:p w14:paraId="3687FC11" w14:textId="77777777" w:rsidR="00593626" w:rsidRDefault="00593626" w:rsidP="0015059A">
      <w:pPr>
        <w:spacing w:after="0" w:line="240" w:lineRule="auto"/>
        <w:rPr>
          <w:rFonts w:ascii="Arial" w:eastAsia="Times New Roman" w:hAnsi="Arial" w:cs="Arial"/>
          <w:b/>
          <w:bCs/>
          <w:kern w:val="0"/>
          <w:sz w:val="24"/>
          <w:szCs w:val="24"/>
          <w14:ligatures w14:val="none"/>
        </w:rPr>
      </w:pPr>
    </w:p>
    <w:p w14:paraId="19DDF23E" w14:textId="77777777" w:rsidR="00593626" w:rsidRDefault="00593626" w:rsidP="0015059A">
      <w:pPr>
        <w:spacing w:after="0" w:line="240" w:lineRule="auto"/>
        <w:rPr>
          <w:rFonts w:ascii="Arial" w:eastAsia="Times New Roman" w:hAnsi="Arial" w:cs="Arial"/>
          <w:b/>
          <w:bCs/>
          <w:kern w:val="0"/>
          <w:sz w:val="24"/>
          <w:szCs w:val="24"/>
          <w14:ligatures w14:val="none"/>
        </w:rPr>
      </w:pPr>
    </w:p>
    <w:p w14:paraId="72A2F4BC" w14:textId="77777777" w:rsidR="00593626" w:rsidRDefault="00593626" w:rsidP="0015059A">
      <w:pPr>
        <w:spacing w:after="0" w:line="240" w:lineRule="auto"/>
        <w:rPr>
          <w:rFonts w:ascii="Arial" w:eastAsia="Times New Roman" w:hAnsi="Arial" w:cs="Arial"/>
          <w:b/>
          <w:bCs/>
          <w:kern w:val="0"/>
          <w:sz w:val="24"/>
          <w:szCs w:val="24"/>
          <w14:ligatures w14:val="none"/>
        </w:rPr>
      </w:pPr>
    </w:p>
    <w:p w14:paraId="7093C3AF" w14:textId="77777777" w:rsidR="002803ED" w:rsidRDefault="002803ED" w:rsidP="0015059A">
      <w:pPr>
        <w:spacing w:after="0" w:line="240" w:lineRule="auto"/>
        <w:rPr>
          <w:rFonts w:ascii="Arial" w:eastAsia="Times New Roman" w:hAnsi="Arial" w:cs="Arial"/>
          <w:b/>
          <w:bCs/>
          <w:kern w:val="0"/>
          <w:sz w:val="24"/>
          <w:szCs w:val="24"/>
          <w14:ligatures w14:val="none"/>
        </w:rPr>
      </w:pPr>
    </w:p>
    <w:tbl>
      <w:tblPr>
        <w:tblW w:w="8400" w:type="dxa"/>
        <w:tblCellMar>
          <w:left w:w="70" w:type="dxa"/>
          <w:right w:w="70" w:type="dxa"/>
        </w:tblCellMar>
        <w:tblLook w:val="04A0" w:firstRow="1" w:lastRow="0" w:firstColumn="1" w:lastColumn="0" w:noHBand="0" w:noVBand="1"/>
      </w:tblPr>
      <w:tblGrid>
        <w:gridCol w:w="391"/>
        <w:gridCol w:w="1025"/>
        <w:gridCol w:w="1809"/>
        <w:gridCol w:w="2113"/>
        <w:gridCol w:w="3159"/>
      </w:tblGrid>
      <w:tr w:rsidR="002803ED" w:rsidRPr="002803ED" w14:paraId="41490625" w14:textId="77777777" w:rsidTr="002803ED">
        <w:trPr>
          <w:trHeight w:val="360"/>
        </w:trPr>
        <w:tc>
          <w:tcPr>
            <w:tcW w:w="8400" w:type="dxa"/>
            <w:gridSpan w:val="5"/>
            <w:tcBorders>
              <w:top w:val="nil"/>
              <w:left w:val="nil"/>
              <w:bottom w:val="nil"/>
              <w:right w:val="nil"/>
            </w:tcBorders>
            <w:shd w:val="clear" w:color="auto" w:fill="auto"/>
            <w:noWrap/>
            <w:vAlign w:val="bottom"/>
            <w:hideMark/>
          </w:tcPr>
          <w:p w14:paraId="6FC70649" w14:textId="77777777" w:rsidR="002803ED" w:rsidRPr="002803ED" w:rsidRDefault="002803ED" w:rsidP="002803ED">
            <w:pPr>
              <w:spacing w:after="0" w:line="240" w:lineRule="auto"/>
              <w:rPr>
                <w:rFonts w:ascii="Arial1" w:eastAsia="Times New Roman" w:hAnsi="Arial1" w:cs="Arial"/>
                <w:b/>
                <w:bCs/>
                <w:color w:val="000000"/>
                <w:kern w:val="0"/>
                <w:szCs w:val="23"/>
                <w14:ligatures w14:val="none"/>
              </w:rPr>
            </w:pPr>
            <w:r>
              <w:rPr>
                <w:rFonts w:ascii="Arial1" w:eastAsia="Times New Roman" w:hAnsi="Arial1" w:cs="Arial"/>
                <w:b/>
                <w:bCs/>
                <w:color w:val="000000"/>
                <w:kern w:val="0"/>
                <w:szCs w:val="23"/>
                <w14:ligatures w14:val="none"/>
              </w:rPr>
              <w:t xml:space="preserve">Příloha 5: </w:t>
            </w:r>
            <w:r w:rsidRPr="002803ED">
              <w:rPr>
                <w:rFonts w:ascii="Arial1" w:eastAsia="Times New Roman" w:hAnsi="Arial1" w:cs="Arial"/>
                <w:b/>
                <w:bCs/>
                <w:color w:val="000000"/>
                <w:kern w:val="0"/>
                <w:szCs w:val="23"/>
                <w14:ligatures w14:val="none"/>
              </w:rPr>
              <w:t>Postupové i nepostupové soutěže a umístění družstev ve školním roce 2021/22</w:t>
            </w:r>
          </w:p>
        </w:tc>
      </w:tr>
      <w:tr w:rsidR="002803ED" w:rsidRPr="002803ED" w14:paraId="6CDA688E" w14:textId="77777777" w:rsidTr="002803ED">
        <w:trPr>
          <w:trHeight w:val="135"/>
        </w:trPr>
        <w:tc>
          <w:tcPr>
            <w:tcW w:w="294" w:type="dxa"/>
            <w:tcBorders>
              <w:top w:val="nil"/>
              <w:left w:val="nil"/>
              <w:bottom w:val="nil"/>
              <w:right w:val="nil"/>
            </w:tcBorders>
            <w:shd w:val="clear" w:color="auto" w:fill="auto"/>
            <w:noWrap/>
            <w:vAlign w:val="center"/>
            <w:hideMark/>
          </w:tcPr>
          <w:p w14:paraId="297D9B60" w14:textId="77777777" w:rsidR="002803ED" w:rsidRPr="002803ED" w:rsidRDefault="002803ED" w:rsidP="002803ED">
            <w:pPr>
              <w:spacing w:after="0" w:line="240" w:lineRule="auto"/>
              <w:rPr>
                <w:rFonts w:ascii="Arial1" w:eastAsia="Times New Roman" w:hAnsi="Arial1" w:cs="Arial"/>
                <w:b/>
                <w:bCs/>
                <w:color w:val="000000"/>
                <w:kern w:val="0"/>
                <w:sz w:val="28"/>
                <w:szCs w:val="28"/>
                <w14:ligatures w14:val="none"/>
              </w:rPr>
            </w:pPr>
          </w:p>
        </w:tc>
        <w:tc>
          <w:tcPr>
            <w:tcW w:w="1025" w:type="dxa"/>
            <w:tcBorders>
              <w:top w:val="nil"/>
              <w:left w:val="nil"/>
              <w:bottom w:val="nil"/>
              <w:right w:val="nil"/>
            </w:tcBorders>
            <w:shd w:val="clear" w:color="auto" w:fill="auto"/>
            <w:noWrap/>
            <w:vAlign w:val="center"/>
            <w:hideMark/>
          </w:tcPr>
          <w:p w14:paraId="52BE74DC" w14:textId="77777777" w:rsidR="002803ED" w:rsidRPr="002803ED" w:rsidRDefault="002803ED" w:rsidP="002803ED">
            <w:pPr>
              <w:spacing w:after="0" w:line="240" w:lineRule="auto"/>
              <w:jc w:val="center"/>
              <w:rPr>
                <w:rFonts w:ascii="Times New Roman" w:eastAsia="Times New Roman" w:hAnsi="Times New Roman"/>
                <w:kern w:val="0"/>
                <w:sz w:val="20"/>
                <w14:ligatures w14:val="none"/>
              </w:rPr>
            </w:pPr>
          </w:p>
        </w:tc>
        <w:tc>
          <w:tcPr>
            <w:tcW w:w="1809" w:type="dxa"/>
            <w:tcBorders>
              <w:top w:val="nil"/>
              <w:left w:val="nil"/>
              <w:bottom w:val="nil"/>
              <w:right w:val="nil"/>
            </w:tcBorders>
            <w:shd w:val="clear" w:color="auto" w:fill="auto"/>
            <w:noWrap/>
            <w:vAlign w:val="center"/>
            <w:hideMark/>
          </w:tcPr>
          <w:p w14:paraId="6F960498" w14:textId="77777777" w:rsidR="002803ED" w:rsidRPr="002803ED" w:rsidRDefault="002803ED" w:rsidP="002803ED">
            <w:pPr>
              <w:spacing w:after="0" w:line="240" w:lineRule="auto"/>
              <w:jc w:val="center"/>
              <w:rPr>
                <w:rFonts w:ascii="Times New Roman" w:eastAsia="Times New Roman" w:hAnsi="Times New Roman"/>
                <w:kern w:val="0"/>
                <w:sz w:val="20"/>
                <w14:ligatures w14:val="none"/>
              </w:rPr>
            </w:pPr>
          </w:p>
        </w:tc>
        <w:tc>
          <w:tcPr>
            <w:tcW w:w="2113" w:type="dxa"/>
            <w:tcBorders>
              <w:top w:val="nil"/>
              <w:left w:val="nil"/>
              <w:bottom w:val="nil"/>
              <w:right w:val="nil"/>
            </w:tcBorders>
            <w:shd w:val="clear" w:color="auto" w:fill="auto"/>
            <w:noWrap/>
            <w:vAlign w:val="center"/>
            <w:hideMark/>
          </w:tcPr>
          <w:p w14:paraId="693B31E7" w14:textId="77777777" w:rsidR="002803ED" w:rsidRPr="002803ED" w:rsidRDefault="002803ED" w:rsidP="002803ED">
            <w:pPr>
              <w:spacing w:after="0" w:line="240" w:lineRule="auto"/>
              <w:jc w:val="center"/>
              <w:rPr>
                <w:rFonts w:ascii="Times New Roman" w:eastAsia="Times New Roman" w:hAnsi="Times New Roman"/>
                <w:kern w:val="0"/>
                <w:sz w:val="20"/>
                <w14:ligatures w14:val="none"/>
              </w:rPr>
            </w:pPr>
          </w:p>
        </w:tc>
        <w:tc>
          <w:tcPr>
            <w:tcW w:w="3159" w:type="dxa"/>
            <w:tcBorders>
              <w:top w:val="nil"/>
              <w:left w:val="nil"/>
              <w:bottom w:val="nil"/>
              <w:right w:val="nil"/>
            </w:tcBorders>
            <w:shd w:val="clear" w:color="auto" w:fill="auto"/>
            <w:noWrap/>
            <w:vAlign w:val="center"/>
            <w:hideMark/>
          </w:tcPr>
          <w:p w14:paraId="1EF66055" w14:textId="77777777" w:rsidR="002803ED" w:rsidRPr="002803ED" w:rsidRDefault="002803ED" w:rsidP="002803ED">
            <w:pPr>
              <w:spacing w:after="0" w:line="240" w:lineRule="auto"/>
              <w:jc w:val="center"/>
              <w:rPr>
                <w:rFonts w:ascii="Times New Roman" w:eastAsia="Times New Roman" w:hAnsi="Times New Roman"/>
                <w:kern w:val="0"/>
                <w:sz w:val="20"/>
                <w14:ligatures w14:val="none"/>
              </w:rPr>
            </w:pPr>
          </w:p>
        </w:tc>
      </w:tr>
      <w:tr w:rsidR="002803ED" w:rsidRPr="002803ED" w14:paraId="43851A64" w14:textId="77777777" w:rsidTr="002803ED">
        <w:trPr>
          <w:trHeight w:val="222"/>
        </w:trPr>
        <w:tc>
          <w:tcPr>
            <w:tcW w:w="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9FAF6"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č.</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14:paraId="584D6E15"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datum 2022</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14:paraId="2D84F6BE"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místo</w:t>
            </w:r>
          </w:p>
        </w:tc>
        <w:tc>
          <w:tcPr>
            <w:tcW w:w="2113" w:type="dxa"/>
            <w:tcBorders>
              <w:top w:val="single" w:sz="4" w:space="0" w:color="auto"/>
              <w:left w:val="nil"/>
              <w:bottom w:val="single" w:sz="4" w:space="0" w:color="auto"/>
              <w:right w:val="single" w:sz="4" w:space="0" w:color="auto"/>
            </w:tcBorders>
            <w:shd w:val="clear" w:color="auto" w:fill="auto"/>
            <w:noWrap/>
            <w:vAlign w:val="center"/>
            <w:hideMark/>
          </w:tcPr>
          <w:p w14:paraId="60FAAC11"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umístění našich družstev</w:t>
            </w:r>
          </w:p>
        </w:tc>
        <w:tc>
          <w:tcPr>
            <w:tcW w:w="3159" w:type="dxa"/>
            <w:tcBorders>
              <w:top w:val="single" w:sz="4" w:space="0" w:color="auto"/>
              <w:left w:val="nil"/>
              <w:bottom w:val="single" w:sz="4" w:space="0" w:color="auto"/>
              <w:right w:val="single" w:sz="4" w:space="0" w:color="auto"/>
            </w:tcBorders>
            <w:shd w:val="clear" w:color="auto" w:fill="auto"/>
            <w:noWrap/>
            <w:vAlign w:val="center"/>
            <w:hideMark/>
          </w:tcPr>
          <w:p w14:paraId="0BA7E83D"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poznámky</w:t>
            </w:r>
          </w:p>
        </w:tc>
      </w:tr>
      <w:tr w:rsidR="002803ED" w:rsidRPr="002803ED" w14:paraId="198CE43A" w14:textId="77777777" w:rsidTr="002803ED">
        <w:trPr>
          <w:trHeight w:val="222"/>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64524AF0"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1.</w:t>
            </w:r>
          </w:p>
        </w:tc>
        <w:tc>
          <w:tcPr>
            <w:tcW w:w="1025" w:type="dxa"/>
            <w:tcBorders>
              <w:top w:val="nil"/>
              <w:left w:val="nil"/>
              <w:bottom w:val="single" w:sz="4" w:space="0" w:color="auto"/>
              <w:right w:val="single" w:sz="4" w:space="0" w:color="auto"/>
            </w:tcBorders>
            <w:shd w:val="clear" w:color="auto" w:fill="auto"/>
            <w:noWrap/>
            <w:vAlign w:val="center"/>
            <w:hideMark/>
          </w:tcPr>
          <w:p w14:paraId="4411C682"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22.9</w:t>
            </w:r>
          </w:p>
        </w:tc>
        <w:tc>
          <w:tcPr>
            <w:tcW w:w="1809" w:type="dxa"/>
            <w:tcBorders>
              <w:top w:val="nil"/>
              <w:left w:val="nil"/>
              <w:bottom w:val="single" w:sz="4" w:space="0" w:color="auto"/>
              <w:right w:val="single" w:sz="4" w:space="0" w:color="auto"/>
            </w:tcBorders>
            <w:shd w:val="clear" w:color="auto" w:fill="auto"/>
            <w:noWrap/>
            <w:vAlign w:val="center"/>
            <w:hideMark/>
          </w:tcPr>
          <w:p w14:paraId="78F94396"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TS</w:t>
            </w:r>
          </w:p>
        </w:tc>
        <w:tc>
          <w:tcPr>
            <w:tcW w:w="2113" w:type="dxa"/>
            <w:tcBorders>
              <w:top w:val="nil"/>
              <w:left w:val="nil"/>
              <w:bottom w:val="single" w:sz="4" w:space="0" w:color="auto"/>
              <w:right w:val="single" w:sz="4" w:space="0" w:color="auto"/>
            </w:tcBorders>
            <w:shd w:val="clear" w:color="auto" w:fill="auto"/>
            <w:noWrap/>
            <w:hideMark/>
          </w:tcPr>
          <w:p w14:paraId="0DA2D3F2" w14:textId="77777777" w:rsidR="002803ED" w:rsidRPr="002803ED" w:rsidRDefault="002803ED" w:rsidP="002803ED">
            <w:pPr>
              <w:spacing w:after="0" w:line="240" w:lineRule="auto"/>
              <w:jc w:val="center"/>
              <w:rPr>
                <w:rFonts w:ascii="Arial" w:eastAsia="Times New Roman" w:hAnsi="Arial" w:cs="Arial"/>
                <w:color w:val="000000"/>
                <w:kern w:val="0"/>
                <w:sz w:val="16"/>
                <w:szCs w:val="16"/>
                <w14:ligatures w14:val="none"/>
              </w:rPr>
            </w:pPr>
            <w:r w:rsidRPr="002803ED">
              <w:rPr>
                <w:rFonts w:ascii="Arial" w:eastAsia="Times New Roman" w:hAnsi="Arial" w:cs="Arial"/>
                <w:color w:val="000000"/>
                <w:kern w:val="0"/>
                <w:sz w:val="16"/>
                <w:szCs w:val="16"/>
                <w14:ligatures w14:val="none"/>
              </w:rPr>
              <w:t>D-V-</w:t>
            </w:r>
            <w:proofErr w:type="gramStart"/>
            <w:r w:rsidRPr="002803ED">
              <w:rPr>
                <w:rFonts w:ascii="Arial1" w:eastAsia="Times New Roman" w:hAnsi="Arial1" w:cs="Arial"/>
                <w:color w:val="FF0000"/>
                <w:kern w:val="0"/>
                <w:sz w:val="16"/>
                <w:szCs w:val="16"/>
                <w14:ligatures w14:val="none"/>
              </w:rPr>
              <w:t>1</w:t>
            </w:r>
            <w:r w:rsidRPr="002803ED">
              <w:rPr>
                <w:rFonts w:ascii="Arial1" w:eastAsia="Times New Roman" w:hAnsi="Arial1" w:cs="Arial"/>
                <w:color w:val="000000"/>
                <w:kern w:val="0"/>
                <w:sz w:val="16"/>
                <w:szCs w:val="16"/>
                <w14:ligatures w14:val="none"/>
              </w:rPr>
              <w:t xml:space="preserve">  CH</w:t>
            </w:r>
            <w:proofErr w:type="gramEnd"/>
            <w:r w:rsidRPr="002803ED">
              <w:rPr>
                <w:rFonts w:ascii="Arial1" w:eastAsia="Times New Roman" w:hAnsi="Arial1" w:cs="Arial"/>
                <w:color w:val="000000"/>
                <w:kern w:val="0"/>
                <w:sz w:val="16"/>
                <w:szCs w:val="16"/>
                <w14:ligatures w14:val="none"/>
              </w:rPr>
              <w:t>-V-</w:t>
            </w:r>
            <w:r w:rsidRPr="002803ED">
              <w:rPr>
                <w:rFonts w:ascii="Arial1" w:eastAsia="Times New Roman" w:hAnsi="Arial1" w:cs="Arial"/>
                <w:color w:val="FF0000"/>
                <w:kern w:val="0"/>
                <w:sz w:val="16"/>
                <w:szCs w:val="16"/>
                <w14:ligatures w14:val="none"/>
              </w:rPr>
              <w:t>1</w:t>
            </w:r>
          </w:p>
        </w:tc>
        <w:tc>
          <w:tcPr>
            <w:tcW w:w="3159" w:type="dxa"/>
            <w:tcBorders>
              <w:top w:val="nil"/>
              <w:left w:val="nil"/>
              <w:bottom w:val="single" w:sz="4" w:space="0" w:color="auto"/>
              <w:right w:val="single" w:sz="4" w:space="0" w:color="auto"/>
            </w:tcBorders>
            <w:shd w:val="clear" w:color="auto" w:fill="auto"/>
            <w:noWrap/>
            <w:vAlign w:val="center"/>
            <w:hideMark/>
          </w:tcPr>
          <w:p w14:paraId="3AA9A788"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Přespolní běh</w:t>
            </w:r>
          </w:p>
        </w:tc>
      </w:tr>
      <w:tr w:rsidR="002803ED" w:rsidRPr="002803ED" w14:paraId="7D337039" w14:textId="77777777" w:rsidTr="002803ED">
        <w:trPr>
          <w:trHeight w:val="222"/>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4D1C340D"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2.</w:t>
            </w:r>
          </w:p>
        </w:tc>
        <w:tc>
          <w:tcPr>
            <w:tcW w:w="1025" w:type="dxa"/>
            <w:tcBorders>
              <w:top w:val="nil"/>
              <w:left w:val="nil"/>
              <w:bottom w:val="single" w:sz="4" w:space="0" w:color="auto"/>
              <w:right w:val="single" w:sz="4" w:space="0" w:color="auto"/>
            </w:tcBorders>
            <w:shd w:val="clear" w:color="auto" w:fill="auto"/>
            <w:noWrap/>
            <w:vAlign w:val="center"/>
            <w:hideMark/>
          </w:tcPr>
          <w:p w14:paraId="4E05AC4A"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23.9</w:t>
            </w:r>
          </w:p>
        </w:tc>
        <w:tc>
          <w:tcPr>
            <w:tcW w:w="1809" w:type="dxa"/>
            <w:tcBorders>
              <w:top w:val="nil"/>
              <w:left w:val="nil"/>
              <w:bottom w:val="single" w:sz="4" w:space="0" w:color="auto"/>
              <w:right w:val="single" w:sz="4" w:space="0" w:color="auto"/>
            </w:tcBorders>
            <w:shd w:val="clear" w:color="auto" w:fill="auto"/>
            <w:noWrap/>
            <w:vAlign w:val="center"/>
            <w:hideMark/>
          </w:tcPr>
          <w:p w14:paraId="4AAF7D5B"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TS</w:t>
            </w:r>
          </w:p>
        </w:tc>
        <w:tc>
          <w:tcPr>
            <w:tcW w:w="2113" w:type="dxa"/>
            <w:tcBorders>
              <w:top w:val="nil"/>
              <w:left w:val="nil"/>
              <w:bottom w:val="single" w:sz="4" w:space="0" w:color="auto"/>
              <w:right w:val="single" w:sz="4" w:space="0" w:color="auto"/>
            </w:tcBorders>
            <w:shd w:val="clear" w:color="auto" w:fill="auto"/>
            <w:noWrap/>
            <w:hideMark/>
          </w:tcPr>
          <w:p w14:paraId="4968EA2B" w14:textId="77777777" w:rsidR="002803ED" w:rsidRPr="002803ED" w:rsidRDefault="002803ED" w:rsidP="002803ED">
            <w:pPr>
              <w:spacing w:after="0" w:line="240" w:lineRule="auto"/>
              <w:jc w:val="center"/>
              <w:rPr>
                <w:rFonts w:ascii="Arial" w:eastAsia="Times New Roman" w:hAnsi="Arial" w:cs="Arial"/>
                <w:color w:val="000000"/>
                <w:kern w:val="0"/>
                <w:sz w:val="16"/>
                <w:szCs w:val="16"/>
                <w14:ligatures w14:val="none"/>
              </w:rPr>
            </w:pPr>
            <w:r w:rsidRPr="002803ED">
              <w:rPr>
                <w:rFonts w:ascii="Arial" w:eastAsia="Times New Roman" w:hAnsi="Arial" w:cs="Arial"/>
                <w:color w:val="000000"/>
                <w:kern w:val="0"/>
                <w:sz w:val="16"/>
                <w:szCs w:val="16"/>
                <w14:ligatures w14:val="none"/>
              </w:rPr>
              <w:t>D-V-1, CH-V-1</w:t>
            </w:r>
          </w:p>
        </w:tc>
        <w:tc>
          <w:tcPr>
            <w:tcW w:w="3159" w:type="dxa"/>
            <w:tcBorders>
              <w:top w:val="nil"/>
              <w:left w:val="nil"/>
              <w:bottom w:val="single" w:sz="4" w:space="0" w:color="auto"/>
              <w:right w:val="single" w:sz="4" w:space="0" w:color="auto"/>
            </w:tcBorders>
            <w:shd w:val="clear" w:color="FFD320" w:fill="FFFFFF"/>
            <w:noWrap/>
            <w:vAlign w:val="center"/>
            <w:hideMark/>
          </w:tcPr>
          <w:p w14:paraId="58EC52DB"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 xml:space="preserve">Středoškolský atletický </w:t>
            </w:r>
            <w:proofErr w:type="gramStart"/>
            <w:r w:rsidRPr="002803ED">
              <w:rPr>
                <w:rFonts w:ascii="Arial" w:eastAsia="Times New Roman" w:hAnsi="Arial" w:cs="Arial"/>
                <w:color w:val="000000"/>
                <w:kern w:val="0"/>
                <w:sz w:val="18"/>
                <w:szCs w:val="18"/>
                <w14:ligatures w14:val="none"/>
              </w:rPr>
              <w:t>pohár - OF</w:t>
            </w:r>
            <w:proofErr w:type="gramEnd"/>
          </w:p>
        </w:tc>
      </w:tr>
      <w:tr w:rsidR="002803ED" w:rsidRPr="002803ED" w14:paraId="55436BEB" w14:textId="77777777" w:rsidTr="002803ED">
        <w:trPr>
          <w:trHeight w:val="222"/>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396544A7"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3.</w:t>
            </w:r>
          </w:p>
        </w:tc>
        <w:tc>
          <w:tcPr>
            <w:tcW w:w="1025" w:type="dxa"/>
            <w:tcBorders>
              <w:top w:val="nil"/>
              <w:left w:val="nil"/>
              <w:bottom w:val="single" w:sz="4" w:space="0" w:color="auto"/>
              <w:right w:val="single" w:sz="4" w:space="0" w:color="auto"/>
            </w:tcBorders>
            <w:shd w:val="clear" w:color="000000" w:fill="FFFFFF"/>
            <w:noWrap/>
            <w:vAlign w:val="center"/>
            <w:hideMark/>
          </w:tcPr>
          <w:p w14:paraId="7D077D93"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12.10</w:t>
            </w:r>
          </w:p>
        </w:tc>
        <w:tc>
          <w:tcPr>
            <w:tcW w:w="1809" w:type="dxa"/>
            <w:tcBorders>
              <w:top w:val="nil"/>
              <w:left w:val="nil"/>
              <w:bottom w:val="single" w:sz="4" w:space="0" w:color="auto"/>
              <w:right w:val="single" w:sz="4" w:space="0" w:color="auto"/>
            </w:tcBorders>
            <w:shd w:val="clear" w:color="000000" w:fill="FFFFFF"/>
            <w:noWrap/>
            <w:vAlign w:val="center"/>
            <w:hideMark/>
          </w:tcPr>
          <w:p w14:paraId="23697879"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Praha</w:t>
            </w:r>
          </w:p>
        </w:tc>
        <w:tc>
          <w:tcPr>
            <w:tcW w:w="2113" w:type="dxa"/>
            <w:tcBorders>
              <w:top w:val="nil"/>
              <w:left w:val="nil"/>
              <w:bottom w:val="single" w:sz="4" w:space="0" w:color="auto"/>
              <w:right w:val="single" w:sz="4" w:space="0" w:color="auto"/>
            </w:tcBorders>
            <w:shd w:val="clear" w:color="000000" w:fill="FFFFFF"/>
            <w:noWrap/>
            <w:hideMark/>
          </w:tcPr>
          <w:p w14:paraId="203F8E67" w14:textId="77777777" w:rsidR="002803ED" w:rsidRPr="002803ED" w:rsidRDefault="002803ED" w:rsidP="002803ED">
            <w:pPr>
              <w:spacing w:after="0" w:line="240" w:lineRule="auto"/>
              <w:jc w:val="center"/>
              <w:rPr>
                <w:rFonts w:ascii="Arial1" w:eastAsia="Times New Roman" w:hAnsi="Arial1" w:cs="Arial"/>
                <w:color w:val="FF0000"/>
                <w:kern w:val="0"/>
                <w:sz w:val="16"/>
                <w:szCs w:val="16"/>
                <w14:ligatures w14:val="none"/>
              </w:rPr>
            </w:pPr>
            <w:r w:rsidRPr="002803ED">
              <w:rPr>
                <w:rFonts w:ascii="Arial1" w:eastAsia="Times New Roman" w:hAnsi="Arial1" w:cs="Arial"/>
                <w:color w:val="FF0000"/>
                <w:kern w:val="0"/>
                <w:sz w:val="16"/>
                <w:szCs w:val="16"/>
                <w14:ligatures w14:val="none"/>
              </w:rPr>
              <w:t>D-V-1, CH-V-6</w:t>
            </w:r>
          </w:p>
        </w:tc>
        <w:tc>
          <w:tcPr>
            <w:tcW w:w="3159" w:type="dxa"/>
            <w:tcBorders>
              <w:top w:val="nil"/>
              <w:left w:val="nil"/>
              <w:bottom w:val="single" w:sz="4" w:space="0" w:color="auto"/>
              <w:right w:val="single" w:sz="4" w:space="0" w:color="auto"/>
            </w:tcBorders>
            <w:shd w:val="clear" w:color="FFD320" w:fill="FFFFFF"/>
            <w:noWrap/>
            <w:vAlign w:val="center"/>
            <w:hideMark/>
          </w:tcPr>
          <w:p w14:paraId="4146D418"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Středoškolský atletický pohár</w:t>
            </w:r>
          </w:p>
        </w:tc>
      </w:tr>
      <w:tr w:rsidR="002803ED" w:rsidRPr="002803ED" w14:paraId="16863648" w14:textId="77777777" w:rsidTr="002803ED">
        <w:trPr>
          <w:trHeight w:val="222"/>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168FEFFD"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4.</w:t>
            </w:r>
          </w:p>
        </w:tc>
        <w:tc>
          <w:tcPr>
            <w:tcW w:w="1025" w:type="dxa"/>
            <w:tcBorders>
              <w:top w:val="nil"/>
              <w:left w:val="nil"/>
              <w:bottom w:val="single" w:sz="4" w:space="0" w:color="auto"/>
              <w:right w:val="single" w:sz="4" w:space="0" w:color="auto"/>
            </w:tcBorders>
            <w:shd w:val="clear" w:color="000000" w:fill="FFFFFF"/>
            <w:noWrap/>
            <w:vAlign w:val="center"/>
            <w:hideMark/>
          </w:tcPr>
          <w:p w14:paraId="2AF679AE"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12.10</w:t>
            </w:r>
          </w:p>
        </w:tc>
        <w:tc>
          <w:tcPr>
            <w:tcW w:w="1809" w:type="dxa"/>
            <w:tcBorders>
              <w:top w:val="nil"/>
              <w:left w:val="nil"/>
              <w:bottom w:val="single" w:sz="4" w:space="0" w:color="auto"/>
              <w:right w:val="single" w:sz="4" w:space="0" w:color="auto"/>
            </w:tcBorders>
            <w:shd w:val="clear" w:color="000000" w:fill="FFFFFF"/>
            <w:noWrap/>
            <w:vAlign w:val="center"/>
            <w:hideMark/>
          </w:tcPr>
          <w:p w14:paraId="4CA6C79A"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Jeseník</w:t>
            </w:r>
          </w:p>
        </w:tc>
        <w:tc>
          <w:tcPr>
            <w:tcW w:w="2113" w:type="dxa"/>
            <w:tcBorders>
              <w:top w:val="nil"/>
              <w:left w:val="nil"/>
              <w:bottom w:val="single" w:sz="4" w:space="0" w:color="auto"/>
              <w:right w:val="single" w:sz="4" w:space="0" w:color="auto"/>
            </w:tcBorders>
            <w:shd w:val="clear" w:color="FFD320" w:fill="FFFFFF"/>
            <w:noWrap/>
            <w:hideMark/>
          </w:tcPr>
          <w:p w14:paraId="35442C0C" w14:textId="77777777" w:rsidR="002803ED" w:rsidRPr="002803ED" w:rsidRDefault="002803ED" w:rsidP="002803ED">
            <w:pPr>
              <w:spacing w:after="0" w:line="240" w:lineRule="auto"/>
              <w:jc w:val="center"/>
              <w:rPr>
                <w:rFonts w:ascii="Arial" w:eastAsia="Times New Roman" w:hAnsi="Arial" w:cs="Arial"/>
                <w:color w:val="FF0000"/>
                <w:kern w:val="0"/>
                <w:sz w:val="16"/>
                <w:szCs w:val="16"/>
                <w14:ligatures w14:val="none"/>
              </w:rPr>
            </w:pPr>
            <w:r w:rsidRPr="002803ED">
              <w:rPr>
                <w:rFonts w:ascii="Arial" w:eastAsia="Times New Roman" w:hAnsi="Arial" w:cs="Arial"/>
                <w:color w:val="FF0000"/>
                <w:kern w:val="0"/>
                <w:sz w:val="16"/>
                <w:szCs w:val="16"/>
                <w14:ligatures w14:val="none"/>
              </w:rPr>
              <w:t>D-V-2</w:t>
            </w:r>
          </w:p>
        </w:tc>
        <w:tc>
          <w:tcPr>
            <w:tcW w:w="3159" w:type="dxa"/>
            <w:tcBorders>
              <w:top w:val="nil"/>
              <w:left w:val="nil"/>
              <w:bottom w:val="single" w:sz="4" w:space="0" w:color="auto"/>
              <w:right w:val="single" w:sz="4" w:space="0" w:color="auto"/>
            </w:tcBorders>
            <w:shd w:val="clear" w:color="FFD320" w:fill="FFFFFF"/>
            <w:noWrap/>
            <w:vAlign w:val="center"/>
            <w:hideMark/>
          </w:tcPr>
          <w:p w14:paraId="135A9EAE"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 xml:space="preserve">Přespolní </w:t>
            </w:r>
            <w:proofErr w:type="gramStart"/>
            <w:r w:rsidRPr="002803ED">
              <w:rPr>
                <w:rFonts w:ascii="Arial" w:eastAsia="Times New Roman" w:hAnsi="Arial" w:cs="Arial"/>
                <w:color w:val="FF0000"/>
                <w:kern w:val="0"/>
                <w:sz w:val="18"/>
                <w:szCs w:val="18"/>
                <w14:ligatures w14:val="none"/>
              </w:rPr>
              <w:t>běh - region</w:t>
            </w:r>
            <w:proofErr w:type="gramEnd"/>
          </w:p>
        </w:tc>
      </w:tr>
      <w:tr w:rsidR="002803ED" w:rsidRPr="002803ED" w14:paraId="650C7934" w14:textId="77777777" w:rsidTr="002803ED">
        <w:trPr>
          <w:trHeight w:val="222"/>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35DD1D0E"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5.</w:t>
            </w:r>
          </w:p>
        </w:tc>
        <w:tc>
          <w:tcPr>
            <w:tcW w:w="1025" w:type="dxa"/>
            <w:tcBorders>
              <w:top w:val="nil"/>
              <w:left w:val="nil"/>
              <w:bottom w:val="single" w:sz="4" w:space="0" w:color="auto"/>
              <w:right w:val="single" w:sz="4" w:space="0" w:color="auto"/>
            </w:tcBorders>
            <w:shd w:val="clear" w:color="000000" w:fill="FFFFFF"/>
            <w:noWrap/>
            <w:vAlign w:val="center"/>
            <w:hideMark/>
          </w:tcPr>
          <w:p w14:paraId="7EB08510"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21.10</w:t>
            </w:r>
          </w:p>
        </w:tc>
        <w:tc>
          <w:tcPr>
            <w:tcW w:w="1809" w:type="dxa"/>
            <w:tcBorders>
              <w:top w:val="nil"/>
              <w:left w:val="nil"/>
              <w:bottom w:val="single" w:sz="4" w:space="0" w:color="auto"/>
              <w:right w:val="single" w:sz="4" w:space="0" w:color="auto"/>
            </w:tcBorders>
            <w:shd w:val="clear" w:color="000000" w:fill="FFFFFF"/>
            <w:noWrap/>
            <w:vAlign w:val="center"/>
            <w:hideMark/>
          </w:tcPr>
          <w:p w14:paraId="54EDB4FE"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Šumperk</w:t>
            </w:r>
          </w:p>
        </w:tc>
        <w:tc>
          <w:tcPr>
            <w:tcW w:w="2113" w:type="dxa"/>
            <w:tcBorders>
              <w:top w:val="nil"/>
              <w:left w:val="nil"/>
              <w:bottom w:val="single" w:sz="4" w:space="0" w:color="auto"/>
              <w:right w:val="single" w:sz="4" w:space="0" w:color="auto"/>
            </w:tcBorders>
            <w:shd w:val="clear" w:color="000000" w:fill="FFFFFF"/>
            <w:noWrap/>
            <w:hideMark/>
          </w:tcPr>
          <w:p w14:paraId="3E45499E" w14:textId="77777777" w:rsidR="002803ED" w:rsidRPr="002803ED" w:rsidRDefault="002803ED" w:rsidP="002803ED">
            <w:pPr>
              <w:spacing w:after="0" w:line="240" w:lineRule="auto"/>
              <w:jc w:val="center"/>
              <w:rPr>
                <w:rFonts w:ascii="Arial" w:eastAsia="Times New Roman" w:hAnsi="Arial" w:cs="Arial"/>
                <w:color w:val="000000"/>
                <w:kern w:val="0"/>
                <w:sz w:val="16"/>
                <w:szCs w:val="16"/>
                <w14:ligatures w14:val="none"/>
              </w:rPr>
            </w:pPr>
            <w:r w:rsidRPr="002803ED">
              <w:rPr>
                <w:rFonts w:ascii="Arial" w:eastAsia="Times New Roman" w:hAnsi="Arial" w:cs="Arial"/>
                <w:color w:val="000000"/>
                <w:kern w:val="0"/>
                <w:sz w:val="16"/>
                <w:szCs w:val="16"/>
                <w14:ligatures w14:val="none"/>
              </w:rPr>
              <w:t>jednotlivci</w:t>
            </w:r>
          </w:p>
        </w:tc>
        <w:tc>
          <w:tcPr>
            <w:tcW w:w="3159" w:type="dxa"/>
            <w:tcBorders>
              <w:top w:val="nil"/>
              <w:left w:val="nil"/>
              <w:bottom w:val="single" w:sz="4" w:space="0" w:color="auto"/>
              <w:right w:val="single" w:sz="4" w:space="0" w:color="auto"/>
            </w:tcBorders>
            <w:shd w:val="clear" w:color="FFD320" w:fill="FFFFFF"/>
            <w:noWrap/>
            <w:vAlign w:val="center"/>
            <w:hideMark/>
          </w:tcPr>
          <w:p w14:paraId="032607F8" w14:textId="77777777" w:rsidR="002803ED" w:rsidRPr="002803ED" w:rsidRDefault="002803ED" w:rsidP="002803ED">
            <w:pPr>
              <w:spacing w:after="0" w:line="240" w:lineRule="auto"/>
              <w:jc w:val="center"/>
              <w:rPr>
                <w:rFonts w:ascii="Arial" w:eastAsia="Times New Roman" w:hAnsi="Arial" w:cs="Arial"/>
                <w:kern w:val="0"/>
                <w:sz w:val="18"/>
                <w:szCs w:val="18"/>
                <w14:ligatures w14:val="none"/>
              </w:rPr>
            </w:pPr>
            <w:r w:rsidRPr="002803ED">
              <w:rPr>
                <w:rFonts w:ascii="Arial" w:eastAsia="Times New Roman" w:hAnsi="Arial" w:cs="Arial"/>
                <w:kern w:val="0"/>
                <w:sz w:val="18"/>
                <w:szCs w:val="18"/>
                <w14:ligatures w14:val="none"/>
              </w:rPr>
              <w:t xml:space="preserve">Orientační </w:t>
            </w:r>
            <w:proofErr w:type="gramStart"/>
            <w:r w:rsidRPr="002803ED">
              <w:rPr>
                <w:rFonts w:ascii="Arial" w:eastAsia="Times New Roman" w:hAnsi="Arial" w:cs="Arial"/>
                <w:kern w:val="0"/>
                <w:sz w:val="18"/>
                <w:szCs w:val="18"/>
                <w14:ligatures w14:val="none"/>
              </w:rPr>
              <w:t>běh - okres</w:t>
            </w:r>
            <w:proofErr w:type="gramEnd"/>
          </w:p>
        </w:tc>
      </w:tr>
      <w:tr w:rsidR="002803ED" w:rsidRPr="002803ED" w14:paraId="79BAC712" w14:textId="77777777" w:rsidTr="002803ED">
        <w:trPr>
          <w:trHeight w:val="222"/>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2A929E01"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6.</w:t>
            </w:r>
          </w:p>
        </w:tc>
        <w:tc>
          <w:tcPr>
            <w:tcW w:w="1025" w:type="dxa"/>
            <w:tcBorders>
              <w:top w:val="nil"/>
              <w:left w:val="nil"/>
              <w:bottom w:val="single" w:sz="4" w:space="0" w:color="auto"/>
              <w:right w:val="single" w:sz="4" w:space="0" w:color="auto"/>
            </w:tcBorders>
            <w:shd w:val="clear" w:color="000000" w:fill="FFFFFF"/>
            <w:noWrap/>
            <w:vAlign w:val="center"/>
            <w:hideMark/>
          </w:tcPr>
          <w:p w14:paraId="55C45C3C"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18.11</w:t>
            </w:r>
          </w:p>
        </w:tc>
        <w:tc>
          <w:tcPr>
            <w:tcW w:w="1809" w:type="dxa"/>
            <w:tcBorders>
              <w:top w:val="nil"/>
              <w:left w:val="nil"/>
              <w:bottom w:val="single" w:sz="4" w:space="0" w:color="auto"/>
              <w:right w:val="single" w:sz="4" w:space="0" w:color="auto"/>
            </w:tcBorders>
            <w:shd w:val="clear" w:color="auto" w:fill="auto"/>
            <w:noWrap/>
            <w:vAlign w:val="center"/>
            <w:hideMark/>
          </w:tcPr>
          <w:p w14:paraId="69135BC3"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hala gymnázia</w:t>
            </w:r>
          </w:p>
        </w:tc>
        <w:tc>
          <w:tcPr>
            <w:tcW w:w="2113" w:type="dxa"/>
            <w:tcBorders>
              <w:top w:val="nil"/>
              <w:left w:val="nil"/>
              <w:bottom w:val="single" w:sz="4" w:space="0" w:color="auto"/>
              <w:right w:val="single" w:sz="4" w:space="0" w:color="auto"/>
            </w:tcBorders>
            <w:shd w:val="clear" w:color="000000" w:fill="FFFFFF"/>
            <w:noWrap/>
            <w:vAlign w:val="center"/>
            <w:hideMark/>
          </w:tcPr>
          <w:p w14:paraId="26B42C3F"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CH-V-1</w:t>
            </w:r>
          </w:p>
        </w:tc>
        <w:tc>
          <w:tcPr>
            <w:tcW w:w="3159" w:type="dxa"/>
            <w:tcBorders>
              <w:top w:val="nil"/>
              <w:left w:val="nil"/>
              <w:bottom w:val="single" w:sz="4" w:space="0" w:color="auto"/>
              <w:right w:val="single" w:sz="4" w:space="0" w:color="auto"/>
            </w:tcBorders>
            <w:shd w:val="clear" w:color="FFD320" w:fill="FFFFFF"/>
            <w:noWrap/>
            <w:vAlign w:val="center"/>
            <w:hideMark/>
          </w:tcPr>
          <w:p w14:paraId="69122FA5" w14:textId="77777777" w:rsidR="002803ED" w:rsidRPr="002803ED" w:rsidRDefault="002803ED" w:rsidP="002803ED">
            <w:pPr>
              <w:spacing w:after="0" w:line="240" w:lineRule="auto"/>
              <w:jc w:val="center"/>
              <w:rPr>
                <w:rFonts w:ascii="Arial" w:eastAsia="Times New Roman" w:hAnsi="Arial" w:cs="Arial"/>
                <w:kern w:val="0"/>
                <w:sz w:val="18"/>
                <w:szCs w:val="18"/>
                <w14:ligatures w14:val="none"/>
              </w:rPr>
            </w:pPr>
            <w:proofErr w:type="spellStart"/>
            <w:r w:rsidRPr="002803ED">
              <w:rPr>
                <w:rFonts w:ascii="Arial" w:eastAsia="Times New Roman" w:hAnsi="Arial" w:cs="Arial"/>
                <w:kern w:val="0"/>
                <w:sz w:val="18"/>
                <w:szCs w:val="18"/>
                <w14:ligatures w14:val="none"/>
              </w:rPr>
              <w:t>Futsalová</w:t>
            </w:r>
            <w:proofErr w:type="spellEnd"/>
            <w:r w:rsidRPr="002803ED">
              <w:rPr>
                <w:rFonts w:ascii="Arial" w:eastAsia="Times New Roman" w:hAnsi="Arial" w:cs="Arial"/>
                <w:kern w:val="0"/>
                <w:sz w:val="18"/>
                <w:szCs w:val="18"/>
                <w14:ligatures w14:val="none"/>
              </w:rPr>
              <w:t xml:space="preserve"> liga - 1.kolo</w:t>
            </w:r>
          </w:p>
        </w:tc>
      </w:tr>
      <w:tr w:rsidR="002803ED" w:rsidRPr="002803ED" w14:paraId="7B0B0B96" w14:textId="77777777" w:rsidTr="002803ED">
        <w:trPr>
          <w:trHeight w:val="222"/>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0D740098"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7.</w:t>
            </w:r>
          </w:p>
        </w:tc>
        <w:tc>
          <w:tcPr>
            <w:tcW w:w="1025" w:type="dxa"/>
            <w:tcBorders>
              <w:top w:val="nil"/>
              <w:left w:val="nil"/>
              <w:bottom w:val="single" w:sz="4" w:space="0" w:color="auto"/>
              <w:right w:val="single" w:sz="4" w:space="0" w:color="auto"/>
            </w:tcBorders>
            <w:shd w:val="clear" w:color="000000" w:fill="FFFFFF"/>
            <w:noWrap/>
            <w:vAlign w:val="center"/>
            <w:hideMark/>
          </w:tcPr>
          <w:p w14:paraId="36476EDB"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23.11</w:t>
            </w:r>
          </w:p>
        </w:tc>
        <w:tc>
          <w:tcPr>
            <w:tcW w:w="1809" w:type="dxa"/>
            <w:tcBorders>
              <w:top w:val="nil"/>
              <w:left w:val="nil"/>
              <w:bottom w:val="single" w:sz="4" w:space="0" w:color="auto"/>
              <w:right w:val="single" w:sz="4" w:space="0" w:color="auto"/>
            </w:tcBorders>
            <w:shd w:val="clear" w:color="auto" w:fill="auto"/>
            <w:noWrap/>
            <w:vAlign w:val="center"/>
            <w:hideMark/>
          </w:tcPr>
          <w:p w14:paraId="6D74A4C4"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hala gymnázia</w:t>
            </w:r>
          </w:p>
        </w:tc>
        <w:tc>
          <w:tcPr>
            <w:tcW w:w="2113" w:type="dxa"/>
            <w:tcBorders>
              <w:top w:val="nil"/>
              <w:left w:val="nil"/>
              <w:bottom w:val="single" w:sz="4" w:space="0" w:color="auto"/>
              <w:right w:val="single" w:sz="4" w:space="0" w:color="auto"/>
            </w:tcBorders>
            <w:shd w:val="clear" w:color="FFFFFF" w:fill="FFFFFF"/>
            <w:noWrap/>
            <w:vAlign w:val="center"/>
            <w:hideMark/>
          </w:tcPr>
          <w:p w14:paraId="2EE1F1E9"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CH-IV-3</w:t>
            </w:r>
          </w:p>
        </w:tc>
        <w:tc>
          <w:tcPr>
            <w:tcW w:w="3159" w:type="dxa"/>
            <w:tcBorders>
              <w:top w:val="nil"/>
              <w:left w:val="nil"/>
              <w:bottom w:val="single" w:sz="4" w:space="0" w:color="auto"/>
              <w:right w:val="single" w:sz="4" w:space="0" w:color="auto"/>
            </w:tcBorders>
            <w:shd w:val="clear" w:color="000000" w:fill="FFFFFF"/>
            <w:noWrap/>
            <w:vAlign w:val="center"/>
            <w:hideMark/>
          </w:tcPr>
          <w:p w14:paraId="2D0A311E"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Florbal - IV.CH</w:t>
            </w:r>
          </w:p>
        </w:tc>
      </w:tr>
      <w:tr w:rsidR="002803ED" w:rsidRPr="002803ED" w14:paraId="3467795F" w14:textId="77777777" w:rsidTr="002803ED">
        <w:trPr>
          <w:trHeight w:val="222"/>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71C86277"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8.</w:t>
            </w:r>
          </w:p>
        </w:tc>
        <w:tc>
          <w:tcPr>
            <w:tcW w:w="1025" w:type="dxa"/>
            <w:tcBorders>
              <w:top w:val="nil"/>
              <w:left w:val="nil"/>
              <w:bottom w:val="single" w:sz="4" w:space="0" w:color="auto"/>
              <w:right w:val="single" w:sz="4" w:space="0" w:color="auto"/>
            </w:tcBorders>
            <w:shd w:val="clear" w:color="auto" w:fill="auto"/>
            <w:noWrap/>
            <w:vAlign w:val="center"/>
            <w:hideMark/>
          </w:tcPr>
          <w:p w14:paraId="2F765B81"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23.11</w:t>
            </w:r>
          </w:p>
        </w:tc>
        <w:tc>
          <w:tcPr>
            <w:tcW w:w="1809" w:type="dxa"/>
            <w:tcBorders>
              <w:top w:val="nil"/>
              <w:left w:val="nil"/>
              <w:bottom w:val="single" w:sz="4" w:space="0" w:color="auto"/>
              <w:right w:val="single" w:sz="4" w:space="0" w:color="auto"/>
            </w:tcBorders>
            <w:shd w:val="clear" w:color="000000" w:fill="FFFFFF"/>
            <w:noWrap/>
            <w:vAlign w:val="center"/>
            <w:hideMark/>
          </w:tcPr>
          <w:p w14:paraId="6AA12978"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hala TS</w:t>
            </w:r>
          </w:p>
        </w:tc>
        <w:tc>
          <w:tcPr>
            <w:tcW w:w="2113" w:type="dxa"/>
            <w:tcBorders>
              <w:top w:val="nil"/>
              <w:left w:val="nil"/>
              <w:bottom w:val="single" w:sz="4" w:space="0" w:color="auto"/>
              <w:right w:val="single" w:sz="4" w:space="0" w:color="auto"/>
            </w:tcBorders>
            <w:shd w:val="clear" w:color="000000" w:fill="FFFFFF"/>
            <w:noWrap/>
            <w:vAlign w:val="center"/>
            <w:hideMark/>
          </w:tcPr>
          <w:p w14:paraId="43C0D6FB"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CH-V-1</w:t>
            </w:r>
          </w:p>
        </w:tc>
        <w:tc>
          <w:tcPr>
            <w:tcW w:w="3159" w:type="dxa"/>
            <w:tcBorders>
              <w:top w:val="nil"/>
              <w:left w:val="nil"/>
              <w:bottom w:val="single" w:sz="4" w:space="0" w:color="auto"/>
              <w:right w:val="single" w:sz="4" w:space="0" w:color="auto"/>
            </w:tcBorders>
            <w:shd w:val="clear" w:color="000000" w:fill="FFFFFF"/>
            <w:noWrap/>
            <w:vAlign w:val="center"/>
            <w:hideMark/>
          </w:tcPr>
          <w:p w14:paraId="580434B9"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proofErr w:type="gramStart"/>
            <w:r w:rsidRPr="002803ED">
              <w:rPr>
                <w:rFonts w:ascii="Arial" w:eastAsia="Times New Roman" w:hAnsi="Arial" w:cs="Arial"/>
                <w:color w:val="000000"/>
                <w:kern w:val="0"/>
                <w:sz w:val="18"/>
                <w:szCs w:val="18"/>
                <w14:ligatures w14:val="none"/>
              </w:rPr>
              <w:t>Basketbal - okres</w:t>
            </w:r>
            <w:proofErr w:type="gramEnd"/>
          </w:p>
        </w:tc>
      </w:tr>
      <w:tr w:rsidR="002803ED" w:rsidRPr="002803ED" w14:paraId="137BF67B" w14:textId="77777777" w:rsidTr="002803ED">
        <w:trPr>
          <w:trHeight w:val="222"/>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00A7F507"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9.</w:t>
            </w:r>
          </w:p>
        </w:tc>
        <w:tc>
          <w:tcPr>
            <w:tcW w:w="1025" w:type="dxa"/>
            <w:tcBorders>
              <w:top w:val="nil"/>
              <w:left w:val="nil"/>
              <w:bottom w:val="single" w:sz="4" w:space="0" w:color="auto"/>
              <w:right w:val="single" w:sz="4" w:space="0" w:color="auto"/>
            </w:tcBorders>
            <w:shd w:val="clear" w:color="auto" w:fill="auto"/>
            <w:noWrap/>
            <w:vAlign w:val="center"/>
            <w:hideMark/>
          </w:tcPr>
          <w:p w14:paraId="466FB3E8"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24.11</w:t>
            </w:r>
          </w:p>
        </w:tc>
        <w:tc>
          <w:tcPr>
            <w:tcW w:w="1809" w:type="dxa"/>
            <w:tcBorders>
              <w:top w:val="nil"/>
              <w:left w:val="nil"/>
              <w:bottom w:val="single" w:sz="4" w:space="0" w:color="auto"/>
              <w:right w:val="single" w:sz="4" w:space="0" w:color="auto"/>
            </w:tcBorders>
            <w:shd w:val="clear" w:color="auto" w:fill="auto"/>
            <w:noWrap/>
            <w:vAlign w:val="center"/>
            <w:hideMark/>
          </w:tcPr>
          <w:p w14:paraId="4655A51F"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hala gymnázia</w:t>
            </w:r>
          </w:p>
        </w:tc>
        <w:tc>
          <w:tcPr>
            <w:tcW w:w="2113" w:type="dxa"/>
            <w:tcBorders>
              <w:top w:val="nil"/>
              <w:left w:val="nil"/>
              <w:bottom w:val="single" w:sz="4" w:space="0" w:color="auto"/>
              <w:right w:val="single" w:sz="4" w:space="0" w:color="auto"/>
            </w:tcBorders>
            <w:shd w:val="clear" w:color="FFFFFF" w:fill="FFFFFF"/>
            <w:noWrap/>
            <w:vAlign w:val="center"/>
            <w:hideMark/>
          </w:tcPr>
          <w:p w14:paraId="5EAC7365"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CH-III-4</w:t>
            </w:r>
          </w:p>
        </w:tc>
        <w:tc>
          <w:tcPr>
            <w:tcW w:w="3159" w:type="dxa"/>
            <w:tcBorders>
              <w:top w:val="nil"/>
              <w:left w:val="nil"/>
              <w:bottom w:val="single" w:sz="4" w:space="0" w:color="auto"/>
              <w:right w:val="single" w:sz="4" w:space="0" w:color="auto"/>
            </w:tcBorders>
            <w:shd w:val="clear" w:color="FFD320" w:fill="FFFFFF"/>
            <w:noWrap/>
            <w:vAlign w:val="center"/>
            <w:hideMark/>
          </w:tcPr>
          <w:p w14:paraId="18D3E16E" w14:textId="77777777" w:rsidR="002803ED" w:rsidRPr="002803ED" w:rsidRDefault="002803ED" w:rsidP="002803ED">
            <w:pPr>
              <w:spacing w:after="0" w:line="240" w:lineRule="auto"/>
              <w:jc w:val="center"/>
              <w:rPr>
                <w:rFonts w:ascii="Arial" w:eastAsia="Times New Roman" w:hAnsi="Arial" w:cs="Arial"/>
                <w:kern w:val="0"/>
                <w:sz w:val="18"/>
                <w:szCs w:val="18"/>
                <w14:ligatures w14:val="none"/>
              </w:rPr>
            </w:pPr>
            <w:proofErr w:type="gramStart"/>
            <w:r w:rsidRPr="002803ED">
              <w:rPr>
                <w:rFonts w:ascii="Arial" w:eastAsia="Times New Roman" w:hAnsi="Arial" w:cs="Arial"/>
                <w:kern w:val="0"/>
                <w:sz w:val="18"/>
                <w:szCs w:val="18"/>
                <w14:ligatures w14:val="none"/>
              </w:rPr>
              <w:t>Florbal - okrsek</w:t>
            </w:r>
            <w:proofErr w:type="gramEnd"/>
          </w:p>
        </w:tc>
      </w:tr>
      <w:tr w:rsidR="002803ED" w:rsidRPr="002803ED" w14:paraId="22A187AA" w14:textId="77777777" w:rsidTr="002803ED">
        <w:trPr>
          <w:trHeight w:val="222"/>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15AB8508"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10.</w:t>
            </w:r>
          </w:p>
        </w:tc>
        <w:tc>
          <w:tcPr>
            <w:tcW w:w="1025" w:type="dxa"/>
            <w:tcBorders>
              <w:top w:val="nil"/>
              <w:left w:val="nil"/>
              <w:bottom w:val="single" w:sz="4" w:space="0" w:color="auto"/>
              <w:right w:val="single" w:sz="4" w:space="0" w:color="auto"/>
            </w:tcBorders>
            <w:shd w:val="clear" w:color="auto" w:fill="auto"/>
            <w:noWrap/>
            <w:vAlign w:val="center"/>
            <w:hideMark/>
          </w:tcPr>
          <w:p w14:paraId="701B4E28"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24.11</w:t>
            </w:r>
          </w:p>
        </w:tc>
        <w:tc>
          <w:tcPr>
            <w:tcW w:w="1809" w:type="dxa"/>
            <w:tcBorders>
              <w:top w:val="nil"/>
              <w:left w:val="nil"/>
              <w:bottom w:val="single" w:sz="4" w:space="0" w:color="auto"/>
              <w:right w:val="single" w:sz="4" w:space="0" w:color="auto"/>
            </w:tcBorders>
            <w:shd w:val="clear" w:color="auto" w:fill="auto"/>
            <w:noWrap/>
            <w:vAlign w:val="center"/>
            <w:hideMark/>
          </w:tcPr>
          <w:p w14:paraId="629254F5"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hala gymnázia</w:t>
            </w:r>
          </w:p>
        </w:tc>
        <w:tc>
          <w:tcPr>
            <w:tcW w:w="2113" w:type="dxa"/>
            <w:tcBorders>
              <w:top w:val="nil"/>
              <w:left w:val="nil"/>
              <w:bottom w:val="single" w:sz="4" w:space="0" w:color="auto"/>
              <w:right w:val="single" w:sz="4" w:space="0" w:color="auto"/>
            </w:tcBorders>
            <w:shd w:val="clear" w:color="FFD320" w:fill="FFFFFF"/>
            <w:noWrap/>
            <w:vAlign w:val="center"/>
            <w:hideMark/>
          </w:tcPr>
          <w:p w14:paraId="22D221BC" w14:textId="77777777" w:rsidR="002803ED" w:rsidRPr="002803ED" w:rsidRDefault="002803ED" w:rsidP="002803ED">
            <w:pPr>
              <w:spacing w:after="0" w:line="240" w:lineRule="auto"/>
              <w:jc w:val="center"/>
              <w:rPr>
                <w:rFonts w:ascii="Arial" w:eastAsia="Times New Roman" w:hAnsi="Arial" w:cs="Arial"/>
                <w:kern w:val="0"/>
                <w:sz w:val="18"/>
                <w:szCs w:val="18"/>
                <w14:ligatures w14:val="none"/>
              </w:rPr>
            </w:pPr>
            <w:r w:rsidRPr="002803ED">
              <w:rPr>
                <w:rFonts w:ascii="Arial" w:eastAsia="Times New Roman" w:hAnsi="Arial" w:cs="Arial"/>
                <w:kern w:val="0"/>
                <w:sz w:val="18"/>
                <w:szCs w:val="18"/>
                <w14:ligatures w14:val="none"/>
              </w:rPr>
              <w:t>D-III-2</w:t>
            </w:r>
          </w:p>
        </w:tc>
        <w:tc>
          <w:tcPr>
            <w:tcW w:w="3159" w:type="dxa"/>
            <w:tcBorders>
              <w:top w:val="nil"/>
              <w:left w:val="nil"/>
              <w:bottom w:val="single" w:sz="4" w:space="0" w:color="auto"/>
              <w:right w:val="single" w:sz="4" w:space="0" w:color="auto"/>
            </w:tcBorders>
            <w:shd w:val="clear" w:color="auto" w:fill="auto"/>
            <w:noWrap/>
            <w:vAlign w:val="center"/>
            <w:hideMark/>
          </w:tcPr>
          <w:p w14:paraId="7264DDE5"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Florbal – okrsek</w:t>
            </w:r>
          </w:p>
        </w:tc>
      </w:tr>
      <w:tr w:rsidR="002803ED" w:rsidRPr="002803ED" w14:paraId="23AE8838" w14:textId="77777777" w:rsidTr="002803ED">
        <w:trPr>
          <w:trHeight w:val="222"/>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29DE46C5"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11.</w:t>
            </w:r>
          </w:p>
        </w:tc>
        <w:tc>
          <w:tcPr>
            <w:tcW w:w="1025" w:type="dxa"/>
            <w:tcBorders>
              <w:top w:val="nil"/>
              <w:left w:val="nil"/>
              <w:bottom w:val="single" w:sz="4" w:space="0" w:color="auto"/>
              <w:right w:val="single" w:sz="4" w:space="0" w:color="auto"/>
            </w:tcBorders>
            <w:shd w:val="clear" w:color="000000" w:fill="FFFFFF"/>
            <w:noWrap/>
            <w:vAlign w:val="center"/>
            <w:hideMark/>
          </w:tcPr>
          <w:p w14:paraId="4F4DCE61"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8.11</w:t>
            </w:r>
          </w:p>
        </w:tc>
        <w:tc>
          <w:tcPr>
            <w:tcW w:w="1809" w:type="dxa"/>
            <w:tcBorders>
              <w:top w:val="nil"/>
              <w:left w:val="nil"/>
              <w:bottom w:val="single" w:sz="4" w:space="0" w:color="auto"/>
              <w:right w:val="single" w:sz="4" w:space="0" w:color="auto"/>
            </w:tcBorders>
            <w:shd w:val="clear" w:color="auto" w:fill="auto"/>
            <w:noWrap/>
            <w:vAlign w:val="center"/>
            <w:hideMark/>
          </w:tcPr>
          <w:p w14:paraId="76F33EC5"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hala gymnázia</w:t>
            </w:r>
          </w:p>
        </w:tc>
        <w:tc>
          <w:tcPr>
            <w:tcW w:w="2113" w:type="dxa"/>
            <w:tcBorders>
              <w:top w:val="nil"/>
              <w:left w:val="nil"/>
              <w:bottom w:val="single" w:sz="4" w:space="0" w:color="auto"/>
              <w:right w:val="single" w:sz="4" w:space="0" w:color="auto"/>
            </w:tcBorders>
            <w:shd w:val="clear" w:color="FFFFFF" w:fill="FFFFFF"/>
            <w:noWrap/>
            <w:vAlign w:val="center"/>
            <w:hideMark/>
          </w:tcPr>
          <w:p w14:paraId="6CBBFC1B"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D-IV-2</w:t>
            </w:r>
          </w:p>
        </w:tc>
        <w:tc>
          <w:tcPr>
            <w:tcW w:w="3159" w:type="dxa"/>
            <w:tcBorders>
              <w:top w:val="nil"/>
              <w:left w:val="nil"/>
              <w:bottom w:val="single" w:sz="4" w:space="0" w:color="auto"/>
              <w:right w:val="single" w:sz="4" w:space="0" w:color="auto"/>
            </w:tcBorders>
            <w:shd w:val="clear" w:color="auto" w:fill="auto"/>
            <w:noWrap/>
            <w:vAlign w:val="center"/>
            <w:hideMark/>
          </w:tcPr>
          <w:p w14:paraId="02C3916C"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Florbal – okrsek</w:t>
            </w:r>
          </w:p>
        </w:tc>
      </w:tr>
      <w:tr w:rsidR="002803ED" w:rsidRPr="002803ED" w14:paraId="7B3E91BE" w14:textId="77777777" w:rsidTr="002803ED">
        <w:trPr>
          <w:trHeight w:val="222"/>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79AC97B9"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12.</w:t>
            </w:r>
          </w:p>
        </w:tc>
        <w:tc>
          <w:tcPr>
            <w:tcW w:w="1025" w:type="dxa"/>
            <w:tcBorders>
              <w:top w:val="nil"/>
              <w:left w:val="nil"/>
              <w:bottom w:val="single" w:sz="4" w:space="0" w:color="auto"/>
              <w:right w:val="single" w:sz="4" w:space="0" w:color="auto"/>
            </w:tcBorders>
            <w:shd w:val="clear" w:color="auto" w:fill="auto"/>
            <w:noWrap/>
            <w:vAlign w:val="center"/>
            <w:hideMark/>
          </w:tcPr>
          <w:p w14:paraId="6D457AB5"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25.11</w:t>
            </w:r>
          </w:p>
        </w:tc>
        <w:tc>
          <w:tcPr>
            <w:tcW w:w="1809" w:type="dxa"/>
            <w:tcBorders>
              <w:top w:val="nil"/>
              <w:left w:val="nil"/>
              <w:bottom w:val="single" w:sz="4" w:space="0" w:color="auto"/>
              <w:right w:val="single" w:sz="4" w:space="0" w:color="auto"/>
            </w:tcBorders>
            <w:shd w:val="clear" w:color="000000" w:fill="FFFFFF"/>
            <w:noWrap/>
            <w:vAlign w:val="center"/>
            <w:hideMark/>
          </w:tcPr>
          <w:p w14:paraId="1D815E2D"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III.ZŠ Šumperk</w:t>
            </w:r>
          </w:p>
        </w:tc>
        <w:tc>
          <w:tcPr>
            <w:tcW w:w="2113" w:type="dxa"/>
            <w:tcBorders>
              <w:top w:val="nil"/>
              <w:left w:val="nil"/>
              <w:bottom w:val="single" w:sz="4" w:space="0" w:color="auto"/>
              <w:right w:val="single" w:sz="4" w:space="0" w:color="auto"/>
            </w:tcBorders>
            <w:shd w:val="clear" w:color="FFFFFF" w:fill="FFFFFF"/>
            <w:noWrap/>
            <w:vAlign w:val="center"/>
            <w:hideMark/>
          </w:tcPr>
          <w:p w14:paraId="0706B7E6"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D-IV-4</w:t>
            </w:r>
          </w:p>
        </w:tc>
        <w:tc>
          <w:tcPr>
            <w:tcW w:w="3159" w:type="dxa"/>
            <w:tcBorders>
              <w:top w:val="nil"/>
              <w:left w:val="nil"/>
              <w:bottom w:val="single" w:sz="4" w:space="0" w:color="auto"/>
              <w:right w:val="single" w:sz="4" w:space="0" w:color="auto"/>
            </w:tcBorders>
            <w:shd w:val="clear" w:color="auto" w:fill="auto"/>
            <w:noWrap/>
            <w:vAlign w:val="center"/>
            <w:hideMark/>
          </w:tcPr>
          <w:p w14:paraId="27C993F9"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Florbal – okres</w:t>
            </w:r>
          </w:p>
        </w:tc>
      </w:tr>
      <w:tr w:rsidR="002803ED" w:rsidRPr="002803ED" w14:paraId="79F57998" w14:textId="77777777" w:rsidTr="002803ED">
        <w:trPr>
          <w:trHeight w:val="218"/>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2A6A2182"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13.</w:t>
            </w:r>
          </w:p>
        </w:tc>
        <w:tc>
          <w:tcPr>
            <w:tcW w:w="1025" w:type="dxa"/>
            <w:tcBorders>
              <w:top w:val="nil"/>
              <w:left w:val="nil"/>
              <w:bottom w:val="single" w:sz="4" w:space="0" w:color="auto"/>
              <w:right w:val="single" w:sz="4" w:space="0" w:color="auto"/>
            </w:tcBorders>
            <w:shd w:val="clear" w:color="auto" w:fill="auto"/>
            <w:noWrap/>
            <w:vAlign w:val="center"/>
            <w:hideMark/>
          </w:tcPr>
          <w:p w14:paraId="449438E4"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7.12</w:t>
            </w:r>
          </w:p>
        </w:tc>
        <w:tc>
          <w:tcPr>
            <w:tcW w:w="1809" w:type="dxa"/>
            <w:tcBorders>
              <w:top w:val="nil"/>
              <w:left w:val="nil"/>
              <w:bottom w:val="single" w:sz="4" w:space="0" w:color="auto"/>
              <w:right w:val="single" w:sz="4" w:space="0" w:color="auto"/>
            </w:tcBorders>
            <w:shd w:val="clear" w:color="000000" w:fill="FFFFFF"/>
            <w:noWrap/>
            <w:vAlign w:val="center"/>
            <w:hideMark/>
          </w:tcPr>
          <w:p w14:paraId="0557534E"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hala TS</w:t>
            </w:r>
          </w:p>
        </w:tc>
        <w:tc>
          <w:tcPr>
            <w:tcW w:w="2113" w:type="dxa"/>
            <w:tcBorders>
              <w:top w:val="nil"/>
              <w:left w:val="nil"/>
              <w:bottom w:val="single" w:sz="4" w:space="0" w:color="auto"/>
              <w:right w:val="single" w:sz="4" w:space="0" w:color="auto"/>
            </w:tcBorders>
            <w:shd w:val="clear" w:color="000000" w:fill="FFFFFF"/>
            <w:noWrap/>
            <w:vAlign w:val="center"/>
            <w:hideMark/>
          </w:tcPr>
          <w:p w14:paraId="02238DF6"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 xml:space="preserve">D-V-2 </w:t>
            </w:r>
          </w:p>
        </w:tc>
        <w:tc>
          <w:tcPr>
            <w:tcW w:w="3159" w:type="dxa"/>
            <w:tcBorders>
              <w:top w:val="nil"/>
              <w:left w:val="nil"/>
              <w:bottom w:val="single" w:sz="4" w:space="0" w:color="auto"/>
              <w:right w:val="single" w:sz="4" w:space="0" w:color="auto"/>
            </w:tcBorders>
            <w:shd w:val="clear" w:color="FFFFFF" w:fill="FFFFFF"/>
            <w:noWrap/>
            <w:vAlign w:val="center"/>
            <w:hideMark/>
          </w:tcPr>
          <w:p w14:paraId="2909D9CE"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Basketbal – region</w:t>
            </w:r>
          </w:p>
        </w:tc>
      </w:tr>
      <w:tr w:rsidR="002803ED" w:rsidRPr="002803ED" w14:paraId="0E555865" w14:textId="77777777" w:rsidTr="002803ED">
        <w:trPr>
          <w:trHeight w:val="222"/>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5946B12E"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14.</w:t>
            </w:r>
          </w:p>
        </w:tc>
        <w:tc>
          <w:tcPr>
            <w:tcW w:w="1025" w:type="dxa"/>
            <w:tcBorders>
              <w:top w:val="nil"/>
              <w:left w:val="nil"/>
              <w:bottom w:val="single" w:sz="4" w:space="0" w:color="auto"/>
              <w:right w:val="single" w:sz="4" w:space="0" w:color="auto"/>
            </w:tcBorders>
            <w:shd w:val="clear" w:color="000000" w:fill="FFFFFF"/>
            <w:noWrap/>
            <w:vAlign w:val="center"/>
            <w:hideMark/>
          </w:tcPr>
          <w:p w14:paraId="08082062"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9.12</w:t>
            </w:r>
          </w:p>
        </w:tc>
        <w:tc>
          <w:tcPr>
            <w:tcW w:w="1809" w:type="dxa"/>
            <w:tcBorders>
              <w:top w:val="nil"/>
              <w:left w:val="nil"/>
              <w:bottom w:val="single" w:sz="4" w:space="0" w:color="auto"/>
              <w:right w:val="single" w:sz="4" w:space="0" w:color="auto"/>
            </w:tcBorders>
            <w:shd w:val="clear" w:color="000000" w:fill="FFFFFF"/>
            <w:noWrap/>
            <w:vAlign w:val="center"/>
            <w:hideMark/>
          </w:tcPr>
          <w:p w14:paraId="3ACF0DF1"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Prostějov</w:t>
            </w:r>
          </w:p>
        </w:tc>
        <w:tc>
          <w:tcPr>
            <w:tcW w:w="2113" w:type="dxa"/>
            <w:tcBorders>
              <w:top w:val="nil"/>
              <w:left w:val="nil"/>
              <w:bottom w:val="single" w:sz="4" w:space="0" w:color="auto"/>
              <w:right w:val="single" w:sz="4" w:space="0" w:color="auto"/>
            </w:tcBorders>
            <w:shd w:val="clear" w:color="000000" w:fill="FFFFFF"/>
            <w:noWrap/>
            <w:vAlign w:val="center"/>
            <w:hideMark/>
          </w:tcPr>
          <w:p w14:paraId="3456B530"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CH-V-4</w:t>
            </w:r>
          </w:p>
        </w:tc>
        <w:tc>
          <w:tcPr>
            <w:tcW w:w="3159" w:type="dxa"/>
            <w:tcBorders>
              <w:top w:val="nil"/>
              <w:left w:val="nil"/>
              <w:bottom w:val="single" w:sz="4" w:space="0" w:color="auto"/>
              <w:right w:val="single" w:sz="4" w:space="0" w:color="auto"/>
            </w:tcBorders>
            <w:shd w:val="clear" w:color="FFFFFF" w:fill="FFFFFF"/>
            <w:noWrap/>
            <w:vAlign w:val="center"/>
            <w:hideMark/>
          </w:tcPr>
          <w:p w14:paraId="7D71B5B8"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Basketbal – region</w:t>
            </w:r>
          </w:p>
        </w:tc>
      </w:tr>
      <w:tr w:rsidR="002803ED" w:rsidRPr="002803ED" w14:paraId="4F3A4194" w14:textId="77777777" w:rsidTr="002803ED">
        <w:trPr>
          <w:trHeight w:val="240"/>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7B2CDA9A"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15.</w:t>
            </w:r>
          </w:p>
        </w:tc>
        <w:tc>
          <w:tcPr>
            <w:tcW w:w="1025" w:type="dxa"/>
            <w:tcBorders>
              <w:top w:val="nil"/>
              <w:left w:val="nil"/>
              <w:bottom w:val="single" w:sz="4" w:space="0" w:color="auto"/>
              <w:right w:val="single" w:sz="4" w:space="0" w:color="auto"/>
            </w:tcBorders>
            <w:shd w:val="clear" w:color="000000" w:fill="FFFFFF"/>
            <w:noWrap/>
            <w:vAlign w:val="center"/>
            <w:hideMark/>
          </w:tcPr>
          <w:p w14:paraId="02CB43D4"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14.12</w:t>
            </w:r>
          </w:p>
        </w:tc>
        <w:tc>
          <w:tcPr>
            <w:tcW w:w="1809" w:type="dxa"/>
            <w:tcBorders>
              <w:top w:val="nil"/>
              <w:left w:val="nil"/>
              <w:bottom w:val="single" w:sz="4" w:space="0" w:color="auto"/>
              <w:right w:val="single" w:sz="4" w:space="0" w:color="auto"/>
            </w:tcBorders>
            <w:shd w:val="clear" w:color="auto" w:fill="auto"/>
            <w:noWrap/>
            <w:vAlign w:val="center"/>
            <w:hideMark/>
          </w:tcPr>
          <w:p w14:paraId="4AF5D57C"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Uničov</w:t>
            </w:r>
          </w:p>
        </w:tc>
        <w:tc>
          <w:tcPr>
            <w:tcW w:w="2113" w:type="dxa"/>
            <w:tcBorders>
              <w:top w:val="nil"/>
              <w:left w:val="nil"/>
              <w:bottom w:val="single" w:sz="4" w:space="0" w:color="auto"/>
              <w:right w:val="single" w:sz="4" w:space="0" w:color="auto"/>
            </w:tcBorders>
            <w:shd w:val="clear" w:color="000000" w:fill="FFFFFF"/>
            <w:noWrap/>
            <w:vAlign w:val="center"/>
            <w:hideMark/>
          </w:tcPr>
          <w:p w14:paraId="540BDC1A"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CH-V-1</w:t>
            </w:r>
          </w:p>
        </w:tc>
        <w:tc>
          <w:tcPr>
            <w:tcW w:w="3159" w:type="dxa"/>
            <w:tcBorders>
              <w:top w:val="nil"/>
              <w:left w:val="nil"/>
              <w:bottom w:val="single" w:sz="4" w:space="0" w:color="auto"/>
              <w:right w:val="single" w:sz="4" w:space="0" w:color="auto"/>
            </w:tcBorders>
            <w:shd w:val="clear" w:color="FFD320" w:fill="FFFFFF"/>
            <w:noWrap/>
            <w:vAlign w:val="center"/>
            <w:hideMark/>
          </w:tcPr>
          <w:p w14:paraId="6607AB0F" w14:textId="77777777" w:rsidR="002803ED" w:rsidRPr="002803ED" w:rsidRDefault="002803ED" w:rsidP="002803ED">
            <w:pPr>
              <w:spacing w:after="0" w:line="240" w:lineRule="auto"/>
              <w:jc w:val="center"/>
              <w:rPr>
                <w:rFonts w:ascii="Arial" w:eastAsia="Times New Roman" w:hAnsi="Arial" w:cs="Arial"/>
                <w:kern w:val="0"/>
                <w:sz w:val="18"/>
                <w:szCs w:val="18"/>
                <w14:ligatures w14:val="none"/>
              </w:rPr>
            </w:pPr>
            <w:r w:rsidRPr="002803ED">
              <w:rPr>
                <w:rFonts w:ascii="Arial" w:eastAsia="Times New Roman" w:hAnsi="Arial" w:cs="Arial"/>
                <w:kern w:val="0"/>
                <w:sz w:val="18"/>
                <w:szCs w:val="18"/>
                <w14:ligatures w14:val="none"/>
              </w:rPr>
              <w:t xml:space="preserve">Florbal </w:t>
            </w:r>
            <w:proofErr w:type="spellStart"/>
            <w:r w:rsidRPr="002803ED">
              <w:rPr>
                <w:rFonts w:ascii="Arial" w:eastAsia="Times New Roman" w:hAnsi="Arial" w:cs="Arial"/>
                <w:kern w:val="0"/>
                <w:sz w:val="18"/>
                <w:szCs w:val="18"/>
                <w14:ligatures w14:val="none"/>
              </w:rPr>
              <w:t>Subterra</w:t>
            </w:r>
            <w:proofErr w:type="spellEnd"/>
            <w:r w:rsidRPr="002803ED">
              <w:rPr>
                <w:rFonts w:ascii="Arial" w:eastAsia="Times New Roman" w:hAnsi="Arial" w:cs="Arial"/>
                <w:kern w:val="0"/>
                <w:sz w:val="18"/>
                <w:szCs w:val="18"/>
                <w14:ligatures w14:val="none"/>
              </w:rPr>
              <w:t xml:space="preserve"> </w:t>
            </w:r>
            <w:proofErr w:type="gramStart"/>
            <w:r w:rsidRPr="002803ED">
              <w:rPr>
                <w:rFonts w:ascii="Arial" w:eastAsia="Times New Roman" w:hAnsi="Arial" w:cs="Arial"/>
                <w:kern w:val="0"/>
                <w:sz w:val="18"/>
                <w:szCs w:val="18"/>
                <w14:ligatures w14:val="none"/>
              </w:rPr>
              <w:t>cup - okres</w:t>
            </w:r>
            <w:proofErr w:type="gramEnd"/>
          </w:p>
        </w:tc>
      </w:tr>
      <w:tr w:rsidR="002803ED" w:rsidRPr="002803ED" w14:paraId="0ABDBAA1" w14:textId="77777777" w:rsidTr="002803ED">
        <w:trPr>
          <w:trHeight w:val="240"/>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08F2B086"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16.</w:t>
            </w:r>
          </w:p>
        </w:tc>
        <w:tc>
          <w:tcPr>
            <w:tcW w:w="1025" w:type="dxa"/>
            <w:tcBorders>
              <w:top w:val="nil"/>
              <w:left w:val="nil"/>
              <w:bottom w:val="single" w:sz="4" w:space="0" w:color="auto"/>
              <w:right w:val="single" w:sz="4" w:space="0" w:color="auto"/>
            </w:tcBorders>
            <w:shd w:val="clear" w:color="000000" w:fill="FFFFFF"/>
            <w:noWrap/>
            <w:vAlign w:val="center"/>
            <w:hideMark/>
          </w:tcPr>
          <w:p w14:paraId="616AAB6A"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16.12</w:t>
            </w:r>
          </w:p>
        </w:tc>
        <w:tc>
          <w:tcPr>
            <w:tcW w:w="1809" w:type="dxa"/>
            <w:tcBorders>
              <w:top w:val="nil"/>
              <w:left w:val="nil"/>
              <w:bottom w:val="single" w:sz="4" w:space="0" w:color="auto"/>
              <w:right w:val="single" w:sz="4" w:space="0" w:color="auto"/>
            </w:tcBorders>
            <w:shd w:val="clear" w:color="auto" w:fill="auto"/>
            <w:noWrap/>
            <w:vAlign w:val="center"/>
            <w:hideMark/>
          </w:tcPr>
          <w:p w14:paraId="543EFE30"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hala gymnázia</w:t>
            </w:r>
          </w:p>
        </w:tc>
        <w:tc>
          <w:tcPr>
            <w:tcW w:w="2113" w:type="dxa"/>
            <w:tcBorders>
              <w:top w:val="nil"/>
              <w:left w:val="nil"/>
              <w:bottom w:val="single" w:sz="4" w:space="0" w:color="auto"/>
              <w:right w:val="single" w:sz="4" w:space="0" w:color="auto"/>
            </w:tcBorders>
            <w:shd w:val="clear" w:color="000000" w:fill="FFFFFF"/>
            <w:noWrap/>
            <w:vAlign w:val="center"/>
            <w:hideMark/>
          </w:tcPr>
          <w:p w14:paraId="0FAA5ADF"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CH-V-1</w:t>
            </w:r>
          </w:p>
        </w:tc>
        <w:tc>
          <w:tcPr>
            <w:tcW w:w="3159" w:type="dxa"/>
            <w:tcBorders>
              <w:top w:val="nil"/>
              <w:left w:val="nil"/>
              <w:bottom w:val="single" w:sz="4" w:space="0" w:color="auto"/>
              <w:right w:val="single" w:sz="4" w:space="0" w:color="auto"/>
            </w:tcBorders>
            <w:shd w:val="clear" w:color="FFD320" w:fill="FFFFFF"/>
            <w:noWrap/>
            <w:vAlign w:val="center"/>
            <w:hideMark/>
          </w:tcPr>
          <w:p w14:paraId="156CD1EA" w14:textId="77777777" w:rsidR="002803ED" w:rsidRPr="002803ED" w:rsidRDefault="002803ED" w:rsidP="002803ED">
            <w:pPr>
              <w:spacing w:after="0" w:line="240" w:lineRule="auto"/>
              <w:jc w:val="center"/>
              <w:rPr>
                <w:rFonts w:ascii="Arial" w:eastAsia="Times New Roman" w:hAnsi="Arial" w:cs="Arial"/>
                <w:kern w:val="0"/>
                <w:sz w:val="18"/>
                <w:szCs w:val="18"/>
                <w14:ligatures w14:val="none"/>
              </w:rPr>
            </w:pPr>
            <w:proofErr w:type="spellStart"/>
            <w:r w:rsidRPr="002803ED">
              <w:rPr>
                <w:rFonts w:ascii="Arial" w:eastAsia="Times New Roman" w:hAnsi="Arial" w:cs="Arial"/>
                <w:kern w:val="0"/>
                <w:sz w:val="18"/>
                <w:szCs w:val="18"/>
                <w14:ligatures w14:val="none"/>
              </w:rPr>
              <w:t>Futsalová</w:t>
            </w:r>
            <w:proofErr w:type="spellEnd"/>
            <w:r w:rsidRPr="002803ED">
              <w:rPr>
                <w:rFonts w:ascii="Arial" w:eastAsia="Times New Roman" w:hAnsi="Arial" w:cs="Arial"/>
                <w:kern w:val="0"/>
                <w:sz w:val="18"/>
                <w:szCs w:val="18"/>
                <w14:ligatures w14:val="none"/>
              </w:rPr>
              <w:t xml:space="preserve"> liga - 2.kolo</w:t>
            </w:r>
          </w:p>
        </w:tc>
      </w:tr>
      <w:tr w:rsidR="002803ED" w:rsidRPr="002803ED" w14:paraId="05DDB034"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2BAD63F1"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17.</w:t>
            </w:r>
          </w:p>
        </w:tc>
        <w:tc>
          <w:tcPr>
            <w:tcW w:w="1025" w:type="dxa"/>
            <w:tcBorders>
              <w:top w:val="nil"/>
              <w:left w:val="nil"/>
              <w:bottom w:val="single" w:sz="4" w:space="0" w:color="auto"/>
              <w:right w:val="single" w:sz="4" w:space="0" w:color="auto"/>
            </w:tcBorders>
            <w:shd w:val="clear" w:color="000000" w:fill="FFFFFF"/>
            <w:noWrap/>
            <w:vAlign w:val="center"/>
            <w:hideMark/>
          </w:tcPr>
          <w:p w14:paraId="35DFE9E5"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12.1</w:t>
            </w:r>
          </w:p>
        </w:tc>
        <w:tc>
          <w:tcPr>
            <w:tcW w:w="1809" w:type="dxa"/>
            <w:tcBorders>
              <w:top w:val="nil"/>
              <w:left w:val="nil"/>
              <w:bottom w:val="single" w:sz="4" w:space="0" w:color="auto"/>
              <w:right w:val="single" w:sz="4" w:space="0" w:color="auto"/>
            </w:tcBorders>
            <w:shd w:val="clear" w:color="auto" w:fill="auto"/>
            <w:noWrap/>
            <w:vAlign w:val="center"/>
            <w:hideMark/>
          </w:tcPr>
          <w:p w14:paraId="6A1CCBC2"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hala gymnázia</w:t>
            </w:r>
          </w:p>
        </w:tc>
        <w:tc>
          <w:tcPr>
            <w:tcW w:w="2113" w:type="dxa"/>
            <w:tcBorders>
              <w:top w:val="nil"/>
              <w:left w:val="nil"/>
              <w:bottom w:val="single" w:sz="4" w:space="0" w:color="auto"/>
              <w:right w:val="single" w:sz="4" w:space="0" w:color="auto"/>
            </w:tcBorders>
            <w:shd w:val="clear" w:color="000000" w:fill="FFFFFF"/>
            <w:noWrap/>
            <w:vAlign w:val="center"/>
            <w:hideMark/>
          </w:tcPr>
          <w:p w14:paraId="6DC1BBF2"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CH-V-1</w:t>
            </w:r>
          </w:p>
        </w:tc>
        <w:tc>
          <w:tcPr>
            <w:tcW w:w="3159" w:type="dxa"/>
            <w:tcBorders>
              <w:top w:val="nil"/>
              <w:left w:val="nil"/>
              <w:bottom w:val="single" w:sz="4" w:space="0" w:color="auto"/>
              <w:right w:val="single" w:sz="4" w:space="0" w:color="auto"/>
            </w:tcBorders>
            <w:shd w:val="clear" w:color="FFD320" w:fill="FFFFFF"/>
            <w:noWrap/>
            <w:vAlign w:val="center"/>
            <w:hideMark/>
          </w:tcPr>
          <w:p w14:paraId="3C543763" w14:textId="77777777" w:rsidR="002803ED" w:rsidRPr="002803ED" w:rsidRDefault="002803ED" w:rsidP="002803ED">
            <w:pPr>
              <w:spacing w:after="0" w:line="240" w:lineRule="auto"/>
              <w:jc w:val="center"/>
              <w:rPr>
                <w:rFonts w:ascii="Arial" w:eastAsia="Times New Roman" w:hAnsi="Arial" w:cs="Arial"/>
                <w:kern w:val="0"/>
                <w:sz w:val="18"/>
                <w:szCs w:val="18"/>
                <w14:ligatures w14:val="none"/>
              </w:rPr>
            </w:pPr>
            <w:proofErr w:type="spellStart"/>
            <w:r w:rsidRPr="002803ED">
              <w:rPr>
                <w:rFonts w:ascii="Arial" w:eastAsia="Times New Roman" w:hAnsi="Arial" w:cs="Arial"/>
                <w:kern w:val="0"/>
                <w:sz w:val="18"/>
                <w:szCs w:val="18"/>
                <w14:ligatures w14:val="none"/>
              </w:rPr>
              <w:t>Futsalová</w:t>
            </w:r>
            <w:proofErr w:type="spellEnd"/>
            <w:r w:rsidRPr="002803ED">
              <w:rPr>
                <w:rFonts w:ascii="Arial" w:eastAsia="Times New Roman" w:hAnsi="Arial" w:cs="Arial"/>
                <w:kern w:val="0"/>
                <w:sz w:val="18"/>
                <w:szCs w:val="18"/>
                <w14:ligatures w14:val="none"/>
              </w:rPr>
              <w:t xml:space="preserve"> liga - 3.kolo</w:t>
            </w:r>
          </w:p>
        </w:tc>
      </w:tr>
      <w:tr w:rsidR="002803ED" w:rsidRPr="002803ED" w14:paraId="5C1F015A"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24BD6933"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18.</w:t>
            </w:r>
          </w:p>
        </w:tc>
        <w:tc>
          <w:tcPr>
            <w:tcW w:w="1025" w:type="dxa"/>
            <w:tcBorders>
              <w:top w:val="nil"/>
              <w:left w:val="nil"/>
              <w:bottom w:val="single" w:sz="4" w:space="0" w:color="auto"/>
              <w:right w:val="single" w:sz="4" w:space="0" w:color="auto"/>
            </w:tcBorders>
            <w:shd w:val="clear" w:color="000000" w:fill="FFFFFF"/>
            <w:noWrap/>
            <w:vAlign w:val="center"/>
            <w:hideMark/>
          </w:tcPr>
          <w:p w14:paraId="117986BF"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28.1</w:t>
            </w:r>
          </w:p>
        </w:tc>
        <w:tc>
          <w:tcPr>
            <w:tcW w:w="1809" w:type="dxa"/>
            <w:tcBorders>
              <w:top w:val="nil"/>
              <w:left w:val="nil"/>
              <w:bottom w:val="single" w:sz="4" w:space="0" w:color="auto"/>
              <w:right w:val="single" w:sz="4" w:space="0" w:color="auto"/>
            </w:tcBorders>
            <w:shd w:val="clear" w:color="000000" w:fill="FFFFFF"/>
            <w:noWrap/>
            <w:vAlign w:val="center"/>
            <w:hideMark/>
          </w:tcPr>
          <w:p w14:paraId="7E331038"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Prostějov</w:t>
            </w:r>
          </w:p>
        </w:tc>
        <w:tc>
          <w:tcPr>
            <w:tcW w:w="2113" w:type="dxa"/>
            <w:tcBorders>
              <w:top w:val="nil"/>
              <w:left w:val="nil"/>
              <w:bottom w:val="single" w:sz="4" w:space="0" w:color="auto"/>
              <w:right w:val="single" w:sz="4" w:space="0" w:color="auto"/>
            </w:tcBorders>
            <w:shd w:val="clear" w:color="FFFFFF" w:fill="FFFFFF"/>
            <w:noWrap/>
            <w:vAlign w:val="center"/>
            <w:hideMark/>
          </w:tcPr>
          <w:p w14:paraId="08023573"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CH-V-2</w:t>
            </w:r>
          </w:p>
        </w:tc>
        <w:tc>
          <w:tcPr>
            <w:tcW w:w="3159" w:type="dxa"/>
            <w:tcBorders>
              <w:top w:val="nil"/>
              <w:left w:val="nil"/>
              <w:bottom w:val="single" w:sz="4" w:space="0" w:color="auto"/>
              <w:right w:val="single" w:sz="4" w:space="0" w:color="auto"/>
            </w:tcBorders>
            <w:shd w:val="clear" w:color="FFFFFF" w:fill="FFFFFF"/>
            <w:noWrap/>
            <w:vAlign w:val="center"/>
            <w:hideMark/>
          </w:tcPr>
          <w:p w14:paraId="57C92F0E"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 xml:space="preserve">Florbal </w:t>
            </w:r>
            <w:proofErr w:type="spellStart"/>
            <w:r w:rsidRPr="002803ED">
              <w:rPr>
                <w:rFonts w:ascii="Arial" w:eastAsia="Times New Roman" w:hAnsi="Arial" w:cs="Arial"/>
                <w:color w:val="FF0000"/>
                <w:kern w:val="0"/>
                <w:sz w:val="18"/>
                <w:szCs w:val="18"/>
                <w14:ligatures w14:val="none"/>
              </w:rPr>
              <w:t>Subterra</w:t>
            </w:r>
            <w:proofErr w:type="spellEnd"/>
            <w:r w:rsidRPr="002803ED">
              <w:rPr>
                <w:rFonts w:ascii="Arial" w:eastAsia="Times New Roman" w:hAnsi="Arial" w:cs="Arial"/>
                <w:color w:val="FF0000"/>
                <w:kern w:val="0"/>
                <w:sz w:val="18"/>
                <w:szCs w:val="18"/>
                <w14:ligatures w14:val="none"/>
              </w:rPr>
              <w:t xml:space="preserve"> </w:t>
            </w:r>
            <w:proofErr w:type="gramStart"/>
            <w:r w:rsidRPr="002803ED">
              <w:rPr>
                <w:rFonts w:ascii="Arial" w:eastAsia="Times New Roman" w:hAnsi="Arial" w:cs="Arial"/>
                <w:color w:val="FF0000"/>
                <w:kern w:val="0"/>
                <w:sz w:val="18"/>
                <w:szCs w:val="18"/>
                <w14:ligatures w14:val="none"/>
              </w:rPr>
              <w:t>cup - region</w:t>
            </w:r>
            <w:proofErr w:type="gramEnd"/>
          </w:p>
        </w:tc>
      </w:tr>
      <w:tr w:rsidR="002803ED" w:rsidRPr="002803ED" w14:paraId="7BDA62F7"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2C83CEA9"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19.</w:t>
            </w:r>
          </w:p>
        </w:tc>
        <w:tc>
          <w:tcPr>
            <w:tcW w:w="1025" w:type="dxa"/>
            <w:tcBorders>
              <w:top w:val="nil"/>
              <w:left w:val="nil"/>
              <w:bottom w:val="single" w:sz="4" w:space="0" w:color="auto"/>
              <w:right w:val="single" w:sz="4" w:space="0" w:color="auto"/>
            </w:tcBorders>
            <w:shd w:val="clear" w:color="000000" w:fill="FFFFFF"/>
            <w:noWrap/>
            <w:vAlign w:val="center"/>
            <w:hideMark/>
          </w:tcPr>
          <w:p w14:paraId="579BF1A0"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2.2</w:t>
            </w:r>
          </w:p>
        </w:tc>
        <w:tc>
          <w:tcPr>
            <w:tcW w:w="1809" w:type="dxa"/>
            <w:tcBorders>
              <w:top w:val="nil"/>
              <w:left w:val="nil"/>
              <w:bottom w:val="single" w:sz="4" w:space="0" w:color="auto"/>
              <w:right w:val="single" w:sz="4" w:space="0" w:color="auto"/>
            </w:tcBorders>
            <w:shd w:val="clear" w:color="auto" w:fill="auto"/>
            <w:noWrap/>
            <w:vAlign w:val="center"/>
            <w:hideMark/>
          </w:tcPr>
          <w:p w14:paraId="149164DD"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hala gymnázia</w:t>
            </w:r>
          </w:p>
        </w:tc>
        <w:tc>
          <w:tcPr>
            <w:tcW w:w="2113" w:type="dxa"/>
            <w:tcBorders>
              <w:top w:val="nil"/>
              <w:left w:val="nil"/>
              <w:bottom w:val="single" w:sz="4" w:space="0" w:color="auto"/>
              <w:right w:val="single" w:sz="4" w:space="0" w:color="auto"/>
            </w:tcBorders>
            <w:shd w:val="clear" w:color="FFFFFF" w:fill="FFFFFF"/>
            <w:noWrap/>
            <w:vAlign w:val="center"/>
            <w:hideMark/>
          </w:tcPr>
          <w:p w14:paraId="28D72EAE"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D-V-2</w:t>
            </w:r>
          </w:p>
        </w:tc>
        <w:tc>
          <w:tcPr>
            <w:tcW w:w="3159" w:type="dxa"/>
            <w:tcBorders>
              <w:top w:val="nil"/>
              <w:left w:val="nil"/>
              <w:bottom w:val="single" w:sz="4" w:space="0" w:color="auto"/>
              <w:right w:val="single" w:sz="4" w:space="0" w:color="auto"/>
            </w:tcBorders>
            <w:shd w:val="clear" w:color="FFFFFF" w:fill="FFFFFF"/>
            <w:noWrap/>
            <w:vAlign w:val="center"/>
            <w:hideMark/>
          </w:tcPr>
          <w:p w14:paraId="62268C1F"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proofErr w:type="gramStart"/>
            <w:r w:rsidRPr="002803ED">
              <w:rPr>
                <w:rFonts w:ascii="Arial" w:eastAsia="Times New Roman" w:hAnsi="Arial" w:cs="Arial"/>
                <w:color w:val="000000"/>
                <w:kern w:val="0"/>
                <w:sz w:val="18"/>
                <w:szCs w:val="18"/>
                <w14:ligatures w14:val="none"/>
              </w:rPr>
              <w:t>Florbal - okres</w:t>
            </w:r>
            <w:proofErr w:type="gramEnd"/>
          </w:p>
        </w:tc>
      </w:tr>
      <w:tr w:rsidR="002803ED" w:rsidRPr="002803ED" w14:paraId="195D94A8"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0413988B"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20.</w:t>
            </w:r>
          </w:p>
        </w:tc>
        <w:tc>
          <w:tcPr>
            <w:tcW w:w="1025" w:type="dxa"/>
            <w:tcBorders>
              <w:top w:val="nil"/>
              <w:left w:val="nil"/>
              <w:bottom w:val="single" w:sz="4" w:space="0" w:color="auto"/>
              <w:right w:val="single" w:sz="4" w:space="0" w:color="auto"/>
            </w:tcBorders>
            <w:shd w:val="clear" w:color="000000" w:fill="FFFFFF"/>
            <w:noWrap/>
            <w:vAlign w:val="center"/>
            <w:hideMark/>
          </w:tcPr>
          <w:p w14:paraId="7ECFB4E1"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2.2</w:t>
            </w:r>
          </w:p>
        </w:tc>
        <w:tc>
          <w:tcPr>
            <w:tcW w:w="1809" w:type="dxa"/>
            <w:tcBorders>
              <w:top w:val="nil"/>
              <w:left w:val="nil"/>
              <w:bottom w:val="single" w:sz="4" w:space="0" w:color="auto"/>
              <w:right w:val="single" w:sz="4" w:space="0" w:color="auto"/>
            </w:tcBorders>
            <w:shd w:val="clear" w:color="auto" w:fill="auto"/>
            <w:noWrap/>
            <w:vAlign w:val="center"/>
            <w:hideMark/>
          </w:tcPr>
          <w:p w14:paraId="015B1846"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Ostrava</w:t>
            </w:r>
          </w:p>
        </w:tc>
        <w:tc>
          <w:tcPr>
            <w:tcW w:w="2113" w:type="dxa"/>
            <w:tcBorders>
              <w:top w:val="nil"/>
              <w:left w:val="nil"/>
              <w:bottom w:val="single" w:sz="4" w:space="0" w:color="auto"/>
              <w:right w:val="single" w:sz="4" w:space="0" w:color="auto"/>
            </w:tcBorders>
            <w:shd w:val="clear" w:color="FFFFFF" w:fill="FFFFFF"/>
            <w:noWrap/>
            <w:vAlign w:val="center"/>
            <w:hideMark/>
          </w:tcPr>
          <w:p w14:paraId="1EBEE4B6"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Ch-V-3</w:t>
            </w:r>
          </w:p>
        </w:tc>
        <w:tc>
          <w:tcPr>
            <w:tcW w:w="3159" w:type="dxa"/>
            <w:tcBorders>
              <w:top w:val="nil"/>
              <w:left w:val="nil"/>
              <w:bottom w:val="single" w:sz="4" w:space="0" w:color="auto"/>
              <w:right w:val="single" w:sz="4" w:space="0" w:color="auto"/>
            </w:tcBorders>
            <w:shd w:val="clear" w:color="FFFFFF" w:fill="FFFFFF"/>
            <w:noWrap/>
            <w:vAlign w:val="center"/>
            <w:hideMark/>
          </w:tcPr>
          <w:p w14:paraId="1C58E533"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proofErr w:type="gramStart"/>
            <w:r w:rsidRPr="002803ED">
              <w:rPr>
                <w:rFonts w:ascii="Arial" w:eastAsia="Times New Roman" w:hAnsi="Arial" w:cs="Arial"/>
                <w:color w:val="FF0000"/>
                <w:kern w:val="0"/>
                <w:sz w:val="18"/>
                <w:szCs w:val="18"/>
                <w14:ligatures w14:val="none"/>
              </w:rPr>
              <w:t>Futsal - finále</w:t>
            </w:r>
            <w:proofErr w:type="gramEnd"/>
            <w:r w:rsidRPr="002803ED">
              <w:rPr>
                <w:rFonts w:ascii="Arial" w:eastAsia="Times New Roman" w:hAnsi="Arial" w:cs="Arial"/>
                <w:color w:val="FF0000"/>
                <w:kern w:val="0"/>
                <w:sz w:val="18"/>
                <w:szCs w:val="18"/>
                <w14:ligatures w14:val="none"/>
              </w:rPr>
              <w:t xml:space="preserve"> Severomoravské divize</w:t>
            </w:r>
          </w:p>
        </w:tc>
      </w:tr>
      <w:tr w:rsidR="002803ED" w:rsidRPr="002803ED" w14:paraId="238C1977"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361CB8ED"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21.</w:t>
            </w:r>
          </w:p>
        </w:tc>
        <w:tc>
          <w:tcPr>
            <w:tcW w:w="1025" w:type="dxa"/>
            <w:tcBorders>
              <w:top w:val="nil"/>
              <w:left w:val="nil"/>
              <w:bottom w:val="single" w:sz="4" w:space="0" w:color="auto"/>
              <w:right w:val="single" w:sz="4" w:space="0" w:color="auto"/>
            </w:tcBorders>
            <w:shd w:val="clear" w:color="000000" w:fill="FFFFFF"/>
            <w:noWrap/>
            <w:vAlign w:val="center"/>
            <w:hideMark/>
          </w:tcPr>
          <w:p w14:paraId="06EF2DA9"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7.-11.2</w:t>
            </w:r>
          </w:p>
        </w:tc>
        <w:tc>
          <w:tcPr>
            <w:tcW w:w="1809" w:type="dxa"/>
            <w:tcBorders>
              <w:top w:val="nil"/>
              <w:left w:val="nil"/>
              <w:bottom w:val="single" w:sz="4" w:space="0" w:color="auto"/>
              <w:right w:val="single" w:sz="4" w:space="0" w:color="auto"/>
            </w:tcBorders>
            <w:shd w:val="clear" w:color="000000" w:fill="FFFFFF"/>
            <w:noWrap/>
            <w:vAlign w:val="center"/>
            <w:hideMark/>
          </w:tcPr>
          <w:p w14:paraId="20B76831"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Červenohorské sedlo</w:t>
            </w:r>
          </w:p>
        </w:tc>
        <w:tc>
          <w:tcPr>
            <w:tcW w:w="2113" w:type="dxa"/>
            <w:tcBorders>
              <w:top w:val="nil"/>
              <w:left w:val="nil"/>
              <w:bottom w:val="single" w:sz="4" w:space="0" w:color="auto"/>
              <w:right w:val="single" w:sz="4" w:space="0" w:color="auto"/>
            </w:tcBorders>
            <w:shd w:val="clear" w:color="000000" w:fill="FFFFFF"/>
            <w:noWrap/>
            <w:vAlign w:val="center"/>
            <w:hideMark/>
          </w:tcPr>
          <w:p w14:paraId="3724D154"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 </w:t>
            </w:r>
          </w:p>
        </w:tc>
        <w:tc>
          <w:tcPr>
            <w:tcW w:w="3159" w:type="dxa"/>
            <w:tcBorders>
              <w:top w:val="nil"/>
              <w:left w:val="nil"/>
              <w:bottom w:val="single" w:sz="4" w:space="0" w:color="auto"/>
              <w:right w:val="single" w:sz="4" w:space="0" w:color="auto"/>
            </w:tcBorders>
            <w:shd w:val="clear" w:color="FFFFFF" w:fill="FFFFFF"/>
            <w:noWrap/>
            <w:vAlign w:val="center"/>
            <w:hideMark/>
          </w:tcPr>
          <w:p w14:paraId="1A7F5FD4"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LVK (G</w:t>
            </w:r>
            <w:proofErr w:type="gramStart"/>
            <w:r w:rsidRPr="002803ED">
              <w:rPr>
                <w:rFonts w:ascii="Arial" w:eastAsia="Times New Roman" w:hAnsi="Arial" w:cs="Arial"/>
                <w:color w:val="000000"/>
                <w:kern w:val="0"/>
                <w:sz w:val="18"/>
                <w:szCs w:val="18"/>
                <w14:ligatures w14:val="none"/>
              </w:rPr>
              <w:t>2,G</w:t>
            </w:r>
            <w:proofErr w:type="gramEnd"/>
            <w:r w:rsidRPr="002803ED">
              <w:rPr>
                <w:rFonts w:ascii="Arial" w:eastAsia="Times New Roman" w:hAnsi="Arial" w:cs="Arial"/>
                <w:color w:val="000000"/>
                <w:kern w:val="0"/>
                <w:sz w:val="18"/>
                <w:szCs w:val="18"/>
                <w14:ligatures w14:val="none"/>
              </w:rPr>
              <w:t>3)</w:t>
            </w:r>
          </w:p>
        </w:tc>
      </w:tr>
      <w:tr w:rsidR="002803ED" w:rsidRPr="002803ED" w14:paraId="41B73555"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50B9AEB7"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22.</w:t>
            </w:r>
          </w:p>
        </w:tc>
        <w:tc>
          <w:tcPr>
            <w:tcW w:w="1025" w:type="dxa"/>
            <w:tcBorders>
              <w:top w:val="nil"/>
              <w:left w:val="nil"/>
              <w:bottom w:val="single" w:sz="4" w:space="0" w:color="auto"/>
              <w:right w:val="single" w:sz="4" w:space="0" w:color="auto"/>
            </w:tcBorders>
            <w:shd w:val="clear" w:color="000000" w:fill="FFFFFF"/>
            <w:noWrap/>
            <w:vAlign w:val="center"/>
            <w:hideMark/>
          </w:tcPr>
          <w:p w14:paraId="7E707D11"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9.2</w:t>
            </w:r>
          </w:p>
        </w:tc>
        <w:tc>
          <w:tcPr>
            <w:tcW w:w="1809" w:type="dxa"/>
            <w:tcBorders>
              <w:top w:val="nil"/>
              <w:left w:val="nil"/>
              <w:bottom w:val="single" w:sz="4" w:space="0" w:color="auto"/>
              <w:right w:val="single" w:sz="4" w:space="0" w:color="auto"/>
            </w:tcBorders>
            <w:shd w:val="clear" w:color="auto" w:fill="auto"/>
            <w:noWrap/>
            <w:vAlign w:val="center"/>
            <w:hideMark/>
          </w:tcPr>
          <w:p w14:paraId="3C7AE62B"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hala gymnázia</w:t>
            </w:r>
          </w:p>
        </w:tc>
        <w:tc>
          <w:tcPr>
            <w:tcW w:w="2113" w:type="dxa"/>
            <w:tcBorders>
              <w:top w:val="nil"/>
              <w:left w:val="nil"/>
              <w:bottom w:val="single" w:sz="4" w:space="0" w:color="auto"/>
              <w:right w:val="single" w:sz="4" w:space="0" w:color="auto"/>
            </w:tcBorders>
            <w:shd w:val="clear" w:color="FFFFFF" w:fill="FFFFFF"/>
            <w:noWrap/>
            <w:vAlign w:val="center"/>
            <w:hideMark/>
          </w:tcPr>
          <w:p w14:paraId="51DCD62A"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D-V-1</w:t>
            </w:r>
          </w:p>
        </w:tc>
        <w:tc>
          <w:tcPr>
            <w:tcW w:w="3159" w:type="dxa"/>
            <w:tcBorders>
              <w:top w:val="nil"/>
              <w:left w:val="nil"/>
              <w:bottom w:val="single" w:sz="4" w:space="0" w:color="auto"/>
              <w:right w:val="single" w:sz="4" w:space="0" w:color="auto"/>
            </w:tcBorders>
            <w:shd w:val="clear" w:color="FFFFFF" w:fill="FFFFFF"/>
            <w:noWrap/>
            <w:vAlign w:val="center"/>
            <w:hideMark/>
          </w:tcPr>
          <w:p w14:paraId="2010DB3B" w14:textId="77777777" w:rsidR="002803ED" w:rsidRPr="002803ED" w:rsidRDefault="002803ED" w:rsidP="002803ED">
            <w:pPr>
              <w:spacing w:after="0" w:line="240" w:lineRule="auto"/>
              <w:jc w:val="center"/>
              <w:rPr>
                <w:rFonts w:ascii="Arial" w:eastAsia="Times New Roman" w:hAnsi="Arial" w:cs="Arial"/>
                <w:kern w:val="0"/>
                <w:sz w:val="18"/>
                <w:szCs w:val="18"/>
                <w14:ligatures w14:val="none"/>
              </w:rPr>
            </w:pPr>
            <w:proofErr w:type="gramStart"/>
            <w:r w:rsidRPr="002803ED">
              <w:rPr>
                <w:rFonts w:ascii="Arial" w:eastAsia="Times New Roman" w:hAnsi="Arial" w:cs="Arial"/>
                <w:kern w:val="0"/>
                <w:sz w:val="18"/>
                <w:szCs w:val="18"/>
                <w14:ligatures w14:val="none"/>
              </w:rPr>
              <w:t>Volejbal - okres</w:t>
            </w:r>
            <w:proofErr w:type="gramEnd"/>
          </w:p>
        </w:tc>
      </w:tr>
      <w:tr w:rsidR="002803ED" w:rsidRPr="002803ED" w14:paraId="75799887"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2C85E1FC"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23.</w:t>
            </w:r>
          </w:p>
        </w:tc>
        <w:tc>
          <w:tcPr>
            <w:tcW w:w="1025" w:type="dxa"/>
            <w:tcBorders>
              <w:top w:val="nil"/>
              <w:left w:val="nil"/>
              <w:bottom w:val="single" w:sz="4" w:space="0" w:color="auto"/>
              <w:right w:val="single" w:sz="4" w:space="0" w:color="auto"/>
            </w:tcBorders>
            <w:shd w:val="clear" w:color="000000" w:fill="FFFFFF"/>
            <w:noWrap/>
            <w:vAlign w:val="center"/>
            <w:hideMark/>
          </w:tcPr>
          <w:p w14:paraId="273B4DCD"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9.2</w:t>
            </w:r>
          </w:p>
        </w:tc>
        <w:tc>
          <w:tcPr>
            <w:tcW w:w="1809" w:type="dxa"/>
            <w:tcBorders>
              <w:top w:val="nil"/>
              <w:left w:val="nil"/>
              <w:bottom w:val="single" w:sz="4" w:space="0" w:color="auto"/>
              <w:right w:val="single" w:sz="4" w:space="0" w:color="auto"/>
            </w:tcBorders>
            <w:shd w:val="clear" w:color="auto" w:fill="auto"/>
            <w:noWrap/>
            <w:vAlign w:val="center"/>
            <w:hideMark/>
          </w:tcPr>
          <w:p w14:paraId="29246F5D"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hala gymnázia</w:t>
            </w:r>
          </w:p>
        </w:tc>
        <w:tc>
          <w:tcPr>
            <w:tcW w:w="2113" w:type="dxa"/>
            <w:tcBorders>
              <w:top w:val="nil"/>
              <w:left w:val="nil"/>
              <w:bottom w:val="single" w:sz="4" w:space="0" w:color="auto"/>
              <w:right w:val="single" w:sz="4" w:space="0" w:color="auto"/>
            </w:tcBorders>
            <w:shd w:val="clear" w:color="FFFFFF" w:fill="FFFFFF"/>
            <w:noWrap/>
            <w:vAlign w:val="center"/>
            <w:hideMark/>
          </w:tcPr>
          <w:p w14:paraId="75D11DF8"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CH-V-2</w:t>
            </w:r>
          </w:p>
        </w:tc>
        <w:tc>
          <w:tcPr>
            <w:tcW w:w="3159" w:type="dxa"/>
            <w:tcBorders>
              <w:top w:val="nil"/>
              <w:left w:val="nil"/>
              <w:bottom w:val="single" w:sz="4" w:space="0" w:color="auto"/>
              <w:right w:val="single" w:sz="4" w:space="0" w:color="auto"/>
            </w:tcBorders>
            <w:shd w:val="clear" w:color="000000" w:fill="FFFFFF"/>
            <w:noWrap/>
            <w:vAlign w:val="center"/>
            <w:hideMark/>
          </w:tcPr>
          <w:p w14:paraId="7277B577" w14:textId="77777777" w:rsidR="002803ED" w:rsidRPr="002803ED" w:rsidRDefault="002803ED" w:rsidP="002803ED">
            <w:pPr>
              <w:spacing w:after="0" w:line="240" w:lineRule="auto"/>
              <w:jc w:val="center"/>
              <w:rPr>
                <w:rFonts w:ascii="Arial" w:eastAsia="Times New Roman" w:hAnsi="Arial" w:cs="Arial"/>
                <w:kern w:val="0"/>
                <w:sz w:val="18"/>
                <w:szCs w:val="18"/>
                <w14:ligatures w14:val="none"/>
              </w:rPr>
            </w:pPr>
            <w:proofErr w:type="gramStart"/>
            <w:r w:rsidRPr="002803ED">
              <w:rPr>
                <w:rFonts w:ascii="Arial" w:eastAsia="Times New Roman" w:hAnsi="Arial" w:cs="Arial"/>
                <w:kern w:val="0"/>
                <w:sz w:val="18"/>
                <w:szCs w:val="18"/>
                <w14:ligatures w14:val="none"/>
              </w:rPr>
              <w:t>Volejbal - okres</w:t>
            </w:r>
            <w:proofErr w:type="gramEnd"/>
          </w:p>
        </w:tc>
      </w:tr>
      <w:tr w:rsidR="002803ED" w:rsidRPr="002803ED" w14:paraId="4FE407AF"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54DD6E73"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24.</w:t>
            </w:r>
          </w:p>
        </w:tc>
        <w:tc>
          <w:tcPr>
            <w:tcW w:w="1025" w:type="dxa"/>
            <w:tcBorders>
              <w:top w:val="nil"/>
              <w:left w:val="nil"/>
              <w:bottom w:val="single" w:sz="4" w:space="0" w:color="auto"/>
              <w:right w:val="single" w:sz="4" w:space="0" w:color="auto"/>
            </w:tcBorders>
            <w:shd w:val="clear" w:color="000000" w:fill="FFFFFF"/>
            <w:noWrap/>
            <w:vAlign w:val="center"/>
            <w:hideMark/>
          </w:tcPr>
          <w:p w14:paraId="4DE311E9"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14.-18.2</w:t>
            </w:r>
          </w:p>
        </w:tc>
        <w:tc>
          <w:tcPr>
            <w:tcW w:w="1809" w:type="dxa"/>
            <w:tcBorders>
              <w:top w:val="nil"/>
              <w:left w:val="nil"/>
              <w:bottom w:val="single" w:sz="4" w:space="0" w:color="auto"/>
              <w:right w:val="single" w:sz="4" w:space="0" w:color="auto"/>
            </w:tcBorders>
            <w:shd w:val="clear" w:color="000000" w:fill="FFFFFF"/>
            <w:noWrap/>
            <w:vAlign w:val="center"/>
            <w:hideMark/>
          </w:tcPr>
          <w:p w14:paraId="1B32F336"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Dolní Morava</w:t>
            </w:r>
          </w:p>
        </w:tc>
        <w:tc>
          <w:tcPr>
            <w:tcW w:w="2113" w:type="dxa"/>
            <w:tcBorders>
              <w:top w:val="nil"/>
              <w:left w:val="nil"/>
              <w:bottom w:val="single" w:sz="4" w:space="0" w:color="auto"/>
              <w:right w:val="single" w:sz="4" w:space="0" w:color="auto"/>
            </w:tcBorders>
            <w:shd w:val="clear" w:color="000000" w:fill="FFFFFF"/>
            <w:noWrap/>
            <w:vAlign w:val="center"/>
            <w:hideMark/>
          </w:tcPr>
          <w:p w14:paraId="0CA910BF"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 </w:t>
            </w:r>
          </w:p>
        </w:tc>
        <w:tc>
          <w:tcPr>
            <w:tcW w:w="3159" w:type="dxa"/>
            <w:tcBorders>
              <w:top w:val="nil"/>
              <w:left w:val="nil"/>
              <w:bottom w:val="single" w:sz="4" w:space="0" w:color="auto"/>
              <w:right w:val="single" w:sz="4" w:space="0" w:color="auto"/>
            </w:tcBorders>
            <w:shd w:val="clear" w:color="000000" w:fill="FFFFFF"/>
            <w:noWrap/>
            <w:vAlign w:val="center"/>
            <w:hideMark/>
          </w:tcPr>
          <w:p w14:paraId="4CF436B8" w14:textId="77777777" w:rsidR="002803ED" w:rsidRPr="002803ED" w:rsidRDefault="002803ED" w:rsidP="002803ED">
            <w:pPr>
              <w:spacing w:after="0" w:line="240" w:lineRule="auto"/>
              <w:jc w:val="center"/>
              <w:rPr>
                <w:rFonts w:ascii="Arial" w:eastAsia="Times New Roman" w:hAnsi="Arial" w:cs="Arial"/>
                <w:kern w:val="0"/>
                <w:sz w:val="18"/>
                <w:szCs w:val="18"/>
                <w14:ligatures w14:val="none"/>
              </w:rPr>
            </w:pPr>
            <w:r w:rsidRPr="002803ED">
              <w:rPr>
                <w:rFonts w:ascii="Arial" w:eastAsia="Times New Roman" w:hAnsi="Arial" w:cs="Arial"/>
                <w:kern w:val="0"/>
                <w:sz w:val="18"/>
                <w:szCs w:val="18"/>
                <w14:ligatures w14:val="none"/>
              </w:rPr>
              <w:t>LVK (G5,1.A)</w:t>
            </w:r>
          </w:p>
        </w:tc>
      </w:tr>
      <w:tr w:rsidR="002803ED" w:rsidRPr="002803ED" w14:paraId="0ABF8D5D"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7A07B26A"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25.</w:t>
            </w:r>
          </w:p>
        </w:tc>
        <w:tc>
          <w:tcPr>
            <w:tcW w:w="1025" w:type="dxa"/>
            <w:tcBorders>
              <w:top w:val="nil"/>
              <w:left w:val="nil"/>
              <w:bottom w:val="single" w:sz="4" w:space="0" w:color="auto"/>
              <w:right w:val="single" w:sz="4" w:space="0" w:color="auto"/>
            </w:tcBorders>
            <w:shd w:val="clear" w:color="000000" w:fill="FFFFFF"/>
            <w:noWrap/>
            <w:vAlign w:val="center"/>
            <w:hideMark/>
          </w:tcPr>
          <w:p w14:paraId="145497A7"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17.2</w:t>
            </w:r>
          </w:p>
        </w:tc>
        <w:tc>
          <w:tcPr>
            <w:tcW w:w="1809" w:type="dxa"/>
            <w:tcBorders>
              <w:top w:val="nil"/>
              <w:left w:val="nil"/>
              <w:bottom w:val="single" w:sz="4" w:space="0" w:color="auto"/>
              <w:right w:val="single" w:sz="4" w:space="0" w:color="auto"/>
            </w:tcBorders>
            <w:shd w:val="clear" w:color="auto" w:fill="auto"/>
            <w:noWrap/>
            <w:vAlign w:val="center"/>
            <w:hideMark/>
          </w:tcPr>
          <w:p w14:paraId="0C4AA0FC"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hala gymnázia</w:t>
            </w:r>
          </w:p>
        </w:tc>
        <w:tc>
          <w:tcPr>
            <w:tcW w:w="2113" w:type="dxa"/>
            <w:tcBorders>
              <w:top w:val="nil"/>
              <w:left w:val="nil"/>
              <w:bottom w:val="single" w:sz="4" w:space="0" w:color="auto"/>
              <w:right w:val="single" w:sz="4" w:space="0" w:color="auto"/>
            </w:tcBorders>
            <w:shd w:val="clear" w:color="000000" w:fill="FFFFFF"/>
            <w:noWrap/>
            <w:vAlign w:val="center"/>
            <w:hideMark/>
          </w:tcPr>
          <w:p w14:paraId="260EA9AF"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CH-V-1</w:t>
            </w:r>
          </w:p>
        </w:tc>
        <w:tc>
          <w:tcPr>
            <w:tcW w:w="3159" w:type="dxa"/>
            <w:tcBorders>
              <w:top w:val="nil"/>
              <w:left w:val="nil"/>
              <w:bottom w:val="single" w:sz="4" w:space="0" w:color="auto"/>
              <w:right w:val="single" w:sz="4" w:space="0" w:color="auto"/>
            </w:tcBorders>
            <w:shd w:val="clear" w:color="auto" w:fill="auto"/>
            <w:noWrap/>
            <w:vAlign w:val="center"/>
            <w:hideMark/>
          </w:tcPr>
          <w:p w14:paraId="1B9052A7"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Florbal – okres</w:t>
            </w:r>
          </w:p>
        </w:tc>
      </w:tr>
      <w:tr w:rsidR="002803ED" w:rsidRPr="002803ED" w14:paraId="085CBCC0"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719EE134"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26.</w:t>
            </w:r>
          </w:p>
        </w:tc>
        <w:tc>
          <w:tcPr>
            <w:tcW w:w="1025" w:type="dxa"/>
            <w:tcBorders>
              <w:top w:val="nil"/>
              <w:left w:val="nil"/>
              <w:bottom w:val="single" w:sz="4" w:space="0" w:color="auto"/>
              <w:right w:val="single" w:sz="4" w:space="0" w:color="auto"/>
            </w:tcBorders>
            <w:shd w:val="clear" w:color="000000" w:fill="FFFFFF"/>
            <w:noWrap/>
            <w:vAlign w:val="center"/>
            <w:hideMark/>
          </w:tcPr>
          <w:p w14:paraId="77327F79"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28.2-4.3</w:t>
            </w:r>
          </w:p>
        </w:tc>
        <w:tc>
          <w:tcPr>
            <w:tcW w:w="1809" w:type="dxa"/>
            <w:tcBorders>
              <w:top w:val="nil"/>
              <w:left w:val="nil"/>
              <w:bottom w:val="single" w:sz="4" w:space="0" w:color="auto"/>
              <w:right w:val="single" w:sz="4" w:space="0" w:color="auto"/>
            </w:tcBorders>
            <w:shd w:val="clear" w:color="000000" w:fill="FFFFFF"/>
            <w:noWrap/>
            <w:vAlign w:val="center"/>
            <w:hideMark/>
          </w:tcPr>
          <w:p w14:paraId="67514143"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Dolní Morava</w:t>
            </w:r>
          </w:p>
        </w:tc>
        <w:tc>
          <w:tcPr>
            <w:tcW w:w="2113" w:type="dxa"/>
            <w:tcBorders>
              <w:top w:val="nil"/>
              <w:left w:val="nil"/>
              <w:bottom w:val="nil"/>
              <w:right w:val="single" w:sz="4" w:space="0" w:color="auto"/>
            </w:tcBorders>
            <w:shd w:val="clear" w:color="FFFFFF" w:fill="FFFFFF"/>
            <w:noWrap/>
            <w:vAlign w:val="center"/>
            <w:hideMark/>
          </w:tcPr>
          <w:p w14:paraId="33418E5E"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 </w:t>
            </w:r>
          </w:p>
        </w:tc>
        <w:tc>
          <w:tcPr>
            <w:tcW w:w="3159" w:type="dxa"/>
            <w:tcBorders>
              <w:top w:val="nil"/>
              <w:left w:val="nil"/>
              <w:bottom w:val="single" w:sz="4" w:space="0" w:color="auto"/>
              <w:right w:val="single" w:sz="4" w:space="0" w:color="auto"/>
            </w:tcBorders>
            <w:shd w:val="clear" w:color="FFD320" w:fill="FFFFFF"/>
            <w:noWrap/>
            <w:vAlign w:val="center"/>
            <w:hideMark/>
          </w:tcPr>
          <w:p w14:paraId="74FF7C9E" w14:textId="77777777" w:rsidR="002803ED" w:rsidRPr="002803ED" w:rsidRDefault="002803ED" w:rsidP="002803ED">
            <w:pPr>
              <w:spacing w:after="0" w:line="240" w:lineRule="auto"/>
              <w:jc w:val="center"/>
              <w:rPr>
                <w:rFonts w:ascii="Arial" w:eastAsia="Times New Roman" w:hAnsi="Arial" w:cs="Arial"/>
                <w:kern w:val="0"/>
                <w:sz w:val="18"/>
                <w:szCs w:val="18"/>
                <w14:ligatures w14:val="none"/>
              </w:rPr>
            </w:pPr>
            <w:r w:rsidRPr="002803ED">
              <w:rPr>
                <w:rFonts w:ascii="Arial" w:eastAsia="Times New Roman" w:hAnsi="Arial" w:cs="Arial"/>
                <w:kern w:val="0"/>
                <w:sz w:val="18"/>
                <w:szCs w:val="18"/>
                <w14:ligatures w14:val="none"/>
              </w:rPr>
              <w:t>LVK (1.B,1.C)</w:t>
            </w:r>
          </w:p>
        </w:tc>
      </w:tr>
      <w:tr w:rsidR="002803ED" w:rsidRPr="002803ED" w14:paraId="60C47B91"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68C1D542"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27.</w:t>
            </w:r>
          </w:p>
        </w:tc>
        <w:tc>
          <w:tcPr>
            <w:tcW w:w="1025" w:type="dxa"/>
            <w:tcBorders>
              <w:top w:val="nil"/>
              <w:left w:val="nil"/>
              <w:bottom w:val="single" w:sz="4" w:space="0" w:color="auto"/>
              <w:right w:val="single" w:sz="4" w:space="0" w:color="auto"/>
            </w:tcBorders>
            <w:shd w:val="clear" w:color="000000" w:fill="FFFFFF"/>
            <w:noWrap/>
            <w:vAlign w:val="center"/>
            <w:hideMark/>
          </w:tcPr>
          <w:p w14:paraId="6F1F3810"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14.3</w:t>
            </w:r>
          </w:p>
        </w:tc>
        <w:tc>
          <w:tcPr>
            <w:tcW w:w="1809" w:type="dxa"/>
            <w:tcBorders>
              <w:top w:val="nil"/>
              <w:left w:val="nil"/>
              <w:bottom w:val="single" w:sz="4" w:space="0" w:color="auto"/>
              <w:right w:val="single" w:sz="4" w:space="0" w:color="auto"/>
            </w:tcBorders>
            <w:shd w:val="clear" w:color="000000" w:fill="FFFFFF"/>
            <w:noWrap/>
            <w:vAlign w:val="center"/>
            <w:hideMark/>
          </w:tcPr>
          <w:p w14:paraId="1BB6BE04"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Prostějov</w:t>
            </w:r>
          </w:p>
        </w:tc>
        <w:tc>
          <w:tcPr>
            <w:tcW w:w="2113" w:type="dxa"/>
            <w:tcBorders>
              <w:top w:val="single" w:sz="4" w:space="0" w:color="auto"/>
              <w:left w:val="nil"/>
              <w:bottom w:val="single" w:sz="4" w:space="0" w:color="auto"/>
              <w:right w:val="single" w:sz="4" w:space="0" w:color="auto"/>
            </w:tcBorders>
            <w:shd w:val="clear" w:color="FFFFFF" w:fill="FFFFFF"/>
            <w:noWrap/>
            <w:vAlign w:val="center"/>
            <w:hideMark/>
          </w:tcPr>
          <w:p w14:paraId="4CA47133"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D-V-4</w:t>
            </w:r>
          </w:p>
        </w:tc>
        <w:tc>
          <w:tcPr>
            <w:tcW w:w="3159" w:type="dxa"/>
            <w:tcBorders>
              <w:top w:val="nil"/>
              <w:left w:val="nil"/>
              <w:bottom w:val="single" w:sz="4" w:space="0" w:color="auto"/>
              <w:right w:val="single" w:sz="4" w:space="0" w:color="auto"/>
            </w:tcBorders>
            <w:shd w:val="clear" w:color="000000" w:fill="FFFFFF"/>
            <w:noWrap/>
            <w:vAlign w:val="center"/>
            <w:hideMark/>
          </w:tcPr>
          <w:p w14:paraId="5B9791E2"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proofErr w:type="gramStart"/>
            <w:r w:rsidRPr="002803ED">
              <w:rPr>
                <w:rFonts w:ascii="Arial" w:eastAsia="Times New Roman" w:hAnsi="Arial" w:cs="Arial"/>
                <w:color w:val="FF0000"/>
                <w:kern w:val="0"/>
                <w:sz w:val="18"/>
                <w:szCs w:val="18"/>
                <w14:ligatures w14:val="none"/>
              </w:rPr>
              <w:t>Volejbal - region</w:t>
            </w:r>
            <w:proofErr w:type="gramEnd"/>
          </w:p>
        </w:tc>
      </w:tr>
      <w:tr w:rsidR="002803ED" w:rsidRPr="002803ED" w14:paraId="6400B2A1"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6CC55C2A"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28.</w:t>
            </w:r>
          </w:p>
        </w:tc>
        <w:tc>
          <w:tcPr>
            <w:tcW w:w="1025" w:type="dxa"/>
            <w:tcBorders>
              <w:top w:val="nil"/>
              <w:left w:val="nil"/>
              <w:bottom w:val="single" w:sz="4" w:space="0" w:color="auto"/>
              <w:right w:val="single" w:sz="4" w:space="0" w:color="auto"/>
            </w:tcBorders>
            <w:shd w:val="clear" w:color="FFFFFF" w:fill="FFFFFF"/>
            <w:noWrap/>
            <w:vAlign w:val="center"/>
            <w:hideMark/>
          </w:tcPr>
          <w:p w14:paraId="6A6DA613"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30.3</w:t>
            </w:r>
          </w:p>
        </w:tc>
        <w:tc>
          <w:tcPr>
            <w:tcW w:w="1809" w:type="dxa"/>
            <w:tcBorders>
              <w:top w:val="nil"/>
              <w:left w:val="nil"/>
              <w:bottom w:val="single" w:sz="4" w:space="0" w:color="auto"/>
              <w:right w:val="single" w:sz="4" w:space="0" w:color="auto"/>
            </w:tcBorders>
            <w:shd w:val="clear" w:color="auto" w:fill="auto"/>
            <w:noWrap/>
            <w:vAlign w:val="center"/>
            <w:hideMark/>
          </w:tcPr>
          <w:p w14:paraId="0B89199F"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hala gymnázia</w:t>
            </w:r>
          </w:p>
        </w:tc>
        <w:tc>
          <w:tcPr>
            <w:tcW w:w="2113" w:type="dxa"/>
            <w:tcBorders>
              <w:top w:val="nil"/>
              <w:left w:val="nil"/>
              <w:bottom w:val="single" w:sz="4" w:space="0" w:color="auto"/>
              <w:right w:val="single" w:sz="4" w:space="0" w:color="auto"/>
            </w:tcBorders>
            <w:shd w:val="clear" w:color="FFFFFF" w:fill="FFFFFF"/>
            <w:noWrap/>
            <w:vAlign w:val="center"/>
            <w:hideMark/>
          </w:tcPr>
          <w:p w14:paraId="25A89FC3"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Ch-V-3</w:t>
            </w:r>
          </w:p>
        </w:tc>
        <w:tc>
          <w:tcPr>
            <w:tcW w:w="3159" w:type="dxa"/>
            <w:tcBorders>
              <w:top w:val="nil"/>
              <w:left w:val="nil"/>
              <w:bottom w:val="single" w:sz="4" w:space="0" w:color="auto"/>
              <w:right w:val="single" w:sz="4" w:space="0" w:color="auto"/>
            </w:tcBorders>
            <w:shd w:val="clear" w:color="000000" w:fill="FFFFFF"/>
            <w:noWrap/>
            <w:vAlign w:val="center"/>
            <w:hideMark/>
          </w:tcPr>
          <w:p w14:paraId="5105BBC1"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proofErr w:type="gramStart"/>
            <w:r w:rsidRPr="002803ED">
              <w:rPr>
                <w:rFonts w:ascii="Arial" w:eastAsia="Times New Roman" w:hAnsi="Arial" w:cs="Arial"/>
                <w:color w:val="FF0000"/>
                <w:kern w:val="0"/>
                <w:sz w:val="18"/>
                <w:szCs w:val="18"/>
                <w14:ligatures w14:val="none"/>
              </w:rPr>
              <w:t>Volejbal - region</w:t>
            </w:r>
            <w:proofErr w:type="gramEnd"/>
          </w:p>
        </w:tc>
      </w:tr>
      <w:tr w:rsidR="002803ED" w:rsidRPr="002803ED" w14:paraId="0E2BAF4A"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09D1AA53"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29.</w:t>
            </w:r>
          </w:p>
        </w:tc>
        <w:tc>
          <w:tcPr>
            <w:tcW w:w="1025" w:type="dxa"/>
            <w:tcBorders>
              <w:top w:val="nil"/>
              <w:left w:val="nil"/>
              <w:bottom w:val="single" w:sz="4" w:space="0" w:color="auto"/>
              <w:right w:val="single" w:sz="4" w:space="0" w:color="auto"/>
            </w:tcBorders>
            <w:shd w:val="clear" w:color="000000" w:fill="FFFFFF"/>
            <w:noWrap/>
            <w:vAlign w:val="center"/>
            <w:hideMark/>
          </w:tcPr>
          <w:p w14:paraId="4B7FF1D7"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31.3</w:t>
            </w:r>
          </w:p>
        </w:tc>
        <w:tc>
          <w:tcPr>
            <w:tcW w:w="1809" w:type="dxa"/>
            <w:tcBorders>
              <w:top w:val="nil"/>
              <w:left w:val="nil"/>
              <w:bottom w:val="single" w:sz="4" w:space="0" w:color="auto"/>
              <w:right w:val="single" w:sz="4" w:space="0" w:color="auto"/>
            </w:tcBorders>
            <w:shd w:val="clear" w:color="000000" w:fill="FFFFFF"/>
            <w:noWrap/>
            <w:vAlign w:val="center"/>
            <w:hideMark/>
          </w:tcPr>
          <w:p w14:paraId="066DAE15"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Jeseník</w:t>
            </w:r>
          </w:p>
        </w:tc>
        <w:tc>
          <w:tcPr>
            <w:tcW w:w="2113" w:type="dxa"/>
            <w:tcBorders>
              <w:top w:val="nil"/>
              <w:left w:val="nil"/>
              <w:bottom w:val="single" w:sz="4" w:space="0" w:color="auto"/>
              <w:right w:val="single" w:sz="4" w:space="0" w:color="auto"/>
            </w:tcBorders>
            <w:shd w:val="clear" w:color="000000" w:fill="FFFFFF"/>
            <w:noWrap/>
            <w:vAlign w:val="center"/>
            <w:hideMark/>
          </w:tcPr>
          <w:p w14:paraId="38BC2176"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CH-V-1</w:t>
            </w:r>
          </w:p>
        </w:tc>
        <w:tc>
          <w:tcPr>
            <w:tcW w:w="3159" w:type="dxa"/>
            <w:tcBorders>
              <w:top w:val="nil"/>
              <w:left w:val="nil"/>
              <w:bottom w:val="single" w:sz="4" w:space="0" w:color="auto"/>
              <w:right w:val="single" w:sz="4" w:space="0" w:color="auto"/>
            </w:tcBorders>
            <w:shd w:val="clear" w:color="000000" w:fill="FFFFFF"/>
            <w:noWrap/>
            <w:vAlign w:val="center"/>
            <w:hideMark/>
          </w:tcPr>
          <w:p w14:paraId="245C90CC"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proofErr w:type="gramStart"/>
            <w:r w:rsidRPr="002803ED">
              <w:rPr>
                <w:rFonts w:ascii="Arial" w:eastAsia="Times New Roman" w:hAnsi="Arial" w:cs="Arial"/>
                <w:color w:val="FF0000"/>
                <w:kern w:val="0"/>
                <w:sz w:val="18"/>
                <w:szCs w:val="18"/>
                <w14:ligatures w14:val="none"/>
              </w:rPr>
              <w:t>Florbal - region</w:t>
            </w:r>
            <w:proofErr w:type="gramEnd"/>
          </w:p>
        </w:tc>
      </w:tr>
      <w:tr w:rsidR="002803ED" w:rsidRPr="002803ED" w14:paraId="0DA062C4"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3CF060CE"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30.</w:t>
            </w:r>
          </w:p>
        </w:tc>
        <w:tc>
          <w:tcPr>
            <w:tcW w:w="1025" w:type="dxa"/>
            <w:tcBorders>
              <w:top w:val="nil"/>
              <w:left w:val="nil"/>
              <w:bottom w:val="single" w:sz="4" w:space="0" w:color="auto"/>
              <w:right w:val="single" w:sz="4" w:space="0" w:color="auto"/>
            </w:tcBorders>
            <w:shd w:val="clear" w:color="000000" w:fill="FFFFFF"/>
            <w:noWrap/>
            <w:vAlign w:val="center"/>
            <w:hideMark/>
          </w:tcPr>
          <w:p w14:paraId="6CBE9E24"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6.4</w:t>
            </w:r>
          </w:p>
        </w:tc>
        <w:tc>
          <w:tcPr>
            <w:tcW w:w="1809" w:type="dxa"/>
            <w:tcBorders>
              <w:top w:val="nil"/>
              <w:left w:val="nil"/>
              <w:bottom w:val="single" w:sz="4" w:space="0" w:color="auto"/>
              <w:right w:val="single" w:sz="4" w:space="0" w:color="auto"/>
            </w:tcBorders>
            <w:shd w:val="clear" w:color="000000" w:fill="FFFFFF"/>
            <w:noWrap/>
            <w:vAlign w:val="center"/>
            <w:hideMark/>
          </w:tcPr>
          <w:p w14:paraId="67C5CD14"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TS</w:t>
            </w:r>
          </w:p>
        </w:tc>
        <w:tc>
          <w:tcPr>
            <w:tcW w:w="2113" w:type="dxa"/>
            <w:tcBorders>
              <w:top w:val="nil"/>
              <w:left w:val="nil"/>
              <w:bottom w:val="single" w:sz="4" w:space="0" w:color="auto"/>
              <w:right w:val="single" w:sz="4" w:space="0" w:color="auto"/>
            </w:tcBorders>
            <w:shd w:val="clear" w:color="000000" w:fill="FFFFFF"/>
            <w:noWrap/>
            <w:vAlign w:val="center"/>
            <w:hideMark/>
          </w:tcPr>
          <w:p w14:paraId="2A5957CD"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CH-V-1</w:t>
            </w:r>
          </w:p>
        </w:tc>
        <w:tc>
          <w:tcPr>
            <w:tcW w:w="3159" w:type="dxa"/>
            <w:tcBorders>
              <w:top w:val="nil"/>
              <w:left w:val="nil"/>
              <w:bottom w:val="nil"/>
              <w:right w:val="single" w:sz="4" w:space="0" w:color="auto"/>
            </w:tcBorders>
            <w:shd w:val="clear" w:color="FFFFFF" w:fill="FFFFFF"/>
            <w:noWrap/>
            <w:vAlign w:val="center"/>
            <w:hideMark/>
          </w:tcPr>
          <w:p w14:paraId="408A1DA7"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proofErr w:type="gramStart"/>
            <w:r w:rsidRPr="002803ED">
              <w:rPr>
                <w:rFonts w:ascii="Arial" w:eastAsia="Times New Roman" w:hAnsi="Arial" w:cs="Arial"/>
                <w:color w:val="000000"/>
                <w:kern w:val="0"/>
                <w:sz w:val="18"/>
                <w:szCs w:val="18"/>
                <w14:ligatures w14:val="none"/>
              </w:rPr>
              <w:t>Kopaná - okres</w:t>
            </w:r>
            <w:proofErr w:type="gramEnd"/>
          </w:p>
        </w:tc>
      </w:tr>
      <w:tr w:rsidR="002803ED" w:rsidRPr="002803ED" w14:paraId="56023BD2"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5CF9BD89"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31.</w:t>
            </w:r>
          </w:p>
        </w:tc>
        <w:tc>
          <w:tcPr>
            <w:tcW w:w="1025" w:type="dxa"/>
            <w:tcBorders>
              <w:top w:val="nil"/>
              <w:left w:val="nil"/>
              <w:bottom w:val="single" w:sz="4" w:space="0" w:color="auto"/>
              <w:right w:val="single" w:sz="4" w:space="0" w:color="auto"/>
            </w:tcBorders>
            <w:shd w:val="clear" w:color="FFFFFF" w:fill="FFFFFF"/>
            <w:noWrap/>
            <w:vAlign w:val="center"/>
            <w:hideMark/>
          </w:tcPr>
          <w:p w14:paraId="73E923C8"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6.4</w:t>
            </w:r>
          </w:p>
        </w:tc>
        <w:tc>
          <w:tcPr>
            <w:tcW w:w="1809" w:type="dxa"/>
            <w:tcBorders>
              <w:top w:val="nil"/>
              <w:left w:val="nil"/>
              <w:bottom w:val="single" w:sz="4" w:space="0" w:color="auto"/>
              <w:right w:val="single" w:sz="4" w:space="0" w:color="auto"/>
            </w:tcBorders>
            <w:shd w:val="clear" w:color="000000" w:fill="FFFFFF"/>
            <w:noWrap/>
            <w:vAlign w:val="center"/>
            <w:hideMark/>
          </w:tcPr>
          <w:p w14:paraId="520EA8E4"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V.ZŠ</w:t>
            </w:r>
          </w:p>
        </w:tc>
        <w:tc>
          <w:tcPr>
            <w:tcW w:w="2113" w:type="dxa"/>
            <w:tcBorders>
              <w:top w:val="nil"/>
              <w:left w:val="nil"/>
              <w:bottom w:val="single" w:sz="4" w:space="0" w:color="auto"/>
              <w:right w:val="single" w:sz="4" w:space="0" w:color="auto"/>
            </w:tcBorders>
            <w:shd w:val="clear" w:color="FFFFFF" w:fill="FFFFFF"/>
            <w:noWrap/>
            <w:vAlign w:val="center"/>
            <w:hideMark/>
          </w:tcPr>
          <w:p w14:paraId="177208C6"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CH-IV-4</w:t>
            </w:r>
          </w:p>
        </w:tc>
        <w:tc>
          <w:tcPr>
            <w:tcW w:w="3159" w:type="dxa"/>
            <w:tcBorders>
              <w:top w:val="single" w:sz="4" w:space="0" w:color="auto"/>
              <w:left w:val="nil"/>
              <w:bottom w:val="single" w:sz="4" w:space="0" w:color="auto"/>
              <w:right w:val="single" w:sz="4" w:space="0" w:color="auto"/>
            </w:tcBorders>
            <w:shd w:val="clear" w:color="FFFFFF" w:fill="FFFFFF"/>
            <w:noWrap/>
            <w:vAlign w:val="center"/>
            <w:hideMark/>
          </w:tcPr>
          <w:p w14:paraId="0CC75485" w14:textId="77777777" w:rsidR="002803ED" w:rsidRPr="002803ED" w:rsidRDefault="002803ED" w:rsidP="002803ED">
            <w:pPr>
              <w:spacing w:after="0" w:line="240" w:lineRule="auto"/>
              <w:jc w:val="center"/>
              <w:rPr>
                <w:rFonts w:ascii="Arial" w:eastAsia="Times New Roman" w:hAnsi="Arial" w:cs="Arial"/>
                <w:kern w:val="0"/>
                <w:sz w:val="18"/>
                <w:szCs w:val="18"/>
                <w14:ligatures w14:val="none"/>
              </w:rPr>
            </w:pPr>
            <w:r w:rsidRPr="002803ED">
              <w:rPr>
                <w:rFonts w:ascii="Arial" w:eastAsia="Times New Roman" w:hAnsi="Arial" w:cs="Arial"/>
                <w:kern w:val="0"/>
                <w:sz w:val="18"/>
                <w:szCs w:val="18"/>
                <w14:ligatures w14:val="none"/>
              </w:rPr>
              <w:t xml:space="preserve">Malá </w:t>
            </w:r>
            <w:proofErr w:type="gramStart"/>
            <w:r w:rsidRPr="002803ED">
              <w:rPr>
                <w:rFonts w:ascii="Arial" w:eastAsia="Times New Roman" w:hAnsi="Arial" w:cs="Arial"/>
                <w:kern w:val="0"/>
                <w:sz w:val="18"/>
                <w:szCs w:val="18"/>
                <w14:ligatures w14:val="none"/>
              </w:rPr>
              <w:t>kopaná - okres</w:t>
            </w:r>
            <w:proofErr w:type="gramEnd"/>
          </w:p>
        </w:tc>
      </w:tr>
      <w:tr w:rsidR="002803ED" w:rsidRPr="002803ED" w14:paraId="1109567C"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2EBDC866"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32.</w:t>
            </w:r>
          </w:p>
        </w:tc>
        <w:tc>
          <w:tcPr>
            <w:tcW w:w="1025" w:type="dxa"/>
            <w:tcBorders>
              <w:top w:val="nil"/>
              <w:left w:val="nil"/>
              <w:bottom w:val="single" w:sz="4" w:space="0" w:color="auto"/>
              <w:right w:val="single" w:sz="4" w:space="0" w:color="auto"/>
            </w:tcBorders>
            <w:shd w:val="clear" w:color="FFFFFF" w:fill="FFFFFF"/>
            <w:noWrap/>
            <w:vAlign w:val="center"/>
            <w:hideMark/>
          </w:tcPr>
          <w:p w14:paraId="41BDB41E"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5.5</w:t>
            </w:r>
          </w:p>
        </w:tc>
        <w:tc>
          <w:tcPr>
            <w:tcW w:w="1809" w:type="dxa"/>
            <w:tcBorders>
              <w:top w:val="nil"/>
              <w:left w:val="nil"/>
              <w:bottom w:val="single" w:sz="4" w:space="0" w:color="auto"/>
              <w:right w:val="single" w:sz="4" w:space="0" w:color="auto"/>
            </w:tcBorders>
            <w:shd w:val="clear" w:color="000000" w:fill="FFFFFF"/>
            <w:noWrap/>
            <w:vAlign w:val="center"/>
            <w:hideMark/>
          </w:tcPr>
          <w:p w14:paraId="25B3AC2E"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TS</w:t>
            </w:r>
          </w:p>
        </w:tc>
        <w:tc>
          <w:tcPr>
            <w:tcW w:w="2113" w:type="dxa"/>
            <w:tcBorders>
              <w:top w:val="nil"/>
              <w:left w:val="nil"/>
              <w:bottom w:val="single" w:sz="4" w:space="0" w:color="auto"/>
              <w:right w:val="single" w:sz="4" w:space="0" w:color="auto"/>
            </w:tcBorders>
            <w:shd w:val="clear" w:color="FFFFFF" w:fill="FFFFFF"/>
            <w:noWrap/>
            <w:vAlign w:val="center"/>
            <w:hideMark/>
          </w:tcPr>
          <w:p w14:paraId="78E12CE9"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D-IV-2, D-III-3</w:t>
            </w:r>
          </w:p>
        </w:tc>
        <w:tc>
          <w:tcPr>
            <w:tcW w:w="3159" w:type="dxa"/>
            <w:tcBorders>
              <w:top w:val="nil"/>
              <w:left w:val="nil"/>
              <w:bottom w:val="single" w:sz="4" w:space="0" w:color="auto"/>
              <w:right w:val="single" w:sz="4" w:space="0" w:color="auto"/>
            </w:tcBorders>
            <w:shd w:val="clear" w:color="FFFFFF" w:fill="FFFFFF"/>
            <w:noWrap/>
            <w:vAlign w:val="center"/>
            <w:hideMark/>
          </w:tcPr>
          <w:p w14:paraId="7184DC6E" w14:textId="77777777" w:rsidR="002803ED" w:rsidRPr="002803ED" w:rsidRDefault="002803ED" w:rsidP="002803ED">
            <w:pPr>
              <w:spacing w:after="0" w:line="240" w:lineRule="auto"/>
              <w:jc w:val="center"/>
              <w:rPr>
                <w:rFonts w:ascii="Arial" w:eastAsia="Times New Roman" w:hAnsi="Arial" w:cs="Arial"/>
                <w:kern w:val="0"/>
                <w:sz w:val="18"/>
                <w:szCs w:val="18"/>
                <w14:ligatures w14:val="none"/>
              </w:rPr>
            </w:pPr>
            <w:r w:rsidRPr="002803ED">
              <w:rPr>
                <w:rFonts w:ascii="Arial" w:eastAsia="Times New Roman" w:hAnsi="Arial" w:cs="Arial"/>
                <w:kern w:val="0"/>
                <w:sz w:val="18"/>
                <w:szCs w:val="18"/>
                <w14:ligatures w14:val="none"/>
              </w:rPr>
              <w:t xml:space="preserve">Pohár </w:t>
            </w:r>
            <w:proofErr w:type="gramStart"/>
            <w:r w:rsidRPr="002803ED">
              <w:rPr>
                <w:rFonts w:ascii="Arial" w:eastAsia="Times New Roman" w:hAnsi="Arial" w:cs="Arial"/>
                <w:kern w:val="0"/>
                <w:sz w:val="18"/>
                <w:szCs w:val="18"/>
                <w14:ligatures w14:val="none"/>
              </w:rPr>
              <w:t>Rozhlasu - okresní</w:t>
            </w:r>
            <w:proofErr w:type="gramEnd"/>
            <w:r w:rsidRPr="002803ED">
              <w:rPr>
                <w:rFonts w:ascii="Arial" w:eastAsia="Times New Roman" w:hAnsi="Arial" w:cs="Arial"/>
                <w:kern w:val="0"/>
                <w:sz w:val="18"/>
                <w:szCs w:val="18"/>
                <w14:ligatures w14:val="none"/>
              </w:rPr>
              <w:t xml:space="preserve"> kolo</w:t>
            </w:r>
          </w:p>
        </w:tc>
      </w:tr>
      <w:tr w:rsidR="002803ED" w:rsidRPr="002803ED" w14:paraId="617772CD"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2E478387"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33.</w:t>
            </w:r>
          </w:p>
        </w:tc>
        <w:tc>
          <w:tcPr>
            <w:tcW w:w="1025" w:type="dxa"/>
            <w:tcBorders>
              <w:top w:val="nil"/>
              <w:left w:val="nil"/>
              <w:bottom w:val="single" w:sz="4" w:space="0" w:color="auto"/>
              <w:right w:val="single" w:sz="4" w:space="0" w:color="auto"/>
            </w:tcBorders>
            <w:shd w:val="clear" w:color="FFFFFF" w:fill="FFFFFF"/>
            <w:noWrap/>
            <w:vAlign w:val="center"/>
            <w:hideMark/>
          </w:tcPr>
          <w:p w14:paraId="088D9987"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8.5</w:t>
            </w:r>
          </w:p>
        </w:tc>
        <w:tc>
          <w:tcPr>
            <w:tcW w:w="1809" w:type="dxa"/>
            <w:tcBorders>
              <w:top w:val="nil"/>
              <w:left w:val="nil"/>
              <w:bottom w:val="single" w:sz="4" w:space="0" w:color="auto"/>
              <w:right w:val="single" w:sz="4" w:space="0" w:color="auto"/>
            </w:tcBorders>
            <w:shd w:val="clear" w:color="000000" w:fill="FFFFFF"/>
            <w:noWrap/>
            <w:vAlign w:val="center"/>
            <w:hideMark/>
          </w:tcPr>
          <w:p w14:paraId="3B478E75"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TS</w:t>
            </w:r>
          </w:p>
        </w:tc>
        <w:tc>
          <w:tcPr>
            <w:tcW w:w="2113" w:type="dxa"/>
            <w:tcBorders>
              <w:top w:val="nil"/>
              <w:left w:val="nil"/>
              <w:bottom w:val="single" w:sz="4" w:space="0" w:color="auto"/>
              <w:right w:val="single" w:sz="4" w:space="0" w:color="auto"/>
            </w:tcBorders>
            <w:shd w:val="clear" w:color="000000" w:fill="FFFFFF"/>
            <w:noWrap/>
            <w:vAlign w:val="center"/>
            <w:hideMark/>
          </w:tcPr>
          <w:p w14:paraId="4331041B"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 </w:t>
            </w:r>
          </w:p>
        </w:tc>
        <w:tc>
          <w:tcPr>
            <w:tcW w:w="3159" w:type="dxa"/>
            <w:tcBorders>
              <w:top w:val="nil"/>
              <w:left w:val="nil"/>
              <w:bottom w:val="single" w:sz="4" w:space="0" w:color="auto"/>
              <w:right w:val="single" w:sz="4" w:space="0" w:color="auto"/>
            </w:tcBorders>
            <w:shd w:val="clear" w:color="000000" w:fill="FFFFFF"/>
            <w:noWrap/>
            <w:vAlign w:val="center"/>
            <w:hideMark/>
          </w:tcPr>
          <w:p w14:paraId="4A776556"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proofErr w:type="spellStart"/>
            <w:r w:rsidRPr="002803ED">
              <w:rPr>
                <w:rFonts w:ascii="Arial" w:eastAsia="Times New Roman" w:hAnsi="Arial" w:cs="Arial"/>
                <w:color w:val="000000"/>
                <w:kern w:val="0"/>
                <w:sz w:val="18"/>
                <w:szCs w:val="18"/>
                <w14:ligatures w14:val="none"/>
              </w:rPr>
              <w:t>Ščudlův</w:t>
            </w:r>
            <w:proofErr w:type="spellEnd"/>
            <w:r w:rsidRPr="002803ED">
              <w:rPr>
                <w:rFonts w:ascii="Arial" w:eastAsia="Times New Roman" w:hAnsi="Arial" w:cs="Arial"/>
                <w:color w:val="000000"/>
                <w:kern w:val="0"/>
                <w:sz w:val="18"/>
                <w:szCs w:val="18"/>
                <w14:ligatures w14:val="none"/>
              </w:rPr>
              <w:t xml:space="preserve"> memoriál</w:t>
            </w:r>
          </w:p>
        </w:tc>
      </w:tr>
      <w:tr w:rsidR="002803ED" w:rsidRPr="002803ED" w14:paraId="70F22206"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3E7C0527"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34.</w:t>
            </w:r>
          </w:p>
        </w:tc>
        <w:tc>
          <w:tcPr>
            <w:tcW w:w="1025" w:type="dxa"/>
            <w:tcBorders>
              <w:top w:val="nil"/>
              <w:left w:val="nil"/>
              <w:bottom w:val="single" w:sz="4" w:space="0" w:color="auto"/>
              <w:right w:val="single" w:sz="4" w:space="0" w:color="auto"/>
            </w:tcBorders>
            <w:shd w:val="clear" w:color="FFFFFF" w:fill="FFFFFF"/>
            <w:noWrap/>
            <w:vAlign w:val="center"/>
            <w:hideMark/>
          </w:tcPr>
          <w:p w14:paraId="36DE8B7A"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10.5</w:t>
            </w:r>
          </w:p>
        </w:tc>
        <w:tc>
          <w:tcPr>
            <w:tcW w:w="1809" w:type="dxa"/>
            <w:tcBorders>
              <w:top w:val="nil"/>
              <w:left w:val="nil"/>
              <w:bottom w:val="single" w:sz="4" w:space="0" w:color="auto"/>
              <w:right w:val="single" w:sz="4" w:space="0" w:color="auto"/>
            </w:tcBorders>
            <w:shd w:val="clear" w:color="000000" w:fill="FFFFFF"/>
            <w:noWrap/>
            <w:vAlign w:val="center"/>
            <w:hideMark/>
          </w:tcPr>
          <w:p w14:paraId="129986CA"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Šumperk</w:t>
            </w:r>
          </w:p>
        </w:tc>
        <w:tc>
          <w:tcPr>
            <w:tcW w:w="2113" w:type="dxa"/>
            <w:tcBorders>
              <w:top w:val="nil"/>
              <w:left w:val="nil"/>
              <w:bottom w:val="single" w:sz="4" w:space="0" w:color="auto"/>
              <w:right w:val="single" w:sz="4" w:space="0" w:color="auto"/>
            </w:tcBorders>
            <w:shd w:val="clear" w:color="000000" w:fill="FFFFFF"/>
            <w:noWrap/>
            <w:vAlign w:val="center"/>
            <w:hideMark/>
          </w:tcPr>
          <w:p w14:paraId="26D4A117"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VG -1, NG -1</w:t>
            </w:r>
          </w:p>
        </w:tc>
        <w:tc>
          <w:tcPr>
            <w:tcW w:w="3159" w:type="dxa"/>
            <w:tcBorders>
              <w:top w:val="nil"/>
              <w:left w:val="nil"/>
              <w:bottom w:val="single" w:sz="4" w:space="0" w:color="auto"/>
              <w:right w:val="single" w:sz="4" w:space="0" w:color="auto"/>
            </w:tcBorders>
            <w:shd w:val="clear" w:color="000000" w:fill="FFFFFF"/>
            <w:noWrap/>
            <w:vAlign w:val="center"/>
            <w:hideMark/>
          </w:tcPr>
          <w:p w14:paraId="4634C18D" w14:textId="77777777" w:rsidR="002803ED" w:rsidRPr="002803ED" w:rsidRDefault="002803ED" w:rsidP="002803ED">
            <w:pPr>
              <w:spacing w:after="0" w:line="240" w:lineRule="auto"/>
              <w:jc w:val="center"/>
              <w:rPr>
                <w:rFonts w:ascii="Arial" w:eastAsia="Times New Roman" w:hAnsi="Arial" w:cs="Arial"/>
                <w:kern w:val="0"/>
                <w:sz w:val="18"/>
                <w:szCs w:val="18"/>
                <w14:ligatures w14:val="none"/>
              </w:rPr>
            </w:pPr>
            <w:r w:rsidRPr="002803ED">
              <w:rPr>
                <w:rFonts w:ascii="Arial" w:eastAsia="Times New Roman" w:hAnsi="Arial" w:cs="Arial"/>
                <w:kern w:val="0"/>
                <w:sz w:val="18"/>
                <w:szCs w:val="18"/>
                <w14:ligatures w14:val="none"/>
              </w:rPr>
              <w:t xml:space="preserve">Orientační </w:t>
            </w:r>
            <w:proofErr w:type="gramStart"/>
            <w:r w:rsidRPr="002803ED">
              <w:rPr>
                <w:rFonts w:ascii="Arial" w:eastAsia="Times New Roman" w:hAnsi="Arial" w:cs="Arial"/>
                <w:kern w:val="0"/>
                <w:sz w:val="18"/>
                <w:szCs w:val="18"/>
                <w14:ligatures w14:val="none"/>
              </w:rPr>
              <w:t>běh - okres</w:t>
            </w:r>
            <w:proofErr w:type="gramEnd"/>
          </w:p>
        </w:tc>
      </w:tr>
      <w:tr w:rsidR="002803ED" w:rsidRPr="002803ED" w14:paraId="1FBFED98"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14103E49"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35.</w:t>
            </w:r>
          </w:p>
        </w:tc>
        <w:tc>
          <w:tcPr>
            <w:tcW w:w="1025" w:type="dxa"/>
            <w:tcBorders>
              <w:top w:val="nil"/>
              <w:left w:val="nil"/>
              <w:bottom w:val="single" w:sz="4" w:space="0" w:color="auto"/>
              <w:right w:val="single" w:sz="4" w:space="0" w:color="auto"/>
            </w:tcBorders>
            <w:shd w:val="clear" w:color="FFFFFF" w:fill="FFFFFF"/>
            <w:noWrap/>
            <w:vAlign w:val="center"/>
            <w:hideMark/>
          </w:tcPr>
          <w:p w14:paraId="4E3244F8"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12.5</w:t>
            </w:r>
          </w:p>
        </w:tc>
        <w:tc>
          <w:tcPr>
            <w:tcW w:w="1809" w:type="dxa"/>
            <w:tcBorders>
              <w:top w:val="nil"/>
              <w:left w:val="nil"/>
              <w:bottom w:val="single" w:sz="4" w:space="0" w:color="auto"/>
              <w:right w:val="single" w:sz="4" w:space="0" w:color="auto"/>
            </w:tcBorders>
            <w:shd w:val="clear" w:color="000000" w:fill="FFFFFF"/>
            <w:noWrap/>
            <w:vAlign w:val="center"/>
            <w:hideMark/>
          </w:tcPr>
          <w:p w14:paraId="798CBEC0"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Prostějov</w:t>
            </w:r>
          </w:p>
        </w:tc>
        <w:tc>
          <w:tcPr>
            <w:tcW w:w="2113" w:type="dxa"/>
            <w:tcBorders>
              <w:top w:val="nil"/>
              <w:left w:val="nil"/>
              <w:bottom w:val="single" w:sz="4" w:space="0" w:color="auto"/>
              <w:right w:val="single" w:sz="4" w:space="0" w:color="auto"/>
            </w:tcBorders>
            <w:shd w:val="clear" w:color="000000" w:fill="FFFFFF"/>
            <w:noWrap/>
            <w:vAlign w:val="center"/>
            <w:hideMark/>
          </w:tcPr>
          <w:p w14:paraId="277EB1BB"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CH-V-2</w:t>
            </w:r>
          </w:p>
        </w:tc>
        <w:tc>
          <w:tcPr>
            <w:tcW w:w="3159" w:type="dxa"/>
            <w:tcBorders>
              <w:top w:val="nil"/>
              <w:left w:val="nil"/>
              <w:bottom w:val="single" w:sz="4" w:space="0" w:color="auto"/>
              <w:right w:val="single" w:sz="4" w:space="0" w:color="auto"/>
            </w:tcBorders>
            <w:shd w:val="clear" w:color="000000" w:fill="FFFFFF"/>
            <w:noWrap/>
            <w:vAlign w:val="center"/>
            <w:hideMark/>
          </w:tcPr>
          <w:p w14:paraId="42750EA7"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proofErr w:type="gramStart"/>
            <w:r w:rsidRPr="002803ED">
              <w:rPr>
                <w:rFonts w:ascii="Arial" w:eastAsia="Times New Roman" w:hAnsi="Arial" w:cs="Arial"/>
                <w:color w:val="FF0000"/>
                <w:kern w:val="0"/>
                <w:sz w:val="18"/>
                <w:szCs w:val="18"/>
                <w14:ligatures w14:val="none"/>
              </w:rPr>
              <w:t>Kopaná - region</w:t>
            </w:r>
            <w:proofErr w:type="gramEnd"/>
          </w:p>
        </w:tc>
      </w:tr>
      <w:tr w:rsidR="002803ED" w:rsidRPr="002803ED" w14:paraId="30C068A3"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210A9A4A"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36.</w:t>
            </w:r>
          </w:p>
        </w:tc>
        <w:tc>
          <w:tcPr>
            <w:tcW w:w="1025" w:type="dxa"/>
            <w:tcBorders>
              <w:top w:val="nil"/>
              <w:left w:val="nil"/>
              <w:bottom w:val="single" w:sz="4" w:space="0" w:color="auto"/>
              <w:right w:val="single" w:sz="4" w:space="0" w:color="auto"/>
            </w:tcBorders>
            <w:shd w:val="clear" w:color="FFFFFF" w:fill="FFFFFF"/>
            <w:noWrap/>
            <w:vAlign w:val="center"/>
            <w:hideMark/>
          </w:tcPr>
          <w:p w14:paraId="2ECDD9F5"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24.5</w:t>
            </w:r>
          </w:p>
        </w:tc>
        <w:tc>
          <w:tcPr>
            <w:tcW w:w="1809" w:type="dxa"/>
            <w:tcBorders>
              <w:top w:val="nil"/>
              <w:left w:val="nil"/>
              <w:bottom w:val="single" w:sz="4" w:space="0" w:color="auto"/>
              <w:right w:val="single" w:sz="4" w:space="0" w:color="auto"/>
            </w:tcBorders>
            <w:shd w:val="clear" w:color="000000" w:fill="FFFFFF"/>
            <w:noWrap/>
            <w:vAlign w:val="center"/>
            <w:hideMark/>
          </w:tcPr>
          <w:p w14:paraId="2A2F5403"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Šumperk</w:t>
            </w:r>
          </w:p>
        </w:tc>
        <w:tc>
          <w:tcPr>
            <w:tcW w:w="2113" w:type="dxa"/>
            <w:tcBorders>
              <w:top w:val="nil"/>
              <w:left w:val="nil"/>
              <w:bottom w:val="single" w:sz="4" w:space="0" w:color="auto"/>
              <w:right w:val="single" w:sz="4" w:space="0" w:color="auto"/>
            </w:tcBorders>
            <w:shd w:val="clear" w:color="000000" w:fill="FFFFFF"/>
            <w:noWrap/>
            <w:vAlign w:val="center"/>
            <w:hideMark/>
          </w:tcPr>
          <w:p w14:paraId="74B6BFEB"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NG - 4, VG - 4</w:t>
            </w:r>
          </w:p>
        </w:tc>
        <w:tc>
          <w:tcPr>
            <w:tcW w:w="3159" w:type="dxa"/>
            <w:tcBorders>
              <w:top w:val="nil"/>
              <w:left w:val="nil"/>
              <w:bottom w:val="single" w:sz="4" w:space="0" w:color="auto"/>
              <w:right w:val="single" w:sz="4" w:space="0" w:color="auto"/>
            </w:tcBorders>
            <w:shd w:val="clear" w:color="000000" w:fill="FFFFFF"/>
            <w:noWrap/>
            <w:vAlign w:val="center"/>
            <w:hideMark/>
          </w:tcPr>
          <w:p w14:paraId="21ED897E"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 xml:space="preserve">Orientační </w:t>
            </w:r>
            <w:proofErr w:type="gramStart"/>
            <w:r w:rsidRPr="002803ED">
              <w:rPr>
                <w:rFonts w:ascii="Arial" w:eastAsia="Times New Roman" w:hAnsi="Arial" w:cs="Arial"/>
                <w:color w:val="FF0000"/>
                <w:kern w:val="0"/>
                <w:sz w:val="18"/>
                <w:szCs w:val="18"/>
                <w14:ligatures w14:val="none"/>
              </w:rPr>
              <w:t>běh - region</w:t>
            </w:r>
            <w:proofErr w:type="gramEnd"/>
          </w:p>
        </w:tc>
      </w:tr>
      <w:tr w:rsidR="002803ED" w:rsidRPr="002803ED" w14:paraId="6AC2D605"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607B0217"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37.</w:t>
            </w:r>
          </w:p>
        </w:tc>
        <w:tc>
          <w:tcPr>
            <w:tcW w:w="1025" w:type="dxa"/>
            <w:tcBorders>
              <w:top w:val="nil"/>
              <w:left w:val="nil"/>
              <w:bottom w:val="single" w:sz="4" w:space="0" w:color="auto"/>
              <w:right w:val="single" w:sz="4" w:space="0" w:color="auto"/>
            </w:tcBorders>
            <w:shd w:val="clear" w:color="000000" w:fill="FFFFFF"/>
            <w:noWrap/>
            <w:vAlign w:val="center"/>
            <w:hideMark/>
          </w:tcPr>
          <w:p w14:paraId="6A0C1421"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25.5</w:t>
            </w:r>
          </w:p>
        </w:tc>
        <w:tc>
          <w:tcPr>
            <w:tcW w:w="1809" w:type="dxa"/>
            <w:tcBorders>
              <w:top w:val="nil"/>
              <w:left w:val="nil"/>
              <w:bottom w:val="single" w:sz="4" w:space="0" w:color="auto"/>
              <w:right w:val="single" w:sz="4" w:space="0" w:color="auto"/>
            </w:tcBorders>
            <w:shd w:val="clear" w:color="000000" w:fill="FFFFFF"/>
            <w:noWrap/>
            <w:vAlign w:val="center"/>
            <w:hideMark/>
          </w:tcPr>
          <w:p w14:paraId="6C6D25C7"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Olomouc</w:t>
            </w:r>
          </w:p>
        </w:tc>
        <w:tc>
          <w:tcPr>
            <w:tcW w:w="2113" w:type="dxa"/>
            <w:tcBorders>
              <w:top w:val="nil"/>
              <w:left w:val="nil"/>
              <w:bottom w:val="single" w:sz="4" w:space="0" w:color="auto"/>
              <w:right w:val="single" w:sz="4" w:space="0" w:color="auto"/>
            </w:tcBorders>
            <w:shd w:val="clear" w:color="FFFFFF" w:fill="FFFFFF"/>
            <w:noWrap/>
            <w:vAlign w:val="center"/>
            <w:hideMark/>
          </w:tcPr>
          <w:p w14:paraId="324F43CC"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D-IV-2</w:t>
            </w:r>
          </w:p>
        </w:tc>
        <w:tc>
          <w:tcPr>
            <w:tcW w:w="3159" w:type="dxa"/>
            <w:tcBorders>
              <w:top w:val="nil"/>
              <w:left w:val="nil"/>
              <w:bottom w:val="single" w:sz="4" w:space="0" w:color="auto"/>
              <w:right w:val="single" w:sz="4" w:space="0" w:color="auto"/>
            </w:tcBorders>
            <w:shd w:val="clear" w:color="000000" w:fill="FFFFFF"/>
            <w:noWrap/>
            <w:vAlign w:val="center"/>
            <w:hideMark/>
          </w:tcPr>
          <w:p w14:paraId="25E8B05E" w14:textId="77777777" w:rsidR="002803ED" w:rsidRPr="002803ED" w:rsidRDefault="002803ED" w:rsidP="002803ED">
            <w:pPr>
              <w:spacing w:after="0" w:line="240" w:lineRule="auto"/>
              <w:jc w:val="center"/>
              <w:rPr>
                <w:rFonts w:ascii="Arial" w:eastAsia="Times New Roman" w:hAnsi="Arial" w:cs="Arial"/>
                <w:color w:val="FF0000"/>
                <w:kern w:val="0"/>
                <w:sz w:val="18"/>
                <w:szCs w:val="18"/>
                <w14:ligatures w14:val="none"/>
              </w:rPr>
            </w:pPr>
            <w:r w:rsidRPr="002803ED">
              <w:rPr>
                <w:rFonts w:ascii="Arial" w:eastAsia="Times New Roman" w:hAnsi="Arial" w:cs="Arial"/>
                <w:color w:val="FF0000"/>
                <w:kern w:val="0"/>
                <w:sz w:val="18"/>
                <w:szCs w:val="18"/>
                <w14:ligatures w14:val="none"/>
              </w:rPr>
              <w:t xml:space="preserve">Pohár </w:t>
            </w:r>
            <w:proofErr w:type="gramStart"/>
            <w:r w:rsidRPr="002803ED">
              <w:rPr>
                <w:rFonts w:ascii="Arial" w:eastAsia="Times New Roman" w:hAnsi="Arial" w:cs="Arial"/>
                <w:color w:val="FF0000"/>
                <w:kern w:val="0"/>
                <w:sz w:val="18"/>
                <w:szCs w:val="18"/>
                <w14:ligatures w14:val="none"/>
              </w:rPr>
              <w:t>Rozhlasu - krajské</w:t>
            </w:r>
            <w:proofErr w:type="gramEnd"/>
            <w:r w:rsidRPr="002803ED">
              <w:rPr>
                <w:rFonts w:ascii="Arial" w:eastAsia="Times New Roman" w:hAnsi="Arial" w:cs="Arial"/>
                <w:color w:val="FF0000"/>
                <w:kern w:val="0"/>
                <w:sz w:val="18"/>
                <w:szCs w:val="18"/>
                <w14:ligatures w14:val="none"/>
              </w:rPr>
              <w:t xml:space="preserve"> kolo</w:t>
            </w:r>
          </w:p>
        </w:tc>
      </w:tr>
      <w:tr w:rsidR="002803ED" w:rsidRPr="002803ED" w14:paraId="77876339"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4F996FC8"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38.</w:t>
            </w:r>
          </w:p>
        </w:tc>
        <w:tc>
          <w:tcPr>
            <w:tcW w:w="1025" w:type="dxa"/>
            <w:tcBorders>
              <w:top w:val="nil"/>
              <w:left w:val="nil"/>
              <w:bottom w:val="single" w:sz="4" w:space="0" w:color="auto"/>
              <w:right w:val="single" w:sz="4" w:space="0" w:color="auto"/>
            </w:tcBorders>
            <w:shd w:val="clear" w:color="FFFFFF" w:fill="FFFFFF"/>
            <w:noWrap/>
            <w:vAlign w:val="center"/>
            <w:hideMark/>
          </w:tcPr>
          <w:p w14:paraId="4C62300F"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20.-24.6</w:t>
            </w:r>
          </w:p>
        </w:tc>
        <w:tc>
          <w:tcPr>
            <w:tcW w:w="1809" w:type="dxa"/>
            <w:tcBorders>
              <w:top w:val="nil"/>
              <w:left w:val="nil"/>
              <w:bottom w:val="single" w:sz="4" w:space="0" w:color="auto"/>
              <w:right w:val="single" w:sz="4" w:space="0" w:color="auto"/>
            </w:tcBorders>
            <w:shd w:val="clear" w:color="000000" w:fill="FFFFFF"/>
            <w:noWrap/>
            <w:vAlign w:val="center"/>
            <w:hideMark/>
          </w:tcPr>
          <w:p w14:paraId="6DDA9892"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 </w:t>
            </w:r>
          </w:p>
        </w:tc>
        <w:tc>
          <w:tcPr>
            <w:tcW w:w="2113" w:type="dxa"/>
            <w:tcBorders>
              <w:top w:val="nil"/>
              <w:left w:val="nil"/>
              <w:bottom w:val="single" w:sz="4" w:space="0" w:color="auto"/>
              <w:right w:val="single" w:sz="4" w:space="0" w:color="auto"/>
            </w:tcBorders>
            <w:shd w:val="clear" w:color="FFFFFF" w:fill="FFFFFF"/>
            <w:noWrap/>
            <w:vAlign w:val="center"/>
            <w:hideMark/>
          </w:tcPr>
          <w:p w14:paraId="761C132B" w14:textId="77777777" w:rsidR="002803ED" w:rsidRPr="002803ED" w:rsidRDefault="002803ED" w:rsidP="002803ED">
            <w:pPr>
              <w:spacing w:after="0" w:line="240" w:lineRule="auto"/>
              <w:jc w:val="center"/>
              <w:rPr>
                <w:rFonts w:ascii="Arial" w:eastAsia="Times New Roman" w:hAnsi="Arial" w:cs="Arial"/>
                <w:kern w:val="0"/>
                <w:sz w:val="18"/>
                <w:szCs w:val="18"/>
                <w14:ligatures w14:val="none"/>
              </w:rPr>
            </w:pPr>
            <w:r w:rsidRPr="002803ED">
              <w:rPr>
                <w:rFonts w:ascii="Arial" w:eastAsia="Times New Roman" w:hAnsi="Arial" w:cs="Arial"/>
                <w:kern w:val="0"/>
                <w:sz w:val="18"/>
                <w:szCs w:val="18"/>
                <w14:ligatures w14:val="none"/>
              </w:rPr>
              <w:t> </w:t>
            </w:r>
          </w:p>
        </w:tc>
        <w:tc>
          <w:tcPr>
            <w:tcW w:w="3159" w:type="dxa"/>
            <w:tcBorders>
              <w:top w:val="nil"/>
              <w:left w:val="nil"/>
              <w:bottom w:val="single" w:sz="4" w:space="0" w:color="auto"/>
              <w:right w:val="single" w:sz="4" w:space="0" w:color="auto"/>
            </w:tcBorders>
            <w:shd w:val="clear" w:color="FFFFFF" w:fill="FFFFFF"/>
            <w:noWrap/>
            <w:vAlign w:val="center"/>
            <w:hideMark/>
          </w:tcPr>
          <w:p w14:paraId="2E185BD2" w14:textId="77777777" w:rsidR="002803ED" w:rsidRPr="002803ED" w:rsidRDefault="002803ED" w:rsidP="002803ED">
            <w:pPr>
              <w:spacing w:after="0" w:line="240" w:lineRule="auto"/>
              <w:jc w:val="center"/>
              <w:rPr>
                <w:rFonts w:ascii="Arial" w:eastAsia="Times New Roman" w:hAnsi="Arial" w:cs="Arial"/>
                <w:b/>
                <w:bCs/>
                <w:color w:val="FF0000"/>
                <w:kern w:val="0"/>
                <w:sz w:val="18"/>
                <w:szCs w:val="18"/>
                <w14:ligatures w14:val="none"/>
              </w:rPr>
            </w:pPr>
            <w:r w:rsidRPr="002803ED">
              <w:rPr>
                <w:rFonts w:ascii="Arial" w:eastAsia="Times New Roman" w:hAnsi="Arial" w:cs="Arial"/>
                <w:b/>
                <w:bCs/>
                <w:color w:val="FF0000"/>
                <w:kern w:val="0"/>
                <w:sz w:val="18"/>
                <w:szCs w:val="18"/>
                <w14:ligatures w14:val="none"/>
              </w:rPr>
              <w:t>STK</w:t>
            </w:r>
          </w:p>
        </w:tc>
      </w:tr>
      <w:tr w:rsidR="002803ED" w:rsidRPr="002803ED" w14:paraId="1CA20789" w14:textId="77777777" w:rsidTr="002803ED">
        <w:trPr>
          <w:trHeight w:val="240"/>
        </w:trPr>
        <w:tc>
          <w:tcPr>
            <w:tcW w:w="294" w:type="dxa"/>
            <w:tcBorders>
              <w:top w:val="nil"/>
              <w:left w:val="single" w:sz="4" w:space="0" w:color="auto"/>
              <w:bottom w:val="single" w:sz="4" w:space="0" w:color="auto"/>
              <w:right w:val="single" w:sz="4" w:space="0" w:color="auto"/>
            </w:tcBorders>
            <w:shd w:val="clear" w:color="000000" w:fill="FFFFFF"/>
            <w:noWrap/>
            <w:vAlign w:val="center"/>
            <w:hideMark/>
          </w:tcPr>
          <w:p w14:paraId="1FF67D0B" w14:textId="77777777" w:rsidR="002803ED" w:rsidRPr="002803ED" w:rsidRDefault="002803ED" w:rsidP="002803ED">
            <w:pPr>
              <w:spacing w:after="0" w:line="240" w:lineRule="auto"/>
              <w:jc w:val="center"/>
              <w:rPr>
                <w:rFonts w:ascii="Arial1" w:eastAsia="Times New Roman" w:hAnsi="Arial1" w:cs="Arial"/>
                <w:color w:val="000000"/>
                <w:kern w:val="0"/>
                <w:sz w:val="18"/>
                <w:szCs w:val="18"/>
                <w14:ligatures w14:val="none"/>
              </w:rPr>
            </w:pPr>
            <w:r w:rsidRPr="002803ED">
              <w:rPr>
                <w:rFonts w:ascii="Arial1" w:eastAsia="Times New Roman" w:hAnsi="Arial1" w:cs="Arial"/>
                <w:color w:val="000000"/>
                <w:kern w:val="0"/>
                <w:sz w:val="18"/>
                <w:szCs w:val="18"/>
                <w14:ligatures w14:val="none"/>
              </w:rPr>
              <w:t>39.</w:t>
            </w:r>
          </w:p>
        </w:tc>
        <w:tc>
          <w:tcPr>
            <w:tcW w:w="1025" w:type="dxa"/>
            <w:tcBorders>
              <w:top w:val="nil"/>
              <w:left w:val="nil"/>
              <w:bottom w:val="single" w:sz="4" w:space="0" w:color="auto"/>
              <w:right w:val="single" w:sz="4" w:space="0" w:color="auto"/>
            </w:tcBorders>
            <w:shd w:val="clear" w:color="FFFFFF" w:fill="FFFFFF"/>
            <w:noWrap/>
            <w:vAlign w:val="center"/>
            <w:hideMark/>
          </w:tcPr>
          <w:p w14:paraId="4E27C1DF"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22.6</w:t>
            </w:r>
          </w:p>
        </w:tc>
        <w:tc>
          <w:tcPr>
            <w:tcW w:w="1809" w:type="dxa"/>
            <w:tcBorders>
              <w:top w:val="nil"/>
              <w:left w:val="nil"/>
              <w:bottom w:val="single" w:sz="4" w:space="0" w:color="auto"/>
              <w:right w:val="single" w:sz="4" w:space="0" w:color="auto"/>
            </w:tcBorders>
            <w:shd w:val="clear" w:color="000000" w:fill="FFFFFF"/>
            <w:noWrap/>
            <w:vAlign w:val="center"/>
            <w:hideMark/>
          </w:tcPr>
          <w:p w14:paraId="66456EA9"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TS</w:t>
            </w:r>
          </w:p>
        </w:tc>
        <w:tc>
          <w:tcPr>
            <w:tcW w:w="2113" w:type="dxa"/>
            <w:tcBorders>
              <w:top w:val="nil"/>
              <w:left w:val="nil"/>
              <w:bottom w:val="single" w:sz="4" w:space="0" w:color="auto"/>
              <w:right w:val="single" w:sz="4" w:space="0" w:color="auto"/>
            </w:tcBorders>
            <w:shd w:val="clear" w:color="FFFFFF" w:fill="FFFFFF"/>
            <w:noWrap/>
            <w:vAlign w:val="center"/>
            <w:hideMark/>
          </w:tcPr>
          <w:p w14:paraId="10B343C1"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 </w:t>
            </w:r>
          </w:p>
        </w:tc>
        <w:tc>
          <w:tcPr>
            <w:tcW w:w="3159" w:type="dxa"/>
            <w:tcBorders>
              <w:top w:val="nil"/>
              <w:left w:val="nil"/>
              <w:bottom w:val="single" w:sz="4" w:space="0" w:color="auto"/>
              <w:right w:val="single" w:sz="4" w:space="0" w:color="auto"/>
            </w:tcBorders>
            <w:shd w:val="clear" w:color="000000" w:fill="FFFFFF"/>
            <w:noWrap/>
            <w:vAlign w:val="center"/>
            <w:hideMark/>
          </w:tcPr>
          <w:p w14:paraId="483B0E57" w14:textId="77777777" w:rsidR="002803ED" w:rsidRPr="002803ED" w:rsidRDefault="002803ED" w:rsidP="002803ED">
            <w:pPr>
              <w:spacing w:after="0" w:line="240" w:lineRule="auto"/>
              <w:jc w:val="center"/>
              <w:rPr>
                <w:rFonts w:ascii="Arial" w:eastAsia="Times New Roman" w:hAnsi="Arial" w:cs="Arial"/>
                <w:color w:val="000000"/>
                <w:kern w:val="0"/>
                <w:sz w:val="18"/>
                <w:szCs w:val="18"/>
                <w14:ligatures w14:val="none"/>
              </w:rPr>
            </w:pPr>
            <w:r w:rsidRPr="002803ED">
              <w:rPr>
                <w:rFonts w:ascii="Arial" w:eastAsia="Times New Roman" w:hAnsi="Arial" w:cs="Arial"/>
                <w:color w:val="000000"/>
                <w:kern w:val="0"/>
                <w:sz w:val="18"/>
                <w:szCs w:val="18"/>
                <w14:ligatures w14:val="none"/>
              </w:rPr>
              <w:t>Sportovní den 1. ročníky</w:t>
            </w:r>
          </w:p>
        </w:tc>
      </w:tr>
    </w:tbl>
    <w:p w14:paraId="0F07C3C7" w14:textId="77777777" w:rsidR="002803ED" w:rsidRDefault="002803ED" w:rsidP="0015059A">
      <w:pPr>
        <w:spacing w:after="0" w:line="240" w:lineRule="auto"/>
        <w:rPr>
          <w:rFonts w:ascii="Arial" w:eastAsia="Times New Roman" w:hAnsi="Arial" w:cs="Arial"/>
          <w:b/>
          <w:bCs/>
          <w:kern w:val="0"/>
          <w:sz w:val="24"/>
          <w:szCs w:val="24"/>
          <w14:ligatures w14:val="none"/>
        </w:rPr>
      </w:pPr>
    </w:p>
    <w:p w14:paraId="37EE54D4" w14:textId="77777777" w:rsidR="002803ED" w:rsidRDefault="002803ED" w:rsidP="0015059A">
      <w:pPr>
        <w:spacing w:after="0" w:line="240" w:lineRule="auto"/>
        <w:rPr>
          <w:rFonts w:ascii="Arial" w:eastAsia="Times New Roman" w:hAnsi="Arial" w:cs="Arial"/>
          <w:b/>
          <w:bCs/>
          <w:kern w:val="0"/>
          <w:sz w:val="24"/>
          <w:szCs w:val="24"/>
          <w14:ligatures w14:val="none"/>
        </w:rPr>
      </w:pPr>
    </w:p>
    <w:p w14:paraId="4D3910F2" w14:textId="77777777" w:rsidR="002803ED" w:rsidRDefault="002803ED" w:rsidP="0015059A">
      <w:pPr>
        <w:spacing w:after="0" w:line="240" w:lineRule="auto"/>
        <w:rPr>
          <w:rFonts w:ascii="Arial" w:eastAsia="Times New Roman" w:hAnsi="Arial" w:cs="Arial"/>
          <w:b/>
          <w:bCs/>
          <w:kern w:val="0"/>
          <w:sz w:val="24"/>
          <w:szCs w:val="24"/>
          <w14:ligatures w14:val="none"/>
        </w:rPr>
      </w:pPr>
    </w:p>
    <w:p w14:paraId="214BFC24" w14:textId="77777777" w:rsidR="002803ED" w:rsidRDefault="002803ED" w:rsidP="0015059A">
      <w:pPr>
        <w:spacing w:after="0" w:line="240" w:lineRule="auto"/>
        <w:rPr>
          <w:rFonts w:ascii="Arial" w:eastAsia="Times New Roman" w:hAnsi="Arial" w:cs="Arial"/>
          <w:b/>
          <w:bCs/>
          <w:kern w:val="0"/>
          <w:sz w:val="24"/>
          <w:szCs w:val="24"/>
          <w14:ligatures w14:val="none"/>
        </w:rPr>
      </w:pPr>
    </w:p>
    <w:p w14:paraId="7B14BDF4" w14:textId="77777777" w:rsidR="002803ED" w:rsidRDefault="002803ED" w:rsidP="0015059A">
      <w:pPr>
        <w:spacing w:after="0" w:line="240" w:lineRule="auto"/>
        <w:rPr>
          <w:rFonts w:ascii="Arial" w:eastAsia="Times New Roman" w:hAnsi="Arial" w:cs="Arial"/>
          <w:b/>
          <w:bCs/>
          <w:kern w:val="0"/>
          <w:sz w:val="24"/>
          <w:szCs w:val="24"/>
          <w14:ligatures w14:val="none"/>
        </w:rPr>
      </w:pPr>
    </w:p>
    <w:p w14:paraId="65C8216A" w14:textId="77777777" w:rsidR="002803ED" w:rsidRDefault="002803ED" w:rsidP="0015059A">
      <w:pPr>
        <w:spacing w:after="0" w:line="240" w:lineRule="auto"/>
        <w:rPr>
          <w:rFonts w:ascii="Arial" w:eastAsia="Times New Roman" w:hAnsi="Arial" w:cs="Arial"/>
          <w:b/>
          <w:bCs/>
          <w:kern w:val="0"/>
          <w:sz w:val="24"/>
          <w:szCs w:val="24"/>
          <w14:ligatures w14:val="none"/>
        </w:rPr>
      </w:pPr>
    </w:p>
    <w:p w14:paraId="49B6CF60" w14:textId="77777777" w:rsidR="00DB46C4" w:rsidRDefault="0015059A" w:rsidP="0015059A">
      <w:pPr>
        <w:spacing w:after="0" w:line="240" w:lineRule="auto"/>
        <w:rPr>
          <w:rFonts w:ascii="Arial" w:eastAsia="Times New Roman" w:hAnsi="Arial" w:cs="Arial"/>
          <w:b/>
          <w:bCs/>
          <w:kern w:val="0"/>
          <w:sz w:val="24"/>
          <w:szCs w:val="24"/>
          <w14:ligatures w14:val="none"/>
        </w:rPr>
      </w:pPr>
      <w:r w:rsidRPr="0015059A">
        <w:rPr>
          <w:rFonts w:ascii="Arial" w:eastAsia="Times New Roman" w:hAnsi="Arial" w:cs="Arial"/>
          <w:b/>
          <w:bCs/>
          <w:kern w:val="0"/>
          <w:sz w:val="24"/>
          <w:szCs w:val="24"/>
          <w14:ligatures w14:val="none"/>
        </w:rPr>
        <w:t xml:space="preserve">Následující stránky obsahují přílohu č. </w:t>
      </w:r>
      <w:r w:rsidR="002803ED">
        <w:rPr>
          <w:rFonts w:ascii="Arial" w:eastAsia="Times New Roman" w:hAnsi="Arial" w:cs="Arial"/>
          <w:b/>
          <w:bCs/>
          <w:kern w:val="0"/>
          <w:sz w:val="24"/>
          <w:szCs w:val="24"/>
          <w14:ligatures w14:val="none"/>
        </w:rPr>
        <w:t>6</w:t>
      </w:r>
      <w:r w:rsidRPr="0015059A">
        <w:rPr>
          <w:rFonts w:ascii="Arial" w:eastAsia="Times New Roman" w:hAnsi="Arial" w:cs="Arial"/>
          <w:b/>
          <w:bCs/>
          <w:kern w:val="0"/>
          <w:sz w:val="24"/>
          <w:szCs w:val="24"/>
          <w14:ligatures w14:val="none"/>
        </w:rPr>
        <w:t xml:space="preserve">   Učební plány studijních oborů</w:t>
      </w:r>
    </w:p>
    <w:p w14:paraId="053E76FC" w14:textId="77777777" w:rsidR="0015059A" w:rsidRPr="0015059A" w:rsidRDefault="00DB46C4" w:rsidP="003C7983">
      <w:pPr>
        <w:framePr w:w="5266" w:wrap="auto" w:hAnchor="text" w:x="3261"/>
        <w:spacing w:after="0" w:line="240" w:lineRule="auto"/>
        <w:rPr>
          <w:rFonts w:ascii="Arial" w:eastAsia="Times New Roman" w:hAnsi="Arial" w:cs="Arial"/>
          <w:kern w:val="0"/>
          <w:sz w:val="20"/>
          <w14:ligatures w14:val="none"/>
        </w:rPr>
        <w:sectPr w:rsidR="0015059A" w:rsidRPr="0015059A" w:rsidSect="008A0E40">
          <w:headerReference w:type="even" r:id="rId28"/>
          <w:pgSz w:w="11906" w:h="16838"/>
          <w:pgMar w:top="847" w:right="991" w:bottom="1417" w:left="1985" w:header="568" w:footer="708" w:gutter="0"/>
          <w:pgBorders w:display="notFirstPage" w:offsetFrom="page">
            <w:top w:val="double" w:sz="4" w:space="24" w:color="auto"/>
            <w:left w:val="double" w:sz="4" w:space="24" w:color="auto"/>
            <w:bottom w:val="double" w:sz="4" w:space="24" w:color="auto"/>
            <w:right w:val="double" w:sz="4" w:space="24" w:color="auto"/>
          </w:pgBorders>
          <w:cols w:space="708"/>
          <w:docGrid w:linePitch="360"/>
        </w:sectPr>
      </w:pPr>
      <w:r>
        <w:rPr>
          <w:rFonts w:ascii="Arial" w:eastAsia="Times New Roman" w:hAnsi="Arial" w:cs="Arial"/>
          <w:b/>
          <w:bCs/>
          <w:kern w:val="0"/>
          <w:sz w:val="24"/>
          <w:szCs w:val="24"/>
          <w14:ligatures w14:val="none"/>
        </w:rPr>
        <w:br/>
      </w:r>
    </w:p>
    <w:p w14:paraId="4867649C" w14:textId="77777777" w:rsidR="0015059A" w:rsidRPr="0015059A" w:rsidRDefault="0015059A" w:rsidP="0015059A">
      <w:pPr>
        <w:spacing w:after="0" w:line="240" w:lineRule="auto"/>
        <w:rPr>
          <w:rFonts w:ascii="Arial" w:eastAsia="Times New Roman" w:hAnsi="Arial" w:cs="Arial"/>
          <w:kern w:val="0"/>
          <w:sz w:val="20"/>
          <w14:ligatures w14:val="none"/>
        </w:rPr>
      </w:pPr>
    </w:p>
    <w:tbl>
      <w:tblPr>
        <w:tblW w:w="5270" w:type="pct"/>
        <w:tblCellMar>
          <w:left w:w="70" w:type="dxa"/>
          <w:right w:w="70" w:type="dxa"/>
        </w:tblCellMar>
        <w:tblLook w:val="0000" w:firstRow="0" w:lastRow="0" w:firstColumn="0" w:lastColumn="0" w:noHBand="0" w:noVBand="0"/>
      </w:tblPr>
      <w:tblGrid>
        <w:gridCol w:w="2826"/>
        <w:gridCol w:w="146"/>
        <w:gridCol w:w="2724"/>
        <w:gridCol w:w="178"/>
        <w:gridCol w:w="409"/>
        <w:gridCol w:w="192"/>
        <w:gridCol w:w="229"/>
        <w:gridCol w:w="341"/>
        <w:gridCol w:w="146"/>
        <w:gridCol w:w="45"/>
        <w:gridCol w:w="231"/>
        <w:gridCol w:w="65"/>
        <w:gridCol w:w="229"/>
        <w:gridCol w:w="45"/>
        <w:gridCol w:w="150"/>
        <w:gridCol w:w="146"/>
        <w:gridCol w:w="146"/>
        <w:gridCol w:w="46"/>
        <w:gridCol w:w="231"/>
        <w:gridCol w:w="65"/>
        <w:gridCol w:w="246"/>
        <w:gridCol w:w="24"/>
        <w:gridCol w:w="150"/>
        <w:gridCol w:w="167"/>
        <w:gridCol w:w="146"/>
        <w:gridCol w:w="24"/>
        <w:gridCol w:w="252"/>
        <w:gridCol w:w="69"/>
        <w:gridCol w:w="272"/>
        <w:gridCol w:w="15"/>
        <w:gridCol w:w="135"/>
        <w:gridCol w:w="206"/>
        <w:gridCol w:w="139"/>
        <w:gridCol w:w="287"/>
        <w:gridCol w:w="48"/>
        <w:gridCol w:w="297"/>
        <w:gridCol w:w="238"/>
        <w:gridCol w:w="237"/>
        <w:gridCol w:w="538"/>
        <w:gridCol w:w="104"/>
        <w:gridCol w:w="774"/>
        <w:gridCol w:w="106"/>
        <w:gridCol w:w="755"/>
        <w:gridCol w:w="168"/>
        <w:gridCol w:w="432"/>
      </w:tblGrid>
      <w:tr w:rsidR="00157442" w:rsidRPr="0015059A" w14:paraId="25BD53EE" w14:textId="77777777" w:rsidTr="00157442">
        <w:trPr>
          <w:gridAfter w:val="1"/>
          <w:wAfter w:w="256" w:type="pct"/>
          <w:trHeight w:val="255"/>
        </w:trPr>
        <w:tc>
          <w:tcPr>
            <w:tcW w:w="925" w:type="pct"/>
            <w:tcBorders>
              <w:top w:val="nil"/>
              <w:left w:val="nil"/>
              <w:bottom w:val="nil"/>
              <w:right w:val="nil"/>
            </w:tcBorders>
            <w:shd w:val="clear" w:color="auto" w:fill="auto"/>
            <w:noWrap/>
            <w:vAlign w:val="bottom"/>
          </w:tcPr>
          <w:p w14:paraId="418B7DF4"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Studijní obor</w:t>
            </w:r>
          </w:p>
        </w:tc>
        <w:tc>
          <w:tcPr>
            <w:tcW w:w="50" w:type="pct"/>
            <w:tcBorders>
              <w:top w:val="nil"/>
              <w:left w:val="nil"/>
              <w:bottom w:val="nil"/>
              <w:right w:val="nil"/>
            </w:tcBorders>
            <w:shd w:val="clear" w:color="auto" w:fill="auto"/>
            <w:noWrap/>
            <w:vAlign w:val="bottom"/>
          </w:tcPr>
          <w:p w14:paraId="1F6BC5D8"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nil"/>
              <w:left w:val="nil"/>
              <w:bottom w:val="nil"/>
              <w:right w:val="nil"/>
            </w:tcBorders>
            <w:shd w:val="clear" w:color="auto" w:fill="auto"/>
            <w:noWrap/>
            <w:vAlign w:val="bottom"/>
          </w:tcPr>
          <w:p w14:paraId="0491BEE6" w14:textId="77777777" w:rsidR="0015059A" w:rsidRPr="0015059A" w:rsidRDefault="0015059A" w:rsidP="0015059A">
            <w:pPr>
              <w:spacing w:after="0" w:line="240" w:lineRule="auto"/>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gymnázium</w:t>
            </w:r>
          </w:p>
        </w:tc>
        <w:tc>
          <w:tcPr>
            <w:tcW w:w="69" w:type="pct"/>
            <w:tcBorders>
              <w:top w:val="nil"/>
              <w:left w:val="nil"/>
              <w:bottom w:val="nil"/>
              <w:right w:val="nil"/>
            </w:tcBorders>
            <w:shd w:val="clear" w:color="auto" w:fill="auto"/>
            <w:noWrap/>
            <w:vAlign w:val="bottom"/>
          </w:tcPr>
          <w:p w14:paraId="66551F58"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nil"/>
              <w:left w:val="nil"/>
              <w:bottom w:val="nil"/>
              <w:right w:val="nil"/>
            </w:tcBorders>
            <w:shd w:val="clear" w:color="auto" w:fill="auto"/>
            <w:noWrap/>
            <w:vAlign w:val="bottom"/>
          </w:tcPr>
          <w:p w14:paraId="6AA0701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65" w:type="pct"/>
            <w:tcBorders>
              <w:top w:val="nil"/>
              <w:left w:val="nil"/>
              <w:bottom w:val="nil"/>
              <w:right w:val="nil"/>
            </w:tcBorders>
            <w:shd w:val="clear" w:color="auto" w:fill="auto"/>
            <w:noWrap/>
            <w:vAlign w:val="bottom"/>
          </w:tcPr>
          <w:p w14:paraId="27F955F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77" w:type="pct"/>
            <w:tcBorders>
              <w:top w:val="nil"/>
              <w:left w:val="nil"/>
              <w:bottom w:val="nil"/>
              <w:right w:val="nil"/>
            </w:tcBorders>
            <w:shd w:val="clear" w:color="auto" w:fill="auto"/>
            <w:noWrap/>
            <w:vAlign w:val="bottom"/>
          </w:tcPr>
          <w:p w14:paraId="236380E8"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tcBorders>
              <w:top w:val="nil"/>
              <w:left w:val="nil"/>
              <w:bottom w:val="nil"/>
              <w:right w:val="nil"/>
            </w:tcBorders>
            <w:shd w:val="clear" w:color="auto" w:fill="auto"/>
            <w:noWrap/>
            <w:vAlign w:val="bottom"/>
          </w:tcPr>
          <w:p w14:paraId="3B55032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47668B7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44022D9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77" w:type="pct"/>
            <w:tcBorders>
              <w:top w:val="nil"/>
              <w:left w:val="nil"/>
              <w:bottom w:val="nil"/>
              <w:right w:val="nil"/>
            </w:tcBorders>
            <w:shd w:val="clear" w:color="auto" w:fill="auto"/>
            <w:noWrap/>
            <w:vAlign w:val="bottom"/>
          </w:tcPr>
          <w:p w14:paraId="229B413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3921822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558B8562"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6488F1A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84" w:type="pct"/>
            <w:tcBorders>
              <w:top w:val="nil"/>
              <w:left w:val="nil"/>
              <w:bottom w:val="nil"/>
              <w:right w:val="nil"/>
            </w:tcBorders>
            <w:shd w:val="clear" w:color="auto" w:fill="auto"/>
            <w:noWrap/>
            <w:vAlign w:val="bottom"/>
          </w:tcPr>
          <w:p w14:paraId="74AC0AA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0720B6B5"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0D0DE6B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5" w:type="pct"/>
            <w:gridSpan w:val="3"/>
            <w:tcBorders>
              <w:top w:val="nil"/>
              <w:left w:val="nil"/>
              <w:bottom w:val="nil"/>
              <w:right w:val="nil"/>
            </w:tcBorders>
            <w:shd w:val="clear" w:color="auto" w:fill="auto"/>
            <w:noWrap/>
            <w:vAlign w:val="bottom"/>
          </w:tcPr>
          <w:p w14:paraId="6959C835"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5" w:type="pct"/>
            <w:gridSpan w:val="2"/>
            <w:tcBorders>
              <w:top w:val="nil"/>
              <w:left w:val="nil"/>
              <w:bottom w:val="nil"/>
              <w:right w:val="nil"/>
            </w:tcBorders>
            <w:shd w:val="clear" w:color="auto" w:fill="auto"/>
            <w:noWrap/>
            <w:vAlign w:val="bottom"/>
          </w:tcPr>
          <w:p w14:paraId="34629A82"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2"/>
            <w:tcBorders>
              <w:top w:val="nil"/>
              <w:left w:val="nil"/>
              <w:bottom w:val="nil"/>
              <w:right w:val="nil"/>
            </w:tcBorders>
            <w:shd w:val="clear" w:color="auto" w:fill="auto"/>
            <w:noWrap/>
            <w:vAlign w:val="bottom"/>
          </w:tcPr>
          <w:p w14:paraId="45CE2D5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57" w:type="pct"/>
            <w:gridSpan w:val="3"/>
            <w:tcBorders>
              <w:top w:val="nil"/>
              <w:left w:val="nil"/>
              <w:bottom w:val="nil"/>
              <w:right w:val="nil"/>
            </w:tcBorders>
            <w:shd w:val="clear" w:color="auto" w:fill="auto"/>
            <w:noWrap/>
            <w:vAlign w:val="bottom"/>
          </w:tcPr>
          <w:p w14:paraId="11AF353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77" w:type="pct"/>
            <w:gridSpan w:val="2"/>
            <w:tcBorders>
              <w:top w:val="nil"/>
              <w:left w:val="nil"/>
              <w:bottom w:val="nil"/>
              <w:right w:val="nil"/>
            </w:tcBorders>
            <w:shd w:val="clear" w:color="auto" w:fill="auto"/>
            <w:noWrap/>
            <w:vAlign w:val="bottom"/>
          </w:tcPr>
          <w:p w14:paraId="099905BA"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289" w:type="pct"/>
            <w:gridSpan w:val="3"/>
            <w:tcBorders>
              <w:top w:val="nil"/>
              <w:left w:val="nil"/>
              <w:bottom w:val="nil"/>
              <w:right w:val="nil"/>
            </w:tcBorders>
            <w:shd w:val="clear" w:color="auto" w:fill="auto"/>
            <w:noWrap/>
            <w:vAlign w:val="bottom"/>
          </w:tcPr>
          <w:p w14:paraId="4E7D7162"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290" w:type="pct"/>
            <w:gridSpan w:val="2"/>
            <w:tcBorders>
              <w:top w:val="nil"/>
              <w:left w:val="nil"/>
              <w:bottom w:val="nil"/>
              <w:right w:val="nil"/>
            </w:tcBorders>
            <w:shd w:val="clear" w:color="auto" w:fill="auto"/>
            <w:noWrap/>
            <w:vAlign w:val="bottom"/>
          </w:tcPr>
          <w:p w14:paraId="3D739B0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312" w:type="pct"/>
            <w:gridSpan w:val="2"/>
            <w:tcBorders>
              <w:top w:val="nil"/>
              <w:left w:val="nil"/>
              <w:bottom w:val="nil"/>
              <w:right w:val="nil"/>
            </w:tcBorders>
            <w:shd w:val="clear" w:color="auto" w:fill="auto"/>
            <w:noWrap/>
            <w:vAlign w:val="bottom"/>
          </w:tcPr>
          <w:p w14:paraId="170E96D6"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7442" w:rsidRPr="0015059A" w14:paraId="7A786D98" w14:textId="77777777" w:rsidTr="00157442">
        <w:trPr>
          <w:trHeight w:val="255"/>
        </w:trPr>
        <w:tc>
          <w:tcPr>
            <w:tcW w:w="925" w:type="pct"/>
            <w:tcBorders>
              <w:top w:val="nil"/>
              <w:left w:val="nil"/>
              <w:bottom w:val="nil"/>
              <w:right w:val="nil"/>
            </w:tcBorders>
            <w:shd w:val="clear" w:color="auto" w:fill="auto"/>
            <w:noWrap/>
            <w:vAlign w:val="bottom"/>
          </w:tcPr>
          <w:p w14:paraId="6B49902C"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Kód</w:t>
            </w:r>
          </w:p>
        </w:tc>
        <w:tc>
          <w:tcPr>
            <w:tcW w:w="50" w:type="pct"/>
            <w:tcBorders>
              <w:top w:val="nil"/>
              <w:left w:val="nil"/>
              <w:bottom w:val="nil"/>
              <w:right w:val="nil"/>
            </w:tcBorders>
            <w:shd w:val="clear" w:color="auto" w:fill="auto"/>
            <w:noWrap/>
            <w:vAlign w:val="bottom"/>
          </w:tcPr>
          <w:p w14:paraId="002CE977"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2" w:type="pct"/>
            <w:gridSpan w:val="6"/>
            <w:tcBorders>
              <w:top w:val="nil"/>
              <w:left w:val="nil"/>
              <w:bottom w:val="nil"/>
              <w:right w:val="nil"/>
            </w:tcBorders>
            <w:shd w:val="clear" w:color="auto" w:fill="auto"/>
            <w:noWrap/>
            <w:vAlign w:val="bottom"/>
          </w:tcPr>
          <w:p w14:paraId="560528E9" w14:textId="77777777" w:rsidR="0015059A" w:rsidRPr="0015059A" w:rsidRDefault="0015059A" w:rsidP="00157442">
            <w:pPr>
              <w:spacing w:after="0" w:line="240" w:lineRule="auto"/>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 xml:space="preserve">79 41 K/81 gymnázium </w:t>
            </w:r>
            <w:r w:rsidR="00157442">
              <w:rPr>
                <w:rFonts w:ascii="Arial" w:eastAsia="Times New Roman" w:hAnsi="Arial" w:cs="Arial"/>
                <w:b/>
                <w:bCs/>
                <w:kern w:val="0"/>
                <w:sz w:val="20"/>
                <w14:ligatures w14:val="none"/>
              </w:rPr>
              <w:t>nižší osmileté</w:t>
            </w:r>
          </w:p>
        </w:tc>
        <w:tc>
          <w:tcPr>
            <w:tcW w:w="65" w:type="pct"/>
            <w:gridSpan w:val="2"/>
            <w:tcBorders>
              <w:top w:val="nil"/>
              <w:left w:val="nil"/>
              <w:bottom w:val="nil"/>
              <w:right w:val="nil"/>
            </w:tcBorders>
            <w:shd w:val="clear" w:color="auto" w:fill="auto"/>
            <w:noWrap/>
            <w:vAlign w:val="bottom"/>
          </w:tcPr>
          <w:p w14:paraId="1EFF52B5"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77" w:type="pct"/>
            <w:tcBorders>
              <w:top w:val="nil"/>
              <w:left w:val="nil"/>
              <w:bottom w:val="nil"/>
              <w:right w:val="nil"/>
            </w:tcBorders>
            <w:shd w:val="clear" w:color="auto" w:fill="auto"/>
            <w:noWrap/>
            <w:vAlign w:val="bottom"/>
          </w:tcPr>
          <w:p w14:paraId="4414A65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673F625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05AC05D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33699E7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77" w:type="pct"/>
            <w:tcBorders>
              <w:top w:val="nil"/>
              <w:left w:val="nil"/>
              <w:bottom w:val="nil"/>
              <w:right w:val="nil"/>
            </w:tcBorders>
            <w:shd w:val="clear" w:color="auto" w:fill="auto"/>
            <w:noWrap/>
            <w:vAlign w:val="bottom"/>
          </w:tcPr>
          <w:p w14:paraId="75F20BE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61BEBB3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6D20E5D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221EB0D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84" w:type="pct"/>
            <w:tcBorders>
              <w:top w:val="nil"/>
              <w:left w:val="nil"/>
              <w:bottom w:val="nil"/>
              <w:right w:val="nil"/>
            </w:tcBorders>
            <w:shd w:val="clear" w:color="auto" w:fill="auto"/>
            <w:noWrap/>
            <w:vAlign w:val="bottom"/>
          </w:tcPr>
          <w:p w14:paraId="0E73F205"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2"/>
            <w:tcBorders>
              <w:top w:val="nil"/>
              <w:left w:val="nil"/>
              <w:bottom w:val="nil"/>
              <w:right w:val="nil"/>
            </w:tcBorders>
            <w:shd w:val="clear" w:color="auto" w:fill="auto"/>
            <w:noWrap/>
            <w:vAlign w:val="bottom"/>
          </w:tcPr>
          <w:p w14:paraId="1118543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gridSpan w:val="2"/>
            <w:tcBorders>
              <w:top w:val="nil"/>
              <w:left w:val="nil"/>
              <w:bottom w:val="nil"/>
              <w:right w:val="nil"/>
            </w:tcBorders>
            <w:shd w:val="clear" w:color="auto" w:fill="auto"/>
            <w:noWrap/>
            <w:vAlign w:val="bottom"/>
          </w:tcPr>
          <w:p w14:paraId="6D64079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5" w:type="pct"/>
            <w:gridSpan w:val="2"/>
            <w:tcBorders>
              <w:top w:val="nil"/>
              <w:left w:val="nil"/>
              <w:bottom w:val="nil"/>
              <w:right w:val="nil"/>
            </w:tcBorders>
            <w:shd w:val="clear" w:color="auto" w:fill="auto"/>
            <w:noWrap/>
            <w:vAlign w:val="bottom"/>
          </w:tcPr>
          <w:p w14:paraId="31831EF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5" w:type="pct"/>
            <w:tcBorders>
              <w:top w:val="nil"/>
              <w:left w:val="nil"/>
              <w:bottom w:val="nil"/>
              <w:right w:val="nil"/>
            </w:tcBorders>
            <w:shd w:val="clear" w:color="auto" w:fill="auto"/>
            <w:noWrap/>
            <w:vAlign w:val="bottom"/>
          </w:tcPr>
          <w:p w14:paraId="0E48BD8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2"/>
            <w:tcBorders>
              <w:top w:val="nil"/>
              <w:left w:val="nil"/>
              <w:bottom w:val="nil"/>
              <w:right w:val="nil"/>
            </w:tcBorders>
            <w:shd w:val="clear" w:color="auto" w:fill="auto"/>
            <w:noWrap/>
            <w:vAlign w:val="bottom"/>
          </w:tcPr>
          <w:p w14:paraId="179BDA48"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57" w:type="pct"/>
            <w:gridSpan w:val="2"/>
            <w:tcBorders>
              <w:top w:val="nil"/>
              <w:left w:val="nil"/>
              <w:bottom w:val="nil"/>
              <w:right w:val="nil"/>
            </w:tcBorders>
            <w:shd w:val="clear" w:color="auto" w:fill="auto"/>
            <w:noWrap/>
            <w:vAlign w:val="bottom"/>
          </w:tcPr>
          <w:p w14:paraId="5111C7C2"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77" w:type="pct"/>
            <w:tcBorders>
              <w:top w:val="nil"/>
              <w:left w:val="nil"/>
              <w:bottom w:val="nil"/>
              <w:right w:val="nil"/>
            </w:tcBorders>
            <w:shd w:val="clear" w:color="auto" w:fill="auto"/>
            <w:noWrap/>
            <w:vAlign w:val="bottom"/>
          </w:tcPr>
          <w:p w14:paraId="322941E2"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289" w:type="pct"/>
            <w:gridSpan w:val="2"/>
            <w:tcBorders>
              <w:top w:val="nil"/>
              <w:left w:val="nil"/>
              <w:bottom w:val="nil"/>
              <w:right w:val="nil"/>
            </w:tcBorders>
            <w:shd w:val="clear" w:color="auto" w:fill="auto"/>
            <w:noWrap/>
            <w:vAlign w:val="bottom"/>
          </w:tcPr>
          <w:p w14:paraId="73D13DDC"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290" w:type="pct"/>
            <w:gridSpan w:val="2"/>
            <w:tcBorders>
              <w:top w:val="nil"/>
              <w:left w:val="nil"/>
              <w:bottom w:val="nil"/>
              <w:right w:val="nil"/>
            </w:tcBorders>
            <w:shd w:val="clear" w:color="auto" w:fill="auto"/>
            <w:noWrap/>
            <w:vAlign w:val="bottom"/>
          </w:tcPr>
          <w:p w14:paraId="3D3F1B0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312" w:type="pct"/>
            <w:gridSpan w:val="2"/>
            <w:tcBorders>
              <w:top w:val="nil"/>
              <w:left w:val="nil"/>
              <w:bottom w:val="nil"/>
              <w:right w:val="nil"/>
            </w:tcBorders>
            <w:shd w:val="clear" w:color="auto" w:fill="auto"/>
            <w:noWrap/>
            <w:vAlign w:val="bottom"/>
          </w:tcPr>
          <w:p w14:paraId="38FDC4EC"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7442" w:rsidRPr="0015059A" w14:paraId="00741E94" w14:textId="77777777" w:rsidTr="00157442">
        <w:trPr>
          <w:gridAfter w:val="1"/>
          <w:wAfter w:w="256" w:type="pct"/>
          <w:trHeight w:val="255"/>
        </w:trPr>
        <w:tc>
          <w:tcPr>
            <w:tcW w:w="925" w:type="pct"/>
            <w:tcBorders>
              <w:top w:val="nil"/>
              <w:left w:val="nil"/>
              <w:bottom w:val="nil"/>
              <w:right w:val="nil"/>
            </w:tcBorders>
            <w:shd w:val="clear" w:color="auto" w:fill="auto"/>
            <w:noWrap/>
            <w:vAlign w:val="bottom"/>
          </w:tcPr>
          <w:p w14:paraId="79115494"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Zaměření</w:t>
            </w:r>
          </w:p>
        </w:tc>
        <w:tc>
          <w:tcPr>
            <w:tcW w:w="50" w:type="pct"/>
            <w:tcBorders>
              <w:top w:val="nil"/>
              <w:left w:val="nil"/>
              <w:bottom w:val="nil"/>
              <w:right w:val="nil"/>
            </w:tcBorders>
            <w:shd w:val="clear" w:color="auto" w:fill="auto"/>
            <w:noWrap/>
            <w:vAlign w:val="bottom"/>
          </w:tcPr>
          <w:p w14:paraId="28E6B56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nil"/>
              <w:left w:val="nil"/>
              <w:bottom w:val="nil"/>
              <w:right w:val="nil"/>
            </w:tcBorders>
            <w:shd w:val="clear" w:color="auto" w:fill="auto"/>
            <w:noWrap/>
            <w:vAlign w:val="bottom"/>
          </w:tcPr>
          <w:p w14:paraId="35CA82E4" w14:textId="77777777" w:rsidR="0015059A" w:rsidRPr="0015059A" w:rsidRDefault="0015059A" w:rsidP="0015059A">
            <w:pPr>
              <w:spacing w:after="0" w:line="240" w:lineRule="auto"/>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všeobecné</w:t>
            </w:r>
          </w:p>
        </w:tc>
        <w:tc>
          <w:tcPr>
            <w:tcW w:w="69" w:type="pct"/>
            <w:tcBorders>
              <w:top w:val="nil"/>
              <w:left w:val="nil"/>
              <w:bottom w:val="nil"/>
              <w:right w:val="nil"/>
            </w:tcBorders>
            <w:shd w:val="clear" w:color="auto" w:fill="auto"/>
            <w:noWrap/>
            <w:vAlign w:val="bottom"/>
          </w:tcPr>
          <w:p w14:paraId="350C476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nil"/>
              <w:left w:val="nil"/>
              <w:bottom w:val="nil"/>
              <w:right w:val="nil"/>
            </w:tcBorders>
            <w:shd w:val="clear" w:color="auto" w:fill="auto"/>
            <w:noWrap/>
            <w:vAlign w:val="bottom"/>
          </w:tcPr>
          <w:p w14:paraId="331D48A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65" w:type="pct"/>
            <w:tcBorders>
              <w:top w:val="nil"/>
              <w:left w:val="nil"/>
              <w:bottom w:val="nil"/>
              <w:right w:val="nil"/>
            </w:tcBorders>
            <w:shd w:val="clear" w:color="auto" w:fill="auto"/>
            <w:noWrap/>
            <w:vAlign w:val="bottom"/>
          </w:tcPr>
          <w:p w14:paraId="0579655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77" w:type="pct"/>
            <w:tcBorders>
              <w:top w:val="nil"/>
              <w:left w:val="nil"/>
              <w:bottom w:val="nil"/>
              <w:right w:val="nil"/>
            </w:tcBorders>
            <w:shd w:val="clear" w:color="auto" w:fill="auto"/>
            <w:noWrap/>
            <w:vAlign w:val="bottom"/>
          </w:tcPr>
          <w:p w14:paraId="1D31B4A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tcBorders>
              <w:top w:val="nil"/>
              <w:left w:val="nil"/>
              <w:bottom w:val="nil"/>
              <w:right w:val="nil"/>
            </w:tcBorders>
            <w:shd w:val="clear" w:color="auto" w:fill="auto"/>
            <w:noWrap/>
            <w:vAlign w:val="bottom"/>
          </w:tcPr>
          <w:p w14:paraId="16ECB37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11AE215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6042E904"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77" w:type="pct"/>
            <w:tcBorders>
              <w:top w:val="nil"/>
              <w:left w:val="nil"/>
              <w:bottom w:val="nil"/>
              <w:right w:val="nil"/>
            </w:tcBorders>
            <w:shd w:val="clear" w:color="auto" w:fill="auto"/>
            <w:noWrap/>
            <w:vAlign w:val="bottom"/>
          </w:tcPr>
          <w:p w14:paraId="01F21E7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40867C5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025BE9C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1B2514B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84" w:type="pct"/>
            <w:tcBorders>
              <w:top w:val="nil"/>
              <w:left w:val="nil"/>
              <w:bottom w:val="nil"/>
              <w:right w:val="nil"/>
            </w:tcBorders>
            <w:shd w:val="clear" w:color="auto" w:fill="auto"/>
            <w:noWrap/>
            <w:vAlign w:val="bottom"/>
          </w:tcPr>
          <w:p w14:paraId="7897C57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7180083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57C78AE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5" w:type="pct"/>
            <w:gridSpan w:val="3"/>
            <w:tcBorders>
              <w:top w:val="nil"/>
              <w:left w:val="nil"/>
              <w:bottom w:val="nil"/>
              <w:right w:val="nil"/>
            </w:tcBorders>
            <w:shd w:val="clear" w:color="auto" w:fill="auto"/>
            <w:noWrap/>
            <w:vAlign w:val="bottom"/>
          </w:tcPr>
          <w:p w14:paraId="1D29B6C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5" w:type="pct"/>
            <w:gridSpan w:val="2"/>
            <w:tcBorders>
              <w:top w:val="nil"/>
              <w:left w:val="nil"/>
              <w:bottom w:val="nil"/>
              <w:right w:val="nil"/>
            </w:tcBorders>
            <w:shd w:val="clear" w:color="auto" w:fill="auto"/>
            <w:noWrap/>
            <w:vAlign w:val="bottom"/>
          </w:tcPr>
          <w:p w14:paraId="64560D3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2"/>
            <w:tcBorders>
              <w:top w:val="nil"/>
              <w:left w:val="nil"/>
              <w:bottom w:val="nil"/>
              <w:right w:val="nil"/>
            </w:tcBorders>
            <w:shd w:val="clear" w:color="auto" w:fill="auto"/>
            <w:noWrap/>
            <w:vAlign w:val="bottom"/>
          </w:tcPr>
          <w:p w14:paraId="5444F847"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57" w:type="pct"/>
            <w:gridSpan w:val="3"/>
            <w:tcBorders>
              <w:top w:val="nil"/>
              <w:left w:val="nil"/>
              <w:bottom w:val="nil"/>
              <w:right w:val="nil"/>
            </w:tcBorders>
            <w:shd w:val="clear" w:color="auto" w:fill="auto"/>
            <w:noWrap/>
            <w:vAlign w:val="bottom"/>
          </w:tcPr>
          <w:p w14:paraId="74F58FB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77" w:type="pct"/>
            <w:gridSpan w:val="2"/>
            <w:tcBorders>
              <w:top w:val="nil"/>
              <w:left w:val="nil"/>
              <w:bottom w:val="nil"/>
              <w:right w:val="nil"/>
            </w:tcBorders>
            <w:shd w:val="clear" w:color="auto" w:fill="auto"/>
            <w:noWrap/>
            <w:vAlign w:val="bottom"/>
          </w:tcPr>
          <w:p w14:paraId="0B9723BE"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289" w:type="pct"/>
            <w:gridSpan w:val="3"/>
            <w:tcBorders>
              <w:top w:val="nil"/>
              <w:left w:val="nil"/>
              <w:bottom w:val="nil"/>
              <w:right w:val="nil"/>
            </w:tcBorders>
            <w:shd w:val="clear" w:color="auto" w:fill="auto"/>
            <w:noWrap/>
            <w:vAlign w:val="bottom"/>
          </w:tcPr>
          <w:p w14:paraId="4042F5C8"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290" w:type="pct"/>
            <w:gridSpan w:val="2"/>
            <w:tcBorders>
              <w:top w:val="nil"/>
              <w:left w:val="nil"/>
              <w:bottom w:val="nil"/>
              <w:right w:val="nil"/>
            </w:tcBorders>
            <w:shd w:val="clear" w:color="auto" w:fill="auto"/>
            <w:noWrap/>
            <w:vAlign w:val="bottom"/>
          </w:tcPr>
          <w:p w14:paraId="63DBD79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312" w:type="pct"/>
            <w:gridSpan w:val="2"/>
            <w:tcBorders>
              <w:top w:val="nil"/>
              <w:left w:val="nil"/>
              <w:bottom w:val="nil"/>
              <w:right w:val="nil"/>
            </w:tcBorders>
            <w:shd w:val="clear" w:color="auto" w:fill="auto"/>
            <w:noWrap/>
            <w:vAlign w:val="bottom"/>
          </w:tcPr>
          <w:p w14:paraId="03EB99B3"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7442" w:rsidRPr="0015059A" w14:paraId="57B6F0A7" w14:textId="77777777" w:rsidTr="00157442">
        <w:trPr>
          <w:gridAfter w:val="1"/>
          <w:wAfter w:w="256" w:type="pct"/>
          <w:trHeight w:val="255"/>
        </w:trPr>
        <w:tc>
          <w:tcPr>
            <w:tcW w:w="925" w:type="pct"/>
            <w:tcBorders>
              <w:top w:val="nil"/>
              <w:left w:val="nil"/>
              <w:bottom w:val="nil"/>
              <w:right w:val="nil"/>
            </w:tcBorders>
            <w:shd w:val="clear" w:color="auto" w:fill="auto"/>
            <w:noWrap/>
            <w:vAlign w:val="bottom"/>
          </w:tcPr>
          <w:p w14:paraId="01C5D03D"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Způsob ukončení studia</w:t>
            </w:r>
          </w:p>
        </w:tc>
        <w:tc>
          <w:tcPr>
            <w:tcW w:w="50" w:type="pct"/>
            <w:tcBorders>
              <w:top w:val="nil"/>
              <w:left w:val="nil"/>
              <w:bottom w:val="nil"/>
              <w:right w:val="nil"/>
            </w:tcBorders>
            <w:shd w:val="clear" w:color="auto" w:fill="auto"/>
            <w:noWrap/>
            <w:vAlign w:val="bottom"/>
          </w:tcPr>
          <w:p w14:paraId="1CD257A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339" w:type="pct"/>
            <w:gridSpan w:val="5"/>
            <w:tcBorders>
              <w:top w:val="nil"/>
              <w:left w:val="nil"/>
              <w:bottom w:val="nil"/>
              <w:right w:val="nil"/>
            </w:tcBorders>
            <w:shd w:val="clear" w:color="auto" w:fill="auto"/>
            <w:noWrap/>
            <w:vAlign w:val="bottom"/>
          </w:tcPr>
          <w:p w14:paraId="4C7A70EF" w14:textId="77777777" w:rsidR="0015059A" w:rsidRPr="0015059A" w:rsidRDefault="0015059A" w:rsidP="0015059A">
            <w:pPr>
              <w:spacing w:after="0" w:line="240" w:lineRule="auto"/>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vysvědčení a výstupní hodnocení</w:t>
            </w:r>
          </w:p>
        </w:tc>
        <w:tc>
          <w:tcPr>
            <w:tcW w:w="114" w:type="pct"/>
            <w:tcBorders>
              <w:top w:val="nil"/>
              <w:left w:val="nil"/>
              <w:bottom w:val="nil"/>
              <w:right w:val="nil"/>
            </w:tcBorders>
            <w:shd w:val="clear" w:color="auto" w:fill="auto"/>
            <w:noWrap/>
            <w:vAlign w:val="bottom"/>
          </w:tcPr>
          <w:p w14:paraId="104B4D4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33E0E48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55ACD8C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77" w:type="pct"/>
            <w:tcBorders>
              <w:top w:val="nil"/>
              <w:left w:val="nil"/>
              <w:bottom w:val="nil"/>
              <w:right w:val="nil"/>
            </w:tcBorders>
            <w:shd w:val="clear" w:color="auto" w:fill="auto"/>
            <w:noWrap/>
            <w:vAlign w:val="bottom"/>
          </w:tcPr>
          <w:p w14:paraId="630619AC"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7C13B638"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1B42814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616628E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84" w:type="pct"/>
            <w:tcBorders>
              <w:top w:val="nil"/>
              <w:left w:val="nil"/>
              <w:bottom w:val="nil"/>
              <w:right w:val="nil"/>
            </w:tcBorders>
            <w:shd w:val="clear" w:color="auto" w:fill="auto"/>
            <w:noWrap/>
            <w:vAlign w:val="bottom"/>
          </w:tcPr>
          <w:p w14:paraId="273B206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2256A8AC"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71918A2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5" w:type="pct"/>
            <w:gridSpan w:val="3"/>
            <w:tcBorders>
              <w:top w:val="nil"/>
              <w:left w:val="nil"/>
              <w:bottom w:val="nil"/>
              <w:right w:val="nil"/>
            </w:tcBorders>
            <w:shd w:val="clear" w:color="auto" w:fill="auto"/>
            <w:noWrap/>
            <w:vAlign w:val="bottom"/>
          </w:tcPr>
          <w:p w14:paraId="776CDDF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5" w:type="pct"/>
            <w:gridSpan w:val="2"/>
            <w:tcBorders>
              <w:top w:val="nil"/>
              <w:left w:val="nil"/>
              <w:bottom w:val="nil"/>
              <w:right w:val="nil"/>
            </w:tcBorders>
            <w:shd w:val="clear" w:color="auto" w:fill="auto"/>
            <w:noWrap/>
            <w:vAlign w:val="bottom"/>
          </w:tcPr>
          <w:p w14:paraId="268B4B2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2"/>
            <w:tcBorders>
              <w:top w:val="nil"/>
              <w:left w:val="nil"/>
              <w:bottom w:val="nil"/>
              <w:right w:val="nil"/>
            </w:tcBorders>
            <w:shd w:val="clear" w:color="auto" w:fill="auto"/>
            <w:noWrap/>
            <w:vAlign w:val="bottom"/>
          </w:tcPr>
          <w:p w14:paraId="48CFFB74"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57" w:type="pct"/>
            <w:gridSpan w:val="3"/>
            <w:tcBorders>
              <w:top w:val="nil"/>
              <w:left w:val="nil"/>
              <w:bottom w:val="nil"/>
              <w:right w:val="nil"/>
            </w:tcBorders>
            <w:shd w:val="clear" w:color="auto" w:fill="auto"/>
            <w:noWrap/>
            <w:vAlign w:val="bottom"/>
          </w:tcPr>
          <w:p w14:paraId="6DEE5F8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77" w:type="pct"/>
            <w:gridSpan w:val="2"/>
            <w:tcBorders>
              <w:top w:val="nil"/>
              <w:left w:val="nil"/>
              <w:bottom w:val="nil"/>
              <w:right w:val="nil"/>
            </w:tcBorders>
            <w:shd w:val="clear" w:color="auto" w:fill="auto"/>
            <w:noWrap/>
            <w:vAlign w:val="bottom"/>
          </w:tcPr>
          <w:p w14:paraId="6CD324A4"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289" w:type="pct"/>
            <w:gridSpan w:val="3"/>
            <w:tcBorders>
              <w:top w:val="nil"/>
              <w:left w:val="nil"/>
              <w:bottom w:val="nil"/>
              <w:right w:val="nil"/>
            </w:tcBorders>
            <w:shd w:val="clear" w:color="auto" w:fill="auto"/>
            <w:noWrap/>
            <w:vAlign w:val="bottom"/>
          </w:tcPr>
          <w:p w14:paraId="7B3191C0"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290" w:type="pct"/>
            <w:gridSpan w:val="2"/>
            <w:tcBorders>
              <w:top w:val="nil"/>
              <w:left w:val="nil"/>
              <w:bottom w:val="nil"/>
              <w:right w:val="nil"/>
            </w:tcBorders>
            <w:shd w:val="clear" w:color="auto" w:fill="auto"/>
            <w:noWrap/>
            <w:vAlign w:val="bottom"/>
          </w:tcPr>
          <w:p w14:paraId="37B15B6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312" w:type="pct"/>
            <w:gridSpan w:val="2"/>
            <w:tcBorders>
              <w:top w:val="nil"/>
              <w:left w:val="nil"/>
              <w:bottom w:val="nil"/>
              <w:right w:val="nil"/>
            </w:tcBorders>
            <w:shd w:val="clear" w:color="auto" w:fill="auto"/>
            <w:noWrap/>
            <w:vAlign w:val="bottom"/>
          </w:tcPr>
          <w:p w14:paraId="2A0D34FF"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7442" w:rsidRPr="0015059A" w14:paraId="3DA86020" w14:textId="77777777" w:rsidTr="00157442">
        <w:trPr>
          <w:gridAfter w:val="1"/>
          <w:wAfter w:w="256" w:type="pct"/>
          <w:trHeight w:val="255"/>
        </w:trPr>
        <w:tc>
          <w:tcPr>
            <w:tcW w:w="925" w:type="pct"/>
            <w:tcBorders>
              <w:top w:val="nil"/>
              <w:left w:val="nil"/>
              <w:bottom w:val="nil"/>
              <w:right w:val="nil"/>
            </w:tcBorders>
            <w:shd w:val="clear" w:color="auto" w:fill="auto"/>
            <w:noWrap/>
            <w:vAlign w:val="bottom"/>
          </w:tcPr>
          <w:p w14:paraId="203B2497"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Školní vzdělávací program</w:t>
            </w:r>
          </w:p>
        </w:tc>
        <w:tc>
          <w:tcPr>
            <w:tcW w:w="50" w:type="pct"/>
            <w:tcBorders>
              <w:top w:val="nil"/>
              <w:left w:val="nil"/>
              <w:bottom w:val="nil"/>
              <w:right w:val="nil"/>
            </w:tcBorders>
            <w:shd w:val="clear" w:color="auto" w:fill="auto"/>
            <w:noWrap/>
            <w:vAlign w:val="bottom"/>
          </w:tcPr>
          <w:p w14:paraId="17F77A3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339" w:type="pct"/>
            <w:gridSpan w:val="5"/>
            <w:tcBorders>
              <w:top w:val="nil"/>
              <w:left w:val="nil"/>
              <w:bottom w:val="nil"/>
              <w:right w:val="nil"/>
            </w:tcBorders>
            <w:shd w:val="clear" w:color="auto" w:fill="auto"/>
            <w:noWrap/>
            <w:vAlign w:val="bottom"/>
          </w:tcPr>
          <w:p w14:paraId="0C1957A5" w14:textId="77777777" w:rsidR="0015059A" w:rsidRPr="0015059A" w:rsidRDefault="0015059A" w:rsidP="0015059A">
            <w:pPr>
              <w:spacing w:after="0" w:line="240" w:lineRule="auto"/>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Čemukoli se učíš, učíš se pro sebe</w:t>
            </w:r>
          </w:p>
        </w:tc>
        <w:tc>
          <w:tcPr>
            <w:tcW w:w="114" w:type="pct"/>
            <w:tcBorders>
              <w:top w:val="nil"/>
              <w:left w:val="nil"/>
              <w:bottom w:val="nil"/>
              <w:right w:val="nil"/>
            </w:tcBorders>
            <w:shd w:val="clear" w:color="auto" w:fill="auto"/>
            <w:noWrap/>
            <w:vAlign w:val="bottom"/>
          </w:tcPr>
          <w:p w14:paraId="4344147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25D28DB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1993C04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77" w:type="pct"/>
            <w:tcBorders>
              <w:top w:val="nil"/>
              <w:left w:val="nil"/>
              <w:bottom w:val="nil"/>
              <w:right w:val="nil"/>
            </w:tcBorders>
            <w:shd w:val="clear" w:color="auto" w:fill="auto"/>
            <w:noWrap/>
            <w:vAlign w:val="bottom"/>
          </w:tcPr>
          <w:p w14:paraId="54446E5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6049AD7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0590680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0FF2A39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84" w:type="pct"/>
            <w:tcBorders>
              <w:top w:val="nil"/>
              <w:left w:val="nil"/>
              <w:bottom w:val="nil"/>
              <w:right w:val="nil"/>
            </w:tcBorders>
            <w:shd w:val="clear" w:color="auto" w:fill="auto"/>
            <w:noWrap/>
            <w:vAlign w:val="bottom"/>
          </w:tcPr>
          <w:p w14:paraId="6A79A3C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3"/>
            <w:tcBorders>
              <w:top w:val="nil"/>
              <w:left w:val="nil"/>
              <w:bottom w:val="nil"/>
              <w:right w:val="nil"/>
            </w:tcBorders>
            <w:shd w:val="clear" w:color="auto" w:fill="auto"/>
            <w:noWrap/>
            <w:vAlign w:val="bottom"/>
          </w:tcPr>
          <w:p w14:paraId="578DDD2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786A917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5" w:type="pct"/>
            <w:gridSpan w:val="3"/>
            <w:tcBorders>
              <w:top w:val="nil"/>
              <w:left w:val="nil"/>
              <w:bottom w:val="nil"/>
              <w:right w:val="nil"/>
            </w:tcBorders>
            <w:shd w:val="clear" w:color="auto" w:fill="auto"/>
            <w:noWrap/>
            <w:vAlign w:val="bottom"/>
          </w:tcPr>
          <w:p w14:paraId="2B5B49B7"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5" w:type="pct"/>
            <w:gridSpan w:val="2"/>
            <w:tcBorders>
              <w:top w:val="nil"/>
              <w:left w:val="nil"/>
              <w:bottom w:val="nil"/>
              <w:right w:val="nil"/>
            </w:tcBorders>
            <w:shd w:val="clear" w:color="auto" w:fill="auto"/>
            <w:noWrap/>
            <w:vAlign w:val="bottom"/>
          </w:tcPr>
          <w:p w14:paraId="6827B00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14" w:type="pct"/>
            <w:gridSpan w:val="2"/>
            <w:tcBorders>
              <w:top w:val="nil"/>
              <w:left w:val="nil"/>
              <w:bottom w:val="nil"/>
              <w:right w:val="nil"/>
            </w:tcBorders>
            <w:shd w:val="clear" w:color="auto" w:fill="auto"/>
            <w:noWrap/>
            <w:vAlign w:val="bottom"/>
          </w:tcPr>
          <w:p w14:paraId="5599898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57" w:type="pct"/>
            <w:gridSpan w:val="3"/>
            <w:tcBorders>
              <w:top w:val="nil"/>
              <w:left w:val="nil"/>
              <w:bottom w:val="nil"/>
              <w:right w:val="nil"/>
            </w:tcBorders>
            <w:shd w:val="clear" w:color="auto" w:fill="auto"/>
            <w:noWrap/>
            <w:vAlign w:val="bottom"/>
          </w:tcPr>
          <w:p w14:paraId="7E3E2A0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77" w:type="pct"/>
            <w:gridSpan w:val="2"/>
            <w:tcBorders>
              <w:top w:val="nil"/>
              <w:left w:val="nil"/>
              <w:bottom w:val="nil"/>
              <w:right w:val="nil"/>
            </w:tcBorders>
            <w:shd w:val="clear" w:color="auto" w:fill="auto"/>
            <w:noWrap/>
            <w:vAlign w:val="bottom"/>
          </w:tcPr>
          <w:p w14:paraId="31E03A65"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289" w:type="pct"/>
            <w:gridSpan w:val="3"/>
            <w:tcBorders>
              <w:top w:val="nil"/>
              <w:left w:val="nil"/>
              <w:bottom w:val="nil"/>
              <w:right w:val="nil"/>
            </w:tcBorders>
            <w:shd w:val="clear" w:color="auto" w:fill="auto"/>
            <w:noWrap/>
            <w:vAlign w:val="bottom"/>
          </w:tcPr>
          <w:p w14:paraId="022D1055"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290" w:type="pct"/>
            <w:gridSpan w:val="2"/>
            <w:tcBorders>
              <w:top w:val="nil"/>
              <w:left w:val="nil"/>
              <w:bottom w:val="nil"/>
              <w:right w:val="nil"/>
            </w:tcBorders>
            <w:shd w:val="clear" w:color="auto" w:fill="auto"/>
            <w:noWrap/>
            <w:vAlign w:val="bottom"/>
          </w:tcPr>
          <w:p w14:paraId="15D845F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312" w:type="pct"/>
            <w:gridSpan w:val="2"/>
            <w:tcBorders>
              <w:top w:val="nil"/>
              <w:left w:val="nil"/>
              <w:bottom w:val="nil"/>
              <w:right w:val="nil"/>
            </w:tcBorders>
            <w:shd w:val="clear" w:color="auto" w:fill="auto"/>
            <w:noWrap/>
            <w:vAlign w:val="bottom"/>
          </w:tcPr>
          <w:p w14:paraId="25014B09"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7442" w:rsidRPr="0015059A" w14:paraId="16BF3CCE" w14:textId="77777777" w:rsidTr="00157442">
        <w:trPr>
          <w:gridAfter w:val="1"/>
          <w:wAfter w:w="256" w:type="pct"/>
          <w:trHeight w:val="270"/>
        </w:trPr>
        <w:tc>
          <w:tcPr>
            <w:tcW w:w="925" w:type="pct"/>
            <w:tcBorders>
              <w:top w:val="nil"/>
              <w:left w:val="nil"/>
              <w:bottom w:val="nil"/>
              <w:right w:val="nil"/>
            </w:tcBorders>
            <w:shd w:val="clear" w:color="auto" w:fill="auto"/>
            <w:noWrap/>
            <w:vAlign w:val="bottom"/>
          </w:tcPr>
          <w:p w14:paraId="7F7C8CE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68358B1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nil"/>
              <w:left w:val="nil"/>
              <w:bottom w:val="nil"/>
              <w:right w:val="nil"/>
            </w:tcBorders>
            <w:shd w:val="clear" w:color="auto" w:fill="auto"/>
            <w:noWrap/>
            <w:vAlign w:val="bottom"/>
          </w:tcPr>
          <w:p w14:paraId="6926258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69" w:type="pct"/>
            <w:tcBorders>
              <w:top w:val="nil"/>
              <w:left w:val="nil"/>
              <w:bottom w:val="nil"/>
              <w:right w:val="nil"/>
            </w:tcBorders>
            <w:shd w:val="clear" w:color="auto" w:fill="auto"/>
            <w:noWrap/>
            <w:vAlign w:val="bottom"/>
          </w:tcPr>
          <w:p w14:paraId="777BB2D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9" w:type="pct"/>
            <w:gridSpan w:val="2"/>
            <w:tcBorders>
              <w:top w:val="single" w:sz="8" w:space="0" w:color="auto"/>
              <w:left w:val="single" w:sz="8" w:space="0" w:color="auto"/>
              <w:bottom w:val="single" w:sz="8" w:space="0" w:color="auto"/>
              <w:right w:val="nil"/>
            </w:tcBorders>
            <w:shd w:val="clear" w:color="auto" w:fill="auto"/>
            <w:noWrap/>
            <w:vAlign w:val="bottom"/>
          </w:tcPr>
          <w:p w14:paraId="5F89D945" w14:textId="77777777" w:rsidR="0015059A" w:rsidRPr="0015059A" w:rsidRDefault="0015059A" w:rsidP="0015059A">
            <w:pPr>
              <w:spacing w:after="0" w:line="240" w:lineRule="auto"/>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prima</w:t>
            </w:r>
          </w:p>
        </w:tc>
        <w:tc>
          <w:tcPr>
            <w:tcW w:w="77" w:type="pct"/>
            <w:tcBorders>
              <w:top w:val="single" w:sz="8" w:space="0" w:color="auto"/>
              <w:left w:val="nil"/>
              <w:bottom w:val="single" w:sz="8" w:space="0" w:color="auto"/>
              <w:right w:val="nil"/>
            </w:tcBorders>
            <w:shd w:val="clear" w:color="auto" w:fill="auto"/>
            <w:noWrap/>
            <w:vAlign w:val="bottom"/>
          </w:tcPr>
          <w:p w14:paraId="46611830"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tcBorders>
              <w:top w:val="single" w:sz="8" w:space="0" w:color="auto"/>
              <w:left w:val="nil"/>
              <w:bottom w:val="single" w:sz="8" w:space="0" w:color="auto"/>
              <w:right w:val="single" w:sz="8" w:space="0" w:color="auto"/>
            </w:tcBorders>
            <w:shd w:val="clear" w:color="auto" w:fill="auto"/>
            <w:noWrap/>
            <w:vAlign w:val="bottom"/>
          </w:tcPr>
          <w:p w14:paraId="15E9C767" w14:textId="77777777" w:rsidR="0015059A" w:rsidRPr="0015059A" w:rsidRDefault="0015059A" w:rsidP="0015059A">
            <w:pPr>
              <w:spacing w:after="0" w:line="240" w:lineRule="auto"/>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50" w:type="pct"/>
            <w:tcBorders>
              <w:top w:val="nil"/>
              <w:left w:val="nil"/>
              <w:bottom w:val="nil"/>
              <w:right w:val="nil"/>
            </w:tcBorders>
            <w:shd w:val="clear" w:color="auto" w:fill="auto"/>
            <w:noWrap/>
            <w:vAlign w:val="bottom"/>
          </w:tcPr>
          <w:p w14:paraId="4493655A"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304" w:type="pct"/>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14:paraId="65A40A9B" w14:textId="77777777" w:rsidR="0015059A" w:rsidRPr="0015059A" w:rsidRDefault="0015059A" w:rsidP="0015059A">
            <w:pPr>
              <w:spacing w:after="0" w:line="240" w:lineRule="auto"/>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sekunda</w:t>
            </w:r>
          </w:p>
        </w:tc>
        <w:tc>
          <w:tcPr>
            <w:tcW w:w="50" w:type="pct"/>
            <w:tcBorders>
              <w:top w:val="nil"/>
              <w:left w:val="nil"/>
              <w:bottom w:val="nil"/>
              <w:right w:val="nil"/>
            </w:tcBorders>
            <w:shd w:val="clear" w:color="auto" w:fill="auto"/>
            <w:noWrap/>
            <w:vAlign w:val="bottom"/>
          </w:tcPr>
          <w:p w14:paraId="6137BF23"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98" w:type="pct"/>
            <w:gridSpan w:val="4"/>
            <w:tcBorders>
              <w:top w:val="single" w:sz="8" w:space="0" w:color="auto"/>
              <w:left w:val="single" w:sz="8" w:space="0" w:color="auto"/>
              <w:bottom w:val="single" w:sz="8" w:space="0" w:color="auto"/>
              <w:right w:val="nil"/>
            </w:tcBorders>
            <w:shd w:val="clear" w:color="auto" w:fill="auto"/>
            <w:noWrap/>
            <w:vAlign w:val="bottom"/>
          </w:tcPr>
          <w:p w14:paraId="32AC91F5" w14:textId="77777777" w:rsidR="0015059A" w:rsidRPr="0015059A" w:rsidRDefault="0015059A" w:rsidP="0015059A">
            <w:pPr>
              <w:spacing w:after="0" w:line="240" w:lineRule="auto"/>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tercie</w:t>
            </w:r>
          </w:p>
        </w:tc>
        <w:tc>
          <w:tcPr>
            <w:tcW w:w="114" w:type="pct"/>
            <w:gridSpan w:val="3"/>
            <w:tcBorders>
              <w:top w:val="single" w:sz="8" w:space="0" w:color="auto"/>
              <w:left w:val="nil"/>
              <w:bottom w:val="single" w:sz="8" w:space="0" w:color="auto"/>
              <w:right w:val="single" w:sz="8" w:space="0" w:color="auto"/>
            </w:tcBorders>
            <w:shd w:val="clear" w:color="auto" w:fill="auto"/>
            <w:noWrap/>
            <w:vAlign w:val="bottom"/>
          </w:tcPr>
          <w:p w14:paraId="21684197" w14:textId="77777777" w:rsidR="0015059A" w:rsidRPr="0015059A" w:rsidRDefault="0015059A" w:rsidP="0015059A">
            <w:pPr>
              <w:spacing w:after="0" w:line="240" w:lineRule="auto"/>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50" w:type="pct"/>
            <w:tcBorders>
              <w:top w:val="nil"/>
              <w:left w:val="nil"/>
              <w:bottom w:val="nil"/>
              <w:right w:val="nil"/>
            </w:tcBorders>
            <w:shd w:val="clear" w:color="auto" w:fill="auto"/>
            <w:noWrap/>
            <w:vAlign w:val="bottom"/>
          </w:tcPr>
          <w:p w14:paraId="37A912AD"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211" w:type="pct"/>
            <w:gridSpan w:val="5"/>
            <w:tcBorders>
              <w:top w:val="single" w:sz="8" w:space="0" w:color="auto"/>
              <w:left w:val="single" w:sz="8" w:space="0" w:color="auto"/>
              <w:bottom w:val="single" w:sz="8" w:space="0" w:color="auto"/>
              <w:right w:val="nil"/>
            </w:tcBorders>
            <w:shd w:val="clear" w:color="auto" w:fill="auto"/>
            <w:noWrap/>
            <w:vAlign w:val="bottom"/>
          </w:tcPr>
          <w:p w14:paraId="6C3E4200" w14:textId="77777777" w:rsidR="0015059A" w:rsidRPr="0015059A" w:rsidRDefault="0015059A" w:rsidP="0015059A">
            <w:pPr>
              <w:spacing w:after="0" w:line="240" w:lineRule="auto"/>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kvarta</w:t>
            </w:r>
          </w:p>
        </w:tc>
        <w:tc>
          <w:tcPr>
            <w:tcW w:w="114" w:type="pct"/>
            <w:gridSpan w:val="2"/>
            <w:tcBorders>
              <w:top w:val="single" w:sz="8" w:space="0" w:color="auto"/>
              <w:left w:val="nil"/>
              <w:bottom w:val="single" w:sz="8" w:space="0" w:color="auto"/>
              <w:right w:val="single" w:sz="8" w:space="0" w:color="auto"/>
            </w:tcBorders>
            <w:shd w:val="clear" w:color="auto" w:fill="auto"/>
            <w:noWrap/>
            <w:vAlign w:val="bottom"/>
          </w:tcPr>
          <w:p w14:paraId="2B76DAF5" w14:textId="77777777" w:rsidR="0015059A" w:rsidRPr="0015059A" w:rsidRDefault="0015059A" w:rsidP="0015059A">
            <w:pPr>
              <w:spacing w:after="0" w:line="240" w:lineRule="auto"/>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57" w:type="pct"/>
            <w:gridSpan w:val="3"/>
            <w:tcBorders>
              <w:top w:val="nil"/>
              <w:left w:val="nil"/>
              <w:bottom w:val="nil"/>
              <w:right w:val="nil"/>
            </w:tcBorders>
            <w:shd w:val="clear" w:color="auto" w:fill="auto"/>
            <w:noWrap/>
            <w:vAlign w:val="bottom"/>
          </w:tcPr>
          <w:p w14:paraId="09BAC4A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77" w:type="pct"/>
            <w:gridSpan w:val="2"/>
            <w:tcBorders>
              <w:top w:val="nil"/>
              <w:left w:val="nil"/>
              <w:bottom w:val="nil"/>
              <w:right w:val="nil"/>
            </w:tcBorders>
            <w:shd w:val="clear" w:color="auto" w:fill="auto"/>
            <w:noWrap/>
            <w:vAlign w:val="bottom"/>
          </w:tcPr>
          <w:p w14:paraId="5D16A70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89" w:type="pct"/>
            <w:gridSpan w:val="3"/>
            <w:tcBorders>
              <w:top w:val="nil"/>
              <w:left w:val="nil"/>
              <w:bottom w:val="nil"/>
              <w:right w:val="nil"/>
            </w:tcBorders>
            <w:shd w:val="clear" w:color="auto" w:fill="auto"/>
            <w:noWrap/>
            <w:vAlign w:val="bottom"/>
          </w:tcPr>
          <w:p w14:paraId="4912EDD8" w14:textId="77777777" w:rsidR="0015059A" w:rsidRPr="0015059A" w:rsidRDefault="0015059A" w:rsidP="0015059A">
            <w:pPr>
              <w:spacing w:after="0" w:line="240" w:lineRule="auto"/>
              <w:rPr>
                <w:rFonts w:ascii="Arial" w:eastAsia="Times New Roman" w:hAnsi="Arial" w:cs="Arial"/>
                <w:kern w:val="0"/>
                <w:sz w:val="16"/>
                <w:szCs w:val="16"/>
                <w14:ligatures w14:val="none"/>
              </w:rPr>
            </w:pPr>
          </w:p>
        </w:tc>
        <w:tc>
          <w:tcPr>
            <w:tcW w:w="290" w:type="pct"/>
            <w:gridSpan w:val="2"/>
            <w:tcBorders>
              <w:top w:val="nil"/>
              <w:left w:val="nil"/>
              <w:bottom w:val="nil"/>
              <w:right w:val="nil"/>
            </w:tcBorders>
            <w:shd w:val="clear" w:color="auto" w:fill="auto"/>
            <w:noWrap/>
            <w:vAlign w:val="bottom"/>
          </w:tcPr>
          <w:p w14:paraId="763B4EA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312" w:type="pct"/>
            <w:gridSpan w:val="2"/>
            <w:tcBorders>
              <w:top w:val="nil"/>
              <w:left w:val="nil"/>
              <w:bottom w:val="nil"/>
              <w:right w:val="nil"/>
            </w:tcBorders>
            <w:shd w:val="clear" w:color="auto" w:fill="auto"/>
            <w:noWrap/>
            <w:vAlign w:val="bottom"/>
          </w:tcPr>
          <w:p w14:paraId="5C4679E5"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7442" w:rsidRPr="0015059A" w14:paraId="57553567" w14:textId="77777777" w:rsidTr="00157442">
        <w:trPr>
          <w:gridAfter w:val="1"/>
          <w:wAfter w:w="256" w:type="pct"/>
          <w:trHeight w:val="270"/>
        </w:trPr>
        <w:tc>
          <w:tcPr>
            <w:tcW w:w="925" w:type="pct"/>
            <w:tcBorders>
              <w:top w:val="nil"/>
              <w:left w:val="nil"/>
              <w:bottom w:val="nil"/>
              <w:right w:val="nil"/>
            </w:tcBorders>
            <w:shd w:val="clear" w:color="auto" w:fill="auto"/>
            <w:noWrap/>
            <w:vAlign w:val="bottom"/>
          </w:tcPr>
          <w:p w14:paraId="418C72EB"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vzdělávací oblast</w:t>
            </w:r>
          </w:p>
        </w:tc>
        <w:tc>
          <w:tcPr>
            <w:tcW w:w="50" w:type="pct"/>
            <w:tcBorders>
              <w:top w:val="nil"/>
              <w:left w:val="nil"/>
              <w:bottom w:val="nil"/>
              <w:right w:val="nil"/>
            </w:tcBorders>
            <w:shd w:val="clear" w:color="auto" w:fill="auto"/>
            <w:noWrap/>
            <w:vAlign w:val="bottom"/>
          </w:tcPr>
          <w:p w14:paraId="4421712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nil"/>
              <w:left w:val="nil"/>
              <w:bottom w:val="nil"/>
              <w:right w:val="nil"/>
            </w:tcBorders>
            <w:shd w:val="clear" w:color="auto" w:fill="auto"/>
            <w:noWrap/>
            <w:vAlign w:val="bottom"/>
          </w:tcPr>
          <w:p w14:paraId="51FF699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69" w:type="pct"/>
            <w:tcBorders>
              <w:top w:val="nil"/>
              <w:left w:val="nil"/>
              <w:bottom w:val="nil"/>
              <w:right w:val="nil"/>
            </w:tcBorders>
            <w:shd w:val="clear" w:color="auto" w:fill="auto"/>
            <w:noWrap/>
            <w:vAlign w:val="bottom"/>
          </w:tcPr>
          <w:p w14:paraId="4E83BAEC"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nil"/>
              <w:left w:val="nil"/>
              <w:bottom w:val="nil"/>
              <w:right w:val="nil"/>
            </w:tcBorders>
            <w:shd w:val="clear" w:color="auto" w:fill="auto"/>
            <w:noWrap/>
            <w:vAlign w:val="bottom"/>
          </w:tcPr>
          <w:p w14:paraId="2EA6D87C"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xml:space="preserve"> </w:t>
            </w:r>
          </w:p>
        </w:tc>
        <w:tc>
          <w:tcPr>
            <w:tcW w:w="65" w:type="pct"/>
            <w:tcBorders>
              <w:top w:val="nil"/>
              <w:left w:val="nil"/>
              <w:bottom w:val="nil"/>
              <w:right w:val="nil"/>
            </w:tcBorders>
            <w:shd w:val="clear" w:color="auto" w:fill="auto"/>
            <w:noWrap/>
            <w:vAlign w:val="bottom"/>
          </w:tcPr>
          <w:p w14:paraId="51CBE45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77" w:type="pct"/>
            <w:tcBorders>
              <w:top w:val="nil"/>
              <w:left w:val="nil"/>
              <w:bottom w:val="nil"/>
              <w:right w:val="nil"/>
            </w:tcBorders>
            <w:shd w:val="clear" w:color="auto" w:fill="auto"/>
            <w:noWrap/>
            <w:vAlign w:val="bottom"/>
          </w:tcPr>
          <w:p w14:paraId="1603A889"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tcBorders>
              <w:top w:val="nil"/>
              <w:left w:val="nil"/>
              <w:bottom w:val="nil"/>
              <w:right w:val="nil"/>
            </w:tcBorders>
            <w:shd w:val="clear" w:color="auto" w:fill="auto"/>
            <w:noWrap/>
            <w:vAlign w:val="bottom"/>
          </w:tcPr>
          <w:p w14:paraId="25655BD3"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50" w:type="pct"/>
            <w:tcBorders>
              <w:top w:val="nil"/>
              <w:left w:val="nil"/>
              <w:bottom w:val="nil"/>
              <w:right w:val="nil"/>
            </w:tcBorders>
            <w:shd w:val="clear" w:color="auto" w:fill="auto"/>
            <w:noWrap/>
            <w:vAlign w:val="bottom"/>
          </w:tcPr>
          <w:p w14:paraId="3C806F24"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nil"/>
              <w:bottom w:val="nil"/>
              <w:right w:val="nil"/>
            </w:tcBorders>
            <w:shd w:val="clear" w:color="auto" w:fill="auto"/>
            <w:noWrap/>
            <w:vAlign w:val="bottom"/>
          </w:tcPr>
          <w:p w14:paraId="2634887A"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77" w:type="pct"/>
            <w:tcBorders>
              <w:top w:val="nil"/>
              <w:left w:val="nil"/>
              <w:bottom w:val="nil"/>
              <w:right w:val="nil"/>
            </w:tcBorders>
            <w:shd w:val="clear" w:color="auto" w:fill="auto"/>
            <w:noWrap/>
            <w:vAlign w:val="bottom"/>
          </w:tcPr>
          <w:p w14:paraId="48648656"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gridSpan w:val="3"/>
            <w:tcBorders>
              <w:top w:val="nil"/>
              <w:left w:val="nil"/>
              <w:bottom w:val="nil"/>
              <w:right w:val="nil"/>
            </w:tcBorders>
            <w:shd w:val="clear" w:color="auto" w:fill="auto"/>
            <w:noWrap/>
            <w:vAlign w:val="bottom"/>
          </w:tcPr>
          <w:p w14:paraId="53827F29"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50" w:type="pct"/>
            <w:tcBorders>
              <w:top w:val="nil"/>
              <w:left w:val="nil"/>
              <w:bottom w:val="nil"/>
              <w:right w:val="nil"/>
            </w:tcBorders>
            <w:shd w:val="clear" w:color="auto" w:fill="auto"/>
            <w:noWrap/>
            <w:vAlign w:val="bottom"/>
          </w:tcPr>
          <w:p w14:paraId="505533A4"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nil"/>
              <w:bottom w:val="nil"/>
              <w:right w:val="nil"/>
            </w:tcBorders>
            <w:shd w:val="clear" w:color="auto" w:fill="auto"/>
            <w:noWrap/>
            <w:vAlign w:val="bottom"/>
          </w:tcPr>
          <w:p w14:paraId="6FAAFC0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84" w:type="pct"/>
            <w:tcBorders>
              <w:top w:val="nil"/>
              <w:left w:val="nil"/>
              <w:bottom w:val="nil"/>
              <w:right w:val="nil"/>
            </w:tcBorders>
            <w:shd w:val="clear" w:color="auto" w:fill="auto"/>
            <w:noWrap/>
            <w:vAlign w:val="bottom"/>
          </w:tcPr>
          <w:p w14:paraId="0D94B15B"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gridSpan w:val="3"/>
            <w:tcBorders>
              <w:top w:val="nil"/>
              <w:left w:val="nil"/>
              <w:bottom w:val="nil"/>
              <w:right w:val="nil"/>
            </w:tcBorders>
            <w:shd w:val="clear" w:color="auto" w:fill="auto"/>
            <w:noWrap/>
            <w:vAlign w:val="bottom"/>
          </w:tcPr>
          <w:p w14:paraId="1C64A4BC"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50" w:type="pct"/>
            <w:tcBorders>
              <w:top w:val="nil"/>
              <w:left w:val="nil"/>
              <w:bottom w:val="nil"/>
              <w:right w:val="nil"/>
            </w:tcBorders>
            <w:shd w:val="clear" w:color="auto" w:fill="auto"/>
            <w:noWrap/>
            <w:vAlign w:val="bottom"/>
          </w:tcPr>
          <w:p w14:paraId="5C108E5F"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nil"/>
              <w:left w:val="nil"/>
              <w:bottom w:val="nil"/>
              <w:right w:val="nil"/>
            </w:tcBorders>
            <w:shd w:val="clear" w:color="auto" w:fill="auto"/>
            <w:noWrap/>
            <w:vAlign w:val="bottom"/>
          </w:tcPr>
          <w:p w14:paraId="0232B6B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95" w:type="pct"/>
            <w:gridSpan w:val="2"/>
            <w:tcBorders>
              <w:top w:val="nil"/>
              <w:left w:val="nil"/>
              <w:bottom w:val="nil"/>
              <w:right w:val="nil"/>
            </w:tcBorders>
            <w:shd w:val="clear" w:color="auto" w:fill="auto"/>
            <w:noWrap/>
            <w:vAlign w:val="bottom"/>
          </w:tcPr>
          <w:p w14:paraId="6E977885"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gridSpan w:val="2"/>
            <w:tcBorders>
              <w:top w:val="nil"/>
              <w:left w:val="nil"/>
              <w:bottom w:val="nil"/>
              <w:right w:val="nil"/>
            </w:tcBorders>
            <w:shd w:val="clear" w:color="auto" w:fill="auto"/>
            <w:noWrap/>
            <w:vAlign w:val="bottom"/>
          </w:tcPr>
          <w:p w14:paraId="43F76674"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xml:space="preserve"> </w:t>
            </w:r>
          </w:p>
        </w:tc>
        <w:tc>
          <w:tcPr>
            <w:tcW w:w="157" w:type="pct"/>
            <w:gridSpan w:val="3"/>
            <w:tcBorders>
              <w:top w:val="nil"/>
              <w:left w:val="nil"/>
              <w:bottom w:val="nil"/>
              <w:right w:val="nil"/>
            </w:tcBorders>
            <w:shd w:val="clear" w:color="auto" w:fill="auto"/>
            <w:noWrap/>
            <w:vAlign w:val="bottom"/>
          </w:tcPr>
          <w:p w14:paraId="05223C59"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77" w:type="pct"/>
            <w:gridSpan w:val="2"/>
            <w:tcBorders>
              <w:top w:val="nil"/>
              <w:left w:val="nil"/>
              <w:bottom w:val="nil"/>
              <w:right w:val="nil"/>
            </w:tcBorders>
            <w:shd w:val="clear" w:color="auto" w:fill="auto"/>
            <w:noWrap/>
            <w:vAlign w:val="bottom"/>
          </w:tcPr>
          <w:p w14:paraId="0D71CB65"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89" w:type="pct"/>
            <w:gridSpan w:val="3"/>
            <w:tcBorders>
              <w:top w:val="nil"/>
              <w:left w:val="nil"/>
              <w:bottom w:val="nil"/>
              <w:right w:val="nil"/>
            </w:tcBorders>
            <w:shd w:val="clear" w:color="auto" w:fill="auto"/>
            <w:noWrap/>
            <w:vAlign w:val="bottom"/>
          </w:tcPr>
          <w:p w14:paraId="6194A9D8" w14:textId="77777777" w:rsidR="0015059A" w:rsidRPr="0015059A" w:rsidRDefault="0015059A" w:rsidP="0015059A">
            <w:pPr>
              <w:spacing w:after="0" w:line="240" w:lineRule="auto"/>
              <w:rPr>
                <w:rFonts w:ascii="Arial" w:eastAsia="Times New Roman" w:hAnsi="Arial" w:cs="Arial"/>
                <w:kern w:val="0"/>
                <w:sz w:val="16"/>
                <w:szCs w:val="16"/>
                <w14:ligatures w14:val="none"/>
              </w:rPr>
            </w:pPr>
          </w:p>
        </w:tc>
        <w:tc>
          <w:tcPr>
            <w:tcW w:w="290" w:type="pct"/>
            <w:gridSpan w:val="2"/>
            <w:tcBorders>
              <w:top w:val="nil"/>
              <w:left w:val="nil"/>
              <w:bottom w:val="nil"/>
              <w:right w:val="nil"/>
            </w:tcBorders>
            <w:shd w:val="clear" w:color="auto" w:fill="auto"/>
            <w:noWrap/>
            <w:vAlign w:val="bottom"/>
          </w:tcPr>
          <w:p w14:paraId="1F44C09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312" w:type="pct"/>
            <w:gridSpan w:val="2"/>
            <w:tcBorders>
              <w:top w:val="nil"/>
              <w:left w:val="nil"/>
              <w:bottom w:val="nil"/>
              <w:right w:val="nil"/>
            </w:tcBorders>
            <w:shd w:val="clear" w:color="auto" w:fill="auto"/>
            <w:noWrap/>
            <w:vAlign w:val="bottom"/>
          </w:tcPr>
          <w:p w14:paraId="2B9D9476"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7442" w:rsidRPr="0015059A" w14:paraId="144680C9" w14:textId="77777777" w:rsidTr="00157442">
        <w:trPr>
          <w:gridAfter w:val="1"/>
          <w:wAfter w:w="256" w:type="pct"/>
          <w:trHeight w:val="255"/>
        </w:trPr>
        <w:tc>
          <w:tcPr>
            <w:tcW w:w="925" w:type="pct"/>
            <w:tcBorders>
              <w:top w:val="single" w:sz="8" w:space="0" w:color="auto"/>
              <w:left w:val="single" w:sz="8" w:space="0" w:color="auto"/>
              <w:bottom w:val="nil"/>
              <w:right w:val="single" w:sz="8" w:space="0" w:color="auto"/>
            </w:tcBorders>
            <w:shd w:val="clear" w:color="auto" w:fill="auto"/>
            <w:noWrap/>
            <w:vAlign w:val="bottom"/>
          </w:tcPr>
          <w:p w14:paraId="7AEE95A5"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50" w:type="pct"/>
            <w:tcBorders>
              <w:top w:val="nil"/>
              <w:left w:val="nil"/>
              <w:bottom w:val="nil"/>
              <w:right w:val="nil"/>
            </w:tcBorders>
            <w:shd w:val="clear" w:color="auto" w:fill="auto"/>
            <w:noWrap/>
            <w:vAlign w:val="bottom"/>
          </w:tcPr>
          <w:p w14:paraId="2DEFC3F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single" w:sz="8" w:space="0" w:color="auto"/>
              <w:left w:val="single" w:sz="8" w:space="0" w:color="auto"/>
              <w:bottom w:val="nil"/>
              <w:right w:val="single" w:sz="8" w:space="0" w:color="auto"/>
            </w:tcBorders>
            <w:shd w:val="clear" w:color="auto" w:fill="auto"/>
            <w:noWrap/>
            <w:vAlign w:val="bottom"/>
          </w:tcPr>
          <w:p w14:paraId="623EB439"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český jazyk</w:t>
            </w:r>
          </w:p>
        </w:tc>
        <w:tc>
          <w:tcPr>
            <w:tcW w:w="69" w:type="pct"/>
            <w:tcBorders>
              <w:top w:val="nil"/>
              <w:left w:val="nil"/>
              <w:bottom w:val="nil"/>
              <w:right w:val="nil"/>
            </w:tcBorders>
            <w:shd w:val="clear" w:color="auto" w:fill="auto"/>
            <w:noWrap/>
            <w:vAlign w:val="bottom"/>
          </w:tcPr>
          <w:p w14:paraId="1A94DD74"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single" w:sz="8" w:space="0" w:color="auto"/>
              <w:left w:val="single" w:sz="8" w:space="0" w:color="auto"/>
              <w:bottom w:val="nil"/>
              <w:right w:val="nil"/>
            </w:tcBorders>
            <w:shd w:val="clear" w:color="auto" w:fill="auto"/>
            <w:noWrap/>
            <w:vAlign w:val="bottom"/>
          </w:tcPr>
          <w:p w14:paraId="5C00707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4</w:t>
            </w:r>
          </w:p>
        </w:tc>
        <w:tc>
          <w:tcPr>
            <w:tcW w:w="65" w:type="pct"/>
            <w:tcBorders>
              <w:top w:val="single" w:sz="8" w:space="0" w:color="auto"/>
              <w:left w:val="nil"/>
              <w:bottom w:val="nil"/>
              <w:right w:val="nil"/>
            </w:tcBorders>
            <w:shd w:val="clear" w:color="auto" w:fill="auto"/>
            <w:noWrap/>
            <w:vAlign w:val="bottom"/>
          </w:tcPr>
          <w:p w14:paraId="17E6C64B"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77" w:type="pct"/>
            <w:tcBorders>
              <w:top w:val="single" w:sz="8" w:space="0" w:color="auto"/>
              <w:left w:val="nil"/>
              <w:bottom w:val="nil"/>
              <w:right w:val="nil"/>
            </w:tcBorders>
            <w:shd w:val="clear" w:color="auto" w:fill="FFFF99"/>
            <w:noWrap/>
            <w:vAlign w:val="bottom"/>
          </w:tcPr>
          <w:p w14:paraId="0B51EEE9"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tcBorders>
              <w:top w:val="single" w:sz="8" w:space="0" w:color="auto"/>
              <w:left w:val="nil"/>
              <w:bottom w:val="nil"/>
              <w:right w:val="single" w:sz="8" w:space="0" w:color="auto"/>
            </w:tcBorders>
            <w:shd w:val="clear" w:color="auto" w:fill="auto"/>
            <w:noWrap/>
            <w:vAlign w:val="bottom"/>
          </w:tcPr>
          <w:p w14:paraId="614714F1"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5</w:t>
            </w:r>
          </w:p>
        </w:tc>
        <w:tc>
          <w:tcPr>
            <w:tcW w:w="50" w:type="pct"/>
            <w:tcBorders>
              <w:top w:val="nil"/>
              <w:left w:val="nil"/>
              <w:bottom w:val="nil"/>
              <w:right w:val="nil"/>
            </w:tcBorders>
            <w:shd w:val="clear" w:color="auto" w:fill="auto"/>
            <w:noWrap/>
            <w:vAlign w:val="bottom"/>
          </w:tcPr>
          <w:p w14:paraId="7EFB5982"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single" w:sz="8" w:space="0" w:color="auto"/>
              <w:left w:val="single" w:sz="8" w:space="0" w:color="auto"/>
              <w:bottom w:val="nil"/>
              <w:right w:val="nil"/>
            </w:tcBorders>
            <w:shd w:val="clear" w:color="auto" w:fill="auto"/>
            <w:noWrap/>
            <w:vAlign w:val="bottom"/>
          </w:tcPr>
          <w:p w14:paraId="0BA5C904"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4</w:t>
            </w:r>
          </w:p>
        </w:tc>
        <w:tc>
          <w:tcPr>
            <w:tcW w:w="77" w:type="pct"/>
            <w:tcBorders>
              <w:top w:val="single" w:sz="8" w:space="0" w:color="auto"/>
              <w:left w:val="nil"/>
              <w:bottom w:val="nil"/>
              <w:right w:val="nil"/>
            </w:tcBorders>
            <w:shd w:val="clear" w:color="auto" w:fill="FFFF99"/>
            <w:noWrap/>
            <w:vAlign w:val="bottom"/>
          </w:tcPr>
          <w:p w14:paraId="721D4A6F"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gridSpan w:val="3"/>
            <w:tcBorders>
              <w:top w:val="single" w:sz="8" w:space="0" w:color="auto"/>
              <w:left w:val="nil"/>
              <w:bottom w:val="nil"/>
              <w:right w:val="single" w:sz="8" w:space="0" w:color="auto"/>
            </w:tcBorders>
            <w:shd w:val="clear" w:color="auto" w:fill="auto"/>
            <w:noWrap/>
            <w:vAlign w:val="bottom"/>
          </w:tcPr>
          <w:p w14:paraId="68BD7610"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5</w:t>
            </w:r>
          </w:p>
        </w:tc>
        <w:tc>
          <w:tcPr>
            <w:tcW w:w="50" w:type="pct"/>
            <w:tcBorders>
              <w:top w:val="nil"/>
              <w:left w:val="nil"/>
              <w:bottom w:val="nil"/>
              <w:right w:val="nil"/>
            </w:tcBorders>
            <w:shd w:val="clear" w:color="auto" w:fill="auto"/>
            <w:noWrap/>
            <w:vAlign w:val="bottom"/>
          </w:tcPr>
          <w:p w14:paraId="476739D3"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single" w:sz="8" w:space="0" w:color="auto"/>
              <w:left w:val="single" w:sz="8" w:space="0" w:color="auto"/>
              <w:bottom w:val="nil"/>
              <w:right w:val="nil"/>
            </w:tcBorders>
            <w:shd w:val="clear" w:color="auto" w:fill="auto"/>
            <w:noWrap/>
            <w:vAlign w:val="bottom"/>
          </w:tcPr>
          <w:p w14:paraId="5E2230B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84" w:type="pct"/>
            <w:tcBorders>
              <w:top w:val="single" w:sz="8" w:space="0" w:color="auto"/>
              <w:left w:val="nil"/>
              <w:bottom w:val="nil"/>
              <w:right w:val="nil"/>
            </w:tcBorders>
            <w:shd w:val="clear" w:color="auto" w:fill="FFFF99"/>
            <w:noWrap/>
            <w:vAlign w:val="bottom"/>
          </w:tcPr>
          <w:p w14:paraId="60B3A6E2"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gridSpan w:val="3"/>
            <w:tcBorders>
              <w:top w:val="single" w:sz="8" w:space="0" w:color="auto"/>
              <w:left w:val="nil"/>
              <w:bottom w:val="nil"/>
              <w:right w:val="single" w:sz="8" w:space="0" w:color="auto"/>
            </w:tcBorders>
            <w:shd w:val="clear" w:color="auto" w:fill="auto"/>
            <w:noWrap/>
            <w:vAlign w:val="bottom"/>
          </w:tcPr>
          <w:p w14:paraId="6716141A"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4</w:t>
            </w:r>
          </w:p>
        </w:tc>
        <w:tc>
          <w:tcPr>
            <w:tcW w:w="50" w:type="pct"/>
            <w:tcBorders>
              <w:top w:val="nil"/>
              <w:left w:val="nil"/>
              <w:bottom w:val="nil"/>
              <w:right w:val="nil"/>
            </w:tcBorders>
            <w:shd w:val="clear" w:color="auto" w:fill="auto"/>
            <w:noWrap/>
            <w:vAlign w:val="bottom"/>
          </w:tcPr>
          <w:p w14:paraId="550E07C7"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single" w:sz="8" w:space="0" w:color="auto"/>
              <w:left w:val="single" w:sz="8" w:space="0" w:color="auto"/>
              <w:bottom w:val="nil"/>
              <w:right w:val="nil"/>
            </w:tcBorders>
            <w:shd w:val="clear" w:color="auto" w:fill="auto"/>
            <w:noWrap/>
            <w:vAlign w:val="bottom"/>
          </w:tcPr>
          <w:p w14:paraId="164D516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4</w:t>
            </w:r>
          </w:p>
        </w:tc>
        <w:tc>
          <w:tcPr>
            <w:tcW w:w="95" w:type="pct"/>
            <w:gridSpan w:val="2"/>
            <w:tcBorders>
              <w:top w:val="single" w:sz="8" w:space="0" w:color="auto"/>
              <w:left w:val="nil"/>
              <w:bottom w:val="nil"/>
              <w:right w:val="nil"/>
            </w:tcBorders>
            <w:shd w:val="clear" w:color="auto" w:fill="auto"/>
            <w:noWrap/>
            <w:vAlign w:val="bottom"/>
          </w:tcPr>
          <w:p w14:paraId="2F39D7A2"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 </w:t>
            </w:r>
          </w:p>
        </w:tc>
        <w:tc>
          <w:tcPr>
            <w:tcW w:w="114" w:type="pct"/>
            <w:gridSpan w:val="2"/>
            <w:tcBorders>
              <w:top w:val="single" w:sz="8" w:space="0" w:color="auto"/>
              <w:left w:val="nil"/>
              <w:bottom w:val="nil"/>
              <w:right w:val="single" w:sz="8" w:space="0" w:color="auto"/>
            </w:tcBorders>
            <w:shd w:val="clear" w:color="auto" w:fill="auto"/>
            <w:noWrap/>
            <w:vAlign w:val="bottom"/>
          </w:tcPr>
          <w:p w14:paraId="59122031"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4</w:t>
            </w:r>
          </w:p>
        </w:tc>
        <w:tc>
          <w:tcPr>
            <w:tcW w:w="157" w:type="pct"/>
            <w:gridSpan w:val="3"/>
            <w:tcBorders>
              <w:top w:val="nil"/>
              <w:left w:val="nil"/>
              <w:bottom w:val="nil"/>
              <w:right w:val="nil"/>
            </w:tcBorders>
            <w:shd w:val="clear" w:color="auto" w:fill="auto"/>
            <w:noWrap/>
            <w:vAlign w:val="bottom"/>
          </w:tcPr>
          <w:p w14:paraId="2769D670"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18</w:t>
            </w:r>
          </w:p>
        </w:tc>
        <w:tc>
          <w:tcPr>
            <w:tcW w:w="177" w:type="pct"/>
            <w:gridSpan w:val="2"/>
            <w:tcBorders>
              <w:top w:val="single" w:sz="8" w:space="0" w:color="auto"/>
              <w:left w:val="single" w:sz="8" w:space="0" w:color="auto"/>
              <w:bottom w:val="nil"/>
              <w:right w:val="single" w:sz="8" w:space="0" w:color="auto"/>
            </w:tcBorders>
            <w:shd w:val="clear" w:color="auto" w:fill="auto"/>
            <w:noWrap/>
            <w:vAlign w:val="bottom"/>
          </w:tcPr>
          <w:p w14:paraId="225449FA"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891" w:type="pct"/>
            <w:gridSpan w:val="7"/>
            <w:tcBorders>
              <w:top w:val="nil"/>
              <w:left w:val="nil"/>
              <w:bottom w:val="nil"/>
              <w:right w:val="nil"/>
            </w:tcBorders>
            <w:shd w:val="clear" w:color="auto" w:fill="FFFF99"/>
            <w:noWrap/>
            <w:vAlign w:val="bottom"/>
          </w:tcPr>
          <w:p w14:paraId="16A6B3A5"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vždy jedna hodina v ročníku se půlí</w:t>
            </w:r>
          </w:p>
        </w:tc>
      </w:tr>
      <w:tr w:rsidR="00157442" w:rsidRPr="0015059A" w14:paraId="130017C5" w14:textId="77777777" w:rsidTr="00157442">
        <w:trPr>
          <w:gridAfter w:val="1"/>
          <w:wAfter w:w="256" w:type="pct"/>
          <w:trHeight w:val="255"/>
        </w:trPr>
        <w:tc>
          <w:tcPr>
            <w:tcW w:w="925" w:type="pct"/>
            <w:tcBorders>
              <w:top w:val="nil"/>
              <w:left w:val="single" w:sz="8" w:space="0" w:color="auto"/>
              <w:bottom w:val="nil"/>
              <w:right w:val="single" w:sz="8" w:space="0" w:color="auto"/>
            </w:tcBorders>
            <w:shd w:val="clear" w:color="auto" w:fill="auto"/>
            <w:noWrap/>
            <w:vAlign w:val="bottom"/>
          </w:tcPr>
          <w:p w14:paraId="6FC74934"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jazyk a jazyková komunikace</w:t>
            </w:r>
          </w:p>
        </w:tc>
        <w:tc>
          <w:tcPr>
            <w:tcW w:w="50" w:type="pct"/>
            <w:tcBorders>
              <w:top w:val="nil"/>
              <w:left w:val="nil"/>
              <w:bottom w:val="nil"/>
              <w:right w:val="nil"/>
            </w:tcBorders>
            <w:shd w:val="clear" w:color="auto" w:fill="auto"/>
            <w:noWrap/>
            <w:vAlign w:val="bottom"/>
          </w:tcPr>
          <w:p w14:paraId="4B5033D8"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nil"/>
              <w:left w:val="single" w:sz="8" w:space="0" w:color="auto"/>
              <w:bottom w:val="nil"/>
              <w:right w:val="single" w:sz="8" w:space="0" w:color="auto"/>
            </w:tcBorders>
            <w:shd w:val="clear" w:color="auto" w:fill="auto"/>
            <w:noWrap/>
            <w:vAlign w:val="bottom"/>
          </w:tcPr>
          <w:p w14:paraId="5EE1CB4B"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anglický jazyk</w:t>
            </w:r>
          </w:p>
        </w:tc>
        <w:tc>
          <w:tcPr>
            <w:tcW w:w="69" w:type="pct"/>
            <w:tcBorders>
              <w:top w:val="nil"/>
              <w:left w:val="nil"/>
              <w:bottom w:val="nil"/>
              <w:right w:val="nil"/>
            </w:tcBorders>
            <w:shd w:val="clear" w:color="auto" w:fill="auto"/>
            <w:noWrap/>
            <w:vAlign w:val="bottom"/>
          </w:tcPr>
          <w:p w14:paraId="1740F6A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nil"/>
              <w:left w:val="single" w:sz="8" w:space="0" w:color="auto"/>
              <w:bottom w:val="nil"/>
              <w:right w:val="nil"/>
            </w:tcBorders>
            <w:shd w:val="clear" w:color="auto" w:fill="auto"/>
            <w:noWrap/>
            <w:vAlign w:val="bottom"/>
          </w:tcPr>
          <w:p w14:paraId="3244436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65" w:type="pct"/>
            <w:tcBorders>
              <w:top w:val="nil"/>
              <w:left w:val="nil"/>
              <w:bottom w:val="nil"/>
              <w:right w:val="nil"/>
            </w:tcBorders>
            <w:shd w:val="clear" w:color="auto" w:fill="auto"/>
            <w:noWrap/>
            <w:vAlign w:val="bottom"/>
          </w:tcPr>
          <w:p w14:paraId="7FDAD09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77" w:type="pct"/>
            <w:tcBorders>
              <w:top w:val="nil"/>
              <w:left w:val="nil"/>
              <w:bottom w:val="nil"/>
              <w:right w:val="nil"/>
            </w:tcBorders>
            <w:shd w:val="clear" w:color="auto" w:fill="FFFF99"/>
            <w:noWrap/>
            <w:vAlign w:val="bottom"/>
          </w:tcPr>
          <w:p w14:paraId="0880E23D"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tcBorders>
              <w:top w:val="nil"/>
              <w:left w:val="nil"/>
              <w:bottom w:val="nil"/>
              <w:right w:val="single" w:sz="8" w:space="0" w:color="auto"/>
            </w:tcBorders>
            <w:shd w:val="clear" w:color="auto" w:fill="auto"/>
            <w:noWrap/>
            <w:vAlign w:val="bottom"/>
          </w:tcPr>
          <w:p w14:paraId="5373E63F"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4</w:t>
            </w:r>
          </w:p>
        </w:tc>
        <w:tc>
          <w:tcPr>
            <w:tcW w:w="50" w:type="pct"/>
            <w:tcBorders>
              <w:top w:val="nil"/>
              <w:left w:val="nil"/>
              <w:bottom w:val="nil"/>
              <w:right w:val="nil"/>
            </w:tcBorders>
            <w:shd w:val="clear" w:color="auto" w:fill="auto"/>
            <w:noWrap/>
            <w:vAlign w:val="bottom"/>
          </w:tcPr>
          <w:p w14:paraId="2054DF8C"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nil"/>
              <w:right w:val="nil"/>
            </w:tcBorders>
            <w:shd w:val="clear" w:color="auto" w:fill="auto"/>
            <w:noWrap/>
            <w:vAlign w:val="bottom"/>
          </w:tcPr>
          <w:p w14:paraId="7310BD7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77" w:type="pct"/>
            <w:tcBorders>
              <w:top w:val="nil"/>
              <w:left w:val="nil"/>
              <w:bottom w:val="nil"/>
              <w:right w:val="nil"/>
            </w:tcBorders>
            <w:shd w:val="clear" w:color="auto" w:fill="auto"/>
            <w:noWrap/>
            <w:vAlign w:val="bottom"/>
          </w:tcPr>
          <w:p w14:paraId="6441ACF6"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 </w:t>
            </w:r>
          </w:p>
        </w:tc>
        <w:tc>
          <w:tcPr>
            <w:tcW w:w="114" w:type="pct"/>
            <w:gridSpan w:val="3"/>
            <w:tcBorders>
              <w:top w:val="nil"/>
              <w:left w:val="nil"/>
              <w:bottom w:val="nil"/>
              <w:right w:val="single" w:sz="8" w:space="0" w:color="auto"/>
            </w:tcBorders>
            <w:shd w:val="clear" w:color="auto" w:fill="auto"/>
            <w:noWrap/>
            <w:vAlign w:val="bottom"/>
          </w:tcPr>
          <w:p w14:paraId="469549AF"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50" w:type="pct"/>
            <w:tcBorders>
              <w:top w:val="nil"/>
              <w:left w:val="nil"/>
              <w:bottom w:val="nil"/>
              <w:right w:val="nil"/>
            </w:tcBorders>
            <w:shd w:val="clear" w:color="auto" w:fill="auto"/>
            <w:noWrap/>
            <w:vAlign w:val="bottom"/>
          </w:tcPr>
          <w:p w14:paraId="6838A320"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nil"/>
              <w:right w:val="nil"/>
            </w:tcBorders>
            <w:shd w:val="clear" w:color="auto" w:fill="auto"/>
            <w:noWrap/>
            <w:vAlign w:val="bottom"/>
          </w:tcPr>
          <w:p w14:paraId="5FD6F9A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84" w:type="pct"/>
            <w:tcBorders>
              <w:top w:val="nil"/>
              <w:left w:val="nil"/>
              <w:bottom w:val="nil"/>
              <w:right w:val="nil"/>
            </w:tcBorders>
            <w:shd w:val="clear" w:color="auto" w:fill="auto"/>
            <w:noWrap/>
            <w:vAlign w:val="bottom"/>
          </w:tcPr>
          <w:p w14:paraId="5535A077"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gridSpan w:val="3"/>
            <w:tcBorders>
              <w:top w:val="nil"/>
              <w:left w:val="nil"/>
              <w:bottom w:val="nil"/>
              <w:right w:val="single" w:sz="8" w:space="0" w:color="auto"/>
            </w:tcBorders>
            <w:shd w:val="clear" w:color="auto" w:fill="auto"/>
            <w:noWrap/>
            <w:vAlign w:val="bottom"/>
          </w:tcPr>
          <w:p w14:paraId="0559D2AC"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50" w:type="pct"/>
            <w:tcBorders>
              <w:top w:val="nil"/>
              <w:left w:val="nil"/>
              <w:bottom w:val="nil"/>
              <w:right w:val="nil"/>
            </w:tcBorders>
            <w:shd w:val="clear" w:color="auto" w:fill="auto"/>
            <w:noWrap/>
            <w:vAlign w:val="bottom"/>
          </w:tcPr>
          <w:p w14:paraId="61F3B100"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nil"/>
              <w:left w:val="single" w:sz="8" w:space="0" w:color="auto"/>
              <w:bottom w:val="nil"/>
              <w:right w:val="nil"/>
            </w:tcBorders>
            <w:shd w:val="clear" w:color="auto" w:fill="auto"/>
            <w:noWrap/>
            <w:vAlign w:val="bottom"/>
          </w:tcPr>
          <w:p w14:paraId="5CDA46C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95" w:type="pct"/>
            <w:gridSpan w:val="2"/>
            <w:tcBorders>
              <w:top w:val="nil"/>
              <w:left w:val="nil"/>
              <w:bottom w:val="nil"/>
              <w:right w:val="nil"/>
            </w:tcBorders>
            <w:shd w:val="clear" w:color="auto" w:fill="auto"/>
            <w:noWrap/>
            <w:vAlign w:val="bottom"/>
          </w:tcPr>
          <w:p w14:paraId="3CD960AF"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gridSpan w:val="2"/>
            <w:tcBorders>
              <w:top w:val="nil"/>
              <w:left w:val="nil"/>
              <w:bottom w:val="nil"/>
              <w:right w:val="single" w:sz="8" w:space="0" w:color="auto"/>
            </w:tcBorders>
            <w:shd w:val="clear" w:color="auto" w:fill="auto"/>
            <w:noWrap/>
            <w:vAlign w:val="bottom"/>
          </w:tcPr>
          <w:p w14:paraId="7A5EFC1A"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57" w:type="pct"/>
            <w:gridSpan w:val="3"/>
            <w:tcBorders>
              <w:top w:val="nil"/>
              <w:left w:val="nil"/>
              <w:bottom w:val="nil"/>
              <w:right w:val="nil"/>
            </w:tcBorders>
            <w:shd w:val="clear" w:color="auto" w:fill="auto"/>
            <w:noWrap/>
            <w:vAlign w:val="bottom"/>
          </w:tcPr>
          <w:p w14:paraId="28FA6C2E"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13</w:t>
            </w:r>
          </w:p>
        </w:tc>
        <w:tc>
          <w:tcPr>
            <w:tcW w:w="177" w:type="pct"/>
            <w:gridSpan w:val="2"/>
            <w:tcBorders>
              <w:top w:val="nil"/>
              <w:left w:val="single" w:sz="8" w:space="0" w:color="auto"/>
              <w:bottom w:val="nil"/>
              <w:right w:val="single" w:sz="8" w:space="0" w:color="auto"/>
            </w:tcBorders>
            <w:shd w:val="clear" w:color="auto" w:fill="auto"/>
            <w:noWrap/>
            <w:vAlign w:val="bottom"/>
          </w:tcPr>
          <w:p w14:paraId="2A14E892"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579" w:type="pct"/>
            <w:gridSpan w:val="5"/>
            <w:tcBorders>
              <w:top w:val="nil"/>
              <w:left w:val="nil"/>
              <w:bottom w:val="nil"/>
              <w:right w:val="nil"/>
            </w:tcBorders>
            <w:shd w:val="clear" w:color="auto" w:fill="FFFF99"/>
            <w:noWrap/>
            <w:vAlign w:val="bottom"/>
          </w:tcPr>
          <w:p w14:paraId="7F2AE3EE"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všechny hodiny se půlí</w:t>
            </w:r>
          </w:p>
        </w:tc>
        <w:tc>
          <w:tcPr>
            <w:tcW w:w="312" w:type="pct"/>
            <w:gridSpan w:val="2"/>
            <w:tcBorders>
              <w:top w:val="nil"/>
              <w:left w:val="nil"/>
              <w:bottom w:val="nil"/>
              <w:right w:val="nil"/>
            </w:tcBorders>
            <w:shd w:val="clear" w:color="auto" w:fill="FFFF99"/>
            <w:noWrap/>
            <w:vAlign w:val="bottom"/>
          </w:tcPr>
          <w:p w14:paraId="2B7718D3"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7442" w:rsidRPr="0015059A" w14:paraId="34A44F95" w14:textId="77777777" w:rsidTr="00157442">
        <w:trPr>
          <w:gridAfter w:val="1"/>
          <w:wAfter w:w="256" w:type="pct"/>
          <w:trHeight w:val="270"/>
        </w:trPr>
        <w:tc>
          <w:tcPr>
            <w:tcW w:w="925" w:type="pct"/>
            <w:tcBorders>
              <w:top w:val="nil"/>
              <w:left w:val="single" w:sz="8" w:space="0" w:color="auto"/>
              <w:bottom w:val="single" w:sz="8" w:space="0" w:color="auto"/>
              <w:right w:val="single" w:sz="8" w:space="0" w:color="auto"/>
            </w:tcBorders>
            <w:shd w:val="clear" w:color="auto" w:fill="auto"/>
            <w:noWrap/>
            <w:vAlign w:val="bottom"/>
          </w:tcPr>
          <w:p w14:paraId="059C8E20"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50" w:type="pct"/>
            <w:tcBorders>
              <w:top w:val="nil"/>
              <w:left w:val="nil"/>
              <w:bottom w:val="nil"/>
              <w:right w:val="nil"/>
            </w:tcBorders>
            <w:shd w:val="clear" w:color="auto" w:fill="auto"/>
            <w:noWrap/>
            <w:vAlign w:val="bottom"/>
          </w:tcPr>
          <w:p w14:paraId="620525E2"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nil"/>
              <w:left w:val="single" w:sz="8" w:space="0" w:color="auto"/>
              <w:bottom w:val="single" w:sz="8" w:space="0" w:color="auto"/>
              <w:right w:val="single" w:sz="8" w:space="0" w:color="auto"/>
            </w:tcBorders>
            <w:shd w:val="clear" w:color="auto" w:fill="auto"/>
            <w:noWrap/>
            <w:vAlign w:val="bottom"/>
          </w:tcPr>
          <w:p w14:paraId="7A8B3B25"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cizí jazyk</w:t>
            </w:r>
          </w:p>
        </w:tc>
        <w:tc>
          <w:tcPr>
            <w:tcW w:w="69" w:type="pct"/>
            <w:tcBorders>
              <w:top w:val="nil"/>
              <w:left w:val="nil"/>
              <w:bottom w:val="nil"/>
              <w:right w:val="nil"/>
            </w:tcBorders>
            <w:shd w:val="clear" w:color="auto" w:fill="auto"/>
            <w:noWrap/>
            <w:vAlign w:val="bottom"/>
          </w:tcPr>
          <w:p w14:paraId="4A68F7CC"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nil"/>
              <w:left w:val="single" w:sz="8" w:space="0" w:color="auto"/>
              <w:bottom w:val="single" w:sz="8" w:space="0" w:color="auto"/>
              <w:right w:val="nil"/>
            </w:tcBorders>
            <w:shd w:val="clear" w:color="auto" w:fill="auto"/>
            <w:noWrap/>
            <w:vAlign w:val="bottom"/>
          </w:tcPr>
          <w:p w14:paraId="37F7229A"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0</w:t>
            </w:r>
          </w:p>
        </w:tc>
        <w:tc>
          <w:tcPr>
            <w:tcW w:w="65" w:type="pct"/>
            <w:tcBorders>
              <w:top w:val="nil"/>
              <w:left w:val="nil"/>
              <w:bottom w:val="single" w:sz="8" w:space="0" w:color="auto"/>
              <w:right w:val="nil"/>
            </w:tcBorders>
            <w:shd w:val="clear" w:color="auto" w:fill="auto"/>
            <w:noWrap/>
            <w:vAlign w:val="bottom"/>
          </w:tcPr>
          <w:p w14:paraId="1EF75174"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77" w:type="pct"/>
            <w:tcBorders>
              <w:top w:val="nil"/>
              <w:left w:val="nil"/>
              <w:bottom w:val="single" w:sz="8" w:space="0" w:color="auto"/>
              <w:right w:val="nil"/>
            </w:tcBorders>
            <w:shd w:val="clear" w:color="auto" w:fill="auto"/>
            <w:noWrap/>
            <w:vAlign w:val="bottom"/>
          </w:tcPr>
          <w:p w14:paraId="10FC8B03"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tcBorders>
              <w:top w:val="nil"/>
              <w:left w:val="nil"/>
              <w:bottom w:val="single" w:sz="8" w:space="0" w:color="auto"/>
              <w:right w:val="single" w:sz="8" w:space="0" w:color="auto"/>
            </w:tcBorders>
            <w:shd w:val="clear" w:color="auto" w:fill="auto"/>
            <w:noWrap/>
            <w:vAlign w:val="bottom"/>
          </w:tcPr>
          <w:p w14:paraId="436DAA96"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50" w:type="pct"/>
            <w:tcBorders>
              <w:top w:val="nil"/>
              <w:left w:val="nil"/>
              <w:bottom w:val="nil"/>
              <w:right w:val="nil"/>
            </w:tcBorders>
            <w:shd w:val="clear" w:color="auto" w:fill="auto"/>
            <w:noWrap/>
            <w:vAlign w:val="bottom"/>
          </w:tcPr>
          <w:p w14:paraId="613614AE"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single" w:sz="8" w:space="0" w:color="auto"/>
              <w:right w:val="nil"/>
            </w:tcBorders>
            <w:shd w:val="clear" w:color="auto" w:fill="auto"/>
            <w:noWrap/>
            <w:vAlign w:val="bottom"/>
          </w:tcPr>
          <w:p w14:paraId="72C44F6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xml:space="preserve"> </w:t>
            </w:r>
          </w:p>
        </w:tc>
        <w:tc>
          <w:tcPr>
            <w:tcW w:w="77" w:type="pct"/>
            <w:tcBorders>
              <w:top w:val="nil"/>
              <w:left w:val="nil"/>
              <w:bottom w:val="single" w:sz="8" w:space="0" w:color="auto"/>
              <w:right w:val="nil"/>
            </w:tcBorders>
            <w:shd w:val="clear" w:color="auto" w:fill="FFFF99"/>
            <w:noWrap/>
            <w:vAlign w:val="bottom"/>
          </w:tcPr>
          <w:p w14:paraId="7026BD04"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3</w:t>
            </w:r>
          </w:p>
        </w:tc>
        <w:tc>
          <w:tcPr>
            <w:tcW w:w="114" w:type="pct"/>
            <w:gridSpan w:val="3"/>
            <w:tcBorders>
              <w:top w:val="nil"/>
              <w:left w:val="nil"/>
              <w:bottom w:val="single" w:sz="8" w:space="0" w:color="auto"/>
              <w:right w:val="single" w:sz="8" w:space="0" w:color="auto"/>
            </w:tcBorders>
            <w:shd w:val="clear" w:color="auto" w:fill="auto"/>
            <w:noWrap/>
            <w:vAlign w:val="bottom"/>
          </w:tcPr>
          <w:p w14:paraId="192E2EE1"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50" w:type="pct"/>
            <w:tcBorders>
              <w:top w:val="nil"/>
              <w:left w:val="nil"/>
              <w:bottom w:val="nil"/>
              <w:right w:val="nil"/>
            </w:tcBorders>
            <w:shd w:val="clear" w:color="auto" w:fill="auto"/>
            <w:noWrap/>
            <w:vAlign w:val="bottom"/>
          </w:tcPr>
          <w:p w14:paraId="1BC91AEC"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single" w:sz="8" w:space="0" w:color="auto"/>
              <w:right w:val="nil"/>
            </w:tcBorders>
            <w:shd w:val="clear" w:color="auto" w:fill="auto"/>
            <w:noWrap/>
            <w:vAlign w:val="bottom"/>
          </w:tcPr>
          <w:p w14:paraId="0D1A978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xml:space="preserve"> </w:t>
            </w:r>
          </w:p>
        </w:tc>
        <w:tc>
          <w:tcPr>
            <w:tcW w:w="84" w:type="pct"/>
            <w:tcBorders>
              <w:top w:val="nil"/>
              <w:left w:val="nil"/>
              <w:bottom w:val="single" w:sz="8" w:space="0" w:color="auto"/>
              <w:right w:val="nil"/>
            </w:tcBorders>
            <w:shd w:val="clear" w:color="auto" w:fill="FFFF99"/>
            <w:noWrap/>
            <w:vAlign w:val="bottom"/>
          </w:tcPr>
          <w:p w14:paraId="50337D3E"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3</w:t>
            </w:r>
          </w:p>
        </w:tc>
        <w:tc>
          <w:tcPr>
            <w:tcW w:w="114" w:type="pct"/>
            <w:gridSpan w:val="3"/>
            <w:tcBorders>
              <w:top w:val="nil"/>
              <w:left w:val="nil"/>
              <w:bottom w:val="single" w:sz="8" w:space="0" w:color="auto"/>
              <w:right w:val="single" w:sz="8" w:space="0" w:color="auto"/>
            </w:tcBorders>
            <w:shd w:val="clear" w:color="auto" w:fill="auto"/>
            <w:noWrap/>
            <w:vAlign w:val="bottom"/>
          </w:tcPr>
          <w:p w14:paraId="625888A4"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50" w:type="pct"/>
            <w:tcBorders>
              <w:top w:val="nil"/>
              <w:left w:val="nil"/>
              <w:bottom w:val="nil"/>
              <w:right w:val="nil"/>
            </w:tcBorders>
            <w:shd w:val="clear" w:color="auto" w:fill="auto"/>
            <w:noWrap/>
            <w:vAlign w:val="bottom"/>
          </w:tcPr>
          <w:p w14:paraId="797EE29A"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nil"/>
              <w:left w:val="single" w:sz="8" w:space="0" w:color="auto"/>
              <w:bottom w:val="single" w:sz="8" w:space="0" w:color="auto"/>
              <w:right w:val="nil"/>
            </w:tcBorders>
            <w:shd w:val="clear" w:color="auto" w:fill="auto"/>
            <w:noWrap/>
            <w:vAlign w:val="bottom"/>
          </w:tcPr>
          <w:p w14:paraId="13C824C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xml:space="preserve"> </w:t>
            </w:r>
          </w:p>
        </w:tc>
        <w:tc>
          <w:tcPr>
            <w:tcW w:w="95" w:type="pct"/>
            <w:gridSpan w:val="2"/>
            <w:tcBorders>
              <w:top w:val="nil"/>
              <w:left w:val="nil"/>
              <w:bottom w:val="single" w:sz="8" w:space="0" w:color="auto"/>
              <w:right w:val="nil"/>
            </w:tcBorders>
            <w:shd w:val="clear" w:color="auto" w:fill="FFFF99"/>
            <w:noWrap/>
            <w:vAlign w:val="bottom"/>
          </w:tcPr>
          <w:p w14:paraId="0037E9CC"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3</w:t>
            </w:r>
          </w:p>
        </w:tc>
        <w:tc>
          <w:tcPr>
            <w:tcW w:w="114" w:type="pct"/>
            <w:gridSpan w:val="2"/>
            <w:tcBorders>
              <w:top w:val="nil"/>
              <w:left w:val="nil"/>
              <w:bottom w:val="single" w:sz="8" w:space="0" w:color="auto"/>
              <w:right w:val="single" w:sz="8" w:space="0" w:color="auto"/>
            </w:tcBorders>
            <w:shd w:val="clear" w:color="auto" w:fill="auto"/>
            <w:noWrap/>
            <w:vAlign w:val="bottom"/>
          </w:tcPr>
          <w:p w14:paraId="7C10E21D"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57" w:type="pct"/>
            <w:gridSpan w:val="3"/>
            <w:tcBorders>
              <w:top w:val="nil"/>
              <w:left w:val="nil"/>
              <w:bottom w:val="nil"/>
              <w:right w:val="nil"/>
            </w:tcBorders>
            <w:shd w:val="clear" w:color="auto" w:fill="auto"/>
            <w:noWrap/>
            <w:vAlign w:val="bottom"/>
          </w:tcPr>
          <w:p w14:paraId="2EBF7CC8"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9</w:t>
            </w:r>
          </w:p>
        </w:tc>
        <w:tc>
          <w:tcPr>
            <w:tcW w:w="177" w:type="pct"/>
            <w:gridSpan w:val="2"/>
            <w:tcBorders>
              <w:top w:val="nil"/>
              <w:left w:val="single" w:sz="8" w:space="0" w:color="auto"/>
              <w:bottom w:val="single" w:sz="8" w:space="0" w:color="auto"/>
              <w:right w:val="single" w:sz="8" w:space="0" w:color="auto"/>
            </w:tcBorders>
            <w:shd w:val="clear" w:color="auto" w:fill="auto"/>
            <w:noWrap/>
            <w:vAlign w:val="bottom"/>
          </w:tcPr>
          <w:p w14:paraId="0322CB78" w14:textId="77777777" w:rsidR="0015059A" w:rsidRPr="0015059A" w:rsidRDefault="0015059A" w:rsidP="0015059A">
            <w:pPr>
              <w:spacing w:after="0" w:line="240" w:lineRule="auto"/>
              <w:jc w:val="right"/>
              <w:rPr>
                <w:rFonts w:ascii="Arial" w:eastAsia="Times New Roman" w:hAnsi="Arial" w:cs="Arial"/>
                <w:kern w:val="0"/>
                <w:sz w:val="20"/>
                <w14:ligatures w14:val="none"/>
              </w:rPr>
            </w:pPr>
            <w:r w:rsidRPr="0015059A">
              <w:rPr>
                <w:rFonts w:ascii="Arial" w:eastAsia="Times New Roman" w:hAnsi="Arial" w:cs="Arial"/>
                <w:kern w:val="0"/>
                <w:sz w:val="20"/>
                <w14:ligatures w14:val="none"/>
              </w:rPr>
              <w:t>40</w:t>
            </w:r>
          </w:p>
        </w:tc>
        <w:tc>
          <w:tcPr>
            <w:tcW w:w="579" w:type="pct"/>
            <w:gridSpan w:val="5"/>
            <w:tcBorders>
              <w:top w:val="nil"/>
              <w:left w:val="nil"/>
              <w:bottom w:val="nil"/>
              <w:right w:val="nil"/>
            </w:tcBorders>
            <w:shd w:val="clear" w:color="auto" w:fill="FFFF99"/>
            <w:noWrap/>
            <w:vAlign w:val="bottom"/>
          </w:tcPr>
          <w:p w14:paraId="68E460A8"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všechny hodiny se půlí</w:t>
            </w:r>
          </w:p>
        </w:tc>
        <w:tc>
          <w:tcPr>
            <w:tcW w:w="312" w:type="pct"/>
            <w:gridSpan w:val="2"/>
            <w:tcBorders>
              <w:top w:val="nil"/>
              <w:left w:val="nil"/>
              <w:bottom w:val="nil"/>
              <w:right w:val="nil"/>
            </w:tcBorders>
            <w:shd w:val="clear" w:color="auto" w:fill="FFFF99"/>
            <w:noWrap/>
            <w:vAlign w:val="bottom"/>
          </w:tcPr>
          <w:p w14:paraId="1C5CF15D"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7442" w:rsidRPr="0015059A" w14:paraId="00C2965F" w14:textId="77777777" w:rsidTr="00157442">
        <w:trPr>
          <w:gridAfter w:val="1"/>
          <w:wAfter w:w="256" w:type="pct"/>
          <w:trHeight w:val="255"/>
        </w:trPr>
        <w:tc>
          <w:tcPr>
            <w:tcW w:w="925" w:type="pct"/>
            <w:tcBorders>
              <w:top w:val="single" w:sz="8" w:space="0" w:color="auto"/>
              <w:left w:val="single" w:sz="8" w:space="0" w:color="auto"/>
              <w:bottom w:val="nil"/>
              <w:right w:val="single" w:sz="8" w:space="0" w:color="auto"/>
            </w:tcBorders>
            <w:shd w:val="clear" w:color="auto" w:fill="auto"/>
            <w:noWrap/>
            <w:vAlign w:val="bottom"/>
          </w:tcPr>
          <w:p w14:paraId="1E8DD5F5"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člověk a společnost</w:t>
            </w:r>
          </w:p>
        </w:tc>
        <w:tc>
          <w:tcPr>
            <w:tcW w:w="50" w:type="pct"/>
            <w:tcBorders>
              <w:top w:val="nil"/>
              <w:left w:val="nil"/>
              <w:bottom w:val="nil"/>
              <w:right w:val="nil"/>
            </w:tcBorders>
            <w:shd w:val="clear" w:color="auto" w:fill="auto"/>
            <w:noWrap/>
            <w:vAlign w:val="bottom"/>
          </w:tcPr>
          <w:p w14:paraId="4255CEC7"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single" w:sz="8" w:space="0" w:color="auto"/>
              <w:left w:val="single" w:sz="8" w:space="0" w:color="auto"/>
              <w:bottom w:val="nil"/>
              <w:right w:val="single" w:sz="8" w:space="0" w:color="auto"/>
            </w:tcBorders>
            <w:shd w:val="clear" w:color="auto" w:fill="auto"/>
            <w:noWrap/>
            <w:vAlign w:val="bottom"/>
          </w:tcPr>
          <w:p w14:paraId="70EA79AA"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dějepis</w:t>
            </w:r>
          </w:p>
        </w:tc>
        <w:tc>
          <w:tcPr>
            <w:tcW w:w="69" w:type="pct"/>
            <w:tcBorders>
              <w:top w:val="nil"/>
              <w:left w:val="nil"/>
              <w:bottom w:val="nil"/>
              <w:right w:val="nil"/>
            </w:tcBorders>
            <w:shd w:val="clear" w:color="auto" w:fill="auto"/>
            <w:noWrap/>
            <w:vAlign w:val="bottom"/>
          </w:tcPr>
          <w:p w14:paraId="6E4A52A2"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single" w:sz="8" w:space="0" w:color="auto"/>
              <w:left w:val="single" w:sz="8" w:space="0" w:color="auto"/>
              <w:bottom w:val="nil"/>
              <w:right w:val="nil"/>
            </w:tcBorders>
            <w:shd w:val="clear" w:color="auto" w:fill="auto"/>
            <w:noWrap/>
            <w:vAlign w:val="bottom"/>
          </w:tcPr>
          <w:p w14:paraId="34511600"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5" w:type="pct"/>
            <w:tcBorders>
              <w:top w:val="single" w:sz="8" w:space="0" w:color="auto"/>
              <w:left w:val="nil"/>
              <w:bottom w:val="nil"/>
              <w:right w:val="nil"/>
            </w:tcBorders>
            <w:shd w:val="clear" w:color="auto" w:fill="auto"/>
            <w:noWrap/>
            <w:vAlign w:val="bottom"/>
          </w:tcPr>
          <w:p w14:paraId="25C5CF4D"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77" w:type="pct"/>
            <w:tcBorders>
              <w:top w:val="single" w:sz="8" w:space="0" w:color="auto"/>
              <w:left w:val="nil"/>
              <w:bottom w:val="nil"/>
              <w:right w:val="nil"/>
            </w:tcBorders>
            <w:shd w:val="clear" w:color="auto" w:fill="auto"/>
            <w:noWrap/>
            <w:vAlign w:val="bottom"/>
          </w:tcPr>
          <w:p w14:paraId="30AE7386"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tcBorders>
              <w:top w:val="single" w:sz="8" w:space="0" w:color="auto"/>
              <w:left w:val="nil"/>
              <w:bottom w:val="nil"/>
              <w:right w:val="single" w:sz="8" w:space="0" w:color="auto"/>
            </w:tcBorders>
            <w:shd w:val="clear" w:color="auto" w:fill="auto"/>
            <w:noWrap/>
            <w:vAlign w:val="bottom"/>
          </w:tcPr>
          <w:p w14:paraId="2F929826"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50" w:type="pct"/>
            <w:tcBorders>
              <w:top w:val="nil"/>
              <w:left w:val="nil"/>
              <w:bottom w:val="nil"/>
              <w:right w:val="nil"/>
            </w:tcBorders>
            <w:shd w:val="clear" w:color="auto" w:fill="auto"/>
            <w:noWrap/>
            <w:vAlign w:val="bottom"/>
          </w:tcPr>
          <w:p w14:paraId="25E3B3B0"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single" w:sz="8" w:space="0" w:color="auto"/>
              <w:left w:val="single" w:sz="8" w:space="0" w:color="auto"/>
              <w:bottom w:val="nil"/>
              <w:right w:val="nil"/>
            </w:tcBorders>
            <w:shd w:val="clear" w:color="auto" w:fill="auto"/>
            <w:noWrap/>
            <w:vAlign w:val="bottom"/>
          </w:tcPr>
          <w:p w14:paraId="2B711E2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77" w:type="pct"/>
            <w:tcBorders>
              <w:top w:val="single" w:sz="8" w:space="0" w:color="auto"/>
              <w:left w:val="nil"/>
              <w:bottom w:val="nil"/>
              <w:right w:val="nil"/>
            </w:tcBorders>
            <w:shd w:val="clear" w:color="auto" w:fill="auto"/>
            <w:noWrap/>
            <w:vAlign w:val="bottom"/>
          </w:tcPr>
          <w:p w14:paraId="2D9EDFB7"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3"/>
            <w:tcBorders>
              <w:top w:val="single" w:sz="8" w:space="0" w:color="auto"/>
              <w:left w:val="nil"/>
              <w:bottom w:val="nil"/>
              <w:right w:val="single" w:sz="8" w:space="0" w:color="auto"/>
            </w:tcBorders>
            <w:shd w:val="clear" w:color="auto" w:fill="auto"/>
            <w:noWrap/>
            <w:vAlign w:val="bottom"/>
          </w:tcPr>
          <w:p w14:paraId="42F93AA2"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1</w:t>
            </w:r>
          </w:p>
        </w:tc>
        <w:tc>
          <w:tcPr>
            <w:tcW w:w="50" w:type="pct"/>
            <w:tcBorders>
              <w:top w:val="nil"/>
              <w:left w:val="nil"/>
              <w:bottom w:val="nil"/>
              <w:right w:val="nil"/>
            </w:tcBorders>
            <w:shd w:val="clear" w:color="auto" w:fill="auto"/>
            <w:noWrap/>
            <w:vAlign w:val="bottom"/>
          </w:tcPr>
          <w:p w14:paraId="6E4B39CE"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single" w:sz="8" w:space="0" w:color="auto"/>
              <w:left w:val="single" w:sz="8" w:space="0" w:color="auto"/>
              <w:bottom w:val="nil"/>
              <w:right w:val="nil"/>
            </w:tcBorders>
            <w:shd w:val="clear" w:color="auto" w:fill="auto"/>
            <w:noWrap/>
            <w:vAlign w:val="bottom"/>
          </w:tcPr>
          <w:p w14:paraId="56F595B0"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84" w:type="pct"/>
            <w:tcBorders>
              <w:top w:val="single" w:sz="8" w:space="0" w:color="auto"/>
              <w:left w:val="nil"/>
              <w:bottom w:val="nil"/>
              <w:right w:val="nil"/>
            </w:tcBorders>
            <w:shd w:val="clear" w:color="auto" w:fill="auto"/>
            <w:noWrap/>
            <w:vAlign w:val="bottom"/>
          </w:tcPr>
          <w:p w14:paraId="267C5289"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3"/>
            <w:tcBorders>
              <w:top w:val="single" w:sz="8" w:space="0" w:color="auto"/>
              <w:left w:val="nil"/>
              <w:bottom w:val="nil"/>
              <w:right w:val="single" w:sz="8" w:space="0" w:color="auto"/>
            </w:tcBorders>
            <w:shd w:val="clear" w:color="auto" w:fill="auto"/>
            <w:noWrap/>
            <w:vAlign w:val="bottom"/>
          </w:tcPr>
          <w:p w14:paraId="0A772432"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50" w:type="pct"/>
            <w:tcBorders>
              <w:top w:val="nil"/>
              <w:left w:val="nil"/>
              <w:bottom w:val="nil"/>
              <w:right w:val="nil"/>
            </w:tcBorders>
            <w:shd w:val="clear" w:color="auto" w:fill="auto"/>
            <w:noWrap/>
            <w:vAlign w:val="bottom"/>
          </w:tcPr>
          <w:p w14:paraId="17B43E26"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single" w:sz="8" w:space="0" w:color="auto"/>
              <w:left w:val="single" w:sz="8" w:space="0" w:color="auto"/>
              <w:bottom w:val="nil"/>
              <w:right w:val="nil"/>
            </w:tcBorders>
            <w:shd w:val="clear" w:color="auto" w:fill="auto"/>
            <w:noWrap/>
            <w:vAlign w:val="bottom"/>
          </w:tcPr>
          <w:p w14:paraId="78C1032E"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95" w:type="pct"/>
            <w:gridSpan w:val="2"/>
            <w:tcBorders>
              <w:top w:val="single" w:sz="8" w:space="0" w:color="auto"/>
              <w:left w:val="nil"/>
              <w:bottom w:val="nil"/>
              <w:right w:val="nil"/>
            </w:tcBorders>
            <w:shd w:val="clear" w:color="auto" w:fill="auto"/>
            <w:noWrap/>
            <w:vAlign w:val="bottom"/>
          </w:tcPr>
          <w:p w14:paraId="1FA3F193"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2"/>
            <w:tcBorders>
              <w:top w:val="single" w:sz="8" w:space="0" w:color="auto"/>
              <w:left w:val="nil"/>
              <w:bottom w:val="nil"/>
              <w:right w:val="single" w:sz="8" w:space="0" w:color="auto"/>
            </w:tcBorders>
            <w:shd w:val="clear" w:color="auto" w:fill="auto"/>
            <w:noWrap/>
            <w:vAlign w:val="bottom"/>
          </w:tcPr>
          <w:p w14:paraId="6F776399"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57" w:type="pct"/>
            <w:gridSpan w:val="3"/>
            <w:tcBorders>
              <w:top w:val="nil"/>
              <w:left w:val="nil"/>
              <w:bottom w:val="nil"/>
              <w:right w:val="nil"/>
            </w:tcBorders>
            <w:shd w:val="clear" w:color="auto" w:fill="auto"/>
            <w:noWrap/>
            <w:vAlign w:val="bottom"/>
          </w:tcPr>
          <w:p w14:paraId="5234E48F"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7</w:t>
            </w:r>
          </w:p>
        </w:tc>
        <w:tc>
          <w:tcPr>
            <w:tcW w:w="177" w:type="pct"/>
            <w:gridSpan w:val="2"/>
            <w:tcBorders>
              <w:top w:val="single" w:sz="8" w:space="0" w:color="auto"/>
              <w:left w:val="single" w:sz="8" w:space="0" w:color="auto"/>
              <w:bottom w:val="nil"/>
              <w:right w:val="single" w:sz="8" w:space="0" w:color="auto"/>
            </w:tcBorders>
            <w:shd w:val="clear" w:color="auto" w:fill="auto"/>
            <w:noWrap/>
            <w:vAlign w:val="bottom"/>
          </w:tcPr>
          <w:p w14:paraId="52312514"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289" w:type="pct"/>
            <w:gridSpan w:val="3"/>
            <w:tcBorders>
              <w:top w:val="nil"/>
              <w:left w:val="nil"/>
              <w:bottom w:val="nil"/>
              <w:right w:val="nil"/>
            </w:tcBorders>
            <w:shd w:val="clear" w:color="auto" w:fill="FFFF99"/>
            <w:noWrap/>
            <w:vAlign w:val="bottom"/>
          </w:tcPr>
          <w:p w14:paraId="42685605"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290" w:type="pct"/>
            <w:gridSpan w:val="2"/>
            <w:tcBorders>
              <w:top w:val="nil"/>
              <w:left w:val="nil"/>
              <w:bottom w:val="nil"/>
              <w:right w:val="nil"/>
            </w:tcBorders>
            <w:shd w:val="clear" w:color="auto" w:fill="FFFF99"/>
            <w:noWrap/>
            <w:vAlign w:val="bottom"/>
          </w:tcPr>
          <w:p w14:paraId="37B8CAEB"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312" w:type="pct"/>
            <w:gridSpan w:val="2"/>
            <w:tcBorders>
              <w:top w:val="nil"/>
              <w:left w:val="nil"/>
              <w:bottom w:val="nil"/>
              <w:right w:val="nil"/>
            </w:tcBorders>
            <w:shd w:val="clear" w:color="auto" w:fill="FFFF99"/>
            <w:noWrap/>
            <w:vAlign w:val="bottom"/>
          </w:tcPr>
          <w:p w14:paraId="474D6FB0"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7442" w:rsidRPr="0015059A" w14:paraId="7A685BCE" w14:textId="77777777" w:rsidTr="00157442">
        <w:trPr>
          <w:gridAfter w:val="1"/>
          <w:wAfter w:w="256" w:type="pct"/>
          <w:trHeight w:val="270"/>
        </w:trPr>
        <w:tc>
          <w:tcPr>
            <w:tcW w:w="925" w:type="pct"/>
            <w:tcBorders>
              <w:top w:val="nil"/>
              <w:left w:val="single" w:sz="8" w:space="0" w:color="auto"/>
              <w:bottom w:val="single" w:sz="8" w:space="0" w:color="auto"/>
              <w:right w:val="single" w:sz="8" w:space="0" w:color="auto"/>
            </w:tcBorders>
            <w:shd w:val="clear" w:color="auto" w:fill="auto"/>
            <w:noWrap/>
            <w:vAlign w:val="bottom"/>
          </w:tcPr>
          <w:p w14:paraId="440F6F69"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50" w:type="pct"/>
            <w:tcBorders>
              <w:top w:val="nil"/>
              <w:left w:val="nil"/>
              <w:bottom w:val="nil"/>
              <w:right w:val="nil"/>
            </w:tcBorders>
            <w:shd w:val="clear" w:color="auto" w:fill="auto"/>
            <w:noWrap/>
            <w:vAlign w:val="bottom"/>
          </w:tcPr>
          <w:p w14:paraId="1F31F22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nil"/>
              <w:left w:val="single" w:sz="8" w:space="0" w:color="auto"/>
              <w:bottom w:val="single" w:sz="8" w:space="0" w:color="auto"/>
              <w:right w:val="single" w:sz="8" w:space="0" w:color="auto"/>
            </w:tcBorders>
            <w:shd w:val="clear" w:color="auto" w:fill="auto"/>
            <w:noWrap/>
            <w:vAlign w:val="bottom"/>
          </w:tcPr>
          <w:p w14:paraId="5A2298E7"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občanská nauka</w:t>
            </w:r>
          </w:p>
        </w:tc>
        <w:tc>
          <w:tcPr>
            <w:tcW w:w="69" w:type="pct"/>
            <w:tcBorders>
              <w:top w:val="nil"/>
              <w:left w:val="nil"/>
              <w:bottom w:val="nil"/>
              <w:right w:val="nil"/>
            </w:tcBorders>
            <w:shd w:val="clear" w:color="auto" w:fill="auto"/>
            <w:noWrap/>
            <w:vAlign w:val="bottom"/>
          </w:tcPr>
          <w:p w14:paraId="7C50C99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nil"/>
              <w:left w:val="single" w:sz="8" w:space="0" w:color="auto"/>
              <w:bottom w:val="single" w:sz="8" w:space="0" w:color="auto"/>
              <w:right w:val="nil"/>
            </w:tcBorders>
            <w:shd w:val="clear" w:color="auto" w:fill="auto"/>
            <w:noWrap/>
            <w:vAlign w:val="bottom"/>
          </w:tcPr>
          <w:p w14:paraId="42532A88"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65" w:type="pct"/>
            <w:tcBorders>
              <w:top w:val="nil"/>
              <w:left w:val="nil"/>
              <w:bottom w:val="single" w:sz="8" w:space="0" w:color="auto"/>
              <w:right w:val="nil"/>
            </w:tcBorders>
            <w:shd w:val="clear" w:color="auto" w:fill="auto"/>
            <w:noWrap/>
            <w:vAlign w:val="bottom"/>
          </w:tcPr>
          <w:p w14:paraId="0B937A8D"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77" w:type="pct"/>
            <w:tcBorders>
              <w:top w:val="nil"/>
              <w:left w:val="nil"/>
              <w:bottom w:val="single" w:sz="8" w:space="0" w:color="auto"/>
              <w:right w:val="nil"/>
            </w:tcBorders>
            <w:shd w:val="clear" w:color="auto" w:fill="auto"/>
            <w:noWrap/>
            <w:vAlign w:val="bottom"/>
          </w:tcPr>
          <w:p w14:paraId="33D13037"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tcBorders>
              <w:top w:val="nil"/>
              <w:left w:val="nil"/>
              <w:bottom w:val="single" w:sz="8" w:space="0" w:color="auto"/>
              <w:right w:val="single" w:sz="8" w:space="0" w:color="auto"/>
            </w:tcBorders>
            <w:shd w:val="clear" w:color="auto" w:fill="auto"/>
            <w:noWrap/>
            <w:vAlign w:val="bottom"/>
          </w:tcPr>
          <w:p w14:paraId="7B338246"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1</w:t>
            </w:r>
          </w:p>
        </w:tc>
        <w:tc>
          <w:tcPr>
            <w:tcW w:w="50" w:type="pct"/>
            <w:tcBorders>
              <w:top w:val="nil"/>
              <w:left w:val="nil"/>
              <w:bottom w:val="nil"/>
              <w:right w:val="nil"/>
            </w:tcBorders>
            <w:shd w:val="clear" w:color="auto" w:fill="auto"/>
            <w:noWrap/>
            <w:vAlign w:val="bottom"/>
          </w:tcPr>
          <w:p w14:paraId="02199E89"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single" w:sz="8" w:space="0" w:color="auto"/>
              <w:right w:val="nil"/>
            </w:tcBorders>
            <w:shd w:val="clear" w:color="auto" w:fill="auto"/>
            <w:noWrap/>
            <w:vAlign w:val="bottom"/>
          </w:tcPr>
          <w:p w14:paraId="2BE39ED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77" w:type="pct"/>
            <w:tcBorders>
              <w:top w:val="nil"/>
              <w:left w:val="nil"/>
              <w:bottom w:val="single" w:sz="8" w:space="0" w:color="auto"/>
              <w:right w:val="nil"/>
            </w:tcBorders>
            <w:shd w:val="clear" w:color="auto" w:fill="auto"/>
            <w:noWrap/>
            <w:vAlign w:val="bottom"/>
          </w:tcPr>
          <w:p w14:paraId="5651C3B3"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3"/>
            <w:tcBorders>
              <w:top w:val="nil"/>
              <w:left w:val="nil"/>
              <w:bottom w:val="single" w:sz="8" w:space="0" w:color="auto"/>
              <w:right w:val="single" w:sz="8" w:space="0" w:color="auto"/>
            </w:tcBorders>
            <w:shd w:val="clear" w:color="auto" w:fill="auto"/>
            <w:noWrap/>
            <w:vAlign w:val="bottom"/>
          </w:tcPr>
          <w:p w14:paraId="19CD84D8"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1</w:t>
            </w:r>
          </w:p>
        </w:tc>
        <w:tc>
          <w:tcPr>
            <w:tcW w:w="50" w:type="pct"/>
            <w:tcBorders>
              <w:top w:val="nil"/>
              <w:left w:val="nil"/>
              <w:bottom w:val="nil"/>
              <w:right w:val="nil"/>
            </w:tcBorders>
            <w:shd w:val="clear" w:color="auto" w:fill="auto"/>
            <w:noWrap/>
            <w:vAlign w:val="bottom"/>
          </w:tcPr>
          <w:p w14:paraId="7C6E0BA3"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single" w:sz="8" w:space="0" w:color="auto"/>
              <w:right w:val="nil"/>
            </w:tcBorders>
            <w:shd w:val="clear" w:color="auto" w:fill="auto"/>
            <w:noWrap/>
            <w:vAlign w:val="bottom"/>
          </w:tcPr>
          <w:p w14:paraId="24C15CC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84" w:type="pct"/>
            <w:tcBorders>
              <w:top w:val="nil"/>
              <w:left w:val="nil"/>
              <w:bottom w:val="single" w:sz="8" w:space="0" w:color="auto"/>
              <w:right w:val="nil"/>
            </w:tcBorders>
            <w:shd w:val="clear" w:color="auto" w:fill="CCFFCC"/>
            <w:noWrap/>
            <w:vAlign w:val="bottom"/>
          </w:tcPr>
          <w:p w14:paraId="291051B9"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gridSpan w:val="3"/>
            <w:tcBorders>
              <w:top w:val="nil"/>
              <w:left w:val="nil"/>
              <w:bottom w:val="single" w:sz="8" w:space="0" w:color="auto"/>
              <w:right w:val="single" w:sz="8" w:space="0" w:color="auto"/>
            </w:tcBorders>
            <w:shd w:val="clear" w:color="auto" w:fill="auto"/>
            <w:noWrap/>
            <w:vAlign w:val="bottom"/>
          </w:tcPr>
          <w:p w14:paraId="721BF87A"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50" w:type="pct"/>
            <w:tcBorders>
              <w:top w:val="nil"/>
              <w:left w:val="nil"/>
              <w:bottom w:val="nil"/>
              <w:right w:val="nil"/>
            </w:tcBorders>
            <w:shd w:val="clear" w:color="auto" w:fill="auto"/>
            <w:noWrap/>
            <w:vAlign w:val="bottom"/>
          </w:tcPr>
          <w:p w14:paraId="36184B18"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nil"/>
              <w:left w:val="single" w:sz="8" w:space="0" w:color="auto"/>
              <w:bottom w:val="single" w:sz="8" w:space="0" w:color="auto"/>
              <w:right w:val="nil"/>
            </w:tcBorders>
            <w:shd w:val="clear" w:color="auto" w:fill="auto"/>
            <w:noWrap/>
            <w:vAlign w:val="bottom"/>
          </w:tcPr>
          <w:p w14:paraId="5D05AB6A"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95" w:type="pct"/>
            <w:gridSpan w:val="2"/>
            <w:tcBorders>
              <w:top w:val="nil"/>
              <w:left w:val="nil"/>
              <w:bottom w:val="single" w:sz="8" w:space="0" w:color="auto"/>
              <w:right w:val="nil"/>
            </w:tcBorders>
            <w:shd w:val="clear" w:color="auto" w:fill="CCFFCC"/>
            <w:noWrap/>
            <w:vAlign w:val="bottom"/>
          </w:tcPr>
          <w:p w14:paraId="3D8DD73A"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gridSpan w:val="2"/>
            <w:tcBorders>
              <w:top w:val="nil"/>
              <w:left w:val="nil"/>
              <w:bottom w:val="single" w:sz="8" w:space="0" w:color="auto"/>
              <w:right w:val="single" w:sz="8" w:space="0" w:color="auto"/>
            </w:tcBorders>
            <w:shd w:val="clear" w:color="auto" w:fill="auto"/>
            <w:noWrap/>
            <w:vAlign w:val="bottom"/>
          </w:tcPr>
          <w:p w14:paraId="05869E1F"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57" w:type="pct"/>
            <w:gridSpan w:val="3"/>
            <w:tcBorders>
              <w:top w:val="nil"/>
              <w:left w:val="nil"/>
              <w:bottom w:val="nil"/>
              <w:right w:val="nil"/>
            </w:tcBorders>
            <w:shd w:val="clear" w:color="auto" w:fill="auto"/>
            <w:noWrap/>
            <w:vAlign w:val="bottom"/>
          </w:tcPr>
          <w:p w14:paraId="186CBAC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6</w:t>
            </w:r>
          </w:p>
        </w:tc>
        <w:tc>
          <w:tcPr>
            <w:tcW w:w="177" w:type="pct"/>
            <w:gridSpan w:val="2"/>
            <w:tcBorders>
              <w:top w:val="nil"/>
              <w:left w:val="single" w:sz="8" w:space="0" w:color="auto"/>
              <w:bottom w:val="single" w:sz="8" w:space="0" w:color="auto"/>
              <w:right w:val="single" w:sz="8" w:space="0" w:color="auto"/>
            </w:tcBorders>
            <w:shd w:val="clear" w:color="auto" w:fill="auto"/>
            <w:noWrap/>
            <w:vAlign w:val="bottom"/>
          </w:tcPr>
          <w:p w14:paraId="1E45D130" w14:textId="77777777" w:rsidR="0015059A" w:rsidRPr="0015059A" w:rsidRDefault="0015059A" w:rsidP="0015059A">
            <w:pPr>
              <w:spacing w:after="0" w:line="240" w:lineRule="auto"/>
              <w:jc w:val="right"/>
              <w:rPr>
                <w:rFonts w:ascii="Arial" w:eastAsia="Times New Roman" w:hAnsi="Arial" w:cs="Arial"/>
                <w:kern w:val="0"/>
                <w:sz w:val="20"/>
                <w14:ligatures w14:val="none"/>
              </w:rPr>
            </w:pPr>
            <w:r w:rsidRPr="0015059A">
              <w:rPr>
                <w:rFonts w:ascii="Arial" w:eastAsia="Times New Roman" w:hAnsi="Arial" w:cs="Arial"/>
                <w:kern w:val="0"/>
                <w:sz w:val="20"/>
                <w14:ligatures w14:val="none"/>
              </w:rPr>
              <w:t>13</w:t>
            </w:r>
          </w:p>
        </w:tc>
        <w:tc>
          <w:tcPr>
            <w:tcW w:w="289" w:type="pct"/>
            <w:gridSpan w:val="3"/>
            <w:tcBorders>
              <w:top w:val="nil"/>
              <w:left w:val="nil"/>
              <w:bottom w:val="nil"/>
              <w:right w:val="nil"/>
            </w:tcBorders>
            <w:shd w:val="clear" w:color="auto" w:fill="FFFF99"/>
            <w:noWrap/>
            <w:vAlign w:val="bottom"/>
          </w:tcPr>
          <w:p w14:paraId="7776EC0F"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290" w:type="pct"/>
            <w:gridSpan w:val="2"/>
            <w:tcBorders>
              <w:top w:val="nil"/>
              <w:left w:val="nil"/>
              <w:bottom w:val="nil"/>
              <w:right w:val="nil"/>
            </w:tcBorders>
            <w:shd w:val="clear" w:color="auto" w:fill="FFFF99"/>
            <w:noWrap/>
            <w:vAlign w:val="bottom"/>
          </w:tcPr>
          <w:p w14:paraId="284B028C"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312" w:type="pct"/>
            <w:gridSpan w:val="2"/>
            <w:tcBorders>
              <w:top w:val="nil"/>
              <w:left w:val="nil"/>
              <w:bottom w:val="nil"/>
              <w:right w:val="nil"/>
            </w:tcBorders>
            <w:shd w:val="clear" w:color="auto" w:fill="FFFF99"/>
            <w:noWrap/>
            <w:vAlign w:val="bottom"/>
          </w:tcPr>
          <w:p w14:paraId="60AD7B84"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7442" w:rsidRPr="0015059A" w14:paraId="032922F5" w14:textId="77777777" w:rsidTr="00157442">
        <w:trPr>
          <w:gridAfter w:val="1"/>
          <w:wAfter w:w="256" w:type="pct"/>
          <w:trHeight w:val="270"/>
        </w:trPr>
        <w:tc>
          <w:tcPr>
            <w:tcW w:w="925" w:type="pct"/>
            <w:tcBorders>
              <w:top w:val="single" w:sz="8" w:space="0" w:color="auto"/>
              <w:left w:val="single" w:sz="8" w:space="0" w:color="auto"/>
              <w:bottom w:val="single" w:sz="8" w:space="0" w:color="auto"/>
              <w:right w:val="single" w:sz="8" w:space="0" w:color="auto"/>
            </w:tcBorders>
            <w:shd w:val="clear" w:color="auto" w:fill="auto"/>
            <w:noWrap/>
            <w:vAlign w:val="bottom"/>
          </w:tcPr>
          <w:p w14:paraId="1096DA69"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matematika a její aplikace</w:t>
            </w:r>
          </w:p>
        </w:tc>
        <w:tc>
          <w:tcPr>
            <w:tcW w:w="50" w:type="pct"/>
            <w:tcBorders>
              <w:top w:val="nil"/>
              <w:left w:val="nil"/>
              <w:bottom w:val="nil"/>
              <w:right w:val="nil"/>
            </w:tcBorders>
            <w:shd w:val="clear" w:color="auto" w:fill="auto"/>
            <w:noWrap/>
            <w:vAlign w:val="bottom"/>
          </w:tcPr>
          <w:p w14:paraId="0645A944"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single" w:sz="8" w:space="0" w:color="auto"/>
              <w:left w:val="single" w:sz="8" w:space="0" w:color="auto"/>
              <w:bottom w:val="single" w:sz="8" w:space="0" w:color="auto"/>
              <w:right w:val="single" w:sz="8" w:space="0" w:color="auto"/>
            </w:tcBorders>
            <w:shd w:val="clear" w:color="auto" w:fill="auto"/>
            <w:noWrap/>
            <w:vAlign w:val="bottom"/>
          </w:tcPr>
          <w:p w14:paraId="397B553E"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matematika</w:t>
            </w:r>
          </w:p>
        </w:tc>
        <w:tc>
          <w:tcPr>
            <w:tcW w:w="69" w:type="pct"/>
            <w:tcBorders>
              <w:top w:val="nil"/>
              <w:left w:val="nil"/>
              <w:bottom w:val="nil"/>
              <w:right w:val="nil"/>
            </w:tcBorders>
            <w:shd w:val="clear" w:color="auto" w:fill="auto"/>
            <w:noWrap/>
            <w:vAlign w:val="bottom"/>
          </w:tcPr>
          <w:p w14:paraId="4B82069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single" w:sz="8" w:space="0" w:color="auto"/>
              <w:left w:val="single" w:sz="8" w:space="0" w:color="auto"/>
              <w:bottom w:val="single" w:sz="8" w:space="0" w:color="auto"/>
              <w:right w:val="nil"/>
            </w:tcBorders>
            <w:shd w:val="clear" w:color="auto" w:fill="auto"/>
            <w:noWrap/>
            <w:vAlign w:val="bottom"/>
          </w:tcPr>
          <w:p w14:paraId="5642906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4</w:t>
            </w:r>
          </w:p>
        </w:tc>
        <w:tc>
          <w:tcPr>
            <w:tcW w:w="65" w:type="pct"/>
            <w:tcBorders>
              <w:top w:val="single" w:sz="8" w:space="0" w:color="auto"/>
              <w:left w:val="nil"/>
              <w:bottom w:val="single" w:sz="8" w:space="0" w:color="auto"/>
              <w:right w:val="nil"/>
            </w:tcBorders>
            <w:shd w:val="clear" w:color="auto" w:fill="auto"/>
            <w:noWrap/>
            <w:vAlign w:val="bottom"/>
          </w:tcPr>
          <w:p w14:paraId="52AA0A2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77" w:type="pct"/>
            <w:tcBorders>
              <w:top w:val="single" w:sz="8" w:space="0" w:color="auto"/>
              <w:left w:val="nil"/>
              <w:bottom w:val="single" w:sz="8" w:space="0" w:color="auto"/>
              <w:right w:val="nil"/>
            </w:tcBorders>
            <w:shd w:val="clear" w:color="auto" w:fill="FFFF99"/>
            <w:noWrap/>
            <w:vAlign w:val="bottom"/>
          </w:tcPr>
          <w:p w14:paraId="605401A9"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tcBorders>
              <w:top w:val="single" w:sz="8" w:space="0" w:color="auto"/>
              <w:left w:val="nil"/>
              <w:bottom w:val="single" w:sz="8" w:space="0" w:color="auto"/>
              <w:right w:val="single" w:sz="8" w:space="0" w:color="auto"/>
            </w:tcBorders>
            <w:shd w:val="clear" w:color="auto" w:fill="auto"/>
            <w:noWrap/>
            <w:vAlign w:val="bottom"/>
          </w:tcPr>
          <w:p w14:paraId="11D09088"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5</w:t>
            </w:r>
          </w:p>
        </w:tc>
        <w:tc>
          <w:tcPr>
            <w:tcW w:w="50" w:type="pct"/>
            <w:tcBorders>
              <w:top w:val="nil"/>
              <w:left w:val="nil"/>
              <w:bottom w:val="nil"/>
              <w:right w:val="nil"/>
            </w:tcBorders>
            <w:shd w:val="clear" w:color="auto" w:fill="auto"/>
            <w:noWrap/>
            <w:vAlign w:val="bottom"/>
          </w:tcPr>
          <w:p w14:paraId="0945669C"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single" w:sz="8" w:space="0" w:color="auto"/>
              <w:left w:val="single" w:sz="8" w:space="0" w:color="auto"/>
              <w:bottom w:val="single" w:sz="8" w:space="0" w:color="auto"/>
              <w:right w:val="nil"/>
            </w:tcBorders>
            <w:shd w:val="clear" w:color="auto" w:fill="auto"/>
            <w:noWrap/>
            <w:vAlign w:val="bottom"/>
          </w:tcPr>
          <w:p w14:paraId="467E20CD"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4</w:t>
            </w:r>
          </w:p>
        </w:tc>
        <w:tc>
          <w:tcPr>
            <w:tcW w:w="77" w:type="pct"/>
            <w:tcBorders>
              <w:top w:val="single" w:sz="8" w:space="0" w:color="auto"/>
              <w:left w:val="nil"/>
              <w:bottom w:val="single" w:sz="8" w:space="0" w:color="auto"/>
              <w:right w:val="nil"/>
            </w:tcBorders>
            <w:shd w:val="clear" w:color="auto" w:fill="FFFF99"/>
            <w:noWrap/>
            <w:vAlign w:val="bottom"/>
          </w:tcPr>
          <w:p w14:paraId="6FBD1FCD"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gridSpan w:val="3"/>
            <w:tcBorders>
              <w:top w:val="single" w:sz="8" w:space="0" w:color="auto"/>
              <w:left w:val="nil"/>
              <w:bottom w:val="single" w:sz="8" w:space="0" w:color="auto"/>
              <w:right w:val="single" w:sz="8" w:space="0" w:color="auto"/>
            </w:tcBorders>
            <w:shd w:val="clear" w:color="auto" w:fill="auto"/>
            <w:noWrap/>
            <w:vAlign w:val="bottom"/>
          </w:tcPr>
          <w:p w14:paraId="4579F8AE"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5</w:t>
            </w:r>
          </w:p>
        </w:tc>
        <w:tc>
          <w:tcPr>
            <w:tcW w:w="50" w:type="pct"/>
            <w:tcBorders>
              <w:top w:val="nil"/>
              <w:left w:val="nil"/>
              <w:bottom w:val="nil"/>
              <w:right w:val="nil"/>
            </w:tcBorders>
            <w:shd w:val="clear" w:color="auto" w:fill="auto"/>
            <w:noWrap/>
            <w:vAlign w:val="bottom"/>
          </w:tcPr>
          <w:p w14:paraId="7345F2C4"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single" w:sz="8" w:space="0" w:color="auto"/>
              <w:left w:val="single" w:sz="8" w:space="0" w:color="auto"/>
              <w:bottom w:val="single" w:sz="8" w:space="0" w:color="auto"/>
              <w:right w:val="nil"/>
            </w:tcBorders>
            <w:shd w:val="clear" w:color="auto" w:fill="auto"/>
            <w:noWrap/>
            <w:vAlign w:val="bottom"/>
          </w:tcPr>
          <w:p w14:paraId="5D7F34F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84" w:type="pct"/>
            <w:tcBorders>
              <w:top w:val="single" w:sz="8" w:space="0" w:color="auto"/>
              <w:left w:val="nil"/>
              <w:bottom w:val="single" w:sz="8" w:space="0" w:color="auto"/>
              <w:right w:val="nil"/>
            </w:tcBorders>
            <w:shd w:val="clear" w:color="auto" w:fill="FFFF99"/>
            <w:noWrap/>
            <w:vAlign w:val="bottom"/>
          </w:tcPr>
          <w:p w14:paraId="741F2FE8"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gridSpan w:val="3"/>
            <w:tcBorders>
              <w:top w:val="single" w:sz="8" w:space="0" w:color="auto"/>
              <w:left w:val="nil"/>
              <w:bottom w:val="single" w:sz="8" w:space="0" w:color="auto"/>
              <w:right w:val="single" w:sz="8" w:space="0" w:color="auto"/>
            </w:tcBorders>
            <w:shd w:val="clear" w:color="auto" w:fill="auto"/>
            <w:noWrap/>
            <w:vAlign w:val="bottom"/>
          </w:tcPr>
          <w:p w14:paraId="6B7DCB1E"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4</w:t>
            </w:r>
          </w:p>
        </w:tc>
        <w:tc>
          <w:tcPr>
            <w:tcW w:w="50" w:type="pct"/>
            <w:tcBorders>
              <w:top w:val="nil"/>
              <w:left w:val="nil"/>
              <w:bottom w:val="nil"/>
              <w:right w:val="nil"/>
            </w:tcBorders>
            <w:shd w:val="clear" w:color="auto" w:fill="auto"/>
            <w:noWrap/>
            <w:vAlign w:val="bottom"/>
          </w:tcPr>
          <w:p w14:paraId="53E6373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single" w:sz="8" w:space="0" w:color="auto"/>
              <w:left w:val="single" w:sz="8" w:space="0" w:color="auto"/>
              <w:bottom w:val="single" w:sz="8" w:space="0" w:color="auto"/>
              <w:right w:val="nil"/>
            </w:tcBorders>
            <w:shd w:val="clear" w:color="auto" w:fill="auto"/>
            <w:noWrap/>
            <w:vAlign w:val="bottom"/>
          </w:tcPr>
          <w:p w14:paraId="41E0C917"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4</w:t>
            </w:r>
          </w:p>
        </w:tc>
        <w:tc>
          <w:tcPr>
            <w:tcW w:w="95" w:type="pct"/>
            <w:gridSpan w:val="2"/>
            <w:tcBorders>
              <w:top w:val="single" w:sz="8" w:space="0" w:color="auto"/>
              <w:left w:val="nil"/>
              <w:bottom w:val="single" w:sz="8" w:space="0" w:color="auto"/>
              <w:right w:val="nil"/>
            </w:tcBorders>
            <w:shd w:val="clear" w:color="auto" w:fill="auto"/>
            <w:noWrap/>
            <w:vAlign w:val="bottom"/>
          </w:tcPr>
          <w:p w14:paraId="678F5337"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 </w:t>
            </w:r>
          </w:p>
        </w:tc>
        <w:tc>
          <w:tcPr>
            <w:tcW w:w="114" w:type="pct"/>
            <w:gridSpan w:val="2"/>
            <w:tcBorders>
              <w:top w:val="single" w:sz="8" w:space="0" w:color="auto"/>
              <w:left w:val="nil"/>
              <w:bottom w:val="single" w:sz="8" w:space="0" w:color="auto"/>
              <w:right w:val="single" w:sz="8" w:space="0" w:color="auto"/>
            </w:tcBorders>
            <w:shd w:val="clear" w:color="auto" w:fill="auto"/>
            <w:noWrap/>
            <w:vAlign w:val="bottom"/>
          </w:tcPr>
          <w:p w14:paraId="00785959"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4</w:t>
            </w:r>
          </w:p>
        </w:tc>
        <w:tc>
          <w:tcPr>
            <w:tcW w:w="157" w:type="pct"/>
            <w:gridSpan w:val="3"/>
            <w:tcBorders>
              <w:top w:val="nil"/>
              <w:left w:val="nil"/>
              <w:bottom w:val="nil"/>
              <w:right w:val="nil"/>
            </w:tcBorders>
            <w:shd w:val="clear" w:color="auto" w:fill="auto"/>
            <w:noWrap/>
            <w:vAlign w:val="bottom"/>
          </w:tcPr>
          <w:p w14:paraId="2408622E"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18</w:t>
            </w:r>
          </w:p>
        </w:tc>
        <w:tc>
          <w:tcPr>
            <w:tcW w:w="177" w:type="pct"/>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70AB570D" w14:textId="77777777" w:rsidR="0015059A" w:rsidRPr="0015059A" w:rsidRDefault="0015059A" w:rsidP="0015059A">
            <w:pPr>
              <w:spacing w:after="0" w:line="240" w:lineRule="auto"/>
              <w:jc w:val="right"/>
              <w:rPr>
                <w:rFonts w:ascii="Arial" w:eastAsia="Times New Roman" w:hAnsi="Arial" w:cs="Arial"/>
                <w:kern w:val="0"/>
                <w:sz w:val="20"/>
                <w14:ligatures w14:val="none"/>
              </w:rPr>
            </w:pPr>
            <w:r w:rsidRPr="0015059A">
              <w:rPr>
                <w:rFonts w:ascii="Arial" w:eastAsia="Times New Roman" w:hAnsi="Arial" w:cs="Arial"/>
                <w:kern w:val="0"/>
                <w:sz w:val="20"/>
                <w14:ligatures w14:val="none"/>
              </w:rPr>
              <w:t>18</w:t>
            </w:r>
          </w:p>
        </w:tc>
        <w:tc>
          <w:tcPr>
            <w:tcW w:w="891" w:type="pct"/>
            <w:gridSpan w:val="7"/>
            <w:tcBorders>
              <w:top w:val="nil"/>
              <w:left w:val="nil"/>
              <w:bottom w:val="nil"/>
              <w:right w:val="nil"/>
            </w:tcBorders>
            <w:shd w:val="clear" w:color="auto" w:fill="FFFF99"/>
            <w:noWrap/>
            <w:vAlign w:val="bottom"/>
          </w:tcPr>
          <w:p w14:paraId="783778FB"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vždy jedna hodina v ročníku se půlí</w:t>
            </w:r>
          </w:p>
        </w:tc>
      </w:tr>
      <w:tr w:rsidR="00157442" w:rsidRPr="0015059A" w14:paraId="46D23CB3" w14:textId="77777777" w:rsidTr="00157442">
        <w:trPr>
          <w:gridAfter w:val="1"/>
          <w:wAfter w:w="256" w:type="pct"/>
          <w:trHeight w:val="255"/>
        </w:trPr>
        <w:tc>
          <w:tcPr>
            <w:tcW w:w="925" w:type="pct"/>
            <w:tcBorders>
              <w:top w:val="single" w:sz="8" w:space="0" w:color="auto"/>
              <w:left w:val="single" w:sz="8" w:space="0" w:color="auto"/>
              <w:bottom w:val="nil"/>
              <w:right w:val="single" w:sz="8" w:space="0" w:color="auto"/>
            </w:tcBorders>
            <w:shd w:val="clear" w:color="auto" w:fill="auto"/>
            <w:noWrap/>
            <w:vAlign w:val="bottom"/>
          </w:tcPr>
          <w:p w14:paraId="5C2EC886"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50" w:type="pct"/>
            <w:tcBorders>
              <w:top w:val="nil"/>
              <w:left w:val="nil"/>
              <w:bottom w:val="nil"/>
              <w:right w:val="nil"/>
            </w:tcBorders>
            <w:shd w:val="clear" w:color="auto" w:fill="auto"/>
            <w:noWrap/>
            <w:vAlign w:val="bottom"/>
          </w:tcPr>
          <w:p w14:paraId="09CFAD6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single" w:sz="8" w:space="0" w:color="auto"/>
              <w:left w:val="single" w:sz="8" w:space="0" w:color="auto"/>
              <w:bottom w:val="nil"/>
              <w:right w:val="single" w:sz="8" w:space="0" w:color="auto"/>
            </w:tcBorders>
            <w:shd w:val="clear" w:color="auto" w:fill="auto"/>
            <w:noWrap/>
            <w:vAlign w:val="bottom"/>
          </w:tcPr>
          <w:p w14:paraId="7F3B0D8B"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zeměpis</w:t>
            </w:r>
          </w:p>
        </w:tc>
        <w:tc>
          <w:tcPr>
            <w:tcW w:w="69" w:type="pct"/>
            <w:tcBorders>
              <w:top w:val="nil"/>
              <w:left w:val="nil"/>
              <w:bottom w:val="nil"/>
              <w:right w:val="nil"/>
            </w:tcBorders>
            <w:shd w:val="clear" w:color="auto" w:fill="auto"/>
            <w:noWrap/>
            <w:vAlign w:val="bottom"/>
          </w:tcPr>
          <w:p w14:paraId="17838D4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single" w:sz="8" w:space="0" w:color="auto"/>
              <w:left w:val="single" w:sz="8" w:space="0" w:color="auto"/>
              <w:bottom w:val="nil"/>
              <w:right w:val="nil"/>
            </w:tcBorders>
            <w:shd w:val="clear" w:color="auto" w:fill="auto"/>
            <w:noWrap/>
            <w:vAlign w:val="bottom"/>
          </w:tcPr>
          <w:p w14:paraId="2CCE9E8D"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xml:space="preserve"> </w:t>
            </w:r>
          </w:p>
        </w:tc>
        <w:tc>
          <w:tcPr>
            <w:tcW w:w="65" w:type="pct"/>
            <w:tcBorders>
              <w:top w:val="single" w:sz="8" w:space="0" w:color="auto"/>
              <w:left w:val="nil"/>
              <w:bottom w:val="nil"/>
              <w:right w:val="nil"/>
            </w:tcBorders>
            <w:shd w:val="clear" w:color="auto" w:fill="auto"/>
            <w:noWrap/>
            <w:vAlign w:val="bottom"/>
          </w:tcPr>
          <w:p w14:paraId="0DA559F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77" w:type="pct"/>
            <w:tcBorders>
              <w:top w:val="single" w:sz="8" w:space="0" w:color="auto"/>
              <w:left w:val="nil"/>
              <w:bottom w:val="nil"/>
              <w:right w:val="nil"/>
            </w:tcBorders>
            <w:shd w:val="clear" w:color="auto" w:fill="auto"/>
            <w:noWrap/>
            <w:vAlign w:val="bottom"/>
          </w:tcPr>
          <w:p w14:paraId="1B7860C6"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tcBorders>
              <w:top w:val="single" w:sz="8" w:space="0" w:color="auto"/>
              <w:left w:val="nil"/>
              <w:bottom w:val="nil"/>
              <w:right w:val="single" w:sz="8" w:space="0" w:color="auto"/>
            </w:tcBorders>
            <w:shd w:val="clear" w:color="auto" w:fill="auto"/>
            <w:noWrap/>
            <w:vAlign w:val="bottom"/>
          </w:tcPr>
          <w:p w14:paraId="742546D2"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xml:space="preserve"> </w:t>
            </w:r>
          </w:p>
        </w:tc>
        <w:tc>
          <w:tcPr>
            <w:tcW w:w="50" w:type="pct"/>
            <w:tcBorders>
              <w:top w:val="nil"/>
              <w:left w:val="nil"/>
              <w:bottom w:val="nil"/>
              <w:right w:val="nil"/>
            </w:tcBorders>
            <w:shd w:val="clear" w:color="auto" w:fill="auto"/>
            <w:noWrap/>
            <w:vAlign w:val="bottom"/>
          </w:tcPr>
          <w:p w14:paraId="551ADDA6"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single" w:sz="8" w:space="0" w:color="auto"/>
              <w:left w:val="single" w:sz="8" w:space="0" w:color="auto"/>
              <w:bottom w:val="nil"/>
              <w:right w:val="nil"/>
            </w:tcBorders>
            <w:shd w:val="clear" w:color="auto" w:fill="auto"/>
            <w:noWrap/>
            <w:vAlign w:val="bottom"/>
          </w:tcPr>
          <w:p w14:paraId="02B610C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77" w:type="pct"/>
            <w:tcBorders>
              <w:top w:val="nil"/>
              <w:left w:val="nil"/>
              <w:bottom w:val="nil"/>
              <w:right w:val="nil"/>
            </w:tcBorders>
            <w:shd w:val="clear" w:color="auto" w:fill="FFFF99"/>
            <w:noWrap/>
            <w:vAlign w:val="bottom"/>
          </w:tcPr>
          <w:p w14:paraId="1DAE9C94"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gridSpan w:val="3"/>
            <w:tcBorders>
              <w:top w:val="single" w:sz="8" w:space="0" w:color="auto"/>
              <w:left w:val="nil"/>
              <w:bottom w:val="nil"/>
              <w:right w:val="single" w:sz="8" w:space="0" w:color="auto"/>
            </w:tcBorders>
            <w:shd w:val="clear" w:color="auto" w:fill="auto"/>
            <w:noWrap/>
            <w:vAlign w:val="bottom"/>
          </w:tcPr>
          <w:p w14:paraId="4EB99E07"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50" w:type="pct"/>
            <w:tcBorders>
              <w:top w:val="nil"/>
              <w:left w:val="nil"/>
              <w:bottom w:val="nil"/>
              <w:right w:val="nil"/>
            </w:tcBorders>
            <w:shd w:val="clear" w:color="auto" w:fill="auto"/>
            <w:noWrap/>
            <w:vAlign w:val="bottom"/>
          </w:tcPr>
          <w:p w14:paraId="41F04F3B"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single" w:sz="8" w:space="0" w:color="auto"/>
              <w:left w:val="single" w:sz="8" w:space="0" w:color="auto"/>
              <w:bottom w:val="nil"/>
              <w:right w:val="nil"/>
            </w:tcBorders>
            <w:shd w:val="clear" w:color="auto" w:fill="auto"/>
            <w:noWrap/>
            <w:vAlign w:val="bottom"/>
          </w:tcPr>
          <w:p w14:paraId="3B1C585C"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84" w:type="pct"/>
            <w:tcBorders>
              <w:top w:val="single" w:sz="8" w:space="0" w:color="auto"/>
              <w:left w:val="nil"/>
              <w:bottom w:val="nil"/>
              <w:right w:val="nil"/>
            </w:tcBorders>
            <w:shd w:val="clear" w:color="auto" w:fill="auto"/>
            <w:noWrap/>
            <w:vAlign w:val="bottom"/>
          </w:tcPr>
          <w:p w14:paraId="497697AA"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 </w:t>
            </w:r>
          </w:p>
        </w:tc>
        <w:tc>
          <w:tcPr>
            <w:tcW w:w="114" w:type="pct"/>
            <w:gridSpan w:val="3"/>
            <w:tcBorders>
              <w:top w:val="single" w:sz="8" w:space="0" w:color="auto"/>
              <w:left w:val="nil"/>
              <w:bottom w:val="nil"/>
              <w:right w:val="single" w:sz="8" w:space="0" w:color="auto"/>
            </w:tcBorders>
            <w:shd w:val="clear" w:color="auto" w:fill="auto"/>
            <w:noWrap/>
            <w:vAlign w:val="bottom"/>
          </w:tcPr>
          <w:p w14:paraId="65A53138"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50" w:type="pct"/>
            <w:tcBorders>
              <w:top w:val="nil"/>
              <w:left w:val="nil"/>
              <w:bottom w:val="nil"/>
              <w:right w:val="nil"/>
            </w:tcBorders>
            <w:shd w:val="clear" w:color="auto" w:fill="auto"/>
            <w:noWrap/>
            <w:vAlign w:val="bottom"/>
          </w:tcPr>
          <w:p w14:paraId="0D5E10BB"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single" w:sz="8" w:space="0" w:color="auto"/>
              <w:left w:val="single" w:sz="8" w:space="0" w:color="auto"/>
              <w:bottom w:val="nil"/>
              <w:right w:val="nil"/>
            </w:tcBorders>
            <w:shd w:val="clear" w:color="auto" w:fill="auto"/>
            <w:noWrap/>
            <w:vAlign w:val="bottom"/>
          </w:tcPr>
          <w:p w14:paraId="6CB4922C"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95" w:type="pct"/>
            <w:gridSpan w:val="2"/>
            <w:tcBorders>
              <w:top w:val="single" w:sz="8" w:space="0" w:color="auto"/>
              <w:left w:val="nil"/>
              <w:bottom w:val="nil"/>
              <w:right w:val="nil"/>
            </w:tcBorders>
            <w:shd w:val="clear" w:color="auto" w:fill="auto"/>
            <w:noWrap/>
            <w:vAlign w:val="bottom"/>
          </w:tcPr>
          <w:p w14:paraId="6658A3AF"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2"/>
            <w:tcBorders>
              <w:top w:val="single" w:sz="8" w:space="0" w:color="auto"/>
              <w:left w:val="nil"/>
              <w:bottom w:val="nil"/>
              <w:right w:val="single" w:sz="8" w:space="0" w:color="auto"/>
            </w:tcBorders>
            <w:shd w:val="clear" w:color="auto" w:fill="auto"/>
            <w:noWrap/>
            <w:vAlign w:val="bottom"/>
          </w:tcPr>
          <w:p w14:paraId="718C5A98"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57" w:type="pct"/>
            <w:gridSpan w:val="3"/>
            <w:tcBorders>
              <w:top w:val="nil"/>
              <w:left w:val="nil"/>
              <w:bottom w:val="nil"/>
              <w:right w:val="nil"/>
            </w:tcBorders>
            <w:shd w:val="clear" w:color="auto" w:fill="auto"/>
            <w:noWrap/>
            <w:vAlign w:val="bottom"/>
          </w:tcPr>
          <w:p w14:paraId="307C7A3F"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6</w:t>
            </w:r>
          </w:p>
        </w:tc>
        <w:tc>
          <w:tcPr>
            <w:tcW w:w="177" w:type="pct"/>
            <w:gridSpan w:val="2"/>
            <w:tcBorders>
              <w:top w:val="single" w:sz="8" w:space="0" w:color="auto"/>
              <w:left w:val="single" w:sz="8" w:space="0" w:color="auto"/>
              <w:bottom w:val="nil"/>
              <w:right w:val="single" w:sz="8" w:space="0" w:color="auto"/>
            </w:tcBorders>
            <w:shd w:val="clear" w:color="auto" w:fill="auto"/>
            <w:noWrap/>
            <w:vAlign w:val="bottom"/>
          </w:tcPr>
          <w:p w14:paraId="326A94A2"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289" w:type="pct"/>
            <w:gridSpan w:val="3"/>
            <w:tcBorders>
              <w:top w:val="nil"/>
              <w:left w:val="nil"/>
              <w:bottom w:val="nil"/>
              <w:right w:val="nil"/>
            </w:tcBorders>
            <w:shd w:val="clear" w:color="auto" w:fill="FFFF99"/>
            <w:noWrap/>
            <w:vAlign w:val="bottom"/>
          </w:tcPr>
          <w:p w14:paraId="3DD4EB36"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290" w:type="pct"/>
            <w:gridSpan w:val="2"/>
            <w:tcBorders>
              <w:top w:val="nil"/>
              <w:left w:val="nil"/>
              <w:bottom w:val="nil"/>
              <w:right w:val="nil"/>
            </w:tcBorders>
            <w:shd w:val="clear" w:color="auto" w:fill="FFFF99"/>
            <w:noWrap/>
            <w:vAlign w:val="bottom"/>
          </w:tcPr>
          <w:p w14:paraId="2C5040B9"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312" w:type="pct"/>
            <w:gridSpan w:val="2"/>
            <w:tcBorders>
              <w:top w:val="nil"/>
              <w:left w:val="nil"/>
              <w:bottom w:val="nil"/>
              <w:right w:val="nil"/>
            </w:tcBorders>
            <w:shd w:val="clear" w:color="auto" w:fill="FFFF99"/>
            <w:noWrap/>
            <w:vAlign w:val="bottom"/>
          </w:tcPr>
          <w:p w14:paraId="1DCFC556"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7442" w:rsidRPr="0015059A" w14:paraId="3537E386" w14:textId="77777777" w:rsidTr="00157442">
        <w:trPr>
          <w:gridAfter w:val="1"/>
          <w:wAfter w:w="256" w:type="pct"/>
          <w:trHeight w:val="255"/>
        </w:trPr>
        <w:tc>
          <w:tcPr>
            <w:tcW w:w="925" w:type="pct"/>
            <w:tcBorders>
              <w:top w:val="nil"/>
              <w:left w:val="single" w:sz="8" w:space="0" w:color="auto"/>
              <w:bottom w:val="nil"/>
              <w:right w:val="single" w:sz="8" w:space="0" w:color="auto"/>
            </w:tcBorders>
            <w:shd w:val="clear" w:color="auto" w:fill="auto"/>
            <w:noWrap/>
            <w:vAlign w:val="bottom"/>
          </w:tcPr>
          <w:p w14:paraId="0A6F6B4F"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člověk a příroda</w:t>
            </w:r>
          </w:p>
        </w:tc>
        <w:tc>
          <w:tcPr>
            <w:tcW w:w="50" w:type="pct"/>
            <w:tcBorders>
              <w:top w:val="nil"/>
              <w:left w:val="nil"/>
              <w:bottom w:val="nil"/>
              <w:right w:val="nil"/>
            </w:tcBorders>
            <w:shd w:val="clear" w:color="auto" w:fill="auto"/>
            <w:noWrap/>
            <w:vAlign w:val="bottom"/>
          </w:tcPr>
          <w:p w14:paraId="6F7465B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nil"/>
              <w:left w:val="single" w:sz="8" w:space="0" w:color="auto"/>
              <w:bottom w:val="nil"/>
              <w:right w:val="single" w:sz="8" w:space="0" w:color="auto"/>
            </w:tcBorders>
            <w:shd w:val="clear" w:color="auto" w:fill="auto"/>
            <w:noWrap/>
            <w:vAlign w:val="bottom"/>
          </w:tcPr>
          <w:p w14:paraId="5F6F7AF8"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fyzika</w:t>
            </w:r>
          </w:p>
        </w:tc>
        <w:tc>
          <w:tcPr>
            <w:tcW w:w="69" w:type="pct"/>
            <w:tcBorders>
              <w:top w:val="nil"/>
              <w:left w:val="nil"/>
              <w:bottom w:val="nil"/>
              <w:right w:val="nil"/>
            </w:tcBorders>
            <w:shd w:val="clear" w:color="auto" w:fill="auto"/>
            <w:noWrap/>
            <w:vAlign w:val="bottom"/>
          </w:tcPr>
          <w:p w14:paraId="52CD533C"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nil"/>
              <w:left w:val="single" w:sz="8" w:space="0" w:color="auto"/>
              <w:bottom w:val="nil"/>
              <w:right w:val="nil"/>
            </w:tcBorders>
            <w:shd w:val="clear" w:color="auto" w:fill="auto"/>
            <w:noWrap/>
            <w:vAlign w:val="bottom"/>
          </w:tcPr>
          <w:p w14:paraId="29FF0827"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65" w:type="pct"/>
            <w:tcBorders>
              <w:top w:val="nil"/>
              <w:left w:val="nil"/>
              <w:bottom w:val="nil"/>
              <w:right w:val="nil"/>
            </w:tcBorders>
            <w:shd w:val="clear" w:color="auto" w:fill="auto"/>
            <w:noWrap/>
            <w:vAlign w:val="bottom"/>
          </w:tcPr>
          <w:p w14:paraId="37E89477"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77" w:type="pct"/>
            <w:tcBorders>
              <w:top w:val="nil"/>
              <w:left w:val="nil"/>
              <w:bottom w:val="nil"/>
              <w:right w:val="nil"/>
            </w:tcBorders>
            <w:shd w:val="clear" w:color="auto" w:fill="FFFF00"/>
            <w:noWrap/>
            <w:vAlign w:val="bottom"/>
          </w:tcPr>
          <w:p w14:paraId="709459F7"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tcBorders>
              <w:top w:val="nil"/>
              <w:left w:val="nil"/>
              <w:bottom w:val="nil"/>
              <w:right w:val="single" w:sz="8" w:space="0" w:color="auto"/>
            </w:tcBorders>
            <w:shd w:val="clear" w:color="auto" w:fill="auto"/>
            <w:noWrap/>
            <w:vAlign w:val="bottom"/>
          </w:tcPr>
          <w:p w14:paraId="064C568A"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50" w:type="pct"/>
            <w:tcBorders>
              <w:top w:val="nil"/>
              <w:left w:val="nil"/>
              <w:bottom w:val="nil"/>
              <w:right w:val="nil"/>
            </w:tcBorders>
            <w:shd w:val="clear" w:color="auto" w:fill="auto"/>
            <w:noWrap/>
            <w:vAlign w:val="bottom"/>
          </w:tcPr>
          <w:p w14:paraId="39A09EB6"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nil"/>
              <w:right w:val="nil"/>
            </w:tcBorders>
            <w:shd w:val="clear" w:color="auto" w:fill="auto"/>
            <w:noWrap/>
            <w:vAlign w:val="bottom"/>
          </w:tcPr>
          <w:p w14:paraId="61F576E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77" w:type="pct"/>
            <w:tcBorders>
              <w:top w:val="nil"/>
              <w:left w:val="nil"/>
              <w:bottom w:val="nil"/>
              <w:right w:val="nil"/>
            </w:tcBorders>
            <w:shd w:val="clear" w:color="auto" w:fill="FFFF99"/>
            <w:noWrap/>
            <w:vAlign w:val="bottom"/>
          </w:tcPr>
          <w:p w14:paraId="20DF13AC"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gridSpan w:val="3"/>
            <w:tcBorders>
              <w:top w:val="nil"/>
              <w:left w:val="nil"/>
              <w:bottom w:val="nil"/>
              <w:right w:val="single" w:sz="8" w:space="0" w:color="auto"/>
            </w:tcBorders>
            <w:shd w:val="clear" w:color="auto" w:fill="auto"/>
            <w:noWrap/>
            <w:vAlign w:val="bottom"/>
          </w:tcPr>
          <w:p w14:paraId="29027737"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50" w:type="pct"/>
            <w:tcBorders>
              <w:top w:val="nil"/>
              <w:left w:val="nil"/>
              <w:bottom w:val="nil"/>
              <w:right w:val="nil"/>
            </w:tcBorders>
            <w:shd w:val="clear" w:color="auto" w:fill="auto"/>
            <w:noWrap/>
            <w:vAlign w:val="bottom"/>
          </w:tcPr>
          <w:p w14:paraId="5EA448A1"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nil"/>
              <w:right w:val="nil"/>
            </w:tcBorders>
            <w:shd w:val="clear" w:color="auto" w:fill="auto"/>
            <w:noWrap/>
            <w:vAlign w:val="bottom"/>
          </w:tcPr>
          <w:p w14:paraId="5F83258C"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84" w:type="pct"/>
            <w:tcBorders>
              <w:top w:val="nil"/>
              <w:left w:val="nil"/>
              <w:bottom w:val="nil"/>
              <w:right w:val="nil"/>
            </w:tcBorders>
            <w:shd w:val="clear" w:color="auto" w:fill="auto"/>
            <w:noWrap/>
            <w:vAlign w:val="bottom"/>
          </w:tcPr>
          <w:p w14:paraId="45445CA0"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 </w:t>
            </w:r>
          </w:p>
        </w:tc>
        <w:tc>
          <w:tcPr>
            <w:tcW w:w="114" w:type="pct"/>
            <w:gridSpan w:val="3"/>
            <w:tcBorders>
              <w:top w:val="nil"/>
              <w:left w:val="nil"/>
              <w:bottom w:val="nil"/>
              <w:right w:val="single" w:sz="8" w:space="0" w:color="auto"/>
            </w:tcBorders>
            <w:shd w:val="clear" w:color="auto" w:fill="auto"/>
            <w:noWrap/>
            <w:vAlign w:val="bottom"/>
          </w:tcPr>
          <w:p w14:paraId="6AA24E20"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50" w:type="pct"/>
            <w:tcBorders>
              <w:top w:val="nil"/>
              <w:left w:val="nil"/>
              <w:bottom w:val="nil"/>
              <w:right w:val="nil"/>
            </w:tcBorders>
            <w:shd w:val="clear" w:color="auto" w:fill="auto"/>
            <w:noWrap/>
            <w:vAlign w:val="bottom"/>
          </w:tcPr>
          <w:p w14:paraId="6F9BFFF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nil"/>
              <w:left w:val="single" w:sz="8" w:space="0" w:color="auto"/>
              <w:bottom w:val="nil"/>
              <w:right w:val="nil"/>
            </w:tcBorders>
            <w:shd w:val="clear" w:color="auto" w:fill="auto"/>
            <w:noWrap/>
            <w:vAlign w:val="bottom"/>
          </w:tcPr>
          <w:p w14:paraId="4EB74E24"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95" w:type="pct"/>
            <w:gridSpan w:val="2"/>
            <w:tcBorders>
              <w:top w:val="nil"/>
              <w:left w:val="nil"/>
              <w:bottom w:val="nil"/>
              <w:right w:val="nil"/>
            </w:tcBorders>
            <w:shd w:val="clear" w:color="auto" w:fill="auto"/>
            <w:noWrap/>
            <w:vAlign w:val="bottom"/>
          </w:tcPr>
          <w:p w14:paraId="693DA9E5"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gridSpan w:val="2"/>
            <w:tcBorders>
              <w:top w:val="nil"/>
              <w:left w:val="nil"/>
              <w:bottom w:val="nil"/>
              <w:right w:val="single" w:sz="8" w:space="0" w:color="auto"/>
            </w:tcBorders>
            <w:shd w:val="clear" w:color="auto" w:fill="auto"/>
            <w:noWrap/>
            <w:vAlign w:val="bottom"/>
          </w:tcPr>
          <w:p w14:paraId="7DABA8D4"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57" w:type="pct"/>
            <w:gridSpan w:val="3"/>
            <w:tcBorders>
              <w:top w:val="nil"/>
              <w:left w:val="nil"/>
              <w:bottom w:val="nil"/>
              <w:right w:val="nil"/>
            </w:tcBorders>
            <w:shd w:val="clear" w:color="auto" w:fill="auto"/>
            <w:noWrap/>
            <w:vAlign w:val="bottom"/>
          </w:tcPr>
          <w:p w14:paraId="3D78C9C6"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8</w:t>
            </w:r>
          </w:p>
        </w:tc>
        <w:tc>
          <w:tcPr>
            <w:tcW w:w="177" w:type="pct"/>
            <w:gridSpan w:val="2"/>
            <w:tcBorders>
              <w:top w:val="nil"/>
              <w:left w:val="single" w:sz="8" w:space="0" w:color="auto"/>
              <w:bottom w:val="nil"/>
              <w:right w:val="single" w:sz="8" w:space="0" w:color="auto"/>
            </w:tcBorders>
            <w:shd w:val="clear" w:color="auto" w:fill="auto"/>
            <w:noWrap/>
            <w:vAlign w:val="bottom"/>
          </w:tcPr>
          <w:p w14:paraId="5DE1750A"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289" w:type="pct"/>
            <w:gridSpan w:val="3"/>
            <w:tcBorders>
              <w:top w:val="nil"/>
              <w:left w:val="nil"/>
              <w:bottom w:val="nil"/>
              <w:right w:val="nil"/>
            </w:tcBorders>
            <w:shd w:val="clear" w:color="auto" w:fill="FFFF99"/>
            <w:noWrap/>
            <w:vAlign w:val="bottom"/>
          </w:tcPr>
          <w:p w14:paraId="2D53DEBF"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290" w:type="pct"/>
            <w:gridSpan w:val="2"/>
            <w:tcBorders>
              <w:top w:val="nil"/>
              <w:left w:val="nil"/>
              <w:bottom w:val="nil"/>
              <w:right w:val="nil"/>
            </w:tcBorders>
            <w:shd w:val="clear" w:color="auto" w:fill="FFFF99"/>
            <w:noWrap/>
            <w:vAlign w:val="bottom"/>
          </w:tcPr>
          <w:p w14:paraId="0594FE43"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312" w:type="pct"/>
            <w:gridSpan w:val="2"/>
            <w:tcBorders>
              <w:top w:val="nil"/>
              <w:left w:val="nil"/>
              <w:bottom w:val="nil"/>
              <w:right w:val="nil"/>
            </w:tcBorders>
            <w:shd w:val="clear" w:color="auto" w:fill="FFFF99"/>
            <w:noWrap/>
            <w:vAlign w:val="bottom"/>
          </w:tcPr>
          <w:p w14:paraId="3FEAFEA5"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7442" w:rsidRPr="0015059A" w14:paraId="5E433659" w14:textId="77777777" w:rsidTr="00157442">
        <w:trPr>
          <w:gridAfter w:val="1"/>
          <w:wAfter w:w="256" w:type="pct"/>
          <w:trHeight w:val="255"/>
        </w:trPr>
        <w:tc>
          <w:tcPr>
            <w:tcW w:w="925" w:type="pct"/>
            <w:tcBorders>
              <w:top w:val="nil"/>
              <w:left w:val="single" w:sz="8" w:space="0" w:color="auto"/>
              <w:bottom w:val="nil"/>
              <w:right w:val="single" w:sz="8" w:space="0" w:color="auto"/>
            </w:tcBorders>
            <w:shd w:val="clear" w:color="auto" w:fill="auto"/>
            <w:noWrap/>
            <w:vAlign w:val="bottom"/>
          </w:tcPr>
          <w:p w14:paraId="3C204E84"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50" w:type="pct"/>
            <w:tcBorders>
              <w:top w:val="nil"/>
              <w:left w:val="nil"/>
              <w:bottom w:val="nil"/>
              <w:right w:val="nil"/>
            </w:tcBorders>
            <w:shd w:val="clear" w:color="auto" w:fill="auto"/>
            <w:noWrap/>
            <w:vAlign w:val="bottom"/>
          </w:tcPr>
          <w:p w14:paraId="3E70F8B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nil"/>
              <w:left w:val="single" w:sz="8" w:space="0" w:color="auto"/>
              <w:bottom w:val="nil"/>
              <w:right w:val="single" w:sz="8" w:space="0" w:color="auto"/>
            </w:tcBorders>
            <w:shd w:val="clear" w:color="auto" w:fill="auto"/>
            <w:noWrap/>
            <w:vAlign w:val="bottom"/>
          </w:tcPr>
          <w:p w14:paraId="0F0176DF"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chemie</w:t>
            </w:r>
          </w:p>
        </w:tc>
        <w:tc>
          <w:tcPr>
            <w:tcW w:w="69" w:type="pct"/>
            <w:tcBorders>
              <w:top w:val="nil"/>
              <w:left w:val="nil"/>
              <w:bottom w:val="nil"/>
              <w:right w:val="nil"/>
            </w:tcBorders>
            <w:shd w:val="clear" w:color="auto" w:fill="auto"/>
            <w:noWrap/>
            <w:vAlign w:val="bottom"/>
          </w:tcPr>
          <w:p w14:paraId="4639F0F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nil"/>
              <w:left w:val="single" w:sz="8" w:space="0" w:color="auto"/>
              <w:bottom w:val="nil"/>
              <w:right w:val="nil"/>
            </w:tcBorders>
            <w:shd w:val="clear" w:color="auto" w:fill="auto"/>
            <w:noWrap/>
            <w:vAlign w:val="bottom"/>
          </w:tcPr>
          <w:p w14:paraId="37DD6D00" w14:textId="77777777" w:rsidR="0015059A" w:rsidRPr="0015059A" w:rsidRDefault="00792978" w:rsidP="0015059A">
            <w:pPr>
              <w:spacing w:after="0" w:line="240" w:lineRule="auto"/>
              <w:jc w:val="center"/>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 xml:space="preserve"> 1</w:t>
            </w:r>
            <w:r w:rsidR="0015059A" w:rsidRPr="0015059A">
              <w:rPr>
                <w:rFonts w:ascii="Arial" w:eastAsia="Times New Roman" w:hAnsi="Arial" w:cs="Arial"/>
                <w:kern w:val="0"/>
                <w:sz w:val="18"/>
                <w:szCs w:val="18"/>
                <w14:ligatures w14:val="none"/>
              </w:rPr>
              <w:t> </w:t>
            </w:r>
          </w:p>
        </w:tc>
        <w:tc>
          <w:tcPr>
            <w:tcW w:w="65" w:type="pct"/>
            <w:tcBorders>
              <w:top w:val="nil"/>
              <w:left w:val="nil"/>
              <w:bottom w:val="nil"/>
              <w:right w:val="nil"/>
            </w:tcBorders>
            <w:shd w:val="clear" w:color="auto" w:fill="auto"/>
            <w:noWrap/>
            <w:vAlign w:val="bottom"/>
          </w:tcPr>
          <w:p w14:paraId="44AB60DB"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77" w:type="pct"/>
            <w:tcBorders>
              <w:top w:val="nil"/>
              <w:left w:val="nil"/>
              <w:bottom w:val="nil"/>
              <w:right w:val="nil"/>
            </w:tcBorders>
            <w:shd w:val="clear" w:color="auto" w:fill="auto"/>
            <w:noWrap/>
            <w:vAlign w:val="bottom"/>
          </w:tcPr>
          <w:p w14:paraId="7DAF92D0" w14:textId="77777777" w:rsidR="0015059A" w:rsidRPr="0015059A" w:rsidRDefault="00792978" w:rsidP="0015059A">
            <w:pPr>
              <w:spacing w:after="0" w:line="240" w:lineRule="auto"/>
              <w:jc w:val="center"/>
              <w:rPr>
                <w:rFonts w:ascii="Arial" w:eastAsia="Times New Roman" w:hAnsi="Arial" w:cs="Arial"/>
                <w:kern w:val="0"/>
                <w:sz w:val="16"/>
                <w:szCs w:val="16"/>
                <w14:ligatures w14:val="none"/>
              </w:rPr>
            </w:pPr>
            <w:r w:rsidRPr="00792978">
              <w:rPr>
                <w:rFonts w:ascii="Arial" w:eastAsia="Times New Roman" w:hAnsi="Arial" w:cs="Arial"/>
                <w:kern w:val="0"/>
                <w:sz w:val="16"/>
                <w:szCs w:val="16"/>
                <w:highlight w:val="yellow"/>
                <w14:ligatures w14:val="none"/>
              </w:rPr>
              <w:t>1</w:t>
            </w:r>
          </w:p>
        </w:tc>
        <w:tc>
          <w:tcPr>
            <w:tcW w:w="114" w:type="pct"/>
            <w:tcBorders>
              <w:top w:val="nil"/>
              <w:left w:val="nil"/>
              <w:bottom w:val="nil"/>
              <w:right w:val="single" w:sz="8" w:space="0" w:color="auto"/>
            </w:tcBorders>
            <w:shd w:val="clear" w:color="auto" w:fill="auto"/>
            <w:noWrap/>
            <w:vAlign w:val="bottom"/>
          </w:tcPr>
          <w:p w14:paraId="53A02CEC" w14:textId="77777777" w:rsidR="0015059A" w:rsidRPr="0015059A" w:rsidRDefault="00792978" w:rsidP="0015059A">
            <w:pPr>
              <w:spacing w:after="0" w:line="240" w:lineRule="auto"/>
              <w:jc w:val="center"/>
              <w:rPr>
                <w:rFonts w:ascii="Arial" w:eastAsia="Times New Roman" w:hAnsi="Arial" w:cs="Arial"/>
                <w:b/>
                <w:bCs/>
                <w:kern w:val="0"/>
                <w:sz w:val="18"/>
                <w:szCs w:val="18"/>
                <w14:ligatures w14:val="none"/>
              </w:rPr>
            </w:pPr>
            <w:r>
              <w:rPr>
                <w:rFonts w:ascii="Arial" w:eastAsia="Times New Roman" w:hAnsi="Arial" w:cs="Arial"/>
                <w:b/>
                <w:bCs/>
                <w:kern w:val="0"/>
                <w:sz w:val="18"/>
                <w:szCs w:val="18"/>
                <w14:ligatures w14:val="none"/>
              </w:rPr>
              <w:t>1</w:t>
            </w:r>
          </w:p>
        </w:tc>
        <w:tc>
          <w:tcPr>
            <w:tcW w:w="50" w:type="pct"/>
            <w:tcBorders>
              <w:top w:val="nil"/>
              <w:left w:val="nil"/>
              <w:bottom w:val="nil"/>
              <w:right w:val="nil"/>
            </w:tcBorders>
            <w:shd w:val="clear" w:color="auto" w:fill="auto"/>
            <w:noWrap/>
            <w:vAlign w:val="bottom"/>
          </w:tcPr>
          <w:p w14:paraId="42E84136"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nil"/>
              <w:right w:val="nil"/>
            </w:tcBorders>
            <w:shd w:val="clear" w:color="auto" w:fill="auto"/>
            <w:noWrap/>
            <w:vAlign w:val="bottom"/>
          </w:tcPr>
          <w:p w14:paraId="631A888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xml:space="preserve"> </w:t>
            </w:r>
          </w:p>
        </w:tc>
        <w:tc>
          <w:tcPr>
            <w:tcW w:w="77" w:type="pct"/>
            <w:tcBorders>
              <w:top w:val="nil"/>
              <w:left w:val="nil"/>
              <w:bottom w:val="nil"/>
              <w:right w:val="nil"/>
            </w:tcBorders>
            <w:shd w:val="clear" w:color="auto" w:fill="FFFF99"/>
            <w:noWrap/>
            <w:vAlign w:val="bottom"/>
          </w:tcPr>
          <w:p w14:paraId="0BF4DA65" w14:textId="77777777" w:rsidR="0015059A" w:rsidRPr="0015059A" w:rsidRDefault="00792978" w:rsidP="0015059A">
            <w:pPr>
              <w:spacing w:after="0" w:line="240" w:lineRule="auto"/>
              <w:jc w:val="center"/>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1</w:t>
            </w:r>
          </w:p>
        </w:tc>
        <w:tc>
          <w:tcPr>
            <w:tcW w:w="114" w:type="pct"/>
            <w:gridSpan w:val="3"/>
            <w:tcBorders>
              <w:top w:val="nil"/>
              <w:left w:val="nil"/>
              <w:bottom w:val="nil"/>
              <w:right w:val="single" w:sz="8" w:space="0" w:color="auto"/>
            </w:tcBorders>
            <w:shd w:val="clear" w:color="auto" w:fill="auto"/>
            <w:noWrap/>
            <w:vAlign w:val="bottom"/>
          </w:tcPr>
          <w:p w14:paraId="4B6B1A60" w14:textId="77777777" w:rsidR="0015059A" w:rsidRPr="0015059A" w:rsidRDefault="00792978" w:rsidP="0015059A">
            <w:pPr>
              <w:spacing w:after="0" w:line="240" w:lineRule="auto"/>
              <w:jc w:val="center"/>
              <w:rPr>
                <w:rFonts w:ascii="Arial" w:eastAsia="Times New Roman" w:hAnsi="Arial" w:cs="Arial"/>
                <w:b/>
                <w:bCs/>
                <w:kern w:val="0"/>
                <w:sz w:val="18"/>
                <w:szCs w:val="18"/>
                <w14:ligatures w14:val="none"/>
              </w:rPr>
            </w:pPr>
            <w:r>
              <w:rPr>
                <w:rFonts w:ascii="Arial" w:eastAsia="Times New Roman" w:hAnsi="Arial" w:cs="Arial"/>
                <w:b/>
                <w:bCs/>
                <w:kern w:val="0"/>
                <w:sz w:val="18"/>
                <w:szCs w:val="18"/>
                <w14:ligatures w14:val="none"/>
              </w:rPr>
              <w:t>1</w:t>
            </w:r>
          </w:p>
        </w:tc>
        <w:tc>
          <w:tcPr>
            <w:tcW w:w="50" w:type="pct"/>
            <w:tcBorders>
              <w:top w:val="nil"/>
              <w:left w:val="nil"/>
              <w:bottom w:val="nil"/>
              <w:right w:val="nil"/>
            </w:tcBorders>
            <w:shd w:val="clear" w:color="auto" w:fill="auto"/>
            <w:noWrap/>
            <w:vAlign w:val="bottom"/>
          </w:tcPr>
          <w:p w14:paraId="66DFABDD"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nil"/>
              <w:right w:val="nil"/>
            </w:tcBorders>
            <w:shd w:val="clear" w:color="auto" w:fill="auto"/>
            <w:noWrap/>
            <w:vAlign w:val="bottom"/>
          </w:tcPr>
          <w:p w14:paraId="2DD13911"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84" w:type="pct"/>
            <w:tcBorders>
              <w:top w:val="nil"/>
              <w:left w:val="nil"/>
              <w:bottom w:val="nil"/>
              <w:right w:val="nil"/>
            </w:tcBorders>
            <w:shd w:val="clear" w:color="auto" w:fill="auto"/>
            <w:noWrap/>
            <w:vAlign w:val="bottom"/>
          </w:tcPr>
          <w:p w14:paraId="4E871DB6"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 </w:t>
            </w:r>
          </w:p>
        </w:tc>
        <w:tc>
          <w:tcPr>
            <w:tcW w:w="114" w:type="pct"/>
            <w:gridSpan w:val="3"/>
            <w:tcBorders>
              <w:top w:val="nil"/>
              <w:left w:val="nil"/>
              <w:bottom w:val="nil"/>
              <w:right w:val="single" w:sz="8" w:space="0" w:color="auto"/>
            </w:tcBorders>
            <w:shd w:val="clear" w:color="auto" w:fill="auto"/>
            <w:noWrap/>
            <w:vAlign w:val="bottom"/>
          </w:tcPr>
          <w:p w14:paraId="308BB578"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50" w:type="pct"/>
            <w:tcBorders>
              <w:top w:val="nil"/>
              <w:left w:val="nil"/>
              <w:bottom w:val="nil"/>
              <w:right w:val="nil"/>
            </w:tcBorders>
            <w:shd w:val="clear" w:color="auto" w:fill="auto"/>
            <w:noWrap/>
            <w:vAlign w:val="bottom"/>
          </w:tcPr>
          <w:p w14:paraId="7ABD9B13"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nil"/>
              <w:left w:val="single" w:sz="8" w:space="0" w:color="auto"/>
              <w:bottom w:val="nil"/>
              <w:right w:val="nil"/>
            </w:tcBorders>
            <w:shd w:val="clear" w:color="auto" w:fill="auto"/>
            <w:noWrap/>
            <w:vAlign w:val="bottom"/>
          </w:tcPr>
          <w:p w14:paraId="56F329FA"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95" w:type="pct"/>
            <w:gridSpan w:val="2"/>
            <w:tcBorders>
              <w:top w:val="nil"/>
              <w:left w:val="nil"/>
              <w:bottom w:val="nil"/>
              <w:right w:val="nil"/>
            </w:tcBorders>
            <w:shd w:val="clear" w:color="auto" w:fill="auto"/>
            <w:noWrap/>
            <w:vAlign w:val="bottom"/>
          </w:tcPr>
          <w:p w14:paraId="499E423F"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gridSpan w:val="2"/>
            <w:tcBorders>
              <w:top w:val="nil"/>
              <w:left w:val="nil"/>
              <w:bottom w:val="nil"/>
              <w:right w:val="single" w:sz="8" w:space="0" w:color="auto"/>
            </w:tcBorders>
            <w:shd w:val="clear" w:color="auto" w:fill="auto"/>
            <w:noWrap/>
            <w:vAlign w:val="bottom"/>
          </w:tcPr>
          <w:p w14:paraId="57605057"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57" w:type="pct"/>
            <w:gridSpan w:val="3"/>
            <w:tcBorders>
              <w:top w:val="nil"/>
              <w:left w:val="nil"/>
              <w:bottom w:val="nil"/>
              <w:right w:val="nil"/>
            </w:tcBorders>
            <w:shd w:val="clear" w:color="auto" w:fill="auto"/>
            <w:noWrap/>
            <w:vAlign w:val="bottom"/>
          </w:tcPr>
          <w:p w14:paraId="24F6F133"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6</w:t>
            </w:r>
          </w:p>
        </w:tc>
        <w:tc>
          <w:tcPr>
            <w:tcW w:w="177" w:type="pct"/>
            <w:gridSpan w:val="2"/>
            <w:tcBorders>
              <w:top w:val="nil"/>
              <w:left w:val="single" w:sz="8" w:space="0" w:color="auto"/>
              <w:bottom w:val="nil"/>
              <w:right w:val="single" w:sz="8" w:space="0" w:color="auto"/>
            </w:tcBorders>
            <w:shd w:val="clear" w:color="auto" w:fill="auto"/>
            <w:noWrap/>
            <w:vAlign w:val="bottom"/>
          </w:tcPr>
          <w:p w14:paraId="308FF1F8"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289" w:type="pct"/>
            <w:gridSpan w:val="3"/>
            <w:tcBorders>
              <w:top w:val="nil"/>
              <w:left w:val="nil"/>
              <w:bottom w:val="nil"/>
              <w:right w:val="nil"/>
            </w:tcBorders>
            <w:shd w:val="clear" w:color="auto" w:fill="FFFF99"/>
            <w:noWrap/>
            <w:vAlign w:val="bottom"/>
          </w:tcPr>
          <w:p w14:paraId="1D4272AA"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290" w:type="pct"/>
            <w:gridSpan w:val="2"/>
            <w:tcBorders>
              <w:top w:val="nil"/>
              <w:left w:val="nil"/>
              <w:bottom w:val="nil"/>
              <w:right w:val="nil"/>
            </w:tcBorders>
            <w:shd w:val="clear" w:color="auto" w:fill="FFFF99"/>
            <w:noWrap/>
            <w:vAlign w:val="bottom"/>
          </w:tcPr>
          <w:p w14:paraId="1935A6BF"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312" w:type="pct"/>
            <w:gridSpan w:val="2"/>
            <w:tcBorders>
              <w:top w:val="nil"/>
              <w:left w:val="nil"/>
              <w:bottom w:val="nil"/>
              <w:right w:val="nil"/>
            </w:tcBorders>
            <w:shd w:val="clear" w:color="auto" w:fill="FFFF99"/>
            <w:noWrap/>
            <w:vAlign w:val="bottom"/>
          </w:tcPr>
          <w:p w14:paraId="3A4AAFB3"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7442" w:rsidRPr="0015059A" w14:paraId="260A31EA" w14:textId="77777777" w:rsidTr="00157442">
        <w:trPr>
          <w:gridAfter w:val="1"/>
          <w:wAfter w:w="256" w:type="pct"/>
          <w:trHeight w:val="270"/>
        </w:trPr>
        <w:tc>
          <w:tcPr>
            <w:tcW w:w="925" w:type="pct"/>
            <w:tcBorders>
              <w:top w:val="nil"/>
              <w:left w:val="single" w:sz="8" w:space="0" w:color="auto"/>
              <w:bottom w:val="single" w:sz="8" w:space="0" w:color="auto"/>
              <w:right w:val="single" w:sz="8" w:space="0" w:color="auto"/>
            </w:tcBorders>
            <w:shd w:val="clear" w:color="auto" w:fill="auto"/>
            <w:noWrap/>
            <w:vAlign w:val="bottom"/>
          </w:tcPr>
          <w:p w14:paraId="5388E9BE"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50" w:type="pct"/>
            <w:tcBorders>
              <w:top w:val="nil"/>
              <w:left w:val="nil"/>
              <w:bottom w:val="nil"/>
              <w:right w:val="nil"/>
            </w:tcBorders>
            <w:shd w:val="clear" w:color="auto" w:fill="auto"/>
            <w:noWrap/>
            <w:vAlign w:val="bottom"/>
          </w:tcPr>
          <w:p w14:paraId="467C101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nil"/>
              <w:left w:val="single" w:sz="8" w:space="0" w:color="auto"/>
              <w:bottom w:val="single" w:sz="8" w:space="0" w:color="auto"/>
              <w:right w:val="single" w:sz="8" w:space="0" w:color="auto"/>
            </w:tcBorders>
            <w:shd w:val="clear" w:color="auto" w:fill="auto"/>
            <w:noWrap/>
            <w:vAlign w:val="bottom"/>
          </w:tcPr>
          <w:p w14:paraId="20812130"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biologie a zdraví člověka</w:t>
            </w:r>
          </w:p>
        </w:tc>
        <w:tc>
          <w:tcPr>
            <w:tcW w:w="69" w:type="pct"/>
            <w:tcBorders>
              <w:top w:val="nil"/>
              <w:left w:val="nil"/>
              <w:bottom w:val="nil"/>
              <w:right w:val="nil"/>
            </w:tcBorders>
            <w:shd w:val="clear" w:color="auto" w:fill="auto"/>
            <w:noWrap/>
            <w:vAlign w:val="bottom"/>
          </w:tcPr>
          <w:p w14:paraId="14E2ED15"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nil"/>
              <w:left w:val="single" w:sz="8" w:space="0" w:color="auto"/>
              <w:bottom w:val="single" w:sz="8" w:space="0" w:color="auto"/>
              <w:right w:val="nil"/>
            </w:tcBorders>
            <w:shd w:val="clear" w:color="auto" w:fill="auto"/>
            <w:noWrap/>
            <w:vAlign w:val="bottom"/>
          </w:tcPr>
          <w:p w14:paraId="60ADEC6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5" w:type="pct"/>
            <w:tcBorders>
              <w:top w:val="nil"/>
              <w:left w:val="nil"/>
              <w:bottom w:val="single" w:sz="8" w:space="0" w:color="auto"/>
              <w:right w:val="nil"/>
            </w:tcBorders>
            <w:shd w:val="clear" w:color="auto" w:fill="auto"/>
            <w:noWrap/>
            <w:vAlign w:val="bottom"/>
          </w:tcPr>
          <w:p w14:paraId="0B535150"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77" w:type="pct"/>
            <w:tcBorders>
              <w:top w:val="nil"/>
              <w:left w:val="nil"/>
              <w:bottom w:val="single" w:sz="8" w:space="0" w:color="auto"/>
              <w:right w:val="nil"/>
            </w:tcBorders>
            <w:shd w:val="clear" w:color="auto" w:fill="auto"/>
            <w:noWrap/>
            <w:vAlign w:val="bottom"/>
          </w:tcPr>
          <w:p w14:paraId="16632363"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tcBorders>
              <w:top w:val="nil"/>
              <w:left w:val="nil"/>
              <w:bottom w:val="single" w:sz="8" w:space="0" w:color="auto"/>
              <w:right w:val="single" w:sz="8" w:space="0" w:color="auto"/>
            </w:tcBorders>
            <w:shd w:val="clear" w:color="auto" w:fill="auto"/>
            <w:noWrap/>
            <w:vAlign w:val="bottom"/>
          </w:tcPr>
          <w:p w14:paraId="74513EB7"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50" w:type="pct"/>
            <w:tcBorders>
              <w:top w:val="nil"/>
              <w:left w:val="nil"/>
              <w:bottom w:val="nil"/>
              <w:right w:val="nil"/>
            </w:tcBorders>
            <w:shd w:val="clear" w:color="auto" w:fill="auto"/>
            <w:noWrap/>
            <w:vAlign w:val="bottom"/>
          </w:tcPr>
          <w:p w14:paraId="6BDFE3B2"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single" w:sz="8" w:space="0" w:color="auto"/>
              <w:right w:val="nil"/>
            </w:tcBorders>
            <w:shd w:val="clear" w:color="auto" w:fill="auto"/>
            <w:noWrap/>
            <w:vAlign w:val="bottom"/>
          </w:tcPr>
          <w:p w14:paraId="072F0F31"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77" w:type="pct"/>
            <w:tcBorders>
              <w:top w:val="nil"/>
              <w:left w:val="nil"/>
              <w:bottom w:val="single" w:sz="8" w:space="0" w:color="auto"/>
              <w:right w:val="nil"/>
            </w:tcBorders>
            <w:shd w:val="clear" w:color="auto" w:fill="auto"/>
            <w:noWrap/>
            <w:vAlign w:val="bottom"/>
          </w:tcPr>
          <w:p w14:paraId="33667117"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3"/>
            <w:tcBorders>
              <w:top w:val="nil"/>
              <w:left w:val="nil"/>
              <w:bottom w:val="single" w:sz="8" w:space="0" w:color="auto"/>
              <w:right w:val="single" w:sz="8" w:space="0" w:color="auto"/>
            </w:tcBorders>
            <w:shd w:val="clear" w:color="auto" w:fill="auto"/>
            <w:noWrap/>
            <w:vAlign w:val="bottom"/>
          </w:tcPr>
          <w:p w14:paraId="7C0D5239"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50" w:type="pct"/>
            <w:tcBorders>
              <w:top w:val="nil"/>
              <w:left w:val="nil"/>
              <w:bottom w:val="nil"/>
              <w:right w:val="nil"/>
            </w:tcBorders>
            <w:shd w:val="clear" w:color="auto" w:fill="auto"/>
            <w:noWrap/>
            <w:vAlign w:val="bottom"/>
          </w:tcPr>
          <w:p w14:paraId="261850DD"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single" w:sz="8" w:space="0" w:color="auto"/>
              <w:right w:val="nil"/>
            </w:tcBorders>
            <w:shd w:val="clear" w:color="auto" w:fill="auto"/>
            <w:noWrap/>
            <w:vAlign w:val="bottom"/>
          </w:tcPr>
          <w:p w14:paraId="0DE30761"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84" w:type="pct"/>
            <w:tcBorders>
              <w:top w:val="nil"/>
              <w:left w:val="nil"/>
              <w:bottom w:val="single" w:sz="8" w:space="0" w:color="auto"/>
              <w:right w:val="nil"/>
            </w:tcBorders>
            <w:shd w:val="clear" w:color="auto" w:fill="CCFFCC"/>
            <w:noWrap/>
            <w:vAlign w:val="bottom"/>
          </w:tcPr>
          <w:p w14:paraId="599EC697"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gridSpan w:val="3"/>
            <w:tcBorders>
              <w:top w:val="nil"/>
              <w:left w:val="nil"/>
              <w:bottom w:val="single" w:sz="8" w:space="0" w:color="auto"/>
              <w:right w:val="single" w:sz="8" w:space="0" w:color="auto"/>
            </w:tcBorders>
            <w:shd w:val="clear" w:color="auto" w:fill="auto"/>
            <w:noWrap/>
            <w:vAlign w:val="bottom"/>
          </w:tcPr>
          <w:p w14:paraId="3B356B18"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50" w:type="pct"/>
            <w:tcBorders>
              <w:top w:val="nil"/>
              <w:left w:val="nil"/>
              <w:bottom w:val="nil"/>
              <w:right w:val="nil"/>
            </w:tcBorders>
            <w:shd w:val="clear" w:color="auto" w:fill="auto"/>
            <w:noWrap/>
            <w:vAlign w:val="bottom"/>
          </w:tcPr>
          <w:p w14:paraId="0B5A4233"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nil"/>
              <w:left w:val="single" w:sz="8" w:space="0" w:color="auto"/>
              <w:bottom w:val="single" w:sz="8" w:space="0" w:color="auto"/>
              <w:right w:val="nil"/>
            </w:tcBorders>
            <w:shd w:val="clear" w:color="auto" w:fill="auto"/>
            <w:noWrap/>
            <w:vAlign w:val="bottom"/>
          </w:tcPr>
          <w:p w14:paraId="20AA672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95" w:type="pct"/>
            <w:gridSpan w:val="2"/>
            <w:tcBorders>
              <w:top w:val="nil"/>
              <w:left w:val="nil"/>
              <w:bottom w:val="single" w:sz="8" w:space="0" w:color="auto"/>
              <w:right w:val="nil"/>
            </w:tcBorders>
            <w:shd w:val="clear" w:color="auto" w:fill="FFFF99"/>
            <w:noWrap/>
            <w:vAlign w:val="bottom"/>
          </w:tcPr>
          <w:p w14:paraId="44435D91"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gridSpan w:val="2"/>
            <w:tcBorders>
              <w:top w:val="nil"/>
              <w:left w:val="nil"/>
              <w:bottom w:val="single" w:sz="8" w:space="0" w:color="auto"/>
              <w:right w:val="single" w:sz="8" w:space="0" w:color="auto"/>
            </w:tcBorders>
            <w:shd w:val="clear" w:color="auto" w:fill="auto"/>
            <w:noWrap/>
            <w:vAlign w:val="bottom"/>
          </w:tcPr>
          <w:p w14:paraId="676951D3"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57" w:type="pct"/>
            <w:gridSpan w:val="3"/>
            <w:tcBorders>
              <w:top w:val="nil"/>
              <w:left w:val="nil"/>
              <w:bottom w:val="nil"/>
              <w:right w:val="nil"/>
            </w:tcBorders>
            <w:shd w:val="clear" w:color="auto" w:fill="auto"/>
            <w:noWrap/>
            <w:vAlign w:val="bottom"/>
          </w:tcPr>
          <w:p w14:paraId="4E74F6CD"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8</w:t>
            </w:r>
          </w:p>
        </w:tc>
        <w:tc>
          <w:tcPr>
            <w:tcW w:w="177" w:type="pct"/>
            <w:gridSpan w:val="2"/>
            <w:tcBorders>
              <w:top w:val="nil"/>
              <w:left w:val="single" w:sz="8" w:space="0" w:color="auto"/>
              <w:bottom w:val="single" w:sz="8" w:space="0" w:color="auto"/>
              <w:right w:val="single" w:sz="8" w:space="0" w:color="auto"/>
            </w:tcBorders>
            <w:shd w:val="clear" w:color="auto" w:fill="auto"/>
            <w:noWrap/>
            <w:vAlign w:val="bottom"/>
          </w:tcPr>
          <w:p w14:paraId="782CE691" w14:textId="77777777" w:rsidR="0015059A" w:rsidRPr="0015059A" w:rsidRDefault="0015059A" w:rsidP="0015059A">
            <w:pPr>
              <w:spacing w:after="0" w:line="240" w:lineRule="auto"/>
              <w:jc w:val="right"/>
              <w:rPr>
                <w:rFonts w:ascii="Arial" w:eastAsia="Times New Roman" w:hAnsi="Arial" w:cs="Arial"/>
                <w:kern w:val="0"/>
                <w:sz w:val="20"/>
                <w14:ligatures w14:val="none"/>
              </w:rPr>
            </w:pPr>
            <w:r w:rsidRPr="0015059A">
              <w:rPr>
                <w:rFonts w:ascii="Arial" w:eastAsia="Times New Roman" w:hAnsi="Arial" w:cs="Arial"/>
                <w:kern w:val="0"/>
                <w:sz w:val="20"/>
                <w14:ligatures w14:val="none"/>
              </w:rPr>
              <w:t>28</w:t>
            </w:r>
          </w:p>
        </w:tc>
        <w:tc>
          <w:tcPr>
            <w:tcW w:w="289" w:type="pct"/>
            <w:gridSpan w:val="3"/>
            <w:tcBorders>
              <w:top w:val="nil"/>
              <w:left w:val="nil"/>
              <w:bottom w:val="nil"/>
              <w:right w:val="nil"/>
            </w:tcBorders>
            <w:shd w:val="clear" w:color="auto" w:fill="FFFF99"/>
            <w:noWrap/>
            <w:vAlign w:val="bottom"/>
          </w:tcPr>
          <w:p w14:paraId="6D964F8B"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290" w:type="pct"/>
            <w:gridSpan w:val="2"/>
            <w:tcBorders>
              <w:top w:val="nil"/>
              <w:left w:val="nil"/>
              <w:bottom w:val="nil"/>
              <w:right w:val="nil"/>
            </w:tcBorders>
            <w:shd w:val="clear" w:color="auto" w:fill="FFFF99"/>
            <w:noWrap/>
            <w:vAlign w:val="bottom"/>
          </w:tcPr>
          <w:p w14:paraId="3A7685E7"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312" w:type="pct"/>
            <w:gridSpan w:val="2"/>
            <w:tcBorders>
              <w:top w:val="nil"/>
              <w:left w:val="nil"/>
              <w:bottom w:val="nil"/>
              <w:right w:val="nil"/>
            </w:tcBorders>
            <w:shd w:val="clear" w:color="auto" w:fill="FFFF99"/>
            <w:noWrap/>
            <w:vAlign w:val="bottom"/>
          </w:tcPr>
          <w:p w14:paraId="6FFBB2E0"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7442" w:rsidRPr="0015059A" w14:paraId="1E5F39A7" w14:textId="77777777" w:rsidTr="00792978">
        <w:trPr>
          <w:gridAfter w:val="1"/>
          <w:wAfter w:w="256" w:type="pct"/>
          <w:trHeight w:val="270"/>
        </w:trPr>
        <w:tc>
          <w:tcPr>
            <w:tcW w:w="925" w:type="pct"/>
            <w:tcBorders>
              <w:top w:val="single" w:sz="8" w:space="0" w:color="auto"/>
              <w:left w:val="single" w:sz="8" w:space="0" w:color="auto"/>
              <w:bottom w:val="single" w:sz="8" w:space="0" w:color="auto"/>
              <w:right w:val="single" w:sz="8" w:space="0" w:color="auto"/>
            </w:tcBorders>
            <w:shd w:val="clear" w:color="auto" w:fill="auto"/>
            <w:noWrap/>
            <w:vAlign w:val="bottom"/>
          </w:tcPr>
          <w:p w14:paraId="70299F45"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informační a komunikační technologie</w:t>
            </w:r>
          </w:p>
        </w:tc>
        <w:tc>
          <w:tcPr>
            <w:tcW w:w="50" w:type="pct"/>
            <w:tcBorders>
              <w:top w:val="nil"/>
              <w:left w:val="nil"/>
              <w:bottom w:val="nil"/>
              <w:right w:val="nil"/>
            </w:tcBorders>
            <w:shd w:val="clear" w:color="auto" w:fill="auto"/>
            <w:noWrap/>
            <w:vAlign w:val="bottom"/>
          </w:tcPr>
          <w:p w14:paraId="07CFFBE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single" w:sz="8" w:space="0" w:color="auto"/>
              <w:left w:val="single" w:sz="8" w:space="0" w:color="auto"/>
              <w:bottom w:val="single" w:sz="8" w:space="0" w:color="auto"/>
              <w:right w:val="single" w:sz="8" w:space="0" w:color="auto"/>
            </w:tcBorders>
            <w:shd w:val="clear" w:color="auto" w:fill="auto"/>
            <w:noWrap/>
            <w:vAlign w:val="bottom"/>
          </w:tcPr>
          <w:p w14:paraId="51006F44"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informační a výpočetní technika</w:t>
            </w:r>
          </w:p>
        </w:tc>
        <w:tc>
          <w:tcPr>
            <w:tcW w:w="69" w:type="pct"/>
            <w:tcBorders>
              <w:top w:val="nil"/>
              <w:left w:val="nil"/>
              <w:bottom w:val="nil"/>
              <w:right w:val="nil"/>
            </w:tcBorders>
            <w:shd w:val="clear" w:color="auto" w:fill="auto"/>
            <w:noWrap/>
            <w:vAlign w:val="bottom"/>
          </w:tcPr>
          <w:p w14:paraId="18B9581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single" w:sz="8" w:space="0" w:color="auto"/>
              <w:left w:val="single" w:sz="8" w:space="0" w:color="auto"/>
              <w:bottom w:val="single" w:sz="8" w:space="0" w:color="auto"/>
              <w:right w:val="nil"/>
            </w:tcBorders>
            <w:shd w:val="clear" w:color="auto" w:fill="auto"/>
            <w:noWrap/>
            <w:vAlign w:val="bottom"/>
          </w:tcPr>
          <w:p w14:paraId="1974989D"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65" w:type="pct"/>
            <w:tcBorders>
              <w:top w:val="single" w:sz="8" w:space="0" w:color="auto"/>
              <w:left w:val="nil"/>
              <w:bottom w:val="single" w:sz="8" w:space="0" w:color="auto"/>
              <w:right w:val="nil"/>
            </w:tcBorders>
            <w:shd w:val="clear" w:color="auto" w:fill="auto"/>
            <w:noWrap/>
            <w:vAlign w:val="bottom"/>
          </w:tcPr>
          <w:p w14:paraId="290F6BFE"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77" w:type="pct"/>
            <w:tcBorders>
              <w:top w:val="single" w:sz="8" w:space="0" w:color="auto"/>
              <w:left w:val="nil"/>
              <w:bottom w:val="single" w:sz="8" w:space="0" w:color="auto"/>
              <w:right w:val="nil"/>
            </w:tcBorders>
            <w:shd w:val="clear" w:color="auto" w:fill="auto"/>
            <w:noWrap/>
            <w:vAlign w:val="bottom"/>
          </w:tcPr>
          <w:p w14:paraId="4FAEC883" w14:textId="77777777" w:rsidR="0015059A" w:rsidRPr="00792978" w:rsidRDefault="0015059A" w:rsidP="0015059A">
            <w:pPr>
              <w:spacing w:after="0" w:line="240" w:lineRule="auto"/>
              <w:jc w:val="center"/>
              <w:rPr>
                <w:rFonts w:ascii="Arial" w:eastAsia="Times New Roman" w:hAnsi="Arial" w:cs="Arial"/>
                <w:kern w:val="0"/>
                <w:sz w:val="16"/>
                <w:szCs w:val="16"/>
                <w14:ligatures w14:val="none"/>
              </w:rPr>
            </w:pPr>
          </w:p>
        </w:tc>
        <w:tc>
          <w:tcPr>
            <w:tcW w:w="114" w:type="pct"/>
            <w:tcBorders>
              <w:top w:val="single" w:sz="8" w:space="0" w:color="auto"/>
              <w:left w:val="nil"/>
              <w:bottom w:val="single" w:sz="8" w:space="0" w:color="auto"/>
              <w:right w:val="single" w:sz="8" w:space="0" w:color="auto"/>
            </w:tcBorders>
            <w:shd w:val="clear" w:color="auto" w:fill="auto"/>
            <w:noWrap/>
            <w:vAlign w:val="bottom"/>
          </w:tcPr>
          <w:p w14:paraId="7F4F303D" w14:textId="77777777" w:rsidR="0015059A" w:rsidRPr="0015059A" w:rsidRDefault="00792978" w:rsidP="0015059A">
            <w:pPr>
              <w:spacing w:after="0" w:line="240" w:lineRule="auto"/>
              <w:jc w:val="center"/>
              <w:rPr>
                <w:rFonts w:ascii="Arial" w:eastAsia="Times New Roman" w:hAnsi="Arial" w:cs="Arial"/>
                <w:b/>
                <w:bCs/>
                <w:kern w:val="0"/>
                <w:sz w:val="18"/>
                <w:szCs w:val="18"/>
                <w14:ligatures w14:val="none"/>
              </w:rPr>
            </w:pPr>
            <w:r>
              <w:rPr>
                <w:rFonts w:ascii="Arial" w:eastAsia="Times New Roman" w:hAnsi="Arial" w:cs="Arial"/>
                <w:b/>
                <w:bCs/>
                <w:kern w:val="0"/>
                <w:sz w:val="18"/>
                <w:szCs w:val="18"/>
                <w14:ligatures w14:val="none"/>
              </w:rPr>
              <w:t>1</w:t>
            </w:r>
          </w:p>
        </w:tc>
        <w:tc>
          <w:tcPr>
            <w:tcW w:w="50" w:type="pct"/>
            <w:tcBorders>
              <w:top w:val="nil"/>
              <w:left w:val="nil"/>
              <w:bottom w:val="nil"/>
              <w:right w:val="nil"/>
            </w:tcBorders>
            <w:shd w:val="clear" w:color="auto" w:fill="auto"/>
            <w:noWrap/>
            <w:vAlign w:val="bottom"/>
          </w:tcPr>
          <w:p w14:paraId="1BFA8E8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single" w:sz="8" w:space="0" w:color="auto"/>
              <w:left w:val="single" w:sz="8" w:space="0" w:color="auto"/>
              <w:bottom w:val="single" w:sz="8" w:space="0" w:color="auto"/>
              <w:right w:val="nil"/>
            </w:tcBorders>
            <w:shd w:val="clear" w:color="auto" w:fill="auto"/>
            <w:noWrap/>
            <w:vAlign w:val="bottom"/>
          </w:tcPr>
          <w:p w14:paraId="763A4F9E"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77" w:type="pct"/>
            <w:tcBorders>
              <w:top w:val="single" w:sz="8" w:space="0" w:color="auto"/>
              <w:left w:val="nil"/>
              <w:bottom w:val="single" w:sz="8" w:space="0" w:color="auto"/>
              <w:right w:val="nil"/>
            </w:tcBorders>
            <w:shd w:val="clear" w:color="auto" w:fill="auto"/>
            <w:noWrap/>
            <w:vAlign w:val="bottom"/>
          </w:tcPr>
          <w:p w14:paraId="360D4F4B"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3"/>
            <w:tcBorders>
              <w:top w:val="single" w:sz="8" w:space="0" w:color="auto"/>
              <w:left w:val="nil"/>
              <w:bottom w:val="single" w:sz="8" w:space="0" w:color="auto"/>
              <w:right w:val="single" w:sz="8" w:space="0" w:color="auto"/>
            </w:tcBorders>
            <w:shd w:val="clear" w:color="auto" w:fill="auto"/>
            <w:noWrap/>
            <w:vAlign w:val="bottom"/>
          </w:tcPr>
          <w:p w14:paraId="37A7C37E"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50" w:type="pct"/>
            <w:tcBorders>
              <w:top w:val="nil"/>
              <w:left w:val="nil"/>
              <w:bottom w:val="nil"/>
              <w:right w:val="nil"/>
            </w:tcBorders>
            <w:shd w:val="clear" w:color="auto" w:fill="auto"/>
            <w:noWrap/>
            <w:vAlign w:val="bottom"/>
          </w:tcPr>
          <w:p w14:paraId="3A038B0C"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single" w:sz="8" w:space="0" w:color="auto"/>
              <w:left w:val="single" w:sz="8" w:space="0" w:color="auto"/>
              <w:bottom w:val="single" w:sz="8" w:space="0" w:color="auto"/>
              <w:right w:val="nil"/>
            </w:tcBorders>
            <w:shd w:val="clear" w:color="auto" w:fill="auto"/>
            <w:noWrap/>
            <w:vAlign w:val="bottom"/>
          </w:tcPr>
          <w:p w14:paraId="34FA0FC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xml:space="preserve"> </w:t>
            </w:r>
          </w:p>
        </w:tc>
        <w:tc>
          <w:tcPr>
            <w:tcW w:w="84" w:type="pct"/>
            <w:tcBorders>
              <w:top w:val="single" w:sz="8" w:space="0" w:color="auto"/>
              <w:left w:val="nil"/>
              <w:bottom w:val="single" w:sz="8" w:space="0" w:color="auto"/>
              <w:right w:val="nil"/>
            </w:tcBorders>
            <w:shd w:val="clear" w:color="auto" w:fill="CCFFCC"/>
            <w:noWrap/>
            <w:vAlign w:val="bottom"/>
          </w:tcPr>
          <w:p w14:paraId="783BCC2F"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gridSpan w:val="3"/>
            <w:tcBorders>
              <w:top w:val="single" w:sz="8" w:space="0" w:color="auto"/>
              <w:left w:val="nil"/>
              <w:bottom w:val="single" w:sz="8" w:space="0" w:color="auto"/>
              <w:right w:val="single" w:sz="8" w:space="0" w:color="auto"/>
            </w:tcBorders>
            <w:shd w:val="clear" w:color="auto" w:fill="auto"/>
            <w:noWrap/>
            <w:vAlign w:val="bottom"/>
          </w:tcPr>
          <w:p w14:paraId="29151C30"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1</w:t>
            </w:r>
          </w:p>
        </w:tc>
        <w:tc>
          <w:tcPr>
            <w:tcW w:w="50" w:type="pct"/>
            <w:tcBorders>
              <w:top w:val="nil"/>
              <w:left w:val="nil"/>
              <w:bottom w:val="nil"/>
              <w:right w:val="nil"/>
            </w:tcBorders>
            <w:shd w:val="clear" w:color="auto" w:fill="auto"/>
            <w:noWrap/>
            <w:vAlign w:val="bottom"/>
          </w:tcPr>
          <w:p w14:paraId="29E733AE"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single" w:sz="8" w:space="0" w:color="auto"/>
              <w:left w:val="single" w:sz="8" w:space="0" w:color="auto"/>
              <w:bottom w:val="single" w:sz="8" w:space="0" w:color="auto"/>
              <w:right w:val="nil"/>
            </w:tcBorders>
            <w:shd w:val="clear" w:color="auto" w:fill="auto"/>
            <w:noWrap/>
            <w:vAlign w:val="bottom"/>
          </w:tcPr>
          <w:p w14:paraId="25B676AD"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xml:space="preserve"> </w:t>
            </w:r>
          </w:p>
        </w:tc>
        <w:tc>
          <w:tcPr>
            <w:tcW w:w="95" w:type="pct"/>
            <w:gridSpan w:val="2"/>
            <w:tcBorders>
              <w:top w:val="single" w:sz="8" w:space="0" w:color="auto"/>
              <w:left w:val="nil"/>
              <w:bottom w:val="single" w:sz="8" w:space="0" w:color="auto"/>
              <w:right w:val="nil"/>
            </w:tcBorders>
            <w:shd w:val="clear" w:color="auto" w:fill="auto"/>
            <w:noWrap/>
            <w:vAlign w:val="bottom"/>
          </w:tcPr>
          <w:p w14:paraId="63F383DE"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2"/>
            <w:tcBorders>
              <w:top w:val="single" w:sz="8" w:space="0" w:color="auto"/>
              <w:left w:val="nil"/>
              <w:bottom w:val="single" w:sz="8" w:space="0" w:color="auto"/>
              <w:right w:val="single" w:sz="8" w:space="0" w:color="auto"/>
            </w:tcBorders>
            <w:shd w:val="clear" w:color="auto" w:fill="auto"/>
            <w:noWrap/>
            <w:vAlign w:val="bottom"/>
          </w:tcPr>
          <w:p w14:paraId="1016BE42"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xml:space="preserve"> </w:t>
            </w:r>
          </w:p>
        </w:tc>
        <w:tc>
          <w:tcPr>
            <w:tcW w:w="157" w:type="pct"/>
            <w:gridSpan w:val="3"/>
            <w:tcBorders>
              <w:top w:val="nil"/>
              <w:left w:val="nil"/>
              <w:bottom w:val="nil"/>
              <w:right w:val="nil"/>
            </w:tcBorders>
            <w:shd w:val="clear" w:color="auto" w:fill="auto"/>
            <w:noWrap/>
            <w:vAlign w:val="bottom"/>
          </w:tcPr>
          <w:p w14:paraId="538D9EF3"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3</w:t>
            </w:r>
          </w:p>
        </w:tc>
        <w:tc>
          <w:tcPr>
            <w:tcW w:w="177" w:type="pct"/>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7B17BA39" w14:textId="77777777" w:rsidR="0015059A" w:rsidRPr="0015059A" w:rsidRDefault="0015059A" w:rsidP="0015059A">
            <w:pPr>
              <w:spacing w:after="0" w:line="240" w:lineRule="auto"/>
              <w:jc w:val="right"/>
              <w:rPr>
                <w:rFonts w:ascii="Arial" w:eastAsia="Times New Roman" w:hAnsi="Arial" w:cs="Arial"/>
                <w:kern w:val="0"/>
                <w:sz w:val="20"/>
                <w14:ligatures w14:val="none"/>
              </w:rPr>
            </w:pPr>
            <w:r w:rsidRPr="0015059A">
              <w:rPr>
                <w:rFonts w:ascii="Arial" w:eastAsia="Times New Roman" w:hAnsi="Arial" w:cs="Arial"/>
                <w:kern w:val="0"/>
                <w:sz w:val="20"/>
                <w14:ligatures w14:val="none"/>
              </w:rPr>
              <w:t>3</w:t>
            </w:r>
          </w:p>
        </w:tc>
        <w:tc>
          <w:tcPr>
            <w:tcW w:w="579" w:type="pct"/>
            <w:gridSpan w:val="5"/>
            <w:tcBorders>
              <w:top w:val="nil"/>
              <w:left w:val="nil"/>
              <w:bottom w:val="nil"/>
              <w:right w:val="nil"/>
            </w:tcBorders>
            <w:shd w:val="clear" w:color="auto" w:fill="FFFF99"/>
            <w:noWrap/>
            <w:vAlign w:val="bottom"/>
          </w:tcPr>
          <w:p w14:paraId="585016C4"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všechny hodiny se půlí</w:t>
            </w:r>
          </w:p>
        </w:tc>
        <w:tc>
          <w:tcPr>
            <w:tcW w:w="312" w:type="pct"/>
            <w:gridSpan w:val="2"/>
            <w:tcBorders>
              <w:top w:val="nil"/>
              <w:left w:val="nil"/>
              <w:bottom w:val="nil"/>
              <w:right w:val="nil"/>
            </w:tcBorders>
            <w:shd w:val="clear" w:color="auto" w:fill="FFFF99"/>
            <w:noWrap/>
            <w:vAlign w:val="bottom"/>
          </w:tcPr>
          <w:p w14:paraId="13863300"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7442" w:rsidRPr="0015059A" w14:paraId="16B3F013" w14:textId="77777777" w:rsidTr="00157442">
        <w:trPr>
          <w:gridAfter w:val="1"/>
          <w:wAfter w:w="256" w:type="pct"/>
          <w:trHeight w:val="255"/>
        </w:trPr>
        <w:tc>
          <w:tcPr>
            <w:tcW w:w="925" w:type="pct"/>
            <w:tcBorders>
              <w:top w:val="single" w:sz="8" w:space="0" w:color="auto"/>
              <w:left w:val="single" w:sz="8" w:space="0" w:color="auto"/>
              <w:bottom w:val="nil"/>
              <w:right w:val="single" w:sz="8" w:space="0" w:color="auto"/>
            </w:tcBorders>
            <w:shd w:val="clear" w:color="auto" w:fill="auto"/>
            <w:noWrap/>
            <w:vAlign w:val="bottom"/>
          </w:tcPr>
          <w:p w14:paraId="46338D6A"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umění a kultura</w:t>
            </w:r>
          </w:p>
        </w:tc>
        <w:tc>
          <w:tcPr>
            <w:tcW w:w="50" w:type="pct"/>
            <w:tcBorders>
              <w:top w:val="nil"/>
              <w:left w:val="nil"/>
              <w:bottom w:val="nil"/>
              <w:right w:val="nil"/>
            </w:tcBorders>
            <w:shd w:val="clear" w:color="auto" w:fill="auto"/>
            <w:noWrap/>
            <w:vAlign w:val="bottom"/>
          </w:tcPr>
          <w:p w14:paraId="42C4FBD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single" w:sz="8" w:space="0" w:color="auto"/>
              <w:left w:val="single" w:sz="8" w:space="0" w:color="auto"/>
              <w:bottom w:val="nil"/>
              <w:right w:val="single" w:sz="8" w:space="0" w:color="auto"/>
            </w:tcBorders>
            <w:shd w:val="clear" w:color="auto" w:fill="auto"/>
            <w:noWrap/>
            <w:vAlign w:val="bottom"/>
          </w:tcPr>
          <w:p w14:paraId="19FF3DC1"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výtvarná výchova</w:t>
            </w:r>
          </w:p>
        </w:tc>
        <w:tc>
          <w:tcPr>
            <w:tcW w:w="69" w:type="pct"/>
            <w:tcBorders>
              <w:top w:val="nil"/>
              <w:left w:val="nil"/>
              <w:bottom w:val="nil"/>
              <w:right w:val="nil"/>
            </w:tcBorders>
            <w:shd w:val="clear" w:color="auto" w:fill="auto"/>
            <w:noWrap/>
            <w:vAlign w:val="bottom"/>
          </w:tcPr>
          <w:p w14:paraId="6FF0E13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single" w:sz="8" w:space="0" w:color="auto"/>
              <w:left w:val="single" w:sz="8" w:space="0" w:color="auto"/>
              <w:bottom w:val="nil"/>
              <w:right w:val="nil"/>
            </w:tcBorders>
            <w:shd w:val="clear" w:color="auto" w:fill="auto"/>
            <w:noWrap/>
            <w:vAlign w:val="bottom"/>
          </w:tcPr>
          <w:p w14:paraId="06FDCFFC"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5" w:type="pct"/>
            <w:tcBorders>
              <w:top w:val="single" w:sz="8" w:space="0" w:color="auto"/>
              <w:left w:val="nil"/>
              <w:bottom w:val="nil"/>
              <w:right w:val="nil"/>
            </w:tcBorders>
            <w:shd w:val="clear" w:color="auto" w:fill="auto"/>
            <w:noWrap/>
            <w:vAlign w:val="bottom"/>
          </w:tcPr>
          <w:p w14:paraId="52209C8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77" w:type="pct"/>
            <w:tcBorders>
              <w:top w:val="single" w:sz="8" w:space="0" w:color="auto"/>
              <w:left w:val="nil"/>
              <w:bottom w:val="nil"/>
              <w:right w:val="nil"/>
            </w:tcBorders>
            <w:shd w:val="clear" w:color="auto" w:fill="auto"/>
            <w:noWrap/>
            <w:vAlign w:val="bottom"/>
          </w:tcPr>
          <w:p w14:paraId="48221121"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 </w:t>
            </w:r>
          </w:p>
        </w:tc>
        <w:tc>
          <w:tcPr>
            <w:tcW w:w="114" w:type="pct"/>
            <w:tcBorders>
              <w:top w:val="single" w:sz="8" w:space="0" w:color="auto"/>
              <w:left w:val="nil"/>
              <w:bottom w:val="nil"/>
              <w:right w:val="single" w:sz="8" w:space="0" w:color="auto"/>
            </w:tcBorders>
            <w:shd w:val="clear" w:color="auto" w:fill="auto"/>
            <w:noWrap/>
            <w:vAlign w:val="bottom"/>
          </w:tcPr>
          <w:p w14:paraId="5DF80544"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50" w:type="pct"/>
            <w:tcBorders>
              <w:top w:val="nil"/>
              <w:left w:val="nil"/>
              <w:bottom w:val="nil"/>
              <w:right w:val="nil"/>
            </w:tcBorders>
            <w:shd w:val="clear" w:color="auto" w:fill="auto"/>
            <w:noWrap/>
            <w:vAlign w:val="bottom"/>
          </w:tcPr>
          <w:p w14:paraId="0EEED939"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single" w:sz="8" w:space="0" w:color="auto"/>
              <w:left w:val="single" w:sz="8" w:space="0" w:color="auto"/>
              <w:bottom w:val="nil"/>
              <w:right w:val="nil"/>
            </w:tcBorders>
            <w:shd w:val="clear" w:color="auto" w:fill="auto"/>
            <w:noWrap/>
            <w:vAlign w:val="bottom"/>
          </w:tcPr>
          <w:p w14:paraId="7C10192C"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77" w:type="pct"/>
            <w:tcBorders>
              <w:top w:val="single" w:sz="8" w:space="0" w:color="auto"/>
              <w:left w:val="nil"/>
              <w:bottom w:val="nil"/>
              <w:right w:val="nil"/>
            </w:tcBorders>
            <w:shd w:val="clear" w:color="auto" w:fill="auto"/>
            <w:noWrap/>
            <w:vAlign w:val="bottom"/>
          </w:tcPr>
          <w:p w14:paraId="10A2B967"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3"/>
            <w:tcBorders>
              <w:top w:val="single" w:sz="8" w:space="0" w:color="auto"/>
              <w:left w:val="nil"/>
              <w:bottom w:val="nil"/>
              <w:right w:val="single" w:sz="8" w:space="0" w:color="auto"/>
            </w:tcBorders>
            <w:shd w:val="clear" w:color="auto" w:fill="auto"/>
            <w:noWrap/>
            <w:vAlign w:val="bottom"/>
          </w:tcPr>
          <w:p w14:paraId="4DAF672E"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1</w:t>
            </w:r>
          </w:p>
        </w:tc>
        <w:tc>
          <w:tcPr>
            <w:tcW w:w="50" w:type="pct"/>
            <w:tcBorders>
              <w:top w:val="nil"/>
              <w:left w:val="nil"/>
              <w:bottom w:val="nil"/>
              <w:right w:val="nil"/>
            </w:tcBorders>
            <w:shd w:val="clear" w:color="auto" w:fill="auto"/>
            <w:noWrap/>
            <w:vAlign w:val="bottom"/>
          </w:tcPr>
          <w:p w14:paraId="5D16237B"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single" w:sz="8" w:space="0" w:color="auto"/>
              <w:left w:val="single" w:sz="8" w:space="0" w:color="auto"/>
              <w:bottom w:val="nil"/>
              <w:right w:val="nil"/>
            </w:tcBorders>
            <w:shd w:val="clear" w:color="auto" w:fill="auto"/>
            <w:noWrap/>
            <w:vAlign w:val="bottom"/>
          </w:tcPr>
          <w:p w14:paraId="355C025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84" w:type="pct"/>
            <w:tcBorders>
              <w:top w:val="single" w:sz="8" w:space="0" w:color="auto"/>
              <w:left w:val="nil"/>
              <w:bottom w:val="nil"/>
              <w:right w:val="nil"/>
            </w:tcBorders>
            <w:shd w:val="clear" w:color="auto" w:fill="auto"/>
            <w:noWrap/>
            <w:vAlign w:val="bottom"/>
          </w:tcPr>
          <w:p w14:paraId="25D3C470"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3"/>
            <w:tcBorders>
              <w:top w:val="single" w:sz="8" w:space="0" w:color="auto"/>
              <w:left w:val="nil"/>
              <w:bottom w:val="nil"/>
              <w:right w:val="single" w:sz="8" w:space="0" w:color="auto"/>
            </w:tcBorders>
            <w:shd w:val="clear" w:color="auto" w:fill="auto"/>
            <w:noWrap/>
            <w:vAlign w:val="bottom"/>
          </w:tcPr>
          <w:p w14:paraId="4823D2EE"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1</w:t>
            </w:r>
          </w:p>
        </w:tc>
        <w:tc>
          <w:tcPr>
            <w:tcW w:w="50" w:type="pct"/>
            <w:tcBorders>
              <w:top w:val="nil"/>
              <w:left w:val="nil"/>
              <w:bottom w:val="nil"/>
              <w:right w:val="nil"/>
            </w:tcBorders>
            <w:shd w:val="clear" w:color="auto" w:fill="auto"/>
            <w:noWrap/>
            <w:vAlign w:val="bottom"/>
          </w:tcPr>
          <w:p w14:paraId="215FD0ED"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single" w:sz="8" w:space="0" w:color="auto"/>
              <w:left w:val="single" w:sz="8" w:space="0" w:color="auto"/>
              <w:bottom w:val="nil"/>
              <w:right w:val="nil"/>
            </w:tcBorders>
            <w:shd w:val="clear" w:color="auto" w:fill="auto"/>
            <w:noWrap/>
            <w:vAlign w:val="bottom"/>
          </w:tcPr>
          <w:p w14:paraId="73DECD1E"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95" w:type="pct"/>
            <w:gridSpan w:val="2"/>
            <w:tcBorders>
              <w:top w:val="single" w:sz="8" w:space="0" w:color="auto"/>
              <w:left w:val="nil"/>
              <w:bottom w:val="nil"/>
              <w:right w:val="nil"/>
            </w:tcBorders>
            <w:shd w:val="clear" w:color="auto" w:fill="auto"/>
            <w:noWrap/>
            <w:vAlign w:val="bottom"/>
          </w:tcPr>
          <w:p w14:paraId="456FDA81"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2"/>
            <w:tcBorders>
              <w:top w:val="single" w:sz="8" w:space="0" w:color="auto"/>
              <w:left w:val="nil"/>
              <w:bottom w:val="nil"/>
              <w:right w:val="single" w:sz="8" w:space="0" w:color="auto"/>
            </w:tcBorders>
            <w:shd w:val="clear" w:color="auto" w:fill="auto"/>
            <w:noWrap/>
            <w:vAlign w:val="bottom"/>
          </w:tcPr>
          <w:p w14:paraId="6F1E6233"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1</w:t>
            </w:r>
          </w:p>
        </w:tc>
        <w:tc>
          <w:tcPr>
            <w:tcW w:w="157" w:type="pct"/>
            <w:gridSpan w:val="3"/>
            <w:tcBorders>
              <w:top w:val="nil"/>
              <w:left w:val="nil"/>
              <w:bottom w:val="nil"/>
              <w:right w:val="nil"/>
            </w:tcBorders>
            <w:shd w:val="clear" w:color="auto" w:fill="auto"/>
            <w:noWrap/>
            <w:vAlign w:val="bottom"/>
          </w:tcPr>
          <w:p w14:paraId="7BAA2879"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5</w:t>
            </w:r>
          </w:p>
        </w:tc>
        <w:tc>
          <w:tcPr>
            <w:tcW w:w="177" w:type="pct"/>
            <w:gridSpan w:val="2"/>
            <w:tcBorders>
              <w:top w:val="single" w:sz="8" w:space="0" w:color="auto"/>
              <w:left w:val="single" w:sz="8" w:space="0" w:color="auto"/>
              <w:bottom w:val="nil"/>
              <w:right w:val="single" w:sz="8" w:space="0" w:color="auto"/>
            </w:tcBorders>
            <w:shd w:val="clear" w:color="auto" w:fill="auto"/>
            <w:noWrap/>
            <w:vAlign w:val="bottom"/>
          </w:tcPr>
          <w:p w14:paraId="49DFA42A"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579" w:type="pct"/>
            <w:gridSpan w:val="5"/>
            <w:tcBorders>
              <w:top w:val="nil"/>
              <w:left w:val="nil"/>
              <w:bottom w:val="nil"/>
              <w:right w:val="nil"/>
            </w:tcBorders>
            <w:shd w:val="clear" w:color="auto" w:fill="FFFF99"/>
            <w:noWrap/>
            <w:vAlign w:val="bottom"/>
          </w:tcPr>
          <w:p w14:paraId="23A9C2FD"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všechny hodiny se půlí</w:t>
            </w:r>
          </w:p>
        </w:tc>
        <w:tc>
          <w:tcPr>
            <w:tcW w:w="312" w:type="pct"/>
            <w:gridSpan w:val="2"/>
            <w:tcBorders>
              <w:top w:val="nil"/>
              <w:left w:val="nil"/>
              <w:bottom w:val="nil"/>
              <w:right w:val="nil"/>
            </w:tcBorders>
            <w:shd w:val="clear" w:color="auto" w:fill="FFFF99"/>
            <w:noWrap/>
            <w:vAlign w:val="bottom"/>
          </w:tcPr>
          <w:p w14:paraId="42AA34AF"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7442" w:rsidRPr="0015059A" w14:paraId="22252DCD" w14:textId="77777777" w:rsidTr="00157442">
        <w:trPr>
          <w:gridAfter w:val="1"/>
          <w:wAfter w:w="256" w:type="pct"/>
          <w:trHeight w:val="270"/>
        </w:trPr>
        <w:tc>
          <w:tcPr>
            <w:tcW w:w="925" w:type="pct"/>
            <w:tcBorders>
              <w:top w:val="nil"/>
              <w:left w:val="single" w:sz="8" w:space="0" w:color="auto"/>
              <w:bottom w:val="single" w:sz="8" w:space="0" w:color="auto"/>
              <w:right w:val="single" w:sz="8" w:space="0" w:color="auto"/>
            </w:tcBorders>
            <w:shd w:val="clear" w:color="auto" w:fill="auto"/>
            <w:noWrap/>
            <w:vAlign w:val="bottom"/>
          </w:tcPr>
          <w:p w14:paraId="100DBBDB"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50" w:type="pct"/>
            <w:tcBorders>
              <w:top w:val="nil"/>
              <w:left w:val="nil"/>
              <w:bottom w:val="nil"/>
              <w:right w:val="nil"/>
            </w:tcBorders>
            <w:shd w:val="clear" w:color="auto" w:fill="auto"/>
            <w:noWrap/>
            <w:vAlign w:val="bottom"/>
          </w:tcPr>
          <w:p w14:paraId="79EC87D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nil"/>
              <w:left w:val="single" w:sz="8" w:space="0" w:color="auto"/>
              <w:bottom w:val="single" w:sz="8" w:space="0" w:color="auto"/>
              <w:right w:val="single" w:sz="8" w:space="0" w:color="auto"/>
            </w:tcBorders>
            <w:shd w:val="clear" w:color="auto" w:fill="auto"/>
            <w:noWrap/>
            <w:vAlign w:val="bottom"/>
          </w:tcPr>
          <w:p w14:paraId="02232CCE"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hudební výchova</w:t>
            </w:r>
          </w:p>
        </w:tc>
        <w:tc>
          <w:tcPr>
            <w:tcW w:w="69" w:type="pct"/>
            <w:tcBorders>
              <w:top w:val="nil"/>
              <w:left w:val="nil"/>
              <w:bottom w:val="nil"/>
              <w:right w:val="nil"/>
            </w:tcBorders>
            <w:shd w:val="clear" w:color="auto" w:fill="auto"/>
            <w:noWrap/>
            <w:vAlign w:val="bottom"/>
          </w:tcPr>
          <w:p w14:paraId="1A7A803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nil"/>
              <w:left w:val="single" w:sz="8" w:space="0" w:color="auto"/>
              <w:bottom w:val="single" w:sz="8" w:space="0" w:color="auto"/>
              <w:right w:val="nil"/>
            </w:tcBorders>
            <w:shd w:val="clear" w:color="auto" w:fill="auto"/>
            <w:noWrap/>
            <w:vAlign w:val="bottom"/>
          </w:tcPr>
          <w:p w14:paraId="6895FD0C"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5" w:type="pct"/>
            <w:tcBorders>
              <w:top w:val="nil"/>
              <w:left w:val="nil"/>
              <w:bottom w:val="single" w:sz="8" w:space="0" w:color="auto"/>
              <w:right w:val="nil"/>
            </w:tcBorders>
            <w:shd w:val="clear" w:color="auto" w:fill="auto"/>
            <w:noWrap/>
            <w:vAlign w:val="bottom"/>
          </w:tcPr>
          <w:p w14:paraId="5D19AD3E"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77" w:type="pct"/>
            <w:tcBorders>
              <w:top w:val="nil"/>
              <w:left w:val="nil"/>
              <w:bottom w:val="single" w:sz="8" w:space="0" w:color="auto"/>
              <w:right w:val="nil"/>
            </w:tcBorders>
            <w:shd w:val="clear" w:color="auto" w:fill="auto"/>
            <w:noWrap/>
            <w:vAlign w:val="bottom"/>
          </w:tcPr>
          <w:p w14:paraId="3D181557"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tcBorders>
              <w:top w:val="nil"/>
              <w:left w:val="nil"/>
              <w:bottom w:val="single" w:sz="8" w:space="0" w:color="auto"/>
              <w:right w:val="single" w:sz="8" w:space="0" w:color="auto"/>
            </w:tcBorders>
            <w:shd w:val="clear" w:color="auto" w:fill="auto"/>
            <w:noWrap/>
            <w:vAlign w:val="bottom"/>
          </w:tcPr>
          <w:p w14:paraId="5FF78112"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50" w:type="pct"/>
            <w:tcBorders>
              <w:top w:val="nil"/>
              <w:left w:val="nil"/>
              <w:bottom w:val="nil"/>
              <w:right w:val="nil"/>
            </w:tcBorders>
            <w:shd w:val="clear" w:color="auto" w:fill="auto"/>
            <w:noWrap/>
            <w:vAlign w:val="bottom"/>
          </w:tcPr>
          <w:p w14:paraId="351F80E8"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single" w:sz="8" w:space="0" w:color="auto"/>
              <w:right w:val="nil"/>
            </w:tcBorders>
            <w:shd w:val="clear" w:color="auto" w:fill="auto"/>
            <w:noWrap/>
            <w:vAlign w:val="bottom"/>
          </w:tcPr>
          <w:p w14:paraId="14A1174E"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77" w:type="pct"/>
            <w:tcBorders>
              <w:top w:val="nil"/>
              <w:left w:val="nil"/>
              <w:bottom w:val="single" w:sz="8" w:space="0" w:color="auto"/>
              <w:right w:val="nil"/>
            </w:tcBorders>
            <w:shd w:val="clear" w:color="auto" w:fill="auto"/>
            <w:noWrap/>
            <w:vAlign w:val="bottom"/>
          </w:tcPr>
          <w:p w14:paraId="0307C8B5"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3"/>
            <w:tcBorders>
              <w:top w:val="nil"/>
              <w:left w:val="nil"/>
              <w:bottom w:val="single" w:sz="8" w:space="0" w:color="auto"/>
              <w:right w:val="single" w:sz="8" w:space="0" w:color="auto"/>
            </w:tcBorders>
            <w:shd w:val="clear" w:color="auto" w:fill="auto"/>
            <w:noWrap/>
            <w:vAlign w:val="bottom"/>
          </w:tcPr>
          <w:p w14:paraId="5CAB7229"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1</w:t>
            </w:r>
          </w:p>
        </w:tc>
        <w:tc>
          <w:tcPr>
            <w:tcW w:w="50" w:type="pct"/>
            <w:tcBorders>
              <w:top w:val="nil"/>
              <w:left w:val="nil"/>
              <w:bottom w:val="nil"/>
              <w:right w:val="nil"/>
            </w:tcBorders>
            <w:shd w:val="clear" w:color="auto" w:fill="auto"/>
            <w:noWrap/>
            <w:vAlign w:val="bottom"/>
          </w:tcPr>
          <w:p w14:paraId="384787C2"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single" w:sz="8" w:space="0" w:color="auto"/>
              <w:right w:val="nil"/>
            </w:tcBorders>
            <w:shd w:val="clear" w:color="auto" w:fill="auto"/>
            <w:noWrap/>
            <w:vAlign w:val="bottom"/>
          </w:tcPr>
          <w:p w14:paraId="2B2FE76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84" w:type="pct"/>
            <w:tcBorders>
              <w:top w:val="nil"/>
              <w:left w:val="nil"/>
              <w:bottom w:val="single" w:sz="8" w:space="0" w:color="auto"/>
              <w:right w:val="nil"/>
            </w:tcBorders>
            <w:shd w:val="clear" w:color="auto" w:fill="auto"/>
            <w:noWrap/>
            <w:vAlign w:val="bottom"/>
          </w:tcPr>
          <w:p w14:paraId="67CE4B83"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3"/>
            <w:tcBorders>
              <w:top w:val="nil"/>
              <w:left w:val="nil"/>
              <w:bottom w:val="single" w:sz="8" w:space="0" w:color="auto"/>
              <w:right w:val="single" w:sz="8" w:space="0" w:color="auto"/>
            </w:tcBorders>
            <w:shd w:val="clear" w:color="auto" w:fill="auto"/>
            <w:noWrap/>
            <w:vAlign w:val="bottom"/>
          </w:tcPr>
          <w:p w14:paraId="7033D7A6"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1</w:t>
            </w:r>
          </w:p>
        </w:tc>
        <w:tc>
          <w:tcPr>
            <w:tcW w:w="50" w:type="pct"/>
            <w:tcBorders>
              <w:top w:val="nil"/>
              <w:left w:val="nil"/>
              <w:bottom w:val="nil"/>
              <w:right w:val="nil"/>
            </w:tcBorders>
            <w:shd w:val="clear" w:color="auto" w:fill="auto"/>
            <w:noWrap/>
            <w:vAlign w:val="bottom"/>
          </w:tcPr>
          <w:p w14:paraId="0FE4ED33"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nil"/>
              <w:left w:val="single" w:sz="8" w:space="0" w:color="auto"/>
              <w:bottom w:val="single" w:sz="8" w:space="0" w:color="auto"/>
              <w:right w:val="nil"/>
            </w:tcBorders>
            <w:shd w:val="clear" w:color="auto" w:fill="auto"/>
            <w:noWrap/>
            <w:vAlign w:val="bottom"/>
          </w:tcPr>
          <w:p w14:paraId="5C6C749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95" w:type="pct"/>
            <w:gridSpan w:val="2"/>
            <w:tcBorders>
              <w:top w:val="nil"/>
              <w:left w:val="nil"/>
              <w:bottom w:val="single" w:sz="8" w:space="0" w:color="auto"/>
              <w:right w:val="nil"/>
            </w:tcBorders>
            <w:shd w:val="clear" w:color="auto" w:fill="auto"/>
            <w:noWrap/>
            <w:vAlign w:val="bottom"/>
          </w:tcPr>
          <w:p w14:paraId="47C1FED4"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2"/>
            <w:tcBorders>
              <w:top w:val="nil"/>
              <w:left w:val="nil"/>
              <w:bottom w:val="single" w:sz="8" w:space="0" w:color="auto"/>
              <w:right w:val="single" w:sz="8" w:space="0" w:color="auto"/>
            </w:tcBorders>
            <w:shd w:val="clear" w:color="auto" w:fill="auto"/>
            <w:noWrap/>
            <w:vAlign w:val="bottom"/>
          </w:tcPr>
          <w:p w14:paraId="7859DE68"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1</w:t>
            </w:r>
          </w:p>
        </w:tc>
        <w:tc>
          <w:tcPr>
            <w:tcW w:w="157" w:type="pct"/>
            <w:gridSpan w:val="3"/>
            <w:tcBorders>
              <w:top w:val="nil"/>
              <w:left w:val="nil"/>
              <w:bottom w:val="nil"/>
              <w:right w:val="nil"/>
            </w:tcBorders>
            <w:shd w:val="clear" w:color="auto" w:fill="auto"/>
            <w:noWrap/>
            <w:vAlign w:val="bottom"/>
          </w:tcPr>
          <w:p w14:paraId="2AB6425B"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5</w:t>
            </w:r>
          </w:p>
        </w:tc>
        <w:tc>
          <w:tcPr>
            <w:tcW w:w="177" w:type="pct"/>
            <w:gridSpan w:val="2"/>
            <w:tcBorders>
              <w:top w:val="nil"/>
              <w:left w:val="single" w:sz="8" w:space="0" w:color="auto"/>
              <w:bottom w:val="single" w:sz="8" w:space="0" w:color="auto"/>
              <w:right w:val="single" w:sz="8" w:space="0" w:color="auto"/>
            </w:tcBorders>
            <w:shd w:val="clear" w:color="auto" w:fill="auto"/>
            <w:noWrap/>
            <w:vAlign w:val="bottom"/>
          </w:tcPr>
          <w:p w14:paraId="2D1C593A" w14:textId="77777777" w:rsidR="0015059A" w:rsidRPr="0015059A" w:rsidRDefault="0015059A" w:rsidP="0015059A">
            <w:pPr>
              <w:spacing w:after="0" w:line="240" w:lineRule="auto"/>
              <w:jc w:val="right"/>
              <w:rPr>
                <w:rFonts w:ascii="Arial" w:eastAsia="Times New Roman" w:hAnsi="Arial" w:cs="Arial"/>
                <w:kern w:val="0"/>
                <w:sz w:val="20"/>
                <w14:ligatures w14:val="none"/>
              </w:rPr>
            </w:pPr>
            <w:r w:rsidRPr="0015059A">
              <w:rPr>
                <w:rFonts w:ascii="Arial" w:eastAsia="Times New Roman" w:hAnsi="Arial" w:cs="Arial"/>
                <w:kern w:val="0"/>
                <w:sz w:val="20"/>
                <w14:ligatures w14:val="none"/>
              </w:rPr>
              <w:t>10</w:t>
            </w:r>
          </w:p>
        </w:tc>
        <w:tc>
          <w:tcPr>
            <w:tcW w:w="579" w:type="pct"/>
            <w:gridSpan w:val="5"/>
            <w:tcBorders>
              <w:top w:val="nil"/>
              <w:left w:val="nil"/>
              <w:bottom w:val="nil"/>
              <w:right w:val="nil"/>
            </w:tcBorders>
            <w:shd w:val="clear" w:color="auto" w:fill="FFFF99"/>
            <w:noWrap/>
            <w:vAlign w:val="bottom"/>
          </w:tcPr>
          <w:p w14:paraId="3397DA71"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všechny hodiny se půlí</w:t>
            </w:r>
          </w:p>
        </w:tc>
        <w:tc>
          <w:tcPr>
            <w:tcW w:w="312" w:type="pct"/>
            <w:gridSpan w:val="2"/>
            <w:tcBorders>
              <w:top w:val="nil"/>
              <w:left w:val="nil"/>
              <w:bottom w:val="nil"/>
              <w:right w:val="nil"/>
            </w:tcBorders>
            <w:shd w:val="clear" w:color="auto" w:fill="FFFF99"/>
            <w:noWrap/>
            <w:vAlign w:val="bottom"/>
          </w:tcPr>
          <w:p w14:paraId="63A3E8C1"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7442" w:rsidRPr="0015059A" w14:paraId="2E6DE584" w14:textId="77777777" w:rsidTr="00157442">
        <w:trPr>
          <w:gridAfter w:val="1"/>
          <w:wAfter w:w="256" w:type="pct"/>
          <w:trHeight w:val="270"/>
        </w:trPr>
        <w:tc>
          <w:tcPr>
            <w:tcW w:w="925" w:type="pct"/>
            <w:tcBorders>
              <w:top w:val="single" w:sz="8" w:space="0" w:color="auto"/>
              <w:left w:val="single" w:sz="8" w:space="0" w:color="auto"/>
              <w:bottom w:val="single" w:sz="8" w:space="0" w:color="auto"/>
              <w:right w:val="single" w:sz="8" w:space="0" w:color="auto"/>
            </w:tcBorders>
            <w:shd w:val="clear" w:color="auto" w:fill="CCFFCC"/>
            <w:noWrap/>
            <w:vAlign w:val="bottom"/>
          </w:tcPr>
          <w:p w14:paraId="075AC45A"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člověk a zdraví (10)</w:t>
            </w:r>
          </w:p>
        </w:tc>
        <w:tc>
          <w:tcPr>
            <w:tcW w:w="50" w:type="pct"/>
            <w:tcBorders>
              <w:top w:val="nil"/>
              <w:left w:val="nil"/>
              <w:bottom w:val="nil"/>
              <w:right w:val="nil"/>
            </w:tcBorders>
            <w:shd w:val="clear" w:color="auto" w:fill="auto"/>
            <w:noWrap/>
            <w:vAlign w:val="bottom"/>
          </w:tcPr>
          <w:p w14:paraId="402B70FC"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single" w:sz="8" w:space="0" w:color="auto"/>
              <w:left w:val="single" w:sz="8" w:space="0" w:color="auto"/>
              <w:bottom w:val="single" w:sz="8" w:space="0" w:color="auto"/>
              <w:right w:val="single" w:sz="8" w:space="0" w:color="auto"/>
            </w:tcBorders>
            <w:shd w:val="clear" w:color="auto" w:fill="auto"/>
            <w:noWrap/>
            <w:vAlign w:val="bottom"/>
          </w:tcPr>
          <w:p w14:paraId="5D9A478A"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tělesná výchova</w:t>
            </w:r>
          </w:p>
        </w:tc>
        <w:tc>
          <w:tcPr>
            <w:tcW w:w="69" w:type="pct"/>
            <w:tcBorders>
              <w:top w:val="nil"/>
              <w:left w:val="nil"/>
              <w:bottom w:val="nil"/>
              <w:right w:val="nil"/>
            </w:tcBorders>
            <w:shd w:val="clear" w:color="auto" w:fill="auto"/>
            <w:noWrap/>
            <w:vAlign w:val="bottom"/>
          </w:tcPr>
          <w:p w14:paraId="02B76AB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single" w:sz="8" w:space="0" w:color="auto"/>
              <w:left w:val="single" w:sz="8" w:space="0" w:color="auto"/>
              <w:bottom w:val="single" w:sz="8" w:space="0" w:color="auto"/>
              <w:right w:val="nil"/>
            </w:tcBorders>
            <w:shd w:val="clear" w:color="auto" w:fill="auto"/>
            <w:noWrap/>
            <w:vAlign w:val="bottom"/>
          </w:tcPr>
          <w:p w14:paraId="5186232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65" w:type="pct"/>
            <w:tcBorders>
              <w:top w:val="single" w:sz="8" w:space="0" w:color="auto"/>
              <w:left w:val="nil"/>
              <w:bottom w:val="single" w:sz="8" w:space="0" w:color="auto"/>
              <w:right w:val="nil"/>
            </w:tcBorders>
            <w:shd w:val="clear" w:color="auto" w:fill="auto"/>
            <w:noWrap/>
            <w:vAlign w:val="bottom"/>
          </w:tcPr>
          <w:p w14:paraId="21FEA6B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77" w:type="pct"/>
            <w:tcBorders>
              <w:top w:val="single" w:sz="8" w:space="0" w:color="auto"/>
              <w:left w:val="nil"/>
              <w:bottom w:val="single" w:sz="8" w:space="0" w:color="auto"/>
              <w:right w:val="nil"/>
            </w:tcBorders>
            <w:shd w:val="clear" w:color="auto" w:fill="auto"/>
            <w:noWrap/>
            <w:vAlign w:val="bottom"/>
          </w:tcPr>
          <w:p w14:paraId="414EC9BE"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 </w:t>
            </w:r>
          </w:p>
        </w:tc>
        <w:tc>
          <w:tcPr>
            <w:tcW w:w="114" w:type="pct"/>
            <w:tcBorders>
              <w:top w:val="single" w:sz="8" w:space="0" w:color="auto"/>
              <w:left w:val="nil"/>
              <w:bottom w:val="single" w:sz="8" w:space="0" w:color="auto"/>
              <w:right w:val="single" w:sz="8" w:space="0" w:color="auto"/>
            </w:tcBorders>
            <w:shd w:val="clear" w:color="auto" w:fill="auto"/>
            <w:noWrap/>
            <w:vAlign w:val="bottom"/>
          </w:tcPr>
          <w:p w14:paraId="069E6341"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50" w:type="pct"/>
            <w:tcBorders>
              <w:top w:val="nil"/>
              <w:left w:val="nil"/>
              <w:bottom w:val="nil"/>
              <w:right w:val="nil"/>
            </w:tcBorders>
            <w:shd w:val="clear" w:color="auto" w:fill="auto"/>
            <w:noWrap/>
            <w:vAlign w:val="bottom"/>
          </w:tcPr>
          <w:p w14:paraId="0552774E"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single" w:sz="8" w:space="0" w:color="auto"/>
              <w:left w:val="single" w:sz="8" w:space="0" w:color="auto"/>
              <w:bottom w:val="single" w:sz="8" w:space="0" w:color="auto"/>
              <w:right w:val="nil"/>
            </w:tcBorders>
            <w:shd w:val="clear" w:color="auto" w:fill="auto"/>
            <w:noWrap/>
            <w:vAlign w:val="bottom"/>
          </w:tcPr>
          <w:p w14:paraId="47B791C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77" w:type="pct"/>
            <w:tcBorders>
              <w:top w:val="single" w:sz="8" w:space="0" w:color="auto"/>
              <w:left w:val="nil"/>
              <w:bottom w:val="single" w:sz="8" w:space="0" w:color="auto"/>
              <w:right w:val="nil"/>
            </w:tcBorders>
            <w:shd w:val="clear" w:color="auto" w:fill="auto"/>
            <w:noWrap/>
            <w:vAlign w:val="bottom"/>
          </w:tcPr>
          <w:p w14:paraId="686039BC"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3"/>
            <w:tcBorders>
              <w:top w:val="single" w:sz="8" w:space="0" w:color="auto"/>
              <w:left w:val="nil"/>
              <w:bottom w:val="single" w:sz="8" w:space="0" w:color="auto"/>
              <w:right w:val="single" w:sz="8" w:space="0" w:color="auto"/>
            </w:tcBorders>
            <w:shd w:val="clear" w:color="auto" w:fill="auto"/>
            <w:noWrap/>
            <w:vAlign w:val="bottom"/>
          </w:tcPr>
          <w:p w14:paraId="4E93D536"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50" w:type="pct"/>
            <w:tcBorders>
              <w:top w:val="nil"/>
              <w:left w:val="nil"/>
              <w:bottom w:val="nil"/>
              <w:right w:val="nil"/>
            </w:tcBorders>
            <w:shd w:val="clear" w:color="auto" w:fill="auto"/>
            <w:noWrap/>
            <w:vAlign w:val="bottom"/>
          </w:tcPr>
          <w:p w14:paraId="18675262"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single" w:sz="8" w:space="0" w:color="auto"/>
              <w:left w:val="single" w:sz="8" w:space="0" w:color="auto"/>
              <w:bottom w:val="single" w:sz="8" w:space="0" w:color="auto"/>
              <w:right w:val="nil"/>
            </w:tcBorders>
            <w:shd w:val="clear" w:color="auto" w:fill="auto"/>
            <w:noWrap/>
            <w:vAlign w:val="bottom"/>
          </w:tcPr>
          <w:p w14:paraId="4ED0444E"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84" w:type="pct"/>
            <w:tcBorders>
              <w:top w:val="single" w:sz="8" w:space="0" w:color="auto"/>
              <w:left w:val="nil"/>
              <w:bottom w:val="single" w:sz="8" w:space="0" w:color="auto"/>
              <w:right w:val="nil"/>
            </w:tcBorders>
            <w:shd w:val="clear" w:color="auto" w:fill="auto"/>
            <w:noWrap/>
            <w:vAlign w:val="bottom"/>
          </w:tcPr>
          <w:p w14:paraId="26D941D9"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3"/>
            <w:tcBorders>
              <w:top w:val="single" w:sz="8" w:space="0" w:color="auto"/>
              <w:left w:val="nil"/>
              <w:bottom w:val="single" w:sz="8" w:space="0" w:color="auto"/>
              <w:right w:val="single" w:sz="8" w:space="0" w:color="auto"/>
            </w:tcBorders>
            <w:shd w:val="clear" w:color="auto" w:fill="auto"/>
            <w:noWrap/>
            <w:vAlign w:val="bottom"/>
          </w:tcPr>
          <w:p w14:paraId="77BFEFAE"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50" w:type="pct"/>
            <w:tcBorders>
              <w:top w:val="nil"/>
              <w:left w:val="nil"/>
              <w:bottom w:val="nil"/>
              <w:right w:val="nil"/>
            </w:tcBorders>
            <w:shd w:val="clear" w:color="auto" w:fill="auto"/>
            <w:noWrap/>
            <w:vAlign w:val="bottom"/>
          </w:tcPr>
          <w:p w14:paraId="195ADBDA"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single" w:sz="8" w:space="0" w:color="auto"/>
              <w:left w:val="single" w:sz="8" w:space="0" w:color="auto"/>
              <w:bottom w:val="single" w:sz="8" w:space="0" w:color="auto"/>
              <w:right w:val="nil"/>
            </w:tcBorders>
            <w:shd w:val="clear" w:color="auto" w:fill="auto"/>
            <w:noWrap/>
            <w:vAlign w:val="bottom"/>
          </w:tcPr>
          <w:p w14:paraId="4DB0F490"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95" w:type="pct"/>
            <w:gridSpan w:val="2"/>
            <w:tcBorders>
              <w:top w:val="single" w:sz="8" w:space="0" w:color="auto"/>
              <w:left w:val="nil"/>
              <w:bottom w:val="single" w:sz="8" w:space="0" w:color="auto"/>
              <w:right w:val="nil"/>
            </w:tcBorders>
            <w:shd w:val="clear" w:color="auto" w:fill="auto"/>
            <w:noWrap/>
            <w:vAlign w:val="bottom"/>
          </w:tcPr>
          <w:p w14:paraId="18A32543"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2"/>
            <w:tcBorders>
              <w:top w:val="single" w:sz="8" w:space="0" w:color="auto"/>
              <w:left w:val="nil"/>
              <w:bottom w:val="single" w:sz="8" w:space="0" w:color="auto"/>
              <w:right w:val="single" w:sz="8" w:space="0" w:color="auto"/>
            </w:tcBorders>
            <w:shd w:val="clear" w:color="auto" w:fill="auto"/>
            <w:noWrap/>
            <w:vAlign w:val="bottom"/>
          </w:tcPr>
          <w:p w14:paraId="45D932DD"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57" w:type="pct"/>
            <w:gridSpan w:val="3"/>
            <w:tcBorders>
              <w:top w:val="nil"/>
              <w:left w:val="nil"/>
              <w:bottom w:val="nil"/>
              <w:right w:val="nil"/>
            </w:tcBorders>
            <w:shd w:val="clear" w:color="auto" w:fill="auto"/>
            <w:noWrap/>
            <w:vAlign w:val="bottom"/>
          </w:tcPr>
          <w:p w14:paraId="3881129D"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9</w:t>
            </w:r>
          </w:p>
        </w:tc>
        <w:tc>
          <w:tcPr>
            <w:tcW w:w="177" w:type="pct"/>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4AB3F211"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9 +1</w:t>
            </w:r>
          </w:p>
        </w:tc>
        <w:tc>
          <w:tcPr>
            <w:tcW w:w="579" w:type="pct"/>
            <w:gridSpan w:val="5"/>
            <w:tcBorders>
              <w:top w:val="nil"/>
              <w:left w:val="nil"/>
              <w:bottom w:val="nil"/>
              <w:right w:val="nil"/>
            </w:tcBorders>
            <w:shd w:val="clear" w:color="auto" w:fill="FFFF99"/>
            <w:noWrap/>
            <w:vAlign w:val="bottom"/>
          </w:tcPr>
          <w:p w14:paraId="745A58A1"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všechny hodiny se půlí</w:t>
            </w:r>
          </w:p>
        </w:tc>
        <w:tc>
          <w:tcPr>
            <w:tcW w:w="312" w:type="pct"/>
            <w:gridSpan w:val="2"/>
            <w:tcBorders>
              <w:top w:val="nil"/>
              <w:left w:val="nil"/>
              <w:bottom w:val="nil"/>
              <w:right w:val="nil"/>
            </w:tcBorders>
            <w:shd w:val="clear" w:color="auto" w:fill="FFFF99"/>
            <w:noWrap/>
            <w:vAlign w:val="bottom"/>
          </w:tcPr>
          <w:p w14:paraId="49070C41"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7442" w:rsidRPr="0015059A" w14:paraId="15502AA9" w14:textId="77777777" w:rsidTr="00157442">
        <w:trPr>
          <w:gridAfter w:val="1"/>
          <w:wAfter w:w="256" w:type="pct"/>
          <w:trHeight w:val="270"/>
        </w:trPr>
        <w:tc>
          <w:tcPr>
            <w:tcW w:w="925" w:type="pct"/>
            <w:tcBorders>
              <w:top w:val="nil"/>
              <w:left w:val="single" w:sz="8" w:space="0" w:color="auto"/>
              <w:bottom w:val="single" w:sz="8" w:space="0" w:color="auto"/>
              <w:right w:val="single" w:sz="8" w:space="0" w:color="auto"/>
            </w:tcBorders>
            <w:shd w:val="clear" w:color="auto" w:fill="auto"/>
            <w:noWrap/>
            <w:vAlign w:val="bottom"/>
          </w:tcPr>
          <w:p w14:paraId="490AD2DE"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50" w:type="pct"/>
            <w:tcBorders>
              <w:top w:val="nil"/>
              <w:left w:val="nil"/>
              <w:bottom w:val="nil"/>
              <w:right w:val="nil"/>
            </w:tcBorders>
            <w:shd w:val="clear" w:color="auto" w:fill="auto"/>
            <w:noWrap/>
            <w:vAlign w:val="bottom"/>
          </w:tcPr>
          <w:p w14:paraId="3F48674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262" w:type="pct"/>
            <w:gridSpan w:val="4"/>
            <w:tcBorders>
              <w:top w:val="nil"/>
              <w:left w:val="nil"/>
              <w:bottom w:val="nil"/>
              <w:right w:val="nil"/>
            </w:tcBorders>
            <w:shd w:val="clear" w:color="auto" w:fill="auto"/>
            <w:noWrap/>
            <w:vAlign w:val="bottom"/>
          </w:tcPr>
          <w:p w14:paraId="57AF5726"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učí se v předmětu biologie (III.) - 1 hodina</w:t>
            </w:r>
          </w:p>
        </w:tc>
        <w:tc>
          <w:tcPr>
            <w:tcW w:w="77" w:type="pct"/>
            <w:tcBorders>
              <w:top w:val="nil"/>
              <w:left w:val="nil"/>
              <w:bottom w:val="nil"/>
              <w:right w:val="nil"/>
            </w:tcBorders>
            <w:shd w:val="clear" w:color="auto" w:fill="auto"/>
            <w:noWrap/>
            <w:vAlign w:val="bottom"/>
          </w:tcPr>
          <w:p w14:paraId="7CAF41C4"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tcBorders>
              <w:top w:val="nil"/>
              <w:left w:val="nil"/>
              <w:bottom w:val="nil"/>
              <w:right w:val="nil"/>
            </w:tcBorders>
            <w:shd w:val="clear" w:color="auto" w:fill="auto"/>
            <w:noWrap/>
            <w:vAlign w:val="bottom"/>
          </w:tcPr>
          <w:p w14:paraId="6A7AEACC"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50" w:type="pct"/>
            <w:tcBorders>
              <w:top w:val="nil"/>
              <w:left w:val="nil"/>
              <w:bottom w:val="nil"/>
              <w:right w:val="nil"/>
            </w:tcBorders>
            <w:shd w:val="clear" w:color="auto" w:fill="auto"/>
            <w:noWrap/>
            <w:vAlign w:val="bottom"/>
          </w:tcPr>
          <w:p w14:paraId="088E71D9"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nil"/>
              <w:bottom w:val="nil"/>
              <w:right w:val="nil"/>
            </w:tcBorders>
            <w:shd w:val="clear" w:color="auto" w:fill="auto"/>
            <w:noWrap/>
            <w:vAlign w:val="bottom"/>
          </w:tcPr>
          <w:p w14:paraId="5BB24E3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77" w:type="pct"/>
            <w:tcBorders>
              <w:top w:val="nil"/>
              <w:left w:val="nil"/>
              <w:bottom w:val="nil"/>
              <w:right w:val="nil"/>
            </w:tcBorders>
            <w:shd w:val="clear" w:color="auto" w:fill="auto"/>
            <w:noWrap/>
            <w:vAlign w:val="bottom"/>
          </w:tcPr>
          <w:p w14:paraId="626FC9FB"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gridSpan w:val="3"/>
            <w:tcBorders>
              <w:top w:val="nil"/>
              <w:left w:val="nil"/>
              <w:bottom w:val="nil"/>
              <w:right w:val="nil"/>
            </w:tcBorders>
            <w:shd w:val="clear" w:color="auto" w:fill="auto"/>
            <w:noWrap/>
            <w:vAlign w:val="bottom"/>
          </w:tcPr>
          <w:p w14:paraId="75A483E3"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50" w:type="pct"/>
            <w:tcBorders>
              <w:top w:val="nil"/>
              <w:left w:val="nil"/>
              <w:bottom w:val="nil"/>
              <w:right w:val="nil"/>
            </w:tcBorders>
            <w:shd w:val="clear" w:color="auto" w:fill="auto"/>
            <w:noWrap/>
            <w:vAlign w:val="bottom"/>
          </w:tcPr>
          <w:p w14:paraId="43649646"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nil"/>
              <w:bottom w:val="nil"/>
              <w:right w:val="nil"/>
            </w:tcBorders>
            <w:shd w:val="clear" w:color="auto" w:fill="auto"/>
            <w:noWrap/>
            <w:vAlign w:val="bottom"/>
          </w:tcPr>
          <w:p w14:paraId="04E5CA2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84" w:type="pct"/>
            <w:tcBorders>
              <w:top w:val="nil"/>
              <w:left w:val="nil"/>
              <w:bottom w:val="nil"/>
              <w:right w:val="nil"/>
            </w:tcBorders>
            <w:shd w:val="clear" w:color="auto" w:fill="auto"/>
            <w:noWrap/>
            <w:vAlign w:val="bottom"/>
          </w:tcPr>
          <w:p w14:paraId="7E8A1CE0"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gridSpan w:val="3"/>
            <w:tcBorders>
              <w:top w:val="nil"/>
              <w:left w:val="nil"/>
              <w:bottom w:val="nil"/>
              <w:right w:val="nil"/>
            </w:tcBorders>
            <w:shd w:val="clear" w:color="auto" w:fill="auto"/>
            <w:noWrap/>
            <w:vAlign w:val="bottom"/>
          </w:tcPr>
          <w:p w14:paraId="1382B93C"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50" w:type="pct"/>
            <w:tcBorders>
              <w:top w:val="nil"/>
              <w:left w:val="nil"/>
              <w:bottom w:val="nil"/>
              <w:right w:val="nil"/>
            </w:tcBorders>
            <w:shd w:val="clear" w:color="auto" w:fill="auto"/>
            <w:noWrap/>
            <w:vAlign w:val="bottom"/>
          </w:tcPr>
          <w:p w14:paraId="1908F004"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nil"/>
              <w:left w:val="nil"/>
              <w:bottom w:val="nil"/>
              <w:right w:val="nil"/>
            </w:tcBorders>
            <w:shd w:val="clear" w:color="auto" w:fill="auto"/>
            <w:noWrap/>
            <w:vAlign w:val="bottom"/>
          </w:tcPr>
          <w:p w14:paraId="06EC8C4B"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95" w:type="pct"/>
            <w:gridSpan w:val="2"/>
            <w:tcBorders>
              <w:top w:val="nil"/>
              <w:left w:val="nil"/>
              <w:bottom w:val="nil"/>
              <w:right w:val="nil"/>
            </w:tcBorders>
            <w:shd w:val="clear" w:color="auto" w:fill="auto"/>
            <w:noWrap/>
            <w:vAlign w:val="bottom"/>
          </w:tcPr>
          <w:p w14:paraId="3BCECD9F"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gridSpan w:val="2"/>
            <w:tcBorders>
              <w:top w:val="nil"/>
              <w:left w:val="nil"/>
              <w:bottom w:val="nil"/>
              <w:right w:val="nil"/>
            </w:tcBorders>
            <w:shd w:val="clear" w:color="auto" w:fill="auto"/>
            <w:noWrap/>
            <w:vAlign w:val="bottom"/>
          </w:tcPr>
          <w:p w14:paraId="07B32555"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157" w:type="pct"/>
            <w:gridSpan w:val="3"/>
            <w:tcBorders>
              <w:top w:val="nil"/>
              <w:left w:val="nil"/>
              <w:bottom w:val="nil"/>
              <w:right w:val="nil"/>
            </w:tcBorders>
            <w:shd w:val="clear" w:color="auto" w:fill="auto"/>
            <w:noWrap/>
            <w:vAlign w:val="bottom"/>
          </w:tcPr>
          <w:p w14:paraId="7EABD5D0"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77" w:type="pct"/>
            <w:gridSpan w:val="2"/>
            <w:tcBorders>
              <w:top w:val="nil"/>
              <w:left w:val="nil"/>
              <w:bottom w:val="nil"/>
              <w:right w:val="nil"/>
            </w:tcBorders>
            <w:shd w:val="clear" w:color="auto" w:fill="auto"/>
            <w:noWrap/>
            <w:vAlign w:val="bottom"/>
          </w:tcPr>
          <w:p w14:paraId="213685A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89" w:type="pct"/>
            <w:gridSpan w:val="3"/>
            <w:tcBorders>
              <w:top w:val="nil"/>
              <w:left w:val="nil"/>
              <w:bottom w:val="nil"/>
              <w:right w:val="nil"/>
            </w:tcBorders>
            <w:shd w:val="clear" w:color="auto" w:fill="FFFF99"/>
            <w:noWrap/>
            <w:vAlign w:val="bottom"/>
          </w:tcPr>
          <w:p w14:paraId="43B1F929"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290" w:type="pct"/>
            <w:gridSpan w:val="2"/>
            <w:tcBorders>
              <w:top w:val="nil"/>
              <w:left w:val="nil"/>
              <w:bottom w:val="nil"/>
              <w:right w:val="nil"/>
            </w:tcBorders>
            <w:shd w:val="clear" w:color="auto" w:fill="FFFF99"/>
            <w:noWrap/>
            <w:vAlign w:val="bottom"/>
          </w:tcPr>
          <w:p w14:paraId="1DB07B27"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312" w:type="pct"/>
            <w:gridSpan w:val="2"/>
            <w:tcBorders>
              <w:top w:val="nil"/>
              <w:left w:val="nil"/>
              <w:bottom w:val="nil"/>
              <w:right w:val="nil"/>
            </w:tcBorders>
            <w:shd w:val="clear" w:color="auto" w:fill="FFFF99"/>
            <w:noWrap/>
            <w:vAlign w:val="bottom"/>
          </w:tcPr>
          <w:p w14:paraId="1671582B"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7442" w:rsidRPr="0015059A" w14:paraId="7793D113" w14:textId="77777777" w:rsidTr="00157442">
        <w:trPr>
          <w:gridAfter w:val="1"/>
          <w:wAfter w:w="256" w:type="pct"/>
          <w:trHeight w:val="270"/>
        </w:trPr>
        <w:tc>
          <w:tcPr>
            <w:tcW w:w="925" w:type="pct"/>
            <w:tcBorders>
              <w:top w:val="nil"/>
              <w:left w:val="single" w:sz="8" w:space="0" w:color="auto"/>
              <w:bottom w:val="single" w:sz="8" w:space="0" w:color="auto"/>
              <w:right w:val="single" w:sz="8" w:space="0" w:color="auto"/>
            </w:tcBorders>
            <w:shd w:val="clear" w:color="auto" w:fill="CCFFCC"/>
            <w:noWrap/>
            <w:vAlign w:val="bottom"/>
          </w:tcPr>
          <w:p w14:paraId="3F816259"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člověk a svět práce (3)</w:t>
            </w:r>
          </w:p>
        </w:tc>
        <w:tc>
          <w:tcPr>
            <w:tcW w:w="50" w:type="pct"/>
            <w:tcBorders>
              <w:top w:val="nil"/>
              <w:left w:val="nil"/>
              <w:bottom w:val="nil"/>
              <w:right w:val="nil"/>
            </w:tcBorders>
            <w:shd w:val="clear" w:color="auto" w:fill="auto"/>
            <w:noWrap/>
            <w:vAlign w:val="bottom"/>
          </w:tcPr>
          <w:p w14:paraId="61A6B8B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169" w:type="pct"/>
            <w:gridSpan w:val="22"/>
            <w:tcBorders>
              <w:top w:val="nil"/>
              <w:left w:val="nil"/>
              <w:bottom w:val="nil"/>
              <w:right w:val="nil"/>
            </w:tcBorders>
            <w:shd w:val="clear" w:color="auto" w:fill="auto"/>
            <w:noWrap/>
            <w:vAlign w:val="bottom"/>
          </w:tcPr>
          <w:p w14:paraId="540909CA"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neučí se samostatně, </w:t>
            </w:r>
            <w:proofErr w:type="gramStart"/>
            <w:r w:rsidRPr="0015059A">
              <w:rPr>
                <w:rFonts w:ascii="Arial" w:eastAsia="Times New Roman" w:hAnsi="Arial" w:cs="Arial"/>
                <w:kern w:val="0"/>
                <w:sz w:val="16"/>
                <w:szCs w:val="16"/>
                <w14:ligatures w14:val="none"/>
              </w:rPr>
              <w:t>ale  v</w:t>
            </w:r>
            <w:proofErr w:type="gramEnd"/>
            <w:r w:rsidRPr="0015059A">
              <w:rPr>
                <w:rFonts w:ascii="Arial" w:eastAsia="Times New Roman" w:hAnsi="Arial" w:cs="Arial"/>
                <w:kern w:val="0"/>
                <w:sz w:val="16"/>
                <w:szCs w:val="16"/>
                <w14:ligatures w14:val="none"/>
              </w:rPr>
              <w:t xml:space="preserve"> předmětech občanská nauka (III. a IV.) a IVT (III.)</w:t>
            </w:r>
          </w:p>
        </w:tc>
        <w:tc>
          <w:tcPr>
            <w:tcW w:w="50" w:type="pct"/>
            <w:tcBorders>
              <w:top w:val="nil"/>
              <w:left w:val="nil"/>
              <w:bottom w:val="nil"/>
              <w:right w:val="nil"/>
            </w:tcBorders>
            <w:shd w:val="clear" w:color="auto" w:fill="auto"/>
            <w:noWrap/>
            <w:vAlign w:val="bottom"/>
          </w:tcPr>
          <w:p w14:paraId="79C964E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nil"/>
              <w:left w:val="nil"/>
              <w:bottom w:val="nil"/>
              <w:right w:val="nil"/>
            </w:tcBorders>
            <w:shd w:val="clear" w:color="auto" w:fill="auto"/>
            <w:noWrap/>
            <w:vAlign w:val="bottom"/>
          </w:tcPr>
          <w:p w14:paraId="3E308F37" w14:textId="77777777" w:rsidR="0015059A" w:rsidRPr="0015059A" w:rsidRDefault="0015059A" w:rsidP="0015059A">
            <w:pPr>
              <w:spacing w:after="0" w:line="240" w:lineRule="auto"/>
              <w:jc w:val="right"/>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xml:space="preserve"> </w:t>
            </w:r>
          </w:p>
        </w:tc>
        <w:tc>
          <w:tcPr>
            <w:tcW w:w="95" w:type="pct"/>
            <w:gridSpan w:val="2"/>
            <w:tcBorders>
              <w:top w:val="nil"/>
              <w:left w:val="nil"/>
              <w:bottom w:val="nil"/>
              <w:right w:val="nil"/>
            </w:tcBorders>
            <w:shd w:val="clear" w:color="auto" w:fill="auto"/>
            <w:noWrap/>
            <w:vAlign w:val="bottom"/>
          </w:tcPr>
          <w:p w14:paraId="67F30BB7" w14:textId="77777777" w:rsidR="0015059A" w:rsidRPr="0015059A" w:rsidRDefault="0015059A" w:rsidP="0015059A">
            <w:pPr>
              <w:spacing w:after="0" w:line="240" w:lineRule="auto"/>
              <w:jc w:val="right"/>
              <w:rPr>
                <w:rFonts w:ascii="Arial" w:eastAsia="Times New Roman" w:hAnsi="Arial" w:cs="Arial"/>
                <w:kern w:val="0"/>
                <w:sz w:val="16"/>
                <w:szCs w:val="16"/>
                <w14:ligatures w14:val="none"/>
              </w:rPr>
            </w:pPr>
          </w:p>
        </w:tc>
        <w:tc>
          <w:tcPr>
            <w:tcW w:w="114" w:type="pct"/>
            <w:gridSpan w:val="2"/>
            <w:tcBorders>
              <w:top w:val="nil"/>
              <w:left w:val="nil"/>
              <w:bottom w:val="nil"/>
              <w:right w:val="nil"/>
            </w:tcBorders>
            <w:shd w:val="clear" w:color="auto" w:fill="auto"/>
            <w:noWrap/>
            <w:vAlign w:val="bottom"/>
          </w:tcPr>
          <w:p w14:paraId="72156A68" w14:textId="77777777" w:rsidR="0015059A" w:rsidRPr="0015059A" w:rsidRDefault="0015059A" w:rsidP="0015059A">
            <w:pPr>
              <w:spacing w:after="0" w:line="240" w:lineRule="auto"/>
              <w:jc w:val="right"/>
              <w:rPr>
                <w:rFonts w:ascii="Arial" w:eastAsia="Times New Roman" w:hAnsi="Arial" w:cs="Arial"/>
                <w:b/>
                <w:bCs/>
                <w:kern w:val="0"/>
                <w:sz w:val="18"/>
                <w:szCs w:val="18"/>
                <w14:ligatures w14:val="none"/>
              </w:rPr>
            </w:pPr>
          </w:p>
        </w:tc>
        <w:tc>
          <w:tcPr>
            <w:tcW w:w="157" w:type="pct"/>
            <w:gridSpan w:val="3"/>
            <w:tcBorders>
              <w:top w:val="nil"/>
              <w:left w:val="nil"/>
              <w:bottom w:val="nil"/>
              <w:right w:val="nil"/>
            </w:tcBorders>
            <w:shd w:val="clear" w:color="auto" w:fill="auto"/>
            <w:noWrap/>
            <w:vAlign w:val="bottom"/>
          </w:tcPr>
          <w:p w14:paraId="3AA00C72" w14:textId="77777777" w:rsidR="0015059A" w:rsidRPr="0015059A" w:rsidRDefault="0015059A" w:rsidP="0015059A">
            <w:pPr>
              <w:spacing w:after="0" w:line="240" w:lineRule="auto"/>
              <w:jc w:val="right"/>
              <w:rPr>
                <w:rFonts w:ascii="Arial" w:eastAsia="Times New Roman" w:hAnsi="Arial" w:cs="Arial"/>
                <w:b/>
                <w:bCs/>
                <w:kern w:val="0"/>
                <w:sz w:val="20"/>
                <w14:ligatures w14:val="none"/>
              </w:rPr>
            </w:pPr>
          </w:p>
        </w:tc>
        <w:tc>
          <w:tcPr>
            <w:tcW w:w="177" w:type="pct"/>
            <w:gridSpan w:val="2"/>
            <w:tcBorders>
              <w:top w:val="nil"/>
              <w:left w:val="nil"/>
              <w:bottom w:val="nil"/>
              <w:right w:val="nil"/>
            </w:tcBorders>
            <w:shd w:val="clear" w:color="auto" w:fill="auto"/>
            <w:noWrap/>
            <w:vAlign w:val="bottom"/>
          </w:tcPr>
          <w:p w14:paraId="290A4436" w14:textId="77777777" w:rsidR="0015059A" w:rsidRPr="0015059A" w:rsidRDefault="0015059A" w:rsidP="0015059A">
            <w:pPr>
              <w:spacing w:after="0" w:line="240" w:lineRule="auto"/>
              <w:jc w:val="right"/>
              <w:rPr>
                <w:rFonts w:ascii="Arial" w:eastAsia="Times New Roman" w:hAnsi="Arial" w:cs="Arial"/>
                <w:kern w:val="0"/>
                <w:sz w:val="20"/>
                <w14:ligatures w14:val="none"/>
              </w:rPr>
            </w:pPr>
          </w:p>
        </w:tc>
        <w:tc>
          <w:tcPr>
            <w:tcW w:w="289" w:type="pct"/>
            <w:gridSpan w:val="3"/>
            <w:tcBorders>
              <w:top w:val="nil"/>
              <w:left w:val="nil"/>
              <w:bottom w:val="nil"/>
              <w:right w:val="nil"/>
            </w:tcBorders>
            <w:shd w:val="clear" w:color="auto" w:fill="auto"/>
            <w:noWrap/>
            <w:vAlign w:val="bottom"/>
          </w:tcPr>
          <w:p w14:paraId="09E79A72" w14:textId="77777777" w:rsidR="0015059A" w:rsidRPr="0015059A" w:rsidRDefault="0015059A" w:rsidP="0015059A">
            <w:pPr>
              <w:spacing w:after="0" w:line="240" w:lineRule="auto"/>
              <w:jc w:val="right"/>
              <w:rPr>
                <w:rFonts w:ascii="Arial" w:eastAsia="Times New Roman" w:hAnsi="Arial" w:cs="Arial"/>
                <w:kern w:val="0"/>
                <w:sz w:val="16"/>
                <w:szCs w:val="16"/>
                <w14:ligatures w14:val="none"/>
              </w:rPr>
            </w:pPr>
          </w:p>
        </w:tc>
        <w:tc>
          <w:tcPr>
            <w:tcW w:w="290" w:type="pct"/>
            <w:gridSpan w:val="2"/>
            <w:tcBorders>
              <w:top w:val="nil"/>
              <w:left w:val="nil"/>
              <w:bottom w:val="nil"/>
              <w:right w:val="nil"/>
            </w:tcBorders>
            <w:shd w:val="clear" w:color="auto" w:fill="auto"/>
            <w:noWrap/>
            <w:vAlign w:val="bottom"/>
          </w:tcPr>
          <w:p w14:paraId="151CBE31" w14:textId="77777777" w:rsidR="0015059A" w:rsidRPr="0015059A" w:rsidRDefault="0015059A" w:rsidP="0015059A">
            <w:pPr>
              <w:spacing w:after="0" w:line="240" w:lineRule="auto"/>
              <w:jc w:val="right"/>
              <w:rPr>
                <w:rFonts w:ascii="Arial" w:eastAsia="Times New Roman" w:hAnsi="Arial" w:cs="Arial"/>
                <w:kern w:val="0"/>
                <w:sz w:val="20"/>
                <w14:ligatures w14:val="none"/>
              </w:rPr>
            </w:pPr>
          </w:p>
        </w:tc>
        <w:tc>
          <w:tcPr>
            <w:tcW w:w="312" w:type="pct"/>
            <w:gridSpan w:val="2"/>
            <w:tcBorders>
              <w:top w:val="nil"/>
              <w:left w:val="nil"/>
              <w:bottom w:val="nil"/>
              <w:right w:val="nil"/>
            </w:tcBorders>
            <w:shd w:val="clear" w:color="auto" w:fill="auto"/>
            <w:noWrap/>
            <w:vAlign w:val="bottom"/>
          </w:tcPr>
          <w:p w14:paraId="0AB908D0" w14:textId="77777777" w:rsidR="0015059A" w:rsidRPr="0015059A" w:rsidRDefault="0015059A" w:rsidP="0015059A">
            <w:pPr>
              <w:spacing w:after="0" w:line="240" w:lineRule="auto"/>
              <w:jc w:val="right"/>
              <w:rPr>
                <w:rFonts w:ascii="Arial" w:eastAsia="Times New Roman" w:hAnsi="Arial" w:cs="Arial"/>
                <w:kern w:val="0"/>
                <w:sz w:val="20"/>
                <w14:ligatures w14:val="none"/>
              </w:rPr>
            </w:pPr>
          </w:p>
        </w:tc>
      </w:tr>
      <w:tr w:rsidR="00157442" w:rsidRPr="0015059A" w14:paraId="3BB2EB03" w14:textId="77777777" w:rsidTr="00157442">
        <w:trPr>
          <w:gridAfter w:val="1"/>
          <w:wAfter w:w="256" w:type="pct"/>
          <w:trHeight w:val="270"/>
        </w:trPr>
        <w:tc>
          <w:tcPr>
            <w:tcW w:w="925" w:type="pct"/>
            <w:tcBorders>
              <w:top w:val="single" w:sz="8" w:space="0" w:color="auto"/>
              <w:left w:val="single" w:sz="8" w:space="0" w:color="auto"/>
              <w:bottom w:val="single" w:sz="8" w:space="0" w:color="auto"/>
              <w:right w:val="single" w:sz="8" w:space="0" w:color="auto"/>
            </w:tcBorders>
            <w:shd w:val="clear" w:color="auto" w:fill="auto"/>
            <w:noWrap/>
            <w:vAlign w:val="bottom"/>
          </w:tcPr>
          <w:p w14:paraId="7CC8CAF9"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xml:space="preserve">volitelný </w:t>
            </w:r>
            <w:proofErr w:type="gramStart"/>
            <w:r w:rsidRPr="0015059A">
              <w:rPr>
                <w:rFonts w:ascii="Arial" w:eastAsia="Times New Roman" w:hAnsi="Arial" w:cs="Arial"/>
                <w:kern w:val="0"/>
                <w:sz w:val="20"/>
                <w14:ligatures w14:val="none"/>
              </w:rPr>
              <w:t>předmět  (</w:t>
            </w:r>
            <w:proofErr w:type="gramEnd"/>
            <w:r w:rsidRPr="0015059A">
              <w:rPr>
                <w:rFonts w:ascii="Arial" w:eastAsia="Times New Roman" w:hAnsi="Arial" w:cs="Arial"/>
                <w:kern w:val="0"/>
                <w:sz w:val="20"/>
                <w14:ligatures w14:val="none"/>
              </w:rPr>
              <w:t>1)</w:t>
            </w:r>
          </w:p>
        </w:tc>
        <w:tc>
          <w:tcPr>
            <w:tcW w:w="50" w:type="pct"/>
            <w:tcBorders>
              <w:top w:val="nil"/>
              <w:left w:val="nil"/>
              <w:bottom w:val="nil"/>
              <w:right w:val="nil"/>
            </w:tcBorders>
            <w:shd w:val="clear" w:color="auto" w:fill="auto"/>
            <w:noWrap/>
            <w:vAlign w:val="bottom"/>
          </w:tcPr>
          <w:p w14:paraId="3E1FA31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nil"/>
              <w:left w:val="nil"/>
              <w:bottom w:val="nil"/>
              <w:right w:val="nil"/>
            </w:tcBorders>
            <w:shd w:val="clear" w:color="auto" w:fill="auto"/>
            <w:noWrap/>
            <w:vAlign w:val="bottom"/>
          </w:tcPr>
          <w:p w14:paraId="5EBFEA0A" w14:textId="77777777" w:rsidR="0015059A" w:rsidRPr="0015059A" w:rsidRDefault="0015059A" w:rsidP="0015059A">
            <w:pPr>
              <w:spacing w:after="0" w:line="240" w:lineRule="auto"/>
              <w:rPr>
                <w:rFonts w:ascii="Arial" w:eastAsia="Times New Roman" w:hAnsi="Arial" w:cs="Arial"/>
                <w:kern w:val="0"/>
                <w:sz w:val="16"/>
                <w:szCs w:val="16"/>
                <w14:ligatures w14:val="none"/>
              </w:rPr>
            </w:pPr>
          </w:p>
        </w:tc>
        <w:tc>
          <w:tcPr>
            <w:tcW w:w="69" w:type="pct"/>
            <w:tcBorders>
              <w:top w:val="nil"/>
              <w:left w:val="nil"/>
              <w:bottom w:val="nil"/>
              <w:right w:val="nil"/>
            </w:tcBorders>
            <w:shd w:val="clear" w:color="auto" w:fill="auto"/>
            <w:noWrap/>
            <w:vAlign w:val="bottom"/>
          </w:tcPr>
          <w:p w14:paraId="03826F2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nil"/>
              <w:left w:val="nil"/>
              <w:bottom w:val="nil"/>
              <w:right w:val="nil"/>
            </w:tcBorders>
            <w:shd w:val="clear" w:color="auto" w:fill="auto"/>
            <w:noWrap/>
            <w:vAlign w:val="bottom"/>
          </w:tcPr>
          <w:p w14:paraId="3DF0009E"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65" w:type="pct"/>
            <w:tcBorders>
              <w:top w:val="nil"/>
              <w:left w:val="nil"/>
              <w:bottom w:val="nil"/>
              <w:right w:val="nil"/>
            </w:tcBorders>
            <w:shd w:val="clear" w:color="auto" w:fill="auto"/>
            <w:noWrap/>
            <w:vAlign w:val="bottom"/>
          </w:tcPr>
          <w:p w14:paraId="3B547D1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77" w:type="pct"/>
            <w:tcBorders>
              <w:top w:val="nil"/>
              <w:left w:val="nil"/>
              <w:bottom w:val="nil"/>
              <w:right w:val="nil"/>
            </w:tcBorders>
            <w:shd w:val="clear" w:color="auto" w:fill="auto"/>
            <w:noWrap/>
            <w:vAlign w:val="bottom"/>
          </w:tcPr>
          <w:p w14:paraId="3350F24B"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tcBorders>
              <w:top w:val="nil"/>
              <w:left w:val="nil"/>
              <w:bottom w:val="nil"/>
              <w:right w:val="nil"/>
            </w:tcBorders>
            <w:shd w:val="clear" w:color="auto" w:fill="auto"/>
            <w:noWrap/>
            <w:vAlign w:val="bottom"/>
          </w:tcPr>
          <w:p w14:paraId="436BED87"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50" w:type="pct"/>
            <w:tcBorders>
              <w:top w:val="nil"/>
              <w:left w:val="nil"/>
              <w:bottom w:val="nil"/>
              <w:right w:val="nil"/>
            </w:tcBorders>
            <w:shd w:val="clear" w:color="auto" w:fill="auto"/>
            <w:noWrap/>
            <w:vAlign w:val="bottom"/>
          </w:tcPr>
          <w:p w14:paraId="1E843C6C"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nil"/>
              <w:bottom w:val="nil"/>
              <w:right w:val="nil"/>
            </w:tcBorders>
            <w:shd w:val="clear" w:color="auto" w:fill="auto"/>
            <w:noWrap/>
            <w:vAlign w:val="bottom"/>
          </w:tcPr>
          <w:p w14:paraId="520EAFA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77" w:type="pct"/>
            <w:tcBorders>
              <w:top w:val="nil"/>
              <w:left w:val="nil"/>
              <w:bottom w:val="nil"/>
              <w:right w:val="nil"/>
            </w:tcBorders>
            <w:shd w:val="clear" w:color="auto" w:fill="auto"/>
            <w:noWrap/>
            <w:vAlign w:val="bottom"/>
          </w:tcPr>
          <w:p w14:paraId="1876AC1C"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gridSpan w:val="3"/>
            <w:tcBorders>
              <w:top w:val="nil"/>
              <w:left w:val="nil"/>
              <w:bottom w:val="nil"/>
              <w:right w:val="nil"/>
            </w:tcBorders>
            <w:shd w:val="clear" w:color="auto" w:fill="auto"/>
            <w:noWrap/>
            <w:vAlign w:val="bottom"/>
          </w:tcPr>
          <w:p w14:paraId="1BB5785A"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50" w:type="pct"/>
            <w:tcBorders>
              <w:top w:val="nil"/>
              <w:left w:val="nil"/>
              <w:bottom w:val="nil"/>
              <w:right w:val="nil"/>
            </w:tcBorders>
            <w:shd w:val="clear" w:color="auto" w:fill="auto"/>
            <w:noWrap/>
            <w:vAlign w:val="bottom"/>
          </w:tcPr>
          <w:p w14:paraId="1BD6E7CB"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nil"/>
              <w:bottom w:val="nil"/>
              <w:right w:val="nil"/>
            </w:tcBorders>
            <w:shd w:val="clear" w:color="auto" w:fill="auto"/>
            <w:noWrap/>
            <w:vAlign w:val="bottom"/>
          </w:tcPr>
          <w:p w14:paraId="1E871B1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xml:space="preserve"> </w:t>
            </w:r>
          </w:p>
        </w:tc>
        <w:tc>
          <w:tcPr>
            <w:tcW w:w="84" w:type="pct"/>
            <w:tcBorders>
              <w:top w:val="nil"/>
              <w:left w:val="nil"/>
              <w:bottom w:val="nil"/>
              <w:right w:val="nil"/>
            </w:tcBorders>
            <w:shd w:val="clear" w:color="auto" w:fill="auto"/>
            <w:noWrap/>
            <w:vAlign w:val="bottom"/>
          </w:tcPr>
          <w:p w14:paraId="4026C148"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gridSpan w:val="3"/>
            <w:tcBorders>
              <w:top w:val="nil"/>
              <w:left w:val="nil"/>
              <w:bottom w:val="nil"/>
              <w:right w:val="nil"/>
            </w:tcBorders>
            <w:shd w:val="clear" w:color="auto" w:fill="auto"/>
            <w:noWrap/>
            <w:vAlign w:val="bottom"/>
          </w:tcPr>
          <w:p w14:paraId="29D1BA07"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xml:space="preserve"> </w:t>
            </w:r>
          </w:p>
        </w:tc>
        <w:tc>
          <w:tcPr>
            <w:tcW w:w="50" w:type="pct"/>
            <w:tcBorders>
              <w:top w:val="nil"/>
              <w:left w:val="nil"/>
              <w:bottom w:val="nil"/>
              <w:right w:val="nil"/>
            </w:tcBorders>
            <w:shd w:val="clear" w:color="auto" w:fill="auto"/>
            <w:noWrap/>
            <w:vAlign w:val="bottom"/>
          </w:tcPr>
          <w:p w14:paraId="6DDA745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nil"/>
              <w:left w:val="nil"/>
              <w:bottom w:val="nil"/>
              <w:right w:val="nil"/>
            </w:tcBorders>
            <w:shd w:val="clear" w:color="auto" w:fill="auto"/>
            <w:noWrap/>
            <w:vAlign w:val="bottom"/>
          </w:tcPr>
          <w:p w14:paraId="70ADE041"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xml:space="preserve"> </w:t>
            </w:r>
          </w:p>
        </w:tc>
        <w:tc>
          <w:tcPr>
            <w:tcW w:w="95" w:type="pct"/>
            <w:gridSpan w:val="2"/>
            <w:tcBorders>
              <w:top w:val="nil"/>
              <w:left w:val="nil"/>
              <w:bottom w:val="nil"/>
              <w:right w:val="nil"/>
            </w:tcBorders>
            <w:shd w:val="clear" w:color="auto" w:fill="FFFF99"/>
            <w:noWrap/>
            <w:vAlign w:val="bottom"/>
          </w:tcPr>
          <w:p w14:paraId="598115B9"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gridSpan w:val="2"/>
            <w:tcBorders>
              <w:top w:val="nil"/>
              <w:left w:val="nil"/>
              <w:bottom w:val="nil"/>
              <w:right w:val="nil"/>
            </w:tcBorders>
            <w:shd w:val="clear" w:color="auto" w:fill="auto"/>
            <w:noWrap/>
            <w:vAlign w:val="bottom"/>
          </w:tcPr>
          <w:p w14:paraId="482B3AA4"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1</w:t>
            </w:r>
          </w:p>
        </w:tc>
        <w:tc>
          <w:tcPr>
            <w:tcW w:w="157" w:type="pct"/>
            <w:gridSpan w:val="3"/>
            <w:tcBorders>
              <w:top w:val="nil"/>
              <w:left w:val="nil"/>
              <w:bottom w:val="nil"/>
              <w:right w:val="nil"/>
            </w:tcBorders>
            <w:shd w:val="clear" w:color="auto" w:fill="auto"/>
            <w:noWrap/>
            <w:vAlign w:val="bottom"/>
          </w:tcPr>
          <w:p w14:paraId="3D7576A7"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1</w:t>
            </w:r>
          </w:p>
        </w:tc>
        <w:tc>
          <w:tcPr>
            <w:tcW w:w="177" w:type="pct"/>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5E55ACAC" w14:textId="77777777" w:rsidR="0015059A" w:rsidRPr="0015059A" w:rsidRDefault="0015059A" w:rsidP="0015059A">
            <w:pPr>
              <w:spacing w:after="0" w:line="240" w:lineRule="auto"/>
              <w:jc w:val="right"/>
              <w:rPr>
                <w:rFonts w:ascii="Arial" w:eastAsia="Times New Roman" w:hAnsi="Arial" w:cs="Arial"/>
                <w:kern w:val="0"/>
                <w:sz w:val="20"/>
                <w14:ligatures w14:val="none"/>
              </w:rPr>
            </w:pPr>
            <w:r w:rsidRPr="0015059A">
              <w:rPr>
                <w:rFonts w:ascii="Arial" w:eastAsia="Times New Roman" w:hAnsi="Arial" w:cs="Arial"/>
                <w:kern w:val="0"/>
                <w:sz w:val="20"/>
                <w14:ligatures w14:val="none"/>
              </w:rPr>
              <w:t>1</w:t>
            </w:r>
          </w:p>
        </w:tc>
        <w:tc>
          <w:tcPr>
            <w:tcW w:w="289" w:type="pct"/>
            <w:gridSpan w:val="3"/>
            <w:tcBorders>
              <w:top w:val="nil"/>
              <w:left w:val="nil"/>
              <w:bottom w:val="nil"/>
              <w:right w:val="nil"/>
            </w:tcBorders>
            <w:shd w:val="clear" w:color="auto" w:fill="auto"/>
            <w:noWrap/>
            <w:vAlign w:val="bottom"/>
          </w:tcPr>
          <w:p w14:paraId="17CE31AE"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 </w:t>
            </w:r>
          </w:p>
        </w:tc>
        <w:tc>
          <w:tcPr>
            <w:tcW w:w="290" w:type="pct"/>
            <w:gridSpan w:val="2"/>
            <w:tcBorders>
              <w:top w:val="nil"/>
              <w:left w:val="nil"/>
              <w:bottom w:val="nil"/>
              <w:right w:val="nil"/>
            </w:tcBorders>
            <w:shd w:val="clear" w:color="auto" w:fill="auto"/>
            <w:noWrap/>
            <w:vAlign w:val="bottom"/>
          </w:tcPr>
          <w:p w14:paraId="5C54A8F7"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312" w:type="pct"/>
            <w:gridSpan w:val="2"/>
            <w:tcBorders>
              <w:top w:val="nil"/>
              <w:left w:val="nil"/>
              <w:bottom w:val="nil"/>
              <w:right w:val="nil"/>
            </w:tcBorders>
            <w:shd w:val="clear" w:color="auto" w:fill="auto"/>
            <w:noWrap/>
            <w:vAlign w:val="bottom"/>
          </w:tcPr>
          <w:p w14:paraId="36E2F3E2"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7442" w:rsidRPr="0015059A" w14:paraId="0293298C" w14:textId="77777777" w:rsidTr="00157442">
        <w:trPr>
          <w:gridAfter w:val="1"/>
          <w:wAfter w:w="256" w:type="pct"/>
          <w:trHeight w:val="270"/>
        </w:trPr>
        <w:tc>
          <w:tcPr>
            <w:tcW w:w="925" w:type="pct"/>
            <w:tcBorders>
              <w:top w:val="nil"/>
              <w:left w:val="nil"/>
              <w:bottom w:val="nil"/>
              <w:right w:val="nil"/>
            </w:tcBorders>
            <w:shd w:val="clear" w:color="auto" w:fill="auto"/>
            <w:noWrap/>
            <w:vAlign w:val="bottom"/>
          </w:tcPr>
          <w:p w14:paraId="59EE979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313B9E2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single" w:sz="8" w:space="0" w:color="auto"/>
              <w:left w:val="single" w:sz="8" w:space="0" w:color="auto"/>
              <w:bottom w:val="nil"/>
              <w:right w:val="single" w:sz="8" w:space="0" w:color="auto"/>
            </w:tcBorders>
            <w:shd w:val="clear" w:color="auto" w:fill="auto"/>
            <w:noWrap/>
            <w:vAlign w:val="bottom"/>
          </w:tcPr>
          <w:p w14:paraId="5730285F" w14:textId="77777777" w:rsidR="0015059A" w:rsidRPr="0015059A" w:rsidRDefault="0015059A" w:rsidP="008839C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M</w:t>
            </w:r>
            <w:r w:rsidR="008839CA">
              <w:rPr>
                <w:rFonts w:ascii="Arial" w:eastAsia="Times New Roman" w:hAnsi="Arial" w:cs="Arial"/>
                <w:kern w:val="0"/>
                <w:sz w:val="16"/>
                <w:szCs w:val="16"/>
                <w14:ligatures w14:val="none"/>
              </w:rPr>
              <w:t>in časová dotace</w:t>
            </w:r>
          </w:p>
        </w:tc>
        <w:tc>
          <w:tcPr>
            <w:tcW w:w="69" w:type="pct"/>
            <w:tcBorders>
              <w:top w:val="nil"/>
              <w:left w:val="nil"/>
              <w:bottom w:val="nil"/>
              <w:right w:val="nil"/>
            </w:tcBorders>
            <w:shd w:val="clear" w:color="auto" w:fill="auto"/>
            <w:noWrap/>
            <w:vAlign w:val="bottom"/>
          </w:tcPr>
          <w:p w14:paraId="6D89A04C"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single" w:sz="8" w:space="0" w:color="auto"/>
              <w:left w:val="single" w:sz="8" w:space="0" w:color="auto"/>
              <w:bottom w:val="nil"/>
              <w:right w:val="nil"/>
            </w:tcBorders>
            <w:shd w:val="clear" w:color="auto" w:fill="auto"/>
            <w:noWrap/>
            <w:vAlign w:val="bottom"/>
          </w:tcPr>
          <w:p w14:paraId="53D77101"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25</w:t>
            </w:r>
          </w:p>
        </w:tc>
        <w:tc>
          <w:tcPr>
            <w:tcW w:w="65" w:type="pct"/>
            <w:tcBorders>
              <w:top w:val="single" w:sz="8" w:space="0" w:color="auto"/>
              <w:left w:val="nil"/>
              <w:bottom w:val="nil"/>
              <w:right w:val="nil"/>
            </w:tcBorders>
            <w:shd w:val="clear" w:color="auto" w:fill="auto"/>
            <w:noWrap/>
            <w:vAlign w:val="bottom"/>
          </w:tcPr>
          <w:p w14:paraId="0B1714B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77" w:type="pct"/>
            <w:tcBorders>
              <w:top w:val="single" w:sz="8" w:space="0" w:color="auto"/>
              <w:left w:val="nil"/>
              <w:bottom w:val="nil"/>
              <w:right w:val="nil"/>
            </w:tcBorders>
            <w:shd w:val="clear" w:color="auto" w:fill="auto"/>
            <w:noWrap/>
            <w:vAlign w:val="bottom"/>
          </w:tcPr>
          <w:p w14:paraId="0F81C8A2"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tcBorders>
              <w:top w:val="single" w:sz="8" w:space="0" w:color="auto"/>
              <w:left w:val="nil"/>
              <w:bottom w:val="nil"/>
              <w:right w:val="single" w:sz="8" w:space="0" w:color="auto"/>
            </w:tcBorders>
            <w:shd w:val="clear" w:color="auto" w:fill="auto"/>
            <w:noWrap/>
            <w:vAlign w:val="bottom"/>
          </w:tcPr>
          <w:p w14:paraId="00FAABC6"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50" w:type="pct"/>
            <w:tcBorders>
              <w:top w:val="nil"/>
              <w:left w:val="nil"/>
              <w:bottom w:val="nil"/>
              <w:right w:val="nil"/>
            </w:tcBorders>
            <w:shd w:val="clear" w:color="auto" w:fill="auto"/>
            <w:noWrap/>
            <w:vAlign w:val="bottom"/>
          </w:tcPr>
          <w:p w14:paraId="2B9C71E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single" w:sz="8" w:space="0" w:color="auto"/>
              <w:left w:val="single" w:sz="8" w:space="0" w:color="auto"/>
              <w:bottom w:val="nil"/>
              <w:right w:val="nil"/>
            </w:tcBorders>
            <w:shd w:val="clear" w:color="auto" w:fill="auto"/>
            <w:noWrap/>
            <w:vAlign w:val="bottom"/>
          </w:tcPr>
          <w:p w14:paraId="2BCA230E"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21</w:t>
            </w:r>
          </w:p>
        </w:tc>
        <w:tc>
          <w:tcPr>
            <w:tcW w:w="77" w:type="pct"/>
            <w:tcBorders>
              <w:top w:val="single" w:sz="8" w:space="0" w:color="auto"/>
              <w:left w:val="nil"/>
              <w:bottom w:val="nil"/>
              <w:right w:val="nil"/>
            </w:tcBorders>
            <w:shd w:val="clear" w:color="auto" w:fill="auto"/>
            <w:noWrap/>
            <w:vAlign w:val="bottom"/>
          </w:tcPr>
          <w:p w14:paraId="04AF8C4B"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3"/>
            <w:tcBorders>
              <w:top w:val="single" w:sz="8" w:space="0" w:color="auto"/>
              <w:left w:val="nil"/>
              <w:bottom w:val="nil"/>
              <w:right w:val="single" w:sz="8" w:space="0" w:color="auto"/>
            </w:tcBorders>
            <w:shd w:val="clear" w:color="auto" w:fill="auto"/>
            <w:noWrap/>
            <w:vAlign w:val="bottom"/>
          </w:tcPr>
          <w:p w14:paraId="5DA5DDEB"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50" w:type="pct"/>
            <w:tcBorders>
              <w:top w:val="nil"/>
              <w:left w:val="nil"/>
              <w:bottom w:val="nil"/>
              <w:right w:val="nil"/>
            </w:tcBorders>
            <w:shd w:val="clear" w:color="auto" w:fill="auto"/>
            <w:noWrap/>
            <w:vAlign w:val="bottom"/>
          </w:tcPr>
          <w:p w14:paraId="3F3F5933"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single" w:sz="8" w:space="0" w:color="auto"/>
              <w:left w:val="single" w:sz="8" w:space="0" w:color="auto"/>
              <w:bottom w:val="nil"/>
              <w:right w:val="nil"/>
            </w:tcBorders>
            <w:shd w:val="clear" w:color="auto" w:fill="auto"/>
            <w:noWrap/>
            <w:vAlign w:val="bottom"/>
          </w:tcPr>
          <w:p w14:paraId="7C4DCCFE"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23</w:t>
            </w:r>
          </w:p>
        </w:tc>
        <w:tc>
          <w:tcPr>
            <w:tcW w:w="84" w:type="pct"/>
            <w:tcBorders>
              <w:top w:val="single" w:sz="8" w:space="0" w:color="auto"/>
              <w:left w:val="nil"/>
              <w:bottom w:val="nil"/>
              <w:right w:val="nil"/>
            </w:tcBorders>
            <w:shd w:val="clear" w:color="auto" w:fill="auto"/>
            <w:noWrap/>
            <w:vAlign w:val="bottom"/>
          </w:tcPr>
          <w:p w14:paraId="4FBE39D0"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3"/>
            <w:tcBorders>
              <w:top w:val="single" w:sz="8" w:space="0" w:color="auto"/>
              <w:left w:val="nil"/>
              <w:bottom w:val="nil"/>
              <w:right w:val="single" w:sz="8" w:space="0" w:color="auto"/>
            </w:tcBorders>
            <w:shd w:val="clear" w:color="auto" w:fill="auto"/>
            <w:noWrap/>
            <w:vAlign w:val="bottom"/>
          </w:tcPr>
          <w:p w14:paraId="4FBCBF0C"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50" w:type="pct"/>
            <w:tcBorders>
              <w:top w:val="nil"/>
              <w:left w:val="nil"/>
              <w:bottom w:val="nil"/>
              <w:right w:val="nil"/>
            </w:tcBorders>
            <w:shd w:val="clear" w:color="auto" w:fill="auto"/>
            <w:noWrap/>
            <w:vAlign w:val="bottom"/>
          </w:tcPr>
          <w:p w14:paraId="16FA0B13"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single" w:sz="8" w:space="0" w:color="auto"/>
              <w:left w:val="single" w:sz="8" w:space="0" w:color="auto"/>
              <w:bottom w:val="nil"/>
              <w:right w:val="nil"/>
            </w:tcBorders>
            <w:shd w:val="clear" w:color="auto" w:fill="auto"/>
            <w:noWrap/>
            <w:vAlign w:val="bottom"/>
          </w:tcPr>
          <w:p w14:paraId="118797F8"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25</w:t>
            </w:r>
          </w:p>
        </w:tc>
        <w:tc>
          <w:tcPr>
            <w:tcW w:w="95" w:type="pct"/>
            <w:gridSpan w:val="2"/>
            <w:tcBorders>
              <w:top w:val="single" w:sz="8" w:space="0" w:color="auto"/>
              <w:left w:val="nil"/>
              <w:bottom w:val="nil"/>
              <w:right w:val="nil"/>
            </w:tcBorders>
            <w:shd w:val="clear" w:color="auto" w:fill="auto"/>
            <w:noWrap/>
            <w:vAlign w:val="bottom"/>
          </w:tcPr>
          <w:p w14:paraId="19DDC430"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2"/>
            <w:tcBorders>
              <w:top w:val="single" w:sz="8" w:space="0" w:color="auto"/>
              <w:left w:val="nil"/>
              <w:bottom w:val="nil"/>
              <w:right w:val="single" w:sz="8" w:space="0" w:color="auto"/>
            </w:tcBorders>
            <w:shd w:val="clear" w:color="auto" w:fill="auto"/>
            <w:noWrap/>
            <w:vAlign w:val="bottom"/>
          </w:tcPr>
          <w:p w14:paraId="6BBC16AA"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57" w:type="pct"/>
            <w:gridSpan w:val="3"/>
            <w:tcBorders>
              <w:top w:val="nil"/>
              <w:left w:val="nil"/>
              <w:bottom w:val="nil"/>
              <w:right w:val="nil"/>
            </w:tcBorders>
            <w:shd w:val="clear" w:color="auto" w:fill="auto"/>
            <w:noWrap/>
            <w:vAlign w:val="bottom"/>
          </w:tcPr>
          <w:p w14:paraId="29BE5E90"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77" w:type="pct"/>
            <w:gridSpan w:val="2"/>
            <w:tcBorders>
              <w:top w:val="nil"/>
              <w:left w:val="nil"/>
              <w:bottom w:val="nil"/>
              <w:right w:val="nil"/>
            </w:tcBorders>
            <w:shd w:val="clear" w:color="auto" w:fill="auto"/>
            <w:noWrap/>
            <w:vAlign w:val="bottom"/>
          </w:tcPr>
          <w:p w14:paraId="073E75E2" w14:textId="77777777" w:rsidR="0015059A" w:rsidRPr="0015059A" w:rsidRDefault="0015059A" w:rsidP="0015059A">
            <w:pPr>
              <w:spacing w:after="0" w:line="240" w:lineRule="auto"/>
              <w:jc w:val="right"/>
              <w:rPr>
                <w:rFonts w:ascii="Arial" w:eastAsia="Times New Roman" w:hAnsi="Arial" w:cs="Arial"/>
                <w:kern w:val="0"/>
                <w:sz w:val="20"/>
                <w14:ligatures w14:val="none"/>
              </w:rPr>
            </w:pPr>
            <w:r w:rsidRPr="0015059A">
              <w:rPr>
                <w:rFonts w:ascii="Arial" w:eastAsia="Times New Roman" w:hAnsi="Arial" w:cs="Arial"/>
                <w:kern w:val="0"/>
                <w:sz w:val="20"/>
                <w14:ligatures w14:val="none"/>
              </w:rPr>
              <w:t>94</w:t>
            </w:r>
          </w:p>
        </w:tc>
        <w:tc>
          <w:tcPr>
            <w:tcW w:w="289" w:type="pct"/>
            <w:gridSpan w:val="3"/>
            <w:tcBorders>
              <w:top w:val="nil"/>
              <w:left w:val="nil"/>
              <w:bottom w:val="nil"/>
              <w:right w:val="nil"/>
            </w:tcBorders>
            <w:shd w:val="clear" w:color="auto" w:fill="auto"/>
            <w:noWrap/>
            <w:vAlign w:val="bottom"/>
          </w:tcPr>
          <w:p w14:paraId="023D2217" w14:textId="77777777" w:rsidR="0015059A" w:rsidRPr="0015059A" w:rsidRDefault="0015059A" w:rsidP="0015059A">
            <w:pPr>
              <w:spacing w:after="0" w:line="240" w:lineRule="auto"/>
              <w:rPr>
                <w:rFonts w:ascii="Arial" w:eastAsia="Times New Roman" w:hAnsi="Arial" w:cs="Arial"/>
                <w:kern w:val="0"/>
                <w:sz w:val="16"/>
                <w:szCs w:val="16"/>
                <w14:ligatures w14:val="none"/>
              </w:rPr>
            </w:pPr>
          </w:p>
        </w:tc>
        <w:tc>
          <w:tcPr>
            <w:tcW w:w="290" w:type="pct"/>
            <w:gridSpan w:val="2"/>
            <w:tcBorders>
              <w:top w:val="nil"/>
              <w:left w:val="nil"/>
              <w:bottom w:val="nil"/>
              <w:right w:val="nil"/>
            </w:tcBorders>
            <w:shd w:val="clear" w:color="auto" w:fill="auto"/>
            <w:noWrap/>
            <w:vAlign w:val="bottom"/>
          </w:tcPr>
          <w:p w14:paraId="7E518EA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312" w:type="pct"/>
            <w:gridSpan w:val="2"/>
            <w:tcBorders>
              <w:top w:val="nil"/>
              <w:left w:val="nil"/>
              <w:bottom w:val="nil"/>
              <w:right w:val="nil"/>
            </w:tcBorders>
            <w:shd w:val="clear" w:color="auto" w:fill="auto"/>
            <w:noWrap/>
            <w:vAlign w:val="bottom"/>
          </w:tcPr>
          <w:p w14:paraId="19DB0673"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7442" w:rsidRPr="0015059A" w14:paraId="36F16906" w14:textId="77777777" w:rsidTr="00157442">
        <w:trPr>
          <w:gridAfter w:val="1"/>
          <w:wAfter w:w="256" w:type="pct"/>
          <w:trHeight w:val="255"/>
        </w:trPr>
        <w:tc>
          <w:tcPr>
            <w:tcW w:w="925" w:type="pct"/>
            <w:tcBorders>
              <w:top w:val="nil"/>
              <w:left w:val="nil"/>
              <w:bottom w:val="nil"/>
              <w:right w:val="nil"/>
            </w:tcBorders>
            <w:shd w:val="clear" w:color="auto" w:fill="auto"/>
            <w:noWrap/>
            <w:vAlign w:val="bottom"/>
          </w:tcPr>
          <w:p w14:paraId="62AD831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358A57F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single" w:sz="8" w:space="0" w:color="auto"/>
              <w:left w:val="single" w:sz="8" w:space="0" w:color="auto"/>
              <w:bottom w:val="nil"/>
              <w:right w:val="single" w:sz="8" w:space="0" w:color="auto"/>
            </w:tcBorders>
            <w:shd w:val="clear" w:color="auto" w:fill="auto"/>
            <w:noWrap/>
            <w:vAlign w:val="bottom"/>
          </w:tcPr>
          <w:p w14:paraId="175E0E21"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z jiných </w:t>
            </w:r>
            <w:proofErr w:type="spellStart"/>
            <w:r w:rsidRPr="0015059A">
              <w:rPr>
                <w:rFonts w:ascii="Arial" w:eastAsia="Times New Roman" w:hAnsi="Arial" w:cs="Arial"/>
                <w:kern w:val="0"/>
                <w:sz w:val="16"/>
                <w:szCs w:val="16"/>
                <w14:ligatures w14:val="none"/>
              </w:rPr>
              <w:t>temat</w:t>
            </w:r>
            <w:proofErr w:type="spellEnd"/>
          </w:p>
        </w:tc>
        <w:tc>
          <w:tcPr>
            <w:tcW w:w="69" w:type="pct"/>
            <w:tcBorders>
              <w:top w:val="nil"/>
              <w:left w:val="nil"/>
              <w:bottom w:val="nil"/>
              <w:right w:val="nil"/>
            </w:tcBorders>
            <w:shd w:val="clear" w:color="auto" w:fill="auto"/>
            <w:noWrap/>
            <w:vAlign w:val="bottom"/>
          </w:tcPr>
          <w:p w14:paraId="0E50C894"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nil"/>
              <w:left w:val="single" w:sz="8" w:space="0" w:color="auto"/>
              <w:bottom w:val="nil"/>
              <w:right w:val="nil"/>
            </w:tcBorders>
            <w:shd w:val="clear" w:color="auto" w:fill="auto"/>
            <w:noWrap/>
            <w:vAlign w:val="bottom"/>
          </w:tcPr>
          <w:p w14:paraId="4C2B9F4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65" w:type="pct"/>
            <w:tcBorders>
              <w:top w:val="nil"/>
              <w:left w:val="nil"/>
              <w:bottom w:val="nil"/>
              <w:right w:val="nil"/>
            </w:tcBorders>
            <w:shd w:val="clear" w:color="auto" w:fill="auto"/>
            <w:noWrap/>
            <w:vAlign w:val="bottom"/>
          </w:tcPr>
          <w:p w14:paraId="4089FB2C"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77" w:type="pct"/>
            <w:tcBorders>
              <w:top w:val="nil"/>
              <w:left w:val="nil"/>
              <w:bottom w:val="nil"/>
              <w:right w:val="nil"/>
            </w:tcBorders>
            <w:shd w:val="clear" w:color="auto" w:fill="auto"/>
            <w:noWrap/>
            <w:vAlign w:val="bottom"/>
          </w:tcPr>
          <w:p w14:paraId="0875B06A"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tcBorders>
              <w:top w:val="nil"/>
              <w:left w:val="nil"/>
              <w:bottom w:val="nil"/>
              <w:right w:val="single" w:sz="8" w:space="0" w:color="auto"/>
            </w:tcBorders>
            <w:shd w:val="clear" w:color="auto" w:fill="auto"/>
            <w:noWrap/>
            <w:vAlign w:val="bottom"/>
          </w:tcPr>
          <w:p w14:paraId="25FD756D"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50" w:type="pct"/>
            <w:tcBorders>
              <w:top w:val="nil"/>
              <w:left w:val="nil"/>
              <w:bottom w:val="nil"/>
              <w:right w:val="nil"/>
            </w:tcBorders>
            <w:shd w:val="clear" w:color="auto" w:fill="auto"/>
            <w:noWrap/>
            <w:vAlign w:val="bottom"/>
          </w:tcPr>
          <w:p w14:paraId="078EA2CE"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nil"/>
              <w:right w:val="nil"/>
            </w:tcBorders>
            <w:shd w:val="clear" w:color="auto" w:fill="auto"/>
            <w:noWrap/>
            <w:vAlign w:val="bottom"/>
          </w:tcPr>
          <w:p w14:paraId="060861E7"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77" w:type="pct"/>
            <w:tcBorders>
              <w:top w:val="nil"/>
              <w:left w:val="nil"/>
              <w:bottom w:val="nil"/>
              <w:right w:val="nil"/>
            </w:tcBorders>
            <w:shd w:val="clear" w:color="auto" w:fill="auto"/>
            <w:noWrap/>
            <w:vAlign w:val="bottom"/>
          </w:tcPr>
          <w:p w14:paraId="0AA07CB7"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114" w:type="pct"/>
            <w:gridSpan w:val="3"/>
            <w:tcBorders>
              <w:top w:val="nil"/>
              <w:left w:val="nil"/>
              <w:bottom w:val="nil"/>
              <w:right w:val="single" w:sz="8" w:space="0" w:color="auto"/>
            </w:tcBorders>
            <w:shd w:val="clear" w:color="auto" w:fill="auto"/>
            <w:noWrap/>
            <w:vAlign w:val="bottom"/>
          </w:tcPr>
          <w:p w14:paraId="49DD28E2"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50" w:type="pct"/>
            <w:tcBorders>
              <w:top w:val="nil"/>
              <w:left w:val="nil"/>
              <w:bottom w:val="nil"/>
              <w:right w:val="nil"/>
            </w:tcBorders>
            <w:shd w:val="clear" w:color="auto" w:fill="auto"/>
            <w:noWrap/>
            <w:vAlign w:val="bottom"/>
          </w:tcPr>
          <w:p w14:paraId="44764CFA"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nil"/>
              <w:right w:val="nil"/>
            </w:tcBorders>
            <w:shd w:val="clear" w:color="auto" w:fill="auto"/>
            <w:noWrap/>
            <w:vAlign w:val="bottom"/>
          </w:tcPr>
          <w:p w14:paraId="0973FBB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84" w:type="pct"/>
            <w:tcBorders>
              <w:top w:val="nil"/>
              <w:left w:val="nil"/>
              <w:bottom w:val="nil"/>
              <w:right w:val="nil"/>
            </w:tcBorders>
            <w:shd w:val="clear" w:color="auto" w:fill="CCFFCC"/>
            <w:noWrap/>
            <w:vAlign w:val="bottom"/>
          </w:tcPr>
          <w:p w14:paraId="418CA712"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3</w:t>
            </w:r>
          </w:p>
        </w:tc>
        <w:tc>
          <w:tcPr>
            <w:tcW w:w="114" w:type="pct"/>
            <w:gridSpan w:val="3"/>
            <w:tcBorders>
              <w:top w:val="nil"/>
              <w:left w:val="nil"/>
              <w:bottom w:val="nil"/>
              <w:right w:val="single" w:sz="8" w:space="0" w:color="auto"/>
            </w:tcBorders>
            <w:shd w:val="clear" w:color="auto" w:fill="auto"/>
            <w:noWrap/>
            <w:vAlign w:val="bottom"/>
          </w:tcPr>
          <w:p w14:paraId="4BF24697"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50" w:type="pct"/>
            <w:tcBorders>
              <w:top w:val="nil"/>
              <w:left w:val="nil"/>
              <w:bottom w:val="nil"/>
              <w:right w:val="nil"/>
            </w:tcBorders>
            <w:shd w:val="clear" w:color="auto" w:fill="auto"/>
            <w:noWrap/>
            <w:vAlign w:val="bottom"/>
          </w:tcPr>
          <w:p w14:paraId="288ADBA9"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nil"/>
              <w:left w:val="single" w:sz="8" w:space="0" w:color="auto"/>
              <w:bottom w:val="nil"/>
              <w:right w:val="nil"/>
            </w:tcBorders>
            <w:shd w:val="clear" w:color="auto" w:fill="auto"/>
            <w:noWrap/>
            <w:vAlign w:val="bottom"/>
          </w:tcPr>
          <w:p w14:paraId="72199CD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95" w:type="pct"/>
            <w:gridSpan w:val="2"/>
            <w:tcBorders>
              <w:top w:val="nil"/>
              <w:left w:val="nil"/>
              <w:bottom w:val="nil"/>
              <w:right w:val="nil"/>
            </w:tcBorders>
            <w:shd w:val="clear" w:color="auto" w:fill="CCFFCC"/>
            <w:noWrap/>
            <w:vAlign w:val="bottom"/>
          </w:tcPr>
          <w:p w14:paraId="5BA2B1A8"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114" w:type="pct"/>
            <w:gridSpan w:val="2"/>
            <w:tcBorders>
              <w:top w:val="nil"/>
              <w:left w:val="nil"/>
              <w:bottom w:val="nil"/>
              <w:right w:val="single" w:sz="8" w:space="0" w:color="auto"/>
            </w:tcBorders>
            <w:shd w:val="clear" w:color="auto" w:fill="auto"/>
            <w:noWrap/>
            <w:vAlign w:val="bottom"/>
          </w:tcPr>
          <w:p w14:paraId="0B8653E0"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57" w:type="pct"/>
            <w:gridSpan w:val="3"/>
            <w:tcBorders>
              <w:top w:val="nil"/>
              <w:left w:val="nil"/>
              <w:bottom w:val="nil"/>
              <w:right w:val="nil"/>
            </w:tcBorders>
            <w:shd w:val="clear" w:color="auto" w:fill="auto"/>
            <w:noWrap/>
            <w:vAlign w:val="bottom"/>
          </w:tcPr>
          <w:p w14:paraId="3B4C63AF"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77" w:type="pct"/>
            <w:gridSpan w:val="2"/>
            <w:tcBorders>
              <w:top w:val="nil"/>
              <w:left w:val="nil"/>
              <w:bottom w:val="nil"/>
              <w:right w:val="nil"/>
            </w:tcBorders>
            <w:shd w:val="clear" w:color="auto" w:fill="auto"/>
            <w:noWrap/>
            <w:vAlign w:val="bottom"/>
          </w:tcPr>
          <w:p w14:paraId="7C9909F6" w14:textId="77777777" w:rsidR="0015059A" w:rsidRPr="0015059A" w:rsidRDefault="0015059A" w:rsidP="0015059A">
            <w:pPr>
              <w:spacing w:after="0" w:line="240" w:lineRule="auto"/>
              <w:jc w:val="right"/>
              <w:rPr>
                <w:rFonts w:ascii="Arial" w:eastAsia="Times New Roman" w:hAnsi="Arial" w:cs="Arial"/>
                <w:kern w:val="0"/>
                <w:sz w:val="20"/>
                <w14:ligatures w14:val="none"/>
              </w:rPr>
            </w:pPr>
            <w:r w:rsidRPr="0015059A">
              <w:rPr>
                <w:rFonts w:ascii="Arial" w:eastAsia="Times New Roman" w:hAnsi="Arial" w:cs="Arial"/>
                <w:kern w:val="0"/>
                <w:sz w:val="20"/>
                <w14:ligatures w14:val="none"/>
              </w:rPr>
              <w:t>4</w:t>
            </w:r>
          </w:p>
        </w:tc>
        <w:tc>
          <w:tcPr>
            <w:tcW w:w="289" w:type="pct"/>
            <w:gridSpan w:val="3"/>
            <w:tcBorders>
              <w:top w:val="nil"/>
              <w:left w:val="nil"/>
              <w:bottom w:val="nil"/>
              <w:right w:val="nil"/>
            </w:tcBorders>
            <w:shd w:val="clear" w:color="auto" w:fill="auto"/>
            <w:noWrap/>
            <w:vAlign w:val="bottom"/>
          </w:tcPr>
          <w:p w14:paraId="162016F5" w14:textId="77777777" w:rsidR="0015059A" w:rsidRPr="0015059A" w:rsidRDefault="0015059A" w:rsidP="0015059A">
            <w:pPr>
              <w:spacing w:after="0" w:line="240" w:lineRule="auto"/>
              <w:rPr>
                <w:rFonts w:ascii="Arial" w:eastAsia="Times New Roman" w:hAnsi="Arial" w:cs="Arial"/>
                <w:kern w:val="0"/>
                <w:sz w:val="16"/>
                <w:szCs w:val="16"/>
                <w14:ligatures w14:val="none"/>
              </w:rPr>
            </w:pPr>
          </w:p>
        </w:tc>
        <w:tc>
          <w:tcPr>
            <w:tcW w:w="290" w:type="pct"/>
            <w:gridSpan w:val="2"/>
            <w:tcBorders>
              <w:top w:val="nil"/>
              <w:left w:val="nil"/>
              <w:bottom w:val="nil"/>
              <w:right w:val="nil"/>
            </w:tcBorders>
            <w:shd w:val="clear" w:color="auto" w:fill="auto"/>
            <w:noWrap/>
            <w:vAlign w:val="bottom"/>
          </w:tcPr>
          <w:p w14:paraId="681D80C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312" w:type="pct"/>
            <w:gridSpan w:val="2"/>
            <w:tcBorders>
              <w:top w:val="nil"/>
              <w:left w:val="nil"/>
              <w:bottom w:val="nil"/>
              <w:right w:val="nil"/>
            </w:tcBorders>
            <w:shd w:val="clear" w:color="auto" w:fill="auto"/>
            <w:noWrap/>
            <w:vAlign w:val="bottom"/>
          </w:tcPr>
          <w:p w14:paraId="4EE15E74"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7442" w:rsidRPr="0015059A" w14:paraId="61AD3F43" w14:textId="77777777" w:rsidTr="00157442">
        <w:trPr>
          <w:gridAfter w:val="1"/>
          <w:wAfter w:w="256" w:type="pct"/>
          <w:trHeight w:val="255"/>
        </w:trPr>
        <w:tc>
          <w:tcPr>
            <w:tcW w:w="925" w:type="pct"/>
            <w:tcBorders>
              <w:top w:val="nil"/>
              <w:left w:val="nil"/>
              <w:bottom w:val="nil"/>
              <w:right w:val="nil"/>
            </w:tcBorders>
            <w:shd w:val="clear" w:color="auto" w:fill="auto"/>
            <w:noWrap/>
            <w:vAlign w:val="bottom"/>
          </w:tcPr>
          <w:p w14:paraId="6656DFB2"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2DD0ABAC"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nil"/>
              <w:left w:val="single" w:sz="8" w:space="0" w:color="auto"/>
              <w:bottom w:val="nil"/>
              <w:right w:val="single" w:sz="8" w:space="0" w:color="auto"/>
            </w:tcBorders>
            <w:shd w:val="clear" w:color="auto" w:fill="FFFF99"/>
            <w:noWrap/>
            <w:vAlign w:val="bottom"/>
          </w:tcPr>
          <w:p w14:paraId="3956B090" w14:textId="77777777" w:rsidR="0015059A" w:rsidRPr="0015059A" w:rsidRDefault="0015059A" w:rsidP="0015059A">
            <w:pPr>
              <w:spacing w:after="0" w:line="240" w:lineRule="auto"/>
              <w:rPr>
                <w:rFonts w:ascii="Arial" w:eastAsia="Times New Roman" w:hAnsi="Arial" w:cs="Arial"/>
                <w:kern w:val="0"/>
                <w:sz w:val="16"/>
                <w:szCs w:val="16"/>
                <w14:ligatures w14:val="none"/>
              </w:rPr>
            </w:pPr>
            <w:proofErr w:type="spellStart"/>
            <w:r w:rsidRPr="0015059A">
              <w:rPr>
                <w:rFonts w:ascii="Arial" w:eastAsia="Times New Roman" w:hAnsi="Arial" w:cs="Arial"/>
                <w:kern w:val="0"/>
                <w:sz w:val="16"/>
                <w:szCs w:val="16"/>
                <w14:ligatures w14:val="none"/>
              </w:rPr>
              <w:t>Disp.hod</w:t>
            </w:r>
            <w:proofErr w:type="spellEnd"/>
            <w:r w:rsidRPr="0015059A">
              <w:rPr>
                <w:rFonts w:ascii="Arial" w:eastAsia="Times New Roman" w:hAnsi="Arial" w:cs="Arial"/>
                <w:kern w:val="0"/>
                <w:sz w:val="16"/>
                <w:szCs w:val="16"/>
                <w14:ligatures w14:val="none"/>
              </w:rPr>
              <w:t>.</w:t>
            </w:r>
          </w:p>
        </w:tc>
        <w:tc>
          <w:tcPr>
            <w:tcW w:w="69" w:type="pct"/>
            <w:tcBorders>
              <w:top w:val="nil"/>
              <w:left w:val="nil"/>
              <w:bottom w:val="nil"/>
              <w:right w:val="nil"/>
            </w:tcBorders>
            <w:shd w:val="clear" w:color="auto" w:fill="auto"/>
            <w:noWrap/>
            <w:vAlign w:val="bottom"/>
          </w:tcPr>
          <w:p w14:paraId="4DC05E4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nil"/>
              <w:left w:val="single" w:sz="8" w:space="0" w:color="auto"/>
              <w:bottom w:val="nil"/>
              <w:right w:val="nil"/>
            </w:tcBorders>
            <w:shd w:val="clear" w:color="auto" w:fill="auto"/>
            <w:noWrap/>
            <w:vAlign w:val="bottom"/>
          </w:tcPr>
          <w:p w14:paraId="67EE8F94"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xml:space="preserve">  </w:t>
            </w:r>
          </w:p>
        </w:tc>
        <w:tc>
          <w:tcPr>
            <w:tcW w:w="65" w:type="pct"/>
            <w:tcBorders>
              <w:top w:val="nil"/>
              <w:left w:val="nil"/>
              <w:bottom w:val="nil"/>
              <w:right w:val="nil"/>
            </w:tcBorders>
            <w:shd w:val="clear" w:color="auto" w:fill="auto"/>
            <w:noWrap/>
            <w:vAlign w:val="bottom"/>
          </w:tcPr>
          <w:p w14:paraId="46071847"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77" w:type="pct"/>
            <w:tcBorders>
              <w:top w:val="nil"/>
              <w:left w:val="nil"/>
              <w:bottom w:val="nil"/>
              <w:right w:val="nil"/>
            </w:tcBorders>
            <w:shd w:val="clear" w:color="auto" w:fill="FFFF99"/>
            <w:noWrap/>
            <w:vAlign w:val="bottom"/>
          </w:tcPr>
          <w:p w14:paraId="193B2AC5"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5</w:t>
            </w:r>
          </w:p>
        </w:tc>
        <w:tc>
          <w:tcPr>
            <w:tcW w:w="114" w:type="pct"/>
            <w:tcBorders>
              <w:top w:val="nil"/>
              <w:left w:val="nil"/>
              <w:bottom w:val="nil"/>
              <w:right w:val="single" w:sz="8" w:space="0" w:color="auto"/>
            </w:tcBorders>
            <w:shd w:val="clear" w:color="auto" w:fill="auto"/>
            <w:noWrap/>
            <w:vAlign w:val="bottom"/>
          </w:tcPr>
          <w:p w14:paraId="0DE48C47"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50" w:type="pct"/>
            <w:tcBorders>
              <w:top w:val="nil"/>
              <w:left w:val="nil"/>
              <w:bottom w:val="nil"/>
              <w:right w:val="nil"/>
            </w:tcBorders>
            <w:shd w:val="clear" w:color="auto" w:fill="auto"/>
            <w:noWrap/>
            <w:vAlign w:val="bottom"/>
          </w:tcPr>
          <w:p w14:paraId="13E648ED"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nil"/>
              <w:right w:val="nil"/>
            </w:tcBorders>
            <w:shd w:val="clear" w:color="auto" w:fill="auto"/>
            <w:noWrap/>
            <w:vAlign w:val="bottom"/>
          </w:tcPr>
          <w:p w14:paraId="04886A5E"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77" w:type="pct"/>
            <w:tcBorders>
              <w:top w:val="nil"/>
              <w:left w:val="nil"/>
              <w:bottom w:val="nil"/>
              <w:right w:val="nil"/>
            </w:tcBorders>
            <w:shd w:val="clear" w:color="auto" w:fill="FFFF99"/>
            <w:noWrap/>
            <w:vAlign w:val="bottom"/>
          </w:tcPr>
          <w:p w14:paraId="00654975"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9</w:t>
            </w:r>
          </w:p>
        </w:tc>
        <w:tc>
          <w:tcPr>
            <w:tcW w:w="114" w:type="pct"/>
            <w:gridSpan w:val="3"/>
            <w:tcBorders>
              <w:top w:val="nil"/>
              <w:left w:val="nil"/>
              <w:bottom w:val="nil"/>
              <w:right w:val="single" w:sz="8" w:space="0" w:color="auto"/>
            </w:tcBorders>
            <w:shd w:val="clear" w:color="auto" w:fill="auto"/>
            <w:noWrap/>
            <w:vAlign w:val="bottom"/>
          </w:tcPr>
          <w:p w14:paraId="48BFAE8C"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50" w:type="pct"/>
            <w:tcBorders>
              <w:top w:val="nil"/>
              <w:left w:val="nil"/>
              <w:bottom w:val="nil"/>
              <w:right w:val="nil"/>
            </w:tcBorders>
            <w:shd w:val="clear" w:color="auto" w:fill="auto"/>
            <w:noWrap/>
            <w:vAlign w:val="bottom"/>
          </w:tcPr>
          <w:p w14:paraId="7C980EAB"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4" w:type="pct"/>
            <w:gridSpan w:val="3"/>
            <w:tcBorders>
              <w:top w:val="nil"/>
              <w:left w:val="single" w:sz="8" w:space="0" w:color="auto"/>
              <w:bottom w:val="nil"/>
              <w:right w:val="nil"/>
            </w:tcBorders>
            <w:shd w:val="clear" w:color="auto" w:fill="auto"/>
            <w:noWrap/>
            <w:vAlign w:val="bottom"/>
          </w:tcPr>
          <w:p w14:paraId="7077AE3B"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84" w:type="pct"/>
            <w:tcBorders>
              <w:top w:val="nil"/>
              <w:left w:val="nil"/>
              <w:bottom w:val="nil"/>
              <w:right w:val="nil"/>
            </w:tcBorders>
            <w:shd w:val="clear" w:color="auto" w:fill="FFFF99"/>
            <w:noWrap/>
            <w:vAlign w:val="bottom"/>
          </w:tcPr>
          <w:p w14:paraId="3A63EDDE"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5</w:t>
            </w:r>
          </w:p>
        </w:tc>
        <w:tc>
          <w:tcPr>
            <w:tcW w:w="114" w:type="pct"/>
            <w:gridSpan w:val="3"/>
            <w:tcBorders>
              <w:top w:val="nil"/>
              <w:left w:val="nil"/>
              <w:bottom w:val="nil"/>
              <w:right w:val="single" w:sz="8" w:space="0" w:color="auto"/>
            </w:tcBorders>
            <w:shd w:val="clear" w:color="auto" w:fill="auto"/>
            <w:noWrap/>
            <w:vAlign w:val="bottom"/>
          </w:tcPr>
          <w:p w14:paraId="26A92ECC"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50" w:type="pct"/>
            <w:tcBorders>
              <w:top w:val="nil"/>
              <w:left w:val="nil"/>
              <w:bottom w:val="nil"/>
              <w:right w:val="nil"/>
            </w:tcBorders>
            <w:shd w:val="clear" w:color="auto" w:fill="auto"/>
            <w:noWrap/>
            <w:vAlign w:val="bottom"/>
          </w:tcPr>
          <w:p w14:paraId="4375171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15" w:type="pct"/>
            <w:gridSpan w:val="3"/>
            <w:tcBorders>
              <w:top w:val="nil"/>
              <w:left w:val="single" w:sz="8" w:space="0" w:color="auto"/>
              <w:bottom w:val="nil"/>
              <w:right w:val="nil"/>
            </w:tcBorders>
            <w:shd w:val="clear" w:color="auto" w:fill="auto"/>
            <w:noWrap/>
            <w:vAlign w:val="bottom"/>
          </w:tcPr>
          <w:p w14:paraId="7E036BB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95" w:type="pct"/>
            <w:gridSpan w:val="2"/>
            <w:tcBorders>
              <w:top w:val="nil"/>
              <w:left w:val="nil"/>
              <w:bottom w:val="nil"/>
              <w:right w:val="nil"/>
            </w:tcBorders>
            <w:shd w:val="clear" w:color="auto" w:fill="FFFF99"/>
            <w:noWrap/>
            <w:vAlign w:val="bottom"/>
          </w:tcPr>
          <w:p w14:paraId="6447A185"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5</w:t>
            </w:r>
          </w:p>
        </w:tc>
        <w:tc>
          <w:tcPr>
            <w:tcW w:w="114" w:type="pct"/>
            <w:gridSpan w:val="2"/>
            <w:tcBorders>
              <w:top w:val="nil"/>
              <w:left w:val="nil"/>
              <w:bottom w:val="nil"/>
              <w:right w:val="single" w:sz="8" w:space="0" w:color="auto"/>
            </w:tcBorders>
            <w:shd w:val="clear" w:color="auto" w:fill="auto"/>
            <w:noWrap/>
            <w:vAlign w:val="bottom"/>
          </w:tcPr>
          <w:p w14:paraId="2B0C4FF2"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57" w:type="pct"/>
            <w:gridSpan w:val="3"/>
            <w:tcBorders>
              <w:top w:val="nil"/>
              <w:left w:val="nil"/>
              <w:bottom w:val="nil"/>
              <w:right w:val="nil"/>
            </w:tcBorders>
            <w:shd w:val="clear" w:color="auto" w:fill="auto"/>
            <w:noWrap/>
            <w:vAlign w:val="bottom"/>
          </w:tcPr>
          <w:p w14:paraId="1263CE9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177" w:type="pct"/>
            <w:gridSpan w:val="2"/>
            <w:tcBorders>
              <w:top w:val="nil"/>
              <w:left w:val="nil"/>
              <w:bottom w:val="nil"/>
              <w:right w:val="nil"/>
            </w:tcBorders>
            <w:shd w:val="clear" w:color="auto" w:fill="auto"/>
            <w:noWrap/>
            <w:vAlign w:val="bottom"/>
          </w:tcPr>
          <w:p w14:paraId="19F8F18A" w14:textId="77777777" w:rsidR="0015059A" w:rsidRPr="0015059A" w:rsidRDefault="0015059A" w:rsidP="0015059A">
            <w:pPr>
              <w:spacing w:after="0" w:line="240" w:lineRule="auto"/>
              <w:jc w:val="right"/>
              <w:rPr>
                <w:rFonts w:ascii="Arial" w:eastAsia="Times New Roman" w:hAnsi="Arial" w:cs="Arial"/>
                <w:kern w:val="0"/>
                <w:sz w:val="20"/>
                <w14:ligatures w14:val="none"/>
              </w:rPr>
            </w:pPr>
            <w:r w:rsidRPr="0015059A">
              <w:rPr>
                <w:rFonts w:ascii="Arial" w:eastAsia="Times New Roman" w:hAnsi="Arial" w:cs="Arial"/>
                <w:kern w:val="0"/>
                <w:sz w:val="20"/>
                <w14:ligatures w14:val="none"/>
              </w:rPr>
              <w:t>24</w:t>
            </w:r>
          </w:p>
        </w:tc>
        <w:tc>
          <w:tcPr>
            <w:tcW w:w="289" w:type="pct"/>
            <w:gridSpan w:val="3"/>
            <w:tcBorders>
              <w:top w:val="nil"/>
              <w:left w:val="nil"/>
              <w:bottom w:val="nil"/>
              <w:right w:val="nil"/>
            </w:tcBorders>
            <w:shd w:val="clear" w:color="auto" w:fill="auto"/>
            <w:noWrap/>
            <w:vAlign w:val="bottom"/>
          </w:tcPr>
          <w:p w14:paraId="7E56F294" w14:textId="77777777" w:rsidR="0015059A" w:rsidRPr="0015059A" w:rsidRDefault="0015059A" w:rsidP="0015059A">
            <w:pPr>
              <w:spacing w:after="0" w:line="240" w:lineRule="auto"/>
              <w:rPr>
                <w:rFonts w:ascii="Arial" w:eastAsia="Times New Roman" w:hAnsi="Arial" w:cs="Arial"/>
                <w:kern w:val="0"/>
                <w:sz w:val="16"/>
                <w:szCs w:val="16"/>
                <w14:ligatures w14:val="none"/>
              </w:rPr>
            </w:pPr>
          </w:p>
        </w:tc>
        <w:tc>
          <w:tcPr>
            <w:tcW w:w="290" w:type="pct"/>
            <w:gridSpan w:val="2"/>
            <w:tcBorders>
              <w:top w:val="nil"/>
              <w:left w:val="nil"/>
              <w:bottom w:val="nil"/>
              <w:right w:val="nil"/>
            </w:tcBorders>
            <w:shd w:val="clear" w:color="auto" w:fill="auto"/>
            <w:noWrap/>
            <w:vAlign w:val="bottom"/>
          </w:tcPr>
          <w:p w14:paraId="68A5017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312" w:type="pct"/>
            <w:gridSpan w:val="2"/>
            <w:tcBorders>
              <w:top w:val="nil"/>
              <w:left w:val="nil"/>
              <w:bottom w:val="nil"/>
              <w:right w:val="nil"/>
            </w:tcBorders>
            <w:shd w:val="clear" w:color="auto" w:fill="auto"/>
            <w:noWrap/>
            <w:vAlign w:val="bottom"/>
          </w:tcPr>
          <w:p w14:paraId="1D36FDA4"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7442" w:rsidRPr="0015059A" w14:paraId="39DD6EFF" w14:textId="77777777" w:rsidTr="00157442">
        <w:trPr>
          <w:gridAfter w:val="1"/>
          <w:wAfter w:w="256" w:type="pct"/>
          <w:trHeight w:val="270"/>
        </w:trPr>
        <w:tc>
          <w:tcPr>
            <w:tcW w:w="925" w:type="pct"/>
            <w:tcBorders>
              <w:top w:val="nil"/>
              <w:left w:val="nil"/>
              <w:bottom w:val="nil"/>
              <w:right w:val="nil"/>
            </w:tcBorders>
            <w:shd w:val="clear" w:color="auto" w:fill="auto"/>
            <w:noWrap/>
            <w:vAlign w:val="bottom"/>
          </w:tcPr>
          <w:p w14:paraId="4E60E08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0" w:type="pct"/>
            <w:tcBorders>
              <w:top w:val="nil"/>
              <w:left w:val="nil"/>
              <w:bottom w:val="nil"/>
              <w:right w:val="nil"/>
            </w:tcBorders>
            <w:shd w:val="clear" w:color="auto" w:fill="auto"/>
            <w:noWrap/>
            <w:vAlign w:val="bottom"/>
          </w:tcPr>
          <w:p w14:paraId="759195A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983" w:type="pct"/>
            <w:tcBorders>
              <w:top w:val="nil"/>
              <w:left w:val="single" w:sz="8" w:space="0" w:color="auto"/>
              <w:bottom w:val="single" w:sz="8" w:space="0" w:color="auto"/>
              <w:right w:val="single" w:sz="8" w:space="0" w:color="auto"/>
            </w:tcBorders>
            <w:shd w:val="clear" w:color="auto" w:fill="auto"/>
            <w:noWrap/>
            <w:vAlign w:val="bottom"/>
          </w:tcPr>
          <w:p w14:paraId="6D27B508"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celkem</w:t>
            </w:r>
          </w:p>
        </w:tc>
        <w:tc>
          <w:tcPr>
            <w:tcW w:w="69" w:type="pct"/>
            <w:tcBorders>
              <w:top w:val="nil"/>
              <w:left w:val="nil"/>
              <w:bottom w:val="nil"/>
              <w:right w:val="nil"/>
            </w:tcBorders>
            <w:shd w:val="clear" w:color="auto" w:fill="auto"/>
            <w:noWrap/>
            <w:vAlign w:val="bottom"/>
          </w:tcPr>
          <w:p w14:paraId="2758F41C"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45" w:type="pct"/>
            <w:tcBorders>
              <w:top w:val="nil"/>
              <w:left w:val="single" w:sz="8" w:space="0" w:color="auto"/>
              <w:bottom w:val="single" w:sz="8" w:space="0" w:color="auto"/>
              <w:right w:val="nil"/>
            </w:tcBorders>
            <w:shd w:val="clear" w:color="auto" w:fill="auto"/>
            <w:noWrap/>
            <w:vAlign w:val="bottom"/>
          </w:tcPr>
          <w:p w14:paraId="1A99A7EC" w14:textId="77777777" w:rsidR="0015059A" w:rsidRPr="0015059A" w:rsidRDefault="0015059A" w:rsidP="0015059A">
            <w:pPr>
              <w:spacing w:after="0" w:line="240" w:lineRule="auto"/>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xml:space="preserve"> </w:t>
            </w:r>
          </w:p>
        </w:tc>
        <w:tc>
          <w:tcPr>
            <w:tcW w:w="65" w:type="pct"/>
            <w:tcBorders>
              <w:top w:val="nil"/>
              <w:left w:val="nil"/>
              <w:bottom w:val="single" w:sz="8" w:space="0" w:color="auto"/>
              <w:right w:val="nil"/>
            </w:tcBorders>
            <w:shd w:val="clear" w:color="auto" w:fill="auto"/>
            <w:noWrap/>
            <w:vAlign w:val="bottom"/>
          </w:tcPr>
          <w:p w14:paraId="13CBC2BB" w14:textId="77777777" w:rsidR="0015059A" w:rsidRPr="0015059A" w:rsidRDefault="0015059A" w:rsidP="0015059A">
            <w:pPr>
              <w:spacing w:after="0" w:line="240" w:lineRule="auto"/>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77" w:type="pct"/>
            <w:tcBorders>
              <w:top w:val="nil"/>
              <w:left w:val="nil"/>
              <w:bottom w:val="single" w:sz="8" w:space="0" w:color="auto"/>
              <w:right w:val="nil"/>
            </w:tcBorders>
            <w:shd w:val="clear" w:color="auto" w:fill="auto"/>
            <w:noWrap/>
            <w:vAlign w:val="bottom"/>
          </w:tcPr>
          <w:p w14:paraId="0AFA4A0B"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 </w:t>
            </w:r>
          </w:p>
        </w:tc>
        <w:tc>
          <w:tcPr>
            <w:tcW w:w="114" w:type="pct"/>
            <w:tcBorders>
              <w:top w:val="nil"/>
              <w:left w:val="nil"/>
              <w:bottom w:val="single" w:sz="8" w:space="0" w:color="auto"/>
              <w:right w:val="single" w:sz="8" w:space="0" w:color="auto"/>
            </w:tcBorders>
            <w:shd w:val="clear" w:color="auto" w:fill="auto"/>
            <w:noWrap/>
            <w:vAlign w:val="bottom"/>
          </w:tcPr>
          <w:p w14:paraId="3EF72DC3" w14:textId="77777777" w:rsidR="0015059A" w:rsidRPr="0015059A" w:rsidRDefault="0015059A" w:rsidP="0015059A">
            <w:pPr>
              <w:spacing w:after="0" w:line="240" w:lineRule="auto"/>
              <w:jc w:val="right"/>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30</w:t>
            </w:r>
          </w:p>
        </w:tc>
        <w:tc>
          <w:tcPr>
            <w:tcW w:w="50" w:type="pct"/>
            <w:tcBorders>
              <w:top w:val="nil"/>
              <w:left w:val="nil"/>
              <w:bottom w:val="nil"/>
              <w:right w:val="nil"/>
            </w:tcBorders>
            <w:shd w:val="clear" w:color="auto" w:fill="auto"/>
            <w:noWrap/>
            <w:vAlign w:val="bottom"/>
          </w:tcPr>
          <w:p w14:paraId="2BA35A4C" w14:textId="77777777" w:rsidR="0015059A" w:rsidRPr="0015059A" w:rsidRDefault="0015059A" w:rsidP="0015059A">
            <w:pPr>
              <w:spacing w:after="0" w:line="240" w:lineRule="auto"/>
              <w:rPr>
                <w:rFonts w:ascii="Arial" w:eastAsia="Times New Roman" w:hAnsi="Arial" w:cs="Arial"/>
                <w:b/>
                <w:bCs/>
                <w:kern w:val="0"/>
                <w:sz w:val="20"/>
                <w14:ligatures w14:val="none"/>
              </w:rPr>
            </w:pPr>
          </w:p>
        </w:tc>
        <w:tc>
          <w:tcPr>
            <w:tcW w:w="114" w:type="pct"/>
            <w:gridSpan w:val="3"/>
            <w:tcBorders>
              <w:top w:val="nil"/>
              <w:left w:val="single" w:sz="8" w:space="0" w:color="auto"/>
              <w:bottom w:val="single" w:sz="8" w:space="0" w:color="auto"/>
              <w:right w:val="nil"/>
            </w:tcBorders>
            <w:shd w:val="clear" w:color="auto" w:fill="auto"/>
            <w:noWrap/>
            <w:vAlign w:val="bottom"/>
          </w:tcPr>
          <w:p w14:paraId="34CBE1E3" w14:textId="77777777" w:rsidR="0015059A" w:rsidRPr="0015059A" w:rsidRDefault="0015059A" w:rsidP="0015059A">
            <w:pPr>
              <w:spacing w:after="0" w:line="240" w:lineRule="auto"/>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xml:space="preserve"> </w:t>
            </w:r>
          </w:p>
        </w:tc>
        <w:tc>
          <w:tcPr>
            <w:tcW w:w="77" w:type="pct"/>
            <w:tcBorders>
              <w:top w:val="nil"/>
              <w:left w:val="nil"/>
              <w:bottom w:val="single" w:sz="8" w:space="0" w:color="auto"/>
              <w:right w:val="nil"/>
            </w:tcBorders>
            <w:shd w:val="clear" w:color="auto" w:fill="auto"/>
            <w:noWrap/>
            <w:vAlign w:val="bottom"/>
          </w:tcPr>
          <w:p w14:paraId="0CA597DC"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3"/>
            <w:tcBorders>
              <w:top w:val="nil"/>
              <w:left w:val="nil"/>
              <w:bottom w:val="single" w:sz="8" w:space="0" w:color="auto"/>
              <w:right w:val="single" w:sz="8" w:space="0" w:color="auto"/>
            </w:tcBorders>
            <w:shd w:val="clear" w:color="auto" w:fill="auto"/>
            <w:noWrap/>
            <w:vAlign w:val="bottom"/>
          </w:tcPr>
          <w:p w14:paraId="47BF96F5" w14:textId="77777777" w:rsidR="0015059A" w:rsidRPr="0015059A" w:rsidRDefault="0015059A" w:rsidP="0015059A">
            <w:pPr>
              <w:spacing w:after="0" w:line="240" w:lineRule="auto"/>
              <w:jc w:val="right"/>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30</w:t>
            </w:r>
          </w:p>
        </w:tc>
        <w:tc>
          <w:tcPr>
            <w:tcW w:w="50" w:type="pct"/>
            <w:tcBorders>
              <w:top w:val="nil"/>
              <w:left w:val="nil"/>
              <w:bottom w:val="nil"/>
              <w:right w:val="nil"/>
            </w:tcBorders>
            <w:shd w:val="clear" w:color="auto" w:fill="auto"/>
            <w:noWrap/>
            <w:vAlign w:val="bottom"/>
          </w:tcPr>
          <w:p w14:paraId="1C0F0C26" w14:textId="77777777" w:rsidR="0015059A" w:rsidRPr="0015059A" w:rsidRDefault="0015059A" w:rsidP="0015059A">
            <w:pPr>
              <w:spacing w:after="0" w:line="240" w:lineRule="auto"/>
              <w:rPr>
                <w:rFonts w:ascii="Arial" w:eastAsia="Times New Roman" w:hAnsi="Arial" w:cs="Arial"/>
                <w:b/>
                <w:bCs/>
                <w:kern w:val="0"/>
                <w:sz w:val="20"/>
                <w14:ligatures w14:val="none"/>
              </w:rPr>
            </w:pPr>
          </w:p>
        </w:tc>
        <w:tc>
          <w:tcPr>
            <w:tcW w:w="114" w:type="pct"/>
            <w:gridSpan w:val="3"/>
            <w:tcBorders>
              <w:top w:val="nil"/>
              <w:left w:val="single" w:sz="8" w:space="0" w:color="auto"/>
              <w:bottom w:val="single" w:sz="8" w:space="0" w:color="auto"/>
              <w:right w:val="nil"/>
            </w:tcBorders>
            <w:shd w:val="clear" w:color="auto" w:fill="auto"/>
            <w:noWrap/>
            <w:vAlign w:val="bottom"/>
          </w:tcPr>
          <w:p w14:paraId="0851CACD" w14:textId="77777777" w:rsidR="0015059A" w:rsidRPr="0015059A" w:rsidRDefault="0015059A" w:rsidP="0015059A">
            <w:pPr>
              <w:spacing w:after="0" w:line="240" w:lineRule="auto"/>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xml:space="preserve"> </w:t>
            </w:r>
          </w:p>
        </w:tc>
        <w:tc>
          <w:tcPr>
            <w:tcW w:w="84" w:type="pct"/>
            <w:tcBorders>
              <w:top w:val="nil"/>
              <w:left w:val="nil"/>
              <w:bottom w:val="single" w:sz="8" w:space="0" w:color="auto"/>
              <w:right w:val="nil"/>
            </w:tcBorders>
            <w:shd w:val="clear" w:color="auto" w:fill="auto"/>
            <w:noWrap/>
            <w:vAlign w:val="bottom"/>
          </w:tcPr>
          <w:p w14:paraId="44DDC867"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3"/>
            <w:tcBorders>
              <w:top w:val="nil"/>
              <w:left w:val="nil"/>
              <w:bottom w:val="single" w:sz="8" w:space="0" w:color="auto"/>
              <w:right w:val="single" w:sz="8" w:space="0" w:color="auto"/>
            </w:tcBorders>
            <w:shd w:val="clear" w:color="auto" w:fill="auto"/>
            <w:noWrap/>
            <w:vAlign w:val="bottom"/>
          </w:tcPr>
          <w:p w14:paraId="0B5DFE86" w14:textId="77777777" w:rsidR="0015059A" w:rsidRPr="0015059A" w:rsidRDefault="0015059A" w:rsidP="0015059A">
            <w:pPr>
              <w:spacing w:after="0" w:line="240" w:lineRule="auto"/>
              <w:jc w:val="right"/>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31</w:t>
            </w:r>
          </w:p>
        </w:tc>
        <w:tc>
          <w:tcPr>
            <w:tcW w:w="50" w:type="pct"/>
            <w:tcBorders>
              <w:top w:val="nil"/>
              <w:left w:val="nil"/>
              <w:bottom w:val="nil"/>
              <w:right w:val="nil"/>
            </w:tcBorders>
            <w:shd w:val="clear" w:color="auto" w:fill="auto"/>
            <w:noWrap/>
            <w:vAlign w:val="bottom"/>
          </w:tcPr>
          <w:p w14:paraId="2FFA0BC2" w14:textId="77777777" w:rsidR="0015059A" w:rsidRPr="0015059A" w:rsidRDefault="0015059A" w:rsidP="0015059A">
            <w:pPr>
              <w:spacing w:after="0" w:line="240" w:lineRule="auto"/>
              <w:rPr>
                <w:rFonts w:ascii="Arial" w:eastAsia="Times New Roman" w:hAnsi="Arial" w:cs="Arial"/>
                <w:b/>
                <w:bCs/>
                <w:kern w:val="0"/>
                <w:sz w:val="20"/>
                <w14:ligatures w14:val="none"/>
              </w:rPr>
            </w:pPr>
          </w:p>
        </w:tc>
        <w:tc>
          <w:tcPr>
            <w:tcW w:w="115" w:type="pct"/>
            <w:gridSpan w:val="3"/>
            <w:tcBorders>
              <w:top w:val="nil"/>
              <w:left w:val="single" w:sz="8" w:space="0" w:color="auto"/>
              <w:bottom w:val="single" w:sz="8" w:space="0" w:color="auto"/>
              <w:right w:val="nil"/>
            </w:tcBorders>
            <w:shd w:val="clear" w:color="auto" w:fill="auto"/>
            <w:noWrap/>
            <w:vAlign w:val="bottom"/>
          </w:tcPr>
          <w:p w14:paraId="26A1EA58" w14:textId="77777777" w:rsidR="0015059A" w:rsidRPr="0015059A" w:rsidRDefault="0015059A" w:rsidP="0015059A">
            <w:pPr>
              <w:spacing w:after="0" w:line="240" w:lineRule="auto"/>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xml:space="preserve"> </w:t>
            </w:r>
          </w:p>
        </w:tc>
        <w:tc>
          <w:tcPr>
            <w:tcW w:w="95" w:type="pct"/>
            <w:gridSpan w:val="2"/>
            <w:tcBorders>
              <w:top w:val="nil"/>
              <w:left w:val="nil"/>
              <w:bottom w:val="single" w:sz="8" w:space="0" w:color="auto"/>
              <w:right w:val="nil"/>
            </w:tcBorders>
            <w:shd w:val="clear" w:color="auto" w:fill="auto"/>
            <w:noWrap/>
            <w:vAlign w:val="bottom"/>
          </w:tcPr>
          <w:p w14:paraId="2CA7F5C8"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114" w:type="pct"/>
            <w:gridSpan w:val="2"/>
            <w:tcBorders>
              <w:top w:val="nil"/>
              <w:left w:val="nil"/>
              <w:bottom w:val="single" w:sz="8" w:space="0" w:color="auto"/>
              <w:right w:val="single" w:sz="8" w:space="0" w:color="auto"/>
            </w:tcBorders>
            <w:shd w:val="clear" w:color="auto" w:fill="auto"/>
            <w:noWrap/>
            <w:vAlign w:val="bottom"/>
          </w:tcPr>
          <w:p w14:paraId="428CBBE5" w14:textId="77777777" w:rsidR="0015059A" w:rsidRPr="0015059A" w:rsidRDefault="0015059A" w:rsidP="0015059A">
            <w:pPr>
              <w:spacing w:after="0" w:line="240" w:lineRule="auto"/>
              <w:jc w:val="right"/>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31</w:t>
            </w:r>
          </w:p>
        </w:tc>
        <w:tc>
          <w:tcPr>
            <w:tcW w:w="157" w:type="pct"/>
            <w:gridSpan w:val="3"/>
            <w:tcBorders>
              <w:top w:val="nil"/>
              <w:left w:val="nil"/>
              <w:bottom w:val="nil"/>
              <w:right w:val="nil"/>
            </w:tcBorders>
            <w:shd w:val="clear" w:color="auto" w:fill="auto"/>
            <w:noWrap/>
            <w:vAlign w:val="bottom"/>
          </w:tcPr>
          <w:p w14:paraId="2C11098C"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122</w:t>
            </w:r>
          </w:p>
        </w:tc>
        <w:tc>
          <w:tcPr>
            <w:tcW w:w="177" w:type="pct"/>
            <w:gridSpan w:val="2"/>
            <w:tcBorders>
              <w:top w:val="nil"/>
              <w:left w:val="nil"/>
              <w:bottom w:val="nil"/>
              <w:right w:val="nil"/>
            </w:tcBorders>
            <w:shd w:val="clear" w:color="auto" w:fill="auto"/>
            <w:noWrap/>
            <w:vAlign w:val="bottom"/>
          </w:tcPr>
          <w:p w14:paraId="24A81308"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89" w:type="pct"/>
            <w:gridSpan w:val="3"/>
            <w:tcBorders>
              <w:top w:val="nil"/>
              <w:left w:val="nil"/>
              <w:bottom w:val="nil"/>
              <w:right w:val="nil"/>
            </w:tcBorders>
            <w:shd w:val="clear" w:color="auto" w:fill="auto"/>
            <w:noWrap/>
            <w:vAlign w:val="bottom"/>
          </w:tcPr>
          <w:p w14:paraId="5EEEE535" w14:textId="77777777" w:rsidR="0015059A" w:rsidRPr="0015059A" w:rsidRDefault="0015059A" w:rsidP="0015059A">
            <w:pPr>
              <w:spacing w:after="0" w:line="240" w:lineRule="auto"/>
              <w:rPr>
                <w:rFonts w:ascii="Arial" w:eastAsia="Times New Roman" w:hAnsi="Arial" w:cs="Arial"/>
                <w:kern w:val="0"/>
                <w:sz w:val="16"/>
                <w:szCs w:val="16"/>
                <w14:ligatures w14:val="none"/>
              </w:rPr>
            </w:pPr>
          </w:p>
        </w:tc>
        <w:tc>
          <w:tcPr>
            <w:tcW w:w="290" w:type="pct"/>
            <w:gridSpan w:val="2"/>
            <w:tcBorders>
              <w:top w:val="nil"/>
              <w:left w:val="nil"/>
              <w:bottom w:val="nil"/>
              <w:right w:val="nil"/>
            </w:tcBorders>
            <w:shd w:val="clear" w:color="auto" w:fill="auto"/>
            <w:noWrap/>
            <w:vAlign w:val="bottom"/>
          </w:tcPr>
          <w:p w14:paraId="0DDC1127"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312" w:type="pct"/>
            <w:gridSpan w:val="2"/>
            <w:tcBorders>
              <w:top w:val="nil"/>
              <w:left w:val="nil"/>
              <w:bottom w:val="nil"/>
              <w:right w:val="nil"/>
            </w:tcBorders>
            <w:shd w:val="clear" w:color="auto" w:fill="auto"/>
            <w:noWrap/>
            <w:vAlign w:val="bottom"/>
          </w:tcPr>
          <w:p w14:paraId="4E8AB20D" w14:textId="77777777" w:rsidR="0015059A" w:rsidRPr="0015059A" w:rsidRDefault="0015059A" w:rsidP="0015059A">
            <w:pPr>
              <w:spacing w:after="0" w:line="240" w:lineRule="auto"/>
              <w:rPr>
                <w:rFonts w:ascii="Arial" w:eastAsia="Times New Roman" w:hAnsi="Arial" w:cs="Arial"/>
                <w:kern w:val="0"/>
                <w:sz w:val="20"/>
                <w14:ligatures w14:val="none"/>
              </w:rPr>
            </w:pPr>
          </w:p>
        </w:tc>
      </w:tr>
    </w:tbl>
    <w:p w14:paraId="7EF7F10B" w14:textId="77777777" w:rsidR="0015059A" w:rsidRPr="0015059A" w:rsidRDefault="0015059A" w:rsidP="0015059A">
      <w:pPr>
        <w:spacing w:after="0" w:line="240" w:lineRule="auto"/>
        <w:rPr>
          <w:rFonts w:ascii="Times New Roman" w:eastAsia="Times New Roman" w:hAnsi="Times New Roman"/>
          <w:kern w:val="0"/>
          <w:sz w:val="24"/>
          <w:szCs w:val="24"/>
          <w14:ligatures w14:val="none"/>
        </w:rPr>
      </w:pPr>
    </w:p>
    <w:p w14:paraId="08E72CFC" w14:textId="77777777" w:rsidR="0015059A" w:rsidRPr="0015059A" w:rsidRDefault="0015059A" w:rsidP="0015059A">
      <w:pPr>
        <w:spacing w:after="0" w:line="240" w:lineRule="auto"/>
        <w:rPr>
          <w:rFonts w:ascii="Times New Roman" w:eastAsia="Times New Roman" w:hAnsi="Times New Roman"/>
          <w:kern w:val="0"/>
          <w:sz w:val="24"/>
          <w:szCs w:val="24"/>
          <w14:ligatures w14:val="none"/>
        </w:rPr>
      </w:pPr>
    </w:p>
    <w:p w14:paraId="27B567EF" w14:textId="77777777" w:rsidR="0015059A" w:rsidRPr="0015059A" w:rsidRDefault="0015059A" w:rsidP="0015059A">
      <w:pPr>
        <w:spacing w:after="0" w:line="240" w:lineRule="auto"/>
        <w:rPr>
          <w:rFonts w:ascii="Times New Roman" w:eastAsia="Times New Roman" w:hAnsi="Times New Roman"/>
          <w:kern w:val="0"/>
          <w:sz w:val="24"/>
          <w:szCs w:val="24"/>
          <w14:ligatures w14:val="none"/>
        </w:rPr>
      </w:pPr>
    </w:p>
    <w:p w14:paraId="756111FD" w14:textId="77777777" w:rsidR="0015059A" w:rsidRPr="0015059A" w:rsidRDefault="0015059A" w:rsidP="0015059A">
      <w:pPr>
        <w:spacing w:after="0" w:line="240" w:lineRule="auto"/>
        <w:rPr>
          <w:rFonts w:ascii="Times New Roman" w:eastAsia="Times New Roman" w:hAnsi="Times New Roman"/>
          <w:kern w:val="0"/>
          <w:sz w:val="24"/>
          <w:szCs w:val="24"/>
          <w14:ligatures w14:val="none"/>
        </w:rPr>
      </w:pPr>
    </w:p>
    <w:p w14:paraId="27FC12C5" w14:textId="77777777" w:rsidR="0015059A" w:rsidRPr="0015059A" w:rsidRDefault="0015059A" w:rsidP="0015059A">
      <w:pPr>
        <w:spacing w:after="0" w:line="240" w:lineRule="auto"/>
        <w:rPr>
          <w:rFonts w:ascii="Times New Roman" w:eastAsia="Times New Roman" w:hAnsi="Times New Roman"/>
          <w:kern w:val="0"/>
          <w:sz w:val="24"/>
          <w:szCs w:val="24"/>
          <w14:ligatures w14:val="none"/>
        </w:rPr>
      </w:pPr>
    </w:p>
    <w:tbl>
      <w:tblPr>
        <w:tblW w:w="14534" w:type="dxa"/>
        <w:tblInd w:w="-110" w:type="dxa"/>
        <w:tblCellMar>
          <w:left w:w="70" w:type="dxa"/>
          <w:right w:w="70" w:type="dxa"/>
        </w:tblCellMar>
        <w:tblLook w:val="0000" w:firstRow="0" w:lastRow="0" w:firstColumn="0" w:lastColumn="0" w:noHBand="0" w:noVBand="0"/>
      </w:tblPr>
      <w:tblGrid>
        <w:gridCol w:w="2880"/>
        <w:gridCol w:w="160"/>
        <w:gridCol w:w="2020"/>
        <w:gridCol w:w="160"/>
        <w:gridCol w:w="400"/>
        <w:gridCol w:w="606"/>
        <w:gridCol w:w="400"/>
        <w:gridCol w:w="160"/>
        <w:gridCol w:w="400"/>
        <w:gridCol w:w="606"/>
        <w:gridCol w:w="400"/>
        <w:gridCol w:w="160"/>
        <w:gridCol w:w="400"/>
        <w:gridCol w:w="656"/>
        <w:gridCol w:w="400"/>
        <w:gridCol w:w="400"/>
        <w:gridCol w:w="160"/>
        <w:gridCol w:w="400"/>
        <w:gridCol w:w="572"/>
        <w:gridCol w:w="400"/>
        <w:gridCol w:w="160"/>
        <w:gridCol w:w="474"/>
        <w:gridCol w:w="1846"/>
        <w:gridCol w:w="314"/>
      </w:tblGrid>
      <w:tr w:rsidR="0015059A" w:rsidRPr="0015059A" w14:paraId="6AB4D95D" w14:textId="77777777" w:rsidTr="0015059A">
        <w:trPr>
          <w:trHeight w:val="255"/>
        </w:trPr>
        <w:tc>
          <w:tcPr>
            <w:tcW w:w="2880" w:type="dxa"/>
            <w:tcBorders>
              <w:top w:val="nil"/>
              <w:left w:val="nil"/>
              <w:bottom w:val="nil"/>
              <w:right w:val="nil"/>
            </w:tcBorders>
            <w:shd w:val="clear" w:color="auto" w:fill="auto"/>
            <w:noWrap/>
            <w:vAlign w:val="bottom"/>
          </w:tcPr>
          <w:p w14:paraId="0C68CCC9" w14:textId="77777777" w:rsidR="0015059A" w:rsidRPr="0015059A" w:rsidRDefault="0015059A" w:rsidP="00157442">
            <w:pPr>
              <w:spacing w:after="0" w:line="240" w:lineRule="auto"/>
              <w:rPr>
                <w:rFonts w:ascii="Arial" w:eastAsia="Times New Roman" w:hAnsi="Arial" w:cs="Arial"/>
                <w:b/>
                <w:kern w:val="0"/>
                <w:sz w:val="20"/>
                <w14:ligatures w14:val="none"/>
              </w:rPr>
            </w:pPr>
            <w:r w:rsidRPr="0015059A">
              <w:rPr>
                <w:rFonts w:ascii="Arial" w:eastAsia="Times New Roman" w:hAnsi="Arial" w:cs="Arial"/>
                <w:b/>
                <w:kern w:val="0"/>
                <w:sz w:val="20"/>
                <w14:ligatures w14:val="none"/>
              </w:rPr>
              <w:lastRenderedPageBreak/>
              <w:t>Studijní obor</w:t>
            </w:r>
          </w:p>
        </w:tc>
        <w:tc>
          <w:tcPr>
            <w:tcW w:w="160" w:type="dxa"/>
            <w:tcBorders>
              <w:top w:val="nil"/>
              <w:left w:val="nil"/>
              <w:bottom w:val="nil"/>
              <w:right w:val="nil"/>
            </w:tcBorders>
            <w:shd w:val="clear" w:color="auto" w:fill="auto"/>
            <w:noWrap/>
            <w:vAlign w:val="bottom"/>
          </w:tcPr>
          <w:p w14:paraId="2B84FDD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nil"/>
              <w:bottom w:val="nil"/>
              <w:right w:val="nil"/>
            </w:tcBorders>
            <w:shd w:val="clear" w:color="auto" w:fill="auto"/>
            <w:noWrap/>
            <w:vAlign w:val="bottom"/>
          </w:tcPr>
          <w:p w14:paraId="280B954C" w14:textId="77777777" w:rsidR="0015059A" w:rsidRPr="0015059A" w:rsidRDefault="00157442" w:rsidP="00157442">
            <w:pPr>
              <w:spacing w:after="0" w:line="240" w:lineRule="auto"/>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G</w:t>
            </w:r>
            <w:r w:rsidR="0015059A" w:rsidRPr="0015059A">
              <w:rPr>
                <w:rFonts w:ascii="Arial" w:eastAsia="Times New Roman" w:hAnsi="Arial" w:cs="Arial"/>
                <w:b/>
                <w:bCs/>
                <w:kern w:val="0"/>
                <w:sz w:val="20"/>
                <w14:ligatures w14:val="none"/>
              </w:rPr>
              <w:t>ymnázium</w:t>
            </w:r>
            <w:r>
              <w:rPr>
                <w:rFonts w:ascii="Arial" w:eastAsia="Times New Roman" w:hAnsi="Arial" w:cs="Arial"/>
                <w:b/>
                <w:bCs/>
                <w:kern w:val="0"/>
                <w:sz w:val="20"/>
                <w14:ligatures w14:val="none"/>
              </w:rPr>
              <w:t xml:space="preserve">   </w:t>
            </w:r>
          </w:p>
        </w:tc>
        <w:tc>
          <w:tcPr>
            <w:tcW w:w="160" w:type="dxa"/>
            <w:tcBorders>
              <w:top w:val="nil"/>
              <w:left w:val="nil"/>
              <w:bottom w:val="nil"/>
              <w:right w:val="nil"/>
            </w:tcBorders>
            <w:shd w:val="clear" w:color="auto" w:fill="auto"/>
            <w:noWrap/>
            <w:vAlign w:val="bottom"/>
          </w:tcPr>
          <w:p w14:paraId="5F6B5D2C"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34E255A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606" w:type="dxa"/>
            <w:tcBorders>
              <w:top w:val="nil"/>
              <w:left w:val="nil"/>
              <w:bottom w:val="nil"/>
              <w:right w:val="nil"/>
            </w:tcBorders>
            <w:shd w:val="clear" w:color="auto" w:fill="auto"/>
            <w:noWrap/>
            <w:vAlign w:val="bottom"/>
          </w:tcPr>
          <w:p w14:paraId="69FC940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19C79867"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192E625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237E681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606" w:type="dxa"/>
            <w:tcBorders>
              <w:top w:val="nil"/>
              <w:left w:val="nil"/>
              <w:bottom w:val="nil"/>
              <w:right w:val="nil"/>
            </w:tcBorders>
            <w:shd w:val="clear" w:color="auto" w:fill="auto"/>
            <w:noWrap/>
            <w:vAlign w:val="bottom"/>
          </w:tcPr>
          <w:p w14:paraId="436AEED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7859EE25"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2D11F03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243826E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656" w:type="dxa"/>
            <w:tcBorders>
              <w:top w:val="nil"/>
              <w:left w:val="nil"/>
              <w:bottom w:val="nil"/>
              <w:right w:val="nil"/>
            </w:tcBorders>
            <w:shd w:val="clear" w:color="auto" w:fill="auto"/>
            <w:noWrap/>
            <w:vAlign w:val="bottom"/>
          </w:tcPr>
          <w:p w14:paraId="193907A5"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3BE7005C"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2805A4D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7B91704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158DE33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72" w:type="dxa"/>
            <w:tcBorders>
              <w:top w:val="nil"/>
              <w:left w:val="nil"/>
              <w:bottom w:val="nil"/>
              <w:right w:val="nil"/>
            </w:tcBorders>
            <w:shd w:val="clear" w:color="auto" w:fill="auto"/>
            <w:noWrap/>
            <w:vAlign w:val="bottom"/>
          </w:tcPr>
          <w:p w14:paraId="7F51585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6EB5F7E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55F39EF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74" w:type="dxa"/>
            <w:tcBorders>
              <w:top w:val="nil"/>
              <w:left w:val="nil"/>
              <w:bottom w:val="nil"/>
              <w:right w:val="nil"/>
            </w:tcBorders>
            <w:shd w:val="clear" w:color="auto" w:fill="auto"/>
            <w:noWrap/>
            <w:vAlign w:val="bottom"/>
          </w:tcPr>
          <w:p w14:paraId="7E278D40"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1846" w:type="dxa"/>
            <w:tcBorders>
              <w:top w:val="nil"/>
              <w:left w:val="nil"/>
              <w:bottom w:val="nil"/>
              <w:right w:val="nil"/>
            </w:tcBorders>
            <w:shd w:val="clear" w:color="auto" w:fill="auto"/>
            <w:noWrap/>
            <w:vAlign w:val="bottom"/>
          </w:tcPr>
          <w:p w14:paraId="4E62D0AD"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314" w:type="dxa"/>
            <w:tcBorders>
              <w:top w:val="nil"/>
              <w:left w:val="nil"/>
              <w:bottom w:val="nil"/>
              <w:right w:val="nil"/>
            </w:tcBorders>
            <w:shd w:val="clear" w:color="auto" w:fill="auto"/>
            <w:noWrap/>
            <w:vAlign w:val="bottom"/>
          </w:tcPr>
          <w:p w14:paraId="3FEC6393"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059A" w:rsidRPr="0015059A" w14:paraId="1A8030F9" w14:textId="77777777" w:rsidTr="0015059A">
        <w:trPr>
          <w:trHeight w:val="255"/>
        </w:trPr>
        <w:tc>
          <w:tcPr>
            <w:tcW w:w="2880" w:type="dxa"/>
            <w:tcBorders>
              <w:top w:val="nil"/>
              <w:left w:val="nil"/>
              <w:bottom w:val="nil"/>
              <w:right w:val="nil"/>
            </w:tcBorders>
            <w:shd w:val="clear" w:color="auto" w:fill="auto"/>
            <w:noWrap/>
            <w:vAlign w:val="bottom"/>
          </w:tcPr>
          <w:p w14:paraId="3703B242"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Kód</w:t>
            </w:r>
          </w:p>
        </w:tc>
        <w:tc>
          <w:tcPr>
            <w:tcW w:w="160" w:type="dxa"/>
            <w:tcBorders>
              <w:top w:val="nil"/>
              <w:left w:val="nil"/>
              <w:bottom w:val="nil"/>
              <w:right w:val="nil"/>
            </w:tcBorders>
            <w:shd w:val="clear" w:color="auto" w:fill="auto"/>
            <w:noWrap/>
            <w:vAlign w:val="bottom"/>
          </w:tcPr>
          <w:p w14:paraId="23DA4FE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7168" w:type="dxa"/>
            <w:gridSpan w:val="14"/>
            <w:tcBorders>
              <w:top w:val="nil"/>
              <w:left w:val="nil"/>
              <w:bottom w:val="nil"/>
              <w:right w:val="nil"/>
            </w:tcBorders>
            <w:shd w:val="clear" w:color="auto" w:fill="auto"/>
            <w:noWrap/>
            <w:vAlign w:val="bottom"/>
          </w:tcPr>
          <w:p w14:paraId="093897DB" w14:textId="77777777" w:rsidR="0015059A" w:rsidRPr="0015059A" w:rsidRDefault="0015059A" w:rsidP="0015059A">
            <w:pPr>
              <w:spacing w:after="0" w:line="240" w:lineRule="auto"/>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 xml:space="preserve">79 41 K/41 pro čtyřletý cyklus </w:t>
            </w:r>
            <w:r w:rsidR="006E1886">
              <w:rPr>
                <w:rFonts w:ascii="Arial" w:eastAsia="Times New Roman" w:hAnsi="Arial" w:cs="Arial"/>
                <w:b/>
                <w:bCs/>
                <w:kern w:val="0"/>
                <w:sz w:val="20"/>
                <w14:ligatures w14:val="none"/>
              </w:rPr>
              <w:t>(</w:t>
            </w:r>
            <w:r w:rsidRPr="0015059A">
              <w:rPr>
                <w:rFonts w:ascii="Arial" w:eastAsia="Times New Roman" w:hAnsi="Arial" w:cs="Arial"/>
                <w:b/>
                <w:bCs/>
                <w:kern w:val="0"/>
                <w:sz w:val="20"/>
                <w14:ligatures w14:val="none"/>
              </w:rPr>
              <w:t>a 79 41 K/81 pro osmiletý cyklus</w:t>
            </w:r>
            <w:r w:rsidR="006E1886">
              <w:rPr>
                <w:rFonts w:ascii="Arial" w:eastAsia="Times New Roman" w:hAnsi="Arial" w:cs="Arial"/>
                <w:b/>
                <w:bCs/>
                <w:kern w:val="0"/>
                <w:sz w:val="20"/>
                <w14:ligatures w14:val="none"/>
              </w:rPr>
              <w:t>)</w:t>
            </w:r>
            <w:r w:rsidRPr="0015059A">
              <w:rPr>
                <w:rFonts w:ascii="Arial" w:eastAsia="Times New Roman" w:hAnsi="Arial" w:cs="Arial"/>
                <w:b/>
                <w:bCs/>
                <w:kern w:val="0"/>
                <w:sz w:val="20"/>
                <w14:ligatures w14:val="none"/>
              </w:rPr>
              <w:t xml:space="preserve"> </w:t>
            </w:r>
          </w:p>
        </w:tc>
        <w:tc>
          <w:tcPr>
            <w:tcW w:w="160" w:type="dxa"/>
            <w:tcBorders>
              <w:top w:val="nil"/>
              <w:left w:val="nil"/>
              <w:bottom w:val="nil"/>
              <w:right w:val="nil"/>
            </w:tcBorders>
            <w:shd w:val="clear" w:color="auto" w:fill="auto"/>
            <w:noWrap/>
            <w:vAlign w:val="bottom"/>
          </w:tcPr>
          <w:p w14:paraId="5B2669D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6BB799F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72" w:type="dxa"/>
            <w:tcBorders>
              <w:top w:val="nil"/>
              <w:left w:val="nil"/>
              <w:bottom w:val="nil"/>
              <w:right w:val="nil"/>
            </w:tcBorders>
            <w:shd w:val="clear" w:color="auto" w:fill="auto"/>
            <w:noWrap/>
            <w:vAlign w:val="bottom"/>
          </w:tcPr>
          <w:p w14:paraId="7D9BC89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5C6C2E5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3D3A8A7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74" w:type="dxa"/>
            <w:tcBorders>
              <w:top w:val="nil"/>
              <w:left w:val="nil"/>
              <w:bottom w:val="nil"/>
              <w:right w:val="nil"/>
            </w:tcBorders>
            <w:shd w:val="clear" w:color="auto" w:fill="auto"/>
            <w:noWrap/>
            <w:vAlign w:val="bottom"/>
          </w:tcPr>
          <w:p w14:paraId="09DE95F4"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1846" w:type="dxa"/>
            <w:tcBorders>
              <w:top w:val="nil"/>
              <w:left w:val="nil"/>
              <w:bottom w:val="nil"/>
              <w:right w:val="nil"/>
            </w:tcBorders>
            <w:shd w:val="clear" w:color="auto" w:fill="auto"/>
            <w:noWrap/>
            <w:vAlign w:val="bottom"/>
          </w:tcPr>
          <w:p w14:paraId="3B2B7740"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314" w:type="dxa"/>
            <w:tcBorders>
              <w:top w:val="nil"/>
              <w:left w:val="nil"/>
              <w:bottom w:val="nil"/>
              <w:right w:val="nil"/>
            </w:tcBorders>
            <w:shd w:val="clear" w:color="auto" w:fill="auto"/>
            <w:noWrap/>
            <w:vAlign w:val="bottom"/>
          </w:tcPr>
          <w:p w14:paraId="0D8AA247"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059A" w:rsidRPr="0015059A" w14:paraId="3E882003" w14:textId="77777777" w:rsidTr="0015059A">
        <w:trPr>
          <w:trHeight w:val="255"/>
        </w:trPr>
        <w:tc>
          <w:tcPr>
            <w:tcW w:w="2880" w:type="dxa"/>
            <w:tcBorders>
              <w:top w:val="nil"/>
              <w:left w:val="nil"/>
              <w:bottom w:val="nil"/>
              <w:right w:val="nil"/>
            </w:tcBorders>
            <w:shd w:val="clear" w:color="auto" w:fill="auto"/>
            <w:noWrap/>
            <w:vAlign w:val="bottom"/>
          </w:tcPr>
          <w:p w14:paraId="42E37641"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Zaměření</w:t>
            </w:r>
          </w:p>
        </w:tc>
        <w:tc>
          <w:tcPr>
            <w:tcW w:w="160" w:type="dxa"/>
            <w:tcBorders>
              <w:top w:val="nil"/>
              <w:left w:val="nil"/>
              <w:bottom w:val="nil"/>
              <w:right w:val="nil"/>
            </w:tcBorders>
            <w:shd w:val="clear" w:color="auto" w:fill="auto"/>
            <w:noWrap/>
            <w:vAlign w:val="bottom"/>
          </w:tcPr>
          <w:p w14:paraId="2B3C857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nil"/>
              <w:bottom w:val="nil"/>
              <w:right w:val="nil"/>
            </w:tcBorders>
            <w:shd w:val="clear" w:color="auto" w:fill="auto"/>
            <w:noWrap/>
            <w:vAlign w:val="bottom"/>
          </w:tcPr>
          <w:p w14:paraId="4BD9D923" w14:textId="77777777" w:rsidR="0015059A" w:rsidRPr="0015059A" w:rsidRDefault="00157442" w:rsidP="0015059A">
            <w:pPr>
              <w:spacing w:after="0" w:line="240" w:lineRule="auto"/>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V</w:t>
            </w:r>
            <w:r w:rsidR="0015059A" w:rsidRPr="0015059A">
              <w:rPr>
                <w:rFonts w:ascii="Arial" w:eastAsia="Times New Roman" w:hAnsi="Arial" w:cs="Arial"/>
                <w:b/>
                <w:bCs/>
                <w:kern w:val="0"/>
                <w:sz w:val="20"/>
                <w14:ligatures w14:val="none"/>
              </w:rPr>
              <w:t>šeobecné</w:t>
            </w:r>
            <w:r>
              <w:rPr>
                <w:rFonts w:ascii="Arial" w:eastAsia="Times New Roman" w:hAnsi="Arial" w:cs="Arial"/>
                <w:b/>
                <w:bCs/>
                <w:kern w:val="0"/>
                <w:sz w:val="20"/>
                <w14:ligatures w14:val="none"/>
              </w:rPr>
              <w:t xml:space="preserve"> </w:t>
            </w:r>
          </w:p>
        </w:tc>
        <w:tc>
          <w:tcPr>
            <w:tcW w:w="160" w:type="dxa"/>
            <w:tcBorders>
              <w:top w:val="nil"/>
              <w:left w:val="nil"/>
              <w:bottom w:val="nil"/>
              <w:right w:val="nil"/>
            </w:tcBorders>
            <w:shd w:val="clear" w:color="auto" w:fill="auto"/>
            <w:noWrap/>
            <w:vAlign w:val="bottom"/>
          </w:tcPr>
          <w:p w14:paraId="7F6BED8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6A85324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606" w:type="dxa"/>
            <w:tcBorders>
              <w:top w:val="nil"/>
              <w:left w:val="nil"/>
              <w:bottom w:val="nil"/>
              <w:right w:val="nil"/>
            </w:tcBorders>
            <w:shd w:val="clear" w:color="auto" w:fill="auto"/>
            <w:noWrap/>
            <w:vAlign w:val="bottom"/>
          </w:tcPr>
          <w:p w14:paraId="12E5E785"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18EF8F1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3952356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21D7C9E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606" w:type="dxa"/>
            <w:tcBorders>
              <w:top w:val="nil"/>
              <w:left w:val="nil"/>
              <w:bottom w:val="nil"/>
              <w:right w:val="nil"/>
            </w:tcBorders>
            <w:shd w:val="clear" w:color="auto" w:fill="auto"/>
            <w:noWrap/>
            <w:vAlign w:val="bottom"/>
          </w:tcPr>
          <w:p w14:paraId="6E6849D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31E601D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5FE27B3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0E9CBC9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656" w:type="dxa"/>
            <w:tcBorders>
              <w:top w:val="nil"/>
              <w:left w:val="nil"/>
              <w:bottom w:val="nil"/>
              <w:right w:val="nil"/>
            </w:tcBorders>
            <w:shd w:val="clear" w:color="auto" w:fill="auto"/>
            <w:noWrap/>
            <w:vAlign w:val="bottom"/>
          </w:tcPr>
          <w:p w14:paraId="2DFC2375"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3CE90C3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53870D4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7F15081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64E4A6D5"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72" w:type="dxa"/>
            <w:tcBorders>
              <w:top w:val="nil"/>
              <w:left w:val="nil"/>
              <w:bottom w:val="nil"/>
              <w:right w:val="nil"/>
            </w:tcBorders>
            <w:shd w:val="clear" w:color="auto" w:fill="auto"/>
            <w:noWrap/>
            <w:vAlign w:val="bottom"/>
          </w:tcPr>
          <w:p w14:paraId="32E12E0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03B02EB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18FD10B4"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74" w:type="dxa"/>
            <w:tcBorders>
              <w:top w:val="nil"/>
              <w:left w:val="nil"/>
              <w:bottom w:val="nil"/>
              <w:right w:val="nil"/>
            </w:tcBorders>
            <w:shd w:val="clear" w:color="auto" w:fill="auto"/>
            <w:noWrap/>
            <w:vAlign w:val="bottom"/>
          </w:tcPr>
          <w:p w14:paraId="3F768449"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1846" w:type="dxa"/>
            <w:tcBorders>
              <w:top w:val="nil"/>
              <w:left w:val="nil"/>
              <w:bottom w:val="nil"/>
              <w:right w:val="nil"/>
            </w:tcBorders>
            <w:shd w:val="clear" w:color="auto" w:fill="auto"/>
            <w:noWrap/>
            <w:vAlign w:val="bottom"/>
          </w:tcPr>
          <w:p w14:paraId="40BDB584"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314" w:type="dxa"/>
            <w:tcBorders>
              <w:top w:val="nil"/>
              <w:left w:val="nil"/>
              <w:bottom w:val="nil"/>
              <w:right w:val="nil"/>
            </w:tcBorders>
            <w:shd w:val="clear" w:color="auto" w:fill="auto"/>
            <w:noWrap/>
            <w:vAlign w:val="bottom"/>
          </w:tcPr>
          <w:p w14:paraId="48E9705B"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059A" w:rsidRPr="0015059A" w14:paraId="403E5C5C" w14:textId="77777777" w:rsidTr="0015059A">
        <w:trPr>
          <w:trHeight w:val="255"/>
        </w:trPr>
        <w:tc>
          <w:tcPr>
            <w:tcW w:w="2880" w:type="dxa"/>
            <w:tcBorders>
              <w:top w:val="nil"/>
              <w:left w:val="nil"/>
              <w:bottom w:val="nil"/>
              <w:right w:val="nil"/>
            </w:tcBorders>
            <w:shd w:val="clear" w:color="auto" w:fill="auto"/>
            <w:noWrap/>
            <w:vAlign w:val="bottom"/>
          </w:tcPr>
          <w:p w14:paraId="0740DB79"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Školní vzdělávací program</w:t>
            </w:r>
          </w:p>
        </w:tc>
        <w:tc>
          <w:tcPr>
            <w:tcW w:w="160" w:type="dxa"/>
            <w:tcBorders>
              <w:top w:val="nil"/>
              <w:left w:val="nil"/>
              <w:bottom w:val="nil"/>
              <w:right w:val="nil"/>
            </w:tcBorders>
            <w:shd w:val="clear" w:color="auto" w:fill="auto"/>
            <w:noWrap/>
            <w:vAlign w:val="bottom"/>
          </w:tcPr>
          <w:p w14:paraId="5E307644"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752" w:type="dxa"/>
            <w:gridSpan w:val="8"/>
            <w:tcBorders>
              <w:top w:val="nil"/>
              <w:left w:val="nil"/>
              <w:bottom w:val="nil"/>
              <w:right w:val="nil"/>
            </w:tcBorders>
            <w:shd w:val="clear" w:color="auto" w:fill="auto"/>
            <w:noWrap/>
            <w:vAlign w:val="bottom"/>
          </w:tcPr>
          <w:p w14:paraId="0435E938" w14:textId="77777777" w:rsidR="0015059A" w:rsidRPr="0015059A" w:rsidRDefault="0015059A" w:rsidP="0015059A">
            <w:pPr>
              <w:spacing w:after="0" w:line="240" w:lineRule="auto"/>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Vzdělaný člověk má stálé bohatství v sobě</w:t>
            </w:r>
          </w:p>
        </w:tc>
        <w:tc>
          <w:tcPr>
            <w:tcW w:w="400" w:type="dxa"/>
            <w:tcBorders>
              <w:top w:val="nil"/>
              <w:left w:val="nil"/>
              <w:bottom w:val="nil"/>
              <w:right w:val="nil"/>
            </w:tcBorders>
            <w:shd w:val="clear" w:color="auto" w:fill="auto"/>
            <w:noWrap/>
            <w:vAlign w:val="bottom"/>
          </w:tcPr>
          <w:p w14:paraId="2340CD02"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08057A08"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55273024"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656" w:type="dxa"/>
            <w:tcBorders>
              <w:top w:val="nil"/>
              <w:left w:val="nil"/>
              <w:bottom w:val="nil"/>
              <w:right w:val="nil"/>
            </w:tcBorders>
            <w:shd w:val="clear" w:color="auto" w:fill="auto"/>
            <w:noWrap/>
            <w:vAlign w:val="bottom"/>
          </w:tcPr>
          <w:p w14:paraId="5B6EA77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3F1CABD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49F96F3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012C3A1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18BE6007"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72" w:type="dxa"/>
            <w:tcBorders>
              <w:top w:val="nil"/>
              <w:left w:val="nil"/>
              <w:bottom w:val="nil"/>
              <w:right w:val="nil"/>
            </w:tcBorders>
            <w:shd w:val="clear" w:color="auto" w:fill="auto"/>
            <w:noWrap/>
            <w:vAlign w:val="bottom"/>
          </w:tcPr>
          <w:p w14:paraId="5A7698D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12D1C968"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1528686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74" w:type="dxa"/>
            <w:tcBorders>
              <w:top w:val="nil"/>
              <w:left w:val="nil"/>
              <w:bottom w:val="nil"/>
              <w:right w:val="nil"/>
            </w:tcBorders>
            <w:shd w:val="clear" w:color="auto" w:fill="auto"/>
            <w:noWrap/>
            <w:vAlign w:val="bottom"/>
          </w:tcPr>
          <w:p w14:paraId="4A3A3E83"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1846" w:type="dxa"/>
            <w:tcBorders>
              <w:top w:val="nil"/>
              <w:left w:val="nil"/>
              <w:bottom w:val="nil"/>
              <w:right w:val="nil"/>
            </w:tcBorders>
            <w:shd w:val="clear" w:color="auto" w:fill="auto"/>
            <w:noWrap/>
            <w:vAlign w:val="bottom"/>
          </w:tcPr>
          <w:p w14:paraId="377D1489"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314" w:type="dxa"/>
            <w:tcBorders>
              <w:top w:val="nil"/>
              <w:left w:val="nil"/>
              <w:bottom w:val="nil"/>
              <w:right w:val="nil"/>
            </w:tcBorders>
            <w:shd w:val="clear" w:color="auto" w:fill="auto"/>
            <w:noWrap/>
            <w:vAlign w:val="bottom"/>
          </w:tcPr>
          <w:p w14:paraId="5489A9A7"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059A" w:rsidRPr="0015059A" w14:paraId="1A69E24E" w14:textId="77777777" w:rsidTr="0015059A">
        <w:trPr>
          <w:trHeight w:val="270"/>
        </w:trPr>
        <w:tc>
          <w:tcPr>
            <w:tcW w:w="2880" w:type="dxa"/>
            <w:tcBorders>
              <w:top w:val="nil"/>
              <w:left w:val="nil"/>
              <w:bottom w:val="nil"/>
              <w:right w:val="nil"/>
            </w:tcBorders>
            <w:shd w:val="clear" w:color="auto" w:fill="auto"/>
            <w:noWrap/>
            <w:vAlign w:val="bottom"/>
          </w:tcPr>
          <w:p w14:paraId="336A1675"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07EC429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nil"/>
              <w:bottom w:val="nil"/>
              <w:right w:val="nil"/>
            </w:tcBorders>
            <w:shd w:val="clear" w:color="auto" w:fill="auto"/>
            <w:noWrap/>
            <w:vAlign w:val="bottom"/>
          </w:tcPr>
          <w:p w14:paraId="0DC3B4F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2802F36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143F7CD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606" w:type="dxa"/>
            <w:tcBorders>
              <w:top w:val="nil"/>
              <w:left w:val="nil"/>
              <w:bottom w:val="nil"/>
              <w:right w:val="nil"/>
            </w:tcBorders>
            <w:shd w:val="clear" w:color="auto" w:fill="auto"/>
            <w:noWrap/>
            <w:vAlign w:val="bottom"/>
          </w:tcPr>
          <w:p w14:paraId="62A4610C"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572C049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4EB9F385"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4EC01227"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606" w:type="dxa"/>
            <w:tcBorders>
              <w:top w:val="nil"/>
              <w:left w:val="nil"/>
              <w:bottom w:val="nil"/>
              <w:right w:val="nil"/>
            </w:tcBorders>
            <w:shd w:val="clear" w:color="auto" w:fill="auto"/>
            <w:noWrap/>
            <w:vAlign w:val="bottom"/>
          </w:tcPr>
          <w:p w14:paraId="39853E08"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47A986E8"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4DA94F7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735B6D1C"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656" w:type="dxa"/>
            <w:tcBorders>
              <w:top w:val="nil"/>
              <w:left w:val="nil"/>
              <w:bottom w:val="nil"/>
              <w:right w:val="nil"/>
            </w:tcBorders>
            <w:shd w:val="clear" w:color="auto" w:fill="auto"/>
            <w:noWrap/>
            <w:vAlign w:val="bottom"/>
          </w:tcPr>
          <w:p w14:paraId="1575D14C"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63EB097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4AD7885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4996C84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388E0EA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572" w:type="dxa"/>
            <w:tcBorders>
              <w:top w:val="nil"/>
              <w:left w:val="nil"/>
              <w:bottom w:val="nil"/>
              <w:right w:val="nil"/>
            </w:tcBorders>
            <w:shd w:val="clear" w:color="auto" w:fill="auto"/>
            <w:noWrap/>
            <w:vAlign w:val="bottom"/>
          </w:tcPr>
          <w:p w14:paraId="3CD4113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2EA5B6A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265C5984"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74" w:type="dxa"/>
            <w:tcBorders>
              <w:top w:val="nil"/>
              <w:left w:val="nil"/>
              <w:bottom w:val="nil"/>
              <w:right w:val="nil"/>
            </w:tcBorders>
            <w:shd w:val="clear" w:color="auto" w:fill="auto"/>
            <w:noWrap/>
            <w:vAlign w:val="bottom"/>
          </w:tcPr>
          <w:p w14:paraId="3FE2EFAD"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1846" w:type="dxa"/>
            <w:tcBorders>
              <w:top w:val="nil"/>
              <w:left w:val="nil"/>
              <w:bottom w:val="nil"/>
              <w:right w:val="nil"/>
            </w:tcBorders>
            <w:shd w:val="clear" w:color="auto" w:fill="auto"/>
            <w:noWrap/>
            <w:vAlign w:val="bottom"/>
          </w:tcPr>
          <w:p w14:paraId="001187B5"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314" w:type="dxa"/>
            <w:tcBorders>
              <w:top w:val="nil"/>
              <w:left w:val="nil"/>
              <w:bottom w:val="nil"/>
              <w:right w:val="nil"/>
            </w:tcBorders>
            <w:shd w:val="clear" w:color="auto" w:fill="auto"/>
            <w:noWrap/>
            <w:vAlign w:val="bottom"/>
          </w:tcPr>
          <w:p w14:paraId="3B8FE5A6"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059A" w:rsidRPr="0015059A" w14:paraId="038B85D3" w14:textId="77777777" w:rsidTr="0015059A">
        <w:trPr>
          <w:trHeight w:val="270"/>
        </w:trPr>
        <w:tc>
          <w:tcPr>
            <w:tcW w:w="2880" w:type="dxa"/>
            <w:tcBorders>
              <w:top w:val="nil"/>
              <w:left w:val="nil"/>
              <w:bottom w:val="nil"/>
              <w:right w:val="nil"/>
            </w:tcBorders>
            <w:shd w:val="clear" w:color="auto" w:fill="auto"/>
            <w:noWrap/>
            <w:vAlign w:val="bottom"/>
          </w:tcPr>
          <w:p w14:paraId="6B1B9902"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1CC9D74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nil"/>
              <w:bottom w:val="nil"/>
              <w:right w:val="nil"/>
            </w:tcBorders>
            <w:shd w:val="clear" w:color="auto" w:fill="auto"/>
            <w:noWrap/>
            <w:vAlign w:val="bottom"/>
          </w:tcPr>
          <w:p w14:paraId="06550B9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07A9CA24"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single" w:sz="8" w:space="0" w:color="auto"/>
              <w:left w:val="single" w:sz="8" w:space="0" w:color="auto"/>
              <w:bottom w:val="single" w:sz="8" w:space="0" w:color="auto"/>
              <w:right w:val="nil"/>
            </w:tcBorders>
            <w:shd w:val="clear" w:color="auto" w:fill="auto"/>
            <w:noWrap/>
            <w:vAlign w:val="bottom"/>
          </w:tcPr>
          <w:p w14:paraId="17BC8259"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606" w:type="dxa"/>
            <w:tcBorders>
              <w:top w:val="single" w:sz="8" w:space="0" w:color="auto"/>
              <w:left w:val="single" w:sz="8" w:space="0" w:color="auto"/>
              <w:bottom w:val="single" w:sz="8" w:space="0" w:color="auto"/>
              <w:right w:val="nil"/>
            </w:tcBorders>
            <w:shd w:val="clear" w:color="auto" w:fill="auto"/>
            <w:noWrap/>
            <w:vAlign w:val="bottom"/>
          </w:tcPr>
          <w:p w14:paraId="35E15DCF"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xml:space="preserve">1.  </w:t>
            </w:r>
            <w:proofErr w:type="gramStart"/>
            <w:r w:rsidRPr="0015059A">
              <w:rPr>
                <w:rFonts w:ascii="Arial" w:eastAsia="Times New Roman" w:hAnsi="Arial" w:cs="Arial"/>
                <w:b/>
                <w:bCs/>
                <w:kern w:val="0"/>
                <w:sz w:val="18"/>
                <w:szCs w:val="18"/>
                <w14:ligatures w14:val="none"/>
              </w:rPr>
              <w:t>+</w:t>
            </w:r>
            <w:r w:rsidR="008839CA">
              <w:rPr>
                <w:rFonts w:ascii="Arial" w:eastAsia="Times New Roman" w:hAnsi="Arial" w:cs="Arial"/>
                <w:b/>
                <w:bCs/>
                <w:kern w:val="0"/>
                <w:sz w:val="18"/>
                <w:szCs w:val="18"/>
                <w14:ligatures w14:val="none"/>
              </w:rPr>
              <w:t xml:space="preserve"> </w:t>
            </w:r>
            <w:r w:rsidRPr="0015059A">
              <w:rPr>
                <w:rFonts w:ascii="Arial" w:eastAsia="Times New Roman" w:hAnsi="Arial" w:cs="Arial"/>
                <w:b/>
                <w:bCs/>
                <w:kern w:val="0"/>
                <w:sz w:val="18"/>
                <w:szCs w:val="18"/>
                <w14:ligatures w14:val="none"/>
              </w:rPr>
              <w:t xml:space="preserve"> V.</w:t>
            </w:r>
            <w:proofErr w:type="gramEnd"/>
          </w:p>
        </w:tc>
        <w:tc>
          <w:tcPr>
            <w:tcW w:w="400" w:type="dxa"/>
            <w:tcBorders>
              <w:top w:val="single" w:sz="8" w:space="0" w:color="auto"/>
              <w:left w:val="nil"/>
              <w:bottom w:val="single" w:sz="8" w:space="0" w:color="auto"/>
              <w:right w:val="single" w:sz="8" w:space="0" w:color="auto"/>
            </w:tcBorders>
            <w:shd w:val="clear" w:color="auto" w:fill="auto"/>
            <w:noWrap/>
            <w:vAlign w:val="bottom"/>
          </w:tcPr>
          <w:p w14:paraId="21D8A0FF"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0EA52577"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single" w:sz="8" w:space="0" w:color="auto"/>
              <w:right w:val="nil"/>
            </w:tcBorders>
            <w:shd w:val="clear" w:color="auto" w:fill="auto"/>
            <w:noWrap/>
            <w:vAlign w:val="bottom"/>
          </w:tcPr>
          <w:p w14:paraId="709AFD00"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606" w:type="dxa"/>
            <w:tcBorders>
              <w:top w:val="single" w:sz="8" w:space="0" w:color="auto"/>
              <w:left w:val="single" w:sz="8" w:space="0" w:color="auto"/>
              <w:bottom w:val="single" w:sz="8" w:space="0" w:color="auto"/>
              <w:right w:val="nil"/>
            </w:tcBorders>
            <w:shd w:val="clear" w:color="auto" w:fill="auto"/>
            <w:noWrap/>
            <w:vAlign w:val="bottom"/>
          </w:tcPr>
          <w:p w14:paraId="04E8E0BD"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 + VI.</w:t>
            </w:r>
          </w:p>
        </w:tc>
        <w:tc>
          <w:tcPr>
            <w:tcW w:w="400" w:type="dxa"/>
            <w:tcBorders>
              <w:top w:val="single" w:sz="8" w:space="0" w:color="auto"/>
              <w:left w:val="nil"/>
              <w:bottom w:val="single" w:sz="8" w:space="0" w:color="auto"/>
              <w:right w:val="single" w:sz="8" w:space="0" w:color="auto"/>
            </w:tcBorders>
            <w:shd w:val="clear" w:color="auto" w:fill="auto"/>
            <w:noWrap/>
            <w:vAlign w:val="bottom"/>
          </w:tcPr>
          <w:p w14:paraId="75027053"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799C0CCC"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single" w:sz="8" w:space="0" w:color="auto"/>
              <w:right w:val="nil"/>
            </w:tcBorders>
            <w:shd w:val="clear" w:color="auto" w:fill="auto"/>
            <w:noWrap/>
            <w:vAlign w:val="bottom"/>
          </w:tcPr>
          <w:p w14:paraId="72A3D6A2"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656" w:type="dxa"/>
            <w:tcBorders>
              <w:top w:val="single" w:sz="8" w:space="0" w:color="auto"/>
              <w:left w:val="single" w:sz="8" w:space="0" w:color="auto"/>
              <w:bottom w:val="single" w:sz="8" w:space="0" w:color="auto"/>
              <w:right w:val="nil"/>
            </w:tcBorders>
            <w:shd w:val="clear" w:color="auto" w:fill="auto"/>
            <w:noWrap/>
            <w:vAlign w:val="bottom"/>
          </w:tcPr>
          <w:p w14:paraId="126DEDAE"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 + VII.</w:t>
            </w:r>
          </w:p>
        </w:tc>
        <w:tc>
          <w:tcPr>
            <w:tcW w:w="400" w:type="dxa"/>
            <w:tcBorders>
              <w:top w:val="single" w:sz="8" w:space="0" w:color="auto"/>
              <w:left w:val="nil"/>
              <w:bottom w:val="single" w:sz="8" w:space="0" w:color="auto"/>
              <w:right w:val="nil"/>
            </w:tcBorders>
            <w:shd w:val="clear" w:color="auto" w:fill="auto"/>
            <w:noWrap/>
            <w:vAlign w:val="bottom"/>
          </w:tcPr>
          <w:p w14:paraId="1E43E42F" w14:textId="77777777" w:rsidR="0015059A" w:rsidRPr="0015059A" w:rsidRDefault="0015059A" w:rsidP="0015059A">
            <w:pPr>
              <w:spacing w:after="0" w:line="240" w:lineRule="auto"/>
              <w:jc w:val="center"/>
              <w:rPr>
                <w:rFonts w:ascii="Arial" w:eastAsia="Times New Roman" w:hAnsi="Arial" w:cs="Arial"/>
                <w:b/>
                <w:bCs/>
                <w:kern w:val="0"/>
                <w:sz w:val="16"/>
                <w:szCs w:val="16"/>
                <w14:ligatures w14:val="none"/>
              </w:rPr>
            </w:pPr>
            <w:r w:rsidRPr="0015059A">
              <w:rPr>
                <w:rFonts w:ascii="Arial" w:eastAsia="Times New Roman" w:hAnsi="Arial" w:cs="Arial"/>
                <w:b/>
                <w:bCs/>
                <w:kern w:val="0"/>
                <w:sz w:val="16"/>
                <w:szCs w:val="16"/>
                <w14:ligatures w14:val="none"/>
              </w:rPr>
              <w:t> </w:t>
            </w:r>
          </w:p>
        </w:tc>
        <w:tc>
          <w:tcPr>
            <w:tcW w:w="400" w:type="dxa"/>
            <w:tcBorders>
              <w:top w:val="single" w:sz="8" w:space="0" w:color="auto"/>
              <w:left w:val="nil"/>
              <w:bottom w:val="single" w:sz="8" w:space="0" w:color="auto"/>
              <w:right w:val="single" w:sz="8" w:space="0" w:color="auto"/>
            </w:tcBorders>
            <w:shd w:val="clear" w:color="auto" w:fill="auto"/>
            <w:noWrap/>
            <w:vAlign w:val="bottom"/>
          </w:tcPr>
          <w:p w14:paraId="2D95ACDA"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6214EF80"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single" w:sz="8" w:space="0" w:color="auto"/>
              <w:right w:val="nil"/>
            </w:tcBorders>
            <w:shd w:val="clear" w:color="auto" w:fill="auto"/>
            <w:noWrap/>
            <w:vAlign w:val="bottom"/>
          </w:tcPr>
          <w:p w14:paraId="5834E634"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572" w:type="dxa"/>
            <w:tcBorders>
              <w:top w:val="single" w:sz="8" w:space="0" w:color="auto"/>
              <w:left w:val="single" w:sz="8" w:space="0" w:color="auto"/>
              <w:bottom w:val="single" w:sz="8" w:space="0" w:color="auto"/>
              <w:right w:val="nil"/>
            </w:tcBorders>
            <w:shd w:val="clear" w:color="auto" w:fill="auto"/>
            <w:noWrap/>
            <w:vAlign w:val="bottom"/>
          </w:tcPr>
          <w:p w14:paraId="00703787"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4. + VIII.</w:t>
            </w:r>
          </w:p>
        </w:tc>
        <w:tc>
          <w:tcPr>
            <w:tcW w:w="400" w:type="dxa"/>
            <w:tcBorders>
              <w:top w:val="single" w:sz="8" w:space="0" w:color="auto"/>
              <w:left w:val="nil"/>
              <w:bottom w:val="single" w:sz="8" w:space="0" w:color="auto"/>
              <w:right w:val="single" w:sz="8" w:space="0" w:color="auto"/>
            </w:tcBorders>
            <w:shd w:val="clear" w:color="auto" w:fill="auto"/>
            <w:noWrap/>
            <w:vAlign w:val="bottom"/>
          </w:tcPr>
          <w:p w14:paraId="6C0EF954"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157FE9B4"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nil"/>
              <w:left w:val="nil"/>
              <w:bottom w:val="nil"/>
              <w:right w:val="nil"/>
            </w:tcBorders>
            <w:shd w:val="clear" w:color="auto" w:fill="auto"/>
            <w:noWrap/>
            <w:vAlign w:val="bottom"/>
          </w:tcPr>
          <w:p w14:paraId="673569D7"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1846" w:type="dxa"/>
            <w:tcBorders>
              <w:top w:val="nil"/>
              <w:left w:val="nil"/>
              <w:bottom w:val="nil"/>
              <w:right w:val="nil"/>
            </w:tcBorders>
            <w:shd w:val="clear" w:color="auto" w:fill="auto"/>
            <w:noWrap/>
            <w:vAlign w:val="bottom"/>
          </w:tcPr>
          <w:p w14:paraId="072A59F1"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314" w:type="dxa"/>
            <w:tcBorders>
              <w:top w:val="nil"/>
              <w:left w:val="nil"/>
              <w:bottom w:val="nil"/>
              <w:right w:val="nil"/>
            </w:tcBorders>
            <w:shd w:val="clear" w:color="auto" w:fill="auto"/>
            <w:noWrap/>
            <w:vAlign w:val="bottom"/>
          </w:tcPr>
          <w:p w14:paraId="7EC91730"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059A" w:rsidRPr="0015059A" w14:paraId="16BAD219" w14:textId="77777777" w:rsidTr="0015059A">
        <w:trPr>
          <w:trHeight w:val="270"/>
        </w:trPr>
        <w:tc>
          <w:tcPr>
            <w:tcW w:w="2880" w:type="dxa"/>
            <w:tcBorders>
              <w:top w:val="nil"/>
              <w:left w:val="nil"/>
              <w:bottom w:val="nil"/>
              <w:right w:val="nil"/>
            </w:tcBorders>
            <w:shd w:val="clear" w:color="auto" w:fill="auto"/>
            <w:noWrap/>
            <w:vAlign w:val="bottom"/>
          </w:tcPr>
          <w:p w14:paraId="1A99AD05"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vzdělávací oblast</w:t>
            </w:r>
          </w:p>
        </w:tc>
        <w:tc>
          <w:tcPr>
            <w:tcW w:w="160" w:type="dxa"/>
            <w:tcBorders>
              <w:top w:val="nil"/>
              <w:left w:val="nil"/>
              <w:bottom w:val="nil"/>
              <w:right w:val="nil"/>
            </w:tcBorders>
            <w:shd w:val="clear" w:color="auto" w:fill="auto"/>
            <w:noWrap/>
            <w:vAlign w:val="bottom"/>
          </w:tcPr>
          <w:p w14:paraId="148F6998"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nil"/>
              <w:bottom w:val="nil"/>
              <w:right w:val="nil"/>
            </w:tcBorders>
            <w:shd w:val="clear" w:color="auto" w:fill="auto"/>
            <w:noWrap/>
            <w:vAlign w:val="bottom"/>
          </w:tcPr>
          <w:p w14:paraId="5CD2985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162B8E0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1FF3D05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xml:space="preserve"> </w:t>
            </w:r>
          </w:p>
        </w:tc>
        <w:tc>
          <w:tcPr>
            <w:tcW w:w="606" w:type="dxa"/>
            <w:tcBorders>
              <w:top w:val="nil"/>
              <w:left w:val="nil"/>
              <w:bottom w:val="nil"/>
              <w:right w:val="nil"/>
            </w:tcBorders>
            <w:shd w:val="clear" w:color="auto" w:fill="auto"/>
            <w:noWrap/>
            <w:vAlign w:val="bottom"/>
          </w:tcPr>
          <w:p w14:paraId="678CB634"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400" w:type="dxa"/>
            <w:tcBorders>
              <w:top w:val="nil"/>
              <w:left w:val="nil"/>
              <w:bottom w:val="nil"/>
              <w:right w:val="nil"/>
            </w:tcBorders>
            <w:shd w:val="clear" w:color="auto" w:fill="auto"/>
            <w:noWrap/>
            <w:vAlign w:val="bottom"/>
          </w:tcPr>
          <w:p w14:paraId="1C36DADC"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160" w:type="dxa"/>
            <w:tcBorders>
              <w:top w:val="nil"/>
              <w:left w:val="nil"/>
              <w:bottom w:val="nil"/>
              <w:right w:val="nil"/>
            </w:tcBorders>
            <w:shd w:val="clear" w:color="auto" w:fill="auto"/>
            <w:noWrap/>
            <w:vAlign w:val="bottom"/>
          </w:tcPr>
          <w:p w14:paraId="7F76E7F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nil"/>
              <w:bottom w:val="nil"/>
              <w:right w:val="nil"/>
            </w:tcBorders>
            <w:shd w:val="clear" w:color="auto" w:fill="auto"/>
            <w:noWrap/>
            <w:vAlign w:val="bottom"/>
          </w:tcPr>
          <w:p w14:paraId="0FADB17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606" w:type="dxa"/>
            <w:tcBorders>
              <w:top w:val="nil"/>
              <w:left w:val="nil"/>
              <w:bottom w:val="nil"/>
              <w:right w:val="nil"/>
            </w:tcBorders>
            <w:shd w:val="clear" w:color="auto" w:fill="auto"/>
            <w:noWrap/>
            <w:vAlign w:val="bottom"/>
          </w:tcPr>
          <w:p w14:paraId="157F029F"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400" w:type="dxa"/>
            <w:tcBorders>
              <w:top w:val="nil"/>
              <w:left w:val="nil"/>
              <w:bottom w:val="nil"/>
              <w:right w:val="nil"/>
            </w:tcBorders>
            <w:shd w:val="clear" w:color="auto" w:fill="auto"/>
            <w:noWrap/>
            <w:vAlign w:val="bottom"/>
          </w:tcPr>
          <w:p w14:paraId="44944B0E"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160" w:type="dxa"/>
            <w:tcBorders>
              <w:top w:val="nil"/>
              <w:left w:val="nil"/>
              <w:bottom w:val="nil"/>
              <w:right w:val="nil"/>
            </w:tcBorders>
            <w:shd w:val="clear" w:color="auto" w:fill="auto"/>
            <w:noWrap/>
            <w:vAlign w:val="bottom"/>
          </w:tcPr>
          <w:p w14:paraId="081021E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nil"/>
              <w:bottom w:val="nil"/>
              <w:right w:val="nil"/>
            </w:tcBorders>
            <w:shd w:val="clear" w:color="auto" w:fill="auto"/>
            <w:noWrap/>
            <w:vAlign w:val="bottom"/>
          </w:tcPr>
          <w:p w14:paraId="6DF0FE71"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656" w:type="dxa"/>
            <w:tcBorders>
              <w:top w:val="nil"/>
              <w:left w:val="nil"/>
              <w:bottom w:val="nil"/>
              <w:right w:val="nil"/>
            </w:tcBorders>
            <w:shd w:val="clear" w:color="auto" w:fill="auto"/>
            <w:noWrap/>
            <w:vAlign w:val="bottom"/>
          </w:tcPr>
          <w:p w14:paraId="515E345A"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400" w:type="dxa"/>
            <w:tcBorders>
              <w:top w:val="nil"/>
              <w:left w:val="nil"/>
              <w:bottom w:val="nil"/>
              <w:right w:val="nil"/>
            </w:tcBorders>
            <w:shd w:val="clear" w:color="auto" w:fill="auto"/>
            <w:noWrap/>
            <w:vAlign w:val="bottom"/>
          </w:tcPr>
          <w:p w14:paraId="260B51EA"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400" w:type="dxa"/>
            <w:tcBorders>
              <w:top w:val="nil"/>
              <w:left w:val="nil"/>
              <w:bottom w:val="nil"/>
              <w:right w:val="nil"/>
            </w:tcBorders>
            <w:shd w:val="clear" w:color="auto" w:fill="auto"/>
            <w:noWrap/>
            <w:vAlign w:val="bottom"/>
          </w:tcPr>
          <w:p w14:paraId="1B524318"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160" w:type="dxa"/>
            <w:tcBorders>
              <w:top w:val="nil"/>
              <w:left w:val="nil"/>
              <w:bottom w:val="nil"/>
              <w:right w:val="nil"/>
            </w:tcBorders>
            <w:shd w:val="clear" w:color="auto" w:fill="auto"/>
            <w:noWrap/>
            <w:vAlign w:val="bottom"/>
          </w:tcPr>
          <w:p w14:paraId="3DE4B554"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nil"/>
              <w:bottom w:val="nil"/>
              <w:right w:val="nil"/>
            </w:tcBorders>
            <w:shd w:val="clear" w:color="auto" w:fill="auto"/>
            <w:noWrap/>
            <w:vAlign w:val="bottom"/>
          </w:tcPr>
          <w:p w14:paraId="0A0D278B"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572" w:type="dxa"/>
            <w:tcBorders>
              <w:top w:val="nil"/>
              <w:left w:val="nil"/>
              <w:bottom w:val="nil"/>
              <w:right w:val="nil"/>
            </w:tcBorders>
            <w:shd w:val="clear" w:color="auto" w:fill="auto"/>
            <w:noWrap/>
            <w:vAlign w:val="bottom"/>
          </w:tcPr>
          <w:p w14:paraId="35B2B2AC"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400" w:type="dxa"/>
            <w:tcBorders>
              <w:top w:val="nil"/>
              <w:left w:val="nil"/>
              <w:bottom w:val="nil"/>
              <w:right w:val="nil"/>
            </w:tcBorders>
            <w:shd w:val="clear" w:color="auto" w:fill="auto"/>
            <w:noWrap/>
            <w:vAlign w:val="bottom"/>
          </w:tcPr>
          <w:p w14:paraId="237D4CA6"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xml:space="preserve"> </w:t>
            </w:r>
          </w:p>
        </w:tc>
        <w:tc>
          <w:tcPr>
            <w:tcW w:w="160" w:type="dxa"/>
            <w:tcBorders>
              <w:top w:val="nil"/>
              <w:left w:val="nil"/>
              <w:bottom w:val="nil"/>
              <w:right w:val="nil"/>
            </w:tcBorders>
            <w:shd w:val="clear" w:color="auto" w:fill="auto"/>
            <w:noWrap/>
            <w:vAlign w:val="bottom"/>
          </w:tcPr>
          <w:p w14:paraId="18F23FD1"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nil"/>
              <w:left w:val="nil"/>
              <w:bottom w:val="nil"/>
              <w:right w:val="nil"/>
            </w:tcBorders>
            <w:shd w:val="clear" w:color="auto" w:fill="auto"/>
            <w:noWrap/>
            <w:vAlign w:val="bottom"/>
          </w:tcPr>
          <w:p w14:paraId="208701A8"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1846" w:type="dxa"/>
            <w:tcBorders>
              <w:top w:val="nil"/>
              <w:left w:val="nil"/>
              <w:bottom w:val="nil"/>
              <w:right w:val="nil"/>
            </w:tcBorders>
            <w:shd w:val="clear" w:color="auto" w:fill="CCFFFF"/>
            <w:noWrap/>
            <w:vAlign w:val="bottom"/>
          </w:tcPr>
          <w:p w14:paraId="76573D81"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poznámka</w:t>
            </w:r>
          </w:p>
        </w:tc>
        <w:tc>
          <w:tcPr>
            <w:tcW w:w="314" w:type="dxa"/>
            <w:tcBorders>
              <w:top w:val="nil"/>
              <w:left w:val="nil"/>
              <w:bottom w:val="nil"/>
              <w:right w:val="nil"/>
            </w:tcBorders>
            <w:shd w:val="clear" w:color="auto" w:fill="CCFFFF"/>
            <w:noWrap/>
            <w:vAlign w:val="bottom"/>
          </w:tcPr>
          <w:p w14:paraId="0BDF75E7"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059A" w:rsidRPr="0015059A" w14:paraId="1E1EBD3F" w14:textId="77777777" w:rsidTr="0015059A">
        <w:trPr>
          <w:trHeight w:val="270"/>
        </w:trPr>
        <w:tc>
          <w:tcPr>
            <w:tcW w:w="2880" w:type="dxa"/>
            <w:tcBorders>
              <w:top w:val="single" w:sz="8" w:space="0" w:color="auto"/>
              <w:left w:val="single" w:sz="8" w:space="0" w:color="auto"/>
              <w:bottom w:val="nil"/>
              <w:right w:val="single" w:sz="8" w:space="0" w:color="auto"/>
            </w:tcBorders>
            <w:shd w:val="clear" w:color="auto" w:fill="auto"/>
            <w:noWrap/>
            <w:vAlign w:val="bottom"/>
          </w:tcPr>
          <w:p w14:paraId="181ABEE2"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160" w:type="dxa"/>
            <w:tcBorders>
              <w:top w:val="nil"/>
              <w:left w:val="nil"/>
              <w:bottom w:val="nil"/>
              <w:right w:val="nil"/>
            </w:tcBorders>
            <w:shd w:val="clear" w:color="auto" w:fill="auto"/>
            <w:noWrap/>
            <w:vAlign w:val="bottom"/>
          </w:tcPr>
          <w:p w14:paraId="5519A79C"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single" w:sz="8" w:space="0" w:color="auto"/>
              <w:left w:val="single" w:sz="8" w:space="0" w:color="auto"/>
              <w:bottom w:val="nil"/>
              <w:right w:val="single" w:sz="8" w:space="0" w:color="auto"/>
            </w:tcBorders>
            <w:shd w:val="clear" w:color="auto" w:fill="auto"/>
            <w:noWrap/>
            <w:vAlign w:val="bottom"/>
          </w:tcPr>
          <w:p w14:paraId="543FFEC3"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český jazyk</w:t>
            </w:r>
          </w:p>
        </w:tc>
        <w:tc>
          <w:tcPr>
            <w:tcW w:w="160" w:type="dxa"/>
            <w:tcBorders>
              <w:top w:val="nil"/>
              <w:left w:val="nil"/>
              <w:bottom w:val="nil"/>
              <w:right w:val="nil"/>
            </w:tcBorders>
            <w:shd w:val="clear" w:color="auto" w:fill="auto"/>
            <w:noWrap/>
            <w:vAlign w:val="bottom"/>
          </w:tcPr>
          <w:p w14:paraId="361D58A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1EDFDCE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606" w:type="dxa"/>
            <w:tcBorders>
              <w:top w:val="single" w:sz="8" w:space="0" w:color="auto"/>
              <w:left w:val="nil"/>
              <w:bottom w:val="nil"/>
              <w:right w:val="nil"/>
            </w:tcBorders>
            <w:shd w:val="clear" w:color="auto" w:fill="auto"/>
            <w:noWrap/>
            <w:vAlign w:val="bottom"/>
          </w:tcPr>
          <w:p w14:paraId="0D29A37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1171E700"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60" w:type="dxa"/>
            <w:tcBorders>
              <w:top w:val="nil"/>
              <w:left w:val="nil"/>
              <w:bottom w:val="nil"/>
              <w:right w:val="nil"/>
            </w:tcBorders>
            <w:shd w:val="clear" w:color="auto" w:fill="auto"/>
            <w:noWrap/>
            <w:vAlign w:val="bottom"/>
          </w:tcPr>
          <w:p w14:paraId="59B7B6C0"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77EAD61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606" w:type="dxa"/>
            <w:tcBorders>
              <w:top w:val="single" w:sz="8" w:space="0" w:color="auto"/>
              <w:left w:val="nil"/>
              <w:bottom w:val="single" w:sz="8" w:space="0" w:color="auto"/>
              <w:right w:val="nil"/>
            </w:tcBorders>
            <w:shd w:val="clear" w:color="auto" w:fill="auto"/>
            <w:noWrap/>
            <w:vAlign w:val="bottom"/>
          </w:tcPr>
          <w:p w14:paraId="0724113E"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0DB625C2"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60" w:type="dxa"/>
            <w:tcBorders>
              <w:top w:val="nil"/>
              <w:left w:val="nil"/>
              <w:bottom w:val="nil"/>
              <w:right w:val="nil"/>
            </w:tcBorders>
            <w:shd w:val="clear" w:color="auto" w:fill="auto"/>
            <w:noWrap/>
            <w:vAlign w:val="bottom"/>
          </w:tcPr>
          <w:p w14:paraId="1FD339BA"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055A5B88"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656" w:type="dxa"/>
            <w:tcBorders>
              <w:top w:val="single" w:sz="8" w:space="0" w:color="auto"/>
              <w:left w:val="nil"/>
              <w:bottom w:val="nil"/>
              <w:right w:val="nil"/>
            </w:tcBorders>
            <w:shd w:val="clear" w:color="auto" w:fill="auto"/>
            <w:noWrap/>
            <w:vAlign w:val="bottom"/>
          </w:tcPr>
          <w:p w14:paraId="76762467"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nil"/>
              <w:right w:val="nil"/>
            </w:tcBorders>
            <w:shd w:val="clear" w:color="auto" w:fill="auto"/>
            <w:noWrap/>
            <w:vAlign w:val="bottom"/>
          </w:tcPr>
          <w:p w14:paraId="2D5F85DF"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449F78A1"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60" w:type="dxa"/>
            <w:tcBorders>
              <w:top w:val="nil"/>
              <w:left w:val="nil"/>
              <w:bottom w:val="nil"/>
              <w:right w:val="nil"/>
            </w:tcBorders>
            <w:shd w:val="clear" w:color="auto" w:fill="auto"/>
            <w:noWrap/>
            <w:vAlign w:val="bottom"/>
          </w:tcPr>
          <w:p w14:paraId="34E3904E"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1923D5A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572" w:type="dxa"/>
            <w:tcBorders>
              <w:top w:val="single" w:sz="8" w:space="0" w:color="auto"/>
              <w:left w:val="nil"/>
              <w:bottom w:val="nil"/>
              <w:right w:val="nil"/>
            </w:tcBorders>
            <w:shd w:val="clear" w:color="auto" w:fill="FFFF99"/>
            <w:noWrap/>
            <w:vAlign w:val="bottom"/>
          </w:tcPr>
          <w:p w14:paraId="0EC949C8"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400" w:type="dxa"/>
            <w:tcBorders>
              <w:top w:val="single" w:sz="8" w:space="0" w:color="auto"/>
              <w:left w:val="nil"/>
              <w:bottom w:val="nil"/>
              <w:right w:val="single" w:sz="8" w:space="0" w:color="auto"/>
            </w:tcBorders>
            <w:shd w:val="clear" w:color="auto" w:fill="auto"/>
            <w:noWrap/>
            <w:vAlign w:val="bottom"/>
          </w:tcPr>
          <w:p w14:paraId="5B2041C4"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4</w:t>
            </w:r>
          </w:p>
        </w:tc>
        <w:tc>
          <w:tcPr>
            <w:tcW w:w="160" w:type="dxa"/>
            <w:tcBorders>
              <w:top w:val="nil"/>
              <w:left w:val="nil"/>
              <w:bottom w:val="nil"/>
              <w:right w:val="nil"/>
            </w:tcBorders>
            <w:shd w:val="clear" w:color="auto" w:fill="auto"/>
            <w:noWrap/>
            <w:vAlign w:val="bottom"/>
          </w:tcPr>
          <w:p w14:paraId="7F87DA4F"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single" w:sz="8" w:space="0" w:color="auto"/>
              <w:left w:val="single" w:sz="8" w:space="0" w:color="auto"/>
              <w:bottom w:val="nil"/>
              <w:right w:val="single" w:sz="8" w:space="0" w:color="auto"/>
            </w:tcBorders>
            <w:shd w:val="clear" w:color="auto" w:fill="auto"/>
            <w:noWrap/>
            <w:vAlign w:val="bottom"/>
          </w:tcPr>
          <w:p w14:paraId="19CF0E4D" w14:textId="77777777" w:rsidR="0015059A" w:rsidRPr="0015059A" w:rsidRDefault="0015059A" w:rsidP="0015059A">
            <w:pPr>
              <w:spacing w:after="0" w:line="240" w:lineRule="auto"/>
              <w:jc w:val="center"/>
              <w:rPr>
                <w:rFonts w:ascii="Arial" w:eastAsia="Times New Roman" w:hAnsi="Arial" w:cs="Arial"/>
                <w:kern w:val="0"/>
                <w:sz w:val="20"/>
                <w14:ligatures w14:val="none"/>
              </w:rPr>
            </w:pPr>
            <w:r w:rsidRPr="0015059A">
              <w:rPr>
                <w:rFonts w:ascii="Arial" w:eastAsia="Times New Roman" w:hAnsi="Arial" w:cs="Arial"/>
                <w:kern w:val="0"/>
                <w:sz w:val="20"/>
                <w14:ligatures w14:val="none"/>
              </w:rPr>
              <w:t>13</w:t>
            </w:r>
          </w:p>
        </w:tc>
        <w:tc>
          <w:tcPr>
            <w:tcW w:w="2160" w:type="dxa"/>
            <w:gridSpan w:val="2"/>
            <w:tcBorders>
              <w:top w:val="nil"/>
              <w:left w:val="nil"/>
              <w:bottom w:val="nil"/>
              <w:right w:val="nil"/>
            </w:tcBorders>
            <w:shd w:val="clear" w:color="auto" w:fill="CCFFFF"/>
            <w:noWrap/>
            <w:vAlign w:val="bottom"/>
          </w:tcPr>
          <w:p w14:paraId="37644E5B"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vždy 1 hodina v ročníku se půlí</w:t>
            </w:r>
          </w:p>
        </w:tc>
      </w:tr>
      <w:tr w:rsidR="0015059A" w:rsidRPr="0015059A" w14:paraId="64CED284" w14:textId="77777777" w:rsidTr="00E7628C">
        <w:trPr>
          <w:trHeight w:val="255"/>
        </w:trPr>
        <w:tc>
          <w:tcPr>
            <w:tcW w:w="2880" w:type="dxa"/>
            <w:tcBorders>
              <w:top w:val="nil"/>
              <w:left w:val="single" w:sz="8" w:space="0" w:color="auto"/>
              <w:bottom w:val="nil"/>
              <w:right w:val="single" w:sz="8" w:space="0" w:color="auto"/>
            </w:tcBorders>
            <w:shd w:val="clear" w:color="auto" w:fill="auto"/>
            <w:noWrap/>
            <w:vAlign w:val="bottom"/>
          </w:tcPr>
          <w:p w14:paraId="1C4ED89B"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jazyk a jazyková komunikace</w:t>
            </w:r>
          </w:p>
        </w:tc>
        <w:tc>
          <w:tcPr>
            <w:tcW w:w="160" w:type="dxa"/>
            <w:tcBorders>
              <w:top w:val="nil"/>
              <w:left w:val="nil"/>
              <w:bottom w:val="nil"/>
              <w:right w:val="nil"/>
            </w:tcBorders>
            <w:shd w:val="clear" w:color="auto" w:fill="auto"/>
            <w:noWrap/>
            <w:vAlign w:val="bottom"/>
          </w:tcPr>
          <w:p w14:paraId="17D8671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single" w:sz="8" w:space="0" w:color="auto"/>
              <w:bottom w:val="nil"/>
              <w:right w:val="single" w:sz="8" w:space="0" w:color="auto"/>
            </w:tcBorders>
            <w:shd w:val="clear" w:color="auto" w:fill="auto"/>
            <w:noWrap/>
            <w:vAlign w:val="bottom"/>
          </w:tcPr>
          <w:p w14:paraId="63F67F7E"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anglický jazyk</w:t>
            </w:r>
          </w:p>
        </w:tc>
        <w:tc>
          <w:tcPr>
            <w:tcW w:w="160" w:type="dxa"/>
            <w:tcBorders>
              <w:top w:val="nil"/>
              <w:left w:val="nil"/>
              <w:bottom w:val="nil"/>
              <w:right w:val="nil"/>
            </w:tcBorders>
            <w:shd w:val="clear" w:color="auto" w:fill="auto"/>
            <w:noWrap/>
            <w:vAlign w:val="bottom"/>
          </w:tcPr>
          <w:p w14:paraId="0285E4D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65A893F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606" w:type="dxa"/>
            <w:tcBorders>
              <w:top w:val="single" w:sz="8" w:space="0" w:color="auto"/>
              <w:left w:val="nil"/>
              <w:bottom w:val="nil"/>
              <w:right w:val="nil"/>
            </w:tcBorders>
            <w:shd w:val="clear" w:color="auto" w:fill="auto"/>
            <w:noWrap/>
            <w:vAlign w:val="bottom"/>
          </w:tcPr>
          <w:p w14:paraId="0F41941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61DA547F"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60" w:type="dxa"/>
            <w:tcBorders>
              <w:top w:val="nil"/>
              <w:left w:val="nil"/>
              <w:bottom w:val="nil"/>
              <w:right w:val="nil"/>
            </w:tcBorders>
            <w:shd w:val="clear" w:color="auto" w:fill="auto"/>
            <w:noWrap/>
            <w:vAlign w:val="bottom"/>
          </w:tcPr>
          <w:p w14:paraId="0FE883CD"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6615060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606" w:type="dxa"/>
            <w:tcBorders>
              <w:top w:val="nil"/>
              <w:left w:val="nil"/>
              <w:bottom w:val="nil"/>
              <w:right w:val="nil"/>
            </w:tcBorders>
            <w:shd w:val="clear" w:color="auto" w:fill="auto"/>
            <w:noWrap/>
            <w:vAlign w:val="bottom"/>
          </w:tcPr>
          <w:p w14:paraId="4F94D0A5" w14:textId="77777777" w:rsidR="0015059A" w:rsidRPr="00E7628C" w:rsidRDefault="0015059A" w:rsidP="0015059A">
            <w:pPr>
              <w:spacing w:after="0" w:line="240" w:lineRule="auto"/>
              <w:jc w:val="center"/>
              <w:rPr>
                <w:rFonts w:ascii="Arial" w:eastAsia="Times New Roman" w:hAnsi="Arial" w:cs="Arial"/>
                <w:kern w:val="0"/>
                <w:sz w:val="16"/>
                <w:szCs w:val="16"/>
                <w14:ligatures w14:val="none"/>
              </w:rPr>
            </w:pPr>
          </w:p>
        </w:tc>
        <w:tc>
          <w:tcPr>
            <w:tcW w:w="400" w:type="dxa"/>
            <w:tcBorders>
              <w:top w:val="single" w:sz="8" w:space="0" w:color="auto"/>
              <w:left w:val="nil"/>
              <w:bottom w:val="nil"/>
              <w:right w:val="single" w:sz="8" w:space="0" w:color="auto"/>
            </w:tcBorders>
            <w:shd w:val="clear" w:color="auto" w:fill="auto"/>
            <w:noWrap/>
            <w:vAlign w:val="bottom"/>
          </w:tcPr>
          <w:p w14:paraId="1B153A30" w14:textId="77777777" w:rsidR="0015059A" w:rsidRPr="00E7628C" w:rsidRDefault="00E7628C" w:rsidP="0015059A">
            <w:pPr>
              <w:spacing w:after="0" w:line="240" w:lineRule="auto"/>
              <w:jc w:val="center"/>
              <w:rPr>
                <w:rFonts w:ascii="Arial" w:eastAsia="Times New Roman" w:hAnsi="Arial" w:cs="Arial"/>
                <w:b/>
                <w:bCs/>
                <w:kern w:val="0"/>
                <w:sz w:val="18"/>
                <w:szCs w:val="18"/>
                <w14:ligatures w14:val="none"/>
              </w:rPr>
            </w:pPr>
            <w:r w:rsidRPr="00E7628C">
              <w:rPr>
                <w:rFonts w:ascii="Arial" w:eastAsia="Times New Roman" w:hAnsi="Arial" w:cs="Arial"/>
                <w:b/>
                <w:bCs/>
                <w:kern w:val="0"/>
                <w:sz w:val="18"/>
                <w:szCs w:val="18"/>
                <w14:ligatures w14:val="none"/>
              </w:rPr>
              <w:t>3</w:t>
            </w:r>
          </w:p>
        </w:tc>
        <w:tc>
          <w:tcPr>
            <w:tcW w:w="160" w:type="dxa"/>
            <w:tcBorders>
              <w:top w:val="nil"/>
              <w:left w:val="nil"/>
              <w:bottom w:val="nil"/>
              <w:right w:val="nil"/>
            </w:tcBorders>
            <w:shd w:val="clear" w:color="auto" w:fill="auto"/>
            <w:noWrap/>
            <w:vAlign w:val="bottom"/>
          </w:tcPr>
          <w:p w14:paraId="1865FAAA"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1B4DFA37"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656" w:type="dxa"/>
            <w:tcBorders>
              <w:top w:val="single" w:sz="8" w:space="0" w:color="auto"/>
              <w:left w:val="nil"/>
              <w:bottom w:val="nil"/>
              <w:right w:val="nil"/>
            </w:tcBorders>
            <w:shd w:val="clear" w:color="auto" w:fill="auto"/>
            <w:noWrap/>
            <w:vAlign w:val="bottom"/>
          </w:tcPr>
          <w:p w14:paraId="1984DB2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nil"/>
              <w:right w:val="nil"/>
            </w:tcBorders>
            <w:shd w:val="clear" w:color="auto" w:fill="auto"/>
            <w:noWrap/>
            <w:vAlign w:val="bottom"/>
          </w:tcPr>
          <w:p w14:paraId="18D78850"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1F951A30"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60" w:type="dxa"/>
            <w:tcBorders>
              <w:top w:val="nil"/>
              <w:left w:val="nil"/>
              <w:bottom w:val="nil"/>
              <w:right w:val="nil"/>
            </w:tcBorders>
            <w:shd w:val="clear" w:color="auto" w:fill="auto"/>
            <w:noWrap/>
            <w:vAlign w:val="bottom"/>
          </w:tcPr>
          <w:p w14:paraId="361A74F6"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3005CCD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572" w:type="dxa"/>
            <w:tcBorders>
              <w:top w:val="single" w:sz="8" w:space="0" w:color="auto"/>
              <w:left w:val="nil"/>
              <w:bottom w:val="nil"/>
              <w:right w:val="nil"/>
            </w:tcBorders>
            <w:shd w:val="clear" w:color="auto" w:fill="FFFF99"/>
            <w:noWrap/>
            <w:vAlign w:val="bottom"/>
          </w:tcPr>
          <w:p w14:paraId="698F6AC1"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400" w:type="dxa"/>
            <w:tcBorders>
              <w:top w:val="single" w:sz="8" w:space="0" w:color="auto"/>
              <w:left w:val="nil"/>
              <w:bottom w:val="nil"/>
              <w:right w:val="single" w:sz="8" w:space="0" w:color="auto"/>
            </w:tcBorders>
            <w:shd w:val="clear" w:color="auto" w:fill="auto"/>
            <w:noWrap/>
            <w:vAlign w:val="bottom"/>
          </w:tcPr>
          <w:p w14:paraId="3DFF5F7B"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4</w:t>
            </w:r>
          </w:p>
        </w:tc>
        <w:tc>
          <w:tcPr>
            <w:tcW w:w="160" w:type="dxa"/>
            <w:tcBorders>
              <w:top w:val="nil"/>
              <w:left w:val="nil"/>
              <w:bottom w:val="nil"/>
              <w:right w:val="nil"/>
            </w:tcBorders>
            <w:shd w:val="clear" w:color="auto" w:fill="auto"/>
            <w:noWrap/>
            <w:vAlign w:val="bottom"/>
          </w:tcPr>
          <w:p w14:paraId="08FEC4B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nil"/>
              <w:left w:val="single" w:sz="8" w:space="0" w:color="auto"/>
              <w:bottom w:val="nil"/>
              <w:right w:val="single" w:sz="8" w:space="0" w:color="auto"/>
            </w:tcBorders>
            <w:shd w:val="clear" w:color="auto" w:fill="auto"/>
            <w:noWrap/>
            <w:vAlign w:val="bottom"/>
          </w:tcPr>
          <w:p w14:paraId="30CD111F" w14:textId="77777777" w:rsidR="0015059A" w:rsidRPr="0015059A" w:rsidRDefault="0015059A" w:rsidP="0015059A">
            <w:pPr>
              <w:spacing w:after="0" w:line="240" w:lineRule="auto"/>
              <w:jc w:val="center"/>
              <w:rPr>
                <w:rFonts w:ascii="Arial" w:eastAsia="Times New Roman" w:hAnsi="Arial" w:cs="Arial"/>
                <w:kern w:val="0"/>
                <w:sz w:val="20"/>
                <w14:ligatures w14:val="none"/>
              </w:rPr>
            </w:pPr>
            <w:r w:rsidRPr="0015059A">
              <w:rPr>
                <w:rFonts w:ascii="Arial" w:eastAsia="Times New Roman" w:hAnsi="Arial" w:cs="Arial"/>
                <w:kern w:val="0"/>
                <w:sz w:val="20"/>
                <w14:ligatures w14:val="none"/>
              </w:rPr>
              <w:t>13</w:t>
            </w:r>
          </w:p>
        </w:tc>
        <w:tc>
          <w:tcPr>
            <w:tcW w:w="1846" w:type="dxa"/>
            <w:tcBorders>
              <w:top w:val="nil"/>
              <w:left w:val="nil"/>
              <w:bottom w:val="nil"/>
              <w:right w:val="nil"/>
            </w:tcBorders>
            <w:shd w:val="clear" w:color="auto" w:fill="CCFFFF"/>
            <w:noWrap/>
            <w:vAlign w:val="bottom"/>
          </w:tcPr>
          <w:p w14:paraId="4616A309"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všechny hodiny se půlí</w:t>
            </w:r>
          </w:p>
        </w:tc>
        <w:tc>
          <w:tcPr>
            <w:tcW w:w="314" w:type="dxa"/>
            <w:tcBorders>
              <w:top w:val="nil"/>
              <w:left w:val="nil"/>
              <w:bottom w:val="nil"/>
              <w:right w:val="nil"/>
            </w:tcBorders>
            <w:shd w:val="clear" w:color="auto" w:fill="CCFFFF"/>
            <w:noWrap/>
            <w:vAlign w:val="bottom"/>
          </w:tcPr>
          <w:p w14:paraId="6D7962C3"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059A" w:rsidRPr="0015059A" w14:paraId="27D550A4" w14:textId="77777777" w:rsidTr="00E7628C">
        <w:trPr>
          <w:trHeight w:val="270"/>
        </w:trPr>
        <w:tc>
          <w:tcPr>
            <w:tcW w:w="2880" w:type="dxa"/>
            <w:tcBorders>
              <w:top w:val="nil"/>
              <w:left w:val="single" w:sz="8" w:space="0" w:color="auto"/>
              <w:bottom w:val="single" w:sz="8" w:space="0" w:color="auto"/>
              <w:right w:val="single" w:sz="8" w:space="0" w:color="auto"/>
            </w:tcBorders>
            <w:shd w:val="clear" w:color="auto" w:fill="auto"/>
            <w:noWrap/>
            <w:vAlign w:val="bottom"/>
          </w:tcPr>
          <w:p w14:paraId="6D6EFF92"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xml:space="preserve"> </w:t>
            </w:r>
            <w:proofErr w:type="spellStart"/>
            <w:r w:rsidRPr="0015059A">
              <w:rPr>
                <w:rFonts w:ascii="Arial" w:eastAsia="Times New Roman" w:hAnsi="Arial" w:cs="Arial"/>
                <w:kern w:val="0"/>
                <w:sz w:val="20"/>
                <w14:ligatures w14:val="none"/>
              </w:rPr>
              <w:t>Mčd</w:t>
            </w:r>
            <w:proofErr w:type="spellEnd"/>
            <w:r w:rsidRPr="0015059A">
              <w:rPr>
                <w:rFonts w:ascii="Arial" w:eastAsia="Times New Roman" w:hAnsi="Arial" w:cs="Arial"/>
                <w:kern w:val="0"/>
                <w:sz w:val="20"/>
                <w14:ligatures w14:val="none"/>
              </w:rPr>
              <w:t xml:space="preserve"> 36</w:t>
            </w:r>
          </w:p>
        </w:tc>
        <w:tc>
          <w:tcPr>
            <w:tcW w:w="160" w:type="dxa"/>
            <w:tcBorders>
              <w:top w:val="nil"/>
              <w:left w:val="nil"/>
              <w:bottom w:val="nil"/>
              <w:right w:val="nil"/>
            </w:tcBorders>
            <w:shd w:val="clear" w:color="auto" w:fill="auto"/>
            <w:noWrap/>
            <w:vAlign w:val="bottom"/>
          </w:tcPr>
          <w:p w14:paraId="564F7A4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single" w:sz="8" w:space="0" w:color="auto"/>
              <w:bottom w:val="single" w:sz="8" w:space="0" w:color="auto"/>
              <w:right w:val="single" w:sz="8" w:space="0" w:color="auto"/>
            </w:tcBorders>
            <w:shd w:val="clear" w:color="auto" w:fill="auto"/>
            <w:noWrap/>
            <w:vAlign w:val="bottom"/>
          </w:tcPr>
          <w:p w14:paraId="4212C18C"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cizí jazyk (volitelný)</w:t>
            </w:r>
          </w:p>
        </w:tc>
        <w:tc>
          <w:tcPr>
            <w:tcW w:w="160" w:type="dxa"/>
            <w:tcBorders>
              <w:top w:val="nil"/>
              <w:left w:val="nil"/>
              <w:bottom w:val="nil"/>
              <w:right w:val="nil"/>
            </w:tcBorders>
            <w:shd w:val="clear" w:color="auto" w:fill="auto"/>
            <w:noWrap/>
            <w:vAlign w:val="bottom"/>
          </w:tcPr>
          <w:p w14:paraId="6497E3D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320C69A0"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606" w:type="dxa"/>
            <w:tcBorders>
              <w:top w:val="nil"/>
              <w:left w:val="nil"/>
              <w:bottom w:val="single" w:sz="8" w:space="0" w:color="auto"/>
              <w:right w:val="nil"/>
            </w:tcBorders>
            <w:shd w:val="clear" w:color="auto" w:fill="auto"/>
            <w:noWrap/>
            <w:vAlign w:val="bottom"/>
          </w:tcPr>
          <w:p w14:paraId="213CF3A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nil"/>
              <w:left w:val="nil"/>
              <w:bottom w:val="single" w:sz="8" w:space="0" w:color="auto"/>
              <w:right w:val="single" w:sz="8" w:space="0" w:color="auto"/>
            </w:tcBorders>
            <w:shd w:val="clear" w:color="auto" w:fill="auto"/>
            <w:noWrap/>
            <w:vAlign w:val="bottom"/>
          </w:tcPr>
          <w:p w14:paraId="3A5BD696"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60" w:type="dxa"/>
            <w:tcBorders>
              <w:top w:val="nil"/>
              <w:left w:val="nil"/>
              <w:bottom w:val="nil"/>
              <w:right w:val="nil"/>
            </w:tcBorders>
            <w:shd w:val="clear" w:color="auto" w:fill="auto"/>
            <w:noWrap/>
            <w:vAlign w:val="bottom"/>
          </w:tcPr>
          <w:p w14:paraId="70440391"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7C49D20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606" w:type="dxa"/>
            <w:tcBorders>
              <w:top w:val="nil"/>
              <w:left w:val="nil"/>
              <w:bottom w:val="single" w:sz="8" w:space="0" w:color="auto"/>
              <w:right w:val="nil"/>
            </w:tcBorders>
            <w:shd w:val="clear" w:color="auto" w:fill="FFFF00"/>
            <w:noWrap/>
            <w:vAlign w:val="bottom"/>
          </w:tcPr>
          <w:p w14:paraId="370B363A" w14:textId="77777777" w:rsidR="0015059A" w:rsidRPr="00E7628C" w:rsidRDefault="0015059A" w:rsidP="0015059A">
            <w:pPr>
              <w:spacing w:after="0" w:line="240" w:lineRule="auto"/>
              <w:jc w:val="center"/>
              <w:rPr>
                <w:rFonts w:ascii="Arial" w:eastAsia="Times New Roman" w:hAnsi="Arial" w:cs="Arial"/>
                <w:kern w:val="0"/>
                <w:sz w:val="16"/>
                <w:szCs w:val="16"/>
                <w:highlight w:val="yellow"/>
                <w14:ligatures w14:val="none"/>
              </w:rPr>
            </w:pPr>
            <w:r w:rsidRPr="00E7628C">
              <w:rPr>
                <w:rFonts w:ascii="Arial" w:eastAsia="Times New Roman" w:hAnsi="Arial" w:cs="Arial"/>
                <w:kern w:val="0"/>
                <w:sz w:val="16"/>
                <w:szCs w:val="16"/>
                <w14:ligatures w14:val="none"/>
              </w:rPr>
              <w:t xml:space="preserve"> </w:t>
            </w:r>
            <w:r w:rsidR="00E7628C" w:rsidRPr="00E7628C">
              <w:rPr>
                <w:rFonts w:ascii="Arial" w:eastAsia="Times New Roman" w:hAnsi="Arial" w:cs="Arial"/>
                <w:kern w:val="0"/>
                <w:sz w:val="16"/>
                <w:szCs w:val="16"/>
                <w14:ligatures w14:val="none"/>
              </w:rPr>
              <w:t>1</w:t>
            </w:r>
          </w:p>
        </w:tc>
        <w:tc>
          <w:tcPr>
            <w:tcW w:w="400" w:type="dxa"/>
            <w:tcBorders>
              <w:top w:val="nil"/>
              <w:left w:val="nil"/>
              <w:bottom w:val="single" w:sz="8" w:space="0" w:color="auto"/>
              <w:right w:val="single" w:sz="8" w:space="0" w:color="auto"/>
            </w:tcBorders>
            <w:shd w:val="clear" w:color="auto" w:fill="auto"/>
            <w:noWrap/>
            <w:vAlign w:val="bottom"/>
          </w:tcPr>
          <w:p w14:paraId="442C2743" w14:textId="77777777" w:rsidR="0015059A" w:rsidRPr="0015059A" w:rsidRDefault="00E7628C" w:rsidP="0015059A">
            <w:pPr>
              <w:spacing w:after="0" w:line="240" w:lineRule="auto"/>
              <w:jc w:val="center"/>
              <w:rPr>
                <w:rFonts w:ascii="Arial" w:eastAsia="Times New Roman" w:hAnsi="Arial" w:cs="Arial"/>
                <w:b/>
                <w:bCs/>
                <w:kern w:val="0"/>
                <w:sz w:val="18"/>
                <w:szCs w:val="18"/>
                <w14:ligatures w14:val="none"/>
              </w:rPr>
            </w:pPr>
            <w:r>
              <w:rPr>
                <w:rFonts w:ascii="Arial" w:eastAsia="Times New Roman" w:hAnsi="Arial" w:cs="Arial"/>
                <w:b/>
                <w:bCs/>
                <w:kern w:val="0"/>
                <w:sz w:val="18"/>
                <w:szCs w:val="18"/>
                <w14:ligatures w14:val="none"/>
              </w:rPr>
              <w:t>4</w:t>
            </w:r>
          </w:p>
        </w:tc>
        <w:tc>
          <w:tcPr>
            <w:tcW w:w="160" w:type="dxa"/>
            <w:tcBorders>
              <w:top w:val="nil"/>
              <w:left w:val="nil"/>
              <w:bottom w:val="nil"/>
              <w:right w:val="nil"/>
            </w:tcBorders>
            <w:shd w:val="clear" w:color="auto" w:fill="auto"/>
            <w:noWrap/>
            <w:vAlign w:val="bottom"/>
          </w:tcPr>
          <w:p w14:paraId="6CEB0729"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0F7E973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656" w:type="dxa"/>
            <w:tcBorders>
              <w:top w:val="nil"/>
              <w:left w:val="nil"/>
              <w:bottom w:val="single" w:sz="8" w:space="0" w:color="auto"/>
              <w:right w:val="nil"/>
            </w:tcBorders>
            <w:shd w:val="clear" w:color="auto" w:fill="auto"/>
            <w:noWrap/>
            <w:vAlign w:val="bottom"/>
          </w:tcPr>
          <w:p w14:paraId="067C2BC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nil"/>
              <w:left w:val="nil"/>
              <w:bottom w:val="single" w:sz="8" w:space="0" w:color="auto"/>
              <w:right w:val="nil"/>
            </w:tcBorders>
            <w:shd w:val="clear" w:color="auto" w:fill="auto"/>
            <w:noWrap/>
            <w:vAlign w:val="bottom"/>
          </w:tcPr>
          <w:p w14:paraId="64A7D1AC"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nil"/>
              <w:left w:val="nil"/>
              <w:bottom w:val="single" w:sz="8" w:space="0" w:color="auto"/>
              <w:right w:val="single" w:sz="8" w:space="0" w:color="auto"/>
            </w:tcBorders>
            <w:shd w:val="clear" w:color="auto" w:fill="auto"/>
            <w:noWrap/>
            <w:vAlign w:val="bottom"/>
          </w:tcPr>
          <w:p w14:paraId="15239AAA"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60" w:type="dxa"/>
            <w:tcBorders>
              <w:top w:val="nil"/>
              <w:left w:val="nil"/>
              <w:bottom w:val="nil"/>
              <w:right w:val="nil"/>
            </w:tcBorders>
            <w:shd w:val="clear" w:color="auto" w:fill="auto"/>
            <w:noWrap/>
            <w:vAlign w:val="bottom"/>
          </w:tcPr>
          <w:p w14:paraId="11F123CF"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6AF76A94"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572" w:type="dxa"/>
            <w:tcBorders>
              <w:top w:val="nil"/>
              <w:left w:val="nil"/>
              <w:bottom w:val="single" w:sz="8" w:space="0" w:color="auto"/>
              <w:right w:val="nil"/>
            </w:tcBorders>
            <w:shd w:val="clear" w:color="auto" w:fill="auto"/>
            <w:noWrap/>
            <w:vAlign w:val="bottom"/>
          </w:tcPr>
          <w:p w14:paraId="30C09A51"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nil"/>
              <w:left w:val="nil"/>
              <w:bottom w:val="single" w:sz="8" w:space="0" w:color="auto"/>
              <w:right w:val="single" w:sz="8" w:space="0" w:color="auto"/>
            </w:tcBorders>
            <w:shd w:val="clear" w:color="auto" w:fill="auto"/>
            <w:noWrap/>
            <w:vAlign w:val="bottom"/>
          </w:tcPr>
          <w:p w14:paraId="67ECD44A"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60" w:type="dxa"/>
            <w:tcBorders>
              <w:top w:val="nil"/>
              <w:left w:val="nil"/>
              <w:bottom w:val="nil"/>
              <w:right w:val="nil"/>
            </w:tcBorders>
            <w:shd w:val="clear" w:color="auto" w:fill="auto"/>
            <w:noWrap/>
            <w:vAlign w:val="bottom"/>
          </w:tcPr>
          <w:p w14:paraId="039903F0"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nil"/>
              <w:left w:val="single" w:sz="8" w:space="0" w:color="auto"/>
              <w:bottom w:val="single" w:sz="8" w:space="0" w:color="auto"/>
              <w:right w:val="single" w:sz="8" w:space="0" w:color="auto"/>
            </w:tcBorders>
            <w:shd w:val="clear" w:color="auto" w:fill="auto"/>
            <w:noWrap/>
            <w:vAlign w:val="bottom"/>
          </w:tcPr>
          <w:p w14:paraId="2038B4A1" w14:textId="77777777" w:rsidR="0015059A" w:rsidRPr="0015059A" w:rsidRDefault="0015059A" w:rsidP="0015059A">
            <w:pPr>
              <w:spacing w:after="0" w:line="240" w:lineRule="auto"/>
              <w:jc w:val="center"/>
              <w:rPr>
                <w:rFonts w:ascii="Arial" w:eastAsia="Times New Roman" w:hAnsi="Arial" w:cs="Arial"/>
                <w:kern w:val="0"/>
                <w:sz w:val="20"/>
                <w14:ligatures w14:val="none"/>
              </w:rPr>
            </w:pPr>
            <w:r w:rsidRPr="0015059A">
              <w:rPr>
                <w:rFonts w:ascii="Arial" w:eastAsia="Times New Roman" w:hAnsi="Arial" w:cs="Arial"/>
                <w:kern w:val="0"/>
                <w:sz w:val="20"/>
                <w14:ligatures w14:val="none"/>
              </w:rPr>
              <w:t>13</w:t>
            </w:r>
          </w:p>
        </w:tc>
        <w:tc>
          <w:tcPr>
            <w:tcW w:w="1846" w:type="dxa"/>
            <w:tcBorders>
              <w:top w:val="nil"/>
              <w:left w:val="nil"/>
              <w:bottom w:val="nil"/>
              <w:right w:val="nil"/>
            </w:tcBorders>
            <w:shd w:val="clear" w:color="auto" w:fill="CCFFFF"/>
            <w:noWrap/>
            <w:vAlign w:val="bottom"/>
          </w:tcPr>
          <w:p w14:paraId="3A763EEF"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všechny hodiny se půlí</w:t>
            </w:r>
          </w:p>
        </w:tc>
        <w:tc>
          <w:tcPr>
            <w:tcW w:w="314" w:type="dxa"/>
            <w:tcBorders>
              <w:top w:val="nil"/>
              <w:left w:val="nil"/>
              <w:bottom w:val="nil"/>
              <w:right w:val="nil"/>
            </w:tcBorders>
            <w:shd w:val="clear" w:color="auto" w:fill="CCFFFF"/>
            <w:noWrap/>
            <w:vAlign w:val="bottom"/>
          </w:tcPr>
          <w:p w14:paraId="65592460"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059A" w:rsidRPr="0015059A" w14:paraId="066612EC" w14:textId="77777777" w:rsidTr="0015059A">
        <w:trPr>
          <w:trHeight w:val="255"/>
        </w:trPr>
        <w:tc>
          <w:tcPr>
            <w:tcW w:w="2880" w:type="dxa"/>
            <w:tcBorders>
              <w:top w:val="single" w:sz="8" w:space="0" w:color="auto"/>
              <w:left w:val="single" w:sz="8" w:space="0" w:color="auto"/>
              <w:bottom w:val="nil"/>
              <w:right w:val="single" w:sz="8" w:space="0" w:color="auto"/>
            </w:tcBorders>
            <w:shd w:val="clear" w:color="auto" w:fill="auto"/>
            <w:noWrap/>
            <w:vAlign w:val="bottom"/>
          </w:tcPr>
          <w:p w14:paraId="3D836E48"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člověk a společnost</w:t>
            </w:r>
          </w:p>
        </w:tc>
        <w:tc>
          <w:tcPr>
            <w:tcW w:w="160" w:type="dxa"/>
            <w:tcBorders>
              <w:top w:val="nil"/>
              <w:left w:val="nil"/>
              <w:bottom w:val="nil"/>
              <w:right w:val="nil"/>
            </w:tcBorders>
            <w:shd w:val="clear" w:color="auto" w:fill="auto"/>
            <w:noWrap/>
            <w:vAlign w:val="bottom"/>
          </w:tcPr>
          <w:p w14:paraId="762A9DA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single" w:sz="8" w:space="0" w:color="auto"/>
              <w:left w:val="single" w:sz="8" w:space="0" w:color="auto"/>
              <w:bottom w:val="nil"/>
              <w:right w:val="single" w:sz="8" w:space="0" w:color="auto"/>
            </w:tcBorders>
            <w:shd w:val="clear" w:color="auto" w:fill="auto"/>
            <w:noWrap/>
            <w:vAlign w:val="bottom"/>
          </w:tcPr>
          <w:p w14:paraId="5BEF76F8"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dějepis</w:t>
            </w:r>
          </w:p>
        </w:tc>
        <w:tc>
          <w:tcPr>
            <w:tcW w:w="160" w:type="dxa"/>
            <w:tcBorders>
              <w:top w:val="nil"/>
              <w:left w:val="nil"/>
              <w:bottom w:val="nil"/>
              <w:right w:val="nil"/>
            </w:tcBorders>
            <w:shd w:val="clear" w:color="auto" w:fill="auto"/>
            <w:noWrap/>
            <w:vAlign w:val="bottom"/>
          </w:tcPr>
          <w:p w14:paraId="0CB3FDC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701CAF6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06" w:type="dxa"/>
            <w:tcBorders>
              <w:top w:val="single" w:sz="8" w:space="0" w:color="auto"/>
              <w:left w:val="nil"/>
              <w:bottom w:val="nil"/>
              <w:right w:val="nil"/>
            </w:tcBorders>
            <w:shd w:val="clear" w:color="auto" w:fill="auto"/>
            <w:noWrap/>
            <w:vAlign w:val="bottom"/>
          </w:tcPr>
          <w:p w14:paraId="178143DB"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5514E8C5"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60" w:type="dxa"/>
            <w:tcBorders>
              <w:top w:val="nil"/>
              <w:left w:val="nil"/>
              <w:bottom w:val="nil"/>
              <w:right w:val="nil"/>
            </w:tcBorders>
            <w:shd w:val="clear" w:color="auto" w:fill="auto"/>
            <w:noWrap/>
            <w:vAlign w:val="bottom"/>
          </w:tcPr>
          <w:p w14:paraId="1E32C0F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1C21465B"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06" w:type="dxa"/>
            <w:tcBorders>
              <w:top w:val="single" w:sz="8" w:space="0" w:color="auto"/>
              <w:left w:val="nil"/>
              <w:bottom w:val="nil"/>
              <w:right w:val="nil"/>
            </w:tcBorders>
            <w:shd w:val="clear" w:color="auto" w:fill="auto"/>
            <w:noWrap/>
            <w:vAlign w:val="bottom"/>
          </w:tcPr>
          <w:p w14:paraId="4394D23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3F5295C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160" w:type="dxa"/>
            <w:tcBorders>
              <w:top w:val="nil"/>
              <w:left w:val="nil"/>
              <w:bottom w:val="nil"/>
              <w:right w:val="nil"/>
            </w:tcBorders>
            <w:shd w:val="clear" w:color="auto" w:fill="auto"/>
            <w:noWrap/>
            <w:vAlign w:val="bottom"/>
          </w:tcPr>
          <w:p w14:paraId="5E48B36E"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26186F6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56" w:type="dxa"/>
            <w:tcBorders>
              <w:top w:val="single" w:sz="8" w:space="0" w:color="auto"/>
              <w:left w:val="nil"/>
              <w:bottom w:val="nil"/>
              <w:right w:val="nil"/>
            </w:tcBorders>
            <w:shd w:val="clear" w:color="auto" w:fill="auto"/>
            <w:noWrap/>
            <w:vAlign w:val="bottom"/>
          </w:tcPr>
          <w:p w14:paraId="1275D61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nil"/>
              <w:right w:val="nil"/>
            </w:tcBorders>
            <w:shd w:val="clear" w:color="auto" w:fill="auto"/>
            <w:noWrap/>
            <w:vAlign w:val="bottom"/>
          </w:tcPr>
          <w:p w14:paraId="4DA257B7"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680BE5E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160" w:type="dxa"/>
            <w:tcBorders>
              <w:top w:val="nil"/>
              <w:left w:val="nil"/>
              <w:bottom w:val="nil"/>
              <w:right w:val="nil"/>
            </w:tcBorders>
            <w:shd w:val="clear" w:color="auto" w:fill="auto"/>
            <w:noWrap/>
            <w:vAlign w:val="bottom"/>
          </w:tcPr>
          <w:p w14:paraId="2B7F309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49773B9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572" w:type="dxa"/>
            <w:tcBorders>
              <w:top w:val="single" w:sz="8" w:space="0" w:color="auto"/>
              <w:left w:val="nil"/>
              <w:bottom w:val="nil"/>
              <w:right w:val="nil"/>
            </w:tcBorders>
            <w:shd w:val="clear" w:color="auto" w:fill="auto"/>
            <w:noWrap/>
            <w:vAlign w:val="bottom"/>
          </w:tcPr>
          <w:p w14:paraId="7E35CE91"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7142922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0</w:t>
            </w:r>
          </w:p>
        </w:tc>
        <w:tc>
          <w:tcPr>
            <w:tcW w:w="160" w:type="dxa"/>
            <w:tcBorders>
              <w:top w:val="nil"/>
              <w:left w:val="nil"/>
              <w:bottom w:val="nil"/>
              <w:right w:val="nil"/>
            </w:tcBorders>
            <w:shd w:val="clear" w:color="auto" w:fill="auto"/>
            <w:noWrap/>
            <w:vAlign w:val="bottom"/>
          </w:tcPr>
          <w:p w14:paraId="21EDB737"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474" w:type="dxa"/>
            <w:tcBorders>
              <w:top w:val="single" w:sz="8" w:space="0" w:color="auto"/>
              <w:left w:val="single" w:sz="8" w:space="0" w:color="auto"/>
              <w:bottom w:val="nil"/>
              <w:right w:val="single" w:sz="8" w:space="0" w:color="auto"/>
            </w:tcBorders>
            <w:shd w:val="clear" w:color="auto" w:fill="auto"/>
            <w:noWrap/>
            <w:vAlign w:val="bottom"/>
          </w:tcPr>
          <w:p w14:paraId="379A72C0"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6</w:t>
            </w:r>
          </w:p>
        </w:tc>
        <w:tc>
          <w:tcPr>
            <w:tcW w:w="1846" w:type="dxa"/>
            <w:tcBorders>
              <w:top w:val="nil"/>
              <w:left w:val="nil"/>
              <w:bottom w:val="nil"/>
              <w:right w:val="nil"/>
            </w:tcBorders>
            <w:shd w:val="clear" w:color="auto" w:fill="CCFFFF"/>
            <w:noWrap/>
            <w:vAlign w:val="bottom"/>
          </w:tcPr>
          <w:p w14:paraId="3B310B50"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 </w:t>
            </w:r>
          </w:p>
        </w:tc>
        <w:tc>
          <w:tcPr>
            <w:tcW w:w="314" w:type="dxa"/>
            <w:tcBorders>
              <w:top w:val="nil"/>
              <w:left w:val="nil"/>
              <w:bottom w:val="nil"/>
              <w:right w:val="nil"/>
            </w:tcBorders>
            <w:shd w:val="clear" w:color="auto" w:fill="CCFFFF"/>
            <w:noWrap/>
            <w:vAlign w:val="bottom"/>
          </w:tcPr>
          <w:p w14:paraId="638BD48D"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059A" w:rsidRPr="0015059A" w14:paraId="78F3C8E3" w14:textId="77777777" w:rsidTr="0015059A">
        <w:trPr>
          <w:trHeight w:val="270"/>
        </w:trPr>
        <w:tc>
          <w:tcPr>
            <w:tcW w:w="2880" w:type="dxa"/>
            <w:tcBorders>
              <w:top w:val="nil"/>
              <w:left w:val="single" w:sz="8" w:space="0" w:color="auto"/>
              <w:bottom w:val="single" w:sz="8" w:space="0" w:color="auto"/>
              <w:right w:val="single" w:sz="8" w:space="0" w:color="auto"/>
            </w:tcBorders>
            <w:shd w:val="clear" w:color="auto" w:fill="auto"/>
            <w:noWrap/>
            <w:vAlign w:val="bottom"/>
          </w:tcPr>
          <w:p w14:paraId="14F09837"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s oblastí člověk a příroda 36</w:t>
            </w:r>
          </w:p>
        </w:tc>
        <w:tc>
          <w:tcPr>
            <w:tcW w:w="160" w:type="dxa"/>
            <w:tcBorders>
              <w:top w:val="nil"/>
              <w:left w:val="nil"/>
              <w:bottom w:val="nil"/>
              <w:right w:val="nil"/>
            </w:tcBorders>
            <w:shd w:val="clear" w:color="auto" w:fill="auto"/>
            <w:noWrap/>
            <w:vAlign w:val="bottom"/>
          </w:tcPr>
          <w:p w14:paraId="6D0C3D7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single" w:sz="8" w:space="0" w:color="auto"/>
              <w:bottom w:val="single" w:sz="8" w:space="0" w:color="auto"/>
              <w:right w:val="single" w:sz="8" w:space="0" w:color="auto"/>
            </w:tcBorders>
            <w:shd w:val="clear" w:color="auto" w:fill="auto"/>
            <w:noWrap/>
            <w:vAlign w:val="bottom"/>
          </w:tcPr>
          <w:p w14:paraId="099EBCA6"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občanská výchova</w:t>
            </w:r>
          </w:p>
        </w:tc>
        <w:tc>
          <w:tcPr>
            <w:tcW w:w="160" w:type="dxa"/>
            <w:tcBorders>
              <w:top w:val="nil"/>
              <w:left w:val="nil"/>
              <w:bottom w:val="nil"/>
              <w:right w:val="nil"/>
            </w:tcBorders>
            <w:shd w:val="clear" w:color="auto" w:fill="auto"/>
            <w:noWrap/>
            <w:vAlign w:val="bottom"/>
          </w:tcPr>
          <w:p w14:paraId="29B7EB9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0FD6F8E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606" w:type="dxa"/>
            <w:tcBorders>
              <w:top w:val="nil"/>
              <w:left w:val="nil"/>
              <w:bottom w:val="single" w:sz="8" w:space="0" w:color="auto"/>
              <w:right w:val="nil"/>
            </w:tcBorders>
            <w:shd w:val="clear" w:color="auto" w:fill="auto"/>
            <w:noWrap/>
            <w:vAlign w:val="bottom"/>
          </w:tcPr>
          <w:p w14:paraId="451743A1"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nil"/>
              <w:left w:val="nil"/>
              <w:bottom w:val="single" w:sz="8" w:space="0" w:color="auto"/>
              <w:right w:val="single" w:sz="8" w:space="0" w:color="auto"/>
            </w:tcBorders>
            <w:shd w:val="clear" w:color="auto" w:fill="auto"/>
            <w:noWrap/>
            <w:vAlign w:val="bottom"/>
          </w:tcPr>
          <w:p w14:paraId="288A5A8C"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1</w:t>
            </w:r>
          </w:p>
        </w:tc>
        <w:tc>
          <w:tcPr>
            <w:tcW w:w="160" w:type="dxa"/>
            <w:tcBorders>
              <w:top w:val="nil"/>
              <w:left w:val="nil"/>
              <w:bottom w:val="nil"/>
              <w:right w:val="nil"/>
            </w:tcBorders>
            <w:shd w:val="clear" w:color="auto" w:fill="auto"/>
            <w:noWrap/>
            <w:vAlign w:val="bottom"/>
          </w:tcPr>
          <w:p w14:paraId="5EC06547"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15FA4C6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606" w:type="dxa"/>
            <w:tcBorders>
              <w:top w:val="nil"/>
              <w:left w:val="nil"/>
              <w:bottom w:val="single" w:sz="8" w:space="0" w:color="auto"/>
              <w:right w:val="nil"/>
            </w:tcBorders>
            <w:shd w:val="clear" w:color="auto" w:fill="FFFF99"/>
            <w:noWrap/>
            <w:vAlign w:val="bottom"/>
          </w:tcPr>
          <w:p w14:paraId="3E50FB2E"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400" w:type="dxa"/>
            <w:tcBorders>
              <w:top w:val="nil"/>
              <w:left w:val="nil"/>
              <w:bottom w:val="single" w:sz="8" w:space="0" w:color="auto"/>
              <w:right w:val="single" w:sz="8" w:space="0" w:color="auto"/>
            </w:tcBorders>
            <w:shd w:val="clear" w:color="auto" w:fill="auto"/>
            <w:noWrap/>
            <w:vAlign w:val="bottom"/>
          </w:tcPr>
          <w:p w14:paraId="43C0FAAA"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60" w:type="dxa"/>
            <w:tcBorders>
              <w:top w:val="nil"/>
              <w:left w:val="nil"/>
              <w:bottom w:val="nil"/>
              <w:right w:val="nil"/>
            </w:tcBorders>
            <w:shd w:val="clear" w:color="auto" w:fill="auto"/>
            <w:noWrap/>
            <w:vAlign w:val="bottom"/>
          </w:tcPr>
          <w:p w14:paraId="5D5D1543"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57058C7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656" w:type="dxa"/>
            <w:tcBorders>
              <w:top w:val="nil"/>
              <w:left w:val="nil"/>
              <w:bottom w:val="nil"/>
              <w:right w:val="nil"/>
            </w:tcBorders>
            <w:shd w:val="clear" w:color="auto" w:fill="auto"/>
            <w:noWrap/>
            <w:vAlign w:val="bottom"/>
          </w:tcPr>
          <w:p w14:paraId="0AE9DAD7"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single" w:sz="8" w:space="0" w:color="auto"/>
              <w:right w:val="nil"/>
            </w:tcBorders>
            <w:shd w:val="clear" w:color="auto" w:fill="FFFF99"/>
            <w:noWrap/>
            <w:vAlign w:val="bottom"/>
          </w:tcPr>
          <w:p w14:paraId="487D3363"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400" w:type="dxa"/>
            <w:tcBorders>
              <w:top w:val="nil"/>
              <w:left w:val="nil"/>
              <w:bottom w:val="single" w:sz="8" w:space="0" w:color="auto"/>
              <w:right w:val="single" w:sz="8" w:space="0" w:color="auto"/>
            </w:tcBorders>
            <w:shd w:val="clear" w:color="auto" w:fill="auto"/>
            <w:noWrap/>
            <w:vAlign w:val="bottom"/>
          </w:tcPr>
          <w:p w14:paraId="0629292C"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60" w:type="dxa"/>
            <w:tcBorders>
              <w:top w:val="nil"/>
              <w:left w:val="nil"/>
              <w:bottom w:val="nil"/>
              <w:right w:val="nil"/>
            </w:tcBorders>
            <w:shd w:val="clear" w:color="auto" w:fill="auto"/>
            <w:noWrap/>
            <w:vAlign w:val="bottom"/>
          </w:tcPr>
          <w:p w14:paraId="741D260B"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1D49628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572" w:type="dxa"/>
            <w:tcBorders>
              <w:top w:val="nil"/>
              <w:left w:val="nil"/>
              <w:bottom w:val="single" w:sz="8" w:space="0" w:color="auto"/>
              <w:right w:val="nil"/>
            </w:tcBorders>
            <w:shd w:val="clear" w:color="auto" w:fill="auto"/>
            <w:noWrap/>
            <w:vAlign w:val="bottom"/>
          </w:tcPr>
          <w:p w14:paraId="235538CC"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nil"/>
              <w:left w:val="nil"/>
              <w:bottom w:val="single" w:sz="8" w:space="0" w:color="auto"/>
              <w:right w:val="single" w:sz="8" w:space="0" w:color="auto"/>
            </w:tcBorders>
            <w:shd w:val="clear" w:color="auto" w:fill="auto"/>
            <w:noWrap/>
            <w:vAlign w:val="bottom"/>
          </w:tcPr>
          <w:p w14:paraId="1770B198"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60" w:type="dxa"/>
            <w:tcBorders>
              <w:top w:val="nil"/>
              <w:left w:val="nil"/>
              <w:bottom w:val="nil"/>
              <w:right w:val="nil"/>
            </w:tcBorders>
            <w:shd w:val="clear" w:color="auto" w:fill="auto"/>
            <w:noWrap/>
            <w:vAlign w:val="bottom"/>
          </w:tcPr>
          <w:p w14:paraId="5959D2A2"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nil"/>
              <w:left w:val="single" w:sz="8" w:space="0" w:color="auto"/>
              <w:bottom w:val="single" w:sz="8" w:space="0" w:color="auto"/>
              <w:right w:val="single" w:sz="8" w:space="0" w:color="auto"/>
            </w:tcBorders>
            <w:shd w:val="clear" w:color="auto" w:fill="auto"/>
            <w:noWrap/>
            <w:vAlign w:val="bottom"/>
          </w:tcPr>
          <w:p w14:paraId="65F27674" w14:textId="77777777" w:rsidR="0015059A" w:rsidRPr="0015059A" w:rsidRDefault="0015059A" w:rsidP="0015059A">
            <w:pPr>
              <w:spacing w:after="0" w:line="240" w:lineRule="auto"/>
              <w:jc w:val="center"/>
              <w:rPr>
                <w:rFonts w:ascii="Arial" w:eastAsia="Times New Roman" w:hAnsi="Arial" w:cs="Arial"/>
                <w:kern w:val="0"/>
                <w:sz w:val="20"/>
                <w14:ligatures w14:val="none"/>
              </w:rPr>
            </w:pPr>
            <w:r w:rsidRPr="0015059A">
              <w:rPr>
                <w:rFonts w:ascii="Arial" w:eastAsia="Times New Roman" w:hAnsi="Arial" w:cs="Arial"/>
                <w:kern w:val="0"/>
                <w:sz w:val="20"/>
                <w14:ligatures w14:val="none"/>
              </w:rPr>
              <w:t>7</w:t>
            </w:r>
          </w:p>
        </w:tc>
        <w:tc>
          <w:tcPr>
            <w:tcW w:w="1846" w:type="dxa"/>
            <w:tcBorders>
              <w:top w:val="nil"/>
              <w:left w:val="nil"/>
              <w:bottom w:val="nil"/>
              <w:right w:val="nil"/>
            </w:tcBorders>
            <w:shd w:val="clear" w:color="auto" w:fill="CCFFFF"/>
            <w:noWrap/>
            <w:vAlign w:val="bottom"/>
          </w:tcPr>
          <w:p w14:paraId="21B725AC"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 </w:t>
            </w:r>
          </w:p>
        </w:tc>
        <w:tc>
          <w:tcPr>
            <w:tcW w:w="314" w:type="dxa"/>
            <w:tcBorders>
              <w:top w:val="nil"/>
              <w:left w:val="nil"/>
              <w:bottom w:val="nil"/>
              <w:right w:val="nil"/>
            </w:tcBorders>
            <w:shd w:val="clear" w:color="auto" w:fill="CCFFFF"/>
            <w:noWrap/>
            <w:vAlign w:val="bottom"/>
          </w:tcPr>
          <w:p w14:paraId="0A2CEFAF"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059A" w:rsidRPr="0015059A" w14:paraId="71671D84" w14:textId="77777777" w:rsidTr="0015059A">
        <w:trPr>
          <w:trHeight w:val="270"/>
        </w:trPr>
        <w:tc>
          <w:tcPr>
            <w:tcW w:w="288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3B6EB522"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matematika a její aplikace 10</w:t>
            </w:r>
          </w:p>
        </w:tc>
        <w:tc>
          <w:tcPr>
            <w:tcW w:w="160" w:type="dxa"/>
            <w:tcBorders>
              <w:top w:val="nil"/>
              <w:left w:val="nil"/>
              <w:bottom w:val="nil"/>
              <w:right w:val="nil"/>
            </w:tcBorders>
            <w:shd w:val="clear" w:color="auto" w:fill="auto"/>
            <w:noWrap/>
            <w:vAlign w:val="bottom"/>
          </w:tcPr>
          <w:p w14:paraId="2127BF2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0CDE1BC9"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matematika</w:t>
            </w:r>
          </w:p>
        </w:tc>
        <w:tc>
          <w:tcPr>
            <w:tcW w:w="160" w:type="dxa"/>
            <w:tcBorders>
              <w:top w:val="nil"/>
              <w:left w:val="nil"/>
              <w:bottom w:val="nil"/>
              <w:right w:val="nil"/>
            </w:tcBorders>
            <w:shd w:val="clear" w:color="auto" w:fill="auto"/>
            <w:noWrap/>
            <w:vAlign w:val="bottom"/>
          </w:tcPr>
          <w:p w14:paraId="3FDC99D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single" w:sz="8" w:space="0" w:color="auto"/>
              <w:left w:val="single" w:sz="8" w:space="0" w:color="auto"/>
              <w:bottom w:val="single" w:sz="8" w:space="0" w:color="auto"/>
              <w:right w:val="nil"/>
            </w:tcBorders>
            <w:shd w:val="clear" w:color="auto" w:fill="auto"/>
            <w:noWrap/>
            <w:vAlign w:val="bottom"/>
          </w:tcPr>
          <w:p w14:paraId="0D072401"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606" w:type="dxa"/>
            <w:tcBorders>
              <w:top w:val="single" w:sz="8" w:space="0" w:color="auto"/>
              <w:left w:val="nil"/>
              <w:bottom w:val="single" w:sz="8" w:space="0" w:color="auto"/>
              <w:right w:val="nil"/>
            </w:tcBorders>
            <w:shd w:val="clear" w:color="auto" w:fill="FFFF99"/>
            <w:noWrap/>
            <w:vAlign w:val="bottom"/>
          </w:tcPr>
          <w:p w14:paraId="65FCEBBD"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400" w:type="dxa"/>
            <w:tcBorders>
              <w:top w:val="single" w:sz="8" w:space="0" w:color="auto"/>
              <w:left w:val="nil"/>
              <w:bottom w:val="single" w:sz="8" w:space="0" w:color="auto"/>
              <w:right w:val="single" w:sz="8" w:space="0" w:color="auto"/>
            </w:tcBorders>
            <w:shd w:val="clear" w:color="auto" w:fill="auto"/>
            <w:noWrap/>
            <w:vAlign w:val="bottom"/>
          </w:tcPr>
          <w:p w14:paraId="32ECA666"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4</w:t>
            </w:r>
          </w:p>
        </w:tc>
        <w:tc>
          <w:tcPr>
            <w:tcW w:w="160" w:type="dxa"/>
            <w:tcBorders>
              <w:top w:val="nil"/>
              <w:left w:val="nil"/>
              <w:bottom w:val="nil"/>
              <w:right w:val="nil"/>
            </w:tcBorders>
            <w:shd w:val="clear" w:color="auto" w:fill="auto"/>
            <w:noWrap/>
            <w:vAlign w:val="bottom"/>
          </w:tcPr>
          <w:p w14:paraId="3BB870BF"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single" w:sz="8" w:space="0" w:color="auto"/>
              <w:right w:val="nil"/>
            </w:tcBorders>
            <w:shd w:val="clear" w:color="auto" w:fill="auto"/>
            <w:noWrap/>
            <w:vAlign w:val="bottom"/>
          </w:tcPr>
          <w:p w14:paraId="2DCA1320"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06" w:type="dxa"/>
            <w:tcBorders>
              <w:top w:val="single" w:sz="8" w:space="0" w:color="auto"/>
              <w:left w:val="nil"/>
              <w:bottom w:val="single" w:sz="8" w:space="0" w:color="auto"/>
              <w:right w:val="nil"/>
            </w:tcBorders>
            <w:shd w:val="clear" w:color="auto" w:fill="FFFF99"/>
            <w:noWrap/>
            <w:vAlign w:val="bottom"/>
          </w:tcPr>
          <w:p w14:paraId="3C4C6DE5"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2</w:t>
            </w:r>
          </w:p>
        </w:tc>
        <w:tc>
          <w:tcPr>
            <w:tcW w:w="400" w:type="dxa"/>
            <w:tcBorders>
              <w:top w:val="single" w:sz="8" w:space="0" w:color="auto"/>
              <w:left w:val="nil"/>
              <w:bottom w:val="single" w:sz="8" w:space="0" w:color="auto"/>
              <w:right w:val="single" w:sz="8" w:space="0" w:color="auto"/>
            </w:tcBorders>
            <w:shd w:val="clear" w:color="auto" w:fill="auto"/>
            <w:noWrap/>
            <w:vAlign w:val="bottom"/>
          </w:tcPr>
          <w:p w14:paraId="5B20B7AA"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4</w:t>
            </w:r>
          </w:p>
        </w:tc>
        <w:tc>
          <w:tcPr>
            <w:tcW w:w="160" w:type="dxa"/>
            <w:tcBorders>
              <w:top w:val="nil"/>
              <w:left w:val="nil"/>
              <w:bottom w:val="nil"/>
              <w:right w:val="nil"/>
            </w:tcBorders>
            <w:shd w:val="clear" w:color="auto" w:fill="auto"/>
            <w:noWrap/>
            <w:vAlign w:val="bottom"/>
          </w:tcPr>
          <w:p w14:paraId="1132EDEC"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single" w:sz="8" w:space="0" w:color="auto"/>
              <w:right w:val="nil"/>
            </w:tcBorders>
            <w:shd w:val="clear" w:color="auto" w:fill="auto"/>
            <w:noWrap/>
            <w:vAlign w:val="bottom"/>
          </w:tcPr>
          <w:p w14:paraId="69DE1F3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656" w:type="dxa"/>
            <w:tcBorders>
              <w:top w:val="single" w:sz="8" w:space="0" w:color="auto"/>
              <w:left w:val="nil"/>
              <w:bottom w:val="single" w:sz="8" w:space="0" w:color="auto"/>
              <w:right w:val="nil"/>
            </w:tcBorders>
            <w:shd w:val="clear" w:color="auto" w:fill="auto"/>
            <w:noWrap/>
            <w:vAlign w:val="bottom"/>
          </w:tcPr>
          <w:p w14:paraId="095F9E4E"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single" w:sz="8" w:space="0" w:color="auto"/>
              <w:right w:val="nil"/>
            </w:tcBorders>
            <w:shd w:val="clear" w:color="auto" w:fill="FFFF99"/>
            <w:noWrap/>
            <w:vAlign w:val="bottom"/>
          </w:tcPr>
          <w:p w14:paraId="3448C159"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400" w:type="dxa"/>
            <w:tcBorders>
              <w:top w:val="single" w:sz="8" w:space="0" w:color="auto"/>
              <w:left w:val="nil"/>
              <w:bottom w:val="single" w:sz="8" w:space="0" w:color="auto"/>
              <w:right w:val="single" w:sz="8" w:space="0" w:color="auto"/>
            </w:tcBorders>
            <w:shd w:val="clear" w:color="auto" w:fill="auto"/>
            <w:noWrap/>
            <w:vAlign w:val="bottom"/>
          </w:tcPr>
          <w:p w14:paraId="662E30D9"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4</w:t>
            </w:r>
          </w:p>
        </w:tc>
        <w:tc>
          <w:tcPr>
            <w:tcW w:w="160" w:type="dxa"/>
            <w:tcBorders>
              <w:top w:val="nil"/>
              <w:left w:val="nil"/>
              <w:bottom w:val="nil"/>
              <w:right w:val="nil"/>
            </w:tcBorders>
            <w:shd w:val="clear" w:color="auto" w:fill="auto"/>
            <w:noWrap/>
            <w:vAlign w:val="bottom"/>
          </w:tcPr>
          <w:p w14:paraId="1514D38B"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single" w:sz="8" w:space="0" w:color="auto"/>
              <w:right w:val="nil"/>
            </w:tcBorders>
            <w:shd w:val="clear" w:color="auto" w:fill="auto"/>
            <w:noWrap/>
            <w:vAlign w:val="bottom"/>
          </w:tcPr>
          <w:p w14:paraId="5B0445C0"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572" w:type="dxa"/>
            <w:tcBorders>
              <w:top w:val="single" w:sz="8" w:space="0" w:color="auto"/>
              <w:left w:val="nil"/>
              <w:bottom w:val="single" w:sz="8" w:space="0" w:color="auto"/>
              <w:right w:val="nil"/>
            </w:tcBorders>
            <w:shd w:val="clear" w:color="auto" w:fill="FFFF99"/>
            <w:noWrap/>
            <w:vAlign w:val="bottom"/>
          </w:tcPr>
          <w:p w14:paraId="4DF4B0D0"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2</w:t>
            </w:r>
          </w:p>
        </w:tc>
        <w:tc>
          <w:tcPr>
            <w:tcW w:w="400" w:type="dxa"/>
            <w:tcBorders>
              <w:top w:val="single" w:sz="8" w:space="0" w:color="auto"/>
              <w:left w:val="nil"/>
              <w:bottom w:val="single" w:sz="8" w:space="0" w:color="auto"/>
              <w:right w:val="single" w:sz="8" w:space="0" w:color="auto"/>
            </w:tcBorders>
            <w:shd w:val="clear" w:color="auto" w:fill="auto"/>
            <w:noWrap/>
            <w:vAlign w:val="bottom"/>
          </w:tcPr>
          <w:p w14:paraId="3F300224"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4</w:t>
            </w:r>
          </w:p>
        </w:tc>
        <w:tc>
          <w:tcPr>
            <w:tcW w:w="160" w:type="dxa"/>
            <w:tcBorders>
              <w:top w:val="nil"/>
              <w:left w:val="nil"/>
              <w:bottom w:val="nil"/>
              <w:right w:val="nil"/>
            </w:tcBorders>
            <w:shd w:val="clear" w:color="auto" w:fill="auto"/>
            <w:noWrap/>
            <w:vAlign w:val="bottom"/>
          </w:tcPr>
          <w:p w14:paraId="2FCEEC1B"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bottom"/>
          </w:tcPr>
          <w:p w14:paraId="30449729" w14:textId="77777777" w:rsidR="0015059A" w:rsidRPr="0015059A" w:rsidRDefault="0015059A" w:rsidP="0015059A">
            <w:pPr>
              <w:spacing w:after="0" w:line="240" w:lineRule="auto"/>
              <w:jc w:val="center"/>
              <w:rPr>
                <w:rFonts w:ascii="Arial" w:eastAsia="Times New Roman" w:hAnsi="Arial" w:cs="Arial"/>
                <w:kern w:val="0"/>
                <w:sz w:val="20"/>
                <w14:ligatures w14:val="none"/>
              </w:rPr>
            </w:pPr>
            <w:r w:rsidRPr="0015059A">
              <w:rPr>
                <w:rFonts w:ascii="Arial" w:eastAsia="Times New Roman" w:hAnsi="Arial" w:cs="Arial"/>
                <w:kern w:val="0"/>
                <w:sz w:val="20"/>
                <w14:ligatures w14:val="none"/>
              </w:rPr>
              <w:t>16</w:t>
            </w:r>
          </w:p>
        </w:tc>
        <w:tc>
          <w:tcPr>
            <w:tcW w:w="2160" w:type="dxa"/>
            <w:gridSpan w:val="2"/>
            <w:tcBorders>
              <w:top w:val="nil"/>
              <w:left w:val="nil"/>
              <w:bottom w:val="nil"/>
              <w:right w:val="nil"/>
            </w:tcBorders>
            <w:shd w:val="clear" w:color="auto" w:fill="CCFFFF"/>
            <w:noWrap/>
            <w:vAlign w:val="bottom"/>
          </w:tcPr>
          <w:p w14:paraId="5267C115"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vždy 1 hodina v ročníku se půlí</w:t>
            </w:r>
          </w:p>
        </w:tc>
      </w:tr>
      <w:tr w:rsidR="0015059A" w:rsidRPr="0015059A" w14:paraId="0E70A2FF" w14:textId="77777777" w:rsidTr="0015059A">
        <w:trPr>
          <w:trHeight w:val="255"/>
        </w:trPr>
        <w:tc>
          <w:tcPr>
            <w:tcW w:w="2880" w:type="dxa"/>
            <w:tcBorders>
              <w:top w:val="single" w:sz="8" w:space="0" w:color="auto"/>
              <w:left w:val="single" w:sz="8" w:space="0" w:color="auto"/>
              <w:bottom w:val="nil"/>
              <w:right w:val="single" w:sz="8" w:space="0" w:color="auto"/>
            </w:tcBorders>
            <w:shd w:val="clear" w:color="auto" w:fill="auto"/>
            <w:noWrap/>
            <w:vAlign w:val="bottom"/>
          </w:tcPr>
          <w:p w14:paraId="1BE43775"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160" w:type="dxa"/>
            <w:tcBorders>
              <w:top w:val="nil"/>
              <w:left w:val="nil"/>
              <w:bottom w:val="nil"/>
              <w:right w:val="nil"/>
            </w:tcBorders>
            <w:shd w:val="clear" w:color="auto" w:fill="auto"/>
            <w:noWrap/>
            <w:vAlign w:val="bottom"/>
          </w:tcPr>
          <w:p w14:paraId="1D30499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single" w:sz="8" w:space="0" w:color="auto"/>
              <w:left w:val="single" w:sz="8" w:space="0" w:color="auto"/>
              <w:bottom w:val="nil"/>
              <w:right w:val="single" w:sz="8" w:space="0" w:color="auto"/>
            </w:tcBorders>
            <w:shd w:val="clear" w:color="auto" w:fill="auto"/>
            <w:noWrap/>
            <w:vAlign w:val="bottom"/>
          </w:tcPr>
          <w:p w14:paraId="6082ECC8"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geografie</w:t>
            </w:r>
          </w:p>
        </w:tc>
        <w:tc>
          <w:tcPr>
            <w:tcW w:w="160" w:type="dxa"/>
            <w:tcBorders>
              <w:top w:val="nil"/>
              <w:left w:val="nil"/>
              <w:bottom w:val="nil"/>
              <w:right w:val="nil"/>
            </w:tcBorders>
            <w:shd w:val="clear" w:color="auto" w:fill="auto"/>
            <w:noWrap/>
            <w:vAlign w:val="bottom"/>
          </w:tcPr>
          <w:p w14:paraId="19C29BD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59E118CA"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06" w:type="dxa"/>
            <w:tcBorders>
              <w:top w:val="single" w:sz="8" w:space="0" w:color="auto"/>
              <w:left w:val="nil"/>
              <w:bottom w:val="nil"/>
              <w:right w:val="nil"/>
            </w:tcBorders>
            <w:shd w:val="clear" w:color="auto" w:fill="auto"/>
            <w:noWrap/>
            <w:vAlign w:val="bottom"/>
          </w:tcPr>
          <w:p w14:paraId="2B80D221"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080A002D"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60" w:type="dxa"/>
            <w:tcBorders>
              <w:top w:val="nil"/>
              <w:left w:val="nil"/>
              <w:bottom w:val="nil"/>
              <w:right w:val="nil"/>
            </w:tcBorders>
            <w:shd w:val="clear" w:color="auto" w:fill="auto"/>
            <w:noWrap/>
            <w:vAlign w:val="bottom"/>
          </w:tcPr>
          <w:p w14:paraId="02B57D11"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078BA9EE"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06" w:type="dxa"/>
            <w:tcBorders>
              <w:top w:val="single" w:sz="8" w:space="0" w:color="auto"/>
              <w:left w:val="nil"/>
              <w:bottom w:val="nil"/>
              <w:right w:val="nil"/>
            </w:tcBorders>
            <w:shd w:val="clear" w:color="auto" w:fill="auto"/>
            <w:noWrap/>
            <w:vAlign w:val="bottom"/>
          </w:tcPr>
          <w:p w14:paraId="1402BE26"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48456221"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60" w:type="dxa"/>
            <w:tcBorders>
              <w:top w:val="nil"/>
              <w:left w:val="nil"/>
              <w:bottom w:val="nil"/>
              <w:right w:val="nil"/>
            </w:tcBorders>
            <w:shd w:val="clear" w:color="auto" w:fill="auto"/>
            <w:noWrap/>
            <w:vAlign w:val="bottom"/>
          </w:tcPr>
          <w:p w14:paraId="28D26EA2"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2BEB0888"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56" w:type="dxa"/>
            <w:tcBorders>
              <w:top w:val="single" w:sz="8" w:space="0" w:color="auto"/>
              <w:left w:val="nil"/>
              <w:bottom w:val="nil"/>
              <w:right w:val="nil"/>
            </w:tcBorders>
            <w:shd w:val="clear" w:color="auto" w:fill="auto"/>
            <w:noWrap/>
            <w:vAlign w:val="bottom"/>
          </w:tcPr>
          <w:p w14:paraId="72B30E6A"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nil"/>
              <w:right w:val="nil"/>
            </w:tcBorders>
            <w:shd w:val="clear" w:color="auto" w:fill="auto"/>
            <w:noWrap/>
            <w:vAlign w:val="bottom"/>
          </w:tcPr>
          <w:p w14:paraId="5A3CDD83"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6C0ABEBB"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60" w:type="dxa"/>
            <w:tcBorders>
              <w:top w:val="nil"/>
              <w:left w:val="nil"/>
              <w:bottom w:val="nil"/>
              <w:right w:val="nil"/>
            </w:tcBorders>
            <w:shd w:val="clear" w:color="auto" w:fill="auto"/>
            <w:noWrap/>
            <w:vAlign w:val="bottom"/>
          </w:tcPr>
          <w:p w14:paraId="73440B7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14788DB4"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572" w:type="dxa"/>
            <w:tcBorders>
              <w:top w:val="single" w:sz="8" w:space="0" w:color="auto"/>
              <w:left w:val="nil"/>
              <w:bottom w:val="nil"/>
              <w:right w:val="nil"/>
            </w:tcBorders>
            <w:shd w:val="clear" w:color="auto" w:fill="auto"/>
            <w:noWrap/>
            <w:vAlign w:val="bottom"/>
          </w:tcPr>
          <w:p w14:paraId="6FE0F227"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23B6B21D"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0</w:t>
            </w:r>
          </w:p>
        </w:tc>
        <w:tc>
          <w:tcPr>
            <w:tcW w:w="160" w:type="dxa"/>
            <w:tcBorders>
              <w:top w:val="nil"/>
              <w:left w:val="nil"/>
              <w:bottom w:val="nil"/>
              <w:right w:val="nil"/>
            </w:tcBorders>
            <w:shd w:val="clear" w:color="auto" w:fill="auto"/>
            <w:noWrap/>
            <w:vAlign w:val="bottom"/>
          </w:tcPr>
          <w:p w14:paraId="32DBC466"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single" w:sz="8" w:space="0" w:color="auto"/>
              <w:left w:val="single" w:sz="8" w:space="0" w:color="auto"/>
              <w:bottom w:val="nil"/>
              <w:right w:val="single" w:sz="8" w:space="0" w:color="auto"/>
            </w:tcBorders>
            <w:shd w:val="clear" w:color="auto" w:fill="auto"/>
            <w:noWrap/>
            <w:vAlign w:val="bottom"/>
          </w:tcPr>
          <w:p w14:paraId="340A49EF" w14:textId="77777777" w:rsidR="0015059A" w:rsidRPr="0015059A" w:rsidRDefault="0015059A" w:rsidP="0015059A">
            <w:pPr>
              <w:spacing w:after="0" w:line="240" w:lineRule="auto"/>
              <w:jc w:val="center"/>
              <w:rPr>
                <w:rFonts w:ascii="Arial" w:eastAsia="Times New Roman" w:hAnsi="Arial" w:cs="Arial"/>
                <w:kern w:val="0"/>
                <w:sz w:val="20"/>
                <w14:ligatures w14:val="none"/>
              </w:rPr>
            </w:pPr>
            <w:r w:rsidRPr="0015059A">
              <w:rPr>
                <w:rFonts w:ascii="Arial" w:eastAsia="Times New Roman" w:hAnsi="Arial" w:cs="Arial"/>
                <w:kern w:val="0"/>
                <w:sz w:val="20"/>
                <w14:ligatures w14:val="none"/>
              </w:rPr>
              <w:t>6</w:t>
            </w:r>
          </w:p>
        </w:tc>
        <w:tc>
          <w:tcPr>
            <w:tcW w:w="1846" w:type="dxa"/>
            <w:tcBorders>
              <w:top w:val="nil"/>
              <w:left w:val="nil"/>
              <w:bottom w:val="nil"/>
              <w:right w:val="nil"/>
            </w:tcBorders>
            <w:shd w:val="clear" w:color="auto" w:fill="CCFFFF"/>
            <w:noWrap/>
            <w:vAlign w:val="bottom"/>
          </w:tcPr>
          <w:p w14:paraId="09C3173E"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 </w:t>
            </w:r>
          </w:p>
        </w:tc>
        <w:tc>
          <w:tcPr>
            <w:tcW w:w="314" w:type="dxa"/>
            <w:tcBorders>
              <w:top w:val="nil"/>
              <w:left w:val="nil"/>
              <w:bottom w:val="nil"/>
              <w:right w:val="nil"/>
            </w:tcBorders>
            <w:shd w:val="clear" w:color="auto" w:fill="CCFFFF"/>
            <w:noWrap/>
            <w:vAlign w:val="bottom"/>
          </w:tcPr>
          <w:p w14:paraId="1C5F4898"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059A" w:rsidRPr="0015059A" w14:paraId="57CEAF50" w14:textId="77777777" w:rsidTr="0015059A">
        <w:trPr>
          <w:trHeight w:val="255"/>
        </w:trPr>
        <w:tc>
          <w:tcPr>
            <w:tcW w:w="2880" w:type="dxa"/>
            <w:tcBorders>
              <w:top w:val="nil"/>
              <w:left w:val="single" w:sz="8" w:space="0" w:color="auto"/>
              <w:bottom w:val="nil"/>
              <w:right w:val="single" w:sz="8" w:space="0" w:color="auto"/>
            </w:tcBorders>
            <w:shd w:val="clear" w:color="auto" w:fill="auto"/>
            <w:noWrap/>
            <w:vAlign w:val="bottom"/>
          </w:tcPr>
          <w:p w14:paraId="1229D7D2"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člověk a příroda</w:t>
            </w:r>
          </w:p>
        </w:tc>
        <w:tc>
          <w:tcPr>
            <w:tcW w:w="160" w:type="dxa"/>
            <w:tcBorders>
              <w:top w:val="nil"/>
              <w:left w:val="nil"/>
              <w:bottom w:val="nil"/>
              <w:right w:val="nil"/>
            </w:tcBorders>
            <w:shd w:val="clear" w:color="auto" w:fill="auto"/>
            <w:noWrap/>
            <w:vAlign w:val="bottom"/>
          </w:tcPr>
          <w:p w14:paraId="6A495C3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single" w:sz="8" w:space="0" w:color="auto"/>
              <w:bottom w:val="nil"/>
              <w:right w:val="single" w:sz="8" w:space="0" w:color="auto"/>
            </w:tcBorders>
            <w:shd w:val="clear" w:color="auto" w:fill="auto"/>
            <w:noWrap/>
            <w:vAlign w:val="bottom"/>
          </w:tcPr>
          <w:p w14:paraId="1B62B9E4"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fyzika</w:t>
            </w:r>
          </w:p>
        </w:tc>
        <w:tc>
          <w:tcPr>
            <w:tcW w:w="160" w:type="dxa"/>
            <w:tcBorders>
              <w:top w:val="nil"/>
              <w:left w:val="nil"/>
              <w:bottom w:val="nil"/>
              <w:right w:val="nil"/>
            </w:tcBorders>
            <w:shd w:val="clear" w:color="auto" w:fill="auto"/>
            <w:noWrap/>
            <w:vAlign w:val="bottom"/>
          </w:tcPr>
          <w:p w14:paraId="35821D7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single" w:sz="8" w:space="0" w:color="auto"/>
              <w:bottom w:val="nil"/>
              <w:right w:val="nil"/>
            </w:tcBorders>
            <w:shd w:val="clear" w:color="auto" w:fill="auto"/>
            <w:noWrap/>
            <w:vAlign w:val="bottom"/>
          </w:tcPr>
          <w:p w14:paraId="5BB2576B"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06" w:type="dxa"/>
            <w:tcBorders>
              <w:top w:val="nil"/>
              <w:left w:val="nil"/>
              <w:bottom w:val="nil"/>
              <w:right w:val="nil"/>
            </w:tcBorders>
            <w:shd w:val="clear" w:color="auto" w:fill="FFFF99"/>
            <w:noWrap/>
            <w:vAlign w:val="bottom"/>
          </w:tcPr>
          <w:p w14:paraId="63D08C3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400" w:type="dxa"/>
            <w:tcBorders>
              <w:top w:val="nil"/>
              <w:left w:val="nil"/>
              <w:bottom w:val="nil"/>
              <w:right w:val="single" w:sz="8" w:space="0" w:color="auto"/>
            </w:tcBorders>
            <w:shd w:val="clear" w:color="auto" w:fill="auto"/>
            <w:noWrap/>
            <w:vAlign w:val="bottom"/>
          </w:tcPr>
          <w:p w14:paraId="52A127B3"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60" w:type="dxa"/>
            <w:tcBorders>
              <w:top w:val="nil"/>
              <w:left w:val="nil"/>
              <w:bottom w:val="nil"/>
              <w:right w:val="nil"/>
            </w:tcBorders>
            <w:shd w:val="clear" w:color="auto" w:fill="auto"/>
            <w:noWrap/>
            <w:vAlign w:val="bottom"/>
          </w:tcPr>
          <w:p w14:paraId="0B7CDD90"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nil"/>
              <w:right w:val="nil"/>
            </w:tcBorders>
            <w:shd w:val="clear" w:color="auto" w:fill="auto"/>
            <w:noWrap/>
            <w:vAlign w:val="bottom"/>
          </w:tcPr>
          <w:p w14:paraId="504CA77E"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06" w:type="dxa"/>
            <w:tcBorders>
              <w:top w:val="nil"/>
              <w:left w:val="nil"/>
              <w:bottom w:val="nil"/>
              <w:right w:val="nil"/>
            </w:tcBorders>
            <w:shd w:val="clear" w:color="auto" w:fill="FFFF99"/>
            <w:noWrap/>
            <w:vAlign w:val="bottom"/>
          </w:tcPr>
          <w:p w14:paraId="27C25FDF"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400" w:type="dxa"/>
            <w:tcBorders>
              <w:top w:val="nil"/>
              <w:left w:val="nil"/>
              <w:bottom w:val="nil"/>
              <w:right w:val="single" w:sz="8" w:space="0" w:color="auto"/>
            </w:tcBorders>
            <w:shd w:val="clear" w:color="auto" w:fill="auto"/>
            <w:noWrap/>
            <w:vAlign w:val="bottom"/>
          </w:tcPr>
          <w:p w14:paraId="66E4B258"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60" w:type="dxa"/>
            <w:tcBorders>
              <w:top w:val="nil"/>
              <w:left w:val="nil"/>
              <w:bottom w:val="nil"/>
              <w:right w:val="nil"/>
            </w:tcBorders>
            <w:shd w:val="clear" w:color="auto" w:fill="auto"/>
            <w:noWrap/>
            <w:vAlign w:val="bottom"/>
          </w:tcPr>
          <w:p w14:paraId="6E9ACCFB"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nil"/>
              <w:right w:val="nil"/>
            </w:tcBorders>
            <w:shd w:val="clear" w:color="auto" w:fill="auto"/>
            <w:noWrap/>
            <w:vAlign w:val="bottom"/>
          </w:tcPr>
          <w:p w14:paraId="43B6B26B"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3</w:t>
            </w:r>
          </w:p>
        </w:tc>
        <w:tc>
          <w:tcPr>
            <w:tcW w:w="656" w:type="dxa"/>
            <w:tcBorders>
              <w:top w:val="nil"/>
              <w:left w:val="nil"/>
              <w:bottom w:val="nil"/>
              <w:right w:val="nil"/>
            </w:tcBorders>
            <w:shd w:val="clear" w:color="auto" w:fill="auto"/>
            <w:noWrap/>
            <w:vAlign w:val="bottom"/>
          </w:tcPr>
          <w:p w14:paraId="52E788D0"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400" w:type="dxa"/>
            <w:tcBorders>
              <w:top w:val="nil"/>
              <w:left w:val="nil"/>
              <w:bottom w:val="nil"/>
              <w:right w:val="nil"/>
            </w:tcBorders>
            <w:shd w:val="clear" w:color="auto" w:fill="auto"/>
            <w:noWrap/>
            <w:vAlign w:val="bottom"/>
          </w:tcPr>
          <w:p w14:paraId="17787A84"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 </w:t>
            </w:r>
          </w:p>
        </w:tc>
        <w:tc>
          <w:tcPr>
            <w:tcW w:w="400" w:type="dxa"/>
            <w:tcBorders>
              <w:top w:val="nil"/>
              <w:left w:val="nil"/>
              <w:bottom w:val="nil"/>
              <w:right w:val="single" w:sz="8" w:space="0" w:color="auto"/>
            </w:tcBorders>
            <w:shd w:val="clear" w:color="auto" w:fill="auto"/>
            <w:noWrap/>
            <w:vAlign w:val="bottom"/>
          </w:tcPr>
          <w:p w14:paraId="0400E376"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60" w:type="dxa"/>
            <w:tcBorders>
              <w:top w:val="nil"/>
              <w:left w:val="nil"/>
              <w:bottom w:val="nil"/>
              <w:right w:val="nil"/>
            </w:tcBorders>
            <w:shd w:val="clear" w:color="auto" w:fill="auto"/>
            <w:noWrap/>
            <w:vAlign w:val="bottom"/>
          </w:tcPr>
          <w:p w14:paraId="3122E09D"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nil"/>
              <w:right w:val="nil"/>
            </w:tcBorders>
            <w:shd w:val="clear" w:color="auto" w:fill="auto"/>
            <w:noWrap/>
            <w:vAlign w:val="bottom"/>
          </w:tcPr>
          <w:p w14:paraId="220FAA1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572" w:type="dxa"/>
            <w:tcBorders>
              <w:top w:val="nil"/>
              <w:left w:val="nil"/>
              <w:bottom w:val="nil"/>
              <w:right w:val="nil"/>
            </w:tcBorders>
            <w:shd w:val="clear" w:color="auto" w:fill="auto"/>
            <w:noWrap/>
            <w:vAlign w:val="bottom"/>
          </w:tcPr>
          <w:p w14:paraId="4DFD4A5D"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400" w:type="dxa"/>
            <w:tcBorders>
              <w:top w:val="nil"/>
              <w:left w:val="nil"/>
              <w:bottom w:val="nil"/>
              <w:right w:val="single" w:sz="8" w:space="0" w:color="auto"/>
            </w:tcBorders>
            <w:shd w:val="clear" w:color="auto" w:fill="auto"/>
            <w:noWrap/>
            <w:vAlign w:val="bottom"/>
          </w:tcPr>
          <w:p w14:paraId="091A9DFE"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5D2BC25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nil"/>
              <w:left w:val="single" w:sz="8" w:space="0" w:color="auto"/>
              <w:bottom w:val="nil"/>
              <w:right w:val="single" w:sz="8" w:space="0" w:color="auto"/>
            </w:tcBorders>
            <w:shd w:val="clear" w:color="auto" w:fill="auto"/>
            <w:noWrap/>
            <w:vAlign w:val="bottom"/>
          </w:tcPr>
          <w:p w14:paraId="72CB2565" w14:textId="77777777" w:rsidR="0015059A" w:rsidRPr="0015059A" w:rsidRDefault="0015059A" w:rsidP="0015059A">
            <w:pPr>
              <w:spacing w:after="0" w:line="240" w:lineRule="auto"/>
              <w:jc w:val="center"/>
              <w:rPr>
                <w:rFonts w:ascii="Arial" w:eastAsia="Times New Roman" w:hAnsi="Arial" w:cs="Arial"/>
                <w:kern w:val="0"/>
                <w:sz w:val="20"/>
                <w14:ligatures w14:val="none"/>
              </w:rPr>
            </w:pPr>
            <w:r w:rsidRPr="0015059A">
              <w:rPr>
                <w:rFonts w:ascii="Arial" w:eastAsia="Times New Roman" w:hAnsi="Arial" w:cs="Arial"/>
                <w:kern w:val="0"/>
                <w:sz w:val="20"/>
                <w14:ligatures w14:val="none"/>
              </w:rPr>
              <w:t>9</w:t>
            </w:r>
          </w:p>
        </w:tc>
        <w:tc>
          <w:tcPr>
            <w:tcW w:w="2160" w:type="dxa"/>
            <w:gridSpan w:val="2"/>
            <w:tcBorders>
              <w:top w:val="nil"/>
              <w:left w:val="nil"/>
              <w:bottom w:val="nil"/>
              <w:right w:val="nil"/>
            </w:tcBorders>
            <w:shd w:val="clear" w:color="auto" w:fill="CCFFFF"/>
            <w:noWrap/>
            <w:vAlign w:val="bottom"/>
          </w:tcPr>
          <w:p w14:paraId="766690D2"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 xml:space="preserve">1 hodina cvičení, třída se </w:t>
            </w:r>
            <w:proofErr w:type="gramStart"/>
            <w:r w:rsidRPr="0015059A">
              <w:rPr>
                <w:rFonts w:ascii="Arial" w:eastAsia="Times New Roman" w:hAnsi="Arial" w:cs="Arial"/>
                <w:kern w:val="0"/>
                <w:sz w:val="14"/>
                <w:szCs w:val="14"/>
                <w14:ligatures w14:val="none"/>
              </w:rPr>
              <w:t>půlí(</w:t>
            </w:r>
            <w:proofErr w:type="gramEnd"/>
            <w:r w:rsidRPr="0015059A">
              <w:rPr>
                <w:rFonts w:ascii="Arial" w:eastAsia="Times New Roman" w:hAnsi="Arial" w:cs="Arial"/>
                <w:kern w:val="0"/>
                <w:sz w:val="14"/>
                <w:szCs w:val="14"/>
                <w14:ligatures w14:val="none"/>
              </w:rPr>
              <w:t>jen v 1.a 2. r.)</w:t>
            </w:r>
          </w:p>
        </w:tc>
      </w:tr>
      <w:tr w:rsidR="0015059A" w:rsidRPr="0015059A" w14:paraId="1F000B01" w14:textId="77777777" w:rsidTr="0015059A">
        <w:trPr>
          <w:trHeight w:val="255"/>
        </w:trPr>
        <w:tc>
          <w:tcPr>
            <w:tcW w:w="2880" w:type="dxa"/>
            <w:tcBorders>
              <w:top w:val="nil"/>
              <w:left w:val="single" w:sz="8" w:space="0" w:color="auto"/>
              <w:bottom w:val="nil"/>
              <w:right w:val="single" w:sz="8" w:space="0" w:color="auto"/>
            </w:tcBorders>
            <w:shd w:val="clear" w:color="auto" w:fill="auto"/>
            <w:noWrap/>
            <w:vAlign w:val="bottom"/>
          </w:tcPr>
          <w:p w14:paraId="2F2886FA"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s oblastí člověk a společnost 36</w:t>
            </w:r>
          </w:p>
        </w:tc>
        <w:tc>
          <w:tcPr>
            <w:tcW w:w="160" w:type="dxa"/>
            <w:tcBorders>
              <w:top w:val="nil"/>
              <w:left w:val="nil"/>
              <w:bottom w:val="nil"/>
              <w:right w:val="nil"/>
            </w:tcBorders>
            <w:shd w:val="clear" w:color="auto" w:fill="auto"/>
            <w:noWrap/>
            <w:vAlign w:val="bottom"/>
          </w:tcPr>
          <w:p w14:paraId="40CEE26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single" w:sz="8" w:space="0" w:color="auto"/>
              <w:bottom w:val="nil"/>
              <w:right w:val="single" w:sz="8" w:space="0" w:color="auto"/>
            </w:tcBorders>
            <w:shd w:val="clear" w:color="auto" w:fill="auto"/>
            <w:noWrap/>
            <w:vAlign w:val="bottom"/>
          </w:tcPr>
          <w:p w14:paraId="5BD0BBD2"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chemie</w:t>
            </w:r>
          </w:p>
        </w:tc>
        <w:tc>
          <w:tcPr>
            <w:tcW w:w="160" w:type="dxa"/>
            <w:tcBorders>
              <w:top w:val="nil"/>
              <w:left w:val="nil"/>
              <w:bottom w:val="nil"/>
              <w:right w:val="nil"/>
            </w:tcBorders>
            <w:shd w:val="clear" w:color="auto" w:fill="auto"/>
            <w:noWrap/>
            <w:vAlign w:val="bottom"/>
          </w:tcPr>
          <w:p w14:paraId="71C253C8"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single" w:sz="8" w:space="0" w:color="auto"/>
              <w:bottom w:val="nil"/>
              <w:right w:val="nil"/>
            </w:tcBorders>
            <w:shd w:val="clear" w:color="auto" w:fill="auto"/>
            <w:noWrap/>
            <w:vAlign w:val="bottom"/>
          </w:tcPr>
          <w:p w14:paraId="4715207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06" w:type="dxa"/>
            <w:tcBorders>
              <w:top w:val="nil"/>
              <w:left w:val="nil"/>
              <w:bottom w:val="nil"/>
              <w:right w:val="nil"/>
            </w:tcBorders>
            <w:shd w:val="clear" w:color="auto" w:fill="FFFF99"/>
            <w:noWrap/>
            <w:vAlign w:val="bottom"/>
          </w:tcPr>
          <w:p w14:paraId="108B0BA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400" w:type="dxa"/>
            <w:tcBorders>
              <w:top w:val="nil"/>
              <w:left w:val="nil"/>
              <w:bottom w:val="nil"/>
              <w:right w:val="single" w:sz="8" w:space="0" w:color="auto"/>
            </w:tcBorders>
            <w:shd w:val="clear" w:color="auto" w:fill="auto"/>
            <w:noWrap/>
            <w:vAlign w:val="bottom"/>
          </w:tcPr>
          <w:p w14:paraId="414A2B9B"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60" w:type="dxa"/>
            <w:tcBorders>
              <w:top w:val="nil"/>
              <w:left w:val="nil"/>
              <w:bottom w:val="nil"/>
              <w:right w:val="nil"/>
            </w:tcBorders>
            <w:shd w:val="clear" w:color="auto" w:fill="auto"/>
            <w:noWrap/>
            <w:vAlign w:val="bottom"/>
          </w:tcPr>
          <w:p w14:paraId="5577A669"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nil"/>
              <w:right w:val="nil"/>
            </w:tcBorders>
            <w:shd w:val="clear" w:color="auto" w:fill="auto"/>
            <w:noWrap/>
            <w:vAlign w:val="bottom"/>
          </w:tcPr>
          <w:p w14:paraId="6A37E07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06" w:type="dxa"/>
            <w:tcBorders>
              <w:top w:val="nil"/>
              <w:left w:val="nil"/>
              <w:bottom w:val="nil"/>
              <w:right w:val="nil"/>
            </w:tcBorders>
            <w:shd w:val="clear" w:color="auto" w:fill="FFFF99"/>
            <w:noWrap/>
            <w:vAlign w:val="bottom"/>
          </w:tcPr>
          <w:p w14:paraId="7CAAF24B"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400" w:type="dxa"/>
            <w:tcBorders>
              <w:top w:val="nil"/>
              <w:left w:val="nil"/>
              <w:bottom w:val="nil"/>
              <w:right w:val="single" w:sz="8" w:space="0" w:color="auto"/>
            </w:tcBorders>
            <w:shd w:val="clear" w:color="auto" w:fill="auto"/>
            <w:noWrap/>
            <w:vAlign w:val="bottom"/>
          </w:tcPr>
          <w:p w14:paraId="451E28DF"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60" w:type="dxa"/>
            <w:tcBorders>
              <w:top w:val="nil"/>
              <w:left w:val="nil"/>
              <w:bottom w:val="nil"/>
              <w:right w:val="nil"/>
            </w:tcBorders>
            <w:shd w:val="clear" w:color="auto" w:fill="auto"/>
            <w:noWrap/>
            <w:vAlign w:val="bottom"/>
          </w:tcPr>
          <w:p w14:paraId="3112D62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nil"/>
              <w:right w:val="nil"/>
            </w:tcBorders>
            <w:shd w:val="clear" w:color="auto" w:fill="auto"/>
            <w:noWrap/>
            <w:vAlign w:val="bottom"/>
          </w:tcPr>
          <w:p w14:paraId="3AAE08D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2,5</w:t>
            </w:r>
          </w:p>
        </w:tc>
        <w:tc>
          <w:tcPr>
            <w:tcW w:w="656" w:type="dxa"/>
            <w:tcBorders>
              <w:top w:val="nil"/>
              <w:left w:val="nil"/>
              <w:bottom w:val="nil"/>
              <w:right w:val="nil"/>
            </w:tcBorders>
            <w:shd w:val="clear" w:color="auto" w:fill="auto"/>
            <w:noWrap/>
            <w:vAlign w:val="bottom"/>
          </w:tcPr>
          <w:p w14:paraId="4195A07B"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400" w:type="dxa"/>
            <w:tcBorders>
              <w:top w:val="nil"/>
              <w:left w:val="nil"/>
              <w:bottom w:val="nil"/>
              <w:right w:val="nil"/>
            </w:tcBorders>
            <w:shd w:val="clear" w:color="auto" w:fill="auto"/>
            <w:noWrap/>
            <w:vAlign w:val="bottom"/>
          </w:tcPr>
          <w:p w14:paraId="243A6501"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 </w:t>
            </w:r>
          </w:p>
        </w:tc>
        <w:tc>
          <w:tcPr>
            <w:tcW w:w="400" w:type="dxa"/>
            <w:tcBorders>
              <w:top w:val="nil"/>
              <w:left w:val="nil"/>
              <w:bottom w:val="nil"/>
              <w:right w:val="single" w:sz="8" w:space="0" w:color="auto"/>
            </w:tcBorders>
            <w:shd w:val="clear" w:color="auto" w:fill="auto"/>
            <w:noWrap/>
            <w:vAlign w:val="bottom"/>
          </w:tcPr>
          <w:p w14:paraId="6F41946D"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2,5</w:t>
            </w:r>
          </w:p>
        </w:tc>
        <w:tc>
          <w:tcPr>
            <w:tcW w:w="160" w:type="dxa"/>
            <w:tcBorders>
              <w:top w:val="nil"/>
              <w:left w:val="nil"/>
              <w:bottom w:val="nil"/>
              <w:right w:val="nil"/>
            </w:tcBorders>
            <w:shd w:val="clear" w:color="auto" w:fill="auto"/>
            <w:noWrap/>
            <w:vAlign w:val="bottom"/>
          </w:tcPr>
          <w:p w14:paraId="41E81B39"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nil"/>
              <w:right w:val="nil"/>
            </w:tcBorders>
            <w:shd w:val="clear" w:color="auto" w:fill="auto"/>
            <w:noWrap/>
            <w:vAlign w:val="bottom"/>
          </w:tcPr>
          <w:p w14:paraId="00693CD7"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572" w:type="dxa"/>
            <w:tcBorders>
              <w:top w:val="nil"/>
              <w:left w:val="nil"/>
              <w:bottom w:val="nil"/>
              <w:right w:val="nil"/>
            </w:tcBorders>
            <w:shd w:val="clear" w:color="auto" w:fill="auto"/>
            <w:noWrap/>
            <w:vAlign w:val="bottom"/>
          </w:tcPr>
          <w:p w14:paraId="604FC37E"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400" w:type="dxa"/>
            <w:tcBorders>
              <w:top w:val="nil"/>
              <w:left w:val="nil"/>
              <w:bottom w:val="nil"/>
              <w:right w:val="single" w:sz="8" w:space="0" w:color="auto"/>
            </w:tcBorders>
            <w:shd w:val="clear" w:color="auto" w:fill="auto"/>
            <w:noWrap/>
            <w:vAlign w:val="bottom"/>
          </w:tcPr>
          <w:p w14:paraId="6F0BAC3D"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2DDB84DD"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nil"/>
              <w:left w:val="single" w:sz="8" w:space="0" w:color="auto"/>
              <w:bottom w:val="nil"/>
              <w:right w:val="single" w:sz="8" w:space="0" w:color="auto"/>
            </w:tcBorders>
            <w:shd w:val="clear" w:color="auto" w:fill="auto"/>
            <w:noWrap/>
            <w:vAlign w:val="bottom"/>
          </w:tcPr>
          <w:p w14:paraId="5984F0EB" w14:textId="77777777" w:rsidR="0015059A" w:rsidRPr="0015059A" w:rsidRDefault="0015059A" w:rsidP="0015059A">
            <w:pPr>
              <w:spacing w:after="0" w:line="240" w:lineRule="auto"/>
              <w:jc w:val="center"/>
              <w:rPr>
                <w:rFonts w:ascii="Arial" w:eastAsia="Times New Roman" w:hAnsi="Arial" w:cs="Arial"/>
                <w:kern w:val="0"/>
                <w:sz w:val="20"/>
                <w14:ligatures w14:val="none"/>
              </w:rPr>
            </w:pPr>
            <w:r w:rsidRPr="0015059A">
              <w:rPr>
                <w:rFonts w:ascii="Arial" w:eastAsia="Times New Roman" w:hAnsi="Arial" w:cs="Arial"/>
                <w:kern w:val="0"/>
                <w:sz w:val="20"/>
                <w14:ligatures w14:val="none"/>
              </w:rPr>
              <w:t>8,5</w:t>
            </w:r>
          </w:p>
        </w:tc>
        <w:tc>
          <w:tcPr>
            <w:tcW w:w="2160" w:type="dxa"/>
            <w:gridSpan w:val="2"/>
            <w:tcBorders>
              <w:top w:val="nil"/>
              <w:left w:val="nil"/>
              <w:bottom w:val="nil"/>
              <w:right w:val="nil"/>
            </w:tcBorders>
            <w:shd w:val="clear" w:color="auto" w:fill="CCFFFF"/>
            <w:noWrap/>
            <w:vAlign w:val="bottom"/>
          </w:tcPr>
          <w:p w14:paraId="5C1B5105"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1 hodina cvičení, třída se půlí</w:t>
            </w:r>
          </w:p>
        </w:tc>
      </w:tr>
      <w:tr w:rsidR="0015059A" w:rsidRPr="0015059A" w14:paraId="6C5A5702" w14:textId="77777777" w:rsidTr="0015059A">
        <w:trPr>
          <w:trHeight w:val="270"/>
        </w:trPr>
        <w:tc>
          <w:tcPr>
            <w:tcW w:w="2880" w:type="dxa"/>
            <w:tcBorders>
              <w:top w:val="nil"/>
              <w:left w:val="single" w:sz="8" w:space="0" w:color="auto"/>
              <w:bottom w:val="single" w:sz="8" w:space="0" w:color="auto"/>
              <w:right w:val="single" w:sz="8" w:space="0" w:color="auto"/>
            </w:tcBorders>
            <w:shd w:val="clear" w:color="auto" w:fill="auto"/>
            <w:noWrap/>
            <w:vAlign w:val="bottom"/>
          </w:tcPr>
          <w:p w14:paraId="5FB2E533"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160" w:type="dxa"/>
            <w:tcBorders>
              <w:top w:val="nil"/>
              <w:left w:val="nil"/>
              <w:bottom w:val="nil"/>
              <w:right w:val="nil"/>
            </w:tcBorders>
            <w:shd w:val="clear" w:color="auto" w:fill="auto"/>
            <w:noWrap/>
            <w:vAlign w:val="bottom"/>
          </w:tcPr>
          <w:p w14:paraId="6D0FCC7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single" w:sz="8" w:space="0" w:color="auto"/>
              <w:bottom w:val="single" w:sz="8" w:space="0" w:color="auto"/>
              <w:right w:val="single" w:sz="8" w:space="0" w:color="auto"/>
            </w:tcBorders>
            <w:shd w:val="clear" w:color="auto" w:fill="auto"/>
            <w:noWrap/>
            <w:vAlign w:val="bottom"/>
          </w:tcPr>
          <w:p w14:paraId="1222C8A5"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biologie a zdraví člověka</w:t>
            </w:r>
          </w:p>
        </w:tc>
        <w:tc>
          <w:tcPr>
            <w:tcW w:w="160" w:type="dxa"/>
            <w:tcBorders>
              <w:top w:val="nil"/>
              <w:left w:val="nil"/>
              <w:bottom w:val="nil"/>
              <w:right w:val="nil"/>
            </w:tcBorders>
            <w:shd w:val="clear" w:color="auto" w:fill="auto"/>
            <w:noWrap/>
            <w:vAlign w:val="bottom"/>
          </w:tcPr>
          <w:p w14:paraId="5B782168"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2AA666DA"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06" w:type="dxa"/>
            <w:tcBorders>
              <w:top w:val="nil"/>
              <w:left w:val="nil"/>
              <w:bottom w:val="single" w:sz="8" w:space="0" w:color="auto"/>
              <w:right w:val="nil"/>
            </w:tcBorders>
            <w:shd w:val="clear" w:color="auto" w:fill="FFFF99"/>
            <w:noWrap/>
            <w:vAlign w:val="bottom"/>
          </w:tcPr>
          <w:p w14:paraId="4CC48B64"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400" w:type="dxa"/>
            <w:tcBorders>
              <w:top w:val="nil"/>
              <w:left w:val="nil"/>
              <w:bottom w:val="single" w:sz="8" w:space="0" w:color="auto"/>
              <w:right w:val="single" w:sz="8" w:space="0" w:color="auto"/>
            </w:tcBorders>
            <w:shd w:val="clear" w:color="auto" w:fill="auto"/>
            <w:noWrap/>
            <w:vAlign w:val="bottom"/>
          </w:tcPr>
          <w:p w14:paraId="2B245F22"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60" w:type="dxa"/>
            <w:tcBorders>
              <w:top w:val="nil"/>
              <w:left w:val="nil"/>
              <w:bottom w:val="nil"/>
              <w:right w:val="nil"/>
            </w:tcBorders>
            <w:shd w:val="clear" w:color="auto" w:fill="auto"/>
            <w:noWrap/>
            <w:vAlign w:val="bottom"/>
          </w:tcPr>
          <w:p w14:paraId="2D627318"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34E62E18"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06" w:type="dxa"/>
            <w:tcBorders>
              <w:top w:val="nil"/>
              <w:left w:val="nil"/>
              <w:bottom w:val="single" w:sz="8" w:space="0" w:color="auto"/>
              <w:right w:val="nil"/>
            </w:tcBorders>
            <w:shd w:val="clear" w:color="auto" w:fill="FFFF99"/>
            <w:noWrap/>
            <w:vAlign w:val="bottom"/>
          </w:tcPr>
          <w:p w14:paraId="7D832868"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400" w:type="dxa"/>
            <w:tcBorders>
              <w:top w:val="nil"/>
              <w:left w:val="nil"/>
              <w:bottom w:val="single" w:sz="8" w:space="0" w:color="auto"/>
              <w:right w:val="single" w:sz="8" w:space="0" w:color="auto"/>
            </w:tcBorders>
            <w:shd w:val="clear" w:color="auto" w:fill="auto"/>
            <w:noWrap/>
            <w:vAlign w:val="bottom"/>
          </w:tcPr>
          <w:p w14:paraId="2BB207E2"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w:t>
            </w:r>
          </w:p>
        </w:tc>
        <w:tc>
          <w:tcPr>
            <w:tcW w:w="160" w:type="dxa"/>
            <w:tcBorders>
              <w:top w:val="nil"/>
              <w:left w:val="nil"/>
              <w:bottom w:val="nil"/>
              <w:right w:val="nil"/>
            </w:tcBorders>
            <w:shd w:val="clear" w:color="auto" w:fill="auto"/>
            <w:noWrap/>
            <w:vAlign w:val="bottom"/>
          </w:tcPr>
          <w:p w14:paraId="67E5245E"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5CB11DFC"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1,5</w:t>
            </w:r>
          </w:p>
        </w:tc>
        <w:tc>
          <w:tcPr>
            <w:tcW w:w="656" w:type="dxa"/>
            <w:tcBorders>
              <w:top w:val="nil"/>
              <w:left w:val="nil"/>
              <w:bottom w:val="single" w:sz="8" w:space="0" w:color="auto"/>
              <w:right w:val="nil"/>
            </w:tcBorders>
            <w:shd w:val="clear" w:color="auto" w:fill="CCFFCC"/>
            <w:noWrap/>
            <w:vAlign w:val="bottom"/>
          </w:tcPr>
          <w:p w14:paraId="11D845B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400" w:type="dxa"/>
            <w:tcBorders>
              <w:top w:val="nil"/>
              <w:left w:val="nil"/>
              <w:bottom w:val="single" w:sz="8" w:space="0" w:color="auto"/>
              <w:right w:val="nil"/>
            </w:tcBorders>
            <w:shd w:val="clear" w:color="auto" w:fill="auto"/>
            <w:noWrap/>
            <w:vAlign w:val="bottom"/>
          </w:tcPr>
          <w:p w14:paraId="30F6FF94"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 </w:t>
            </w:r>
          </w:p>
        </w:tc>
        <w:tc>
          <w:tcPr>
            <w:tcW w:w="400" w:type="dxa"/>
            <w:tcBorders>
              <w:top w:val="nil"/>
              <w:left w:val="nil"/>
              <w:bottom w:val="single" w:sz="8" w:space="0" w:color="auto"/>
              <w:right w:val="single" w:sz="8" w:space="0" w:color="auto"/>
            </w:tcBorders>
            <w:shd w:val="clear" w:color="auto" w:fill="auto"/>
            <w:noWrap/>
            <w:vAlign w:val="bottom"/>
          </w:tcPr>
          <w:p w14:paraId="0EB7ADE8"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2,5</w:t>
            </w:r>
          </w:p>
        </w:tc>
        <w:tc>
          <w:tcPr>
            <w:tcW w:w="160" w:type="dxa"/>
            <w:tcBorders>
              <w:top w:val="nil"/>
              <w:left w:val="nil"/>
              <w:bottom w:val="nil"/>
              <w:right w:val="nil"/>
            </w:tcBorders>
            <w:shd w:val="clear" w:color="auto" w:fill="auto"/>
            <w:noWrap/>
            <w:vAlign w:val="bottom"/>
          </w:tcPr>
          <w:p w14:paraId="3797484A"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41BD22C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572" w:type="dxa"/>
            <w:tcBorders>
              <w:top w:val="nil"/>
              <w:left w:val="nil"/>
              <w:bottom w:val="single" w:sz="8" w:space="0" w:color="auto"/>
              <w:right w:val="nil"/>
            </w:tcBorders>
            <w:shd w:val="clear" w:color="auto" w:fill="auto"/>
            <w:noWrap/>
            <w:vAlign w:val="bottom"/>
          </w:tcPr>
          <w:p w14:paraId="0FEB718D"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nil"/>
              <w:left w:val="nil"/>
              <w:bottom w:val="single" w:sz="8" w:space="0" w:color="auto"/>
              <w:right w:val="single" w:sz="8" w:space="0" w:color="auto"/>
            </w:tcBorders>
            <w:shd w:val="clear" w:color="auto" w:fill="auto"/>
            <w:noWrap/>
            <w:vAlign w:val="bottom"/>
          </w:tcPr>
          <w:p w14:paraId="566FF87A"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209C3A63"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nil"/>
              <w:left w:val="single" w:sz="8" w:space="0" w:color="auto"/>
              <w:bottom w:val="single" w:sz="8" w:space="0" w:color="auto"/>
              <w:right w:val="single" w:sz="8" w:space="0" w:color="auto"/>
            </w:tcBorders>
            <w:shd w:val="clear" w:color="auto" w:fill="auto"/>
            <w:noWrap/>
            <w:vAlign w:val="bottom"/>
          </w:tcPr>
          <w:p w14:paraId="2478A82E" w14:textId="77777777" w:rsidR="0015059A" w:rsidRPr="0015059A" w:rsidRDefault="0015059A" w:rsidP="0015059A">
            <w:pPr>
              <w:spacing w:after="0" w:line="240" w:lineRule="auto"/>
              <w:jc w:val="center"/>
              <w:rPr>
                <w:rFonts w:ascii="Arial" w:eastAsia="Times New Roman" w:hAnsi="Arial" w:cs="Arial"/>
                <w:kern w:val="0"/>
                <w:sz w:val="20"/>
                <w14:ligatures w14:val="none"/>
              </w:rPr>
            </w:pPr>
            <w:r w:rsidRPr="0015059A">
              <w:rPr>
                <w:rFonts w:ascii="Arial" w:eastAsia="Times New Roman" w:hAnsi="Arial" w:cs="Arial"/>
                <w:kern w:val="0"/>
                <w:sz w:val="20"/>
                <w14:ligatures w14:val="none"/>
              </w:rPr>
              <w:t>8,5</w:t>
            </w:r>
          </w:p>
        </w:tc>
        <w:tc>
          <w:tcPr>
            <w:tcW w:w="2160" w:type="dxa"/>
            <w:gridSpan w:val="2"/>
            <w:tcBorders>
              <w:top w:val="nil"/>
              <w:left w:val="nil"/>
              <w:bottom w:val="nil"/>
              <w:right w:val="nil"/>
            </w:tcBorders>
            <w:shd w:val="clear" w:color="auto" w:fill="CCFFFF"/>
            <w:noWrap/>
            <w:vAlign w:val="bottom"/>
          </w:tcPr>
          <w:p w14:paraId="43D8B9BD"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 xml:space="preserve">v </w:t>
            </w:r>
            <w:proofErr w:type="spellStart"/>
            <w:r w:rsidRPr="0015059A">
              <w:rPr>
                <w:rFonts w:ascii="Arial" w:eastAsia="Times New Roman" w:hAnsi="Arial" w:cs="Arial"/>
                <w:kern w:val="0"/>
                <w:sz w:val="14"/>
                <w:szCs w:val="14"/>
                <w14:ligatures w14:val="none"/>
              </w:rPr>
              <w:t>Bi</w:t>
            </w:r>
            <w:proofErr w:type="spellEnd"/>
            <w:r w:rsidRPr="0015059A">
              <w:rPr>
                <w:rFonts w:ascii="Arial" w:eastAsia="Times New Roman" w:hAnsi="Arial" w:cs="Arial"/>
                <w:kern w:val="0"/>
                <w:sz w:val="14"/>
                <w:szCs w:val="14"/>
                <w14:ligatures w14:val="none"/>
              </w:rPr>
              <w:t xml:space="preserve"> a Ch 0,5 cvičení a třída se půlí</w:t>
            </w:r>
          </w:p>
        </w:tc>
      </w:tr>
      <w:tr w:rsidR="0015059A" w:rsidRPr="0015059A" w14:paraId="42620D3C" w14:textId="77777777" w:rsidTr="0015059A">
        <w:trPr>
          <w:trHeight w:val="270"/>
        </w:trPr>
        <w:tc>
          <w:tcPr>
            <w:tcW w:w="288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60C8CF47"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informační a komunikační technologie 4</w:t>
            </w:r>
          </w:p>
        </w:tc>
        <w:tc>
          <w:tcPr>
            <w:tcW w:w="160" w:type="dxa"/>
            <w:tcBorders>
              <w:top w:val="nil"/>
              <w:left w:val="nil"/>
              <w:bottom w:val="nil"/>
              <w:right w:val="nil"/>
            </w:tcBorders>
            <w:shd w:val="clear" w:color="auto" w:fill="auto"/>
            <w:noWrap/>
            <w:vAlign w:val="bottom"/>
          </w:tcPr>
          <w:p w14:paraId="12C4B1D5"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EE70675"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informační a </w:t>
            </w:r>
            <w:proofErr w:type="spellStart"/>
            <w:r w:rsidRPr="0015059A">
              <w:rPr>
                <w:rFonts w:ascii="Arial" w:eastAsia="Times New Roman" w:hAnsi="Arial" w:cs="Arial"/>
                <w:kern w:val="0"/>
                <w:sz w:val="16"/>
                <w:szCs w:val="16"/>
                <w14:ligatures w14:val="none"/>
              </w:rPr>
              <w:t>výp</w:t>
            </w:r>
            <w:proofErr w:type="spellEnd"/>
            <w:r w:rsidRPr="0015059A">
              <w:rPr>
                <w:rFonts w:ascii="Arial" w:eastAsia="Times New Roman" w:hAnsi="Arial" w:cs="Arial"/>
                <w:kern w:val="0"/>
                <w:sz w:val="16"/>
                <w:szCs w:val="16"/>
                <w14:ligatures w14:val="none"/>
              </w:rPr>
              <w:t>. technika</w:t>
            </w:r>
          </w:p>
        </w:tc>
        <w:tc>
          <w:tcPr>
            <w:tcW w:w="160" w:type="dxa"/>
            <w:tcBorders>
              <w:top w:val="nil"/>
              <w:left w:val="nil"/>
              <w:bottom w:val="nil"/>
              <w:right w:val="nil"/>
            </w:tcBorders>
            <w:shd w:val="clear" w:color="auto" w:fill="auto"/>
            <w:noWrap/>
            <w:vAlign w:val="bottom"/>
          </w:tcPr>
          <w:p w14:paraId="1FEF7452"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single" w:sz="8" w:space="0" w:color="auto"/>
              <w:left w:val="single" w:sz="8" w:space="0" w:color="auto"/>
              <w:bottom w:val="single" w:sz="8" w:space="0" w:color="auto"/>
              <w:right w:val="nil"/>
            </w:tcBorders>
            <w:shd w:val="clear" w:color="auto" w:fill="auto"/>
            <w:noWrap/>
            <w:vAlign w:val="bottom"/>
          </w:tcPr>
          <w:p w14:paraId="404E420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06" w:type="dxa"/>
            <w:tcBorders>
              <w:top w:val="single" w:sz="8" w:space="0" w:color="auto"/>
              <w:left w:val="nil"/>
              <w:bottom w:val="single" w:sz="8" w:space="0" w:color="auto"/>
              <w:right w:val="nil"/>
            </w:tcBorders>
            <w:shd w:val="clear" w:color="auto" w:fill="auto"/>
            <w:noWrap/>
            <w:vAlign w:val="bottom"/>
          </w:tcPr>
          <w:p w14:paraId="154726DD"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single" w:sz="8" w:space="0" w:color="auto"/>
              <w:right w:val="single" w:sz="8" w:space="0" w:color="auto"/>
            </w:tcBorders>
            <w:shd w:val="clear" w:color="auto" w:fill="auto"/>
            <w:noWrap/>
            <w:vAlign w:val="bottom"/>
          </w:tcPr>
          <w:p w14:paraId="65AAA17B"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60" w:type="dxa"/>
            <w:tcBorders>
              <w:top w:val="nil"/>
              <w:left w:val="nil"/>
              <w:bottom w:val="nil"/>
              <w:right w:val="nil"/>
            </w:tcBorders>
            <w:shd w:val="clear" w:color="auto" w:fill="auto"/>
            <w:noWrap/>
            <w:vAlign w:val="bottom"/>
          </w:tcPr>
          <w:p w14:paraId="5E01EA89"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single" w:sz="8" w:space="0" w:color="auto"/>
              <w:right w:val="nil"/>
            </w:tcBorders>
            <w:shd w:val="clear" w:color="auto" w:fill="auto"/>
            <w:noWrap/>
            <w:vAlign w:val="bottom"/>
          </w:tcPr>
          <w:p w14:paraId="0A8F7778"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606" w:type="dxa"/>
            <w:tcBorders>
              <w:top w:val="single" w:sz="8" w:space="0" w:color="auto"/>
              <w:left w:val="nil"/>
              <w:bottom w:val="single" w:sz="8" w:space="0" w:color="auto"/>
              <w:right w:val="nil"/>
            </w:tcBorders>
            <w:shd w:val="clear" w:color="auto" w:fill="auto"/>
            <w:noWrap/>
            <w:vAlign w:val="bottom"/>
          </w:tcPr>
          <w:p w14:paraId="3CE6E713"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single" w:sz="8" w:space="0" w:color="auto"/>
              <w:right w:val="single" w:sz="8" w:space="0" w:color="auto"/>
            </w:tcBorders>
            <w:shd w:val="clear" w:color="auto" w:fill="auto"/>
            <w:noWrap/>
            <w:vAlign w:val="bottom"/>
          </w:tcPr>
          <w:p w14:paraId="013B8B63"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0</w:t>
            </w:r>
          </w:p>
        </w:tc>
        <w:tc>
          <w:tcPr>
            <w:tcW w:w="160" w:type="dxa"/>
            <w:tcBorders>
              <w:top w:val="nil"/>
              <w:left w:val="nil"/>
              <w:bottom w:val="nil"/>
              <w:right w:val="nil"/>
            </w:tcBorders>
            <w:shd w:val="clear" w:color="auto" w:fill="auto"/>
            <w:noWrap/>
            <w:vAlign w:val="bottom"/>
          </w:tcPr>
          <w:p w14:paraId="645F1361"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single" w:sz="8" w:space="0" w:color="auto"/>
              <w:right w:val="nil"/>
            </w:tcBorders>
            <w:shd w:val="clear" w:color="auto" w:fill="auto"/>
            <w:noWrap/>
            <w:vAlign w:val="bottom"/>
          </w:tcPr>
          <w:p w14:paraId="2E7755D8"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656" w:type="dxa"/>
            <w:tcBorders>
              <w:top w:val="single" w:sz="8" w:space="0" w:color="auto"/>
              <w:left w:val="nil"/>
              <w:bottom w:val="single" w:sz="8" w:space="0" w:color="auto"/>
              <w:right w:val="nil"/>
            </w:tcBorders>
            <w:shd w:val="clear" w:color="auto" w:fill="auto"/>
            <w:noWrap/>
            <w:vAlign w:val="bottom"/>
          </w:tcPr>
          <w:p w14:paraId="33250A1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single" w:sz="8" w:space="0" w:color="auto"/>
              <w:right w:val="nil"/>
            </w:tcBorders>
            <w:shd w:val="clear" w:color="auto" w:fill="auto"/>
            <w:noWrap/>
            <w:vAlign w:val="bottom"/>
          </w:tcPr>
          <w:p w14:paraId="2F0137A0"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single" w:sz="8" w:space="0" w:color="auto"/>
              <w:right w:val="single" w:sz="8" w:space="0" w:color="auto"/>
            </w:tcBorders>
            <w:shd w:val="clear" w:color="auto" w:fill="auto"/>
            <w:noWrap/>
            <w:vAlign w:val="bottom"/>
          </w:tcPr>
          <w:p w14:paraId="5CBFC718"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0</w:t>
            </w:r>
          </w:p>
        </w:tc>
        <w:tc>
          <w:tcPr>
            <w:tcW w:w="160" w:type="dxa"/>
            <w:tcBorders>
              <w:top w:val="nil"/>
              <w:left w:val="nil"/>
              <w:bottom w:val="nil"/>
              <w:right w:val="nil"/>
            </w:tcBorders>
            <w:shd w:val="clear" w:color="auto" w:fill="auto"/>
            <w:noWrap/>
            <w:vAlign w:val="bottom"/>
          </w:tcPr>
          <w:p w14:paraId="4445D8FB"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single" w:sz="8" w:space="0" w:color="auto"/>
              <w:right w:val="nil"/>
            </w:tcBorders>
            <w:shd w:val="clear" w:color="auto" w:fill="auto"/>
            <w:noWrap/>
            <w:vAlign w:val="bottom"/>
          </w:tcPr>
          <w:p w14:paraId="46A1F94A"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572" w:type="dxa"/>
            <w:tcBorders>
              <w:top w:val="single" w:sz="8" w:space="0" w:color="auto"/>
              <w:left w:val="nil"/>
              <w:bottom w:val="single" w:sz="8" w:space="0" w:color="auto"/>
              <w:right w:val="nil"/>
            </w:tcBorders>
            <w:shd w:val="clear" w:color="auto" w:fill="auto"/>
            <w:noWrap/>
            <w:vAlign w:val="bottom"/>
          </w:tcPr>
          <w:p w14:paraId="4EE55922"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single" w:sz="8" w:space="0" w:color="auto"/>
              <w:right w:val="single" w:sz="8" w:space="0" w:color="auto"/>
            </w:tcBorders>
            <w:shd w:val="clear" w:color="auto" w:fill="auto"/>
            <w:noWrap/>
            <w:vAlign w:val="bottom"/>
          </w:tcPr>
          <w:p w14:paraId="4F99519B"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60" w:type="dxa"/>
            <w:tcBorders>
              <w:top w:val="nil"/>
              <w:left w:val="nil"/>
              <w:bottom w:val="nil"/>
              <w:right w:val="nil"/>
            </w:tcBorders>
            <w:shd w:val="clear" w:color="auto" w:fill="auto"/>
            <w:noWrap/>
            <w:vAlign w:val="bottom"/>
          </w:tcPr>
          <w:p w14:paraId="47DC827F"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1871E25" w14:textId="77777777" w:rsidR="0015059A" w:rsidRPr="0015059A" w:rsidRDefault="0015059A" w:rsidP="0015059A">
            <w:pPr>
              <w:spacing w:after="0" w:line="240" w:lineRule="auto"/>
              <w:jc w:val="center"/>
              <w:rPr>
                <w:rFonts w:ascii="Arial" w:eastAsia="Times New Roman" w:hAnsi="Arial" w:cs="Arial"/>
                <w:kern w:val="0"/>
                <w:sz w:val="20"/>
                <w14:ligatures w14:val="none"/>
              </w:rPr>
            </w:pPr>
            <w:r w:rsidRPr="0015059A">
              <w:rPr>
                <w:rFonts w:ascii="Arial" w:eastAsia="Times New Roman" w:hAnsi="Arial" w:cs="Arial"/>
                <w:kern w:val="0"/>
                <w:sz w:val="20"/>
                <w14:ligatures w14:val="none"/>
              </w:rPr>
              <w:t>4</w:t>
            </w:r>
          </w:p>
        </w:tc>
        <w:tc>
          <w:tcPr>
            <w:tcW w:w="1846" w:type="dxa"/>
            <w:tcBorders>
              <w:top w:val="nil"/>
              <w:left w:val="nil"/>
              <w:bottom w:val="nil"/>
              <w:right w:val="nil"/>
            </w:tcBorders>
            <w:shd w:val="clear" w:color="auto" w:fill="CCFFFF"/>
            <w:noWrap/>
            <w:vAlign w:val="bottom"/>
          </w:tcPr>
          <w:p w14:paraId="679C73BD"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všechny hodiny se půlí</w:t>
            </w:r>
          </w:p>
        </w:tc>
        <w:tc>
          <w:tcPr>
            <w:tcW w:w="314" w:type="dxa"/>
            <w:tcBorders>
              <w:top w:val="nil"/>
              <w:left w:val="nil"/>
              <w:bottom w:val="nil"/>
              <w:right w:val="nil"/>
            </w:tcBorders>
            <w:shd w:val="clear" w:color="auto" w:fill="CCFFFF"/>
            <w:noWrap/>
            <w:vAlign w:val="bottom"/>
          </w:tcPr>
          <w:p w14:paraId="78111510"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059A" w:rsidRPr="0015059A" w14:paraId="18C877ED" w14:textId="77777777" w:rsidTr="0015059A">
        <w:trPr>
          <w:trHeight w:val="255"/>
        </w:trPr>
        <w:tc>
          <w:tcPr>
            <w:tcW w:w="2880" w:type="dxa"/>
            <w:tcBorders>
              <w:top w:val="single" w:sz="8" w:space="0" w:color="auto"/>
              <w:left w:val="single" w:sz="8" w:space="0" w:color="auto"/>
              <w:bottom w:val="nil"/>
              <w:right w:val="single" w:sz="8" w:space="0" w:color="auto"/>
            </w:tcBorders>
            <w:shd w:val="clear" w:color="auto" w:fill="auto"/>
            <w:noWrap/>
            <w:vAlign w:val="bottom"/>
          </w:tcPr>
          <w:p w14:paraId="46A28B8A"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umění a kultura      4</w:t>
            </w:r>
          </w:p>
        </w:tc>
        <w:tc>
          <w:tcPr>
            <w:tcW w:w="160" w:type="dxa"/>
            <w:tcBorders>
              <w:top w:val="nil"/>
              <w:left w:val="nil"/>
              <w:bottom w:val="nil"/>
              <w:right w:val="nil"/>
            </w:tcBorders>
            <w:shd w:val="clear" w:color="auto" w:fill="auto"/>
            <w:noWrap/>
            <w:vAlign w:val="bottom"/>
          </w:tcPr>
          <w:p w14:paraId="64D017A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single" w:sz="8" w:space="0" w:color="auto"/>
              <w:left w:val="single" w:sz="8" w:space="0" w:color="auto"/>
              <w:bottom w:val="nil"/>
              <w:right w:val="single" w:sz="8" w:space="0" w:color="auto"/>
            </w:tcBorders>
            <w:shd w:val="clear" w:color="auto" w:fill="auto"/>
            <w:noWrap/>
            <w:vAlign w:val="bottom"/>
          </w:tcPr>
          <w:p w14:paraId="1E29534B"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výtvarná výchova</w:t>
            </w:r>
          </w:p>
        </w:tc>
        <w:tc>
          <w:tcPr>
            <w:tcW w:w="160" w:type="dxa"/>
            <w:tcBorders>
              <w:top w:val="nil"/>
              <w:left w:val="nil"/>
              <w:bottom w:val="nil"/>
              <w:right w:val="nil"/>
            </w:tcBorders>
            <w:shd w:val="clear" w:color="auto" w:fill="auto"/>
            <w:noWrap/>
            <w:vAlign w:val="bottom"/>
          </w:tcPr>
          <w:p w14:paraId="326D18F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1E64C3A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606" w:type="dxa"/>
            <w:tcBorders>
              <w:top w:val="single" w:sz="8" w:space="0" w:color="auto"/>
              <w:left w:val="nil"/>
              <w:bottom w:val="nil"/>
              <w:right w:val="nil"/>
            </w:tcBorders>
            <w:shd w:val="clear" w:color="auto" w:fill="auto"/>
            <w:noWrap/>
            <w:vAlign w:val="bottom"/>
          </w:tcPr>
          <w:p w14:paraId="1AB3CA4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7E638DA8"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1</w:t>
            </w:r>
          </w:p>
        </w:tc>
        <w:tc>
          <w:tcPr>
            <w:tcW w:w="160" w:type="dxa"/>
            <w:tcBorders>
              <w:top w:val="nil"/>
              <w:left w:val="nil"/>
              <w:bottom w:val="nil"/>
              <w:right w:val="nil"/>
            </w:tcBorders>
            <w:shd w:val="clear" w:color="auto" w:fill="auto"/>
            <w:noWrap/>
            <w:vAlign w:val="bottom"/>
          </w:tcPr>
          <w:p w14:paraId="4C3E6901"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114F38B0"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606" w:type="dxa"/>
            <w:tcBorders>
              <w:top w:val="single" w:sz="8" w:space="0" w:color="auto"/>
              <w:left w:val="nil"/>
              <w:bottom w:val="nil"/>
              <w:right w:val="nil"/>
            </w:tcBorders>
            <w:shd w:val="clear" w:color="auto" w:fill="auto"/>
            <w:noWrap/>
            <w:vAlign w:val="bottom"/>
          </w:tcPr>
          <w:p w14:paraId="273E6BF1"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20BFB247"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1</w:t>
            </w:r>
          </w:p>
        </w:tc>
        <w:tc>
          <w:tcPr>
            <w:tcW w:w="160" w:type="dxa"/>
            <w:tcBorders>
              <w:top w:val="nil"/>
              <w:left w:val="nil"/>
              <w:bottom w:val="nil"/>
              <w:right w:val="nil"/>
            </w:tcBorders>
            <w:shd w:val="clear" w:color="auto" w:fill="auto"/>
            <w:noWrap/>
            <w:vAlign w:val="bottom"/>
          </w:tcPr>
          <w:p w14:paraId="75270A5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75C4561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656" w:type="dxa"/>
            <w:tcBorders>
              <w:top w:val="single" w:sz="8" w:space="0" w:color="auto"/>
              <w:left w:val="nil"/>
              <w:bottom w:val="nil"/>
              <w:right w:val="nil"/>
            </w:tcBorders>
            <w:shd w:val="clear" w:color="auto" w:fill="auto"/>
            <w:noWrap/>
            <w:vAlign w:val="bottom"/>
          </w:tcPr>
          <w:p w14:paraId="082789E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nil"/>
              <w:right w:val="nil"/>
            </w:tcBorders>
            <w:shd w:val="clear" w:color="auto" w:fill="auto"/>
            <w:noWrap/>
            <w:vAlign w:val="bottom"/>
          </w:tcPr>
          <w:p w14:paraId="6FE1F26D"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4A1E3070"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033527CF"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2944F1FD"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572" w:type="dxa"/>
            <w:tcBorders>
              <w:top w:val="single" w:sz="8" w:space="0" w:color="auto"/>
              <w:left w:val="nil"/>
              <w:bottom w:val="nil"/>
              <w:right w:val="nil"/>
            </w:tcBorders>
            <w:shd w:val="clear" w:color="auto" w:fill="auto"/>
            <w:noWrap/>
            <w:vAlign w:val="bottom"/>
          </w:tcPr>
          <w:p w14:paraId="55043CD2"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1E9E20D4"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335E2501"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single" w:sz="8" w:space="0" w:color="auto"/>
              <w:left w:val="single" w:sz="8" w:space="0" w:color="auto"/>
              <w:bottom w:val="nil"/>
              <w:right w:val="single" w:sz="8" w:space="0" w:color="auto"/>
            </w:tcBorders>
            <w:shd w:val="clear" w:color="auto" w:fill="auto"/>
            <w:noWrap/>
            <w:vAlign w:val="bottom"/>
          </w:tcPr>
          <w:p w14:paraId="3DBE75D9" w14:textId="77777777" w:rsidR="0015059A" w:rsidRPr="0015059A" w:rsidRDefault="0015059A" w:rsidP="0015059A">
            <w:pPr>
              <w:spacing w:after="0" w:line="240" w:lineRule="auto"/>
              <w:jc w:val="center"/>
              <w:rPr>
                <w:rFonts w:ascii="Arial" w:eastAsia="Times New Roman" w:hAnsi="Arial" w:cs="Arial"/>
                <w:kern w:val="0"/>
                <w:sz w:val="20"/>
                <w14:ligatures w14:val="none"/>
              </w:rPr>
            </w:pPr>
            <w:r w:rsidRPr="0015059A">
              <w:rPr>
                <w:rFonts w:ascii="Arial" w:eastAsia="Times New Roman" w:hAnsi="Arial" w:cs="Arial"/>
                <w:kern w:val="0"/>
                <w:sz w:val="20"/>
                <w14:ligatures w14:val="none"/>
              </w:rPr>
              <w:t>2</w:t>
            </w:r>
          </w:p>
        </w:tc>
        <w:tc>
          <w:tcPr>
            <w:tcW w:w="2160" w:type="dxa"/>
            <w:gridSpan w:val="2"/>
            <w:tcBorders>
              <w:top w:val="nil"/>
              <w:left w:val="nil"/>
              <w:bottom w:val="nil"/>
              <w:right w:val="nil"/>
            </w:tcBorders>
            <w:shd w:val="clear" w:color="auto" w:fill="CCFFFF"/>
            <w:noWrap/>
            <w:vAlign w:val="bottom"/>
          </w:tcPr>
          <w:p w14:paraId="4EBBE18B"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 xml:space="preserve">žáci si volí mezi </w:t>
            </w:r>
            <w:proofErr w:type="spellStart"/>
            <w:r w:rsidRPr="0015059A">
              <w:rPr>
                <w:rFonts w:ascii="Arial" w:eastAsia="Times New Roman" w:hAnsi="Arial" w:cs="Arial"/>
                <w:kern w:val="0"/>
                <w:sz w:val="14"/>
                <w:szCs w:val="14"/>
                <w14:ligatures w14:val="none"/>
              </w:rPr>
              <w:t>Vv</w:t>
            </w:r>
            <w:proofErr w:type="spellEnd"/>
            <w:r w:rsidRPr="0015059A">
              <w:rPr>
                <w:rFonts w:ascii="Arial" w:eastAsia="Times New Roman" w:hAnsi="Arial" w:cs="Arial"/>
                <w:kern w:val="0"/>
                <w:sz w:val="14"/>
                <w:szCs w:val="14"/>
                <w14:ligatures w14:val="none"/>
              </w:rPr>
              <w:t xml:space="preserve"> a </w:t>
            </w:r>
            <w:proofErr w:type="spellStart"/>
            <w:r w:rsidRPr="0015059A">
              <w:rPr>
                <w:rFonts w:ascii="Arial" w:eastAsia="Times New Roman" w:hAnsi="Arial" w:cs="Arial"/>
                <w:kern w:val="0"/>
                <w:sz w:val="14"/>
                <w:szCs w:val="14"/>
                <w14:ligatures w14:val="none"/>
              </w:rPr>
              <w:t>Hv</w:t>
            </w:r>
            <w:proofErr w:type="spellEnd"/>
            <w:r w:rsidRPr="0015059A">
              <w:rPr>
                <w:rFonts w:ascii="Arial" w:eastAsia="Times New Roman" w:hAnsi="Arial" w:cs="Arial"/>
                <w:kern w:val="0"/>
                <w:sz w:val="14"/>
                <w:szCs w:val="14"/>
                <w14:ligatures w14:val="none"/>
              </w:rPr>
              <w:t>, třída se půlí</w:t>
            </w:r>
          </w:p>
        </w:tc>
      </w:tr>
      <w:tr w:rsidR="0015059A" w:rsidRPr="0015059A" w14:paraId="706C8575" w14:textId="77777777" w:rsidTr="0015059A">
        <w:trPr>
          <w:trHeight w:val="270"/>
        </w:trPr>
        <w:tc>
          <w:tcPr>
            <w:tcW w:w="2880" w:type="dxa"/>
            <w:tcBorders>
              <w:top w:val="nil"/>
              <w:left w:val="single" w:sz="8" w:space="0" w:color="auto"/>
              <w:bottom w:val="single" w:sz="8" w:space="0" w:color="auto"/>
              <w:right w:val="single" w:sz="8" w:space="0" w:color="auto"/>
            </w:tcBorders>
            <w:shd w:val="clear" w:color="auto" w:fill="auto"/>
            <w:noWrap/>
            <w:vAlign w:val="bottom"/>
          </w:tcPr>
          <w:p w14:paraId="5DAD7E30"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c>
          <w:tcPr>
            <w:tcW w:w="160" w:type="dxa"/>
            <w:tcBorders>
              <w:top w:val="nil"/>
              <w:left w:val="nil"/>
              <w:bottom w:val="nil"/>
              <w:right w:val="nil"/>
            </w:tcBorders>
            <w:shd w:val="clear" w:color="auto" w:fill="auto"/>
            <w:noWrap/>
            <w:vAlign w:val="bottom"/>
          </w:tcPr>
          <w:p w14:paraId="63CECF07"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single" w:sz="8" w:space="0" w:color="auto"/>
              <w:bottom w:val="single" w:sz="8" w:space="0" w:color="auto"/>
              <w:right w:val="single" w:sz="8" w:space="0" w:color="auto"/>
            </w:tcBorders>
            <w:shd w:val="clear" w:color="auto" w:fill="auto"/>
            <w:noWrap/>
            <w:vAlign w:val="bottom"/>
          </w:tcPr>
          <w:p w14:paraId="0FE92659"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hudební výchova</w:t>
            </w:r>
          </w:p>
        </w:tc>
        <w:tc>
          <w:tcPr>
            <w:tcW w:w="160" w:type="dxa"/>
            <w:tcBorders>
              <w:top w:val="nil"/>
              <w:left w:val="nil"/>
              <w:bottom w:val="nil"/>
              <w:right w:val="nil"/>
            </w:tcBorders>
            <w:shd w:val="clear" w:color="auto" w:fill="auto"/>
            <w:noWrap/>
            <w:vAlign w:val="bottom"/>
          </w:tcPr>
          <w:p w14:paraId="7E70DFE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4B4A63E7"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606" w:type="dxa"/>
            <w:tcBorders>
              <w:top w:val="nil"/>
              <w:left w:val="nil"/>
              <w:bottom w:val="single" w:sz="8" w:space="0" w:color="auto"/>
              <w:right w:val="nil"/>
            </w:tcBorders>
            <w:shd w:val="clear" w:color="auto" w:fill="auto"/>
            <w:noWrap/>
            <w:vAlign w:val="bottom"/>
          </w:tcPr>
          <w:p w14:paraId="7FE77DBD"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nil"/>
              <w:left w:val="nil"/>
              <w:bottom w:val="single" w:sz="8" w:space="0" w:color="auto"/>
              <w:right w:val="single" w:sz="8" w:space="0" w:color="auto"/>
            </w:tcBorders>
            <w:shd w:val="clear" w:color="auto" w:fill="auto"/>
            <w:noWrap/>
            <w:vAlign w:val="bottom"/>
          </w:tcPr>
          <w:p w14:paraId="6ECFC048"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1</w:t>
            </w:r>
          </w:p>
        </w:tc>
        <w:tc>
          <w:tcPr>
            <w:tcW w:w="160" w:type="dxa"/>
            <w:tcBorders>
              <w:top w:val="nil"/>
              <w:left w:val="nil"/>
              <w:bottom w:val="nil"/>
              <w:right w:val="nil"/>
            </w:tcBorders>
            <w:shd w:val="clear" w:color="auto" w:fill="auto"/>
            <w:noWrap/>
            <w:vAlign w:val="bottom"/>
          </w:tcPr>
          <w:p w14:paraId="3310777A"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19C45DC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606" w:type="dxa"/>
            <w:tcBorders>
              <w:top w:val="nil"/>
              <w:left w:val="nil"/>
              <w:bottom w:val="single" w:sz="8" w:space="0" w:color="auto"/>
              <w:right w:val="nil"/>
            </w:tcBorders>
            <w:shd w:val="clear" w:color="auto" w:fill="auto"/>
            <w:noWrap/>
            <w:vAlign w:val="bottom"/>
          </w:tcPr>
          <w:p w14:paraId="1D4DBE89"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nil"/>
              <w:left w:val="nil"/>
              <w:bottom w:val="single" w:sz="8" w:space="0" w:color="auto"/>
              <w:right w:val="single" w:sz="8" w:space="0" w:color="auto"/>
            </w:tcBorders>
            <w:shd w:val="clear" w:color="auto" w:fill="auto"/>
            <w:noWrap/>
            <w:vAlign w:val="bottom"/>
          </w:tcPr>
          <w:p w14:paraId="4A934631"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1</w:t>
            </w:r>
          </w:p>
        </w:tc>
        <w:tc>
          <w:tcPr>
            <w:tcW w:w="160" w:type="dxa"/>
            <w:tcBorders>
              <w:top w:val="nil"/>
              <w:left w:val="nil"/>
              <w:bottom w:val="nil"/>
              <w:right w:val="nil"/>
            </w:tcBorders>
            <w:shd w:val="clear" w:color="auto" w:fill="auto"/>
            <w:noWrap/>
            <w:vAlign w:val="bottom"/>
          </w:tcPr>
          <w:p w14:paraId="0EF89707"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71C6971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656" w:type="dxa"/>
            <w:tcBorders>
              <w:top w:val="nil"/>
              <w:left w:val="nil"/>
              <w:bottom w:val="single" w:sz="8" w:space="0" w:color="auto"/>
              <w:right w:val="nil"/>
            </w:tcBorders>
            <w:shd w:val="clear" w:color="auto" w:fill="auto"/>
            <w:noWrap/>
            <w:vAlign w:val="bottom"/>
          </w:tcPr>
          <w:p w14:paraId="6AA0673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nil"/>
              <w:left w:val="nil"/>
              <w:bottom w:val="single" w:sz="8" w:space="0" w:color="auto"/>
              <w:right w:val="nil"/>
            </w:tcBorders>
            <w:shd w:val="clear" w:color="auto" w:fill="auto"/>
            <w:noWrap/>
            <w:vAlign w:val="bottom"/>
          </w:tcPr>
          <w:p w14:paraId="26A472A3"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nil"/>
              <w:left w:val="nil"/>
              <w:bottom w:val="single" w:sz="8" w:space="0" w:color="auto"/>
              <w:right w:val="single" w:sz="8" w:space="0" w:color="auto"/>
            </w:tcBorders>
            <w:shd w:val="clear" w:color="auto" w:fill="auto"/>
            <w:noWrap/>
            <w:vAlign w:val="bottom"/>
          </w:tcPr>
          <w:p w14:paraId="0DCE9FE6"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4AD8F560"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004A2DE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572" w:type="dxa"/>
            <w:tcBorders>
              <w:top w:val="nil"/>
              <w:left w:val="nil"/>
              <w:bottom w:val="single" w:sz="8" w:space="0" w:color="auto"/>
              <w:right w:val="nil"/>
            </w:tcBorders>
            <w:shd w:val="clear" w:color="auto" w:fill="auto"/>
            <w:noWrap/>
            <w:vAlign w:val="bottom"/>
          </w:tcPr>
          <w:p w14:paraId="38CFE271"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nil"/>
              <w:left w:val="nil"/>
              <w:bottom w:val="single" w:sz="8" w:space="0" w:color="auto"/>
              <w:right w:val="single" w:sz="8" w:space="0" w:color="auto"/>
            </w:tcBorders>
            <w:shd w:val="clear" w:color="auto" w:fill="auto"/>
            <w:noWrap/>
            <w:vAlign w:val="bottom"/>
          </w:tcPr>
          <w:p w14:paraId="1A2ED5A2"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11C65BC8"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nil"/>
              <w:left w:val="single" w:sz="8" w:space="0" w:color="auto"/>
              <w:bottom w:val="single" w:sz="8" w:space="0" w:color="auto"/>
              <w:right w:val="single" w:sz="8" w:space="0" w:color="auto"/>
            </w:tcBorders>
            <w:shd w:val="clear" w:color="auto" w:fill="auto"/>
            <w:noWrap/>
            <w:vAlign w:val="bottom"/>
          </w:tcPr>
          <w:p w14:paraId="01BBB66A" w14:textId="77777777" w:rsidR="0015059A" w:rsidRPr="0015059A" w:rsidRDefault="0015059A" w:rsidP="0015059A">
            <w:pPr>
              <w:spacing w:after="0" w:line="240" w:lineRule="auto"/>
              <w:jc w:val="center"/>
              <w:rPr>
                <w:rFonts w:ascii="Arial" w:eastAsia="Times New Roman" w:hAnsi="Arial" w:cs="Arial"/>
                <w:kern w:val="0"/>
                <w:sz w:val="20"/>
                <w14:ligatures w14:val="none"/>
              </w:rPr>
            </w:pPr>
            <w:r w:rsidRPr="0015059A">
              <w:rPr>
                <w:rFonts w:ascii="Arial" w:eastAsia="Times New Roman" w:hAnsi="Arial" w:cs="Arial"/>
                <w:kern w:val="0"/>
                <w:sz w:val="20"/>
                <w14:ligatures w14:val="none"/>
              </w:rPr>
              <w:t>2</w:t>
            </w:r>
          </w:p>
        </w:tc>
        <w:tc>
          <w:tcPr>
            <w:tcW w:w="2160" w:type="dxa"/>
            <w:gridSpan w:val="2"/>
            <w:tcBorders>
              <w:top w:val="nil"/>
              <w:left w:val="nil"/>
              <w:bottom w:val="nil"/>
              <w:right w:val="nil"/>
            </w:tcBorders>
            <w:shd w:val="clear" w:color="auto" w:fill="CCFFFF"/>
            <w:noWrap/>
            <w:vAlign w:val="bottom"/>
          </w:tcPr>
          <w:p w14:paraId="1951C12C"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 xml:space="preserve">žáci si volí mezi </w:t>
            </w:r>
            <w:proofErr w:type="spellStart"/>
            <w:r w:rsidRPr="0015059A">
              <w:rPr>
                <w:rFonts w:ascii="Arial" w:eastAsia="Times New Roman" w:hAnsi="Arial" w:cs="Arial"/>
                <w:kern w:val="0"/>
                <w:sz w:val="14"/>
                <w:szCs w:val="14"/>
                <w14:ligatures w14:val="none"/>
              </w:rPr>
              <w:t>Vv</w:t>
            </w:r>
            <w:proofErr w:type="spellEnd"/>
            <w:r w:rsidRPr="0015059A">
              <w:rPr>
                <w:rFonts w:ascii="Arial" w:eastAsia="Times New Roman" w:hAnsi="Arial" w:cs="Arial"/>
                <w:kern w:val="0"/>
                <w:sz w:val="14"/>
                <w:szCs w:val="14"/>
                <w14:ligatures w14:val="none"/>
              </w:rPr>
              <w:t xml:space="preserve"> a </w:t>
            </w:r>
            <w:proofErr w:type="spellStart"/>
            <w:r w:rsidRPr="0015059A">
              <w:rPr>
                <w:rFonts w:ascii="Arial" w:eastAsia="Times New Roman" w:hAnsi="Arial" w:cs="Arial"/>
                <w:kern w:val="0"/>
                <w:sz w:val="14"/>
                <w:szCs w:val="14"/>
                <w14:ligatures w14:val="none"/>
              </w:rPr>
              <w:t>Hv</w:t>
            </w:r>
            <w:proofErr w:type="spellEnd"/>
            <w:r w:rsidRPr="0015059A">
              <w:rPr>
                <w:rFonts w:ascii="Arial" w:eastAsia="Times New Roman" w:hAnsi="Arial" w:cs="Arial"/>
                <w:kern w:val="0"/>
                <w:sz w:val="14"/>
                <w:szCs w:val="14"/>
                <w14:ligatures w14:val="none"/>
              </w:rPr>
              <w:t>, třída se půlí</w:t>
            </w:r>
          </w:p>
        </w:tc>
      </w:tr>
      <w:tr w:rsidR="0015059A" w:rsidRPr="0015059A" w14:paraId="65907A1B" w14:textId="77777777" w:rsidTr="0015059A">
        <w:trPr>
          <w:trHeight w:val="270"/>
        </w:trPr>
        <w:tc>
          <w:tcPr>
            <w:tcW w:w="2880" w:type="dxa"/>
            <w:tcBorders>
              <w:top w:val="single" w:sz="8" w:space="0" w:color="auto"/>
              <w:left w:val="single" w:sz="8" w:space="0" w:color="auto"/>
              <w:bottom w:val="single" w:sz="8" w:space="0" w:color="auto"/>
              <w:right w:val="single" w:sz="8" w:space="0" w:color="auto"/>
            </w:tcBorders>
            <w:shd w:val="clear" w:color="auto" w:fill="CCFFCC"/>
            <w:noWrap/>
            <w:vAlign w:val="bottom"/>
          </w:tcPr>
          <w:p w14:paraId="0E48CD7F"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člověk a zdraví      8</w:t>
            </w:r>
          </w:p>
        </w:tc>
        <w:tc>
          <w:tcPr>
            <w:tcW w:w="160" w:type="dxa"/>
            <w:tcBorders>
              <w:top w:val="nil"/>
              <w:left w:val="nil"/>
              <w:bottom w:val="nil"/>
              <w:right w:val="nil"/>
            </w:tcBorders>
            <w:shd w:val="clear" w:color="auto" w:fill="auto"/>
            <w:noWrap/>
            <w:vAlign w:val="bottom"/>
          </w:tcPr>
          <w:p w14:paraId="1A003B82"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5F7B0D0"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tělesná výchova</w:t>
            </w:r>
          </w:p>
        </w:tc>
        <w:tc>
          <w:tcPr>
            <w:tcW w:w="160" w:type="dxa"/>
            <w:tcBorders>
              <w:top w:val="nil"/>
              <w:left w:val="nil"/>
              <w:bottom w:val="nil"/>
              <w:right w:val="nil"/>
            </w:tcBorders>
            <w:shd w:val="clear" w:color="auto" w:fill="auto"/>
            <w:noWrap/>
            <w:vAlign w:val="bottom"/>
          </w:tcPr>
          <w:p w14:paraId="5A46D315"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single" w:sz="8" w:space="0" w:color="auto"/>
              <w:left w:val="single" w:sz="8" w:space="0" w:color="auto"/>
              <w:bottom w:val="single" w:sz="8" w:space="0" w:color="auto"/>
              <w:right w:val="nil"/>
            </w:tcBorders>
            <w:shd w:val="clear" w:color="auto" w:fill="auto"/>
            <w:noWrap/>
            <w:vAlign w:val="bottom"/>
          </w:tcPr>
          <w:p w14:paraId="6A1CBD5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06" w:type="dxa"/>
            <w:tcBorders>
              <w:top w:val="single" w:sz="8" w:space="0" w:color="auto"/>
              <w:left w:val="nil"/>
              <w:bottom w:val="single" w:sz="8" w:space="0" w:color="auto"/>
              <w:right w:val="nil"/>
            </w:tcBorders>
            <w:shd w:val="clear" w:color="auto" w:fill="auto"/>
            <w:noWrap/>
            <w:vAlign w:val="bottom"/>
          </w:tcPr>
          <w:p w14:paraId="6B97D3D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single" w:sz="8" w:space="0" w:color="auto"/>
              <w:right w:val="single" w:sz="8" w:space="0" w:color="auto"/>
            </w:tcBorders>
            <w:shd w:val="clear" w:color="auto" w:fill="auto"/>
            <w:noWrap/>
            <w:vAlign w:val="bottom"/>
          </w:tcPr>
          <w:p w14:paraId="3AA601BF"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60" w:type="dxa"/>
            <w:tcBorders>
              <w:top w:val="nil"/>
              <w:left w:val="nil"/>
              <w:bottom w:val="nil"/>
              <w:right w:val="nil"/>
            </w:tcBorders>
            <w:shd w:val="clear" w:color="auto" w:fill="auto"/>
            <w:noWrap/>
            <w:vAlign w:val="bottom"/>
          </w:tcPr>
          <w:p w14:paraId="0D9DC9F1"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single" w:sz="8" w:space="0" w:color="auto"/>
              <w:right w:val="nil"/>
            </w:tcBorders>
            <w:shd w:val="clear" w:color="auto" w:fill="auto"/>
            <w:noWrap/>
            <w:vAlign w:val="bottom"/>
          </w:tcPr>
          <w:p w14:paraId="7958D5F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06" w:type="dxa"/>
            <w:tcBorders>
              <w:top w:val="single" w:sz="8" w:space="0" w:color="auto"/>
              <w:left w:val="nil"/>
              <w:bottom w:val="single" w:sz="8" w:space="0" w:color="auto"/>
              <w:right w:val="nil"/>
            </w:tcBorders>
            <w:shd w:val="clear" w:color="auto" w:fill="auto"/>
            <w:noWrap/>
            <w:vAlign w:val="bottom"/>
          </w:tcPr>
          <w:p w14:paraId="6014BC58"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single" w:sz="8" w:space="0" w:color="auto"/>
              <w:right w:val="single" w:sz="8" w:space="0" w:color="auto"/>
            </w:tcBorders>
            <w:shd w:val="clear" w:color="auto" w:fill="auto"/>
            <w:noWrap/>
            <w:vAlign w:val="bottom"/>
          </w:tcPr>
          <w:p w14:paraId="168A598F"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60" w:type="dxa"/>
            <w:tcBorders>
              <w:top w:val="nil"/>
              <w:left w:val="nil"/>
              <w:bottom w:val="nil"/>
              <w:right w:val="nil"/>
            </w:tcBorders>
            <w:shd w:val="clear" w:color="auto" w:fill="auto"/>
            <w:noWrap/>
            <w:vAlign w:val="bottom"/>
          </w:tcPr>
          <w:p w14:paraId="549A7167"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single" w:sz="8" w:space="0" w:color="auto"/>
              <w:right w:val="nil"/>
            </w:tcBorders>
            <w:shd w:val="clear" w:color="auto" w:fill="auto"/>
            <w:noWrap/>
            <w:vAlign w:val="bottom"/>
          </w:tcPr>
          <w:p w14:paraId="43FD6DE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656" w:type="dxa"/>
            <w:tcBorders>
              <w:top w:val="single" w:sz="8" w:space="0" w:color="auto"/>
              <w:left w:val="nil"/>
              <w:bottom w:val="single" w:sz="8" w:space="0" w:color="auto"/>
              <w:right w:val="nil"/>
            </w:tcBorders>
            <w:shd w:val="clear" w:color="auto" w:fill="auto"/>
            <w:noWrap/>
            <w:vAlign w:val="bottom"/>
          </w:tcPr>
          <w:p w14:paraId="6C6F4AC7"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xml:space="preserve"> </w:t>
            </w:r>
          </w:p>
        </w:tc>
        <w:tc>
          <w:tcPr>
            <w:tcW w:w="400" w:type="dxa"/>
            <w:tcBorders>
              <w:top w:val="single" w:sz="8" w:space="0" w:color="auto"/>
              <w:left w:val="nil"/>
              <w:bottom w:val="single" w:sz="8" w:space="0" w:color="auto"/>
              <w:right w:val="nil"/>
            </w:tcBorders>
            <w:shd w:val="clear" w:color="auto" w:fill="FFFF99"/>
            <w:noWrap/>
            <w:vAlign w:val="bottom"/>
          </w:tcPr>
          <w:p w14:paraId="0494B626"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w:t>
            </w:r>
          </w:p>
        </w:tc>
        <w:tc>
          <w:tcPr>
            <w:tcW w:w="400" w:type="dxa"/>
            <w:tcBorders>
              <w:top w:val="single" w:sz="8" w:space="0" w:color="auto"/>
              <w:left w:val="nil"/>
              <w:bottom w:val="single" w:sz="8" w:space="0" w:color="auto"/>
              <w:right w:val="single" w:sz="8" w:space="0" w:color="auto"/>
            </w:tcBorders>
            <w:shd w:val="clear" w:color="auto" w:fill="auto"/>
            <w:noWrap/>
            <w:vAlign w:val="bottom"/>
          </w:tcPr>
          <w:p w14:paraId="581C7B0A"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60" w:type="dxa"/>
            <w:tcBorders>
              <w:top w:val="nil"/>
              <w:left w:val="nil"/>
              <w:bottom w:val="nil"/>
              <w:right w:val="nil"/>
            </w:tcBorders>
            <w:shd w:val="clear" w:color="auto" w:fill="auto"/>
            <w:noWrap/>
            <w:vAlign w:val="bottom"/>
          </w:tcPr>
          <w:p w14:paraId="57A9010E"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single" w:sz="8" w:space="0" w:color="auto"/>
              <w:right w:val="nil"/>
            </w:tcBorders>
            <w:shd w:val="clear" w:color="auto" w:fill="auto"/>
            <w:noWrap/>
            <w:vAlign w:val="bottom"/>
          </w:tcPr>
          <w:p w14:paraId="099A4870"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572" w:type="dxa"/>
            <w:tcBorders>
              <w:top w:val="single" w:sz="8" w:space="0" w:color="auto"/>
              <w:left w:val="nil"/>
              <w:bottom w:val="single" w:sz="8" w:space="0" w:color="auto"/>
              <w:right w:val="nil"/>
            </w:tcBorders>
            <w:shd w:val="clear" w:color="auto" w:fill="auto"/>
            <w:noWrap/>
            <w:vAlign w:val="bottom"/>
          </w:tcPr>
          <w:p w14:paraId="7ED995B3"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single" w:sz="8" w:space="0" w:color="auto"/>
              <w:right w:val="single" w:sz="8" w:space="0" w:color="auto"/>
            </w:tcBorders>
            <w:shd w:val="clear" w:color="auto" w:fill="auto"/>
            <w:noWrap/>
            <w:vAlign w:val="bottom"/>
          </w:tcPr>
          <w:p w14:paraId="7C50E9E3"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2</w:t>
            </w:r>
          </w:p>
        </w:tc>
        <w:tc>
          <w:tcPr>
            <w:tcW w:w="160" w:type="dxa"/>
            <w:tcBorders>
              <w:top w:val="nil"/>
              <w:left w:val="nil"/>
              <w:bottom w:val="nil"/>
              <w:right w:val="nil"/>
            </w:tcBorders>
            <w:shd w:val="clear" w:color="auto" w:fill="auto"/>
            <w:noWrap/>
            <w:vAlign w:val="bottom"/>
          </w:tcPr>
          <w:p w14:paraId="47299F07"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2C6A93C" w14:textId="77777777" w:rsidR="0015059A" w:rsidRPr="0015059A" w:rsidRDefault="0015059A" w:rsidP="0015059A">
            <w:pPr>
              <w:spacing w:after="0" w:line="240" w:lineRule="auto"/>
              <w:jc w:val="center"/>
              <w:rPr>
                <w:rFonts w:ascii="Arial" w:eastAsia="Times New Roman" w:hAnsi="Arial" w:cs="Arial"/>
                <w:kern w:val="0"/>
                <w:sz w:val="20"/>
                <w14:ligatures w14:val="none"/>
              </w:rPr>
            </w:pPr>
            <w:r w:rsidRPr="0015059A">
              <w:rPr>
                <w:rFonts w:ascii="Arial" w:eastAsia="Times New Roman" w:hAnsi="Arial" w:cs="Arial"/>
                <w:kern w:val="0"/>
                <w:sz w:val="20"/>
                <w14:ligatures w14:val="none"/>
              </w:rPr>
              <w:t>8</w:t>
            </w:r>
          </w:p>
        </w:tc>
        <w:tc>
          <w:tcPr>
            <w:tcW w:w="1846" w:type="dxa"/>
            <w:tcBorders>
              <w:top w:val="nil"/>
              <w:left w:val="nil"/>
              <w:bottom w:val="nil"/>
              <w:right w:val="nil"/>
            </w:tcBorders>
            <w:shd w:val="clear" w:color="auto" w:fill="CCFFFF"/>
            <w:noWrap/>
            <w:vAlign w:val="bottom"/>
          </w:tcPr>
          <w:p w14:paraId="3A572688" w14:textId="77777777" w:rsidR="0015059A" w:rsidRPr="0015059A" w:rsidRDefault="0015059A" w:rsidP="0015059A">
            <w:pPr>
              <w:spacing w:after="0" w:line="240" w:lineRule="auto"/>
              <w:rPr>
                <w:rFonts w:ascii="Arial" w:eastAsia="Times New Roman" w:hAnsi="Arial" w:cs="Arial"/>
                <w:kern w:val="0"/>
                <w:sz w:val="14"/>
                <w:szCs w:val="14"/>
                <w14:ligatures w14:val="none"/>
              </w:rPr>
            </w:pPr>
            <w:r w:rsidRPr="0015059A">
              <w:rPr>
                <w:rFonts w:ascii="Arial" w:eastAsia="Times New Roman" w:hAnsi="Arial" w:cs="Arial"/>
                <w:kern w:val="0"/>
                <w:sz w:val="14"/>
                <w:szCs w:val="14"/>
                <w14:ligatures w14:val="none"/>
              </w:rPr>
              <w:t>všechny hodiny se půlí</w:t>
            </w:r>
          </w:p>
        </w:tc>
        <w:tc>
          <w:tcPr>
            <w:tcW w:w="314" w:type="dxa"/>
            <w:tcBorders>
              <w:top w:val="nil"/>
              <w:left w:val="nil"/>
              <w:bottom w:val="nil"/>
              <w:right w:val="nil"/>
            </w:tcBorders>
            <w:shd w:val="clear" w:color="auto" w:fill="CCFFFF"/>
            <w:noWrap/>
            <w:vAlign w:val="bottom"/>
          </w:tcPr>
          <w:p w14:paraId="3C6E110A"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w:t>
            </w:r>
          </w:p>
        </w:tc>
      </w:tr>
      <w:tr w:rsidR="0015059A" w:rsidRPr="0015059A" w14:paraId="4BB312DC" w14:textId="77777777" w:rsidTr="0015059A">
        <w:trPr>
          <w:trHeight w:val="270"/>
        </w:trPr>
        <w:tc>
          <w:tcPr>
            <w:tcW w:w="2880" w:type="dxa"/>
            <w:tcBorders>
              <w:top w:val="single" w:sz="8" w:space="0" w:color="auto"/>
              <w:left w:val="single" w:sz="8" w:space="0" w:color="auto"/>
              <w:bottom w:val="single" w:sz="8" w:space="0" w:color="auto"/>
              <w:right w:val="single" w:sz="8" w:space="0" w:color="auto"/>
            </w:tcBorders>
            <w:shd w:val="clear" w:color="auto" w:fill="CCFFFF"/>
            <w:noWrap/>
            <w:vAlign w:val="bottom"/>
          </w:tcPr>
          <w:p w14:paraId="72A956F7"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xml:space="preserve">člověk a svět práce    </w:t>
            </w:r>
          </w:p>
        </w:tc>
        <w:tc>
          <w:tcPr>
            <w:tcW w:w="160" w:type="dxa"/>
            <w:tcBorders>
              <w:top w:val="nil"/>
              <w:left w:val="nil"/>
              <w:bottom w:val="nil"/>
              <w:right w:val="nil"/>
            </w:tcBorders>
            <w:shd w:val="clear" w:color="auto" w:fill="auto"/>
            <w:noWrap/>
            <w:vAlign w:val="bottom"/>
          </w:tcPr>
          <w:p w14:paraId="657A36E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nil"/>
              <w:bottom w:val="nil"/>
              <w:right w:val="nil"/>
            </w:tcBorders>
            <w:shd w:val="clear" w:color="auto" w:fill="auto"/>
            <w:noWrap/>
            <w:vAlign w:val="bottom"/>
          </w:tcPr>
          <w:p w14:paraId="1C99B282"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vyučuje se v </w:t>
            </w:r>
            <w:proofErr w:type="spellStart"/>
            <w:r w:rsidRPr="0015059A">
              <w:rPr>
                <w:rFonts w:ascii="Arial" w:eastAsia="Times New Roman" w:hAnsi="Arial" w:cs="Arial"/>
                <w:kern w:val="0"/>
                <w:sz w:val="16"/>
                <w:szCs w:val="16"/>
                <w14:ligatures w14:val="none"/>
              </w:rPr>
              <w:t>Zsv</w:t>
            </w:r>
            <w:proofErr w:type="spellEnd"/>
          </w:p>
        </w:tc>
        <w:tc>
          <w:tcPr>
            <w:tcW w:w="160" w:type="dxa"/>
            <w:tcBorders>
              <w:top w:val="nil"/>
              <w:left w:val="nil"/>
              <w:bottom w:val="nil"/>
              <w:right w:val="nil"/>
            </w:tcBorders>
            <w:shd w:val="clear" w:color="auto" w:fill="auto"/>
            <w:noWrap/>
            <w:vAlign w:val="bottom"/>
          </w:tcPr>
          <w:p w14:paraId="4F61F699"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7C3E2F7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606" w:type="dxa"/>
            <w:tcBorders>
              <w:top w:val="nil"/>
              <w:left w:val="nil"/>
              <w:bottom w:val="nil"/>
              <w:right w:val="nil"/>
            </w:tcBorders>
            <w:shd w:val="clear" w:color="auto" w:fill="auto"/>
            <w:noWrap/>
            <w:vAlign w:val="bottom"/>
          </w:tcPr>
          <w:p w14:paraId="78AFA09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400" w:type="dxa"/>
            <w:tcBorders>
              <w:top w:val="nil"/>
              <w:left w:val="nil"/>
              <w:bottom w:val="nil"/>
              <w:right w:val="nil"/>
            </w:tcBorders>
            <w:shd w:val="clear" w:color="auto" w:fill="auto"/>
            <w:noWrap/>
            <w:vAlign w:val="bottom"/>
          </w:tcPr>
          <w:p w14:paraId="04B01806"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160" w:type="dxa"/>
            <w:tcBorders>
              <w:top w:val="nil"/>
              <w:left w:val="nil"/>
              <w:bottom w:val="nil"/>
              <w:right w:val="nil"/>
            </w:tcBorders>
            <w:shd w:val="clear" w:color="auto" w:fill="auto"/>
            <w:noWrap/>
            <w:vAlign w:val="bottom"/>
          </w:tcPr>
          <w:p w14:paraId="729651F4"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nil"/>
              <w:bottom w:val="nil"/>
              <w:right w:val="nil"/>
            </w:tcBorders>
            <w:shd w:val="clear" w:color="auto" w:fill="auto"/>
            <w:noWrap/>
            <w:vAlign w:val="bottom"/>
          </w:tcPr>
          <w:p w14:paraId="0BD2EB30"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606" w:type="dxa"/>
            <w:tcBorders>
              <w:top w:val="nil"/>
              <w:left w:val="nil"/>
              <w:bottom w:val="nil"/>
              <w:right w:val="nil"/>
            </w:tcBorders>
            <w:shd w:val="clear" w:color="auto" w:fill="auto"/>
            <w:noWrap/>
            <w:vAlign w:val="bottom"/>
          </w:tcPr>
          <w:p w14:paraId="3595597E"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400" w:type="dxa"/>
            <w:tcBorders>
              <w:top w:val="nil"/>
              <w:left w:val="nil"/>
              <w:bottom w:val="nil"/>
              <w:right w:val="nil"/>
            </w:tcBorders>
            <w:shd w:val="clear" w:color="auto" w:fill="auto"/>
            <w:noWrap/>
            <w:vAlign w:val="bottom"/>
          </w:tcPr>
          <w:p w14:paraId="3D97146F"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160" w:type="dxa"/>
            <w:tcBorders>
              <w:top w:val="nil"/>
              <w:left w:val="nil"/>
              <w:bottom w:val="nil"/>
              <w:right w:val="nil"/>
            </w:tcBorders>
            <w:shd w:val="clear" w:color="auto" w:fill="auto"/>
            <w:noWrap/>
            <w:vAlign w:val="bottom"/>
          </w:tcPr>
          <w:p w14:paraId="67F7C21C"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nil"/>
              <w:bottom w:val="nil"/>
              <w:right w:val="nil"/>
            </w:tcBorders>
            <w:shd w:val="clear" w:color="auto" w:fill="auto"/>
            <w:noWrap/>
            <w:vAlign w:val="bottom"/>
          </w:tcPr>
          <w:p w14:paraId="26DE999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656" w:type="dxa"/>
            <w:tcBorders>
              <w:top w:val="nil"/>
              <w:left w:val="nil"/>
              <w:bottom w:val="nil"/>
              <w:right w:val="nil"/>
            </w:tcBorders>
            <w:shd w:val="clear" w:color="auto" w:fill="auto"/>
            <w:noWrap/>
            <w:vAlign w:val="bottom"/>
          </w:tcPr>
          <w:p w14:paraId="44B6310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400" w:type="dxa"/>
            <w:tcBorders>
              <w:top w:val="nil"/>
              <w:left w:val="nil"/>
              <w:bottom w:val="nil"/>
              <w:right w:val="nil"/>
            </w:tcBorders>
            <w:shd w:val="clear" w:color="auto" w:fill="auto"/>
            <w:noWrap/>
            <w:vAlign w:val="bottom"/>
          </w:tcPr>
          <w:p w14:paraId="1C82F1B2"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400" w:type="dxa"/>
            <w:tcBorders>
              <w:top w:val="nil"/>
              <w:left w:val="nil"/>
              <w:bottom w:val="nil"/>
              <w:right w:val="nil"/>
            </w:tcBorders>
            <w:shd w:val="clear" w:color="auto" w:fill="auto"/>
            <w:noWrap/>
            <w:vAlign w:val="bottom"/>
          </w:tcPr>
          <w:p w14:paraId="667EF694"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160" w:type="dxa"/>
            <w:tcBorders>
              <w:top w:val="nil"/>
              <w:left w:val="nil"/>
              <w:bottom w:val="nil"/>
              <w:right w:val="nil"/>
            </w:tcBorders>
            <w:shd w:val="clear" w:color="auto" w:fill="auto"/>
            <w:noWrap/>
            <w:vAlign w:val="bottom"/>
          </w:tcPr>
          <w:p w14:paraId="2FC67F75"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nil"/>
              <w:bottom w:val="nil"/>
              <w:right w:val="nil"/>
            </w:tcBorders>
            <w:shd w:val="clear" w:color="auto" w:fill="auto"/>
            <w:noWrap/>
            <w:vAlign w:val="bottom"/>
          </w:tcPr>
          <w:p w14:paraId="6D14705C"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572" w:type="dxa"/>
            <w:tcBorders>
              <w:top w:val="nil"/>
              <w:left w:val="nil"/>
              <w:bottom w:val="nil"/>
              <w:right w:val="nil"/>
            </w:tcBorders>
            <w:shd w:val="clear" w:color="auto" w:fill="auto"/>
            <w:noWrap/>
            <w:vAlign w:val="bottom"/>
          </w:tcPr>
          <w:p w14:paraId="442776DA"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400" w:type="dxa"/>
            <w:tcBorders>
              <w:top w:val="nil"/>
              <w:left w:val="nil"/>
              <w:bottom w:val="nil"/>
              <w:right w:val="nil"/>
            </w:tcBorders>
            <w:shd w:val="clear" w:color="auto" w:fill="auto"/>
            <w:noWrap/>
            <w:vAlign w:val="bottom"/>
          </w:tcPr>
          <w:p w14:paraId="390765BC"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160" w:type="dxa"/>
            <w:tcBorders>
              <w:top w:val="nil"/>
              <w:left w:val="nil"/>
              <w:bottom w:val="nil"/>
              <w:right w:val="nil"/>
            </w:tcBorders>
            <w:shd w:val="clear" w:color="auto" w:fill="auto"/>
            <w:noWrap/>
            <w:vAlign w:val="bottom"/>
          </w:tcPr>
          <w:p w14:paraId="6BD69D49"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nil"/>
              <w:left w:val="nil"/>
              <w:bottom w:val="nil"/>
              <w:right w:val="nil"/>
            </w:tcBorders>
            <w:shd w:val="clear" w:color="auto" w:fill="auto"/>
            <w:noWrap/>
            <w:vAlign w:val="bottom"/>
          </w:tcPr>
          <w:p w14:paraId="235CD802"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1846" w:type="dxa"/>
            <w:tcBorders>
              <w:top w:val="nil"/>
              <w:left w:val="nil"/>
              <w:bottom w:val="nil"/>
              <w:right w:val="nil"/>
            </w:tcBorders>
            <w:shd w:val="clear" w:color="auto" w:fill="auto"/>
            <w:noWrap/>
            <w:vAlign w:val="bottom"/>
          </w:tcPr>
          <w:p w14:paraId="3BD77A27"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314" w:type="dxa"/>
            <w:tcBorders>
              <w:top w:val="nil"/>
              <w:left w:val="nil"/>
              <w:bottom w:val="nil"/>
              <w:right w:val="nil"/>
            </w:tcBorders>
            <w:shd w:val="clear" w:color="auto" w:fill="auto"/>
            <w:noWrap/>
            <w:vAlign w:val="bottom"/>
          </w:tcPr>
          <w:p w14:paraId="5475F133"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059A" w:rsidRPr="0015059A" w14:paraId="202B7EEA" w14:textId="77777777" w:rsidTr="0015059A">
        <w:trPr>
          <w:trHeight w:val="255"/>
        </w:trPr>
        <w:tc>
          <w:tcPr>
            <w:tcW w:w="2880" w:type="dxa"/>
            <w:tcBorders>
              <w:top w:val="single" w:sz="8" w:space="0" w:color="auto"/>
              <w:left w:val="single" w:sz="8" w:space="0" w:color="auto"/>
              <w:bottom w:val="nil"/>
              <w:right w:val="single" w:sz="8" w:space="0" w:color="auto"/>
            </w:tcBorders>
            <w:shd w:val="clear" w:color="auto" w:fill="auto"/>
            <w:noWrap/>
            <w:vAlign w:val="bottom"/>
          </w:tcPr>
          <w:p w14:paraId="2FE759E4" w14:textId="77777777" w:rsidR="0015059A" w:rsidRPr="0015059A" w:rsidRDefault="0015059A" w:rsidP="0015059A">
            <w:pPr>
              <w:spacing w:after="0" w:line="240" w:lineRule="auto"/>
              <w:ind w:left="-70"/>
              <w:rPr>
                <w:rFonts w:ascii="Arial" w:eastAsia="Times New Roman" w:hAnsi="Arial" w:cs="Arial"/>
                <w:kern w:val="0"/>
                <w:sz w:val="20"/>
                <w14:ligatures w14:val="none"/>
              </w:rPr>
            </w:pPr>
            <w:r w:rsidRPr="0015059A">
              <w:rPr>
                <w:rFonts w:ascii="Arial" w:eastAsia="Times New Roman" w:hAnsi="Arial" w:cs="Arial"/>
                <w:kern w:val="0"/>
                <w:sz w:val="20"/>
                <w14:ligatures w14:val="none"/>
              </w:rPr>
              <w:t xml:space="preserve">volitelný </w:t>
            </w:r>
            <w:proofErr w:type="gramStart"/>
            <w:r w:rsidRPr="0015059A">
              <w:rPr>
                <w:rFonts w:ascii="Arial" w:eastAsia="Times New Roman" w:hAnsi="Arial" w:cs="Arial"/>
                <w:kern w:val="0"/>
                <w:sz w:val="20"/>
                <w14:ligatures w14:val="none"/>
              </w:rPr>
              <w:t>předmět  (</w:t>
            </w:r>
            <w:proofErr w:type="gramEnd"/>
            <w:r w:rsidRPr="0015059A">
              <w:rPr>
                <w:rFonts w:ascii="Arial" w:eastAsia="Times New Roman" w:hAnsi="Arial" w:cs="Arial"/>
                <w:kern w:val="0"/>
                <w:sz w:val="20"/>
                <w14:ligatures w14:val="none"/>
              </w:rPr>
              <w:t>2x2)</w:t>
            </w:r>
          </w:p>
        </w:tc>
        <w:tc>
          <w:tcPr>
            <w:tcW w:w="160" w:type="dxa"/>
            <w:tcBorders>
              <w:top w:val="nil"/>
              <w:left w:val="nil"/>
              <w:bottom w:val="nil"/>
              <w:right w:val="nil"/>
            </w:tcBorders>
            <w:shd w:val="clear" w:color="auto" w:fill="auto"/>
            <w:noWrap/>
            <w:vAlign w:val="bottom"/>
          </w:tcPr>
          <w:p w14:paraId="59703CB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nil"/>
              <w:bottom w:val="nil"/>
              <w:right w:val="nil"/>
            </w:tcBorders>
            <w:shd w:val="clear" w:color="auto" w:fill="auto"/>
            <w:noWrap/>
            <w:vAlign w:val="bottom"/>
          </w:tcPr>
          <w:p w14:paraId="41D738B7" w14:textId="77777777" w:rsidR="0015059A" w:rsidRPr="0015059A" w:rsidRDefault="0015059A" w:rsidP="0015059A">
            <w:pPr>
              <w:spacing w:after="0" w:line="240" w:lineRule="auto"/>
              <w:rPr>
                <w:rFonts w:ascii="Arial" w:eastAsia="Times New Roman" w:hAnsi="Arial" w:cs="Arial"/>
                <w:kern w:val="0"/>
                <w:sz w:val="16"/>
                <w:szCs w:val="16"/>
                <w14:ligatures w14:val="none"/>
              </w:rPr>
            </w:pPr>
          </w:p>
        </w:tc>
        <w:tc>
          <w:tcPr>
            <w:tcW w:w="160" w:type="dxa"/>
            <w:tcBorders>
              <w:top w:val="nil"/>
              <w:left w:val="nil"/>
              <w:bottom w:val="nil"/>
              <w:right w:val="nil"/>
            </w:tcBorders>
            <w:shd w:val="clear" w:color="auto" w:fill="auto"/>
            <w:noWrap/>
            <w:vAlign w:val="bottom"/>
          </w:tcPr>
          <w:p w14:paraId="78A7895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4E4CA5AC"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606" w:type="dxa"/>
            <w:tcBorders>
              <w:top w:val="nil"/>
              <w:left w:val="nil"/>
              <w:bottom w:val="nil"/>
              <w:right w:val="nil"/>
            </w:tcBorders>
            <w:shd w:val="clear" w:color="auto" w:fill="auto"/>
            <w:noWrap/>
            <w:vAlign w:val="bottom"/>
          </w:tcPr>
          <w:p w14:paraId="6D7C940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400" w:type="dxa"/>
            <w:tcBorders>
              <w:top w:val="nil"/>
              <w:left w:val="nil"/>
              <w:bottom w:val="nil"/>
              <w:right w:val="nil"/>
            </w:tcBorders>
            <w:shd w:val="clear" w:color="auto" w:fill="auto"/>
            <w:noWrap/>
            <w:vAlign w:val="bottom"/>
          </w:tcPr>
          <w:p w14:paraId="5F476A2B"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160" w:type="dxa"/>
            <w:tcBorders>
              <w:top w:val="nil"/>
              <w:left w:val="nil"/>
              <w:bottom w:val="nil"/>
              <w:right w:val="nil"/>
            </w:tcBorders>
            <w:shd w:val="clear" w:color="auto" w:fill="auto"/>
            <w:noWrap/>
            <w:vAlign w:val="bottom"/>
          </w:tcPr>
          <w:p w14:paraId="51C0D241"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nil"/>
              <w:bottom w:val="nil"/>
              <w:right w:val="nil"/>
            </w:tcBorders>
            <w:shd w:val="clear" w:color="auto" w:fill="auto"/>
            <w:noWrap/>
            <w:vAlign w:val="bottom"/>
          </w:tcPr>
          <w:p w14:paraId="6D4EF14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606" w:type="dxa"/>
            <w:tcBorders>
              <w:top w:val="nil"/>
              <w:left w:val="nil"/>
              <w:bottom w:val="nil"/>
              <w:right w:val="nil"/>
            </w:tcBorders>
            <w:shd w:val="clear" w:color="auto" w:fill="auto"/>
            <w:noWrap/>
            <w:vAlign w:val="bottom"/>
          </w:tcPr>
          <w:p w14:paraId="088A7587"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400" w:type="dxa"/>
            <w:tcBorders>
              <w:top w:val="nil"/>
              <w:left w:val="nil"/>
              <w:bottom w:val="nil"/>
              <w:right w:val="nil"/>
            </w:tcBorders>
            <w:shd w:val="clear" w:color="auto" w:fill="auto"/>
            <w:noWrap/>
            <w:vAlign w:val="bottom"/>
          </w:tcPr>
          <w:p w14:paraId="42CB7BF5"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160" w:type="dxa"/>
            <w:tcBorders>
              <w:top w:val="nil"/>
              <w:left w:val="nil"/>
              <w:bottom w:val="nil"/>
              <w:right w:val="nil"/>
            </w:tcBorders>
            <w:shd w:val="clear" w:color="auto" w:fill="auto"/>
            <w:noWrap/>
            <w:vAlign w:val="bottom"/>
          </w:tcPr>
          <w:p w14:paraId="135F3D86"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47C7F72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656" w:type="dxa"/>
            <w:tcBorders>
              <w:top w:val="single" w:sz="8" w:space="0" w:color="auto"/>
              <w:left w:val="nil"/>
              <w:bottom w:val="nil"/>
              <w:right w:val="nil"/>
            </w:tcBorders>
            <w:shd w:val="clear" w:color="auto" w:fill="auto"/>
            <w:noWrap/>
            <w:vAlign w:val="bottom"/>
          </w:tcPr>
          <w:p w14:paraId="5D6152DB"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xml:space="preserve"> </w:t>
            </w:r>
          </w:p>
        </w:tc>
        <w:tc>
          <w:tcPr>
            <w:tcW w:w="400" w:type="dxa"/>
            <w:tcBorders>
              <w:top w:val="single" w:sz="8" w:space="0" w:color="auto"/>
              <w:left w:val="nil"/>
              <w:bottom w:val="nil"/>
              <w:right w:val="nil"/>
            </w:tcBorders>
            <w:shd w:val="clear" w:color="auto" w:fill="FFFF99"/>
            <w:noWrap/>
            <w:vAlign w:val="bottom"/>
          </w:tcPr>
          <w:p w14:paraId="79B48488"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2</w:t>
            </w:r>
          </w:p>
        </w:tc>
        <w:tc>
          <w:tcPr>
            <w:tcW w:w="400" w:type="dxa"/>
            <w:tcBorders>
              <w:top w:val="single" w:sz="8" w:space="0" w:color="auto"/>
              <w:left w:val="nil"/>
              <w:bottom w:val="nil"/>
              <w:right w:val="single" w:sz="8" w:space="0" w:color="auto"/>
            </w:tcBorders>
            <w:shd w:val="clear" w:color="auto" w:fill="auto"/>
            <w:noWrap/>
            <w:vAlign w:val="bottom"/>
          </w:tcPr>
          <w:p w14:paraId="1D4D419B"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4</w:t>
            </w:r>
          </w:p>
        </w:tc>
        <w:tc>
          <w:tcPr>
            <w:tcW w:w="160" w:type="dxa"/>
            <w:tcBorders>
              <w:top w:val="nil"/>
              <w:left w:val="nil"/>
              <w:bottom w:val="nil"/>
              <w:right w:val="nil"/>
            </w:tcBorders>
            <w:shd w:val="clear" w:color="auto" w:fill="auto"/>
            <w:noWrap/>
            <w:vAlign w:val="bottom"/>
          </w:tcPr>
          <w:p w14:paraId="37DA95E0"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57B47F8D"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w:t>
            </w:r>
          </w:p>
        </w:tc>
        <w:tc>
          <w:tcPr>
            <w:tcW w:w="572" w:type="dxa"/>
            <w:tcBorders>
              <w:top w:val="single" w:sz="8" w:space="0" w:color="auto"/>
              <w:left w:val="nil"/>
              <w:bottom w:val="nil"/>
              <w:right w:val="nil"/>
            </w:tcBorders>
            <w:shd w:val="clear" w:color="auto" w:fill="FFFF99"/>
            <w:noWrap/>
            <w:vAlign w:val="bottom"/>
          </w:tcPr>
          <w:p w14:paraId="428E2182"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2</w:t>
            </w:r>
          </w:p>
        </w:tc>
        <w:tc>
          <w:tcPr>
            <w:tcW w:w="400" w:type="dxa"/>
            <w:tcBorders>
              <w:top w:val="single" w:sz="8" w:space="0" w:color="auto"/>
              <w:left w:val="nil"/>
              <w:bottom w:val="nil"/>
              <w:right w:val="single" w:sz="8" w:space="0" w:color="auto"/>
            </w:tcBorders>
            <w:shd w:val="clear" w:color="auto" w:fill="auto"/>
            <w:noWrap/>
            <w:vAlign w:val="bottom"/>
          </w:tcPr>
          <w:p w14:paraId="61A85789"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4</w:t>
            </w:r>
          </w:p>
        </w:tc>
        <w:tc>
          <w:tcPr>
            <w:tcW w:w="160" w:type="dxa"/>
            <w:tcBorders>
              <w:top w:val="nil"/>
              <w:left w:val="nil"/>
              <w:bottom w:val="nil"/>
              <w:right w:val="nil"/>
            </w:tcBorders>
            <w:shd w:val="clear" w:color="auto" w:fill="auto"/>
            <w:noWrap/>
            <w:vAlign w:val="bottom"/>
          </w:tcPr>
          <w:p w14:paraId="1232FE69"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single" w:sz="8" w:space="0" w:color="auto"/>
              <w:left w:val="single" w:sz="8" w:space="0" w:color="auto"/>
              <w:bottom w:val="nil"/>
              <w:right w:val="single" w:sz="8" w:space="0" w:color="auto"/>
            </w:tcBorders>
            <w:shd w:val="clear" w:color="auto" w:fill="auto"/>
            <w:noWrap/>
            <w:vAlign w:val="bottom"/>
          </w:tcPr>
          <w:p w14:paraId="4956BB3D" w14:textId="77777777" w:rsidR="0015059A" w:rsidRPr="0015059A" w:rsidRDefault="0015059A" w:rsidP="0015059A">
            <w:pPr>
              <w:spacing w:after="0" w:line="240" w:lineRule="auto"/>
              <w:jc w:val="center"/>
              <w:rPr>
                <w:rFonts w:ascii="Arial" w:eastAsia="Times New Roman" w:hAnsi="Arial" w:cs="Arial"/>
                <w:kern w:val="0"/>
                <w:sz w:val="20"/>
                <w14:ligatures w14:val="none"/>
              </w:rPr>
            </w:pPr>
            <w:r w:rsidRPr="0015059A">
              <w:rPr>
                <w:rFonts w:ascii="Arial" w:eastAsia="Times New Roman" w:hAnsi="Arial" w:cs="Arial"/>
                <w:kern w:val="0"/>
                <w:sz w:val="20"/>
                <w14:ligatures w14:val="none"/>
              </w:rPr>
              <w:t>8</w:t>
            </w:r>
          </w:p>
        </w:tc>
        <w:tc>
          <w:tcPr>
            <w:tcW w:w="1846" w:type="dxa"/>
            <w:tcBorders>
              <w:top w:val="nil"/>
              <w:left w:val="nil"/>
              <w:bottom w:val="nil"/>
              <w:right w:val="nil"/>
            </w:tcBorders>
            <w:shd w:val="clear" w:color="auto" w:fill="auto"/>
            <w:noWrap/>
            <w:vAlign w:val="bottom"/>
          </w:tcPr>
          <w:p w14:paraId="1F59FCBD"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314" w:type="dxa"/>
            <w:tcBorders>
              <w:top w:val="nil"/>
              <w:left w:val="nil"/>
              <w:bottom w:val="nil"/>
              <w:right w:val="nil"/>
            </w:tcBorders>
            <w:shd w:val="clear" w:color="auto" w:fill="auto"/>
            <w:noWrap/>
            <w:vAlign w:val="bottom"/>
          </w:tcPr>
          <w:p w14:paraId="5A418F83"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059A" w:rsidRPr="0015059A" w14:paraId="43950A68" w14:textId="77777777" w:rsidTr="0015059A">
        <w:trPr>
          <w:trHeight w:val="270"/>
        </w:trPr>
        <w:tc>
          <w:tcPr>
            <w:tcW w:w="2880" w:type="dxa"/>
            <w:tcBorders>
              <w:top w:val="nil"/>
              <w:left w:val="single" w:sz="8" w:space="0" w:color="auto"/>
              <w:bottom w:val="single" w:sz="8" w:space="0" w:color="auto"/>
              <w:right w:val="single" w:sz="8" w:space="0" w:color="auto"/>
            </w:tcBorders>
            <w:shd w:val="clear" w:color="auto" w:fill="auto"/>
            <w:noWrap/>
            <w:vAlign w:val="bottom"/>
          </w:tcPr>
          <w:p w14:paraId="3FB0A72E" w14:textId="77777777" w:rsidR="0015059A" w:rsidRPr="0015059A" w:rsidRDefault="0015059A" w:rsidP="0015059A">
            <w:pPr>
              <w:spacing w:after="0" w:line="240" w:lineRule="auto"/>
              <w:rPr>
                <w:rFonts w:ascii="Arial" w:eastAsia="Times New Roman" w:hAnsi="Arial" w:cs="Arial"/>
                <w:kern w:val="0"/>
                <w:sz w:val="20"/>
                <w14:ligatures w14:val="none"/>
              </w:rPr>
            </w:pPr>
            <w:r w:rsidRPr="0015059A">
              <w:rPr>
                <w:rFonts w:ascii="Arial" w:eastAsia="Times New Roman" w:hAnsi="Arial" w:cs="Arial"/>
                <w:kern w:val="0"/>
                <w:sz w:val="20"/>
                <w14:ligatures w14:val="none"/>
              </w:rPr>
              <w:t xml:space="preserve">volitelný </w:t>
            </w:r>
            <w:proofErr w:type="gramStart"/>
            <w:r w:rsidRPr="0015059A">
              <w:rPr>
                <w:rFonts w:ascii="Arial" w:eastAsia="Times New Roman" w:hAnsi="Arial" w:cs="Arial"/>
                <w:kern w:val="0"/>
                <w:sz w:val="20"/>
                <w14:ligatures w14:val="none"/>
              </w:rPr>
              <w:t>předmět  (</w:t>
            </w:r>
            <w:proofErr w:type="gramEnd"/>
            <w:r w:rsidRPr="0015059A">
              <w:rPr>
                <w:rFonts w:ascii="Arial" w:eastAsia="Times New Roman" w:hAnsi="Arial" w:cs="Arial"/>
                <w:kern w:val="0"/>
                <w:sz w:val="20"/>
                <w14:ligatures w14:val="none"/>
              </w:rPr>
              <w:t>2x4)</w:t>
            </w:r>
          </w:p>
        </w:tc>
        <w:tc>
          <w:tcPr>
            <w:tcW w:w="160" w:type="dxa"/>
            <w:tcBorders>
              <w:top w:val="nil"/>
              <w:left w:val="nil"/>
              <w:bottom w:val="nil"/>
              <w:right w:val="nil"/>
            </w:tcBorders>
            <w:shd w:val="clear" w:color="auto" w:fill="auto"/>
            <w:noWrap/>
            <w:vAlign w:val="bottom"/>
          </w:tcPr>
          <w:p w14:paraId="770A772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nil"/>
              <w:bottom w:val="nil"/>
              <w:right w:val="nil"/>
            </w:tcBorders>
            <w:shd w:val="clear" w:color="auto" w:fill="auto"/>
            <w:noWrap/>
            <w:vAlign w:val="bottom"/>
          </w:tcPr>
          <w:p w14:paraId="678B405B" w14:textId="77777777" w:rsidR="0015059A" w:rsidRPr="0015059A" w:rsidRDefault="0015059A" w:rsidP="0015059A">
            <w:pPr>
              <w:spacing w:after="0" w:line="240" w:lineRule="auto"/>
              <w:rPr>
                <w:rFonts w:ascii="Arial" w:eastAsia="Times New Roman" w:hAnsi="Arial" w:cs="Arial"/>
                <w:kern w:val="0"/>
                <w:sz w:val="16"/>
                <w:szCs w:val="16"/>
                <w14:ligatures w14:val="none"/>
              </w:rPr>
            </w:pPr>
          </w:p>
        </w:tc>
        <w:tc>
          <w:tcPr>
            <w:tcW w:w="160" w:type="dxa"/>
            <w:tcBorders>
              <w:top w:val="nil"/>
              <w:left w:val="nil"/>
              <w:bottom w:val="nil"/>
              <w:right w:val="nil"/>
            </w:tcBorders>
            <w:shd w:val="clear" w:color="auto" w:fill="auto"/>
            <w:noWrap/>
            <w:vAlign w:val="bottom"/>
          </w:tcPr>
          <w:p w14:paraId="6430CDA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3F4F784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606" w:type="dxa"/>
            <w:tcBorders>
              <w:top w:val="nil"/>
              <w:left w:val="nil"/>
              <w:bottom w:val="nil"/>
              <w:right w:val="nil"/>
            </w:tcBorders>
            <w:shd w:val="clear" w:color="auto" w:fill="auto"/>
            <w:noWrap/>
            <w:vAlign w:val="bottom"/>
          </w:tcPr>
          <w:p w14:paraId="66C552F7"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400" w:type="dxa"/>
            <w:tcBorders>
              <w:top w:val="nil"/>
              <w:left w:val="nil"/>
              <w:bottom w:val="nil"/>
              <w:right w:val="nil"/>
            </w:tcBorders>
            <w:shd w:val="clear" w:color="auto" w:fill="auto"/>
            <w:noWrap/>
            <w:vAlign w:val="bottom"/>
          </w:tcPr>
          <w:p w14:paraId="3B0CC983"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160" w:type="dxa"/>
            <w:tcBorders>
              <w:top w:val="nil"/>
              <w:left w:val="nil"/>
              <w:bottom w:val="nil"/>
              <w:right w:val="nil"/>
            </w:tcBorders>
            <w:shd w:val="clear" w:color="auto" w:fill="auto"/>
            <w:noWrap/>
            <w:vAlign w:val="bottom"/>
          </w:tcPr>
          <w:p w14:paraId="749B8320"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nil"/>
              <w:bottom w:val="nil"/>
              <w:right w:val="nil"/>
            </w:tcBorders>
            <w:shd w:val="clear" w:color="auto" w:fill="auto"/>
            <w:noWrap/>
            <w:vAlign w:val="bottom"/>
          </w:tcPr>
          <w:p w14:paraId="0D0248FB"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606" w:type="dxa"/>
            <w:tcBorders>
              <w:top w:val="nil"/>
              <w:left w:val="nil"/>
              <w:bottom w:val="nil"/>
              <w:right w:val="nil"/>
            </w:tcBorders>
            <w:shd w:val="clear" w:color="auto" w:fill="auto"/>
            <w:noWrap/>
            <w:vAlign w:val="bottom"/>
          </w:tcPr>
          <w:p w14:paraId="2BB67D75"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400" w:type="dxa"/>
            <w:tcBorders>
              <w:top w:val="nil"/>
              <w:left w:val="nil"/>
              <w:bottom w:val="nil"/>
              <w:right w:val="nil"/>
            </w:tcBorders>
            <w:shd w:val="clear" w:color="auto" w:fill="auto"/>
            <w:noWrap/>
            <w:vAlign w:val="bottom"/>
          </w:tcPr>
          <w:p w14:paraId="12F7B4CB"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160" w:type="dxa"/>
            <w:tcBorders>
              <w:top w:val="nil"/>
              <w:left w:val="nil"/>
              <w:bottom w:val="nil"/>
              <w:right w:val="nil"/>
            </w:tcBorders>
            <w:shd w:val="clear" w:color="auto" w:fill="auto"/>
            <w:noWrap/>
            <w:vAlign w:val="bottom"/>
          </w:tcPr>
          <w:p w14:paraId="43DF8791"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7160ABE0"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656" w:type="dxa"/>
            <w:tcBorders>
              <w:top w:val="nil"/>
              <w:left w:val="nil"/>
              <w:bottom w:val="single" w:sz="8" w:space="0" w:color="auto"/>
              <w:right w:val="nil"/>
            </w:tcBorders>
            <w:shd w:val="clear" w:color="auto" w:fill="auto"/>
            <w:noWrap/>
            <w:vAlign w:val="bottom"/>
          </w:tcPr>
          <w:p w14:paraId="24AEA74A"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nil"/>
              <w:left w:val="nil"/>
              <w:bottom w:val="single" w:sz="8" w:space="0" w:color="auto"/>
              <w:right w:val="nil"/>
            </w:tcBorders>
            <w:shd w:val="clear" w:color="auto" w:fill="auto"/>
            <w:noWrap/>
            <w:vAlign w:val="bottom"/>
          </w:tcPr>
          <w:p w14:paraId="5B547F8C"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nil"/>
              <w:left w:val="nil"/>
              <w:bottom w:val="single" w:sz="8" w:space="0" w:color="auto"/>
              <w:right w:val="single" w:sz="8" w:space="0" w:color="auto"/>
            </w:tcBorders>
            <w:shd w:val="clear" w:color="auto" w:fill="auto"/>
            <w:noWrap/>
            <w:vAlign w:val="bottom"/>
          </w:tcPr>
          <w:p w14:paraId="53AE0A81"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56D5DF3D"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65E201F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4</w:t>
            </w:r>
          </w:p>
        </w:tc>
        <w:tc>
          <w:tcPr>
            <w:tcW w:w="572" w:type="dxa"/>
            <w:tcBorders>
              <w:top w:val="nil"/>
              <w:left w:val="nil"/>
              <w:bottom w:val="single" w:sz="8" w:space="0" w:color="auto"/>
              <w:right w:val="nil"/>
            </w:tcBorders>
            <w:shd w:val="clear" w:color="auto" w:fill="FFFF99"/>
            <w:noWrap/>
            <w:vAlign w:val="bottom"/>
          </w:tcPr>
          <w:p w14:paraId="2A728CFE"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4</w:t>
            </w:r>
          </w:p>
        </w:tc>
        <w:tc>
          <w:tcPr>
            <w:tcW w:w="400" w:type="dxa"/>
            <w:tcBorders>
              <w:top w:val="nil"/>
              <w:left w:val="nil"/>
              <w:bottom w:val="single" w:sz="8" w:space="0" w:color="auto"/>
              <w:right w:val="single" w:sz="8" w:space="0" w:color="auto"/>
            </w:tcBorders>
            <w:shd w:val="clear" w:color="auto" w:fill="auto"/>
            <w:noWrap/>
            <w:vAlign w:val="bottom"/>
          </w:tcPr>
          <w:p w14:paraId="0797B675"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8</w:t>
            </w:r>
          </w:p>
        </w:tc>
        <w:tc>
          <w:tcPr>
            <w:tcW w:w="160" w:type="dxa"/>
            <w:tcBorders>
              <w:top w:val="nil"/>
              <w:left w:val="nil"/>
              <w:bottom w:val="nil"/>
              <w:right w:val="nil"/>
            </w:tcBorders>
            <w:shd w:val="clear" w:color="auto" w:fill="auto"/>
            <w:noWrap/>
            <w:vAlign w:val="bottom"/>
          </w:tcPr>
          <w:p w14:paraId="623F533C"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nil"/>
              <w:left w:val="single" w:sz="8" w:space="0" w:color="auto"/>
              <w:bottom w:val="single" w:sz="8" w:space="0" w:color="auto"/>
              <w:right w:val="single" w:sz="8" w:space="0" w:color="auto"/>
            </w:tcBorders>
            <w:shd w:val="clear" w:color="auto" w:fill="auto"/>
            <w:noWrap/>
            <w:vAlign w:val="bottom"/>
          </w:tcPr>
          <w:p w14:paraId="32690F7F" w14:textId="77777777" w:rsidR="0015059A" w:rsidRPr="0015059A" w:rsidRDefault="0015059A" w:rsidP="0015059A">
            <w:pPr>
              <w:spacing w:after="0" w:line="240" w:lineRule="auto"/>
              <w:jc w:val="center"/>
              <w:rPr>
                <w:rFonts w:ascii="Arial" w:eastAsia="Times New Roman" w:hAnsi="Arial" w:cs="Arial"/>
                <w:kern w:val="0"/>
                <w:sz w:val="20"/>
                <w14:ligatures w14:val="none"/>
              </w:rPr>
            </w:pPr>
            <w:r w:rsidRPr="0015059A">
              <w:rPr>
                <w:rFonts w:ascii="Arial" w:eastAsia="Times New Roman" w:hAnsi="Arial" w:cs="Arial"/>
                <w:kern w:val="0"/>
                <w:sz w:val="20"/>
                <w14:ligatures w14:val="none"/>
              </w:rPr>
              <w:t>8</w:t>
            </w:r>
          </w:p>
        </w:tc>
        <w:tc>
          <w:tcPr>
            <w:tcW w:w="1846" w:type="dxa"/>
            <w:tcBorders>
              <w:top w:val="nil"/>
              <w:left w:val="nil"/>
              <w:bottom w:val="nil"/>
              <w:right w:val="nil"/>
            </w:tcBorders>
            <w:shd w:val="clear" w:color="auto" w:fill="auto"/>
            <w:noWrap/>
            <w:vAlign w:val="bottom"/>
          </w:tcPr>
          <w:p w14:paraId="038447CB"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314" w:type="dxa"/>
            <w:tcBorders>
              <w:top w:val="nil"/>
              <w:left w:val="nil"/>
              <w:bottom w:val="nil"/>
              <w:right w:val="nil"/>
            </w:tcBorders>
            <w:shd w:val="clear" w:color="auto" w:fill="auto"/>
            <w:noWrap/>
            <w:vAlign w:val="bottom"/>
          </w:tcPr>
          <w:p w14:paraId="04C2E342"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059A" w:rsidRPr="0015059A" w14:paraId="5EA4D3AA" w14:textId="77777777" w:rsidTr="0015059A">
        <w:trPr>
          <w:trHeight w:val="105"/>
        </w:trPr>
        <w:tc>
          <w:tcPr>
            <w:tcW w:w="2880" w:type="dxa"/>
            <w:tcBorders>
              <w:top w:val="nil"/>
              <w:left w:val="nil"/>
              <w:bottom w:val="nil"/>
              <w:right w:val="nil"/>
            </w:tcBorders>
            <w:shd w:val="clear" w:color="auto" w:fill="auto"/>
            <w:noWrap/>
            <w:vAlign w:val="bottom"/>
          </w:tcPr>
          <w:p w14:paraId="47BD10CC"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3B3A33DB"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nil"/>
              <w:bottom w:val="nil"/>
              <w:right w:val="nil"/>
            </w:tcBorders>
            <w:shd w:val="clear" w:color="auto" w:fill="auto"/>
            <w:noWrap/>
            <w:vAlign w:val="bottom"/>
          </w:tcPr>
          <w:p w14:paraId="42E438EB" w14:textId="77777777" w:rsidR="0015059A" w:rsidRPr="0015059A" w:rsidRDefault="0015059A" w:rsidP="0015059A">
            <w:pPr>
              <w:spacing w:after="0" w:line="240" w:lineRule="auto"/>
              <w:rPr>
                <w:rFonts w:ascii="Arial" w:eastAsia="Times New Roman" w:hAnsi="Arial" w:cs="Arial"/>
                <w:kern w:val="0"/>
                <w:sz w:val="16"/>
                <w:szCs w:val="16"/>
                <w14:ligatures w14:val="none"/>
              </w:rPr>
            </w:pPr>
          </w:p>
        </w:tc>
        <w:tc>
          <w:tcPr>
            <w:tcW w:w="160" w:type="dxa"/>
            <w:tcBorders>
              <w:top w:val="nil"/>
              <w:left w:val="nil"/>
              <w:bottom w:val="nil"/>
              <w:right w:val="nil"/>
            </w:tcBorders>
            <w:shd w:val="clear" w:color="auto" w:fill="auto"/>
            <w:noWrap/>
            <w:vAlign w:val="bottom"/>
          </w:tcPr>
          <w:p w14:paraId="4868597A"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nil"/>
            </w:tcBorders>
            <w:shd w:val="clear" w:color="auto" w:fill="auto"/>
            <w:noWrap/>
            <w:vAlign w:val="bottom"/>
          </w:tcPr>
          <w:p w14:paraId="663D697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606" w:type="dxa"/>
            <w:tcBorders>
              <w:top w:val="nil"/>
              <w:left w:val="nil"/>
              <w:bottom w:val="nil"/>
              <w:right w:val="nil"/>
            </w:tcBorders>
            <w:shd w:val="clear" w:color="auto" w:fill="auto"/>
            <w:noWrap/>
            <w:vAlign w:val="bottom"/>
          </w:tcPr>
          <w:p w14:paraId="5D03293B"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400" w:type="dxa"/>
            <w:tcBorders>
              <w:top w:val="nil"/>
              <w:left w:val="nil"/>
              <w:bottom w:val="nil"/>
              <w:right w:val="nil"/>
            </w:tcBorders>
            <w:shd w:val="clear" w:color="auto" w:fill="auto"/>
            <w:noWrap/>
            <w:vAlign w:val="bottom"/>
          </w:tcPr>
          <w:p w14:paraId="5D51AF13"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160" w:type="dxa"/>
            <w:tcBorders>
              <w:top w:val="nil"/>
              <w:left w:val="nil"/>
              <w:bottom w:val="nil"/>
              <w:right w:val="nil"/>
            </w:tcBorders>
            <w:shd w:val="clear" w:color="auto" w:fill="auto"/>
            <w:noWrap/>
            <w:vAlign w:val="bottom"/>
          </w:tcPr>
          <w:p w14:paraId="21B6424C"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nil"/>
              <w:bottom w:val="nil"/>
              <w:right w:val="nil"/>
            </w:tcBorders>
            <w:shd w:val="clear" w:color="auto" w:fill="auto"/>
            <w:noWrap/>
            <w:vAlign w:val="bottom"/>
          </w:tcPr>
          <w:p w14:paraId="681A21A4"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606" w:type="dxa"/>
            <w:tcBorders>
              <w:top w:val="nil"/>
              <w:left w:val="nil"/>
              <w:bottom w:val="nil"/>
              <w:right w:val="nil"/>
            </w:tcBorders>
            <w:shd w:val="clear" w:color="auto" w:fill="auto"/>
            <w:noWrap/>
            <w:vAlign w:val="bottom"/>
          </w:tcPr>
          <w:p w14:paraId="4D898E15"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400" w:type="dxa"/>
            <w:tcBorders>
              <w:top w:val="nil"/>
              <w:left w:val="nil"/>
              <w:bottom w:val="nil"/>
              <w:right w:val="nil"/>
            </w:tcBorders>
            <w:shd w:val="clear" w:color="auto" w:fill="auto"/>
            <w:noWrap/>
            <w:vAlign w:val="bottom"/>
          </w:tcPr>
          <w:p w14:paraId="311C9EFC"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160" w:type="dxa"/>
            <w:tcBorders>
              <w:top w:val="nil"/>
              <w:left w:val="nil"/>
              <w:bottom w:val="nil"/>
              <w:right w:val="nil"/>
            </w:tcBorders>
            <w:shd w:val="clear" w:color="auto" w:fill="auto"/>
            <w:noWrap/>
            <w:vAlign w:val="bottom"/>
          </w:tcPr>
          <w:p w14:paraId="320BFDD8"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nil"/>
              <w:bottom w:val="nil"/>
              <w:right w:val="nil"/>
            </w:tcBorders>
            <w:shd w:val="clear" w:color="auto" w:fill="auto"/>
            <w:noWrap/>
            <w:vAlign w:val="bottom"/>
          </w:tcPr>
          <w:p w14:paraId="11160836"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656" w:type="dxa"/>
            <w:tcBorders>
              <w:top w:val="nil"/>
              <w:left w:val="nil"/>
              <w:bottom w:val="nil"/>
              <w:right w:val="nil"/>
            </w:tcBorders>
            <w:shd w:val="clear" w:color="auto" w:fill="auto"/>
            <w:noWrap/>
            <w:vAlign w:val="bottom"/>
          </w:tcPr>
          <w:p w14:paraId="1545B0B3"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400" w:type="dxa"/>
            <w:tcBorders>
              <w:top w:val="nil"/>
              <w:left w:val="nil"/>
              <w:bottom w:val="nil"/>
              <w:right w:val="nil"/>
            </w:tcBorders>
            <w:shd w:val="clear" w:color="auto" w:fill="auto"/>
            <w:noWrap/>
            <w:vAlign w:val="bottom"/>
          </w:tcPr>
          <w:p w14:paraId="2D987588"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400" w:type="dxa"/>
            <w:tcBorders>
              <w:top w:val="nil"/>
              <w:left w:val="nil"/>
              <w:bottom w:val="nil"/>
              <w:right w:val="nil"/>
            </w:tcBorders>
            <w:shd w:val="clear" w:color="auto" w:fill="auto"/>
            <w:noWrap/>
            <w:vAlign w:val="bottom"/>
          </w:tcPr>
          <w:p w14:paraId="4CE1A637"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160" w:type="dxa"/>
            <w:tcBorders>
              <w:top w:val="nil"/>
              <w:left w:val="nil"/>
              <w:bottom w:val="nil"/>
              <w:right w:val="nil"/>
            </w:tcBorders>
            <w:shd w:val="clear" w:color="auto" w:fill="auto"/>
            <w:noWrap/>
            <w:vAlign w:val="bottom"/>
          </w:tcPr>
          <w:p w14:paraId="07B27496"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nil"/>
              <w:bottom w:val="nil"/>
              <w:right w:val="nil"/>
            </w:tcBorders>
            <w:shd w:val="clear" w:color="auto" w:fill="auto"/>
            <w:noWrap/>
            <w:vAlign w:val="bottom"/>
          </w:tcPr>
          <w:p w14:paraId="642F417B"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572" w:type="dxa"/>
            <w:tcBorders>
              <w:top w:val="nil"/>
              <w:left w:val="nil"/>
              <w:bottom w:val="nil"/>
              <w:right w:val="nil"/>
            </w:tcBorders>
            <w:shd w:val="clear" w:color="auto" w:fill="auto"/>
            <w:noWrap/>
            <w:vAlign w:val="bottom"/>
          </w:tcPr>
          <w:p w14:paraId="03F00539"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p>
        </w:tc>
        <w:tc>
          <w:tcPr>
            <w:tcW w:w="400" w:type="dxa"/>
            <w:tcBorders>
              <w:top w:val="nil"/>
              <w:left w:val="nil"/>
              <w:bottom w:val="nil"/>
              <w:right w:val="nil"/>
            </w:tcBorders>
            <w:shd w:val="clear" w:color="auto" w:fill="auto"/>
            <w:noWrap/>
            <w:vAlign w:val="bottom"/>
          </w:tcPr>
          <w:p w14:paraId="2A0500A6"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p>
        </w:tc>
        <w:tc>
          <w:tcPr>
            <w:tcW w:w="160" w:type="dxa"/>
            <w:tcBorders>
              <w:top w:val="nil"/>
              <w:left w:val="nil"/>
              <w:bottom w:val="nil"/>
              <w:right w:val="nil"/>
            </w:tcBorders>
            <w:shd w:val="clear" w:color="auto" w:fill="auto"/>
            <w:noWrap/>
            <w:vAlign w:val="bottom"/>
          </w:tcPr>
          <w:p w14:paraId="1CF6A8D6"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nil"/>
              <w:left w:val="nil"/>
              <w:bottom w:val="nil"/>
              <w:right w:val="nil"/>
            </w:tcBorders>
            <w:shd w:val="clear" w:color="auto" w:fill="auto"/>
            <w:noWrap/>
            <w:vAlign w:val="bottom"/>
          </w:tcPr>
          <w:p w14:paraId="3DB7ECFD"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1846" w:type="dxa"/>
            <w:tcBorders>
              <w:top w:val="nil"/>
              <w:left w:val="nil"/>
              <w:bottom w:val="nil"/>
              <w:right w:val="nil"/>
            </w:tcBorders>
            <w:shd w:val="clear" w:color="auto" w:fill="auto"/>
            <w:noWrap/>
            <w:vAlign w:val="bottom"/>
          </w:tcPr>
          <w:p w14:paraId="540B782E"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314" w:type="dxa"/>
            <w:tcBorders>
              <w:top w:val="nil"/>
              <w:left w:val="nil"/>
              <w:bottom w:val="nil"/>
              <w:right w:val="nil"/>
            </w:tcBorders>
            <w:shd w:val="clear" w:color="auto" w:fill="auto"/>
            <w:noWrap/>
            <w:vAlign w:val="bottom"/>
          </w:tcPr>
          <w:p w14:paraId="570E677C"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059A" w:rsidRPr="0015059A" w14:paraId="332C705C" w14:textId="77777777" w:rsidTr="0015059A">
        <w:trPr>
          <w:trHeight w:val="270"/>
        </w:trPr>
        <w:tc>
          <w:tcPr>
            <w:tcW w:w="2880" w:type="dxa"/>
            <w:tcBorders>
              <w:top w:val="nil"/>
              <w:left w:val="nil"/>
              <w:bottom w:val="nil"/>
              <w:right w:val="nil"/>
            </w:tcBorders>
            <w:shd w:val="clear" w:color="auto" w:fill="auto"/>
            <w:noWrap/>
            <w:vAlign w:val="bottom"/>
          </w:tcPr>
          <w:p w14:paraId="745915D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18A8E22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single" w:sz="8" w:space="0" w:color="auto"/>
              <w:left w:val="single" w:sz="8" w:space="0" w:color="auto"/>
              <w:bottom w:val="nil"/>
              <w:right w:val="single" w:sz="8" w:space="0" w:color="auto"/>
            </w:tcBorders>
            <w:shd w:val="clear" w:color="auto" w:fill="auto"/>
            <w:noWrap/>
            <w:vAlign w:val="bottom"/>
          </w:tcPr>
          <w:p w14:paraId="21F9D45B" w14:textId="77777777" w:rsidR="0015059A" w:rsidRPr="0015059A" w:rsidRDefault="0015059A" w:rsidP="008839C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M</w:t>
            </w:r>
            <w:r w:rsidR="008839CA">
              <w:rPr>
                <w:rFonts w:ascii="Arial" w:eastAsia="Times New Roman" w:hAnsi="Arial" w:cs="Arial"/>
                <w:kern w:val="0"/>
                <w:sz w:val="16"/>
                <w:szCs w:val="16"/>
                <w14:ligatures w14:val="none"/>
              </w:rPr>
              <w:t>in časová dotace</w:t>
            </w:r>
          </w:p>
        </w:tc>
        <w:tc>
          <w:tcPr>
            <w:tcW w:w="160" w:type="dxa"/>
            <w:tcBorders>
              <w:top w:val="nil"/>
              <w:left w:val="nil"/>
              <w:bottom w:val="nil"/>
              <w:right w:val="nil"/>
            </w:tcBorders>
            <w:shd w:val="clear" w:color="auto" w:fill="auto"/>
            <w:noWrap/>
            <w:vAlign w:val="bottom"/>
          </w:tcPr>
          <w:p w14:paraId="08547224"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2AAB82B5"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29</w:t>
            </w:r>
          </w:p>
        </w:tc>
        <w:tc>
          <w:tcPr>
            <w:tcW w:w="606" w:type="dxa"/>
            <w:tcBorders>
              <w:top w:val="single" w:sz="8" w:space="0" w:color="auto"/>
              <w:left w:val="nil"/>
              <w:bottom w:val="nil"/>
              <w:right w:val="nil"/>
            </w:tcBorders>
            <w:shd w:val="clear" w:color="auto" w:fill="auto"/>
            <w:noWrap/>
            <w:vAlign w:val="bottom"/>
          </w:tcPr>
          <w:p w14:paraId="10C21301"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005FB827"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732858C7"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6DE2B55D"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26</w:t>
            </w:r>
          </w:p>
        </w:tc>
        <w:tc>
          <w:tcPr>
            <w:tcW w:w="606" w:type="dxa"/>
            <w:tcBorders>
              <w:top w:val="single" w:sz="8" w:space="0" w:color="auto"/>
              <w:left w:val="nil"/>
              <w:bottom w:val="nil"/>
              <w:right w:val="nil"/>
            </w:tcBorders>
            <w:shd w:val="clear" w:color="auto" w:fill="auto"/>
            <w:noWrap/>
            <w:vAlign w:val="bottom"/>
          </w:tcPr>
          <w:p w14:paraId="2D54AEBE"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24C06F8A"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0583C3AC"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2AF65C5A"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27</w:t>
            </w:r>
          </w:p>
        </w:tc>
        <w:tc>
          <w:tcPr>
            <w:tcW w:w="656" w:type="dxa"/>
            <w:tcBorders>
              <w:top w:val="single" w:sz="8" w:space="0" w:color="auto"/>
              <w:left w:val="nil"/>
              <w:bottom w:val="nil"/>
              <w:right w:val="nil"/>
            </w:tcBorders>
            <w:shd w:val="clear" w:color="auto" w:fill="auto"/>
            <w:noWrap/>
            <w:vAlign w:val="bottom"/>
          </w:tcPr>
          <w:p w14:paraId="4841AB6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single" w:sz="8" w:space="0" w:color="auto"/>
              <w:left w:val="nil"/>
              <w:bottom w:val="nil"/>
              <w:right w:val="nil"/>
            </w:tcBorders>
            <w:shd w:val="clear" w:color="auto" w:fill="auto"/>
            <w:noWrap/>
            <w:vAlign w:val="bottom"/>
          </w:tcPr>
          <w:p w14:paraId="1A589B68"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544E9F39"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673F419E"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single" w:sz="8" w:space="0" w:color="auto"/>
              <w:left w:val="single" w:sz="8" w:space="0" w:color="auto"/>
              <w:bottom w:val="nil"/>
              <w:right w:val="nil"/>
            </w:tcBorders>
            <w:shd w:val="clear" w:color="auto" w:fill="auto"/>
            <w:noWrap/>
            <w:vAlign w:val="bottom"/>
          </w:tcPr>
          <w:p w14:paraId="00C54A88"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23</w:t>
            </w:r>
          </w:p>
        </w:tc>
        <w:tc>
          <w:tcPr>
            <w:tcW w:w="572" w:type="dxa"/>
            <w:tcBorders>
              <w:top w:val="single" w:sz="8" w:space="0" w:color="auto"/>
              <w:left w:val="nil"/>
              <w:bottom w:val="nil"/>
              <w:right w:val="nil"/>
            </w:tcBorders>
            <w:shd w:val="clear" w:color="auto" w:fill="auto"/>
            <w:noWrap/>
            <w:vAlign w:val="bottom"/>
          </w:tcPr>
          <w:p w14:paraId="2BC8E7BF"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single" w:sz="8" w:space="0" w:color="auto"/>
              <w:left w:val="nil"/>
              <w:bottom w:val="nil"/>
              <w:right w:val="single" w:sz="8" w:space="0" w:color="auto"/>
            </w:tcBorders>
            <w:shd w:val="clear" w:color="auto" w:fill="auto"/>
            <w:noWrap/>
            <w:vAlign w:val="bottom"/>
          </w:tcPr>
          <w:p w14:paraId="556F67E6"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2DF1BBE8"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nil"/>
              <w:left w:val="nil"/>
              <w:bottom w:val="nil"/>
              <w:right w:val="nil"/>
            </w:tcBorders>
            <w:shd w:val="clear" w:color="auto" w:fill="auto"/>
            <w:noWrap/>
            <w:vAlign w:val="bottom"/>
          </w:tcPr>
          <w:p w14:paraId="2DC2913E"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1846" w:type="dxa"/>
            <w:tcBorders>
              <w:top w:val="nil"/>
              <w:left w:val="nil"/>
              <w:bottom w:val="nil"/>
              <w:right w:val="nil"/>
            </w:tcBorders>
            <w:shd w:val="clear" w:color="auto" w:fill="auto"/>
            <w:noWrap/>
            <w:vAlign w:val="bottom"/>
          </w:tcPr>
          <w:p w14:paraId="1C4AC8D3"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314" w:type="dxa"/>
            <w:tcBorders>
              <w:top w:val="nil"/>
              <w:left w:val="nil"/>
              <w:bottom w:val="nil"/>
              <w:right w:val="nil"/>
            </w:tcBorders>
            <w:shd w:val="clear" w:color="auto" w:fill="auto"/>
            <w:noWrap/>
            <w:vAlign w:val="bottom"/>
          </w:tcPr>
          <w:p w14:paraId="7C06FD32"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059A" w:rsidRPr="0015059A" w14:paraId="486B3F20" w14:textId="77777777" w:rsidTr="0015059A">
        <w:trPr>
          <w:trHeight w:val="255"/>
        </w:trPr>
        <w:tc>
          <w:tcPr>
            <w:tcW w:w="2880" w:type="dxa"/>
            <w:tcBorders>
              <w:top w:val="nil"/>
              <w:left w:val="nil"/>
              <w:bottom w:val="nil"/>
              <w:right w:val="nil"/>
            </w:tcBorders>
            <w:shd w:val="clear" w:color="auto" w:fill="auto"/>
            <w:noWrap/>
            <w:vAlign w:val="bottom"/>
          </w:tcPr>
          <w:p w14:paraId="4ADF4360"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72289E6D"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single" w:sz="8" w:space="0" w:color="auto"/>
              <w:left w:val="single" w:sz="8" w:space="0" w:color="auto"/>
              <w:bottom w:val="nil"/>
              <w:right w:val="single" w:sz="8" w:space="0" w:color="auto"/>
            </w:tcBorders>
            <w:shd w:val="clear" w:color="auto" w:fill="CCFFCC"/>
            <w:noWrap/>
            <w:vAlign w:val="bottom"/>
          </w:tcPr>
          <w:p w14:paraId="1B52B2A9"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z jiných </w:t>
            </w:r>
            <w:proofErr w:type="spellStart"/>
            <w:r w:rsidRPr="0015059A">
              <w:rPr>
                <w:rFonts w:ascii="Arial" w:eastAsia="Times New Roman" w:hAnsi="Arial" w:cs="Arial"/>
                <w:kern w:val="0"/>
                <w:sz w:val="16"/>
                <w:szCs w:val="16"/>
                <w14:ligatures w14:val="none"/>
              </w:rPr>
              <w:t>temat</w:t>
            </w:r>
            <w:proofErr w:type="spellEnd"/>
          </w:p>
        </w:tc>
        <w:tc>
          <w:tcPr>
            <w:tcW w:w="160" w:type="dxa"/>
            <w:tcBorders>
              <w:top w:val="nil"/>
              <w:left w:val="nil"/>
              <w:bottom w:val="nil"/>
              <w:right w:val="nil"/>
            </w:tcBorders>
            <w:shd w:val="clear" w:color="auto" w:fill="auto"/>
            <w:noWrap/>
            <w:vAlign w:val="bottom"/>
          </w:tcPr>
          <w:p w14:paraId="4E9CC8FF"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single" w:sz="8" w:space="0" w:color="auto"/>
              <w:bottom w:val="nil"/>
              <w:right w:val="nil"/>
            </w:tcBorders>
            <w:shd w:val="clear" w:color="auto" w:fill="auto"/>
            <w:noWrap/>
            <w:vAlign w:val="bottom"/>
          </w:tcPr>
          <w:p w14:paraId="6FD7C30A"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606" w:type="dxa"/>
            <w:tcBorders>
              <w:top w:val="nil"/>
              <w:left w:val="nil"/>
              <w:bottom w:val="nil"/>
              <w:right w:val="nil"/>
            </w:tcBorders>
            <w:shd w:val="clear" w:color="auto" w:fill="auto"/>
            <w:noWrap/>
            <w:vAlign w:val="bottom"/>
          </w:tcPr>
          <w:p w14:paraId="43623FC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p>
        </w:tc>
        <w:tc>
          <w:tcPr>
            <w:tcW w:w="400" w:type="dxa"/>
            <w:tcBorders>
              <w:top w:val="nil"/>
              <w:left w:val="nil"/>
              <w:bottom w:val="nil"/>
              <w:right w:val="single" w:sz="8" w:space="0" w:color="auto"/>
            </w:tcBorders>
            <w:shd w:val="clear" w:color="auto" w:fill="auto"/>
            <w:noWrap/>
            <w:vAlign w:val="bottom"/>
          </w:tcPr>
          <w:p w14:paraId="2B34C953"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231C3272"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nil"/>
              <w:right w:val="nil"/>
            </w:tcBorders>
            <w:shd w:val="clear" w:color="auto" w:fill="auto"/>
            <w:noWrap/>
            <w:vAlign w:val="bottom"/>
          </w:tcPr>
          <w:p w14:paraId="0BC80939"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606" w:type="dxa"/>
            <w:tcBorders>
              <w:top w:val="nil"/>
              <w:left w:val="nil"/>
              <w:bottom w:val="nil"/>
              <w:right w:val="nil"/>
            </w:tcBorders>
            <w:shd w:val="clear" w:color="auto" w:fill="auto"/>
            <w:noWrap/>
            <w:vAlign w:val="bottom"/>
          </w:tcPr>
          <w:p w14:paraId="14167FF7"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xml:space="preserve"> </w:t>
            </w:r>
          </w:p>
        </w:tc>
        <w:tc>
          <w:tcPr>
            <w:tcW w:w="400" w:type="dxa"/>
            <w:tcBorders>
              <w:top w:val="nil"/>
              <w:left w:val="nil"/>
              <w:bottom w:val="nil"/>
              <w:right w:val="single" w:sz="8" w:space="0" w:color="auto"/>
            </w:tcBorders>
            <w:shd w:val="clear" w:color="auto" w:fill="auto"/>
            <w:noWrap/>
            <w:vAlign w:val="bottom"/>
          </w:tcPr>
          <w:p w14:paraId="3E37D94F"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7F987679"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nil"/>
              <w:right w:val="nil"/>
            </w:tcBorders>
            <w:shd w:val="clear" w:color="auto" w:fill="CCFFCC"/>
            <w:noWrap/>
            <w:vAlign w:val="bottom"/>
          </w:tcPr>
          <w:p w14:paraId="17060ACD"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656" w:type="dxa"/>
            <w:tcBorders>
              <w:top w:val="nil"/>
              <w:left w:val="nil"/>
              <w:bottom w:val="nil"/>
              <w:right w:val="nil"/>
            </w:tcBorders>
            <w:shd w:val="clear" w:color="auto" w:fill="CCFFCC"/>
            <w:noWrap/>
            <w:vAlign w:val="bottom"/>
          </w:tcPr>
          <w:p w14:paraId="5DD92447"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1</w:t>
            </w:r>
          </w:p>
        </w:tc>
        <w:tc>
          <w:tcPr>
            <w:tcW w:w="400" w:type="dxa"/>
            <w:tcBorders>
              <w:top w:val="nil"/>
              <w:left w:val="nil"/>
              <w:bottom w:val="nil"/>
              <w:right w:val="nil"/>
            </w:tcBorders>
            <w:shd w:val="clear" w:color="auto" w:fill="CCFFCC"/>
            <w:noWrap/>
            <w:vAlign w:val="bottom"/>
          </w:tcPr>
          <w:p w14:paraId="6E518E68"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nil"/>
              <w:left w:val="nil"/>
              <w:bottom w:val="nil"/>
              <w:right w:val="single" w:sz="8" w:space="0" w:color="auto"/>
            </w:tcBorders>
            <w:shd w:val="clear" w:color="auto" w:fill="CCFFCC"/>
            <w:noWrap/>
            <w:vAlign w:val="bottom"/>
          </w:tcPr>
          <w:p w14:paraId="49D12B16"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786EB5D8"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nil"/>
              <w:right w:val="nil"/>
            </w:tcBorders>
            <w:shd w:val="clear" w:color="auto" w:fill="auto"/>
            <w:noWrap/>
            <w:vAlign w:val="bottom"/>
          </w:tcPr>
          <w:p w14:paraId="4A430AEA"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572" w:type="dxa"/>
            <w:tcBorders>
              <w:top w:val="nil"/>
              <w:left w:val="nil"/>
              <w:bottom w:val="nil"/>
              <w:right w:val="nil"/>
            </w:tcBorders>
            <w:shd w:val="clear" w:color="auto" w:fill="auto"/>
            <w:noWrap/>
            <w:vAlign w:val="bottom"/>
          </w:tcPr>
          <w:p w14:paraId="09069F22"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nil"/>
              <w:bottom w:val="nil"/>
              <w:right w:val="single" w:sz="8" w:space="0" w:color="auto"/>
            </w:tcBorders>
            <w:shd w:val="clear" w:color="auto" w:fill="auto"/>
            <w:noWrap/>
            <w:vAlign w:val="bottom"/>
          </w:tcPr>
          <w:p w14:paraId="5E1392F2"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2FF94593"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nil"/>
              <w:left w:val="nil"/>
              <w:bottom w:val="nil"/>
              <w:right w:val="nil"/>
            </w:tcBorders>
            <w:shd w:val="clear" w:color="auto" w:fill="auto"/>
            <w:noWrap/>
            <w:vAlign w:val="bottom"/>
          </w:tcPr>
          <w:p w14:paraId="08EEF551"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1846" w:type="dxa"/>
            <w:tcBorders>
              <w:top w:val="nil"/>
              <w:left w:val="nil"/>
              <w:bottom w:val="nil"/>
              <w:right w:val="nil"/>
            </w:tcBorders>
            <w:shd w:val="clear" w:color="auto" w:fill="auto"/>
            <w:noWrap/>
            <w:vAlign w:val="bottom"/>
          </w:tcPr>
          <w:p w14:paraId="5245E0E4"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314" w:type="dxa"/>
            <w:tcBorders>
              <w:top w:val="nil"/>
              <w:left w:val="nil"/>
              <w:bottom w:val="nil"/>
              <w:right w:val="nil"/>
            </w:tcBorders>
            <w:shd w:val="clear" w:color="auto" w:fill="auto"/>
            <w:noWrap/>
            <w:vAlign w:val="bottom"/>
          </w:tcPr>
          <w:p w14:paraId="5DD17B12"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059A" w:rsidRPr="0015059A" w14:paraId="3CB91FE1" w14:textId="77777777" w:rsidTr="0015059A">
        <w:trPr>
          <w:trHeight w:val="255"/>
        </w:trPr>
        <w:tc>
          <w:tcPr>
            <w:tcW w:w="2880" w:type="dxa"/>
            <w:tcBorders>
              <w:top w:val="nil"/>
              <w:left w:val="nil"/>
              <w:bottom w:val="nil"/>
              <w:right w:val="nil"/>
            </w:tcBorders>
            <w:shd w:val="clear" w:color="auto" w:fill="auto"/>
            <w:noWrap/>
            <w:vAlign w:val="bottom"/>
          </w:tcPr>
          <w:p w14:paraId="55618371"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18FC7792"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single" w:sz="8" w:space="0" w:color="auto"/>
              <w:bottom w:val="nil"/>
              <w:right w:val="single" w:sz="8" w:space="0" w:color="auto"/>
            </w:tcBorders>
            <w:shd w:val="clear" w:color="auto" w:fill="FFFF99"/>
            <w:noWrap/>
            <w:vAlign w:val="bottom"/>
          </w:tcPr>
          <w:p w14:paraId="2883D6A2" w14:textId="77777777" w:rsidR="0015059A" w:rsidRPr="0015059A" w:rsidRDefault="0015059A" w:rsidP="0015059A">
            <w:pPr>
              <w:spacing w:after="0" w:line="240" w:lineRule="auto"/>
              <w:rPr>
                <w:rFonts w:ascii="Arial" w:eastAsia="Times New Roman" w:hAnsi="Arial" w:cs="Arial"/>
                <w:kern w:val="0"/>
                <w:sz w:val="16"/>
                <w:szCs w:val="16"/>
                <w14:ligatures w14:val="none"/>
              </w:rPr>
            </w:pPr>
            <w:proofErr w:type="spellStart"/>
            <w:r w:rsidRPr="0015059A">
              <w:rPr>
                <w:rFonts w:ascii="Arial" w:eastAsia="Times New Roman" w:hAnsi="Arial" w:cs="Arial"/>
                <w:kern w:val="0"/>
                <w:sz w:val="16"/>
                <w:szCs w:val="16"/>
                <w14:ligatures w14:val="none"/>
              </w:rPr>
              <w:t>Disp.hod</w:t>
            </w:r>
            <w:proofErr w:type="spellEnd"/>
            <w:r w:rsidRPr="0015059A">
              <w:rPr>
                <w:rFonts w:ascii="Arial" w:eastAsia="Times New Roman" w:hAnsi="Arial" w:cs="Arial"/>
                <w:kern w:val="0"/>
                <w:sz w:val="16"/>
                <w:szCs w:val="16"/>
                <w14:ligatures w14:val="none"/>
              </w:rPr>
              <w:t>.   26</w:t>
            </w:r>
          </w:p>
        </w:tc>
        <w:tc>
          <w:tcPr>
            <w:tcW w:w="160" w:type="dxa"/>
            <w:tcBorders>
              <w:top w:val="nil"/>
              <w:left w:val="nil"/>
              <w:bottom w:val="nil"/>
              <w:right w:val="nil"/>
            </w:tcBorders>
            <w:shd w:val="clear" w:color="auto" w:fill="auto"/>
            <w:noWrap/>
            <w:vAlign w:val="bottom"/>
          </w:tcPr>
          <w:p w14:paraId="64CDE056"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single" w:sz="8" w:space="0" w:color="auto"/>
              <w:bottom w:val="nil"/>
              <w:right w:val="nil"/>
            </w:tcBorders>
            <w:shd w:val="clear" w:color="auto" w:fill="FFFF99"/>
            <w:noWrap/>
            <w:vAlign w:val="bottom"/>
          </w:tcPr>
          <w:p w14:paraId="49243B21"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606" w:type="dxa"/>
            <w:tcBorders>
              <w:top w:val="nil"/>
              <w:left w:val="nil"/>
              <w:bottom w:val="nil"/>
              <w:right w:val="nil"/>
            </w:tcBorders>
            <w:shd w:val="clear" w:color="auto" w:fill="FFFF99"/>
            <w:noWrap/>
            <w:vAlign w:val="bottom"/>
          </w:tcPr>
          <w:p w14:paraId="0DFD2C7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4</w:t>
            </w:r>
          </w:p>
        </w:tc>
        <w:tc>
          <w:tcPr>
            <w:tcW w:w="400" w:type="dxa"/>
            <w:tcBorders>
              <w:top w:val="nil"/>
              <w:left w:val="nil"/>
              <w:bottom w:val="nil"/>
              <w:right w:val="single" w:sz="8" w:space="0" w:color="auto"/>
            </w:tcBorders>
            <w:shd w:val="clear" w:color="auto" w:fill="FFFF99"/>
            <w:noWrap/>
            <w:vAlign w:val="bottom"/>
          </w:tcPr>
          <w:p w14:paraId="449EC185"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1972D653"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nil"/>
              <w:right w:val="nil"/>
            </w:tcBorders>
            <w:shd w:val="clear" w:color="auto" w:fill="FFFF99"/>
            <w:noWrap/>
            <w:vAlign w:val="bottom"/>
          </w:tcPr>
          <w:p w14:paraId="6594DACF"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606" w:type="dxa"/>
            <w:tcBorders>
              <w:top w:val="nil"/>
              <w:left w:val="nil"/>
              <w:bottom w:val="nil"/>
              <w:right w:val="nil"/>
            </w:tcBorders>
            <w:shd w:val="clear" w:color="auto" w:fill="FFFF99"/>
            <w:noWrap/>
            <w:vAlign w:val="bottom"/>
          </w:tcPr>
          <w:p w14:paraId="1A9B1AEE"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7</w:t>
            </w:r>
          </w:p>
        </w:tc>
        <w:tc>
          <w:tcPr>
            <w:tcW w:w="400" w:type="dxa"/>
            <w:tcBorders>
              <w:top w:val="nil"/>
              <w:left w:val="nil"/>
              <w:bottom w:val="nil"/>
              <w:right w:val="single" w:sz="8" w:space="0" w:color="auto"/>
            </w:tcBorders>
            <w:shd w:val="clear" w:color="auto" w:fill="FFFF99"/>
            <w:noWrap/>
            <w:vAlign w:val="bottom"/>
          </w:tcPr>
          <w:p w14:paraId="4B64ED3C"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79EDE94A"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nil"/>
              <w:right w:val="nil"/>
            </w:tcBorders>
            <w:shd w:val="clear" w:color="auto" w:fill="FFFF99"/>
            <w:noWrap/>
            <w:vAlign w:val="bottom"/>
          </w:tcPr>
          <w:p w14:paraId="371BBB90"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656" w:type="dxa"/>
            <w:tcBorders>
              <w:top w:val="nil"/>
              <w:left w:val="nil"/>
              <w:bottom w:val="nil"/>
              <w:right w:val="nil"/>
            </w:tcBorders>
            <w:shd w:val="clear" w:color="auto" w:fill="FFFF99"/>
            <w:noWrap/>
            <w:vAlign w:val="bottom"/>
          </w:tcPr>
          <w:p w14:paraId="3DF74A92"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400" w:type="dxa"/>
            <w:tcBorders>
              <w:top w:val="nil"/>
              <w:left w:val="nil"/>
              <w:bottom w:val="nil"/>
              <w:right w:val="nil"/>
            </w:tcBorders>
            <w:shd w:val="clear" w:color="auto" w:fill="FFFF99"/>
            <w:noWrap/>
            <w:vAlign w:val="bottom"/>
          </w:tcPr>
          <w:p w14:paraId="52F492E9"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5</w:t>
            </w:r>
          </w:p>
        </w:tc>
        <w:tc>
          <w:tcPr>
            <w:tcW w:w="400" w:type="dxa"/>
            <w:tcBorders>
              <w:top w:val="nil"/>
              <w:left w:val="nil"/>
              <w:bottom w:val="nil"/>
              <w:right w:val="single" w:sz="8" w:space="0" w:color="auto"/>
            </w:tcBorders>
            <w:shd w:val="clear" w:color="auto" w:fill="FFFF99"/>
            <w:noWrap/>
            <w:vAlign w:val="bottom"/>
          </w:tcPr>
          <w:p w14:paraId="0BB4E69D"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35FFD314"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00" w:type="dxa"/>
            <w:tcBorders>
              <w:top w:val="nil"/>
              <w:left w:val="single" w:sz="8" w:space="0" w:color="auto"/>
              <w:bottom w:val="nil"/>
              <w:right w:val="nil"/>
            </w:tcBorders>
            <w:shd w:val="clear" w:color="auto" w:fill="FFFF99"/>
            <w:noWrap/>
            <w:vAlign w:val="bottom"/>
          </w:tcPr>
          <w:p w14:paraId="32516907" w14:textId="77777777" w:rsidR="0015059A" w:rsidRPr="0015059A" w:rsidRDefault="0015059A" w:rsidP="0015059A">
            <w:pPr>
              <w:spacing w:after="0" w:line="240" w:lineRule="auto"/>
              <w:jc w:val="center"/>
              <w:rPr>
                <w:rFonts w:ascii="Arial" w:eastAsia="Times New Roman" w:hAnsi="Arial" w:cs="Arial"/>
                <w:kern w:val="0"/>
                <w:sz w:val="18"/>
                <w:szCs w:val="18"/>
                <w14:ligatures w14:val="none"/>
              </w:rPr>
            </w:pPr>
            <w:r w:rsidRPr="0015059A">
              <w:rPr>
                <w:rFonts w:ascii="Arial" w:eastAsia="Times New Roman" w:hAnsi="Arial" w:cs="Arial"/>
                <w:kern w:val="0"/>
                <w:sz w:val="18"/>
                <w:szCs w:val="18"/>
                <w14:ligatures w14:val="none"/>
              </w:rPr>
              <w:t> </w:t>
            </w:r>
          </w:p>
        </w:tc>
        <w:tc>
          <w:tcPr>
            <w:tcW w:w="572" w:type="dxa"/>
            <w:tcBorders>
              <w:top w:val="nil"/>
              <w:left w:val="nil"/>
              <w:bottom w:val="nil"/>
              <w:right w:val="nil"/>
            </w:tcBorders>
            <w:shd w:val="clear" w:color="auto" w:fill="FFFF99"/>
            <w:noWrap/>
            <w:vAlign w:val="bottom"/>
          </w:tcPr>
          <w:p w14:paraId="7837054F" w14:textId="77777777" w:rsidR="0015059A" w:rsidRPr="0015059A" w:rsidRDefault="0015059A" w:rsidP="0015059A">
            <w:pPr>
              <w:spacing w:after="0" w:line="240" w:lineRule="auto"/>
              <w:jc w:val="center"/>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10</w:t>
            </w:r>
          </w:p>
        </w:tc>
        <w:tc>
          <w:tcPr>
            <w:tcW w:w="400" w:type="dxa"/>
            <w:tcBorders>
              <w:top w:val="nil"/>
              <w:left w:val="nil"/>
              <w:bottom w:val="nil"/>
              <w:right w:val="single" w:sz="8" w:space="0" w:color="auto"/>
            </w:tcBorders>
            <w:shd w:val="clear" w:color="auto" w:fill="FFFF99"/>
            <w:noWrap/>
            <w:vAlign w:val="bottom"/>
          </w:tcPr>
          <w:p w14:paraId="71D3AABF" w14:textId="77777777" w:rsidR="0015059A" w:rsidRPr="0015059A" w:rsidRDefault="0015059A" w:rsidP="0015059A">
            <w:pPr>
              <w:spacing w:after="0" w:line="240" w:lineRule="auto"/>
              <w:jc w:val="center"/>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160" w:type="dxa"/>
            <w:tcBorders>
              <w:top w:val="nil"/>
              <w:left w:val="nil"/>
              <w:bottom w:val="nil"/>
              <w:right w:val="nil"/>
            </w:tcBorders>
            <w:shd w:val="clear" w:color="auto" w:fill="auto"/>
            <w:noWrap/>
            <w:vAlign w:val="bottom"/>
          </w:tcPr>
          <w:p w14:paraId="604A55C0"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p>
        </w:tc>
        <w:tc>
          <w:tcPr>
            <w:tcW w:w="474" w:type="dxa"/>
            <w:tcBorders>
              <w:top w:val="nil"/>
              <w:left w:val="nil"/>
              <w:bottom w:val="nil"/>
              <w:right w:val="nil"/>
            </w:tcBorders>
            <w:shd w:val="clear" w:color="auto" w:fill="auto"/>
            <w:noWrap/>
            <w:vAlign w:val="bottom"/>
          </w:tcPr>
          <w:p w14:paraId="1EC8840A"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1846" w:type="dxa"/>
            <w:tcBorders>
              <w:top w:val="nil"/>
              <w:left w:val="nil"/>
              <w:bottom w:val="nil"/>
              <w:right w:val="nil"/>
            </w:tcBorders>
            <w:shd w:val="clear" w:color="auto" w:fill="auto"/>
            <w:noWrap/>
            <w:vAlign w:val="bottom"/>
          </w:tcPr>
          <w:p w14:paraId="0D7E2C95"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314" w:type="dxa"/>
            <w:tcBorders>
              <w:top w:val="nil"/>
              <w:left w:val="nil"/>
              <w:bottom w:val="nil"/>
              <w:right w:val="nil"/>
            </w:tcBorders>
            <w:shd w:val="clear" w:color="auto" w:fill="auto"/>
            <w:noWrap/>
            <w:vAlign w:val="bottom"/>
          </w:tcPr>
          <w:p w14:paraId="3C810567" w14:textId="77777777" w:rsidR="0015059A" w:rsidRPr="0015059A" w:rsidRDefault="0015059A" w:rsidP="0015059A">
            <w:pPr>
              <w:spacing w:after="0" w:line="240" w:lineRule="auto"/>
              <w:rPr>
                <w:rFonts w:ascii="Arial" w:eastAsia="Times New Roman" w:hAnsi="Arial" w:cs="Arial"/>
                <w:kern w:val="0"/>
                <w:sz w:val="20"/>
                <w14:ligatures w14:val="none"/>
              </w:rPr>
            </w:pPr>
          </w:p>
        </w:tc>
      </w:tr>
      <w:tr w:rsidR="0015059A" w:rsidRPr="0015059A" w14:paraId="34C2E521" w14:textId="77777777" w:rsidTr="0015059A">
        <w:trPr>
          <w:trHeight w:val="270"/>
        </w:trPr>
        <w:tc>
          <w:tcPr>
            <w:tcW w:w="2880" w:type="dxa"/>
            <w:tcBorders>
              <w:top w:val="nil"/>
              <w:left w:val="nil"/>
              <w:bottom w:val="nil"/>
              <w:right w:val="nil"/>
            </w:tcBorders>
            <w:shd w:val="clear" w:color="auto" w:fill="auto"/>
            <w:noWrap/>
            <w:vAlign w:val="bottom"/>
          </w:tcPr>
          <w:p w14:paraId="2508BDF3"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160" w:type="dxa"/>
            <w:tcBorders>
              <w:top w:val="nil"/>
              <w:left w:val="nil"/>
              <w:bottom w:val="nil"/>
              <w:right w:val="nil"/>
            </w:tcBorders>
            <w:shd w:val="clear" w:color="auto" w:fill="auto"/>
            <w:noWrap/>
            <w:vAlign w:val="bottom"/>
          </w:tcPr>
          <w:p w14:paraId="5B6BEA7E"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2020" w:type="dxa"/>
            <w:tcBorders>
              <w:top w:val="nil"/>
              <w:left w:val="single" w:sz="8" w:space="0" w:color="auto"/>
              <w:bottom w:val="single" w:sz="8" w:space="0" w:color="auto"/>
              <w:right w:val="single" w:sz="8" w:space="0" w:color="auto"/>
            </w:tcBorders>
            <w:shd w:val="clear" w:color="auto" w:fill="auto"/>
            <w:noWrap/>
            <w:vAlign w:val="bottom"/>
          </w:tcPr>
          <w:p w14:paraId="560FCE18"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celkem</w:t>
            </w:r>
          </w:p>
        </w:tc>
        <w:tc>
          <w:tcPr>
            <w:tcW w:w="160" w:type="dxa"/>
            <w:tcBorders>
              <w:top w:val="nil"/>
              <w:left w:val="nil"/>
              <w:bottom w:val="nil"/>
              <w:right w:val="nil"/>
            </w:tcBorders>
            <w:shd w:val="clear" w:color="auto" w:fill="auto"/>
            <w:noWrap/>
            <w:vAlign w:val="bottom"/>
          </w:tcPr>
          <w:p w14:paraId="37626542" w14:textId="77777777" w:rsidR="0015059A" w:rsidRPr="0015059A" w:rsidRDefault="0015059A" w:rsidP="0015059A">
            <w:pPr>
              <w:spacing w:after="0" w:line="240" w:lineRule="auto"/>
              <w:rPr>
                <w:rFonts w:ascii="Arial" w:eastAsia="Times New Roman" w:hAnsi="Arial" w:cs="Arial"/>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54D35617" w14:textId="77777777" w:rsidR="0015059A" w:rsidRPr="0015059A" w:rsidRDefault="0015059A" w:rsidP="0015059A">
            <w:pPr>
              <w:spacing w:after="0" w:line="240" w:lineRule="auto"/>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606" w:type="dxa"/>
            <w:tcBorders>
              <w:top w:val="nil"/>
              <w:left w:val="nil"/>
              <w:bottom w:val="single" w:sz="8" w:space="0" w:color="auto"/>
              <w:right w:val="nil"/>
            </w:tcBorders>
            <w:shd w:val="clear" w:color="auto" w:fill="auto"/>
            <w:noWrap/>
            <w:vAlign w:val="bottom"/>
          </w:tcPr>
          <w:p w14:paraId="4A9A8446" w14:textId="77777777" w:rsidR="0015059A" w:rsidRPr="0015059A" w:rsidRDefault="0015059A" w:rsidP="0015059A">
            <w:pPr>
              <w:spacing w:after="0" w:line="240" w:lineRule="auto"/>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400" w:type="dxa"/>
            <w:tcBorders>
              <w:top w:val="nil"/>
              <w:left w:val="nil"/>
              <w:bottom w:val="single" w:sz="8" w:space="0" w:color="auto"/>
              <w:right w:val="single" w:sz="8" w:space="0" w:color="auto"/>
            </w:tcBorders>
            <w:shd w:val="clear" w:color="auto" w:fill="auto"/>
            <w:noWrap/>
            <w:vAlign w:val="bottom"/>
          </w:tcPr>
          <w:p w14:paraId="24D15C0E" w14:textId="77777777" w:rsidR="0015059A" w:rsidRPr="0015059A" w:rsidRDefault="0015059A" w:rsidP="0015059A">
            <w:pPr>
              <w:spacing w:after="0" w:line="240" w:lineRule="auto"/>
              <w:jc w:val="right"/>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33</w:t>
            </w:r>
          </w:p>
        </w:tc>
        <w:tc>
          <w:tcPr>
            <w:tcW w:w="160" w:type="dxa"/>
            <w:tcBorders>
              <w:top w:val="nil"/>
              <w:left w:val="nil"/>
              <w:bottom w:val="nil"/>
              <w:right w:val="nil"/>
            </w:tcBorders>
            <w:shd w:val="clear" w:color="auto" w:fill="auto"/>
            <w:noWrap/>
            <w:vAlign w:val="bottom"/>
          </w:tcPr>
          <w:p w14:paraId="0EC54AC6" w14:textId="77777777" w:rsidR="0015059A" w:rsidRPr="0015059A" w:rsidRDefault="0015059A" w:rsidP="0015059A">
            <w:pPr>
              <w:spacing w:after="0" w:line="240" w:lineRule="auto"/>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41D23E8F" w14:textId="77777777" w:rsidR="0015059A" w:rsidRPr="0015059A" w:rsidRDefault="0015059A" w:rsidP="0015059A">
            <w:pPr>
              <w:spacing w:after="0" w:line="240" w:lineRule="auto"/>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606" w:type="dxa"/>
            <w:tcBorders>
              <w:top w:val="nil"/>
              <w:left w:val="nil"/>
              <w:bottom w:val="single" w:sz="8" w:space="0" w:color="auto"/>
              <w:right w:val="nil"/>
            </w:tcBorders>
            <w:shd w:val="clear" w:color="auto" w:fill="auto"/>
            <w:noWrap/>
            <w:vAlign w:val="bottom"/>
          </w:tcPr>
          <w:p w14:paraId="39B6C95E"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nil"/>
              <w:left w:val="nil"/>
              <w:bottom w:val="single" w:sz="8" w:space="0" w:color="auto"/>
              <w:right w:val="single" w:sz="8" w:space="0" w:color="auto"/>
            </w:tcBorders>
            <w:shd w:val="clear" w:color="auto" w:fill="auto"/>
            <w:noWrap/>
            <w:vAlign w:val="bottom"/>
          </w:tcPr>
          <w:p w14:paraId="3457F7B0" w14:textId="77777777" w:rsidR="0015059A" w:rsidRPr="0015059A" w:rsidRDefault="0015059A" w:rsidP="0015059A">
            <w:pPr>
              <w:spacing w:after="0" w:line="240" w:lineRule="auto"/>
              <w:jc w:val="right"/>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33</w:t>
            </w:r>
          </w:p>
        </w:tc>
        <w:tc>
          <w:tcPr>
            <w:tcW w:w="160" w:type="dxa"/>
            <w:tcBorders>
              <w:top w:val="nil"/>
              <w:left w:val="nil"/>
              <w:bottom w:val="nil"/>
              <w:right w:val="nil"/>
            </w:tcBorders>
            <w:shd w:val="clear" w:color="auto" w:fill="auto"/>
            <w:noWrap/>
            <w:vAlign w:val="bottom"/>
          </w:tcPr>
          <w:p w14:paraId="2DC5DAED" w14:textId="77777777" w:rsidR="0015059A" w:rsidRPr="0015059A" w:rsidRDefault="0015059A" w:rsidP="0015059A">
            <w:pPr>
              <w:spacing w:after="0" w:line="240" w:lineRule="auto"/>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1A6C9496" w14:textId="77777777" w:rsidR="0015059A" w:rsidRPr="0015059A" w:rsidRDefault="0015059A" w:rsidP="0015059A">
            <w:pPr>
              <w:spacing w:after="0" w:line="240" w:lineRule="auto"/>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656" w:type="dxa"/>
            <w:tcBorders>
              <w:top w:val="nil"/>
              <w:left w:val="nil"/>
              <w:bottom w:val="single" w:sz="8" w:space="0" w:color="auto"/>
              <w:right w:val="nil"/>
            </w:tcBorders>
            <w:shd w:val="clear" w:color="auto" w:fill="auto"/>
            <w:noWrap/>
            <w:vAlign w:val="bottom"/>
          </w:tcPr>
          <w:p w14:paraId="528CF3D7" w14:textId="77777777" w:rsidR="0015059A" w:rsidRPr="0015059A" w:rsidRDefault="0015059A" w:rsidP="0015059A">
            <w:pPr>
              <w:spacing w:after="0" w:line="240" w:lineRule="auto"/>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400" w:type="dxa"/>
            <w:tcBorders>
              <w:top w:val="nil"/>
              <w:left w:val="nil"/>
              <w:bottom w:val="single" w:sz="8" w:space="0" w:color="auto"/>
              <w:right w:val="nil"/>
            </w:tcBorders>
            <w:shd w:val="clear" w:color="auto" w:fill="auto"/>
            <w:noWrap/>
            <w:vAlign w:val="bottom"/>
          </w:tcPr>
          <w:p w14:paraId="04736589"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nil"/>
              <w:left w:val="nil"/>
              <w:bottom w:val="single" w:sz="8" w:space="0" w:color="auto"/>
              <w:right w:val="single" w:sz="8" w:space="0" w:color="auto"/>
            </w:tcBorders>
            <w:shd w:val="clear" w:color="auto" w:fill="auto"/>
            <w:noWrap/>
            <w:vAlign w:val="bottom"/>
          </w:tcPr>
          <w:p w14:paraId="5A0AF7DC" w14:textId="77777777" w:rsidR="0015059A" w:rsidRPr="0015059A" w:rsidRDefault="0015059A" w:rsidP="0015059A">
            <w:pPr>
              <w:spacing w:after="0" w:line="240" w:lineRule="auto"/>
              <w:jc w:val="right"/>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33</w:t>
            </w:r>
          </w:p>
        </w:tc>
        <w:tc>
          <w:tcPr>
            <w:tcW w:w="160" w:type="dxa"/>
            <w:tcBorders>
              <w:top w:val="nil"/>
              <w:left w:val="nil"/>
              <w:bottom w:val="nil"/>
              <w:right w:val="nil"/>
            </w:tcBorders>
            <w:shd w:val="clear" w:color="auto" w:fill="auto"/>
            <w:noWrap/>
            <w:vAlign w:val="bottom"/>
          </w:tcPr>
          <w:p w14:paraId="71D38A83" w14:textId="77777777" w:rsidR="0015059A" w:rsidRPr="0015059A" w:rsidRDefault="0015059A" w:rsidP="0015059A">
            <w:pPr>
              <w:spacing w:after="0" w:line="240" w:lineRule="auto"/>
              <w:rPr>
                <w:rFonts w:ascii="Arial" w:eastAsia="Times New Roman" w:hAnsi="Arial" w:cs="Arial"/>
                <w:b/>
                <w:bCs/>
                <w:kern w:val="0"/>
                <w:sz w:val="20"/>
                <w14:ligatures w14:val="none"/>
              </w:rPr>
            </w:pPr>
          </w:p>
        </w:tc>
        <w:tc>
          <w:tcPr>
            <w:tcW w:w="400" w:type="dxa"/>
            <w:tcBorders>
              <w:top w:val="nil"/>
              <w:left w:val="single" w:sz="8" w:space="0" w:color="auto"/>
              <w:bottom w:val="single" w:sz="8" w:space="0" w:color="auto"/>
              <w:right w:val="nil"/>
            </w:tcBorders>
            <w:shd w:val="clear" w:color="auto" w:fill="auto"/>
            <w:noWrap/>
            <w:vAlign w:val="bottom"/>
          </w:tcPr>
          <w:p w14:paraId="5B75AA64" w14:textId="77777777" w:rsidR="0015059A" w:rsidRPr="0015059A" w:rsidRDefault="0015059A" w:rsidP="0015059A">
            <w:pPr>
              <w:spacing w:after="0" w:line="240" w:lineRule="auto"/>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 </w:t>
            </w:r>
          </w:p>
        </w:tc>
        <w:tc>
          <w:tcPr>
            <w:tcW w:w="572" w:type="dxa"/>
            <w:tcBorders>
              <w:top w:val="nil"/>
              <w:left w:val="nil"/>
              <w:bottom w:val="single" w:sz="8" w:space="0" w:color="auto"/>
              <w:right w:val="nil"/>
            </w:tcBorders>
            <w:shd w:val="clear" w:color="auto" w:fill="auto"/>
            <w:noWrap/>
            <w:vAlign w:val="bottom"/>
          </w:tcPr>
          <w:p w14:paraId="4C16A042" w14:textId="77777777" w:rsidR="0015059A" w:rsidRPr="0015059A" w:rsidRDefault="0015059A" w:rsidP="0015059A">
            <w:pPr>
              <w:spacing w:after="0" w:line="240" w:lineRule="auto"/>
              <w:rPr>
                <w:rFonts w:ascii="Arial" w:eastAsia="Times New Roman" w:hAnsi="Arial" w:cs="Arial"/>
                <w:kern w:val="0"/>
                <w:sz w:val="16"/>
                <w:szCs w:val="16"/>
                <w14:ligatures w14:val="none"/>
              </w:rPr>
            </w:pPr>
            <w:r w:rsidRPr="0015059A">
              <w:rPr>
                <w:rFonts w:ascii="Arial" w:eastAsia="Times New Roman" w:hAnsi="Arial" w:cs="Arial"/>
                <w:kern w:val="0"/>
                <w:sz w:val="16"/>
                <w:szCs w:val="16"/>
                <w14:ligatures w14:val="none"/>
              </w:rPr>
              <w:t> </w:t>
            </w:r>
          </w:p>
        </w:tc>
        <w:tc>
          <w:tcPr>
            <w:tcW w:w="400" w:type="dxa"/>
            <w:tcBorders>
              <w:top w:val="nil"/>
              <w:left w:val="nil"/>
              <w:bottom w:val="single" w:sz="8" w:space="0" w:color="auto"/>
              <w:right w:val="single" w:sz="8" w:space="0" w:color="auto"/>
            </w:tcBorders>
            <w:shd w:val="clear" w:color="auto" w:fill="auto"/>
            <w:noWrap/>
            <w:vAlign w:val="bottom"/>
          </w:tcPr>
          <w:p w14:paraId="1B0EED54" w14:textId="77777777" w:rsidR="0015059A" w:rsidRPr="0015059A" w:rsidRDefault="0015059A" w:rsidP="0015059A">
            <w:pPr>
              <w:spacing w:after="0" w:line="240" w:lineRule="auto"/>
              <w:jc w:val="right"/>
              <w:rPr>
                <w:rFonts w:ascii="Arial" w:eastAsia="Times New Roman" w:hAnsi="Arial" w:cs="Arial"/>
                <w:b/>
                <w:bCs/>
                <w:kern w:val="0"/>
                <w:sz w:val="18"/>
                <w:szCs w:val="18"/>
                <w14:ligatures w14:val="none"/>
              </w:rPr>
            </w:pPr>
            <w:r w:rsidRPr="0015059A">
              <w:rPr>
                <w:rFonts w:ascii="Arial" w:eastAsia="Times New Roman" w:hAnsi="Arial" w:cs="Arial"/>
                <w:b/>
                <w:bCs/>
                <w:kern w:val="0"/>
                <w:sz w:val="18"/>
                <w:szCs w:val="18"/>
                <w14:ligatures w14:val="none"/>
              </w:rPr>
              <w:t>33</w:t>
            </w:r>
          </w:p>
        </w:tc>
        <w:tc>
          <w:tcPr>
            <w:tcW w:w="160" w:type="dxa"/>
            <w:tcBorders>
              <w:top w:val="nil"/>
              <w:left w:val="nil"/>
              <w:bottom w:val="nil"/>
              <w:right w:val="nil"/>
            </w:tcBorders>
            <w:shd w:val="clear" w:color="auto" w:fill="auto"/>
            <w:noWrap/>
            <w:vAlign w:val="bottom"/>
          </w:tcPr>
          <w:p w14:paraId="26B371D4" w14:textId="77777777" w:rsidR="0015059A" w:rsidRPr="0015059A" w:rsidRDefault="0015059A" w:rsidP="0015059A">
            <w:pPr>
              <w:spacing w:after="0" w:line="240" w:lineRule="auto"/>
              <w:jc w:val="center"/>
              <w:rPr>
                <w:rFonts w:ascii="Arial" w:eastAsia="Times New Roman" w:hAnsi="Arial" w:cs="Arial"/>
                <w:kern w:val="0"/>
                <w:sz w:val="20"/>
                <w14:ligatures w14:val="none"/>
              </w:rPr>
            </w:pPr>
          </w:p>
        </w:tc>
        <w:tc>
          <w:tcPr>
            <w:tcW w:w="474" w:type="dxa"/>
            <w:tcBorders>
              <w:top w:val="nil"/>
              <w:left w:val="nil"/>
              <w:bottom w:val="nil"/>
              <w:right w:val="nil"/>
            </w:tcBorders>
            <w:shd w:val="clear" w:color="auto" w:fill="auto"/>
            <w:noWrap/>
            <w:vAlign w:val="bottom"/>
          </w:tcPr>
          <w:p w14:paraId="4D22A257" w14:textId="77777777" w:rsidR="0015059A" w:rsidRPr="0015059A" w:rsidRDefault="0015059A" w:rsidP="0015059A">
            <w:pPr>
              <w:spacing w:after="0" w:line="240" w:lineRule="auto"/>
              <w:jc w:val="center"/>
              <w:rPr>
                <w:rFonts w:ascii="Arial" w:eastAsia="Times New Roman" w:hAnsi="Arial" w:cs="Arial"/>
                <w:b/>
                <w:bCs/>
                <w:kern w:val="0"/>
                <w:sz w:val="20"/>
                <w14:ligatures w14:val="none"/>
              </w:rPr>
            </w:pPr>
            <w:r w:rsidRPr="0015059A">
              <w:rPr>
                <w:rFonts w:ascii="Arial" w:eastAsia="Times New Roman" w:hAnsi="Arial" w:cs="Arial"/>
                <w:b/>
                <w:bCs/>
                <w:kern w:val="0"/>
                <w:sz w:val="20"/>
                <w14:ligatures w14:val="none"/>
              </w:rPr>
              <w:t>132</w:t>
            </w:r>
          </w:p>
        </w:tc>
        <w:tc>
          <w:tcPr>
            <w:tcW w:w="1846" w:type="dxa"/>
            <w:tcBorders>
              <w:top w:val="nil"/>
              <w:left w:val="nil"/>
              <w:bottom w:val="nil"/>
              <w:right w:val="nil"/>
            </w:tcBorders>
            <w:shd w:val="clear" w:color="auto" w:fill="auto"/>
            <w:noWrap/>
            <w:vAlign w:val="bottom"/>
          </w:tcPr>
          <w:p w14:paraId="44BAB2A8" w14:textId="77777777" w:rsidR="0015059A" w:rsidRPr="0015059A" w:rsidRDefault="0015059A" w:rsidP="0015059A">
            <w:pPr>
              <w:spacing w:after="0" w:line="240" w:lineRule="auto"/>
              <w:rPr>
                <w:rFonts w:ascii="Arial" w:eastAsia="Times New Roman" w:hAnsi="Arial" w:cs="Arial"/>
                <w:kern w:val="0"/>
                <w:sz w:val="14"/>
                <w:szCs w:val="14"/>
                <w14:ligatures w14:val="none"/>
              </w:rPr>
            </w:pPr>
          </w:p>
        </w:tc>
        <w:tc>
          <w:tcPr>
            <w:tcW w:w="314" w:type="dxa"/>
            <w:tcBorders>
              <w:top w:val="nil"/>
              <w:left w:val="nil"/>
              <w:bottom w:val="nil"/>
              <w:right w:val="nil"/>
            </w:tcBorders>
            <w:shd w:val="clear" w:color="auto" w:fill="auto"/>
            <w:noWrap/>
            <w:vAlign w:val="bottom"/>
          </w:tcPr>
          <w:p w14:paraId="4964A2B5" w14:textId="77777777" w:rsidR="0015059A" w:rsidRPr="0015059A" w:rsidRDefault="0015059A" w:rsidP="0015059A">
            <w:pPr>
              <w:spacing w:after="0" w:line="240" w:lineRule="auto"/>
              <w:rPr>
                <w:rFonts w:ascii="Arial" w:eastAsia="Times New Roman" w:hAnsi="Arial" w:cs="Arial"/>
                <w:kern w:val="0"/>
                <w:sz w:val="20"/>
                <w14:ligatures w14:val="none"/>
              </w:rPr>
            </w:pPr>
          </w:p>
        </w:tc>
      </w:tr>
    </w:tbl>
    <w:p w14:paraId="33DCE1A1" w14:textId="77777777" w:rsidR="005E713F" w:rsidRDefault="005E713F" w:rsidP="00D27AC8">
      <w:pPr>
        <w:spacing w:after="0" w:line="240" w:lineRule="auto"/>
      </w:pPr>
    </w:p>
    <w:sectPr w:rsidR="005E713F" w:rsidSect="00024841">
      <w:headerReference w:type="even" r:id="rId29"/>
      <w:headerReference w:type="default" r:id="rId30"/>
      <w:footerReference w:type="even" r:id="rId31"/>
      <w:footerReference w:type="default" r:id="rId32"/>
      <w:pgSz w:w="15840" w:h="12240" w:orient="landscape"/>
      <w:pgMar w:top="1080" w:right="1080" w:bottom="1701" w:left="1080" w:header="720" w:footer="720" w:gutter="0"/>
      <w:pgBorders w:display="notFirstPage" w:offsetFrom="page">
        <w:top w:val="double" w:sz="4" w:space="24" w:color="auto"/>
        <w:left w:val="double" w:sz="4" w:space="24" w:color="auto"/>
        <w:bottom w:val="double" w:sz="4" w:space="24" w:color="auto"/>
        <w:right w:val="doub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8B333" w14:textId="77777777" w:rsidR="00897102" w:rsidRDefault="00897102">
      <w:pPr>
        <w:spacing w:after="0" w:line="240" w:lineRule="auto"/>
      </w:pPr>
      <w:r>
        <w:separator/>
      </w:r>
    </w:p>
  </w:endnote>
  <w:endnote w:type="continuationSeparator" w:id="0">
    <w:p w14:paraId="397819BA" w14:textId="77777777" w:rsidR="00897102" w:rsidRDefault="00897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w Cen MT">
    <w:panose1 w:val="020B06020201040206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E0002EFF" w:usb1="C000785B" w:usb2="00000009" w:usb3="00000000" w:csb0="000001FF" w:csb1="00000000"/>
  </w:font>
  <w:font w:name="Arial1">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5DC31" w14:textId="77777777" w:rsidR="005D51C3" w:rsidRDefault="005D51C3"/>
  <w:p w14:paraId="73CD331B" w14:textId="77777777" w:rsidR="005D51C3" w:rsidRDefault="005D51C3">
    <w:pPr>
      <w:pStyle w:val="Sudvzpat"/>
    </w:pPr>
    <w:r>
      <w:t xml:space="preserve">Stránka </w:t>
    </w:r>
    <w:r>
      <w:fldChar w:fldCharType="begin"/>
    </w:r>
    <w:r>
      <w:instrText>PAGE   \* MERGEFORMAT</w:instrText>
    </w:r>
    <w:r>
      <w:fldChar w:fldCharType="separate"/>
    </w:r>
    <w:r w:rsidRPr="003803CE">
      <w:rPr>
        <w:noProof/>
        <w:sz w:val="24"/>
        <w:szCs w:val="24"/>
      </w:rPr>
      <w:t>64</w:t>
    </w:r>
    <w:r>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DD853" w14:textId="77777777" w:rsidR="005D51C3" w:rsidRDefault="005D51C3"/>
  <w:p w14:paraId="1E90C6B7" w14:textId="77777777" w:rsidR="005D51C3" w:rsidRDefault="005D51C3">
    <w:pPr>
      <w:pStyle w:val="Lichvzpat"/>
    </w:pPr>
    <w:r>
      <w:t xml:space="preserve">Stránka </w:t>
    </w:r>
    <w:r>
      <w:fldChar w:fldCharType="begin"/>
    </w:r>
    <w:r>
      <w:instrText>PAGE   \* MERGEFORMAT</w:instrText>
    </w:r>
    <w:r>
      <w:fldChar w:fldCharType="separate"/>
    </w:r>
    <w:r w:rsidRPr="00C743B4">
      <w:rPr>
        <w:noProof/>
        <w:sz w:val="24"/>
        <w:szCs w:val="24"/>
      </w:rPr>
      <w:t>1</w:t>
    </w:r>
    <w:r>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FC2D8" w14:textId="77777777" w:rsidR="00897102" w:rsidRDefault="00897102">
      <w:pPr>
        <w:spacing w:after="0" w:line="240" w:lineRule="auto"/>
      </w:pPr>
      <w:r>
        <w:separator/>
      </w:r>
    </w:p>
  </w:footnote>
  <w:footnote w:type="continuationSeparator" w:id="0">
    <w:p w14:paraId="721C78A6" w14:textId="77777777" w:rsidR="00897102" w:rsidRDefault="00897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9726234"/>
      <w:docPartObj>
        <w:docPartGallery w:val="Page Numbers (Top of Page)"/>
        <w:docPartUnique/>
      </w:docPartObj>
    </w:sdtPr>
    <w:sdtEndPr/>
    <w:sdtContent>
      <w:p w14:paraId="624CFD3D" w14:textId="77777777" w:rsidR="005D51C3" w:rsidRDefault="005D51C3">
        <w:pPr>
          <w:pStyle w:val="Zhlav"/>
          <w:jc w:val="right"/>
        </w:pPr>
        <w:r>
          <w:fldChar w:fldCharType="begin"/>
        </w:r>
        <w:r>
          <w:instrText>PAGE   \* MERGEFORMAT</w:instrText>
        </w:r>
        <w:r>
          <w:fldChar w:fldCharType="separate"/>
        </w:r>
        <w:r>
          <w:rPr>
            <w:noProof/>
          </w:rPr>
          <w:t>12</w:t>
        </w:r>
        <w:r>
          <w:fldChar w:fldCharType="end"/>
        </w:r>
      </w:p>
    </w:sdtContent>
  </w:sdt>
  <w:p w14:paraId="3E9C0306" w14:textId="77777777" w:rsidR="005D51C3" w:rsidRDefault="005D51C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69EFC" w14:textId="77777777" w:rsidR="005D51C3" w:rsidRDefault="00897102">
    <w:pPr>
      <w:pStyle w:val="Sudvzhlav"/>
    </w:pPr>
    <w:sdt>
      <w:sdtPr>
        <w:alias w:val="Název"/>
        <w:id w:val="540890930"/>
        <w:dataBinding w:prefixMappings="xmlns:ns0='http://schemas.openxmlformats.org/package/2006/metadata/core-properties' xmlns:ns1='http://purl.org/dc/elements/1.1/'" w:xpath="/ns0:coreProperties[1]/ns1:title[1]" w:storeItemID="{6C3C8BC8-F283-45AE-878A-BAB7291924A1}"/>
        <w:text/>
      </w:sdtPr>
      <w:sdtEndPr/>
      <w:sdtContent>
        <w:r w:rsidR="005D51C3">
          <w:t>Výroční zpráva</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7A0B3" w14:textId="77777777" w:rsidR="005D51C3" w:rsidRDefault="00897102">
    <w:pPr>
      <w:pStyle w:val="Lichvzhlav"/>
    </w:pPr>
    <w:sdt>
      <w:sdtPr>
        <w:alias w:val="Název"/>
        <w:id w:val="540932446"/>
        <w:dataBinding w:prefixMappings="xmlns:ns0='http://schemas.openxmlformats.org/package/2006/metadata/core-properties' xmlns:ns1='http://purl.org/dc/elements/1.1/'" w:xpath="/ns0:coreProperties[1]/ns1:title[1]" w:storeItemID="{6C3C8BC8-F283-45AE-878A-BAB7291924A1}"/>
        <w:text/>
      </w:sdtPr>
      <w:sdtEndPr/>
      <w:sdtContent>
        <w:r w:rsidR="005D51C3">
          <w:t>Výroční zpráva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DB96C0E0"/>
    <w:lvl w:ilvl="0">
      <w:start w:val="1"/>
      <w:numFmt w:val="bullet"/>
      <w:pStyle w:val="Seznamsodrkami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Seznamsodrkami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Seznamsodrkami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Seznamsodrkami2"/>
      <w:lvlText w:val=""/>
      <w:lvlJc w:val="left"/>
      <w:pPr>
        <w:ind w:left="720" w:hanging="360"/>
      </w:pPr>
      <w:rPr>
        <w:rFonts w:ascii="Wingdings 2" w:hAnsi="Wingdings 2" w:hint="default"/>
      </w:rPr>
    </w:lvl>
  </w:abstractNum>
  <w:abstractNum w:abstractNumId="4"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2"/>
      <w:numFmt w:val="decimal"/>
      <w:lvlText w:val="%1.%2"/>
      <w:lvlJc w:val="left"/>
      <w:pPr>
        <w:tabs>
          <w:tab w:val="num" w:pos="343"/>
        </w:tabs>
        <w:ind w:left="343" w:hanging="283"/>
      </w:pPr>
    </w:lvl>
    <w:lvl w:ilvl="2">
      <w:start w:val="1"/>
      <w:numFmt w:val="decimal"/>
      <w:lvlText w:val="%1.%2.%3."/>
      <w:lvlJc w:val="left"/>
      <w:pPr>
        <w:tabs>
          <w:tab w:val="num" w:pos="403"/>
        </w:tabs>
        <w:ind w:left="403" w:hanging="283"/>
      </w:pPr>
    </w:lvl>
    <w:lvl w:ilvl="3">
      <w:start w:val="1"/>
      <w:numFmt w:val="decimal"/>
      <w:lvlText w:val="%1.%2.%3.%4."/>
      <w:lvlJc w:val="left"/>
      <w:pPr>
        <w:tabs>
          <w:tab w:val="num" w:pos="463"/>
        </w:tabs>
        <w:ind w:left="463" w:hanging="283"/>
      </w:pPr>
    </w:lvl>
    <w:lvl w:ilvl="4">
      <w:start w:val="1"/>
      <w:numFmt w:val="decimal"/>
      <w:lvlText w:val="%1.%2.%3.%4.%5."/>
      <w:lvlJc w:val="left"/>
      <w:pPr>
        <w:tabs>
          <w:tab w:val="num" w:pos="523"/>
        </w:tabs>
        <w:ind w:left="523" w:hanging="283"/>
      </w:pPr>
    </w:lvl>
    <w:lvl w:ilvl="5">
      <w:start w:val="1"/>
      <w:numFmt w:val="decimal"/>
      <w:lvlText w:val="%1.%2.%3.%4.%5.%6."/>
      <w:lvlJc w:val="left"/>
      <w:pPr>
        <w:tabs>
          <w:tab w:val="num" w:pos="583"/>
        </w:tabs>
        <w:ind w:left="583" w:hanging="283"/>
      </w:pPr>
    </w:lvl>
    <w:lvl w:ilvl="6">
      <w:start w:val="1"/>
      <w:numFmt w:val="decimal"/>
      <w:lvlText w:val="%1.%2.%3.%4.%5.%6.%7."/>
      <w:lvlJc w:val="left"/>
      <w:pPr>
        <w:tabs>
          <w:tab w:val="num" w:pos="643"/>
        </w:tabs>
        <w:ind w:left="643" w:hanging="283"/>
      </w:pPr>
    </w:lvl>
    <w:lvl w:ilvl="7">
      <w:start w:val="1"/>
      <w:numFmt w:val="decimal"/>
      <w:lvlText w:val="%1.%2.%3.%4.%5.%6.%7.%8."/>
      <w:lvlJc w:val="left"/>
      <w:pPr>
        <w:tabs>
          <w:tab w:val="num" w:pos="703"/>
        </w:tabs>
        <w:ind w:left="703" w:hanging="283"/>
      </w:pPr>
    </w:lvl>
    <w:lvl w:ilvl="8">
      <w:start w:val="1"/>
      <w:numFmt w:val="decimal"/>
      <w:lvlText w:val="%1.%2.%3.%4.%5.%6.%7.%8.%9."/>
      <w:lvlJc w:val="left"/>
      <w:pPr>
        <w:tabs>
          <w:tab w:val="num" w:pos="763"/>
        </w:tabs>
        <w:ind w:left="763" w:hanging="283"/>
      </w:pPr>
    </w:lvl>
  </w:abstractNum>
  <w:abstractNum w:abstractNumId="5" w15:restartNumberingAfterBreak="0">
    <w:nsid w:val="00000002"/>
    <w:multiLevelType w:val="multilevel"/>
    <w:tmpl w:val="3D320FB0"/>
    <w:name w:val="WW8Num2"/>
    <w:lvl w:ilvl="0">
      <w:start w:val="1"/>
      <w:numFmt w:val="decimal"/>
      <w:lvlText w:val="%1."/>
      <w:lvlJc w:val="left"/>
      <w:pPr>
        <w:tabs>
          <w:tab w:val="num" w:pos="283"/>
        </w:tabs>
        <w:ind w:left="283" w:hanging="283"/>
      </w:pPr>
    </w:lvl>
    <w:lvl w:ilvl="1">
      <w:start w:val="3"/>
      <w:numFmt w:val="decimal"/>
      <w:lvlText w:val="%1.%2"/>
      <w:lvlJc w:val="left"/>
      <w:pPr>
        <w:tabs>
          <w:tab w:val="num" w:pos="343"/>
        </w:tabs>
        <w:ind w:left="343" w:hanging="283"/>
      </w:pPr>
      <w:rPr>
        <w:b/>
        <w:u w:val="single"/>
      </w:rPr>
    </w:lvl>
    <w:lvl w:ilvl="2">
      <w:start w:val="1"/>
      <w:numFmt w:val="decimal"/>
      <w:lvlText w:val="%1.%2.%3."/>
      <w:lvlJc w:val="left"/>
      <w:pPr>
        <w:tabs>
          <w:tab w:val="num" w:pos="403"/>
        </w:tabs>
        <w:ind w:left="403" w:hanging="283"/>
      </w:pPr>
    </w:lvl>
    <w:lvl w:ilvl="3">
      <w:start w:val="1"/>
      <w:numFmt w:val="decimal"/>
      <w:lvlText w:val="%1.%2.%3.%4."/>
      <w:lvlJc w:val="left"/>
      <w:pPr>
        <w:tabs>
          <w:tab w:val="num" w:pos="463"/>
        </w:tabs>
        <w:ind w:left="463" w:hanging="283"/>
      </w:pPr>
    </w:lvl>
    <w:lvl w:ilvl="4">
      <w:start w:val="1"/>
      <w:numFmt w:val="decimal"/>
      <w:lvlText w:val="%1.%2.%3.%4.%5."/>
      <w:lvlJc w:val="left"/>
      <w:pPr>
        <w:tabs>
          <w:tab w:val="num" w:pos="523"/>
        </w:tabs>
        <w:ind w:left="523" w:hanging="283"/>
      </w:pPr>
    </w:lvl>
    <w:lvl w:ilvl="5">
      <w:start w:val="1"/>
      <w:numFmt w:val="decimal"/>
      <w:lvlText w:val="%1.%2.%3.%4.%5.%6."/>
      <w:lvlJc w:val="left"/>
      <w:pPr>
        <w:tabs>
          <w:tab w:val="num" w:pos="583"/>
        </w:tabs>
        <w:ind w:left="583" w:hanging="283"/>
      </w:pPr>
    </w:lvl>
    <w:lvl w:ilvl="6">
      <w:start w:val="1"/>
      <w:numFmt w:val="decimal"/>
      <w:lvlText w:val="%1.%2.%3.%4.%5.%6.%7."/>
      <w:lvlJc w:val="left"/>
      <w:pPr>
        <w:tabs>
          <w:tab w:val="num" w:pos="643"/>
        </w:tabs>
        <w:ind w:left="643" w:hanging="283"/>
      </w:pPr>
    </w:lvl>
    <w:lvl w:ilvl="7">
      <w:start w:val="1"/>
      <w:numFmt w:val="decimal"/>
      <w:lvlText w:val="%1.%2.%3.%4.%5.%6.%7.%8."/>
      <w:lvlJc w:val="left"/>
      <w:pPr>
        <w:tabs>
          <w:tab w:val="num" w:pos="703"/>
        </w:tabs>
        <w:ind w:left="703" w:hanging="283"/>
      </w:pPr>
    </w:lvl>
    <w:lvl w:ilvl="8">
      <w:start w:val="1"/>
      <w:numFmt w:val="decimal"/>
      <w:lvlText w:val="%1.%2.%3.%4.%5.%6.%7.%8.%9."/>
      <w:lvlJc w:val="left"/>
      <w:pPr>
        <w:tabs>
          <w:tab w:val="num" w:pos="763"/>
        </w:tabs>
        <w:ind w:left="763" w:hanging="283"/>
      </w:pPr>
    </w:lvl>
  </w:abstractNum>
  <w:abstractNum w:abstractNumId="6"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Times New Roman" w:hAnsi="Times New Roman" w:cs="Times New Roman"/>
      </w:rPr>
    </w:lvl>
  </w:abstractNum>
  <w:abstractNum w:abstractNumId="7" w15:restartNumberingAfterBreak="0">
    <w:nsid w:val="00000004"/>
    <w:multiLevelType w:val="multilevel"/>
    <w:tmpl w:val="00000004"/>
    <w:name w:val="WW8Num4"/>
    <w:lvl w:ilvl="0">
      <w:start w:val="6"/>
      <w:numFmt w:val="decimal"/>
      <w:lvlText w:val="%1."/>
      <w:lvlJc w:val="left"/>
      <w:pPr>
        <w:tabs>
          <w:tab w:val="num" w:pos="1245"/>
        </w:tabs>
        <w:ind w:left="124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05"/>
    <w:multiLevelType w:val="multilevel"/>
    <w:tmpl w:val="00000005"/>
    <w:name w:val="WW8Num5"/>
    <w:lvl w:ilvl="0">
      <w:start w:val="1"/>
      <w:numFmt w:val="upperRoman"/>
      <w:lvlText w:val="%1."/>
      <w:lvlJc w:val="left"/>
      <w:pPr>
        <w:tabs>
          <w:tab w:val="num" w:pos="1080"/>
        </w:tabs>
        <w:ind w:left="108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7"/>
    <w:multiLevelType w:val="multilevel"/>
    <w:tmpl w:val="00000007"/>
    <w:name w:val="WW8Num7"/>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00000008"/>
    <w:multiLevelType w:val="singleLevel"/>
    <w:tmpl w:val="00000008"/>
    <w:name w:val="WW8Num8"/>
    <w:lvl w:ilvl="0">
      <w:start w:val="7"/>
      <w:numFmt w:val="decimal"/>
      <w:lvlText w:val="%1."/>
      <w:lvlJc w:val="left"/>
      <w:pPr>
        <w:tabs>
          <w:tab w:val="num" w:pos="720"/>
        </w:tabs>
        <w:ind w:left="720" w:hanging="360"/>
      </w:pPr>
    </w:lvl>
  </w:abstractNum>
  <w:abstractNum w:abstractNumId="11" w15:restartNumberingAfterBreak="0">
    <w:nsid w:val="0C64037A"/>
    <w:multiLevelType w:val="multilevel"/>
    <w:tmpl w:val="2ADA45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50106FE"/>
    <w:multiLevelType w:val="hybridMultilevel"/>
    <w:tmpl w:val="9D483D3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2AB17A9B"/>
    <w:multiLevelType w:val="multilevel"/>
    <w:tmpl w:val="0409001D"/>
    <w:styleLink w:val="Medinstylseznamu"/>
    <w:lvl w:ilvl="0">
      <w:start w:val="1"/>
      <w:numFmt w:val="bullet"/>
      <w:lvlText w:val=""/>
      <w:lvlJc w:val="left"/>
      <w:pPr>
        <w:ind w:left="360" w:hanging="360"/>
      </w:pPr>
      <w:rPr>
        <w:rFonts w:ascii="Wingdings 2" w:hAnsi="Wingdings 2" w:hint="default"/>
        <w:color w:val="DD8047"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880799"/>
    <w:multiLevelType w:val="hybridMultilevel"/>
    <w:tmpl w:val="B7F49C8A"/>
    <w:lvl w:ilvl="0" w:tplc="557000B0">
      <w:start w:val="1"/>
      <w:numFmt w:val="bullet"/>
      <w:pStyle w:val="Seznamsodrkami"/>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263494B"/>
    <w:multiLevelType w:val="hybridMultilevel"/>
    <w:tmpl w:val="89085CB0"/>
    <w:lvl w:ilvl="0" w:tplc="72104B3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2B60819"/>
    <w:multiLevelType w:val="multilevel"/>
    <w:tmpl w:val="D06652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CFA6F25"/>
    <w:multiLevelType w:val="hybridMultilevel"/>
    <w:tmpl w:val="A9E66FFE"/>
    <w:lvl w:ilvl="0" w:tplc="251854C6">
      <w:start w:val="1"/>
      <w:numFmt w:val="lowerLetter"/>
      <w:lvlText w:val="%1)"/>
      <w:lvlJc w:val="left"/>
      <w:pPr>
        <w:ind w:left="720" w:hanging="360"/>
      </w:pPr>
      <w:rPr>
        <w:rFonts w:eastAsia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2A1681E"/>
    <w:multiLevelType w:val="hybridMultilevel"/>
    <w:tmpl w:val="36D03C3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7751B81"/>
    <w:multiLevelType w:val="hybridMultilevel"/>
    <w:tmpl w:val="C284B770"/>
    <w:lvl w:ilvl="0" w:tplc="F844155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3"/>
  </w:num>
  <w:num w:numId="4">
    <w:abstractNumId w:val="2"/>
  </w:num>
  <w:num w:numId="5">
    <w:abstractNumId w:val="1"/>
  </w:num>
  <w:num w:numId="6">
    <w:abstractNumId w:val="0"/>
  </w:num>
  <w:num w:numId="7">
    <w:abstractNumId w:val="12"/>
  </w:num>
  <w:num w:numId="8">
    <w:abstractNumId w:val="17"/>
  </w:num>
  <w:num w:numId="9">
    <w:abstractNumId w:val="16"/>
  </w:num>
  <w:num w:numId="10">
    <w:abstractNumId w:val="11"/>
  </w:num>
  <w:num w:numId="11">
    <w:abstractNumId w:val="18"/>
  </w:num>
  <w:num w:numId="12">
    <w:abstractNumId w:val="15"/>
  </w:num>
  <w:num w:numId="13">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ctiveWritingStyle w:appName="MSWord" w:lang="en-US" w:vendorID="64" w:dllVersion="6" w:nlCheck="1" w:checkStyle="0"/>
  <w:activeWritingStyle w:appName="MSWord" w:lang="cs-CZ" w:vendorID="64" w:dllVersion="4096" w:nlCheck="1" w:checkStyle="0"/>
  <w:proofState w:spelling="clean" w:grammar="clean"/>
  <w:attachedTemplate r:id="rId1"/>
  <w:defaultTabStop w:val="720"/>
  <w:hyphenationZone w:val="425"/>
  <w:evenAndOddHeaders/>
  <w:drawingGridHorizontalSpacing w:val="11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651"/>
    <w:rsid w:val="00000EF6"/>
    <w:rsid w:val="00001210"/>
    <w:rsid w:val="00004E72"/>
    <w:rsid w:val="00005256"/>
    <w:rsid w:val="00006A20"/>
    <w:rsid w:val="00007A82"/>
    <w:rsid w:val="00010625"/>
    <w:rsid w:val="00011240"/>
    <w:rsid w:val="00011A55"/>
    <w:rsid w:val="00011F3A"/>
    <w:rsid w:val="000120BA"/>
    <w:rsid w:val="00013AA4"/>
    <w:rsid w:val="00014746"/>
    <w:rsid w:val="00015DA2"/>
    <w:rsid w:val="000163B6"/>
    <w:rsid w:val="00017C1F"/>
    <w:rsid w:val="00021FB8"/>
    <w:rsid w:val="000221ED"/>
    <w:rsid w:val="00023B80"/>
    <w:rsid w:val="00024841"/>
    <w:rsid w:val="00026567"/>
    <w:rsid w:val="000307EB"/>
    <w:rsid w:val="0003324D"/>
    <w:rsid w:val="00034622"/>
    <w:rsid w:val="00034FBD"/>
    <w:rsid w:val="0003601D"/>
    <w:rsid w:val="00037B7C"/>
    <w:rsid w:val="00040EA0"/>
    <w:rsid w:val="00040F08"/>
    <w:rsid w:val="000437E5"/>
    <w:rsid w:val="00044D00"/>
    <w:rsid w:val="000453A5"/>
    <w:rsid w:val="00045CB6"/>
    <w:rsid w:val="00045E9E"/>
    <w:rsid w:val="0005169F"/>
    <w:rsid w:val="000533A0"/>
    <w:rsid w:val="0005418E"/>
    <w:rsid w:val="0005520D"/>
    <w:rsid w:val="00056E65"/>
    <w:rsid w:val="000571B4"/>
    <w:rsid w:val="00057E20"/>
    <w:rsid w:val="00062401"/>
    <w:rsid w:val="000644B7"/>
    <w:rsid w:val="00064BD4"/>
    <w:rsid w:val="00064FBD"/>
    <w:rsid w:val="0007023E"/>
    <w:rsid w:val="0007078B"/>
    <w:rsid w:val="00072984"/>
    <w:rsid w:val="00073393"/>
    <w:rsid w:val="00073DDB"/>
    <w:rsid w:val="000753F0"/>
    <w:rsid w:val="00076803"/>
    <w:rsid w:val="00076F0A"/>
    <w:rsid w:val="00080620"/>
    <w:rsid w:val="00083AD5"/>
    <w:rsid w:val="00083DC7"/>
    <w:rsid w:val="0009039C"/>
    <w:rsid w:val="00093F40"/>
    <w:rsid w:val="000962B7"/>
    <w:rsid w:val="00096EB8"/>
    <w:rsid w:val="000A0A41"/>
    <w:rsid w:val="000A11B1"/>
    <w:rsid w:val="000A149A"/>
    <w:rsid w:val="000A1D9E"/>
    <w:rsid w:val="000A2C78"/>
    <w:rsid w:val="000A58E4"/>
    <w:rsid w:val="000A6A76"/>
    <w:rsid w:val="000A7225"/>
    <w:rsid w:val="000B5E45"/>
    <w:rsid w:val="000B6D8E"/>
    <w:rsid w:val="000B73BC"/>
    <w:rsid w:val="000B74FA"/>
    <w:rsid w:val="000B7AD7"/>
    <w:rsid w:val="000C0054"/>
    <w:rsid w:val="000C0841"/>
    <w:rsid w:val="000C27FB"/>
    <w:rsid w:val="000C3D93"/>
    <w:rsid w:val="000C47A4"/>
    <w:rsid w:val="000C7FB3"/>
    <w:rsid w:val="000D1163"/>
    <w:rsid w:val="000D1E77"/>
    <w:rsid w:val="000D36DD"/>
    <w:rsid w:val="000D3D94"/>
    <w:rsid w:val="000D425A"/>
    <w:rsid w:val="000E05A1"/>
    <w:rsid w:val="000E5EE1"/>
    <w:rsid w:val="000E7086"/>
    <w:rsid w:val="000E7269"/>
    <w:rsid w:val="000E78D3"/>
    <w:rsid w:val="000F2E33"/>
    <w:rsid w:val="000F5A7A"/>
    <w:rsid w:val="000F5F4B"/>
    <w:rsid w:val="000F627F"/>
    <w:rsid w:val="000F7B35"/>
    <w:rsid w:val="001017DE"/>
    <w:rsid w:val="0010186C"/>
    <w:rsid w:val="0010610B"/>
    <w:rsid w:val="00110B94"/>
    <w:rsid w:val="001126D9"/>
    <w:rsid w:val="00113274"/>
    <w:rsid w:val="001167B0"/>
    <w:rsid w:val="00122C6C"/>
    <w:rsid w:val="001248FF"/>
    <w:rsid w:val="00124FE7"/>
    <w:rsid w:val="00125AF8"/>
    <w:rsid w:val="00130766"/>
    <w:rsid w:val="00130A16"/>
    <w:rsid w:val="001334BE"/>
    <w:rsid w:val="0013468E"/>
    <w:rsid w:val="00135F22"/>
    <w:rsid w:val="00136BB4"/>
    <w:rsid w:val="0014288F"/>
    <w:rsid w:val="00142F00"/>
    <w:rsid w:val="00143482"/>
    <w:rsid w:val="0014716E"/>
    <w:rsid w:val="0014787B"/>
    <w:rsid w:val="0015059A"/>
    <w:rsid w:val="001505F1"/>
    <w:rsid w:val="001509AD"/>
    <w:rsid w:val="0015193E"/>
    <w:rsid w:val="00152599"/>
    <w:rsid w:val="00154568"/>
    <w:rsid w:val="00157442"/>
    <w:rsid w:val="00157BB8"/>
    <w:rsid w:val="00160EA1"/>
    <w:rsid w:val="001637FB"/>
    <w:rsid w:val="00163FF6"/>
    <w:rsid w:val="00167919"/>
    <w:rsid w:val="00167953"/>
    <w:rsid w:val="00171655"/>
    <w:rsid w:val="001753CF"/>
    <w:rsid w:val="0017566B"/>
    <w:rsid w:val="00180643"/>
    <w:rsid w:val="00181AC1"/>
    <w:rsid w:val="00182B43"/>
    <w:rsid w:val="00184BDF"/>
    <w:rsid w:val="0019555B"/>
    <w:rsid w:val="001A1068"/>
    <w:rsid w:val="001A3E63"/>
    <w:rsid w:val="001B0071"/>
    <w:rsid w:val="001B01E1"/>
    <w:rsid w:val="001B0E93"/>
    <w:rsid w:val="001B2A0D"/>
    <w:rsid w:val="001B42E6"/>
    <w:rsid w:val="001B71E2"/>
    <w:rsid w:val="001C09CA"/>
    <w:rsid w:val="001C34B2"/>
    <w:rsid w:val="001C50DF"/>
    <w:rsid w:val="001C714C"/>
    <w:rsid w:val="001D3291"/>
    <w:rsid w:val="001D32EF"/>
    <w:rsid w:val="001D3FC5"/>
    <w:rsid w:val="001D4AD2"/>
    <w:rsid w:val="001D535B"/>
    <w:rsid w:val="001D5DD5"/>
    <w:rsid w:val="001D5FE6"/>
    <w:rsid w:val="001E3359"/>
    <w:rsid w:val="001E34DF"/>
    <w:rsid w:val="001E3655"/>
    <w:rsid w:val="001E7AC3"/>
    <w:rsid w:val="001E7CCE"/>
    <w:rsid w:val="001F021B"/>
    <w:rsid w:val="001F116D"/>
    <w:rsid w:val="001F3EE3"/>
    <w:rsid w:val="001F43B1"/>
    <w:rsid w:val="001F5ED5"/>
    <w:rsid w:val="00200021"/>
    <w:rsid w:val="002007F5"/>
    <w:rsid w:val="002020DE"/>
    <w:rsid w:val="002023DD"/>
    <w:rsid w:val="002042F4"/>
    <w:rsid w:val="00205250"/>
    <w:rsid w:val="002069FD"/>
    <w:rsid w:val="00207086"/>
    <w:rsid w:val="002070A9"/>
    <w:rsid w:val="00207199"/>
    <w:rsid w:val="0020755D"/>
    <w:rsid w:val="00211595"/>
    <w:rsid w:val="00212E43"/>
    <w:rsid w:val="00214712"/>
    <w:rsid w:val="00215A3E"/>
    <w:rsid w:val="00215A6B"/>
    <w:rsid w:val="00217657"/>
    <w:rsid w:val="002178CD"/>
    <w:rsid w:val="0022193C"/>
    <w:rsid w:val="00222C86"/>
    <w:rsid w:val="00223934"/>
    <w:rsid w:val="00226872"/>
    <w:rsid w:val="00226951"/>
    <w:rsid w:val="00227586"/>
    <w:rsid w:val="00233977"/>
    <w:rsid w:val="002342DE"/>
    <w:rsid w:val="00234445"/>
    <w:rsid w:val="00240267"/>
    <w:rsid w:val="00241E0F"/>
    <w:rsid w:val="00250E58"/>
    <w:rsid w:val="0025127F"/>
    <w:rsid w:val="00251598"/>
    <w:rsid w:val="002556EB"/>
    <w:rsid w:val="0025701A"/>
    <w:rsid w:val="00257465"/>
    <w:rsid w:val="00260561"/>
    <w:rsid w:val="002616EC"/>
    <w:rsid w:val="00262334"/>
    <w:rsid w:val="00264F04"/>
    <w:rsid w:val="002651B7"/>
    <w:rsid w:val="00265483"/>
    <w:rsid w:val="0026659F"/>
    <w:rsid w:val="00271995"/>
    <w:rsid w:val="00271FC1"/>
    <w:rsid w:val="00274E41"/>
    <w:rsid w:val="002803ED"/>
    <w:rsid w:val="00280A62"/>
    <w:rsid w:val="00281E9F"/>
    <w:rsid w:val="00283F56"/>
    <w:rsid w:val="00286250"/>
    <w:rsid w:val="00286915"/>
    <w:rsid w:val="00286C3A"/>
    <w:rsid w:val="0029073C"/>
    <w:rsid w:val="002923D0"/>
    <w:rsid w:val="00292843"/>
    <w:rsid w:val="00293178"/>
    <w:rsid w:val="00293D01"/>
    <w:rsid w:val="00294013"/>
    <w:rsid w:val="00296C8E"/>
    <w:rsid w:val="00296EEA"/>
    <w:rsid w:val="002A0AB6"/>
    <w:rsid w:val="002A0C70"/>
    <w:rsid w:val="002A1A98"/>
    <w:rsid w:val="002A34F4"/>
    <w:rsid w:val="002A3F86"/>
    <w:rsid w:val="002A764C"/>
    <w:rsid w:val="002B0AA8"/>
    <w:rsid w:val="002B1BC9"/>
    <w:rsid w:val="002B1D9A"/>
    <w:rsid w:val="002B34C5"/>
    <w:rsid w:val="002B6115"/>
    <w:rsid w:val="002B7001"/>
    <w:rsid w:val="002C0AA7"/>
    <w:rsid w:val="002C0C69"/>
    <w:rsid w:val="002C1D90"/>
    <w:rsid w:val="002C2058"/>
    <w:rsid w:val="002C3AA6"/>
    <w:rsid w:val="002C3C63"/>
    <w:rsid w:val="002C52BA"/>
    <w:rsid w:val="002C56E3"/>
    <w:rsid w:val="002C5ECE"/>
    <w:rsid w:val="002C60BB"/>
    <w:rsid w:val="002D34F6"/>
    <w:rsid w:val="002D47F4"/>
    <w:rsid w:val="002E5415"/>
    <w:rsid w:val="002E6355"/>
    <w:rsid w:val="002E697A"/>
    <w:rsid w:val="002E6AC0"/>
    <w:rsid w:val="002F0E71"/>
    <w:rsid w:val="002F10B8"/>
    <w:rsid w:val="002F18D7"/>
    <w:rsid w:val="002F2323"/>
    <w:rsid w:val="002F4434"/>
    <w:rsid w:val="002F469D"/>
    <w:rsid w:val="002F4703"/>
    <w:rsid w:val="002F5A7D"/>
    <w:rsid w:val="00302E20"/>
    <w:rsid w:val="00303DCF"/>
    <w:rsid w:val="003050FC"/>
    <w:rsid w:val="00310575"/>
    <w:rsid w:val="00310D59"/>
    <w:rsid w:val="00311D49"/>
    <w:rsid w:val="00312437"/>
    <w:rsid w:val="00312AA6"/>
    <w:rsid w:val="00316CC1"/>
    <w:rsid w:val="00321EC0"/>
    <w:rsid w:val="00322711"/>
    <w:rsid w:val="003233B6"/>
    <w:rsid w:val="0032636B"/>
    <w:rsid w:val="00327C30"/>
    <w:rsid w:val="0033078A"/>
    <w:rsid w:val="003322B1"/>
    <w:rsid w:val="00334EDD"/>
    <w:rsid w:val="003352E5"/>
    <w:rsid w:val="0034075E"/>
    <w:rsid w:val="0034298A"/>
    <w:rsid w:val="003455CB"/>
    <w:rsid w:val="003503F1"/>
    <w:rsid w:val="00355DA3"/>
    <w:rsid w:val="00357002"/>
    <w:rsid w:val="00357AF7"/>
    <w:rsid w:val="00361DD7"/>
    <w:rsid w:val="003677CF"/>
    <w:rsid w:val="00367DF4"/>
    <w:rsid w:val="00375524"/>
    <w:rsid w:val="003764A4"/>
    <w:rsid w:val="003803CE"/>
    <w:rsid w:val="00382932"/>
    <w:rsid w:val="00382B92"/>
    <w:rsid w:val="00385B8C"/>
    <w:rsid w:val="00385CC8"/>
    <w:rsid w:val="00385EC0"/>
    <w:rsid w:val="0038627A"/>
    <w:rsid w:val="0038630D"/>
    <w:rsid w:val="00387D69"/>
    <w:rsid w:val="003900A5"/>
    <w:rsid w:val="003906F7"/>
    <w:rsid w:val="00392E6F"/>
    <w:rsid w:val="00397957"/>
    <w:rsid w:val="003A0F15"/>
    <w:rsid w:val="003A1D52"/>
    <w:rsid w:val="003A26FD"/>
    <w:rsid w:val="003A361B"/>
    <w:rsid w:val="003A3A7B"/>
    <w:rsid w:val="003A47FD"/>
    <w:rsid w:val="003A5939"/>
    <w:rsid w:val="003A59D3"/>
    <w:rsid w:val="003A6685"/>
    <w:rsid w:val="003A6992"/>
    <w:rsid w:val="003A7736"/>
    <w:rsid w:val="003B24C0"/>
    <w:rsid w:val="003B3405"/>
    <w:rsid w:val="003B59DF"/>
    <w:rsid w:val="003B6F9F"/>
    <w:rsid w:val="003C0FCE"/>
    <w:rsid w:val="003C1B7B"/>
    <w:rsid w:val="003C2BA2"/>
    <w:rsid w:val="003C37A5"/>
    <w:rsid w:val="003C4383"/>
    <w:rsid w:val="003C5DF4"/>
    <w:rsid w:val="003C7983"/>
    <w:rsid w:val="003C7F61"/>
    <w:rsid w:val="003D0049"/>
    <w:rsid w:val="003D2A3C"/>
    <w:rsid w:val="003D329A"/>
    <w:rsid w:val="003D3C85"/>
    <w:rsid w:val="003D5DA1"/>
    <w:rsid w:val="003D7A9C"/>
    <w:rsid w:val="003E0FA2"/>
    <w:rsid w:val="003E2322"/>
    <w:rsid w:val="003E26E2"/>
    <w:rsid w:val="003E36A6"/>
    <w:rsid w:val="003E4889"/>
    <w:rsid w:val="003E5B52"/>
    <w:rsid w:val="003E5C27"/>
    <w:rsid w:val="003E658F"/>
    <w:rsid w:val="003F0407"/>
    <w:rsid w:val="003F1097"/>
    <w:rsid w:val="003F5752"/>
    <w:rsid w:val="003F5EF2"/>
    <w:rsid w:val="003F7EA0"/>
    <w:rsid w:val="004006E4"/>
    <w:rsid w:val="004035F0"/>
    <w:rsid w:val="00405359"/>
    <w:rsid w:val="004120EE"/>
    <w:rsid w:val="004127B0"/>
    <w:rsid w:val="00412BF7"/>
    <w:rsid w:val="0041421A"/>
    <w:rsid w:val="00415A54"/>
    <w:rsid w:val="00415E82"/>
    <w:rsid w:val="004175B4"/>
    <w:rsid w:val="00424C6A"/>
    <w:rsid w:val="004273B5"/>
    <w:rsid w:val="00430714"/>
    <w:rsid w:val="0043219F"/>
    <w:rsid w:val="00433647"/>
    <w:rsid w:val="00433840"/>
    <w:rsid w:val="00434E89"/>
    <w:rsid w:val="0043752B"/>
    <w:rsid w:val="00437DFD"/>
    <w:rsid w:val="0044014D"/>
    <w:rsid w:val="00441FC1"/>
    <w:rsid w:val="00442AA2"/>
    <w:rsid w:val="00442E86"/>
    <w:rsid w:val="00444046"/>
    <w:rsid w:val="004442B7"/>
    <w:rsid w:val="0044594F"/>
    <w:rsid w:val="00445F77"/>
    <w:rsid w:val="0044638F"/>
    <w:rsid w:val="00446861"/>
    <w:rsid w:val="00446C12"/>
    <w:rsid w:val="004479E9"/>
    <w:rsid w:val="0045118B"/>
    <w:rsid w:val="00452368"/>
    <w:rsid w:val="0045290A"/>
    <w:rsid w:val="004532A2"/>
    <w:rsid w:val="004539A0"/>
    <w:rsid w:val="00454C4B"/>
    <w:rsid w:val="0046082A"/>
    <w:rsid w:val="00462A72"/>
    <w:rsid w:val="004642E9"/>
    <w:rsid w:val="00464656"/>
    <w:rsid w:val="00466D57"/>
    <w:rsid w:val="00470264"/>
    <w:rsid w:val="00471EAB"/>
    <w:rsid w:val="0047232D"/>
    <w:rsid w:val="00472905"/>
    <w:rsid w:val="00472A75"/>
    <w:rsid w:val="004731A5"/>
    <w:rsid w:val="00474202"/>
    <w:rsid w:val="00475D19"/>
    <w:rsid w:val="00477F2F"/>
    <w:rsid w:val="00477FC3"/>
    <w:rsid w:val="00481FDA"/>
    <w:rsid w:val="00482F6A"/>
    <w:rsid w:val="00486D25"/>
    <w:rsid w:val="004873CA"/>
    <w:rsid w:val="00490D3E"/>
    <w:rsid w:val="00490F08"/>
    <w:rsid w:val="004926C5"/>
    <w:rsid w:val="00496D11"/>
    <w:rsid w:val="004A0B8F"/>
    <w:rsid w:val="004A15C1"/>
    <w:rsid w:val="004A166D"/>
    <w:rsid w:val="004A168B"/>
    <w:rsid w:val="004A2BD9"/>
    <w:rsid w:val="004A313D"/>
    <w:rsid w:val="004A43C4"/>
    <w:rsid w:val="004A4F81"/>
    <w:rsid w:val="004A50AC"/>
    <w:rsid w:val="004A5DBC"/>
    <w:rsid w:val="004A6B6F"/>
    <w:rsid w:val="004A798E"/>
    <w:rsid w:val="004A7C17"/>
    <w:rsid w:val="004B22F9"/>
    <w:rsid w:val="004B6FBD"/>
    <w:rsid w:val="004C533B"/>
    <w:rsid w:val="004D32A6"/>
    <w:rsid w:val="004F06BE"/>
    <w:rsid w:val="004F37FB"/>
    <w:rsid w:val="004F45DD"/>
    <w:rsid w:val="004F5B9B"/>
    <w:rsid w:val="004F60CD"/>
    <w:rsid w:val="004F7434"/>
    <w:rsid w:val="004F76AC"/>
    <w:rsid w:val="004F7D06"/>
    <w:rsid w:val="004F7EC6"/>
    <w:rsid w:val="004F7F49"/>
    <w:rsid w:val="00500CFB"/>
    <w:rsid w:val="00505C35"/>
    <w:rsid w:val="00511A52"/>
    <w:rsid w:val="00511B41"/>
    <w:rsid w:val="00514363"/>
    <w:rsid w:val="0051438E"/>
    <w:rsid w:val="00515FF9"/>
    <w:rsid w:val="005239D9"/>
    <w:rsid w:val="005311ED"/>
    <w:rsid w:val="005337A3"/>
    <w:rsid w:val="00534903"/>
    <w:rsid w:val="00534F10"/>
    <w:rsid w:val="00534F9B"/>
    <w:rsid w:val="00541E15"/>
    <w:rsid w:val="005428C0"/>
    <w:rsid w:val="00542B11"/>
    <w:rsid w:val="00544237"/>
    <w:rsid w:val="00544A87"/>
    <w:rsid w:val="00546429"/>
    <w:rsid w:val="005467A7"/>
    <w:rsid w:val="005468F6"/>
    <w:rsid w:val="0055126A"/>
    <w:rsid w:val="00552C1A"/>
    <w:rsid w:val="00552FAB"/>
    <w:rsid w:val="00555137"/>
    <w:rsid w:val="00555937"/>
    <w:rsid w:val="00556C06"/>
    <w:rsid w:val="00561417"/>
    <w:rsid w:val="0056371A"/>
    <w:rsid w:val="00565707"/>
    <w:rsid w:val="005665E9"/>
    <w:rsid w:val="005719A1"/>
    <w:rsid w:val="00572066"/>
    <w:rsid w:val="00572658"/>
    <w:rsid w:val="005741F0"/>
    <w:rsid w:val="00576B65"/>
    <w:rsid w:val="0057754B"/>
    <w:rsid w:val="00582B09"/>
    <w:rsid w:val="0058406B"/>
    <w:rsid w:val="005851DE"/>
    <w:rsid w:val="0058538E"/>
    <w:rsid w:val="00587735"/>
    <w:rsid w:val="0059314C"/>
    <w:rsid w:val="00593626"/>
    <w:rsid w:val="00594998"/>
    <w:rsid w:val="0059545B"/>
    <w:rsid w:val="00595764"/>
    <w:rsid w:val="00595EEC"/>
    <w:rsid w:val="00597E2F"/>
    <w:rsid w:val="005A2516"/>
    <w:rsid w:val="005A47BC"/>
    <w:rsid w:val="005A60D1"/>
    <w:rsid w:val="005B019E"/>
    <w:rsid w:val="005B237E"/>
    <w:rsid w:val="005B2F2B"/>
    <w:rsid w:val="005B6F9C"/>
    <w:rsid w:val="005B7706"/>
    <w:rsid w:val="005B7E72"/>
    <w:rsid w:val="005C2370"/>
    <w:rsid w:val="005C28D3"/>
    <w:rsid w:val="005C332D"/>
    <w:rsid w:val="005C5732"/>
    <w:rsid w:val="005C68D8"/>
    <w:rsid w:val="005C6AFC"/>
    <w:rsid w:val="005C6CC2"/>
    <w:rsid w:val="005D0A38"/>
    <w:rsid w:val="005D2978"/>
    <w:rsid w:val="005D4D5A"/>
    <w:rsid w:val="005D4F95"/>
    <w:rsid w:val="005D51C3"/>
    <w:rsid w:val="005D5CBD"/>
    <w:rsid w:val="005D61FB"/>
    <w:rsid w:val="005D62D0"/>
    <w:rsid w:val="005E0029"/>
    <w:rsid w:val="005E002E"/>
    <w:rsid w:val="005E619D"/>
    <w:rsid w:val="005E713F"/>
    <w:rsid w:val="005E7757"/>
    <w:rsid w:val="005F12A9"/>
    <w:rsid w:val="005F1C99"/>
    <w:rsid w:val="005F2B77"/>
    <w:rsid w:val="005F4BA8"/>
    <w:rsid w:val="005F5476"/>
    <w:rsid w:val="006023F5"/>
    <w:rsid w:val="00602C25"/>
    <w:rsid w:val="00603CA4"/>
    <w:rsid w:val="00610DB7"/>
    <w:rsid w:val="00612AD1"/>
    <w:rsid w:val="00614E31"/>
    <w:rsid w:val="0061525B"/>
    <w:rsid w:val="00617059"/>
    <w:rsid w:val="006205A8"/>
    <w:rsid w:val="00620A06"/>
    <w:rsid w:val="00621C8F"/>
    <w:rsid w:val="006275B1"/>
    <w:rsid w:val="00631732"/>
    <w:rsid w:val="0063188D"/>
    <w:rsid w:val="006325B1"/>
    <w:rsid w:val="0063590A"/>
    <w:rsid w:val="0064038D"/>
    <w:rsid w:val="00640433"/>
    <w:rsid w:val="00640C37"/>
    <w:rsid w:val="00643833"/>
    <w:rsid w:val="00646191"/>
    <w:rsid w:val="006476E1"/>
    <w:rsid w:val="006500D7"/>
    <w:rsid w:val="006504D7"/>
    <w:rsid w:val="00650651"/>
    <w:rsid w:val="0065339C"/>
    <w:rsid w:val="00653B3F"/>
    <w:rsid w:val="0065477F"/>
    <w:rsid w:val="00654A8D"/>
    <w:rsid w:val="00656583"/>
    <w:rsid w:val="00663197"/>
    <w:rsid w:val="0066599B"/>
    <w:rsid w:val="0066709C"/>
    <w:rsid w:val="00670578"/>
    <w:rsid w:val="00670754"/>
    <w:rsid w:val="00671D85"/>
    <w:rsid w:val="006722C7"/>
    <w:rsid w:val="00675F0E"/>
    <w:rsid w:val="006761C3"/>
    <w:rsid w:val="00676D3F"/>
    <w:rsid w:val="00680246"/>
    <w:rsid w:val="00680A0D"/>
    <w:rsid w:val="00680B2E"/>
    <w:rsid w:val="006814BF"/>
    <w:rsid w:val="00684662"/>
    <w:rsid w:val="00685188"/>
    <w:rsid w:val="00685789"/>
    <w:rsid w:val="006870AB"/>
    <w:rsid w:val="00691636"/>
    <w:rsid w:val="00691A35"/>
    <w:rsid w:val="0069200B"/>
    <w:rsid w:val="0069294F"/>
    <w:rsid w:val="00692B1C"/>
    <w:rsid w:val="00692B58"/>
    <w:rsid w:val="006944E3"/>
    <w:rsid w:val="00694524"/>
    <w:rsid w:val="00695C93"/>
    <w:rsid w:val="00695D84"/>
    <w:rsid w:val="00696DD7"/>
    <w:rsid w:val="006A1798"/>
    <w:rsid w:val="006A39B5"/>
    <w:rsid w:val="006A4B2E"/>
    <w:rsid w:val="006A4FE3"/>
    <w:rsid w:val="006A5834"/>
    <w:rsid w:val="006B00B8"/>
    <w:rsid w:val="006B023F"/>
    <w:rsid w:val="006B10C8"/>
    <w:rsid w:val="006B2B07"/>
    <w:rsid w:val="006B4156"/>
    <w:rsid w:val="006B5E3D"/>
    <w:rsid w:val="006B6DA9"/>
    <w:rsid w:val="006B6E81"/>
    <w:rsid w:val="006C121A"/>
    <w:rsid w:val="006C30D5"/>
    <w:rsid w:val="006C44F1"/>
    <w:rsid w:val="006C4B7C"/>
    <w:rsid w:val="006C4D4A"/>
    <w:rsid w:val="006C5D4D"/>
    <w:rsid w:val="006C7143"/>
    <w:rsid w:val="006D06E8"/>
    <w:rsid w:val="006D1841"/>
    <w:rsid w:val="006D296A"/>
    <w:rsid w:val="006D3FEB"/>
    <w:rsid w:val="006D5CE1"/>
    <w:rsid w:val="006E1886"/>
    <w:rsid w:val="006E18DE"/>
    <w:rsid w:val="006E3F16"/>
    <w:rsid w:val="006F0B2A"/>
    <w:rsid w:val="006F16DB"/>
    <w:rsid w:val="006F1897"/>
    <w:rsid w:val="006F2AE6"/>
    <w:rsid w:val="006F3744"/>
    <w:rsid w:val="006F3DFC"/>
    <w:rsid w:val="006F72D9"/>
    <w:rsid w:val="00700F2D"/>
    <w:rsid w:val="00702143"/>
    <w:rsid w:val="007022CC"/>
    <w:rsid w:val="0071164E"/>
    <w:rsid w:val="00711E13"/>
    <w:rsid w:val="00715F6A"/>
    <w:rsid w:val="007221C5"/>
    <w:rsid w:val="00722B7A"/>
    <w:rsid w:val="00724090"/>
    <w:rsid w:val="00725030"/>
    <w:rsid w:val="00731807"/>
    <w:rsid w:val="00732546"/>
    <w:rsid w:val="00733E04"/>
    <w:rsid w:val="00733EFF"/>
    <w:rsid w:val="007359B3"/>
    <w:rsid w:val="00735F25"/>
    <w:rsid w:val="00737F0B"/>
    <w:rsid w:val="007417C4"/>
    <w:rsid w:val="00744B2B"/>
    <w:rsid w:val="00745173"/>
    <w:rsid w:val="00745CDB"/>
    <w:rsid w:val="0074641D"/>
    <w:rsid w:val="00747DB9"/>
    <w:rsid w:val="00747FEF"/>
    <w:rsid w:val="0075031F"/>
    <w:rsid w:val="00753362"/>
    <w:rsid w:val="00753894"/>
    <w:rsid w:val="00756453"/>
    <w:rsid w:val="00756C59"/>
    <w:rsid w:val="00760CB7"/>
    <w:rsid w:val="007611EA"/>
    <w:rsid w:val="00761243"/>
    <w:rsid w:val="007626E2"/>
    <w:rsid w:val="00762D0C"/>
    <w:rsid w:val="0076447C"/>
    <w:rsid w:val="0076511B"/>
    <w:rsid w:val="0077095D"/>
    <w:rsid w:val="00772A2B"/>
    <w:rsid w:val="007759CD"/>
    <w:rsid w:val="00781114"/>
    <w:rsid w:val="007818A8"/>
    <w:rsid w:val="00783AC9"/>
    <w:rsid w:val="00784363"/>
    <w:rsid w:val="00784A8A"/>
    <w:rsid w:val="007859FC"/>
    <w:rsid w:val="0079127C"/>
    <w:rsid w:val="0079188A"/>
    <w:rsid w:val="00791A7C"/>
    <w:rsid w:val="0079292A"/>
    <w:rsid w:val="00792978"/>
    <w:rsid w:val="007942A3"/>
    <w:rsid w:val="0079485F"/>
    <w:rsid w:val="00794DBD"/>
    <w:rsid w:val="007A287B"/>
    <w:rsid w:val="007A68DA"/>
    <w:rsid w:val="007B0009"/>
    <w:rsid w:val="007B1403"/>
    <w:rsid w:val="007B1516"/>
    <w:rsid w:val="007B2557"/>
    <w:rsid w:val="007B5356"/>
    <w:rsid w:val="007B5F18"/>
    <w:rsid w:val="007B7C30"/>
    <w:rsid w:val="007C01A4"/>
    <w:rsid w:val="007C452F"/>
    <w:rsid w:val="007C6A48"/>
    <w:rsid w:val="007D2B2E"/>
    <w:rsid w:val="007D475A"/>
    <w:rsid w:val="007D595A"/>
    <w:rsid w:val="007D59A3"/>
    <w:rsid w:val="007D6FC7"/>
    <w:rsid w:val="007D723A"/>
    <w:rsid w:val="007E05CD"/>
    <w:rsid w:val="007E188B"/>
    <w:rsid w:val="007E7176"/>
    <w:rsid w:val="007F1259"/>
    <w:rsid w:val="007F2CB4"/>
    <w:rsid w:val="007F489D"/>
    <w:rsid w:val="007F500B"/>
    <w:rsid w:val="007F625F"/>
    <w:rsid w:val="008007AF"/>
    <w:rsid w:val="00801334"/>
    <w:rsid w:val="00801ED8"/>
    <w:rsid w:val="00803222"/>
    <w:rsid w:val="00803956"/>
    <w:rsid w:val="0080456A"/>
    <w:rsid w:val="00805D02"/>
    <w:rsid w:val="00806F67"/>
    <w:rsid w:val="008102FE"/>
    <w:rsid w:val="0081088D"/>
    <w:rsid w:val="00811011"/>
    <w:rsid w:val="008129AD"/>
    <w:rsid w:val="008133F9"/>
    <w:rsid w:val="0081589A"/>
    <w:rsid w:val="00815F5F"/>
    <w:rsid w:val="008202EE"/>
    <w:rsid w:val="0082526F"/>
    <w:rsid w:val="0082553E"/>
    <w:rsid w:val="008325E9"/>
    <w:rsid w:val="008333ED"/>
    <w:rsid w:val="008341F4"/>
    <w:rsid w:val="008468D4"/>
    <w:rsid w:val="00851938"/>
    <w:rsid w:val="00851D56"/>
    <w:rsid w:val="00853677"/>
    <w:rsid w:val="0085412C"/>
    <w:rsid w:val="00854425"/>
    <w:rsid w:val="00854458"/>
    <w:rsid w:val="00856AD5"/>
    <w:rsid w:val="00856B78"/>
    <w:rsid w:val="00857EED"/>
    <w:rsid w:val="0086110C"/>
    <w:rsid w:val="00861EF1"/>
    <w:rsid w:val="008642D2"/>
    <w:rsid w:val="0086796B"/>
    <w:rsid w:val="0087137A"/>
    <w:rsid w:val="00871835"/>
    <w:rsid w:val="008724BA"/>
    <w:rsid w:val="00872832"/>
    <w:rsid w:val="00872C3F"/>
    <w:rsid w:val="00872D95"/>
    <w:rsid w:val="0087317C"/>
    <w:rsid w:val="008758DF"/>
    <w:rsid w:val="0087601B"/>
    <w:rsid w:val="0088052E"/>
    <w:rsid w:val="00880BB4"/>
    <w:rsid w:val="00881025"/>
    <w:rsid w:val="00882D4C"/>
    <w:rsid w:val="008839CA"/>
    <w:rsid w:val="00884737"/>
    <w:rsid w:val="00885B44"/>
    <w:rsid w:val="0088740A"/>
    <w:rsid w:val="0088744E"/>
    <w:rsid w:val="008936EF"/>
    <w:rsid w:val="00895F1A"/>
    <w:rsid w:val="00897102"/>
    <w:rsid w:val="00897682"/>
    <w:rsid w:val="00897CE9"/>
    <w:rsid w:val="008A0148"/>
    <w:rsid w:val="008A0E40"/>
    <w:rsid w:val="008A1744"/>
    <w:rsid w:val="008A29B8"/>
    <w:rsid w:val="008A4090"/>
    <w:rsid w:val="008A4DDE"/>
    <w:rsid w:val="008B00F5"/>
    <w:rsid w:val="008B13E6"/>
    <w:rsid w:val="008B388C"/>
    <w:rsid w:val="008B62D3"/>
    <w:rsid w:val="008C104A"/>
    <w:rsid w:val="008C41ED"/>
    <w:rsid w:val="008C7B08"/>
    <w:rsid w:val="008D1B14"/>
    <w:rsid w:val="008D26AC"/>
    <w:rsid w:val="008D34E6"/>
    <w:rsid w:val="008D7749"/>
    <w:rsid w:val="008E1199"/>
    <w:rsid w:val="008E52F4"/>
    <w:rsid w:val="008E5DC3"/>
    <w:rsid w:val="008E7885"/>
    <w:rsid w:val="008E7BBA"/>
    <w:rsid w:val="008F0754"/>
    <w:rsid w:val="0090129A"/>
    <w:rsid w:val="00902C22"/>
    <w:rsid w:val="009031C5"/>
    <w:rsid w:val="0090583C"/>
    <w:rsid w:val="00905B19"/>
    <w:rsid w:val="00905D8A"/>
    <w:rsid w:val="00906E53"/>
    <w:rsid w:val="009071DB"/>
    <w:rsid w:val="00912059"/>
    <w:rsid w:val="009165F7"/>
    <w:rsid w:val="00916979"/>
    <w:rsid w:val="0092134A"/>
    <w:rsid w:val="009213BA"/>
    <w:rsid w:val="00921F2A"/>
    <w:rsid w:val="00922D74"/>
    <w:rsid w:val="00925972"/>
    <w:rsid w:val="0092602C"/>
    <w:rsid w:val="0093001A"/>
    <w:rsid w:val="00930107"/>
    <w:rsid w:val="0093102B"/>
    <w:rsid w:val="0093284A"/>
    <w:rsid w:val="00932FB6"/>
    <w:rsid w:val="00933649"/>
    <w:rsid w:val="00934F0D"/>
    <w:rsid w:val="009372A2"/>
    <w:rsid w:val="00942E10"/>
    <w:rsid w:val="0094384F"/>
    <w:rsid w:val="0094440E"/>
    <w:rsid w:val="009458C7"/>
    <w:rsid w:val="00945928"/>
    <w:rsid w:val="009465BF"/>
    <w:rsid w:val="00947233"/>
    <w:rsid w:val="00947E5F"/>
    <w:rsid w:val="00954D59"/>
    <w:rsid w:val="00962853"/>
    <w:rsid w:val="00963697"/>
    <w:rsid w:val="009646FC"/>
    <w:rsid w:val="00964BE8"/>
    <w:rsid w:val="0096781A"/>
    <w:rsid w:val="00967E16"/>
    <w:rsid w:val="0097071F"/>
    <w:rsid w:val="009717C6"/>
    <w:rsid w:val="00971B23"/>
    <w:rsid w:val="00972CE9"/>
    <w:rsid w:val="00973C67"/>
    <w:rsid w:val="00977E6B"/>
    <w:rsid w:val="00981242"/>
    <w:rsid w:val="0098357C"/>
    <w:rsid w:val="00985304"/>
    <w:rsid w:val="0098738E"/>
    <w:rsid w:val="00992608"/>
    <w:rsid w:val="00992DA5"/>
    <w:rsid w:val="0099363A"/>
    <w:rsid w:val="00993B8E"/>
    <w:rsid w:val="0099598E"/>
    <w:rsid w:val="009A06A9"/>
    <w:rsid w:val="009A2495"/>
    <w:rsid w:val="009A2A4A"/>
    <w:rsid w:val="009A2C46"/>
    <w:rsid w:val="009A3010"/>
    <w:rsid w:val="009A39BA"/>
    <w:rsid w:val="009A47E2"/>
    <w:rsid w:val="009A5EE5"/>
    <w:rsid w:val="009B088F"/>
    <w:rsid w:val="009B0C39"/>
    <w:rsid w:val="009B6621"/>
    <w:rsid w:val="009B7ED2"/>
    <w:rsid w:val="009C02F0"/>
    <w:rsid w:val="009C134C"/>
    <w:rsid w:val="009C3FF2"/>
    <w:rsid w:val="009C5C60"/>
    <w:rsid w:val="009C61F6"/>
    <w:rsid w:val="009C77D3"/>
    <w:rsid w:val="009D0186"/>
    <w:rsid w:val="009D7311"/>
    <w:rsid w:val="009D76E1"/>
    <w:rsid w:val="009E1ED4"/>
    <w:rsid w:val="009E2487"/>
    <w:rsid w:val="009E4742"/>
    <w:rsid w:val="009E7852"/>
    <w:rsid w:val="009F1450"/>
    <w:rsid w:val="009F14CE"/>
    <w:rsid w:val="009F1828"/>
    <w:rsid w:val="009F1B11"/>
    <w:rsid w:val="009F31EC"/>
    <w:rsid w:val="009F4F45"/>
    <w:rsid w:val="009F5BAA"/>
    <w:rsid w:val="009F7D5F"/>
    <w:rsid w:val="00A00139"/>
    <w:rsid w:val="00A01080"/>
    <w:rsid w:val="00A03929"/>
    <w:rsid w:val="00A039BD"/>
    <w:rsid w:val="00A04938"/>
    <w:rsid w:val="00A05387"/>
    <w:rsid w:val="00A05B79"/>
    <w:rsid w:val="00A05D07"/>
    <w:rsid w:val="00A068F8"/>
    <w:rsid w:val="00A12A24"/>
    <w:rsid w:val="00A12B55"/>
    <w:rsid w:val="00A17637"/>
    <w:rsid w:val="00A223A3"/>
    <w:rsid w:val="00A23C94"/>
    <w:rsid w:val="00A23F16"/>
    <w:rsid w:val="00A23FAE"/>
    <w:rsid w:val="00A245ED"/>
    <w:rsid w:val="00A25906"/>
    <w:rsid w:val="00A270E1"/>
    <w:rsid w:val="00A27FDA"/>
    <w:rsid w:val="00A312BA"/>
    <w:rsid w:val="00A403A2"/>
    <w:rsid w:val="00A40EF5"/>
    <w:rsid w:val="00A41D29"/>
    <w:rsid w:val="00A44D54"/>
    <w:rsid w:val="00A46794"/>
    <w:rsid w:val="00A4742F"/>
    <w:rsid w:val="00A47DF0"/>
    <w:rsid w:val="00A52077"/>
    <w:rsid w:val="00A52C90"/>
    <w:rsid w:val="00A53E4B"/>
    <w:rsid w:val="00A55DAC"/>
    <w:rsid w:val="00A600D5"/>
    <w:rsid w:val="00A6200B"/>
    <w:rsid w:val="00A627CC"/>
    <w:rsid w:val="00A64343"/>
    <w:rsid w:val="00A64A95"/>
    <w:rsid w:val="00A7293C"/>
    <w:rsid w:val="00A7391C"/>
    <w:rsid w:val="00A7462F"/>
    <w:rsid w:val="00A76B4F"/>
    <w:rsid w:val="00A80A38"/>
    <w:rsid w:val="00A82CE4"/>
    <w:rsid w:val="00A82ED9"/>
    <w:rsid w:val="00A86292"/>
    <w:rsid w:val="00A86BD0"/>
    <w:rsid w:val="00A870BE"/>
    <w:rsid w:val="00A87A70"/>
    <w:rsid w:val="00A90212"/>
    <w:rsid w:val="00A908EF"/>
    <w:rsid w:val="00A92FC6"/>
    <w:rsid w:val="00A93C42"/>
    <w:rsid w:val="00A93D09"/>
    <w:rsid w:val="00A9503A"/>
    <w:rsid w:val="00A9621B"/>
    <w:rsid w:val="00A97CE6"/>
    <w:rsid w:val="00AA1E83"/>
    <w:rsid w:val="00AA201E"/>
    <w:rsid w:val="00AA4CE9"/>
    <w:rsid w:val="00AA52F0"/>
    <w:rsid w:val="00AB00DF"/>
    <w:rsid w:val="00AB0D58"/>
    <w:rsid w:val="00AB3122"/>
    <w:rsid w:val="00AB59EC"/>
    <w:rsid w:val="00AB74F6"/>
    <w:rsid w:val="00AC22E1"/>
    <w:rsid w:val="00AC29D5"/>
    <w:rsid w:val="00AC34E4"/>
    <w:rsid w:val="00AC5F8C"/>
    <w:rsid w:val="00AC5FD8"/>
    <w:rsid w:val="00AC712B"/>
    <w:rsid w:val="00AC793B"/>
    <w:rsid w:val="00AD447F"/>
    <w:rsid w:val="00AD7781"/>
    <w:rsid w:val="00AD786B"/>
    <w:rsid w:val="00AE21EB"/>
    <w:rsid w:val="00AE237E"/>
    <w:rsid w:val="00AE299A"/>
    <w:rsid w:val="00AE69C2"/>
    <w:rsid w:val="00AE6E02"/>
    <w:rsid w:val="00AF4610"/>
    <w:rsid w:val="00AF4C33"/>
    <w:rsid w:val="00AF4DA8"/>
    <w:rsid w:val="00AF6E2E"/>
    <w:rsid w:val="00B01231"/>
    <w:rsid w:val="00B0165D"/>
    <w:rsid w:val="00B118F4"/>
    <w:rsid w:val="00B122AF"/>
    <w:rsid w:val="00B12539"/>
    <w:rsid w:val="00B1314A"/>
    <w:rsid w:val="00B13299"/>
    <w:rsid w:val="00B164A6"/>
    <w:rsid w:val="00B171C3"/>
    <w:rsid w:val="00B21D71"/>
    <w:rsid w:val="00B24580"/>
    <w:rsid w:val="00B248FB"/>
    <w:rsid w:val="00B257B1"/>
    <w:rsid w:val="00B304B4"/>
    <w:rsid w:val="00B31192"/>
    <w:rsid w:val="00B3295E"/>
    <w:rsid w:val="00B367EF"/>
    <w:rsid w:val="00B37211"/>
    <w:rsid w:val="00B408BF"/>
    <w:rsid w:val="00B41202"/>
    <w:rsid w:val="00B419A7"/>
    <w:rsid w:val="00B433F1"/>
    <w:rsid w:val="00B43F22"/>
    <w:rsid w:val="00B4446B"/>
    <w:rsid w:val="00B44981"/>
    <w:rsid w:val="00B44AB0"/>
    <w:rsid w:val="00B46810"/>
    <w:rsid w:val="00B473E0"/>
    <w:rsid w:val="00B50782"/>
    <w:rsid w:val="00B51D79"/>
    <w:rsid w:val="00B54134"/>
    <w:rsid w:val="00B573F0"/>
    <w:rsid w:val="00B61B14"/>
    <w:rsid w:val="00B631AD"/>
    <w:rsid w:val="00B660A7"/>
    <w:rsid w:val="00B66799"/>
    <w:rsid w:val="00B66CB9"/>
    <w:rsid w:val="00B6772C"/>
    <w:rsid w:val="00B72038"/>
    <w:rsid w:val="00B730DF"/>
    <w:rsid w:val="00B759CE"/>
    <w:rsid w:val="00B767BF"/>
    <w:rsid w:val="00B803BB"/>
    <w:rsid w:val="00B81523"/>
    <w:rsid w:val="00B831C3"/>
    <w:rsid w:val="00B8575B"/>
    <w:rsid w:val="00B85AA7"/>
    <w:rsid w:val="00B862B1"/>
    <w:rsid w:val="00B87E05"/>
    <w:rsid w:val="00B917FF"/>
    <w:rsid w:val="00B951D3"/>
    <w:rsid w:val="00B9656B"/>
    <w:rsid w:val="00B9696D"/>
    <w:rsid w:val="00B96CA5"/>
    <w:rsid w:val="00B97EBD"/>
    <w:rsid w:val="00BA061D"/>
    <w:rsid w:val="00BA1397"/>
    <w:rsid w:val="00BA1F7A"/>
    <w:rsid w:val="00BA2C32"/>
    <w:rsid w:val="00BA2EB6"/>
    <w:rsid w:val="00BA3E72"/>
    <w:rsid w:val="00BA47DC"/>
    <w:rsid w:val="00BA7BF7"/>
    <w:rsid w:val="00BB235E"/>
    <w:rsid w:val="00BB3323"/>
    <w:rsid w:val="00BB372B"/>
    <w:rsid w:val="00BC12EB"/>
    <w:rsid w:val="00BC256D"/>
    <w:rsid w:val="00BC7DD4"/>
    <w:rsid w:val="00BD0195"/>
    <w:rsid w:val="00BD0AA8"/>
    <w:rsid w:val="00BD2E92"/>
    <w:rsid w:val="00BD4FE1"/>
    <w:rsid w:val="00BD5260"/>
    <w:rsid w:val="00BD6AA4"/>
    <w:rsid w:val="00BE2AF9"/>
    <w:rsid w:val="00BE4A1C"/>
    <w:rsid w:val="00BE4B65"/>
    <w:rsid w:val="00BE5CB3"/>
    <w:rsid w:val="00BE7229"/>
    <w:rsid w:val="00BF07D9"/>
    <w:rsid w:val="00BF0A4E"/>
    <w:rsid w:val="00BF229C"/>
    <w:rsid w:val="00BF5094"/>
    <w:rsid w:val="00BF6610"/>
    <w:rsid w:val="00BF7119"/>
    <w:rsid w:val="00C008C6"/>
    <w:rsid w:val="00C00D6F"/>
    <w:rsid w:val="00C0195C"/>
    <w:rsid w:val="00C03532"/>
    <w:rsid w:val="00C03C5F"/>
    <w:rsid w:val="00C0442E"/>
    <w:rsid w:val="00C0651B"/>
    <w:rsid w:val="00C109FD"/>
    <w:rsid w:val="00C10F76"/>
    <w:rsid w:val="00C146A5"/>
    <w:rsid w:val="00C15DCB"/>
    <w:rsid w:val="00C17E17"/>
    <w:rsid w:val="00C23CA0"/>
    <w:rsid w:val="00C23F9D"/>
    <w:rsid w:val="00C26847"/>
    <w:rsid w:val="00C26CDD"/>
    <w:rsid w:val="00C32726"/>
    <w:rsid w:val="00C338A4"/>
    <w:rsid w:val="00C352EC"/>
    <w:rsid w:val="00C45CFB"/>
    <w:rsid w:val="00C50158"/>
    <w:rsid w:val="00C50ABE"/>
    <w:rsid w:val="00C53A84"/>
    <w:rsid w:val="00C551BC"/>
    <w:rsid w:val="00C60317"/>
    <w:rsid w:val="00C627EB"/>
    <w:rsid w:val="00C64951"/>
    <w:rsid w:val="00C673C8"/>
    <w:rsid w:val="00C70503"/>
    <w:rsid w:val="00C708F3"/>
    <w:rsid w:val="00C71594"/>
    <w:rsid w:val="00C72431"/>
    <w:rsid w:val="00C743B4"/>
    <w:rsid w:val="00C74B77"/>
    <w:rsid w:val="00C75978"/>
    <w:rsid w:val="00C75E6E"/>
    <w:rsid w:val="00C84AF5"/>
    <w:rsid w:val="00C84B15"/>
    <w:rsid w:val="00C87910"/>
    <w:rsid w:val="00C90013"/>
    <w:rsid w:val="00C913D3"/>
    <w:rsid w:val="00C91603"/>
    <w:rsid w:val="00C938F6"/>
    <w:rsid w:val="00C93C3C"/>
    <w:rsid w:val="00C95892"/>
    <w:rsid w:val="00C974D5"/>
    <w:rsid w:val="00C976CD"/>
    <w:rsid w:val="00CA165E"/>
    <w:rsid w:val="00CA367A"/>
    <w:rsid w:val="00CA723A"/>
    <w:rsid w:val="00CB0C2A"/>
    <w:rsid w:val="00CB159B"/>
    <w:rsid w:val="00CB1D41"/>
    <w:rsid w:val="00CB1FD8"/>
    <w:rsid w:val="00CB7A44"/>
    <w:rsid w:val="00CC0518"/>
    <w:rsid w:val="00CC11B7"/>
    <w:rsid w:val="00CC2E3E"/>
    <w:rsid w:val="00CC3521"/>
    <w:rsid w:val="00CC6398"/>
    <w:rsid w:val="00CC67A8"/>
    <w:rsid w:val="00CC7642"/>
    <w:rsid w:val="00CD0C15"/>
    <w:rsid w:val="00CD1583"/>
    <w:rsid w:val="00CD232B"/>
    <w:rsid w:val="00CD2353"/>
    <w:rsid w:val="00CD4801"/>
    <w:rsid w:val="00CE1465"/>
    <w:rsid w:val="00CE424A"/>
    <w:rsid w:val="00CE7630"/>
    <w:rsid w:val="00CF0670"/>
    <w:rsid w:val="00CF5040"/>
    <w:rsid w:val="00CF5B3B"/>
    <w:rsid w:val="00CF5B77"/>
    <w:rsid w:val="00CF75BB"/>
    <w:rsid w:val="00D0198C"/>
    <w:rsid w:val="00D019B1"/>
    <w:rsid w:val="00D01BA6"/>
    <w:rsid w:val="00D03682"/>
    <w:rsid w:val="00D05F44"/>
    <w:rsid w:val="00D065F6"/>
    <w:rsid w:val="00D07178"/>
    <w:rsid w:val="00D07F72"/>
    <w:rsid w:val="00D10EDB"/>
    <w:rsid w:val="00D1256F"/>
    <w:rsid w:val="00D22256"/>
    <w:rsid w:val="00D255EF"/>
    <w:rsid w:val="00D27AC8"/>
    <w:rsid w:val="00D27EEB"/>
    <w:rsid w:val="00D31166"/>
    <w:rsid w:val="00D3206E"/>
    <w:rsid w:val="00D3392F"/>
    <w:rsid w:val="00D35ED3"/>
    <w:rsid w:val="00D37B9A"/>
    <w:rsid w:val="00D42398"/>
    <w:rsid w:val="00D43372"/>
    <w:rsid w:val="00D45138"/>
    <w:rsid w:val="00D47E1C"/>
    <w:rsid w:val="00D52C3F"/>
    <w:rsid w:val="00D53C0B"/>
    <w:rsid w:val="00D54FCA"/>
    <w:rsid w:val="00D55CEF"/>
    <w:rsid w:val="00D562E8"/>
    <w:rsid w:val="00D56A3A"/>
    <w:rsid w:val="00D57210"/>
    <w:rsid w:val="00D611D6"/>
    <w:rsid w:val="00D62FB3"/>
    <w:rsid w:val="00D63025"/>
    <w:rsid w:val="00D66A69"/>
    <w:rsid w:val="00D73BC0"/>
    <w:rsid w:val="00D74D33"/>
    <w:rsid w:val="00D74D8B"/>
    <w:rsid w:val="00D75855"/>
    <w:rsid w:val="00D7637E"/>
    <w:rsid w:val="00D77C79"/>
    <w:rsid w:val="00D82935"/>
    <w:rsid w:val="00D82F5D"/>
    <w:rsid w:val="00D83B42"/>
    <w:rsid w:val="00D83EE3"/>
    <w:rsid w:val="00D861F7"/>
    <w:rsid w:val="00D90A85"/>
    <w:rsid w:val="00D922A3"/>
    <w:rsid w:val="00D92A5D"/>
    <w:rsid w:val="00D95EC0"/>
    <w:rsid w:val="00D96B29"/>
    <w:rsid w:val="00DA251F"/>
    <w:rsid w:val="00DA4140"/>
    <w:rsid w:val="00DA5403"/>
    <w:rsid w:val="00DA57DD"/>
    <w:rsid w:val="00DA6B0F"/>
    <w:rsid w:val="00DB46C4"/>
    <w:rsid w:val="00DB62A2"/>
    <w:rsid w:val="00DC2927"/>
    <w:rsid w:val="00DC2D85"/>
    <w:rsid w:val="00DC7584"/>
    <w:rsid w:val="00DD01E6"/>
    <w:rsid w:val="00DD042C"/>
    <w:rsid w:val="00DD05FB"/>
    <w:rsid w:val="00DE03CA"/>
    <w:rsid w:val="00DE2B8A"/>
    <w:rsid w:val="00DE35D3"/>
    <w:rsid w:val="00DE3BB0"/>
    <w:rsid w:val="00DE6027"/>
    <w:rsid w:val="00DE6283"/>
    <w:rsid w:val="00DE7000"/>
    <w:rsid w:val="00DF0680"/>
    <w:rsid w:val="00DF260B"/>
    <w:rsid w:val="00DF2EAC"/>
    <w:rsid w:val="00DF3EEB"/>
    <w:rsid w:val="00DF4864"/>
    <w:rsid w:val="00DF5D1A"/>
    <w:rsid w:val="00DF7FC6"/>
    <w:rsid w:val="00E003BE"/>
    <w:rsid w:val="00E01514"/>
    <w:rsid w:val="00E05A35"/>
    <w:rsid w:val="00E07171"/>
    <w:rsid w:val="00E07838"/>
    <w:rsid w:val="00E07A3F"/>
    <w:rsid w:val="00E11EBB"/>
    <w:rsid w:val="00E120AE"/>
    <w:rsid w:val="00E143A3"/>
    <w:rsid w:val="00E151D9"/>
    <w:rsid w:val="00E1536E"/>
    <w:rsid w:val="00E158C3"/>
    <w:rsid w:val="00E17CE8"/>
    <w:rsid w:val="00E17FA3"/>
    <w:rsid w:val="00E21AC0"/>
    <w:rsid w:val="00E22BF3"/>
    <w:rsid w:val="00E3366F"/>
    <w:rsid w:val="00E35226"/>
    <w:rsid w:val="00E42708"/>
    <w:rsid w:val="00E42F84"/>
    <w:rsid w:val="00E42FA7"/>
    <w:rsid w:val="00E43FBE"/>
    <w:rsid w:val="00E4483B"/>
    <w:rsid w:val="00E4487C"/>
    <w:rsid w:val="00E45796"/>
    <w:rsid w:val="00E46F79"/>
    <w:rsid w:val="00E5186B"/>
    <w:rsid w:val="00E51D35"/>
    <w:rsid w:val="00E547E4"/>
    <w:rsid w:val="00E548F4"/>
    <w:rsid w:val="00E54D20"/>
    <w:rsid w:val="00E55394"/>
    <w:rsid w:val="00E558C6"/>
    <w:rsid w:val="00E62139"/>
    <w:rsid w:val="00E621B2"/>
    <w:rsid w:val="00E637BB"/>
    <w:rsid w:val="00E63FBE"/>
    <w:rsid w:val="00E704B6"/>
    <w:rsid w:val="00E7264C"/>
    <w:rsid w:val="00E75AB1"/>
    <w:rsid w:val="00E7628C"/>
    <w:rsid w:val="00E7669E"/>
    <w:rsid w:val="00E804F3"/>
    <w:rsid w:val="00E81613"/>
    <w:rsid w:val="00E82132"/>
    <w:rsid w:val="00E846DE"/>
    <w:rsid w:val="00E87818"/>
    <w:rsid w:val="00E9034D"/>
    <w:rsid w:val="00E91612"/>
    <w:rsid w:val="00E924DF"/>
    <w:rsid w:val="00E93BAC"/>
    <w:rsid w:val="00E943D1"/>
    <w:rsid w:val="00E961E3"/>
    <w:rsid w:val="00E967B3"/>
    <w:rsid w:val="00EA175A"/>
    <w:rsid w:val="00EA520A"/>
    <w:rsid w:val="00EB13E5"/>
    <w:rsid w:val="00EB1A3A"/>
    <w:rsid w:val="00EB3CDB"/>
    <w:rsid w:val="00EB4567"/>
    <w:rsid w:val="00EB58E4"/>
    <w:rsid w:val="00EB602E"/>
    <w:rsid w:val="00EB7E26"/>
    <w:rsid w:val="00EB7ED8"/>
    <w:rsid w:val="00EC2E9E"/>
    <w:rsid w:val="00EC2EA9"/>
    <w:rsid w:val="00EC603C"/>
    <w:rsid w:val="00EC6595"/>
    <w:rsid w:val="00ED0B42"/>
    <w:rsid w:val="00ED5095"/>
    <w:rsid w:val="00ED6848"/>
    <w:rsid w:val="00ED7032"/>
    <w:rsid w:val="00ED77F4"/>
    <w:rsid w:val="00ED786E"/>
    <w:rsid w:val="00EE1EFD"/>
    <w:rsid w:val="00EE2C0C"/>
    <w:rsid w:val="00EE4C96"/>
    <w:rsid w:val="00EF0C69"/>
    <w:rsid w:val="00EF131B"/>
    <w:rsid w:val="00EF1AA3"/>
    <w:rsid w:val="00EF4E0E"/>
    <w:rsid w:val="00EF5FAF"/>
    <w:rsid w:val="00EF6D3A"/>
    <w:rsid w:val="00F009AD"/>
    <w:rsid w:val="00F02538"/>
    <w:rsid w:val="00F031C4"/>
    <w:rsid w:val="00F04330"/>
    <w:rsid w:val="00F04858"/>
    <w:rsid w:val="00F0642E"/>
    <w:rsid w:val="00F06598"/>
    <w:rsid w:val="00F06F9D"/>
    <w:rsid w:val="00F11784"/>
    <w:rsid w:val="00F11AB9"/>
    <w:rsid w:val="00F133C7"/>
    <w:rsid w:val="00F138C5"/>
    <w:rsid w:val="00F14AC6"/>
    <w:rsid w:val="00F1508A"/>
    <w:rsid w:val="00F1612E"/>
    <w:rsid w:val="00F1659C"/>
    <w:rsid w:val="00F21EA3"/>
    <w:rsid w:val="00F22A8F"/>
    <w:rsid w:val="00F22FA1"/>
    <w:rsid w:val="00F24611"/>
    <w:rsid w:val="00F24E3A"/>
    <w:rsid w:val="00F25339"/>
    <w:rsid w:val="00F25726"/>
    <w:rsid w:val="00F2590C"/>
    <w:rsid w:val="00F25EE7"/>
    <w:rsid w:val="00F2610C"/>
    <w:rsid w:val="00F26519"/>
    <w:rsid w:val="00F27A40"/>
    <w:rsid w:val="00F32C92"/>
    <w:rsid w:val="00F33254"/>
    <w:rsid w:val="00F365C7"/>
    <w:rsid w:val="00F366EE"/>
    <w:rsid w:val="00F37E3A"/>
    <w:rsid w:val="00F407CF"/>
    <w:rsid w:val="00F40F1C"/>
    <w:rsid w:val="00F4410B"/>
    <w:rsid w:val="00F461D1"/>
    <w:rsid w:val="00F47FF1"/>
    <w:rsid w:val="00F51B98"/>
    <w:rsid w:val="00F52D76"/>
    <w:rsid w:val="00F60646"/>
    <w:rsid w:val="00F60A1A"/>
    <w:rsid w:val="00F6321D"/>
    <w:rsid w:val="00F65533"/>
    <w:rsid w:val="00F655AA"/>
    <w:rsid w:val="00F65D7B"/>
    <w:rsid w:val="00F67A30"/>
    <w:rsid w:val="00F71173"/>
    <w:rsid w:val="00F7184A"/>
    <w:rsid w:val="00F73C66"/>
    <w:rsid w:val="00F74E93"/>
    <w:rsid w:val="00F75707"/>
    <w:rsid w:val="00F75BC2"/>
    <w:rsid w:val="00F776CB"/>
    <w:rsid w:val="00F82692"/>
    <w:rsid w:val="00F82719"/>
    <w:rsid w:val="00F82838"/>
    <w:rsid w:val="00F83B0C"/>
    <w:rsid w:val="00F863ED"/>
    <w:rsid w:val="00F87C39"/>
    <w:rsid w:val="00F87C47"/>
    <w:rsid w:val="00F87E28"/>
    <w:rsid w:val="00F87E4D"/>
    <w:rsid w:val="00F92504"/>
    <w:rsid w:val="00F9253F"/>
    <w:rsid w:val="00F928FA"/>
    <w:rsid w:val="00F92D79"/>
    <w:rsid w:val="00F93EA8"/>
    <w:rsid w:val="00F93EC3"/>
    <w:rsid w:val="00F96892"/>
    <w:rsid w:val="00F97AD3"/>
    <w:rsid w:val="00FA35E3"/>
    <w:rsid w:val="00FA775A"/>
    <w:rsid w:val="00FA796C"/>
    <w:rsid w:val="00FA7B31"/>
    <w:rsid w:val="00FA7C3C"/>
    <w:rsid w:val="00FB1818"/>
    <w:rsid w:val="00FB29E3"/>
    <w:rsid w:val="00FB2BD2"/>
    <w:rsid w:val="00FB31CE"/>
    <w:rsid w:val="00FB3612"/>
    <w:rsid w:val="00FB548B"/>
    <w:rsid w:val="00FC02EF"/>
    <w:rsid w:val="00FC0433"/>
    <w:rsid w:val="00FC153B"/>
    <w:rsid w:val="00FC2ED9"/>
    <w:rsid w:val="00FC38B2"/>
    <w:rsid w:val="00FC551C"/>
    <w:rsid w:val="00FC5E7E"/>
    <w:rsid w:val="00FD1CE9"/>
    <w:rsid w:val="00FD28EF"/>
    <w:rsid w:val="00FE44B8"/>
    <w:rsid w:val="00FE6369"/>
    <w:rsid w:val="00FE7ED9"/>
    <w:rsid w:val="00FF117E"/>
    <w:rsid w:val="00FF2EFD"/>
    <w:rsid w:val="00FF3C1E"/>
    <w:rsid w:val="00FF41F5"/>
    <w:rsid w:val="00FF5BC6"/>
    <w:rsid w:val="00FF77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6FB3E"/>
  <w15:docId w15:val="{53CBC292-7C41-4BD9-95FE-ABC27D6F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kern w:val="24"/>
        <w:sz w:val="23"/>
        <w:lang w:val="cs-CZ" w:eastAsia="cs-CZ" w:bidi="ar-SA"/>
        <w14:ligatures w14:val="standardContextua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031C4"/>
    <w:pPr>
      <w:spacing w:after="180" w:line="264" w:lineRule="auto"/>
    </w:pPr>
  </w:style>
  <w:style w:type="paragraph" w:styleId="Nadpis1">
    <w:name w:val="heading 1"/>
    <w:basedOn w:val="Normln"/>
    <w:next w:val="Normln"/>
    <w:link w:val="Nadpis1Char"/>
    <w:unhideWhenUsed/>
    <w:qFormat/>
    <w:pPr>
      <w:spacing w:before="300" w:after="80" w:line="240" w:lineRule="auto"/>
      <w:outlineLvl w:val="0"/>
    </w:pPr>
    <w:rPr>
      <w:rFonts w:asciiTheme="majorHAnsi" w:hAnsiTheme="majorHAnsi"/>
      <w:caps/>
      <w:color w:val="775F55" w:themeColor="text2"/>
      <w:sz w:val="32"/>
      <w:szCs w:val="32"/>
    </w:rPr>
  </w:style>
  <w:style w:type="paragraph" w:styleId="Nadpis2">
    <w:name w:val="heading 2"/>
    <w:basedOn w:val="Normln"/>
    <w:next w:val="Normln"/>
    <w:link w:val="Nadpis2Char"/>
    <w:unhideWhenUsed/>
    <w:qFormat/>
    <w:pPr>
      <w:spacing w:before="240" w:after="80"/>
      <w:outlineLvl w:val="1"/>
    </w:pPr>
    <w:rPr>
      <w:b/>
      <w:color w:val="94B6D2" w:themeColor="accent1"/>
      <w:spacing w:val="20"/>
      <w:sz w:val="28"/>
      <w:szCs w:val="28"/>
    </w:rPr>
  </w:style>
  <w:style w:type="paragraph" w:styleId="Nadpis3">
    <w:name w:val="heading 3"/>
    <w:basedOn w:val="Normln"/>
    <w:next w:val="Normln"/>
    <w:link w:val="Nadpis3Char"/>
    <w:unhideWhenUsed/>
    <w:qFormat/>
    <w:pPr>
      <w:spacing w:before="240" w:after="60"/>
      <w:outlineLvl w:val="2"/>
    </w:pPr>
    <w:rPr>
      <w:b/>
      <w:color w:val="000000" w:themeColor="text1"/>
      <w:spacing w:val="10"/>
      <w:szCs w:val="24"/>
    </w:rPr>
  </w:style>
  <w:style w:type="paragraph" w:styleId="Nadpis4">
    <w:name w:val="heading 4"/>
    <w:basedOn w:val="Normln"/>
    <w:next w:val="Normln"/>
    <w:link w:val="Nadpis4Char"/>
    <w:unhideWhenUsed/>
    <w:qFormat/>
    <w:pPr>
      <w:spacing w:before="240" w:after="0"/>
      <w:outlineLvl w:val="3"/>
    </w:pPr>
    <w:rPr>
      <w:caps/>
      <w:spacing w:val="14"/>
      <w:sz w:val="22"/>
      <w:szCs w:val="22"/>
    </w:rPr>
  </w:style>
  <w:style w:type="paragraph" w:styleId="Nadpis5">
    <w:name w:val="heading 5"/>
    <w:basedOn w:val="Normln"/>
    <w:next w:val="Normln"/>
    <w:link w:val="Nadpis5Char"/>
    <w:unhideWhenUsed/>
    <w:qFormat/>
    <w:pPr>
      <w:spacing w:before="200" w:after="0"/>
      <w:outlineLvl w:val="4"/>
    </w:pPr>
    <w:rPr>
      <w:b/>
      <w:color w:val="775F55" w:themeColor="text2"/>
      <w:spacing w:val="10"/>
      <w:szCs w:val="26"/>
    </w:rPr>
  </w:style>
  <w:style w:type="paragraph" w:styleId="Nadpis6">
    <w:name w:val="heading 6"/>
    <w:basedOn w:val="Normln"/>
    <w:next w:val="Normln"/>
    <w:link w:val="Nadpis6Char"/>
    <w:unhideWhenUsed/>
    <w:qFormat/>
    <w:pPr>
      <w:spacing w:after="0"/>
      <w:outlineLvl w:val="5"/>
    </w:pPr>
    <w:rPr>
      <w:b/>
      <w:color w:val="DD8047" w:themeColor="accent2"/>
      <w:spacing w:val="10"/>
    </w:rPr>
  </w:style>
  <w:style w:type="paragraph" w:styleId="Nadpis7">
    <w:name w:val="heading 7"/>
    <w:basedOn w:val="Normln"/>
    <w:next w:val="Normln"/>
    <w:link w:val="Nadpis7Char"/>
    <w:unhideWhenUsed/>
    <w:qFormat/>
    <w:pPr>
      <w:spacing w:after="0"/>
      <w:outlineLvl w:val="6"/>
    </w:pPr>
    <w:rPr>
      <w:smallCaps/>
      <w:color w:val="000000" w:themeColor="text1"/>
      <w:spacing w:val="10"/>
    </w:rPr>
  </w:style>
  <w:style w:type="paragraph" w:styleId="Nadpis8">
    <w:name w:val="heading 8"/>
    <w:basedOn w:val="Normln"/>
    <w:next w:val="Normln"/>
    <w:link w:val="Nadpis8Char"/>
    <w:unhideWhenUsed/>
    <w:qFormat/>
    <w:pPr>
      <w:spacing w:after="0"/>
      <w:outlineLvl w:val="7"/>
    </w:pPr>
    <w:rPr>
      <w:b/>
      <w:i/>
      <w:color w:val="94B6D2" w:themeColor="accent1"/>
      <w:spacing w:val="10"/>
      <w:sz w:val="24"/>
    </w:rPr>
  </w:style>
  <w:style w:type="paragraph" w:styleId="Nadpis9">
    <w:name w:val="heading 9"/>
    <w:basedOn w:val="Normln"/>
    <w:next w:val="Normln"/>
    <w:link w:val="Nadpis9Char"/>
    <w:unhideWhenUsed/>
    <w:qFormat/>
    <w:pPr>
      <w:spacing w:after="0"/>
      <w:outlineLvl w:val="8"/>
    </w:pPr>
    <w:rPr>
      <w:b/>
      <w:caps/>
      <w:color w:val="A5AB81" w:themeColor="accent3"/>
      <w:spacing w:val="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Pr>
      <w:rFonts w:asciiTheme="majorHAnsi" w:hAnsiTheme="majorHAnsi" w:cs="Times New Roman"/>
      <w:caps/>
      <w:color w:val="775F55" w:themeColor="text2"/>
      <w:sz w:val="32"/>
      <w:szCs w:val="32"/>
    </w:rPr>
  </w:style>
  <w:style w:type="character" w:customStyle="1" w:styleId="Nadpis2Char">
    <w:name w:val="Nadpis 2 Char"/>
    <w:basedOn w:val="Standardnpsmoodstavce"/>
    <w:link w:val="Nadpis2"/>
    <w:rPr>
      <w:rFonts w:cs="Times New Roman"/>
      <w:b/>
      <w:color w:val="94B6D2" w:themeColor="accent1"/>
      <w:spacing w:val="20"/>
      <w:sz w:val="28"/>
      <w:szCs w:val="28"/>
    </w:rPr>
  </w:style>
  <w:style w:type="character" w:customStyle="1" w:styleId="Nadpis3Char">
    <w:name w:val="Nadpis 3 Char"/>
    <w:basedOn w:val="Standardnpsmoodstavce"/>
    <w:link w:val="Nadpis3"/>
    <w:rPr>
      <w:rFonts w:cs="Times New Roman"/>
      <w:b/>
      <w:color w:val="000000" w:themeColor="text1"/>
      <w:spacing w:val="10"/>
      <w:sz w:val="23"/>
      <w:szCs w:val="24"/>
    </w:rPr>
  </w:style>
  <w:style w:type="paragraph" w:styleId="Zpat">
    <w:name w:val="footer"/>
    <w:basedOn w:val="Normln"/>
    <w:link w:val="ZpatChar"/>
    <w:unhideWhenUsed/>
    <w:pPr>
      <w:tabs>
        <w:tab w:val="center" w:pos="4320"/>
        <w:tab w:val="right" w:pos="8640"/>
      </w:tabs>
    </w:pPr>
  </w:style>
  <w:style w:type="character" w:customStyle="1" w:styleId="ZpatChar">
    <w:name w:val="Zápatí Char"/>
    <w:basedOn w:val="Standardnpsmoodstavce"/>
    <w:link w:val="Zpat"/>
    <w:rPr>
      <w:rFonts w:cs="Times New Roman"/>
      <w:sz w:val="23"/>
      <w:szCs w:val="20"/>
    </w:rPr>
  </w:style>
  <w:style w:type="paragraph" w:styleId="Zhlav">
    <w:name w:val="header"/>
    <w:basedOn w:val="Normln"/>
    <w:link w:val="ZhlavChar"/>
    <w:unhideWhenUsed/>
    <w:pPr>
      <w:tabs>
        <w:tab w:val="center" w:pos="4320"/>
        <w:tab w:val="right" w:pos="8640"/>
      </w:tabs>
    </w:pPr>
  </w:style>
  <w:style w:type="character" w:customStyle="1" w:styleId="ZhlavChar">
    <w:name w:val="Záhlaví Char"/>
    <w:basedOn w:val="Standardnpsmoodstavce"/>
    <w:link w:val="Zhlav"/>
    <w:rPr>
      <w:rFonts w:cs="Times New Roman"/>
      <w:sz w:val="23"/>
      <w:szCs w:val="20"/>
    </w:rPr>
  </w:style>
  <w:style w:type="paragraph" w:styleId="Vrazncitt">
    <w:name w:val="Intense Quote"/>
    <w:basedOn w:val="Normln"/>
    <w:link w:val="VrazncittChar"/>
    <w:uiPriority w:val="30"/>
    <w:qFormat/>
    <w:pPr>
      <w:pBdr>
        <w:top w:val="double" w:sz="12" w:space="10" w:color="DD8047" w:themeColor="accent2"/>
        <w:left w:val="double" w:sz="12" w:space="10" w:color="DD8047" w:themeColor="accent2"/>
        <w:bottom w:val="double" w:sz="12" w:space="10" w:color="DD8047" w:themeColor="accent2"/>
        <w:right w:val="double" w:sz="12" w:space="10" w:color="DD8047" w:themeColor="accent2"/>
      </w:pBdr>
      <w:shd w:val="clear" w:color="auto" w:fill="FFFFFF" w:themeFill="background1"/>
      <w:spacing w:before="300" w:after="300"/>
      <w:ind w:left="720" w:right="720"/>
      <w:contextualSpacing/>
    </w:pPr>
    <w:rPr>
      <w:b/>
      <w:color w:val="DD8047" w:themeColor="accent2"/>
    </w:rPr>
  </w:style>
  <w:style w:type="character" w:customStyle="1" w:styleId="VrazncittChar">
    <w:name w:val="Výrazný citát Char"/>
    <w:basedOn w:val="Standardnpsmoodstavce"/>
    <w:link w:val="Vrazncitt"/>
    <w:uiPriority w:val="30"/>
    <w:rPr>
      <w:rFonts w:cs="Times New Roman"/>
      <w:b/>
      <w:color w:val="DD8047" w:themeColor="accent2"/>
      <w:sz w:val="23"/>
      <w:szCs w:val="20"/>
      <w:shd w:val="clear" w:color="auto" w:fill="FFFFFF" w:themeFill="background1"/>
    </w:rPr>
  </w:style>
  <w:style w:type="paragraph" w:styleId="Podnadpis">
    <w:name w:val="Subtitle"/>
    <w:basedOn w:val="Normln"/>
    <w:link w:val="PodnadpisChar"/>
    <w:uiPriority w:val="11"/>
    <w:qFormat/>
    <w:pPr>
      <w:spacing w:after="720" w:line="240" w:lineRule="auto"/>
    </w:pPr>
    <w:rPr>
      <w:rFonts w:asciiTheme="majorHAnsi" w:hAnsiTheme="majorHAnsi"/>
      <w:b/>
      <w:caps/>
      <w:color w:val="DD8047" w:themeColor="accent2"/>
      <w:spacing w:val="50"/>
      <w:sz w:val="24"/>
      <w:szCs w:val="22"/>
    </w:rPr>
  </w:style>
  <w:style w:type="character" w:customStyle="1" w:styleId="PodnadpisChar">
    <w:name w:val="Podnadpis Char"/>
    <w:basedOn w:val="Standardnpsmoodstavce"/>
    <w:link w:val="Podnadpis"/>
    <w:uiPriority w:val="11"/>
    <w:rPr>
      <w:rFonts w:asciiTheme="majorHAnsi" w:hAnsiTheme="majorHAnsi" w:cs="Times New Roman"/>
      <w:b/>
      <w:caps/>
      <w:color w:val="DD8047" w:themeColor="accent2"/>
      <w:spacing w:val="50"/>
      <w:sz w:val="24"/>
    </w:rPr>
  </w:style>
  <w:style w:type="paragraph" w:styleId="Nzev">
    <w:name w:val="Title"/>
    <w:basedOn w:val="Normln"/>
    <w:link w:val="NzevChar"/>
    <w:uiPriority w:val="10"/>
    <w:qFormat/>
    <w:pPr>
      <w:spacing w:after="0" w:line="240" w:lineRule="auto"/>
    </w:pPr>
    <w:rPr>
      <w:color w:val="775F55" w:themeColor="text2"/>
      <w:sz w:val="72"/>
      <w:szCs w:val="48"/>
    </w:rPr>
  </w:style>
  <w:style w:type="character" w:customStyle="1" w:styleId="NzevChar">
    <w:name w:val="Název Char"/>
    <w:basedOn w:val="Standardnpsmoodstavce"/>
    <w:link w:val="Nzev"/>
    <w:uiPriority w:val="10"/>
    <w:rPr>
      <w:rFonts w:cs="Times New Roman"/>
      <w:color w:val="775F55" w:themeColor="text2"/>
      <w:sz w:val="72"/>
      <w:szCs w:val="48"/>
    </w:r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styleId="Nzevknihy">
    <w:name w:val="Book Title"/>
    <w:basedOn w:val="Standardnpsmoodstavce"/>
    <w:uiPriority w:val="33"/>
    <w:qFormat/>
    <w:rPr>
      <w:rFonts w:asciiTheme="minorHAnsi" w:hAnsiTheme="minorHAnsi" w:cs="Times New Roman"/>
      <w:i/>
      <w:color w:val="775F55" w:themeColor="text2"/>
      <w:sz w:val="23"/>
      <w:szCs w:val="20"/>
    </w:rPr>
  </w:style>
  <w:style w:type="paragraph" w:styleId="Titulek">
    <w:name w:val="caption"/>
    <w:basedOn w:val="Normln"/>
    <w:next w:val="Normln"/>
    <w:uiPriority w:val="35"/>
    <w:unhideWhenUsed/>
    <w:rPr>
      <w:b/>
      <w:bCs/>
      <w:caps/>
      <w:sz w:val="16"/>
      <w:szCs w:val="18"/>
    </w:rPr>
  </w:style>
  <w:style w:type="character" w:styleId="Zdraznn">
    <w:name w:val="Emphasis"/>
    <w:uiPriority w:val="20"/>
    <w:qFormat/>
    <w:rPr>
      <w:rFonts w:asciiTheme="minorHAnsi" w:hAnsiTheme="minorHAnsi"/>
      <w:b/>
      <w:i/>
      <w:color w:val="775F55" w:themeColor="text2"/>
      <w:spacing w:val="10"/>
      <w:sz w:val="23"/>
    </w:rPr>
  </w:style>
  <w:style w:type="character" w:customStyle="1" w:styleId="Nadpis4Char">
    <w:name w:val="Nadpis 4 Char"/>
    <w:basedOn w:val="Standardnpsmoodstavce"/>
    <w:link w:val="Nadpis4"/>
    <w:rPr>
      <w:rFonts w:cs="Times New Roman"/>
      <w:caps/>
      <w:spacing w:val="14"/>
    </w:rPr>
  </w:style>
  <w:style w:type="character" w:customStyle="1" w:styleId="Nadpis5Char">
    <w:name w:val="Nadpis 5 Char"/>
    <w:basedOn w:val="Standardnpsmoodstavce"/>
    <w:link w:val="Nadpis5"/>
    <w:rPr>
      <w:rFonts w:cs="Times New Roman"/>
      <w:b/>
      <w:color w:val="775F55" w:themeColor="text2"/>
      <w:spacing w:val="10"/>
      <w:sz w:val="23"/>
      <w:szCs w:val="26"/>
    </w:rPr>
  </w:style>
  <w:style w:type="character" w:customStyle="1" w:styleId="Nadpis6Char">
    <w:name w:val="Nadpis 6 Char"/>
    <w:basedOn w:val="Standardnpsmoodstavce"/>
    <w:link w:val="Nadpis6"/>
    <w:rPr>
      <w:rFonts w:cs="Times New Roman"/>
      <w:b/>
      <w:color w:val="DD8047" w:themeColor="accent2"/>
      <w:spacing w:val="10"/>
      <w:sz w:val="23"/>
      <w:szCs w:val="20"/>
    </w:rPr>
  </w:style>
  <w:style w:type="character" w:customStyle="1" w:styleId="Nadpis7Char">
    <w:name w:val="Nadpis 7 Char"/>
    <w:basedOn w:val="Standardnpsmoodstavce"/>
    <w:link w:val="Nadpis7"/>
    <w:rPr>
      <w:rFonts w:cs="Times New Roman"/>
      <w:smallCaps/>
      <w:color w:val="000000" w:themeColor="text1"/>
      <w:spacing w:val="10"/>
      <w:sz w:val="23"/>
      <w:szCs w:val="20"/>
    </w:rPr>
  </w:style>
  <w:style w:type="character" w:customStyle="1" w:styleId="Nadpis8Char">
    <w:name w:val="Nadpis 8 Char"/>
    <w:basedOn w:val="Standardnpsmoodstavce"/>
    <w:link w:val="Nadpis8"/>
    <w:rPr>
      <w:rFonts w:cs="Times New Roman"/>
      <w:b/>
      <w:i/>
      <w:color w:val="94B6D2" w:themeColor="accent1"/>
      <w:spacing w:val="10"/>
      <w:sz w:val="24"/>
      <w:szCs w:val="20"/>
    </w:rPr>
  </w:style>
  <w:style w:type="character" w:customStyle="1" w:styleId="Nadpis9Char">
    <w:name w:val="Nadpis 9 Char"/>
    <w:basedOn w:val="Standardnpsmoodstavce"/>
    <w:link w:val="Nadpis9"/>
    <w:rPr>
      <w:rFonts w:cs="Times New Roman"/>
      <w:b/>
      <w:caps/>
      <w:color w:val="A5AB81" w:themeColor="accent3"/>
      <w:spacing w:val="40"/>
      <w:sz w:val="20"/>
      <w:szCs w:val="20"/>
    </w:rPr>
  </w:style>
  <w:style w:type="character" w:styleId="Hypertextovodkaz">
    <w:name w:val="Hyperlink"/>
    <w:basedOn w:val="Standardnpsmoodstavce"/>
    <w:unhideWhenUsed/>
    <w:rPr>
      <w:color w:val="F7B615" w:themeColor="hyperlink"/>
      <w:u w:val="single"/>
    </w:rPr>
  </w:style>
  <w:style w:type="character" w:styleId="Zdraznnintenzivn">
    <w:name w:val="Intense Emphasis"/>
    <w:basedOn w:val="Standardnpsmoodstavce"/>
    <w:uiPriority w:val="21"/>
    <w:qFormat/>
    <w:rPr>
      <w:rFonts w:asciiTheme="minorHAnsi" w:hAnsiTheme="minorHAnsi"/>
      <w:b/>
      <w:dstrike w:val="0"/>
      <w:color w:val="DD8047" w:themeColor="accent2"/>
      <w:spacing w:val="10"/>
      <w:w w:val="100"/>
      <w:kern w:val="0"/>
      <w:position w:val="0"/>
      <w:sz w:val="23"/>
      <w:vertAlign w:val="baseline"/>
    </w:rPr>
  </w:style>
  <w:style w:type="character" w:styleId="Odkazintenzivn">
    <w:name w:val="Intense Reference"/>
    <w:basedOn w:val="Standardnpsmoodstavce"/>
    <w:uiPriority w:val="32"/>
    <w:qFormat/>
    <w:rPr>
      <w:rFonts w:asciiTheme="minorHAnsi" w:hAnsiTheme="minorHAnsi"/>
      <w:b/>
      <w:caps/>
      <w:color w:val="94B6D2" w:themeColor="accent1"/>
      <w:spacing w:val="10"/>
      <w:w w:val="100"/>
      <w:position w:val="0"/>
      <w:sz w:val="20"/>
      <w:szCs w:val="18"/>
      <w:u w:val="single" w:color="94B6D2" w:themeColor="accent1"/>
      <w:bdr w:val="none" w:sz="0" w:space="0" w:color="auto"/>
    </w:rPr>
  </w:style>
  <w:style w:type="paragraph" w:styleId="Seznam">
    <w:name w:val="List"/>
    <w:basedOn w:val="Normln"/>
    <w:unhideWhenUsed/>
    <w:pPr>
      <w:ind w:left="360" w:hanging="360"/>
    </w:pPr>
  </w:style>
  <w:style w:type="paragraph" w:styleId="Seznam2">
    <w:name w:val="List 2"/>
    <w:basedOn w:val="Normln"/>
    <w:uiPriority w:val="99"/>
    <w:semiHidden/>
    <w:unhideWhenUsed/>
    <w:pPr>
      <w:ind w:left="720" w:hanging="360"/>
    </w:pPr>
  </w:style>
  <w:style w:type="paragraph" w:styleId="Seznamsodrkami">
    <w:name w:val="List Bullet"/>
    <w:basedOn w:val="Normln"/>
    <w:uiPriority w:val="36"/>
    <w:unhideWhenUsed/>
    <w:qFormat/>
    <w:pPr>
      <w:numPr>
        <w:numId w:val="2"/>
      </w:numPr>
    </w:pPr>
    <w:rPr>
      <w:sz w:val="24"/>
    </w:rPr>
  </w:style>
  <w:style w:type="paragraph" w:styleId="Seznamsodrkami2">
    <w:name w:val="List Bullet 2"/>
    <w:basedOn w:val="Normln"/>
    <w:uiPriority w:val="36"/>
    <w:unhideWhenUsed/>
    <w:qFormat/>
    <w:pPr>
      <w:numPr>
        <w:numId w:val="3"/>
      </w:numPr>
    </w:pPr>
    <w:rPr>
      <w:color w:val="94B6D2" w:themeColor="accent1"/>
    </w:rPr>
  </w:style>
  <w:style w:type="paragraph" w:styleId="Seznamsodrkami3">
    <w:name w:val="List Bullet 3"/>
    <w:basedOn w:val="Normln"/>
    <w:uiPriority w:val="36"/>
    <w:unhideWhenUsed/>
    <w:qFormat/>
    <w:pPr>
      <w:numPr>
        <w:numId w:val="4"/>
      </w:numPr>
    </w:pPr>
    <w:rPr>
      <w:color w:val="DD8047" w:themeColor="accent2"/>
    </w:rPr>
  </w:style>
  <w:style w:type="paragraph" w:styleId="Seznamsodrkami4">
    <w:name w:val="List Bullet 4"/>
    <w:basedOn w:val="Normln"/>
    <w:uiPriority w:val="36"/>
    <w:unhideWhenUsed/>
    <w:qFormat/>
    <w:pPr>
      <w:numPr>
        <w:numId w:val="5"/>
      </w:numPr>
    </w:pPr>
    <w:rPr>
      <w:caps/>
      <w:spacing w:val="4"/>
    </w:rPr>
  </w:style>
  <w:style w:type="paragraph" w:styleId="Seznamsodrkami5">
    <w:name w:val="List Bullet 5"/>
    <w:basedOn w:val="Normln"/>
    <w:uiPriority w:val="36"/>
    <w:unhideWhenUsed/>
    <w:qFormat/>
    <w:pPr>
      <w:numPr>
        <w:numId w:val="6"/>
      </w:numPr>
    </w:pPr>
  </w:style>
  <w:style w:type="paragraph" w:styleId="Odstavecseseznamem">
    <w:name w:val="List Paragraph"/>
    <w:basedOn w:val="Normln"/>
    <w:uiPriority w:val="34"/>
    <w:unhideWhenUsed/>
    <w:qFormat/>
    <w:pPr>
      <w:ind w:left="720"/>
      <w:contextualSpacing/>
    </w:pPr>
  </w:style>
  <w:style w:type="numbering" w:customStyle="1" w:styleId="Medinstylseznamu">
    <w:name w:val="Medián – styl seznamu"/>
    <w:uiPriority w:val="99"/>
    <w:pPr>
      <w:numPr>
        <w:numId w:val="1"/>
      </w:numPr>
    </w:pPr>
  </w:style>
  <w:style w:type="paragraph" w:styleId="Bezmezer">
    <w:name w:val="No Spacing"/>
    <w:basedOn w:val="Normln"/>
    <w:uiPriority w:val="99"/>
    <w:qFormat/>
    <w:pPr>
      <w:spacing w:after="0" w:line="240" w:lineRule="auto"/>
    </w:pPr>
  </w:style>
  <w:style w:type="character" w:styleId="Zstupntext">
    <w:name w:val="Placeholder Text"/>
    <w:basedOn w:val="Standardnpsmoodstavce"/>
    <w:uiPriority w:val="99"/>
    <w:unhideWhenUsed/>
    <w:rPr>
      <w:color w:val="808080"/>
    </w:rPr>
  </w:style>
  <w:style w:type="paragraph" w:styleId="Citt">
    <w:name w:val="Quote"/>
    <w:basedOn w:val="Normln"/>
    <w:link w:val="CittChar"/>
    <w:uiPriority w:val="29"/>
    <w:qFormat/>
    <w:rPr>
      <w:i/>
      <w:smallCaps/>
      <w:color w:val="775F55" w:themeColor="text2"/>
      <w:spacing w:val="6"/>
    </w:rPr>
  </w:style>
  <w:style w:type="character" w:customStyle="1" w:styleId="CittChar">
    <w:name w:val="Citát Char"/>
    <w:basedOn w:val="Standardnpsmoodstavce"/>
    <w:link w:val="Citt"/>
    <w:uiPriority w:val="29"/>
    <w:rPr>
      <w:rFonts w:cs="Times New Roman"/>
      <w:i/>
      <w:smallCaps/>
      <w:color w:val="775F55" w:themeColor="text2"/>
      <w:spacing w:val="6"/>
      <w:sz w:val="23"/>
      <w:szCs w:val="20"/>
    </w:rPr>
  </w:style>
  <w:style w:type="character" w:styleId="Siln">
    <w:name w:val="Strong"/>
    <w:uiPriority w:val="22"/>
    <w:qFormat/>
    <w:rPr>
      <w:rFonts w:asciiTheme="minorHAnsi" w:hAnsiTheme="minorHAnsi"/>
      <w:b/>
      <w:color w:val="DD8047" w:themeColor="accent2"/>
    </w:rPr>
  </w:style>
  <w:style w:type="character" w:styleId="Zdraznnjemn">
    <w:name w:val="Subtle Emphasis"/>
    <w:basedOn w:val="Standardnpsmoodstavce"/>
    <w:uiPriority w:val="19"/>
    <w:qFormat/>
    <w:rPr>
      <w:rFonts w:asciiTheme="minorHAnsi" w:hAnsiTheme="minorHAnsi"/>
      <w:i/>
      <w:sz w:val="23"/>
    </w:rPr>
  </w:style>
  <w:style w:type="character" w:styleId="Odkazjemn">
    <w:name w:val="Subtle Reference"/>
    <w:basedOn w:val="Standardnpsmoodstavce"/>
    <w:uiPriority w:val="31"/>
    <w:qFormat/>
    <w:rPr>
      <w:rFonts w:asciiTheme="minorHAnsi" w:hAnsiTheme="minorHAnsi"/>
      <w:b/>
      <w:i/>
      <w:color w:val="775F55" w:themeColor="text2"/>
      <w:sz w:val="23"/>
    </w:rPr>
  </w:style>
  <w:style w:type="table" w:styleId="Mkatabulky">
    <w:name w:val="Table Grid"/>
    <w:basedOn w:val="Normlntabulka"/>
    <w:uiPriority w:val="59"/>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citac">
    <w:name w:val="table of authorities"/>
    <w:basedOn w:val="Normln"/>
    <w:next w:val="Normln"/>
    <w:uiPriority w:val="99"/>
    <w:semiHidden/>
    <w:unhideWhenUsed/>
    <w:pPr>
      <w:ind w:left="220" w:hanging="220"/>
    </w:pPr>
  </w:style>
  <w:style w:type="paragraph" w:styleId="Obsah1">
    <w:name w:val="toc 1"/>
    <w:basedOn w:val="Normln"/>
    <w:next w:val="Normln"/>
    <w:autoRedefine/>
    <w:uiPriority w:val="39"/>
    <w:unhideWhenUsed/>
    <w:pPr>
      <w:tabs>
        <w:tab w:val="right" w:leader="dot" w:pos="8630"/>
      </w:tabs>
      <w:spacing w:before="180" w:after="40" w:line="240" w:lineRule="auto"/>
    </w:pPr>
    <w:rPr>
      <w:b/>
      <w:caps/>
      <w:noProof/>
      <w:color w:val="775F55" w:themeColor="text2"/>
    </w:rPr>
  </w:style>
  <w:style w:type="paragraph" w:styleId="Obsah2">
    <w:name w:val="toc 2"/>
    <w:basedOn w:val="Normln"/>
    <w:next w:val="Normln"/>
    <w:autoRedefine/>
    <w:uiPriority w:val="39"/>
    <w:unhideWhenUsed/>
    <w:rsid w:val="00932FB6"/>
    <w:pPr>
      <w:tabs>
        <w:tab w:val="left" w:pos="720"/>
        <w:tab w:val="right" w:leader="dot" w:pos="8630"/>
      </w:tabs>
      <w:spacing w:after="40" w:line="240" w:lineRule="auto"/>
      <w:ind w:left="144"/>
    </w:pPr>
    <w:rPr>
      <w:noProof/>
      <w:color w:val="FF0000"/>
    </w:rPr>
  </w:style>
  <w:style w:type="paragraph" w:styleId="Obsah3">
    <w:name w:val="toc 3"/>
    <w:basedOn w:val="Normln"/>
    <w:next w:val="Normln"/>
    <w:autoRedefine/>
    <w:uiPriority w:val="39"/>
    <w:unhideWhenUsed/>
    <w:qFormat/>
    <w:pPr>
      <w:tabs>
        <w:tab w:val="right" w:leader="dot" w:pos="8630"/>
      </w:tabs>
      <w:spacing w:after="40" w:line="240" w:lineRule="auto"/>
      <w:ind w:left="288"/>
    </w:pPr>
    <w:rPr>
      <w:noProof/>
    </w:rPr>
  </w:style>
  <w:style w:type="paragraph" w:styleId="Obsah4">
    <w:name w:val="toc 4"/>
    <w:basedOn w:val="Normln"/>
    <w:next w:val="Normln"/>
    <w:autoRedefine/>
    <w:uiPriority w:val="99"/>
    <w:semiHidden/>
    <w:unhideWhenUsed/>
    <w:qFormat/>
    <w:pPr>
      <w:tabs>
        <w:tab w:val="right" w:leader="dot" w:pos="8630"/>
      </w:tabs>
      <w:spacing w:after="40" w:line="240" w:lineRule="auto"/>
      <w:ind w:left="432"/>
    </w:pPr>
    <w:rPr>
      <w:noProof/>
    </w:rPr>
  </w:style>
  <w:style w:type="paragraph" w:styleId="Obsah5">
    <w:name w:val="toc 5"/>
    <w:basedOn w:val="Normln"/>
    <w:next w:val="Normln"/>
    <w:autoRedefine/>
    <w:uiPriority w:val="99"/>
    <w:semiHidden/>
    <w:unhideWhenUsed/>
    <w:qFormat/>
    <w:pPr>
      <w:tabs>
        <w:tab w:val="right" w:leader="dot" w:pos="8630"/>
      </w:tabs>
      <w:spacing w:after="40" w:line="240" w:lineRule="auto"/>
      <w:ind w:left="576"/>
    </w:pPr>
    <w:rPr>
      <w:noProof/>
    </w:rPr>
  </w:style>
  <w:style w:type="paragraph" w:styleId="Obsah6">
    <w:name w:val="toc 6"/>
    <w:basedOn w:val="Normln"/>
    <w:next w:val="Normln"/>
    <w:autoRedefine/>
    <w:uiPriority w:val="99"/>
    <w:semiHidden/>
    <w:unhideWhenUsed/>
    <w:qFormat/>
    <w:pPr>
      <w:tabs>
        <w:tab w:val="right" w:leader="dot" w:pos="8630"/>
      </w:tabs>
      <w:spacing w:after="40" w:line="240" w:lineRule="auto"/>
      <w:ind w:left="720"/>
    </w:pPr>
    <w:rPr>
      <w:noProof/>
    </w:rPr>
  </w:style>
  <w:style w:type="paragraph" w:styleId="Obsah7">
    <w:name w:val="toc 7"/>
    <w:basedOn w:val="Normln"/>
    <w:next w:val="Normln"/>
    <w:autoRedefine/>
    <w:uiPriority w:val="99"/>
    <w:semiHidden/>
    <w:unhideWhenUsed/>
    <w:qFormat/>
    <w:pPr>
      <w:tabs>
        <w:tab w:val="right" w:leader="dot" w:pos="8630"/>
      </w:tabs>
      <w:spacing w:after="40" w:line="240" w:lineRule="auto"/>
      <w:ind w:left="864"/>
    </w:pPr>
    <w:rPr>
      <w:noProof/>
    </w:rPr>
  </w:style>
  <w:style w:type="paragraph" w:styleId="Obsah8">
    <w:name w:val="toc 8"/>
    <w:basedOn w:val="Normln"/>
    <w:next w:val="Normln"/>
    <w:autoRedefine/>
    <w:uiPriority w:val="99"/>
    <w:semiHidden/>
    <w:unhideWhenUsed/>
    <w:qFormat/>
    <w:pPr>
      <w:tabs>
        <w:tab w:val="right" w:leader="dot" w:pos="8630"/>
      </w:tabs>
      <w:spacing w:after="40" w:line="240" w:lineRule="auto"/>
      <w:ind w:left="1008"/>
    </w:pPr>
    <w:rPr>
      <w:noProof/>
    </w:rPr>
  </w:style>
  <w:style w:type="paragraph" w:styleId="Obsah9">
    <w:name w:val="toc 9"/>
    <w:basedOn w:val="Normln"/>
    <w:next w:val="Normln"/>
    <w:autoRedefine/>
    <w:uiPriority w:val="99"/>
    <w:semiHidden/>
    <w:unhideWhenUsed/>
    <w:qFormat/>
    <w:pPr>
      <w:tabs>
        <w:tab w:val="right" w:leader="dot" w:pos="8630"/>
      </w:tabs>
      <w:spacing w:after="40" w:line="240" w:lineRule="auto"/>
      <w:ind w:left="1152"/>
    </w:pPr>
    <w:rPr>
      <w:noProof/>
    </w:rPr>
  </w:style>
  <w:style w:type="paragraph" w:customStyle="1" w:styleId="Kategorie">
    <w:name w:val="Kategorie"/>
    <w:basedOn w:val="Normln"/>
    <w:uiPriority w:val="49"/>
    <w:pPr>
      <w:spacing w:after="0"/>
    </w:pPr>
    <w:rPr>
      <w:b/>
      <w:sz w:val="24"/>
      <w:szCs w:val="24"/>
    </w:rPr>
  </w:style>
  <w:style w:type="paragraph" w:customStyle="1" w:styleId="Nzevspolenosti">
    <w:name w:val="Název společnosti"/>
    <w:basedOn w:val="Normln"/>
    <w:uiPriority w:val="49"/>
    <w:pPr>
      <w:spacing w:after="0"/>
    </w:pPr>
    <w:rPr>
      <w:rFonts w:cstheme="minorHAnsi"/>
      <w:sz w:val="36"/>
      <w:szCs w:val="36"/>
    </w:rPr>
  </w:style>
  <w:style w:type="paragraph" w:customStyle="1" w:styleId="Sudvzpat">
    <w:name w:val="Sudé v zápatí"/>
    <w:basedOn w:val="Normln"/>
    <w:unhideWhenUsed/>
    <w:qFormat/>
    <w:pPr>
      <w:pBdr>
        <w:top w:val="single" w:sz="4" w:space="1" w:color="94B6D2" w:themeColor="accent1"/>
      </w:pBdr>
    </w:pPr>
    <w:rPr>
      <w:color w:val="775F55" w:themeColor="text2"/>
      <w:sz w:val="20"/>
    </w:rPr>
  </w:style>
  <w:style w:type="paragraph" w:customStyle="1" w:styleId="Lichvzpat">
    <w:name w:val="Liché v zápatí"/>
    <w:basedOn w:val="Normln"/>
    <w:unhideWhenUsed/>
    <w:qFormat/>
    <w:pPr>
      <w:pBdr>
        <w:top w:val="single" w:sz="4" w:space="1" w:color="94B6D2" w:themeColor="accent1"/>
      </w:pBdr>
      <w:jc w:val="right"/>
    </w:pPr>
    <w:rPr>
      <w:color w:val="775F55" w:themeColor="text2"/>
      <w:sz w:val="20"/>
    </w:rPr>
  </w:style>
  <w:style w:type="paragraph" w:customStyle="1" w:styleId="Sudvzhlav">
    <w:name w:val="Sudé v záhlaví"/>
    <w:basedOn w:val="Normln"/>
    <w:unhideWhenUsed/>
    <w:qFormat/>
    <w:pPr>
      <w:pBdr>
        <w:bottom w:val="single" w:sz="4" w:space="1" w:color="94B6D2" w:themeColor="accent1"/>
      </w:pBdr>
      <w:spacing w:after="0" w:line="240" w:lineRule="auto"/>
    </w:pPr>
    <w:rPr>
      <w:rFonts w:eastAsia="Times New Roman"/>
      <w:b/>
      <w:color w:val="775F55" w:themeColor="text2"/>
      <w:sz w:val="20"/>
      <w:szCs w:val="24"/>
    </w:rPr>
  </w:style>
  <w:style w:type="paragraph" w:customStyle="1" w:styleId="Lichvzhlav">
    <w:name w:val="Liché v záhlaví"/>
    <w:basedOn w:val="Normln"/>
    <w:unhideWhenUsed/>
    <w:qFormat/>
    <w:pPr>
      <w:pBdr>
        <w:bottom w:val="single" w:sz="4" w:space="1" w:color="94B6D2" w:themeColor="accent1"/>
      </w:pBdr>
      <w:spacing w:after="0" w:line="240" w:lineRule="auto"/>
      <w:jc w:val="right"/>
    </w:pPr>
    <w:rPr>
      <w:rFonts w:eastAsia="Times New Roman"/>
      <w:b/>
      <w:color w:val="775F55" w:themeColor="text2"/>
      <w:sz w:val="20"/>
      <w:szCs w:val="24"/>
    </w:rPr>
  </w:style>
  <w:style w:type="paragraph" w:customStyle="1" w:styleId="Bezmezer1">
    <w:name w:val="Bez mezer1"/>
    <w:basedOn w:val="Normln"/>
    <w:qFormat/>
    <w:pPr>
      <w:framePr w:wrap="auto" w:hAnchor="page" w:xAlign="center" w:yAlign="top"/>
      <w:spacing w:after="0" w:line="240" w:lineRule="auto"/>
      <w:suppressOverlap/>
    </w:pPr>
    <w:rPr>
      <w:szCs w:val="120"/>
    </w:rPr>
  </w:style>
  <w:style w:type="paragraph" w:styleId="Zkladntext">
    <w:name w:val="Body Text"/>
    <w:basedOn w:val="Normln"/>
    <w:link w:val="ZkladntextChar"/>
    <w:rsid w:val="0032636B"/>
    <w:pPr>
      <w:overflowPunct w:val="0"/>
      <w:autoSpaceDE w:val="0"/>
      <w:autoSpaceDN w:val="0"/>
      <w:adjustRightInd w:val="0"/>
      <w:spacing w:after="0" w:line="240" w:lineRule="auto"/>
      <w:jc w:val="both"/>
      <w:textAlignment w:val="baseline"/>
    </w:pPr>
    <w:rPr>
      <w:rFonts w:ascii="Times New Roman" w:eastAsia="Times New Roman" w:hAnsi="Times New Roman"/>
      <w:bCs/>
      <w:kern w:val="0"/>
      <w:sz w:val="22"/>
      <w14:ligatures w14:val="none"/>
    </w:rPr>
  </w:style>
  <w:style w:type="character" w:customStyle="1" w:styleId="ZkladntextChar">
    <w:name w:val="Základní text Char"/>
    <w:basedOn w:val="Standardnpsmoodstavce"/>
    <w:link w:val="Zkladntext"/>
    <w:rsid w:val="0032636B"/>
    <w:rPr>
      <w:rFonts w:ascii="Times New Roman" w:eastAsia="Times New Roman" w:hAnsi="Times New Roman"/>
      <w:bCs/>
      <w:kern w:val="0"/>
      <w:sz w:val="22"/>
      <w14:ligatures w14:val="none"/>
    </w:rPr>
  </w:style>
  <w:style w:type="character" w:styleId="Sledovanodkaz">
    <w:name w:val="FollowedHyperlink"/>
    <w:rsid w:val="0032636B"/>
    <w:rPr>
      <w:color w:val="800080"/>
      <w:u w:val="single"/>
    </w:rPr>
  </w:style>
  <w:style w:type="paragraph" w:styleId="Zkladntext2">
    <w:name w:val="Body Text 2"/>
    <w:basedOn w:val="Normln"/>
    <w:link w:val="Zkladntext2Char"/>
    <w:rsid w:val="0032636B"/>
    <w:pPr>
      <w:overflowPunct w:val="0"/>
      <w:autoSpaceDE w:val="0"/>
      <w:autoSpaceDN w:val="0"/>
      <w:adjustRightInd w:val="0"/>
      <w:spacing w:after="0" w:line="240" w:lineRule="auto"/>
      <w:jc w:val="both"/>
      <w:textAlignment w:val="baseline"/>
    </w:pPr>
    <w:rPr>
      <w:rFonts w:ascii="Times New Roman" w:eastAsia="Times New Roman" w:hAnsi="Times New Roman"/>
      <w:bCs/>
      <w:i/>
      <w:iCs/>
      <w:kern w:val="0"/>
      <w:sz w:val="18"/>
      <w14:ligatures w14:val="none"/>
    </w:rPr>
  </w:style>
  <w:style w:type="character" w:customStyle="1" w:styleId="Zkladntext2Char">
    <w:name w:val="Základní text 2 Char"/>
    <w:basedOn w:val="Standardnpsmoodstavce"/>
    <w:link w:val="Zkladntext2"/>
    <w:rsid w:val="0032636B"/>
    <w:rPr>
      <w:rFonts w:ascii="Times New Roman" w:eastAsia="Times New Roman" w:hAnsi="Times New Roman"/>
      <w:bCs/>
      <w:i/>
      <w:iCs/>
      <w:kern w:val="0"/>
      <w:sz w:val="18"/>
      <w14:ligatures w14:val="none"/>
    </w:rPr>
  </w:style>
  <w:style w:type="paragraph" w:styleId="Zkladntextodsazen">
    <w:name w:val="Body Text Indent"/>
    <w:basedOn w:val="Normln"/>
    <w:link w:val="ZkladntextodsazenChar"/>
    <w:rsid w:val="0032636B"/>
    <w:pPr>
      <w:spacing w:after="0" w:line="240" w:lineRule="auto"/>
      <w:ind w:left="705"/>
    </w:pPr>
    <w:rPr>
      <w:rFonts w:ascii="Times New Roman" w:eastAsia="Times New Roman" w:hAnsi="Times New Roman"/>
      <w:kern w:val="0"/>
      <w:sz w:val="24"/>
      <w:szCs w:val="24"/>
      <w14:ligatures w14:val="none"/>
    </w:rPr>
  </w:style>
  <w:style w:type="character" w:customStyle="1" w:styleId="ZkladntextodsazenChar">
    <w:name w:val="Základní text odsazený Char"/>
    <w:basedOn w:val="Standardnpsmoodstavce"/>
    <w:link w:val="Zkladntextodsazen"/>
    <w:rsid w:val="0032636B"/>
    <w:rPr>
      <w:rFonts w:ascii="Times New Roman" w:eastAsia="Times New Roman" w:hAnsi="Times New Roman"/>
      <w:kern w:val="0"/>
      <w:sz w:val="24"/>
      <w:szCs w:val="24"/>
      <w14:ligatures w14:val="none"/>
    </w:rPr>
  </w:style>
  <w:style w:type="paragraph" w:styleId="Zkladntextodsazen2">
    <w:name w:val="Body Text Indent 2"/>
    <w:basedOn w:val="Normln"/>
    <w:link w:val="Zkladntextodsazen2Char"/>
    <w:rsid w:val="0032636B"/>
    <w:pPr>
      <w:spacing w:after="0" w:line="240" w:lineRule="auto"/>
      <w:ind w:left="360"/>
      <w:jc w:val="both"/>
    </w:pPr>
    <w:rPr>
      <w:rFonts w:ascii="Times New Roman" w:eastAsia="Times New Roman" w:hAnsi="Times New Roman"/>
      <w:i/>
      <w:iCs/>
      <w:kern w:val="0"/>
      <w:sz w:val="24"/>
      <w:szCs w:val="24"/>
      <w14:ligatures w14:val="none"/>
    </w:rPr>
  </w:style>
  <w:style w:type="character" w:customStyle="1" w:styleId="Zkladntextodsazen2Char">
    <w:name w:val="Základní text odsazený 2 Char"/>
    <w:basedOn w:val="Standardnpsmoodstavce"/>
    <w:link w:val="Zkladntextodsazen2"/>
    <w:rsid w:val="0032636B"/>
    <w:rPr>
      <w:rFonts w:ascii="Times New Roman" w:eastAsia="Times New Roman" w:hAnsi="Times New Roman"/>
      <w:i/>
      <w:iCs/>
      <w:kern w:val="0"/>
      <w:sz w:val="24"/>
      <w:szCs w:val="24"/>
      <w14:ligatures w14:val="none"/>
    </w:rPr>
  </w:style>
  <w:style w:type="paragraph" w:styleId="Zkladntext3">
    <w:name w:val="Body Text 3"/>
    <w:basedOn w:val="Normln"/>
    <w:link w:val="Zkladntext3Char"/>
    <w:rsid w:val="0032636B"/>
    <w:pPr>
      <w:spacing w:after="0" w:line="240" w:lineRule="auto"/>
      <w:jc w:val="both"/>
    </w:pPr>
    <w:rPr>
      <w:rFonts w:ascii="Times New Roman" w:eastAsia="Times New Roman" w:hAnsi="Times New Roman"/>
      <w:i/>
      <w:iCs/>
      <w:kern w:val="0"/>
      <w:sz w:val="20"/>
      <w:szCs w:val="24"/>
      <w14:ligatures w14:val="none"/>
    </w:rPr>
  </w:style>
  <w:style w:type="character" w:customStyle="1" w:styleId="Zkladntext3Char">
    <w:name w:val="Základní text 3 Char"/>
    <w:basedOn w:val="Standardnpsmoodstavce"/>
    <w:link w:val="Zkladntext3"/>
    <w:rsid w:val="0032636B"/>
    <w:rPr>
      <w:rFonts w:ascii="Times New Roman" w:eastAsia="Times New Roman" w:hAnsi="Times New Roman"/>
      <w:i/>
      <w:iCs/>
      <w:kern w:val="0"/>
      <w:sz w:val="20"/>
      <w:szCs w:val="24"/>
      <w14:ligatures w14:val="none"/>
    </w:rPr>
  </w:style>
  <w:style w:type="paragraph" w:styleId="Rozloendokumentu">
    <w:name w:val="Document Map"/>
    <w:basedOn w:val="Normln"/>
    <w:link w:val="RozloendokumentuChar"/>
    <w:semiHidden/>
    <w:rsid w:val="0032636B"/>
    <w:pPr>
      <w:shd w:val="clear" w:color="auto" w:fill="000080"/>
      <w:spacing w:after="0" w:line="240" w:lineRule="auto"/>
    </w:pPr>
    <w:rPr>
      <w:rFonts w:ascii="Tahoma" w:eastAsia="Times New Roman" w:hAnsi="Tahoma" w:cs="Tahoma"/>
      <w:kern w:val="0"/>
      <w:sz w:val="20"/>
      <w14:ligatures w14:val="none"/>
    </w:rPr>
  </w:style>
  <w:style w:type="character" w:customStyle="1" w:styleId="RozloendokumentuChar">
    <w:name w:val="Rozložení dokumentu Char"/>
    <w:basedOn w:val="Standardnpsmoodstavce"/>
    <w:link w:val="Rozloendokumentu"/>
    <w:semiHidden/>
    <w:rsid w:val="0032636B"/>
    <w:rPr>
      <w:rFonts w:ascii="Tahoma" w:eastAsia="Times New Roman" w:hAnsi="Tahoma" w:cs="Tahoma"/>
      <w:kern w:val="0"/>
      <w:sz w:val="20"/>
      <w:shd w:val="clear" w:color="auto" w:fill="000080"/>
      <w14:ligatures w14:val="none"/>
    </w:rPr>
  </w:style>
  <w:style w:type="paragraph" w:styleId="Normlnweb">
    <w:name w:val="Normal (Web)"/>
    <w:basedOn w:val="Normln"/>
    <w:uiPriority w:val="99"/>
    <w:rsid w:val="0032636B"/>
    <w:pPr>
      <w:spacing w:before="100" w:beforeAutospacing="1" w:after="119" w:line="240" w:lineRule="auto"/>
    </w:pPr>
    <w:rPr>
      <w:rFonts w:ascii="Times New Roman" w:eastAsia="Times New Roman" w:hAnsi="Times New Roman"/>
      <w:kern w:val="0"/>
      <w:sz w:val="24"/>
      <w:szCs w:val="24"/>
      <w14:ligatures w14:val="none"/>
    </w:rPr>
  </w:style>
  <w:style w:type="paragraph" w:customStyle="1" w:styleId="Zkladntext21">
    <w:name w:val="Základní text 21"/>
    <w:basedOn w:val="Normln"/>
    <w:rsid w:val="0032636B"/>
    <w:pPr>
      <w:suppressAutoHyphens/>
      <w:overflowPunct w:val="0"/>
      <w:autoSpaceDE w:val="0"/>
      <w:spacing w:after="0" w:line="240" w:lineRule="auto"/>
      <w:jc w:val="both"/>
      <w:textAlignment w:val="baseline"/>
    </w:pPr>
    <w:rPr>
      <w:rFonts w:ascii="Times New Roman" w:eastAsia="Times New Roman" w:hAnsi="Times New Roman"/>
      <w:bCs/>
      <w:i/>
      <w:iCs/>
      <w:kern w:val="0"/>
      <w:sz w:val="18"/>
      <w:lang w:eastAsia="ar-SA"/>
      <w14:ligatures w14:val="none"/>
    </w:rPr>
  </w:style>
  <w:style w:type="paragraph" w:customStyle="1" w:styleId="APedmt">
    <w:name w:val="A_Předmět"/>
    <w:basedOn w:val="Normln"/>
    <w:next w:val="Normln"/>
    <w:rsid w:val="0032636B"/>
    <w:pPr>
      <w:overflowPunct w:val="0"/>
      <w:autoSpaceDE w:val="0"/>
      <w:autoSpaceDN w:val="0"/>
      <w:adjustRightInd w:val="0"/>
      <w:spacing w:before="240" w:after="120" w:line="240" w:lineRule="auto"/>
      <w:jc w:val="both"/>
      <w:textAlignment w:val="baseline"/>
    </w:pPr>
    <w:rPr>
      <w:rFonts w:ascii="Times New Roman" w:eastAsia="Times New Roman" w:hAnsi="Times New Roman"/>
      <w:b/>
      <w:kern w:val="0"/>
      <w:sz w:val="24"/>
      <w14:ligatures w14:val="none"/>
    </w:rPr>
  </w:style>
  <w:style w:type="paragraph" w:customStyle="1" w:styleId="A-Hodnoceni">
    <w:name w:val="A-Hodnoceni"/>
    <w:basedOn w:val="Normln"/>
    <w:rsid w:val="0032636B"/>
    <w:pPr>
      <w:overflowPunct w:val="0"/>
      <w:autoSpaceDE w:val="0"/>
      <w:autoSpaceDN w:val="0"/>
      <w:adjustRightInd w:val="0"/>
      <w:spacing w:after="0" w:line="240" w:lineRule="auto"/>
      <w:jc w:val="both"/>
      <w:textAlignment w:val="baseline"/>
    </w:pPr>
    <w:rPr>
      <w:rFonts w:ascii="Times New Roman" w:eastAsia="Times New Roman" w:hAnsi="Times New Roman"/>
      <w:b/>
      <w:bCs/>
      <w:i/>
      <w:iCs/>
      <w:kern w:val="0"/>
      <w:sz w:val="24"/>
      <w:szCs w:val="24"/>
      <w:lang w:bidi="he-IL"/>
      <w14:ligatures w14:val="none"/>
    </w:rPr>
  </w:style>
  <w:style w:type="paragraph" w:customStyle="1" w:styleId="A-Hodnocen">
    <w:name w:val="A-Hodnocení"/>
    <w:basedOn w:val="Normln"/>
    <w:rsid w:val="0032636B"/>
    <w:pPr>
      <w:autoSpaceDE w:val="0"/>
      <w:autoSpaceDN w:val="0"/>
      <w:adjustRightInd w:val="0"/>
      <w:spacing w:before="60" w:after="0" w:line="240" w:lineRule="auto"/>
      <w:jc w:val="both"/>
    </w:pPr>
    <w:rPr>
      <w:rFonts w:ascii="Times New Roman" w:eastAsia="Times New Roman" w:hAnsi="Times New Roman"/>
      <w:b/>
      <w:bCs/>
      <w:i/>
      <w:iCs/>
      <w:kern w:val="0"/>
      <w:sz w:val="24"/>
      <w:szCs w:val="24"/>
      <w14:ligatures w14:val="none"/>
    </w:rPr>
  </w:style>
  <w:style w:type="paragraph" w:customStyle="1" w:styleId="A-Text">
    <w:name w:val="A-Text"/>
    <w:basedOn w:val="Normln"/>
    <w:link w:val="A-TextChar1"/>
    <w:rsid w:val="0032636B"/>
    <w:pPr>
      <w:overflowPunct w:val="0"/>
      <w:autoSpaceDE w:val="0"/>
      <w:autoSpaceDN w:val="0"/>
      <w:adjustRightInd w:val="0"/>
      <w:spacing w:after="60" w:line="240" w:lineRule="auto"/>
      <w:jc w:val="both"/>
      <w:textAlignment w:val="baseline"/>
    </w:pPr>
    <w:rPr>
      <w:rFonts w:ascii="Times New Roman" w:eastAsia="Times New Roman" w:hAnsi="Times New Roman"/>
      <w:kern w:val="0"/>
      <w:sz w:val="24"/>
      <w14:ligatures w14:val="none"/>
    </w:rPr>
  </w:style>
  <w:style w:type="character" w:customStyle="1" w:styleId="A-TextChar1">
    <w:name w:val="A-Text Char1"/>
    <w:link w:val="A-Text"/>
    <w:rsid w:val="0032636B"/>
    <w:rPr>
      <w:rFonts w:ascii="Times New Roman" w:eastAsia="Times New Roman" w:hAnsi="Times New Roman"/>
      <w:kern w:val="0"/>
      <w:sz w:val="24"/>
      <w14:ligatures w14:val="none"/>
    </w:rPr>
  </w:style>
  <w:style w:type="paragraph" w:customStyle="1" w:styleId="vspace">
    <w:name w:val="vspace"/>
    <w:basedOn w:val="Normln"/>
    <w:rsid w:val="0032636B"/>
    <w:pPr>
      <w:spacing w:before="100" w:beforeAutospacing="1" w:after="100" w:afterAutospacing="1" w:line="240" w:lineRule="auto"/>
    </w:pPr>
    <w:rPr>
      <w:rFonts w:ascii="Times New Roman" w:eastAsia="Times New Roman" w:hAnsi="Times New Roman"/>
      <w:kern w:val="0"/>
      <w:sz w:val="24"/>
      <w:szCs w:val="24"/>
      <w14:ligatures w14:val="none"/>
    </w:rPr>
  </w:style>
  <w:style w:type="paragraph" w:customStyle="1" w:styleId="WW-Zkladntextodsazen2">
    <w:name w:val="WW-Základní text odsazený 2"/>
    <w:basedOn w:val="Normln"/>
    <w:rsid w:val="0032636B"/>
    <w:pPr>
      <w:suppressAutoHyphens/>
      <w:overflowPunct w:val="0"/>
      <w:autoSpaceDE w:val="0"/>
      <w:spacing w:after="0" w:line="240" w:lineRule="auto"/>
      <w:ind w:firstLine="284"/>
      <w:jc w:val="both"/>
      <w:textAlignment w:val="baseline"/>
    </w:pPr>
    <w:rPr>
      <w:rFonts w:ascii="Times New Roman" w:eastAsia="Times New Roman" w:hAnsi="Times New Roman"/>
      <w:bCs/>
      <w:kern w:val="0"/>
      <w:sz w:val="24"/>
      <w:lang w:eastAsia="ar-SA"/>
      <w14:ligatures w14:val="none"/>
    </w:rPr>
  </w:style>
  <w:style w:type="paragraph" w:customStyle="1" w:styleId="WW-Zkladntext2">
    <w:name w:val="WW-Základní text 2"/>
    <w:basedOn w:val="Normln"/>
    <w:rsid w:val="0032636B"/>
    <w:pPr>
      <w:suppressAutoHyphens/>
      <w:overflowPunct w:val="0"/>
      <w:autoSpaceDE w:val="0"/>
      <w:spacing w:after="0" w:line="240" w:lineRule="auto"/>
      <w:jc w:val="both"/>
      <w:textAlignment w:val="baseline"/>
    </w:pPr>
    <w:rPr>
      <w:rFonts w:ascii="Times New Roman" w:eastAsia="Times New Roman" w:hAnsi="Times New Roman"/>
      <w:bCs/>
      <w:kern w:val="0"/>
      <w:sz w:val="24"/>
      <w:lang w:eastAsia="ar-SA"/>
      <w14:ligatures w14:val="none"/>
    </w:rPr>
  </w:style>
  <w:style w:type="numbering" w:customStyle="1" w:styleId="Bezseznamu1">
    <w:name w:val="Bez seznamu1"/>
    <w:next w:val="Bezseznamu"/>
    <w:semiHidden/>
    <w:unhideWhenUsed/>
    <w:rsid w:val="0015059A"/>
  </w:style>
  <w:style w:type="table" w:customStyle="1" w:styleId="Mkatabulky1">
    <w:name w:val="Mřížka tabulky1"/>
    <w:basedOn w:val="Normlntabulka"/>
    <w:next w:val="Mkatabulky"/>
    <w:rsid w:val="0015059A"/>
    <w:pPr>
      <w:spacing w:after="0" w:line="240" w:lineRule="auto"/>
    </w:pPr>
    <w:rPr>
      <w:rFonts w:ascii="Times New Roman" w:eastAsia="Times New Roman" w:hAnsi="Times New Roman"/>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semiHidden/>
    <w:unhideWhenUsed/>
    <w:qFormat/>
    <w:rsid w:val="00964BE8"/>
    <w:pPr>
      <w:keepNext/>
      <w:keepLines/>
      <w:spacing w:before="480" w:after="0" w:line="276" w:lineRule="auto"/>
      <w:outlineLvl w:val="9"/>
    </w:pPr>
    <w:rPr>
      <w:rFonts w:eastAsiaTheme="majorEastAsia" w:cstheme="majorBidi"/>
      <w:b/>
      <w:bCs/>
      <w:caps w:val="0"/>
      <w:color w:val="548AB7" w:themeColor="accent1" w:themeShade="BF"/>
      <w:kern w:val="0"/>
      <w:sz w:val="28"/>
      <w:szCs w:val="28"/>
      <w14:ligatures w14:val="none"/>
    </w:rPr>
  </w:style>
  <w:style w:type="table" w:customStyle="1" w:styleId="Mkatabulky2">
    <w:name w:val="Mřížka tabulky2"/>
    <w:basedOn w:val="Normlntabulka"/>
    <w:next w:val="Mkatabulky"/>
    <w:uiPriority w:val="59"/>
    <w:rsid w:val="00F133C7"/>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250E58"/>
    <w:pPr>
      <w:spacing w:after="0" w:line="240" w:lineRule="auto"/>
    </w:pPr>
    <w:rPr>
      <w:rFonts w:cstheme="minorBidi"/>
      <w:kern w:val="0"/>
      <w:sz w:val="20"/>
      <w:lang w:eastAsia="en-US"/>
      <w14:ligatures w14:val="none"/>
    </w:rPr>
  </w:style>
  <w:style w:type="character" w:customStyle="1" w:styleId="TextpoznpodarouChar">
    <w:name w:val="Text pozn. pod čarou Char"/>
    <w:basedOn w:val="Standardnpsmoodstavce"/>
    <w:link w:val="Textpoznpodarou"/>
    <w:uiPriority w:val="99"/>
    <w:semiHidden/>
    <w:rsid w:val="00250E58"/>
    <w:rPr>
      <w:rFonts w:cstheme="minorBidi"/>
      <w:kern w:val="0"/>
      <w:sz w:val="20"/>
      <w:lang w:eastAsia="en-US"/>
      <w14:ligatures w14:val="none"/>
    </w:rPr>
  </w:style>
  <w:style w:type="character" w:styleId="Znakapoznpodarou">
    <w:name w:val="footnote reference"/>
    <w:basedOn w:val="Standardnpsmoodstavce"/>
    <w:uiPriority w:val="99"/>
    <w:semiHidden/>
    <w:unhideWhenUsed/>
    <w:rsid w:val="00250E58"/>
    <w:rPr>
      <w:vertAlign w:val="superscript"/>
    </w:rPr>
  </w:style>
  <w:style w:type="character" w:customStyle="1" w:styleId="WW-Absatz-Standardschriftart">
    <w:name w:val="WW-Absatz-Standardschriftart"/>
    <w:rsid w:val="00A312BA"/>
  </w:style>
  <w:style w:type="character" w:customStyle="1" w:styleId="WW-Absatz-Standardschriftart1">
    <w:name w:val="WW-Absatz-Standardschriftart1"/>
    <w:rsid w:val="00A312BA"/>
  </w:style>
  <w:style w:type="character" w:customStyle="1" w:styleId="WW-Absatz-Standardschriftart11">
    <w:name w:val="WW-Absatz-Standardschriftart11"/>
    <w:rsid w:val="00A312BA"/>
  </w:style>
  <w:style w:type="character" w:customStyle="1" w:styleId="WW-Absatz-Standardschriftart111">
    <w:name w:val="WW-Absatz-Standardschriftart111"/>
    <w:rsid w:val="00A312BA"/>
  </w:style>
  <w:style w:type="character" w:customStyle="1" w:styleId="WW-Standardnpsmoodstavce">
    <w:name w:val="WW-Standardní písmo odstavce"/>
    <w:rsid w:val="00A312BA"/>
  </w:style>
  <w:style w:type="character" w:customStyle="1" w:styleId="Symbolyproslovn">
    <w:name w:val="Symboly pro číslování"/>
    <w:rsid w:val="00A312BA"/>
  </w:style>
  <w:style w:type="character" w:customStyle="1" w:styleId="WW-Symbolyproslovn">
    <w:name w:val="WW-Symboly pro číslování"/>
    <w:rsid w:val="00A312BA"/>
  </w:style>
  <w:style w:type="character" w:customStyle="1" w:styleId="WW-Symbolyproslovn1">
    <w:name w:val="WW-Symboly pro číslování1"/>
    <w:rsid w:val="00A312BA"/>
  </w:style>
  <w:style w:type="character" w:customStyle="1" w:styleId="WW-Symbolyproslovn11">
    <w:name w:val="WW-Symboly pro číslování11"/>
    <w:rsid w:val="00A312BA"/>
  </w:style>
  <w:style w:type="character" w:customStyle="1" w:styleId="WW-Symbolyproslovn111">
    <w:name w:val="WW-Symboly pro číslování111"/>
    <w:rsid w:val="00A312BA"/>
  </w:style>
  <w:style w:type="paragraph" w:customStyle="1" w:styleId="Popisek">
    <w:name w:val="Popisek"/>
    <w:basedOn w:val="Normln"/>
    <w:rsid w:val="00A312BA"/>
    <w:pPr>
      <w:suppressLineNumbers/>
      <w:suppressAutoHyphens/>
      <w:overflowPunct w:val="0"/>
      <w:autoSpaceDE w:val="0"/>
      <w:spacing w:before="120" w:after="120" w:line="240" w:lineRule="auto"/>
      <w:ind w:firstLine="284"/>
      <w:jc w:val="both"/>
      <w:textAlignment w:val="baseline"/>
    </w:pPr>
    <w:rPr>
      <w:rFonts w:ascii="Times New Roman" w:eastAsia="Times New Roman" w:hAnsi="Times New Roman" w:cs="Tahoma"/>
      <w:bCs/>
      <w:i/>
      <w:iCs/>
      <w:kern w:val="0"/>
      <w:sz w:val="20"/>
      <w:lang w:eastAsia="ar-SA"/>
      <w14:ligatures w14:val="none"/>
    </w:rPr>
  </w:style>
  <w:style w:type="paragraph" w:customStyle="1" w:styleId="Rejstk">
    <w:name w:val="Rejstřík"/>
    <w:basedOn w:val="Normln"/>
    <w:rsid w:val="00A312BA"/>
    <w:pPr>
      <w:suppressLineNumbers/>
      <w:suppressAutoHyphens/>
      <w:overflowPunct w:val="0"/>
      <w:autoSpaceDE w:val="0"/>
      <w:spacing w:after="0" w:line="240" w:lineRule="auto"/>
      <w:ind w:firstLine="284"/>
      <w:jc w:val="both"/>
      <w:textAlignment w:val="baseline"/>
    </w:pPr>
    <w:rPr>
      <w:rFonts w:ascii="Times New Roman" w:eastAsia="Times New Roman" w:hAnsi="Times New Roman" w:cs="Tahoma"/>
      <w:bCs/>
      <w:kern w:val="0"/>
      <w:sz w:val="24"/>
      <w:lang w:eastAsia="ar-SA"/>
      <w14:ligatures w14:val="none"/>
    </w:rPr>
  </w:style>
  <w:style w:type="paragraph" w:customStyle="1" w:styleId="Nadpis">
    <w:name w:val="Nadpis"/>
    <w:basedOn w:val="Normln"/>
    <w:next w:val="Zkladntext"/>
    <w:rsid w:val="00A312BA"/>
    <w:pPr>
      <w:keepNext/>
      <w:suppressAutoHyphens/>
      <w:overflowPunct w:val="0"/>
      <w:autoSpaceDE w:val="0"/>
      <w:spacing w:before="240" w:after="120" w:line="240" w:lineRule="auto"/>
      <w:ind w:firstLine="284"/>
      <w:jc w:val="both"/>
      <w:textAlignment w:val="baseline"/>
    </w:pPr>
    <w:rPr>
      <w:rFonts w:ascii="Arial" w:eastAsia="Lucida Sans Unicode" w:hAnsi="Arial" w:cs="Tahoma"/>
      <w:bCs/>
      <w:kern w:val="0"/>
      <w:sz w:val="28"/>
      <w:szCs w:val="28"/>
      <w:lang w:eastAsia="ar-SA"/>
      <w14:ligatures w14:val="none"/>
    </w:rPr>
  </w:style>
  <w:style w:type="paragraph" w:customStyle="1" w:styleId="odstavec1">
    <w:name w:val="odstavec 1"/>
    <w:basedOn w:val="Normln"/>
    <w:rsid w:val="00A312BA"/>
    <w:pPr>
      <w:suppressAutoHyphens/>
      <w:overflowPunct w:val="0"/>
      <w:autoSpaceDE w:val="0"/>
      <w:spacing w:after="0" w:line="240" w:lineRule="auto"/>
      <w:ind w:firstLine="680"/>
      <w:jc w:val="both"/>
      <w:textAlignment w:val="baseline"/>
    </w:pPr>
    <w:rPr>
      <w:rFonts w:ascii="Times New Roman" w:eastAsia="Times New Roman" w:hAnsi="Times New Roman"/>
      <w:bCs/>
      <w:kern w:val="0"/>
      <w:sz w:val="24"/>
      <w:lang w:eastAsia="ar-SA"/>
      <w14:ligatures w14:val="none"/>
    </w:rPr>
  </w:style>
  <w:style w:type="paragraph" w:customStyle="1" w:styleId="odstavec2">
    <w:name w:val="odstavec 2"/>
    <w:basedOn w:val="Normln"/>
    <w:rsid w:val="00A312BA"/>
    <w:pPr>
      <w:suppressAutoHyphens/>
      <w:overflowPunct w:val="0"/>
      <w:autoSpaceDE w:val="0"/>
      <w:spacing w:before="360" w:after="120" w:line="240" w:lineRule="auto"/>
      <w:ind w:firstLine="397"/>
      <w:jc w:val="both"/>
      <w:textAlignment w:val="baseline"/>
    </w:pPr>
    <w:rPr>
      <w:rFonts w:ascii="Times New Roman" w:eastAsia="Times New Roman" w:hAnsi="Times New Roman"/>
      <w:bCs/>
      <w:kern w:val="0"/>
      <w:sz w:val="28"/>
      <w:lang w:eastAsia="ar-SA"/>
      <w14:ligatures w14:val="none"/>
    </w:rPr>
  </w:style>
  <w:style w:type="paragraph" w:customStyle="1" w:styleId="odstavec3">
    <w:name w:val="odstavec3"/>
    <w:basedOn w:val="Normln"/>
    <w:rsid w:val="00A312BA"/>
    <w:pPr>
      <w:suppressAutoHyphens/>
      <w:overflowPunct w:val="0"/>
      <w:autoSpaceDE w:val="0"/>
      <w:spacing w:after="0" w:line="240" w:lineRule="auto"/>
      <w:ind w:firstLine="567"/>
      <w:jc w:val="both"/>
      <w:textAlignment w:val="baseline"/>
    </w:pPr>
    <w:rPr>
      <w:rFonts w:ascii="Times New Roman" w:eastAsia="Times New Roman" w:hAnsi="Times New Roman"/>
      <w:b/>
      <w:bCs/>
      <w:i/>
      <w:kern w:val="0"/>
      <w:sz w:val="24"/>
      <w:lang w:eastAsia="ar-SA"/>
      <w14:ligatures w14:val="none"/>
    </w:rPr>
  </w:style>
  <w:style w:type="character" w:styleId="slostrnky">
    <w:name w:val="page number"/>
    <w:basedOn w:val="Standardnpsmoodstavce"/>
    <w:rsid w:val="00A312BA"/>
  </w:style>
  <w:style w:type="paragraph" w:customStyle="1" w:styleId="Styl1">
    <w:name w:val="Styl1"/>
    <w:basedOn w:val="Normln"/>
    <w:rsid w:val="00A312BA"/>
    <w:pPr>
      <w:suppressAutoHyphens/>
      <w:overflowPunct w:val="0"/>
      <w:autoSpaceDE w:val="0"/>
      <w:spacing w:after="0" w:line="240" w:lineRule="auto"/>
      <w:ind w:left="284"/>
      <w:jc w:val="both"/>
      <w:textAlignment w:val="baseline"/>
    </w:pPr>
    <w:rPr>
      <w:rFonts w:ascii="Times New Roman" w:eastAsia="Times New Roman" w:hAnsi="Times New Roman"/>
      <w:bCs/>
      <w:kern w:val="0"/>
      <w:sz w:val="24"/>
      <w:lang w:eastAsia="ar-SA"/>
      <w14:ligatures w14:val="none"/>
    </w:rPr>
  </w:style>
  <w:style w:type="character" w:styleId="Odkaznakoment">
    <w:name w:val="annotation reference"/>
    <w:basedOn w:val="Standardnpsmoodstavce"/>
    <w:uiPriority w:val="99"/>
    <w:semiHidden/>
    <w:unhideWhenUsed/>
    <w:rsid w:val="00AE21EB"/>
    <w:rPr>
      <w:sz w:val="16"/>
      <w:szCs w:val="16"/>
    </w:rPr>
  </w:style>
  <w:style w:type="paragraph" w:styleId="Textkomente">
    <w:name w:val="annotation text"/>
    <w:basedOn w:val="Normln"/>
    <w:link w:val="TextkomenteChar"/>
    <w:uiPriority w:val="99"/>
    <w:semiHidden/>
    <w:unhideWhenUsed/>
    <w:rsid w:val="00AE21EB"/>
    <w:pPr>
      <w:spacing w:line="240" w:lineRule="auto"/>
    </w:pPr>
    <w:rPr>
      <w:sz w:val="20"/>
    </w:rPr>
  </w:style>
  <w:style w:type="character" w:customStyle="1" w:styleId="TextkomenteChar">
    <w:name w:val="Text komentáře Char"/>
    <w:basedOn w:val="Standardnpsmoodstavce"/>
    <w:link w:val="Textkomente"/>
    <w:uiPriority w:val="99"/>
    <w:semiHidden/>
    <w:rsid w:val="00AE21EB"/>
    <w:rPr>
      <w:sz w:val="20"/>
    </w:rPr>
  </w:style>
  <w:style w:type="paragraph" w:styleId="Pedmtkomente">
    <w:name w:val="annotation subject"/>
    <w:basedOn w:val="Textkomente"/>
    <w:next w:val="Textkomente"/>
    <w:link w:val="PedmtkomenteChar"/>
    <w:uiPriority w:val="99"/>
    <w:semiHidden/>
    <w:unhideWhenUsed/>
    <w:rsid w:val="00AE21EB"/>
    <w:rPr>
      <w:b/>
      <w:bCs/>
    </w:rPr>
  </w:style>
  <w:style w:type="character" w:customStyle="1" w:styleId="PedmtkomenteChar">
    <w:name w:val="Předmět komentáře Char"/>
    <w:basedOn w:val="TextkomenteChar"/>
    <w:link w:val="Pedmtkomente"/>
    <w:uiPriority w:val="99"/>
    <w:semiHidden/>
    <w:rsid w:val="00AE21EB"/>
    <w:rPr>
      <w:b/>
      <w:bCs/>
      <w:sz w:val="20"/>
    </w:rPr>
  </w:style>
  <w:style w:type="numbering" w:customStyle="1" w:styleId="Bezseznamu2">
    <w:name w:val="Bez seznamu2"/>
    <w:next w:val="Bezseznamu"/>
    <w:semiHidden/>
    <w:unhideWhenUsed/>
    <w:rsid w:val="008A4DDE"/>
  </w:style>
  <w:style w:type="table" w:customStyle="1" w:styleId="Mkatabulky3">
    <w:name w:val="Mřížka tabulky3"/>
    <w:basedOn w:val="Normlntabulka"/>
    <w:next w:val="Mkatabulky"/>
    <w:uiPriority w:val="59"/>
    <w:rsid w:val="008A4DDE"/>
    <w:pPr>
      <w:spacing w:after="0" w:line="240" w:lineRule="auto"/>
    </w:pPr>
    <w:rPr>
      <w:rFonts w:ascii="Times New Roman" w:eastAsia="Times New Roman" w:hAnsi="Times New Roman"/>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Standardnpsmoodstavce"/>
    <w:rsid w:val="00873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10034">
      <w:bodyDiv w:val="1"/>
      <w:marLeft w:val="0"/>
      <w:marRight w:val="0"/>
      <w:marTop w:val="0"/>
      <w:marBottom w:val="0"/>
      <w:divBdr>
        <w:top w:val="none" w:sz="0" w:space="0" w:color="auto"/>
        <w:left w:val="none" w:sz="0" w:space="0" w:color="auto"/>
        <w:bottom w:val="none" w:sz="0" w:space="0" w:color="auto"/>
        <w:right w:val="none" w:sz="0" w:space="0" w:color="auto"/>
      </w:divBdr>
    </w:div>
    <w:div w:id="61224101">
      <w:bodyDiv w:val="1"/>
      <w:marLeft w:val="0"/>
      <w:marRight w:val="0"/>
      <w:marTop w:val="0"/>
      <w:marBottom w:val="0"/>
      <w:divBdr>
        <w:top w:val="none" w:sz="0" w:space="0" w:color="auto"/>
        <w:left w:val="none" w:sz="0" w:space="0" w:color="auto"/>
        <w:bottom w:val="none" w:sz="0" w:space="0" w:color="auto"/>
        <w:right w:val="none" w:sz="0" w:space="0" w:color="auto"/>
      </w:divBdr>
    </w:div>
    <w:div w:id="83889050">
      <w:bodyDiv w:val="1"/>
      <w:marLeft w:val="0"/>
      <w:marRight w:val="0"/>
      <w:marTop w:val="0"/>
      <w:marBottom w:val="0"/>
      <w:divBdr>
        <w:top w:val="none" w:sz="0" w:space="0" w:color="auto"/>
        <w:left w:val="none" w:sz="0" w:space="0" w:color="auto"/>
        <w:bottom w:val="none" w:sz="0" w:space="0" w:color="auto"/>
        <w:right w:val="none" w:sz="0" w:space="0" w:color="auto"/>
      </w:divBdr>
    </w:div>
    <w:div w:id="84809343">
      <w:bodyDiv w:val="1"/>
      <w:marLeft w:val="0"/>
      <w:marRight w:val="0"/>
      <w:marTop w:val="0"/>
      <w:marBottom w:val="0"/>
      <w:divBdr>
        <w:top w:val="none" w:sz="0" w:space="0" w:color="auto"/>
        <w:left w:val="none" w:sz="0" w:space="0" w:color="auto"/>
        <w:bottom w:val="none" w:sz="0" w:space="0" w:color="auto"/>
        <w:right w:val="none" w:sz="0" w:space="0" w:color="auto"/>
      </w:divBdr>
    </w:div>
    <w:div w:id="121073430">
      <w:bodyDiv w:val="1"/>
      <w:marLeft w:val="0"/>
      <w:marRight w:val="0"/>
      <w:marTop w:val="0"/>
      <w:marBottom w:val="0"/>
      <w:divBdr>
        <w:top w:val="none" w:sz="0" w:space="0" w:color="auto"/>
        <w:left w:val="none" w:sz="0" w:space="0" w:color="auto"/>
        <w:bottom w:val="none" w:sz="0" w:space="0" w:color="auto"/>
        <w:right w:val="none" w:sz="0" w:space="0" w:color="auto"/>
      </w:divBdr>
      <w:divsChild>
        <w:div w:id="962347943">
          <w:marLeft w:val="0"/>
          <w:marRight w:val="0"/>
          <w:marTop w:val="0"/>
          <w:marBottom w:val="0"/>
          <w:divBdr>
            <w:top w:val="none" w:sz="0" w:space="0" w:color="auto"/>
            <w:left w:val="none" w:sz="0" w:space="0" w:color="auto"/>
            <w:bottom w:val="none" w:sz="0" w:space="0" w:color="auto"/>
            <w:right w:val="none" w:sz="0" w:space="0" w:color="auto"/>
          </w:divBdr>
        </w:div>
      </w:divsChild>
    </w:div>
    <w:div w:id="129522319">
      <w:bodyDiv w:val="1"/>
      <w:marLeft w:val="0"/>
      <w:marRight w:val="0"/>
      <w:marTop w:val="0"/>
      <w:marBottom w:val="0"/>
      <w:divBdr>
        <w:top w:val="none" w:sz="0" w:space="0" w:color="auto"/>
        <w:left w:val="none" w:sz="0" w:space="0" w:color="auto"/>
        <w:bottom w:val="none" w:sz="0" w:space="0" w:color="auto"/>
        <w:right w:val="none" w:sz="0" w:space="0" w:color="auto"/>
      </w:divBdr>
    </w:div>
    <w:div w:id="182282866">
      <w:bodyDiv w:val="1"/>
      <w:marLeft w:val="0"/>
      <w:marRight w:val="0"/>
      <w:marTop w:val="0"/>
      <w:marBottom w:val="0"/>
      <w:divBdr>
        <w:top w:val="none" w:sz="0" w:space="0" w:color="auto"/>
        <w:left w:val="none" w:sz="0" w:space="0" w:color="auto"/>
        <w:bottom w:val="none" w:sz="0" w:space="0" w:color="auto"/>
        <w:right w:val="none" w:sz="0" w:space="0" w:color="auto"/>
      </w:divBdr>
      <w:divsChild>
        <w:div w:id="1004822428">
          <w:marLeft w:val="0"/>
          <w:marRight w:val="0"/>
          <w:marTop w:val="0"/>
          <w:marBottom w:val="0"/>
          <w:divBdr>
            <w:top w:val="none" w:sz="0" w:space="0" w:color="auto"/>
            <w:left w:val="none" w:sz="0" w:space="0" w:color="auto"/>
            <w:bottom w:val="none" w:sz="0" w:space="0" w:color="auto"/>
            <w:right w:val="none" w:sz="0" w:space="0" w:color="auto"/>
          </w:divBdr>
        </w:div>
        <w:div w:id="138769121">
          <w:marLeft w:val="0"/>
          <w:marRight w:val="0"/>
          <w:marTop w:val="0"/>
          <w:marBottom w:val="0"/>
          <w:divBdr>
            <w:top w:val="none" w:sz="0" w:space="0" w:color="auto"/>
            <w:left w:val="none" w:sz="0" w:space="0" w:color="auto"/>
            <w:bottom w:val="none" w:sz="0" w:space="0" w:color="auto"/>
            <w:right w:val="none" w:sz="0" w:space="0" w:color="auto"/>
          </w:divBdr>
        </w:div>
        <w:div w:id="1287732595">
          <w:marLeft w:val="0"/>
          <w:marRight w:val="0"/>
          <w:marTop w:val="0"/>
          <w:marBottom w:val="0"/>
          <w:divBdr>
            <w:top w:val="none" w:sz="0" w:space="0" w:color="auto"/>
            <w:left w:val="none" w:sz="0" w:space="0" w:color="auto"/>
            <w:bottom w:val="none" w:sz="0" w:space="0" w:color="auto"/>
            <w:right w:val="none" w:sz="0" w:space="0" w:color="auto"/>
          </w:divBdr>
        </w:div>
      </w:divsChild>
    </w:div>
    <w:div w:id="269435627">
      <w:bodyDiv w:val="1"/>
      <w:marLeft w:val="0"/>
      <w:marRight w:val="0"/>
      <w:marTop w:val="0"/>
      <w:marBottom w:val="0"/>
      <w:divBdr>
        <w:top w:val="none" w:sz="0" w:space="0" w:color="auto"/>
        <w:left w:val="none" w:sz="0" w:space="0" w:color="auto"/>
        <w:bottom w:val="none" w:sz="0" w:space="0" w:color="auto"/>
        <w:right w:val="none" w:sz="0" w:space="0" w:color="auto"/>
      </w:divBdr>
    </w:div>
    <w:div w:id="324405813">
      <w:bodyDiv w:val="1"/>
      <w:marLeft w:val="0"/>
      <w:marRight w:val="0"/>
      <w:marTop w:val="0"/>
      <w:marBottom w:val="0"/>
      <w:divBdr>
        <w:top w:val="none" w:sz="0" w:space="0" w:color="auto"/>
        <w:left w:val="none" w:sz="0" w:space="0" w:color="auto"/>
        <w:bottom w:val="none" w:sz="0" w:space="0" w:color="auto"/>
        <w:right w:val="none" w:sz="0" w:space="0" w:color="auto"/>
      </w:divBdr>
    </w:div>
    <w:div w:id="377972282">
      <w:bodyDiv w:val="1"/>
      <w:marLeft w:val="0"/>
      <w:marRight w:val="0"/>
      <w:marTop w:val="0"/>
      <w:marBottom w:val="0"/>
      <w:divBdr>
        <w:top w:val="none" w:sz="0" w:space="0" w:color="auto"/>
        <w:left w:val="none" w:sz="0" w:space="0" w:color="auto"/>
        <w:bottom w:val="none" w:sz="0" w:space="0" w:color="auto"/>
        <w:right w:val="none" w:sz="0" w:space="0" w:color="auto"/>
      </w:divBdr>
    </w:div>
    <w:div w:id="382482190">
      <w:bodyDiv w:val="1"/>
      <w:marLeft w:val="0"/>
      <w:marRight w:val="0"/>
      <w:marTop w:val="0"/>
      <w:marBottom w:val="0"/>
      <w:divBdr>
        <w:top w:val="none" w:sz="0" w:space="0" w:color="auto"/>
        <w:left w:val="none" w:sz="0" w:space="0" w:color="auto"/>
        <w:bottom w:val="none" w:sz="0" w:space="0" w:color="auto"/>
        <w:right w:val="none" w:sz="0" w:space="0" w:color="auto"/>
      </w:divBdr>
    </w:div>
    <w:div w:id="413085539">
      <w:bodyDiv w:val="1"/>
      <w:marLeft w:val="0"/>
      <w:marRight w:val="0"/>
      <w:marTop w:val="0"/>
      <w:marBottom w:val="0"/>
      <w:divBdr>
        <w:top w:val="none" w:sz="0" w:space="0" w:color="auto"/>
        <w:left w:val="none" w:sz="0" w:space="0" w:color="auto"/>
        <w:bottom w:val="none" w:sz="0" w:space="0" w:color="auto"/>
        <w:right w:val="none" w:sz="0" w:space="0" w:color="auto"/>
      </w:divBdr>
      <w:divsChild>
        <w:div w:id="1668632483">
          <w:marLeft w:val="0"/>
          <w:marRight w:val="0"/>
          <w:marTop w:val="0"/>
          <w:marBottom w:val="0"/>
          <w:divBdr>
            <w:top w:val="none" w:sz="0" w:space="0" w:color="auto"/>
            <w:left w:val="none" w:sz="0" w:space="0" w:color="auto"/>
            <w:bottom w:val="none" w:sz="0" w:space="0" w:color="auto"/>
            <w:right w:val="none" w:sz="0" w:space="0" w:color="auto"/>
          </w:divBdr>
          <w:divsChild>
            <w:div w:id="828405871">
              <w:marLeft w:val="0"/>
              <w:marRight w:val="0"/>
              <w:marTop w:val="0"/>
              <w:marBottom w:val="0"/>
              <w:divBdr>
                <w:top w:val="none" w:sz="0" w:space="0" w:color="auto"/>
                <w:left w:val="none" w:sz="0" w:space="0" w:color="auto"/>
                <w:bottom w:val="none" w:sz="0" w:space="0" w:color="auto"/>
                <w:right w:val="none" w:sz="0" w:space="0" w:color="auto"/>
              </w:divBdr>
            </w:div>
          </w:divsChild>
        </w:div>
        <w:div w:id="1525246235">
          <w:marLeft w:val="0"/>
          <w:marRight w:val="0"/>
          <w:marTop w:val="0"/>
          <w:marBottom w:val="0"/>
          <w:divBdr>
            <w:top w:val="none" w:sz="0" w:space="0" w:color="auto"/>
            <w:left w:val="none" w:sz="0" w:space="0" w:color="auto"/>
            <w:bottom w:val="none" w:sz="0" w:space="0" w:color="auto"/>
            <w:right w:val="none" w:sz="0" w:space="0" w:color="auto"/>
          </w:divBdr>
          <w:divsChild>
            <w:div w:id="92126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305578">
      <w:bodyDiv w:val="1"/>
      <w:marLeft w:val="0"/>
      <w:marRight w:val="0"/>
      <w:marTop w:val="0"/>
      <w:marBottom w:val="0"/>
      <w:divBdr>
        <w:top w:val="none" w:sz="0" w:space="0" w:color="auto"/>
        <w:left w:val="none" w:sz="0" w:space="0" w:color="auto"/>
        <w:bottom w:val="none" w:sz="0" w:space="0" w:color="auto"/>
        <w:right w:val="none" w:sz="0" w:space="0" w:color="auto"/>
      </w:divBdr>
      <w:divsChild>
        <w:div w:id="1797287137">
          <w:marLeft w:val="0"/>
          <w:marRight w:val="0"/>
          <w:marTop w:val="0"/>
          <w:marBottom w:val="0"/>
          <w:divBdr>
            <w:top w:val="none" w:sz="0" w:space="0" w:color="auto"/>
            <w:left w:val="none" w:sz="0" w:space="0" w:color="auto"/>
            <w:bottom w:val="none" w:sz="0" w:space="0" w:color="auto"/>
            <w:right w:val="none" w:sz="0" w:space="0" w:color="auto"/>
          </w:divBdr>
          <w:divsChild>
            <w:div w:id="436482665">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481626584">
      <w:bodyDiv w:val="1"/>
      <w:marLeft w:val="0"/>
      <w:marRight w:val="0"/>
      <w:marTop w:val="0"/>
      <w:marBottom w:val="0"/>
      <w:divBdr>
        <w:top w:val="none" w:sz="0" w:space="0" w:color="auto"/>
        <w:left w:val="none" w:sz="0" w:space="0" w:color="auto"/>
        <w:bottom w:val="none" w:sz="0" w:space="0" w:color="auto"/>
        <w:right w:val="none" w:sz="0" w:space="0" w:color="auto"/>
      </w:divBdr>
    </w:div>
    <w:div w:id="483012797">
      <w:bodyDiv w:val="1"/>
      <w:marLeft w:val="0"/>
      <w:marRight w:val="0"/>
      <w:marTop w:val="0"/>
      <w:marBottom w:val="0"/>
      <w:divBdr>
        <w:top w:val="none" w:sz="0" w:space="0" w:color="auto"/>
        <w:left w:val="none" w:sz="0" w:space="0" w:color="auto"/>
        <w:bottom w:val="none" w:sz="0" w:space="0" w:color="auto"/>
        <w:right w:val="none" w:sz="0" w:space="0" w:color="auto"/>
      </w:divBdr>
      <w:divsChild>
        <w:div w:id="387191553">
          <w:marLeft w:val="0"/>
          <w:marRight w:val="0"/>
          <w:marTop w:val="0"/>
          <w:marBottom w:val="0"/>
          <w:divBdr>
            <w:top w:val="none" w:sz="0" w:space="0" w:color="auto"/>
            <w:left w:val="none" w:sz="0" w:space="0" w:color="auto"/>
            <w:bottom w:val="none" w:sz="0" w:space="0" w:color="auto"/>
            <w:right w:val="none" w:sz="0" w:space="0" w:color="auto"/>
          </w:divBdr>
        </w:div>
      </w:divsChild>
    </w:div>
    <w:div w:id="729882537">
      <w:bodyDiv w:val="1"/>
      <w:marLeft w:val="0"/>
      <w:marRight w:val="0"/>
      <w:marTop w:val="0"/>
      <w:marBottom w:val="0"/>
      <w:divBdr>
        <w:top w:val="none" w:sz="0" w:space="0" w:color="auto"/>
        <w:left w:val="none" w:sz="0" w:space="0" w:color="auto"/>
        <w:bottom w:val="none" w:sz="0" w:space="0" w:color="auto"/>
        <w:right w:val="none" w:sz="0" w:space="0" w:color="auto"/>
      </w:divBdr>
    </w:div>
    <w:div w:id="739793761">
      <w:bodyDiv w:val="1"/>
      <w:marLeft w:val="0"/>
      <w:marRight w:val="0"/>
      <w:marTop w:val="0"/>
      <w:marBottom w:val="0"/>
      <w:divBdr>
        <w:top w:val="none" w:sz="0" w:space="0" w:color="auto"/>
        <w:left w:val="none" w:sz="0" w:space="0" w:color="auto"/>
        <w:bottom w:val="none" w:sz="0" w:space="0" w:color="auto"/>
        <w:right w:val="none" w:sz="0" w:space="0" w:color="auto"/>
      </w:divBdr>
    </w:div>
    <w:div w:id="793717204">
      <w:bodyDiv w:val="1"/>
      <w:marLeft w:val="0"/>
      <w:marRight w:val="0"/>
      <w:marTop w:val="0"/>
      <w:marBottom w:val="0"/>
      <w:divBdr>
        <w:top w:val="none" w:sz="0" w:space="0" w:color="auto"/>
        <w:left w:val="none" w:sz="0" w:space="0" w:color="auto"/>
        <w:bottom w:val="none" w:sz="0" w:space="0" w:color="auto"/>
        <w:right w:val="none" w:sz="0" w:space="0" w:color="auto"/>
      </w:divBdr>
    </w:div>
    <w:div w:id="813911314">
      <w:bodyDiv w:val="1"/>
      <w:marLeft w:val="0"/>
      <w:marRight w:val="0"/>
      <w:marTop w:val="0"/>
      <w:marBottom w:val="0"/>
      <w:divBdr>
        <w:top w:val="none" w:sz="0" w:space="0" w:color="auto"/>
        <w:left w:val="none" w:sz="0" w:space="0" w:color="auto"/>
        <w:bottom w:val="none" w:sz="0" w:space="0" w:color="auto"/>
        <w:right w:val="none" w:sz="0" w:space="0" w:color="auto"/>
      </w:divBdr>
    </w:div>
    <w:div w:id="821777848">
      <w:bodyDiv w:val="1"/>
      <w:marLeft w:val="0"/>
      <w:marRight w:val="0"/>
      <w:marTop w:val="0"/>
      <w:marBottom w:val="0"/>
      <w:divBdr>
        <w:top w:val="none" w:sz="0" w:space="0" w:color="auto"/>
        <w:left w:val="none" w:sz="0" w:space="0" w:color="auto"/>
        <w:bottom w:val="none" w:sz="0" w:space="0" w:color="auto"/>
        <w:right w:val="none" w:sz="0" w:space="0" w:color="auto"/>
      </w:divBdr>
    </w:div>
    <w:div w:id="953098771">
      <w:bodyDiv w:val="1"/>
      <w:marLeft w:val="0"/>
      <w:marRight w:val="0"/>
      <w:marTop w:val="0"/>
      <w:marBottom w:val="0"/>
      <w:divBdr>
        <w:top w:val="none" w:sz="0" w:space="0" w:color="auto"/>
        <w:left w:val="none" w:sz="0" w:space="0" w:color="auto"/>
        <w:bottom w:val="none" w:sz="0" w:space="0" w:color="auto"/>
        <w:right w:val="none" w:sz="0" w:space="0" w:color="auto"/>
      </w:divBdr>
    </w:div>
    <w:div w:id="1047223173">
      <w:bodyDiv w:val="1"/>
      <w:marLeft w:val="0"/>
      <w:marRight w:val="0"/>
      <w:marTop w:val="0"/>
      <w:marBottom w:val="0"/>
      <w:divBdr>
        <w:top w:val="none" w:sz="0" w:space="0" w:color="auto"/>
        <w:left w:val="none" w:sz="0" w:space="0" w:color="auto"/>
        <w:bottom w:val="none" w:sz="0" w:space="0" w:color="auto"/>
        <w:right w:val="none" w:sz="0" w:space="0" w:color="auto"/>
      </w:divBdr>
    </w:div>
    <w:div w:id="1083260064">
      <w:bodyDiv w:val="1"/>
      <w:marLeft w:val="0"/>
      <w:marRight w:val="0"/>
      <w:marTop w:val="0"/>
      <w:marBottom w:val="0"/>
      <w:divBdr>
        <w:top w:val="none" w:sz="0" w:space="0" w:color="auto"/>
        <w:left w:val="none" w:sz="0" w:space="0" w:color="auto"/>
        <w:bottom w:val="none" w:sz="0" w:space="0" w:color="auto"/>
        <w:right w:val="none" w:sz="0" w:space="0" w:color="auto"/>
      </w:divBdr>
      <w:divsChild>
        <w:div w:id="312678601">
          <w:marLeft w:val="0"/>
          <w:marRight w:val="0"/>
          <w:marTop w:val="0"/>
          <w:marBottom w:val="0"/>
          <w:divBdr>
            <w:top w:val="none" w:sz="0" w:space="0" w:color="auto"/>
            <w:left w:val="none" w:sz="0" w:space="0" w:color="auto"/>
            <w:bottom w:val="none" w:sz="0" w:space="0" w:color="auto"/>
            <w:right w:val="none" w:sz="0" w:space="0" w:color="auto"/>
          </w:divBdr>
          <w:divsChild>
            <w:div w:id="1692025948">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101560747">
      <w:bodyDiv w:val="1"/>
      <w:marLeft w:val="0"/>
      <w:marRight w:val="0"/>
      <w:marTop w:val="0"/>
      <w:marBottom w:val="0"/>
      <w:divBdr>
        <w:top w:val="none" w:sz="0" w:space="0" w:color="auto"/>
        <w:left w:val="none" w:sz="0" w:space="0" w:color="auto"/>
        <w:bottom w:val="none" w:sz="0" w:space="0" w:color="auto"/>
        <w:right w:val="none" w:sz="0" w:space="0" w:color="auto"/>
      </w:divBdr>
    </w:div>
    <w:div w:id="1159224655">
      <w:bodyDiv w:val="1"/>
      <w:marLeft w:val="0"/>
      <w:marRight w:val="0"/>
      <w:marTop w:val="0"/>
      <w:marBottom w:val="0"/>
      <w:divBdr>
        <w:top w:val="none" w:sz="0" w:space="0" w:color="auto"/>
        <w:left w:val="none" w:sz="0" w:space="0" w:color="auto"/>
        <w:bottom w:val="none" w:sz="0" w:space="0" w:color="auto"/>
        <w:right w:val="none" w:sz="0" w:space="0" w:color="auto"/>
      </w:divBdr>
    </w:div>
    <w:div w:id="1178810075">
      <w:bodyDiv w:val="1"/>
      <w:marLeft w:val="0"/>
      <w:marRight w:val="0"/>
      <w:marTop w:val="0"/>
      <w:marBottom w:val="0"/>
      <w:divBdr>
        <w:top w:val="none" w:sz="0" w:space="0" w:color="auto"/>
        <w:left w:val="none" w:sz="0" w:space="0" w:color="auto"/>
        <w:bottom w:val="none" w:sz="0" w:space="0" w:color="auto"/>
        <w:right w:val="none" w:sz="0" w:space="0" w:color="auto"/>
      </w:divBdr>
      <w:divsChild>
        <w:div w:id="1260601546">
          <w:marLeft w:val="0"/>
          <w:marRight w:val="0"/>
          <w:marTop w:val="0"/>
          <w:marBottom w:val="0"/>
          <w:divBdr>
            <w:top w:val="none" w:sz="0" w:space="0" w:color="auto"/>
            <w:left w:val="none" w:sz="0" w:space="0" w:color="auto"/>
            <w:bottom w:val="none" w:sz="0" w:space="0" w:color="auto"/>
            <w:right w:val="none" w:sz="0" w:space="0" w:color="auto"/>
          </w:divBdr>
        </w:div>
        <w:div w:id="694890662">
          <w:marLeft w:val="0"/>
          <w:marRight w:val="0"/>
          <w:marTop w:val="0"/>
          <w:marBottom w:val="0"/>
          <w:divBdr>
            <w:top w:val="none" w:sz="0" w:space="0" w:color="auto"/>
            <w:left w:val="none" w:sz="0" w:space="0" w:color="auto"/>
            <w:bottom w:val="none" w:sz="0" w:space="0" w:color="auto"/>
            <w:right w:val="none" w:sz="0" w:space="0" w:color="auto"/>
          </w:divBdr>
        </w:div>
        <w:div w:id="1502697330">
          <w:marLeft w:val="0"/>
          <w:marRight w:val="0"/>
          <w:marTop w:val="0"/>
          <w:marBottom w:val="0"/>
          <w:divBdr>
            <w:top w:val="none" w:sz="0" w:space="0" w:color="auto"/>
            <w:left w:val="none" w:sz="0" w:space="0" w:color="auto"/>
            <w:bottom w:val="none" w:sz="0" w:space="0" w:color="auto"/>
            <w:right w:val="none" w:sz="0" w:space="0" w:color="auto"/>
          </w:divBdr>
        </w:div>
        <w:div w:id="1287662643">
          <w:marLeft w:val="0"/>
          <w:marRight w:val="0"/>
          <w:marTop w:val="0"/>
          <w:marBottom w:val="0"/>
          <w:divBdr>
            <w:top w:val="none" w:sz="0" w:space="0" w:color="auto"/>
            <w:left w:val="none" w:sz="0" w:space="0" w:color="auto"/>
            <w:bottom w:val="none" w:sz="0" w:space="0" w:color="auto"/>
            <w:right w:val="none" w:sz="0" w:space="0" w:color="auto"/>
          </w:divBdr>
        </w:div>
        <w:div w:id="760102254">
          <w:marLeft w:val="0"/>
          <w:marRight w:val="0"/>
          <w:marTop w:val="0"/>
          <w:marBottom w:val="0"/>
          <w:divBdr>
            <w:top w:val="none" w:sz="0" w:space="0" w:color="auto"/>
            <w:left w:val="none" w:sz="0" w:space="0" w:color="auto"/>
            <w:bottom w:val="none" w:sz="0" w:space="0" w:color="auto"/>
            <w:right w:val="none" w:sz="0" w:space="0" w:color="auto"/>
          </w:divBdr>
        </w:div>
        <w:div w:id="1088766709">
          <w:marLeft w:val="0"/>
          <w:marRight w:val="0"/>
          <w:marTop w:val="0"/>
          <w:marBottom w:val="0"/>
          <w:divBdr>
            <w:top w:val="none" w:sz="0" w:space="0" w:color="auto"/>
            <w:left w:val="none" w:sz="0" w:space="0" w:color="auto"/>
            <w:bottom w:val="none" w:sz="0" w:space="0" w:color="auto"/>
            <w:right w:val="none" w:sz="0" w:space="0" w:color="auto"/>
          </w:divBdr>
        </w:div>
        <w:div w:id="1286232319">
          <w:marLeft w:val="0"/>
          <w:marRight w:val="0"/>
          <w:marTop w:val="0"/>
          <w:marBottom w:val="0"/>
          <w:divBdr>
            <w:top w:val="none" w:sz="0" w:space="0" w:color="auto"/>
            <w:left w:val="none" w:sz="0" w:space="0" w:color="auto"/>
            <w:bottom w:val="none" w:sz="0" w:space="0" w:color="auto"/>
            <w:right w:val="none" w:sz="0" w:space="0" w:color="auto"/>
          </w:divBdr>
        </w:div>
        <w:div w:id="1107234086">
          <w:marLeft w:val="0"/>
          <w:marRight w:val="0"/>
          <w:marTop w:val="0"/>
          <w:marBottom w:val="0"/>
          <w:divBdr>
            <w:top w:val="none" w:sz="0" w:space="0" w:color="auto"/>
            <w:left w:val="none" w:sz="0" w:space="0" w:color="auto"/>
            <w:bottom w:val="none" w:sz="0" w:space="0" w:color="auto"/>
            <w:right w:val="none" w:sz="0" w:space="0" w:color="auto"/>
          </w:divBdr>
        </w:div>
        <w:div w:id="2070107549">
          <w:marLeft w:val="0"/>
          <w:marRight w:val="0"/>
          <w:marTop w:val="0"/>
          <w:marBottom w:val="0"/>
          <w:divBdr>
            <w:top w:val="none" w:sz="0" w:space="0" w:color="auto"/>
            <w:left w:val="none" w:sz="0" w:space="0" w:color="auto"/>
            <w:bottom w:val="none" w:sz="0" w:space="0" w:color="auto"/>
            <w:right w:val="none" w:sz="0" w:space="0" w:color="auto"/>
          </w:divBdr>
        </w:div>
        <w:div w:id="450052184">
          <w:marLeft w:val="0"/>
          <w:marRight w:val="0"/>
          <w:marTop w:val="0"/>
          <w:marBottom w:val="0"/>
          <w:divBdr>
            <w:top w:val="none" w:sz="0" w:space="0" w:color="auto"/>
            <w:left w:val="none" w:sz="0" w:space="0" w:color="auto"/>
            <w:bottom w:val="none" w:sz="0" w:space="0" w:color="auto"/>
            <w:right w:val="none" w:sz="0" w:space="0" w:color="auto"/>
          </w:divBdr>
        </w:div>
        <w:div w:id="384766430">
          <w:marLeft w:val="0"/>
          <w:marRight w:val="0"/>
          <w:marTop w:val="0"/>
          <w:marBottom w:val="0"/>
          <w:divBdr>
            <w:top w:val="none" w:sz="0" w:space="0" w:color="auto"/>
            <w:left w:val="none" w:sz="0" w:space="0" w:color="auto"/>
            <w:bottom w:val="none" w:sz="0" w:space="0" w:color="auto"/>
            <w:right w:val="none" w:sz="0" w:space="0" w:color="auto"/>
          </w:divBdr>
        </w:div>
        <w:div w:id="70154442">
          <w:marLeft w:val="0"/>
          <w:marRight w:val="0"/>
          <w:marTop w:val="0"/>
          <w:marBottom w:val="0"/>
          <w:divBdr>
            <w:top w:val="none" w:sz="0" w:space="0" w:color="auto"/>
            <w:left w:val="none" w:sz="0" w:space="0" w:color="auto"/>
            <w:bottom w:val="none" w:sz="0" w:space="0" w:color="auto"/>
            <w:right w:val="none" w:sz="0" w:space="0" w:color="auto"/>
          </w:divBdr>
        </w:div>
        <w:div w:id="376586972">
          <w:marLeft w:val="0"/>
          <w:marRight w:val="0"/>
          <w:marTop w:val="0"/>
          <w:marBottom w:val="0"/>
          <w:divBdr>
            <w:top w:val="none" w:sz="0" w:space="0" w:color="auto"/>
            <w:left w:val="none" w:sz="0" w:space="0" w:color="auto"/>
            <w:bottom w:val="none" w:sz="0" w:space="0" w:color="auto"/>
            <w:right w:val="none" w:sz="0" w:space="0" w:color="auto"/>
          </w:divBdr>
        </w:div>
        <w:div w:id="2122869838">
          <w:marLeft w:val="0"/>
          <w:marRight w:val="0"/>
          <w:marTop w:val="0"/>
          <w:marBottom w:val="0"/>
          <w:divBdr>
            <w:top w:val="none" w:sz="0" w:space="0" w:color="auto"/>
            <w:left w:val="none" w:sz="0" w:space="0" w:color="auto"/>
            <w:bottom w:val="none" w:sz="0" w:space="0" w:color="auto"/>
            <w:right w:val="none" w:sz="0" w:space="0" w:color="auto"/>
          </w:divBdr>
        </w:div>
        <w:div w:id="516313679">
          <w:marLeft w:val="0"/>
          <w:marRight w:val="0"/>
          <w:marTop w:val="0"/>
          <w:marBottom w:val="0"/>
          <w:divBdr>
            <w:top w:val="none" w:sz="0" w:space="0" w:color="auto"/>
            <w:left w:val="none" w:sz="0" w:space="0" w:color="auto"/>
            <w:bottom w:val="none" w:sz="0" w:space="0" w:color="auto"/>
            <w:right w:val="none" w:sz="0" w:space="0" w:color="auto"/>
          </w:divBdr>
        </w:div>
        <w:div w:id="937910535">
          <w:marLeft w:val="0"/>
          <w:marRight w:val="0"/>
          <w:marTop w:val="0"/>
          <w:marBottom w:val="0"/>
          <w:divBdr>
            <w:top w:val="none" w:sz="0" w:space="0" w:color="auto"/>
            <w:left w:val="none" w:sz="0" w:space="0" w:color="auto"/>
            <w:bottom w:val="none" w:sz="0" w:space="0" w:color="auto"/>
            <w:right w:val="none" w:sz="0" w:space="0" w:color="auto"/>
          </w:divBdr>
        </w:div>
        <w:div w:id="1890994492">
          <w:marLeft w:val="0"/>
          <w:marRight w:val="0"/>
          <w:marTop w:val="0"/>
          <w:marBottom w:val="0"/>
          <w:divBdr>
            <w:top w:val="none" w:sz="0" w:space="0" w:color="auto"/>
            <w:left w:val="none" w:sz="0" w:space="0" w:color="auto"/>
            <w:bottom w:val="none" w:sz="0" w:space="0" w:color="auto"/>
            <w:right w:val="none" w:sz="0" w:space="0" w:color="auto"/>
          </w:divBdr>
        </w:div>
        <w:div w:id="776102317">
          <w:marLeft w:val="0"/>
          <w:marRight w:val="0"/>
          <w:marTop w:val="0"/>
          <w:marBottom w:val="0"/>
          <w:divBdr>
            <w:top w:val="none" w:sz="0" w:space="0" w:color="auto"/>
            <w:left w:val="none" w:sz="0" w:space="0" w:color="auto"/>
            <w:bottom w:val="none" w:sz="0" w:space="0" w:color="auto"/>
            <w:right w:val="none" w:sz="0" w:space="0" w:color="auto"/>
          </w:divBdr>
        </w:div>
        <w:div w:id="1604916288">
          <w:marLeft w:val="0"/>
          <w:marRight w:val="0"/>
          <w:marTop w:val="0"/>
          <w:marBottom w:val="0"/>
          <w:divBdr>
            <w:top w:val="none" w:sz="0" w:space="0" w:color="auto"/>
            <w:left w:val="none" w:sz="0" w:space="0" w:color="auto"/>
            <w:bottom w:val="none" w:sz="0" w:space="0" w:color="auto"/>
            <w:right w:val="none" w:sz="0" w:space="0" w:color="auto"/>
          </w:divBdr>
        </w:div>
        <w:div w:id="1986662374">
          <w:marLeft w:val="0"/>
          <w:marRight w:val="0"/>
          <w:marTop w:val="0"/>
          <w:marBottom w:val="0"/>
          <w:divBdr>
            <w:top w:val="none" w:sz="0" w:space="0" w:color="auto"/>
            <w:left w:val="none" w:sz="0" w:space="0" w:color="auto"/>
            <w:bottom w:val="none" w:sz="0" w:space="0" w:color="auto"/>
            <w:right w:val="none" w:sz="0" w:space="0" w:color="auto"/>
          </w:divBdr>
        </w:div>
        <w:div w:id="2051107197">
          <w:marLeft w:val="0"/>
          <w:marRight w:val="0"/>
          <w:marTop w:val="0"/>
          <w:marBottom w:val="0"/>
          <w:divBdr>
            <w:top w:val="none" w:sz="0" w:space="0" w:color="auto"/>
            <w:left w:val="none" w:sz="0" w:space="0" w:color="auto"/>
            <w:bottom w:val="none" w:sz="0" w:space="0" w:color="auto"/>
            <w:right w:val="none" w:sz="0" w:space="0" w:color="auto"/>
          </w:divBdr>
        </w:div>
        <w:div w:id="264113299">
          <w:marLeft w:val="0"/>
          <w:marRight w:val="0"/>
          <w:marTop w:val="0"/>
          <w:marBottom w:val="0"/>
          <w:divBdr>
            <w:top w:val="none" w:sz="0" w:space="0" w:color="auto"/>
            <w:left w:val="none" w:sz="0" w:space="0" w:color="auto"/>
            <w:bottom w:val="none" w:sz="0" w:space="0" w:color="auto"/>
            <w:right w:val="none" w:sz="0" w:space="0" w:color="auto"/>
          </w:divBdr>
        </w:div>
        <w:div w:id="1798257397">
          <w:marLeft w:val="0"/>
          <w:marRight w:val="0"/>
          <w:marTop w:val="0"/>
          <w:marBottom w:val="0"/>
          <w:divBdr>
            <w:top w:val="none" w:sz="0" w:space="0" w:color="auto"/>
            <w:left w:val="none" w:sz="0" w:space="0" w:color="auto"/>
            <w:bottom w:val="none" w:sz="0" w:space="0" w:color="auto"/>
            <w:right w:val="none" w:sz="0" w:space="0" w:color="auto"/>
          </w:divBdr>
        </w:div>
        <w:div w:id="1534341119">
          <w:marLeft w:val="0"/>
          <w:marRight w:val="0"/>
          <w:marTop w:val="0"/>
          <w:marBottom w:val="0"/>
          <w:divBdr>
            <w:top w:val="none" w:sz="0" w:space="0" w:color="auto"/>
            <w:left w:val="none" w:sz="0" w:space="0" w:color="auto"/>
            <w:bottom w:val="none" w:sz="0" w:space="0" w:color="auto"/>
            <w:right w:val="none" w:sz="0" w:space="0" w:color="auto"/>
          </w:divBdr>
        </w:div>
        <w:div w:id="1459881071">
          <w:marLeft w:val="0"/>
          <w:marRight w:val="0"/>
          <w:marTop w:val="0"/>
          <w:marBottom w:val="0"/>
          <w:divBdr>
            <w:top w:val="none" w:sz="0" w:space="0" w:color="auto"/>
            <w:left w:val="none" w:sz="0" w:space="0" w:color="auto"/>
            <w:bottom w:val="none" w:sz="0" w:space="0" w:color="auto"/>
            <w:right w:val="none" w:sz="0" w:space="0" w:color="auto"/>
          </w:divBdr>
        </w:div>
        <w:div w:id="805897076">
          <w:marLeft w:val="0"/>
          <w:marRight w:val="0"/>
          <w:marTop w:val="0"/>
          <w:marBottom w:val="0"/>
          <w:divBdr>
            <w:top w:val="none" w:sz="0" w:space="0" w:color="auto"/>
            <w:left w:val="none" w:sz="0" w:space="0" w:color="auto"/>
            <w:bottom w:val="none" w:sz="0" w:space="0" w:color="auto"/>
            <w:right w:val="none" w:sz="0" w:space="0" w:color="auto"/>
          </w:divBdr>
        </w:div>
        <w:div w:id="164059548">
          <w:marLeft w:val="0"/>
          <w:marRight w:val="0"/>
          <w:marTop w:val="0"/>
          <w:marBottom w:val="0"/>
          <w:divBdr>
            <w:top w:val="none" w:sz="0" w:space="0" w:color="auto"/>
            <w:left w:val="none" w:sz="0" w:space="0" w:color="auto"/>
            <w:bottom w:val="none" w:sz="0" w:space="0" w:color="auto"/>
            <w:right w:val="none" w:sz="0" w:space="0" w:color="auto"/>
          </w:divBdr>
        </w:div>
        <w:div w:id="1740178000">
          <w:marLeft w:val="0"/>
          <w:marRight w:val="0"/>
          <w:marTop w:val="0"/>
          <w:marBottom w:val="0"/>
          <w:divBdr>
            <w:top w:val="none" w:sz="0" w:space="0" w:color="auto"/>
            <w:left w:val="none" w:sz="0" w:space="0" w:color="auto"/>
            <w:bottom w:val="none" w:sz="0" w:space="0" w:color="auto"/>
            <w:right w:val="none" w:sz="0" w:space="0" w:color="auto"/>
          </w:divBdr>
        </w:div>
        <w:div w:id="1336149164">
          <w:marLeft w:val="0"/>
          <w:marRight w:val="0"/>
          <w:marTop w:val="0"/>
          <w:marBottom w:val="0"/>
          <w:divBdr>
            <w:top w:val="none" w:sz="0" w:space="0" w:color="auto"/>
            <w:left w:val="none" w:sz="0" w:space="0" w:color="auto"/>
            <w:bottom w:val="none" w:sz="0" w:space="0" w:color="auto"/>
            <w:right w:val="none" w:sz="0" w:space="0" w:color="auto"/>
          </w:divBdr>
        </w:div>
        <w:div w:id="1011108359">
          <w:marLeft w:val="0"/>
          <w:marRight w:val="0"/>
          <w:marTop w:val="0"/>
          <w:marBottom w:val="0"/>
          <w:divBdr>
            <w:top w:val="none" w:sz="0" w:space="0" w:color="auto"/>
            <w:left w:val="none" w:sz="0" w:space="0" w:color="auto"/>
            <w:bottom w:val="none" w:sz="0" w:space="0" w:color="auto"/>
            <w:right w:val="none" w:sz="0" w:space="0" w:color="auto"/>
          </w:divBdr>
        </w:div>
        <w:div w:id="122191827">
          <w:marLeft w:val="0"/>
          <w:marRight w:val="0"/>
          <w:marTop w:val="0"/>
          <w:marBottom w:val="0"/>
          <w:divBdr>
            <w:top w:val="none" w:sz="0" w:space="0" w:color="auto"/>
            <w:left w:val="none" w:sz="0" w:space="0" w:color="auto"/>
            <w:bottom w:val="none" w:sz="0" w:space="0" w:color="auto"/>
            <w:right w:val="none" w:sz="0" w:space="0" w:color="auto"/>
          </w:divBdr>
        </w:div>
        <w:div w:id="1924946752">
          <w:marLeft w:val="0"/>
          <w:marRight w:val="0"/>
          <w:marTop w:val="0"/>
          <w:marBottom w:val="0"/>
          <w:divBdr>
            <w:top w:val="none" w:sz="0" w:space="0" w:color="auto"/>
            <w:left w:val="none" w:sz="0" w:space="0" w:color="auto"/>
            <w:bottom w:val="none" w:sz="0" w:space="0" w:color="auto"/>
            <w:right w:val="none" w:sz="0" w:space="0" w:color="auto"/>
          </w:divBdr>
        </w:div>
        <w:div w:id="928002615">
          <w:marLeft w:val="0"/>
          <w:marRight w:val="0"/>
          <w:marTop w:val="0"/>
          <w:marBottom w:val="0"/>
          <w:divBdr>
            <w:top w:val="none" w:sz="0" w:space="0" w:color="auto"/>
            <w:left w:val="none" w:sz="0" w:space="0" w:color="auto"/>
            <w:bottom w:val="none" w:sz="0" w:space="0" w:color="auto"/>
            <w:right w:val="none" w:sz="0" w:space="0" w:color="auto"/>
          </w:divBdr>
        </w:div>
        <w:div w:id="1930311633">
          <w:marLeft w:val="0"/>
          <w:marRight w:val="0"/>
          <w:marTop w:val="0"/>
          <w:marBottom w:val="0"/>
          <w:divBdr>
            <w:top w:val="none" w:sz="0" w:space="0" w:color="auto"/>
            <w:left w:val="none" w:sz="0" w:space="0" w:color="auto"/>
            <w:bottom w:val="none" w:sz="0" w:space="0" w:color="auto"/>
            <w:right w:val="none" w:sz="0" w:space="0" w:color="auto"/>
          </w:divBdr>
        </w:div>
        <w:div w:id="1714577175">
          <w:marLeft w:val="0"/>
          <w:marRight w:val="0"/>
          <w:marTop w:val="0"/>
          <w:marBottom w:val="0"/>
          <w:divBdr>
            <w:top w:val="none" w:sz="0" w:space="0" w:color="auto"/>
            <w:left w:val="none" w:sz="0" w:space="0" w:color="auto"/>
            <w:bottom w:val="none" w:sz="0" w:space="0" w:color="auto"/>
            <w:right w:val="none" w:sz="0" w:space="0" w:color="auto"/>
          </w:divBdr>
        </w:div>
        <w:div w:id="695352023">
          <w:marLeft w:val="0"/>
          <w:marRight w:val="0"/>
          <w:marTop w:val="0"/>
          <w:marBottom w:val="0"/>
          <w:divBdr>
            <w:top w:val="none" w:sz="0" w:space="0" w:color="auto"/>
            <w:left w:val="none" w:sz="0" w:space="0" w:color="auto"/>
            <w:bottom w:val="none" w:sz="0" w:space="0" w:color="auto"/>
            <w:right w:val="none" w:sz="0" w:space="0" w:color="auto"/>
          </w:divBdr>
        </w:div>
        <w:div w:id="1408379388">
          <w:marLeft w:val="0"/>
          <w:marRight w:val="0"/>
          <w:marTop w:val="0"/>
          <w:marBottom w:val="0"/>
          <w:divBdr>
            <w:top w:val="none" w:sz="0" w:space="0" w:color="auto"/>
            <w:left w:val="none" w:sz="0" w:space="0" w:color="auto"/>
            <w:bottom w:val="none" w:sz="0" w:space="0" w:color="auto"/>
            <w:right w:val="none" w:sz="0" w:space="0" w:color="auto"/>
          </w:divBdr>
        </w:div>
        <w:div w:id="958804971">
          <w:marLeft w:val="0"/>
          <w:marRight w:val="0"/>
          <w:marTop w:val="0"/>
          <w:marBottom w:val="0"/>
          <w:divBdr>
            <w:top w:val="none" w:sz="0" w:space="0" w:color="auto"/>
            <w:left w:val="none" w:sz="0" w:space="0" w:color="auto"/>
            <w:bottom w:val="none" w:sz="0" w:space="0" w:color="auto"/>
            <w:right w:val="none" w:sz="0" w:space="0" w:color="auto"/>
          </w:divBdr>
        </w:div>
        <w:div w:id="1595435923">
          <w:marLeft w:val="0"/>
          <w:marRight w:val="0"/>
          <w:marTop w:val="0"/>
          <w:marBottom w:val="0"/>
          <w:divBdr>
            <w:top w:val="none" w:sz="0" w:space="0" w:color="auto"/>
            <w:left w:val="none" w:sz="0" w:space="0" w:color="auto"/>
            <w:bottom w:val="none" w:sz="0" w:space="0" w:color="auto"/>
            <w:right w:val="none" w:sz="0" w:space="0" w:color="auto"/>
          </w:divBdr>
        </w:div>
        <w:div w:id="405302498">
          <w:marLeft w:val="0"/>
          <w:marRight w:val="0"/>
          <w:marTop w:val="0"/>
          <w:marBottom w:val="0"/>
          <w:divBdr>
            <w:top w:val="none" w:sz="0" w:space="0" w:color="auto"/>
            <w:left w:val="none" w:sz="0" w:space="0" w:color="auto"/>
            <w:bottom w:val="none" w:sz="0" w:space="0" w:color="auto"/>
            <w:right w:val="none" w:sz="0" w:space="0" w:color="auto"/>
          </w:divBdr>
        </w:div>
        <w:div w:id="988290150">
          <w:marLeft w:val="0"/>
          <w:marRight w:val="0"/>
          <w:marTop w:val="0"/>
          <w:marBottom w:val="0"/>
          <w:divBdr>
            <w:top w:val="none" w:sz="0" w:space="0" w:color="auto"/>
            <w:left w:val="none" w:sz="0" w:space="0" w:color="auto"/>
            <w:bottom w:val="none" w:sz="0" w:space="0" w:color="auto"/>
            <w:right w:val="none" w:sz="0" w:space="0" w:color="auto"/>
          </w:divBdr>
        </w:div>
        <w:div w:id="50887699">
          <w:marLeft w:val="0"/>
          <w:marRight w:val="0"/>
          <w:marTop w:val="0"/>
          <w:marBottom w:val="0"/>
          <w:divBdr>
            <w:top w:val="none" w:sz="0" w:space="0" w:color="auto"/>
            <w:left w:val="none" w:sz="0" w:space="0" w:color="auto"/>
            <w:bottom w:val="none" w:sz="0" w:space="0" w:color="auto"/>
            <w:right w:val="none" w:sz="0" w:space="0" w:color="auto"/>
          </w:divBdr>
        </w:div>
        <w:div w:id="387993665">
          <w:marLeft w:val="0"/>
          <w:marRight w:val="0"/>
          <w:marTop w:val="0"/>
          <w:marBottom w:val="0"/>
          <w:divBdr>
            <w:top w:val="none" w:sz="0" w:space="0" w:color="auto"/>
            <w:left w:val="none" w:sz="0" w:space="0" w:color="auto"/>
            <w:bottom w:val="none" w:sz="0" w:space="0" w:color="auto"/>
            <w:right w:val="none" w:sz="0" w:space="0" w:color="auto"/>
          </w:divBdr>
        </w:div>
        <w:div w:id="1960524983">
          <w:marLeft w:val="0"/>
          <w:marRight w:val="0"/>
          <w:marTop w:val="0"/>
          <w:marBottom w:val="0"/>
          <w:divBdr>
            <w:top w:val="none" w:sz="0" w:space="0" w:color="auto"/>
            <w:left w:val="none" w:sz="0" w:space="0" w:color="auto"/>
            <w:bottom w:val="none" w:sz="0" w:space="0" w:color="auto"/>
            <w:right w:val="none" w:sz="0" w:space="0" w:color="auto"/>
          </w:divBdr>
        </w:div>
        <w:div w:id="1351294372">
          <w:marLeft w:val="0"/>
          <w:marRight w:val="0"/>
          <w:marTop w:val="0"/>
          <w:marBottom w:val="0"/>
          <w:divBdr>
            <w:top w:val="none" w:sz="0" w:space="0" w:color="auto"/>
            <w:left w:val="none" w:sz="0" w:space="0" w:color="auto"/>
            <w:bottom w:val="none" w:sz="0" w:space="0" w:color="auto"/>
            <w:right w:val="none" w:sz="0" w:space="0" w:color="auto"/>
          </w:divBdr>
        </w:div>
        <w:div w:id="544146006">
          <w:marLeft w:val="0"/>
          <w:marRight w:val="0"/>
          <w:marTop w:val="0"/>
          <w:marBottom w:val="0"/>
          <w:divBdr>
            <w:top w:val="none" w:sz="0" w:space="0" w:color="auto"/>
            <w:left w:val="none" w:sz="0" w:space="0" w:color="auto"/>
            <w:bottom w:val="none" w:sz="0" w:space="0" w:color="auto"/>
            <w:right w:val="none" w:sz="0" w:space="0" w:color="auto"/>
          </w:divBdr>
        </w:div>
        <w:div w:id="564872975">
          <w:marLeft w:val="0"/>
          <w:marRight w:val="0"/>
          <w:marTop w:val="0"/>
          <w:marBottom w:val="0"/>
          <w:divBdr>
            <w:top w:val="none" w:sz="0" w:space="0" w:color="auto"/>
            <w:left w:val="none" w:sz="0" w:space="0" w:color="auto"/>
            <w:bottom w:val="none" w:sz="0" w:space="0" w:color="auto"/>
            <w:right w:val="none" w:sz="0" w:space="0" w:color="auto"/>
          </w:divBdr>
        </w:div>
        <w:div w:id="730807449">
          <w:marLeft w:val="0"/>
          <w:marRight w:val="0"/>
          <w:marTop w:val="0"/>
          <w:marBottom w:val="0"/>
          <w:divBdr>
            <w:top w:val="none" w:sz="0" w:space="0" w:color="auto"/>
            <w:left w:val="none" w:sz="0" w:space="0" w:color="auto"/>
            <w:bottom w:val="none" w:sz="0" w:space="0" w:color="auto"/>
            <w:right w:val="none" w:sz="0" w:space="0" w:color="auto"/>
          </w:divBdr>
        </w:div>
        <w:div w:id="1608006952">
          <w:marLeft w:val="0"/>
          <w:marRight w:val="0"/>
          <w:marTop w:val="0"/>
          <w:marBottom w:val="0"/>
          <w:divBdr>
            <w:top w:val="none" w:sz="0" w:space="0" w:color="auto"/>
            <w:left w:val="none" w:sz="0" w:space="0" w:color="auto"/>
            <w:bottom w:val="none" w:sz="0" w:space="0" w:color="auto"/>
            <w:right w:val="none" w:sz="0" w:space="0" w:color="auto"/>
          </w:divBdr>
        </w:div>
        <w:div w:id="1421563136">
          <w:marLeft w:val="0"/>
          <w:marRight w:val="0"/>
          <w:marTop w:val="0"/>
          <w:marBottom w:val="0"/>
          <w:divBdr>
            <w:top w:val="none" w:sz="0" w:space="0" w:color="auto"/>
            <w:left w:val="none" w:sz="0" w:space="0" w:color="auto"/>
            <w:bottom w:val="none" w:sz="0" w:space="0" w:color="auto"/>
            <w:right w:val="none" w:sz="0" w:space="0" w:color="auto"/>
          </w:divBdr>
        </w:div>
        <w:div w:id="322010083">
          <w:marLeft w:val="0"/>
          <w:marRight w:val="0"/>
          <w:marTop w:val="0"/>
          <w:marBottom w:val="0"/>
          <w:divBdr>
            <w:top w:val="none" w:sz="0" w:space="0" w:color="auto"/>
            <w:left w:val="none" w:sz="0" w:space="0" w:color="auto"/>
            <w:bottom w:val="none" w:sz="0" w:space="0" w:color="auto"/>
            <w:right w:val="none" w:sz="0" w:space="0" w:color="auto"/>
          </w:divBdr>
        </w:div>
        <w:div w:id="1420440872">
          <w:marLeft w:val="0"/>
          <w:marRight w:val="0"/>
          <w:marTop w:val="0"/>
          <w:marBottom w:val="0"/>
          <w:divBdr>
            <w:top w:val="none" w:sz="0" w:space="0" w:color="auto"/>
            <w:left w:val="none" w:sz="0" w:space="0" w:color="auto"/>
            <w:bottom w:val="none" w:sz="0" w:space="0" w:color="auto"/>
            <w:right w:val="none" w:sz="0" w:space="0" w:color="auto"/>
          </w:divBdr>
        </w:div>
        <w:div w:id="1678265772">
          <w:marLeft w:val="0"/>
          <w:marRight w:val="0"/>
          <w:marTop w:val="0"/>
          <w:marBottom w:val="0"/>
          <w:divBdr>
            <w:top w:val="none" w:sz="0" w:space="0" w:color="auto"/>
            <w:left w:val="none" w:sz="0" w:space="0" w:color="auto"/>
            <w:bottom w:val="none" w:sz="0" w:space="0" w:color="auto"/>
            <w:right w:val="none" w:sz="0" w:space="0" w:color="auto"/>
          </w:divBdr>
        </w:div>
        <w:div w:id="1897544916">
          <w:marLeft w:val="0"/>
          <w:marRight w:val="0"/>
          <w:marTop w:val="0"/>
          <w:marBottom w:val="0"/>
          <w:divBdr>
            <w:top w:val="none" w:sz="0" w:space="0" w:color="auto"/>
            <w:left w:val="none" w:sz="0" w:space="0" w:color="auto"/>
            <w:bottom w:val="none" w:sz="0" w:space="0" w:color="auto"/>
            <w:right w:val="none" w:sz="0" w:space="0" w:color="auto"/>
          </w:divBdr>
        </w:div>
        <w:div w:id="921647462">
          <w:marLeft w:val="0"/>
          <w:marRight w:val="0"/>
          <w:marTop w:val="0"/>
          <w:marBottom w:val="0"/>
          <w:divBdr>
            <w:top w:val="none" w:sz="0" w:space="0" w:color="auto"/>
            <w:left w:val="none" w:sz="0" w:space="0" w:color="auto"/>
            <w:bottom w:val="none" w:sz="0" w:space="0" w:color="auto"/>
            <w:right w:val="none" w:sz="0" w:space="0" w:color="auto"/>
          </w:divBdr>
        </w:div>
        <w:div w:id="585770544">
          <w:marLeft w:val="0"/>
          <w:marRight w:val="0"/>
          <w:marTop w:val="0"/>
          <w:marBottom w:val="0"/>
          <w:divBdr>
            <w:top w:val="none" w:sz="0" w:space="0" w:color="auto"/>
            <w:left w:val="none" w:sz="0" w:space="0" w:color="auto"/>
            <w:bottom w:val="none" w:sz="0" w:space="0" w:color="auto"/>
            <w:right w:val="none" w:sz="0" w:space="0" w:color="auto"/>
          </w:divBdr>
        </w:div>
        <w:div w:id="86074191">
          <w:marLeft w:val="0"/>
          <w:marRight w:val="0"/>
          <w:marTop w:val="0"/>
          <w:marBottom w:val="0"/>
          <w:divBdr>
            <w:top w:val="none" w:sz="0" w:space="0" w:color="auto"/>
            <w:left w:val="none" w:sz="0" w:space="0" w:color="auto"/>
            <w:bottom w:val="none" w:sz="0" w:space="0" w:color="auto"/>
            <w:right w:val="none" w:sz="0" w:space="0" w:color="auto"/>
          </w:divBdr>
        </w:div>
        <w:div w:id="1833375684">
          <w:marLeft w:val="0"/>
          <w:marRight w:val="0"/>
          <w:marTop w:val="0"/>
          <w:marBottom w:val="0"/>
          <w:divBdr>
            <w:top w:val="none" w:sz="0" w:space="0" w:color="auto"/>
            <w:left w:val="none" w:sz="0" w:space="0" w:color="auto"/>
            <w:bottom w:val="none" w:sz="0" w:space="0" w:color="auto"/>
            <w:right w:val="none" w:sz="0" w:space="0" w:color="auto"/>
          </w:divBdr>
        </w:div>
        <w:div w:id="1467888299">
          <w:marLeft w:val="0"/>
          <w:marRight w:val="0"/>
          <w:marTop w:val="0"/>
          <w:marBottom w:val="0"/>
          <w:divBdr>
            <w:top w:val="none" w:sz="0" w:space="0" w:color="auto"/>
            <w:left w:val="none" w:sz="0" w:space="0" w:color="auto"/>
            <w:bottom w:val="none" w:sz="0" w:space="0" w:color="auto"/>
            <w:right w:val="none" w:sz="0" w:space="0" w:color="auto"/>
          </w:divBdr>
        </w:div>
        <w:div w:id="1639333611">
          <w:marLeft w:val="0"/>
          <w:marRight w:val="0"/>
          <w:marTop w:val="0"/>
          <w:marBottom w:val="0"/>
          <w:divBdr>
            <w:top w:val="none" w:sz="0" w:space="0" w:color="auto"/>
            <w:left w:val="none" w:sz="0" w:space="0" w:color="auto"/>
            <w:bottom w:val="none" w:sz="0" w:space="0" w:color="auto"/>
            <w:right w:val="none" w:sz="0" w:space="0" w:color="auto"/>
          </w:divBdr>
        </w:div>
        <w:div w:id="1239679094">
          <w:marLeft w:val="0"/>
          <w:marRight w:val="0"/>
          <w:marTop w:val="0"/>
          <w:marBottom w:val="0"/>
          <w:divBdr>
            <w:top w:val="none" w:sz="0" w:space="0" w:color="auto"/>
            <w:left w:val="none" w:sz="0" w:space="0" w:color="auto"/>
            <w:bottom w:val="none" w:sz="0" w:space="0" w:color="auto"/>
            <w:right w:val="none" w:sz="0" w:space="0" w:color="auto"/>
          </w:divBdr>
        </w:div>
      </w:divsChild>
    </w:div>
    <w:div w:id="1183206604">
      <w:bodyDiv w:val="1"/>
      <w:marLeft w:val="0"/>
      <w:marRight w:val="0"/>
      <w:marTop w:val="0"/>
      <w:marBottom w:val="0"/>
      <w:divBdr>
        <w:top w:val="none" w:sz="0" w:space="0" w:color="auto"/>
        <w:left w:val="none" w:sz="0" w:space="0" w:color="auto"/>
        <w:bottom w:val="none" w:sz="0" w:space="0" w:color="auto"/>
        <w:right w:val="none" w:sz="0" w:space="0" w:color="auto"/>
      </w:divBdr>
    </w:div>
    <w:div w:id="1301687315">
      <w:bodyDiv w:val="1"/>
      <w:marLeft w:val="0"/>
      <w:marRight w:val="0"/>
      <w:marTop w:val="0"/>
      <w:marBottom w:val="0"/>
      <w:divBdr>
        <w:top w:val="none" w:sz="0" w:space="0" w:color="auto"/>
        <w:left w:val="none" w:sz="0" w:space="0" w:color="auto"/>
        <w:bottom w:val="none" w:sz="0" w:space="0" w:color="auto"/>
        <w:right w:val="none" w:sz="0" w:space="0" w:color="auto"/>
      </w:divBdr>
      <w:divsChild>
        <w:div w:id="1915624268">
          <w:marLeft w:val="0"/>
          <w:marRight w:val="0"/>
          <w:marTop w:val="0"/>
          <w:marBottom w:val="0"/>
          <w:divBdr>
            <w:top w:val="none" w:sz="0" w:space="0" w:color="auto"/>
            <w:left w:val="none" w:sz="0" w:space="0" w:color="auto"/>
            <w:bottom w:val="none" w:sz="0" w:space="0" w:color="auto"/>
            <w:right w:val="none" w:sz="0" w:space="0" w:color="auto"/>
          </w:divBdr>
        </w:div>
      </w:divsChild>
    </w:div>
    <w:div w:id="1306659692">
      <w:bodyDiv w:val="1"/>
      <w:marLeft w:val="0"/>
      <w:marRight w:val="0"/>
      <w:marTop w:val="0"/>
      <w:marBottom w:val="0"/>
      <w:divBdr>
        <w:top w:val="none" w:sz="0" w:space="0" w:color="auto"/>
        <w:left w:val="none" w:sz="0" w:space="0" w:color="auto"/>
        <w:bottom w:val="none" w:sz="0" w:space="0" w:color="auto"/>
        <w:right w:val="none" w:sz="0" w:space="0" w:color="auto"/>
      </w:divBdr>
    </w:div>
    <w:div w:id="1316103534">
      <w:bodyDiv w:val="1"/>
      <w:marLeft w:val="0"/>
      <w:marRight w:val="0"/>
      <w:marTop w:val="0"/>
      <w:marBottom w:val="0"/>
      <w:divBdr>
        <w:top w:val="none" w:sz="0" w:space="0" w:color="auto"/>
        <w:left w:val="none" w:sz="0" w:space="0" w:color="auto"/>
        <w:bottom w:val="none" w:sz="0" w:space="0" w:color="auto"/>
        <w:right w:val="none" w:sz="0" w:space="0" w:color="auto"/>
      </w:divBdr>
    </w:div>
    <w:div w:id="1334458635">
      <w:bodyDiv w:val="1"/>
      <w:marLeft w:val="0"/>
      <w:marRight w:val="0"/>
      <w:marTop w:val="0"/>
      <w:marBottom w:val="0"/>
      <w:divBdr>
        <w:top w:val="none" w:sz="0" w:space="0" w:color="auto"/>
        <w:left w:val="none" w:sz="0" w:space="0" w:color="auto"/>
        <w:bottom w:val="none" w:sz="0" w:space="0" w:color="auto"/>
        <w:right w:val="none" w:sz="0" w:space="0" w:color="auto"/>
      </w:divBdr>
    </w:div>
    <w:div w:id="1415591203">
      <w:bodyDiv w:val="1"/>
      <w:marLeft w:val="0"/>
      <w:marRight w:val="0"/>
      <w:marTop w:val="0"/>
      <w:marBottom w:val="0"/>
      <w:divBdr>
        <w:top w:val="none" w:sz="0" w:space="0" w:color="auto"/>
        <w:left w:val="none" w:sz="0" w:space="0" w:color="auto"/>
        <w:bottom w:val="none" w:sz="0" w:space="0" w:color="auto"/>
        <w:right w:val="none" w:sz="0" w:space="0" w:color="auto"/>
      </w:divBdr>
    </w:div>
    <w:div w:id="1428309280">
      <w:bodyDiv w:val="1"/>
      <w:marLeft w:val="0"/>
      <w:marRight w:val="0"/>
      <w:marTop w:val="0"/>
      <w:marBottom w:val="0"/>
      <w:divBdr>
        <w:top w:val="none" w:sz="0" w:space="0" w:color="auto"/>
        <w:left w:val="none" w:sz="0" w:space="0" w:color="auto"/>
        <w:bottom w:val="none" w:sz="0" w:space="0" w:color="auto"/>
        <w:right w:val="none" w:sz="0" w:space="0" w:color="auto"/>
      </w:divBdr>
      <w:divsChild>
        <w:div w:id="1667517579">
          <w:marLeft w:val="0"/>
          <w:marRight w:val="0"/>
          <w:marTop w:val="0"/>
          <w:marBottom w:val="0"/>
          <w:divBdr>
            <w:top w:val="none" w:sz="0" w:space="0" w:color="auto"/>
            <w:left w:val="none" w:sz="0" w:space="0" w:color="auto"/>
            <w:bottom w:val="none" w:sz="0" w:space="0" w:color="auto"/>
            <w:right w:val="none" w:sz="0" w:space="0" w:color="auto"/>
          </w:divBdr>
          <w:divsChild>
            <w:div w:id="1442988556">
              <w:marLeft w:val="0"/>
              <w:marRight w:val="0"/>
              <w:marTop w:val="0"/>
              <w:marBottom w:val="0"/>
              <w:divBdr>
                <w:top w:val="none" w:sz="0" w:space="0" w:color="auto"/>
                <w:left w:val="none" w:sz="0" w:space="0" w:color="auto"/>
                <w:bottom w:val="none" w:sz="0" w:space="0" w:color="auto"/>
                <w:right w:val="none" w:sz="0" w:space="0" w:color="auto"/>
              </w:divBdr>
            </w:div>
          </w:divsChild>
        </w:div>
        <w:div w:id="1192836586">
          <w:marLeft w:val="0"/>
          <w:marRight w:val="0"/>
          <w:marTop w:val="0"/>
          <w:marBottom w:val="0"/>
          <w:divBdr>
            <w:top w:val="none" w:sz="0" w:space="0" w:color="auto"/>
            <w:left w:val="none" w:sz="0" w:space="0" w:color="auto"/>
            <w:bottom w:val="none" w:sz="0" w:space="0" w:color="auto"/>
            <w:right w:val="none" w:sz="0" w:space="0" w:color="auto"/>
          </w:divBdr>
          <w:divsChild>
            <w:div w:id="1849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754678">
      <w:bodyDiv w:val="1"/>
      <w:marLeft w:val="0"/>
      <w:marRight w:val="0"/>
      <w:marTop w:val="0"/>
      <w:marBottom w:val="0"/>
      <w:divBdr>
        <w:top w:val="none" w:sz="0" w:space="0" w:color="auto"/>
        <w:left w:val="none" w:sz="0" w:space="0" w:color="auto"/>
        <w:bottom w:val="none" w:sz="0" w:space="0" w:color="auto"/>
        <w:right w:val="none" w:sz="0" w:space="0" w:color="auto"/>
      </w:divBdr>
    </w:div>
    <w:div w:id="1494251502">
      <w:bodyDiv w:val="1"/>
      <w:marLeft w:val="0"/>
      <w:marRight w:val="0"/>
      <w:marTop w:val="0"/>
      <w:marBottom w:val="0"/>
      <w:divBdr>
        <w:top w:val="none" w:sz="0" w:space="0" w:color="auto"/>
        <w:left w:val="none" w:sz="0" w:space="0" w:color="auto"/>
        <w:bottom w:val="none" w:sz="0" w:space="0" w:color="auto"/>
        <w:right w:val="none" w:sz="0" w:space="0" w:color="auto"/>
      </w:divBdr>
    </w:div>
    <w:div w:id="1505314786">
      <w:bodyDiv w:val="1"/>
      <w:marLeft w:val="0"/>
      <w:marRight w:val="0"/>
      <w:marTop w:val="0"/>
      <w:marBottom w:val="0"/>
      <w:divBdr>
        <w:top w:val="none" w:sz="0" w:space="0" w:color="auto"/>
        <w:left w:val="none" w:sz="0" w:space="0" w:color="auto"/>
        <w:bottom w:val="none" w:sz="0" w:space="0" w:color="auto"/>
        <w:right w:val="none" w:sz="0" w:space="0" w:color="auto"/>
      </w:divBdr>
    </w:div>
    <w:div w:id="1517769905">
      <w:bodyDiv w:val="1"/>
      <w:marLeft w:val="0"/>
      <w:marRight w:val="0"/>
      <w:marTop w:val="0"/>
      <w:marBottom w:val="0"/>
      <w:divBdr>
        <w:top w:val="none" w:sz="0" w:space="0" w:color="auto"/>
        <w:left w:val="none" w:sz="0" w:space="0" w:color="auto"/>
        <w:bottom w:val="none" w:sz="0" w:space="0" w:color="auto"/>
        <w:right w:val="none" w:sz="0" w:space="0" w:color="auto"/>
      </w:divBdr>
    </w:div>
    <w:div w:id="1583877760">
      <w:bodyDiv w:val="1"/>
      <w:marLeft w:val="0"/>
      <w:marRight w:val="0"/>
      <w:marTop w:val="0"/>
      <w:marBottom w:val="0"/>
      <w:divBdr>
        <w:top w:val="none" w:sz="0" w:space="0" w:color="auto"/>
        <w:left w:val="none" w:sz="0" w:space="0" w:color="auto"/>
        <w:bottom w:val="none" w:sz="0" w:space="0" w:color="auto"/>
        <w:right w:val="none" w:sz="0" w:space="0" w:color="auto"/>
      </w:divBdr>
    </w:div>
    <w:div w:id="1597861759">
      <w:bodyDiv w:val="1"/>
      <w:marLeft w:val="0"/>
      <w:marRight w:val="0"/>
      <w:marTop w:val="0"/>
      <w:marBottom w:val="0"/>
      <w:divBdr>
        <w:top w:val="none" w:sz="0" w:space="0" w:color="auto"/>
        <w:left w:val="none" w:sz="0" w:space="0" w:color="auto"/>
        <w:bottom w:val="none" w:sz="0" w:space="0" w:color="auto"/>
        <w:right w:val="none" w:sz="0" w:space="0" w:color="auto"/>
      </w:divBdr>
    </w:div>
    <w:div w:id="1690331686">
      <w:bodyDiv w:val="1"/>
      <w:marLeft w:val="0"/>
      <w:marRight w:val="0"/>
      <w:marTop w:val="0"/>
      <w:marBottom w:val="0"/>
      <w:divBdr>
        <w:top w:val="none" w:sz="0" w:space="0" w:color="auto"/>
        <w:left w:val="none" w:sz="0" w:space="0" w:color="auto"/>
        <w:bottom w:val="none" w:sz="0" w:space="0" w:color="auto"/>
        <w:right w:val="none" w:sz="0" w:space="0" w:color="auto"/>
      </w:divBdr>
    </w:div>
    <w:div w:id="1706296052">
      <w:bodyDiv w:val="1"/>
      <w:marLeft w:val="0"/>
      <w:marRight w:val="0"/>
      <w:marTop w:val="0"/>
      <w:marBottom w:val="0"/>
      <w:divBdr>
        <w:top w:val="none" w:sz="0" w:space="0" w:color="auto"/>
        <w:left w:val="none" w:sz="0" w:space="0" w:color="auto"/>
        <w:bottom w:val="none" w:sz="0" w:space="0" w:color="auto"/>
        <w:right w:val="none" w:sz="0" w:space="0" w:color="auto"/>
      </w:divBdr>
    </w:div>
    <w:div w:id="1724866322">
      <w:bodyDiv w:val="1"/>
      <w:marLeft w:val="0"/>
      <w:marRight w:val="0"/>
      <w:marTop w:val="0"/>
      <w:marBottom w:val="0"/>
      <w:divBdr>
        <w:top w:val="none" w:sz="0" w:space="0" w:color="auto"/>
        <w:left w:val="none" w:sz="0" w:space="0" w:color="auto"/>
        <w:bottom w:val="none" w:sz="0" w:space="0" w:color="auto"/>
        <w:right w:val="none" w:sz="0" w:space="0" w:color="auto"/>
      </w:divBdr>
    </w:div>
    <w:div w:id="1825245327">
      <w:bodyDiv w:val="1"/>
      <w:marLeft w:val="0"/>
      <w:marRight w:val="0"/>
      <w:marTop w:val="0"/>
      <w:marBottom w:val="0"/>
      <w:divBdr>
        <w:top w:val="none" w:sz="0" w:space="0" w:color="auto"/>
        <w:left w:val="none" w:sz="0" w:space="0" w:color="auto"/>
        <w:bottom w:val="none" w:sz="0" w:space="0" w:color="auto"/>
        <w:right w:val="none" w:sz="0" w:space="0" w:color="auto"/>
      </w:divBdr>
    </w:div>
    <w:div w:id="1847406101">
      <w:bodyDiv w:val="1"/>
      <w:marLeft w:val="0"/>
      <w:marRight w:val="0"/>
      <w:marTop w:val="0"/>
      <w:marBottom w:val="0"/>
      <w:divBdr>
        <w:top w:val="none" w:sz="0" w:space="0" w:color="auto"/>
        <w:left w:val="none" w:sz="0" w:space="0" w:color="auto"/>
        <w:bottom w:val="none" w:sz="0" w:space="0" w:color="auto"/>
        <w:right w:val="none" w:sz="0" w:space="0" w:color="auto"/>
      </w:divBdr>
      <w:divsChild>
        <w:div w:id="1682047529">
          <w:marLeft w:val="0"/>
          <w:marRight w:val="0"/>
          <w:marTop w:val="0"/>
          <w:marBottom w:val="0"/>
          <w:divBdr>
            <w:top w:val="none" w:sz="0" w:space="0" w:color="auto"/>
            <w:left w:val="none" w:sz="0" w:space="0" w:color="auto"/>
            <w:bottom w:val="none" w:sz="0" w:space="0" w:color="auto"/>
            <w:right w:val="none" w:sz="0" w:space="0" w:color="auto"/>
          </w:divBdr>
        </w:div>
      </w:divsChild>
    </w:div>
    <w:div w:id="1856652463">
      <w:bodyDiv w:val="1"/>
      <w:marLeft w:val="0"/>
      <w:marRight w:val="0"/>
      <w:marTop w:val="0"/>
      <w:marBottom w:val="0"/>
      <w:divBdr>
        <w:top w:val="none" w:sz="0" w:space="0" w:color="auto"/>
        <w:left w:val="none" w:sz="0" w:space="0" w:color="auto"/>
        <w:bottom w:val="none" w:sz="0" w:space="0" w:color="auto"/>
        <w:right w:val="none" w:sz="0" w:space="0" w:color="auto"/>
      </w:divBdr>
    </w:div>
    <w:div w:id="1880435706">
      <w:bodyDiv w:val="1"/>
      <w:marLeft w:val="0"/>
      <w:marRight w:val="0"/>
      <w:marTop w:val="0"/>
      <w:marBottom w:val="0"/>
      <w:divBdr>
        <w:top w:val="none" w:sz="0" w:space="0" w:color="auto"/>
        <w:left w:val="none" w:sz="0" w:space="0" w:color="auto"/>
        <w:bottom w:val="none" w:sz="0" w:space="0" w:color="auto"/>
        <w:right w:val="none" w:sz="0" w:space="0" w:color="auto"/>
      </w:divBdr>
    </w:div>
    <w:div w:id="1887062931">
      <w:bodyDiv w:val="1"/>
      <w:marLeft w:val="0"/>
      <w:marRight w:val="0"/>
      <w:marTop w:val="0"/>
      <w:marBottom w:val="0"/>
      <w:divBdr>
        <w:top w:val="none" w:sz="0" w:space="0" w:color="auto"/>
        <w:left w:val="none" w:sz="0" w:space="0" w:color="auto"/>
        <w:bottom w:val="none" w:sz="0" w:space="0" w:color="auto"/>
        <w:right w:val="none" w:sz="0" w:space="0" w:color="auto"/>
      </w:divBdr>
    </w:div>
    <w:div w:id="1889802394">
      <w:bodyDiv w:val="1"/>
      <w:marLeft w:val="0"/>
      <w:marRight w:val="0"/>
      <w:marTop w:val="0"/>
      <w:marBottom w:val="0"/>
      <w:divBdr>
        <w:top w:val="none" w:sz="0" w:space="0" w:color="auto"/>
        <w:left w:val="none" w:sz="0" w:space="0" w:color="auto"/>
        <w:bottom w:val="none" w:sz="0" w:space="0" w:color="auto"/>
        <w:right w:val="none" w:sz="0" w:space="0" w:color="auto"/>
      </w:divBdr>
    </w:div>
    <w:div w:id="1929077366">
      <w:bodyDiv w:val="1"/>
      <w:marLeft w:val="0"/>
      <w:marRight w:val="0"/>
      <w:marTop w:val="0"/>
      <w:marBottom w:val="0"/>
      <w:divBdr>
        <w:top w:val="none" w:sz="0" w:space="0" w:color="auto"/>
        <w:left w:val="none" w:sz="0" w:space="0" w:color="auto"/>
        <w:bottom w:val="none" w:sz="0" w:space="0" w:color="auto"/>
        <w:right w:val="none" w:sz="0" w:space="0" w:color="auto"/>
      </w:divBdr>
    </w:div>
    <w:div w:id="1976905407">
      <w:bodyDiv w:val="1"/>
      <w:marLeft w:val="0"/>
      <w:marRight w:val="0"/>
      <w:marTop w:val="0"/>
      <w:marBottom w:val="0"/>
      <w:divBdr>
        <w:top w:val="none" w:sz="0" w:space="0" w:color="auto"/>
        <w:left w:val="none" w:sz="0" w:space="0" w:color="auto"/>
        <w:bottom w:val="none" w:sz="0" w:space="0" w:color="auto"/>
        <w:right w:val="none" w:sz="0" w:space="0" w:color="auto"/>
      </w:divBdr>
    </w:div>
    <w:div w:id="2065326679">
      <w:bodyDiv w:val="1"/>
      <w:marLeft w:val="0"/>
      <w:marRight w:val="0"/>
      <w:marTop w:val="0"/>
      <w:marBottom w:val="0"/>
      <w:divBdr>
        <w:top w:val="none" w:sz="0" w:space="0" w:color="auto"/>
        <w:left w:val="none" w:sz="0" w:space="0" w:color="auto"/>
        <w:bottom w:val="none" w:sz="0" w:space="0" w:color="auto"/>
        <w:right w:val="none" w:sz="0" w:space="0" w:color="auto"/>
      </w:divBdr>
    </w:div>
    <w:div w:id="2066755244">
      <w:bodyDiv w:val="1"/>
      <w:marLeft w:val="0"/>
      <w:marRight w:val="0"/>
      <w:marTop w:val="0"/>
      <w:marBottom w:val="0"/>
      <w:divBdr>
        <w:top w:val="none" w:sz="0" w:space="0" w:color="auto"/>
        <w:left w:val="none" w:sz="0" w:space="0" w:color="auto"/>
        <w:bottom w:val="none" w:sz="0" w:space="0" w:color="auto"/>
        <w:right w:val="none" w:sz="0" w:space="0" w:color="auto"/>
      </w:divBdr>
    </w:div>
    <w:div w:id="208478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ymspk.cz" TargetMode="Externa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ymspk.cz" TargetMode="External"/><Relationship Id="rId20" Type="http://schemas.openxmlformats.org/officeDocument/2006/relationships/image" Target="media/image5.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jpe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image" Target="media/image8.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header" Target="header3.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an\AppData\Roaming\Microsoft\&#352;ablony\MedianReport.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G:\M&#367;j%20disk\V&#253;kaz%20pr&#225;ce%20GYMPL\V&#253;kaz%20pr&#225;ce_&#352;imkov&#225;_2021-2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G:\M&#367;j%20disk\V&#253;kaz%20pr&#225;ce%20GYMPL\V&#253;kaz%20pr&#225;ce_&#352;imkov&#225;_2021-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cs-CZ" sz="1200" b="1" i="0" u="none" strike="noStrike" kern="1200" cap="all" spc="150" baseline="0">
                <a:solidFill>
                  <a:srgbClr val="000000">
                    <a:lumMod val="50000"/>
                    <a:lumOff val="50000"/>
                  </a:srgbClr>
                </a:solidFill>
                <a:latin typeface="+mn-lt"/>
                <a:ea typeface="+mn-ea"/>
                <a:cs typeface="+mn-cs"/>
              </a:defRPr>
            </a:pPr>
            <a:r>
              <a:rPr lang="cs-CZ" sz="1200" b="1" i="0" u="none" strike="noStrike" kern="1200" cap="all" spc="150" baseline="0">
                <a:solidFill>
                  <a:srgbClr val="000000">
                    <a:lumMod val="50000"/>
                    <a:lumOff val="50000"/>
                  </a:srgbClr>
                </a:solidFill>
                <a:latin typeface="+mn-lt"/>
                <a:ea typeface="+mn-ea"/>
                <a:cs typeface="+mn-cs"/>
              </a:rPr>
              <a:t>Statistika konzultací 2021/22</a:t>
            </a:r>
          </a:p>
        </c:rich>
      </c:tx>
      <c:layout>
        <c:manualLayout>
          <c:xMode val="edge"/>
          <c:yMode val="edge"/>
          <c:x val="0.2466587786898978"/>
          <c:y val="0"/>
        </c:manualLayout>
      </c:layout>
      <c:overlay val="0"/>
      <c:spPr>
        <a:noFill/>
        <a:ln>
          <a:noFill/>
        </a:ln>
        <a:effectLst/>
      </c:spPr>
      <c:txPr>
        <a:bodyPr rot="0" spcFirstLastPara="1" vertOverflow="ellipsis" vert="horz" wrap="square" anchor="ctr" anchorCtr="1"/>
        <a:lstStyle/>
        <a:p>
          <a:pPr algn="ctr" rtl="0">
            <a:defRPr lang="cs-CZ" sz="1200" b="1" i="0" u="none" strike="noStrike" kern="1200" cap="all" spc="150" baseline="0">
              <a:solidFill>
                <a:srgbClr val="000000">
                  <a:lumMod val="50000"/>
                  <a:lumOff val="50000"/>
                </a:srgbClr>
              </a:solidFill>
              <a:latin typeface="+mn-lt"/>
              <a:ea typeface="+mn-ea"/>
              <a:cs typeface="+mn-cs"/>
            </a:defRPr>
          </a:pPr>
          <a:endParaRPr lang="cs-CZ"/>
        </a:p>
      </c:txPr>
    </c:title>
    <c:autoTitleDeleted val="0"/>
    <c:plotArea>
      <c:layout/>
      <c:lineChart>
        <c:grouping val="standard"/>
        <c:varyColors val="0"/>
        <c:ser>
          <c:idx val="0"/>
          <c:order val="0"/>
          <c:tx>
            <c:strRef>
              <c:f>'závěrečná statistika'!$B$3</c:f>
              <c:strCache>
                <c:ptCount val="1"/>
                <c:pt idx="0">
                  <c:v>student</c:v>
                </c:pt>
              </c:strCache>
            </c:strRef>
          </c:tx>
          <c:spPr>
            <a:ln w="28575" cap="rnd">
              <a:solidFill>
                <a:schemeClr val="accent1"/>
              </a:solidFill>
              <a:round/>
            </a:ln>
            <a:effectLst/>
          </c:spPr>
          <c:marker>
            <c:symbol val="none"/>
          </c:marker>
          <c:cat>
            <c:strRef>
              <c:f>'závěrečná statistika'!$A$4:$A$13</c:f>
              <c:strCache>
                <c:ptCount val="10"/>
                <c:pt idx="0">
                  <c:v>září</c:v>
                </c:pt>
                <c:pt idx="1">
                  <c:v>říjen</c:v>
                </c:pt>
                <c:pt idx="2">
                  <c:v>listopad</c:v>
                </c:pt>
                <c:pt idx="3">
                  <c:v>prosinec</c:v>
                </c:pt>
                <c:pt idx="4">
                  <c:v>leden</c:v>
                </c:pt>
                <c:pt idx="5">
                  <c:v>únor</c:v>
                </c:pt>
                <c:pt idx="6">
                  <c:v>březen</c:v>
                </c:pt>
                <c:pt idx="7">
                  <c:v>duben</c:v>
                </c:pt>
                <c:pt idx="8">
                  <c:v>květen</c:v>
                </c:pt>
                <c:pt idx="9">
                  <c:v>červen</c:v>
                </c:pt>
              </c:strCache>
            </c:strRef>
          </c:cat>
          <c:val>
            <c:numRef>
              <c:f>'závěrečná statistika'!$B$4:$B$13</c:f>
              <c:numCache>
                <c:formatCode>General</c:formatCode>
                <c:ptCount val="10"/>
                <c:pt idx="0">
                  <c:v>15</c:v>
                </c:pt>
                <c:pt idx="1">
                  <c:v>31</c:v>
                </c:pt>
                <c:pt idx="2">
                  <c:v>36</c:v>
                </c:pt>
                <c:pt idx="3">
                  <c:v>22</c:v>
                </c:pt>
                <c:pt idx="4">
                  <c:v>17</c:v>
                </c:pt>
                <c:pt idx="5">
                  <c:v>18</c:v>
                </c:pt>
                <c:pt idx="6">
                  <c:v>26</c:v>
                </c:pt>
                <c:pt idx="7">
                  <c:v>26</c:v>
                </c:pt>
                <c:pt idx="8">
                  <c:v>37</c:v>
                </c:pt>
                <c:pt idx="9">
                  <c:v>28</c:v>
                </c:pt>
              </c:numCache>
            </c:numRef>
          </c:val>
          <c:smooth val="0"/>
          <c:extLst>
            <c:ext xmlns:c16="http://schemas.microsoft.com/office/drawing/2014/chart" uri="{C3380CC4-5D6E-409C-BE32-E72D297353CC}">
              <c16:uniqueId val="{00000000-BCF9-48B9-A6A2-E908F88DDC01}"/>
            </c:ext>
          </c:extLst>
        </c:ser>
        <c:ser>
          <c:idx val="1"/>
          <c:order val="1"/>
          <c:tx>
            <c:strRef>
              <c:f>'závěrečná statistika'!$C$3</c:f>
              <c:strCache>
                <c:ptCount val="1"/>
                <c:pt idx="0">
                  <c:v>pedagog</c:v>
                </c:pt>
              </c:strCache>
            </c:strRef>
          </c:tx>
          <c:spPr>
            <a:ln w="28575" cap="rnd">
              <a:solidFill>
                <a:schemeClr val="accent2"/>
              </a:solidFill>
              <a:round/>
            </a:ln>
            <a:effectLst/>
          </c:spPr>
          <c:marker>
            <c:symbol val="none"/>
          </c:marker>
          <c:cat>
            <c:strRef>
              <c:f>'závěrečná statistika'!$A$4:$A$13</c:f>
              <c:strCache>
                <c:ptCount val="10"/>
                <c:pt idx="0">
                  <c:v>září</c:v>
                </c:pt>
                <c:pt idx="1">
                  <c:v>říjen</c:v>
                </c:pt>
                <c:pt idx="2">
                  <c:v>listopad</c:v>
                </c:pt>
                <c:pt idx="3">
                  <c:v>prosinec</c:v>
                </c:pt>
                <c:pt idx="4">
                  <c:v>leden</c:v>
                </c:pt>
                <c:pt idx="5">
                  <c:v>únor</c:v>
                </c:pt>
                <c:pt idx="6">
                  <c:v>březen</c:v>
                </c:pt>
                <c:pt idx="7">
                  <c:v>duben</c:v>
                </c:pt>
                <c:pt idx="8">
                  <c:v>květen</c:v>
                </c:pt>
                <c:pt idx="9">
                  <c:v>červen</c:v>
                </c:pt>
              </c:strCache>
            </c:strRef>
          </c:cat>
          <c:val>
            <c:numRef>
              <c:f>'závěrečná statistika'!$C$4:$C$13</c:f>
              <c:numCache>
                <c:formatCode>General</c:formatCode>
                <c:ptCount val="10"/>
                <c:pt idx="0">
                  <c:v>0</c:v>
                </c:pt>
                <c:pt idx="1">
                  <c:v>3</c:v>
                </c:pt>
                <c:pt idx="2">
                  <c:v>3</c:v>
                </c:pt>
                <c:pt idx="3">
                  <c:v>1</c:v>
                </c:pt>
                <c:pt idx="4">
                  <c:v>2</c:v>
                </c:pt>
                <c:pt idx="5">
                  <c:v>0</c:v>
                </c:pt>
                <c:pt idx="6">
                  <c:v>2</c:v>
                </c:pt>
                <c:pt idx="7">
                  <c:v>0</c:v>
                </c:pt>
                <c:pt idx="8">
                  <c:v>3</c:v>
                </c:pt>
                <c:pt idx="9">
                  <c:v>0</c:v>
                </c:pt>
              </c:numCache>
            </c:numRef>
          </c:val>
          <c:smooth val="0"/>
          <c:extLst>
            <c:ext xmlns:c16="http://schemas.microsoft.com/office/drawing/2014/chart" uri="{C3380CC4-5D6E-409C-BE32-E72D297353CC}">
              <c16:uniqueId val="{00000001-BCF9-48B9-A6A2-E908F88DDC01}"/>
            </c:ext>
          </c:extLst>
        </c:ser>
        <c:ser>
          <c:idx val="2"/>
          <c:order val="2"/>
          <c:tx>
            <c:strRef>
              <c:f>'závěrečná statistika'!$D$3</c:f>
              <c:strCache>
                <c:ptCount val="1"/>
                <c:pt idx="0">
                  <c:v>rodič</c:v>
                </c:pt>
              </c:strCache>
            </c:strRef>
          </c:tx>
          <c:spPr>
            <a:ln w="28575" cap="rnd">
              <a:solidFill>
                <a:schemeClr val="accent3"/>
              </a:solidFill>
              <a:round/>
            </a:ln>
            <a:effectLst/>
          </c:spPr>
          <c:marker>
            <c:symbol val="none"/>
          </c:marker>
          <c:cat>
            <c:strRef>
              <c:f>'závěrečná statistika'!$A$4:$A$13</c:f>
              <c:strCache>
                <c:ptCount val="10"/>
                <c:pt idx="0">
                  <c:v>září</c:v>
                </c:pt>
                <c:pt idx="1">
                  <c:v>říjen</c:v>
                </c:pt>
                <c:pt idx="2">
                  <c:v>listopad</c:v>
                </c:pt>
                <c:pt idx="3">
                  <c:v>prosinec</c:v>
                </c:pt>
                <c:pt idx="4">
                  <c:v>leden</c:v>
                </c:pt>
                <c:pt idx="5">
                  <c:v>únor</c:v>
                </c:pt>
                <c:pt idx="6">
                  <c:v>březen</c:v>
                </c:pt>
                <c:pt idx="7">
                  <c:v>duben</c:v>
                </c:pt>
                <c:pt idx="8">
                  <c:v>květen</c:v>
                </c:pt>
                <c:pt idx="9">
                  <c:v>červen</c:v>
                </c:pt>
              </c:strCache>
            </c:strRef>
          </c:cat>
          <c:val>
            <c:numRef>
              <c:f>'závěrečná statistika'!$D$4:$D$13</c:f>
              <c:numCache>
                <c:formatCode>General</c:formatCode>
                <c:ptCount val="10"/>
                <c:pt idx="0">
                  <c:v>2</c:v>
                </c:pt>
                <c:pt idx="1">
                  <c:v>2</c:v>
                </c:pt>
                <c:pt idx="2">
                  <c:v>5</c:v>
                </c:pt>
                <c:pt idx="3">
                  <c:v>5</c:v>
                </c:pt>
                <c:pt idx="4">
                  <c:v>3</c:v>
                </c:pt>
                <c:pt idx="5">
                  <c:v>4</c:v>
                </c:pt>
                <c:pt idx="6">
                  <c:v>4</c:v>
                </c:pt>
                <c:pt idx="7">
                  <c:v>3</c:v>
                </c:pt>
                <c:pt idx="8">
                  <c:v>3</c:v>
                </c:pt>
                <c:pt idx="9">
                  <c:v>3</c:v>
                </c:pt>
              </c:numCache>
            </c:numRef>
          </c:val>
          <c:smooth val="0"/>
          <c:extLst>
            <c:ext xmlns:c16="http://schemas.microsoft.com/office/drawing/2014/chart" uri="{C3380CC4-5D6E-409C-BE32-E72D297353CC}">
              <c16:uniqueId val="{00000002-BCF9-48B9-A6A2-E908F88DDC01}"/>
            </c:ext>
          </c:extLst>
        </c:ser>
        <c:dLbls>
          <c:showLegendKey val="0"/>
          <c:showVal val="0"/>
          <c:showCatName val="0"/>
          <c:showSerName val="0"/>
          <c:showPercent val="0"/>
          <c:showBubbleSize val="0"/>
        </c:dLbls>
        <c:smooth val="0"/>
        <c:axId val="1935772527"/>
        <c:axId val="1935774191"/>
      </c:lineChart>
      <c:catAx>
        <c:axId val="1935772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cs-CZ"/>
          </a:p>
        </c:txPr>
        <c:crossAx val="1935774191"/>
        <c:crosses val="autoZero"/>
        <c:auto val="1"/>
        <c:lblAlgn val="ctr"/>
        <c:lblOffset val="100"/>
        <c:noMultiLvlLbl val="0"/>
      </c:catAx>
      <c:valAx>
        <c:axId val="19357741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cs-CZ"/>
          </a:p>
        </c:txPr>
        <c:crossAx val="1935772527"/>
        <c:crosses val="autoZero"/>
        <c:crossBetween val="between"/>
      </c:valAx>
      <c:spPr>
        <a:noFill/>
        <a:ln>
          <a:noFill/>
        </a:ln>
        <a:effectLst/>
      </c:spPr>
    </c:plotArea>
    <c:legend>
      <c:legendPos val="r"/>
      <c:layout>
        <c:manualLayout>
          <c:xMode val="edge"/>
          <c:yMode val="edge"/>
          <c:x val="0.81207295443655358"/>
          <c:y val="0.38210192475940508"/>
          <c:w val="0.1730785184549479"/>
          <c:h val="0.359169166354205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cs-CZ" sz="1200" b="1" i="0" u="none" strike="noStrike" kern="1200" cap="all" spc="150" baseline="0">
                <a:solidFill>
                  <a:srgbClr val="000000">
                    <a:lumMod val="50000"/>
                    <a:lumOff val="50000"/>
                  </a:srgbClr>
                </a:solidFill>
                <a:latin typeface="+mn-lt"/>
                <a:ea typeface="+mn-ea"/>
                <a:cs typeface="+mn-cs"/>
              </a:defRPr>
            </a:pPr>
            <a:r>
              <a:rPr lang="cs-CZ" sz="1200" b="1" i="0" u="none" strike="noStrike" kern="1200" cap="all" spc="150" baseline="0">
                <a:solidFill>
                  <a:srgbClr val="000000">
                    <a:lumMod val="50000"/>
                    <a:lumOff val="50000"/>
                  </a:srgbClr>
                </a:solidFill>
                <a:latin typeface="+mn-lt"/>
                <a:ea typeface="+mn-ea"/>
                <a:cs typeface="+mn-cs"/>
              </a:rPr>
              <a:t>Statistika počtu klientů podle ročníků</a:t>
            </a:r>
          </a:p>
          <a:p>
            <a:pPr algn="ctr" rtl="0">
              <a:defRPr lang="cs-CZ" sz="1200" b="1" cap="all" spc="150">
                <a:solidFill>
                  <a:srgbClr val="000000">
                    <a:lumMod val="50000"/>
                    <a:lumOff val="50000"/>
                  </a:srgbClr>
                </a:solidFill>
              </a:defRPr>
            </a:pPr>
            <a:r>
              <a:rPr lang="cs-CZ" sz="1200" b="1" i="0" u="none" strike="noStrike" kern="1200" cap="all" spc="150" baseline="0">
                <a:solidFill>
                  <a:srgbClr val="000000">
                    <a:lumMod val="50000"/>
                    <a:lumOff val="50000"/>
                  </a:srgbClr>
                </a:solidFill>
                <a:latin typeface="+mn-lt"/>
                <a:ea typeface="+mn-ea"/>
                <a:cs typeface="+mn-cs"/>
              </a:rPr>
              <a:t>2021/22</a:t>
            </a:r>
          </a:p>
        </c:rich>
      </c:tx>
      <c:overlay val="0"/>
      <c:spPr>
        <a:noFill/>
        <a:ln>
          <a:noFill/>
        </a:ln>
        <a:effectLst/>
      </c:spPr>
      <c:txPr>
        <a:bodyPr rot="0" spcFirstLastPara="1" vertOverflow="ellipsis" vert="horz" wrap="square" anchor="ctr" anchorCtr="1"/>
        <a:lstStyle/>
        <a:p>
          <a:pPr algn="ctr" rtl="0">
            <a:defRPr lang="cs-CZ" sz="1200" b="1" i="0" u="none" strike="noStrike" kern="1200" cap="all" spc="150" baseline="0">
              <a:solidFill>
                <a:srgbClr val="000000">
                  <a:lumMod val="50000"/>
                  <a:lumOff val="50000"/>
                </a:srgbClr>
              </a:solidFill>
              <a:latin typeface="+mn-lt"/>
              <a:ea typeface="+mn-ea"/>
              <a:cs typeface="+mn-cs"/>
            </a:defRPr>
          </a:pPr>
          <a:endParaRPr lang="cs-CZ"/>
        </a:p>
      </c:txPr>
    </c:title>
    <c:autoTitleDeleted val="0"/>
    <c:plotArea>
      <c:layout/>
      <c:barChart>
        <c:barDir val="col"/>
        <c:grouping val="stacked"/>
        <c:varyColors val="0"/>
        <c:ser>
          <c:idx val="0"/>
          <c:order val="0"/>
          <c:tx>
            <c:strRef>
              <c:f>'závěrečná statistika'!$A$21</c:f>
              <c:strCache>
                <c:ptCount val="1"/>
                <c:pt idx="0">
                  <c:v>1. ročník</c:v>
                </c:pt>
              </c:strCache>
            </c:strRef>
          </c:tx>
          <c:spPr>
            <a:solidFill>
              <a:schemeClr val="accent1"/>
            </a:solidFill>
            <a:ln>
              <a:noFill/>
            </a:ln>
            <a:effectLst/>
          </c:spPr>
          <c:invertIfNegative val="0"/>
          <c:cat>
            <c:strRef>
              <c:f>'závěrečná statistika'!$B$20:$K$20</c:f>
              <c:strCache>
                <c:ptCount val="10"/>
                <c:pt idx="0">
                  <c:v>září</c:v>
                </c:pt>
                <c:pt idx="1">
                  <c:v>říjen</c:v>
                </c:pt>
                <c:pt idx="2">
                  <c:v>listopad</c:v>
                </c:pt>
                <c:pt idx="3">
                  <c:v>prosinec</c:v>
                </c:pt>
                <c:pt idx="4">
                  <c:v>leden</c:v>
                </c:pt>
                <c:pt idx="5">
                  <c:v>únor</c:v>
                </c:pt>
                <c:pt idx="6">
                  <c:v>březen</c:v>
                </c:pt>
                <c:pt idx="7">
                  <c:v>duben</c:v>
                </c:pt>
                <c:pt idx="8">
                  <c:v>květen</c:v>
                </c:pt>
                <c:pt idx="9">
                  <c:v>červen</c:v>
                </c:pt>
              </c:strCache>
            </c:strRef>
          </c:cat>
          <c:val>
            <c:numRef>
              <c:f>'závěrečná statistika'!$B$21:$K$21</c:f>
              <c:numCache>
                <c:formatCode>General</c:formatCode>
                <c:ptCount val="10"/>
                <c:pt idx="0">
                  <c:v>1</c:v>
                </c:pt>
                <c:pt idx="1">
                  <c:v>3</c:v>
                </c:pt>
                <c:pt idx="2">
                  <c:v>5</c:v>
                </c:pt>
                <c:pt idx="3">
                  <c:v>2</c:v>
                </c:pt>
                <c:pt idx="4">
                  <c:v>1</c:v>
                </c:pt>
                <c:pt idx="5">
                  <c:v>1</c:v>
                </c:pt>
                <c:pt idx="6">
                  <c:v>2</c:v>
                </c:pt>
                <c:pt idx="7">
                  <c:v>2</c:v>
                </c:pt>
                <c:pt idx="8">
                  <c:v>2</c:v>
                </c:pt>
                <c:pt idx="9">
                  <c:v>1</c:v>
                </c:pt>
              </c:numCache>
            </c:numRef>
          </c:val>
          <c:extLst>
            <c:ext xmlns:c16="http://schemas.microsoft.com/office/drawing/2014/chart" uri="{C3380CC4-5D6E-409C-BE32-E72D297353CC}">
              <c16:uniqueId val="{00000000-68A8-4290-A893-DF785879FCDC}"/>
            </c:ext>
          </c:extLst>
        </c:ser>
        <c:ser>
          <c:idx val="1"/>
          <c:order val="1"/>
          <c:tx>
            <c:strRef>
              <c:f>'závěrečná statistika'!$A$22</c:f>
              <c:strCache>
                <c:ptCount val="1"/>
                <c:pt idx="0">
                  <c:v>2. ročník</c:v>
                </c:pt>
              </c:strCache>
            </c:strRef>
          </c:tx>
          <c:spPr>
            <a:solidFill>
              <a:schemeClr val="accent2"/>
            </a:solidFill>
            <a:ln>
              <a:noFill/>
            </a:ln>
            <a:effectLst/>
          </c:spPr>
          <c:invertIfNegative val="0"/>
          <c:cat>
            <c:strRef>
              <c:f>'závěrečná statistika'!$B$20:$K$20</c:f>
              <c:strCache>
                <c:ptCount val="10"/>
                <c:pt idx="0">
                  <c:v>září</c:v>
                </c:pt>
                <c:pt idx="1">
                  <c:v>říjen</c:v>
                </c:pt>
                <c:pt idx="2">
                  <c:v>listopad</c:v>
                </c:pt>
                <c:pt idx="3">
                  <c:v>prosinec</c:v>
                </c:pt>
                <c:pt idx="4">
                  <c:v>leden</c:v>
                </c:pt>
                <c:pt idx="5">
                  <c:v>únor</c:v>
                </c:pt>
                <c:pt idx="6">
                  <c:v>březen</c:v>
                </c:pt>
                <c:pt idx="7">
                  <c:v>duben</c:v>
                </c:pt>
                <c:pt idx="8">
                  <c:v>květen</c:v>
                </c:pt>
                <c:pt idx="9">
                  <c:v>červen</c:v>
                </c:pt>
              </c:strCache>
            </c:strRef>
          </c:cat>
          <c:val>
            <c:numRef>
              <c:f>'závěrečná statistika'!$B$22:$K$22</c:f>
              <c:numCache>
                <c:formatCode>General</c:formatCode>
                <c:ptCount val="10"/>
                <c:pt idx="0">
                  <c:v>2</c:v>
                </c:pt>
                <c:pt idx="1">
                  <c:v>8</c:v>
                </c:pt>
                <c:pt idx="2">
                  <c:v>8</c:v>
                </c:pt>
                <c:pt idx="3">
                  <c:v>9</c:v>
                </c:pt>
                <c:pt idx="4">
                  <c:v>5</c:v>
                </c:pt>
                <c:pt idx="5">
                  <c:v>3</c:v>
                </c:pt>
                <c:pt idx="6">
                  <c:v>5</c:v>
                </c:pt>
                <c:pt idx="7">
                  <c:v>6</c:v>
                </c:pt>
                <c:pt idx="8">
                  <c:v>6</c:v>
                </c:pt>
                <c:pt idx="9">
                  <c:v>5</c:v>
                </c:pt>
              </c:numCache>
            </c:numRef>
          </c:val>
          <c:extLst>
            <c:ext xmlns:c16="http://schemas.microsoft.com/office/drawing/2014/chart" uri="{C3380CC4-5D6E-409C-BE32-E72D297353CC}">
              <c16:uniqueId val="{00000001-68A8-4290-A893-DF785879FCDC}"/>
            </c:ext>
          </c:extLst>
        </c:ser>
        <c:ser>
          <c:idx val="2"/>
          <c:order val="2"/>
          <c:tx>
            <c:strRef>
              <c:f>'závěrečná statistika'!$A$23</c:f>
              <c:strCache>
                <c:ptCount val="1"/>
                <c:pt idx="0">
                  <c:v>3. ročník</c:v>
                </c:pt>
              </c:strCache>
            </c:strRef>
          </c:tx>
          <c:spPr>
            <a:solidFill>
              <a:schemeClr val="accent3"/>
            </a:solidFill>
            <a:ln>
              <a:noFill/>
            </a:ln>
            <a:effectLst/>
          </c:spPr>
          <c:invertIfNegative val="0"/>
          <c:cat>
            <c:strRef>
              <c:f>'závěrečná statistika'!$B$20:$K$20</c:f>
              <c:strCache>
                <c:ptCount val="10"/>
                <c:pt idx="0">
                  <c:v>září</c:v>
                </c:pt>
                <c:pt idx="1">
                  <c:v>říjen</c:v>
                </c:pt>
                <c:pt idx="2">
                  <c:v>listopad</c:v>
                </c:pt>
                <c:pt idx="3">
                  <c:v>prosinec</c:v>
                </c:pt>
                <c:pt idx="4">
                  <c:v>leden</c:v>
                </c:pt>
                <c:pt idx="5">
                  <c:v>únor</c:v>
                </c:pt>
                <c:pt idx="6">
                  <c:v>březen</c:v>
                </c:pt>
                <c:pt idx="7">
                  <c:v>duben</c:v>
                </c:pt>
                <c:pt idx="8">
                  <c:v>květen</c:v>
                </c:pt>
                <c:pt idx="9">
                  <c:v>červen</c:v>
                </c:pt>
              </c:strCache>
            </c:strRef>
          </c:cat>
          <c:val>
            <c:numRef>
              <c:f>'závěrečná statistika'!$B$23:$K$23</c:f>
              <c:numCache>
                <c:formatCode>General</c:formatCode>
                <c:ptCount val="10"/>
                <c:pt idx="0">
                  <c:v>1</c:v>
                </c:pt>
                <c:pt idx="1">
                  <c:v>2</c:v>
                </c:pt>
                <c:pt idx="2">
                  <c:v>4</c:v>
                </c:pt>
                <c:pt idx="3">
                  <c:v>0</c:v>
                </c:pt>
                <c:pt idx="4">
                  <c:v>2</c:v>
                </c:pt>
                <c:pt idx="5">
                  <c:v>5</c:v>
                </c:pt>
                <c:pt idx="6">
                  <c:v>5</c:v>
                </c:pt>
                <c:pt idx="7">
                  <c:v>1</c:v>
                </c:pt>
                <c:pt idx="8">
                  <c:v>10</c:v>
                </c:pt>
                <c:pt idx="9">
                  <c:v>7</c:v>
                </c:pt>
              </c:numCache>
            </c:numRef>
          </c:val>
          <c:extLst>
            <c:ext xmlns:c16="http://schemas.microsoft.com/office/drawing/2014/chart" uri="{C3380CC4-5D6E-409C-BE32-E72D297353CC}">
              <c16:uniqueId val="{00000002-68A8-4290-A893-DF785879FCDC}"/>
            </c:ext>
          </c:extLst>
        </c:ser>
        <c:ser>
          <c:idx val="3"/>
          <c:order val="3"/>
          <c:tx>
            <c:strRef>
              <c:f>'závěrečná statistika'!$A$24</c:f>
              <c:strCache>
                <c:ptCount val="1"/>
                <c:pt idx="0">
                  <c:v>4. ročník</c:v>
                </c:pt>
              </c:strCache>
            </c:strRef>
          </c:tx>
          <c:spPr>
            <a:solidFill>
              <a:schemeClr val="accent4"/>
            </a:solidFill>
            <a:ln>
              <a:noFill/>
            </a:ln>
            <a:effectLst/>
          </c:spPr>
          <c:invertIfNegative val="0"/>
          <c:cat>
            <c:strRef>
              <c:f>'závěrečná statistika'!$B$20:$K$20</c:f>
              <c:strCache>
                <c:ptCount val="10"/>
                <c:pt idx="0">
                  <c:v>září</c:v>
                </c:pt>
                <c:pt idx="1">
                  <c:v>říjen</c:v>
                </c:pt>
                <c:pt idx="2">
                  <c:v>listopad</c:v>
                </c:pt>
                <c:pt idx="3">
                  <c:v>prosinec</c:v>
                </c:pt>
                <c:pt idx="4">
                  <c:v>leden</c:v>
                </c:pt>
                <c:pt idx="5">
                  <c:v>únor</c:v>
                </c:pt>
                <c:pt idx="6">
                  <c:v>březen</c:v>
                </c:pt>
                <c:pt idx="7">
                  <c:v>duben</c:v>
                </c:pt>
                <c:pt idx="8">
                  <c:v>květen</c:v>
                </c:pt>
                <c:pt idx="9">
                  <c:v>červen</c:v>
                </c:pt>
              </c:strCache>
            </c:strRef>
          </c:cat>
          <c:val>
            <c:numRef>
              <c:f>'závěrečná statistika'!$B$24:$K$24</c:f>
              <c:numCache>
                <c:formatCode>General</c:formatCode>
                <c:ptCount val="10"/>
                <c:pt idx="0">
                  <c:v>1</c:v>
                </c:pt>
                <c:pt idx="1">
                  <c:v>0</c:v>
                </c:pt>
                <c:pt idx="2">
                  <c:v>1</c:v>
                </c:pt>
                <c:pt idx="3">
                  <c:v>2</c:v>
                </c:pt>
                <c:pt idx="4">
                  <c:v>1</c:v>
                </c:pt>
                <c:pt idx="5">
                  <c:v>2</c:v>
                </c:pt>
                <c:pt idx="6">
                  <c:v>2</c:v>
                </c:pt>
                <c:pt idx="7">
                  <c:v>0</c:v>
                </c:pt>
                <c:pt idx="8">
                  <c:v>0</c:v>
                </c:pt>
                <c:pt idx="9">
                  <c:v>0</c:v>
                </c:pt>
              </c:numCache>
            </c:numRef>
          </c:val>
          <c:extLst>
            <c:ext xmlns:c16="http://schemas.microsoft.com/office/drawing/2014/chart" uri="{C3380CC4-5D6E-409C-BE32-E72D297353CC}">
              <c16:uniqueId val="{00000003-68A8-4290-A893-DF785879FCDC}"/>
            </c:ext>
          </c:extLst>
        </c:ser>
        <c:ser>
          <c:idx val="4"/>
          <c:order val="4"/>
          <c:tx>
            <c:strRef>
              <c:f>'závěrečná statistika'!$A$25</c:f>
              <c:strCache>
                <c:ptCount val="1"/>
                <c:pt idx="0">
                  <c:v>nižší gymnázium</c:v>
                </c:pt>
              </c:strCache>
            </c:strRef>
          </c:tx>
          <c:spPr>
            <a:solidFill>
              <a:schemeClr val="accent5"/>
            </a:solidFill>
            <a:ln>
              <a:noFill/>
            </a:ln>
            <a:effectLst/>
          </c:spPr>
          <c:invertIfNegative val="0"/>
          <c:cat>
            <c:strRef>
              <c:f>'závěrečná statistika'!$B$20:$K$20</c:f>
              <c:strCache>
                <c:ptCount val="10"/>
                <c:pt idx="0">
                  <c:v>září</c:v>
                </c:pt>
                <c:pt idx="1">
                  <c:v>říjen</c:v>
                </c:pt>
                <c:pt idx="2">
                  <c:v>listopad</c:v>
                </c:pt>
                <c:pt idx="3">
                  <c:v>prosinec</c:v>
                </c:pt>
                <c:pt idx="4">
                  <c:v>leden</c:v>
                </c:pt>
                <c:pt idx="5">
                  <c:v>únor</c:v>
                </c:pt>
                <c:pt idx="6">
                  <c:v>březen</c:v>
                </c:pt>
                <c:pt idx="7">
                  <c:v>duben</c:v>
                </c:pt>
                <c:pt idx="8">
                  <c:v>květen</c:v>
                </c:pt>
                <c:pt idx="9">
                  <c:v>červen</c:v>
                </c:pt>
              </c:strCache>
            </c:strRef>
          </c:cat>
          <c:val>
            <c:numRef>
              <c:f>'závěrečná statistika'!$B$25:$K$25</c:f>
              <c:numCache>
                <c:formatCode>General</c:formatCode>
                <c:ptCount val="10"/>
                <c:pt idx="0">
                  <c:v>1</c:v>
                </c:pt>
                <c:pt idx="1">
                  <c:v>3</c:v>
                </c:pt>
                <c:pt idx="2">
                  <c:v>2</c:v>
                </c:pt>
                <c:pt idx="3">
                  <c:v>3</c:v>
                </c:pt>
                <c:pt idx="4">
                  <c:v>3</c:v>
                </c:pt>
                <c:pt idx="5">
                  <c:v>3</c:v>
                </c:pt>
                <c:pt idx="6">
                  <c:v>2</c:v>
                </c:pt>
                <c:pt idx="7">
                  <c:v>5</c:v>
                </c:pt>
                <c:pt idx="8">
                  <c:v>2</c:v>
                </c:pt>
                <c:pt idx="9">
                  <c:v>2</c:v>
                </c:pt>
              </c:numCache>
            </c:numRef>
          </c:val>
          <c:extLst>
            <c:ext xmlns:c16="http://schemas.microsoft.com/office/drawing/2014/chart" uri="{C3380CC4-5D6E-409C-BE32-E72D297353CC}">
              <c16:uniqueId val="{00000004-68A8-4290-A893-DF785879FCDC}"/>
            </c:ext>
          </c:extLst>
        </c:ser>
        <c:dLbls>
          <c:showLegendKey val="0"/>
          <c:showVal val="0"/>
          <c:showCatName val="0"/>
          <c:showSerName val="0"/>
          <c:showPercent val="0"/>
          <c:showBubbleSize val="0"/>
        </c:dLbls>
        <c:gapWidth val="150"/>
        <c:overlap val="100"/>
        <c:axId val="2106991599"/>
        <c:axId val="2106997839"/>
      </c:barChart>
      <c:catAx>
        <c:axId val="2106991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cs-CZ"/>
          </a:p>
        </c:txPr>
        <c:crossAx val="2106997839"/>
        <c:crosses val="autoZero"/>
        <c:auto val="1"/>
        <c:lblAlgn val="ctr"/>
        <c:lblOffset val="100"/>
        <c:noMultiLvlLbl val="0"/>
      </c:catAx>
      <c:valAx>
        <c:axId val="21069978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cs-CZ"/>
          </a:p>
        </c:txPr>
        <c:crossAx val="2106991599"/>
        <c:crosses val="autoZero"/>
        <c:crossBetween val="between"/>
      </c:valAx>
      <c:spPr>
        <a:noFill/>
        <a:ln>
          <a:noFill/>
        </a:ln>
        <a:effectLst/>
      </c:spPr>
    </c:plotArea>
    <c:legend>
      <c:legendPos val="r"/>
      <c:layout>
        <c:manualLayout>
          <c:xMode val="edge"/>
          <c:yMode val="edge"/>
          <c:x val="0.78975440569928745"/>
          <c:y val="0.204488092800998"/>
          <c:w val="0.17886913441375385"/>
          <c:h val="0.6018366749698077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Školní rok 2021/22</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B0A58896-6D8B-4DF4-8377-6FBC5BC5EA38}">
  <ds:schemaRefs>
    <ds:schemaRef ds:uri="http://schemas.microsoft.com/sharepoint/v3/contenttype/forms"/>
  </ds:schemaRefs>
</ds:datastoreItem>
</file>

<file path=customXml/itemProps4.xml><?xml version="1.0" encoding="utf-8"?>
<ds:datastoreItem xmlns:ds="http://schemas.openxmlformats.org/officeDocument/2006/customXml" ds:itemID="{B70BFA6B-B4EC-42A8-940F-0B38E39AC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MedianReport.dotx</Template>
  <TotalTime>5</TotalTime>
  <Pages>1</Pages>
  <Words>18613</Words>
  <Characters>109817</Characters>
  <Application>Microsoft Office Word</Application>
  <DocSecurity>0</DocSecurity>
  <Lines>915</Lines>
  <Paragraphs>256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Výroční zpráva</vt:lpstr>
      <vt:lpstr/>
    </vt:vector>
  </TitlesOfParts>
  <Company/>
  <LinksUpToDate>false</LinksUpToDate>
  <CharactersWithSpaces>128174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dc:title>
  <dc:subject>Gymnázium, Šumperk, Masarykovo náměstí 8</dc:subject>
  <dc:creator>Milan</dc:creator>
  <cp:lastModifiedBy>Maceček Milan</cp:lastModifiedBy>
  <cp:revision>5</cp:revision>
  <cp:lastPrinted>2022-11-03T08:34:00Z</cp:lastPrinted>
  <dcterms:created xsi:type="dcterms:W3CDTF">2022-11-03T08:32:00Z</dcterms:created>
  <dcterms:modified xsi:type="dcterms:W3CDTF">2022-11-03T08:35:00Z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TC017730709991</vt:lpwstr>
  </property>
</Properties>
</file>