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0C" w:rsidRDefault="0030190C" w:rsidP="00707ED0">
      <w:pPr>
        <w:pStyle w:val="ListParagraph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KO N C E P C E   R O Z V O J E    Š K O L Y</w:t>
      </w:r>
    </w:p>
    <w:p w:rsidR="0030190C" w:rsidRPr="005C60AF" w:rsidRDefault="0030190C" w:rsidP="00707ED0">
      <w:pPr>
        <w:pStyle w:val="ListParagraph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--------------------------------------------------------</w:t>
      </w:r>
    </w:p>
    <w:p w:rsidR="0030190C" w:rsidRDefault="0030190C" w:rsidP="006715D6">
      <w:pPr>
        <w:rPr>
          <w:color w:val="FF0000"/>
        </w:rPr>
      </w:pPr>
      <w:r>
        <w:rPr>
          <w:color w:val="FF0000"/>
        </w:rPr>
        <w:t>CHARAKTERISTIKA ŠKOLY:</w:t>
      </w:r>
    </w:p>
    <w:p w:rsidR="0030190C" w:rsidRDefault="0030190C" w:rsidP="006715D6">
      <w:r>
        <w:t>Mateřská škola je umístěna v rekonstruované budově bývalé školy, kde se kromě ní nachází i obecní úřad, knihovna, klubovny místních spolků , zasedací místnost a školní jídelna.</w:t>
      </w:r>
    </w:p>
    <w:p w:rsidR="0030190C" w:rsidRDefault="0030190C" w:rsidP="006715D6">
      <w:r>
        <w:t>Budova je situována uprostřed návsi, je obklopena dětským hřištěm, školní zahradou a místní komunikací. V blízkosti je autobusová zastávka, což umožňuje přespolním dětem dojíždění.</w:t>
      </w:r>
    </w:p>
    <w:p w:rsidR="0030190C" w:rsidRDefault="0030190C" w:rsidP="006715D6">
      <w:r>
        <w:t>Vnitřní prostory jsou nové, útulné a dobře vybavené. Je zde prostorná šatna, umývárna se záchody a sprchou, velká herna s hracími koutky a skládek na složená lehátka. Za hernou je ředitelna se sociálním zařízením pro pedagogické pracovníky.</w:t>
      </w:r>
    </w:p>
    <w:p w:rsidR="0030190C" w:rsidRDefault="0030190C" w:rsidP="006715D6">
      <w:r>
        <w:t>Součástí mateřské školy je školní jídelna se samostatným vchodem a výdejním místem pro cizí strávníky.</w:t>
      </w:r>
    </w:p>
    <w:p w:rsidR="0030190C" w:rsidRDefault="0030190C" w:rsidP="006715D6">
      <w:r>
        <w:t>Mateřská škola je naplňována do počtu 25 dětí ve věku od 3 do 6 ( 7) let.</w:t>
      </w:r>
    </w:p>
    <w:p w:rsidR="0030190C" w:rsidRDefault="0030190C" w:rsidP="006715D6">
      <w:pPr>
        <w:rPr>
          <w:color w:val="FF0000"/>
        </w:rPr>
      </w:pPr>
      <w:r>
        <w:rPr>
          <w:color w:val="FF0000"/>
        </w:rPr>
        <w:t xml:space="preserve">ZÁKLADNÍ VIZE: </w:t>
      </w:r>
    </w:p>
    <w:p w:rsidR="0030190C" w:rsidRPr="00D734E0" w:rsidRDefault="0030190C" w:rsidP="006715D6">
      <w:pPr>
        <w:rPr>
          <w:color w:val="FF0000"/>
        </w:rPr>
      </w:pPr>
      <w:r>
        <w:t xml:space="preserve">Naším záměrem je vybudovat ve Strážkovické mateřské škole Cvrček klidné a podnětné prostředí, ve kterém bude dětem dobře a příjemně a rodiče nám s důvěrou své dítě svěří. </w:t>
      </w:r>
    </w:p>
    <w:p w:rsidR="0030190C" w:rsidRDefault="0030190C" w:rsidP="006715D6">
      <w:r>
        <w:t>Protože děti tráví ve škole většinu všedního dne,  chtěli  bychom, aby se pro děti  stal každý den prožitý v MŠ  radostnou událostí a  dobrou zkušeností.</w:t>
      </w:r>
    </w:p>
    <w:p w:rsidR="0030190C" w:rsidRDefault="0030190C" w:rsidP="006715D6">
      <w:r>
        <w:t xml:space="preserve">Mateřská škola je zřízena pro rodiče a hlavně pro jejich děti, měla by být především zařízením výchovným a vzdělávacím, </w:t>
      </w:r>
      <w:r>
        <w:rPr>
          <w:b/>
          <w:bCs/>
        </w:rPr>
        <w:t>nikoli institucí, kde by se vedení školy chtělo zviditelnit na úkor dobré atmosféry ve škole a s absencí respektu k potřebám dětí.</w:t>
      </w:r>
      <w:r>
        <w:t xml:space="preserve"> To vše předpokládá dobrou komunikaci mezi všemi složkami – zřizovatelem, pedagogickými pracovníky, personálem a rodiči.</w:t>
      </w:r>
    </w:p>
    <w:p w:rsidR="0030190C" w:rsidRDefault="0030190C" w:rsidP="00CD22EC">
      <w:pPr>
        <w:rPr>
          <w:color w:val="FF0000"/>
        </w:rPr>
      </w:pPr>
      <w:r>
        <w:rPr>
          <w:color w:val="FF0000"/>
        </w:rPr>
        <w:t xml:space="preserve">NAŠÍM CÍLEM </w:t>
      </w:r>
    </w:p>
    <w:p w:rsidR="0030190C" w:rsidRPr="00EC7357" w:rsidRDefault="0030190C" w:rsidP="00CD22EC">
      <w:pPr>
        <w:rPr>
          <w:color w:val="FF0000"/>
        </w:rPr>
      </w:pPr>
      <w:r>
        <w:t>Je postupným zdokonalování se v návycích sebeobsluhy  ,s  postupným zapojováním do všech činností, které vyplývají ze Školního vzdělávacího programu-d</w:t>
      </w:r>
      <w:r>
        <w:rPr>
          <w:b/>
          <w:bCs/>
        </w:rPr>
        <w:t>ovést každé dítě do základní školy zdravě sebevědomé,  přemýšlivé,  ctižádostivé a se základy  morálních hodnot.</w:t>
      </w:r>
    </w:p>
    <w:p w:rsidR="0030190C" w:rsidRDefault="0030190C" w:rsidP="005C60AF">
      <w:pPr>
        <w:pStyle w:val="NoSpacing"/>
        <w:rPr>
          <w:b/>
          <w:bCs/>
        </w:rPr>
      </w:pPr>
      <w:r>
        <w:rPr>
          <w:b/>
          <w:bCs/>
        </w:rPr>
        <w:t>Zprostředkovávat dětem základní životní zkušenosti v přirozeném prostředí cestou hry, výchovy a vzdělávání založené na principu uspokojování potřeb a zájmů dětí, ale ne na úkor respektu k jinému člověku.</w:t>
      </w:r>
    </w:p>
    <w:p w:rsidR="0030190C" w:rsidRPr="005C60AF" w:rsidRDefault="0030190C" w:rsidP="005C60AF">
      <w:pPr>
        <w:pStyle w:val="NoSpacing"/>
      </w:pPr>
    </w:p>
    <w:p w:rsidR="0030190C" w:rsidRPr="00212405" w:rsidRDefault="0030190C" w:rsidP="006715D6">
      <w:pPr>
        <w:rPr>
          <w:b/>
          <w:bCs/>
        </w:rPr>
      </w:pPr>
      <w:r>
        <w:rPr>
          <w:b/>
          <w:bCs/>
        </w:rPr>
        <w:t>Dát prostor pro uplatnění a seberealizaci dětské osobnosti, upevnění sebevědomí a sebejistoty.</w:t>
      </w:r>
    </w:p>
    <w:p w:rsidR="0030190C" w:rsidRDefault="0030190C" w:rsidP="006715D6">
      <w:r>
        <w:rPr>
          <w:b/>
          <w:bCs/>
          <w:color w:val="0070C0"/>
        </w:rPr>
        <w:t xml:space="preserve">MOTTO: </w:t>
      </w:r>
      <w:r>
        <w:rPr>
          <w:b/>
          <w:bCs/>
        </w:rPr>
        <w:t xml:space="preserve">   - </w:t>
      </w:r>
      <w:r>
        <w:t>SPRÁVNĚ VIDÍME JEN SRDCEM, CO JE DŮLEŽITÉ JE OČÍM NEVIDITELNÉ.</w:t>
      </w:r>
    </w:p>
    <w:p w:rsidR="0030190C" w:rsidRDefault="0030190C" w:rsidP="00EC7357">
      <w:pPr>
        <w:pStyle w:val="ListParagraph"/>
        <w:numPr>
          <w:ilvl w:val="0"/>
          <w:numId w:val="3"/>
        </w:numPr>
      </w:pPr>
      <w:r>
        <w:t>KAŽDÁ ŽIVÁ BYTOST MÁ NA SVĚTĚ SVÉ MÍSTO, JE DŮLEŽITÁ A JEDINEČNÁ A JE JEDNO JAK  JE VELIKÁ.</w:t>
      </w:r>
    </w:p>
    <w:p w:rsidR="0030190C" w:rsidRPr="00EC7357" w:rsidRDefault="0030190C" w:rsidP="00EC7357">
      <w:pPr>
        <w:pStyle w:val="ListParagraph"/>
        <w:ind w:left="945"/>
      </w:pPr>
      <w:r>
        <w:t xml:space="preserve">Protože mateřská škola je jednotřídní, venkovská a rodinného typu, </w:t>
      </w:r>
      <w:r>
        <w:rPr>
          <w:color w:val="FF0000"/>
        </w:rPr>
        <w:t>koncepce vychází ze základů lidové tvořivosti, s přihlédnutím na roční období a s tím související lidové zvyky a tradice.</w:t>
      </w:r>
    </w:p>
    <w:p w:rsidR="0030190C" w:rsidRDefault="0030190C" w:rsidP="006715D6">
      <w:r>
        <w:t>Výchova a vzdělávání probíhá podle Školního  vzdělávacího  programu, který vychází z kulturních tradic naší země, z místních podmínek a tradic a zvyků,  vzdělávací obsah je uspořádán do ucelených částí- integrovaných bloků , kde je formulována vzdělávací nabídka. Tyto bloky integrují všechny vzdělávací oblasti, vzájemně na sebe navazují, doplňují se a prolínají.</w:t>
      </w:r>
    </w:p>
    <w:p w:rsidR="0030190C" w:rsidRDefault="0030190C" w:rsidP="006715D6">
      <w:r>
        <w:t xml:space="preserve">Školní vzdělávací program ( dále ŠVP), má název  </w:t>
      </w:r>
      <w:r>
        <w:rPr>
          <w:b/>
          <w:bCs/>
          <w:color w:val="008000"/>
        </w:rPr>
        <w:t>„ OD DOŽÍNEK K SVATOJÁNSKÉ NOCI“</w:t>
      </w:r>
      <w:r>
        <w:t xml:space="preserve">  a obsahuje  tyto bloky – </w:t>
      </w:r>
    </w:p>
    <w:p w:rsidR="0030190C" w:rsidRDefault="0030190C" w:rsidP="006715D6">
      <w:r>
        <w:t xml:space="preserve">1.) „ To je zlaté posvícení“ – podzimní tématika, plody ze zahrady, naše školka a moji kamarádi, naše obec. </w:t>
      </w:r>
    </w:p>
    <w:p w:rsidR="0030190C" w:rsidRDefault="0030190C" w:rsidP="006715D6">
      <w:r>
        <w:t>2.) „Zavírám zavírám les“ – podzimní les, rybník, louka a zvířátka, která tam žijí, počasí na podzim.</w:t>
      </w:r>
    </w:p>
    <w:p w:rsidR="0030190C" w:rsidRDefault="0030190C" w:rsidP="006715D6">
      <w:r>
        <w:t>2.) „  Veselé vánoční hody“ – zimní tématika – od sv. Martina, přes Mikuláše do vánoc, vánoční tradice a zvyky, výzdoba.</w:t>
      </w:r>
    </w:p>
    <w:p w:rsidR="0030190C" w:rsidRDefault="0030190C" w:rsidP="006715D6">
      <w:r>
        <w:t>3.) „ Hrála basa u primasa“ – masopustní koleda a zvyky, ochrana zdraví, části těla, smysly, prevence zdraví, znaky zimy, hry dětí v zimě, krmení zvěře v lese.</w:t>
      </w:r>
    </w:p>
    <w:p w:rsidR="0030190C" w:rsidRDefault="0030190C" w:rsidP="006715D6">
      <w:r>
        <w:t xml:space="preserve">4.) „ Travička zelená, to je moje potěšení“  - jarní tématika, znaky jara, změny v přírodě,  velikonoční zvyky a výzdoba, velikonoční koleda a tvoření, jarní mláďata, </w:t>
      </w:r>
      <w:r>
        <w:rPr>
          <w:b/>
          <w:bCs/>
        </w:rPr>
        <w:t xml:space="preserve"> </w:t>
      </w:r>
      <w:r>
        <w:t>naše planeta, exotická zvěř.</w:t>
      </w:r>
    </w:p>
    <w:p w:rsidR="0030190C" w:rsidRDefault="0030190C" w:rsidP="006715D6">
      <w:r>
        <w:t>5.) „ Na rozloučení, mý potěšení, postavím máj“ – letní téma, výlety, objevy v přírodě, svět kolem nás, loučení se se školáky, příprava na prázdniny.</w:t>
      </w:r>
    </w:p>
    <w:p w:rsidR="0030190C" w:rsidRDefault="0030190C" w:rsidP="006715D6"/>
    <w:p w:rsidR="0030190C" w:rsidRDefault="0030190C" w:rsidP="006715D6">
      <w:pPr>
        <w:rPr>
          <w:b/>
          <w:bCs/>
          <w:color w:val="333399"/>
        </w:rPr>
      </w:pPr>
      <w:r>
        <w:rPr>
          <w:b/>
          <w:bCs/>
          <w:color w:val="333399"/>
        </w:rPr>
        <w:t>OBLASTI ROZVOJE:</w:t>
      </w:r>
    </w:p>
    <w:p w:rsidR="0030190C" w:rsidRDefault="0030190C" w:rsidP="00B968B2">
      <w:pPr>
        <w:numPr>
          <w:ilvl w:val="0"/>
          <w:numId w:val="4"/>
        </w:numPr>
        <w:rPr>
          <w:b/>
          <w:bCs/>
          <w:color w:val="008000"/>
        </w:rPr>
      </w:pPr>
      <w:r>
        <w:rPr>
          <w:b/>
          <w:bCs/>
          <w:color w:val="008000"/>
        </w:rPr>
        <w:t>VÝCHOVA A VZDĚLÁVÁNÍ</w:t>
      </w:r>
    </w:p>
    <w:p w:rsidR="0030190C" w:rsidRDefault="0030190C" w:rsidP="00B968B2">
      <w:pPr>
        <w:numPr>
          <w:ilvl w:val="0"/>
          <w:numId w:val="3"/>
        </w:numPr>
      </w:pPr>
      <w:r>
        <w:t>pracovat s věkově smíšenou dětskou skupinou, respektovat individuální schopnosti dětí</w:t>
      </w:r>
    </w:p>
    <w:p w:rsidR="0030190C" w:rsidRDefault="0030190C" w:rsidP="00B968B2">
      <w:pPr>
        <w:numPr>
          <w:ilvl w:val="0"/>
          <w:numId w:val="3"/>
        </w:numPr>
      </w:pPr>
      <w:r>
        <w:t>podporovat u dětí zdravé sebevědomí, odvahu a samostatnost</w:t>
      </w:r>
    </w:p>
    <w:p w:rsidR="0030190C" w:rsidRDefault="0030190C" w:rsidP="00B968B2">
      <w:pPr>
        <w:numPr>
          <w:ilvl w:val="0"/>
          <w:numId w:val="3"/>
        </w:numPr>
      </w:pPr>
      <w:r>
        <w:t>učit děti především na základě prožitku</w:t>
      </w:r>
    </w:p>
    <w:p w:rsidR="0030190C" w:rsidRDefault="0030190C" w:rsidP="00B968B2">
      <w:pPr>
        <w:numPr>
          <w:ilvl w:val="0"/>
          <w:numId w:val="3"/>
        </w:numPr>
      </w:pPr>
      <w:r>
        <w:t>kreativně a pružně, zároveň však citlivě reagovat na danou situaci ( tvořivá improvizace)</w:t>
      </w:r>
    </w:p>
    <w:p w:rsidR="0030190C" w:rsidRDefault="0030190C" w:rsidP="00B968B2">
      <w:pPr>
        <w:numPr>
          <w:ilvl w:val="0"/>
          <w:numId w:val="3"/>
        </w:numPr>
      </w:pPr>
      <w:r>
        <w:t>dát dětem prostor pro uplatnění a seberealizaci ve volných hrách a spontánních aktivitách</w:t>
      </w:r>
    </w:p>
    <w:p w:rsidR="0030190C" w:rsidRDefault="0030190C" w:rsidP="00B968B2">
      <w:pPr>
        <w:numPr>
          <w:ilvl w:val="0"/>
          <w:numId w:val="3"/>
        </w:numPr>
      </w:pPr>
      <w:r>
        <w:t>upevňovat v dětech základní morální hodnoty, vést je ke slušnému chování a jednání</w:t>
      </w:r>
    </w:p>
    <w:p w:rsidR="0030190C" w:rsidRDefault="0030190C" w:rsidP="00B968B2">
      <w:pPr>
        <w:numPr>
          <w:ilvl w:val="0"/>
          <w:numId w:val="3"/>
        </w:numPr>
      </w:pPr>
      <w:r>
        <w:t>zaznamenávat individuální pokroky u každého dítěte</w:t>
      </w:r>
    </w:p>
    <w:p w:rsidR="0030190C" w:rsidRDefault="0030190C" w:rsidP="00EC7357">
      <w:pPr>
        <w:ind w:left="360"/>
        <w:rPr>
          <w:b/>
          <w:bCs/>
          <w:color w:val="008000"/>
        </w:rPr>
      </w:pPr>
    </w:p>
    <w:p w:rsidR="0030190C" w:rsidRDefault="0030190C" w:rsidP="00EC7357">
      <w:pPr>
        <w:ind w:left="360"/>
        <w:rPr>
          <w:b/>
          <w:bCs/>
          <w:color w:val="008000"/>
        </w:rPr>
      </w:pPr>
      <w:r>
        <w:rPr>
          <w:b/>
          <w:bCs/>
          <w:color w:val="008000"/>
        </w:rPr>
        <w:t>2. ) EKONOMICKÉ A MATERIÁLNÍ PODMÍNKY</w:t>
      </w:r>
    </w:p>
    <w:p w:rsidR="0030190C" w:rsidRDefault="0030190C" w:rsidP="00DD1D60">
      <w:pPr>
        <w:numPr>
          <w:ilvl w:val="0"/>
          <w:numId w:val="3"/>
        </w:numPr>
      </w:pPr>
      <w:r>
        <w:t xml:space="preserve">průběžně doplňovat vybavení mateřské školy hračkami, výtvarnými pomůckami,    tělovýchovným náčiním, didaktickými pomůckami a pracovním materiálem, shánět sponzory   </w:t>
      </w:r>
    </w:p>
    <w:p w:rsidR="0030190C" w:rsidRDefault="0030190C" w:rsidP="00DB3DA0">
      <w:pPr>
        <w:numPr>
          <w:ilvl w:val="0"/>
          <w:numId w:val="3"/>
        </w:numPr>
      </w:pPr>
      <w:r>
        <w:t>dobudovat zahradu – funkční a bezpečné herní prvky – prolézačky, domeček na úschovu hraček a zahradnického nářadí</w:t>
      </w:r>
    </w:p>
    <w:p w:rsidR="0030190C" w:rsidRDefault="0030190C" w:rsidP="00DB3DA0">
      <w:pPr>
        <w:numPr>
          <w:ilvl w:val="0"/>
          <w:numId w:val="3"/>
        </w:numPr>
      </w:pPr>
      <w:r>
        <w:t>vybavit mateřskou školu didaktickou technikou – přehrávačem CD a DVD</w:t>
      </w:r>
    </w:p>
    <w:p w:rsidR="0030190C" w:rsidRDefault="0030190C" w:rsidP="00DB3DA0">
      <w:pPr>
        <w:numPr>
          <w:ilvl w:val="0"/>
          <w:numId w:val="3"/>
        </w:numPr>
      </w:pPr>
      <w:r>
        <w:t>dbát na hospodárné a účelné využití finančních prostředků  ze státního rozpočtu a rozpočtu zřizovatele</w:t>
      </w:r>
    </w:p>
    <w:p w:rsidR="0030190C" w:rsidRPr="00DD1D60" w:rsidRDefault="0030190C" w:rsidP="0070626F">
      <w:pPr>
        <w:ind w:left="945"/>
      </w:pPr>
    </w:p>
    <w:p w:rsidR="0030190C" w:rsidRDefault="0030190C" w:rsidP="00DD1D60">
      <w:pPr>
        <w:rPr>
          <w:b/>
          <w:bCs/>
          <w:color w:val="008000"/>
        </w:rPr>
      </w:pPr>
      <w:r>
        <w:rPr>
          <w:b/>
          <w:bCs/>
          <w:color w:val="008000"/>
        </w:rPr>
        <w:t xml:space="preserve">          3. ) PERSONÁLNÍ PODMÍNKY</w:t>
      </w:r>
    </w:p>
    <w:p w:rsidR="0030190C" w:rsidRDefault="0030190C" w:rsidP="00EC7357">
      <w:r>
        <w:rPr>
          <w:b/>
          <w:bCs/>
          <w:color w:val="008000"/>
        </w:rPr>
        <w:t xml:space="preserve">                    </w:t>
      </w:r>
      <w:r>
        <w:t xml:space="preserve">-   vytvořit prostředí vzájemné důvěry a tolerance, respektovat názory všech  zaměstnanců          </w:t>
      </w:r>
    </w:p>
    <w:p w:rsidR="0030190C" w:rsidRDefault="0030190C" w:rsidP="00EC7357">
      <w:r>
        <w:t xml:space="preserve">                   -     společně vytvořit pravidla – jednotnost ve výchovně- vzdělávací činnosti a jednat podle                                                </w:t>
      </w:r>
    </w:p>
    <w:p w:rsidR="0030190C" w:rsidRDefault="0030190C" w:rsidP="00EC7357">
      <w:r>
        <w:t xml:space="preserve">                          nich        </w:t>
      </w:r>
    </w:p>
    <w:p w:rsidR="0030190C" w:rsidRDefault="0030190C" w:rsidP="00DD1D60">
      <w:pPr>
        <w:numPr>
          <w:ilvl w:val="0"/>
          <w:numId w:val="3"/>
        </w:numPr>
      </w:pPr>
      <w:r>
        <w:t>umožňovat pedagogům další vzdělávání</w:t>
      </w:r>
    </w:p>
    <w:p w:rsidR="0030190C" w:rsidRDefault="0030190C" w:rsidP="00EC7357">
      <w:r>
        <w:t xml:space="preserve">            </w:t>
      </w:r>
    </w:p>
    <w:p w:rsidR="0030190C" w:rsidRPr="00EC7357" w:rsidRDefault="0030190C" w:rsidP="00EC7357">
      <w:r>
        <w:rPr>
          <w:b/>
          <w:bCs/>
          <w:color w:val="008000"/>
        </w:rPr>
        <w:t>4. ) ORGANIZAČNÍ A ŘÍDÍCÍ PODMÍNKY</w:t>
      </w:r>
    </w:p>
    <w:p w:rsidR="0030190C" w:rsidRDefault="0030190C" w:rsidP="00DD1D60">
      <w:r>
        <w:rPr>
          <w:b/>
          <w:bCs/>
          <w:color w:val="008000"/>
        </w:rPr>
        <w:t xml:space="preserve">                     </w:t>
      </w:r>
      <w:r>
        <w:rPr>
          <w:color w:val="008000"/>
        </w:rPr>
        <w:t>-</w:t>
      </w:r>
      <w:r>
        <w:t xml:space="preserve">    preferovat spontánní činnost dětí, volnou hru</w:t>
      </w:r>
    </w:p>
    <w:p w:rsidR="0030190C" w:rsidRDefault="0030190C" w:rsidP="00DD1D60">
      <w:r>
        <w:t xml:space="preserve">                     -    umožňovat nastupujícím dětem dostatečný adaptační režim</w:t>
      </w:r>
    </w:p>
    <w:p w:rsidR="0030190C" w:rsidRDefault="0030190C" w:rsidP="00DD1D60">
      <w:r>
        <w:t xml:space="preserve">                     -   přizpůsobovat denní řád náročnostem jednotlivých činností, dbát na individuální</w:t>
      </w:r>
    </w:p>
    <w:p w:rsidR="0030190C" w:rsidRDefault="0030190C" w:rsidP="00DD1D60">
      <w:r>
        <w:t xml:space="preserve">                          potřeby dětí</w:t>
      </w:r>
    </w:p>
    <w:p w:rsidR="0030190C" w:rsidRDefault="0030190C" w:rsidP="00EC7357">
      <w:pPr>
        <w:numPr>
          <w:ilvl w:val="0"/>
          <w:numId w:val="3"/>
        </w:numPr>
      </w:pPr>
      <w:r>
        <w:t>na základě vzájemných hospitací postupně vylepšovat průběh výchovně-vzdělávacího procesu</w:t>
      </w:r>
    </w:p>
    <w:p w:rsidR="0030190C" w:rsidRDefault="0030190C" w:rsidP="00EA550B">
      <w:pPr>
        <w:ind w:left="1305"/>
      </w:pPr>
    </w:p>
    <w:p w:rsidR="0030190C" w:rsidRPr="00EA550B" w:rsidRDefault="0030190C" w:rsidP="00EA550B">
      <w:pPr>
        <w:rPr>
          <w:b/>
          <w:bCs/>
          <w:color w:val="008000"/>
        </w:rPr>
      </w:pPr>
      <w:r>
        <w:rPr>
          <w:b/>
          <w:bCs/>
          <w:color w:val="008000"/>
        </w:rPr>
        <w:t xml:space="preserve">               5.)  SPOLUPRÁCE ŠKOLY A RODIČŮ</w:t>
      </w:r>
    </w:p>
    <w:p w:rsidR="0030190C" w:rsidRDefault="0030190C" w:rsidP="006715D6">
      <w:r>
        <w:t xml:space="preserve">                    -      každodennÍ  individuální rozhovor, vzájemná důvěra a otevřenost</w:t>
      </w:r>
    </w:p>
    <w:p w:rsidR="0030190C" w:rsidRDefault="0030190C" w:rsidP="006715D6">
      <w:r>
        <w:t xml:space="preserve">                    -      informovat o dění v MŠ prostřednictvím nástěnek a webových stránek</w:t>
      </w:r>
    </w:p>
    <w:p w:rsidR="0030190C" w:rsidRDefault="0030190C" w:rsidP="006715D6">
      <w:r>
        <w:t xml:space="preserve">                  -     spolupráce rodičů na akcích, které škola pořádá, či se jich účastní, podílet se  i na    </w:t>
      </w:r>
    </w:p>
    <w:p w:rsidR="0030190C" w:rsidRDefault="0030190C" w:rsidP="000715E3">
      <w:r>
        <w:t xml:space="preserve">                        organizaci a přípravě akcí, podle své chuti a časových možností  - brigády za účelem  </w:t>
      </w:r>
    </w:p>
    <w:p w:rsidR="0030190C" w:rsidRDefault="0030190C" w:rsidP="000715E3">
      <w:r>
        <w:t xml:space="preserve">                         úprav školní zahrady, kulturní a tradiční akce obce</w:t>
      </w:r>
    </w:p>
    <w:p w:rsidR="0030190C" w:rsidRDefault="0030190C" w:rsidP="005A02AF">
      <w:pPr>
        <w:numPr>
          <w:ilvl w:val="0"/>
          <w:numId w:val="3"/>
        </w:numPr>
      </w:pPr>
      <w:r>
        <w:t xml:space="preserve">příspěvky rodičů malými finančními dary a drobnými dárky pro děti, zase dle svých </w:t>
      </w:r>
    </w:p>
    <w:p w:rsidR="0030190C" w:rsidRDefault="0030190C" w:rsidP="005A02AF">
      <w:pPr>
        <w:ind w:left="945"/>
      </w:pPr>
      <w:r>
        <w:t xml:space="preserve">       finančních možností.</w:t>
      </w:r>
    </w:p>
    <w:p w:rsidR="0030190C" w:rsidRDefault="0030190C" w:rsidP="006715D6">
      <w:r>
        <w:t xml:space="preserve">                    -    možnost rodičů vyjádřit se ke vzdělávání dětí na třídních schůzkách</w:t>
      </w:r>
    </w:p>
    <w:p w:rsidR="0030190C" w:rsidRPr="005A02AF" w:rsidRDefault="0030190C" w:rsidP="006715D6">
      <w:pPr>
        <w:rPr>
          <w:b/>
          <w:bCs/>
          <w:color w:val="008000"/>
        </w:rPr>
      </w:pPr>
      <w:r>
        <w:rPr>
          <w:b/>
          <w:bCs/>
          <w:color w:val="008000"/>
        </w:rPr>
        <w:t xml:space="preserve">             6. ) SPOLUPRÁCE SE ZŘIZOVATELEM A DALŠÍMI ORGANIZACEMI</w:t>
      </w:r>
    </w:p>
    <w:p w:rsidR="0030190C" w:rsidRDefault="0030190C" w:rsidP="00A34A5D">
      <w:pPr>
        <w:pStyle w:val="NoSpacing"/>
      </w:pPr>
      <w:r>
        <w:rPr>
          <w:color w:val="0070C0"/>
        </w:rPr>
        <w:t xml:space="preserve">                    </w:t>
      </w:r>
      <w:r>
        <w:t>-     spolupracovat se zřizovatelem na kulturních akcích</w:t>
      </w:r>
    </w:p>
    <w:p w:rsidR="0030190C" w:rsidRDefault="0030190C" w:rsidP="00A34A5D">
      <w:pPr>
        <w:pStyle w:val="NoSpacing"/>
      </w:pPr>
      <w:r>
        <w:t xml:space="preserve">   </w:t>
      </w:r>
    </w:p>
    <w:p w:rsidR="0030190C" w:rsidRDefault="0030190C" w:rsidP="005A02AF">
      <w:pPr>
        <w:pStyle w:val="NoSpacing"/>
        <w:numPr>
          <w:ilvl w:val="0"/>
          <w:numId w:val="3"/>
        </w:numPr>
      </w:pPr>
      <w:r>
        <w:t>informovat pravidelně zřizovatele o dění v mateřské škole</w:t>
      </w:r>
    </w:p>
    <w:p w:rsidR="0030190C" w:rsidRDefault="0030190C" w:rsidP="00A34A5D">
      <w:pPr>
        <w:pStyle w:val="NoSpacing"/>
        <w:rPr>
          <w:color w:val="0070C0"/>
        </w:rPr>
      </w:pPr>
    </w:p>
    <w:p w:rsidR="0030190C" w:rsidRDefault="0030190C" w:rsidP="006715D6">
      <w:r>
        <w:t xml:space="preserve">                   –     navázání přátelské spolupráce s jinými mateřskými školami – například s MŠ v Nové Vsi           </w:t>
      </w:r>
    </w:p>
    <w:p w:rsidR="0030190C" w:rsidRDefault="0030190C" w:rsidP="006715D6">
      <w:r>
        <w:t xml:space="preserve">                          či ve Střížově , ze které by vyplývaly levnější náklady  na kulturní akce- např :  </w:t>
      </w:r>
    </w:p>
    <w:p w:rsidR="0030190C" w:rsidRDefault="0030190C" w:rsidP="006715D6">
      <w:r>
        <w:t xml:space="preserve">                                           - divadlo v mateřské škole,</w:t>
      </w:r>
    </w:p>
    <w:p w:rsidR="0030190C" w:rsidRDefault="0030190C" w:rsidP="006715D6">
      <w:r>
        <w:t xml:space="preserve">                                            - levnější náklady na autobusovou dopravu na výlety,</w:t>
      </w:r>
    </w:p>
    <w:p w:rsidR="0030190C" w:rsidRDefault="0030190C" w:rsidP="006715D6">
      <w:r>
        <w:t xml:space="preserve">                                           - pomoc při prázdninovém uzavření školy ( umístění dětí zaměstnaných</w:t>
      </w:r>
    </w:p>
    <w:p w:rsidR="0030190C" w:rsidRDefault="0030190C" w:rsidP="006715D6">
      <w:r>
        <w:t xml:space="preserve">                                             rodičů )</w:t>
      </w:r>
    </w:p>
    <w:p w:rsidR="0030190C" w:rsidRDefault="0030190C" w:rsidP="006715D6">
      <w:r>
        <w:t xml:space="preserve">                      -    kontaktovat některou z blízkých základních škol – nejlépe v Nedabyli, Trhových Svinech či Borovanech  kvůli možné návštěvě výuky v 1.třídě a pozdějšímu zápisu do této školy.</w:t>
      </w:r>
    </w:p>
    <w:p w:rsidR="0030190C" w:rsidRDefault="0030190C" w:rsidP="006715D6"/>
    <w:p w:rsidR="0030190C" w:rsidRPr="00455070" w:rsidRDefault="0030190C" w:rsidP="006715D6">
      <w:pPr>
        <w:rPr>
          <w:color w:val="7030A0"/>
        </w:rPr>
      </w:pPr>
      <w:bookmarkStart w:id="0" w:name="_GoBack"/>
      <w:bookmarkEnd w:id="0"/>
      <w:r>
        <w:rPr>
          <w:color w:val="7030A0"/>
        </w:rPr>
        <w:t xml:space="preserve"> </w:t>
      </w:r>
    </w:p>
    <w:p w:rsidR="0030190C" w:rsidRPr="00435752" w:rsidRDefault="0030190C" w:rsidP="006715D6">
      <w:r>
        <w:t xml:space="preserve"> </w:t>
      </w:r>
    </w:p>
    <w:sectPr w:rsidR="0030190C" w:rsidRPr="00435752" w:rsidSect="0057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575"/>
    <w:multiLevelType w:val="hybridMultilevel"/>
    <w:tmpl w:val="19F2B9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E1BEC"/>
    <w:multiLevelType w:val="hybridMultilevel"/>
    <w:tmpl w:val="306E3CB6"/>
    <w:lvl w:ilvl="0" w:tplc="BB707202">
      <w:numFmt w:val="bullet"/>
      <w:lvlText w:val="-"/>
      <w:lvlJc w:val="left"/>
      <w:pPr>
        <w:ind w:left="130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cs="Wingdings" w:hint="default"/>
      </w:rPr>
    </w:lvl>
  </w:abstractNum>
  <w:abstractNum w:abstractNumId="2">
    <w:nsid w:val="787446F4"/>
    <w:multiLevelType w:val="hybridMultilevel"/>
    <w:tmpl w:val="EF846544"/>
    <w:lvl w:ilvl="0" w:tplc="CA92EAF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E4448BA"/>
    <w:multiLevelType w:val="hybridMultilevel"/>
    <w:tmpl w:val="D4AA34BA"/>
    <w:lvl w:ilvl="0" w:tplc="582E49A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5D6"/>
    <w:rsid w:val="000054F2"/>
    <w:rsid w:val="00011314"/>
    <w:rsid w:val="000715E3"/>
    <w:rsid w:val="0017496D"/>
    <w:rsid w:val="0019087B"/>
    <w:rsid w:val="001E1131"/>
    <w:rsid w:val="00200298"/>
    <w:rsid w:val="00212405"/>
    <w:rsid w:val="00257E9C"/>
    <w:rsid w:val="00266193"/>
    <w:rsid w:val="002837D0"/>
    <w:rsid w:val="002F1360"/>
    <w:rsid w:val="0030190C"/>
    <w:rsid w:val="00435752"/>
    <w:rsid w:val="00455070"/>
    <w:rsid w:val="004602D7"/>
    <w:rsid w:val="004C318A"/>
    <w:rsid w:val="004E74EE"/>
    <w:rsid w:val="005432B5"/>
    <w:rsid w:val="00546387"/>
    <w:rsid w:val="0057616E"/>
    <w:rsid w:val="00592636"/>
    <w:rsid w:val="005A02AF"/>
    <w:rsid w:val="005C60AF"/>
    <w:rsid w:val="006715D6"/>
    <w:rsid w:val="00680AFD"/>
    <w:rsid w:val="006871F2"/>
    <w:rsid w:val="006C5696"/>
    <w:rsid w:val="006C68AB"/>
    <w:rsid w:val="0070626F"/>
    <w:rsid w:val="00707ED0"/>
    <w:rsid w:val="007220C0"/>
    <w:rsid w:val="0075701E"/>
    <w:rsid w:val="007600CE"/>
    <w:rsid w:val="007700DF"/>
    <w:rsid w:val="00906859"/>
    <w:rsid w:val="00A34A5D"/>
    <w:rsid w:val="00AC371C"/>
    <w:rsid w:val="00AE20A0"/>
    <w:rsid w:val="00B24F1E"/>
    <w:rsid w:val="00B968B2"/>
    <w:rsid w:val="00BA0668"/>
    <w:rsid w:val="00C049EB"/>
    <w:rsid w:val="00C17B80"/>
    <w:rsid w:val="00CD22EC"/>
    <w:rsid w:val="00D734E0"/>
    <w:rsid w:val="00D82E50"/>
    <w:rsid w:val="00DB3DA0"/>
    <w:rsid w:val="00DD1D60"/>
    <w:rsid w:val="00E436E9"/>
    <w:rsid w:val="00E94F7F"/>
    <w:rsid w:val="00EA550B"/>
    <w:rsid w:val="00EC7357"/>
    <w:rsid w:val="00F35E2F"/>
    <w:rsid w:val="00FA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6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15D6"/>
    <w:pPr>
      <w:ind w:left="720"/>
      <w:contextualSpacing/>
    </w:pPr>
  </w:style>
  <w:style w:type="paragraph" w:styleId="NoSpacing">
    <w:name w:val="No Spacing"/>
    <w:uiPriority w:val="99"/>
    <w:qFormat/>
    <w:rsid w:val="005C60A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435</TotalTime>
  <Pages>4</Pages>
  <Words>1077</Words>
  <Characters>6357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uzivatel</cp:lastModifiedBy>
  <cp:revision>18</cp:revision>
  <cp:lastPrinted>2013-08-10T15:50:00Z</cp:lastPrinted>
  <dcterms:created xsi:type="dcterms:W3CDTF">2013-03-10T08:29:00Z</dcterms:created>
  <dcterms:modified xsi:type="dcterms:W3CDTF">2013-08-10T15:53:00Z</dcterms:modified>
</cp:coreProperties>
</file>