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CBD56" w14:textId="77777777" w:rsidR="009166B3" w:rsidRPr="004E447D" w:rsidRDefault="004E447D" w:rsidP="004E447D">
      <w:pPr>
        <w:pStyle w:val="Bezmezer"/>
        <w:jc w:val="center"/>
        <w:rPr>
          <w:rFonts w:ascii="Times New Roman" w:hAnsi="Times New Roman" w:cs="Times New Roman"/>
          <w:b/>
          <w:sz w:val="30"/>
          <w:szCs w:val="30"/>
        </w:rPr>
      </w:pPr>
      <w:r w:rsidRPr="004E447D">
        <w:rPr>
          <w:rFonts w:ascii="Times New Roman" w:hAnsi="Times New Roman" w:cs="Times New Roman"/>
          <w:b/>
          <w:sz w:val="30"/>
          <w:szCs w:val="30"/>
        </w:rPr>
        <w:t>Základní škola a Mateřská škola Ne</w:t>
      </w:r>
      <w:r>
        <w:rPr>
          <w:rFonts w:ascii="Times New Roman" w:hAnsi="Times New Roman" w:cs="Times New Roman"/>
          <w:b/>
          <w:sz w:val="30"/>
          <w:szCs w:val="30"/>
        </w:rPr>
        <w:t>zdenice, okres Uherské Hradiště</w:t>
      </w:r>
    </w:p>
    <w:p w14:paraId="19F86722" w14:textId="77777777" w:rsidR="004E447D" w:rsidRDefault="004E447D" w:rsidP="004E447D">
      <w:pPr>
        <w:pStyle w:val="Bezmezer"/>
        <w:jc w:val="center"/>
        <w:rPr>
          <w:rFonts w:ascii="Times New Roman" w:hAnsi="Times New Roman" w:cs="Times New Roman"/>
          <w:b/>
          <w:sz w:val="30"/>
          <w:szCs w:val="30"/>
        </w:rPr>
      </w:pPr>
      <w:r w:rsidRPr="004E447D">
        <w:rPr>
          <w:rFonts w:ascii="Times New Roman" w:hAnsi="Times New Roman" w:cs="Times New Roman"/>
          <w:b/>
          <w:sz w:val="30"/>
          <w:szCs w:val="30"/>
        </w:rPr>
        <w:t>Školní 35, 687 32 Nezdenice</w:t>
      </w:r>
    </w:p>
    <w:p w14:paraId="6999437D" w14:textId="77777777" w:rsidR="004E447D" w:rsidRDefault="004E447D" w:rsidP="004E447D">
      <w:pPr>
        <w:pStyle w:val="Bezmezer"/>
        <w:jc w:val="center"/>
        <w:rPr>
          <w:rFonts w:ascii="Times New Roman" w:hAnsi="Times New Roman" w:cs="Times New Roman"/>
          <w:b/>
          <w:sz w:val="30"/>
          <w:szCs w:val="30"/>
        </w:rPr>
      </w:pPr>
    </w:p>
    <w:p w14:paraId="37BEFED5" w14:textId="77777777" w:rsidR="004E447D" w:rsidRPr="004E447D" w:rsidRDefault="004E447D" w:rsidP="004E447D">
      <w:pPr>
        <w:pStyle w:val="Bezmezer"/>
        <w:jc w:val="center"/>
        <w:rPr>
          <w:rFonts w:ascii="Times New Roman" w:hAnsi="Times New Roman" w:cs="Times New Roman"/>
          <w:b/>
          <w:sz w:val="30"/>
          <w:szCs w:val="30"/>
          <w:u w:val="single"/>
        </w:rPr>
      </w:pPr>
      <w:r w:rsidRPr="004E447D">
        <w:rPr>
          <w:rFonts w:ascii="Times New Roman" w:hAnsi="Times New Roman" w:cs="Times New Roman"/>
          <w:b/>
          <w:sz w:val="30"/>
          <w:szCs w:val="30"/>
          <w:u w:val="single"/>
        </w:rPr>
        <w:t xml:space="preserve">Školní vzdělávací program pro </w:t>
      </w:r>
      <w:r>
        <w:rPr>
          <w:rFonts w:ascii="Times New Roman" w:hAnsi="Times New Roman" w:cs="Times New Roman"/>
          <w:b/>
          <w:sz w:val="30"/>
          <w:szCs w:val="30"/>
          <w:u w:val="single"/>
        </w:rPr>
        <w:t>předškolní vzdělávání</w:t>
      </w:r>
      <w:r w:rsidRPr="004E447D">
        <w:rPr>
          <w:rFonts w:ascii="Times New Roman" w:hAnsi="Times New Roman" w:cs="Times New Roman"/>
          <w:b/>
          <w:sz w:val="30"/>
          <w:szCs w:val="30"/>
          <w:u w:val="single"/>
        </w:rPr>
        <w:t xml:space="preserve"> </w:t>
      </w:r>
    </w:p>
    <w:p w14:paraId="354304DA" w14:textId="77777777" w:rsidR="004E447D" w:rsidRDefault="004E447D" w:rsidP="004E447D">
      <w:pPr>
        <w:pStyle w:val="Bezmezer"/>
        <w:jc w:val="center"/>
        <w:rPr>
          <w:rFonts w:ascii="Times New Roman" w:hAnsi="Times New Roman" w:cs="Times New Roman"/>
          <w:b/>
          <w:sz w:val="30"/>
          <w:szCs w:val="30"/>
        </w:rPr>
      </w:pPr>
    </w:p>
    <w:p w14:paraId="671DE002" w14:textId="77777777" w:rsidR="004E447D" w:rsidRDefault="001D4E1E" w:rsidP="004E447D">
      <w:pPr>
        <w:pStyle w:val="Bezmezer"/>
        <w:jc w:val="center"/>
        <w:rPr>
          <w:rFonts w:ascii="Times New Roman" w:hAnsi="Times New Roman" w:cs="Times New Roman"/>
          <w:sz w:val="30"/>
          <w:szCs w:val="30"/>
          <w:u w:val="single"/>
        </w:rPr>
      </w:pPr>
      <w:r>
        <w:rPr>
          <w:rFonts w:ascii="Times New Roman" w:hAnsi="Times New Roman" w:cs="Times New Roman"/>
          <w:sz w:val="30"/>
          <w:szCs w:val="30"/>
          <w:u w:val="single"/>
        </w:rPr>
        <w:t>DODATEK č. 3</w:t>
      </w:r>
    </w:p>
    <w:p w14:paraId="00278B24" w14:textId="77777777" w:rsidR="004E447D" w:rsidRDefault="004E447D" w:rsidP="004E447D">
      <w:pPr>
        <w:pStyle w:val="Bezmezer"/>
        <w:jc w:val="center"/>
        <w:rPr>
          <w:rFonts w:ascii="Times New Roman" w:hAnsi="Times New Roman" w:cs="Times New Roman"/>
          <w:sz w:val="30"/>
          <w:szCs w:val="30"/>
          <w:u w:val="single"/>
        </w:rPr>
      </w:pPr>
    </w:p>
    <w:p w14:paraId="08119276" w14:textId="77777777" w:rsidR="004E447D" w:rsidRDefault="004E447D" w:rsidP="004E447D">
      <w:pPr>
        <w:pStyle w:val="Bezmezer"/>
        <w:jc w:val="both"/>
        <w:rPr>
          <w:rFonts w:ascii="Times New Roman" w:hAnsi="Times New Roman" w:cs="Times New Roman"/>
          <w:sz w:val="24"/>
          <w:szCs w:val="24"/>
        </w:rPr>
      </w:pPr>
      <w:r w:rsidRPr="004E447D">
        <w:rPr>
          <w:rFonts w:ascii="Times New Roman" w:hAnsi="Times New Roman" w:cs="Times New Roman"/>
          <w:sz w:val="24"/>
          <w:szCs w:val="24"/>
        </w:rPr>
        <w:t xml:space="preserve">Tímto dodatkem se upravuje Školní vzdělávací program pro </w:t>
      </w:r>
      <w:r>
        <w:rPr>
          <w:rFonts w:ascii="Times New Roman" w:hAnsi="Times New Roman" w:cs="Times New Roman"/>
          <w:sz w:val="24"/>
          <w:szCs w:val="24"/>
        </w:rPr>
        <w:t>předškolní vzdělávání</w:t>
      </w:r>
      <w:r w:rsidRPr="004E447D">
        <w:rPr>
          <w:rFonts w:ascii="Times New Roman" w:hAnsi="Times New Roman" w:cs="Times New Roman"/>
          <w:sz w:val="24"/>
          <w:szCs w:val="24"/>
        </w:rPr>
        <w:t xml:space="preserve"> </w:t>
      </w:r>
    </w:p>
    <w:p w14:paraId="252C7D0E" w14:textId="77777777" w:rsidR="004E447D" w:rsidRDefault="004E447D" w:rsidP="004E447D">
      <w:pPr>
        <w:pStyle w:val="Bezmezer"/>
        <w:jc w:val="both"/>
        <w:rPr>
          <w:rFonts w:ascii="Times New Roman" w:hAnsi="Times New Roman" w:cs="Times New Roman"/>
          <w:sz w:val="24"/>
          <w:szCs w:val="24"/>
        </w:rPr>
      </w:pPr>
      <w:r w:rsidRPr="004E447D">
        <w:rPr>
          <w:rFonts w:ascii="Times New Roman" w:hAnsi="Times New Roman" w:cs="Times New Roman"/>
          <w:sz w:val="24"/>
          <w:szCs w:val="24"/>
        </w:rPr>
        <w:t xml:space="preserve">od 1. 9. </w:t>
      </w:r>
      <w:r w:rsidR="001D4E1E">
        <w:rPr>
          <w:rFonts w:ascii="Times New Roman" w:hAnsi="Times New Roman" w:cs="Times New Roman"/>
          <w:sz w:val="24"/>
          <w:szCs w:val="24"/>
        </w:rPr>
        <w:t>2021</w:t>
      </w:r>
      <w:r w:rsidRPr="004E447D">
        <w:rPr>
          <w:rFonts w:ascii="Times New Roman" w:hAnsi="Times New Roman" w:cs="Times New Roman"/>
          <w:sz w:val="24"/>
          <w:szCs w:val="24"/>
        </w:rPr>
        <w:t xml:space="preserve"> takto:</w:t>
      </w:r>
    </w:p>
    <w:p w14:paraId="36C64F2E" w14:textId="77777777" w:rsidR="004E447D" w:rsidRPr="00B44C70" w:rsidRDefault="004E447D" w:rsidP="004E447D">
      <w:pPr>
        <w:pStyle w:val="Bezmezer"/>
        <w:rPr>
          <w:rFonts w:ascii="Times New Roman" w:hAnsi="Times New Roman" w:cs="Times New Roman"/>
          <w:b/>
          <w:sz w:val="24"/>
          <w:szCs w:val="24"/>
        </w:rPr>
      </w:pPr>
    </w:p>
    <w:p w14:paraId="70D85EC7" w14:textId="77777777" w:rsidR="004E447D" w:rsidRPr="00B44C70" w:rsidRDefault="004E447D" w:rsidP="004E447D">
      <w:pPr>
        <w:pStyle w:val="Bezmezer"/>
        <w:rPr>
          <w:rFonts w:ascii="Times New Roman" w:hAnsi="Times New Roman" w:cs="Times New Roman"/>
          <w:b/>
          <w:sz w:val="24"/>
          <w:szCs w:val="24"/>
          <w:u w:val="single"/>
        </w:rPr>
      </w:pPr>
      <w:r w:rsidRPr="00B44C70">
        <w:rPr>
          <w:rFonts w:ascii="Times New Roman" w:hAnsi="Times New Roman" w:cs="Times New Roman"/>
          <w:b/>
          <w:sz w:val="24"/>
          <w:szCs w:val="24"/>
          <w:u w:val="single"/>
        </w:rPr>
        <w:t>ad. 1. Identifikační údaje školy</w:t>
      </w:r>
    </w:p>
    <w:p w14:paraId="37B8F054" w14:textId="77777777" w:rsidR="004E447D" w:rsidRDefault="002C5EC9" w:rsidP="004E447D">
      <w:pPr>
        <w:pStyle w:val="Bezmezer"/>
        <w:rPr>
          <w:rFonts w:ascii="Times New Roman" w:hAnsi="Times New Roman" w:cs="Times New Roman"/>
          <w:sz w:val="24"/>
          <w:szCs w:val="24"/>
        </w:rPr>
      </w:pPr>
      <w:r>
        <w:rPr>
          <w:rFonts w:ascii="Times New Roman" w:hAnsi="Times New Roman" w:cs="Times New Roman"/>
          <w:sz w:val="24"/>
          <w:szCs w:val="24"/>
        </w:rPr>
        <w:t>Kapacita mateřské školy: 39 dětí</w:t>
      </w:r>
      <w:r w:rsidR="004E447D">
        <w:rPr>
          <w:rFonts w:ascii="Times New Roman" w:hAnsi="Times New Roman" w:cs="Times New Roman"/>
          <w:sz w:val="24"/>
          <w:szCs w:val="24"/>
        </w:rPr>
        <w:t xml:space="preserve"> </w:t>
      </w:r>
    </w:p>
    <w:p w14:paraId="4CE8A00E" w14:textId="77777777" w:rsidR="00E25304" w:rsidRPr="00E25304" w:rsidRDefault="00E25304" w:rsidP="004E447D">
      <w:pPr>
        <w:pStyle w:val="Bezmezer"/>
        <w:rPr>
          <w:rFonts w:ascii="Times New Roman" w:hAnsi="Times New Roman" w:cs="Times New Roman"/>
          <w:b/>
          <w:sz w:val="24"/>
          <w:szCs w:val="24"/>
          <w:u w:val="single"/>
        </w:rPr>
      </w:pPr>
    </w:p>
    <w:p w14:paraId="13511540" w14:textId="77777777" w:rsidR="002C5EC9" w:rsidRDefault="00E25304" w:rsidP="004E447D">
      <w:pPr>
        <w:pStyle w:val="Bezmezer"/>
        <w:rPr>
          <w:rFonts w:ascii="Times New Roman" w:hAnsi="Times New Roman" w:cs="Times New Roman"/>
          <w:b/>
          <w:sz w:val="24"/>
          <w:szCs w:val="24"/>
          <w:u w:val="single"/>
        </w:rPr>
      </w:pPr>
      <w:r w:rsidRPr="00E25304">
        <w:rPr>
          <w:rFonts w:ascii="Times New Roman" w:hAnsi="Times New Roman" w:cs="Times New Roman"/>
          <w:b/>
          <w:sz w:val="24"/>
          <w:szCs w:val="24"/>
          <w:u w:val="single"/>
        </w:rPr>
        <w:t>ad 3.7. Logo mateřské školy a jeho filozofie</w:t>
      </w:r>
    </w:p>
    <w:p w14:paraId="28A8FBC3" w14:textId="6A184F07" w:rsidR="00E25304" w:rsidRPr="00AB6517" w:rsidRDefault="00E25304" w:rsidP="00E25304">
      <w:pPr>
        <w:rPr>
          <w:rFonts w:cs="Times New Roman"/>
        </w:rPr>
      </w:pPr>
      <w:r>
        <w:rPr>
          <w:rFonts w:cs="Times New Roman"/>
        </w:rPr>
        <w:t>L</w:t>
      </w:r>
      <w:r w:rsidRPr="00AB6517">
        <w:rPr>
          <w:rFonts w:cs="Times New Roman"/>
        </w:rPr>
        <w:t>ogo mateřské školy, jsme odvodili od našeho ŠVP PV, které je rozděleno do šesti celků – barevných knoflíčků. Podle nich má pan knoflíček v sobě šest barev červenou, oranžovou, žlutou, zelenou, modrou a fialovou, ze který</w:t>
      </w:r>
      <w:r>
        <w:rPr>
          <w:rFonts w:cs="Times New Roman"/>
        </w:rPr>
        <w:t>ch</w:t>
      </w:r>
      <w:r w:rsidRPr="00AB6517">
        <w:rPr>
          <w:rFonts w:cs="Times New Roman"/>
        </w:rPr>
        <w:t xml:space="preserve"> dohromady vzniká jeden celek – jeden společně strávený a prožitý rok. Symbolika spektra barev duhy se odráží mimo jiné i v alternativních medicínách a hovoří o tělesné a duševní harmonii. Aby bylo logo praktické i symbolické zároveň a zvolené barvy odpovídaly úrovni myšlení předškolních dětí, vynechali jsme barvu</w:t>
      </w:r>
      <w:r>
        <w:rPr>
          <w:rFonts w:cs="Times New Roman"/>
        </w:rPr>
        <w:t xml:space="preserve"> </w:t>
      </w:r>
      <w:r w:rsidRPr="00AB6517">
        <w:rPr>
          <w:rFonts w:cs="Times New Roman"/>
        </w:rPr>
        <w:t>indigo, takže se každá barva ve spektru objevila pouze v jednom odstínu. Děti tak mohou pana Knoflíčka využívat i k praktickému opakování barev.</w:t>
      </w:r>
      <w:r>
        <w:rPr>
          <w:rFonts w:cs="Times New Roman"/>
        </w:rPr>
        <w:t xml:space="preserve"> Pan Knoflíček </w:t>
      </w:r>
      <w:r w:rsidR="004852DE">
        <w:rPr>
          <w:rFonts w:cs="Times New Roman"/>
        </w:rPr>
        <w:t xml:space="preserve">má ve své dílně 6 kamarádů knoflíčků – červený, oranžový, žlutý, zelený, modrý a fialový knoflíček. Čím více se knoflíčci naučí novým věcem a čím více jsou zvídaví, začínají se zbarvovat duhovými barvami – stejnými, jako má pan Knoflíček. Proto jsme naše třídy pojmenovaly Knoflíčci a Duháčci. </w:t>
      </w:r>
    </w:p>
    <w:p w14:paraId="75CF3490" w14:textId="77777777" w:rsidR="00E25304" w:rsidRPr="00AB6517" w:rsidRDefault="00E25304" w:rsidP="00E25304">
      <w:pPr>
        <w:rPr>
          <w:rFonts w:cs="Times New Roman"/>
        </w:rPr>
      </w:pPr>
      <w:r w:rsidRPr="00AB6517">
        <w:rPr>
          <w:rFonts w:cs="Times New Roman"/>
        </w:rPr>
        <w:t>Motiv knoflíčku je mimo jiné zvolen také díky tomu, že v Nezdenicích byla dílna na knoflíky. Základní škola navíc uskutečnila ve spolupráci s českou televizí projekt a proběhlo zde vysílání pořadu Šikulové. To vše nás inspirovalo k nové koncepci ŠVP PV, jako knoflíčkové mateřské školy s názvem „Školička pana Knoflíčka“.</w:t>
      </w:r>
    </w:p>
    <w:p w14:paraId="29207884" w14:textId="77777777" w:rsidR="00E25304" w:rsidRPr="00AB6517" w:rsidRDefault="00E25304" w:rsidP="00E25304">
      <w:pPr>
        <w:rPr>
          <w:rFonts w:cs="Times New Roman"/>
        </w:rPr>
      </w:pPr>
      <w:r w:rsidRPr="00AB6517">
        <w:rPr>
          <w:rFonts w:cs="Times New Roman"/>
        </w:rPr>
        <w:t>Knoflíček představuje tvar kruhu, celku, který znamená soudržnost dětí, rodiny, pedagogických i nepedagogických pracovníků, základní školy a mateřské školy a vlastně všech lidí, kteří se jakkoli podílí na chodu mateřské školy, životě v Nezdenicích a výchovně vzdělávacího procesu. Cykličnost je také jednou z pedagogických zásad, která nám připomíná, že si věci musíme opakovat, než se je naučíme.</w:t>
      </w:r>
    </w:p>
    <w:p w14:paraId="5DBC31B3" w14:textId="77777777" w:rsidR="00E25304" w:rsidRPr="00AB6517" w:rsidRDefault="00E25304" w:rsidP="00E25304">
      <w:pPr>
        <w:rPr>
          <w:rFonts w:cs="Times New Roman"/>
        </w:rPr>
      </w:pPr>
      <w:r w:rsidRPr="00AB6517">
        <w:rPr>
          <w:rFonts w:cs="Times New Roman"/>
        </w:rPr>
        <w:t>Pan Knoflíček je usměvavý, jeho úsměv má děti vítat každý den v mateřské škole a vzbuzovat v nich pocit jistoty, bezpečí a pohody, kterou se snažíme v mateřské škole utvořit. Může také zastupovat osobu pedagogů, jakožto důvěrníků, průvodců, poradců a parťáků ve všech situacích a tématech, které na nás v daném roce čekají.</w:t>
      </w:r>
    </w:p>
    <w:p w14:paraId="17CB8063" w14:textId="77777777" w:rsidR="00E25304" w:rsidRDefault="00E25304" w:rsidP="00E25304">
      <w:pPr>
        <w:rPr>
          <w:rFonts w:cs="Times New Roman"/>
        </w:rPr>
      </w:pPr>
      <w:r w:rsidRPr="00AB6517">
        <w:rPr>
          <w:rFonts w:cs="Times New Roman"/>
        </w:rPr>
        <w:t>Pan Knoflíček má na sobě slušivý klobouček, nasazený „kulišácky“ na stranu, který prozrazuje, že v naší mateřské škole máme pod čepicí. Připraveno je tu mnoho her, pohádek, říkanek a zábavy, se kterými prožijeme nejedno dobrodružství.</w:t>
      </w:r>
    </w:p>
    <w:p w14:paraId="75092011" w14:textId="77777777" w:rsidR="00E25304" w:rsidRPr="00E25304" w:rsidRDefault="00E25304" w:rsidP="004E447D">
      <w:pPr>
        <w:pStyle w:val="Bezmezer"/>
        <w:rPr>
          <w:rFonts w:ascii="Times New Roman" w:hAnsi="Times New Roman" w:cs="Times New Roman"/>
          <w:sz w:val="24"/>
          <w:szCs w:val="24"/>
        </w:rPr>
      </w:pPr>
    </w:p>
    <w:p w14:paraId="7A201EAA" w14:textId="77777777" w:rsidR="00364944" w:rsidRDefault="00364944" w:rsidP="00A93DC1">
      <w:pPr>
        <w:pStyle w:val="Nadpis3"/>
        <w:rPr>
          <w:rFonts w:ascii="Times New Roman" w:hAnsi="Times New Roman" w:cs="Times New Roman"/>
          <w:color w:val="auto"/>
          <w:u w:val="single"/>
        </w:rPr>
      </w:pPr>
      <w:bookmarkStart w:id="0" w:name="_Toc529279423"/>
    </w:p>
    <w:p w14:paraId="3D454E94" w14:textId="77777777" w:rsidR="00364944" w:rsidRDefault="00364944" w:rsidP="00A93DC1">
      <w:pPr>
        <w:pStyle w:val="Nadpis3"/>
        <w:rPr>
          <w:rFonts w:ascii="Times New Roman" w:hAnsi="Times New Roman" w:cs="Times New Roman"/>
          <w:color w:val="auto"/>
          <w:u w:val="single"/>
        </w:rPr>
      </w:pPr>
    </w:p>
    <w:p w14:paraId="26E4501F" w14:textId="77777777" w:rsidR="00364944" w:rsidRDefault="00364944" w:rsidP="00A93DC1">
      <w:pPr>
        <w:pStyle w:val="Nadpis3"/>
        <w:rPr>
          <w:rFonts w:ascii="Times New Roman" w:hAnsi="Times New Roman" w:cs="Times New Roman"/>
          <w:color w:val="auto"/>
          <w:u w:val="single"/>
        </w:rPr>
      </w:pPr>
    </w:p>
    <w:p w14:paraId="1FE26C43" w14:textId="77777777" w:rsidR="00364944" w:rsidRPr="00364944" w:rsidRDefault="00364944" w:rsidP="00364944"/>
    <w:p w14:paraId="4C600641" w14:textId="77777777" w:rsidR="00A93DC1" w:rsidRDefault="00A93DC1" w:rsidP="00A93DC1">
      <w:pPr>
        <w:pStyle w:val="Nadpis3"/>
        <w:rPr>
          <w:rFonts w:ascii="Times New Roman" w:hAnsi="Times New Roman" w:cs="Times New Roman"/>
          <w:color w:val="auto"/>
          <w:u w:val="single"/>
        </w:rPr>
      </w:pPr>
      <w:r w:rsidRPr="00A93DC1">
        <w:rPr>
          <w:rFonts w:ascii="Times New Roman" w:hAnsi="Times New Roman" w:cs="Times New Roman"/>
          <w:color w:val="auto"/>
          <w:u w:val="single"/>
        </w:rPr>
        <w:lastRenderedPageBreak/>
        <w:t xml:space="preserve">ad. 4.1.1. </w:t>
      </w:r>
      <w:bookmarkEnd w:id="0"/>
      <w:r w:rsidR="00364944">
        <w:rPr>
          <w:rFonts w:ascii="Times New Roman" w:hAnsi="Times New Roman" w:cs="Times New Roman"/>
          <w:color w:val="auto"/>
          <w:u w:val="single"/>
        </w:rPr>
        <w:t>třída Knoflíčci</w:t>
      </w:r>
    </w:p>
    <w:p w14:paraId="1ADCC322" w14:textId="77777777" w:rsidR="00364944" w:rsidRPr="00364944" w:rsidRDefault="00364944" w:rsidP="00364944">
      <w:r w:rsidRPr="00364944">
        <w:t xml:space="preserve">Třída je dostatečně prostorná podkrovní místnost. Přiznané trámy, které jsou zde zachovány tvoří nezaměnitelný styl naší mateřské školy a třídu nám tak rozčlenily na tři hlavní části, které jsme logicky rozdělili do vzdělávacích koutů. </w:t>
      </w:r>
    </w:p>
    <w:p w14:paraId="2236A8D3" w14:textId="77777777" w:rsidR="00364944" w:rsidRPr="00364944" w:rsidRDefault="00364944" w:rsidP="00364944">
      <w:r w:rsidRPr="00364944">
        <w:t xml:space="preserve">První koutek je „Námětový“ je připraveno k rozvoji hlavně námětových her. Je zde vybavená kuchyňka, stoleček se židličkami, obchůdkem s množstvím kočárků a domečků pro panenky. V druhé části najdeme kadeřnický salon. </w:t>
      </w:r>
    </w:p>
    <w:p w14:paraId="25F76658" w14:textId="77777777" w:rsidR="00364944" w:rsidRPr="00364944" w:rsidRDefault="00364944" w:rsidP="00364944">
      <w:r w:rsidRPr="00364944">
        <w:t xml:space="preserve">Střední centrum „Manipulační koutek“ je opatřen stolečky a opět rozděleno do několika částí. Dřevěné hry, stavebnice a skládačky, stolní hry, puzzle a kostky, drobné stavebnice.  Je zde také koutek „Knihy a písmena“, kde mají děti možnost si libovolně prohlížet knihy a časopisy a rozvíjet tak jejich předčtenářské dovednosti. Naproti tohoto koutku je „Ateliér“ a koutek „Voda a písek“, kde jsou pro děti připraveny různé výtvarné potřeby, písek aj. Děti tak mají možnost rozvíjet svou fantazii a jemnou motoriku. </w:t>
      </w:r>
    </w:p>
    <w:p w14:paraId="1F1E0095" w14:textId="77777777" w:rsidR="00364944" w:rsidRPr="00364944" w:rsidRDefault="00364944" w:rsidP="00364944">
      <w:r w:rsidRPr="00364944">
        <w:t xml:space="preserve">Aby děti měly možnost rozvíjet své pohybové dovednosti je zde pro ně připraven kout „Cvičení“. Poslední koutek v této třídě je „Konstruktivní kout“, kde děti najdou různé stavebnice. </w:t>
      </w:r>
    </w:p>
    <w:p w14:paraId="5D0919F6" w14:textId="77777777" w:rsidR="00364944" w:rsidRPr="00364944" w:rsidRDefault="00364944" w:rsidP="00364944">
      <w:r w:rsidRPr="00364944">
        <w:t>Ve třídě přímo u vchodu do kuchyňky mají děti připravený pitný režim a čerstvé ovoce po celý den. Pod stolečkem máme kyblíčky na zem, na stůl, smetáček, metličku a učíme se sebeobslužným činnostem a pečujeme tak o naši třídu.</w:t>
      </w:r>
    </w:p>
    <w:p w14:paraId="4135D74C" w14:textId="77777777" w:rsidR="00364944" w:rsidRPr="00364944" w:rsidRDefault="00364944" w:rsidP="00364944">
      <w:r w:rsidRPr="00364944">
        <w:t xml:space="preserve">Druhá místnost slouží jako třída pro třídu „Duháčci“ a zároveň jako lehárna pro naši třídu „Knoflíčků“. </w:t>
      </w:r>
    </w:p>
    <w:p w14:paraId="49914BC9" w14:textId="77777777" w:rsidR="00A93DC1" w:rsidRPr="00A93DC1" w:rsidRDefault="00A93DC1" w:rsidP="00A93DC1">
      <w:pPr>
        <w:pStyle w:val="Nadpis3"/>
        <w:rPr>
          <w:rFonts w:ascii="Times New Roman" w:hAnsi="Times New Roman" w:cs="Times New Roman"/>
          <w:color w:val="auto"/>
          <w:u w:val="single"/>
        </w:rPr>
      </w:pPr>
      <w:bookmarkStart w:id="1" w:name="_Toc529279424"/>
      <w:r>
        <w:rPr>
          <w:rFonts w:ascii="Times New Roman" w:hAnsi="Times New Roman" w:cs="Times New Roman"/>
          <w:color w:val="auto"/>
          <w:u w:val="single"/>
        </w:rPr>
        <w:t xml:space="preserve">ad. </w:t>
      </w:r>
      <w:r w:rsidRPr="00A93DC1">
        <w:rPr>
          <w:rFonts w:ascii="Times New Roman" w:hAnsi="Times New Roman" w:cs="Times New Roman"/>
          <w:color w:val="auto"/>
          <w:u w:val="single"/>
        </w:rPr>
        <w:t xml:space="preserve">4.2.2. </w:t>
      </w:r>
      <w:bookmarkEnd w:id="1"/>
      <w:r>
        <w:rPr>
          <w:rFonts w:ascii="Times New Roman" w:hAnsi="Times New Roman" w:cs="Times New Roman"/>
          <w:color w:val="auto"/>
          <w:u w:val="single"/>
        </w:rPr>
        <w:t>třída Duháčků</w:t>
      </w:r>
    </w:p>
    <w:p w14:paraId="66153B4E" w14:textId="77777777" w:rsidR="00A93DC1" w:rsidRPr="00AB6517" w:rsidRDefault="00A93DC1" w:rsidP="00A93DC1">
      <w:pPr>
        <w:rPr>
          <w:rFonts w:cs="Times New Roman"/>
        </w:rPr>
      </w:pPr>
      <w:r w:rsidRPr="00AB6517">
        <w:rPr>
          <w:rFonts w:cs="Times New Roman"/>
        </w:rPr>
        <w:t xml:space="preserve">Další místností je </w:t>
      </w:r>
      <w:r w:rsidR="00364944">
        <w:rPr>
          <w:rFonts w:cs="Times New Roman"/>
        </w:rPr>
        <w:t>třída D</w:t>
      </w:r>
      <w:r>
        <w:rPr>
          <w:rFonts w:cs="Times New Roman"/>
        </w:rPr>
        <w:t>uháčků</w:t>
      </w:r>
      <w:r w:rsidRPr="00AB6517">
        <w:rPr>
          <w:rFonts w:cs="Times New Roman"/>
        </w:rPr>
        <w:t xml:space="preserve"> a lehárna</w:t>
      </w:r>
      <w:r>
        <w:rPr>
          <w:rFonts w:cs="Times New Roman"/>
        </w:rPr>
        <w:t xml:space="preserve"> pro třídu Knoflíčků</w:t>
      </w:r>
      <w:r w:rsidRPr="00AB6517">
        <w:rPr>
          <w:rFonts w:cs="Times New Roman"/>
        </w:rPr>
        <w:t xml:space="preserve">. Je to menší podkrovní místnost oddělená dveřmi. Téměř celá místnost je vybavena kobercem, tak aby byla využitelná pro řízené hry a činnosti a pohybové chvilky v mateřské škole. Je zde také sklad tělovýchovného náčiní, které mohou učitelky využívat. </w:t>
      </w:r>
    </w:p>
    <w:p w14:paraId="5790FEA5" w14:textId="5BEA1437" w:rsidR="00A93DC1" w:rsidRDefault="00A93DC1" w:rsidP="00A93DC1">
      <w:pPr>
        <w:rPr>
          <w:rFonts w:cs="Times New Roman"/>
        </w:rPr>
      </w:pPr>
      <w:r w:rsidRPr="00AB6517">
        <w:rPr>
          <w:rFonts w:cs="Times New Roman"/>
        </w:rPr>
        <w:t xml:space="preserve">Místnost je trámy opět rozdělena a proto jsme jeden </w:t>
      </w:r>
      <w:r>
        <w:rPr>
          <w:rFonts w:cs="Times New Roman"/>
        </w:rPr>
        <w:t>kout využili</w:t>
      </w:r>
      <w:r w:rsidRPr="00AB6517">
        <w:rPr>
          <w:rFonts w:cs="Times New Roman"/>
        </w:rPr>
        <w:t xml:space="preserve"> jako </w:t>
      </w:r>
      <w:r>
        <w:rPr>
          <w:rFonts w:cs="Times New Roman"/>
        </w:rPr>
        <w:t>Knihy a písmena.</w:t>
      </w:r>
      <w:r w:rsidRPr="00AB6517">
        <w:rPr>
          <w:rFonts w:cs="Times New Roman"/>
        </w:rPr>
        <w:t xml:space="preserve"> Najdeme zde odpočinkové lůžko</w:t>
      </w:r>
      <w:r>
        <w:rPr>
          <w:rFonts w:cs="Times New Roman"/>
        </w:rPr>
        <w:t xml:space="preserve">, knihy, časopis a portfolia dětí. Hned vedle se nachází kout divadlo, kde si děti mohou zahrát maňáskové divadlo. </w:t>
      </w:r>
      <w:r w:rsidRPr="00AB6517">
        <w:rPr>
          <w:rFonts w:cs="Times New Roman"/>
        </w:rPr>
        <w:t xml:space="preserve"> </w:t>
      </w:r>
      <w:r>
        <w:rPr>
          <w:rFonts w:cs="Times New Roman"/>
        </w:rPr>
        <w:t>Další vzdělávací kout je ateliér a dílna, kde mají děti možnost si rozvíjet své kreativní dovednosti</w:t>
      </w:r>
      <w:r w:rsidR="004852DE">
        <w:rPr>
          <w:rFonts w:cs="Times New Roman"/>
        </w:rPr>
        <w:t>.</w:t>
      </w:r>
      <w:r>
        <w:rPr>
          <w:rFonts w:cs="Times New Roman"/>
        </w:rPr>
        <w:t xml:space="preserve"> </w:t>
      </w:r>
      <w:r w:rsidR="004852DE">
        <w:rPr>
          <w:rFonts w:cs="Times New Roman"/>
        </w:rPr>
        <w:t>V</w:t>
      </w:r>
      <w:r>
        <w:rPr>
          <w:rFonts w:cs="Times New Roman"/>
        </w:rPr>
        <w:t xml:space="preserve">edle je další kout voda a písek. Aby děti měly možnost rozvíjet své konstruktivní a logické myšlení, tak jsme jim vytvořily konstruktivní kout. </w:t>
      </w:r>
      <w:r w:rsidR="00364944">
        <w:rPr>
          <w:rFonts w:cs="Times New Roman"/>
        </w:rPr>
        <w:t xml:space="preserve">Vedle tohoto koutu najdeme kout „Hudba“, kde si děti mají možnost zapůjčit Orffovy hudební nástroje a rozvíjet tak své hudební dovednosti. Uprostřed se nachází „Manipulační kout“, kde děti mají možnost rozvíjet nejen své jemnomotorické dovednosti. Poslední kout, který se v této třídě nachází se nazývá „cvičení“, kde si děti mohou zapůjčit různé tělovýchovné náčiní a nářadí a rozvíjet tak své hrubomotorické dovednosti. </w:t>
      </w:r>
    </w:p>
    <w:p w14:paraId="7085DB93" w14:textId="77777777" w:rsidR="00A93DC1" w:rsidRPr="00AB6517" w:rsidRDefault="00A93DC1" w:rsidP="00A93DC1">
      <w:pPr>
        <w:rPr>
          <w:rFonts w:cs="Times New Roman"/>
        </w:rPr>
      </w:pPr>
      <w:r w:rsidRPr="00AB6517">
        <w:rPr>
          <w:rFonts w:cs="Times New Roman"/>
        </w:rPr>
        <w:t>Máme zde uskladněny lůžkoviny, které nám „tety“ připravují k odpolednímu odpočinku. Každé dítě má své lůžko i ložní prádlo, tak aby byly důsledně splněny požadavky hygieny.</w:t>
      </w:r>
      <w:r>
        <w:rPr>
          <w:rFonts w:cs="Times New Roman"/>
        </w:rPr>
        <w:t xml:space="preserve"> </w:t>
      </w:r>
      <w:r w:rsidRPr="00AB6517">
        <w:rPr>
          <w:rFonts w:cs="Times New Roman"/>
        </w:rPr>
        <w:t>Každé lůžko i ložní část máme označené obrázky, takže děti mají jen vlastní postýlku.</w:t>
      </w:r>
    </w:p>
    <w:p w14:paraId="5A459C39" w14:textId="77777777" w:rsidR="00A93DC1" w:rsidRPr="00AB6517" w:rsidRDefault="00A93DC1" w:rsidP="00A93DC1">
      <w:pPr>
        <w:rPr>
          <w:rFonts w:cs="Times New Roman"/>
        </w:rPr>
      </w:pPr>
      <w:r w:rsidRPr="00AB6517">
        <w:rPr>
          <w:rFonts w:cs="Times New Roman"/>
        </w:rPr>
        <w:t>Centra a hry v mateřské škole máme označené piktogramem (jednoduchým obrázkem), který dětem usnadňuje orientaci ve třídě, umývárně i šatně hlavně na počátku roku a pomáhá s ukládáním her a pomůcek na správné místo.</w:t>
      </w:r>
    </w:p>
    <w:p w14:paraId="3B87206E" w14:textId="77777777" w:rsidR="00A93DC1" w:rsidRPr="00A93DC1" w:rsidRDefault="00A93DC1" w:rsidP="00A93DC1">
      <w:pPr>
        <w:pStyle w:val="Nadpis3"/>
        <w:rPr>
          <w:rFonts w:ascii="Times New Roman" w:hAnsi="Times New Roman" w:cs="Times New Roman"/>
          <w:color w:val="auto"/>
          <w:u w:val="single"/>
        </w:rPr>
      </w:pPr>
      <w:bookmarkStart w:id="2" w:name="_Toc529279425"/>
      <w:r w:rsidRPr="00A93DC1">
        <w:rPr>
          <w:rFonts w:ascii="Times New Roman" w:hAnsi="Times New Roman" w:cs="Times New Roman"/>
          <w:color w:val="auto"/>
          <w:u w:val="single"/>
        </w:rPr>
        <w:t>ad. 4.2.3. Umývárna</w:t>
      </w:r>
      <w:bookmarkEnd w:id="2"/>
    </w:p>
    <w:p w14:paraId="49F4011D" w14:textId="77777777" w:rsidR="00A93DC1" w:rsidRDefault="00A93DC1" w:rsidP="00A93DC1">
      <w:pPr>
        <w:rPr>
          <w:rFonts w:cs="Times New Roman"/>
        </w:rPr>
      </w:pPr>
      <w:r w:rsidRPr="00AB6517">
        <w:rPr>
          <w:rFonts w:cs="Times New Roman"/>
        </w:rPr>
        <w:t xml:space="preserve">Ve světlé a prostorné umývárně máme sprchový kout, </w:t>
      </w:r>
      <w:r>
        <w:rPr>
          <w:rFonts w:cs="Times New Roman"/>
        </w:rPr>
        <w:t>6 záchodků, 2 pisoáry a 7</w:t>
      </w:r>
      <w:r w:rsidRPr="00AB6517">
        <w:rPr>
          <w:rFonts w:cs="Times New Roman"/>
        </w:rPr>
        <w:t xml:space="preserve"> umyvadel, každé dítě má svůj ručník, který si na začátku týdne měníme. Na každém umyvadle je připraveno </w:t>
      </w:r>
      <w:r>
        <w:rPr>
          <w:rFonts w:cs="Times New Roman"/>
        </w:rPr>
        <w:t>vlastní mýdlo, aby děti nemusely</w:t>
      </w:r>
      <w:r w:rsidRPr="00AB6517">
        <w:rPr>
          <w:rFonts w:cs="Times New Roman"/>
        </w:rPr>
        <w:t xml:space="preserve"> přecházet a zajistili jsme co nejlepší bezpečností podmínky. Do budoucna bychom chtěli ještě ke každému záchodu pořídit vlastní držák na toaletní papír.</w:t>
      </w:r>
    </w:p>
    <w:p w14:paraId="30DB979E" w14:textId="77777777" w:rsidR="00364944" w:rsidRDefault="00364944" w:rsidP="00A93DC1">
      <w:pPr>
        <w:pStyle w:val="Bezmezer"/>
        <w:rPr>
          <w:rFonts w:ascii="Times New Roman" w:hAnsi="Times New Roman" w:cs="Times New Roman"/>
          <w:b/>
          <w:sz w:val="24"/>
          <w:szCs w:val="24"/>
          <w:u w:val="single"/>
        </w:rPr>
      </w:pPr>
    </w:p>
    <w:p w14:paraId="73545951" w14:textId="77777777" w:rsidR="00A93DC1" w:rsidRPr="00A93DC1" w:rsidRDefault="00A93DC1" w:rsidP="00A93DC1">
      <w:pPr>
        <w:pStyle w:val="Bezmezer"/>
        <w:rPr>
          <w:rFonts w:ascii="Times New Roman" w:hAnsi="Times New Roman" w:cs="Times New Roman"/>
          <w:b/>
          <w:sz w:val="24"/>
          <w:szCs w:val="24"/>
          <w:u w:val="single"/>
        </w:rPr>
      </w:pPr>
      <w:r w:rsidRPr="00A93DC1">
        <w:rPr>
          <w:rFonts w:ascii="Times New Roman" w:hAnsi="Times New Roman" w:cs="Times New Roman"/>
          <w:b/>
          <w:sz w:val="24"/>
          <w:szCs w:val="24"/>
          <w:u w:val="single"/>
        </w:rPr>
        <w:t>ad. 4.2.5. Školní družina</w:t>
      </w:r>
    </w:p>
    <w:p w14:paraId="05F37F3A" w14:textId="77777777" w:rsidR="00E25304" w:rsidRDefault="00A93DC1" w:rsidP="004E447D">
      <w:pPr>
        <w:pStyle w:val="Bezmezer"/>
        <w:rPr>
          <w:rFonts w:ascii="Times New Roman" w:hAnsi="Times New Roman" w:cs="Times New Roman"/>
          <w:b/>
          <w:sz w:val="24"/>
          <w:szCs w:val="24"/>
          <w:u w:val="single"/>
        </w:rPr>
      </w:pPr>
      <w:r w:rsidRPr="00A93DC1">
        <w:rPr>
          <w:rFonts w:ascii="Times New Roman" w:hAnsi="Times New Roman" w:cs="Times New Roman"/>
          <w:sz w:val="24"/>
          <w:szCs w:val="24"/>
        </w:rPr>
        <w:t xml:space="preserve">Na společném patře s mateřskou školou se nachází mimo jiné školní družina. Mateřská škola v současné době </w:t>
      </w:r>
      <w:r>
        <w:rPr>
          <w:rFonts w:ascii="Times New Roman" w:hAnsi="Times New Roman" w:cs="Times New Roman"/>
          <w:sz w:val="24"/>
          <w:szCs w:val="24"/>
        </w:rPr>
        <w:t>ne</w:t>
      </w:r>
      <w:r w:rsidRPr="00A93DC1">
        <w:rPr>
          <w:rFonts w:ascii="Times New Roman" w:hAnsi="Times New Roman" w:cs="Times New Roman"/>
          <w:sz w:val="24"/>
          <w:szCs w:val="24"/>
        </w:rPr>
        <w:t xml:space="preserve">využívá její prostory v dopoledních hodinách k řízené práci s dětmi předškolního věku. </w:t>
      </w:r>
    </w:p>
    <w:p w14:paraId="69647EDA" w14:textId="77777777" w:rsidR="00E25304" w:rsidRDefault="00E25304" w:rsidP="004E447D">
      <w:pPr>
        <w:pStyle w:val="Bezmezer"/>
        <w:rPr>
          <w:rFonts w:ascii="Times New Roman" w:hAnsi="Times New Roman" w:cs="Times New Roman"/>
          <w:b/>
          <w:sz w:val="24"/>
          <w:szCs w:val="24"/>
          <w:u w:val="single"/>
        </w:rPr>
      </w:pPr>
    </w:p>
    <w:p w14:paraId="4F636688" w14:textId="77777777" w:rsidR="004E447D" w:rsidRPr="00B44C70" w:rsidRDefault="004E447D" w:rsidP="004E447D">
      <w:pPr>
        <w:pStyle w:val="Bezmezer"/>
        <w:rPr>
          <w:rFonts w:ascii="Times New Roman" w:hAnsi="Times New Roman" w:cs="Times New Roman"/>
          <w:b/>
          <w:sz w:val="24"/>
          <w:szCs w:val="24"/>
          <w:u w:val="single"/>
        </w:rPr>
      </w:pPr>
      <w:r w:rsidRPr="00B44C70">
        <w:rPr>
          <w:rFonts w:ascii="Times New Roman" w:hAnsi="Times New Roman" w:cs="Times New Roman"/>
          <w:b/>
          <w:sz w:val="24"/>
          <w:szCs w:val="24"/>
          <w:u w:val="single"/>
        </w:rPr>
        <w:t>ad. 4.3.2. Denní režim</w:t>
      </w:r>
    </w:p>
    <w:p w14:paraId="33615A7B" w14:textId="77777777" w:rsidR="004E447D" w:rsidRDefault="004E447D" w:rsidP="004E447D">
      <w:pPr>
        <w:pStyle w:val="Bezmezer"/>
        <w:rPr>
          <w:rFonts w:ascii="Times New Roman" w:hAnsi="Times New Roman" w:cs="Times New Roman"/>
          <w:sz w:val="24"/>
          <w:szCs w:val="24"/>
        </w:rPr>
      </w:pPr>
    </w:p>
    <w:p w14:paraId="38D8E9D0" w14:textId="77777777" w:rsidR="004E447D" w:rsidRPr="00B44C70" w:rsidRDefault="004E447D" w:rsidP="00B44C70">
      <w:pPr>
        <w:pStyle w:val="Bezmezer"/>
        <w:rPr>
          <w:rFonts w:ascii="Times New Roman" w:hAnsi="Times New Roman" w:cs="Times New Roman"/>
          <w:b/>
          <w:sz w:val="24"/>
          <w:szCs w:val="24"/>
        </w:rPr>
      </w:pPr>
      <w:r w:rsidRPr="00B44C70">
        <w:rPr>
          <w:rFonts w:ascii="Times New Roman" w:hAnsi="Times New Roman" w:cs="Times New Roman"/>
          <w:b/>
          <w:sz w:val="24"/>
          <w:szCs w:val="24"/>
        </w:rPr>
        <w:t xml:space="preserve">Denní režim </w:t>
      </w:r>
      <w:r w:rsidR="001D4E1E">
        <w:rPr>
          <w:rFonts w:ascii="Times New Roman" w:hAnsi="Times New Roman" w:cs="Times New Roman"/>
          <w:b/>
          <w:sz w:val="24"/>
          <w:szCs w:val="24"/>
        </w:rPr>
        <w:t>KNOFLÍČCI</w:t>
      </w:r>
    </w:p>
    <w:p w14:paraId="748EB530" w14:textId="77777777"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6.15</w:t>
      </w:r>
      <w:r w:rsidRPr="00AB6517">
        <w:rPr>
          <w:rFonts w:cs="Times New Roman"/>
          <w:sz w:val="24"/>
          <w:szCs w:val="24"/>
        </w:rPr>
        <w:t xml:space="preserve"> – 8.30</w:t>
      </w:r>
      <w:r w:rsidRPr="00AB6517">
        <w:rPr>
          <w:rFonts w:cs="Times New Roman"/>
          <w:sz w:val="24"/>
          <w:szCs w:val="24"/>
        </w:rPr>
        <w:tab/>
        <w:t>volná hra, individuální péče o děti se specifickými vzdělávacími potřebami,</w:t>
      </w:r>
    </w:p>
    <w:p w14:paraId="21C9F078"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ab/>
        <w:t xml:space="preserve">spontánní činnosti a částečně řízené činnosti </w:t>
      </w:r>
    </w:p>
    <w:p w14:paraId="5B1AF326" w14:textId="77777777" w:rsidR="004E447D" w:rsidRPr="00AB6517" w:rsidRDefault="004E447D" w:rsidP="004E447D">
      <w:pPr>
        <w:widowControl w:val="0"/>
        <w:suppressAutoHyphens/>
        <w:spacing w:after="0"/>
        <w:ind w:left="2124" w:firstLine="708"/>
        <w:rPr>
          <w:rFonts w:cs="Times New Roman"/>
          <w:sz w:val="24"/>
          <w:szCs w:val="24"/>
        </w:rPr>
      </w:pPr>
      <w:r w:rsidRPr="00AB6517">
        <w:rPr>
          <w:rFonts w:cs="Times New Roman"/>
          <w:sz w:val="24"/>
          <w:szCs w:val="24"/>
        </w:rPr>
        <w:t>experimentování</w:t>
      </w:r>
    </w:p>
    <w:p w14:paraId="33EEE48D" w14:textId="1428CECD" w:rsidR="004E447D" w:rsidRPr="00AB6517" w:rsidRDefault="001D4E1E" w:rsidP="004E447D">
      <w:pPr>
        <w:widowControl w:val="0"/>
        <w:suppressAutoHyphens/>
        <w:spacing w:after="0"/>
        <w:ind w:left="2832" w:hanging="2832"/>
        <w:rPr>
          <w:rFonts w:cs="Times New Roman"/>
          <w:sz w:val="24"/>
          <w:szCs w:val="24"/>
        </w:rPr>
      </w:pPr>
      <w:r>
        <w:rPr>
          <w:rFonts w:cs="Times New Roman"/>
          <w:sz w:val="24"/>
          <w:szCs w:val="24"/>
        </w:rPr>
        <w:t>8.</w:t>
      </w:r>
      <w:r w:rsidR="004852DE">
        <w:rPr>
          <w:rFonts w:cs="Times New Roman"/>
          <w:sz w:val="24"/>
          <w:szCs w:val="24"/>
        </w:rPr>
        <w:t>30</w:t>
      </w:r>
      <w:r w:rsidR="004E447D">
        <w:rPr>
          <w:rFonts w:cs="Times New Roman"/>
          <w:sz w:val="24"/>
          <w:szCs w:val="24"/>
        </w:rPr>
        <w:t xml:space="preserve"> – 8.</w:t>
      </w:r>
      <w:r w:rsidR="004E447D" w:rsidRPr="00AB6517">
        <w:rPr>
          <w:rFonts w:cs="Times New Roman"/>
          <w:sz w:val="24"/>
          <w:szCs w:val="24"/>
        </w:rPr>
        <w:t>50</w:t>
      </w:r>
      <w:r w:rsidR="004E447D" w:rsidRPr="00AB6517">
        <w:rPr>
          <w:rFonts w:cs="Times New Roman"/>
          <w:sz w:val="24"/>
          <w:szCs w:val="24"/>
        </w:rPr>
        <w:tab/>
        <w:t>ranní svačina a hygiena</w:t>
      </w:r>
      <w:r w:rsidR="004E447D" w:rsidRPr="00AB6517">
        <w:rPr>
          <w:rFonts w:cs="Times New Roman"/>
          <w:sz w:val="24"/>
          <w:szCs w:val="24"/>
        </w:rPr>
        <w:tab/>
      </w:r>
    </w:p>
    <w:p w14:paraId="6EC2D6B4" w14:textId="77777777"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9.00 – 9.</w:t>
      </w:r>
      <w:r w:rsidRPr="00AB6517">
        <w:rPr>
          <w:rFonts w:cs="Times New Roman"/>
          <w:sz w:val="24"/>
          <w:szCs w:val="24"/>
        </w:rPr>
        <w:t>45</w:t>
      </w:r>
      <w:r w:rsidRPr="00AB6517">
        <w:rPr>
          <w:rFonts w:cs="Times New Roman"/>
          <w:sz w:val="24"/>
          <w:szCs w:val="24"/>
        </w:rPr>
        <w:tab/>
        <w:t>ranní cvičení a řízené činnosti</w:t>
      </w:r>
    </w:p>
    <w:p w14:paraId="43B39D4B"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10.00 – 11.30</w:t>
      </w:r>
      <w:r w:rsidRPr="00AB6517">
        <w:rPr>
          <w:rFonts w:cs="Times New Roman"/>
          <w:sz w:val="24"/>
          <w:szCs w:val="24"/>
        </w:rPr>
        <w:tab/>
        <w:t>hygiena, příprava na pobyt venku, vlastní pobyt venku</w:t>
      </w:r>
    </w:p>
    <w:p w14:paraId="5CA62148"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11.30 – 12.00</w:t>
      </w:r>
      <w:r w:rsidRPr="00AB6517">
        <w:rPr>
          <w:rFonts w:cs="Times New Roman"/>
          <w:sz w:val="24"/>
          <w:szCs w:val="24"/>
        </w:rPr>
        <w:tab/>
        <w:t>oběd a příprava na odpočinek</w:t>
      </w:r>
    </w:p>
    <w:p w14:paraId="6C57BB98"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12.00 – 14.00</w:t>
      </w:r>
      <w:r w:rsidRPr="00AB6517">
        <w:rPr>
          <w:rFonts w:cs="Times New Roman"/>
          <w:sz w:val="24"/>
          <w:szCs w:val="24"/>
        </w:rPr>
        <w:tab/>
        <w:t>pohádka a odpočinek</w:t>
      </w:r>
    </w:p>
    <w:p w14:paraId="7CC49A65"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14.00 – 14.30</w:t>
      </w:r>
      <w:r w:rsidRPr="00AB6517">
        <w:rPr>
          <w:rFonts w:cs="Times New Roman"/>
          <w:sz w:val="24"/>
          <w:szCs w:val="24"/>
        </w:rPr>
        <w:tab/>
        <w:t>průběžná odpolední svačinka</w:t>
      </w:r>
    </w:p>
    <w:p w14:paraId="1D640F5A" w14:textId="77777777"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14.30 – 16.15</w:t>
      </w:r>
      <w:r w:rsidRPr="00AB6517">
        <w:rPr>
          <w:rFonts w:cs="Times New Roman"/>
          <w:sz w:val="24"/>
          <w:szCs w:val="24"/>
        </w:rPr>
        <w:tab/>
        <w:t>volná a částečně řízená hra, případně pobyt venku (školní zahrada, obecní hřiště)</w:t>
      </w:r>
    </w:p>
    <w:p w14:paraId="22ADB083"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ab/>
        <w:t>individuální péče o děti se specifickými vzdělávacími potřebami</w:t>
      </w:r>
    </w:p>
    <w:p w14:paraId="7C5949A2" w14:textId="77777777" w:rsidR="004E447D" w:rsidRPr="00AB6517" w:rsidRDefault="004E447D" w:rsidP="004E447D">
      <w:pPr>
        <w:rPr>
          <w:rFonts w:cs="Times New Roman"/>
        </w:rPr>
      </w:pPr>
    </w:p>
    <w:p w14:paraId="086AC6F6" w14:textId="77777777" w:rsidR="004E447D" w:rsidRPr="00B44C70" w:rsidRDefault="004E447D" w:rsidP="004E447D">
      <w:pPr>
        <w:pStyle w:val="Bezmezer"/>
        <w:rPr>
          <w:rFonts w:ascii="Times New Roman" w:hAnsi="Times New Roman" w:cs="Times New Roman"/>
          <w:b/>
          <w:sz w:val="24"/>
          <w:szCs w:val="24"/>
        </w:rPr>
      </w:pPr>
      <w:r w:rsidRPr="00B44C70">
        <w:rPr>
          <w:rFonts w:ascii="Times New Roman" w:hAnsi="Times New Roman" w:cs="Times New Roman"/>
          <w:b/>
          <w:sz w:val="24"/>
          <w:szCs w:val="24"/>
        </w:rPr>
        <w:t xml:space="preserve">Denní režim </w:t>
      </w:r>
      <w:r w:rsidR="001D4E1E">
        <w:rPr>
          <w:rFonts w:ascii="Times New Roman" w:hAnsi="Times New Roman" w:cs="Times New Roman"/>
          <w:b/>
          <w:sz w:val="24"/>
          <w:szCs w:val="24"/>
        </w:rPr>
        <w:t>DUHÁČCI</w:t>
      </w:r>
    </w:p>
    <w:p w14:paraId="035F8FA2" w14:textId="77777777"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6.15 – 8.</w:t>
      </w:r>
      <w:r w:rsidRPr="00AB6517">
        <w:rPr>
          <w:rFonts w:cs="Times New Roman"/>
          <w:sz w:val="24"/>
          <w:szCs w:val="24"/>
        </w:rPr>
        <w:t>00</w:t>
      </w:r>
      <w:r w:rsidRPr="00AB6517">
        <w:rPr>
          <w:rFonts w:cs="Times New Roman"/>
          <w:sz w:val="24"/>
          <w:szCs w:val="24"/>
        </w:rPr>
        <w:tab/>
        <w:t>volná hra a částečně řízené činnosti, individuální péče o děti se specifickými vzdělávacími potřebami</w:t>
      </w:r>
    </w:p>
    <w:p w14:paraId="0415D92D" w14:textId="33702418"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8.00 – 8.</w:t>
      </w:r>
      <w:r w:rsidR="004852DE">
        <w:rPr>
          <w:rFonts w:cs="Times New Roman"/>
          <w:sz w:val="24"/>
          <w:szCs w:val="24"/>
        </w:rPr>
        <w:t>25</w:t>
      </w:r>
      <w:r w:rsidRPr="00AB6517">
        <w:rPr>
          <w:rFonts w:cs="Times New Roman"/>
          <w:sz w:val="24"/>
          <w:szCs w:val="24"/>
        </w:rPr>
        <w:tab/>
        <w:t>pohybová chvilka</w:t>
      </w:r>
    </w:p>
    <w:p w14:paraId="553943FA" w14:textId="77777777" w:rsidR="004E447D" w:rsidRPr="00AB6517" w:rsidRDefault="001D4E1E" w:rsidP="004E447D">
      <w:pPr>
        <w:widowControl w:val="0"/>
        <w:suppressAutoHyphens/>
        <w:spacing w:after="0"/>
        <w:ind w:left="2832" w:hanging="2832"/>
        <w:rPr>
          <w:rFonts w:cs="Times New Roman"/>
          <w:sz w:val="24"/>
          <w:szCs w:val="24"/>
        </w:rPr>
      </w:pPr>
      <w:r>
        <w:rPr>
          <w:rFonts w:cs="Times New Roman"/>
          <w:sz w:val="24"/>
          <w:szCs w:val="24"/>
        </w:rPr>
        <w:t>8.25</w:t>
      </w:r>
      <w:r w:rsidR="004E447D">
        <w:rPr>
          <w:rFonts w:cs="Times New Roman"/>
          <w:sz w:val="24"/>
          <w:szCs w:val="24"/>
        </w:rPr>
        <w:t xml:space="preserve"> – 8.</w:t>
      </w:r>
      <w:r w:rsidR="004E447D" w:rsidRPr="00AB6517">
        <w:rPr>
          <w:rFonts w:cs="Times New Roman"/>
          <w:sz w:val="24"/>
          <w:szCs w:val="24"/>
        </w:rPr>
        <w:t>45</w:t>
      </w:r>
      <w:r w:rsidR="004E447D" w:rsidRPr="00AB6517">
        <w:rPr>
          <w:rFonts w:cs="Times New Roman"/>
          <w:sz w:val="24"/>
          <w:szCs w:val="24"/>
        </w:rPr>
        <w:tab/>
        <w:t>dopolední svačinka a hygiena</w:t>
      </w:r>
    </w:p>
    <w:p w14:paraId="10F1A33E" w14:textId="77777777"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8.45 – 9.</w:t>
      </w:r>
      <w:r w:rsidRPr="00AB6517">
        <w:rPr>
          <w:rFonts w:cs="Times New Roman"/>
          <w:sz w:val="24"/>
          <w:szCs w:val="24"/>
        </w:rPr>
        <w:t>45</w:t>
      </w:r>
      <w:r w:rsidRPr="00AB6517">
        <w:rPr>
          <w:rFonts w:cs="Times New Roman"/>
          <w:sz w:val="24"/>
          <w:szCs w:val="24"/>
        </w:rPr>
        <w:tab/>
        <w:t xml:space="preserve">řízené a částečně řízené činnosti, příprava na školu </w:t>
      </w:r>
    </w:p>
    <w:p w14:paraId="211037B3" w14:textId="77777777"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9.45 – 11.</w:t>
      </w:r>
      <w:r w:rsidRPr="00AB6517">
        <w:rPr>
          <w:rFonts w:cs="Times New Roman"/>
          <w:sz w:val="24"/>
          <w:szCs w:val="24"/>
        </w:rPr>
        <w:t>30</w:t>
      </w:r>
      <w:r w:rsidRPr="00AB6517">
        <w:rPr>
          <w:rFonts w:cs="Times New Roman"/>
          <w:sz w:val="24"/>
          <w:szCs w:val="24"/>
        </w:rPr>
        <w:tab/>
        <w:t>hygiena, příprava na pobyt venku, vlastní pobyt venku</w:t>
      </w:r>
    </w:p>
    <w:p w14:paraId="06358E05"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11.30 – 12.00</w:t>
      </w:r>
      <w:r w:rsidRPr="00AB6517">
        <w:rPr>
          <w:rFonts w:cs="Times New Roman"/>
          <w:sz w:val="24"/>
          <w:szCs w:val="24"/>
        </w:rPr>
        <w:tab/>
        <w:t>oběd, hygiena a</w:t>
      </w:r>
      <w:r>
        <w:rPr>
          <w:rFonts w:cs="Times New Roman"/>
          <w:sz w:val="24"/>
          <w:szCs w:val="24"/>
        </w:rPr>
        <w:t xml:space="preserve"> </w:t>
      </w:r>
      <w:r w:rsidRPr="00AB6517">
        <w:rPr>
          <w:rFonts w:cs="Times New Roman"/>
          <w:sz w:val="24"/>
          <w:szCs w:val="24"/>
        </w:rPr>
        <w:t>příprava na odpočinek</w:t>
      </w:r>
    </w:p>
    <w:p w14:paraId="4F960DF0" w14:textId="77777777" w:rsidR="004E447D" w:rsidRPr="00AB6517" w:rsidRDefault="002C5EC9" w:rsidP="004E447D">
      <w:pPr>
        <w:widowControl w:val="0"/>
        <w:suppressAutoHyphens/>
        <w:spacing w:after="0"/>
        <w:ind w:left="2832" w:hanging="2832"/>
        <w:rPr>
          <w:rFonts w:cs="Times New Roman"/>
          <w:sz w:val="24"/>
          <w:szCs w:val="24"/>
        </w:rPr>
      </w:pPr>
      <w:r>
        <w:rPr>
          <w:rFonts w:cs="Times New Roman"/>
          <w:sz w:val="24"/>
          <w:szCs w:val="24"/>
        </w:rPr>
        <w:t>12.00 – 13.30</w:t>
      </w:r>
      <w:r w:rsidR="004E447D" w:rsidRPr="00AB6517">
        <w:rPr>
          <w:rFonts w:cs="Times New Roman"/>
          <w:sz w:val="24"/>
          <w:szCs w:val="24"/>
        </w:rPr>
        <w:tab/>
        <w:t>pohádka a odpočinek, relaxace</w:t>
      </w:r>
    </w:p>
    <w:p w14:paraId="4AA18BE6"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13.00 – 14.00</w:t>
      </w:r>
      <w:r w:rsidRPr="00AB6517">
        <w:rPr>
          <w:rFonts w:cs="Times New Roman"/>
          <w:sz w:val="24"/>
          <w:szCs w:val="24"/>
        </w:rPr>
        <w:tab/>
        <w:t>hygiena, příprava na školu</w:t>
      </w:r>
    </w:p>
    <w:p w14:paraId="3280DCFC"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14.00 – 14.30</w:t>
      </w:r>
      <w:r w:rsidRPr="00AB6517">
        <w:rPr>
          <w:rFonts w:cs="Times New Roman"/>
          <w:sz w:val="24"/>
          <w:szCs w:val="24"/>
        </w:rPr>
        <w:tab/>
        <w:t>průběžná odpolední svačinka</w:t>
      </w:r>
    </w:p>
    <w:p w14:paraId="14AA6EA4" w14:textId="77777777"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14.30 – 16.15</w:t>
      </w:r>
      <w:r w:rsidRPr="00AB6517">
        <w:rPr>
          <w:rFonts w:cs="Times New Roman"/>
          <w:sz w:val="24"/>
          <w:szCs w:val="24"/>
        </w:rPr>
        <w:tab/>
        <w:t>volná hra, částečně řízené činnosti, pobyt venku (školní zahrada, obecní hřiště)</w:t>
      </w:r>
    </w:p>
    <w:p w14:paraId="69633ACE" w14:textId="77777777"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ab/>
        <w:t>individuální péče o děti se specifickými vzdělávacími potřebami</w:t>
      </w:r>
    </w:p>
    <w:p w14:paraId="1ED3D7A4" w14:textId="77777777" w:rsidR="004E447D" w:rsidRDefault="004E447D" w:rsidP="004E447D">
      <w:pPr>
        <w:pStyle w:val="Bezmezer"/>
        <w:rPr>
          <w:rFonts w:ascii="Times New Roman" w:hAnsi="Times New Roman" w:cs="Times New Roman"/>
          <w:sz w:val="24"/>
          <w:szCs w:val="24"/>
        </w:rPr>
      </w:pPr>
    </w:p>
    <w:p w14:paraId="40046A25" w14:textId="77777777" w:rsidR="00DF4003" w:rsidRDefault="00DF4003" w:rsidP="004E447D">
      <w:pPr>
        <w:pStyle w:val="Bezmezer"/>
        <w:rPr>
          <w:rFonts w:ascii="Times New Roman" w:hAnsi="Times New Roman" w:cs="Times New Roman"/>
          <w:b/>
          <w:sz w:val="24"/>
          <w:szCs w:val="24"/>
          <w:u w:val="single"/>
        </w:rPr>
      </w:pPr>
    </w:p>
    <w:p w14:paraId="0468F6CB" w14:textId="77777777" w:rsidR="00DF4003" w:rsidRDefault="00DF4003" w:rsidP="004E447D">
      <w:pPr>
        <w:pStyle w:val="Bezmezer"/>
        <w:rPr>
          <w:rFonts w:ascii="Times New Roman" w:hAnsi="Times New Roman" w:cs="Times New Roman"/>
          <w:b/>
          <w:sz w:val="24"/>
          <w:szCs w:val="24"/>
          <w:u w:val="single"/>
        </w:rPr>
      </w:pPr>
    </w:p>
    <w:p w14:paraId="49D08C0F" w14:textId="77777777" w:rsidR="00DF4003" w:rsidRDefault="00DF4003" w:rsidP="004E447D">
      <w:pPr>
        <w:pStyle w:val="Bezmezer"/>
        <w:rPr>
          <w:rFonts w:ascii="Times New Roman" w:hAnsi="Times New Roman" w:cs="Times New Roman"/>
          <w:b/>
          <w:sz w:val="24"/>
          <w:szCs w:val="24"/>
          <w:u w:val="single"/>
        </w:rPr>
      </w:pPr>
    </w:p>
    <w:p w14:paraId="6099EBC5" w14:textId="77777777" w:rsidR="00DF4003" w:rsidRDefault="00DF4003" w:rsidP="004E447D">
      <w:pPr>
        <w:pStyle w:val="Bezmezer"/>
        <w:rPr>
          <w:rFonts w:ascii="Times New Roman" w:hAnsi="Times New Roman" w:cs="Times New Roman"/>
          <w:b/>
          <w:sz w:val="24"/>
          <w:szCs w:val="24"/>
          <w:u w:val="single"/>
        </w:rPr>
      </w:pPr>
    </w:p>
    <w:p w14:paraId="0BF6D9FC" w14:textId="77777777" w:rsidR="00DF4003" w:rsidRDefault="00DF4003" w:rsidP="004E447D">
      <w:pPr>
        <w:pStyle w:val="Bezmezer"/>
        <w:rPr>
          <w:rFonts w:ascii="Times New Roman" w:hAnsi="Times New Roman" w:cs="Times New Roman"/>
          <w:b/>
          <w:sz w:val="24"/>
          <w:szCs w:val="24"/>
          <w:u w:val="single"/>
        </w:rPr>
      </w:pPr>
    </w:p>
    <w:p w14:paraId="18153DDD" w14:textId="77777777" w:rsidR="00DF4003" w:rsidRDefault="00DF4003" w:rsidP="004E447D">
      <w:pPr>
        <w:pStyle w:val="Bezmezer"/>
        <w:rPr>
          <w:rFonts w:ascii="Times New Roman" w:hAnsi="Times New Roman" w:cs="Times New Roman"/>
          <w:b/>
          <w:sz w:val="24"/>
          <w:szCs w:val="24"/>
          <w:u w:val="single"/>
        </w:rPr>
      </w:pPr>
    </w:p>
    <w:p w14:paraId="01F30C4C" w14:textId="77777777" w:rsidR="007003D3" w:rsidRDefault="007003D3" w:rsidP="004E447D">
      <w:pPr>
        <w:pStyle w:val="Bezmezer"/>
        <w:rPr>
          <w:rFonts w:ascii="Times New Roman" w:hAnsi="Times New Roman" w:cs="Times New Roman"/>
          <w:b/>
          <w:sz w:val="24"/>
          <w:szCs w:val="24"/>
          <w:u w:val="single"/>
        </w:rPr>
      </w:pPr>
    </w:p>
    <w:p w14:paraId="642B7E3F" w14:textId="77777777" w:rsidR="007003D3" w:rsidRDefault="007003D3" w:rsidP="004E447D">
      <w:pPr>
        <w:pStyle w:val="Bezmezer"/>
        <w:rPr>
          <w:rFonts w:ascii="Times New Roman" w:hAnsi="Times New Roman" w:cs="Times New Roman"/>
          <w:b/>
          <w:sz w:val="24"/>
          <w:szCs w:val="24"/>
          <w:u w:val="single"/>
        </w:rPr>
      </w:pPr>
    </w:p>
    <w:p w14:paraId="73973165" w14:textId="77777777" w:rsidR="00E25304" w:rsidRDefault="00E25304" w:rsidP="004E447D">
      <w:pPr>
        <w:pStyle w:val="Bezmezer"/>
        <w:rPr>
          <w:rFonts w:ascii="Times New Roman" w:hAnsi="Times New Roman" w:cs="Times New Roman"/>
          <w:b/>
          <w:sz w:val="24"/>
          <w:szCs w:val="24"/>
          <w:u w:val="single"/>
        </w:rPr>
      </w:pPr>
    </w:p>
    <w:p w14:paraId="0A4EDFDD" w14:textId="77777777" w:rsidR="00E25304" w:rsidRDefault="00E25304" w:rsidP="004E447D">
      <w:pPr>
        <w:pStyle w:val="Bezmezer"/>
        <w:rPr>
          <w:rFonts w:ascii="Times New Roman" w:hAnsi="Times New Roman" w:cs="Times New Roman"/>
          <w:b/>
          <w:sz w:val="24"/>
          <w:szCs w:val="24"/>
          <w:u w:val="single"/>
        </w:rPr>
      </w:pPr>
    </w:p>
    <w:p w14:paraId="0EEED19E" w14:textId="77777777" w:rsidR="00E25304" w:rsidRDefault="00E25304" w:rsidP="004E447D">
      <w:pPr>
        <w:pStyle w:val="Bezmezer"/>
        <w:rPr>
          <w:rFonts w:ascii="Times New Roman" w:hAnsi="Times New Roman" w:cs="Times New Roman"/>
          <w:b/>
          <w:sz w:val="24"/>
          <w:szCs w:val="24"/>
          <w:u w:val="single"/>
        </w:rPr>
      </w:pPr>
    </w:p>
    <w:p w14:paraId="7AEC53F1" w14:textId="77777777" w:rsidR="00E25304" w:rsidRDefault="00E25304" w:rsidP="004E447D">
      <w:pPr>
        <w:pStyle w:val="Bezmezer"/>
        <w:rPr>
          <w:rFonts w:ascii="Times New Roman" w:hAnsi="Times New Roman" w:cs="Times New Roman"/>
          <w:b/>
          <w:sz w:val="24"/>
          <w:szCs w:val="24"/>
          <w:u w:val="single"/>
        </w:rPr>
      </w:pPr>
    </w:p>
    <w:p w14:paraId="575D3192" w14:textId="77777777" w:rsidR="00E25304" w:rsidRDefault="00E25304" w:rsidP="004E447D">
      <w:pPr>
        <w:pStyle w:val="Bezmezer"/>
        <w:rPr>
          <w:rFonts w:ascii="Times New Roman" w:hAnsi="Times New Roman" w:cs="Times New Roman"/>
          <w:b/>
          <w:sz w:val="24"/>
          <w:szCs w:val="24"/>
          <w:u w:val="single"/>
        </w:rPr>
      </w:pPr>
    </w:p>
    <w:p w14:paraId="2D4392F8" w14:textId="77777777" w:rsidR="00E25304" w:rsidRDefault="00E25304" w:rsidP="004E447D">
      <w:pPr>
        <w:pStyle w:val="Bezmezer"/>
        <w:rPr>
          <w:rFonts w:ascii="Times New Roman" w:hAnsi="Times New Roman" w:cs="Times New Roman"/>
          <w:b/>
          <w:sz w:val="24"/>
          <w:szCs w:val="24"/>
          <w:u w:val="single"/>
        </w:rPr>
      </w:pPr>
    </w:p>
    <w:p w14:paraId="146A0146" w14:textId="77777777" w:rsidR="00E25304" w:rsidRDefault="00E25304" w:rsidP="004E447D">
      <w:pPr>
        <w:pStyle w:val="Bezmezer"/>
        <w:rPr>
          <w:rFonts w:ascii="Times New Roman" w:hAnsi="Times New Roman" w:cs="Times New Roman"/>
          <w:b/>
          <w:sz w:val="24"/>
          <w:szCs w:val="24"/>
          <w:u w:val="single"/>
        </w:rPr>
      </w:pPr>
    </w:p>
    <w:p w14:paraId="41BF915A" w14:textId="77777777" w:rsidR="00E25304" w:rsidRDefault="00E25304" w:rsidP="004E447D">
      <w:pPr>
        <w:pStyle w:val="Bezmezer"/>
        <w:rPr>
          <w:rFonts w:ascii="Times New Roman" w:hAnsi="Times New Roman" w:cs="Times New Roman"/>
          <w:b/>
          <w:sz w:val="24"/>
          <w:szCs w:val="24"/>
          <w:u w:val="single"/>
        </w:rPr>
      </w:pPr>
    </w:p>
    <w:p w14:paraId="6D380900" w14:textId="77777777" w:rsidR="00E25304" w:rsidRDefault="00E25304" w:rsidP="004E447D">
      <w:pPr>
        <w:pStyle w:val="Bezmezer"/>
        <w:rPr>
          <w:rFonts w:ascii="Times New Roman" w:hAnsi="Times New Roman" w:cs="Times New Roman"/>
          <w:b/>
          <w:sz w:val="24"/>
          <w:szCs w:val="24"/>
          <w:u w:val="single"/>
        </w:rPr>
      </w:pPr>
    </w:p>
    <w:p w14:paraId="19BE4701" w14:textId="77777777" w:rsidR="00DF4003" w:rsidRPr="00DF4003" w:rsidRDefault="00DF4003" w:rsidP="004E447D">
      <w:pPr>
        <w:pStyle w:val="Bezmezer"/>
        <w:rPr>
          <w:rFonts w:ascii="Times New Roman" w:hAnsi="Times New Roman" w:cs="Times New Roman"/>
          <w:b/>
          <w:sz w:val="24"/>
          <w:szCs w:val="24"/>
          <w:u w:val="single"/>
        </w:rPr>
      </w:pPr>
      <w:r w:rsidRPr="00DF4003">
        <w:rPr>
          <w:rFonts w:ascii="Times New Roman" w:hAnsi="Times New Roman" w:cs="Times New Roman"/>
          <w:b/>
          <w:sz w:val="24"/>
          <w:szCs w:val="24"/>
          <w:u w:val="single"/>
        </w:rPr>
        <w:t>ad 11. Organizace vzdělávání</w:t>
      </w:r>
    </w:p>
    <w:p w14:paraId="33B6AA89" w14:textId="77777777" w:rsidR="00B44C70" w:rsidRDefault="00B44C70" w:rsidP="004E447D">
      <w:pPr>
        <w:pStyle w:val="Bezmezer"/>
        <w:rPr>
          <w:rFonts w:ascii="Times New Roman" w:hAnsi="Times New Roman" w:cs="Times New Roman"/>
          <w:sz w:val="24"/>
          <w:szCs w:val="24"/>
        </w:rPr>
      </w:pPr>
    </w:p>
    <w:p w14:paraId="01B913F4" w14:textId="77777777" w:rsidR="00DF4003" w:rsidRPr="00DF4003" w:rsidRDefault="00DF4003" w:rsidP="00DF4003">
      <w:pPr>
        <w:rPr>
          <w:rFonts w:cs="Times New Roman"/>
        </w:rPr>
      </w:pPr>
      <w:r w:rsidRPr="00DF4003">
        <w:rPr>
          <w:rFonts w:cs="Times New Roman"/>
        </w:rPr>
        <w:t>Provoz v MŠ je celodenní od 6:15 do 16:15 hodin. Dle školského zákona se předškolní vzdělávání organizuje pro děti ve věku od 2 do zpravidla 6 let. Dítě mladší 3 let nemá na přijetí do mateřské školy právní nárok.  Od 1. 1. 2017 je předškolní vzdělávání od počátku školního roku, který následuje po dni, kdy dítě dosáhne pátého roku věku, do zahájení povinné školní docházky, povinné.  Z toho vyplývá povinnost rodičů vodit dítě do mateřské školy od 8:00 do 12:00 hod. Pokud dítě v mateřské škole nebude přítomno, je rodič povinen dítě omluvit nejprve telefonicky a později písemně do formuláře mateřské školy.</w:t>
      </w:r>
    </w:p>
    <w:p w14:paraId="343F2460" w14:textId="77777777" w:rsidR="00DF4003" w:rsidRPr="00DF4003" w:rsidRDefault="00DF4003" w:rsidP="00DF4003">
      <w:pPr>
        <w:rPr>
          <w:rFonts w:cs="Times New Roman"/>
        </w:rPr>
      </w:pPr>
      <w:r w:rsidRPr="00DF4003">
        <w:rPr>
          <w:rFonts w:cs="Times New Roman"/>
        </w:rPr>
        <w:t>Zápis pro nástup dětí do MŠ do nového školního roku (od září) probíhá začátkem května. O přijetí dítěte rozhoduje ředitelka školy. Děti mohou být přijímány i během roku. Celko</w:t>
      </w:r>
      <w:r w:rsidR="002C5EC9">
        <w:rPr>
          <w:rFonts w:cs="Times New Roman"/>
        </w:rPr>
        <w:t>vá kapacita mateřské školy je 39</w:t>
      </w:r>
      <w:r w:rsidRPr="00DF4003">
        <w:rPr>
          <w:rFonts w:cs="Times New Roman"/>
        </w:rPr>
        <w:t xml:space="preserve"> dětí. </w:t>
      </w:r>
    </w:p>
    <w:p w14:paraId="75633B36" w14:textId="77777777" w:rsidR="00DF4003" w:rsidRPr="00DF4003" w:rsidRDefault="00DF4003" w:rsidP="00DF4003">
      <w:pPr>
        <w:rPr>
          <w:rFonts w:cs="Times New Roman"/>
        </w:rPr>
      </w:pPr>
      <w:r w:rsidRPr="00DF4003">
        <w:rPr>
          <w:rFonts w:cs="Times New Roman"/>
        </w:rPr>
        <w:t>V naší MŠ máme výhody homogenních i heterogenních tříd. Dvě třídy jsou rozdělené podle věku dětí v době 8 do 9.45 hodin při řízených činnostech a pak od 1</w:t>
      </w:r>
      <w:r w:rsidR="002C5EC9">
        <w:rPr>
          <w:rFonts w:cs="Times New Roman"/>
        </w:rPr>
        <w:t>3:</w:t>
      </w:r>
      <w:r w:rsidRPr="00DF4003">
        <w:rPr>
          <w:rFonts w:cs="Times New Roman"/>
        </w:rPr>
        <w:t>3</w:t>
      </w:r>
      <w:r w:rsidR="002C5EC9">
        <w:rPr>
          <w:rFonts w:cs="Times New Roman"/>
        </w:rPr>
        <w:t>0</w:t>
      </w:r>
      <w:r w:rsidRPr="00DF4003">
        <w:rPr>
          <w:rFonts w:cs="Times New Roman"/>
        </w:rPr>
        <w:t xml:space="preserve"> do 14 hodin při předškolní přípravě. V ranních hrách, při pobytu venku, stravování, části odpočinku a odpoledních činnostech jsou třídy smíšené. Děti tak získávají dostatek sociálních příležitostí, které jim nabízí rozmanitá věková skupina, zároveň se plně rozvíjí v řízených činnostech, které jsou přizpůsobeny jejich věku a vývojové úrovni. </w:t>
      </w:r>
    </w:p>
    <w:p w14:paraId="7AE36A45" w14:textId="77777777" w:rsidR="00DF4003" w:rsidRPr="00DF4003" w:rsidRDefault="00DF4003" w:rsidP="00DF4003">
      <w:pPr>
        <w:rPr>
          <w:rFonts w:cs="Times New Roman"/>
        </w:rPr>
      </w:pPr>
      <w:r w:rsidRPr="00DF4003">
        <w:rPr>
          <w:rFonts w:cs="Times New Roman"/>
        </w:rPr>
        <w:t xml:space="preserve">V 1. třídě mladších dětí se zaměřujeme hlavně na úspěšnou adaptaci dítěte na prostředí a režim MŠ, aby dítě mělo pocit jistoty a bezpečí. Ve </w:t>
      </w:r>
      <w:r w:rsidR="002C5EC9">
        <w:rPr>
          <w:rFonts w:cs="Times New Roman"/>
        </w:rPr>
        <w:t>třídě Duháčků</w:t>
      </w:r>
      <w:r w:rsidRPr="00DF4003">
        <w:rPr>
          <w:rFonts w:cs="Times New Roman"/>
        </w:rPr>
        <w:t xml:space="preserve"> starších dětí se zaměřujeme na získání věku odpovídajících vědomostí, dovedností a postojů důležitých pro další rozvoj dítěte i pro úspěšné zahájení povinné školní docházky. Velkou pozornost věnujeme dětem s odkladem školní docházky. </w:t>
      </w:r>
    </w:p>
    <w:p w14:paraId="0170C963" w14:textId="77777777" w:rsidR="00DF4003" w:rsidRPr="00DF4003" w:rsidRDefault="00DF4003" w:rsidP="00DF4003">
      <w:pPr>
        <w:rPr>
          <w:rFonts w:cs="Times New Roman"/>
        </w:rPr>
      </w:pPr>
      <w:r w:rsidRPr="00DF4003">
        <w:rPr>
          <w:rFonts w:cs="Times New Roman"/>
        </w:rPr>
        <w:t>Provoz mateřské školy bývá přerušen v měsíci červenci a srpnu, kdy pedagogičtí pracovníci čerpají řádnou dovolenou. Přerušení provozu oznámí ředitelka školy s dostatečným předstihem v souladu s platnými předpisy.</w:t>
      </w:r>
    </w:p>
    <w:p w14:paraId="5EEA993B" w14:textId="77777777" w:rsidR="00DF4003" w:rsidRPr="00DF4003" w:rsidRDefault="00DF4003" w:rsidP="00DF4003">
      <w:pPr>
        <w:rPr>
          <w:rFonts w:cs="Times New Roman"/>
        </w:rPr>
      </w:pPr>
      <w:r w:rsidRPr="00DF4003">
        <w:rPr>
          <w:rFonts w:cs="Times New Roman"/>
        </w:rPr>
        <w:t>Pedagogové se plně věnují dětem a jejich vzdělávání. Poměr spontánních a řízených činností je v denním programu vyvážený, a to včetně aktivit, které mateřská škola organizuje nad rámec běžného programu. Děti mají dostatek času i prostoru pro spontánní hru, aby ji mohly dokončit nebo v ní později pokračovat.</w:t>
      </w:r>
    </w:p>
    <w:p w14:paraId="69054419" w14:textId="77777777" w:rsidR="00DF4003" w:rsidRPr="00DF4003" w:rsidRDefault="00DF4003" w:rsidP="00DF4003">
      <w:pPr>
        <w:rPr>
          <w:rFonts w:cs="Times New Roman"/>
        </w:rPr>
      </w:pPr>
      <w:r w:rsidRPr="00DF4003">
        <w:rPr>
          <w:rFonts w:cs="Times New Roman"/>
        </w:rPr>
        <w:t xml:space="preserve">Veškeré aktivity jsou organizovány tak, aby děti byly podněcovány k vlastní aktivitě a experimentování, aby se zapojovaly do organizace činností a pracovaly svým tempem. Pokud to děti potřebují, mají možnost uchýlit se do klidného koutku a neúčastnit se společných činností, stejně tak i možnost soukromí při osobní hygieně. </w:t>
      </w:r>
    </w:p>
    <w:p w14:paraId="0A126C52" w14:textId="77777777" w:rsidR="00DF4003" w:rsidRPr="00DF4003" w:rsidRDefault="00DF4003" w:rsidP="00DF4003">
      <w:pPr>
        <w:rPr>
          <w:rFonts w:cs="Times New Roman"/>
        </w:rPr>
      </w:pPr>
      <w:r w:rsidRPr="00DF4003">
        <w:rPr>
          <w:rFonts w:cs="Times New Roman"/>
        </w:rPr>
        <w:t>Organizace pobytu venku je organizována tak aby děti byly zpravidla dvě hodiny dopoledne každý den venku, a odpoledne se řídí délkou pobytu dětí v zařízení. V zimním i letním období lze dobu pobytu venku upravit s ohledem na venkovní teploty popřípadě využít sportovní halu v Nezdenicích. Pobyt venku může být dále zkrácen nebo zcela vynechán pouze při mimořádně nepříznivých klimatických podmínkách.</w:t>
      </w:r>
    </w:p>
    <w:p w14:paraId="7FD23537" w14:textId="77777777" w:rsidR="00DF4003" w:rsidRPr="00DF4003" w:rsidRDefault="00DF4003" w:rsidP="00DF4003">
      <w:pPr>
        <w:rPr>
          <w:rFonts w:cs="Times New Roman"/>
        </w:rPr>
      </w:pPr>
      <w:r w:rsidRPr="00DF4003">
        <w:rPr>
          <w:rFonts w:cs="Times New Roman"/>
        </w:rPr>
        <w:t>Děti se podílí na tvorbě a dodržování stanovených pravidlech. Pro posílení citové zainteresovanosti a zapojení při řízené činnosti je využíváno motivace, pozorování a situačního poznávání při vycházkách a pobytu venku. Plánování činností vychází z potřeb a zájmů dětí, vyhovuje individuálním vzdělávacím potřebám a možnostem dětí. Pro realizaci plánovaných činností jsou vytvářeny vhodné materiální podmínky (věcné vybavení prostředí je dostatečné a kvalitní, pomůcky jsou připravovány včas). Pedagogický sbor pracuje jako tým, spolupracuje se zákonnými zástupci, podílí se na vypracovávání ŠVP.</w:t>
      </w:r>
    </w:p>
    <w:p w14:paraId="3E507E5C" w14:textId="77777777" w:rsidR="00DF4003" w:rsidRPr="00AB6517" w:rsidRDefault="00DF4003" w:rsidP="00DF4003">
      <w:pPr>
        <w:ind w:firstLine="576"/>
        <w:rPr>
          <w:rFonts w:cs="Times New Roman"/>
        </w:rPr>
      </w:pPr>
    </w:p>
    <w:p w14:paraId="310C612B" w14:textId="77777777" w:rsidR="00B44C70" w:rsidRDefault="00B44C70" w:rsidP="004E447D">
      <w:pPr>
        <w:pStyle w:val="Bezmezer"/>
        <w:rPr>
          <w:rFonts w:ascii="Times New Roman" w:hAnsi="Times New Roman" w:cs="Times New Roman"/>
          <w:sz w:val="24"/>
          <w:szCs w:val="24"/>
        </w:rPr>
      </w:pPr>
    </w:p>
    <w:p w14:paraId="42F88EFB" w14:textId="77777777" w:rsidR="00DF4003" w:rsidRDefault="00DF4003" w:rsidP="004E447D">
      <w:pPr>
        <w:pStyle w:val="Bezmezer"/>
        <w:rPr>
          <w:rFonts w:ascii="Times New Roman" w:hAnsi="Times New Roman" w:cs="Times New Roman"/>
          <w:sz w:val="24"/>
          <w:szCs w:val="24"/>
        </w:rPr>
      </w:pPr>
    </w:p>
    <w:p w14:paraId="5491FD49" w14:textId="77777777" w:rsidR="00DF4003" w:rsidRDefault="00DF4003" w:rsidP="004E447D">
      <w:pPr>
        <w:pStyle w:val="Bezmezer"/>
        <w:rPr>
          <w:rFonts w:ascii="Times New Roman" w:hAnsi="Times New Roman" w:cs="Times New Roman"/>
          <w:sz w:val="24"/>
          <w:szCs w:val="24"/>
        </w:rPr>
      </w:pPr>
    </w:p>
    <w:p w14:paraId="7FAECC02" w14:textId="77777777" w:rsidR="007003D3" w:rsidRDefault="007003D3" w:rsidP="004E447D">
      <w:pPr>
        <w:pStyle w:val="Bezmezer"/>
        <w:rPr>
          <w:rFonts w:ascii="Times New Roman" w:hAnsi="Times New Roman" w:cs="Times New Roman"/>
          <w:b/>
          <w:sz w:val="24"/>
          <w:szCs w:val="24"/>
          <w:u w:val="single"/>
        </w:rPr>
      </w:pPr>
    </w:p>
    <w:p w14:paraId="6FD5578B" w14:textId="77777777" w:rsidR="002C5EC9" w:rsidRPr="002C5EC9" w:rsidRDefault="002C5EC9" w:rsidP="002C5EC9">
      <w:pPr>
        <w:pStyle w:val="Nadpis2"/>
        <w:rPr>
          <w:b/>
          <w:color w:val="auto"/>
          <w:sz w:val="24"/>
          <w:szCs w:val="24"/>
          <w:u w:val="single"/>
        </w:rPr>
      </w:pPr>
      <w:r w:rsidRPr="002C5EC9">
        <w:rPr>
          <w:rFonts w:ascii="Times New Roman" w:hAnsi="Times New Roman" w:cs="Times New Roman"/>
          <w:b/>
          <w:color w:val="auto"/>
          <w:sz w:val="24"/>
          <w:szCs w:val="24"/>
          <w:u w:val="single"/>
        </w:rPr>
        <w:t>Ad 15</w:t>
      </w:r>
      <w:r w:rsidR="007003D3" w:rsidRPr="002C5EC9">
        <w:rPr>
          <w:rFonts w:ascii="Times New Roman" w:hAnsi="Times New Roman" w:cs="Times New Roman"/>
          <w:b/>
          <w:color w:val="auto"/>
          <w:sz w:val="24"/>
          <w:szCs w:val="24"/>
          <w:u w:val="single"/>
        </w:rPr>
        <w:t xml:space="preserve">. </w:t>
      </w:r>
      <w:r w:rsidRPr="002C5EC9">
        <w:rPr>
          <w:b/>
          <w:color w:val="auto"/>
          <w:sz w:val="24"/>
          <w:szCs w:val="24"/>
          <w:u w:val="single"/>
        </w:rPr>
        <w:t>Podmínky pro vzdělávání dětí s nedostatečnou znalostí českého jazyka</w:t>
      </w:r>
    </w:p>
    <w:p w14:paraId="668C6236" w14:textId="77777777" w:rsidR="002C5EC9" w:rsidRPr="002C5EC9" w:rsidRDefault="002C5EC9" w:rsidP="002C5EC9">
      <w:pPr>
        <w:pStyle w:val="Odstavecseseznamem"/>
        <w:numPr>
          <w:ilvl w:val="0"/>
          <w:numId w:val="2"/>
        </w:numPr>
        <w:spacing w:after="0" w:line="312" w:lineRule="auto"/>
        <w:rPr>
          <w:rFonts w:cs="Times New Roman"/>
        </w:rPr>
      </w:pPr>
      <w:r w:rsidRPr="002C5EC9">
        <w:rPr>
          <w:rFonts w:cs="Times New Roman"/>
        </w:rPr>
        <w:t xml:space="preserve">Dětem s nedostatečnou znalostí českého jazyka poskytujeme jazykovou přípravu pro zajištění plynulého přechodu do základního vzdělávání. </w:t>
      </w:r>
    </w:p>
    <w:p w14:paraId="32A08F0E" w14:textId="77777777" w:rsidR="002C5EC9" w:rsidRPr="002C5EC9" w:rsidRDefault="002C5EC9" w:rsidP="002C5EC9">
      <w:pPr>
        <w:pStyle w:val="Odstavecseseznamem"/>
        <w:numPr>
          <w:ilvl w:val="0"/>
          <w:numId w:val="2"/>
        </w:numPr>
        <w:spacing w:after="0" w:line="312" w:lineRule="auto"/>
        <w:rPr>
          <w:rFonts w:cs="Times New Roman"/>
        </w:rPr>
      </w:pPr>
      <w:r w:rsidRPr="002C5EC9">
        <w:rPr>
          <w:rFonts w:cs="Times New Roman"/>
        </w:rPr>
        <w:t>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14:paraId="549CD2F8" w14:textId="77777777" w:rsidR="002C5EC9" w:rsidRPr="002C5EC9" w:rsidRDefault="002C5EC9" w:rsidP="002C5EC9">
      <w:pPr>
        <w:pStyle w:val="Odstavecseseznamem"/>
        <w:numPr>
          <w:ilvl w:val="0"/>
          <w:numId w:val="2"/>
        </w:numPr>
        <w:spacing w:after="0" w:line="312" w:lineRule="auto"/>
        <w:rPr>
          <w:rFonts w:cs="Times New Roman"/>
        </w:rPr>
      </w:pPr>
      <w:r w:rsidRPr="002C5EC9">
        <w:rPr>
          <w:rFonts w:cs="Times New Roman"/>
        </w:rPr>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1F56477E" w14:textId="77777777" w:rsidR="002C5EC9" w:rsidRPr="002C5EC9" w:rsidRDefault="002C5EC9" w:rsidP="002C5EC9">
      <w:pPr>
        <w:pStyle w:val="Odstavecseseznamem"/>
        <w:numPr>
          <w:ilvl w:val="0"/>
          <w:numId w:val="2"/>
        </w:numPr>
      </w:pPr>
      <w:r w:rsidRPr="002C5EC9">
        <w:rPr>
          <w:rFonts w:cs="Times New Roman"/>
        </w:rPr>
        <w:t>Jako podpůrný materiál je využíváno Kurikukum češtiny jako druhého jazyka pro povinné předškolní vzdělávání</w:t>
      </w:r>
      <w:r>
        <w:rPr>
          <w:rFonts w:cs="Times New Roman"/>
        </w:rPr>
        <w:t>.</w:t>
      </w:r>
    </w:p>
    <w:p w14:paraId="4C01669E" w14:textId="77777777" w:rsidR="007003D3" w:rsidRPr="002C5EC9" w:rsidRDefault="007003D3" w:rsidP="004E447D">
      <w:pPr>
        <w:pStyle w:val="Bezmezer"/>
        <w:rPr>
          <w:rFonts w:ascii="Times New Roman" w:hAnsi="Times New Roman" w:cs="Times New Roman"/>
          <w:b/>
          <w:u w:val="single"/>
        </w:rPr>
      </w:pPr>
    </w:p>
    <w:p w14:paraId="6CCA9DED" w14:textId="77777777" w:rsidR="007003D3" w:rsidRDefault="007003D3" w:rsidP="004E447D">
      <w:pPr>
        <w:pStyle w:val="Bezmezer"/>
        <w:rPr>
          <w:rFonts w:ascii="Times New Roman" w:hAnsi="Times New Roman" w:cs="Times New Roman"/>
          <w:sz w:val="24"/>
          <w:szCs w:val="24"/>
        </w:rPr>
      </w:pPr>
    </w:p>
    <w:p w14:paraId="341987D5" w14:textId="77777777" w:rsidR="007003D3" w:rsidRDefault="007003D3" w:rsidP="004E447D">
      <w:pPr>
        <w:pStyle w:val="Bezmezer"/>
        <w:rPr>
          <w:rFonts w:ascii="Times New Roman" w:hAnsi="Times New Roman" w:cs="Times New Roman"/>
          <w:sz w:val="24"/>
          <w:szCs w:val="24"/>
        </w:rPr>
      </w:pPr>
    </w:p>
    <w:p w14:paraId="527CBE3C" w14:textId="77777777" w:rsidR="00DF4003" w:rsidRDefault="00DF4003" w:rsidP="004E447D">
      <w:pPr>
        <w:pStyle w:val="Bezmezer"/>
        <w:rPr>
          <w:rFonts w:ascii="Times New Roman" w:hAnsi="Times New Roman" w:cs="Times New Roman"/>
          <w:sz w:val="24"/>
          <w:szCs w:val="24"/>
        </w:rPr>
      </w:pPr>
    </w:p>
    <w:p w14:paraId="169AE50F" w14:textId="77777777" w:rsidR="00B44C70" w:rsidRDefault="00B44C70" w:rsidP="004E447D">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F521B15" w14:textId="77777777" w:rsidR="00965A98" w:rsidRDefault="00B44C70" w:rsidP="004E447D">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BE5DC08" w14:textId="77777777" w:rsidR="00965A98" w:rsidRDefault="00965A98" w:rsidP="004E447D">
      <w:pPr>
        <w:pStyle w:val="Bezmezer"/>
        <w:rPr>
          <w:rFonts w:ascii="Times New Roman" w:hAnsi="Times New Roman" w:cs="Times New Roman"/>
          <w:sz w:val="24"/>
          <w:szCs w:val="24"/>
        </w:rPr>
      </w:pPr>
    </w:p>
    <w:p w14:paraId="5C36EBDB" w14:textId="77777777" w:rsidR="00965A98" w:rsidRDefault="00965A98" w:rsidP="004E447D">
      <w:pPr>
        <w:pStyle w:val="Bezmezer"/>
        <w:rPr>
          <w:rFonts w:ascii="Times New Roman" w:hAnsi="Times New Roman" w:cs="Times New Roman"/>
          <w:sz w:val="24"/>
          <w:szCs w:val="24"/>
        </w:rPr>
      </w:pPr>
    </w:p>
    <w:p w14:paraId="42031F4E" w14:textId="77777777" w:rsidR="00965A98" w:rsidRDefault="00965A98" w:rsidP="004E447D">
      <w:pPr>
        <w:pStyle w:val="Bezmezer"/>
        <w:rPr>
          <w:rFonts w:ascii="Times New Roman" w:hAnsi="Times New Roman" w:cs="Times New Roman"/>
          <w:sz w:val="24"/>
          <w:szCs w:val="24"/>
        </w:rPr>
      </w:pPr>
    </w:p>
    <w:p w14:paraId="0CD4B8A6" w14:textId="77777777" w:rsidR="00965A98" w:rsidRDefault="00965A98" w:rsidP="004E447D">
      <w:pPr>
        <w:pStyle w:val="Bezmezer"/>
        <w:rPr>
          <w:rFonts w:ascii="Times New Roman" w:hAnsi="Times New Roman" w:cs="Times New Roman"/>
          <w:sz w:val="24"/>
          <w:szCs w:val="24"/>
        </w:rPr>
      </w:pPr>
    </w:p>
    <w:p w14:paraId="57BC6C74" w14:textId="77777777" w:rsidR="00965A98" w:rsidRDefault="00965A98" w:rsidP="004E447D">
      <w:pPr>
        <w:pStyle w:val="Bezmezer"/>
        <w:rPr>
          <w:rFonts w:ascii="Times New Roman" w:hAnsi="Times New Roman" w:cs="Times New Roman"/>
          <w:sz w:val="24"/>
          <w:szCs w:val="24"/>
        </w:rPr>
      </w:pPr>
    </w:p>
    <w:p w14:paraId="72998829" w14:textId="77777777" w:rsidR="00965A98" w:rsidRDefault="00965A98" w:rsidP="004E447D">
      <w:pPr>
        <w:pStyle w:val="Bezmezer"/>
        <w:rPr>
          <w:rFonts w:ascii="Times New Roman" w:hAnsi="Times New Roman" w:cs="Times New Roman"/>
          <w:sz w:val="24"/>
          <w:szCs w:val="24"/>
        </w:rPr>
      </w:pPr>
    </w:p>
    <w:p w14:paraId="07098DED" w14:textId="77777777" w:rsidR="00965A98" w:rsidRDefault="00965A98" w:rsidP="004E447D">
      <w:pPr>
        <w:pStyle w:val="Bezmezer"/>
        <w:rPr>
          <w:rFonts w:ascii="Times New Roman" w:hAnsi="Times New Roman" w:cs="Times New Roman"/>
          <w:sz w:val="24"/>
          <w:szCs w:val="24"/>
        </w:rPr>
      </w:pPr>
    </w:p>
    <w:p w14:paraId="1496687C" w14:textId="77777777" w:rsidR="00965A98" w:rsidRDefault="00965A98" w:rsidP="004E447D">
      <w:pPr>
        <w:pStyle w:val="Bezmezer"/>
        <w:rPr>
          <w:rFonts w:ascii="Times New Roman" w:hAnsi="Times New Roman" w:cs="Times New Roman"/>
          <w:sz w:val="24"/>
          <w:szCs w:val="24"/>
        </w:rPr>
      </w:pPr>
    </w:p>
    <w:p w14:paraId="6933170A" w14:textId="77777777" w:rsidR="00965A98" w:rsidRDefault="00965A98" w:rsidP="004E447D">
      <w:pPr>
        <w:pStyle w:val="Bezmezer"/>
        <w:rPr>
          <w:rFonts w:ascii="Times New Roman" w:hAnsi="Times New Roman" w:cs="Times New Roman"/>
          <w:sz w:val="24"/>
          <w:szCs w:val="24"/>
        </w:rPr>
      </w:pPr>
    </w:p>
    <w:p w14:paraId="6807CB19" w14:textId="77777777" w:rsidR="00965A98" w:rsidRDefault="00965A98" w:rsidP="004E447D">
      <w:pPr>
        <w:pStyle w:val="Bezmezer"/>
        <w:rPr>
          <w:rFonts w:ascii="Times New Roman" w:hAnsi="Times New Roman" w:cs="Times New Roman"/>
          <w:sz w:val="24"/>
          <w:szCs w:val="24"/>
        </w:rPr>
      </w:pPr>
    </w:p>
    <w:p w14:paraId="0E077093" w14:textId="77777777" w:rsidR="00965A98" w:rsidRDefault="00965A98" w:rsidP="004E447D">
      <w:pPr>
        <w:pStyle w:val="Bezmezer"/>
        <w:rPr>
          <w:rFonts w:ascii="Times New Roman" w:hAnsi="Times New Roman" w:cs="Times New Roman"/>
          <w:sz w:val="24"/>
          <w:szCs w:val="24"/>
        </w:rPr>
      </w:pPr>
    </w:p>
    <w:p w14:paraId="4E767FDC" w14:textId="77777777" w:rsidR="00965A98" w:rsidRDefault="00965A98" w:rsidP="004E447D">
      <w:pPr>
        <w:pStyle w:val="Bezmezer"/>
        <w:rPr>
          <w:rFonts w:ascii="Times New Roman" w:hAnsi="Times New Roman" w:cs="Times New Roman"/>
          <w:sz w:val="24"/>
          <w:szCs w:val="24"/>
        </w:rPr>
      </w:pPr>
    </w:p>
    <w:p w14:paraId="3313E733" w14:textId="77777777" w:rsidR="00965A98" w:rsidRDefault="00965A98" w:rsidP="004E447D">
      <w:pPr>
        <w:pStyle w:val="Bezmezer"/>
        <w:rPr>
          <w:rFonts w:ascii="Times New Roman" w:hAnsi="Times New Roman" w:cs="Times New Roman"/>
          <w:sz w:val="24"/>
          <w:szCs w:val="24"/>
        </w:rPr>
      </w:pPr>
    </w:p>
    <w:p w14:paraId="1D9965EC" w14:textId="77777777" w:rsidR="00965A98" w:rsidRDefault="00965A98" w:rsidP="004E447D">
      <w:pPr>
        <w:pStyle w:val="Bezmezer"/>
        <w:rPr>
          <w:rFonts w:ascii="Times New Roman" w:hAnsi="Times New Roman" w:cs="Times New Roman"/>
          <w:sz w:val="24"/>
          <w:szCs w:val="24"/>
        </w:rPr>
      </w:pPr>
    </w:p>
    <w:p w14:paraId="20E7D2C6" w14:textId="77777777" w:rsidR="00965A98" w:rsidRDefault="00965A98" w:rsidP="004E447D">
      <w:pPr>
        <w:pStyle w:val="Bezmezer"/>
        <w:rPr>
          <w:rFonts w:ascii="Times New Roman" w:hAnsi="Times New Roman" w:cs="Times New Roman"/>
          <w:sz w:val="24"/>
          <w:szCs w:val="24"/>
        </w:rPr>
      </w:pPr>
    </w:p>
    <w:p w14:paraId="788DA6B4" w14:textId="77777777" w:rsidR="00965A98" w:rsidRDefault="00965A98" w:rsidP="004E447D">
      <w:pPr>
        <w:pStyle w:val="Bezmezer"/>
        <w:rPr>
          <w:rFonts w:ascii="Times New Roman" w:hAnsi="Times New Roman" w:cs="Times New Roman"/>
          <w:sz w:val="24"/>
          <w:szCs w:val="24"/>
        </w:rPr>
      </w:pPr>
    </w:p>
    <w:p w14:paraId="6D41511B" w14:textId="77777777" w:rsidR="00965A98" w:rsidRDefault="00965A98" w:rsidP="004E447D">
      <w:pPr>
        <w:pStyle w:val="Bezmezer"/>
        <w:rPr>
          <w:rFonts w:ascii="Times New Roman" w:hAnsi="Times New Roman" w:cs="Times New Roman"/>
          <w:sz w:val="24"/>
          <w:szCs w:val="24"/>
        </w:rPr>
      </w:pPr>
    </w:p>
    <w:p w14:paraId="7DD1739D" w14:textId="77777777" w:rsidR="00965A98" w:rsidRDefault="00965A98" w:rsidP="004E447D">
      <w:pPr>
        <w:pStyle w:val="Bezmezer"/>
        <w:rPr>
          <w:rFonts w:ascii="Times New Roman" w:hAnsi="Times New Roman" w:cs="Times New Roman"/>
          <w:sz w:val="24"/>
          <w:szCs w:val="24"/>
        </w:rPr>
      </w:pPr>
    </w:p>
    <w:p w14:paraId="674D4325" w14:textId="77777777" w:rsidR="00965A98" w:rsidRDefault="00965A98" w:rsidP="004E447D">
      <w:pPr>
        <w:pStyle w:val="Bezmezer"/>
        <w:rPr>
          <w:rFonts w:ascii="Times New Roman" w:hAnsi="Times New Roman" w:cs="Times New Roman"/>
          <w:sz w:val="24"/>
          <w:szCs w:val="24"/>
        </w:rPr>
      </w:pPr>
    </w:p>
    <w:p w14:paraId="1A15DF0D" w14:textId="77777777" w:rsidR="00B44C70" w:rsidRDefault="00965A98" w:rsidP="004E447D">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t>Mgr. Eva Jandásková</w:t>
      </w:r>
    </w:p>
    <w:p w14:paraId="541AABD2" w14:textId="77777777" w:rsidR="00B44C70" w:rsidRDefault="00B44C70" w:rsidP="004E447D">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ředitelka školy</w:t>
      </w:r>
    </w:p>
    <w:p w14:paraId="1E3E76AD" w14:textId="77777777" w:rsidR="00B44C70" w:rsidRPr="004E447D" w:rsidRDefault="00364944">
      <w:pPr>
        <w:pStyle w:val="Bezmezer"/>
        <w:rPr>
          <w:rFonts w:ascii="Times New Roman" w:hAnsi="Times New Roman" w:cs="Times New Roman"/>
          <w:sz w:val="24"/>
          <w:szCs w:val="24"/>
        </w:rPr>
      </w:pPr>
      <w:r>
        <w:rPr>
          <w:rFonts w:ascii="Times New Roman" w:hAnsi="Times New Roman" w:cs="Times New Roman"/>
          <w:sz w:val="24"/>
          <w:szCs w:val="24"/>
        </w:rPr>
        <w:t>V Nezdenicích, dne 24</w:t>
      </w:r>
      <w:bookmarkStart w:id="3" w:name="_GoBack"/>
      <w:bookmarkEnd w:id="3"/>
      <w:r>
        <w:rPr>
          <w:rFonts w:ascii="Times New Roman" w:hAnsi="Times New Roman" w:cs="Times New Roman"/>
          <w:sz w:val="24"/>
          <w:szCs w:val="24"/>
        </w:rPr>
        <w:t>. 8. 2021</w:t>
      </w:r>
    </w:p>
    <w:sectPr w:rsidR="00B44C70" w:rsidRPr="004E447D" w:rsidSect="00B44C70">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4007B"/>
    <w:multiLevelType w:val="hybridMultilevel"/>
    <w:tmpl w:val="3F66A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0F27637"/>
    <w:multiLevelType w:val="hybridMultilevel"/>
    <w:tmpl w:val="BFE06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FEA0012"/>
    <w:multiLevelType w:val="multilevel"/>
    <w:tmpl w:val="D6F4E132"/>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7D"/>
    <w:rsid w:val="001D4E1E"/>
    <w:rsid w:val="002C5EC9"/>
    <w:rsid w:val="00364944"/>
    <w:rsid w:val="004852DE"/>
    <w:rsid w:val="004E447D"/>
    <w:rsid w:val="007003D3"/>
    <w:rsid w:val="008B2ADC"/>
    <w:rsid w:val="00965A98"/>
    <w:rsid w:val="00A93DC1"/>
    <w:rsid w:val="00B44C70"/>
    <w:rsid w:val="00CB0CEC"/>
    <w:rsid w:val="00CF5EAE"/>
    <w:rsid w:val="00DF4003"/>
    <w:rsid w:val="00E25304"/>
    <w:rsid w:val="00E74A98"/>
    <w:rsid w:val="00FD54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447D"/>
    <w:pPr>
      <w:jc w:val="both"/>
    </w:pPr>
    <w:rPr>
      <w:rFonts w:ascii="Times New Roman" w:hAnsi="Times New Roman"/>
    </w:rPr>
  </w:style>
  <w:style w:type="paragraph" w:styleId="Nadpis2">
    <w:name w:val="heading 2"/>
    <w:basedOn w:val="Normln"/>
    <w:next w:val="Normln"/>
    <w:link w:val="Nadpis2Char"/>
    <w:uiPriority w:val="9"/>
    <w:unhideWhenUsed/>
    <w:qFormat/>
    <w:rsid w:val="002C5EC9"/>
    <w:pPr>
      <w:keepNext/>
      <w:keepLines/>
      <w:spacing w:before="40" w:after="0" w:line="259" w:lineRule="auto"/>
      <w:jc w:val="left"/>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A93D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E447D"/>
    <w:pPr>
      <w:spacing w:after="0" w:line="240" w:lineRule="auto"/>
    </w:pPr>
  </w:style>
  <w:style w:type="paragraph" w:customStyle="1" w:styleId="normlntext">
    <w:name w:val="normální text"/>
    <w:basedOn w:val="Normln"/>
    <w:qFormat/>
    <w:rsid w:val="00DF4003"/>
    <w:pPr>
      <w:spacing w:after="120" w:line="360" w:lineRule="auto"/>
    </w:pPr>
    <w:rPr>
      <w:rFonts w:eastAsia="Times New Roman" w:cs="Times New Roman"/>
      <w:szCs w:val="24"/>
      <w:lang w:eastAsia="cs-CZ"/>
    </w:rPr>
  </w:style>
  <w:style w:type="character" w:customStyle="1" w:styleId="Nadpis2Char">
    <w:name w:val="Nadpis 2 Char"/>
    <w:basedOn w:val="Standardnpsmoodstavce"/>
    <w:link w:val="Nadpis2"/>
    <w:uiPriority w:val="9"/>
    <w:rsid w:val="002C5EC9"/>
    <w:rPr>
      <w:rFonts w:asciiTheme="majorHAnsi" w:eastAsiaTheme="majorEastAsia" w:hAnsiTheme="majorHAnsi" w:cstheme="majorBidi"/>
      <w:color w:val="365F91" w:themeColor="accent1" w:themeShade="BF"/>
      <w:sz w:val="26"/>
      <w:szCs w:val="26"/>
    </w:rPr>
  </w:style>
  <w:style w:type="paragraph" w:styleId="Odstavecseseznamem">
    <w:name w:val="List Paragraph"/>
    <w:basedOn w:val="Normln"/>
    <w:uiPriority w:val="34"/>
    <w:qFormat/>
    <w:rsid w:val="002C5EC9"/>
    <w:pPr>
      <w:ind w:left="720"/>
      <w:contextualSpacing/>
    </w:pPr>
  </w:style>
  <w:style w:type="character" w:customStyle="1" w:styleId="Nadpis3Char">
    <w:name w:val="Nadpis 3 Char"/>
    <w:basedOn w:val="Standardnpsmoodstavce"/>
    <w:link w:val="Nadpis3"/>
    <w:uiPriority w:val="9"/>
    <w:semiHidden/>
    <w:rsid w:val="00A93DC1"/>
    <w:rPr>
      <w:rFonts w:asciiTheme="majorHAnsi" w:eastAsiaTheme="majorEastAsia" w:hAnsiTheme="majorHAnsi" w:cstheme="majorBidi"/>
      <w:b/>
      <w:bCs/>
      <w:color w:val="4F81BD" w:themeColor="accent1"/>
    </w:rPr>
  </w:style>
  <w:style w:type="paragraph" w:customStyle="1" w:styleId="Default">
    <w:name w:val="Default"/>
    <w:rsid w:val="0036494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447D"/>
    <w:pPr>
      <w:jc w:val="both"/>
    </w:pPr>
    <w:rPr>
      <w:rFonts w:ascii="Times New Roman" w:hAnsi="Times New Roman"/>
    </w:rPr>
  </w:style>
  <w:style w:type="paragraph" w:styleId="Nadpis2">
    <w:name w:val="heading 2"/>
    <w:basedOn w:val="Normln"/>
    <w:next w:val="Normln"/>
    <w:link w:val="Nadpis2Char"/>
    <w:uiPriority w:val="9"/>
    <w:unhideWhenUsed/>
    <w:qFormat/>
    <w:rsid w:val="002C5EC9"/>
    <w:pPr>
      <w:keepNext/>
      <w:keepLines/>
      <w:spacing w:before="40" w:after="0" w:line="259" w:lineRule="auto"/>
      <w:jc w:val="left"/>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A93D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E447D"/>
    <w:pPr>
      <w:spacing w:after="0" w:line="240" w:lineRule="auto"/>
    </w:pPr>
  </w:style>
  <w:style w:type="paragraph" w:customStyle="1" w:styleId="normlntext">
    <w:name w:val="normální text"/>
    <w:basedOn w:val="Normln"/>
    <w:qFormat/>
    <w:rsid w:val="00DF4003"/>
    <w:pPr>
      <w:spacing w:after="120" w:line="360" w:lineRule="auto"/>
    </w:pPr>
    <w:rPr>
      <w:rFonts w:eastAsia="Times New Roman" w:cs="Times New Roman"/>
      <w:szCs w:val="24"/>
      <w:lang w:eastAsia="cs-CZ"/>
    </w:rPr>
  </w:style>
  <w:style w:type="character" w:customStyle="1" w:styleId="Nadpis2Char">
    <w:name w:val="Nadpis 2 Char"/>
    <w:basedOn w:val="Standardnpsmoodstavce"/>
    <w:link w:val="Nadpis2"/>
    <w:uiPriority w:val="9"/>
    <w:rsid w:val="002C5EC9"/>
    <w:rPr>
      <w:rFonts w:asciiTheme="majorHAnsi" w:eastAsiaTheme="majorEastAsia" w:hAnsiTheme="majorHAnsi" w:cstheme="majorBidi"/>
      <w:color w:val="365F91" w:themeColor="accent1" w:themeShade="BF"/>
      <w:sz w:val="26"/>
      <w:szCs w:val="26"/>
    </w:rPr>
  </w:style>
  <w:style w:type="paragraph" w:styleId="Odstavecseseznamem">
    <w:name w:val="List Paragraph"/>
    <w:basedOn w:val="Normln"/>
    <w:uiPriority w:val="34"/>
    <w:qFormat/>
    <w:rsid w:val="002C5EC9"/>
    <w:pPr>
      <w:ind w:left="720"/>
      <w:contextualSpacing/>
    </w:pPr>
  </w:style>
  <w:style w:type="character" w:customStyle="1" w:styleId="Nadpis3Char">
    <w:name w:val="Nadpis 3 Char"/>
    <w:basedOn w:val="Standardnpsmoodstavce"/>
    <w:link w:val="Nadpis3"/>
    <w:uiPriority w:val="9"/>
    <w:semiHidden/>
    <w:rsid w:val="00A93DC1"/>
    <w:rPr>
      <w:rFonts w:asciiTheme="majorHAnsi" w:eastAsiaTheme="majorEastAsia" w:hAnsiTheme="majorHAnsi" w:cstheme="majorBidi"/>
      <w:b/>
      <w:bCs/>
      <w:color w:val="4F81BD" w:themeColor="accent1"/>
    </w:rPr>
  </w:style>
  <w:style w:type="paragraph" w:customStyle="1" w:styleId="Default">
    <w:name w:val="Default"/>
    <w:rsid w:val="003649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1815</Words>
  <Characters>10714</Characters>
  <Application>Microsoft Office Word</Application>
  <DocSecurity>0</DocSecurity>
  <Lines>89</Lines>
  <Paragraphs>25</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
      <vt:lpstr>        </vt:lpstr>
      <vt:lpstr>        </vt:lpstr>
      <vt:lpstr>        </vt:lpstr>
      <vt:lpstr>        ad. 4.1.1. třída Knoflíčci</vt:lpstr>
      <vt:lpstr>        ad. 4.2.2. třída Duháčků</vt:lpstr>
      <vt:lpstr>        ad. 4.2.3. Umývárna</vt:lpstr>
      <vt:lpstr>    Ad 15. Podmínky pro vzdělávání dětí s nedostatečnou znalostí českého jazyka</vt:lpstr>
    </vt:vector>
  </TitlesOfParts>
  <Company>Hewlett-Packard Company</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Mateřinka</dc:creator>
  <cp:lastModifiedBy>Mateřinka</cp:lastModifiedBy>
  <cp:revision>2</cp:revision>
  <dcterms:created xsi:type="dcterms:W3CDTF">2021-09-07T05:31:00Z</dcterms:created>
  <dcterms:modified xsi:type="dcterms:W3CDTF">2021-09-07T05:31:00Z</dcterms:modified>
</cp:coreProperties>
</file>