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239" w:rsidRDefault="00FD6239" w:rsidP="00FD6239"/>
    <w:p w:rsidR="00FD6239" w:rsidRDefault="00FD6239" w:rsidP="00FD6239"/>
    <w:p w:rsidR="00572597" w:rsidRDefault="00572597">
      <w:pPr>
        <w:rPr>
          <w:sz w:val="32"/>
        </w:rPr>
      </w:pPr>
    </w:p>
    <w:p w:rsidR="00F94E4C" w:rsidRDefault="00F94E4C">
      <w:pPr>
        <w:rPr>
          <w:sz w:val="32"/>
        </w:rPr>
      </w:pPr>
    </w:p>
    <w:p w:rsidR="00A61377" w:rsidRDefault="00A61377">
      <w:pPr>
        <w:rPr>
          <w:sz w:val="32"/>
        </w:rPr>
      </w:pPr>
    </w:p>
    <w:p w:rsidR="003C6FC6" w:rsidRDefault="003C6FC6" w:rsidP="003058FF"/>
    <w:p w:rsidR="003C6FC6" w:rsidRDefault="003C6FC6" w:rsidP="003058FF"/>
    <w:p w:rsidR="003C6FC6" w:rsidRDefault="003C6FC6" w:rsidP="003058FF"/>
    <w:p w:rsidR="003C6FC6" w:rsidRDefault="003C6FC6" w:rsidP="003058FF"/>
    <w:p w:rsidR="009667F1" w:rsidRDefault="009667F1" w:rsidP="003058FF">
      <w:r>
        <w:t xml:space="preserve">  </w:t>
      </w:r>
    </w:p>
    <w:p w:rsidR="003C6FC6" w:rsidRDefault="003C6FC6" w:rsidP="003058FF"/>
    <w:p w:rsidR="003C6FC6" w:rsidRDefault="003C6FC6" w:rsidP="003058FF"/>
    <w:p w:rsidR="003C6FC6" w:rsidRDefault="009667F1" w:rsidP="003058FF">
      <w:r>
        <w:rPr>
          <w:noProof/>
        </w:rPr>
        <mc:AlternateContent>
          <mc:Choice Requires="wps">
            <w:drawing>
              <wp:inline distT="0" distB="0" distL="0" distR="0" wp14:anchorId="33A386EB" wp14:editId="237BB8D8">
                <wp:extent cx="6000750" cy="3215640"/>
                <wp:effectExtent l="0" t="0" r="0" b="381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000750" cy="321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47B" w:rsidRPr="00CA498E" w:rsidRDefault="004C647B" w:rsidP="00010942">
                            <w:pPr>
                              <w:pStyle w:val="Nadpis4"/>
                              <w:rPr>
                                <w:rFonts w:ascii="Impact" w:hAnsi="Impact"/>
                                <w:color w:val="005A9E"/>
                                <w:sz w:val="160"/>
                                <w:szCs w:val="160"/>
                                <w14:textOutline w14:w="9525" w14:cap="rnd" w14:cmpd="sng" w14:algn="ctr">
                                  <w14:solidFill>
                                    <w14:srgbClr w14:val="000000"/>
                                  </w14:solidFill>
                                  <w14:prstDash w14:val="solid"/>
                                  <w14:bevel/>
                                </w14:textOutline>
                              </w:rPr>
                            </w:pPr>
                            <w:r w:rsidRPr="00CA498E">
                              <w:rPr>
                                <w:rFonts w:ascii="Impact" w:hAnsi="Impact"/>
                                <w:color w:val="ED13E3"/>
                                <w:sz w:val="160"/>
                                <w:szCs w:val="160"/>
                                <w14:textOutline w14:w="9525" w14:cap="rnd" w14:cmpd="sng" w14:algn="ctr">
                                  <w14:solidFill>
                                    <w14:srgbClr w14:val="000000"/>
                                  </w14:solidFill>
                                  <w14:prstDash w14:val="solid"/>
                                  <w14:bevel/>
                                </w14:textOutline>
                              </w:rPr>
                              <w:t xml:space="preserve">   </w:t>
                            </w:r>
                            <w:r w:rsidRPr="00CA498E">
                              <w:rPr>
                                <w:rFonts w:ascii="Impact" w:hAnsi="Impact"/>
                                <w:color w:val="005A9E"/>
                                <w:sz w:val="160"/>
                                <w:szCs w:val="160"/>
                                <w14:textOutline w14:w="9525" w14:cap="rnd" w14:cmpd="sng" w14:algn="ctr">
                                  <w14:solidFill>
                                    <w14:srgbClr w14:val="000000"/>
                                  </w14:solidFill>
                                  <w14:prstDash w14:val="solid"/>
                                  <w14:bevel/>
                                </w14:textOutline>
                              </w:rPr>
                              <w:t xml:space="preserve">Školní </w:t>
                            </w:r>
                            <w:r w:rsidRPr="00CA498E">
                              <w:rPr>
                                <w:rFonts w:ascii="Impact" w:hAnsi="Impact" w:cs="Cambria"/>
                                <w:color w:val="005A9E"/>
                                <w:sz w:val="160"/>
                                <w:szCs w:val="160"/>
                                <w14:textOutline w14:w="9525" w14:cap="rnd" w14:cmpd="sng" w14:algn="ctr">
                                  <w14:solidFill>
                                    <w14:srgbClr w14:val="000000"/>
                                  </w14:solidFill>
                                  <w14:prstDash w14:val="solid"/>
                                  <w14:bevel/>
                                </w14:textOutline>
                              </w:rPr>
                              <w:t>ř</w:t>
                            </w:r>
                            <w:r w:rsidRPr="00CA498E">
                              <w:rPr>
                                <w:rFonts w:ascii="Impact" w:hAnsi="Impact" w:cs="Harlow Solid Italic"/>
                                <w:color w:val="005A9E"/>
                                <w:sz w:val="160"/>
                                <w:szCs w:val="160"/>
                                <w14:textOutline w14:w="9525" w14:cap="rnd" w14:cmpd="sng" w14:algn="ctr">
                                  <w14:solidFill>
                                    <w14:srgbClr w14:val="000000"/>
                                  </w14:solidFill>
                                  <w14:prstDash w14:val="solid"/>
                                  <w14:bevel/>
                                </w14:textOutline>
                              </w:rPr>
                              <w:t>á</w:t>
                            </w:r>
                            <w:r w:rsidRPr="00CA498E">
                              <w:rPr>
                                <w:rFonts w:ascii="Impact" w:hAnsi="Impact"/>
                                <w:color w:val="005A9E"/>
                                <w:sz w:val="160"/>
                                <w:szCs w:val="160"/>
                                <w14:textOutline w14:w="9525" w14:cap="rnd" w14:cmpd="sng" w14:algn="ctr">
                                  <w14:solidFill>
                                    <w14:srgbClr w14:val="000000"/>
                                  </w14:solidFill>
                                  <w14:prstDash w14:val="solid"/>
                                  <w14:bevel/>
                                </w14:textOutline>
                              </w:rPr>
                              <w:t>d</w:t>
                            </w:r>
                          </w:p>
                          <w:p w:rsidR="004C647B" w:rsidRPr="00CA498E" w:rsidRDefault="004C647B" w:rsidP="00010942">
                            <w:pPr>
                              <w:pStyle w:val="Nadpis4"/>
                              <w:rPr>
                                <w:rFonts w:ascii="Impact" w:hAnsi="Impact"/>
                                <w:color w:val="005A9E"/>
                                <w:sz w:val="160"/>
                                <w:szCs w:val="160"/>
                                <w14:textOutline w14:w="9525" w14:cap="rnd" w14:cmpd="sng" w14:algn="ctr">
                                  <w14:solidFill>
                                    <w14:srgbClr w14:val="000000"/>
                                  </w14:solidFill>
                                  <w14:prstDash w14:val="solid"/>
                                  <w14:bevel/>
                                </w14:textOutline>
                              </w:rPr>
                            </w:pPr>
                            <w:r w:rsidRPr="00CA498E">
                              <w:rPr>
                                <w:rFonts w:ascii="Impact" w:hAnsi="Impact"/>
                                <w:color w:val="005A9E"/>
                                <w:sz w:val="160"/>
                                <w:szCs w:val="160"/>
                                <w14:textOutline w14:w="9525" w14:cap="rnd" w14:cmpd="sng" w14:algn="ctr">
                                  <w14:solidFill>
                                    <w14:srgbClr w14:val="000000"/>
                                  </w14:solidFill>
                                  <w14:prstDash w14:val="solid"/>
                                  <w14:bevel/>
                                </w14:textOutline>
                              </w:rPr>
                              <w:t xml:space="preserve">    2024/2025</w:t>
                            </w:r>
                          </w:p>
                        </w:txbxContent>
                      </wps:txbx>
                      <wps:bodyPr rot="0" vert="horz" wrap="square" lIns="91440" tIns="45720" rIns="91440" bIns="45720" anchor="t" anchorCtr="0" upright="1">
                        <a:noAutofit/>
                      </wps:bodyPr>
                    </wps:wsp>
                  </a:graphicData>
                </a:graphic>
              </wp:inline>
            </w:drawing>
          </mc:Choice>
          <mc:Fallback>
            <w:pict>
              <v:shapetype w14:anchorId="33A386EB" id="_x0000_t202" coordsize="21600,21600" o:spt="202" path="m,l,21600r21600,l21600,xe">
                <v:stroke joinstyle="miter"/>
                <v:path gradientshapeok="t" o:connecttype="rect"/>
              </v:shapetype>
              <v:shape id="WordArt 1" o:spid="_x0000_s1026" type="#_x0000_t202" style="width:472.5pt;height:2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" filled="f" stroked="f">
                <o:lock v:ext="edit" shapetype="t"/>
                <v:textbox>
                  <w:txbxContent>
                    <w:p w:rsidR="004C647B" w:rsidRPr="00CA498E" w:rsidRDefault="004C647B" w:rsidP="00010942">
                      <w:pPr>
                        <w:pStyle w:val="Nadpis4"/>
                        <w:rPr>
                          <w:rFonts w:ascii="Impact" w:hAnsi="Impact"/>
                          <w:color w:val="005A9E"/>
                          <w:sz w:val="160"/>
                          <w:szCs w:val="160"/>
                          <w14:textOutline w14:w="9525" w14:cap="rnd" w14:cmpd="sng" w14:algn="ctr">
                            <w14:solidFill>
                              <w14:srgbClr w14:val="000000"/>
                            </w14:solidFill>
                            <w14:prstDash w14:val="solid"/>
                            <w14:bevel/>
                          </w14:textOutline>
                        </w:rPr>
                      </w:pPr>
                      <w:r w:rsidRPr="00CA498E">
                        <w:rPr>
                          <w:rFonts w:ascii="Impact" w:hAnsi="Impact"/>
                          <w:color w:val="ED13E3"/>
                          <w:sz w:val="160"/>
                          <w:szCs w:val="160"/>
                          <w14:textOutline w14:w="9525" w14:cap="rnd" w14:cmpd="sng" w14:algn="ctr">
                            <w14:solidFill>
                              <w14:srgbClr w14:val="000000"/>
                            </w14:solidFill>
                            <w14:prstDash w14:val="solid"/>
                            <w14:bevel/>
                          </w14:textOutline>
                        </w:rPr>
                        <w:t xml:space="preserve">   </w:t>
                      </w:r>
                      <w:r w:rsidRPr="00CA498E">
                        <w:rPr>
                          <w:rFonts w:ascii="Impact" w:hAnsi="Impact"/>
                          <w:color w:val="005A9E"/>
                          <w:sz w:val="160"/>
                          <w:szCs w:val="160"/>
                          <w14:textOutline w14:w="9525" w14:cap="rnd" w14:cmpd="sng" w14:algn="ctr">
                            <w14:solidFill>
                              <w14:srgbClr w14:val="000000"/>
                            </w14:solidFill>
                            <w14:prstDash w14:val="solid"/>
                            <w14:bevel/>
                          </w14:textOutline>
                        </w:rPr>
                        <w:t xml:space="preserve">Školní </w:t>
                      </w:r>
                      <w:r w:rsidRPr="00CA498E">
                        <w:rPr>
                          <w:rFonts w:ascii="Impact" w:hAnsi="Impact" w:cs="Cambria"/>
                          <w:color w:val="005A9E"/>
                          <w:sz w:val="160"/>
                          <w:szCs w:val="160"/>
                          <w14:textOutline w14:w="9525" w14:cap="rnd" w14:cmpd="sng" w14:algn="ctr">
                            <w14:solidFill>
                              <w14:srgbClr w14:val="000000"/>
                            </w14:solidFill>
                            <w14:prstDash w14:val="solid"/>
                            <w14:bevel/>
                          </w14:textOutline>
                        </w:rPr>
                        <w:t>ř</w:t>
                      </w:r>
                      <w:r w:rsidRPr="00CA498E">
                        <w:rPr>
                          <w:rFonts w:ascii="Impact" w:hAnsi="Impact" w:cs="Harlow Solid Italic"/>
                          <w:color w:val="005A9E"/>
                          <w:sz w:val="160"/>
                          <w:szCs w:val="160"/>
                          <w14:textOutline w14:w="9525" w14:cap="rnd" w14:cmpd="sng" w14:algn="ctr">
                            <w14:solidFill>
                              <w14:srgbClr w14:val="000000"/>
                            </w14:solidFill>
                            <w14:prstDash w14:val="solid"/>
                            <w14:bevel/>
                          </w14:textOutline>
                        </w:rPr>
                        <w:t>á</w:t>
                      </w:r>
                      <w:r w:rsidRPr="00CA498E">
                        <w:rPr>
                          <w:rFonts w:ascii="Impact" w:hAnsi="Impact"/>
                          <w:color w:val="005A9E"/>
                          <w:sz w:val="160"/>
                          <w:szCs w:val="160"/>
                          <w14:textOutline w14:w="9525" w14:cap="rnd" w14:cmpd="sng" w14:algn="ctr">
                            <w14:solidFill>
                              <w14:srgbClr w14:val="000000"/>
                            </w14:solidFill>
                            <w14:prstDash w14:val="solid"/>
                            <w14:bevel/>
                          </w14:textOutline>
                        </w:rPr>
                        <w:t>d</w:t>
                      </w:r>
                    </w:p>
                    <w:p w:rsidR="004C647B" w:rsidRPr="00CA498E" w:rsidRDefault="004C647B" w:rsidP="00010942">
                      <w:pPr>
                        <w:pStyle w:val="Nadpis4"/>
                        <w:rPr>
                          <w:rFonts w:ascii="Impact" w:hAnsi="Impact"/>
                          <w:color w:val="005A9E"/>
                          <w:sz w:val="160"/>
                          <w:szCs w:val="160"/>
                          <w14:textOutline w14:w="9525" w14:cap="rnd" w14:cmpd="sng" w14:algn="ctr">
                            <w14:solidFill>
                              <w14:srgbClr w14:val="000000"/>
                            </w14:solidFill>
                            <w14:prstDash w14:val="solid"/>
                            <w14:bevel/>
                          </w14:textOutline>
                        </w:rPr>
                      </w:pPr>
                      <w:r w:rsidRPr="00CA498E">
                        <w:rPr>
                          <w:rFonts w:ascii="Impact" w:hAnsi="Impact"/>
                          <w:color w:val="005A9E"/>
                          <w:sz w:val="160"/>
                          <w:szCs w:val="160"/>
                          <w14:textOutline w14:w="9525" w14:cap="rnd" w14:cmpd="sng" w14:algn="ctr">
                            <w14:solidFill>
                              <w14:srgbClr w14:val="000000"/>
                            </w14:solidFill>
                            <w14:prstDash w14:val="solid"/>
                            <w14:bevel/>
                          </w14:textOutline>
                        </w:rPr>
                        <w:t xml:space="preserve">    2024/2025</w:t>
                      </w:r>
                    </w:p>
                  </w:txbxContent>
                </v:textbox>
                <w10:anchorlock/>
              </v:shape>
            </w:pict>
          </mc:Fallback>
        </mc:AlternateContent>
      </w:r>
    </w:p>
    <w:p w:rsidR="00A61377" w:rsidRDefault="00A61377" w:rsidP="003058FF"/>
    <w:p w:rsidR="00A61377" w:rsidRDefault="00A61377" w:rsidP="003058FF"/>
    <w:p w:rsidR="00A61377" w:rsidRDefault="00A61377" w:rsidP="003058FF"/>
    <w:p w:rsidR="00A61377" w:rsidRDefault="00A61377" w:rsidP="003058FF"/>
    <w:p w:rsidR="00A61377" w:rsidRDefault="00A61377" w:rsidP="003058FF"/>
    <w:p w:rsidR="00A61377" w:rsidRDefault="00A61377" w:rsidP="003058FF"/>
    <w:p w:rsidR="00A61377" w:rsidRDefault="00A61377" w:rsidP="003058FF"/>
    <w:p w:rsidR="00A61377" w:rsidRDefault="00A61377" w:rsidP="003058FF"/>
    <w:p w:rsidR="00A61377" w:rsidRDefault="00A61377" w:rsidP="003058FF"/>
    <w:p w:rsidR="00A61377" w:rsidRDefault="00A61377" w:rsidP="003058FF"/>
    <w:p w:rsidR="003770E5" w:rsidRPr="0015074D" w:rsidRDefault="00A61377" w:rsidP="003058FF">
      <w:r w:rsidRPr="004668E5">
        <w:rPr>
          <w:b/>
        </w:rPr>
        <w:t xml:space="preserve">Č.j.: ZŠ-JP </w:t>
      </w:r>
      <w:r w:rsidR="008B590E">
        <w:rPr>
          <w:b/>
        </w:rPr>
        <w:t>2</w:t>
      </w:r>
      <w:r w:rsidR="00E7607C">
        <w:rPr>
          <w:b/>
        </w:rPr>
        <w:t>60</w:t>
      </w:r>
      <w:r w:rsidR="008B590E">
        <w:rPr>
          <w:b/>
        </w:rPr>
        <w:t>/202</w:t>
      </w:r>
      <w:r w:rsidR="00E7607C">
        <w:rPr>
          <w:b/>
        </w:rPr>
        <w:t>4</w:t>
      </w:r>
      <w:r w:rsidR="00AA005B" w:rsidRPr="0015074D">
        <w:br w:type="page"/>
      </w:r>
    </w:p>
    <w:p w:rsidR="003770E5" w:rsidRPr="003770E5" w:rsidRDefault="003770E5" w:rsidP="003770E5">
      <w:pPr>
        <w:pBdr>
          <w:top w:val="single" w:sz="4" w:space="1" w:color="auto"/>
          <w:left w:val="single" w:sz="4" w:space="4" w:color="auto"/>
          <w:bottom w:val="single" w:sz="4" w:space="1" w:color="auto"/>
          <w:right w:val="single" w:sz="4" w:space="4" w:color="auto"/>
        </w:pBdr>
        <w:jc w:val="center"/>
        <w:rPr>
          <w:sz w:val="24"/>
          <w:szCs w:val="24"/>
        </w:rPr>
      </w:pPr>
      <w:r w:rsidRPr="003770E5">
        <w:rPr>
          <w:sz w:val="24"/>
          <w:szCs w:val="24"/>
        </w:rPr>
        <w:lastRenderedPageBreak/>
        <w:t xml:space="preserve">ŠKOLNÍ ŘÁD </w:t>
      </w:r>
    </w:p>
    <w:p w:rsidR="003770E5" w:rsidRPr="003770E5" w:rsidRDefault="003770E5" w:rsidP="003770E5">
      <w:r w:rsidRPr="003770E5">
        <w:rPr>
          <w:b/>
        </w:rPr>
        <w:t xml:space="preserve">ŠKOLNÍ ŘÁD </w:t>
      </w:r>
      <w:r w:rsidRPr="003770E5">
        <w:t>vychází z dosud platných zákonů a vyhlášek, kterými se řídí.</w:t>
      </w:r>
    </w:p>
    <w:p w:rsidR="003770E5" w:rsidRPr="003770E5" w:rsidRDefault="00D76B80" w:rsidP="003058FF">
      <w:r w:rsidRPr="003770E5">
        <w:t xml:space="preserve"> </w:t>
      </w:r>
    </w:p>
    <w:p w:rsidR="00974A6D" w:rsidRDefault="00E97C17" w:rsidP="003058FF">
      <w:pPr>
        <w:rPr>
          <w:noProof/>
        </w:rPr>
      </w:pPr>
      <w:r>
        <w:t>OBSAH</w:t>
      </w:r>
      <w:r w:rsidR="00512163" w:rsidRPr="00BF7899">
        <w:rPr>
          <w:color w:val="FF0000"/>
        </w:rPr>
        <w:fldChar w:fldCharType="begin"/>
      </w:r>
      <w:r w:rsidR="00E75696" w:rsidRPr="00BF7899">
        <w:rPr>
          <w:color w:val="FF0000"/>
        </w:rPr>
        <w:instrText xml:space="preserve"> TOC \o "1-3" \h \z \u </w:instrText>
      </w:r>
      <w:r w:rsidR="00512163" w:rsidRPr="00BF7899">
        <w:rPr>
          <w:color w:val="FF0000"/>
        </w:rPr>
        <w:fldChar w:fldCharType="separate"/>
      </w:r>
    </w:p>
    <w:p w:rsidR="00974A6D" w:rsidRDefault="00974A6D">
      <w:pPr>
        <w:pStyle w:val="Obsah1"/>
        <w:rPr>
          <w:rFonts w:asciiTheme="minorHAnsi" w:eastAsiaTheme="minorEastAsia" w:hAnsiTheme="minorHAnsi" w:cstheme="minorBidi"/>
          <w:noProof/>
          <w:sz w:val="22"/>
          <w:szCs w:val="22"/>
        </w:rPr>
      </w:pPr>
      <w:hyperlink w:anchor="_Toc179450680" w:history="1">
        <w:r w:rsidRPr="001D683A">
          <w:rPr>
            <w:rStyle w:val="Hypertextovodkaz"/>
            <w:noProof/>
          </w:rPr>
          <w:t>I. Práva a povinností žáků a jejich zákonných zástupců ve škole a podrobnosti o pravidlech vzájemných vztahů se zaměstnanci školy.</w:t>
        </w:r>
        <w:r>
          <w:rPr>
            <w:noProof/>
            <w:webHidden/>
          </w:rPr>
          <w:tab/>
        </w:r>
        <w:r>
          <w:rPr>
            <w:noProof/>
            <w:webHidden/>
          </w:rPr>
          <w:fldChar w:fldCharType="begin"/>
        </w:r>
        <w:r>
          <w:rPr>
            <w:noProof/>
            <w:webHidden/>
          </w:rPr>
          <w:instrText xml:space="preserve"> PAGEREF _Toc179450680 \h </w:instrText>
        </w:r>
        <w:r>
          <w:rPr>
            <w:noProof/>
            <w:webHidden/>
          </w:rPr>
        </w:r>
        <w:r>
          <w:rPr>
            <w:noProof/>
            <w:webHidden/>
          </w:rPr>
          <w:fldChar w:fldCharType="separate"/>
        </w:r>
        <w:r>
          <w:rPr>
            <w:noProof/>
            <w:webHidden/>
          </w:rPr>
          <w:t>2</w:t>
        </w:r>
        <w:r>
          <w:rPr>
            <w:noProof/>
            <w:webHidden/>
          </w:rPr>
          <w:fldChar w:fldCharType="end"/>
        </w:r>
      </w:hyperlink>
    </w:p>
    <w:p w:rsidR="00974A6D" w:rsidRDefault="00974A6D">
      <w:pPr>
        <w:pStyle w:val="Obsah1"/>
        <w:rPr>
          <w:rFonts w:asciiTheme="minorHAnsi" w:eastAsiaTheme="minorEastAsia" w:hAnsiTheme="minorHAnsi" w:cstheme="minorBidi"/>
          <w:noProof/>
          <w:sz w:val="22"/>
          <w:szCs w:val="22"/>
        </w:rPr>
      </w:pPr>
      <w:hyperlink w:anchor="_Toc179450681" w:history="1">
        <w:r w:rsidRPr="001D683A">
          <w:rPr>
            <w:rStyle w:val="Hypertextovodkaz"/>
            <w:noProof/>
          </w:rPr>
          <w:t>II. Provoz a vnitřní režim školy</w:t>
        </w:r>
        <w:r>
          <w:rPr>
            <w:noProof/>
            <w:webHidden/>
          </w:rPr>
          <w:tab/>
        </w:r>
        <w:r>
          <w:rPr>
            <w:noProof/>
            <w:webHidden/>
          </w:rPr>
          <w:fldChar w:fldCharType="begin"/>
        </w:r>
        <w:r>
          <w:rPr>
            <w:noProof/>
            <w:webHidden/>
          </w:rPr>
          <w:instrText xml:space="preserve"> PAGEREF _Toc179450681 \h </w:instrText>
        </w:r>
        <w:r>
          <w:rPr>
            <w:noProof/>
            <w:webHidden/>
          </w:rPr>
        </w:r>
        <w:r>
          <w:rPr>
            <w:noProof/>
            <w:webHidden/>
          </w:rPr>
          <w:fldChar w:fldCharType="separate"/>
        </w:r>
        <w:r>
          <w:rPr>
            <w:noProof/>
            <w:webHidden/>
          </w:rPr>
          <w:t>5</w:t>
        </w:r>
        <w:r>
          <w:rPr>
            <w:noProof/>
            <w:webHidden/>
          </w:rPr>
          <w:fldChar w:fldCharType="end"/>
        </w:r>
      </w:hyperlink>
    </w:p>
    <w:p w:rsidR="00974A6D" w:rsidRDefault="00974A6D">
      <w:pPr>
        <w:pStyle w:val="Obsah1"/>
        <w:rPr>
          <w:rFonts w:asciiTheme="minorHAnsi" w:eastAsiaTheme="minorEastAsia" w:hAnsiTheme="minorHAnsi" w:cstheme="minorBidi"/>
          <w:noProof/>
          <w:sz w:val="22"/>
          <w:szCs w:val="22"/>
        </w:rPr>
      </w:pPr>
      <w:hyperlink w:anchor="_Toc179450682" w:history="1">
        <w:r w:rsidRPr="001D683A">
          <w:rPr>
            <w:rStyle w:val="Hypertextovodkaz"/>
            <w:noProof/>
          </w:rPr>
          <w:t>III. Podmínky zajištění bezpečnosti a ochrany zdraví žáků a jejich ochrany před sociálně patologickými jevy a před projevy diskriminace, nepřátelství nebo násilí</w:t>
        </w:r>
        <w:r>
          <w:rPr>
            <w:noProof/>
            <w:webHidden/>
          </w:rPr>
          <w:tab/>
        </w:r>
        <w:r>
          <w:rPr>
            <w:noProof/>
            <w:webHidden/>
          </w:rPr>
          <w:fldChar w:fldCharType="begin"/>
        </w:r>
        <w:r>
          <w:rPr>
            <w:noProof/>
            <w:webHidden/>
          </w:rPr>
          <w:instrText xml:space="preserve"> PAGEREF _Toc179450682 \h </w:instrText>
        </w:r>
        <w:r>
          <w:rPr>
            <w:noProof/>
            <w:webHidden/>
          </w:rPr>
        </w:r>
        <w:r>
          <w:rPr>
            <w:noProof/>
            <w:webHidden/>
          </w:rPr>
          <w:fldChar w:fldCharType="separate"/>
        </w:r>
        <w:r>
          <w:rPr>
            <w:noProof/>
            <w:webHidden/>
          </w:rPr>
          <w:t>9</w:t>
        </w:r>
        <w:r>
          <w:rPr>
            <w:noProof/>
            <w:webHidden/>
          </w:rPr>
          <w:fldChar w:fldCharType="end"/>
        </w:r>
      </w:hyperlink>
    </w:p>
    <w:p w:rsidR="00974A6D" w:rsidRDefault="00974A6D">
      <w:pPr>
        <w:pStyle w:val="Obsah1"/>
        <w:rPr>
          <w:rFonts w:asciiTheme="minorHAnsi" w:eastAsiaTheme="minorEastAsia" w:hAnsiTheme="minorHAnsi" w:cstheme="minorBidi"/>
          <w:noProof/>
          <w:sz w:val="22"/>
          <w:szCs w:val="22"/>
        </w:rPr>
      </w:pPr>
      <w:hyperlink w:anchor="_Toc179450683" w:history="1">
        <w:r w:rsidRPr="001D683A">
          <w:rPr>
            <w:rStyle w:val="Hypertextovodkaz"/>
            <w:noProof/>
          </w:rPr>
          <w:t>IV. Podmínky zacházení s majetkem školy nebo školského zařízení ze strany žáků.</w:t>
        </w:r>
        <w:r>
          <w:rPr>
            <w:noProof/>
            <w:webHidden/>
          </w:rPr>
          <w:tab/>
        </w:r>
        <w:r>
          <w:rPr>
            <w:noProof/>
            <w:webHidden/>
          </w:rPr>
          <w:fldChar w:fldCharType="begin"/>
        </w:r>
        <w:r>
          <w:rPr>
            <w:noProof/>
            <w:webHidden/>
          </w:rPr>
          <w:instrText xml:space="preserve"> PAGEREF _Toc179450683 \h </w:instrText>
        </w:r>
        <w:r>
          <w:rPr>
            <w:noProof/>
            <w:webHidden/>
          </w:rPr>
        </w:r>
        <w:r>
          <w:rPr>
            <w:noProof/>
            <w:webHidden/>
          </w:rPr>
          <w:fldChar w:fldCharType="separate"/>
        </w:r>
        <w:r>
          <w:rPr>
            <w:noProof/>
            <w:webHidden/>
          </w:rPr>
          <w:t>11</w:t>
        </w:r>
        <w:r>
          <w:rPr>
            <w:noProof/>
            <w:webHidden/>
          </w:rPr>
          <w:fldChar w:fldCharType="end"/>
        </w:r>
      </w:hyperlink>
    </w:p>
    <w:p w:rsidR="00974A6D" w:rsidRDefault="00974A6D">
      <w:pPr>
        <w:pStyle w:val="Obsah1"/>
        <w:rPr>
          <w:rFonts w:asciiTheme="minorHAnsi" w:eastAsiaTheme="minorEastAsia" w:hAnsiTheme="minorHAnsi" w:cstheme="minorBidi"/>
          <w:noProof/>
          <w:sz w:val="22"/>
          <w:szCs w:val="22"/>
        </w:rPr>
      </w:pPr>
      <w:hyperlink w:anchor="_Toc179450684" w:history="1">
        <w:r w:rsidRPr="001D683A">
          <w:rPr>
            <w:rStyle w:val="Hypertextovodkaz"/>
            <w:noProof/>
          </w:rPr>
          <w:t>V. Pravidla pro hodnocení výsledků vzdělávání žáků.</w:t>
        </w:r>
        <w:r>
          <w:rPr>
            <w:noProof/>
            <w:webHidden/>
          </w:rPr>
          <w:tab/>
        </w:r>
        <w:r>
          <w:rPr>
            <w:noProof/>
            <w:webHidden/>
          </w:rPr>
          <w:fldChar w:fldCharType="begin"/>
        </w:r>
        <w:r>
          <w:rPr>
            <w:noProof/>
            <w:webHidden/>
          </w:rPr>
          <w:instrText xml:space="preserve"> PAGEREF _Toc179450684 \h </w:instrText>
        </w:r>
        <w:r>
          <w:rPr>
            <w:noProof/>
            <w:webHidden/>
          </w:rPr>
        </w:r>
        <w:r>
          <w:rPr>
            <w:noProof/>
            <w:webHidden/>
          </w:rPr>
          <w:fldChar w:fldCharType="separate"/>
        </w:r>
        <w:r>
          <w:rPr>
            <w:noProof/>
            <w:webHidden/>
          </w:rPr>
          <w:t>12</w:t>
        </w:r>
        <w:r>
          <w:rPr>
            <w:noProof/>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85" w:history="1">
        <w:r w:rsidRPr="001D683A">
          <w:rPr>
            <w:rStyle w:val="Hypertextovodkaz"/>
            <w:b/>
          </w:rPr>
          <w:t>A. Způsoby hodnocení žáků</w:t>
        </w:r>
        <w:r>
          <w:rPr>
            <w:webHidden/>
          </w:rPr>
          <w:tab/>
        </w:r>
        <w:r>
          <w:rPr>
            <w:webHidden/>
          </w:rPr>
          <w:fldChar w:fldCharType="begin"/>
        </w:r>
        <w:r>
          <w:rPr>
            <w:webHidden/>
          </w:rPr>
          <w:instrText xml:space="preserve"> PAGEREF _Toc179450685 \h </w:instrText>
        </w:r>
        <w:r>
          <w:rPr>
            <w:webHidden/>
          </w:rPr>
        </w:r>
        <w:r>
          <w:rPr>
            <w:webHidden/>
          </w:rPr>
          <w:fldChar w:fldCharType="separate"/>
        </w:r>
        <w:r>
          <w:rPr>
            <w:webHidden/>
          </w:rPr>
          <w:t>12</w:t>
        </w:r>
        <w:r>
          <w:rPr>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86" w:history="1">
        <w:r w:rsidRPr="001D683A">
          <w:rPr>
            <w:rStyle w:val="Hypertextovodkaz"/>
            <w:b/>
          </w:rPr>
          <w:t>B. Kritéria hodnocení žáků</w:t>
        </w:r>
        <w:r>
          <w:rPr>
            <w:webHidden/>
          </w:rPr>
          <w:tab/>
        </w:r>
        <w:r>
          <w:rPr>
            <w:webHidden/>
          </w:rPr>
          <w:fldChar w:fldCharType="begin"/>
        </w:r>
        <w:r>
          <w:rPr>
            <w:webHidden/>
          </w:rPr>
          <w:instrText xml:space="preserve"> PAGEREF _Toc179450686 \h </w:instrText>
        </w:r>
        <w:r>
          <w:rPr>
            <w:webHidden/>
          </w:rPr>
        </w:r>
        <w:r>
          <w:rPr>
            <w:webHidden/>
          </w:rPr>
          <w:fldChar w:fldCharType="separate"/>
        </w:r>
        <w:r>
          <w:rPr>
            <w:webHidden/>
          </w:rPr>
          <w:t>13</w:t>
        </w:r>
        <w:r>
          <w:rPr>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87" w:history="1">
        <w:r w:rsidRPr="001D683A">
          <w:rPr>
            <w:rStyle w:val="Hypertextovodkaz"/>
            <w:b/>
          </w:rPr>
          <w:t>C. Kritéria pro hodnocení klíčových kompetencí</w:t>
        </w:r>
        <w:r>
          <w:rPr>
            <w:webHidden/>
          </w:rPr>
          <w:tab/>
        </w:r>
        <w:r>
          <w:rPr>
            <w:webHidden/>
          </w:rPr>
          <w:fldChar w:fldCharType="begin"/>
        </w:r>
        <w:r>
          <w:rPr>
            <w:webHidden/>
          </w:rPr>
          <w:instrText xml:space="preserve"> PAGEREF _Toc179450687 \h </w:instrText>
        </w:r>
        <w:r>
          <w:rPr>
            <w:webHidden/>
          </w:rPr>
        </w:r>
        <w:r>
          <w:rPr>
            <w:webHidden/>
          </w:rPr>
          <w:fldChar w:fldCharType="separate"/>
        </w:r>
        <w:r>
          <w:rPr>
            <w:webHidden/>
          </w:rPr>
          <w:t>15</w:t>
        </w:r>
        <w:r>
          <w:rPr>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88" w:history="1">
        <w:r w:rsidRPr="001D683A">
          <w:rPr>
            <w:rStyle w:val="Hypertextovodkaz"/>
            <w:b/>
          </w:rPr>
          <w:t>D. Kritéria pro hodnocení chování</w:t>
        </w:r>
        <w:r>
          <w:rPr>
            <w:webHidden/>
          </w:rPr>
          <w:tab/>
        </w:r>
        <w:r>
          <w:rPr>
            <w:webHidden/>
          </w:rPr>
          <w:fldChar w:fldCharType="begin"/>
        </w:r>
        <w:r>
          <w:rPr>
            <w:webHidden/>
          </w:rPr>
          <w:instrText xml:space="preserve"> PAGEREF _Toc179450688 \h </w:instrText>
        </w:r>
        <w:r>
          <w:rPr>
            <w:webHidden/>
          </w:rPr>
        </w:r>
        <w:r>
          <w:rPr>
            <w:webHidden/>
          </w:rPr>
          <w:fldChar w:fldCharType="separate"/>
        </w:r>
        <w:r>
          <w:rPr>
            <w:webHidden/>
          </w:rPr>
          <w:t>22</w:t>
        </w:r>
        <w:r>
          <w:rPr>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89" w:history="1">
        <w:r w:rsidRPr="001D683A">
          <w:rPr>
            <w:rStyle w:val="Hypertextovodkaz"/>
            <w:b/>
          </w:rPr>
          <w:t>E. Kritéria pro hodnocení celkového prospěchu</w:t>
        </w:r>
        <w:r>
          <w:rPr>
            <w:webHidden/>
          </w:rPr>
          <w:tab/>
        </w:r>
        <w:r>
          <w:rPr>
            <w:webHidden/>
          </w:rPr>
          <w:fldChar w:fldCharType="begin"/>
        </w:r>
        <w:r>
          <w:rPr>
            <w:webHidden/>
          </w:rPr>
          <w:instrText xml:space="preserve"> PAGEREF _Toc179450689 \h </w:instrText>
        </w:r>
        <w:r>
          <w:rPr>
            <w:webHidden/>
          </w:rPr>
        </w:r>
        <w:r>
          <w:rPr>
            <w:webHidden/>
          </w:rPr>
          <w:fldChar w:fldCharType="separate"/>
        </w:r>
        <w:r>
          <w:rPr>
            <w:webHidden/>
          </w:rPr>
          <w:t>24</w:t>
        </w:r>
        <w:r>
          <w:rPr>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90" w:history="1">
        <w:r w:rsidRPr="001D683A">
          <w:rPr>
            <w:rStyle w:val="Hypertextovodkaz"/>
            <w:b/>
          </w:rPr>
          <w:t>F. Hodnocení žáků se speciálními vzdělávacími potřebami (SVP)</w:t>
        </w:r>
        <w:r>
          <w:rPr>
            <w:webHidden/>
          </w:rPr>
          <w:tab/>
        </w:r>
        <w:r>
          <w:rPr>
            <w:webHidden/>
          </w:rPr>
          <w:fldChar w:fldCharType="begin"/>
        </w:r>
        <w:r>
          <w:rPr>
            <w:webHidden/>
          </w:rPr>
          <w:instrText xml:space="preserve"> PAGEREF _Toc179450690 \h </w:instrText>
        </w:r>
        <w:r>
          <w:rPr>
            <w:webHidden/>
          </w:rPr>
        </w:r>
        <w:r>
          <w:rPr>
            <w:webHidden/>
          </w:rPr>
          <w:fldChar w:fldCharType="separate"/>
        </w:r>
        <w:r>
          <w:rPr>
            <w:webHidden/>
          </w:rPr>
          <w:t>25</w:t>
        </w:r>
        <w:r>
          <w:rPr>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91" w:history="1">
        <w:r w:rsidRPr="001D683A">
          <w:rPr>
            <w:rStyle w:val="Hypertextovodkaz"/>
            <w:b/>
          </w:rPr>
          <w:t>G. Individuálně vzdělávaný žák</w:t>
        </w:r>
        <w:r>
          <w:rPr>
            <w:webHidden/>
          </w:rPr>
          <w:tab/>
        </w:r>
        <w:r>
          <w:rPr>
            <w:webHidden/>
          </w:rPr>
          <w:fldChar w:fldCharType="begin"/>
        </w:r>
        <w:r>
          <w:rPr>
            <w:webHidden/>
          </w:rPr>
          <w:instrText xml:space="preserve"> PAGEREF _Toc179450691 \h </w:instrText>
        </w:r>
        <w:r>
          <w:rPr>
            <w:webHidden/>
          </w:rPr>
        </w:r>
        <w:r>
          <w:rPr>
            <w:webHidden/>
          </w:rPr>
          <w:fldChar w:fldCharType="separate"/>
        </w:r>
        <w:r>
          <w:rPr>
            <w:webHidden/>
          </w:rPr>
          <w:t>25</w:t>
        </w:r>
        <w:r>
          <w:rPr>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92" w:history="1">
        <w:r w:rsidRPr="001D683A">
          <w:rPr>
            <w:rStyle w:val="Hypertextovodkaz"/>
            <w:b/>
          </w:rPr>
          <w:t>H. Hodnocení nadaných žáků a individuálně vzdělávaných žáků</w:t>
        </w:r>
        <w:r>
          <w:rPr>
            <w:webHidden/>
          </w:rPr>
          <w:tab/>
        </w:r>
        <w:r>
          <w:rPr>
            <w:webHidden/>
          </w:rPr>
          <w:fldChar w:fldCharType="begin"/>
        </w:r>
        <w:r>
          <w:rPr>
            <w:webHidden/>
          </w:rPr>
          <w:instrText xml:space="preserve"> PAGEREF _Toc179450692 \h </w:instrText>
        </w:r>
        <w:r>
          <w:rPr>
            <w:webHidden/>
          </w:rPr>
        </w:r>
        <w:r>
          <w:rPr>
            <w:webHidden/>
          </w:rPr>
          <w:fldChar w:fldCharType="separate"/>
        </w:r>
        <w:r>
          <w:rPr>
            <w:webHidden/>
          </w:rPr>
          <w:t>26</w:t>
        </w:r>
        <w:r>
          <w:rPr>
            <w:webHidden/>
          </w:rPr>
          <w:fldChar w:fldCharType="end"/>
        </w:r>
      </w:hyperlink>
    </w:p>
    <w:p w:rsidR="00974A6D" w:rsidRDefault="00974A6D">
      <w:pPr>
        <w:pStyle w:val="Obsah3"/>
        <w:rPr>
          <w:rFonts w:asciiTheme="minorHAnsi" w:eastAsiaTheme="minorEastAsia" w:hAnsiTheme="minorHAnsi" w:cstheme="minorBidi"/>
          <w:sz w:val="22"/>
          <w:szCs w:val="22"/>
        </w:rPr>
      </w:pPr>
      <w:hyperlink w:anchor="_Toc179450693" w:history="1">
        <w:r w:rsidRPr="001D683A">
          <w:rPr>
            <w:rStyle w:val="Hypertextovodkaz"/>
            <w:b/>
          </w:rPr>
          <w:t>I. Způsoby a pravidla hodnocení distančního vzdělávání žáků</w:t>
        </w:r>
        <w:r>
          <w:rPr>
            <w:webHidden/>
          </w:rPr>
          <w:tab/>
        </w:r>
        <w:r>
          <w:rPr>
            <w:webHidden/>
          </w:rPr>
          <w:fldChar w:fldCharType="begin"/>
        </w:r>
        <w:r>
          <w:rPr>
            <w:webHidden/>
          </w:rPr>
          <w:instrText xml:space="preserve"> PAGEREF _Toc179450693 \h </w:instrText>
        </w:r>
        <w:r>
          <w:rPr>
            <w:webHidden/>
          </w:rPr>
        </w:r>
        <w:r>
          <w:rPr>
            <w:webHidden/>
          </w:rPr>
          <w:fldChar w:fldCharType="separate"/>
        </w:r>
        <w:r>
          <w:rPr>
            <w:webHidden/>
          </w:rPr>
          <w:t>26</w:t>
        </w:r>
        <w:r>
          <w:rPr>
            <w:webHidden/>
          </w:rPr>
          <w:fldChar w:fldCharType="end"/>
        </w:r>
      </w:hyperlink>
    </w:p>
    <w:p w:rsidR="00974A6D" w:rsidRDefault="00974A6D">
      <w:pPr>
        <w:pStyle w:val="Obsah1"/>
        <w:rPr>
          <w:rFonts w:asciiTheme="minorHAnsi" w:eastAsiaTheme="minorEastAsia" w:hAnsiTheme="minorHAnsi" w:cstheme="minorBidi"/>
          <w:noProof/>
          <w:sz w:val="22"/>
          <w:szCs w:val="22"/>
        </w:rPr>
      </w:pPr>
      <w:hyperlink w:anchor="_Toc179450694" w:history="1">
        <w:r w:rsidRPr="001D683A">
          <w:rPr>
            <w:rStyle w:val="Hypertextovodkaz"/>
            <w:noProof/>
          </w:rPr>
          <w:t>VI. Školní družina</w:t>
        </w:r>
        <w:r>
          <w:rPr>
            <w:noProof/>
            <w:webHidden/>
          </w:rPr>
          <w:tab/>
        </w:r>
        <w:r>
          <w:rPr>
            <w:noProof/>
            <w:webHidden/>
          </w:rPr>
          <w:fldChar w:fldCharType="begin"/>
        </w:r>
        <w:r>
          <w:rPr>
            <w:noProof/>
            <w:webHidden/>
          </w:rPr>
          <w:instrText xml:space="preserve"> PAGEREF _Toc179450694 \h </w:instrText>
        </w:r>
        <w:r>
          <w:rPr>
            <w:noProof/>
            <w:webHidden/>
          </w:rPr>
        </w:r>
        <w:r>
          <w:rPr>
            <w:noProof/>
            <w:webHidden/>
          </w:rPr>
          <w:fldChar w:fldCharType="separate"/>
        </w:r>
        <w:r>
          <w:rPr>
            <w:noProof/>
            <w:webHidden/>
          </w:rPr>
          <w:t>27</w:t>
        </w:r>
        <w:r>
          <w:rPr>
            <w:noProof/>
            <w:webHidden/>
          </w:rPr>
          <w:fldChar w:fldCharType="end"/>
        </w:r>
      </w:hyperlink>
    </w:p>
    <w:p w:rsidR="00974A6D" w:rsidRDefault="00974A6D">
      <w:pPr>
        <w:pStyle w:val="Obsah1"/>
        <w:rPr>
          <w:rFonts w:asciiTheme="minorHAnsi" w:eastAsiaTheme="minorEastAsia" w:hAnsiTheme="minorHAnsi" w:cstheme="minorBidi"/>
          <w:noProof/>
          <w:sz w:val="22"/>
          <w:szCs w:val="22"/>
        </w:rPr>
      </w:pPr>
      <w:hyperlink w:anchor="_Toc179450695" w:history="1">
        <w:r w:rsidRPr="001D683A">
          <w:rPr>
            <w:rStyle w:val="Hypertextovodkaz"/>
            <w:noProof/>
          </w:rPr>
          <w:t>VII. Školní klub</w:t>
        </w:r>
        <w:r>
          <w:rPr>
            <w:noProof/>
            <w:webHidden/>
          </w:rPr>
          <w:tab/>
        </w:r>
        <w:r>
          <w:rPr>
            <w:noProof/>
            <w:webHidden/>
          </w:rPr>
          <w:fldChar w:fldCharType="begin"/>
        </w:r>
        <w:r>
          <w:rPr>
            <w:noProof/>
            <w:webHidden/>
          </w:rPr>
          <w:instrText xml:space="preserve"> PAGEREF _Toc179450695 \h </w:instrText>
        </w:r>
        <w:r>
          <w:rPr>
            <w:noProof/>
            <w:webHidden/>
          </w:rPr>
        </w:r>
        <w:r>
          <w:rPr>
            <w:noProof/>
            <w:webHidden/>
          </w:rPr>
          <w:fldChar w:fldCharType="separate"/>
        </w:r>
        <w:r>
          <w:rPr>
            <w:noProof/>
            <w:webHidden/>
          </w:rPr>
          <w:t>27</w:t>
        </w:r>
        <w:r>
          <w:rPr>
            <w:noProof/>
            <w:webHidden/>
          </w:rPr>
          <w:fldChar w:fldCharType="end"/>
        </w:r>
      </w:hyperlink>
    </w:p>
    <w:p w:rsidR="00974A6D" w:rsidRDefault="00974A6D">
      <w:pPr>
        <w:pStyle w:val="Obsah1"/>
        <w:rPr>
          <w:rFonts w:asciiTheme="minorHAnsi" w:eastAsiaTheme="minorEastAsia" w:hAnsiTheme="minorHAnsi" w:cstheme="minorBidi"/>
          <w:noProof/>
          <w:sz w:val="22"/>
          <w:szCs w:val="22"/>
        </w:rPr>
      </w:pPr>
      <w:hyperlink w:anchor="_Toc179450696" w:history="1">
        <w:r w:rsidRPr="001D683A">
          <w:rPr>
            <w:rStyle w:val="Hypertextovodkaz"/>
            <w:noProof/>
          </w:rPr>
          <w:t>VIII. Poučení o povinnosti dodržovat školní řád</w:t>
        </w:r>
        <w:r>
          <w:rPr>
            <w:noProof/>
            <w:webHidden/>
          </w:rPr>
          <w:tab/>
        </w:r>
        <w:r>
          <w:rPr>
            <w:noProof/>
            <w:webHidden/>
          </w:rPr>
          <w:fldChar w:fldCharType="begin"/>
        </w:r>
        <w:r>
          <w:rPr>
            <w:noProof/>
            <w:webHidden/>
          </w:rPr>
          <w:instrText xml:space="preserve"> PAGEREF _Toc179450696 \h </w:instrText>
        </w:r>
        <w:r>
          <w:rPr>
            <w:noProof/>
            <w:webHidden/>
          </w:rPr>
        </w:r>
        <w:r>
          <w:rPr>
            <w:noProof/>
            <w:webHidden/>
          </w:rPr>
          <w:fldChar w:fldCharType="separate"/>
        </w:r>
        <w:r>
          <w:rPr>
            <w:noProof/>
            <w:webHidden/>
          </w:rPr>
          <w:t>27</w:t>
        </w:r>
        <w:r>
          <w:rPr>
            <w:noProof/>
            <w:webHidden/>
          </w:rPr>
          <w:fldChar w:fldCharType="end"/>
        </w:r>
      </w:hyperlink>
    </w:p>
    <w:p w:rsidR="00D76B80" w:rsidRDefault="00512163" w:rsidP="003058FF">
      <w:r w:rsidRPr="00BF7899">
        <w:rPr>
          <w:color w:val="FF0000"/>
        </w:rPr>
        <w:fldChar w:fldCharType="end"/>
      </w:r>
    </w:p>
    <w:p w:rsidR="002640BD" w:rsidRDefault="002640BD" w:rsidP="00D76B80">
      <w:pPr>
        <w:pStyle w:val="Nadpis1"/>
      </w:pPr>
    </w:p>
    <w:p w:rsidR="00AA005B" w:rsidRPr="003C6FC6" w:rsidRDefault="00AA005B" w:rsidP="00D76B80">
      <w:pPr>
        <w:pStyle w:val="Nadpis1"/>
      </w:pPr>
      <w:bookmarkStart w:id="0" w:name="_Toc179450680"/>
      <w:r w:rsidRPr="003C6FC6">
        <w:t>I. Práva a povinností žáků a jejich zákonných zástupců ve škole a podrobnosti o pravidlech vzájemných vztahů s</w:t>
      </w:r>
      <w:r w:rsidR="004D3FD7">
        <w:t>e zaměstnanci školy</w:t>
      </w:r>
      <w:r w:rsidRPr="003C6FC6">
        <w:t>.</w:t>
      </w:r>
      <w:bookmarkEnd w:id="0"/>
    </w:p>
    <w:p w:rsidR="00AA005B" w:rsidRPr="004008ED" w:rsidRDefault="00AA005B" w:rsidP="003058FF">
      <w:pPr>
        <w:rPr>
          <w:sz w:val="22"/>
          <w:szCs w:val="22"/>
        </w:rPr>
      </w:pPr>
      <w:r w:rsidRPr="004008ED">
        <w:rPr>
          <w:sz w:val="22"/>
          <w:szCs w:val="22"/>
        </w:rPr>
        <w:t> </w:t>
      </w:r>
    </w:p>
    <w:p w:rsidR="00AA005B" w:rsidRPr="0057475F" w:rsidRDefault="00AA005B" w:rsidP="00D76B80">
      <w:pPr>
        <w:pStyle w:val="Nadpis6"/>
        <w:rPr>
          <w:sz w:val="24"/>
          <w:szCs w:val="24"/>
        </w:rPr>
      </w:pPr>
      <w:r w:rsidRPr="0057475F">
        <w:rPr>
          <w:sz w:val="24"/>
          <w:szCs w:val="24"/>
        </w:rPr>
        <w:t>1. Žá</w:t>
      </w:r>
      <w:r w:rsidR="009C3551" w:rsidRPr="0057475F">
        <w:rPr>
          <w:sz w:val="24"/>
          <w:szCs w:val="24"/>
        </w:rPr>
        <w:t>k</w:t>
      </w:r>
      <w:r w:rsidRPr="0057475F">
        <w:rPr>
          <w:sz w:val="24"/>
          <w:szCs w:val="24"/>
        </w:rPr>
        <w:t xml:space="preserve"> m</w:t>
      </w:r>
      <w:r w:rsidR="009C3551" w:rsidRPr="0057475F">
        <w:rPr>
          <w:sz w:val="24"/>
          <w:szCs w:val="24"/>
        </w:rPr>
        <w:t>á</w:t>
      </w:r>
      <w:r w:rsidRPr="0057475F">
        <w:rPr>
          <w:sz w:val="24"/>
          <w:szCs w:val="24"/>
        </w:rPr>
        <w:t xml:space="preserve"> právo</w:t>
      </w:r>
      <w:bookmarkStart w:id="1" w:name="_GoBack"/>
      <w:bookmarkEnd w:id="1"/>
    </w:p>
    <w:p w:rsidR="00AA005B" w:rsidRPr="004008ED" w:rsidRDefault="00AA005B" w:rsidP="003058FF">
      <w:pPr>
        <w:rPr>
          <w:sz w:val="22"/>
          <w:szCs w:val="22"/>
        </w:rPr>
      </w:pPr>
      <w:r w:rsidRPr="004008ED">
        <w:rPr>
          <w:sz w:val="22"/>
          <w:szCs w:val="22"/>
        </w:rPr>
        <w:t> </w:t>
      </w:r>
    </w:p>
    <w:p w:rsidR="00A8449B" w:rsidRPr="00C80D32" w:rsidRDefault="00A8449B" w:rsidP="00A8449B">
      <w:pPr>
        <w:jc w:val="both"/>
        <w:rPr>
          <w:sz w:val="22"/>
          <w:szCs w:val="22"/>
        </w:rPr>
      </w:pPr>
      <w:r w:rsidRPr="00C80D32">
        <w:rPr>
          <w:sz w:val="22"/>
          <w:szCs w:val="22"/>
        </w:rPr>
        <w:t>a) na vzdělávání a školsk</w:t>
      </w:r>
      <w:r w:rsidR="00573049">
        <w:rPr>
          <w:sz w:val="22"/>
          <w:szCs w:val="22"/>
        </w:rPr>
        <w:t xml:space="preserve">é služby podle </w:t>
      </w:r>
      <w:r w:rsidR="00086755">
        <w:rPr>
          <w:sz w:val="22"/>
          <w:szCs w:val="22"/>
        </w:rPr>
        <w:t>Š</w:t>
      </w:r>
      <w:r w:rsidR="00573049">
        <w:rPr>
          <w:sz w:val="22"/>
          <w:szCs w:val="22"/>
        </w:rPr>
        <w:t>kolského zákona</w:t>
      </w:r>
    </w:p>
    <w:p w:rsidR="00A8449B" w:rsidRPr="00C80D32" w:rsidRDefault="00A8449B" w:rsidP="00A8449B">
      <w:pPr>
        <w:jc w:val="both"/>
        <w:rPr>
          <w:sz w:val="22"/>
          <w:szCs w:val="22"/>
        </w:rPr>
      </w:pPr>
      <w:r w:rsidRPr="00C80D32">
        <w:rPr>
          <w:sz w:val="22"/>
          <w:szCs w:val="22"/>
        </w:rPr>
        <w:t>b) žák se speciálními vzdělávacími potřebami na informace a poradenskou pomoc šk</w:t>
      </w:r>
      <w:r w:rsidR="00086755">
        <w:rPr>
          <w:sz w:val="22"/>
          <w:szCs w:val="22"/>
        </w:rPr>
        <w:t>oly a na podpůrná opatření dle D</w:t>
      </w:r>
      <w:r w:rsidR="00573049">
        <w:rPr>
          <w:sz w:val="22"/>
          <w:szCs w:val="22"/>
        </w:rPr>
        <w:t>oporučení poradenského zařízení</w:t>
      </w:r>
      <w:r w:rsidRPr="00C80D32">
        <w:rPr>
          <w:sz w:val="22"/>
          <w:szCs w:val="22"/>
        </w:rPr>
        <w:t xml:space="preserve"> </w:t>
      </w:r>
    </w:p>
    <w:p w:rsidR="00A8449B" w:rsidRPr="00C80D32" w:rsidRDefault="00A8449B" w:rsidP="00A8449B">
      <w:pPr>
        <w:jc w:val="both"/>
        <w:rPr>
          <w:sz w:val="22"/>
          <w:szCs w:val="22"/>
        </w:rPr>
      </w:pPr>
      <w:r w:rsidRPr="00C80D32">
        <w:rPr>
          <w:sz w:val="22"/>
          <w:szCs w:val="22"/>
        </w:rPr>
        <w:t>c) na informace o průběh</w:t>
      </w:r>
      <w:r w:rsidR="00573049">
        <w:rPr>
          <w:sz w:val="22"/>
          <w:szCs w:val="22"/>
        </w:rPr>
        <w:t>u a výsledcích svého vzdělávání</w:t>
      </w:r>
    </w:p>
    <w:p w:rsidR="00A8449B" w:rsidRPr="00C80D32" w:rsidRDefault="00A8449B" w:rsidP="00A8449B">
      <w:pPr>
        <w:jc w:val="both"/>
        <w:rPr>
          <w:sz w:val="22"/>
          <w:szCs w:val="22"/>
        </w:rPr>
      </w:pPr>
      <w:r w:rsidRPr="00C80D32">
        <w:rPr>
          <w:sz w:val="22"/>
          <w:szCs w:val="22"/>
        </w:rPr>
        <w:t xml:space="preserve">d) být seznámen se všemi předpisy se vztahem k </w:t>
      </w:r>
      <w:r w:rsidR="00573049">
        <w:rPr>
          <w:sz w:val="22"/>
          <w:szCs w:val="22"/>
        </w:rPr>
        <w:t>jeho pobytu a činnosti ve škole</w:t>
      </w:r>
    </w:p>
    <w:p w:rsidR="00A8449B" w:rsidRPr="00C80D32" w:rsidRDefault="00A8449B" w:rsidP="00A8449B">
      <w:pPr>
        <w:jc w:val="both"/>
        <w:rPr>
          <w:sz w:val="22"/>
          <w:szCs w:val="22"/>
        </w:rPr>
      </w:pPr>
      <w:r w:rsidRPr="00C80D32">
        <w:rPr>
          <w:sz w:val="22"/>
          <w:szCs w:val="22"/>
        </w:rPr>
        <w:t>e) zakládat v rámci školy samosprávný orgán žáků = žákovský parlament, jehož činnost upravuje Řád žákovského parlamentu, volit a být do něj volen, pracovat v něm a jeho prostřednictvím se obracet na ředitele školy s tím, že ředitel školy je povinen se stanovisky a vyjádřeními toho</w:t>
      </w:r>
      <w:r w:rsidR="00573049">
        <w:rPr>
          <w:sz w:val="22"/>
          <w:szCs w:val="22"/>
        </w:rPr>
        <w:t>to samosprávného orgánu zabývat</w:t>
      </w:r>
    </w:p>
    <w:p w:rsidR="00A8449B" w:rsidRPr="00C80D32" w:rsidRDefault="00A8449B" w:rsidP="00A8449B">
      <w:pPr>
        <w:jc w:val="both"/>
        <w:rPr>
          <w:sz w:val="22"/>
          <w:szCs w:val="22"/>
        </w:rPr>
      </w:pPr>
      <w:r w:rsidRPr="00C80D32">
        <w:rPr>
          <w:sz w:val="22"/>
          <w:szCs w:val="22"/>
        </w:rPr>
        <w:t xml:space="preserve">f) vyjadřovat se přiměřeně </w:t>
      </w:r>
      <w:r w:rsidR="00086755">
        <w:rPr>
          <w:sz w:val="22"/>
          <w:szCs w:val="22"/>
        </w:rPr>
        <w:t xml:space="preserve">svému </w:t>
      </w:r>
      <w:r w:rsidRPr="00C80D32">
        <w:rPr>
          <w:sz w:val="22"/>
          <w:szCs w:val="22"/>
        </w:rPr>
        <w:t>věku ke všem rozhodnutím týkajícím se podstatn</w:t>
      </w:r>
      <w:r w:rsidR="00573049">
        <w:rPr>
          <w:sz w:val="22"/>
          <w:szCs w:val="22"/>
        </w:rPr>
        <w:t>ých záležitostí jeho vzdělávání</w:t>
      </w:r>
      <w:r w:rsidRPr="00C80D32">
        <w:rPr>
          <w:sz w:val="22"/>
          <w:szCs w:val="22"/>
        </w:rPr>
        <w:t xml:space="preserve"> </w:t>
      </w:r>
    </w:p>
    <w:p w:rsidR="00A8449B" w:rsidRPr="00C80D32" w:rsidRDefault="00A8449B" w:rsidP="00A8449B">
      <w:pPr>
        <w:jc w:val="both"/>
        <w:rPr>
          <w:sz w:val="22"/>
          <w:szCs w:val="22"/>
        </w:rPr>
      </w:pPr>
      <w:r w:rsidRPr="00C80D32">
        <w:rPr>
          <w:sz w:val="22"/>
          <w:szCs w:val="22"/>
        </w:rPr>
        <w:t>g) na bezpečný pobyt ve škole, na ochranu před jakouko</w:t>
      </w:r>
      <w:r w:rsidR="00573049">
        <w:rPr>
          <w:sz w:val="22"/>
          <w:szCs w:val="22"/>
        </w:rPr>
        <w:t>li formou diskriminace a násilí</w:t>
      </w:r>
      <w:r w:rsidRPr="00C80D32">
        <w:rPr>
          <w:sz w:val="22"/>
          <w:szCs w:val="22"/>
        </w:rPr>
        <w:t xml:space="preserve"> </w:t>
      </w:r>
    </w:p>
    <w:p w:rsidR="00A8449B" w:rsidRPr="00C80D32" w:rsidRDefault="00A8449B" w:rsidP="00A8449B">
      <w:pPr>
        <w:jc w:val="both"/>
        <w:rPr>
          <w:sz w:val="22"/>
          <w:szCs w:val="22"/>
        </w:rPr>
      </w:pPr>
      <w:r w:rsidRPr="00C80D32">
        <w:rPr>
          <w:sz w:val="22"/>
          <w:szCs w:val="22"/>
        </w:rPr>
        <w:t>h) na přiměřený odpočinek a dodržování základních psychohygienických podmínek, na rovnomě</w:t>
      </w:r>
      <w:r w:rsidR="00573049">
        <w:rPr>
          <w:sz w:val="22"/>
          <w:szCs w:val="22"/>
        </w:rPr>
        <w:t>rné rozvržení písemných zkoušek</w:t>
      </w:r>
    </w:p>
    <w:p w:rsidR="00A8449B" w:rsidRPr="00C80D32" w:rsidRDefault="00A8449B" w:rsidP="00A8449B">
      <w:pPr>
        <w:jc w:val="both"/>
        <w:rPr>
          <w:sz w:val="22"/>
          <w:szCs w:val="22"/>
        </w:rPr>
      </w:pPr>
      <w:r w:rsidRPr="00C80D32">
        <w:rPr>
          <w:sz w:val="22"/>
          <w:szCs w:val="22"/>
        </w:rPr>
        <w:t>i) požádat vyučujícího o opravu neúspěšného hodnocení, vyučující žádost posoudí</w:t>
      </w:r>
    </w:p>
    <w:p w:rsidR="00A8449B" w:rsidRPr="00C80D32" w:rsidRDefault="00573049" w:rsidP="00A8449B">
      <w:pPr>
        <w:jc w:val="both"/>
        <w:rPr>
          <w:sz w:val="22"/>
          <w:szCs w:val="22"/>
        </w:rPr>
      </w:pPr>
      <w:r>
        <w:rPr>
          <w:sz w:val="22"/>
          <w:szCs w:val="22"/>
        </w:rPr>
        <w:t>j) na respektování soukromí</w:t>
      </w:r>
    </w:p>
    <w:p w:rsidR="00A8449B" w:rsidRPr="00C80D32" w:rsidRDefault="00A8449B" w:rsidP="00A8449B">
      <w:pPr>
        <w:jc w:val="both"/>
        <w:rPr>
          <w:sz w:val="22"/>
          <w:szCs w:val="22"/>
        </w:rPr>
      </w:pPr>
      <w:r w:rsidRPr="00C80D32">
        <w:rPr>
          <w:sz w:val="22"/>
          <w:szCs w:val="22"/>
        </w:rPr>
        <w:t>k) na ochranu před návykovými látkami, vlivy a informacemi, které ohrožují jeho tělesný, duševní výv</w:t>
      </w:r>
      <w:r w:rsidR="00573049">
        <w:rPr>
          <w:sz w:val="22"/>
          <w:szCs w:val="22"/>
        </w:rPr>
        <w:t>oj, mravní výchovu a morálku</w:t>
      </w:r>
    </w:p>
    <w:p w:rsidR="00A8449B" w:rsidRPr="00C80D32" w:rsidRDefault="00A8449B" w:rsidP="00A8449B">
      <w:pPr>
        <w:jc w:val="both"/>
        <w:rPr>
          <w:sz w:val="22"/>
          <w:szCs w:val="22"/>
        </w:rPr>
      </w:pPr>
      <w:r w:rsidRPr="00C80D32">
        <w:rPr>
          <w:sz w:val="22"/>
          <w:szCs w:val="22"/>
        </w:rPr>
        <w:t>l) kdykoliv požádat o radu a pomoc třídního učitele, kteréhokoli vyučujícího,</w:t>
      </w:r>
      <w:r w:rsidRPr="00C80D32">
        <w:rPr>
          <w:color w:val="FF0000"/>
          <w:sz w:val="22"/>
          <w:szCs w:val="22"/>
        </w:rPr>
        <w:t xml:space="preserve"> </w:t>
      </w:r>
      <w:r w:rsidRPr="00C80D32">
        <w:rPr>
          <w:sz w:val="22"/>
          <w:szCs w:val="22"/>
        </w:rPr>
        <w:t>výchovného poradce, vedení školy či</w:t>
      </w:r>
      <w:r w:rsidR="00573049">
        <w:rPr>
          <w:sz w:val="22"/>
          <w:szCs w:val="22"/>
        </w:rPr>
        <w:t xml:space="preserve"> jiné dospělé zaměstnance školy</w:t>
      </w:r>
    </w:p>
    <w:p w:rsidR="00A8449B" w:rsidRPr="00C80D32" w:rsidRDefault="00A8449B" w:rsidP="00A8449B">
      <w:pPr>
        <w:jc w:val="both"/>
        <w:rPr>
          <w:sz w:val="22"/>
          <w:szCs w:val="22"/>
        </w:rPr>
      </w:pPr>
      <w:r w:rsidRPr="00C80D32">
        <w:rPr>
          <w:sz w:val="22"/>
          <w:szCs w:val="22"/>
        </w:rPr>
        <w:t>m) psát první den po nemoci prověrky dobrovolně a omluvit se ze zkoušení na základě předložené písemné omluvenky</w:t>
      </w:r>
    </w:p>
    <w:p w:rsidR="00A8449B" w:rsidRDefault="00A8449B" w:rsidP="00A8449B">
      <w:pPr>
        <w:jc w:val="both"/>
        <w:rPr>
          <w:sz w:val="22"/>
          <w:szCs w:val="22"/>
        </w:rPr>
      </w:pPr>
      <w:r w:rsidRPr="00C80D32">
        <w:rPr>
          <w:sz w:val="22"/>
          <w:szCs w:val="22"/>
        </w:rPr>
        <w:t>n) využívat školní žákovskou knihovnu a půjčovat si z ní k</w:t>
      </w:r>
      <w:r w:rsidR="00573049">
        <w:rPr>
          <w:sz w:val="22"/>
          <w:szCs w:val="22"/>
        </w:rPr>
        <w:t>nihy podle stanovených pravidel</w:t>
      </w:r>
    </w:p>
    <w:p w:rsidR="00082760" w:rsidRDefault="00082760" w:rsidP="00A8449B">
      <w:pPr>
        <w:jc w:val="both"/>
        <w:rPr>
          <w:sz w:val="22"/>
          <w:szCs w:val="22"/>
        </w:rPr>
      </w:pPr>
    </w:p>
    <w:p w:rsidR="00082760" w:rsidRDefault="00082760" w:rsidP="00A8449B">
      <w:pPr>
        <w:jc w:val="both"/>
        <w:rPr>
          <w:sz w:val="22"/>
          <w:szCs w:val="22"/>
        </w:rPr>
      </w:pPr>
    </w:p>
    <w:p w:rsidR="00082760" w:rsidRDefault="00082760" w:rsidP="00A8449B">
      <w:pPr>
        <w:jc w:val="both"/>
        <w:rPr>
          <w:sz w:val="22"/>
          <w:szCs w:val="22"/>
        </w:rPr>
      </w:pPr>
    </w:p>
    <w:p w:rsidR="00082760" w:rsidRPr="00C80D32" w:rsidRDefault="00082760" w:rsidP="00A8449B">
      <w:pPr>
        <w:jc w:val="both"/>
        <w:rPr>
          <w:sz w:val="22"/>
          <w:szCs w:val="22"/>
        </w:rPr>
      </w:pPr>
    </w:p>
    <w:p w:rsidR="00AA005B" w:rsidRPr="004008ED" w:rsidRDefault="00AA005B" w:rsidP="00671E73">
      <w:pPr>
        <w:jc w:val="both"/>
        <w:rPr>
          <w:sz w:val="22"/>
          <w:szCs w:val="22"/>
        </w:rPr>
      </w:pPr>
      <w:r w:rsidRPr="004008ED">
        <w:rPr>
          <w:sz w:val="22"/>
          <w:szCs w:val="22"/>
        </w:rPr>
        <w:t> </w:t>
      </w:r>
    </w:p>
    <w:p w:rsidR="00AA005B" w:rsidRPr="0057475F" w:rsidRDefault="00AA005B" w:rsidP="00671E73">
      <w:pPr>
        <w:pStyle w:val="Nadpis6"/>
        <w:jc w:val="both"/>
        <w:rPr>
          <w:sz w:val="24"/>
          <w:szCs w:val="24"/>
        </w:rPr>
      </w:pPr>
      <w:r w:rsidRPr="001629C8">
        <w:rPr>
          <w:sz w:val="24"/>
          <w:szCs w:val="24"/>
        </w:rPr>
        <w:lastRenderedPageBreak/>
        <w:t>2</w:t>
      </w:r>
      <w:r w:rsidRPr="0057475F">
        <w:rPr>
          <w:sz w:val="24"/>
          <w:szCs w:val="24"/>
        </w:rPr>
        <w:t>. Žá</w:t>
      </w:r>
      <w:r w:rsidR="001131F6" w:rsidRPr="0057475F">
        <w:rPr>
          <w:sz w:val="24"/>
          <w:szCs w:val="24"/>
        </w:rPr>
        <w:t>k</w:t>
      </w:r>
      <w:r w:rsidRPr="0057475F">
        <w:rPr>
          <w:sz w:val="24"/>
          <w:szCs w:val="24"/>
        </w:rPr>
        <w:t xml:space="preserve"> j</w:t>
      </w:r>
      <w:r w:rsidR="001131F6" w:rsidRPr="0057475F">
        <w:rPr>
          <w:sz w:val="24"/>
          <w:szCs w:val="24"/>
        </w:rPr>
        <w:t>e povi</w:t>
      </w:r>
      <w:r w:rsidRPr="0057475F">
        <w:rPr>
          <w:sz w:val="24"/>
          <w:szCs w:val="24"/>
        </w:rPr>
        <w:t>n</w:t>
      </w:r>
      <w:r w:rsidR="001131F6" w:rsidRPr="0057475F">
        <w:rPr>
          <w:sz w:val="24"/>
          <w:szCs w:val="24"/>
        </w:rPr>
        <w:t>en</w:t>
      </w:r>
    </w:p>
    <w:p w:rsidR="00A8449B" w:rsidRPr="0057475F" w:rsidRDefault="00AA005B" w:rsidP="00671E73">
      <w:pPr>
        <w:jc w:val="both"/>
        <w:rPr>
          <w:sz w:val="22"/>
          <w:szCs w:val="22"/>
        </w:rPr>
      </w:pPr>
      <w:r w:rsidRPr="0057475F">
        <w:rPr>
          <w:sz w:val="22"/>
          <w:szCs w:val="22"/>
        </w:rPr>
        <w:t> </w:t>
      </w:r>
    </w:p>
    <w:p w:rsidR="00A8449B" w:rsidRDefault="00A8449B" w:rsidP="00A8449B">
      <w:pPr>
        <w:jc w:val="both"/>
        <w:rPr>
          <w:sz w:val="22"/>
          <w:szCs w:val="22"/>
        </w:rPr>
      </w:pPr>
      <w:r w:rsidRPr="0057475F">
        <w:rPr>
          <w:sz w:val="22"/>
          <w:szCs w:val="22"/>
        </w:rPr>
        <w:t xml:space="preserve">a) </w:t>
      </w:r>
      <w:r w:rsidR="00AB7349" w:rsidRPr="00CE4931">
        <w:rPr>
          <w:sz w:val="22"/>
          <w:szCs w:val="22"/>
        </w:rPr>
        <w:t xml:space="preserve">účastnit se </w:t>
      </w:r>
      <w:r w:rsidR="0078334D" w:rsidRPr="00CE4931">
        <w:rPr>
          <w:sz w:val="22"/>
          <w:szCs w:val="22"/>
        </w:rPr>
        <w:t xml:space="preserve">nejen </w:t>
      </w:r>
      <w:r w:rsidR="00AB7349" w:rsidRPr="00CE4931">
        <w:rPr>
          <w:sz w:val="22"/>
          <w:szCs w:val="22"/>
        </w:rPr>
        <w:t>prezenční</w:t>
      </w:r>
      <w:r w:rsidR="00186B22" w:rsidRPr="00CE4931">
        <w:rPr>
          <w:sz w:val="22"/>
          <w:szCs w:val="22"/>
        </w:rPr>
        <w:t>,</w:t>
      </w:r>
      <w:r w:rsidR="00AB7349" w:rsidRPr="00CE4931">
        <w:rPr>
          <w:sz w:val="22"/>
          <w:szCs w:val="22"/>
        </w:rPr>
        <w:t xml:space="preserve"> a</w:t>
      </w:r>
      <w:r w:rsidR="00186B22" w:rsidRPr="00CE4931">
        <w:rPr>
          <w:sz w:val="22"/>
          <w:szCs w:val="22"/>
        </w:rPr>
        <w:t>le i</w:t>
      </w:r>
      <w:r w:rsidR="0060042C" w:rsidRPr="00CE4931">
        <w:rPr>
          <w:sz w:val="22"/>
          <w:szCs w:val="22"/>
        </w:rPr>
        <w:t xml:space="preserve"> distanční </w:t>
      </w:r>
      <w:r w:rsidR="0078334D" w:rsidRPr="00CE4931">
        <w:rPr>
          <w:sz w:val="22"/>
          <w:szCs w:val="22"/>
        </w:rPr>
        <w:t xml:space="preserve">formy </w:t>
      </w:r>
      <w:r w:rsidR="0060042C" w:rsidRPr="00CE4931">
        <w:rPr>
          <w:sz w:val="22"/>
          <w:szCs w:val="22"/>
        </w:rPr>
        <w:t xml:space="preserve">výuky, jestliže je </w:t>
      </w:r>
      <w:r w:rsidR="00186B22" w:rsidRPr="00CE4931">
        <w:rPr>
          <w:sz w:val="22"/>
          <w:szCs w:val="22"/>
        </w:rPr>
        <w:t xml:space="preserve">v důsledku krizových, mimořádných opatření nebo karantény </w:t>
      </w:r>
      <w:r w:rsidR="0060042C" w:rsidRPr="00CE4931">
        <w:rPr>
          <w:sz w:val="22"/>
          <w:szCs w:val="22"/>
        </w:rPr>
        <w:t>vyhlášena</w:t>
      </w:r>
    </w:p>
    <w:p w:rsidR="00D13729" w:rsidRPr="00100273" w:rsidRDefault="00D13729" w:rsidP="00A8449B">
      <w:pPr>
        <w:jc w:val="both"/>
        <w:rPr>
          <w:sz w:val="22"/>
          <w:szCs w:val="22"/>
        </w:rPr>
      </w:pPr>
      <w:r w:rsidRPr="00100273">
        <w:rPr>
          <w:sz w:val="22"/>
          <w:szCs w:val="22"/>
        </w:rPr>
        <w:t>b) docházet do školy nejpozději 10 minut před začátkem vyučování, přihlásit se do elektronického vstupního</w:t>
      </w:r>
      <w:r w:rsidR="00827630">
        <w:rPr>
          <w:sz w:val="22"/>
          <w:szCs w:val="22"/>
        </w:rPr>
        <w:t xml:space="preserve"> </w:t>
      </w:r>
      <w:r w:rsidR="00827630" w:rsidRPr="00100273">
        <w:rPr>
          <w:sz w:val="22"/>
          <w:szCs w:val="22"/>
        </w:rPr>
        <w:t xml:space="preserve">a </w:t>
      </w:r>
      <w:r w:rsidR="00827630">
        <w:rPr>
          <w:sz w:val="22"/>
          <w:szCs w:val="22"/>
        </w:rPr>
        <w:t xml:space="preserve">při odchodu ze školy do </w:t>
      </w:r>
      <w:r w:rsidR="00827630" w:rsidRPr="00100273">
        <w:rPr>
          <w:sz w:val="22"/>
          <w:szCs w:val="22"/>
        </w:rPr>
        <w:t>výstupního systému</w:t>
      </w:r>
      <w:r w:rsidR="00827630">
        <w:rPr>
          <w:sz w:val="22"/>
          <w:szCs w:val="22"/>
        </w:rPr>
        <w:t xml:space="preserve"> u hlavního vstupu do školy</w:t>
      </w:r>
      <w:r w:rsidR="00100273">
        <w:rPr>
          <w:sz w:val="22"/>
          <w:szCs w:val="22"/>
        </w:rPr>
        <w:t xml:space="preserve"> </w:t>
      </w:r>
    </w:p>
    <w:p w:rsidR="00A8449B" w:rsidRPr="0057475F" w:rsidRDefault="00D13729" w:rsidP="00A8449B">
      <w:pPr>
        <w:jc w:val="both"/>
        <w:rPr>
          <w:sz w:val="22"/>
          <w:szCs w:val="22"/>
        </w:rPr>
      </w:pPr>
      <w:r>
        <w:rPr>
          <w:sz w:val="22"/>
          <w:szCs w:val="22"/>
        </w:rPr>
        <w:t>c</w:t>
      </w:r>
      <w:r w:rsidR="00A8449B" w:rsidRPr="0057475F">
        <w:rPr>
          <w:sz w:val="22"/>
          <w:szCs w:val="22"/>
        </w:rPr>
        <w:t xml:space="preserve">) </w:t>
      </w:r>
      <w:r>
        <w:rPr>
          <w:sz w:val="22"/>
          <w:szCs w:val="22"/>
        </w:rPr>
        <w:t>b</w:t>
      </w:r>
      <w:r w:rsidR="00A8449B" w:rsidRPr="0057475F">
        <w:rPr>
          <w:sz w:val="22"/>
          <w:szCs w:val="22"/>
        </w:rPr>
        <w:t xml:space="preserve">ýt na výuku připraven podle pokynů vyučujících </w:t>
      </w:r>
    </w:p>
    <w:p w:rsidR="00A8449B" w:rsidRPr="0057475F" w:rsidRDefault="00D13729" w:rsidP="00A8449B">
      <w:pPr>
        <w:jc w:val="both"/>
        <w:rPr>
          <w:sz w:val="22"/>
          <w:szCs w:val="22"/>
        </w:rPr>
      </w:pPr>
      <w:r>
        <w:rPr>
          <w:sz w:val="22"/>
          <w:szCs w:val="22"/>
        </w:rPr>
        <w:t>d</w:t>
      </w:r>
      <w:r w:rsidR="00A8449B" w:rsidRPr="0057475F">
        <w:rPr>
          <w:sz w:val="22"/>
          <w:szCs w:val="22"/>
        </w:rPr>
        <w:t xml:space="preserve">) nosit do školy denně, a pravidelně předkládat rodičům k podpisu, komunikační sešit </w:t>
      </w:r>
    </w:p>
    <w:p w:rsidR="00A8449B" w:rsidRPr="0057475F" w:rsidRDefault="00D13729" w:rsidP="00A8449B">
      <w:pPr>
        <w:jc w:val="both"/>
        <w:rPr>
          <w:sz w:val="22"/>
          <w:szCs w:val="22"/>
        </w:rPr>
      </w:pPr>
      <w:r>
        <w:rPr>
          <w:sz w:val="22"/>
          <w:szCs w:val="22"/>
        </w:rPr>
        <w:t>e</w:t>
      </w:r>
      <w:r w:rsidR="00A8449B" w:rsidRPr="0057475F">
        <w:rPr>
          <w:sz w:val="22"/>
          <w:szCs w:val="22"/>
        </w:rPr>
        <w:t>) účastnit se třídnických hodin</w:t>
      </w:r>
      <w:r w:rsidR="00AA6923">
        <w:rPr>
          <w:sz w:val="22"/>
          <w:szCs w:val="22"/>
        </w:rPr>
        <w:t>, všech činností spojených s duchovním rozměrem školy (i modlitby)</w:t>
      </w:r>
      <w:r w:rsidR="00A8449B" w:rsidRPr="0057475F">
        <w:rPr>
          <w:sz w:val="22"/>
          <w:szCs w:val="22"/>
        </w:rPr>
        <w:t xml:space="preserve"> a akcí pořádaných školou (v případě absence platí stejná pravidla pro omlouvání jako pro absenci ve výuce</w:t>
      </w:r>
      <w:r>
        <w:rPr>
          <w:sz w:val="22"/>
          <w:szCs w:val="22"/>
        </w:rPr>
        <w:t>)</w:t>
      </w:r>
    </w:p>
    <w:p w:rsidR="00147F40" w:rsidRPr="0057475F" w:rsidRDefault="00D13729" w:rsidP="00A8449B">
      <w:pPr>
        <w:jc w:val="both"/>
        <w:rPr>
          <w:sz w:val="22"/>
          <w:szCs w:val="22"/>
        </w:rPr>
      </w:pPr>
      <w:r>
        <w:rPr>
          <w:sz w:val="22"/>
          <w:szCs w:val="22"/>
        </w:rPr>
        <w:t>f</w:t>
      </w:r>
      <w:r w:rsidR="00A8449B" w:rsidRPr="0057475F">
        <w:rPr>
          <w:sz w:val="22"/>
          <w:szCs w:val="22"/>
        </w:rPr>
        <w:t>) řádně docházet do zájmových kroužků, do nichž se přihlásil</w:t>
      </w:r>
      <w:r>
        <w:rPr>
          <w:sz w:val="22"/>
          <w:szCs w:val="22"/>
        </w:rPr>
        <w:t xml:space="preserve"> – pokud má žák absenci v kroužku s pravidelnou týdenní činností čtyřikrát po sobě bez řádné omluvenky, bude z kroužku vyřazen</w:t>
      </w:r>
      <w:r w:rsidR="00A8449B" w:rsidRPr="0057475F">
        <w:rPr>
          <w:sz w:val="22"/>
          <w:szCs w:val="22"/>
        </w:rPr>
        <w:t xml:space="preserve"> </w:t>
      </w:r>
    </w:p>
    <w:p w:rsidR="00A8449B" w:rsidRPr="00F97F03" w:rsidRDefault="00D13729" w:rsidP="00A8449B">
      <w:pPr>
        <w:jc w:val="both"/>
        <w:rPr>
          <w:sz w:val="22"/>
          <w:szCs w:val="22"/>
        </w:rPr>
      </w:pPr>
      <w:r>
        <w:rPr>
          <w:sz w:val="22"/>
          <w:szCs w:val="22"/>
        </w:rPr>
        <w:t>g</w:t>
      </w:r>
      <w:r w:rsidR="00A8449B" w:rsidRPr="004D23EC">
        <w:rPr>
          <w:sz w:val="22"/>
          <w:szCs w:val="22"/>
        </w:rPr>
        <w:t>) dodržovat školní a vnitřní řád, předpisy a pokyny k ochraně zdraví a bezpečnosti, s nimiž byl seznámen</w:t>
      </w:r>
      <w:r w:rsidR="00F97F03">
        <w:rPr>
          <w:sz w:val="22"/>
          <w:szCs w:val="22"/>
        </w:rPr>
        <w:t xml:space="preserve">, dodržovat </w:t>
      </w:r>
      <w:r w:rsidR="00F97F03" w:rsidRPr="004D23EC">
        <w:rPr>
          <w:sz w:val="22"/>
          <w:szCs w:val="22"/>
        </w:rPr>
        <w:t>dohodnutá</w:t>
      </w:r>
      <w:r w:rsidR="00F97F03">
        <w:rPr>
          <w:sz w:val="22"/>
          <w:szCs w:val="22"/>
        </w:rPr>
        <w:t xml:space="preserve"> pravidla třídy a rozpis služeb</w:t>
      </w:r>
    </w:p>
    <w:p w:rsidR="00A8449B" w:rsidRPr="004D23EC" w:rsidRDefault="00D13729" w:rsidP="00A8449B">
      <w:pPr>
        <w:jc w:val="both"/>
        <w:rPr>
          <w:sz w:val="22"/>
          <w:szCs w:val="22"/>
        </w:rPr>
      </w:pPr>
      <w:r>
        <w:rPr>
          <w:sz w:val="22"/>
          <w:szCs w:val="22"/>
        </w:rPr>
        <w:t>h</w:t>
      </w:r>
      <w:r w:rsidR="00A8449B" w:rsidRPr="004D23EC">
        <w:rPr>
          <w:sz w:val="22"/>
          <w:szCs w:val="22"/>
        </w:rPr>
        <w:t xml:space="preserve">) plnit pokyny pedagogických a jiných dospělých pracovníků školy </w:t>
      </w:r>
    </w:p>
    <w:p w:rsidR="00A8449B" w:rsidRDefault="007E2A1D" w:rsidP="00A8449B">
      <w:pPr>
        <w:jc w:val="both"/>
        <w:rPr>
          <w:sz w:val="22"/>
          <w:szCs w:val="22"/>
        </w:rPr>
      </w:pPr>
      <w:r>
        <w:rPr>
          <w:sz w:val="22"/>
          <w:szCs w:val="22"/>
        </w:rPr>
        <w:t>i</w:t>
      </w:r>
      <w:r w:rsidR="00A8449B" w:rsidRPr="004D23EC">
        <w:rPr>
          <w:sz w:val="22"/>
          <w:szCs w:val="22"/>
        </w:rPr>
        <w:t>) zdravit slušně a nahlas všechny dospělé osoby, které potká v prostorách školy, při přesunech na výuku či obě</w:t>
      </w:r>
      <w:r w:rsidR="00663E45">
        <w:rPr>
          <w:sz w:val="22"/>
          <w:szCs w:val="22"/>
        </w:rPr>
        <w:t>d, zdravit povstáním při vstupu</w:t>
      </w:r>
      <w:r w:rsidR="00573049">
        <w:rPr>
          <w:sz w:val="22"/>
          <w:szCs w:val="22"/>
        </w:rPr>
        <w:t xml:space="preserve"> </w:t>
      </w:r>
      <w:r w:rsidR="00A8449B" w:rsidRPr="004D23EC">
        <w:rPr>
          <w:sz w:val="22"/>
          <w:szCs w:val="22"/>
        </w:rPr>
        <w:t>pedagogického pracovníka nebo jiné dospělé osoby</w:t>
      </w:r>
      <w:r w:rsidR="00663E45">
        <w:rPr>
          <w:sz w:val="22"/>
          <w:szCs w:val="22"/>
        </w:rPr>
        <w:t xml:space="preserve"> do učeb</w:t>
      </w:r>
      <w:r w:rsidR="00200AE7">
        <w:rPr>
          <w:sz w:val="22"/>
          <w:szCs w:val="22"/>
        </w:rPr>
        <w:t>n</w:t>
      </w:r>
      <w:r w:rsidR="00663E45">
        <w:rPr>
          <w:sz w:val="22"/>
          <w:szCs w:val="22"/>
        </w:rPr>
        <w:t>y</w:t>
      </w:r>
      <w:r w:rsidR="00A8449B" w:rsidRPr="004D23EC">
        <w:rPr>
          <w:sz w:val="22"/>
          <w:szCs w:val="22"/>
        </w:rPr>
        <w:t xml:space="preserve"> (pokud se nekonají písemné práce), dále je povinen se slušn</w:t>
      </w:r>
      <w:r w:rsidR="00573049">
        <w:rPr>
          <w:sz w:val="22"/>
          <w:szCs w:val="22"/>
        </w:rPr>
        <w:t>ě omluvit, poprosit a poděkovat</w:t>
      </w:r>
    </w:p>
    <w:p w:rsidR="004C6A6B" w:rsidRPr="004D23EC" w:rsidRDefault="004C6A6B" w:rsidP="00A8449B">
      <w:pPr>
        <w:jc w:val="both"/>
        <w:rPr>
          <w:sz w:val="22"/>
          <w:szCs w:val="22"/>
        </w:rPr>
      </w:pPr>
      <w:r>
        <w:rPr>
          <w:sz w:val="22"/>
          <w:szCs w:val="22"/>
        </w:rPr>
        <w:t>j) chodit do školy v adekvátním oblečení pro dané příležitosti a bez výrazného líčení</w:t>
      </w:r>
      <w:r w:rsidR="00AA6923">
        <w:rPr>
          <w:sz w:val="22"/>
          <w:szCs w:val="22"/>
        </w:rPr>
        <w:t xml:space="preserve"> </w:t>
      </w:r>
    </w:p>
    <w:p w:rsidR="00A8449B" w:rsidRPr="004D23EC" w:rsidRDefault="005F177C" w:rsidP="00A8449B">
      <w:pPr>
        <w:jc w:val="both"/>
        <w:rPr>
          <w:sz w:val="22"/>
          <w:szCs w:val="22"/>
        </w:rPr>
      </w:pPr>
      <w:r>
        <w:rPr>
          <w:sz w:val="22"/>
          <w:szCs w:val="22"/>
        </w:rPr>
        <w:t>k</w:t>
      </w:r>
      <w:r w:rsidR="00A8449B" w:rsidRPr="004D23EC">
        <w:rPr>
          <w:sz w:val="22"/>
          <w:szCs w:val="22"/>
        </w:rPr>
        <w:t>) zacházet s učebnicemi, školními potřebami, školním nábytkem a zařízením šetrně, udržovat své místo, třídu i ostatní škol</w:t>
      </w:r>
      <w:r w:rsidR="00573049">
        <w:rPr>
          <w:sz w:val="22"/>
          <w:szCs w:val="22"/>
        </w:rPr>
        <w:t>ní prostory v čistotě a pořádku</w:t>
      </w:r>
    </w:p>
    <w:p w:rsidR="00A8449B" w:rsidRPr="004D23EC" w:rsidRDefault="005F177C" w:rsidP="00A8449B">
      <w:pPr>
        <w:jc w:val="both"/>
        <w:rPr>
          <w:b/>
          <w:color w:val="FF0000"/>
          <w:sz w:val="22"/>
          <w:szCs w:val="22"/>
        </w:rPr>
      </w:pPr>
      <w:r>
        <w:rPr>
          <w:sz w:val="22"/>
          <w:szCs w:val="22"/>
        </w:rPr>
        <w:t>l</w:t>
      </w:r>
      <w:r w:rsidR="00A8449B" w:rsidRPr="004D23EC">
        <w:rPr>
          <w:sz w:val="22"/>
          <w:szCs w:val="22"/>
        </w:rPr>
        <w:t>)</w:t>
      </w:r>
      <w:r w:rsidR="00A8449B" w:rsidRPr="004D23EC">
        <w:rPr>
          <w:b/>
          <w:color w:val="00B050"/>
          <w:sz w:val="22"/>
          <w:szCs w:val="22"/>
        </w:rPr>
        <w:t xml:space="preserve"> </w:t>
      </w:r>
      <w:r w:rsidR="00A8449B" w:rsidRPr="004D23EC">
        <w:rPr>
          <w:sz w:val="22"/>
          <w:szCs w:val="22"/>
        </w:rPr>
        <w:t>chovat se k ostatním spolužákům i k pedagogům ohleduplně, při školních a mimoškolních akcích svým chováním reprezentovat školu, nejednat proti jejím zájmům a nepoškozovat její pověst</w:t>
      </w:r>
    </w:p>
    <w:p w:rsidR="00A8449B" w:rsidRPr="004D23EC" w:rsidRDefault="005F177C" w:rsidP="00A8449B">
      <w:pPr>
        <w:jc w:val="both"/>
        <w:rPr>
          <w:sz w:val="22"/>
          <w:szCs w:val="22"/>
        </w:rPr>
      </w:pPr>
      <w:r>
        <w:rPr>
          <w:sz w:val="22"/>
          <w:szCs w:val="22"/>
        </w:rPr>
        <w:t>m</w:t>
      </w:r>
      <w:r w:rsidR="00A8449B" w:rsidRPr="004D23EC">
        <w:rPr>
          <w:sz w:val="22"/>
          <w:szCs w:val="22"/>
        </w:rPr>
        <w:t>) chováním neohrožovat</w:t>
      </w:r>
      <w:r w:rsidR="00A8449B" w:rsidRPr="004D23EC">
        <w:rPr>
          <w:color w:val="FF0000"/>
          <w:sz w:val="22"/>
          <w:szCs w:val="22"/>
        </w:rPr>
        <w:t xml:space="preserve"> </w:t>
      </w:r>
      <w:r w:rsidR="00573049">
        <w:rPr>
          <w:sz w:val="22"/>
          <w:szCs w:val="22"/>
        </w:rPr>
        <w:t>zdraví svoje, ani jiných osob</w:t>
      </w:r>
      <w:r w:rsidR="009C3551">
        <w:rPr>
          <w:sz w:val="22"/>
          <w:szCs w:val="22"/>
        </w:rPr>
        <w:t>, v případě mimořádných opatření nebo nouzového stavu dodržovat hygienická a bezpečnostní opatření</w:t>
      </w:r>
    </w:p>
    <w:p w:rsidR="00A8449B" w:rsidRDefault="005F177C" w:rsidP="00A8449B">
      <w:pPr>
        <w:jc w:val="both"/>
        <w:rPr>
          <w:color w:val="FF0000"/>
          <w:sz w:val="22"/>
          <w:szCs w:val="22"/>
        </w:rPr>
      </w:pPr>
      <w:r>
        <w:rPr>
          <w:sz w:val="22"/>
          <w:szCs w:val="22"/>
        </w:rPr>
        <w:t>n</w:t>
      </w:r>
      <w:r w:rsidR="00A8449B" w:rsidRPr="004D23EC">
        <w:rPr>
          <w:sz w:val="22"/>
          <w:szCs w:val="22"/>
        </w:rPr>
        <w:t xml:space="preserve">) </w:t>
      </w:r>
      <w:r w:rsidR="00A8449B" w:rsidRPr="007E2A1D">
        <w:rPr>
          <w:sz w:val="22"/>
          <w:szCs w:val="22"/>
        </w:rPr>
        <w:t>převlékat a přezouvat se v</w:t>
      </w:r>
      <w:r w:rsidR="00D13729" w:rsidRPr="007E2A1D">
        <w:rPr>
          <w:sz w:val="22"/>
          <w:szCs w:val="22"/>
        </w:rPr>
        <w:t xml:space="preserve"> prostoru šaten; udržovat ve své skříňce věci v pořádku, náhradní klíč </w:t>
      </w:r>
      <w:r w:rsidR="00624DDB" w:rsidRPr="007E2A1D">
        <w:rPr>
          <w:sz w:val="22"/>
          <w:szCs w:val="22"/>
        </w:rPr>
        <w:t xml:space="preserve">a zámek </w:t>
      </w:r>
      <w:r w:rsidR="00D13729" w:rsidRPr="007E2A1D">
        <w:rPr>
          <w:sz w:val="22"/>
          <w:szCs w:val="22"/>
        </w:rPr>
        <w:t>od skříňky za ztracený žák platí stejně jako poškození šatní skříňky. Za ztrátu věcí z neuzamčené skříňky škola nenese zodpovědnost. Na konci školního roku žák vrací prázdnou a uklizenou skříňku i s</w:t>
      </w:r>
      <w:r w:rsidR="00F97F03" w:rsidRPr="007E2A1D">
        <w:rPr>
          <w:sz w:val="22"/>
          <w:szCs w:val="22"/>
        </w:rPr>
        <w:t> </w:t>
      </w:r>
      <w:r w:rsidR="00D13729" w:rsidRPr="007E2A1D">
        <w:rPr>
          <w:sz w:val="22"/>
          <w:szCs w:val="22"/>
        </w:rPr>
        <w:t>klíčem</w:t>
      </w:r>
    </w:p>
    <w:p w:rsidR="00052DEA" w:rsidRPr="00F97F03" w:rsidRDefault="00052DEA" w:rsidP="00671E73">
      <w:pPr>
        <w:jc w:val="both"/>
        <w:rPr>
          <w:color w:val="FF0000"/>
          <w:sz w:val="22"/>
          <w:szCs w:val="22"/>
        </w:rPr>
      </w:pPr>
    </w:p>
    <w:p w:rsidR="008A7AC2" w:rsidRPr="004F29C4" w:rsidRDefault="008A7AC2" w:rsidP="00671E73">
      <w:pPr>
        <w:jc w:val="both"/>
        <w:rPr>
          <w:color w:val="00B050"/>
          <w:sz w:val="22"/>
          <w:szCs w:val="22"/>
        </w:rPr>
      </w:pPr>
    </w:p>
    <w:p w:rsidR="008A7AC2" w:rsidRPr="007A5D55" w:rsidRDefault="008A7AC2" w:rsidP="00671E73">
      <w:pPr>
        <w:jc w:val="both"/>
        <w:rPr>
          <w:b/>
          <w:sz w:val="22"/>
          <w:szCs w:val="22"/>
          <w:u w:val="single"/>
        </w:rPr>
      </w:pPr>
      <w:r w:rsidRPr="007A5D55">
        <w:rPr>
          <w:b/>
          <w:sz w:val="22"/>
          <w:szCs w:val="22"/>
          <w:u w:val="single"/>
        </w:rPr>
        <w:t>žákům</w:t>
      </w:r>
      <w:r w:rsidR="00717D67" w:rsidRPr="007A5D55">
        <w:rPr>
          <w:b/>
          <w:sz w:val="22"/>
          <w:szCs w:val="22"/>
          <w:u w:val="single"/>
        </w:rPr>
        <w:t xml:space="preserve"> školní řád zakazuje:</w:t>
      </w:r>
    </w:p>
    <w:p w:rsidR="00717D67" w:rsidRPr="001131F6" w:rsidRDefault="00717D67" w:rsidP="00671E73">
      <w:pPr>
        <w:pStyle w:val="Odstavecseseznamem"/>
        <w:numPr>
          <w:ilvl w:val="0"/>
          <w:numId w:val="13"/>
        </w:numPr>
        <w:jc w:val="both"/>
        <w:rPr>
          <w:sz w:val="22"/>
          <w:szCs w:val="22"/>
        </w:rPr>
      </w:pPr>
      <w:r w:rsidRPr="001131F6">
        <w:rPr>
          <w:sz w:val="22"/>
          <w:szCs w:val="22"/>
        </w:rPr>
        <w:t>žvýkat ve vyučování</w:t>
      </w:r>
      <w:r w:rsidR="004F29C4" w:rsidRPr="001131F6">
        <w:rPr>
          <w:sz w:val="22"/>
          <w:szCs w:val="22"/>
        </w:rPr>
        <w:t>, jíst ve vyučování</w:t>
      </w:r>
    </w:p>
    <w:p w:rsidR="00717D67" w:rsidRPr="007A5D55" w:rsidRDefault="00717D67" w:rsidP="00671E73">
      <w:pPr>
        <w:pStyle w:val="Odstavecseseznamem"/>
        <w:numPr>
          <w:ilvl w:val="0"/>
          <w:numId w:val="13"/>
        </w:numPr>
        <w:jc w:val="both"/>
        <w:rPr>
          <w:sz w:val="22"/>
          <w:szCs w:val="22"/>
        </w:rPr>
      </w:pPr>
      <w:r w:rsidRPr="007A5D55">
        <w:rPr>
          <w:sz w:val="22"/>
          <w:szCs w:val="22"/>
        </w:rPr>
        <w:t>pít v době vyučování</w:t>
      </w:r>
      <w:r w:rsidR="00182E6F">
        <w:rPr>
          <w:sz w:val="22"/>
          <w:szCs w:val="22"/>
        </w:rPr>
        <w:t>, o přestávkách i školních akcích</w:t>
      </w:r>
      <w:r w:rsidR="00182E6F" w:rsidRPr="00182E6F">
        <w:rPr>
          <w:sz w:val="22"/>
          <w:szCs w:val="22"/>
        </w:rPr>
        <w:t xml:space="preserve"> </w:t>
      </w:r>
      <w:r w:rsidR="00182E6F" w:rsidRPr="007A5D55">
        <w:rPr>
          <w:sz w:val="22"/>
          <w:szCs w:val="22"/>
        </w:rPr>
        <w:t>energetické nápoje</w:t>
      </w:r>
    </w:p>
    <w:p w:rsidR="00717D67" w:rsidRPr="005A0AB5" w:rsidRDefault="00717D67" w:rsidP="00671E73">
      <w:pPr>
        <w:pStyle w:val="Odstavecseseznamem"/>
        <w:numPr>
          <w:ilvl w:val="0"/>
          <w:numId w:val="13"/>
        </w:numPr>
        <w:jc w:val="both"/>
        <w:rPr>
          <w:strike/>
          <w:sz w:val="22"/>
          <w:szCs w:val="22"/>
        </w:rPr>
      </w:pPr>
      <w:r w:rsidRPr="005A0AB5">
        <w:rPr>
          <w:sz w:val="22"/>
          <w:szCs w:val="22"/>
        </w:rPr>
        <w:t xml:space="preserve">používat mobil </w:t>
      </w:r>
      <w:r w:rsidR="004B7697" w:rsidRPr="005A0AB5">
        <w:rPr>
          <w:sz w:val="22"/>
          <w:szCs w:val="22"/>
        </w:rPr>
        <w:t xml:space="preserve">ve vyučování </w:t>
      </w:r>
      <w:r w:rsidR="00AE6468" w:rsidRPr="005A0AB5">
        <w:rPr>
          <w:sz w:val="22"/>
          <w:szCs w:val="22"/>
        </w:rPr>
        <w:t xml:space="preserve">i o přestávkách </w:t>
      </w:r>
      <w:r w:rsidR="004B7697" w:rsidRPr="005A0AB5">
        <w:rPr>
          <w:sz w:val="22"/>
          <w:szCs w:val="22"/>
        </w:rPr>
        <w:t>bez svolení</w:t>
      </w:r>
      <w:r w:rsidRPr="005A0AB5">
        <w:rPr>
          <w:sz w:val="22"/>
          <w:szCs w:val="22"/>
        </w:rPr>
        <w:t xml:space="preserve"> učitele</w:t>
      </w:r>
      <w:r w:rsidR="002979CC" w:rsidRPr="005A0AB5">
        <w:rPr>
          <w:sz w:val="22"/>
          <w:szCs w:val="22"/>
        </w:rPr>
        <w:t xml:space="preserve"> nebo vedení školy</w:t>
      </w:r>
      <w:r w:rsidR="007C0701" w:rsidRPr="005A0AB5">
        <w:rPr>
          <w:sz w:val="22"/>
          <w:szCs w:val="22"/>
        </w:rPr>
        <w:t>,</w:t>
      </w:r>
      <w:r w:rsidR="00E046F5" w:rsidRPr="005A0AB5">
        <w:rPr>
          <w:sz w:val="22"/>
          <w:szCs w:val="22"/>
        </w:rPr>
        <w:t xml:space="preserve"> (</w:t>
      </w:r>
      <w:r w:rsidR="009E50FA" w:rsidRPr="005A0AB5">
        <w:rPr>
          <w:sz w:val="22"/>
          <w:szCs w:val="22"/>
        </w:rPr>
        <w:t>mobilní telefon</w:t>
      </w:r>
      <w:r w:rsidR="00E046F5" w:rsidRPr="005A0AB5">
        <w:rPr>
          <w:sz w:val="22"/>
          <w:szCs w:val="22"/>
        </w:rPr>
        <w:t xml:space="preserve"> mají</w:t>
      </w:r>
      <w:r w:rsidR="004B7697" w:rsidRPr="005A0AB5">
        <w:rPr>
          <w:sz w:val="22"/>
          <w:szCs w:val="22"/>
        </w:rPr>
        <w:t xml:space="preserve"> </w:t>
      </w:r>
      <w:r w:rsidR="00E046F5" w:rsidRPr="005A0AB5">
        <w:rPr>
          <w:sz w:val="22"/>
          <w:szCs w:val="22"/>
        </w:rPr>
        <w:t xml:space="preserve">žáci </w:t>
      </w:r>
      <w:r w:rsidR="00FD766F" w:rsidRPr="005A0AB5">
        <w:rPr>
          <w:sz w:val="22"/>
          <w:szCs w:val="22"/>
        </w:rPr>
        <w:t xml:space="preserve">vypnutý </w:t>
      </w:r>
      <w:r w:rsidR="00C00E92" w:rsidRPr="005A0AB5">
        <w:rPr>
          <w:sz w:val="22"/>
          <w:szCs w:val="22"/>
        </w:rPr>
        <w:t xml:space="preserve">nebo ztišený </w:t>
      </w:r>
      <w:r w:rsidR="00FD766F" w:rsidRPr="005A0AB5">
        <w:rPr>
          <w:sz w:val="22"/>
          <w:szCs w:val="22"/>
        </w:rPr>
        <w:t>v</w:t>
      </w:r>
      <w:r w:rsidR="00506550" w:rsidRPr="005A0AB5">
        <w:rPr>
          <w:sz w:val="22"/>
          <w:szCs w:val="22"/>
        </w:rPr>
        <w:t> </w:t>
      </w:r>
      <w:r w:rsidR="00FD766F" w:rsidRPr="005A0AB5">
        <w:rPr>
          <w:sz w:val="22"/>
          <w:szCs w:val="22"/>
        </w:rPr>
        <w:t>aktovce</w:t>
      </w:r>
      <w:r w:rsidR="00506550" w:rsidRPr="005A0AB5">
        <w:rPr>
          <w:sz w:val="22"/>
          <w:szCs w:val="22"/>
        </w:rPr>
        <w:t>/batohu</w:t>
      </w:r>
      <w:r w:rsidR="00E046F5" w:rsidRPr="005A0AB5">
        <w:rPr>
          <w:sz w:val="22"/>
          <w:szCs w:val="22"/>
        </w:rPr>
        <w:t>)</w:t>
      </w:r>
    </w:p>
    <w:p w:rsidR="00717D67" w:rsidRDefault="00CF310E" w:rsidP="00671E73">
      <w:pPr>
        <w:pStyle w:val="Odstavecseseznamem"/>
        <w:numPr>
          <w:ilvl w:val="0"/>
          <w:numId w:val="13"/>
        </w:numPr>
        <w:jc w:val="both"/>
        <w:rPr>
          <w:sz w:val="22"/>
          <w:szCs w:val="22"/>
        </w:rPr>
      </w:pPr>
      <w:r w:rsidRPr="00A3019F">
        <w:rPr>
          <w:sz w:val="22"/>
          <w:szCs w:val="22"/>
        </w:rPr>
        <w:t xml:space="preserve">mít na hlavě </w:t>
      </w:r>
      <w:r w:rsidR="00717D67" w:rsidRPr="00A3019F">
        <w:rPr>
          <w:sz w:val="22"/>
          <w:szCs w:val="22"/>
        </w:rPr>
        <w:t>kšiltovku</w:t>
      </w:r>
      <w:r w:rsidR="00C416BD">
        <w:rPr>
          <w:color w:val="00B050"/>
          <w:sz w:val="22"/>
          <w:szCs w:val="22"/>
        </w:rPr>
        <w:t>,</w:t>
      </w:r>
      <w:r w:rsidR="009D3FB0" w:rsidRPr="00A3019F">
        <w:rPr>
          <w:sz w:val="22"/>
          <w:szCs w:val="22"/>
        </w:rPr>
        <w:t xml:space="preserve"> </w:t>
      </w:r>
      <w:r w:rsidRPr="00A3019F">
        <w:rPr>
          <w:sz w:val="22"/>
          <w:szCs w:val="22"/>
        </w:rPr>
        <w:t>kapuce</w:t>
      </w:r>
      <w:r w:rsidR="004B7697" w:rsidRPr="00A3019F">
        <w:rPr>
          <w:sz w:val="22"/>
          <w:szCs w:val="22"/>
        </w:rPr>
        <w:t xml:space="preserve"> a jiné pokrývky hlavy</w:t>
      </w:r>
      <w:r w:rsidRPr="00A3019F">
        <w:rPr>
          <w:sz w:val="22"/>
          <w:szCs w:val="22"/>
        </w:rPr>
        <w:t xml:space="preserve"> </w:t>
      </w:r>
      <w:r w:rsidR="00717D67" w:rsidRPr="00A3019F">
        <w:rPr>
          <w:sz w:val="22"/>
          <w:szCs w:val="22"/>
        </w:rPr>
        <w:t>ve všech prostorách školy</w:t>
      </w:r>
      <w:r w:rsidR="000F5ABB" w:rsidRPr="00A3019F">
        <w:rPr>
          <w:sz w:val="22"/>
          <w:szCs w:val="22"/>
        </w:rPr>
        <w:t xml:space="preserve"> včetně jídelny</w:t>
      </w:r>
      <w:r w:rsidR="00A3019F" w:rsidRPr="00A3019F">
        <w:rPr>
          <w:sz w:val="22"/>
          <w:szCs w:val="22"/>
        </w:rPr>
        <w:t>, vyjma zdravotních důvodů</w:t>
      </w:r>
    </w:p>
    <w:p w:rsidR="00FB657E" w:rsidRPr="00A3019F" w:rsidRDefault="00FB657E" w:rsidP="00671E73">
      <w:pPr>
        <w:pStyle w:val="Odstavecseseznamem"/>
        <w:numPr>
          <w:ilvl w:val="0"/>
          <w:numId w:val="13"/>
        </w:numPr>
        <w:jc w:val="both"/>
        <w:rPr>
          <w:sz w:val="22"/>
          <w:szCs w:val="22"/>
        </w:rPr>
      </w:pPr>
      <w:r>
        <w:rPr>
          <w:sz w:val="22"/>
          <w:szCs w:val="22"/>
        </w:rPr>
        <w:t>nosit poškozené přezůvky z důvodu zvýšeného rizika úrazů</w:t>
      </w:r>
    </w:p>
    <w:p w:rsidR="00717D67" w:rsidRDefault="00717D67" w:rsidP="00671E73">
      <w:pPr>
        <w:pStyle w:val="Odstavecseseznamem"/>
        <w:numPr>
          <w:ilvl w:val="0"/>
          <w:numId w:val="13"/>
        </w:numPr>
        <w:jc w:val="both"/>
        <w:rPr>
          <w:sz w:val="22"/>
          <w:szCs w:val="22"/>
        </w:rPr>
      </w:pPr>
      <w:r w:rsidRPr="00A3019F">
        <w:rPr>
          <w:sz w:val="22"/>
          <w:szCs w:val="22"/>
        </w:rPr>
        <w:t xml:space="preserve">opouštět budovu </w:t>
      </w:r>
      <w:r w:rsidR="005F177C">
        <w:rPr>
          <w:sz w:val="22"/>
          <w:szCs w:val="22"/>
        </w:rPr>
        <w:t xml:space="preserve">po přihlášení příchodu do školního elektronického docházkového systému, také </w:t>
      </w:r>
      <w:r w:rsidRPr="00A3019F">
        <w:rPr>
          <w:sz w:val="22"/>
          <w:szCs w:val="22"/>
        </w:rPr>
        <w:t>během vyučování bez dovolení učitele</w:t>
      </w:r>
      <w:r w:rsidR="004B7697" w:rsidRPr="00A3019F">
        <w:rPr>
          <w:sz w:val="22"/>
          <w:szCs w:val="22"/>
        </w:rPr>
        <w:t xml:space="preserve"> a bez předchozího souhlasu rodičů pro dobu obědové přestávky</w:t>
      </w:r>
      <w:r w:rsidR="00C00E92">
        <w:rPr>
          <w:sz w:val="22"/>
          <w:szCs w:val="22"/>
        </w:rPr>
        <w:t xml:space="preserve">, při </w:t>
      </w:r>
      <w:r w:rsidR="005F177C">
        <w:rPr>
          <w:sz w:val="22"/>
          <w:szCs w:val="22"/>
        </w:rPr>
        <w:t xml:space="preserve">tomto </w:t>
      </w:r>
      <w:r w:rsidR="00C00E92">
        <w:rPr>
          <w:sz w:val="22"/>
          <w:szCs w:val="22"/>
        </w:rPr>
        <w:t xml:space="preserve">odchodu i opětovném návratu </w:t>
      </w:r>
      <w:r w:rsidR="005F177C">
        <w:rPr>
          <w:sz w:val="22"/>
          <w:szCs w:val="22"/>
        </w:rPr>
        <w:t xml:space="preserve">je nutné znovu </w:t>
      </w:r>
      <w:r w:rsidR="00C00E92">
        <w:rPr>
          <w:sz w:val="22"/>
          <w:szCs w:val="22"/>
        </w:rPr>
        <w:t>provést elektronické odhlášení a přihlášení do systému školy</w:t>
      </w:r>
    </w:p>
    <w:p w:rsidR="00072A35" w:rsidRPr="000F29B6" w:rsidRDefault="00072A35" w:rsidP="00671E73">
      <w:pPr>
        <w:pStyle w:val="Odstavecseseznamem"/>
        <w:numPr>
          <w:ilvl w:val="0"/>
          <w:numId w:val="13"/>
        </w:numPr>
        <w:jc w:val="both"/>
        <w:rPr>
          <w:strike/>
          <w:sz w:val="22"/>
          <w:szCs w:val="22"/>
        </w:rPr>
      </w:pPr>
      <w:r w:rsidRPr="000F29B6">
        <w:rPr>
          <w:sz w:val="22"/>
          <w:szCs w:val="22"/>
        </w:rPr>
        <w:t>chodit o přestávkách do šaten bez dovolení dohledu na chodbě</w:t>
      </w:r>
    </w:p>
    <w:p w:rsidR="009E0602" w:rsidRPr="00F97F03" w:rsidRDefault="009E0602" w:rsidP="00671E73">
      <w:pPr>
        <w:pStyle w:val="Odstavecseseznamem"/>
        <w:numPr>
          <w:ilvl w:val="0"/>
          <w:numId w:val="13"/>
        </w:numPr>
        <w:jc w:val="both"/>
        <w:rPr>
          <w:sz w:val="22"/>
          <w:szCs w:val="22"/>
        </w:rPr>
      </w:pPr>
      <w:r w:rsidRPr="009E0602">
        <w:rPr>
          <w:sz w:val="22"/>
          <w:szCs w:val="22"/>
        </w:rPr>
        <w:t>zdržovat se o malých přestávkách na schodišti</w:t>
      </w:r>
      <w:r w:rsidR="00F97F03">
        <w:rPr>
          <w:sz w:val="22"/>
          <w:szCs w:val="22"/>
        </w:rPr>
        <w:t xml:space="preserve"> </w:t>
      </w:r>
      <w:r w:rsidR="00F97F03" w:rsidRPr="000F29B6">
        <w:rPr>
          <w:sz w:val="22"/>
          <w:szCs w:val="22"/>
        </w:rPr>
        <w:t>a přecházet z patra do patra</w:t>
      </w:r>
    </w:p>
    <w:p w:rsidR="00F97F03" w:rsidRPr="000F29B6" w:rsidRDefault="00F97F03" w:rsidP="00671E73">
      <w:pPr>
        <w:pStyle w:val="Odstavecseseznamem"/>
        <w:numPr>
          <w:ilvl w:val="0"/>
          <w:numId w:val="13"/>
        </w:numPr>
        <w:jc w:val="both"/>
        <w:rPr>
          <w:sz w:val="22"/>
          <w:szCs w:val="22"/>
        </w:rPr>
      </w:pPr>
      <w:r w:rsidRPr="000F29B6">
        <w:rPr>
          <w:sz w:val="22"/>
          <w:szCs w:val="22"/>
        </w:rPr>
        <w:t>běhat a</w:t>
      </w:r>
      <w:r w:rsidR="00016C0E" w:rsidRPr="000F29B6">
        <w:rPr>
          <w:sz w:val="22"/>
          <w:szCs w:val="22"/>
        </w:rPr>
        <w:t xml:space="preserve"> </w:t>
      </w:r>
      <w:r w:rsidRPr="000F29B6">
        <w:rPr>
          <w:sz w:val="22"/>
          <w:szCs w:val="22"/>
        </w:rPr>
        <w:t>skákat po schodech o velké přestávce, při přesunech na výuku nebo do jídelny</w:t>
      </w:r>
    </w:p>
    <w:p w:rsidR="00F97F03" w:rsidRPr="000F29B6" w:rsidRDefault="00F97F03" w:rsidP="00671E73">
      <w:pPr>
        <w:pStyle w:val="Odstavecseseznamem"/>
        <w:numPr>
          <w:ilvl w:val="0"/>
          <w:numId w:val="13"/>
        </w:numPr>
        <w:jc w:val="both"/>
        <w:rPr>
          <w:sz w:val="22"/>
          <w:szCs w:val="22"/>
        </w:rPr>
      </w:pPr>
      <w:r w:rsidRPr="000F29B6">
        <w:rPr>
          <w:sz w:val="22"/>
          <w:szCs w:val="22"/>
        </w:rPr>
        <w:t xml:space="preserve">manipulovat s bezpečnostními </w:t>
      </w:r>
      <w:r w:rsidR="000F29B6" w:rsidRPr="000F29B6">
        <w:rPr>
          <w:sz w:val="22"/>
          <w:szCs w:val="22"/>
        </w:rPr>
        <w:t xml:space="preserve">únikovými </w:t>
      </w:r>
      <w:r w:rsidRPr="000F29B6">
        <w:rPr>
          <w:sz w:val="22"/>
          <w:szCs w:val="22"/>
        </w:rPr>
        <w:t>dveřmi</w:t>
      </w:r>
      <w:r w:rsidR="000F29B6" w:rsidRPr="000F29B6">
        <w:rPr>
          <w:sz w:val="22"/>
          <w:szCs w:val="22"/>
        </w:rPr>
        <w:t xml:space="preserve"> a okny</w:t>
      </w:r>
      <w:r w:rsidRPr="000F29B6">
        <w:rPr>
          <w:sz w:val="22"/>
          <w:szCs w:val="22"/>
        </w:rPr>
        <w:t xml:space="preserve"> v prostoru </w:t>
      </w:r>
      <w:r w:rsidR="00016C0E" w:rsidRPr="000F29B6">
        <w:rPr>
          <w:sz w:val="22"/>
          <w:szCs w:val="22"/>
        </w:rPr>
        <w:t>šaten</w:t>
      </w:r>
    </w:p>
    <w:p w:rsidR="00717D67" w:rsidRPr="00A3019F" w:rsidRDefault="00717D67" w:rsidP="00671E73">
      <w:pPr>
        <w:pStyle w:val="Odstavecseseznamem"/>
        <w:numPr>
          <w:ilvl w:val="0"/>
          <w:numId w:val="13"/>
        </w:numPr>
        <w:jc w:val="both"/>
        <w:rPr>
          <w:sz w:val="22"/>
          <w:szCs w:val="22"/>
        </w:rPr>
      </w:pPr>
      <w:r w:rsidRPr="00A3019F">
        <w:rPr>
          <w:sz w:val="22"/>
          <w:szCs w:val="22"/>
        </w:rPr>
        <w:t>manipulaci s elektro zařízeními včetně třídních PC a inter</w:t>
      </w:r>
      <w:r w:rsidR="009E50FA" w:rsidRPr="00A3019F">
        <w:rPr>
          <w:sz w:val="22"/>
          <w:szCs w:val="22"/>
        </w:rPr>
        <w:t xml:space="preserve">aktivních </w:t>
      </w:r>
      <w:r w:rsidRPr="00A3019F">
        <w:rPr>
          <w:sz w:val="22"/>
          <w:szCs w:val="22"/>
        </w:rPr>
        <w:t xml:space="preserve">tabulí </w:t>
      </w:r>
      <w:r w:rsidR="009D3FB0" w:rsidRPr="00A3019F">
        <w:rPr>
          <w:sz w:val="22"/>
          <w:szCs w:val="22"/>
        </w:rPr>
        <w:t>s výjimkou přípravy prezentace či DÚ v elektronické podobě</w:t>
      </w:r>
      <w:r w:rsidR="00CA498E">
        <w:rPr>
          <w:sz w:val="22"/>
          <w:szCs w:val="22"/>
        </w:rPr>
        <w:t xml:space="preserve"> po domluvě s vyučujícím</w:t>
      </w:r>
    </w:p>
    <w:p w:rsidR="00717D67" w:rsidRPr="007A5D55" w:rsidRDefault="00717D67" w:rsidP="00671E73">
      <w:pPr>
        <w:pStyle w:val="Odstavecseseznamem"/>
        <w:numPr>
          <w:ilvl w:val="0"/>
          <w:numId w:val="13"/>
        </w:numPr>
        <w:jc w:val="both"/>
        <w:rPr>
          <w:sz w:val="22"/>
          <w:szCs w:val="22"/>
        </w:rPr>
      </w:pPr>
      <w:r w:rsidRPr="007A5D55">
        <w:rPr>
          <w:sz w:val="22"/>
          <w:szCs w:val="22"/>
        </w:rPr>
        <w:t>dobíjet si ve škole vlastní mobilní telefony a jiná zařízení</w:t>
      </w:r>
    </w:p>
    <w:p w:rsidR="00717D67" w:rsidRPr="007A5D55" w:rsidRDefault="00717D67" w:rsidP="00671E73">
      <w:pPr>
        <w:pStyle w:val="Odstavecseseznamem"/>
        <w:numPr>
          <w:ilvl w:val="0"/>
          <w:numId w:val="13"/>
        </w:numPr>
        <w:jc w:val="both"/>
        <w:rPr>
          <w:sz w:val="22"/>
          <w:szCs w:val="22"/>
        </w:rPr>
      </w:pPr>
      <w:r w:rsidRPr="007A5D55">
        <w:rPr>
          <w:sz w:val="22"/>
          <w:szCs w:val="22"/>
        </w:rPr>
        <w:t xml:space="preserve">veškeré projevy </w:t>
      </w:r>
      <w:r w:rsidR="009E50FA" w:rsidRPr="007A5D55">
        <w:rPr>
          <w:sz w:val="22"/>
          <w:szCs w:val="22"/>
        </w:rPr>
        <w:t xml:space="preserve">rasismu, xenofobie, </w:t>
      </w:r>
      <w:r w:rsidRPr="007A5D55">
        <w:rPr>
          <w:sz w:val="22"/>
          <w:szCs w:val="22"/>
        </w:rPr>
        <w:t>ubližování a šikany vůči spolužákům</w:t>
      </w:r>
    </w:p>
    <w:p w:rsidR="00717D67" w:rsidRPr="007A5D55" w:rsidRDefault="00717D67" w:rsidP="00671E73">
      <w:pPr>
        <w:pStyle w:val="Odstavecseseznamem"/>
        <w:numPr>
          <w:ilvl w:val="0"/>
          <w:numId w:val="13"/>
        </w:numPr>
        <w:jc w:val="both"/>
        <w:rPr>
          <w:sz w:val="22"/>
          <w:szCs w:val="22"/>
        </w:rPr>
      </w:pPr>
      <w:r w:rsidRPr="007A5D55">
        <w:rPr>
          <w:sz w:val="22"/>
          <w:szCs w:val="22"/>
        </w:rPr>
        <w:t>veškeré neslušné chování a jednání vůči učitelům</w:t>
      </w:r>
      <w:r w:rsidR="009E50FA" w:rsidRPr="007A5D55">
        <w:rPr>
          <w:sz w:val="22"/>
          <w:szCs w:val="22"/>
        </w:rPr>
        <w:t xml:space="preserve"> a dospělým</w:t>
      </w:r>
    </w:p>
    <w:p w:rsidR="009E50FA" w:rsidRPr="00D260D5" w:rsidRDefault="009E50FA" w:rsidP="00671E73">
      <w:pPr>
        <w:pStyle w:val="Odstavecseseznamem"/>
        <w:numPr>
          <w:ilvl w:val="0"/>
          <w:numId w:val="13"/>
        </w:numPr>
        <w:jc w:val="both"/>
        <w:rPr>
          <w:sz w:val="22"/>
          <w:szCs w:val="22"/>
        </w:rPr>
      </w:pPr>
      <w:r w:rsidRPr="00D260D5">
        <w:rPr>
          <w:sz w:val="22"/>
          <w:szCs w:val="22"/>
        </w:rPr>
        <w:t>vyjadřovat se vulgárně a nepřiměřeným tónem</w:t>
      </w:r>
    </w:p>
    <w:p w:rsidR="008A7AC2" w:rsidRPr="000A4633" w:rsidRDefault="00717D67" w:rsidP="00671E73">
      <w:pPr>
        <w:pStyle w:val="Odstavecseseznamem"/>
        <w:numPr>
          <w:ilvl w:val="0"/>
          <w:numId w:val="13"/>
        </w:numPr>
        <w:jc w:val="both"/>
        <w:rPr>
          <w:strike/>
          <w:sz w:val="22"/>
          <w:szCs w:val="22"/>
        </w:rPr>
      </w:pPr>
      <w:r w:rsidRPr="000A4633">
        <w:rPr>
          <w:sz w:val="22"/>
          <w:szCs w:val="22"/>
        </w:rPr>
        <w:t xml:space="preserve">otevírat okna </w:t>
      </w:r>
      <w:r w:rsidR="00F97F03" w:rsidRPr="000A4633">
        <w:rPr>
          <w:sz w:val="22"/>
          <w:szCs w:val="22"/>
        </w:rPr>
        <w:t>a manipulovat se zatahovacími roletami</w:t>
      </w:r>
      <w:r w:rsidR="000A4633">
        <w:rPr>
          <w:sz w:val="22"/>
          <w:szCs w:val="22"/>
        </w:rPr>
        <w:t>, sedat na parapety</w:t>
      </w:r>
    </w:p>
    <w:p w:rsidR="00E33079" w:rsidRPr="00D260D5" w:rsidRDefault="00E33079" w:rsidP="00671E73">
      <w:pPr>
        <w:pStyle w:val="Odstavecseseznamem"/>
        <w:numPr>
          <w:ilvl w:val="0"/>
          <w:numId w:val="13"/>
        </w:numPr>
        <w:jc w:val="both"/>
        <w:rPr>
          <w:sz w:val="22"/>
          <w:szCs w:val="22"/>
        </w:rPr>
      </w:pPr>
      <w:r w:rsidRPr="00D260D5">
        <w:rPr>
          <w:sz w:val="22"/>
          <w:szCs w:val="22"/>
        </w:rPr>
        <w:t xml:space="preserve">brát druhým bez jejich vědomí osobní </w:t>
      </w:r>
      <w:r w:rsidRPr="006A7D7A">
        <w:rPr>
          <w:sz w:val="22"/>
          <w:szCs w:val="22"/>
        </w:rPr>
        <w:t>věci</w:t>
      </w:r>
      <w:r w:rsidR="00016C0E" w:rsidRPr="006A7D7A">
        <w:rPr>
          <w:sz w:val="22"/>
          <w:szCs w:val="22"/>
        </w:rPr>
        <w:t xml:space="preserve"> </w:t>
      </w:r>
      <w:r w:rsidR="00CA498E">
        <w:rPr>
          <w:sz w:val="22"/>
          <w:szCs w:val="22"/>
        </w:rPr>
        <w:t>nebo</w:t>
      </w:r>
      <w:r w:rsidR="00016C0E" w:rsidRPr="006A7D7A">
        <w:rPr>
          <w:sz w:val="22"/>
          <w:szCs w:val="22"/>
        </w:rPr>
        <w:t xml:space="preserve"> je úmyslně poškozovat</w:t>
      </w:r>
    </w:p>
    <w:p w:rsidR="00D260D5" w:rsidRDefault="00D260D5" w:rsidP="00671E73">
      <w:pPr>
        <w:pStyle w:val="Odstavecseseznamem"/>
        <w:numPr>
          <w:ilvl w:val="0"/>
          <w:numId w:val="13"/>
        </w:numPr>
        <w:jc w:val="both"/>
        <w:rPr>
          <w:sz w:val="22"/>
          <w:szCs w:val="22"/>
        </w:rPr>
      </w:pPr>
      <w:r w:rsidRPr="00D260D5">
        <w:rPr>
          <w:sz w:val="22"/>
          <w:szCs w:val="22"/>
        </w:rPr>
        <w:t>poškozovat majetek školy</w:t>
      </w:r>
      <w:r w:rsidR="00CA498E">
        <w:rPr>
          <w:sz w:val="22"/>
          <w:szCs w:val="22"/>
        </w:rPr>
        <w:t xml:space="preserve"> a</w:t>
      </w:r>
      <w:r w:rsidR="00016C0E" w:rsidRPr="006A7D7A">
        <w:rPr>
          <w:sz w:val="22"/>
          <w:szCs w:val="22"/>
        </w:rPr>
        <w:t xml:space="preserve"> vybavení tříd</w:t>
      </w:r>
      <w:r w:rsidR="004C6A6B">
        <w:rPr>
          <w:sz w:val="22"/>
          <w:szCs w:val="22"/>
        </w:rPr>
        <w:t>, houpat se na židlích z důvodu ničení povrchu podlahy</w:t>
      </w:r>
      <w:r w:rsidR="005F177C">
        <w:rPr>
          <w:sz w:val="22"/>
          <w:szCs w:val="22"/>
        </w:rPr>
        <w:t>, ničit šatní skříňky násilným otevíráním jejich dvířek</w:t>
      </w:r>
    </w:p>
    <w:p w:rsidR="00D0339B" w:rsidRPr="00A3019F" w:rsidRDefault="00D0339B" w:rsidP="00671E73">
      <w:pPr>
        <w:pStyle w:val="Odstavecseseznamem"/>
        <w:numPr>
          <w:ilvl w:val="0"/>
          <w:numId w:val="13"/>
        </w:numPr>
        <w:jc w:val="both"/>
        <w:rPr>
          <w:sz w:val="22"/>
          <w:szCs w:val="22"/>
        </w:rPr>
      </w:pPr>
      <w:r w:rsidRPr="00A3019F">
        <w:rPr>
          <w:sz w:val="22"/>
          <w:szCs w:val="22"/>
        </w:rPr>
        <w:t xml:space="preserve">přechovávat, distribuovat a užívat ve škole jakékoliv omamné a psychotropní látky, alkohol a </w:t>
      </w:r>
      <w:r w:rsidR="000F5ABB" w:rsidRPr="00A3019F">
        <w:rPr>
          <w:sz w:val="22"/>
          <w:szCs w:val="22"/>
        </w:rPr>
        <w:t xml:space="preserve">všechny druhy tabákových výrobků včetně </w:t>
      </w:r>
      <w:r w:rsidRPr="00A3019F">
        <w:rPr>
          <w:sz w:val="22"/>
          <w:szCs w:val="22"/>
        </w:rPr>
        <w:t xml:space="preserve">elektronických cigaret bez ohledu na to, zda jsou v nich nikotinové náplně </w:t>
      </w:r>
    </w:p>
    <w:p w:rsidR="00D260D5" w:rsidRPr="00FB657E" w:rsidRDefault="00D260D5" w:rsidP="00671E73">
      <w:pPr>
        <w:pStyle w:val="Odstavecseseznamem"/>
        <w:numPr>
          <w:ilvl w:val="0"/>
          <w:numId w:val="13"/>
        </w:numPr>
        <w:jc w:val="both"/>
        <w:rPr>
          <w:b/>
          <w:sz w:val="22"/>
          <w:szCs w:val="22"/>
        </w:rPr>
      </w:pPr>
      <w:r w:rsidRPr="00D260D5">
        <w:rPr>
          <w:sz w:val="22"/>
          <w:szCs w:val="22"/>
        </w:rPr>
        <w:lastRenderedPageBreak/>
        <w:t>nosit do školy předměty, které nesouvisí s výukou, nejsou určeny jako vyučovací pomůcky a mohly by ohrozit zdraví a bezpečnost jeho nebo jiných osob (</w:t>
      </w:r>
      <w:r w:rsidR="001F45F7">
        <w:rPr>
          <w:sz w:val="22"/>
          <w:szCs w:val="22"/>
        </w:rPr>
        <w:t xml:space="preserve">vlastní elektronická zařízení, </w:t>
      </w:r>
      <w:r w:rsidRPr="00D260D5">
        <w:rPr>
          <w:sz w:val="22"/>
          <w:szCs w:val="22"/>
        </w:rPr>
        <w:t>cennosti</w:t>
      </w:r>
      <w:r>
        <w:rPr>
          <w:sz w:val="22"/>
          <w:szCs w:val="22"/>
        </w:rPr>
        <w:t>), š</w:t>
      </w:r>
      <w:r w:rsidRPr="00D260D5">
        <w:rPr>
          <w:sz w:val="22"/>
          <w:szCs w:val="22"/>
        </w:rPr>
        <w:t>kola za jejich ztrátu nebo poškození nenese odpovědnost</w:t>
      </w:r>
    </w:p>
    <w:p w:rsidR="00FB657E" w:rsidRPr="00FB657E" w:rsidRDefault="00FB657E" w:rsidP="00671E73">
      <w:pPr>
        <w:pStyle w:val="Odstavecseseznamem"/>
        <w:numPr>
          <w:ilvl w:val="0"/>
          <w:numId w:val="13"/>
        </w:numPr>
        <w:jc w:val="both"/>
        <w:rPr>
          <w:sz w:val="22"/>
          <w:szCs w:val="22"/>
        </w:rPr>
      </w:pPr>
      <w:r w:rsidRPr="00FB657E">
        <w:rPr>
          <w:sz w:val="22"/>
          <w:szCs w:val="22"/>
        </w:rPr>
        <w:t>doslovného kopírování informací z </w:t>
      </w:r>
      <w:r w:rsidRPr="005A0AB5">
        <w:rPr>
          <w:sz w:val="22"/>
          <w:szCs w:val="22"/>
        </w:rPr>
        <w:t xml:space="preserve">kybernetického prostoru </w:t>
      </w:r>
      <w:r w:rsidR="00166643" w:rsidRPr="005A0AB5">
        <w:rPr>
          <w:sz w:val="22"/>
          <w:szCs w:val="22"/>
        </w:rPr>
        <w:t xml:space="preserve">z internetových stránek </w:t>
      </w:r>
      <w:r w:rsidRPr="00FB657E">
        <w:rPr>
          <w:sz w:val="22"/>
          <w:szCs w:val="22"/>
        </w:rPr>
        <w:t>a tím porušování autorských práv tvůrc</w:t>
      </w:r>
      <w:r w:rsidR="00166643">
        <w:rPr>
          <w:sz w:val="22"/>
          <w:szCs w:val="22"/>
        </w:rPr>
        <w:t>ů</w:t>
      </w:r>
    </w:p>
    <w:p w:rsidR="008E6A5F" w:rsidRPr="0040287D" w:rsidRDefault="008E6A5F" w:rsidP="0040287D">
      <w:pPr>
        <w:pStyle w:val="Odstavecseseznamem"/>
        <w:numPr>
          <w:ilvl w:val="0"/>
          <w:numId w:val="17"/>
        </w:numPr>
        <w:jc w:val="both"/>
        <w:rPr>
          <w:b/>
          <w:color w:val="FF0000"/>
          <w:sz w:val="22"/>
          <w:szCs w:val="22"/>
        </w:rPr>
      </w:pPr>
      <w:r w:rsidRPr="0040287D">
        <w:rPr>
          <w:sz w:val="22"/>
          <w:szCs w:val="22"/>
        </w:rPr>
        <w:t>pořizování nahrávek a fotografií bez povolení vyučujícího nebo vedení školy</w:t>
      </w:r>
      <w:r w:rsidR="00A9159A">
        <w:rPr>
          <w:sz w:val="22"/>
          <w:szCs w:val="22"/>
        </w:rPr>
        <w:t xml:space="preserve"> ve škole i na školních akcích</w:t>
      </w:r>
      <w:r w:rsidRPr="0040287D">
        <w:rPr>
          <w:sz w:val="22"/>
          <w:szCs w:val="22"/>
        </w:rPr>
        <w:t xml:space="preserve"> </w:t>
      </w:r>
    </w:p>
    <w:p w:rsidR="00743DF7" w:rsidRDefault="0040287D" w:rsidP="00082760">
      <w:pPr>
        <w:ind w:left="360"/>
        <w:jc w:val="both"/>
        <w:rPr>
          <w:sz w:val="22"/>
          <w:szCs w:val="22"/>
        </w:rPr>
      </w:pPr>
      <w:r w:rsidRPr="0040287D">
        <w:rPr>
          <w:sz w:val="22"/>
          <w:szCs w:val="22"/>
        </w:rPr>
        <w:t>(</w:t>
      </w:r>
      <w:r w:rsidR="000F5ABB" w:rsidRPr="0040287D">
        <w:rPr>
          <w:sz w:val="22"/>
          <w:szCs w:val="22"/>
        </w:rPr>
        <w:t xml:space="preserve">Podrobněji </w:t>
      </w:r>
      <w:r w:rsidR="00995446">
        <w:rPr>
          <w:sz w:val="22"/>
          <w:szCs w:val="22"/>
        </w:rPr>
        <w:t>k</w:t>
      </w:r>
      <w:r w:rsidR="000F5ABB" w:rsidRPr="0040287D">
        <w:rPr>
          <w:sz w:val="22"/>
          <w:szCs w:val="22"/>
        </w:rPr>
        <w:t>apitola III. 1., 2.</w:t>
      </w:r>
      <w:r w:rsidRPr="0040287D">
        <w:rPr>
          <w:sz w:val="22"/>
          <w:szCs w:val="22"/>
        </w:rPr>
        <w:t>)</w:t>
      </w:r>
    </w:p>
    <w:p w:rsidR="00FB657E" w:rsidRPr="0040287D" w:rsidRDefault="00FB657E" w:rsidP="00082760">
      <w:pPr>
        <w:ind w:left="360"/>
        <w:jc w:val="both"/>
        <w:rPr>
          <w:sz w:val="22"/>
          <w:szCs w:val="22"/>
        </w:rPr>
      </w:pPr>
    </w:p>
    <w:p w:rsidR="00751463" w:rsidRPr="001629C8" w:rsidRDefault="00751463" w:rsidP="00671E73">
      <w:pPr>
        <w:pStyle w:val="Nadpis6"/>
        <w:jc w:val="both"/>
        <w:rPr>
          <w:sz w:val="24"/>
          <w:szCs w:val="24"/>
        </w:rPr>
      </w:pPr>
      <w:r w:rsidRPr="001629C8">
        <w:rPr>
          <w:sz w:val="24"/>
          <w:szCs w:val="24"/>
        </w:rPr>
        <w:t>3. Zákonní zástupci žáků mají právo</w:t>
      </w:r>
    </w:p>
    <w:p w:rsidR="0087044E" w:rsidRDefault="00A8449B" w:rsidP="00291D58">
      <w:pPr>
        <w:pStyle w:val="Zkladntext"/>
      </w:pPr>
      <w:r>
        <w:t xml:space="preserve">a) </w:t>
      </w:r>
      <w:r w:rsidR="004749D5">
        <w:t xml:space="preserve">volit </w:t>
      </w:r>
      <w:r w:rsidR="00415C09">
        <w:t>a být voleni do školské rady</w:t>
      </w:r>
    </w:p>
    <w:p w:rsidR="004749D5" w:rsidRDefault="00A8449B" w:rsidP="00291D58">
      <w:pPr>
        <w:pStyle w:val="Zkladntext"/>
      </w:pPr>
      <w:r>
        <w:t xml:space="preserve">b) </w:t>
      </w:r>
      <w:r w:rsidR="004749D5">
        <w:t>vyjadřovat se ke všem rozhodnutím, která se týkají podstatn</w:t>
      </w:r>
      <w:r w:rsidR="00415C09">
        <w:t>ých záležitostí vzdělávání žáka</w:t>
      </w:r>
    </w:p>
    <w:p w:rsidR="00AA005B" w:rsidRDefault="00A8449B" w:rsidP="00291D58">
      <w:pPr>
        <w:pStyle w:val="Zkladntext"/>
      </w:pPr>
      <w:r>
        <w:t xml:space="preserve">c) </w:t>
      </w:r>
      <w:r w:rsidR="004749D5">
        <w:t>být informováni o průběhu a výsledcích</w:t>
      </w:r>
      <w:r w:rsidR="004749D5" w:rsidRPr="004749D5">
        <w:t xml:space="preserve"> </w:t>
      </w:r>
      <w:r w:rsidR="004749D5">
        <w:t>vzdělávání žáka</w:t>
      </w:r>
      <w:r w:rsidR="00053E96">
        <w:t xml:space="preserve"> a jeho chování</w:t>
      </w:r>
    </w:p>
    <w:p w:rsidR="00A13850" w:rsidRDefault="00A13850" w:rsidP="00291D58">
      <w:pPr>
        <w:pStyle w:val="Zkladntext"/>
      </w:pPr>
      <w:r>
        <w:t>d)</w:t>
      </w:r>
      <w:r w:rsidR="00A8449B">
        <w:t xml:space="preserve"> </w:t>
      </w:r>
      <w:r w:rsidRPr="004008ED">
        <w:t>na informace a poradenskou pomoc školy</w:t>
      </w:r>
      <w:r>
        <w:t xml:space="preserve"> a školského poradenského zařízení</w:t>
      </w:r>
      <w:r w:rsidRPr="004008ED">
        <w:t xml:space="preserve"> v záležitostech týkajících se vzdělávání</w:t>
      </w:r>
    </w:p>
    <w:p w:rsidR="00863288" w:rsidRDefault="00A13850" w:rsidP="00291D58">
      <w:pPr>
        <w:pStyle w:val="Zkladntext"/>
      </w:pPr>
      <w:r>
        <w:t>e</w:t>
      </w:r>
      <w:r w:rsidR="00A8449B">
        <w:t xml:space="preserve">) </w:t>
      </w:r>
      <w:r w:rsidR="004749D5">
        <w:t>nahlížet do výroční zprávy a p</w:t>
      </w:r>
      <w:r w:rsidR="00415C09">
        <w:t>ořizovat si z ní opisy a výpisy</w:t>
      </w:r>
    </w:p>
    <w:p w:rsidR="00332D17" w:rsidRPr="003E4A43" w:rsidRDefault="00A13850" w:rsidP="00291D58">
      <w:pPr>
        <w:pStyle w:val="Zkladntext"/>
      </w:pPr>
      <w:r>
        <w:t>f</w:t>
      </w:r>
      <w:r w:rsidR="0008675F">
        <w:t>)</w:t>
      </w:r>
      <w:r w:rsidR="00A8449B">
        <w:t xml:space="preserve"> </w:t>
      </w:r>
      <w:r w:rsidR="0008675F">
        <w:t>nahlížet do ŠVP, který je přístupný v elektronické podobě v prostorách školy</w:t>
      </w:r>
    </w:p>
    <w:p w:rsidR="004749D5" w:rsidRDefault="00A13850" w:rsidP="00291D58">
      <w:pPr>
        <w:pStyle w:val="Zkladntext"/>
      </w:pPr>
      <w:r>
        <w:t>g</w:t>
      </w:r>
      <w:r w:rsidR="00A8449B">
        <w:t xml:space="preserve">) </w:t>
      </w:r>
      <w:r w:rsidR="004749D5">
        <w:t>požádat o komisionální přezkoušení žáka</w:t>
      </w:r>
    </w:p>
    <w:p w:rsidR="00F87084" w:rsidRDefault="00A13850" w:rsidP="00291D58">
      <w:pPr>
        <w:pStyle w:val="Zkladntext"/>
      </w:pPr>
      <w:r>
        <w:t>h</w:t>
      </w:r>
      <w:r w:rsidR="00A8449B">
        <w:t xml:space="preserve">) </w:t>
      </w:r>
      <w:r w:rsidR="00F87084">
        <w:t xml:space="preserve">v případě žáka se speciálními vzdělávacími potřebami na vzdělávání, které odpovídá jeho specifickým vzdělávacím potřebám a možnostem, </w:t>
      </w:r>
      <w:r w:rsidR="00F10D02">
        <w:t>zažádat ředitele školy o umožnění výuky podle IVP</w:t>
      </w:r>
    </w:p>
    <w:p w:rsidR="00F87084" w:rsidRPr="0008675F" w:rsidRDefault="00A13850" w:rsidP="00291D58">
      <w:pPr>
        <w:pStyle w:val="Zkladntext"/>
        <w:rPr>
          <w:color w:val="FF0000"/>
        </w:rPr>
      </w:pPr>
      <w:r>
        <w:t>i</w:t>
      </w:r>
      <w:r w:rsidR="00A8449B">
        <w:t>)</w:t>
      </w:r>
      <w:r w:rsidR="00C37A18">
        <w:t xml:space="preserve"> </w:t>
      </w:r>
      <w:r w:rsidR="00F87084">
        <w:t>požádat o uvolnění žáka dle pravidel, která stanovuje tento řád</w:t>
      </w:r>
    </w:p>
    <w:p w:rsidR="00562473" w:rsidRPr="001629C8" w:rsidRDefault="00562473" w:rsidP="00671E73">
      <w:pPr>
        <w:pStyle w:val="Nadpis6"/>
        <w:jc w:val="both"/>
        <w:rPr>
          <w:sz w:val="24"/>
          <w:szCs w:val="24"/>
        </w:rPr>
      </w:pPr>
      <w:r w:rsidRPr="001629C8">
        <w:rPr>
          <w:sz w:val="24"/>
          <w:szCs w:val="24"/>
        </w:rPr>
        <w:t>4. Zákonní zástupci žáků jsou povinni</w:t>
      </w:r>
    </w:p>
    <w:p w:rsidR="00A410F5" w:rsidRPr="00A410F5" w:rsidRDefault="00A410F5" w:rsidP="00671E73">
      <w:pPr>
        <w:jc w:val="both"/>
      </w:pPr>
    </w:p>
    <w:p w:rsidR="00A410F5" w:rsidRPr="00804343" w:rsidRDefault="00A410F5" w:rsidP="00671E73">
      <w:pPr>
        <w:jc w:val="both"/>
        <w:rPr>
          <w:sz w:val="22"/>
          <w:szCs w:val="22"/>
        </w:rPr>
      </w:pPr>
      <w:r w:rsidRPr="004008ED">
        <w:rPr>
          <w:sz w:val="22"/>
          <w:szCs w:val="22"/>
        </w:rPr>
        <w:t xml:space="preserve">a) zajistit, aby </w:t>
      </w:r>
      <w:r>
        <w:rPr>
          <w:sz w:val="22"/>
          <w:szCs w:val="22"/>
        </w:rPr>
        <w:t>žák docházel řádně do školy</w:t>
      </w:r>
      <w:r w:rsidR="003E4A43">
        <w:rPr>
          <w:sz w:val="22"/>
          <w:szCs w:val="22"/>
        </w:rPr>
        <w:t xml:space="preserve"> </w:t>
      </w:r>
      <w:r w:rsidR="003E4A43" w:rsidRPr="00804343">
        <w:rPr>
          <w:sz w:val="22"/>
          <w:szCs w:val="22"/>
        </w:rPr>
        <w:t>v době stanovené rozvrhem hodin včetně školních akcí a společných mší svatých</w:t>
      </w:r>
    </w:p>
    <w:p w:rsidR="00A410F5" w:rsidRPr="004008ED" w:rsidRDefault="00A410F5" w:rsidP="00671E73">
      <w:pPr>
        <w:jc w:val="both"/>
        <w:rPr>
          <w:sz w:val="22"/>
          <w:szCs w:val="22"/>
        </w:rPr>
      </w:pPr>
      <w:r w:rsidRPr="004008ED">
        <w:rPr>
          <w:sz w:val="22"/>
          <w:szCs w:val="22"/>
        </w:rPr>
        <w:t>b) na vyzvání ředitele školy</w:t>
      </w:r>
      <w:r w:rsidR="005E571E">
        <w:rPr>
          <w:sz w:val="22"/>
          <w:szCs w:val="22"/>
        </w:rPr>
        <w:t>, výchovného poradce nebo třídního učitele</w:t>
      </w:r>
      <w:r w:rsidRPr="004008ED">
        <w:rPr>
          <w:sz w:val="22"/>
          <w:szCs w:val="22"/>
        </w:rPr>
        <w:t xml:space="preserve"> se osobně zúčastnit projednání závažných otázek týkajících se vzdělávání </w:t>
      </w:r>
      <w:r>
        <w:rPr>
          <w:sz w:val="22"/>
          <w:szCs w:val="22"/>
        </w:rPr>
        <w:t>a chování</w:t>
      </w:r>
      <w:r w:rsidRPr="004008ED">
        <w:rPr>
          <w:sz w:val="22"/>
          <w:szCs w:val="22"/>
        </w:rPr>
        <w:t xml:space="preserve"> žáka</w:t>
      </w:r>
      <w:r w:rsidR="00415C09">
        <w:rPr>
          <w:sz w:val="22"/>
          <w:szCs w:val="22"/>
        </w:rPr>
        <w:t xml:space="preserve"> v dohodnutém termínu</w:t>
      </w:r>
    </w:p>
    <w:p w:rsidR="00A410F5" w:rsidRPr="004008ED" w:rsidRDefault="00A410F5" w:rsidP="00671E73">
      <w:pPr>
        <w:jc w:val="both"/>
        <w:rPr>
          <w:sz w:val="22"/>
          <w:szCs w:val="22"/>
        </w:rPr>
      </w:pPr>
      <w:r w:rsidRPr="004008ED">
        <w:rPr>
          <w:sz w:val="22"/>
          <w:szCs w:val="22"/>
        </w:rPr>
        <w:t>c) informovat školu o zdravotní způsobilosti žáka ke vzdělávání a případných změnách způsobilosti, o zdravotních obtížích nebo jiných závažných skutečnostech, které by mohly</w:t>
      </w:r>
      <w:r w:rsidR="00415C09">
        <w:rPr>
          <w:sz w:val="22"/>
          <w:szCs w:val="22"/>
        </w:rPr>
        <w:t xml:space="preserve"> mít vliv na průběh vzdělávání</w:t>
      </w:r>
      <w:r w:rsidR="00575A21">
        <w:rPr>
          <w:sz w:val="22"/>
          <w:szCs w:val="22"/>
        </w:rPr>
        <w:t>, neposílat zjevně nemocné dítě do školy</w:t>
      </w:r>
    </w:p>
    <w:p w:rsidR="00785B1A" w:rsidRPr="00995446" w:rsidRDefault="00A410F5" w:rsidP="00995446">
      <w:pPr>
        <w:jc w:val="both"/>
        <w:rPr>
          <w:sz w:val="22"/>
          <w:szCs w:val="22"/>
        </w:rPr>
      </w:pPr>
      <w:r w:rsidRPr="00995446">
        <w:rPr>
          <w:sz w:val="22"/>
          <w:szCs w:val="22"/>
        </w:rPr>
        <w:t xml:space="preserve">d) </w:t>
      </w:r>
      <w:r w:rsidR="00785B1A" w:rsidRPr="00995446">
        <w:rPr>
          <w:sz w:val="22"/>
          <w:szCs w:val="22"/>
        </w:rPr>
        <w:t>dodržovat podmínky pro uvolňování žáka z vyu</w:t>
      </w:r>
      <w:r w:rsidR="004035D6" w:rsidRPr="00995446">
        <w:rPr>
          <w:sz w:val="22"/>
          <w:szCs w:val="22"/>
        </w:rPr>
        <w:t xml:space="preserve">čování a </w:t>
      </w:r>
      <w:r w:rsidR="00AD267F">
        <w:rPr>
          <w:sz w:val="22"/>
          <w:szCs w:val="22"/>
        </w:rPr>
        <w:t xml:space="preserve">včasné </w:t>
      </w:r>
      <w:r w:rsidR="004035D6" w:rsidRPr="00995446">
        <w:rPr>
          <w:sz w:val="22"/>
          <w:szCs w:val="22"/>
        </w:rPr>
        <w:t>omlouvání jeho nepřítomnosti</w:t>
      </w:r>
      <w:r w:rsidR="00016C0E">
        <w:rPr>
          <w:sz w:val="22"/>
          <w:szCs w:val="22"/>
        </w:rPr>
        <w:t xml:space="preserve">, zejména </w:t>
      </w:r>
      <w:r w:rsidR="00016C0E" w:rsidRPr="00CD17A8">
        <w:rPr>
          <w:sz w:val="22"/>
          <w:szCs w:val="22"/>
        </w:rPr>
        <w:t>oznamovat vedení školy plánovanou dlouhodobou absenci předem (písemně, telefonicky nebo elektronicky)</w:t>
      </w:r>
      <w:r w:rsidR="00785B1A" w:rsidRPr="00CD17A8">
        <w:rPr>
          <w:sz w:val="22"/>
          <w:szCs w:val="22"/>
        </w:rPr>
        <w:t xml:space="preserve"> (viz II., kapitola 4)</w:t>
      </w:r>
    </w:p>
    <w:p w:rsidR="00A410F5" w:rsidRPr="00C416BD" w:rsidRDefault="00A410F5" w:rsidP="00671E73">
      <w:pPr>
        <w:jc w:val="both"/>
        <w:rPr>
          <w:color w:val="00B050"/>
          <w:sz w:val="22"/>
          <w:szCs w:val="22"/>
        </w:rPr>
      </w:pPr>
      <w:r w:rsidRPr="004008ED">
        <w:rPr>
          <w:sz w:val="22"/>
          <w:szCs w:val="22"/>
        </w:rPr>
        <w:t>e) oznamovat škole a školskému zařízení údaje</w:t>
      </w:r>
      <w:r w:rsidR="009A1525">
        <w:rPr>
          <w:sz w:val="22"/>
          <w:szCs w:val="22"/>
        </w:rPr>
        <w:t xml:space="preserve"> pro školní matriku</w:t>
      </w:r>
      <w:r w:rsidRPr="004008ED">
        <w:rPr>
          <w:sz w:val="22"/>
          <w:szCs w:val="22"/>
        </w:rPr>
        <w:t xml:space="preserve"> podle § 28 odst. </w:t>
      </w:r>
      <w:smartTag w:uri="urn:schemas-microsoft-com:office:smarttags" w:element="metricconverter">
        <w:smartTagPr>
          <w:attr w:name="ProductID" w:val="2 a"/>
        </w:smartTagPr>
        <w:r w:rsidRPr="004008ED">
          <w:rPr>
            <w:sz w:val="22"/>
            <w:szCs w:val="22"/>
          </w:rPr>
          <w:t>2 a</w:t>
        </w:r>
      </w:smartTag>
      <w:r w:rsidRPr="004008ED">
        <w:rPr>
          <w:sz w:val="22"/>
          <w:szCs w:val="22"/>
        </w:rPr>
        <w:t xml:space="preserve"> </w:t>
      </w:r>
      <w:smartTag w:uri="urn:schemas-microsoft-com:office:smarttags" w:element="metricconverter">
        <w:smartTagPr>
          <w:attr w:name="ProductID" w:val="3 a"/>
        </w:smartTagPr>
        <w:r w:rsidRPr="004008ED">
          <w:rPr>
            <w:sz w:val="22"/>
            <w:szCs w:val="22"/>
          </w:rPr>
          <w:t>3 a</w:t>
        </w:r>
      </w:smartTag>
      <w:r w:rsidRPr="004008ED">
        <w:rPr>
          <w:sz w:val="22"/>
          <w:szCs w:val="22"/>
        </w:rPr>
        <w:t xml:space="preserve"> školského zákona</w:t>
      </w:r>
      <w:r w:rsidR="009A1525">
        <w:rPr>
          <w:sz w:val="22"/>
          <w:szCs w:val="22"/>
        </w:rPr>
        <w:t xml:space="preserve"> a</w:t>
      </w:r>
      <w:r w:rsidRPr="004008ED">
        <w:rPr>
          <w:sz w:val="22"/>
          <w:szCs w:val="22"/>
        </w:rPr>
        <w:t xml:space="preserve"> další údaje, které jsou podstatné pro průběh vzdělávání nebo bezpečnost</w:t>
      </w:r>
      <w:r w:rsidR="00C23B26">
        <w:rPr>
          <w:sz w:val="22"/>
          <w:szCs w:val="22"/>
        </w:rPr>
        <w:t xml:space="preserve"> žáka, a změny v těchto údajíc</w:t>
      </w:r>
      <w:r w:rsidR="00C23B26" w:rsidRPr="00995446">
        <w:rPr>
          <w:sz w:val="22"/>
          <w:szCs w:val="22"/>
        </w:rPr>
        <w:t>h</w:t>
      </w:r>
    </w:p>
    <w:p w:rsidR="003E4A43" w:rsidRPr="00291D58" w:rsidRDefault="003E4A43" w:rsidP="00671E73">
      <w:pPr>
        <w:jc w:val="both"/>
        <w:rPr>
          <w:sz w:val="22"/>
          <w:szCs w:val="22"/>
        </w:rPr>
      </w:pPr>
      <w:r w:rsidRPr="00291D58">
        <w:rPr>
          <w:sz w:val="22"/>
          <w:szCs w:val="22"/>
        </w:rPr>
        <w:t xml:space="preserve">f) dodržovat nástupy a vyzvedávání </w:t>
      </w:r>
      <w:r w:rsidR="0088344C" w:rsidRPr="00291D58">
        <w:rPr>
          <w:sz w:val="22"/>
          <w:szCs w:val="22"/>
        </w:rPr>
        <w:t>žáka</w:t>
      </w:r>
      <w:r w:rsidRPr="00291D58">
        <w:rPr>
          <w:sz w:val="22"/>
          <w:szCs w:val="22"/>
        </w:rPr>
        <w:t xml:space="preserve"> </w:t>
      </w:r>
      <w:r w:rsidR="00804343" w:rsidRPr="00291D58">
        <w:rPr>
          <w:sz w:val="22"/>
          <w:szCs w:val="22"/>
        </w:rPr>
        <w:t>na a ze</w:t>
      </w:r>
      <w:r w:rsidRPr="00291D58">
        <w:rPr>
          <w:sz w:val="22"/>
          <w:szCs w:val="22"/>
        </w:rPr>
        <w:t xml:space="preserve"> školní</w:t>
      </w:r>
      <w:r w:rsidR="00415C09" w:rsidRPr="00291D58">
        <w:rPr>
          <w:sz w:val="22"/>
          <w:szCs w:val="22"/>
        </w:rPr>
        <w:t>ch akcí</w:t>
      </w:r>
      <w:r w:rsidRPr="00291D58">
        <w:rPr>
          <w:sz w:val="22"/>
          <w:szCs w:val="22"/>
        </w:rPr>
        <w:t xml:space="preserve"> </w:t>
      </w:r>
    </w:p>
    <w:p w:rsidR="003E4A43" w:rsidRPr="00291D58" w:rsidRDefault="003E4A43" w:rsidP="00671E73">
      <w:pPr>
        <w:jc w:val="both"/>
        <w:rPr>
          <w:sz w:val="22"/>
          <w:szCs w:val="22"/>
        </w:rPr>
      </w:pPr>
      <w:r w:rsidRPr="00291D58">
        <w:rPr>
          <w:sz w:val="22"/>
          <w:szCs w:val="22"/>
        </w:rPr>
        <w:t xml:space="preserve">g) pravidelně kontrolovat </w:t>
      </w:r>
      <w:r w:rsidR="00196DC8" w:rsidRPr="00291D58">
        <w:rPr>
          <w:sz w:val="22"/>
          <w:szCs w:val="22"/>
        </w:rPr>
        <w:t xml:space="preserve">elektronickou korespondenci se školou a hodnocení svého dítěte ve školním systému </w:t>
      </w:r>
      <w:r w:rsidR="000F5ABB" w:rsidRPr="00291D58">
        <w:rPr>
          <w:sz w:val="22"/>
          <w:szCs w:val="22"/>
        </w:rPr>
        <w:t>Bakalář</w:t>
      </w:r>
      <w:r w:rsidR="005602F2" w:rsidRPr="00291D58">
        <w:rPr>
          <w:sz w:val="22"/>
          <w:szCs w:val="22"/>
        </w:rPr>
        <w:t>i</w:t>
      </w:r>
    </w:p>
    <w:p w:rsidR="003E4A43" w:rsidRDefault="00C416BD" w:rsidP="00671E73">
      <w:pPr>
        <w:jc w:val="both"/>
        <w:rPr>
          <w:sz w:val="22"/>
          <w:szCs w:val="22"/>
        </w:rPr>
      </w:pPr>
      <w:r>
        <w:rPr>
          <w:sz w:val="22"/>
          <w:szCs w:val="22"/>
        </w:rPr>
        <w:t xml:space="preserve">h) </w:t>
      </w:r>
      <w:r w:rsidR="003E4A43" w:rsidRPr="0052199A">
        <w:rPr>
          <w:sz w:val="22"/>
          <w:szCs w:val="22"/>
        </w:rPr>
        <w:t xml:space="preserve">vybavit </w:t>
      </w:r>
      <w:r w:rsidR="0088344C" w:rsidRPr="0052199A">
        <w:rPr>
          <w:sz w:val="22"/>
          <w:szCs w:val="22"/>
        </w:rPr>
        <w:t>žáka</w:t>
      </w:r>
      <w:r w:rsidR="003E4A43" w:rsidRPr="0052199A">
        <w:rPr>
          <w:sz w:val="22"/>
          <w:szCs w:val="22"/>
        </w:rPr>
        <w:t xml:space="preserve"> pomůckami potřebnými k</w:t>
      </w:r>
      <w:r w:rsidR="0063533B">
        <w:rPr>
          <w:sz w:val="22"/>
          <w:szCs w:val="22"/>
        </w:rPr>
        <w:t> </w:t>
      </w:r>
      <w:r w:rsidR="003E4A43" w:rsidRPr="0052199A">
        <w:rPr>
          <w:sz w:val="22"/>
          <w:szCs w:val="22"/>
        </w:rPr>
        <w:t>vyučování</w:t>
      </w:r>
      <w:r w:rsidR="0063533B">
        <w:rPr>
          <w:sz w:val="22"/>
          <w:szCs w:val="22"/>
        </w:rPr>
        <w:t xml:space="preserve">, </w:t>
      </w:r>
      <w:r w:rsidR="006E6595">
        <w:rPr>
          <w:sz w:val="22"/>
          <w:szCs w:val="22"/>
        </w:rPr>
        <w:t xml:space="preserve">zajistit, aby </w:t>
      </w:r>
      <w:r w:rsidR="00966948" w:rsidRPr="004008ED">
        <w:rPr>
          <w:sz w:val="22"/>
          <w:szCs w:val="22"/>
        </w:rPr>
        <w:t>chod</w:t>
      </w:r>
      <w:r w:rsidR="00966948">
        <w:rPr>
          <w:sz w:val="22"/>
          <w:szCs w:val="22"/>
        </w:rPr>
        <w:t>i</w:t>
      </w:r>
      <w:r w:rsidR="006E6595">
        <w:rPr>
          <w:sz w:val="22"/>
          <w:szCs w:val="22"/>
        </w:rPr>
        <w:t>l</w:t>
      </w:r>
      <w:r w:rsidR="00966948" w:rsidRPr="004008ED">
        <w:rPr>
          <w:sz w:val="22"/>
          <w:szCs w:val="22"/>
        </w:rPr>
        <w:t xml:space="preserve"> do školy vhodně a čistě  upraven a oblečen</w:t>
      </w:r>
      <w:r w:rsidR="004863A6">
        <w:rPr>
          <w:sz w:val="22"/>
          <w:szCs w:val="22"/>
        </w:rPr>
        <w:t xml:space="preserve"> a </w:t>
      </w:r>
      <w:r w:rsidR="004863A6" w:rsidRPr="00CE4931">
        <w:rPr>
          <w:sz w:val="22"/>
          <w:szCs w:val="22"/>
        </w:rPr>
        <w:t>v případě distanční výuky mu zajistit adekvátní podmínky pro vzdělávání (pracovní místo, pomůcky a materiály, klidné prostředí…)</w:t>
      </w:r>
    </w:p>
    <w:p w:rsidR="00016C0E" w:rsidRDefault="006E6595" w:rsidP="00671E73">
      <w:pPr>
        <w:jc w:val="both"/>
        <w:rPr>
          <w:sz w:val="22"/>
          <w:szCs w:val="22"/>
        </w:rPr>
      </w:pPr>
      <w:r>
        <w:rPr>
          <w:sz w:val="22"/>
          <w:szCs w:val="22"/>
        </w:rPr>
        <w:t>i) spolupracovat se školou a řešit případné problémy, které se v průběhu vzdělávání žáka vyskytnou</w:t>
      </w:r>
    </w:p>
    <w:p w:rsidR="00082760" w:rsidRPr="00082760" w:rsidRDefault="00082760" w:rsidP="00671E73">
      <w:pPr>
        <w:jc w:val="both"/>
        <w:rPr>
          <w:sz w:val="22"/>
          <w:szCs w:val="22"/>
        </w:rPr>
      </w:pPr>
    </w:p>
    <w:p w:rsidR="009A1525" w:rsidRDefault="00975B37" w:rsidP="00671E73">
      <w:pPr>
        <w:pStyle w:val="Nadpis6"/>
        <w:jc w:val="both"/>
        <w:rPr>
          <w:sz w:val="24"/>
          <w:szCs w:val="24"/>
        </w:rPr>
      </w:pPr>
      <w:r w:rsidRPr="001629C8">
        <w:rPr>
          <w:sz w:val="24"/>
          <w:szCs w:val="24"/>
        </w:rPr>
        <w:t>5</w:t>
      </w:r>
      <w:r w:rsidR="009A1525" w:rsidRPr="001629C8">
        <w:rPr>
          <w:sz w:val="24"/>
          <w:szCs w:val="24"/>
        </w:rPr>
        <w:t>. Vztahy žáků a zákonný</w:t>
      </w:r>
      <w:r w:rsidR="00C64DF1" w:rsidRPr="001629C8">
        <w:rPr>
          <w:sz w:val="24"/>
          <w:szCs w:val="24"/>
        </w:rPr>
        <w:t>ch</w:t>
      </w:r>
      <w:r w:rsidR="009A1525" w:rsidRPr="001629C8">
        <w:rPr>
          <w:sz w:val="24"/>
          <w:szCs w:val="24"/>
        </w:rPr>
        <w:t xml:space="preserve"> zástupců s</w:t>
      </w:r>
      <w:r w:rsidR="008003D4">
        <w:rPr>
          <w:sz w:val="24"/>
          <w:szCs w:val="24"/>
        </w:rPr>
        <w:t>e</w:t>
      </w:r>
      <w:r w:rsidR="009A1525" w:rsidRPr="001629C8">
        <w:rPr>
          <w:sz w:val="24"/>
          <w:szCs w:val="24"/>
        </w:rPr>
        <w:t> </w:t>
      </w:r>
      <w:r w:rsidR="008003D4">
        <w:rPr>
          <w:sz w:val="24"/>
          <w:szCs w:val="24"/>
        </w:rPr>
        <w:t>zaměstnanci školy</w:t>
      </w:r>
    </w:p>
    <w:p w:rsidR="003E4A43" w:rsidRDefault="003E4A43" w:rsidP="00671E73">
      <w:pPr>
        <w:jc w:val="both"/>
      </w:pPr>
    </w:p>
    <w:p w:rsidR="003E4A43" w:rsidRPr="00716D8B" w:rsidRDefault="006332D9" w:rsidP="00671E73">
      <w:pPr>
        <w:jc w:val="both"/>
        <w:rPr>
          <w:sz w:val="22"/>
          <w:szCs w:val="22"/>
        </w:rPr>
      </w:pPr>
      <w:r>
        <w:rPr>
          <w:sz w:val="22"/>
          <w:szCs w:val="22"/>
        </w:rPr>
        <w:t xml:space="preserve">a) </w:t>
      </w:r>
      <w:r w:rsidR="003E4A43" w:rsidRPr="00716D8B">
        <w:rPr>
          <w:sz w:val="22"/>
          <w:szCs w:val="22"/>
        </w:rPr>
        <w:t>Žáci, pracovníci školy a zákonní zástupci se navzájem respektují, zdvořile se oslovují a při setkáních se slušně zdraví</w:t>
      </w:r>
      <w:r w:rsidR="00716D8B">
        <w:rPr>
          <w:sz w:val="22"/>
          <w:szCs w:val="22"/>
        </w:rPr>
        <w:t>.</w:t>
      </w:r>
    </w:p>
    <w:p w:rsidR="008166C2" w:rsidRPr="006F6C97" w:rsidRDefault="00880F2F" w:rsidP="00671E73">
      <w:pPr>
        <w:jc w:val="both"/>
        <w:rPr>
          <w:sz w:val="22"/>
          <w:szCs w:val="22"/>
        </w:rPr>
      </w:pPr>
      <w:r>
        <w:rPr>
          <w:sz w:val="22"/>
          <w:szCs w:val="22"/>
        </w:rPr>
        <w:t>b</w:t>
      </w:r>
      <w:r w:rsidR="006332D9">
        <w:rPr>
          <w:sz w:val="22"/>
          <w:szCs w:val="22"/>
        </w:rPr>
        <w:t>)</w:t>
      </w:r>
      <w:r w:rsidR="0059136F">
        <w:rPr>
          <w:sz w:val="22"/>
          <w:szCs w:val="22"/>
        </w:rPr>
        <w:t xml:space="preserve"> </w:t>
      </w:r>
      <w:r w:rsidR="00C64DF1" w:rsidRPr="004008ED">
        <w:rPr>
          <w:sz w:val="22"/>
          <w:szCs w:val="22"/>
        </w:rPr>
        <w:t xml:space="preserve">Žáci </w:t>
      </w:r>
      <w:r w:rsidR="006F6C97" w:rsidRPr="006F6C97">
        <w:rPr>
          <w:sz w:val="22"/>
          <w:szCs w:val="22"/>
        </w:rPr>
        <w:t xml:space="preserve">společně s učiteli </w:t>
      </w:r>
      <w:r w:rsidR="00C64DF1" w:rsidRPr="006F6C97">
        <w:rPr>
          <w:sz w:val="22"/>
          <w:szCs w:val="22"/>
        </w:rPr>
        <w:t xml:space="preserve">vytvářejí ve třídě </w:t>
      </w:r>
      <w:r w:rsidR="000F5ABB" w:rsidRPr="006F6C97">
        <w:rPr>
          <w:sz w:val="22"/>
          <w:szCs w:val="22"/>
        </w:rPr>
        <w:t>přátelské společenství</w:t>
      </w:r>
      <w:r w:rsidR="0052199A" w:rsidRPr="006F6C97">
        <w:rPr>
          <w:sz w:val="22"/>
          <w:szCs w:val="22"/>
        </w:rPr>
        <w:t>,</w:t>
      </w:r>
      <w:r w:rsidR="00C64DF1" w:rsidRPr="006F6C97">
        <w:rPr>
          <w:sz w:val="22"/>
          <w:szCs w:val="22"/>
        </w:rPr>
        <w:t xml:space="preserve"> v jehož středu je Kristus, a to</w:t>
      </w:r>
      <w:r w:rsidR="001F5B95" w:rsidRPr="006F6C97">
        <w:rPr>
          <w:sz w:val="22"/>
          <w:szCs w:val="22"/>
        </w:rPr>
        <w:t xml:space="preserve"> zejména tím, že</w:t>
      </w:r>
    </w:p>
    <w:p w:rsidR="00C64DF1" w:rsidRPr="006F6C97" w:rsidRDefault="001F5B95" w:rsidP="006F6C97">
      <w:pPr>
        <w:pStyle w:val="Odstavecseseznamem"/>
        <w:numPr>
          <w:ilvl w:val="0"/>
          <w:numId w:val="19"/>
        </w:numPr>
        <w:jc w:val="both"/>
        <w:rPr>
          <w:sz w:val="22"/>
          <w:szCs w:val="22"/>
        </w:rPr>
      </w:pPr>
      <w:r w:rsidRPr="006F6C97">
        <w:rPr>
          <w:sz w:val="22"/>
          <w:szCs w:val="22"/>
        </w:rPr>
        <w:t>usilují o</w:t>
      </w:r>
      <w:r w:rsidR="00C64DF1" w:rsidRPr="006F6C97">
        <w:rPr>
          <w:sz w:val="22"/>
          <w:szCs w:val="22"/>
        </w:rPr>
        <w:t xml:space="preserve"> upřímnou zbožnost</w:t>
      </w:r>
    </w:p>
    <w:p w:rsidR="00C64DF1" w:rsidRPr="006F6C97" w:rsidRDefault="00C64DF1" w:rsidP="006F6C97">
      <w:pPr>
        <w:pStyle w:val="Odstavecseseznamem"/>
        <w:numPr>
          <w:ilvl w:val="0"/>
          <w:numId w:val="19"/>
        </w:numPr>
        <w:jc w:val="both"/>
        <w:rPr>
          <w:sz w:val="22"/>
          <w:szCs w:val="22"/>
        </w:rPr>
      </w:pPr>
      <w:r w:rsidRPr="006F6C97">
        <w:rPr>
          <w:sz w:val="22"/>
          <w:szCs w:val="22"/>
        </w:rPr>
        <w:t>aktivně se zapoj</w:t>
      </w:r>
      <w:r w:rsidR="006F6C97" w:rsidRPr="006F6C97">
        <w:rPr>
          <w:sz w:val="22"/>
          <w:szCs w:val="22"/>
        </w:rPr>
        <w:t>ují</w:t>
      </w:r>
      <w:r w:rsidRPr="006F6C97">
        <w:rPr>
          <w:sz w:val="22"/>
          <w:szCs w:val="22"/>
        </w:rPr>
        <w:t xml:space="preserve"> do duchovního života školy</w:t>
      </w:r>
    </w:p>
    <w:p w:rsidR="001F5B95" w:rsidRPr="006F6C97" w:rsidRDefault="001F5B95" w:rsidP="006F6C97">
      <w:pPr>
        <w:pStyle w:val="Odstavecseseznamem"/>
        <w:numPr>
          <w:ilvl w:val="0"/>
          <w:numId w:val="19"/>
        </w:numPr>
        <w:jc w:val="both"/>
        <w:rPr>
          <w:sz w:val="22"/>
          <w:szCs w:val="22"/>
        </w:rPr>
      </w:pPr>
      <w:r w:rsidRPr="006F6C97">
        <w:rPr>
          <w:sz w:val="22"/>
          <w:szCs w:val="22"/>
        </w:rPr>
        <w:t>pln</w:t>
      </w:r>
      <w:r w:rsidR="006F6C97" w:rsidRPr="006F6C97">
        <w:rPr>
          <w:sz w:val="22"/>
          <w:szCs w:val="22"/>
        </w:rPr>
        <w:t>í si</w:t>
      </w:r>
      <w:r w:rsidRPr="006F6C97">
        <w:rPr>
          <w:sz w:val="22"/>
          <w:szCs w:val="22"/>
        </w:rPr>
        <w:t xml:space="preserve"> své povinnosti</w:t>
      </w:r>
    </w:p>
    <w:p w:rsidR="00C64DF1" w:rsidRPr="006F6C97" w:rsidRDefault="00C64DF1" w:rsidP="006F6C97">
      <w:pPr>
        <w:pStyle w:val="Odstavecseseznamem"/>
        <w:numPr>
          <w:ilvl w:val="0"/>
          <w:numId w:val="19"/>
        </w:numPr>
        <w:jc w:val="both"/>
        <w:rPr>
          <w:sz w:val="22"/>
          <w:szCs w:val="22"/>
        </w:rPr>
      </w:pPr>
      <w:r w:rsidRPr="006F6C97">
        <w:rPr>
          <w:sz w:val="22"/>
          <w:szCs w:val="22"/>
        </w:rPr>
        <w:t>m</w:t>
      </w:r>
      <w:r w:rsidR="006F6C97" w:rsidRPr="006F6C97">
        <w:rPr>
          <w:sz w:val="22"/>
          <w:szCs w:val="22"/>
        </w:rPr>
        <w:t>ají</w:t>
      </w:r>
      <w:r w:rsidRPr="006F6C97">
        <w:rPr>
          <w:sz w:val="22"/>
          <w:szCs w:val="22"/>
        </w:rPr>
        <w:t xml:space="preserve"> oči otevřené a snaž</w:t>
      </w:r>
      <w:r w:rsidR="006F6C97" w:rsidRPr="006F6C97">
        <w:rPr>
          <w:sz w:val="22"/>
          <w:szCs w:val="22"/>
        </w:rPr>
        <w:t>í</w:t>
      </w:r>
      <w:r w:rsidRPr="006F6C97">
        <w:rPr>
          <w:sz w:val="22"/>
          <w:szCs w:val="22"/>
        </w:rPr>
        <w:t xml:space="preserve"> se druhým pomáhat </w:t>
      </w:r>
    </w:p>
    <w:p w:rsidR="001F7E84" w:rsidRPr="006F6C97" w:rsidRDefault="006F6C97" w:rsidP="006F6C97">
      <w:pPr>
        <w:pStyle w:val="Odstavecseseznamem"/>
        <w:numPr>
          <w:ilvl w:val="0"/>
          <w:numId w:val="19"/>
        </w:numPr>
        <w:jc w:val="both"/>
        <w:rPr>
          <w:sz w:val="22"/>
          <w:szCs w:val="22"/>
        </w:rPr>
      </w:pPr>
      <w:r w:rsidRPr="006F6C97">
        <w:rPr>
          <w:sz w:val="22"/>
          <w:szCs w:val="22"/>
        </w:rPr>
        <w:t>jsou</w:t>
      </w:r>
      <w:r w:rsidR="00C64DF1" w:rsidRPr="006F6C97">
        <w:rPr>
          <w:sz w:val="22"/>
          <w:szCs w:val="22"/>
        </w:rPr>
        <w:t xml:space="preserve"> ohleduplní a laskaví k sobě navzájem </w:t>
      </w:r>
    </w:p>
    <w:p w:rsidR="00C64DF1" w:rsidRDefault="00880F2F" w:rsidP="00671E73">
      <w:pPr>
        <w:jc w:val="both"/>
        <w:rPr>
          <w:sz w:val="22"/>
          <w:szCs w:val="22"/>
        </w:rPr>
      </w:pPr>
      <w:r>
        <w:rPr>
          <w:sz w:val="22"/>
          <w:szCs w:val="22"/>
        </w:rPr>
        <w:t>c</w:t>
      </w:r>
      <w:r w:rsidR="006332D9">
        <w:rPr>
          <w:sz w:val="22"/>
          <w:szCs w:val="22"/>
        </w:rPr>
        <w:t>)</w:t>
      </w:r>
      <w:r w:rsidR="001F7E84">
        <w:rPr>
          <w:sz w:val="22"/>
          <w:szCs w:val="22"/>
        </w:rPr>
        <w:t xml:space="preserve"> </w:t>
      </w:r>
      <w:r w:rsidR="00A3019F">
        <w:rPr>
          <w:sz w:val="22"/>
          <w:szCs w:val="22"/>
        </w:rPr>
        <w:t>O</w:t>
      </w:r>
      <w:r w:rsidR="00E03178">
        <w:rPr>
          <w:sz w:val="22"/>
          <w:szCs w:val="22"/>
        </w:rPr>
        <w:t xml:space="preserve">pakované </w:t>
      </w:r>
      <w:r w:rsidR="001F7E84">
        <w:rPr>
          <w:sz w:val="22"/>
          <w:szCs w:val="22"/>
        </w:rPr>
        <w:t xml:space="preserve">slovní a úmyslné fyzické útoky žáka vůči </w:t>
      </w:r>
      <w:r w:rsidR="008003D4">
        <w:rPr>
          <w:sz w:val="22"/>
          <w:szCs w:val="22"/>
        </w:rPr>
        <w:t xml:space="preserve">zaměstnancům </w:t>
      </w:r>
      <w:r w:rsidR="001F7E84">
        <w:rPr>
          <w:sz w:val="22"/>
          <w:szCs w:val="22"/>
        </w:rPr>
        <w:t xml:space="preserve">školy </w:t>
      </w:r>
      <w:r w:rsidR="00E03178">
        <w:rPr>
          <w:sz w:val="22"/>
          <w:szCs w:val="22"/>
        </w:rPr>
        <w:t xml:space="preserve">nebo vůči ostatním žákům </w:t>
      </w:r>
      <w:r w:rsidR="001F7E84">
        <w:rPr>
          <w:sz w:val="22"/>
          <w:szCs w:val="22"/>
        </w:rPr>
        <w:t xml:space="preserve">se považují za </w:t>
      </w:r>
      <w:r w:rsidR="00E03178">
        <w:rPr>
          <w:sz w:val="22"/>
          <w:szCs w:val="22"/>
        </w:rPr>
        <w:t xml:space="preserve">zvláště </w:t>
      </w:r>
      <w:r w:rsidR="001F7E84">
        <w:rPr>
          <w:sz w:val="22"/>
          <w:szCs w:val="22"/>
        </w:rPr>
        <w:t xml:space="preserve">závažné porušení povinností </w:t>
      </w:r>
      <w:r w:rsidR="009055B7">
        <w:rPr>
          <w:sz w:val="22"/>
          <w:szCs w:val="22"/>
        </w:rPr>
        <w:t>stanovených školským zákonem.</w:t>
      </w:r>
    </w:p>
    <w:p w:rsidR="006332D9" w:rsidRPr="001F5B95" w:rsidRDefault="00880F2F" w:rsidP="00671E73">
      <w:pPr>
        <w:jc w:val="both"/>
        <w:rPr>
          <w:color w:val="00B050"/>
          <w:sz w:val="22"/>
          <w:szCs w:val="22"/>
        </w:rPr>
      </w:pPr>
      <w:r>
        <w:rPr>
          <w:sz w:val="22"/>
          <w:szCs w:val="22"/>
        </w:rPr>
        <w:t>d</w:t>
      </w:r>
      <w:r w:rsidR="006332D9">
        <w:rPr>
          <w:sz w:val="22"/>
          <w:szCs w:val="22"/>
        </w:rPr>
        <w:t>)</w:t>
      </w:r>
      <w:r w:rsidR="0059136F">
        <w:rPr>
          <w:sz w:val="22"/>
          <w:szCs w:val="22"/>
        </w:rPr>
        <w:t xml:space="preserve"> Všichni pedagogičtí pracovníci se účastní konzultací a třídních schůzek, na kterých informují zákonné zástupce žáků o všech </w:t>
      </w:r>
      <w:r w:rsidR="0059136F" w:rsidRPr="00716D8B">
        <w:rPr>
          <w:sz w:val="22"/>
          <w:szCs w:val="22"/>
        </w:rPr>
        <w:t xml:space="preserve">podstatných </w:t>
      </w:r>
      <w:r w:rsidR="00126870" w:rsidRPr="00716D8B">
        <w:rPr>
          <w:sz w:val="22"/>
          <w:szCs w:val="22"/>
        </w:rPr>
        <w:t>záležitostech</w:t>
      </w:r>
      <w:r w:rsidR="0059136F">
        <w:rPr>
          <w:sz w:val="22"/>
          <w:szCs w:val="22"/>
        </w:rPr>
        <w:t xml:space="preserve"> souvisejících s výchovou, vzděláním a provozem školy. Chybí-li v uvedenou dobu z vážných důvodů některý pedagogický pracovník, </w:t>
      </w:r>
      <w:r w:rsidR="006332D9">
        <w:rPr>
          <w:sz w:val="22"/>
          <w:szCs w:val="22"/>
        </w:rPr>
        <w:t>dohodne si se zák</w:t>
      </w:r>
      <w:r w:rsidR="001F5B95">
        <w:rPr>
          <w:sz w:val="22"/>
          <w:szCs w:val="22"/>
        </w:rPr>
        <w:t xml:space="preserve">onnými zástupci náhradní termín </w:t>
      </w:r>
      <w:r w:rsidR="001F5B95" w:rsidRPr="00392FED">
        <w:rPr>
          <w:sz w:val="22"/>
          <w:szCs w:val="22"/>
        </w:rPr>
        <w:t>schůzky</w:t>
      </w:r>
      <w:r w:rsidR="00392FED">
        <w:rPr>
          <w:sz w:val="22"/>
          <w:szCs w:val="22"/>
        </w:rPr>
        <w:t>.</w:t>
      </w:r>
    </w:p>
    <w:p w:rsidR="00880F2F" w:rsidRPr="00716D8B" w:rsidRDefault="00880F2F" w:rsidP="00671E73">
      <w:pPr>
        <w:jc w:val="both"/>
        <w:rPr>
          <w:sz w:val="22"/>
          <w:szCs w:val="22"/>
        </w:rPr>
      </w:pPr>
      <w:r>
        <w:rPr>
          <w:sz w:val="22"/>
          <w:szCs w:val="22"/>
        </w:rPr>
        <w:lastRenderedPageBreak/>
        <w:t>e</w:t>
      </w:r>
      <w:r w:rsidRPr="006332D9">
        <w:rPr>
          <w:sz w:val="22"/>
          <w:szCs w:val="22"/>
        </w:rPr>
        <w:t>)</w:t>
      </w:r>
      <w:r>
        <w:rPr>
          <w:color w:val="FF0000"/>
          <w:sz w:val="22"/>
          <w:szCs w:val="22"/>
        </w:rPr>
        <w:t xml:space="preserve"> </w:t>
      </w:r>
      <w:r w:rsidRPr="00716D8B">
        <w:rPr>
          <w:sz w:val="22"/>
          <w:szCs w:val="22"/>
        </w:rPr>
        <w:t xml:space="preserve">Zákonní zástupci respektují rozvrh hodin a nevyrušují výuku návštěvou školy v době vyučování vyjma Dnů otevřených dveří a vyzvednutí náhle nemocného </w:t>
      </w:r>
      <w:r w:rsidR="000E449F">
        <w:rPr>
          <w:sz w:val="22"/>
          <w:szCs w:val="22"/>
        </w:rPr>
        <w:t>žáka</w:t>
      </w:r>
      <w:r w:rsidRPr="00716D8B">
        <w:rPr>
          <w:sz w:val="22"/>
          <w:szCs w:val="22"/>
        </w:rPr>
        <w:t xml:space="preserve">. </w:t>
      </w:r>
    </w:p>
    <w:p w:rsidR="00880F2F" w:rsidRPr="00716D8B" w:rsidRDefault="00880F2F" w:rsidP="00671E73">
      <w:pPr>
        <w:jc w:val="both"/>
        <w:rPr>
          <w:sz w:val="22"/>
          <w:szCs w:val="22"/>
        </w:rPr>
      </w:pPr>
      <w:r>
        <w:rPr>
          <w:sz w:val="22"/>
          <w:szCs w:val="22"/>
        </w:rPr>
        <w:t xml:space="preserve">f) </w:t>
      </w:r>
      <w:r w:rsidR="00655367">
        <w:rPr>
          <w:sz w:val="22"/>
          <w:szCs w:val="22"/>
        </w:rPr>
        <w:t>V žádném případě – b</w:t>
      </w:r>
      <w:r w:rsidRPr="00716D8B">
        <w:rPr>
          <w:sz w:val="22"/>
          <w:szCs w:val="22"/>
        </w:rPr>
        <w:t>ez</w:t>
      </w:r>
      <w:r w:rsidR="00655367">
        <w:rPr>
          <w:sz w:val="22"/>
          <w:szCs w:val="22"/>
        </w:rPr>
        <w:t xml:space="preserve"> vědomí a přítomnosti učitele – </w:t>
      </w:r>
      <w:r w:rsidRPr="00716D8B">
        <w:rPr>
          <w:sz w:val="22"/>
          <w:szCs w:val="22"/>
        </w:rPr>
        <w:t xml:space="preserve">neřeší </w:t>
      </w:r>
      <w:r w:rsidR="00147F40">
        <w:rPr>
          <w:sz w:val="22"/>
          <w:szCs w:val="22"/>
        </w:rPr>
        <w:t>zákonní zástupci</w:t>
      </w:r>
      <w:r w:rsidRPr="00716D8B">
        <w:rPr>
          <w:sz w:val="22"/>
          <w:szCs w:val="22"/>
        </w:rPr>
        <w:t xml:space="preserve"> </w:t>
      </w:r>
      <w:r w:rsidR="00696B80">
        <w:rPr>
          <w:sz w:val="22"/>
          <w:szCs w:val="22"/>
        </w:rPr>
        <w:t>v</w:t>
      </w:r>
      <w:r w:rsidR="00C1574C">
        <w:rPr>
          <w:sz w:val="22"/>
          <w:szCs w:val="22"/>
        </w:rPr>
        <w:t> </w:t>
      </w:r>
      <w:r w:rsidR="00696B80">
        <w:rPr>
          <w:sz w:val="22"/>
          <w:szCs w:val="22"/>
        </w:rPr>
        <w:t>prostorách</w:t>
      </w:r>
      <w:r w:rsidR="00C1574C">
        <w:rPr>
          <w:sz w:val="22"/>
          <w:szCs w:val="22"/>
        </w:rPr>
        <w:t xml:space="preserve"> školy</w:t>
      </w:r>
      <w:r w:rsidR="00696B80">
        <w:rPr>
          <w:sz w:val="22"/>
          <w:szCs w:val="22"/>
        </w:rPr>
        <w:t xml:space="preserve"> a na školních akcích </w:t>
      </w:r>
      <w:r w:rsidRPr="00716D8B">
        <w:rPr>
          <w:sz w:val="22"/>
          <w:szCs w:val="22"/>
        </w:rPr>
        <w:t>problémy a neshody svých dětí s jinými žáky školy</w:t>
      </w:r>
      <w:r>
        <w:rPr>
          <w:sz w:val="22"/>
          <w:szCs w:val="22"/>
        </w:rPr>
        <w:t>.</w:t>
      </w:r>
    </w:p>
    <w:p w:rsidR="00C64DF1" w:rsidRPr="00291D58" w:rsidRDefault="006332D9" w:rsidP="00671E73">
      <w:pPr>
        <w:pStyle w:val="Bezmezer"/>
        <w:jc w:val="both"/>
      </w:pPr>
      <w:r w:rsidRPr="00291D58">
        <w:t>g)</w:t>
      </w:r>
      <w:r w:rsidR="00C02CB6" w:rsidRPr="00291D58">
        <w:t xml:space="preserve"> </w:t>
      </w:r>
      <w:r w:rsidR="00C02CB6" w:rsidRPr="00291D58">
        <w:rPr>
          <w:rFonts w:ascii="Times New Roman" w:hAnsi="Times New Roman" w:cs="Times New Roman"/>
        </w:rPr>
        <w:t>Všechny informace a osobní údaje, které žák a zákonný zástupce poskytne do školní matriky</w:t>
      </w:r>
      <w:r w:rsidR="00257C28" w:rsidRPr="00291D58">
        <w:rPr>
          <w:rFonts w:ascii="Times New Roman" w:hAnsi="Times New Roman" w:cs="Times New Roman"/>
        </w:rPr>
        <w:t xml:space="preserve">, jsou považovány za důvěrné a bude s nimi nakládáno v souladu se </w:t>
      </w:r>
      <w:r w:rsidR="005602F2" w:rsidRPr="00291D58">
        <w:rPr>
          <w:rFonts w:ascii="Times New Roman" w:hAnsi="Times New Roman" w:cs="Times New Roman"/>
        </w:rPr>
        <w:t>Z</w:t>
      </w:r>
      <w:r w:rsidR="00257C28" w:rsidRPr="00291D58">
        <w:rPr>
          <w:rFonts w:ascii="Times New Roman" w:hAnsi="Times New Roman" w:cs="Times New Roman"/>
        </w:rPr>
        <w:t>ákonem o ochraně osobních údajů.</w:t>
      </w:r>
      <w:r w:rsidR="00B752C0" w:rsidRPr="00291D58">
        <w:rPr>
          <w:rFonts w:ascii="Times New Roman" w:hAnsi="Times New Roman" w:cs="Times New Roman"/>
        </w:rPr>
        <w:t xml:space="preserve"> Pedagogičtí pracovníci mají povinnost zachovávat mlčenlivost a chránit před zneužitím osobní údaje</w:t>
      </w:r>
      <w:r w:rsidR="00B752C0" w:rsidRPr="001D009C">
        <w:rPr>
          <w:rFonts w:ascii="Times New Roman" w:hAnsi="Times New Roman" w:cs="Times New Roman"/>
        </w:rPr>
        <w:t>, informace o</w:t>
      </w:r>
      <w:r w:rsidR="00655367" w:rsidRPr="001D009C">
        <w:rPr>
          <w:rFonts w:ascii="Times New Roman" w:hAnsi="Times New Roman" w:cs="Times New Roman"/>
        </w:rPr>
        <w:t xml:space="preserve"> prospěchu a chování žáků, </w:t>
      </w:r>
      <w:r w:rsidR="00B752C0" w:rsidRPr="00291D58">
        <w:rPr>
          <w:rFonts w:ascii="Times New Roman" w:hAnsi="Times New Roman" w:cs="Times New Roman"/>
        </w:rPr>
        <w:t xml:space="preserve">zdravotním stavu žáků a výsledky </w:t>
      </w:r>
      <w:r w:rsidR="00C71E29" w:rsidRPr="00291D58">
        <w:rPr>
          <w:rFonts w:ascii="Times New Roman" w:hAnsi="Times New Roman" w:cs="Times New Roman"/>
        </w:rPr>
        <w:t xml:space="preserve">diagnostiky </w:t>
      </w:r>
      <w:r w:rsidR="00B752C0" w:rsidRPr="00291D58">
        <w:rPr>
          <w:rFonts w:ascii="Times New Roman" w:hAnsi="Times New Roman" w:cs="Times New Roman"/>
        </w:rPr>
        <w:t>školského poradenského zař</w:t>
      </w:r>
      <w:r w:rsidR="00C71E29" w:rsidRPr="00291D58">
        <w:rPr>
          <w:rFonts w:ascii="Times New Roman" w:hAnsi="Times New Roman" w:cs="Times New Roman"/>
        </w:rPr>
        <w:t>ízení</w:t>
      </w:r>
      <w:r w:rsidR="00B752C0" w:rsidRPr="00291D58">
        <w:rPr>
          <w:rFonts w:ascii="Times New Roman" w:hAnsi="Times New Roman" w:cs="Times New Roman"/>
        </w:rPr>
        <w:t xml:space="preserve">, s nimiž </w:t>
      </w:r>
      <w:r w:rsidR="00C71E29" w:rsidRPr="00291D58">
        <w:rPr>
          <w:rFonts w:ascii="Times New Roman" w:hAnsi="Times New Roman" w:cs="Times New Roman"/>
        </w:rPr>
        <w:t>byli seznámeni</w:t>
      </w:r>
      <w:r w:rsidR="00B752C0" w:rsidRPr="00291D58">
        <w:rPr>
          <w:rFonts w:ascii="Times New Roman" w:hAnsi="Times New Roman" w:cs="Times New Roman"/>
        </w:rPr>
        <w:t>.</w:t>
      </w:r>
      <w:r w:rsidR="00C64DF1" w:rsidRPr="00291D58">
        <w:t>   </w:t>
      </w:r>
    </w:p>
    <w:p w:rsidR="0034502F" w:rsidRPr="00291D58" w:rsidRDefault="0059654E" w:rsidP="00671E73">
      <w:pPr>
        <w:jc w:val="both"/>
        <w:rPr>
          <w:sz w:val="22"/>
          <w:szCs w:val="22"/>
        </w:rPr>
      </w:pPr>
      <w:r w:rsidRPr="00291D58">
        <w:rPr>
          <w:sz w:val="22"/>
          <w:szCs w:val="22"/>
        </w:rPr>
        <w:t>h)</w:t>
      </w:r>
      <w:r w:rsidR="0034502F" w:rsidRPr="00291D58">
        <w:rPr>
          <w:sz w:val="22"/>
          <w:szCs w:val="22"/>
        </w:rPr>
        <w:t xml:space="preserve"> </w:t>
      </w:r>
      <w:r w:rsidR="007A3182" w:rsidRPr="00291D58">
        <w:rPr>
          <w:sz w:val="22"/>
          <w:szCs w:val="22"/>
        </w:rPr>
        <w:t>K</w:t>
      </w:r>
      <w:r w:rsidR="0034502F" w:rsidRPr="00291D58">
        <w:rPr>
          <w:sz w:val="22"/>
          <w:szCs w:val="22"/>
        </w:rPr>
        <w:t xml:space="preserve">aždý žák má možnost </w:t>
      </w:r>
      <w:r w:rsidR="00F125F0" w:rsidRPr="00291D58">
        <w:rPr>
          <w:sz w:val="22"/>
          <w:szCs w:val="22"/>
        </w:rPr>
        <w:t>projednat</w:t>
      </w:r>
      <w:r w:rsidR="0034502F" w:rsidRPr="00291D58">
        <w:rPr>
          <w:sz w:val="22"/>
          <w:szCs w:val="22"/>
        </w:rPr>
        <w:t xml:space="preserve"> své podněty </w:t>
      </w:r>
      <w:r w:rsidRPr="00291D58">
        <w:rPr>
          <w:sz w:val="22"/>
          <w:szCs w:val="22"/>
        </w:rPr>
        <w:t xml:space="preserve">a nápady </w:t>
      </w:r>
      <w:r w:rsidR="0034502F" w:rsidRPr="00291D58">
        <w:rPr>
          <w:sz w:val="22"/>
          <w:szCs w:val="22"/>
        </w:rPr>
        <w:t>prostřednictvím žákovského parlamentu, třídního učitele</w:t>
      </w:r>
      <w:r w:rsidR="00823865" w:rsidRPr="00291D58">
        <w:rPr>
          <w:sz w:val="22"/>
          <w:szCs w:val="22"/>
        </w:rPr>
        <w:t>, výchovného pora</w:t>
      </w:r>
      <w:r w:rsidR="009B5206" w:rsidRPr="00291D58">
        <w:rPr>
          <w:sz w:val="22"/>
          <w:szCs w:val="22"/>
        </w:rPr>
        <w:t>d</w:t>
      </w:r>
      <w:r w:rsidR="00823865" w:rsidRPr="00291D58">
        <w:rPr>
          <w:sz w:val="22"/>
          <w:szCs w:val="22"/>
        </w:rPr>
        <w:t>ce</w:t>
      </w:r>
      <w:r w:rsidR="0034502F" w:rsidRPr="00291D58">
        <w:rPr>
          <w:sz w:val="22"/>
          <w:szCs w:val="22"/>
        </w:rPr>
        <w:t xml:space="preserve"> či zákonného zástupce</w:t>
      </w:r>
      <w:r w:rsidR="00C1574C" w:rsidRPr="00291D58">
        <w:rPr>
          <w:sz w:val="22"/>
          <w:szCs w:val="22"/>
        </w:rPr>
        <w:t xml:space="preserve"> nebo využije schránku důvěry</w:t>
      </w:r>
      <w:r w:rsidR="0034502F" w:rsidRPr="00291D58">
        <w:rPr>
          <w:sz w:val="22"/>
          <w:szCs w:val="22"/>
        </w:rPr>
        <w:t xml:space="preserve">. Jedná-li se o závažné podněty, které nesnesou odkladu (šikana, </w:t>
      </w:r>
      <w:r w:rsidR="00F125F0" w:rsidRPr="00291D58">
        <w:rPr>
          <w:sz w:val="22"/>
          <w:szCs w:val="22"/>
        </w:rPr>
        <w:t>drogy, ohrožení bezpečnosti žáků, majetku apod.),</w:t>
      </w:r>
      <w:r w:rsidR="009B5206" w:rsidRPr="00291D58">
        <w:rPr>
          <w:sz w:val="22"/>
          <w:szCs w:val="22"/>
        </w:rPr>
        <w:t xml:space="preserve"> může se s nimi </w:t>
      </w:r>
      <w:r w:rsidR="002F1D62" w:rsidRPr="00291D58">
        <w:rPr>
          <w:sz w:val="22"/>
          <w:szCs w:val="22"/>
        </w:rPr>
        <w:t xml:space="preserve">kdykoliv </w:t>
      </w:r>
      <w:r w:rsidR="009B5206" w:rsidRPr="00291D58">
        <w:rPr>
          <w:sz w:val="22"/>
          <w:szCs w:val="22"/>
        </w:rPr>
        <w:t>obrátit přímo</w:t>
      </w:r>
      <w:r w:rsidR="00F125F0" w:rsidRPr="00291D58">
        <w:rPr>
          <w:sz w:val="22"/>
          <w:szCs w:val="22"/>
        </w:rPr>
        <w:t xml:space="preserve"> </w:t>
      </w:r>
      <w:r w:rsidR="009B5206" w:rsidRPr="00291D58">
        <w:rPr>
          <w:sz w:val="22"/>
          <w:szCs w:val="22"/>
        </w:rPr>
        <w:t>na vedení školy</w:t>
      </w:r>
      <w:r w:rsidR="002F1D62" w:rsidRPr="00291D58">
        <w:rPr>
          <w:sz w:val="22"/>
          <w:szCs w:val="22"/>
        </w:rPr>
        <w:t>.</w:t>
      </w:r>
    </w:p>
    <w:p w:rsidR="007B09A2" w:rsidRDefault="007B09A2" w:rsidP="001F7E84">
      <w:pPr>
        <w:rPr>
          <w:sz w:val="22"/>
          <w:szCs w:val="22"/>
        </w:rPr>
      </w:pPr>
    </w:p>
    <w:p w:rsidR="00975B37" w:rsidRPr="001629C8" w:rsidRDefault="00065915" w:rsidP="00975B37">
      <w:pPr>
        <w:pStyle w:val="Nadpis6"/>
        <w:rPr>
          <w:sz w:val="24"/>
          <w:szCs w:val="24"/>
        </w:rPr>
      </w:pPr>
      <w:r>
        <w:rPr>
          <w:sz w:val="24"/>
          <w:szCs w:val="24"/>
        </w:rPr>
        <w:t>6</w:t>
      </w:r>
      <w:r w:rsidR="00975B37" w:rsidRPr="001629C8">
        <w:rPr>
          <w:sz w:val="24"/>
          <w:szCs w:val="24"/>
        </w:rPr>
        <w:t xml:space="preserve">. </w:t>
      </w:r>
      <w:r>
        <w:rPr>
          <w:sz w:val="24"/>
          <w:szCs w:val="24"/>
        </w:rPr>
        <w:t>Průběh a ukončování vzdělávání</w:t>
      </w:r>
    </w:p>
    <w:p w:rsidR="00D5451C" w:rsidRPr="001629C8" w:rsidRDefault="00D5451C" w:rsidP="00671E73">
      <w:pPr>
        <w:jc w:val="both"/>
        <w:rPr>
          <w:sz w:val="22"/>
          <w:szCs w:val="22"/>
        </w:rPr>
      </w:pPr>
      <w:r w:rsidRPr="001629C8">
        <w:rPr>
          <w:sz w:val="22"/>
          <w:szCs w:val="22"/>
        </w:rPr>
        <w:t>a) Uchazeč se stává žákem školy dnem uvedeným v </w:t>
      </w:r>
      <w:r w:rsidR="00C407D8">
        <w:rPr>
          <w:sz w:val="22"/>
          <w:szCs w:val="22"/>
        </w:rPr>
        <w:t>R</w:t>
      </w:r>
      <w:r w:rsidRPr="001629C8">
        <w:rPr>
          <w:sz w:val="22"/>
          <w:szCs w:val="22"/>
        </w:rPr>
        <w:t>ozhodnutí ředitele školy o přijetí žáka ke školní docházce.</w:t>
      </w:r>
    </w:p>
    <w:p w:rsidR="00D5451C" w:rsidRPr="00291D58" w:rsidRDefault="00D5451C" w:rsidP="00671E73">
      <w:pPr>
        <w:jc w:val="both"/>
        <w:rPr>
          <w:sz w:val="22"/>
          <w:szCs w:val="22"/>
        </w:rPr>
      </w:pPr>
      <w:r w:rsidRPr="00291D58">
        <w:rPr>
          <w:sz w:val="22"/>
          <w:szCs w:val="22"/>
        </w:rPr>
        <w:t>b) Žák přestává být žákem školy dnem</w:t>
      </w:r>
      <w:r w:rsidR="00C71E29" w:rsidRPr="00291D58">
        <w:rPr>
          <w:sz w:val="22"/>
          <w:szCs w:val="22"/>
        </w:rPr>
        <w:t xml:space="preserve"> uvedeným zákonným zástupcem v Oznámení</w:t>
      </w:r>
      <w:r w:rsidRPr="00291D58">
        <w:rPr>
          <w:sz w:val="22"/>
          <w:szCs w:val="22"/>
        </w:rPr>
        <w:t xml:space="preserve"> o odhlášení</w:t>
      </w:r>
      <w:r w:rsidR="00C71E29" w:rsidRPr="00291D58">
        <w:rPr>
          <w:sz w:val="22"/>
          <w:szCs w:val="22"/>
        </w:rPr>
        <w:t xml:space="preserve"> dítěte ze základní školy</w:t>
      </w:r>
      <w:r w:rsidRPr="00291D58">
        <w:rPr>
          <w:sz w:val="22"/>
          <w:szCs w:val="22"/>
        </w:rPr>
        <w:t xml:space="preserve">. O přijetí nového žáka informuje ředitel školy bez zbytečného odkladu ředitele </w:t>
      </w:r>
      <w:r w:rsidR="00D6294F" w:rsidRPr="00291D58">
        <w:rPr>
          <w:sz w:val="22"/>
          <w:szCs w:val="22"/>
        </w:rPr>
        <w:t xml:space="preserve">té </w:t>
      </w:r>
      <w:r w:rsidRPr="00291D58">
        <w:rPr>
          <w:sz w:val="22"/>
          <w:szCs w:val="22"/>
        </w:rPr>
        <w:t xml:space="preserve">školy, z níž žák přestoupil. </w:t>
      </w:r>
    </w:p>
    <w:p w:rsidR="006761C0" w:rsidRPr="00291D58" w:rsidRDefault="006761C0" w:rsidP="00671E73">
      <w:pPr>
        <w:jc w:val="both"/>
        <w:rPr>
          <w:sz w:val="22"/>
          <w:szCs w:val="22"/>
        </w:rPr>
      </w:pPr>
      <w:r w:rsidRPr="00291D58">
        <w:rPr>
          <w:sz w:val="22"/>
          <w:szCs w:val="22"/>
        </w:rPr>
        <w:t>c) Žák základní školy, který je přijat na střední školu k dalšímu vzdělávání, je žákem základní školy do 31.</w:t>
      </w:r>
      <w:r w:rsidR="00A170FF" w:rsidRPr="00291D58">
        <w:rPr>
          <w:sz w:val="22"/>
          <w:szCs w:val="22"/>
        </w:rPr>
        <w:t xml:space="preserve"> </w:t>
      </w:r>
      <w:r w:rsidRPr="00291D58">
        <w:rPr>
          <w:sz w:val="22"/>
          <w:szCs w:val="22"/>
        </w:rPr>
        <w:t>srpna příslušného roku, ve kterém se jeho přijetí uskutečnilo.</w:t>
      </w:r>
    </w:p>
    <w:p w:rsidR="009E24C3" w:rsidRPr="00291D58" w:rsidRDefault="009E24C3" w:rsidP="00671E73">
      <w:pPr>
        <w:jc w:val="both"/>
        <w:rPr>
          <w:sz w:val="22"/>
          <w:szCs w:val="22"/>
        </w:rPr>
      </w:pPr>
      <w:r w:rsidRPr="00291D58">
        <w:rPr>
          <w:sz w:val="22"/>
          <w:szCs w:val="22"/>
        </w:rPr>
        <w:t>d) Žák, který úspěšně ukončil základní vzdělávání, nebo který splnil povinnou školní docházku a nepokračuje v </w:t>
      </w:r>
      <w:r w:rsidR="00655367" w:rsidRPr="000203B9">
        <w:rPr>
          <w:sz w:val="22"/>
          <w:szCs w:val="22"/>
        </w:rPr>
        <w:t>dalším</w:t>
      </w:r>
      <w:r w:rsidR="00655367">
        <w:rPr>
          <w:color w:val="FF0000"/>
          <w:sz w:val="22"/>
          <w:szCs w:val="22"/>
        </w:rPr>
        <w:t xml:space="preserve"> </w:t>
      </w:r>
      <w:r w:rsidRPr="00291D58">
        <w:rPr>
          <w:sz w:val="22"/>
          <w:szCs w:val="22"/>
        </w:rPr>
        <w:t>vzdělávání, přestává být žákem školy 30. června příslušného školního roku. Při konání opravné zkoušky nebo při hodnocení v náhradním termínu je žákem školy do termínu konání těchto zkoušek, jestliže mu nebylo povoleno opakování ročníku.</w:t>
      </w:r>
    </w:p>
    <w:p w:rsidR="00A410F5" w:rsidRPr="00291D58" w:rsidRDefault="00A410F5" w:rsidP="00671E73">
      <w:pPr>
        <w:jc w:val="both"/>
        <w:rPr>
          <w:sz w:val="22"/>
          <w:szCs w:val="22"/>
        </w:rPr>
      </w:pPr>
    </w:p>
    <w:p w:rsidR="00065915" w:rsidRPr="00291D58" w:rsidRDefault="00065915" w:rsidP="00671E73">
      <w:pPr>
        <w:pStyle w:val="Nadpis1"/>
        <w:jc w:val="both"/>
      </w:pPr>
    </w:p>
    <w:p w:rsidR="00065915" w:rsidRPr="00291D58" w:rsidRDefault="00065915" w:rsidP="00671E73">
      <w:pPr>
        <w:pStyle w:val="Nadpis1"/>
        <w:jc w:val="both"/>
      </w:pPr>
      <w:bookmarkStart w:id="2" w:name="_Toc179450681"/>
      <w:r w:rsidRPr="00291D58">
        <w:t>II. Provoz a vnitřní režim ško</w:t>
      </w:r>
      <w:r w:rsidR="0056704E" w:rsidRPr="00291D58">
        <w:t>ly</w:t>
      </w:r>
      <w:bookmarkEnd w:id="2"/>
    </w:p>
    <w:p w:rsidR="008E49D2" w:rsidRPr="00291D58" w:rsidRDefault="00B47422" w:rsidP="00671E73">
      <w:pPr>
        <w:pStyle w:val="Nadpis6"/>
        <w:jc w:val="both"/>
        <w:rPr>
          <w:sz w:val="24"/>
          <w:szCs w:val="24"/>
        </w:rPr>
      </w:pPr>
      <w:r w:rsidRPr="00291D58">
        <w:rPr>
          <w:sz w:val="24"/>
          <w:szCs w:val="24"/>
        </w:rPr>
        <w:t>1</w:t>
      </w:r>
      <w:r w:rsidR="008E49D2" w:rsidRPr="00291D58">
        <w:rPr>
          <w:sz w:val="24"/>
          <w:szCs w:val="24"/>
        </w:rPr>
        <w:t xml:space="preserve">. </w:t>
      </w:r>
      <w:r w:rsidR="003D01B8" w:rsidRPr="00291D58">
        <w:rPr>
          <w:sz w:val="24"/>
          <w:szCs w:val="24"/>
        </w:rPr>
        <w:t>Režim činnosti ve škole</w:t>
      </w:r>
      <w:r w:rsidR="008E49D2" w:rsidRPr="00291D58">
        <w:rPr>
          <w:sz w:val="24"/>
          <w:szCs w:val="24"/>
        </w:rPr>
        <w:t>:</w:t>
      </w:r>
    </w:p>
    <w:p w:rsidR="00223A1A" w:rsidRPr="00291D58" w:rsidRDefault="00223A1A" w:rsidP="00671E73">
      <w:pPr>
        <w:jc w:val="both"/>
        <w:rPr>
          <w:sz w:val="22"/>
          <w:szCs w:val="22"/>
        </w:rPr>
      </w:pPr>
    </w:p>
    <w:p w:rsidR="003D01B8" w:rsidRPr="00291D58" w:rsidRDefault="003D01B8" w:rsidP="00671E73">
      <w:pPr>
        <w:jc w:val="both"/>
        <w:rPr>
          <w:sz w:val="22"/>
          <w:szCs w:val="22"/>
        </w:rPr>
      </w:pPr>
      <w:r w:rsidRPr="000203B9">
        <w:rPr>
          <w:sz w:val="22"/>
          <w:szCs w:val="22"/>
        </w:rPr>
        <w:t>6:</w:t>
      </w:r>
      <w:r w:rsidR="004668E5" w:rsidRPr="000203B9">
        <w:rPr>
          <w:sz w:val="22"/>
          <w:szCs w:val="22"/>
        </w:rPr>
        <w:t>15</w:t>
      </w:r>
      <w:r w:rsidRPr="000203B9">
        <w:rPr>
          <w:sz w:val="22"/>
          <w:szCs w:val="22"/>
        </w:rPr>
        <w:t xml:space="preserve"> – 7:4</w:t>
      </w:r>
      <w:r w:rsidR="002114A6" w:rsidRPr="000203B9">
        <w:rPr>
          <w:sz w:val="22"/>
          <w:szCs w:val="22"/>
        </w:rPr>
        <w:t>0</w:t>
      </w:r>
      <w:r w:rsidRPr="000203B9">
        <w:rPr>
          <w:sz w:val="22"/>
          <w:szCs w:val="22"/>
        </w:rPr>
        <w:tab/>
      </w:r>
      <w:r w:rsidRPr="000203B9">
        <w:rPr>
          <w:sz w:val="22"/>
          <w:szCs w:val="22"/>
        </w:rPr>
        <w:tab/>
      </w:r>
      <w:r w:rsidRPr="000203B9">
        <w:rPr>
          <w:sz w:val="22"/>
          <w:szCs w:val="22"/>
        </w:rPr>
        <w:tab/>
      </w:r>
      <w:r w:rsidR="000203B9">
        <w:rPr>
          <w:sz w:val="22"/>
          <w:szCs w:val="22"/>
        </w:rPr>
        <w:t xml:space="preserve">ranní </w:t>
      </w:r>
      <w:r w:rsidRPr="000203B9">
        <w:rPr>
          <w:sz w:val="22"/>
          <w:szCs w:val="22"/>
        </w:rPr>
        <w:t>školní družina</w:t>
      </w:r>
    </w:p>
    <w:p w:rsidR="003D01B8" w:rsidRPr="00291D58" w:rsidRDefault="003D01B8" w:rsidP="00671E73">
      <w:pPr>
        <w:jc w:val="both"/>
        <w:rPr>
          <w:sz w:val="22"/>
          <w:szCs w:val="22"/>
        </w:rPr>
      </w:pPr>
      <w:r w:rsidRPr="00291D58">
        <w:rPr>
          <w:sz w:val="22"/>
          <w:szCs w:val="22"/>
        </w:rPr>
        <w:t>7:</w:t>
      </w:r>
      <w:r w:rsidR="000203B9">
        <w:rPr>
          <w:sz w:val="22"/>
          <w:szCs w:val="22"/>
        </w:rPr>
        <w:t>05</w:t>
      </w:r>
      <w:r w:rsidRPr="00291D58">
        <w:rPr>
          <w:sz w:val="22"/>
          <w:szCs w:val="22"/>
        </w:rPr>
        <w:t xml:space="preserve"> – 7:5</w:t>
      </w:r>
      <w:r w:rsidR="000203B9">
        <w:rPr>
          <w:sz w:val="22"/>
          <w:szCs w:val="22"/>
        </w:rPr>
        <w:t>0</w:t>
      </w:r>
      <w:r w:rsidRPr="00291D58">
        <w:rPr>
          <w:sz w:val="22"/>
          <w:szCs w:val="22"/>
        </w:rPr>
        <w:tab/>
      </w:r>
      <w:r w:rsidRPr="00291D58">
        <w:rPr>
          <w:sz w:val="22"/>
          <w:szCs w:val="22"/>
        </w:rPr>
        <w:tab/>
      </w:r>
      <w:r w:rsidRPr="00291D58">
        <w:rPr>
          <w:sz w:val="22"/>
          <w:szCs w:val="22"/>
        </w:rPr>
        <w:tab/>
        <w:t>0. hodina</w:t>
      </w:r>
    </w:p>
    <w:p w:rsidR="003D01B8" w:rsidRPr="00291D58" w:rsidRDefault="003D01B8" w:rsidP="00671E73">
      <w:pPr>
        <w:jc w:val="both"/>
        <w:rPr>
          <w:sz w:val="22"/>
          <w:szCs w:val="22"/>
        </w:rPr>
      </w:pPr>
      <w:r w:rsidRPr="00291D58">
        <w:rPr>
          <w:sz w:val="22"/>
          <w:szCs w:val="22"/>
        </w:rPr>
        <w:t>7:5</w:t>
      </w:r>
      <w:r w:rsidR="000203B9">
        <w:rPr>
          <w:sz w:val="22"/>
          <w:szCs w:val="22"/>
        </w:rPr>
        <w:t>0</w:t>
      </w:r>
      <w:r w:rsidRPr="00291D58">
        <w:rPr>
          <w:sz w:val="22"/>
          <w:szCs w:val="22"/>
        </w:rPr>
        <w:tab/>
      </w:r>
      <w:r w:rsidRPr="00291D58">
        <w:rPr>
          <w:sz w:val="22"/>
          <w:szCs w:val="22"/>
        </w:rPr>
        <w:tab/>
      </w:r>
      <w:r w:rsidRPr="00291D58">
        <w:rPr>
          <w:sz w:val="22"/>
          <w:szCs w:val="22"/>
        </w:rPr>
        <w:tab/>
      </w:r>
      <w:r w:rsidRPr="00291D58">
        <w:rPr>
          <w:sz w:val="22"/>
          <w:szCs w:val="22"/>
        </w:rPr>
        <w:tab/>
      </w:r>
      <w:r w:rsidR="000875D9" w:rsidRPr="00291D58">
        <w:rPr>
          <w:sz w:val="22"/>
          <w:szCs w:val="22"/>
        </w:rPr>
        <w:t xml:space="preserve">pondělní </w:t>
      </w:r>
      <w:r w:rsidRPr="00291D58">
        <w:rPr>
          <w:sz w:val="22"/>
          <w:szCs w:val="22"/>
        </w:rPr>
        <w:t>ranní společná modlitba</w:t>
      </w:r>
    </w:p>
    <w:p w:rsidR="003D01B8" w:rsidRPr="00291D58" w:rsidRDefault="003D01B8" w:rsidP="00671E73">
      <w:pPr>
        <w:jc w:val="both"/>
        <w:rPr>
          <w:sz w:val="22"/>
          <w:szCs w:val="22"/>
        </w:rPr>
      </w:pPr>
      <w:r w:rsidRPr="00291D58">
        <w:rPr>
          <w:sz w:val="22"/>
          <w:szCs w:val="22"/>
        </w:rPr>
        <w:t>8:</w:t>
      </w:r>
      <w:r w:rsidR="00C51CF3" w:rsidRPr="00291D58">
        <w:rPr>
          <w:sz w:val="22"/>
          <w:szCs w:val="22"/>
        </w:rPr>
        <w:t>00 – 8:45</w:t>
      </w:r>
      <w:r w:rsidR="00C51CF3" w:rsidRPr="00291D58">
        <w:rPr>
          <w:sz w:val="22"/>
          <w:szCs w:val="22"/>
        </w:rPr>
        <w:tab/>
      </w:r>
      <w:r w:rsidR="00C51CF3" w:rsidRPr="00291D58">
        <w:rPr>
          <w:sz w:val="22"/>
          <w:szCs w:val="22"/>
        </w:rPr>
        <w:tab/>
      </w:r>
      <w:r w:rsidR="00C51CF3" w:rsidRPr="00291D58">
        <w:rPr>
          <w:sz w:val="22"/>
          <w:szCs w:val="22"/>
        </w:rPr>
        <w:tab/>
        <w:t>1. hodina</w:t>
      </w:r>
    </w:p>
    <w:p w:rsidR="003D01B8" w:rsidRPr="004008ED" w:rsidRDefault="003D01B8" w:rsidP="00671E73">
      <w:pPr>
        <w:jc w:val="both"/>
        <w:rPr>
          <w:sz w:val="22"/>
          <w:szCs w:val="22"/>
        </w:rPr>
      </w:pPr>
      <w:r w:rsidRPr="004008ED">
        <w:rPr>
          <w:sz w:val="22"/>
          <w:szCs w:val="22"/>
        </w:rPr>
        <w:t>8:55 – 9:40</w:t>
      </w:r>
      <w:r w:rsidRPr="004008ED">
        <w:rPr>
          <w:sz w:val="22"/>
          <w:szCs w:val="22"/>
        </w:rPr>
        <w:tab/>
      </w:r>
      <w:r w:rsidRPr="004008ED">
        <w:rPr>
          <w:sz w:val="22"/>
          <w:szCs w:val="22"/>
        </w:rPr>
        <w:tab/>
      </w:r>
      <w:r w:rsidRPr="004008ED">
        <w:rPr>
          <w:sz w:val="22"/>
          <w:szCs w:val="22"/>
        </w:rPr>
        <w:tab/>
        <w:t>2. hodina</w:t>
      </w:r>
    </w:p>
    <w:p w:rsidR="003D01B8" w:rsidRPr="004008ED" w:rsidRDefault="003D01B8" w:rsidP="00671E73">
      <w:pPr>
        <w:jc w:val="both"/>
        <w:rPr>
          <w:sz w:val="22"/>
          <w:szCs w:val="22"/>
        </w:rPr>
      </w:pPr>
      <w:r w:rsidRPr="004008ED">
        <w:rPr>
          <w:sz w:val="22"/>
          <w:szCs w:val="22"/>
        </w:rPr>
        <w:t>9:40 – 10:00</w:t>
      </w:r>
      <w:r w:rsidRPr="004008ED">
        <w:rPr>
          <w:sz w:val="22"/>
          <w:szCs w:val="22"/>
        </w:rPr>
        <w:tab/>
      </w:r>
      <w:r w:rsidRPr="004008ED">
        <w:rPr>
          <w:sz w:val="22"/>
          <w:szCs w:val="22"/>
        </w:rPr>
        <w:tab/>
      </w:r>
      <w:r w:rsidRPr="004008ED">
        <w:rPr>
          <w:sz w:val="22"/>
          <w:szCs w:val="22"/>
        </w:rPr>
        <w:tab/>
        <w:t>velká přestávka</w:t>
      </w:r>
    </w:p>
    <w:p w:rsidR="003D01B8" w:rsidRPr="004008ED" w:rsidRDefault="003D01B8" w:rsidP="00671E73">
      <w:pPr>
        <w:jc w:val="both"/>
        <w:rPr>
          <w:sz w:val="22"/>
          <w:szCs w:val="22"/>
        </w:rPr>
      </w:pPr>
      <w:r w:rsidRPr="004008ED">
        <w:rPr>
          <w:sz w:val="22"/>
          <w:szCs w:val="22"/>
        </w:rPr>
        <w:t>10:00 – 10:45</w:t>
      </w:r>
      <w:r w:rsidRPr="004008ED">
        <w:rPr>
          <w:sz w:val="22"/>
          <w:szCs w:val="22"/>
        </w:rPr>
        <w:tab/>
      </w:r>
      <w:r w:rsidRPr="004008ED">
        <w:rPr>
          <w:sz w:val="22"/>
          <w:szCs w:val="22"/>
        </w:rPr>
        <w:tab/>
      </w:r>
      <w:r w:rsidRPr="004008ED">
        <w:rPr>
          <w:sz w:val="22"/>
          <w:szCs w:val="22"/>
        </w:rPr>
        <w:tab/>
        <w:t>3. hodina</w:t>
      </w:r>
    </w:p>
    <w:p w:rsidR="003D01B8" w:rsidRPr="004008ED" w:rsidRDefault="003D01B8" w:rsidP="00671E73">
      <w:pPr>
        <w:jc w:val="both"/>
        <w:rPr>
          <w:sz w:val="22"/>
          <w:szCs w:val="22"/>
        </w:rPr>
      </w:pPr>
      <w:r w:rsidRPr="004008ED">
        <w:rPr>
          <w:sz w:val="22"/>
          <w:szCs w:val="22"/>
        </w:rPr>
        <w:t>10:55 – 11:40</w:t>
      </w:r>
      <w:r w:rsidRPr="004008ED">
        <w:rPr>
          <w:sz w:val="22"/>
          <w:szCs w:val="22"/>
        </w:rPr>
        <w:tab/>
      </w:r>
      <w:r w:rsidRPr="004008ED">
        <w:rPr>
          <w:sz w:val="22"/>
          <w:szCs w:val="22"/>
        </w:rPr>
        <w:tab/>
      </w:r>
      <w:r w:rsidRPr="004008ED">
        <w:rPr>
          <w:sz w:val="22"/>
          <w:szCs w:val="22"/>
        </w:rPr>
        <w:tab/>
        <w:t>4. hodina</w:t>
      </w:r>
    </w:p>
    <w:p w:rsidR="003D01B8" w:rsidRPr="004008ED" w:rsidRDefault="003D01B8" w:rsidP="00671E73">
      <w:pPr>
        <w:jc w:val="both"/>
        <w:rPr>
          <w:sz w:val="22"/>
          <w:szCs w:val="22"/>
        </w:rPr>
      </w:pPr>
      <w:r w:rsidRPr="004008ED">
        <w:rPr>
          <w:sz w:val="22"/>
          <w:szCs w:val="22"/>
        </w:rPr>
        <w:t>11:50 – 12:35</w:t>
      </w:r>
      <w:r w:rsidR="00272850">
        <w:rPr>
          <w:sz w:val="22"/>
          <w:szCs w:val="22"/>
        </w:rPr>
        <w:tab/>
      </w:r>
      <w:r w:rsidR="00272850">
        <w:rPr>
          <w:sz w:val="22"/>
          <w:szCs w:val="22"/>
        </w:rPr>
        <w:tab/>
      </w:r>
      <w:r w:rsidR="00272850">
        <w:rPr>
          <w:sz w:val="22"/>
          <w:szCs w:val="22"/>
        </w:rPr>
        <w:tab/>
      </w:r>
      <w:r w:rsidRPr="004008ED">
        <w:rPr>
          <w:sz w:val="22"/>
          <w:szCs w:val="22"/>
        </w:rPr>
        <w:t>5. hodina</w:t>
      </w:r>
    </w:p>
    <w:p w:rsidR="003D01B8" w:rsidRPr="004008ED" w:rsidRDefault="003D01B8" w:rsidP="00671E73">
      <w:pPr>
        <w:jc w:val="both"/>
        <w:rPr>
          <w:sz w:val="22"/>
          <w:szCs w:val="22"/>
        </w:rPr>
      </w:pPr>
      <w:r w:rsidRPr="004008ED">
        <w:rPr>
          <w:sz w:val="22"/>
          <w:szCs w:val="22"/>
        </w:rPr>
        <w:t>12:45 – 13:30</w:t>
      </w:r>
      <w:r w:rsidRPr="004008ED">
        <w:rPr>
          <w:sz w:val="22"/>
          <w:szCs w:val="22"/>
        </w:rPr>
        <w:tab/>
      </w:r>
      <w:r w:rsidRPr="004008ED">
        <w:rPr>
          <w:sz w:val="22"/>
          <w:szCs w:val="22"/>
        </w:rPr>
        <w:tab/>
      </w:r>
      <w:r w:rsidRPr="004008ED">
        <w:rPr>
          <w:sz w:val="22"/>
          <w:szCs w:val="22"/>
        </w:rPr>
        <w:tab/>
        <w:t>6. hodina</w:t>
      </w:r>
    </w:p>
    <w:p w:rsidR="001B0108" w:rsidRDefault="001B0108" w:rsidP="00671E73">
      <w:pPr>
        <w:jc w:val="both"/>
        <w:rPr>
          <w:color w:val="FF0000"/>
          <w:sz w:val="22"/>
          <w:szCs w:val="22"/>
        </w:rPr>
      </w:pPr>
    </w:p>
    <w:p w:rsidR="001B0108" w:rsidRPr="00294C63" w:rsidRDefault="00655367" w:rsidP="00671E73">
      <w:pPr>
        <w:jc w:val="both"/>
        <w:rPr>
          <w:sz w:val="22"/>
          <w:szCs w:val="22"/>
        </w:rPr>
      </w:pPr>
      <w:r w:rsidRPr="00294C63">
        <w:rPr>
          <w:sz w:val="22"/>
          <w:szCs w:val="22"/>
        </w:rPr>
        <w:t>Odpolední vyučování konkrétní třídy začíná po polední přestávce, nejdříve 30 minut po skončení poslední hodiny dopoledního bloku vyučování, pokud to není přímo nastaveno v Bakalářích. Tzn. 12:10, 13:05, 14:00</w:t>
      </w:r>
      <w:r w:rsidR="001B0108" w:rsidRPr="00294C63">
        <w:rPr>
          <w:sz w:val="22"/>
          <w:szCs w:val="22"/>
        </w:rPr>
        <w:t xml:space="preserve">. </w:t>
      </w:r>
    </w:p>
    <w:p w:rsidR="001B0108" w:rsidRPr="00294C63" w:rsidRDefault="001B0108" w:rsidP="00671E73">
      <w:pPr>
        <w:jc w:val="both"/>
        <w:rPr>
          <w:sz w:val="22"/>
          <w:szCs w:val="22"/>
        </w:rPr>
      </w:pPr>
    </w:p>
    <w:p w:rsidR="001B0108" w:rsidRPr="00294C63" w:rsidRDefault="001B0108" w:rsidP="00671E73">
      <w:pPr>
        <w:jc w:val="both"/>
        <w:rPr>
          <w:sz w:val="22"/>
          <w:szCs w:val="22"/>
        </w:rPr>
      </w:pPr>
      <w:r w:rsidRPr="00294C63">
        <w:rPr>
          <w:sz w:val="22"/>
          <w:szCs w:val="22"/>
        </w:rPr>
        <w:t>V odpolední hodinách pracovních nebo výtvarných činností žáci mohou pracovat v blocích. Přestávky řeší vyučující dle aktuálních aktivit a náplně hodin.</w:t>
      </w:r>
    </w:p>
    <w:p w:rsidR="001B0108" w:rsidRDefault="001B0108" w:rsidP="00671E73">
      <w:pPr>
        <w:jc w:val="both"/>
        <w:rPr>
          <w:sz w:val="22"/>
          <w:szCs w:val="22"/>
        </w:rPr>
      </w:pPr>
      <w:r>
        <w:rPr>
          <w:color w:val="FF0000"/>
          <w:sz w:val="22"/>
          <w:szCs w:val="22"/>
        </w:rPr>
        <w:t xml:space="preserve"> </w:t>
      </w:r>
    </w:p>
    <w:p w:rsidR="00DD435F" w:rsidRPr="004008ED" w:rsidRDefault="00DD435F" w:rsidP="00671E73">
      <w:pPr>
        <w:jc w:val="both"/>
        <w:rPr>
          <w:sz w:val="22"/>
          <w:szCs w:val="22"/>
        </w:rPr>
      </w:pPr>
      <w:r>
        <w:rPr>
          <w:sz w:val="22"/>
          <w:szCs w:val="22"/>
        </w:rPr>
        <w:t>a)</w:t>
      </w:r>
      <w:r w:rsidRPr="004008ED">
        <w:rPr>
          <w:sz w:val="22"/>
          <w:szCs w:val="22"/>
        </w:rPr>
        <w:t xml:space="preserve"> V</w:t>
      </w:r>
      <w:r w:rsidR="004B7C70">
        <w:rPr>
          <w:sz w:val="22"/>
          <w:szCs w:val="22"/>
        </w:rPr>
        <w:t> </w:t>
      </w:r>
      <w:r w:rsidRPr="004008ED">
        <w:rPr>
          <w:sz w:val="22"/>
          <w:szCs w:val="22"/>
        </w:rPr>
        <w:t>jinou než vymezenou dobu vstupují žáci do školy pouze na vyzvání zaměstnanců školy.</w:t>
      </w:r>
    </w:p>
    <w:p w:rsidR="00DD435F" w:rsidRPr="001B0108" w:rsidRDefault="00DD435F" w:rsidP="00671E73">
      <w:pPr>
        <w:jc w:val="both"/>
        <w:rPr>
          <w:color w:val="FF0000"/>
          <w:sz w:val="22"/>
          <w:szCs w:val="22"/>
        </w:rPr>
      </w:pPr>
      <w:r>
        <w:rPr>
          <w:sz w:val="22"/>
          <w:szCs w:val="22"/>
        </w:rPr>
        <w:t>b)</w:t>
      </w:r>
      <w:r w:rsidRPr="004008ED">
        <w:rPr>
          <w:sz w:val="22"/>
          <w:szCs w:val="22"/>
        </w:rPr>
        <w:t xml:space="preserve"> Do</w:t>
      </w:r>
      <w:r>
        <w:rPr>
          <w:sz w:val="22"/>
          <w:szCs w:val="22"/>
        </w:rPr>
        <w:t>hled</w:t>
      </w:r>
      <w:r w:rsidRPr="004008ED">
        <w:rPr>
          <w:sz w:val="22"/>
          <w:szCs w:val="22"/>
        </w:rPr>
        <w:t xml:space="preserve"> nad žáky je zajištěn po celou dobu jejich pobytu ve školní </w:t>
      </w:r>
      <w:r w:rsidRPr="00EE0CE6">
        <w:rPr>
          <w:sz w:val="22"/>
          <w:szCs w:val="22"/>
        </w:rPr>
        <w:t xml:space="preserve">budově, </w:t>
      </w:r>
      <w:r w:rsidRPr="004008ED">
        <w:rPr>
          <w:sz w:val="22"/>
          <w:szCs w:val="22"/>
        </w:rPr>
        <w:t>přehled</w:t>
      </w:r>
      <w:r>
        <w:rPr>
          <w:sz w:val="22"/>
          <w:szCs w:val="22"/>
        </w:rPr>
        <w:t xml:space="preserve"> doby a místa </w:t>
      </w:r>
      <w:r w:rsidRPr="004008ED">
        <w:rPr>
          <w:sz w:val="22"/>
          <w:szCs w:val="22"/>
        </w:rPr>
        <w:t>do</w:t>
      </w:r>
      <w:r>
        <w:rPr>
          <w:sz w:val="22"/>
          <w:szCs w:val="22"/>
        </w:rPr>
        <w:t>hledu</w:t>
      </w:r>
      <w:r w:rsidRPr="004008ED">
        <w:rPr>
          <w:sz w:val="22"/>
          <w:szCs w:val="22"/>
        </w:rPr>
        <w:t xml:space="preserve"> je vyvěšen na nástěnce</w:t>
      </w:r>
      <w:r w:rsidR="001B0108">
        <w:rPr>
          <w:sz w:val="22"/>
          <w:szCs w:val="22"/>
        </w:rPr>
        <w:t xml:space="preserve"> </w:t>
      </w:r>
      <w:r w:rsidR="001B0108" w:rsidRPr="00294C63">
        <w:rPr>
          <w:sz w:val="22"/>
          <w:szCs w:val="22"/>
        </w:rPr>
        <w:t>v kabinetech</w:t>
      </w:r>
    </w:p>
    <w:p w:rsidR="009E0602" w:rsidRDefault="00DD435F" w:rsidP="00671E73">
      <w:pPr>
        <w:jc w:val="both"/>
        <w:rPr>
          <w:sz w:val="22"/>
          <w:szCs w:val="22"/>
        </w:rPr>
      </w:pPr>
      <w:r>
        <w:rPr>
          <w:sz w:val="22"/>
          <w:szCs w:val="22"/>
        </w:rPr>
        <w:t>c)</w:t>
      </w:r>
      <w:r w:rsidRPr="004008ED">
        <w:rPr>
          <w:sz w:val="22"/>
          <w:szCs w:val="22"/>
        </w:rPr>
        <w:t xml:space="preserve"> Po příchodu do budovy</w:t>
      </w:r>
      <w:r w:rsidR="00413C7C">
        <w:rPr>
          <w:sz w:val="22"/>
          <w:szCs w:val="22"/>
        </w:rPr>
        <w:t xml:space="preserve"> </w:t>
      </w:r>
      <w:r w:rsidRPr="004008ED">
        <w:rPr>
          <w:sz w:val="22"/>
          <w:szCs w:val="22"/>
        </w:rPr>
        <w:t>s</w:t>
      </w:r>
      <w:r w:rsidR="00D23C8D">
        <w:rPr>
          <w:sz w:val="22"/>
          <w:szCs w:val="22"/>
        </w:rPr>
        <w:t>e</w:t>
      </w:r>
      <w:r w:rsidRPr="004008ED">
        <w:rPr>
          <w:sz w:val="22"/>
          <w:szCs w:val="22"/>
        </w:rPr>
        <w:t xml:space="preserve"> žáci </w:t>
      </w:r>
      <w:r w:rsidR="00D23C8D" w:rsidRPr="004B7C70">
        <w:rPr>
          <w:sz w:val="22"/>
          <w:szCs w:val="22"/>
        </w:rPr>
        <w:t>v</w:t>
      </w:r>
      <w:r w:rsidR="001B0108" w:rsidRPr="004B7C70">
        <w:rPr>
          <w:sz w:val="22"/>
          <w:szCs w:val="22"/>
        </w:rPr>
        <w:t xml:space="preserve"> prostoru šaten </w:t>
      </w:r>
      <w:r w:rsidR="00A4178B">
        <w:rPr>
          <w:sz w:val="22"/>
          <w:szCs w:val="22"/>
        </w:rPr>
        <w:t xml:space="preserve">zbytečně </w:t>
      </w:r>
      <w:r w:rsidRPr="004008ED">
        <w:rPr>
          <w:sz w:val="22"/>
          <w:szCs w:val="22"/>
        </w:rPr>
        <w:t xml:space="preserve">nezdržují. </w:t>
      </w:r>
      <w:r w:rsidR="009E7A5F">
        <w:rPr>
          <w:sz w:val="22"/>
          <w:szCs w:val="22"/>
        </w:rPr>
        <w:t xml:space="preserve">Po ukončení výuky </w:t>
      </w:r>
      <w:r w:rsidR="00B5625F">
        <w:rPr>
          <w:sz w:val="22"/>
          <w:szCs w:val="22"/>
        </w:rPr>
        <w:t xml:space="preserve">žáci odcházejí domů nebo na oběd, </w:t>
      </w:r>
      <w:r w:rsidR="009E7A5F">
        <w:rPr>
          <w:sz w:val="22"/>
          <w:szCs w:val="22"/>
        </w:rPr>
        <w:t xml:space="preserve">přihlášení žáci </w:t>
      </w:r>
      <w:r w:rsidR="00B5625F">
        <w:rPr>
          <w:sz w:val="22"/>
          <w:szCs w:val="22"/>
        </w:rPr>
        <w:t>do ŠD nebo</w:t>
      </w:r>
      <w:r w:rsidR="009E7A5F">
        <w:rPr>
          <w:sz w:val="22"/>
          <w:szCs w:val="22"/>
        </w:rPr>
        <w:t> ŠK.</w:t>
      </w:r>
    </w:p>
    <w:p w:rsidR="004B7C70" w:rsidRDefault="00DD435F" w:rsidP="00671E73">
      <w:pPr>
        <w:jc w:val="both"/>
        <w:rPr>
          <w:sz w:val="22"/>
          <w:szCs w:val="22"/>
        </w:rPr>
      </w:pPr>
      <w:r>
        <w:rPr>
          <w:sz w:val="22"/>
          <w:szCs w:val="22"/>
        </w:rPr>
        <w:t>d)</w:t>
      </w:r>
      <w:r w:rsidRPr="004008ED">
        <w:rPr>
          <w:sz w:val="22"/>
          <w:szCs w:val="22"/>
        </w:rPr>
        <w:t xml:space="preserve"> Přezůvky nebo tenisky do </w:t>
      </w:r>
      <w:proofErr w:type="spellStart"/>
      <w:r w:rsidRPr="004008ED">
        <w:rPr>
          <w:sz w:val="22"/>
          <w:szCs w:val="22"/>
        </w:rPr>
        <w:t>T</w:t>
      </w:r>
      <w:r w:rsidR="004B7C70">
        <w:rPr>
          <w:sz w:val="22"/>
          <w:szCs w:val="22"/>
        </w:rPr>
        <w:t>v</w:t>
      </w:r>
      <w:proofErr w:type="spellEnd"/>
      <w:r w:rsidRPr="004008ED">
        <w:rPr>
          <w:sz w:val="22"/>
          <w:szCs w:val="22"/>
        </w:rPr>
        <w:t xml:space="preserve"> si mohou nechávat</w:t>
      </w:r>
      <w:r w:rsidRPr="001B0108">
        <w:rPr>
          <w:color w:val="FF0000"/>
          <w:sz w:val="22"/>
          <w:szCs w:val="22"/>
        </w:rPr>
        <w:t xml:space="preserve"> </w:t>
      </w:r>
      <w:r w:rsidR="001B0108" w:rsidRPr="004B7C70">
        <w:rPr>
          <w:sz w:val="22"/>
          <w:szCs w:val="22"/>
        </w:rPr>
        <w:t xml:space="preserve">ve skříňce </w:t>
      </w:r>
      <w:r w:rsidRPr="004008ED">
        <w:rPr>
          <w:sz w:val="22"/>
          <w:szCs w:val="22"/>
        </w:rPr>
        <w:t xml:space="preserve">pouze v pytlících. </w:t>
      </w:r>
      <w:r w:rsidR="000F5ABB" w:rsidRPr="00735C99">
        <w:rPr>
          <w:sz w:val="22"/>
          <w:szCs w:val="22"/>
        </w:rPr>
        <w:t>Po vyučování zan</w:t>
      </w:r>
      <w:r w:rsidR="001B0108">
        <w:rPr>
          <w:sz w:val="22"/>
          <w:szCs w:val="22"/>
        </w:rPr>
        <w:t xml:space="preserve">echávají žáci přezůvky uložené </w:t>
      </w:r>
      <w:r w:rsidR="001B0108" w:rsidRPr="004B7C70">
        <w:rPr>
          <w:sz w:val="22"/>
          <w:szCs w:val="22"/>
        </w:rPr>
        <w:t>ve své šatní skříňce, skříňku uzamknou</w:t>
      </w:r>
      <w:r w:rsidR="000F5ABB" w:rsidRPr="004B7C70">
        <w:rPr>
          <w:sz w:val="22"/>
          <w:szCs w:val="22"/>
        </w:rPr>
        <w:t> </w:t>
      </w:r>
      <w:r w:rsidR="004B7C70" w:rsidRPr="004B7C70">
        <w:rPr>
          <w:sz w:val="22"/>
          <w:szCs w:val="22"/>
        </w:rPr>
        <w:t xml:space="preserve"> </w:t>
      </w:r>
    </w:p>
    <w:p w:rsidR="00DD435F" w:rsidRPr="004008ED" w:rsidRDefault="00DD435F" w:rsidP="00671E73">
      <w:pPr>
        <w:jc w:val="both"/>
        <w:rPr>
          <w:sz w:val="22"/>
          <w:szCs w:val="22"/>
        </w:rPr>
      </w:pPr>
      <w:r>
        <w:rPr>
          <w:sz w:val="22"/>
          <w:szCs w:val="22"/>
        </w:rPr>
        <w:t>e)</w:t>
      </w:r>
      <w:r w:rsidRPr="004008ED">
        <w:rPr>
          <w:sz w:val="22"/>
          <w:szCs w:val="22"/>
        </w:rPr>
        <w:t xml:space="preserve"> Při </w:t>
      </w:r>
      <w:r w:rsidR="004C63F2">
        <w:rPr>
          <w:sz w:val="22"/>
          <w:szCs w:val="22"/>
        </w:rPr>
        <w:t xml:space="preserve">jiné </w:t>
      </w:r>
      <w:r w:rsidRPr="004008ED">
        <w:rPr>
          <w:sz w:val="22"/>
          <w:szCs w:val="22"/>
        </w:rPr>
        <w:t>organizaci výuky</w:t>
      </w:r>
      <w:r w:rsidR="004C63F2">
        <w:rPr>
          <w:sz w:val="22"/>
          <w:szCs w:val="22"/>
        </w:rPr>
        <w:t>,</w:t>
      </w:r>
      <w:r w:rsidRPr="004008ED">
        <w:rPr>
          <w:sz w:val="22"/>
          <w:szCs w:val="22"/>
        </w:rPr>
        <w:t xml:space="preserve"> než ve vyučovacích hodinách stanoví zařazení a délku přestávek pedagog pověřený vedením akce podle charakteru činnosti a s přihlédnutím k základním fyziologickým potřebám žáků. </w:t>
      </w:r>
    </w:p>
    <w:p w:rsidR="00DD435F" w:rsidRPr="004008ED" w:rsidRDefault="00507C98" w:rsidP="00671E73">
      <w:pPr>
        <w:jc w:val="both"/>
        <w:rPr>
          <w:sz w:val="22"/>
          <w:szCs w:val="22"/>
        </w:rPr>
      </w:pPr>
      <w:r>
        <w:rPr>
          <w:sz w:val="22"/>
          <w:szCs w:val="22"/>
        </w:rPr>
        <w:t>f</w:t>
      </w:r>
      <w:r w:rsidR="00DD435F">
        <w:rPr>
          <w:sz w:val="22"/>
          <w:szCs w:val="22"/>
        </w:rPr>
        <w:t>)</w:t>
      </w:r>
      <w:r w:rsidR="00DD435F" w:rsidRPr="004008ED">
        <w:rPr>
          <w:sz w:val="22"/>
          <w:szCs w:val="22"/>
        </w:rPr>
        <w:t xml:space="preserve"> </w:t>
      </w:r>
      <w:r w:rsidR="00547070">
        <w:rPr>
          <w:sz w:val="22"/>
          <w:szCs w:val="22"/>
        </w:rPr>
        <w:t>V souladu se školním vzdělávacím programem lze na výuku některých předmětů dělit třídy na skupiny, vytvářet skupiny žáků ze stejných nebo různých ročníků nebo spojovat třídy.</w:t>
      </w:r>
    </w:p>
    <w:p w:rsidR="00166643" w:rsidRPr="00166643" w:rsidRDefault="00507C98" w:rsidP="00671E73">
      <w:pPr>
        <w:jc w:val="both"/>
        <w:rPr>
          <w:sz w:val="22"/>
          <w:szCs w:val="22"/>
        </w:rPr>
      </w:pPr>
      <w:r>
        <w:rPr>
          <w:sz w:val="22"/>
          <w:szCs w:val="22"/>
        </w:rPr>
        <w:lastRenderedPageBreak/>
        <w:t>g</w:t>
      </w:r>
      <w:r w:rsidR="00DD435F">
        <w:rPr>
          <w:sz w:val="22"/>
          <w:szCs w:val="22"/>
        </w:rPr>
        <w:t>)</w:t>
      </w:r>
      <w:r w:rsidR="00DD435F" w:rsidRPr="004008ED">
        <w:rPr>
          <w:sz w:val="22"/>
          <w:szCs w:val="22"/>
        </w:rPr>
        <w:t xml:space="preserve"> </w:t>
      </w:r>
      <w:r w:rsidR="00DD435F" w:rsidRPr="00A7129A">
        <w:rPr>
          <w:sz w:val="22"/>
          <w:szCs w:val="22"/>
        </w:rPr>
        <w:t xml:space="preserve">Při </w:t>
      </w:r>
      <w:r w:rsidR="00DD435F" w:rsidRPr="00735C99">
        <w:rPr>
          <w:sz w:val="22"/>
          <w:szCs w:val="22"/>
        </w:rPr>
        <w:t>výuce cizích jazyků je ne</w:t>
      </w:r>
      <w:r w:rsidR="000875D9" w:rsidRPr="00735C99">
        <w:rPr>
          <w:sz w:val="22"/>
          <w:szCs w:val="22"/>
        </w:rPr>
        <w:t xml:space="preserve">jvyšší počet žáků ve skupině </w:t>
      </w:r>
      <w:r w:rsidR="004C63F2">
        <w:rPr>
          <w:sz w:val="22"/>
          <w:szCs w:val="22"/>
        </w:rPr>
        <w:t>dvacet čtyři</w:t>
      </w:r>
      <w:r w:rsidR="000875D9" w:rsidRPr="00735C99">
        <w:rPr>
          <w:sz w:val="22"/>
          <w:szCs w:val="22"/>
        </w:rPr>
        <w:t xml:space="preserve">, v případě volitelných předmětů je nejnižší počet žáků </w:t>
      </w:r>
      <w:r w:rsidR="004C63F2">
        <w:rPr>
          <w:sz w:val="22"/>
          <w:szCs w:val="22"/>
        </w:rPr>
        <w:t>sedm</w:t>
      </w:r>
      <w:r w:rsidR="000875D9" w:rsidRPr="005A0AB5">
        <w:rPr>
          <w:sz w:val="22"/>
          <w:szCs w:val="22"/>
        </w:rPr>
        <w:t>.</w:t>
      </w:r>
      <w:r w:rsidR="00166643" w:rsidRPr="005A0AB5">
        <w:rPr>
          <w:sz w:val="22"/>
          <w:szCs w:val="22"/>
        </w:rPr>
        <w:t xml:space="preserve"> O zařazení žáka do skupiny při dělení rozhodují vyučující předmětu a schvaluje ředitel školy</w:t>
      </w:r>
      <w:r w:rsidR="005A0AB5">
        <w:rPr>
          <w:sz w:val="22"/>
          <w:szCs w:val="22"/>
        </w:rPr>
        <w:t>.</w:t>
      </w:r>
    </w:p>
    <w:p w:rsidR="00B9445C" w:rsidRDefault="00507C98" w:rsidP="00671E73">
      <w:pPr>
        <w:jc w:val="both"/>
        <w:rPr>
          <w:sz w:val="22"/>
          <w:szCs w:val="22"/>
        </w:rPr>
      </w:pPr>
      <w:r>
        <w:rPr>
          <w:sz w:val="22"/>
          <w:szCs w:val="22"/>
        </w:rPr>
        <w:t>h</w:t>
      </w:r>
      <w:r w:rsidR="00B9445C">
        <w:rPr>
          <w:sz w:val="22"/>
          <w:szCs w:val="22"/>
        </w:rPr>
        <w:t>) V období školního vyučování může ředitel školy ze závažných, zejména organizačních a technických</w:t>
      </w:r>
      <w:r w:rsidR="00BD4A14">
        <w:rPr>
          <w:sz w:val="22"/>
          <w:szCs w:val="22"/>
        </w:rPr>
        <w:t xml:space="preserve"> důvodů</w:t>
      </w:r>
      <w:r w:rsidR="00B9445C">
        <w:rPr>
          <w:sz w:val="22"/>
          <w:szCs w:val="22"/>
        </w:rPr>
        <w:t xml:space="preserve">, vyhlásit pro žáky nejvýše </w:t>
      </w:r>
      <w:r w:rsidR="00065F19">
        <w:rPr>
          <w:sz w:val="22"/>
          <w:szCs w:val="22"/>
        </w:rPr>
        <w:t>pět</w:t>
      </w:r>
      <w:r w:rsidR="00B9445C">
        <w:rPr>
          <w:sz w:val="22"/>
          <w:szCs w:val="22"/>
        </w:rPr>
        <w:t xml:space="preserve"> volných dnů ve školním roce</w:t>
      </w:r>
      <w:r w:rsidR="005B6AFB">
        <w:rPr>
          <w:sz w:val="22"/>
          <w:szCs w:val="22"/>
        </w:rPr>
        <w:t xml:space="preserve">, o nichž (umožňuje-li to povaha věci) </w:t>
      </w:r>
      <w:r w:rsidR="00C007EA">
        <w:rPr>
          <w:sz w:val="22"/>
          <w:szCs w:val="22"/>
        </w:rPr>
        <w:t xml:space="preserve">s </w:t>
      </w:r>
      <w:r w:rsidR="005B6AFB" w:rsidRPr="00C007EA">
        <w:rPr>
          <w:sz w:val="22"/>
          <w:szCs w:val="22"/>
        </w:rPr>
        <w:t>dostatečn</w:t>
      </w:r>
      <w:r w:rsidR="00C007EA" w:rsidRPr="00C007EA">
        <w:rPr>
          <w:sz w:val="22"/>
          <w:szCs w:val="22"/>
        </w:rPr>
        <w:t>ým</w:t>
      </w:r>
      <w:r w:rsidR="005B6AFB" w:rsidRPr="00C007EA">
        <w:rPr>
          <w:sz w:val="22"/>
          <w:szCs w:val="22"/>
        </w:rPr>
        <w:t> </w:t>
      </w:r>
      <w:r w:rsidR="005B6AFB">
        <w:rPr>
          <w:sz w:val="22"/>
          <w:szCs w:val="22"/>
        </w:rPr>
        <w:t>předstihem informuje zřizovatele</w:t>
      </w:r>
      <w:r w:rsidR="00CD358D">
        <w:rPr>
          <w:sz w:val="22"/>
          <w:szCs w:val="22"/>
        </w:rPr>
        <w:t xml:space="preserve"> a zákonné zástupce žáků</w:t>
      </w:r>
      <w:r w:rsidR="00DB2B8A">
        <w:rPr>
          <w:sz w:val="22"/>
          <w:szCs w:val="22"/>
        </w:rPr>
        <w:t>,</w:t>
      </w:r>
      <w:r w:rsidR="005B6AFB">
        <w:rPr>
          <w:sz w:val="22"/>
          <w:szCs w:val="22"/>
        </w:rPr>
        <w:t xml:space="preserve"> a zveřejní je na webových stránkách školy.</w:t>
      </w:r>
    </w:p>
    <w:p w:rsidR="00186B22" w:rsidRDefault="00186B22" w:rsidP="00671E73">
      <w:pPr>
        <w:jc w:val="both"/>
        <w:rPr>
          <w:sz w:val="22"/>
          <w:szCs w:val="22"/>
        </w:rPr>
      </w:pPr>
      <w:r>
        <w:rPr>
          <w:sz w:val="22"/>
          <w:szCs w:val="22"/>
        </w:rPr>
        <w:t xml:space="preserve">i) </w:t>
      </w:r>
      <w:r w:rsidRPr="00CE4931">
        <w:rPr>
          <w:sz w:val="22"/>
          <w:szCs w:val="22"/>
        </w:rPr>
        <w:t>Ředitel školy může po dobu mimořádných událostí (např. živelní pohromy, epidemie) upravit vnitřní režim školy</w:t>
      </w:r>
      <w:r w:rsidR="009623AC" w:rsidRPr="00CE4931">
        <w:rPr>
          <w:sz w:val="22"/>
          <w:szCs w:val="22"/>
        </w:rPr>
        <w:t xml:space="preserve"> prostřednictvím Nařízení ředitele školy, které je bezodkladně vyvěšeno na</w:t>
      </w:r>
      <w:r w:rsidR="001B0108">
        <w:rPr>
          <w:sz w:val="22"/>
          <w:szCs w:val="22"/>
        </w:rPr>
        <w:t xml:space="preserve"> webových</w:t>
      </w:r>
      <w:r w:rsidR="009623AC" w:rsidRPr="00CE4931">
        <w:rPr>
          <w:sz w:val="22"/>
          <w:szCs w:val="22"/>
        </w:rPr>
        <w:t xml:space="preserve"> stránkách školy </w:t>
      </w:r>
      <w:hyperlink r:id="rId8" w:history="1">
        <w:r w:rsidR="00082760" w:rsidRPr="00113EE9">
          <w:rPr>
            <w:rStyle w:val="Hypertextovodkaz"/>
            <w:sz w:val="22"/>
            <w:szCs w:val="22"/>
          </w:rPr>
          <w:t>www.zs-salvator.cz</w:t>
        </w:r>
      </w:hyperlink>
      <w:r w:rsidR="009623AC" w:rsidRPr="00CE4931">
        <w:rPr>
          <w:sz w:val="22"/>
          <w:szCs w:val="22"/>
        </w:rPr>
        <w:t>.</w:t>
      </w:r>
    </w:p>
    <w:p w:rsidR="00082760" w:rsidRPr="004008ED" w:rsidRDefault="00082760" w:rsidP="00671E73">
      <w:pPr>
        <w:jc w:val="both"/>
        <w:rPr>
          <w:sz w:val="22"/>
          <w:szCs w:val="22"/>
        </w:rPr>
      </w:pPr>
    </w:p>
    <w:p w:rsidR="00DD435F" w:rsidRDefault="00DD435F" w:rsidP="00671E73">
      <w:pPr>
        <w:jc w:val="both"/>
        <w:rPr>
          <w:sz w:val="22"/>
          <w:szCs w:val="22"/>
        </w:rPr>
      </w:pPr>
    </w:p>
    <w:p w:rsidR="00EA2CDA" w:rsidRDefault="00B47422" w:rsidP="00671E73">
      <w:pPr>
        <w:pStyle w:val="Nadpis6"/>
        <w:jc w:val="both"/>
      </w:pPr>
      <w:r>
        <w:rPr>
          <w:sz w:val="24"/>
          <w:szCs w:val="24"/>
        </w:rPr>
        <w:t>2</w:t>
      </w:r>
      <w:r w:rsidR="00EA2CDA" w:rsidRPr="001629C8">
        <w:rPr>
          <w:sz w:val="24"/>
          <w:szCs w:val="24"/>
        </w:rPr>
        <w:t>. Organizace vyučování ve škole</w:t>
      </w:r>
      <w:r w:rsidR="00EA2CDA">
        <w:t>:</w:t>
      </w:r>
    </w:p>
    <w:p w:rsidR="007A2757" w:rsidRPr="0063533B" w:rsidRDefault="0063533B" w:rsidP="0063533B">
      <w:pPr>
        <w:pStyle w:val="Odstavecseseznamem"/>
        <w:numPr>
          <w:ilvl w:val="0"/>
          <w:numId w:val="24"/>
        </w:numPr>
        <w:jc w:val="both"/>
        <w:rPr>
          <w:sz w:val="22"/>
          <w:szCs w:val="22"/>
          <w:u w:val="single"/>
        </w:rPr>
      </w:pPr>
      <w:r w:rsidRPr="0063533B">
        <w:rPr>
          <w:sz w:val="22"/>
          <w:szCs w:val="22"/>
          <w:u w:val="single"/>
        </w:rPr>
        <w:t>Prezenční výuka</w:t>
      </w:r>
    </w:p>
    <w:p w:rsidR="001C56B6" w:rsidRPr="00F0379F" w:rsidRDefault="0049342B" w:rsidP="00671E73">
      <w:pPr>
        <w:jc w:val="both"/>
        <w:rPr>
          <w:color w:val="FF0000"/>
          <w:sz w:val="22"/>
          <w:szCs w:val="22"/>
        </w:rPr>
      </w:pPr>
      <w:r>
        <w:rPr>
          <w:sz w:val="22"/>
          <w:szCs w:val="22"/>
        </w:rPr>
        <w:t>a</w:t>
      </w:r>
      <w:r w:rsidR="00DD435F">
        <w:rPr>
          <w:sz w:val="22"/>
          <w:szCs w:val="22"/>
        </w:rPr>
        <w:t>)</w:t>
      </w:r>
      <w:r w:rsidR="00AA005B" w:rsidRPr="004008ED">
        <w:rPr>
          <w:sz w:val="22"/>
          <w:szCs w:val="22"/>
        </w:rPr>
        <w:t xml:space="preserve"> Žák c</w:t>
      </w:r>
      <w:r w:rsidR="0050265E">
        <w:rPr>
          <w:sz w:val="22"/>
          <w:szCs w:val="22"/>
        </w:rPr>
        <w:t>hodí do školy pravidelně a včas</w:t>
      </w:r>
      <w:r w:rsidR="00AA005B" w:rsidRPr="004008ED">
        <w:rPr>
          <w:sz w:val="22"/>
          <w:szCs w:val="22"/>
        </w:rPr>
        <w:t xml:space="preserve"> tak, aby byl řádně připraven na začátek vyučovací hodiny, nejpozději </w:t>
      </w:r>
      <w:r w:rsidR="001B0108">
        <w:rPr>
          <w:sz w:val="22"/>
          <w:szCs w:val="22"/>
        </w:rPr>
        <w:t>10</w:t>
      </w:r>
      <w:r w:rsidR="0050265E">
        <w:rPr>
          <w:sz w:val="22"/>
          <w:szCs w:val="22"/>
        </w:rPr>
        <w:t>min před je</w:t>
      </w:r>
      <w:r w:rsidR="00A95F4A">
        <w:rPr>
          <w:sz w:val="22"/>
          <w:szCs w:val="22"/>
        </w:rPr>
        <w:t>jím</w:t>
      </w:r>
      <w:r w:rsidR="0050265E">
        <w:rPr>
          <w:sz w:val="22"/>
          <w:szCs w:val="22"/>
        </w:rPr>
        <w:t xml:space="preserve"> začátkem</w:t>
      </w:r>
      <w:r w:rsidR="00AA005B" w:rsidRPr="004008ED">
        <w:rPr>
          <w:sz w:val="22"/>
          <w:szCs w:val="22"/>
        </w:rPr>
        <w:t xml:space="preserve"> a účastní se činností organizovaných školou podle rozvrhu hodin. </w:t>
      </w:r>
    </w:p>
    <w:p w:rsidR="00B11982" w:rsidRPr="001F5B95" w:rsidRDefault="00A969CB" w:rsidP="00671E73">
      <w:pPr>
        <w:jc w:val="both"/>
        <w:rPr>
          <w:color w:val="00B050"/>
          <w:sz w:val="22"/>
          <w:szCs w:val="22"/>
        </w:rPr>
      </w:pPr>
      <w:r>
        <w:rPr>
          <w:sz w:val="22"/>
          <w:szCs w:val="22"/>
        </w:rPr>
        <w:t>b</w:t>
      </w:r>
      <w:r w:rsidR="00B11982">
        <w:rPr>
          <w:sz w:val="22"/>
          <w:szCs w:val="22"/>
        </w:rPr>
        <w:t xml:space="preserve">) Učitel přichází do vyučování tak, aby byl ve třídě </w:t>
      </w:r>
      <w:r w:rsidR="0004355E" w:rsidRPr="00A969CB">
        <w:rPr>
          <w:sz w:val="22"/>
          <w:szCs w:val="22"/>
        </w:rPr>
        <w:t xml:space="preserve">ihned </w:t>
      </w:r>
      <w:r w:rsidR="00B11982">
        <w:rPr>
          <w:sz w:val="22"/>
          <w:szCs w:val="22"/>
        </w:rPr>
        <w:t>po zazvonění. Než zahájí vyučování, zkontroluje pořádek v učebně a zda jsou žáci na vyučování připraveni.</w:t>
      </w:r>
      <w:r w:rsidR="002D16D1">
        <w:rPr>
          <w:sz w:val="22"/>
          <w:szCs w:val="22"/>
        </w:rPr>
        <w:t xml:space="preserve"> Během výuky dohlíží</w:t>
      </w:r>
      <w:r w:rsidR="002067B8">
        <w:rPr>
          <w:sz w:val="22"/>
          <w:szCs w:val="22"/>
        </w:rPr>
        <w:t xml:space="preserve"> </w:t>
      </w:r>
      <w:r w:rsidR="002D16D1">
        <w:rPr>
          <w:sz w:val="22"/>
          <w:szCs w:val="22"/>
        </w:rPr>
        <w:t xml:space="preserve">na šetrné zacházení s majetkem školy. Zjistí-li </w:t>
      </w:r>
      <w:r w:rsidR="001F5B95" w:rsidRPr="009310B5">
        <w:rPr>
          <w:sz w:val="22"/>
          <w:szCs w:val="22"/>
        </w:rPr>
        <w:t>žák</w:t>
      </w:r>
      <w:r w:rsidR="001F5B95">
        <w:rPr>
          <w:color w:val="00B050"/>
          <w:sz w:val="22"/>
          <w:szCs w:val="22"/>
        </w:rPr>
        <w:t xml:space="preserve"> </w:t>
      </w:r>
      <w:r w:rsidR="002D16D1">
        <w:rPr>
          <w:sz w:val="22"/>
          <w:szCs w:val="22"/>
        </w:rPr>
        <w:t xml:space="preserve">jakoukoliv ztrátu či poškození věcí, ohlásí to dle závažnosti třídnímu učiteli, nebo </w:t>
      </w:r>
      <w:r w:rsidR="000F5ABB" w:rsidRPr="00735C99">
        <w:rPr>
          <w:sz w:val="22"/>
          <w:szCs w:val="22"/>
        </w:rPr>
        <w:t xml:space="preserve">kterémukoli učiteli, zaměstnanci nebo </w:t>
      </w:r>
      <w:r w:rsidR="009310B5" w:rsidRPr="00735C99">
        <w:rPr>
          <w:sz w:val="22"/>
          <w:szCs w:val="22"/>
        </w:rPr>
        <w:t>v</w:t>
      </w:r>
      <w:r w:rsidR="001F5B95" w:rsidRPr="00735C99">
        <w:rPr>
          <w:sz w:val="22"/>
          <w:szCs w:val="22"/>
        </w:rPr>
        <w:t>edení školy</w:t>
      </w:r>
      <w:r w:rsidR="009310B5" w:rsidRPr="00735C99">
        <w:rPr>
          <w:sz w:val="22"/>
          <w:szCs w:val="22"/>
        </w:rPr>
        <w:t>.</w:t>
      </w:r>
    </w:p>
    <w:p w:rsidR="0004355E" w:rsidRDefault="00A969CB" w:rsidP="0004355E">
      <w:pPr>
        <w:jc w:val="both"/>
        <w:rPr>
          <w:sz w:val="22"/>
          <w:szCs w:val="22"/>
        </w:rPr>
      </w:pPr>
      <w:r>
        <w:rPr>
          <w:sz w:val="22"/>
          <w:szCs w:val="22"/>
        </w:rPr>
        <w:t>c</w:t>
      </w:r>
      <w:r w:rsidR="002D16D1">
        <w:rPr>
          <w:sz w:val="22"/>
          <w:szCs w:val="22"/>
        </w:rPr>
        <w:t>) Do výuky v odborných učebnách odvádějí žáky ze tříd příslušní vyučující</w:t>
      </w:r>
      <w:r>
        <w:rPr>
          <w:sz w:val="22"/>
          <w:szCs w:val="22"/>
        </w:rPr>
        <w:t>.</w:t>
      </w:r>
      <w:r w:rsidR="009608A3" w:rsidRPr="0004355E">
        <w:rPr>
          <w:color w:val="0070C0"/>
          <w:sz w:val="22"/>
          <w:szCs w:val="22"/>
        </w:rPr>
        <w:t xml:space="preserve"> </w:t>
      </w:r>
      <w:r w:rsidR="0004355E">
        <w:rPr>
          <w:sz w:val="22"/>
          <w:szCs w:val="22"/>
        </w:rPr>
        <w:t>Ve všech odborných učebnách dodržují žáci bezpečnostní řády těchto učeben.</w:t>
      </w:r>
    </w:p>
    <w:p w:rsidR="00A969CB" w:rsidRDefault="00A969CB" w:rsidP="00671E73">
      <w:pPr>
        <w:jc w:val="both"/>
        <w:rPr>
          <w:sz w:val="22"/>
          <w:szCs w:val="22"/>
        </w:rPr>
      </w:pPr>
      <w:r>
        <w:rPr>
          <w:sz w:val="22"/>
          <w:szCs w:val="22"/>
        </w:rPr>
        <w:t>d</w:t>
      </w:r>
      <w:r w:rsidR="0004355E">
        <w:rPr>
          <w:sz w:val="22"/>
          <w:szCs w:val="22"/>
        </w:rPr>
        <w:t xml:space="preserve">) </w:t>
      </w:r>
      <w:r w:rsidR="002D16D1">
        <w:rPr>
          <w:sz w:val="22"/>
          <w:szCs w:val="22"/>
        </w:rPr>
        <w:t>Je nepřípustné</w:t>
      </w:r>
      <w:r w:rsidR="009608A3">
        <w:rPr>
          <w:sz w:val="22"/>
          <w:szCs w:val="22"/>
        </w:rPr>
        <w:t xml:space="preserve">, aby si žáci vynucovali otevření zámku vstupních dveří zvoněním na </w:t>
      </w:r>
      <w:proofErr w:type="spellStart"/>
      <w:r w:rsidR="009608A3">
        <w:rPr>
          <w:sz w:val="22"/>
          <w:szCs w:val="22"/>
        </w:rPr>
        <w:t>videovrátného</w:t>
      </w:r>
      <w:proofErr w:type="spellEnd"/>
      <w:r>
        <w:rPr>
          <w:sz w:val="22"/>
          <w:szCs w:val="22"/>
        </w:rPr>
        <w:t>.</w:t>
      </w:r>
    </w:p>
    <w:p w:rsidR="0004355E" w:rsidRDefault="00A969CB" w:rsidP="00671E73">
      <w:pPr>
        <w:jc w:val="both"/>
        <w:rPr>
          <w:sz w:val="22"/>
          <w:szCs w:val="22"/>
        </w:rPr>
      </w:pPr>
      <w:r>
        <w:rPr>
          <w:sz w:val="22"/>
          <w:szCs w:val="22"/>
        </w:rPr>
        <w:t>e</w:t>
      </w:r>
      <w:r w:rsidR="0004355E">
        <w:rPr>
          <w:sz w:val="22"/>
          <w:szCs w:val="22"/>
        </w:rPr>
        <w:t xml:space="preserve">) </w:t>
      </w:r>
      <w:r w:rsidR="002D16D1" w:rsidRPr="00735C99">
        <w:rPr>
          <w:sz w:val="22"/>
          <w:szCs w:val="22"/>
        </w:rPr>
        <w:t>Po skončení poslední vyučovací hodiny</w:t>
      </w:r>
      <w:r w:rsidR="001F5B95" w:rsidRPr="00735C99">
        <w:rPr>
          <w:sz w:val="22"/>
          <w:szCs w:val="22"/>
        </w:rPr>
        <w:t xml:space="preserve"> překontroluje</w:t>
      </w:r>
      <w:r w:rsidR="009608A3" w:rsidRPr="00735C99">
        <w:rPr>
          <w:sz w:val="22"/>
          <w:szCs w:val="22"/>
        </w:rPr>
        <w:t xml:space="preserve"> vyučující, který měl ve třídě poslední hodinu</w:t>
      </w:r>
      <w:r w:rsidR="009B141D" w:rsidRPr="00735C99">
        <w:rPr>
          <w:sz w:val="22"/>
          <w:szCs w:val="22"/>
        </w:rPr>
        <w:t>,</w:t>
      </w:r>
      <w:r w:rsidR="009608A3" w:rsidRPr="00735C99">
        <w:rPr>
          <w:sz w:val="22"/>
          <w:szCs w:val="22"/>
        </w:rPr>
        <w:t xml:space="preserve"> pořádek a čistotu třídy</w:t>
      </w:r>
      <w:r w:rsidR="00163291" w:rsidRPr="00735C99">
        <w:rPr>
          <w:sz w:val="22"/>
          <w:szCs w:val="22"/>
        </w:rPr>
        <w:t xml:space="preserve">, zavřená okna, zhasnutá světla a </w:t>
      </w:r>
      <w:r w:rsidR="00E76B06" w:rsidRPr="00735C99">
        <w:rPr>
          <w:sz w:val="22"/>
          <w:szCs w:val="22"/>
        </w:rPr>
        <w:t xml:space="preserve">zda je </w:t>
      </w:r>
      <w:r w:rsidR="00163291" w:rsidRPr="00735C99">
        <w:rPr>
          <w:sz w:val="22"/>
          <w:szCs w:val="22"/>
        </w:rPr>
        <w:t>vypnutá interaktivní tabule</w:t>
      </w:r>
      <w:r w:rsidR="0004355E">
        <w:rPr>
          <w:sz w:val="22"/>
          <w:szCs w:val="22"/>
        </w:rPr>
        <w:t xml:space="preserve"> a odvede žáky do šatny</w:t>
      </w:r>
      <w:r w:rsidR="009608A3" w:rsidRPr="00735C99">
        <w:rPr>
          <w:sz w:val="22"/>
          <w:szCs w:val="22"/>
        </w:rPr>
        <w:t xml:space="preserve"> a jídelny. </w:t>
      </w:r>
      <w:r w:rsidR="000F5ABB" w:rsidRPr="00735C99">
        <w:rPr>
          <w:sz w:val="22"/>
          <w:szCs w:val="22"/>
        </w:rPr>
        <w:t>Kontrolu provádí též vyučující po poslední hodině před výuko</w:t>
      </w:r>
      <w:r w:rsidR="0004355E">
        <w:rPr>
          <w:sz w:val="22"/>
          <w:szCs w:val="22"/>
        </w:rPr>
        <w:t xml:space="preserve">u </w:t>
      </w:r>
      <w:proofErr w:type="spellStart"/>
      <w:r w:rsidR="0004355E">
        <w:rPr>
          <w:sz w:val="22"/>
          <w:szCs w:val="22"/>
        </w:rPr>
        <w:t>Tv</w:t>
      </w:r>
      <w:proofErr w:type="spellEnd"/>
      <w:r w:rsidR="00BC6115">
        <w:rPr>
          <w:sz w:val="22"/>
          <w:szCs w:val="22"/>
        </w:rPr>
        <w:t xml:space="preserve"> a </w:t>
      </w:r>
      <w:r w:rsidR="00BC6115" w:rsidRPr="00BC6115">
        <w:rPr>
          <w:sz w:val="22"/>
          <w:szCs w:val="22"/>
        </w:rPr>
        <w:t>rovněž při přesunu žáků třídy do odborné učebny (včetně PC učebny</w:t>
      </w:r>
      <w:r w:rsidR="00BC6115" w:rsidRPr="00EE0CE6">
        <w:rPr>
          <w:sz w:val="22"/>
          <w:szCs w:val="22"/>
        </w:rPr>
        <w:t xml:space="preserve">). </w:t>
      </w:r>
    </w:p>
    <w:p w:rsidR="002D16D1" w:rsidRPr="00BC6115" w:rsidRDefault="00A969CB" w:rsidP="00671E73">
      <w:pPr>
        <w:jc w:val="both"/>
        <w:rPr>
          <w:sz w:val="22"/>
          <w:szCs w:val="22"/>
        </w:rPr>
      </w:pPr>
      <w:r>
        <w:rPr>
          <w:sz w:val="22"/>
          <w:szCs w:val="22"/>
        </w:rPr>
        <w:t>f</w:t>
      </w:r>
      <w:r w:rsidR="0004355E">
        <w:rPr>
          <w:sz w:val="22"/>
          <w:szCs w:val="22"/>
        </w:rPr>
        <w:t xml:space="preserve">) </w:t>
      </w:r>
      <w:r w:rsidR="009608A3" w:rsidRPr="00EE0CE6">
        <w:rPr>
          <w:sz w:val="22"/>
          <w:szCs w:val="22"/>
        </w:rPr>
        <w:t>Žáky, kteří jsou zaps</w:t>
      </w:r>
      <w:r w:rsidR="00FB673A" w:rsidRPr="00EE0CE6">
        <w:rPr>
          <w:sz w:val="22"/>
          <w:szCs w:val="22"/>
        </w:rPr>
        <w:t>áni</w:t>
      </w:r>
      <w:r w:rsidR="009608A3" w:rsidRPr="00EE0CE6">
        <w:rPr>
          <w:sz w:val="22"/>
          <w:szCs w:val="22"/>
        </w:rPr>
        <w:t xml:space="preserve"> do školní družiny</w:t>
      </w:r>
      <w:r w:rsidR="001E2CDA" w:rsidRPr="00EE0CE6">
        <w:rPr>
          <w:sz w:val="22"/>
          <w:szCs w:val="22"/>
        </w:rPr>
        <w:t>,</w:t>
      </w:r>
      <w:r w:rsidR="009608A3" w:rsidRPr="00EE0CE6">
        <w:rPr>
          <w:sz w:val="22"/>
          <w:szCs w:val="22"/>
        </w:rPr>
        <w:t xml:space="preserve"> pře</w:t>
      </w:r>
      <w:r w:rsidR="007D5BDF">
        <w:rPr>
          <w:sz w:val="22"/>
          <w:szCs w:val="22"/>
        </w:rPr>
        <w:t>bírá</w:t>
      </w:r>
      <w:r w:rsidR="009B141D" w:rsidRPr="00EE0CE6">
        <w:rPr>
          <w:sz w:val="22"/>
          <w:szCs w:val="22"/>
        </w:rPr>
        <w:t xml:space="preserve"> vychovatel</w:t>
      </w:r>
      <w:r w:rsidR="007D5BDF">
        <w:rPr>
          <w:sz w:val="22"/>
          <w:szCs w:val="22"/>
        </w:rPr>
        <w:t>ka</w:t>
      </w:r>
      <w:r w:rsidR="009B141D" w:rsidRPr="00EE0CE6">
        <w:rPr>
          <w:sz w:val="22"/>
          <w:szCs w:val="22"/>
        </w:rPr>
        <w:t xml:space="preserve">. </w:t>
      </w:r>
      <w:r w:rsidR="00DC5E7C" w:rsidRPr="00EE0CE6">
        <w:rPr>
          <w:sz w:val="22"/>
          <w:szCs w:val="22"/>
        </w:rPr>
        <w:t xml:space="preserve">Žáky, které odvedl </w:t>
      </w:r>
      <w:r w:rsidR="0004355E">
        <w:rPr>
          <w:sz w:val="22"/>
          <w:szCs w:val="22"/>
        </w:rPr>
        <w:t xml:space="preserve">vyučující </w:t>
      </w:r>
      <w:r w:rsidR="00DC5E7C" w:rsidRPr="00EE0CE6">
        <w:rPr>
          <w:sz w:val="22"/>
          <w:szCs w:val="22"/>
        </w:rPr>
        <w:t>do j</w:t>
      </w:r>
      <w:r w:rsidR="00DC5E7C" w:rsidRPr="00735C99">
        <w:rPr>
          <w:sz w:val="22"/>
          <w:szCs w:val="22"/>
        </w:rPr>
        <w:t>ídelny</w:t>
      </w:r>
      <w:r w:rsidR="00220596" w:rsidRPr="00735C99">
        <w:rPr>
          <w:sz w:val="22"/>
          <w:szCs w:val="22"/>
        </w:rPr>
        <w:t>,</w:t>
      </w:r>
      <w:r w:rsidR="00DC5E7C" w:rsidRPr="00735C99">
        <w:rPr>
          <w:sz w:val="22"/>
          <w:szCs w:val="22"/>
        </w:rPr>
        <w:t xml:space="preserve"> předá příslušnému dohlížejícímu zaměstnanci. V případě jeho nepřít</w:t>
      </w:r>
      <w:r w:rsidR="006517E3" w:rsidRPr="00735C99">
        <w:rPr>
          <w:sz w:val="22"/>
          <w:szCs w:val="22"/>
        </w:rPr>
        <w:t>o</w:t>
      </w:r>
      <w:r w:rsidR="00DC5E7C" w:rsidRPr="00735C99">
        <w:rPr>
          <w:sz w:val="22"/>
          <w:szCs w:val="22"/>
        </w:rPr>
        <w:t>mnosti vyčká až do jeho příchodu</w:t>
      </w:r>
      <w:r w:rsidR="006E2F78" w:rsidRPr="00735C99">
        <w:rPr>
          <w:sz w:val="22"/>
          <w:szCs w:val="22"/>
        </w:rPr>
        <w:t>, pokud mu v tom nebrání další vyučování,</w:t>
      </w:r>
      <w:r w:rsidR="00DC5E7C" w:rsidRPr="00735C99">
        <w:rPr>
          <w:sz w:val="22"/>
          <w:szCs w:val="22"/>
        </w:rPr>
        <w:t xml:space="preserve"> nebo </w:t>
      </w:r>
      <w:r w:rsidR="00DC5E7C">
        <w:rPr>
          <w:sz w:val="22"/>
          <w:szCs w:val="22"/>
        </w:rPr>
        <w:t>zajistí náhradní dohled</w:t>
      </w:r>
      <w:r w:rsidR="006517E3">
        <w:rPr>
          <w:sz w:val="22"/>
          <w:szCs w:val="22"/>
        </w:rPr>
        <w:t>.</w:t>
      </w:r>
      <w:r w:rsidR="00CF0C6D" w:rsidRPr="00CF0C6D">
        <w:rPr>
          <w:sz w:val="22"/>
          <w:szCs w:val="22"/>
        </w:rPr>
        <w:t xml:space="preserve"> </w:t>
      </w:r>
      <w:r w:rsidR="00CF0C6D">
        <w:rPr>
          <w:sz w:val="22"/>
          <w:szCs w:val="22"/>
        </w:rPr>
        <w:t xml:space="preserve">Žáci, kteří jsou přihlášeni ke školnímu stravování, odcházejí na oběd pod dohledem vyučujícího ve stanovené době, respektují zásady stolování a slušného chování, řídí se </w:t>
      </w:r>
      <w:r w:rsidR="002B6A2A">
        <w:rPr>
          <w:sz w:val="22"/>
          <w:szCs w:val="22"/>
        </w:rPr>
        <w:t xml:space="preserve">pokyny pedagogických pracovníků </w:t>
      </w:r>
      <w:r w:rsidR="002B6A2A" w:rsidRPr="00B9169F">
        <w:rPr>
          <w:sz w:val="22"/>
          <w:szCs w:val="22"/>
        </w:rPr>
        <w:t>vykonávajících dohled</w:t>
      </w:r>
      <w:r w:rsidR="002B6A2A">
        <w:rPr>
          <w:color w:val="00B050"/>
          <w:sz w:val="22"/>
          <w:szCs w:val="22"/>
        </w:rPr>
        <w:t xml:space="preserve"> </w:t>
      </w:r>
      <w:r w:rsidR="00CF0C6D">
        <w:rPr>
          <w:sz w:val="22"/>
          <w:szCs w:val="22"/>
        </w:rPr>
        <w:t xml:space="preserve">a pracovníků školní </w:t>
      </w:r>
      <w:r w:rsidR="0004355E">
        <w:rPr>
          <w:sz w:val="22"/>
          <w:szCs w:val="22"/>
        </w:rPr>
        <w:t>výdejny</w:t>
      </w:r>
      <w:r w:rsidR="00CF0C6D">
        <w:rPr>
          <w:sz w:val="22"/>
          <w:szCs w:val="22"/>
        </w:rPr>
        <w:t>.</w:t>
      </w:r>
      <w:r w:rsidR="006E2F78">
        <w:rPr>
          <w:sz w:val="22"/>
          <w:szCs w:val="22"/>
        </w:rPr>
        <w:t xml:space="preserve"> </w:t>
      </w:r>
      <w:r w:rsidR="006E2F78" w:rsidRPr="00BC6115">
        <w:rPr>
          <w:sz w:val="22"/>
          <w:szCs w:val="22"/>
        </w:rPr>
        <w:t xml:space="preserve">Do jídelny vstupuje nejprve dospělý zaměstnanec, který žáky přivádí. </w:t>
      </w:r>
    </w:p>
    <w:p w:rsidR="00011959" w:rsidRPr="004008ED" w:rsidRDefault="00A969CB" w:rsidP="00671E73">
      <w:pPr>
        <w:jc w:val="both"/>
        <w:rPr>
          <w:sz w:val="22"/>
          <w:szCs w:val="22"/>
        </w:rPr>
      </w:pPr>
      <w:r>
        <w:rPr>
          <w:sz w:val="22"/>
          <w:szCs w:val="22"/>
        </w:rPr>
        <w:t>g</w:t>
      </w:r>
      <w:r w:rsidR="00011959">
        <w:rPr>
          <w:sz w:val="22"/>
          <w:szCs w:val="22"/>
        </w:rPr>
        <w:t>)</w:t>
      </w:r>
      <w:r w:rsidR="001234A7" w:rsidRPr="00D6294F">
        <w:rPr>
          <w:color w:val="FF0000"/>
          <w:sz w:val="22"/>
          <w:szCs w:val="22"/>
        </w:rPr>
        <w:t xml:space="preserve"> </w:t>
      </w:r>
      <w:r w:rsidR="00235509">
        <w:rPr>
          <w:sz w:val="22"/>
          <w:szCs w:val="22"/>
        </w:rPr>
        <w:t>V</w:t>
      </w:r>
      <w:r w:rsidR="007C5B45" w:rsidRPr="00D6294F">
        <w:rPr>
          <w:color w:val="FF0000"/>
          <w:sz w:val="22"/>
          <w:szCs w:val="22"/>
        </w:rPr>
        <w:t> </w:t>
      </w:r>
      <w:r w:rsidR="007C5B45">
        <w:rPr>
          <w:sz w:val="22"/>
          <w:szCs w:val="22"/>
        </w:rPr>
        <w:t>případě, že se do 1</w:t>
      </w:r>
      <w:r w:rsidR="009E6126">
        <w:rPr>
          <w:sz w:val="22"/>
          <w:szCs w:val="22"/>
        </w:rPr>
        <w:t>0</w:t>
      </w:r>
      <w:r w:rsidR="007C5B45">
        <w:rPr>
          <w:sz w:val="22"/>
          <w:szCs w:val="22"/>
        </w:rPr>
        <w:t xml:space="preserve"> min. od začátku </w:t>
      </w:r>
      <w:r w:rsidR="0004355E">
        <w:rPr>
          <w:sz w:val="22"/>
          <w:szCs w:val="22"/>
        </w:rPr>
        <w:t xml:space="preserve">vyučovací </w:t>
      </w:r>
      <w:r w:rsidR="007C5B45">
        <w:rPr>
          <w:sz w:val="22"/>
          <w:szCs w:val="22"/>
        </w:rPr>
        <w:t>hodiny nedostaví příslušný vyučující</w:t>
      </w:r>
      <w:r w:rsidR="009E6126">
        <w:rPr>
          <w:sz w:val="22"/>
          <w:szCs w:val="22"/>
        </w:rPr>
        <w:t xml:space="preserve"> do třídy</w:t>
      </w:r>
      <w:r w:rsidR="007C5B45">
        <w:rPr>
          <w:sz w:val="22"/>
          <w:szCs w:val="22"/>
        </w:rPr>
        <w:t xml:space="preserve">, ohlásí to </w:t>
      </w:r>
      <w:r w:rsidR="009E6126">
        <w:rPr>
          <w:sz w:val="22"/>
          <w:szCs w:val="22"/>
        </w:rPr>
        <w:t xml:space="preserve">služba </w:t>
      </w:r>
      <w:r w:rsidR="0004355E">
        <w:rPr>
          <w:sz w:val="22"/>
          <w:szCs w:val="22"/>
        </w:rPr>
        <w:t xml:space="preserve">třídy </w:t>
      </w:r>
      <w:r w:rsidR="009E6126">
        <w:rPr>
          <w:sz w:val="22"/>
          <w:szCs w:val="22"/>
        </w:rPr>
        <w:t xml:space="preserve">neprodleně </w:t>
      </w:r>
      <w:r w:rsidR="007C5B45">
        <w:rPr>
          <w:sz w:val="22"/>
          <w:szCs w:val="22"/>
        </w:rPr>
        <w:t>vedení školy.</w:t>
      </w:r>
    </w:p>
    <w:p w:rsidR="00FB673A" w:rsidRDefault="0004355E" w:rsidP="00671E73">
      <w:pPr>
        <w:jc w:val="both"/>
        <w:rPr>
          <w:sz w:val="22"/>
          <w:szCs w:val="22"/>
        </w:rPr>
      </w:pPr>
      <w:r>
        <w:rPr>
          <w:sz w:val="22"/>
          <w:szCs w:val="22"/>
        </w:rPr>
        <w:t>h</w:t>
      </w:r>
      <w:r w:rsidR="00E07AA4">
        <w:rPr>
          <w:sz w:val="22"/>
          <w:szCs w:val="22"/>
        </w:rPr>
        <w:t xml:space="preserve">) </w:t>
      </w:r>
      <w:r w:rsidR="00000432">
        <w:rPr>
          <w:sz w:val="22"/>
          <w:szCs w:val="22"/>
        </w:rPr>
        <w:t>Do ředitelny a</w:t>
      </w:r>
      <w:r w:rsidR="00D60103">
        <w:rPr>
          <w:sz w:val="22"/>
          <w:szCs w:val="22"/>
        </w:rPr>
        <w:t xml:space="preserve"> sborovny</w:t>
      </w:r>
      <w:r w:rsidR="00000432">
        <w:rPr>
          <w:sz w:val="22"/>
          <w:szCs w:val="22"/>
        </w:rPr>
        <w:t xml:space="preserve"> vstupují žáci </w:t>
      </w:r>
      <w:r w:rsidR="00661525">
        <w:rPr>
          <w:sz w:val="22"/>
          <w:szCs w:val="22"/>
        </w:rPr>
        <w:t xml:space="preserve">a zákonní zástupci </w:t>
      </w:r>
      <w:r w:rsidR="00000432">
        <w:rPr>
          <w:sz w:val="22"/>
          <w:szCs w:val="22"/>
        </w:rPr>
        <w:t>jen po vyzvání nebo v doprovodu vyučujícího.</w:t>
      </w:r>
    </w:p>
    <w:p w:rsidR="00BB664B" w:rsidRPr="009E4DD0" w:rsidRDefault="00A969CB" w:rsidP="00671E73">
      <w:pPr>
        <w:jc w:val="both"/>
        <w:rPr>
          <w:sz w:val="22"/>
          <w:szCs w:val="22"/>
        </w:rPr>
      </w:pPr>
      <w:r>
        <w:rPr>
          <w:sz w:val="22"/>
          <w:szCs w:val="22"/>
        </w:rPr>
        <w:t>i</w:t>
      </w:r>
      <w:r w:rsidR="00BB664B" w:rsidRPr="009E4DD0">
        <w:rPr>
          <w:sz w:val="22"/>
          <w:szCs w:val="22"/>
        </w:rPr>
        <w:t xml:space="preserve">) Nalezené věci žáci odevzdají </w:t>
      </w:r>
      <w:r w:rsidR="00CF0C6D">
        <w:rPr>
          <w:sz w:val="22"/>
          <w:szCs w:val="22"/>
        </w:rPr>
        <w:t xml:space="preserve">v ředitelně </w:t>
      </w:r>
      <w:r w:rsidR="00BB664B" w:rsidRPr="009E4DD0">
        <w:rPr>
          <w:sz w:val="22"/>
          <w:szCs w:val="22"/>
        </w:rPr>
        <w:t>školy</w:t>
      </w:r>
      <w:r w:rsidR="00CF0C6D">
        <w:rPr>
          <w:sz w:val="22"/>
          <w:szCs w:val="22"/>
        </w:rPr>
        <w:t xml:space="preserve"> </w:t>
      </w:r>
      <w:r w:rsidR="00CF0C6D" w:rsidRPr="00BC6115">
        <w:rPr>
          <w:sz w:val="22"/>
          <w:szCs w:val="22"/>
        </w:rPr>
        <w:t xml:space="preserve">nebo </w:t>
      </w:r>
      <w:r w:rsidR="006E2F78" w:rsidRPr="00BC6115">
        <w:rPr>
          <w:sz w:val="22"/>
          <w:szCs w:val="22"/>
        </w:rPr>
        <w:t xml:space="preserve">kterémukoli </w:t>
      </w:r>
      <w:r w:rsidR="00CF0C6D" w:rsidRPr="00BC6115">
        <w:rPr>
          <w:sz w:val="22"/>
          <w:szCs w:val="22"/>
        </w:rPr>
        <w:t>učiteli</w:t>
      </w:r>
      <w:r w:rsidR="009E4DD0" w:rsidRPr="00BC6115">
        <w:rPr>
          <w:sz w:val="22"/>
          <w:szCs w:val="22"/>
        </w:rPr>
        <w:t>.</w:t>
      </w:r>
    </w:p>
    <w:p w:rsidR="00097225" w:rsidRDefault="00A969CB" w:rsidP="00671E73">
      <w:pPr>
        <w:jc w:val="both"/>
        <w:rPr>
          <w:sz w:val="22"/>
          <w:szCs w:val="22"/>
        </w:rPr>
      </w:pPr>
      <w:r>
        <w:rPr>
          <w:sz w:val="22"/>
          <w:szCs w:val="22"/>
        </w:rPr>
        <w:t>j</w:t>
      </w:r>
      <w:r w:rsidR="00097225">
        <w:rPr>
          <w:sz w:val="22"/>
          <w:szCs w:val="22"/>
        </w:rPr>
        <w:t>) V případě ztráty svých věcí musí žák tuto skutečnost neprodleně ohlásit třídnímu nebo dohlížejícímu učiteli, který provede pokus o dohledání věci. V případě neúspěchu učitel situaci bezodkladně ohlásí vedení školy, které ztrátu dořeší.</w:t>
      </w:r>
    </w:p>
    <w:p w:rsidR="00FB673A" w:rsidRPr="00B95F53" w:rsidRDefault="00A969CB" w:rsidP="00671E73">
      <w:pPr>
        <w:jc w:val="both"/>
        <w:rPr>
          <w:sz w:val="22"/>
          <w:szCs w:val="22"/>
        </w:rPr>
      </w:pPr>
      <w:r>
        <w:rPr>
          <w:sz w:val="22"/>
          <w:szCs w:val="22"/>
        </w:rPr>
        <w:t>k</w:t>
      </w:r>
      <w:r w:rsidR="00BB664B" w:rsidRPr="00B95F53">
        <w:rPr>
          <w:sz w:val="22"/>
          <w:szCs w:val="22"/>
        </w:rPr>
        <w:t>) Případ šíření poplašné zprávy bude vždy předán k šetření Policii ČR</w:t>
      </w:r>
      <w:r w:rsidR="00B95F53" w:rsidRPr="00B95F53">
        <w:rPr>
          <w:sz w:val="22"/>
          <w:szCs w:val="22"/>
        </w:rPr>
        <w:t>.</w:t>
      </w:r>
    </w:p>
    <w:p w:rsidR="00B95F53" w:rsidRPr="005A0AB5" w:rsidRDefault="00A969CB" w:rsidP="00671E73">
      <w:pPr>
        <w:jc w:val="both"/>
        <w:rPr>
          <w:rFonts w:cstheme="minorHAnsi"/>
          <w:sz w:val="22"/>
          <w:szCs w:val="22"/>
        </w:rPr>
      </w:pPr>
      <w:r w:rsidRPr="005A0AB5">
        <w:rPr>
          <w:sz w:val="22"/>
          <w:szCs w:val="22"/>
        </w:rPr>
        <w:t>l</w:t>
      </w:r>
      <w:r w:rsidR="00B95F53" w:rsidRPr="005A0AB5">
        <w:rPr>
          <w:sz w:val="22"/>
          <w:szCs w:val="22"/>
        </w:rPr>
        <w:t>) N</w:t>
      </w:r>
      <w:r w:rsidR="00B95F53" w:rsidRPr="005A0AB5">
        <w:rPr>
          <w:rFonts w:cstheme="minorHAnsi"/>
          <w:sz w:val="22"/>
          <w:szCs w:val="22"/>
        </w:rPr>
        <w:t>arušování vyučovacího procesu mobilním telefonem (případně jinou technikou), bude hodnoceno jako přestupek proti školnímu řádu</w:t>
      </w:r>
      <w:r w:rsidRPr="005A0AB5">
        <w:rPr>
          <w:rFonts w:cstheme="minorHAnsi"/>
          <w:sz w:val="22"/>
          <w:szCs w:val="22"/>
        </w:rPr>
        <w:t xml:space="preserve"> a sankciován</w:t>
      </w:r>
      <w:r w:rsidR="00CA498E" w:rsidRPr="005A0AB5">
        <w:rPr>
          <w:rFonts w:cstheme="minorHAnsi"/>
          <w:sz w:val="22"/>
          <w:szCs w:val="22"/>
        </w:rPr>
        <w:t>o</w:t>
      </w:r>
      <w:r w:rsidRPr="005A0AB5">
        <w:rPr>
          <w:rFonts w:cstheme="minorHAnsi"/>
          <w:sz w:val="22"/>
          <w:szCs w:val="22"/>
        </w:rPr>
        <w:t xml:space="preserve"> napomenutím třídního učitele</w:t>
      </w:r>
      <w:r w:rsidR="00F426EF" w:rsidRPr="005A0AB5">
        <w:rPr>
          <w:rFonts w:cstheme="minorHAnsi"/>
          <w:sz w:val="22"/>
          <w:szCs w:val="22"/>
        </w:rPr>
        <w:t>.</w:t>
      </w:r>
      <w:r w:rsidR="00C37309" w:rsidRPr="005A0AB5">
        <w:rPr>
          <w:rFonts w:cstheme="minorHAnsi"/>
          <w:sz w:val="22"/>
          <w:szCs w:val="22"/>
        </w:rPr>
        <w:t xml:space="preserve"> </w:t>
      </w:r>
    </w:p>
    <w:p w:rsidR="006209FB" w:rsidRPr="0004355E" w:rsidRDefault="00A969CB" w:rsidP="00671E73">
      <w:pPr>
        <w:jc w:val="both"/>
        <w:rPr>
          <w:rFonts w:cstheme="minorHAnsi"/>
          <w:color w:val="FF0000"/>
          <w:sz w:val="22"/>
          <w:szCs w:val="22"/>
        </w:rPr>
      </w:pPr>
      <w:r>
        <w:rPr>
          <w:rFonts w:cstheme="minorHAnsi"/>
          <w:sz w:val="22"/>
          <w:szCs w:val="22"/>
        </w:rPr>
        <w:t>m</w:t>
      </w:r>
      <w:r w:rsidR="000C3FE5" w:rsidRPr="00F426EF">
        <w:rPr>
          <w:rFonts w:cstheme="minorHAnsi"/>
          <w:sz w:val="22"/>
          <w:szCs w:val="22"/>
        </w:rPr>
        <w:t xml:space="preserve">) </w:t>
      </w:r>
      <w:r w:rsidR="006209FB" w:rsidRPr="00F426EF">
        <w:rPr>
          <w:rFonts w:cstheme="minorHAnsi"/>
          <w:sz w:val="22"/>
          <w:szCs w:val="22"/>
        </w:rPr>
        <w:t>Informace o zkrácení vyučování z organizačních důvodů budou zveřejňovány</w:t>
      </w:r>
      <w:r w:rsidR="0004355E" w:rsidRPr="00F426EF">
        <w:rPr>
          <w:rFonts w:cstheme="minorHAnsi"/>
          <w:sz w:val="22"/>
          <w:szCs w:val="22"/>
        </w:rPr>
        <w:t xml:space="preserve"> v rámci úprav rozvrhu hodin nejpozději den předem.</w:t>
      </w:r>
      <w:r w:rsidR="00F426EF" w:rsidRPr="00F426EF">
        <w:rPr>
          <w:rFonts w:cstheme="minorHAnsi"/>
          <w:sz w:val="22"/>
          <w:szCs w:val="22"/>
        </w:rPr>
        <w:t xml:space="preserve"> </w:t>
      </w:r>
      <w:r w:rsidR="006209FB" w:rsidRPr="00F426EF">
        <w:rPr>
          <w:rFonts w:cstheme="minorHAnsi"/>
          <w:sz w:val="22"/>
          <w:szCs w:val="22"/>
        </w:rPr>
        <w:t>Tím škola bude tyto informace považovat za předané zákonným zástupcům.</w:t>
      </w:r>
      <w:r w:rsidR="0004355E" w:rsidRPr="00F426EF">
        <w:rPr>
          <w:rFonts w:cstheme="minorHAnsi"/>
          <w:sz w:val="22"/>
          <w:szCs w:val="22"/>
        </w:rPr>
        <w:t xml:space="preserve"> Pokud aktuálně nastane nečekaná úprava v rozvrhu hodin, vyučující informuje zákonné zástupce o této změně telefonicky. </w:t>
      </w:r>
    </w:p>
    <w:p w:rsidR="00D31FF4" w:rsidRDefault="00A969CB" w:rsidP="00671E73">
      <w:pPr>
        <w:jc w:val="both"/>
        <w:rPr>
          <w:rFonts w:cstheme="minorHAnsi"/>
          <w:sz w:val="22"/>
          <w:szCs w:val="22"/>
        </w:rPr>
      </w:pPr>
      <w:r>
        <w:rPr>
          <w:rFonts w:cstheme="minorHAnsi"/>
          <w:sz w:val="22"/>
          <w:szCs w:val="22"/>
        </w:rPr>
        <w:t>n</w:t>
      </w:r>
      <w:r w:rsidR="00D31FF4" w:rsidRPr="00291D58">
        <w:rPr>
          <w:rFonts w:cstheme="minorHAnsi"/>
          <w:sz w:val="22"/>
          <w:szCs w:val="22"/>
        </w:rPr>
        <w:t xml:space="preserve">) Třídní učitel každý den </w:t>
      </w:r>
      <w:r w:rsidR="0004355E">
        <w:rPr>
          <w:rFonts w:cstheme="minorHAnsi"/>
          <w:sz w:val="22"/>
          <w:szCs w:val="22"/>
        </w:rPr>
        <w:t>z</w:t>
      </w:r>
      <w:r w:rsidR="00D31FF4" w:rsidRPr="00291D58">
        <w:rPr>
          <w:rFonts w:cstheme="minorHAnsi"/>
          <w:sz w:val="22"/>
          <w:szCs w:val="22"/>
        </w:rPr>
        <w:t>kontroluje omluvenky zapsané v P</w:t>
      </w:r>
      <w:r w:rsidR="00D31FF4" w:rsidRPr="00776E23">
        <w:rPr>
          <w:rFonts w:cstheme="minorHAnsi"/>
          <w:sz w:val="22"/>
          <w:szCs w:val="22"/>
        </w:rPr>
        <w:t>C.</w:t>
      </w:r>
    </w:p>
    <w:p w:rsidR="00D010D7" w:rsidRPr="005A0AB5" w:rsidRDefault="00D010D7" w:rsidP="00671E73">
      <w:pPr>
        <w:jc w:val="both"/>
        <w:rPr>
          <w:rFonts w:cstheme="minorHAnsi"/>
          <w:sz w:val="22"/>
          <w:szCs w:val="22"/>
        </w:rPr>
      </w:pPr>
      <w:r w:rsidRPr="005A0AB5">
        <w:rPr>
          <w:rFonts w:cstheme="minorHAnsi"/>
          <w:sz w:val="22"/>
          <w:szCs w:val="22"/>
        </w:rPr>
        <w:t xml:space="preserve">o) </w:t>
      </w:r>
      <w:r w:rsidR="00C37309" w:rsidRPr="005A0AB5">
        <w:rPr>
          <w:rFonts w:cstheme="minorHAnsi"/>
          <w:sz w:val="22"/>
          <w:szCs w:val="22"/>
        </w:rPr>
        <w:t>Zapomínání je u žáků hodnoceno takto: zapomínání se zapisuje nadále do komunikačního sešitu. Pokud žák v jednom měsíci zapomene více než 4x, bude napomenut přes komunikační sešit a zák. zástupce informaci podepíše. Od nového měsíce se začíná znovu, tedy tzv. od nuly. Pokud ale žák opakovaně zapomíná více než 4x a stane se tak ve třech z pěti měsíců v pololetí, bude to na pedagogické radě započítáno do hodnocení chování napomenutím třídního učitele</w:t>
      </w:r>
      <w:r w:rsidR="005A0AB5" w:rsidRPr="005A0AB5">
        <w:rPr>
          <w:rFonts w:cstheme="minorHAnsi"/>
          <w:sz w:val="22"/>
          <w:szCs w:val="22"/>
        </w:rPr>
        <w:t>.</w:t>
      </w:r>
    </w:p>
    <w:p w:rsidR="00776E23" w:rsidRDefault="00776E23" w:rsidP="00671E73">
      <w:pPr>
        <w:jc w:val="both"/>
        <w:rPr>
          <w:rFonts w:cstheme="minorHAnsi"/>
          <w:color w:val="FF0000"/>
          <w:sz w:val="22"/>
          <w:szCs w:val="22"/>
        </w:rPr>
      </w:pPr>
    </w:p>
    <w:p w:rsidR="003E1C5D" w:rsidRPr="00CE4931" w:rsidRDefault="002D4C22" w:rsidP="002D4C22">
      <w:pPr>
        <w:pStyle w:val="Odstavecseseznamem"/>
        <w:numPr>
          <w:ilvl w:val="0"/>
          <w:numId w:val="24"/>
        </w:numPr>
        <w:jc w:val="both"/>
        <w:rPr>
          <w:rFonts w:cstheme="minorHAnsi"/>
          <w:sz w:val="22"/>
          <w:szCs w:val="22"/>
          <w:u w:val="single"/>
        </w:rPr>
      </w:pPr>
      <w:r w:rsidRPr="00CE4931">
        <w:rPr>
          <w:rFonts w:cstheme="minorHAnsi"/>
          <w:sz w:val="22"/>
          <w:szCs w:val="22"/>
          <w:u w:val="single"/>
        </w:rPr>
        <w:t>Distanční výuka</w:t>
      </w:r>
    </w:p>
    <w:p w:rsidR="002D4C22" w:rsidRPr="00CE4931" w:rsidRDefault="002D4C22" w:rsidP="002D4C22">
      <w:pPr>
        <w:jc w:val="both"/>
        <w:rPr>
          <w:rFonts w:cstheme="minorHAnsi"/>
          <w:sz w:val="22"/>
          <w:szCs w:val="22"/>
        </w:rPr>
      </w:pPr>
      <w:r w:rsidRPr="00CE4931">
        <w:rPr>
          <w:rFonts w:cstheme="minorHAnsi"/>
          <w:sz w:val="22"/>
          <w:szCs w:val="22"/>
        </w:rPr>
        <w:t xml:space="preserve">a) Se žáky a zákonnými zástupci komunikujeme prostřednictvím </w:t>
      </w:r>
      <w:r w:rsidR="007E1D7F" w:rsidRPr="00CE4931">
        <w:rPr>
          <w:rFonts w:cstheme="minorHAnsi"/>
          <w:sz w:val="22"/>
          <w:szCs w:val="22"/>
        </w:rPr>
        <w:t>systému</w:t>
      </w:r>
      <w:r w:rsidRPr="00CE4931">
        <w:rPr>
          <w:rFonts w:cstheme="minorHAnsi"/>
          <w:sz w:val="22"/>
          <w:szCs w:val="22"/>
        </w:rPr>
        <w:t xml:space="preserve"> Bakalář</w:t>
      </w:r>
      <w:r w:rsidR="00BD1387" w:rsidRPr="00CE4931">
        <w:rPr>
          <w:rFonts w:cstheme="minorHAnsi"/>
          <w:sz w:val="22"/>
          <w:szCs w:val="22"/>
        </w:rPr>
        <w:t>i</w:t>
      </w:r>
      <w:r w:rsidRPr="00CE4931">
        <w:rPr>
          <w:rFonts w:cstheme="minorHAnsi"/>
          <w:sz w:val="22"/>
          <w:szCs w:val="22"/>
        </w:rPr>
        <w:t xml:space="preserve"> – </w:t>
      </w:r>
      <w:proofErr w:type="spellStart"/>
      <w:r w:rsidRPr="00CE4931">
        <w:rPr>
          <w:rFonts w:cstheme="minorHAnsi"/>
          <w:sz w:val="22"/>
          <w:szCs w:val="22"/>
        </w:rPr>
        <w:t>Komens</w:t>
      </w:r>
      <w:proofErr w:type="spellEnd"/>
      <w:r w:rsidRPr="00CE4931">
        <w:rPr>
          <w:rFonts w:cstheme="minorHAnsi"/>
          <w:sz w:val="22"/>
          <w:szCs w:val="22"/>
        </w:rPr>
        <w:t>, p</w:t>
      </w:r>
      <w:r w:rsidR="00A7182F" w:rsidRPr="00CE4931">
        <w:rPr>
          <w:rFonts w:cstheme="minorHAnsi"/>
          <w:sz w:val="22"/>
          <w:szCs w:val="22"/>
        </w:rPr>
        <w:t>ři synchronní on-line</w:t>
      </w:r>
      <w:r w:rsidRPr="00CE4931">
        <w:rPr>
          <w:rFonts w:cstheme="minorHAnsi"/>
          <w:sz w:val="22"/>
          <w:szCs w:val="22"/>
        </w:rPr>
        <w:t xml:space="preserve"> výuce preferujeme </w:t>
      </w:r>
      <w:proofErr w:type="spellStart"/>
      <w:r w:rsidR="004668E5" w:rsidRPr="0004355E">
        <w:rPr>
          <w:rFonts w:cstheme="minorHAnsi"/>
          <w:sz w:val="22"/>
          <w:szCs w:val="22"/>
        </w:rPr>
        <w:t>Teams</w:t>
      </w:r>
      <w:proofErr w:type="spellEnd"/>
      <w:r w:rsidR="00471F5C" w:rsidRPr="0004355E">
        <w:rPr>
          <w:rFonts w:cstheme="minorHAnsi"/>
          <w:sz w:val="22"/>
          <w:szCs w:val="22"/>
        </w:rPr>
        <w:t>.</w:t>
      </w:r>
    </w:p>
    <w:p w:rsidR="002D4C22" w:rsidRPr="00CE4931" w:rsidRDefault="002D4C22" w:rsidP="002D4C22">
      <w:pPr>
        <w:jc w:val="both"/>
        <w:rPr>
          <w:rFonts w:cstheme="minorHAnsi"/>
          <w:sz w:val="22"/>
          <w:szCs w:val="22"/>
        </w:rPr>
      </w:pPr>
      <w:r w:rsidRPr="00CE4931">
        <w:rPr>
          <w:rFonts w:cstheme="minorHAnsi"/>
          <w:sz w:val="22"/>
          <w:szCs w:val="22"/>
        </w:rPr>
        <w:t xml:space="preserve">b) Zadané úkoly by měli žáci vyřešit sami bez rodičů. Jestliže žák zadání úkolu nerozumí, má možnost se obrátit na spolužáky a příslušného vyučujícího v rámci </w:t>
      </w:r>
      <w:r w:rsidR="007E1D7F" w:rsidRPr="00CE4931">
        <w:rPr>
          <w:rFonts w:cstheme="minorHAnsi"/>
          <w:sz w:val="22"/>
          <w:szCs w:val="22"/>
        </w:rPr>
        <w:t>ko</w:t>
      </w:r>
      <w:r w:rsidR="00056324" w:rsidRPr="00CE4931">
        <w:rPr>
          <w:rFonts w:cstheme="minorHAnsi"/>
          <w:sz w:val="22"/>
          <w:szCs w:val="22"/>
        </w:rPr>
        <w:t>nzultací předem dohodnutým způsobem</w:t>
      </w:r>
      <w:r w:rsidR="00251148" w:rsidRPr="00CE4931">
        <w:rPr>
          <w:rFonts w:cstheme="minorHAnsi"/>
          <w:sz w:val="22"/>
          <w:szCs w:val="22"/>
        </w:rPr>
        <w:t xml:space="preserve"> (telefon, e-mail, </w:t>
      </w:r>
      <w:proofErr w:type="spellStart"/>
      <w:r w:rsidR="004668E5">
        <w:rPr>
          <w:rFonts w:cstheme="minorHAnsi"/>
          <w:sz w:val="22"/>
          <w:szCs w:val="22"/>
        </w:rPr>
        <w:t>Teams</w:t>
      </w:r>
      <w:proofErr w:type="spellEnd"/>
      <w:r w:rsidR="00471F5C" w:rsidRPr="00CE4931">
        <w:rPr>
          <w:rFonts w:cstheme="minorHAnsi"/>
          <w:sz w:val="22"/>
          <w:szCs w:val="22"/>
        </w:rPr>
        <w:t xml:space="preserve">, </w:t>
      </w:r>
      <w:r w:rsidR="00251148" w:rsidRPr="00CE4931">
        <w:rPr>
          <w:rFonts w:cstheme="minorHAnsi"/>
          <w:sz w:val="22"/>
          <w:szCs w:val="22"/>
        </w:rPr>
        <w:t>S</w:t>
      </w:r>
      <w:r w:rsidR="004F640F" w:rsidRPr="00CE4931">
        <w:rPr>
          <w:rFonts w:cstheme="minorHAnsi"/>
          <w:sz w:val="22"/>
          <w:szCs w:val="22"/>
        </w:rPr>
        <w:t>MS</w:t>
      </w:r>
      <w:r w:rsidR="00471F5C" w:rsidRPr="00CE4931">
        <w:rPr>
          <w:rFonts w:cstheme="minorHAnsi"/>
          <w:sz w:val="22"/>
          <w:szCs w:val="22"/>
        </w:rPr>
        <w:t>…)</w:t>
      </w:r>
      <w:r w:rsidR="00056324" w:rsidRPr="00CE4931">
        <w:rPr>
          <w:rFonts w:cstheme="minorHAnsi"/>
          <w:sz w:val="22"/>
          <w:szCs w:val="22"/>
        </w:rPr>
        <w:t>.</w:t>
      </w:r>
    </w:p>
    <w:p w:rsidR="000310BD" w:rsidRPr="00CE4931" w:rsidRDefault="002B6319" w:rsidP="002D4C22">
      <w:pPr>
        <w:jc w:val="both"/>
        <w:rPr>
          <w:rFonts w:cstheme="minorHAnsi"/>
          <w:sz w:val="22"/>
          <w:szCs w:val="22"/>
        </w:rPr>
      </w:pPr>
      <w:r w:rsidRPr="00CE4931">
        <w:rPr>
          <w:rFonts w:cstheme="minorHAnsi"/>
          <w:sz w:val="22"/>
          <w:szCs w:val="22"/>
        </w:rPr>
        <w:t>c</w:t>
      </w:r>
      <w:r w:rsidR="000310BD" w:rsidRPr="00CE4931">
        <w:rPr>
          <w:rFonts w:cstheme="minorHAnsi"/>
          <w:sz w:val="22"/>
          <w:szCs w:val="22"/>
        </w:rPr>
        <w:t xml:space="preserve">) Zpětnou vazbu na odevzdané úkoly poskytujeme </w:t>
      </w:r>
      <w:r w:rsidR="00F66FC9" w:rsidRPr="00CE4931">
        <w:rPr>
          <w:rFonts w:cstheme="minorHAnsi"/>
          <w:sz w:val="22"/>
          <w:szCs w:val="22"/>
        </w:rPr>
        <w:t xml:space="preserve">do </w:t>
      </w:r>
      <w:r w:rsidR="000310BD" w:rsidRPr="00CE4931">
        <w:rPr>
          <w:rFonts w:cstheme="minorHAnsi"/>
          <w:sz w:val="22"/>
          <w:szCs w:val="22"/>
        </w:rPr>
        <w:t>týd</w:t>
      </w:r>
      <w:r w:rsidR="00F66FC9" w:rsidRPr="00CE4931">
        <w:rPr>
          <w:rFonts w:cstheme="minorHAnsi"/>
          <w:sz w:val="22"/>
          <w:szCs w:val="22"/>
        </w:rPr>
        <w:t>ne od termínu odevzdání</w:t>
      </w:r>
      <w:r w:rsidR="005F3F2C" w:rsidRPr="00CE4931">
        <w:rPr>
          <w:rFonts w:cstheme="minorHAnsi"/>
          <w:sz w:val="22"/>
          <w:szCs w:val="22"/>
        </w:rPr>
        <w:t>.</w:t>
      </w:r>
    </w:p>
    <w:p w:rsidR="007E1D7F" w:rsidRPr="00CE4931" w:rsidRDefault="002B6319" w:rsidP="002D4C22">
      <w:pPr>
        <w:jc w:val="both"/>
        <w:rPr>
          <w:rFonts w:cstheme="minorHAnsi"/>
          <w:sz w:val="22"/>
          <w:szCs w:val="22"/>
        </w:rPr>
      </w:pPr>
      <w:r w:rsidRPr="00CE4931">
        <w:rPr>
          <w:rFonts w:cstheme="minorHAnsi"/>
          <w:sz w:val="22"/>
          <w:szCs w:val="22"/>
        </w:rPr>
        <w:lastRenderedPageBreak/>
        <w:t>d</w:t>
      </w:r>
      <w:r w:rsidR="007E1D7F" w:rsidRPr="00CE4931">
        <w:rPr>
          <w:rFonts w:cstheme="minorHAnsi"/>
          <w:sz w:val="22"/>
          <w:szCs w:val="22"/>
        </w:rPr>
        <w:t xml:space="preserve">) </w:t>
      </w:r>
      <w:r w:rsidR="004500D0" w:rsidRPr="00CE4931">
        <w:rPr>
          <w:rFonts w:cstheme="minorHAnsi"/>
          <w:sz w:val="22"/>
          <w:szCs w:val="22"/>
        </w:rPr>
        <w:t>Pro</w:t>
      </w:r>
      <w:r w:rsidR="007E1D7F" w:rsidRPr="00CE4931">
        <w:rPr>
          <w:rFonts w:cstheme="minorHAnsi"/>
          <w:sz w:val="22"/>
          <w:szCs w:val="22"/>
        </w:rPr>
        <w:t xml:space="preserve"> </w:t>
      </w:r>
      <w:r w:rsidR="004500D0" w:rsidRPr="00CE4931">
        <w:rPr>
          <w:rFonts w:cstheme="minorHAnsi"/>
          <w:sz w:val="22"/>
          <w:szCs w:val="22"/>
        </w:rPr>
        <w:t xml:space="preserve">podporu </w:t>
      </w:r>
      <w:r w:rsidR="007E1D7F" w:rsidRPr="00CE4931">
        <w:rPr>
          <w:rFonts w:cstheme="minorHAnsi"/>
          <w:sz w:val="22"/>
          <w:szCs w:val="22"/>
        </w:rPr>
        <w:t>distanční výuk</w:t>
      </w:r>
      <w:r w:rsidR="004500D0" w:rsidRPr="00CE4931">
        <w:rPr>
          <w:rFonts w:cstheme="minorHAnsi"/>
          <w:sz w:val="22"/>
          <w:szCs w:val="22"/>
        </w:rPr>
        <w:t>y</w:t>
      </w:r>
      <w:r w:rsidR="007E1D7F" w:rsidRPr="00CE4931">
        <w:rPr>
          <w:rFonts w:cstheme="minorHAnsi"/>
          <w:sz w:val="22"/>
          <w:szCs w:val="22"/>
        </w:rPr>
        <w:t xml:space="preserve"> bude na webu školy vyvěšen rozvrh on-line výuky, kde budou vidět časy připojení pro jednotlivé předměty a třídy. O</w:t>
      </w:r>
      <w:r w:rsidR="00251148" w:rsidRPr="00CE4931">
        <w:rPr>
          <w:rFonts w:cstheme="minorHAnsi"/>
          <w:sz w:val="22"/>
          <w:szCs w:val="22"/>
        </w:rPr>
        <w:t>f</w:t>
      </w:r>
      <w:r w:rsidR="007E1D7F" w:rsidRPr="00CE4931">
        <w:rPr>
          <w:rFonts w:cstheme="minorHAnsi"/>
          <w:sz w:val="22"/>
          <w:szCs w:val="22"/>
        </w:rPr>
        <w:t>f-line výuka či asynchronní výuka bude odpovídat stávajícímu rozvrhu.</w:t>
      </w:r>
      <w:r w:rsidR="00056324" w:rsidRPr="00CE4931">
        <w:rPr>
          <w:rFonts w:cstheme="minorHAnsi"/>
          <w:sz w:val="22"/>
          <w:szCs w:val="22"/>
        </w:rPr>
        <w:t xml:space="preserve"> Soustřed</w:t>
      </w:r>
      <w:r w:rsidR="0004355E">
        <w:rPr>
          <w:rFonts w:cstheme="minorHAnsi"/>
          <w:sz w:val="22"/>
          <w:szCs w:val="22"/>
        </w:rPr>
        <w:t xml:space="preserve">íme se na hlavní předměty: M, </w:t>
      </w:r>
      <w:proofErr w:type="spellStart"/>
      <w:r w:rsidR="0004355E">
        <w:rPr>
          <w:rFonts w:cstheme="minorHAnsi"/>
          <w:sz w:val="22"/>
          <w:szCs w:val="22"/>
        </w:rPr>
        <w:t>Čj</w:t>
      </w:r>
      <w:proofErr w:type="spellEnd"/>
      <w:r w:rsidR="0004355E">
        <w:rPr>
          <w:rFonts w:cstheme="minorHAnsi"/>
          <w:sz w:val="22"/>
          <w:szCs w:val="22"/>
        </w:rPr>
        <w:t>, Aj</w:t>
      </w:r>
      <w:r w:rsidR="00056324" w:rsidRPr="00CE4931">
        <w:rPr>
          <w:rFonts w:cstheme="minorHAnsi"/>
          <w:sz w:val="22"/>
          <w:szCs w:val="22"/>
        </w:rPr>
        <w:t xml:space="preserve">, </w:t>
      </w:r>
      <w:r w:rsidR="0004355E">
        <w:rPr>
          <w:rFonts w:cstheme="minorHAnsi"/>
          <w:sz w:val="22"/>
          <w:szCs w:val="22"/>
        </w:rPr>
        <w:t>s doplněním předmětů F, D, Z, Př</w:t>
      </w:r>
      <w:r w:rsidR="00056324" w:rsidRPr="00CE4931">
        <w:rPr>
          <w:rFonts w:cstheme="minorHAnsi"/>
          <w:sz w:val="22"/>
          <w:szCs w:val="22"/>
        </w:rPr>
        <w:t>.</w:t>
      </w:r>
    </w:p>
    <w:p w:rsidR="007E1D7F" w:rsidRPr="00CE4931" w:rsidRDefault="002B6319" w:rsidP="00531E3F">
      <w:pPr>
        <w:overflowPunct/>
        <w:autoSpaceDE/>
        <w:autoSpaceDN/>
        <w:adjustRightInd/>
        <w:jc w:val="both"/>
        <w:textAlignment w:val="auto"/>
        <w:rPr>
          <w:rFonts w:cstheme="minorHAnsi"/>
          <w:sz w:val="22"/>
          <w:szCs w:val="22"/>
        </w:rPr>
      </w:pPr>
      <w:r w:rsidRPr="00CE4931">
        <w:rPr>
          <w:rFonts w:cstheme="minorHAnsi"/>
          <w:sz w:val="22"/>
          <w:szCs w:val="22"/>
        </w:rPr>
        <w:t>e</w:t>
      </w:r>
      <w:r w:rsidR="007E1D7F" w:rsidRPr="00CE4931">
        <w:rPr>
          <w:rFonts w:cstheme="minorHAnsi"/>
          <w:sz w:val="22"/>
          <w:szCs w:val="22"/>
        </w:rPr>
        <w:t xml:space="preserve">) </w:t>
      </w:r>
      <w:r w:rsidR="0004355E">
        <w:rPr>
          <w:rFonts w:cs="Calibri"/>
          <w:sz w:val="22"/>
          <w:szCs w:val="22"/>
        </w:rPr>
        <w:t xml:space="preserve">Předměty výchovného zaměření: </w:t>
      </w:r>
      <w:proofErr w:type="spellStart"/>
      <w:r w:rsidR="0004355E">
        <w:rPr>
          <w:rFonts w:cs="Calibri"/>
          <w:sz w:val="22"/>
          <w:szCs w:val="22"/>
        </w:rPr>
        <w:t>Hv</w:t>
      </w:r>
      <w:proofErr w:type="spellEnd"/>
      <w:r w:rsidR="0004355E">
        <w:rPr>
          <w:rFonts w:cs="Calibri"/>
          <w:sz w:val="22"/>
          <w:szCs w:val="22"/>
        </w:rPr>
        <w:t xml:space="preserve">, </w:t>
      </w:r>
      <w:proofErr w:type="spellStart"/>
      <w:r w:rsidR="0004355E">
        <w:rPr>
          <w:rFonts w:cs="Calibri"/>
          <w:sz w:val="22"/>
          <w:szCs w:val="22"/>
        </w:rPr>
        <w:t>Vv</w:t>
      </w:r>
      <w:proofErr w:type="spellEnd"/>
      <w:r w:rsidR="0004355E">
        <w:rPr>
          <w:rFonts w:cs="Calibri"/>
          <w:sz w:val="22"/>
          <w:szCs w:val="22"/>
        </w:rPr>
        <w:t xml:space="preserve">, </w:t>
      </w:r>
      <w:proofErr w:type="spellStart"/>
      <w:r w:rsidR="0004355E">
        <w:rPr>
          <w:rFonts w:cs="Calibri"/>
          <w:sz w:val="22"/>
          <w:szCs w:val="22"/>
        </w:rPr>
        <w:t>Pč</w:t>
      </w:r>
      <w:proofErr w:type="spellEnd"/>
      <w:r w:rsidR="0004355E">
        <w:rPr>
          <w:rFonts w:cs="Calibri"/>
          <w:sz w:val="22"/>
          <w:szCs w:val="22"/>
        </w:rPr>
        <w:t xml:space="preserve">, </w:t>
      </w:r>
      <w:proofErr w:type="spellStart"/>
      <w:r w:rsidR="0004355E">
        <w:rPr>
          <w:rFonts w:cs="Calibri"/>
          <w:sz w:val="22"/>
          <w:szCs w:val="22"/>
        </w:rPr>
        <w:t>Tv</w:t>
      </w:r>
      <w:proofErr w:type="spellEnd"/>
      <w:r w:rsidR="0004355E">
        <w:rPr>
          <w:rFonts w:cs="Calibri"/>
          <w:sz w:val="22"/>
          <w:szCs w:val="22"/>
        </w:rPr>
        <w:t xml:space="preserve">, </w:t>
      </w:r>
      <w:proofErr w:type="spellStart"/>
      <w:r w:rsidR="0004355E">
        <w:rPr>
          <w:rFonts w:cs="Calibri"/>
          <w:sz w:val="22"/>
          <w:szCs w:val="22"/>
        </w:rPr>
        <w:t>Náb</w:t>
      </w:r>
      <w:proofErr w:type="spellEnd"/>
      <w:r w:rsidR="0004355E">
        <w:rPr>
          <w:rFonts w:cs="Calibri"/>
          <w:sz w:val="22"/>
          <w:szCs w:val="22"/>
        </w:rPr>
        <w:t xml:space="preserve">, </w:t>
      </w:r>
      <w:proofErr w:type="spellStart"/>
      <w:r w:rsidR="0004355E">
        <w:rPr>
          <w:rFonts w:cs="Calibri"/>
          <w:sz w:val="22"/>
          <w:szCs w:val="22"/>
        </w:rPr>
        <w:t>Osv</w:t>
      </w:r>
      <w:proofErr w:type="spellEnd"/>
      <w:r w:rsidR="00531E3F" w:rsidRPr="00CE4931">
        <w:rPr>
          <w:rFonts w:cs="Calibri"/>
          <w:sz w:val="22"/>
          <w:szCs w:val="22"/>
        </w:rPr>
        <w:t xml:space="preserve"> budou převážně organizovány formou zasílání tipů a inspirace pro volnočasové aktivity. Pro získání nezbytných podkladů pro hodnocení práce žáků v těchto předmětech však mají právo si vyučující vyžádat odevzdání zadané práce 4x za pololetí. </w:t>
      </w:r>
    </w:p>
    <w:p w:rsidR="00D45676" w:rsidRPr="00CE4931" w:rsidRDefault="00D45676" w:rsidP="002D4C22">
      <w:pPr>
        <w:jc w:val="both"/>
        <w:rPr>
          <w:rFonts w:cstheme="minorHAnsi"/>
          <w:sz w:val="22"/>
          <w:szCs w:val="22"/>
        </w:rPr>
      </w:pPr>
      <w:r w:rsidRPr="00CE4931">
        <w:rPr>
          <w:rFonts w:cstheme="minorHAnsi"/>
          <w:sz w:val="22"/>
          <w:szCs w:val="22"/>
        </w:rPr>
        <w:t xml:space="preserve">f) V případě, že je část třídy v karanténě, bude pro tuto část žáků výuka organizována asynchronně (budou jim zasílány úkoly, cvičení, zápisy…). Tito žáci budou mít možnost konzultace s příslušným vyučujícím v dohodnutém čase a formě. </w:t>
      </w:r>
    </w:p>
    <w:p w:rsidR="005A1B87" w:rsidRPr="00CE4931" w:rsidRDefault="00093360" w:rsidP="002D4C22">
      <w:pPr>
        <w:jc w:val="both"/>
        <w:rPr>
          <w:rFonts w:cstheme="minorHAnsi"/>
          <w:sz w:val="22"/>
          <w:szCs w:val="22"/>
        </w:rPr>
      </w:pPr>
      <w:r>
        <w:rPr>
          <w:rFonts w:cstheme="minorHAnsi"/>
          <w:sz w:val="22"/>
          <w:szCs w:val="22"/>
        </w:rPr>
        <w:t>g</w:t>
      </w:r>
      <w:r w:rsidR="005A1B87" w:rsidRPr="00CE4931">
        <w:rPr>
          <w:rFonts w:cstheme="minorHAnsi"/>
          <w:sz w:val="22"/>
          <w:szCs w:val="22"/>
        </w:rPr>
        <w:t xml:space="preserve">) Pedagogickou intervenci na základě doporučení ŠPZ budeme se žáky realizovat prostřednictvím aplikace </w:t>
      </w:r>
      <w:proofErr w:type="spellStart"/>
      <w:r w:rsidR="004668E5">
        <w:rPr>
          <w:rFonts w:cstheme="minorHAnsi"/>
          <w:sz w:val="22"/>
          <w:szCs w:val="22"/>
        </w:rPr>
        <w:t>Teams</w:t>
      </w:r>
      <w:proofErr w:type="spellEnd"/>
      <w:r w:rsidR="005A1B87" w:rsidRPr="00CE4931">
        <w:rPr>
          <w:rFonts w:cstheme="minorHAnsi"/>
          <w:sz w:val="22"/>
          <w:szCs w:val="22"/>
        </w:rPr>
        <w:t xml:space="preserve"> v termínu, který vyučující dohodne se zákonným zástupcem. Účast dotčených žáků na on-line intervencích je povinná.</w:t>
      </w:r>
    </w:p>
    <w:p w:rsidR="00174032" w:rsidRPr="00CE4931" w:rsidRDefault="00093360" w:rsidP="002D4C22">
      <w:pPr>
        <w:jc w:val="both"/>
        <w:rPr>
          <w:rFonts w:cstheme="minorHAnsi"/>
          <w:sz w:val="22"/>
          <w:szCs w:val="22"/>
        </w:rPr>
      </w:pPr>
      <w:r>
        <w:rPr>
          <w:rFonts w:cstheme="minorHAnsi"/>
          <w:sz w:val="22"/>
          <w:szCs w:val="22"/>
        </w:rPr>
        <w:t>h</w:t>
      </w:r>
      <w:r w:rsidR="00174032" w:rsidRPr="00CE4931">
        <w:rPr>
          <w:rFonts w:cstheme="minorHAnsi"/>
          <w:sz w:val="22"/>
          <w:szCs w:val="22"/>
        </w:rPr>
        <w:t>) Podpor</w:t>
      </w:r>
      <w:r w:rsidR="00AC2505" w:rsidRPr="00CE4931">
        <w:rPr>
          <w:rFonts w:cstheme="minorHAnsi"/>
          <w:sz w:val="22"/>
          <w:szCs w:val="22"/>
        </w:rPr>
        <w:t>u</w:t>
      </w:r>
      <w:r w:rsidR="00174032" w:rsidRPr="00CE4931">
        <w:rPr>
          <w:rFonts w:cstheme="minorHAnsi"/>
          <w:sz w:val="22"/>
          <w:szCs w:val="22"/>
        </w:rPr>
        <w:t xml:space="preserve"> asistenta pedagoga konkrétnímu žákovi bude</w:t>
      </w:r>
      <w:r w:rsidR="00AC2505" w:rsidRPr="00CE4931">
        <w:rPr>
          <w:rFonts w:cstheme="minorHAnsi"/>
          <w:sz w:val="22"/>
          <w:szCs w:val="22"/>
        </w:rPr>
        <w:t>me</w:t>
      </w:r>
      <w:r w:rsidR="00174032" w:rsidRPr="00CE4931">
        <w:rPr>
          <w:rFonts w:cstheme="minorHAnsi"/>
          <w:sz w:val="22"/>
          <w:szCs w:val="22"/>
        </w:rPr>
        <w:t xml:space="preserve"> realizov</w:t>
      </w:r>
      <w:r w:rsidR="00AC2505" w:rsidRPr="00CE4931">
        <w:rPr>
          <w:rFonts w:cstheme="minorHAnsi"/>
          <w:sz w:val="22"/>
          <w:szCs w:val="22"/>
        </w:rPr>
        <w:t>at</w:t>
      </w:r>
      <w:r w:rsidR="00174032" w:rsidRPr="00CE4931">
        <w:rPr>
          <w:rFonts w:cstheme="minorHAnsi"/>
          <w:sz w:val="22"/>
          <w:szCs w:val="22"/>
        </w:rPr>
        <w:t xml:space="preserve"> individuálně, podle skutečných možností a potřeb žáků a asistentů (např. on-line konzultace, konzultace po telefonu, příp</w:t>
      </w:r>
      <w:r w:rsidR="00FE17B9" w:rsidRPr="00CE4931">
        <w:rPr>
          <w:rFonts w:cstheme="minorHAnsi"/>
          <w:sz w:val="22"/>
          <w:szCs w:val="22"/>
        </w:rPr>
        <w:t>rava podkladů pro domácí práci</w:t>
      </w:r>
      <w:r w:rsidR="00174032" w:rsidRPr="00CE4931">
        <w:rPr>
          <w:rFonts w:cstheme="minorHAnsi"/>
          <w:sz w:val="22"/>
          <w:szCs w:val="22"/>
        </w:rPr>
        <w:t xml:space="preserve"> apod.)</w:t>
      </w:r>
    </w:p>
    <w:p w:rsidR="00AC2505" w:rsidRPr="00CE4931" w:rsidRDefault="00093360" w:rsidP="002D4C22">
      <w:pPr>
        <w:jc w:val="both"/>
        <w:rPr>
          <w:rFonts w:cstheme="minorHAnsi"/>
          <w:sz w:val="22"/>
          <w:szCs w:val="22"/>
        </w:rPr>
      </w:pPr>
      <w:r>
        <w:rPr>
          <w:rFonts w:cstheme="minorHAnsi"/>
          <w:sz w:val="22"/>
          <w:szCs w:val="22"/>
        </w:rPr>
        <w:t>i</w:t>
      </w:r>
      <w:r w:rsidR="00AC2505" w:rsidRPr="00CE4931">
        <w:rPr>
          <w:rFonts w:cstheme="minorHAnsi"/>
          <w:sz w:val="22"/>
          <w:szCs w:val="22"/>
        </w:rPr>
        <w:t xml:space="preserve">) </w:t>
      </w:r>
      <w:r w:rsidR="00C32E95" w:rsidRPr="00CE4931">
        <w:rPr>
          <w:rFonts w:cstheme="minorHAnsi"/>
          <w:sz w:val="22"/>
          <w:szCs w:val="22"/>
        </w:rPr>
        <w:t>R</w:t>
      </w:r>
      <w:r w:rsidR="00021EF4" w:rsidRPr="00CE4931">
        <w:rPr>
          <w:rFonts w:cstheme="minorHAnsi"/>
          <w:sz w:val="22"/>
          <w:szCs w:val="22"/>
        </w:rPr>
        <w:t>odin</w:t>
      </w:r>
      <w:r w:rsidR="00C32E95" w:rsidRPr="00CE4931">
        <w:rPr>
          <w:rFonts w:cstheme="minorHAnsi"/>
          <w:sz w:val="22"/>
          <w:szCs w:val="22"/>
        </w:rPr>
        <w:t>ám</w:t>
      </w:r>
      <w:r w:rsidR="00021EF4" w:rsidRPr="00CE4931">
        <w:rPr>
          <w:rFonts w:cstheme="minorHAnsi"/>
          <w:sz w:val="22"/>
          <w:szCs w:val="22"/>
        </w:rPr>
        <w:t xml:space="preserve"> </w:t>
      </w:r>
      <w:r w:rsidR="00D60F60" w:rsidRPr="00CE4931">
        <w:rPr>
          <w:rFonts w:cstheme="minorHAnsi"/>
          <w:sz w:val="22"/>
          <w:szCs w:val="22"/>
        </w:rPr>
        <w:t xml:space="preserve">bez odpovídajícího technického vybavení </w:t>
      </w:r>
      <w:r w:rsidR="00C32E95" w:rsidRPr="00CE4931">
        <w:rPr>
          <w:rFonts w:cstheme="minorHAnsi"/>
          <w:sz w:val="22"/>
          <w:szCs w:val="22"/>
        </w:rPr>
        <w:t xml:space="preserve">lze zapůjčit školní techniku (dle aktuálních materiálových možností školy). O </w:t>
      </w:r>
      <w:r w:rsidR="00561A95" w:rsidRPr="00CE4931">
        <w:rPr>
          <w:rFonts w:cstheme="minorHAnsi"/>
          <w:sz w:val="22"/>
          <w:szCs w:val="22"/>
        </w:rPr>
        <w:t>zapůjčení</w:t>
      </w:r>
      <w:r w:rsidR="00C32E95" w:rsidRPr="00CE4931">
        <w:rPr>
          <w:rFonts w:cstheme="minorHAnsi"/>
          <w:sz w:val="22"/>
          <w:szCs w:val="22"/>
        </w:rPr>
        <w:t xml:space="preserve"> rozhoduje ředitel školy</w:t>
      </w:r>
      <w:r w:rsidR="005E7CA0" w:rsidRPr="00CE4931">
        <w:rPr>
          <w:rFonts w:cstheme="minorHAnsi"/>
          <w:sz w:val="22"/>
          <w:szCs w:val="22"/>
        </w:rPr>
        <w:t xml:space="preserve"> na základě žádosti zákonného zástupce</w:t>
      </w:r>
      <w:r w:rsidR="00561A95" w:rsidRPr="00CE4931">
        <w:rPr>
          <w:rFonts w:cstheme="minorHAnsi"/>
          <w:sz w:val="22"/>
          <w:szCs w:val="22"/>
        </w:rPr>
        <w:t xml:space="preserve"> proti</w:t>
      </w:r>
      <w:r w:rsidR="00C32E95" w:rsidRPr="00CE4931">
        <w:rPr>
          <w:rFonts w:cstheme="minorHAnsi"/>
          <w:sz w:val="22"/>
          <w:szCs w:val="22"/>
        </w:rPr>
        <w:t xml:space="preserve"> Smlouv</w:t>
      </w:r>
      <w:r w:rsidR="00561A95" w:rsidRPr="00CE4931">
        <w:rPr>
          <w:rFonts w:cstheme="minorHAnsi"/>
          <w:sz w:val="22"/>
          <w:szCs w:val="22"/>
        </w:rPr>
        <w:t>ě</w:t>
      </w:r>
      <w:r w:rsidR="00C32E95" w:rsidRPr="00CE4931">
        <w:rPr>
          <w:rFonts w:cstheme="minorHAnsi"/>
          <w:sz w:val="22"/>
          <w:szCs w:val="22"/>
        </w:rPr>
        <w:t xml:space="preserve"> o</w:t>
      </w:r>
      <w:r w:rsidR="00416D5A" w:rsidRPr="00CE4931">
        <w:rPr>
          <w:rFonts w:cstheme="minorHAnsi"/>
          <w:sz w:val="22"/>
          <w:szCs w:val="22"/>
        </w:rPr>
        <w:t xml:space="preserve"> výpůjčce.</w:t>
      </w:r>
    </w:p>
    <w:p w:rsidR="00194CB5" w:rsidRPr="00CE4931" w:rsidRDefault="00093360" w:rsidP="002D4C22">
      <w:pPr>
        <w:jc w:val="both"/>
        <w:rPr>
          <w:rFonts w:cstheme="minorHAnsi"/>
          <w:sz w:val="22"/>
          <w:szCs w:val="22"/>
        </w:rPr>
      </w:pPr>
      <w:r>
        <w:rPr>
          <w:rFonts w:cstheme="minorHAnsi"/>
          <w:sz w:val="22"/>
          <w:szCs w:val="22"/>
        </w:rPr>
        <w:t>j</w:t>
      </w:r>
      <w:r w:rsidR="00194CB5" w:rsidRPr="00CE4931">
        <w:rPr>
          <w:rFonts w:cstheme="minorHAnsi"/>
          <w:sz w:val="22"/>
          <w:szCs w:val="22"/>
        </w:rPr>
        <w:t xml:space="preserve">) V případě, že žáci nemají možnost </w:t>
      </w:r>
      <w:r w:rsidR="005F3F2C" w:rsidRPr="00CE4931">
        <w:rPr>
          <w:rFonts w:cstheme="minorHAnsi"/>
          <w:sz w:val="22"/>
          <w:szCs w:val="22"/>
        </w:rPr>
        <w:t>dálkového připojení</w:t>
      </w:r>
      <w:r w:rsidR="00194CB5" w:rsidRPr="00CE4931">
        <w:rPr>
          <w:rFonts w:cstheme="minorHAnsi"/>
          <w:sz w:val="22"/>
          <w:szCs w:val="22"/>
        </w:rPr>
        <w:t xml:space="preserve">, sdělí to bez zbytečného odkladu třídnímu učiteli, který </w:t>
      </w:r>
      <w:r w:rsidR="005F3F2C" w:rsidRPr="00CE4931">
        <w:rPr>
          <w:rFonts w:cstheme="minorHAnsi"/>
          <w:sz w:val="22"/>
          <w:szCs w:val="22"/>
        </w:rPr>
        <w:t>dohodne</w:t>
      </w:r>
      <w:r w:rsidR="00194CB5" w:rsidRPr="00CE4931">
        <w:rPr>
          <w:rFonts w:cstheme="minorHAnsi"/>
          <w:sz w:val="22"/>
          <w:szCs w:val="22"/>
        </w:rPr>
        <w:t xml:space="preserve"> náhradní způsob předávání </w:t>
      </w:r>
      <w:r w:rsidR="005F3F2C" w:rsidRPr="00CE4931">
        <w:rPr>
          <w:rFonts w:cstheme="minorHAnsi"/>
          <w:sz w:val="22"/>
          <w:szCs w:val="22"/>
        </w:rPr>
        <w:t>informací a vypracovaných úkolů.</w:t>
      </w:r>
    </w:p>
    <w:p w:rsidR="006D3B7B" w:rsidRPr="00CE4931" w:rsidRDefault="00093360" w:rsidP="002D4C22">
      <w:pPr>
        <w:jc w:val="both"/>
        <w:rPr>
          <w:rFonts w:cstheme="minorHAnsi"/>
          <w:sz w:val="22"/>
          <w:szCs w:val="22"/>
        </w:rPr>
      </w:pPr>
      <w:r>
        <w:rPr>
          <w:rFonts w:cstheme="minorHAnsi"/>
          <w:sz w:val="22"/>
          <w:szCs w:val="22"/>
        </w:rPr>
        <w:t>k</w:t>
      </w:r>
      <w:r w:rsidR="006D3B7B" w:rsidRPr="00CE4931">
        <w:rPr>
          <w:rFonts w:cstheme="minorHAnsi"/>
          <w:sz w:val="22"/>
          <w:szCs w:val="22"/>
        </w:rPr>
        <w:t>) V případě, že onemocní vyučující a je v pracovní neschopnosti, distanční výuka v jeho předmětech neprobíhá (nesupluje se).</w:t>
      </w:r>
    </w:p>
    <w:p w:rsidR="00056324" w:rsidRPr="002D4C22" w:rsidRDefault="00056324" w:rsidP="002D4C22">
      <w:pPr>
        <w:jc w:val="both"/>
        <w:rPr>
          <w:rFonts w:cstheme="minorHAnsi"/>
          <w:color w:val="FF0000"/>
          <w:sz w:val="22"/>
          <w:szCs w:val="22"/>
        </w:rPr>
      </w:pPr>
    </w:p>
    <w:p w:rsidR="0056704E" w:rsidRDefault="00B47422" w:rsidP="00671E73">
      <w:pPr>
        <w:pStyle w:val="Nadpis6"/>
        <w:jc w:val="both"/>
        <w:rPr>
          <w:sz w:val="24"/>
          <w:szCs w:val="24"/>
        </w:rPr>
      </w:pPr>
      <w:r>
        <w:rPr>
          <w:sz w:val="24"/>
          <w:szCs w:val="24"/>
        </w:rPr>
        <w:t>3</w:t>
      </w:r>
      <w:r w:rsidR="0056704E" w:rsidRPr="001629C8">
        <w:rPr>
          <w:sz w:val="24"/>
          <w:szCs w:val="24"/>
        </w:rPr>
        <w:t>. Podmínky pro uvolnění z</w:t>
      </w:r>
      <w:r w:rsidR="008A57D1">
        <w:rPr>
          <w:sz w:val="24"/>
          <w:szCs w:val="24"/>
        </w:rPr>
        <w:t> </w:t>
      </w:r>
      <w:r w:rsidR="0056704E" w:rsidRPr="001629C8">
        <w:rPr>
          <w:sz w:val="24"/>
          <w:szCs w:val="24"/>
        </w:rPr>
        <w:t>předmětu</w:t>
      </w:r>
    </w:p>
    <w:p w:rsidR="008A57D1" w:rsidRPr="008A57D1" w:rsidRDefault="008A57D1" w:rsidP="00671E73">
      <w:pPr>
        <w:jc w:val="both"/>
      </w:pPr>
    </w:p>
    <w:p w:rsidR="0056704E" w:rsidRPr="00BC6115" w:rsidRDefault="0056704E" w:rsidP="00671E73">
      <w:pPr>
        <w:jc w:val="both"/>
        <w:rPr>
          <w:sz w:val="22"/>
          <w:szCs w:val="22"/>
        </w:rPr>
      </w:pPr>
      <w:r>
        <w:rPr>
          <w:sz w:val="22"/>
          <w:szCs w:val="22"/>
        </w:rPr>
        <w:t xml:space="preserve">a) Ředitel školy může na žádost zákonného zástupce ze zdravotních nebo jiných závažných důvodů </w:t>
      </w:r>
      <w:r w:rsidRPr="00BC6115">
        <w:rPr>
          <w:sz w:val="22"/>
          <w:szCs w:val="22"/>
        </w:rPr>
        <w:t xml:space="preserve">uvolnit žáka zcela nebo zčásti z vyučování některého předmětu </w:t>
      </w:r>
      <w:r w:rsidR="006E2F78" w:rsidRPr="00BC6115">
        <w:rPr>
          <w:sz w:val="22"/>
          <w:szCs w:val="22"/>
        </w:rPr>
        <w:t xml:space="preserve">(s doložením doporučení lékaře nebo poradenského zařízení) </w:t>
      </w:r>
      <w:r w:rsidRPr="00BC6115">
        <w:rPr>
          <w:sz w:val="22"/>
          <w:szCs w:val="22"/>
        </w:rPr>
        <w:t>a zároveň určí náhradní způsob vzdělávání v době vyučování tohoto předmětu.</w:t>
      </w:r>
    </w:p>
    <w:p w:rsidR="0056704E" w:rsidRPr="00BC6115" w:rsidRDefault="0056704E" w:rsidP="00671E73">
      <w:pPr>
        <w:jc w:val="both"/>
        <w:rPr>
          <w:sz w:val="22"/>
          <w:szCs w:val="22"/>
        </w:rPr>
      </w:pPr>
      <w:r w:rsidRPr="00BC6115">
        <w:rPr>
          <w:sz w:val="22"/>
          <w:szCs w:val="22"/>
        </w:rPr>
        <w:t xml:space="preserve">b) V předmětu tělesná výchova uvolní žáka ředitel školy z vyučování na </w:t>
      </w:r>
      <w:r w:rsidR="000347A4" w:rsidRPr="00BC6115">
        <w:rPr>
          <w:sz w:val="22"/>
          <w:szCs w:val="22"/>
        </w:rPr>
        <w:t xml:space="preserve">základě </w:t>
      </w:r>
      <w:r w:rsidR="006E2F78" w:rsidRPr="00BC6115">
        <w:rPr>
          <w:sz w:val="22"/>
          <w:szCs w:val="22"/>
        </w:rPr>
        <w:t>žádosti zákonného zástupce žák</w:t>
      </w:r>
      <w:r w:rsidR="00BC6115" w:rsidRPr="00BC6115">
        <w:rPr>
          <w:sz w:val="22"/>
          <w:szCs w:val="22"/>
        </w:rPr>
        <w:t>a</w:t>
      </w:r>
      <w:r w:rsidR="006E2F78" w:rsidRPr="00BC6115">
        <w:rPr>
          <w:sz w:val="22"/>
          <w:szCs w:val="22"/>
        </w:rPr>
        <w:t xml:space="preserve"> s doložením </w:t>
      </w:r>
      <w:r w:rsidR="000347A4" w:rsidRPr="00BC6115">
        <w:rPr>
          <w:sz w:val="22"/>
          <w:szCs w:val="22"/>
        </w:rPr>
        <w:t xml:space="preserve">posudku vydaného </w:t>
      </w:r>
      <w:r w:rsidRPr="00BC6115">
        <w:rPr>
          <w:sz w:val="22"/>
          <w:szCs w:val="22"/>
        </w:rPr>
        <w:t>registrující</w:t>
      </w:r>
      <w:r w:rsidR="000347A4" w:rsidRPr="00BC6115">
        <w:rPr>
          <w:sz w:val="22"/>
          <w:szCs w:val="22"/>
        </w:rPr>
        <w:t>m</w:t>
      </w:r>
      <w:r w:rsidRPr="00BC6115">
        <w:rPr>
          <w:sz w:val="22"/>
          <w:szCs w:val="22"/>
        </w:rPr>
        <w:t xml:space="preserve"> lékař</w:t>
      </w:r>
      <w:r w:rsidR="000347A4" w:rsidRPr="00BC6115">
        <w:rPr>
          <w:sz w:val="22"/>
          <w:szCs w:val="22"/>
        </w:rPr>
        <w:t>em</w:t>
      </w:r>
      <w:r w:rsidRPr="00BC6115">
        <w:rPr>
          <w:sz w:val="22"/>
          <w:szCs w:val="22"/>
        </w:rPr>
        <w:t>.</w:t>
      </w:r>
    </w:p>
    <w:p w:rsidR="0056704E" w:rsidRPr="00291D58" w:rsidRDefault="0056704E" w:rsidP="00671E73">
      <w:pPr>
        <w:jc w:val="both"/>
        <w:rPr>
          <w:sz w:val="22"/>
          <w:szCs w:val="22"/>
        </w:rPr>
      </w:pPr>
      <w:r w:rsidRPr="00BC6115">
        <w:rPr>
          <w:sz w:val="22"/>
          <w:szCs w:val="22"/>
        </w:rPr>
        <w:t xml:space="preserve">c) </w:t>
      </w:r>
      <w:r w:rsidR="006E2F78" w:rsidRPr="00BC6115">
        <w:rPr>
          <w:sz w:val="22"/>
          <w:szCs w:val="22"/>
        </w:rPr>
        <w:t xml:space="preserve">Po splnění náležitostí s uvolněním z vyučování některého předmětu může být na </w:t>
      </w:r>
      <w:r w:rsidRPr="00BC6115">
        <w:rPr>
          <w:sz w:val="22"/>
          <w:szCs w:val="22"/>
        </w:rPr>
        <w:t xml:space="preserve">první nebo poslední </w:t>
      </w:r>
      <w:r w:rsidRPr="00291D58">
        <w:rPr>
          <w:sz w:val="22"/>
          <w:szCs w:val="22"/>
        </w:rPr>
        <w:t>vyučovací hodinu žák uvolněn se souhlasem zákonného zástupce bez náhrady.</w:t>
      </w:r>
      <w:r w:rsidR="006E2F78" w:rsidRPr="00291D58">
        <w:rPr>
          <w:sz w:val="22"/>
          <w:szCs w:val="22"/>
        </w:rPr>
        <w:t xml:space="preserve"> (</w:t>
      </w:r>
      <w:r w:rsidR="00163291" w:rsidRPr="00291D58">
        <w:rPr>
          <w:sz w:val="22"/>
          <w:szCs w:val="22"/>
        </w:rPr>
        <w:t>S písemným zápisem</w:t>
      </w:r>
      <w:r w:rsidR="006E2F78" w:rsidRPr="00291D58">
        <w:rPr>
          <w:sz w:val="22"/>
          <w:szCs w:val="22"/>
        </w:rPr>
        <w:t>)</w:t>
      </w:r>
    </w:p>
    <w:p w:rsidR="00495983" w:rsidRDefault="0056704E" w:rsidP="006E2F78">
      <w:pPr>
        <w:jc w:val="both"/>
        <w:rPr>
          <w:sz w:val="22"/>
          <w:szCs w:val="22"/>
        </w:rPr>
      </w:pPr>
      <w:r w:rsidRPr="00291D58">
        <w:rPr>
          <w:sz w:val="22"/>
          <w:szCs w:val="22"/>
        </w:rPr>
        <w:t xml:space="preserve">d) Žákovi, který se nemůže pro svůj zdravotní stav účastnit vyučování po dobu delší než </w:t>
      </w:r>
      <w:r w:rsidR="00C56953" w:rsidRPr="00291D58">
        <w:rPr>
          <w:sz w:val="22"/>
          <w:szCs w:val="22"/>
        </w:rPr>
        <w:t>jeden</w:t>
      </w:r>
      <w:r w:rsidRPr="00291D58">
        <w:rPr>
          <w:sz w:val="22"/>
          <w:szCs w:val="22"/>
        </w:rPr>
        <w:t xml:space="preserve"> měsíc,</w:t>
      </w:r>
      <w:r w:rsidR="00D72863" w:rsidRPr="00291D58">
        <w:rPr>
          <w:sz w:val="22"/>
          <w:szCs w:val="22"/>
        </w:rPr>
        <w:t xml:space="preserve"> TU </w:t>
      </w:r>
      <w:r w:rsidR="00C56953" w:rsidRPr="00291D58">
        <w:rPr>
          <w:sz w:val="22"/>
          <w:szCs w:val="22"/>
        </w:rPr>
        <w:t>promyslí způsob</w:t>
      </w:r>
      <w:r w:rsidR="00D72863" w:rsidRPr="00291D58">
        <w:rPr>
          <w:sz w:val="22"/>
          <w:szCs w:val="22"/>
        </w:rPr>
        <w:t xml:space="preserve"> pedagogické </w:t>
      </w:r>
      <w:r w:rsidR="00C56953" w:rsidRPr="00291D58">
        <w:rPr>
          <w:sz w:val="22"/>
          <w:szCs w:val="22"/>
        </w:rPr>
        <w:t>podpory na dobu nezbytně nutnou</w:t>
      </w:r>
      <w:r w:rsidR="00BC6115" w:rsidRPr="00291D58">
        <w:rPr>
          <w:sz w:val="22"/>
          <w:szCs w:val="22"/>
        </w:rPr>
        <w:t>, projedná j</w:t>
      </w:r>
      <w:r w:rsidR="00C56953" w:rsidRPr="00291D58">
        <w:rPr>
          <w:sz w:val="22"/>
          <w:szCs w:val="22"/>
        </w:rPr>
        <w:t>ej</w:t>
      </w:r>
      <w:r w:rsidR="00BC6115" w:rsidRPr="00291D58">
        <w:rPr>
          <w:sz w:val="22"/>
          <w:szCs w:val="22"/>
        </w:rPr>
        <w:t xml:space="preserve"> s ředitelem školy</w:t>
      </w:r>
      <w:r w:rsidR="00225FCC" w:rsidRPr="00291D58">
        <w:rPr>
          <w:sz w:val="22"/>
          <w:szCs w:val="22"/>
        </w:rPr>
        <w:t xml:space="preserve"> a seznámí s ním zákonného zástupce</w:t>
      </w:r>
      <w:r w:rsidR="000347A4" w:rsidRPr="00291D58">
        <w:rPr>
          <w:sz w:val="22"/>
          <w:szCs w:val="22"/>
        </w:rPr>
        <w:t xml:space="preserve">. </w:t>
      </w:r>
      <w:r w:rsidR="001E2CDA" w:rsidRPr="00291D58">
        <w:rPr>
          <w:sz w:val="22"/>
          <w:szCs w:val="22"/>
        </w:rPr>
        <w:t xml:space="preserve"> </w:t>
      </w:r>
    </w:p>
    <w:p w:rsidR="00776E23" w:rsidRDefault="00776E23" w:rsidP="006E2F78">
      <w:pPr>
        <w:jc w:val="both"/>
        <w:rPr>
          <w:sz w:val="22"/>
          <w:szCs w:val="22"/>
        </w:rPr>
      </w:pPr>
    </w:p>
    <w:p w:rsidR="00776E23" w:rsidRPr="00291D58" w:rsidRDefault="00776E23" w:rsidP="006E2F78">
      <w:pPr>
        <w:jc w:val="both"/>
        <w:rPr>
          <w:sz w:val="22"/>
          <w:szCs w:val="22"/>
        </w:rPr>
      </w:pPr>
    </w:p>
    <w:p w:rsidR="0056704E" w:rsidRPr="001629C8" w:rsidRDefault="00B47422" w:rsidP="00671E73">
      <w:pPr>
        <w:pStyle w:val="Nadpis6"/>
        <w:jc w:val="both"/>
        <w:rPr>
          <w:sz w:val="24"/>
          <w:szCs w:val="24"/>
        </w:rPr>
      </w:pPr>
      <w:r w:rsidRPr="00291D58">
        <w:rPr>
          <w:sz w:val="24"/>
          <w:szCs w:val="24"/>
        </w:rPr>
        <w:t>4</w:t>
      </w:r>
      <w:r w:rsidR="0056704E" w:rsidRPr="00291D58">
        <w:rPr>
          <w:sz w:val="24"/>
          <w:szCs w:val="24"/>
        </w:rPr>
        <w:t xml:space="preserve">. Podmínky pro uvolňování žáka </w:t>
      </w:r>
      <w:r w:rsidR="0056704E" w:rsidRPr="001629C8">
        <w:rPr>
          <w:sz w:val="24"/>
          <w:szCs w:val="24"/>
        </w:rPr>
        <w:t>z vyučování a omlouvání jeho neúčasti</w:t>
      </w:r>
    </w:p>
    <w:p w:rsidR="0056704E" w:rsidRPr="00E84965" w:rsidRDefault="0056704E" w:rsidP="00671E73">
      <w:pPr>
        <w:tabs>
          <w:tab w:val="left" w:pos="3043"/>
        </w:tabs>
        <w:jc w:val="both"/>
      </w:pPr>
      <w:r>
        <w:tab/>
      </w:r>
    </w:p>
    <w:p w:rsidR="0056704E" w:rsidRPr="001E2CDA" w:rsidRDefault="0056704E" w:rsidP="00671E73">
      <w:pPr>
        <w:jc w:val="both"/>
        <w:rPr>
          <w:color w:val="FF0000"/>
          <w:sz w:val="22"/>
          <w:szCs w:val="22"/>
        </w:rPr>
      </w:pPr>
      <w:r>
        <w:rPr>
          <w:sz w:val="22"/>
          <w:szCs w:val="22"/>
        </w:rPr>
        <w:t xml:space="preserve">a) </w:t>
      </w:r>
      <w:r w:rsidRPr="00AB5DD3">
        <w:rPr>
          <w:sz w:val="22"/>
          <w:szCs w:val="22"/>
          <w:u w:val="single"/>
        </w:rPr>
        <w:t>Předem známou nepřítomnost</w:t>
      </w:r>
      <w:r>
        <w:rPr>
          <w:sz w:val="22"/>
          <w:szCs w:val="22"/>
        </w:rPr>
        <w:t>:</w:t>
      </w:r>
      <w:r w:rsidR="001E2CDA">
        <w:rPr>
          <w:sz w:val="22"/>
          <w:szCs w:val="22"/>
        </w:rPr>
        <w:t xml:space="preserve">  </w:t>
      </w:r>
    </w:p>
    <w:p w:rsidR="00E73881" w:rsidRPr="005650CE" w:rsidRDefault="0056704E" w:rsidP="00671E73">
      <w:pPr>
        <w:jc w:val="both"/>
        <w:rPr>
          <w:sz w:val="22"/>
          <w:szCs w:val="22"/>
        </w:rPr>
      </w:pPr>
      <w:r w:rsidRPr="005650CE">
        <w:rPr>
          <w:sz w:val="22"/>
          <w:szCs w:val="22"/>
        </w:rPr>
        <w:t xml:space="preserve">- </w:t>
      </w:r>
      <w:r w:rsidRPr="00B24472">
        <w:rPr>
          <w:sz w:val="22"/>
          <w:szCs w:val="22"/>
        </w:rPr>
        <w:t xml:space="preserve">na jeden den </w:t>
      </w:r>
      <w:r w:rsidR="006061E8" w:rsidRPr="00B24472">
        <w:rPr>
          <w:sz w:val="22"/>
          <w:szCs w:val="22"/>
        </w:rPr>
        <w:t xml:space="preserve">nebo </w:t>
      </w:r>
      <w:r w:rsidR="00E73881" w:rsidRPr="00B24472">
        <w:rPr>
          <w:sz w:val="22"/>
          <w:szCs w:val="22"/>
        </w:rPr>
        <w:t>odchází-li žák z vyučování</w:t>
      </w:r>
      <w:r w:rsidR="00E73881" w:rsidRPr="005650CE">
        <w:rPr>
          <w:sz w:val="22"/>
          <w:szCs w:val="22"/>
        </w:rPr>
        <w:t xml:space="preserve"> (vyšetření, rodinné </w:t>
      </w:r>
      <w:r w:rsidR="0031557D">
        <w:rPr>
          <w:sz w:val="22"/>
          <w:szCs w:val="22"/>
        </w:rPr>
        <w:t>důvody, necvičí po nemoci v </w:t>
      </w:r>
      <w:proofErr w:type="spellStart"/>
      <w:r w:rsidR="0031557D">
        <w:rPr>
          <w:sz w:val="22"/>
          <w:szCs w:val="22"/>
        </w:rPr>
        <w:t>Tv</w:t>
      </w:r>
      <w:proofErr w:type="spellEnd"/>
      <w:r w:rsidR="00E73881" w:rsidRPr="005650CE">
        <w:rPr>
          <w:sz w:val="22"/>
          <w:szCs w:val="22"/>
        </w:rPr>
        <w:t xml:space="preserve">…), </w:t>
      </w:r>
      <w:r w:rsidRPr="005650CE">
        <w:rPr>
          <w:sz w:val="22"/>
          <w:szCs w:val="22"/>
        </w:rPr>
        <w:t>omlouvá zákonný zástupce předem zápisem do omluvného listu</w:t>
      </w:r>
      <w:r w:rsidR="005650CE" w:rsidRPr="005650CE">
        <w:rPr>
          <w:sz w:val="22"/>
          <w:szCs w:val="22"/>
        </w:rPr>
        <w:t xml:space="preserve">, </w:t>
      </w:r>
      <w:r w:rsidR="00163291" w:rsidRPr="005650CE">
        <w:rPr>
          <w:sz w:val="22"/>
          <w:szCs w:val="22"/>
        </w:rPr>
        <w:t xml:space="preserve">který </w:t>
      </w:r>
      <w:r w:rsidRPr="005650CE">
        <w:rPr>
          <w:sz w:val="22"/>
          <w:szCs w:val="22"/>
        </w:rPr>
        <w:t>žák předloží třídnímu učiteli</w:t>
      </w:r>
      <w:r w:rsidR="006061E8" w:rsidRPr="005650CE">
        <w:rPr>
          <w:sz w:val="22"/>
          <w:szCs w:val="22"/>
        </w:rPr>
        <w:t xml:space="preserve"> a neprodleně informuje příslušného vyučujícího, v jehož hodině bude chybět</w:t>
      </w:r>
      <w:r w:rsidRPr="005650CE">
        <w:rPr>
          <w:sz w:val="22"/>
          <w:szCs w:val="22"/>
        </w:rPr>
        <w:t>.</w:t>
      </w:r>
      <w:r w:rsidR="00E73881" w:rsidRPr="005650CE">
        <w:rPr>
          <w:sz w:val="22"/>
          <w:szCs w:val="22"/>
        </w:rPr>
        <w:t xml:space="preserve"> Zákonný zástupce je povinen si žáka osobně převzít, nebo </w:t>
      </w:r>
      <w:r w:rsidR="005650CE" w:rsidRPr="005650CE">
        <w:rPr>
          <w:sz w:val="22"/>
          <w:szCs w:val="22"/>
        </w:rPr>
        <w:t xml:space="preserve">do </w:t>
      </w:r>
      <w:r w:rsidR="00D126EA" w:rsidRPr="005650CE">
        <w:rPr>
          <w:sz w:val="22"/>
          <w:szCs w:val="22"/>
        </w:rPr>
        <w:t xml:space="preserve">omluvného listu </w:t>
      </w:r>
      <w:r w:rsidR="00E73881" w:rsidRPr="005650CE">
        <w:rPr>
          <w:sz w:val="22"/>
          <w:szCs w:val="22"/>
        </w:rPr>
        <w:t xml:space="preserve">uvede: „Můj syn (dcera) odejde ze školy bez doprovodu zákonného zástupce.“ Každé takové uvolnění je povinen zapsat vyučující do </w:t>
      </w:r>
      <w:r w:rsidR="00D126EA" w:rsidRPr="005650CE">
        <w:rPr>
          <w:sz w:val="22"/>
          <w:szCs w:val="22"/>
        </w:rPr>
        <w:t xml:space="preserve">elektronické </w:t>
      </w:r>
      <w:r w:rsidR="00E73881" w:rsidRPr="005650CE">
        <w:rPr>
          <w:sz w:val="22"/>
          <w:szCs w:val="22"/>
        </w:rPr>
        <w:t>třídní knihy</w:t>
      </w:r>
      <w:r w:rsidR="00D126EA" w:rsidRPr="005650CE">
        <w:rPr>
          <w:sz w:val="22"/>
          <w:szCs w:val="22"/>
        </w:rPr>
        <w:t xml:space="preserve"> (dále jen ETK)</w:t>
      </w:r>
      <w:r w:rsidR="00E73881" w:rsidRPr="005650CE">
        <w:rPr>
          <w:sz w:val="22"/>
          <w:szCs w:val="22"/>
        </w:rPr>
        <w:t>. Počet zameškaných hodin bude žákovi doplněn v </w:t>
      </w:r>
      <w:r w:rsidR="00D126EA" w:rsidRPr="005650CE">
        <w:rPr>
          <w:sz w:val="22"/>
          <w:szCs w:val="22"/>
        </w:rPr>
        <w:t xml:space="preserve">ETK </w:t>
      </w:r>
      <w:r w:rsidR="00E73881" w:rsidRPr="005650CE">
        <w:rPr>
          <w:sz w:val="22"/>
          <w:szCs w:val="22"/>
        </w:rPr>
        <w:t>po jeho návratu do školy.</w:t>
      </w:r>
    </w:p>
    <w:p w:rsidR="0056704E" w:rsidRPr="00D126EA" w:rsidRDefault="0056704E" w:rsidP="00671E73">
      <w:pPr>
        <w:jc w:val="both"/>
        <w:rPr>
          <w:color w:val="FF0000"/>
          <w:sz w:val="22"/>
          <w:szCs w:val="22"/>
        </w:rPr>
      </w:pPr>
      <w:r>
        <w:rPr>
          <w:sz w:val="22"/>
          <w:szCs w:val="22"/>
        </w:rPr>
        <w:t xml:space="preserve">- </w:t>
      </w:r>
      <w:r w:rsidRPr="004008ED">
        <w:rPr>
          <w:sz w:val="22"/>
          <w:szCs w:val="22"/>
        </w:rPr>
        <w:t xml:space="preserve"> </w:t>
      </w:r>
      <w:r w:rsidRPr="00B24472">
        <w:rPr>
          <w:sz w:val="22"/>
          <w:szCs w:val="22"/>
        </w:rPr>
        <w:t>na více než jeden den</w:t>
      </w:r>
      <w:r w:rsidRPr="004008ED">
        <w:rPr>
          <w:sz w:val="22"/>
          <w:szCs w:val="22"/>
        </w:rPr>
        <w:t xml:space="preserve"> </w:t>
      </w:r>
      <w:r>
        <w:rPr>
          <w:sz w:val="22"/>
          <w:szCs w:val="22"/>
        </w:rPr>
        <w:t xml:space="preserve">omlouvá zákonný zástupce předem oznámením </w:t>
      </w:r>
      <w:r w:rsidRPr="004008ED">
        <w:rPr>
          <w:sz w:val="22"/>
          <w:szCs w:val="22"/>
        </w:rPr>
        <w:t>ředitel</w:t>
      </w:r>
      <w:r>
        <w:rPr>
          <w:sz w:val="22"/>
          <w:szCs w:val="22"/>
        </w:rPr>
        <w:t>i</w:t>
      </w:r>
      <w:r w:rsidRPr="004008ED">
        <w:rPr>
          <w:sz w:val="22"/>
          <w:szCs w:val="22"/>
        </w:rPr>
        <w:t xml:space="preserve"> školy. Formulář </w:t>
      </w:r>
      <w:r>
        <w:rPr>
          <w:sz w:val="22"/>
          <w:szCs w:val="22"/>
        </w:rPr>
        <w:t>„Oznámení o</w:t>
      </w:r>
      <w:r w:rsidRPr="004008ED">
        <w:rPr>
          <w:sz w:val="22"/>
          <w:szCs w:val="22"/>
        </w:rPr>
        <w:t xml:space="preserve"> </w:t>
      </w:r>
      <w:r>
        <w:rPr>
          <w:sz w:val="22"/>
          <w:szCs w:val="22"/>
        </w:rPr>
        <w:t>vícedenní nepřítomnosti ve škole“</w:t>
      </w:r>
      <w:r w:rsidR="00A915DD">
        <w:rPr>
          <w:sz w:val="22"/>
          <w:szCs w:val="22"/>
        </w:rPr>
        <w:t xml:space="preserve"> je dostupný</w:t>
      </w:r>
      <w:r w:rsidRPr="004008ED">
        <w:rPr>
          <w:sz w:val="22"/>
          <w:szCs w:val="22"/>
        </w:rPr>
        <w:t xml:space="preserve"> na webových stránkách školy. </w:t>
      </w:r>
      <w:r w:rsidR="00016C0E" w:rsidRPr="00AE3E3E">
        <w:rPr>
          <w:sz w:val="22"/>
          <w:szCs w:val="22"/>
        </w:rPr>
        <w:t>Lze omluvit i elektronicky pře</w:t>
      </w:r>
      <w:r w:rsidR="0031557D" w:rsidRPr="00AE3E3E">
        <w:rPr>
          <w:sz w:val="22"/>
          <w:szCs w:val="22"/>
        </w:rPr>
        <w:t>s</w:t>
      </w:r>
      <w:r w:rsidR="00016C0E" w:rsidRPr="00AE3E3E">
        <w:rPr>
          <w:sz w:val="22"/>
          <w:szCs w:val="22"/>
        </w:rPr>
        <w:t xml:space="preserve"> Bakaláře případně telefonicky.</w:t>
      </w:r>
      <w:r w:rsidR="00016C0E">
        <w:rPr>
          <w:color w:val="FF0000"/>
          <w:sz w:val="22"/>
          <w:szCs w:val="22"/>
        </w:rPr>
        <w:t xml:space="preserve"> </w:t>
      </w:r>
      <w:r>
        <w:rPr>
          <w:sz w:val="22"/>
          <w:szCs w:val="22"/>
        </w:rPr>
        <w:t xml:space="preserve">Je-li žák uvolněn z vyučování, je jeho povinností doplnit si probrané učivo podle plánu určeného jednotlivými </w:t>
      </w:r>
      <w:r w:rsidRPr="005650CE">
        <w:rPr>
          <w:sz w:val="22"/>
          <w:szCs w:val="22"/>
        </w:rPr>
        <w:t>vyučujícími.</w:t>
      </w:r>
      <w:r w:rsidR="00D126EA" w:rsidRPr="005650CE">
        <w:rPr>
          <w:sz w:val="22"/>
          <w:szCs w:val="22"/>
        </w:rPr>
        <w:t xml:space="preserve"> Pokud je takto žák uvolňován na konci školního roku, zajistí zákonný zástupce převzetí učebnic a vysvědčení do 14</w:t>
      </w:r>
      <w:r w:rsidR="000E3BB7">
        <w:rPr>
          <w:sz w:val="22"/>
          <w:szCs w:val="22"/>
        </w:rPr>
        <w:t xml:space="preserve"> dnů od vydání vysvědčení</w:t>
      </w:r>
      <w:r w:rsidR="00D126EA" w:rsidRPr="005650CE">
        <w:rPr>
          <w:sz w:val="22"/>
          <w:szCs w:val="22"/>
        </w:rPr>
        <w:t>.</w:t>
      </w:r>
    </w:p>
    <w:p w:rsidR="0056704E" w:rsidRDefault="0056704E" w:rsidP="00671E73">
      <w:pPr>
        <w:jc w:val="both"/>
        <w:rPr>
          <w:sz w:val="22"/>
          <w:szCs w:val="22"/>
        </w:rPr>
      </w:pPr>
      <w:r>
        <w:rPr>
          <w:sz w:val="22"/>
          <w:szCs w:val="22"/>
        </w:rPr>
        <w:t xml:space="preserve">- </w:t>
      </w:r>
      <w:r w:rsidRPr="00B24472">
        <w:rPr>
          <w:sz w:val="22"/>
          <w:szCs w:val="22"/>
        </w:rPr>
        <w:t>pobyt ve školských léčebných zařízeních</w:t>
      </w:r>
      <w:r>
        <w:rPr>
          <w:sz w:val="22"/>
          <w:szCs w:val="22"/>
        </w:rPr>
        <w:t xml:space="preserve"> (ozdravovny, lázně, rehabilitační zařízení…) dokladuje zákonný zástupce </w:t>
      </w:r>
      <w:r w:rsidRPr="00EC1BA2">
        <w:rPr>
          <w:sz w:val="22"/>
          <w:szCs w:val="22"/>
        </w:rPr>
        <w:t xml:space="preserve">žáka škole lékařskou zprávou před nástupem dítěte do zařízení. </w:t>
      </w:r>
      <w:r w:rsidR="00EC1BA2" w:rsidRPr="00EC1BA2">
        <w:rPr>
          <w:sz w:val="22"/>
          <w:szCs w:val="22"/>
        </w:rPr>
        <w:t>D</w:t>
      </w:r>
      <w:r w:rsidR="00D126EA" w:rsidRPr="00EC1BA2">
        <w:rPr>
          <w:sz w:val="22"/>
          <w:szCs w:val="22"/>
        </w:rPr>
        <w:t xml:space="preserve">o omluvného listu </w:t>
      </w:r>
      <w:r w:rsidRPr="00EC1BA2">
        <w:rPr>
          <w:sz w:val="22"/>
          <w:szCs w:val="22"/>
        </w:rPr>
        <w:t>zapisuje omluvenku</w:t>
      </w:r>
      <w:r w:rsidR="00123263" w:rsidRPr="00EC1BA2">
        <w:rPr>
          <w:sz w:val="22"/>
          <w:szCs w:val="22"/>
        </w:rPr>
        <w:t>, ale</w:t>
      </w:r>
      <w:r w:rsidRPr="00EC1BA2">
        <w:rPr>
          <w:sz w:val="22"/>
          <w:szCs w:val="22"/>
        </w:rPr>
        <w:t xml:space="preserve"> žákovi nebude počítána absence ve škole. </w:t>
      </w:r>
    </w:p>
    <w:p w:rsidR="0056704E" w:rsidRPr="001E2CDA" w:rsidRDefault="0056704E" w:rsidP="00671E73">
      <w:pPr>
        <w:jc w:val="both"/>
        <w:rPr>
          <w:color w:val="FF0000"/>
          <w:sz w:val="22"/>
          <w:szCs w:val="22"/>
        </w:rPr>
      </w:pPr>
      <w:r>
        <w:rPr>
          <w:sz w:val="22"/>
          <w:szCs w:val="22"/>
        </w:rPr>
        <w:t xml:space="preserve">- </w:t>
      </w:r>
      <w:r w:rsidRPr="00B24472">
        <w:rPr>
          <w:sz w:val="22"/>
          <w:szCs w:val="22"/>
        </w:rPr>
        <w:t>reprezentuje-li žák školu</w:t>
      </w:r>
      <w:r>
        <w:rPr>
          <w:sz w:val="22"/>
          <w:szCs w:val="22"/>
        </w:rPr>
        <w:t xml:space="preserve">, je zapsán </w:t>
      </w:r>
      <w:r w:rsidRPr="00EC1BA2">
        <w:rPr>
          <w:sz w:val="22"/>
          <w:szCs w:val="22"/>
        </w:rPr>
        <w:t>to</w:t>
      </w:r>
      <w:r w:rsidR="00D126EA" w:rsidRPr="00EC1BA2">
        <w:rPr>
          <w:sz w:val="22"/>
          <w:szCs w:val="22"/>
        </w:rPr>
        <w:t xml:space="preserve"> ETK,</w:t>
      </w:r>
      <w:r w:rsidRPr="00EC1BA2">
        <w:rPr>
          <w:sz w:val="22"/>
          <w:szCs w:val="22"/>
        </w:rPr>
        <w:t xml:space="preserve"> </w:t>
      </w:r>
      <w:r>
        <w:rPr>
          <w:sz w:val="22"/>
          <w:szCs w:val="22"/>
        </w:rPr>
        <w:t>ale absence mu nebude počítána. Žák si po návratu do školy doplní probírané učivo.</w:t>
      </w:r>
    </w:p>
    <w:p w:rsidR="0056704E" w:rsidRDefault="0056704E" w:rsidP="00671E73">
      <w:pPr>
        <w:jc w:val="both"/>
        <w:rPr>
          <w:sz w:val="22"/>
          <w:szCs w:val="22"/>
        </w:rPr>
      </w:pPr>
      <w:r>
        <w:rPr>
          <w:sz w:val="22"/>
          <w:szCs w:val="22"/>
        </w:rPr>
        <w:t xml:space="preserve">b) </w:t>
      </w:r>
      <w:r w:rsidRPr="00AB5DD3">
        <w:rPr>
          <w:sz w:val="22"/>
          <w:szCs w:val="22"/>
          <w:u w:val="single"/>
        </w:rPr>
        <w:t>Nepřítomnost z předem neznámých důvodů</w:t>
      </w:r>
      <w:r>
        <w:rPr>
          <w:sz w:val="22"/>
          <w:szCs w:val="22"/>
        </w:rPr>
        <w:t>:</w:t>
      </w:r>
    </w:p>
    <w:p w:rsidR="0056704E" w:rsidRDefault="0056704E" w:rsidP="00671E73">
      <w:pPr>
        <w:jc w:val="both"/>
        <w:rPr>
          <w:sz w:val="22"/>
          <w:szCs w:val="22"/>
        </w:rPr>
      </w:pPr>
      <w:r>
        <w:rPr>
          <w:sz w:val="22"/>
          <w:szCs w:val="22"/>
        </w:rPr>
        <w:t xml:space="preserve">- nemoc, nevolnost, </w:t>
      </w:r>
      <w:r w:rsidRPr="00D126EA">
        <w:rPr>
          <w:sz w:val="22"/>
          <w:szCs w:val="22"/>
        </w:rPr>
        <w:t>vážné rodinné důvody</w:t>
      </w:r>
      <w:r>
        <w:rPr>
          <w:sz w:val="22"/>
          <w:szCs w:val="22"/>
        </w:rPr>
        <w:t>… omlouvá zákonný zástupce osobně třídnímu učiteli nebo telefonicky v kanceláři školy</w:t>
      </w:r>
      <w:r w:rsidR="00D126EA">
        <w:rPr>
          <w:sz w:val="22"/>
          <w:szCs w:val="22"/>
        </w:rPr>
        <w:t xml:space="preserve"> </w:t>
      </w:r>
      <w:r w:rsidR="00D126EA" w:rsidRPr="00EC1BA2">
        <w:rPr>
          <w:sz w:val="22"/>
          <w:szCs w:val="22"/>
        </w:rPr>
        <w:t xml:space="preserve">první </w:t>
      </w:r>
      <w:r w:rsidR="00123263" w:rsidRPr="00EC1BA2">
        <w:rPr>
          <w:sz w:val="22"/>
          <w:szCs w:val="22"/>
        </w:rPr>
        <w:t>den absence</w:t>
      </w:r>
      <w:r w:rsidR="00C16C57">
        <w:rPr>
          <w:sz w:val="22"/>
          <w:szCs w:val="22"/>
        </w:rPr>
        <w:t xml:space="preserve">, </w:t>
      </w:r>
      <w:r>
        <w:rPr>
          <w:sz w:val="22"/>
          <w:szCs w:val="22"/>
        </w:rPr>
        <w:t>žák</w:t>
      </w:r>
      <w:r w:rsidR="00C16C57">
        <w:rPr>
          <w:sz w:val="22"/>
          <w:szCs w:val="22"/>
        </w:rPr>
        <w:t xml:space="preserve"> je</w:t>
      </w:r>
      <w:r>
        <w:rPr>
          <w:sz w:val="22"/>
          <w:szCs w:val="22"/>
        </w:rPr>
        <w:t xml:space="preserve"> zapsán do seznamu nepřítomných žáků. Tento seznam je volně přístupný všem pedagogickým pracovníkům školy</w:t>
      </w:r>
      <w:r w:rsidR="00123263">
        <w:rPr>
          <w:sz w:val="22"/>
          <w:szCs w:val="22"/>
        </w:rPr>
        <w:t xml:space="preserve"> </w:t>
      </w:r>
      <w:r w:rsidR="00123263" w:rsidRPr="00EC1BA2">
        <w:rPr>
          <w:sz w:val="22"/>
          <w:szCs w:val="22"/>
        </w:rPr>
        <w:t xml:space="preserve">a pravidelně </w:t>
      </w:r>
      <w:r w:rsidR="00C16C57">
        <w:rPr>
          <w:sz w:val="22"/>
          <w:szCs w:val="22"/>
        </w:rPr>
        <w:t xml:space="preserve">učiteli </w:t>
      </w:r>
      <w:r w:rsidR="00123263" w:rsidRPr="00EC1BA2">
        <w:rPr>
          <w:sz w:val="22"/>
          <w:szCs w:val="22"/>
        </w:rPr>
        <w:t>kontrolován</w:t>
      </w:r>
      <w:r w:rsidRPr="00EC1BA2">
        <w:rPr>
          <w:sz w:val="22"/>
          <w:szCs w:val="22"/>
        </w:rPr>
        <w:t>.</w:t>
      </w:r>
    </w:p>
    <w:p w:rsidR="0056704E" w:rsidRPr="00F03469" w:rsidRDefault="0056704E" w:rsidP="00671E73">
      <w:pPr>
        <w:jc w:val="both"/>
        <w:rPr>
          <w:color w:val="FF0000"/>
          <w:sz w:val="22"/>
          <w:szCs w:val="22"/>
        </w:rPr>
      </w:pPr>
      <w:r>
        <w:rPr>
          <w:sz w:val="22"/>
          <w:szCs w:val="22"/>
        </w:rPr>
        <w:lastRenderedPageBreak/>
        <w:t>-</w:t>
      </w:r>
      <w:r w:rsidR="00EC1BA2">
        <w:rPr>
          <w:sz w:val="22"/>
          <w:szCs w:val="22"/>
        </w:rPr>
        <w:t xml:space="preserve"> </w:t>
      </w:r>
      <w:r w:rsidR="000B64F8">
        <w:rPr>
          <w:sz w:val="22"/>
          <w:szCs w:val="22"/>
        </w:rPr>
        <w:t>z</w:t>
      </w:r>
      <w:r w:rsidR="0031042A">
        <w:rPr>
          <w:sz w:val="22"/>
          <w:szCs w:val="22"/>
        </w:rPr>
        <w:t>ákonný zástupce je povinen doložit důvody nepřítomnosti žáka písemně v omluvném listu ihned po návratu žáka do školy, nejpozději však do tří kalendářních dnů</w:t>
      </w:r>
      <w:r w:rsidR="000B64F8">
        <w:rPr>
          <w:sz w:val="22"/>
          <w:szCs w:val="22"/>
        </w:rPr>
        <w:t>, jinak na ni může být nahlíženo jako na neomluvenou absenci</w:t>
      </w:r>
    </w:p>
    <w:p w:rsidR="00AB18BC" w:rsidRPr="00D126EA" w:rsidRDefault="0056704E" w:rsidP="00671E73">
      <w:pPr>
        <w:jc w:val="both"/>
        <w:rPr>
          <w:strike/>
          <w:sz w:val="22"/>
          <w:szCs w:val="22"/>
        </w:rPr>
      </w:pPr>
      <w:r>
        <w:rPr>
          <w:sz w:val="22"/>
          <w:szCs w:val="22"/>
        </w:rPr>
        <w:t xml:space="preserve">- </w:t>
      </w:r>
      <w:r w:rsidRPr="00B24472">
        <w:rPr>
          <w:sz w:val="22"/>
          <w:szCs w:val="22"/>
        </w:rPr>
        <w:t>pozdní příchody na vyučování</w:t>
      </w:r>
      <w:r>
        <w:rPr>
          <w:sz w:val="22"/>
          <w:szCs w:val="22"/>
        </w:rPr>
        <w:t xml:space="preserve"> z</w:t>
      </w:r>
      <w:r w:rsidR="00AB18BC">
        <w:rPr>
          <w:sz w:val="22"/>
          <w:szCs w:val="22"/>
        </w:rPr>
        <w:t> </w:t>
      </w:r>
      <w:r>
        <w:rPr>
          <w:sz w:val="22"/>
          <w:szCs w:val="22"/>
        </w:rPr>
        <w:t>důvodů</w:t>
      </w:r>
      <w:r w:rsidR="00AB18BC">
        <w:rPr>
          <w:sz w:val="22"/>
          <w:szCs w:val="22"/>
        </w:rPr>
        <w:t xml:space="preserve"> </w:t>
      </w:r>
      <w:r>
        <w:rPr>
          <w:sz w:val="22"/>
          <w:szCs w:val="22"/>
        </w:rPr>
        <w:t xml:space="preserve">zpoždění dopravy jsou zákonní zástupci povinni omluvit do následujícího dne písemně do </w:t>
      </w:r>
      <w:r w:rsidR="006729C2" w:rsidRPr="006729C2">
        <w:rPr>
          <w:sz w:val="22"/>
          <w:szCs w:val="22"/>
        </w:rPr>
        <w:t>o</w:t>
      </w:r>
      <w:r w:rsidR="00D126EA" w:rsidRPr="006729C2">
        <w:rPr>
          <w:sz w:val="22"/>
          <w:szCs w:val="22"/>
        </w:rPr>
        <w:t>mluvného listu</w:t>
      </w:r>
    </w:p>
    <w:p w:rsidR="00F01A86" w:rsidRDefault="00AB18BC" w:rsidP="00671E73">
      <w:pPr>
        <w:jc w:val="both"/>
        <w:rPr>
          <w:sz w:val="22"/>
          <w:szCs w:val="22"/>
        </w:rPr>
      </w:pPr>
      <w:r>
        <w:rPr>
          <w:sz w:val="22"/>
          <w:szCs w:val="22"/>
        </w:rPr>
        <w:t xml:space="preserve">- </w:t>
      </w:r>
      <w:r w:rsidR="006E3D52">
        <w:rPr>
          <w:sz w:val="22"/>
          <w:szCs w:val="22"/>
        </w:rPr>
        <w:t xml:space="preserve">opakované </w:t>
      </w:r>
      <w:r w:rsidR="0056704E">
        <w:rPr>
          <w:sz w:val="22"/>
          <w:szCs w:val="22"/>
        </w:rPr>
        <w:t>pozdní příchod</w:t>
      </w:r>
      <w:r w:rsidR="006E3D52">
        <w:rPr>
          <w:sz w:val="22"/>
          <w:szCs w:val="22"/>
        </w:rPr>
        <w:t>y</w:t>
      </w:r>
      <w:r w:rsidR="0056704E">
        <w:rPr>
          <w:sz w:val="22"/>
          <w:szCs w:val="22"/>
        </w:rPr>
        <w:t xml:space="preserve"> </w:t>
      </w:r>
      <w:r w:rsidR="007F1427">
        <w:rPr>
          <w:sz w:val="22"/>
          <w:szCs w:val="22"/>
        </w:rPr>
        <w:t>projedná třídní učitel se zákonným zástupcem</w:t>
      </w:r>
      <w:r w:rsidR="006E3D52">
        <w:rPr>
          <w:sz w:val="22"/>
          <w:szCs w:val="22"/>
        </w:rPr>
        <w:t>.</w:t>
      </w:r>
      <w:r w:rsidR="0056704E">
        <w:rPr>
          <w:sz w:val="22"/>
          <w:szCs w:val="22"/>
        </w:rPr>
        <w:t xml:space="preserve"> </w:t>
      </w:r>
    </w:p>
    <w:p w:rsidR="0056704E" w:rsidRDefault="0056704E" w:rsidP="00671E73">
      <w:pPr>
        <w:jc w:val="both"/>
        <w:rPr>
          <w:sz w:val="22"/>
          <w:szCs w:val="22"/>
        </w:rPr>
      </w:pPr>
      <w:r>
        <w:rPr>
          <w:sz w:val="22"/>
          <w:szCs w:val="22"/>
        </w:rPr>
        <w:t xml:space="preserve">- </w:t>
      </w:r>
      <w:r w:rsidRPr="00B24472">
        <w:rPr>
          <w:sz w:val="22"/>
          <w:szCs w:val="22"/>
        </w:rPr>
        <w:t xml:space="preserve">lékařské vyšetření </w:t>
      </w:r>
      <w:r w:rsidR="00F03469" w:rsidRPr="00B24472">
        <w:rPr>
          <w:sz w:val="22"/>
          <w:szCs w:val="22"/>
        </w:rPr>
        <w:t>či ošetření</w:t>
      </w:r>
      <w:r w:rsidR="00F03469" w:rsidRPr="006729C2">
        <w:rPr>
          <w:sz w:val="22"/>
          <w:szCs w:val="22"/>
        </w:rPr>
        <w:t xml:space="preserve"> </w:t>
      </w:r>
      <w:r>
        <w:rPr>
          <w:sz w:val="22"/>
          <w:szCs w:val="22"/>
        </w:rPr>
        <w:t>není důvodem k celodenní absenci žáka. Není-li nemocen, dostaví se po vyšetření do školy a zapojí se do výuky.</w:t>
      </w:r>
    </w:p>
    <w:p w:rsidR="0056704E" w:rsidRDefault="0056704E" w:rsidP="00671E73">
      <w:pPr>
        <w:jc w:val="both"/>
        <w:rPr>
          <w:sz w:val="22"/>
          <w:szCs w:val="22"/>
        </w:rPr>
      </w:pPr>
      <w:r>
        <w:rPr>
          <w:sz w:val="22"/>
          <w:szCs w:val="22"/>
        </w:rPr>
        <w:t>- p</w:t>
      </w:r>
      <w:r w:rsidRPr="004008ED">
        <w:rPr>
          <w:sz w:val="22"/>
          <w:szCs w:val="22"/>
        </w:rPr>
        <w:t xml:space="preserve">ři podezření na neomluvenou </w:t>
      </w:r>
      <w:r w:rsidRPr="00C2136E">
        <w:rPr>
          <w:sz w:val="22"/>
          <w:szCs w:val="22"/>
        </w:rPr>
        <w:t xml:space="preserve">absenci třídní učitel </w:t>
      </w:r>
      <w:r w:rsidR="00D126EA" w:rsidRPr="00C2136E">
        <w:rPr>
          <w:sz w:val="22"/>
          <w:szCs w:val="22"/>
        </w:rPr>
        <w:t xml:space="preserve">kontaktuje co nejdříve zákonného zástupce žáka a </w:t>
      </w:r>
      <w:r w:rsidRPr="00C2136E">
        <w:rPr>
          <w:sz w:val="22"/>
          <w:szCs w:val="22"/>
        </w:rPr>
        <w:t xml:space="preserve">může </w:t>
      </w:r>
      <w:r w:rsidR="00D126EA" w:rsidRPr="00C2136E">
        <w:rPr>
          <w:sz w:val="22"/>
          <w:szCs w:val="22"/>
        </w:rPr>
        <w:t xml:space="preserve">si </w:t>
      </w:r>
      <w:r w:rsidRPr="00C2136E">
        <w:rPr>
          <w:sz w:val="22"/>
          <w:szCs w:val="22"/>
        </w:rPr>
        <w:t>vyžádat</w:t>
      </w:r>
      <w:r w:rsidR="00C2136E" w:rsidRPr="00C2136E">
        <w:rPr>
          <w:sz w:val="22"/>
          <w:szCs w:val="22"/>
        </w:rPr>
        <w:t xml:space="preserve"> jejich</w:t>
      </w:r>
      <w:r w:rsidRPr="00C2136E">
        <w:rPr>
          <w:sz w:val="22"/>
          <w:szCs w:val="22"/>
        </w:rPr>
        <w:t xml:space="preserve"> prostřednictvím lékařské potvrzení.</w:t>
      </w:r>
    </w:p>
    <w:p w:rsidR="0056704E" w:rsidRDefault="00E73881" w:rsidP="00671E73">
      <w:pPr>
        <w:jc w:val="both"/>
        <w:rPr>
          <w:sz w:val="22"/>
          <w:szCs w:val="22"/>
        </w:rPr>
      </w:pPr>
      <w:r>
        <w:rPr>
          <w:sz w:val="22"/>
          <w:szCs w:val="22"/>
        </w:rPr>
        <w:t>c</w:t>
      </w:r>
      <w:r w:rsidR="0056704E">
        <w:rPr>
          <w:sz w:val="22"/>
          <w:szCs w:val="22"/>
        </w:rPr>
        <w:t xml:space="preserve">) </w:t>
      </w:r>
      <w:r w:rsidR="0056704E" w:rsidRPr="001555E1">
        <w:rPr>
          <w:sz w:val="22"/>
          <w:szCs w:val="22"/>
          <w:u w:val="single"/>
        </w:rPr>
        <w:t>Při náhlé nevolnosti</w:t>
      </w:r>
      <w:r w:rsidR="0056704E">
        <w:rPr>
          <w:sz w:val="22"/>
          <w:szCs w:val="22"/>
        </w:rPr>
        <w:t xml:space="preserve"> během vyučování příslušný vyučující telefonicky informuje zákonného </w:t>
      </w:r>
      <w:r w:rsidR="007F1427" w:rsidRPr="007F1427">
        <w:rPr>
          <w:sz w:val="22"/>
          <w:szCs w:val="22"/>
        </w:rPr>
        <w:t xml:space="preserve">zástupce </w:t>
      </w:r>
      <w:r w:rsidR="007F1427" w:rsidRPr="00C2136E">
        <w:rPr>
          <w:sz w:val="22"/>
          <w:szCs w:val="22"/>
        </w:rPr>
        <w:t xml:space="preserve">žáka. Žák </w:t>
      </w:r>
      <w:r w:rsidR="0056704E" w:rsidRPr="00C2136E">
        <w:rPr>
          <w:sz w:val="22"/>
          <w:szCs w:val="22"/>
        </w:rPr>
        <w:t>zůstává pod dohledem až do doby, než si jej zákonný zástupce osobně</w:t>
      </w:r>
      <w:r w:rsidR="00C2136E">
        <w:rPr>
          <w:sz w:val="22"/>
          <w:szCs w:val="22"/>
        </w:rPr>
        <w:t>,</w:t>
      </w:r>
      <w:r w:rsidR="006729C2">
        <w:rPr>
          <w:sz w:val="22"/>
          <w:szCs w:val="22"/>
        </w:rPr>
        <w:t xml:space="preserve"> </w:t>
      </w:r>
      <w:r w:rsidR="00F03469" w:rsidRPr="00C2136E">
        <w:rPr>
          <w:sz w:val="22"/>
          <w:szCs w:val="22"/>
        </w:rPr>
        <w:t>nebo pověřenou osobou</w:t>
      </w:r>
      <w:r w:rsidR="00D126EA" w:rsidRPr="00C2136E">
        <w:rPr>
          <w:sz w:val="22"/>
          <w:szCs w:val="22"/>
        </w:rPr>
        <w:t xml:space="preserve"> převezme. </w:t>
      </w:r>
    </w:p>
    <w:p w:rsidR="00A01BFF" w:rsidRPr="00CE4931" w:rsidRDefault="00A01BFF" w:rsidP="00671E73">
      <w:pPr>
        <w:jc w:val="both"/>
        <w:rPr>
          <w:sz w:val="22"/>
          <w:szCs w:val="22"/>
        </w:rPr>
      </w:pPr>
      <w:r>
        <w:rPr>
          <w:sz w:val="22"/>
          <w:szCs w:val="22"/>
        </w:rPr>
        <w:t>d</w:t>
      </w:r>
      <w:r w:rsidRPr="00CE4931">
        <w:rPr>
          <w:sz w:val="22"/>
          <w:szCs w:val="22"/>
        </w:rPr>
        <w:t xml:space="preserve">) </w:t>
      </w:r>
      <w:r w:rsidRPr="00CE4931">
        <w:rPr>
          <w:sz w:val="22"/>
          <w:szCs w:val="22"/>
          <w:u w:val="single"/>
        </w:rPr>
        <w:t>Absence při distanční výuce:</w:t>
      </w:r>
    </w:p>
    <w:p w:rsidR="00A01BFF" w:rsidRPr="00CE4931" w:rsidRDefault="00A01BFF" w:rsidP="00671E73">
      <w:pPr>
        <w:jc w:val="both"/>
        <w:rPr>
          <w:sz w:val="22"/>
          <w:szCs w:val="22"/>
        </w:rPr>
      </w:pPr>
      <w:r w:rsidRPr="00CE4931">
        <w:rPr>
          <w:sz w:val="22"/>
          <w:szCs w:val="22"/>
        </w:rPr>
        <w:t>je posuzována po</w:t>
      </w:r>
      <w:r w:rsidR="00646092" w:rsidRPr="00CE4931">
        <w:rPr>
          <w:sz w:val="22"/>
          <w:szCs w:val="22"/>
        </w:rPr>
        <w:t>dle zapojení žáka do vzdělávání</w:t>
      </w:r>
      <w:r w:rsidRPr="00CE4931">
        <w:rPr>
          <w:sz w:val="22"/>
          <w:szCs w:val="22"/>
        </w:rPr>
        <w:t>, tzn., že při synchronní výuce (všichni on-line připojeni ve stejný čas) je nepřipojení žáka považováno za absenci</w:t>
      </w:r>
      <w:r w:rsidR="00646092" w:rsidRPr="00CE4931">
        <w:rPr>
          <w:sz w:val="22"/>
          <w:szCs w:val="22"/>
        </w:rPr>
        <w:t xml:space="preserve"> a p</w:t>
      </w:r>
      <w:r w:rsidRPr="00CE4931">
        <w:rPr>
          <w:sz w:val="22"/>
          <w:szCs w:val="22"/>
        </w:rPr>
        <w:t>ři asynchronní výuce (</w:t>
      </w:r>
      <w:r w:rsidR="00646092" w:rsidRPr="00CE4931">
        <w:rPr>
          <w:sz w:val="22"/>
          <w:szCs w:val="22"/>
        </w:rPr>
        <w:t xml:space="preserve">pokud </w:t>
      </w:r>
      <w:r w:rsidR="005E64B8" w:rsidRPr="00CE4931">
        <w:rPr>
          <w:sz w:val="22"/>
          <w:szCs w:val="22"/>
        </w:rPr>
        <w:t>probíhají individuální konzultace</w:t>
      </w:r>
      <w:r w:rsidR="00646092" w:rsidRPr="00CE4931">
        <w:rPr>
          <w:sz w:val="22"/>
          <w:szCs w:val="22"/>
        </w:rPr>
        <w:t xml:space="preserve">) </w:t>
      </w:r>
      <w:r w:rsidR="002F5960" w:rsidRPr="00CE4931">
        <w:rPr>
          <w:sz w:val="22"/>
          <w:szCs w:val="22"/>
        </w:rPr>
        <w:t xml:space="preserve">je za absenci považována neúčast na </w:t>
      </w:r>
      <w:r w:rsidR="00646092" w:rsidRPr="00CE4931">
        <w:rPr>
          <w:sz w:val="22"/>
          <w:szCs w:val="22"/>
        </w:rPr>
        <w:t>této</w:t>
      </w:r>
      <w:r w:rsidR="002F5960" w:rsidRPr="00CE4931">
        <w:rPr>
          <w:sz w:val="22"/>
          <w:szCs w:val="22"/>
        </w:rPr>
        <w:t xml:space="preserve"> konzultaci.</w:t>
      </w:r>
      <w:r w:rsidR="00646092" w:rsidRPr="00CE4931">
        <w:rPr>
          <w:sz w:val="22"/>
          <w:szCs w:val="22"/>
        </w:rPr>
        <w:t xml:space="preserve"> </w:t>
      </w:r>
      <w:r w:rsidR="002B6319" w:rsidRPr="00CE4931">
        <w:rPr>
          <w:sz w:val="22"/>
          <w:szCs w:val="22"/>
        </w:rPr>
        <w:t xml:space="preserve">Zákonný zástupce omlouvá neúčast žáka třídnímu učiteli přes aplikaci </w:t>
      </w:r>
      <w:proofErr w:type="spellStart"/>
      <w:r w:rsidR="002B6319" w:rsidRPr="00CE4931">
        <w:rPr>
          <w:sz w:val="22"/>
          <w:szCs w:val="22"/>
        </w:rPr>
        <w:t>Komens</w:t>
      </w:r>
      <w:proofErr w:type="spellEnd"/>
      <w:r w:rsidR="00C629A8" w:rsidRPr="00CE4931">
        <w:rPr>
          <w:sz w:val="22"/>
          <w:szCs w:val="22"/>
        </w:rPr>
        <w:t>, nemá-li připojení, zavolá n</w:t>
      </w:r>
      <w:r w:rsidR="00C16C57">
        <w:rPr>
          <w:sz w:val="22"/>
          <w:szCs w:val="22"/>
        </w:rPr>
        <w:t xml:space="preserve">a školní telefon se záznamníkem. </w:t>
      </w:r>
      <w:r w:rsidR="00B01F97" w:rsidRPr="00CE4931">
        <w:rPr>
          <w:sz w:val="22"/>
          <w:szCs w:val="22"/>
        </w:rPr>
        <w:t xml:space="preserve">Vyučující </w:t>
      </w:r>
      <w:r w:rsidR="00745DE8" w:rsidRPr="00CE4931">
        <w:rPr>
          <w:sz w:val="22"/>
          <w:szCs w:val="22"/>
        </w:rPr>
        <w:t xml:space="preserve">informuje třídního učitele </w:t>
      </w:r>
      <w:r w:rsidR="00B01F97" w:rsidRPr="00CE4931">
        <w:rPr>
          <w:sz w:val="22"/>
          <w:szCs w:val="22"/>
        </w:rPr>
        <w:t>o absenci žáka.</w:t>
      </w:r>
    </w:p>
    <w:p w:rsidR="008A57D1" w:rsidRDefault="008A57D1" w:rsidP="00671E73">
      <w:pPr>
        <w:overflowPunct/>
        <w:autoSpaceDE/>
        <w:autoSpaceDN/>
        <w:adjustRightInd/>
        <w:jc w:val="both"/>
        <w:textAlignment w:val="auto"/>
        <w:rPr>
          <w:b/>
          <w:bCs/>
          <w:sz w:val="24"/>
          <w:szCs w:val="24"/>
        </w:rPr>
      </w:pPr>
    </w:p>
    <w:p w:rsidR="0056704E" w:rsidRDefault="00B47422" w:rsidP="00671E73">
      <w:pPr>
        <w:pStyle w:val="Nadpis6"/>
        <w:jc w:val="both"/>
        <w:rPr>
          <w:sz w:val="24"/>
          <w:szCs w:val="24"/>
        </w:rPr>
      </w:pPr>
      <w:r>
        <w:rPr>
          <w:sz w:val="24"/>
          <w:szCs w:val="24"/>
        </w:rPr>
        <w:t>5</w:t>
      </w:r>
      <w:r w:rsidR="0056704E" w:rsidRPr="001629C8">
        <w:rPr>
          <w:sz w:val="24"/>
          <w:szCs w:val="24"/>
        </w:rPr>
        <w:t>. Postup při neomluvené absenci:</w:t>
      </w:r>
    </w:p>
    <w:p w:rsidR="001C3D93" w:rsidRDefault="001C3D93" w:rsidP="001C3D93">
      <w:pPr>
        <w:rPr>
          <w:sz w:val="22"/>
          <w:szCs w:val="22"/>
          <w:u w:val="single"/>
        </w:rPr>
      </w:pPr>
      <w:r w:rsidRPr="001C3D93">
        <w:rPr>
          <w:sz w:val="22"/>
          <w:szCs w:val="22"/>
          <w:u w:val="single"/>
        </w:rPr>
        <w:t>Prezenční výuka:</w:t>
      </w:r>
    </w:p>
    <w:p w:rsidR="00EE1A14" w:rsidRDefault="00EE1A14" w:rsidP="00EE1A14">
      <w:pPr>
        <w:jc w:val="both"/>
        <w:rPr>
          <w:sz w:val="22"/>
          <w:szCs w:val="22"/>
        </w:rPr>
      </w:pPr>
      <w:r>
        <w:t xml:space="preserve">- O </w:t>
      </w:r>
      <w:r w:rsidRPr="00EE1A14">
        <w:rPr>
          <w:sz w:val="22"/>
          <w:szCs w:val="22"/>
        </w:rPr>
        <w:t xml:space="preserve">neomluvené i zvýšené omluvené nepřítomnosti žáků informuje třídní učitel výchovného poradce, který tyto údaje vyhodnocuje. Při zvýšené omluvené nepřítomnost prověřuje její věrohodnost. Neomluvenou nepřítomnost </w:t>
      </w:r>
      <w:r w:rsidRPr="00EE1A14">
        <w:rPr>
          <w:b/>
          <w:bCs/>
          <w:sz w:val="22"/>
          <w:szCs w:val="22"/>
        </w:rPr>
        <w:t>do součtu 10 vyučovacích hodin</w:t>
      </w:r>
      <w:r w:rsidRPr="00EE1A14">
        <w:rPr>
          <w:sz w:val="22"/>
          <w:szCs w:val="22"/>
        </w:rPr>
        <w:t xml:space="preserve"> řeší se zákonným zástupcem žáka třídní učitel formou pohovoru, na který je zákonný zástupce pozván doporučeným dopisem. Projedná důvod nepřítomnosti žáka, způsob omlouvání jeho nepřítomnosti, upozorní na povinnost stanovenou zákonem a seznámí zákonného zástupce s možnými důsledky v případě nárůstu neomluvené absence. O pohovoru provede zápis, do něhož uvede způsob nápravy dohodnutý se zákonným zástupcem. Zákonný zástupce zápis podepíše a obdrží kopii. Odmítnutí či převzetí zápisu se do zápisu zaznamenává. </w:t>
      </w:r>
    </w:p>
    <w:p w:rsidR="00EE1A14" w:rsidRDefault="00EE1A14" w:rsidP="00EE1A14">
      <w:pPr>
        <w:jc w:val="both"/>
      </w:pPr>
      <w:r>
        <w:t xml:space="preserve">- </w:t>
      </w:r>
      <w:r w:rsidRPr="00EE1A14">
        <w:rPr>
          <w:sz w:val="22"/>
          <w:szCs w:val="22"/>
        </w:rPr>
        <w:t xml:space="preserve">Pokud má žák </w:t>
      </w:r>
      <w:r w:rsidRPr="00EE1A14">
        <w:rPr>
          <w:b/>
          <w:bCs/>
          <w:sz w:val="22"/>
          <w:szCs w:val="22"/>
        </w:rPr>
        <w:t>víc než 10 neomluvených hodin</w:t>
      </w:r>
      <w:r w:rsidRPr="00EE1A14">
        <w:rPr>
          <w:sz w:val="22"/>
          <w:szCs w:val="22"/>
        </w:rPr>
        <w:t>, svolává ředitel školy školní výchovnou komisi. Podle závažnosti absence žáka se jí účastní: ředitel školy, zákonný zástupce, třídní učitel, výchovný poradce, zástupce orgánu sociálně-právní ochrany dětí, školní metodik prevence, zástupce rady školy (pokud byla zřízena), popř. další odborníci. O průběhu a závěrech jednání se provede zápis, který zúčastnění podepíší. Neúčast nebo odmítnutí podpisu zákonnými zástupci se v zápise zaznamenávají. Každý účastník jednání obdrží kopii zápisu.</w:t>
      </w:r>
      <w:r>
        <w:t xml:space="preserve"> </w:t>
      </w:r>
    </w:p>
    <w:p w:rsidR="00EE1A14" w:rsidRPr="00EE1A14" w:rsidRDefault="00EE1A14" w:rsidP="00EE1A14">
      <w:pPr>
        <w:jc w:val="both"/>
        <w:rPr>
          <w:sz w:val="22"/>
          <w:szCs w:val="22"/>
        </w:rPr>
      </w:pPr>
      <w:r>
        <w:t xml:space="preserve">- </w:t>
      </w:r>
      <w:r w:rsidRPr="00EE1A14">
        <w:rPr>
          <w:sz w:val="22"/>
          <w:szCs w:val="22"/>
        </w:rPr>
        <w:t xml:space="preserve">V případě, že neomluvená nepřítomnost žáka </w:t>
      </w:r>
      <w:r w:rsidRPr="00EE1A14">
        <w:rPr>
          <w:b/>
          <w:bCs/>
          <w:sz w:val="22"/>
          <w:szCs w:val="22"/>
        </w:rPr>
        <w:t>přesáhne 25 hodin</w:t>
      </w:r>
      <w:r w:rsidRPr="00EE1A14">
        <w:rPr>
          <w:sz w:val="22"/>
          <w:szCs w:val="22"/>
        </w:rPr>
        <w:t>, zasílá škola oznámení o zanedbání školní docházky s náležitou dokumentací (např. kopii písemného pozvání zákonných zástupců žáka k návštěvě školy, kopii zápisu z pohovoru, písemné vyjádření výchovného poradce, kopii písemného pozvání zákonných zástupců žáka na výchovnou komisi, kopii zápisu o jednání výchov</w:t>
      </w:r>
      <w:r>
        <w:rPr>
          <w:sz w:val="22"/>
          <w:szCs w:val="22"/>
        </w:rPr>
        <w:t>né komise atp.) orgánu sociálně-</w:t>
      </w:r>
      <w:r w:rsidRPr="00EE1A14">
        <w:rPr>
          <w:sz w:val="22"/>
          <w:szCs w:val="22"/>
        </w:rPr>
        <w:t xml:space="preserve">právní ochrany dětí nebo pověřenému obecnímu úřadu. V rámci sociálně-právní ochrany se dětmi a mladistvými zabývají </w:t>
      </w:r>
      <w:r w:rsidRPr="00EE1A14">
        <w:rPr>
          <w:b/>
          <w:bCs/>
          <w:sz w:val="22"/>
          <w:szCs w:val="22"/>
        </w:rPr>
        <w:t>kurátoři pro děti a mládež</w:t>
      </w:r>
      <w:r w:rsidRPr="00EE1A14">
        <w:rPr>
          <w:sz w:val="22"/>
          <w:szCs w:val="22"/>
        </w:rPr>
        <w:t>. Jejich úkolem je v tomto případě řešení případů záškoláctví ve spolupráci s rodiči a se školou. Postupují mj. podle zá</w:t>
      </w:r>
      <w:r>
        <w:rPr>
          <w:sz w:val="22"/>
          <w:szCs w:val="22"/>
        </w:rPr>
        <w:t>kona č. 359/1999Sb., o sociálně-</w:t>
      </w:r>
      <w:r w:rsidRPr="00EE1A14">
        <w:rPr>
          <w:sz w:val="22"/>
          <w:szCs w:val="22"/>
        </w:rPr>
        <w:t>právní ochraně dětí, ve znění pozdějších předpisů</w:t>
      </w:r>
    </w:p>
    <w:p w:rsidR="00EE1A14" w:rsidRPr="00EE1A14" w:rsidRDefault="00EE1A14" w:rsidP="00EE1A14">
      <w:pPr>
        <w:jc w:val="both"/>
        <w:rPr>
          <w:sz w:val="22"/>
          <w:szCs w:val="22"/>
        </w:rPr>
      </w:pPr>
    </w:p>
    <w:p w:rsidR="001C3D93" w:rsidRPr="00CE4931" w:rsidRDefault="001C3D93" w:rsidP="001C3D93">
      <w:pPr>
        <w:ind w:left="-57"/>
        <w:jc w:val="both"/>
        <w:rPr>
          <w:sz w:val="22"/>
          <w:szCs w:val="22"/>
          <w:u w:val="single"/>
        </w:rPr>
      </w:pPr>
      <w:r w:rsidRPr="00CE4931">
        <w:rPr>
          <w:sz w:val="22"/>
          <w:szCs w:val="22"/>
          <w:u w:val="single"/>
        </w:rPr>
        <w:t>Distanční výuka:</w:t>
      </w:r>
    </w:p>
    <w:p w:rsidR="001C3D93" w:rsidRPr="00D771AD" w:rsidRDefault="001C3D93" w:rsidP="001C3D93">
      <w:pPr>
        <w:numPr>
          <w:ilvl w:val="0"/>
          <w:numId w:val="8"/>
        </w:numPr>
        <w:ind w:left="300" w:hanging="357"/>
        <w:jc w:val="both"/>
        <w:rPr>
          <w:sz w:val="22"/>
          <w:szCs w:val="22"/>
        </w:rPr>
      </w:pPr>
      <w:r w:rsidRPr="00CE4931">
        <w:rPr>
          <w:sz w:val="22"/>
          <w:szCs w:val="22"/>
        </w:rPr>
        <w:t xml:space="preserve">Při </w:t>
      </w:r>
      <w:r w:rsidRPr="00CE4931">
        <w:rPr>
          <w:b/>
          <w:sz w:val="22"/>
          <w:szCs w:val="22"/>
        </w:rPr>
        <w:t xml:space="preserve">neomluvené absenci </w:t>
      </w:r>
      <w:r w:rsidR="009D55DF" w:rsidRPr="00CE4931">
        <w:rPr>
          <w:b/>
          <w:sz w:val="22"/>
          <w:szCs w:val="22"/>
        </w:rPr>
        <w:t>v délce</w:t>
      </w:r>
      <w:r w:rsidR="009D55DF" w:rsidRPr="00CE4931">
        <w:rPr>
          <w:sz w:val="22"/>
          <w:szCs w:val="22"/>
        </w:rPr>
        <w:t xml:space="preserve"> </w:t>
      </w:r>
      <w:r w:rsidR="0051772D" w:rsidRPr="00CE4931">
        <w:rPr>
          <w:b/>
          <w:sz w:val="22"/>
          <w:szCs w:val="22"/>
        </w:rPr>
        <w:t>jednoho týdne</w:t>
      </w:r>
      <w:r w:rsidRPr="00CE4931">
        <w:rPr>
          <w:sz w:val="22"/>
          <w:szCs w:val="22"/>
        </w:rPr>
        <w:t xml:space="preserve"> provede TU pohovor se zákonným zástupcem žáka. Projedná důvod nepřítomnosti, upozorní na povinnost stanovenou zákonem a na možné důsledky v případě dalšího nárůstu neomluvené absence. Z pohovoru pořídí zápis s uvedením dohodnutého způsobu nápravy a navrženým kázeňským opatřením</w:t>
      </w:r>
      <w:r w:rsidR="00162424" w:rsidRPr="00CE4931">
        <w:rPr>
          <w:sz w:val="22"/>
          <w:szCs w:val="22"/>
        </w:rPr>
        <w:t xml:space="preserve"> (do 2 hodin napomenutí TU, nad 2 hodiny důtka TU)</w:t>
      </w:r>
      <w:r w:rsidRPr="00CE4931">
        <w:rPr>
          <w:sz w:val="22"/>
          <w:szCs w:val="22"/>
        </w:rPr>
        <w:t>, který obě strany podepíší</w:t>
      </w:r>
      <w:r w:rsidR="00EE1A14">
        <w:rPr>
          <w:sz w:val="22"/>
          <w:szCs w:val="22"/>
        </w:rPr>
        <w:t xml:space="preserve"> </w:t>
      </w:r>
      <w:r w:rsidR="00EE1A14" w:rsidRPr="00D771AD">
        <w:rPr>
          <w:sz w:val="22"/>
          <w:szCs w:val="22"/>
        </w:rPr>
        <w:t>v nejbližším možném termínu</w:t>
      </w:r>
      <w:r w:rsidRPr="00D771AD">
        <w:rPr>
          <w:sz w:val="22"/>
          <w:szCs w:val="22"/>
        </w:rPr>
        <w:t>.</w:t>
      </w:r>
    </w:p>
    <w:p w:rsidR="001C3D93" w:rsidRPr="00CE4931" w:rsidRDefault="001C3D93" w:rsidP="001C3D93">
      <w:pPr>
        <w:numPr>
          <w:ilvl w:val="0"/>
          <w:numId w:val="8"/>
        </w:numPr>
        <w:ind w:left="300" w:hanging="357"/>
        <w:jc w:val="both"/>
        <w:rPr>
          <w:sz w:val="22"/>
          <w:szCs w:val="22"/>
          <w:u w:val="single"/>
        </w:rPr>
      </w:pPr>
      <w:r w:rsidRPr="00CE4931">
        <w:rPr>
          <w:sz w:val="22"/>
          <w:szCs w:val="22"/>
        </w:rPr>
        <w:t xml:space="preserve">Při </w:t>
      </w:r>
      <w:r w:rsidRPr="00CE4931">
        <w:rPr>
          <w:b/>
          <w:sz w:val="22"/>
          <w:szCs w:val="22"/>
        </w:rPr>
        <w:t>pokračující neomluvené absenci</w:t>
      </w:r>
      <w:r w:rsidR="009D55DF" w:rsidRPr="00CE4931">
        <w:rPr>
          <w:b/>
          <w:sz w:val="22"/>
          <w:szCs w:val="22"/>
        </w:rPr>
        <w:t xml:space="preserve"> v délce </w:t>
      </w:r>
      <w:r w:rsidRPr="00CE4931">
        <w:rPr>
          <w:b/>
          <w:sz w:val="22"/>
          <w:szCs w:val="22"/>
        </w:rPr>
        <w:t xml:space="preserve">nad </w:t>
      </w:r>
      <w:r w:rsidR="00CF413C" w:rsidRPr="00CE4931">
        <w:rPr>
          <w:b/>
          <w:sz w:val="22"/>
          <w:szCs w:val="22"/>
        </w:rPr>
        <w:t>jeden týden</w:t>
      </w:r>
      <w:r w:rsidRPr="00CE4931">
        <w:rPr>
          <w:sz w:val="22"/>
          <w:szCs w:val="22"/>
        </w:rPr>
        <w:t xml:space="preserve"> svolá ředitel výchovnou komisi, na jejíž jed</w:t>
      </w:r>
      <w:r w:rsidR="0051772D" w:rsidRPr="00CE4931">
        <w:rPr>
          <w:sz w:val="22"/>
          <w:szCs w:val="22"/>
        </w:rPr>
        <w:t>nání mohou být přizváni zástupci</w:t>
      </w:r>
      <w:r w:rsidRPr="00CE4931">
        <w:rPr>
          <w:sz w:val="22"/>
          <w:szCs w:val="22"/>
        </w:rPr>
        <w:t xml:space="preserve"> OSPOD, příp. další odborníci či zástupce školské rady. Z pohovoru se zákonným zástupcem je pořízen zápis s uvedením dohodnutého způsobu nápravy a navrženým kázeňským opatřením</w:t>
      </w:r>
      <w:r w:rsidR="00162424" w:rsidRPr="00CE4931">
        <w:rPr>
          <w:sz w:val="22"/>
          <w:szCs w:val="22"/>
        </w:rPr>
        <w:t xml:space="preserve"> (snížený stupeň z chování)</w:t>
      </w:r>
      <w:r w:rsidRPr="00CE4931">
        <w:rPr>
          <w:sz w:val="22"/>
          <w:szCs w:val="22"/>
        </w:rPr>
        <w:t>, který účastníci jednání podepíší.</w:t>
      </w:r>
    </w:p>
    <w:p w:rsidR="001C3D93" w:rsidRPr="00EE1A14" w:rsidRDefault="001C3D93" w:rsidP="001C3D93">
      <w:pPr>
        <w:numPr>
          <w:ilvl w:val="0"/>
          <w:numId w:val="8"/>
        </w:numPr>
        <w:ind w:left="300" w:hanging="357"/>
        <w:jc w:val="both"/>
        <w:rPr>
          <w:strike/>
          <w:sz w:val="22"/>
          <w:szCs w:val="22"/>
        </w:rPr>
      </w:pPr>
      <w:r w:rsidRPr="00CE4931">
        <w:rPr>
          <w:sz w:val="22"/>
          <w:szCs w:val="22"/>
        </w:rPr>
        <w:t xml:space="preserve">Při </w:t>
      </w:r>
      <w:r w:rsidRPr="00CE4931">
        <w:rPr>
          <w:b/>
          <w:sz w:val="22"/>
          <w:szCs w:val="22"/>
        </w:rPr>
        <w:t>pokračující neomluvené absenci</w:t>
      </w:r>
      <w:r w:rsidR="009D55DF" w:rsidRPr="00CE4931">
        <w:rPr>
          <w:b/>
          <w:sz w:val="22"/>
          <w:szCs w:val="22"/>
        </w:rPr>
        <w:t xml:space="preserve"> v délce</w:t>
      </w:r>
      <w:r w:rsidRPr="00CE4931">
        <w:rPr>
          <w:b/>
          <w:sz w:val="22"/>
          <w:szCs w:val="22"/>
        </w:rPr>
        <w:t xml:space="preserve"> nad </w:t>
      </w:r>
      <w:r w:rsidR="00CF413C" w:rsidRPr="00CE4931">
        <w:rPr>
          <w:b/>
          <w:sz w:val="22"/>
          <w:szCs w:val="22"/>
        </w:rPr>
        <w:t>dva týdny</w:t>
      </w:r>
      <w:r w:rsidRPr="00CE4931">
        <w:rPr>
          <w:sz w:val="22"/>
          <w:szCs w:val="22"/>
        </w:rPr>
        <w:t>, ředitel školy bezodkladně písemně informuje OSPOD o pokračujícím záškoláctví.</w:t>
      </w:r>
    </w:p>
    <w:p w:rsidR="001C3D93" w:rsidRPr="00EE1A14" w:rsidRDefault="001C3D93" w:rsidP="001C3D93">
      <w:pPr>
        <w:ind w:left="-57"/>
        <w:jc w:val="both"/>
        <w:rPr>
          <w:strike/>
          <w:sz w:val="22"/>
          <w:szCs w:val="22"/>
        </w:rPr>
      </w:pPr>
    </w:p>
    <w:p w:rsidR="0056704E" w:rsidRPr="001629C8" w:rsidRDefault="00B47422" w:rsidP="00671E73">
      <w:pPr>
        <w:pStyle w:val="Nadpis6"/>
        <w:jc w:val="both"/>
        <w:rPr>
          <w:sz w:val="24"/>
          <w:szCs w:val="24"/>
        </w:rPr>
      </w:pPr>
      <w:r>
        <w:rPr>
          <w:sz w:val="24"/>
          <w:szCs w:val="24"/>
        </w:rPr>
        <w:t>6</w:t>
      </w:r>
      <w:r w:rsidR="0056704E" w:rsidRPr="001629C8">
        <w:rPr>
          <w:sz w:val="24"/>
          <w:szCs w:val="24"/>
        </w:rPr>
        <w:t xml:space="preserve">. Vliv absence na </w:t>
      </w:r>
      <w:r w:rsidR="00DC6509">
        <w:rPr>
          <w:sz w:val="24"/>
          <w:szCs w:val="24"/>
        </w:rPr>
        <w:t>vzdělávání</w:t>
      </w:r>
      <w:r w:rsidR="0056704E" w:rsidRPr="001629C8">
        <w:rPr>
          <w:sz w:val="24"/>
          <w:szCs w:val="24"/>
        </w:rPr>
        <w:t xml:space="preserve"> žáka:</w:t>
      </w:r>
    </w:p>
    <w:p w:rsidR="0056704E" w:rsidRPr="00D34929" w:rsidRDefault="0056704E" w:rsidP="00671E73">
      <w:pPr>
        <w:jc w:val="both"/>
        <w:rPr>
          <w:strike/>
          <w:sz w:val="22"/>
          <w:szCs w:val="22"/>
        </w:rPr>
      </w:pPr>
      <w:r w:rsidRPr="00D34929">
        <w:rPr>
          <w:sz w:val="22"/>
          <w:szCs w:val="22"/>
        </w:rPr>
        <w:t>Pokud je absence</w:t>
      </w:r>
      <w:r w:rsidR="003E4E92" w:rsidRPr="00D34929">
        <w:rPr>
          <w:sz w:val="22"/>
          <w:szCs w:val="22"/>
        </w:rPr>
        <w:t xml:space="preserve"> žáka</w:t>
      </w:r>
      <w:r w:rsidRPr="00D34929">
        <w:rPr>
          <w:sz w:val="22"/>
          <w:szCs w:val="22"/>
        </w:rPr>
        <w:t xml:space="preserve"> v daném pře</w:t>
      </w:r>
      <w:r w:rsidR="00EE1A14" w:rsidRPr="00D34929">
        <w:rPr>
          <w:sz w:val="22"/>
          <w:szCs w:val="22"/>
        </w:rPr>
        <w:t>dmětu v pololetí vyšší než 40% a učitel nemá dostatek podkladů pro hodno</w:t>
      </w:r>
      <w:r w:rsidR="003E4E92" w:rsidRPr="00D34929">
        <w:rPr>
          <w:sz w:val="22"/>
          <w:szCs w:val="22"/>
        </w:rPr>
        <w:t>cení</w:t>
      </w:r>
      <w:r w:rsidR="00EE1A14" w:rsidRPr="00D34929">
        <w:rPr>
          <w:sz w:val="22"/>
          <w:szCs w:val="22"/>
        </w:rPr>
        <w:t xml:space="preserve">, </w:t>
      </w:r>
      <w:r w:rsidRPr="00D34929">
        <w:rPr>
          <w:sz w:val="22"/>
          <w:szCs w:val="22"/>
        </w:rPr>
        <w:t xml:space="preserve">žák nebude na konci pololetí hodnocen a bude přezkoušen v náhradním termínu. </w:t>
      </w:r>
    </w:p>
    <w:p w:rsidR="00475614" w:rsidRPr="001629C8" w:rsidRDefault="0056704E" w:rsidP="00671E73">
      <w:pPr>
        <w:pStyle w:val="Nadpis6"/>
        <w:jc w:val="both"/>
        <w:rPr>
          <w:sz w:val="24"/>
          <w:szCs w:val="24"/>
        </w:rPr>
      </w:pPr>
      <w:r>
        <w:rPr>
          <w:sz w:val="24"/>
          <w:szCs w:val="24"/>
        </w:rPr>
        <w:lastRenderedPageBreak/>
        <w:t>7</w:t>
      </w:r>
      <w:r w:rsidR="00475614" w:rsidRPr="001629C8">
        <w:rPr>
          <w:sz w:val="24"/>
          <w:szCs w:val="24"/>
        </w:rPr>
        <w:t>. Organizace při akcích mimo školu:</w:t>
      </w:r>
    </w:p>
    <w:p w:rsidR="00D8782A" w:rsidRDefault="00B443E1" w:rsidP="00671E73">
      <w:pPr>
        <w:jc w:val="both"/>
        <w:rPr>
          <w:sz w:val="22"/>
          <w:szCs w:val="22"/>
        </w:rPr>
      </w:pPr>
      <w:r w:rsidRPr="00D8782A">
        <w:rPr>
          <w:sz w:val="22"/>
          <w:szCs w:val="22"/>
        </w:rPr>
        <w:t>a</w:t>
      </w:r>
      <w:r w:rsidR="00475614" w:rsidRPr="00D8782A">
        <w:rPr>
          <w:sz w:val="22"/>
          <w:szCs w:val="22"/>
        </w:rPr>
        <w:t>) Při organizaci výuky při akcích souvisejících s výchovně vzdělávací činností školy mimo místo, kde se uskutečňuje vzdělávání</w:t>
      </w:r>
      <w:r w:rsidR="00220596" w:rsidRPr="00D8782A">
        <w:rPr>
          <w:sz w:val="22"/>
          <w:szCs w:val="22"/>
        </w:rPr>
        <w:t>,</w:t>
      </w:r>
      <w:r w:rsidR="00475614" w:rsidRPr="00D8782A">
        <w:rPr>
          <w:sz w:val="22"/>
          <w:szCs w:val="22"/>
        </w:rPr>
        <w:t xml:space="preserve"> stanoví zařazení a délku přestávek</w:t>
      </w:r>
      <w:r w:rsidR="00220596" w:rsidRPr="00D8782A">
        <w:rPr>
          <w:sz w:val="22"/>
          <w:szCs w:val="22"/>
        </w:rPr>
        <w:t xml:space="preserve"> pedagog pověřeným vedením akce</w:t>
      </w:r>
      <w:r w:rsidR="00475614" w:rsidRPr="00D8782A">
        <w:rPr>
          <w:sz w:val="22"/>
          <w:szCs w:val="22"/>
        </w:rPr>
        <w:t xml:space="preserve"> podle charakteru činnosti a s přihlédnutím k základním fyziologickým potřebám žáků.</w:t>
      </w:r>
    </w:p>
    <w:p w:rsidR="00475614" w:rsidRPr="004008ED" w:rsidRDefault="00475614" w:rsidP="00671E73">
      <w:pPr>
        <w:jc w:val="both"/>
        <w:rPr>
          <w:sz w:val="22"/>
          <w:szCs w:val="22"/>
        </w:rPr>
      </w:pPr>
      <w:r w:rsidRPr="004008ED">
        <w:rPr>
          <w:sz w:val="22"/>
          <w:szCs w:val="22"/>
        </w:rPr>
        <w:t> </w:t>
      </w:r>
    </w:p>
    <w:p w:rsidR="000230D9" w:rsidRPr="00745446" w:rsidRDefault="00B443E1" w:rsidP="00671E73">
      <w:pPr>
        <w:jc w:val="both"/>
        <w:rPr>
          <w:sz w:val="22"/>
          <w:szCs w:val="22"/>
        </w:rPr>
      </w:pPr>
      <w:r>
        <w:rPr>
          <w:sz w:val="22"/>
          <w:szCs w:val="22"/>
        </w:rPr>
        <w:t>b</w:t>
      </w:r>
      <w:r w:rsidR="00C90E47">
        <w:rPr>
          <w:sz w:val="22"/>
          <w:szCs w:val="22"/>
        </w:rPr>
        <w:t>)</w:t>
      </w:r>
      <w:r w:rsidR="00475614" w:rsidRPr="004008ED">
        <w:rPr>
          <w:sz w:val="22"/>
          <w:szCs w:val="22"/>
        </w:rPr>
        <w:t xml:space="preserve">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w:t>
      </w:r>
      <w:r w:rsidR="00475614" w:rsidRPr="00745446">
        <w:rPr>
          <w:sz w:val="22"/>
          <w:szCs w:val="22"/>
        </w:rPr>
        <w:t xml:space="preserve">. </w:t>
      </w:r>
      <w:r w:rsidR="0019522F" w:rsidRPr="00745446">
        <w:rPr>
          <w:sz w:val="22"/>
          <w:szCs w:val="22"/>
        </w:rPr>
        <w:t xml:space="preserve">V případě akcí školní družiny, kde je zapsáno až 30 žáků, je posílen </w:t>
      </w:r>
      <w:r w:rsidR="004035D6">
        <w:rPr>
          <w:sz w:val="22"/>
          <w:szCs w:val="22"/>
        </w:rPr>
        <w:t>na akcích dohled.</w:t>
      </w:r>
    </w:p>
    <w:p w:rsidR="000230D9" w:rsidRDefault="000230D9" w:rsidP="00671E73">
      <w:pPr>
        <w:jc w:val="both"/>
        <w:rPr>
          <w:sz w:val="22"/>
          <w:szCs w:val="22"/>
        </w:rPr>
      </w:pPr>
    </w:p>
    <w:p w:rsidR="00475614" w:rsidRPr="00291D58" w:rsidRDefault="000230D9" w:rsidP="00671E73">
      <w:pPr>
        <w:jc w:val="both"/>
        <w:rPr>
          <w:sz w:val="22"/>
          <w:szCs w:val="22"/>
        </w:rPr>
      </w:pPr>
      <w:r w:rsidRPr="00291D58">
        <w:rPr>
          <w:sz w:val="22"/>
          <w:szCs w:val="22"/>
        </w:rPr>
        <w:t>c)</w:t>
      </w:r>
      <w:r w:rsidR="00BC3A2C" w:rsidRPr="00291D58">
        <w:rPr>
          <w:sz w:val="22"/>
          <w:szCs w:val="22"/>
        </w:rPr>
        <w:t xml:space="preserve"> </w:t>
      </w:r>
      <w:r w:rsidRPr="00291D58">
        <w:rPr>
          <w:sz w:val="22"/>
          <w:szCs w:val="22"/>
        </w:rPr>
        <w:t>K</w:t>
      </w:r>
      <w:r w:rsidR="00475614" w:rsidRPr="00291D58">
        <w:rPr>
          <w:sz w:val="22"/>
          <w:szCs w:val="22"/>
        </w:rPr>
        <w:t xml:space="preserve">aždou plánovanou akci mimo budovu školy předem projedná </w:t>
      </w:r>
      <w:r w:rsidR="002D4E5A" w:rsidRPr="00291D58">
        <w:rPr>
          <w:sz w:val="22"/>
          <w:szCs w:val="22"/>
        </w:rPr>
        <w:t>pověřený vedoucí akce</w:t>
      </w:r>
      <w:r w:rsidR="00475614" w:rsidRPr="00291D58">
        <w:rPr>
          <w:sz w:val="22"/>
          <w:szCs w:val="22"/>
        </w:rPr>
        <w:t xml:space="preserve"> s vedením školy zejména s ohledem na zajištění BOZ. Akce se považuje za schválenou uvedením v </w:t>
      </w:r>
      <w:r w:rsidR="001372F2" w:rsidRPr="00291D58">
        <w:rPr>
          <w:sz w:val="22"/>
          <w:szCs w:val="22"/>
        </w:rPr>
        <w:t>týdenním</w:t>
      </w:r>
      <w:r w:rsidR="00475614" w:rsidRPr="00291D58">
        <w:rPr>
          <w:sz w:val="22"/>
          <w:szCs w:val="22"/>
        </w:rPr>
        <w:t xml:space="preserve"> plánu práce školy</w:t>
      </w:r>
      <w:r w:rsidR="00C123EC">
        <w:rPr>
          <w:sz w:val="22"/>
          <w:szCs w:val="22"/>
        </w:rPr>
        <w:t xml:space="preserve">. </w:t>
      </w:r>
      <w:r w:rsidR="003B1A85" w:rsidRPr="00291D58">
        <w:rPr>
          <w:sz w:val="22"/>
          <w:szCs w:val="22"/>
        </w:rPr>
        <w:t>Akce je rovněž zapsána v </w:t>
      </w:r>
      <w:r w:rsidR="00EE0CE6" w:rsidRPr="00291D58">
        <w:rPr>
          <w:sz w:val="22"/>
          <w:szCs w:val="22"/>
        </w:rPr>
        <w:t>ETK</w:t>
      </w:r>
      <w:r w:rsidR="003B1A85" w:rsidRPr="00291D58">
        <w:rPr>
          <w:sz w:val="22"/>
          <w:szCs w:val="22"/>
        </w:rPr>
        <w:t xml:space="preserve"> s potřeb</w:t>
      </w:r>
      <w:r w:rsidR="00B443E1" w:rsidRPr="00291D58">
        <w:rPr>
          <w:sz w:val="22"/>
          <w:szCs w:val="22"/>
        </w:rPr>
        <w:t>ným poučením žáků o bezpečnosti.</w:t>
      </w:r>
      <w:r w:rsidR="0084667C" w:rsidRPr="00291D58">
        <w:rPr>
          <w:sz w:val="22"/>
          <w:szCs w:val="22"/>
        </w:rPr>
        <w:t xml:space="preserve"> Neplánované akce nahlásí vyučující vedení školy a po schválení je připíše do týdenního plánu.</w:t>
      </w:r>
    </w:p>
    <w:p w:rsidR="00C90E47" w:rsidRPr="004008ED" w:rsidRDefault="00C90E47" w:rsidP="00671E73">
      <w:pPr>
        <w:jc w:val="both"/>
        <w:rPr>
          <w:sz w:val="22"/>
          <w:szCs w:val="22"/>
        </w:rPr>
      </w:pPr>
    </w:p>
    <w:p w:rsidR="00475614" w:rsidRPr="004008ED" w:rsidRDefault="000230D9" w:rsidP="00671E73">
      <w:pPr>
        <w:jc w:val="both"/>
        <w:rPr>
          <w:sz w:val="22"/>
          <w:szCs w:val="22"/>
        </w:rPr>
      </w:pPr>
      <w:r>
        <w:rPr>
          <w:sz w:val="22"/>
          <w:szCs w:val="22"/>
        </w:rPr>
        <w:t>d</w:t>
      </w:r>
      <w:r w:rsidR="00C90E47">
        <w:rPr>
          <w:sz w:val="22"/>
          <w:szCs w:val="22"/>
        </w:rPr>
        <w:t xml:space="preserve">) </w:t>
      </w:r>
      <w:r w:rsidR="00475614" w:rsidRPr="004008ED">
        <w:rPr>
          <w:sz w:val="22"/>
          <w:szCs w:val="22"/>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w:t>
      </w:r>
      <w:r w:rsidR="00475614" w:rsidRPr="00B443E1">
        <w:rPr>
          <w:sz w:val="22"/>
          <w:szCs w:val="22"/>
        </w:rPr>
        <w:t>předem</w:t>
      </w:r>
      <w:r w:rsidR="00475614" w:rsidRPr="004008ED">
        <w:rPr>
          <w:sz w:val="22"/>
          <w:szCs w:val="22"/>
        </w:rPr>
        <w:t xml:space="preserve"> zákonným zástupcům žáků</w:t>
      </w:r>
      <w:r w:rsidR="00C90E47">
        <w:rPr>
          <w:sz w:val="22"/>
          <w:szCs w:val="22"/>
        </w:rPr>
        <w:t xml:space="preserve"> zápisem do </w:t>
      </w:r>
      <w:r w:rsidR="00EE0CE6">
        <w:rPr>
          <w:sz w:val="22"/>
          <w:szCs w:val="22"/>
        </w:rPr>
        <w:t xml:space="preserve">komunikačního sešitu </w:t>
      </w:r>
      <w:r w:rsidR="00C90E47">
        <w:rPr>
          <w:sz w:val="22"/>
          <w:szCs w:val="22"/>
        </w:rPr>
        <w:t>nebo jinou písemnou informací</w:t>
      </w:r>
      <w:r w:rsidR="00475614" w:rsidRPr="004008ED">
        <w:rPr>
          <w:sz w:val="22"/>
          <w:szCs w:val="22"/>
        </w:rPr>
        <w:t>.</w:t>
      </w:r>
    </w:p>
    <w:p w:rsidR="00475614" w:rsidRPr="004008ED" w:rsidRDefault="00475614" w:rsidP="00671E73">
      <w:pPr>
        <w:jc w:val="both"/>
        <w:rPr>
          <w:sz w:val="22"/>
          <w:szCs w:val="22"/>
        </w:rPr>
      </w:pPr>
    </w:p>
    <w:p w:rsidR="00475614" w:rsidRPr="004008ED" w:rsidRDefault="000230D9" w:rsidP="00671E73">
      <w:pPr>
        <w:jc w:val="both"/>
        <w:rPr>
          <w:sz w:val="22"/>
          <w:szCs w:val="22"/>
        </w:rPr>
      </w:pPr>
      <w:r>
        <w:rPr>
          <w:sz w:val="22"/>
          <w:szCs w:val="22"/>
        </w:rPr>
        <w:t>e</w:t>
      </w:r>
      <w:r w:rsidR="00C311EB">
        <w:rPr>
          <w:sz w:val="22"/>
          <w:szCs w:val="22"/>
        </w:rPr>
        <w:t>)</w:t>
      </w:r>
      <w:r w:rsidR="00475614" w:rsidRPr="004008ED">
        <w:rPr>
          <w:sz w:val="22"/>
          <w:szCs w:val="22"/>
        </w:rPr>
        <w:t xml:space="preserve">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w:t>
      </w:r>
      <w:r w:rsidR="00220596">
        <w:rPr>
          <w:sz w:val="22"/>
          <w:szCs w:val="22"/>
        </w:rPr>
        <w:t>z</w:t>
      </w:r>
      <w:r w:rsidR="00475614" w:rsidRPr="004008ED">
        <w:rPr>
          <w:sz w:val="22"/>
          <w:szCs w:val="22"/>
        </w:rPr>
        <w:t>y, školy v</w:t>
      </w:r>
      <w:r w:rsidR="00220596">
        <w:rPr>
          <w:sz w:val="22"/>
          <w:szCs w:val="22"/>
        </w:rPr>
        <w:t> </w:t>
      </w:r>
      <w:r w:rsidR="00475614" w:rsidRPr="004008ED">
        <w:rPr>
          <w:sz w:val="22"/>
          <w:szCs w:val="22"/>
        </w:rPr>
        <w:t>přírodě</w:t>
      </w:r>
      <w:r w:rsidR="00220596">
        <w:rPr>
          <w:sz w:val="22"/>
          <w:szCs w:val="22"/>
        </w:rPr>
        <w:t>,</w:t>
      </w:r>
      <w:r w:rsidR="00475614" w:rsidRPr="004008ED">
        <w:rPr>
          <w:sz w:val="22"/>
          <w:szCs w:val="22"/>
        </w:rPr>
        <w:t xml:space="preserve"> platí zvláštní bezpečnostní předpisy, se kterými jsou žáci předem seznámeni. Při pobytu v ubytovacích zařízeních se žáci podřizují vnitřnímu řádu tohoto zařízení a dbají všech pokynů pracovníků tohoto zařízení.</w:t>
      </w:r>
    </w:p>
    <w:p w:rsidR="00475614" w:rsidRPr="004008ED" w:rsidRDefault="00475614" w:rsidP="00671E73">
      <w:pPr>
        <w:jc w:val="both"/>
        <w:rPr>
          <w:sz w:val="22"/>
          <w:szCs w:val="22"/>
        </w:rPr>
      </w:pPr>
      <w:r w:rsidRPr="004008ED">
        <w:rPr>
          <w:sz w:val="22"/>
          <w:szCs w:val="22"/>
        </w:rPr>
        <w:t> </w:t>
      </w:r>
    </w:p>
    <w:p w:rsidR="00475614" w:rsidRPr="00313C82" w:rsidRDefault="00C311EB" w:rsidP="00671E73">
      <w:pPr>
        <w:jc w:val="both"/>
        <w:rPr>
          <w:color w:val="FF0000"/>
          <w:sz w:val="22"/>
          <w:szCs w:val="22"/>
        </w:rPr>
      </w:pPr>
      <w:r>
        <w:rPr>
          <w:sz w:val="22"/>
          <w:szCs w:val="22"/>
        </w:rPr>
        <w:t>f)</w:t>
      </w:r>
      <w:r w:rsidR="00475614" w:rsidRPr="004008ED">
        <w:rPr>
          <w:sz w:val="22"/>
          <w:szCs w:val="22"/>
        </w:rPr>
        <w:t xml:space="preserve"> </w:t>
      </w:r>
      <w:r w:rsidR="00BD7474" w:rsidRPr="004008ED">
        <w:rPr>
          <w:sz w:val="22"/>
          <w:szCs w:val="22"/>
        </w:rPr>
        <w:t xml:space="preserve">Součástí </w:t>
      </w:r>
      <w:r w:rsidR="007749D3">
        <w:rPr>
          <w:sz w:val="22"/>
          <w:szCs w:val="22"/>
        </w:rPr>
        <w:t>ŠVP</w:t>
      </w:r>
      <w:r w:rsidR="00BD7474" w:rsidRPr="004008ED">
        <w:rPr>
          <w:sz w:val="22"/>
          <w:szCs w:val="22"/>
        </w:rPr>
        <w:t xml:space="preserve"> je také </w:t>
      </w:r>
      <w:r w:rsidR="00F03469">
        <w:rPr>
          <w:sz w:val="22"/>
          <w:szCs w:val="22"/>
        </w:rPr>
        <w:t xml:space="preserve">výuka plavání a lyžařský výcvik </w:t>
      </w:r>
      <w:r w:rsidR="00F03469" w:rsidRPr="00E139E2">
        <w:rPr>
          <w:sz w:val="22"/>
          <w:szCs w:val="22"/>
        </w:rPr>
        <w:t xml:space="preserve">v daných ročnících. </w:t>
      </w:r>
      <w:r w:rsidR="00BD7474" w:rsidRPr="00E139E2">
        <w:rPr>
          <w:sz w:val="22"/>
          <w:szCs w:val="22"/>
        </w:rPr>
        <w:t xml:space="preserve"> </w:t>
      </w:r>
      <w:r w:rsidR="00BD7474" w:rsidRPr="004008ED">
        <w:rPr>
          <w:sz w:val="22"/>
          <w:szCs w:val="22"/>
        </w:rPr>
        <w:t xml:space="preserve">Do výuky mohou být zařazeny také další aktivity jako bruslení, školy v přírodě, </w:t>
      </w:r>
      <w:r w:rsidR="00BD7474">
        <w:rPr>
          <w:sz w:val="22"/>
          <w:szCs w:val="22"/>
        </w:rPr>
        <w:t xml:space="preserve">adaptační pobyty </w:t>
      </w:r>
      <w:r w:rsidR="00BD7474" w:rsidRPr="004008ED">
        <w:rPr>
          <w:sz w:val="22"/>
          <w:szCs w:val="22"/>
        </w:rPr>
        <w:t>atd. Těchto aktivit se mohou účastnit pouze žáci zdravotně způsobilí, jejichž rodiče o tom dodají škole písemné potvrzení</w:t>
      </w:r>
      <w:r w:rsidR="0084470A">
        <w:rPr>
          <w:sz w:val="22"/>
          <w:szCs w:val="22"/>
        </w:rPr>
        <w:t>.</w:t>
      </w:r>
      <w:r w:rsidR="00BD7474" w:rsidRPr="00313C82">
        <w:rPr>
          <w:color w:val="FF0000"/>
          <w:sz w:val="22"/>
          <w:szCs w:val="22"/>
        </w:rPr>
        <w:t xml:space="preserve"> </w:t>
      </w:r>
    </w:p>
    <w:p w:rsidR="006A15A5" w:rsidRPr="00313C82" w:rsidRDefault="006A15A5" w:rsidP="00671E73">
      <w:pPr>
        <w:jc w:val="both"/>
        <w:rPr>
          <w:color w:val="FF0000"/>
          <w:sz w:val="22"/>
          <w:szCs w:val="22"/>
        </w:rPr>
      </w:pPr>
    </w:p>
    <w:p w:rsidR="006733B6" w:rsidRPr="004008ED" w:rsidRDefault="00C311EB" w:rsidP="00671E73">
      <w:pPr>
        <w:jc w:val="both"/>
        <w:rPr>
          <w:sz w:val="22"/>
          <w:szCs w:val="22"/>
        </w:rPr>
      </w:pPr>
      <w:r>
        <w:rPr>
          <w:sz w:val="22"/>
          <w:szCs w:val="22"/>
        </w:rPr>
        <w:t>g)</w:t>
      </w:r>
      <w:r w:rsidR="00475614" w:rsidRPr="004008ED">
        <w:rPr>
          <w:sz w:val="22"/>
          <w:szCs w:val="22"/>
        </w:rPr>
        <w:t xml:space="preserve"> </w:t>
      </w:r>
      <w:r w:rsidR="006733B6" w:rsidRPr="004008ED">
        <w:rPr>
          <w:sz w:val="22"/>
          <w:szCs w:val="22"/>
        </w:rPr>
        <w:t>Pro pořádání mimoškolních akcí platí zvláštní směrnice školy zahrnující i oblast bezpečnosti a ochrany zdraví žáků:</w:t>
      </w:r>
    </w:p>
    <w:p w:rsidR="006733B6" w:rsidRPr="008A2438" w:rsidRDefault="006733B6" w:rsidP="00671E73">
      <w:pPr>
        <w:jc w:val="both"/>
        <w:rPr>
          <w:sz w:val="22"/>
          <w:szCs w:val="22"/>
        </w:rPr>
      </w:pPr>
      <w:r>
        <w:rPr>
          <w:sz w:val="22"/>
          <w:szCs w:val="22"/>
        </w:rPr>
        <w:t>O</w:t>
      </w:r>
      <w:r w:rsidRPr="008A2438">
        <w:rPr>
          <w:sz w:val="22"/>
          <w:szCs w:val="22"/>
        </w:rPr>
        <w:t>rganizační řád školy v</w:t>
      </w:r>
      <w:r>
        <w:rPr>
          <w:sz w:val="22"/>
          <w:szCs w:val="22"/>
        </w:rPr>
        <w:t> </w:t>
      </w:r>
      <w:r w:rsidRPr="008A2438">
        <w:rPr>
          <w:sz w:val="22"/>
          <w:szCs w:val="22"/>
        </w:rPr>
        <w:t>přírodě</w:t>
      </w:r>
      <w:r>
        <w:rPr>
          <w:sz w:val="22"/>
          <w:szCs w:val="22"/>
        </w:rPr>
        <w:t>,</w:t>
      </w:r>
      <w:r w:rsidRPr="008A2438">
        <w:rPr>
          <w:sz w:val="22"/>
          <w:szCs w:val="22"/>
        </w:rPr>
        <w:t xml:space="preserve"> adaptačních pobytů, lyžařských výcvikových kurzů, výletů a exkurzí</w:t>
      </w:r>
      <w:r w:rsidR="007749D3">
        <w:rPr>
          <w:sz w:val="22"/>
          <w:szCs w:val="22"/>
        </w:rPr>
        <w:t>.</w:t>
      </w:r>
      <w:r w:rsidRPr="008A2438">
        <w:rPr>
          <w:sz w:val="22"/>
          <w:szCs w:val="22"/>
        </w:rPr>
        <w:t xml:space="preserve"> </w:t>
      </w:r>
    </w:p>
    <w:p w:rsidR="00475614" w:rsidRPr="004008ED" w:rsidRDefault="00475614" w:rsidP="00671E73">
      <w:pPr>
        <w:jc w:val="both"/>
        <w:rPr>
          <w:sz w:val="22"/>
          <w:szCs w:val="22"/>
        </w:rPr>
      </w:pPr>
    </w:p>
    <w:p w:rsidR="00475614" w:rsidRDefault="00C311EB" w:rsidP="00671E73">
      <w:pPr>
        <w:jc w:val="both"/>
        <w:rPr>
          <w:sz w:val="22"/>
          <w:szCs w:val="22"/>
        </w:rPr>
      </w:pPr>
      <w:r>
        <w:rPr>
          <w:sz w:val="22"/>
          <w:szCs w:val="22"/>
        </w:rPr>
        <w:t>h)</w:t>
      </w:r>
      <w:r w:rsidR="00475614" w:rsidRPr="004008ED">
        <w:rPr>
          <w:sz w:val="22"/>
          <w:szCs w:val="22"/>
        </w:rPr>
        <w:t xml:space="preserve"> Chování žáka na mimoškolních akcích </w:t>
      </w:r>
      <w:r w:rsidR="003B1A85" w:rsidRPr="00CB02DA">
        <w:rPr>
          <w:sz w:val="22"/>
          <w:szCs w:val="22"/>
        </w:rPr>
        <w:t>se posuzuje jako chování žáka ve škole a má vliv na klasifikaci chování na vysvědčení</w:t>
      </w:r>
      <w:r w:rsidR="00CB02DA" w:rsidRPr="00CB02DA">
        <w:rPr>
          <w:sz w:val="22"/>
          <w:szCs w:val="22"/>
        </w:rPr>
        <w:t>.</w:t>
      </w:r>
    </w:p>
    <w:p w:rsidR="004E545B" w:rsidRPr="00CB02DA" w:rsidRDefault="004E545B" w:rsidP="00671E73">
      <w:pPr>
        <w:jc w:val="both"/>
        <w:rPr>
          <w:sz w:val="22"/>
          <w:szCs w:val="22"/>
          <w:u w:val="single"/>
        </w:rPr>
      </w:pPr>
    </w:p>
    <w:p w:rsidR="00B5568D" w:rsidRDefault="00C311EB" w:rsidP="00671E73">
      <w:pPr>
        <w:jc w:val="both"/>
        <w:rPr>
          <w:sz w:val="22"/>
          <w:szCs w:val="22"/>
        </w:rPr>
      </w:pPr>
      <w:r>
        <w:rPr>
          <w:sz w:val="22"/>
          <w:szCs w:val="22"/>
        </w:rPr>
        <w:t>i)</w:t>
      </w:r>
      <w:r w:rsidR="00475614" w:rsidRPr="004008ED">
        <w:rPr>
          <w:sz w:val="22"/>
          <w:szCs w:val="22"/>
        </w:rPr>
        <w:t xml:space="preserve"> Při zapojení</w:t>
      </w:r>
      <w:r w:rsidR="000F28A0">
        <w:rPr>
          <w:sz w:val="22"/>
          <w:szCs w:val="22"/>
        </w:rPr>
        <w:t xml:space="preserve"> žáků</w:t>
      </w:r>
      <w:r w:rsidR="00475614" w:rsidRPr="004008ED">
        <w:rPr>
          <w:sz w:val="22"/>
          <w:szCs w:val="22"/>
        </w:rPr>
        <w:t xml:space="preserve"> školy do soutěží</w:t>
      </w:r>
      <w:r w:rsidR="000F28A0">
        <w:rPr>
          <w:sz w:val="22"/>
          <w:szCs w:val="22"/>
        </w:rPr>
        <w:t xml:space="preserve"> zajišťuje</w:t>
      </w:r>
      <w:r w:rsidR="00475614" w:rsidRPr="004008ED">
        <w:rPr>
          <w:sz w:val="22"/>
          <w:szCs w:val="22"/>
        </w:rPr>
        <w:t xml:space="preserve"> bezpečnost a ochranu zdraví žáků po dobu dopravy na soutěže a ze soutěží škola, pokud se se zákonným zástupcem žáka nedohodne jinak. V průběhu soutěže zajišťuje bezpečnost a ochranu zdraví žáků</w:t>
      </w:r>
      <w:r w:rsidR="00A71960">
        <w:rPr>
          <w:sz w:val="22"/>
          <w:szCs w:val="22"/>
        </w:rPr>
        <w:t xml:space="preserve"> doprovázející pracovník</w:t>
      </w:r>
      <w:r w:rsidR="00475614" w:rsidRPr="004008ED">
        <w:rPr>
          <w:sz w:val="22"/>
          <w:szCs w:val="22"/>
        </w:rPr>
        <w:t xml:space="preserve"> </w:t>
      </w:r>
      <w:r w:rsidR="00A71960">
        <w:rPr>
          <w:sz w:val="22"/>
          <w:szCs w:val="22"/>
        </w:rPr>
        <w:t xml:space="preserve">podle pokynů </w:t>
      </w:r>
      <w:r w:rsidR="00475614" w:rsidRPr="00A71960">
        <w:rPr>
          <w:sz w:val="22"/>
          <w:szCs w:val="22"/>
        </w:rPr>
        <w:t>organizátor</w:t>
      </w:r>
      <w:r w:rsidR="00A71960" w:rsidRPr="00A71960">
        <w:rPr>
          <w:sz w:val="22"/>
          <w:szCs w:val="22"/>
        </w:rPr>
        <w:t>a</w:t>
      </w:r>
      <w:r w:rsidR="00475614" w:rsidRPr="00A71960">
        <w:rPr>
          <w:sz w:val="22"/>
          <w:szCs w:val="22"/>
        </w:rPr>
        <w:t>.</w:t>
      </w:r>
      <w:r w:rsidR="00475614" w:rsidRPr="004008ED">
        <w:rPr>
          <w:sz w:val="22"/>
          <w:szCs w:val="22"/>
        </w:rPr>
        <w:t xml:space="preserve"> </w:t>
      </w:r>
    </w:p>
    <w:p w:rsidR="00A71960" w:rsidRDefault="00A71960" w:rsidP="00671E73">
      <w:pPr>
        <w:jc w:val="both"/>
        <w:rPr>
          <w:sz w:val="22"/>
          <w:szCs w:val="22"/>
        </w:rPr>
      </w:pPr>
    </w:p>
    <w:p w:rsidR="00B5568D" w:rsidRDefault="00B5568D" w:rsidP="00671E73">
      <w:pPr>
        <w:jc w:val="both"/>
        <w:rPr>
          <w:sz w:val="22"/>
          <w:szCs w:val="22"/>
        </w:rPr>
      </w:pPr>
      <w:r>
        <w:rPr>
          <w:sz w:val="22"/>
          <w:szCs w:val="22"/>
        </w:rPr>
        <w:t>j) Školní poutě, duchovní ak</w:t>
      </w:r>
      <w:r w:rsidR="00E219DA">
        <w:rPr>
          <w:sz w:val="22"/>
          <w:szCs w:val="22"/>
        </w:rPr>
        <w:t>tivity, mše atd</w:t>
      </w:r>
      <w:r w:rsidR="003E4E92">
        <w:rPr>
          <w:sz w:val="22"/>
          <w:szCs w:val="22"/>
        </w:rPr>
        <w:t>.</w:t>
      </w:r>
      <w:r w:rsidR="00E219DA">
        <w:rPr>
          <w:sz w:val="22"/>
          <w:szCs w:val="22"/>
        </w:rPr>
        <w:t>,</w:t>
      </w:r>
      <w:r w:rsidR="001F4B2A">
        <w:rPr>
          <w:sz w:val="22"/>
          <w:szCs w:val="22"/>
        </w:rPr>
        <w:t xml:space="preserve"> které jsou v době stanovené rozvrhem,</w:t>
      </w:r>
      <w:r w:rsidR="00E219DA">
        <w:rPr>
          <w:sz w:val="22"/>
          <w:szCs w:val="22"/>
        </w:rPr>
        <w:t xml:space="preserve"> jsou součástí školního vzdě</w:t>
      </w:r>
      <w:r w:rsidR="00BD4140">
        <w:rPr>
          <w:sz w:val="22"/>
          <w:szCs w:val="22"/>
        </w:rPr>
        <w:t>lávacího programu církevní školy,</w:t>
      </w:r>
      <w:r w:rsidR="00E219DA">
        <w:rPr>
          <w:sz w:val="22"/>
          <w:szCs w:val="22"/>
        </w:rPr>
        <w:t xml:space="preserve"> a proto jsou pro žáky školy povinné.</w:t>
      </w:r>
      <w:r w:rsidR="001D458B">
        <w:rPr>
          <w:sz w:val="22"/>
          <w:szCs w:val="22"/>
        </w:rPr>
        <w:t xml:space="preserve"> V průběhu akce zajišťuje bezpečnost škola.</w:t>
      </w:r>
      <w:r w:rsidR="00E219DA">
        <w:rPr>
          <w:sz w:val="22"/>
          <w:szCs w:val="22"/>
        </w:rPr>
        <w:t xml:space="preserve"> </w:t>
      </w:r>
      <w:r w:rsidR="00CB02DA">
        <w:rPr>
          <w:sz w:val="22"/>
          <w:szCs w:val="22"/>
        </w:rPr>
        <w:t xml:space="preserve">Pro </w:t>
      </w:r>
      <w:r w:rsidR="00EC2652" w:rsidRPr="00CB02DA">
        <w:rPr>
          <w:sz w:val="22"/>
          <w:szCs w:val="22"/>
        </w:rPr>
        <w:t>omlouvání žáků na těchto akcích</w:t>
      </w:r>
      <w:r w:rsidR="00EC2652">
        <w:rPr>
          <w:sz w:val="22"/>
          <w:szCs w:val="22"/>
        </w:rPr>
        <w:t xml:space="preserve"> </w:t>
      </w:r>
      <w:r w:rsidR="00E219DA">
        <w:rPr>
          <w:sz w:val="22"/>
          <w:szCs w:val="22"/>
        </w:rPr>
        <w:t>platí stejná pravidla jako pro absenci ve výuce.</w:t>
      </w:r>
    </w:p>
    <w:p w:rsidR="00DA291A" w:rsidRDefault="00DA291A" w:rsidP="00671E73">
      <w:pPr>
        <w:jc w:val="both"/>
        <w:rPr>
          <w:sz w:val="22"/>
          <w:szCs w:val="22"/>
        </w:rPr>
      </w:pPr>
    </w:p>
    <w:p w:rsidR="00DA291A" w:rsidRPr="00730C1C" w:rsidRDefault="00DA291A" w:rsidP="00671E73">
      <w:pPr>
        <w:jc w:val="both"/>
        <w:rPr>
          <w:color w:val="FF0000"/>
          <w:sz w:val="22"/>
          <w:szCs w:val="22"/>
        </w:rPr>
      </w:pPr>
      <w:r>
        <w:rPr>
          <w:sz w:val="22"/>
          <w:szCs w:val="22"/>
        </w:rPr>
        <w:t>k</w:t>
      </w:r>
      <w:r w:rsidRPr="008A5710">
        <w:rPr>
          <w:sz w:val="22"/>
          <w:szCs w:val="22"/>
        </w:rPr>
        <w:t>)</w:t>
      </w:r>
      <w:r w:rsidR="00EC1BA2" w:rsidRPr="008A5710">
        <w:rPr>
          <w:sz w:val="22"/>
          <w:szCs w:val="22"/>
        </w:rPr>
        <w:t xml:space="preserve"> P</w:t>
      </w:r>
      <w:r w:rsidRPr="008A5710">
        <w:rPr>
          <w:sz w:val="22"/>
          <w:szCs w:val="22"/>
        </w:rPr>
        <w:t>rojekty</w:t>
      </w:r>
      <w:r w:rsidR="00F03469" w:rsidRPr="008A5710">
        <w:rPr>
          <w:sz w:val="22"/>
          <w:szCs w:val="22"/>
        </w:rPr>
        <w:t>, např. výměnné pobyty žáků typu Erasmus+, adaptační kurzy a pobyty, zahraniční výjezdy</w:t>
      </w:r>
      <w:r w:rsidRPr="008A5710">
        <w:rPr>
          <w:sz w:val="22"/>
          <w:szCs w:val="22"/>
        </w:rPr>
        <w:t xml:space="preserve"> jsou součástí</w:t>
      </w:r>
      <w:r w:rsidR="00EC1BA2" w:rsidRPr="008A5710">
        <w:rPr>
          <w:sz w:val="22"/>
          <w:szCs w:val="22"/>
        </w:rPr>
        <w:t xml:space="preserve"> </w:t>
      </w:r>
      <w:r w:rsidR="00F03469" w:rsidRPr="008A5710">
        <w:rPr>
          <w:sz w:val="22"/>
          <w:szCs w:val="22"/>
        </w:rPr>
        <w:t xml:space="preserve">výuky </w:t>
      </w:r>
      <w:r w:rsidRPr="008A5710">
        <w:rPr>
          <w:sz w:val="22"/>
          <w:szCs w:val="22"/>
        </w:rPr>
        <w:t>žáků</w:t>
      </w:r>
      <w:r w:rsidR="00666AD4" w:rsidRPr="008A5710">
        <w:rPr>
          <w:sz w:val="22"/>
          <w:szCs w:val="22"/>
        </w:rPr>
        <w:t xml:space="preserve"> a mohou být</w:t>
      </w:r>
      <w:r w:rsidR="00F03469" w:rsidRPr="008A5710">
        <w:rPr>
          <w:sz w:val="22"/>
          <w:szCs w:val="22"/>
        </w:rPr>
        <w:t xml:space="preserve"> jednodenní </w:t>
      </w:r>
      <w:r w:rsidR="008A5710" w:rsidRPr="008A5710">
        <w:rPr>
          <w:sz w:val="22"/>
          <w:szCs w:val="22"/>
        </w:rPr>
        <w:t>nebo</w:t>
      </w:r>
      <w:r w:rsidR="00666AD4" w:rsidRPr="008A5710">
        <w:rPr>
          <w:sz w:val="22"/>
          <w:szCs w:val="22"/>
        </w:rPr>
        <w:t xml:space="preserve"> vícedenní. Zajišťuje a vede je vyučující nebo pedagogický pracovník určený ředitelem školy, který dbá na to, aby žáci dodržovali </w:t>
      </w:r>
      <w:r w:rsidR="00F03469" w:rsidRPr="008A5710">
        <w:rPr>
          <w:sz w:val="22"/>
          <w:szCs w:val="22"/>
        </w:rPr>
        <w:t xml:space="preserve">po celou dobu projektu </w:t>
      </w:r>
      <w:r w:rsidR="00666AD4" w:rsidRPr="008A5710">
        <w:rPr>
          <w:sz w:val="22"/>
          <w:szCs w:val="22"/>
        </w:rPr>
        <w:t xml:space="preserve">bezpečnostní předpisy a pokyny </w:t>
      </w:r>
      <w:r w:rsidR="008A5710" w:rsidRPr="008A5710">
        <w:rPr>
          <w:sz w:val="22"/>
          <w:szCs w:val="22"/>
        </w:rPr>
        <w:t xml:space="preserve">vyučujících i </w:t>
      </w:r>
      <w:r w:rsidR="00666AD4" w:rsidRPr="008A5710">
        <w:rPr>
          <w:sz w:val="22"/>
          <w:szCs w:val="22"/>
        </w:rPr>
        <w:t xml:space="preserve">pracovníků organizace, v níž se </w:t>
      </w:r>
      <w:r w:rsidR="00EC1BA2" w:rsidRPr="008A5710">
        <w:rPr>
          <w:sz w:val="22"/>
          <w:szCs w:val="22"/>
        </w:rPr>
        <w:t>projekty realizují</w:t>
      </w:r>
      <w:r w:rsidR="00730C1C" w:rsidRPr="008A5710">
        <w:rPr>
          <w:sz w:val="22"/>
          <w:szCs w:val="22"/>
        </w:rPr>
        <w:t>.</w:t>
      </w:r>
    </w:p>
    <w:p w:rsidR="00666AD4" w:rsidRDefault="00666AD4" w:rsidP="00671E73">
      <w:pPr>
        <w:jc w:val="both"/>
        <w:rPr>
          <w:sz w:val="22"/>
          <w:szCs w:val="22"/>
        </w:rPr>
      </w:pPr>
    </w:p>
    <w:p w:rsidR="00666AD4" w:rsidRPr="004008ED" w:rsidRDefault="00666AD4" w:rsidP="00671E73">
      <w:pPr>
        <w:jc w:val="both"/>
        <w:rPr>
          <w:sz w:val="22"/>
          <w:szCs w:val="22"/>
        </w:rPr>
      </w:pPr>
      <w:r>
        <w:rPr>
          <w:sz w:val="22"/>
          <w:szCs w:val="22"/>
        </w:rPr>
        <w:t xml:space="preserve">l) </w:t>
      </w:r>
      <w:r w:rsidRPr="008A5710">
        <w:rPr>
          <w:sz w:val="22"/>
          <w:szCs w:val="22"/>
        </w:rPr>
        <w:t xml:space="preserve">Školní výlety se organizují jedenkrát ročně a na I. stupni trvají jeden vyučovací den, na II. stupni </w:t>
      </w:r>
      <w:r w:rsidR="004103AA" w:rsidRPr="008A5710">
        <w:rPr>
          <w:sz w:val="22"/>
          <w:szCs w:val="22"/>
        </w:rPr>
        <w:t xml:space="preserve">až </w:t>
      </w:r>
      <w:r w:rsidRPr="008A5710">
        <w:rPr>
          <w:sz w:val="22"/>
          <w:szCs w:val="22"/>
        </w:rPr>
        <w:t>dva vyučovací dny</w:t>
      </w:r>
      <w:r>
        <w:rPr>
          <w:sz w:val="22"/>
          <w:szCs w:val="22"/>
        </w:rPr>
        <w:t>. Třídní učitel je oprávněn rozhodnout o účasti či neúčasti žáka na školním výletě. Pro žáky, kteří se školního výletu neúčastní</w:t>
      </w:r>
      <w:r w:rsidR="00E24477">
        <w:rPr>
          <w:sz w:val="22"/>
          <w:szCs w:val="22"/>
        </w:rPr>
        <w:t>,</w:t>
      </w:r>
      <w:r>
        <w:rPr>
          <w:sz w:val="22"/>
          <w:szCs w:val="22"/>
        </w:rPr>
        <w:t xml:space="preserve"> je zajištěno náhradní vyučování.</w:t>
      </w:r>
      <w:r w:rsidR="00510EFC">
        <w:rPr>
          <w:sz w:val="22"/>
          <w:szCs w:val="22"/>
        </w:rPr>
        <w:t xml:space="preserve"> </w:t>
      </w:r>
    </w:p>
    <w:p w:rsidR="00FB673A" w:rsidRDefault="00FB673A" w:rsidP="003058FF">
      <w:pPr>
        <w:rPr>
          <w:sz w:val="22"/>
          <w:szCs w:val="22"/>
        </w:rPr>
      </w:pPr>
    </w:p>
    <w:p w:rsidR="00AA005B" w:rsidRPr="00954844" w:rsidRDefault="00AA005B" w:rsidP="00671E73">
      <w:pPr>
        <w:pStyle w:val="Nadpis1"/>
        <w:jc w:val="both"/>
      </w:pPr>
      <w:bookmarkStart w:id="3" w:name="_Toc179450682"/>
      <w:r w:rsidRPr="00954844">
        <w:t xml:space="preserve">III. Podmínky zajištění bezpečnosti a ochrany zdraví </w:t>
      </w:r>
      <w:r w:rsidR="00E15237">
        <w:t>žáků</w:t>
      </w:r>
      <w:r w:rsidRPr="00954844">
        <w:t xml:space="preserve"> a jejich ochrany před sociálně patologickými jevy a před projevy diskrim</w:t>
      </w:r>
      <w:r w:rsidR="00954844" w:rsidRPr="00954844">
        <w:t>inace, nepřátelství nebo násilí</w:t>
      </w:r>
      <w:bookmarkEnd w:id="3"/>
    </w:p>
    <w:p w:rsidR="007E7F7E" w:rsidRPr="001629C8" w:rsidRDefault="007E7F7E" w:rsidP="00671E73">
      <w:pPr>
        <w:pStyle w:val="Nadpis6"/>
        <w:jc w:val="both"/>
        <w:rPr>
          <w:sz w:val="24"/>
          <w:szCs w:val="24"/>
        </w:rPr>
      </w:pPr>
      <w:r w:rsidRPr="001629C8">
        <w:rPr>
          <w:sz w:val="24"/>
          <w:szCs w:val="24"/>
        </w:rPr>
        <w:t>1. Bezpečnost a ochrana zdraví žáků:</w:t>
      </w:r>
    </w:p>
    <w:p w:rsidR="00AA005B" w:rsidRPr="004008ED" w:rsidRDefault="00AA005B" w:rsidP="003058FF">
      <w:pPr>
        <w:rPr>
          <w:sz w:val="22"/>
          <w:szCs w:val="22"/>
        </w:rPr>
      </w:pPr>
      <w:r w:rsidRPr="004008ED">
        <w:rPr>
          <w:sz w:val="22"/>
          <w:szCs w:val="22"/>
        </w:rPr>
        <w:t> </w:t>
      </w:r>
    </w:p>
    <w:p w:rsidR="000F1ABF" w:rsidRPr="00E36D3F" w:rsidRDefault="00E36D3F" w:rsidP="00671E73">
      <w:pPr>
        <w:jc w:val="both"/>
        <w:rPr>
          <w:sz w:val="22"/>
          <w:szCs w:val="22"/>
        </w:rPr>
      </w:pPr>
      <w:r>
        <w:rPr>
          <w:sz w:val="22"/>
          <w:szCs w:val="22"/>
        </w:rPr>
        <w:lastRenderedPageBreak/>
        <w:t>a</w:t>
      </w:r>
      <w:r w:rsidR="000F1ABF" w:rsidRPr="00E36D3F">
        <w:rPr>
          <w:sz w:val="22"/>
          <w:szCs w:val="22"/>
        </w:rPr>
        <w:t xml:space="preserve">) Bezpečnost a ochranu zdraví žáků ve škole zajišťuje škola svými zaměstnanci, pedagogickými i provozními. </w:t>
      </w:r>
      <w:r w:rsidRPr="00E36D3F">
        <w:rPr>
          <w:sz w:val="22"/>
          <w:szCs w:val="22"/>
        </w:rPr>
        <w:t>Nemůže-li zajistit dohled pedagogickým pracovníkem</w:t>
      </w:r>
      <w:r w:rsidR="000F1ABF" w:rsidRPr="00E36D3F">
        <w:rPr>
          <w:sz w:val="22"/>
          <w:szCs w:val="22"/>
        </w:rPr>
        <w:t xml:space="preserve">, může ředitel školy </w:t>
      </w:r>
      <w:r w:rsidRPr="00E36D3F">
        <w:rPr>
          <w:sz w:val="22"/>
          <w:szCs w:val="22"/>
        </w:rPr>
        <w:t>určit nepedagogického pracovníka</w:t>
      </w:r>
      <w:r w:rsidR="000F1ABF" w:rsidRPr="00E36D3F">
        <w:rPr>
          <w:sz w:val="22"/>
          <w:szCs w:val="22"/>
        </w:rPr>
        <w:t xml:space="preserve"> </w:t>
      </w:r>
      <w:r w:rsidR="00F85435">
        <w:rPr>
          <w:sz w:val="22"/>
          <w:szCs w:val="22"/>
        </w:rPr>
        <w:t xml:space="preserve">k </w:t>
      </w:r>
      <w:r w:rsidR="000F1ABF" w:rsidRPr="00E36D3F">
        <w:rPr>
          <w:sz w:val="22"/>
          <w:szCs w:val="22"/>
        </w:rPr>
        <w:t>zajištění bezpečnosti a ochrany zdraví žáků pouze, pokud je zletilý a způsobilý k právním úkonům.</w:t>
      </w:r>
    </w:p>
    <w:p w:rsidR="000F1ABF" w:rsidRPr="004008ED" w:rsidRDefault="000F1ABF" w:rsidP="00671E73">
      <w:pPr>
        <w:jc w:val="both"/>
        <w:rPr>
          <w:sz w:val="22"/>
          <w:szCs w:val="22"/>
        </w:rPr>
      </w:pPr>
    </w:p>
    <w:p w:rsidR="00E36D3F" w:rsidRPr="005500E8" w:rsidRDefault="00E36D3F" w:rsidP="00671E73">
      <w:pPr>
        <w:jc w:val="both"/>
        <w:rPr>
          <w:color w:val="FF0000"/>
          <w:sz w:val="22"/>
          <w:szCs w:val="22"/>
        </w:rPr>
      </w:pPr>
      <w:r>
        <w:rPr>
          <w:sz w:val="22"/>
          <w:szCs w:val="22"/>
        </w:rPr>
        <w:t>b</w:t>
      </w:r>
      <w:r w:rsidR="000F1ABF" w:rsidRPr="00E36D3F">
        <w:rPr>
          <w:sz w:val="22"/>
          <w:szCs w:val="22"/>
        </w:rPr>
        <w:t>) 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r>
        <w:rPr>
          <w:sz w:val="22"/>
          <w:szCs w:val="22"/>
        </w:rPr>
        <w:t xml:space="preserve"> a </w:t>
      </w:r>
      <w:r w:rsidRPr="00571653">
        <w:rPr>
          <w:sz w:val="22"/>
          <w:szCs w:val="22"/>
        </w:rPr>
        <w:t xml:space="preserve">poskytuje </w:t>
      </w:r>
      <w:r w:rsidR="00BF0854">
        <w:rPr>
          <w:sz w:val="22"/>
          <w:szCs w:val="22"/>
        </w:rPr>
        <w:t>jim</w:t>
      </w:r>
      <w:r w:rsidRPr="00571653">
        <w:rPr>
          <w:sz w:val="22"/>
          <w:szCs w:val="22"/>
        </w:rPr>
        <w:t xml:space="preserve"> nezbytné informace k zajištění bezpečnosti a ochrany zdraví.</w:t>
      </w:r>
    </w:p>
    <w:p w:rsidR="000F1ABF" w:rsidRPr="004008ED" w:rsidRDefault="000F1ABF" w:rsidP="00671E73">
      <w:pPr>
        <w:jc w:val="both"/>
        <w:rPr>
          <w:sz w:val="22"/>
          <w:szCs w:val="22"/>
        </w:rPr>
      </w:pPr>
      <w:r w:rsidRPr="005500E8">
        <w:rPr>
          <w:color w:val="FF0000"/>
          <w:sz w:val="22"/>
          <w:szCs w:val="22"/>
        </w:rPr>
        <w:t> </w:t>
      </w:r>
      <w:r w:rsidRPr="004008ED">
        <w:rPr>
          <w:sz w:val="22"/>
          <w:szCs w:val="22"/>
        </w:rPr>
        <w:t> </w:t>
      </w:r>
    </w:p>
    <w:p w:rsidR="00AA005B" w:rsidRDefault="00A4774A" w:rsidP="00671E73">
      <w:pPr>
        <w:jc w:val="both"/>
        <w:rPr>
          <w:sz w:val="22"/>
          <w:szCs w:val="22"/>
        </w:rPr>
      </w:pPr>
      <w:r>
        <w:rPr>
          <w:sz w:val="22"/>
          <w:szCs w:val="22"/>
        </w:rPr>
        <w:t>c</w:t>
      </w:r>
      <w:r w:rsidR="00C104E4">
        <w:rPr>
          <w:sz w:val="22"/>
          <w:szCs w:val="22"/>
        </w:rPr>
        <w:t>)</w:t>
      </w:r>
      <w:r w:rsidR="00AA005B" w:rsidRPr="004008ED">
        <w:rPr>
          <w:sz w:val="22"/>
          <w:szCs w:val="22"/>
        </w:rPr>
        <w:t xml:space="preserve"> Všichni žáci se chovají při pobytu ve škole i mimo školu tak, aby neohrozili zdraví a majetek svůj ani jiných osob.</w:t>
      </w:r>
      <w:r w:rsidR="003C6FA3">
        <w:rPr>
          <w:sz w:val="22"/>
          <w:szCs w:val="22"/>
        </w:rPr>
        <w:t xml:space="preserve"> </w:t>
      </w:r>
    </w:p>
    <w:p w:rsidR="004C3EA2" w:rsidRDefault="004C3EA2" w:rsidP="00671E73">
      <w:pPr>
        <w:jc w:val="both"/>
        <w:rPr>
          <w:sz w:val="22"/>
          <w:szCs w:val="22"/>
        </w:rPr>
      </w:pPr>
    </w:p>
    <w:p w:rsidR="004C3EA2" w:rsidRPr="004008ED" w:rsidRDefault="00A4774A" w:rsidP="00671E73">
      <w:pPr>
        <w:jc w:val="both"/>
        <w:rPr>
          <w:sz w:val="22"/>
          <w:szCs w:val="22"/>
        </w:rPr>
      </w:pPr>
      <w:r>
        <w:rPr>
          <w:sz w:val="22"/>
          <w:szCs w:val="22"/>
        </w:rPr>
        <w:t>d</w:t>
      </w:r>
      <w:r w:rsidR="004C3EA2">
        <w:rPr>
          <w:sz w:val="22"/>
          <w:szCs w:val="22"/>
        </w:rPr>
        <w:t xml:space="preserve">) </w:t>
      </w:r>
      <w:r w:rsidR="001A792D">
        <w:rPr>
          <w:sz w:val="22"/>
          <w:szCs w:val="22"/>
        </w:rPr>
        <w:t>Ž</w:t>
      </w:r>
      <w:r w:rsidR="004C3EA2">
        <w:rPr>
          <w:sz w:val="22"/>
          <w:szCs w:val="22"/>
        </w:rPr>
        <w:t>ákům je zakázáno přechovávat v prostorách školy jakékoliv střelné, sečné a bodné zbraně, kuličkové pistole a pyrotechniku, vstupovat do školy se skateboardy, na kolečkových bruslích</w:t>
      </w:r>
      <w:r w:rsidR="00671942">
        <w:rPr>
          <w:sz w:val="22"/>
          <w:szCs w:val="22"/>
        </w:rPr>
        <w:t xml:space="preserve"> či jinak nevhodně upravené obuvi.</w:t>
      </w:r>
    </w:p>
    <w:p w:rsidR="00AA005B" w:rsidRPr="004008ED" w:rsidRDefault="00AA005B" w:rsidP="00671E73">
      <w:pPr>
        <w:jc w:val="both"/>
        <w:rPr>
          <w:sz w:val="22"/>
          <w:szCs w:val="22"/>
        </w:rPr>
      </w:pPr>
      <w:r w:rsidRPr="004008ED">
        <w:rPr>
          <w:sz w:val="22"/>
          <w:szCs w:val="22"/>
        </w:rPr>
        <w:t> </w:t>
      </w:r>
    </w:p>
    <w:p w:rsidR="00AA005B" w:rsidRPr="004008ED" w:rsidRDefault="00AA005B" w:rsidP="00671E73">
      <w:pPr>
        <w:jc w:val="both"/>
        <w:rPr>
          <w:sz w:val="22"/>
          <w:szCs w:val="22"/>
        </w:rPr>
      </w:pPr>
    </w:p>
    <w:p w:rsidR="00EC2652" w:rsidRPr="00B1389D" w:rsidRDefault="00AA005B" w:rsidP="00671E73">
      <w:pPr>
        <w:jc w:val="both"/>
        <w:rPr>
          <w:sz w:val="22"/>
          <w:szCs w:val="22"/>
        </w:rPr>
      </w:pPr>
      <w:r w:rsidRPr="004008ED">
        <w:rPr>
          <w:sz w:val="22"/>
          <w:szCs w:val="22"/>
        </w:rPr>
        <w:t> </w:t>
      </w:r>
      <w:r w:rsidR="00C123EC">
        <w:rPr>
          <w:sz w:val="22"/>
          <w:szCs w:val="22"/>
        </w:rPr>
        <w:t>e</w:t>
      </w:r>
      <w:r w:rsidR="00C104E4">
        <w:rPr>
          <w:sz w:val="22"/>
          <w:szCs w:val="22"/>
        </w:rPr>
        <w:t>)</w:t>
      </w:r>
      <w:r w:rsidRPr="004008ED">
        <w:rPr>
          <w:sz w:val="22"/>
          <w:szCs w:val="22"/>
        </w:rPr>
        <w:t xml:space="preserve"> Žákům je zakázáno manipulovat s</w:t>
      </w:r>
      <w:r w:rsidR="00F92026">
        <w:rPr>
          <w:sz w:val="22"/>
          <w:szCs w:val="22"/>
        </w:rPr>
        <w:t xml:space="preserve">e školními </w:t>
      </w:r>
      <w:r w:rsidR="00F92026" w:rsidRPr="00B1389D">
        <w:rPr>
          <w:sz w:val="22"/>
          <w:szCs w:val="22"/>
        </w:rPr>
        <w:t>i osobními</w:t>
      </w:r>
      <w:r w:rsidRPr="004008ED">
        <w:rPr>
          <w:sz w:val="22"/>
          <w:szCs w:val="22"/>
        </w:rPr>
        <w:t xml:space="preserve"> elektrickými spotřebiči, </w:t>
      </w:r>
      <w:r w:rsidR="00EC2652" w:rsidRPr="00B1389D">
        <w:rPr>
          <w:sz w:val="22"/>
          <w:szCs w:val="22"/>
        </w:rPr>
        <w:t xml:space="preserve">nabíjet si svoje mobilní telefony a </w:t>
      </w:r>
      <w:r w:rsidR="003E4E92">
        <w:rPr>
          <w:sz w:val="22"/>
          <w:szCs w:val="22"/>
        </w:rPr>
        <w:t>jinou elektroniku,</w:t>
      </w:r>
      <w:r w:rsidR="00EC2652" w:rsidRPr="00B1389D">
        <w:rPr>
          <w:sz w:val="22"/>
          <w:szCs w:val="22"/>
        </w:rPr>
        <w:t xml:space="preserve"> bez vědomí učitele zapínat školní elektrospotřebiče a interaktivní tabule, manipulovat s </w:t>
      </w:r>
      <w:r w:rsidRPr="00B1389D">
        <w:rPr>
          <w:sz w:val="22"/>
          <w:szCs w:val="22"/>
        </w:rPr>
        <w:t>vypínači a elektrickým vedením</w:t>
      </w:r>
      <w:r w:rsidR="00440FF1" w:rsidRPr="00B1389D">
        <w:rPr>
          <w:sz w:val="22"/>
          <w:szCs w:val="22"/>
        </w:rPr>
        <w:t xml:space="preserve">, </w:t>
      </w:r>
      <w:r w:rsidR="0087757B" w:rsidRPr="00B1389D">
        <w:rPr>
          <w:sz w:val="22"/>
          <w:szCs w:val="22"/>
        </w:rPr>
        <w:t xml:space="preserve">zásuvkami, </w:t>
      </w:r>
      <w:r w:rsidR="001A792D" w:rsidRPr="00B1389D">
        <w:rPr>
          <w:sz w:val="22"/>
          <w:szCs w:val="22"/>
        </w:rPr>
        <w:t xml:space="preserve">s rizikovými chemickými látkami, </w:t>
      </w:r>
      <w:r w:rsidR="00440FF1" w:rsidRPr="00B1389D">
        <w:rPr>
          <w:sz w:val="22"/>
          <w:szCs w:val="22"/>
        </w:rPr>
        <w:t>s vybavením odborných učeben</w:t>
      </w:r>
      <w:r w:rsidR="000420CF" w:rsidRPr="00B1389D">
        <w:rPr>
          <w:sz w:val="22"/>
          <w:szCs w:val="22"/>
        </w:rPr>
        <w:t>, s okny</w:t>
      </w:r>
      <w:r w:rsidR="00440FF1" w:rsidRPr="00B1389D">
        <w:rPr>
          <w:sz w:val="22"/>
          <w:szCs w:val="22"/>
        </w:rPr>
        <w:t xml:space="preserve"> a jakkoliv přemísťovat inventář</w:t>
      </w:r>
      <w:r w:rsidRPr="00B1389D">
        <w:rPr>
          <w:sz w:val="22"/>
          <w:szCs w:val="22"/>
        </w:rPr>
        <w:t xml:space="preserve"> bez </w:t>
      </w:r>
      <w:r w:rsidR="00440FF1" w:rsidRPr="00B1389D">
        <w:rPr>
          <w:sz w:val="22"/>
          <w:szCs w:val="22"/>
        </w:rPr>
        <w:t xml:space="preserve">pokynu a </w:t>
      </w:r>
      <w:r w:rsidRPr="00B1389D">
        <w:rPr>
          <w:sz w:val="22"/>
          <w:szCs w:val="22"/>
        </w:rPr>
        <w:t>do</w:t>
      </w:r>
      <w:r w:rsidR="00440FF1" w:rsidRPr="00B1389D">
        <w:rPr>
          <w:sz w:val="22"/>
          <w:szCs w:val="22"/>
        </w:rPr>
        <w:t>hledu</w:t>
      </w:r>
      <w:r w:rsidRPr="00B1389D">
        <w:rPr>
          <w:sz w:val="22"/>
          <w:szCs w:val="22"/>
        </w:rPr>
        <w:t xml:space="preserve"> učitele. </w:t>
      </w:r>
      <w:r w:rsidR="0008675F" w:rsidRPr="00B1389D">
        <w:rPr>
          <w:sz w:val="22"/>
          <w:szCs w:val="22"/>
        </w:rPr>
        <w:t xml:space="preserve">Rovněž je zakázáno manipulovat s hasicími přístroji. </w:t>
      </w:r>
    </w:p>
    <w:p w:rsidR="00C17E0C" w:rsidRPr="004008ED" w:rsidRDefault="00C17E0C" w:rsidP="00671E73">
      <w:pPr>
        <w:jc w:val="both"/>
        <w:rPr>
          <w:sz w:val="22"/>
          <w:szCs w:val="22"/>
        </w:rPr>
      </w:pPr>
    </w:p>
    <w:p w:rsidR="00AA005B" w:rsidRPr="00B9023B" w:rsidRDefault="00C123EC" w:rsidP="00671E73">
      <w:pPr>
        <w:jc w:val="both"/>
        <w:rPr>
          <w:sz w:val="22"/>
          <w:szCs w:val="22"/>
        </w:rPr>
      </w:pPr>
      <w:r>
        <w:rPr>
          <w:sz w:val="22"/>
          <w:szCs w:val="22"/>
        </w:rPr>
        <w:t>f</w:t>
      </w:r>
      <w:r w:rsidR="00264C40">
        <w:rPr>
          <w:sz w:val="22"/>
          <w:szCs w:val="22"/>
        </w:rPr>
        <w:t>) Třídní učitel provádí na začátku školního roku poučení o bezpečnosti a ochraně zdraví</w:t>
      </w:r>
      <w:r w:rsidR="00AA0239">
        <w:rPr>
          <w:sz w:val="22"/>
          <w:szCs w:val="22"/>
        </w:rPr>
        <w:t xml:space="preserve"> a seznámení s pravidly uvedenými ve školním řádu.</w:t>
      </w:r>
      <w:r w:rsidR="00CC3A10">
        <w:rPr>
          <w:sz w:val="22"/>
          <w:szCs w:val="22"/>
        </w:rPr>
        <w:t xml:space="preserve"> </w:t>
      </w:r>
      <w:r w:rsidR="00AA005B" w:rsidRPr="004008ED">
        <w:rPr>
          <w:sz w:val="22"/>
          <w:szCs w:val="22"/>
        </w:rPr>
        <w:t xml:space="preserve">Vyučující </w:t>
      </w:r>
      <w:r w:rsidR="007A345E">
        <w:rPr>
          <w:sz w:val="22"/>
          <w:szCs w:val="22"/>
        </w:rPr>
        <w:t>ostatních</w:t>
      </w:r>
      <w:r w:rsidR="00AA005B" w:rsidRPr="004008ED">
        <w:rPr>
          <w:sz w:val="22"/>
          <w:szCs w:val="22"/>
        </w:rPr>
        <w:t xml:space="preserve"> předmětu</w:t>
      </w:r>
      <w:r w:rsidR="00CC3A10">
        <w:rPr>
          <w:sz w:val="22"/>
          <w:szCs w:val="22"/>
        </w:rPr>
        <w:t xml:space="preserve"> </w:t>
      </w:r>
      <w:r w:rsidR="00AA005B" w:rsidRPr="004008ED">
        <w:rPr>
          <w:sz w:val="22"/>
          <w:szCs w:val="22"/>
        </w:rPr>
        <w:t>provedou prokazatelné poučení žáků v první vyučovací hodině školního roku</w:t>
      </w:r>
      <w:r w:rsidR="00AA0239">
        <w:rPr>
          <w:sz w:val="22"/>
          <w:szCs w:val="22"/>
        </w:rPr>
        <w:t xml:space="preserve">. </w:t>
      </w:r>
      <w:r w:rsidR="00AA0239" w:rsidRPr="004008ED">
        <w:rPr>
          <w:sz w:val="22"/>
          <w:szCs w:val="22"/>
        </w:rPr>
        <w:t>O poučení žáků proved</w:t>
      </w:r>
      <w:r w:rsidR="00AA0239">
        <w:rPr>
          <w:sz w:val="22"/>
          <w:szCs w:val="22"/>
        </w:rPr>
        <w:t>ou</w:t>
      </w:r>
      <w:r w:rsidR="00AA0239" w:rsidRPr="004008ED">
        <w:rPr>
          <w:sz w:val="22"/>
          <w:szCs w:val="22"/>
        </w:rPr>
        <w:t xml:space="preserve"> učitel</w:t>
      </w:r>
      <w:r w:rsidR="00AA0239">
        <w:rPr>
          <w:sz w:val="22"/>
          <w:szCs w:val="22"/>
        </w:rPr>
        <w:t>é</w:t>
      </w:r>
      <w:r w:rsidR="00AA0239" w:rsidRPr="004008ED">
        <w:rPr>
          <w:sz w:val="22"/>
          <w:szCs w:val="22"/>
        </w:rPr>
        <w:t xml:space="preserve"> záznam do</w:t>
      </w:r>
      <w:r w:rsidR="00730C1C">
        <w:rPr>
          <w:color w:val="FF0000"/>
          <w:sz w:val="22"/>
          <w:szCs w:val="22"/>
        </w:rPr>
        <w:t xml:space="preserve"> </w:t>
      </w:r>
      <w:r w:rsidR="00125E19" w:rsidRPr="00125E19">
        <w:rPr>
          <w:sz w:val="22"/>
          <w:szCs w:val="22"/>
        </w:rPr>
        <w:t>ETK</w:t>
      </w:r>
      <w:r w:rsidR="00AA0239" w:rsidRPr="00125E19">
        <w:rPr>
          <w:sz w:val="22"/>
          <w:szCs w:val="22"/>
        </w:rPr>
        <w:t>,</w:t>
      </w:r>
      <w:r w:rsidR="00AA0239">
        <w:rPr>
          <w:sz w:val="22"/>
          <w:szCs w:val="22"/>
        </w:rPr>
        <w:t xml:space="preserve"> kde zaznamenají také</w:t>
      </w:r>
      <w:r w:rsidR="00AA005B" w:rsidRPr="004008ED">
        <w:rPr>
          <w:sz w:val="22"/>
          <w:szCs w:val="22"/>
        </w:rPr>
        <w:t xml:space="preserve"> dodatečné poučení žáků, kteří při </w:t>
      </w:r>
      <w:r w:rsidR="00AE2C9F">
        <w:rPr>
          <w:sz w:val="22"/>
          <w:szCs w:val="22"/>
        </w:rPr>
        <w:t>poučení</w:t>
      </w:r>
      <w:r w:rsidR="00AA005B" w:rsidRPr="004008ED">
        <w:rPr>
          <w:sz w:val="22"/>
          <w:szCs w:val="22"/>
        </w:rPr>
        <w:t xml:space="preserve"> chyběli. </w:t>
      </w:r>
      <w:r w:rsidR="00AA005B" w:rsidRPr="00B9023B">
        <w:rPr>
          <w:sz w:val="22"/>
          <w:szCs w:val="22"/>
        </w:rPr>
        <w:t xml:space="preserve">Poučení o BOZ se provádí </w:t>
      </w:r>
      <w:r w:rsidR="00125E19" w:rsidRPr="00B9023B">
        <w:rPr>
          <w:sz w:val="22"/>
          <w:szCs w:val="22"/>
        </w:rPr>
        <w:t xml:space="preserve">a zaznamenává do ETK </w:t>
      </w:r>
      <w:r w:rsidR="00AA005B" w:rsidRPr="00B9023B">
        <w:rPr>
          <w:sz w:val="22"/>
          <w:szCs w:val="22"/>
        </w:rPr>
        <w:t>rovněž před každou akcí mimo školu a</w:t>
      </w:r>
      <w:r w:rsidR="001643FF" w:rsidRPr="00B9023B">
        <w:rPr>
          <w:sz w:val="22"/>
          <w:szCs w:val="22"/>
        </w:rPr>
        <w:t xml:space="preserve"> ředitelským volnem</w:t>
      </w:r>
      <w:r w:rsidR="00AA005B" w:rsidRPr="00B9023B">
        <w:rPr>
          <w:sz w:val="22"/>
          <w:szCs w:val="22"/>
        </w:rPr>
        <w:t>.</w:t>
      </w:r>
      <w:r w:rsidR="00730C1C" w:rsidRPr="00B9023B">
        <w:rPr>
          <w:sz w:val="22"/>
          <w:szCs w:val="22"/>
        </w:rPr>
        <w:t xml:space="preserve"> </w:t>
      </w:r>
    </w:p>
    <w:p w:rsidR="007B09A2" w:rsidRPr="008E6A5F" w:rsidRDefault="007B09A2" w:rsidP="00671E73">
      <w:pPr>
        <w:jc w:val="both"/>
        <w:rPr>
          <w:color w:val="00B050"/>
          <w:sz w:val="22"/>
          <w:szCs w:val="22"/>
        </w:rPr>
      </w:pPr>
    </w:p>
    <w:p w:rsidR="00AA005B" w:rsidRPr="003E4E92" w:rsidRDefault="00C123EC" w:rsidP="00671E73">
      <w:pPr>
        <w:jc w:val="both"/>
        <w:rPr>
          <w:color w:val="FF0000"/>
          <w:sz w:val="22"/>
          <w:szCs w:val="22"/>
        </w:rPr>
      </w:pPr>
      <w:r>
        <w:rPr>
          <w:sz w:val="22"/>
          <w:szCs w:val="22"/>
        </w:rPr>
        <w:t>g</w:t>
      </w:r>
      <w:r w:rsidR="007E7F7E" w:rsidRPr="00273FE5">
        <w:rPr>
          <w:sz w:val="22"/>
          <w:szCs w:val="22"/>
        </w:rPr>
        <w:t>)</w:t>
      </w:r>
      <w:r w:rsidR="00AA005B" w:rsidRPr="00273FE5">
        <w:rPr>
          <w:sz w:val="22"/>
          <w:szCs w:val="22"/>
        </w:rPr>
        <w:t xml:space="preserve"> Školní budova </w:t>
      </w:r>
      <w:r w:rsidR="0000715C" w:rsidRPr="00273FE5">
        <w:rPr>
          <w:sz w:val="22"/>
          <w:szCs w:val="22"/>
        </w:rPr>
        <w:t>není</w:t>
      </w:r>
      <w:r w:rsidR="00AA005B" w:rsidRPr="00273FE5">
        <w:rPr>
          <w:sz w:val="22"/>
          <w:szCs w:val="22"/>
        </w:rPr>
        <w:t xml:space="preserve"> volně přístupná</w:t>
      </w:r>
      <w:r w:rsidR="0000715C" w:rsidRPr="00273FE5">
        <w:rPr>
          <w:sz w:val="22"/>
          <w:szCs w:val="22"/>
        </w:rPr>
        <w:t>. K otevírání užívají žáci, zaměstnanci i někteří zákonní zástupci bezpečnostní čipy</w:t>
      </w:r>
      <w:r w:rsidR="0000715C" w:rsidRPr="002514F8">
        <w:rPr>
          <w:sz w:val="22"/>
          <w:szCs w:val="22"/>
        </w:rPr>
        <w:t>. V</w:t>
      </w:r>
      <w:r w:rsidR="00AA005B" w:rsidRPr="002514F8">
        <w:rPr>
          <w:sz w:val="22"/>
          <w:szCs w:val="22"/>
        </w:rPr>
        <w:t xml:space="preserve"> době </w:t>
      </w:r>
      <w:r w:rsidR="00C55880" w:rsidRPr="002514F8">
        <w:rPr>
          <w:sz w:val="22"/>
          <w:szCs w:val="22"/>
        </w:rPr>
        <w:t>od</w:t>
      </w:r>
      <w:r w:rsidR="002514F8" w:rsidRPr="002514F8">
        <w:rPr>
          <w:sz w:val="22"/>
          <w:szCs w:val="22"/>
        </w:rPr>
        <w:t xml:space="preserve"> 7:30 do</w:t>
      </w:r>
      <w:r w:rsidR="00AA005B" w:rsidRPr="002514F8">
        <w:rPr>
          <w:sz w:val="22"/>
          <w:szCs w:val="22"/>
        </w:rPr>
        <w:t xml:space="preserve"> </w:t>
      </w:r>
      <w:r w:rsidR="001A19FC" w:rsidRPr="002514F8">
        <w:rPr>
          <w:sz w:val="22"/>
          <w:szCs w:val="22"/>
        </w:rPr>
        <w:t>8</w:t>
      </w:r>
      <w:r w:rsidR="00AA005B" w:rsidRPr="002514F8">
        <w:rPr>
          <w:sz w:val="22"/>
          <w:szCs w:val="22"/>
        </w:rPr>
        <w:t>:</w:t>
      </w:r>
      <w:r w:rsidR="001A19FC" w:rsidRPr="002514F8">
        <w:rPr>
          <w:sz w:val="22"/>
          <w:szCs w:val="22"/>
        </w:rPr>
        <w:t>0</w:t>
      </w:r>
      <w:r w:rsidR="0000715C" w:rsidRPr="002514F8">
        <w:rPr>
          <w:sz w:val="22"/>
          <w:szCs w:val="22"/>
        </w:rPr>
        <w:t>0</w:t>
      </w:r>
      <w:r w:rsidR="00807E6A" w:rsidRPr="002514F8">
        <w:rPr>
          <w:sz w:val="22"/>
          <w:szCs w:val="22"/>
        </w:rPr>
        <w:t xml:space="preserve"> provádí</w:t>
      </w:r>
      <w:r w:rsidR="0000715C" w:rsidRPr="002514F8">
        <w:rPr>
          <w:sz w:val="22"/>
          <w:szCs w:val="22"/>
        </w:rPr>
        <w:t xml:space="preserve"> dohled</w:t>
      </w:r>
      <w:r w:rsidR="002514F8" w:rsidRPr="002514F8">
        <w:rPr>
          <w:sz w:val="22"/>
          <w:szCs w:val="22"/>
        </w:rPr>
        <w:t xml:space="preserve"> a kontrolu přicházejících osob</w:t>
      </w:r>
      <w:r w:rsidR="00807E6A" w:rsidRPr="002514F8">
        <w:rPr>
          <w:sz w:val="22"/>
          <w:szCs w:val="22"/>
        </w:rPr>
        <w:t xml:space="preserve"> u hlavního vchodu </w:t>
      </w:r>
      <w:r w:rsidR="00AA005B" w:rsidRPr="002514F8">
        <w:rPr>
          <w:sz w:val="22"/>
          <w:szCs w:val="22"/>
        </w:rPr>
        <w:t>školník</w:t>
      </w:r>
      <w:r w:rsidR="00D2388A">
        <w:rPr>
          <w:sz w:val="22"/>
          <w:szCs w:val="22"/>
        </w:rPr>
        <w:t xml:space="preserve">. </w:t>
      </w:r>
      <w:r w:rsidR="00AA005B" w:rsidRPr="00273FE5">
        <w:rPr>
          <w:sz w:val="22"/>
          <w:szCs w:val="22"/>
        </w:rPr>
        <w:t xml:space="preserve">Každý z pracovníků školy, který otevírá </w:t>
      </w:r>
      <w:r w:rsidR="00AA005B" w:rsidRPr="00291D58">
        <w:rPr>
          <w:sz w:val="22"/>
          <w:szCs w:val="22"/>
        </w:rPr>
        <w:t>budovu cizím příchozím, je povinen zjistit důvod jejich návštěvy a zajistit, aby se nepohybovali nekontrolovaně po budově.</w:t>
      </w:r>
      <w:r w:rsidR="00F60524" w:rsidRPr="00291D58">
        <w:rPr>
          <w:sz w:val="22"/>
          <w:szCs w:val="22"/>
        </w:rPr>
        <w:t xml:space="preserve"> Vchází-li žák do budovy školy</w:t>
      </w:r>
      <w:r w:rsidR="00CD6BEA" w:rsidRPr="00291D58">
        <w:rPr>
          <w:sz w:val="22"/>
          <w:szCs w:val="22"/>
        </w:rPr>
        <w:t xml:space="preserve"> s neznámou osobou</w:t>
      </w:r>
      <w:r w:rsidR="00070E14" w:rsidRPr="00291D58">
        <w:rPr>
          <w:sz w:val="22"/>
          <w:szCs w:val="22"/>
        </w:rPr>
        <w:t>, dbá zvýšené ostražitosti. Během provozu školy jsou zevnitř volně ote</w:t>
      </w:r>
      <w:r w:rsidR="003E4E92">
        <w:rPr>
          <w:sz w:val="22"/>
          <w:szCs w:val="22"/>
        </w:rPr>
        <w:t xml:space="preserve">víratelné dveře hlavního vchodu </w:t>
      </w:r>
      <w:r w:rsidR="003E4E92" w:rsidRPr="00810C23">
        <w:rPr>
          <w:sz w:val="22"/>
          <w:szCs w:val="22"/>
        </w:rPr>
        <w:t>a bezpečnostní únikové dveře</w:t>
      </w:r>
      <w:r w:rsidR="00810C23">
        <w:rPr>
          <w:sz w:val="22"/>
          <w:szCs w:val="22"/>
        </w:rPr>
        <w:t>.</w:t>
      </w:r>
    </w:p>
    <w:p w:rsidR="00F92026" w:rsidRPr="00291D58" w:rsidRDefault="00F92026" w:rsidP="00671E73">
      <w:pPr>
        <w:jc w:val="both"/>
        <w:rPr>
          <w:sz w:val="22"/>
          <w:szCs w:val="22"/>
        </w:rPr>
      </w:pPr>
    </w:p>
    <w:p w:rsidR="00F92026" w:rsidRPr="00810C23" w:rsidRDefault="00C123EC" w:rsidP="00671E73">
      <w:pPr>
        <w:jc w:val="both"/>
        <w:rPr>
          <w:strike/>
          <w:sz w:val="22"/>
          <w:szCs w:val="22"/>
        </w:rPr>
      </w:pPr>
      <w:r>
        <w:rPr>
          <w:sz w:val="22"/>
          <w:szCs w:val="22"/>
        </w:rPr>
        <w:t>h</w:t>
      </w:r>
      <w:r w:rsidR="00F92026" w:rsidRPr="00291D58">
        <w:rPr>
          <w:sz w:val="22"/>
          <w:szCs w:val="22"/>
        </w:rPr>
        <w:t xml:space="preserve">) </w:t>
      </w:r>
      <w:r w:rsidR="003E4E92" w:rsidRPr="00810C23">
        <w:rPr>
          <w:sz w:val="22"/>
          <w:szCs w:val="22"/>
        </w:rPr>
        <w:t xml:space="preserve">Šatní skříňky </w:t>
      </w:r>
      <w:r w:rsidR="00F92026" w:rsidRPr="00810C23">
        <w:rPr>
          <w:sz w:val="22"/>
          <w:szCs w:val="22"/>
        </w:rPr>
        <w:t xml:space="preserve">s odloženými svršky žáků jsou uzamčeny, klíče </w:t>
      </w:r>
      <w:r w:rsidR="00DB5EF8" w:rsidRPr="00810C23">
        <w:rPr>
          <w:sz w:val="22"/>
          <w:szCs w:val="22"/>
        </w:rPr>
        <w:t>m</w:t>
      </w:r>
      <w:r w:rsidR="003E4E92" w:rsidRPr="00810C23">
        <w:rPr>
          <w:sz w:val="22"/>
          <w:szCs w:val="22"/>
        </w:rPr>
        <w:t xml:space="preserve">ají žáci u sebe a ručí za zavření skříňky. Za ztráty z neuzamčené skříňky nenese škola zodpovědnost. Náhradní klíče </w:t>
      </w:r>
      <w:r w:rsidR="00810C23">
        <w:rPr>
          <w:sz w:val="22"/>
          <w:szCs w:val="22"/>
        </w:rPr>
        <w:t xml:space="preserve">a zámek </w:t>
      </w:r>
      <w:r w:rsidR="003E4E92" w:rsidRPr="00810C23">
        <w:rPr>
          <w:sz w:val="22"/>
          <w:szCs w:val="22"/>
        </w:rPr>
        <w:t xml:space="preserve">za ztracené žáci platí.  </w:t>
      </w:r>
    </w:p>
    <w:p w:rsidR="00A90BE9" w:rsidRPr="00291D58" w:rsidRDefault="00072A35" w:rsidP="00072A35">
      <w:pPr>
        <w:jc w:val="right"/>
        <w:rPr>
          <w:sz w:val="22"/>
          <w:szCs w:val="22"/>
        </w:rPr>
      </w:pPr>
      <w:r w:rsidRPr="00291D58">
        <w:rPr>
          <w:sz w:val="22"/>
          <w:szCs w:val="22"/>
        </w:rPr>
        <w:t xml:space="preserve"> </w:t>
      </w:r>
    </w:p>
    <w:p w:rsidR="00A90BE9" w:rsidRPr="00291D58" w:rsidRDefault="00C123EC" w:rsidP="00671E73">
      <w:pPr>
        <w:jc w:val="both"/>
        <w:rPr>
          <w:sz w:val="22"/>
          <w:szCs w:val="22"/>
        </w:rPr>
      </w:pPr>
      <w:r>
        <w:t>i</w:t>
      </w:r>
      <w:r w:rsidR="00A90BE9" w:rsidRPr="00291D58">
        <w:t>)</w:t>
      </w:r>
      <w:r w:rsidR="00273FE5" w:rsidRPr="00291D58">
        <w:t xml:space="preserve"> </w:t>
      </w:r>
      <w:r w:rsidR="00D843C3" w:rsidRPr="00291D58">
        <w:rPr>
          <w:sz w:val="22"/>
          <w:szCs w:val="22"/>
        </w:rPr>
        <w:t xml:space="preserve">Žák, který vykazuje známky akutního onemocnění (vysoká horečka, zvracení, průjem) musí být </w:t>
      </w:r>
      <w:r w:rsidR="00603895" w:rsidRPr="00291D58">
        <w:rPr>
          <w:sz w:val="22"/>
          <w:szCs w:val="22"/>
        </w:rPr>
        <w:t>izolován</w:t>
      </w:r>
      <w:r w:rsidR="00D843C3" w:rsidRPr="00291D58">
        <w:rPr>
          <w:sz w:val="22"/>
          <w:szCs w:val="22"/>
        </w:rPr>
        <w:t xml:space="preserve"> od ostatních žáků.</w:t>
      </w:r>
      <w:r w:rsidR="00F12674" w:rsidRPr="00291D58">
        <w:rPr>
          <w:sz w:val="22"/>
          <w:szCs w:val="22"/>
        </w:rPr>
        <w:t xml:space="preserve"> </w:t>
      </w:r>
      <w:r w:rsidR="00322BA4" w:rsidRPr="00291D58">
        <w:rPr>
          <w:sz w:val="22"/>
          <w:szCs w:val="22"/>
        </w:rPr>
        <w:t xml:space="preserve">Zákonní zástupci jsou o této skutečnosti neprodleně informováni a vyzváni k vyzvednutí žáka. </w:t>
      </w:r>
      <w:r w:rsidR="00A90BE9" w:rsidRPr="00291D58">
        <w:rPr>
          <w:sz w:val="22"/>
          <w:szCs w:val="22"/>
        </w:rPr>
        <w:t xml:space="preserve">Nemocný </w:t>
      </w:r>
      <w:r w:rsidR="00322BA4" w:rsidRPr="00291D58">
        <w:rPr>
          <w:sz w:val="22"/>
          <w:szCs w:val="22"/>
        </w:rPr>
        <w:t xml:space="preserve">případně zraněný </w:t>
      </w:r>
      <w:r w:rsidR="00A90BE9" w:rsidRPr="00291D58">
        <w:rPr>
          <w:sz w:val="22"/>
          <w:szCs w:val="22"/>
        </w:rPr>
        <w:t>žák může být odeslán k lékařskému vyšetření či ošetření jen v doprovodu dospělé osoby</w:t>
      </w:r>
      <w:r w:rsidR="00273FE5" w:rsidRPr="00291D58">
        <w:rPr>
          <w:sz w:val="22"/>
          <w:szCs w:val="22"/>
        </w:rPr>
        <w:t xml:space="preserve"> se souhlasem zákonného zástupce</w:t>
      </w:r>
      <w:r w:rsidR="00A90BE9" w:rsidRPr="00291D58">
        <w:rPr>
          <w:sz w:val="22"/>
          <w:szCs w:val="22"/>
        </w:rPr>
        <w:t>.</w:t>
      </w:r>
    </w:p>
    <w:p w:rsidR="00EC5479" w:rsidRDefault="00EC5479" w:rsidP="00671E73">
      <w:pPr>
        <w:jc w:val="both"/>
        <w:rPr>
          <w:sz w:val="22"/>
          <w:szCs w:val="22"/>
        </w:rPr>
      </w:pPr>
    </w:p>
    <w:p w:rsidR="00A90BE9" w:rsidRPr="004008ED" w:rsidRDefault="00C123EC" w:rsidP="00671E73">
      <w:pPr>
        <w:jc w:val="both"/>
        <w:rPr>
          <w:sz w:val="22"/>
          <w:szCs w:val="22"/>
        </w:rPr>
      </w:pPr>
      <w:r>
        <w:rPr>
          <w:sz w:val="22"/>
          <w:szCs w:val="22"/>
        </w:rPr>
        <w:t>j</w:t>
      </w:r>
      <w:r w:rsidR="00A90BE9">
        <w:rPr>
          <w:sz w:val="22"/>
          <w:szCs w:val="22"/>
        </w:rPr>
        <w:t>)</w:t>
      </w:r>
      <w:r w:rsidR="00B25EC8" w:rsidRPr="00B25EC8">
        <w:rPr>
          <w:sz w:val="22"/>
          <w:szCs w:val="22"/>
        </w:rPr>
        <w:t xml:space="preserve"> </w:t>
      </w:r>
      <w:r w:rsidR="00B25EC8">
        <w:rPr>
          <w:sz w:val="22"/>
          <w:szCs w:val="22"/>
        </w:rPr>
        <w:t>V</w:t>
      </w:r>
      <w:r w:rsidR="00B25EC8" w:rsidRPr="004008ED">
        <w:rPr>
          <w:sz w:val="22"/>
          <w:szCs w:val="22"/>
        </w:rPr>
        <w:t xml:space="preserve"> době polední přestávky mohou žáci opustit budovu školy jen na základě písemného souhlasu </w:t>
      </w:r>
      <w:r w:rsidR="00944EC4">
        <w:rPr>
          <w:sz w:val="22"/>
          <w:szCs w:val="22"/>
        </w:rPr>
        <w:t xml:space="preserve">zákonných zástupců </w:t>
      </w:r>
      <w:r w:rsidR="00B25EC8" w:rsidRPr="004008ED">
        <w:rPr>
          <w:sz w:val="22"/>
          <w:szCs w:val="22"/>
        </w:rPr>
        <w:t>a za předpokladu, že budou dbát zvýšené bezpečnosti a opatrnosti</w:t>
      </w:r>
      <w:r w:rsidR="00B25EC8">
        <w:rPr>
          <w:sz w:val="22"/>
          <w:szCs w:val="22"/>
        </w:rPr>
        <w:t>.</w:t>
      </w:r>
      <w:r w:rsidR="00A1013A">
        <w:rPr>
          <w:sz w:val="22"/>
          <w:szCs w:val="22"/>
        </w:rPr>
        <w:t xml:space="preserve"> </w:t>
      </w:r>
      <w:r w:rsidR="00A1013A" w:rsidRPr="0017527D">
        <w:rPr>
          <w:sz w:val="22"/>
          <w:szCs w:val="22"/>
        </w:rPr>
        <w:t>Písemný souhlas poskytnou na začátku školního roku třídnímu učiteli.</w:t>
      </w:r>
      <w:r w:rsidR="00A90BE9" w:rsidRPr="004008ED">
        <w:rPr>
          <w:sz w:val="22"/>
          <w:szCs w:val="22"/>
        </w:rPr>
        <w:t> </w:t>
      </w:r>
    </w:p>
    <w:p w:rsidR="00671942" w:rsidRPr="001629C8" w:rsidRDefault="00671942" w:rsidP="00671942">
      <w:pPr>
        <w:pStyle w:val="Nadpis6"/>
        <w:rPr>
          <w:sz w:val="24"/>
          <w:szCs w:val="24"/>
        </w:rPr>
      </w:pPr>
      <w:r w:rsidRPr="001629C8">
        <w:rPr>
          <w:sz w:val="24"/>
          <w:szCs w:val="24"/>
        </w:rPr>
        <w:t>2. Bezpečnost a ochrana zdraví žáků před sociálně patologickými jevy a před projevy diskriminace, nepřátelství nebo násilí:</w:t>
      </w:r>
    </w:p>
    <w:p w:rsidR="00AA005B" w:rsidRPr="004008ED" w:rsidRDefault="00AA005B" w:rsidP="003058FF">
      <w:pPr>
        <w:rPr>
          <w:sz w:val="22"/>
          <w:szCs w:val="22"/>
        </w:rPr>
      </w:pPr>
      <w:r w:rsidRPr="004008ED">
        <w:rPr>
          <w:sz w:val="22"/>
          <w:szCs w:val="22"/>
        </w:rPr>
        <w:t> </w:t>
      </w:r>
    </w:p>
    <w:p w:rsidR="0055102B" w:rsidRPr="000F6CB4" w:rsidRDefault="0055102B" w:rsidP="00671E73">
      <w:pPr>
        <w:jc w:val="both"/>
        <w:rPr>
          <w:sz w:val="22"/>
          <w:szCs w:val="22"/>
        </w:rPr>
      </w:pPr>
      <w:r>
        <w:rPr>
          <w:sz w:val="22"/>
          <w:szCs w:val="22"/>
        </w:rPr>
        <w:t>a</w:t>
      </w:r>
      <w:r w:rsidRPr="000F6CB4">
        <w:rPr>
          <w:sz w:val="22"/>
          <w:szCs w:val="22"/>
        </w:rPr>
        <w:t xml:space="preserve">) V oblasti prevence rizikového chování a zneužívání návykových látek postupuje škola podle Minimálního preventivního programu školy a </w:t>
      </w:r>
      <w:r w:rsidR="00E947B6" w:rsidRPr="00E947B6">
        <w:rPr>
          <w:sz w:val="22"/>
          <w:szCs w:val="22"/>
        </w:rPr>
        <w:t>krizových plánů</w:t>
      </w:r>
      <w:r w:rsidRPr="00E947B6">
        <w:rPr>
          <w:sz w:val="22"/>
          <w:szCs w:val="22"/>
        </w:rPr>
        <w:t>.</w:t>
      </w:r>
    </w:p>
    <w:p w:rsidR="00342FF7" w:rsidRPr="00147A7A" w:rsidRDefault="00147A7A" w:rsidP="00671E73">
      <w:pPr>
        <w:jc w:val="both"/>
        <w:rPr>
          <w:sz w:val="22"/>
          <w:szCs w:val="22"/>
        </w:rPr>
      </w:pPr>
      <w:r w:rsidRPr="00147A7A">
        <w:rPr>
          <w:sz w:val="22"/>
          <w:szCs w:val="22"/>
        </w:rPr>
        <w:t>b</w:t>
      </w:r>
      <w:r w:rsidR="00342FF7" w:rsidRPr="00147A7A">
        <w:rPr>
          <w:sz w:val="22"/>
          <w:szCs w:val="22"/>
        </w:rPr>
        <w:t>) Pedagogičtí pracovníci i ostatní zaměstnanci školy chrání žáky před všemi formami špatného zacházení, násilí, informacemi, pro ně nevhodnými materiály a respektují jejich soukromí.</w:t>
      </w:r>
    </w:p>
    <w:p w:rsidR="00AC072F" w:rsidRPr="005A0AB5" w:rsidRDefault="00147A7A" w:rsidP="00671E73">
      <w:pPr>
        <w:jc w:val="both"/>
        <w:rPr>
          <w:sz w:val="22"/>
          <w:szCs w:val="22"/>
        </w:rPr>
      </w:pPr>
      <w:r w:rsidRPr="005A0AB5">
        <w:rPr>
          <w:sz w:val="22"/>
          <w:szCs w:val="22"/>
        </w:rPr>
        <w:t>c)</w:t>
      </w:r>
      <w:r w:rsidR="00482EF4" w:rsidRPr="005A0AB5">
        <w:rPr>
          <w:sz w:val="22"/>
          <w:szCs w:val="22"/>
        </w:rPr>
        <w:t xml:space="preserve"> </w:t>
      </w:r>
      <w:r w:rsidR="00B9023B" w:rsidRPr="005A0AB5">
        <w:rPr>
          <w:sz w:val="22"/>
          <w:szCs w:val="22"/>
        </w:rPr>
        <w:t>Z důvodu</w:t>
      </w:r>
      <w:r w:rsidRPr="005A0AB5">
        <w:rPr>
          <w:sz w:val="22"/>
          <w:szCs w:val="22"/>
        </w:rPr>
        <w:t xml:space="preserve"> </w:t>
      </w:r>
      <w:r w:rsidR="000D58E9" w:rsidRPr="005A0AB5">
        <w:rPr>
          <w:sz w:val="22"/>
          <w:szCs w:val="22"/>
        </w:rPr>
        <w:t>zajištění bezpečnosti a ochrany žáků</w:t>
      </w:r>
      <w:r w:rsidR="006409E8" w:rsidRPr="005A0AB5">
        <w:rPr>
          <w:sz w:val="22"/>
          <w:szCs w:val="22"/>
        </w:rPr>
        <w:t xml:space="preserve"> §29 odst.2 a §30 ost.3 Školského zákona v aktuálním znění, a pro </w:t>
      </w:r>
      <w:r w:rsidRPr="005A0AB5">
        <w:rPr>
          <w:sz w:val="22"/>
          <w:szCs w:val="22"/>
        </w:rPr>
        <w:t xml:space="preserve">předcházení </w:t>
      </w:r>
      <w:proofErr w:type="spellStart"/>
      <w:r w:rsidRPr="005A0AB5">
        <w:rPr>
          <w:sz w:val="22"/>
          <w:szCs w:val="22"/>
        </w:rPr>
        <w:t>kyberšikaně</w:t>
      </w:r>
      <w:proofErr w:type="spellEnd"/>
      <w:r w:rsidR="006409E8" w:rsidRPr="005A0AB5">
        <w:rPr>
          <w:sz w:val="22"/>
          <w:szCs w:val="22"/>
        </w:rPr>
        <w:t>,</w:t>
      </w:r>
      <w:r w:rsidRPr="005A0AB5">
        <w:rPr>
          <w:sz w:val="22"/>
          <w:szCs w:val="22"/>
        </w:rPr>
        <w:t xml:space="preserve"> je zakázáno v prostorách školy</w:t>
      </w:r>
      <w:r w:rsidR="006409E8" w:rsidRPr="005A0AB5">
        <w:rPr>
          <w:sz w:val="22"/>
          <w:szCs w:val="22"/>
        </w:rPr>
        <w:t xml:space="preserve"> používat mobilní telefony a jiná elektronická zařízení,</w:t>
      </w:r>
      <w:r w:rsidRPr="005A0AB5">
        <w:rPr>
          <w:sz w:val="22"/>
          <w:szCs w:val="22"/>
        </w:rPr>
        <w:t xml:space="preserve"> pořizování nahrávek a fotografií bez povolení vyučujícího nebo vedení školy. V případě porušení tohoto pravidla je vyučující oprávněn mobilní telefon</w:t>
      </w:r>
      <w:r w:rsidR="00BE5531" w:rsidRPr="005A0AB5">
        <w:rPr>
          <w:sz w:val="22"/>
          <w:szCs w:val="22"/>
        </w:rPr>
        <w:t xml:space="preserve"> či jinou záznamovou techniku</w:t>
      </w:r>
      <w:r w:rsidRPr="005A0AB5">
        <w:rPr>
          <w:sz w:val="22"/>
          <w:szCs w:val="22"/>
        </w:rPr>
        <w:t xml:space="preserve"> žákovi odejmout</w:t>
      </w:r>
      <w:r w:rsidR="00AC072F" w:rsidRPr="005A0AB5">
        <w:rPr>
          <w:sz w:val="22"/>
          <w:szCs w:val="22"/>
        </w:rPr>
        <w:t xml:space="preserve"> do </w:t>
      </w:r>
      <w:r w:rsidR="00A51507" w:rsidRPr="005A0AB5">
        <w:rPr>
          <w:sz w:val="22"/>
          <w:szCs w:val="22"/>
        </w:rPr>
        <w:t>konce jeho</w:t>
      </w:r>
      <w:r w:rsidR="00AC072F" w:rsidRPr="005A0AB5">
        <w:rPr>
          <w:sz w:val="22"/>
          <w:szCs w:val="22"/>
        </w:rPr>
        <w:t xml:space="preserve"> vyučování nebo odchodu ze školy</w:t>
      </w:r>
      <w:r w:rsidRPr="005A0AB5">
        <w:rPr>
          <w:sz w:val="22"/>
          <w:szCs w:val="22"/>
        </w:rPr>
        <w:t>. O této skutečnosti bezodkladně informuje</w:t>
      </w:r>
      <w:r w:rsidR="00A51507" w:rsidRPr="005A0AB5">
        <w:rPr>
          <w:sz w:val="22"/>
          <w:szCs w:val="22"/>
        </w:rPr>
        <w:t xml:space="preserve"> vyučující</w:t>
      </w:r>
      <w:r w:rsidRPr="005A0AB5">
        <w:rPr>
          <w:sz w:val="22"/>
          <w:szCs w:val="22"/>
        </w:rPr>
        <w:t xml:space="preserve"> zákonné</w:t>
      </w:r>
      <w:r w:rsidR="00BE5531" w:rsidRPr="005A0AB5">
        <w:rPr>
          <w:sz w:val="22"/>
          <w:szCs w:val="22"/>
        </w:rPr>
        <w:t xml:space="preserve">ho zástupce. </w:t>
      </w:r>
    </w:p>
    <w:p w:rsidR="0055102B" w:rsidRDefault="00147A7A" w:rsidP="00671E73">
      <w:pPr>
        <w:jc w:val="both"/>
        <w:rPr>
          <w:sz w:val="22"/>
          <w:szCs w:val="22"/>
        </w:rPr>
      </w:pPr>
      <w:r>
        <w:rPr>
          <w:sz w:val="22"/>
          <w:szCs w:val="22"/>
        </w:rPr>
        <w:t>d</w:t>
      </w:r>
      <w:r w:rsidR="007E7F7E">
        <w:rPr>
          <w:sz w:val="22"/>
          <w:szCs w:val="22"/>
        </w:rPr>
        <w:t>)</w:t>
      </w:r>
      <w:r w:rsidR="00AA005B" w:rsidRPr="004008ED">
        <w:rPr>
          <w:sz w:val="22"/>
          <w:szCs w:val="22"/>
        </w:rPr>
        <w:t xml:space="preserve"> Ve všech pros</w:t>
      </w:r>
      <w:r w:rsidR="007E7F7E">
        <w:rPr>
          <w:sz w:val="22"/>
          <w:szCs w:val="22"/>
        </w:rPr>
        <w:t>torách školy</w:t>
      </w:r>
      <w:r w:rsidR="006617C4">
        <w:rPr>
          <w:sz w:val="22"/>
          <w:szCs w:val="22"/>
        </w:rPr>
        <w:t xml:space="preserve"> a na školních akcích</w:t>
      </w:r>
      <w:r w:rsidR="007E7F7E">
        <w:rPr>
          <w:sz w:val="22"/>
          <w:szCs w:val="22"/>
        </w:rPr>
        <w:t xml:space="preserve"> platí přísný zákaz</w:t>
      </w:r>
      <w:r w:rsidR="00AA005B" w:rsidRPr="004008ED">
        <w:rPr>
          <w:sz w:val="22"/>
          <w:szCs w:val="22"/>
        </w:rPr>
        <w:t xml:space="preserve"> </w:t>
      </w:r>
      <w:r w:rsidR="001A792D">
        <w:rPr>
          <w:sz w:val="22"/>
          <w:szCs w:val="22"/>
        </w:rPr>
        <w:t xml:space="preserve">přechovávání, prodeje a </w:t>
      </w:r>
      <w:r w:rsidR="00AA005B" w:rsidRPr="004008ED">
        <w:rPr>
          <w:sz w:val="22"/>
          <w:szCs w:val="22"/>
        </w:rPr>
        <w:t>požívání alkoholu</w:t>
      </w:r>
      <w:r w:rsidR="007D2566">
        <w:rPr>
          <w:sz w:val="22"/>
          <w:szCs w:val="22"/>
        </w:rPr>
        <w:t>, energetických nápojů</w:t>
      </w:r>
      <w:r w:rsidR="00AA005B" w:rsidRPr="004008ED">
        <w:rPr>
          <w:sz w:val="22"/>
          <w:szCs w:val="22"/>
        </w:rPr>
        <w:t xml:space="preserve"> či jiných omamných a psychotropních látek</w:t>
      </w:r>
      <w:r w:rsidR="007D2566">
        <w:rPr>
          <w:sz w:val="22"/>
          <w:szCs w:val="22"/>
        </w:rPr>
        <w:t xml:space="preserve"> a</w:t>
      </w:r>
      <w:r w:rsidR="001A792D">
        <w:rPr>
          <w:sz w:val="22"/>
          <w:szCs w:val="22"/>
        </w:rPr>
        <w:t xml:space="preserve"> </w:t>
      </w:r>
      <w:r w:rsidR="00A1013A" w:rsidRPr="00A71960">
        <w:rPr>
          <w:sz w:val="22"/>
          <w:szCs w:val="22"/>
        </w:rPr>
        <w:t>zákaz</w:t>
      </w:r>
      <w:r w:rsidR="00A1013A">
        <w:rPr>
          <w:color w:val="FF0000"/>
          <w:sz w:val="22"/>
          <w:szCs w:val="22"/>
        </w:rPr>
        <w:t xml:space="preserve"> </w:t>
      </w:r>
      <w:r w:rsidR="00AA005B" w:rsidRPr="004008ED">
        <w:rPr>
          <w:sz w:val="22"/>
          <w:szCs w:val="22"/>
        </w:rPr>
        <w:t xml:space="preserve">kouření. </w:t>
      </w:r>
    </w:p>
    <w:p w:rsidR="0055102B" w:rsidRDefault="0055102B" w:rsidP="00671E73">
      <w:pPr>
        <w:jc w:val="both"/>
        <w:rPr>
          <w:sz w:val="22"/>
          <w:szCs w:val="22"/>
        </w:rPr>
      </w:pPr>
      <w:r>
        <w:rPr>
          <w:sz w:val="22"/>
          <w:szCs w:val="22"/>
        </w:rPr>
        <w:t xml:space="preserve">Požívání omamných a psychotropních látek osobami mladšími 18 let je v ČR považováno za nebezpečné chování. Každý, kdo se ho dopouští, má nárok na pomoc orgánů sociálně-právní ochrany dětí. Pokud se situace opakuje, splní </w:t>
      </w:r>
      <w:r>
        <w:rPr>
          <w:sz w:val="22"/>
          <w:szCs w:val="22"/>
        </w:rPr>
        <w:lastRenderedPageBreak/>
        <w:t xml:space="preserve">škola oznamovací povinnost k OSPOD dle místa bydliště dítěte. Distribuce návykových látek dle § 188 trestního zákona je v ČR zakázána a takové jednání je trestným činem nebo proviněním. Proto je škola povinna toto jednání oznámit místnímu oddělení policie ČR a OSPOD </w:t>
      </w:r>
      <w:r w:rsidRPr="00FA18F1">
        <w:rPr>
          <w:sz w:val="22"/>
          <w:szCs w:val="22"/>
        </w:rPr>
        <w:t>a zákonné</w:t>
      </w:r>
      <w:r w:rsidR="00FA18F1" w:rsidRPr="00FA18F1">
        <w:rPr>
          <w:sz w:val="22"/>
          <w:szCs w:val="22"/>
        </w:rPr>
        <w:t>mu</w:t>
      </w:r>
      <w:r w:rsidRPr="00FA18F1">
        <w:rPr>
          <w:sz w:val="22"/>
          <w:szCs w:val="22"/>
        </w:rPr>
        <w:t xml:space="preserve"> zástupc</w:t>
      </w:r>
      <w:r w:rsidR="00FA18F1" w:rsidRPr="00FA18F1">
        <w:rPr>
          <w:sz w:val="22"/>
          <w:szCs w:val="22"/>
        </w:rPr>
        <w:t>i</w:t>
      </w:r>
      <w:r w:rsidRPr="00766248">
        <w:rPr>
          <w:color w:val="FF0000"/>
          <w:sz w:val="22"/>
          <w:szCs w:val="22"/>
        </w:rPr>
        <w:t xml:space="preserve"> </w:t>
      </w:r>
      <w:r>
        <w:rPr>
          <w:sz w:val="22"/>
          <w:szCs w:val="22"/>
        </w:rPr>
        <w:t xml:space="preserve">(je-li žák mladší než 18 let). </w:t>
      </w:r>
    </w:p>
    <w:p w:rsidR="0055102B" w:rsidRDefault="0055102B" w:rsidP="00671E73">
      <w:pPr>
        <w:jc w:val="both"/>
        <w:rPr>
          <w:sz w:val="22"/>
          <w:szCs w:val="22"/>
        </w:rPr>
      </w:pPr>
      <w:r>
        <w:rPr>
          <w:sz w:val="22"/>
          <w:szCs w:val="22"/>
        </w:rPr>
        <w:t xml:space="preserve">V případě podezření na intoxikaci </w:t>
      </w:r>
      <w:r w:rsidR="0098436F">
        <w:rPr>
          <w:sz w:val="22"/>
          <w:szCs w:val="22"/>
        </w:rPr>
        <w:t xml:space="preserve">žáka může pedagogický pracovník provést orientační test na přítomnost alkoholu </w:t>
      </w:r>
      <w:r>
        <w:rPr>
          <w:sz w:val="22"/>
          <w:szCs w:val="22"/>
        </w:rPr>
        <w:t>(dechová zkouška)</w:t>
      </w:r>
      <w:r w:rsidR="0098436F">
        <w:rPr>
          <w:sz w:val="22"/>
          <w:szCs w:val="22"/>
        </w:rPr>
        <w:t xml:space="preserve"> pouze na základě předem získaného souhlasu zákonného zástupce</w:t>
      </w:r>
      <w:r>
        <w:rPr>
          <w:sz w:val="22"/>
          <w:szCs w:val="22"/>
        </w:rPr>
        <w:t>.</w:t>
      </w:r>
    </w:p>
    <w:p w:rsidR="0055102B" w:rsidRPr="004008ED" w:rsidRDefault="0055102B" w:rsidP="00671E73">
      <w:pPr>
        <w:jc w:val="both"/>
        <w:rPr>
          <w:sz w:val="22"/>
          <w:szCs w:val="22"/>
        </w:rPr>
      </w:pPr>
      <w:r w:rsidRPr="004008ED">
        <w:rPr>
          <w:sz w:val="22"/>
          <w:szCs w:val="22"/>
        </w:rPr>
        <w:t>V případě porušení tohoto zákazu bude postupováno takto:</w:t>
      </w:r>
    </w:p>
    <w:p w:rsidR="0055102B" w:rsidRPr="004008ED" w:rsidRDefault="0055102B" w:rsidP="00671E73">
      <w:pPr>
        <w:jc w:val="both"/>
        <w:rPr>
          <w:sz w:val="22"/>
          <w:szCs w:val="22"/>
        </w:rPr>
      </w:pPr>
      <w:r w:rsidRPr="004008ED">
        <w:rPr>
          <w:sz w:val="22"/>
          <w:szCs w:val="22"/>
        </w:rPr>
        <w:t xml:space="preserve">Je-li žák přistižen při </w:t>
      </w:r>
      <w:r w:rsidRPr="004008ED">
        <w:rPr>
          <w:b/>
          <w:sz w:val="22"/>
          <w:szCs w:val="22"/>
        </w:rPr>
        <w:t>držení či kouření tabáku</w:t>
      </w:r>
      <w:r>
        <w:rPr>
          <w:b/>
          <w:sz w:val="22"/>
          <w:szCs w:val="22"/>
        </w:rPr>
        <w:t>, užívání alkoholu či návykových látek</w:t>
      </w:r>
      <w:r w:rsidRPr="004008ED">
        <w:rPr>
          <w:b/>
          <w:sz w:val="22"/>
          <w:szCs w:val="22"/>
        </w:rPr>
        <w:t xml:space="preserve"> v objektu školy</w:t>
      </w:r>
      <w:r w:rsidRPr="004008ED">
        <w:rPr>
          <w:sz w:val="22"/>
          <w:szCs w:val="22"/>
        </w:rPr>
        <w:t xml:space="preserve"> nebo při akci pořádané školou, bude potrestán důtkou ředitele školy.</w:t>
      </w:r>
    </w:p>
    <w:p w:rsidR="0055102B" w:rsidRPr="004008ED" w:rsidRDefault="0055102B" w:rsidP="00671E73">
      <w:pPr>
        <w:jc w:val="both"/>
        <w:rPr>
          <w:sz w:val="22"/>
          <w:szCs w:val="22"/>
        </w:rPr>
      </w:pPr>
      <w:r w:rsidRPr="004008ED">
        <w:rPr>
          <w:sz w:val="22"/>
          <w:szCs w:val="22"/>
        </w:rPr>
        <w:t xml:space="preserve">Je-li žák přistižen </w:t>
      </w:r>
      <w:r w:rsidRPr="004008ED">
        <w:rPr>
          <w:b/>
          <w:sz w:val="22"/>
          <w:szCs w:val="22"/>
        </w:rPr>
        <w:t>opakovaně při držení či kouření tabáku</w:t>
      </w:r>
      <w:r w:rsidRPr="004008ED">
        <w:rPr>
          <w:sz w:val="22"/>
          <w:szCs w:val="22"/>
        </w:rPr>
        <w:t xml:space="preserve">, </w:t>
      </w:r>
      <w:r>
        <w:rPr>
          <w:b/>
          <w:sz w:val="22"/>
          <w:szCs w:val="22"/>
        </w:rPr>
        <w:t>užívání alkoholu či návykových látek</w:t>
      </w:r>
      <w:r w:rsidRPr="004008ED">
        <w:rPr>
          <w:b/>
          <w:sz w:val="22"/>
          <w:szCs w:val="22"/>
        </w:rPr>
        <w:t xml:space="preserve"> </w:t>
      </w:r>
      <w:r w:rsidRPr="004008ED">
        <w:rPr>
          <w:sz w:val="22"/>
          <w:szCs w:val="22"/>
        </w:rPr>
        <w:t>bude potrestán sníženou známkou z chování.</w:t>
      </w:r>
    </w:p>
    <w:p w:rsidR="0055102B" w:rsidRPr="0019522F" w:rsidRDefault="0055102B" w:rsidP="00671E73">
      <w:pPr>
        <w:jc w:val="both"/>
        <w:rPr>
          <w:color w:val="FF0000"/>
          <w:sz w:val="22"/>
          <w:szCs w:val="22"/>
        </w:rPr>
      </w:pPr>
      <w:r w:rsidRPr="004008ED">
        <w:rPr>
          <w:sz w:val="22"/>
          <w:szCs w:val="22"/>
        </w:rPr>
        <w:t>V případě, že žák</w:t>
      </w:r>
      <w:r w:rsidRPr="004008ED">
        <w:rPr>
          <w:b/>
          <w:sz w:val="22"/>
          <w:szCs w:val="22"/>
        </w:rPr>
        <w:t xml:space="preserve"> nabídne, prodá nebo jinak opatří jinému žáku </w:t>
      </w:r>
      <w:r>
        <w:rPr>
          <w:b/>
          <w:sz w:val="22"/>
          <w:szCs w:val="22"/>
        </w:rPr>
        <w:t>tabák, alkohol či návykovou látku v</w:t>
      </w:r>
      <w:r w:rsidRPr="004008ED">
        <w:rPr>
          <w:b/>
          <w:sz w:val="22"/>
          <w:szCs w:val="22"/>
        </w:rPr>
        <w:t> objektu školy</w:t>
      </w:r>
      <w:r w:rsidRPr="004008ED">
        <w:rPr>
          <w:sz w:val="22"/>
          <w:szCs w:val="22"/>
        </w:rPr>
        <w:t xml:space="preserve"> nebo </w:t>
      </w:r>
      <w:r w:rsidRPr="004008ED">
        <w:rPr>
          <w:b/>
          <w:sz w:val="22"/>
          <w:szCs w:val="22"/>
        </w:rPr>
        <w:t>bude prokazatelně pod jejím vlivem</w:t>
      </w:r>
      <w:r w:rsidRPr="004008ED">
        <w:rPr>
          <w:sz w:val="22"/>
          <w:szCs w:val="22"/>
        </w:rPr>
        <w:t>, bude potrestán ředitelskou důtkou nebo sníženým stupněm z c</w:t>
      </w:r>
      <w:r w:rsidR="0019522F">
        <w:rPr>
          <w:sz w:val="22"/>
          <w:szCs w:val="22"/>
        </w:rPr>
        <w:t>hování podle závažnosti případu</w:t>
      </w:r>
      <w:r w:rsidR="00BD5A18">
        <w:rPr>
          <w:sz w:val="22"/>
          <w:szCs w:val="22"/>
        </w:rPr>
        <w:t xml:space="preserve"> (s ohledem na věk žáka, předchozí chování, opakování přestupku)</w:t>
      </w:r>
      <w:r w:rsidR="0019522F">
        <w:rPr>
          <w:sz w:val="22"/>
          <w:szCs w:val="22"/>
        </w:rPr>
        <w:t xml:space="preserve">. </w:t>
      </w:r>
    </w:p>
    <w:p w:rsidR="0055102B" w:rsidRPr="00BD5A18" w:rsidRDefault="0055102B" w:rsidP="00671E73">
      <w:pPr>
        <w:jc w:val="both"/>
        <w:rPr>
          <w:sz w:val="22"/>
          <w:szCs w:val="22"/>
        </w:rPr>
      </w:pPr>
      <w:r>
        <w:rPr>
          <w:sz w:val="22"/>
          <w:szCs w:val="22"/>
        </w:rPr>
        <w:t>Ve všech výše uvedených případech bude škola tuto skutečnost hlásit zákonnému zástupci</w:t>
      </w:r>
      <w:r w:rsidR="0019522F">
        <w:rPr>
          <w:sz w:val="22"/>
          <w:szCs w:val="22"/>
        </w:rPr>
        <w:t xml:space="preserve">, </w:t>
      </w:r>
      <w:r w:rsidR="00BD5A18" w:rsidRPr="00BD5A18">
        <w:rPr>
          <w:sz w:val="22"/>
          <w:szCs w:val="22"/>
        </w:rPr>
        <w:t>který</w:t>
      </w:r>
      <w:r w:rsidR="0019522F" w:rsidRPr="00BD5A18">
        <w:rPr>
          <w:sz w:val="22"/>
          <w:szCs w:val="22"/>
        </w:rPr>
        <w:t xml:space="preserve"> bud</w:t>
      </w:r>
      <w:r w:rsidR="00BD5A18" w:rsidRPr="00BD5A18">
        <w:rPr>
          <w:sz w:val="22"/>
          <w:szCs w:val="22"/>
        </w:rPr>
        <w:t>e</w:t>
      </w:r>
      <w:r w:rsidR="0019522F" w:rsidRPr="00BD5A18">
        <w:rPr>
          <w:sz w:val="22"/>
          <w:szCs w:val="22"/>
        </w:rPr>
        <w:t xml:space="preserve"> rovněž seznámen s případným postihem žáka</w:t>
      </w:r>
      <w:r w:rsidRPr="00BD5A18">
        <w:rPr>
          <w:sz w:val="22"/>
          <w:szCs w:val="22"/>
        </w:rPr>
        <w:t xml:space="preserve">. </w:t>
      </w:r>
    </w:p>
    <w:p w:rsidR="00634676" w:rsidRDefault="00147A7A" w:rsidP="00671E73">
      <w:pPr>
        <w:jc w:val="both"/>
        <w:rPr>
          <w:sz w:val="22"/>
          <w:szCs w:val="22"/>
        </w:rPr>
      </w:pPr>
      <w:r>
        <w:rPr>
          <w:sz w:val="22"/>
          <w:szCs w:val="22"/>
        </w:rPr>
        <w:t>e</w:t>
      </w:r>
      <w:r w:rsidR="00634676">
        <w:rPr>
          <w:sz w:val="22"/>
          <w:szCs w:val="22"/>
        </w:rPr>
        <w:t>) Škola přísně stíhá jakékoliv projevy šikany a diskriminace z důvodu odlišné barvy pleti, rasy, rozdílnosti pohlaví, příslušnosti k národu či náboženství jak v prostorách školy, tak na akcích pořádaných školou. Jakákoliv forma násilí páchaná ve škole bude přísně postihována a každý žák je povinen ohlásit vyučujícímu každé náznaky takového chování, byl-li ho svědkem nebo se o něm dozvěděl.</w:t>
      </w:r>
    </w:p>
    <w:p w:rsidR="00BD5A18" w:rsidRDefault="00147A7A" w:rsidP="00671E73">
      <w:pPr>
        <w:jc w:val="both"/>
        <w:rPr>
          <w:sz w:val="22"/>
          <w:szCs w:val="22"/>
        </w:rPr>
      </w:pPr>
      <w:r>
        <w:rPr>
          <w:sz w:val="22"/>
          <w:szCs w:val="22"/>
        </w:rPr>
        <w:t>f</w:t>
      </w:r>
      <w:r w:rsidR="00634676">
        <w:rPr>
          <w:sz w:val="22"/>
          <w:szCs w:val="22"/>
        </w:rPr>
        <w:t>) Projevy šikanování – fyzické násilí, omezování osobní svobody, ponižování, zneužívání informačních technologií</w:t>
      </w:r>
      <w:r w:rsidR="009031B4">
        <w:rPr>
          <w:sz w:val="22"/>
          <w:szCs w:val="22"/>
        </w:rPr>
        <w:t xml:space="preserve"> vedoucí k znevažování lidské důstojnosti apod., kterých by se kdokoli vůči komukoli dopouštěl (žáci i dospělí), jsou v prostorách školy i všech školních akcích přísně zakázány a jsou považovány za závažné porušení školního řádu.</w:t>
      </w:r>
      <w:r w:rsidR="00582356">
        <w:rPr>
          <w:sz w:val="22"/>
          <w:szCs w:val="22"/>
        </w:rPr>
        <w:t xml:space="preserve"> </w:t>
      </w:r>
    </w:p>
    <w:p w:rsidR="00890FA0" w:rsidRDefault="00890FA0" w:rsidP="00671E73">
      <w:pPr>
        <w:jc w:val="both"/>
        <w:rPr>
          <w:sz w:val="22"/>
          <w:szCs w:val="22"/>
        </w:rPr>
      </w:pPr>
      <w:r>
        <w:rPr>
          <w:sz w:val="22"/>
          <w:szCs w:val="22"/>
        </w:rPr>
        <w:t>Projevy šikany budou</w:t>
      </w:r>
      <w:r w:rsidR="009031B4">
        <w:rPr>
          <w:sz w:val="22"/>
          <w:szCs w:val="22"/>
        </w:rPr>
        <w:t xml:space="preserve"> podle závažnosti</w:t>
      </w:r>
      <w:r>
        <w:rPr>
          <w:sz w:val="22"/>
          <w:szCs w:val="22"/>
        </w:rPr>
        <w:t xml:space="preserve"> postihovány</w:t>
      </w:r>
      <w:r w:rsidR="009031B4">
        <w:rPr>
          <w:sz w:val="22"/>
          <w:szCs w:val="22"/>
        </w:rPr>
        <w:t xml:space="preserve">: </w:t>
      </w:r>
    </w:p>
    <w:p w:rsidR="00890FA0" w:rsidRDefault="000B5BFC" w:rsidP="00671E73">
      <w:pPr>
        <w:ind w:firstLine="708"/>
        <w:jc w:val="both"/>
        <w:rPr>
          <w:sz w:val="22"/>
          <w:szCs w:val="22"/>
        </w:rPr>
      </w:pPr>
      <w:r>
        <w:rPr>
          <w:sz w:val="22"/>
          <w:szCs w:val="22"/>
        </w:rPr>
        <w:t xml:space="preserve"> </w:t>
      </w:r>
      <w:r w:rsidR="009031B4">
        <w:rPr>
          <w:sz w:val="22"/>
          <w:szCs w:val="22"/>
        </w:rPr>
        <w:t>- napomenutí</w:t>
      </w:r>
      <w:r w:rsidR="00890FA0">
        <w:rPr>
          <w:sz w:val="22"/>
          <w:szCs w:val="22"/>
        </w:rPr>
        <w:t>m</w:t>
      </w:r>
      <w:r w:rsidR="009031B4">
        <w:rPr>
          <w:sz w:val="22"/>
          <w:szCs w:val="22"/>
        </w:rPr>
        <w:t xml:space="preserve"> třídního učitele</w:t>
      </w:r>
    </w:p>
    <w:p w:rsidR="009031B4" w:rsidRDefault="009031B4" w:rsidP="00671E73">
      <w:pPr>
        <w:ind w:firstLine="708"/>
        <w:jc w:val="both"/>
        <w:rPr>
          <w:sz w:val="22"/>
          <w:szCs w:val="22"/>
        </w:rPr>
      </w:pPr>
      <w:r>
        <w:rPr>
          <w:sz w:val="22"/>
          <w:szCs w:val="22"/>
        </w:rPr>
        <w:t xml:space="preserve"> - důtk</w:t>
      </w:r>
      <w:r w:rsidR="00890FA0">
        <w:rPr>
          <w:sz w:val="22"/>
          <w:szCs w:val="22"/>
        </w:rPr>
        <w:t>ou</w:t>
      </w:r>
      <w:r>
        <w:rPr>
          <w:sz w:val="22"/>
          <w:szCs w:val="22"/>
        </w:rPr>
        <w:t xml:space="preserve"> třídního učitele</w:t>
      </w:r>
    </w:p>
    <w:p w:rsidR="009031B4" w:rsidRDefault="00890FA0" w:rsidP="00671E73">
      <w:pPr>
        <w:jc w:val="both"/>
        <w:rPr>
          <w:sz w:val="22"/>
          <w:szCs w:val="22"/>
        </w:rPr>
      </w:pPr>
      <w:r>
        <w:rPr>
          <w:sz w:val="22"/>
          <w:szCs w:val="22"/>
        </w:rPr>
        <w:t xml:space="preserve"> </w:t>
      </w:r>
      <w:r>
        <w:rPr>
          <w:sz w:val="22"/>
          <w:szCs w:val="22"/>
        </w:rPr>
        <w:tab/>
      </w:r>
      <w:r w:rsidR="009031B4">
        <w:rPr>
          <w:sz w:val="22"/>
          <w:szCs w:val="22"/>
        </w:rPr>
        <w:t xml:space="preserve"> - důtk</w:t>
      </w:r>
      <w:r>
        <w:rPr>
          <w:sz w:val="22"/>
          <w:szCs w:val="22"/>
        </w:rPr>
        <w:t>ou</w:t>
      </w:r>
      <w:r w:rsidR="009031B4">
        <w:rPr>
          <w:sz w:val="22"/>
          <w:szCs w:val="22"/>
        </w:rPr>
        <w:t xml:space="preserve"> ředitele školy po projednání na pedagogické radě</w:t>
      </w:r>
    </w:p>
    <w:p w:rsidR="009031B4" w:rsidRDefault="009031B4" w:rsidP="00671E73">
      <w:pPr>
        <w:ind w:firstLine="708"/>
        <w:jc w:val="both"/>
        <w:rPr>
          <w:sz w:val="22"/>
          <w:szCs w:val="22"/>
        </w:rPr>
      </w:pPr>
      <w:r>
        <w:rPr>
          <w:sz w:val="22"/>
          <w:szCs w:val="22"/>
        </w:rPr>
        <w:t xml:space="preserve"> - snížený</w:t>
      </w:r>
      <w:r w:rsidR="00890FA0">
        <w:rPr>
          <w:sz w:val="22"/>
          <w:szCs w:val="22"/>
        </w:rPr>
        <w:t>m stupněm</w:t>
      </w:r>
      <w:r>
        <w:rPr>
          <w:sz w:val="22"/>
          <w:szCs w:val="22"/>
        </w:rPr>
        <w:t xml:space="preserve"> z chování po projednání na pedagogické radě</w:t>
      </w:r>
    </w:p>
    <w:p w:rsidR="001645A0" w:rsidRPr="001629C8" w:rsidRDefault="001645A0" w:rsidP="001645A0">
      <w:pPr>
        <w:pStyle w:val="Nadpis6"/>
        <w:rPr>
          <w:sz w:val="24"/>
          <w:szCs w:val="24"/>
        </w:rPr>
      </w:pPr>
      <w:r w:rsidRPr="001629C8">
        <w:rPr>
          <w:sz w:val="24"/>
          <w:szCs w:val="24"/>
        </w:rPr>
        <w:t>3 Evidence</w:t>
      </w:r>
      <w:r w:rsidR="000A73AA" w:rsidRPr="001629C8">
        <w:rPr>
          <w:sz w:val="24"/>
          <w:szCs w:val="24"/>
        </w:rPr>
        <w:t>, záznam</w:t>
      </w:r>
      <w:r w:rsidR="00FF3120" w:rsidRPr="001629C8">
        <w:rPr>
          <w:sz w:val="24"/>
          <w:szCs w:val="24"/>
        </w:rPr>
        <w:t>, hlášení a zasílání</w:t>
      </w:r>
      <w:r w:rsidRPr="001629C8">
        <w:rPr>
          <w:sz w:val="24"/>
          <w:szCs w:val="24"/>
        </w:rPr>
        <w:t xml:space="preserve"> úrazů:</w:t>
      </w:r>
    </w:p>
    <w:p w:rsidR="00FF3120" w:rsidRDefault="00734B7F" w:rsidP="00671E73">
      <w:pPr>
        <w:jc w:val="both"/>
        <w:rPr>
          <w:sz w:val="22"/>
          <w:szCs w:val="22"/>
        </w:rPr>
      </w:pPr>
      <w:r>
        <w:rPr>
          <w:sz w:val="22"/>
          <w:szCs w:val="22"/>
        </w:rPr>
        <w:t xml:space="preserve">a) </w:t>
      </w:r>
      <w:r w:rsidRPr="00CC4976">
        <w:rPr>
          <w:sz w:val="22"/>
          <w:szCs w:val="22"/>
        </w:rPr>
        <w:t xml:space="preserve">Škola vede evidenci úrazů žáků, k nimž došlo při vzdělávání a s ním přímo souvisejících činnostech a při poskytování školských služeb, vyhotovuje a zasílá záznam o úrazu stanoveným orgánům a institucím. </w:t>
      </w:r>
      <w:r>
        <w:rPr>
          <w:sz w:val="22"/>
          <w:szCs w:val="22"/>
        </w:rPr>
        <w:t>V</w:t>
      </w:r>
      <w:r w:rsidR="00FF3120" w:rsidRPr="001629C8">
        <w:rPr>
          <w:sz w:val="22"/>
          <w:szCs w:val="22"/>
        </w:rPr>
        <w:t xml:space="preserve">šichni zaměstnanci školy jsou povinni oznamovat údaje související s úrazy žáků, poskytovat první pomoc a vést evidenci úrazů podle pokynů </w:t>
      </w:r>
      <w:r w:rsidR="00A6740F">
        <w:rPr>
          <w:sz w:val="22"/>
          <w:szCs w:val="22"/>
        </w:rPr>
        <w:t>Směrnice k vyplňování záznamu o úrazu</w:t>
      </w:r>
      <w:r w:rsidR="00FF3120" w:rsidRPr="001629C8">
        <w:rPr>
          <w:sz w:val="22"/>
          <w:szCs w:val="22"/>
        </w:rPr>
        <w:t>.</w:t>
      </w:r>
    </w:p>
    <w:p w:rsidR="000D2C34" w:rsidRPr="00C172BA" w:rsidRDefault="000D2C34" w:rsidP="00671E73">
      <w:pPr>
        <w:jc w:val="both"/>
        <w:rPr>
          <w:sz w:val="22"/>
          <w:szCs w:val="22"/>
        </w:rPr>
      </w:pPr>
      <w:r>
        <w:rPr>
          <w:sz w:val="22"/>
          <w:szCs w:val="22"/>
        </w:rPr>
        <w:t>b</w:t>
      </w:r>
      <w:r w:rsidRPr="000D2C34">
        <w:rPr>
          <w:sz w:val="22"/>
          <w:szCs w:val="22"/>
        </w:rPr>
        <w:t>)</w:t>
      </w:r>
      <w:r w:rsidRPr="00734B7F">
        <w:rPr>
          <w:sz w:val="22"/>
          <w:szCs w:val="22"/>
        </w:rPr>
        <w:t xml:space="preserve"> Každý úraz, poranění či nehodu, k níž dojde během pobytu žáků ve školní budově nebo mimo budovu při akci pořádané </w:t>
      </w:r>
      <w:r w:rsidRPr="00C172BA">
        <w:rPr>
          <w:sz w:val="22"/>
          <w:szCs w:val="22"/>
        </w:rPr>
        <w:t>školou</w:t>
      </w:r>
      <w:r w:rsidR="00C172BA" w:rsidRPr="00C172BA">
        <w:rPr>
          <w:sz w:val="22"/>
          <w:szCs w:val="22"/>
        </w:rPr>
        <w:t xml:space="preserve">, </w:t>
      </w:r>
      <w:r w:rsidRPr="00C172BA">
        <w:rPr>
          <w:sz w:val="22"/>
          <w:szCs w:val="22"/>
        </w:rPr>
        <w:t>hlásí</w:t>
      </w:r>
      <w:r w:rsidR="0004766C" w:rsidRPr="00C172BA">
        <w:rPr>
          <w:sz w:val="22"/>
          <w:szCs w:val="22"/>
        </w:rPr>
        <w:t xml:space="preserve"> žák</w:t>
      </w:r>
      <w:r w:rsidRPr="00C172BA">
        <w:rPr>
          <w:sz w:val="22"/>
          <w:szCs w:val="22"/>
        </w:rPr>
        <w:t xml:space="preserve"> ihned vyučujícímu, nebo pedagogickému dohledu.</w:t>
      </w:r>
      <w:r w:rsidR="00D96304" w:rsidRPr="00D96304">
        <w:rPr>
          <w:sz w:val="22"/>
          <w:szCs w:val="22"/>
        </w:rPr>
        <w:t xml:space="preserve"> </w:t>
      </w:r>
      <w:r w:rsidR="00D96304" w:rsidRPr="000D2C34">
        <w:rPr>
          <w:sz w:val="22"/>
          <w:szCs w:val="22"/>
        </w:rPr>
        <w:t>Při úrazu</w:t>
      </w:r>
      <w:r w:rsidR="00D96304">
        <w:rPr>
          <w:sz w:val="22"/>
          <w:szCs w:val="22"/>
        </w:rPr>
        <w:t xml:space="preserve"> je</w:t>
      </w:r>
      <w:r w:rsidR="00D96304" w:rsidRPr="000D2C34">
        <w:rPr>
          <w:sz w:val="22"/>
          <w:szCs w:val="22"/>
        </w:rPr>
        <w:t xml:space="preserve"> poskytn</w:t>
      </w:r>
      <w:r w:rsidR="00D96304">
        <w:rPr>
          <w:sz w:val="22"/>
          <w:szCs w:val="22"/>
        </w:rPr>
        <w:t>uta</w:t>
      </w:r>
      <w:r w:rsidR="00D96304" w:rsidRPr="000D2C34">
        <w:rPr>
          <w:sz w:val="22"/>
          <w:szCs w:val="22"/>
        </w:rPr>
        <w:t xml:space="preserve"> žákovi první pomoc, v případě potřeby zaji</w:t>
      </w:r>
      <w:r w:rsidR="00D96304">
        <w:rPr>
          <w:sz w:val="22"/>
          <w:szCs w:val="22"/>
        </w:rPr>
        <w:t>štěno</w:t>
      </w:r>
      <w:r w:rsidR="00D96304" w:rsidRPr="000D2C34">
        <w:rPr>
          <w:sz w:val="22"/>
          <w:szCs w:val="22"/>
        </w:rPr>
        <w:t xml:space="preserve"> ošetření žáka lékařem a ihned inform</w:t>
      </w:r>
      <w:r w:rsidR="00D96304">
        <w:rPr>
          <w:sz w:val="22"/>
          <w:szCs w:val="22"/>
        </w:rPr>
        <w:t>ován</w:t>
      </w:r>
      <w:r w:rsidR="00D96304" w:rsidRPr="000D2C34">
        <w:rPr>
          <w:sz w:val="22"/>
          <w:szCs w:val="22"/>
        </w:rPr>
        <w:t xml:space="preserve"> zákonn</w:t>
      </w:r>
      <w:r w:rsidR="00D96304">
        <w:rPr>
          <w:sz w:val="22"/>
          <w:szCs w:val="22"/>
        </w:rPr>
        <w:t>ý</w:t>
      </w:r>
      <w:r w:rsidR="00D96304" w:rsidRPr="000D2C34">
        <w:rPr>
          <w:sz w:val="22"/>
          <w:szCs w:val="22"/>
        </w:rPr>
        <w:t xml:space="preserve"> zástupce</w:t>
      </w:r>
      <w:r w:rsidR="00D96304">
        <w:rPr>
          <w:sz w:val="22"/>
          <w:szCs w:val="22"/>
        </w:rPr>
        <w:t xml:space="preserve"> a</w:t>
      </w:r>
      <w:r w:rsidR="00D96304" w:rsidRPr="000D2C34">
        <w:rPr>
          <w:sz w:val="22"/>
          <w:szCs w:val="22"/>
        </w:rPr>
        <w:t xml:space="preserve"> vedení</w:t>
      </w:r>
      <w:r w:rsidR="00D96304">
        <w:rPr>
          <w:sz w:val="22"/>
          <w:szCs w:val="22"/>
        </w:rPr>
        <w:t xml:space="preserve"> </w:t>
      </w:r>
      <w:r w:rsidR="00D96304" w:rsidRPr="00C172BA">
        <w:rPr>
          <w:sz w:val="22"/>
          <w:szCs w:val="22"/>
        </w:rPr>
        <w:t>školy. Ošetření a vyplnění záznamů zajišťuje ten pracovník, který byl svědkem úrazu nebo který se o něm dozvěděl první nebo zdravotník školy</w:t>
      </w:r>
      <w:r w:rsidR="00D96304">
        <w:rPr>
          <w:sz w:val="22"/>
          <w:szCs w:val="22"/>
        </w:rPr>
        <w:t>.</w:t>
      </w:r>
    </w:p>
    <w:p w:rsidR="00FF3120" w:rsidRPr="001629C8" w:rsidRDefault="00D96304" w:rsidP="00671E73">
      <w:pPr>
        <w:jc w:val="both"/>
        <w:rPr>
          <w:sz w:val="22"/>
          <w:szCs w:val="22"/>
        </w:rPr>
      </w:pPr>
      <w:r>
        <w:rPr>
          <w:sz w:val="22"/>
          <w:szCs w:val="22"/>
        </w:rPr>
        <w:t>c</w:t>
      </w:r>
      <w:r w:rsidR="00910E84" w:rsidRPr="001629C8">
        <w:rPr>
          <w:sz w:val="22"/>
          <w:szCs w:val="22"/>
        </w:rPr>
        <w:t>) Pokud byl úraz ohlášen dodatečně žákem nebo jeho zákonnými zástupci, záznam provádí</w:t>
      </w:r>
      <w:r w:rsidR="00DC3825">
        <w:rPr>
          <w:sz w:val="22"/>
          <w:szCs w:val="22"/>
        </w:rPr>
        <w:t xml:space="preserve"> </w:t>
      </w:r>
      <w:r w:rsidR="00910E84" w:rsidRPr="001629C8">
        <w:rPr>
          <w:sz w:val="22"/>
          <w:szCs w:val="22"/>
        </w:rPr>
        <w:t>zaměstnanec, během jehož dohledu k úrazu údajně došlo, nebo třídní učitel.</w:t>
      </w:r>
      <w:r w:rsidR="003D0D0F" w:rsidRPr="001629C8">
        <w:rPr>
          <w:sz w:val="22"/>
          <w:szCs w:val="22"/>
        </w:rPr>
        <w:t xml:space="preserve"> </w:t>
      </w:r>
    </w:p>
    <w:p w:rsidR="00A6740F" w:rsidRDefault="00D96304" w:rsidP="00671E73">
      <w:pPr>
        <w:jc w:val="both"/>
        <w:rPr>
          <w:sz w:val="22"/>
          <w:szCs w:val="22"/>
        </w:rPr>
      </w:pPr>
      <w:r>
        <w:rPr>
          <w:sz w:val="22"/>
          <w:szCs w:val="22"/>
        </w:rPr>
        <w:t>d</w:t>
      </w:r>
      <w:r w:rsidR="00910E84" w:rsidRPr="001629C8">
        <w:rPr>
          <w:sz w:val="22"/>
          <w:szCs w:val="22"/>
        </w:rPr>
        <w:t>) </w:t>
      </w:r>
      <w:r w:rsidR="0004766C" w:rsidRPr="00C172BA">
        <w:rPr>
          <w:sz w:val="22"/>
          <w:szCs w:val="22"/>
        </w:rPr>
        <w:t>V listech ZÁZNAM O ÚRAZ</w:t>
      </w:r>
      <w:r w:rsidR="0053485C">
        <w:rPr>
          <w:sz w:val="22"/>
          <w:szCs w:val="22"/>
        </w:rPr>
        <w:t>E</w:t>
      </w:r>
      <w:r w:rsidR="0004766C" w:rsidRPr="00C172BA">
        <w:rPr>
          <w:sz w:val="22"/>
          <w:szCs w:val="22"/>
        </w:rPr>
        <w:t xml:space="preserve"> </w:t>
      </w:r>
      <w:r w:rsidR="00910E84" w:rsidRPr="001629C8">
        <w:rPr>
          <w:sz w:val="22"/>
          <w:szCs w:val="22"/>
        </w:rPr>
        <w:t xml:space="preserve">se evidují všechny úrazy žáků, ke kterým došlo při vzdělávání </w:t>
      </w:r>
      <w:r w:rsidR="00B6369D">
        <w:rPr>
          <w:sz w:val="22"/>
          <w:szCs w:val="22"/>
        </w:rPr>
        <w:t xml:space="preserve">nebo </w:t>
      </w:r>
      <w:r w:rsidR="00910E84" w:rsidRPr="001629C8">
        <w:rPr>
          <w:sz w:val="22"/>
          <w:szCs w:val="22"/>
        </w:rPr>
        <w:t>s ním přímo souvisejících činnostech</w:t>
      </w:r>
      <w:r w:rsidR="0004766C" w:rsidRPr="000160DC">
        <w:rPr>
          <w:sz w:val="22"/>
          <w:szCs w:val="22"/>
        </w:rPr>
        <w:t>,</w:t>
      </w:r>
      <w:r w:rsidR="00910E84" w:rsidRPr="001629C8">
        <w:rPr>
          <w:sz w:val="22"/>
          <w:szCs w:val="22"/>
        </w:rPr>
        <w:t xml:space="preserve"> a to nejpozději do 24 hodin od okamžiku, kdy se škola o úrazu dozví.</w:t>
      </w:r>
    </w:p>
    <w:p w:rsidR="00910E84" w:rsidRDefault="00910E84" w:rsidP="00671E73">
      <w:pPr>
        <w:jc w:val="both"/>
        <w:rPr>
          <w:sz w:val="22"/>
          <w:szCs w:val="22"/>
        </w:rPr>
      </w:pPr>
      <w:r w:rsidRPr="001629C8">
        <w:rPr>
          <w:sz w:val="22"/>
          <w:szCs w:val="22"/>
        </w:rPr>
        <w:t xml:space="preserve"> </w:t>
      </w:r>
      <w:r w:rsidR="00D96304">
        <w:rPr>
          <w:sz w:val="22"/>
          <w:szCs w:val="22"/>
        </w:rPr>
        <w:t>e</w:t>
      </w:r>
      <w:r w:rsidRPr="001629C8">
        <w:rPr>
          <w:sz w:val="22"/>
          <w:szCs w:val="22"/>
        </w:rPr>
        <w:t>) Nasvědčují-li zjištěné skutečnosti tomu, že v souvislosti s úrazem byl spáchán trestný čin nebo přestupek, nebo jedná-li se o smrtelný úraz, podá škola bez zbytečného odkladu hlášení místně příslušnému útvaru Policie České republiky.</w:t>
      </w:r>
    </w:p>
    <w:p w:rsidR="00DE1D33" w:rsidRDefault="00DE1D33" w:rsidP="003058FF">
      <w:pPr>
        <w:rPr>
          <w:sz w:val="22"/>
          <w:szCs w:val="22"/>
        </w:rPr>
      </w:pPr>
    </w:p>
    <w:p w:rsidR="00DE1D33" w:rsidRPr="004008ED" w:rsidRDefault="00DE1D33" w:rsidP="003058FF">
      <w:pPr>
        <w:rPr>
          <w:sz w:val="22"/>
          <w:szCs w:val="22"/>
        </w:rPr>
      </w:pPr>
    </w:p>
    <w:p w:rsidR="00AA005B" w:rsidRPr="00954844" w:rsidRDefault="00AA005B" w:rsidP="00D76B80">
      <w:pPr>
        <w:pStyle w:val="Nadpis1"/>
        <w:rPr>
          <w:szCs w:val="24"/>
        </w:rPr>
      </w:pPr>
      <w:r w:rsidRPr="004008ED">
        <w:rPr>
          <w:szCs w:val="22"/>
        </w:rPr>
        <w:t>  </w:t>
      </w:r>
      <w:bookmarkStart w:id="4" w:name="_Toc179450683"/>
      <w:r w:rsidRPr="00954844">
        <w:rPr>
          <w:szCs w:val="24"/>
        </w:rPr>
        <w:t>IV. Podmínky zacházení s majetkem školy nebo školského zařízení ze strany žáků.</w:t>
      </w:r>
      <w:bookmarkEnd w:id="4"/>
    </w:p>
    <w:p w:rsidR="00AA005B" w:rsidRPr="004008ED" w:rsidRDefault="00AA005B" w:rsidP="003058FF">
      <w:pPr>
        <w:rPr>
          <w:sz w:val="22"/>
          <w:szCs w:val="22"/>
        </w:rPr>
      </w:pPr>
      <w:r w:rsidRPr="004008ED">
        <w:rPr>
          <w:sz w:val="22"/>
          <w:szCs w:val="22"/>
        </w:rPr>
        <w:t>  </w:t>
      </w:r>
    </w:p>
    <w:p w:rsidR="00AA005B" w:rsidRPr="00291D58" w:rsidRDefault="00F722BD" w:rsidP="00671E73">
      <w:pPr>
        <w:jc w:val="both"/>
        <w:rPr>
          <w:sz w:val="22"/>
          <w:szCs w:val="22"/>
        </w:rPr>
      </w:pPr>
      <w:r w:rsidRPr="00291D58">
        <w:rPr>
          <w:sz w:val="22"/>
          <w:szCs w:val="22"/>
        </w:rPr>
        <w:t>a) Žák</w:t>
      </w:r>
      <w:r w:rsidR="001A3EB4" w:rsidRPr="00291D58">
        <w:rPr>
          <w:sz w:val="22"/>
          <w:szCs w:val="22"/>
        </w:rPr>
        <w:t>ům je zakázáno poškozování a ničení</w:t>
      </w:r>
      <w:r w:rsidRPr="00291D58">
        <w:rPr>
          <w:sz w:val="22"/>
          <w:szCs w:val="22"/>
        </w:rPr>
        <w:t xml:space="preserve"> školní</w:t>
      </w:r>
      <w:r w:rsidR="001A3EB4" w:rsidRPr="00291D58">
        <w:rPr>
          <w:sz w:val="22"/>
          <w:szCs w:val="22"/>
        </w:rPr>
        <w:t>ho</w:t>
      </w:r>
      <w:r w:rsidRPr="00291D58">
        <w:rPr>
          <w:sz w:val="22"/>
          <w:szCs w:val="22"/>
        </w:rPr>
        <w:t xml:space="preserve"> majetk</w:t>
      </w:r>
      <w:r w:rsidR="001A3EB4" w:rsidRPr="00291D58">
        <w:rPr>
          <w:sz w:val="22"/>
          <w:szCs w:val="22"/>
        </w:rPr>
        <w:t>u</w:t>
      </w:r>
      <w:r w:rsidRPr="00291D58">
        <w:rPr>
          <w:sz w:val="22"/>
          <w:szCs w:val="22"/>
        </w:rPr>
        <w:t>, školn</w:t>
      </w:r>
      <w:r w:rsidR="001A3EB4" w:rsidRPr="00291D58">
        <w:rPr>
          <w:sz w:val="22"/>
          <w:szCs w:val="22"/>
        </w:rPr>
        <w:t>ích</w:t>
      </w:r>
      <w:r w:rsidRPr="00291D58">
        <w:rPr>
          <w:sz w:val="22"/>
          <w:szCs w:val="22"/>
        </w:rPr>
        <w:t xml:space="preserve"> potřeb a svěřený</w:t>
      </w:r>
      <w:r w:rsidR="001A3EB4" w:rsidRPr="00291D58">
        <w:rPr>
          <w:sz w:val="22"/>
          <w:szCs w:val="22"/>
        </w:rPr>
        <w:t>ch</w:t>
      </w:r>
      <w:r w:rsidRPr="00291D58">
        <w:rPr>
          <w:sz w:val="22"/>
          <w:szCs w:val="22"/>
        </w:rPr>
        <w:t xml:space="preserve"> učebnic. </w:t>
      </w:r>
      <w:r w:rsidR="00D027EA" w:rsidRPr="00291D58">
        <w:rPr>
          <w:sz w:val="22"/>
          <w:szCs w:val="22"/>
        </w:rPr>
        <w:t>Dopustí-li se žák úmyslného</w:t>
      </w:r>
      <w:r w:rsidR="00AA005B" w:rsidRPr="00291D58">
        <w:rPr>
          <w:sz w:val="22"/>
          <w:szCs w:val="22"/>
        </w:rPr>
        <w:t xml:space="preserve"> poškození nebo zničení majetku školy</w:t>
      </w:r>
      <w:r w:rsidR="009910AB" w:rsidRPr="00291D58">
        <w:rPr>
          <w:sz w:val="22"/>
          <w:szCs w:val="22"/>
        </w:rPr>
        <w:t xml:space="preserve"> a nebyl-li nad ním zanedbán náležitý dohled</w:t>
      </w:r>
      <w:r w:rsidR="00AA005B" w:rsidRPr="00291D58">
        <w:rPr>
          <w:sz w:val="22"/>
          <w:szCs w:val="22"/>
        </w:rPr>
        <w:t xml:space="preserve">, je </w:t>
      </w:r>
      <w:r w:rsidR="00D027EA" w:rsidRPr="00291D58">
        <w:rPr>
          <w:sz w:val="22"/>
          <w:szCs w:val="22"/>
        </w:rPr>
        <w:t xml:space="preserve">od jeho zákonného zástupce </w:t>
      </w:r>
      <w:r w:rsidR="00AA005B" w:rsidRPr="00291D58">
        <w:rPr>
          <w:sz w:val="22"/>
          <w:szCs w:val="22"/>
        </w:rPr>
        <w:t xml:space="preserve">vyžadována </w:t>
      </w:r>
      <w:r w:rsidR="00D027EA" w:rsidRPr="00291D58">
        <w:rPr>
          <w:sz w:val="22"/>
          <w:szCs w:val="22"/>
        </w:rPr>
        <w:t>ná</w:t>
      </w:r>
      <w:r w:rsidR="00AA005B" w:rsidRPr="00291D58">
        <w:rPr>
          <w:sz w:val="22"/>
          <w:szCs w:val="22"/>
        </w:rPr>
        <w:t>hrada.</w:t>
      </w:r>
      <w:r w:rsidR="00764A87" w:rsidRPr="00291D58">
        <w:rPr>
          <w:sz w:val="22"/>
          <w:szCs w:val="22"/>
        </w:rPr>
        <w:t xml:space="preserve"> </w:t>
      </w:r>
      <w:r w:rsidR="007112F5" w:rsidRPr="00291D58">
        <w:rPr>
          <w:sz w:val="22"/>
          <w:szCs w:val="22"/>
        </w:rPr>
        <w:t xml:space="preserve">Náhrada může být vyžadována buď formou </w:t>
      </w:r>
      <w:r w:rsidR="009910AB" w:rsidRPr="00291D58">
        <w:rPr>
          <w:sz w:val="22"/>
          <w:szCs w:val="22"/>
        </w:rPr>
        <w:t>uvedením poškozeného majetku do původního stavu</w:t>
      </w:r>
      <w:r w:rsidR="007112F5" w:rsidRPr="00291D58">
        <w:rPr>
          <w:sz w:val="22"/>
          <w:szCs w:val="22"/>
        </w:rPr>
        <w:t xml:space="preserve"> zákonným zástupcem žáka, nebo zaplacením opravy škody odborníkem</w:t>
      </w:r>
      <w:r w:rsidR="00711BF5" w:rsidRPr="00291D58">
        <w:rPr>
          <w:sz w:val="22"/>
          <w:szCs w:val="22"/>
        </w:rPr>
        <w:t xml:space="preserve"> na základě vystavené faktury</w:t>
      </w:r>
      <w:r w:rsidR="007112F5" w:rsidRPr="00291D58">
        <w:rPr>
          <w:sz w:val="22"/>
          <w:szCs w:val="22"/>
        </w:rPr>
        <w:t xml:space="preserve">. </w:t>
      </w:r>
      <w:r w:rsidR="009910AB" w:rsidRPr="00291D58">
        <w:rPr>
          <w:sz w:val="22"/>
          <w:szCs w:val="22"/>
        </w:rPr>
        <w:t>Způsobí-li žák škodu jiné oso</w:t>
      </w:r>
      <w:r w:rsidR="00E33088" w:rsidRPr="00291D58">
        <w:rPr>
          <w:sz w:val="22"/>
          <w:szCs w:val="22"/>
        </w:rPr>
        <w:t>bě, která je v prostorách školy a nebyl-li nad ním zanedbán náležitý dohled, škodu nahrazuje zákonný zástupce žáka uvedením do předešlého stavu. Není-li to možné, anebo žádá-li to poškozený, hradí škodu v penězích.</w:t>
      </w:r>
      <w:r w:rsidR="00005829" w:rsidRPr="00291D58">
        <w:rPr>
          <w:sz w:val="22"/>
          <w:szCs w:val="22"/>
        </w:rPr>
        <w:t xml:space="preserve"> Způsobí-li žák škodu jinému žákovi, může zákonný zástupce</w:t>
      </w:r>
      <w:r w:rsidR="00F1782A" w:rsidRPr="00291D58">
        <w:rPr>
          <w:sz w:val="22"/>
          <w:szCs w:val="22"/>
        </w:rPr>
        <w:t xml:space="preserve"> poškozeného</w:t>
      </w:r>
      <w:r w:rsidR="00005829" w:rsidRPr="00291D58">
        <w:rPr>
          <w:sz w:val="22"/>
          <w:szCs w:val="22"/>
        </w:rPr>
        <w:t xml:space="preserve"> požadovat náhradu škody po škole. V tom případě může škola po zákonném zástupci</w:t>
      </w:r>
      <w:r w:rsidR="00F1782A" w:rsidRPr="00291D58">
        <w:rPr>
          <w:sz w:val="22"/>
          <w:szCs w:val="22"/>
        </w:rPr>
        <w:t xml:space="preserve"> „ žáka - škůdce“</w:t>
      </w:r>
      <w:r w:rsidR="00005829" w:rsidRPr="00291D58">
        <w:rPr>
          <w:sz w:val="22"/>
          <w:szCs w:val="22"/>
        </w:rPr>
        <w:t xml:space="preserve"> </w:t>
      </w:r>
      <w:r w:rsidR="009057A2" w:rsidRPr="00291D58">
        <w:rPr>
          <w:sz w:val="22"/>
          <w:szCs w:val="22"/>
        </w:rPr>
        <w:t xml:space="preserve">vymáhat náhradu škody, kterou škola vynaložila na odškodnění poškozeného a </w:t>
      </w:r>
      <w:r w:rsidR="00005829" w:rsidRPr="00291D58">
        <w:rPr>
          <w:sz w:val="22"/>
          <w:szCs w:val="22"/>
        </w:rPr>
        <w:t xml:space="preserve">uplatnit </w:t>
      </w:r>
      <w:r w:rsidR="009057A2" w:rsidRPr="00291D58">
        <w:rPr>
          <w:sz w:val="22"/>
          <w:szCs w:val="22"/>
        </w:rPr>
        <w:t>tzv. postih.</w:t>
      </w:r>
    </w:p>
    <w:p w:rsidR="00AA005B" w:rsidRPr="00291D58" w:rsidRDefault="00B25EC8" w:rsidP="00671E73">
      <w:pPr>
        <w:jc w:val="both"/>
        <w:rPr>
          <w:sz w:val="22"/>
          <w:szCs w:val="22"/>
        </w:rPr>
      </w:pPr>
      <w:r w:rsidRPr="00291D58">
        <w:rPr>
          <w:sz w:val="22"/>
          <w:szCs w:val="22"/>
        </w:rPr>
        <w:t>b)</w:t>
      </w:r>
      <w:r w:rsidR="00AA005B" w:rsidRPr="00291D58">
        <w:rPr>
          <w:sz w:val="22"/>
          <w:szCs w:val="22"/>
        </w:rPr>
        <w:t xml:space="preserve"> </w:t>
      </w:r>
      <w:r w:rsidRPr="00291D58">
        <w:rPr>
          <w:sz w:val="22"/>
          <w:szCs w:val="22"/>
        </w:rPr>
        <w:t>Každý vznik škody hlásí žák bez zbytečného odkladu zaměstnanci školy, ztráty věcí hlásí žáci neprodleně svému třídnímu učiteli</w:t>
      </w:r>
      <w:r w:rsidR="00F57B55" w:rsidRPr="00291D58">
        <w:rPr>
          <w:sz w:val="22"/>
          <w:szCs w:val="22"/>
        </w:rPr>
        <w:t>, případně učiteli, který vykonává dohled</w:t>
      </w:r>
      <w:r w:rsidRPr="00291D58">
        <w:rPr>
          <w:sz w:val="22"/>
          <w:szCs w:val="22"/>
        </w:rPr>
        <w:t>. Žáci dbají na dostatečné zajištění svých věcí.</w:t>
      </w:r>
    </w:p>
    <w:p w:rsidR="00BD4140" w:rsidRPr="00291D58" w:rsidRDefault="00AA005B" w:rsidP="001C0B7E">
      <w:pPr>
        <w:jc w:val="both"/>
        <w:rPr>
          <w:sz w:val="22"/>
          <w:szCs w:val="22"/>
        </w:rPr>
      </w:pPr>
      <w:r w:rsidRPr="00291D58">
        <w:rPr>
          <w:sz w:val="22"/>
          <w:szCs w:val="22"/>
        </w:rPr>
        <w:lastRenderedPageBreak/>
        <w:t> </w:t>
      </w:r>
      <w:r w:rsidR="0022619F" w:rsidRPr="00291D58">
        <w:rPr>
          <w:sz w:val="22"/>
          <w:szCs w:val="22"/>
        </w:rPr>
        <w:t>c</w:t>
      </w:r>
      <w:r w:rsidR="00B25EC8" w:rsidRPr="00291D58">
        <w:rPr>
          <w:sz w:val="22"/>
          <w:szCs w:val="22"/>
        </w:rPr>
        <w:t>)</w:t>
      </w:r>
      <w:r w:rsidRPr="00291D58">
        <w:rPr>
          <w:sz w:val="22"/>
          <w:szCs w:val="22"/>
        </w:rPr>
        <w:t xml:space="preserve"> Žákům</w:t>
      </w:r>
      <w:r w:rsidR="00863B21" w:rsidRPr="00291D58">
        <w:rPr>
          <w:sz w:val="22"/>
          <w:szCs w:val="22"/>
        </w:rPr>
        <w:t xml:space="preserve"> </w:t>
      </w:r>
      <w:r w:rsidRPr="00291D58">
        <w:rPr>
          <w:sz w:val="22"/>
          <w:szCs w:val="22"/>
        </w:rPr>
        <w:t xml:space="preserve">jsou bezplatně </w:t>
      </w:r>
      <w:r w:rsidR="00381853" w:rsidRPr="00291D58">
        <w:rPr>
          <w:sz w:val="22"/>
          <w:szCs w:val="22"/>
        </w:rPr>
        <w:t>zapůjčovány</w:t>
      </w:r>
      <w:r w:rsidRPr="00291D58">
        <w:rPr>
          <w:sz w:val="22"/>
          <w:szCs w:val="22"/>
        </w:rPr>
        <w:t xml:space="preserve"> učebnice a učební texty uvedené v seznamu podle </w:t>
      </w:r>
      <w:r w:rsidR="00427487" w:rsidRPr="00291D58">
        <w:rPr>
          <w:sz w:val="22"/>
          <w:szCs w:val="22"/>
        </w:rPr>
        <w:t>Š</w:t>
      </w:r>
      <w:r w:rsidRPr="00291D58">
        <w:rPr>
          <w:sz w:val="22"/>
          <w:szCs w:val="22"/>
        </w:rPr>
        <w:t xml:space="preserve">kolského zákona. Žáci prvního ročníku </w:t>
      </w:r>
      <w:r w:rsidR="00427487" w:rsidRPr="00291D58">
        <w:rPr>
          <w:sz w:val="22"/>
          <w:szCs w:val="22"/>
        </w:rPr>
        <w:t>dostávají</w:t>
      </w:r>
      <w:r w:rsidRPr="00291D58">
        <w:rPr>
          <w:sz w:val="22"/>
          <w:szCs w:val="22"/>
        </w:rPr>
        <w:t xml:space="preserve"> učebnice a učební texty </w:t>
      </w:r>
      <w:r w:rsidR="00427487" w:rsidRPr="00291D58">
        <w:rPr>
          <w:sz w:val="22"/>
          <w:szCs w:val="22"/>
        </w:rPr>
        <w:t>zdarma,</w:t>
      </w:r>
      <w:r w:rsidRPr="00291D58">
        <w:rPr>
          <w:sz w:val="22"/>
          <w:szCs w:val="22"/>
        </w:rPr>
        <w:t xml:space="preserve"> žáci ostatních ročníků základního vzdělávání jsou povinni učebnice a učební texty vrátit nejpozději do konce příslušného školního roku</w:t>
      </w:r>
      <w:r w:rsidR="00C2166E" w:rsidRPr="00291D58">
        <w:rPr>
          <w:sz w:val="22"/>
          <w:szCs w:val="22"/>
        </w:rPr>
        <w:t>, vyjma mimořádných situací</w:t>
      </w:r>
      <w:r w:rsidRPr="00291D58">
        <w:rPr>
          <w:sz w:val="22"/>
          <w:szCs w:val="22"/>
        </w:rPr>
        <w:t xml:space="preserve">. Žáci jsou povinni řádně pečovat o </w:t>
      </w:r>
      <w:r w:rsidR="00C2166E" w:rsidRPr="00291D58">
        <w:rPr>
          <w:sz w:val="22"/>
          <w:szCs w:val="22"/>
        </w:rPr>
        <w:t>za</w:t>
      </w:r>
      <w:r w:rsidRPr="00291D58">
        <w:rPr>
          <w:sz w:val="22"/>
          <w:szCs w:val="22"/>
        </w:rPr>
        <w:t>půjčený majetek</w:t>
      </w:r>
      <w:r w:rsidR="00C2166E" w:rsidRPr="00291D58">
        <w:rPr>
          <w:sz w:val="22"/>
          <w:szCs w:val="22"/>
        </w:rPr>
        <w:t xml:space="preserve"> školy a vracet</w:t>
      </w:r>
      <w:r w:rsidRPr="00291D58">
        <w:rPr>
          <w:sz w:val="22"/>
          <w:szCs w:val="22"/>
        </w:rPr>
        <w:t xml:space="preserve"> jej v řádném stavu. V případě poškození (objektivně posoudí </w:t>
      </w:r>
      <w:r w:rsidR="00B25EC8" w:rsidRPr="00291D58">
        <w:rPr>
          <w:sz w:val="22"/>
          <w:szCs w:val="22"/>
        </w:rPr>
        <w:t>třídní</w:t>
      </w:r>
      <w:r w:rsidRPr="00291D58">
        <w:rPr>
          <w:sz w:val="22"/>
          <w:szCs w:val="22"/>
        </w:rPr>
        <w:t xml:space="preserve"> učitel) se náhrada škody řídí platnou směrnicí</w:t>
      </w:r>
      <w:r w:rsidR="00965895" w:rsidRPr="00291D58">
        <w:rPr>
          <w:sz w:val="22"/>
          <w:szCs w:val="22"/>
        </w:rPr>
        <w:t>, k</w:t>
      </w:r>
      <w:r w:rsidR="000F6CB4" w:rsidRPr="00291D58">
        <w:rPr>
          <w:sz w:val="22"/>
          <w:szCs w:val="22"/>
        </w:rPr>
        <w:t xml:space="preserve">terá je k nahlédnutí u </w:t>
      </w:r>
      <w:r w:rsidR="00965895" w:rsidRPr="00291D58">
        <w:rPr>
          <w:sz w:val="22"/>
          <w:szCs w:val="22"/>
        </w:rPr>
        <w:t>administrativní</w:t>
      </w:r>
      <w:r w:rsidR="000F6CB4" w:rsidRPr="00291D58">
        <w:rPr>
          <w:sz w:val="22"/>
          <w:szCs w:val="22"/>
        </w:rPr>
        <w:t xml:space="preserve"> pracovnice školy</w:t>
      </w:r>
      <w:r w:rsidR="00965895" w:rsidRPr="00291D58">
        <w:rPr>
          <w:sz w:val="22"/>
          <w:szCs w:val="22"/>
        </w:rPr>
        <w:t>.</w:t>
      </w:r>
    </w:p>
    <w:p w:rsidR="003024F7" w:rsidRDefault="003024F7" w:rsidP="00671E73">
      <w:pPr>
        <w:jc w:val="both"/>
        <w:rPr>
          <w:sz w:val="22"/>
          <w:szCs w:val="22"/>
        </w:rPr>
      </w:pPr>
    </w:p>
    <w:p w:rsidR="00AA005B" w:rsidRPr="00954844" w:rsidRDefault="00BD4140" w:rsidP="00E97C17">
      <w:r w:rsidRPr="004008ED">
        <w:rPr>
          <w:sz w:val="22"/>
          <w:szCs w:val="22"/>
        </w:rPr>
        <w:t xml:space="preserve"> </w:t>
      </w:r>
      <w:bookmarkStart w:id="5" w:name="_Hlk176341629"/>
      <w:bookmarkStart w:id="6" w:name="_Toc179450684"/>
      <w:r w:rsidR="00AA005B" w:rsidRPr="00E97C17">
        <w:rPr>
          <w:rStyle w:val="Nadpis1Char"/>
        </w:rPr>
        <w:t>V. Pravidla pro hod</w:t>
      </w:r>
      <w:r w:rsidR="00A646E8" w:rsidRPr="00E97C17">
        <w:rPr>
          <w:rStyle w:val="Nadpis1Char"/>
        </w:rPr>
        <w:t>nocení výsledků vzdělávání žáků</w:t>
      </w:r>
      <w:r w:rsidR="00AA005B" w:rsidRPr="00E97C17">
        <w:rPr>
          <w:rStyle w:val="Nadpis1Char"/>
        </w:rPr>
        <w:t>.</w:t>
      </w:r>
      <w:bookmarkEnd w:id="6"/>
    </w:p>
    <w:p w:rsidR="00AA005B" w:rsidRPr="004008ED" w:rsidRDefault="00AA005B" w:rsidP="003058FF">
      <w:pPr>
        <w:rPr>
          <w:sz w:val="22"/>
          <w:szCs w:val="22"/>
        </w:rPr>
      </w:pPr>
      <w:r w:rsidRPr="004008ED">
        <w:rPr>
          <w:sz w:val="22"/>
          <w:szCs w:val="22"/>
        </w:rPr>
        <w:t> </w:t>
      </w:r>
    </w:p>
    <w:p w:rsidR="00452199" w:rsidRPr="001C0B7E" w:rsidRDefault="00452199" w:rsidP="001C0B7E">
      <w:pPr>
        <w:pStyle w:val="text"/>
        <w:ind w:left="0" w:right="0"/>
        <w:rPr>
          <w:sz w:val="22"/>
          <w:szCs w:val="22"/>
        </w:rPr>
      </w:pPr>
      <w:r w:rsidRPr="001C0B7E">
        <w:rPr>
          <w:sz w:val="22"/>
          <w:szCs w:val="22"/>
        </w:rPr>
        <w:t>Hodnocení výsledků vzdělávání žáků je každodenní činností pedagogů. Učitel hodnotí výsledky vzdělávání a žákovo chování průběžně ve výuce i na školních akcích. Do hodnocení se také promítá zapojení žáka do realizace projektů a soutěží. Cílem hodnocení je poskytování zpětné vazby žákovi a jeho zákonným zástupcům a má motivační aspekt. Před hodnocením musí být každý žák seznámen s kritérii hodnocení. Při hodnocení nehodnotíme osobnost žáka, ale konkrétní ověřovanou činnost. Součástí procesu hodnocení je sebehodnocení žáka. S chybou dále pracujeme. Žák má právo požádat vyučujícího o opravu neúspěšného hodnocení. Možnost opravy hodnocení používá učitel jako motivaci k učení, kontroluje však, aby se ze strany žáka nestala zneužívaným pravidlem.</w:t>
      </w:r>
    </w:p>
    <w:p w:rsidR="00452199" w:rsidRPr="001C0B7E" w:rsidRDefault="00452199" w:rsidP="000C2F97">
      <w:pPr>
        <w:pStyle w:val="text"/>
        <w:ind w:left="0" w:right="0"/>
        <w:rPr>
          <w:sz w:val="22"/>
          <w:szCs w:val="22"/>
        </w:rPr>
      </w:pPr>
      <w:r w:rsidRPr="001C0B7E">
        <w:rPr>
          <w:sz w:val="22"/>
          <w:szCs w:val="22"/>
        </w:rPr>
        <w:t xml:space="preserve">Hodnocení se řídí § 51 až 53 </w:t>
      </w:r>
      <w:r w:rsidR="006409BF">
        <w:rPr>
          <w:sz w:val="22"/>
          <w:szCs w:val="22"/>
        </w:rPr>
        <w:t>Š</w:t>
      </w:r>
      <w:r w:rsidRPr="001C0B7E">
        <w:rPr>
          <w:sz w:val="22"/>
          <w:szCs w:val="22"/>
        </w:rPr>
        <w:t xml:space="preserve">kolského zákona. Podrobnosti o hodnocení výsledků vzdělávání žáků a jeho náležitostech jsou stanoveny v § 11 </w:t>
      </w:r>
      <w:r w:rsidR="005C1476">
        <w:rPr>
          <w:sz w:val="22"/>
          <w:szCs w:val="22"/>
        </w:rPr>
        <w:t>V</w:t>
      </w:r>
      <w:r w:rsidRPr="001C0B7E">
        <w:rPr>
          <w:sz w:val="22"/>
          <w:szCs w:val="22"/>
        </w:rPr>
        <w:t>yhlášky č. 48/2005 Sb., ve znění pozdějších předpisů. Každé pololetí se vydává žákům vysvědčení; za první pololetí vydáváme na naší škole výpis z vysvědčení.</w:t>
      </w:r>
    </w:p>
    <w:p w:rsidR="00452199" w:rsidRPr="004B1D6D" w:rsidRDefault="004B1D6D" w:rsidP="00452199">
      <w:pPr>
        <w:pStyle w:val="Nadpis3"/>
        <w:jc w:val="left"/>
        <w:rPr>
          <w:b/>
          <w:color w:val="auto"/>
          <w:sz w:val="22"/>
          <w:szCs w:val="22"/>
        </w:rPr>
      </w:pPr>
      <w:bookmarkStart w:id="7" w:name="_Toc214089638"/>
      <w:bookmarkStart w:id="8" w:name="_Toc214091225"/>
      <w:bookmarkStart w:id="9" w:name="_Toc214091348"/>
      <w:bookmarkStart w:id="10" w:name="_Toc214091547"/>
      <w:bookmarkStart w:id="11" w:name="_Toc214091652"/>
      <w:bookmarkStart w:id="12" w:name="_Toc214091857"/>
      <w:bookmarkStart w:id="13" w:name="_Toc214092090"/>
      <w:bookmarkStart w:id="14" w:name="_Toc214092232"/>
      <w:bookmarkStart w:id="15" w:name="_Toc499188429"/>
      <w:bookmarkStart w:id="16" w:name="_Toc179450685"/>
      <w:r w:rsidRPr="004B1D6D">
        <w:rPr>
          <w:b/>
          <w:color w:val="auto"/>
          <w:sz w:val="22"/>
          <w:szCs w:val="22"/>
        </w:rPr>
        <w:t xml:space="preserve">A. </w:t>
      </w:r>
      <w:r w:rsidR="00452199" w:rsidRPr="004B1D6D">
        <w:rPr>
          <w:b/>
          <w:color w:val="auto"/>
          <w:sz w:val="22"/>
          <w:szCs w:val="22"/>
        </w:rPr>
        <w:t>Způsoby hodnocení</w:t>
      </w:r>
      <w:bookmarkEnd w:id="7"/>
      <w:bookmarkEnd w:id="8"/>
      <w:bookmarkEnd w:id="9"/>
      <w:bookmarkEnd w:id="10"/>
      <w:bookmarkEnd w:id="11"/>
      <w:bookmarkEnd w:id="12"/>
      <w:bookmarkEnd w:id="13"/>
      <w:bookmarkEnd w:id="14"/>
      <w:r w:rsidR="00452199" w:rsidRPr="004B1D6D">
        <w:rPr>
          <w:b/>
          <w:color w:val="auto"/>
          <w:sz w:val="22"/>
          <w:szCs w:val="22"/>
        </w:rPr>
        <w:t xml:space="preserve"> žáků</w:t>
      </w:r>
      <w:bookmarkEnd w:id="15"/>
      <w:bookmarkEnd w:id="16"/>
    </w:p>
    <w:p w:rsidR="00452199" w:rsidRPr="001C0B7E" w:rsidRDefault="00452199" w:rsidP="000C2F97">
      <w:pPr>
        <w:pStyle w:val="text"/>
        <w:ind w:left="0" w:right="0"/>
        <w:rPr>
          <w:sz w:val="22"/>
          <w:szCs w:val="22"/>
        </w:rPr>
      </w:pPr>
      <w:r w:rsidRPr="001C0B7E">
        <w:rPr>
          <w:sz w:val="22"/>
          <w:szCs w:val="22"/>
        </w:rPr>
        <w:t>V I. třídě jsou žáci průběžně i celkově hodnoceni známkou a motivačním dopisem na konci každého pololetí.</w:t>
      </w:r>
    </w:p>
    <w:p w:rsidR="00147E0A" w:rsidRPr="00147E0A" w:rsidRDefault="00452199" w:rsidP="000C2F97">
      <w:pPr>
        <w:pStyle w:val="text"/>
        <w:ind w:left="0"/>
        <w:rPr>
          <w:sz w:val="24"/>
          <w:szCs w:val="24"/>
        </w:rPr>
      </w:pPr>
      <w:r w:rsidRPr="001C0B7E">
        <w:rPr>
          <w:sz w:val="22"/>
          <w:szCs w:val="22"/>
        </w:rPr>
        <w:t>Ve II. až IX. třídě jsou žáci průběžně i celkově hodnoceni známkami.</w:t>
      </w:r>
      <w:r w:rsidR="00147E0A" w:rsidRPr="00147E0A">
        <w:t xml:space="preserve"> </w:t>
      </w:r>
      <w:r w:rsidR="000C2F97">
        <w:t>U žáků</w:t>
      </w:r>
      <w:r w:rsidR="00147E0A" w:rsidRPr="00147E0A">
        <w:rPr>
          <w:sz w:val="24"/>
          <w:szCs w:val="24"/>
        </w:rPr>
        <w:t>, na něž se vztahuje zákon č. 67/2022 Sb. je při jejich hodnocení zohledněna nedostatečná znalost českého jazyka. Jsou hodnoceni individuálně, s ohledem na dosažené pokroky, zvládnuté úkoly, jak se snažili integrovat do nového prostředí, jejich spolupráce se spolužáky, plnění zadaných úkolů (včasnost, kvalita, tvořivost), a plnění dalších doplňkových úloh.</w:t>
      </w:r>
    </w:p>
    <w:p w:rsidR="00452199" w:rsidRPr="001C0B7E" w:rsidRDefault="00452199" w:rsidP="001C0B7E">
      <w:pPr>
        <w:pStyle w:val="text"/>
        <w:ind w:left="0" w:right="0"/>
        <w:rPr>
          <w:sz w:val="22"/>
          <w:szCs w:val="22"/>
        </w:rPr>
      </w:pPr>
    </w:p>
    <w:p w:rsidR="00452199" w:rsidRPr="001C0B7E" w:rsidRDefault="00452199" w:rsidP="001C0B7E">
      <w:pPr>
        <w:pStyle w:val="text"/>
        <w:ind w:left="0" w:right="0"/>
        <w:rPr>
          <w:sz w:val="22"/>
          <w:szCs w:val="22"/>
        </w:rPr>
      </w:pPr>
      <w:r w:rsidRPr="001C0B7E">
        <w:rPr>
          <w:sz w:val="22"/>
          <w:szCs w:val="22"/>
        </w:rPr>
        <w:t>Škola převede klasifikaci do slovního hodnocení v případě přestupu žáka na jinou školu, která hodnotí odlišným způsobem, a to na žádost školy nebo zákonného zástupce žáka.</w:t>
      </w:r>
    </w:p>
    <w:p w:rsidR="004B1D6D" w:rsidRDefault="004B1D6D" w:rsidP="001C0B7E">
      <w:pPr>
        <w:pStyle w:val="text"/>
        <w:ind w:left="0" w:right="0"/>
        <w:rPr>
          <w:sz w:val="22"/>
          <w:szCs w:val="22"/>
        </w:rPr>
      </w:pPr>
    </w:p>
    <w:p w:rsidR="00452199" w:rsidRPr="007174AE" w:rsidRDefault="00452199" w:rsidP="001C0B7E">
      <w:pPr>
        <w:pStyle w:val="text"/>
        <w:ind w:left="0" w:right="0"/>
        <w:rPr>
          <w:sz w:val="22"/>
          <w:szCs w:val="22"/>
          <w:u w:val="single"/>
        </w:rPr>
      </w:pPr>
      <w:r w:rsidRPr="007174AE">
        <w:rPr>
          <w:sz w:val="22"/>
          <w:szCs w:val="22"/>
          <w:u w:val="single"/>
        </w:rPr>
        <w:t>Formy ověřování vědomostí a dovedností:</w:t>
      </w:r>
    </w:p>
    <w:p w:rsidR="00452199" w:rsidRPr="001C0B7E" w:rsidRDefault="00452199" w:rsidP="004B1D6D">
      <w:pPr>
        <w:pStyle w:val="text"/>
        <w:numPr>
          <w:ilvl w:val="0"/>
          <w:numId w:val="20"/>
        </w:numPr>
        <w:overflowPunct/>
        <w:autoSpaceDE/>
        <w:autoSpaceDN/>
        <w:adjustRightInd/>
        <w:spacing w:after="120"/>
        <w:ind w:left="737" w:right="0"/>
        <w:contextualSpacing/>
        <w:textAlignment w:val="auto"/>
        <w:rPr>
          <w:sz w:val="22"/>
          <w:szCs w:val="22"/>
        </w:rPr>
      </w:pPr>
      <w:r w:rsidRPr="001C0B7E">
        <w:rPr>
          <w:sz w:val="22"/>
          <w:szCs w:val="22"/>
        </w:rPr>
        <w:t>písemné práce, testy, diktáty, cvičení, slohové práce, čtenářské deníky…</w:t>
      </w:r>
    </w:p>
    <w:p w:rsidR="00452199" w:rsidRPr="001C0B7E" w:rsidRDefault="00452199" w:rsidP="004B1D6D">
      <w:pPr>
        <w:pStyle w:val="text"/>
        <w:numPr>
          <w:ilvl w:val="0"/>
          <w:numId w:val="20"/>
        </w:numPr>
        <w:overflowPunct/>
        <w:autoSpaceDE/>
        <w:autoSpaceDN/>
        <w:adjustRightInd/>
        <w:spacing w:after="120"/>
        <w:ind w:left="737" w:right="0"/>
        <w:contextualSpacing/>
        <w:textAlignment w:val="auto"/>
        <w:rPr>
          <w:sz w:val="22"/>
          <w:szCs w:val="22"/>
        </w:rPr>
      </w:pPr>
      <w:r w:rsidRPr="001C0B7E">
        <w:rPr>
          <w:sz w:val="22"/>
          <w:szCs w:val="22"/>
        </w:rPr>
        <w:t>ústní zkoušení a mluvený projev</w:t>
      </w:r>
    </w:p>
    <w:p w:rsidR="00452199" w:rsidRPr="001C0B7E" w:rsidRDefault="00452199" w:rsidP="004B1D6D">
      <w:pPr>
        <w:pStyle w:val="text"/>
        <w:numPr>
          <w:ilvl w:val="0"/>
          <w:numId w:val="20"/>
        </w:numPr>
        <w:overflowPunct/>
        <w:autoSpaceDE/>
        <w:autoSpaceDN/>
        <w:adjustRightInd/>
        <w:spacing w:after="120"/>
        <w:ind w:left="737" w:right="0"/>
        <w:contextualSpacing/>
        <w:textAlignment w:val="auto"/>
        <w:rPr>
          <w:sz w:val="22"/>
          <w:szCs w:val="22"/>
        </w:rPr>
      </w:pPr>
      <w:r w:rsidRPr="001C0B7E">
        <w:rPr>
          <w:sz w:val="22"/>
          <w:szCs w:val="22"/>
        </w:rPr>
        <w:t>úprava sešitů, samostatných prací, domácích úkolů</w:t>
      </w:r>
    </w:p>
    <w:p w:rsidR="00452199" w:rsidRPr="001C0B7E" w:rsidRDefault="00452199" w:rsidP="004B1D6D">
      <w:pPr>
        <w:pStyle w:val="text"/>
        <w:numPr>
          <w:ilvl w:val="0"/>
          <w:numId w:val="20"/>
        </w:numPr>
        <w:overflowPunct/>
        <w:autoSpaceDE/>
        <w:autoSpaceDN/>
        <w:adjustRightInd/>
        <w:spacing w:after="120"/>
        <w:ind w:left="737" w:right="0"/>
        <w:contextualSpacing/>
        <w:textAlignment w:val="auto"/>
        <w:rPr>
          <w:sz w:val="22"/>
          <w:szCs w:val="22"/>
        </w:rPr>
      </w:pPr>
      <w:r w:rsidRPr="001C0B7E">
        <w:rPr>
          <w:sz w:val="22"/>
          <w:szCs w:val="22"/>
        </w:rPr>
        <w:t>zpracování referátů</w:t>
      </w:r>
    </w:p>
    <w:p w:rsidR="00452199" w:rsidRPr="001C0B7E" w:rsidRDefault="00452199" w:rsidP="004B1D6D">
      <w:pPr>
        <w:pStyle w:val="text"/>
        <w:numPr>
          <w:ilvl w:val="0"/>
          <w:numId w:val="20"/>
        </w:numPr>
        <w:overflowPunct/>
        <w:autoSpaceDE/>
        <w:autoSpaceDN/>
        <w:adjustRightInd/>
        <w:spacing w:after="120"/>
        <w:ind w:left="737" w:right="0"/>
        <w:contextualSpacing/>
        <w:textAlignment w:val="auto"/>
        <w:rPr>
          <w:sz w:val="22"/>
          <w:szCs w:val="22"/>
        </w:rPr>
      </w:pPr>
      <w:r w:rsidRPr="001C0B7E">
        <w:rPr>
          <w:sz w:val="22"/>
          <w:szCs w:val="22"/>
        </w:rPr>
        <w:t>projektové a skupinové práce</w:t>
      </w:r>
    </w:p>
    <w:p w:rsidR="00452199" w:rsidRPr="001C0B7E" w:rsidRDefault="00452199" w:rsidP="004B1D6D">
      <w:pPr>
        <w:pStyle w:val="text"/>
        <w:numPr>
          <w:ilvl w:val="0"/>
          <w:numId w:val="20"/>
        </w:numPr>
        <w:overflowPunct/>
        <w:autoSpaceDE/>
        <w:autoSpaceDN/>
        <w:adjustRightInd/>
        <w:spacing w:after="120"/>
        <w:ind w:left="737" w:right="0"/>
        <w:contextualSpacing/>
        <w:textAlignment w:val="auto"/>
        <w:rPr>
          <w:sz w:val="22"/>
          <w:szCs w:val="22"/>
        </w:rPr>
      </w:pPr>
      <w:r w:rsidRPr="001C0B7E">
        <w:rPr>
          <w:sz w:val="22"/>
          <w:szCs w:val="22"/>
        </w:rPr>
        <w:t>vědomostní a dovednostní srovnávací testy</w:t>
      </w:r>
    </w:p>
    <w:p w:rsidR="00452199" w:rsidRPr="001C0B7E" w:rsidRDefault="00452199" w:rsidP="004B1D6D">
      <w:pPr>
        <w:pStyle w:val="text"/>
        <w:numPr>
          <w:ilvl w:val="0"/>
          <w:numId w:val="20"/>
        </w:numPr>
        <w:overflowPunct/>
        <w:autoSpaceDE/>
        <w:autoSpaceDN/>
        <w:adjustRightInd/>
        <w:spacing w:after="120"/>
        <w:ind w:left="737" w:right="0"/>
        <w:contextualSpacing/>
        <w:textAlignment w:val="auto"/>
        <w:rPr>
          <w:sz w:val="22"/>
          <w:szCs w:val="22"/>
        </w:rPr>
      </w:pPr>
      <w:r w:rsidRPr="001C0B7E">
        <w:rPr>
          <w:sz w:val="22"/>
          <w:szCs w:val="22"/>
        </w:rPr>
        <w:t>soustavné diagnostické pozorování žáka</w:t>
      </w:r>
    </w:p>
    <w:p w:rsidR="00452199" w:rsidRPr="001C0B7E" w:rsidRDefault="00452199" w:rsidP="009F0572">
      <w:pPr>
        <w:pStyle w:val="text"/>
        <w:numPr>
          <w:ilvl w:val="0"/>
          <w:numId w:val="20"/>
        </w:numPr>
        <w:overflowPunct/>
        <w:autoSpaceDE/>
        <w:autoSpaceDN/>
        <w:adjustRightInd/>
        <w:spacing w:after="120"/>
        <w:ind w:left="731" w:right="0" w:hanging="357"/>
        <w:contextualSpacing/>
        <w:textAlignment w:val="auto"/>
        <w:rPr>
          <w:sz w:val="22"/>
          <w:szCs w:val="22"/>
        </w:rPr>
      </w:pPr>
      <w:r w:rsidRPr="001C0B7E">
        <w:rPr>
          <w:sz w:val="22"/>
          <w:szCs w:val="22"/>
        </w:rPr>
        <w:t>zhotovení výrobků, laboratorní práce,…</w:t>
      </w:r>
    </w:p>
    <w:p w:rsidR="00452199" w:rsidRPr="001C0B7E" w:rsidRDefault="00452199" w:rsidP="009F0572">
      <w:pPr>
        <w:pStyle w:val="text"/>
        <w:numPr>
          <w:ilvl w:val="0"/>
          <w:numId w:val="20"/>
        </w:numPr>
        <w:overflowPunct/>
        <w:autoSpaceDE/>
        <w:autoSpaceDN/>
        <w:adjustRightInd/>
        <w:spacing w:after="120"/>
        <w:ind w:left="731" w:right="0" w:hanging="357"/>
        <w:contextualSpacing/>
        <w:textAlignment w:val="auto"/>
        <w:rPr>
          <w:sz w:val="22"/>
          <w:szCs w:val="22"/>
        </w:rPr>
      </w:pPr>
      <w:r w:rsidRPr="001C0B7E">
        <w:rPr>
          <w:sz w:val="22"/>
          <w:szCs w:val="22"/>
        </w:rPr>
        <w:t>problémové úkoly</w:t>
      </w:r>
    </w:p>
    <w:p w:rsidR="00452199" w:rsidRPr="001C0B7E" w:rsidRDefault="00452199" w:rsidP="009F0572">
      <w:pPr>
        <w:pStyle w:val="text"/>
        <w:numPr>
          <w:ilvl w:val="0"/>
          <w:numId w:val="20"/>
        </w:numPr>
        <w:overflowPunct/>
        <w:autoSpaceDE/>
        <w:autoSpaceDN/>
        <w:adjustRightInd/>
        <w:ind w:left="731" w:right="0" w:hanging="357"/>
        <w:contextualSpacing/>
        <w:textAlignment w:val="auto"/>
        <w:rPr>
          <w:sz w:val="22"/>
          <w:szCs w:val="22"/>
        </w:rPr>
      </w:pPr>
      <w:r w:rsidRPr="001C0B7E">
        <w:rPr>
          <w:sz w:val="22"/>
          <w:szCs w:val="22"/>
        </w:rPr>
        <w:t>další nástroje dle volby vyučujícího</w:t>
      </w:r>
    </w:p>
    <w:p w:rsidR="00452199" w:rsidRPr="001C0B7E" w:rsidRDefault="00452199" w:rsidP="009F0572">
      <w:pPr>
        <w:pStyle w:val="odrky"/>
        <w:numPr>
          <w:ilvl w:val="0"/>
          <w:numId w:val="20"/>
        </w:numPr>
        <w:ind w:left="731" w:hanging="357"/>
        <w:contextualSpacing/>
        <w:jc w:val="both"/>
        <w:rPr>
          <w:rFonts w:ascii="Times New Roman" w:hAnsi="Times New Roman" w:cs="Times New Roman"/>
          <w:sz w:val="22"/>
          <w:szCs w:val="22"/>
        </w:rPr>
      </w:pPr>
      <w:r w:rsidRPr="001C0B7E">
        <w:rPr>
          <w:rFonts w:ascii="Times New Roman" w:hAnsi="Times New Roman" w:cs="Times New Roman"/>
          <w:sz w:val="22"/>
          <w:szCs w:val="22"/>
        </w:rPr>
        <w:t>podíl žáka na realizaci školních akcí</w:t>
      </w:r>
    </w:p>
    <w:p w:rsidR="00452199" w:rsidRPr="001C0B7E" w:rsidRDefault="00452199" w:rsidP="004B1D6D">
      <w:pPr>
        <w:pStyle w:val="odrky"/>
        <w:numPr>
          <w:ilvl w:val="0"/>
          <w:numId w:val="20"/>
        </w:numPr>
        <w:spacing w:after="120"/>
        <w:ind w:left="737" w:hanging="357"/>
        <w:contextualSpacing/>
        <w:rPr>
          <w:rFonts w:ascii="Times New Roman" w:hAnsi="Times New Roman" w:cs="Times New Roman"/>
          <w:sz w:val="22"/>
          <w:szCs w:val="22"/>
        </w:rPr>
      </w:pPr>
      <w:r w:rsidRPr="001C0B7E">
        <w:rPr>
          <w:rFonts w:ascii="Times New Roman" w:hAnsi="Times New Roman" w:cs="Times New Roman"/>
          <w:sz w:val="22"/>
          <w:szCs w:val="22"/>
        </w:rPr>
        <w:t>výsledky žáka v olympiádách a soutěžích</w:t>
      </w:r>
    </w:p>
    <w:p w:rsidR="00452199" w:rsidRPr="001C0B7E" w:rsidRDefault="00452199" w:rsidP="004B1D6D">
      <w:pPr>
        <w:pStyle w:val="odrky"/>
        <w:numPr>
          <w:ilvl w:val="0"/>
          <w:numId w:val="20"/>
        </w:numPr>
        <w:spacing w:after="120"/>
        <w:ind w:left="737" w:hanging="357"/>
        <w:contextualSpacing/>
        <w:rPr>
          <w:rFonts w:ascii="Times New Roman" w:hAnsi="Times New Roman" w:cs="Times New Roman"/>
          <w:sz w:val="22"/>
          <w:szCs w:val="22"/>
        </w:rPr>
      </w:pPr>
      <w:r w:rsidRPr="001C0B7E">
        <w:rPr>
          <w:rFonts w:ascii="Times New Roman" w:hAnsi="Times New Roman" w:cs="Times New Roman"/>
          <w:sz w:val="22"/>
          <w:szCs w:val="22"/>
        </w:rPr>
        <w:t>sebehodnocení žáka.</w:t>
      </w:r>
    </w:p>
    <w:p w:rsidR="00452199" w:rsidRPr="001C0B7E" w:rsidRDefault="00452199" w:rsidP="001C0B7E">
      <w:pPr>
        <w:pStyle w:val="text"/>
        <w:ind w:left="0" w:right="0"/>
        <w:rPr>
          <w:sz w:val="22"/>
          <w:szCs w:val="22"/>
        </w:rPr>
      </w:pPr>
      <w:r w:rsidRPr="001C0B7E">
        <w:rPr>
          <w:sz w:val="22"/>
          <w:szCs w:val="22"/>
        </w:rPr>
        <w:t>Při hodnocení práce učitel využívá různé prostředky – bodování, označování písmeny, procentuální vyjádření apod. Učitel vždy předem seznámí žáky s kritérii takového hodnocení i s váhou známky, která je informuje o její důležitosti v celkovém systému hodnocení v elektronické žákovské knížce. Váhy známek základních forem ověřování vědomostí a dovedností jsou stanoveny vyučujícími v metodických sekcích.</w:t>
      </w:r>
    </w:p>
    <w:p w:rsidR="00452199" w:rsidRPr="001C0B7E" w:rsidRDefault="00452199" w:rsidP="001C0B7E">
      <w:pPr>
        <w:pStyle w:val="text"/>
        <w:ind w:left="0" w:right="0"/>
        <w:rPr>
          <w:sz w:val="22"/>
          <w:szCs w:val="22"/>
        </w:rPr>
      </w:pPr>
      <w:r w:rsidRPr="001C0B7E">
        <w:rPr>
          <w:sz w:val="22"/>
          <w:szCs w:val="22"/>
        </w:rPr>
        <w:t xml:space="preserve">Klasifikace známkami na vysvědčení v 1. a 2. pololetí není aritmetickým průměrem průběžné klasifikace. </w:t>
      </w:r>
    </w:p>
    <w:p w:rsidR="00452199" w:rsidRDefault="00452199" w:rsidP="001C0B7E">
      <w:pPr>
        <w:pStyle w:val="text"/>
        <w:ind w:left="0" w:right="0"/>
        <w:rPr>
          <w:sz w:val="22"/>
          <w:szCs w:val="22"/>
        </w:rPr>
      </w:pPr>
      <w:r w:rsidRPr="001C0B7E">
        <w:rPr>
          <w:sz w:val="22"/>
          <w:szCs w:val="22"/>
        </w:rPr>
        <w:t>Do klasifikace započítáváme i hodnocení klíčových kompetencí.</w:t>
      </w:r>
    </w:p>
    <w:p w:rsidR="0057475F" w:rsidRPr="001C0B7E" w:rsidRDefault="0057475F" w:rsidP="001C0B7E">
      <w:pPr>
        <w:pStyle w:val="text"/>
        <w:ind w:left="0" w:right="0"/>
        <w:rPr>
          <w:sz w:val="22"/>
          <w:szCs w:val="22"/>
        </w:rPr>
      </w:pPr>
    </w:p>
    <w:p w:rsidR="00452199" w:rsidRPr="0057475F" w:rsidRDefault="00452199" w:rsidP="0057475F">
      <w:pPr>
        <w:rPr>
          <w:sz w:val="24"/>
          <w:szCs w:val="24"/>
          <w:u w:val="single"/>
        </w:rPr>
      </w:pPr>
      <w:r w:rsidRPr="0057475F">
        <w:rPr>
          <w:sz w:val="24"/>
          <w:szCs w:val="24"/>
          <w:u w:val="single"/>
        </w:rPr>
        <w:t>Sebehodnocení žáků</w:t>
      </w:r>
    </w:p>
    <w:p w:rsidR="00452199" w:rsidRPr="001C0B7E" w:rsidRDefault="00452199" w:rsidP="001C0B7E">
      <w:pPr>
        <w:pStyle w:val="text"/>
        <w:ind w:left="0" w:right="0"/>
        <w:rPr>
          <w:sz w:val="22"/>
          <w:szCs w:val="22"/>
        </w:rPr>
      </w:pPr>
      <w:r w:rsidRPr="001C0B7E">
        <w:rPr>
          <w:sz w:val="22"/>
          <w:szCs w:val="22"/>
        </w:rPr>
        <w:t>Sebehodnocení žáků je důležitou součástí Školního vzdělávacího programu. Učí žáky sebepoznání a sebereflexi, učí je hodnotit vlastní</w:t>
      </w:r>
      <w:r w:rsidRPr="001C0B7E">
        <w:rPr>
          <w:color w:val="FF0000"/>
          <w:sz w:val="22"/>
          <w:szCs w:val="22"/>
        </w:rPr>
        <w:t xml:space="preserve"> </w:t>
      </w:r>
      <w:r w:rsidRPr="001C0B7E">
        <w:rPr>
          <w:sz w:val="22"/>
          <w:szCs w:val="22"/>
        </w:rPr>
        <w:t xml:space="preserve">postoje, vědomosti a dovednosti, zařadit se do skupiny, třídy, školy. Učí se vyjadřovat, hodnotit, stát za svým názorem, být objektivní, přiznat si chybu, ale také nabýt sebevědomí při ocenění vlastního úspěchu. Sebehodnocení žáků také výrazně rozšiřuje informovanost učitelů o tom, jak se žáci vidí a jak hodnotí své působení ve škole. Učitelé získávají zpětnou vazbu o procesu učení. </w:t>
      </w:r>
    </w:p>
    <w:p w:rsidR="00452199" w:rsidRPr="001C0B7E" w:rsidRDefault="003909CF" w:rsidP="001C0B7E">
      <w:pPr>
        <w:pStyle w:val="text"/>
        <w:ind w:left="0" w:right="0"/>
        <w:rPr>
          <w:sz w:val="22"/>
          <w:szCs w:val="22"/>
        </w:rPr>
      </w:pPr>
      <w:r>
        <w:rPr>
          <w:sz w:val="22"/>
          <w:szCs w:val="22"/>
        </w:rPr>
        <w:lastRenderedPageBreak/>
        <w:t>K sebehodnocení vedeme žáky</w:t>
      </w:r>
      <w:r w:rsidR="00452199" w:rsidRPr="001C0B7E">
        <w:rPr>
          <w:sz w:val="22"/>
          <w:szCs w:val="22"/>
        </w:rPr>
        <w:t xml:space="preserve"> na prvním stupni </w:t>
      </w:r>
      <w:r>
        <w:rPr>
          <w:sz w:val="22"/>
          <w:szCs w:val="22"/>
        </w:rPr>
        <w:t>n</w:t>
      </w:r>
      <w:r w:rsidR="00452199" w:rsidRPr="001C0B7E">
        <w:rPr>
          <w:sz w:val="22"/>
          <w:szCs w:val="22"/>
        </w:rPr>
        <w:t>ejčastěji ústně, dále pomocí obrázků, značek a her. Denní sebehodnocení</w:t>
      </w:r>
      <w:r w:rsidR="00A51507">
        <w:rPr>
          <w:sz w:val="22"/>
          <w:szCs w:val="22"/>
        </w:rPr>
        <w:t xml:space="preserve"> – </w:t>
      </w:r>
      <w:r w:rsidR="00452199" w:rsidRPr="001C0B7E">
        <w:rPr>
          <w:sz w:val="22"/>
          <w:szCs w:val="22"/>
        </w:rPr>
        <w:t>žáci si připomenou</w:t>
      </w:r>
      <w:r w:rsidR="001C0B7E">
        <w:rPr>
          <w:sz w:val="22"/>
          <w:szCs w:val="22"/>
        </w:rPr>
        <w:t xml:space="preserve">, </w:t>
      </w:r>
      <w:r w:rsidR="00452199" w:rsidRPr="001C0B7E">
        <w:rPr>
          <w:sz w:val="22"/>
          <w:szCs w:val="22"/>
        </w:rPr>
        <w:t>co se dnes ve škole naučili, co se jim povedlo, c</w:t>
      </w:r>
      <w:r w:rsidR="001C0B7E">
        <w:rPr>
          <w:sz w:val="22"/>
          <w:szCs w:val="22"/>
        </w:rPr>
        <w:t>o</w:t>
      </w:r>
      <w:r w:rsidR="00452199" w:rsidRPr="001C0B7E">
        <w:rPr>
          <w:sz w:val="22"/>
          <w:szCs w:val="22"/>
        </w:rPr>
        <w:t xml:space="preserve"> se nepovedlo, c</w:t>
      </w:r>
      <w:r w:rsidR="001C0B7E">
        <w:rPr>
          <w:sz w:val="22"/>
          <w:szCs w:val="22"/>
        </w:rPr>
        <w:t>o</w:t>
      </w:r>
      <w:r w:rsidR="00452199" w:rsidRPr="001C0B7E">
        <w:rPr>
          <w:sz w:val="22"/>
          <w:szCs w:val="22"/>
        </w:rPr>
        <w:t xml:space="preserve"> se jim líbilo, co by chtěli zlepšit. Týdenní sebehodnocení - hodnocení uplynulého týdne provád</w:t>
      </w:r>
      <w:r w:rsidR="005A7EC8">
        <w:rPr>
          <w:sz w:val="22"/>
          <w:szCs w:val="22"/>
        </w:rPr>
        <w:t>ějí</w:t>
      </w:r>
      <w:r w:rsidR="00452199" w:rsidRPr="001C0B7E">
        <w:rPr>
          <w:sz w:val="22"/>
          <w:szCs w:val="22"/>
        </w:rPr>
        <w:t xml:space="preserve"> každé pondělí před vyučováním v třídnických hodin</w:t>
      </w:r>
      <w:r w:rsidR="001C0B7E">
        <w:rPr>
          <w:sz w:val="22"/>
          <w:szCs w:val="22"/>
        </w:rPr>
        <w:t>á</w:t>
      </w:r>
      <w:r w:rsidR="00452199" w:rsidRPr="001C0B7E">
        <w:rPr>
          <w:sz w:val="22"/>
          <w:szCs w:val="22"/>
        </w:rPr>
        <w:t>ch, připomenou si úspěchy a neúspěchy, co se naučili, hodnotí i své chování, uskutečněné akce. Vyučující vedou žáky k sebehodnocení pomocí komunitního kruhu, řízenými rozhovory, hrami a cvičeními pro rozvoj sebehodnocení.</w:t>
      </w:r>
    </w:p>
    <w:p w:rsidR="00452199" w:rsidRPr="001C0B7E" w:rsidRDefault="00452199" w:rsidP="001C0B7E">
      <w:pPr>
        <w:pStyle w:val="text"/>
        <w:ind w:left="0" w:right="0"/>
        <w:rPr>
          <w:sz w:val="22"/>
          <w:szCs w:val="22"/>
        </w:rPr>
      </w:pPr>
      <w:r w:rsidRPr="001C0B7E">
        <w:rPr>
          <w:sz w:val="22"/>
          <w:szCs w:val="22"/>
        </w:rPr>
        <w:t>Na druhém stupni probíhá sebehodnocení ústně v rámci jednotlivých vyučovacích předmětů. Denní sebehodnocení – žáci si na konci každé vyučovací hodiny připomenou její obsah, zda se jim podařilo splnit stanovený cíl hodiny, co se povedlo, co ne, v čem je potřeba se zlepšit, v čem se posunuli k lepšímu. Týdenní sebehodnocení – se děje podobně jako na prvním stupni, vždy v pondělí před vyučováním. Toto sebehodnocení se děje za přítomnosti třídního učitele a je zaměřeno na uskutečněné školn</w:t>
      </w:r>
      <w:r w:rsidR="001C0B7E">
        <w:rPr>
          <w:sz w:val="22"/>
          <w:szCs w:val="22"/>
        </w:rPr>
        <w:t>í</w:t>
      </w:r>
      <w:r w:rsidRPr="001C0B7E">
        <w:rPr>
          <w:sz w:val="22"/>
          <w:szCs w:val="22"/>
        </w:rPr>
        <w:t xml:space="preserve"> i mimoškolní akce, chování nejen ke spolužákům, ale i k zaměstna</w:t>
      </w:r>
      <w:r w:rsidR="001C0B7E">
        <w:rPr>
          <w:sz w:val="22"/>
          <w:szCs w:val="22"/>
        </w:rPr>
        <w:t>n</w:t>
      </w:r>
      <w:r w:rsidRPr="001C0B7E">
        <w:rPr>
          <w:sz w:val="22"/>
          <w:szCs w:val="22"/>
        </w:rPr>
        <w:t xml:space="preserve">cům školy. Třídní učitel vede žáky k sebehodnocení také v oblasti plnění školních povinností na základě informací od ostatních vyučujících. </w:t>
      </w:r>
    </w:p>
    <w:p w:rsidR="00452199" w:rsidRPr="004B1D6D" w:rsidRDefault="004B1D6D" w:rsidP="001C0B7E">
      <w:pPr>
        <w:pStyle w:val="Nadpis3"/>
        <w:jc w:val="both"/>
        <w:rPr>
          <w:b/>
          <w:color w:val="auto"/>
          <w:sz w:val="22"/>
          <w:szCs w:val="22"/>
        </w:rPr>
      </w:pPr>
      <w:bookmarkStart w:id="17" w:name="_Toc499188430"/>
      <w:bookmarkStart w:id="18" w:name="_Toc179450686"/>
      <w:r w:rsidRPr="004B1D6D">
        <w:rPr>
          <w:b/>
          <w:color w:val="auto"/>
          <w:sz w:val="22"/>
          <w:szCs w:val="22"/>
        </w:rPr>
        <w:t xml:space="preserve">B. </w:t>
      </w:r>
      <w:r w:rsidR="00452199" w:rsidRPr="004B1D6D">
        <w:rPr>
          <w:b/>
          <w:color w:val="auto"/>
          <w:sz w:val="22"/>
          <w:szCs w:val="22"/>
        </w:rPr>
        <w:t>Kritéria hodnocení žáků</w:t>
      </w:r>
      <w:bookmarkEnd w:id="17"/>
      <w:bookmarkEnd w:id="18"/>
    </w:p>
    <w:p w:rsidR="00452199" w:rsidRPr="001C0B7E" w:rsidRDefault="00452199" w:rsidP="001C0B7E">
      <w:pPr>
        <w:pStyle w:val="text"/>
        <w:ind w:left="0" w:right="0"/>
        <w:rPr>
          <w:sz w:val="22"/>
          <w:szCs w:val="22"/>
        </w:rPr>
      </w:pPr>
      <w:r w:rsidRPr="001C0B7E">
        <w:rPr>
          <w:sz w:val="22"/>
          <w:szCs w:val="22"/>
        </w:rPr>
        <w:t xml:space="preserve">Učitel poskytuje žákovi i jeho zákonným zástupcům průběžně informace o tom, co se naučil, jak s tím umí zacházet, v čem se zlepšil, v čem ještě chybuje, co je třeba dále zlepšit. Dává žákovi konkrétní návod, jak má dál postupovat. </w:t>
      </w:r>
    </w:p>
    <w:p w:rsidR="00452199" w:rsidRPr="001C0B7E" w:rsidRDefault="00452199" w:rsidP="001C0B7E">
      <w:pPr>
        <w:pStyle w:val="text"/>
        <w:ind w:left="0" w:right="0"/>
        <w:rPr>
          <w:sz w:val="22"/>
          <w:szCs w:val="22"/>
        </w:rPr>
      </w:pPr>
      <w:r w:rsidRPr="001C0B7E">
        <w:rPr>
          <w:sz w:val="22"/>
          <w:szCs w:val="22"/>
        </w:rPr>
        <w:t>Hodnocení sděluje rodičům pravidelně na konzultacích a písemně v elektronické žákovské knížce, Notýsku, případně v jiném dokladu (hodnotícím listu, formuláři, e-mail</w:t>
      </w:r>
      <w:r w:rsidR="0059715A">
        <w:rPr>
          <w:sz w:val="22"/>
          <w:szCs w:val="22"/>
        </w:rPr>
        <w:t>u</w:t>
      </w:r>
      <w:r w:rsidRPr="001C0B7E">
        <w:rPr>
          <w:sz w:val="22"/>
          <w:szCs w:val="22"/>
        </w:rPr>
        <w:t>). Výchovná opatření sděluje rodičům písemně.</w:t>
      </w:r>
    </w:p>
    <w:p w:rsidR="00452199" w:rsidRPr="001C0B7E" w:rsidRDefault="00452199" w:rsidP="00452199">
      <w:pPr>
        <w:pStyle w:val="Podnadpis"/>
        <w:rPr>
          <w:rFonts w:ascii="Times New Roman" w:hAnsi="Times New Roman"/>
          <w:sz w:val="22"/>
          <w:szCs w:val="22"/>
        </w:rPr>
      </w:pPr>
      <w:r w:rsidRPr="001C0B7E">
        <w:rPr>
          <w:rFonts w:ascii="Times New Roman" w:hAnsi="Times New Roman"/>
          <w:sz w:val="22"/>
          <w:szCs w:val="22"/>
        </w:rPr>
        <w:t>Pravidla pro hodnocení známkami (klasifikace)</w:t>
      </w:r>
    </w:p>
    <w:p w:rsidR="00452199" w:rsidRPr="001C0B7E" w:rsidRDefault="00452199" w:rsidP="00452199">
      <w:pPr>
        <w:pStyle w:val="text"/>
        <w:rPr>
          <w:sz w:val="22"/>
          <w:szCs w:val="22"/>
        </w:rPr>
      </w:pPr>
      <w:r w:rsidRPr="001C0B7E">
        <w:rPr>
          <w:sz w:val="22"/>
          <w:szCs w:val="22"/>
        </w:rPr>
        <w:t>Učitel používá pět klasifikačních stupňů.</w:t>
      </w:r>
    </w:p>
    <w:p w:rsidR="00452199" w:rsidRPr="001C0B7E" w:rsidRDefault="00452199" w:rsidP="00452199">
      <w:pPr>
        <w:pStyle w:val="NormlnArial"/>
        <w:rPr>
          <w:rFonts w:ascii="Times New Roman" w:hAnsi="Times New Roman" w:cs="Times New Roman"/>
          <w:sz w:val="22"/>
          <w:szCs w:val="22"/>
        </w:rPr>
      </w:pPr>
      <w:r w:rsidRPr="001C0B7E">
        <w:rPr>
          <w:rFonts w:ascii="Times New Roman" w:hAnsi="Times New Roman" w:cs="Times New Roman"/>
          <w:b/>
          <w:sz w:val="22"/>
          <w:szCs w:val="22"/>
        </w:rPr>
        <w:t>1 – výborný</w:t>
      </w:r>
      <w:r w:rsidRPr="001C0B7E">
        <w:rPr>
          <w:rFonts w:ascii="Times New Roman" w:hAnsi="Times New Roman" w:cs="Times New Roman"/>
          <w:sz w:val="22"/>
          <w:szCs w:val="22"/>
        </w:rPr>
        <w:t xml:space="preserve">: </w:t>
      </w:r>
      <w:r w:rsidRPr="001C0B7E">
        <w:rPr>
          <w:rFonts w:ascii="Times New Roman" w:hAnsi="Times New Roman" w:cs="Times New Roman"/>
          <w:i/>
          <w:sz w:val="22"/>
          <w:szCs w:val="22"/>
        </w:rPr>
        <w:t xml:space="preserve">žák prakticky nechybuje nebo chybuje jen výjimečně </w:t>
      </w:r>
    </w:p>
    <w:p w:rsidR="00452199" w:rsidRPr="001C0B7E" w:rsidRDefault="00452199" w:rsidP="00452199">
      <w:pPr>
        <w:pStyle w:val="NormlnArial"/>
        <w:rPr>
          <w:rFonts w:ascii="Times New Roman" w:hAnsi="Times New Roman" w:cs="Times New Roman"/>
          <w:i/>
          <w:sz w:val="22"/>
          <w:szCs w:val="22"/>
        </w:rPr>
      </w:pPr>
      <w:r w:rsidRPr="001C0B7E">
        <w:rPr>
          <w:rFonts w:ascii="Times New Roman" w:hAnsi="Times New Roman" w:cs="Times New Roman"/>
          <w:b/>
          <w:sz w:val="22"/>
          <w:szCs w:val="22"/>
        </w:rPr>
        <w:t>2 – chvalitebný</w:t>
      </w:r>
      <w:r w:rsidRPr="001C0B7E">
        <w:rPr>
          <w:rFonts w:ascii="Times New Roman" w:hAnsi="Times New Roman" w:cs="Times New Roman"/>
          <w:sz w:val="22"/>
          <w:szCs w:val="22"/>
        </w:rPr>
        <w:t xml:space="preserve">: </w:t>
      </w:r>
      <w:r w:rsidRPr="009F0572">
        <w:rPr>
          <w:rFonts w:ascii="Times New Roman" w:hAnsi="Times New Roman" w:cs="Times New Roman"/>
          <w:i/>
          <w:sz w:val="22"/>
          <w:szCs w:val="22"/>
        </w:rPr>
        <w:t>žák dělá dílčí chyby</w:t>
      </w:r>
      <w:r w:rsidRPr="001C0B7E">
        <w:rPr>
          <w:rFonts w:ascii="Times New Roman" w:hAnsi="Times New Roman" w:cs="Times New Roman"/>
          <w:sz w:val="22"/>
          <w:szCs w:val="22"/>
        </w:rPr>
        <w:t xml:space="preserve">, </w:t>
      </w:r>
      <w:r w:rsidRPr="001C0B7E">
        <w:rPr>
          <w:rFonts w:ascii="Times New Roman" w:hAnsi="Times New Roman" w:cs="Times New Roman"/>
          <w:i/>
          <w:sz w:val="22"/>
          <w:szCs w:val="22"/>
        </w:rPr>
        <w:t xml:space="preserve">převládají pozitivní zjištění </w:t>
      </w:r>
    </w:p>
    <w:p w:rsidR="00452199" w:rsidRPr="001C0B7E" w:rsidRDefault="00452199" w:rsidP="00452199">
      <w:pPr>
        <w:pStyle w:val="NormlnArial"/>
        <w:rPr>
          <w:rFonts w:ascii="Times New Roman" w:hAnsi="Times New Roman" w:cs="Times New Roman"/>
          <w:i/>
          <w:sz w:val="22"/>
          <w:szCs w:val="22"/>
        </w:rPr>
      </w:pPr>
      <w:r w:rsidRPr="001C0B7E">
        <w:rPr>
          <w:rFonts w:ascii="Times New Roman" w:hAnsi="Times New Roman" w:cs="Times New Roman"/>
          <w:b/>
          <w:sz w:val="22"/>
          <w:szCs w:val="22"/>
        </w:rPr>
        <w:t>3 – dobrý</w:t>
      </w:r>
      <w:r w:rsidRPr="001C0B7E">
        <w:rPr>
          <w:rFonts w:ascii="Times New Roman" w:hAnsi="Times New Roman" w:cs="Times New Roman"/>
          <w:sz w:val="22"/>
          <w:szCs w:val="22"/>
        </w:rPr>
        <w:t xml:space="preserve">: </w:t>
      </w:r>
      <w:r w:rsidRPr="001C0B7E">
        <w:rPr>
          <w:rFonts w:ascii="Times New Roman" w:hAnsi="Times New Roman" w:cs="Times New Roman"/>
          <w:i/>
          <w:sz w:val="22"/>
          <w:szCs w:val="22"/>
        </w:rPr>
        <w:t xml:space="preserve">pozitivní a negativní zjištění hodnocení žáka jsou v rovnováze </w:t>
      </w:r>
    </w:p>
    <w:p w:rsidR="00452199" w:rsidRPr="001C0B7E" w:rsidRDefault="00452199" w:rsidP="00452199">
      <w:pPr>
        <w:pStyle w:val="NormlnArial"/>
        <w:rPr>
          <w:rFonts w:ascii="Times New Roman" w:hAnsi="Times New Roman" w:cs="Times New Roman"/>
          <w:i/>
          <w:sz w:val="22"/>
          <w:szCs w:val="22"/>
        </w:rPr>
      </w:pPr>
      <w:r w:rsidRPr="001C0B7E">
        <w:rPr>
          <w:rFonts w:ascii="Times New Roman" w:hAnsi="Times New Roman" w:cs="Times New Roman"/>
          <w:b/>
          <w:sz w:val="22"/>
          <w:szCs w:val="22"/>
        </w:rPr>
        <w:t>4 – dostatečný</w:t>
      </w:r>
      <w:r w:rsidRPr="001C0B7E">
        <w:rPr>
          <w:rFonts w:ascii="Times New Roman" w:hAnsi="Times New Roman" w:cs="Times New Roman"/>
          <w:sz w:val="22"/>
          <w:szCs w:val="22"/>
        </w:rPr>
        <w:t xml:space="preserve">: </w:t>
      </w:r>
      <w:r w:rsidRPr="001C0B7E">
        <w:rPr>
          <w:rFonts w:ascii="Times New Roman" w:hAnsi="Times New Roman" w:cs="Times New Roman"/>
          <w:i/>
          <w:sz w:val="22"/>
          <w:szCs w:val="22"/>
        </w:rPr>
        <w:t xml:space="preserve">převaha negativních zjištění, výrazné chyby žáka </w:t>
      </w:r>
    </w:p>
    <w:p w:rsidR="00452199" w:rsidRPr="001C0B7E" w:rsidRDefault="00452199" w:rsidP="00452199">
      <w:pPr>
        <w:pStyle w:val="NormlnArial"/>
        <w:rPr>
          <w:rFonts w:ascii="Times New Roman" w:hAnsi="Times New Roman" w:cs="Times New Roman"/>
          <w:sz w:val="22"/>
          <w:szCs w:val="22"/>
        </w:rPr>
      </w:pPr>
      <w:r w:rsidRPr="001C0B7E">
        <w:rPr>
          <w:rFonts w:ascii="Times New Roman" w:hAnsi="Times New Roman" w:cs="Times New Roman"/>
          <w:b/>
          <w:sz w:val="22"/>
          <w:szCs w:val="22"/>
        </w:rPr>
        <w:t>5 – nedostatečný</w:t>
      </w:r>
      <w:r w:rsidRPr="001C0B7E">
        <w:rPr>
          <w:rFonts w:ascii="Times New Roman" w:hAnsi="Times New Roman" w:cs="Times New Roman"/>
          <w:sz w:val="22"/>
          <w:szCs w:val="22"/>
        </w:rPr>
        <w:t xml:space="preserve">: </w:t>
      </w:r>
      <w:r w:rsidRPr="001C0B7E">
        <w:rPr>
          <w:rFonts w:ascii="Times New Roman" w:hAnsi="Times New Roman" w:cs="Times New Roman"/>
          <w:i/>
          <w:sz w:val="22"/>
          <w:szCs w:val="22"/>
        </w:rPr>
        <w:t xml:space="preserve">zásadní nedostatky </w:t>
      </w:r>
    </w:p>
    <w:p w:rsidR="00452199" w:rsidRPr="001C0B7E" w:rsidRDefault="00452199" w:rsidP="00452199">
      <w:pPr>
        <w:pStyle w:val="text"/>
        <w:rPr>
          <w:sz w:val="22"/>
          <w:szCs w:val="22"/>
        </w:rPr>
      </w:pPr>
    </w:p>
    <w:p w:rsidR="00452199" w:rsidRPr="001C0B7E" w:rsidRDefault="00452199" w:rsidP="001C0B7E">
      <w:pPr>
        <w:pStyle w:val="text"/>
        <w:ind w:left="0" w:right="0"/>
        <w:rPr>
          <w:b/>
          <w:sz w:val="22"/>
          <w:szCs w:val="22"/>
        </w:rPr>
      </w:pPr>
      <w:r w:rsidRPr="001C0B7E">
        <w:rPr>
          <w:b/>
          <w:sz w:val="22"/>
          <w:szCs w:val="22"/>
        </w:rPr>
        <w:t>Ve všech vyučovacích předmětech budou žáci hodnoceni podle těchto kritérii:</w:t>
      </w:r>
    </w:p>
    <w:p w:rsidR="00452199" w:rsidRPr="001C0B7E" w:rsidRDefault="00452199" w:rsidP="001C0B7E">
      <w:pPr>
        <w:pStyle w:val="text"/>
        <w:numPr>
          <w:ilvl w:val="0"/>
          <w:numId w:val="21"/>
        </w:numPr>
        <w:overflowPunct/>
        <w:autoSpaceDE/>
        <w:autoSpaceDN/>
        <w:adjustRightInd/>
        <w:spacing w:after="120"/>
        <w:ind w:left="357" w:right="0" w:hanging="357"/>
        <w:contextualSpacing/>
        <w:textAlignment w:val="auto"/>
        <w:rPr>
          <w:sz w:val="22"/>
          <w:szCs w:val="22"/>
        </w:rPr>
      </w:pPr>
      <w:r w:rsidRPr="001C0B7E">
        <w:rPr>
          <w:sz w:val="22"/>
          <w:szCs w:val="22"/>
        </w:rPr>
        <w:t>očekávané výstupy stanovené v jednotlivých předmětech</w:t>
      </w:r>
    </w:p>
    <w:p w:rsidR="00452199" w:rsidRPr="001C0B7E" w:rsidRDefault="00452199" w:rsidP="001C0B7E">
      <w:pPr>
        <w:pStyle w:val="text"/>
        <w:numPr>
          <w:ilvl w:val="0"/>
          <w:numId w:val="21"/>
        </w:numPr>
        <w:overflowPunct/>
        <w:autoSpaceDE/>
        <w:autoSpaceDN/>
        <w:adjustRightInd/>
        <w:spacing w:after="120"/>
        <w:ind w:left="357" w:right="0" w:hanging="357"/>
        <w:contextualSpacing/>
        <w:textAlignment w:val="auto"/>
        <w:rPr>
          <w:sz w:val="22"/>
          <w:szCs w:val="22"/>
        </w:rPr>
      </w:pPr>
      <w:r w:rsidRPr="001C0B7E">
        <w:rPr>
          <w:sz w:val="22"/>
          <w:szCs w:val="22"/>
        </w:rPr>
        <w:t>osobní přístup a plnění úkolů v jednotlivých předmětech</w:t>
      </w:r>
    </w:p>
    <w:p w:rsidR="00452199" w:rsidRPr="001C0B7E" w:rsidRDefault="00452199" w:rsidP="001C0B7E">
      <w:pPr>
        <w:pStyle w:val="text"/>
        <w:numPr>
          <w:ilvl w:val="0"/>
          <w:numId w:val="21"/>
        </w:numPr>
        <w:overflowPunct/>
        <w:autoSpaceDE/>
        <w:autoSpaceDN/>
        <w:adjustRightInd/>
        <w:spacing w:after="120"/>
        <w:ind w:left="357" w:right="0" w:hanging="357"/>
        <w:contextualSpacing/>
        <w:textAlignment w:val="auto"/>
        <w:rPr>
          <w:sz w:val="22"/>
          <w:szCs w:val="22"/>
        </w:rPr>
      </w:pPr>
      <w:r w:rsidRPr="001C0B7E">
        <w:rPr>
          <w:sz w:val="22"/>
          <w:szCs w:val="22"/>
        </w:rPr>
        <w:t>samostatná práce podle pokynů učitele</w:t>
      </w:r>
    </w:p>
    <w:p w:rsidR="00452199" w:rsidRDefault="00452199" w:rsidP="001C0B7E">
      <w:pPr>
        <w:pStyle w:val="text"/>
        <w:numPr>
          <w:ilvl w:val="0"/>
          <w:numId w:val="21"/>
        </w:numPr>
        <w:overflowPunct/>
        <w:autoSpaceDE/>
        <w:autoSpaceDN/>
        <w:adjustRightInd/>
        <w:spacing w:after="120"/>
        <w:ind w:left="357" w:right="0" w:hanging="357"/>
        <w:contextualSpacing/>
        <w:textAlignment w:val="auto"/>
        <w:rPr>
          <w:sz w:val="22"/>
          <w:szCs w:val="22"/>
        </w:rPr>
      </w:pPr>
      <w:r w:rsidRPr="001C0B7E">
        <w:rPr>
          <w:sz w:val="22"/>
          <w:szCs w:val="22"/>
        </w:rPr>
        <w:t>aktivní práce žáka v</w:t>
      </w:r>
      <w:r w:rsidR="00291D58">
        <w:rPr>
          <w:sz w:val="22"/>
          <w:szCs w:val="22"/>
        </w:rPr>
        <w:t> </w:t>
      </w:r>
      <w:r w:rsidRPr="001C0B7E">
        <w:rPr>
          <w:sz w:val="22"/>
          <w:szCs w:val="22"/>
        </w:rPr>
        <w:t>hodinách</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2693"/>
        <w:gridCol w:w="2162"/>
        <w:gridCol w:w="1807"/>
      </w:tblGrid>
      <w:tr w:rsidR="00452199" w:rsidRPr="001C0B7E" w:rsidTr="00452199">
        <w:trPr>
          <w:trHeight w:val="744"/>
        </w:trPr>
        <w:tc>
          <w:tcPr>
            <w:tcW w:w="1560" w:type="dxa"/>
            <w:shd w:val="clear" w:color="auto" w:fill="auto"/>
            <w:vAlign w:val="center"/>
          </w:tcPr>
          <w:p w:rsidR="00452199" w:rsidRPr="00CC0155" w:rsidRDefault="00452199" w:rsidP="001C0B7E">
            <w:pPr>
              <w:pStyle w:val="text"/>
              <w:ind w:left="0" w:right="0"/>
              <w:jc w:val="left"/>
              <w:rPr>
                <w:b/>
                <w:sz w:val="20"/>
              </w:rPr>
            </w:pPr>
            <w:r w:rsidRPr="00CC0155">
              <w:rPr>
                <w:b/>
                <w:sz w:val="20"/>
              </w:rPr>
              <w:t>Hodnocení</w:t>
            </w:r>
          </w:p>
        </w:tc>
        <w:tc>
          <w:tcPr>
            <w:tcW w:w="1701" w:type="dxa"/>
            <w:shd w:val="clear" w:color="auto" w:fill="auto"/>
          </w:tcPr>
          <w:p w:rsidR="00452199" w:rsidRPr="00CC0155" w:rsidRDefault="00452199" w:rsidP="001C0B7E">
            <w:pPr>
              <w:pStyle w:val="text"/>
              <w:ind w:left="0" w:right="0"/>
              <w:jc w:val="left"/>
              <w:rPr>
                <w:b/>
                <w:sz w:val="20"/>
              </w:rPr>
            </w:pPr>
            <w:r w:rsidRPr="00CC0155">
              <w:rPr>
                <w:b/>
                <w:sz w:val="20"/>
              </w:rPr>
              <w:t>Očekávané výstupy</w:t>
            </w:r>
          </w:p>
          <w:p w:rsidR="00452199" w:rsidRPr="00CC0155" w:rsidRDefault="00452199" w:rsidP="001C0B7E">
            <w:pPr>
              <w:pStyle w:val="text"/>
              <w:ind w:left="0" w:right="0"/>
              <w:jc w:val="left"/>
              <w:rPr>
                <w:b/>
                <w:sz w:val="20"/>
              </w:rPr>
            </w:pPr>
            <w:r w:rsidRPr="00CC0155">
              <w:rPr>
                <w:b/>
                <w:sz w:val="20"/>
              </w:rPr>
              <w:t>žák:</w:t>
            </w:r>
          </w:p>
        </w:tc>
        <w:tc>
          <w:tcPr>
            <w:tcW w:w="2693" w:type="dxa"/>
            <w:shd w:val="clear" w:color="auto" w:fill="auto"/>
          </w:tcPr>
          <w:p w:rsidR="00452199" w:rsidRPr="00CC0155" w:rsidRDefault="00452199" w:rsidP="001C0B7E">
            <w:pPr>
              <w:pStyle w:val="text"/>
              <w:ind w:left="0" w:right="0"/>
              <w:jc w:val="left"/>
              <w:rPr>
                <w:b/>
                <w:sz w:val="20"/>
              </w:rPr>
            </w:pPr>
            <w:r w:rsidRPr="00CC0155">
              <w:rPr>
                <w:b/>
                <w:sz w:val="20"/>
              </w:rPr>
              <w:t>Osobní přístup a plnění úkolů</w:t>
            </w:r>
          </w:p>
          <w:p w:rsidR="00452199" w:rsidRPr="00CC0155" w:rsidRDefault="00452199" w:rsidP="001C0B7E">
            <w:pPr>
              <w:pStyle w:val="text"/>
              <w:ind w:left="0" w:right="0"/>
              <w:jc w:val="left"/>
              <w:rPr>
                <w:b/>
                <w:sz w:val="20"/>
              </w:rPr>
            </w:pPr>
            <w:r w:rsidRPr="00CC0155">
              <w:rPr>
                <w:b/>
                <w:sz w:val="20"/>
              </w:rPr>
              <w:t>žáka:</w:t>
            </w:r>
          </w:p>
        </w:tc>
        <w:tc>
          <w:tcPr>
            <w:tcW w:w="2162" w:type="dxa"/>
            <w:shd w:val="clear" w:color="auto" w:fill="auto"/>
          </w:tcPr>
          <w:p w:rsidR="00452199" w:rsidRPr="00CC0155" w:rsidRDefault="00452199" w:rsidP="001C0B7E">
            <w:pPr>
              <w:pStyle w:val="text"/>
              <w:ind w:left="0" w:right="0"/>
              <w:jc w:val="left"/>
              <w:rPr>
                <w:b/>
                <w:sz w:val="20"/>
              </w:rPr>
            </w:pPr>
            <w:r w:rsidRPr="00CC0155">
              <w:rPr>
                <w:b/>
                <w:sz w:val="20"/>
              </w:rPr>
              <w:t>Samostatná práce a plnění úkolů</w:t>
            </w:r>
          </w:p>
          <w:p w:rsidR="00452199" w:rsidRPr="00CC0155" w:rsidRDefault="00452199" w:rsidP="001C0B7E">
            <w:pPr>
              <w:pStyle w:val="text"/>
              <w:ind w:left="0" w:right="0"/>
              <w:jc w:val="left"/>
              <w:rPr>
                <w:b/>
                <w:sz w:val="20"/>
              </w:rPr>
            </w:pPr>
            <w:r w:rsidRPr="00CC0155">
              <w:rPr>
                <w:b/>
                <w:sz w:val="20"/>
              </w:rPr>
              <w:t>žák:</w:t>
            </w:r>
          </w:p>
        </w:tc>
        <w:tc>
          <w:tcPr>
            <w:tcW w:w="1807" w:type="dxa"/>
            <w:shd w:val="clear" w:color="auto" w:fill="auto"/>
          </w:tcPr>
          <w:p w:rsidR="00452199" w:rsidRPr="00CC0155" w:rsidRDefault="00452199" w:rsidP="001C0B7E">
            <w:pPr>
              <w:pStyle w:val="text"/>
              <w:ind w:left="0" w:right="0"/>
              <w:jc w:val="left"/>
              <w:rPr>
                <w:b/>
                <w:sz w:val="20"/>
              </w:rPr>
            </w:pPr>
            <w:r w:rsidRPr="00CC0155">
              <w:rPr>
                <w:b/>
                <w:sz w:val="20"/>
              </w:rPr>
              <w:t>Aktivní práce v hodinách</w:t>
            </w:r>
          </w:p>
          <w:p w:rsidR="00452199" w:rsidRPr="00CC0155" w:rsidRDefault="00452199" w:rsidP="001C0B7E">
            <w:pPr>
              <w:pStyle w:val="text"/>
              <w:ind w:left="0" w:right="0"/>
              <w:jc w:val="left"/>
              <w:rPr>
                <w:b/>
                <w:sz w:val="20"/>
              </w:rPr>
            </w:pPr>
            <w:r w:rsidRPr="00CC0155">
              <w:rPr>
                <w:b/>
                <w:sz w:val="20"/>
              </w:rPr>
              <w:t>žák:</w:t>
            </w:r>
          </w:p>
        </w:tc>
      </w:tr>
      <w:tr w:rsidR="00452199" w:rsidRPr="001C0B7E" w:rsidTr="00452199">
        <w:tc>
          <w:tcPr>
            <w:tcW w:w="1560" w:type="dxa"/>
            <w:shd w:val="clear" w:color="auto" w:fill="auto"/>
            <w:vAlign w:val="center"/>
          </w:tcPr>
          <w:p w:rsidR="00452199" w:rsidRPr="00CC0155" w:rsidRDefault="00452199" w:rsidP="001C0B7E">
            <w:pPr>
              <w:pStyle w:val="text"/>
              <w:ind w:left="0" w:right="0"/>
              <w:jc w:val="center"/>
              <w:rPr>
                <w:sz w:val="20"/>
              </w:rPr>
            </w:pPr>
            <w:r w:rsidRPr="00CC0155">
              <w:rPr>
                <w:sz w:val="20"/>
              </w:rPr>
              <w:t>1</w:t>
            </w:r>
          </w:p>
          <w:p w:rsidR="00452199" w:rsidRPr="00CC0155" w:rsidRDefault="00452199" w:rsidP="001C0B7E">
            <w:pPr>
              <w:pStyle w:val="text"/>
              <w:ind w:left="0" w:right="0"/>
              <w:jc w:val="center"/>
              <w:rPr>
                <w:sz w:val="20"/>
              </w:rPr>
            </w:pPr>
            <w:r w:rsidRPr="00CC0155">
              <w:rPr>
                <w:sz w:val="20"/>
              </w:rPr>
              <w:t>výborný</w:t>
            </w:r>
          </w:p>
        </w:tc>
        <w:tc>
          <w:tcPr>
            <w:tcW w:w="1701" w:type="dxa"/>
            <w:shd w:val="clear" w:color="auto" w:fill="auto"/>
          </w:tcPr>
          <w:p w:rsidR="00452199" w:rsidRPr="00CC0155" w:rsidRDefault="00452199" w:rsidP="001C0B7E">
            <w:pPr>
              <w:pStyle w:val="text"/>
              <w:ind w:left="0" w:right="0"/>
              <w:jc w:val="left"/>
              <w:rPr>
                <w:sz w:val="20"/>
              </w:rPr>
            </w:pPr>
            <w:r w:rsidRPr="00CC0155">
              <w:rPr>
                <w:sz w:val="20"/>
              </w:rPr>
              <w:t>plní s velmi drobnými nedostatky a téměř bez chyb</w:t>
            </w:r>
          </w:p>
        </w:tc>
        <w:tc>
          <w:tcPr>
            <w:tcW w:w="2693" w:type="dxa"/>
            <w:shd w:val="clear" w:color="auto" w:fill="auto"/>
          </w:tcPr>
          <w:p w:rsidR="00452199" w:rsidRPr="00CC0155" w:rsidRDefault="00452199" w:rsidP="001C0B7E">
            <w:pPr>
              <w:pStyle w:val="text"/>
              <w:ind w:left="0" w:right="0"/>
              <w:jc w:val="left"/>
              <w:rPr>
                <w:sz w:val="20"/>
              </w:rPr>
            </w:pPr>
            <w:r w:rsidRPr="00CC0155">
              <w:rPr>
                <w:sz w:val="20"/>
              </w:rPr>
              <w:t>velmi pečlivá a pravidelná ústní, písemná i praktická příprava na vyučování, jeho projev je až na výjimky vždy přesný, estetický, tvořivý, žák pravidelně jeví zájem o předmět</w:t>
            </w:r>
          </w:p>
        </w:tc>
        <w:tc>
          <w:tcPr>
            <w:tcW w:w="2162" w:type="dxa"/>
            <w:shd w:val="clear" w:color="auto" w:fill="auto"/>
          </w:tcPr>
          <w:p w:rsidR="00452199" w:rsidRPr="00CC0155" w:rsidRDefault="00452199" w:rsidP="001C0B7E">
            <w:pPr>
              <w:pStyle w:val="text"/>
              <w:ind w:left="0" w:right="0"/>
              <w:jc w:val="left"/>
              <w:rPr>
                <w:sz w:val="20"/>
              </w:rPr>
            </w:pPr>
            <w:r w:rsidRPr="00CC0155">
              <w:rPr>
                <w:sz w:val="20"/>
              </w:rPr>
              <w:t>pracuje samostatně a tvořivě podle pokynů učitele, pouze výjimečně s jeho podporou</w:t>
            </w:r>
          </w:p>
        </w:tc>
        <w:tc>
          <w:tcPr>
            <w:tcW w:w="1807" w:type="dxa"/>
            <w:shd w:val="clear" w:color="auto" w:fill="auto"/>
          </w:tcPr>
          <w:p w:rsidR="00452199" w:rsidRPr="00CC0155" w:rsidRDefault="00452199" w:rsidP="001C0B7E">
            <w:pPr>
              <w:pStyle w:val="text"/>
              <w:ind w:left="0" w:right="0"/>
              <w:jc w:val="left"/>
              <w:rPr>
                <w:sz w:val="20"/>
              </w:rPr>
            </w:pPr>
            <w:r w:rsidRPr="00CC0155">
              <w:rPr>
                <w:sz w:val="20"/>
              </w:rPr>
              <w:t>je velmi aktivní, samostatný, velmi dobře spolupracuje s vyučujícím i s ostatními spolužáky</w:t>
            </w:r>
          </w:p>
        </w:tc>
      </w:tr>
      <w:tr w:rsidR="00452199" w:rsidRPr="001C0B7E" w:rsidTr="00452199">
        <w:tc>
          <w:tcPr>
            <w:tcW w:w="1560" w:type="dxa"/>
            <w:shd w:val="clear" w:color="auto" w:fill="auto"/>
            <w:vAlign w:val="center"/>
          </w:tcPr>
          <w:p w:rsidR="00452199" w:rsidRPr="00CC0155" w:rsidRDefault="00452199" w:rsidP="001C0B7E">
            <w:pPr>
              <w:pStyle w:val="text"/>
              <w:ind w:left="0" w:right="0"/>
              <w:jc w:val="center"/>
              <w:rPr>
                <w:sz w:val="20"/>
              </w:rPr>
            </w:pPr>
            <w:r w:rsidRPr="00CC0155">
              <w:rPr>
                <w:sz w:val="20"/>
              </w:rPr>
              <w:t>2</w:t>
            </w:r>
          </w:p>
          <w:p w:rsidR="00452199" w:rsidRPr="00CC0155" w:rsidRDefault="00452199" w:rsidP="001C0B7E">
            <w:pPr>
              <w:pStyle w:val="text"/>
              <w:ind w:left="0" w:right="0"/>
              <w:jc w:val="center"/>
              <w:rPr>
                <w:sz w:val="20"/>
              </w:rPr>
            </w:pPr>
            <w:r w:rsidRPr="00CC0155">
              <w:rPr>
                <w:sz w:val="20"/>
              </w:rPr>
              <w:t>chvalitebný</w:t>
            </w:r>
          </w:p>
        </w:tc>
        <w:tc>
          <w:tcPr>
            <w:tcW w:w="1701" w:type="dxa"/>
            <w:shd w:val="clear" w:color="auto" w:fill="auto"/>
          </w:tcPr>
          <w:p w:rsidR="00452199" w:rsidRPr="00CC0155" w:rsidRDefault="00452199" w:rsidP="001C0B7E">
            <w:pPr>
              <w:pStyle w:val="text"/>
              <w:ind w:left="0" w:right="0"/>
              <w:jc w:val="left"/>
              <w:rPr>
                <w:sz w:val="20"/>
              </w:rPr>
            </w:pPr>
            <w:r w:rsidRPr="00CC0155">
              <w:rPr>
                <w:sz w:val="20"/>
              </w:rPr>
              <w:t>plní pouze s drobnými nedostatky a chybami</w:t>
            </w:r>
          </w:p>
        </w:tc>
        <w:tc>
          <w:tcPr>
            <w:tcW w:w="2693" w:type="dxa"/>
            <w:shd w:val="clear" w:color="auto" w:fill="auto"/>
          </w:tcPr>
          <w:p w:rsidR="00452199" w:rsidRPr="00CC0155" w:rsidRDefault="00452199" w:rsidP="001C0B7E">
            <w:pPr>
              <w:pStyle w:val="text"/>
              <w:ind w:left="0" w:right="0"/>
              <w:jc w:val="left"/>
              <w:rPr>
                <w:sz w:val="20"/>
              </w:rPr>
            </w:pPr>
            <w:r w:rsidRPr="00CC0155">
              <w:rPr>
                <w:sz w:val="20"/>
              </w:rPr>
              <w:t>pečlivá a většinou pravidelná ústní, písemná i praktická příprava na vyučování, jeho projev je v převážné většině přesný, estetický, tvořivý, žák jeví zájem o předmět</w:t>
            </w:r>
          </w:p>
        </w:tc>
        <w:tc>
          <w:tcPr>
            <w:tcW w:w="2162" w:type="dxa"/>
            <w:shd w:val="clear" w:color="auto" w:fill="auto"/>
          </w:tcPr>
          <w:p w:rsidR="00452199" w:rsidRPr="00CC0155" w:rsidRDefault="00452199" w:rsidP="001C0B7E">
            <w:pPr>
              <w:pStyle w:val="text"/>
              <w:ind w:left="0" w:right="0"/>
              <w:jc w:val="left"/>
              <w:rPr>
                <w:sz w:val="20"/>
              </w:rPr>
            </w:pPr>
            <w:r w:rsidRPr="00CC0155">
              <w:rPr>
                <w:sz w:val="20"/>
              </w:rPr>
              <w:t>pracuje samostatně a tvořivě podle pokynů učitele, za jeho občasné podpory</w:t>
            </w:r>
          </w:p>
        </w:tc>
        <w:tc>
          <w:tcPr>
            <w:tcW w:w="1807" w:type="dxa"/>
            <w:shd w:val="clear" w:color="auto" w:fill="auto"/>
          </w:tcPr>
          <w:p w:rsidR="00452199" w:rsidRPr="00CC0155" w:rsidRDefault="00452199" w:rsidP="001C0B7E">
            <w:pPr>
              <w:pStyle w:val="text"/>
              <w:ind w:left="0" w:right="0"/>
              <w:jc w:val="left"/>
              <w:rPr>
                <w:sz w:val="20"/>
              </w:rPr>
            </w:pPr>
            <w:r w:rsidRPr="00CC0155">
              <w:rPr>
                <w:sz w:val="20"/>
              </w:rPr>
              <w:t>Je většinou aktivní, samostatný, dobře spolupracuje s vyučujícím i s ostatními spolužáky</w:t>
            </w:r>
          </w:p>
        </w:tc>
      </w:tr>
      <w:tr w:rsidR="00452199" w:rsidRPr="001C0B7E" w:rsidTr="00452199">
        <w:tc>
          <w:tcPr>
            <w:tcW w:w="1560" w:type="dxa"/>
            <w:shd w:val="clear" w:color="auto" w:fill="auto"/>
            <w:vAlign w:val="center"/>
          </w:tcPr>
          <w:p w:rsidR="00452199" w:rsidRPr="00CC0155" w:rsidRDefault="00452199" w:rsidP="001C0B7E">
            <w:pPr>
              <w:pStyle w:val="text"/>
              <w:ind w:left="0" w:right="0"/>
              <w:jc w:val="center"/>
              <w:rPr>
                <w:sz w:val="20"/>
              </w:rPr>
            </w:pPr>
            <w:r w:rsidRPr="00CC0155">
              <w:rPr>
                <w:sz w:val="20"/>
              </w:rPr>
              <w:t>3</w:t>
            </w:r>
          </w:p>
          <w:p w:rsidR="00452199" w:rsidRPr="00CC0155" w:rsidRDefault="00452199" w:rsidP="001C0B7E">
            <w:pPr>
              <w:pStyle w:val="text"/>
              <w:ind w:left="0" w:right="0"/>
              <w:jc w:val="center"/>
              <w:rPr>
                <w:sz w:val="20"/>
              </w:rPr>
            </w:pPr>
            <w:r w:rsidRPr="00CC0155">
              <w:rPr>
                <w:sz w:val="20"/>
              </w:rPr>
              <w:t>dobrý</w:t>
            </w:r>
          </w:p>
        </w:tc>
        <w:tc>
          <w:tcPr>
            <w:tcW w:w="1701" w:type="dxa"/>
            <w:shd w:val="clear" w:color="auto" w:fill="auto"/>
          </w:tcPr>
          <w:p w:rsidR="00452199" w:rsidRPr="00CC0155" w:rsidRDefault="00452199" w:rsidP="001C0B7E">
            <w:pPr>
              <w:pStyle w:val="text"/>
              <w:ind w:left="0" w:right="0"/>
              <w:jc w:val="left"/>
              <w:rPr>
                <w:sz w:val="20"/>
              </w:rPr>
            </w:pPr>
            <w:r w:rsidRPr="00CC0155">
              <w:rPr>
                <w:sz w:val="20"/>
              </w:rPr>
              <w:t>plní s nedostatky a chybami</w:t>
            </w:r>
          </w:p>
        </w:tc>
        <w:tc>
          <w:tcPr>
            <w:tcW w:w="2693" w:type="dxa"/>
            <w:shd w:val="clear" w:color="auto" w:fill="auto"/>
          </w:tcPr>
          <w:p w:rsidR="00452199" w:rsidRPr="00CC0155" w:rsidRDefault="00452199" w:rsidP="001C0B7E">
            <w:pPr>
              <w:pStyle w:val="text"/>
              <w:ind w:left="0" w:right="0"/>
              <w:jc w:val="left"/>
              <w:rPr>
                <w:sz w:val="20"/>
              </w:rPr>
            </w:pPr>
            <w:r w:rsidRPr="00CC0155">
              <w:rPr>
                <w:sz w:val="20"/>
              </w:rPr>
              <w:t>neúplná ústní, písemná i praktická příprava na vyučování, jeho projev je ne příliš přesný, estetický, tvořivý, žák občas jeví zájem o předmět</w:t>
            </w:r>
          </w:p>
        </w:tc>
        <w:tc>
          <w:tcPr>
            <w:tcW w:w="2162" w:type="dxa"/>
            <w:shd w:val="clear" w:color="auto" w:fill="auto"/>
          </w:tcPr>
          <w:p w:rsidR="00452199" w:rsidRPr="00CC0155" w:rsidRDefault="00452199" w:rsidP="001C0B7E">
            <w:pPr>
              <w:pStyle w:val="text"/>
              <w:ind w:left="0" w:right="0"/>
              <w:jc w:val="left"/>
              <w:rPr>
                <w:sz w:val="20"/>
              </w:rPr>
            </w:pPr>
            <w:r w:rsidRPr="00CC0155">
              <w:rPr>
                <w:sz w:val="20"/>
              </w:rPr>
              <w:t>pracuje s podporou učitele, většinou se řídí jeho pokyny</w:t>
            </w:r>
          </w:p>
        </w:tc>
        <w:tc>
          <w:tcPr>
            <w:tcW w:w="1807" w:type="dxa"/>
            <w:shd w:val="clear" w:color="auto" w:fill="auto"/>
          </w:tcPr>
          <w:p w:rsidR="00452199" w:rsidRPr="00CC0155" w:rsidRDefault="00452199" w:rsidP="004B1D6D">
            <w:pPr>
              <w:pStyle w:val="text"/>
              <w:ind w:left="0" w:right="0"/>
              <w:jc w:val="left"/>
              <w:rPr>
                <w:sz w:val="20"/>
              </w:rPr>
            </w:pPr>
            <w:r w:rsidRPr="00CC0155">
              <w:rPr>
                <w:sz w:val="20"/>
              </w:rPr>
              <w:t>Je jen občas aktivní, méně samostatný, spolupracuje s vyučujícím i s ostatními spolužáky</w:t>
            </w:r>
          </w:p>
        </w:tc>
      </w:tr>
      <w:tr w:rsidR="00452199" w:rsidRPr="001C0B7E" w:rsidTr="00452199">
        <w:tc>
          <w:tcPr>
            <w:tcW w:w="1560" w:type="dxa"/>
            <w:shd w:val="clear" w:color="auto" w:fill="auto"/>
            <w:vAlign w:val="center"/>
          </w:tcPr>
          <w:p w:rsidR="00452199" w:rsidRPr="00CC0155" w:rsidRDefault="00452199" w:rsidP="001C0B7E">
            <w:pPr>
              <w:pStyle w:val="text"/>
              <w:ind w:left="0" w:right="0"/>
              <w:jc w:val="center"/>
              <w:rPr>
                <w:sz w:val="20"/>
              </w:rPr>
            </w:pPr>
            <w:r w:rsidRPr="00CC0155">
              <w:rPr>
                <w:sz w:val="20"/>
              </w:rPr>
              <w:t>4</w:t>
            </w:r>
          </w:p>
          <w:p w:rsidR="00452199" w:rsidRPr="00CC0155" w:rsidRDefault="00452199" w:rsidP="001C0B7E">
            <w:pPr>
              <w:pStyle w:val="text"/>
              <w:ind w:left="0" w:right="0"/>
              <w:jc w:val="center"/>
              <w:rPr>
                <w:sz w:val="20"/>
              </w:rPr>
            </w:pPr>
            <w:r w:rsidRPr="00CC0155">
              <w:rPr>
                <w:sz w:val="20"/>
              </w:rPr>
              <w:t>dostatečný</w:t>
            </w:r>
          </w:p>
        </w:tc>
        <w:tc>
          <w:tcPr>
            <w:tcW w:w="1701" w:type="dxa"/>
            <w:shd w:val="clear" w:color="auto" w:fill="auto"/>
          </w:tcPr>
          <w:p w:rsidR="00452199" w:rsidRPr="00CC0155" w:rsidRDefault="00452199" w:rsidP="001C0B7E">
            <w:pPr>
              <w:pStyle w:val="text"/>
              <w:ind w:left="0" w:right="0"/>
              <w:jc w:val="left"/>
              <w:rPr>
                <w:sz w:val="20"/>
              </w:rPr>
            </w:pPr>
            <w:r w:rsidRPr="00CC0155">
              <w:rPr>
                <w:sz w:val="20"/>
              </w:rPr>
              <w:t>plní se závažnějšími  nedostatky a chybami</w:t>
            </w:r>
          </w:p>
        </w:tc>
        <w:tc>
          <w:tcPr>
            <w:tcW w:w="2693" w:type="dxa"/>
            <w:shd w:val="clear" w:color="auto" w:fill="auto"/>
          </w:tcPr>
          <w:p w:rsidR="00452199" w:rsidRPr="00CC0155" w:rsidRDefault="00452199" w:rsidP="004B1D6D">
            <w:pPr>
              <w:pStyle w:val="text"/>
              <w:ind w:left="0" w:right="0"/>
              <w:jc w:val="left"/>
              <w:rPr>
                <w:sz w:val="20"/>
              </w:rPr>
            </w:pPr>
            <w:r w:rsidRPr="00CC0155">
              <w:rPr>
                <w:sz w:val="20"/>
              </w:rPr>
              <w:t>nepečlivá a nepravidelná ústní, písemná i praktická příprava na vyučování, jeho projev je nepřesný, neestetický, žák jen ojediněle jeví zájem o předmět</w:t>
            </w:r>
          </w:p>
        </w:tc>
        <w:tc>
          <w:tcPr>
            <w:tcW w:w="2162" w:type="dxa"/>
            <w:shd w:val="clear" w:color="auto" w:fill="auto"/>
          </w:tcPr>
          <w:p w:rsidR="00452199" w:rsidRPr="00CC0155" w:rsidRDefault="00452199" w:rsidP="001C0B7E">
            <w:pPr>
              <w:pStyle w:val="text"/>
              <w:ind w:left="0" w:right="0"/>
              <w:jc w:val="left"/>
              <w:rPr>
                <w:sz w:val="20"/>
              </w:rPr>
            </w:pPr>
            <w:r w:rsidRPr="00CC0155">
              <w:rPr>
                <w:sz w:val="20"/>
              </w:rPr>
              <w:t>pracuje jen s trvalou podporou a pomocí učitele, často se neřídí jeho pokyny</w:t>
            </w:r>
          </w:p>
        </w:tc>
        <w:tc>
          <w:tcPr>
            <w:tcW w:w="1807" w:type="dxa"/>
            <w:shd w:val="clear" w:color="auto" w:fill="auto"/>
          </w:tcPr>
          <w:p w:rsidR="00452199" w:rsidRPr="00CC0155" w:rsidRDefault="00452199" w:rsidP="001C0B7E">
            <w:pPr>
              <w:pStyle w:val="text"/>
              <w:ind w:left="0" w:right="0"/>
              <w:jc w:val="left"/>
              <w:rPr>
                <w:sz w:val="20"/>
              </w:rPr>
            </w:pPr>
            <w:r w:rsidRPr="00CC0155">
              <w:rPr>
                <w:sz w:val="20"/>
              </w:rPr>
              <w:t xml:space="preserve">je převážně pasivní, nesamostatný, špatně spolupracuje s vyučujícím i </w:t>
            </w:r>
            <w:r w:rsidRPr="00CC0155">
              <w:rPr>
                <w:sz w:val="20"/>
              </w:rPr>
              <w:lastRenderedPageBreak/>
              <w:t>s ostatními spolužáky</w:t>
            </w:r>
          </w:p>
        </w:tc>
      </w:tr>
      <w:tr w:rsidR="00452199" w:rsidRPr="001C0B7E" w:rsidTr="00452199">
        <w:tc>
          <w:tcPr>
            <w:tcW w:w="1560" w:type="dxa"/>
            <w:shd w:val="clear" w:color="auto" w:fill="auto"/>
            <w:vAlign w:val="center"/>
          </w:tcPr>
          <w:p w:rsidR="00452199" w:rsidRPr="00CC0155" w:rsidRDefault="00452199" w:rsidP="001C0B7E">
            <w:pPr>
              <w:pStyle w:val="text"/>
              <w:ind w:left="0" w:right="0"/>
              <w:jc w:val="center"/>
              <w:rPr>
                <w:sz w:val="20"/>
              </w:rPr>
            </w:pPr>
            <w:r w:rsidRPr="00CC0155">
              <w:rPr>
                <w:sz w:val="20"/>
              </w:rPr>
              <w:lastRenderedPageBreak/>
              <w:t>5</w:t>
            </w:r>
          </w:p>
          <w:p w:rsidR="00452199" w:rsidRPr="00CC0155" w:rsidRDefault="00452199" w:rsidP="001C0B7E">
            <w:pPr>
              <w:pStyle w:val="text"/>
              <w:ind w:left="0" w:right="0"/>
              <w:jc w:val="center"/>
              <w:rPr>
                <w:sz w:val="20"/>
              </w:rPr>
            </w:pPr>
            <w:r w:rsidRPr="00CC0155">
              <w:rPr>
                <w:sz w:val="20"/>
              </w:rPr>
              <w:t>nedostatečný</w:t>
            </w:r>
          </w:p>
        </w:tc>
        <w:tc>
          <w:tcPr>
            <w:tcW w:w="1701" w:type="dxa"/>
            <w:shd w:val="clear" w:color="auto" w:fill="auto"/>
          </w:tcPr>
          <w:p w:rsidR="00452199" w:rsidRPr="00CC0155" w:rsidRDefault="00452199" w:rsidP="001C0B7E">
            <w:pPr>
              <w:pStyle w:val="text"/>
              <w:ind w:left="0" w:right="0"/>
              <w:jc w:val="left"/>
              <w:rPr>
                <w:sz w:val="20"/>
              </w:rPr>
            </w:pPr>
            <w:r w:rsidRPr="00CC0155">
              <w:rPr>
                <w:sz w:val="20"/>
              </w:rPr>
              <w:t>neplní očekávané výstupy</w:t>
            </w:r>
          </w:p>
        </w:tc>
        <w:tc>
          <w:tcPr>
            <w:tcW w:w="2693" w:type="dxa"/>
            <w:shd w:val="clear" w:color="auto" w:fill="auto"/>
          </w:tcPr>
          <w:p w:rsidR="00452199" w:rsidRPr="00CC0155" w:rsidRDefault="00452199" w:rsidP="001C0B7E">
            <w:pPr>
              <w:pStyle w:val="text"/>
              <w:ind w:left="0" w:right="0"/>
              <w:jc w:val="left"/>
              <w:rPr>
                <w:sz w:val="20"/>
              </w:rPr>
            </w:pPr>
            <w:r w:rsidRPr="00CC0155">
              <w:rPr>
                <w:sz w:val="20"/>
              </w:rPr>
              <w:t>se nepřipravuje na vyučování, nejeví zájem o předmět</w:t>
            </w:r>
          </w:p>
        </w:tc>
        <w:tc>
          <w:tcPr>
            <w:tcW w:w="2162" w:type="dxa"/>
            <w:shd w:val="clear" w:color="auto" w:fill="auto"/>
          </w:tcPr>
          <w:p w:rsidR="00452199" w:rsidRPr="00CC0155" w:rsidRDefault="00452199" w:rsidP="001C0B7E">
            <w:pPr>
              <w:pStyle w:val="text"/>
              <w:ind w:left="0" w:right="0"/>
              <w:jc w:val="left"/>
              <w:rPr>
                <w:sz w:val="20"/>
              </w:rPr>
            </w:pPr>
            <w:r w:rsidRPr="00CC0155">
              <w:rPr>
                <w:sz w:val="20"/>
              </w:rPr>
              <w:t>není schopen pracovat ani s trvalou podporou a pomocí učitele, neřídí se jeho pokyny</w:t>
            </w:r>
          </w:p>
        </w:tc>
        <w:tc>
          <w:tcPr>
            <w:tcW w:w="1807" w:type="dxa"/>
            <w:shd w:val="clear" w:color="auto" w:fill="auto"/>
          </w:tcPr>
          <w:p w:rsidR="00452199" w:rsidRPr="00CC0155" w:rsidRDefault="00452199" w:rsidP="001C0B7E">
            <w:pPr>
              <w:pStyle w:val="text"/>
              <w:ind w:left="0" w:right="0"/>
              <w:jc w:val="left"/>
              <w:rPr>
                <w:sz w:val="20"/>
              </w:rPr>
            </w:pPr>
            <w:r w:rsidRPr="00CC0155">
              <w:rPr>
                <w:sz w:val="20"/>
              </w:rPr>
              <w:t>samostatně nepracuje a s ostatními nespolupracuje</w:t>
            </w:r>
          </w:p>
        </w:tc>
      </w:tr>
    </w:tbl>
    <w:p w:rsidR="00452199" w:rsidRPr="001C0B7E" w:rsidRDefault="00452199" w:rsidP="00452199">
      <w:pPr>
        <w:pStyle w:val="text"/>
        <w:ind w:left="709"/>
        <w:rPr>
          <w:sz w:val="22"/>
          <w:szCs w:val="22"/>
        </w:rPr>
      </w:pPr>
    </w:p>
    <w:p w:rsidR="00776E23" w:rsidRDefault="00776E23" w:rsidP="004B1D6D">
      <w:pPr>
        <w:pStyle w:val="text"/>
        <w:ind w:left="0" w:right="0"/>
        <w:rPr>
          <w:b/>
          <w:sz w:val="22"/>
          <w:szCs w:val="22"/>
        </w:rPr>
      </w:pPr>
    </w:p>
    <w:p w:rsidR="00452199" w:rsidRPr="001C0B7E" w:rsidRDefault="00452199" w:rsidP="004B1D6D">
      <w:pPr>
        <w:pStyle w:val="text"/>
        <w:ind w:left="0" w:right="0"/>
        <w:rPr>
          <w:b/>
          <w:sz w:val="22"/>
          <w:szCs w:val="22"/>
        </w:rPr>
      </w:pPr>
      <w:r w:rsidRPr="001C0B7E">
        <w:rPr>
          <w:b/>
          <w:sz w:val="22"/>
          <w:szCs w:val="22"/>
        </w:rPr>
        <w:t>Kritéria tvorby a hodnocení referátů a projektů:</w:t>
      </w:r>
    </w:p>
    <w:p w:rsidR="00452199" w:rsidRPr="001C0B7E" w:rsidRDefault="00452199" w:rsidP="004B1D6D">
      <w:pPr>
        <w:pStyle w:val="text"/>
        <w:ind w:left="0" w:right="0"/>
        <w:contextualSpacing/>
        <w:rPr>
          <w:sz w:val="22"/>
          <w:szCs w:val="22"/>
        </w:rPr>
      </w:pPr>
      <w:r w:rsidRPr="001C0B7E">
        <w:rPr>
          <w:sz w:val="22"/>
          <w:szCs w:val="22"/>
        </w:rPr>
        <w:t xml:space="preserve">Jejich cílem není nekriticky reprodukovat zadané texty, ale formulovat vlastní odpovědi a závěry, vysvětlit problém, případně vyvolat k zadanému tématu diskusi a nějaký čas ji moderovat. </w:t>
      </w:r>
    </w:p>
    <w:p w:rsidR="00452199" w:rsidRPr="001C0B7E" w:rsidRDefault="00452199" w:rsidP="004B1D6D">
      <w:pPr>
        <w:pStyle w:val="text"/>
        <w:ind w:left="0" w:right="0"/>
        <w:rPr>
          <w:sz w:val="22"/>
          <w:szCs w:val="22"/>
        </w:rPr>
      </w:pPr>
      <w:r w:rsidRPr="001C0B7E">
        <w:rPr>
          <w:sz w:val="22"/>
          <w:szCs w:val="22"/>
        </w:rPr>
        <w:t>Referáty a projekty v rámci výuky vypracovávají žáci od 3. ročníku podle těchto zásad:</w:t>
      </w:r>
    </w:p>
    <w:p w:rsidR="00452199" w:rsidRPr="001C0B7E" w:rsidRDefault="00452199" w:rsidP="006E5144">
      <w:pPr>
        <w:pStyle w:val="text"/>
        <w:numPr>
          <w:ilvl w:val="0"/>
          <w:numId w:val="22"/>
        </w:numPr>
        <w:overflowPunct/>
        <w:autoSpaceDE/>
        <w:autoSpaceDN/>
        <w:adjustRightInd/>
        <w:spacing w:after="120"/>
        <w:ind w:left="641" w:right="0" w:hanging="357"/>
        <w:contextualSpacing/>
        <w:textAlignment w:val="auto"/>
        <w:rPr>
          <w:sz w:val="22"/>
          <w:szCs w:val="22"/>
        </w:rPr>
      </w:pPr>
      <w:r w:rsidRPr="001C0B7E">
        <w:rPr>
          <w:sz w:val="22"/>
          <w:szCs w:val="22"/>
        </w:rPr>
        <w:t xml:space="preserve">formát dle ročníku v tištěné nebo písemné formě, nebo </w:t>
      </w:r>
      <w:r w:rsidR="00432789">
        <w:rPr>
          <w:sz w:val="22"/>
          <w:szCs w:val="22"/>
        </w:rPr>
        <w:t>PowerPoint</w:t>
      </w:r>
      <w:r w:rsidRPr="001C0B7E">
        <w:rPr>
          <w:sz w:val="22"/>
          <w:szCs w:val="22"/>
        </w:rPr>
        <w:t xml:space="preserve"> prezentace</w:t>
      </w:r>
    </w:p>
    <w:p w:rsidR="00452199" w:rsidRPr="001C0B7E" w:rsidRDefault="00452199" w:rsidP="006E5144">
      <w:pPr>
        <w:pStyle w:val="text"/>
        <w:numPr>
          <w:ilvl w:val="0"/>
          <w:numId w:val="22"/>
        </w:numPr>
        <w:overflowPunct/>
        <w:autoSpaceDE/>
        <w:autoSpaceDN/>
        <w:adjustRightInd/>
        <w:spacing w:after="120"/>
        <w:ind w:left="641" w:right="0" w:hanging="357"/>
        <w:contextualSpacing/>
        <w:textAlignment w:val="auto"/>
        <w:rPr>
          <w:sz w:val="22"/>
          <w:szCs w:val="22"/>
        </w:rPr>
      </w:pPr>
      <w:r w:rsidRPr="001C0B7E">
        <w:rPr>
          <w:sz w:val="22"/>
          <w:szCs w:val="22"/>
        </w:rPr>
        <w:t>žák samostatně vyhledá a zpracuje informace z různých zdrojů</w:t>
      </w:r>
    </w:p>
    <w:p w:rsidR="00452199" w:rsidRPr="001C0B7E" w:rsidRDefault="00452199" w:rsidP="006E5144">
      <w:pPr>
        <w:pStyle w:val="text"/>
        <w:numPr>
          <w:ilvl w:val="0"/>
          <w:numId w:val="22"/>
        </w:numPr>
        <w:overflowPunct/>
        <w:autoSpaceDE/>
        <w:autoSpaceDN/>
        <w:adjustRightInd/>
        <w:spacing w:after="120"/>
        <w:ind w:left="641" w:right="0" w:hanging="357"/>
        <w:contextualSpacing/>
        <w:textAlignment w:val="auto"/>
        <w:rPr>
          <w:sz w:val="22"/>
          <w:szCs w:val="22"/>
        </w:rPr>
      </w:pPr>
      <w:r w:rsidRPr="001C0B7E">
        <w:rPr>
          <w:sz w:val="22"/>
          <w:szCs w:val="22"/>
        </w:rPr>
        <w:t>podle možností doplní referát vlastním obrazovým materiálem, knižními ukázkami, dalšími pomůckami apod.</w:t>
      </w:r>
    </w:p>
    <w:p w:rsidR="00452199" w:rsidRPr="001C0B7E" w:rsidRDefault="00452199" w:rsidP="006E5144">
      <w:pPr>
        <w:pStyle w:val="text"/>
        <w:numPr>
          <w:ilvl w:val="0"/>
          <w:numId w:val="22"/>
        </w:numPr>
        <w:overflowPunct/>
        <w:autoSpaceDE/>
        <w:autoSpaceDN/>
        <w:adjustRightInd/>
        <w:spacing w:after="120"/>
        <w:ind w:left="641" w:right="0" w:hanging="357"/>
        <w:contextualSpacing/>
        <w:textAlignment w:val="auto"/>
        <w:rPr>
          <w:sz w:val="22"/>
          <w:szCs w:val="22"/>
        </w:rPr>
      </w:pPr>
      <w:r w:rsidRPr="001C0B7E">
        <w:rPr>
          <w:sz w:val="22"/>
          <w:szCs w:val="22"/>
        </w:rPr>
        <w:t>uvede všechny zdroje informací</w:t>
      </w:r>
    </w:p>
    <w:p w:rsidR="00452199" w:rsidRDefault="00452199" w:rsidP="006E5144">
      <w:pPr>
        <w:pStyle w:val="text"/>
        <w:numPr>
          <w:ilvl w:val="0"/>
          <w:numId w:val="22"/>
        </w:numPr>
        <w:overflowPunct/>
        <w:autoSpaceDE/>
        <w:autoSpaceDN/>
        <w:adjustRightInd/>
        <w:spacing w:after="120"/>
        <w:ind w:left="641" w:right="0" w:hanging="357"/>
        <w:contextualSpacing/>
        <w:textAlignment w:val="auto"/>
        <w:rPr>
          <w:sz w:val="22"/>
          <w:szCs w:val="22"/>
        </w:rPr>
      </w:pPr>
      <w:r w:rsidRPr="001C0B7E">
        <w:rPr>
          <w:sz w:val="22"/>
          <w:szCs w:val="22"/>
        </w:rPr>
        <w:t>pracuje podle pokynů vyučujícího</w:t>
      </w:r>
    </w:p>
    <w:p w:rsidR="009F0572" w:rsidRDefault="009F0572" w:rsidP="009F0572">
      <w:pPr>
        <w:pStyle w:val="text"/>
        <w:overflowPunct/>
        <w:autoSpaceDE/>
        <w:autoSpaceDN/>
        <w:adjustRightInd/>
        <w:spacing w:after="120"/>
        <w:ind w:left="284" w:right="0"/>
        <w:contextualSpacing/>
        <w:textAlignment w:val="auto"/>
        <w:rPr>
          <w:sz w:val="22"/>
          <w:szCs w:val="22"/>
        </w:rPr>
      </w:pPr>
    </w:p>
    <w:p w:rsidR="00452199" w:rsidRPr="001C0B7E" w:rsidRDefault="00452199" w:rsidP="004B1D6D">
      <w:pPr>
        <w:pStyle w:val="text"/>
        <w:ind w:left="0" w:right="0"/>
        <w:rPr>
          <w:b/>
          <w:sz w:val="22"/>
          <w:szCs w:val="22"/>
        </w:rPr>
      </w:pPr>
      <w:r w:rsidRPr="001C0B7E">
        <w:rPr>
          <w:b/>
          <w:sz w:val="22"/>
          <w:szCs w:val="22"/>
        </w:rPr>
        <w:t>Krit</w:t>
      </w:r>
      <w:r w:rsidR="004B1D6D">
        <w:rPr>
          <w:b/>
          <w:sz w:val="22"/>
          <w:szCs w:val="22"/>
        </w:rPr>
        <w:t>é</w:t>
      </w:r>
      <w:r w:rsidRPr="001C0B7E">
        <w:rPr>
          <w:b/>
          <w:sz w:val="22"/>
          <w:szCs w:val="22"/>
        </w:rPr>
        <w:t>ria prezentace referátů a projektů:</w:t>
      </w:r>
    </w:p>
    <w:p w:rsidR="00452199" w:rsidRPr="001C0B7E" w:rsidRDefault="00452199" w:rsidP="00452199">
      <w:pPr>
        <w:pStyle w:val="text"/>
        <w:numPr>
          <w:ilvl w:val="0"/>
          <w:numId w:val="23"/>
        </w:numPr>
        <w:overflowPunct/>
        <w:autoSpaceDE/>
        <w:autoSpaceDN/>
        <w:adjustRightInd/>
        <w:spacing w:after="120"/>
        <w:ind w:left="357" w:right="0" w:hanging="357"/>
        <w:textAlignment w:val="auto"/>
        <w:rPr>
          <w:sz w:val="22"/>
          <w:szCs w:val="22"/>
        </w:rPr>
      </w:pPr>
      <w:r w:rsidRPr="001C0B7E">
        <w:rPr>
          <w:sz w:val="22"/>
          <w:szCs w:val="22"/>
          <w:u w:val="single"/>
        </w:rPr>
        <w:t>3. ročník</w:t>
      </w:r>
      <w:r w:rsidRPr="001C0B7E">
        <w:rPr>
          <w:sz w:val="22"/>
          <w:szCs w:val="22"/>
        </w:rPr>
        <w:t>: Žák nahlas a srozumitelně přečte zpracovaný text a rozumí jeho obsahu.</w:t>
      </w:r>
    </w:p>
    <w:p w:rsidR="00452199" w:rsidRPr="001C0B7E" w:rsidRDefault="00452199" w:rsidP="00452199">
      <w:pPr>
        <w:pStyle w:val="text"/>
        <w:numPr>
          <w:ilvl w:val="0"/>
          <w:numId w:val="23"/>
        </w:numPr>
        <w:overflowPunct/>
        <w:autoSpaceDE/>
        <w:autoSpaceDN/>
        <w:adjustRightInd/>
        <w:spacing w:after="120"/>
        <w:ind w:left="357" w:right="0" w:hanging="357"/>
        <w:textAlignment w:val="auto"/>
        <w:rPr>
          <w:sz w:val="22"/>
          <w:szCs w:val="22"/>
        </w:rPr>
      </w:pPr>
      <w:r w:rsidRPr="001C0B7E">
        <w:rPr>
          <w:sz w:val="22"/>
          <w:szCs w:val="22"/>
          <w:u w:val="single"/>
        </w:rPr>
        <w:t>4. ročník</w:t>
      </w:r>
      <w:r w:rsidRPr="001C0B7E">
        <w:rPr>
          <w:sz w:val="22"/>
          <w:szCs w:val="22"/>
        </w:rPr>
        <w:t>: Žák nahlas a srozumitelně přečte zpracovaný text, rozumí jeho obsahu a je schopen odpovědět na jednoduché otázky.</w:t>
      </w:r>
    </w:p>
    <w:p w:rsidR="00CC0155" w:rsidRDefault="00452199" w:rsidP="0051772D">
      <w:pPr>
        <w:pStyle w:val="text"/>
        <w:numPr>
          <w:ilvl w:val="0"/>
          <w:numId w:val="23"/>
        </w:numPr>
        <w:overflowPunct/>
        <w:autoSpaceDE/>
        <w:autoSpaceDN/>
        <w:adjustRightInd/>
        <w:spacing w:after="120"/>
        <w:ind w:left="357" w:right="0" w:hanging="357"/>
        <w:textAlignment w:val="auto"/>
      </w:pPr>
      <w:r w:rsidRPr="00CC0155">
        <w:rPr>
          <w:sz w:val="22"/>
          <w:szCs w:val="22"/>
          <w:u w:val="single"/>
        </w:rPr>
        <w:t>5. ročník</w:t>
      </w:r>
      <w:r w:rsidRPr="00CC0155">
        <w:rPr>
          <w:sz w:val="22"/>
          <w:szCs w:val="22"/>
        </w:rPr>
        <w:t xml:space="preserve">: Žák nahlas a srozumitelně přečte část zpracovaného textu, část referátu přednese zpaměti s oporou textu, rozumí jeho obsahu, v textu zvýrazní důležitá fakta a je schopen odpovědět na jednoduché otázky. </w:t>
      </w:r>
    </w:p>
    <w:p w:rsidR="00452199" w:rsidRPr="001C0B7E" w:rsidRDefault="00452199" w:rsidP="00452199">
      <w:pPr>
        <w:pStyle w:val="text"/>
        <w:numPr>
          <w:ilvl w:val="0"/>
          <w:numId w:val="23"/>
        </w:numPr>
        <w:overflowPunct/>
        <w:autoSpaceDE/>
        <w:autoSpaceDN/>
        <w:adjustRightInd/>
        <w:spacing w:after="120"/>
        <w:ind w:left="357" w:right="0" w:hanging="357"/>
        <w:textAlignment w:val="auto"/>
        <w:rPr>
          <w:sz w:val="22"/>
          <w:szCs w:val="22"/>
        </w:rPr>
      </w:pPr>
      <w:r w:rsidRPr="001C0B7E">
        <w:rPr>
          <w:sz w:val="22"/>
          <w:szCs w:val="22"/>
          <w:u w:val="single"/>
        </w:rPr>
        <w:t>6. ročník</w:t>
      </w:r>
      <w:r w:rsidRPr="001C0B7E">
        <w:rPr>
          <w:sz w:val="22"/>
          <w:szCs w:val="22"/>
        </w:rPr>
        <w:t>: Žák nahlas a srozumitelně přečte část zpracovaného textu, rozumí jeho obsahu, jednoduché pasáže vysvětlí vlastními slovy a část referátu přednese bez opory textu, všem pojmům rozumí a je schopen odpovědět na jednoduché otázky.</w:t>
      </w:r>
    </w:p>
    <w:p w:rsidR="00452199" w:rsidRPr="001C0B7E" w:rsidRDefault="00452199" w:rsidP="00452199">
      <w:pPr>
        <w:pStyle w:val="text"/>
        <w:numPr>
          <w:ilvl w:val="0"/>
          <w:numId w:val="23"/>
        </w:numPr>
        <w:overflowPunct/>
        <w:autoSpaceDE/>
        <w:autoSpaceDN/>
        <w:adjustRightInd/>
        <w:spacing w:after="120"/>
        <w:ind w:left="357" w:right="0" w:hanging="357"/>
        <w:textAlignment w:val="auto"/>
        <w:rPr>
          <w:sz w:val="22"/>
          <w:szCs w:val="22"/>
        </w:rPr>
      </w:pPr>
      <w:r w:rsidRPr="001C0B7E">
        <w:rPr>
          <w:sz w:val="22"/>
          <w:szCs w:val="22"/>
          <w:u w:val="single"/>
        </w:rPr>
        <w:t>7. ročník</w:t>
      </w:r>
      <w:r w:rsidRPr="001C0B7E">
        <w:rPr>
          <w:sz w:val="22"/>
          <w:szCs w:val="22"/>
        </w:rPr>
        <w:t>: Žák přednese text z větší části zpaměti, srozumitelně a nahlas může doplnit o přečtený zpracovaný text, v referátu se dobře a rychle orientuje, obsažené pojmy dokáže vysvětlit a odpoví na jednoduché otázky.</w:t>
      </w:r>
    </w:p>
    <w:p w:rsidR="00452199" w:rsidRPr="001C0B7E" w:rsidRDefault="00452199" w:rsidP="00452199">
      <w:pPr>
        <w:pStyle w:val="text"/>
        <w:numPr>
          <w:ilvl w:val="0"/>
          <w:numId w:val="23"/>
        </w:numPr>
        <w:overflowPunct/>
        <w:autoSpaceDE/>
        <w:autoSpaceDN/>
        <w:adjustRightInd/>
        <w:spacing w:after="120"/>
        <w:ind w:left="357" w:right="0" w:hanging="357"/>
        <w:textAlignment w:val="auto"/>
        <w:rPr>
          <w:sz w:val="22"/>
          <w:szCs w:val="22"/>
        </w:rPr>
      </w:pPr>
      <w:r w:rsidRPr="001C0B7E">
        <w:rPr>
          <w:sz w:val="22"/>
          <w:szCs w:val="22"/>
          <w:u w:val="single"/>
        </w:rPr>
        <w:t>8. ročník</w:t>
      </w:r>
      <w:r w:rsidRPr="001C0B7E">
        <w:rPr>
          <w:sz w:val="22"/>
          <w:szCs w:val="22"/>
        </w:rPr>
        <w:t>: Žák pomocí vlastního textu přednese srozumitelně a nahlas referát zpaměti podle předem zpracované a napsané kostry a je schopen odpovídat na dotazy.</w:t>
      </w:r>
    </w:p>
    <w:p w:rsidR="00452199" w:rsidRPr="001C0B7E" w:rsidRDefault="00452199" w:rsidP="00452199">
      <w:pPr>
        <w:pStyle w:val="text"/>
        <w:numPr>
          <w:ilvl w:val="0"/>
          <w:numId w:val="23"/>
        </w:numPr>
        <w:overflowPunct/>
        <w:autoSpaceDE/>
        <w:autoSpaceDN/>
        <w:adjustRightInd/>
        <w:spacing w:after="120"/>
        <w:ind w:left="357" w:right="0" w:hanging="357"/>
        <w:textAlignment w:val="auto"/>
        <w:rPr>
          <w:sz w:val="22"/>
          <w:szCs w:val="22"/>
        </w:rPr>
      </w:pPr>
      <w:r w:rsidRPr="001C0B7E">
        <w:rPr>
          <w:sz w:val="22"/>
          <w:szCs w:val="22"/>
          <w:u w:val="single"/>
        </w:rPr>
        <w:t>9. ročník</w:t>
      </w:r>
      <w:r w:rsidRPr="001C0B7E">
        <w:rPr>
          <w:sz w:val="22"/>
          <w:szCs w:val="22"/>
        </w:rPr>
        <w:t>: Žák přednese text srozumitelně a nahlas zcela samostatně, vysvětlí neznámé pojmy, odpoví na doplňující dotazy, vytvoří stručný zápis pro spolužáky a vlastními slovy zhodnotí svůj výstup.</w:t>
      </w:r>
    </w:p>
    <w:p w:rsidR="00776E23" w:rsidRDefault="00776E23" w:rsidP="004B1D6D">
      <w:pPr>
        <w:pStyle w:val="text"/>
        <w:ind w:left="0" w:right="0"/>
        <w:rPr>
          <w:b/>
          <w:sz w:val="22"/>
          <w:szCs w:val="22"/>
        </w:rPr>
      </w:pPr>
    </w:p>
    <w:p w:rsidR="00452199" w:rsidRPr="001C0B7E" w:rsidRDefault="00452199" w:rsidP="004B1D6D">
      <w:pPr>
        <w:pStyle w:val="text"/>
        <w:ind w:left="0" w:right="0"/>
        <w:rPr>
          <w:sz w:val="22"/>
          <w:szCs w:val="22"/>
        </w:rPr>
      </w:pPr>
      <w:r w:rsidRPr="001C0B7E">
        <w:rPr>
          <w:b/>
          <w:sz w:val="22"/>
          <w:szCs w:val="22"/>
        </w:rPr>
        <w:t>Hodnocení referátů a projektů</w:t>
      </w:r>
      <w:r w:rsidRPr="001C0B7E">
        <w:rPr>
          <w:sz w:val="22"/>
          <w:szCs w:val="22"/>
        </w:rPr>
        <w:t xml:space="preserve">: </w:t>
      </w:r>
    </w:p>
    <w:p w:rsidR="00452199" w:rsidRPr="00422318" w:rsidRDefault="00452199" w:rsidP="004B1D6D">
      <w:pPr>
        <w:pStyle w:val="text"/>
        <w:ind w:left="0" w:right="0"/>
        <w:contextualSpacing/>
        <w:rPr>
          <w:sz w:val="22"/>
          <w:szCs w:val="22"/>
        </w:rPr>
      </w:pPr>
      <w:r w:rsidRPr="001C0B7E">
        <w:rPr>
          <w:sz w:val="22"/>
          <w:szCs w:val="22"/>
        </w:rPr>
        <w:t xml:space="preserve">Jsou hodnoceny - obsahová úplnost, srozumitelnost, kvalita argumentace, podloženost závěrů, dodržení rozsahu a časového limitu, dostatečné a správné využití dostupných informačních zdrojů, práce </w:t>
      </w:r>
      <w:r w:rsidR="00432789">
        <w:rPr>
          <w:sz w:val="22"/>
          <w:szCs w:val="22"/>
        </w:rPr>
        <w:t>v</w:t>
      </w:r>
      <w:r w:rsidRPr="001C0B7E">
        <w:rPr>
          <w:sz w:val="22"/>
          <w:szCs w:val="22"/>
        </w:rPr>
        <w:t> </w:t>
      </w:r>
      <w:proofErr w:type="spellStart"/>
      <w:r w:rsidRPr="001C0B7E">
        <w:rPr>
          <w:sz w:val="22"/>
          <w:szCs w:val="22"/>
        </w:rPr>
        <w:t>Power</w:t>
      </w:r>
      <w:proofErr w:type="spellEnd"/>
      <w:r w:rsidRPr="001C0B7E">
        <w:rPr>
          <w:sz w:val="22"/>
          <w:szCs w:val="22"/>
        </w:rPr>
        <w:t xml:space="preserve"> </w:t>
      </w:r>
      <w:r w:rsidR="00432789">
        <w:rPr>
          <w:sz w:val="22"/>
          <w:szCs w:val="22"/>
        </w:rPr>
        <w:t>Pointu</w:t>
      </w:r>
      <w:r w:rsidRPr="001C0B7E">
        <w:rPr>
          <w:sz w:val="22"/>
          <w:szCs w:val="22"/>
        </w:rPr>
        <w:t xml:space="preserve"> (grafika, originalita, vkus) a kvalita mluveného projevu (hlasitost, sr</w:t>
      </w:r>
      <w:r w:rsidR="004B1D6D">
        <w:rPr>
          <w:sz w:val="22"/>
          <w:szCs w:val="22"/>
        </w:rPr>
        <w:t>o</w:t>
      </w:r>
      <w:r w:rsidRPr="001C0B7E">
        <w:rPr>
          <w:sz w:val="22"/>
          <w:szCs w:val="22"/>
        </w:rPr>
        <w:t xml:space="preserve">zumitelnost, kultivovanost, spisovnost, schopnost zaujmout posluchače), příprava materiálů, plnění dohodnutých termínů a účast na případných konzultacích. </w:t>
      </w:r>
      <w:r w:rsidR="00422318" w:rsidRPr="00422318">
        <w:rPr>
          <w:sz w:val="22"/>
          <w:szCs w:val="22"/>
        </w:rPr>
        <w:t>Během 9. ročníku žáci předkládají ročníkový projekt, jehož téma si budou moci zvolit nebo vybrat (z nabídky vedoucího ročníkové práce) na začátku školního roku. Hodnocení tohoto ročníkového projektu se bude provádět podle aktuálního hodnotícího listu schváleného metodickou sekcí II. stupně, se kterým budou ž</w:t>
      </w:r>
      <w:r w:rsidR="00422318">
        <w:rPr>
          <w:sz w:val="22"/>
          <w:szCs w:val="22"/>
        </w:rPr>
        <w:t>á</w:t>
      </w:r>
      <w:r w:rsidR="00422318" w:rsidRPr="00422318">
        <w:rPr>
          <w:sz w:val="22"/>
          <w:szCs w:val="22"/>
        </w:rPr>
        <w:t xml:space="preserve">ci předem seznámeni.  </w:t>
      </w:r>
    </w:p>
    <w:p w:rsidR="00452199" w:rsidRPr="001C0B7E" w:rsidRDefault="00452199" w:rsidP="004B1D6D">
      <w:pPr>
        <w:pStyle w:val="text"/>
        <w:ind w:left="0" w:right="0"/>
        <w:contextualSpacing/>
        <w:rPr>
          <w:sz w:val="22"/>
          <w:szCs w:val="22"/>
        </w:rPr>
      </w:pPr>
    </w:p>
    <w:p w:rsidR="00776E23" w:rsidRDefault="00776E23" w:rsidP="004B1D6D">
      <w:pPr>
        <w:pStyle w:val="text"/>
        <w:ind w:left="0" w:right="0"/>
        <w:rPr>
          <w:b/>
          <w:sz w:val="22"/>
          <w:szCs w:val="22"/>
        </w:rPr>
      </w:pPr>
    </w:p>
    <w:p w:rsidR="00452199" w:rsidRPr="001C0B7E" w:rsidRDefault="00452199" w:rsidP="004B1D6D">
      <w:pPr>
        <w:pStyle w:val="text"/>
        <w:ind w:left="0" w:right="0"/>
        <w:rPr>
          <w:b/>
          <w:sz w:val="22"/>
          <w:szCs w:val="22"/>
        </w:rPr>
      </w:pPr>
      <w:r w:rsidRPr="001C0B7E">
        <w:rPr>
          <w:b/>
          <w:sz w:val="22"/>
          <w:szCs w:val="22"/>
        </w:rPr>
        <w:t>Kritéria hodnocení skupinové práce:</w:t>
      </w:r>
    </w:p>
    <w:p w:rsidR="00452199" w:rsidRPr="001C0B7E" w:rsidRDefault="00452199" w:rsidP="004B1D6D">
      <w:pPr>
        <w:pStyle w:val="text"/>
        <w:ind w:left="0" w:right="0"/>
        <w:rPr>
          <w:sz w:val="22"/>
          <w:szCs w:val="22"/>
        </w:rPr>
      </w:pPr>
      <w:r w:rsidRPr="001C0B7E">
        <w:rPr>
          <w:sz w:val="22"/>
          <w:szCs w:val="22"/>
        </w:rPr>
        <w:t>V rámci práce žáků ve skupinách jsou hodnoceny 1) práce skupiny jako celku, 2) práce jednotlivce ve skupině.</w:t>
      </w:r>
    </w:p>
    <w:p w:rsidR="00452199" w:rsidRPr="001C0B7E" w:rsidRDefault="00452199" w:rsidP="004B1D6D">
      <w:pPr>
        <w:pStyle w:val="text"/>
        <w:ind w:left="0" w:right="0"/>
        <w:rPr>
          <w:sz w:val="22"/>
          <w:szCs w:val="22"/>
        </w:rPr>
      </w:pPr>
      <w:r w:rsidRPr="001C0B7E">
        <w:rPr>
          <w:sz w:val="22"/>
          <w:szCs w:val="22"/>
        </w:rPr>
        <w:t xml:space="preserve">Ad 1) Jsou hodnoceny:   </w:t>
      </w:r>
      <w:r w:rsidR="009F0572">
        <w:rPr>
          <w:sz w:val="22"/>
          <w:szCs w:val="22"/>
        </w:rPr>
        <w:t xml:space="preserve">         </w:t>
      </w:r>
      <w:r w:rsidRPr="001C0B7E">
        <w:rPr>
          <w:sz w:val="22"/>
          <w:szCs w:val="22"/>
        </w:rPr>
        <w:t xml:space="preserve">  - způsob organizace ve skupině</w:t>
      </w:r>
    </w:p>
    <w:p w:rsidR="00452199" w:rsidRPr="001C0B7E" w:rsidRDefault="00452199" w:rsidP="00452199">
      <w:pPr>
        <w:pStyle w:val="text"/>
        <w:rPr>
          <w:sz w:val="22"/>
          <w:szCs w:val="22"/>
        </w:rPr>
      </w:pPr>
      <w:r w:rsidRPr="001C0B7E">
        <w:rPr>
          <w:sz w:val="22"/>
          <w:szCs w:val="22"/>
        </w:rPr>
        <w:tab/>
      </w:r>
      <w:r w:rsidRPr="001C0B7E">
        <w:rPr>
          <w:sz w:val="22"/>
          <w:szCs w:val="22"/>
        </w:rPr>
        <w:tab/>
      </w:r>
      <w:r w:rsidRPr="001C0B7E">
        <w:rPr>
          <w:sz w:val="22"/>
          <w:szCs w:val="22"/>
        </w:rPr>
        <w:tab/>
      </w:r>
      <w:r w:rsidRPr="001C0B7E">
        <w:rPr>
          <w:sz w:val="22"/>
          <w:szCs w:val="22"/>
        </w:rPr>
        <w:tab/>
        <w:t>- rozdělení rolí ve skupině</w:t>
      </w:r>
    </w:p>
    <w:p w:rsidR="00452199" w:rsidRPr="001C0B7E" w:rsidRDefault="00452199" w:rsidP="00452199">
      <w:pPr>
        <w:pStyle w:val="text"/>
        <w:rPr>
          <w:sz w:val="22"/>
          <w:szCs w:val="22"/>
        </w:rPr>
      </w:pPr>
      <w:r w:rsidRPr="001C0B7E">
        <w:rPr>
          <w:sz w:val="22"/>
          <w:szCs w:val="22"/>
        </w:rPr>
        <w:tab/>
      </w:r>
      <w:r w:rsidRPr="001C0B7E">
        <w:rPr>
          <w:sz w:val="22"/>
          <w:szCs w:val="22"/>
        </w:rPr>
        <w:tab/>
      </w:r>
      <w:r w:rsidRPr="001C0B7E">
        <w:rPr>
          <w:sz w:val="22"/>
          <w:szCs w:val="22"/>
        </w:rPr>
        <w:tab/>
      </w:r>
      <w:r w:rsidRPr="001C0B7E">
        <w:rPr>
          <w:sz w:val="22"/>
          <w:szCs w:val="22"/>
        </w:rPr>
        <w:tab/>
        <w:t>- míra splnění úkolu</w:t>
      </w:r>
    </w:p>
    <w:p w:rsidR="00452199" w:rsidRPr="001C0B7E" w:rsidRDefault="00452199" w:rsidP="00452199">
      <w:pPr>
        <w:pStyle w:val="text"/>
        <w:rPr>
          <w:sz w:val="22"/>
          <w:szCs w:val="22"/>
        </w:rPr>
      </w:pPr>
      <w:r w:rsidRPr="001C0B7E">
        <w:rPr>
          <w:sz w:val="22"/>
          <w:szCs w:val="22"/>
        </w:rPr>
        <w:tab/>
      </w:r>
      <w:r w:rsidRPr="001C0B7E">
        <w:rPr>
          <w:sz w:val="22"/>
          <w:szCs w:val="22"/>
        </w:rPr>
        <w:tab/>
      </w:r>
      <w:r w:rsidRPr="001C0B7E">
        <w:rPr>
          <w:sz w:val="22"/>
          <w:szCs w:val="22"/>
        </w:rPr>
        <w:tab/>
      </w:r>
      <w:r w:rsidRPr="001C0B7E">
        <w:rPr>
          <w:sz w:val="22"/>
          <w:szCs w:val="22"/>
        </w:rPr>
        <w:tab/>
        <w:t>- zvolený postup</w:t>
      </w:r>
    </w:p>
    <w:p w:rsidR="00452199" w:rsidRPr="001C0B7E" w:rsidRDefault="00452199" w:rsidP="00452199">
      <w:pPr>
        <w:pStyle w:val="text"/>
        <w:rPr>
          <w:sz w:val="22"/>
          <w:szCs w:val="22"/>
        </w:rPr>
      </w:pPr>
      <w:r w:rsidRPr="001C0B7E">
        <w:rPr>
          <w:sz w:val="22"/>
          <w:szCs w:val="22"/>
        </w:rPr>
        <w:tab/>
      </w:r>
      <w:r w:rsidRPr="001C0B7E">
        <w:rPr>
          <w:sz w:val="22"/>
          <w:szCs w:val="22"/>
        </w:rPr>
        <w:tab/>
      </w:r>
      <w:r w:rsidRPr="001C0B7E">
        <w:rPr>
          <w:sz w:val="22"/>
          <w:szCs w:val="22"/>
        </w:rPr>
        <w:tab/>
      </w:r>
      <w:r w:rsidRPr="001C0B7E">
        <w:rPr>
          <w:sz w:val="22"/>
          <w:szCs w:val="22"/>
        </w:rPr>
        <w:tab/>
        <w:t>- způsob a kvalita prezentace úkolu</w:t>
      </w:r>
    </w:p>
    <w:p w:rsidR="00452199" w:rsidRPr="001C0B7E" w:rsidRDefault="00452199" w:rsidP="00452199">
      <w:pPr>
        <w:pStyle w:val="text"/>
        <w:rPr>
          <w:sz w:val="22"/>
          <w:szCs w:val="22"/>
        </w:rPr>
      </w:pPr>
      <w:r w:rsidRPr="001C0B7E">
        <w:rPr>
          <w:sz w:val="22"/>
          <w:szCs w:val="22"/>
        </w:rPr>
        <w:tab/>
      </w:r>
      <w:r w:rsidRPr="001C0B7E">
        <w:rPr>
          <w:sz w:val="22"/>
          <w:szCs w:val="22"/>
        </w:rPr>
        <w:tab/>
      </w:r>
      <w:r w:rsidRPr="001C0B7E">
        <w:rPr>
          <w:sz w:val="22"/>
          <w:szCs w:val="22"/>
        </w:rPr>
        <w:tab/>
      </w:r>
      <w:r w:rsidRPr="001C0B7E">
        <w:rPr>
          <w:sz w:val="22"/>
          <w:szCs w:val="22"/>
        </w:rPr>
        <w:tab/>
        <w:t>- písemné a grafické zpracování</w:t>
      </w:r>
    </w:p>
    <w:p w:rsidR="00452199" w:rsidRPr="001C0B7E" w:rsidRDefault="004B1D6D" w:rsidP="004B1D6D">
      <w:pPr>
        <w:pStyle w:val="text"/>
        <w:ind w:left="0" w:right="0"/>
        <w:rPr>
          <w:sz w:val="22"/>
          <w:szCs w:val="22"/>
        </w:rPr>
      </w:pPr>
      <w:r>
        <w:rPr>
          <w:sz w:val="22"/>
          <w:szCs w:val="22"/>
        </w:rPr>
        <w:t xml:space="preserve"> </w:t>
      </w:r>
      <w:r w:rsidR="00452199" w:rsidRPr="001C0B7E">
        <w:rPr>
          <w:sz w:val="22"/>
          <w:szCs w:val="22"/>
        </w:rPr>
        <w:t xml:space="preserve">Ad2) Jsou hodnoceny: </w:t>
      </w:r>
      <w:r>
        <w:rPr>
          <w:sz w:val="22"/>
          <w:szCs w:val="22"/>
        </w:rPr>
        <w:tab/>
      </w:r>
      <w:r>
        <w:rPr>
          <w:sz w:val="22"/>
          <w:szCs w:val="22"/>
        </w:rPr>
        <w:tab/>
      </w:r>
      <w:r w:rsidR="00452199" w:rsidRPr="001C0B7E">
        <w:rPr>
          <w:sz w:val="22"/>
          <w:szCs w:val="22"/>
        </w:rPr>
        <w:t>- podíl jednotlivce na konečném výsledku</w:t>
      </w:r>
    </w:p>
    <w:p w:rsidR="00452199" w:rsidRPr="001C0B7E" w:rsidRDefault="00452199" w:rsidP="00452199">
      <w:pPr>
        <w:pStyle w:val="text"/>
        <w:rPr>
          <w:sz w:val="22"/>
          <w:szCs w:val="22"/>
        </w:rPr>
      </w:pPr>
      <w:r w:rsidRPr="001C0B7E">
        <w:rPr>
          <w:sz w:val="22"/>
          <w:szCs w:val="22"/>
        </w:rPr>
        <w:tab/>
      </w:r>
      <w:r w:rsidRPr="001C0B7E">
        <w:rPr>
          <w:sz w:val="22"/>
          <w:szCs w:val="22"/>
        </w:rPr>
        <w:tab/>
      </w:r>
      <w:r w:rsidRPr="001C0B7E">
        <w:rPr>
          <w:sz w:val="22"/>
          <w:szCs w:val="22"/>
        </w:rPr>
        <w:tab/>
      </w:r>
      <w:r w:rsidRPr="001C0B7E">
        <w:rPr>
          <w:sz w:val="22"/>
          <w:szCs w:val="22"/>
        </w:rPr>
        <w:tab/>
        <w:t>- kdo pracoval nejlépe (určí sama skupina)</w:t>
      </w:r>
    </w:p>
    <w:p w:rsidR="00452199" w:rsidRPr="001C0B7E" w:rsidRDefault="00452199" w:rsidP="00452199">
      <w:pPr>
        <w:pStyle w:val="text"/>
        <w:rPr>
          <w:sz w:val="22"/>
          <w:szCs w:val="22"/>
        </w:rPr>
      </w:pPr>
      <w:r w:rsidRPr="001C0B7E">
        <w:rPr>
          <w:sz w:val="22"/>
          <w:szCs w:val="22"/>
        </w:rPr>
        <w:tab/>
      </w:r>
      <w:r w:rsidRPr="001C0B7E">
        <w:rPr>
          <w:sz w:val="22"/>
          <w:szCs w:val="22"/>
        </w:rPr>
        <w:tab/>
      </w:r>
      <w:r w:rsidRPr="001C0B7E">
        <w:rPr>
          <w:sz w:val="22"/>
          <w:szCs w:val="22"/>
        </w:rPr>
        <w:tab/>
      </w:r>
      <w:r w:rsidRPr="001C0B7E">
        <w:rPr>
          <w:sz w:val="22"/>
          <w:szCs w:val="22"/>
        </w:rPr>
        <w:tab/>
        <w:t>- sebehodnocení žáka</w:t>
      </w:r>
    </w:p>
    <w:p w:rsidR="00452199" w:rsidRPr="001C0B7E" w:rsidRDefault="00452199" w:rsidP="00452199">
      <w:pPr>
        <w:pStyle w:val="text"/>
        <w:rPr>
          <w:sz w:val="22"/>
          <w:szCs w:val="22"/>
        </w:rPr>
      </w:pPr>
    </w:p>
    <w:p w:rsidR="00776E23" w:rsidRDefault="00776E23" w:rsidP="004B1D6D">
      <w:pPr>
        <w:pStyle w:val="text"/>
        <w:ind w:left="0" w:right="0"/>
        <w:rPr>
          <w:b/>
          <w:sz w:val="22"/>
          <w:szCs w:val="22"/>
        </w:rPr>
      </w:pPr>
    </w:p>
    <w:p w:rsidR="00452199" w:rsidRPr="001C0B7E" w:rsidRDefault="00452199" w:rsidP="004B1D6D">
      <w:pPr>
        <w:pStyle w:val="text"/>
        <w:ind w:left="0" w:right="0"/>
        <w:rPr>
          <w:b/>
          <w:sz w:val="22"/>
          <w:szCs w:val="22"/>
        </w:rPr>
      </w:pPr>
      <w:r w:rsidRPr="001C0B7E">
        <w:rPr>
          <w:b/>
          <w:sz w:val="22"/>
          <w:szCs w:val="22"/>
        </w:rPr>
        <w:t>Portfolio žáka:</w:t>
      </w:r>
    </w:p>
    <w:p w:rsidR="00452199" w:rsidRPr="001C0B7E" w:rsidRDefault="00452199" w:rsidP="004B1D6D">
      <w:pPr>
        <w:pStyle w:val="text"/>
        <w:ind w:left="0" w:right="0"/>
        <w:rPr>
          <w:sz w:val="22"/>
          <w:szCs w:val="22"/>
        </w:rPr>
      </w:pPr>
      <w:r w:rsidRPr="001C0B7E">
        <w:rPr>
          <w:sz w:val="22"/>
          <w:szCs w:val="22"/>
        </w:rPr>
        <w:t>Portfolio je výběr materiálů a výsledků žákovy práce, je sbírkou údajů, které informují o žákově pokroku ve škole. Vzhledem k omezenému úložnému prostoru ve škole si vede žák portfolio po ročnících. Žáci jsou spolutvůrci portfolia. Rodiče mají možnost kdykoliv do portfolia nahlédnout.</w:t>
      </w:r>
    </w:p>
    <w:p w:rsidR="00452199" w:rsidRPr="001C0B7E" w:rsidRDefault="00452199" w:rsidP="004B1D6D">
      <w:pPr>
        <w:pStyle w:val="text"/>
        <w:ind w:left="0" w:right="0"/>
        <w:rPr>
          <w:sz w:val="22"/>
          <w:szCs w:val="22"/>
        </w:rPr>
      </w:pPr>
      <w:r w:rsidRPr="001C0B7E">
        <w:rPr>
          <w:sz w:val="22"/>
          <w:szCs w:val="22"/>
        </w:rPr>
        <w:t>Obsah portfolia:</w:t>
      </w:r>
    </w:p>
    <w:p w:rsidR="00452199" w:rsidRPr="001C0B7E" w:rsidRDefault="00452199" w:rsidP="00452199">
      <w:pPr>
        <w:pStyle w:val="odrky"/>
        <w:rPr>
          <w:rFonts w:ascii="Times New Roman" w:hAnsi="Times New Roman" w:cs="Times New Roman"/>
          <w:sz w:val="22"/>
          <w:szCs w:val="22"/>
        </w:rPr>
      </w:pPr>
      <w:r w:rsidRPr="001C0B7E">
        <w:rPr>
          <w:rFonts w:ascii="Times New Roman" w:hAnsi="Times New Roman" w:cs="Times New Roman"/>
          <w:sz w:val="22"/>
          <w:szCs w:val="22"/>
        </w:rPr>
        <w:t>výběr materiálů a výsledků samostatné žákovy práce</w:t>
      </w:r>
    </w:p>
    <w:p w:rsidR="00452199" w:rsidRPr="001C0B7E" w:rsidRDefault="00452199" w:rsidP="00452199">
      <w:pPr>
        <w:pStyle w:val="odrky"/>
        <w:rPr>
          <w:rFonts w:ascii="Times New Roman" w:hAnsi="Times New Roman" w:cs="Times New Roman"/>
          <w:sz w:val="22"/>
          <w:szCs w:val="22"/>
        </w:rPr>
      </w:pPr>
      <w:r w:rsidRPr="001C0B7E">
        <w:rPr>
          <w:rFonts w:ascii="Times New Roman" w:hAnsi="Times New Roman" w:cs="Times New Roman"/>
          <w:sz w:val="22"/>
          <w:szCs w:val="22"/>
        </w:rPr>
        <w:t>zapojení a výsledky soutěží a dalších aktivit</w:t>
      </w:r>
    </w:p>
    <w:p w:rsidR="00452199" w:rsidRPr="001C0B7E" w:rsidRDefault="00452199" w:rsidP="00452199">
      <w:pPr>
        <w:pStyle w:val="odrky"/>
        <w:rPr>
          <w:rFonts w:ascii="Times New Roman" w:hAnsi="Times New Roman" w:cs="Times New Roman"/>
          <w:sz w:val="22"/>
          <w:szCs w:val="22"/>
        </w:rPr>
      </w:pPr>
      <w:r w:rsidRPr="001C0B7E">
        <w:rPr>
          <w:rFonts w:ascii="Times New Roman" w:hAnsi="Times New Roman" w:cs="Times New Roman"/>
          <w:sz w:val="22"/>
          <w:szCs w:val="22"/>
        </w:rPr>
        <w:t>výsledky srovnávacích testů</w:t>
      </w:r>
    </w:p>
    <w:p w:rsidR="00452199" w:rsidRPr="001C0B7E" w:rsidRDefault="00452199" w:rsidP="00452199">
      <w:pPr>
        <w:pStyle w:val="odrky"/>
        <w:rPr>
          <w:rFonts w:ascii="Times New Roman" w:hAnsi="Times New Roman" w:cs="Times New Roman"/>
          <w:sz w:val="22"/>
          <w:szCs w:val="22"/>
        </w:rPr>
      </w:pPr>
      <w:r w:rsidRPr="001C0B7E">
        <w:rPr>
          <w:rFonts w:ascii="Times New Roman" w:hAnsi="Times New Roman" w:cs="Times New Roman"/>
          <w:sz w:val="22"/>
          <w:szCs w:val="22"/>
        </w:rPr>
        <w:t>mimoškolní aktivity – pochvaly za mimořádné činy, příkladné chování</w:t>
      </w:r>
    </w:p>
    <w:p w:rsidR="00452199" w:rsidRPr="001C0B7E" w:rsidRDefault="00452199" w:rsidP="00452199">
      <w:pPr>
        <w:pStyle w:val="odrky"/>
        <w:rPr>
          <w:rFonts w:ascii="Times New Roman" w:hAnsi="Times New Roman" w:cs="Times New Roman"/>
          <w:sz w:val="22"/>
          <w:szCs w:val="22"/>
        </w:rPr>
      </w:pPr>
      <w:r w:rsidRPr="001C0B7E">
        <w:rPr>
          <w:rFonts w:ascii="Times New Roman" w:hAnsi="Times New Roman" w:cs="Times New Roman"/>
          <w:sz w:val="22"/>
          <w:szCs w:val="22"/>
        </w:rPr>
        <w:t>vydařené práce, výkresy, ukázky zvládnutého učiva</w:t>
      </w:r>
    </w:p>
    <w:p w:rsidR="00452199" w:rsidRPr="001C0B7E" w:rsidRDefault="00452199" w:rsidP="00452199">
      <w:pPr>
        <w:pStyle w:val="odrky"/>
        <w:rPr>
          <w:rFonts w:ascii="Times New Roman" w:hAnsi="Times New Roman" w:cs="Times New Roman"/>
          <w:sz w:val="22"/>
          <w:szCs w:val="22"/>
        </w:rPr>
      </w:pPr>
      <w:r w:rsidRPr="001C0B7E">
        <w:rPr>
          <w:rFonts w:ascii="Times New Roman" w:hAnsi="Times New Roman" w:cs="Times New Roman"/>
          <w:sz w:val="22"/>
          <w:szCs w:val="22"/>
        </w:rPr>
        <w:t>některé slohové práce, výstupy projektů, referáty</w:t>
      </w:r>
    </w:p>
    <w:p w:rsidR="00776E23" w:rsidRDefault="00776E23" w:rsidP="004B1D6D">
      <w:pPr>
        <w:pStyle w:val="Nadpis3"/>
        <w:jc w:val="left"/>
        <w:rPr>
          <w:b/>
          <w:color w:val="auto"/>
          <w:sz w:val="22"/>
          <w:szCs w:val="22"/>
        </w:rPr>
      </w:pPr>
      <w:bookmarkStart w:id="19" w:name="_Toc499188431"/>
    </w:p>
    <w:p w:rsidR="00452199" w:rsidRPr="004B1D6D" w:rsidRDefault="004B1D6D" w:rsidP="004B1D6D">
      <w:pPr>
        <w:pStyle w:val="Nadpis3"/>
        <w:jc w:val="left"/>
        <w:rPr>
          <w:b/>
          <w:color w:val="auto"/>
          <w:sz w:val="22"/>
          <w:szCs w:val="22"/>
        </w:rPr>
      </w:pPr>
      <w:bookmarkStart w:id="20" w:name="_Toc179450687"/>
      <w:r w:rsidRPr="004B1D6D">
        <w:rPr>
          <w:b/>
          <w:color w:val="auto"/>
          <w:sz w:val="22"/>
          <w:szCs w:val="22"/>
        </w:rPr>
        <w:t xml:space="preserve">C. </w:t>
      </w:r>
      <w:r w:rsidR="00452199" w:rsidRPr="004B1D6D">
        <w:rPr>
          <w:b/>
          <w:color w:val="auto"/>
          <w:sz w:val="22"/>
          <w:szCs w:val="22"/>
        </w:rPr>
        <w:t>Kritéria pro hodnocení klíčových kompetencí</w:t>
      </w:r>
      <w:bookmarkEnd w:id="19"/>
      <w:bookmarkEnd w:id="20"/>
    </w:p>
    <w:p w:rsidR="00452199" w:rsidRDefault="00452199" w:rsidP="009958C3">
      <w:pPr>
        <w:jc w:val="both"/>
        <w:rPr>
          <w:sz w:val="22"/>
          <w:szCs w:val="22"/>
        </w:rPr>
      </w:pPr>
      <w:r w:rsidRPr="001C0B7E">
        <w:rPr>
          <w:sz w:val="22"/>
          <w:szCs w:val="22"/>
        </w:rPr>
        <w:t xml:space="preserve">Klíčové kompetence je nutno prosazovat podle věkových zvláštností žáků a charakteru předmětu, ve kterém jsou využívány. </w:t>
      </w:r>
    </w:p>
    <w:p w:rsidR="00CC0155" w:rsidRPr="001C0B7E" w:rsidRDefault="00CC0155" w:rsidP="009958C3">
      <w:pPr>
        <w:jc w:val="both"/>
        <w:rPr>
          <w:sz w:val="22"/>
          <w:szCs w:val="22"/>
        </w:rPr>
      </w:pPr>
    </w:p>
    <w:p w:rsidR="00776E23" w:rsidRDefault="00776E23" w:rsidP="00452199">
      <w:pPr>
        <w:jc w:val="both"/>
        <w:rPr>
          <w:b/>
          <w:sz w:val="22"/>
          <w:szCs w:val="22"/>
        </w:rPr>
      </w:pPr>
    </w:p>
    <w:p w:rsidR="00452199" w:rsidRPr="001C0B7E" w:rsidRDefault="00452199" w:rsidP="00452199">
      <w:pPr>
        <w:jc w:val="both"/>
        <w:rPr>
          <w:b/>
          <w:sz w:val="22"/>
          <w:szCs w:val="22"/>
        </w:rPr>
      </w:pPr>
      <w:r w:rsidRPr="001C0B7E">
        <w:rPr>
          <w:b/>
          <w:sz w:val="22"/>
          <w:szCs w:val="22"/>
        </w:rPr>
        <w:t>Hodnocení klíčových kompetencí na I. stupni</w:t>
      </w:r>
    </w:p>
    <w:p w:rsidR="00452199" w:rsidRPr="001C0B7E" w:rsidRDefault="00452199" w:rsidP="004B1D6D">
      <w:pPr>
        <w:pStyle w:val="text"/>
        <w:ind w:left="0" w:right="0"/>
        <w:contextualSpacing/>
        <w:rPr>
          <w:sz w:val="22"/>
          <w:szCs w:val="22"/>
        </w:rPr>
      </w:pPr>
      <w:r w:rsidRPr="001C0B7E">
        <w:rPr>
          <w:sz w:val="22"/>
          <w:szCs w:val="22"/>
        </w:rPr>
        <w:t xml:space="preserve">Ve všech ročnících jsou žákům zadávány dílčí úkoly příslušným vyučujícím tak, aby jejich plněním byly rozvíjeny příslušné kompetence. Výběr a způsob zadávání takových úkolů je plně na zvážení vyučujícího, jako nejvýhodnější se osvědčuje forma malých projektů. Na konci </w:t>
      </w:r>
      <w:smartTag w:uri="urn:schemas-microsoft-com:office:smarttags" w:element="metricconverter">
        <w:smartTagPr>
          <w:attr w:name="ProductID" w:val="1. a"/>
        </w:smartTagPr>
        <w:r w:rsidRPr="001C0B7E">
          <w:rPr>
            <w:sz w:val="22"/>
            <w:szCs w:val="22"/>
          </w:rPr>
          <w:t>1. a</w:t>
        </w:r>
      </w:smartTag>
      <w:r w:rsidRPr="001C0B7E">
        <w:rPr>
          <w:sz w:val="22"/>
          <w:szCs w:val="22"/>
        </w:rPr>
        <w:t xml:space="preserve"> 2. období je úroveň získaných kompetencí posuzována na základě plnění ročníkových prací. Tyto ročníkové práce jsou hodnoceny na hodnotícím diplomu.</w:t>
      </w:r>
    </w:p>
    <w:p w:rsidR="00452199" w:rsidRPr="004F7D3B" w:rsidRDefault="00452199" w:rsidP="00452199">
      <w:pPr>
        <w:jc w:val="both"/>
        <w:rPr>
          <w:rFonts w:ascii="Arial" w:hAnsi="Arial" w:cs="Arial"/>
        </w:rPr>
      </w:pPr>
    </w:p>
    <w:p w:rsidR="00776E23" w:rsidRDefault="00776E23" w:rsidP="00452199">
      <w:pPr>
        <w:jc w:val="both"/>
        <w:rPr>
          <w:b/>
          <w:sz w:val="22"/>
          <w:szCs w:val="22"/>
        </w:rPr>
      </w:pPr>
    </w:p>
    <w:p w:rsidR="00452199" w:rsidRPr="004B1D6D" w:rsidRDefault="00452199" w:rsidP="00452199">
      <w:pPr>
        <w:jc w:val="both"/>
        <w:rPr>
          <w:b/>
          <w:sz w:val="22"/>
          <w:szCs w:val="22"/>
        </w:rPr>
      </w:pPr>
      <w:r w:rsidRPr="004B1D6D">
        <w:rPr>
          <w:b/>
          <w:sz w:val="22"/>
          <w:szCs w:val="22"/>
        </w:rPr>
        <w:t>Hodnocení klíčových kompetencí na II. stupni</w:t>
      </w:r>
    </w:p>
    <w:p w:rsidR="00452199" w:rsidRPr="004B1D6D" w:rsidRDefault="00452199" w:rsidP="004B1D6D">
      <w:pPr>
        <w:jc w:val="both"/>
        <w:rPr>
          <w:sz w:val="22"/>
          <w:szCs w:val="22"/>
        </w:rPr>
      </w:pPr>
      <w:r w:rsidRPr="004B1D6D">
        <w:rPr>
          <w:sz w:val="22"/>
          <w:szCs w:val="22"/>
        </w:rPr>
        <w:t xml:space="preserve">Učitelé si vzhledem ke specifikaci jednotlivých předmětů stanoví, jaké kompetence budou ve svých předmětech u žáků sledovat, rozvíjet a hodnotit. Žákům jsou zadávány dílčí úkoly, malé projekty, samostatné či skupinové práce apod. k jejich rozvoji. Výběr a způsob zadávání takových úkolů je plně na zvážení vyučujícího, který seznámí žáky se způsoby získávání podkladů pro hodnocení stanovených kompetencí.  K hodnocení těchto kompetencí bude přihlíženo při celkovém hodnocení žáků v každém pololetí. Výsledky hodnocení kompetencí budou projednávány v metodických sekcích. </w:t>
      </w:r>
    </w:p>
    <w:p w:rsidR="00776E23" w:rsidRDefault="00776E23">
      <w:pPr>
        <w:overflowPunct/>
        <w:autoSpaceDE/>
        <w:autoSpaceDN/>
        <w:adjustRightInd/>
        <w:textAlignment w:val="auto"/>
        <w:rPr>
          <w:b/>
          <w:bCs/>
          <w:sz w:val="22"/>
          <w:szCs w:val="22"/>
        </w:rPr>
      </w:pPr>
      <w:bookmarkStart w:id="21" w:name="_Toc305853888"/>
      <w:r>
        <w:br w:type="page"/>
      </w:r>
    </w:p>
    <w:p w:rsidR="00925FBE" w:rsidRPr="00B25612" w:rsidRDefault="00CC078A" w:rsidP="00D76B80">
      <w:pPr>
        <w:pStyle w:val="Nadpis6"/>
        <w:rPr>
          <w:color w:val="FF0000"/>
        </w:rPr>
      </w:pPr>
      <w:r w:rsidRPr="00CC078A">
        <w:lastRenderedPageBreak/>
        <w:t>Tabulka</w:t>
      </w:r>
      <w:r w:rsidR="00925FBE" w:rsidRPr="00954844">
        <w:t xml:space="preserve"> pro hodnocení klíčových kompetencí</w:t>
      </w:r>
      <w:bookmarkEnd w:id="21"/>
      <w:r w:rsidR="00B25612">
        <w:t xml:space="preserve"> </w:t>
      </w:r>
    </w:p>
    <w:tbl>
      <w:tblPr>
        <w:tblW w:w="11160" w:type="dxa"/>
        <w:tblInd w:w="-352" w:type="dxa"/>
        <w:tblLayout w:type="fixed"/>
        <w:tblCellMar>
          <w:left w:w="70" w:type="dxa"/>
          <w:right w:w="70" w:type="dxa"/>
        </w:tblCellMar>
        <w:tblLook w:val="0000" w:firstRow="0" w:lastRow="0" w:firstColumn="0" w:lastColumn="0" w:noHBand="0" w:noVBand="0"/>
      </w:tblPr>
      <w:tblGrid>
        <w:gridCol w:w="550"/>
        <w:gridCol w:w="2122"/>
        <w:gridCol w:w="2122"/>
        <w:gridCol w:w="2122"/>
        <w:gridCol w:w="2122"/>
        <w:gridCol w:w="2122"/>
      </w:tblGrid>
      <w:tr w:rsidR="00925FBE" w:rsidRPr="00B64FF7" w:rsidTr="0088783D">
        <w:trPr>
          <w:trHeight w:val="697"/>
        </w:trPr>
        <w:tc>
          <w:tcPr>
            <w:tcW w:w="550" w:type="dxa"/>
            <w:tcBorders>
              <w:top w:val="single" w:sz="4" w:space="0" w:color="auto"/>
              <w:left w:val="single" w:sz="4" w:space="0" w:color="auto"/>
              <w:bottom w:val="single" w:sz="4" w:space="0" w:color="auto"/>
              <w:right w:val="single" w:sz="4" w:space="0" w:color="auto"/>
            </w:tcBorders>
            <w:textDirection w:val="btLr"/>
          </w:tcPr>
          <w:p w:rsidR="00925FBE" w:rsidRPr="00B64FF7" w:rsidRDefault="00925FBE" w:rsidP="00925FBE">
            <w:pPr>
              <w:tabs>
                <w:tab w:val="left" w:pos="709"/>
              </w:tabs>
              <w:ind w:left="113" w:right="113"/>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rsidR="00925FBE" w:rsidRDefault="00925FBE" w:rsidP="00925FBE">
            <w:pPr>
              <w:pStyle w:val="podtitulTabulka10"/>
            </w:pPr>
            <w:r>
              <w:br w:type="page"/>
              <w:t>Stupeň 1 – výborný</w:t>
            </w:r>
          </w:p>
          <w:p w:rsidR="00925FBE" w:rsidRPr="00225217" w:rsidRDefault="00925FBE" w:rsidP="00925FBE">
            <w:pPr>
              <w:pStyle w:val="podtitulTabulka10"/>
            </w:pPr>
            <w:r w:rsidRPr="00225217">
              <w:t>Žák</w:t>
            </w:r>
            <w:r>
              <w:t>:</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2 </w:t>
            </w:r>
            <w:r>
              <w:t>–</w:t>
            </w:r>
            <w:r w:rsidRPr="00225217">
              <w:t xml:space="preserve"> chvalitebný</w:t>
            </w:r>
          </w:p>
          <w:p w:rsidR="00925FBE" w:rsidRPr="00225217" w:rsidRDefault="00925FBE" w:rsidP="00925FBE">
            <w:pPr>
              <w:pStyle w:val="podtitulTabulka10"/>
            </w:pPr>
            <w:r w:rsidRPr="00225217">
              <w:t>Žák</w:t>
            </w:r>
            <w:r>
              <w:t xml:space="preserve"> o</w:t>
            </w:r>
            <w:r w:rsidRPr="00B64FF7">
              <w:t>bvykle:</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3 </w:t>
            </w:r>
            <w:r>
              <w:t>–</w:t>
            </w:r>
            <w:r w:rsidRPr="00225217">
              <w:t xml:space="preserve"> dobrý</w:t>
            </w:r>
          </w:p>
          <w:p w:rsidR="00925FBE" w:rsidRPr="00225217" w:rsidRDefault="00925FBE" w:rsidP="00925FBE">
            <w:pPr>
              <w:pStyle w:val="podtitulTabulka10"/>
            </w:pPr>
            <w:r w:rsidRPr="00225217">
              <w:t>Žák</w:t>
            </w:r>
            <w:r>
              <w:t xml:space="preserve"> o</w:t>
            </w:r>
            <w:r w:rsidRPr="00B64FF7">
              <w:t>btížně:</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4 </w:t>
            </w:r>
            <w:r>
              <w:t>–</w:t>
            </w:r>
            <w:r w:rsidRPr="00225217">
              <w:t xml:space="preserve"> dostatečný</w:t>
            </w:r>
          </w:p>
          <w:p w:rsidR="00925FBE" w:rsidRPr="00225217" w:rsidRDefault="00925FBE" w:rsidP="00925FBE">
            <w:pPr>
              <w:pStyle w:val="podtitulTabulka10"/>
            </w:pPr>
            <w:r w:rsidRPr="00225217">
              <w:t>Žák</w:t>
            </w:r>
            <w:r w:rsidRPr="00B64FF7">
              <w:t xml:space="preserve"> </w:t>
            </w:r>
            <w:r>
              <w:t>v</w:t>
            </w:r>
            <w:r w:rsidRPr="00C45BF9">
              <w:t xml:space="preserve">elmi obtížně a často jen s dopomocí učitele: </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5 </w:t>
            </w:r>
            <w:r>
              <w:t>–</w:t>
            </w:r>
            <w:r w:rsidRPr="00225217">
              <w:t xml:space="preserve"> nedostatečný</w:t>
            </w:r>
          </w:p>
          <w:p w:rsidR="00925FBE" w:rsidRPr="00B64FF7" w:rsidRDefault="00925FBE" w:rsidP="00925FBE">
            <w:pPr>
              <w:pStyle w:val="podtitulTabulka10"/>
            </w:pPr>
            <w:r w:rsidRPr="00225217">
              <w:t>Žák</w:t>
            </w:r>
            <w:r w:rsidRPr="00B64FF7">
              <w:t xml:space="preserve"> </w:t>
            </w:r>
            <w:r>
              <w:t>n</w:t>
            </w:r>
            <w:r w:rsidRPr="00B64FF7">
              <w:t>eumí:</w:t>
            </w:r>
          </w:p>
          <w:p w:rsidR="00925FBE" w:rsidRPr="00225217" w:rsidRDefault="00925FBE" w:rsidP="00925FBE">
            <w:pPr>
              <w:pStyle w:val="podtitulTabulka10"/>
            </w:pPr>
          </w:p>
        </w:tc>
      </w:tr>
      <w:tr w:rsidR="00925FBE" w:rsidRPr="00B64FF7" w:rsidTr="0088783D">
        <w:trPr>
          <w:trHeight w:val="5788"/>
        </w:trPr>
        <w:tc>
          <w:tcPr>
            <w:tcW w:w="550" w:type="dxa"/>
            <w:tcBorders>
              <w:top w:val="nil"/>
              <w:left w:val="single" w:sz="4" w:space="0" w:color="auto"/>
              <w:bottom w:val="single" w:sz="4" w:space="0" w:color="auto"/>
              <w:right w:val="single" w:sz="4" w:space="0" w:color="auto"/>
            </w:tcBorders>
            <w:textDirection w:val="btLr"/>
            <w:vAlign w:val="center"/>
          </w:tcPr>
          <w:p w:rsidR="00925FBE" w:rsidRPr="00B64FF7" w:rsidRDefault="00925FBE" w:rsidP="00925FBE">
            <w:pPr>
              <w:tabs>
                <w:tab w:val="left" w:pos="709"/>
              </w:tabs>
              <w:ind w:left="113" w:right="113"/>
              <w:jc w:val="center"/>
              <w:rPr>
                <w:rFonts w:ascii="Arial" w:hAnsi="Arial" w:cs="Arial"/>
              </w:rPr>
            </w:pPr>
            <w:r w:rsidRPr="00B64FF7">
              <w:rPr>
                <w:rFonts w:ascii="Arial" w:hAnsi="Arial" w:cs="Arial"/>
              </w:rPr>
              <w:t>K. k učení</w:t>
            </w:r>
          </w:p>
        </w:tc>
        <w:tc>
          <w:tcPr>
            <w:tcW w:w="2122" w:type="dxa"/>
            <w:tcBorders>
              <w:top w:val="nil"/>
              <w:left w:val="single" w:sz="4" w:space="0" w:color="auto"/>
              <w:bottom w:val="single" w:sz="4" w:space="0" w:color="auto"/>
              <w:right w:val="single" w:sz="4" w:space="0" w:color="auto"/>
            </w:tcBorders>
          </w:tcPr>
          <w:p w:rsidR="00925FBE" w:rsidRPr="00B64FF7" w:rsidRDefault="00925FBE" w:rsidP="00925FBE">
            <w:pPr>
              <w:pStyle w:val="Tabulkatext10"/>
            </w:pPr>
            <w:r w:rsidRPr="00B64FF7">
              <w:t xml:space="preserve">Vybírá a využívá vhodné způsoby a metody učení. </w:t>
            </w:r>
          </w:p>
          <w:p w:rsidR="00925FBE" w:rsidRPr="00B64FF7" w:rsidRDefault="00925FBE" w:rsidP="00925FBE">
            <w:pPr>
              <w:pStyle w:val="Tabulkatext10"/>
            </w:pPr>
            <w:r w:rsidRPr="00B64FF7">
              <w:t>Organizuje a řídí vlastní učení.</w:t>
            </w:r>
          </w:p>
          <w:p w:rsidR="00925FBE" w:rsidRPr="00B64FF7" w:rsidRDefault="00925FBE" w:rsidP="00925FBE">
            <w:pPr>
              <w:pStyle w:val="Tabulkatext10"/>
            </w:pPr>
            <w:r w:rsidRPr="00B64FF7">
              <w:t>Vyhledává a třídí informace z různých zdrojů.</w:t>
            </w:r>
          </w:p>
          <w:p w:rsidR="00925FBE" w:rsidRPr="00B64FF7" w:rsidRDefault="00925FBE" w:rsidP="00925FBE">
            <w:pPr>
              <w:pStyle w:val="Tabulkatext10"/>
            </w:pPr>
            <w:r w:rsidRPr="00B64FF7">
              <w:t xml:space="preserve">Spojuje poznatky z různých </w:t>
            </w:r>
            <w:proofErr w:type="spellStart"/>
            <w:r w:rsidRPr="00B64FF7">
              <w:t>vzděl</w:t>
            </w:r>
            <w:proofErr w:type="spellEnd"/>
            <w:r w:rsidRPr="00B64FF7">
              <w:t>. oblastí do souvislostí.</w:t>
            </w:r>
          </w:p>
          <w:p w:rsidR="00925FBE" w:rsidRDefault="00925FBE" w:rsidP="00925FBE">
            <w:pPr>
              <w:pStyle w:val="Tabulkatext10"/>
            </w:pPr>
            <w:r w:rsidRPr="00B64FF7">
              <w:t>Samostatně pozoruje a experimentuje, získané výsledky porovnává, kriticky posuzuje a vyvozuje z nich závěry.</w:t>
            </w:r>
          </w:p>
          <w:p w:rsidR="00925FBE" w:rsidRPr="00B64FF7" w:rsidRDefault="00925FBE" w:rsidP="00925FBE">
            <w:pPr>
              <w:pStyle w:val="Tabulkatext10"/>
            </w:pPr>
          </w:p>
          <w:p w:rsidR="00925FBE" w:rsidRDefault="00925FBE" w:rsidP="00925FBE">
            <w:pPr>
              <w:pStyle w:val="Tabulkatext10"/>
            </w:pPr>
            <w:r w:rsidRPr="00B64FF7">
              <w:t xml:space="preserve">Zpracovává domácí úkoly a práce nutné ke zvládnutí učiva. </w:t>
            </w:r>
          </w:p>
          <w:p w:rsidR="00925FBE" w:rsidRPr="00B64FF7" w:rsidRDefault="00925FBE" w:rsidP="00925FBE">
            <w:pPr>
              <w:pStyle w:val="Tabulkatext10"/>
            </w:pPr>
          </w:p>
          <w:p w:rsidR="00925FBE" w:rsidRPr="00B64FF7" w:rsidRDefault="00925FBE" w:rsidP="00925FBE">
            <w:pPr>
              <w:pStyle w:val="Tabulkatext10"/>
            </w:pPr>
            <w:r w:rsidRPr="00B64FF7">
              <w:t>Má pozitivní vztah k učení, chápe jeho smysl a cíl, posoudí vlastní pokrok.</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Vybírá a využívá vhodné způsoby a metody učení.</w:t>
            </w:r>
          </w:p>
          <w:p w:rsidR="00925FBE" w:rsidRPr="00B64FF7" w:rsidRDefault="00925FBE" w:rsidP="00925FBE">
            <w:pPr>
              <w:pStyle w:val="Tabulkatext10"/>
            </w:pPr>
            <w:r w:rsidRPr="00B64FF7">
              <w:t>Organizuje a řídí vlastní učení.</w:t>
            </w:r>
          </w:p>
          <w:p w:rsidR="00925FBE" w:rsidRPr="00B64FF7" w:rsidRDefault="00925FBE" w:rsidP="00925FBE">
            <w:pPr>
              <w:pStyle w:val="Tabulkatext10"/>
            </w:pPr>
            <w:r w:rsidRPr="00B64FF7">
              <w:t>Vyhledává a třídí informace z různých zdrojů.</w:t>
            </w:r>
          </w:p>
          <w:p w:rsidR="00925FBE" w:rsidRPr="00B64FF7" w:rsidRDefault="00925FBE" w:rsidP="00925FBE">
            <w:pPr>
              <w:pStyle w:val="Tabulkatext10"/>
            </w:pPr>
            <w:r w:rsidRPr="00B64FF7">
              <w:t xml:space="preserve">Spojuje poznatky z různých </w:t>
            </w:r>
            <w:proofErr w:type="spellStart"/>
            <w:r w:rsidRPr="00B64FF7">
              <w:t>vzděl</w:t>
            </w:r>
            <w:proofErr w:type="spellEnd"/>
            <w:r w:rsidRPr="00B64FF7">
              <w:t>. oblastí do souvislostí.</w:t>
            </w:r>
          </w:p>
          <w:p w:rsidR="00925FBE" w:rsidRDefault="00925FBE" w:rsidP="00925FBE">
            <w:pPr>
              <w:pStyle w:val="Tabulkatext10"/>
            </w:pPr>
            <w:r w:rsidRPr="00B64FF7">
              <w:t>Samostatně pozoruje a experimentuje, získané výsledky porovnává, kriticky posuzuje a vyvozuje z nich závěry.</w:t>
            </w:r>
          </w:p>
          <w:p w:rsidR="00925FBE" w:rsidRPr="00B64FF7" w:rsidRDefault="00925FBE" w:rsidP="00925FBE">
            <w:pPr>
              <w:pStyle w:val="Tabulkatext10"/>
            </w:pPr>
          </w:p>
          <w:p w:rsidR="00925FBE" w:rsidRPr="00B64FF7" w:rsidRDefault="00925FBE" w:rsidP="00925FBE">
            <w:pPr>
              <w:pStyle w:val="Tabulkatext10"/>
            </w:pPr>
            <w:r w:rsidRPr="00B64FF7">
              <w:t>Většinou zpracovává domácí úkoly a práce nutné ke zvládnutí učiva</w:t>
            </w:r>
          </w:p>
          <w:p w:rsidR="00925FBE" w:rsidRPr="00B64FF7" w:rsidRDefault="00925FBE" w:rsidP="00013ABD">
            <w:pPr>
              <w:pStyle w:val="Tabulkatext10"/>
            </w:pPr>
            <w:r w:rsidRPr="00B64FF7">
              <w:t>Má pozitivní vztah k učení, chápe jeho smysl a cíl, většinou posoudí vlastní pokrok</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Vybírá a využívá vhodné způsoby a metody učení.</w:t>
            </w:r>
          </w:p>
          <w:p w:rsidR="00925FBE" w:rsidRPr="00B64FF7" w:rsidRDefault="00925FBE" w:rsidP="00925FBE">
            <w:pPr>
              <w:pStyle w:val="Tabulkatext10"/>
            </w:pPr>
            <w:r w:rsidRPr="00B64FF7">
              <w:t>Organizuje a řídí vlastní učení.</w:t>
            </w:r>
          </w:p>
          <w:p w:rsidR="00925FBE" w:rsidRPr="00B64FF7" w:rsidRDefault="00925FBE" w:rsidP="00925FBE">
            <w:pPr>
              <w:pStyle w:val="Tabulkatext10"/>
            </w:pPr>
            <w:r w:rsidRPr="00B64FF7">
              <w:t>Vyhledává a třídí informace z různých zdrojů.</w:t>
            </w:r>
          </w:p>
          <w:p w:rsidR="00925FBE" w:rsidRPr="00B64FF7" w:rsidRDefault="00925FBE" w:rsidP="00925FBE">
            <w:pPr>
              <w:pStyle w:val="Tabulkatext10"/>
            </w:pPr>
            <w:r w:rsidRPr="00B64FF7">
              <w:t xml:space="preserve">Spojuje poznatky z různých </w:t>
            </w:r>
            <w:proofErr w:type="spellStart"/>
            <w:r w:rsidRPr="00B64FF7">
              <w:t>vzděl</w:t>
            </w:r>
            <w:proofErr w:type="spellEnd"/>
            <w:r w:rsidRPr="00B64FF7">
              <w:t>. oblastí do souvislostí.</w:t>
            </w:r>
          </w:p>
          <w:p w:rsidR="00925FBE" w:rsidRDefault="00925FBE" w:rsidP="00925FBE">
            <w:pPr>
              <w:pStyle w:val="Tabulkatext10"/>
            </w:pPr>
            <w:r w:rsidRPr="00B64FF7">
              <w:t>Samostatně pozoruje a experimentuje, získané výsledky porovnává, kriticky posuzuje a vyvozuje z nich závěry.</w:t>
            </w:r>
          </w:p>
          <w:p w:rsidR="00925FBE" w:rsidRPr="00B64FF7" w:rsidRDefault="00925FBE" w:rsidP="00925FBE">
            <w:pPr>
              <w:pStyle w:val="Tabulkatext10"/>
            </w:pPr>
          </w:p>
          <w:p w:rsidR="00925FBE" w:rsidRPr="00B64FF7" w:rsidRDefault="00925FBE" w:rsidP="00925FBE">
            <w:pPr>
              <w:pStyle w:val="Tabulkatext10"/>
            </w:pPr>
            <w:r w:rsidRPr="00B64FF7">
              <w:t>Málo zodpovědně zpracovává domácí úkoly a práce nutné ke zvládnutí učiva</w:t>
            </w:r>
          </w:p>
          <w:p w:rsidR="00925FBE" w:rsidRPr="00B64FF7" w:rsidRDefault="00925FBE" w:rsidP="00013ABD">
            <w:pPr>
              <w:pStyle w:val="Tabulkatext10"/>
              <w:rPr>
                <w:b/>
                <w:bCs/>
              </w:rPr>
            </w:pPr>
            <w:r w:rsidRPr="00B64FF7">
              <w:t>Pozitivní vztah k učení projevuje pouze v některých oblastech, okrajově chápe jeho smysl a cíl, vlastní pokrok posoudí jen do určité míry.</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Vybírá a využívá vhodné způsoby a metody učení.</w:t>
            </w:r>
          </w:p>
          <w:p w:rsidR="00925FBE" w:rsidRPr="00B64FF7" w:rsidRDefault="00925FBE" w:rsidP="00925FBE">
            <w:pPr>
              <w:pStyle w:val="Tabulkatext10"/>
            </w:pPr>
            <w:r w:rsidRPr="00B64FF7">
              <w:t>Organizuje a řídí vlastní učení.</w:t>
            </w:r>
          </w:p>
          <w:p w:rsidR="00925FBE" w:rsidRPr="00B64FF7" w:rsidRDefault="00925FBE" w:rsidP="00925FBE">
            <w:pPr>
              <w:pStyle w:val="Tabulkatext10"/>
            </w:pPr>
            <w:r w:rsidRPr="00B64FF7">
              <w:t>Vyhledává a třídí informace z různých zdrojů.</w:t>
            </w:r>
          </w:p>
          <w:p w:rsidR="00925FBE" w:rsidRPr="00B64FF7" w:rsidRDefault="00925FBE" w:rsidP="00925FBE">
            <w:pPr>
              <w:pStyle w:val="Tabulkatext10"/>
            </w:pPr>
            <w:r w:rsidRPr="00B64FF7">
              <w:t xml:space="preserve">Spojuje poznatky z různých </w:t>
            </w:r>
            <w:proofErr w:type="spellStart"/>
            <w:r w:rsidRPr="00B64FF7">
              <w:t>vzděl</w:t>
            </w:r>
            <w:proofErr w:type="spellEnd"/>
            <w:r w:rsidRPr="00B64FF7">
              <w:t xml:space="preserve">. oblastí do souvislostí. </w:t>
            </w:r>
          </w:p>
          <w:p w:rsidR="00925FBE" w:rsidRDefault="00925FBE" w:rsidP="00925FBE">
            <w:pPr>
              <w:pStyle w:val="Tabulkatext10"/>
            </w:pPr>
            <w:r w:rsidRPr="00B64FF7">
              <w:t>Samostatně pozoruje a experimentuje, získané výsledky porovnává, kriticky posuzuje a vyvozuje z nich závěry.</w:t>
            </w:r>
          </w:p>
          <w:p w:rsidR="00925FBE" w:rsidRPr="00B64FF7" w:rsidRDefault="00925FBE" w:rsidP="00925FBE">
            <w:pPr>
              <w:pStyle w:val="Tabulkatext10"/>
            </w:pPr>
          </w:p>
          <w:p w:rsidR="00925FBE" w:rsidRPr="00B64FF7" w:rsidRDefault="00925FBE" w:rsidP="00925FBE">
            <w:pPr>
              <w:pStyle w:val="Tabulkatext10"/>
            </w:pPr>
            <w:r w:rsidRPr="00B64FF7">
              <w:t>Téměř nezpracovává domácí úkoly a práce nutné ke zvládnutí učiva.</w:t>
            </w:r>
          </w:p>
          <w:p w:rsidR="00925FBE" w:rsidRPr="00B64FF7" w:rsidRDefault="00925FBE" w:rsidP="00925FBE">
            <w:pPr>
              <w:pStyle w:val="Tabulkatext10"/>
            </w:pPr>
            <w:r w:rsidRPr="00B64FF7">
              <w:t>Neprojevuje pozitivní vztah k učení, nechápe jeho smysl a cíl, vlastní pokrok většinou neposoudí.</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Vybrat a využívat vhodné způsoby a metody učení.</w:t>
            </w:r>
          </w:p>
          <w:p w:rsidR="00925FBE" w:rsidRPr="00B64FF7" w:rsidRDefault="00925FBE" w:rsidP="00925FBE">
            <w:pPr>
              <w:pStyle w:val="Tabulkatext10"/>
            </w:pPr>
            <w:r w:rsidRPr="00B64FF7">
              <w:t>Organizovat a řídit vlastní učení.</w:t>
            </w:r>
          </w:p>
          <w:p w:rsidR="00925FBE" w:rsidRPr="00B64FF7" w:rsidRDefault="00925FBE" w:rsidP="00925FBE">
            <w:pPr>
              <w:pStyle w:val="Tabulkatext10"/>
            </w:pPr>
            <w:r w:rsidRPr="00B64FF7">
              <w:t>Vyhledávat a třídit informace z různých zdrojů.</w:t>
            </w:r>
          </w:p>
          <w:p w:rsidR="00925FBE" w:rsidRPr="00B64FF7" w:rsidRDefault="00925FBE" w:rsidP="00925FBE">
            <w:pPr>
              <w:pStyle w:val="Tabulkatext10"/>
            </w:pPr>
            <w:r w:rsidRPr="00B64FF7">
              <w:t xml:space="preserve">Spojovat poznatky z různých </w:t>
            </w:r>
            <w:proofErr w:type="spellStart"/>
            <w:r w:rsidRPr="00B64FF7">
              <w:t>vzděl</w:t>
            </w:r>
            <w:proofErr w:type="spellEnd"/>
            <w:r w:rsidRPr="00B64FF7">
              <w:t>. oblastí do souvislostí.</w:t>
            </w:r>
          </w:p>
          <w:p w:rsidR="00925FBE" w:rsidRPr="00B64FF7" w:rsidRDefault="00925FBE" w:rsidP="00925FBE">
            <w:pPr>
              <w:pStyle w:val="Tabulkatext10"/>
            </w:pPr>
            <w:r w:rsidRPr="00B64FF7">
              <w:t>Samostatně pozorovat a experimentovat, získané výsledky porovnávat, kriticky posuzovat a vyvozovat z nich závěry.</w:t>
            </w:r>
          </w:p>
          <w:p w:rsidR="00925FBE" w:rsidRPr="00B64FF7" w:rsidRDefault="00925FBE" w:rsidP="00925FBE">
            <w:pPr>
              <w:pStyle w:val="Tabulkatext10"/>
            </w:pPr>
            <w:r w:rsidRPr="00B64FF7">
              <w:t>Nepracovává domácí úkoly a práce nutné ke zvládnutí učiva.</w:t>
            </w:r>
          </w:p>
          <w:p w:rsidR="00925FBE" w:rsidRPr="00B64FF7" w:rsidRDefault="00925FBE" w:rsidP="00925FBE">
            <w:pPr>
              <w:pStyle w:val="Tabulkatext10"/>
            </w:pPr>
            <w:r w:rsidRPr="00B64FF7">
              <w:t>Nemá pozitivní vztah k učení, nechápe jeho smysl a cíl, neposoudí vlastní pokrok</w:t>
            </w:r>
          </w:p>
        </w:tc>
      </w:tr>
    </w:tbl>
    <w:p w:rsidR="00925FBE" w:rsidRDefault="00925FBE" w:rsidP="00925FBE">
      <w:pPr>
        <w:tabs>
          <w:tab w:val="left" w:pos="709"/>
        </w:tabs>
        <w:rPr>
          <w:rFonts w:ascii="Arial" w:hAnsi="Arial" w:cs="Arial"/>
        </w:rPr>
      </w:pPr>
    </w:p>
    <w:p w:rsidR="00183A4C" w:rsidRDefault="00183A4C"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88783D" w:rsidRDefault="0088783D" w:rsidP="00925FBE">
      <w:pPr>
        <w:tabs>
          <w:tab w:val="left" w:pos="709"/>
        </w:tabs>
        <w:rPr>
          <w:rFonts w:ascii="Arial" w:hAnsi="Arial" w:cs="Arial"/>
        </w:rPr>
      </w:pPr>
    </w:p>
    <w:p w:rsidR="0088783D" w:rsidRDefault="0088783D" w:rsidP="00925FBE">
      <w:pPr>
        <w:tabs>
          <w:tab w:val="left" w:pos="709"/>
        </w:tabs>
        <w:rPr>
          <w:rFonts w:ascii="Arial" w:hAnsi="Arial" w:cs="Arial"/>
        </w:rPr>
      </w:pPr>
    </w:p>
    <w:p w:rsidR="0088783D" w:rsidRDefault="0088783D" w:rsidP="00925FBE">
      <w:pPr>
        <w:tabs>
          <w:tab w:val="left" w:pos="709"/>
        </w:tabs>
        <w:rPr>
          <w:rFonts w:ascii="Arial" w:hAnsi="Arial" w:cs="Arial"/>
        </w:rPr>
      </w:pPr>
    </w:p>
    <w:p w:rsidR="0088783D" w:rsidRDefault="0088783D" w:rsidP="00925FBE">
      <w:pPr>
        <w:tabs>
          <w:tab w:val="left" w:pos="709"/>
        </w:tabs>
        <w:rPr>
          <w:rFonts w:ascii="Arial" w:hAnsi="Arial" w:cs="Arial"/>
        </w:rPr>
      </w:pPr>
    </w:p>
    <w:p w:rsidR="0088783D" w:rsidRDefault="0088783D"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p w:rsidR="00776E23" w:rsidRDefault="00776E23" w:rsidP="00925FBE">
      <w:pPr>
        <w:tabs>
          <w:tab w:val="left" w:pos="709"/>
        </w:tabs>
        <w:rPr>
          <w:rFonts w:ascii="Arial" w:hAnsi="Arial" w:cs="Arial"/>
        </w:rPr>
      </w:pPr>
    </w:p>
    <w:tbl>
      <w:tblPr>
        <w:tblW w:w="11160" w:type="dxa"/>
        <w:tblInd w:w="-352" w:type="dxa"/>
        <w:tblLayout w:type="fixed"/>
        <w:tblCellMar>
          <w:left w:w="70" w:type="dxa"/>
          <w:right w:w="70" w:type="dxa"/>
        </w:tblCellMar>
        <w:tblLook w:val="0000" w:firstRow="0" w:lastRow="0" w:firstColumn="0" w:lastColumn="0" w:noHBand="0" w:noVBand="0"/>
      </w:tblPr>
      <w:tblGrid>
        <w:gridCol w:w="550"/>
        <w:gridCol w:w="2122"/>
        <w:gridCol w:w="2122"/>
        <w:gridCol w:w="2122"/>
        <w:gridCol w:w="2122"/>
        <w:gridCol w:w="2122"/>
      </w:tblGrid>
      <w:tr w:rsidR="00925FBE" w:rsidRPr="00B64FF7" w:rsidTr="00082760">
        <w:trPr>
          <w:trHeight w:val="697"/>
        </w:trPr>
        <w:tc>
          <w:tcPr>
            <w:tcW w:w="550" w:type="dxa"/>
            <w:tcBorders>
              <w:top w:val="single" w:sz="4" w:space="0" w:color="auto"/>
              <w:left w:val="single" w:sz="4" w:space="0" w:color="auto"/>
              <w:bottom w:val="single" w:sz="4" w:space="0" w:color="auto"/>
              <w:right w:val="single" w:sz="4" w:space="0" w:color="auto"/>
            </w:tcBorders>
            <w:textDirection w:val="btLr"/>
          </w:tcPr>
          <w:p w:rsidR="00925FBE" w:rsidRPr="00B64FF7" w:rsidRDefault="00925FBE" w:rsidP="00925FBE">
            <w:pPr>
              <w:tabs>
                <w:tab w:val="left" w:pos="709"/>
              </w:tabs>
              <w:ind w:left="113" w:right="113"/>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rsidR="00925FBE" w:rsidRDefault="00925FBE" w:rsidP="00925FBE">
            <w:pPr>
              <w:pStyle w:val="podtitulTabulka10"/>
            </w:pPr>
            <w:r>
              <w:br w:type="page"/>
              <w:t>Stupeň 1 – výborný</w:t>
            </w:r>
          </w:p>
          <w:p w:rsidR="00925FBE" w:rsidRPr="00225217" w:rsidRDefault="00925FBE" w:rsidP="00925FBE">
            <w:pPr>
              <w:pStyle w:val="podtitulTabulka10"/>
            </w:pPr>
            <w:r w:rsidRPr="00225217">
              <w:t>Žák</w:t>
            </w:r>
            <w:r>
              <w:t>:</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2 </w:t>
            </w:r>
            <w:r>
              <w:t>–</w:t>
            </w:r>
            <w:r w:rsidRPr="00225217">
              <w:t xml:space="preserve"> chvalitebný</w:t>
            </w:r>
          </w:p>
          <w:p w:rsidR="00925FBE" w:rsidRPr="00225217" w:rsidRDefault="00925FBE" w:rsidP="00925FBE">
            <w:pPr>
              <w:pStyle w:val="podtitulTabulka10"/>
            </w:pPr>
            <w:r w:rsidRPr="00225217">
              <w:t>Žák</w:t>
            </w:r>
            <w:r>
              <w:t xml:space="preserve"> o</w:t>
            </w:r>
            <w:r w:rsidRPr="00B64FF7">
              <w:t xml:space="preserve">bvykle </w:t>
            </w:r>
            <w:r>
              <w:t>nebo s menšími podněty učitele</w:t>
            </w:r>
            <w:r w:rsidRPr="00B64FF7">
              <w:t>:</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3 </w:t>
            </w:r>
            <w:r>
              <w:t>–</w:t>
            </w:r>
            <w:r w:rsidRPr="00225217">
              <w:t xml:space="preserve"> dobrý</w:t>
            </w:r>
          </w:p>
          <w:p w:rsidR="00925FBE" w:rsidRPr="00225217" w:rsidRDefault="00925FBE" w:rsidP="00925FBE">
            <w:pPr>
              <w:pStyle w:val="podtitulTabulka10"/>
            </w:pPr>
            <w:r w:rsidRPr="00225217">
              <w:t>Žák</w:t>
            </w:r>
            <w:r w:rsidRPr="00B64FF7">
              <w:t xml:space="preserve"> se</w:t>
            </w:r>
            <w:r>
              <w:t xml:space="preserve"> d</w:t>
            </w:r>
            <w:r w:rsidRPr="00B64FF7">
              <w:t>opouští chyb, které však s pomocí učitele dokáže odstranit</w:t>
            </w:r>
            <w:r>
              <w:t>.</w:t>
            </w:r>
            <w:r w:rsidRPr="00B64FF7">
              <w:t xml:space="preserve"> Obtížně a ne vždy:</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4 </w:t>
            </w:r>
            <w:r>
              <w:t>–</w:t>
            </w:r>
            <w:r w:rsidRPr="00225217">
              <w:t xml:space="preserve"> dostatečný</w:t>
            </w:r>
          </w:p>
          <w:p w:rsidR="00925FBE" w:rsidRPr="00225217" w:rsidRDefault="00925FBE" w:rsidP="00925FBE">
            <w:pPr>
              <w:pStyle w:val="podtitulTabulka10"/>
            </w:pPr>
            <w:r w:rsidRPr="00225217">
              <w:t>Žák</w:t>
            </w:r>
            <w:r w:rsidRPr="00B64FF7">
              <w:t xml:space="preserve"> </w:t>
            </w:r>
            <w:r>
              <w:t>se d</w:t>
            </w:r>
            <w:r w:rsidRPr="00B64FF7">
              <w:t>opouští podstatných chyb, ani s pomocí učitele je nedokáže všechny odstranit.</w:t>
            </w:r>
            <w:r>
              <w:t xml:space="preserve"> </w:t>
            </w:r>
            <w:r w:rsidRPr="00B64FF7">
              <w:t>Velmi obtížně a často jen s dopomocí učitele</w:t>
            </w:r>
            <w:r w:rsidRPr="00C45BF9">
              <w:t xml:space="preserve">: </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5 </w:t>
            </w:r>
            <w:r>
              <w:t>–</w:t>
            </w:r>
            <w:r w:rsidRPr="00225217">
              <w:t xml:space="preserve"> nedostatečný</w:t>
            </w:r>
          </w:p>
          <w:p w:rsidR="00925FBE" w:rsidRPr="00225217" w:rsidRDefault="00925FBE" w:rsidP="00925FBE">
            <w:pPr>
              <w:pStyle w:val="podtitulTabulka10"/>
            </w:pPr>
            <w:r w:rsidRPr="00225217">
              <w:t>Žák</w:t>
            </w:r>
            <w:r w:rsidRPr="00B64FF7">
              <w:t xml:space="preserve"> </w:t>
            </w:r>
            <w:r>
              <w:t>n</w:t>
            </w:r>
            <w:r w:rsidRPr="00B64FF7">
              <w:t>eumí ani s dopomocí učitele:</w:t>
            </w:r>
          </w:p>
        </w:tc>
      </w:tr>
      <w:tr w:rsidR="00925FBE" w:rsidRPr="00B64FF7" w:rsidTr="00082760">
        <w:trPr>
          <w:trHeight w:val="5362"/>
        </w:trPr>
        <w:tc>
          <w:tcPr>
            <w:tcW w:w="550" w:type="dxa"/>
            <w:tcBorders>
              <w:top w:val="nil"/>
              <w:left w:val="single" w:sz="4" w:space="0" w:color="auto"/>
              <w:bottom w:val="single" w:sz="4" w:space="0" w:color="auto"/>
              <w:right w:val="single" w:sz="4" w:space="0" w:color="auto"/>
            </w:tcBorders>
            <w:textDirection w:val="btLr"/>
            <w:vAlign w:val="center"/>
          </w:tcPr>
          <w:p w:rsidR="00925FBE" w:rsidRPr="00B64FF7" w:rsidRDefault="00925FBE" w:rsidP="00925FBE">
            <w:pPr>
              <w:tabs>
                <w:tab w:val="left" w:pos="709"/>
              </w:tabs>
              <w:ind w:left="113" w:right="113"/>
              <w:jc w:val="center"/>
              <w:rPr>
                <w:rFonts w:ascii="Arial" w:hAnsi="Arial" w:cs="Arial"/>
              </w:rPr>
            </w:pPr>
            <w:r w:rsidRPr="00B64FF7">
              <w:rPr>
                <w:rFonts w:ascii="Arial" w:hAnsi="Arial" w:cs="Arial"/>
              </w:rPr>
              <w:t>K. k řešení problémů</w:t>
            </w:r>
          </w:p>
        </w:tc>
        <w:tc>
          <w:tcPr>
            <w:tcW w:w="2122" w:type="dxa"/>
            <w:tcBorders>
              <w:top w:val="nil"/>
              <w:left w:val="single" w:sz="4" w:space="0" w:color="auto"/>
              <w:bottom w:val="single" w:sz="4" w:space="0" w:color="auto"/>
              <w:right w:val="single" w:sz="4" w:space="0" w:color="auto"/>
            </w:tcBorders>
          </w:tcPr>
          <w:p w:rsidR="00925FBE" w:rsidRPr="00B64FF7" w:rsidRDefault="00925FBE" w:rsidP="00925FBE">
            <w:pPr>
              <w:pStyle w:val="Tabulkatext10"/>
            </w:pPr>
            <w:r w:rsidRPr="00B64FF7">
              <w:t>Rozpozná a pochopí problém.</w:t>
            </w:r>
          </w:p>
          <w:p w:rsidR="00925FBE" w:rsidRPr="00B64FF7" w:rsidRDefault="00925FBE" w:rsidP="00925FBE">
            <w:pPr>
              <w:pStyle w:val="Tabulkatext10"/>
            </w:pPr>
            <w:r w:rsidRPr="00B64FF7">
              <w:t>Přemýšlí o nesrovnalostech a jejich příčinách.</w:t>
            </w:r>
          </w:p>
          <w:p w:rsidR="00925FBE" w:rsidRPr="00B64FF7" w:rsidRDefault="00925FBE" w:rsidP="00925FBE">
            <w:pPr>
              <w:pStyle w:val="Tabulkatext10"/>
            </w:pPr>
            <w:r w:rsidRPr="00B64FF7">
              <w:t>Promyslí a naplánuje způsob řešení problémů.</w:t>
            </w:r>
          </w:p>
          <w:p w:rsidR="00925FBE" w:rsidRPr="00B64FF7" w:rsidRDefault="00925FBE" w:rsidP="00925FBE">
            <w:pPr>
              <w:pStyle w:val="Tabulkatext10"/>
            </w:pPr>
            <w:r w:rsidRPr="00B64FF7">
              <w:t>Vyhledá informace vhodné k jejich řešení a využívá k tomu získané vědomosti a dovednosti.</w:t>
            </w:r>
          </w:p>
          <w:p w:rsidR="00925FBE" w:rsidRPr="00B64FF7" w:rsidRDefault="00925FBE" w:rsidP="00925FBE">
            <w:pPr>
              <w:pStyle w:val="Tabulkatext10"/>
            </w:pPr>
            <w:r w:rsidRPr="00B64FF7">
              <w:t>Vytrvale hledá konečné řešení problémů.</w:t>
            </w:r>
          </w:p>
          <w:p w:rsidR="00925FBE" w:rsidRPr="00B64FF7" w:rsidRDefault="00925FBE" w:rsidP="00925FBE">
            <w:pPr>
              <w:pStyle w:val="Tabulkatext10"/>
            </w:pPr>
            <w:r w:rsidRPr="00B64FF7">
              <w:t>Problémy řeší samostatně a volí při tom vhodné způsoby.</w:t>
            </w:r>
          </w:p>
          <w:p w:rsidR="00925FBE" w:rsidRPr="00B64FF7" w:rsidRDefault="00925FBE" w:rsidP="00925FBE">
            <w:pPr>
              <w:pStyle w:val="Tabulkatext10"/>
            </w:pPr>
            <w:r w:rsidRPr="00B64FF7">
              <w:t>Prakticky ověřuje správnost řešení.</w:t>
            </w:r>
          </w:p>
          <w:p w:rsidR="00925FBE" w:rsidRPr="00B64FF7" w:rsidRDefault="00925FBE" w:rsidP="00925FBE">
            <w:pPr>
              <w:pStyle w:val="Tabulkatext10"/>
            </w:pPr>
            <w:r w:rsidRPr="00B64FF7">
              <w:t>Osvědčené postupy aplikuje v dalších situacích.</w:t>
            </w:r>
          </w:p>
          <w:p w:rsidR="00925FBE" w:rsidRPr="00B64FF7" w:rsidRDefault="00925FBE" w:rsidP="00925FBE">
            <w:pPr>
              <w:pStyle w:val="Tabulkatext10"/>
            </w:pPr>
            <w:r w:rsidRPr="00B64FF7">
              <w:t>Myslí kriticky, činí uvážlivá rozhodnutí, je schopen je obhájit.</w:t>
            </w:r>
          </w:p>
          <w:p w:rsidR="00925FBE" w:rsidRPr="00B64FF7" w:rsidRDefault="00925FBE" w:rsidP="00925FBE">
            <w:pPr>
              <w:pStyle w:val="Tabulkatext10"/>
            </w:pPr>
            <w:r w:rsidRPr="00B64FF7">
              <w:t>Uvědomuje si zodpovědnost za svá rozhodnutí a výsledky svých činů.</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Rozpozná a pochopí problém.</w:t>
            </w:r>
          </w:p>
          <w:p w:rsidR="00925FBE" w:rsidRPr="00B64FF7" w:rsidRDefault="00925FBE" w:rsidP="00925FBE">
            <w:pPr>
              <w:pStyle w:val="Tabulkatext10"/>
            </w:pPr>
            <w:r w:rsidRPr="00B64FF7">
              <w:t>Přemýšlí o nesrovnalostech a jejich příčinách.</w:t>
            </w:r>
          </w:p>
          <w:p w:rsidR="00925FBE" w:rsidRPr="00B64FF7" w:rsidRDefault="00925FBE" w:rsidP="00925FBE">
            <w:pPr>
              <w:pStyle w:val="Tabulkatext10"/>
            </w:pPr>
            <w:r w:rsidRPr="00B64FF7">
              <w:t>Promyslí a naplánuje způsob řešení problémů.</w:t>
            </w:r>
          </w:p>
          <w:p w:rsidR="00925FBE" w:rsidRPr="00B64FF7" w:rsidRDefault="00925FBE" w:rsidP="00925FBE">
            <w:pPr>
              <w:pStyle w:val="Tabulkatext10"/>
            </w:pPr>
            <w:r w:rsidRPr="00B64FF7">
              <w:t>Vyhledá informace vhodné k jejich řešení a využívá k tomu získané vědomosti a dovednosti.</w:t>
            </w:r>
          </w:p>
          <w:p w:rsidR="00925FBE" w:rsidRPr="00B64FF7" w:rsidRDefault="00925FBE" w:rsidP="00925FBE">
            <w:pPr>
              <w:pStyle w:val="Tabulkatext10"/>
            </w:pPr>
            <w:r w:rsidRPr="00B64FF7">
              <w:t>Vytrvale hledá konečné řešení problémů.</w:t>
            </w:r>
          </w:p>
          <w:p w:rsidR="00925FBE" w:rsidRPr="00B64FF7" w:rsidRDefault="00925FBE" w:rsidP="00925FBE">
            <w:pPr>
              <w:pStyle w:val="Tabulkatext10"/>
            </w:pPr>
            <w:r w:rsidRPr="00B64FF7">
              <w:t>Problémy řeší samostatně a volí při tom vhodné způsoby.</w:t>
            </w:r>
          </w:p>
          <w:p w:rsidR="00925FBE" w:rsidRPr="00B64FF7" w:rsidRDefault="00925FBE" w:rsidP="00925FBE">
            <w:pPr>
              <w:pStyle w:val="Tabulkatext10"/>
            </w:pPr>
            <w:r w:rsidRPr="00B64FF7">
              <w:t>Prakticky ověřuje správnost řešení.</w:t>
            </w:r>
          </w:p>
          <w:p w:rsidR="00925FBE" w:rsidRPr="00B64FF7" w:rsidRDefault="00925FBE" w:rsidP="00925FBE">
            <w:pPr>
              <w:pStyle w:val="Tabulkatext10"/>
            </w:pPr>
            <w:r w:rsidRPr="00B64FF7">
              <w:t>Osvědčené postupy aplikuje v dalších situacích.</w:t>
            </w:r>
          </w:p>
          <w:p w:rsidR="00925FBE" w:rsidRPr="00B64FF7" w:rsidRDefault="00925FBE" w:rsidP="00925FBE">
            <w:pPr>
              <w:pStyle w:val="Tabulkatext10"/>
            </w:pPr>
            <w:r w:rsidRPr="00B64FF7">
              <w:t>Myslí kriticky, činí uvážlivá rozhodnutí, je schopen je obhájit.</w:t>
            </w:r>
          </w:p>
          <w:p w:rsidR="00925FBE" w:rsidRPr="00B64FF7" w:rsidRDefault="00925FBE" w:rsidP="00925FBE">
            <w:pPr>
              <w:pStyle w:val="Tabulkatext10"/>
            </w:pPr>
            <w:r w:rsidRPr="00B64FF7">
              <w:t>Uvědomuje si zodpovědnost za svá rozhodnutí a výsledky svých činů.</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Rozpozná a pochopí problém.</w:t>
            </w:r>
          </w:p>
          <w:p w:rsidR="00925FBE" w:rsidRPr="00B64FF7" w:rsidRDefault="00925FBE" w:rsidP="00925FBE">
            <w:pPr>
              <w:pStyle w:val="Tabulkatext10"/>
            </w:pPr>
            <w:r w:rsidRPr="00B64FF7">
              <w:t>Přemýšlí o nesrovnalostech a jejich příčinách.</w:t>
            </w:r>
          </w:p>
          <w:p w:rsidR="00925FBE" w:rsidRPr="00B64FF7" w:rsidRDefault="00925FBE" w:rsidP="00925FBE">
            <w:pPr>
              <w:pStyle w:val="Tabulkatext10"/>
            </w:pPr>
            <w:r w:rsidRPr="00B64FF7">
              <w:t>Promyslí a naplánuje způsob řešení problémů.</w:t>
            </w:r>
          </w:p>
          <w:p w:rsidR="00925FBE" w:rsidRPr="00B64FF7" w:rsidRDefault="00925FBE" w:rsidP="00925FBE">
            <w:pPr>
              <w:pStyle w:val="Tabulkatext10"/>
            </w:pPr>
            <w:r w:rsidRPr="00B64FF7">
              <w:t>Vyhledá informace vhodné k jejich řešení a využívá k tomu získané vědomosti a dovednosti.</w:t>
            </w:r>
          </w:p>
          <w:p w:rsidR="00925FBE" w:rsidRPr="00B64FF7" w:rsidRDefault="00925FBE" w:rsidP="00925FBE">
            <w:pPr>
              <w:pStyle w:val="Tabulkatext10"/>
            </w:pPr>
            <w:r w:rsidRPr="00B64FF7">
              <w:t>Vytrvale hledá konečné řešení problémů.</w:t>
            </w:r>
          </w:p>
          <w:p w:rsidR="00925FBE" w:rsidRPr="00B64FF7" w:rsidRDefault="00925FBE" w:rsidP="00925FBE">
            <w:pPr>
              <w:pStyle w:val="Tabulkatext10"/>
            </w:pPr>
            <w:r w:rsidRPr="00B64FF7">
              <w:t>Řeší problémy samostatně a volí při tom vhodné způsoby.</w:t>
            </w:r>
          </w:p>
          <w:p w:rsidR="00925FBE" w:rsidRPr="00B64FF7" w:rsidRDefault="00925FBE" w:rsidP="00925FBE">
            <w:pPr>
              <w:pStyle w:val="Tabulkatext10"/>
            </w:pPr>
            <w:r w:rsidRPr="00B64FF7">
              <w:t>Ověřuje prakticky správnost řešení.</w:t>
            </w:r>
          </w:p>
          <w:p w:rsidR="00925FBE" w:rsidRPr="00B64FF7" w:rsidRDefault="00925FBE" w:rsidP="00925FBE">
            <w:pPr>
              <w:pStyle w:val="Tabulkatext10"/>
            </w:pPr>
            <w:r w:rsidRPr="00B64FF7">
              <w:t>Aplikuje osvědčené postupy v dalších situacích.</w:t>
            </w:r>
          </w:p>
          <w:p w:rsidR="00925FBE" w:rsidRPr="00B64FF7" w:rsidRDefault="00925FBE" w:rsidP="00925FBE">
            <w:pPr>
              <w:pStyle w:val="Tabulkatext10"/>
            </w:pPr>
            <w:r w:rsidRPr="00B64FF7">
              <w:t>Myslí kriticky, činí uvážlivá rozhodnutí, je schopen je obhájit.</w:t>
            </w:r>
          </w:p>
          <w:p w:rsidR="00925FBE" w:rsidRPr="00B64FF7" w:rsidRDefault="00925FBE" w:rsidP="00925FBE">
            <w:pPr>
              <w:pStyle w:val="Tabulkatext10"/>
            </w:pPr>
            <w:r w:rsidRPr="00B64FF7">
              <w:t>Uvědomuje si zodpovědnost za svá rozhodnutí a výsledky svých činů.</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Rozpozná a pochopí problém.</w:t>
            </w:r>
          </w:p>
          <w:p w:rsidR="00925FBE" w:rsidRPr="00B64FF7" w:rsidRDefault="00925FBE" w:rsidP="00925FBE">
            <w:pPr>
              <w:pStyle w:val="Tabulkatext10"/>
            </w:pPr>
            <w:r w:rsidRPr="00B64FF7">
              <w:t>Přemýšlí o nesrovnalostech a jejich příčinách.</w:t>
            </w:r>
          </w:p>
          <w:p w:rsidR="00925FBE" w:rsidRPr="00B64FF7" w:rsidRDefault="00925FBE" w:rsidP="00925FBE">
            <w:pPr>
              <w:pStyle w:val="Tabulkatext10"/>
            </w:pPr>
            <w:r w:rsidRPr="00B64FF7">
              <w:t>Promyslí a naplánuje způsob řešení problémů.</w:t>
            </w:r>
          </w:p>
          <w:p w:rsidR="00925FBE" w:rsidRPr="00B64FF7" w:rsidRDefault="00925FBE" w:rsidP="00925FBE">
            <w:pPr>
              <w:pStyle w:val="Tabulkatext10"/>
            </w:pPr>
            <w:r w:rsidRPr="00B64FF7">
              <w:t>Vyhledá informace vhodné k jejich řešení a využívá k tomu získané vědomosti a dovednosti.</w:t>
            </w:r>
          </w:p>
          <w:p w:rsidR="00925FBE" w:rsidRPr="00B64FF7" w:rsidRDefault="00925FBE" w:rsidP="00925FBE">
            <w:pPr>
              <w:pStyle w:val="Tabulkatext10"/>
            </w:pPr>
            <w:r w:rsidRPr="00B64FF7">
              <w:t>Vytrvale hledá konečné řešení problémů.</w:t>
            </w:r>
          </w:p>
          <w:p w:rsidR="00925FBE" w:rsidRPr="00B64FF7" w:rsidRDefault="00925FBE" w:rsidP="00925FBE">
            <w:pPr>
              <w:pStyle w:val="Tabulkatext10"/>
            </w:pPr>
            <w:r w:rsidRPr="00B64FF7">
              <w:t>Řeší problémy samostatně a volí při tom vhodné způsoby.</w:t>
            </w:r>
          </w:p>
          <w:p w:rsidR="00925FBE" w:rsidRPr="00B64FF7" w:rsidRDefault="00925FBE" w:rsidP="00925FBE">
            <w:pPr>
              <w:pStyle w:val="Tabulkatext10"/>
            </w:pPr>
            <w:r w:rsidRPr="00B64FF7">
              <w:t>Ověřuje prakticky správnost řešení.</w:t>
            </w:r>
          </w:p>
          <w:p w:rsidR="00925FBE" w:rsidRPr="00B64FF7" w:rsidRDefault="00925FBE" w:rsidP="00925FBE">
            <w:pPr>
              <w:pStyle w:val="Tabulkatext10"/>
            </w:pPr>
            <w:r w:rsidRPr="00B64FF7">
              <w:t>Aplikuje osvědčené postupy v dalších situacích.</w:t>
            </w:r>
          </w:p>
          <w:p w:rsidR="00925FBE" w:rsidRPr="00B64FF7" w:rsidRDefault="00925FBE" w:rsidP="00925FBE">
            <w:pPr>
              <w:pStyle w:val="Tabulkatext10"/>
            </w:pPr>
            <w:r w:rsidRPr="00B64FF7">
              <w:t>Myslí kriticky, činí uvážlivá rozhodnutí, je schopen je obhájit.</w:t>
            </w:r>
          </w:p>
          <w:p w:rsidR="00925FBE" w:rsidRPr="00B64FF7" w:rsidRDefault="00925FBE" w:rsidP="00925FBE">
            <w:pPr>
              <w:pStyle w:val="Tabulkatext10"/>
            </w:pPr>
            <w:r w:rsidRPr="00B64FF7">
              <w:t>Uvědomuje si zodpovědnost za svá rozhodnutí a výsledky svých činů.</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Rozpoznat a pochopit problém.</w:t>
            </w:r>
          </w:p>
          <w:p w:rsidR="00925FBE" w:rsidRPr="00B64FF7" w:rsidRDefault="00925FBE" w:rsidP="00925FBE">
            <w:pPr>
              <w:pStyle w:val="Tabulkatext10"/>
            </w:pPr>
            <w:r w:rsidRPr="00B64FF7">
              <w:t>Přemýšlet o nesrovnalostech a jejich příčinách.</w:t>
            </w:r>
          </w:p>
          <w:p w:rsidR="00925FBE" w:rsidRPr="00B64FF7" w:rsidRDefault="00925FBE" w:rsidP="00925FBE">
            <w:pPr>
              <w:pStyle w:val="Tabulkatext10"/>
            </w:pPr>
            <w:r w:rsidRPr="00B64FF7">
              <w:t>Promyslet a naplánovat způsob řešení problémů.</w:t>
            </w:r>
          </w:p>
          <w:p w:rsidR="00925FBE" w:rsidRPr="00B64FF7" w:rsidRDefault="00925FBE" w:rsidP="00925FBE">
            <w:pPr>
              <w:pStyle w:val="Tabulkatext10"/>
            </w:pPr>
            <w:r w:rsidRPr="00B64FF7">
              <w:t>Vyhledat informace vhodné k jejich řešení a využívat k tomu získané vědomosti a dovednosti.</w:t>
            </w:r>
          </w:p>
          <w:p w:rsidR="00925FBE" w:rsidRPr="00B64FF7" w:rsidRDefault="00925FBE" w:rsidP="00925FBE">
            <w:pPr>
              <w:pStyle w:val="Tabulkatext10"/>
            </w:pPr>
            <w:r w:rsidRPr="00B64FF7">
              <w:t>Vytrvale hledat konečné řešení problémů.</w:t>
            </w:r>
          </w:p>
          <w:p w:rsidR="00925FBE" w:rsidRPr="00B64FF7" w:rsidRDefault="00925FBE" w:rsidP="00925FBE">
            <w:pPr>
              <w:pStyle w:val="Tabulkatext10"/>
            </w:pPr>
            <w:r w:rsidRPr="00B64FF7">
              <w:t>Problémy řešit samostatně a volit při tom vhodné způsoby.</w:t>
            </w:r>
          </w:p>
          <w:p w:rsidR="00925FBE" w:rsidRPr="00B64FF7" w:rsidRDefault="00925FBE" w:rsidP="00925FBE">
            <w:pPr>
              <w:pStyle w:val="Tabulkatext10"/>
            </w:pPr>
            <w:r w:rsidRPr="00B64FF7">
              <w:t>Prakticky ověřovat správnost řešení.</w:t>
            </w:r>
          </w:p>
          <w:p w:rsidR="00925FBE" w:rsidRPr="00B64FF7" w:rsidRDefault="00925FBE" w:rsidP="00925FBE">
            <w:pPr>
              <w:pStyle w:val="Tabulkatext10"/>
            </w:pPr>
            <w:r w:rsidRPr="00B64FF7">
              <w:t>Osvědčené postupy aplikovat v dalších situacích.</w:t>
            </w:r>
          </w:p>
          <w:p w:rsidR="00925FBE" w:rsidRPr="00B64FF7" w:rsidRDefault="00925FBE" w:rsidP="00925FBE">
            <w:pPr>
              <w:pStyle w:val="Tabulkatext10"/>
            </w:pPr>
            <w:r w:rsidRPr="00B64FF7">
              <w:t>Myslet kriticky, činit uvážlivá rozhodnutí, je schopen je obhájit.</w:t>
            </w:r>
          </w:p>
          <w:p w:rsidR="00925FBE" w:rsidRPr="00B64FF7" w:rsidRDefault="00925FBE" w:rsidP="00925FBE">
            <w:pPr>
              <w:pStyle w:val="Tabulkatext10"/>
            </w:pPr>
            <w:r w:rsidRPr="00B64FF7">
              <w:t>Uvědomovat si zodpovědnost za svá rozhodnutí a výsledky svých činů.</w:t>
            </w:r>
          </w:p>
        </w:tc>
      </w:tr>
    </w:tbl>
    <w:p w:rsidR="00925FBE" w:rsidRPr="00B64FF7" w:rsidRDefault="00925FBE" w:rsidP="00925FBE">
      <w:pPr>
        <w:tabs>
          <w:tab w:val="left" w:pos="709"/>
        </w:tabs>
        <w:rPr>
          <w:rFonts w:ascii="Arial" w:hAnsi="Arial" w:cs="Arial"/>
        </w:rPr>
      </w:pPr>
    </w:p>
    <w:p w:rsidR="00925FBE" w:rsidRPr="00B64FF7" w:rsidRDefault="00925FBE" w:rsidP="00925FBE">
      <w:pPr>
        <w:tabs>
          <w:tab w:val="left" w:pos="709"/>
        </w:tabs>
        <w:rPr>
          <w:rFonts w:ascii="Arial" w:hAnsi="Arial" w:cs="Arial"/>
        </w:rPr>
      </w:pPr>
      <w:r w:rsidRPr="00B64FF7">
        <w:rPr>
          <w:rFonts w:ascii="Arial" w:hAnsi="Arial" w:cs="Arial"/>
        </w:rPr>
        <w:br w:type="page"/>
      </w:r>
    </w:p>
    <w:tbl>
      <w:tblPr>
        <w:tblW w:w="11160" w:type="dxa"/>
        <w:tblInd w:w="-352" w:type="dxa"/>
        <w:tblLayout w:type="fixed"/>
        <w:tblCellMar>
          <w:left w:w="70" w:type="dxa"/>
          <w:right w:w="70" w:type="dxa"/>
        </w:tblCellMar>
        <w:tblLook w:val="0000" w:firstRow="0" w:lastRow="0" w:firstColumn="0" w:lastColumn="0" w:noHBand="0" w:noVBand="0"/>
      </w:tblPr>
      <w:tblGrid>
        <w:gridCol w:w="550"/>
        <w:gridCol w:w="2122"/>
        <w:gridCol w:w="2122"/>
        <w:gridCol w:w="2122"/>
        <w:gridCol w:w="2122"/>
        <w:gridCol w:w="2122"/>
      </w:tblGrid>
      <w:tr w:rsidR="00925FBE" w:rsidRPr="00B64FF7" w:rsidTr="0088783D">
        <w:trPr>
          <w:trHeight w:val="697"/>
        </w:trPr>
        <w:tc>
          <w:tcPr>
            <w:tcW w:w="550" w:type="dxa"/>
            <w:tcBorders>
              <w:top w:val="single" w:sz="4" w:space="0" w:color="auto"/>
              <w:left w:val="single" w:sz="4" w:space="0" w:color="auto"/>
              <w:bottom w:val="single" w:sz="4" w:space="0" w:color="auto"/>
              <w:right w:val="single" w:sz="4" w:space="0" w:color="auto"/>
            </w:tcBorders>
            <w:textDirection w:val="btLr"/>
          </w:tcPr>
          <w:p w:rsidR="00925FBE" w:rsidRPr="00B64FF7" w:rsidRDefault="00925FBE" w:rsidP="00925FBE">
            <w:pPr>
              <w:tabs>
                <w:tab w:val="left" w:pos="709"/>
              </w:tabs>
              <w:ind w:left="113" w:right="113"/>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rsidR="00925FBE" w:rsidRDefault="00925FBE" w:rsidP="00925FBE">
            <w:pPr>
              <w:pStyle w:val="podtitulTabulka10"/>
            </w:pPr>
            <w:r>
              <w:br w:type="page"/>
              <w:t>Stupeň 1 – výborný</w:t>
            </w:r>
          </w:p>
          <w:p w:rsidR="00925FBE" w:rsidRPr="00225217" w:rsidRDefault="00925FBE" w:rsidP="00925FBE">
            <w:pPr>
              <w:pStyle w:val="podtitulTabulka10"/>
            </w:pPr>
            <w:r w:rsidRPr="00225217">
              <w:t>Žák</w:t>
            </w:r>
            <w:r>
              <w:t>:</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2 </w:t>
            </w:r>
            <w:r>
              <w:t>–</w:t>
            </w:r>
            <w:r w:rsidRPr="00225217">
              <w:t xml:space="preserve"> chvalitebný</w:t>
            </w:r>
          </w:p>
          <w:p w:rsidR="00925FBE" w:rsidRPr="00225217" w:rsidRDefault="00925FBE" w:rsidP="00925FBE">
            <w:pPr>
              <w:pStyle w:val="podtitulTabulka10"/>
            </w:pPr>
            <w:r w:rsidRPr="00225217">
              <w:t>Žák</w:t>
            </w:r>
            <w:r>
              <w:t xml:space="preserve"> v</w:t>
            </w:r>
            <w:r w:rsidRPr="00B64FF7">
              <w:t>ětšinou a bez větších obtíží</w:t>
            </w:r>
            <w:r>
              <w:t>:</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3 </w:t>
            </w:r>
            <w:r>
              <w:t>–</w:t>
            </w:r>
            <w:r w:rsidRPr="00225217">
              <w:t xml:space="preserve"> dobrý</w:t>
            </w:r>
          </w:p>
          <w:p w:rsidR="00925FBE" w:rsidRPr="00225217" w:rsidRDefault="00925FBE" w:rsidP="00925FBE">
            <w:pPr>
              <w:pStyle w:val="podtitulTabulka10"/>
            </w:pPr>
            <w:r w:rsidRPr="00225217">
              <w:t>Žák</w:t>
            </w:r>
            <w:r>
              <w:t xml:space="preserve"> o</w:t>
            </w:r>
            <w:r w:rsidRPr="00B64FF7">
              <w:t>btížněji, s chybami a s pomocí učitele:</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4 </w:t>
            </w:r>
            <w:r>
              <w:t>–</w:t>
            </w:r>
            <w:r w:rsidRPr="00225217">
              <w:t xml:space="preserve"> dostatečný</w:t>
            </w:r>
          </w:p>
          <w:p w:rsidR="00925FBE" w:rsidRPr="00225217" w:rsidRDefault="00925FBE" w:rsidP="00925FBE">
            <w:pPr>
              <w:pStyle w:val="podtitulTabulka10"/>
            </w:pPr>
            <w:r w:rsidRPr="00225217">
              <w:t>Žák</w:t>
            </w:r>
            <w:r>
              <w:t xml:space="preserve"> n</w:t>
            </w:r>
            <w:r w:rsidRPr="00B64FF7">
              <w:t>esprávně, s chybami a nesamostatně</w:t>
            </w:r>
            <w:r w:rsidRPr="00C45BF9">
              <w:t xml:space="preserve">: </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5 </w:t>
            </w:r>
            <w:r>
              <w:t>–</w:t>
            </w:r>
            <w:r w:rsidRPr="00225217">
              <w:t xml:space="preserve"> nedostatečný</w:t>
            </w:r>
          </w:p>
          <w:p w:rsidR="00925FBE" w:rsidRPr="00225217" w:rsidRDefault="00925FBE" w:rsidP="00925FBE">
            <w:pPr>
              <w:pStyle w:val="podtitulTabulka10"/>
            </w:pPr>
            <w:r w:rsidRPr="00225217">
              <w:t>Žák</w:t>
            </w:r>
            <w:r>
              <w:t xml:space="preserve"> a</w:t>
            </w:r>
            <w:r w:rsidRPr="00B64FF7">
              <w:t>ni s pomocí učitele nedokáže:</w:t>
            </w:r>
          </w:p>
        </w:tc>
      </w:tr>
      <w:tr w:rsidR="00925FBE" w:rsidRPr="00B64FF7" w:rsidTr="0088783D">
        <w:trPr>
          <w:trHeight w:val="6668"/>
        </w:trPr>
        <w:tc>
          <w:tcPr>
            <w:tcW w:w="550" w:type="dxa"/>
            <w:tcBorders>
              <w:top w:val="nil"/>
              <w:left w:val="single" w:sz="4" w:space="0" w:color="auto"/>
              <w:bottom w:val="single" w:sz="4" w:space="0" w:color="auto"/>
              <w:right w:val="single" w:sz="4" w:space="0" w:color="auto"/>
            </w:tcBorders>
            <w:textDirection w:val="btLr"/>
            <w:vAlign w:val="center"/>
          </w:tcPr>
          <w:p w:rsidR="00925FBE" w:rsidRPr="00B64FF7" w:rsidRDefault="00925FBE" w:rsidP="00925FBE">
            <w:pPr>
              <w:tabs>
                <w:tab w:val="left" w:pos="709"/>
              </w:tabs>
              <w:ind w:left="113" w:right="113"/>
              <w:jc w:val="center"/>
              <w:rPr>
                <w:rFonts w:ascii="Arial" w:hAnsi="Arial" w:cs="Arial"/>
              </w:rPr>
            </w:pPr>
            <w:r w:rsidRPr="00B64FF7">
              <w:rPr>
                <w:rFonts w:ascii="Arial" w:hAnsi="Arial" w:cs="Arial"/>
              </w:rPr>
              <w:t>K. komunikativní</w:t>
            </w:r>
          </w:p>
        </w:tc>
        <w:tc>
          <w:tcPr>
            <w:tcW w:w="2122" w:type="dxa"/>
            <w:tcBorders>
              <w:top w:val="nil"/>
              <w:left w:val="single" w:sz="4" w:space="0" w:color="auto"/>
              <w:bottom w:val="single" w:sz="4" w:space="0" w:color="auto"/>
              <w:right w:val="single" w:sz="4" w:space="0" w:color="auto"/>
            </w:tcBorders>
          </w:tcPr>
          <w:p w:rsidR="00925FBE" w:rsidRPr="00B64FF7" w:rsidRDefault="00925FBE" w:rsidP="00925FBE">
            <w:pPr>
              <w:pStyle w:val="Tabulkatext10"/>
            </w:pPr>
            <w:r w:rsidRPr="00B64FF7">
              <w:t>Formuluje a vyjadřuje své myšlenky a názory.</w:t>
            </w:r>
          </w:p>
          <w:p w:rsidR="00925FBE" w:rsidRDefault="00925FBE" w:rsidP="00925FBE">
            <w:pPr>
              <w:pStyle w:val="Tabulkatext10"/>
            </w:pPr>
            <w:r w:rsidRPr="00B64FF7">
              <w:t>Vyjadřuje se výstižně, souvisle a kultivovaně v písemném i ústním projevu.</w:t>
            </w:r>
          </w:p>
          <w:p w:rsidR="00925FBE" w:rsidRPr="00B64FF7" w:rsidRDefault="00925FBE" w:rsidP="00925FBE">
            <w:pPr>
              <w:pStyle w:val="Tabulkatext10"/>
            </w:pPr>
          </w:p>
          <w:p w:rsidR="00925FBE" w:rsidRPr="00B64FF7" w:rsidRDefault="00925FBE" w:rsidP="00925FBE">
            <w:pPr>
              <w:pStyle w:val="Tabulkatext10"/>
            </w:pPr>
            <w:r w:rsidRPr="00B64FF7">
              <w:t>Naslouchá promluvám druhých lidí, porozumí jim, vhodně na ně reaguje.</w:t>
            </w:r>
          </w:p>
          <w:p w:rsidR="00925FBE" w:rsidRPr="00B64FF7" w:rsidRDefault="00925FBE" w:rsidP="00925FBE">
            <w:pPr>
              <w:pStyle w:val="Tabulkatext10"/>
            </w:pPr>
            <w:r w:rsidRPr="00B64FF7">
              <w:t>Účinně se zapojuje do diskuse, obhajuje svůj názor a vhodně argumentuje.</w:t>
            </w:r>
          </w:p>
          <w:p w:rsidR="00925FBE" w:rsidRPr="00B64FF7" w:rsidRDefault="00925FBE" w:rsidP="00925FBE">
            <w:pPr>
              <w:pStyle w:val="Tabulkatext10"/>
            </w:pPr>
            <w:r w:rsidRPr="00B64FF7">
              <w:t>Rozumí různým informačním a komunikačním prostředkům, přemýšlí o nich a tvořivě je využívá ke svému rozvoji, k aktivnímu zapojení se do společenského dění a k vytváření vztahů potřebných k plnohodnotnému soužití a kvalitní spolupráci s ostatními lidmi.</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Formuluje a vyjadřuje své myšlenky a názory.</w:t>
            </w:r>
          </w:p>
          <w:p w:rsidR="00925FBE" w:rsidRDefault="00925FBE" w:rsidP="00925FBE">
            <w:pPr>
              <w:pStyle w:val="Tabulkatext10"/>
            </w:pPr>
            <w:r w:rsidRPr="00B64FF7">
              <w:t>Vyjadřuje se výstižně, souvisle a kultivovaně v písemném i ústním projevu.</w:t>
            </w:r>
          </w:p>
          <w:p w:rsidR="00925FBE" w:rsidRPr="00B64FF7" w:rsidRDefault="00925FBE" w:rsidP="00925FBE">
            <w:pPr>
              <w:pStyle w:val="Tabulkatext10"/>
            </w:pPr>
          </w:p>
          <w:p w:rsidR="00925FBE" w:rsidRPr="00B64FF7" w:rsidRDefault="00925FBE" w:rsidP="00925FBE">
            <w:pPr>
              <w:pStyle w:val="Tabulkatext10"/>
            </w:pPr>
            <w:r w:rsidRPr="00B64FF7">
              <w:t>Naslouchá promluvám druhých lidí, porozumí jim, vhodně na ně reaguje.</w:t>
            </w:r>
          </w:p>
          <w:p w:rsidR="00925FBE" w:rsidRPr="00B64FF7" w:rsidRDefault="00925FBE" w:rsidP="00925FBE">
            <w:pPr>
              <w:pStyle w:val="Tabulkatext10"/>
            </w:pPr>
            <w:r w:rsidRPr="00B64FF7">
              <w:t>Účinně se zapojuje do diskuse, obhajuje svůj názor a vhodně argumentuje.</w:t>
            </w:r>
          </w:p>
          <w:p w:rsidR="00925FBE" w:rsidRPr="00B64FF7" w:rsidRDefault="00925FBE" w:rsidP="00925FBE">
            <w:pPr>
              <w:pStyle w:val="Tabulkatext10"/>
            </w:pPr>
            <w:r w:rsidRPr="00B64FF7">
              <w:t>Rozumí různým informačním a komunikačním prostředkům, přemýšlí o nich a tvořivě je využívá ke svému rozvoji, k aktivnímu zapojení se do společenského dění a k vytváření vztahů potřebných k plnohodnotnému soužití a kvalitní spolupráci s ostatními lidmi.</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Formuluje a vyjadřuje své myšlenky a názory.</w:t>
            </w:r>
          </w:p>
          <w:p w:rsidR="00925FBE" w:rsidRDefault="00925FBE" w:rsidP="00925FBE">
            <w:pPr>
              <w:pStyle w:val="Tabulkatext10"/>
            </w:pPr>
            <w:r w:rsidRPr="00B64FF7">
              <w:t>Vyjadřuje se výstižně, souvisle a kultivovaně v písemném i ústním projevu.</w:t>
            </w:r>
          </w:p>
          <w:p w:rsidR="00925FBE" w:rsidRPr="00B64FF7" w:rsidRDefault="00925FBE" w:rsidP="00925FBE">
            <w:pPr>
              <w:pStyle w:val="Tabulkatext10"/>
            </w:pPr>
          </w:p>
          <w:p w:rsidR="00925FBE" w:rsidRPr="00B64FF7" w:rsidRDefault="00925FBE" w:rsidP="00925FBE">
            <w:pPr>
              <w:pStyle w:val="Tabulkatext10"/>
            </w:pPr>
            <w:r w:rsidRPr="00B64FF7">
              <w:t>Naslouchá promluvám druhých lidí, porozumí jim, vhodně na ně reaguje.</w:t>
            </w:r>
          </w:p>
          <w:p w:rsidR="00925FBE" w:rsidRPr="00B64FF7" w:rsidRDefault="00925FBE" w:rsidP="00925FBE">
            <w:pPr>
              <w:pStyle w:val="Tabulkatext10"/>
            </w:pPr>
            <w:r w:rsidRPr="00B64FF7">
              <w:t>Účinně se zapojuje do diskuse, obhajuje svůj názor a vhodně argumentuje.</w:t>
            </w:r>
          </w:p>
          <w:p w:rsidR="00925FBE" w:rsidRPr="00B64FF7" w:rsidRDefault="00925FBE" w:rsidP="00925FBE">
            <w:pPr>
              <w:pStyle w:val="Tabulkatext10"/>
            </w:pPr>
            <w:r w:rsidRPr="00B64FF7">
              <w:t>Rozumí různým informačním a komunikačním prostředkům, přemýšlí o nich a tvořivě je využívá ke svému rozvoji, k aktivnímu zapojení se do společenského dění a k vytváření vztahů potřebných k plnohodnotnému soužití a kvalitní spolupráci s ostatními lidmi.</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Formuluje a vyjadřuje své myšlenky a názory.</w:t>
            </w:r>
          </w:p>
          <w:p w:rsidR="00925FBE" w:rsidRDefault="00925FBE" w:rsidP="00925FBE">
            <w:pPr>
              <w:pStyle w:val="Tabulkatext10"/>
            </w:pPr>
            <w:r w:rsidRPr="00B64FF7">
              <w:t>Se souvisle a kultivovaně vyjadřuje, v písemném i ústním projevu.</w:t>
            </w:r>
          </w:p>
          <w:p w:rsidR="00925FBE" w:rsidRPr="00B64FF7" w:rsidRDefault="00925FBE" w:rsidP="00925FBE">
            <w:pPr>
              <w:pStyle w:val="Tabulkatext10"/>
            </w:pPr>
          </w:p>
          <w:p w:rsidR="00925FBE" w:rsidRPr="00B64FF7" w:rsidRDefault="00925FBE" w:rsidP="00925FBE">
            <w:pPr>
              <w:pStyle w:val="Tabulkatext10"/>
            </w:pPr>
            <w:r w:rsidRPr="00B64FF7">
              <w:t>Naslouchá promluvám druhých lidí, porozumí jim, vhodně na ně reaguje.</w:t>
            </w:r>
          </w:p>
          <w:p w:rsidR="00925FBE" w:rsidRPr="00B64FF7" w:rsidRDefault="00925FBE" w:rsidP="00925FBE">
            <w:pPr>
              <w:pStyle w:val="Tabulkatext10"/>
            </w:pPr>
            <w:r w:rsidRPr="00B64FF7">
              <w:t>Se zapojuje do diskuse, obhajuje svůj názor a vhodně argumentuje.</w:t>
            </w:r>
          </w:p>
          <w:p w:rsidR="00925FBE" w:rsidRPr="00B64FF7" w:rsidRDefault="00925FBE" w:rsidP="00925FBE">
            <w:pPr>
              <w:pStyle w:val="Tabulkatext10"/>
            </w:pPr>
            <w:r w:rsidRPr="00B64FF7">
              <w:t>Rozumí různým informačním a komunikačním prostředkům, přemýšlí o nich a tvořivě je využívá ke svému rozvoji, k aktivnímu zapojení se do společenského dění a k vytváření vztahů potřebných k plnohodnotnému soužití a kvalitní spolupráci s ostatními lidmi.</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Formulova</w:t>
            </w:r>
            <w:r>
              <w:t>t</w:t>
            </w:r>
            <w:r w:rsidRPr="00B64FF7">
              <w:t xml:space="preserve"> a vyjadřovat své myšlenky a názory.</w:t>
            </w:r>
          </w:p>
          <w:p w:rsidR="00925FBE" w:rsidRPr="00B64FF7" w:rsidRDefault="00925FBE" w:rsidP="00925FBE">
            <w:pPr>
              <w:pStyle w:val="Tabulkatext10"/>
            </w:pPr>
            <w:r w:rsidRPr="00B64FF7">
              <w:t>Vyjadřovat se výstižně, souvisle a kultivovaně v písemném i ústním projevu.</w:t>
            </w:r>
          </w:p>
          <w:p w:rsidR="00925FBE" w:rsidRPr="00B64FF7" w:rsidRDefault="00925FBE" w:rsidP="00925FBE">
            <w:pPr>
              <w:pStyle w:val="Tabulkatext10"/>
            </w:pPr>
            <w:r w:rsidRPr="00B64FF7">
              <w:t>Naslouchat promluvám druhých lidí, porozumět jim, vhodně na ně reagovat.</w:t>
            </w:r>
          </w:p>
          <w:p w:rsidR="00925FBE" w:rsidRPr="00B64FF7" w:rsidRDefault="00925FBE" w:rsidP="00925FBE">
            <w:pPr>
              <w:pStyle w:val="Tabulkatext10"/>
            </w:pPr>
            <w:r w:rsidRPr="00B64FF7">
              <w:t>Účinně se zapojovat do diskuse, obhajovat svůj názor a vhodně argumentovat.</w:t>
            </w:r>
          </w:p>
          <w:p w:rsidR="00925FBE" w:rsidRPr="00B64FF7" w:rsidRDefault="00925FBE" w:rsidP="00925FBE">
            <w:pPr>
              <w:pStyle w:val="Tabulkatext10"/>
            </w:pPr>
            <w:r w:rsidRPr="00B64FF7">
              <w:t>Rozumět různým informačním a komunikačním prostředkům, přemýšlet o nich a tvořivě je využívat ke svému rozvoji, k aktivnímu zapojení se do společenského dění a k vytváření vztahů potřebných k plnohodnotnému soužití a kvalitní spolupráci s ostatními lidmi.</w:t>
            </w:r>
          </w:p>
        </w:tc>
      </w:tr>
    </w:tbl>
    <w:p w:rsidR="00925FBE" w:rsidRPr="00B64FF7" w:rsidRDefault="00925FBE" w:rsidP="00925FBE">
      <w:pPr>
        <w:tabs>
          <w:tab w:val="left" w:pos="709"/>
        </w:tabs>
        <w:rPr>
          <w:rFonts w:ascii="Arial" w:hAnsi="Arial" w:cs="Arial"/>
        </w:rPr>
      </w:pPr>
    </w:p>
    <w:p w:rsidR="00925FBE" w:rsidRPr="00B64FF7" w:rsidRDefault="00925FBE" w:rsidP="00925FBE">
      <w:pPr>
        <w:tabs>
          <w:tab w:val="left" w:pos="709"/>
        </w:tabs>
        <w:jc w:val="center"/>
        <w:rPr>
          <w:rFonts w:ascii="Arial" w:hAnsi="Arial" w:cs="Arial"/>
        </w:rPr>
      </w:pPr>
      <w:r w:rsidRPr="00B64FF7">
        <w:rPr>
          <w:rFonts w:ascii="Arial" w:hAnsi="Arial" w:cs="Arial"/>
        </w:rPr>
        <w:br w:type="page"/>
      </w:r>
    </w:p>
    <w:tbl>
      <w:tblPr>
        <w:tblW w:w="11160" w:type="dxa"/>
        <w:tblInd w:w="-352" w:type="dxa"/>
        <w:tblLayout w:type="fixed"/>
        <w:tblCellMar>
          <w:left w:w="70" w:type="dxa"/>
          <w:right w:w="70" w:type="dxa"/>
        </w:tblCellMar>
        <w:tblLook w:val="0000" w:firstRow="0" w:lastRow="0" w:firstColumn="0" w:lastColumn="0" w:noHBand="0" w:noVBand="0"/>
      </w:tblPr>
      <w:tblGrid>
        <w:gridCol w:w="550"/>
        <w:gridCol w:w="2122"/>
        <w:gridCol w:w="2122"/>
        <w:gridCol w:w="2122"/>
        <w:gridCol w:w="2122"/>
        <w:gridCol w:w="2122"/>
      </w:tblGrid>
      <w:tr w:rsidR="00925FBE" w:rsidRPr="00B64FF7" w:rsidTr="00082760">
        <w:trPr>
          <w:trHeight w:val="697"/>
        </w:trPr>
        <w:tc>
          <w:tcPr>
            <w:tcW w:w="550" w:type="dxa"/>
            <w:tcBorders>
              <w:top w:val="single" w:sz="4" w:space="0" w:color="auto"/>
              <w:left w:val="single" w:sz="4" w:space="0" w:color="auto"/>
              <w:bottom w:val="single" w:sz="4" w:space="0" w:color="auto"/>
              <w:right w:val="single" w:sz="4" w:space="0" w:color="auto"/>
            </w:tcBorders>
            <w:textDirection w:val="btLr"/>
          </w:tcPr>
          <w:p w:rsidR="00925FBE" w:rsidRPr="00B64FF7" w:rsidRDefault="00925FBE" w:rsidP="00925FBE">
            <w:pPr>
              <w:tabs>
                <w:tab w:val="left" w:pos="709"/>
              </w:tabs>
              <w:ind w:left="113" w:right="113"/>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rsidR="00925FBE" w:rsidRDefault="00925FBE" w:rsidP="00925FBE">
            <w:pPr>
              <w:pStyle w:val="podtitulTabulka10"/>
            </w:pPr>
            <w:r>
              <w:br w:type="page"/>
              <w:t>Stupeň 1 – výborný</w:t>
            </w:r>
          </w:p>
          <w:p w:rsidR="00925FBE" w:rsidRPr="00225217" w:rsidRDefault="00925FBE" w:rsidP="00925FBE">
            <w:pPr>
              <w:pStyle w:val="podtitulTabulka10"/>
            </w:pPr>
            <w:r w:rsidRPr="00225217">
              <w:t>Žák</w:t>
            </w:r>
            <w:r>
              <w:t>:</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2 </w:t>
            </w:r>
            <w:r>
              <w:t>–</w:t>
            </w:r>
            <w:r w:rsidRPr="00225217">
              <w:t xml:space="preserve"> chvalitebný</w:t>
            </w:r>
          </w:p>
          <w:p w:rsidR="00925FBE" w:rsidRPr="00225217" w:rsidRDefault="00925FBE" w:rsidP="00925FBE">
            <w:pPr>
              <w:pStyle w:val="podtitulTabulka10"/>
            </w:pPr>
            <w:r w:rsidRPr="00225217">
              <w:t>Žák</w:t>
            </w:r>
            <w:r>
              <w:t xml:space="preserve"> p</w:t>
            </w:r>
            <w:r w:rsidRPr="00B64FF7">
              <w:t>ři většině zadaných úkolů ale v menší míře:</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3 </w:t>
            </w:r>
            <w:r>
              <w:t>–</w:t>
            </w:r>
            <w:r w:rsidRPr="00225217">
              <w:t xml:space="preserve"> dobrý</w:t>
            </w:r>
          </w:p>
          <w:p w:rsidR="00925FBE" w:rsidRPr="00225217" w:rsidRDefault="00925FBE" w:rsidP="00925FBE">
            <w:pPr>
              <w:pStyle w:val="podtitulTabulka10"/>
            </w:pPr>
            <w:r w:rsidRPr="00225217">
              <w:t>Žák</w:t>
            </w:r>
            <w:r>
              <w:t xml:space="preserve"> j</w:t>
            </w:r>
            <w:r w:rsidRPr="00B64FF7">
              <w:t>en v malé míře a s pobídkou ostatních:</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4 </w:t>
            </w:r>
            <w:r>
              <w:t>–</w:t>
            </w:r>
            <w:r w:rsidRPr="00225217">
              <w:t xml:space="preserve"> dostatečný</w:t>
            </w:r>
          </w:p>
          <w:p w:rsidR="00925FBE" w:rsidRPr="00225217" w:rsidRDefault="00925FBE" w:rsidP="00925FBE">
            <w:pPr>
              <w:pStyle w:val="podtitulTabulka10"/>
            </w:pPr>
            <w:r w:rsidRPr="00225217">
              <w:t>Žák</w:t>
            </w:r>
            <w:r>
              <w:t xml:space="preserve"> z</w:t>
            </w:r>
            <w:r w:rsidRPr="00B64FF7">
              <w:t>řídka samostatně a účinně</w:t>
            </w:r>
            <w:r w:rsidRPr="00C45BF9">
              <w:t xml:space="preserve">: </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5 </w:t>
            </w:r>
            <w:r>
              <w:t>–</w:t>
            </w:r>
            <w:r w:rsidRPr="00225217">
              <w:t xml:space="preserve"> nedostatečný</w:t>
            </w:r>
          </w:p>
          <w:p w:rsidR="00925FBE" w:rsidRPr="00225217" w:rsidRDefault="00925FBE" w:rsidP="00925FBE">
            <w:pPr>
              <w:pStyle w:val="podtitulTabulka10"/>
            </w:pPr>
            <w:r w:rsidRPr="00225217">
              <w:t>Žák</w:t>
            </w:r>
            <w:r>
              <w:t xml:space="preserve"> n</w:t>
            </w:r>
            <w:r w:rsidRPr="00B64FF7">
              <w:t>edokáže:</w:t>
            </w:r>
          </w:p>
        </w:tc>
      </w:tr>
      <w:tr w:rsidR="00925FBE" w:rsidRPr="00B64FF7" w:rsidTr="00082760">
        <w:trPr>
          <w:trHeight w:val="7591"/>
        </w:trPr>
        <w:tc>
          <w:tcPr>
            <w:tcW w:w="550" w:type="dxa"/>
            <w:tcBorders>
              <w:top w:val="nil"/>
              <w:left w:val="single" w:sz="4" w:space="0" w:color="auto"/>
              <w:bottom w:val="single" w:sz="4" w:space="0" w:color="auto"/>
              <w:right w:val="single" w:sz="4" w:space="0" w:color="auto"/>
            </w:tcBorders>
            <w:textDirection w:val="btLr"/>
            <w:vAlign w:val="center"/>
          </w:tcPr>
          <w:p w:rsidR="00925FBE" w:rsidRPr="00B64FF7" w:rsidRDefault="00925FBE" w:rsidP="00925FBE">
            <w:pPr>
              <w:tabs>
                <w:tab w:val="left" w:pos="709"/>
              </w:tabs>
              <w:ind w:left="113" w:right="113"/>
              <w:jc w:val="center"/>
              <w:rPr>
                <w:rFonts w:ascii="Arial" w:hAnsi="Arial" w:cs="Arial"/>
              </w:rPr>
            </w:pPr>
            <w:r w:rsidRPr="00B64FF7">
              <w:rPr>
                <w:rFonts w:ascii="Arial" w:hAnsi="Arial" w:cs="Arial"/>
              </w:rPr>
              <w:t>K. sociální a personální</w:t>
            </w:r>
          </w:p>
        </w:tc>
        <w:tc>
          <w:tcPr>
            <w:tcW w:w="2122" w:type="dxa"/>
            <w:tcBorders>
              <w:top w:val="nil"/>
              <w:left w:val="single" w:sz="4" w:space="0" w:color="auto"/>
              <w:bottom w:val="single" w:sz="4" w:space="0" w:color="auto"/>
              <w:right w:val="single" w:sz="4" w:space="0" w:color="auto"/>
            </w:tcBorders>
          </w:tcPr>
          <w:p w:rsidR="00925FBE" w:rsidRPr="00B64FF7" w:rsidRDefault="00925FBE" w:rsidP="00925FBE">
            <w:pPr>
              <w:pStyle w:val="Tabulkatext10"/>
            </w:pPr>
            <w:r w:rsidRPr="00B64FF7">
              <w:t>Účinně spolupracuje ve skupině.</w:t>
            </w:r>
          </w:p>
          <w:p w:rsidR="00925FBE" w:rsidRPr="00B64FF7" w:rsidRDefault="00925FBE" w:rsidP="00925FBE">
            <w:pPr>
              <w:pStyle w:val="Tabulkatext10"/>
            </w:pPr>
            <w:r w:rsidRPr="00B64FF7">
              <w:t>Podílí se společně s pedagogy na vytváření pravidel práce v týmu.</w:t>
            </w:r>
          </w:p>
          <w:p w:rsidR="00925FBE" w:rsidRPr="00B64FF7" w:rsidRDefault="00925FBE" w:rsidP="00925FBE">
            <w:pPr>
              <w:pStyle w:val="Tabulkatext10"/>
            </w:pPr>
            <w:r w:rsidRPr="00B64FF7">
              <w:t>Pozitivně ov</w:t>
            </w:r>
            <w:r>
              <w:t>livňuje kvalitu společné práce.</w:t>
            </w:r>
          </w:p>
          <w:p w:rsidR="00925FBE" w:rsidRPr="00B64FF7" w:rsidRDefault="00925FBE" w:rsidP="00925FBE">
            <w:pPr>
              <w:pStyle w:val="Tabulkatext10"/>
            </w:pPr>
            <w:r w:rsidRPr="00B64FF7">
              <w:t>Přispívá k  utváření příjemné atmosféry v týmu a k</w:t>
            </w:r>
            <w:r>
              <w:t xml:space="preserve"> </w:t>
            </w:r>
            <w:r w:rsidRPr="00B64FF7">
              <w:t>upevňování dobrých mezilidských vztahů.</w:t>
            </w:r>
          </w:p>
          <w:p w:rsidR="00925FBE" w:rsidRPr="00B64FF7" w:rsidRDefault="00925FBE" w:rsidP="00925FBE">
            <w:pPr>
              <w:pStyle w:val="Tabulkatext10"/>
            </w:pPr>
            <w:r w:rsidRPr="00B64FF7">
              <w:t>Poskytne pomoc nebo o ni požádá.</w:t>
            </w:r>
          </w:p>
          <w:p w:rsidR="00925FBE" w:rsidRPr="00B64FF7" w:rsidRDefault="00925FBE" w:rsidP="00925FBE">
            <w:pPr>
              <w:pStyle w:val="Tabulkatext10"/>
            </w:pPr>
            <w:r w:rsidRPr="00B64FF7">
              <w:t>Přispívá k diskusi.</w:t>
            </w:r>
          </w:p>
          <w:p w:rsidR="00925FBE" w:rsidRPr="00B64FF7" w:rsidRDefault="00925FBE" w:rsidP="00925FBE">
            <w:pPr>
              <w:pStyle w:val="Tabulkatext10"/>
            </w:pPr>
            <w:r w:rsidRPr="00B64FF7">
              <w:t>Chápe potřebu efektivně spolupracovat s druhými.</w:t>
            </w:r>
          </w:p>
          <w:p w:rsidR="00925FBE" w:rsidRPr="00B64FF7" w:rsidRDefault="00925FBE" w:rsidP="00925FBE">
            <w:pPr>
              <w:pStyle w:val="Tabulkatext10"/>
            </w:pPr>
            <w:r w:rsidRPr="00B64FF7">
              <w:t>Oceňuje zkušenosti druhých lidí, respektuje hlediska druhých a čerpá z toho poučení.</w:t>
            </w:r>
          </w:p>
          <w:p w:rsidR="00925FBE" w:rsidRPr="00B64FF7" w:rsidRDefault="00925FBE" w:rsidP="00925FBE">
            <w:pPr>
              <w:pStyle w:val="Tabulkatext10"/>
            </w:pPr>
            <w:r w:rsidRPr="00B64FF7">
              <w:t>Ovládá svoje chování a jednání a vytváří si pozitivní představu o sobě samém.</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Účinně spolupracuje ve skupině.</w:t>
            </w:r>
          </w:p>
          <w:p w:rsidR="00925FBE" w:rsidRPr="00B64FF7" w:rsidRDefault="00925FBE" w:rsidP="00925FBE">
            <w:pPr>
              <w:pStyle w:val="Tabulkatext10"/>
            </w:pPr>
            <w:r w:rsidRPr="00B64FF7">
              <w:t>Podílí se společně s pedagogy na vytváření pravidel práce v týmu.</w:t>
            </w:r>
          </w:p>
          <w:p w:rsidR="00925FBE" w:rsidRPr="00B64FF7" w:rsidRDefault="00925FBE" w:rsidP="00925FBE">
            <w:pPr>
              <w:pStyle w:val="Tabulkatext10"/>
            </w:pPr>
            <w:r w:rsidRPr="00B64FF7">
              <w:t>Pozitivně ov</w:t>
            </w:r>
            <w:r>
              <w:t>livňuje kvalitu společné práce.</w:t>
            </w:r>
          </w:p>
          <w:p w:rsidR="00925FBE" w:rsidRPr="00B64FF7" w:rsidRDefault="00925FBE" w:rsidP="00925FBE">
            <w:pPr>
              <w:pStyle w:val="Tabulkatext10"/>
            </w:pPr>
            <w:r w:rsidRPr="00B64FF7">
              <w:t>Přispívá k  utváření příjemné atmosféry v týmu a k</w:t>
            </w:r>
            <w:r>
              <w:t xml:space="preserve"> </w:t>
            </w:r>
            <w:r w:rsidRPr="00B64FF7">
              <w:t>upevňování dobrých mezilidských vztahů.</w:t>
            </w:r>
          </w:p>
          <w:p w:rsidR="00925FBE" w:rsidRPr="00B64FF7" w:rsidRDefault="00925FBE" w:rsidP="00925FBE">
            <w:pPr>
              <w:pStyle w:val="Tabulkatext10"/>
            </w:pPr>
            <w:r w:rsidRPr="00B64FF7">
              <w:t>Poskytne pomoc nebo o ni požádá.</w:t>
            </w:r>
          </w:p>
          <w:p w:rsidR="00925FBE" w:rsidRPr="00B64FF7" w:rsidRDefault="00925FBE" w:rsidP="00925FBE">
            <w:pPr>
              <w:pStyle w:val="Tabulkatext10"/>
            </w:pPr>
            <w:r w:rsidRPr="00B64FF7">
              <w:t>Přispívá k diskusi.</w:t>
            </w:r>
          </w:p>
          <w:p w:rsidR="00925FBE" w:rsidRPr="00B64FF7" w:rsidRDefault="00925FBE" w:rsidP="00925FBE">
            <w:pPr>
              <w:pStyle w:val="Tabulkatext10"/>
            </w:pPr>
            <w:r w:rsidRPr="00B64FF7">
              <w:t>Chápe potřebu efektivně spolupracovat s druhými.</w:t>
            </w:r>
          </w:p>
          <w:p w:rsidR="00925FBE" w:rsidRPr="00B64FF7" w:rsidRDefault="00925FBE" w:rsidP="00925FBE">
            <w:pPr>
              <w:pStyle w:val="Tabulkatext10"/>
            </w:pPr>
            <w:r w:rsidRPr="00B64FF7">
              <w:t>Oceňuje zkušenosti druhých lidí, respektuje hlediska druhých a čerpá z toho poučení.</w:t>
            </w:r>
          </w:p>
          <w:p w:rsidR="00925FBE" w:rsidRPr="00B64FF7" w:rsidRDefault="00925FBE" w:rsidP="00925FBE">
            <w:pPr>
              <w:pStyle w:val="Tabulkatext10"/>
            </w:pPr>
            <w:r w:rsidRPr="00B64FF7">
              <w:t>Ovládá svoje chování a jednání a vytváří si pozitivní představu o sobě samém.</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Spolupracuje ve skupině.</w:t>
            </w:r>
          </w:p>
          <w:p w:rsidR="00925FBE" w:rsidRPr="00B64FF7" w:rsidRDefault="00925FBE" w:rsidP="00925FBE">
            <w:pPr>
              <w:pStyle w:val="Tabulkatext10"/>
            </w:pPr>
            <w:r w:rsidRPr="00B64FF7">
              <w:t>Podílí se společně s pedagogy na vytváření pravidel práce v týmu.</w:t>
            </w:r>
          </w:p>
          <w:p w:rsidR="00925FBE" w:rsidRPr="00B64FF7" w:rsidRDefault="00925FBE" w:rsidP="00925FBE">
            <w:pPr>
              <w:pStyle w:val="Tabulkatext10"/>
            </w:pPr>
            <w:r w:rsidRPr="00B64FF7">
              <w:t>Pozitivně ov</w:t>
            </w:r>
            <w:r>
              <w:t>livňuje kvalitu společné práce.</w:t>
            </w:r>
          </w:p>
          <w:p w:rsidR="00925FBE" w:rsidRPr="00B64FF7" w:rsidRDefault="00925FBE" w:rsidP="00925FBE">
            <w:pPr>
              <w:pStyle w:val="Tabulkatext10"/>
            </w:pPr>
            <w:r w:rsidRPr="00B64FF7">
              <w:t>Přispívá k  utváření příjemné atmosféry v týmu a k</w:t>
            </w:r>
            <w:r>
              <w:t xml:space="preserve"> </w:t>
            </w:r>
            <w:r w:rsidRPr="00B64FF7">
              <w:t>upevňování dobrých mezilidských vztahů.</w:t>
            </w:r>
          </w:p>
          <w:p w:rsidR="00925FBE" w:rsidRPr="00B64FF7" w:rsidRDefault="00925FBE" w:rsidP="00925FBE">
            <w:pPr>
              <w:pStyle w:val="Tabulkatext10"/>
            </w:pPr>
            <w:r w:rsidRPr="00B64FF7">
              <w:t>Poskytne pomoc nebo o ni požádá.</w:t>
            </w:r>
          </w:p>
          <w:p w:rsidR="00925FBE" w:rsidRPr="00B64FF7" w:rsidRDefault="00925FBE" w:rsidP="00925FBE">
            <w:pPr>
              <w:pStyle w:val="Tabulkatext10"/>
            </w:pPr>
            <w:r w:rsidRPr="00B64FF7">
              <w:t>Přispívá k diskusi.</w:t>
            </w:r>
          </w:p>
          <w:p w:rsidR="00925FBE" w:rsidRPr="00B64FF7" w:rsidRDefault="00925FBE" w:rsidP="00925FBE">
            <w:pPr>
              <w:pStyle w:val="Tabulkatext10"/>
            </w:pPr>
            <w:r w:rsidRPr="00B64FF7">
              <w:t>Chápe potřebu efektivně spolupracovat s druhými.</w:t>
            </w:r>
          </w:p>
          <w:p w:rsidR="00925FBE" w:rsidRPr="00B64FF7" w:rsidRDefault="00925FBE" w:rsidP="00925FBE">
            <w:pPr>
              <w:pStyle w:val="Tabulkatext10"/>
            </w:pPr>
            <w:r w:rsidRPr="00B64FF7">
              <w:t>Oceňuje zkušenosti druhých lidí, respektuje hlediska druhých a čerpá z toho poučení.</w:t>
            </w:r>
          </w:p>
          <w:p w:rsidR="00925FBE" w:rsidRPr="00B64FF7" w:rsidRDefault="00925FBE" w:rsidP="00925FBE">
            <w:pPr>
              <w:pStyle w:val="Tabulkatext10"/>
            </w:pPr>
            <w:r w:rsidRPr="00B64FF7">
              <w:t>Ovládá svoje chování a jednání a vytváří si pozitivní představu o sobě samém.</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Spolupracuje ve skupině.</w:t>
            </w:r>
          </w:p>
          <w:p w:rsidR="00925FBE" w:rsidRPr="00B64FF7" w:rsidRDefault="00925FBE" w:rsidP="00925FBE">
            <w:pPr>
              <w:pStyle w:val="Tabulkatext10"/>
            </w:pPr>
            <w:r w:rsidRPr="00B64FF7">
              <w:t>Podílí se společně s pedagogy na vytváření pravidel práce v týmu.</w:t>
            </w:r>
          </w:p>
          <w:p w:rsidR="00925FBE" w:rsidRPr="00B64FF7" w:rsidRDefault="00925FBE" w:rsidP="00925FBE">
            <w:pPr>
              <w:pStyle w:val="Tabulkatext10"/>
            </w:pPr>
            <w:r w:rsidRPr="00B64FF7">
              <w:t>Pozitivně ovlivňuje kvalitu společné práce.</w:t>
            </w:r>
          </w:p>
          <w:p w:rsidR="00925FBE" w:rsidRPr="00B64FF7" w:rsidRDefault="00925FBE" w:rsidP="00925FBE">
            <w:pPr>
              <w:pStyle w:val="Tabulkatext10"/>
            </w:pPr>
            <w:r w:rsidRPr="00B64FF7">
              <w:t>Přispívá k  utváření příjemné atmosféry v týmu a k</w:t>
            </w:r>
            <w:r w:rsidR="00537BE3">
              <w:t xml:space="preserve"> </w:t>
            </w:r>
            <w:r w:rsidRPr="00B64FF7">
              <w:t>upevňování dobrých mezilidských vztahů.</w:t>
            </w:r>
          </w:p>
          <w:p w:rsidR="00925FBE" w:rsidRPr="00B64FF7" w:rsidRDefault="00925FBE" w:rsidP="00925FBE">
            <w:pPr>
              <w:pStyle w:val="Tabulkatext10"/>
            </w:pPr>
            <w:r w:rsidRPr="00B64FF7">
              <w:t>Poskytne pomoc nebo o ni požádá.</w:t>
            </w:r>
          </w:p>
          <w:p w:rsidR="00925FBE" w:rsidRPr="00B64FF7" w:rsidRDefault="00925FBE" w:rsidP="00925FBE">
            <w:pPr>
              <w:pStyle w:val="Tabulkatext10"/>
            </w:pPr>
            <w:r w:rsidRPr="00B64FF7">
              <w:t>Přispívá k diskusi.</w:t>
            </w:r>
          </w:p>
          <w:p w:rsidR="00925FBE" w:rsidRPr="00B64FF7" w:rsidRDefault="00925FBE" w:rsidP="00925FBE">
            <w:pPr>
              <w:pStyle w:val="Tabulkatext10"/>
            </w:pPr>
            <w:r w:rsidRPr="00B64FF7">
              <w:t>Chápe potřebu efektivně spolupracovat s druhými.</w:t>
            </w:r>
          </w:p>
          <w:p w:rsidR="00925FBE" w:rsidRPr="00B64FF7" w:rsidRDefault="00925FBE" w:rsidP="00925FBE">
            <w:pPr>
              <w:pStyle w:val="Tabulkatext10"/>
            </w:pPr>
            <w:r w:rsidRPr="00B64FF7">
              <w:t>Oceňuje zkušenosti druhých lidí, respektuje hlediska druhých a čerpá z toho poučení.</w:t>
            </w:r>
          </w:p>
          <w:p w:rsidR="00925FBE" w:rsidRPr="00B64FF7" w:rsidRDefault="00925FBE" w:rsidP="00925FBE">
            <w:pPr>
              <w:pStyle w:val="Tabulkatext10"/>
            </w:pPr>
            <w:r w:rsidRPr="00B64FF7">
              <w:t>Ovládá svoje chování a jednání a vytváří si pozitivní představu o sobě samém.</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Spolupracovat ve skupině.</w:t>
            </w:r>
          </w:p>
          <w:p w:rsidR="00925FBE" w:rsidRPr="00B64FF7" w:rsidRDefault="00925FBE" w:rsidP="00925FBE">
            <w:pPr>
              <w:pStyle w:val="Tabulkatext10"/>
            </w:pPr>
            <w:r w:rsidRPr="00B64FF7">
              <w:t>Podílet se společně s pedagogy na vytváření pravidel práce v týmu.</w:t>
            </w:r>
          </w:p>
          <w:p w:rsidR="00925FBE" w:rsidRPr="00B64FF7" w:rsidRDefault="00925FBE" w:rsidP="00925FBE">
            <w:pPr>
              <w:pStyle w:val="Tabulkatext10"/>
            </w:pPr>
            <w:r w:rsidRPr="00B64FF7">
              <w:t>Pozitivně ovl</w:t>
            </w:r>
            <w:r>
              <w:t>ivňovat kvalitu společné práce.</w:t>
            </w:r>
          </w:p>
          <w:p w:rsidR="00925FBE" w:rsidRPr="00B64FF7" w:rsidRDefault="00925FBE" w:rsidP="00925FBE">
            <w:pPr>
              <w:pStyle w:val="Tabulkatext10"/>
            </w:pPr>
            <w:r w:rsidRPr="00B64FF7">
              <w:t>Přispívat k  utváření příjemné atmosféry v týmu a k</w:t>
            </w:r>
            <w:r>
              <w:t xml:space="preserve"> </w:t>
            </w:r>
            <w:r w:rsidRPr="00B64FF7">
              <w:t>upevňování dobrých mezilidských vztahů.</w:t>
            </w:r>
          </w:p>
          <w:p w:rsidR="00925FBE" w:rsidRPr="00B64FF7" w:rsidRDefault="00925FBE" w:rsidP="00925FBE">
            <w:pPr>
              <w:pStyle w:val="Tabulkatext10"/>
            </w:pPr>
            <w:r w:rsidRPr="00B64FF7">
              <w:t>Poskytnout pomoc nebo o ni požádá.</w:t>
            </w:r>
          </w:p>
          <w:p w:rsidR="00925FBE" w:rsidRPr="00B64FF7" w:rsidRDefault="00925FBE" w:rsidP="00925FBE">
            <w:pPr>
              <w:pStyle w:val="Tabulkatext10"/>
            </w:pPr>
            <w:r w:rsidRPr="00B64FF7">
              <w:t>Přispívat k diskusi.</w:t>
            </w:r>
          </w:p>
          <w:p w:rsidR="00925FBE" w:rsidRPr="00B64FF7" w:rsidRDefault="00925FBE" w:rsidP="00925FBE">
            <w:pPr>
              <w:pStyle w:val="Tabulkatext10"/>
            </w:pPr>
            <w:r w:rsidRPr="00B64FF7">
              <w:t>Chápat potřebu efektivně spolupracovat s druhými.</w:t>
            </w:r>
          </w:p>
          <w:p w:rsidR="00925FBE" w:rsidRPr="00B64FF7" w:rsidRDefault="00925FBE" w:rsidP="00925FBE">
            <w:pPr>
              <w:pStyle w:val="Tabulkatext10"/>
            </w:pPr>
            <w:r w:rsidRPr="00B64FF7">
              <w:t>Oceňovat zkušenosti druhých lidí, respektovat hlediska druhých a čerpat z toho poučení.</w:t>
            </w:r>
          </w:p>
          <w:p w:rsidR="00925FBE" w:rsidRPr="00B64FF7" w:rsidRDefault="00925FBE" w:rsidP="00925FBE">
            <w:pPr>
              <w:pStyle w:val="Tabulkatext10"/>
            </w:pPr>
            <w:r w:rsidRPr="00B64FF7">
              <w:t>Ovládat svoje chování a jednání a vytvářet si pozitivní představu o sobě samém.</w:t>
            </w:r>
          </w:p>
        </w:tc>
      </w:tr>
    </w:tbl>
    <w:p w:rsidR="00925FBE" w:rsidRPr="00B64FF7" w:rsidRDefault="00925FBE" w:rsidP="00925FBE">
      <w:pPr>
        <w:tabs>
          <w:tab w:val="left" w:pos="709"/>
        </w:tabs>
        <w:jc w:val="center"/>
        <w:rPr>
          <w:rFonts w:ascii="Arial" w:hAnsi="Arial" w:cs="Arial"/>
        </w:rPr>
      </w:pPr>
    </w:p>
    <w:p w:rsidR="00925FBE" w:rsidRPr="00B64FF7" w:rsidRDefault="00925FBE" w:rsidP="00925FBE">
      <w:pPr>
        <w:tabs>
          <w:tab w:val="left" w:pos="709"/>
        </w:tabs>
        <w:jc w:val="center"/>
        <w:rPr>
          <w:rFonts w:ascii="Arial" w:hAnsi="Arial" w:cs="Arial"/>
        </w:rPr>
      </w:pPr>
      <w:r w:rsidRPr="00B64FF7">
        <w:rPr>
          <w:rFonts w:ascii="Arial" w:hAnsi="Arial" w:cs="Arial"/>
        </w:rPr>
        <w:br w:type="page"/>
      </w:r>
    </w:p>
    <w:tbl>
      <w:tblPr>
        <w:tblW w:w="11160" w:type="dxa"/>
        <w:tblInd w:w="-352" w:type="dxa"/>
        <w:tblLayout w:type="fixed"/>
        <w:tblCellMar>
          <w:left w:w="70" w:type="dxa"/>
          <w:right w:w="70" w:type="dxa"/>
        </w:tblCellMar>
        <w:tblLook w:val="0000" w:firstRow="0" w:lastRow="0" w:firstColumn="0" w:lastColumn="0" w:noHBand="0" w:noVBand="0"/>
      </w:tblPr>
      <w:tblGrid>
        <w:gridCol w:w="550"/>
        <w:gridCol w:w="2122"/>
        <w:gridCol w:w="2122"/>
        <w:gridCol w:w="2122"/>
        <w:gridCol w:w="2122"/>
        <w:gridCol w:w="2122"/>
      </w:tblGrid>
      <w:tr w:rsidR="00925FBE" w:rsidRPr="00B64FF7" w:rsidTr="0088783D">
        <w:trPr>
          <w:trHeight w:val="697"/>
        </w:trPr>
        <w:tc>
          <w:tcPr>
            <w:tcW w:w="550" w:type="dxa"/>
            <w:tcBorders>
              <w:top w:val="single" w:sz="4" w:space="0" w:color="auto"/>
              <w:left w:val="single" w:sz="4" w:space="0" w:color="auto"/>
              <w:bottom w:val="single" w:sz="4" w:space="0" w:color="auto"/>
              <w:right w:val="single" w:sz="4" w:space="0" w:color="auto"/>
            </w:tcBorders>
            <w:textDirection w:val="btLr"/>
          </w:tcPr>
          <w:p w:rsidR="00925FBE" w:rsidRPr="00B64FF7" w:rsidRDefault="00925FBE" w:rsidP="00925FBE">
            <w:pPr>
              <w:tabs>
                <w:tab w:val="left" w:pos="709"/>
              </w:tabs>
              <w:ind w:left="113" w:right="113"/>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rsidR="00925FBE" w:rsidRDefault="00925FBE" w:rsidP="00925FBE">
            <w:pPr>
              <w:pStyle w:val="podtitulTabulka10"/>
            </w:pPr>
            <w:r>
              <w:br w:type="page"/>
              <w:t>Stupeň 1 – výborný</w:t>
            </w:r>
          </w:p>
          <w:p w:rsidR="00925FBE" w:rsidRPr="00225217" w:rsidRDefault="00925FBE" w:rsidP="00925FBE">
            <w:pPr>
              <w:pStyle w:val="podtitulTabulka10"/>
            </w:pPr>
            <w:r w:rsidRPr="00225217">
              <w:t>Žák</w:t>
            </w:r>
            <w:r>
              <w:t>:</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2 </w:t>
            </w:r>
            <w:r>
              <w:t>–</w:t>
            </w:r>
            <w:r w:rsidRPr="00225217">
              <w:t xml:space="preserve"> chvalitebný</w:t>
            </w:r>
          </w:p>
          <w:p w:rsidR="00925FBE" w:rsidRPr="00225217" w:rsidRDefault="00925FBE" w:rsidP="00925FBE">
            <w:pPr>
              <w:pStyle w:val="podtitulTabulka10"/>
            </w:pPr>
            <w:r w:rsidRPr="00225217">
              <w:t>Žák</w:t>
            </w:r>
            <w:r>
              <w:t xml:space="preserve"> o</w:t>
            </w:r>
            <w:r w:rsidRPr="00B64FF7">
              <w:t>bvykle:</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3 </w:t>
            </w:r>
            <w:r>
              <w:t>–</w:t>
            </w:r>
            <w:r w:rsidRPr="00225217">
              <w:t xml:space="preserve"> dobrý</w:t>
            </w:r>
          </w:p>
          <w:p w:rsidR="00925FBE" w:rsidRPr="00225217" w:rsidRDefault="00925FBE" w:rsidP="00925FBE">
            <w:pPr>
              <w:pStyle w:val="podtitulTabulka10"/>
            </w:pPr>
            <w:r w:rsidRPr="00225217">
              <w:t>Žák</w:t>
            </w:r>
            <w:r>
              <w:t xml:space="preserve"> n</w:t>
            </w:r>
            <w:r w:rsidRPr="00B64FF7">
              <w:t>e vždy a za pomocí a usměrňován</w:t>
            </w:r>
            <w:r>
              <w:t>í druhých</w:t>
            </w:r>
            <w:r w:rsidRPr="00B64FF7">
              <w:t>:</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4 </w:t>
            </w:r>
            <w:r>
              <w:t>–</w:t>
            </w:r>
            <w:r w:rsidRPr="00225217">
              <w:t xml:space="preserve"> dostatečný</w:t>
            </w:r>
          </w:p>
          <w:p w:rsidR="00925FBE" w:rsidRPr="00225217" w:rsidRDefault="00925FBE" w:rsidP="00925FBE">
            <w:pPr>
              <w:pStyle w:val="podtitulTabulka10"/>
            </w:pPr>
            <w:r w:rsidRPr="00225217">
              <w:t>Žák</w:t>
            </w:r>
            <w:r>
              <w:t xml:space="preserve"> m</w:t>
            </w:r>
            <w:r w:rsidRPr="00B64FF7">
              <w:t>álokdy a za velké pomoci a usměrňování druhých</w:t>
            </w:r>
            <w:r w:rsidRPr="00C45BF9">
              <w:t xml:space="preserve">: </w:t>
            </w:r>
          </w:p>
        </w:tc>
        <w:tc>
          <w:tcPr>
            <w:tcW w:w="2122" w:type="dxa"/>
            <w:tcBorders>
              <w:top w:val="single" w:sz="4" w:space="0" w:color="auto"/>
              <w:left w:val="nil"/>
              <w:bottom w:val="single" w:sz="4" w:space="0" w:color="auto"/>
              <w:right w:val="single" w:sz="4" w:space="0" w:color="auto"/>
            </w:tcBorders>
            <w:vAlign w:val="center"/>
          </w:tcPr>
          <w:p w:rsidR="00925FBE" w:rsidRDefault="00925FBE" w:rsidP="00925FBE">
            <w:pPr>
              <w:pStyle w:val="podtitulTabulka10"/>
            </w:pPr>
            <w:r w:rsidRPr="00225217">
              <w:t xml:space="preserve">Stupeň 5 </w:t>
            </w:r>
            <w:r>
              <w:t>–</w:t>
            </w:r>
            <w:r w:rsidRPr="00225217">
              <w:t xml:space="preserve"> nedostatečný</w:t>
            </w:r>
          </w:p>
          <w:p w:rsidR="00925FBE" w:rsidRPr="00225217" w:rsidRDefault="00925FBE" w:rsidP="00925FBE">
            <w:pPr>
              <w:pStyle w:val="podtitulTabulka10"/>
            </w:pPr>
            <w:r w:rsidRPr="00225217">
              <w:t>Žák</w:t>
            </w:r>
            <w:r>
              <w:t xml:space="preserve"> a</w:t>
            </w:r>
            <w:r w:rsidRPr="00B64FF7">
              <w:t>ni s pomocí nedokáže:</w:t>
            </w:r>
          </w:p>
        </w:tc>
      </w:tr>
      <w:tr w:rsidR="00925FBE" w:rsidRPr="00B64FF7" w:rsidTr="0088783D">
        <w:trPr>
          <w:trHeight w:val="7828"/>
        </w:trPr>
        <w:tc>
          <w:tcPr>
            <w:tcW w:w="550" w:type="dxa"/>
            <w:tcBorders>
              <w:top w:val="nil"/>
              <w:left w:val="single" w:sz="4" w:space="0" w:color="auto"/>
              <w:bottom w:val="single" w:sz="4" w:space="0" w:color="auto"/>
              <w:right w:val="single" w:sz="4" w:space="0" w:color="auto"/>
            </w:tcBorders>
            <w:textDirection w:val="btLr"/>
            <w:vAlign w:val="center"/>
          </w:tcPr>
          <w:p w:rsidR="00925FBE" w:rsidRPr="00B64FF7" w:rsidRDefault="00925FBE" w:rsidP="00925FBE">
            <w:pPr>
              <w:tabs>
                <w:tab w:val="left" w:pos="709"/>
              </w:tabs>
              <w:ind w:left="113" w:right="113"/>
              <w:jc w:val="center"/>
              <w:rPr>
                <w:rFonts w:ascii="Arial" w:hAnsi="Arial" w:cs="Arial"/>
              </w:rPr>
            </w:pPr>
            <w:r w:rsidRPr="00B64FF7">
              <w:rPr>
                <w:rFonts w:ascii="Arial" w:hAnsi="Arial" w:cs="Arial"/>
              </w:rPr>
              <w:t>K. občanské</w:t>
            </w:r>
          </w:p>
        </w:tc>
        <w:tc>
          <w:tcPr>
            <w:tcW w:w="2122" w:type="dxa"/>
            <w:tcBorders>
              <w:top w:val="nil"/>
              <w:left w:val="single" w:sz="4" w:space="0" w:color="auto"/>
              <w:bottom w:val="single" w:sz="4" w:space="0" w:color="auto"/>
              <w:right w:val="single" w:sz="4" w:space="0" w:color="auto"/>
            </w:tcBorders>
          </w:tcPr>
          <w:p w:rsidR="00925FBE" w:rsidRPr="00B64FF7" w:rsidRDefault="00925FBE" w:rsidP="00925FBE">
            <w:pPr>
              <w:pStyle w:val="Tabulkatext10"/>
            </w:pPr>
            <w:r w:rsidRPr="00B64FF7">
              <w:t>Respektuje přesvědčení druhých lidí a jejich vnitřní hodnoty.</w:t>
            </w:r>
          </w:p>
          <w:p w:rsidR="00925FBE" w:rsidRPr="00B64FF7" w:rsidRDefault="00925FBE" w:rsidP="00925FBE">
            <w:pPr>
              <w:pStyle w:val="Tabulkatext10"/>
            </w:pPr>
            <w:r w:rsidRPr="00B64FF7">
              <w:t>Je schopen se vcítit do situací ostatních lidí.</w:t>
            </w:r>
          </w:p>
          <w:p w:rsidR="00925FBE" w:rsidRPr="00B64FF7" w:rsidRDefault="00925FBE" w:rsidP="00925FBE">
            <w:pPr>
              <w:pStyle w:val="Tabulkatext10"/>
            </w:pPr>
            <w:r w:rsidRPr="00B64FF7">
              <w:t>Odmítá útlak a hrubé zacházení.</w:t>
            </w:r>
          </w:p>
          <w:p w:rsidR="00925FBE" w:rsidRPr="00B64FF7" w:rsidRDefault="00925FBE" w:rsidP="00925FBE">
            <w:pPr>
              <w:pStyle w:val="Tabulkatext10"/>
            </w:pPr>
            <w:r w:rsidRPr="00B64FF7">
              <w:t>Uvědomuje si povinnost postavit se proti psychickému a fyzickému násilí.</w:t>
            </w:r>
          </w:p>
          <w:p w:rsidR="00925FBE" w:rsidRPr="00B64FF7" w:rsidRDefault="00925FBE" w:rsidP="00925FBE">
            <w:pPr>
              <w:pStyle w:val="Tabulkatext10"/>
            </w:pPr>
            <w:r w:rsidRPr="00B64FF7">
              <w:t>Chápe základní zákony a společenské normy.</w:t>
            </w:r>
          </w:p>
          <w:p w:rsidR="00925FBE" w:rsidRPr="00B64FF7" w:rsidRDefault="00925FBE" w:rsidP="00925FBE">
            <w:pPr>
              <w:pStyle w:val="Tabulkatext10"/>
            </w:pPr>
            <w:r w:rsidRPr="00B64FF7">
              <w:t>Je si vědom svých práv a povinností.</w:t>
            </w:r>
          </w:p>
          <w:p w:rsidR="00925FBE" w:rsidRPr="00B64FF7" w:rsidRDefault="00925FBE" w:rsidP="00925FBE">
            <w:pPr>
              <w:pStyle w:val="Tabulkatext10"/>
            </w:pPr>
            <w:r w:rsidRPr="00B64FF7">
              <w:t>Rozhoduje se a chová se zodpovědně v krizových situacích.</w:t>
            </w:r>
          </w:p>
          <w:p w:rsidR="00925FBE" w:rsidRDefault="00925FBE" w:rsidP="00925FBE">
            <w:pPr>
              <w:pStyle w:val="Tabulkatext10"/>
            </w:pPr>
            <w:r w:rsidRPr="00B64FF7">
              <w:t>Chrání, respektuje a oceňuje naše tradice a kulturní i historické dědictví.</w:t>
            </w:r>
          </w:p>
          <w:p w:rsidR="00925FBE" w:rsidRPr="00B64FF7" w:rsidRDefault="00925FBE" w:rsidP="00925FBE">
            <w:pPr>
              <w:pStyle w:val="Tabulkatext10"/>
            </w:pPr>
          </w:p>
          <w:p w:rsidR="00925FBE" w:rsidRPr="00B64FF7" w:rsidRDefault="00925FBE" w:rsidP="00925FBE">
            <w:pPr>
              <w:pStyle w:val="Tabulkatext10"/>
            </w:pPr>
            <w:r w:rsidRPr="00B64FF7">
              <w:t>Aktivně se zapojuje do kulturního i sportovního dění.</w:t>
            </w:r>
          </w:p>
          <w:p w:rsidR="00925FBE" w:rsidRPr="00B64FF7" w:rsidRDefault="00925FBE" w:rsidP="00925FBE">
            <w:pPr>
              <w:pStyle w:val="Tabulkatext10"/>
            </w:pPr>
            <w:r w:rsidRPr="00B64FF7">
              <w:t>Chápe základní ekologické souvislosti a environmentální problémy a rozhoduje se v zájmu podpory životního prostředí.</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Respektuje přesvědčení druhých lidí a jejich vnitřní hodnoty.</w:t>
            </w:r>
          </w:p>
          <w:p w:rsidR="00925FBE" w:rsidRPr="00B64FF7" w:rsidRDefault="00925FBE" w:rsidP="00925FBE">
            <w:pPr>
              <w:pStyle w:val="Tabulkatext10"/>
            </w:pPr>
            <w:r w:rsidRPr="00B64FF7">
              <w:t>Je schopen se vcítit do situací ostatních lidí.</w:t>
            </w:r>
          </w:p>
          <w:p w:rsidR="00925FBE" w:rsidRPr="00B64FF7" w:rsidRDefault="00925FBE" w:rsidP="00925FBE">
            <w:pPr>
              <w:pStyle w:val="Tabulkatext10"/>
            </w:pPr>
            <w:r w:rsidRPr="00B64FF7">
              <w:t>Odmítá útlak a hrubé zacházení.</w:t>
            </w:r>
          </w:p>
          <w:p w:rsidR="00925FBE" w:rsidRPr="00B64FF7" w:rsidRDefault="00925FBE" w:rsidP="00925FBE">
            <w:pPr>
              <w:pStyle w:val="Tabulkatext10"/>
            </w:pPr>
            <w:r w:rsidRPr="00B64FF7">
              <w:t>Uvědomuje si povinnost postavit se proti psychickému a fyzickému násilí.</w:t>
            </w:r>
          </w:p>
          <w:p w:rsidR="00925FBE" w:rsidRPr="00B64FF7" w:rsidRDefault="00925FBE" w:rsidP="00925FBE">
            <w:pPr>
              <w:pStyle w:val="Tabulkatext10"/>
            </w:pPr>
            <w:r w:rsidRPr="00B64FF7">
              <w:t>Chápe základní zákony a společenské normy.</w:t>
            </w:r>
          </w:p>
          <w:p w:rsidR="00925FBE" w:rsidRPr="00B64FF7" w:rsidRDefault="00925FBE" w:rsidP="00925FBE">
            <w:pPr>
              <w:pStyle w:val="Tabulkatext10"/>
            </w:pPr>
            <w:r w:rsidRPr="00B64FF7">
              <w:t>Je si vědom svých práv a povinností.</w:t>
            </w:r>
          </w:p>
          <w:p w:rsidR="00925FBE" w:rsidRPr="00B64FF7" w:rsidRDefault="00925FBE" w:rsidP="00925FBE">
            <w:pPr>
              <w:pStyle w:val="Tabulkatext10"/>
            </w:pPr>
            <w:r w:rsidRPr="00B64FF7">
              <w:t>Rozhoduje se a chová se zodpovědně v krizových situacích.</w:t>
            </w:r>
          </w:p>
          <w:p w:rsidR="00925FBE" w:rsidRDefault="00925FBE" w:rsidP="00925FBE">
            <w:pPr>
              <w:pStyle w:val="Tabulkatext10"/>
            </w:pPr>
            <w:r w:rsidRPr="00B64FF7">
              <w:t>Chrání, respektuje a oceňuje naše tradice a kulturní i historické dědictví.</w:t>
            </w:r>
          </w:p>
          <w:p w:rsidR="00925FBE" w:rsidRPr="00B64FF7" w:rsidRDefault="00925FBE" w:rsidP="00925FBE">
            <w:pPr>
              <w:pStyle w:val="Tabulkatext10"/>
            </w:pPr>
          </w:p>
          <w:p w:rsidR="00925FBE" w:rsidRPr="00B64FF7" w:rsidRDefault="00925FBE" w:rsidP="00925FBE">
            <w:pPr>
              <w:pStyle w:val="Tabulkatext10"/>
            </w:pPr>
            <w:r w:rsidRPr="00B64FF7">
              <w:t>Aktivně se zapojuje do kulturního i sportovního dění.</w:t>
            </w:r>
          </w:p>
          <w:p w:rsidR="00925FBE" w:rsidRPr="00B64FF7" w:rsidRDefault="00925FBE" w:rsidP="00925FBE">
            <w:pPr>
              <w:pStyle w:val="Tabulkatext10"/>
            </w:pPr>
            <w:r w:rsidRPr="00B64FF7">
              <w:t>Chápe základní ekologické souvislosti a environmentální problémy a rozhoduje se v zájmu podpory životního prostředí.</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Respektuje přesvědčení druhých lidí a jejich vnitřní hodnoty.</w:t>
            </w:r>
          </w:p>
          <w:p w:rsidR="00925FBE" w:rsidRPr="00B64FF7" w:rsidRDefault="00925FBE" w:rsidP="00925FBE">
            <w:pPr>
              <w:pStyle w:val="Tabulkatext10"/>
            </w:pPr>
            <w:r w:rsidRPr="00B64FF7">
              <w:t>Je schopen se vcítit do situací ostatních lidí.</w:t>
            </w:r>
          </w:p>
          <w:p w:rsidR="00925FBE" w:rsidRPr="00B64FF7" w:rsidRDefault="00925FBE" w:rsidP="00925FBE">
            <w:pPr>
              <w:pStyle w:val="Tabulkatext10"/>
            </w:pPr>
            <w:r w:rsidRPr="00B64FF7">
              <w:t>Odmítá útlak a hrubé zacházení.</w:t>
            </w:r>
          </w:p>
          <w:p w:rsidR="00925FBE" w:rsidRPr="00B64FF7" w:rsidRDefault="00925FBE" w:rsidP="00925FBE">
            <w:pPr>
              <w:pStyle w:val="Tabulkatext10"/>
            </w:pPr>
            <w:r w:rsidRPr="00B64FF7">
              <w:t>Uvědomuje si povinnost postavit se proti psychickému a fyzickému násilí.</w:t>
            </w:r>
          </w:p>
          <w:p w:rsidR="00925FBE" w:rsidRPr="00B64FF7" w:rsidRDefault="00925FBE" w:rsidP="00925FBE">
            <w:pPr>
              <w:pStyle w:val="Tabulkatext10"/>
            </w:pPr>
            <w:r w:rsidRPr="00B64FF7">
              <w:t>Chápe základní zákony a společenské normy.</w:t>
            </w:r>
          </w:p>
          <w:p w:rsidR="00925FBE" w:rsidRPr="00B64FF7" w:rsidRDefault="00925FBE" w:rsidP="00925FBE">
            <w:pPr>
              <w:pStyle w:val="Tabulkatext10"/>
            </w:pPr>
            <w:r w:rsidRPr="00B64FF7">
              <w:t>Je si vědom svých práv a povinností.</w:t>
            </w:r>
          </w:p>
          <w:p w:rsidR="00925FBE" w:rsidRPr="00B64FF7" w:rsidRDefault="00925FBE" w:rsidP="00925FBE">
            <w:pPr>
              <w:pStyle w:val="Tabulkatext10"/>
            </w:pPr>
            <w:r w:rsidRPr="00B64FF7">
              <w:t>Rozhoduje se a chová se zodpovědně v krizových situacích.</w:t>
            </w:r>
          </w:p>
          <w:p w:rsidR="00925FBE" w:rsidRDefault="00925FBE" w:rsidP="00925FBE">
            <w:pPr>
              <w:pStyle w:val="Tabulkatext10"/>
            </w:pPr>
            <w:r w:rsidRPr="00B64FF7">
              <w:t>Chrání, respektuje a oceňuje naše tradice a kulturní i historické dědictví.</w:t>
            </w:r>
          </w:p>
          <w:p w:rsidR="00925FBE" w:rsidRPr="00B64FF7" w:rsidRDefault="00925FBE" w:rsidP="00925FBE">
            <w:pPr>
              <w:pStyle w:val="Tabulkatext10"/>
            </w:pPr>
          </w:p>
          <w:p w:rsidR="00925FBE" w:rsidRPr="00B64FF7" w:rsidRDefault="00925FBE" w:rsidP="00925FBE">
            <w:pPr>
              <w:pStyle w:val="Tabulkatext10"/>
            </w:pPr>
            <w:r w:rsidRPr="00B64FF7">
              <w:t>Aktivně se zapojuje do kulturního i sportovního dění.</w:t>
            </w:r>
          </w:p>
          <w:p w:rsidR="00925FBE" w:rsidRPr="00B64FF7" w:rsidRDefault="00925FBE" w:rsidP="00925FBE">
            <w:pPr>
              <w:pStyle w:val="Tabulkatext10"/>
            </w:pPr>
            <w:r w:rsidRPr="00B64FF7">
              <w:t>Chápe základní ekologické souvislosti a environmentální problémy a rozhoduje se v zájmu podpory životního prostředí.</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Respektuje přesvědčení druhých lidí a jejich vnitřní hodnoty.</w:t>
            </w:r>
          </w:p>
          <w:p w:rsidR="00925FBE" w:rsidRPr="00B64FF7" w:rsidRDefault="00925FBE" w:rsidP="00925FBE">
            <w:pPr>
              <w:pStyle w:val="Tabulkatext10"/>
            </w:pPr>
            <w:r w:rsidRPr="00B64FF7">
              <w:t>Je schopen se vcítit do situací ostatních lidí.</w:t>
            </w:r>
          </w:p>
          <w:p w:rsidR="00925FBE" w:rsidRPr="00B64FF7" w:rsidRDefault="00925FBE" w:rsidP="00925FBE">
            <w:pPr>
              <w:pStyle w:val="Tabulkatext10"/>
            </w:pPr>
            <w:r w:rsidRPr="00B64FF7">
              <w:t>Odmítá útlak a hrubé zacházení.</w:t>
            </w:r>
          </w:p>
          <w:p w:rsidR="00925FBE" w:rsidRPr="00B64FF7" w:rsidRDefault="00925FBE" w:rsidP="00925FBE">
            <w:pPr>
              <w:pStyle w:val="Tabulkatext10"/>
            </w:pPr>
            <w:r w:rsidRPr="00B64FF7">
              <w:t>Uvědomuje si povinnost postavit se proti psychickému a fyzickému násilí.</w:t>
            </w:r>
          </w:p>
          <w:p w:rsidR="00925FBE" w:rsidRPr="00B64FF7" w:rsidRDefault="00925FBE" w:rsidP="00925FBE">
            <w:pPr>
              <w:pStyle w:val="Tabulkatext10"/>
            </w:pPr>
            <w:r w:rsidRPr="00B64FF7">
              <w:t>Chápe základní zákony a společenské normy.</w:t>
            </w:r>
          </w:p>
          <w:p w:rsidR="00925FBE" w:rsidRPr="00B64FF7" w:rsidRDefault="00925FBE" w:rsidP="00925FBE">
            <w:pPr>
              <w:pStyle w:val="Tabulkatext10"/>
            </w:pPr>
            <w:r w:rsidRPr="00B64FF7">
              <w:t>Je si vědom svých práv a povinností.</w:t>
            </w:r>
          </w:p>
          <w:p w:rsidR="00925FBE" w:rsidRPr="00B64FF7" w:rsidRDefault="00925FBE" w:rsidP="00925FBE">
            <w:pPr>
              <w:pStyle w:val="Tabulkatext10"/>
            </w:pPr>
            <w:r w:rsidRPr="00B64FF7">
              <w:t>Rozhoduje se a chová se zodpovědně v krizových situacích.</w:t>
            </w:r>
          </w:p>
          <w:p w:rsidR="00925FBE" w:rsidRDefault="00925FBE" w:rsidP="00925FBE">
            <w:pPr>
              <w:pStyle w:val="Tabulkatext10"/>
            </w:pPr>
            <w:r w:rsidRPr="00B64FF7">
              <w:t>Chrání, respektuje a oceňuje naše tradice a kulturní i historické dědictví.</w:t>
            </w:r>
          </w:p>
          <w:p w:rsidR="00925FBE" w:rsidRPr="00B64FF7" w:rsidRDefault="00925FBE" w:rsidP="00925FBE">
            <w:pPr>
              <w:pStyle w:val="Tabulkatext10"/>
            </w:pPr>
          </w:p>
          <w:p w:rsidR="00925FBE" w:rsidRPr="00B64FF7" w:rsidRDefault="00925FBE" w:rsidP="00925FBE">
            <w:pPr>
              <w:pStyle w:val="Tabulkatext10"/>
            </w:pPr>
            <w:r w:rsidRPr="00B64FF7">
              <w:t>Aktivně se zapojuje do kulturního i sportovního dění.</w:t>
            </w:r>
          </w:p>
          <w:p w:rsidR="00925FBE" w:rsidRPr="00B64FF7" w:rsidRDefault="00925FBE" w:rsidP="00925FBE">
            <w:pPr>
              <w:pStyle w:val="Tabulkatext10"/>
            </w:pPr>
            <w:r w:rsidRPr="00B64FF7">
              <w:t>Chápe základní ekologické souvislosti a environmentální problémy a rozhoduje se v zájmu podpory životního prostředí.</w:t>
            </w:r>
          </w:p>
        </w:tc>
        <w:tc>
          <w:tcPr>
            <w:tcW w:w="2122" w:type="dxa"/>
            <w:tcBorders>
              <w:top w:val="nil"/>
              <w:left w:val="nil"/>
              <w:bottom w:val="single" w:sz="4" w:space="0" w:color="auto"/>
              <w:right w:val="single" w:sz="4" w:space="0" w:color="auto"/>
            </w:tcBorders>
          </w:tcPr>
          <w:p w:rsidR="00925FBE" w:rsidRPr="00B64FF7" w:rsidRDefault="00925FBE" w:rsidP="00925FBE">
            <w:pPr>
              <w:pStyle w:val="Tabulkatext10"/>
            </w:pPr>
            <w:r w:rsidRPr="00B64FF7">
              <w:t>Respektovat přesvědčení druhých lidí a jejich vnitřní hodnoty.</w:t>
            </w:r>
          </w:p>
          <w:p w:rsidR="00925FBE" w:rsidRPr="00B64FF7" w:rsidRDefault="00925FBE" w:rsidP="00925FBE">
            <w:pPr>
              <w:pStyle w:val="Tabulkatext10"/>
            </w:pPr>
            <w:r w:rsidRPr="00B64FF7">
              <w:t>Být schopen se vcítit do situací ostatních lidí.</w:t>
            </w:r>
          </w:p>
          <w:p w:rsidR="00925FBE" w:rsidRPr="00B64FF7" w:rsidRDefault="00925FBE" w:rsidP="00925FBE">
            <w:pPr>
              <w:pStyle w:val="Tabulkatext10"/>
            </w:pPr>
            <w:r w:rsidRPr="00B64FF7">
              <w:t>Odmítat útlak a hrubé zacházení.</w:t>
            </w:r>
          </w:p>
          <w:p w:rsidR="00925FBE" w:rsidRPr="00B64FF7" w:rsidRDefault="00925FBE" w:rsidP="00925FBE">
            <w:pPr>
              <w:pStyle w:val="Tabulkatext10"/>
            </w:pPr>
            <w:r w:rsidRPr="00B64FF7">
              <w:t>Uvědomovat si povinnost postavit se proti psychickému a fyzickému násilí.</w:t>
            </w:r>
          </w:p>
          <w:p w:rsidR="00925FBE" w:rsidRPr="00B64FF7" w:rsidRDefault="00925FBE" w:rsidP="00925FBE">
            <w:pPr>
              <w:pStyle w:val="Tabulkatext10"/>
            </w:pPr>
            <w:r w:rsidRPr="00B64FF7">
              <w:t>Chápat základní zákony a společenské normy.</w:t>
            </w:r>
          </w:p>
          <w:p w:rsidR="00925FBE" w:rsidRPr="00B64FF7" w:rsidRDefault="00925FBE" w:rsidP="00925FBE">
            <w:pPr>
              <w:pStyle w:val="Tabulkatext10"/>
            </w:pPr>
            <w:r w:rsidRPr="00B64FF7">
              <w:t>Být si vědom svých práv a povinností.</w:t>
            </w:r>
          </w:p>
          <w:p w:rsidR="00925FBE" w:rsidRPr="00B64FF7" w:rsidRDefault="00925FBE" w:rsidP="00925FBE">
            <w:pPr>
              <w:pStyle w:val="Tabulkatext10"/>
            </w:pPr>
            <w:r w:rsidRPr="00B64FF7">
              <w:t>Rozhodovat se a chovat se zodpovědně v krizových situacích.</w:t>
            </w:r>
          </w:p>
          <w:p w:rsidR="00925FBE" w:rsidRDefault="00925FBE" w:rsidP="00537BE3">
            <w:pPr>
              <w:pStyle w:val="Tabulkatext10"/>
              <w:spacing w:before="240" w:after="360"/>
            </w:pPr>
            <w:r w:rsidRPr="00B64FF7">
              <w:t>Chránit, respektovat a oceňovat naše tradice a kulturní i historické dědictví.</w:t>
            </w:r>
          </w:p>
          <w:p w:rsidR="00925FBE" w:rsidRDefault="00925FBE" w:rsidP="00537BE3">
            <w:pPr>
              <w:pStyle w:val="Tabulkatext10"/>
            </w:pPr>
            <w:r w:rsidRPr="00B64FF7">
              <w:t>Aktivně se zapojovat do kulturního i sportovního dění.</w:t>
            </w:r>
          </w:p>
          <w:p w:rsidR="00925FBE" w:rsidRPr="00B64FF7" w:rsidRDefault="00925FBE" w:rsidP="00925FBE">
            <w:pPr>
              <w:pStyle w:val="Tabulkatext10"/>
            </w:pPr>
            <w:r w:rsidRPr="00B64FF7">
              <w:t>Chápat základní ekologické souvislosti a environmentální problémy a rozhodovat se v zájmu podpory životního prostředí.</w:t>
            </w:r>
          </w:p>
        </w:tc>
      </w:tr>
    </w:tbl>
    <w:p w:rsidR="00925FBE" w:rsidRPr="00B64FF7" w:rsidRDefault="00925FBE" w:rsidP="00925FBE">
      <w:pPr>
        <w:tabs>
          <w:tab w:val="left" w:pos="709"/>
        </w:tabs>
        <w:jc w:val="center"/>
        <w:rPr>
          <w:rFonts w:ascii="Arial" w:hAnsi="Arial" w:cs="Arial"/>
        </w:rPr>
      </w:pPr>
    </w:p>
    <w:p w:rsidR="00925FBE" w:rsidRDefault="00925FBE" w:rsidP="00925FBE">
      <w:pPr>
        <w:tabs>
          <w:tab w:val="left" w:pos="709"/>
        </w:tabs>
        <w:rPr>
          <w:rFonts w:ascii="Arial" w:hAnsi="Arial" w:cs="Arial"/>
        </w:rPr>
      </w:pPr>
      <w:r w:rsidRPr="00B64FF7">
        <w:rPr>
          <w:rFonts w:ascii="Arial" w:hAnsi="Arial" w:cs="Arial"/>
        </w:rPr>
        <w:br w:type="page"/>
      </w:r>
    </w:p>
    <w:tbl>
      <w:tblPr>
        <w:tblpPr w:leftFromText="141" w:rightFromText="141" w:vertAnchor="text" w:horzAnchor="margin" w:tblpXSpec="center" w:tblpY="13"/>
        <w:tblW w:w="11160" w:type="dxa"/>
        <w:tblLayout w:type="fixed"/>
        <w:tblCellMar>
          <w:left w:w="70" w:type="dxa"/>
          <w:right w:w="70" w:type="dxa"/>
        </w:tblCellMar>
        <w:tblLook w:val="0000" w:firstRow="0" w:lastRow="0" w:firstColumn="0" w:lastColumn="0" w:noHBand="0" w:noVBand="0"/>
      </w:tblPr>
      <w:tblGrid>
        <w:gridCol w:w="550"/>
        <w:gridCol w:w="2122"/>
        <w:gridCol w:w="2122"/>
        <w:gridCol w:w="2122"/>
        <w:gridCol w:w="2122"/>
        <w:gridCol w:w="2122"/>
      </w:tblGrid>
      <w:tr w:rsidR="00082760" w:rsidRPr="00B64FF7" w:rsidTr="00082760">
        <w:trPr>
          <w:trHeight w:val="697"/>
        </w:trPr>
        <w:tc>
          <w:tcPr>
            <w:tcW w:w="550" w:type="dxa"/>
            <w:tcBorders>
              <w:top w:val="single" w:sz="4" w:space="0" w:color="auto"/>
              <w:left w:val="single" w:sz="4" w:space="0" w:color="auto"/>
              <w:bottom w:val="single" w:sz="4" w:space="0" w:color="auto"/>
              <w:right w:val="single" w:sz="4" w:space="0" w:color="auto"/>
            </w:tcBorders>
            <w:textDirection w:val="btLr"/>
          </w:tcPr>
          <w:p w:rsidR="00082760" w:rsidRPr="00B64FF7" w:rsidRDefault="00082760" w:rsidP="00082760">
            <w:pPr>
              <w:tabs>
                <w:tab w:val="left" w:pos="709"/>
              </w:tabs>
              <w:ind w:left="113" w:right="113"/>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rsidR="00082760" w:rsidRDefault="00082760" w:rsidP="00082760">
            <w:pPr>
              <w:pStyle w:val="podtitulTabulka10"/>
            </w:pPr>
            <w:r>
              <w:br w:type="page"/>
              <w:t>Stupeň 1 – výborný</w:t>
            </w:r>
          </w:p>
          <w:p w:rsidR="00082760" w:rsidRPr="00225217" w:rsidRDefault="00082760" w:rsidP="00082760">
            <w:pPr>
              <w:pStyle w:val="podtitulTabulka10"/>
            </w:pPr>
            <w:r w:rsidRPr="00225217">
              <w:t>Žák</w:t>
            </w:r>
            <w:r>
              <w:t>:</w:t>
            </w:r>
          </w:p>
        </w:tc>
        <w:tc>
          <w:tcPr>
            <w:tcW w:w="2122" w:type="dxa"/>
            <w:tcBorders>
              <w:top w:val="single" w:sz="4" w:space="0" w:color="auto"/>
              <w:left w:val="nil"/>
              <w:bottom w:val="single" w:sz="4" w:space="0" w:color="auto"/>
              <w:right w:val="single" w:sz="4" w:space="0" w:color="auto"/>
            </w:tcBorders>
            <w:vAlign w:val="center"/>
          </w:tcPr>
          <w:p w:rsidR="00082760" w:rsidRDefault="00082760" w:rsidP="00082760">
            <w:pPr>
              <w:pStyle w:val="podtitulTabulka10"/>
            </w:pPr>
            <w:r w:rsidRPr="00225217">
              <w:t xml:space="preserve">Stupeň 2 </w:t>
            </w:r>
            <w:r>
              <w:t>–</w:t>
            </w:r>
            <w:r w:rsidRPr="00225217">
              <w:t xml:space="preserve"> chvalitebný</w:t>
            </w:r>
          </w:p>
          <w:p w:rsidR="00082760" w:rsidRPr="00225217" w:rsidRDefault="00082760" w:rsidP="00082760">
            <w:pPr>
              <w:pStyle w:val="podtitulTabulka10"/>
            </w:pPr>
            <w:r w:rsidRPr="00225217">
              <w:t>Žák</w:t>
            </w:r>
            <w:r>
              <w:t xml:space="preserve"> v</w:t>
            </w:r>
            <w:r w:rsidRPr="00B64FF7">
              <w:t>ětšinou:</w:t>
            </w:r>
          </w:p>
        </w:tc>
        <w:tc>
          <w:tcPr>
            <w:tcW w:w="2122" w:type="dxa"/>
            <w:tcBorders>
              <w:top w:val="single" w:sz="4" w:space="0" w:color="auto"/>
              <w:left w:val="nil"/>
              <w:bottom w:val="single" w:sz="4" w:space="0" w:color="auto"/>
              <w:right w:val="single" w:sz="4" w:space="0" w:color="auto"/>
            </w:tcBorders>
            <w:vAlign w:val="center"/>
          </w:tcPr>
          <w:p w:rsidR="00082760" w:rsidRDefault="00082760" w:rsidP="00082760">
            <w:pPr>
              <w:pStyle w:val="podtitulTabulka10"/>
            </w:pPr>
            <w:r w:rsidRPr="00225217">
              <w:t xml:space="preserve">Stupeň 3 </w:t>
            </w:r>
            <w:r>
              <w:t>–</w:t>
            </w:r>
            <w:r w:rsidRPr="00225217">
              <w:t xml:space="preserve"> dobrý</w:t>
            </w:r>
          </w:p>
          <w:p w:rsidR="00082760" w:rsidRPr="00225217" w:rsidRDefault="00082760" w:rsidP="00082760">
            <w:pPr>
              <w:pStyle w:val="podtitulTabulka10"/>
            </w:pPr>
            <w:r w:rsidRPr="00225217">
              <w:t>Žák</w:t>
            </w:r>
            <w:r>
              <w:t xml:space="preserve"> o</w:t>
            </w:r>
            <w:r w:rsidRPr="00B64FF7">
              <w:t>bčas a s pomocí:</w:t>
            </w:r>
          </w:p>
        </w:tc>
        <w:tc>
          <w:tcPr>
            <w:tcW w:w="2122" w:type="dxa"/>
            <w:tcBorders>
              <w:top w:val="single" w:sz="4" w:space="0" w:color="auto"/>
              <w:left w:val="nil"/>
              <w:bottom w:val="single" w:sz="4" w:space="0" w:color="auto"/>
              <w:right w:val="single" w:sz="4" w:space="0" w:color="auto"/>
            </w:tcBorders>
            <w:vAlign w:val="center"/>
          </w:tcPr>
          <w:p w:rsidR="00082760" w:rsidRDefault="00082760" w:rsidP="00082760">
            <w:pPr>
              <w:pStyle w:val="podtitulTabulka10"/>
            </w:pPr>
            <w:r w:rsidRPr="00225217">
              <w:t xml:space="preserve">Stupeň 4 </w:t>
            </w:r>
            <w:r>
              <w:t>–</w:t>
            </w:r>
            <w:r w:rsidRPr="00225217">
              <w:t xml:space="preserve"> dostatečný</w:t>
            </w:r>
          </w:p>
          <w:p w:rsidR="00082760" w:rsidRPr="00225217" w:rsidRDefault="00082760" w:rsidP="00082760">
            <w:pPr>
              <w:pStyle w:val="podtitulTabulka10"/>
            </w:pPr>
            <w:r w:rsidRPr="00225217">
              <w:t>Žák</w:t>
            </w:r>
            <w:r>
              <w:t xml:space="preserve"> v</w:t>
            </w:r>
            <w:r w:rsidRPr="00B64FF7">
              <w:t>elmi málo a s obtížemi</w:t>
            </w:r>
            <w:r w:rsidRPr="00C45BF9">
              <w:t xml:space="preserve">: </w:t>
            </w:r>
          </w:p>
        </w:tc>
        <w:tc>
          <w:tcPr>
            <w:tcW w:w="2122" w:type="dxa"/>
            <w:tcBorders>
              <w:top w:val="single" w:sz="4" w:space="0" w:color="auto"/>
              <w:left w:val="nil"/>
              <w:bottom w:val="single" w:sz="4" w:space="0" w:color="auto"/>
              <w:right w:val="single" w:sz="4" w:space="0" w:color="auto"/>
            </w:tcBorders>
            <w:vAlign w:val="center"/>
          </w:tcPr>
          <w:p w:rsidR="00082760" w:rsidRDefault="00082760" w:rsidP="00082760">
            <w:pPr>
              <w:pStyle w:val="podtitulTabulka10"/>
            </w:pPr>
            <w:r w:rsidRPr="00225217">
              <w:t xml:space="preserve">Stupeň 5 </w:t>
            </w:r>
            <w:r>
              <w:t>–</w:t>
            </w:r>
            <w:r w:rsidRPr="00225217">
              <w:t xml:space="preserve"> nedostatečný</w:t>
            </w:r>
          </w:p>
          <w:p w:rsidR="00082760" w:rsidRPr="00225217" w:rsidRDefault="00082760" w:rsidP="00082760">
            <w:pPr>
              <w:pStyle w:val="podtitulTabulka10"/>
            </w:pPr>
            <w:r w:rsidRPr="00225217">
              <w:t>Žák</w:t>
            </w:r>
            <w:r>
              <w:t xml:space="preserve"> n</w:t>
            </w:r>
            <w:r w:rsidRPr="00B64FF7">
              <w:t>edokáže ani s pomocí:</w:t>
            </w:r>
          </w:p>
        </w:tc>
      </w:tr>
      <w:tr w:rsidR="00082760" w:rsidRPr="00B64FF7" w:rsidTr="00082760">
        <w:trPr>
          <w:trHeight w:val="4851"/>
        </w:trPr>
        <w:tc>
          <w:tcPr>
            <w:tcW w:w="550" w:type="dxa"/>
            <w:tcBorders>
              <w:top w:val="nil"/>
              <w:left w:val="single" w:sz="4" w:space="0" w:color="auto"/>
              <w:bottom w:val="single" w:sz="4" w:space="0" w:color="auto"/>
              <w:right w:val="single" w:sz="4" w:space="0" w:color="auto"/>
            </w:tcBorders>
            <w:textDirection w:val="btLr"/>
            <w:vAlign w:val="center"/>
          </w:tcPr>
          <w:p w:rsidR="00082760" w:rsidRPr="00B64FF7" w:rsidRDefault="00082760" w:rsidP="00082760">
            <w:pPr>
              <w:tabs>
                <w:tab w:val="left" w:pos="709"/>
              </w:tabs>
              <w:ind w:left="113" w:right="113"/>
              <w:jc w:val="center"/>
              <w:rPr>
                <w:rFonts w:ascii="Arial" w:hAnsi="Arial" w:cs="Arial"/>
              </w:rPr>
            </w:pPr>
            <w:r w:rsidRPr="00B64FF7">
              <w:rPr>
                <w:rFonts w:ascii="Arial" w:hAnsi="Arial" w:cs="Arial"/>
              </w:rPr>
              <w:t>K. pracovní</w:t>
            </w:r>
          </w:p>
        </w:tc>
        <w:tc>
          <w:tcPr>
            <w:tcW w:w="2122" w:type="dxa"/>
            <w:tcBorders>
              <w:top w:val="nil"/>
              <w:left w:val="single" w:sz="4" w:space="0" w:color="auto"/>
              <w:bottom w:val="single" w:sz="4" w:space="0" w:color="auto"/>
              <w:right w:val="single" w:sz="4" w:space="0" w:color="auto"/>
            </w:tcBorders>
          </w:tcPr>
          <w:p w:rsidR="00082760" w:rsidRPr="00B64FF7" w:rsidRDefault="00082760" w:rsidP="00082760">
            <w:pPr>
              <w:pStyle w:val="Tabulkatext10"/>
            </w:pPr>
            <w:r w:rsidRPr="00B64FF7">
              <w:t>Používá bezpečně a účinně materiály, nástroje a vybavení.</w:t>
            </w:r>
          </w:p>
          <w:p w:rsidR="00082760" w:rsidRPr="00B64FF7" w:rsidRDefault="00082760" w:rsidP="00082760">
            <w:pPr>
              <w:pStyle w:val="Tabulkatext10"/>
            </w:pPr>
            <w:r w:rsidRPr="00B64FF7">
              <w:t>Dodržuje vymezená pravidla a adaptuje se na změněné nebo nové pracovní podmínky.</w:t>
            </w:r>
          </w:p>
          <w:p w:rsidR="00082760" w:rsidRPr="00B64FF7" w:rsidRDefault="00082760" w:rsidP="00082760">
            <w:pPr>
              <w:pStyle w:val="Tabulkatext10"/>
            </w:pPr>
            <w:r w:rsidRPr="00B64FF7">
              <w:t>Pracuje s ohledem na kvalitu, funkčnost i ochranu zdraví, životní prostředí a kulturních hodnot.</w:t>
            </w:r>
          </w:p>
          <w:p w:rsidR="00082760" w:rsidRPr="00B64FF7" w:rsidRDefault="00082760" w:rsidP="00082760">
            <w:pPr>
              <w:pStyle w:val="Tabulkatext10"/>
            </w:pPr>
            <w:r w:rsidRPr="00B64FF7">
              <w:t>Využívá znalosti a zkušenosti v zájmu vlastního rozvoje i své přípravy na budoucnost.</w:t>
            </w:r>
          </w:p>
        </w:tc>
        <w:tc>
          <w:tcPr>
            <w:tcW w:w="2122" w:type="dxa"/>
            <w:tcBorders>
              <w:top w:val="nil"/>
              <w:left w:val="nil"/>
              <w:bottom w:val="single" w:sz="4" w:space="0" w:color="auto"/>
              <w:right w:val="single" w:sz="4" w:space="0" w:color="auto"/>
            </w:tcBorders>
          </w:tcPr>
          <w:p w:rsidR="00082760" w:rsidRPr="00B64FF7" w:rsidRDefault="00082760" w:rsidP="00082760">
            <w:pPr>
              <w:pStyle w:val="Tabulkatext10"/>
            </w:pPr>
            <w:r w:rsidRPr="00B64FF7">
              <w:t>Používá bezpečně a účinně materiály, nástroje a vybavení.</w:t>
            </w:r>
          </w:p>
          <w:p w:rsidR="00082760" w:rsidRPr="00B64FF7" w:rsidRDefault="00082760" w:rsidP="00082760">
            <w:pPr>
              <w:pStyle w:val="Tabulkatext10"/>
            </w:pPr>
            <w:r w:rsidRPr="00B64FF7">
              <w:t>Dodržuje vymezená pravidla a adaptuje se na změněné nebo nové pracovní podmínky.</w:t>
            </w:r>
          </w:p>
          <w:p w:rsidR="00082760" w:rsidRPr="00B64FF7" w:rsidRDefault="00082760" w:rsidP="00082760">
            <w:pPr>
              <w:pStyle w:val="Tabulkatext10"/>
            </w:pPr>
            <w:r w:rsidRPr="00B64FF7">
              <w:t>Pracuje s ohledem na kvalitu, funkčnost i ochranu zdraví, životní prostředí a kulturních hodnot.</w:t>
            </w:r>
          </w:p>
          <w:p w:rsidR="00082760" w:rsidRPr="00B64FF7" w:rsidRDefault="00082760" w:rsidP="00082760">
            <w:pPr>
              <w:pStyle w:val="Tabulkatext10"/>
            </w:pPr>
            <w:r w:rsidRPr="00B64FF7">
              <w:t>Využívá znalosti a zkušenosti v zájmu vlastního rozvoje i své přípravy na budoucnost.</w:t>
            </w:r>
          </w:p>
        </w:tc>
        <w:tc>
          <w:tcPr>
            <w:tcW w:w="2122" w:type="dxa"/>
            <w:tcBorders>
              <w:top w:val="nil"/>
              <w:left w:val="nil"/>
              <w:bottom w:val="single" w:sz="4" w:space="0" w:color="auto"/>
              <w:right w:val="single" w:sz="4" w:space="0" w:color="auto"/>
            </w:tcBorders>
          </w:tcPr>
          <w:p w:rsidR="00082760" w:rsidRPr="00B64FF7" w:rsidRDefault="00082760" w:rsidP="00082760">
            <w:pPr>
              <w:pStyle w:val="Tabulkatext10"/>
            </w:pPr>
            <w:r w:rsidRPr="00B64FF7">
              <w:t>Používá bezpečně a účinně materiály, nástroje a vybavení.</w:t>
            </w:r>
          </w:p>
          <w:p w:rsidR="00082760" w:rsidRPr="00B64FF7" w:rsidRDefault="00082760" w:rsidP="00082760">
            <w:pPr>
              <w:pStyle w:val="Tabulkatext10"/>
            </w:pPr>
            <w:r w:rsidRPr="00B64FF7">
              <w:t>Dodržuje vymezená pravidla a adaptuje se na změněné nebo nové pracovní podmínky.</w:t>
            </w:r>
          </w:p>
          <w:p w:rsidR="00082760" w:rsidRPr="00B64FF7" w:rsidRDefault="00082760" w:rsidP="00082760">
            <w:pPr>
              <w:pStyle w:val="Tabulkatext10"/>
            </w:pPr>
            <w:r w:rsidRPr="00B64FF7">
              <w:t>Pracuje s ohledem na kvalitu, funkčnost i ochranu zdraví, životní prostředí a kulturních hodnot.</w:t>
            </w:r>
          </w:p>
          <w:p w:rsidR="00082760" w:rsidRPr="00B64FF7" w:rsidRDefault="00082760" w:rsidP="00082760">
            <w:pPr>
              <w:pStyle w:val="Tabulkatext10"/>
            </w:pPr>
            <w:r w:rsidRPr="00B64FF7">
              <w:t>Využívá znalosti a zkušenosti v zájmu vlastního rozvoje i své přípravy na budoucnost.</w:t>
            </w:r>
          </w:p>
        </w:tc>
        <w:tc>
          <w:tcPr>
            <w:tcW w:w="2122" w:type="dxa"/>
            <w:tcBorders>
              <w:top w:val="nil"/>
              <w:left w:val="nil"/>
              <w:bottom w:val="single" w:sz="4" w:space="0" w:color="auto"/>
              <w:right w:val="single" w:sz="4" w:space="0" w:color="auto"/>
            </w:tcBorders>
          </w:tcPr>
          <w:p w:rsidR="00082760" w:rsidRPr="00B64FF7" w:rsidRDefault="00082760" w:rsidP="00082760">
            <w:pPr>
              <w:pStyle w:val="Tabulkatext10"/>
            </w:pPr>
            <w:r w:rsidRPr="00B64FF7">
              <w:t>Používá bezpečně a účinně materiály, nástroje a vybavení.</w:t>
            </w:r>
          </w:p>
          <w:p w:rsidR="00082760" w:rsidRPr="00B64FF7" w:rsidRDefault="00082760" w:rsidP="00082760">
            <w:pPr>
              <w:pStyle w:val="Tabulkatext10"/>
            </w:pPr>
            <w:r w:rsidRPr="00B64FF7">
              <w:t>Dodržuje vymezená pravidla a adaptuje se na změněné nebo nové pracovní podmínky.</w:t>
            </w:r>
          </w:p>
          <w:p w:rsidR="00082760" w:rsidRPr="00B64FF7" w:rsidRDefault="00082760" w:rsidP="00082760">
            <w:pPr>
              <w:pStyle w:val="Tabulkatext10"/>
            </w:pPr>
            <w:r w:rsidRPr="00B64FF7">
              <w:t>Pracuje s ohledem na kvalitu, funkčnost i ochranu zdraví, životní prostředí a kulturních hodnot.</w:t>
            </w:r>
          </w:p>
          <w:p w:rsidR="00082760" w:rsidRPr="00B64FF7" w:rsidRDefault="00082760" w:rsidP="00082760">
            <w:pPr>
              <w:pStyle w:val="Tabulkatext10"/>
            </w:pPr>
            <w:r w:rsidRPr="00B64FF7">
              <w:t>Využívá znalosti a zkušenosti v zájmu vlastního rozvoje i své přípravy na budoucnost.</w:t>
            </w:r>
          </w:p>
        </w:tc>
        <w:tc>
          <w:tcPr>
            <w:tcW w:w="2122" w:type="dxa"/>
            <w:tcBorders>
              <w:top w:val="nil"/>
              <w:left w:val="nil"/>
              <w:bottom w:val="single" w:sz="4" w:space="0" w:color="auto"/>
              <w:right w:val="single" w:sz="4" w:space="0" w:color="auto"/>
            </w:tcBorders>
          </w:tcPr>
          <w:p w:rsidR="00082760" w:rsidRPr="00B64FF7" w:rsidRDefault="00082760" w:rsidP="00082760">
            <w:pPr>
              <w:pStyle w:val="Tabulkatext10"/>
            </w:pPr>
            <w:r w:rsidRPr="00B64FF7">
              <w:t>Používat bezpečně a účinně materiály, nástroje a vybavení.</w:t>
            </w:r>
          </w:p>
          <w:p w:rsidR="00082760" w:rsidRPr="00B64FF7" w:rsidRDefault="00082760" w:rsidP="00082760">
            <w:pPr>
              <w:pStyle w:val="Tabulkatext10"/>
            </w:pPr>
            <w:r w:rsidRPr="00B64FF7">
              <w:t>Dodržovat vymezená pravidla a adaptovat se na změněné nebo nové pracovní podmínky.</w:t>
            </w:r>
          </w:p>
          <w:p w:rsidR="00082760" w:rsidRPr="00B64FF7" w:rsidRDefault="00082760" w:rsidP="00082760">
            <w:pPr>
              <w:pStyle w:val="Tabulkatext10"/>
            </w:pPr>
            <w:r w:rsidRPr="00B64FF7">
              <w:t>Pracovat s ohledem na kvalitu, funkčnost i ochranu zdraví, životní prostředí a kulturních hodnot.</w:t>
            </w:r>
          </w:p>
          <w:p w:rsidR="00082760" w:rsidRPr="00B64FF7" w:rsidRDefault="00082760" w:rsidP="00082760">
            <w:pPr>
              <w:pStyle w:val="Tabulkatext10"/>
            </w:pPr>
            <w:r w:rsidRPr="00B64FF7">
              <w:t>Využívat znalosti a zkušenosti v zájmu vlastního rozvoje i své přípravy na budoucnost.</w:t>
            </w:r>
          </w:p>
        </w:tc>
      </w:tr>
    </w:tbl>
    <w:p w:rsidR="00D552C1" w:rsidRPr="00E3184B" w:rsidRDefault="00D552C1" w:rsidP="00925FBE">
      <w:pPr>
        <w:tabs>
          <w:tab w:val="left" w:pos="709"/>
        </w:tabs>
        <w:rPr>
          <w:rFonts w:ascii="Arial" w:hAnsi="Arial" w:cs="Arial"/>
        </w:rPr>
      </w:pPr>
    </w:p>
    <w:p w:rsidR="00BA5A34" w:rsidRDefault="00BA5A34"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30083D" w:rsidRDefault="0030083D" w:rsidP="00925FBE">
      <w:pPr>
        <w:rPr>
          <w:rFonts w:ascii="Arial" w:hAnsi="Arial" w:cs="Arial"/>
          <w:b/>
          <w:bCs/>
          <w:szCs w:val="32"/>
        </w:rPr>
      </w:pPr>
    </w:p>
    <w:p w:rsidR="0088783D" w:rsidRDefault="0088783D" w:rsidP="00925FBE">
      <w:pPr>
        <w:rPr>
          <w:rFonts w:ascii="Arial" w:hAnsi="Arial" w:cs="Arial"/>
          <w:b/>
          <w:bCs/>
          <w:szCs w:val="32"/>
        </w:rPr>
      </w:pPr>
    </w:p>
    <w:p w:rsidR="0088783D" w:rsidRDefault="0088783D" w:rsidP="00925FBE">
      <w:pPr>
        <w:rPr>
          <w:rFonts w:ascii="Arial" w:hAnsi="Arial" w:cs="Arial"/>
          <w:b/>
          <w:bCs/>
          <w:szCs w:val="32"/>
        </w:rPr>
      </w:pPr>
    </w:p>
    <w:p w:rsidR="0088783D" w:rsidRDefault="0088783D" w:rsidP="00925FBE">
      <w:pPr>
        <w:rPr>
          <w:rFonts w:ascii="Arial" w:hAnsi="Arial" w:cs="Arial"/>
          <w:b/>
          <w:bCs/>
          <w:szCs w:val="32"/>
        </w:rPr>
      </w:pPr>
    </w:p>
    <w:p w:rsidR="0088783D" w:rsidRDefault="0088783D" w:rsidP="00925FBE">
      <w:pPr>
        <w:rPr>
          <w:rFonts w:ascii="Arial" w:hAnsi="Arial" w:cs="Arial"/>
          <w:b/>
          <w:bCs/>
          <w:szCs w:val="32"/>
        </w:rPr>
      </w:pPr>
    </w:p>
    <w:p w:rsidR="0088783D" w:rsidRDefault="0088783D" w:rsidP="00925FBE">
      <w:pPr>
        <w:rPr>
          <w:rFonts w:ascii="Arial" w:hAnsi="Arial" w:cs="Arial"/>
          <w:b/>
          <w:bCs/>
          <w:szCs w:val="32"/>
        </w:rPr>
      </w:pPr>
    </w:p>
    <w:p w:rsidR="0088783D" w:rsidRDefault="0088783D" w:rsidP="00925FBE">
      <w:pPr>
        <w:rPr>
          <w:rFonts w:ascii="Arial" w:hAnsi="Arial" w:cs="Arial"/>
          <w:b/>
          <w:bCs/>
          <w:szCs w:val="32"/>
        </w:rPr>
      </w:pPr>
    </w:p>
    <w:p w:rsidR="0030083D" w:rsidRDefault="0030083D" w:rsidP="00925FBE">
      <w:pPr>
        <w:rPr>
          <w:rFonts w:ascii="Arial" w:hAnsi="Arial" w:cs="Arial"/>
          <w:b/>
          <w:bCs/>
          <w:szCs w:val="32"/>
        </w:rPr>
      </w:pPr>
    </w:p>
    <w:tbl>
      <w:tblPr>
        <w:tblW w:w="11160" w:type="dxa"/>
        <w:tblInd w:w="-352" w:type="dxa"/>
        <w:tblLayout w:type="fixed"/>
        <w:tblCellMar>
          <w:left w:w="70" w:type="dxa"/>
          <w:right w:w="70" w:type="dxa"/>
        </w:tblCellMar>
        <w:tblLook w:val="0000" w:firstRow="0" w:lastRow="0" w:firstColumn="0" w:lastColumn="0" w:noHBand="0" w:noVBand="0"/>
      </w:tblPr>
      <w:tblGrid>
        <w:gridCol w:w="550"/>
        <w:gridCol w:w="2122"/>
        <w:gridCol w:w="2122"/>
        <w:gridCol w:w="2122"/>
        <w:gridCol w:w="2122"/>
        <w:gridCol w:w="2122"/>
      </w:tblGrid>
      <w:tr w:rsidR="0030083D" w:rsidRPr="00225217" w:rsidTr="0088783D">
        <w:trPr>
          <w:trHeight w:val="697"/>
        </w:trPr>
        <w:tc>
          <w:tcPr>
            <w:tcW w:w="550" w:type="dxa"/>
            <w:tcBorders>
              <w:top w:val="single" w:sz="4" w:space="0" w:color="auto"/>
              <w:left w:val="single" w:sz="4" w:space="0" w:color="auto"/>
              <w:bottom w:val="single" w:sz="4" w:space="0" w:color="auto"/>
              <w:right w:val="single" w:sz="4" w:space="0" w:color="auto"/>
            </w:tcBorders>
            <w:textDirection w:val="btLr"/>
          </w:tcPr>
          <w:p w:rsidR="0030083D" w:rsidRPr="00B64FF7" w:rsidRDefault="0030083D" w:rsidP="00266013">
            <w:pPr>
              <w:tabs>
                <w:tab w:val="left" w:pos="709"/>
              </w:tabs>
              <w:ind w:left="113" w:right="113"/>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rsidR="0030083D" w:rsidRDefault="0030083D" w:rsidP="00266013">
            <w:pPr>
              <w:pStyle w:val="podtitulTabulka10"/>
            </w:pPr>
            <w:r>
              <w:br w:type="page"/>
              <w:t>Stupeň 1 – výborný</w:t>
            </w:r>
          </w:p>
          <w:p w:rsidR="0030083D" w:rsidRPr="00225217" w:rsidRDefault="0030083D" w:rsidP="00266013">
            <w:pPr>
              <w:pStyle w:val="podtitulTabulka10"/>
            </w:pPr>
            <w:r w:rsidRPr="00225217">
              <w:t>Žák</w:t>
            </w:r>
            <w:r>
              <w:t>:</w:t>
            </w:r>
          </w:p>
        </w:tc>
        <w:tc>
          <w:tcPr>
            <w:tcW w:w="2122" w:type="dxa"/>
            <w:tcBorders>
              <w:top w:val="single" w:sz="4" w:space="0" w:color="auto"/>
              <w:left w:val="nil"/>
              <w:bottom w:val="single" w:sz="4" w:space="0" w:color="auto"/>
              <w:right w:val="single" w:sz="4" w:space="0" w:color="auto"/>
            </w:tcBorders>
            <w:vAlign w:val="center"/>
          </w:tcPr>
          <w:p w:rsidR="0030083D" w:rsidRDefault="0030083D" w:rsidP="00266013">
            <w:pPr>
              <w:pStyle w:val="podtitulTabulka10"/>
            </w:pPr>
            <w:r w:rsidRPr="00225217">
              <w:t xml:space="preserve">Stupeň 2 </w:t>
            </w:r>
            <w:r>
              <w:t>–</w:t>
            </w:r>
            <w:r w:rsidRPr="00225217">
              <w:t xml:space="preserve"> chvalitebný</w:t>
            </w:r>
          </w:p>
          <w:p w:rsidR="0030083D" w:rsidRPr="00225217" w:rsidRDefault="0030083D" w:rsidP="00266013">
            <w:pPr>
              <w:pStyle w:val="podtitulTabulka10"/>
            </w:pPr>
            <w:r w:rsidRPr="00225217">
              <w:t>Žák</w:t>
            </w:r>
            <w:r>
              <w:t xml:space="preserve"> v</w:t>
            </w:r>
            <w:r w:rsidRPr="00B64FF7">
              <w:t>ětšinou:</w:t>
            </w:r>
          </w:p>
        </w:tc>
        <w:tc>
          <w:tcPr>
            <w:tcW w:w="2122" w:type="dxa"/>
            <w:tcBorders>
              <w:top w:val="single" w:sz="4" w:space="0" w:color="auto"/>
              <w:left w:val="nil"/>
              <w:bottom w:val="single" w:sz="4" w:space="0" w:color="auto"/>
              <w:right w:val="single" w:sz="4" w:space="0" w:color="auto"/>
            </w:tcBorders>
            <w:vAlign w:val="center"/>
          </w:tcPr>
          <w:p w:rsidR="0030083D" w:rsidRDefault="0030083D" w:rsidP="00266013">
            <w:pPr>
              <w:pStyle w:val="podtitulTabulka10"/>
            </w:pPr>
            <w:r w:rsidRPr="00225217">
              <w:t xml:space="preserve">Stupeň 3 </w:t>
            </w:r>
            <w:r>
              <w:t>–</w:t>
            </w:r>
            <w:r w:rsidRPr="00225217">
              <w:t xml:space="preserve"> dobrý</w:t>
            </w:r>
          </w:p>
          <w:p w:rsidR="0030083D" w:rsidRPr="00225217" w:rsidRDefault="0030083D" w:rsidP="00266013">
            <w:pPr>
              <w:pStyle w:val="podtitulTabulka10"/>
            </w:pPr>
            <w:r w:rsidRPr="00225217">
              <w:t>Žák</w:t>
            </w:r>
            <w:r>
              <w:t xml:space="preserve"> o</w:t>
            </w:r>
            <w:r w:rsidRPr="00B64FF7">
              <w:t>bčas a s pomocí:</w:t>
            </w:r>
          </w:p>
        </w:tc>
        <w:tc>
          <w:tcPr>
            <w:tcW w:w="2122" w:type="dxa"/>
            <w:tcBorders>
              <w:top w:val="single" w:sz="4" w:space="0" w:color="auto"/>
              <w:left w:val="nil"/>
              <w:bottom w:val="single" w:sz="4" w:space="0" w:color="auto"/>
              <w:right w:val="single" w:sz="4" w:space="0" w:color="auto"/>
            </w:tcBorders>
            <w:vAlign w:val="center"/>
          </w:tcPr>
          <w:p w:rsidR="0030083D" w:rsidRDefault="0030083D" w:rsidP="00266013">
            <w:pPr>
              <w:pStyle w:val="podtitulTabulka10"/>
            </w:pPr>
            <w:r w:rsidRPr="00225217">
              <w:t xml:space="preserve">Stupeň 4 </w:t>
            </w:r>
            <w:r>
              <w:t>–</w:t>
            </w:r>
            <w:r w:rsidRPr="00225217">
              <w:t xml:space="preserve"> dostatečný</w:t>
            </w:r>
          </w:p>
          <w:p w:rsidR="0030083D" w:rsidRPr="00225217" w:rsidRDefault="0030083D" w:rsidP="00266013">
            <w:pPr>
              <w:pStyle w:val="podtitulTabulka10"/>
            </w:pPr>
            <w:r w:rsidRPr="00225217">
              <w:t>Žák</w:t>
            </w:r>
            <w:r>
              <w:t xml:space="preserve"> v</w:t>
            </w:r>
            <w:r w:rsidRPr="00B64FF7">
              <w:t>elmi málo a s obtížemi</w:t>
            </w:r>
            <w:r w:rsidRPr="00C45BF9">
              <w:t xml:space="preserve">: </w:t>
            </w:r>
          </w:p>
        </w:tc>
        <w:tc>
          <w:tcPr>
            <w:tcW w:w="2122" w:type="dxa"/>
            <w:tcBorders>
              <w:top w:val="single" w:sz="4" w:space="0" w:color="auto"/>
              <w:left w:val="nil"/>
              <w:bottom w:val="single" w:sz="4" w:space="0" w:color="auto"/>
              <w:right w:val="single" w:sz="4" w:space="0" w:color="auto"/>
            </w:tcBorders>
            <w:vAlign w:val="center"/>
          </w:tcPr>
          <w:p w:rsidR="0030083D" w:rsidRDefault="0030083D" w:rsidP="00266013">
            <w:pPr>
              <w:pStyle w:val="podtitulTabulka10"/>
            </w:pPr>
            <w:r w:rsidRPr="00225217">
              <w:t xml:space="preserve">Stupeň 5 </w:t>
            </w:r>
            <w:r>
              <w:t>–</w:t>
            </w:r>
            <w:r w:rsidRPr="00225217">
              <w:t xml:space="preserve"> nedostatečný</w:t>
            </w:r>
          </w:p>
          <w:p w:rsidR="0030083D" w:rsidRPr="00225217" w:rsidRDefault="0030083D" w:rsidP="00266013">
            <w:pPr>
              <w:pStyle w:val="podtitulTabulka10"/>
            </w:pPr>
            <w:r w:rsidRPr="00225217">
              <w:t>Žák</w:t>
            </w:r>
            <w:r>
              <w:t xml:space="preserve"> n</w:t>
            </w:r>
            <w:r w:rsidRPr="00B64FF7">
              <w:t>edokáže ani s pomocí:</w:t>
            </w:r>
          </w:p>
        </w:tc>
      </w:tr>
      <w:tr w:rsidR="0030083D" w:rsidRPr="00B64FF7" w:rsidTr="0088783D">
        <w:trPr>
          <w:trHeight w:val="4851"/>
        </w:trPr>
        <w:tc>
          <w:tcPr>
            <w:tcW w:w="550" w:type="dxa"/>
            <w:tcBorders>
              <w:top w:val="nil"/>
              <w:left w:val="single" w:sz="4" w:space="0" w:color="auto"/>
              <w:bottom w:val="single" w:sz="4" w:space="0" w:color="auto"/>
              <w:right w:val="single" w:sz="4" w:space="0" w:color="auto"/>
            </w:tcBorders>
            <w:textDirection w:val="btLr"/>
            <w:vAlign w:val="center"/>
          </w:tcPr>
          <w:p w:rsidR="0030083D" w:rsidRPr="00F71173" w:rsidRDefault="0030083D" w:rsidP="00266013">
            <w:pPr>
              <w:tabs>
                <w:tab w:val="left" w:pos="709"/>
              </w:tabs>
              <w:ind w:left="113" w:right="113"/>
              <w:jc w:val="center"/>
              <w:rPr>
                <w:rFonts w:ascii="Arial" w:hAnsi="Arial" w:cs="Arial"/>
                <w:color w:val="FF0000"/>
              </w:rPr>
            </w:pPr>
            <w:r w:rsidRPr="0088783D">
              <w:rPr>
                <w:rFonts w:ascii="Arial" w:hAnsi="Arial" w:cs="Arial"/>
              </w:rPr>
              <w:t>K. digitální</w:t>
            </w:r>
          </w:p>
        </w:tc>
        <w:tc>
          <w:tcPr>
            <w:tcW w:w="2122" w:type="dxa"/>
            <w:tcBorders>
              <w:top w:val="nil"/>
              <w:left w:val="single" w:sz="4" w:space="0" w:color="auto"/>
              <w:bottom w:val="single" w:sz="4" w:space="0" w:color="auto"/>
              <w:right w:val="single" w:sz="4" w:space="0" w:color="auto"/>
            </w:tcBorders>
          </w:tcPr>
          <w:p w:rsidR="0030083D" w:rsidRPr="00B64FF7" w:rsidRDefault="0030083D" w:rsidP="00266013">
            <w:pPr>
              <w:pStyle w:val="Tabulkatext10"/>
            </w:pPr>
            <w:r>
              <w:t>Ovládá běžně používaná digitální zařízení, aplikace a služby jak při učení, tak v osobním životě</w:t>
            </w:r>
            <w:r w:rsidRPr="00B64FF7">
              <w:t>.</w:t>
            </w:r>
          </w:p>
          <w:p w:rsidR="0030083D" w:rsidRPr="00B64FF7" w:rsidRDefault="0030083D" w:rsidP="00266013">
            <w:pPr>
              <w:pStyle w:val="Tabulkatext10"/>
            </w:pPr>
            <w:r>
              <w:t>Získává, vyhledává, kriticky posuzuje, spravuje, sdílí data, informace, digitální obsah a volí k tomu odpovídající způsoby a prostředky</w:t>
            </w:r>
            <w:r w:rsidRPr="00B64FF7">
              <w:t>.</w:t>
            </w:r>
          </w:p>
          <w:p w:rsidR="0030083D" w:rsidRPr="00B64FF7" w:rsidRDefault="0030083D" w:rsidP="00266013">
            <w:pPr>
              <w:pStyle w:val="Tabulkatext10"/>
            </w:pPr>
            <w:r>
              <w:t>Vytváří a upravuje digitální obsah, kombinuje různé formáty, vyjadřuje se pomocí digitálních prostředků.</w:t>
            </w:r>
          </w:p>
          <w:p w:rsidR="0030083D" w:rsidRDefault="0030083D" w:rsidP="00266013">
            <w:pPr>
              <w:pStyle w:val="Tabulkatext10"/>
            </w:pPr>
            <w:r>
              <w:t>Využívá digitální technologie k usnadnění a zkvalitnění své prá</w:t>
            </w:r>
            <w:r w:rsidR="00266013">
              <w:t>ce a k</w:t>
            </w:r>
            <w:r>
              <w:t xml:space="preserve"> zefektivnění a zjednodušení pracovních postupů.</w:t>
            </w:r>
          </w:p>
          <w:p w:rsidR="0030083D" w:rsidRDefault="0030083D" w:rsidP="00266013">
            <w:pPr>
              <w:pStyle w:val="Tabulkatext10"/>
            </w:pPr>
            <w:r>
              <w:t>Seznamuje se s novými technologiemi, kriticky hodnotí jejich přínosy, rizika a chápe jejich význam pro společnost.</w:t>
            </w:r>
          </w:p>
          <w:p w:rsidR="0030083D" w:rsidRPr="00B64FF7" w:rsidRDefault="0030083D" w:rsidP="00266013">
            <w:pPr>
              <w:pStyle w:val="Tabulkatext10"/>
            </w:pPr>
            <w:r>
              <w:t>Předchází situacím ohrožujícím bezpečnost zařízení i dat, situacím s negativním dopadem na jeho zdraví i zdraví ostatních a při spolupráci, komunikaci a sdílení informací v digitálním prostředí jedná eticky.</w:t>
            </w:r>
          </w:p>
        </w:tc>
        <w:tc>
          <w:tcPr>
            <w:tcW w:w="2122" w:type="dxa"/>
            <w:tcBorders>
              <w:top w:val="nil"/>
              <w:left w:val="nil"/>
              <w:bottom w:val="single" w:sz="4" w:space="0" w:color="auto"/>
              <w:right w:val="single" w:sz="4" w:space="0" w:color="auto"/>
            </w:tcBorders>
          </w:tcPr>
          <w:p w:rsidR="0030083D" w:rsidRPr="00B64FF7" w:rsidRDefault="0030083D" w:rsidP="00266013">
            <w:pPr>
              <w:pStyle w:val="Tabulkatext10"/>
            </w:pPr>
            <w:r>
              <w:t>Ovládá běžně používaná digitální zařízení, aplikace a služby jak při učení, tak v osobním životě</w:t>
            </w:r>
            <w:r w:rsidRPr="00B64FF7">
              <w:t>.</w:t>
            </w:r>
          </w:p>
          <w:p w:rsidR="0030083D" w:rsidRPr="00F71173" w:rsidRDefault="0030083D" w:rsidP="00266013">
            <w:pPr>
              <w:pStyle w:val="Tabulkatext10"/>
            </w:pPr>
            <w:r>
              <w:t>Získává, vyhledává, kriticky posuzuje, spravuje, sdílí data, informace, digitální obsah a volí k tomu odpovídající způsoby a prostředky</w:t>
            </w:r>
            <w:r w:rsidRPr="00B64FF7">
              <w:t>.</w:t>
            </w:r>
          </w:p>
          <w:p w:rsidR="0030083D" w:rsidRPr="00B64FF7" w:rsidRDefault="0030083D" w:rsidP="00266013">
            <w:pPr>
              <w:pStyle w:val="Tabulkatext10"/>
            </w:pPr>
            <w:r>
              <w:t>Vytváří a upravuje digitální obsah, kombinuje různé formáty, vyjadřuje se pomocí digitálních prostředků.</w:t>
            </w:r>
          </w:p>
          <w:p w:rsidR="0030083D" w:rsidRDefault="0030083D" w:rsidP="00266013">
            <w:pPr>
              <w:pStyle w:val="Tabulkatext10"/>
            </w:pPr>
            <w:r>
              <w:t>Využívá digitální technologie k usnadnění a zkval</w:t>
            </w:r>
            <w:r w:rsidR="00266013">
              <w:t>itnění své práce a k</w:t>
            </w:r>
            <w:r>
              <w:t xml:space="preserve"> zefektivnění a zjednodušení pracovních postupů.</w:t>
            </w:r>
          </w:p>
          <w:p w:rsidR="0030083D" w:rsidRDefault="0030083D" w:rsidP="00266013">
            <w:pPr>
              <w:pStyle w:val="Tabulkatext10"/>
            </w:pPr>
            <w:r>
              <w:t>Seznamuje se s novými technologiemi, kriticky hodnotí jejich přínosy, rizika a chápe jejich význam pro společnost.</w:t>
            </w:r>
          </w:p>
          <w:p w:rsidR="0030083D" w:rsidRPr="00B64FF7" w:rsidRDefault="0030083D" w:rsidP="00266013">
            <w:pPr>
              <w:pStyle w:val="Tabulkatext10"/>
            </w:pPr>
            <w:r>
              <w:t>Předchází situacím ohrožujícím bezpečnost zařízení i dat, situacím s negativním dopadem na jeho zdraví i zdraví ostatních a při spolupráci, komunikaci a sdílení informací v digitálním prostředí jedná eticky.</w:t>
            </w:r>
          </w:p>
        </w:tc>
        <w:tc>
          <w:tcPr>
            <w:tcW w:w="2122" w:type="dxa"/>
            <w:tcBorders>
              <w:top w:val="nil"/>
              <w:left w:val="nil"/>
              <w:bottom w:val="single" w:sz="4" w:space="0" w:color="auto"/>
              <w:right w:val="single" w:sz="4" w:space="0" w:color="auto"/>
            </w:tcBorders>
          </w:tcPr>
          <w:p w:rsidR="0030083D" w:rsidRPr="00B64FF7" w:rsidRDefault="0030083D" w:rsidP="00266013">
            <w:pPr>
              <w:pStyle w:val="Tabulkatext10"/>
            </w:pPr>
            <w:r>
              <w:t>Ovládá běžně používaná digitální zařízení, aplikace a služby jak při učení, tak v osobním životě</w:t>
            </w:r>
            <w:r w:rsidRPr="00B64FF7">
              <w:t>.</w:t>
            </w:r>
          </w:p>
          <w:p w:rsidR="0030083D" w:rsidRPr="00B64FF7" w:rsidRDefault="0030083D" w:rsidP="00266013">
            <w:pPr>
              <w:pStyle w:val="Tabulkatext10"/>
            </w:pPr>
            <w:r>
              <w:t>Získává, vyhledává, kriticky posuzuje, spravuje, sdílí data, informace, digitální obsah a volí k tomu odpovídající způsoby a prostředky</w:t>
            </w:r>
            <w:r w:rsidRPr="00B64FF7">
              <w:t>.</w:t>
            </w:r>
          </w:p>
          <w:p w:rsidR="0030083D" w:rsidRPr="00B64FF7" w:rsidRDefault="0030083D" w:rsidP="00266013">
            <w:pPr>
              <w:pStyle w:val="Tabulkatext10"/>
            </w:pPr>
            <w:r>
              <w:t>Vytváří a upravuje digitální obsah, kombinuje různé formáty, vyjadřuje se pomocí digitálních prostředků.</w:t>
            </w:r>
          </w:p>
          <w:p w:rsidR="0030083D" w:rsidRDefault="0030083D" w:rsidP="00266013">
            <w:pPr>
              <w:pStyle w:val="Tabulkatext10"/>
            </w:pPr>
            <w:r>
              <w:t>Využívá digitální technologie k usnadn</w:t>
            </w:r>
            <w:r w:rsidR="00266013">
              <w:t>ění a zkvalitnění své práce a k</w:t>
            </w:r>
            <w:r>
              <w:t xml:space="preserve"> zefektivnění a zjednodušení pracovních postupů.</w:t>
            </w:r>
          </w:p>
          <w:p w:rsidR="0030083D" w:rsidRDefault="0030083D" w:rsidP="00266013">
            <w:pPr>
              <w:pStyle w:val="Tabulkatext10"/>
            </w:pPr>
            <w:r>
              <w:t>Seznamuje se s novými technologiemi, kriticky hodnotí jejich přínosy, rizika a chápe jejich význam pro společnost.</w:t>
            </w:r>
          </w:p>
          <w:p w:rsidR="0030083D" w:rsidRPr="00B64FF7" w:rsidRDefault="0030083D" w:rsidP="00266013">
            <w:pPr>
              <w:pStyle w:val="Tabulkatext10"/>
            </w:pPr>
            <w:r>
              <w:t>Předchází situacím ohrožujícím bezpečnost zařízení i dat, situacím s negativním dopadem na jeho zdraví i zdraví ostatních a při spolupráci, komunikaci a sdílení informací v digitálním prostředí jedná eticky.</w:t>
            </w:r>
          </w:p>
        </w:tc>
        <w:tc>
          <w:tcPr>
            <w:tcW w:w="2122" w:type="dxa"/>
            <w:tcBorders>
              <w:top w:val="nil"/>
              <w:left w:val="nil"/>
              <w:bottom w:val="single" w:sz="4" w:space="0" w:color="auto"/>
              <w:right w:val="single" w:sz="4" w:space="0" w:color="auto"/>
            </w:tcBorders>
          </w:tcPr>
          <w:p w:rsidR="0030083D" w:rsidRPr="00B64FF7" w:rsidRDefault="0030083D" w:rsidP="00266013">
            <w:pPr>
              <w:pStyle w:val="Tabulkatext10"/>
            </w:pPr>
            <w:r>
              <w:t>Ovládá běžně používaná digitální zařízení, aplikace a služby jak při učení, tak v osobním životě</w:t>
            </w:r>
            <w:r w:rsidRPr="00B64FF7">
              <w:t>.</w:t>
            </w:r>
          </w:p>
          <w:p w:rsidR="0030083D" w:rsidRPr="00B64FF7" w:rsidRDefault="0030083D" w:rsidP="00266013">
            <w:pPr>
              <w:pStyle w:val="Tabulkatext10"/>
            </w:pPr>
            <w:r>
              <w:t>Získává, vyhledává, kriticky posuzuje, spravuje, sdílí data, informace, digitální obsah a volí k tomu odpovídající způsoby a prostředky</w:t>
            </w:r>
            <w:r w:rsidRPr="00B64FF7">
              <w:t>.</w:t>
            </w:r>
          </w:p>
          <w:p w:rsidR="0030083D" w:rsidRPr="00B64FF7" w:rsidRDefault="0030083D" w:rsidP="00266013">
            <w:pPr>
              <w:pStyle w:val="Tabulkatext10"/>
            </w:pPr>
            <w:r>
              <w:t>Vytváří a upravuje digitální obsah, kombinuje různé formáty, vyjadřuje se pomocí digitálních prostředků.</w:t>
            </w:r>
          </w:p>
          <w:p w:rsidR="0030083D" w:rsidRDefault="0030083D" w:rsidP="00266013">
            <w:pPr>
              <w:pStyle w:val="Tabulkatext10"/>
            </w:pPr>
            <w:r>
              <w:t>Využívá digitální technologie k usnadn</w:t>
            </w:r>
            <w:r w:rsidR="00266013">
              <w:t>ění a zkvalitnění své práce a k</w:t>
            </w:r>
            <w:r>
              <w:t xml:space="preserve"> zefektivnění a zjednodušení pracovních postupů.</w:t>
            </w:r>
          </w:p>
          <w:p w:rsidR="0030083D" w:rsidRDefault="0030083D" w:rsidP="00266013">
            <w:pPr>
              <w:pStyle w:val="Tabulkatext10"/>
            </w:pPr>
            <w:r>
              <w:t>Seznamuje se s novými technologiemi, kriticky hodnotí jejich přínosy, rizika a chápe jejich význam pro společnost.</w:t>
            </w:r>
          </w:p>
          <w:p w:rsidR="0030083D" w:rsidRPr="00B64FF7" w:rsidRDefault="0030083D" w:rsidP="00266013">
            <w:pPr>
              <w:pStyle w:val="Tabulkatext10"/>
            </w:pPr>
            <w:r>
              <w:t>Předchází situacím ohrožujícím bezpečnost zařízení i dat, situacím s negativním dopadem na jeho zdraví i zdraví ostatních a při spolupráci, komunikaci a sdílení informací v digitálním prostředí jedná eticky.</w:t>
            </w:r>
          </w:p>
        </w:tc>
        <w:tc>
          <w:tcPr>
            <w:tcW w:w="2122" w:type="dxa"/>
            <w:tcBorders>
              <w:top w:val="nil"/>
              <w:left w:val="nil"/>
              <w:bottom w:val="single" w:sz="4" w:space="0" w:color="auto"/>
              <w:right w:val="single" w:sz="4" w:space="0" w:color="auto"/>
            </w:tcBorders>
          </w:tcPr>
          <w:p w:rsidR="0030083D" w:rsidRPr="00B64FF7" w:rsidRDefault="0030083D" w:rsidP="00266013">
            <w:pPr>
              <w:pStyle w:val="Tabulkatext10"/>
            </w:pPr>
            <w:r>
              <w:t>Ovládat běžně používaná digitální zařízení, aplikace a služby jak při učení, tak v osobním životě</w:t>
            </w:r>
            <w:r w:rsidRPr="00B64FF7">
              <w:t>.</w:t>
            </w:r>
          </w:p>
          <w:p w:rsidR="0030083D" w:rsidRPr="00B64FF7" w:rsidRDefault="0030083D" w:rsidP="00266013">
            <w:pPr>
              <w:pStyle w:val="Tabulkatext10"/>
            </w:pPr>
            <w:r>
              <w:t>Získávat, vyhledávat, kriticky posuzovat, spravovat, sdílet data, informace, digitální obsah a volit k tomu odpovídající způsoby a prostředky</w:t>
            </w:r>
            <w:r w:rsidRPr="00B64FF7">
              <w:t>.</w:t>
            </w:r>
          </w:p>
          <w:p w:rsidR="0030083D" w:rsidRPr="00B64FF7" w:rsidRDefault="0030083D" w:rsidP="00266013">
            <w:pPr>
              <w:pStyle w:val="Tabulkatext10"/>
            </w:pPr>
            <w:r>
              <w:t>Vytvářet a upravovat digitální obsah, kombinovat různé formáty, vyjadřovat se pomocí digitálních prostředků.</w:t>
            </w:r>
          </w:p>
          <w:p w:rsidR="0030083D" w:rsidRDefault="0030083D" w:rsidP="00266013">
            <w:pPr>
              <w:pStyle w:val="Tabulkatext10"/>
            </w:pPr>
            <w:r>
              <w:t>Využívat digitální technologie k usnadn</w:t>
            </w:r>
            <w:r w:rsidR="00266013">
              <w:t>ění a zkvalitnění své práce a k</w:t>
            </w:r>
            <w:r>
              <w:t xml:space="preserve"> zefektivnění a zjednodušení pracovních postupů.</w:t>
            </w:r>
          </w:p>
          <w:p w:rsidR="0030083D" w:rsidRDefault="0030083D" w:rsidP="00266013">
            <w:pPr>
              <w:pStyle w:val="Tabulkatext10"/>
            </w:pPr>
            <w:r>
              <w:t>Seznamovat se s novými technologiemi, kriticky hodnotit jejich přínosy, rizika a chápat jejich význam pro společnost.</w:t>
            </w:r>
          </w:p>
          <w:p w:rsidR="0030083D" w:rsidRPr="00B64FF7" w:rsidRDefault="0030083D" w:rsidP="00266013">
            <w:pPr>
              <w:pStyle w:val="Tabulkatext10"/>
            </w:pPr>
            <w:r>
              <w:t>Předcházet situacím ohrožujícím bezpečnost zařízení i dat, situacím s negativním dopadem na jeho zdraví i zdraví ostatních a při spolupráci, komunikaci a sdílení informací v digitálním prostředí jednat eticky.</w:t>
            </w:r>
          </w:p>
        </w:tc>
      </w:tr>
    </w:tbl>
    <w:p w:rsidR="0030083D" w:rsidRDefault="0030083D" w:rsidP="00925FBE">
      <w:pPr>
        <w:rPr>
          <w:b/>
          <w:sz w:val="24"/>
          <w:szCs w:val="24"/>
        </w:rPr>
      </w:pPr>
    </w:p>
    <w:p w:rsidR="0030083D" w:rsidRDefault="0030083D" w:rsidP="00925FBE">
      <w:pPr>
        <w:rPr>
          <w:b/>
          <w:sz w:val="24"/>
          <w:szCs w:val="24"/>
        </w:rPr>
      </w:pPr>
    </w:p>
    <w:p w:rsidR="00925FBE" w:rsidRPr="00303612" w:rsidRDefault="00E9401E" w:rsidP="0087201A">
      <w:pPr>
        <w:pStyle w:val="Nadpis3"/>
        <w:jc w:val="left"/>
        <w:rPr>
          <w:b/>
          <w:color w:val="auto"/>
          <w:sz w:val="22"/>
          <w:szCs w:val="22"/>
        </w:rPr>
      </w:pPr>
      <w:bookmarkStart w:id="22" w:name="_Toc179450688"/>
      <w:r w:rsidRPr="00303612">
        <w:rPr>
          <w:b/>
          <w:color w:val="auto"/>
          <w:sz w:val="22"/>
          <w:szCs w:val="22"/>
        </w:rPr>
        <w:t>D.</w:t>
      </w:r>
      <w:r w:rsidR="00013ABD" w:rsidRPr="00303612">
        <w:rPr>
          <w:b/>
          <w:color w:val="auto"/>
          <w:sz w:val="22"/>
          <w:szCs w:val="22"/>
        </w:rPr>
        <w:t xml:space="preserve"> </w:t>
      </w:r>
      <w:r w:rsidR="006A6500" w:rsidRPr="00303612">
        <w:rPr>
          <w:b/>
          <w:color w:val="auto"/>
          <w:sz w:val="22"/>
          <w:szCs w:val="22"/>
        </w:rPr>
        <w:t>Krité</w:t>
      </w:r>
      <w:r w:rsidR="00925FBE" w:rsidRPr="00303612">
        <w:rPr>
          <w:b/>
          <w:color w:val="auto"/>
          <w:sz w:val="22"/>
          <w:szCs w:val="22"/>
        </w:rPr>
        <w:t>ria pro hodnocení chování</w:t>
      </w:r>
      <w:bookmarkEnd w:id="22"/>
    </w:p>
    <w:p w:rsidR="00925FBE" w:rsidRPr="000C09E6" w:rsidRDefault="00925FBE" w:rsidP="00671E73">
      <w:pPr>
        <w:pStyle w:val="text"/>
        <w:ind w:right="0"/>
        <w:rPr>
          <w:sz w:val="22"/>
          <w:szCs w:val="22"/>
        </w:rPr>
      </w:pPr>
      <w:r w:rsidRPr="000C09E6">
        <w:rPr>
          <w:sz w:val="22"/>
          <w:szCs w:val="22"/>
        </w:rPr>
        <w:t>Chování žáka je hodnoceno stupni:</w:t>
      </w:r>
    </w:p>
    <w:p w:rsidR="00925FBE" w:rsidRPr="000C09E6" w:rsidRDefault="00925FBE" w:rsidP="00671E73">
      <w:pPr>
        <w:pStyle w:val="NormlnArial"/>
        <w:rPr>
          <w:rFonts w:ascii="Times New Roman" w:hAnsi="Times New Roman" w:cs="Times New Roman"/>
          <w:sz w:val="22"/>
          <w:szCs w:val="22"/>
        </w:rPr>
      </w:pPr>
      <w:r w:rsidRPr="000C09E6">
        <w:rPr>
          <w:rFonts w:ascii="Times New Roman" w:hAnsi="Times New Roman" w:cs="Times New Roman"/>
          <w:sz w:val="22"/>
          <w:szCs w:val="22"/>
        </w:rPr>
        <w:t>1 – velmi dobré</w:t>
      </w:r>
    </w:p>
    <w:p w:rsidR="00925FBE" w:rsidRPr="000C09E6" w:rsidRDefault="00925FBE" w:rsidP="00671E73">
      <w:pPr>
        <w:pStyle w:val="text"/>
        <w:ind w:right="0"/>
        <w:rPr>
          <w:sz w:val="22"/>
          <w:szCs w:val="22"/>
        </w:rPr>
      </w:pPr>
      <w:r w:rsidRPr="000C09E6">
        <w:rPr>
          <w:sz w:val="22"/>
          <w:szCs w:val="22"/>
        </w:rPr>
        <w:t xml:space="preserve">Žák dodržuje školní řád, pravidla slušného chování, </w:t>
      </w:r>
      <w:r w:rsidR="00035158">
        <w:rPr>
          <w:sz w:val="22"/>
          <w:szCs w:val="22"/>
        </w:rPr>
        <w:t>přestupků</w:t>
      </w:r>
      <w:r w:rsidRPr="000C09E6">
        <w:rPr>
          <w:sz w:val="22"/>
          <w:szCs w:val="22"/>
        </w:rPr>
        <w:t xml:space="preserve"> proti školnímu řádu a pravidlům slušného chování se dopustí jen výjimečně</w:t>
      </w:r>
      <w:r w:rsidR="00351C53">
        <w:rPr>
          <w:sz w:val="22"/>
          <w:szCs w:val="22"/>
        </w:rPr>
        <w:t xml:space="preserve"> a případné pochybení si uvědomí</w:t>
      </w:r>
      <w:r w:rsidRPr="000C09E6">
        <w:rPr>
          <w:sz w:val="22"/>
          <w:szCs w:val="22"/>
        </w:rPr>
        <w:t xml:space="preserve">. </w:t>
      </w:r>
    </w:p>
    <w:p w:rsidR="00925FBE" w:rsidRPr="000C09E6" w:rsidRDefault="00925FBE" w:rsidP="00671E73">
      <w:pPr>
        <w:pStyle w:val="NormlnArial"/>
        <w:rPr>
          <w:rFonts w:ascii="Times New Roman" w:hAnsi="Times New Roman" w:cs="Times New Roman"/>
          <w:sz w:val="22"/>
          <w:szCs w:val="22"/>
        </w:rPr>
      </w:pPr>
      <w:r w:rsidRPr="000C09E6">
        <w:rPr>
          <w:rFonts w:ascii="Times New Roman" w:hAnsi="Times New Roman" w:cs="Times New Roman"/>
          <w:sz w:val="22"/>
          <w:szCs w:val="22"/>
        </w:rPr>
        <w:t>2 - uspokojivé</w:t>
      </w:r>
    </w:p>
    <w:p w:rsidR="00925FBE" w:rsidRPr="00BD5A18" w:rsidRDefault="00925FBE" w:rsidP="00671E73">
      <w:pPr>
        <w:pStyle w:val="text"/>
        <w:ind w:right="0"/>
        <w:rPr>
          <w:sz w:val="22"/>
          <w:szCs w:val="22"/>
        </w:rPr>
      </w:pPr>
      <w:r w:rsidRPr="00BD5A18">
        <w:rPr>
          <w:sz w:val="22"/>
          <w:szCs w:val="22"/>
        </w:rPr>
        <w:lastRenderedPageBreak/>
        <w:t xml:space="preserve">Žák se dopustil v hodnoceném období závažnějšího přestupku nebo se opakovaně </w:t>
      </w:r>
      <w:r w:rsidR="00716FDB" w:rsidRPr="00BD5A18">
        <w:rPr>
          <w:sz w:val="22"/>
          <w:szCs w:val="22"/>
        </w:rPr>
        <w:t xml:space="preserve">dopouští </w:t>
      </w:r>
      <w:r w:rsidRPr="00BD5A18">
        <w:rPr>
          <w:sz w:val="22"/>
          <w:szCs w:val="22"/>
        </w:rPr>
        <w:t>přestupků</w:t>
      </w:r>
      <w:r w:rsidR="00716FDB" w:rsidRPr="00BD5A18">
        <w:rPr>
          <w:sz w:val="22"/>
          <w:szCs w:val="22"/>
        </w:rPr>
        <w:t xml:space="preserve"> proti školnímu řádu,</w:t>
      </w:r>
      <w:r w:rsidRPr="00BD5A18">
        <w:rPr>
          <w:sz w:val="22"/>
          <w:szCs w:val="22"/>
        </w:rPr>
        <w:t xml:space="preserve"> </w:t>
      </w:r>
      <w:r w:rsidR="006E0728">
        <w:rPr>
          <w:sz w:val="22"/>
          <w:szCs w:val="22"/>
        </w:rPr>
        <w:t>pochybení si uvědomí, přijímá opatření a</w:t>
      </w:r>
      <w:r w:rsidRPr="00BD5A18">
        <w:rPr>
          <w:sz w:val="22"/>
          <w:szCs w:val="22"/>
        </w:rPr>
        <w:t xml:space="preserve"> snaží se chyby napravit.</w:t>
      </w:r>
    </w:p>
    <w:p w:rsidR="00925FBE" w:rsidRPr="000C09E6" w:rsidRDefault="00925FBE" w:rsidP="00671E73">
      <w:pPr>
        <w:pStyle w:val="NormlnArial"/>
        <w:rPr>
          <w:rFonts w:ascii="Times New Roman" w:hAnsi="Times New Roman" w:cs="Times New Roman"/>
          <w:sz w:val="22"/>
          <w:szCs w:val="22"/>
        </w:rPr>
      </w:pPr>
      <w:r w:rsidRPr="000C09E6">
        <w:rPr>
          <w:rFonts w:ascii="Times New Roman" w:hAnsi="Times New Roman" w:cs="Times New Roman"/>
          <w:sz w:val="22"/>
          <w:szCs w:val="22"/>
        </w:rPr>
        <w:t>3 – neuspokojivé</w:t>
      </w:r>
    </w:p>
    <w:p w:rsidR="00925FBE" w:rsidRPr="000C09E6" w:rsidRDefault="00925FBE" w:rsidP="00671E73">
      <w:pPr>
        <w:pStyle w:val="text"/>
        <w:ind w:right="0"/>
        <w:rPr>
          <w:sz w:val="22"/>
          <w:szCs w:val="22"/>
        </w:rPr>
      </w:pPr>
      <w:r w:rsidRPr="000C09E6">
        <w:rPr>
          <w:sz w:val="22"/>
          <w:szCs w:val="22"/>
        </w:rPr>
        <w:t>Žák se dopustil v hodnoceném období závažného přestupku proti školním</w:t>
      </w:r>
      <w:r w:rsidR="00013ABD">
        <w:rPr>
          <w:sz w:val="22"/>
          <w:szCs w:val="22"/>
        </w:rPr>
        <w:t>u</w:t>
      </w:r>
      <w:r w:rsidRPr="000C09E6">
        <w:rPr>
          <w:sz w:val="22"/>
          <w:szCs w:val="22"/>
        </w:rPr>
        <w:t xml:space="preserve"> řádu a pravidlům slušného chování, i přes jiná výchovná opatření se dopouští dalších přestupků. Nesnaží se o nápravu chyb v chování.</w:t>
      </w:r>
    </w:p>
    <w:p w:rsidR="00925FBE" w:rsidRDefault="00925FBE" w:rsidP="00671E73">
      <w:pPr>
        <w:pStyle w:val="text"/>
        <w:ind w:right="0"/>
        <w:rPr>
          <w:sz w:val="22"/>
          <w:szCs w:val="22"/>
        </w:rPr>
      </w:pPr>
      <w:r w:rsidRPr="000C09E6">
        <w:rPr>
          <w:sz w:val="22"/>
          <w:szCs w:val="22"/>
        </w:rPr>
        <w:t>Mají-li zákonní zástupci žáka pochybnosti o hodnocení chování, mohou do 3 dnů ode dne, kdy bylo žákovi předáno vysvědčení, požádat ředitele školy o prošetření. Ředitel prošetří veškeré okolnosti. Pokud usoudí, že hodnocení bylo provedeno v souladu s platnými předpisy a není třeba je měnit, informuje o zjištěné skutečnosti zákonné zástupce žáka. V opačném případě neprodleně svolá mimořádnou pedagogickou radu, na které se hodnocení žáka znovu projedná. O konečném hodnocení chování rozhodne po projednání v pedagogické radě ředitel školy.</w:t>
      </w:r>
    </w:p>
    <w:p w:rsidR="00954844" w:rsidRPr="000C09E6" w:rsidRDefault="00954844" w:rsidP="00925FBE">
      <w:pPr>
        <w:pStyle w:val="text"/>
        <w:rPr>
          <w:sz w:val="22"/>
          <w:szCs w:val="22"/>
        </w:rPr>
      </w:pPr>
    </w:p>
    <w:p w:rsidR="00925FBE" w:rsidRPr="000C09E6" w:rsidRDefault="00925FBE" w:rsidP="00925FBE">
      <w:pPr>
        <w:pStyle w:val="text"/>
        <w:rPr>
          <w:sz w:val="22"/>
          <w:szCs w:val="22"/>
        </w:rPr>
      </w:pPr>
      <w:r w:rsidRPr="000C09E6">
        <w:rPr>
          <w:sz w:val="22"/>
          <w:szCs w:val="22"/>
        </w:rPr>
        <w:t>Při hodnocení chování lze využít také dále uvedená výchovná opatření:</w:t>
      </w:r>
    </w:p>
    <w:p w:rsidR="00303612" w:rsidRDefault="00303612" w:rsidP="00925FBE">
      <w:pPr>
        <w:pStyle w:val="NormlnArial"/>
        <w:rPr>
          <w:rFonts w:ascii="Times New Roman" w:hAnsi="Times New Roman" w:cs="Times New Roman"/>
          <w:b/>
          <w:u w:val="single"/>
        </w:rPr>
      </w:pPr>
    </w:p>
    <w:p w:rsidR="00925FBE" w:rsidRPr="00954844" w:rsidRDefault="00925FBE" w:rsidP="00925FBE">
      <w:pPr>
        <w:pStyle w:val="NormlnArial"/>
        <w:rPr>
          <w:rFonts w:ascii="Times New Roman" w:hAnsi="Times New Roman" w:cs="Times New Roman"/>
          <w:b/>
          <w:u w:val="single"/>
        </w:rPr>
      </w:pPr>
      <w:r w:rsidRPr="00954844">
        <w:rPr>
          <w:rFonts w:ascii="Times New Roman" w:hAnsi="Times New Roman" w:cs="Times New Roman"/>
          <w:b/>
          <w:u w:val="single"/>
        </w:rPr>
        <w:t>Pochvala</w:t>
      </w:r>
    </w:p>
    <w:p w:rsidR="00925FBE" w:rsidRPr="000D000C" w:rsidRDefault="00925FBE" w:rsidP="00925FBE">
      <w:pPr>
        <w:rPr>
          <w:u w:val="single"/>
        </w:rPr>
      </w:pPr>
    </w:p>
    <w:p w:rsidR="00925FBE" w:rsidRPr="00954844" w:rsidRDefault="00925FBE" w:rsidP="00925FBE">
      <w:pPr>
        <w:jc w:val="both"/>
        <w:rPr>
          <w:b/>
          <w:sz w:val="22"/>
          <w:szCs w:val="22"/>
        </w:rPr>
      </w:pPr>
      <w:r w:rsidRPr="00954844">
        <w:rPr>
          <w:b/>
          <w:sz w:val="22"/>
          <w:szCs w:val="22"/>
        </w:rPr>
        <w:t xml:space="preserve">Pochvala vyučujícího: </w:t>
      </w:r>
    </w:p>
    <w:p w:rsidR="005A0D5A" w:rsidRDefault="00925FBE" w:rsidP="00925FBE">
      <w:pPr>
        <w:jc w:val="both"/>
        <w:rPr>
          <w:sz w:val="22"/>
          <w:szCs w:val="22"/>
        </w:rPr>
      </w:pPr>
      <w:r w:rsidRPr="000C09E6">
        <w:rPr>
          <w:sz w:val="22"/>
          <w:szCs w:val="22"/>
        </w:rPr>
        <w:t>jednorázové splnění významného úkolu, účast na soutěžích ve školním kole,</w:t>
      </w:r>
      <w:r w:rsidR="001235AC">
        <w:rPr>
          <w:sz w:val="22"/>
          <w:szCs w:val="22"/>
        </w:rPr>
        <w:t xml:space="preserve"> </w:t>
      </w:r>
      <w:r w:rsidRPr="000C09E6">
        <w:rPr>
          <w:sz w:val="22"/>
          <w:szCs w:val="22"/>
        </w:rPr>
        <w:t xml:space="preserve">významný úspěch; </w:t>
      </w:r>
      <w:r w:rsidR="005A0D5A">
        <w:rPr>
          <w:sz w:val="22"/>
          <w:szCs w:val="22"/>
        </w:rPr>
        <w:t xml:space="preserve">udělí a zapíše do Komunikačního sešitu </w:t>
      </w:r>
      <w:r w:rsidR="00F46DBB">
        <w:rPr>
          <w:sz w:val="22"/>
          <w:szCs w:val="22"/>
        </w:rPr>
        <w:t xml:space="preserve">(KS) </w:t>
      </w:r>
      <w:r w:rsidR="005A0D5A">
        <w:rPr>
          <w:sz w:val="22"/>
          <w:szCs w:val="22"/>
        </w:rPr>
        <w:t>vyučující.</w:t>
      </w:r>
    </w:p>
    <w:p w:rsidR="00303612" w:rsidRDefault="00303612" w:rsidP="00925FBE">
      <w:pPr>
        <w:jc w:val="both"/>
        <w:rPr>
          <w:b/>
          <w:sz w:val="22"/>
          <w:szCs w:val="22"/>
        </w:rPr>
      </w:pPr>
    </w:p>
    <w:p w:rsidR="00925FBE" w:rsidRPr="00954844" w:rsidRDefault="00925FBE" w:rsidP="00925FBE">
      <w:pPr>
        <w:jc w:val="both"/>
        <w:rPr>
          <w:b/>
          <w:sz w:val="22"/>
          <w:szCs w:val="22"/>
        </w:rPr>
      </w:pPr>
      <w:r w:rsidRPr="00954844">
        <w:rPr>
          <w:b/>
          <w:sz w:val="22"/>
          <w:szCs w:val="22"/>
        </w:rPr>
        <w:t xml:space="preserve">Pochvala třídního učitele: </w:t>
      </w:r>
    </w:p>
    <w:p w:rsidR="00925FBE" w:rsidRPr="00716FDB" w:rsidRDefault="00925FBE" w:rsidP="00925FBE">
      <w:pPr>
        <w:jc w:val="both"/>
        <w:rPr>
          <w:strike/>
          <w:sz w:val="22"/>
          <w:szCs w:val="22"/>
        </w:rPr>
      </w:pPr>
      <w:r w:rsidRPr="000C09E6">
        <w:rPr>
          <w:sz w:val="22"/>
          <w:szCs w:val="22"/>
        </w:rPr>
        <w:t>kvalitní splnění úkolu v rámci třídy, práce pro třídu, účast v soutěžíc</w:t>
      </w:r>
      <w:r w:rsidR="005A0D5A">
        <w:rPr>
          <w:sz w:val="22"/>
          <w:szCs w:val="22"/>
        </w:rPr>
        <w:t>h</w:t>
      </w:r>
      <w:r w:rsidRPr="000C09E6">
        <w:rPr>
          <w:sz w:val="22"/>
          <w:szCs w:val="22"/>
        </w:rPr>
        <w:t>, v</w:t>
      </w:r>
      <w:r w:rsidR="005A0D5A">
        <w:rPr>
          <w:sz w:val="22"/>
          <w:szCs w:val="22"/>
        </w:rPr>
        <w:t>ýznamná</w:t>
      </w:r>
      <w:r w:rsidRPr="000C09E6">
        <w:rPr>
          <w:sz w:val="22"/>
          <w:szCs w:val="22"/>
        </w:rPr>
        <w:t xml:space="preserve"> re</w:t>
      </w:r>
      <w:r w:rsidR="00730CE1">
        <w:rPr>
          <w:sz w:val="22"/>
          <w:szCs w:val="22"/>
        </w:rPr>
        <w:t>prezentace školy</w:t>
      </w:r>
      <w:r w:rsidR="005A0D5A">
        <w:rPr>
          <w:sz w:val="22"/>
          <w:szCs w:val="22"/>
        </w:rPr>
        <w:t>, za vzorné plnění povinností</w:t>
      </w:r>
      <w:r w:rsidR="00730CE1">
        <w:rPr>
          <w:sz w:val="22"/>
          <w:szCs w:val="22"/>
        </w:rPr>
        <w:t>;</w:t>
      </w:r>
      <w:r w:rsidR="005A0D5A">
        <w:rPr>
          <w:sz w:val="22"/>
          <w:szCs w:val="22"/>
        </w:rPr>
        <w:t xml:space="preserve"> udělí a zapíše do </w:t>
      </w:r>
      <w:r w:rsidR="00F46DBB">
        <w:rPr>
          <w:sz w:val="22"/>
          <w:szCs w:val="22"/>
        </w:rPr>
        <w:t xml:space="preserve">KS </w:t>
      </w:r>
      <w:r w:rsidR="005A0D5A">
        <w:rPr>
          <w:sz w:val="22"/>
          <w:szCs w:val="22"/>
        </w:rPr>
        <w:t>a školní matriky třídní učitel, případně ocení žáka na konci pololetí formou pochvalného listu.</w:t>
      </w:r>
      <w:r w:rsidR="00730CE1">
        <w:rPr>
          <w:sz w:val="22"/>
          <w:szCs w:val="22"/>
        </w:rPr>
        <w:t xml:space="preserve"> </w:t>
      </w:r>
    </w:p>
    <w:p w:rsidR="00266013" w:rsidRDefault="00266013" w:rsidP="00925FBE">
      <w:pPr>
        <w:jc w:val="both"/>
        <w:rPr>
          <w:b/>
          <w:sz w:val="22"/>
          <w:szCs w:val="22"/>
        </w:rPr>
      </w:pPr>
    </w:p>
    <w:p w:rsidR="00925FBE" w:rsidRPr="00954844" w:rsidRDefault="00925FBE" w:rsidP="00925FBE">
      <w:pPr>
        <w:jc w:val="both"/>
        <w:rPr>
          <w:b/>
          <w:sz w:val="22"/>
          <w:szCs w:val="22"/>
        </w:rPr>
      </w:pPr>
      <w:r w:rsidRPr="00954844">
        <w:rPr>
          <w:b/>
          <w:sz w:val="22"/>
          <w:szCs w:val="22"/>
        </w:rPr>
        <w:t>Pochvala ředitele školy:</w:t>
      </w:r>
    </w:p>
    <w:p w:rsidR="00925FBE" w:rsidRPr="00DB5EF8" w:rsidRDefault="00925FBE" w:rsidP="00925FBE">
      <w:pPr>
        <w:jc w:val="both"/>
        <w:rPr>
          <w:color w:val="FF0000"/>
          <w:sz w:val="22"/>
          <w:szCs w:val="22"/>
          <w:u w:val="single"/>
        </w:rPr>
      </w:pPr>
      <w:r w:rsidRPr="000C09E6">
        <w:rPr>
          <w:sz w:val="22"/>
          <w:szCs w:val="22"/>
        </w:rPr>
        <w:t>významná vzorná reprez</w:t>
      </w:r>
      <w:r w:rsidR="005A0D5A">
        <w:rPr>
          <w:sz w:val="22"/>
          <w:szCs w:val="22"/>
        </w:rPr>
        <w:t>entace školy, mimořádný humánní a</w:t>
      </w:r>
      <w:r w:rsidRPr="000C09E6">
        <w:rPr>
          <w:sz w:val="22"/>
          <w:szCs w:val="22"/>
        </w:rPr>
        <w:t xml:space="preserve"> záslužný či statečný čin, významný počin pro školu; udělí ředitel školy po předchozím projednání v pedagogické radě</w:t>
      </w:r>
      <w:r w:rsidR="00E02A9A">
        <w:rPr>
          <w:sz w:val="22"/>
          <w:szCs w:val="22"/>
        </w:rPr>
        <w:t>.</w:t>
      </w:r>
      <w:r w:rsidR="005A0D5A">
        <w:rPr>
          <w:sz w:val="22"/>
          <w:szCs w:val="22"/>
        </w:rPr>
        <w:t xml:space="preserve"> Udělenou pochvalu zapisuje do KS a školní matriky třídní učitel. Ředitel školy ocení žáka na konci pololetí formou pochvalného listu.</w:t>
      </w:r>
      <w:r w:rsidR="00DB5EF8">
        <w:rPr>
          <w:sz w:val="22"/>
          <w:szCs w:val="22"/>
        </w:rPr>
        <w:t xml:space="preserve"> </w:t>
      </w:r>
      <w:r w:rsidR="00DB5EF8" w:rsidRPr="0088783D">
        <w:rPr>
          <w:sz w:val="22"/>
          <w:szCs w:val="22"/>
        </w:rPr>
        <w:t>Pochvala ŘŠ se zapisuje i na vysvědčení</w:t>
      </w:r>
      <w:r w:rsidR="0088783D" w:rsidRPr="0088783D">
        <w:rPr>
          <w:sz w:val="22"/>
          <w:szCs w:val="22"/>
        </w:rPr>
        <w:t>.</w:t>
      </w:r>
    </w:p>
    <w:p w:rsidR="00925FBE" w:rsidRPr="00716FDB" w:rsidRDefault="00925FBE" w:rsidP="00925FBE">
      <w:pPr>
        <w:jc w:val="both"/>
        <w:rPr>
          <w:strike/>
          <w:u w:val="single"/>
        </w:rPr>
      </w:pPr>
    </w:p>
    <w:p w:rsidR="00925FBE" w:rsidRPr="00954844" w:rsidRDefault="00925FBE" w:rsidP="00925FBE">
      <w:pPr>
        <w:jc w:val="both"/>
        <w:rPr>
          <w:b/>
          <w:sz w:val="24"/>
          <w:szCs w:val="24"/>
          <w:u w:val="single"/>
        </w:rPr>
      </w:pPr>
      <w:r w:rsidRPr="00954844">
        <w:rPr>
          <w:b/>
          <w:sz w:val="24"/>
          <w:szCs w:val="24"/>
          <w:u w:val="single"/>
        </w:rPr>
        <w:t>Napomenutí a důtky</w:t>
      </w:r>
    </w:p>
    <w:p w:rsidR="00925FBE" w:rsidRPr="00954844" w:rsidRDefault="00925FBE" w:rsidP="00925FBE">
      <w:pPr>
        <w:pStyle w:val="Nadpis6"/>
        <w:jc w:val="both"/>
        <w:rPr>
          <w:sz w:val="24"/>
          <w:szCs w:val="24"/>
        </w:rPr>
      </w:pPr>
      <w:r w:rsidRPr="00954844">
        <w:rPr>
          <w:sz w:val="24"/>
          <w:szCs w:val="24"/>
        </w:rPr>
        <w:t>Napomenutí třídního učitele:</w:t>
      </w:r>
    </w:p>
    <w:p w:rsidR="00925FBE" w:rsidRPr="00954844" w:rsidRDefault="00925FBE" w:rsidP="00925FBE">
      <w:pPr>
        <w:pStyle w:val="Zkladntext"/>
        <w:jc w:val="both"/>
        <w:rPr>
          <w:bCs/>
          <w:sz w:val="22"/>
          <w:szCs w:val="22"/>
        </w:rPr>
      </w:pPr>
      <w:r w:rsidRPr="00954844">
        <w:rPr>
          <w:bCs/>
          <w:sz w:val="22"/>
          <w:szCs w:val="22"/>
        </w:rPr>
        <w:t xml:space="preserve">Uděluje třídní učitel, zapíše do </w:t>
      </w:r>
      <w:r w:rsidR="005A0D5A">
        <w:rPr>
          <w:bCs/>
          <w:sz w:val="22"/>
          <w:szCs w:val="22"/>
        </w:rPr>
        <w:t>školní matriky a do KS. Zákonný zástupce udělené napomenutí stvrdí svým podpisem.</w:t>
      </w:r>
      <w:r w:rsidR="00013ABD">
        <w:rPr>
          <w:bCs/>
          <w:sz w:val="22"/>
          <w:szCs w:val="22"/>
        </w:rPr>
        <w:t xml:space="preserve"> </w:t>
      </w:r>
      <w:r w:rsidRPr="00954844">
        <w:rPr>
          <w:bCs/>
          <w:sz w:val="22"/>
          <w:szCs w:val="22"/>
        </w:rPr>
        <w:t>Lze je uložit dle uv</w:t>
      </w:r>
      <w:r w:rsidR="00DB2038">
        <w:rPr>
          <w:bCs/>
          <w:sz w:val="22"/>
          <w:szCs w:val="22"/>
        </w:rPr>
        <w:t>ážení za méně závažný přestupek</w:t>
      </w:r>
      <w:r w:rsidR="005A0D5A">
        <w:rPr>
          <w:bCs/>
          <w:sz w:val="22"/>
          <w:szCs w:val="22"/>
        </w:rPr>
        <w:t>, opakované méně závažné porušení školního řádu.</w:t>
      </w:r>
      <w:r w:rsidRPr="00954844">
        <w:rPr>
          <w:bCs/>
          <w:sz w:val="22"/>
          <w:szCs w:val="22"/>
        </w:rPr>
        <w:t xml:space="preserve"> </w:t>
      </w:r>
    </w:p>
    <w:p w:rsidR="00925FBE" w:rsidRPr="000C09E6" w:rsidRDefault="00925FBE" w:rsidP="00925FBE">
      <w:pPr>
        <w:pStyle w:val="Zkladntext"/>
        <w:jc w:val="both"/>
        <w:rPr>
          <w:b/>
          <w:bCs/>
          <w:sz w:val="22"/>
          <w:szCs w:val="22"/>
        </w:rPr>
      </w:pPr>
    </w:p>
    <w:p w:rsidR="00925FBE" w:rsidRPr="00954844" w:rsidRDefault="00925FBE" w:rsidP="00925FBE">
      <w:pPr>
        <w:jc w:val="both"/>
        <w:rPr>
          <w:b/>
          <w:bCs/>
          <w:sz w:val="22"/>
          <w:szCs w:val="22"/>
        </w:rPr>
      </w:pPr>
      <w:r w:rsidRPr="00954844">
        <w:rPr>
          <w:b/>
          <w:bCs/>
          <w:sz w:val="22"/>
          <w:szCs w:val="22"/>
        </w:rPr>
        <w:t>Důtka třídního učitele:</w:t>
      </w:r>
    </w:p>
    <w:p w:rsidR="00925FBE" w:rsidRDefault="00925FBE" w:rsidP="00925FBE">
      <w:pPr>
        <w:pStyle w:val="Zkladntext"/>
        <w:jc w:val="both"/>
        <w:rPr>
          <w:bCs/>
          <w:sz w:val="22"/>
          <w:szCs w:val="22"/>
        </w:rPr>
      </w:pPr>
      <w:r w:rsidRPr="00F67447">
        <w:rPr>
          <w:bCs/>
          <w:sz w:val="22"/>
          <w:szCs w:val="22"/>
        </w:rPr>
        <w:t xml:space="preserve">Uděluje třídní učitel, </w:t>
      </w:r>
      <w:r w:rsidR="005A0D5A">
        <w:rPr>
          <w:bCs/>
          <w:sz w:val="22"/>
          <w:szCs w:val="22"/>
        </w:rPr>
        <w:t xml:space="preserve">rozhodnutí o jejím udělení oznámí řediteli školy, </w:t>
      </w:r>
      <w:r w:rsidRPr="00F67447">
        <w:rPr>
          <w:bCs/>
          <w:sz w:val="22"/>
          <w:szCs w:val="22"/>
        </w:rPr>
        <w:t xml:space="preserve">zapíše do </w:t>
      </w:r>
      <w:r w:rsidR="005A0D5A">
        <w:rPr>
          <w:bCs/>
          <w:sz w:val="22"/>
          <w:szCs w:val="22"/>
        </w:rPr>
        <w:t>školní matriky a do KS. Zákonný zástupce udělení důtky stvrdí svým podpisem</w:t>
      </w:r>
      <w:r w:rsidR="00DB2038" w:rsidRPr="00F67447">
        <w:rPr>
          <w:bCs/>
          <w:sz w:val="22"/>
          <w:szCs w:val="22"/>
        </w:rPr>
        <w:t xml:space="preserve">. </w:t>
      </w:r>
      <w:r w:rsidR="005A0D5A">
        <w:rPr>
          <w:bCs/>
          <w:sz w:val="22"/>
          <w:szCs w:val="22"/>
        </w:rPr>
        <w:t>Důtku projedná TU se zákonným zástupcem a žákem na společném setkání.</w:t>
      </w:r>
      <w:r w:rsidR="00F361B6" w:rsidRPr="00F67447">
        <w:rPr>
          <w:bCs/>
          <w:sz w:val="22"/>
          <w:szCs w:val="22"/>
        </w:rPr>
        <w:t xml:space="preserve"> </w:t>
      </w:r>
      <w:r w:rsidRPr="00F67447">
        <w:rPr>
          <w:bCs/>
          <w:sz w:val="22"/>
          <w:szCs w:val="22"/>
        </w:rPr>
        <w:t xml:space="preserve">Lze ji uložit za závažnější přestupek, závažnější porušení školního řádu (nevhodné chování k učiteli, </w:t>
      </w:r>
      <w:r w:rsidR="00EF708D">
        <w:rPr>
          <w:bCs/>
          <w:sz w:val="22"/>
          <w:szCs w:val="22"/>
        </w:rPr>
        <w:t>narušování činnosti třídy</w:t>
      </w:r>
      <w:r w:rsidRPr="00F67447">
        <w:rPr>
          <w:bCs/>
          <w:sz w:val="22"/>
          <w:szCs w:val="22"/>
        </w:rPr>
        <w:t>, pokračující drobné přestupky i po udělení napomenutí</w:t>
      </w:r>
      <w:r w:rsidR="00EF708D">
        <w:rPr>
          <w:bCs/>
          <w:sz w:val="22"/>
          <w:szCs w:val="22"/>
        </w:rPr>
        <w:t xml:space="preserve"> TU</w:t>
      </w:r>
      <w:r w:rsidRPr="00F67447">
        <w:rPr>
          <w:bCs/>
          <w:sz w:val="22"/>
          <w:szCs w:val="22"/>
        </w:rPr>
        <w:t>.)</w:t>
      </w:r>
    </w:p>
    <w:p w:rsidR="00925FBE" w:rsidRPr="000C09E6" w:rsidRDefault="00925FBE" w:rsidP="00925FBE">
      <w:pPr>
        <w:pStyle w:val="Zkladntext"/>
        <w:jc w:val="both"/>
        <w:rPr>
          <w:b/>
          <w:bCs/>
          <w:sz w:val="22"/>
          <w:szCs w:val="22"/>
        </w:rPr>
      </w:pPr>
    </w:p>
    <w:p w:rsidR="00925FBE" w:rsidRPr="00954844" w:rsidRDefault="00925FBE" w:rsidP="00925FBE">
      <w:pPr>
        <w:jc w:val="both"/>
        <w:rPr>
          <w:b/>
          <w:bCs/>
          <w:sz w:val="22"/>
          <w:szCs w:val="22"/>
        </w:rPr>
      </w:pPr>
      <w:r w:rsidRPr="00954844">
        <w:rPr>
          <w:b/>
          <w:bCs/>
          <w:sz w:val="22"/>
          <w:szCs w:val="22"/>
        </w:rPr>
        <w:t>Důtka ředitele školy:</w:t>
      </w:r>
    </w:p>
    <w:p w:rsidR="00925FBE" w:rsidRPr="00420F66" w:rsidRDefault="00925FBE" w:rsidP="00E02A9A">
      <w:pPr>
        <w:pStyle w:val="Zkladntext"/>
        <w:jc w:val="both"/>
        <w:rPr>
          <w:bCs/>
          <w:sz w:val="22"/>
          <w:szCs w:val="22"/>
        </w:rPr>
      </w:pPr>
      <w:r w:rsidRPr="00420F66">
        <w:rPr>
          <w:bCs/>
          <w:sz w:val="22"/>
          <w:szCs w:val="22"/>
        </w:rPr>
        <w:t xml:space="preserve">Uděluje ředitel po projednání v pedagogické radě. Ukládá se za závažné porušení školního řádu (ohrožování zdraví spolužáků, </w:t>
      </w:r>
      <w:r w:rsidR="00D4661A">
        <w:rPr>
          <w:bCs/>
          <w:sz w:val="22"/>
          <w:szCs w:val="22"/>
        </w:rPr>
        <w:t>neomluvené hodiny,</w:t>
      </w:r>
      <w:r w:rsidRPr="00420F66">
        <w:rPr>
          <w:bCs/>
          <w:sz w:val="22"/>
          <w:szCs w:val="22"/>
        </w:rPr>
        <w:t xml:space="preserve"> šikanování spolužáků, způsobení úrazu nedbalostí, opakované </w:t>
      </w:r>
      <w:r w:rsidR="00D4661A">
        <w:rPr>
          <w:bCs/>
          <w:sz w:val="22"/>
          <w:szCs w:val="22"/>
        </w:rPr>
        <w:t>záměrné narušování výuky a činnosti třídy</w:t>
      </w:r>
      <w:r w:rsidRPr="00420F66">
        <w:rPr>
          <w:bCs/>
          <w:sz w:val="22"/>
          <w:szCs w:val="22"/>
        </w:rPr>
        <w:t xml:space="preserve">, záměrné ničení majetku, pomůcek, </w:t>
      </w:r>
      <w:r w:rsidR="00D4661A">
        <w:rPr>
          <w:bCs/>
          <w:sz w:val="22"/>
          <w:szCs w:val="22"/>
        </w:rPr>
        <w:t xml:space="preserve">školní dokumentace, opakované ztráty KS, </w:t>
      </w:r>
      <w:r w:rsidRPr="00420F66">
        <w:rPr>
          <w:bCs/>
          <w:sz w:val="22"/>
          <w:szCs w:val="22"/>
        </w:rPr>
        <w:t xml:space="preserve">krádeže, </w:t>
      </w:r>
      <w:r w:rsidR="00D4661A">
        <w:rPr>
          <w:bCs/>
          <w:sz w:val="22"/>
          <w:szCs w:val="22"/>
        </w:rPr>
        <w:t xml:space="preserve">hrubé </w:t>
      </w:r>
      <w:r w:rsidRPr="00420F66">
        <w:rPr>
          <w:bCs/>
          <w:sz w:val="22"/>
          <w:szCs w:val="22"/>
        </w:rPr>
        <w:t>vulgární vyjadřování k učitelům, žákům a ostatním zaměstnancům školy, opakování přestupku</w:t>
      </w:r>
      <w:r w:rsidR="00DB2038" w:rsidRPr="00420F66">
        <w:rPr>
          <w:bCs/>
          <w:sz w:val="22"/>
          <w:szCs w:val="22"/>
        </w:rPr>
        <w:t>,</w:t>
      </w:r>
      <w:r w:rsidRPr="00420F66">
        <w:rPr>
          <w:bCs/>
          <w:sz w:val="22"/>
          <w:szCs w:val="22"/>
        </w:rPr>
        <w:t xml:space="preserve"> a v případě, že žákovo chování se přes dříve přijatá opatření nezlepšilo.</w:t>
      </w:r>
      <w:r w:rsidR="00DB2038" w:rsidRPr="00420F66">
        <w:rPr>
          <w:bCs/>
          <w:sz w:val="22"/>
          <w:szCs w:val="22"/>
        </w:rPr>
        <w:t xml:space="preserve"> Důtku </w:t>
      </w:r>
      <w:r w:rsidR="00F361B6" w:rsidRPr="00420F66">
        <w:rPr>
          <w:bCs/>
          <w:sz w:val="22"/>
          <w:szCs w:val="22"/>
        </w:rPr>
        <w:t>projedná výchovná komise s</w:t>
      </w:r>
      <w:r w:rsidR="00D4661A">
        <w:rPr>
          <w:bCs/>
          <w:sz w:val="22"/>
          <w:szCs w:val="22"/>
        </w:rPr>
        <w:t>e zákonným zástupcem a žákem na společném setkání, z něhož se pořídí zápis, který se uloží</w:t>
      </w:r>
      <w:r w:rsidR="00F361B6" w:rsidRPr="00420F66">
        <w:rPr>
          <w:bCs/>
          <w:sz w:val="22"/>
          <w:szCs w:val="22"/>
        </w:rPr>
        <w:t> </w:t>
      </w:r>
      <w:r w:rsidR="00D4661A">
        <w:rPr>
          <w:bCs/>
          <w:sz w:val="22"/>
          <w:szCs w:val="22"/>
        </w:rPr>
        <w:t>do kanceláře školy do složky Ostatní správní rozhodnutí ŘŠ</w:t>
      </w:r>
      <w:r w:rsidRPr="00420F66">
        <w:rPr>
          <w:bCs/>
          <w:sz w:val="22"/>
          <w:szCs w:val="22"/>
        </w:rPr>
        <w:t xml:space="preserve">. </w:t>
      </w:r>
    </w:p>
    <w:p w:rsidR="00925FBE" w:rsidRPr="000C09E6" w:rsidRDefault="00925FBE" w:rsidP="00925FBE">
      <w:pPr>
        <w:rPr>
          <w:sz w:val="22"/>
          <w:szCs w:val="22"/>
        </w:rPr>
      </w:pPr>
    </w:p>
    <w:p w:rsidR="00B81323" w:rsidRDefault="00B5087A" w:rsidP="003433F2">
      <w:pPr>
        <w:pStyle w:val="text"/>
        <w:ind w:left="0" w:right="0"/>
        <w:rPr>
          <w:sz w:val="22"/>
          <w:szCs w:val="22"/>
        </w:rPr>
      </w:pPr>
      <w:r w:rsidRPr="00350BD3">
        <w:rPr>
          <w:sz w:val="22"/>
          <w:szCs w:val="22"/>
        </w:rPr>
        <w:t xml:space="preserve">Hodnocení chování </w:t>
      </w:r>
      <w:r w:rsidR="00B81323">
        <w:rPr>
          <w:sz w:val="22"/>
          <w:szCs w:val="22"/>
        </w:rPr>
        <w:t>není trestem, ale má žáka motivovat ke zlepšení a má ho povzbudit</w:t>
      </w:r>
      <w:r w:rsidR="00C80975" w:rsidRPr="00350BD3">
        <w:rPr>
          <w:sz w:val="22"/>
          <w:szCs w:val="22"/>
        </w:rPr>
        <w:t>.</w:t>
      </w:r>
      <w:r w:rsidR="00C80975">
        <w:rPr>
          <w:sz w:val="22"/>
          <w:szCs w:val="22"/>
        </w:rPr>
        <w:t xml:space="preserve"> </w:t>
      </w:r>
    </w:p>
    <w:p w:rsidR="00973A6B" w:rsidRDefault="00C80975" w:rsidP="003433F2">
      <w:pPr>
        <w:pStyle w:val="text"/>
        <w:ind w:left="0" w:right="0"/>
        <w:rPr>
          <w:sz w:val="22"/>
          <w:szCs w:val="22"/>
        </w:rPr>
      </w:pPr>
      <w:r>
        <w:rPr>
          <w:sz w:val="22"/>
          <w:szCs w:val="22"/>
        </w:rPr>
        <w:t>N</w:t>
      </w:r>
      <w:r w:rsidRPr="00350BD3">
        <w:rPr>
          <w:sz w:val="22"/>
          <w:szCs w:val="22"/>
        </w:rPr>
        <w:t>ezahrnuje se do hodnocení předmětů a nemá na ně vliv</w:t>
      </w:r>
      <w:r>
        <w:rPr>
          <w:sz w:val="22"/>
          <w:szCs w:val="22"/>
        </w:rPr>
        <w:t xml:space="preserve">. </w:t>
      </w:r>
      <w:r w:rsidR="00B81323">
        <w:rPr>
          <w:sz w:val="22"/>
          <w:szCs w:val="22"/>
        </w:rPr>
        <w:t>Hodnocení chování podává žákovi a zákonným zástupcům zpětnou vazbu, upozorňuje na potřebu zlepšení nebo oceňuje výborné a mimořádné výsledky.</w:t>
      </w:r>
    </w:p>
    <w:p w:rsidR="003433F2" w:rsidRPr="00350BD3" w:rsidRDefault="003433F2" w:rsidP="003433F2">
      <w:pPr>
        <w:pStyle w:val="text"/>
        <w:ind w:left="0" w:right="0"/>
        <w:rPr>
          <w:sz w:val="22"/>
          <w:szCs w:val="22"/>
        </w:rPr>
      </w:pPr>
      <w:r w:rsidRPr="00350BD3">
        <w:rPr>
          <w:sz w:val="22"/>
          <w:szCs w:val="22"/>
        </w:rPr>
        <w:t>Učitel usiluje o to, aby žák nebyl při hodnocení ponižován</w:t>
      </w:r>
      <w:r w:rsidR="00973A6B">
        <w:rPr>
          <w:sz w:val="22"/>
          <w:szCs w:val="22"/>
        </w:rPr>
        <w:t xml:space="preserve"> a aby správně pochopil, proč je takto hodnocen</w:t>
      </w:r>
      <w:r w:rsidRPr="00350BD3">
        <w:rPr>
          <w:sz w:val="22"/>
          <w:szCs w:val="22"/>
        </w:rPr>
        <w:t>.</w:t>
      </w:r>
    </w:p>
    <w:p w:rsidR="00925FBE" w:rsidRPr="00350BD3" w:rsidRDefault="00925FBE" w:rsidP="00671E73">
      <w:pPr>
        <w:pStyle w:val="text"/>
        <w:ind w:left="0" w:right="0"/>
        <w:rPr>
          <w:sz w:val="22"/>
          <w:szCs w:val="22"/>
        </w:rPr>
      </w:pPr>
      <w:r w:rsidRPr="00350BD3">
        <w:rPr>
          <w:sz w:val="22"/>
          <w:szCs w:val="22"/>
        </w:rPr>
        <w:t>Učitelé při hodnocení chování žáků spolupracují, navzájem se informují, chování projednávají na pedagogické radě</w:t>
      </w:r>
      <w:r w:rsidR="00973A6B">
        <w:rPr>
          <w:sz w:val="22"/>
          <w:szCs w:val="22"/>
        </w:rPr>
        <w:t xml:space="preserve"> či metodických sekcích a </w:t>
      </w:r>
      <w:r w:rsidRPr="00350BD3">
        <w:rPr>
          <w:sz w:val="22"/>
          <w:szCs w:val="22"/>
        </w:rPr>
        <w:t>informují ředitele školy.</w:t>
      </w:r>
    </w:p>
    <w:p w:rsidR="00925FBE" w:rsidRDefault="00925FBE" w:rsidP="00671E73">
      <w:pPr>
        <w:pStyle w:val="text"/>
        <w:ind w:left="0" w:right="0"/>
        <w:rPr>
          <w:sz w:val="22"/>
          <w:szCs w:val="22"/>
        </w:rPr>
      </w:pPr>
      <w:r w:rsidRPr="00350BD3">
        <w:rPr>
          <w:sz w:val="22"/>
          <w:szCs w:val="22"/>
        </w:rPr>
        <w:t>Učitel oceňuje i dílčí úspěchy</w:t>
      </w:r>
      <w:r w:rsidR="00B5087A" w:rsidRPr="00350BD3">
        <w:rPr>
          <w:sz w:val="22"/>
          <w:szCs w:val="22"/>
        </w:rPr>
        <w:t xml:space="preserve"> žáků</w:t>
      </w:r>
      <w:r w:rsidRPr="00350BD3">
        <w:rPr>
          <w:sz w:val="22"/>
          <w:szCs w:val="22"/>
        </w:rPr>
        <w:t xml:space="preserve">, užívá </w:t>
      </w:r>
      <w:r w:rsidR="00C86AB6" w:rsidRPr="00350BD3">
        <w:rPr>
          <w:sz w:val="22"/>
          <w:szCs w:val="22"/>
        </w:rPr>
        <w:t xml:space="preserve">především </w:t>
      </w:r>
      <w:r w:rsidRPr="00350BD3">
        <w:rPr>
          <w:sz w:val="22"/>
          <w:szCs w:val="22"/>
        </w:rPr>
        <w:t xml:space="preserve">pozitivní hodnocení. </w:t>
      </w:r>
      <w:r w:rsidR="00E77E2E" w:rsidRPr="00350BD3">
        <w:rPr>
          <w:sz w:val="22"/>
          <w:szCs w:val="22"/>
        </w:rPr>
        <w:t xml:space="preserve">Uplatňuje </w:t>
      </w:r>
      <w:r w:rsidRPr="00350BD3">
        <w:rPr>
          <w:sz w:val="22"/>
          <w:szCs w:val="22"/>
        </w:rPr>
        <w:t>individuální přístup.</w:t>
      </w:r>
    </w:p>
    <w:p w:rsidR="00A51507" w:rsidRPr="00350BD3" w:rsidRDefault="00A51507" w:rsidP="00671E73">
      <w:pPr>
        <w:pStyle w:val="text"/>
        <w:ind w:left="0" w:right="0"/>
        <w:rPr>
          <w:sz w:val="22"/>
          <w:szCs w:val="22"/>
        </w:rPr>
      </w:pPr>
    </w:p>
    <w:p w:rsidR="00925FBE" w:rsidRPr="00954844" w:rsidRDefault="00081313" w:rsidP="00FE6B6C">
      <w:pPr>
        <w:pStyle w:val="Nadpis6"/>
      </w:pPr>
      <w:r>
        <w:lastRenderedPageBreak/>
        <w:t>H</w:t>
      </w:r>
      <w:r w:rsidR="00D33348">
        <w:t>odnocení p</w:t>
      </w:r>
      <w:r w:rsidR="00925FBE" w:rsidRPr="00954844">
        <w:t>ráce v zájmových útvarech organizovaných školou</w:t>
      </w:r>
    </w:p>
    <w:p w:rsidR="003433F2" w:rsidRPr="00C80975" w:rsidRDefault="003433F2" w:rsidP="00303612">
      <w:pPr>
        <w:pStyle w:val="text"/>
        <w:ind w:left="0" w:right="0" w:firstLine="425"/>
        <w:rPr>
          <w:sz w:val="22"/>
          <w:szCs w:val="22"/>
        </w:rPr>
      </w:pPr>
      <w:r w:rsidRPr="00C80975">
        <w:rPr>
          <w:sz w:val="22"/>
          <w:szCs w:val="22"/>
        </w:rPr>
        <w:t xml:space="preserve">Na základě </w:t>
      </w:r>
      <w:r w:rsidR="00C86AB6">
        <w:rPr>
          <w:sz w:val="22"/>
          <w:szCs w:val="22"/>
        </w:rPr>
        <w:t>V</w:t>
      </w:r>
      <w:r w:rsidRPr="00C80975">
        <w:rPr>
          <w:sz w:val="22"/>
          <w:szCs w:val="22"/>
        </w:rPr>
        <w:t xml:space="preserve">yhlášky č. 256/2012 Sb. §16, se hodnocení práce v zájmových útvarech neuvádí na vysvědčení. Z tohoto důvodu je stanovení rozsahu a způsobu hodnocení plně v kompetenci příslušných vedoucích zájmových útvarů. </w:t>
      </w:r>
    </w:p>
    <w:p w:rsidR="003433F2" w:rsidRPr="003433F2" w:rsidRDefault="003433F2" w:rsidP="00671E73">
      <w:pPr>
        <w:pStyle w:val="text"/>
        <w:ind w:right="0" w:firstLine="425"/>
        <w:rPr>
          <w:color w:val="0070C0"/>
          <w:sz w:val="22"/>
          <w:szCs w:val="22"/>
        </w:rPr>
      </w:pPr>
    </w:p>
    <w:p w:rsidR="00925FBE" w:rsidRPr="00303612" w:rsidRDefault="00E9401E" w:rsidP="0087201A">
      <w:pPr>
        <w:pStyle w:val="Nadpis3"/>
        <w:jc w:val="left"/>
        <w:rPr>
          <w:b/>
          <w:color w:val="auto"/>
          <w:sz w:val="22"/>
          <w:szCs w:val="22"/>
        </w:rPr>
      </w:pPr>
      <w:bookmarkStart w:id="23" w:name="_Toc179450689"/>
      <w:r w:rsidRPr="00303612">
        <w:rPr>
          <w:b/>
          <w:color w:val="auto"/>
          <w:sz w:val="22"/>
          <w:szCs w:val="22"/>
        </w:rPr>
        <w:t>E</w:t>
      </w:r>
      <w:r w:rsidR="006D1019" w:rsidRPr="00303612">
        <w:rPr>
          <w:b/>
          <w:color w:val="auto"/>
          <w:sz w:val="22"/>
          <w:szCs w:val="22"/>
        </w:rPr>
        <w:t>. Krité</w:t>
      </w:r>
      <w:r w:rsidR="00925FBE" w:rsidRPr="00303612">
        <w:rPr>
          <w:b/>
          <w:color w:val="auto"/>
          <w:sz w:val="22"/>
          <w:szCs w:val="22"/>
        </w:rPr>
        <w:t>ria pro hodnocení celkového prospěchu</w:t>
      </w:r>
      <w:bookmarkEnd w:id="23"/>
    </w:p>
    <w:p w:rsidR="0087201A" w:rsidRDefault="0087201A" w:rsidP="00925FBE">
      <w:pPr>
        <w:rPr>
          <w:sz w:val="22"/>
          <w:szCs w:val="22"/>
        </w:rPr>
      </w:pPr>
    </w:p>
    <w:p w:rsidR="00925FBE" w:rsidRPr="000C09E6" w:rsidRDefault="00925FBE" w:rsidP="00925FBE">
      <w:pPr>
        <w:rPr>
          <w:sz w:val="22"/>
          <w:szCs w:val="22"/>
        </w:rPr>
      </w:pPr>
      <w:r w:rsidRPr="000C09E6">
        <w:rPr>
          <w:sz w:val="22"/>
          <w:szCs w:val="22"/>
        </w:rPr>
        <w:t>Uvádí se na konci každého pololetí na vysvědčení.</w:t>
      </w:r>
    </w:p>
    <w:p w:rsidR="00925FBE" w:rsidRPr="009958C3" w:rsidRDefault="007F2249" w:rsidP="00925FBE">
      <w:pPr>
        <w:pStyle w:val="odrky"/>
        <w:rPr>
          <w:rFonts w:ascii="Times New Roman" w:hAnsi="Times New Roman" w:cs="Times New Roman"/>
          <w:b/>
          <w:i/>
          <w:sz w:val="22"/>
          <w:szCs w:val="22"/>
        </w:rPr>
      </w:pPr>
      <w:r w:rsidRPr="009958C3">
        <w:rPr>
          <w:rFonts w:ascii="Times New Roman" w:hAnsi="Times New Roman" w:cs="Times New Roman"/>
          <w:b/>
          <w:i/>
          <w:sz w:val="22"/>
          <w:szCs w:val="22"/>
        </w:rPr>
        <w:t xml:space="preserve">Prospěl s vyznamenáním </w:t>
      </w:r>
      <w:r w:rsidR="00925FBE" w:rsidRPr="009958C3">
        <w:rPr>
          <w:rFonts w:ascii="Times New Roman" w:hAnsi="Times New Roman" w:cs="Times New Roman"/>
          <w:b/>
          <w:i/>
          <w:sz w:val="22"/>
          <w:szCs w:val="22"/>
        </w:rPr>
        <w:t xml:space="preserve"> </w:t>
      </w:r>
    </w:p>
    <w:p w:rsidR="00925FBE" w:rsidRPr="000C09E6" w:rsidRDefault="00925FBE" w:rsidP="00671E73">
      <w:pPr>
        <w:pStyle w:val="text"/>
        <w:ind w:right="0"/>
        <w:rPr>
          <w:sz w:val="22"/>
          <w:szCs w:val="22"/>
        </w:rPr>
      </w:pPr>
      <w:r w:rsidRPr="000C09E6">
        <w:rPr>
          <w:sz w:val="22"/>
          <w:szCs w:val="22"/>
        </w:rPr>
        <w:t>Žák ovládá učivo, chápe plně nebo přiměřeně souvislosti, vyvozuje závěry, pamatuje si dlouhodobě, samostatně řeší zadaný úkol, dosahuje rychle pokroku, umí řešit problém, má bohatou slovní zásobu, umí reprodukovat naučené v písemné i verbální formě. Dopouští se jen nepodstatných chyb. Dovede formulovat verbálně i písemně, umí odstranit chybu, řešit problém. Velmi dobře spolupracuje s učitelem a spolužáky. Pracuje kreativně při samostatné práci i ve skupině, přichází s vlastními nápady, dokáže je realizovat, pomáhá ostatním. Dosahuje výborných výsledků. Odpovědně se věnuje domácí přípravě, iniciativně pracuje s informačními zdroji, sám vyhledává pomoc rodičů, sourozenců, učitelů.</w:t>
      </w:r>
      <w:r w:rsidR="00BE170F">
        <w:rPr>
          <w:sz w:val="22"/>
          <w:szCs w:val="22"/>
        </w:rPr>
        <w:t xml:space="preserve"> </w:t>
      </w:r>
      <w:r w:rsidR="00BE170F" w:rsidRPr="000C09E6">
        <w:rPr>
          <w:sz w:val="22"/>
          <w:szCs w:val="22"/>
        </w:rPr>
        <w:t xml:space="preserve">Není-li v žádném povinném předmětu hodnocen na vysvědčení stupněm horším než 2 – chvalitebný, průměr stupňů prospěchu ze všech povinných předmětů není vyšší než </w:t>
      </w:r>
      <w:smartTag w:uri="urn:schemas-microsoft-com:office:smarttags" w:element="metricconverter">
        <w:smartTagPr>
          <w:attr w:name="ProductID" w:val="1,5 a"/>
        </w:smartTagPr>
        <w:r w:rsidR="00BE170F" w:rsidRPr="000C09E6">
          <w:rPr>
            <w:sz w:val="22"/>
            <w:szCs w:val="22"/>
          </w:rPr>
          <w:t>1,5 a</w:t>
        </w:r>
      </w:smartTag>
      <w:r w:rsidR="00BE170F" w:rsidRPr="000C09E6">
        <w:rPr>
          <w:sz w:val="22"/>
          <w:szCs w:val="22"/>
        </w:rPr>
        <w:t xml:space="preserve"> jeho chování je hodnoceno stupněm velmi dobré</w:t>
      </w:r>
      <w:r w:rsidR="00BE170F">
        <w:rPr>
          <w:sz w:val="22"/>
          <w:szCs w:val="22"/>
        </w:rPr>
        <w:t>.</w:t>
      </w:r>
    </w:p>
    <w:p w:rsidR="00925FBE" w:rsidRPr="009958C3" w:rsidRDefault="00925FBE" w:rsidP="00671E73">
      <w:pPr>
        <w:pStyle w:val="odrky"/>
        <w:rPr>
          <w:rFonts w:ascii="Times New Roman" w:hAnsi="Times New Roman" w:cs="Times New Roman"/>
          <w:b/>
          <w:i/>
          <w:sz w:val="22"/>
          <w:szCs w:val="22"/>
        </w:rPr>
      </w:pPr>
      <w:r w:rsidRPr="009958C3">
        <w:rPr>
          <w:rFonts w:ascii="Times New Roman" w:hAnsi="Times New Roman" w:cs="Times New Roman"/>
          <w:b/>
          <w:i/>
          <w:sz w:val="22"/>
          <w:szCs w:val="22"/>
        </w:rPr>
        <w:t xml:space="preserve">Prospěl </w:t>
      </w:r>
    </w:p>
    <w:p w:rsidR="00925FBE" w:rsidRPr="000C09E6" w:rsidRDefault="00925FBE" w:rsidP="00671E73">
      <w:pPr>
        <w:pStyle w:val="text"/>
        <w:ind w:right="0"/>
        <w:rPr>
          <w:sz w:val="22"/>
          <w:szCs w:val="22"/>
        </w:rPr>
      </w:pPr>
      <w:r w:rsidRPr="000C09E6">
        <w:rPr>
          <w:sz w:val="22"/>
          <w:szCs w:val="22"/>
        </w:rPr>
        <w:t>Žák si umí osvojit učivo, má však problémy s jeho zvládnutím, potřebuje víc času, pomoc rodičů, učitele, spolužáků. Po pochopení učiva je schopen za podpory učitele či ostatních spolužáků učivo reprodukovat, souvislosti chápe s omezením, pod vedením dokáže pracovat s učivem, odstranit chyby, snaží se o to.</w:t>
      </w:r>
      <w:r w:rsidR="00C80975">
        <w:rPr>
          <w:sz w:val="22"/>
          <w:szCs w:val="22"/>
        </w:rPr>
        <w:t xml:space="preserve"> </w:t>
      </w:r>
      <w:r w:rsidR="001E036F">
        <w:rPr>
          <w:sz w:val="22"/>
          <w:szCs w:val="22"/>
        </w:rPr>
        <w:t xml:space="preserve">Pamatuje si krátkodobě. </w:t>
      </w:r>
      <w:r w:rsidRPr="000C09E6">
        <w:rPr>
          <w:sz w:val="22"/>
          <w:szCs w:val="22"/>
        </w:rPr>
        <w:t>Verbální projev je nepřesný, potřebuje korekci, slovní zásoba je průměrná, písemný projev s většími gramatickými chybami. Zapojuje se do práce skupiny, je však spíše pasivní, potřebuje pomoc a vedení, o spolupráci má zájem, při praktických činnostech je platným členem skupiny, avšak potřebuje vedení a pomoc, problémy řeší pod vedením, doma se připravuje s pomocí rodiny, je méně samostatný, úroveň plnění úkolů je podprůměrná.</w:t>
      </w:r>
      <w:r w:rsidR="00BE170F">
        <w:rPr>
          <w:sz w:val="22"/>
          <w:szCs w:val="22"/>
        </w:rPr>
        <w:t xml:space="preserve"> </w:t>
      </w:r>
      <w:r w:rsidR="00BE170F" w:rsidRPr="000C09E6">
        <w:rPr>
          <w:sz w:val="22"/>
          <w:szCs w:val="22"/>
        </w:rPr>
        <w:t>Není-li v žádném z povinných předmětů hodnocen na vysvědčení stupněm prospěchu 5 – nedostatečný</w:t>
      </w:r>
      <w:r w:rsidR="00BE170F">
        <w:rPr>
          <w:sz w:val="22"/>
          <w:szCs w:val="22"/>
        </w:rPr>
        <w:t>.</w:t>
      </w:r>
    </w:p>
    <w:p w:rsidR="00E77E2E" w:rsidRPr="009958C3" w:rsidRDefault="00925FBE" w:rsidP="00671E73">
      <w:pPr>
        <w:pStyle w:val="odrky"/>
        <w:rPr>
          <w:rFonts w:ascii="Times New Roman" w:hAnsi="Times New Roman" w:cs="Times New Roman"/>
          <w:b/>
          <w:i/>
          <w:sz w:val="22"/>
          <w:szCs w:val="22"/>
        </w:rPr>
      </w:pPr>
      <w:r w:rsidRPr="009958C3">
        <w:rPr>
          <w:rFonts w:ascii="Times New Roman" w:hAnsi="Times New Roman" w:cs="Times New Roman"/>
          <w:b/>
          <w:i/>
          <w:sz w:val="22"/>
          <w:szCs w:val="22"/>
        </w:rPr>
        <w:t>Neprospěl</w:t>
      </w:r>
    </w:p>
    <w:p w:rsidR="00925FBE" w:rsidRPr="00903751" w:rsidRDefault="00E77E2E" w:rsidP="00903751">
      <w:pPr>
        <w:pStyle w:val="odrky"/>
        <w:numPr>
          <w:ilvl w:val="0"/>
          <w:numId w:val="0"/>
        </w:numPr>
        <w:ind w:left="584" w:hanging="227"/>
        <w:rPr>
          <w:rFonts w:ascii="Times New Roman" w:hAnsi="Times New Roman" w:cs="Times New Roman"/>
          <w:sz w:val="22"/>
          <w:szCs w:val="22"/>
        </w:rPr>
      </w:pPr>
      <w:r w:rsidRPr="00903751">
        <w:rPr>
          <w:rFonts w:ascii="Times New Roman" w:hAnsi="Times New Roman" w:cs="Times New Roman"/>
          <w:sz w:val="22"/>
          <w:szCs w:val="22"/>
        </w:rPr>
        <w:t xml:space="preserve">    </w:t>
      </w:r>
      <w:r w:rsidR="00925FBE" w:rsidRPr="00903751">
        <w:rPr>
          <w:rFonts w:ascii="Times New Roman" w:hAnsi="Times New Roman" w:cs="Times New Roman"/>
          <w:sz w:val="22"/>
          <w:szCs w:val="22"/>
        </w:rPr>
        <w:t>Žák si neosvojil učivo</w:t>
      </w:r>
      <w:r w:rsidR="00903751">
        <w:rPr>
          <w:rFonts w:ascii="Times New Roman" w:hAnsi="Times New Roman" w:cs="Times New Roman"/>
          <w:sz w:val="22"/>
          <w:szCs w:val="22"/>
        </w:rPr>
        <w:t>, neplní základní požadavky pro naučení</w:t>
      </w:r>
      <w:r w:rsidR="00925FBE" w:rsidRPr="00903751">
        <w:rPr>
          <w:rFonts w:ascii="Times New Roman" w:hAnsi="Times New Roman" w:cs="Times New Roman"/>
          <w:sz w:val="22"/>
          <w:szCs w:val="22"/>
        </w:rPr>
        <w:t>, zapamatování a práci s učivem.</w:t>
      </w:r>
      <w:r w:rsidR="00350BD3" w:rsidRPr="00903751">
        <w:rPr>
          <w:rFonts w:ascii="Times New Roman" w:hAnsi="Times New Roman" w:cs="Times New Roman"/>
          <w:sz w:val="22"/>
          <w:szCs w:val="22"/>
        </w:rPr>
        <w:t xml:space="preserve"> </w:t>
      </w:r>
      <w:r w:rsidR="00903751">
        <w:rPr>
          <w:rFonts w:ascii="Times New Roman" w:hAnsi="Times New Roman" w:cs="Times New Roman"/>
          <w:sz w:val="22"/>
          <w:szCs w:val="22"/>
        </w:rPr>
        <w:t>Pamatuje si krátkodobě, neumí reprodukovat učivo</w:t>
      </w:r>
      <w:r w:rsidR="00925FBE" w:rsidRPr="00903751">
        <w:rPr>
          <w:rFonts w:ascii="Times New Roman" w:hAnsi="Times New Roman" w:cs="Times New Roman"/>
          <w:sz w:val="22"/>
          <w:szCs w:val="22"/>
        </w:rPr>
        <w:t xml:space="preserve">, potřebuje vedení, dopouští se častých a závažných chyb. Při verbálním projevu k zadanému tématu </w:t>
      </w:r>
      <w:r w:rsidR="00903751">
        <w:rPr>
          <w:rFonts w:ascii="Times New Roman" w:hAnsi="Times New Roman" w:cs="Times New Roman"/>
          <w:sz w:val="22"/>
          <w:szCs w:val="22"/>
        </w:rPr>
        <w:t>potřebuje pomoc</w:t>
      </w:r>
      <w:r w:rsidRPr="00903751">
        <w:rPr>
          <w:rFonts w:ascii="Times New Roman" w:hAnsi="Times New Roman" w:cs="Times New Roman"/>
          <w:sz w:val="22"/>
          <w:szCs w:val="22"/>
        </w:rPr>
        <w:t xml:space="preserve">, </w:t>
      </w:r>
      <w:r w:rsidR="00925FBE" w:rsidRPr="00903751">
        <w:rPr>
          <w:rFonts w:ascii="Times New Roman" w:hAnsi="Times New Roman" w:cs="Times New Roman"/>
          <w:sz w:val="22"/>
          <w:szCs w:val="22"/>
        </w:rPr>
        <w:t xml:space="preserve">samostatně nepracuje. Písemný projev je s vážnými gramatickými, nedokáže je odstranit, zdůvodnění nechápe. Je pasivní, </w:t>
      </w:r>
      <w:r w:rsidR="00903751">
        <w:rPr>
          <w:rFonts w:ascii="Times New Roman" w:hAnsi="Times New Roman" w:cs="Times New Roman"/>
          <w:sz w:val="22"/>
          <w:szCs w:val="22"/>
        </w:rPr>
        <w:t>ve skupině</w:t>
      </w:r>
      <w:r w:rsidR="00925FBE" w:rsidRPr="00903751">
        <w:rPr>
          <w:rFonts w:ascii="Times New Roman" w:hAnsi="Times New Roman" w:cs="Times New Roman"/>
          <w:sz w:val="22"/>
          <w:szCs w:val="22"/>
        </w:rPr>
        <w:t xml:space="preserve"> nepracuje</w:t>
      </w:r>
      <w:r w:rsidRPr="00903751">
        <w:rPr>
          <w:rFonts w:ascii="Times New Roman" w:hAnsi="Times New Roman" w:cs="Times New Roman"/>
          <w:sz w:val="22"/>
          <w:szCs w:val="22"/>
        </w:rPr>
        <w:t xml:space="preserve">, </w:t>
      </w:r>
      <w:r w:rsidR="00925FBE" w:rsidRPr="00903751">
        <w:rPr>
          <w:rFonts w:ascii="Times New Roman" w:hAnsi="Times New Roman" w:cs="Times New Roman"/>
          <w:sz w:val="22"/>
          <w:szCs w:val="22"/>
        </w:rPr>
        <w:t>domácí příprava je nedostačující</w:t>
      </w:r>
      <w:r w:rsidR="00903751">
        <w:rPr>
          <w:rFonts w:ascii="Times New Roman" w:hAnsi="Times New Roman" w:cs="Times New Roman"/>
          <w:sz w:val="22"/>
          <w:szCs w:val="22"/>
        </w:rPr>
        <w:t>, potřebuje pomoc</w:t>
      </w:r>
      <w:r w:rsidR="00350BD3" w:rsidRPr="00903751">
        <w:rPr>
          <w:rFonts w:ascii="Times New Roman" w:hAnsi="Times New Roman" w:cs="Times New Roman"/>
          <w:sz w:val="22"/>
          <w:szCs w:val="22"/>
        </w:rPr>
        <w:t>.</w:t>
      </w:r>
      <w:r w:rsidR="00903751">
        <w:rPr>
          <w:rFonts w:ascii="Times New Roman" w:hAnsi="Times New Roman" w:cs="Times New Roman"/>
          <w:sz w:val="22"/>
          <w:szCs w:val="22"/>
        </w:rPr>
        <w:t xml:space="preserve"> </w:t>
      </w:r>
      <w:r w:rsidR="00903751" w:rsidRPr="00350BD3">
        <w:rPr>
          <w:rFonts w:ascii="Times New Roman" w:hAnsi="Times New Roman" w:cs="Times New Roman"/>
          <w:sz w:val="22"/>
          <w:szCs w:val="22"/>
        </w:rPr>
        <w:t>Je-li v některém z povinných předmětů hodnocen na vysvědčení stupněm prospěchu známkou 5, tedy nedostatečný</w:t>
      </w:r>
      <w:r w:rsidR="00903751">
        <w:rPr>
          <w:rFonts w:ascii="Times New Roman" w:hAnsi="Times New Roman" w:cs="Times New Roman"/>
          <w:sz w:val="22"/>
          <w:szCs w:val="22"/>
        </w:rPr>
        <w:t>.</w:t>
      </w:r>
    </w:p>
    <w:p w:rsidR="00BE170F" w:rsidRDefault="00BE170F" w:rsidP="00671E73">
      <w:pPr>
        <w:pStyle w:val="text"/>
        <w:ind w:right="0"/>
        <w:rPr>
          <w:sz w:val="22"/>
          <w:szCs w:val="22"/>
        </w:rPr>
      </w:pPr>
    </w:p>
    <w:p w:rsidR="00925FBE" w:rsidRPr="000C09E6" w:rsidRDefault="00925FBE" w:rsidP="00671E73">
      <w:pPr>
        <w:pStyle w:val="text"/>
        <w:ind w:right="0"/>
        <w:rPr>
          <w:sz w:val="22"/>
          <w:szCs w:val="22"/>
        </w:rPr>
      </w:pPr>
      <w:r w:rsidRPr="000C09E6">
        <w:rPr>
          <w:sz w:val="22"/>
          <w:szCs w:val="22"/>
        </w:rPr>
        <w:t>V situacích, kdy je žák dlouhodobě nemocen nebo nebyl z jiných důvodů hodnocen a škola nemá dostatek podkladů pro jeho objektivní hodnocení, může ředitel stanovit náhradní termíny pro hodnocení.</w:t>
      </w:r>
    </w:p>
    <w:p w:rsidR="00925FBE" w:rsidRPr="000C09E6" w:rsidRDefault="00925FBE" w:rsidP="00671E73">
      <w:pPr>
        <w:pStyle w:val="text"/>
        <w:ind w:right="0"/>
        <w:rPr>
          <w:sz w:val="22"/>
          <w:szCs w:val="22"/>
        </w:rPr>
      </w:pPr>
      <w:r w:rsidRPr="000C09E6">
        <w:rPr>
          <w:sz w:val="22"/>
          <w:szCs w:val="22"/>
        </w:rPr>
        <w:t xml:space="preserve">Do vyššího ročníku postupuje žák, jehož hodnocení je ve všech povinných předmětech lepší než nedostatečné, </w:t>
      </w:r>
      <w:r w:rsidR="000D29A6">
        <w:rPr>
          <w:sz w:val="22"/>
          <w:szCs w:val="22"/>
        </w:rPr>
        <w:t>to neplatí pro předměty</w:t>
      </w:r>
      <w:r w:rsidRPr="000C09E6">
        <w:rPr>
          <w:sz w:val="22"/>
          <w:szCs w:val="22"/>
        </w:rPr>
        <w:t xml:space="preserve"> výchovného zaměření</w:t>
      </w:r>
      <w:r w:rsidR="000D29A6">
        <w:rPr>
          <w:sz w:val="22"/>
          <w:szCs w:val="22"/>
        </w:rPr>
        <w:t>,</w:t>
      </w:r>
      <w:r w:rsidRPr="000C09E6">
        <w:rPr>
          <w:sz w:val="22"/>
          <w:szCs w:val="22"/>
        </w:rPr>
        <w:t xml:space="preserve"> a</w:t>
      </w:r>
      <w:r w:rsidR="000D29A6">
        <w:rPr>
          <w:sz w:val="22"/>
          <w:szCs w:val="22"/>
        </w:rPr>
        <w:t>ni</w:t>
      </w:r>
      <w:r w:rsidRPr="000C09E6">
        <w:rPr>
          <w:sz w:val="22"/>
          <w:szCs w:val="22"/>
        </w:rPr>
        <w:t xml:space="preserve"> předmět</w:t>
      </w:r>
      <w:r w:rsidR="000D29A6">
        <w:rPr>
          <w:sz w:val="22"/>
          <w:szCs w:val="22"/>
        </w:rPr>
        <w:t>y</w:t>
      </w:r>
      <w:r w:rsidRPr="000C09E6">
        <w:rPr>
          <w:sz w:val="22"/>
          <w:szCs w:val="22"/>
        </w:rPr>
        <w:t>, z nichž byl uvolněn.</w:t>
      </w:r>
    </w:p>
    <w:p w:rsidR="00925FBE" w:rsidRPr="00E77E2E" w:rsidRDefault="00925FBE" w:rsidP="00671E73">
      <w:pPr>
        <w:pStyle w:val="text"/>
        <w:ind w:right="0"/>
        <w:rPr>
          <w:strike/>
          <w:sz w:val="22"/>
          <w:szCs w:val="22"/>
        </w:rPr>
      </w:pPr>
      <w:r w:rsidRPr="000C09E6">
        <w:rPr>
          <w:sz w:val="22"/>
          <w:szCs w:val="22"/>
        </w:rPr>
        <w:t>Do vyššího ročníku postoupí i žák prvního stupně, který již v rámci prvního stupně opakoval ročník, a žák druhého stupně, který již v rámci druhého stupně opakoval ročník, a to bez ohledu na prospěch</w:t>
      </w:r>
      <w:r w:rsidR="00350BD3">
        <w:rPr>
          <w:sz w:val="22"/>
          <w:szCs w:val="22"/>
        </w:rPr>
        <w:t>.</w:t>
      </w:r>
    </w:p>
    <w:p w:rsidR="00E259B7" w:rsidRDefault="00925FBE" w:rsidP="00671E73">
      <w:pPr>
        <w:pStyle w:val="text"/>
        <w:ind w:right="0"/>
        <w:rPr>
          <w:sz w:val="22"/>
          <w:szCs w:val="22"/>
        </w:rPr>
      </w:pPr>
      <w:r w:rsidRPr="00A15804">
        <w:rPr>
          <w:sz w:val="22"/>
          <w:szCs w:val="22"/>
        </w:rPr>
        <w:t>Žák, který plní povinnou školní docházku, opakuje ročník, pokud na konci druhého pololetí neprospěl</w:t>
      </w:r>
      <w:r w:rsidR="00A15804" w:rsidRPr="00A15804">
        <w:rPr>
          <w:sz w:val="22"/>
          <w:szCs w:val="22"/>
        </w:rPr>
        <w:t>, nesložil komisionální zkoušku</w:t>
      </w:r>
      <w:r w:rsidRPr="00A15804">
        <w:rPr>
          <w:sz w:val="22"/>
          <w:szCs w:val="22"/>
        </w:rPr>
        <w:t xml:space="preserve"> nebo nemohl být hodnocen.</w:t>
      </w:r>
      <w:r w:rsidRPr="000C09E6">
        <w:rPr>
          <w:sz w:val="22"/>
          <w:szCs w:val="22"/>
        </w:rPr>
        <w:t xml:space="preserve"> </w:t>
      </w:r>
      <w:r w:rsidRPr="00E259B7">
        <w:rPr>
          <w:sz w:val="22"/>
          <w:szCs w:val="22"/>
        </w:rPr>
        <w:t>To neplatí o žákovi, který již jednou ročník opakoval. Tomuto žákovi může ředitel na základě žádosti jeho zákonných zástupců povolit opakování ročníku pouze z vážných zdravotních důvodů.</w:t>
      </w:r>
    </w:p>
    <w:p w:rsidR="00925FBE" w:rsidRPr="00A37157" w:rsidRDefault="00925FBE" w:rsidP="00671E73">
      <w:pPr>
        <w:pStyle w:val="text"/>
        <w:ind w:right="0"/>
        <w:rPr>
          <w:sz w:val="22"/>
          <w:szCs w:val="22"/>
        </w:rPr>
      </w:pPr>
      <w:r w:rsidRPr="00A37157">
        <w:rPr>
          <w:sz w:val="22"/>
          <w:szCs w:val="22"/>
        </w:rPr>
        <w:t xml:space="preserve">Ředitel může žákovi, </w:t>
      </w:r>
      <w:r w:rsidRPr="00A15804">
        <w:rPr>
          <w:sz w:val="22"/>
          <w:szCs w:val="22"/>
        </w:rPr>
        <w:t xml:space="preserve">který </w:t>
      </w:r>
      <w:r w:rsidR="00A37157" w:rsidRPr="00A15804">
        <w:rPr>
          <w:sz w:val="22"/>
          <w:szCs w:val="22"/>
        </w:rPr>
        <w:t xml:space="preserve">v 9. ročníku </w:t>
      </w:r>
      <w:r w:rsidRPr="00A37157">
        <w:rPr>
          <w:sz w:val="22"/>
          <w:szCs w:val="22"/>
        </w:rPr>
        <w:t>nesplnil povinnou školní docházku a na konci 2. pololetí neprospěl nebo nemohl být hodnocen, povolit na žádost jeho zákonných zástupců opakování ročníku po posouzení jeho dosavadních studijních výsledků a důvodů uvedených v žádosti.</w:t>
      </w:r>
    </w:p>
    <w:p w:rsidR="00925FBE" w:rsidRPr="000C09E6" w:rsidRDefault="00925FBE" w:rsidP="00671E73">
      <w:pPr>
        <w:pStyle w:val="text"/>
        <w:ind w:right="0"/>
        <w:rPr>
          <w:sz w:val="22"/>
          <w:szCs w:val="22"/>
        </w:rPr>
      </w:pPr>
      <w:r w:rsidRPr="000C09E6">
        <w:rPr>
          <w:sz w:val="22"/>
          <w:szCs w:val="22"/>
        </w:rPr>
        <w:t xml:space="preserve">Nelze-li žáka pro závažné důvody hodnotit na konci 1. pololetí, určí ředitel pro jeho hodnocení náhradní termín a to tak, aby hodnocení za 1. pololetí bylo provedeno nejpozději do dvou měsíců po skončení 1. pololetí. Není-li možné hodnotit žáka ani v náhradním termínu, žák není za 1. pololetí </w:t>
      </w:r>
      <w:r w:rsidRPr="00A15804">
        <w:rPr>
          <w:sz w:val="22"/>
          <w:szCs w:val="22"/>
        </w:rPr>
        <w:t>hodnocen.</w:t>
      </w:r>
    </w:p>
    <w:p w:rsidR="00925FBE" w:rsidRPr="000C09E6" w:rsidRDefault="00925FBE" w:rsidP="00671E73">
      <w:pPr>
        <w:pStyle w:val="text"/>
        <w:ind w:right="0"/>
        <w:rPr>
          <w:sz w:val="22"/>
          <w:szCs w:val="22"/>
        </w:rPr>
      </w:pPr>
      <w:r w:rsidRPr="000C09E6">
        <w:rPr>
          <w:sz w:val="22"/>
          <w:szCs w:val="22"/>
        </w:rPr>
        <w:t>Nelze-li žáka hodnotit pro závažné důvody na konci 2. pololetí, určí ředitel školy pro jeho hodnocení náhradní termín a to tak, aby hodnocení žáka bylo provedeno nejpozději do konce září následujícího školního roku. V období září navštěvuje žák nejbližší vyšší ročník, popř. znovu devátý ročník.</w:t>
      </w:r>
    </w:p>
    <w:p w:rsidR="00925FBE" w:rsidRDefault="00925FBE" w:rsidP="00671E73">
      <w:pPr>
        <w:pStyle w:val="text"/>
        <w:ind w:right="0"/>
        <w:rPr>
          <w:sz w:val="22"/>
          <w:szCs w:val="22"/>
        </w:rPr>
      </w:pPr>
      <w:r w:rsidRPr="000C09E6">
        <w:rPr>
          <w:sz w:val="22"/>
          <w:szCs w:val="22"/>
        </w:rPr>
        <w:t xml:space="preserve">Jestliže mají zákonní zástupci žáka pochybnosti o správnosti hodnocení na konci prvního nebo druhého pololetí, mohou do </w:t>
      </w:r>
      <w:r w:rsidR="00175444">
        <w:rPr>
          <w:sz w:val="22"/>
          <w:szCs w:val="22"/>
        </w:rPr>
        <w:t>tří</w:t>
      </w:r>
      <w:r w:rsidRPr="000C09E6">
        <w:rPr>
          <w:sz w:val="22"/>
          <w:szCs w:val="22"/>
        </w:rPr>
        <w:t xml:space="preserve"> pracovních dnů ode dne, kdy se o hodnocení prokazatelně dozvěděli, nejpozději však do </w:t>
      </w:r>
      <w:r w:rsidR="00175444">
        <w:rPr>
          <w:sz w:val="22"/>
          <w:szCs w:val="22"/>
        </w:rPr>
        <w:t>tří</w:t>
      </w:r>
      <w:r w:rsidRPr="000C09E6">
        <w:rPr>
          <w:sz w:val="22"/>
          <w:szCs w:val="22"/>
        </w:rPr>
        <w:t xml:space="preserve"> dnů od vydání vysvědčení, požádat ředitele školy o komisionální přezkoušení žáka. Komisi jmenuje ředitel školy – tvoří ji předseda</w:t>
      </w:r>
      <w:r w:rsidR="00A37157">
        <w:rPr>
          <w:sz w:val="22"/>
          <w:szCs w:val="22"/>
        </w:rPr>
        <w:t xml:space="preserve"> </w:t>
      </w:r>
      <w:r w:rsidR="00A37157" w:rsidRPr="00A15804">
        <w:rPr>
          <w:sz w:val="22"/>
          <w:szCs w:val="22"/>
        </w:rPr>
        <w:t>komise</w:t>
      </w:r>
      <w:r w:rsidRPr="00A15804">
        <w:rPr>
          <w:sz w:val="22"/>
          <w:szCs w:val="22"/>
        </w:rPr>
        <w:t xml:space="preserve">, zkoušející </w:t>
      </w:r>
      <w:r w:rsidRPr="000C09E6">
        <w:rPr>
          <w:sz w:val="22"/>
          <w:szCs w:val="22"/>
        </w:rPr>
        <w:t xml:space="preserve">učitel (jímž je zpravidla vyučující daného předmětu) a přísedící. Hodnocení určí komise většinou hlasů. O komisionální zkoušce se pořizuje protokol. </w:t>
      </w:r>
      <w:r w:rsidR="00CE2488">
        <w:rPr>
          <w:sz w:val="22"/>
          <w:szCs w:val="22"/>
        </w:rPr>
        <w:t xml:space="preserve">Je-li vyučujícím daného předmětu ředitel, </w:t>
      </w:r>
      <w:r w:rsidR="00CE2488">
        <w:rPr>
          <w:sz w:val="22"/>
          <w:szCs w:val="22"/>
        </w:rPr>
        <w:lastRenderedPageBreak/>
        <w:t xml:space="preserve">požádají zákonní zástupci krajský úřad. </w:t>
      </w:r>
      <w:r w:rsidRPr="000C09E6">
        <w:rPr>
          <w:sz w:val="22"/>
          <w:szCs w:val="22"/>
        </w:rPr>
        <w:t>Komisionální přezkoušení se koná nejpozději do 14 dnů od doručení žádosti nebo v termínu dohodnutém se zákonnými zástupci žáka.</w:t>
      </w:r>
    </w:p>
    <w:p w:rsidR="00BA5A34" w:rsidRPr="000C09E6" w:rsidRDefault="00BA5A34" w:rsidP="00925FBE">
      <w:pPr>
        <w:pStyle w:val="text"/>
        <w:rPr>
          <w:sz w:val="22"/>
          <w:szCs w:val="22"/>
        </w:rPr>
      </w:pPr>
    </w:p>
    <w:p w:rsidR="00925FBE" w:rsidRPr="00954844" w:rsidRDefault="00925FBE" w:rsidP="00925FBE">
      <w:pPr>
        <w:rPr>
          <w:b/>
          <w:sz w:val="24"/>
          <w:szCs w:val="24"/>
        </w:rPr>
      </w:pPr>
      <w:bookmarkStart w:id="24" w:name="_Toc305853890"/>
      <w:r w:rsidRPr="00954844">
        <w:rPr>
          <w:b/>
          <w:sz w:val="24"/>
          <w:szCs w:val="24"/>
        </w:rPr>
        <w:t>Opravné zkoušky</w:t>
      </w:r>
      <w:bookmarkEnd w:id="24"/>
    </w:p>
    <w:p w:rsidR="00925FBE" w:rsidRDefault="00925FBE" w:rsidP="00671E73">
      <w:pPr>
        <w:pStyle w:val="text"/>
        <w:ind w:right="0" w:firstLine="141"/>
        <w:rPr>
          <w:sz w:val="22"/>
          <w:szCs w:val="22"/>
        </w:rPr>
      </w:pPr>
      <w:r w:rsidRPr="000C09E6">
        <w:rPr>
          <w:sz w:val="22"/>
          <w:szCs w:val="22"/>
        </w:rPr>
        <w:t>Žáci devátého ročníku a žáci, kteří na daném stupni dosud neopakovali ročník a kteří na konci druhého pololetí neprospěli nejvýše ze dvou povinných předmětů (s výjimkou předmětů výchovného zaměření), konají opravné zkoušky.</w:t>
      </w:r>
    </w:p>
    <w:p w:rsidR="00E35997" w:rsidRPr="00E35997" w:rsidRDefault="00E35997" w:rsidP="00671E73">
      <w:pPr>
        <w:pStyle w:val="text"/>
        <w:ind w:right="0" w:firstLine="141"/>
        <w:rPr>
          <w:sz w:val="22"/>
          <w:szCs w:val="22"/>
        </w:rPr>
      </w:pPr>
      <w:r w:rsidRPr="00E35997">
        <w:rPr>
          <w:sz w:val="22"/>
          <w:szCs w:val="22"/>
        </w:rPr>
        <w:t>Opravná zkouška je komisionální. Komisi jmenuje ředitel školy, tvoří ji předseda, vyučující daného předmětu a přísedící. Hodnocení určí komise většinou hlasů. O opravné zkoušce se pořizuje protokol.</w:t>
      </w:r>
    </w:p>
    <w:p w:rsidR="00925FBE" w:rsidRPr="000C09E6" w:rsidRDefault="00925FBE" w:rsidP="00671E73">
      <w:pPr>
        <w:pStyle w:val="text"/>
        <w:ind w:right="0" w:firstLine="141"/>
        <w:rPr>
          <w:sz w:val="22"/>
          <w:szCs w:val="22"/>
        </w:rPr>
      </w:pPr>
      <w:r w:rsidRPr="000C09E6">
        <w:rPr>
          <w:sz w:val="22"/>
          <w:szCs w:val="22"/>
        </w:rPr>
        <w:t>Pokud je žákův prospěch v předmětech výchovného zaměření hodnocen jako nedostatečný, nekoná z těchto předmětů opravné zkoušky a tato skutečnost nemůže být důvodem k opakování ročníku.</w:t>
      </w:r>
    </w:p>
    <w:p w:rsidR="00925FBE" w:rsidRPr="00A37157" w:rsidRDefault="00925FBE" w:rsidP="00671E73">
      <w:pPr>
        <w:pStyle w:val="text"/>
        <w:ind w:right="0" w:firstLine="141"/>
        <w:rPr>
          <w:color w:val="FF0000"/>
          <w:sz w:val="22"/>
          <w:szCs w:val="22"/>
        </w:rPr>
      </w:pPr>
      <w:r w:rsidRPr="000C09E6">
        <w:rPr>
          <w:sz w:val="22"/>
          <w:szCs w:val="22"/>
        </w:rPr>
        <w:t xml:space="preserve">Opravné zkoušky koná žák nejpozději do konce školního roku, zpravidla v posledním týdnu hlavních prázdnin. </w:t>
      </w:r>
      <w:r w:rsidRPr="00E262DB">
        <w:rPr>
          <w:sz w:val="22"/>
          <w:szCs w:val="22"/>
        </w:rPr>
        <w:t>Termín stanoví ředitel školy</w:t>
      </w:r>
      <w:r w:rsidR="00E262DB">
        <w:rPr>
          <w:sz w:val="22"/>
          <w:szCs w:val="22"/>
        </w:rPr>
        <w:t xml:space="preserve">. </w:t>
      </w:r>
      <w:r w:rsidRPr="00E262DB">
        <w:rPr>
          <w:sz w:val="22"/>
          <w:szCs w:val="22"/>
        </w:rPr>
        <w:t>Žák</w:t>
      </w:r>
      <w:r w:rsidRPr="000C09E6">
        <w:rPr>
          <w:sz w:val="22"/>
          <w:szCs w:val="22"/>
        </w:rPr>
        <w:t xml:space="preserve"> může v jednom dni skládat pouze jednu opravnou zkoušku.</w:t>
      </w:r>
      <w:r w:rsidR="00A37157">
        <w:rPr>
          <w:sz w:val="22"/>
          <w:szCs w:val="22"/>
        </w:rPr>
        <w:t xml:space="preserve"> </w:t>
      </w:r>
    </w:p>
    <w:p w:rsidR="00925FBE" w:rsidRPr="000C09E6" w:rsidRDefault="00925FBE" w:rsidP="00671E73">
      <w:pPr>
        <w:pStyle w:val="text"/>
        <w:ind w:right="0" w:firstLine="141"/>
        <w:rPr>
          <w:sz w:val="22"/>
          <w:szCs w:val="22"/>
        </w:rPr>
      </w:pPr>
      <w:r w:rsidRPr="000C09E6">
        <w:rPr>
          <w:sz w:val="22"/>
          <w:szCs w:val="22"/>
        </w:rPr>
        <w:t>Žák, který nevykoná opravnou zkoušku úspěšně nebo se k jejímu konání nedostavil, neprospěl.</w:t>
      </w:r>
    </w:p>
    <w:p w:rsidR="00925FBE" w:rsidRPr="000C09E6" w:rsidRDefault="00925FBE" w:rsidP="00671E73">
      <w:pPr>
        <w:pStyle w:val="text"/>
        <w:ind w:right="0" w:firstLine="141"/>
        <w:rPr>
          <w:sz w:val="22"/>
          <w:szCs w:val="22"/>
        </w:rPr>
      </w:pPr>
      <w:r w:rsidRPr="000C09E6">
        <w:rPr>
          <w:sz w:val="22"/>
          <w:szCs w:val="22"/>
        </w:rPr>
        <w:t>Pokud se žák nedostaví k opravné zkoušce ze závažných (zejména zdravotních) důvodů, může mu ředitel stanovit náhradní termín opravné zkoušky, nejpozději však do 15. září následujícího školního roku. Do té doby je žák zařazen do nejbližšího vyššího ročníku, případně znovu do devátého ročníku.</w:t>
      </w:r>
    </w:p>
    <w:p w:rsidR="00BA5A34" w:rsidRDefault="00BA5A34" w:rsidP="00671E73">
      <w:pPr>
        <w:rPr>
          <w:b/>
        </w:rPr>
      </w:pPr>
      <w:bookmarkStart w:id="25" w:name="_Toc305853892"/>
    </w:p>
    <w:p w:rsidR="00925FBE" w:rsidRPr="00303612" w:rsidRDefault="007479E2" w:rsidP="0087201A">
      <w:pPr>
        <w:pStyle w:val="Nadpis3"/>
        <w:jc w:val="left"/>
        <w:rPr>
          <w:b/>
          <w:color w:val="auto"/>
          <w:sz w:val="22"/>
          <w:szCs w:val="22"/>
        </w:rPr>
      </w:pPr>
      <w:bookmarkStart w:id="26" w:name="_Toc179450690"/>
      <w:r w:rsidRPr="00303612">
        <w:rPr>
          <w:b/>
          <w:color w:val="auto"/>
          <w:sz w:val="22"/>
          <w:szCs w:val="22"/>
        </w:rPr>
        <w:t>F</w:t>
      </w:r>
      <w:r w:rsidR="00925FBE" w:rsidRPr="00303612">
        <w:rPr>
          <w:b/>
          <w:color w:val="auto"/>
          <w:sz w:val="22"/>
          <w:szCs w:val="22"/>
        </w:rPr>
        <w:t>. Hodnocení žáků se speciálními vzdělávacími potřebami</w:t>
      </w:r>
      <w:bookmarkEnd w:id="25"/>
      <w:r w:rsidR="007174AE" w:rsidRPr="00303612">
        <w:rPr>
          <w:b/>
          <w:color w:val="auto"/>
          <w:sz w:val="22"/>
          <w:szCs w:val="22"/>
        </w:rPr>
        <w:t xml:space="preserve"> (SVP)</w:t>
      </w:r>
      <w:bookmarkEnd w:id="26"/>
    </w:p>
    <w:p w:rsidR="007174AE" w:rsidRPr="007174AE" w:rsidRDefault="007174AE" w:rsidP="007174AE">
      <w:pPr>
        <w:pStyle w:val="text"/>
        <w:ind w:firstLine="141"/>
        <w:rPr>
          <w:sz w:val="22"/>
          <w:szCs w:val="22"/>
        </w:rPr>
      </w:pPr>
      <w:r w:rsidRPr="007174AE">
        <w:rPr>
          <w:sz w:val="22"/>
          <w:szCs w:val="22"/>
        </w:rPr>
        <w:t>U žáků se SVP přih</w:t>
      </w:r>
      <w:r>
        <w:rPr>
          <w:sz w:val="22"/>
          <w:szCs w:val="22"/>
        </w:rPr>
        <w:t>l</w:t>
      </w:r>
      <w:r w:rsidRPr="007174AE">
        <w:rPr>
          <w:sz w:val="22"/>
          <w:szCs w:val="22"/>
        </w:rPr>
        <w:t>édne učitel citlivě k charakteru a rozsahu speciálních potřeb.</w:t>
      </w:r>
    </w:p>
    <w:p w:rsidR="007174AE" w:rsidRPr="007174AE" w:rsidRDefault="007174AE" w:rsidP="007174AE">
      <w:pPr>
        <w:pStyle w:val="text"/>
        <w:rPr>
          <w:sz w:val="22"/>
          <w:szCs w:val="22"/>
        </w:rPr>
      </w:pPr>
      <w:r w:rsidRPr="007174AE">
        <w:rPr>
          <w:sz w:val="22"/>
          <w:szCs w:val="22"/>
        </w:rPr>
        <w:t>Učitel respektuje doporučení ŠPZ a uplatňuje je při hodnocení žáka.</w:t>
      </w:r>
    </w:p>
    <w:p w:rsidR="007174AE" w:rsidRPr="007174AE" w:rsidRDefault="007174AE" w:rsidP="007174AE">
      <w:pPr>
        <w:pStyle w:val="text"/>
        <w:rPr>
          <w:sz w:val="22"/>
          <w:szCs w:val="22"/>
        </w:rPr>
      </w:pPr>
      <w:r w:rsidRPr="007174AE">
        <w:rPr>
          <w:sz w:val="22"/>
          <w:szCs w:val="22"/>
        </w:rPr>
        <w:t>Hodnocení výsledků práce uvedených žáků konzultuje učitel s výchovným poradcem, případně s vyučujícím, který vede intervenci.</w:t>
      </w:r>
    </w:p>
    <w:p w:rsidR="007174AE" w:rsidRPr="007174AE" w:rsidRDefault="007174AE" w:rsidP="007174AE">
      <w:pPr>
        <w:pStyle w:val="text"/>
        <w:rPr>
          <w:sz w:val="22"/>
          <w:szCs w:val="22"/>
        </w:rPr>
      </w:pPr>
      <w:r w:rsidRPr="007174AE">
        <w:rPr>
          <w:sz w:val="22"/>
          <w:szCs w:val="22"/>
        </w:rPr>
        <w:t xml:space="preserve">Učitel hodnotí u žáka se SVP ten druh projevu, ve kterém má žák předpoklady k podání lepšího výkonu. </w:t>
      </w:r>
    </w:p>
    <w:p w:rsidR="007174AE" w:rsidRPr="007174AE" w:rsidRDefault="007174AE" w:rsidP="007174AE">
      <w:pPr>
        <w:pStyle w:val="text"/>
        <w:rPr>
          <w:sz w:val="22"/>
          <w:szCs w:val="22"/>
        </w:rPr>
      </w:pPr>
      <w:r w:rsidRPr="007174AE">
        <w:rPr>
          <w:sz w:val="22"/>
          <w:szCs w:val="22"/>
        </w:rPr>
        <w:t>Učitel žáka povzbuzuje, pozitivně motivuje, oceňuje i dílčí úspěchy.</w:t>
      </w:r>
    </w:p>
    <w:p w:rsidR="007174AE" w:rsidRDefault="007174AE" w:rsidP="007174AE">
      <w:pPr>
        <w:pStyle w:val="text"/>
        <w:rPr>
          <w:sz w:val="22"/>
          <w:szCs w:val="22"/>
        </w:rPr>
      </w:pPr>
      <w:r w:rsidRPr="007174AE">
        <w:rPr>
          <w:sz w:val="22"/>
          <w:szCs w:val="22"/>
        </w:rPr>
        <w:t>Žák se SVP je stejně jako ostatní žáci hodnocen známkami. Může být hodnocen slovně na základě žádosti zákonných zástupců žáka.</w:t>
      </w:r>
    </w:p>
    <w:p w:rsidR="003A6732" w:rsidRPr="00CE4931" w:rsidRDefault="003A6732" w:rsidP="007174AE">
      <w:pPr>
        <w:pStyle w:val="text"/>
        <w:rPr>
          <w:sz w:val="22"/>
          <w:szCs w:val="22"/>
        </w:rPr>
      </w:pPr>
      <w:r w:rsidRPr="00CE4931">
        <w:rPr>
          <w:sz w:val="22"/>
          <w:szCs w:val="22"/>
        </w:rPr>
        <w:t>Při distanční výuce je žák se SVP zohledňován ve spolupráci se zákonným zástupcem zejména v oblasti rozsahu a množství zadávaných úkolů, hodnocení je více zaměřeno na povzbuzení a motivaci žáka k většímu studijnímu úsilí.</w:t>
      </w:r>
    </w:p>
    <w:p w:rsidR="007174AE" w:rsidRDefault="007174AE" w:rsidP="00822A91">
      <w:pPr>
        <w:pStyle w:val="text"/>
        <w:ind w:right="0" w:firstLine="141"/>
        <w:rPr>
          <w:sz w:val="22"/>
          <w:szCs w:val="22"/>
        </w:rPr>
      </w:pPr>
    </w:p>
    <w:p w:rsidR="00037C98" w:rsidRPr="00303612" w:rsidRDefault="00175444" w:rsidP="0087201A">
      <w:pPr>
        <w:pStyle w:val="Nadpis3"/>
        <w:jc w:val="left"/>
        <w:rPr>
          <w:b/>
          <w:color w:val="auto"/>
          <w:sz w:val="22"/>
          <w:szCs w:val="22"/>
        </w:rPr>
      </w:pPr>
      <w:bookmarkStart w:id="27" w:name="_Toc179450691"/>
      <w:r w:rsidRPr="00303612">
        <w:rPr>
          <w:b/>
          <w:color w:val="auto"/>
          <w:sz w:val="22"/>
          <w:szCs w:val="22"/>
        </w:rPr>
        <w:t>G</w:t>
      </w:r>
      <w:r w:rsidR="00037C98" w:rsidRPr="00303612">
        <w:rPr>
          <w:b/>
          <w:color w:val="auto"/>
          <w:sz w:val="22"/>
          <w:szCs w:val="22"/>
        </w:rPr>
        <w:t>. Individuálně vzdělávaný žák</w:t>
      </w:r>
      <w:bookmarkEnd w:id="27"/>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 xml:space="preserve">Na základě písemné žádosti zákonného zástupce, a pokud jsou zajištěny podmínky stanovené §41 </w:t>
      </w:r>
      <w:r w:rsidR="00175444">
        <w:rPr>
          <w:rFonts w:ascii="Times New Roman" w:hAnsi="Times New Roman" w:cs="Times New Roman"/>
          <w:color w:val="auto"/>
          <w:sz w:val="22"/>
          <w:szCs w:val="22"/>
        </w:rPr>
        <w:t>Š</w:t>
      </w:r>
      <w:r w:rsidRPr="00167061">
        <w:rPr>
          <w:rFonts w:ascii="Times New Roman" w:hAnsi="Times New Roman" w:cs="Times New Roman"/>
          <w:color w:val="auto"/>
          <w:sz w:val="22"/>
          <w:szCs w:val="22"/>
        </w:rPr>
        <w:t>kolského zákona, může ŘŠ ve správním řízení povolit individuální vzdělávání žáka.</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Takto vzdělávaného žáka může zákonný zástupce také přihlásit do zájmové vzdělávání na škole (ŠK, ŠD). Vítána je účast žáka na společných mimoškolních či třídních akcích.</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Komunikací se zákonným zástupcem individuálně vzdělávaného žáka je pověřen třídní učitel, který také koordinuje spolupráci s ostatními vyučujícími, kteří jsou odpovědni za hodnocení žáka ve svých předmětech.</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Komunikace mezi školou a zákonným zástupcem může být dle vzájemné dohody telefonická, e-mailem a osobní konzultací.</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TU poskytne zákonnému zástupci (případně vzdělavateli) tematické plány pro jednotlivé předměty, seznámí ho se specifickými metodami práce s žákem na základě doporučení školského poradenského zařízení a umožní mu přístup k platnému ŠVP v elektronické podobě.</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Škola poskytne žákovi učebnice, pokud o ně zažádá, ve stejném rozsahu jako u ostatních žáků ve stejném ročníku.</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Žák v individuálním vzdělávání má nárok na školní stravování pouze ve dnech, pokud je přítomen ve škole, ne však, když je přítomen jen v zájmovém vzdělávání.</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TU na základě koordinace s ostatními vyučujícími dohodne ze zákonným zástupcem termíny konzultací včetně konkrétních metod a způsobů přezkoušení. Četnost přezkoušení je stanovena minimálně 1x za čtvrtletí. S výsledky hodnocení takto vzdělávaného žáka seznámí TU na pedagogických radách.</w:t>
      </w:r>
    </w:p>
    <w:p w:rsidR="00037C98" w:rsidRPr="00167061" w:rsidRDefault="00167061"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 xml:space="preserve">Výsledné hodnocení žáka v individuálním vzdělávání stanoví vyučující příslušného předmětu na základě výsledků z konzultací a pravidelných zkoušek v daném pololetí s přihlédnutím k plnění zadaných úkolů. </w:t>
      </w:r>
      <w:r w:rsidR="00037C98" w:rsidRPr="00167061">
        <w:rPr>
          <w:rFonts w:ascii="Times New Roman" w:hAnsi="Times New Roman" w:cs="Times New Roman"/>
          <w:color w:val="auto"/>
          <w:sz w:val="22"/>
          <w:szCs w:val="22"/>
        </w:rPr>
        <w:t xml:space="preserve">Součástí hodnocení žáka vzdělávaného dle §41 je hodnocení portfolia, v němž budou zakládány jeho práce, projekty a další písemné materiály na základě vzájemné dohody mezi školou a zákonným zástupcem (vzdělavatelem), zejména ve výchovných předmětech (VV, PČ, OSV, HV). Pro </w:t>
      </w:r>
      <w:r w:rsidR="00CA1E96" w:rsidRPr="00167061">
        <w:rPr>
          <w:rFonts w:ascii="Times New Roman" w:hAnsi="Times New Roman" w:cs="Times New Roman"/>
          <w:color w:val="auto"/>
          <w:sz w:val="22"/>
          <w:szCs w:val="22"/>
        </w:rPr>
        <w:t>hodnocení</w:t>
      </w:r>
      <w:r w:rsidR="00037C98" w:rsidRPr="00167061">
        <w:rPr>
          <w:rFonts w:ascii="Times New Roman" w:hAnsi="Times New Roman" w:cs="Times New Roman"/>
          <w:color w:val="auto"/>
          <w:sz w:val="22"/>
          <w:szCs w:val="22"/>
        </w:rPr>
        <w:t xml:space="preserve"> TV lze využít </w:t>
      </w:r>
      <w:r w:rsidR="00CA1E96" w:rsidRPr="00167061">
        <w:rPr>
          <w:rFonts w:ascii="Times New Roman" w:hAnsi="Times New Roman" w:cs="Times New Roman"/>
          <w:color w:val="auto"/>
          <w:sz w:val="22"/>
          <w:szCs w:val="22"/>
        </w:rPr>
        <w:t>zapojení do</w:t>
      </w:r>
      <w:r w:rsidR="00037C98" w:rsidRPr="00167061">
        <w:rPr>
          <w:rFonts w:ascii="Times New Roman" w:hAnsi="Times New Roman" w:cs="Times New Roman"/>
          <w:color w:val="auto"/>
          <w:sz w:val="22"/>
          <w:szCs w:val="22"/>
        </w:rPr>
        <w:t xml:space="preserve"> různých sportovních kroužků, pohybových her apod., vzdělavatel však musí zajistit splnění všech pohybových aktivit stanovených v ŠVP. </w:t>
      </w:r>
    </w:p>
    <w:p w:rsidR="00167061" w:rsidRPr="00167061" w:rsidRDefault="00167061"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 xml:space="preserve">Chování individuálně </w:t>
      </w:r>
      <w:r w:rsidR="00C75E2B">
        <w:rPr>
          <w:rFonts w:ascii="Times New Roman" w:hAnsi="Times New Roman" w:cs="Times New Roman"/>
          <w:color w:val="auto"/>
          <w:sz w:val="22"/>
          <w:szCs w:val="22"/>
        </w:rPr>
        <w:t>vzdělávaného žáka dle § 41 Š</w:t>
      </w:r>
      <w:r w:rsidR="00037C98" w:rsidRPr="00167061">
        <w:rPr>
          <w:rFonts w:ascii="Times New Roman" w:hAnsi="Times New Roman" w:cs="Times New Roman"/>
          <w:color w:val="auto"/>
          <w:sz w:val="22"/>
          <w:szCs w:val="22"/>
        </w:rPr>
        <w:t>kolského zákona</w:t>
      </w:r>
      <w:r w:rsidRPr="00167061">
        <w:rPr>
          <w:rFonts w:ascii="Times New Roman" w:hAnsi="Times New Roman" w:cs="Times New Roman"/>
          <w:color w:val="auto"/>
          <w:sz w:val="22"/>
          <w:szCs w:val="22"/>
        </w:rPr>
        <w:t xml:space="preserve"> se nehodnotí a na</w:t>
      </w:r>
      <w:r w:rsidR="00037C98" w:rsidRPr="00167061">
        <w:rPr>
          <w:rFonts w:ascii="Times New Roman" w:hAnsi="Times New Roman" w:cs="Times New Roman"/>
          <w:color w:val="auto"/>
          <w:sz w:val="22"/>
          <w:szCs w:val="22"/>
        </w:rPr>
        <w:t xml:space="preserve"> vysvědčení se tato kolonka proškrtne. </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lastRenderedPageBreak/>
        <w:t>Pro výuku volitelného předmětu neplatí omezení o minimálním počtu žáků stanoveného Vyhláškou č.48/2005 v §5, odst.</w:t>
      </w:r>
      <w:r w:rsidR="00671E73" w:rsidRPr="00167061">
        <w:rPr>
          <w:rFonts w:ascii="Times New Roman" w:hAnsi="Times New Roman" w:cs="Times New Roman"/>
          <w:color w:val="auto"/>
          <w:sz w:val="22"/>
          <w:szCs w:val="22"/>
        </w:rPr>
        <w:t xml:space="preserve"> </w:t>
      </w:r>
      <w:r w:rsidRPr="00167061">
        <w:rPr>
          <w:rFonts w:ascii="Times New Roman" w:hAnsi="Times New Roman" w:cs="Times New Roman"/>
          <w:color w:val="auto"/>
          <w:sz w:val="22"/>
          <w:szCs w:val="22"/>
        </w:rPr>
        <w:t>1. (min. 7 žáků)</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 xml:space="preserve">ŘŠ rozhodne o zrušení individuální vzdělávání žáka v případech, stanovených § 41 </w:t>
      </w:r>
      <w:r w:rsidR="00C75E2B">
        <w:rPr>
          <w:rFonts w:ascii="Times New Roman" w:hAnsi="Times New Roman" w:cs="Times New Roman"/>
          <w:color w:val="auto"/>
          <w:sz w:val="22"/>
          <w:szCs w:val="22"/>
        </w:rPr>
        <w:t>Š</w:t>
      </w:r>
      <w:r w:rsidRPr="00167061">
        <w:rPr>
          <w:rFonts w:ascii="Times New Roman" w:hAnsi="Times New Roman" w:cs="Times New Roman"/>
          <w:color w:val="auto"/>
          <w:sz w:val="22"/>
          <w:szCs w:val="22"/>
        </w:rPr>
        <w:t>kolského zákona. V takovém případě zařadí žáka do příslušné třídy základní školy.</w:t>
      </w:r>
    </w:p>
    <w:p w:rsidR="00037C98" w:rsidRPr="00167061" w:rsidRDefault="00037C98" w:rsidP="00671E73">
      <w:pPr>
        <w:pStyle w:val="Default"/>
        <w:numPr>
          <w:ilvl w:val="0"/>
          <w:numId w:val="14"/>
        </w:numPr>
        <w:jc w:val="both"/>
        <w:rPr>
          <w:rFonts w:ascii="Times New Roman" w:hAnsi="Times New Roman" w:cs="Times New Roman"/>
          <w:color w:val="auto"/>
          <w:sz w:val="22"/>
          <w:szCs w:val="22"/>
        </w:rPr>
      </w:pPr>
      <w:r w:rsidRPr="00167061">
        <w:rPr>
          <w:rFonts w:ascii="Times New Roman" w:hAnsi="Times New Roman" w:cs="Times New Roman"/>
          <w:color w:val="auto"/>
          <w:sz w:val="22"/>
          <w:szCs w:val="22"/>
        </w:rPr>
        <w:t xml:space="preserve">Škola je povinna </w:t>
      </w:r>
      <w:r w:rsidR="009F75D8" w:rsidRPr="00167061">
        <w:rPr>
          <w:rFonts w:ascii="Times New Roman" w:hAnsi="Times New Roman" w:cs="Times New Roman"/>
          <w:color w:val="auto"/>
          <w:sz w:val="22"/>
          <w:szCs w:val="22"/>
        </w:rPr>
        <w:t xml:space="preserve">poskytnout součinnost a </w:t>
      </w:r>
      <w:r w:rsidRPr="00167061">
        <w:rPr>
          <w:rFonts w:ascii="Times New Roman" w:hAnsi="Times New Roman" w:cs="Times New Roman"/>
          <w:color w:val="auto"/>
          <w:sz w:val="22"/>
          <w:szCs w:val="22"/>
        </w:rPr>
        <w:t xml:space="preserve">zajistit požadované náležitosti individuálního vzdělávání </w:t>
      </w:r>
      <w:r w:rsidR="009F75D8" w:rsidRPr="00167061">
        <w:rPr>
          <w:rFonts w:ascii="Times New Roman" w:hAnsi="Times New Roman" w:cs="Times New Roman"/>
          <w:color w:val="auto"/>
          <w:sz w:val="22"/>
          <w:szCs w:val="22"/>
        </w:rPr>
        <w:t>pro</w:t>
      </w:r>
      <w:r w:rsidRPr="00167061">
        <w:rPr>
          <w:rFonts w:ascii="Times New Roman" w:hAnsi="Times New Roman" w:cs="Times New Roman"/>
          <w:color w:val="auto"/>
          <w:sz w:val="22"/>
          <w:szCs w:val="22"/>
        </w:rPr>
        <w:t xml:space="preserve"> případné šetření ČŠI.</w:t>
      </w:r>
      <w:r w:rsidR="0033331E" w:rsidRPr="00167061">
        <w:rPr>
          <w:rFonts w:ascii="Times New Roman" w:hAnsi="Times New Roman" w:cs="Times New Roman"/>
          <w:color w:val="auto"/>
          <w:sz w:val="22"/>
          <w:szCs w:val="22"/>
        </w:rPr>
        <w:t xml:space="preserve"> </w:t>
      </w:r>
    </w:p>
    <w:p w:rsidR="00175444" w:rsidRPr="007174AE" w:rsidRDefault="00175444" w:rsidP="00175444">
      <w:pPr>
        <w:pStyle w:val="Nadpis3"/>
        <w:jc w:val="left"/>
        <w:rPr>
          <w:b/>
          <w:color w:val="auto"/>
          <w:sz w:val="22"/>
          <w:szCs w:val="22"/>
        </w:rPr>
      </w:pPr>
      <w:bookmarkStart w:id="28" w:name="_Toc499188436"/>
      <w:bookmarkStart w:id="29" w:name="_Toc179450692"/>
      <w:r>
        <w:rPr>
          <w:b/>
          <w:color w:val="auto"/>
          <w:sz w:val="22"/>
          <w:szCs w:val="22"/>
        </w:rPr>
        <w:t>H</w:t>
      </w:r>
      <w:r w:rsidRPr="007174AE">
        <w:rPr>
          <w:b/>
          <w:color w:val="auto"/>
          <w:sz w:val="22"/>
          <w:szCs w:val="22"/>
        </w:rPr>
        <w:t>. Hodnocení nadaných žáků a individuálně vzdělávaných žáků</w:t>
      </w:r>
      <w:bookmarkEnd w:id="28"/>
      <w:bookmarkEnd w:id="29"/>
    </w:p>
    <w:p w:rsidR="00175444" w:rsidRPr="007174AE" w:rsidRDefault="00175444" w:rsidP="00175444">
      <w:pPr>
        <w:pStyle w:val="text"/>
        <w:rPr>
          <w:sz w:val="22"/>
          <w:szCs w:val="22"/>
        </w:rPr>
      </w:pPr>
      <w:r w:rsidRPr="007174AE">
        <w:rPr>
          <w:sz w:val="22"/>
          <w:szCs w:val="22"/>
        </w:rPr>
        <w:t>Ředitel školy může mimořádně nadaného nezletilého žáka přeřadit do vyššího ročníku bez absolvování předchozího ročníku na základě doporučení ŠPZ. Podmínkou přeřazení je vykonání zkoušek z učiva nebo části učiva ročníku, který žák nebude absolvovat. O obsahu a rozsahu zkoušek rozhodne ředitel školy.</w:t>
      </w:r>
    </w:p>
    <w:p w:rsidR="00175444" w:rsidRPr="007174AE" w:rsidRDefault="00175444" w:rsidP="00175444">
      <w:pPr>
        <w:pStyle w:val="text"/>
        <w:rPr>
          <w:sz w:val="22"/>
          <w:szCs w:val="22"/>
        </w:rPr>
      </w:pPr>
      <w:r w:rsidRPr="007174AE">
        <w:rPr>
          <w:sz w:val="22"/>
          <w:szCs w:val="22"/>
        </w:rPr>
        <w:t>Individuálně vzdělávaný žák koná za každé pololetí zkoušky z příslušného učiva.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175444" w:rsidRDefault="00175444" w:rsidP="00175444">
      <w:pPr>
        <w:pStyle w:val="text"/>
        <w:rPr>
          <w:sz w:val="22"/>
          <w:szCs w:val="22"/>
        </w:rPr>
      </w:pPr>
      <w:r w:rsidRPr="009F75D8">
        <w:rPr>
          <w:sz w:val="22"/>
          <w:szCs w:val="22"/>
        </w:rPr>
        <w:t>Kritéria hodnocení práce nadaných žáků a individuálně vzdělávaných žáků jsou stejná s kritérii pro ostatní žáky.</w:t>
      </w:r>
    </w:p>
    <w:p w:rsidR="003A6732" w:rsidRPr="00CE4931" w:rsidRDefault="003A6732" w:rsidP="003A6732">
      <w:pPr>
        <w:pStyle w:val="Nadpis3"/>
        <w:jc w:val="left"/>
        <w:rPr>
          <w:b/>
          <w:color w:val="auto"/>
          <w:sz w:val="22"/>
          <w:szCs w:val="22"/>
        </w:rPr>
      </w:pPr>
      <w:bookmarkStart w:id="30" w:name="_Toc179450693"/>
      <w:r w:rsidRPr="00CE4931">
        <w:rPr>
          <w:b/>
          <w:color w:val="auto"/>
          <w:sz w:val="22"/>
          <w:szCs w:val="22"/>
        </w:rPr>
        <w:t>I. Způsoby a pravidla hodnocení distančního vzdělávání žáků</w:t>
      </w:r>
      <w:bookmarkEnd w:id="30"/>
    </w:p>
    <w:p w:rsidR="003A6732" w:rsidRPr="00CE4931" w:rsidRDefault="003A6732" w:rsidP="00175444">
      <w:pPr>
        <w:pStyle w:val="text"/>
        <w:rPr>
          <w:sz w:val="22"/>
          <w:szCs w:val="22"/>
        </w:rPr>
      </w:pPr>
    </w:p>
    <w:p w:rsidR="003A6732" w:rsidRPr="00CE4931" w:rsidRDefault="003A6732" w:rsidP="003A6732">
      <w:pPr>
        <w:rPr>
          <w:sz w:val="22"/>
          <w:szCs w:val="22"/>
        </w:rPr>
      </w:pPr>
      <w:r w:rsidRPr="00CE4931">
        <w:rPr>
          <w:b/>
          <w:sz w:val="22"/>
          <w:szCs w:val="22"/>
        </w:rPr>
        <w:t>Způsoby hodnocení:</w:t>
      </w:r>
      <w:r w:rsidR="007C754A" w:rsidRPr="00CE4931">
        <w:rPr>
          <w:b/>
          <w:sz w:val="22"/>
          <w:szCs w:val="22"/>
        </w:rPr>
        <w:t xml:space="preserve"> </w:t>
      </w:r>
      <w:r w:rsidR="007C754A" w:rsidRPr="00CE4931">
        <w:rPr>
          <w:sz w:val="22"/>
          <w:szCs w:val="22"/>
        </w:rPr>
        <w:t>(učitel vybírá)</w:t>
      </w:r>
    </w:p>
    <w:p w:rsidR="00776E23" w:rsidRPr="00CE4931" w:rsidRDefault="00776E23" w:rsidP="003A6732">
      <w:pPr>
        <w:rPr>
          <w:sz w:val="22"/>
          <w:szCs w:val="22"/>
        </w:rPr>
      </w:pPr>
    </w:p>
    <w:p w:rsidR="003A6732" w:rsidRPr="00CE4931" w:rsidRDefault="003A6732" w:rsidP="003A6732">
      <w:pPr>
        <w:pStyle w:val="Odstavecseseznamem"/>
        <w:numPr>
          <w:ilvl w:val="0"/>
          <w:numId w:val="26"/>
        </w:numPr>
        <w:overflowPunct/>
        <w:autoSpaceDE/>
        <w:autoSpaceDN/>
        <w:adjustRightInd/>
        <w:spacing w:after="160" w:line="259" w:lineRule="auto"/>
        <w:textAlignment w:val="auto"/>
        <w:rPr>
          <w:sz w:val="22"/>
          <w:szCs w:val="22"/>
          <w:u w:val="single"/>
        </w:rPr>
      </w:pPr>
      <w:r w:rsidRPr="00CE4931">
        <w:rPr>
          <w:sz w:val="22"/>
          <w:szCs w:val="22"/>
          <w:u w:val="single"/>
        </w:rPr>
        <w:t xml:space="preserve">Synchronně </w:t>
      </w:r>
    </w:p>
    <w:p w:rsidR="003A6732" w:rsidRPr="00CE4931" w:rsidRDefault="003A6732" w:rsidP="003A6732">
      <w:pPr>
        <w:ind w:left="45"/>
        <w:rPr>
          <w:sz w:val="22"/>
          <w:szCs w:val="22"/>
        </w:rPr>
      </w:pPr>
      <w:r w:rsidRPr="00CE4931">
        <w:rPr>
          <w:sz w:val="22"/>
          <w:szCs w:val="22"/>
        </w:rPr>
        <w:t xml:space="preserve">a) Vyučující vychází ze znalostí konkrétního žáka a jeho vzdělávacích podmínek. V on-line rozhovoru se žákem, případně se žákem a rodičem společně hodnotí pokrok žáka, snahu a píli při plnění zadaných úkolů a cílů, jeho aktivní účast na distanční výuce. Motivuje žáka k učení, k získávání nových znalostí a dovedností, informuje ho o jeho úrovni zvládnutí učiva, upozorňuje na nedostatky a vede ho k jejich odstranění. V případě výrazných nedostatků poskytne žákovi vhodnou formou pomoc pro jejich zvládnutí. </w:t>
      </w:r>
    </w:p>
    <w:p w:rsidR="003A6732" w:rsidRPr="00CE4931" w:rsidRDefault="003A6732" w:rsidP="003A6732">
      <w:pPr>
        <w:ind w:left="45"/>
        <w:rPr>
          <w:sz w:val="22"/>
          <w:szCs w:val="22"/>
        </w:rPr>
      </w:pPr>
      <w:r w:rsidRPr="00CE4931">
        <w:rPr>
          <w:sz w:val="22"/>
          <w:szCs w:val="22"/>
        </w:rPr>
        <w:t xml:space="preserve">b) Využitím on-line zkoušení. </w:t>
      </w:r>
    </w:p>
    <w:p w:rsidR="003A6732" w:rsidRPr="00CE4931" w:rsidRDefault="003A6732" w:rsidP="003A6732">
      <w:pPr>
        <w:ind w:left="45"/>
        <w:rPr>
          <w:sz w:val="22"/>
          <w:szCs w:val="22"/>
        </w:rPr>
      </w:pPr>
    </w:p>
    <w:p w:rsidR="003A6732" w:rsidRPr="00CE4931" w:rsidRDefault="003A6732" w:rsidP="003A6732">
      <w:pPr>
        <w:pStyle w:val="Odstavecseseznamem"/>
        <w:numPr>
          <w:ilvl w:val="0"/>
          <w:numId w:val="26"/>
        </w:numPr>
        <w:overflowPunct/>
        <w:autoSpaceDE/>
        <w:autoSpaceDN/>
        <w:adjustRightInd/>
        <w:spacing w:after="160" w:line="259" w:lineRule="auto"/>
        <w:textAlignment w:val="auto"/>
        <w:rPr>
          <w:sz w:val="22"/>
          <w:szCs w:val="22"/>
          <w:u w:val="single"/>
        </w:rPr>
      </w:pPr>
      <w:r w:rsidRPr="00CE4931">
        <w:rPr>
          <w:sz w:val="22"/>
          <w:szCs w:val="22"/>
          <w:u w:val="single"/>
        </w:rPr>
        <w:t>Asynchronně a off-line</w:t>
      </w:r>
    </w:p>
    <w:p w:rsidR="003A6732" w:rsidRPr="00CE4931" w:rsidRDefault="003A6732" w:rsidP="003A6732">
      <w:pPr>
        <w:contextualSpacing/>
        <w:rPr>
          <w:sz w:val="22"/>
          <w:szCs w:val="22"/>
        </w:rPr>
      </w:pPr>
      <w:r w:rsidRPr="00CE4931">
        <w:rPr>
          <w:sz w:val="22"/>
          <w:szCs w:val="22"/>
        </w:rPr>
        <w:t>a) Hodnocení odevzdaných konkrétních úkolů, projektů.</w:t>
      </w:r>
    </w:p>
    <w:p w:rsidR="003A6732" w:rsidRPr="00CE4931" w:rsidRDefault="003A6732" w:rsidP="003A6732">
      <w:pPr>
        <w:contextualSpacing/>
        <w:rPr>
          <w:sz w:val="22"/>
          <w:szCs w:val="22"/>
        </w:rPr>
      </w:pPr>
      <w:r w:rsidRPr="00CE4931">
        <w:rPr>
          <w:sz w:val="22"/>
          <w:szCs w:val="22"/>
        </w:rPr>
        <w:t>b) Práce s chybou – ochota doplnit a opravit připomínkované nedostatky.</w:t>
      </w:r>
    </w:p>
    <w:p w:rsidR="003A6732" w:rsidRPr="00CE4931" w:rsidRDefault="003A6732" w:rsidP="003A6732">
      <w:pPr>
        <w:contextualSpacing/>
        <w:rPr>
          <w:sz w:val="22"/>
          <w:szCs w:val="22"/>
        </w:rPr>
      </w:pPr>
      <w:r w:rsidRPr="00CE4931">
        <w:rPr>
          <w:sz w:val="22"/>
          <w:szCs w:val="22"/>
        </w:rPr>
        <w:t>c) Dodržení stanovených termínů pro odevzdání úkolů, projektů i oprav.</w:t>
      </w:r>
    </w:p>
    <w:p w:rsidR="003A6732" w:rsidRPr="00CE4931" w:rsidRDefault="003A6732" w:rsidP="003A6732">
      <w:pPr>
        <w:rPr>
          <w:b/>
          <w:sz w:val="22"/>
          <w:szCs w:val="22"/>
        </w:rPr>
      </w:pPr>
    </w:p>
    <w:p w:rsidR="003A6732" w:rsidRPr="00CE4931" w:rsidRDefault="003A6732" w:rsidP="003A6732">
      <w:pPr>
        <w:rPr>
          <w:b/>
          <w:sz w:val="22"/>
          <w:szCs w:val="22"/>
        </w:rPr>
      </w:pPr>
      <w:r w:rsidRPr="00CE4931">
        <w:rPr>
          <w:b/>
          <w:sz w:val="22"/>
          <w:szCs w:val="22"/>
        </w:rPr>
        <w:t>Pravidla hodnocení:</w:t>
      </w:r>
    </w:p>
    <w:p w:rsidR="008D3AE9" w:rsidRPr="00CE4931" w:rsidRDefault="008D3AE9" w:rsidP="00FE6B6C">
      <w:pPr>
        <w:pStyle w:val="Nadpis1"/>
      </w:pPr>
    </w:p>
    <w:p w:rsidR="00031DBB" w:rsidRPr="00CE4931" w:rsidRDefault="00031DBB" w:rsidP="00031DBB">
      <w:pPr>
        <w:ind w:left="357"/>
        <w:contextualSpacing/>
        <w:rPr>
          <w:sz w:val="22"/>
          <w:szCs w:val="22"/>
          <w:u w:val="single"/>
        </w:rPr>
      </w:pPr>
      <w:r w:rsidRPr="00CE4931">
        <w:rPr>
          <w:sz w:val="22"/>
          <w:szCs w:val="22"/>
          <w:u w:val="single"/>
        </w:rPr>
        <w:t>Stupeň 1 – výborný; žák:</w:t>
      </w:r>
    </w:p>
    <w:p w:rsidR="00031DBB" w:rsidRPr="00CE4931" w:rsidRDefault="00031DBB" w:rsidP="00031DBB">
      <w:pPr>
        <w:ind w:left="360"/>
        <w:contextualSpacing/>
        <w:rPr>
          <w:sz w:val="22"/>
          <w:szCs w:val="22"/>
        </w:rPr>
      </w:pPr>
      <w:r w:rsidRPr="00CE4931">
        <w:rPr>
          <w:sz w:val="22"/>
          <w:szCs w:val="22"/>
        </w:rPr>
        <w:t xml:space="preserve">- odevzdává zadané úkoly na základě on-line výuky vždy nejpozději v předem určený den </w:t>
      </w:r>
    </w:p>
    <w:p w:rsidR="00031DBB" w:rsidRPr="00CE4931" w:rsidRDefault="00031DBB" w:rsidP="00031DBB">
      <w:pPr>
        <w:ind w:left="360"/>
        <w:contextualSpacing/>
        <w:rPr>
          <w:sz w:val="22"/>
          <w:szCs w:val="22"/>
        </w:rPr>
      </w:pPr>
      <w:r w:rsidRPr="00CE4931">
        <w:rPr>
          <w:sz w:val="22"/>
          <w:szCs w:val="22"/>
        </w:rPr>
        <w:t>- úkoly má vypracované ve stanoveném rozsahu, svědomitě a pečlivě</w:t>
      </w:r>
    </w:p>
    <w:p w:rsidR="00031DBB" w:rsidRPr="00CE4931" w:rsidRDefault="00031DBB" w:rsidP="00031DBB">
      <w:pPr>
        <w:ind w:left="360"/>
        <w:contextualSpacing/>
        <w:rPr>
          <w:sz w:val="22"/>
          <w:szCs w:val="22"/>
        </w:rPr>
      </w:pPr>
    </w:p>
    <w:p w:rsidR="00031DBB" w:rsidRPr="00CE4931" w:rsidRDefault="00031DBB" w:rsidP="00031DBB">
      <w:pPr>
        <w:ind w:left="357"/>
        <w:contextualSpacing/>
        <w:rPr>
          <w:sz w:val="22"/>
          <w:szCs w:val="22"/>
          <w:u w:val="single"/>
        </w:rPr>
      </w:pPr>
      <w:r w:rsidRPr="00CE4931">
        <w:rPr>
          <w:sz w:val="22"/>
          <w:szCs w:val="22"/>
          <w:u w:val="single"/>
        </w:rPr>
        <w:t>Stupeň 2 – chvalitebný; žák:</w:t>
      </w:r>
    </w:p>
    <w:p w:rsidR="009D35D5" w:rsidRPr="00CE4931" w:rsidRDefault="00031DBB" w:rsidP="00031DBB">
      <w:pPr>
        <w:ind w:left="360"/>
        <w:contextualSpacing/>
        <w:rPr>
          <w:sz w:val="22"/>
          <w:szCs w:val="22"/>
        </w:rPr>
      </w:pPr>
      <w:r w:rsidRPr="00CE4931">
        <w:rPr>
          <w:sz w:val="22"/>
          <w:szCs w:val="22"/>
        </w:rPr>
        <w:t xml:space="preserve">- </w:t>
      </w:r>
      <w:r w:rsidR="009D35D5" w:rsidRPr="00CE4931">
        <w:rPr>
          <w:sz w:val="22"/>
          <w:szCs w:val="22"/>
        </w:rPr>
        <w:t>odevzdává zadané úkoly včas, ale nejsou vypracovány svědomitě a pečlivě</w:t>
      </w:r>
    </w:p>
    <w:p w:rsidR="00031DBB" w:rsidRPr="00CE4931" w:rsidRDefault="009D35D5" w:rsidP="00031DBB">
      <w:pPr>
        <w:ind w:left="360"/>
        <w:contextualSpacing/>
        <w:rPr>
          <w:sz w:val="22"/>
          <w:szCs w:val="22"/>
        </w:rPr>
      </w:pPr>
      <w:r w:rsidRPr="00CE4931">
        <w:rPr>
          <w:sz w:val="22"/>
          <w:szCs w:val="22"/>
        </w:rPr>
        <w:t xml:space="preserve">- </w:t>
      </w:r>
      <w:r w:rsidR="00031DBB" w:rsidRPr="00CE4931">
        <w:rPr>
          <w:sz w:val="22"/>
          <w:szCs w:val="22"/>
        </w:rPr>
        <w:t>odevzdává zadané úkoly se zpožděním maximálně dva</w:t>
      </w:r>
      <w:r w:rsidR="007C762F" w:rsidRPr="00CE4931">
        <w:rPr>
          <w:sz w:val="22"/>
          <w:szCs w:val="22"/>
        </w:rPr>
        <w:t xml:space="preserve"> dny</w:t>
      </w:r>
      <w:r w:rsidR="00140E32" w:rsidRPr="00CE4931">
        <w:rPr>
          <w:sz w:val="22"/>
          <w:szCs w:val="22"/>
        </w:rPr>
        <w:t xml:space="preserve">, úkoly má vypracované pečlivě ve stanoveném rozsahu </w:t>
      </w:r>
    </w:p>
    <w:p w:rsidR="00031DBB" w:rsidRPr="00CE4931" w:rsidRDefault="00031DBB" w:rsidP="00031DBB">
      <w:pPr>
        <w:ind w:left="360"/>
        <w:contextualSpacing/>
        <w:rPr>
          <w:sz w:val="22"/>
          <w:szCs w:val="22"/>
        </w:rPr>
      </w:pPr>
    </w:p>
    <w:p w:rsidR="00031DBB" w:rsidRPr="00CE4931" w:rsidRDefault="00031DBB" w:rsidP="00031DBB">
      <w:pPr>
        <w:ind w:left="357"/>
        <w:contextualSpacing/>
        <w:rPr>
          <w:sz w:val="22"/>
          <w:szCs w:val="22"/>
          <w:u w:val="single"/>
        </w:rPr>
      </w:pPr>
      <w:r w:rsidRPr="00CE4931">
        <w:rPr>
          <w:sz w:val="22"/>
          <w:szCs w:val="22"/>
          <w:u w:val="single"/>
        </w:rPr>
        <w:t xml:space="preserve">Stupeň </w:t>
      </w:r>
      <w:r w:rsidR="0017449D" w:rsidRPr="00CE4931">
        <w:rPr>
          <w:sz w:val="22"/>
          <w:szCs w:val="22"/>
          <w:u w:val="single"/>
        </w:rPr>
        <w:t xml:space="preserve">3 </w:t>
      </w:r>
      <w:r w:rsidRPr="00CE4931">
        <w:rPr>
          <w:sz w:val="22"/>
          <w:szCs w:val="22"/>
          <w:u w:val="single"/>
        </w:rPr>
        <w:t>– dobrý; žák:</w:t>
      </w:r>
    </w:p>
    <w:p w:rsidR="00031DBB" w:rsidRPr="00CE4931" w:rsidRDefault="00031DBB" w:rsidP="00031DBB">
      <w:pPr>
        <w:ind w:left="360"/>
        <w:contextualSpacing/>
        <w:rPr>
          <w:sz w:val="22"/>
          <w:szCs w:val="22"/>
        </w:rPr>
      </w:pPr>
      <w:r w:rsidRPr="00CE4931">
        <w:rPr>
          <w:sz w:val="22"/>
          <w:szCs w:val="22"/>
        </w:rPr>
        <w:t>- odevzdává zadané úkol</w:t>
      </w:r>
      <w:r w:rsidR="0017449D" w:rsidRPr="00CE4931">
        <w:rPr>
          <w:sz w:val="22"/>
          <w:szCs w:val="22"/>
        </w:rPr>
        <w:t>y se zpožděním v trvání tři dny</w:t>
      </w:r>
      <w:r w:rsidR="00140E32" w:rsidRPr="00CE4931">
        <w:rPr>
          <w:sz w:val="22"/>
          <w:szCs w:val="22"/>
        </w:rPr>
        <w:t>, úkoly má vypracované pečlivě ve stanoveném rozsahu</w:t>
      </w:r>
    </w:p>
    <w:p w:rsidR="00031DBB" w:rsidRPr="00CE4931" w:rsidRDefault="00031DBB" w:rsidP="00031DBB">
      <w:pPr>
        <w:ind w:left="360"/>
        <w:contextualSpacing/>
        <w:rPr>
          <w:sz w:val="22"/>
          <w:szCs w:val="22"/>
        </w:rPr>
      </w:pPr>
      <w:r w:rsidRPr="00CE4931">
        <w:rPr>
          <w:sz w:val="22"/>
          <w:szCs w:val="22"/>
        </w:rPr>
        <w:t>- úkoly</w:t>
      </w:r>
      <w:r w:rsidR="00140E32" w:rsidRPr="00CE4931">
        <w:rPr>
          <w:sz w:val="22"/>
          <w:szCs w:val="22"/>
        </w:rPr>
        <w:t xml:space="preserve"> odevzdá včas, ale</w:t>
      </w:r>
      <w:r w:rsidRPr="00CE4931">
        <w:rPr>
          <w:sz w:val="22"/>
          <w:szCs w:val="22"/>
        </w:rPr>
        <w:t xml:space="preserve"> má </w:t>
      </w:r>
      <w:r w:rsidR="00140E32" w:rsidRPr="00CE4931">
        <w:rPr>
          <w:sz w:val="22"/>
          <w:szCs w:val="22"/>
        </w:rPr>
        <w:t xml:space="preserve">je </w:t>
      </w:r>
      <w:r w:rsidRPr="00CE4931">
        <w:rPr>
          <w:sz w:val="22"/>
          <w:szCs w:val="22"/>
        </w:rPr>
        <w:t>vypracované jen zčásti</w:t>
      </w:r>
    </w:p>
    <w:p w:rsidR="00031DBB" w:rsidRPr="00CE4931" w:rsidRDefault="00031DBB" w:rsidP="00031DBB">
      <w:pPr>
        <w:ind w:left="360"/>
        <w:contextualSpacing/>
        <w:rPr>
          <w:sz w:val="22"/>
          <w:szCs w:val="22"/>
        </w:rPr>
      </w:pPr>
    </w:p>
    <w:p w:rsidR="00031DBB" w:rsidRPr="00CE4931" w:rsidRDefault="00031DBB" w:rsidP="00031DBB">
      <w:pPr>
        <w:ind w:left="357"/>
        <w:contextualSpacing/>
        <w:rPr>
          <w:sz w:val="22"/>
          <w:szCs w:val="22"/>
          <w:u w:val="single"/>
        </w:rPr>
      </w:pPr>
      <w:r w:rsidRPr="00CE4931">
        <w:rPr>
          <w:sz w:val="22"/>
          <w:szCs w:val="22"/>
          <w:u w:val="single"/>
        </w:rPr>
        <w:t>Stupeň 4 – dostatečný; žák:</w:t>
      </w:r>
    </w:p>
    <w:p w:rsidR="00031DBB" w:rsidRPr="00CE4931" w:rsidRDefault="00031DBB" w:rsidP="00031DBB">
      <w:pPr>
        <w:ind w:left="360"/>
        <w:contextualSpacing/>
        <w:rPr>
          <w:sz w:val="22"/>
          <w:szCs w:val="22"/>
        </w:rPr>
      </w:pPr>
      <w:r w:rsidRPr="00CE4931">
        <w:rPr>
          <w:sz w:val="22"/>
          <w:szCs w:val="22"/>
        </w:rPr>
        <w:t>- odevzdává zadané úkoly až po vyzvání učitelem se zpožděním až jeden týden</w:t>
      </w:r>
    </w:p>
    <w:p w:rsidR="00031DBB" w:rsidRPr="00CE4931" w:rsidRDefault="00031DBB" w:rsidP="00031DBB">
      <w:pPr>
        <w:ind w:left="360"/>
        <w:contextualSpacing/>
        <w:rPr>
          <w:sz w:val="22"/>
          <w:szCs w:val="22"/>
        </w:rPr>
      </w:pPr>
      <w:r w:rsidRPr="00CE4931">
        <w:rPr>
          <w:sz w:val="22"/>
          <w:szCs w:val="22"/>
        </w:rPr>
        <w:t>- úkoly má vypracované jen zčásti, některé úlohy chybí</w:t>
      </w:r>
    </w:p>
    <w:p w:rsidR="00031DBB" w:rsidRPr="00CE4931" w:rsidRDefault="00031DBB" w:rsidP="00031DBB">
      <w:pPr>
        <w:ind w:left="360"/>
        <w:contextualSpacing/>
        <w:rPr>
          <w:sz w:val="22"/>
          <w:szCs w:val="22"/>
        </w:rPr>
      </w:pPr>
    </w:p>
    <w:p w:rsidR="00031DBB" w:rsidRPr="00CE4931" w:rsidRDefault="00031DBB" w:rsidP="00031DBB">
      <w:pPr>
        <w:ind w:left="357"/>
        <w:contextualSpacing/>
        <w:rPr>
          <w:sz w:val="22"/>
          <w:szCs w:val="22"/>
          <w:u w:val="single"/>
        </w:rPr>
      </w:pPr>
      <w:r w:rsidRPr="00CE4931">
        <w:rPr>
          <w:sz w:val="22"/>
          <w:szCs w:val="22"/>
          <w:u w:val="single"/>
        </w:rPr>
        <w:t>Stupeň 5 – nedostatečný; žák:</w:t>
      </w:r>
    </w:p>
    <w:p w:rsidR="00031DBB" w:rsidRPr="00CE4931" w:rsidRDefault="00031DBB" w:rsidP="00031DBB">
      <w:pPr>
        <w:ind w:left="360"/>
        <w:contextualSpacing/>
        <w:rPr>
          <w:sz w:val="22"/>
          <w:szCs w:val="22"/>
        </w:rPr>
      </w:pPr>
      <w:r w:rsidRPr="00CE4931">
        <w:rPr>
          <w:sz w:val="22"/>
          <w:szCs w:val="22"/>
        </w:rPr>
        <w:t>- nedodržuje termíny odevzdávání úkolů, nereaguje na vyzvání učitele</w:t>
      </w:r>
    </w:p>
    <w:p w:rsidR="00031DBB" w:rsidRPr="00CE4931" w:rsidRDefault="00031DBB" w:rsidP="00031DBB">
      <w:pPr>
        <w:ind w:left="360"/>
        <w:contextualSpacing/>
        <w:rPr>
          <w:sz w:val="22"/>
          <w:szCs w:val="22"/>
        </w:rPr>
      </w:pPr>
      <w:r w:rsidRPr="00CE4931">
        <w:rPr>
          <w:sz w:val="22"/>
          <w:szCs w:val="22"/>
        </w:rPr>
        <w:t>- úkoly n</w:t>
      </w:r>
      <w:r w:rsidR="00874911" w:rsidRPr="00CE4931">
        <w:rPr>
          <w:sz w:val="22"/>
          <w:szCs w:val="22"/>
        </w:rPr>
        <w:t>eplní, pokud je má, jsou odbyté</w:t>
      </w:r>
    </w:p>
    <w:bookmarkEnd w:id="5"/>
    <w:p w:rsidR="00167061" w:rsidRPr="00CC0155" w:rsidRDefault="00167061" w:rsidP="00167061">
      <w:pPr>
        <w:rPr>
          <w:color w:val="FF0000"/>
        </w:rPr>
      </w:pPr>
    </w:p>
    <w:p w:rsidR="00291D58" w:rsidRDefault="00291D58" w:rsidP="00167061"/>
    <w:p w:rsidR="00CC0155" w:rsidRDefault="00CC0155" w:rsidP="00FE6B6C">
      <w:pPr>
        <w:pStyle w:val="Nadpis1"/>
      </w:pPr>
    </w:p>
    <w:p w:rsidR="00AA005B" w:rsidRPr="004008ED" w:rsidRDefault="00AA005B" w:rsidP="00FE6B6C">
      <w:pPr>
        <w:pStyle w:val="Nadpis1"/>
      </w:pPr>
      <w:bookmarkStart w:id="31" w:name="_Toc179450694"/>
      <w:r w:rsidRPr="004008ED">
        <w:t>VI. Školní družina</w:t>
      </w:r>
      <w:bookmarkEnd w:id="31"/>
    </w:p>
    <w:p w:rsidR="00AA005B" w:rsidRPr="004008ED" w:rsidRDefault="00AA005B" w:rsidP="003058FF">
      <w:pPr>
        <w:rPr>
          <w:sz w:val="22"/>
          <w:szCs w:val="22"/>
        </w:rPr>
      </w:pPr>
      <w:r w:rsidRPr="004008ED">
        <w:rPr>
          <w:sz w:val="22"/>
          <w:szCs w:val="22"/>
        </w:rPr>
        <w:t> </w:t>
      </w:r>
    </w:p>
    <w:p w:rsidR="00AA005B" w:rsidRDefault="00AA005B" w:rsidP="00671E73">
      <w:pPr>
        <w:ind w:firstLine="708"/>
        <w:jc w:val="both"/>
        <w:rPr>
          <w:sz w:val="22"/>
          <w:szCs w:val="22"/>
        </w:rPr>
      </w:pPr>
      <w:r w:rsidRPr="004008ED">
        <w:rPr>
          <w:sz w:val="22"/>
          <w:szCs w:val="22"/>
        </w:rPr>
        <w:t xml:space="preserve">Součástí školy je školní družina. </w:t>
      </w:r>
      <w:r w:rsidR="0005103A" w:rsidRPr="00893C6A">
        <w:rPr>
          <w:sz w:val="22"/>
          <w:szCs w:val="22"/>
        </w:rPr>
        <w:t xml:space="preserve">Ranní </w:t>
      </w:r>
      <w:r w:rsidR="00893C6A" w:rsidRPr="00893C6A">
        <w:rPr>
          <w:sz w:val="22"/>
          <w:szCs w:val="22"/>
        </w:rPr>
        <w:t>š</w:t>
      </w:r>
      <w:r w:rsidRPr="00893C6A">
        <w:rPr>
          <w:sz w:val="22"/>
          <w:szCs w:val="22"/>
        </w:rPr>
        <w:t>kolní družina začíná</w:t>
      </w:r>
      <w:r w:rsidRPr="004008ED">
        <w:rPr>
          <w:sz w:val="22"/>
          <w:szCs w:val="22"/>
        </w:rPr>
        <w:t xml:space="preserve"> činnost v </w:t>
      </w:r>
      <w:r w:rsidRPr="00B512BA">
        <w:rPr>
          <w:sz w:val="22"/>
          <w:szCs w:val="22"/>
        </w:rPr>
        <w:t>6:</w:t>
      </w:r>
      <w:r w:rsidR="0030083D" w:rsidRPr="00B512BA">
        <w:rPr>
          <w:sz w:val="22"/>
          <w:szCs w:val="22"/>
        </w:rPr>
        <w:t>15</w:t>
      </w:r>
      <w:r w:rsidRPr="004008ED">
        <w:rPr>
          <w:sz w:val="22"/>
          <w:szCs w:val="22"/>
        </w:rPr>
        <w:t xml:space="preserve"> hodin a končí </w:t>
      </w:r>
      <w:r w:rsidRPr="00221B0C">
        <w:rPr>
          <w:sz w:val="22"/>
          <w:szCs w:val="22"/>
        </w:rPr>
        <w:t>v 7:4</w:t>
      </w:r>
      <w:r w:rsidR="00221B0C" w:rsidRPr="00221B0C">
        <w:rPr>
          <w:sz w:val="22"/>
          <w:szCs w:val="22"/>
        </w:rPr>
        <w:t>0</w:t>
      </w:r>
      <w:r w:rsidRPr="00221B0C">
        <w:rPr>
          <w:sz w:val="22"/>
          <w:szCs w:val="22"/>
        </w:rPr>
        <w:t xml:space="preserve"> hodin. </w:t>
      </w:r>
      <w:r w:rsidRPr="004008ED">
        <w:rPr>
          <w:sz w:val="22"/>
          <w:szCs w:val="22"/>
        </w:rPr>
        <w:t>Odpoledne pokračuje ihned po skončení vyučování v 11:</w:t>
      </w:r>
      <w:r w:rsidR="00AE04C0">
        <w:rPr>
          <w:sz w:val="22"/>
          <w:szCs w:val="22"/>
        </w:rPr>
        <w:t>4</w:t>
      </w:r>
      <w:r w:rsidRPr="004008ED">
        <w:rPr>
          <w:sz w:val="22"/>
          <w:szCs w:val="22"/>
        </w:rPr>
        <w:t xml:space="preserve">0 hodin </w:t>
      </w:r>
      <w:r w:rsidR="00DB5EF8">
        <w:rPr>
          <w:sz w:val="22"/>
          <w:szCs w:val="22"/>
        </w:rPr>
        <w:t xml:space="preserve">nebo dle rozvrhu dané třídy </w:t>
      </w:r>
      <w:r w:rsidRPr="004008ED">
        <w:rPr>
          <w:sz w:val="22"/>
          <w:szCs w:val="22"/>
        </w:rPr>
        <w:t>a končí odchodem posledního dítěte domů, nejpozději v 16:00 hodin.</w:t>
      </w:r>
      <w:r w:rsidR="009D130F">
        <w:rPr>
          <w:sz w:val="22"/>
          <w:szCs w:val="22"/>
        </w:rPr>
        <w:t xml:space="preserve"> </w:t>
      </w:r>
      <w:r w:rsidRPr="004008ED">
        <w:rPr>
          <w:sz w:val="22"/>
          <w:szCs w:val="22"/>
        </w:rPr>
        <w:t>Školní družina</w:t>
      </w:r>
      <w:r w:rsidR="00DB5EF8">
        <w:rPr>
          <w:sz w:val="22"/>
          <w:szCs w:val="22"/>
        </w:rPr>
        <w:t xml:space="preserve"> koná svou činnost v místnosti školní družiny, </w:t>
      </w:r>
      <w:r w:rsidRPr="004008ED">
        <w:rPr>
          <w:sz w:val="22"/>
          <w:szCs w:val="22"/>
        </w:rPr>
        <w:t>v tělocvičně, venku či v jiných prostorách, a to vždy podle pokynů vychovatele</w:t>
      </w:r>
      <w:r w:rsidR="00DB5EF8">
        <w:rPr>
          <w:sz w:val="22"/>
          <w:szCs w:val="22"/>
        </w:rPr>
        <w:t xml:space="preserve"> a po dohodě s vedením školy</w:t>
      </w:r>
      <w:r w:rsidRPr="004008ED">
        <w:rPr>
          <w:sz w:val="22"/>
          <w:szCs w:val="22"/>
        </w:rPr>
        <w:t xml:space="preserve">. </w:t>
      </w:r>
      <w:r w:rsidR="000C1A65" w:rsidRPr="00B512BA">
        <w:rPr>
          <w:sz w:val="22"/>
          <w:szCs w:val="22"/>
        </w:rPr>
        <w:t>V době od 6:15 do 7:40 a od 15:30 do 16:00 se mohou žáci z oddělení ŠK účastnit činností ŠD. Počet takových žáků ze ŠK se řídí kapacitou ŠD. V mimořádných případech se situace s překročením kapacity řeší zajištěním jiné dospělé osoby</w:t>
      </w:r>
      <w:r w:rsidR="000C1A65" w:rsidRPr="000C1A65">
        <w:rPr>
          <w:sz w:val="22"/>
          <w:szCs w:val="22"/>
        </w:rPr>
        <w:t>.</w:t>
      </w:r>
      <w:r w:rsidR="000C1A65">
        <w:rPr>
          <w:sz w:val="22"/>
          <w:szCs w:val="22"/>
        </w:rPr>
        <w:t xml:space="preserve"> </w:t>
      </w:r>
      <w:r w:rsidRPr="004008ED">
        <w:rPr>
          <w:sz w:val="22"/>
          <w:szCs w:val="22"/>
        </w:rPr>
        <w:t>Přesný provoz a chování žáků v družině je určen vnitřním řádem školní družiny.</w:t>
      </w:r>
    </w:p>
    <w:p w:rsidR="00CC0155" w:rsidRPr="004008ED" w:rsidRDefault="00CC0155" w:rsidP="00671E73">
      <w:pPr>
        <w:ind w:firstLine="708"/>
        <w:jc w:val="both"/>
        <w:rPr>
          <w:sz w:val="22"/>
          <w:szCs w:val="22"/>
        </w:rPr>
      </w:pPr>
    </w:p>
    <w:p w:rsidR="00AA005B" w:rsidRPr="004008ED" w:rsidRDefault="00AA005B" w:rsidP="003058FF">
      <w:pPr>
        <w:rPr>
          <w:sz w:val="22"/>
          <w:szCs w:val="22"/>
        </w:rPr>
      </w:pPr>
      <w:r w:rsidRPr="004008ED">
        <w:rPr>
          <w:sz w:val="22"/>
          <w:szCs w:val="22"/>
        </w:rPr>
        <w:t> </w:t>
      </w:r>
    </w:p>
    <w:p w:rsidR="00AA005B" w:rsidRPr="004008ED" w:rsidRDefault="00B929A3" w:rsidP="00FE6B6C">
      <w:pPr>
        <w:pStyle w:val="Nadpis1"/>
      </w:pPr>
      <w:bookmarkStart w:id="32" w:name="_Toc179450695"/>
      <w:r w:rsidRPr="004008ED">
        <w:t>V</w:t>
      </w:r>
      <w:r>
        <w:t>II. Školní klub</w:t>
      </w:r>
      <w:bookmarkEnd w:id="32"/>
    </w:p>
    <w:p w:rsidR="00AA005B" w:rsidRPr="004008ED" w:rsidRDefault="00AA005B" w:rsidP="003058FF">
      <w:pPr>
        <w:rPr>
          <w:sz w:val="22"/>
          <w:szCs w:val="22"/>
        </w:rPr>
      </w:pPr>
    </w:p>
    <w:p w:rsidR="00922DD0" w:rsidRDefault="00B929A3" w:rsidP="00922DD0">
      <w:pPr>
        <w:numPr>
          <w:ilvl w:val="12"/>
          <w:numId w:val="0"/>
        </w:numPr>
        <w:jc w:val="both"/>
        <w:rPr>
          <w:sz w:val="24"/>
        </w:rPr>
      </w:pPr>
      <w:r w:rsidRPr="004008ED">
        <w:rPr>
          <w:sz w:val="22"/>
          <w:szCs w:val="22"/>
        </w:rPr>
        <w:t xml:space="preserve">Součástí školy je školní </w:t>
      </w:r>
      <w:r>
        <w:rPr>
          <w:sz w:val="22"/>
          <w:szCs w:val="22"/>
        </w:rPr>
        <w:t>klub</w:t>
      </w:r>
      <w:r w:rsidRPr="004008ED">
        <w:rPr>
          <w:sz w:val="22"/>
          <w:szCs w:val="22"/>
        </w:rPr>
        <w:t xml:space="preserve">. </w:t>
      </w:r>
      <w:r>
        <w:rPr>
          <w:sz w:val="22"/>
          <w:szCs w:val="22"/>
        </w:rPr>
        <w:t xml:space="preserve">Ten jednak zastřešuje práci žáků v kroužcích, které jim </w:t>
      </w:r>
      <w:r w:rsidRPr="00893C6A">
        <w:rPr>
          <w:sz w:val="22"/>
          <w:szCs w:val="22"/>
        </w:rPr>
        <w:t>každoročně</w:t>
      </w:r>
      <w:r w:rsidR="0005103A" w:rsidRPr="00893C6A">
        <w:rPr>
          <w:sz w:val="22"/>
          <w:szCs w:val="22"/>
        </w:rPr>
        <w:t xml:space="preserve"> škola nabízí</w:t>
      </w:r>
      <w:r w:rsidR="00893C6A">
        <w:rPr>
          <w:sz w:val="22"/>
          <w:szCs w:val="22"/>
        </w:rPr>
        <w:t xml:space="preserve">, </w:t>
      </w:r>
      <w:r>
        <w:rPr>
          <w:sz w:val="22"/>
          <w:szCs w:val="22"/>
        </w:rPr>
        <w:t>a jednak poskytuje vol</w:t>
      </w:r>
      <w:r w:rsidR="006617C4">
        <w:rPr>
          <w:sz w:val="22"/>
          <w:szCs w:val="22"/>
        </w:rPr>
        <w:t>nočasové aktivity dětem</w:t>
      </w:r>
      <w:r w:rsidR="00893C6A" w:rsidRPr="00893C6A">
        <w:rPr>
          <w:sz w:val="22"/>
          <w:szCs w:val="22"/>
        </w:rPr>
        <w:t>,</w:t>
      </w:r>
      <w:r w:rsidR="0005103A" w:rsidRPr="00893C6A">
        <w:rPr>
          <w:sz w:val="22"/>
          <w:szCs w:val="22"/>
        </w:rPr>
        <w:t xml:space="preserve"> které</w:t>
      </w:r>
      <w:r w:rsidR="0005103A">
        <w:rPr>
          <w:color w:val="FF0000"/>
          <w:sz w:val="22"/>
          <w:szCs w:val="22"/>
        </w:rPr>
        <w:t xml:space="preserve"> </w:t>
      </w:r>
      <w:r>
        <w:rPr>
          <w:sz w:val="22"/>
          <w:szCs w:val="22"/>
        </w:rPr>
        <w:t>nemohou navštěvovat školní družinu</w:t>
      </w:r>
      <w:r w:rsidR="00C75E2B">
        <w:rPr>
          <w:sz w:val="22"/>
          <w:szCs w:val="22"/>
        </w:rPr>
        <w:t>,</w:t>
      </w:r>
      <w:r>
        <w:rPr>
          <w:sz w:val="22"/>
          <w:szCs w:val="22"/>
        </w:rPr>
        <w:t xml:space="preserve"> v jednom oddělení pod dohl</w:t>
      </w:r>
      <w:r w:rsidR="001629C8">
        <w:rPr>
          <w:sz w:val="22"/>
          <w:szCs w:val="22"/>
        </w:rPr>
        <w:t xml:space="preserve">edem vychovatele. </w:t>
      </w:r>
      <w:r w:rsidR="001629C8" w:rsidRPr="00B512BA">
        <w:rPr>
          <w:sz w:val="22"/>
          <w:szCs w:val="22"/>
        </w:rPr>
        <w:t>Toto oddělení</w:t>
      </w:r>
      <w:r w:rsidRPr="00B512BA">
        <w:rPr>
          <w:sz w:val="22"/>
          <w:szCs w:val="22"/>
        </w:rPr>
        <w:t xml:space="preserve"> mohou přihlášení žáci využívat </w:t>
      </w:r>
      <w:r w:rsidR="00B512BA">
        <w:rPr>
          <w:sz w:val="22"/>
          <w:szCs w:val="22"/>
        </w:rPr>
        <w:t xml:space="preserve">v 11:40 nebo po skončení vyučování dané rozvrhem hodin </w:t>
      </w:r>
      <w:r w:rsidR="003220DB" w:rsidRPr="00B512BA">
        <w:rPr>
          <w:sz w:val="22"/>
          <w:szCs w:val="22"/>
        </w:rPr>
        <w:t>do 15:30</w:t>
      </w:r>
      <w:r w:rsidRPr="00B512BA">
        <w:rPr>
          <w:sz w:val="22"/>
          <w:szCs w:val="22"/>
        </w:rPr>
        <w:t xml:space="preserve">. </w:t>
      </w:r>
      <w:r w:rsidR="00922DD0" w:rsidRPr="00B512BA">
        <w:rPr>
          <w:sz w:val="22"/>
          <w:szCs w:val="22"/>
        </w:rPr>
        <w:t>V případě potřeby mohou žáci (oddělení školního klubu s vychovatelem) využívat ranní družinu od 6:15 do 7:40 a odpo</w:t>
      </w:r>
      <w:r w:rsidR="00266013" w:rsidRPr="00B512BA">
        <w:rPr>
          <w:sz w:val="22"/>
          <w:szCs w:val="22"/>
        </w:rPr>
        <w:t>lední družinu od 15:30 – 16:00</w:t>
      </w:r>
      <w:r w:rsidR="00B512BA">
        <w:rPr>
          <w:sz w:val="22"/>
          <w:szCs w:val="22"/>
        </w:rPr>
        <w:t xml:space="preserve"> viz VI. Školní družina</w:t>
      </w:r>
    </w:p>
    <w:p w:rsidR="00B929A3" w:rsidRPr="004008ED" w:rsidRDefault="00B929A3" w:rsidP="00671E73">
      <w:pPr>
        <w:ind w:firstLine="708"/>
        <w:jc w:val="both"/>
        <w:rPr>
          <w:sz w:val="22"/>
          <w:szCs w:val="22"/>
        </w:rPr>
      </w:pPr>
      <w:r w:rsidRPr="004008ED">
        <w:rPr>
          <w:sz w:val="22"/>
          <w:szCs w:val="22"/>
        </w:rPr>
        <w:t xml:space="preserve">Školní </w:t>
      </w:r>
      <w:r>
        <w:rPr>
          <w:sz w:val="22"/>
          <w:szCs w:val="22"/>
        </w:rPr>
        <w:t>klub</w:t>
      </w:r>
      <w:r w:rsidRPr="004008ED">
        <w:rPr>
          <w:sz w:val="22"/>
          <w:szCs w:val="22"/>
        </w:rPr>
        <w:t xml:space="preserve"> koná svou činnost v</w:t>
      </w:r>
      <w:r>
        <w:rPr>
          <w:sz w:val="22"/>
          <w:szCs w:val="22"/>
        </w:rPr>
        <w:t> </w:t>
      </w:r>
      <w:r w:rsidRPr="004008ED">
        <w:rPr>
          <w:sz w:val="22"/>
          <w:szCs w:val="22"/>
        </w:rPr>
        <w:t>určen</w:t>
      </w:r>
      <w:r>
        <w:rPr>
          <w:sz w:val="22"/>
          <w:szCs w:val="22"/>
        </w:rPr>
        <w:t>é místnosti</w:t>
      </w:r>
      <w:r w:rsidRPr="004008ED">
        <w:rPr>
          <w:sz w:val="22"/>
          <w:szCs w:val="22"/>
        </w:rPr>
        <w:t xml:space="preserve">, </w:t>
      </w:r>
      <w:r w:rsidR="00B512BA">
        <w:rPr>
          <w:sz w:val="22"/>
          <w:szCs w:val="22"/>
        </w:rPr>
        <w:t>venku, může využívat tělocvičnu</w:t>
      </w:r>
      <w:r w:rsidRPr="004008ED">
        <w:rPr>
          <w:sz w:val="22"/>
          <w:szCs w:val="22"/>
        </w:rPr>
        <w:t xml:space="preserve"> </w:t>
      </w:r>
      <w:r w:rsidR="00B512BA">
        <w:rPr>
          <w:sz w:val="22"/>
          <w:szCs w:val="22"/>
        </w:rPr>
        <w:t>či jiné prostory</w:t>
      </w:r>
      <w:r w:rsidRPr="004008ED">
        <w:rPr>
          <w:sz w:val="22"/>
          <w:szCs w:val="22"/>
        </w:rPr>
        <w:t>, a to vždy podle pokynů vychovatele</w:t>
      </w:r>
      <w:r w:rsidR="00B512BA">
        <w:rPr>
          <w:sz w:val="22"/>
          <w:szCs w:val="22"/>
        </w:rPr>
        <w:t xml:space="preserve"> a po domluvě s vedením školy</w:t>
      </w:r>
      <w:r w:rsidRPr="004008ED">
        <w:rPr>
          <w:sz w:val="22"/>
          <w:szCs w:val="22"/>
        </w:rPr>
        <w:t>. Přesný provoz a chování žáků v</w:t>
      </w:r>
      <w:r>
        <w:rPr>
          <w:sz w:val="22"/>
          <w:szCs w:val="22"/>
        </w:rPr>
        <w:t> školním klubu</w:t>
      </w:r>
      <w:r w:rsidRPr="004008ED">
        <w:rPr>
          <w:sz w:val="22"/>
          <w:szCs w:val="22"/>
        </w:rPr>
        <w:t xml:space="preserve"> je určen vnitřním řádem </w:t>
      </w:r>
      <w:r>
        <w:rPr>
          <w:sz w:val="22"/>
          <w:szCs w:val="22"/>
        </w:rPr>
        <w:t>školního klubu</w:t>
      </w:r>
      <w:r w:rsidRPr="004008ED">
        <w:rPr>
          <w:sz w:val="22"/>
          <w:szCs w:val="22"/>
        </w:rPr>
        <w:t>.</w:t>
      </w:r>
    </w:p>
    <w:p w:rsidR="00AA005B" w:rsidRDefault="00AA005B" w:rsidP="003058FF">
      <w:pPr>
        <w:rPr>
          <w:sz w:val="22"/>
          <w:szCs w:val="22"/>
        </w:rPr>
      </w:pPr>
    </w:p>
    <w:p w:rsidR="00121562" w:rsidRPr="004008ED" w:rsidRDefault="00121562" w:rsidP="00121562">
      <w:pPr>
        <w:pStyle w:val="Nadpis1"/>
      </w:pPr>
      <w:bookmarkStart w:id="33" w:name="_Toc179450696"/>
      <w:r w:rsidRPr="004008ED">
        <w:t>V</w:t>
      </w:r>
      <w:r>
        <w:t xml:space="preserve">III. </w:t>
      </w:r>
      <w:r w:rsidR="005F1D76">
        <w:t>Poučení o povinnosti dodržovat školní řád</w:t>
      </w:r>
      <w:bookmarkEnd w:id="33"/>
    </w:p>
    <w:p w:rsidR="00671491" w:rsidRDefault="00671491" w:rsidP="0074723F">
      <w:pPr>
        <w:pStyle w:val="Nadpis1"/>
        <w:rPr>
          <w:b w:val="0"/>
        </w:rPr>
      </w:pPr>
    </w:p>
    <w:p w:rsidR="00671491" w:rsidRDefault="005F1D76" w:rsidP="00671491">
      <w:pPr>
        <w:jc w:val="both"/>
        <w:rPr>
          <w:sz w:val="24"/>
        </w:rPr>
      </w:pPr>
      <w:r>
        <w:rPr>
          <w:sz w:val="24"/>
        </w:rPr>
        <w:t xml:space="preserve">Školní řád je zveřejněn na stránkách školy: </w:t>
      </w:r>
      <w:hyperlink r:id="rId9" w:history="1">
        <w:r w:rsidRPr="002E1252">
          <w:rPr>
            <w:rStyle w:val="Hypertextovodkaz"/>
            <w:sz w:val="24"/>
          </w:rPr>
          <w:t>www.zs-salvator.cz</w:t>
        </w:r>
      </w:hyperlink>
      <w:r>
        <w:rPr>
          <w:sz w:val="24"/>
        </w:rPr>
        <w:t>, na hlavní nástěnc</w:t>
      </w:r>
      <w:r w:rsidR="0057475F">
        <w:rPr>
          <w:sz w:val="24"/>
        </w:rPr>
        <w:t xml:space="preserve">e a na informačním </w:t>
      </w:r>
      <w:r w:rsidR="003628D2">
        <w:rPr>
          <w:sz w:val="24"/>
        </w:rPr>
        <w:t>notebooku</w:t>
      </w:r>
      <w:r w:rsidR="0057475F">
        <w:rPr>
          <w:sz w:val="24"/>
        </w:rPr>
        <w:t xml:space="preserve"> na chodbě</w:t>
      </w:r>
      <w:r>
        <w:rPr>
          <w:sz w:val="24"/>
        </w:rPr>
        <w:t xml:space="preserve">. </w:t>
      </w:r>
    </w:p>
    <w:p w:rsidR="005F1D76" w:rsidRDefault="005F1D76" w:rsidP="00671491">
      <w:pPr>
        <w:jc w:val="both"/>
        <w:rPr>
          <w:sz w:val="24"/>
        </w:rPr>
      </w:pPr>
      <w:r>
        <w:rPr>
          <w:sz w:val="24"/>
        </w:rPr>
        <w:t>Budou s ním seznámeni všichni žáci na začátku školního roku v třídnických hodinách.</w:t>
      </w:r>
    </w:p>
    <w:p w:rsidR="005F1D76" w:rsidRDefault="005F1D76" w:rsidP="00671491">
      <w:pPr>
        <w:jc w:val="both"/>
        <w:rPr>
          <w:sz w:val="24"/>
        </w:rPr>
      </w:pPr>
      <w:r>
        <w:rPr>
          <w:sz w:val="24"/>
        </w:rPr>
        <w:t xml:space="preserve">Zákonní zástupci potvrdí svým </w:t>
      </w:r>
      <w:r w:rsidRPr="002B5614">
        <w:rPr>
          <w:sz w:val="24"/>
        </w:rPr>
        <w:t>podpisem v</w:t>
      </w:r>
      <w:r w:rsidR="00221B0C" w:rsidRPr="002B5614">
        <w:rPr>
          <w:sz w:val="24"/>
        </w:rPr>
        <w:t> </w:t>
      </w:r>
      <w:r w:rsidR="00C75E2B">
        <w:rPr>
          <w:sz w:val="24"/>
        </w:rPr>
        <w:t>KS</w:t>
      </w:r>
      <w:r w:rsidRPr="002B5614">
        <w:rPr>
          <w:sz w:val="24"/>
        </w:rPr>
        <w:t xml:space="preserve">, že </w:t>
      </w:r>
      <w:r>
        <w:rPr>
          <w:sz w:val="24"/>
        </w:rPr>
        <w:t>se se školním řádem seznámili.</w:t>
      </w:r>
    </w:p>
    <w:p w:rsidR="005F1D76" w:rsidRPr="002B14B6" w:rsidRDefault="005F1D76" w:rsidP="00671491">
      <w:pPr>
        <w:jc w:val="both"/>
        <w:rPr>
          <w:sz w:val="24"/>
        </w:rPr>
      </w:pPr>
      <w:r w:rsidRPr="002B14B6">
        <w:rPr>
          <w:sz w:val="24"/>
        </w:rPr>
        <w:t xml:space="preserve"> </w:t>
      </w:r>
    </w:p>
    <w:p w:rsidR="00671491" w:rsidRPr="00C45F52" w:rsidRDefault="00C87CAB" w:rsidP="00671491">
      <w:pPr>
        <w:numPr>
          <w:ilvl w:val="0"/>
          <w:numId w:val="10"/>
        </w:numPr>
        <w:ind w:left="720"/>
        <w:jc w:val="both"/>
        <w:rPr>
          <w:sz w:val="24"/>
        </w:rPr>
      </w:pPr>
      <w:r w:rsidRPr="00C45F52">
        <w:rPr>
          <w:sz w:val="24"/>
        </w:rPr>
        <w:t xml:space="preserve">Změny ve </w:t>
      </w:r>
      <w:r w:rsidR="0074723F" w:rsidRPr="00C45F52">
        <w:rPr>
          <w:sz w:val="24"/>
        </w:rPr>
        <w:t>Školní</w:t>
      </w:r>
      <w:r w:rsidRPr="00C45F52">
        <w:rPr>
          <w:sz w:val="24"/>
        </w:rPr>
        <w:t>m</w:t>
      </w:r>
      <w:r w:rsidR="0074723F" w:rsidRPr="00C45F52">
        <w:rPr>
          <w:sz w:val="24"/>
        </w:rPr>
        <w:t xml:space="preserve"> řád</w:t>
      </w:r>
      <w:r w:rsidRPr="00C45F52">
        <w:rPr>
          <w:sz w:val="24"/>
        </w:rPr>
        <w:t>u</w:t>
      </w:r>
      <w:r w:rsidR="0074723F" w:rsidRPr="00C45F52">
        <w:rPr>
          <w:sz w:val="24"/>
        </w:rPr>
        <w:t xml:space="preserve"> byl projednán</w:t>
      </w:r>
      <w:r w:rsidRPr="00C45F52">
        <w:rPr>
          <w:sz w:val="24"/>
        </w:rPr>
        <w:t>y</w:t>
      </w:r>
      <w:r w:rsidR="0074723F" w:rsidRPr="00C45F52">
        <w:rPr>
          <w:sz w:val="24"/>
        </w:rPr>
        <w:t xml:space="preserve"> v pedagogické radě dne</w:t>
      </w:r>
      <w:r w:rsidR="00121562" w:rsidRPr="00C45F52">
        <w:rPr>
          <w:sz w:val="24"/>
        </w:rPr>
        <w:t xml:space="preserve"> </w:t>
      </w:r>
      <w:r w:rsidR="00AD750B" w:rsidRPr="00C45F52">
        <w:rPr>
          <w:sz w:val="24"/>
        </w:rPr>
        <w:t>18</w:t>
      </w:r>
      <w:r w:rsidR="00121562" w:rsidRPr="00C45F52">
        <w:rPr>
          <w:sz w:val="24"/>
        </w:rPr>
        <w:t>.</w:t>
      </w:r>
      <w:r w:rsidR="00136CA7" w:rsidRPr="00C45F52">
        <w:rPr>
          <w:sz w:val="24"/>
        </w:rPr>
        <w:t xml:space="preserve"> </w:t>
      </w:r>
      <w:r w:rsidR="00545507" w:rsidRPr="00C45F52">
        <w:rPr>
          <w:sz w:val="24"/>
        </w:rPr>
        <w:t>6</w:t>
      </w:r>
      <w:r w:rsidR="00121562" w:rsidRPr="00C45F52">
        <w:rPr>
          <w:sz w:val="24"/>
        </w:rPr>
        <w:t>.</w:t>
      </w:r>
      <w:r w:rsidR="00136CA7" w:rsidRPr="00C45F52">
        <w:rPr>
          <w:sz w:val="24"/>
        </w:rPr>
        <w:t xml:space="preserve"> </w:t>
      </w:r>
      <w:r w:rsidR="00121562" w:rsidRPr="00C45F52">
        <w:rPr>
          <w:sz w:val="24"/>
        </w:rPr>
        <w:t>20</w:t>
      </w:r>
      <w:r w:rsidR="00545507" w:rsidRPr="00C45F52">
        <w:rPr>
          <w:sz w:val="24"/>
        </w:rPr>
        <w:t>2</w:t>
      </w:r>
      <w:r w:rsidRPr="00C45F52">
        <w:rPr>
          <w:sz w:val="24"/>
        </w:rPr>
        <w:t>4</w:t>
      </w:r>
    </w:p>
    <w:p w:rsidR="00121562" w:rsidRPr="00C45F52" w:rsidRDefault="0074723F" w:rsidP="00671491">
      <w:pPr>
        <w:numPr>
          <w:ilvl w:val="0"/>
          <w:numId w:val="10"/>
        </w:numPr>
        <w:ind w:left="720"/>
        <w:jc w:val="both"/>
        <w:rPr>
          <w:sz w:val="24"/>
        </w:rPr>
      </w:pPr>
      <w:r w:rsidRPr="00C45F52">
        <w:rPr>
          <w:sz w:val="24"/>
        </w:rPr>
        <w:t xml:space="preserve">Školní řád byl schválen školskou radou dne </w:t>
      </w:r>
      <w:r w:rsidR="00255739">
        <w:rPr>
          <w:sz w:val="24"/>
        </w:rPr>
        <w:t>8</w:t>
      </w:r>
      <w:r w:rsidR="00121562" w:rsidRPr="00C45F52">
        <w:rPr>
          <w:sz w:val="24"/>
        </w:rPr>
        <w:t>.</w:t>
      </w:r>
      <w:r w:rsidR="00136CA7" w:rsidRPr="00C45F52">
        <w:rPr>
          <w:sz w:val="24"/>
        </w:rPr>
        <w:t xml:space="preserve"> </w:t>
      </w:r>
      <w:r w:rsidR="00255739">
        <w:rPr>
          <w:sz w:val="24"/>
        </w:rPr>
        <w:t>10</w:t>
      </w:r>
      <w:r w:rsidR="00121562" w:rsidRPr="00C45F52">
        <w:rPr>
          <w:sz w:val="24"/>
        </w:rPr>
        <w:t>.</w:t>
      </w:r>
      <w:r w:rsidR="00136CA7" w:rsidRPr="00C45F52">
        <w:rPr>
          <w:sz w:val="24"/>
        </w:rPr>
        <w:t xml:space="preserve"> </w:t>
      </w:r>
      <w:r w:rsidR="00121562" w:rsidRPr="00C45F52">
        <w:rPr>
          <w:sz w:val="24"/>
        </w:rPr>
        <w:t>20</w:t>
      </w:r>
      <w:r w:rsidR="00545507" w:rsidRPr="00C45F52">
        <w:rPr>
          <w:sz w:val="24"/>
        </w:rPr>
        <w:t>2</w:t>
      </w:r>
      <w:r w:rsidR="00C87CAB" w:rsidRPr="00C45F52">
        <w:rPr>
          <w:sz w:val="24"/>
        </w:rPr>
        <w:t>4</w:t>
      </w:r>
    </w:p>
    <w:p w:rsidR="00671491" w:rsidRPr="00C45F52" w:rsidRDefault="0074723F" w:rsidP="00671491">
      <w:pPr>
        <w:numPr>
          <w:ilvl w:val="0"/>
          <w:numId w:val="10"/>
        </w:numPr>
        <w:ind w:left="720"/>
        <w:jc w:val="both"/>
        <w:rPr>
          <w:sz w:val="24"/>
        </w:rPr>
      </w:pPr>
      <w:r w:rsidRPr="00C45F52">
        <w:rPr>
          <w:sz w:val="24"/>
        </w:rPr>
        <w:t xml:space="preserve">Školní řád </w:t>
      </w:r>
      <w:r w:rsidR="00183A4C" w:rsidRPr="00C45F52">
        <w:rPr>
          <w:sz w:val="24"/>
        </w:rPr>
        <w:t xml:space="preserve">nabývá účinnosti dnem: </w:t>
      </w:r>
      <w:r w:rsidR="00255739">
        <w:rPr>
          <w:sz w:val="24"/>
        </w:rPr>
        <w:t>9</w:t>
      </w:r>
      <w:r w:rsidR="00671491" w:rsidRPr="00C45F52">
        <w:rPr>
          <w:sz w:val="24"/>
        </w:rPr>
        <w:t>.</w:t>
      </w:r>
      <w:r w:rsidR="00136CA7" w:rsidRPr="00C45F52">
        <w:rPr>
          <w:sz w:val="24"/>
        </w:rPr>
        <w:t xml:space="preserve"> </w:t>
      </w:r>
      <w:r w:rsidR="00255739">
        <w:rPr>
          <w:sz w:val="24"/>
        </w:rPr>
        <w:t>10</w:t>
      </w:r>
      <w:r w:rsidR="00671491" w:rsidRPr="00C45F52">
        <w:rPr>
          <w:sz w:val="24"/>
        </w:rPr>
        <w:t>. 20</w:t>
      </w:r>
      <w:r w:rsidR="00545507" w:rsidRPr="00C45F52">
        <w:rPr>
          <w:sz w:val="24"/>
        </w:rPr>
        <w:t>2</w:t>
      </w:r>
      <w:r w:rsidR="00C87CAB" w:rsidRPr="00C45F52">
        <w:rPr>
          <w:sz w:val="24"/>
        </w:rPr>
        <w:t>4</w:t>
      </w:r>
      <w:r w:rsidRPr="00C45F52">
        <w:rPr>
          <w:sz w:val="24"/>
        </w:rPr>
        <w:t xml:space="preserve"> a jeho vydání ruší platnost školního řádu </w:t>
      </w:r>
      <w:r w:rsidR="00991C60" w:rsidRPr="00C45F52">
        <w:rPr>
          <w:sz w:val="24"/>
        </w:rPr>
        <w:t>schváleného</w:t>
      </w:r>
      <w:r w:rsidRPr="00C45F52">
        <w:rPr>
          <w:sz w:val="24"/>
        </w:rPr>
        <w:t xml:space="preserve"> dne </w:t>
      </w:r>
      <w:r w:rsidR="00C87CAB" w:rsidRPr="00C45F52">
        <w:rPr>
          <w:sz w:val="24"/>
        </w:rPr>
        <w:t>3</w:t>
      </w:r>
      <w:r w:rsidR="00B512BA" w:rsidRPr="00C45F52">
        <w:rPr>
          <w:sz w:val="24"/>
        </w:rPr>
        <w:t xml:space="preserve">1. </w:t>
      </w:r>
      <w:r w:rsidR="00C87CAB" w:rsidRPr="00C45F52">
        <w:rPr>
          <w:sz w:val="24"/>
        </w:rPr>
        <w:t>8</w:t>
      </w:r>
      <w:r w:rsidRPr="00C45F52">
        <w:rPr>
          <w:sz w:val="24"/>
        </w:rPr>
        <w:t>.</w:t>
      </w:r>
      <w:r w:rsidR="00056943" w:rsidRPr="00C45F52">
        <w:rPr>
          <w:sz w:val="24"/>
        </w:rPr>
        <w:t xml:space="preserve"> </w:t>
      </w:r>
      <w:r w:rsidRPr="00C45F52">
        <w:rPr>
          <w:sz w:val="24"/>
        </w:rPr>
        <w:t>20</w:t>
      </w:r>
      <w:r w:rsidR="00B512BA" w:rsidRPr="00C45F52">
        <w:rPr>
          <w:sz w:val="24"/>
        </w:rPr>
        <w:t>2</w:t>
      </w:r>
      <w:r w:rsidR="00C87CAB" w:rsidRPr="00C45F52">
        <w:rPr>
          <w:sz w:val="24"/>
        </w:rPr>
        <w:t>3</w:t>
      </w:r>
    </w:p>
    <w:p w:rsidR="00671491" w:rsidRPr="00C45F52" w:rsidRDefault="00671491" w:rsidP="00671491">
      <w:pPr>
        <w:jc w:val="both"/>
        <w:rPr>
          <w:sz w:val="24"/>
        </w:rPr>
      </w:pPr>
    </w:p>
    <w:p w:rsidR="00671491" w:rsidRPr="00C45F52" w:rsidRDefault="0074723F" w:rsidP="00671491">
      <w:pPr>
        <w:jc w:val="both"/>
        <w:rPr>
          <w:sz w:val="24"/>
        </w:rPr>
      </w:pPr>
      <w:r w:rsidRPr="00C45F52">
        <w:rPr>
          <w:sz w:val="24"/>
        </w:rPr>
        <w:t xml:space="preserve">Ve Valašském Meziříčí dne </w:t>
      </w:r>
      <w:r w:rsidR="00255739">
        <w:rPr>
          <w:sz w:val="24"/>
        </w:rPr>
        <w:t>9</w:t>
      </w:r>
      <w:r w:rsidR="00671491" w:rsidRPr="00C45F52">
        <w:rPr>
          <w:sz w:val="24"/>
        </w:rPr>
        <w:t>.</w:t>
      </w:r>
      <w:r w:rsidR="00136CA7" w:rsidRPr="00C45F52">
        <w:rPr>
          <w:sz w:val="24"/>
        </w:rPr>
        <w:t xml:space="preserve"> </w:t>
      </w:r>
      <w:r w:rsidR="00255739">
        <w:rPr>
          <w:sz w:val="24"/>
        </w:rPr>
        <w:t>10</w:t>
      </w:r>
      <w:r w:rsidR="00671491" w:rsidRPr="00C45F52">
        <w:rPr>
          <w:sz w:val="24"/>
        </w:rPr>
        <w:t>. 20</w:t>
      </w:r>
      <w:r w:rsidR="00545507" w:rsidRPr="00C45F52">
        <w:rPr>
          <w:sz w:val="24"/>
        </w:rPr>
        <w:t>2</w:t>
      </w:r>
      <w:r w:rsidR="00A51507">
        <w:rPr>
          <w:sz w:val="24"/>
        </w:rPr>
        <w:t>4</w:t>
      </w:r>
    </w:p>
    <w:p w:rsidR="00671491" w:rsidRPr="00C45F52" w:rsidRDefault="00671491" w:rsidP="00671491">
      <w:pPr>
        <w:jc w:val="both"/>
        <w:rPr>
          <w:sz w:val="24"/>
        </w:rPr>
      </w:pPr>
    </w:p>
    <w:p w:rsidR="00671491" w:rsidRPr="00C45F52" w:rsidRDefault="00671491" w:rsidP="00671491">
      <w:pPr>
        <w:rPr>
          <w:sz w:val="24"/>
        </w:rPr>
      </w:pPr>
    </w:p>
    <w:p w:rsidR="00671491" w:rsidRPr="00C45F52" w:rsidRDefault="00671491" w:rsidP="00671491">
      <w:pPr>
        <w:pStyle w:val="Zkladntext"/>
      </w:pPr>
      <w:r w:rsidRPr="00C45F52">
        <w:t xml:space="preserve">                                                                                         Ing. Hynek Mikušek</w:t>
      </w:r>
    </w:p>
    <w:p w:rsidR="00671491" w:rsidRDefault="00671491" w:rsidP="00671491">
      <w:pPr>
        <w:pStyle w:val="Zkladntext"/>
      </w:pPr>
      <w:r>
        <w:t xml:space="preserve">                                                                                             ředitel školy</w:t>
      </w:r>
    </w:p>
    <w:p w:rsidR="00865793" w:rsidRDefault="00865793" w:rsidP="003058FF">
      <w:pPr>
        <w:rPr>
          <w:sz w:val="22"/>
          <w:szCs w:val="22"/>
        </w:rPr>
      </w:pPr>
    </w:p>
    <w:p w:rsidR="00865793" w:rsidRPr="004008ED" w:rsidRDefault="00865793" w:rsidP="003058FF">
      <w:pPr>
        <w:rPr>
          <w:sz w:val="22"/>
          <w:szCs w:val="22"/>
        </w:rPr>
      </w:pPr>
    </w:p>
    <w:p w:rsidR="00572597" w:rsidRDefault="00572597" w:rsidP="0074723F">
      <w:pPr>
        <w:rPr>
          <w:sz w:val="22"/>
          <w:szCs w:val="22"/>
        </w:rPr>
      </w:pPr>
    </w:p>
    <w:sectPr w:rsidR="00572597" w:rsidSect="009667F1">
      <w:footerReference w:type="even" r:id="rId10"/>
      <w:footerReference w:type="default" r:id="rId11"/>
      <w:headerReference w:type="first" r:id="rId12"/>
      <w:pgSz w:w="11906" w:h="16838"/>
      <w:pgMar w:top="720" w:right="720" w:bottom="720" w:left="72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47B" w:rsidRDefault="004C647B">
      <w:r>
        <w:separator/>
      </w:r>
    </w:p>
  </w:endnote>
  <w:endnote w:type="continuationSeparator" w:id="0">
    <w:p w:rsidR="004C647B" w:rsidRDefault="004C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47B" w:rsidRDefault="004C647B" w:rsidP="00FC5B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C647B" w:rsidRDefault="004C6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47B" w:rsidRDefault="004C647B" w:rsidP="00FC5B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rsidR="004C647B" w:rsidRDefault="004C64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47B" w:rsidRDefault="004C647B">
      <w:r>
        <w:separator/>
      </w:r>
    </w:p>
  </w:footnote>
  <w:footnote w:type="continuationSeparator" w:id="0">
    <w:p w:rsidR="004C647B" w:rsidRDefault="004C6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47B" w:rsidRDefault="004C647B" w:rsidP="009667F1">
    <w:pPr>
      <w:pStyle w:val="Zhlav"/>
      <w:rPr>
        <w:sz w:val="30"/>
        <w:u w:val="single"/>
      </w:rPr>
    </w:pPr>
    <w:r>
      <w:rPr>
        <w:noProof/>
      </w:rPr>
      <w:drawing>
        <wp:inline distT="0" distB="0" distL="0" distR="0">
          <wp:extent cx="723900" cy="723900"/>
          <wp:effectExtent l="0" t="0" r="0" b="0"/>
          <wp:docPr id="1"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r>
      <w:rPr>
        <w:sz w:val="30"/>
        <w:u w:val="single"/>
      </w:rPr>
      <w:t>Základní škola SALVÁTOR, Komenského 2, 757 01 Valašské Meziříčí</w:t>
    </w:r>
  </w:p>
  <w:p w:rsidR="004C647B" w:rsidRDefault="004C64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F888822"/>
    <w:lvl w:ilvl="0">
      <w:numFmt w:val="bullet"/>
      <w:lvlText w:val="*"/>
      <w:lvlJc w:val="left"/>
    </w:lvl>
  </w:abstractNum>
  <w:abstractNum w:abstractNumId="1" w15:restartNumberingAfterBreak="0">
    <w:nsid w:val="06021D5F"/>
    <w:multiLevelType w:val="hybridMultilevel"/>
    <w:tmpl w:val="85348D3C"/>
    <w:lvl w:ilvl="0" w:tplc="EC60A2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A31019"/>
    <w:multiLevelType w:val="hybridMultilevel"/>
    <w:tmpl w:val="68866120"/>
    <w:lvl w:ilvl="0" w:tplc="0405000F">
      <w:start w:val="1"/>
      <w:numFmt w:val="decimal"/>
      <w:lvlText w:val="%1."/>
      <w:lvlJc w:val="left"/>
      <w:pPr>
        <w:ind w:left="50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57363"/>
    <w:multiLevelType w:val="hybridMultilevel"/>
    <w:tmpl w:val="46BCFE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2B467E"/>
    <w:multiLevelType w:val="multilevel"/>
    <w:tmpl w:val="12AA6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850FA3"/>
    <w:multiLevelType w:val="hybridMultilevel"/>
    <w:tmpl w:val="7480F08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5D25D23"/>
    <w:multiLevelType w:val="hybridMultilevel"/>
    <w:tmpl w:val="A4942C00"/>
    <w:lvl w:ilvl="0" w:tplc="53F2F768">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FB4FE6"/>
    <w:multiLevelType w:val="hybridMultilevel"/>
    <w:tmpl w:val="9436502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174F85"/>
    <w:multiLevelType w:val="hybridMultilevel"/>
    <w:tmpl w:val="BD586AB8"/>
    <w:lvl w:ilvl="0" w:tplc="C4AA54E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34850568"/>
    <w:multiLevelType w:val="multilevel"/>
    <w:tmpl w:val="1374877C"/>
    <w:lvl w:ilvl="0">
      <w:start w:val="1"/>
      <w:numFmt w:val="decimal"/>
      <w:lvlText w:val="%1."/>
      <w:legacy w:legacy="1" w:legacySpace="120" w:legacyIndent="360"/>
      <w:lvlJc w:val="left"/>
      <w:pPr>
        <w:ind w:left="643" w:hanging="360"/>
      </w:pPr>
    </w:lvl>
    <w:lvl w:ilvl="1">
      <w:start w:val="1"/>
      <w:numFmt w:val="lowerLetter"/>
      <w:lvlText w:val="%2."/>
      <w:legacy w:legacy="1" w:legacySpace="120" w:legacyIndent="360"/>
      <w:lvlJc w:val="left"/>
      <w:pPr>
        <w:ind w:left="861" w:hanging="360"/>
      </w:pPr>
    </w:lvl>
    <w:lvl w:ilvl="2">
      <w:start w:val="1"/>
      <w:numFmt w:val="lowerRoman"/>
      <w:lvlText w:val="%3."/>
      <w:legacy w:legacy="1" w:legacySpace="120" w:legacyIndent="180"/>
      <w:lvlJc w:val="left"/>
      <w:pPr>
        <w:ind w:left="1041" w:hanging="180"/>
      </w:pPr>
    </w:lvl>
    <w:lvl w:ilvl="3">
      <w:start w:val="1"/>
      <w:numFmt w:val="decimal"/>
      <w:lvlText w:val="%4."/>
      <w:legacy w:legacy="1" w:legacySpace="120" w:legacyIndent="360"/>
      <w:lvlJc w:val="left"/>
      <w:pPr>
        <w:ind w:left="1401" w:hanging="360"/>
      </w:pPr>
    </w:lvl>
    <w:lvl w:ilvl="4">
      <w:start w:val="1"/>
      <w:numFmt w:val="lowerLetter"/>
      <w:lvlText w:val="%5."/>
      <w:legacy w:legacy="1" w:legacySpace="120" w:legacyIndent="360"/>
      <w:lvlJc w:val="left"/>
      <w:pPr>
        <w:ind w:left="1761" w:hanging="360"/>
      </w:pPr>
    </w:lvl>
    <w:lvl w:ilvl="5">
      <w:start w:val="1"/>
      <w:numFmt w:val="lowerRoman"/>
      <w:lvlText w:val="%6."/>
      <w:legacy w:legacy="1" w:legacySpace="120" w:legacyIndent="180"/>
      <w:lvlJc w:val="left"/>
      <w:pPr>
        <w:ind w:left="1941" w:hanging="180"/>
      </w:pPr>
    </w:lvl>
    <w:lvl w:ilvl="6">
      <w:start w:val="1"/>
      <w:numFmt w:val="decimal"/>
      <w:lvlText w:val="%7."/>
      <w:legacy w:legacy="1" w:legacySpace="120" w:legacyIndent="360"/>
      <w:lvlJc w:val="left"/>
      <w:pPr>
        <w:ind w:left="2301" w:hanging="360"/>
      </w:pPr>
    </w:lvl>
    <w:lvl w:ilvl="7">
      <w:start w:val="1"/>
      <w:numFmt w:val="lowerLetter"/>
      <w:lvlText w:val="%8."/>
      <w:legacy w:legacy="1" w:legacySpace="120" w:legacyIndent="360"/>
      <w:lvlJc w:val="left"/>
      <w:pPr>
        <w:ind w:left="2661" w:hanging="360"/>
      </w:pPr>
    </w:lvl>
    <w:lvl w:ilvl="8">
      <w:start w:val="1"/>
      <w:numFmt w:val="lowerRoman"/>
      <w:lvlText w:val="%9."/>
      <w:legacy w:legacy="1" w:legacySpace="120" w:legacyIndent="180"/>
      <w:lvlJc w:val="left"/>
      <w:pPr>
        <w:ind w:left="2841" w:hanging="180"/>
      </w:pPr>
    </w:lvl>
  </w:abstractNum>
  <w:abstractNum w:abstractNumId="10" w15:restartNumberingAfterBreak="0">
    <w:nsid w:val="35A12148"/>
    <w:multiLevelType w:val="hybridMultilevel"/>
    <w:tmpl w:val="58AAF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4A54E9"/>
    <w:multiLevelType w:val="hybridMultilevel"/>
    <w:tmpl w:val="AF1C587A"/>
    <w:lvl w:ilvl="0" w:tplc="C4AA54E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87738D1"/>
    <w:multiLevelType w:val="hybridMultilevel"/>
    <w:tmpl w:val="12DCCD3A"/>
    <w:lvl w:ilvl="0" w:tplc="83ACFCF2">
      <w:start w:val="1"/>
      <w:numFmt w:val="bullet"/>
      <w:lvlText w:val=""/>
      <w:lvlJc w:val="left"/>
      <w:pPr>
        <w:tabs>
          <w:tab w:val="num" w:pos="1440"/>
        </w:tabs>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8BD3516"/>
    <w:multiLevelType w:val="hybridMultilevel"/>
    <w:tmpl w:val="C4687D84"/>
    <w:lvl w:ilvl="0" w:tplc="CB3689B0">
      <w:start w:val="3"/>
      <w:numFmt w:val="decimal"/>
      <w:lvlText w:val="%1."/>
      <w:lvlJc w:val="left"/>
      <w:pPr>
        <w:ind w:left="720" w:hanging="360"/>
      </w:pPr>
      <w:rPr>
        <w:rFonts w:hint="default"/>
        <w:color w:val="00B05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645BB"/>
    <w:multiLevelType w:val="hybridMultilevel"/>
    <w:tmpl w:val="B2D082A2"/>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5" w15:restartNumberingAfterBreak="0">
    <w:nsid w:val="55736DD8"/>
    <w:multiLevelType w:val="hybridMultilevel"/>
    <w:tmpl w:val="8A78B4F4"/>
    <w:lvl w:ilvl="0" w:tplc="83ACFCF2">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4801B1"/>
    <w:multiLevelType w:val="multilevel"/>
    <w:tmpl w:val="46BCF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B80189F"/>
    <w:multiLevelType w:val="hybridMultilevel"/>
    <w:tmpl w:val="573624A0"/>
    <w:lvl w:ilvl="0" w:tplc="113A4C02">
      <w:start w:val="1"/>
      <w:numFmt w:val="decimal"/>
      <w:lvlText w:val="%1."/>
      <w:lvlJc w:val="left"/>
      <w:pPr>
        <w:ind w:left="720" w:hanging="360"/>
      </w:pPr>
      <w:rPr>
        <w:rFonts w:hint="default"/>
        <w:color w:val="00B05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CC6B52"/>
    <w:multiLevelType w:val="hybridMultilevel"/>
    <w:tmpl w:val="15F838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084CB9"/>
    <w:multiLevelType w:val="hybridMultilevel"/>
    <w:tmpl w:val="37845404"/>
    <w:lvl w:ilvl="0" w:tplc="0AAA6B54">
      <w:start w:val="1"/>
      <w:numFmt w:val="bullet"/>
      <w:pStyle w:val="odrky"/>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D703B"/>
    <w:multiLevelType w:val="hybridMultilevel"/>
    <w:tmpl w:val="065422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357D1B"/>
    <w:multiLevelType w:val="hybridMultilevel"/>
    <w:tmpl w:val="7C206250"/>
    <w:lvl w:ilvl="0" w:tplc="C4AA54E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88D3B25"/>
    <w:multiLevelType w:val="hybridMultilevel"/>
    <w:tmpl w:val="08DC4690"/>
    <w:lvl w:ilvl="0" w:tplc="53F2F768">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93052"/>
    <w:multiLevelType w:val="hybridMultilevel"/>
    <w:tmpl w:val="05CEFFBC"/>
    <w:lvl w:ilvl="0" w:tplc="53F2F768">
      <w:start w:val="4"/>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78BD32C8"/>
    <w:multiLevelType w:val="hybridMultilevel"/>
    <w:tmpl w:val="ADC60D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21864"/>
    <w:multiLevelType w:val="hybridMultilevel"/>
    <w:tmpl w:val="BC549232"/>
    <w:lvl w:ilvl="0" w:tplc="49E6610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540" w:hanging="360"/>
        </w:pPr>
        <w:rPr>
          <w:sz w:val="14"/>
        </w:rPr>
      </w:lvl>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3"/>
  </w:num>
  <w:num w:numId="6">
    <w:abstractNumId w:val="16"/>
  </w:num>
  <w:num w:numId="7">
    <w:abstractNumId w:val="19"/>
  </w:num>
  <w:num w:numId="8">
    <w:abstractNumId w:val="22"/>
  </w:num>
  <w:num w:numId="9">
    <w:abstractNumId w:val="20"/>
  </w:num>
  <w:num w:numId="10">
    <w:abstractNumId w:val="9"/>
  </w:num>
  <w:num w:numId="11">
    <w:abstractNumId w:val="18"/>
  </w:num>
  <w:num w:numId="12">
    <w:abstractNumId w:val="4"/>
  </w:num>
  <w:num w:numId="13">
    <w:abstractNumId w:val="10"/>
  </w:num>
  <w:num w:numId="14">
    <w:abstractNumId w:val="2"/>
  </w:num>
  <w:num w:numId="15">
    <w:abstractNumId w:val="17"/>
  </w:num>
  <w:num w:numId="16">
    <w:abstractNumId w:val="13"/>
  </w:num>
  <w:num w:numId="17">
    <w:abstractNumId w:val="25"/>
  </w:num>
  <w:num w:numId="18">
    <w:abstractNumId w:val="23"/>
  </w:num>
  <w:num w:numId="19">
    <w:abstractNumId w:val="6"/>
  </w:num>
  <w:num w:numId="20">
    <w:abstractNumId w:val="11"/>
  </w:num>
  <w:num w:numId="21">
    <w:abstractNumId w:val="21"/>
  </w:num>
  <w:num w:numId="22">
    <w:abstractNumId w:val="8"/>
  </w:num>
  <w:num w:numId="23">
    <w:abstractNumId w:val="5"/>
  </w:num>
  <w:num w:numId="24">
    <w:abstractNumId w:val="7"/>
  </w:num>
  <w:num w:numId="25">
    <w:abstractNumId w:val="24"/>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5B"/>
    <w:rsid w:val="00000432"/>
    <w:rsid w:val="00005829"/>
    <w:rsid w:val="00006E07"/>
    <w:rsid w:val="0000715C"/>
    <w:rsid w:val="00010942"/>
    <w:rsid w:val="00011959"/>
    <w:rsid w:val="00013ABD"/>
    <w:rsid w:val="000160DC"/>
    <w:rsid w:val="00016C0E"/>
    <w:rsid w:val="000203B9"/>
    <w:rsid w:val="00021EF4"/>
    <w:rsid w:val="000230D9"/>
    <w:rsid w:val="00023A56"/>
    <w:rsid w:val="00025E79"/>
    <w:rsid w:val="00030200"/>
    <w:rsid w:val="0003061E"/>
    <w:rsid w:val="000310BD"/>
    <w:rsid w:val="000319CC"/>
    <w:rsid w:val="00031DBB"/>
    <w:rsid w:val="000347A4"/>
    <w:rsid w:val="00035158"/>
    <w:rsid w:val="0003769E"/>
    <w:rsid w:val="00037C98"/>
    <w:rsid w:val="000420CF"/>
    <w:rsid w:val="000422AD"/>
    <w:rsid w:val="0004355E"/>
    <w:rsid w:val="0004389A"/>
    <w:rsid w:val="0004766C"/>
    <w:rsid w:val="00050169"/>
    <w:rsid w:val="00050366"/>
    <w:rsid w:val="00050E7C"/>
    <w:rsid w:val="0005103A"/>
    <w:rsid w:val="000512D7"/>
    <w:rsid w:val="00052DEA"/>
    <w:rsid w:val="00053E96"/>
    <w:rsid w:val="00054100"/>
    <w:rsid w:val="00056324"/>
    <w:rsid w:val="00056943"/>
    <w:rsid w:val="00057656"/>
    <w:rsid w:val="00062EA5"/>
    <w:rsid w:val="00065915"/>
    <w:rsid w:val="00065F19"/>
    <w:rsid w:val="0006769D"/>
    <w:rsid w:val="00070E14"/>
    <w:rsid w:val="00072A35"/>
    <w:rsid w:val="00075B57"/>
    <w:rsid w:val="000807E5"/>
    <w:rsid w:val="00081313"/>
    <w:rsid w:val="00081BB3"/>
    <w:rsid w:val="00082760"/>
    <w:rsid w:val="000857BC"/>
    <w:rsid w:val="00086755"/>
    <w:rsid w:val="0008675F"/>
    <w:rsid w:val="000875D9"/>
    <w:rsid w:val="00090117"/>
    <w:rsid w:val="00093360"/>
    <w:rsid w:val="0009648D"/>
    <w:rsid w:val="00097225"/>
    <w:rsid w:val="000A3CF2"/>
    <w:rsid w:val="000A4633"/>
    <w:rsid w:val="000A73AA"/>
    <w:rsid w:val="000B5BFC"/>
    <w:rsid w:val="000B64F8"/>
    <w:rsid w:val="000C0AE7"/>
    <w:rsid w:val="000C1A65"/>
    <w:rsid w:val="000C1F4E"/>
    <w:rsid w:val="000C2F97"/>
    <w:rsid w:val="000C3241"/>
    <w:rsid w:val="000C3FE5"/>
    <w:rsid w:val="000C7785"/>
    <w:rsid w:val="000D29A6"/>
    <w:rsid w:val="000D2C34"/>
    <w:rsid w:val="000D563E"/>
    <w:rsid w:val="000D58E9"/>
    <w:rsid w:val="000D7EBD"/>
    <w:rsid w:val="000E2A0C"/>
    <w:rsid w:val="000E3BB7"/>
    <w:rsid w:val="000E449F"/>
    <w:rsid w:val="000F1ABF"/>
    <w:rsid w:val="000F28A0"/>
    <w:rsid w:val="000F29B6"/>
    <w:rsid w:val="000F364F"/>
    <w:rsid w:val="000F5ABB"/>
    <w:rsid w:val="000F6564"/>
    <w:rsid w:val="000F6CB4"/>
    <w:rsid w:val="00100273"/>
    <w:rsid w:val="00102876"/>
    <w:rsid w:val="00112062"/>
    <w:rsid w:val="001131F6"/>
    <w:rsid w:val="00116457"/>
    <w:rsid w:val="00121562"/>
    <w:rsid w:val="00123263"/>
    <w:rsid w:val="001234A7"/>
    <w:rsid w:val="001235AC"/>
    <w:rsid w:val="00125E19"/>
    <w:rsid w:val="00126870"/>
    <w:rsid w:val="001355F8"/>
    <w:rsid w:val="00136CA7"/>
    <w:rsid w:val="001372F2"/>
    <w:rsid w:val="00140E32"/>
    <w:rsid w:val="00142614"/>
    <w:rsid w:val="00145C95"/>
    <w:rsid w:val="00147A7A"/>
    <w:rsid w:val="00147E0A"/>
    <w:rsid w:val="00147F40"/>
    <w:rsid w:val="0015074D"/>
    <w:rsid w:val="00151CCA"/>
    <w:rsid w:val="0015449E"/>
    <w:rsid w:val="00154640"/>
    <w:rsid w:val="00155166"/>
    <w:rsid w:val="001555E1"/>
    <w:rsid w:val="001601BE"/>
    <w:rsid w:val="00162424"/>
    <w:rsid w:val="001629C8"/>
    <w:rsid w:val="00163291"/>
    <w:rsid w:val="001643FF"/>
    <w:rsid w:val="001645A0"/>
    <w:rsid w:val="00166643"/>
    <w:rsid w:val="00166B86"/>
    <w:rsid w:val="00167061"/>
    <w:rsid w:val="00174032"/>
    <w:rsid w:val="0017449D"/>
    <w:rsid w:val="0017527D"/>
    <w:rsid w:val="00175444"/>
    <w:rsid w:val="00182E6F"/>
    <w:rsid w:val="00183A4C"/>
    <w:rsid w:val="00186B22"/>
    <w:rsid w:val="001900BA"/>
    <w:rsid w:val="00194CB5"/>
    <w:rsid w:val="0019522F"/>
    <w:rsid w:val="001954BE"/>
    <w:rsid w:val="00196DC8"/>
    <w:rsid w:val="00197439"/>
    <w:rsid w:val="00197E01"/>
    <w:rsid w:val="001A09E0"/>
    <w:rsid w:val="001A19FC"/>
    <w:rsid w:val="001A1F98"/>
    <w:rsid w:val="001A399D"/>
    <w:rsid w:val="001A3EB4"/>
    <w:rsid w:val="001A792D"/>
    <w:rsid w:val="001B0108"/>
    <w:rsid w:val="001B12EF"/>
    <w:rsid w:val="001B6AC0"/>
    <w:rsid w:val="001C0B7E"/>
    <w:rsid w:val="001C3BB5"/>
    <w:rsid w:val="001C3D93"/>
    <w:rsid w:val="001C56B6"/>
    <w:rsid w:val="001C604C"/>
    <w:rsid w:val="001C7D0A"/>
    <w:rsid w:val="001D009C"/>
    <w:rsid w:val="001D2A49"/>
    <w:rsid w:val="001D458B"/>
    <w:rsid w:val="001D538D"/>
    <w:rsid w:val="001D74B3"/>
    <w:rsid w:val="001E036F"/>
    <w:rsid w:val="001E1CC9"/>
    <w:rsid w:val="001E2CDA"/>
    <w:rsid w:val="001E2D61"/>
    <w:rsid w:val="001E79B1"/>
    <w:rsid w:val="001F45F7"/>
    <w:rsid w:val="001F4B2A"/>
    <w:rsid w:val="001F542F"/>
    <w:rsid w:val="001F5B95"/>
    <w:rsid w:val="001F7E84"/>
    <w:rsid w:val="002002A1"/>
    <w:rsid w:val="00200AE7"/>
    <w:rsid w:val="00202EFF"/>
    <w:rsid w:val="002067B8"/>
    <w:rsid w:val="002114A6"/>
    <w:rsid w:val="00213426"/>
    <w:rsid w:val="00215BF4"/>
    <w:rsid w:val="00220596"/>
    <w:rsid w:val="00221B0C"/>
    <w:rsid w:val="00222E4A"/>
    <w:rsid w:val="00223A1A"/>
    <w:rsid w:val="00225FCC"/>
    <w:rsid w:val="0022619F"/>
    <w:rsid w:val="00232979"/>
    <w:rsid w:val="00234CED"/>
    <w:rsid w:val="002354E1"/>
    <w:rsid w:val="00235509"/>
    <w:rsid w:val="00240754"/>
    <w:rsid w:val="0024288C"/>
    <w:rsid w:val="002448AB"/>
    <w:rsid w:val="0024584F"/>
    <w:rsid w:val="00245CD1"/>
    <w:rsid w:val="00251148"/>
    <w:rsid w:val="002514F8"/>
    <w:rsid w:val="002522D7"/>
    <w:rsid w:val="002530A3"/>
    <w:rsid w:val="00254446"/>
    <w:rsid w:val="00255739"/>
    <w:rsid w:val="00257C28"/>
    <w:rsid w:val="002601F2"/>
    <w:rsid w:val="00261975"/>
    <w:rsid w:val="002640BD"/>
    <w:rsid w:val="0026442D"/>
    <w:rsid w:val="00264C40"/>
    <w:rsid w:val="00266013"/>
    <w:rsid w:val="00271B94"/>
    <w:rsid w:val="00271E8B"/>
    <w:rsid w:val="00272850"/>
    <w:rsid w:val="00273FE5"/>
    <w:rsid w:val="0027630E"/>
    <w:rsid w:val="00283956"/>
    <w:rsid w:val="00284E6B"/>
    <w:rsid w:val="0028672D"/>
    <w:rsid w:val="00291D58"/>
    <w:rsid w:val="00294C63"/>
    <w:rsid w:val="002979CC"/>
    <w:rsid w:val="002A1ECB"/>
    <w:rsid w:val="002B0450"/>
    <w:rsid w:val="002B14B6"/>
    <w:rsid w:val="002B2EB1"/>
    <w:rsid w:val="002B5614"/>
    <w:rsid w:val="002B6319"/>
    <w:rsid w:val="002B6A2A"/>
    <w:rsid w:val="002C184A"/>
    <w:rsid w:val="002C2A08"/>
    <w:rsid w:val="002D080D"/>
    <w:rsid w:val="002D0FFD"/>
    <w:rsid w:val="002D16D1"/>
    <w:rsid w:val="002D4C22"/>
    <w:rsid w:val="002D4E5A"/>
    <w:rsid w:val="002D6A00"/>
    <w:rsid w:val="002E1A73"/>
    <w:rsid w:val="002E250F"/>
    <w:rsid w:val="002F13EC"/>
    <w:rsid w:val="002F1D62"/>
    <w:rsid w:val="002F5960"/>
    <w:rsid w:val="0030083D"/>
    <w:rsid w:val="00300F52"/>
    <w:rsid w:val="003024F7"/>
    <w:rsid w:val="00303612"/>
    <w:rsid w:val="003058FF"/>
    <w:rsid w:val="0031042A"/>
    <w:rsid w:val="00311995"/>
    <w:rsid w:val="00313C82"/>
    <w:rsid w:val="0031557D"/>
    <w:rsid w:val="003220DB"/>
    <w:rsid w:val="003229B2"/>
    <w:rsid w:val="00322BA4"/>
    <w:rsid w:val="00332D17"/>
    <w:rsid w:val="0033331E"/>
    <w:rsid w:val="00336678"/>
    <w:rsid w:val="00336F8D"/>
    <w:rsid w:val="00342FF7"/>
    <w:rsid w:val="003433F2"/>
    <w:rsid w:val="00344A31"/>
    <w:rsid w:val="0034502F"/>
    <w:rsid w:val="00350BD3"/>
    <w:rsid w:val="00351C53"/>
    <w:rsid w:val="00355F2C"/>
    <w:rsid w:val="00355F44"/>
    <w:rsid w:val="003561E2"/>
    <w:rsid w:val="0036098D"/>
    <w:rsid w:val="003609C7"/>
    <w:rsid w:val="003614F1"/>
    <w:rsid w:val="003617B6"/>
    <w:rsid w:val="00361C19"/>
    <w:rsid w:val="003628D2"/>
    <w:rsid w:val="0036353F"/>
    <w:rsid w:val="003658C4"/>
    <w:rsid w:val="0036709C"/>
    <w:rsid w:val="00372EA7"/>
    <w:rsid w:val="0037418C"/>
    <w:rsid w:val="003743F3"/>
    <w:rsid w:val="003770E5"/>
    <w:rsid w:val="00381853"/>
    <w:rsid w:val="003879F0"/>
    <w:rsid w:val="003909CF"/>
    <w:rsid w:val="00392A20"/>
    <w:rsid w:val="00392FED"/>
    <w:rsid w:val="003978F5"/>
    <w:rsid w:val="003A0518"/>
    <w:rsid w:val="003A08DB"/>
    <w:rsid w:val="003A1086"/>
    <w:rsid w:val="003A5E12"/>
    <w:rsid w:val="003A6732"/>
    <w:rsid w:val="003A7266"/>
    <w:rsid w:val="003B1A85"/>
    <w:rsid w:val="003B2AAA"/>
    <w:rsid w:val="003B7402"/>
    <w:rsid w:val="003C0A4E"/>
    <w:rsid w:val="003C6FA3"/>
    <w:rsid w:val="003C6FC6"/>
    <w:rsid w:val="003D01B8"/>
    <w:rsid w:val="003D0D0F"/>
    <w:rsid w:val="003D79BF"/>
    <w:rsid w:val="003E1C5D"/>
    <w:rsid w:val="003E36E8"/>
    <w:rsid w:val="003E4A43"/>
    <w:rsid w:val="003E4E92"/>
    <w:rsid w:val="003E72AA"/>
    <w:rsid w:val="003F26F0"/>
    <w:rsid w:val="003F29BA"/>
    <w:rsid w:val="003F7319"/>
    <w:rsid w:val="004008ED"/>
    <w:rsid w:val="0040287D"/>
    <w:rsid w:val="004035D6"/>
    <w:rsid w:val="00404127"/>
    <w:rsid w:val="00405D35"/>
    <w:rsid w:val="004103AA"/>
    <w:rsid w:val="004135B0"/>
    <w:rsid w:val="00413C7C"/>
    <w:rsid w:val="004150BF"/>
    <w:rsid w:val="00415C09"/>
    <w:rsid w:val="00416D5A"/>
    <w:rsid w:val="00420A83"/>
    <w:rsid w:val="00420F66"/>
    <w:rsid w:val="00422318"/>
    <w:rsid w:val="00425958"/>
    <w:rsid w:val="00425E34"/>
    <w:rsid w:val="00427487"/>
    <w:rsid w:val="00432789"/>
    <w:rsid w:val="00433D33"/>
    <w:rsid w:val="00436F8E"/>
    <w:rsid w:val="00440FF1"/>
    <w:rsid w:val="004500D0"/>
    <w:rsid w:val="004508B9"/>
    <w:rsid w:val="00451C52"/>
    <w:rsid w:val="00452199"/>
    <w:rsid w:val="0046494D"/>
    <w:rsid w:val="00464F07"/>
    <w:rsid w:val="0046515F"/>
    <w:rsid w:val="004668E5"/>
    <w:rsid w:val="004679F4"/>
    <w:rsid w:val="00467CCE"/>
    <w:rsid w:val="00467E43"/>
    <w:rsid w:val="00471F5C"/>
    <w:rsid w:val="00473C5C"/>
    <w:rsid w:val="004749D5"/>
    <w:rsid w:val="00475614"/>
    <w:rsid w:val="0048139B"/>
    <w:rsid w:val="00482C6A"/>
    <w:rsid w:val="00482EF4"/>
    <w:rsid w:val="0048364B"/>
    <w:rsid w:val="004863A6"/>
    <w:rsid w:val="00490064"/>
    <w:rsid w:val="0049342B"/>
    <w:rsid w:val="00495983"/>
    <w:rsid w:val="00495B16"/>
    <w:rsid w:val="00496ECF"/>
    <w:rsid w:val="004B1D6D"/>
    <w:rsid w:val="004B32DF"/>
    <w:rsid w:val="004B7336"/>
    <w:rsid w:val="004B7697"/>
    <w:rsid w:val="004B7C70"/>
    <w:rsid w:val="004C3CEC"/>
    <w:rsid w:val="004C3EA2"/>
    <w:rsid w:val="004C63F2"/>
    <w:rsid w:val="004C647B"/>
    <w:rsid w:val="004C6A6B"/>
    <w:rsid w:val="004D3146"/>
    <w:rsid w:val="004D3FD7"/>
    <w:rsid w:val="004E0AFC"/>
    <w:rsid w:val="004E3751"/>
    <w:rsid w:val="004E545B"/>
    <w:rsid w:val="004F02CA"/>
    <w:rsid w:val="004F0CF3"/>
    <w:rsid w:val="004F29C4"/>
    <w:rsid w:val="004F30F5"/>
    <w:rsid w:val="004F4F91"/>
    <w:rsid w:val="004F5FF9"/>
    <w:rsid w:val="004F640F"/>
    <w:rsid w:val="00500197"/>
    <w:rsid w:val="0050265E"/>
    <w:rsid w:val="005027EE"/>
    <w:rsid w:val="00504221"/>
    <w:rsid w:val="00506550"/>
    <w:rsid w:val="00507C98"/>
    <w:rsid w:val="00510EFC"/>
    <w:rsid w:val="00512163"/>
    <w:rsid w:val="005140C9"/>
    <w:rsid w:val="0051772D"/>
    <w:rsid w:val="005208E1"/>
    <w:rsid w:val="0052199A"/>
    <w:rsid w:val="00531E3F"/>
    <w:rsid w:val="0053384A"/>
    <w:rsid w:val="0053485C"/>
    <w:rsid w:val="00537BE3"/>
    <w:rsid w:val="00545507"/>
    <w:rsid w:val="00547070"/>
    <w:rsid w:val="00547E5C"/>
    <w:rsid w:val="005500E8"/>
    <w:rsid w:val="0055102B"/>
    <w:rsid w:val="005511BE"/>
    <w:rsid w:val="00554325"/>
    <w:rsid w:val="00554A3B"/>
    <w:rsid w:val="005602F2"/>
    <w:rsid w:val="0056135C"/>
    <w:rsid w:val="00561A95"/>
    <w:rsid w:val="00562473"/>
    <w:rsid w:val="00562F90"/>
    <w:rsid w:val="005639D6"/>
    <w:rsid w:val="0056407F"/>
    <w:rsid w:val="005650CE"/>
    <w:rsid w:val="00565658"/>
    <w:rsid w:val="0056704E"/>
    <w:rsid w:val="00570554"/>
    <w:rsid w:val="00571653"/>
    <w:rsid w:val="00572597"/>
    <w:rsid w:val="00572AC2"/>
    <w:rsid w:val="00573049"/>
    <w:rsid w:val="0057475F"/>
    <w:rsid w:val="00575A21"/>
    <w:rsid w:val="00576431"/>
    <w:rsid w:val="00582356"/>
    <w:rsid w:val="00582F71"/>
    <w:rsid w:val="00584DC7"/>
    <w:rsid w:val="005868B3"/>
    <w:rsid w:val="0059136F"/>
    <w:rsid w:val="00596169"/>
    <w:rsid w:val="0059654E"/>
    <w:rsid w:val="0059715A"/>
    <w:rsid w:val="005A0AB5"/>
    <w:rsid w:val="005A0D5A"/>
    <w:rsid w:val="005A1B87"/>
    <w:rsid w:val="005A22A2"/>
    <w:rsid w:val="005A2305"/>
    <w:rsid w:val="005A721A"/>
    <w:rsid w:val="005A796E"/>
    <w:rsid w:val="005A7EC8"/>
    <w:rsid w:val="005B0616"/>
    <w:rsid w:val="005B4A8D"/>
    <w:rsid w:val="005B6AFB"/>
    <w:rsid w:val="005C010C"/>
    <w:rsid w:val="005C1476"/>
    <w:rsid w:val="005C2C6D"/>
    <w:rsid w:val="005C5BA5"/>
    <w:rsid w:val="005D27FA"/>
    <w:rsid w:val="005D68EC"/>
    <w:rsid w:val="005D6D71"/>
    <w:rsid w:val="005E49FA"/>
    <w:rsid w:val="005E571E"/>
    <w:rsid w:val="005E64B8"/>
    <w:rsid w:val="005E7CA0"/>
    <w:rsid w:val="005F0FAD"/>
    <w:rsid w:val="005F177C"/>
    <w:rsid w:val="005F1D76"/>
    <w:rsid w:val="005F3D43"/>
    <w:rsid w:val="005F3F2C"/>
    <w:rsid w:val="0060042C"/>
    <w:rsid w:val="00603895"/>
    <w:rsid w:val="00605153"/>
    <w:rsid w:val="006061E8"/>
    <w:rsid w:val="00615794"/>
    <w:rsid w:val="006209FB"/>
    <w:rsid w:val="00623A5D"/>
    <w:rsid w:val="00624DDB"/>
    <w:rsid w:val="00626CEE"/>
    <w:rsid w:val="00631BD3"/>
    <w:rsid w:val="006332D9"/>
    <w:rsid w:val="00633953"/>
    <w:rsid w:val="00633C54"/>
    <w:rsid w:val="00634676"/>
    <w:rsid w:val="0063533B"/>
    <w:rsid w:val="006409BF"/>
    <w:rsid w:val="006409E8"/>
    <w:rsid w:val="00646092"/>
    <w:rsid w:val="006517E3"/>
    <w:rsid w:val="00655367"/>
    <w:rsid w:val="00661525"/>
    <w:rsid w:val="006617C4"/>
    <w:rsid w:val="00663221"/>
    <w:rsid w:val="00663E45"/>
    <w:rsid w:val="00666AD4"/>
    <w:rsid w:val="00671491"/>
    <w:rsid w:val="00671942"/>
    <w:rsid w:val="00671E73"/>
    <w:rsid w:val="006723F1"/>
    <w:rsid w:val="006729C2"/>
    <w:rsid w:val="006733B6"/>
    <w:rsid w:val="006761C0"/>
    <w:rsid w:val="006832E5"/>
    <w:rsid w:val="006942FD"/>
    <w:rsid w:val="00696B80"/>
    <w:rsid w:val="006A15A5"/>
    <w:rsid w:val="006A1DC1"/>
    <w:rsid w:val="006A5398"/>
    <w:rsid w:val="006A6500"/>
    <w:rsid w:val="006A7D7A"/>
    <w:rsid w:val="006B0D79"/>
    <w:rsid w:val="006B3B8A"/>
    <w:rsid w:val="006B606A"/>
    <w:rsid w:val="006C0EE4"/>
    <w:rsid w:val="006C1ABC"/>
    <w:rsid w:val="006D1019"/>
    <w:rsid w:val="006D3B7B"/>
    <w:rsid w:val="006D62AA"/>
    <w:rsid w:val="006E0728"/>
    <w:rsid w:val="006E1212"/>
    <w:rsid w:val="006E2F78"/>
    <w:rsid w:val="006E3D52"/>
    <w:rsid w:val="006E46DB"/>
    <w:rsid w:val="006E5144"/>
    <w:rsid w:val="006E6595"/>
    <w:rsid w:val="006F0F3C"/>
    <w:rsid w:val="006F6C97"/>
    <w:rsid w:val="006F6E6A"/>
    <w:rsid w:val="00700AEB"/>
    <w:rsid w:val="00705597"/>
    <w:rsid w:val="0070564F"/>
    <w:rsid w:val="0070771F"/>
    <w:rsid w:val="007112F5"/>
    <w:rsid w:val="00711BF5"/>
    <w:rsid w:val="007127CF"/>
    <w:rsid w:val="0071290B"/>
    <w:rsid w:val="00713F80"/>
    <w:rsid w:val="00716D8B"/>
    <w:rsid w:val="00716FDB"/>
    <w:rsid w:val="007174AE"/>
    <w:rsid w:val="00717D67"/>
    <w:rsid w:val="0072136A"/>
    <w:rsid w:val="00721606"/>
    <w:rsid w:val="00723C41"/>
    <w:rsid w:val="00723F5D"/>
    <w:rsid w:val="0072415D"/>
    <w:rsid w:val="00730C1C"/>
    <w:rsid w:val="00730CE1"/>
    <w:rsid w:val="00733974"/>
    <w:rsid w:val="00734B7F"/>
    <w:rsid w:val="00735C99"/>
    <w:rsid w:val="00740C5A"/>
    <w:rsid w:val="00743DF7"/>
    <w:rsid w:val="0074469E"/>
    <w:rsid w:val="00745446"/>
    <w:rsid w:val="00745DE8"/>
    <w:rsid w:val="0074723F"/>
    <w:rsid w:val="007479E2"/>
    <w:rsid w:val="00751463"/>
    <w:rsid w:val="007523CC"/>
    <w:rsid w:val="00754B67"/>
    <w:rsid w:val="007637A5"/>
    <w:rsid w:val="00764A87"/>
    <w:rsid w:val="00764E93"/>
    <w:rsid w:val="00766248"/>
    <w:rsid w:val="007731F5"/>
    <w:rsid w:val="0077346F"/>
    <w:rsid w:val="007749D3"/>
    <w:rsid w:val="00775A6C"/>
    <w:rsid w:val="00775E66"/>
    <w:rsid w:val="00776E23"/>
    <w:rsid w:val="007818C4"/>
    <w:rsid w:val="0078334D"/>
    <w:rsid w:val="007841C8"/>
    <w:rsid w:val="00785B1A"/>
    <w:rsid w:val="00786059"/>
    <w:rsid w:val="00786743"/>
    <w:rsid w:val="00787130"/>
    <w:rsid w:val="007946DC"/>
    <w:rsid w:val="00796F1E"/>
    <w:rsid w:val="007A2757"/>
    <w:rsid w:val="007A3182"/>
    <w:rsid w:val="007A345E"/>
    <w:rsid w:val="007A5A24"/>
    <w:rsid w:val="007A5D55"/>
    <w:rsid w:val="007A76B2"/>
    <w:rsid w:val="007B09A2"/>
    <w:rsid w:val="007B5E49"/>
    <w:rsid w:val="007C0701"/>
    <w:rsid w:val="007C4934"/>
    <w:rsid w:val="007C5B45"/>
    <w:rsid w:val="007C6DE5"/>
    <w:rsid w:val="007C754A"/>
    <w:rsid w:val="007C762F"/>
    <w:rsid w:val="007D1D3B"/>
    <w:rsid w:val="007D2566"/>
    <w:rsid w:val="007D2F46"/>
    <w:rsid w:val="007D592E"/>
    <w:rsid w:val="007D5BDF"/>
    <w:rsid w:val="007E1D7F"/>
    <w:rsid w:val="007E2A1D"/>
    <w:rsid w:val="007E7F7E"/>
    <w:rsid w:val="007F1427"/>
    <w:rsid w:val="007F1F51"/>
    <w:rsid w:val="007F2249"/>
    <w:rsid w:val="007F3955"/>
    <w:rsid w:val="007F4A36"/>
    <w:rsid w:val="008003D4"/>
    <w:rsid w:val="00804343"/>
    <w:rsid w:val="00807E6A"/>
    <w:rsid w:val="00810C23"/>
    <w:rsid w:val="008166C2"/>
    <w:rsid w:val="008167E7"/>
    <w:rsid w:val="00820956"/>
    <w:rsid w:val="00822A91"/>
    <w:rsid w:val="00823865"/>
    <w:rsid w:val="00827630"/>
    <w:rsid w:val="00830639"/>
    <w:rsid w:val="00833359"/>
    <w:rsid w:val="00843BC7"/>
    <w:rsid w:val="00844066"/>
    <w:rsid w:val="0084470A"/>
    <w:rsid w:val="00846170"/>
    <w:rsid w:val="0084667C"/>
    <w:rsid w:val="00855DE0"/>
    <w:rsid w:val="00863288"/>
    <w:rsid w:val="00863AB5"/>
    <w:rsid w:val="00863B21"/>
    <w:rsid w:val="00865793"/>
    <w:rsid w:val="008669F1"/>
    <w:rsid w:val="00867DD6"/>
    <w:rsid w:val="0087044E"/>
    <w:rsid w:val="00871B2D"/>
    <w:rsid w:val="0087201A"/>
    <w:rsid w:val="00872D0F"/>
    <w:rsid w:val="00874911"/>
    <w:rsid w:val="00876B4B"/>
    <w:rsid w:val="0087757B"/>
    <w:rsid w:val="00877649"/>
    <w:rsid w:val="00880F2F"/>
    <w:rsid w:val="00881F87"/>
    <w:rsid w:val="0088344C"/>
    <w:rsid w:val="00887666"/>
    <w:rsid w:val="0088783D"/>
    <w:rsid w:val="0089056A"/>
    <w:rsid w:val="00890FA0"/>
    <w:rsid w:val="00893C6A"/>
    <w:rsid w:val="008948D3"/>
    <w:rsid w:val="00897560"/>
    <w:rsid w:val="008A2438"/>
    <w:rsid w:val="008A5710"/>
    <w:rsid w:val="008A57D1"/>
    <w:rsid w:val="008A61F9"/>
    <w:rsid w:val="008A62BB"/>
    <w:rsid w:val="008A6506"/>
    <w:rsid w:val="008A7AC2"/>
    <w:rsid w:val="008B2BA6"/>
    <w:rsid w:val="008B31B8"/>
    <w:rsid w:val="008B448E"/>
    <w:rsid w:val="008B590E"/>
    <w:rsid w:val="008C2465"/>
    <w:rsid w:val="008D3AE9"/>
    <w:rsid w:val="008D3B94"/>
    <w:rsid w:val="008D6EA0"/>
    <w:rsid w:val="008D7D89"/>
    <w:rsid w:val="008E1ABC"/>
    <w:rsid w:val="008E49D2"/>
    <w:rsid w:val="008E6A5F"/>
    <w:rsid w:val="008F2293"/>
    <w:rsid w:val="008F4600"/>
    <w:rsid w:val="008F7540"/>
    <w:rsid w:val="009031B4"/>
    <w:rsid w:val="009032DB"/>
    <w:rsid w:val="00903751"/>
    <w:rsid w:val="009055B7"/>
    <w:rsid w:val="009057A2"/>
    <w:rsid w:val="00910E84"/>
    <w:rsid w:val="00914A77"/>
    <w:rsid w:val="00915053"/>
    <w:rsid w:val="0091513D"/>
    <w:rsid w:val="00916749"/>
    <w:rsid w:val="00922DD0"/>
    <w:rsid w:val="00925FBE"/>
    <w:rsid w:val="009310B5"/>
    <w:rsid w:val="00935903"/>
    <w:rsid w:val="00935E4E"/>
    <w:rsid w:val="00942357"/>
    <w:rsid w:val="00944EC4"/>
    <w:rsid w:val="0095243C"/>
    <w:rsid w:val="009529B0"/>
    <w:rsid w:val="00954844"/>
    <w:rsid w:val="009608A3"/>
    <w:rsid w:val="009623AC"/>
    <w:rsid w:val="00965895"/>
    <w:rsid w:val="009667F1"/>
    <w:rsid w:val="00966948"/>
    <w:rsid w:val="00973A6B"/>
    <w:rsid w:val="00974A6D"/>
    <w:rsid w:val="00975B37"/>
    <w:rsid w:val="00976F63"/>
    <w:rsid w:val="009834DC"/>
    <w:rsid w:val="0098436F"/>
    <w:rsid w:val="0098608F"/>
    <w:rsid w:val="00987C4D"/>
    <w:rsid w:val="009910AB"/>
    <w:rsid w:val="00991C60"/>
    <w:rsid w:val="00992041"/>
    <w:rsid w:val="00992895"/>
    <w:rsid w:val="00995446"/>
    <w:rsid w:val="009958C3"/>
    <w:rsid w:val="009A1525"/>
    <w:rsid w:val="009A1A0F"/>
    <w:rsid w:val="009A34CD"/>
    <w:rsid w:val="009B001C"/>
    <w:rsid w:val="009B141D"/>
    <w:rsid w:val="009B5206"/>
    <w:rsid w:val="009C250C"/>
    <w:rsid w:val="009C3551"/>
    <w:rsid w:val="009C68FA"/>
    <w:rsid w:val="009D0121"/>
    <w:rsid w:val="009D130F"/>
    <w:rsid w:val="009D35D5"/>
    <w:rsid w:val="009D3FB0"/>
    <w:rsid w:val="009D4A4A"/>
    <w:rsid w:val="009D55DF"/>
    <w:rsid w:val="009D5D44"/>
    <w:rsid w:val="009E0602"/>
    <w:rsid w:val="009E24C3"/>
    <w:rsid w:val="009E24D1"/>
    <w:rsid w:val="009E48A2"/>
    <w:rsid w:val="009E4CD5"/>
    <w:rsid w:val="009E4DD0"/>
    <w:rsid w:val="009E50FA"/>
    <w:rsid w:val="009E5A93"/>
    <w:rsid w:val="009E6126"/>
    <w:rsid w:val="009E7A5F"/>
    <w:rsid w:val="009F0572"/>
    <w:rsid w:val="009F5CB1"/>
    <w:rsid w:val="009F75D8"/>
    <w:rsid w:val="00A01BFF"/>
    <w:rsid w:val="00A039D3"/>
    <w:rsid w:val="00A065A1"/>
    <w:rsid w:val="00A074E0"/>
    <w:rsid w:val="00A1013A"/>
    <w:rsid w:val="00A1337E"/>
    <w:rsid w:val="00A13850"/>
    <w:rsid w:val="00A13A34"/>
    <w:rsid w:val="00A15804"/>
    <w:rsid w:val="00A170FF"/>
    <w:rsid w:val="00A2260A"/>
    <w:rsid w:val="00A252CA"/>
    <w:rsid w:val="00A26899"/>
    <w:rsid w:val="00A3019F"/>
    <w:rsid w:val="00A30398"/>
    <w:rsid w:val="00A37157"/>
    <w:rsid w:val="00A37CD2"/>
    <w:rsid w:val="00A410F5"/>
    <w:rsid w:val="00A4178B"/>
    <w:rsid w:val="00A4343C"/>
    <w:rsid w:val="00A4774A"/>
    <w:rsid w:val="00A51507"/>
    <w:rsid w:val="00A53406"/>
    <w:rsid w:val="00A545A6"/>
    <w:rsid w:val="00A610EE"/>
    <w:rsid w:val="00A61377"/>
    <w:rsid w:val="00A62E4F"/>
    <w:rsid w:val="00A646E8"/>
    <w:rsid w:val="00A65582"/>
    <w:rsid w:val="00A6740F"/>
    <w:rsid w:val="00A7129A"/>
    <w:rsid w:val="00A7182F"/>
    <w:rsid w:val="00A71960"/>
    <w:rsid w:val="00A72228"/>
    <w:rsid w:val="00A82840"/>
    <w:rsid w:val="00A82D3B"/>
    <w:rsid w:val="00A8449B"/>
    <w:rsid w:val="00A856D2"/>
    <w:rsid w:val="00A90BE9"/>
    <w:rsid w:val="00A9159A"/>
    <w:rsid w:val="00A915DD"/>
    <w:rsid w:val="00A95F4A"/>
    <w:rsid w:val="00A966F1"/>
    <w:rsid w:val="00A969CB"/>
    <w:rsid w:val="00AA005B"/>
    <w:rsid w:val="00AA0239"/>
    <w:rsid w:val="00AA0E05"/>
    <w:rsid w:val="00AA1364"/>
    <w:rsid w:val="00AA68E9"/>
    <w:rsid w:val="00AA6923"/>
    <w:rsid w:val="00AB0546"/>
    <w:rsid w:val="00AB18BC"/>
    <w:rsid w:val="00AB29E4"/>
    <w:rsid w:val="00AB4214"/>
    <w:rsid w:val="00AB5DD3"/>
    <w:rsid w:val="00AB7349"/>
    <w:rsid w:val="00AB77EA"/>
    <w:rsid w:val="00AC072F"/>
    <w:rsid w:val="00AC2505"/>
    <w:rsid w:val="00AC39AC"/>
    <w:rsid w:val="00AC7A51"/>
    <w:rsid w:val="00AD0076"/>
    <w:rsid w:val="00AD267F"/>
    <w:rsid w:val="00AD2FA8"/>
    <w:rsid w:val="00AD750B"/>
    <w:rsid w:val="00AE04C0"/>
    <w:rsid w:val="00AE189C"/>
    <w:rsid w:val="00AE1FD1"/>
    <w:rsid w:val="00AE2C9F"/>
    <w:rsid w:val="00AE3E3E"/>
    <w:rsid w:val="00AE576B"/>
    <w:rsid w:val="00AE6468"/>
    <w:rsid w:val="00AF2BC1"/>
    <w:rsid w:val="00AF5F1E"/>
    <w:rsid w:val="00AF78A2"/>
    <w:rsid w:val="00B01F97"/>
    <w:rsid w:val="00B02CE3"/>
    <w:rsid w:val="00B04BDC"/>
    <w:rsid w:val="00B11982"/>
    <w:rsid w:val="00B123C8"/>
    <w:rsid w:val="00B1389D"/>
    <w:rsid w:val="00B142D1"/>
    <w:rsid w:val="00B14C78"/>
    <w:rsid w:val="00B20F0E"/>
    <w:rsid w:val="00B24472"/>
    <w:rsid w:val="00B25612"/>
    <w:rsid w:val="00B25EC8"/>
    <w:rsid w:val="00B343BC"/>
    <w:rsid w:val="00B41796"/>
    <w:rsid w:val="00B4427F"/>
    <w:rsid w:val="00B443E1"/>
    <w:rsid w:val="00B44A15"/>
    <w:rsid w:val="00B44D97"/>
    <w:rsid w:val="00B45888"/>
    <w:rsid w:val="00B46358"/>
    <w:rsid w:val="00B4664A"/>
    <w:rsid w:val="00B46EFC"/>
    <w:rsid w:val="00B47422"/>
    <w:rsid w:val="00B502CF"/>
    <w:rsid w:val="00B5087A"/>
    <w:rsid w:val="00B512BA"/>
    <w:rsid w:val="00B51393"/>
    <w:rsid w:val="00B5568D"/>
    <w:rsid w:val="00B5625F"/>
    <w:rsid w:val="00B6369D"/>
    <w:rsid w:val="00B6699B"/>
    <w:rsid w:val="00B752C0"/>
    <w:rsid w:val="00B75DE4"/>
    <w:rsid w:val="00B81323"/>
    <w:rsid w:val="00B8319C"/>
    <w:rsid w:val="00B85249"/>
    <w:rsid w:val="00B871A1"/>
    <w:rsid w:val="00B9023B"/>
    <w:rsid w:val="00B9169F"/>
    <w:rsid w:val="00B92271"/>
    <w:rsid w:val="00B929A3"/>
    <w:rsid w:val="00B92C77"/>
    <w:rsid w:val="00B9445C"/>
    <w:rsid w:val="00B95F53"/>
    <w:rsid w:val="00B96B1F"/>
    <w:rsid w:val="00BA15A8"/>
    <w:rsid w:val="00BA15FC"/>
    <w:rsid w:val="00BA4D0E"/>
    <w:rsid w:val="00BA5A34"/>
    <w:rsid w:val="00BA734A"/>
    <w:rsid w:val="00BB664B"/>
    <w:rsid w:val="00BB6A66"/>
    <w:rsid w:val="00BC3A2C"/>
    <w:rsid w:val="00BC43BE"/>
    <w:rsid w:val="00BC6115"/>
    <w:rsid w:val="00BD1387"/>
    <w:rsid w:val="00BD4140"/>
    <w:rsid w:val="00BD46D7"/>
    <w:rsid w:val="00BD4A14"/>
    <w:rsid w:val="00BD5176"/>
    <w:rsid w:val="00BD518A"/>
    <w:rsid w:val="00BD5A18"/>
    <w:rsid w:val="00BD7474"/>
    <w:rsid w:val="00BE170F"/>
    <w:rsid w:val="00BE2E31"/>
    <w:rsid w:val="00BE5531"/>
    <w:rsid w:val="00BE7D68"/>
    <w:rsid w:val="00BF0854"/>
    <w:rsid w:val="00BF0FD3"/>
    <w:rsid w:val="00BF2F71"/>
    <w:rsid w:val="00BF557D"/>
    <w:rsid w:val="00BF6F66"/>
    <w:rsid w:val="00BF7899"/>
    <w:rsid w:val="00C007EA"/>
    <w:rsid w:val="00C00E92"/>
    <w:rsid w:val="00C02CB6"/>
    <w:rsid w:val="00C03A0F"/>
    <w:rsid w:val="00C104E4"/>
    <w:rsid w:val="00C123EC"/>
    <w:rsid w:val="00C12B87"/>
    <w:rsid w:val="00C13FED"/>
    <w:rsid w:val="00C13FFD"/>
    <w:rsid w:val="00C14CD9"/>
    <w:rsid w:val="00C1574C"/>
    <w:rsid w:val="00C16C57"/>
    <w:rsid w:val="00C172BA"/>
    <w:rsid w:val="00C173E3"/>
    <w:rsid w:val="00C17E0C"/>
    <w:rsid w:val="00C2136E"/>
    <w:rsid w:val="00C2166E"/>
    <w:rsid w:val="00C23914"/>
    <w:rsid w:val="00C23B26"/>
    <w:rsid w:val="00C27572"/>
    <w:rsid w:val="00C311EB"/>
    <w:rsid w:val="00C32630"/>
    <w:rsid w:val="00C32E95"/>
    <w:rsid w:val="00C33930"/>
    <w:rsid w:val="00C33AD3"/>
    <w:rsid w:val="00C36567"/>
    <w:rsid w:val="00C37309"/>
    <w:rsid w:val="00C37A18"/>
    <w:rsid w:val="00C37B84"/>
    <w:rsid w:val="00C407D8"/>
    <w:rsid w:val="00C416BD"/>
    <w:rsid w:val="00C41F75"/>
    <w:rsid w:val="00C45F52"/>
    <w:rsid w:val="00C51CF3"/>
    <w:rsid w:val="00C5287F"/>
    <w:rsid w:val="00C533F8"/>
    <w:rsid w:val="00C542F4"/>
    <w:rsid w:val="00C55880"/>
    <w:rsid w:val="00C56953"/>
    <w:rsid w:val="00C606FF"/>
    <w:rsid w:val="00C629A8"/>
    <w:rsid w:val="00C64DF1"/>
    <w:rsid w:val="00C67015"/>
    <w:rsid w:val="00C71E29"/>
    <w:rsid w:val="00C740A2"/>
    <w:rsid w:val="00C74B96"/>
    <w:rsid w:val="00C7518D"/>
    <w:rsid w:val="00C75E2B"/>
    <w:rsid w:val="00C80975"/>
    <w:rsid w:val="00C8582C"/>
    <w:rsid w:val="00C85A7A"/>
    <w:rsid w:val="00C86AB6"/>
    <w:rsid w:val="00C87CAB"/>
    <w:rsid w:val="00C90E47"/>
    <w:rsid w:val="00C91DEC"/>
    <w:rsid w:val="00C92F6D"/>
    <w:rsid w:val="00C94866"/>
    <w:rsid w:val="00C94B0C"/>
    <w:rsid w:val="00C95334"/>
    <w:rsid w:val="00C95CE1"/>
    <w:rsid w:val="00C9634A"/>
    <w:rsid w:val="00C96C92"/>
    <w:rsid w:val="00C97C29"/>
    <w:rsid w:val="00CA0ED9"/>
    <w:rsid w:val="00CA1E96"/>
    <w:rsid w:val="00CA270B"/>
    <w:rsid w:val="00CA27D3"/>
    <w:rsid w:val="00CA28FC"/>
    <w:rsid w:val="00CA498E"/>
    <w:rsid w:val="00CA5A76"/>
    <w:rsid w:val="00CA5EFE"/>
    <w:rsid w:val="00CB0167"/>
    <w:rsid w:val="00CB02DA"/>
    <w:rsid w:val="00CB404A"/>
    <w:rsid w:val="00CB6EA5"/>
    <w:rsid w:val="00CC0155"/>
    <w:rsid w:val="00CC078A"/>
    <w:rsid w:val="00CC3A10"/>
    <w:rsid w:val="00CC4976"/>
    <w:rsid w:val="00CD1145"/>
    <w:rsid w:val="00CD17A8"/>
    <w:rsid w:val="00CD2757"/>
    <w:rsid w:val="00CD358D"/>
    <w:rsid w:val="00CD3678"/>
    <w:rsid w:val="00CD6BEA"/>
    <w:rsid w:val="00CE22ED"/>
    <w:rsid w:val="00CE2488"/>
    <w:rsid w:val="00CE4931"/>
    <w:rsid w:val="00CF0C6D"/>
    <w:rsid w:val="00CF310E"/>
    <w:rsid w:val="00CF4023"/>
    <w:rsid w:val="00CF413C"/>
    <w:rsid w:val="00D0022D"/>
    <w:rsid w:val="00D005BD"/>
    <w:rsid w:val="00D010D7"/>
    <w:rsid w:val="00D027EA"/>
    <w:rsid w:val="00D0339B"/>
    <w:rsid w:val="00D10745"/>
    <w:rsid w:val="00D126EA"/>
    <w:rsid w:val="00D13729"/>
    <w:rsid w:val="00D2162C"/>
    <w:rsid w:val="00D2388A"/>
    <w:rsid w:val="00D23C8D"/>
    <w:rsid w:val="00D25F18"/>
    <w:rsid w:val="00D260D5"/>
    <w:rsid w:val="00D30562"/>
    <w:rsid w:val="00D314CD"/>
    <w:rsid w:val="00D31FF4"/>
    <w:rsid w:val="00D33348"/>
    <w:rsid w:val="00D34929"/>
    <w:rsid w:val="00D36B7E"/>
    <w:rsid w:val="00D41F8E"/>
    <w:rsid w:val="00D45676"/>
    <w:rsid w:val="00D4661A"/>
    <w:rsid w:val="00D51116"/>
    <w:rsid w:val="00D5451C"/>
    <w:rsid w:val="00D552C1"/>
    <w:rsid w:val="00D57BAB"/>
    <w:rsid w:val="00D60103"/>
    <w:rsid w:val="00D60F60"/>
    <w:rsid w:val="00D6294F"/>
    <w:rsid w:val="00D64021"/>
    <w:rsid w:val="00D6412F"/>
    <w:rsid w:val="00D67673"/>
    <w:rsid w:val="00D709C8"/>
    <w:rsid w:val="00D72863"/>
    <w:rsid w:val="00D76B80"/>
    <w:rsid w:val="00D771AD"/>
    <w:rsid w:val="00D838CE"/>
    <w:rsid w:val="00D843C3"/>
    <w:rsid w:val="00D84847"/>
    <w:rsid w:val="00D848FF"/>
    <w:rsid w:val="00D8782A"/>
    <w:rsid w:val="00D94EA1"/>
    <w:rsid w:val="00D96304"/>
    <w:rsid w:val="00DA28E1"/>
    <w:rsid w:val="00DA291A"/>
    <w:rsid w:val="00DA41B2"/>
    <w:rsid w:val="00DB2038"/>
    <w:rsid w:val="00DB2B8A"/>
    <w:rsid w:val="00DB5EF8"/>
    <w:rsid w:val="00DC050C"/>
    <w:rsid w:val="00DC3825"/>
    <w:rsid w:val="00DC5E7C"/>
    <w:rsid w:val="00DC62D1"/>
    <w:rsid w:val="00DC6509"/>
    <w:rsid w:val="00DD0343"/>
    <w:rsid w:val="00DD0D0C"/>
    <w:rsid w:val="00DD1423"/>
    <w:rsid w:val="00DD3A15"/>
    <w:rsid w:val="00DD435F"/>
    <w:rsid w:val="00DE1D33"/>
    <w:rsid w:val="00DE1E2F"/>
    <w:rsid w:val="00DE3EB7"/>
    <w:rsid w:val="00DF01D7"/>
    <w:rsid w:val="00DF34D0"/>
    <w:rsid w:val="00DF5119"/>
    <w:rsid w:val="00DF556E"/>
    <w:rsid w:val="00DF7214"/>
    <w:rsid w:val="00E02A9A"/>
    <w:rsid w:val="00E03178"/>
    <w:rsid w:val="00E046F5"/>
    <w:rsid w:val="00E05312"/>
    <w:rsid w:val="00E0745F"/>
    <w:rsid w:val="00E07AA4"/>
    <w:rsid w:val="00E11C4A"/>
    <w:rsid w:val="00E139E2"/>
    <w:rsid w:val="00E13C11"/>
    <w:rsid w:val="00E15237"/>
    <w:rsid w:val="00E20D75"/>
    <w:rsid w:val="00E21710"/>
    <w:rsid w:val="00E219DA"/>
    <w:rsid w:val="00E24477"/>
    <w:rsid w:val="00E259B7"/>
    <w:rsid w:val="00E262DB"/>
    <w:rsid w:val="00E269A0"/>
    <w:rsid w:val="00E33079"/>
    <w:rsid w:val="00E33088"/>
    <w:rsid w:val="00E35997"/>
    <w:rsid w:val="00E36D3F"/>
    <w:rsid w:val="00E42080"/>
    <w:rsid w:val="00E503BA"/>
    <w:rsid w:val="00E54310"/>
    <w:rsid w:val="00E57A53"/>
    <w:rsid w:val="00E61585"/>
    <w:rsid w:val="00E622A5"/>
    <w:rsid w:val="00E63A6B"/>
    <w:rsid w:val="00E73881"/>
    <w:rsid w:val="00E74CF8"/>
    <w:rsid w:val="00E75696"/>
    <w:rsid w:val="00E7607C"/>
    <w:rsid w:val="00E76B06"/>
    <w:rsid w:val="00E7783B"/>
    <w:rsid w:val="00E77E2E"/>
    <w:rsid w:val="00E77F7C"/>
    <w:rsid w:val="00E80980"/>
    <w:rsid w:val="00E84965"/>
    <w:rsid w:val="00E84B04"/>
    <w:rsid w:val="00E93043"/>
    <w:rsid w:val="00E9401E"/>
    <w:rsid w:val="00E947B6"/>
    <w:rsid w:val="00E950E3"/>
    <w:rsid w:val="00E97C17"/>
    <w:rsid w:val="00EA1F0A"/>
    <w:rsid w:val="00EA2CDA"/>
    <w:rsid w:val="00EB5EED"/>
    <w:rsid w:val="00EC1BA2"/>
    <w:rsid w:val="00EC2590"/>
    <w:rsid w:val="00EC2652"/>
    <w:rsid w:val="00EC5479"/>
    <w:rsid w:val="00EC60F4"/>
    <w:rsid w:val="00EC6C15"/>
    <w:rsid w:val="00ED47B4"/>
    <w:rsid w:val="00ED59CA"/>
    <w:rsid w:val="00ED5EBA"/>
    <w:rsid w:val="00ED7635"/>
    <w:rsid w:val="00EE0CE6"/>
    <w:rsid w:val="00EE1A14"/>
    <w:rsid w:val="00EE68F0"/>
    <w:rsid w:val="00EF708D"/>
    <w:rsid w:val="00F01A86"/>
    <w:rsid w:val="00F03469"/>
    <w:rsid w:val="00F0379F"/>
    <w:rsid w:val="00F05AF1"/>
    <w:rsid w:val="00F10D02"/>
    <w:rsid w:val="00F125F0"/>
    <w:rsid w:val="00F12674"/>
    <w:rsid w:val="00F1672B"/>
    <w:rsid w:val="00F1782A"/>
    <w:rsid w:val="00F20E9B"/>
    <w:rsid w:val="00F3344B"/>
    <w:rsid w:val="00F35630"/>
    <w:rsid w:val="00F361B6"/>
    <w:rsid w:val="00F4139A"/>
    <w:rsid w:val="00F426EF"/>
    <w:rsid w:val="00F46AED"/>
    <w:rsid w:val="00F46DBB"/>
    <w:rsid w:val="00F53C2C"/>
    <w:rsid w:val="00F54D35"/>
    <w:rsid w:val="00F57499"/>
    <w:rsid w:val="00F57B55"/>
    <w:rsid w:val="00F60524"/>
    <w:rsid w:val="00F61DD8"/>
    <w:rsid w:val="00F64562"/>
    <w:rsid w:val="00F66FB6"/>
    <w:rsid w:val="00F66FC9"/>
    <w:rsid w:val="00F67447"/>
    <w:rsid w:val="00F70F0C"/>
    <w:rsid w:val="00F722BD"/>
    <w:rsid w:val="00F85435"/>
    <w:rsid w:val="00F87084"/>
    <w:rsid w:val="00F92026"/>
    <w:rsid w:val="00F94E4C"/>
    <w:rsid w:val="00F97F03"/>
    <w:rsid w:val="00FA0E45"/>
    <w:rsid w:val="00FA17C4"/>
    <w:rsid w:val="00FA18F1"/>
    <w:rsid w:val="00FA538C"/>
    <w:rsid w:val="00FB657E"/>
    <w:rsid w:val="00FB673A"/>
    <w:rsid w:val="00FC3D71"/>
    <w:rsid w:val="00FC5B5D"/>
    <w:rsid w:val="00FD1E3E"/>
    <w:rsid w:val="00FD6239"/>
    <w:rsid w:val="00FD6CF3"/>
    <w:rsid w:val="00FD766F"/>
    <w:rsid w:val="00FE17B9"/>
    <w:rsid w:val="00FE540E"/>
    <w:rsid w:val="00FE6B6C"/>
    <w:rsid w:val="00FE7ACD"/>
    <w:rsid w:val="00FF3120"/>
    <w:rsid w:val="00FF3D58"/>
    <w:rsid w:val="00FF7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329E2619"/>
  <w15:docId w15:val="{117A5DFC-6285-4CBC-9791-E5FBF2EB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54D35"/>
    <w:pPr>
      <w:overflowPunct w:val="0"/>
      <w:autoSpaceDE w:val="0"/>
      <w:autoSpaceDN w:val="0"/>
      <w:adjustRightInd w:val="0"/>
      <w:textAlignment w:val="baseline"/>
    </w:pPr>
  </w:style>
  <w:style w:type="paragraph" w:styleId="Nadpis1">
    <w:name w:val="heading 1"/>
    <w:basedOn w:val="Normln"/>
    <w:next w:val="Normln"/>
    <w:link w:val="Nadpis1Char"/>
    <w:qFormat/>
    <w:rsid w:val="00F54D35"/>
    <w:pPr>
      <w:keepNext/>
      <w:outlineLvl w:val="0"/>
    </w:pPr>
    <w:rPr>
      <w:b/>
      <w:sz w:val="24"/>
    </w:rPr>
  </w:style>
  <w:style w:type="paragraph" w:styleId="Nadpis2">
    <w:name w:val="heading 2"/>
    <w:basedOn w:val="Normln"/>
    <w:next w:val="Normln"/>
    <w:qFormat/>
    <w:rsid w:val="00F54D35"/>
    <w:pPr>
      <w:keepNext/>
      <w:jc w:val="right"/>
      <w:outlineLvl w:val="1"/>
    </w:pPr>
    <w:rPr>
      <w:sz w:val="24"/>
    </w:rPr>
  </w:style>
  <w:style w:type="paragraph" w:styleId="Nadpis3">
    <w:name w:val="heading 3"/>
    <w:basedOn w:val="Normln"/>
    <w:next w:val="Normln"/>
    <w:qFormat/>
    <w:rsid w:val="00F54D35"/>
    <w:pPr>
      <w:keepNext/>
      <w:spacing w:before="120" w:line="240" w:lineRule="atLeast"/>
      <w:jc w:val="right"/>
      <w:outlineLvl w:val="2"/>
    </w:pPr>
    <w:rPr>
      <w:color w:val="0000FF"/>
      <w:sz w:val="28"/>
    </w:rPr>
  </w:style>
  <w:style w:type="paragraph" w:styleId="Nadpis4">
    <w:name w:val="heading 4"/>
    <w:basedOn w:val="Normln"/>
    <w:next w:val="Normln"/>
    <w:qFormat/>
    <w:rsid w:val="00F54D35"/>
    <w:pPr>
      <w:keepNext/>
      <w:jc w:val="center"/>
      <w:outlineLvl w:val="3"/>
    </w:pPr>
    <w:rPr>
      <w:sz w:val="96"/>
    </w:rPr>
  </w:style>
  <w:style w:type="paragraph" w:styleId="Nadpis6">
    <w:name w:val="heading 6"/>
    <w:basedOn w:val="Normln"/>
    <w:next w:val="Normln"/>
    <w:link w:val="Nadpis6Char"/>
    <w:qFormat/>
    <w:rsid w:val="00925FBE"/>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4D35"/>
    <w:pPr>
      <w:tabs>
        <w:tab w:val="center" w:pos="4536"/>
        <w:tab w:val="right" w:pos="9072"/>
      </w:tabs>
    </w:pPr>
  </w:style>
  <w:style w:type="paragraph" w:styleId="Zpat">
    <w:name w:val="footer"/>
    <w:basedOn w:val="Normln"/>
    <w:rsid w:val="00F54D35"/>
    <w:pPr>
      <w:tabs>
        <w:tab w:val="center" w:pos="4536"/>
        <w:tab w:val="right" w:pos="9072"/>
      </w:tabs>
    </w:pPr>
  </w:style>
  <w:style w:type="paragraph" w:customStyle="1" w:styleId="DefinitionTerm">
    <w:name w:val="Definition Term"/>
    <w:basedOn w:val="Normln"/>
    <w:next w:val="Normln"/>
    <w:rsid w:val="00F54D35"/>
    <w:pPr>
      <w:widowControl w:val="0"/>
    </w:pPr>
    <w:rPr>
      <w:sz w:val="24"/>
    </w:rPr>
  </w:style>
  <w:style w:type="paragraph" w:styleId="Zkladntext">
    <w:name w:val="Body Text"/>
    <w:basedOn w:val="Normln"/>
    <w:link w:val="ZkladntextChar"/>
    <w:rsid w:val="00F54D35"/>
    <w:rPr>
      <w:sz w:val="24"/>
    </w:rPr>
  </w:style>
  <w:style w:type="paragraph" w:customStyle="1" w:styleId="nadpis">
    <w:name w:val="nadpis"/>
    <w:basedOn w:val="Normln"/>
    <w:rsid w:val="00F54D35"/>
    <w:pPr>
      <w:jc w:val="center"/>
    </w:pPr>
    <w:rPr>
      <w:b/>
      <w:sz w:val="36"/>
    </w:rPr>
  </w:style>
  <w:style w:type="paragraph" w:customStyle="1" w:styleId="text">
    <w:name w:val="text"/>
    <w:basedOn w:val="Normln"/>
    <w:link w:val="textChar"/>
    <w:rsid w:val="00F54D35"/>
    <w:pPr>
      <w:ind w:left="567" w:right="567"/>
      <w:jc w:val="both"/>
    </w:pPr>
    <w:rPr>
      <w:sz w:val="26"/>
    </w:rPr>
  </w:style>
  <w:style w:type="paragraph" w:customStyle="1" w:styleId="plaintext">
    <w:name w:val="plaintext"/>
    <w:basedOn w:val="Normln"/>
    <w:rsid w:val="00F54D35"/>
    <w:rPr>
      <w:rFonts w:ascii="Courier New" w:hAnsi="Courier New"/>
      <w:color w:val="000000"/>
    </w:rPr>
  </w:style>
  <w:style w:type="paragraph" w:customStyle="1" w:styleId="bodytext2">
    <w:name w:val="bodytext2"/>
    <w:basedOn w:val="Normln"/>
    <w:rsid w:val="00F54D35"/>
    <w:pPr>
      <w:jc w:val="both"/>
    </w:pPr>
    <w:rPr>
      <w:b/>
      <w:color w:val="0000FF"/>
      <w:sz w:val="24"/>
    </w:rPr>
  </w:style>
  <w:style w:type="paragraph" w:customStyle="1" w:styleId="bodytext21">
    <w:name w:val="bodytext21"/>
    <w:basedOn w:val="Normln"/>
    <w:rsid w:val="00F54D35"/>
    <w:pPr>
      <w:ind w:left="120"/>
    </w:pPr>
    <w:rPr>
      <w:b/>
      <w:color w:val="0000FF"/>
      <w:sz w:val="24"/>
      <w:u w:val="single"/>
    </w:rPr>
  </w:style>
  <w:style w:type="paragraph" w:customStyle="1" w:styleId="Normlnweb1">
    <w:name w:val="Normální (web)1"/>
    <w:basedOn w:val="Normln"/>
    <w:rsid w:val="00F54D35"/>
    <w:pPr>
      <w:spacing w:before="100" w:after="100"/>
    </w:pPr>
    <w:rPr>
      <w:sz w:val="24"/>
    </w:rPr>
  </w:style>
  <w:style w:type="paragraph" w:customStyle="1" w:styleId="definitionterm0">
    <w:name w:val="definitionterm"/>
    <w:basedOn w:val="Normln"/>
    <w:rsid w:val="00F54D35"/>
    <w:rPr>
      <w:sz w:val="24"/>
    </w:rPr>
  </w:style>
  <w:style w:type="paragraph" w:customStyle="1" w:styleId="Zkladntext21">
    <w:name w:val="Základní text 21"/>
    <w:basedOn w:val="Normln"/>
    <w:rsid w:val="00F54D35"/>
    <w:rPr>
      <w:sz w:val="22"/>
    </w:rPr>
  </w:style>
  <w:style w:type="paragraph" w:customStyle="1" w:styleId="Zkladntext22">
    <w:name w:val="Základní text 22"/>
    <w:basedOn w:val="Normln"/>
    <w:rsid w:val="00F54D35"/>
    <w:rPr>
      <w:sz w:val="22"/>
    </w:rPr>
  </w:style>
  <w:style w:type="paragraph" w:styleId="Zkladntext2">
    <w:name w:val="Body Text 2"/>
    <w:basedOn w:val="Normln"/>
    <w:rsid w:val="00AA005B"/>
    <w:pPr>
      <w:spacing w:after="120" w:line="480" w:lineRule="auto"/>
    </w:pPr>
  </w:style>
  <w:style w:type="paragraph" w:styleId="Podnadpis">
    <w:name w:val="Subtitle"/>
    <w:basedOn w:val="Normln"/>
    <w:link w:val="PodnadpisChar"/>
    <w:qFormat/>
    <w:rsid w:val="00925FBE"/>
    <w:pPr>
      <w:overflowPunct/>
      <w:autoSpaceDE/>
      <w:autoSpaceDN/>
      <w:adjustRightInd/>
      <w:spacing w:before="240" w:after="120"/>
      <w:textAlignment w:val="auto"/>
    </w:pPr>
    <w:rPr>
      <w:rFonts w:ascii="Arial" w:hAnsi="Arial"/>
      <w:b/>
      <w:bCs/>
      <w:sz w:val="24"/>
      <w:szCs w:val="28"/>
    </w:rPr>
  </w:style>
  <w:style w:type="paragraph" w:customStyle="1" w:styleId="NormlnArial">
    <w:name w:val="Normální + Arial"/>
    <w:basedOn w:val="Normln"/>
    <w:link w:val="NormlnArialChar"/>
    <w:rsid w:val="00925FBE"/>
    <w:pPr>
      <w:overflowPunct/>
      <w:autoSpaceDE/>
      <w:autoSpaceDN/>
      <w:adjustRightInd/>
      <w:textAlignment w:val="auto"/>
    </w:pPr>
    <w:rPr>
      <w:rFonts w:ascii="Arial" w:hAnsi="Arial" w:cs="Arial"/>
      <w:sz w:val="24"/>
      <w:szCs w:val="24"/>
    </w:rPr>
  </w:style>
  <w:style w:type="paragraph" w:customStyle="1" w:styleId="odrky">
    <w:name w:val="odrážky"/>
    <w:basedOn w:val="Normln"/>
    <w:link w:val="odrkyChar"/>
    <w:rsid w:val="00925FBE"/>
    <w:pPr>
      <w:numPr>
        <w:numId w:val="7"/>
      </w:numPr>
      <w:overflowPunct/>
      <w:autoSpaceDE/>
      <w:autoSpaceDN/>
      <w:adjustRightInd/>
      <w:textAlignment w:val="auto"/>
    </w:pPr>
    <w:rPr>
      <w:rFonts w:ascii="Arial" w:hAnsi="Arial" w:cs="Arial"/>
      <w:sz w:val="24"/>
      <w:szCs w:val="24"/>
    </w:rPr>
  </w:style>
  <w:style w:type="character" w:customStyle="1" w:styleId="textChar">
    <w:name w:val="text Char"/>
    <w:basedOn w:val="Standardnpsmoodstavce"/>
    <w:link w:val="text"/>
    <w:rsid w:val="00925FBE"/>
    <w:rPr>
      <w:sz w:val="26"/>
      <w:lang w:val="cs-CZ" w:eastAsia="cs-CZ" w:bidi="ar-SA"/>
    </w:rPr>
  </w:style>
  <w:style w:type="character" w:customStyle="1" w:styleId="NormlnArialChar">
    <w:name w:val="Normální + Arial Char"/>
    <w:basedOn w:val="Standardnpsmoodstavce"/>
    <w:link w:val="NormlnArial"/>
    <w:rsid w:val="00925FBE"/>
    <w:rPr>
      <w:rFonts w:ascii="Arial" w:hAnsi="Arial" w:cs="Arial"/>
      <w:sz w:val="24"/>
      <w:szCs w:val="24"/>
      <w:lang w:val="cs-CZ" w:eastAsia="cs-CZ" w:bidi="ar-SA"/>
    </w:rPr>
  </w:style>
  <w:style w:type="character" w:customStyle="1" w:styleId="odrkyChar">
    <w:name w:val="odrážky Char"/>
    <w:basedOn w:val="Standardnpsmoodstavce"/>
    <w:link w:val="odrky"/>
    <w:rsid w:val="00925FBE"/>
    <w:rPr>
      <w:rFonts w:ascii="Arial" w:hAnsi="Arial" w:cs="Arial"/>
      <w:sz w:val="24"/>
      <w:szCs w:val="24"/>
      <w:lang w:val="cs-CZ" w:eastAsia="cs-CZ" w:bidi="ar-SA"/>
    </w:rPr>
  </w:style>
  <w:style w:type="paragraph" w:customStyle="1" w:styleId="Tabulkatext10">
    <w:name w:val="Tabulka text 10"/>
    <w:basedOn w:val="Normln"/>
    <w:rsid w:val="00925FBE"/>
    <w:pPr>
      <w:tabs>
        <w:tab w:val="left" w:pos="709"/>
      </w:tabs>
      <w:overflowPunct/>
      <w:autoSpaceDE/>
      <w:autoSpaceDN/>
      <w:adjustRightInd/>
      <w:spacing w:before="120" w:after="240"/>
      <w:textAlignment w:val="auto"/>
    </w:pPr>
    <w:rPr>
      <w:rFonts w:ascii="Arial" w:hAnsi="Arial" w:cs="Arial"/>
    </w:rPr>
  </w:style>
  <w:style w:type="character" w:customStyle="1" w:styleId="PodnadpisChar">
    <w:name w:val="Podnadpis Char"/>
    <w:basedOn w:val="Standardnpsmoodstavce"/>
    <w:link w:val="Podnadpis"/>
    <w:rsid w:val="00925FBE"/>
    <w:rPr>
      <w:rFonts w:ascii="Arial" w:hAnsi="Arial"/>
      <w:b/>
      <w:bCs/>
      <w:sz w:val="24"/>
      <w:szCs w:val="28"/>
      <w:lang w:val="cs-CZ" w:eastAsia="cs-CZ" w:bidi="ar-SA"/>
    </w:rPr>
  </w:style>
  <w:style w:type="paragraph" w:customStyle="1" w:styleId="podtitulTabulka10">
    <w:name w:val="podtitul Tabulka 10"/>
    <w:basedOn w:val="Normln"/>
    <w:rsid w:val="00925FBE"/>
    <w:pPr>
      <w:overflowPunct/>
      <w:autoSpaceDE/>
      <w:autoSpaceDN/>
      <w:adjustRightInd/>
      <w:textAlignment w:val="auto"/>
    </w:pPr>
    <w:rPr>
      <w:rFonts w:ascii="Arial" w:hAnsi="Arial"/>
      <w:b/>
      <w:bCs/>
      <w:szCs w:val="24"/>
    </w:rPr>
  </w:style>
  <w:style w:type="paragraph" w:styleId="Obsah2">
    <w:name w:val="toc 2"/>
    <w:basedOn w:val="Normln"/>
    <w:next w:val="Normln"/>
    <w:autoRedefine/>
    <w:semiHidden/>
    <w:rsid w:val="00E75696"/>
    <w:pPr>
      <w:ind w:left="200"/>
    </w:pPr>
  </w:style>
  <w:style w:type="paragraph" w:styleId="Obsah1">
    <w:name w:val="toc 1"/>
    <w:basedOn w:val="Normln"/>
    <w:next w:val="Normln"/>
    <w:autoRedefine/>
    <w:uiPriority w:val="39"/>
    <w:rsid w:val="003A1086"/>
    <w:pPr>
      <w:tabs>
        <w:tab w:val="right" w:leader="dot" w:pos="9062"/>
      </w:tabs>
      <w:contextualSpacing/>
    </w:pPr>
  </w:style>
  <w:style w:type="character" w:styleId="Hypertextovodkaz">
    <w:name w:val="Hyperlink"/>
    <w:basedOn w:val="Standardnpsmoodstavce"/>
    <w:uiPriority w:val="99"/>
    <w:rsid w:val="00E75696"/>
    <w:rPr>
      <w:color w:val="0000FF"/>
      <w:u w:val="single"/>
    </w:rPr>
  </w:style>
  <w:style w:type="character" w:styleId="slostrnky">
    <w:name w:val="page number"/>
    <w:basedOn w:val="Standardnpsmoodstavce"/>
    <w:rsid w:val="00E97C17"/>
  </w:style>
  <w:style w:type="character" w:customStyle="1" w:styleId="Nadpis1Char">
    <w:name w:val="Nadpis 1 Char"/>
    <w:basedOn w:val="Standardnpsmoodstavce"/>
    <w:link w:val="Nadpis1"/>
    <w:rsid w:val="00E97C17"/>
    <w:rPr>
      <w:b/>
      <w:sz w:val="24"/>
      <w:lang w:val="cs-CZ" w:eastAsia="cs-CZ" w:bidi="ar-SA"/>
    </w:rPr>
  </w:style>
  <w:style w:type="paragraph" w:styleId="Textbubliny">
    <w:name w:val="Balloon Text"/>
    <w:basedOn w:val="Normln"/>
    <w:link w:val="TextbublinyChar"/>
    <w:rsid w:val="00CB404A"/>
    <w:rPr>
      <w:rFonts w:ascii="Tahoma" w:hAnsi="Tahoma" w:cs="Tahoma"/>
      <w:sz w:val="16"/>
      <w:szCs w:val="16"/>
    </w:rPr>
  </w:style>
  <w:style w:type="character" w:customStyle="1" w:styleId="TextbublinyChar">
    <w:name w:val="Text bubliny Char"/>
    <w:basedOn w:val="Standardnpsmoodstavce"/>
    <w:link w:val="Textbubliny"/>
    <w:rsid w:val="00CB404A"/>
    <w:rPr>
      <w:rFonts w:ascii="Tahoma" w:hAnsi="Tahoma" w:cs="Tahoma"/>
      <w:sz w:val="16"/>
      <w:szCs w:val="16"/>
    </w:rPr>
  </w:style>
  <w:style w:type="paragraph" w:styleId="Odstavecseseznamem">
    <w:name w:val="List Paragraph"/>
    <w:basedOn w:val="Normln"/>
    <w:uiPriority w:val="34"/>
    <w:qFormat/>
    <w:rsid w:val="001C56B6"/>
    <w:pPr>
      <w:ind w:left="720"/>
      <w:contextualSpacing/>
    </w:pPr>
  </w:style>
  <w:style w:type="character" w:customStyle="1" w:styleId="Nadpis6Char">
    <w:name w:val="Nadpis 6 Char"/>
    <w:basedOn w:val="Standardnpsmoodstavce"/>
    <w:link w:val="Nadpis6"/>
    <w:rsid w:val="00671942"/>
    <w:rPr>
      <w:b/>
      <w:bCs/>
      <w:sz w:val="22"/>
      <w:szCs w:val="22"/>
    </w:rPr>
  </w:style>
  <w:style w:type="character" w:customStyle="1" w:styleId="ZkladntextChar">
    <w:name w:val="Základní text Char"/>
    <w:basedOn w:val="Standardnpsmoodstavce"/>
    <w:link w:val="Zkladntext"/>
    <w:rsid w:val="00671491"/>
    <w:rPr>
      <w:sz w:val="24"/>
    </w:rPr>
  </w:style>
  <w:style w:type="paragraph" w:styleId="Normlnweb">
    <w:name w:val="Normal (Web)"/>
    <w:basedOn w:val="Normln"/>
    <w:uiPriority w:val="99"/>
    <w:semiHidden/>
    <w:unhideWhenUsed/>
    <w:rsid w:val="00867DD6"/>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ZhlavChar">
    <w:name w:val="Záhlaví Char"/>
    <w:basedOn w:val="Standardnpsmoodstavce"/>
    <w:link w:val="Zhlav"/>
    <w:rsid w:val="0015074D"/>
  </w:style>
  <w:style w:type="paragraph" w:styleId="Bezmezer">
    <w:name w:val="No Spacing"/>
    <w:uiPriority w:val="1"/>
    <w:qFormat/>
    <w:rsid w:val="00B752C0"/>
    <w:rPr>
      <w:rFonts w:asciiTheme="minorHAnsi" w:eastAsiaTheme="minorHAnsi" w:hAnsiTheme="minorHAnsi" w:cstheme="minorBidi"/>
      <w:sz w:val="22"/>
      <w:szCs w:val="22"/>
      <w:lang w:eastAsia="en-US"/>
    </w:rPr>
  </w:style>
  <w:style w:type="paragraph" w:customStyle="1" w:styleId="Default">
    <w:name w:val="Default"/>
    <w:rsid w:val="00037C98"/>
    <w:pPr>
      <w:autoSpaceDE w:val="0"/>
      <w:autoSpaceDN w:val="0"/>
      <w:adjustRightInd w:val="0"/>
    </w:pPr>
    <w:rPr>
      <w:rFonts w:ascii="Calibri" w:eastAsiaTheme="minorHAnsi" w:hAnsi="Calibri" w:cs="Calibri"/>
      <w:color w:val="000000"/>
      <w:sz w:val="24"/>
      <w:szCs w:val="24"/>
      <w:lang w:eastAsia="en-US"/>
    </w:rPr>
  </w:style>
  <w:style w:type="paragraph" w:styleId="Obsah3">
    <w:name w:val="toc 3"/>
    <w:basedOn w:val="Normln"/>
    <w:next w:val="Normln"/>
    <w:autoRedefine/>
    <w:uiPriority w:val="39"/>
    <w:unhideWhenUsed/>
    <w:rsid w:val="0057475F"/>
    <w:pPr>
      <w:tabs>
        <w:tab w:val="right" w:leader="dot" w:pos="9062"/>
      </w:tabs>
      <w:spacing w:after="100"/>
      <w:ind w:left="40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2237">
      <w:bodyDiv w:val="1"/>
      <w:marLeft w:val="0"/>
      <w:marRight w:val="0"/>
      <w:marTop w:val="0"/>
      <w:marBottom w:val="0"/>
      <w:divBdr>
        <w:top w:val="none" w:sz="0" w:space="0" w:color="auto"/>
        <w:left w:val="none" w:sz="0" w:space="0" w:color="auto"/>
        <w:bottom w:val="none" w:sz="0" w:space="0" w:color="auto"/>
        <w:right w:val="none" w:sz="0" w:space="0" w:color="auto"/>
      </w:divBdr>
    </w:div>
    <w:div w:id="315039568">
      <w:bodyDiv w:val="1"/>
      <w:marLeft w:val="0"/>
      <w:marRight w:val="0"/>
      <w:marTop w:val="0"/>
      <w:marBottom w:val="0"/>
      <w:divBdr>
        <w:top w:val="none" w:sz="0" w:space="0" w:color="auto"/>
        <w:left w:val="none" w:sz="0" w:space="0" w:color="auto"/>
        <w:bottom w:val="none" w:sz="0" w:space="0" w:color="auto"/>
        <w:right w:val="none" w:sz="0" w:space="0" w:color="auto"/>
      </w:divBdr>
    </w:div>
    <w:div w:id="421681587">
      <w:bodyDiv w:val="1"/>
      <w:marLeft w:val="0"/>
      <w:marRight w:val="0"/>
      <w:marTop w:val="0"/>
      <w:marBottom w:val="0"/>
      <w:divBdr>
        <w:top w:val="none" w:sz="0" w:space="0" w:color="auto"/>
        <w:left w:val="none" w:sz="0" w:space="0" w:color="auto"/>
        <w:bottom w:val="none" w:sz="0" w:space="0" w:color="auto"/>
        <w:right w:val="none" w:sz="0" w:space="0" w:color="auto"/>
      </w:divBdr>
    </w:div>
    <w:div w:id="7206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alvato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salvato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C2677-CD85-43DA-9DD0-6BECDB28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27</Pages>
  <Words>13979</Words>
  <Characters>83323</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
    </vt:vector>
  </TitlesOfParts>
  <Company>škola</Company>
  <LinksUpToDate>false</LinksUpToDate>
  <CharactersWithSpaces>97108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 Salvator</dc:creator>
  <cp:lastModifiedBy>Mikušek Hynek</cp:lastModifiedBy>
  <cp:revision>25</cp:revision>
  <cp:lastPrinted>2021-08-31T12:02:00Z</cp:lastPrinted>
  <dcterms:created xsi:type="dcterms:W3CDTF">2024-07-01T08:35:00Z</dcterms:created>
  <dcterms:modified xsi:type="dcterms:W3CDTF">2024-10-10T09:04:00Z</dcterms:modified>
</cp:coreProperties>
</file>