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A98" w:rsidRPr="00094771" w:rsidRDefault="00094771">
      <w:pPr>
        <w:rPr>
          <w:b/>
          <w:u w:val="single"/>
        </w:rPr>
      </w:pPr>
      <w:proofErr w:type="spellStart"/>
      <w:r w:rsidRPr="00094771">
        <w:rPr>
          <w:b/>
          <w:u w:val="single"/>
        </w:rPr>
        <w:t>Kriteria</w:t>
      </w:r>
      <w:proofErr w:type="spellEnd"/>
      <w:r w:rsidRPr="00094771">
        <w:rPr>
          <w:b/>
          <w:u w:val="single"/>
        </w:rPr>
        <w:t xml:space="preserve"> pro přijímání dětí v MŠ Matěchova:</w:t>
      </w:r>
    </w:p>
    <w:p w:rsidR="00094771" w:rsidRDefault="00094771">
      <w:r>
        <w:t>1. Trvalé bydliště dítěte v MČ Praha 4</w:t>
      </w:r>
    </w:p>
    <w:p w:rsidR="00094771" w:rsidRDefault="00094771">
      <w:r>
        <w:t>2. Trvalé bydliště jednoho z rodičů v MČ Praha 4</w:t>
      </w:r>
    </w:p>
    <w:p w:rsidR="00094771" w:rsidRDefault="00094771">
      <w:r>
        <w:t>3. Věk dítěte</w:t>
      </w:r>
      <w:bookmarkStart w:id="0" w:name="_GoBack"/>
      <w:bookmarkEnd w:id="0"/>
    </w:p>
    <w:sectPr w:rsidR="000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94771"/>
    <w:rsid w:val="00D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4A88"/>
  <w15:chartTrackingRefBased/>
  <w15:docId w15:val="{FF726FD0-1E38-46CE-9C5F-08F66493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1</cp:revision>
  <dcterms:created xsi:type="dcterms:W3CDTF">2018-10-25T12:08:00Z</dcterms:created>
  <dcterms:modified xsi:type="dcterms:W3CDTF">2018-10-25T12:11:00Z</dcterms:modified>
</cp:coreProperties>
</file>