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5FAB" w14:textId="38A20A1A" w:rsidR="00843852" w:rsidRDefault="00843852" w:rsidP="00843852">
      <w:pPr>
        <w:pStyle w:val="Nadpis1"/>
        <w:spacing w:after="101"/>
        <w:ind w:left="2923" w:firstLine="34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ED3B57" wp14:editId="2244C5F4">
            <wp:simplePos x="0" y="0"/>
            <wp:positionH relativeFrom="column">
              <wp:posOffset>5715</wp:posOffset>
            </wp:positionH>
            <wp:positionV relativeFrom="paragraph">
              <wp:posOffset>75</wp:posOffset>
            </wp:positionV>
            <wp:extent cx="1876425" cy="1876425"/>
            <wp:effectExtent l="0" t="0" r="0" b="0"/>
            <wp:wrapThrough wrapText="bothSides">
              <wp:wrapPolygon edited="0">
                <wp:start x="9941" y="3362"/>
                <wp:lineTo x="7748" y="3947"/>
                <wp:lineTo x="5263" y="5117"/>
                <wp:lineTo x="4824" y="6725"/>
                <wp:lineTo x="3801" y="8333"/>
                <wp:lineTo x="3362" y="11842"/>
                <wp:lineTo x="4093" y="13011"/>
                <wp:lineTo x="3947" y="13304"/>
                <wp:lineTo x="4824" y="15350"/>
                <wp:lineTo x="4678" y="15789"/>
                <wp:lineTo x="7456" y="17251"/>
                <wp:lineTo x="9210" y="17836"/>
                <wp:lineTo x="12426" y="17836"/>
                <wp:lineTo x="14619" y="17251"/>
                <wp:lineTo x="16958" y="15789"/>
                <wp:lineTo x="16666" y="15350"/>
                <wp:lineTo x="17251" y="14619"/>
                <wp:lineTo x="17982" y="13157"/>
                <wp:lineTo x="17689" y="13011"/>
                <wp:lineTo x="18274" y="10672"/>
                <wp:lineTo x="17982" y="8333"/>
                <wp:lineTo x="17543" y="7310"/>
                <wp:lineTo x="16812" y="5994"/>
                <wp:lineTo x="16958" y="5409"/>
                <wp:lineTo x="13304" y="3655"/>
                <wp:lineTo x="11695" y="3362"/>
                <wp:lineTo x="9941" y="3362"/>
              </wp:wrapPolygon>
            </wp:wrapThrough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716D8" w14:textId="4AFBCADB" w:rsidR="00652BB4" w:rsidRDefault="006B775C" w:rsidP="00843852">
      <w:pPr>
        <w:pStyle w:val="Nadpis1"/>
        <w:spacing w:after="101"/>
        <w:ind w:left="2923" w:firstLine="34"/>
      </w:pPr>
      <w:r>
        <w:rPr>
          <w:sz w:val="36"/>
        </w:rPr>
        <w:t>Katolická mateřská škola sv. Klimenta</w:t>
      </w:r>
    </w:p>
    <w:p w14:paraId="127893ED" w14:textId="417433FB" w:rsidR="00843852" w:rsidRDefault="006B775C" w:rsidP="00843852">
      <w:pPr>
        <w:spacing w:after="136" w:line="265" w:lineRule="auto"/>
        <w:ind w:left="2957" w:firstLine="0"/>
        <w:jc w:val="left"/>
      </w:pPr>
      <w:r>
        <w:rPr>
          <w:sz w:val="28"/>
        </w:rPr>
        <w:t xml:space="preserve">U </w:t>
      </w:r>
      <w:proofErr w:type="spellStart"/>
      <w:r>
        <w:rPr>
          <w:sz w:val="28"/>
        </w:rPr>
        <w:t>Uranie</w:t>
      </w:r>
      <w:proofErr w:type="spellEnd"/>
      <w:r>
        <w:rPr>
          <w:sz w:val="28"/>
        </w:rPr>
        <w:t xml:space="preserve"> 16/1080, Praha 7 Holešovice 170 00</w:t>
      </w:r>
    </w:p>
    <w:p w14:paraId="3878D771" w14:textId="593F19D4" w:rsidR="00652BB4" w:rsidRDefault="006B775C" w:rsidP="00843852">
      <w:pPr>
        <w:spacing w:after="136" w:line="265" w:lineRule="auto"/>
        <w:ind w:left="2957" w:firstLine="0"/>
        <w:jc w:val="left"/>
      </w:pPr>
      <w:r>
        <w:t>IČO: 49 625</w:t>
      </w:r>
      <w:r w:rsidR="00843852">
        <w:t> </w:t>
      </w:r>
      <w:r>
        <w:t>063</w:t>
      </w:r>
    </w:p>
    <w:p w14:paraId="692166DE" w14:textId="77777777" w:rsidR="00843852" w:rsidRDefault="00843852">
      <w:pPr>
        <w:pStyle w:val="Nadpis1"/>
      </w:pPr>
    </w:p>
    <w:p w14:paraId="5E6F15D4" w14:textId="6D6FBC24" w:rsidR="00843852" w:rsidRDefault="00843852" w:rsidP="00843852">
      <w:pPr>
        <w:pStyle w:val="Nadpis1"/>
        <w:jc w:val="center"/>
      </w:pPr>
      <w:r>
        <w:t>K</w:t>
      </w:r>
      <w:r w:rsidR="006B775C">
        <w:t>oncepce ŠPO KMŠ sv. Klimenta</w:t>
      </w:r>
    </w:p>
    <w:p w14:paraId="7291A24B" w14:textId="75631F1A" w:rsidR="00843852" w:rsidRPr="00843852" w:rsidRDefault="00843852" w:rsidP="00843852">
      <w:pPr>
        <w:jc w:val="center"/>
        <w:rPr>
          <w:sz w:val="44"/>
          <w:szCs w:val="44"/>
        </w:rPr>
      </w:pPr>
      <w:r>
        <w:rPr>
          <w:sz w:val="44"/>
          <w:szCs w:val="44"/>
        </w:rPr>
        <w:t>(</w:t>
      </w:r>
      <w:r w:rsidRPr="00843852">
        <w:rPr>
          <w:sz w:val="44"/>
          <w:szCs w:val="44"/>
        </w:rPr>
        <w:t>období 2022-2025</w:t>
      </w:r>
      <w:r>
        <w:rPr>
          <w:sz w:val="44"/>
          <w:szCs w:val="44"/>
        </w:rPr>
        <w:t>)</w:t>
      </w:r>
    </w:p>
    <w:p w14:paraId="556BD53F" w14:textId="24E0B17F" w:rsidR="00843852" w:rsidRDefault="00843852" w:rsidP="00843852">
      <w:pPr>
        <w:jc w:val="center"/>
        <w:rPr>
          <w:sz w:val="36"/>
          <w:szCs w:val="36"/>
        </w:rPr>
      </w:pPr>
    </w:p>
    <w:p w14:paraId="54FC05D8" w14:textId="77777777" w:rsidR="00843852" w:rsidRPr="00843852" w:rsidRDefault="00843852" w:rsidP="00843852">
      <w:pPr>
        <w:jc w:val="center"/>
        <w:rPr>
          <w:sz w:val="36"/>
          <w:szCs w:val="36"/>
        </w:rPr>
      </w:pPr>
    </w:p>
    <w:p w14:paraId="5849681E" w14:textId="77777777" w:rsidR="00652BB4" w:rsidRDefault="006B775C" w:rsidP="00843852">
      <w:pPr>
        <w:spacing w:after="173" w:line="265" w:lineRule="auto"/>
        <w:ind w:left="937" w:hanging="10"/>
        <w:jc w:val="center"/>
      </w:pPr>
      <w:r>
        <w:rPr>
          <w:sz w:val="28"/>
        </w:rPr>
        <w:t>„</w:t>
      </w:r>
      <w:r>
        <w:rPr>
          <w:sz w:val="28"/>
        </w:rPr>
        <w:t>Je úžasné, co děti dokážou, když jim k tomu dáme příležitost.“</w:t>
      </w:r>
    </w:p>
    <w:p w14:paraId="132C3545" w14:textId="77777777" w:rsidR="00652BB4" w:rsidRDefault="006B775C" w:rsidP="00843852">
      <w:pPr>
        <w:spacing w:after="5287" w:line="265" w:lineRule="auto"/>
        <w:ind w:left="6246" w:hanging="10"/>
        <w:jc w:val="center"/>
      </w:pPr>
      <w:r>
        <w:rPr>
          <w:sz w:val="28"/>
        </w:rPr>
        <w:t>Linda Dobson</w:t>
      </w:r>
    </w:p>
    <w:p w14:paraId="220460E6" w14:textId="77777777" w:rsidR="00652BB4" w:rsidRDefault="006B775C">
      <w:pPr>
        <w:spacing w:after="190" w:line="259" w:lineRule="auto"/>
        <w:ind w:left="10" w:right="-10" w:hanging="10"/>
        <w:jc w:val="right"/>
      </w:pPr>
      <w:r>
        <w:rPr>
          <w:sz w:val="28"/>
        </w:rPr>
        <w:t>Vypracovala: Mgr. Petra Tabáková</w:t>
      </w:r>
    </w:p>
    <w:p w14:paraId="1D062050" w14:textId="77777777" w:rsidR="00652BB4" w:rsidRDefault="006B775C">
      <w:pPr>
        <w:spacing w:after="190" w:line="259" w:lineRule="auto"/>
        <w:ind w:left="10" w:right="-10" w:hanging="10"/>
        <w:jc w:val="right"/>
      </w:pPr>
      <w:r>
        <w:rPr>
          <w:sz w:val="28"/>
        </w:rPr>
        <w:t>Únor 2022</w:t>
      </w:r>
    </w:p>
    <w:p w14:paraId="310A1652" w14:textId="77777777" w:rsidR="00843852" w:rsidRDefault="00843852">
      <w:pPr>
        <w:pStyle w:val="Nadpis2"/>
        <w:ind w:left="-5"/>
      </w:pPr>
      <w:r>
        <w:lastRenderedPageBreak/>
        <w:t xml:space="preserve"> </w:t>
      </w:r>
    </w:p>
    <w:p w14:paraId="0F125EDA" w14:textId="34A82116" w:rsidR="00652BB4" w:rsidRDefault="006B775C" w:rsidP="00843852">
      <w:pPr>
        <w:pStyle w:val="Nadpis2"/>
        <w:ind w:left="0" w:firstLine="0"/>
      </w:pPr>
      <w:r>
        <w:t>Úvod</w:t>
      </w:r>
    </w:p>
    <w:p w14:paraId="4ECD971A" w14:textId="1159A4CD" w:rsidR="00652BB4" w:rsidRDefault="006B775C">
      <w:pPr>
        <w:spacing w:after="484"/>
        <w:ind w:left="-15"/>
      </w:pPr>
      <w:r>
        <w:t>Tato koncepce je zaměřena na budoucí směřování a rozvoj školské právnické osoby Katolické mateřské školy sv. Klimenta (dále KMŠ sv.</w:t>
      </w:r>
      <w:r>
        <w:t xml:space="preserve"> Klimenta), U </w:t>
      </w:r>
      <w:proofErr w:type="spellStart"/>
      <w:r>
        <w:t>Uranie</w:t>
      </w:r>
      <w:proofErr w:type="spellEnd"/>
      <w:r>
        <w:t xml:space="preserve"> 16/1080, Praha 7 Holešovice 170 00. Koncepce pojednává o charakteristice školy, hlavních cílech a vizích a celá práce je rozdělena do 5 hlavních oblastí, které jsou zcela zásadní pro správné fungování KMŠ sv. Klimenta. Jsou jimi výchov</w:t>
      </w:r>
      <w:r>
        <w:t>ně-vzdělávací oblast, ekonomicko-provozní oblast, personální oblast, dále oblast organizace a řízení a oblast vztahů s rodiči a veřejností v souladu se vzdělávací soustavou ČR a požadavky katolické církve.</w:t>
      </w:r>
      <w:r w:rsidR="0054153B">
        <w:t xml:space="preserve"> Záměrem této </w:t>
      </w:r>
    </w:p>
    <w:p w14:paraId="402AAC58" w14:textId="77777777" w:rsidR="00652BB4" w:rsidRDefault="006B775C">
      <w:pPr>
        <w:pStyle w:val="Nadpis2"/>
        <w:ind w:left="-5"/>
      </w:pPr>
      <w:r>
        <w:t>Charakteristika školy</w:t>
      </w:r>
    </w:p>
    <w:p w14:paraId="40227506" w14:textId="77777777" w:rsidR="00652BB4" w:rsidRDefault="006B775C">
      <w:pPr>
        <w:spacing w:after="485"/>
        <w:ind w:left="-15"/>
      </w:pPr>
      <w:r>
        <w:t>KMŠ sv. Klimenta je zřizován</w:t>
      </w:r>
      <w:r>
        <w:t xml:space="preserve">a Arcibiskupstvím pražským jako samostatný právní subjekt: školská právnická osoba. Škola se nachází v městské části Prahy 7 Holešovicích, nedaleko Ortenova náměstí a sídlí v pronajatém prostoru MŠ U </w:t>
      </w:r>
      <w:proofErr w:type="spellStart"/>
      <w:r>
        <w:t>Uranie</w:t>
      </w:r>
      <w:proofErr w:type="spellEnd"/>
      <w:r>
        <w:t>. V patrové budově se nacházejí 2 třídy s maximáln</w:t>
      </w:r>
      <w:r>
        <w:t>í kapacitou 46 dětí. Součástí školy je členitá zahrada s herními prvky pro rozvíjení pohybových dovedností dětí.</w:t>
      </w:r>
    </w:p>
    <w:p w14:paraId="1AE3A389" w14:textId="43B35295" w:rsidR="006666B0" w:rsidRDefault="006666B0">
      <w:pPr>
        <w:pStyle w:val="Nadpis2"/>
        <w:ind w:left="-5"/>
      </w:pPr>
      <w:r>
        <w:t>Mise školy</w:t>
      </w:r>
    </w:p>
    <w:p w14:paraId="5173F126" w14:textId="174D093D" w:rsidR="006666B0" w:rsidRDefault="006666B0" w:rsidP="006666B0">
      <w:r w:rsidRPr="006666B0">
        <w:t xml:space="preserve">Posláním Katolické mateřské školy sv. Klimenta je co nejkvalitněji zajišťovat výchovně vzdělávací činnost, zaměřenou na celkový a specifický rozvoj dětí, a to </w:t>
      </w:r>
      <w:r>
        <w:br/>
      </w:r>
      <w:r w:rsidRPr="006666B0">
        <w:t>v bezpečném, rodinném a motivujícím prostředí vhodném pro předškolní vzdělávání a v úzké spolupráci se zákonnými zástupci dětí</w:t>
      </w:r>
      <w:r w:rsidR="00F7086F">
        <w:t>,</w:t>
      </w:r>
      <w:r w:rsidRPr="006666B0">
        <w:t xml:space="preserve"> na principu individuálního přístupu s oporou </w:t>
      </w:r>
      <w:r>
        <w:br/>
      </w:r>
      <w:r w:rsidRPr="006666B0">
        <w:t>v katolické víře</w:t>
      </w:r>
      <w:r w:rsidR="00EE776B">
        <w:t>.</w:t>
      </w:r>
    </w:p>
    <w:p w14:paraId="3E8D9538" w14:textId="77777777" w:rsidR="006666B0" w:rsidRPr="006666B0" w:rsidRDefault="006666B0" w:rsidP="006666B0"/>
    <w:p w14:paraId="04F044D8" w14:textId="60C2592B" w:rsidR="00652BB4" w:rsidRDefault="006B775C">
      <w:pPr>
        <w:pStyle w:val="Nadpis2"/>
        <w:ind w:left="-5"/>
      </w:pPr>
      <w:r>
        <w:t>Plán rozvoje školy</w:t>
      </w:r>
    </w:p>
    <w:p w14:paraId="108DC7E5" w14:textId="4C557E07" w:rsidR="00C07344" w:rsidRDefault="006B775C" w:rsidP="00EE776B">
      <w:pPr>
        <w:spacing w:after="208"/>
        <w:ind w:left="-15" w:firstLine="360"/>
      </w:pPr>
      <w:r>
        <w:t>Nový plán rozvoje školy si stanovuje hlavní cíle na základě analýzy předchozího období. Vychází tak z potřeb dětí s cílem jim poskytnout bezpečné, inkluzivní, kvalitní a efektivní vzdělávací prostředí pro všechny děti bez rozdílu v rozsahu jeho individuáln</w:t>
      </w:r>
      <w:r>
        <w:t>ích možností a potřeb. Důraz je kladen na pokračování v rozvoji duchovních hodnot katolické výchovy. Ve spolupráci s</w:t>
      </w:r>
      <w:r w:rsidR="00EE776B">
        <w:t xml:space="preserve">e zákonnými zástupci </w:t>
      </w:r>
      <w:r>
        <w:t>doplňovat rodinnou výchovu a pomoci vytvořit a zajistit dětem prostředí s dostatkem mnohostranných a přiměřených podnětů k jejich ak</w:t>
      </w:r>
      <w:r>
        <w:t>tivnímu rozvoji a učení. Klást důraz na vytváření základů klíčových kompetencí dosažitelných v etapě předškolního vzdělávání.</w:t>
      </w:r>
    </w:p>
    <w:p w14:paraId="06D0AFD5" w14:textId="77777777" w:rsidR="00C07344" w:rsidRDefault="00C07344">
      <w:pPr>
        <w:spacing w:after="0" w:line="240" w:lineRule="auto"/>
        <w:ind w:left="0" w:firstLine="0"/>
        <w:jc w:val="left"/>
      </w:pPr>
      <w:r>
        <w:br w:type="page"/>
      </w:r>
    </w:p>
    <w:p w14:paraId="08D772A3" w14:textId="77777777" w:rsidR="00652BB4" w:rsidRDefault="00652BB4" w:rsidP="00EE776B">
      <w:pPr>
        <w:spacing w:after="208"/>
        <w:ind w:left="-15" w:firstLine="360"/>
      </w:pPr>
    </w:p>
    <w:p w14:paraId="2A3A633A" w14:textId="77777777" w:rsidR="00652BB4" w:rsidRPr="00C07344" w:rsidRDefault="006B775C">
      <w:pPr>
        <w:pStyle w:val="Nadpis3"/>
        <w:ind w:left="355"/>
        <w:rPr>
          <w:sz w:val="36"/>
          <w:szCs w:val="36"/>
        </w:rPr>
      </w:pPr>
      <w:r w:rsidRPr="00C07344">
        <w:rPr>
          <w:sz w:val="36"/>
          <w:szCs w:val="36"/>
        </w:rPr>
        <w:t>Hlavní cíle</w:t>
      </w:r>
    </w:p>
    <w:p w14:paraId="1CFD630B" w14:textId="005DE6C2" w:rsidR="00652BB4" w:rsidRDefault="006B775C">
      <w:pPr>
        <w:spacing w:after="237"/>
        <w:ind w:left="-15"/>
      </w:pPr>
      <w:r>
        <w:t>Hlavním cílem působnosti školy a Školního vzdělávacího programu (dále ŠVP) je budovat rovnoměrný a všestranný rozvoj d</w:t>
      </w:r>
      <w:r>
        <w:t>ětí, po stránce fyzické, psychické, sociální a duchovní. Snažit se poskytnout co nejlepší přípravu na další životní a vzdělávací cestu, která je v budoucnu čeká. Rozvíjet osobnost dětí a posílit osobní spokojenost. Podpořit také zdravý tělesný vývoj. Dle c</w:t>
      </w:r>
      <w:r>
        <w:t xml:space="preserve">itátu na hlavní straně této práce, tímto vytvořit takové prostředí a podmínky, aby děti zapojovaly svou představivost a fantazii pro rozvoj svých vlastních klíčových kompetencí. </w:t>
      </w:r>
      <w:r>
        <w:t>Zohl</w:t>
      </w:r>
      <w:r>
        <w:t xml:space="preserve">ednit potřeby dětí a v individuální míře je naplňovat. </w:t>
      </w:r>
      <w:r w:rsidR="00C07344">
        <w:t xml:space="preserve">Integrovat děti s odlišným mateřským jazykem, děti cizinců a vytvářet přátelskou atmosféru, ve které se budou cítit začleněni a bez rozdílů. </w:t>
      </w:r>
      <w:r>
        <w:t xml:space="preserve">Budovat v dětech morální a etické hodnoty a pomáhat ve vytvoření vlastního žebříčku hodnot, které jsou v souladu s křesťanskou vírou. Naučit děti samostatně přemýšlet a projevovat svůj názor. </w:t>
      </w:r>
      <w:r>
        <w:t>Poskytnout zaměstnancům</w:t>
      </w:r>
      <w:r w:rsidR="00C7197E">
        <w:t xml:space="preserve"> a dětem bezpečné zdravé</w:t>
      </w:r>
      <w:r>
        <w:t xml:space="preserve"> a motivující </w:t>
      </w:r>
      <w:r>
        <w:t>prostředí</w:t>
      </w:r>
      <w:r w:rsidR="00C7197E">
        <w:t xml:space="preserve"> s pozitivní atmosférou.</w:t>
      </w:r>
    </w:p>
    <w:p w14:paraId="3FCD4E99" w14:textId="77777777" w:rsidR="00652BB4" w:rsidRDefault="006B775C">
      <w:pPr>
        <w:pStyle w:val="Nadpis3"/>
        <w:ind w:left="355"/>
      </w:pPr>
      <w:r>
        <w:t>Vize</w:t>
      </w:r>
    </w:p>
    <w:p w14:paraId="4904C06C" w14:textId="37B125AD" w:rsidR="00401D95" w:rsidRDefault="00401D95" w:rsidP="00E75DE5">
      <w:pPr>
        <w:pStyle w:val="Odstavecseseznamem"/>
        <w:numPr>
          <w:ilvl w:val="0"/>
          <w:numId w:val="1"/>
        </w:numPr>
      </w:pPr>
      <w:r>
        <w:t>Děti vedeme ke křesťanské víře katolického typu</w:t>
      </w:r>
    </w:p>
    <w:p w14:paraId="5656CE2B" w14:textId="3A80CE06" w:rsidR="00401D95" w:rsidRDefault="00401D95" w:rsidP="00E75DE5">
      <w:pPr>
        <w:pStyle w:val="Odstavecseseznamem"/>
        <w:numPr>
          <w:ilvl w:val="0"/>
          <w:numId w:val="1"/>
        </w:numPr>
      </w:pPr>
      <w:r>
        <w:t>Nabízíme aktivní vzdělávání pro děti formou hry a kreativních činností</w:t>
      </w:r>
    </w:p>
    <w:p w14:paraId="118E72FC" w14:textId="77777777" w:rsidR="00D61072" w:rsidRDefault="00D61072" w:rsidP="00D61072">
      <w:pPr>
        <w:numPr>
          <w:ilvl w:val="0"/>
          <w:numId w:val="1"/>
        </w:numPr>
      </w:pPr>
      <w:r>
        <w:t>Zvyšujeme kvalitu vzdělávání a výchovy dětí s ohledem na potřeby současné moderní doby.</w:t>
      </w:r>
    </w:p>
    <w:p w14:paraId="5B3026C7" w14:textId="650FCA3E" w:rsidR="00401D95" w:rsidRDefault="00401D95" w:rsidP="00E75DE5">
      <w:pPr>
        <w:pStyle w:val="Odstavecseseznamem"/>
        <w:numPr>
          <w:ilvl w:val="0"/>
          <w:numId w:val="1"/>
        </w:numPr>
      </w:pPr>
      <w:r>
        <w:t>Učíme děti vzájemné toleranci a ohleduplnosti a vedeme je k dodržování základních lidských práv a svobod</w:t>
      </w:r>
    </w:p>
    <w:p w14:paraId="614C945B" w14:textId="775D2EF2" w:rsidR="00401D95" w:rsidRDefault="00401D95" w:rsidP="00E75DE5">
      <w:pPr>
        <w:pStyle w:val="Odstavecseseznamem"/>
        <w:numPr>
          <w:ilvl w:val="0"/>
          <w:numId w:val="1"/>
        </w:numPr>
      </w:pPr>
      <w:r>
        <w:t>Podněcujeme děti k rozvoji jejich fantazie, přátelské a otevřené komunikace</w:t>
      </w:r>
    </w:p>
    <w:p w14:paraId="51E44EC2" w14:textId="736DCEF1" w:rsidR="00401D95" w:rsidRDefault="00401D95" w:rsidP="00E75DE5">
      <w:pPr>
        <w:pStyle w:val="Odstavecseseznamem"/>
        <w:numPr>
          <w:ilvl w:val="0"/>
          <w:numId w:val="1"/>
        </w:numPr>
      </w:pPr>
      <w:r>
        <w:t>Tvoříme dětem prostor pro vyslovení svých názorů a myšlenek</w:t>
      </w:r>
    </w:p>
    <w:p w14:paraId="7A3CF5CE" w14:textId="77777777" w:rsidR="00E75DE5" w:rsidRDefault="00E75DE5" w:rsidP="00E75DE5">
      <w:pPr>
        <w:pStyle w:val="Odstavecseseznamem"/>
        <w:numPr>
          <w:ilvl w:val="0"/>
          <w:numId w:val="1"/>
        </w:numPr>
      </w:pPr>
      <w:r>
        <w:t>Učíme děti rozvíjet a chránit fyzické, duševní a sociální zdraví</w:t>
      </w:r>
    </w:p>
    <w:p w14:paraId="3EAE514D" w14:textId="0AC1368D" w:rsidR="00401D95" w:rsidRDefault="00401D95" w:rsidP="00E75DE5">
      <w:pPr>
        <w:pStyle w:val="Odstavecseseznamem"/>
        <w:numPr>
          <w:ilvl w:val="0"/>
          <w:numId w:val="1"/>
        </w:numPr>
      </w:pPr>
      <w:r>
        <w:t>Děti vedeme ke vzájemnému respektu mezi děti i dospělými osobami a spolupráci v bezpečném prostředí s příjemnou atmosférou</w:t>
      </w:r>
    </w:p>
    <w:p w14:paraId="1317733D" w14:textId="6C1A20FA" w:rsidR="00E75DE5" w:rsidRDefault="00401D95" w:rsidP="00E75DE5">
      <w:pPr>
        <w:pStyle w:val="Odstavecseseznamem"/>
        <w:numPr>
          <w:ilvl w:val="0"/>
          <w:numId w:val="1"/>
        </w:numPr>
      </w:pPr>
      <w:r>
        <w:t>Preferujeme individuální přístup k dětem, kdy respektujeme jejich aktuální potřeby a možnosti a integrujeme děti se speciálními vzdělávacími potřebami</w:t>
      </w:r>
    </w:p>
    <w:p w14:paraId="18ED059D" w14:textId="71EC58CC" w:rsidR="00E75DE5" w:rsidRDefault="00401D95" w:rsidP="00E75DE5">
      <w:pPr>
        <w:pStyle w:val="Odstavecseseznamem"/>
        <w:numPr>
          <w:ilvl w:val="0"/>
          <w:numId w:val="1"/>
        </w:numPr>
      </w:pPr>
      <w:r>
        <w:t>Vedeme děti k soběstačnosti a nezávislosti</w:t>
      </w:r>
    </w:p>
    <w:p w14:paraId="7864AA79" w14:textId="5B103C7A" w:rsidR="00E75DE5" w:rsidRDefault="00401D95" w:rsidP="00E75DE5">
      <w:pPr>
        <w:pStyle w:val="Odstavecseseznamem"/>
        <w:numPr>
          <w:ilvl w:val="0"/>
          <w:numId w:val="1"/>
        </w:numPr>
      </w:pPr>
      <w:r>
        <w:t xml:space="preserve">Rozvíjíme v dětech vztahy k lidem, prostředí i přírodě. </w:t>
      </w:r>
    </w:p>
    <w:p w14:paraId="6585B7BA" w14:textId="77777777" w:rsidR="00581B4B" w:rsidRDefault="00581B4B" w:rsidP="00581B4B">
      <w:pPr>
        <w:numPr>
          <w:ilvl w:val="0"/>
          <w:numId w:val="1"/>
        </w:numPr>
      </w:pPr>
      <w:r>
        <w:t>Snažíme se o efektivní komunikaci školy směrem ke zřizovateli, rodičům a veřejnosti.</w:t>
      </w:r>
    </w:p>
    <w:p w14:paraId="6B663D30" w14:textId="77777777" w:rsidR="00581B4B" w:rsidRDefault="00581B4B" w:rsidP="00581B4B">
      <w:pPr>
        <w:numPr>
          <w:ilvl w:val="0"/>
          <w:numId w:val="1"/>
        </w:numPr>
      </w:pPr>
      <w:r>
        <w:t>Rozvíjíme dobré vztahy s dětmi, rodiči a veřejností, zajišťujeme profesionalitu, spolupráci a partnerství.</w:t>
      </w:r>
    </w:p>
    <w:p w14:paraId="0EC9C85E" w14:textId="3B5E75F6" w:rsidR="00652BB4" w:rsidRDefault="006B775C">
      <w:pPr>
        <w:numPr>
          <w:ilvl w:val="0"/>
          <w:numId w:val="1"/>
        </w:numPr>
      </w:pPr>
      <w:r>
        <w:t>Zaměř</w:t>
      </w:r>
      <w:r w:rsidR="00401D95">
        <w:t>ujeme</w:t>
      </w:r>
      <w:r>
        <w:t xml:space="preserve"> se na maximální využití vnějších příležitostí, vyzdvihn</w:t>
      </w:r>
      <w:r w:rsidR="00401D95">
        <w:t>utí</w:t>
      </w:r>
      <w:r>
        <w:t xml:space="preserve"> siln</w:t>
      </w:r>
      <w:r w:rsidR="00401D95">
        <w:t>ých</w:t>
      </w:r>
      <w:r>
        <w:t xml:space="preserve"> strán</w:t>
      </w:r>
      <w:r w:rsidR="00401D95">
        <w:t xml:space="preserve">ek </w:t>
      </w:r>
      <w:r>
        <w:t>školy a pr</w:t>
      </w:r>
      <w:r w:rsidR="00401D95">
        <w:t xml:space="preserve">áci </w:t>
      </w:r>
      <w:r>
        <w:t>na její image.</w:t>
      </w:r>
    </w:p>
    <w:p w14:paraId="6D5557AC" w14:textId="77777777" w:rsidR="00E75DE5" w:rsidRDefault="00E75DE5" w:rsidP="00E75DE5">
      <w:pPr>
        <w:pStyle w:val="Odstavecseseznamem"/>
        <w:numPr>
          <w:ilvl w:val="0"/>
          <w:numId w:val="1"/>
        </w:numPr>
      </w:pPr>
      <w:r>
        <w:t>Udržujeme dobré jméno školy</w:t>
      </w:r>
    </w:p>
    <w:p w14:paraId="6E187033" w14:textId="388134E9" w:rsidR="00652BB4" w:rsidRDefault="006B775C">
      <w:pPr>
        <w:numPr>
          <w:ilvl w:val="0"/>
          <w:numId w:val="1"/>
        </w:numPr>
      </w:pPr>
      <w:r>
        <w:t>Poskyt</w:t>
      </w:r>
      <w:r w:rsidR="00401D95">
        <w:t>ujeme</w:t>
      </w:r>
      <w:r>
        <w:t xml:space="preserve"> podporu zaměstnancům v</w:t>
      </w:r>
      <w:r>
        <w:t>e vytváření pozitivním přístupu k práci a sled</w:t>
      </w:r>
      <w:r w:rsidR="00401D95">
        <w:t>ujeme</w:t>
      </w:r>
      <w:r>
        <w:t xml:space="preserve"> jejich individuální potřeby a jasně</w:t>
      </w:r>
      <w:r w:rsidR="00401D95">
        <w:t xml:space="preserve"> a otevřeně</w:t>
      </w:r>
      <w:r>
        <w:t xml:space="preserve"> si je defin</w:t>
      </w:r>
      <w:r w:rsidR="00401D95">
        <w:t>ujeme.</w:t>
      </w:r>
    </w:p>
    <w:p w14:paraId="4FD7A81C" w14:textId="66022D81" w:rsidR="00401D95" w:rsidRDefault="00401D95">
      <w:pPr>
        <w:numPr>
          <w:ilvl w:val="0"/>
          <w:numId w:val="1"/>
        </w:numPr>
      </w:pPr>
      <w:r>
        <w:lastRenderedPageBreak/>
        <w:t>Dbáme na další vzdělávání pedagogických i nepedagogických pracovníků</w:t>
      </w:r>
    </w:p>
    <w:p w14:paraId="3A953B41" w14:textId="20751F30" w:rsidR="00652BB4" w:rsidRDefault="006B775C">
      <w:pPr>
        <w:numPr>
          <w:ilvl w:val="0"/>
          <w:numId w:val="1"/>
        </w:numPr>
      </w:pPr>
      <w:r>
        <w:t>Bud</w:t>
      </w:r>
      <w:r w:rsidR="00401D95">
        <w:t>ujeme</w:t>
      </w:r>
      <w:r>
        <w:t xml:space="preserve"> si dobré a přátelské pracovní klima, poskyt</w:t>
      </w:r>
      <w:r w:rsidR="00401D95">
        <w:t xml:space="preserve">ujeme </w:t>
      </w:r>
      <w:r>
        <w:t xml:space="preserve">zaměstnancům porozumění a vstřícné </w:t>
      </w:r>
      <w:r w:rsidR="00401D95">
        <w:t xml:space="preserve">a férové </w:t>
      </w:r>
      <w:r>
        <w:t>jednání.</w:t>
      </w:r>
    </w:p>
    <w:p w14:paraId="60C92E69" w14:textId="3FCAE37B" w:rsidR="00E75DE5" w:rsidRDefault="00E75DE5" w:rsidP="00E75DE5">
      <w:pPr>
        <w:numPr>
          <w:ilvl w:val="0"/>
          <w:numId w:val="1"/>
        </w:numPr>
      </w:pPr>
      <w:r>
        <w:t>Stanovujeme strategie vedoucí k naplnění hlavních cílů školy.</w:t>
      </w:r>
    </w:p>
    <w:p w14:paraId="7DA55FBD" w14:textId="21066DB4" w:rsidR="00652BB4" w:rsidRDefault="00652BB4" w:rsidP="00E75DE5">
      <w:pPr>
        <w:spacing w:after="507"/>
        <w:ind w:left="720" w:firstLine="0"/>
      </w:pPr>
    </w:p>
    <w:p w14:paraId="4C56E034" w14:textId="77777777" w:rsidR="00652BB4" w:rsidRDefault="006B775C">
      <w:pPr>
        <w:pStyle w:val="Nadpis2"/>
        <w:ind w:left="-5"/>
      </w:pPr>
      <w:r>
        <w:t>Strategie dosažení cílů</w:t>
      </w:r>
    </w:p>
    <w:p w14:paraId="3BE3FF2F" w14:textId="2C8AD02A" w:rsidR="00652BB4" w:rsidRDefault="006B775C">
      <w:pPr>
        <w:spacing w:after="726"/>
        <w:ind w:left="-15"/>
      </w:pPr>
      <w:r>
        <w:t>Pro jasnou strategii dosažení hlavních cílů je zásadní definovat oblasti, ve kterých je možné potřebné cíle ovliv</w:t>
      </w:r>
      <w:r>
        <w:t>nit či jich dosáhnout. Těmito 5 hlavními oblastmi jsou výchovně-vzdělávací oblast, ekonomicko-provozní oblast, personální oblast, dále oblast organizace a řízení a oblast vztahů s</w:t>
      </w:r>
      <w:r w:rsidR="00BE5D81">
        <w:t>e zákonnými zástupci dětí</w:t>
      </w:r>
      <w:r>
        <w:t xml:space="preserve"> a veřejností.</w:t>
      </w:r>
    </w:p>
    <w:p w14:paraId="34C1952D" w14:textId="77777777" w:rsidR="00652BB4" w:rsidRDefault="006B775C">
      <w:pPr>
        <w:pStyle w:val="Nadpis3"/>
        <w:ind w:left="355"/>
      </w:pPr>
      <w:r>
        <w:t>1. Výchovně vzdělávací oblast</w:t>
      </w:r>
    </w:p>
    <w:p w14:paraId="0184B6CB" w14:textId="2503241F" w:rsidR="00652BB4" w:rsidRDefault="006B775C">
      <w:pPr>
        <w:spacing w:after="727"/>
        <w:ind w:left="-15"/>
      </w:pPr>
      <w:r>
        <w:t>Školní vzdělávací program</w:t>
      </w:r>
      <w:r>
        <w:t xml:space="preserve"> (dále ŠVP) KMŠ sv. Klimenta je založen na křesťanských hodnotách. Vychovávat a obohacovat děti v katolické víře a rozvíjet jejich kreativitu v nejrůznějších projektech spojených s pravidelnou katechezí. Jednou ze strategií ve výchovně vzdělávací oblasti b</w:t>
      </w:r>
      <w:r>
        <w:t>ude inovovat ŠVP vycházející z Rámcového vzdělávacího programu pro předškolní vzdělávání (dále RVP PV). Předškolní věk je období rozkvětu a hry a významné pro rozvoj intelektu a osvojením si jazyka. Děti si osvojují určité normy chování, a to v procesu tzv</w:t>
      </w:r>
      <w:r>
        <w:t>. sociálního učení. Rozvíjení vztahu s Bohem je jedna ze zásadních priorit. Vytvářet vhodné vzdělávací prostředí, pro dítě obsahově bohaté, podnětné, zajímavé, přátelské, v němž se dítě může cítit bezpečně, spokojeně a které mu zajišťuje možnost učit se no</w:t>
      </w:r>
      <w:r>
        <w:t>vým věcem, bavit se a zaměstnávat přirozeným dětským způsobem. Všem předškolním dětem poskytnout nejvyšší možnou kvalitu vzdělávání. Dnešní svět je plný různých podnětů, přemírou informací, technologií a lákadel moderního světa. Není dobře tyto věci ignoro</w:t>
      </w:r>
      <w:r>
        <w:t xml:space="preserve">vat a KMŠ sv. Klimenta by mohla být školou nabízející více interaktivních a kreativních pomůcek, které dětem </w:t>
      </w:r>
      <w:proofErr w:type="gramStart"/>
      <w:r>
        <w:t>přiblíží</w:t>
      </w:r>
      <w:proofErr w:type="gramEnd"/>
      <w:r w:rsidR="00B76054">
        <w:t xml:space="preserve"> </w:t>
      </w:r>
      <w:r>
        <w:t>současné digitální technologie používané k prospěšným činnostem. Vzdělávání má svůj pravidelný řád, kdy je čas aktivit vyvážen časem odpoč</w:t>
      </w:r>
      <w:r>
        <w:t xml:space="preserve">inku. Příprava </w:t>
      </w:r>
      <w:r w:rsidR="00B76054">
        <w:t>„</w:t>
      </w:r>
      <w:r>
        <w:t>koutků s aktivitami“, aby se děti mohly samy učit a rozvíjet v tom, co je baví mimo řízené činnosti. Cílem je vzdělávat děti individuálně a v kvantitě, která mu vyhovuje, včetně potřeb speciálních. Zajistit přítomnost asistenta pedagoga podl</w:t>
      </w:r>
      <w:r>
        <w:t>e stupně přiznaného podpůrného opatření. Velký důraz je kladen na pedagogickou diagnostiku, tedy pozorování a uvědomění si potřeb jednotlivých dětí. Nabízet aktivity podle zájmů a mimořádných schopností dětí. Vypracovat adaptační plán pro nově příchozí dět</w:t>
      </w:r>
      <w:r>
        <w:t>i, aby cílem dopřát jim dostatečný čas na adaptaci. Dbát na dostatečný pobyt venku a více zařazovat tělesně pohybové aktivity do režimu dne. Aplikovat respektující přístup a trpělivost pedagogů dětem tak, aby se rozvinula schopnost sebe vyjadřování a proje</w:t>
      </w:r>
      <w:r>
        <w:t>vu vlastních názorů bez negativních pocitů studu a zahanbení. Zajišťovat dětem školu hrou, prožitkové učení a maximum možností pro jejich rozvoj dovedností. V neposlední řadě intenzivní spolupráce s rodiči, školskými poradenskými zařízeními i s dalšími odb</w:t>
      </w:r>
      <w:r>
        <w:t xml:space="preserve">orníky. Vše </w:t>
      </w:r>
      <w:r>
        <w:lastRenderedPageBreak/>
        <w:t>se realizuje vždy v souladu se současnými předpisy, všeobecnými požadavky a vědomím zřizovatele školy.</w:t>
      </w:r>
    </w:p>
    <w:p w14:paraId="5B653C3F" w14:textId="77777777" w:rsidR="00652BB4" w:rsidRDefault="006B775C">
      <w:pPr>
        <w:pStyle w:val="Nadpis3"/>
        <w:ind w:left="355"/>
      </w:pPr>
      <w:r>
        <w:t>2. Ekonomicko-provozní oblast</w:t>
      </w:r>
    </w:p>
    <w:p w14:paraId="55C5270F" w14:textId="5CDCFB4A" w:rsidR="00652BB4" w:rsidRDefault="006B775C">
      <w:pPr>
        <w:spacing w:after="767"/>
        <w:ind w:left="-15"/>
      </w:pPr>
      <w:r>
        <w:t>Snaha o co nejefektivnější využití finančních prostředků ve smyslu stanovení priorit školy podle rozpočtových m</w:t>
      </w:r>
      <w:r>
        <w:t>ožností. Nakládat s finančními prostředky ze státního rozpočtu</w:t>
      </w:r>
      <w:r>
        <w:t xml:space="preserve"> či rozpočtu zřizovatele účelně a hospodárně. Využít část finančních prostředků pro celkovou digitalizaci školy a vyhovět nárokům současné doby. Zaměřit se na hledání rezerv v rozpočtu. Zajisti</w:t>
      </w:r>
      <w:r>
        <w:t>t úsporné systémy a aplikovat je do provozu. Rozvíjet hygienické, estetické a účelné prostředí. Sledovat projekty pro poskytování nových grantů, dotací, fondů EU a využívat rozvojové programy MŠMT. Zajišťovat opravy a renovaci zahradního trávníku. V budouc</w:t>
      </w:r>
      <w:r>
        <w:t>nu</w:t>
      </w:r>
      <w:r>
        <w:t xml:space="preserve"> rekonstrukce toalet ve třídě v přízemí. Dbát na ochranu majetku školy a udržovat stávající vybavení.</w:t>
      </w:r>
      <w:r w:rsidR="00B76054">
        <w:t xml:space="preserve"> Aktualizovat pojistnou smlouvu hmotného majetku k současnému stavu. Přeorganizovat sklad ve třídě v přízemí a vytvořit z něj příjemné prostředí s úložnými prostory.</w:t>
      </w:r>
      <w:r>
        <w:t xml:space="preserve"> Zvelebit školní zahradu novými herními prvky a přiblížit dětem </w:t>
      </w:r>
      <w:r>
        <w:t>environmentální výchovu a přírodní vědu výstavbou vyvýšených záhonů. Postupně doplňovat výukový materiál a pomůcky. Vyměnit špatně fungující zámky</w:t>
      </w:r>
      <w:r w:rsidR="00E12CC6">
        <w:t xml:space="preserve"> u domečků a</w:t>
      </w:r>
      <w:r>
        <w:t xml:space="preserve"> u dveří a nahradit zámky na „jeden“ klíč.</w:t>
      </w:r>
    </w:p>
    <w:p w14:paraId="07785E84" w14:textId="77777777" w:rsidR="00652BB4" w:rsidRDefault="006B775C">
      <w:pPr>
        <w:pStyle w:val="Nadpis3"/>
        <w:ind w:left="355"/>
      </w:pPr>
      <w:r>
        <w:t>3. Personální oblast</w:t>
      </w:r>
    </w:p>
    <w:p w14:paraId="2FCEAF4B" w14:textId="77777777" w:rsidR="00652BB4" w:rsidRDefault="006B775C">
      <w:pPr>
        <w:spacing w:after="591"/>
        <w:ind w:left="-15"/>
      </w:pPr>
      <w:r>
        <w:t>Strategie v personální oblasti je zásadní pro správné fungování školy. Velká priorita KMŠ sv. Klimenta je zaměstnávat a spolupracovat s motivovanými zaměstnanci se společnými křesťanskými hodnotami. Budování týmu, který spolupracuje a vychází si navzájem v</w:t>
      </w:r>
      <w:r>
        <w:t>stříc. Vytváření kvalitního pracovního prostředí a pracovního klimatu, ve kterém se zaměstnanci cítí spokojeně, šťastně a bezpečně. Je nutné zajistit bezpečnost všech zaměstnanců, a to bez výjimky. Být otevřený k naslouchání požadavků ze strany zaměstnanců</w:t>
      </w:r>
      <w:r>
        <w:t xml:space="preserve">. Důsledně trvat na dodržování pracovního řádu a etického kodexu školy. Podporovat zaměstnance v dalším vzdělávání a sebe rozvoji a nepřímo je motivovat i v rámci variabilní složky mzdy. Přistupovat s úctou a respektem ke všem zaměstnancům a svým chováním </w:t>
      </w:r>
      <w:r>
        <w:t>být příkladem ostatním. Věnovat zvýšenou pozornost při výběru nových zaměstnanců, mimo jiné vyžadováním ukázkových hodin výuky dětí před začátkem pracovního poměru.</w:t>
      </w:r>
    </w:p>
    <w:p w14:paraId="272792B6" w14:textId="77777777" w:rsidR="00652BB4" w:rsidRDefault="006B775C">
      <w:pPr>
        <w:pStyle w:val="Nadpis3"/>
        <w:ind w:left="355"/>
      </w:pPr>
      <w:r>
        <w:t>4. Oblast organizace a řízení</w:t>
      </w:r>
    </w:p>
    <w:p w14:paraId="34340804" w14:textId="77777777" w:rsidR="00652BB4" w:rsidRDefault="006B775C">
      <w:pPr>
        <w:spacing w:after="725"/>
        <w:ind w:left="-15"/>
      </w:pPr>
      <w:r>
        <w:t>Dostatečně s předstihem informovat zaměstnance o plánech a ko</w:t>
      </w:r>
      <w:r>
        <w:t xml:space="preserve">ncepci školky na pravidelných </w:t>
      </w:r>
      <w:proofErr w:type="spellStart"/>
      <w:r>
        <w:t>celoorganizačních</w:t>
      </w:r>
      <w:proofErr w:type="spellEnd"/>
      <w:r>
        <w:t xml:space="preserve"> poradách s možností se vyjádřit a přicházet s vlastními nápady. Krátkodobé organizační plány a denní náplně práce komunikovat maximálně flexibilně skrze digitální komunikační a plánovací nástroje. Nabídnout </w:t>
      </w:r>
      <w:proofErr w:type="gramStart"/>
      <w:r>
        <w:t>d</w:t>
      </w:r>
      <w:r>
        <w:t>iskuzi</w:t>
      </w:r>
      <w:proofErr w:type="gramEnd"/>
      <w:r>
        <w:t xml:space="preserve"> a naslouchat názorům </w:t>
      </w:r>
      <w:r>
        <w:lastRenderedPageBreak/>
        <w:t>zaměstnanců, nabídnout jim možnost spolupodílet se na rozhodovacím procesu, mluvit otevřeně a jasně. Být maximálně profesionální a jednat vždy v zájmu bezpečnosti dětí, zaměstnanců a majetku školy. Upevňovat mezilidské vztahy me</w:t>
      </w:r>
      <w:r>
        <w:t>zi zaměstnanci a oceňovat jejich práci. Vypracovat celoroční plán akcí a harmonogramu školy. Zúčastnit se důležitých schůzek se zástupci MČ Praha 7 a zřizovatelem. Sledovat nejnovější změny a novely.</w:t>
      </w:r>
    </w:p>
    <w:p w14:paraId="4B244843" w14:textId="77777777" w:rsidR="00652BB4" w:rsidRDefault="006B775C">
      <w:pPr>
        <w:pStyle w:val="Nadpis3"/>
        <w:ind w:left="355"/>
      </w:pPr>
      <w:r>
        <w:t>5. Oblast vztahů s rodiči a veřejností</w:t>
      </w:r>
    </w:p>
    <w:p w14:paraId="49F4FEC4" w14:textId="77777777" w:rsidR="00652BB4" w:rsidRDefault="006B775C">
      <w:pPr>
        <w:spacing w:after="964"/>
        <w:ind w:left="-15"/>
      </w:pPr>
      <w:r>
        <w:t>Zapracovat na vní</w:t>
      </w:r>
      <w:r>
        <w:t xml:space="preserve">mání KMŠ veřejností. Vytvořit nové webové stránky a průběžně je aktualizovat. Pořádat více akcí s rodiči zaměřených na budování křesťanské komunity. Díky digitalizace školy zlepšit úroveň informovanosti rodičů (aplikace </w:t>
      </w:r>
      <w:proofErr w:type="spellStart"/>
      <w:r>
        <w:t>Twigsee</w:t>
      </w:r>
      <w:proofErr w:type="spellEnd"/>
      <w:r>
        <w:t xml:space="preserve">, </w:t>
      </w:r>
      <w:proofErr w:type="spellStart"/>
      <w:r>
        <w:t>Digiškolka</w:t>
      </w:r>
      <w:proofErr w:type="spellEnd"/>
      <w:r>
        <w:t>, aj.) a tím neza</w:t>
      </w:r>
      <w:r>
        <w:t>těžovat zaměstnance administrativními záležitostmi. Získat zpětnou vazbu od rodičů a být otevřený naslouchat individuálním potřebám a prosbám. Zodpovědně zastupovat školu v médiích. Zapracovat na prohlubování vztahů s okolními MŠ nebo ZŠ a spolupracovat na</w:t>
      </w:r>
      <w:r>
        <w:t xml:space="preserve"> společných projektech. Spolupracovat s pedagogicko-psychologickou poradnou a dalšími odborníky.</w:t>
      </w:r>
    </w:p>
    <w:p w14:paraId="56DE8988" w14:textId="77777777" w:rsidR="00652BB4" w:rsidRDefault="006B775C">
      <w:pPr>
        <w:pStyle w:val="Nadpis2"/>
        <w:ind w:left="-5"/>
      </w:pPr>
      <w:r>
        <w:t>Závěr</w:t>
      </w:r>
    </w:p>
    <w:p w14:paraId="324F0890" w14:textId="4E20CB18" w:rsidR="00652BB4" w:rsidRDefault="006B775C">
      <w:pPr>
        <w:spacing w:after="1167"/>
        <w:ind w:left="-15"/>
      </w:pPr>
      <w:r>
        <w:t>V návrhu koncepce ŠPO KMŠ sv. Klimenta je shrnuta stručná charakteristika školy, plán rozvoje školy a jeho hlavní cíle a vize a také 5 základních strateg</w:t>
      </w:r>
      <w:r>
        <w:t xml:space="preserve">ií, podle kterých je cílů a vizí dosahováno. Snahou školy bude příprava dětí na jejich první krůčky v předškolním vzdělávání s oporou v katolické víře. Křesťanská vize hodnot je založena na klíčových teologických a </w:t>
      </w:r>
      <w:r w:rsidR="007B1008">
        <w:t>filozofických</w:t>
      </w:r>
      <w:r>
        <w:t xml:space="preserve"> představách o povaze Boha. </w:t>
      </w:r>
      <w:r w:rsidR="007B1008">
        <w:t>Vzdělávání</w:t>
      </w:r>
      <w:r>
        <w:t>,</w:t>
      </w:r>
      <w:r w:rsidR="007B1008">
        <w:t xml:space="preserve"> respekt,</w:t>
      </w:r>
      <w:r>
        <w:t xml:space="preserve"> role rodiny</w:t>
      </w:r>
      <w:r w:rsidR="007B1008">
        <w:t xml:space="preserve"> a vztahů s</w:t>
      </w:r>
      <w:r w:rsidR="00E52A9C">
        <w:t> </w:t>
      </w:r>
      <w:r w:rsidR="007B1008">
        <w:t>lidm</w:t>
      </w:r>
      <w:r w:rsidR="00E52A9C">
        <w:t>i i životním prostředím</w:t>
      </w:r>
      <w:r>
        <w:t>, svoboda a chápání hodnoty lidské osobnosti jsou základní pilíře, které dětem škola nabízí a se kterými je seznamuje.</w:t>
      </w:r>
    </w:p>
    <w:p w14:paraId="1D085435" w14:textId="77777777" w:rsidR="00652BB4" w:rsidRDefault="006B775C">
      <w:pPr>
        <w:spacing w:after="18" w:line="259" w:lineRule="auto"/>
        <w:ind w:left="-5" w:hanging="10"/>
        <w:jc w:val="left"/>
      </w:pPr>
      <w:r>
        <w:rPr>
          <w:rFonts w:ascii="Arial" w:eastAsia="Arial" w:hAnsi="Arial" w:cs="Arial"/>
          <w:sz w:val="22"/>
        </w:rPr>
        <w:t>_________________________</w:t>
      </w:r>
    </w:p>
    <w:p w14:paraId="63932B33" w14:textId="77777777" w:rsidR="00652BB4" w:rsidRDefault="006B775C">
      <w:pPr>
        <w:spacing w:after="18" w:line="259" w:lineRule="auto"/>
        <w:ind w:left="-5" w:hanging="10"/>
        <w:jc w:val="left"/>
      </w:pPr>
      <w:r>
        <w:rPr>
          <w:rFonts w:ascii="Arial" w:eastAsia="Arial" w:hAnsi="Arial" w:cs="Arial"/>
          <w:sz w:val="22"/>
        </w:rPr>
        <w:t>Mgr. Petra Tabáková</w:t>
      </w:r>
    </w:p>
    <w:sectPr w:rsidR="00652BB4">
      <w:pgSz w:w="11920" w:h="16840"/>
      <w:pgMar w:top="1498" w:right="1454" w:bottom="145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75FAF" w14:textId="77777777" w:rsidR="006B775C" w:rsidRDefault="006B775C" w:rsidP="00843852">
      <w:pPr>
        <w:spacing w:after="0" w:line="240" w:lineRule="auto"/>
      </w:pPr>
      <w:r>
        <w:separator/>
      </w:r>
    </w:p>
  </w:endnote>
  <w:endnote w:type="continuationSeparator" w:id="0">
    <w:p w14:paraId="0A17B4A8" w14:textId="77777777" w:rsidR="006B775C" w:rsidRDefault="006B775C" w:rsidP="0084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35A8F" w14:textId="77777777" w:rsidR="006B775C" w:rsidRDefault="006B775C" w:rsidP="00843852">
      <w:pPr>
        <w:spacing w:after="0" w:line="240" w:lineRule="auto"/>
      </w:pPr>
      <w:r>
        <w:separator/>
      </w:r>
    </w:p>
  </w:footnote>
  <w:footnote w:type="continuationSeparator" w:id="0">
    <w:p w14:paraId="34971708" w14:textId="77777777" w:rsidR="006B775C" w:rsidRDefault="006B775C" w:rsidP="00843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5DCE"/>
    <w:multiLevelType w:val="hybridMultilevel"/>
    <w:tmpl w:val="F68876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F1153A"/>
    <w:multiLevelType w:val="hybridMultilevel"/>
    <w:tmpl w:val="E6DC1C16"/>
    <w:lvl w:ilvl="0" w:tplc="5B5082A8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F60B16"/>
    <w:multiLevelType w:val="hybridMultilevel"/>
    <w:tmpl w:val="43FCA620"/>
    <w:lvl w:ilvl="0" w:tplc="5B5082A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6C7FB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C0BF2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06C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CC76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07A1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2EF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AAC1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8EB51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B4"/>
    <w:rsid w:val="000E08BE"/>
    <w:rsid w:val="00401D95"/>
    <w:rsid w:val="0054153B"/>
    <w:rsid w:val="00581B4B"/>
    <w:rsid w:val="00652BB4"/>
    <w:rsid w:val="006666B0"/>
    <w:rsid w:val="006B775C"/>
    <w:rsid w:val="007B1008"/>
    <w:rsid w:val="00843852"/>
    <w:rsid w:val="00B76054"/>
    <w:rsid w:val="00BE5D81"/>
    <w:rsid w:val="00C07344"/>
    <w:rsid w:val="00C7197E"/>
    <w:rsid w:val="00D61072"/>
    <w:rsid w:val="00E12CC6"/>
    <w:rsid w:val="00E52A9C"/>
    <w:rsid w:val="00E75DE5"/>
    <w:rsid w:val="00EE776B"/>
    <w:rsid w:val="00F7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8F9D"/>
  <w15:docId w15:val="{6501325B-755F-F64D-A030-71B7182A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83" w:lineRule="auto"/>
      <w:ind w:left="150"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966" w:line="259" w:lineRule="auto"/>
      <w:ind w:left="618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1" w:line="259" w:lineRule="auto"/>
      <w:ind w:left="2808" w:hanging="10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79" w:line="259" w:lineRule="auto"/>
      <w:ind w:left="370" w:hanging="10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6"/>
    </w:rPr>
  </w:style>
  <w:style w:type="paragraph" w:styleId="Zhlav">
    <w:name w:val="header"/>
    <w:basedOn w:val="Normln"/>
    <w:link w:val="ZhlavChar"/>
    <w:uiPriority w:val="99"/>
    <w:unhideWhenUsed/>
    <w:rsid w:val="0084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852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843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852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uiPriority w:val="34"/>
    <w:qFormat/>
    <w:rsid w:val="0040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1754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Koncepce_Tabakova</vt:lpstr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Koncepce_Tabakova</dc:title>
  <dc:subject/>
  <dc:creator>Petra Tabáková</dc:creator>
  <cp:keywords/>
  <cp:lastModifiedBy>Petra Tabáková</cp:lastModifiedBy>
  <cp:revision>8</cp:revision>
  <dcterms:created xsi:type="dcterms:W3CDTF">2022-09-12T18:30:00Z</dcterms:created>
  <dcterms:modified xsi:type="dcterms:W3CDTF">2022-09-12T18:59:00Z</dcterms:modified>
</cp:coreProperties>
</file>