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56" w:rsidRPr="009B6EBE" w:rsidRDefault="00475E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4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680"/>
        <w:gridCol w:w="4761"/>
      </w:tblGrid>
      <w:tr w:rsidR="009B6EBE" w:rsidRPr="009B6EBE"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56" w:rsidRPr="009B6EBE" w:rsidRDefault="00034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sz w:val="24"/>
                <w:szCs w:val="24"/>
              </w:rPr>
            </w:pPr>
            <w:r w:rsidRPr="009B6EBE">
              <w:rPr>
                <w:b/>
                <w:smallCaps/>
                <w:sz w:val="24"/>
                <w:szCs w:val="24"/>
              </w:rPr>
              <w:t xml:space="preserve">ŠKOLNÍ ŘÁD </w:t>
            </w:r>
          </w:p>
        </w:tc>
      </w:tr>
      <w:tr w:rsidR="009B6EBE" w:rsidRPr="009B6EBE" w:rsidTr="00660ABF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E56" w:rsidRPr="009B6EBE" w:rsidRDefault="00034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4"/>
                <w:szCs w:val="24"/>
              </w:rPr>
            </w:pPr>
            <w:r w:rsidRPr="009B6EBE">
              <w:rPr>
                <w:sz w:val="24"/>
                <w:szCs w:val="24"/>
              </w:rPr>
              <w:t>Č. j.: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56" w:rsidRPr="009B6EBE" w:rsidRDefault="003F109C" w:rsidP="003F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4"/>
                <w:szCs w:val="24"/>
              </w:rPr>
            </w:pPr>
            <w:r w:rsidRPr="003F109C">
              <w:rPr>
                <w:b/>
                <w:sz w:val="24"/>
                <w:szCs w:val="24"/>
              </w:rPr>
              <w:t>314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109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109C">
              <w:rPr>
                <w:b/>
                <w:sz w:val="24"/>
                <w:szCs w:val="24"/>
              </w:rPr>
              <w:t>2019</w:t>
            </w:r>
            <w:r w:rsidR="00034262" w:rsidRPr="003F109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B6EBE" w:rsidRPr="009B6EBE" w:rsidTr="00660ABF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E56" w:rsidRPr="009B6EBE" w:rsidRDefault="00034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4"/>
                <w:szCs w:val="24"/>
              </w:rPr>
            </w:pPr>
            <w:r w:rsidRPr="009B6EBE">
              <w:rPr>
                <w:sz w:val="24"/>
                <w:szCs w:val="24"/>
              </w:rPr>
              <w:t>Vypracoval a schválil: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56" w:rsidRPr="009B6EBE" w:rsidRDefault="00034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4"/>
                <w:szCs w:val="24"/>
              </w:rPr>
            </w:pPr>
            <w:r w:rsidRPr="009B6EBE">
              <w:rPr>
                <w:sz w:val="24"/>
                <w:szCs w:val="24"/>
              </w:rPr>
              <w:t>PaedDr. Jana Bělůnková, ředitelka školy</w:t>
            </w:r>
            <w:r w:rsidRPr="009B6EBE">
              <w:rPr>
                <w:b/>
              </w:rPr>
              <w:t xml:space="preserve"> </w:t>
            </w:r>
          </w:p>
        </w:tc>
      </w:tr>
      <w:tr w:rsidR="009B6EBE" w:rsidRPr="009B6EBE" w:rsidTr="00660ABF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E56" w:rsidRPr="009B6EBE" w:rsidRDefault="00034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4"/>
                <w:szCs w:val="24"/>
              </w:rPr>
            </w:pPr>
            <w:r w:rsidRPr="009B6EBE">
              <w:rPr>
                <w:sz w:val="24"/>
                <w:szCs w:val="24"/>
              </w:rPr>
              <w:t>Pedagogická rada projednala dne: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56" w:rsidRPr="009B6EBE" w:rsidRDefault="00034262" w:rsidP="003F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4"/>
                <w:szCs w:val="24"/>
              </w:rPr>
            </w:pPr>
            <w:r w:rsidRPr="009B6EBE">
              <w:rPr>
                <w:sz w:val="24"/>
                <w:szCs w:val="24"/>
              </w:rPr>
              <w:t>30. 8. 201</w:t>
            </w:r>
            <w:r w:rsidR="003F4F4C" w:rsidRPr="009B6EBE">
              <w:rPr>
                <w:sz w:val="24"/>
                <w:szCs w:val="24"/>
              </w:rPr>
              <w:t>9</w:t>
            </w:r>
          </w:p>
        </w:tc>
      </w:tr>
      <w:tr w:rsidR="009B6EBE" w:rsidRPr="009B6EBE" w:rsidTr="00660ABF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E56" w:rsidRPr="009B6EBE" w:rsidRDefault="00034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4"/>
                <w:szCs w:val="24"/>
              </w:rPr>
            </w:pPr>
            <w:r w:rsidRPr="009B6EBE">
              <w:rPr>
                <w:sz w:val="24"/>
                <w:szCs w:val="24"/>
              </w:rPr>
              <w:t>Školská rada projednala dne: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56" w:rsidRPr="009B6EBE" w:rsidRDefault="003F4F4C" w:rsidP="003F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4"/>
                <w:szCs w:val="24"/>
              </w:rPr>
            </w:pPr>
            <w:r w:rsidRPr="009B6EBE">
              <w:rPr>
                <w:sz w:val="24"/>
                <w:szCs w:val="24"/>
              </w:rPr>
              <w:t>4</w:t>
            </w:r>
            <w:r w:rsidR="00034262" w:rsidRPr="009B6EBE">
              <w:rPr>
                <w:sz w:val="24"/>
                <w:szCs w:val="24"/>
              </w:rPr>
              <w:t>. 9. 201</w:t>
            </w:r>
            <w:r w:rsidRPr="009B6EBE">
              <w:rPr>
                <w:sz w:val="24"/>
                <w:szCs w:val="24"/>
              </w:rPr>
              <w:t>9</w:t>
            </w:r>
          </w:p>
        </w:tc>
      </w:tr>
      <w:tr w:rsidR="009B6EBE" w:rsidRPr="009B6EBE" w:rsidTr="00660ABF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E56" w:rsidRPr="009B6EBE" w:rsidRDefault="00034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4"/>
                <w:szCs w:val="24"/>
              </w:rPr>
            </w:pPr>
            <w:r w:rsidRPr="009B6EBE">
              <w:rPr>
                <w:sz w:val="24"/>
                <w:szCs w:val="24"/>
              </w:rPr>
              <w:t>Směrnice nabývá platnosti ode dne: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56" w:rsidRPr="009B6EBE" w:rsidRDefault="003F109C" w:rsidP="003F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4262" w:rsidRPr="009B6EB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9</w:t>
            </w:r>
            <w:r w:rsidR="00034262" w:rsidRPr="009B6EBE">
              <w:rPr>
                <w:sz w:val="24"/>
                <w:szCs w:val="24"/>
              </w:rPr>
              <w:t>. 201</w:t>
            </w:r>
            <w:r w:rsidR="003F4F4C" w:rsidRPr="009B6EBE">
              <w:rPr>
                <w:sz w:val="24"/>
                <w:szCs w:val="24"/>
              </w:rPr>
              <w:t>9</w:t>
            </w:r>
          </w:p>
        </w:tc>
      </w:tr>
      <w:tr w:rsidR="009B6EBE" w:rsidRPr="009B6EBE" w:rsidTr="00660ABF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E56" w:rsidRPr="009B6EBE" w:rsidRDefault="00034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4"/>
                <w:szCs w:val="24"/>
              </w:rPr>
            </w:pPr>
            <w:r w:rsidRPr="009B6EBE">
              <w:rPr>
                <w:sz w:val="24"/>
                <w:szCs w:val="24"/>
              </w:rPr>
              <w:t>Směrnice nabývá účinnosti ode dne: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56" w:rsidRPr="009B6EBE" w:rsidRDefault="009B6EBE" w:rsidP="003F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 w:rsidRPr="009B6EBE">
              <w:rPr>
                <w:sz w:val="24"/>
                <w:szCs w:val="24"/>
              </w:rPr>
              <w:t>1</w:t>
            </w:r>
            <w:r w:rsidR="00034262" w:rsidRPr="009B6EBE">
              <w:rPr>
                <w:sz w:val="24"/>
                <w:szCs w:val="24"/>
              </w:rPr>
              <w:t>. 9. 201</w:t>
            </w:r>
            <w:r w:rsidR="003F4F4C" w:rsidRPr="009B6EBE">
              <w:rPr>
                <w:sz w:val="24"/>
                <w:szCs w:val="24"/>
              </w:rPr>
              <w:t>9</w:t>
            </w:r>
          </w:p>
        </w:tc>
      </w:tr>
      <w:tr w:rsidR="00573F3D" w:rsidRPr="009B6EBE" w:rsidTr="00660ABF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3D" w:rsidRDefault="00573F3D" w:rsidP="0057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Upraven dle dodatku č. 1 s účinností ode dne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3D" w:rsidRDefault="00573F3D" w:rsidP="0057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 9. 2020</w:t>
            </w:r>
          </w:p>
        </w:tc>
      </w:tr>
      <w:tr w:rsidR="00EF0C4A" w:rsidRPr="009B6EBE" w:rsidTr="00660ABF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C4A" w:rsidRDefault="00EF0C4A" w:rsidP="009B1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Upraven dle dodatku č. </w:t>
            </w:r>
            <w:r w:rsidR="009B11C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s účinností ode dne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4A" w:rsidRDefault="00EF0C4A" w:rsidP="00EF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 9. 2021</w:t>
            </w:r>
          </w:p>
        </w:tc>
      </w:tr>
      <w:tr w:rsidR="00EF0C4A" w:rsidRPr="009B6EBE">
        <w:tc>
          <w:tcPr>
            <w:tcW w:w="9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4A" w:rsidRPr="009B6EBE" w:rsidRDefault="00EF0C4A" w:rsidP="00EF0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4"/>
                <w:szCs w:val="24"/>
              </w:rPr>
            </w:pPr>
            <w:r w:rsidRPr="009B6EBE">
              <w:rPr>
                <w:sz w:val="24"/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475E56" w:rsidRPr="009B6EBE" w:rsidRDefault="0003426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sz w:val="24"/>
          <w:szCs w:val="24"/>
        </w:rPr>
      </w:pPr>
      <w:r w:rsidRPr="009B6EBE">
        <w:rPr>
          <w:sz w:val="24"/>
          <w:szCs w:val="24"/>
        </w:rPr>
        <w:t>Na základě ustanovení § 30, odst. 1) zákona č. 561/2004 Sb. o předškolním, základním, středním, vyšším odborném a jiném vzdělávání (školský zákon) v platném znění vydávám jako statutární orgán školy tuto směrnici. Směrnice je součástí organizačního řádu školy.</w:t>
      </w:r>
    </w:p>
    <w:p w:rsidR="00475E56" w:rsidRPr="009B6EBE" w:rsidRDefault="00475E56">
      <w:pPr>
        <w:keepNext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75E56" w:rsidRPr="009B6EBE" w:rsidRDefault="00034262">
      <w:pPr>
        <w:keepNext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B6EBE">
        <w:rPr>
          <w:b/>
          <w:i/>
          <w:sz w:val="24"/>
          <w:szCs w:val="24"/>
          <w:u w:val="single"/>
        </w:rPr>
        <w:t>Ustanovení pro žáky, rodiče a zaměstnance školy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</w:pPr>
    </w:p>
    <w:p w:rsidR="00475E56" w:rsidRPr="009B6EBE" w:rsidRDefault="00034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B6EBE">
        <w:rPr>
          <w:b/>
          <w:sz w:val="24"/>
          <w:szCs w:val="24"/>
        </w:rPr>
        <w:t>Práva žáků</w:t>
      </w:r>
    </w:p>
    <w:p w:rsidR="00475E56" w:rsidRPr="009B6EBE" w:rsidRDefault="00034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b/>
          <w:sz w:val="24"/>
          <w:szCs w:val="24"/>
        </w:rPr>
        <w:t>Povinnosti žáků</w:t>
      </w:r>
    </w:p>
    <w:p w:rsidR="00475E56" w:rsidRPr="009B6EBE" w:rsidRDefault="00034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b/>
          <w:sz w:val="24"/>
          <w:szCs w:val="24"/>
        </w:rPr>
        <w:t>Docházka do školy</w:t>
      </w:r>
    </w:p>
    <w:p w:rsidR="00475E56" w:rsidRPr="009B6EBE" w:rsidRDefault="00034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b/>
          <w:sz w:val="24"/>
          <w:szCs w:val="24"/>
        </w:rPr>
        <w:t xml:space="preserve">Vnitřní režim školy </w:t>
      </w:r>
    </w:p>
    <w:p w:rsidR="00475E56" w:rsidRPr="009B6EBE" w:rsidRDefault="00034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b/>
          <w:sz w:val="24"/>
          <w:szCs w:val="24"/>
        </w:rPr>
        <w:t>Zacházení se školním majetkem, učebnicemi a školními potřebami</w:t>
      </w:r>
    </w:p>
    <w:p w:rsidR="00475E56" w:rsidRPr="009B6EBE" w:rsidRDefault="00034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b/>
          <w:sz w:val="24"/>
          <w:szCs w:val="24"/>
        </w:rPr>
        <w:t xml:space="preserve">Povinnosti žáků konajících službu ve třídě </w:t>
      </w:r>
    </w:p>
    <w:p w:rsidR="00475E56" w:rsidRPr="009B6EBE" w:rsidRDefault="00034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b/>
          <w:sz w:val="24"/>
          <w:szCs w:val="24"/>
        </w:rPr>
        <w:t xml:space="preserve">Prevence rizikových projevů chování u dětí a mládeže </w:t>
      </w:r>
    </w:p>
    <w:p w:rsidR="00475E56" w:rsidRPr="009B6EBE" w:rsidRDefault="00034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B6EBE">
        <w:rPr>
          <w:b/>
          <w:sz w:val="24"/>
          <w:szCs w:val="24"/>
        </w:rPr>
        <w:t>Sankce</w:t>
      </w:r>
    </w:p>
    <w:p w:rsidR="00475E56" w:rsidRPr="009B6EBE" w:rsidRDefault="00034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b/>
          <w:sz w:val="24"/>
          <w:szCs w:val="24"/>
        </w:rPr>
        <w:t>Rodiče žáků</w:t>
      </w:r>
    </w:p>
    <w:p w:rsidR="00475E56" w:rsidRPr="009B6EBE" w:rsidRDefault="00034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b/>
          <w:sz w:val="24"/>
          <w:szCs w:val="24"/>
        </w:rPr>
        <w:t>Zaměstnanci školy</w:t>
      </w:r>
    </w:p>
    <w:p w:rsidR="00475E56" w:rsidRPr="009B6EBE" w:rsidRDefault="00034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B6EBE">
        <w:rPr>
          <w:b/>
          <w:sz w:val="24"/>
          <w:szCs w:val="24"/>
        </w:rPr>
        <w:t>Závěrečná ustanovení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</w:pPr>
    </w:p>
    <w:p w:rsidR="00475E56" w:rsidRPr="009B6EBE" w:rsidRDefault="00034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9B6EBE">
        <w:rPr>
          <w:b/>
          <w:sz w:val="24"/>
          <w:szCs w:val="24"/>
          <w:u w:val="single"/>
        </w:rPr>
        <w:t>Práva žáků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  <w:u w:val="single"/>
        </w:rPr>
      </w:pPr>
    </w:p>
    <w:p w:rsidR="00475E56" w:rsidRPr="009B6EBE" w:rsidRDefault="0003426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b/>
          <w:sz w:val="24"/>
          <w:szCs w:val="24"/>
        </w:rPr>
        <w:t>Žák má právo:</w:t>
      </w:r>
    </w:p>
    <w:p w:rsidR="00475E56" w:rsidRPr="009B6EBE" w:rsidRDefault="00034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 vzdělání a školské služby podle zákona 561/2004 Sb., ve znění pozdějších předpisů.</w:t>
      </w:r>
    </w:p>
    <w:p w:rsidR="00475E56" w:rsidRPr="009B6EBE" w:rsidRDefault="00034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 informace o průběhu a výsledcích svého vzdělávání.</w:t>
      </w:r>
    </w:p>
    <w:p w:rsidR="00475E56" w:rsidRPr="009B6EBE" w:rsidRDefault="00034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 odpočinek a volný čas.</w:t>
      </w:r>
    </w:p>
    <w:p w:rsidR="00475E56" w:rsidRPr="009B6EBE" w:rsidRDefault="00034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 zabezpečení přístupu k informacím, zejména takovým, které podporují jeho duchovní, morální a sociální rozvoj. Má právo na ochranu před informacemi, které škodí jeho pozitivnímu vývoji a nevhodně ovlivňují jeho morálku.</w:t>
      </w:r>
    </w:p>
    <w:p w:rsidR="00475E56" w:rsidRPr="009B6EBE" w:rsidRDefault="00034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 vyjádření vlastního názoru ve všech věcech, které se ho týkají. Svůj názor musí vyjadřovat přiměřenou formou, která neodporuje zásadám slušnosti a dobrého občanského soužití. Jeho názorům musí být dána náležitá váha. Žák má právo sdělit svůj názor třídnímu učiteli, ostatním vyučujícím, výchovné poradkyni, ředitelce školy.</w:t>
      </w:r>
    </w:p>
    <w:p w:rsidR="00475E56" w:rsidRPr="009B6EBE" w:rsidRDefault="00034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 ochranu před fyzickým nebo psychickým násilím, před nedbalým zacházením, před rizikovými projevy chování, před napadáním či urážením z důvodu národnosti, rasy, náboženského přesvědčení, tělesné vady. Nesmí být tělesně trestán, slovně urážen ani ponižován.</w:t>
      </w:r>
    </w:p>
    <w:p w:rsidR="00475E56" w:rsidRPr="009B6EBE" w:rsidRDefault="00034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 poskytnutí pomoci v případě, že se ocitne v nesnázích, nebo má nějaké problémy.</w:t>
      </w:r>
    </w:p>
    <w:p w:rsidR="00475E56" w:rsidRPr="009B6EBE" w:rsidRDefault="00034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lastRenderedPageBreak/>
        <w:t xml:space="preserve">Na možnost vyžádat si pomoc vyučujícího v případě, že neporozuměl učivu nebo potřebuje doplnit své znalosti. </w:t>
      </w:r>
    </w:p>
    <w:p w:rsidR="00475E56" w:rsidRPr="009B6EBE" w:rsidRDefault="00034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 zvláštní péči v odůvodněných případech (v případě jakéhokoliv druhu onemocnění, zdravotního postižení, v případě mimořádných schopností a talentu).</w:t>
      </w:r>
    </w:p>
    <w:p w:rsidR="00475E56" w:rsidRPr="009B6EBE" w:rsidRDefault="00034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 život a práci ve zdravém prostředí a na odstraňování škodlivin ze školního prostředí v rámci možností školy.</w:t>
      </w:r>
    </w:p>
    <w:p w:rsidR="00475E56" w:rsidRPr="009B6EBE" w:rsidRDefault="00034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 ochranu před všemi formami sexuálního zneužívání a před kontaktem s narkotiky a psychotropními látkami.</w:t>
      </w:r>
    </w:p>
    <w:p w:rsidR="00475E56" w:rsidRPr="009B6EBE" w:rsidRDefault="00034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Být v odůvodněných mimořádných případech omluven za zapomenuté pomůcky nebo domácí úkol.</w:t>
      </w:r>
    </w:p>
    <w:p w:rsidR="00475E56" w:rsidRPr="009B6EBE" w:rsidRDefault="00034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Znát své hodnocení po zkoušení a prověřování učiva (známkou nebo slovním hodnocením).</w:t>
      </w:r>
    </w:p>
    <w:p w:rsidR="00475E56" w:rsidRPr="009B6EBE" w:rsidRDefault="00034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 informace a poradenskou pomoc školy v záležitostech týkajících se vzdělávání.</w:t>
      </w:r>
    </w:p>
    <w:p w:rsidR="00475E56" w:rsidRPr="009B6EBE" w:rsidRDefault="000342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Zakládat v rámci školy samosprávné orgány žáků, volit a být do nich voleni, pracovat v nich a jejich prostřednictvím se obracet na ředitele školy nebo školskou radu s tím, že ředitel školy nebo školská rada jsou povinni se stanovisky a vyjádřeními těchto samosprávných orgánů zabývat a své stanovisko k nim odůvodnit.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sz w:val="24"/>
          <w:szCs w:val="24"/>
        </w:rPr>
      </w:pPr>
    </w:p>
    <w:p w:rsidR="00475E56" w:rsidRPr="009B6EBE" w:rsidRDefault="00034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9B6EBE">
        <w:rPr>
          <w:b/>
          <w:sz w:val="24"/>
          <w:szCs w:val="24"/>
          <w:u w:val="single"/>
        </w:rPr>
        <w:t>Povinnosti žáků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  <w:u w:val="single"/>
        </w:rPr>
      </w:pPr>
    </w:p>
    <w:p w:rsidR="00475E56" w:rsidRPr="009B6EBE" w:rsidRDefault="0003426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b/>
          <w:sz w:val="24"/>
          <w:szCs w:val="24"/>
        </w:rPr>
        <w:t>Žák je povinen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Žák je povinen chránit své zdraví i zdraví svých spolužáků a pracovníků školy. Dodržuje pravidla hygieny a bezpečnosti ve škole i mimo školu. Při každém svém počínání má na paměti nebezpečí úrazu. Každý úraz hlásí neprodleně dozírajícímu učiteli. Hlavní lékárnička a kniha úrazů je ve sborovně.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Žák dodržuje zásady společenského chování, přichází do školy vhodně a čistě upraven. V budově školy nenosí pokrývku hlavy, nežvýká. Zdraví učitele, zaměstnance školy a jiné dospělé osoby pozdravem „Dobrý den“, chová se k nim zdvořile, oslovuje „paní ředitelko, paní učitelko…“.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Žák se řídí pokyny vyučujícího, případně dozírajícího učitele a zaměstnanců školy.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Pilně se učí a svědomitě plní uložené úkoly (školní i domácí). Pracuje poctivě. Jestliže se nemohl na vyučování připravit nebo vypracovat domácí úlohu, omluví se učiteli na počátku vyučovací hodiny.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Žák nosí do školy učebnice a pomůcky dle rozvrhu hodin, případně dle pokynů vyučujících.  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Při vstupu do školy se žák přezouvá do zdravotně vhodných přezůvek. Do tělocvičny vstupuje po přezutí do vhodné sportovní obuvi se světlou podrážkou. Při odchodu ze školy si v šatnách přezůvky uloží do své skříňky.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Před začátkem vyučovací hodiny si žák připraví věci potřebné k vyučování. Ihned po zvonění zaujme své místo ve třídě. Před hodinou tělesné výchovy se převlékne do cvičebního úboru, před pracovním vyučováním do pracovního oděvu. 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Při vyučovacích hodinách neopouští své místo bez dovolení, aktivně se účastní vyučování a nenarušuje nevhodně průběh vyučovacích hodin. Chce-li odpovídat, nebo se na něco zeptat, hlásí se zdvižením ruky. Je-li vyvolán, zřetelně odpovídá na otázky učitele. Při vstupu učitele nebo jiné dospělé osoby do učebny a při jeho odchodu pozdraví žáci povstáním, nekonají- </w:t>
      </w:r>
      <w:proofErr w:type="spellStart"/>
      <w:r w:rsidRPr="009B6EBE">
        <w:rPr>
          <w:sz w:val="24"/>
          <w:szCs w:val="24"/>
        </w:rPr>
        <w:t>li</w:t>
      </w:r>
      <w:proofErr w:type="spellEnd"/>
      <w:r w:rsidRPr="009B6EBE">
        <w:rPr>
          <w:sz w:val="24"/>
          <w:szCs w:val="24"/>
        </w:rPr>
        <w:t xml:space="preserve"> písemné práce či tělesná cvičení. 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O přestávkách se </w:t>
      </w:r>
      <w:r w:rsidR="00E33021" w:rsidRPr="009B6EBE">
        <w:rPr>
          <w:sz w:val="24"/>
          <w:szCs w:val="24"/>
        </w:rPr>
        <w:t>žák může</w:t>
      </w:r>
      <w:r w:rsidRPr="009B6EBE">
        <w:rPr>
          <w:sz w:val="24"/>
          <w:szCs w:val="24"/>
        </w:rPr>
        <w:t xml:space="preserve"> volně pohybovat po </w:t>
      </w:r>
      <w:r w:rsidR="00E33021" w:rsidRPr="009B6EBE">
        <w:rPr>
          <w:sz w:val="24"/>
          <w:szCs w:val="24"/>
        </w:rPr>
        <w:t>chodbách</w:t>
      </w:r>
      <w:r w:rsidRPr="009B6EBE">
        <w:rPr>
          <w:sz w:val="24"/>
          <w:szCs w:val="24"/>
        </w:rPr>
        <w:t xml:space="preserve"> školy</w:t>
      </w:r>
      <w:r w:rsidR="00E33021" w:rsidRPr="009B6EBE">
        <w:rPr>
          <w:sz w:val="24"/>
          <w:szCs w:val="24"/>
        </w:rPr>
        <w:t xml:space="preserve">, nezdržuje se na schodišti. </w:t>
      </w:r>
      <w:r w:rsidRPr="009B6EBE">
        <w:rPr>
          <w:sz w:val="24"/>
          <w:szCs w:val="24"/>
        </w:rPr>
        <w:t xml:space="preserve"> </w:t>
      </w:r>
      <w:r w:rsidR="00E33021" w:rsidRPr="009B6EBE">
        <w:rPr>
          <w:sz w:val="24"/>
          <w:szCs w:val="24"/>
        </w:rPr>
        <w:t>M</w:t>
      </w:r>
      <w:r w:rsidRPr="009B6EBE">
        <w:rPr>
          <w:sz w:val="24"/>
          <w:szCs w:val="24"/>
        </w:rPr>
        <w:t xml:space="preserve">usí přitom dodržovat pravidla slušného chování a bezpečnosti, udržovat pořádek na chodbách i ve třídách během svačiny. Veškerý odpad třídí do nádob k tomu určených. Dodržuje konec přestávky, nezdržuje se mimo učebnu. Vstupovat do tělocvičny a jazykových učeben smí jen s učitelem. Na učitele čeká na určeném místě. 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V šatnách je žák jen po nezbytně nutnou dobu, o přestávkách a po vyučování v nich nesmí pobývat (s výjimkou převlékání PV). Po skončení vyučování je zakázáno zdržovat se v prostoru šaten. Po skončení vyučování neprodleně opustí školu a odejde domů nebo do školní jídelny, kde vyčká na </w:t>
      </w:r>
      <w:r w:rsidRPr="009B6EBE">
        <w:rPr>
          <w:sz w:val="24"/>
          <w:szCs w:val="24"/>
        </w:rPr>
        <w:lastRenderedPageBreak/>
        <w:t xml:space="preserve">dozor. V případě nepříznivého počasí dojíždějící žáci </w:t>
      </w:r>
      <w:r w:rsidR="00E33021" w:rsidRPr="009B6EBE">
        <w:rPr>
          <w:sz w:val="24"/>
          <w:szCs w:val="24"/>
        </w:rPr>
        <w:t>mohou zůstat v šatnách do odjezdu autobusu.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 jídelně se žák řídí pokyny pracovníků školy a pracovníků jídelny. Dodržuje pravidla slušného stolování.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 Pokud žák zjistí ztrátu osobní věci, okamžitě hlásí tuto skutečnost vyučujícímu nebo učiteli, který koná dozor a také třídnímu učiteli.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 Při účasti na akcích, které organizuje škola (při exkurzích, výletech, školách v přírodě) se žák řídí pokyny pověřených osob, dodržuje dopravní předpisy a ustanovení školního řádu.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 Ve škole i mimo školu dodržuje žák pravidla slušného chování tak, aby konal čest sobě, škole i rodičům. Váží si svých rodičů, řídí se jejich radami, k dospělým se chová zdvořile, kamarádsky jedná se spolužáky, dává příklad menším dětem. Pomáhá spolužákům, případně občanům, uvolňuje místo v dopravních prostředcích.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 Žák je odpovědný za své studijní výsledky. Za chování žáka mimo vyučování plně odpovídají rodiče.</w:t>
      </w:r>
    </w:p>
    <w:p w:rsidR="00475E56" w:rsidRPr="009B6EBE" w:rsidRDefault="000342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 Žák je povinen ohlásit pracovníkům školy každý případ, kdy je na jiného žáka vykonáván fyzický nebo psychický nátlak – šikana případně </w:t>
      </w:r>
      <w:proofErr w:type="spellStart"/>
      <w:r w:rsidRPr="009B6EBE">
        <w:rPr>
          <w:sz w:val="24"/>
          <w:szCs w:val="24"/>
        </w:rPr>
        <w:t>kyberšikana</w:t>
      </w:r>
      <w:proofErr w:type="spellEnd"/>
      <w:r w:rsidRPr="009B6EBE">
        <w:rPr>
          <w:sz w:val="24"/>
          <w:szCs w:val="24"/>
        </w:rPr>
        <w:t xml:space="preserve"> ze strany spolužáků nebo dalších osob účastných na vyučování a to neprodleně.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75E56" w:rsidRPr="009B6EBE" w:rsidRDefault="00475E56" w:rsidP="00A70502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sz w:val="24"/>
          <w:szCs w:val="24"/>
        </w:rPr>
      </w:pPr>
    </w:p>
    <w:p w:rsidR="00475E56" w:rsidRPr="009B6EBE" w:rsidRDefault="00034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9B6EBE">
        <w:rPr>
          <w:b/>
          <w:sz w:val="24"/>
          <w:szCs w:val="24"/>
          <w:u w:val="single"/>
        </w:rPr>
        <w:t>Docházka do školy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75E56" w:rsidRPr="009B6EBE" w:rsidRDefault="000342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Žák je povinen účastnit se výuky podle rozvrhu hodin. Na vyučovací hodiny přichází včas, aby si stačil připravit potřebné pomůcky před jejich začátkem.</w:t>
      </w:r>
    </w:p>
    <w:p w:rsidR="00475E56" w:rsidRPr="009B6EBE" w:rsidRDefault="000342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Nepřítomnost žáka ve škole omlouvají rodiče ze zdravotních a jiných vážných důvodů. Toto je nutno učinit do tří dnů od začátku nepřítomnosti, omluvit lze žáka i telefonicky</w:t>
      </w:r>
      <w:r w:rsidR="00A70502" w:rsidRPr="009B6EBE">
        <w:rPr>
          <w:sz w:val="24"/>
          <w:szCs w:val="24"/>
        </w:rPr>
        <w:t xml:space="preserve"> nebo e-mailem (akceptované jsou omluvenky prostřednictvím rodičovského účtu v Bakalářích nebo z e-mailové adresy uvedené zákonnými zástupci v Bakalářích)</w:t>
      </w:r>
      <w:r w:rsidRPr="009B6EBE">
        <w:rPr>
          <w:sz w:val="24"/>
          <w:szCs w:val="24"/>
        </w:rPr>
        <w:t xml:space="preserve">, po ukončení nemoci </w:t>
      </w:r>
      <w:r w:rsidR="00A70502" w:rsidRPr="009B6EBE">
        <w:rPr>
          <w:sz w:val="24"/>
          <w:szCs w:val="24"/>
        </w:rPr>
        <w:t xml:space="preserve">vždy </w:t>
      </w:r>
      <w:r w:rsidRPr="009B6EBE">
        <w:rPr>
          <w:sz w:val="24"/>
          <w:szCs w:val="24"/>
        </w:rPr>
        <w:t xml:space="preserve">písemně v žákovském deníku </w:t>
      </w:r>
      <w:r w:rsidR="00DB15F5" w:rsidRPr="009B6EBE">
        <w:rPr>
          <w:sz w:val="24"/>
          <w:szCs w:val="24"/>
        </w:rPr>
        <w:t xml:space="preserve">(žákovské knížce) </w:t>
      </w:r>
      <w:r w:rsidRPr="009B6EBE">
        <w:rPr>
          <w:sz w:val="24"/>
          <w:szCs w:val="24"/>
        </w:rPr>
        <w:t>v rubrice „Omluvný list“. Absenci neomluvenou ve výše uvedeném termínu řeší třídní učitel pohovorem s rodiči.</w:t>
      </w:r>
    </w:p>
    <w:p w:rsidR="00475E56" w:rsidRPr="009B6EBE" w:rsidRDefault="0003426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9B6EBE">
        <w:rPr>
          <w:sz w:val="24"/>
          <w:szCs w:val="24"/>
        </w:rPr>
        <w:t>Sankce: 1 neomluvená hodina - napomenutí třídního učitele,  2-5 neomluvených hodin - důtka třídního učitele, 6-9  neomluvených hodin - důtka ředitele školy. V případě 10 neomluvených hodin budou zákonní zástupci pozváni doporučeným dopisem k jednání ve výchovné komisi, jednání se zúčastní pracovník OSPOD, žákovi bude udělen 2. stupeň z chování. 11 a více neomluvených hodin - 3. stupeň z chování. Přesáhne-li neomluvená absence 25 hodin, budou zákonní zástupci pozváni na obecní úřad k jednání v přestupkové komisi, kde proběhne případová konference za přítomnosti pracovníka OSPOD a školy. Přesáhne-li neomluvená absence 110 hodin, bude tato skutečnost oznámena Státnímu zastupitelství jako trestný čin.</w:t>
      </w:r>
    </w:p>
    <w:p w:rsidR="00475E56" w:rsidRPr="009B6EBE" w:rsidRDefault="0003426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Uvolnit žáka z vyučování během dne </w:t>
      </w:r>
      <w:r w:rsidR="00003236" w:rsidRPr="009B6EBE">
        <w:rPr>
          <w:sz w:val="24"/>
          <w:szCs w:val="24"/>
        </w:rPr>
        <w:t>lze pouze na písemnou omluvenku.</w:t>
      </w:r>
      <w:r w:rsidRPr="009B6EBE">
        <w:rPr>
          <w:sz w:val="24"/>
          <w:szCs w:val="24"/>
        </w:rPr>
        <w:t xml:space="preserve"> Předem známou nepřítomnost dítěte je nutno omluvit před jejím započetím, aby bylo možno zajistit způsob doplnění zameškaného učiva. V odůvodněných případech a na základě žádosti rodičů může uvolnit žáka na dva dny třídní učitel a na více dní ředitelka školy.</w:t>
      </w:r>
    </w:p>
    <w:p w:rsidR="00475E56" w:rsidRPr="009B6EBE" w:rsidRDefault="000342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 odůvodněných případech má škola právo vyžadovat na omluvu nepřítomnosti žáka lékařské potvrzení.</w:t>
      </w:r>
    </w:p>
    <w:p w:rsidR="00475E56" w:rsidRPr="009B6EBE" w:rsidRDefault="0003426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 době vyučování navštěvuje žák lékaře jen v nutném případě.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75E56" w:rsidRPr="009B6EBE" w:rsidRDefault="00034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9B6EBE">
        <w:rPr>
          <w:b/>
          <w:sz w:val="24"/>
          <w:szCs w:val="24"/>
          <w:u w:val="single"/>
        </w:rPr>
        <w:t>Vnitřní režim školy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  <w:u w:val="single"/>
        </w:rPr>
      </w:pP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Školní budova je otevřena pro vstup žáků v</w:t>
      </w:r>
      <w:r w:rsidR="00A70502" w:rsidRPr="009B6EBE">
        <w:rPr>
          <w:sz w:val="24"/>
          <w:szCs w:val="24"/>
        </w:rPr>
        <w:t> </w:t>
      </w:r>
      <w:r w:rsidRPr="009B6EBE">
        <w:rPr>
          <w:sz w:val="24"/>
          <w:szCs w:val="24"/>
        </w:rPr>
        <w:t>7</w:t>
      </w:r>
      <w:r w:rsidR="00A70502" w:rsidRPr="009B6EBE">
        <w:rPr>
          <w:sz w:val="24"/>
          <w:szCs w:val="24"/>
        </w:rPr>
        <w:t xml:space="preserve">: </w:t>
      </w:r>
      <w:r w:rsidRPr="009B6EBE">
        <w:rPr>
          <w:sz w:val="24"/>
          <w:szCs w:val="24"/>
        </w:rPr>
        <w:t>30 hodin a v tutéž dobu začínají služby žáků ve třídách. Při příchodu a odchodu z budovy se žák identifikuje čipem. Dozor nad žáky je zajištěn po celou dobu jejich pobytu ve školní budově.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Po prvním zvonění v</w:t>
      </w:r>
      <w:r w:rsidR="00A70502" w:rsidRPr="009B6EBE">
        <w:rPr>
          <w:sz w:val="24"/>
          <w:szCs w:val="24"/>
        </w:rPr>
        <w:t> </w:t>
      </w:r>
      <w:r w:rsidRPr="009B6EBE">
        <w:rPr>
          <w:sz w:val="24"/>
          <w:szCs w:val="24"/>
        </w:rPr>
        <w:t>7</w:t>
      </w:r>
      <w:r w:rsidR="00A70502" w:rsidRPr="009B6EBE">
        <w:rPr>
          <w:sz w:val="24"/>
          <w:szCs w:val="24"/>
        </w:rPr>
        <w:t xml:space="preserve">: </w:t>
      </w:r>
      <w:r w:rsidRPr="009B6EBE">
        <w:rPr>
          <w:sz w:val="24"/>
          <w:szCs w:val="24"/>
        </w:rPr>
        <w:t>45 hodin zaujmou žáci místa ve třídách, zdrží se jakéhokoliv pohybu mimo třídy.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Vyučování začíná v</w:t>
      </w:r>
      <w:r w:rsidR="00A70502" w:rsidRPr="009B6EBE">
        <w:rPr>
          <w:sz w:val="24"/>
          <w:szCs w:val="24"/>
        </w:rPr>
        <w:t> </w:t>
      </w:r>
      <w:r w:rsidRPr="009B6EBE">
        <w:rPr>
          <w:sz w:val="24"/>
          <w:szCs w:val="24"/>
        </w:rPr>
        <w:t>7</w:t>
      </w:r>
      <w:r w:rsidR="00A70502" w:rsidRPr="009B6EBE">
        <w:rPr>
          <w:sz w:val="24"/>
          <w:szCs w:val="24"/>
        </w:rPr>
        <w:t xml:space="preserve">: </w:t>
      </w:r>
      <w:r w:rsidRPr="009B6EBE">
        <w:rPr>
          <w:sz w:val="24"/>
          <w:szCs w:val="24"/>
        </w:rPr>
        <w:t>50 hodin. Před tímto začátkem se nezařazují žádné vyučovací hodiny, s výjimkou zdravotní TV</w:t>
      </w:r>
      <w:r w:rsidR="00A70502" w:rsidRPr="009B6EBE">
        <w:rPr>
          <w:sz w:val="24"/>
          <w:szCs w:val="24"/>
        </w:rPr>
        <w:t>,</w:t>
      </w:r>
      <w:r w:rsidRPr="009B6EBE">
        <w:rPr>
          <w:sz w:val="24"/>
          <w:szCs w:val="24"/>
        </w:rPr>
        <w:t xml:space="preserve"> laboratorních prací</w:t>
      </w:r>
      <w:r w:rsidR="00A70502" w:rsidRPr="009B6EBE">
        <w:rPr>
          <w:sz w:val="24"/>
          <w:szCs w:val="24"/>
        </w:rPr>
        <w:t xml:space="preserve"> a doučování</w:t>
      </w:r>
      <w:r w:rsidR="00003236" w:rsidRPr="009B6EBE">
        <w:rPr>
          <w:sz w:val="24"/>
          <w:szCs w:val="24"/>
        </w:rPr>
        <w:t>, klubů a zájmových útvarů</w:t>
      </w:r>
      <w:r w:rsidRPr="009B6EBE">
        <w:rPr>
          <w:sz w:val="24"/>
          <w:szCs w:val="24"/>
        </w:rPr>
        <w:t>.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Přestávky mezi hodinami jsou desetiminutové, po druhé vyučovací hodině je přestávka 15 minut (9:30 –9:45).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 případě příznivého počasí bude žákům o velké přestávce umožněn vstup na školní hřiště, za předpokladu dodržení řádu školního hřiště.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Hlášení školního rozhlasu je v 9:45 hod.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trike/>
          <w:sz w:val="24"/>
          <w:szCs w:val="24"/>
        </w:rPr>
      </w:pPr>
      <w:r w:rsidRPr="009B6EBE">
        <w:rPr>
          <w:sz w:val="24"/>
          <w:szCs w:val="24"/>
        </w:rPr>
        <w:t xml:space="preserve">Větrání ve třídách se provádí zejména na začátku vyučovací hodiny, o přestávkách </w:t>
      </w:r>
      <w:r w:rsidR="00DB15F5" w:rsidRPr="009B6EBE">
        <w:rPr>
          <w:sz w:val="24"/>
          <w:szCs w:val="24"/>
        </w:rPr>
        <w:t>se větrá pouze vyklopením oken</w:t>
      </w:r>
      <w:r w:rsidRPr="009B6EBE">
        <w:rPr>
          <w:sz w:val="24"/>
          <w:szCs w:val="24"/>
        </w:rPr>
        <w:t xml:space="preserve">. 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 průběhu vyučování se zařazují relaxační činnosti, případně krátká tělovýchovná cvičení.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Vyučovací hodina trvá 45 minut. Opuštění hodiny vyučujícím není dovoleno, rovněž není dovoleno prodlužování ani zkracování hodiny na druhém stupni ZŠ.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Po skončení vyučovací hodiny provede služba kontrolu učebny a pomůcek. Poškození hlásí ihned vyučujícímu, který zjistí viníka a sjedná nápravu. 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 Po skončení vyučování žáci uklidí třídu, vyučující poslední hodiny odvede žáky do šaten</w:t>
      </w:r>
      <w:r w:rsidR="00DB15F5" w:rsidRPr="009B6EBE">
        <w:rPr>
          <w:sz w:val="24"/>
          <w:szCs w:val="24"/>
        </w:rPr>
        <w:t xml:space="preserve"> a jídelny</w:t>
      </w:r>
      <w:r w:rsidRPr="009B6EBE">
        <w:rPr>
          <w:sz w:val="24"/>
          <w:szCs w:val="24"/>
        </w:rPr>
        <w:t xml:space="preserve">, dozírá na ně v šatnách, dbá na uložení věcí. 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 Žáci, kteří se nestravují ve školní jídelně, opustí školu ihned po skončení vyučování. Žáci, kteří obědvají ve školní jídelně, opustí školu ihned po obědě.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 Přestávka mezi dopoledním a odpoledním vyučováním trvá nejméně 30 minut. Během polední přestávky je nad žáky zajištěn dozor ve třídě k tomu určené. 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Při akcích konaných mimo školu, zajišťuje organizující pedagog bezpečnost a ochranu zdraví žáků na předem určeném místě 15 minut před dobou shromáždění. Po skončení akce končí zajišťování bezpečnosti a ochrany zdraví žáků na předem určeném místě a v předem určeném čase. Místo a čas shromáždění žáků a skončení akce oznámí organizující pedagog nejméně 2 dny předem zákonným zástupcům žáků a to zápisem do žákovské knížky</w:t>
      </w:r>
      <w:r w:rsidR="00DB15F5" w:rsidRPr="009B6EBE">
        <w:rPr>
          <w:sz w:val="24"/>
          <w:szCs w:val="24"/>
        </w:rPr>
        <w:t>, žákovského deníku</w:t>
      </w:r>
      <w:r w:rsidRPr="009B6EBE">
        <w:rPr>
          <w:sz w:val="24"/>
          <w:szCs w:val="24"/>
        </w:rPr>
        <w:t>, nebo jinou písemnou informací.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Vstup žáků do školní budovy v rámci zájmové činnosti a kroužků je možný pouze za přímého dohledu plnoletého vedoucího.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Školní budova je volně přístupná zvenčí pouze v době, kdy je dohlížejícími zaměstnanci školy zajištěna kontrola přicházejících osob; při odchodu žáků z budovy pedagogové podle plánu dohledů. Každý z pracovníků školy, který otevírá budovu cizím příchozím, je povinen zjistit důvod jejich návštěvy a zajistit, aby se nepohybovali nekontrolovaně po budově. Během provozu školy jsou všechny vchody do budovy trvale uzavřeny s tím, že únikové východy jsou zevnitř volně otevíratelné.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Dohled nad žáky je zajištěn po celou dobu jejich pobytu ve školní budově, přehled dohledů je vyvěšen na všech úsecích, kde dohled probíhá.    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Před ukončením vyučování žáci z bezpečnostních důvodů neopouštějí školní budovu bez vědomí vyučujících. V době mimo vyučování žáci zůstávají ve škole jen se svolením vyučujících a pod jejich dohledem.      </w:t>
      </w:r>
    </w:p>
    <w:p w:rsidR="00475E56" w:rsidRPr="009B6EBE" w:rsidRDefault="0003426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Fotografie, materiály z výuky, výsledky ze soutěží apod. budou uveřejněny na webových stránkách organizace a nástěnkách v souladu se zpracováním osobních údajů na základě souhlasu dle Obecného nařízení o ochraně osobních údajů 2016/679 ( GDPR) a v režimu zákona č. 89 /2012 Sb., občanský zákoník.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sz w:val="24"/>
          <w:szCs w:val="24"/>
        </w:rPr>
      </w:pPr>
    </w:p>
    <w:p w:rsidR="00475E56" w:rsidRPr="009B6EBE" w:rsidRDefault="00034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9B6EBE">
        <w:rPr>
          <w:b/>
          <w:sz w:val="24"/>
          <w:szCs w:val="24"/>
          <w:u w:val="single"/>
        </w:rPr>
        <w:t>Zacházení se školním majetkem, učebnicemi a školními potřebami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  <w:u w:val="single"/>
        </w:rPr>
      </w:pPr>
    </w:p>
    <w:p w:rsidR="00475E56" w:rsidRPr="009B6EBE" w:rsidRDefault="0003426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Žák má právo užívat zařízení školy, pomůcky, učebnice v souvislosti s výukou, je přitom povinen řídit se pokyny učitelů a jiných oprávněných osob.</w:t>
      </w:r>
    </w:p>
    <w:p w:rsidR="00475E56" w:rsidRPr="009B6EBE" w:rsidRDefault="000342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Žák je povinen udržovat v pořádku a nepoškozené všechny věci, které tvoří zařízení třídy a školy a také ty, které mu byly svěřeny v souvislosti s výukou.</w:t>
      </w:r>
    </w:p>
    <w:p w:rsidR="00475E56" w:rsidRPr="009B6EBE" w:rsidRDefault="000342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Žák má zakázáno manipulovat s elektrickými spotřebiči, vypínači a elektrickým vedením bez dozoru vyučujících (zakázáno je i nabíjení elektroniky - mobil/tablet/PC). Za provoz elektrických spotřebičů v evidenci školy odpovídají osoby pověřené ŘŠ, používání jiných elektrických spotřebičů je zakázáno.</w:t>
      </w:r>
    </w:p>
    <w:p w:rsidR="00475E56" w:rsidRPr="009B6EBE" w:rsidRDefault="000342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Sankce: U každého svévolného poškození nebo zničení majetku školy, majetku žáků, učitelů či jiných osob žákem je vyžadována úhrada od </w:t>
      </w:r>
      <w:r w:rsidR="00523ED2" w:rsidRPr="009B6EBE">
        <w:rPr>
          <w:sz w:val="24"/>
          <w:szCs w:val="24"/>
        </w:rPr>
        <w:t>zákonných zástupců</w:t>
      </w:r>
      <w:r w:rsidRPr="009B6EBE">
        <w:rPr>
          <w:sz w:val="24"/>
          <w:szCs w:val="24"/>
        </w:rPr>
        <w:t xml:space="preserve"> žáka, který poškození způsobil.  Při závažnější škodě nebo nemožnosti vyřešit náhradu škody s</w:t>
      </w:r>
      <w:r w:rsidR="00523ED2" w:rsidRPr="009B6EBE">
        <w:rPr>
          <w:sz w:val="24"/>
          <w:szCs w:val="24"/>
        </w:rPr>
        <w:t>e zákonnými zástupci</w:t>
      </w:r>
      <w:r w:rsidRPr="009B6EBE">
        <w:rPr>
          <w:sz w:val="24"/>
          <w:szCs w:val="24"/>
        </w:rPr>
        <w:t xml:space="preserve"> je vznik škody hlášen Policii ČR, případně orgánům sociální péče. </w:t>
      </w:r>
    </w:p>
    <w:p w:rsidR="00475E56" w:rsidRPr="009B6EBE" w:rsidRDefault="0003426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Při ztrátě nebo zničení nové učebnice zaplatí žák 100</w:t>
      </w:r>
      <w:r w:rsidR="00DB15F5" w:rsidRPr="009B6EBE">
        <w:rPr>
          <w:sz w:val="24"/>
          <w:szCs w:val="24"/>
        </w:rPr>
        <w:t xml:space="preserve"> </w:t>
      </w:r>
      <w:r w:rsidRPr="009B6EBE">
        <w:rPr>
          <w:sz w:val="24"/>
          <w:szCs w:val="24"/>
        </w:rPr>
        <w:t>% pořizovací ceny učebnice. Při poškození učebnice starší se přihlédne ke stavu na začátku školního roku, žák zaplatí dle stáří učebnice 30 -  80 % její ceny. Za vystavení duplikátu žákovské knížky</w:t>
      </w:r>
      <w:r w:rsidR="00DB15F5" w:rsidRPr="009B6EBE">
        <w:rPr>
          <w:sz w:val="24"/>
          <w:szCs w:val="24"/>
        </w:rPr>
        <w:t xml:space="preserve"> nebo žákovského deníku</w:t>
      </w:r>
      <w:r w:rsidRPr="009B6EBE">
        <w:rPr>
          <w:sz w:val="24"/>
          <w:szCs w:val="24"/>
        </w:rPr>
        <w:t xml:space="preserve"> žák zaplatí poplatek do výše 200,- Kč.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75E56" w:rsidRPr="009B6EBE" w:rsidRDefault="00034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9B6EBE">
        <w:rPr>
          <w:b/>
          <w:sz w:val="24"/>
          <w:szCs w:val="24"/>
          <w:u w:val="single"/>
        </w:rPr>
        <w:t xml:space="preserve">Povinnosti žáků konajících službu ve třídě 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  <w:u w:val="single"/>
        </w:rPr>
      </w:pPr>
    </w:p>
    <w:p w:rsidR="00475E56" w:rsidRPr="009B6EBE" w:rsidRDefault="000342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Rozdělení služeb ve třídě určuje třídní učitel.</w:t>
      </w:r>
    </w:p>
    <w:p w:rsidR="00475E56" w:rsidRPr="009B6EBE" w:rsidRDefault="000342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Služba ve třídě dohlíží na pořádek a kázeň žáků, zajišťuje pomůcky pro výuku podle pokynů vyučujících, dbá o čistotu třídy a tabule, stará se o křídu, přenášení třídní knihy.</w:t>
      </w:r>
    </w:p>
    <w:p w:rsidR="00475E56" w:rsidRPr="009B6EBE" w:rsidRDefault="000342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Po skončení vyučovací hodiny a po splnění všech úkolů odchází služba ze třídy jako poslední.</w:t>
      </w:r>
    </w:p>
    <w:p w:rsidR="00475E56" w:rsidRPr="009B6EBE" w:rsidRDefault="000342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Žák zodpovídá za propůjčenou šatní skříňku, za její uzamčení. Škola nenese zodpovědnost za ztráty způsobené neuzamčením skříňky nebo ztrátou klíče. </w:t>
      </w:r>
    </w:p>
    <w:p w:rsidR="00475E56" w:rsidRPr="009B6EBE" w:rsidRDefault="0003426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Sankce: V případě ztráty klíče žák uhradí poplatek ve výši 100,- Kč.</w:t>
      </w:r>
    </w:p>
    <w:p w:rsidR="00475E56" w:rsidRPr="009B6EBE" w:rsidRDefault="00475E56">
      <w:pPr>
        <w:keepNext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75E56" w:rsidRPr="009B6EBE" w:rsidRDefault="00034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9B6EBE">
        <w:rPr>
          <w:b/>
          <w:sz w:val="24"/>
          <w:szCs w:val="24"/>
          <w:u w:val="single"/>
        </w:rPr>
        <w:t>Prevence rizikových projevů chování u dětí a mládeže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  <w:u w:val="single"/>
        </w:rPr>
      </w:pPr>
    </w:p>
    <w:p w:rsidR="00475E56" w:rsidRPr="009B6EBE" w:rsidRDefault="0003426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Všem žákům je zakázáno dopouštět se fyzického a psychického násilí, napadání či urážení z důvodu národnostního, rasového, náboženského či z důvodu tělesné vady, dále je zakázáno propagovat strany a hnutí směřující k potlačování lidských práv či k rasové nesnášenlivosti.  </w:t>
      </w:r>
    </w:p>
    <w:p w:rsidR="00475E56" w:rsidRPr="009B6EBE" w:rsidRDefault="0003426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Všem žákům je zakázáno chování mající charakter šikanování, jehož záměrem je ublížit, ohrozit nebo zastrašovat žáka, případně skupinu žáků. Dále je zakázáno šikanování, které spočívá v cílených a opakovaných fyzických a psychických útocích žáka nebo skupinou žáků vůči jedinci či skupině žáků. </w:t>
      </w:r>
    </w:p>
    <w:p w:rsidR="00003236" w:rsidRPr="009B6EBE" w:rsidRDefault="00034262" w:rsidP="000032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Žáci nesmí do školy nosit věci, které by mohly ohrozit zdraví, způsobit úraz nebo ohrožovat mravní výchovu (zbraně, výbušniny, střelivo, pyrotechnika, pornografické materiály apod.</w:t>
      </w:r>
    </w:p>
    <w:p w:rsidR="00003236" w:rsidRPr="009B6EBE" w:rsidRDefault="00003236" w:rsidP="0000323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9B6EBE">
        <w:rPr>
          <w:sz w:val="24"/>
          <w:szCs w:val="24"/>
        </w:rPr>
        <w:t>-zbraní se rozumí vše, co činí útok proti tělu důraznějším způsobem ohrožujících život a zdraví dalších osob, zejména mladších 18 let).</w:t>
      </w:r>
    </w:p>
    <w:p w:rsidR="00475E56" w:rsidRPr="009B6EBE" w:rsidRDefault="0003426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Ve všech vnitřních i vnějších prostorách školy je zakázáno kouřit.  Porušení těchto zákazů je považováno za hrubé porušení školního řádu a bude předáno k šetření orgánu sociálně-právní ochrany dětí.</w:t>
      </w:r>
    </w:p>
    <w:p w:rsidR="00475E56" w:rsidRPr="009B6EBE" w:rsidRDefault="0003426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Všem osobám je ve vnitřních i vnějších prostorách školy zakázáno užívat návykové látky (alkohol, omamné látky, psychotropní látky a ostatní látky způsobilé nepříznivě ovlivnit psychiku člověka nebo jeho ovládací nebo rozpoznávací schopnosti nebo sociální chování), pod jejich vlivem do školy vstupovat a ve škole s nimi manipulovat. (To neplatí pro případy, kdy osoba užívá návykové látky v rámci léčebného procesu, který jí byl stanoven zdravotnickým zařízením.) Porušení tohoto nařízení je porušením trestního zákona a bude předáno k šetření orgánům činným v trestním řízení.</w:t>
      </w:r>
    </w:p>
    <w:p w:rsidR="00475E56" w:rsidRPr="009B6EBE" w:rsidRDefault="0003426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Žákům se nedoporučuje přinášet do školy cenné předměty, které nepotřebují k výuce, a větší obnosy peněz. Škola odpovídá pouze za cenné předměty uložené na místě určeném třídním učitelem, případně vyučujícím. </w:t>
      </w:r>
      <w:r w:rsidRPr="00EF0C4A">
        <w:rPr>
          <w:sz w:val="24"/>
          <w:szCs w:val="24"/>
        </w:rPr>
        <w:t>Mobilní telefony, případně jiná elektr</w:t>
      </w:r>
      <w:r w:rsidR="00780AB5" w:rsidRPr="00EF0C4A">
        <w:rPr>
          <w:sz w:val="24"/>
          <w:szCs w:val="24"/>
        </w:rPr>
        <w:t xml:space="preserve">onická zařízení (tablety apod.), pokud nejsou vyučujícím požadovány ve výuce, </w:t>
      </w:r>
      <w:r w:rsidRPr="00EF0C4A">
        <w:rPr>
          <w:sz w:val="24"/>
          <w:szCs w:val="24"/>
        </w:rPr>
        <w:t xml:space="preserve">musí být </w:t>
      </w:r>
      <w:r w:rsidR="00780AB5" w:rsidRPr="00EF0C4A">
        <w:rPr>
          <w:sz w:val="24"/>
          <w:szCs w:val="24"/>
        </w:rPr>
        <w:t>uloženy v uzamčené šatní skříňce žáka po dobu vyučování i přestávek</w:t>
      </w:r>
      <w:r w:rsidRPr="00EF0C4A">
        <w:rPr>
          <w:sz w:val="24"/>
          <w:szCs w:val="24"/>
        </w:rPr>
        <w:t xml:space="preserve">. </w:t>
      </w:r>
      <w:r w:rsidRPr="009B6EBE">
        <w:rPr>
          <w:sz w:val="24"/>
          <w:szCs w:val="24"/>
        </w:rPr>
        <w:t xml:space="preserve">V případě porušení tohoto ustanovení vyzve vyučující žáka k odložení přístroje na určené místo, přístroj bude žákovi vydán po skončení vyučování. </w:t>
      </w:r>
    </w:p>
    <w:p w:rsidR="00475E56" w:rsidRPr="009B6EBE" w:rsidRDefault="0003426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Zvláště hrubé opakované slovní a úmyslné fyzické útoky žáka vůči zaměstnancům školy nebo školského zařízení nebo vůči ostatním žákům se považují za zvláště závažné zaviněné porušení povinností stanovených školským zákonem. Dopustí-li se žák takového jednání, oznámí ředitel školy nebo školského zařízení tuto skutečnost orgánu sociálně-právní ochrany dětí, jde-li o nezletilého, a státnímu zastupitelství do následujícího pracovního dne poté, co se o tom dozvěděl.</w:t>
      </w:r>
      <w:r w:rsidRPr="009B6EBE">
        <w:rPr>
          <w:i/>
          <w:sz w:val="22"/>
          <w:szCs w:val="22"/>
        </w:rPr>
        <w:t xml:space="preserve"> </w:t>
      </w:r>
      <w:r w:rsidRPr="009B6EBE">
        <w:rPr>
          <w:sz w:val="24"/>
          <w:szCs w:val="24"/>
        </w:rPr>
        <w:t>V případě zvláště závažného zaviněného porušení povinností stanovených školským zákonem ředitel vyloučí žáka ze školy nebo školského zařízení.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sz w:val="24"/>
          <w:szCs w:val="24"/>
        </w:rPr>
      </w:pPr>
    </w:p>
    <w:p w:rsidR="00475E56" w:rsidRPr="009B6EBE" w:rsidRDefault="00034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9B6EBE">
        <w:rPr>
          <w:b/>
          <w:sz w:val="24"/>
          <w:szCs w:val="24"/>
          <w:u w:val="single"/>
        </w:rPr>
        <w:t>Sankce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  <w:u w:val="single"/>
        </w:rPr>
      </w:pPr>
    </w:p>
    <w:p w:rsidR="00475E56" w:rsidRPr="009B6EBE" w:rsidRDefault="0003426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Při porušení povinností stanovených tímto školním řádem lze dle závažnosti porušení žákovi uložit:</w:t>
      </w:r>
    </w:p>
    <w:p w:rsidR="00475E56" w:rsidRPr="009B6EBE" w:rsidRDefault="0003426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napomenutí třídního učitele,</w:t>
      </w:r>
    </w:p>
    <w:p w:rsidR="00475E56" w:rsidRPr="009B6EBE" w:rsidRDefault="0003426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důtku třídního učitele,</w:t>
      </w:r>
    </w:p>
    <w:p w:rsidR="00475E56" w:rsidRPr="009B6EBE" w:rsidRDefault="0003426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důtku ředitele školy,</w:t>
      </w:r>
    </w:p>
    <w:p w:rsidR="00475E56" w:rsidRPr="009B6EBE" w:rsidRDefault="0003426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snížení známky z chování,</w:t>
      </w:r>
    </w:p>
    <w:p w:rsidR="00475E56" w:rsidRPr="009B6EBE" w:rsidRDefault="0003426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návrh na převedení do jiné školy,</w:t>
      </w:r>
    </w:p>
    <w:p w:rsidR="00475E56" w:rsidRPr="009B6EBE" w:rsidRDefault="0003426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 mimořádných případech ředitel doporučí rodičům dobrovolné umístění dítěte do pobytového oddělení S</w:t>
      </w:r>
      <w:r w:rsidR="00B476BC" w:rsidRPr="009B6EBE">
        <w:rPr>
          <w:sz w:val="24"/>
          <w:szCs w:val="24"/>
        </w:rPr>
        <w:t>třediska výchovné péče</w:t>
      </w:r>
      <w:r w:rsidRPr="009B6EBE">
        <w:rPr>
          <w:sz w:val="24"/>
          <w:szCs w:val="24"/>
        </w:rPr>
        <w:t>, případně pobyt v diagnostickém ústavu.</w:t>
      </w:r>
    </w:p>
    <w:p w:rsidR="00475E56" w:rsidRPr="009B6EBE" w:rsidRDefault="0003426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9B6EBE">
        <w:rPr>
          <w:sz w:val="24"/>
          <w:szCs w:val="24"/>
        </w:rPr>
        <w:t>Škola neprodleně oznámí uložení těchto výchovných opatření a jejich důvody žákovi a jeho zákonnému zástupci a zaznamená je do dokumentace školy.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75E56" w:rsidRPr="009B6EBE" w:rsidRDefault="00034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9B6EBE">
        <w:rPr>
          <w:b/>
          <w:sz w:val="24"/>
          <w:szCs w:val="24"/>
          <w:u w:val="single"/>
        </w:rPr>
        <w:t>Rodiče žáků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  <w:u w:val="single"/>
        </w:rPr>
      </w:pPr>
    </w:p>
    <w:p w:rsidR="00475E56" w:rsidRPr="009B6EBE" w:rsidRDefault="0003426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  <w:u w:val="single"/>
        </w:rPr>
        <w:t xml:space="preserve">Rodiče (zákonní zástupci) </w:t>
      </w:r>
      <w:r w:rsidRPr="009B6EBE">
        <w:rPr>
          <w:b/>
          <w:sz w:val="24"/>
          <w:szCs w:val="24"/>
          <w:u w:val="single"/>
        </w:rPr>
        <w:t xml:space="preserve">mají právo </w:t>
      </w:r>
      <w:r w:rsidRPr="009B6EBE">
        <w:rPr>
          <w:sz w:val="24"/>
          <w:szCs w:val="24"/>
          <w:u w:val="single"/>
        </w:rPr>
        <w:t xml:space="preserve">zejména </w:t>
      </w:r>
    </w:p>
    <w:p w:rsidR="00475E56" w:rsidRPr="009B6EBE" w:rsidRDefault="000342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Na informace o průběhu a výsledcích vzdělávání svého dítěte. Informace podává vyučující příslušného předmětu, třídní učitel, případně vedení školy v určených konzultačních hodinách, nebo po předchozí domluvě v jinou dobu. Podávání informací se řídí zákonem o podávání informací a vnitřní směrnicí o poskytování informací. Není dovoleno narušovat v této souvislosti vyučování. Úřední hodiny ředitelství školy pro rodiče jsou: úterý  8.15 - 15.00 hodin. </w:t>
      </w:r>
    </w:p>
    <w:p w:rsidR="00475E56" w:rsidRPr="009B6EBE" w:rsidRDefault="000342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 informace o škole podle zákona č. 106/1999 Sb. o svobodném přístupu k informacím.</w:t>
      </w:r>
    </w:p>
    <w:p w:rsidR="00475E56" w:rsidRPr="009B6EBE" w:rsidRDefault="000342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Nahlížet do výroční zprávy, pořizovat si z ní opisy a výpisy.</w:t>
      </w:r>
    </w:p>
    <w:p w:rsidR="00475E56" w:rsidRPr="009B6EBE" w:rsidRDefault="000342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Právo na vzdělávání v jazyce národnostní menšiny, a to za podmínek stanovených v § 14 školského zákona.</w:t>
      </w:r>
    </w:p>
    <w:p w:rsidR="00475E56" w:rsidRPr="009B6EBE" w:rsidRDefault="000342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 informace a poradenskou pomoc školy nebo školského poradenského zařízení v záležitostech týkajících se vzdělávání podle školského zákona.</w:t>
      </w:r>
    </w:p>
    <w:p w:rsidR="00475E56" w:rsidRPr="009B6EBE" w:rsidRDefault="000342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U dětí se speciálními vzdělávacími potřebami mají právo na vzdělávání, jehož obsah, formy a metody odpovídají jejich vzdělávacím potřebám a možnostem, na vytvoření nezbytných podmínek, které toto vzdělávání umožní, a na poradenskou pomoc školy a školského poradenského zařízení.</w:t>
      </w:r>
    </w:p>
    <w:p w:rsidR="00475E56" w:rsidRPr="009B6EBE" w:rsidRDefault="000342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Volit a být voleni do rady školy.</w:t>
      </w:r>
    </w:p>
    <w:p w:rsidR="00475E56" w:rsidRPr="009B6EBE" w:rsidRDefault="000342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Vyjadřovat se ke všem rozhodnutím týkajících se podstatných záležitostí vzdělávání jejich dítěte.</w:t>
      </w:r>
    </w:p>
    <w:p w:rsidR="00475E56" w:rsidRPr="009B6EBE" w:rsidRDefault="0003426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 informace a poradenskou pomoc školy týkajících se vzdělávání.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75E56" w:rsidRPr="009B6EBE" w:rsidRDefault="0003426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9B6EBE">
        <w:rPr>
          <w:sz w:val="24"/>
          <w:szCs w:val="24"/>
          <w:u w:val="single"/>
        </w:rPr>
        <w:t xml:space="preserve">Rodiče (zákonní zástupci) </w:t>
      </w:r>
      <w:r w:rsidRPr="009B6EBE">
        <w:rPr>
          <w:b/>
          <w:sz w:val="24"/>
          <w:szCs w:val="24"/>
          <w:u w:val="single"/>
        </w:rPr>
        <w:t>jsou povinni</w:t>
      </w:r>
      <w:r w:rsidRPr="009B6EBE">
        <w:rPr>
          <w:sz w:val="24"/>
          <w:szCs w:val="24"/>
          <w:u w:val="single"/>
        </w:rPr>
        <w:t xml:space="preserve"> </w:t>
      </w:r>
    </w:p>
    <w:p w:rsidR="00475E56" w:rsidRPr="009B6EBE" w:rsidRDefault="00034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Zajistit, aby žák docházel řádně do školy.</w:t>
      </w:r>
    </w:p>
    <w:p w:rsidR="00475E56" w:rsidRPr="009B6EBE" w:rsidRDefault="00034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Na vyzvání ředitele školy se osobně zúčastnit projednání závažných otázek týkajících se vzdělávání žáka.</w:t>
      </w:r>
    </w:p>
    <w:p w:rsidR="00475E56" w:rsidRPr="009B6EBE" w:rsidRDefault="00034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Informovat školu o změně zdravotní způsobilosti, zdravotních obtížích dítěte, které by mohly mít vliv na průběh vzdělávání.</w:t>
      </w:r>
    </w:p>
    <w:p w:rsidR="00475E56" w:rsidRPr="009B6EBE" w:rsidRDefault="00034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Dokládat důvody nepřítomnosti žáka ve vyučování v souladu s podmínkami stanovenými školním řádem - viz část c) Docházka do školy.</w:t>
      </w:r>
    </w:p>
    <w:p w:rsidR="00475E56" w:rsidRPr="009B6EBE" w:rsidRDefault="00034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Oznamovat škole údaje, které jsou podstatné pro průběh vzdělávání nebo bezpečnost žáka a změny v těchto údajích. Viz § 28, odst. 2,3 zák. č. 561/2004 Sb. </w:t>
      </w:r>
    </w:p>
    <w:p w:rsidR="00475E56" w:rsidRPr="009B6EBE" w:rsidRDefault="00034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 w:rsidRPr="009B6EBE">
        <w:br w:type="page"/>
      </w:r>
      <w:r w:rsidRPr="009B6EBE">
        <w:rPr>
          <w:b/>
          <w:sz w:val="24"/>
          <w:szCs w:val="24"/>
          <w:u w:val="single"/>
        </w:rPr>
        <w:t>Zaměstnanci školy</w:t>
      </w:r>
      <w:r w:rsidRPr="009B6EBE">
        <w:rPr>
          <w:b/>
        </w:rPr>
        <w:t xml:space="preserve">      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  <w:u w:val="single"/>
        </w:rPr>
      </w:pP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Učitelé jsou povinní důsledně dodržovat vyučovací čas. Vyučovací hodina začíná a končí zvoněním. Během vyučování neopouštějí třídu. Zaměstnanci přicházejí do školy nejméně 20 minut před zahájením vyučování a výchovné činnosti, </w:t>
      </w:r>
      <w:r w:rsidR="00B476BC" w:rsidRPr="009B6EBE">
        <w:rPr>
          <w:sz w:val="24"/>
          <w:szCs w:val="24"/>
        </w:rPr>
        <w:t xml:space="preserve">nebo </w:t>
      </w:r>
      <w:r w:rsidRPr="009B6EBE">
        <w:rPr>
          <w:sz w:val="24"/>
          <w:szCs w:val="24"/>
        </w:rPr>
        <w:t xml:space="preserve">výkonem dozoru nad žáky. Řídí se rozvrhem hodin a dozorů, který je pro ně závazný. Při příchodu a odchodu z pracoviště se identifikují prostřednictvím čipu v docházkovém systému. 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Při pracovních činnostech a TV jsou povinni nosit oděv v souladu s bezpečnostními předpisy (ochranný plášť, sportovní oděv a obuv). 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Po skončení vyučovací hodiny je vyučující povinen provést kontrolu třídy a pomůcek a řešit případné poškození nebo ničení školního majetku. Pravidelnou kontrolu provádějí také správci učeben.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Všichni vyučující zajišťují bezpečnost a ochranu zdraví žáků při činnostech, které přímo souvisejí s výchovou a vzděláním. Pravidelně a soustavně informují zástupce žáka o prospěchu žáka, sdělují jim všechny závažné známky. Informují je o každém mimořádném zhoršení prospěchu žáka</w:t>
      </w:r>
      <w:r w:rsidR="00B476BC" w:rsidRPr="009B6EBE">
        <w:rPr>
          <w:sz w:val="24"/>
          <w:szCs w:val="24"/>
        </w:rPr>
        <w:t>. Třídní učitelé kontrolují nejméně 1x týdně pedagogický deník a informují rodiče o kázeňských přestupcích.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Učitelé věnují individuální péči dětem z málo podnětného rodinného prostředí, dětem se zdravotními problémy, dbají, aby se zdraví žáka a zdravý vývoj nenarušil činností školy. Berou ohled na výsledky lékařských vyšetření, zpráv o vyšetření v </w:t>
      </w:r>
      <w:proofErr w:type="spellStart"/>
      <w:r w:rsidRPr="009B6EBE">
        <w:rPr>
          <w:sz w:val="24"/>
          <w:szCs w:val="24"/>
        </w:rPr>
        <w:t>pedagogicko</w:t>
      </w:r>
      <w:proofErr w:type="spellEnd"/>
      <w:r w:rsidRPr="009B6EBE">
        <w:rPr>
          <w:sz w:val="24"/>
          <w:szCs w:val="24"/>
        </w:rPr>
        <w:t xml:space="preserve"> psychologických poradnách a na sdělení rodičů o dítěti. Třídní učitelé průběžně seznamují ostatní pedagogy o nových skutečnostech zjištěných u žáka - problémy s chováním, prospěchem, zdravotní a rodinné problémy.      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Učitelé evidují a kontrolují absenci žáků. Absenci žáků sledují, zapisují řádně každý den při první vyučovací hodině a kontrolují každou hodinu. Z vyučování může být žák omluven pouze na základě písemné žádosti rodičů předložené předem. 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Pravidelně informují rodiče o prospěchu a chování žáků prostřednictvím Bakalářů, žákovských knížek, při pohovorech a třídních schůzkách s rodiči. Souhrnné hodnocení píší dle potřeby do žákovských knížek</w:t>
      </w:r>
      <w:r w:rsidR="00E75587" w:rsidRPr="009B6EBE">
        <w:rPr>
          <w:sz w:val="24"/>
          <w:szCs w:val="24"/>
        </w:rPr>
        <w:t xml:space="preserve"> nebo žákovských deníků</w:t>
      </w:r>
      <w:r w:rsidRPr="009B6EBE">
        <w:rPr>
          <w:sz w:val="24"/>
          <w:szCs w:val="24"/>
        </w:rPr>
        <w:t xml:space="preserve"> tak, aby byla zajištěna informovanost rodičů o prospěchu a chování žáků podle požadavků klasifikačního řádu. Kontrolují, zda rodiče sledují zápisy v žákovských knížkách</w:t>
      </w:r>
      <w:r w:rsidR="00E75587" w:rsidRPr="009B6EBE">
        <w:rPr>
          <w:sz w:val="24"/>
          <w:szCs w:val="24"/>
        </w:rPr>
        <w:t xml:space="preserve"> nebo denících a v aplikaci Bakaláři</w:t>
      </w:r>
      <w:r w:rsidRPr="009B6EBE">
        <w:rPr>
          <w:sz w:val="24"/>
          <w:szCs w:val="24"/>
        </w:rPr>
        <w:t>. Domácí úkoly doplňují do Bakalářů neprodleně, průběžnou klasifikaci aktualizují nejméně 1x týdně.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Nemohou-li se zaměstnanci pro nemoc či jiný závažný důvod dostavit do školy, ohlásí tuto okolnost včas (tj. nejpozději před zahájením vyučování) vedení školy. Změny rozvrhu nebo výměny hodin oznámí a projednají se zástupcem ředitele. Změny schvaluje ředitelka školy. 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Při akcích školy nebo výuce mimo budovu školy soustředí žáky před školou a přivádějí je po skončení akce opět až k budově školy. V odůvodněných případech po písemném souhlasu rodičů žáka je možný sraz a rozchod podle určení pedagoga.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Po příchodu a před odchodem ze školy se seznámí s pracovními úkoly (viz nástěnka ve sborovně).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Pomůcky určené k vyučování připravuje do třídy během přestávky, pokud má dozor na chodbě, musí si pomůcky zajistit v době volna. Pomůcky od správců sbírek si zajišťují pokud možno jeden den předem. Jsou odpovědni za odevzdání pomůcek v dobrém stavu.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 průběhu dvouhodinové výuky výchovných předmětů nesmějí učitelé opustit žáky, přestávku přesunou před výuku nebo na její konec.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Třídní kniha je vedena v elektronické podobě, učitelé zapisují učivo i docházku neprodleně, nejpozději na konci vyučovací hodiny. Současně v pátek je povinností třídních učitelů příslušný týden v </w:t>
      </w:r>
      <w:proofErr w:type="gramStart"/>
      <w:r w:rsidRPr="009B6EBE">
        <w:rPr>
          <w:sz w:val="24"/>
          <w:szCs w:val="24"/>
        </w:rPr>
        <w:t>TK</w:t>
      </w:r>
      <w:proofErr w:type="gramEnd"/>
      <w:r w:rsidRPr="009B6EBE">
        <w:rPr>
          <w:sz w:val="24"/>
          <w:szCs w:val="24"/>
        </w:rPr>
        <w:t xml:space="preserve"> uzavřít. 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Třídní výkazy jsou v průběhu roku uloženy ve sborovně v uzamykatelné skříňce. V PC programu Bakaláři musí být průběžně aktualizovány osobní údaje žáků a telefonní čísla rodičů žáků.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Během vyučování není povoleno posílat žáky mimo areál školy. Učitelé nesm</w:t>
      </w:r>
      <w:r w:rsidR="00E75587" w:rsidRPr="009B6EBE">
        <w:rPr>
          <w:sz w:val="24"/>
          <w:szCs w:val="24"/>
        </w:rPr>
        <w:t>í</w:t>
      </w:r>
      <w:r w:rsidRPr="009B6EBE">
        <w:rPr>
          <w:sz w:val="24"/>
          <w:szCs w:val="24"/>
        </w:rPr>
        <w:t xml:space="preserve"> žáky využívat k osobním službám, svěřovat jim klíče od sborovny nebo kabinetu ani univerzální klíč od šatních skříněk.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Vyučující odpovídají za pořádek ve třídě. Po skončení poslední vyučovací hodiny třídu překontrolují, zavřou okna, překontrolují uzavření přívodu vody a vypnutí elektrických spotřebičů. Odcházejí ze třídy poslední, uzamykají ji. Odvedou žáky do šatny nebo školní jídelny, kde je předají dozírajícímu učiteli.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Při odchodu z budovy kontrolují uzavření a zajištění oken a dveří v kabinetech. Před odchodem z budovy se ve sborovně seznámí s přehledem zastupování a dozorů na další dny</w:t>
      </w:r>
      <w:r w:rsidR="00E75587" w:rsidRPr="009B6EBE">
        <w:rPr>
          <w:sz w:val="24"/>
          <w:szCs w:val="24"/>
        </w:rPr>
        <w:t>, vypnou počítače.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Návštěvu rodičů přijímají učitelé v předem dohodnutém termínu, nejednají s nimi během vyučování. Při řešení problémů si přizvou k jednání dalšího kolegu nebo vedení školy, závažnější přestupky se řeší vždy v ředitelně školy, z jednání se provádí zápis.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Učitelé užívají veškeré technické vybavení pouze určeným způsobem, odpovídají za poškození a nesmějí pověřovat manipulací žáky. Veškeré vybavení tříd spravují třídní učitelé.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Úrazy žáků se zapisují do knihy úrazů – je uložena ve sborovně školy. Zápis provádějí vyučující příslušného předmětu nebo dozírající učitel. </w:t>
      </w:r>
      <w:r w:rsidR="00E75587" w:rsidRPr="009B6EBE">
        <w:rPr>
          <w:sz w:val="24"/>
          <w:szCs w:val="24"/>
        </w:rPr>
        <w:t>Každý úraz neprodleně oznámí vedení školy.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Účast na pedagogických radách a pracovních poradách, třídních schůzkách a akcích školy je povinná. Pokud se zaměstnanci těchto porad nemohou zúčastnit, jsou povinni se omluvit vedení školy a ve vlastním zájmu si zajistit veškeré informace a pokyny. Nepřítomnost a nevědomost není omluvou. 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Ve škole, v prostorách školy a na akcích pořádaných školou je zakázáno kouření. 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V budově lze používat pouze evidované elektrické spotřebiče. K vaření vody na nápoje je povoleno používat pouze varné konvice zakoupené školou, v době mimo provoz musí být konvice umístěna mimo podložku, ze které je napájena el. </w:t>
      </w:r>
      <w:proofErr w:type="gramStart"/>
      <w:r w:rsidRPr="009B6EBE">
        <w:rPr>
          <w:sz w:val="24"/>
          <w:szCs w:val="24"/>
        </w:rPr>
        <w:t>energií</w:t>
      </w:r>
      <w:proofErr w:type="gramEnd"/>
      <w:r w:rsidRPr="009B6EBE">
        <w:rPr>
          <w:sz w:val="24"/>
          <w:szCs w:val="24"/>
        </w:rPr>
        <w:t>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B6EBE">
        <w:rPr>
          <w:sz w:val="24"/>
          <w:szCs w:val="24"/>
        </w:rPr>
        <w:t>Každý ze zaměstnanců má povinnost zajistit oddělení dítěte nebo mladistvého, který vykazuje známky akutního onemocnění, od ostatních dětí a mladistvých, zajistit nad ním dohled zletilé fyzické osoby a neprodleně oznámit tuto skutečnost nadřízeným vedoucím zaměstnancům.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36"/>
          <w:szCs w:val="36"/>
        </w:rPr>
      </w:pPr>
    </w:p>
    <w:p w:rsidR="00475E56" w:rsidRPr="009B6EBE" w:rsidRDefault="0003426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36"/>
          <w:szCs w:val="36"/>
        </w:rPr>
      </w:pPr>
      <w:r w:rsidRPr="009B6EBE">
        <w:rPr>
          <w:b/>
          <w:sz w:val="36"/>
          <w:szCs w:val="36"/>
        </w:rPr>
        <w:t xml:space="preserve"> </w:t>
      </w:r>
      <w:r w:rsidRPr="009B6EBE">
        <w:rPr>
          <w:b/>
          <w:sz w:val="24"/>
          <w:szCs w:val="24"/>
          <w:u w:val="single"/>
        </w:rPr>
        <w:t>Dozírající učitelé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36"/>
          <w:szCs w:val="36"/>
        </w:rPr>
      </w:pP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Dozírající učitelé jsou povinni nastupovat na dozor včas a aktivně ho provádět po celou stanovenou dobu.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Všichni vyučující jsou nápomocni dozírajícímu učiteli a nenechají bez povšimnutí žádný přestupek žáků. 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 O přestávkách zůstávají z bezpečnostních důvodů okna </w:t>
      </w:r>
      <w:r w:rsidR="00E75587" w:rsidRPr="009B6EBE">
        <w:rPr>
          <w:sz w:val="24"/>
          <w:szCs w:val="24"/>
        </w:rPr>
        <w:t>otevřená pouze vyklopením (větrání)</w:t>
      </w:r>
      <w:r w:rsidRPr="009B6EBE">
        <w:rPr>
          <w:sz w:val="24"/>
          <w:szCs w:val="24"/>
        </w:rPr>
        <w:t>, učitelé větrají během výuky.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 případě, že dozírající učitelé z objektivních důvodů nemohou vykonávat dozor, jsou povinni zajistit si za sebe náhradu. Tuto změnu ohlásí zástupci ředitele.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Dozírající učitelé </w:t>
      </w:r>
      <w:r w:rsidR="00586E53" w:rsidRPr="009B6EBE">
        <w:rPr>
          <w:sz w:val="24"/>
          <w:szCs w:val="24"/>
        </w:rPr>
        <w:t xml:space="preserve">o velké přestávce v tělocvičně </w:t>
      </w:r>
      <w:r w:rsidRPr="009B6EBE">
        <w:rPr>
          <w:sz w:val="24"/>
          <w:szCs w:val="24"/>
        </w:rPr>
        <w:t xml:space="preserve">odpovídají </w:t>
      </w:r>
      <w:r w:rsidR="00586E53" w:rsidRPr="009B6EBE">
        <w:rPr>
          <w:sz w:val="24"/>
          <w:szCs w:val="24"/>
        </w:rPr>
        <w:t xml:space="preserve">v případě pěkného počasí </w:t>
      </w:r>
      <w:r w:rsidRPr="009B6EBE">
        <w:rPr>
          <w:sz w:val="24"/>
          <w:szCs w:val="24"/>
        </w:rPr>
        <w:t>za bezpečnost na školním hřišti</w:t>
      </w:r>
      <w:r w:rsidR="00586E53" w:rsidRPr="009B6EBE">
        <w:rPr>
          <w:sz w:val="24"/>
          <w:szCs w:val="24"/>
        </w:rPr>
        <w:t xml:space="preserve"> (tělocvična zůstane uzavřena).</w:t>
      </w:r>
    </w:p>
    <w:p w:rsidR="00475E56" w:rsidRPr="009B6EBE" w:rsidRDefault="00034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Dozírající učitelé ve školní jídelně ručí za bezpečnost a kulturní stolování, za pořádek a klid ve všech prostorách jídelny a příslušné šatny.</w:t>
      </w:r>
    </w:p>
    <w:p w:rsidR="00475E56" w:rsidRDefault="00475E5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B6EBE" w:rsidRDefault="009B6EB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B6EBE" w:rsidRDefault="009B6EB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B6EBE" w:rsidRDefault="009B6EB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9B6EBE" w:rsidRPr="009B6EBE" w:rsidRDefault="009B6EB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75E56" w:rsidRPr="009B6EBE" w:rsidRDefault="0003426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B6EBE">
        <w:rPr>
          <w:b/>
          <w:sz w:val="24"/>
          <w:szCs w:val="24"/>
          <w:u w:val="single"/>
        </w:rPr>
        <w:t>Závěrečná ustanovení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75E56" w:rsidRPr="009B6EBE" w:rsidRDefault="000342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Kontrolou provádění ustanovení této směrnice je statutárním orgánem školy pověřen zaměstnanec: Mgr. Dagmar Lupačová</w:t>
      </w:r>
    </w:p>
    <w:p w:rsidR="00475E56" w:rsidRPr="009B6EBE" w:rsidRDefault="000342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O kontrolách provádí písemné záznamy</w:t>
      </w:r>
    </w:p>
    <w:p w:rsidR="00475E56" w:rsidRPr="009B6EBE" w:rsidRDefault="000342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Zrušuje se předchozí znění této směrnice č. j. </w:t>
      </w:r>
      <w:r w:rsidR="003F4F4C" w:rsidRPr="009B6EBE">
        <w:rPr>
          <w:sz w:val="24"/>
          <w:szCs w:val="24"/>
        </w:rPr>
        <w:t>216</w:t>
      </w:r>
      <w:r w:rsidRPr="009B6EBE">
        <w:rPr>
          <w:sz w:val="24"/>
          <w:szCs w:val="24"/>
        </w:rPr>
        <w:t>/201</w:t>
      </w:r>
      <w:r w:rsidR="003F4F4C" w:rsidRPr="009B6EBE">
        <w:rPr>
          <w:sz w:val="24"/>
          <w:szCs w:val="24"/>
        </w:rPr>
        <w:t>3</w:t>
      </w:r>
      <w:r w:rsidRPr="009B6EBE">
        <w:rPr>
          <w:sz w:val="24"/>
          <w:szCs w:val="24"/>
        </w:rPr>
        <w:t xml:space="preserve"> ze dne 30. 8. 201</w:t>
      </w:r>
      <w:r w:rsidR="003F4F4C" w:rsidRPr="009B6EBE">
        <w:rPr>
          <w:sz w:val="24"/>
          <w:szCs w:val="24"/>
        </w:rPr>
        <w:t>3</w:t>
      </w:r>
      <w:r w:rsidRPr="009B6EBE">
        <w:rPr>
          <w:sz w:val="24"/>
          <w:szCs w:val="24"/>
        </w:rPr>
        <w:t xml:space="preserve">. Uložení směrnice v archivu školy se řídí Spisovým a skartačním řádem školy. </w:t>
      </w:r>
    </w:p>
    <w:p w:rsidR="00475E56" w:rsidRPr="009B6EBE" w:rsidRDefault="000342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Směrnice nabývá účinnosti dnem </w:t>
      </w:r>
      <w:r w:rsidR="009B6EBE">
        <w:rPr>
          <w:sz w:val="24"/>
          <w:szCs w:val="24"/>
        </w:rPr>
        <w:t>1</w:t>
      </w:r>
      <w:r w:rsidRPr="009B6EBE">
        <w:rPr>
          <w:sz w:val="24"/>
          <w:szCs w:val="24"/>
        </w:rPr>
        <w:t>. 9. 201</w:t>
      </w:r>
      <w:r w:rsidR="003F4F4C" w:rsidRPr="009B6EBE">
        <w:rPr>
          <w:sz w:val="24"/>
          <w:szCs w:val="24"/>
        </w:rPr>
        <w:t>9</w:t>
      </w:r>
    </w:p>
    <w:p w:rsidR="00475E56" w:rsidRPr="009B6EBE" w:rsidRDefault="000342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Podle § 30 školského zákona č. 561/2004 Sb. zveřejňuje ředitel školy tento řád následujícím způsobem: vyvěšením v hale školy a ve sborovně školy.</w:t>
      </w:r>
    </w:p>
    <w:p w:rsidR="00475E56" w:rsidRPr="009B6EBE" w:rsidRDefault="000342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Zaměstnanci školy </w:t>
      </w:r>
      <w:r w:rsidR="003F4F4C" w:rsidRPr="009B6EBE">
        <w:rPr>
          <w:sz w:val="24"/>
          <w:szCs w:val="24"/>
        </w:rPr>
        <w:t xml:space="preserve">byli </w:t>
      </w:r>
      <w:r w:rsidRPr="009B6EBE">
        <w:rPr>
          <w:sz w:val="24"/>
          <w:szCs w:val="24"/>
        </w:rPr>
        <w:t xml:space="preserve">s tímto řádem seznámeni na </w:t>
      </w:r>
      <w:r w:rsidR="003F4F4C" w:rsidRPr="009B6EBE">
        <w:rPr>
          <w:sz w:val="24"/>
          <w:szCs w:val="24"/>
        </w:rPr>
        <w:t xml:space="preserve">pedagogické </w:t>
      </w:r>
      <w:r w:rsidRPr="009B6EBE">
        <w:rPr>
          <w:sz w:val="24"/>
          <w:szCs w:val="24"/>
        </w:rPr>
        <w:t>radě dne 30. 8. 201</w:t>
      </w:r>
      <w:r w:rsidR="003F4F4C" w:rsidRPr="009B6EBE">
        <w:rPr>
          <w:sz w:val="24"/>
          <w:szCs w:val="24"/>
        </w:rPr>
        <w:t>9</w:t>
      </w:r>
      <w:r w:rsidRPr="009B6EBE">
        <w:rPr>
          <w:sz w:val="24"/>
          <w:szCs w:val="24"/>
        </w:rPr>
        <w:t>.</w:t>
      </w:r>
    </w:p>
    <w:p w:rsidR="00475E56" w:rsidRPr="009B6EBE" w:rsidRDefault="000342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Žáci školy byli s tímto řádem seznámeni třídními učiteli v září 201</w:t>
      </w:r>
      <w:r w:rsidR="003F4F4C" w:rsidRPr="009B6EBE">
        <w:rPr>
          <w:sz w:val="24"/>
          <w:szCs w:val="24"/>
        </w:rPr>
        <w:t>9</w:t>
      </w:r>
      <w:r w:rsidRPr="009B6EBE">
        <w:rPr>
          <w:sz w:val="24"/>
          <w:szCs w:val="24"/>
        </w:rPr>
        <w:t>, seznámení je zaznamenáno v</w:t>
      </w:r>
      <w:r w:rsidR="003F4F4C" w:rsidRPr="009B6EBE">
        <w:rPr>
          <w:sz w:val="24"/>
          <w:szCs w:val="24"/>
        </w:rPr>
        <w:t> elektronické třídní knize</w:t>
      </w:r>
      <w:r w:rsidRPr="009B6EBE">
        <w:rPr>
          <w:sz w:val="24"/>
          <w:szCs w:val="24"/>
        </w:rPr>
        <w:t xml:space="preserve">. </w:t>
      </w:r>
    </w:p>
    <w:p w:rsidR="00475E56" w:rsidRPr="009B6EBE" w:rsidRDefault="000342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B6EBE">
        <w:rPr>
          <w:sz w:val="24"/>
          <w:szCs w:val="24"/>
        </w:rPr>
        <w:t xml:space="preserve">Zákonní zástupci žáků byli informováni o vydání </w:t>
      </w:r>
      <w:r w:rsidR="003F4F4C" w:rsidRPr="009B6EBE">
        <w:rPr>
          <w:sz w:val="24"/>
          <w:szCs w:val="24"/>
        </w:rPr>
        <w:t>školního řádu</w:t>
      </w:r>
      <w:r w:rsidRPr="009B6EBE">
        <w:rPr>
          <w:sz w:val="24"/>
          <w:szCs w:val="24"/>
        </w:rPr>
        <w:t xml:space="preserve"> informací v žákovských knížkách</w:t>
      </w:r>
      <w:r w:rsidR="003F4F4C" w:rsidRPr="009B6EBE">
        <w:rPr>
          <w:sz w:val="24"/>
          <w:szCs w:val="24"/>
        </w:rPr>
        <w:t xml:space="preserve"> nebo žákovských denících</w:t>
      </w:r>
      <w:r w:rsidRPr="009B6EBE">
        <w:rPr>
          <w:sz w:val="24"/>
          <w:szCs w:val="24"/>
        </w:rPr>
        <w:t>, řád je pro ně zpřístupněn v hale školy a na webových stránkách školy.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75E56" w:rsidRPr="009B6EBE" w:rsidRDefault="0003426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 xml:space="preserve">V Šenově u Nového Jičína dne </w:t>
      </w:r>
      <w:r w:rsidR="003F4F4C" w:rsidRPr="009B6EBE">
        <w:rPr>
          <w:sz w:val="24"/>
          <w:szCs w:val="24"/>
        </w:rPr>
        <w:t>3</w:t>
      </w:r>
      <w:r w:rsidR="00660ABF">
        <w:rPr>
          <w:sz w:val="24"/>
          <w:szCs w:val="24"/>
        </w:rPr>
        <w:t>1</w:t>
      </w:r>
      <w:r w:rsidRPr="009B6EBE">
        <w:rPr>
          <w:sz w:val="24"/>
          <w:szCs w:val="24"/>
        </w:rPr>
        <w:t>. 8. 20</w:t>
      </w:r>
      <w:r w:rsidR="00660ABF">
        <w:rPr>
          <w:sz w:val="24"/>
          <w:szCs w:val="24"/>
        </w:rPr>
        <w:t>21</w:t>
      </w: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75E56" w:rsidRPr="009B6EBE" w:rsidRDefault="00475E56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475E56" w:rsidRPr="009B6EBE" w:rsidRDefault="00034262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9B6EBE">
        <w:rPr>
          <w:sz w:val="24"/>
          <w:szCs w:val="24"/>
        </w:rPr>
        <w:t>PaedDr. Jana Bělůnková</w:t>
      </w:r>
    </w:p>
    <w:p w:rsidR="00475E56" w:rsidRPr="009B6EBE" w:rsidRDefault="00034262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9B6EBE">
        <w:rPr>
          <w:sz w:val="24"/>
          <w:szCs w:val="24"/>
        </w:rPr>
        <w:t>ředitelka školy</w:t>
      </w:r>
    </w:p>
    <w:p w:rsidR="00475E56" w:rsidRDefault="00475E56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573F3D" w:rsidRDefault="00573F3D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573F3D" w:rsidRDefault="00573F3D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4A77B2" w:rsidRDefault="004A77B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73F3D" w:rsidRPr="004A77B2" w:rsidRDefault="00660ABF" w:rsidP="00573F3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Příloha</w:t>
      </w:r>
    </w:p>
    <w:p w:rsidR="004A77B2" w:rsidRPr="004A77B2" w:rsidRDefault="00C56830" w:rsidP="004A77B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Provoz</w:t>
      </w:r>
      <w:r w:rsidR="004A77B2" w:rsidRPr="004A77B2">
        <w:rPr>
          <w:rFonts w:ascii="Times New Roman" w:hAnsi="Times New Roman" w:cs="Times New Roman"/>
          <w:b/>
          <w:bCs/>
        </w:rPr>
        <w:t xml:space="preserve"> </w:t>
      </w:r>
      <w:r w:rsidR="004A77B2" w:rsidRPr="00D75C03">
        <w:rPr>
          <w:rFonts w:ascii="Times New Roman" w:hAnsi="Times New Roman" w:cs="Times New Roman"/>
          <w:b/>
          <w:bCs/>
        </w:rPr>
        <w:t xml:space="preserve">školy </w:t>
      </w:r>
      <w:r w:rsidR="004A77B2" w:rsidRPr="004A77B2">
        <w:rPr>
          <w:rFonts w:ascii="Times New Roman" w:hAnsi="Times New Roman" w:cs="Times New Roman"/>
          <w:b/>
          <w:bCs/>
        </w:rPr>
        <w:t>vzhledem ke COVID-19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4A77B2">
        <w:rPr>
          <w:rFonts w:ascii="Times New Roman" w:hAnsi="Times New Roman" w:cs="Times New Roman"/>
          <w:b/>
          <w:bCs/>
          <w:u w:val="single"/>
        </w:rPr>
        <w:t>Distanční vzdělávání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4A77B2" w:rsidRDefault="004A77B2" w:rsidP="004A77B2">
      <w:pPr>
        <w:pStyle w:val="Default"/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  <w:b/>
          <w:bCs/>
        </w:rPr>
        <w:t xml:space="preserve">Škola poskytuje vzdělávání distančním způsobem, pokud je </w:t>
      </w:r>
      <w:r w:rsidRPr="004A77B2">
        <w:rPr>
          <w:rFonts w:ascii="Times New Roman" w:hAnsi="Times New Roman" w:cs="Times New Roman"/>
        </w:rPr>
        <w:t xml:space="preserve">v důsledku krizových nebo mimořádných opatření </w:t>
      </w:r>
      <w:r w:rsidRPr="004A77B2">
        <w:rPr>
          <w:rFonts w:ascii="Times New Roman" w:hAnsi="Times New Roman" w:cs="Times New Roman"/>
          <w:i/>
          <w:iCs/>
        </w:rPr>
        <w:t xml:space="preserve">(například mimořádným opatřením KHS nebo plošným opatřením </w:t>
      </w:r>
      <w:proofErr w:type="spellStart"/>
      <w:r w:rsidRPr="004A77B2">
        <w:rPr>
          <w:rFonts w:ascii="Times New Roman" w:hAnsi="Times New Roman" w:cs="Times New Roman"/>
          <w:i/>
          <w:iCs/>
        </w:rPr>
        <w:t>MZd</w:t>
      </w:r>
      <w:proofErr w:type="spellEnd"/>
      <w:r w:rsidRPr="004A77B2">
        <w:rPr>
          <w:rFonts w:ascii="Times New Roman" w:hAnsi="Times New Roman" w:cs="Times New Roman"/>
          <w:i/>
          <w:iCs/>
        </w:rPr>
        <w:t xml:space="preserve">) </w:t>
      </w:r>
      <w:r w:rsidRPr="004A77B2">
        <w:rPr>
          <w:rFonts w:ascii="Times New Roman" w:hAnsi="Times New Roman" w:cs="Times New Roman"/>
        </w:rPr>
        <w:t xml:space="preserve">nebo z důvodu nařízení karantény </w:t>
      </w:r>
      <w:r w:rsidRPr="004A77B2">
        <w:rPr>
          <w:rFonts w:ascii="Times New Roman" w:hAnsi="Times New Roman" w:cs="Times New Roman"/>
          <w:b/>
          <w:bCs/>
        </w:rPr>
        <w:t xml:space="preserve">znemožněna osobní přítomnost ve škole více než poloviny žáků </w:t>
      </w:r>
      <w:r w:rsidRPr="004A77B2">
        <w:rPr>
          <w:rFonts w:ascii="Times New Roman" w:hAnsi="Times New Roman" w:cs="Times New Roman"/>
        </w:rPr>
        <w:t xml:space="preserve">alespoň jedné třídy. </w:t>
      </w:r>
      <w:r w:rsidRPr="004A77B2">
        <w:rPr>
          <w:rFonts w:ascii="Times New Roman" w:hAnsi="Times New Roman" w:cs="Times New Roman"/>
          <w:b/>
          <w:bCs/>
        </w:rPr>
        <w:t xml:space="preserve">Prezenční výuka </w:t>
      </w:r>
      <w:r w:rsidRPr="004A77B2">
        <w:rPr>
          <w:rFonts w:ascii="Times New Roman" w:hAnsi="Times New Roman" w:cs="Times New Roman"/>
          <w:b/>
          <w:bCs/>
          <w:u w:val="single"/>
        </w:rPr>
        <w:t>dotčených dětí</w:t>
      </w:r>
      <w:r w:rsidRPr="004A77B2">
        <w:rPr>
          <w:rFonts w:ascii="Times New Roman" w:hAnsi="Times New Roman" w:cs="Times New Roman"/>
          <w:b/>
          <w:bCs/>
        </w:rPr>
        <w:t xml:space="preserve"> přechází na výuku distančním způsobem </w:t>
      </w:r>
      <w:r w:rsidRPr="004A77B2">
        <w:rPr>
          <w:rFonts w:ascii="Times New Roman" w:hAnsi="Times New Roman" w:cs="Times New Roman"/>
          <w:i/>
          <w:iCs/>
        </w:rPr>
        <w:t>(s ohledem na jejich podmínky pro distanční vzdělávání)</w:t>
      </w:r>
      <w:r w:rsidRPr="004A77B2">
        <w:rPr>
          <w:rFonts w:ascii="Times New Roman" w:hAnsi="Times New Roman" w:cs="Times New Roman"/>
          <w:b/>
          <w:bCs/>
        </w:rPr>
        <w:t xml:space="preserve">. </w:t>
      </w:r>
      <w:r w:rsidRPr="004A77B2">
        <w:rPr>
          <w:rFonts w:ascii="Times New Roman" w:hAnsi="Times New Roman" w:cs="Times New Roman"/>
          <w:b/>
        </w:rPr>
        <w:t>Ostatní žáci dané třídy</w:t>
      </w:r>
      <w:r w:rsidRPr="004A77B2">
        <w:rPr>
          <w:rFonts w:ascii="Times New Roman" w:hAnsi="Times New Roman" w:cs="Times New Roman"/>
        </w:rPr>
        <w:t xml:space="preserve">, kterých se zákaz nedotkne, </w:t>
      </w:r>
      <w:r w:rsidRPr="004A77B2">
        <w:rPr>
          <w:rFonts w:ascii="Times New Roman" w:hAnsi="Times New Roman" w:cs="Times New Roman"/>
          <w:b/>
        </w:rPr>
        <w:t>pokračují v prezenčním vzdělávání</w:t>
      </w:r>
      <w:r w:rsidRPr="004A77B2">
        <w:rPr>
          <w:rFonts w:ascii="Times New Roman" w:hAnsi="Times New Roman" w:cs="Times New Roman"/>
        </w:rPr>
        <w:t>. Preferuje se, aby zároveň zůstávali součástí jedné skupiny.</w:t>
      </w:r>
    </w:p>
    <w:p w:rsidR="004A77B2" w:rsidRPr="004A77B2" w:rsidRDefault="00FB401C" w:rsidP="004A77B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distanční výuky škola komunikuje s žáky a jejich rodiči přes aplikaci Bakaláři a </w:t>
      </w:r>
      <w:r w:rsidRPr="00FB401C">
        <w:rPr>
          <w:rFonts w:ascii="Times New Roman" w:hAnsi="Times New Roman" w:cs="Times New Roman"/>
        </w:rPr>
        <w:t xml:space="preserve">G </w:t>
      </w:r>
      <w:proofErr w:type="spellStart"/>
      <w:r w:rsidRPr="00FB401C">
        <w:rPr>
          <w:rFonts w:ascii="Times New Roman" w:hAnsi="Times New Roman" w:cs="Times New Roman"/>
        </w:rPr>
        <w:t>Suite</w:t>
      </w:r>
      <w:proofErr w:type="spellEnd"/>
      <w:r>
        <w:rPr>
          <w:rFonts w:ascii="Times New Roman" w:hAnsi="Times New Roman" w:cs="Times New Roman"/>
        </w:rPr>
        <w:t>.</w:t>
      </w:r>
      <w:r w:rsidR="004A77B2" w:rsidRPr="004A77B2">
        <w:rPr>
          <w:rFonts w:ascii="Times New Roman" w:hAnsi="Times New Roman" w:cs="Times New Roman"/>
        </w:rPr>
        <w:t xml:space="preserve"> </w:t>
      </w:r>
    </w:p>
    <w:p w:rsidR="00FB401C" w:rsidRDefault="00FB401C" w:rsidP="004A77B2">
      <w:pPr>
        <w:pStyle w:val="Default"/>
        <w:rPr>
          <w:rFonts w:ascii="Times New Roman" w:hAnsi="Times New Roman" w:cs="Times New Roman"/>
          <w:b/>
        </w:rPr>
      </w:pP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  <w:b/>
        </w:rPr>
      </w:pPr>
      <w:r w:rsidRPr="004A77B2">
        <w:rPr>
          <w:rFonts w:ascii="Times New Roman" w:hAnsi="Times New Roman" w:cs="Times New Roman"/>
          <w:b/>
        </w:rPr>
        <w:t xml:space="preserve">Žáci mají povinnost se distančně vzdělávat. 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</w:rPr>
        <w:t xml:space="preserve">Škola přizpůsobí distanční vzdělávání včetně hodnocení podmínkám žáků. Na žádost zákonného zástupce může škola žákovi zapůjčit po dobu distančního vzdělávání žákovi domů tablet nebo notebook (bude uzavřena smlouva o zapůjčení).  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  <w:b/>
        </w:rPr>
        <w:t>Ve školní družině</w:t>
      </w:r>
      <w:r w:rsidRPr="004A77B2">
        <w:rPr>
          <w:rFonts w:ascii="Times New Roman" w:hAnsi="Times New Roman" w:cs="Times New Roman"/>
        </w:rPr>
        <w:t xml:space="preserve"> stanoví ředitel školy </w:t>
      </w:r>
      <w:r w:rsidRPr="004A77B2">
        <w:rPr>
          <w:rFonts w:ascii="Times New Roman" w:hAnsi="Times New Roman" w:cs="Times New Roman"/>
          <w:b/>
        </w:rPr>
        <w:t xml:space="preserve">úplatu poměrně poníženou </w:t>
      </w:r>
      <w:r w:rsidRPr="004A77B2">
        <w:rPr>
          <w:rFonts w:ascii="Times New Roman" w:hAnsi="Times New Roman" w:cs="Times New Roman"/>
        </w:rPr>
        <w:t xml:space="preserve">podle délky omezení nebo přerušení provozu, </w:t>
      </w:r>
      <w:r w:rsidRPr="004A77B2">
        <w:rPr>
          <w:rFonts w:ascii="Times New Roman" w:hAnsi="Times New Roman" w:cs="Times New Roman"/>
          <w:b/>
        </w:rPr>
        <w:t>je-li délka omezení</w:t>
      </w:r>
      <w:r w:rsidRPr="004A77B2">
        <w:rPr>
          <w:rFonts w:ascii="Times New Roman" w:hAnsi="Times New Roman" w:cs="Times New Roman"/>
        </w:rPr>
        <w:t xml:space="preserve"> nebo přerušení provozu </w:t>
      </w:r>
      <w:r w:rsidRPr="004A77B2">
        <w:rPr>
          <w:rFonts w:ascii="Times New Roman" w:hAnsi="Times New Roman" w:cs="Times New Roman"/>
          <w:b/>
        </w:rPr>
        <w:t xml:space="preserve">více než 5 dnů </w:t>
      </w:r>
      <w:r w:rsidRPr="004A77B2">
        <w:rPr>
          <w:rFonts w:ascii="Times New Roman" w:hAnsi="Times New Roman" w:cs="Times New Roman"/>
        </w:rPr>
        <w:t>provozu.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  <w:b/>
        </w:rPr>
        <w:t>Pokud bude nařízena karanténa zaměstnanci školy</w:t>
      </w:r>
      <w:r w:rsidRPr="004A77B2">
        <w:rPr>
          <w:rFonts w:ascii="Times New Roman" w:hAnsi="Times New Roman" w:cs="Times New Roman"/>
        </w:rPr>
        <w:t>, je možné, aby po domluvě mezi zaměstnavatelem a zaměstnancem (je-li to organizačně a provozně možné) vykonával práci z jiného místa po dobu, kdy bude v karanténě (např. distanční výuka, příprava podkladů k výuce apod.); v tomto případě zaměstnanci přísluší plat (nebo mzda). Pokud k dohodě nedojde, není povinností zaměstnance po dobu karantény práci vykonávat, protože v daném období je z pohledu právních předpisů v obdobné situaci jako v případě nemoci (hmotné zabezpečení zaměstnance: za prvních 14 kalendářních dní náhrada mzdy/platu ve výši 60 % redukovaného průměrného výdělku zaměstnance, od 15. kalendářního dne nemocenská).</w:t>
      </w:r>
    </w:p>
    <w:p w:rsidR="004A77B2" w:rsidRPr="004A77B2" w:rsidRDefault="004A77B2" w:rsidP="004A77B2">
      <w:pPr>
        <w:rPr>
          <w:sz w:val="24"/>
          <w:szCs w:val="24"/>
        </w:rPr>
      </w:pP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  <w:b/>
          <w:u w:val="single"/>
        </w:rPr>
      </w:pPr>
      <w:r w:rsidRPr="004A77B2">
        <w:rPr>
          <w:rFonts w:ascii="Times New Roman" w:hAnsi="Times New Roman" w:cs="Times New Roman"/>
          <w:b/>
          <w:u w:val="single"/>
        </w:rPr>
        <w:t xml:space="preserve">Hygienické zásady 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</w:rPr>
        <w:t xml:space="preserve">V případě konkrétních mimořádných situací spojených s onemocněním covid-19 škola postupuje podle pokynů KHS a dodržuje všechna aktuálně platná mimořádná opatření vyhlášená pro dané území příslušnou KHS nebo plošně </w:t>
      </w:r>
      <w:proofErr w:type="spellStart"/>
      <w:r w:rsidRPr="004A77B2">
        <w:rPr>
          <w:rFonts w:ascii="Times New Roman" w:hAnsi="Times New Roman" w:cs="Times New Roman"/>
        </w:rPr>
        <w:t>MZd</w:t>
      </w:r>
      <w:proofErr w:type="spellEnd"/>
      <w:r w:rsidRPr="004A77B2">
        <w:rPr>
          <w:rFonts w:ascii="Times New Roman" w:hAnsi="Times New Roman" w:cs="Times New Roman"/>
        </w:rPr>
        <w:t>.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  <w:b/>
        </w:rPr>
      </w:pPr>
      <w:r w:rsidRPr="004A77B2">
        <w:rPr>
          <w:rFonts w:ascii="Times New Roman" w:hAnsi="Times New Roman" w:cs="Times New Roman"/>
          <w:b/>
        </w:rPr>
        <w:t xml:space="preserve">Osoby s příznaky infekčního onemocnění nemohou do školy vstoupit. 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</w:p>
    <w:p w:rsidR="004A77B2" w:rsidRPr="004A77B2" w:rsidRDefault="004A77B2" w:rsidP="004A77B2">
      <w:pPr>
        <w:pStyle w:val="Default"/>
        <w:spacing w:after="1"/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  <w:b/>
          <w:bCs/>
        </w:rPr>
        <w:t>Škola má povinnost předcházet vzniku a šíření infekčních nemocí, včetně covid-19. Tuto povinnost naplňuje podle zákona o ochraně veřejného zdraví tím, že je povinna zajistit „</w:t>
      </w:r>
      <w:r w:rsidRPr="004A77B2">
        <w:rPr>
          <w:rFonts w:ascii="Times New Roman" w:hAnsi="Times New Roman" w:cs="Times New Roman"/>
          <w:i/>
          <w:iCs/>
        </w:rPr>
        <w:t xml:space="preserve">oddělení žáků, kteří vykazují známky akutního onemocnění, od ostatních žáků a zajistit pro ně dohled zletilé fyzické osoby </w:t>
      </w:r>
      <w:r w:rsidRPr="004A77B2">
        <w:rPr>
          <w:rFonts w:ascii="Times New Roman" w:hAnsi="Times New Roman" w:cs="Times New Roman"/>
        </w:rPr>
        <w:t>(§7 odst. 3 zákona o ochraně veřejného zdraví)</w:t>
      </w:r>
      <w:r w:rsidRPr="004A77B2">
        <w:rPr>
          <w:rFonts w:ascii="Times New Roman" w:hAnsi="Times New Roman" w:cs="Times New Roman"/>
          <w:i/>
          <w:iCs/>
        </w:rPr>
        <w:t xml:space="preserve">. 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  <w:b/>
        </w:rPr>
      </w:pPr>
      <w:r w:rsidRPr="004A77B2">
        <w:rPr>
          <w:rFonts w:ascii="Times New Roman" w:hAnsi="Times New Roman" w:cs="Times New Roman"/>
        </w:rPr>
        <w:t xml:space="preserve">Škola </w:t>
      </w:r>
      <w:r w:rsidRPr="004A77B2">
        <w:rPr>
          <w:rFonts w:ascii="Times New Roman" w:hAnsi="Times New Roman" w:cs="Times New Roman"/>
          <w:b/>
          <w:bCs/>
        </w:rPr>
        <w:t xml:space="preserve">nemá povinnost aktivně zjišťovat u jednotlivých žáků příznaky infekčního onemocnění </w:t>
      </w:r>
      <w:r w:rsidRPr="004A77B2">
        <w:rPr>
          <w:rFonts w:ascii="Times New Roman" w:hAnsi="Times New Roman" w:cs="Times New Roman"/>
          <w:i/>
          <w:iCs/>
        </w:rPr>
        <w:t>(jako je např. zvýšená teplota, horečka, kašel, rýma, dušnost, bolest v krku, bolest hlavy, bolesti svalů a kloubů, průjem, ztráta chuti a čichu apod.),</w:t>
      </w:r>
      <w:r w:rsidRPr="004A77B2">
        <w:rPr>
          <w:rFonts w:ascii="Times New Roman" w:hAnsi="Times New Roman" w:cs="Times New Roman"/>
          <w:b/>
          <w:i/>
          <w:iCs/>
        </w:rPr>
        <w:t xml:space="preserve"> </w:t>
      </w:r>
      <w:r w:rsidRPr="004A77B2">
        <w:rPr>
          <w:rFonts w:ascii="Times New Roman" w:hAnsi="Times New Roman" w:cs="Times New Roman"/>
          <w:b/>
        </w:rPr>
        <w:t xml:space="preserve">ale věnuje těmto příznakům zvýšenou míru pozornosti a při jejich zjištění </w:t>
      </w:r>
      <w:r w:rsidRPr="004A77B2">
        <w:rPr>
          <w:rFonts w:ascii="Times New Roman" w:hAnsi="Times New Roman" w:cs="Times New Roman"/>
          <w:b/>
          <w:i/>
          <w:iCs/>
        </w:rPr>
        <w:t>(objevení) volí</w:t>
      </w:r>
      <w:r w:rsidRPr="004A77B2">
        <w:rPr>
          <w:rFonts w:ascii="Times New Roman" w:hAnsi="Times New Roman" w:cs="Times New Roman"/>
          <w:b/>
        </w:rPr>
        <w:t xml:space="preserve"> tento postup: 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  <w:b/>
        </w:rPr>
        <w:t xml:space="preserve">- </w:t>
      </w:r>
      <w:r w:rsidRPr="004A77B2">
        <w:rPr>
          <w:rFonts w:ascii="Times New Roman" w:hAnsi="Times New Roman" w:cs="Times New Roman"/>
          <w:b/>
          <w:bCs/>
        </w:rPr>
        <w:t xml:space="preserve">příznaky jsou patrné již při příchodu </w:t>
      </w:r>
      <w:r w:rsidRPr="004A77B2">
        <w:rPr>
          <w:rFonts w:ascii="Times New Roman" w:hAnsi="Times New Roman" w:cs="Times New Roman"/>
        </w:rPr>
        <w:t xml:space="preserve">žáka do školy – žák není vpuštěn do budovy školy za podmínky, že </w:t>
      </w:r>
      <w:r w:rsidRPr="004A77B2">
        <w:rPr>
          <w:rFonts w:ascii="Times New Roman" w:hAnsi="Times New Roman" w:cs="Times New Roman"/>
          <w:b/>
          <w:bCs/>
        </w:rPr>
        <w:t xml:space="preserve">je přítomen jeho zákonný zástupce, 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4A77B2">
        <w:rPr>
          <w:rFonts w:ascii="Times New Roman" w:hAnsi="Times New Roman" w:cs="Times New Roman"/>
          <w:b/>
          <w:bCs/>
        </w:rPr>
        <w:t xml:space="preserve">příznaky jsou patrné již při příchodu </w:t>
      </w:r>
      <w:r w:rsidRPr="004A77B2">
        <w:rPr>
          <w:rFonts w:ascii="Times New Roman" w:hAnsi="Times New Roman" w:cs="Times New Roman"/>
        </w:rPr>
        <w:t xml:space="preserve">žáka do školy a </w:t>
      </w:r>
      <w:r w:rsidRPr="004A77B2">
        <w:rPr>
          <w:rFonts w:ascii="Times New Roman" w:hAnsi="Times New Roman" w:cs="Times New Roman"/>
          <w:b/>
          <w:bCs/>
        </w:rPr>
        <w:t xml:space="preserve">není přítomen jeho zákonný </w:t>
      </w:r>
      <w:proofErr w:type="gramStart"/>
      <w:r w:rsidRPr="004A77B2">
        <w:rPr>
          <w:rFonts w:ascii="Times New Roman" w:hAnsi="Times New Roman" w:cs="Times New Roman"/>
          <w:b/>
          <w:bCs/>
        </w:rPr>
        <w:t xml:space="preserve">zástupce  </w:t>
      </w:r>
      <w:r w:rsidRPr="004A77B2">
        <w:rPr>
          <w:rFonts w:ascii="Times New Roman" w:hAnsi="Times New Roman" w:cs="Times New Roman"/>
        </w:rPr>
        <w:t>– tuto</w:t>
      </w:r>
      <w:proofErr w:type="gramEnd"/>
      <w:r w:rsidRPr="004A77B2">
        <w:rPr>
          <w:rFonts w:ascii="Times New Roman" w:hAnsi="Times New Roman" w:cs="Times New Roman"/>
        </w:rPr>
        <w:t xml:space="preserve"> skutečnost oznámí zákonnému zástupci neprodleně a informuje ho o nutnosti bezodkladného vyzvednutí žáka ze školy; pokud toto není možné, postupuje se podle následujícího bodu, 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  <w:b/>
        </w:rPr>
        <w:t xml:space="preserve">- </w:t>
      </w:r>
      <w:r w:rsidRPr="004A77B2">
        <w:rPr>
          <w:rFonts w:ascii="Times New Roman" w:hAnsi="Times New Roman" w:cs="Times New Roman"/>
          <w:b/>
          <w:bCs/>
        </w:rPr>
        <w:t xml:space="preserve">příznaky se vyskytnou, jsou patrné v průběhu přítomnosti </w:t>
      </w:r>
      <w:r w:rsidRPr="004A77B2">
        <w:rPr>
          <w:rFonts w:ascii="Times New Roman" w:hAnsi="Times New Roman" w:cs="Times New Roman"/>
        </w:rPr>
        <w:t xml:space="preserve">žáka ve škole - neprodleně dojde k poskytnutí roušky a umístění do předem připravené samostatné místnosti nebo k jinému způsobu izolace od ostatních přítomných ve škole a současně informování zákonného zástupce žáka s ohledem na bezodkladné vyzvednutí žáka ze školy. 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  <w:b/>
          <w:color w:val="auto"/>
        </w:rPr>
      </w:pPr>
      <w:r w:rsidRPr="004A77B2">
        <w:rPr>
          <w:rFonts w:ascii="Times New Roman" w:hAnsi="Times New Roman" w:cs="Times New Roman"/>
          <w:b/>
          <w:color w:val="auto"/>
        </w:rPr>
        <w:t>„Izolační místnost“ – kabinet TV ve sportovní hale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  <w:b/>
          <w:bCs/>
        </w:rPr>
        <w:t xml:space="preserve">Ve všech uvedených případech </w:t>
      </w:r>
      <w:r w:rsidRPr="004A77B2">
        <w:rPr>
          <w:rFonts w:ascii="Times New Roman" w:hAnsi="Times New Roman" w:cs="Times New Roman"/>
        </w:rPr>
        <w:t xml:space="preserve">škola informuje </w:t>
      </w:r>
      <w:r w:rsidRPr="004A77B2">
        <w:rPr>
          <w:rFonts w:ascii="Times New Roman" w:hAnsi="Times New Roman" w:cs="Times New Roman"/>
          <w:b/>
        </w:rPr>
        <w:t>zákonného zástupce</w:t>
      </w:r>
      <w:r w:rsidRPr="004A77B2">
        <w:rPr>
          <w:rFonts w:ascii="Times New Roman" w:hAnsi="Times New Roman" w:cs="Times New Roman"/>
        </w:rPr>
        <w:t xml:space="preserve"> o tom, že musí </w:t>
      </w:r>
      <w:r w:rsidRPr="004A77B2">
        <w:rPr>
          <w:rFonts w:ascii="Times New Roman" w:hAnsi="Times New Roman" w:cs="Times New Roman"/>
          <w:b/>
          <w:bCs/>
        </w:rPr>
        <w:t xml:space="preserve">telefonicky </w:t>
      </w:r>
      <w:r w:rsidRPr="004A77B2">
        <w:rPr>
          <w:rFonts w:ascii="Times New Roman" w:hAnsi="Times New Roman" w:cs="Times New Roman"/>
        </w:rPr>
        <w:t>kontaktovat praktického lékaře, který rozhodne o dalším postupu.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</w:rPr>
        <w:t>Škola není povinna kontaktovat ani praktického lékaře ani KHS.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</w:rPr>
        <w:t xml:space="preserve">Žákovi i </w:t>
      </w:r>
      <w:r w:rsidRPr="004A77B2">
        <w:rPr>
          <w:rFonts w:ascii="Times New Roman" w:hAnsi="Times New Roman" w:cs="Times New Roman"/>
          <w:iCs/>
        </w:rPr>
        <w:t xml:space="preserve">zaměstnanci školy </w:t>
      </w:r>
      <w:r w:rsidRPr="004A77B2">
        <w:rPr>
          <w:rFonts w:ascii="Times New Roman" w:hAnsi="Times New Roman" w:cs="Times New Roman"/>
        </w:rPr>
        <w:t xml:space="preserve">s přetrvávajícími příznaky infekčního onemocnění, které jsou projevem chronického onemocnění, včetně alergického onemocnění </w:t>
      </w:r>
      <w:r w:rsidRPr="004A77B2">
        <w:rPr>
          <w:rFonts w:ascii="Times New Roman" w:hAnsi="Times New Roman" w:cs="Times New Roman"/>
          <w:iCs/>
        </w:rPr>
        <w:t>(rýma, kašel)</w:t>
      </w:r>
      <w:r w:rsidRPr="004A77B2">
        <w:rPr>
          <w:rFonts w:ascii="Times New Roman" w:hAnsi="Times New Roman" w:cs="Times New Roman"/>
        </w:rPr>
        <w:t xml:space="preserve">, je umožněn vstup do školy pouze v případě, prokáže-li, že netrpí infekční nemocí - tuto skutečnost potvrzuje praktický lékař pro děti a dorost, </w:t>
      </w:r>
      <w:r w:rsidRPr="004A77B2">
        <w:rPr>
          <w:rFonts w:ascii="Times New Roman" w:hAnsi="Times New Roman" w:cs="Times New Roman"/>
          <w:iCs/>
        </w:rPr>
        <w:t xml:space="preserve">u zaměstnanců školy lékař v oboru všeobecné praktické lékařství nebo poskytovatel </w:t>
      </w:r>
      <w:proofErr w:type="spellStart"/>
      <w:r w:rsidRPr="004A77B2">
        <w:rPr>
          <w:rFonts w:ascii="Times New Roman" w:hAnsi="Times New Roman" w:cs="Times New Roman"/>
          <w:iCs/>
        </w:rPr>
        <w:t>pracovnělékařských</w:t>
      </w:r>
      <w:proofErr w:type="spellEnd"/>
      <w:r w:rsidRPr="004A77B2">
        <w:rPr>
          <w:rFonts w:ascii="Times New Roman" w:hAnsi="Times New Roman" w:cs="Times New Roman"/>
          <w:iCs/>
        </w:rPr>
        <w:t xml:space="preserve"> služeb</w:t>
      </w:r>
      <w:r w:rsidRPr="004A77B2">
        <w:rPr>
          <w:rFonts w:ascii="Times New Roman" w:hAnsi="Times New Roman" w:cs="Times New Roman"/>
        </w:rPr>
        <w:t xml:space="preserve">.  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  <w:b/>
        </w:rPr>
      </w:pPr>
      <w:r w:rsidRPr="004A77B2">
        <w:rPr>
          <w:rFonts w:ascii="Times New Roman" w:hAnsi="Times New Roman" w:cs="Times New Roman"/>
          <w:b/>
        </w:rPr>
        <w:t>Zákonní zástupci žáků a všechny další cizí osoby vstupují do školy pouze v nezbytně nutných případech, nejlépe po předchozí telefonické domluvě.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</w:rPr>
        <w:t>Všechny příchozí osoby se při vstupu do školy řídí příslušnými protiepidemickými opatřeními podle pravidel vyplývajících z tzv. semaforu.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</w:rPr>
        <w:t xml:space="preserve">Pokud se u </w:t>
      </w:r>
      <w:r w:rsidRPr="004A77B2">
        <w:rPr>
          <w:rFonts w:ascii="Times New Roman" w:hAnsi="Times New Roman" w:cs="Times New Roman"/>
          <w:b/>
        </w:rPr>
        <w:t>zaměstnance školy</w:t>
      </w:r>
      <w:r w:rsidRPr="004A77B2">
        <w:rPr>
          <w:rFonts w:ascii="Times New Roman" w:hAnsi="Times New Roman" w:cs="Times New Roman"/>
        </w:rPr>
        <w:t xml:space="preserve"> objeví příznaky infekčního onemocnění </w:t>
      </w:r>
      <w:r w:rsidRPr="004A77B2">
        <w:rPr>
          <w:rFonts w:ascii="Times New Roman" w:hAnsi="Times New Roman" w:cs="Times New Roman"/>
          <w:i/>
          <w:iCs/>
        </w:rPr>
        <w:t>(včetně covid-19)</w:t>
      </w:r>
      <w:r w:rsidRPr="004A77B2">
        <w:rPr>
          <w:rFonts w:ascii="Times New Roman" w:hAnsi="Times New Roman" w:cs="Times New Roman"/>
        </w:rPr>
        <w:t xml:space="preserve">, </w:t>
      </w:r>
      <w:r w:rsidRPr="004A77B2">
        <w:rPr>
          <w:rFonts w:ascii="Times New Roman" w:hAnsi="Times New Roman" w:cs="Times New Roman"/>
          <w:b/>
        </w:rPr>
        <w:t>školu nebo aktivitu opustí v nejkratším možném čase</w:t>
      </w:r>
      <w:r w:rsidRPr="004A77B2">
        <w:rPr>
          <w:rFonts w:ascii="Times New Roman" w:hAnsi="Times New Roman" w:cs="Times New Roman"/>
        </w:rPr>
        <w:t xml:space="preserve"> s použitím roušky a dodržením dalších obecně známých pravidel chování a jednání při podezření na nákazu tímto virem. 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</w:p>
    <w:p w:rsidR="004A77B2" w:rsidRPr="004A77B2" w:rsidRDefault="004A77B2" w:rsidP="004A77B2">
      <w:pPr>
        <w:rPr>
          <w:b/>
          <w:sz w:val="24"/>
          <w:szCs w:val="24"/>
        </w:rPr>
      </w:pPr>
      <w:r w:rsidRPr="004A77B2">
        <w:rPr>
          <w:b/>
          <w:sz w:val="24"/>
          <w:szCs w:val="24"/>
        </w:rPr>
        <w:t>HYGIENICKÁ PRAVIDLA A STANDARD ÚKLIDU</w:t>
      </w:r>
    </w:p>
    <w:p w:rsidR="004A77B2" w:rsidRPr="004A77B2" w:rsidRDefault="004A77B2" w:rsidP="004A77B2">
      <w:pPr>
        <w:pStyle w:val="Default"/>
        <w:rPr>
          <w:rFonts w:ascii="Times New Roman" w:hAnsi="Times New Roman" w:cs="Times New Roman"/>
        </w:rPr>
      </w:pPr>
    </w:p>
    <w:p w:rsidR="004A77B2" w:rsidRPr="004A77B2" w:rsidRDefault="004A77B2" w:rsidP="004A77B2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</w:rPr>
        <w:t xml:space="preserve">U vstupu do budovy školy, v každé učebně/jídelně/oddělení/hygienickém zařízení, u tělocvičny jsou k dispozici prostředky k dezinfekci rukou v nádobách s dávkovačem. </w:t>
      </w:r>
    </w:p>
    <w:p w:rsidR="004A77B2" w:rsidRPr="004A77B2" w:rsidRDefault="004A77B2" w:rsidP="004A77B2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</w:rPr>
        <w:t xml:space="preserve">V co nejkratším čase po příchodu do budovy si každý důkladně 20 až 30 sekund umyje ruce teplou vodou a mýdlem v dávkovači, popřípadě provede dezinfekci rukou, a následně dodržuje hygienu rukou po celou dobu svého pobytu ve škole. Je zajištěno bezpečné osoušení rukou – ručníky na jedno použití, případně </w:t>
      </w:r>
      <w:proofErr w:type="spellStart"/>
      <w:r w:rsidRPr="004A77B2">
        <w:rPr>
          <w:rFonts w:ascii="Times New Roman" w:hAnsi="Times New Roman" w:cs="Times New Roman"/>
        </w:rPr>
        <w:t>osoušeči</w:t>
      </w:r>
      <w:proofErr w:type="spellEnd"/>
      <w:r w:rsidRPr="004A77B2">
        <w:rPr>
          <w:rFonts w:ascii="Times New Roman" w:hAnsi="Times New Roman" w:cs="Times New Roman"/>
        </w:rPr>
        <w:t xml:space="preserve"> rukou.</w:t>
      </w:r>
    </w:p>
    <w:p w:rsidR="004A77B2" w:rsidRPr="004A77B2" w:rsidRDefault="004A77B2" w:rsidP="004A77B2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</w:rPr>
        <w:t xml:space="preserve">Větrání učeben se provádí opakovaně, krátkodobě a intenzivně o přestávce i během vyučovací hodiny (zajišťují vyučující). </w:t>
      </w:r>
    </w:p>
    <w:p w:rsidR="004A77B2" w:rsidRPr="004A77B2" w:rsidRDefault="004A77B2" w:rsidP="004A77B2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</w:rPr>
        <w:t xml:space="preserve">Probíhá průběžné větrání šatních prostor, zejména před příchodem žáků do školy, po zahájení vyučování a po odchodu žáků ze školy po skončení vyučování. </w:t>
      </w:r>
    </w:p>
    <w:p w:rsidR="004A77B2" w:rsidRPr="004A77B2" w:rsidRDefault="004A77B2" w:rsidP="004A77B2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</w:rPr>
        <w:t xml:space="preserve">Úklid a dezinfekce hygienických zařízení probíhá vícekrát denně. </w:t>
      </w:r>
    </w:p>
    <w:p w:rsidR="004A77B2" w:rsidRPr="004A77B2" w:rsidRDefault="004A77B2" w:rsidP="004A77B2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</w:rPr>
        <w:t xml:space="preserve">Vyprazdňování odpadkových košů je prováděno minimálně jednou denně. </w:t>
      </w:r>
    </w:p>
    <w:p w:rsidR="004A77B2" w:rsidRPr="004A77B2" w:rsidRDefault="004A77B2" w:rsidP="004A77B2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</w:rPr>
        <w:t xml:space="preserve">Denně se provádí důkladný úklid všech místností, ve kterých se žáci a zaměstnanci školy pohybují. Úklid povrchů a ploch se provádí na mokro, případně s použitím dezinfekčního přípravku, koberce se vysávají. </w:t>
      </w:r>
    </w:p>
    <w:p w:rsidR="004A77B2" w:rsidRPr="004A77B2" w:rsidRDefault="004A77B2" w:rsidP="004A77B2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4A77B2">
        <w:rPr>
          <w:rFonts w:ascii="Times New Roman" w:hAnsi="Times New Roman" w:cs="Times New Roman"/>
        </w:rPr>
        <w:t xml:space="preserve">Je kladen důraz na dezinfekci </w:t>
      </w:r>
      <w:r w:rsidRPr="004A77B2">
        <w:rPr>
          <w:rFonts w:ascii="Times New Roman" w:hAnsi="Times New Roman" w:cs="Times New Roman"/>
          <w:i/>
          <w:iCs/>
        </w:rPr>
        <w:t xml:space="preserve">(provádí se podle konkrétních podmínek několikrát denně) </w:t>
      </w:r>
      <w:r w:rsidRPr="004A77B2">
        <w:rPr>
          <w:rFonts w:ascii="Times New Roman" w:hAnsi="Times New Roman" w:cs="Times New Roman"/>
        </w:rPr>
        <w:t xml:space="preserve">povrchů nebo předmětů, které používá větší počet lidí </w:t>
      </w:r>
      <w:r w:rsidRPr="004A77B2">
        <w:rPr>
          <w:rFonts w:ascii="Times New Roman" w:hAnsi="Times New Roman" w:cs="Times New Roman"/>
          <w:i/>
          <w:iCs/>
        </w:rPr>
        <w:t>(např. kliky dveří, spínače světla, klávesnice a počítačové myši, baterie u umyvadel, splachovadla, tlačítka u zásobníků mýdel či dezinfekce)</w:t>
      </w:r>
      <w:r w:rsidRPr="004A77B2">
        <w:rPr>
          <w:rFonts w:ascii="Times New Roman" w:hAnsi="Times New Roman" w:cs="Times New Roman"/>
        </w:rPr>
        <w:t xml:space="preserve">. </w:t>
      </w:r>
      <w:r w:rsidRPr="004A77B2">
        <w:rPr>
          <w:rFonts w:ascii="Times New Roman" w:hAnsi="Times New Roman" w:cs="Times New Roman"/>
          <w:b/>
        </w:rPr>
        <w:t xml:space="preserve">Dezinfekci provádí uklízečka při běžném úklidu a dále během dopoledne po velké přestávce a před přesunem žáků do školní jídelny (cca v 10:00 hodin a </w:t>
      </w:r>
      <w:proofErr w:type="gramStart"/>
      <w:r w:rsidRPr="004A77B2">
        <w:rPr>
          <w:rFonts w:ascii="Times New Roman" w:hAnsi="Times New Roman" w:cs="Times New Roman"/>
          <w:b/>
        </w:rPr>
        <w:t>ve</w:t>
      </w:r>
      <w:proofErr w:type="gramEnd"/>
      <w:r w:rsidRPr="004A77B2">
        <w:rPr>
          <w:rFonts w:ascii="Times New Roman" w:hAnsi="Times New Roman" w:cs="Times New Roman"/>
          <w:b/>
        </w:rPr>
        <w:t xml:space="preserve"> 12:00 hodin)</w:t>
      </w:r>
    </w:p>
    <w:p w:rsidR="004A77B2" w:rsidRPr="004A77B2" w:rsidRDefault="004A77B2" w:rsidP="004A77B2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</w:rPr>
        <w:t xml:space="preserve">Úklidový personál je informován o hygienických zásadách a o potřebě čištění a dezinfekce povrchů a předmětů. </w:t>
      </w:r>
    </w:p>
    <w:p w:rsidR="004A77B2" w:rsidRPr="004A77B2" w:rsidRDefault="004A77B2" w:rsidP="004A77B2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4A77B2">
        <w:rPr>
          <w:rFonts w:ascii="Times New Roman" w:hAnsi="Times New Roman" w:cs="Times New Roman"/>
          <w:b/>
        </w:rPr>
        <w:t>Dezinfekci tříd a kabinetů provádí uklízečky pravidelně ozónem tak, aby každá místnost byla vydezinfikována ozónem minimálně 1x za 14 dní.</w:t>
      </w:r>
    </w:p>
    <w:p w:rsidR="004A77B2" w:rsidRPr="004A77B2" w:rsidRDefault="004A77B2" w:rsidP="004A77B2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4A77B2">
        <w:rPr>
          <w:rFonts w:ascii="Times New Roman" w:hAnsi="Times New Roman" w:cs="Times New Roman"/>
        </w:rPr>
        <w:t xml:space="preserve">Školnice zajišťuje praní prádla při dostatečně vysokých teplotách nad 60 °C. Z důvodu minimalizace šíření viru vzduchem se použité prádlo neprotřepává, jeho třídění se provádí ve vyčleněné místnosti. </w:t>
      </w:r>
    </w:p>
    <w:p w:rsidR="004A77B2" w:rsidRDefault="004A77B2" w:rsidP="00573F3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A77B2" w:rsidRDefault="004A77B2" w:rsidP="00573F3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73F3D" w:rsidRPr="009B6EBE" w:rsidRDefault="00573F3D" w:rsidP="00573F3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B6EBE">
        <w:rPr>
          <w:sz w:val="24"/>
          <w:szCs w:val="24"/>
        </w:rPr>
        <w:t>V Šenově u Nového Jičína dne 3</w:t>
      </w:r>
      <w:r>
        <w:rPr>
          <w:sz w:val="24"/>
          <w:szCs w:val="24"/>
        </w:rPr>
        <w:t>1</w:t>
      </w:r>
      <w:r w:rsidRPr="009B6EBE">
        <w:rPr>
          <w:sz w:val="24"/>
          <w:szCs w:val="24"/>
        </w:rPr>
        <w:t>. 8. 20</w:t>
      </w:r>
      <w:r>
        <w:rPr>
          <w:sz w:val="24"/>
          <w:szCs w:val="24"/>
        </w:rPr>
        <w:t>2</w:t>
      </w:r>
      <w:r w:rsidR="00105492">
        <w:rPr>
          <w:sz w:val="24"/>
          <w:szCs w:val="24"/>
        </w:rPr>
        <w:t>1</w:t>
      </w:r>
      <w:bookmarkStart w:id="0" w:name="_GoBack"/>
      <w:bookmarkEnd w:id="0"/>
    </w:p>
    <w:p w:rsidR="00573F3D" w:rsidRPr="009B6EBE" w:rsidRDefault="00573F3D" w:rsidP="00573F3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D75C03" w:rsidRPr="009B6EBE" w:rsidRDefault="00D75C03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sectPr w:rsidR="00D75C03" w:rsidRPr="009B6EBE" w:rsidSect="009B6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3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CF" w:rsidRDefault="00034262">
      <w:r>
        <w:separator/>
      </w:r>
    </w:p>
  </w:endnote>
  <w:endnote w:type="continuationSeparator" w:id="0">
    <w:p w:rsidR="00A10BCF" w:rsidRDefault="0003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56" w:rsidRDefault="00475E5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/>
        <w:color w:val="000000"/>
        <w:sz w:val="20"/>
        <w:szCs w:val="20"/>
      </w:rPr>
      <w:id w:val="-1176566199"/>
      <w:docPartObj>
        <w:docPartGallery w:val="Page Numbers (Bottom of Page)"/>
        <w:docPartUnique/>
      </w:docPartObj>
    </w:sdtPr>
    <w:sdtEndPr/>
    <w:sdtContent>
      <w:p w:rsidR="00654CA9" w:rsidRDefault="00654CA9" w:rsidP="00654CA9">
        <w:pPr>
          <w:pStyle w:val="Zpat"/>
          <w:pBdr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Bdr>
          <w:rPr>
            <w:sz w:val="18"/>
          </w:rPr>
        </w:pPr>
        <w:r w:rsidRPr="00654CA9">
          <w:rPr>
            <w:sz w:val="18"/>
          </w:rPr>
          <w:t xml:space="preserve"> </w:t>
        </w:r>
        <w:r>
          <w:rPr>
            <w:sz w:val="18"/>
          </w:rPr>
          <w:t xml:space="preserve">Organizační řád školy – část 3 – Školní řád </w:t>
        </w:r>
        <w:r>
          <w:rPr>
            <w:sz w:val="18"/>
          </w:rPr>
          <w:tab/>
        </w:r>
        <w:r>
          <w:rPr>
            <w:sz w:val="18"/>
          </w:rPr>
          <w:tab/>
          <w:t xml:space="preserve">strana </w:t>
        </w:r>
        <w:r>
          <w:rPr>
            <w:rStyle w:val="slostrnky"/>
            <w:sz w:val="18"/>
          </w:rPr>
          <w:fldChar w:fldCharType="begin"/>
        </w:r>
        <w:r>
          <w:rPr>
            <w:rStyle w:val="slostrnky"/>
            <w:sz w:val="18"/>
          </w:rPr>
          <w:instrText xml:space="preserve"> PAGE </w:instrText>
        </w:r>
        <w:r>
          <w:rPr>
            <w:rStyle w:val="slostrnky"/>
            <w:sz w:val="18"/>
          </w:rPr>
          <w:fldChar w:fldCharType="separate"/>
        </w:r>
        <w:r w:rsidR="00DA528D">
          <w:rPr>
            <w:rStyle w:val="slostrnky"/>
            <w:noProof/>
            <w:sz w:val="18"/>
          </w:rPr>
          <w:t>13</w:t>
        </w:r>
        <w:r>
          <w:rPr>
            <w:rStyle w:val="slostrnky"/>
            <w:sz w:val="18"/>
          </w:rPr>
          <w:fldChar w:fldCharType="end"/>
        </w:r>
        <w:r>
          <w:rPr>
            <w:rStyle w:val="slostrnky"/>
            <w:sz w:val="18"/>
          </w:rPr>
          <w:t xml:space="preserve"> z počtu </w:t>
        </w:r>
        <w:r>
          <w:rPr>
            <w:rStyle w:val="slostrnky"/>
            <w:sz w:val="18"/>
          </w:rPr>
          <w:fldChar w:fldCharType="begin"/>
        </w:r>
        <w:r>
          <w:rPr>
            <w:rStyle w:val="slostrnky"/>
            <w:sz w:val="18"/>
          </w:rPr>
          <w:instrText xml:space="preserve"> NUMPAGES </w:instrText>
        </w:r>
        <w:r>
          <w:rPr>
            <w:rStyle w:val="slostrnky"/>
            <w:sz w:val="18"/>
          </w:rPr>
          <w:fldChar w:fldCharType="separate"/>
        </w:r>
        <w:r w:rsidR="00DA528D">
          <w:rPr>
            <w:rStyle w:val="slostrnky"/>
            <w:noProof/>
            <w:sz w:val="18"/>
          </w:rPr>
          <w:t>13</w:t>
        </w:r>
        <w:r>
          <w:rPr>
            <w:rStyle w:val="slostrnky"/>
            <w:sz w:val="18"/>
          </w:rPr>
          <w:fldChar w:fldCharType="end"/>
        </w:r>
      </w:p>
      <w:p w:rsidR="00475E56" w:rsidRDefault="00DA528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ind w:right="360"/>
          <w:rPr>
            <w:color w:val="00000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56" w:rsidRDefault="00475E5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CF" w:rsidRDefault="00034262">
      <w:r>
        <w:separator/>
      </w:r>
    </w:p>
  </w:footnote>
  <w:footnote w:type="continuationSeparator" w:id="0">
    <w:p w:rsidR="00A10BCF" w:rsidRDefault="00034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56" w:rsidRDefault="00475E5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A9" w:rsidRDefault="00654CA9" w:rsidP="00654CA9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color w:val="000000"/>
      </w:rPr>
      <w:tab/>
    </w:r>
    <w:r>
      <w:rPr>
        <w:sz w:val="18"/>
      </w:rPr>
      <w:t>Základní škola a Mateřská škola Šenov u Nového Jičína, příspěvková organizace</w:t>
    </w:r>
  </w:p>
  <w:p w:rsidR="00475E56" w:rsidRDefault="00475E56" w:rsidP="00654CA9">
    <w:pPr>
      <w:pBdr>
        <w:top w:val="nil"/>
        <w:left w:val="nil"/>
        <w:bottom w:val="nil"/>
        <w:right w:val="nil"/>
        <w:between w:val="nil"/>
      </w:pBdr>
      <w:tabs>
        <w:tab w:val="left" w:pos="91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56" w:rsidRDefault="00475E5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1FA"/>
    <w:multiLevelType w:val="hybridMultilevel"/>
    <w:tmpl w:val="6354192E"/>
    <w:lvl w:ilvl="0" w:tplc="427039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85779"/>
    <w:multiLevelType w:val="multilevel"/>
    <w:tmpl w:val="FF5890A6"/>
    <w:lvl w:ilvl="0">
      <w:start w:val="1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A4D4B61"/>
    <w:multiLevelType w:val="multilevel"/>
    <w:tmpl w:val="270EA6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0C302F8B"/>
    <w:multiLevelType w:val="multilevel"/>
    <w:tmpl w:val="4AF6306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FCC4AA2"/>
    <w:multiLevelType w:val="multilevel"/>
    <w:tmpl w:val="F7C4C1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0FDD5516"/>
    <w:multiLevelType w:val="multilevel"/>
    <w:tmpl w:val="FEB8686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964855"/>
    <w:multiLevelType w:val="multilevel"/>
    <w:tmpl w:val="3C3889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12230C85"/>
    <w:multiLevelType w:val="multilevel"/>
    <w:tmpl w:val="111EFC7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3262BFE"/>
    <w:multiLevelType w:val="multilevel"/>
    <w:tmpl w:val="D9788080"/>
    <w:lvl w:ilvl="0">
      <w:start w:val="1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55127C"/>
    <w:multiLevelType w:val="multilevel"/>
    <w:tmpl w:val="B21A2A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37B55977"/>
    <w:multiLevelType w:val="multilevel"/>
    <w:tmpl w:val="DC0C78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D59344B"/>
    <w:multiLevelType w:val="multilevel"/>
    <w:tmpl w:val="CD326B3A"/>
    <w:lvl w:ilvl="0">
      <w:start w:val="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09B4AEC"/>
    <w:multiLevelType w:val="multilevel"/>
    <w:tmpl w:val="EDE6266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20265C7"/>
    <w:multiLevelType w:val="multilevel"/>
    <w:tmpl w:val="A8C89ED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8AA175F"/>
    <w:multiLevelType w:val="multilevel"/>
    <w:tmpl w:val="8DC06AB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6D4259DF"/>
    <w:multiLevelType w:val="multilevel"/>
    <w:tmpl w:val="1B469C42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8E32DD"/>
    <w:multiLevelType w:val="multilevel"/>
    <w:tmpl w:val="FD24EE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4827B96"/>
    <w:multiLevelType w:val="multilevel"/>
    <w:tmpl w:val="DC04481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765F69C6"/>
    <w:multiLevelType w:val="hybridMultilevel"/>
    <w:tmpl w:val="B7C0EB0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D30C1F"/>
    <w:multiLevelType w:val="multilevel"/>
    <w:tmpl w:val="5588B8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7F6508DF"/>
    <w:multiLevelType w:val="multilevel"/>
    <w:tmpl w:val="00B0A0A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20"/>
  </w:num>
  <w:num w:numId="10">
    <w:abstractNumId w:val="8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14"/>
  </w:num>
  <w:num w:numId="16">
    <w:abstractNumId w:val="10"/>
  </w:num>
  <w:num w:numId="17">
    <w:abstractNumId w:val="19"/>
  </w:num>
  <w:num w:numId="18">
    <w:abstractNumId w:val="15"/>
  </w:num>
  <w:num w:numId="19">
    <w:abstractNumId w:val="3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56"/>
    <w:rsid w:val="00003236"/>
    <w:rsid w:val="00034262"/>
    <w:rsid w:val="000F507F"/>
    <w:rsid w:val="00105492"/>
    <w:rsid w:val="003F109C"/>
    <w:rsid w:val="003F4F4C"/>
    <w:rsid w:val="00475E56"/>
    <w:rsid w:val="004A77B2"/>
    <w:rsid w:val="00523ED2"/>
    <w:rsid w:val="00573F3D"/>
    <w:rsid w:val="00586E53"/>
    <w:rsid w:val="00654CA9"/>
    <w:rsid w:val="00660ABF"/>
    <w:rsid w:val="00752D61"/>
    <w:rsid w:val="00780AB5"/>
    <w:rsid w:val="0080583C"/>
    <w:rsid w:val="008D5C38"/>
    <w:rsid w:val="009B11C9"/>
    <w:rsid w:val="009B6EBE"/>
    <w:rsid w:val="009C5C89"/>
    <w:rsid w:val="00A10BCF"/>
    <w:rsid w:val="00A70502"/>
    <w:rsid w:val="00B476BC"/>
    <w:rsid w:val="00C56830"/>
    <w:rsid w:val="00D54173"/>
    <w:rsid w:val="00D75C03"/>
    <w:rsid w:val="00DA528D"/>
    <w:rsid w:val="00DB15F5"/>
    <w:rsid w:val="00DC7CEA"/>
    <w:rsid w:val="00E33021"/>
    <w:rsid w:val="00E75587"/>
    <w:rsid w:val="00EF0C4A"/>
    <w:rsid w:val="00F62812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C951FD2-E059-431B-B765-1CF5F212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73F3D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7C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CE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nhideWhenUsed/>
    <w:rsid w:val="00DC7CE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DC7CEA"/>
    <w:rPr>
      <w:rFonts w:asciiTheme="minorHAnsi" w:eastAsiaTheme="minorEastAsia" w:hAnsiTheme="minorHAnsi"/>
      <w:sz w:val="22"/>
      <w:szCs w:val="22"/>
    </w:rPr>
  </w:style>
  <w:style w:type="paragraph" w:styleId="Zhlav">
    <w:name w:val="header"/>
    <w:basedOn w:val="Normln"/>
    <w:link w:val="ZhlavChar"/>
    <w:rsid w:val="00654CA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654CA9"/>
    <w:rPr>
      <w:sz w:val="24"/>
    </w:rPr>
  </w:style>
  <w:style w:type="character" w:styleId="slostrnky">
    <w:name w:val="page number"/>
    <w:basedOn w:val="Standardnpsmoodstavce"/>
    <w:rsid w:val="00654CA9"/>
  </w:style>
  <w:style w:type="paragraph" w:customStyle="1" w:styleId="Default">
    <w:name w:val="Default"/>
    <w:rsid w:val="004A77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4965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</cp:revision>
  <cp:lastPrinted>2021-09-22T05:22:00Z</cp:lastPrinted>
  <dcterms:created xsi:type="dcterms:W3CDTF">2021-09-21T05:50:00Z</dcterms:created>
  <dcterms:modified xsi:type="dcterms:W3CDTF">2021-09-22T05:22:00Z</dcterms:modified>
</cp:coreProperties>
</file>