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D" w:rsidRPr="003F4782" w:rsidRDefault="00E12ECD" w:rsidP="009A672A">
      <w:pPr>
        <w:rPr>
          <w:sz w:val="24"/>
          <w:szCs w:val="24"/>
        </w:rPr>
      </w:pPr>
    </w:p>
    <w:p w:rsidR="003F4782" w:rsidRPr="00F422F4" w:rsidRDefault="004820E7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Dlouhodobý plán - k</w:t>
      </w:r>
      <w:r w:rsidR="003F4782" w:rsidRPr="00F422F4">
        <w:rPr>
          <w:rFonts w:eastAsia="Batang"/>
          <w:b/>
          <w:sz w:val="28"/>
          <w:szCs w:val="24"/>
          <w:u w:val="single"/>
        </w:rPr>
        <w:t>oncepční záměry a úkoly v</w:t>
      </w:r>
      <w:r w:rsidR="009A672A" w:rsidRPr="00F422F4">
        <w:rPr>
          <w:rFonts w:eastAsia="Batang"/>
          <w:b/>
          <w:sz w:val="28"/>
          <w:szCs w:val="24"/>
          <w:u w:val="single"/>
        </w:rPr>
        <w:t> </w:t>
      </w:r>
      <w:r w:rsidR="003F4782" w:rsidRPr="00F422F4">
        <w:rPr>
          <w:rFonts w:eastAsia="Batang"/>
          <w:b/>
          <w:sz w:val="28"/>
          <w:szCs w:val="24"/>
          <w:u w:val="single"/>
        </w:rPr>
        <w:t>období</w:t>
      </w:r>
      <w:r w:rsidR="009A672A" w:rsidRPr="00F422F4">
        <w:rPr>
          <w:rFonts w:eastAsia="Batang"/>
          <w:b/>
          <w:sz w:val="28"/>
          <w:szCs w:val="24"/>
          <w:u w:val="single"/>
        </w:rPr>
        <w:t xml:space="preserve"> </w:t>
      </w:r>
      <w:r w:rsidR="003F4782" w:rsidRPr="00F422F4">
        <w:rPr>
          <w:rFonts w:eastAsia="Batang"/>
          <w:b/>
          <w:sz w:val="28"/>
          <w:szCs w:val="24"/>
          <w:u w:val="single"/>
        </w:rPr>
        <w:t>20</w:t>
      </w:r>
      <w:r w:rsidR="008F4DF1" w:rsidRPr="00F422F4">
        <w:rPr>
          <w:rFonts w:eastAsia="Batang"/>
          <w:b/>
          <w:sz w:val="28"/>
          <w:szCs w:val="24"/>
          <w:u w:val="single"/>
        </w:rPr>
        <w:t>1</w:t>
      </w:r>
      <w:r w:rsidR="00DE2B9E">
        <w:rPr>
          <w:rFonts w:eastAsia="Batang"/>
          <w:b/>
          <w:sz w:val="28"/>
          <w:szCs w:val="24"/>
          <w:u w:val="single"/>
        </w:rPr>
        <w:t>7</w:t>
      </w:r>
      <w:r w:rsidR="003F4782" w:rsidRPr="00F422F4">
        <w:rPr>
          <w:rFonts w:eastAsia="Batang"/>
          <w:b/>
          <w:sz w:val="28"/>
          <w:szCs w:val="24"/>
          <w:u w:val="single"/>
        </w:rPr>
        <w:t xml:space="preserve"> – 20</w:t>
      </w:r>
      <w:r w:rsidR="00227FC0">
        <w:rPr>
          <w:rFonts w:eastAsia="Batang"/>
          <w:b/>
          <w:sz w:val="28"/>
          <w:szCs w:val="24"/>
          <w:u w:val="single"/>
        </w:rPr>
        <w:t>22</w:t>
      </w:r>
    </w:p>
    <w:p w:rsidR="003F4782" w:rsidRDefault="003F4782" w:rsidP="009A672A">
      <w:pPr>
        <w:rPr>
          <w:rFonts w:eastAsia="Batang"/>
          <w:sz w:val="24"/>
          <w:szCs w:val="24"/>
        </w:rPr>
      </w:pPr>
    </w:p>
    <w:p w:rsidR="008E0766" w:rsidRPr="008E0766" w:rsidRDefault="008E0766" w:rsidP="009A672A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t>Analýza současného stavu školy</w:t>
      </w:r>
    </w:p>
    <w:p w:rsidR="002E7D8D" w:rsidRDefault="002E7D8D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školy je každoročně doplňováno, aby splňovalo standardy moderního vzdělávání. Škola má dostatečný počet učeben ICT, dostatečný počet jazykových učeben, všechny kmenové učebny jsou vybaveny dataprojektorem a plátny, ve škole je 5 interaktivních tabulí. Odborné učebny odpovídají moderní gastronomii 21. století a v další</w:t>
      </w:r>
      <w:r w:rsidR="00AA27EE">
        <w:rPr>
          <w:rFonts w:eastAsia="Batang"/>
          <w:sz w:val="24"/>
          <w:szCs w:val="24"/>
        </w:rPr>
        <w:t>ch letech bude stále doplňováno</w:t>
      </w:r>
      <w:r>
        <w:rPr>
          <w:rFonts w:eastAsia="Batang"/>
          <w:sz w:val="24"/>
          <w:szCs w:val="24"/>
        </w:rPr>
        <w:t>.</w:t>
      </w:r>
      <w:r w:rsidR="00AA27EE">
        <w:rPr>
          <w:rFonts w:eastAsia="Batang"/>
          <w:sz w:val="24"/>
          <w:szCs w:val="24"/>
        </w:rPr>
        <w:t xml:space="preserve"> Cílem je udržen technické i odborné vybavení školy na požadované úrovni. K tomu budou sloužit fondy školy i možnosti dalších projektových výzev.</w:t>
      </w:r>
    </w:p>
    <w:p w:rsidR="002E7D8D" w:rsidRDefault="002E7D8D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Ve škole je stabilní počet žáků na střední škole, každý rok klesl v řádu desítek, zvl. na tříletých učebních oborech. Výrazněji klesá počet studentů na vyšší odborné škole a výhledově zřejmě bude těžké udržet jejich počet vzhledem k demografickému poklesu, který se přelil do terciálního vzdělávání. Bude nutno hledat další možnosti v oblasti rekvalifikací (v rámci </w:t>
      </w:r>
      <w:proofErr w:type="gramStart"/>
      <w:r>
        <w:rPr>
          <w:rFonts w:eastAsia="Batang"/>
          <w:sz w:val="24"/>
          <w:szCs w:val="24"/>
        </w:rPr>
        <w:t>NSK) a nebo dálkového</w:t>
      </w:r>
      <w:proofErr w:type="gramEnd"/>
      <w:r>
        <w:rPr>
          <w:rFonts w:eastAsia="Batang"/>
          <w:sz w:val="24"/>
          <w:szCs w:val="24"/>
        </w:rPr>
        <w:t xml:space="preserve"> studia, o který je stále zájem.</w:t>
      </w:r>
      <w:r w:rsidR="00AA27EE">
        <w:rPr>
          <w:rFonts w:eastAsia="Batang"/>
          <w:sz w:val="24"/>
          <w:szCs w:val="24"/>
        </w:rPr>
        <w:t xml:space="preserve"> Cílem je udržet počty žáků přibližně na úrovni školního roku 2017/18. Pomoci by mohlo další zatraktivňování vzdělávacích oborů prostřednictvím vybavení odborných učeben, spolupráce s podnikatelským prostředím i form</w:t>
      </w:r>
      <w:r w:rsidR="00321DDF">
        <w:rPr>
          <w:rFonts w:eastAsia="Batang"/>
          <w:sz w:val="24"/>
          <w:szCs w:val="24"/>
        </w:rPr>
        <w:t>a praxí v zahraničí.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Vize, dílčí cíle</w:t>
      </w:r>
    </w:p>
    <w:p w:rsidR="002E7D8D" w:rsidRDefault="002E7D8D" w:rsidP="008E0766">
      <w:pPr>
        <w:ind w:firstLine="708"/>
        <w:rPr>
          <w:rFonts w:eastAsia="Batang"/>
          <w:sz w:val="24"/>
          <w:szCs w:val="24"/>
        </w:rPr>
      </w:pPr>
    </w:p>
    <w:p w:rsidR="00AA27EE" w:rsidRDefault="00AA27EE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Všechny vzdělávací programy vyučované ve škole mají zaměření na gastronomii, turismus a cestovní ruch. To je pro školu </w:t>
      </w:r>
      <w:proofErr w:type="gramStart"/>
      <w:r>
        <w:rPr>
          <w:rFonts w:eastAsia="Batang"/>
          <w:sz w:val="24"/>
          <w:szCs w:val="24"/>
        </w:rPr>
        <w:t xml:space="preserve">výhodou. </w:t>
      </w:r>
      <w:proofErr w:type="gramEnd"/>
      <w:r>
        <w:rPr>
          <w:rFonts w:eastAsia="Batang"/>
          <w:sz w:val="24"/>
          <w:szCs w:val="24"/>
        </w:rPr>
        <w:t>Netříští požadované odborné a personální zázemí. Škola udržuje stabilní kontakty se sociálními partnery, kteří se podílejí na výchovně vzdělávacím procesu, a umožňují mít kontakt s reálným podnikatelským prostředím, které zpětně ovlivňuje podmínky vzdělávání. Cílem je i nadále udržovat vyučované obory, aktualizovat vzdělávací programy a vytvářet vzdělávací instituci na úrovni 21. století.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Klima školy</w:t>
      </w:r>
    </w:p>
    <w:p w:rsidR="00804B78" w:rsidRDefault="00246177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se snaží vytvářet přátelskou atmosféru a příjemného prostředí pro žáky a studenty, vytváří efektivní opatření pro prevenci rizikového chování, udržuje kontakty s rodičovskou veřejností a snaží se, aby se žáci a studenti cítili ve škole dobře a přijali ji za svou. Cílem je v tomto trendu i nadále postupovat, pomoci by v tom mělo i zřízení „Studentské rady“, která by se mohla podílet na zlepšování klimatu ve škole, materiálního zázemí a vztahů mezi žáky, studenty a pedagogy.</w:t>
      </w:r>
    </w:p>
    <w:p w:rsidR="00321DDF" w:rsidRDefault="00321DDF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umožňuje i další sportovní i kulturní vyžití žáků všech oborů. Pravidelně se konají turnaje v stolním tenise, hokejbalu, volejbalu, každoročně je pořádán i Mezinárodní sportovní den s partnerskou školou v </w:t>
      </w:r>
      <w:proofErr w:type="spellStart"/>
      <w:r>
        <w:rPr>
          <w:rFonts w:eastAsia="Batang"/>
          <w:sz w:val="24"/>
          <w:szCs w:val="24"/>
        </w:rPr>
        <w:t>Bad</w:t>
      </w:r>
      <w:proofErr w:type="spellEnd"/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Leonfeldenu</w:t>
      </w:r>
      <w:proofErr w:type="spellEnd"/>
      <w:r>
        <w:rPr>
          <w:rFonts w:eastAsia="Batang"/>
          <w:sz w:val="24"/>
          <w:szCs w:val="24"/>
        </w:rPr>
        <w:t xml:space="preserve">. Každoročně se některé z družstev školy účastní celokrajských nebo celorepublikových sportovních utkání. Ve škole působí školní kapela složená s pedagogů i školní pěvecký sbor žáků. </w:t>
      </w:r>
      <w:proofErr w:type="gramStart"/>
      <w:r>
        <w:rPr>
          <w:rFonts w:eastAsia="Batang"/>
          <w:sz w:val="24"/>
          <w:szCs w:val="24"/>
        </w:rPr>
        <w:t>Školní  Gurmán</w:t>
      </w:r>
      <w:proofErr w:type="gramEnd"/>
      <w:r>
        <w:rPr>
          <w:rFonts w:eastAsia="Batang"/>
          <w:sz w:val="24"/>
          <w:szCs w:val="24"/>
        </w:rPr>
        <w:t xml:space="preserve"> klub ve volném čase žáků rozvíjí odborné zájmy žáků. Cílem je i nadále podporovat mimoškolní činnost žáků a využívat k</w:t>
      </w:r>
      <w:r w:rsidR="00512CE0">
        <w:rPr>
          <w:rFonts w:eastAsia="Batang"/>
          <w:sz w:val="24"/>
          <w:szCs w:val="24"/>
        </w:rPr>
        <w:t> </w:t>
      </w:r>
      <w:r>
        <w:rPr>
          <w:rFonts w:eastAsia="Batang"/>
          <w:sz w:val="24"/>
          <w:szCs w:val="24"/>
        </w:rPr>
        <w:t>tomu</w:t>
      </w:r>
      <w:r w:rsidR="00512CE0">
        <w:rPr>
          <w:rFonts w:eastAsia="Batang"/>
          <w:sz w:val="24"/>
          <w:szCs w:val="24"/>
        </w:rPr>
        <w:t xml:space="preserve"> tělocvičnu i domov mládeže.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a veřejnost</w:t>
      </w:r>
    </w:p>
    <w:p w:rsidR="00512CE0" w:rsidRDefault="00512CE0" w:rsidP="008E0766">
      <w:pPr>
        <w:ind w:firstLine="708"/>
        <w:rPr>
          <w:rFonts w:eastAsia="Batang"/>
          <w:sz w:val="24"/>
          <w:szCs w:val="24"/>
        </w:rPr>
      </w:pP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8E0766" w:rsidRDefault="00C0584A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 každou z dále uvedených oblastí je vhodné stanovit</w:t>
      </w:r>
    </w:p>
    <w:p w:rsidR="00C0584A" w:rsidRDefault="00C0584A" w:rsidP="00C0584A">
      <w:pPr>
        <w:pStyle w:val="Odstavecseseznamem"/>
        <w:numPr>
          <w:ilvl w:val="0"/>
          <w:numId w:val="3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cíle, kterých má být dosaženo,</w:t>
      </w:r>
    </w:p>
    <w:p w:rsidR="00C0584A" w:rsidRPr="00C0584A" w:rsidRDefault="00C0584A" w:rsidP="00C0584A">
      <w:pPr>
        <w:pStyle w:val="Odstavecseseznamem"/>
        <w:numPr>
          <w:ilvl w:val="0"/>
          <w:numId w:val="3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prostředky a strategie vedoucí k jejich dosažení.</w:t>
      </w: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8E0766" w:rsidRPr="00F422F4" w:rsidRDefault="008E0766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540EB1" w:rsidRPr="00804B78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lastRenderedPageBreak/>
        <w:t>zpracovat jasnou a reálnou koncepci rozvoje školy a strategii pro její naplnění,</w:t>
      </w:r>
      <w:r w:rsidR="00804B78" w:rsidRPr="00804B78">
        <w:rPr>
          <w:rFonts w:eastAsia="Batang"/>
          <w:sz w:val="24"/>
          <w:szCs w:val="24"/>
        </w:rPr>
        <w:t xml:space="preserve"> průběžně ji vyhodnocovat</w:t>
      </w:r>
      <w:r w:rsidRPr="00804B78">
        <w:rPr>
          <w:rFonts w:eastAsia="Batang"/>
          <w:sz w:val="24"/>
          <w:szCs w:val="24"/>
        </w:rPr>
        <w:t xml:space="preserve">, na základě zpětné vazby </w:t>
      </w:r>
      <w:proofErr w:type="gramStart"/>
      <w:r w:rsidRPr="00804B78">
        <w:rPr>
          <w:rFonts w:eastAsia="Batang"/>
          <w:sz w:val="24"/>
          <w:szCs w:val="24"/>
        </w:rPr>
        <w:t>ji  doplňovat</w:t>
      </w:r>
      <w:proofErr w:type="gramEnd"/>
      <w:r w:rsidRPr="00804B78">
        <w:rPr>
          <w:rFonts w:eastAsia="Batang"/>
          <w:sz w:val="24"/>
          <w:szCs w:val="24"/>
        </w:rPr>
        <w:t xml:space="preserve">, </w:t>
      </w:r>
    </w:p>
    <w:p w:rsidR="00BD0F52" w:rsidRPr="00804B78" w:rsidRDefault="00BD0F5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 xml:space="preserve">vytvořit účinný a srozumitelný systém </w:t>
      </w:r>
      <w:proofErr w:type="spellStart"/>
      <w:r w:rsidRPr="00804B78">
        <w:rPr>
          <w:rFonts w:eastAsia="Batang"/>
          <w:sz w:val="24"/>
          <w:szCs w:val="24"/>
        </w:rPr>
        <w:t>autoevaluace</w:t>
      </w:r>
      <w:proofErr w:type="spellEnd"/>
      <w:r w:rsidRPr="00804B78">
        <w:rPr>
          <w:rFonts w:eastAsia="Batang"/>
          <w:sz w:val="24"/>
          <w:szCs w:val="24"/>
        </w:rPr>
        <w:t xml:space="preserve"> školy,</w:t>
      </w:r>
    </w:p>
    <w:p w:rsidR="00C037B5" w:rsidRPr="002D19B2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2D19B2">
        <w:rPr>
          <w:rFonts w:eastAsia="Batang"/>
          <w:sz w:val="24"/>
          <w:szCs w:val="24"/>
        </w:rPr>
        <w:t>vytvořit a udržovat na škole</w:t>
      </w:r>
      <w:r w:rsidR="000429CB" w:rsidRPr="002D19B2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F422F4">
        <w:rPr>
          <w:rFonts w:eastAsia="Batang"/>
          <w:sz w:val="24"/>
          <w:szCs w:val="24"/>
        </w:rPr>
        <w:t>,</w:t>
      </w:r>
    </w:p>
    <w:p w:rsidR="003F4782" w:rsidRPr="00F422F4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zlepšovat </w:t>
      </w:r>
      <w:r w:rsidR="003F4782" w:rsidRPr="00F422F4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F422F4">
        <w:rPr>
          <w:rFonts w:eastAsia="Batang"/>
          <w:sz w:val="24"/>
          <w:szCs w:val="24"/>
        </w:rPr>
        <w:t>tí školy,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zajistit podíl pracovníků na </w:t>
      </w:r>
      <w:r w:rsidRPr="00F422F4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F422F4">
        <w:rPr>
          <w:color w:val="auto"/>
          <w:sz w:val="23"/>
          <w:szCs w:val="23"/>
        </w:rPr>
        <w:t>delegovat výkonné kompetence na co nejnižší úrovně řízení,</w:t>
      </w:r>
    </w:p>
    <w:p w:rsidR="004E5E36" w:rsidRPr="00F422F4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F422F4">
        <w:rPr>
          <w:color w:val="auto"/>
          <w:sz w:val="23"/>
          <w:szCs w:val="23"/>
        </w:rPr>
        <w:t>.</w:t>
      </w:r>
      <w:r w:rsidRPr="00F422F4">
        <w:rPr>
          <w:color w:val="auto"/>
          <w:sz w:val="23"/>
          <w:szCs w:val="23"/>
        </w:rPr>
        <w:t xml:space="preserve"> </w:t>
      </w:r>
    </w:p>
    <w:p w:rsidR="002A3E46" w:rsidRPr="00F422F4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v</w:t>
      </w:r>
      <w:r w:rsidR="007F6791" w:rsidRPr="00F422F4">
        <w:rPr>
          <w:rFonts w:eastAsia="Batang"/>
          <w:b/>
          <w:sz w:val="24"/>
          <w:szCs w:val="24"/>
        </w:rPr>
        <w:t>zdělávání</w:t>
      </w:r>
    </w:p>
    <w:p w:rsidR="000429CB" w:rsidRPr="002D19B2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2D19B2">
        <w:rPr>
          <w:color w:val="auto"/>
        </w:rPr>
        <w:t>věnovat pozornost r</w:t>
      </w:r>
      <w:r w:rsidRPr="002D19B2">
        <w:rPr>
          <w:color w:val="auto"/>
          <w:sz w:val="23"/>
          <w:szCs w:val="23"/>
        </w:rPr>
        <w:t>ozvoji čtenářské, matematické a sociální gramotnosti,</w:t>
      </w:r>
    </w:p>
    <w:p w:rsidR="00945D5B" w:rsidRPr="002D19B2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2D19B2">
        <w:rPr>
          <w:rFonts w:eastAsia="Batang"/>
          <w:sz w:val="24"/>
          <w:szCs w:val="24"/>
        </w:rPr>
        <w:t>zajistit rovné příležitosti pro všechny děti (žáky),</w:t>
      </w:r>
      <w:r w:rsidR="00945D5B" w:rsidRPr="002D19B2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3F4782" w:rsidRPr="002D19B2" w:rsidRDefault="00945D5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2D19B2">
        <w:rPr>
          <w:rFonts w:eastAsia="Batang"/>
          <w:sz w:val="24"/>
          <w:szCs w:val="24"/>
        </w:rPr>
        <w:t xml:space="preserve">vytvořit </w:t>
      </w:r>
      <w:r w:rsidRPr="002D19B2">
        <w:rPr>
          <w:sz w:val="23"/>
          <w:szCs w:val="23"/>
        </w:rPr>
        <w:t>vlastní strategii práce s dětmi s potřebou podpůrných opatření, vyhodnocovat její účinnost</w:t>
      </w:r>
      <w:r w:rsidR="002D19B2">
        <w:rPr>
          <w:sz w:val="23"/>
          <w:szCs w:val="23"/>
        </w:rPr>
        <w:t xml:space="preserve"> (viz ŠAP)</w:t>
      </w:r>
      <w:r w:rsidRPr="002D19B2">
        <w:rPr>
          <w:sz w:val="23"/>
          <w:szCs w:val="23"/>
        </w:rPr>
        <w:t>,</w:t>
      </w:r>
    </w:p>
    <w:p w:rsidR="007F6791" w:rsidRPr="00F422F4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3F4782" w:rsidRPr="00F422F4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F422F4">
        <w:rPr>
          <w:rFonts w:eastAsia="Batang"/>
          <w:sz w:val="24"/>
          <w:szCs w:val="24"/>
        </w:rPr>
        <w:t xml:space="preserve">zajišťovat </w:t>
      </w:r>
      <w:r w:rsidRPr="00F422F4">
        <w:rPr>
          <w:rFonts w:eastAsia="Batang"/>
          <w:sz w:val="24"/>
          <w:szCs w:val="24"/>
        </w:rPr>
        <w:t xml:space="preserve">jim </w:t>
      </w:r>
      <w:r w:rsidR="003F4782" w:rsidRPr="00F422F4">
        <w:rPr>
          <w:rFonts w:eastAsia="Batang"/>
          <w:sz w:val="24"/>
          <w:szCs w:val="24"/>
        </w:rPr>
        <w:t>účinnou individuální péči</w:t>
      </w:r>
      <w:r w:rsidRPr="00F422F4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F422F4">
        <w:rPr>
          <w:rFonts w:eastAsia="Batang"/>
          <w:sz w:val="24"/>
          <w:szCs w:val="24"/>
        </w:rPr>
        <w:t>,</w:t>
      </w:r>
    </w:p>
    <w:p w:rsidR="009A672A" w:rsidRPr="00F422F4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F422F4">
        <w:rPr>
          <w:rFonts w:eastAsia="Batang"/>
          <w:sz w:val="24"/>
          <w:szCs w:val="24"/>
        </w:rPr>
        <w:t>zaměřovat samostudium pedagogů a vytvářet pro ně podmínky,</w:t>
      </w:r>
    </w:p>
    <w:p w:rsidR="00A279C4" w:rsidRPr="00F422F4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průběžně pracovat na inovacích</w:t>
      </w:r>
      <w:r w:rsidR="003F4782" w:rsidRPr="00F422F4">
        <w:rPr>
          <w:rFonts w:eastAsia="Batang"/>
          <w:sz w:val="24"/>
          <w:szCs w:val="24"/>
        </w:rPr>
        <w:t xml:space="preserve"> školního vzdělávacího programu </w:t>
      </w:r>
      <w:r w:rsidRPr="00F422F4">
        <w:rPr>
          <w:rFonts w:eastAsia="Batang"/>
          <w:sz w:val="24"/>
          <w:szCs w:val="24"/>
        </w:rPr>
        <w:t xml:space="preserve">a na strategiích jeho rozvoje, </w:t>
      </w:r>
      <w:r w:rsidR="003F4782" w:rsidRPr="00F422F4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F422F4">
        <w:rPr>
          <w:rFonts w:eastAsia="Batang"/>
          <w:sz w:val="24"/>
          <w:szCs w:val="24"/>
        </w:rPr>
        <w:t>rodičů</w:t>
      </w:r>
      <w:r w:rsidR="003F4782" w:rsidRPr="00F422F4">
        <w:rPr>
          <w:rFonts w:eastAsia="Batang"/>
          <w:sz w:val="24"/>
          <w:szCs w:val="24"/>
        </w:rPr>
        <w:t>, v závislosti na skladbě žáků</w:t>
      </w:r>
      <w:r w:rsidRPr="00F422F4">
        <w:rPr>
          <w:rFonts w:eastAsia="Batang"/>
          <w:sz w:val="24"/>
          <w:szCs w:val="24"/>
        </w:rPr>
        <w:t>, identifikovat a vyhodnocovat silné a slabé stránky školy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F422F4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F422F4">
        <w:rPr>
          <w:sz w:val="24"/>
          <w:szCs w:val="24"/>
        </w:rPr>
        <w:t>, analyzovat důvody</w:t>
      </w:r>
      <w:r w:rsidR="00A279C4" w:rsidRPr="00F422F4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</w:rPr>
        <w:t>v</w:t>
      </w:r>
      <w:r w:rsidRPr="00F422F4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8E390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F422F4">
        <w:rPr>
          <w:color w:val="auto"/>
          <w:szCs w:val="23"/>
        </w:rPr>
        <w:t>,</w:t>
      </w:r>
    </w:p>
    <w:p w:rsidR="00A279C4" w:rsidRPr="00F422F4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F422F4">
        <w:rPr>
          <w:color w:val="auto"/>
          <w:szCs w:val="23"/>
        </w:rPr>
        <w:t xml:space="preserve"> </w:t>
      </w:r>
      <w:r w:rsidRPr="00F422F4">
        <w:rPr>
          <w:color w:val="auto"/>
          <w:szCs w:val="23"/>
        </w:rPr>
        <w:t>dalších</w:t>
      </w:r>
      <w:r w:rsidR="00B5211A" w:rsidRPr="00F422F4">
        <w:rPr>
          <w:color w:val="auto"/>
          <w:szCs w:val="23"/>
        </w:rPr>
        <w:t xml:space="preserve"> postupů, ověřování jejich účinnosti, </w:t>
      </w:r>
    </w:p>
    <w:p w:rsidR="00A279C4" w:rsidRPr="00F422F4" w:rsidRDefault="00A279C4" w:rsidP="00A279C4">
      <w:pPr>
        <w:pStyle w:val="Default"/>
        <w:ind w:left="720"/>
        <w:rPr>
          <w:rFonts w:eastAsia="Batang"/>
          <w:color w:val="auto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lastRenderedPageBreak/>
        <w:t>Oblast sociální</w:t>
      </w:r>
    </w:p>
    <w:p w:rsidR="003F4782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2D19B2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2D19B2">
        <w:rPr>
          <w:rFonts w:eastAsia="Batang"/>
          <w:sz w:val="24"/>
          <w:szCs w:val="24"/>
        </w:rPr>
        <w:t>, příjemného</w:t>
      </w:r>
      <w:r w:rsidRPr="002D19B2">
        <w:rPr>
          <w:rFonts w:eastAsia="Batang"/>
          <w:sz w:val="24"/>
          <w:szCs w:val="24"/>
        </w:rPr>
        <w:t xml:space="preserve"> </w:t>
      </w:r>
      <w:r w:rsidR="009F5ED3" w:rsidRPr="002D19B2">
        <w:rPr>
          <w:rFonts w:eastAsia="Batang"/>
          <w:sz w:val="24"/>
          <w:szCs w:val="24"/>
        </w:rPr>
        <w:t xml:space="preserve">a bezpečného prostředí pro </w:t>
      </w:r>
      <w:r w:rsidR="009A672A" w:rsidRPr="002D19B2">
        <w:rPr>
          <w:rFonts w:eastAsia="Batang"/>
          <w:sz w:val="24"/>
          <w:szCs w:val="24"/>
        </w:rPr>
        <w:t>děti</w:t>
      </w:r>
      <w:r w:rsidRPr="002D19B2">
        <w:rPr>
          <w:rFonts w:eastAsia="Batang"/>
          <w:sz w:val="24"/>
          <w:szCs w:val="24"/>
        </w:rPr>
        <w:t xml:space="preserve">, </w:t>
      </w:r>
      <w:r w:rsidR="009A672A" w:rsidRPr="002D19B2">
        <w:rPr>
          <w:rFonts w:eastAsia="Batang"/>
          <w:sz w:val="24"/>
          <w:szCs w:val="24"/>
        </w:rPr>
        <w:t>pracovníky školy a rodiči,</w:t>
      </w:r>
    </w:p>
    <w:p w:rsidR="00636EFA" w:rsidRPr="002D19B2" w:rsidRDefault="00636EFA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zřídit Stu</w:t>
      </w:r>
      <w:bookmarkStart w:id="0" w:name="_GoBack"/>
      <w:bookmarkEnd w:id="0"/>
      <w:r>
        <w:rPr>
          <w:rFonts w:eastAsia="Batang"/>
          <w:sz w:val="24"/>
          <w:szCs w:val="24"/>
        </w:rPr>
        <w:t>dentskou radu, která by se podílela na zlepšování klimatu ve škole,</w:t>
      </w:r>
    </w:p>
    <w:p w:rsidR="009F5ED3" w:rsidRPr="002D19B2" w:rsidRDefault="009F5ED3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2D19B2">
        <w:rPr>
          <w:sz w:val="23"/>
          <w:szCs w:val="23"/>
        </w:rPr>
        <w:t>vytvářet systém efektivních opatření k prevenci všech forem rizikového chování,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vést </w:t>
      </w:r>
      <w:r w:rsidR="002D19B2">
        <w:rPr>
          <w:rFonts w:eastAsia="Batang"/>
          <w:sz w:val="24"/>
          <w:szCs w:val="24"/>
        </w:rPr>
        <w:t>žáky a studenty</w:t>
      </w:r>
      <w:r w:rsidRPr="00F422F4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F422F4">
        <w:rPr>
          <w:rFonts w:eastAsia="Batang"/>
          <w:sz w:val="24"/>
          <w:szCs w:val="24"/>
        </w:rPr>
        <w:t>rozvíjet environmentální výchovu,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F422F4">
        <w:rPr>
          <w:rFonts w:eastAsia="Batang"/>
          <w:sz w:val="24"/>
          <w:szCs w:val="24"/>
        </w:rPr>
        <w:t xml:space="preserve"> o dění ve škole,</w:t>
      </w:r>
    </w:p>
    <w:p w:rsidR="002A3E46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</w:t>
      </w:r>
      <w:r w:rsidR="002A3E46" w:rsidRPr="00F422F4">
        <w:rPr>
          <w:rFonts w:eastAsia="Batang"/>
          <w:sz w:val="24"/>
          <w:szCs w:val="24"/>
        </w:rPr>
        <w:t>,</w:t>
      </w:r>
    </w:p>
    <w:p w:rsidR="003F4782" w:rsidRPr="00F422F4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Pr="00F422F4" w:rsidRDefault="002D19B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</w:t>
      </w:r>
      <w:r w:rsidR="00C23290" w:rsidRPr="00F422F4">
        <w:rPr>
          <w:rFonts w:eastAsia="Batang"/>
          <w:sz w:val="24"/>
          <w:szCs w:val="24"/>
        </w:rPr>
        <w:t xml:space="preserve"> školské poradenské pracoviště pro </w:t>
      </w:r>
      <w:r w:rsidR="007F6791" w:rsidRPr="00F422F4">
        <w:rPr>
          <w:rFonts w:eastAsia="Batang"/>
          <w:sz w:val="24"/>
          <w:szCs w:val="24"/>
        </w:rPr>
        <w:t>poskytov</w:t>
      </w:r>
      <w:r w:rsidR="00C23290" w:rsidRPr="00F422F4">
        <w:rPr>
          <w:rFonts w:eastAsia="Batang"/>
          <w:sz w:val="24"/>
          <w:szCs w:val="24"/>
        </w:rPr>
        <w:t>ání poradenských</w:t>
      </w:r>
      <w:r w:rsidR="007F6791" w:rsidRPr="00F422F4">
        <w:rPr>
          <w:rFonts w:eastAsia="Batang"/>
          <w:sz w:val="24"/>
          <w:szCs w:val="24"/>
        </w:rPr>
        <w:t xml:space="preserve"> služ</w:t>
      </w:r>
      <w:r w:rsidR="00C23290" w:rsidRPr="00F422F4">
        <w:rPr>
          <w:rFonts w:eastAsia="Batang"/>
          <w:sz w:val="24"/>
          <w:szCs w:val="24"/>
        </w:rPr>
        <w:t>eb rodičům i žákům,</w:t>
      </w:r>
    </w:p>
    <w:p w:rsidR="007F6791" w:rsidRPr="00F422F4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F422F4">
        <w:rPr>
          <w:color w:val="auto"/>
          <w:sz w:val="23"/>
          <w:szCs w:val="23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7F556F" w:rsidRPr="00F422F4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zvýšit objem prostředků získaných vlastní hospodářskou činností a od sponzorů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zvyšování kvalifikovanosti </w:t>
      </w:r>
      <w:r w:rsidR="009A672A" w:rsidRPr="00F422F4">
        <w:rPr>
          <w:rFonts w:eastAsia="Batang"/>
          <w:sz w:val="24"/>
          <w:szCs w:val="24"/>
        </w:rPr>
        <w:t>pedagogů</w:t>
      </w:r>
      <w:r w:rsidRPr="00F422F4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FE5241">
        <w:rPr>
          <w:rFonts w:eastAsia="Batang"/>
          <w:sz w:val="24"/>
          <w:szCs w:val="24"/>
        </w:rPr>
        <w:t xml:space="preserve"> viz ŠAP a využití Šablon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Strategie</w:t>
      </w: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517DFF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DD6CF1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422F4" w:rsidRPr="00DD6CF1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DD6CF1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 xml:space="preserve"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</w:t>
      </w:r>
      <w:r w:rsidRPr="00DD6CF1">
        <w:rPr>
          <w:sz w:val="24"/>
          <w:szCs w:val="24"/>
        </w:rPr>
        <w:lastRenderedPageBreak/>
        <w:t>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vytvářet </w:t>
      </w:r>
      <w:r w:rsidR="003F4782" w:rsidRPr="00F422F4">
        <w:rPr>
          <w:rFonts w:eastAsia="Batang"/>
          <w:sz w:val="24"/>
          <w:szCs w:val="24"/>
        </w:rPr>
        <w:t>přízniv</w:t>
      </w:r>
      <w:r w:rsidRPr="00F422F4">
        <w:rPr>
          <w:rFonts w:eastAsia="Batang"/>
          <w:sz w:val="24"/>
          <w:szCs w:val="24"/>
        </w:rPr>
        <w:t>ou</w:t>
      </w:r>
      <w:r w:rsidR="003F4782" w:rsidRPr="00F422F4">
        <w:rPr>
          <w:rFonts w:eastAsia="Batang"/>
          <w:sz w:val="24"/>
          <w:szCs w:val="24"/>
        </w:rPr>
        <w:t xml:space="preserve"> atmosfér</w:t>
      </w:r>
      <w:r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  <w:r w:rsidRPr="00F422F4">
        <w:rPr>
          <w:rFonts w:eastAsia="Batang"/>
          <w:sz w:val="24"/>
          <w:szCs w:val="24"/>
        </w:rPr>
        <w:t xml:space="preserve">uplatňovat </w:t>
      </w:r>
      <w:r w:rsidR="003F4782" w:rsidRPr="00F422F4">
        <w:rPr>
          <w:rFonts w:eastAsia="Batang"/>
          <w:sz w:val="24"/>
          <w:szCs w:val="24"/>
        </w:rPr>
        <w:t>individuální přístup</w:t>
      </w:r>
      <w:r w:rsidRPr="00F422F4">
        <w:rPr>
          <w:rFonts w:eastAsia="Batang"/>
          <w:sz w:val="24"/>
          <w:szCs w:val="24"/>
        </w:rPr>
        <w:t xml:space="preserve"> k odlišným potřebám každého dítěte</w:t>
      </w:r>
      <w:r w:rsidR="003F4782" w:rsidRPr="00F422F4">
        <w:rPr>
          <w:rFonts w:eastAsia="Batang"/>
          <w:sz w:val="24"/>
          <w:szCs w:val="24"/>
        </w:rPr>
        <w:t>, alternativní postupy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sociální a osobnostní rozvoj dětí,</w:t>
      </w:r>
      <w:r w:rsidR="003F4782" w:rsidRPr="00F422F4">
        <w:rPr>
          <w:rFonts w:eastAsia="Batang"/>
          <w:sz w:val="24"/>
          <w:szCs w:val="24"/>
        </w:rPr>
        <w:t xml:space="preserve"> tvořivost, samostatn</w:t>
      </w:r>
      <w:r w:rsidRPr="00F422F4">
        <w:rPr>
          <w:rFonts w:eastAsia="Batang"/>
          <w:sz w:val="24"/>
          <w:szCs w:val="24"/>
        </w:rPr>
        <w:t>ost</w:t>
      </w:r>
      <w:r w:rsidR="003F4782" w:rsidRPr="00F422F4">
        <w:rPr>
          <w:rFonts w:eastAsia="Batang"/>
          <w:sz w:val="24"/>
          <w:szCs w:val="24"/>
        </w:rPr>
        <w:t xml:space="preserve">, sebevzdělávání, </w:t>
      </w:r>
      <w:r w:rsidRPr="00F422F4">
        <w:rPr>
          <w:rFonts w:eastAsia="Batang"/>
          <w:sz w:val="24"/>
          <w:szCs w:val="24"/>
        </w:rPr>
        <w:t xml:space="preserve">schopnost </w:t>
      </w:r>
      <w:r w:rsidR="003F4782" w:rsidRPr="00F422F4">
        <w:rPr>
          <w:rFonts w:eastAsia="Batang"/>
          <w:sz w:val="24"/>
          <w:szCs w:val="24"/>
        </w:rPr>
        <w:t>dialog</w:t>
      </w:r>
      <w:r w:rsidR="007F6791"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</w:p>
    <w:p w:rsidR="007F2E3E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prevenci rizikového chování, 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3F4782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F422F4">
        <w:rPr>
          <w:rFonts w:eastAsia="Batang"/>
          <w:sz w:val="24"/>
          <w:szCs w:val="24"/>
        </w:rPr>
        <w:t>zkvalitňovat vybavení tříd</w:t>
      </w:r>
      <w:r w:rsidRPr="00F422F4">
        <w:rPr>
          <w:rFonts w:eastAsia="Batang"/>
          <w:sz w:val="24"/>
          <w:szCs w:val="24"/>
        </w:rPr>
        <w:t>,</w:t>
      </w:r>
    </w:p>
    <w:p w:rsidR="00BD0F52" w:rsidRPr="00804B78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:rsidR="007F556F" w:rsidRPr="00F422F4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F422F4">
        <w:rPr>
          <w:color w:val="auto"/>
          <w:sz w:val="23"/>
          <w:szCs w:val="23"/>
        </w:rPr>
        <w:t xml:space="preserve"> </w:t>
      </w:r>
    </w:p>
    <w:p w:rsidR="004E5E36" w:rsidRPr="00F422F4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4782" w:rsidRPr="00F422F4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obnovu ICT vybavenosti,</w:t>
      </w:r>
    </w:p>
    <w:p w:rsidR="003F4782" w:rsidRPr="00F422F4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získávání sponzorů na konkrétní akce školy</w:t>
      </w:r>
      <w:r w:rsidR="004E5E36" w:rsidRPr="00F422F4">
        <w:rPr>
          <w:rFonts w:eastAsia="Batang"/>
          <w:sz w:val="24"/>
          <w:szCs w:val="24"/>
        </w:rPr>
        <w:t>, zvýšit podíl dalších osob na financování školy,</w:t>
      </w:r>
      <w:r w:rsidRPr="00F422F4">
        <w:rPr>
          <w:rFonts w:eastAsia="Batang"/>
          <w:sz w:val="24"/>
          <w:szCs w:val="24"/>
        </w:rPr>
        <w:t xml:space="preserve"> </w:t>
      </w:r>
    </w:p>
    <w:p w:rsidR="007F6791" w:rsidRPr="00F422F4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F422F4">
        <w:rPr>
          <w:rFonts w:eastAsia="Batang"/>
          <w:sz w:val="24"/>
          <w:szCs w:val="24"/>
        </w:rPr>
        <w:t>ŠMT.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plnou kvalifikovanost pedagogického týmu,</w:t>
      </w:r>
    </w:p>
    <w:p w:rsidR="00DD6CF1" w:rsidRPr="00804B78" w:rsidRDefault="00DD6CF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>podporovat zapojení pedagogů do národních a mezinárodních projektů,</w:t>
      </w:r>
    </w:p>
    <w:p w:rsidR="00C037B5" w:rsidRPr="00804B78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</w:t>
      </w:r>
      <w:r w:rsidR="004B5AD4" w:rsidRPr="00F422F4">
        <w:rPr>
          <w:rFonts w:eastAsia="Batang"/>
          <w:sz w:val="24"/>
          <w:szCs w:val="24"/>
        </w:rPr>
        <w:t xml:space="preserve">ovat </w:t>
      </w:r>
      <w:r w:rsidR="00151A1E" w:rsidRPr="00F422F4">
        <w:rPr>
          <w:rFonts w:eastAsia="Batang"/>
          <w:sz w:val="24"/>
          <w:szCs w:val="24"/>
        </w:rPr>
        <w:t xml:space="preserve">aktivitu pedagogů v </w:t>
      </w:r>
      <w:r w:rsidRPr="00F422F4">
        <w:rPr>
          <w:rFonts w:eastAsia="Batang"/>
          <w:sz w:val="24"/>
          <w:szCs w:val="24"/>
        </w:rPr>
        <w:t>získá</w:t>
      </w:r>
      <w:r w:rsidR="00151A1E" w:rsidRPr="00F422F4">
        <w:rPr>
          <w:rFonts w:eastAsia="Batang"/>
          <w:sz w:val="24"/>
          <w:szCs w:val="24"/>
        </w:rPr>
        <w:t>vá</w:t>
      </w:r>
      <w:r w:rsidRPr="00F422F4">
        <w:rPr>
          <w:rFonts w:eastAsia="Batang"/>
          <w:sz w:val="24"/>
          <w:szCs w:val="24"/>
        </w:rPr>
        <w:t xml:space="preserve">ní </w:t>
      </w:r>
      <w:r w:rsidR="004B5AD4" w:rsidRPr="00F422F4">
        <w:rPr>
          <w:rFonts w:eastAsia="Batang"/>
          <w:sz w:val="24"/>
          <w:szCs w:val="24"/>
        </w:rPr>
        <w:t xml:space="preserve">a rozšiřování </w:t>
      </w:r>
      <w:r w:rsidR="00151A1E" w:rsidRPr="00F422F4">
        <w:rPr>
          <w:rFonts w:eastAsia="Batang"/>
          <w:sz w:val="24"/>
          <w:szCs w:val="24"/>
        </w:rPr>
        <w:t xml:space="preserve">odborné </w:t>
      </w:r>
      <w:r w:rsidRPr="00F422F4">
        <w:rPr>
          <w:rFonts w:eastAsia="Batang"/>
          <w:sz w:val="24"/>
          <w:szCs w:val="24"/>
        </w:rPr>
        <w:t>kvalifikace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motivovat zaměstnance průhledný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a jasný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systém</w:t>
      </w:r>
      <w:r w:rsidR="004B5AD4" w:rsidRPr="00F422F4">
        <w:rPr>
          <w:rFonts w:eastAsia="Batang"/>
          <w:sz w:val="24"/>
          <w:szCs w:val="24"/>
        </w:rPr>
        <w:t>em</w:t>
      </w:r>
      <w:r w:rsidRPr="00F422F4">
        <w:rPr>
          <w:rFonts w:eastAsia="Batang"/>
          <w:sz w:val="24"/>
          <w:szCs w:val="24"/>
        </w:rPr>
        <w:t xml:space="preserve"> vyplácení mimotarifních složek platu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možnostmi odborného rozvoje,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</w:t>
      </w:r>
      <w:r w:rsidR="004B5AD4" w:rsidRPr="00F422F4">
        <w:rPr>
          <w:rFonts w:eastAsia="Batang"/>
          <w:sz w:val="24"/>
          <w:szCs w:val="24"/>
        </w:rPr>
        <w:t xml:space="preserve">uplatňovat </w:t>
      </w:r>
      <w:r w:rsidRPr="00F422F4">
        <w:rPr>
          <w:rFonts w:eastAsia="Batang"/>
          <w:sz w:val="24"/>
          <w:szCs w:val="24"/>
        </w:rPr>
        <w:t>ve všech oblastech činnosti školy</w:t>
      </w:r>
      <w:r w:rsidR="004E5E36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F422F4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F422F4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F422F4">
        <w:rPr>
          <w:color w:val="auto"/>
        </w:rPr>
        <w:t>v systému odměňování podporovat realizaci ŠVP,</w:t>
      </w:r>
    </w:p>
    <w:p w:rsidR="004E5E36" w:rsidRPr="00F422F4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 xml:space="preserve">další vzdělávání pedagogických pracovníků zaměřit na společné vzdělávání celého pedagogického týmu, dále se zaměřit na získávání oprávnění k výkonu </w:t>
      </w:r>
      <w:r w:rsidR="00881183" w:rsidRPr="00F422F4">
        <w:rPr>
          <w:rFonts w:eastAsia="Batang"/>
          <w:sz w:val="24"/>
          <w:szCs w:val="24"/>
        </w:rPr>
        <w:t>specializovaných činností.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získávat a zvyšovat kladný hospodářský výsledek </w:t>
      </w:r>
      <w:proofErr w:type="gramStart"/>
      <w:r w:rsidRPr="00F422F4">
        <w:rPr>
          <w:rFonts w:eastAsia="Batang"/>
          <w:sz w:val="24"/>
          <w:szCs w:val="24"/>
        </w:rPr>
        <w:t>školy  a využívat</w:t>
      </w:r>
      <w:proofErr w:type="gramEnd"/>
      <w:r w:rsidRPr="00F422F4">
        <w:rPr>
          <w:rFonts w:eastAsia="Batang"/>
          <w:sz w:val="24"/>
          <w:szCs w:val="24"/>
        </w:rPr>
        <w:t xml:space="preserve"> ho pro rozvojové programy školy nebo pro fond odměn pracovníků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</w:t>
      </w:r>
      <w:r w:rsidR="00804B78">
        <w:rPr>
          <w:rFonts w:eastAsia="Batang"/>
          <w:sz w:val="24"/>
          <w:szCs w:val="24"/>
        </w:rPr>
        <w:t>e zřizovatelem</w:t>
      </w:r>
      <w:r w:rsidRPr="00F422F4">
        <w:rPr>
          <w:rFonts w:eastAsia="Batang"/>
          <w:sz w:val="24"/>
          <w:szCs w:val="24"/>
        </w:rPr>
        <w:t xml:space="preserve"> při financování oprav budovy a zařízení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rPr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F422F4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F422F4">
        <w:rPr>
          <w:rFonts w:eastAsia="Batang"/>
          <w:sz w:val="24"/>
          <w:szCs w:val="24"/>
        </w:rPr>
        <w:t>,</w:t>
      </w:r>
    </w:p>
    <w:p w:rsidR="007F556F" w:rsidRPr="00F422F4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F422F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804B78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>z</w:t>
      </w:r>
      <w:r w:rsidR="002A3E46" w:rsidRPr="00804B78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804B78" w:rsidRPr="00804B78">
        <w:rPr>
          <w:rFonts w:eastAsia="Batang"/>
          <w:sz w:val="24"/>
          <w:szCs w:val="24"/>
        </w:rPr>
        <w:t>z</w:t>
      </w:r>
      <w:r w:rsidRPr="00804B78">
        <w:rPr>
          <w:rFonts w:eastAsia="Batang"/>
          <w:sz w:val="24"/>
          <w:szCs w:val="24"/>
        </w:rPr>
        <w:t xml:space="preserve">výšit počet příspěvků školy do </w:t>
      </w:r>
      <w:r w:rsidR="00804B78" w:rsidRPr="00804B78">
        <w:rPr>
          <w:rFonts w:eastAsia="Batang"/>
          <w:sz w:val="24"/>
          <w:szCs w:val="24"/>
        </w:rPr>
        <w:t>médií</w:t>
      </w:r>
    </w:p>
    <w:p w:rsidR="003F4782" w:rsidRPr="00804B78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804B78">
        <w:rPr>
          <w:rFonts w:eastAsia="Batang"/>
          <w:sz w:val="24"/>
          <w:szCs w:val="24"/>
        </w:rPr>
        <w:t>prezentace školy, vytváření image</w:t>
      </w:r>
      <w:r w:rsidR="00881183" w:rsidRPr="00804B78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 w:rsidR="00881183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>
        <w:rPr>
          <w:rFonts w:eastAsia="Batang"/>
          <w:sz w:val="24"/>
          <w:szCs w:val="24"/>
        </w:rPr>
        <w:t>.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4E5E36" w:rsidRDefault="004E5E36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</w:t>
      </w:r>
      <w:r w:rsidR="00C23290">
        <w:rPr>
          <w:rFonts w:eastAsia="Batang"/>
          <w:sz w:val="24"/>
          <w:szCs w:val="24"/>
        </w:rPr>
        <w:t xml:space="preserve">školskou radou a </w:t>
      </w:r>
      <w:r>
        <w:rPr>
          <w:rFonts w:eastAsia="Batang"/>
          <w:sz w:val="24"/>
          <w:szCs w:val="24"/>
        </w:rPr>
        <w:t xml:space="preserve">zřizovatelem. </w:t>
      </w:r>
    </w:p>
    <w:p w:rsidR="004E5E36" w:rsidRDefault="004E5E36" w:rsidP="007F2E3E">
      <w:pPr>
        <w:rPr>
          <w:rFonts w:eastAsia="Batang"/>
          <w:sz w:val="24"/>
          <w:szCs w:val="24"/>
        </w:rPr>
      </w:pPr>
    </w:p>
    <w:p w:rsidR="007F2E3E" w:rsidRDefault="00804B78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České Budějovice</w:t>
      </w:r>
      <w:r w:rsidR="007F2E3E">
        <w:rPr>
          <w:rFonts w:eastAsia="Batang"/>
          <w:sz w:val="24"/>
          <w:szCs w:val="24"/>
        </w:rPr>
        <w:t xml:space="preserve"> </w:t>
      </w:r>
      <w:r w:rsidR="004820E7">
        <w:rPr>
          <w:rFonts w:eastAsia="Batang"/>
          <w:sz w:val="24"/>
          <w:szCs w:val="24"/>
        </w:rPr>
        <w:t>1</w:t>
      </w:r>
      <w:r w:rsidR="007F2E3E">
        <w:rPr>
          <w:rFonts w:eastAsia="Batang"/>
          <w:sz w:val="24"/>
          <w:szCs w:val="24"/>
        </w:rPr>
        <w:t xml:space="preserve">. </w:t>
      </w:r>
      <w:r w:rsidR="004820E7">
        <w:rPr>
          <w:rFonts w:eastAsia="Batang"/>
          <w:sz w:val="24"/>
          <w:szCs w:val="24"/>
        </w:rPr>
        <w:t>9</w:t>
      </w:r>
      <w:r w:rsidR="007F2E3E">
        <w:rPr>
          <w:rFonts w:eastAsia="Batang"/>
          <w:sz w:val="24"/>
          <w:szCs w:val="24"/>
        </w:rPr>
        <w:t>. 20</w:t>
      </w:r>
      <w:r w:rsidR="004820E7">
        <w:rPr>
          <w:rFonts w:eastAsia="Batang"/>
          <w:sz w:val="24"/>
          <w:szCs w:val="24"/>
        </w:rPr>
        <w:t>1</w:t>
      </w:r>
      <w:r w:rsidR="00C037B5">
        <w:rPr>
          <w:rFonts w:eastAsia="Batang"/>
          <w:sz w:val="24"/>
          <w:szCs w:val="24"/>
        </w:rPr>
        <w:t>7</w:t>
      </w:r>
      <w:r w:rsidR="007F2E3E">
        <w:rPr>
          <w:rFonts w:eastAsia="Batang"/>
          <w:sz w:val="24"/>
          <w:szCs w:val="24"/>
        </w:rPr>
        <w:t xml:space="preserve"> 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7F2E3E" w:rsidRPr="00141B85" w:rsidRDefault="00141B85" w:rsidP="007F2E3E">
      <w:pPr>
        <w:rPr>
          <w:rFonts w:eastAsia="Batang"/>
          <w:i/>
          <w:sz w:val="24"/>
          <w:szCs w:val="24"/>
        </w:rPr>
      </w:pPr>
      <w:r w:rsidRPr="00141B85">
        <w:rPr>
          <w:rFonts w:eastAsia="Batang"/>
          <w:i/>
          <w:sz w:val="24"/>
          <w:szCs w:val="24"/>
        </w:rPr>
        <w:t>(běžné razítko)</w:t>
      </w: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  <w:r w:rsidRPr="00141B85">
        <w:rPr>
          <w:rFonts w:eastAsia="Batang"/>
          <w:i/>
          <w:sz w:val="24"/>
          <w:szCs w:val="24"/>
        </w:rPr>
        <w:t xml:space="preserve">(podpis) 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sectPr w:rsidR="007F2E3E" w:rsidSect="00D8073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F" w:rsidRDefault="00321DDF" w:rsidP="00D8073F">
      <w:r>
        <w:separator/>
      </w:r>
    </w:p>
  </w:endnote>
  <w:endnote w:type="continuationSeparator" w:id="0">
    <w:p w:rsidR="00321DDF" w:rsidRDefault="00321DDF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DF" w:rsidRDefault="00321DDF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>
      <w:rPr>
        <w:rFonts w:eastAsia="Batang"/>
      </w:rPr>
      <w:t>17</w:t>
    </w:r>
    <w:r w:rsidRPr="009A672A">
      <w:rPr>
        <w:rFonts w:eastAsia="Batang"/>
      </w:rPr>
      <w:t xml:space="preserve"> – </w:t>
    </w:r>
    <w:proofErr w:type="gramStart"/>
    <w:r w:rsidRPr="009A672A">
      <w:rPr>
        <w:rFonts w:eastAsia="Batang"/>
      </w:rPr>
      <w:t>201</w:t>
    </w:r>
    <w:r>
      <w:rPr>
        <w:rFonts w:eastAsia="Batang"/>
      </w:rPr>
      <w:t xml:space="preserve">9                                                                        </w:t>
    </w:r>
    <w:r>
      <w:t>strana</w:t>
    </w:r>
    <w:proofErr w:type="gramEnd"/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636EFA">
      <w:rPr>
        <w:noProof/>
      </w:rPr>
      <w:t>3</w:t>
    </w:r>
    <w:r>
      <w:rPr>
        <w:noProof/>
      </w:rPr>
      <w:fldChar w:fldCharType="end"/>
    </w:r>
  </w:p>
  <w:p w:rsidR="00321DDF" w:rsidRDefault="00321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F" w:rsidRDefault="00321DDF" w:rsidP="00D8073F">
      <w:r>
        <w:separator/>
      </w:r>
    </w:p>
  </w:footnote>
  <w:footnote w:type="continuationSeparator" w:id="0">
    <w:p w:rsidR="00321DDF" w:rsidRDefault="00321DDF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1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4"/>
  </w:num>
  <w:num w:numId="14">
    <w:abstractNumId w:val="16"/>
  </w:num>
  <w:num w:numId="15">
    <w:abstractNumId w:val="29"/>
  </w:num>
  <w:num w:numId="16">
    <w:abstractNumId w:val="30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3"/>
  </w:num>
  <w:num w:numId="30">
    <w:abstractNumId w:val="23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46177"/>
    <w:rsid w:val="0025085B"/>
    <w:rsid w:val="00252DF4"/>
    <w:rsid w:val="00260411"/>
    <w:rsid w:val="00272906"/>
    <w:rsid w:val="00274C71"/>
    <w:rsid w:val="00275CB0"/>
    <w:rsid w:val="00277002"/>
    <w:rsid w:val="00285F58"/>
    <w:rsid w:val="00293947"/>
    <w:rsid w:val="00295AE2"/>
    <w:rsid w:val="002A3E46"/>
    <w:rsid w:val="002B0F4B"/>
    <w:rsid w:val="002C1D1D"/>
    <w:rsid w:val="002D19B2"/>
    <w:rsid w:val="002D31FB"/>
    <w:rsid w:val="002E1975"/>
    <w:rsid w:val="002E370D"/>
    <w:rsid w:val="002E67E6"/>
    <w:rsid w:val="002E7D8D"/>
    <w:rsid w:val="002F0AAA"/>
    <w:rsid w:val="002F14A8"/>
    <w:rsid w:val="00300623"/>
    <w:rsid w:val="00314AF1"/>
    <w:rsid w:val="00316104"/>
    <w:rsid w:val="00316323"/>
    <w:rsid w:val="0031642C"/>
    <w:rsid w:val="00317037"/>
    <w:rsid w:val="00321DDF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2CE0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4937"/>
    <w:rsid w:val="006066B4"/>
    <w:rsid w:val="00613B31"/>
    <w:rsid w:val="006140B3"/>
    <w:rsid w:val="006268AF"/>
    <w:rsid w:val="00636EFA"/>
    <w:rsid w:val="00643FA6"/>
    <w:rsid w:val="00662EC9"/>
    <w:rsid w:val="00680BF5"/>
    <w:rsid w:val="0068517B"/>
    <w:rsid w:val="006907AD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04B7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A27EE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5B7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B1CAC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D42DB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6C3B-F238-4471-B1F7-C9FEBB34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F8A86448</Template>
  <TotalTime>72</TotalTime>
  <Pages>5</Pages>
  <Words>1771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>Hewlett-Packard Company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Erhartová Zdeňka</cp:lastModifiedBy>
  <cp:revision>9</cp:revision>
  <cp:lastPrinted>2017-12-04T07:16:00Z</cp:lastPrinted>
  <dcterms:created xsi:type="dcterms:W3CDTF">2017-12-04T07:17:00Z</dcterms:created>
  <dcterms:modified xsi:type="dcterms:W3CDTF">2017-12-06T13:15:00Z</dcterms:modified>
  <cp:category>Kartotéka</cp:category>
</cp:coreProperties>
</file>